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6C23" w:rsidRDefault="006E6C23" w:rsidP="00244315">
      <w:pPr>
        <w:jc w:val="center"/>
        <w:rPr>
          <w:sz w:val="32"/>
          <w:szCs w:val="32"/>
          <w:rtl/>
        </w:rPr>
      </w:pPr>
      <w:r>
        <w:rPr>
          <w:rFonts w:hint="cs"/>
          <w:sz w:val="32"/>
          <w:szCs w:val="32"/>
          <w:rtl/>
        </w:rPr>
        <w:t>תכתובת בנושאי שפל יום הדין ב- 2020, מגיפת הקורונה, המשבר הפוליטי בישראל, מאמרים, תרבות, ביקורת, ענייני דיומא ועוד, בין ינואר ומרץ 2020</w:t>
      </w:r>
    </w:p>
    <w:p w:rsidR="006E6C23" w:rsidRDefault="006E6C23" w:rsidP="00244315">
      <w:pPr>
        <w:rPr>
          <w:rtl/>
        </w:rPr>
      </w:pPr>
    </w:p>
    <w:p w:rsidR="00527450" w:rsidRDefault="00527450" w:rsidP="00244315">
      <w:pPr>
        <w:rPr>
          <w:b/>
          <w:bCs/>
          <w:rtl/>
        </w:rPr>
      </w:pPr>
    </w:p>
    <w:p w:rsidR="006E6C23" w:rsidRDefault="006E6C23" w:rsidP="00244315">
      <w:pPr>
        <w:rPr>
          <w:rtl/>
        </w:rPr>
      </w:pPr>
      <w:r>
        <w:rPr>
          <w:rFonts w:hint="cs"/>
          <w:b/>
          <w:bCs/>
          <w:rtl/>
        </w:rPr>
        <w:t>מבוא</w:t>
      </w:r>
    </w:p>
    <w:p w:rsidR="00A47D33" w:rsidRDefault="006E6C23" w:rsidP="00244315">
      <w:pPr>
        <w:rPr>
          <w:rtl/>
        </w:rPr>
      </w:pPr>
      <w:r>
        <w:rPr>
          <w:rFonts w:hint="cs"/>
          <w:rtl/>
        </w:rPr>
        <w:t>אנחנו ספונים בבתינו בגלל מגיפת הקורונה, חלקנו</w:t>
      </w:r>
      <w:r w:rsidR="00501B0D">
        <w:rPr>
          <w:rFonts w:hint="cs"/>
          <w:rtl/>
        </w:rPr>
        <w:t xml:space="preserve"> מתחרפן מחוסר מעש ואילו אני לא יודע מה לעשות קודם. מעולם לא השתעממתי, תמיד ידעתי איך להעסיק את עצמי, במיוחד בעת בדידות והסתגרות כי זה היה פעמים רבות בחיי המודוס ויונדי שלי. בנעורי כמעט ולא היו לי חברים וקראתי ספרים, מפות ואציקלופדיות בביתי</w:t>
      </w:r>
      <w:r w:rsidR="00C37695">
        <w:rPr>
          <w:rFonts w:hint="cs"/>
          <w:rtl/>
        </w:rPr>
        <w:t>;</w:t>
      </w:r>
      <w:r w:rsidR="00501B0D">
        <w:rPr>
          <w:rFonts w:hint="cs"/>
          <w:rtl/>
        </w:rPr>
        <w:t xml:space="preserve"> בכיתות ז'-ח' לא הלכת לבית הספר כי סירבתי ללמוד מקצוע כאשר הסבו את בית הספר שלנו לטרום מקצועי ובזמן הפנוי קראתי את רסין, קורניי, זולא והוגו</w:t>
      </w:r>
      <w:r w:rsidR="00C37695">
        <w:rPr>
          <w:rFonts w:hint="cs"/>
          <w:rtl/>
        </w:rPr>
        <w:t>;</w:t>
      </w:r>
      <w:r w:rsidR="00501B0D">
        <w:rPr>
          <w:rFonts w:hint="cs"/>
          <w:rtl/>
        </w:rPr>
        <w:t xml:space="preserve"> בכיתות י"א-י"ב לא הייתי חבר ב</w:t>
      </w:r>
      <w:r w:rsidR="00045923">
        <w:rPr>
          <w:rFonts w:hint="cs"/>
          <w:rtl/>
        </w:rPr>
        <w:t>חברה</w:t>
      </w:r>
      <w:r w:rsidR="00501B0D">
        <w:rPr>
          <w:rFonts w:hint="cs"/>
          <w:rtl/>
        </w:rPr>
        <w:t xml:space="preserve"> הסלונית</w:t>
      </w:r>
      <w:r w:rsidR="000D7074">
        <w:rPr>
          <w:rFonts w:hint="cs"/>
          <w:rtl/>
        </w:rPr>
        <w:t xml:space="preserve"> וכשלא הלכתי לקולנוע קראתי ספרות צרפתית, אנגלית ועברית בשפת המקור</w:t>
      </w:r>
      <w:r w:rsidR="00C37695">
        <w:rPr>
          <w:rFonts w:hint="cs"/>
          <w:rtl/>
        </w:rPr>
        <w:t>.</w:t>
      </w:r>
      <w:r w:rsidR="000D7074">
        <w:rPr>
          <w:rFonts w:hint="cs"/>
          <w:rtl/>
        </w:rPr>
        <w:t xml:space="preserve"> באוניברסיטה הייתי הכי צעיר ובלי חברות וחרשתי את הספריה הלאומית כשקראתי לפי רשימה סדורה את מיטב הקלסיקה העולמית </w:t>
      </w:r>
      <w:r w:rsidR="000D7074">
        <w:rPr>
          <w:rtl/>
        </w:rPr>
        <w:t>–</w:t>
      </w:r>
      <w:r w:rsidR="000D7074">
        <w:rPr>
          <w:rFonts w:hint="cs"/>
          <w:rtl/>
        </w:rPr>
        <w:t xml:space="preserve"> מיטב המחזות של יוון ורומי, כל מחזות שיקספיר, הקלסיקונים של ספרות צרפת, אנגליה, ארצות הברית</w:t>
      </w:r>
      <w:r w:rsidR="00765A4C">
        <w:rPr>
          <w:rFonts w:hint="cs"/>
          <w:rtl/>
        </w:rPr>
        <w:t>, ישראל - הכל במקור</w:t>
      </w:r>
      <w:r w:rsidR="000D7074">
        <w:rPr>
          <w:rFonts w:hint="cs"/>
          <w:rtl/>
        </w:rPr>
        <w:t>, גרמניה</w:t>
      </w:r>
      <w:r w:rsidR="00765A4C">
        <w:rPr>
          <w:rFonts w:hint="cs"/>
          <w:rtl/>
        </w:rPr>
        <w:t xml:space="preserve"> </w:t>
      </w:r>
      <w:r w:rsidR="00765A4C">
        <w:rPr>
          <w:rtl/>
        </w:rPr>
        <w:t>–</w:t>
      </w:r>
      <w:r w:rsidR="00765A4C">
        <w:rPr>
          <w:rFonts w:hint="cs"/>
          <w:rtl/>
        </w:rPr>
        <w:t xml:space="preserve"> גתה במקור, ספרד </w:t>
      </w:r>
      <w:r w:rsidR="00765A4C">
        <w:rPr>
          <w:rtl/>
        </w:rPr>
        <w:t>–</w:t>
      </w:r>
      <w:r w:rsidR="00765A4C">
        <w:rPr>
          <w:rFonts w:hint="cs"/>
          <w:rtl/>
        </w:rPr>
        <w:t xml:space="preserve"> סרבנטס במקור, לאדינו בכתב רש"י, איטליה </w:t>
      </w:r>
      <w:r w:rsidR="00765A4C">
        <w:rPr>
          <w:rtl/>
        </w:rPr>
        <w:t>–</w:t>
      </w:r>
      <w:r w:rsidR="00765A4C">
        <w:rPr>
          <w:rFonts w:hint="cs"/>
          <w:rtl/>
        </w:rPr>
        <w:t xml:space="preserve"> בהמשך למדתי גם איטלקית וקראתי </w:t>
      </w:r>
      <w:r w:rsidR="00C37695">
        <w:rPr>
          <w:rFonts w:hint="cs"/>
          <w:rtl/>
        </w:rPr>
        <w:t>גם</w:t>
      </w:r>
      <w:r w:rsidR="00765A4C">
        <w:rPr>
          <w:rFonts w:hint="cs"/>
          <w:rtl/>
        </w:rPr>
        <w:t xml:space="preserve"> מחזות פירנדלו...</w:t>
      </w:r>
    </w:p>
    <w:p w:rsidR="00765A4C" w:rsidRDefault="00765A4C" w:rsidP="00244315">
      <w:pPr>
        <w:rPr>
          <w:rtl/>
        </w:rPr>
      </w:pPr>
      <w:r>
        <w:rPr>
          <w:rFonts w:hint="cs"/>
          <w:rtl/>
        </w:rPr>
        <w:t xml:space="preserve">אבל היו גם שנים שבהן לא ישבתי בביתי ועסקתי בביבליותרפיה </w:t>
      </w:r>
      <w:r w:rsidR="00E25805">
        <w:rPr>
          <w:rFonts w:hint="cs"/>
          <w:rtl/>
        </w:rPr>
        <w:t>לרפוי חוליי הבדידות והניכור החברתי. כך למשל בכיתות ט'-י' בהן הייתי "מקובל" וחבר בתנועה המאוחדת, בצבא כשהיו לי שלל חברים וחברות, באינסאד שהיתה השנה המשמעותית ביותר בהתפתחות האישית שלי</w:t>
      </w:r>
      <w:r w:rsidR="00C37695">
        <w:rPr>
          <w:rFonts w:hint="cs"/>
          <w:rtl/>
        </w:rPr>
        <w:t>,</w:t>
      </w:r>
      <w:r w:rsidR="00E25805">
        <w:rPr>
          <w:rFonts w:hint="cs"/>
          <w:rtl/>
        </w:rPr>
        <w:t xml:space="preserve"> שבה רכשתי עשרות חברים מכל רחבי תבל. השיא היה כמובן כאשר התחתנתי בגיל 25 עם רותי ומאז פיתחתי קריירה עסקית משגשגת, </w:t>
      </w:r>
      <w:r w:rsidR="00C37695">
        <w:rPr>
          <w:rFonts w:hint="cs"/>
          <w:rtl/>
        </w:rPr>
        <w:t>היו</w:t>
      </w:r>
      <w:r w:rsidR="00E25805">
        <w:rPr>
          <w:rFonts w:hint="cs"/>
          <w:rtl/>
        </w:rPr>
        <w:t xml:space="preserve"> לנו זוגיות ומשפחתיות מופתיים וחברים לרוב, </w:t>
      </w:r>
      <w:r w:rsidR="00C37695">
        <w:rPr>
          <w:rFonts w:hint="cs"/>
          <w:rtl/>
        </w:rPr>
        <w:t>וכך הייתי עסוק</w:t>
      </w:r>
      <w:r w:rsidR="00E25805">
        <w:rPr>
          <w:rFonts w:hint="cs"/>
          <w:rtl/>
        </w:rPr>
        <w:t xml:space="preserve"> רוב הזמן</w:t>
      </w:r>
      <w:r w:rsidR="00C37695">
        <w:rPr>
          <w:rFonts w:hint="cs"/>
          <w:rtl/>
        </w:rPr>
        <w:t>;</w:t>
      </w:r>
      <w:r w:rsidR="00E25805">
        <w:rPr>
          <w:rFonts w:hint="cs"/>
          <w:rtl/>
        </w:rPr>
        <w:t xml:space="preserve"> אם כי תמיד מצאתי זמן לקריאת ספרים</w:t>
      </w:r>
      <w:r w:rsidR="008E4C87">
        <w:rPr>
          <w:rFonts w:hint="cs"/>
          <w:rtl/>
        </w:rPr>
        <w:t xml:space="preserve">, ביקור בהצגות, קונצרטים וסרטי מופת </w:t>
      </w:r>
      <w:r w:rsidR="008E4C87">
        <w:rPr>
          <w:rtl/>
        </w:rPr>
        <w:t>–</w:t>
      </w:r>
      <w:r w:rsidR="008E4C87">
        <w:rPr>
          <w:rFonts w:hint="cs"/>
          <w:rtl/>
        </w:rPr>
        <w:t xml:space="preserve"> במינון נמוך אך עדיין גבוה בהרבה מהמקובל. רק כאשר יצאתי לקריירה עצמאית בשנת 1987 בגיל 43 נוצר מצב משונה כאשר היו תקופות של עבודה מסביב לשעון ובמקביל תקופות בצורת שבהן העסקתי את עצמי במשך חודשים ספון בביתי בלימוד עשרות שפות וקריאת ספרות מופת באותן שפות</w:t>
      </w:r>
      <w:r w:rsidR="00C37695">
        <w:rPr>
          <w:rFonts w:hint="cs"/>
          <w:rtl/>
        </w:rPr>
        <w:t>,</w:t>
      </w:r>
      <w:r w:rsidR="008E4C87">
        <w:rPr>
          <w:rFonts w:hint="cs"/>
          <w:rtl/>
        </w:rPr>
        <w:t xml:space="preserve"> מנורווגית ואיבסן ועד רוסית וטולסטוי, לא פסחתי על נגיב מחפוז בערבית, יומנה של אנה פרנק בהולנדית, זורבה היווני ביוונית, </w:t>
      </w:r>
      <w:r w:rsidR="000B19F7">
        <w:rPr>
          <w:rFonts w:hint="cs"/>
          <w:rtl/>
        </w:rPr>
        <w:t>לטינית</w:t>
      </w:r>
      <w:r w:rsidR="008E4C87">
        <w:rPr>
          <w:rFonts w:hint="cs"/>
          <w:rtl/>
        </w:rPr>
        <w:t xml:space="preserve"> ועוד.</w:t>
      </w:r>
    </w:p>
    <w:p w:rsidR="008E4C87" w:rsidRDefault="00E773AA" w:rsidP="00244315">
      <w:pPr>
        <w:rPr>
          <w:rtl/>
        </w:rPr>
      </w:pPr>
      <w:r>
        <w:rPr>
          <w:rFonts w:hint="cs"/>
          <w:rtl/>
        </w:rPr>
        <w:t>לאדם שחווה סגר ובידוד במשך שנים "קטן" עליו משבר הקורונה שנמשך עד כה שבועות ספורים. מה עוד, שנערכתי היטב למשבר, כאשר חזיתי עוד ב</w:t>
      </w:r>
      <w:r w:rsidR="000B19F7">
        <w:rPr>
          <w:rFonts w:hint="cs"/>
          <w:rtl/>
        </w:rPr>
        <w:t>-</w:t>
      </w:r>
      <w:r>
        <w:rPr>
          <w:rFonts w:hint="cs"/>
          <w:rtl/>
        </w:rPr>
        <w:t xml:space="preserve"> 2009 בספרים ובמאמרים שיחול</w:t>
      </w:r>
      <w:r w:rsidR="000B19F7">
        <w:rPr>
          <w:rFonts w:hint="cs"/>
          <w:rtl/>
        </w:rPr>
        <w:t xml:space="preserve"> ב- 2020</w:t>
      </w:r>
      <w:r>
        <w:rPr>
          <w:rFonts w:hint="cs"/>
          <w:rtl/>
        </w:rPr>
        <w:t xml:space="preserve"> משבר כלכלי קשה מאין כמותו שכיניתי שפל יום הדין</w:t>
      </w:r>
      <w:r w:rsidR="000B19F7">
        <w:rPr>
          <w:rFonts w:hint="cs"/>
          <w:rtl/>
        </w:rPr>
        <w:t>,</w:t>
      </w:r>
      <w:r>
        <w:rPr>
          <w:rFonts w:hint="cs"/>
          <w:rtl/>
        </w:rPr>
        <w:t xml:space="preserve"> לא בגלל שאני נביא אלא בגלל שחשבתי מחוץ לקופסה וראיתי לאיזה תהום מובילים המנהיגים הניאו ליברלים שלא הפיקו את הלקחים מנורת האזהרה של משבר 2008</w:t>
      </w:r>
      <w:r w:rsidR="00C37695">
        <w:rPr>
          <w:rFonts w:hint="cs"/>
          <w:rtl/>
        </w:rPr>
        <w:t>.</w:t>
      </w:r>
      <w:r>
        <w:rPr>
          <w:rFonts w:hint="cs"/>
          <w:rtl/>
        </w:rPr>
        <w:t xml:space="preserve"> כל כספי נזיל וכך גם יעצתי </w:t>
      </w:r>
      <w:r w:rsidR="00C37695">
        <w:rPr>
          <w:rFonts w:hint="cs"/>
          <w:rtl/>
        </w:rPr>
        <w:t>ב</w:t>
      </w:r>
      <w:r>
        <w:rPr>
          <w:rFonts w:hint="cs"/>
          <w:rtl/>
        </w:rPr>
        <w:t>דצמבר 2019 לעשרות חבריי ומכריי ו</w:t>
      </w:r>
      <w:r w:rsidR="00533CAC">
        <w:rPr>
          <w:rFonts w:hint="cs"/>
          <w:rtl/>
        </w:rPr>
        <w:t xml:space="preserve">קודם </w:t>
      </w:r>
      <w:r>
        <w:rPr>
          <w:rFonts w:hint="cs"/>
          <w:rtl/>
        </w:rPr>
        <w:t>לאלפי קוראי הספרים, המאמרים והבלוגים</w:t>
      </w:r>
      <w:r w:rsidR="00533CAC">
        <w:rPr>
          <w:rFonts w:hint="cs"/>
          <w:rtl/>
        </w:rPr>
        <w:t xml:space="preserve"> -</w:t>
      </w:r>
      <w:r>
        <w:rPr>
          <w:rFonts w:hint="cs"/>
          <w:rtl/>
        </w:rPr>
        <w:t xml:space="preserve"> למכור כל אחזקותיהם בנדל"ן, במניות, באגרות חוב ועוד ולהישאר עם כסף נזיל.</w:t>
      </w:r>
      <w:r w:rsidR="00245B5F">
        <w:rPr>
          <w:rFonts w:hint="cs"/>
          <w:rtl/>
        </w:rPr>
        <w:t xml:space="preserve"> והשפל אותו יגורתי אכן הופיע </w:t>
      </w:r>
      <w:r w:rsidR="00245B5F">
        <w:rPr>
          <w:rtl/>
        </w:rPr>
        <w:t>–</w:t>
      </w:r>
      <w:r w:rsidR="00245B5F">
        <w:rPr>
          <w:rFonts w:hint="cs"/>
          <w:rtl/>
        </w:rPr>
        <w:t xml:space="preserve"> הבורסות כבר ירדו בשליש ועתידות לרדת הרבה יותר אם תחזיותיי יתממשו ולא נראה לי שגם הפעם הפנימו את הלקחים. אם אינך מודה שאתה חולה איך תוכל לפתח וירוס למחלה? גם היום כלכלנים ומנהיגים ניאו ליברלים מייחסים את המשבר לקורונה שזה "כוח עליון" ולא לפשיטת הרגל של האידיאולוגיה שלה</w:t>
      </w:r>
      <w:r w:rsidR="00533CAC">
        <w:rPr>
          <w:rFonts w:hint="cs"/>
          <w:rtl/>
        </w:rPr>
        <w:t>ם,</w:t>
      </w:r>
      <w:r w:rsidR="00245B5F">
        <w:rPr>
          <w:rFonts w:hint="cs"/>
          <w:rtl/>
        </w:rPr>
        <w:t xml:space="preserve"> ולא מוכנים לאמץ את התרופות שהצעתי.</w:t>
      </w:r>
    </w:p>
    <w:p w:rsidR="00245B5F" w:rsidRDefault="00245B5F" w:rsidP="00244315">
      <w:pPr>
        <w:rPr>
          <w:rtl/>
        </w:rPr>
      </w:pPr>
      <w:r>
        <w:rPr>
          <w:rFonts w:hint="cs"/>
          <w:rtl/>
        </w:rPr>
        <w:t xml:space="preserve">לפני הקורונה היו לי חיי תרבות מאוד עשירים </w:t>
      </w:r>
      <w:r>
        <w:rPr>
          <w:rtl/>
        </w:rPr>
        <w:t>–</w:t>
      </w:r>
      <w:r>
        <w:rPr>
          <w:rFonts w:hint="cs"/>
          <w:rtl/>
        </w:rPr>
        <w:t xml:space="preserve"> עם ארבע עד שש הרצאות בשבוע בנושאים מגוונים ברומו של עולם מאמנות הרנסנס</w:t>
      </w:r>
      <w:r w:rsidR="00614214">
        <w:rPr>
          <w:rFonts w:hint="cs"/>
          <w:rtl/>
        </w:rPr>
        <w:t xml:space="preserve"> בטיקוטין</w:t>
      </w:r>
      <w:r>
        <w:rPr>
          <w:rFonts w:hint="cs"/>
          <w:rtl/>
        </w:rPr>
        <w:t xml:space="preserve"> ועד</w:t>
      </w:r>
      <w:r w:rsidR="00614214">
        <w:rPr>
          <w:rFonts w:hint="cs"/>
          <w:rtl/>
        </w:rPr>
        <w:t xml:space="preserve"> אומנות העת העתיקה באוניברסיטת חיפה, מרקויי</w:t>
      </w:r>
      <w:r w:rsidR="00533CAC">
        <w:rPr>
          <w:rFonts w:hint="cs"/>
          <w:rtl/>
        </w:rPr>
        <w:t>א</w:t>
      </w:r>
      <w:r w:rsidR="00614214">
        <w:rPr>
          <w:rFonts w:hint="cs"/>
          <w:rtl/>
        </w:rPr>
        <w:t>ם ומיסות של באך ומוצרט ועד ג'אז מודרני, מפסיכולוגיה של המוח ועד וירוסים ואבולוציה, מש"י עגנון ועד ארז ביטון, סדרות הרצאות על רוסיה, סין, יפן, קוריאה, שנסונים,</w:t>
      </w:r>
      <w:r w:rsidR="00F250B8">
        <w:rPr>
          <w:rFonts w:hint="cs"/>
          <w:rtl/>
        </w:rPr>
        <w:t xml:space="preserve"> העולם הערבי, מלחמת העצמאות, שירה בתנ"ך, מוזיאונים, תיאטרון, נצרות... בערבים ראינו את מיטב הרפרטואר של תיאטרוני ישראל, מופעים, סרטי מופת, ולפני שהתחרשתי גם קונצרטים בישראל ומיטב התרבות העולמית בלונדון, פריז, ברלין וניו יורק.</w:t>
      </w:r>
      <w:r w:rsidR="0046116F">
        <w:rPr>
          <w:rFonts w:hint="cs"/>
          <w:rtl/>
        </w:rPr>
        <w:t xml:space="preserve"> המשכתי כמובן לקרוא ספרים בשלל שפות, אך את רוב זמני בעשור האחרון ובמיוחד מאז שהתחרשתי ביליתי בכתיבת למעלה מעשרים ספרים דיגיטליים</w:t>
      </w:r>
      <w:r w:rsidR="0027086E">
        <w:rPr>
          <w:rFonts w:hint="cs"/>
          <w:rtl/>
        </w:rPr>
        <w:t xml:space="preserve"> </w:t>
      </w:r>
      <w:r w:rsidR="0027086E">
        <w:rPr>
          <w:rtl/>
        </w:rPr>
        <w:t>–</w:t>
      </w:r>
      <w:r w:rsidR="0027086E">
        <w:rPr>
          <w:rFonts w:hint="cs"/>
          <w:rtl/>
        </w:rPr>
        <w:t xml:space="preserve"> תרפיה של יצירה </w:t>
      </w:r>
      <w:r w:rsidR="0027086E">
        <w:rPr>
          <w:rtl/>
        </w:rPr>
        <w:t>–</w:t>
      </w:r>
      <w:r w:rsidR="0027086E">
        <w:rPr>
          <w:rFonts w:hint="cs"/>
          <w:rtl/>
        </w:rPr>
        <w:t xml:space="preserve"> בנושאים שלדעתי הכי חשובים לישראל ולכלכלה העולמית: הרפובליקה השניה של ישראל על אתחול מחדש של המדינה </w:t>
      </w:r>
      <w:r w:rsidR="00533CAC">
        <w:rPr>
          <w:rFonts w:hint="cs"/>
          <w:rtl/>
        </w:rPr>
        <w:t xml:space="preserve">על </w:t>
      </w:r>
      <w:r w:rsidR="0027086E">
        <w:rPr>
          <w:rFonts w:hint="cs"/>
          <w:rtl/>
        </w:rPr>
        <w:t xml:space="preserve">יסודות איתנים; קפיטליזם </w:t>
      </w:r>
      <w:r w:rsidR="0027086E">
        <w:rPr>
          <w:rtl/>
        </w:rPr>
        <w:t>–</w:t>
      </w:r>
      <w:r w:rsidR="0027086E">
        <w:rPr>
          <w:rFonts w:hint="cs"/>
          <w:rtl/>
        </w:rPr>
        <w:t xml:space="preserve"> משברים ופתרונות, עם ניתוח המשברים, חיזוי שפל יום הדין ב- 2020 והתרופות המוצעות; אולי אחד הספרים החשובים ביותר שלא זכה כמעט להדים הוא הספר שבו מוכח בצורה אקדמ</w:t>
      </w:r>
      <w:r w:rsidR="00533CAC">
        <w:rPr>
          <w:rFonts w:hint="cs"/>
          <w:rtl/>
        </w:rPr>
        <w:t>ית</w:t>
      </w:r>
      <w:r w:rsidR="0027086E">
        <w:rPr>
          <w:rFonts w:hint="cs"/>
          <w:rtl/>
        </w:rPr>
        <w:t xml:space="preserve"> מתאם סטטיסטי מובהק בין שגשוג כלכלי וערכי לבין אתיקה; ספרי תרבות, גיאוגרפיה, מורשת...</w:t>
      </w:r>
    </w:p>
    <w:p w:rsidR="005E36F4" w:rsidRDefault="005E36F4" w:rsidP="00244315">
      <w:pPr>
        <w:rPr>
          <w:rtl/>
        </w:rPr>
      </w:pPr>
      <w:r>
        <w:rPr>
          <w:rFonts w:hint="cs"/>
          <w:rtl/>
        </w:rPr>
        <w:lastRenderedPageBreak/>
        <w:t xml:space="preserve">לא נראה לי </w:t>
      </w:r>
      <w:r w:rsidR="001767C5">
        <w:rPr>
          <w:rFonts w:hint="cs"/>
          <w:rtl/>
        </w:rPr>
        <w:t>שבימים אלה</w:t>
      </w:r>
      <w:r>
        <w:rPr>
          <w:rFonts w:hint="cs"/>
          <w:rtl/>
        </w:rPr>
        <w:t xml:space="preserve"> יש לי לתרום תובנות </w:t>
      </w:r>
      <w:r w:rsidR="00533CAC">
        <w:rPr>
          <w:rFonts w:hint="cs"/>
          <w:rtl/>
        </w:rPr>
        <w:t>כל כך</w:t>
      </w:r>
      <w:r>
        <w:rPr>
          <w:rFonts w:hint="cs"/>
          <w:rtl/>
        </w:rPr>
        <w:t xml:space="preserve"> חשובות בספרים נוספים</w:t>
      </w:r>
      <w:r w:rsidR="001767C5">
        <w:rPr>
          <w:rFonts w:hint="cs"/>
          <w:rtl/>
        </w:rPr>
        <w:t xml:space="preserve">. מה שהיה לי לכתוב כתבתי בעשרות ספרים המקיפים את כל הנושאים הנראים לי חשובים ובוערים. רבים שואלים אותי מדוע איני כותב עוד רומן או עוד מחזה. התשובה היא מאוד פשוטה </w:t>
      </w:r>
      <w:r w:rsidR="001767C5">
        <w:rPr>
          <w:rtl/>
        </w:rPr>
        <w:t>–</w:t>
      </w:r>
      <w:r w:rsidR="001767C5">
        <w:rPr>
          <w:rFonts w:hint="cs"/>
          <w:rtl/>
        </w:rPr>
        <w:t xml:space="preserve"> דרושה לשם כך השראה. כשכתבתי את המחזה שלי "נלי דורון" ירדה עלי המוזה בשיא המשבר של ההונאה האתית שחוויתי כשלא מצאתי מזור לעוול שנעשה לי ולאלפים רבים.</w:t>
      </w:r>
      <w:r w:rsidR="00750FB8">
        <w:rPr>
          <w:rFonts w:hint="cs"/>
          <w:rtl/>
        </w:rPr>
        <w:t xml:space="preserve"> המוזה הכתיבה לי במשך יממה שלמה ללא שינה סינופסיס בן 60 עמודים בכתב יד צפוף. מיד אחר כך כתבתי את המחזה במשך 18 יום ויצא לי מחזה קלאסי של חמש מערכות, אם כי לא בחרוזים, המבוסס על האודיסיאה של הומרוס בעיבוד לימינו ולישראל. אני מתבטא בשנה וחצי האחרונות בכתיבת מכתבים ומאמרים אותם פרסמתי בספר ראשון לתקופה של שנה ורבע מאוקטובר 2018 ועד דצמבר 2019</w:t>
      </w:r>
      <w:r w:rsidR="006C1FB5">
        <w:rPr>
          <w:rFonts w:hint="cs"/>
          <w:rtl/>
        </w:rPr>
        <w:t xml:space="preserve"> ועכשיו בספר לשנת 2020 שאת החלק הראשון אני מפרסם עכשיו לרבעון הראשון של השנה מינואר ועד מרץ. ולמה אצה לי הדרך? מדוע איני מחכה עד תום השנה לפרסם את ספר הקורספונדנציה לשנת 2020? שתי סיבות לכך: ברבעון הראשון כתבתי תובנות כל כך חשובות בעיקר על המשבר הכלכלי העולמי והמשבר הפוליטי בישראל שחשוב לפרס</w:t>
      </w:r>
      <w:r w:rsidR="00F12931">
        <w:rPr>
          <w:rFonts w:hint="cs"/>
          <w:rtl/>
        </w:rPr>
        <w:t>מן</w:t>
      </w:r>
      <w:r w:rsidR="006C1FB5">
        <w:rPr>
          <w:rFonts w:hint="cs"/>
          <w:rtl/>
        </w:rPr>
        <w:t xml:space="preserve"> כבר עכשיו כשניתן אולי לשנות משהו. השניה הרבה יותר פרוזאית </w:t>
      </w:r>
      <w:r w:rsidR="006C1FB5">
        <w:rPr>
          <w:rtl/>
        </w:rPr>
        <w:t>–</w:t>
      </w:r>
      <w:r w:rsidR="006C1FB5">
        <w:rPr>
          <w:rFonts w:hint="cs"/>
          <w:rtl/>
        </w:rPr>
        <w:t xml:space="preserve"> בהיותי כבן 76 אני נמצא בקבוצת הסיכון של הקורונה ואם אחלה יש סיכון ניכר שאעבור לעולם שכולו טוב. אבל הסיכונים האחרים עוד יותר חמורים ומיטב חבריי מתים או חולים מסרטן, אירוע מוחי, מחלות לב ושאר מרעין בישין. אין לי כל פחד למות, אני מוכן ומזומן מקדמת דנא עם הצ'ימאדאן </w:t>
      </w:r>
      <w:r w:rsidR="006C1FB5">
        <w:rPr>
          <w:rtl/>
        </w:rPr>
        <w:t>–</w:t>
      </w:r>
      <w:r w:rsidR="006C1FB5">
        <w:rPr>
          <w:rFonts w:hint="cs"/>
          <w:rtl/>
        </w:rPr>
        <w:t xml:space="preserve"> אני את שלי עשיתי, התוויתי את הדרך, ושהצעירים</w:t>
      </w:r>
      <w:r w:rsidR="00527450">
        <w:rPr>
          <w:rFonts w:hint="cs"/>
          <w:rtl/>
        </w:rPr>
        <w:t xml:space="preserve"> יצעדו בה אם ירצו. אני חושש יותר </w:t>
      </w:r>
      <w:r w:rsidR="00F12931">
        <w:rPr>
          <w:rFonts w:hint="cs"/>
          <w:rtl/>
        </w:rPr>
        <w:t>ממחלות,</w:t>
      </w:r>
      <w:r w:rsidR="00527450">
        <w:rPr>
          <w:rFonts w:hint="cs"/>
          <w:rtl/>
        </w:rPr>
        <w:t xml:space="preserve"> כך שזה יפגע פגיעה אנושה באיכות החיים, ויצטברו לאובדן השמיעה, </w:t>
      </w:r>
      <w:r w:rsidR="00F12931">
        <w:rPr>
          <w:rFonts w:hint="cs"/>
          <w:rtl/>
        </w:rPr>
        <w:t xml:space="preserve">ולכן </w:t>
      </w:r>
      <w:r w:rsidR="00527450">
        <w:rPr>
          <w:rFonts w:hint="cs"/>
          <w:rtl/>
        </w:rPr>
        <w:t>לא ברור אם אוכל להמשיך לכתוב בעתיד.</w:t>
      </w:r>
    </w:p>
    <w:p w:rsidR="00527450" w:rsidRDefault="00527450" w:rsidP="00244315">
      <w:pPr>
        <w:rPr>
          <w:rtl/>
        </w:rPr>
      </w:pPr>
      <w:r>
        <w:rPr>
          <w:rFonts w:hint="cs"/>
          <w:rtl/>
        </w:rPr>
        <w:t xml:space="preserve">ומה לגבי הקורונה? יותר ויותר </w:t>
      </w:r>
      <w:r w:rsidR="00F12931">
        <w:rPr>
          <w:rFonts w:hint="cs"/>
          <w:rtl/>
        </w:rPr>
        <w:t xml:space="preserve">מובעות דיעות </w:t>
      </w:r>
      <w:r>
        <w:rPr>
          <w:rFonts w:hint="cs"/>
          <w:rtl/>
        </w:rPr>
        <w:t xml:space="preserve">כי </w:t>
      </w:r>
      <w:r w:rsidR="00F12931">
        <w:rPr>
          <w:rFonts w:hint="cs"/>
          <w:rtl/>
        </w:rPr>
        <w:t>הגיעה ה</w:t>
      </w:r>
      <w:r>
        <w:rPr>
          <w:rFonts w:hint="cs"/>
          <w:rtl/>
        </w:rPr>
        <w:t xml:space="preserve">עת לחשיבה מחודשת על החיים </w:t>
      </w:r>
      <w:r>
        <w:rPr>
          <w:rtl/>
        </w:rPr>
        <w:t>–</w:t>
      </w:r>
      <w:r>
        <w:rPr>
          <w:rFonts w:hint="cs"/>
          <w:rtl/>
        </w:rPr>
        <w:t xml:space="preserve"> במישור האישי, הזוגי, המשפחתי, המקומי, הלאומי והעולמי. תודה לאל שאין מקום לחשיבה מחודשת שלי במישור האישי, הזוגי והמשפחתי כשיחסים כמעט אידילים שוררים בזוגיות ובמשפחתיות. גם בפן האישי אני ממצה את החיים בצורה האופטימלית</w:t>
      </w:r>
      <w:r w:rsidR="001710FD">
        <w:rPr>
          <w:rFonts w:hint="cs"/>
          <w:rtl/>
        </w:rPr>
        <w:t>,</w:t>
      </w:r>
      <w:r>
        <w:rPr>
          <w:rFonts w:hint="cs"/>
          <w:rtl/>
        </w:rPr>
        <w:t xml:space="preserve"> ממלא את יומי בתרבות כפי שציינתי לעיל בימים רגילים ובימי הקורונה עם צפיה באינטרנט בהצגות, סרטי מופת, קונצרטים</w:t>
      </w:r>
      <w:r w:rsidR="00382E16">
        <w:rPr>
          <w:rFonts w:hint="cs"/>
          <w:rtl/>
        </w:rPr>
        <w:t>, מופעים</w:t>
      </w:r>
      <w:r>
        <w:rPr>
          <w:rFonts w:hint="cs"/>
          <w:rtl/>
        </w:rPr>
        <w:t xml:space="preserve"> ואופרות</w:t>
      </w:r>
      <w:r w:rsidR="00382E16">
        <w:rPr>
          <w:rFonts w:hint="cs"/>
          <w:rtl/>
        </w:rPr>
        <w:t xml:space="preserve"> עם האוזניות שלי דרכן אני שומע בלי עיוותים כמו במכשירי השמיעה. גם בטלויזיה אני ממעט לראות חדשות ותוכניות אקטואליה, לא רואה אף פעם תוכניות ריאליטי, לא מכור לסדרות חוץ מבמקרים נדירים כמו סדרה על פרויד או על אלי כהן וצפיה מחדש בסידרה של רוחות מלחמה ומלחמה וזיכרון. אני גם קורא הרבה </w:t>
      </w:r>
      <w:r w:rsidR="00382E16">
        <w:rPr>
          <w:rtl/>
        </w:rPr>
        <w:t>–</w:t>
      </w:r>
      <w:r w:rsidR="00382E16">
        <w:rPr>
          <w:rFonts w:hint="cs"/>
          <w:rtl/>
        </w:rPr>
        <w:t xml:space="preserve"> לאחרונה קוורטט דונה גרציה של יצחק גורמזאנו גורן, ביוגרפיות על פרויד, מיכאלאנג'לו, מרסל פניול,</w:t>
      </w:r>
      <w:r w:rsidR="009A6167">
        <w:rPr>
          <w:rFonts w:hint="cs"/>
          <w:rtl/>
        </w:rPr>
        <w:t xml:space="preserve"> ספרים של אמיל זולא ואלי עמיר,</w:t>
      </w:r>
      <w:r w:rsidR="00B13DDD">
        <w:rPr>
          <w:rFonts w:hint="cs"/>
          <w:rtl/>
        </w:rPr>
        <w:t xml:space="preserve"> מחזות של סובול ושיקספיר,</w:t>
      </w:r>
      <w:r w:rsidR="009A6167">
        <w:rPr>
          <w:rFonts w:hint="cs"/>
          <w:rtl/>
        </w:rPr>
        <w:t xml:space="preserve"> אבל הרבה פחות ספרי עיון וספרים בשפות שאני לא שולט בהן </w:t>
      </w:r>
      <w:r w:rsidR="009A6167">
        <w:rPr>
          <w:rtl/>
        </w:rPr>
        <w:t>–</w:t>
      </w:r>
      <w:r w:rsidR="009A6167">
        <w:rPr>
          <w:rFonts w:hint="cs"/>
          <w:rtl/>
        </w:rPr>
        <w:t xml:space="preserve"> עם כל הכבוד לטולסטוי ברוסית, סלמה לגרלף בשוודית ואליאס חורי בערבית </w:t>
      </w:r>
      <w:r w:rsidR="009A6167">
        <w:rPr>
          <w:rtl/>
        </w:rPr>
        <w:t>–</w:t>
      </w:r>
      <w:r w:rsidR="009A6167">
        <w:rPr>
          <w:rFonts w:hint="cs"/>
          <w:rtl/>
        </w:rPr>
        <w:t xml:space="preserve"> הם יצטרכו לחכות לזמנים נוחים יותר. אפילו לא יכולתי לסיים ספרים מעולים של מורביה באיטלקית,</w:t>
      </w:r>
      <w:r w:rsidR="00B13DDD">
        <w:rPr>
          <w:rFonts w:hint="cs"/>
          <w:rtl/>
        </w:rPr>
        <w:t xml:space="preserve"> קרלוס פואנטס בספרדית ותומס מאן בגרמנית. חזרתי לשפות הליבה </w:t>
      </w:r>
      <w:r w:rsidR="00B13DDD">
        <w:rPr>
          <w:rtl/>
        </w:rPr>
        <w:t>–</w:t>
      </w:r>
      <w:r w:rsidR="00B13DDD">
        <w:rPr>
          <w:rFonts w:hint="cs"/>
          <w:rtl/>
        </w:rPr>
        <w:t xml:space="preserve"> עברית, צרפתית ואנגלית גם גיחות ללאדינו </w:t>
      </w:r>
      <w:r w:rsidR="00B13DDD">
        <w:rPr>
          <w:rtl/>
        </w:rPr>
        <w:t>–</w:t>
      </w:r>
      <w:r w:rsidR="00B13DDD">
        <w:rPr>
          <w:rFonts w:hint="cs"/>
          <w:rtl/>
        </w:rPr>
        <w:t xml:space="preserve"> אותן אני קורא בשטף. </w:t>
      </w:r>
      <w:r w:rsidR="001710FD">
        <w:rPr>
          <w:rFonts w:hint="cs"/>
          <w:rtl/>
        </w:rPr>
        <w:t xml:space="preserve">אך </w:t>
      </w:r>
      <w:r w:rsidR="00A56BFD">
        <w:rPr>
          <w:rFonts w:hint="cs"/>
          <w:rtl/>
        </w:rPr>
        <w:t xml:space="preserve">במישור המקומי, הלאומי והעולמי </w:t>
      </w:r>
      <w:r w:rsidR="00B13DDD">
        <w:rPr>
          <w:rFonts w:hint="cs"/>
          <w:rtl/>
        </w:rPr>
        <w:t xml:space="preserve">אני ממשיך ביצירה שבאה לי הכי בקלות </w:t>
      </w:r>
      <w:r w:rsidR="00B13DDD">
        <w:rPr>
          <w:rtl/>
        </w:rPr>
        <w:t>–</w:t>
      </w:r>
      <w:r w:rsidR="00B13DDD">
        <w:rPr>
          <w:rFonts w:hint="cs"/>
          <w:rtl/>
        </w:rPr>
        <w:t xml:space="preserve"> </w:t>
      </w:r>
      <w:r w:rsidR="00A56BFD">
        <w:rPr>
          <w:rFonts w:hint="cs"/>
          <w:rtl/>
        </w:rPr>
        <w:t>ה</w:t>
      </w:r>
      <w:r w:rsidR="00B13DDD">
        <w:rPr>
          <w:rFonts w:hint="cs"/>
          <w:rtl/>
        </w:rPr>
        <w:t>קורספונדנציה</w:t>
      </w:r>
      <w:r w:rsidR="00A56BFD">
        <w:rPr>
          <w:rFonts w:hint="cs"/>
          <w:rtl/>
        </w:rPr>
        <w:t>.</w:t>
      </w:r>
    </w:p>
    <w:p w:rsidR="000F7C20" w:rsidRDefault="000F7C20" w:rsidP="00244315">
      <w:pPr>
        <w:rPr>
          <w:rtl/>
        </w:rPr>
      </w:pPr>
      <w:r>
        <w:rPr>
          <w:rFonts w:hint="cs"/>
          <w:rtl/>
        </w:rPr>
        <w:t xml:space="preserve">פרסום המכתבים גם ללא ציון שם המכותבים כפי שבחרתי לעשות </w:t>
      </w:r>
      <w:r w:rsidR="001710FD">
        <w:rPr>
          <w:rFonts w:hint="cs"/>
          <w:rtl/>
        </w:rPr>
        <w:t>כאן</w:t>
      </w:r>
      <w:r>
        <w:rPr>
          <w:rFonts w:hint="cs"/>
          <w:rtl/>
        </w:rPr>
        <w:t xml:space="preserve"> ביצירה זאת הוא צורה נוספת לפרסום רעיונות בסוגיות היום ולא בצורת ספר או מאמר. תהליך קבלת האישורים לפרסום מכתבי התשובה הוא ארוך ומסורבל במיוחד אם מדובר בעשרות מכותבים אבל אני עושה זאת כשאני מפרסם ספר. הפעם טשטשתי את זהות המכותבים כי מה שחשוב אלה התובנות שנחשפו בקרוספונדנציה ולא זהות הכותבים. ויש לי אותה הערכה לכל מכותב, ידוען או לא. ואם עם השנים נוצר בסיס קוראים של עשרות עד מאות למאמריי, ספריי ומכתביי </w:t>
      </w:r>
      <w:r>
        <w:rPr>
          <w:rtl/>
        </w:rPr>
        <w:t>–</w:t>
      </w:r>
      <w:r>
        <w:rPr>
          <w:rFonts w:hint="cs"/>
          <w:rtl/>
        </w:rPr>
        <w:t xml:space="preserve"> דיינו! ניסיתי מדי פעם לפרסם מאמרים ללא הצלחה בדה מרקר, </w:t>
      </w:r>
      <w:r>
        <w:rPr>
          <w:rFonts w:hint="cs"/>
        </w:rPr>
        <w:t>YNET</w:t>
      </w:r>
      <w:r>
        <w:rPr>
          <w:rFonts w:hint="cs"/>
          <w:rtl/>
        </w:rPr>
        <w:t xml:space="preserve">, ידיעות אחרונות או הארץ, כך שאם אני מפרסם מדי פעם מאמרים זה רק באתר מחלקה ראשונה </w:t>
      </w:r>
      <w:r>
        <w:rPr>
          <w:rFonts w:hint="cs"/>
        </w:rPr>
        <w:t>NEWS1</w:t>
      </w:r>
      <w:r>
        <w:rPr>
          <w:rFonts w:hint="cs"/>
          <w:rtl/>
        </w:rPr>
        <w:t xml:space="preserve"> או בבלוג בריטי. הוצע לי</w:t>
      </w:r>
      <w:r w:rsidR="00F856B0">
        <w:rPr>
          <w:rFonts w:hint="cs"/>
          <w:rtl/>
        </w:rPr>
        <w:t xml:space="preserve"> לפרסם ספר</w:t>
      </w:r>
      <w:r>
        <w:rPr>
          <w:rFonts w:hint="cs"/>
          <w:rtl/>
        </w:rPr>
        <w:t xml:space="preserve"> על ידי הוצאת </w:t>
      </w:r>
      <w:r>
        <w:rPr>
          <w:rFonts w:hint="cs"/>
        </w:rPr>
        <w:t>MELLE</w:t>
      </w:r>
      <w:r>
        <w:t>N</w:t>
      </w:r>
      <w:r>
        <w:rPr>
          <w:rFonts w:hint="cs"/>
          <w:rtl/>
        </w:rPr>
        <w:t xml:space="preserve"> שבה פרסמתי את הספר ב- 2009 שבו חזיתי את שפל יום הדין, כמו גם עלי ידי הוצאת </w:t>
      </w:r>
      <w:r>
        <w:rPr>
          <w:rFonts w:hint="cs"/>
        </w:rPr>
        <w:t>EDILIVRE</w:t>
      </w:r>
      <w:r>
        <w:rPr>
          <w:rFonts w:hint="cs"/>
          <w:rtl/>
        </w:rPr>
        <w:t xml:space="preserve"> שבה פרסמתי את המחזה שלי בצרפתית</w:t>
      </w:r>
      <w:r w:rsidR="00F856B0">
        <w:rPr>
          <w:rFonts w:hint="cs"/>
          <w:rtl/>
        </w:rPr>
        <w:t>. יכול להיות שעוד הוצאות היו מסכימות להוציא ספרים שלי לאור, אבל אני לא רואה את היתרון הגדול בפרסום ספרים מודפסים כי ה</w:t>
      </w:r>
      <w:r w:rsidR="00A56BFD">
        <w:rPr>
          <w:rFonts w:hint="cs"/>
          <w:rtl/>
        </w:rPr>
        <w:t>חס</w:t>
      </w:r>
      <w:r w:rsidR="00F856B0">
        <w:rPr>
          <w:rFonts w:hint="cs"/>
          <w:rtl/>
        </w:rPr>
        <w:t>רונות גוברים על ה</w:t>
      </w:r>
      <w:r w:rsidR="00A56BFD">
        <w:rPr>
          <w:rFonts w:hint="cs"/>
          <w:rtl/>
        </w:rPr>
        <w:t>ית</w:t>
      </w:r>
      <w:r w:rsidR="00F856B0">
        <w:rPr>
          <w:rFonts w:hint="cs"/>
          <w:rtl/>
        </w:rPr>
        <w:t>רונות ואם כבר לא קיבלתי עד היום אגורה שחוקה כתמלוגים למרות שאלפי ספרים שלי נמכרו אני מעדיף לפרסם את ספריי באינטרנט בחינם.</w:t>
      </w:r>
    </w:p>
    <w:p w:rsidR="00F856B0" w:rsidRDefault="00F856B0" w:rsidP="00244315">
      <w:pPr>
        <w:rPr>
          <w:rtl/>
        </w:rPr>
      </w:pPr>
      <w:r>
        <w:rPr>
          <w:rFonts w:hint="cs"/>
          <w:rtl/>
        </w:rPr>
        <w:t>אבל למה בכלל לפרסם באתר שלי</w:t>
      </w:r>
      <w:r w:rsidR="00C76C99">
        <w:rPr>
          <w:rFonts w:hint="cs"/>
          <w:rtl/>
        </w:rPr>
        <w:t xml:space="preserve">? את רוב הספרים הדיגיטליים פרסמתי גם באתר אוניברסיטת חיפה שקיבלה ממני גם גירסה מודפסת למרבית ספריי, כמה מהם פורסמו </w:t>
      </w:r>
      <w:r w:rsidR="002B268E">
        <w:rPr>
          <w:rFonts w:hint="cs"/>
          <w:rtl/>
        </w:rPr>
        <w:t xml:space="preserve">באתר אינסאד, המרכז האקדמי כרמל ושל אוניברסיטאות אחרות. אין לי מושג כמה קוראים קראו את הספרים או אפילו את חלקם. את ספרי התכתובות אני מפרסם רק באתר שלי. מי שירצה יגיע לאתר. אבל אני עמל קודם כל בשביל המצפון שלי </w:t>
      </w:r>
      <w:r w:rsidR="00FB2248">
        <w:rPr>
          <w:rFonts w:hint="cs"/>
          <w:rtl/>
        </w:rPr>
        <w:t xml:space="preserve">על </w:t>
      </w:r>
      <w:r w:rsidR="002B268E">
        <w:rPr>
          <w:rFonts w:hint="cs"/>
          <w:rtl/>
        </w:rPr>
        <w:t>שתרמתי לחברה שלל רעיונות לשיפור הכלכלה העולמית, מדינת ישראל והאנושות. ידוע לי שיש לפחות כמה עשרות קוראים שקראו חלקים גדולים מכתביי ואני משער שיש מאות שקראו את המאמרים שלי ואת הספרים המודפסים שלי ולו רק בגלל שהם היו סטודנטים שלי ולמדו לפיהם.</w:t>
      </w:r>
      <w:r w:rsidR="006D07FC">
        <w:rPr>
          <w:rFonts w:hint="cs"/>
          <w:rtl/>
        </w:rPr>
        <w:t xml:space="preserve"> ספר תכתובת </w:t>
      </w:r>
      <w:r w:rsidR="0047543A">
        <w:rPr>
          <w:rFonts w:hint="cs"/>
          <w:rtl/>
        </w:rPr>
        <w:t>זה נכתב ל</w:t>
      </w:r>
      <w:r w:rsidR="006D07FC">
        <w:rPr>
          <w:rFonts w:hint="cs"/>
          <w:rtl/>
        </w:rPr>
        <w:t>קיים את הפסוק "אני כותב לכן אני קיים"</w:t>
      </w:r>
      <w:r w:rsidR="00CD0992">
        <w:rPr>
          <w:rFonts w:hint="cs"/>
          <w:rtl/>
        </w:rPr>
        <w:t>,</w:t>
      </w:r>
      <w:r w:rsidR="006D07FC">
        <w:rPr>
          <w:rFonts w:hint="cs"/>
          <w:rtl/>
        </w:rPr>
        <w:t xml:space="preserve"> בתקווה שתוחלת החיים של כתביי תהיה ארוכה מתוחלת החיים שלי</w:t>
      </w:r>
      <w:r w:rsidR="00CD0992">
        <w:rPr>
          <w:rFonts w:hint="cs"/>
          <w:rtl/>
        </w:rPr>
        <w:t>,</w:t>
      </w:r>
      <w:r w:rsidR="006D07FC">
        <w:rPr>
          <w:rFonts w:hint="cs"/>
          <w:rtl/>
        </w:rPr>
        <w:t xml:space="preserve"> עם קורונה </w:t>
      </w:r>
      <w:r w:rsidR="00CD0992">
        <w:rPr>
          <w:rFonts w:hint="cs"/>
          <w:rtl/>
        </w:rPr>
        <w:t>ו</w:t>
      </w:r>
      <w:r w:rsidR="006D07FC">
        <w:rPr>
          <w:rFonts w:hint="cs"/>
          <w:rtl/>
        </w:rPr>
        <w:t>בלעדיה</w:t>
      </w:r>
      <w:r w:rsidR="00CD0992">
        <w:rPr>
          <w:rFonts w:hint="cs"/>
          <w:rtl/>
        </w:rPr>
        <w:t xml:space="preserve">, עבור </w:t>
      </w:r>
      <w:r w:rsidR="006D07FC">
        <w:rPr>
          <w:rFonts w:hint="cs"/>
          <w:rtl/>
        </w:rPr>
        <w:t>כל אלה שהם חפצי חיים</w:t>
      </w:r>
      <w:r w:rsidR="00CD0992">
        <w:rPr>
          <w:rFonts w:hint="cs"/>
          <w:rtl/>
        </w:rPr>
        <w:t>!</w:t>
      </w:r>
    </w:p>
    <w:p w:rsidR="00F40491" w:rsidRDefault="002C30F9" w:rsidP="00244315">
      <w:pPr>
        <w:rPr>
          <w:rtl/>
        </w:rPr>
      </w:pPr>
      <w:r>
        <w:rPr>
          <w:rFonts w:hint="cs"/>
          <w:rtl/>
        </w:rPr>
        <w:lastRenderedPageBreak/>
        <w:t>אימייל שכתב</w:t>
      </w:r>
      <w:r w:rsidR="00350A5F">
        <w:rPr>
          <w:rFonts w:hint="cs"/>
          <w:rtl/>
        </w:rPr>
        <w:t xml:space="preserve"> חבר ב- 1.1.2020</w:t>
      </w:r>
    </w:p>
    <w:p w:rsidR="00350A5F" w:rsidRDefault="00350A5F" w:rsidP="00244315">
      <w:pPr>
        <w:rPr>
          <w:rFonts w:ascii="Tahoma" w:hAnsi="Tahoma" w:cs="Tahoma"/>
          <w:color w:val="3333FF"/>
        </w:rPr>
      </w:pPr>
      <w:r>
        <w:rPr>
          <w:rFonts w:ascii="Tahoma" w:hAnsi="Tahoma" w:cs="Tahoma"/>
          <w:color w:val="3333FF"/>
          <w:rtl/>
        </w:rPr>
        <w:t>קורי ידידי </w:t>
      </w:r>
    </w:p>
    <w:p w:rsidR="00350A5F" w:rsidRDefault="00350A5F" w:rsidP="00244315">
      <w:pPr>
        <w:rPr>
          <w:rFonts w:ascii="Tahoma" w:hAnsi="Tahoma" w:cs="Tahoma"/>
          <w:color w:val="3333FF"/>
        </w:rPr>
      </w:pPr>
      <w:r>
        <w:rPr>
          <w:rFonts w:ascii="Tahoma" w:hAnsi="Tahoma" w:cs="Tahoma"/>
          <w:color w:val="3333FF"/>
          <w:rtl/>
        </w:rPr>
        <w:t>(נחזור אם כן לכינויי חיבה שגרתיים יותר - מחמת עינא בישא... ביימנו אין לדעת מה נאסף נשמר ועלול להישלף להכפישנו אם נרצה למשל לרוץ לראשות הממשלה... </w:t>
      </w:r>
      <w:r>
        <w:rPr>
          <w:rFonts w:ascii="Tahoma" w:hAnsi="Tahoma" w:cs="Tahoma"/>
          <w:color w:val="3333FF"/>
        </w:rPr>
        <w:t>😋</w:t>
      </w:r>
      <w:r>
        <w:rPr>
          <w:rFonts w:ascii="Tahoma" w:hAnsi="Tahoma" w:cs="Tahoma"/>
          <w:color w:val="3333FF"/>
          <w:rtl/>
        </w:rPr>
        <w:t>)</w:t>
      </w:r>
    </w:p>
    <w:p w:rsidR="00350A5F" w:rsidRDefault="00350A5F" w:rsidP="00244315">
      <w:pPr>
        <w:rPr>
          <w:rFonts w:ascii="Tahoma" w:hAnsi="Tahoma" w:cs="Tahoma"/>
          <w:color w:val="3333FF"/>
        </w:rPr>
      </w:pPr>
      <w:r>
        <w:rPr>
          <w:rFonts w:ascii="Tahoma" w:hAnsi="Tahoma" w:cs="Tahoma"/>
          <w:color w:val="3333FF"/>
          <w:rtl/>
        </w:rPr>
        <w:t>תודה על הרצאת הדברים המפורטת. נראה שבכל זאת קראת את הראיון עם פרופ' נסים מזרחי. לדאבוני - כמו רבים מ"עמיתיי" הסוציולוגים הרדיקליים - הוא אינו מסתפק בהצגת ממצאי מחקריו אלא מגלה מעורבות רגשית אישית בדברים שכחוקר ומדען חברה עליו להימנע מהם ולהשאירם מחוץ לדיון, אחרת הוא הופך להיות סתם נציג של הקשת המזרחית (יש לנו ידיד משותף שגם הוא "חוטא" בכך לעתים קרובות אם כי הוא נוטה פחות להסוות את עמדותיו במסך "מדעי").</w:t>
      </w:r>
    </w:p>
    <w:p w:rsidR="00350A5F" w:rsidRDefault="00350A5F" w:rsidP="00244315">
      <w:pPr>
        <w:rPr>
          <w:rFonts w:ascii="Tahoma" w:hAnsi="Tahoma" w:cs="Tahoma"/>
          <w:color w:val="3333FF"/>
          <w:rtl/>
        </w:rPr>
      </w:pPr>
      <w:r>
        <w:rPr>
          <w:rFonts w:ascii="Tahoma" w:hAnsi="Tahoma" w:cs="Tahoma"/>
          <w:color w:val="3333FF"/>
          <w:rtl/>
        </w:rPr>
        <w:t>בכל אופן, לדברי מזרחי, אלה ממצאים שעולים ממחקריו. </w:t>
      </w:r>
    </w:p>
    <w:p w:rsidR="00350A5F" w:rsidRDefault="00350A5F" w:rsidP="00244315">
      <w:pPr>
        <w:rPr>
          <w:rFonts w:ascii="Tahoma" w:hAnsi="Tahoma" w:cs="Tahoma"/>
          <w:color w:val="3333FF"/>
          <w:rtl/>
        </w:rPr>
      </w:pPr>
      <w:r>
        <w:rPr>
          <w:rFonts w:ascii="Tahoma" w:hAnsi="Tahoma" w:cs="Tahoma"/>
          <w:color w:val="3333FF"/>
          <w:rtl/>
        </w:rPr>
        <w:t>לדעתי הוא במובלע מדבר בעיקר על יוצאי מרוקו. אישית, ההבחנה הכללית שהציע הסוציולוג הידוע אמיל דורקהיים בין "משתף" (גמיינשאפט) ל"חברה" (גזלשאפט) אפשר לומר כי היא ישימה - בצורה מתונה ומטושטשת ולא כה חדה וחד משמעית כמו שמזרחי עושה - להבדלים שהיו בעבר (לדעתי בעיקר היטשטשו בדורות האחרונים) בשנים הראשונות לאחר העליה ארצה, בין תפיסת העולם (וולטאנשאונג) של יוצאי אירופה לבין חלק מיוצאי המגרב (לדעתי כל יוצאי מרוקו שהיו בעלי השכלה גבוהה וגרו בקזבלנקה ובערים גדולות ומודרניות כאלה, הגרו לצרפת ולמונטריאל ולא הגיעו ארצה. מי שהגיע הנה היו בעלי תפיסת עולם יותר מסורתית ודתית). אני חשבתי שעקב ריבוי נשואי "התערובת" כבר איבד העיניין מעוקצו אך נראה שיש מי שמעוניין להפיח בו חיים חדשים. נקווה שבעוד דור או 2 כבר לא יהיה בזה ממש. </w:t>
      </w:r>
    </w:p>
    <w:p w:rsidR="00350A5F" w:rsidRDefault="00350A5F" w:rsidP="00244315">
      <w:pPr>
        <w:rPr>
          <w:rFonts w:ascii="Tahoma" w:hAnsi="Tahoma" w:cs="Tahoma"/>
          <w:color w:val="3333FF"/>
          <w:rtl/>
        </w:rPr>
      </w:pPr>
      <w:r>
        <w:rPr>
          <w:rFonts w:ascii="Tahoma" w:hAnsi="Tahoma" w:cs="Tahoma"/>
          <w:color w:val="3333FF"/>
          <w:rtl/>
        </w:rPr>
        <w:t>אני נוטה להסכים אתך שמי שהתאמץ והיה מוכן להשקיע בהשכלה וכו' נחלץ מהמיקום החברתי המופלה ומקופח שהוא רואה עצמו בו - כפי שעשית אתה ורבים מסביבנו שאני מכיר, על אף התנאים הקשים יותר שלהם וסיכוייהם להחלץ מסטטוס זה.</w:t>
      </w:r>
    </w:p>
    <w:p w:rsidR="00350A5F" w:rsidRDefault="00350A5F" w:rsidP="00244315">
      <w:pPr>
        <w:rPr>
          <w:rFonts w:ascii="Tahoma" w:hAnsi="Tahoma" w:cs="Tahoma"/>
          <w:color w:val="3333FF"/>
          <w:rtl/>
        </w:rPr>
      </w:pPr>
      <w:r>
        <w:rPr>
          <w:rFonts w:ascii="Tahoma" w:hAnsi="Tahoma" w:cs="Tahoma"/>
          <w:color w:val="3333FF"/>
          <w:rtl/>
        </w:rPr>
        <w:t>עדיין, השאלה המעניינת עתה, בהקשרה החל הדיון, היא הנהירה "העיוורת" כמעט של קבוצה לא מבוטלת של אנשים אחרי ביבי והליכוד, במונחים שעל פניהם נראים כמו סגידה לבאבות, רבנים וקדושים (שאגב מאפיינת גם את רוב החרדים האשכנזיים הנוהים אחרי "הרעבע" כחסידים שוטים ולכן קצת מערערת את ה"תיזה" על שיבטיות ןנאמנות משפחתית). לי אין תשובה לשאלה זו ולדעתי הסבריו של פרופ' מזרחי אינם מוצקים דיים כדי לשכנע. יש לך הסבר לתופעת "החלילן מהמלין" הזה, ביבי? ובכלל לעדר הכבשים של נאמני הליכוד?</w:t>
      </w:r>
    </w:p>
    <w:p w:rsidR="00350A5F" w:rsidRDefault="00350A5F" w:rsidP="00244315">
      <w:pPr>
        <w:rPr>
          <w:rFonts w:ascii="Tahoma" w:hAnsi="Tahoma" w:cs="Tahoma"/>
          <w:color w:val="3333FF"/>
          <w:rtl/>
        </w:rPr>
      </w:pPr>
      <w:r>
        <w:rPr>
          <w:rFonts w:ascii="Tahoma" w:hAnsi="Tahoma" w:cs="Tahoma"/>
          <w:color w:val="3333FF"/>
          <w:rtl/>
        </w:rPr>
        <w:t>כול אופן, העלית את הדוגמא של דוד איבגי - ואני שמח מאד לדעת שהייתה לך הזכות לשמוע את הרצאותיו המופלאות: כרגע חיה יושבת בהרצאה כזו שלו וזו לה השנה ה 5 או 6 שהיא שומעת אותו!! אני שמעתי את הרצאותיו בארבע השנים האחרונות והשנה ויתרתי כי הוא חוזר שוב לתחילת הסידרה על תולדות האומנות - דבר שלחיה לא מפריע בגלל ההנאה הרבה שהיא שואבת כל פעם מחדש. הבחור פשוט יוצא מהכלל וכל הרצאה שלו היא מלאכת מחשבת!! אנחנו מעריצים שלו גם כן, והלוואי והיה מארגן סיורים מודרכים באירופה. הערה מטופשת של אשה מטומטמת לא משקפת את עמדת "הציבור האשכנזי". אין עוד רבים החושבים כמוה, בוודאי לא באולמות הגדושים במאזינים להרצאותיו.</w:t>
      </w:r>
    </w:p>
    <w:p w:rsidR="00350A5F" w:rsidRDefault="00350A5F" w:rsidP="00244315">
      <w:pPr>
        <w:rPr>
          <w:rFonts w:ascii="Tahoma" w:hAnsi="Tahoma" w:cs="Tahoma"/>
          <w:color w:val="3333FF"/>
          <w:rtl/>
        </w:rPr>
      </w:pPr>
    </w:p>
    <w:p w:rsidR="00350A5F" w:rsidRDefault="00350A5F" w:rsidP="00244315">
      <w:pPr>
        <w:rPr>
          <w:rFonts w:ascii="Tahoma" w:hAnsi="Tahoma" w:cs="Tahoma"/>
          <w:color w:val="3333FF"/>
          <w:rtl/>
        </w:rPr>
      </w:pPr>
      <w:r>
        <w:rPr>
          <w:rFonts w:ascii="Tahoma" w:hAnsi="Tahoma" w:cs="Tahoma"/>
          <w:color w:val="3333FF"/>
          <w:rtl/>
        </w:rPr>
        <w:lastRenderedPageBreak/>
        <w:t>אסיים בברכות לשנה החדשה 2020 ובתקווה שלמרות הכל לא יתחולל בה משבר עמוק ומטלטל עולם...</w:t>
      </w:r>
    </w:p>
    <w:p w:rsidR="00350A5F" w:rsidRDefault="00350A5F" w:rsidP="00244315">
      <w:pPr>
        <w:rPr>
          <w:rFonts w:ascii="Tahoma" w:hAnsi="Tahoma" w:cs="Tahoma"/>
          <w:color w:val="3333FF"/>
          <w:rtl/>
        </w:rPr>
      </w:pPr>
      <w:r>
        <w:rPr>
          <w:rFonts w:ascii="Tahoma" w:hAnsi="Tahoma" w:cs="Tahoma"/>
          <w:color w:val="3333FF"/>
          <w:rtl/>
        </w:rPr>
        <w:t>ד"ש לרותי,</w:t>
      </w:r>
    </w:p>
    <w:p w:rsidR="00350A5F" w:rsidRDefault="00350A5F" w:rsidP="00244315">
      <w:pPr>
        <w:rPr>
          <w:rtl/>
        </w:rPr>
      </w:pPr>
    </w:p>
    <w:p w:rsidR="00350A5F" w:rsidRDefault="00350A5F" w:rsidP="00244315">
      <w:pPr>
        <w:rPr>
          <w:rtl/>
        </w:rPr>
      </w:pPr>
      <w:r>
        <w:rPr>
          <w:rFonts w:hint="cs"/>
          <w:rtl/>
        </w:rPr>
        <w:t>מייל תשובה שכתבתי ב- 1.1.2020</w:t>
      </w:r>
    </w:p>
    <w:p w:rsidR="00350A5F" w:rsidRDefault="00350A5F" w:rsidP="00244315">
      <w:pPr>
        <w:rPr>
          <w:rtl/>
        </w:rPr>
      </w:pPr>
      <w:r>
        <w:rPr>
          <w:color w:val="000000"/>
          <w:sz w:val="28"/>
          <w:szCs w:val="28"/>
          <w:rtl/>
        </w:rPr>
        <w:t>תודה רבה יקירי, שנה טובה גם לכם ואהיה הראשון שאשמח אם השנה תהיה שקטה ושופעת לכולנו, כל טוב, קורי</w:t>
      </w:r>
    </w:p>
    <w:p w:rsidR="00350A5F" w:rsidRDefault="00350A5F" w:rsidP="00244315">
      <w:pPr>
        <w:rPr>
          <w:rtl/>
        </w:rPr>
      </w:pPr>
    </w:p>
    <w:p w:rsidR="00350A5F" w:rsidRDefault="00350A5F" w:rsidP="00244315">
      <w:pPr>
        <w:rPr>
          <w:rtl/>
        </w:rPr>
      </w:pPr>
      <w:r>
        <w:rPr>
          <w:rFonts w:hint="cs"/>
          <w:rtl/>
        </w:rPr>
        <w:t>מייל שנכתב לחברים רבים בישראל ובחו"ל ב- 1.1.2020</w:t>
      </w:r>
      <w:r w:rsidR="001C2492">
        <w:rPr>
          <w:rFonts w:hint="cs"/>
          <w:rtl/>
        </w:rPr>
        <w:t xml:space="preserve"> בעברית ובצרפתית</w:t>
      </w:r>
    </w:p>
    <w:p w:rsidR="00350A5F" w:rsidRDefault="00350A5F" w:rsidP="00244315">
      <w:pPr>
        <w:rPr>
          <w:color w:val="000000"/>
          <w:sz w:val="28"/>
          <w:szCs w:val="28"/>
        </w:rPr>
      </w:pPr>
      <w:r>
        <w:rPr>
          <w:color w:val="000000"/>
          <w:sz w:val="28"/>
          <w:szCs w:val="28"/>
          <w:rtl/>
        </w:rPr>
        <w:t>להלן קישור לסרט המצוין "בוכרא פיל מישמיש" על תחילת הסרטים המצוירים במצרים עם האחים פרנקל היהודים. מומלץ בחום (</w:t>
      </w:r>
      <w:hyperlink r:id="rId7" w:history="1">
        <w:r>
          <w:rPr>
            <w:rStyle w:val="Hyperlink"/>
            <w:sz w:val="28"/>
            <w:szCs w:val="28"/>
            <w:rtl/>
          </w:rPr>
          <w:t>קישור</w:t>
        </w:r>
      </w:hyperlink>
      <w:r>
        <w:rPr>
          <w:color w:val="000000"/>
          <w:sz w:val="28"/>
          <w:szCs w:val="28"/>
          <w:rtl/>
        </w:rPr>
        <w:t>). אני מאחל לכם שנה אזרחית טובה, הרבה בריאות וחום.</w:t>
      </w:r>
    </w:p>
    <w:p w:rsidR="00161EB2" w:rsidRPr="00BF4162" w:rsidRDefault="00161EB2" w:rsidP="00244315">
      <w:pPr>
        <w:bidi w:val="0"/>
        <w:rPr>
          <w:color w:val="000000"/>
          <w:sz w:val="28"/>
          <w:szCs w:val="28"/>
        </w:rPr>
      </w:pPr>
      <w:r>
        <w:rPr>
          <w:color w:val="000000"/>
          <w:sz w:val="28"/>
          <w:szCs w:val="28"/>
          <w:lang w:val="fr-FR"/>
        </w:rPr>
        <w:t>Je recommande vivement le film "Bukra fil mishmish" sur le début des films animés en Égypte par les frères juifs Frenkel. On peux voir comment les juifs parlaient et vivaient en Égypte, ils parlent comme ma mère et un peu comme moi, c'est un document historique de premier ordre (</w:t>
      </w:r>
      <w:hyperlink r:id="rId8" w:history="1">
        <w:r>
          <w:rPr>
            <w:rStyle w:val="Hyperlink"/>
            <w:sz w:val="28"/>
            <w:szCs w:val="28"/>
            <w:lang w:val="fr-FR"/>
          </w:rPr>
          <w:t>link</w:t>
        </w:r>
      </w:hyperlink>
      <w:r>
        <w:rPr>
          <w:color w:val="000000"/>
          <w:sz w:val="28"/>
          <w:szCs w:val="28"/>
          <w:lang w:val="fr-FR"/>
        </w:rPr>
        <w:t>). Bonne année a tous.</w:t>
      </w:r>
    </w:p>
    <w:p w:rsidR="00765A4C" w:rsidRDefault="00765A4C" w:rsidP="00244315">
      <w:pPr>
        <w:rPr>
          <w:rtl/>
        </w:rPr>
      </w:pPr>
    </w:p>
    <w:p w:rsidR="00BF4162" w:rsidRDefault="00BF4162" w:rsidP="00244315">
      <w:pPr>
        <w:rPr>
          <w:rtl/>
        </w:rPr>
      </w:pPr>
      <w:r>
        <w:rPr>
          <w:rFonts w:hint="cs"/>
          <w:rtl/>
        </w:rPr>
        <w:t>מכתב תשובה מחבר צרפתי וקומפטריוט מצרי ב- 1.1</w:t>
      </w:r>
    </w:p>
    <w:p w:rsidR="00BF4162" w:rsidRPr="00C92EB4" w:rsidRDefault="00BF4162" w:rsidP="00244315">
      <w:pPr>
        <w:bidi w:val="0"/>
        <w:rPr>
          <w:rFonts w:eastAsia="Times New Roman"/>
          <w:lang w:val="fr-FR"/>
        </w:rPr>
      </w:pPr>
      <w:r w:rsidRPr="00BF4162">
        <w:rPr>
          <w:rFonts w:eastAsia="Times New Roman"/>
          <w:lang w:val="fr-FR"/>
        </w:rPr>
        <w:t>Merci Cher Jacques </w:t>
      </w:r>
    </w:p>
    <w:p w:rsidR="00BF4162" w:rsidRPr="00BF4162" w:rsidRDefault="00BF4162" w:rsidP="00244315">
      <w:pPr>
        <w:bidi w:val="0"/>
        <w:rPr>
          <w:rFonts w:eastAsia="Times New Roman"/>
          <w:lang w:val="fr-FR"/>
        </w:rPr>
      </w:pPr>
      <w:r w:rsidRPr="00BF4162">
        <w:rPr>
          <w:rFonts w:eastAsia="Times New Roman"/>
          <w:lang w:val="fr-FR"/>
        </w:rPr>
        <w:t>Mes meilleurs voeux de bonne et heureuse année pour toute ta famille. </w:t>
      </w:r>
    </w:p>
    <w:p w:rsidR="00BF4162" w:rsidRPr="00BF4162" w:rsidRDefault="00BF4162" w:rsidP="00244315">
      <w:pPr>
        <w:bidi w:val="0"/>
        <w:rPr>
          <w:rFonts w:eastAsia="Times New Roman"/>
          <w:lang w:val="fr-FR"/>
        </w:rPr>
      </w:pPr>
      <w:r w:rsidRPr="00BF4162">
        <w:rPr>
          <w:rFonts w:eastAsia="Times New Roman"/>
          <w:lang w:val="fr-FR"/>
        </w:rPr>
        <w:t>Oui je connais bien Didier Frenkel qui habite la France. C’est lui  qui a retrouvé les bandes. Le film a remporté un honneur à un festival en Israel </w:t>
      </w:r>
    </w:p>
    <w:p w:rsidR="00BF4162" w:rsidRDefault="00BF4162" w:rsidP="00244315">
      <w:pPr>
        <w:bidi w:val="0"/>
      </w:pPr>
      <w:r>
        <w:rPr>
          <w:rFonts w:eastAsia="Times New Roman"/>
        </w:rPr>
        <w:t>Bien amicalement</w:t>
      </w:r>
    </w:p>
    <w:p w:rsidR="00BF4162" w:rsidRDefault="00BF4162" w:rsidP="00244315">
      <w:pPr>
        <w:bidi w:val="0"/>
      </w:pPr>
    </w:p>
    <w:p w:rsidR="00161EB2" w:rsidRDefault="00161EB2" w:rsidP="00244315">
      <w:pPr>
        <w:rPr>
          <w:rtl/>
        </w:rPr>
      </w:pPr>
      <w:r>
        <w:rPr>
          <w:rFonts w:hint="cs"/>
          <w:rtl/>
        </w:rPr>
        <w:t xml:space="preserve">מכתב תשובה מחבר </w:t>
      </w:r>
      <w:r w:rsidR="001C2492">
        <w:rPr>
          <w:rFonts w:hint="cs"/>
          <w:rtl/>
        </w:rPr>
        <w:t>ב</w:t>
      </w:r>
      <w:r>
        <w:rPr>
          <w:rFonts w:hint="cs"/>
          <w:rtl/>
        </w:rPr>
        <w:t>- 1.1.2020</w:t>
      </w:r>
    </w:p>
    <w:p w:rsidR="00161EB2" w:rsidRDefault="00161EB2" w:rsidP="00244315">
      <w:pPr>
        <w:rPr>
          <w:rFonts w:ascii="Arial" w:hAnsi="Arial" w:cs="Arial"/>
          <w:color w:val="1F497D"/>
        </w:rPr>
      </w:pPr>
      <w:r>
        <w:rPr>
          <w:rFonts w:ascii="Arial" w:hAnsi="Arial" w:cs="Arial"/>
          <w:color w:val="1F497D"/>
          <w:rtl/>
        </w:rPr>
        <w:t xml:space="preserve">תודה. ראינו את </w:t>
      </w:r>
      <w:r>
        <w:rPr>
          <w:color w:val="1F497D"/>
        </w:rPr>
        <w:t> Bukra fil mishmish</w:t>
      </w:r>
      <w:r>
        <w:rPr>
          <w:rFonts w:ascii="Arial" w:hAnsi="Arial" w:cs="Arial"/>
          <w:color w:val="1F497D"/>
          <w:rtl/>
        </w:rPr>
        <w:t xml:space="preserve">בטלוויזיה. אכן, עשוי היטב ומאוד "מצרי" למרות שמדובר באשכנזים. </w:t>
      </w:r>
    </w:p>
    <w:p w:rsidR="00161EB2" w:rsidRPr="00161EB2" w:rsidRDefault="00161EB2" w:rsidP="00244315">
      <w:pPr>
        <w:rPr>
          <w:rFonts w:ascii="Arial" w:hAnsi="Arial" w:cs="Arial"/>
          <w:color w:val="1F497D"/>
          <w:rtl/>
        </w:rPr>
      </w:pPr>
      <w:r>
        <w:rPr>
          <w:rFonts w:ascii="Arial" w:hAnsi="Arial" w:cs="Arial"/>
          <w:color w:val="1F497D"/>
          <w:rtl/>
        </w:rPr>
        <w:t xml:space="preserve">אני שמח לספר לך שהשנה זכיתי בפרס יצחק נבון מטעם משרד התרבות על פעילותי הספרותית למען מורשת ישראל. זה לא רק גלורי, אלא גם סכום לא רע – 45000. גם את זה ע"פ הצעתך אנחנו מחזיקים בעו"ש כמו את שאר חסכונותינו, ובכל זאת השארתי </w:t>
      </w:r>
      <w:r>
        <w:rPr>
          <w:rFonts w:ascii="Arial" w:hAnsi="Arial" w:cs="Arial" w:hint="cs"/>
          <w:color w:val="1F497D"/>
          <w:rtl/>
        </w:rPr>
        <w:t xml:space="preserve">90,000 </w:t>
      </w:r>
      <w:r>
        <w:rPr>
          <w:rFonts w:ascii="Arial" w:hAnsi="Arial" w:cs="Arial"/>
          <w:color w:val="1F497D"/>
          <w:rtl/>
        </w:rPr>
        <w:t>במניות כדי שנוכל לעקוב אחר תהפוכות השוק ואם נפסיד קצת – לא נורא.</w:t>
      </w:r>
    </w:p>
    <w:p w:rsidR="00161EB2" w:rsidRDefault="00161EB2" w:rsidP="00244315">
      <w:pPr>
        <w:rPr>
          <w:rFonts w:ascii="Arial" w:hAnsi="Arial" w:cs="Arial"/>
          <w:color w:val="1F497D"/>
          <w:rtl/>
        </w:rPr>
      </w:pPr>
      <w:r>
        <w:rPr>
          <w:rFonts w:ascii="Arial" w:hAnsi="Arial" w:cs="Arial"/>
          <w:color w:val="1F497D"/>
          <w:rtl/>
        </w:rPr>
        <w:t>בשבוע הקרוב אני מקווה לשלוח אליך את 2 הספרים שיצאו לאחרונה.</w:t>
      </w:r>
    </w:p>
    <w:p w:rsidR="00161EB2" w:rsidRDefault="00161EB2" w:rsidP="00244315">
      <w:pPr>
        <w:rPr>
          <w:rFonts w:ascii="Arial" w:hAnsi="Arial" w:cs="Arial"/>
          <w:color w:val="1F497D"/>
          <w:rtl/>
        </w:rPr>
      </w:pPr>
      <w:r>
        <w:rPr>
          <w:rFonts w:ascii="Arial" w:hAnsi="Arial" w:cs="Arial"/>
          <w:color w:val="1F497D"/>
          <w:rtl/>
        </w:rPr>
        <w:t>שנה חדשה מוצלחת לך ולרותי</w:t>
      </w:r>
    </w:p>
    <w:p w:rsidR="00161EB2" w:rsidRDefault="00161EB2" w:rsidP="00244315">
      <w:pPr>
        <w:rPr>
          <w:rtl/>
        </w:rPr>
      </w:pPr>
    </w:p>
    <w:p w:rsidR="00161EB2" w:rsidRDefault="00161EB2" w:rsidP="00244315">
      <w:pPr>
        <w:rPr>
          <w:rtl/>
        </w:rPr>
      </w:pPr>
      <w:r>
        <w:rPr>
          <w:rFonts w:hint="cs"/>
          <w:rtl/>
        </w:rPr>
        <w:t>מכתב תשובה שלי לחבר באותו היום</w:t>
      </w:r>
    </w:p>
    <w:p w:rsidR="00161EB2" w:rsidRDefault="00161EB2" w:rsidP="00244315">
      <w:pPr>
        <w:rPr>
          <w:color w:val="000000"/>
          <w:sz w:val="28"/>
          <w:szCs w:val="28"/>
          <w:rtl/>
        </w:rPr>
      </w:pPr>
      <w:r>
        <w:rPr>
          <w:color w:val="000000"/>
          <w:sz w:val="28"/>
          <w:szCs w:val="28"/>
          <w:rtl/>
        </w:rPr>
        <w:t>אני ממש מאושר שזכית בפרס נבון. אם יש מישהו שמגיע לו את הפרס זה אתה כי עשית מעל ומעבר למען מורשת ישראל ובמיוחד למען מורשת הספרדים והמזרחים.</w:t>
      </w:r>
    </w:p>
    <w:p w:rsidR="00161EB2" w:rsidRDefault="00161EB2" w:rsidP="00244315">
      <w:pPr>
        <w:rPr>
          <w:color w:val="000000"/>
          <w:sz w:val="28"/>
          <w:szCs w:val="28"/>
          <w:rtl/>
        </w:rPr>
      </w:pPr>
      <w:r>
        <w:rPr>
          <w:color w:val="000000"/>
          <w:sz w:val="28"/>
          <w:szCs w:val="28"/>
          <w:rtl/>
        </w:rPr>
        <w:t>אם השארת 90000 ש"ח במניות "כדי לעקוב אחר תהפוכות השוק" אני מציע לך דרך פחות מסוכנת לעשות זאת - תעקוב בעיתונות. אם תהיה מפולת אתה עלול להפסיד כחצי, אז אם לא איכפת לך להפסיד 45000 ש"ח זה בסדר וזה מתקזז עם הפרס שקיבלת...</w:t>
      </w:r>
    </w:p>
    <w:p w:rsidR="00161EB2" w:rsidRDefault="00161EB2" w:rsidP="00244315">
      <w:pPr>
        <w:rPr>
          <w:color w:val="000000"/>
          <w:sz w:val="28"/>
          <w:szCs w:val="28"/>
          <w:rtl/>
        </w:rPr>
      </w:pPr>
      <w:r>
        <w:rPr>
          <w:color w:val="000000"/>
          <w:sz w:val="28"/>
          <w:szCs w:val="28"/>
          <w:rtl/>
        </w:rPr>
        <w:t>שנה טובה וכל טוב,</w:t>
      </w:r>
    </w:p>
    <w:p w:rsidR="00A70400" w:rsidRDefault="00A70400" w:rsidP="00244315">
      <w:pPr>
        <w:rPr>
          <w:color w:val="000000"/>
          <w:sz w:val="28"/>
          <w:szCs w:val="28"/>
          <w:rtl/>
        </w:rPr>
      </w:pPr>
    </w:p>
    <w:p w:rsidR="00A70400" w:rsidRDefault="00A70400" w:rsidP="00244315">
      <w:pPr>
        <w:rPr>
          <w:color w:val="000000"/>
          <w:rtl/>
        </w:rPr>
      </w:pPr>
      <w:r>
        <w:rPr>
          <w:rFonts w:hint="cs"/>
          <w:color w:val="000000"/>
          <w:rtl/>
        </w:rPr>
        <w:t>מכתב של סטודנט מלוכסמבורג מה- 2.1</w:t>
      </w:r>
    </w:p>
    <w:p w:rsidR="00A70400" w:rsidRPr="002F28C0" w:rsidRDefault="00A70400" w:rsidP="00244315">
      <w:pPr>
        <w:bidi w:val="0"/>
        <w:rPr>
          <w:lang w:val="fr-FR"/>
        </w:rPr>
      </w:pPr>
      <w:r w:rsidRPr="002F28C0">
        <w:rPr>
          <w:lang w:val="fr-FR"/>
        </w:rPr>
        <w:t>Monsieur le Professeur, </w:t>
      </w:r>
    </w:p>
    <w:p w:rsidR="00A70400" w:rsidRPr="00A70400" w:rsidRDefault="00A70400" w:rsidP="00244315">
      <w:pPr>
        <w:bidi w:val="0"/>
        <w:rPr>
          <w:lang w:val="fr-FR"/>
        </w:rPr>
      </w:pPr>
      <w:r w:rsidRPr="00A70400">
        <w:rPr>
          <w:lang w:val="fr-FR"/>
        </w:rPr>
        <w:t>Je suis étudiant en formation doctorale à l'Université de Luxembourg. Ma thèse porte sur la rémunération des administrateurs.</w:t>
      </w:r>
    </w:p>
    <w:p w:rsidR="00A70400" w:rsidRPr="00A70400" w:rsidRDefault="00A70400" w:rsidP="00244315">
      <w:pPr>
        <w:bidi w:val="0"/>
        <w:rPr>
          <w:lang w:val="fr-FR"/>
        </w:rPr>
      </w:pPr>
      <w:r w:rsidRPr="00A70400">
        <w:rPr>
          <w:lang w:val="fr-FR"/>
        </w:rPr>
        <w:t>J'ai lu avec un très grand intérêt plusieurs de vos travaux sur l'éthique des affaires, en dernier lieu "The Rise And Fall Of Business Ethics Following The Great Recession Of 2007/10".</w:t>
      </w:r>
    </w:p>
    <w:p w:rsidR="00A70400" w:rsidRPr="00A70400" w:rsidRDefault="00A70400" w:rsidP="00244315">
      <w:pPr>
        <w:bidi w:val="0"/>
        <w:rPr>
          <w:lang w:val="fr-FR"/>
        </w:rPr>
      </w:pPr>
      <w:r w:rsidRPr="00A70400">
        <w:rPr>
          <w:lang w:val="fr-FR"/>
        </w:rPr>
        <w:t xml:space="preserve">Comme vous le supposez sans doute, le sujet de ma thèse m'oblige à aborder des considérations éthiques critiques, mais il me semble que personne n'a pu encore formuler </w:t>
      </w:r>
      <w:r w:rsidRPr="00A70400">
        <w:rPr>
          <w:i/>
          <w:iCs/>
          <w:lang w:val="fr-FR"/>
        </w:rPr>
        <w:t>exactement</w:t>
      </w:r>
      <w:r w:rsidRPr="00A70400">
        <w:rPr>
          <w:lang w:val="fr-FR"/>
        </w:rPr>
        <w:t> ce en quoi ce cadre éthique de la rémunération des administrateurs  pourrait consister.</w:t>
      </w:r>
    </w:p>
    <w:p w:rsidR="00A70400" w:rsidRPr="00A70400" w:rsidRDefault="00A70400" w:rsidP="00244315">
      <w:pPr>
        <w:bidi w:val="0"/>
        <w:rPr>
          <w:lang w:val="fr-FR"/>
        </w:rPr>
      </w:pPr>
      <w:r w:rsidRPr="00A70400">
        <w:rPr>
          <w:lang w:val="fr-FR"/>
        </w:rPr>
        <w:t>Vous serait-il possible de guider mes lectures ?</w:t>
      </w:r>
    </w:p>
    <w:p w:rsidR="00A70400" w:rsidRPr="00A70400" w:rsidRDefault="00A70400" w:rsidP="00244315">
      <w:pPr>
        <w:bidi w:val="0"/>
        <w:rPr>
          <w:lang w:val="fr-FR"/>
        </w:rPr>
      </w:pPr>
      <w:r w:rsidRPr="00A70400">
        <w:rPr>
          <w:lang w:val="fr-FR"/>
        </w:rPr>
        <w:t>Dans la mesure où cela serait susceptible de vous intéresser, je joins une de mes récentes publications sur le sujet des codes d'éthique.</w:t>
      </w:r>
    </w:p>
    <w:p w:rsidR="00A70400" w:rsidRDefault="00A70400" w:rsidP="00244315">
      <w:pPr>
        <w:bidi w:val="0"/>
      </w:pPr>
      <w:r>
        <w:t>Bien respectueusement, </w:t>
      </w:r>
    </w:p>
    <w:p w:rsidR="00A70400" w:rsidRDefault="00A70400" w:rsidP="00244315">
      <w:pPr>
        <w:rPr>
          <w:color w:val="000000"/>
          <w:rtl/>
        </w:rPr>
      </w:pPr>
    </w:p>
    <w:p w:rsidR="00A70400" w:rsidRDefault="00A70400" w:rsidP="00244315">
      <w:pPr>
        <w:rPr>
          <w:color w:val="000000"/>
          <w:rtl/>
        </w:rPr>
      </w:pPr>
      <w:r>
        <w:rPr>
          <w:rFonts w:hint="cs"/>
          <w:color w:val="000000"/>
          <w:rtl/>
        </w:rPr>
        <w:t>מכתב תשובה שלי ב- 2.1 (אני לא מכיר את הסטודנט אך כפי שעזרו לי בלי להכיר אותי כך גם אני עוזר לאחרים)</w:t>
      </w:r>
    </w:p>
    <w:p w:rsidR="00A70400" w:rsidRDefault="00A70400" w:rsidP="00244315">
      <w:pPr>
        <w:bidi w:val="0"/>
        <w:rPr>
          <w:color w:val="000000"/>
          <w:sz w:val="28"/>
          <w:szCs w:val="28"/>
          <w:lang w:val="fr-FR"/>
        </w:rPr>
      </w:pPr>
      <w:r>
        <w:rPr>
          <w:color w:val="000000"/>
          <w:sz w:val="28"/>
          <w:szCs w:val="28"/>
          <w:lang w:val="fr-FR"/>
        </w:rPr>
        <w:t>Cher …,</w:t>
      </w:r>
    </w:p>
    <w:p w:rsidR="00A70400" w:rsidRDefault="00A70400" w:rsidP="00244315">
      <w:pPr>
        <w:bidi w:val="0"/>
        <w:rPr>
          <w:color w:val="000000"/>
          <w:sz w:val="28"/>
          <w:szCs w:val="28"/>
          <w:lang w:val="fr-FR"/>
        </w:rPr>
      </w:pPr>
      <w:r>
        <w:rPr>
          <w:color w:val="000000"/>
          <w:sz w:val="28"/>
          <w:szCs w:val="28"/>
          <w:lang w:val="fr-FR"/>
        </w:rPr>
        <w:t xml:space="preserve">Vous pouvez lire dans mon livre Activist Business Ethics publie par Kluwer en 2001 et par Springer en 2004 le chapitre "The predominance of values and ethics for CEOs" page 99 chapitre 11. Un autre aspect est la rémunération exorbitante des PDGs, que les fonds éthiques limitent à 30:1 entre le salaire du PDG inclus les bonus et les actions et le salaire le plus bas dans la compagnie. Il va sans dire que si la rémunération est principalement en actions et le prix des actions varie avec la maximisation des profits à court terme la compagnie ne prendra jamais en considération les bénéfices à long terme, l'éthique, l'écologie, etc. Il faut donc que cette rémunération soit basée uniquement sur les profits à long terme, la </w:t>
      </w:r>
      <w:r>
        <w:rPr>
          <w:color w:val="000000"/>
          <w:sz w:val="28"/>
          <w:szCs w:val="28"/>
          <w:lang w:val="fr-FR"/>
        </w:rPr>
        <w:lastRenderedPageBreak/>
        <w:t xml:space="preserve">satisfaction des intérêts de tout les stakeholders, l'éthique, etc. </w:t>
      </w:r>
      <w:r>
        <w:rPr>
          <w:color w:val="000000"/>
          <w:sz w:val="28"/>
          <w:szCs w:val="28"/>
        </w:rPr>
        <w:t xml:space="preserve">Lisez aussi mon article </w:t>
      </w:r>
      <w:hyperlink r:id="rId9" w:tgtFrame="_self" w:history="1">
        <w:r>
          <w:rPr>
            <w:rStyle w:val="Hyperlink"/>
            <w:b/>
            <w:bCs/>
            <w:sz w:val="28"/>
            <w:szCs w:val="28"/>
            <w:shd w:val="clear" w:color="auto" w:fill="FFFFFF"/>
          </w:rPr>
          <w:t>Doomsday Depression in 2020- Reality or Fantasy</w:t>
        </w:r>
      </w:hyperlink>
      <w:r>
        <w:rPr>
          <w:color w:val="000000"/>
          <w:sz w:val="28"/>
          <w:szCs w:val="28"/>
        </w:rPr>
        <w:t xml:space="preserve"> et mon article </w:t>
      </w:r>
      <w:r>
        <w:rPr>
          <w:sz w:val="32"/>
          <w:szCs w:val="32"/>
        </w:rPr>
        <w:t xml:space="preserve">36 PRINCIPLES OF BUSINESS AND ETHICS IN THE ECONOMIC WORLD TOWARDS 2020 </w:t>
      </w:r>
      <w:hyperlink r:id="rId10" w:tgtFrame="_blank" w:history="1">
        <w:r>
          <w:rPr>
            <w:rStyle w:val="Hyperlink"/>
            <w:b/>
            <w:bCs/>
            <w:i/>
            <w:iCs/>
            <w:sz w:val="28"/>
            <w:szCs w:val="28"/>
            <w:shd w:val="clear" w:color="auto" w:fill="FFFFFF"/>
          </w:rPr>
          <w:t>The Article in English in 2008</w:t>
        </w:r>
      </w:hyperlink>
      <w:r>
        <w:rPr>
          <w:color w:val="000000"/>
          <w:sz w:val="28"/>
          <w:szCs w:val="28"/>
        </w:rPr>
        <w:t xml:space="preserve"> publié aussi dans mon livre Business Ethics for a Sustainable Society, The Edwin Mellen Press 2009. </w:t>
      </w:r>
      <w:r>
        <w:rPr>
          <w:color w:val="000000"/>
          <w:sz w:val="28"/>
          <w:szCs w:val="28"/>
          <w:lang w:val="fr-FR"/>
        </w:rPr>
        <w:t xml:space="preserve">Vous pouvez aussi lire mon </w:t>
      </w:r>
      <w:hyperlink r:id="rId11" w:tgtFrame="_blank" w:history="1">
        <w:r>
          <w:rPr>
            <w:rStyle w:val="Hyperlink"/>
            <w:b/>
            <w:bCs/>
            <w:sz w:val="28"/>
            <w:szCs w:val="28"/>
            <w:shd w:val="clear" w:color="auto" w:fill="FFFFFF"/>
            <w:lang w:val="fr-FR"/>
          </w:rPr>
          <w:t>Essay: Profitability &amp; Business Ethics, in journals &amp; sites</w:t>
        </w:r>
      </w:hyperlink>
      <w:r>
        <w:rPr>
          <w:color w:val="000000"/>
          <w:sz w:val="28"/>
          <w:szCs w:val="28"/>
          <w:lang w:val="fr-FR"/>
        </w:rPr>
        <w:t xml:space="preserve"> et d'autres articles et livres sur mon site internet ci-bas. Enfin vous pouvez lire la bibliographie de </w:t>
      </w:r>
      <w:hyperlink r:id="rId12" w:tgtFrame="_blank" w:history="1">
        <w:r>
          <w:rPr>
            <w:rStyle w:val="Hyperlink"/>
            <w:b/>
            <w:bCs/>
            <w:sz w:val="28"/>
            <w:szCs w:val="28"/>
            <w:shd w:val="clear" w:color="auto" w:fill="FFFFFF"/>
            <w:lang w:val="fr-FR"/>
          </w:rPr>
          <w:t>The Future of Capitalism in a Sustainable Society - Outline</w:t>
        </w:r>
      </w:hyperlink>
      <w:r>
        <w:rPr>
          <w:color w:val="000000"/>
          <w:sz w:val="28"/>
          <w:szCs w:val="28"/>
          <w:lang w:val="fr-FR"/>
        </w:rPr>
        <w:t xml:space="preserve"> - livres et vidéos. Bonne chance!</w:t>
      </w:r>
    </w:p>
    <w:p w:rsidR="00A70400" w:rsidRPr="002F28C0" w:rsidRDefault="00A70400" w:rsidP="00244315">
      <w:pPr>
        <w:bidi w:val="0"/>
        <w:rPr>
          <w:color w:val="000000"/>
          <w:sz w:val="28"/>
          <w:szCs w:val="28"/>
          <w:lang w:val="fr-FR"/>
        </w:rPr>
      </w:pPr>
      <w:r>
        <w:rPr>
          <w:color w:val="000000"/>
          <w:sz w:val="28"/>
          <w:szCs w:val="28"/>
          <w:lang w:val="fr-FR"/>
        </w:rPr>
        <w:t>Amitiés,</w:t>
      </w:r>
    </w:p>
    <w:p w:rsidR="0058117D" w:rsidRDefault="00BF4162" w:rsidP="00244315">
      <w:pPr>
        <w:rPr>
          <w:color w:val="000000"/>
          <w:rtl/>
        </w:rPr>
      </w:pPr>
      <w:r>
        <w:rPr>
          <w:rFonts w:hint="cs"/>
          <w:color w:val="000000"/>
          <w:rtl/>
        </w:rPr>
        <w:t>תשובה של הסטודנט מ- 2.1</w:t>
      </w:r>
    </w:p>
    <w:p w:rsidR="00BF4162" w:rsidRPr="002F28C0" w:rsidRDefault="00BF4162" w:rsidP="00244315">
      <w:pPr>
        <w:bidi w:val="0"/>
        <w:rPr>
          <w:lang w:val="fr-FR"/>
        </w:rPr>
      </w:pPr>
      <w:r w:rsidRPr="002F28C0">
        <w:rPr>
          <w:lang w:val="fr-FR"/>
        </w:rPr>
        <w:t>Monsieur le Professeur, </w:t>
      </w:r>
    </w:p>
    <w:p w:rsidR="00BF4162" w:rsidRPr="002F28C0" w:rsidRDefault="00BF4162" w:rsidP="00244315">
      <w:pPr>
        <w:bidi w:val="0"/>
        <w:rPr>
          <w:lang w:val="fr-FR"/>
        </w:rPr>
      </w:pPr>
      <w:r w:rsidRPr="00BF4162">
        <w:rPr>
          <w:lang w:val="fr-FR"/>
        </w:rPr>
        <w:t xml:space="preserve">Je vous remercie de votre réponse complète et rapide. </w:t>
      </w:r>
      <w:r w:rsidRPr="002F28C0">
        <w:rPr>
          <w:lang w:val="fr-FR"/>
        </w:rPr>
        <w:t>Je consulterai donc les sources que vous m'avez aimablement indiquées.</w:t>
      </w:r>
    </w:p>
    <w:p w:rsidR="00BF4162" w:rsidRPr="008B6529" w:rsidRDefault="00BF4162" w:rsidP="00244315">
      <w:pPr>
        <w:bidi w:val="0"/>
        <w:rPr>
          <w:rtl/>
        </w:rPr>
      </w:pPr>
      <w:r>
        <w:t>Bien respectueusement, </w:t>
      </w:r>
    </w:p>
    <w:p w:rsidR="00DE3A39" w:rsidRDefault="00DE3A39" w:rsidP="00244315">
      <w:pPr>
        <w:rPr>
          <w:color w:val="000000"/>
          <w:rtl/>
        </w:rPr>
      </w:pPr>
      <w:r>
        <w:rPr>
          <w:rFonts w:hint="cs"/>
          <w:color w:val="000000"/>
          <w:rtl/>
        </w:rPr>
        <w:t>מכתב של חבר מ- 2.1</w:t>
      </w:r>
    </w:p>
    <w:p w:rsidR="00DE3A39" w:rsidRDefault="00DE3A39" w:rsidP="00244315">
      <w:pPr>
        <w:spacing w:before="100" w:beforeAutospacing="1" w:after="100" w:afterAutospacing="1"/>
      </w:pPr>
      <w:r>
        <w:rPr>
          <w:rFonts w:ascii="Tahoma" w:hAnsi="Tahoma" w:cs="Tahoma"/>
          <w:color w:val="3333FF"/>
          <w:rtl/>
        </w:rPr>
        <w:t>קורי חביבי,</w:t>
      </w:r>
    </w:p>
    <w:p w:rsidR="00DE3A39" w:rsidRDefault="00DE3A39" w:rsidP="00244315">
      <w:pPr>
        <w:spacing w:before="100" w:beforeAutospacing="1" w:after="100" w:afterAutospacing="1"/>
        <w:rPr>
          <w:rtl/>
        </w:rPr>
      </w:pPr>
      <w:r>
        <w:rPr>
          <w:rFonts w:ascii="Tahoma" w:hAnsi="Tahoma" w:cs="Tahoma"/>
          <w:color w:val="3333FF"/>
          <w:rtl/>
        </w:rPr>
        <w:t>אני ממשיך "לבלבל לך את המוח" עם נושא "המזרחיים"/ליברליים: היום הייתה תגובה של אורי משגב לראיון עם פרופ' נסים מזרחי אליו התייחסתי בדואל הקודם. אני מצרף זאת לכאן - אם תרצה לקרוא.</w:t>
      </w:r>
    </w:p>
    <w:p w:rsidR="00DE3A39" w:rsidRDefault="00DE3A39" w:rsidP="00244315">
      <w:pPr>
        <w:spacing w:before="100" w:beforeAutospacing="1" w:after="100" w:afterAutospacing="1"/>
        <w:rPr>
          <w:rtl/>
        </w:rPr>
      </w:pPr>
      <w:r>
        <w:rPr>
          <w:rFonts w:ascii="Tahoma" w:hAnsi="Tahoma" w:cs="Tahoma"/>
          <w:color w:val="3333FF"/>
          <w:rtl/>
        </w:rPr>
        <w:t>הוא עושה ממנו עפר ואפר - כראוי וכיאה, ומכניס טיעונים שגם אני וגם אתה העלינו. </w:t>
      </w:r>
    </w:p>
    <w:p w:rsidR="00DE3A39" w:rsidRDefault="00DE3A39" w:rsidP="00244315">
      <w:pPr>
        <w:spacing w:before="100" w:beforeAutospacing="1" w:after="100" w:afterAutospacing="1"/>
        <w:rPr>
          <w:rtl/>
        </w:rPr>
      </w:pPr>
      <w:r>
        <w:rPr>
          <w:rFonts w:ascii="Tahoma" w:hAnsi="Tahoma" w:cs="Tahoma"/>
          <w:color w:val="3333FF"/>
          <w:rtl/>
        </w:rPr>
        <w:t>חורף נעים,</w:t>
      </w:r>
    </w:p>
    <w:p w:rsidR="00DE3A39" w:rsidRDefault="00DE3A39" w:rsidP="00244315">
      <w:pPr>
        <w:rPr>
          <w:color w:val="000000"/>
          <w:rtl/>
        </w:rPr>
      </w:pPr>
      <w:r>
        <w:rPr>
          <w:rFonts w:hint="cs"/>
          <w:color w:val="000000"/>
          <w:rtl/>
        </w:rPr>
        <w:t>מכתב תשובה שלי לחבר באותו היום</w:t>
      </w:r>
    </w:p>
    <w:p w:rsidR="00DE3A39" w:rsidRPr="00DE3A39" w:rsidRDefault="00DE3A39" w:rsidP="00244315">
      <w:pPr>
        <w:spacing w:before="100" w:beforeAutospacing="1" w:after="100" w:afterAutospacing="1"/>
        <w:rPr>
          <w:rtl/>
        </w:rPr>
      </w:pPr>
      <w:r>
        <w:rPr>
          <w:rFonts w:hint="cs"/>
          <w:color w:val="000000"/>
          <w:rtl/>
        </w:rPr>
        <w:t xml:space="preserve">... </w:t>
      </w:r>
      <w:r w:rsidRPr="00DE3A39">
        <w:rPr>
          <w:rFonts w:hint="cs"/>
          <w:color w:val="000000"/>
          <w:rtl/>
        </w:rPr>
        <w:t>ידידי, </w:t>
      </w:r>
    </w:p>
    <w:p w:rsidR="00DE3A39" w:rsidRPr="00DE3A39" w:rsidRDefault="00DE3A39" w:rsidP="00244315">
      <w:pPr>
        <w:spacing w:before="100" w:beforeAutospacing="1" w:after="100" w:afterAutospacing="1"/>
        <w:rPr>
          <w:rtl/>
        </w:rPr>
      </w:pPr>
      <w:r w:rsidRPr="00DE3A39">
        <w:rPr>
          <w:rFonts w:hint="cs"/>
          <w:color w:val="000000"/>
          <w:rtl/>
        </w:rPr>
        <w:t xml:space="preserve">אכן מאמר כדורבנות. אני לא יודע למה מתעסקים בנושאים התפלים כמו מזרחים ואשכנזים ולא בנושא העיקרי שהוא האינטגרציה של החרדים והערבים, האתוס המשותף של ישראל והנהגת זרם חינוך אחד לכל ילדי ישראל. אלה הנושאים המרכזים בספרי. אמנם אני מתייחס לנושא המזרחים, אבל רק בשוליים במסה על הגזענות וגזענות יש גם כלפי ערבים, אשכנזים ואתיופים. שמתי לב שאתה חושש שיכפישו אותנו אם נרצה לרוץ לראשות ממשלה. צר לי לאכזב אותך אבל אנחנו לא עומדים בתנאי הסף. אני שולח לך (אם לא קראת בעבר) את הסאטירה שלי על נושא זה שכתבתי למחותן שלי חתן פרס נובל דני שכטמן שזכה רק בקול אחד בבחירות לנשיאות. תוכל גם לראות את הוידאו. ולפני שמישהו יגנוב לי את הויץ/חידוד שהמצאתי היום: מה ההבדל בין שמשון לביבי - שמשון אמר "תמות נפשי עם פלישתים" וביבי אומר "תמות נפשי עם ישראלים". הוא כבר גרר אותנו לשלוש בחירות בטרם עת שהורסות את המדינה, הבריאות, החינוך והביטחון. ואני לא אתפלא אם גם יגרור אותנו למלחמה בשביל להציל את עורו. </w:t>
      </w:r>
      <w:hyperlink r:id="rId13" w:tgtFrame="_blank" w:history="1">
        <w:r w:rsidRPr="00DE3A39">
          <w:rPr>
            <w:rStyle w:val="Hyperlink"/>
            <w:rFonts w:hint="cs"/>
            <w:b/>
            <w:bCs/>
            <w:shd w:val="clear" w:color="auto" w:fill="FFFFFF"/>
          </w:rPr>
          <w:t>Letter (6/14) to Prof. Shechtman on his President Candidacy, 2 Republic Platform, Text, </w:t>
        </w:r>
      </w:hyperlink>
      <w:hyperlink r:id="rId14" w:tgtFrame="_blank" w:history="1">
        <w:r w:rsidRPr="00DE3A39">
          <w:rPr>
            <w:rStyle w:val="Hyperlink"/>
            <w:rFonts w:hint="cs"/>
            <w:b/>
            <w:bCs/>
            <w:i/>
            <w:iCs/>
            <w:shd w:val="clear" w:color="auto" w:fill="FFFFFF"/>
          </w:rPr>
          <w:t>Partial Video</w:t>
        </w:r>
      </w:hyperlink>
    </w:p>
    <w:p w:rsidR="00DE3A39" w:rsidRPr="00DE3A39" w:rsidRDefault="00DE3A39" w:rsidP="00244315">
      <w:pPr>
        <w:spacing w:before="100" w:beforeAutospacing="1" w:after="100" w:afterAutospacing="1"/>
        <w:rPr>
          <w:rtl/>
        </w:rPr>
      </w:pPr>
      <w:r w:rsidRPr="00DE3A39">
        <w:rPr>
          <w:rFonts w:hint="cs"/>
          <w:color w:val="000000"/>
          <w:rtl/>
        </w:rPr>
        <w:lastRenderedPageBreak/>
        <w:t xml:space="preserve">ובינתיים שמעתי השבוע חמש הרצאות: על המוח והתרבות - צריכת הרבה תרבות מגדילה את תוחלת החיים, שנסונים בקולנוע, הסונטות של בטהובן עם אורית וולף וטום בן ה- 18, הפילוסופיה בסין, יפן וקוריאה, ג'אז בניו אורלינס בראשית המאה. מחר אני רואה את נפילת האימפריה של הכסף. בין לבין אני קורא את הספר </w:t>
      </w:r>
      <w:r w:rsidRPr="00DE3A39">
        <w:rPr>
          <w:color w:val="000000"/>
        </w:rPr>
        <w:t>TRAVAIL</w:t>
      </w:r>
      <w:r w:rsidRPr="00DE3A39">
        <w:rPr>
          <w:color w:val="000000"/>
          <w:rtl/>
        </w:rPr>
        <w:t xml:space="preserve"> </w:t>
      </w:r>
      <w:r w:rsidRPr="00DE3A39">
        <w:rPr>
          <w:rFonts w:hint="cs"/>
          <w:color w:val="000000"/>
          <w:rtl/>
        </w:rPr>
        <w:t xml:space="preserve">"עבודה" של אמיל זולא וגיליתי שהוא עשה פלגיאט לצ'כוב יקירנו והעתיק כמעט מילה במילה את הסוף של דוד ואניה שפורסם ב- 1898 בשעה ש'עבודה' פורסם ב- 1901. דרך אגב, בסרט המצוין שתוכל לראות ב- </w:t>
      </w:r>
      <w:r w:rsidRPr="00DE3A39">
        <w:rPr>
          <w:color w:val="000000"/>
        </w:rPr>
        <w:t>VOD</w:t>
      </w:r>
      <w:r w:rsidRPr="00DE3A39">
        <w:rPr>
          <w:rFonts w:hint="cs"/>
          <w:color w:val="000000"/>
          <w:rtl/>
        </w:rPr>
        <w:t xml:space="preserve"> של יס אני אוהב את אשתי עם דניאל אוטיי וז'ראר דפרדיה השחקנית מופיעה בהצגה וכבר אחרי שתי שורות גיליתי שזה מתוך הדוד ואניה, רותי הייתה המומה. פרסמתי לפני יומיים את ספר התכתובת של 2019 עם חילופי מכתבים מעוררי השראה, אני עושה גם כל הזמן בדיקות רפואיות אבל זה כבר לקוח מאופרה אחרת, ראיתי הצגה מודרנית בספרדית ב- </w:t>
      </w:r>
      <w:r w:rsidRPr="00DE3A39">
        <w:rPr>
          <w:color w:val="000000"/>
        </w:rPr>
        <w:t>BROADWAY HD</w:t>
      </w:r>
      <w:r w:rsidRPr="00DE3A39">
        <w:rPr>
          <w:rFonts w:hint="cs"/>
          <w:color w:val="000000"/>
          <w:rtl/>
        </w:rPr>
        <w:t>, ראיתי סרט דוקומנטרי מקסים "בוכרא פיל מישמיש" על התפתחות הסרט המצויר במצרים על ידי שלושה אחים יהודים לבית פרנקל (לא היתה שום גזענות בין אשכנזים, ספרדים ומזרחים במצרים בגלל שהיה לנו אתוס צרפתי ויהודי משותף), ראיתי את הסרט המדהים "שני אפיפיורים" בנטפליקס ועוד כהנא וכהנא סרטים ותוכניות בטלוויזיה, באינטרנט וכו', היינו בארוחת סילבסטר, וזה רק מתחילת השבוע הזה.</w:t>
      </w:r>
    </w:p>
    <w:p w:rsidR="00DE3A39" w:rsidRPr="00DE3A39" w:rsidRDefault="00DE3A39" w:rsidP="00244315">
      <w:pPr>
        <w:spacing w:before="100" w:beforeAutospacing="1" w:after="100" w:afterAutospacing="1"/>
        <w:rPr>
          <w:rtl/>
        </w:rPr>
      </w:pPr>
      <w:r w:rsidRPr="00DE3A39">
        <w:rPr>
          <w:rFonts w:hint="cs"/>
          <w:color w:val="000000"/>
          <w:rtl/>
        </w:rPr>
        <w:t>כל טוב,</w:t>
      </w:r>
    </w:p>
    <w:p w:rsidR="00FF60AF" w:rsidRDefault="00DE3A39" w:rsidP="00244315">
      <w:pPr>
        <w:spacing w:before="100" w:beforeAutospacing="1" w:after="100" w:afterAutospacing="1"/>
        <w:rPr>
          <w:rtl/>
        </w:rPr>
      </w:pPr>
      <w:r w:rsidRPr="00DE3A39">
        <w:rPr>
          <w:rFonts w:hint="cs"/>
          <w:color w:val="000000"/>
          <w:rtl/>
        </w:rPr>
        <w:t>קורי</w:t>
      </w:r>
    </w:p>
    <w:p w:rsidR="00FF60AF" w:rsidRDefault="00FF60AF" w:rsidP="00244315">
      <w:pPr>
        <w:spacing w:before="100" w:beforeAutospacing="1" w:after="100" w:afterAutospacing="1"/>
        <w:rPr>
          <w:rtl/>
        </w:rPr>
      </w:pPr>
      <w:r>
        <w:rPr>
          <w:rFonts w:hint="cs"/>
          <w:rtl/>
        </w:rPr>
        <w:t>מכתב שלי לאותו חבר ב- 3.1</w:t>
      </w:r>
    </w:p>
    <w:p w:rsidR="00FF60AF" w:rsidRPr="00FF60AF" w:rsidRDefault="00FF60AF" w:rsidP="00244315">
      <w:pPr>
        <w:spacing w:before="100" w:beforeAutospacing="1" w:after="100" w:afterAutospacing="1"/>
        <w:rPr>
          <w:rtl/>
        </w:rPr>
      </w:pPr>
      <w:r>
        <w:rPr>
          <w:rFonts w:hint="cs"/>
          <w:color w:val="000000"/>
          <w:sz w:val="28"/>
          <w:szCs w:val="28"/>
          <w:rtl/>
        </w:rPr>
        <w:t xml:space="preserve">קרא יקירי את מאמרו המצויין של יהודה נוריאל על הצבעת המזרחים. עוד סיבה למה לעזוב את הארץ ולעבור לידיעות עם כתבים מעולים כסימה קדמון, עמית סגל, יפעת ארליך, בן-דרור ימיני, סיון רהב מאיר, מאיר שלו, אלון פנקס, נחום ברנע ועוד. רמת הכתיבה של יהודה נוראיל בדיוק באותו הנושא המסוקר בהארץ מצביעה עד כמה הוא אוביקטיבי ולא מוטה ולא מנסה לעורר דיעות קדומות כמו הארץ שרוצה לשכנע את כולם כי המזרחי נאנדרטלי חשוך, בלי תבונה, תומך ביבי והליכוד. כך כותב נוריאל שרוב מצביעי הליכוד הם אשכנזים (גם אני טענתי זאת במכתבי אך אצלי זה היה רק אינטואיטיבי), 40% ממצביעי העבודה-מרצ הם מזרחים, 80% מהמזרחים  סבורים שמצבם טוב לפחות כמו של האשכנזים. החלוקה בין הגושים היא יותר של דתיים. כל טוב, קורי </w:t>
      </w:r>
    </w:p>
    <w:p w:rsidR="00FF60AF" w:rsidRDefault="00FF60AF" w:rsidP="00244315">
      <w:pPr>
        <w:spacing w:before="100" w:beforeAutospacing="1" w:after="100" w:afterAutospacing="1"/>
        <w:rPr>
          <w:rtl/>
        </w:rPr>
      </w:pPr>
      <w:r>
        <w:rPr>
          <w:rFonts w:hint="cs"/>
          <w:rtl/>
        </w:rPr>
        <w:t>מכתב של אותו חבר ב- 3.1</w:t>
      </w:r>
    </w:p>
    <w:p w:rsidR="00FF60AF" w:rsidRDefault="00FF60AF" w:rsidP="00244315">
      <w:pPr>
        <w:rPr>
          <w:rFonts w:ascii="Tahoma" w:hAnsi="Tahoma" w:cs="Tahoma"/>
          <w:color w:val="3333FF"/>
        </w:rPr>
      </w:pPr>
      <w:r>
        <w:rPr>
          <w:rFonts w:ascii="Tahoma" w:hAnsi="Tahoma" w:cs="Tahoma"/>
          <w:color w:val="3333FF"/>
          <w:rtl/>
        </w:rPr>
        <w:t>קרוא אקרא.</w:t>
      </w:r>
    </w:p>
    <w:p w:rsidR="00FF60AF" w:rsidRDefault="00FF60AF" w:rsidP="00244315">
      <w:pPr>
        <w:rPr>
          <w:rFonts w:ascii="Tahoma" w:hAnsi="Tahoma" w:cs="Tahoma"/>
          <w:color w:val="3333FF"/>
        </w:rPr>
      </w:pPr>
      <w:r>
        <w:rPr>
          <w:rFonts w:ascii="Tahoma" w:hAnsi="Tahoma" w:cs="Tahoma"/>
          <w:color w:val="3333FF"/>
          <w:rtl/>
        </w:rPr>
        <w:t>להפתעתך הרבה אולי, אנו קוראים גם ידיעות בסופי שבוע... (כופרים?)</w:t>
      </w:r>
    </w:p>
    <w:p w:rsidR="00FF60AF" w:rsidRDefault="00FF60AF" w:rsidP="00244315">
      <w:pPr>
        <w:rPr>
          <w:rFonts w:ascii="Tahoma" w:hAnsi="Tahoma" w:cs="Tahoma"/>
          <w:color w:val="3333FF"/>
          <w:rtl/>
        </w:rPr>
      </w:pPr>
      <w:r>
        <w:rPr>
          <w:rFonts w:ascii="Tahoma" w:hAnsi="Tahoma" w:cs="Tahoma"/>
          <w:color w:val="3333FF"/>
          <w:rtl/>
        </w:rPr>
        <w:t>אני קורא רק את המוסף לשבת ובעיקר בגלל סימה קדמון, מאיר שליו (אותו אני קורא ראשון...) ויהודה נוריאלי.  אני כלל לא מתלהב מעמית סגל, ולצערי נחום ברנע (שבגילנו כמדומני) כבר "איבד את זה" – כתיבתו כבר לא חדה ונושכת כשהייתה ובחלקה מתקרנפת לצערי. סימה היא מחליפה יותר מראויה למקומו בעיתון. את ה"שמאלציות" המתחסדת של סיוון רהב איני סובל והפסקתי לקרוא אותה – אין ערך מוסף לדבריה בעניי. בן דרור ימיני – גם הוא ירד בעיני ולעתים יש מה לקרוא אצלו, בד"כ – לא ממש מתלהב.</w:t>
      </w:r>
    </w:p>
    <w:p w:rsidR="00FF60AF" w:rsidRDefault="00FF60AF" w:rsidP="00244315">
      <w:pPr>
        <w:rPr>
          <w:rFonts w:ascii="Tahoma" w:hAnsi="Tahoma" w:cs="Tahoma"/>
          <w:color w:val="3333FF"/>
          <w:rtl/>
        </w:rPr>
      </w:pPr>
      <w:r>
        <w:rPr>
          <w:rFonts w:ascii="Tahoma" w:hAnsi="Tahoma" w:cs="Tahoma"/>
          <w:color w:val="3333FF"/>
          <w:rtl/>
        </w:rPr>
        <w:t>כלומר, בזכות מאיר שליו סימה קדמון ונוריאלי, אני קונה את ידיעות מידי שבת.</w:t>
      </w:r>
    </w:p>
    <w:p w:rsidR="00FF60AF" w:rsidRDefault="00FF60AF" w:rsidP="00244315">
      <w:pPr>
        <w:rPr>
          <w:rFonts w:ascii="Tahoma" w:hAnsi="Tahoma" w:cs="Tahoma"/>
          <w:color w:val="3333FF"/>
          <w:rtl/>
        </w:rPr>
      </w:pPr>
      <w:r>
        <w:rPr>
          <w:rFonts w:ascii="Tahoma" w:hAnsi="Tahoma" w:cs="Tahoma"/>
          <w:color w:val="3333FF"/>
          <w:rtl/>
        </w:rPr>
        <w:t>בעיניי – הארץ עולה עליו פי כמה ברמת ההעמקה וההתייחסות לדברים וגם למגוון הדעות (לעתים מרגיזות מאד עד שאט). </w:t>
      </w:r>
    </w:p>
    <w:p w:rsidR="00FF60AF" w:rsidRDefault="00FF60AF" w:rsidP="00244315">
      <w:pPr>
        <w:rPr>
          <w:rFonts w:ascii="Tahoma" w:hAnsi="Tahoma" w:cs="Tahoma"/>
          <w:color w:val="3333FF"/>
          <w:rtl/>
        </w:rPr>
      </w:pPr>
      <w:r>
        <w:rPr>
          <w:rFonts w:ascii="Tahoma" w:hAnsi="Tahoma" w:cs="Tahoma"/>
          <w:color w:val="3333FF"/>
          <w:rtl/>
        </w:rPr>
        <w:lastRenderedPageBreak/>
        <w:t>ועוד הערה, מעורבות נוני מוזס בפרשה עם נתניהו ונכונותו "לסובב את הספינה" בתמורה לכסף (חיסול חלק מהתחרות) לא תרמה לכבוד העיתון ואמינותו בעיניי.</w:t>
      </w:r>
    </w:p>
    <w:p w:rsidR="00FF60AF" w:rsidRDefault="00FF60AF" w:rsidP="00244315">
      <w:pPr>
        <w:rPr>
          <w:rFonts w:ascii="Tahoma" w:hAnsi="Tahoma" w:cs="Tahoma"/>
          <w:color w:val="3333FF"/>
          <w:rtl/>
        </w:rPr>
      </w:pPr>
      <w:r>
        <w:rPr>
          <w:rFonts w:ascii="Tahoma" w:hAnsi="Tahoma" w:cs="Tahoma"/>
          <w:color w:val="3333FF"/>
          <w:rtl/>
        </w:rPr>
        <w:t>"נאום הגבר שתום העין..."</w:t>
      </w:r>
    </w:p>
    <w:p w:rsidR="00DE3A39" w:rsidRPr="008B6529" w:rsidRDefault="00FF60AF" w:rsidP="00244315">
      <w:pPr>
        <w:rPr>
          <w:rFonts w:ascii="Tahoma" w:hAnsi="Tahoma" w:cs="Tahoma"/>
          <w:color w:val="3333FF"/>
          <w:rtl/>
        </w:rPr>
      </w:pPr>
      <w:r>
        <w:rPr>
          <w:rFonts w:ascii="Tahoma" w:hAnsi="Tahoma" w:cs="Tahoma"/>
          <w:color w:val="3333FF"/>
        </w:rPr>
        <w:t>😋</w:t>
      </w:r>
      <w:r>
        <w:rPr>
          <w:rFonts w:ascii="Tahoma" w:hAnsi="Tahoma" w:cs="Tahoma"/>
          <w:color w:val="3333FF"/>
          <w:rtl/>
        </w:rPr>
        <w:t> </w:t>
      </w:r>
    </w:p>
    <w:p w:rsidR="00DE3A39" w:rsidRDefault="00DE3A39" w:rsidP="00244315">
      <w:pPr>
        <w:spacing w:before="100" w:beforeAutospacing="1" w:after="100" w:afterAutospacing="1"/>
        <w:rPr>
          <w:rtl/>
        </w:rPr>
      </w:pPr>
      <w:r>
        <w:rPr>
          <w:rFonts w:hint="cs"/>
          <w:rtl/>
        </w:rPr>
        <w:t>מכתב של אותו החבר ב- 3.1</w:t>
      </w:r>
    </w:p>
    <w:p w:rsidR="00DE3A39" w:rsidRDefault="00DE3A39" w:rsidP="00244315">
      <w:pPr>
        <w:rPr>
          <w:rFonts w:ascii="Tahoma" w:hAnsi="Tahoma" w:cs="Tahoma"/>
          <w:color w:val="3333FF"/>
        </w:rPr>
      </w:pPr>
      <w:r>
        <w:rPr>
          <w:rFonts w:ascii="Tahoma" w:hAnsi="Tahoma" w:cs="Tahoma"/>
          <w:color w:val="3333FF"/>
          <w:rtl/>
        </w:rPr>
        <w:t>קורי חביבי,</w:t>
      </w:r>
    </w:p>
    <w:p w:rsidR="00DE3A39" w:rsidRDefault="00DE3A39" w:rsidP="00244315">
      <w:pPr>
        <w:rPr>
          <w:rFonts w:ascii="Tahoma" w:hAnsi="Tahoma" w:cs="Tahoma"/>
          <w:color w:val="3333FF"/>
        </w:rPr>
      </w:pPr>
      <w:r>
        <w:rPr>
          <w:rFonts w:ascii="Tahoma" w:hAnsi="Tahoma" w:cs="Tahoma"/>
          <w:color w:val="3333FF"/>
          <w:rtl/>
        </w:rPr>
        <w:t xml:space="preserve">אכן, גם אותי מרגיז שמתעסקים ומנפחים את העניין העדתי כשלמעשה זה כבר די "סוס מת" </w:t>
      </w:r>
      <w:r w:rsidR="00FF60AF">
        <w:rPr>
          <w:rFonts w:ascii="Tahoma" w:hAnsi="Tahoma" w:cs="Tahoma"/>
          <w:color w:val="3333FF"/>
          <w:rtl/>
        </w:rPr>
        <w:t>–</w:t>
      </w:r>
      <w:r>
        <w:rPr>
          <w:rFonts w:ascii="Tahoma" w:hAnsi="Tahoma" w:cs="Tahoma"/>
          <w:color w:val="3333FF"/>
          <w:rtl/>
        </w:rPr>
        <w:t xml:space="preserve"> אך מזה אפשר לסחוט קולות ולהרוויח שיסוי, שאי אפשר מהנושאים החשובים באמת.</w:t>
      </w:r>
    </w:p>
    <w:p w:rsidR="00DE3A39" w:rsidRDefault="00DE3A39" w:rsidP="00244315">
      <w:pPr>
        <w:rPr>
          <w:rFonts w:ascii="Tahoma" w:hAnsi="Tahoma" w:cs="Tahoma"/>
          <w:color w:val="3333FF"/>
        </w:rPr>
      </w:pPr>
      <w:r>
        <w:rPr>
          <w:rFonts w:ascii="Tahoma" w:hAnsi="Tahoma" w:cs="Tahoma"/>
          <w:color w:val="3333FF"/>
          <w:rtl/>
        </w:rPr>
        <w:t>אתה צודק, לעתיד המדינה חשוב הרבה יותר שילוב החרדים והערבים בעבודה ובחברה. אך, זה לא נושא "עסיסי" דיו להלהטת רוחות לפני בחירות וחסינות. נקווה שעניין ביבי ייסגר בבחירות הקרובות והוא יועף למקום הראוי לו: בית המשפט, ואז נוכל לחזור לטפל בבעיות החשובות באמת. למשל: "ההכנה המנטלית" שלנו למלחמת טילים עקובה מדם והרס כעצתו של הרמטכ"ל...</w:t>
      </w:r>
    </w:p>
    <w:p w:rsidR="00DE3A39" w:rsidRDefault="00DE3A39" w:rsidP="00244315">
      <w:pPr>
        <w:rPr>
          <w:rFonts w:ascii="Tahoma" w:hAnsi="Tahoma" w:cs="Tahoma"/>
          <w:color w:val="3333FF"/>
          <w:rtl/>
        </w:rPr>
      </w:pPr>
      <w:r>
        <w:rPr>
          <w:rFonts w:ascii="Tahoma" w:hAnsi="Tahoma" w:cs="Tahoma"/>
          <w:color w:val="3333FF"/>
          <w:rtl/>
        </w:rPr>
        <w:t>לכן, טוב אתה עושה שאתה ממלא את זמנך באופן מעורר השתאות, כי מי יודע כמה עוד נוכל ליהנות מכל אלה.</w:t>
      </w:r>
    </w:p>
    <w:p w:rsidR="00DE3A39" w:rsidRDefault="00DE3A39" w:rsidP="00244315">
      <w:pPr>
        <w:rPr>
          <w:rFonts w:ascii="Tahoma" w:hAnsi="Tahoma" w:cs="Tahoma"/>
          <w:color w:val="3333FF"/>
          <w:rtl/>
        </w:rPr>
      </w:pPr>
      <w:r>
        <w:rPr>
          <w:rFonts w:ascii="Tahoma" w:hAnsi="Tahoma" w:cs="Tahoma"/>
          <w:color w:val="3333FF"/>
          <w:rtl/>
        </w:rPr>
        <w:t xml:space="preserve">האמת, גם אנחנו מתרוצצים מדבר לדבר </w:t>
      </w:r>
      <w:r w:rsidR="00FF60AF">
        <w:rPr>
          <w:rFonts w:ascii="Tahoma" w:hAnsi="Tahoma" w:cs="Tahoma"/>
          <w:color w:val="3333FF"/>
          <w:rtl/>
        </w:rPr>
        <w:t>–</w:t>
      </w:r>
      <w:r>
        <w:rPr>
          <w:rFonts w:ascii="Tahoma" w:hAnsi="Tahoma" w:cs="Tahoma"/>
          <w:color w:val="3333FF"/>
          <w:rtl/>
        </w:rPr>
        <w:t xml:space="preserve"> שפע הרצאות מופעים וקונצרטים מידי יום ולעתים פעמיים ביום...  היום למשל אנו הולכים הערב לרסיטל לשני פסנתרים בהיכל התרבות </w:t>
      </w:r>
      <w:r w:rsidR="00FF60AF">
        <w:rPr>
          <w:rFonts w:ascii="Tahoma" w:hAnsi="Tahoma" w:cs="Tahoma"/>
          <w:color w:val="3333FF"/>
          <w:rtl/>
        </w:rPr>
        <w:t>–</w:t>
      </w:r>
      <w:r>
        <w:rPr>
          <w:rFonts w:ascii="Tahoma" w:hAnsi="Tahoma" w:cs="Tahoma"/>
          <w:color w:val="3333FF"/>
          <w:rtl/>
        </w:rPr>
        <w:t xml:space="preserve"> מרתה ארגריך ולהב שני. מחר חמין אצל חברים ומחר בערב קונצרט בסדרה הרגילה שלנו בפלהרמונית (שוב להב שני </w:t>
      </w:r>
      <w:r w:rsidR="00FF60AF">
        <w:rPr>
          <w:rFonts w:ascii="Tahoma" w:hAnsi="Tahoma" w:cs="Tahoma"/>
          <w:color w:val="3333FF"/>
          <w:rtl/>
        </w:rPr>
        <w:t>–</w:t>
      </w:r>
      <w:r>
        <w:rPr>
          <w:rFonts w:ascii="Tahoma" w:hAnsi="Tahoma" w:cs="Tahoma"/>
          <w:color w:val="3333FF"/>
          <w:rtl/>
        </w:rPr>
        <w:t xml:space="preserve"> מנצח </w:t>
      </w:r>
      <w:r w:rsidR="00FF60AF">
        <w:rPr>
          <w:rFonts w:ascii="Tahoma" w:hAnsi="Tahoma" w:cs="Tahoma"/>
          <w:color w:val="3333FF"/>
          <w:rtl/>
        </w:rPr>
        <w:t>–</w:t>
      </w:r>
      <w:r>
        <w:rPr>
          <w:rFonts w:ascii="Tahoma" w:hAnsi="Tahoma" w:cs="Tahoma"/>
          <w:color w:val="3333FF"/>
          <w:rtl/>
        </w:rPr>
        <w:t xml:space="preserve"> ומרתה ארגריך מנגנת ראוול), ביום א' הרצאה בסדרה היסטוריה וקולנוע, וכו'.</w:t>
      </w:r>
    </w:p>
    <w:p w:rsidR="00DE3A39" w:rsidRDefault="00DE3A39" w:rsidP="00244315">
      <w:pPr>
        <w:rPr>
          <w:rFonts w:ascii="Tahoma" w:hAnsi="Tahoma" w:cs="Tahoma"/>
          <w:color w:val="3333FF"/>
          <w:rtl/>
        </w:rPr>
      </w:pPr>
      <w:r>
        <w:rPr>
          <w:rFonts w:ascii="Tahoma" w:hAnsi="Tahoma" w:cs="Tahoma"/>
          <w:color w:val="3333FF"/>
          <w:rtl/>
        </w:rPr>
        <w:t>גם אנחנו שמענו את אורית וולף והפסנתרן הנהדר הצעיר תום בסונטות של בטהובן! האם הם הופיעו בחיפה או שאתם הולכים לקתדרה בת"א לסדרה פיאנו ופואטרי ואנחנו פשוט מפספסים אלה את אלה?</w:t>
      </w:r>
    </w:p>
    <w:p w:rsidR="00DE3A39" w:rsidRDefault="00DE3A39" w:rsidP="00244315">
      <w:pPr>
        <w:rPr>
          <w:rFonts w:ascii="Tahoma" w:hAnsi="Tahoma" w:cs="Tahoma"/>
          <w:color w:val="3333FF"/>
          <w:rtl/>
        </w:rPr>
      </w:pPr>
      <w:r>
        <w:rPr>
          <w:rFonts w:ascii="Tahoma" w:hAnsi="Tahoma" w:cs="Tahoma"/>
          <w:color w:val="3333FF"/>
          <w:rtl/>
        </w:rPr>
        <w:t>תמשיכו ליהנות מהחיים ככל האפשר!</w:t>
      </w:r>
    </w:p>
    <w:p w:rsidR="00DE3A39" w:rsidRDefault="00DE3A39" w:rsidP="00244315">
      <w:pPr>
        <w:spacing w:before="100" w:beforeAutospacing="1" w:after="100" w:afterAutospacing="1"/>
        <w:rPr>
          <w:rtl/>
        </w:rPr>
      </w:pPr>
      <w:r>
        <w:rPr>
          <w:rFonts w:ascii="Tahoma" w:hAnsi="Tahoma" w:cs="Tahoma"/>
          <w:color w:val="3333FF"/>
          <w:rtl/>
        </w:rPr>
        <w:t>שלך</w:t>
      </w:r>
    </w:p>
    <w:p w:rsidR="00DE3A39" w:rsidRDefault="00DE3A39" w:rsidP="00244315">
      <w:pPr>
        <w:spacing w:before="100" w:beforeAutospacing="1" w:after="100" w:afterAutospacing="1"/>
        <w:rPr>
          <w:rtl/>
        </w:rPr>
      </w:pPr>
      <w:r>
        <w:rPr>
          <w:rFonts w:hint="cs"/>
          <w:rtl/>
        </w:rPr>
        <w:t>מכתב תשובה שלי באותו היום</w:t>
      </w:r>
    </w:p>
    <w:p w:rsidR="00DE3A39" w:rsidRPr="008B6529" w:rsidRDefault="00DE3A39" w:rsidP="00244315">
      <w:pPr>
        <w:rPr>
          <w:color w:val="000000"/>
          <w:sz w:val="28"/>
          <w:szCs w:val="28"/>
          <w:rtl/>
        </w:rPr>
      </w:pPr>
      <w:r>
        <w:rPr>
          <w:rFonts w:hint="cs"/>
          <w:color w:val="000000"/>
          <w:sz w:val="28"/>
          <w:szCs w:val="28"/>
          <w:rtl/>
        </w:rPr>
        <w:t xml:space="preserve">היי ..., תודה על הברכות. שנינו </w:t>
      </w:r>
      <w:r>
        <w:rPr>
          <w:color w:val="000000"/>
          <w:sz w:val="28"/>
          <w:szCs w:val="28"/>
        </w:rPr>
        <w:t>BONS VIVANTS</w:t>
      </w:r>
      <w:r>
        <w:rPr>
          <w:color w:val="000000"/>
          <w:sz w:val="28"/>
          <w:szCs w:val="28"/>
          <w:rtl/>
        </w:rPr>
        <w:t xml:space="preserve"> </w:t>
      </w:r>
      <w:r>
        <w:rPr>
          <w:rFonts w:hint="cs"/>
          <w:color w:val="000000"/>
          <w:sz w:val="28"/>
          <w:szCs w:val="28"/>
          <w:rtl/>
        </w:rPr>
        <w:t>שמשתדלים למצות את החיים בתערובת של עשיה חברתית ועונג תרבותי. את כל ההרצאות שלי אני שומע בטיקוטין בחיפה וכך גם את ההצגות אני רואה בתיאטרון חיפה המארח את מיטב הרפרטואר של תל אביב. אין לי כוח לנסוע לתל אביב כשממילא העיקר מגיע לחיפה. אני מאחל לכם הנאה רבה בקונצרטים. כל טוב, קורי</w:t>
      </w:r>
    </w:p>
    <w:p w:rsidR="00DE3A39" w:rsidRDefault="008D09C0" w:rsidP="00244315">
      <w:pPr>
        <w:spacing w:before="100" w:beforeAutospacing="1" w:after="100" w:afterAutospacing="1"/>
        <w:rPr>
          <w:rtl/>
        </w:rPr>
      </w:pPr>
      <w:r>
        <w:rPr>
          <w:rFonts w:hint="cs"/>
          <w:rtl/>
        </w:rPr>
        <w:t xml:space="preserve">מכתב של </w:t>
      </w:r>
      <w:r w:rsidR="008B6529">
        <w:rPr>
          <w:rFonts w:hint="cs"/>
          <w:rtl/>
        </w:rPr>
        <w:t>ידיד</w:t>
      </w:r>
      <w:r>
        <w:rPr>
          <w:rFonts w:hint="cs"/>
          <w:rtl/>
        </w:rPr>
        <w:t xml:space="preserve"> ספרדי, פרופסור באוניברסיטה קתולית ב- 4.1</w:t>
      </w:r>
    </w:p>
    <w:p w:rsidR="008D09C0" w:rsidRDefault="008D09C0" w:rsidP="00244315">
      <w:pPr>
        <w:bidi w:val="0"/>
        <w:rPr>
          <w:rFonts w:ascii="Calibri" w:hAnsi="Calibri"/>
          <w:color w:val="000000"/>
        </w:rPr>
      </w:pPr>
      <w:r>
        <w:rPr>
          <w:rFonts w:ascii="Calibri" w:hAnsi="Calibri"/>
          <w:color w:val="000000"/>
        </w:rPr>
        <w:t>Dear Jacques,</w:t>
      </w:r>
    </w:p>
    <w:p w:rsidR="008D09C0" w:rsidRDefault="008D09C0" w:rsidP="00244315">
      <w:pPr>
        <w:bidi w:val="0"/>
        <w:rPr>
          <w:rFonts w:ascii="Calibri" w:hAnsi="Calibri"/>
          <w:color w:val="000000"/>
        </w:rPr>
      </w:pPr>
      <w:r>
        <w:rPr>
          <w:rFonts w:ascii="Calibri" w:hAnsi="Calibri"/>
          <w:color w:val="000000"/>
        </w:rPr>
        <w:t>I pray for for God helps us to overcome the apocalyptic scenario you describe with such a wise intuition!</w:t>
      </w:r>
    </w:p>
    <w:p w:rsidR="008D09C0" w:rsidRDefault="008D09C0" w:rsidP="00244315">
      <w:pPr>
        <w:bidi w:val="0"/>
        <w:rPr>
          <w:rFonts w:ascii="Calibri" w:hAnsi="Calibri"/>
          <w:color w:val="000000"/>
        </w:rPr>
      </w:pPr>
      <w:r>
        <w:rPr>
          <w:rFonts w:ascii="Calibri" w:hAnsi="Calibri"/>
          <w:color w:val="000000"/>
        </w:rPr>
        <w:lastRenderedPageBreak/>
        <w:t>Sure, it seems ythat we have not learnt the lesson; and that the responsible of the Great Reccesion have been bailed out, without any penalty.</w:t>
      </w:r>
    </w:p>
    <w:p w:rsidR="008D09C0" w:rsidRDefault="008D09C0" w:rsidP="00244315">
      <w:pPr>
        <w:bidi w:val="0"/>
        <w:rPr>
          <w:rFonts w:ascii="Calibri" w:hAnsi="Calibri"/>
          <w:color w:val="000000"/>
        </w:rPr>
      </w:pPr>
      <w:r>
        <w:rPr>
          <w:rFonts w:ascii="Calibri" w:hAnsi="Calibri"/>
          <w:color w:val="000000"/>
        </w:rPr>
        <w:t>What a stupid system!</w:t>
      </w:r>
    </w:p>
    <w:p w:rsidR="008D09C0" w:rsidRDefault="008D09C0" w:rsidP="00244315">
      <w:pPr>
        <w:bidi w:val="0"/>
        <w:rPr>
          <w:rFonts w:ascii="Calibri" w:hAnsi="Calibri"/>
          <w:color w:val="000000"/>
        </w:rPr>
      </w:pPr>
      <w:r>
        <w:rPr>
          <w:rFonts w:ascii="Calibri" w:hAnsi="Calibri"/>
          <w:color w:val="000000"/>
        </w:rPr>
        <w:t>Thank you ever so much for being the voice that clame in the desert...</w:t>
      </w:r>
    </w:p>
    <w:p w:rsidR="008D09C0" w:rsidRDefault="008D09C0" w:rsidP="00244315">
      <w:pPr>
        <w:bidi w:val="0"/>
        <w:rPr>
          <w:rFonts w:ascii="Calibri" w:hAnsi="Calibri"/>
          <w:color w:val="000000"/>
        </w:rPr>
      </w:pPr>
      <w:r>
        <w:rPr>
          <w:rFonts w:ascii="Calibri" w:hAnsi="Calibri"/>
          <w:color w:val="000000"/>
        </w:rPr>
        <w:t xml:space="preserve">I advice you to go and stay in Coria, Cáceres </w:t>
      </w:r>
      <w:r w:rsidR="00FF60AF">
        <w:rPr>
          <w:rFonts w:ascii="Calibri" w:hAnsi="Calibri"/>
          <w:color w:val="000000"/>
        </w:rPr>
        <w:t>–</w:t>
      </w:r>
      <w:r>
        <w:rPr>
          <w:rFonts w:ascii="Calibri" w:hAnsi="Calibri"/>
          <w:color w:val="000000"/>
        </w:rPr>
        <w:t>Spain. It is the place where your surname comes; and a beautiful landscape where to stay until the sun shines again.</w:t>
      </w:r>
    </w:p>
    <w:p w:rsidR="008D09C0" w:rsidRDefault="008D09C0" w:rsidP="00244315">
      <w:pPr>
        <w:bidi w:val="0"/>
        <w:rPr>
          <w:rFonts w:ascii="Calibri" w:hAnsi="Calibri"/>
          <w:color w:val="000000"/>
        </w:rPr>
      </w:pPr>
      <w:r>
        <w:rPr>
          <w:rFonts w:ascii="Calibri" w:hAnsi="Calibri"/>
          <w:color w:val="000000"/>
        </w:rPr>
        <w:t>Big hung and all the best, my dear friend,</w:t>
      </w:r>
    </w:p>
    <w:p w:rsidR="008D09C0" w:rsidRDefault="008D09C0" w:rsidP="00244315">
      <w:pPr>
        <w:spacing w:before="100" w:beforeAutospacing="1" w:after="100" w:afterAutospacing="1"/>
        <w:rPr>
          <w:rtl/>
        </w:rPr>
      </w:pPr>
      <w:r>
        <w:rPr>
          <w:rFonts w:hint="cs"/>
          <w:rtl/>
        </w:rPr>
        <w:t>מכתב שלי ל</w:t>
      </w:r>
      <w:r w:rsidR="008B6529">
        <w:rPr>
          <w:rFonts w:hint="cs"/>
          <w:rtl/>
        </w:rPr>
        <w:t>ידיד</w:t>
      </w:r>
      <w:r>
        <w:rPr>
          <w:rFonts w:hint="cs"/>
          <w:rtl/>
        </w:rPr>
        <w:t xml:space="preserve"> הספרדי באותו היום</w:t>
      </w:r>
    </w:p>
    <w:p w:rsidR="008D09C0" w:rsidRDefault="008D09C0" w:rsidP="00244315">
      <w:pPr>
        <w:bidi w:val="0"/>
        <w:rPr>
          <w:color w:val="000000"/>
          <w:sz w:val="28"/>
          <w:szCs w:val="28"/>
        </w:rPr>
      </w:pPr>
      <w:r>
        <w:rPr>
          <w:color w:val="000000"/>
          <w:sz w:val="28"/>
          <w:szCs w:val="28"/>
        </w:rPr>
        <w:t>Dear Jose Luis,</w:t>
      </w:r>
    </w:p>
    <w:p w:rsidR="008D09C0" w:rsidRDefault="008D09C0" w:rsidP="00244315">
      <w:pPr>
        <w:bidi w:val="0"/>
        <w:rPr>
          <w:color w:val="000000"/>
          <w:sz w:val="28"/>
          <w:szCs w:val="28"/>
        </w:rPr>
      </w:pPr>
      <w:r>
        <w:rPr>
          <w:color w:val="000000"/>
          <w:sz w:val="28"/>
          <w:szCs w:val="28"/>
        </w:rPr>
        <w:t xml:space="preserve">I wish you once again a fantastic new year, with self fulfillment, success, health and faith. I really don't know to whom to attribute the premonition that occurred to me in 2009, and I published it extensively in my book stating that Doomsday Depression will occur in 2020. Several times in my life I had such premonitions and I even wrote an essay about that "On coincidence in my life", as I am not a believer: </w:t>
      </w:r>
      <w:hyperlink r:id="rId15" w:tgtFrame="_self" w:history="1">
        <w:r>
          <w:rPr>
            <w:rStyle w:val="Hyperlink"/>
            <w:b/>
            <w:bCs/>
            <w:i/>
            <w:iCs/>
            <w:sz w:val="28"/>
            <w:szCs w:val="28"/>
            <w:shd w:val="clear" w:color="auto" w:fill="FFFFFF"/>
          </w:rPr>
          <w:t xml:space="preserve">On Coincidence in My Life </w:t>
        </w:r>
        <w:r w:rsidR="00FF60AF">
          <w:rPr>
            <w:rStyle w:val="Hyperlink"/>
            <w:b/>
            <w:bCs/>
            <w:i/>
            <w:iCs/>
            <w:sz w:val="28"/>
            <w:szCs w:val="28"/>
            <w:shd w:val="clear" w:color="auto" w:fill="FFFFFF"/>
          </w:rPr>
          <w:t>–</w:t>
        </w:r>
        <w:r>
          <w:rPr>
            <w:rStyle w:val="Hyperlink"/>
            <w:b/>
            <w:bCs/>
            <w:i/>
            <w:iCs/>
            <w:sz w:val="28"/>
            <w:szCs w:val="28"/>
            <w:shd w:val="clear" w:color="auto" w:fill="FFFFFF"/>
          </w:rPr>
          <w:t xml:space="preserve"> Essay from Biography</w:t>
        </w:r>
      </w:hyperlink>
      <w:r>
        <w:rPr>
          <w:color w:val="000000"/>
          <w:sz w:val="28"/>
          <w:szCs w:val="28"/>
        </w:rPr>
        <w:t>.</w:t>
      </w:r>
    </w:p>
    <w:p w:rsidR="008D09C0" w:rsidRPr="008D09C0" w:rsidRDefault="008D09C0" w:rsidP="00244315">
      <w:pPr>
        <w:shd w:val="clear" w:color="auto" w:fill="FFFFFF"/>
        <w:bidi w:val="0"/>
        <w:rPr>
          <w:color w:val="000000"/>
          <w:sz w:val="28"/>
          <w:szCs w:val="28"/>
        </w:rPr>
      </w:pPr>
      <w:r>
        <w:rPr>
          <w:color w:val="000000"/>
          <w:sz w:val="28"/>
          <w:szCs w:val="28"/>
        </w:rPr>
        <w:t>I don't know if it is a wise advice to stay in Coria, especially after I saw at the Haifa Film Festival a few months ago the Bunuel film on Las Hurdes (</w:t>
      </w:r>
      <w:hyperlink r:id="rId16" w:history="1">
        <w:r>
          <w:rPr>
            <w:rStyle w:val="Hyperlink"/>
            <w:sz w:val="28"/>
            <w:szCs w:val="28"/>
          </w:rPr>
          <w:t>link</w:t>
        </w:r>
      </w:hyperlink>
      <w:r>
        <w:rPr>
          <w:color w:val="000000"/>
          <w:sz w:val="28"/>
          <w:szCs w:val="28"/>
        </w:rPr>
        <w:t xml:space="preserve">), which are a few kilometers from Coria. I noticed that since 1932 the situation has improved but still Coria is a very small and provincial town of 12000 people. Here again I had a premonition and discovered the synagogue of Coria after 500 years of absence. Read about that </w:t>
      </w:r>
      <w:hyperlink r:id="rId17" w:tgtFrame="_blank" w:history="1">
        <w:r>
          <w:rPr>
            <w:rStyle w:val="Hyperlink"/>
            <w:b/>
            <w:bCs/>
            <w:sz w:val="28"/>
            <w:szCs w:val="28"/>
          </w:rPr>
          <w:t>in Tarbut Sefarad Spain</w:t>
        </w:r>
      </w:hyperlink>
      <w:hyperlink r:id="rId18" w:tgtFrame="_blank" w:history="1">
        <w:r>
          <w:rPr>
            <w:rStyle w:val="Hyperlink"/>
            <w:rFonts w:ascii="MS Sans Serif" w:hAnsi="MS Sans Serif"/>
            <w:b/>
            <w:bCs/>
            <w:sz w:val="28"/>
            <w:szCs w:val="28"/>
          </w:rPr>
          <w:t> </w:t>
        </w:r>
      </w:hyperlink>
      <w:r>
        <w:rPr>
          <w:color w:val="000000"/>
          <w:sz w:val="28"/>
          <w:szCs w:val="28"/>
        </w:rPr>
        <w:t>.</w:t>
      </w:r>
    </w:p>
    <w:p w:rsidR="008D09C0" w:rsidRDefault="008D09C0" w:rsidP="00244315">
      <w:pPr>
        <w:shd w:val="clear" w:color="auto" w:fill="FFFFFF"/>
        <w:bidi w:val="0"/>
        <w:rPr>
          <w:color w:val="000000"/>
          <w:sz w:val="28"/>
          <w:szCs w:val="28"/>
        </w:rPr>
      </w:pPr>
      <w:r>
        <w:rPr>
          <w:color w:val="000000"/>
          <w:sz w:val="28"/>
          <w:szCs w:val="28"/>
        </w:rPr>
        <w:t>Well, by now you would believe that I am a mystic, but the truth is that I am the most rational man and only in exceptional cases I have premonitions. But you are right that I am the voice that preaches in the desert, as very few believe me, and I have almost no visibility. The book in which I wrote my previsions in 2009 was declined by Kluwer/Springer that published my earlier books and only a very small publisher Mellen agreed to publish the book.</w:t>
      </w:r>
    </w:p>
    <w:p w:rsidR="008D09C0" w:rsidRDefault="008D09C0" w:rsidP="00244315">
      <w:pPr>
        <w:shd w:val="clear" w:color="auto" w:fill="FFFFFF"/>
        <w:bidi w:val="0"/>
        <w:rPr>
          <w:color w:val="000000"/>
          <w:sz w:val="28"/>
          <w:szCs w:val="28"/>
        </w:rPr>
      </w:pPr>
      <w:r>
        <w:rPr>
          <w:color w:val="000000"/>
          <w:sz w:val="28"/>
          <w:szCs w:val="28"/>
        </w:rPr>
        <w:t>Still, I feel that I have to advise all my friends of the catastrophe coming and to my surprise a few dozen believed me and sold all their shares and debentures, sitting on cash. The worst case scenario is that they will lose a return on investment of a few months, but if the depression occurs they will save their money. The Bible commands us to warn our friends if we believe that they are in danger. However, most decline to see warning signals, mocking me.  </w:t>
      </w:r>
    </w:p>
    <w:p w:rsidR="008D09C0" w:rsidRDefault="008D09C0" w:rsidP="00244315">
      <w:pPr>
        <w:shd w:val="clear" w:color="auto" w:fill="FFFFFF"/>
        <w:bidi w:val="0"/>
        <w:rPr>
          <w:color w:val="000000"/>
          <w:sz w:val="28"/>
          <w:szCs w:val="28"/>
        </w:rPr>
      </w:pPr>
      <w:r>
        <w:rPr>
          <w:color w:val="000000"/>
          <w:sz w:val="28"/>
          <w:szCs w:val="28"/>
        </w:rPr>
        <w:t>All the best my dear friend, pray for us that after the depression a better world will arise as happened after the Great Depression and World War II, based on the 36 Principles of Business and Ethics in the Economic World Towards 2020</w:t>
      </w:r>
      <w:r>
        <w:rPr>
          <w:rFonts w:ascii="MS Sans Serif" w:hAnsi="MS Sans Serif"/>
          <w:b/>
          <w:bCs/>
          <w:i/>
          <w:iCs/>
          <w:color w:val="000000"/>
          <w:sz w:val="20"/>
          <w:szCs w:val="20"/>
        </w:rPr>
        <w:t xml:space="preserve"> </w:t>
      </w:r>
      <w:hyperlink r:id="rId19" w:tgtFrame="_blank" w:history="1">
        <w:r>
          <w:rPr>
            <w:rStyle w:val="Hyperlink"/>
            <w:b/>
            <w:bCs/>
            <w:i/>
            <w:iCs/>
            <w:sz w:val="32"/>
            <w:szCs w:val="32"/>
          </w:rPr>
          <w:t>The Article in English in 2008</w:t>
        </w:r>
      </w:hyperlink>
      <w:r>
        <w:rPr>
          <w:color w:val="000000"/>
          <w:sz w:val="28"/>
          <w:szCs w:val="28"/>
        </w:rPr>
        <w:t xml:space="preserve"> . To the worries about a Depression we add in Israel worries about an imminent war with Iran, new waves of anti-Semitism, Israel discreditation, well is your suggestion about Coria still valid?</w:t>
      </w:r>
    </w:p>
    <w:p w:rsidR="008D09C0" w:rsidRDefault="008D09C0" w:rsidP="00244315">
      <w:pPr>
        <w:bidi w:val="0"/>
        <w:rPr>
          <w:color w:val="000000"/>
          <w:sz w:val="28"/>
          <w:szCs w:val="28"/>
        </w:rPr>
      </w:pPr>
      <w:r>
        <w:rPr>
          <w:color w:val="000000"/>
          <w:sz w:val="28"/>
          <w:szCs w:val="28"/>
        </w:rPr>
        <w:t>Jacques</w:t>
      </w:r>
    </w:p>
    <w:p w:rsidR="008D09C0" w:rsidRDefault="00FF60AF" w:rsidP="00244315">
      <w:pPr>
        <w:rPr>
          <w:color w:val="000000"/>
          <w:rtl/>
        </w:rPr>
      </w:pPr>
      <w:r w:rsidRPr="00FF60AF">
        <w:rPr>
          <w:rFonts w:hint="cs"/>
          <w:color w:val="000000"/>
          <w:rtl/>
        </w:rPr>
        <w:t xml:space="preserve">מכתב </w:t>
      </w:r>
      <w:r>
        <w:rPr>
          <w:rFonts w:hint="cs"/>
          <w:color w:val="000000"/>
          <w:rtl/>
        </w:rPr>
        <w:t>ש</w:t>
      </w:r>
      <w:r w:rsidRPr="00FF60AF">
        <w:rPr>
          <w:rFonts w:hint="cs"/>
          <w:color w:val="000000"/>
          <w:rtl/>
        </w:rPr>
        <w:t>ל</w:t>
      </w:r>
      <w:r>
        <w:rPr>
          <w:rFonts w:hint="cs"/>
          <w:color w:val="000000"/>
          <w:rtl/>
        </w:rPr>
        <w:t xml:space="preserve"> ה</w:t>
      </w:r>
      <w:r w:rsidR="008B6529">
        <w:rPr>
          <w:rFonts w:hint="cs"/>
          <w:color w:val="000000"/>
          <w:rtl/>
        </w:rPr>
        <w:t>ידיד</w:t>
      </w:r>
      <w:r w:rsidRPr="00FF60AF">
        <w:rPr>
          <w:rFonts w:hint="cs"/>
          <w:color w:val="000000"/>
          <w:rtl/>
        </w:rPr>
        <w:t xml:space="preserve"> הספרדי ב- 4.1</w:t>
      </w:r>
    </w:p>
    <w:p w:rsidR="00FF60AF" w:rsidRDefault="00FF60AF" w:rsidP="00244315">
      <w:pPr>
        <w:bidi w:val="0"/>
        <w:rPr>
          <w:rFonts w:ascii="Calibri" w:eastAsia="Times New Roman" w:hAnsi="Calibri"/>
          <w:color w:val="000000"/>
        </w:rPr>
      </w:pPr>
      <w:r>
        <w:rPr>
          <w:rFonts w:ascii="Calibri" w:eastAsia="Times New Roman" w:hAnsi="Calibri"/>
          <w:color w:val="000000"/>
        </w:rPr>
        <w:t>Dear Jacques,</w:t>
      </w:r>
    </w:p>
    <w:p w:rsidR="00FF60AF" w:rsidRDefault="00FF60AF" w:rsidP="00244315">
      <w:pPr>
        <w:bidi w:val="0"/>
        <w:rPr>
          <w:rFonts w:ascii="Calibri" w:eastAsia="Times New Roman" w:hAnsi="Calibri"/>
          <w:color w:val="000000"/>
        </w:rPr>
      </w:pPr>
      <w:r>
        <w:rPr>
          <w:rFonts w:ascii="Calibri" w:eastAsia="Times New Roman" w:hAnsi="Calibri"/>
          <w:color w:val="000000"/>
        </w:rPr>
        <w:t>You are a real prophet.</w:t>
      </w:r>
    </w:p>
    <w:p w:rsidR="00FF60AF" w:rsidRDefault="00FF60AF" w:rsidP="00244315">
      <w:pPr>
        <w:bidi w:val="0"/>
        <w:rPr>
          <w:rFonts w:ascii="Calibri" w:eastAsia="Times New Roman" w:hAnsi="Calibri"/>
          <w:color w:val="000000"/>
        </w:rPr>
      </w:pPr>
      <w:r>
        <w:rPr>
          <w:rFonts w:ascii="Calibri" w:eastAsia="Times New Roman" w:hAnsi="Calibri"/>
          <w:color w:val="000000"/>
        </w:rPr>
        <w:t>As ocurred with many of them, people don't like to listen their message, because the trtuth always results tough to hear.</w:t>
      </w:r>
    </w:p>
    <w:p w:rsidR="00FF60AF" w:rsidRDefault="00FF60AF" w:rsidP="00244315">
      <w:pPr>
        <w:bidi w:val="0"/>
        <w:rPr>
          <w:rFonts w:ascii="Calibri" w:eastAsia="Times New Roman" w:hAnsi="Calibri"/>
          <w:color w:val="000000"/>
        </w:rPr>
      </w:pPr>
      <w:r>
        <w:rPr>
          <w:rFonts w:ascii="Calibri" w:eastAsia="Times New Roman" w:hAnsi="Calibri"/>
          <w:color w:val="000000"/>
        </w:rPr>
        <w:t>In any way, don't desist, keep voicing your concern... and, in the meantime, try and be as much happy as you can.</w:t>
      </w:r>
    </w:p>
    <w:p w:rsidR="00FF60AF" w:rsidRDefault="00FF60AF" w:rsidP="00244315">
      <w:pPr>
        <w:bidi w:val="0"/>
        <w:rPr>
          <w:rFonts w:ascii="Calibri" w:eastAsia="Times New Roman" w:hAnsi="Calibri"/>
          <w:color w:val="000000"/>
        </w:rPr>
      </w:pPr>
      <w:r>
        <w:rPr>
          <w:rFonts w:ascii="Calibri" w:eastAsia="Times New Roman" w:hAnsi="Calibri"/>
          <w:color w:val="000000"/>
        </w:rPr>
        <w:t>Receive a fraternal hug from Spain,</w:t>
      </w:r>
    </w:p>
    <w:p w:rsidR="00FF60AF" w:rsidRDefault="00267143" w:rsidP="00244315">
      <w:pPr>
        <w:rPr>
          <w:color w:val="000000"/>
          <w:rtl/>
        </w:rPr>
      </w:pPr>
      <w:r>
        <w:rPr>
          <w:rFonts w:hint="cs"/>
          <w:color w:val="000000"/>
          <w:rtl/>
        </w:rPr>
        <w:t>מכתב בלאדינו מידידה רחל בורטניק</w:t>
      </w:r>
      <w:r w:rsidRPr="00267143">
        <w:rPr>
          <w:rFonts w:hint="cs"/>
          <w:color w:val="000000"/>
          <w:rtl/>
        </w:rPr>
        <w:t xml:space="preserve"> </w:t>
      </w:r>
      <w:r>
        <w:rPr>
          <w:rFonts w:hint="cs"/>
          <w:color w:val="000000"/>
          <w:rtl/>
        </w:rPr>
        <w:t>שמפעילה את אתר לאדינוקומוניטה שיש בו אלפי חברים, ב- 5.1</w:t>
      </w:r>
    </w:p>
    <w:p w:rsidR="00267143" w:rsidRDefault="00267143" w:rsidP="00244315">
      <w:pPr>
        <w:bidi w:val="0"/>
        <w:jc w:val="left"/>
        <w:rPr>
          <w:lang w:val="es-ES"/>
        </w:rPr>
      </w:pPr>
      <w:r w:rsidRPr="00267143">
        <w:rPr>
          <w:lang w:val="es-ES"/>
        </w:rPr>
        <w:t>Keridos amigos i amigas de LK, </w:t>
      </w:r>
      <w:r w:rsidRPr="00267143">
        <w:rPr>
          <w:lang w:val="es-ES"/>
        </w:rPr>
        <w:br/>
        <w:t>(viejos , muevos, ombres, mujeres,  TODOS LOS MIEMBROS):</w:t>
      </w:r>
      <w:r w:rsidRPr="00267143">
        <w:rPr>
          <w:lang w:val="es-ES"/>
        </w:rPr>
        <w:br/>
      </w:r>
      <w:r w:rsidRPr="00267143">
        <w:rPr>
          <w:lang w:val="es-ES"/>
        </w:rPr>
        <w:br/>
        <w:t>Lo ke vos eskrivo es muy emportante i espero ke TODOS   </w:t>
      </w:r>
      <w:r w:rsidRPr="00267143">
        <w:rPr>
          <w:lang w:val="es-ES"/>
        </w:rPr>
        <w:br/>
      </w:r>
      <w:r w:rsidRPr="00267143">
        <w:rPr>
          <w:lang w:val="es-ES"/>
        </w:rPr>
        <w:br/>
        <w:t>Ya kumplimos 20 anyos de LK, i en este tiempo muestras korespondensias i archivos sirvieron komo baza de munchas investigasiones akademikas. </w:t>
      </w:r>
      <w:r w:rsidRPr="00267143">
        <w:rPr>
          <w:lang w:val="es-ES"/>
        </w:rPr>
        <w:br/>
      </w:r>
    </w:p>
    <w:p w:rsidR="00267143" w:rsidRPr="002F28C0" w:rsidRDefault="00267143" w:rsidP="00244315">
      <w:pPr>
        <w:bidi w:val="0"/>
        <w:jc w:val="left"/>
        <w:rPr>
          <w:lang w:val="es-ES"/>
        </w:rPr>
      </w:pPr>
      <w:r w:rsidRPr="00267143">
        <w:rPr>
          <w:lang w:val="es-ES"/>
        </w:rPr>
        <w:t>Munchas vezes investigadores me demandan datos sovre muestros miembros (edad, paiz, ets. ) i kero poder responderles.  Oy tenemos 1671 miembros enrejistrados, ma  tenemos datos aktuales sovre muy pokos miembros.  El kestionaryo ke tenemos para miembros muevos nunka fue ovligatoryo, por esto siempre kedo muy agradesida kuando uno me lo manda  kon sus repuestas.  </w:t>
      </w:r>
      <w:r w:rsidRPr="00267143">
        <w:rPr>
          <w:lang w:val="es-ES"/>
        </w:rPr>
        <w:br/>
      </w:r>
    </w:p>
    <w:p w:rsidR="00267143" w:rsidRPr="00267143" w:rsidRDefault="00267143" w:rsidP="00244315">
      <w:pPr>
        <w:bidi w:val="0"/>
        <w:jc w:val="left"/>
        <w:rPr>
          <w:rtl/>
        </w:rPr>
      </w:pPr>
      <w:r w:rsidRPr="00267143">
        <w:rPr>
          <w:lang w:val="es-ES"/>
        </w:rPr>
        <w:t>Solo los 7 muevos miembros de la ultima semana ke YA mos incheron el kestionaryo (los mensioni en mi ultimo mesaj) no estan inkluyidos en la favor ke demando aki.</w:t>
      </w:r>
      <w:r w:rsidRPr="00267143">
        <w:rPr>
          <w:lang w:val="es-ES"/>
        </w:rPr>
        <w:br/>
      </w:r>
      <w:r w:rsidRPr="00267143">
        <w:rPr>
          <w:lang w:val="es-ES"/>
        </w:rPr>
        <w:br/>
        <w:t>Lo mas de los kestionaryos ke tenemos son de munchos anyos antes, i deven ser aktualizados, no solo para ayudar a los investigadores, ma para dar informasiones a todos vozotros tambien.  (Vos aseguro ke vos va enteresar a todos!) Muestro amigo Jake Kohenak se va okupar de meter los datos en un dokumento de Excel, todo tiempo ke lo mandash al adreso de </w:t>
      </w:r>
      <w:hyperlink r:id="rId20" w:tgtFrame="_blank" w:history="1">
        <w:r w:rsidRPr="00267143">
          <w:rPr>
            <w:rStyle w:val="Hyperlink"/>
            <w:lang w:val="es-ES"/>
          </w:rPr>
          <w:t>Ladinokomunitasurvey@gmail.com </w:t>
        </w:r>
      </w:hyperlink>
      <w:r w:rsidRPr="00267143">
        <w:rPr>
          <w:lang w:val="es-ES"/>
        </w:rPr>
        <w:br/>
        <w:t>(Por favor NO mandarlo a LK, NO responder kon "reply")  SOLO mandarlo a  </w:t>
      </w:r>
      <w:hyperlink r:id="rId21" w:history="1">
        <w:r w:rsidRPr="00267143">
          <w:rPr>
            <w:rStyle w:val="Hyperlink"/>
            <w:lang w:val="es-ES"/>
          </w:rPr>
          <w:t>ladinokomunitasurvey@gmail.com</w:t>
        </w:r>
      </w:hyperlink>
      <w:r w:rsidRPr="00267143">
        <w:rPr>
          <w:lang w:val="es-ES"/>
        </w:rPr>
        <w:br/>
        <w:t>Por esto VOS ROGO A TODOS (kon la eksepsion de los ke me lo mandaron en los ultimos dias) de inchir el kestionaryo ke vos mando aki en anekso (attachment) i mandarlo al adreso de:</w:t>
      </w:r>
      <w:r w:rsidRPr="00267143">
        <w:rPr>
          <w:lang w:val="es-ES"/>
        </w:rPr>
        <w:br/>
      </w:r>
      <w:hyperlink r:id="rId22" w:tgtFrame="_blank" w:history="1">
        <w:r w:rsidRPr="00267143">
          <w:rPr>
            <w:rStyle w:val="Hyperlink"/>
            <w:lang w:val="es-ES"/>
          </w:rPr>
          <w:t>Ladinokomunitasurvey@gmail.com</w:t>
        </w:r>
      </w:hyperlink>
      <w:r w:rsidRPr="00267143">
        <w:rPr>
          <w:lang w:val="es-ES"/>
        </w:rPr>
        <w:t>   </w:t>
      </w:r>
      <w:r w:rsidRPr="00267143">
        <w:rPr>
          <w:lang w:val="es-ES"/>
        </w:rPr>
        <w:br/>
      </w:r>
      <w:r w:rsidRPr="00267143">
        <w:rPr>
          <w:lang w:val="es-ES"/>
        </w:rPr>
        <w:lastRenderedPageBreak/>
        <w:t>Vos rengrasyo de agora.</w:t>
      </w:r>
      <w:r w:rsidRPr="00267143">
        <w:rPr>
          <w:lang w:val="es-ES"/>
        </w:rPr>
        <w:br/>
      </w:r>
      <w:r w:rsidRPr="00267143">
        <w:rPr>
          <w:lang w:val="es-ES"/>
        </w:rPr>
        <w:br/>
      </w:r>
      <w:r>
        <w:t>Rachel</w:t>
      </w:r>
      <w:r>
        <w:br/>
        <w:t>(Fondadora de LK)</w:t>
      </w:r>
      <w:r>
        <w:br/>
        <w:t xml:space="preserve">-- </w:t>
      </w:r>
      <w:r>
        <w:br/>
        <w:t>Rachel Amado Bortnick</w:t>
      </w:r>
      <w:r>
        <w:br/>
        <w:t xml:space="preserve">Dallas, TX </w:t>
      </w:r>
    </w:p>
    <w:p w:rsidR="008D09C0" w:rsidRDefault="004114A6" w:rsidP="00244315">
      <w:pPr>
        <w:rPr>
          <w:color w:val="000000"/>
          <w:rtl/>
        </w:rPr>
      </w:pPr>
      <w:r>
        <w:rPr>
          <w:rFonts w:hint="cs"/>
          <w:color w:val="000000"/>
          <w:rtl/>
        </w:rPr>
        <w:t>מכתב בלאדינו מ- 6.1 לידידה</w:t>
      </w:r>
      <w:r w:rsidR="00267143">
        <w:rPr>
          <w:rFonts w:hint="cs"/>
          <w:color w:val="000000"/>
          <w:rtl/>
        </w:rPr>
        <w:t xml:space="preserve"> רחל בורטניק</w:t>
      </w:r>
      <w:r>
        <w:rPr>
          <w:rFonts w:hint="cs"/>
          <w:color w:val="000000"/>
          <w:rtl/>
        </w:rPr>
        <w:t xml:space="preserve"> עם הפרטים שהיא ביקשה</w:t>
      </w:r>
    </w:p>
    <w:p w:rsidR="004114A6" w:rsidRDefault="004114A6" w:rsidP="00244315">
      <w:pPr>
        <w:bidi w:val="0"/>
        <w:rPr>
          <w:color w:val="000000"/>
          <w:sz w:val="28"/>
          <w:szCs w:val="28"/>
          <w:lang w:val="es-ES"/>
        </w:rPr>
      </w:pPr>
      <w:r>
        <w:rPr>
          <w:color w:val="000000"/>
          <w:sz w:val="28"/>
          <w:szCs w:val="28"/>
          <w:lang w:val="es-ES"/>
        </w:rPr>
        <w:t xml:space="preserve">Kerida </w:t>
      </w:r>
      <w:r w:rsidR="00267143">
        <w:rPr>
          <w:rFonts w:hint="cs"/>
          <w:color w:val="000000"/>
          <w:sz w:val="28"/>
          <w:szCs w:val="28"/>
          <w:lang w:val="es-ES"/>
        </w:rPr>
        <w:t>R</w:t>
      </w:r>
      <w:r w:rsidR="00267143">
        <w:rPr>
          <w:color w:val="000000"/>
          <w:sz w:val="28"/>
          <w:szCs w:val="28"/>
          <w:lang w:val="es-ES"/>
        </w:rPr>
        <w:t>achel</w:t>
      </w:r>
      <w:r>
        <w:rPr>
          <w:color w:val="000000"/>
          <w:sz w:val="28"/>
          <w:szCs w:val="28"/>
          <w:lang w:val="es-ES"/>
        </w:rPr>
        <w:t>,</w:t>
      </w:r>
    </w:p>
    <w:p w:rsidR="004114A6" w:rsidRDefault="004114A6" w:rsidP="00244315">
      <w:pPr>
        <w:bidi w:val="0"/>
        <w:rPr>
          <w:color w:val="000000"/>
          <w:sz w:val="28"/>
          <w:szCs w:val="28"/>
          <w:lang w:val="es-ES"/>
        </w:rPr>
      </w:pPr>
      <w:r>
        <w:rPr>
          <w:color w:val="000000"/>
          <w:sz w:val="28"/>
          <w:szCs w:val="28"/>
          <w:lang w:val="es-ES"/>
        </w:rPr>
        <w:t>Te mando las repuestas al kestonario otra ves mas komo lo kijites:</w:t>
      </w:r>
    </w:p>
    <w:p w:rsidR="004114A6" w:rsidRDefault="004114A6" w:rsidP="00244315">
      <w:pPr>
        <w:bidi w:val="0"/>
        <w:rPr>
          <w:color w:val="000000"/>
          <w:sz w:val="28"/>
          <w:szCs w:val="28"/>
          <w:lang w:val="es-ES"/>
        </w:rPr>
      </w:pPr>
      <w:r>
        <w:rPr>
          <w:color w:val="000000"/>
          <w:sz w:val="28"/>
          <w:szCs w:val="28"/>
          <w:lang w:val="es-ES"/>
        </w:rPr>
        <w:t>1. Mi nombre es Jacques Cory, en ladino - Jako Cory, en hebreo - Yaakov Cory</w:t>
      </w:r>
    </w:p>
    <w:p w:rsidR="004114A6" w:rsidRDefault="004114A6" w:rsidP="00244315">
      <w:pPr>
        <w:bidi w:val="0"/>
        <w:rPr>
          <w:color w:val="000000"/>
          <w:sz w:val="28"/>
          <w:szCs w:val="28"/>
          <w:lang w:val="es-ES"/>
        </w:rPr>
      </w:pPr>
      <w:r>
        <w:rPr>
          <w:color w:val="000000"/>
          <w:sz w:val="28"/>
          <w:szCs w:val="28"/>
          <w:lang w:val="es-ES"/>
        </w:rPr>
        <w:t>2. Nasi en Cairo, Egypto</w:t>
      </w:r>
    </w:p>
    <w:p w:rsidR="004114A6" w:rsidRDefault="004114A6" w:rsidP="00244315">
      <w:pPr>
        <w:bidi w:val="0"/>
        <w:rPr>
          <w:color w:val="000000"/>
          <w:sz w:val="28"/>
          <w:szCs w:val="28"/>
          <w:lang w:val="es-ES"/>
        </w:rPr>
      </w:pPr>
      <w:r>
        <w:rPr>
          <w:color w:val="000000"/>
          <w:sz w:val="28"/>
          <w:szCs w:val="28"/>
          <w:lang w:val="es-ES"/>
        </w:rPr>
        <w:t>3. Vivo aktualmente en Haifa, Israel</w:t>
      </w:r>
    </w:p>
    <w:p w:rsidR="004114A6" w:rsidRDefault="004114A6" w:rsidP="00244315">
      <w:pPr>
        <w:bidi w:val="0"/>
        <w:rPr>
          <w:color w:val="000000"/>
          <w:sz w:val="28"/>
          <w:szCs w:val="28"/>
          <w:lang w:val="es-ES"/>
        </w:rPr>
      </w:pPr>
      <w:r>
        <w:rPr>
          <w:color w:val="000000"/>
          <w:sz w:val="28"/>
          <w:szCs w:val="28"/>
          <w:lang w:val="es-ES"/>
        </w:rPr>
        <w:t>4. Nasi al 05/06 Junio/1944</w:t>
      </w:r>
    </w:p>
    <w:p w:rsidR="004114A6" w:rsidRDefault="004114A6" w:rsidP="00244315">
      <w:pPr>
        <w:bidi w:val="0"/>
        <w:rPr>
          <w:color w:val="000000"/>
          <w:sz w:val="28"/>
          <w:szCs w:val="28"/>
          <w:lang w:val="es-ES"/>
        </w:rPr>
      </w:pPr>
      <w:r>
        <w:rPr>
          <w:color w:val="000000"/>
          <w:sz w:val="28"/>
          <w:szCs w:val="28"/>
          <w:lang w:val="es-ES"/>
        </w:rPr>
        <w:t>5. Las linguas ke avlavamos en kaza eran el franses i el ladino</w:t>
      </w:r>
    </w:p>
    <w:p w:rsidR="004114A6" w:rsidRDefault="004114A6" w:rsidP="00244315">
      <w:pPr>
        <w:bidi w:val="0"/>
        <w:rPr>
          <w:color w:val="000000"/>
          <w:sz w:val="28"/>
          <w:szCs w:val="28"/>
          <w:lang w:val="es-ES"/>
        </w:rPr>
      </w:pPr>
      <w:r>
        <w:rPr>
          <w:color w:val="000000"/>
          <w:sz w:val="28"/>
          <w:szCs w:val="28"/>
          <w:lang w:val="es-ES"/>
        </w:rPr>
        <w:t>6. El ladino me embezi a kasa de mis parientes Pauline i Albert Cory. Meldar en letras Rashi me embezi a la universitad Hebrea de Jerusalem.</w:t>
      </w:r>
    </w:p>
    <w:p w:rsidR="004114A6" w:rsidRDefault="004114A6" w:rsidP="00244315">
      <w:pPr>
        <w:bidi w:val="0"/>
        <w:rPr>
          <w:color w:val="000000"/>
          <w:sz w:val="28"/>
          <w:szCs w:val="28"/>
          <w:lang w:val="es-ES"/>
        </w:rPr>
      </w:pPr>
      <w:r>
        <w:rPr>
          <w:color w:val="000000"/>
          <w:sz w:val="28"/>
          <w:szCs w:val="28"/>
          <w:lang w:val="es-ES"/>
        </w:rPr>
        <w:t>7. Avlo bien el ladino, franses, ingles, espaniol castellano i el hebreo. Konosko pasablamente el italiano, aleman, portugues, Interlingua i romano. Esdudii otras 40 linguas (en total mas de 50) - yidish, catalan, galego, russo, norvego, sweco, dano, holandes, arameo, arabe, romansh, provensal, grego, esperanto..</w:t>
      </w:r>
    </w:p>
    <w:p w:rsidR="004114A6" w:rsidRDefault="004114A6" w:rsidP="00244315">
      <w:pPr>
        <w:bidi w:val="0"/>
        <w:rPr>
          <w:color w:val="000000"/>
          <w:sz w:val="28"/>
          <w:szCs w:val="28"/>
          <w:lang w:val="es-ES"/>
        </w:rPr>
      </w:pPr>
      <w:r>
        <w:rPr>
          <w:color w:val="000000"/>
          <w:sz w:val="28"/>
          <w:szCs w:val="28"/>
          <w:lang w:val="es-ES"/>
        </w:rPr>
        <w:t>8. Si, meldo muy bien tekstos en letras Rashi, livros enteros, i meldi Altneuland de Herzl en ladino en letras Rashi.</w:t>
      </w:r>
    </w:p>
    <w:p w:rsidR="004114A6" w:rsidRDefault="004114A6" w:rsidP="00244315">
      <w:pPr>
        <w:bidi w:val="0"/>
        <w:rPr>
          <w:color w:val="000000"/>
          <w:sz w:val="28"/>
          <w:szCs w:val="28"/>
          <w:lang w:val="es-ES"/>
        </w:rPr>
      </w:pPr>
      <w:r>
        <w:rPr>
          <w:color w:val="000000"/>
          <w:sz w:val="28"/>
          <w:szCs w:val="28"/>
          <w:lang w:val="es-ES"/>
        </w:rPr>
        <w:t>9. No puedo meldar letras en Soletreo, ma si es neserario lo puedo embezar pishin.</w:t>
      </w:r>
    </w:p>
    <w:p w:rsidR="004114A6" w:rsidRDefault="004114A6" w:rsidP="00244315">
      <w:pPr>
        <w:bidi w:val="0"/>
        <w:rPr>
          <w:color w:val="000000"/>
          <w:sz w:val="28"/>
          <w:szCs w:val="28"/>
        </w:rPr>
      </w:pPr>
      <w:r>
        <w:rPr>
          <w:color w:val="000000"/>
          <w:sz w:val="28"/>
          <w:szCs w:val="28"/>
          <w:lang w:val="es-ES"/>
        </w:rPr>
        <w:t>10. Yo fui el inisiador de la traduksion de la Deklarasion Universal de los Derechos Umanos de l'ONU en Ladino, partisipi en la traduksion y ise kon Rachel Amado Bortnick la redaksion del texto en Ladino.</w:t>
      </w:r>
      <w:r>
        <w:rPr>
          <w:rFonts w:ascii="MS Sans Serif" w:hAnsi="MS Sans Serif"/>
          <w:b/>
          <w:bCs/>
          <w:i/>
          <w:iCs/>
          <w:color w:val="000000"/>
          <w:sz w:val="20"/>
          <w:szCs w:val="20"/>
          <w:shd w:val="clear" w:color="auto" w:fill="FFFFFF"/>
          <w:lang w:val="es-ES"/>
        </w:rPr>
        <w:t xml:space="preserve"> </w:t>
      </w:r>
      <w:r>
        <w:rPr>
          <w:b/>
          <w:bCs/>
          <w:i/>
          <w:iCs/>
          <w:color w:val="000000"/>
          <w:sz w:val="28"/>
          <w:szCs w:val="28"/>
          <w:shd w:val="clear" w:color="auto" w:fill="FFFFFF"/>
        </w:rPr>
        <w:t>I</w:t>
      </w:r>
      <w:hyperlink r:id="rId23" w:tgtFrame="_blank" w:history="1">
        <w:r>
          <w:rPr>
            <w:rStyle w:val="Hyperlink"/>
            <w:b/>
            <w:bCs/>
            <w:i/>
            <w:iCs/>
            <w:sz w:val="28"/>
            <w:szCs w:val="28"/>
            <w:shd w:val="clear" w:color="auto" w:fill="FFFFFF"/>
          </w:rPr>
          <w:t>nitiated</w:t>
        </w:r>
      </w:hyperlink>
      <w:hyperlink r:id="rId24" w:tgtFrame="_blank" w:history="1">
        <w:r>
          <w:rPr>
            <w:rStyle w:val="Hyperlink"/>
            <w:b/>
            <w:bCs/>
            <w:sz w:val="28"/>
            <w:szCs w:val="28"/>
            <w:shd w:val="clear" w:color="auto" w:fill="FFFFFF"/>
          </w:rPr>
          <w:t> ...  </w:t>
        </w:r>
      </w:hyperlink>
      <w:hyperlink r:id="rId25" w:tgtFrame="_blank" w:history="1">
        <w:r>
          <w:rPr>
            <w:rStyle w:val="Hyperlink"/>
            <w:b/>
            <w:bCs/>
            <w:sz w:val="28"/>
            <w:szCs w:val="28"/>
            <w:shd w:val="clear" w:color="auto" w:fill="FFFFFF"/>
          </w:rPr>
          <w:t>&amp; Participated in Translation &amp; Editing of UN Universal Declaration of Human Rights into Ladino with Ladinokomunita 2011, </w:t>
        </w:r>
      </w:hyperlink>
      <w:hyperlink r:id="rId26" w:tgtFrame="_blank" w:history="1">
        <w:r>
          <w:rPr>
            <w:rStyle w:val="Hyperlink"/>
            <w:b/>
            <w:bCs/>
            <w:i/>
            <w:iCs/>
            <w:sz w:val="28"/>
            <w:szCs w:val="28"/>
            <w:shd w:val="clear" w:color="auto" w:fill="FFFFFF"/>
          </w:rPr>
          <w:t>eSefarad Spain</w:t>
        </w:r>
      </w:hyperlink>
      <w:r>
        <w:rPr>
          <w:color w:val="000000"/>
          <w:sz w:val="28"/>
          <w:szCs w:val="28"/>
        </w:rPr>
        <w:t xml:space="preserve"> . </w:t>
      </w:r>
    </w:p>
    <w:p w:rsidR="004114A6" w:rsidRDefault="004114A6" w:rsidP="00244315">
      <w:pPr>
        <w:bidi w:val="0"/>
        <w:rPr>
          <w:color w:val="000000"/>
          <w:sz w:val="28"/>
          <w:szCs w:val="28"/>
        </w:rPr>
      </w:pPr>
      <w:r>
        <w:rPr>
          <w:color w:val="000000"/>
          <w:sz w:val="28"/>
          <w:szCs w:val="28"/>
        </w:rPr>
        <w:t xml:space="preserve">11. Eskrivi un livro sovre mi kultura sefardi i grega </w:t>
      </w:r>
      <w:hyperlink r:id="rId27" w:tgtFrame="_blank" w:history="1">
        <w:r>
          <w:rPr>
            <w:rStyle w:val="Hyperlink"/>
            <w:b/>
            <w:bCs/>
            <w:sz w:val="28"/>
            <w:szCs w:val="28"/>
            <w:shd w:val="clear" w:color="auto" w:fill="FFFFFF"/>
          </w:rPr>
          <w:t>Jacques Cory's Greek &amp; Ladino Heritage- </w:t>
        </w:r>
      </w:hyperlink>
      <w:hyperlink r:id="rId28" w:tgtFrame="_blank" w:history="1">
        <w:r>
          <w:rPr>
            <w:rStyle w:val="Hyperlink"/>
            <w:b/>
            <w:bCs/>
            <w:i/>
            <w:iCs/>
            <w:sz w:val="28"/>
            <w:szCs w:val="28"/>
            <w:shd w:val="clear" w:color="auto" w:fill="FFFFFF"/>
          </w:rPr>
          <w:t>Front C.</w:t>
        </w:r>
      </w:hyperlink>
      <w:r>
        <w:rPr>
          <w:color w:val="000000"/>
          <w:sz w:val="28"/>
          <w:szCs w:val="28"/>
        </w:rPr>
        <w:t xml:space="preserve"> ke regali a la komunidad judia de Larisa, Gresia, kuando la vijiti en 1996. </w:t>
      </w:r>
    </w:p>
    <w:p w:rsidR="004114A6" w:rsidRDefault="004114A6" w:rsidP="00244315">
      <w:pPr>
        <w:bidi w:val="0"/>
        <w:rPr>
          <w:color w:val="000000"/>
          <w:sz w:val="28"/>
          <w:szCs w:val="28"/>
        </w:rPr>
      </w:pPr>
      <w:r>
        <w:rPr>
          <w:color w:val="000000"/>
          <w:sz w:val="28"/>
          <w:szCs w:val="28"/>
        </w:rPr>
        <w:t xml:space="preserve">12. Eskrivi un livro para chikos - Ijiko vijita la jungla - en ebreo ma kon nombres en ladino sovre un ijiko sefardi ke vijita los amigos indianos en Peru de </w:t>
      </w:r>
      <w:r>
        <w:rPr>
          <w:color w:val="000000"/>
          <w:sz w:val="28"/>
          <w:szCs w:val="28"/>
        </w:rPr>
        <w:lastRenderedPageBreak/>
        <w:t xml:space="preserve">su papu i nona kon eyos </w:t>
      </w:r>
      <w:hyperlink r:id="rId29" w:tgtFrame="_self" w:history="1">
        <w:r>
          <w:rPr>
            <w:rStyle w:val="Hyperlink"/>
            <w:rFonts w:ascii="MS Sans Serif" w:hAnsi="MS Sans Serif"/>
            <w:b/>
            <w:bCs/>
            <w:i/>
            <w:iCs/>
            <w:sz w:val="20"/>
            <w:szCs w:val="20"/>
            <w:shd w:val="clear" w:color="auto" w:fill="FFFFFF"/>
          </w:rPr>
          <w:t>I</w:t>
        </w:r>
      </w:hyperlink>
      <w:hyperlink r:id="rId30" w:tgtFrame="_self" w:history="1">
        <w:r>
          <w:rPr>
            <w:rStyle w:val="Hyperlink"/>
            <w:b/>
            <w:bCs/>
            <w:i/>
            <w:iCs/>
            <w:sz w:val="28"/>
            <w:szCs w:val="28"/>
            <w:shd w:val="clear" w:color="auto" w:fill="FFFFFF"/>
          </w:rPr>
          <w:t>jiko and his Grandparents in the Jungle Tale, illustrated by Helena Gat, edited by Shirly Cory</w:t>
        </w:r>
      </w:hyperlink>
      <w:r>
        <w:rPr>
          <w:color w:val="000000"/>
          <w:sz w:val="28"/>
          <w:szCs w:val="28"/>
        </w:rPr>
        <w:t xml:space="preserve"> . </w:t>
      </w:r>
    </w:p>
    <w:p w:rsidR="004114A6" w:rsidRPr="004114A6" w:rsidRDefault="004114A6" w:rsidP="00244315">
      <w:pPr>
        <w:bidi w:val="0"/>
        <w:rPr>
          <w:color w:val="000000"/>
          <w:sz w:val="28"/>
          <w:szCs w:val="28"/>
        </w:rPr>
      </w:pPr>
      <w:r>
        <w:rPr>
          <w:color w:val="000000"/>
          <w:sz w:val="28"/>
          <w:szCs w:val="28"/>
          <w:lang w:val="es-ES"/>
        </w:rPr>
        <w:t>13. Deskuvri la sinagoga de Coria, la sivdad de origin de nuestra familia, i eskrivi un artikulo en ladino, en espaniol, en ebreo, en ingles i en franses, ke fue publikado en todo el mundo.</w:t>
      </w:r>
      <w:r>
        <w:rPr>
          <w:rFonts w:ascii="MS Sans Serif" w:hAnsi="MS Sans Serif"/>
          <w:b/>
          <w:bCs/>
          <w:color w:val="000000"/>
          <w:sz w:val="20"/>
          <w:szCs w:val="20"/>
          <w:shd w:val="clear" w:color="auto" w:fill="FFFFFF"/>
          <w:lang w:val="es-ES"/>
        </w:rPr>
        <w:t xml:space="preserve"> </w:t>
      </w:r>
      <w:hyperlink r:id="rId31" w:tgtFrame="_blank" w:history="1">
        <w:r>
          <w:rPr>
            <w:rStyle w:val="Hyperlink"/>
            <w:b/>
            <w:bCs/>
            <w:sz w:val="28"/>
            <w:szCs w:val="28"/>
            <w:shd w:val="clear" w:color="auto" w:fill="FFFFFF"/>
          </w:rPr>
          <w:t>How I discovered the synagogue of Coria: in Tarbut Sefarad Spain Spanish...</w:t>
        </w:r>
      </w:hyperlink>
      <w:hyperlink r:id="rId32" w:tgtFrame="_blank" w:history="1">
        <w:r>
          <w:rPr>
            <w:rStyle w:val="Hyperlink"/>
            <w:b/>
            <w:bCs/>
            <w:sz w:val="28"/>
            <w:szCs w:val="28"/>
            <w:shd w:val="clear" w:color="auto" w:fill="FFFFFF"/>
          </w:rPr>
          <w:t> </w:t>
        </w:r>
      </w:hyperlink>
      <w:hyperlink r:id="rId33" w:tgtFrame="_blank" w:history="1">
        <w:r>
          <w:rPr>
            <w:rStyle w:val="Hyperlink"/>
            <w:b/>
            <w:bCs/>
            <w:sz w:val="28"/>
            <w:szCs w:val="28"/>
            <w:shd w:val="clear" w:color="auto" w:fill="FFFFFF"/>
          </w:rPr>
          <w:t>Aurora Israel Sp...</w:t>
        </w:r>
      </w:hyperlink>
      <w:hyperlink r:id="rId34" w:tgtFrame="_blank" w:history="1">
        <w:r>
          <w:rPr>
            <w:rStyle w:val="Hyperlink"/>
            <w:b/>
            <w:bCs/>
            <w:sz w:val="28"/>
            <w:szCs w:val="28"/>
            <w:shd w:val="clear" w:color="auto" w:fill="FFFFFF"/>
          </w:rPr>
          <w:t> Anajnu Chile Sp..</w:t>
        </w:r>
      </w:hyperlink>
      <w:hyperlink r:id="rId35" w:tgtFrame="_blank" w:history="1">
        <w:r>
          <w:rPr>
            <w:rStyle w:val="Hyperlink"/>
            <w:b/>
            <w:bCs/>
            <w:sz w:val="28"/>
            <w:szCs w:val="28"/>
            <w:shd w:val="clear" w:color="auto" w:fill="FFFFFF"/>
          </w:rPr>
          <w:t> Shelanu Argentina Sp..</w:t>
        </w:r>
      </w:hyperlink>
      <w:hyperlink r:id="rId36" w:tgtFrame="_blank" w:history="1">
        <w:r>
          <w:rPr>
            <w:rStyle w:val="Hyperlink"/>
            <w:b/>
            <w:bCs/>
            <w:sz w:val="28"/>
            <w:szCs w:val="28"/>
            <w:shd w:val="clear" w:color="auto" w:fill="FFFFFF"/>
          </w:rPr>
          <w:t> </w:t>
        </w:r>
      </w:hyperlink>
      <w:hyperlink r:id="rId37" w:tgtFrame="_blank" w:history="1">
        <w:r>
          <w:rPr>
            <w:rStyle w:val="Hyperlink"/>
            <w:b/>
            <w:bCs/>
            <w:sz w:val="28"/>
            <w:szCs w:val="28"/>
            <w:shd w:val="clear" w:color="auto" w:fill="FFFFFF"/>
          </w:rPr>
          <w:t>CCIU Uruguay Sp </w:t>
        </w:r>
      </w:hyperlink>
      <w:hyperlink r:id="rId38" w:tgtFrame="_blank" w:history="1">
        <w:r>
          <w:rPr>
            <w:rStyle w:val="Hyperlink"/>
            <w:b/>
            <w:bCs/>
            <w:sz w:val="28"/>
            <w:szCs w:val="28"/>
            <w:shd w:val="clear" w:color="auto" w:fill="FFFFFF"/>
          </w:rPr>
          <w:t>eSefarad Ladino &amp; Sp..</w:t>
        </w:r>
      </w:hyperlink>
      <w:hyperlink r:id="rId39" w:tgtFrame="_blank" w:history="1">
        <w:r>
          <w:rPr>
            <w:rStyle w:val="Hyperlink"/>
            <w:b/>
            <w:bCs/>
            <w:sz w:val="28"/>
            <w:szCs w:val="28"/>
            <w:shd w:val="clear" w:color="auto" w:fill="FFFFFF"/>
          </w:rPr>
          <w:t> </w:t>
        </w:r>
        <w:r>
          <w:rPr>
            <w:rStyle w:val="Hyperlink"/>
            <w:b/>
            <w:bCs/>
            <w:sz w:val="28"/>
            <w:szCs w:val="28"/>
            <w:shd w:val="clear" w:color="auto" w:fill="FFFFFF"/>
            <w:lang w:val="es-ES"/>
          </w:rPr>
          <w:t>Ladinokomunita..</w:t>
        </w:r>
      </w:hyperlink>
      <w:hyperlink r:id="rId40" w:tgtFrame="_blank" w:history="1">
        <w:r>
          <w:rPr>
            <w:rStyle w:val="Hyperlink"/>
            <w:b/>
            <w:bCs/>
            <w:sz w:val="28"/>
            <w:szCs w:val="28"/>
            <w:shd w:val="clear" w:color="auto" w:fill="FFFFFF"/>
            <w:lang w:val="es-ES"/>
          </w:rPr>
          <w:t> Forojudio Mexico Lad.. </w:t>
        </w:r>
      </w:hyperlink>
      <w:hyperlink r:id="rId41" w:tgtFrame="_blank" w:history="1">
        <w:r>
          <w:rPr>
            <w:rStyle w:val="Hyperlink"/>
            <w:b/>
            <w:bCs/>
            <w:sz w:val="28"/>
            <w:szCs w:val="28"/>
            <w:shd w:val="clear" w:color="auto" w:fill="FFFFFF"/>
            <w:lang w:val="es-ES"/>
          </w:rPr>
          <w:t>Los Muestros Belgium Lad..</w:t>
        </w:r>
      </w:hyperlink>
      <w:hyperlink r:id="rId42" w:tgtFrame="_blank" w:history="1">
        <w:r>
          <w:rPr>
            <w:rStyle w:val="Hyperlink"/>
            <w:b/>
            <w:bCs/>
            <w:sz w:val="28"/>
            <w:szCs w:val="28"/>
            <w:shd w:val="clear" w:color="auto" w:fill="FFFFFF"/>
            <w:lang w:val="es-ES"/>
          </w:rPr>
          <w:t> </w:t>
        </w:r>
      </w:hyperlink>
      <w:hyperlink r:id="rId43" w:tgtFrame="_blank" w:history="1">
        <w:r>
          <w:rPr>
            <w:rStyle w:val="Hyperlink"/>
            <w:b/>
            <w:bCs/>
            <w:sz w:val="28"/>
            <w:szCs w:val="28"/>
            <w:shd w:val="clear" w:color="auto" w:fill="FFFFFF"/>
            <w:lang w:val="es-ES"/>
          </w:rPr>
          <w:t>Aki Yerushalaim Lad..</w:t>
        </w:r>
      </w:hyperlink>
      <w:hyperlink r:id="rId44" w:tgtFrame="_blank" w:history="1">
        <w:r>
          <w:rPr>
            <w:rStyle w:val="Hyperlink"/>
            <w:b/>
            <w:bCs/>
            <w:sz w:val="28"/>
            <w:szCs w:val="28"/>
            <w:shd w:val="clear" w:color="auto" w:fill="FFFFFF"/>
            <w:lang w:val="es-ES"/>
          </w:rPr>
          <w:t> </w:t>
        </w:r>
      </w:hyperlink>
      <w:hyperlink r:id="rId45" w:tgtFrame="_blank" w:history="1">
        <w:r>
          <w:rPr>
            <w:rStyle w:val="Hyperlink"/>
            <w:b/>
            <w:bCs/>
            <w:sz w:val="28"/>
            <w:szCs w:val="28"/>
            <w:shd w:val="clear" w:color="auto" w:fill="FFFFFF"/>
          </w:rPr>
          <w:t>Sephardic Horizons Lad...</w:t>
        </w:r>
      </w:hyperlink>
      <w:hyperlink r:id="rId46" w:tgtFrame="_blank" w:history="1">
        <w:r>
          <w:rPr>
            <w:rStyle w:val="Hyperlink"/>
            <w:b/>
            <w:bCs/>
            <w:sz w:val="28"/>
            <w:szCs w:val="28"/>
            <w:shd w:val="clear" w:color="auto" w:fill="FFFFFF"/>
          </w:rPr>
          <w:t> </w:t>
        </w:r>
      </w:hyperlink>
      <w:hyperlink r:id="rId47" w:tgtFrame="_blank" w:history="1">
        <w:r>
          <w:rPr>
            <w:rStyle w:val="Hyperlink"/>
            <w:b/>
            <w:bCs/>
            <w:sz w:val="28"/>
            <w:szCs w:val="28"/>
            <w:shd w:val="clear" w:color="auto" w:fill="FFFFFF"/>
          </w:rPr>
          <w:t>News1 Hebrew..</w:t>
        </w:r>
      </w:hyperlink>
      <w:hyperlink r:id="rId48" w:tgtFrame="_blank" w:history="1">
        <w:r>
          <w:rPr>
            <w:rStyle w:val="Hyperlink"/>
            <w:b/>
            <w:bCs/>
            <w:sz w:val="28"/>
            <w:szCs w:val="28"/>
            <w:shd w:val="clear" w:color="auto" w:fill="FFFFFF"/>
          </w:rPr>
          <w:t> </w:t>
        </w:r>
      </w:hyperlink>
      <w:hyperlink r:id="rId49" w:tgtFrame="_blank" w:history="1">
        <w:r>
          <w:rPr>
            <w:rStyle w:val="Hyperlink"/>
            <w:b/>
            <w:bCs/>
            <w:sz w:val="28"/>
            <w:szCs w:val="28"/>
            <w:shd w:val="clear" w:color="auto" w:fill="FFFFFF"/>
          </w:rPr>
          <w:t>Sharsheret Hadorot English..</w:t>
        </w:r>
      </w:hyperlink>
      <w:hyperlink r:id="rId50" w:tgtFrame="_blank" w:history="1">
        <w:r>
          <w:rPr>
            <w:rStyle w:val="Hyperlink"/>
            <w:b/>
            <w:bCs/>
            <w:sz w:val="28"/>
            <w:szCs w:val="28"/>
            <w:shd w:val="clear" w:color="auto" w:fill="FFFFFF"/>
          </w:rPr>
          <w:t> </w:t>
        </w:r>
      </w:hyperlink>
      <w:hyperlink r:id="rId51" w:tgtFrame="_blank" w:history="1">
        <w:r>
          <w:rPr>
            <w:rStyle w:val="Hyperlink"/>
            <w:b/>
            <w:bCs/>
            <w:sz w:val="28"/>
            <w:szCs w:val="28"/>
            <w:shd w:val="clear" w:color="auto" w:fill="FFFFFF"/>
          </w:rPr>
          <w:t>Heb..</w:t>
        </w:r>
      </w:hyperlink>
      <w:hyperlink r:id="rId52" w:tgtFrame="_blank" w:history="1">
        <w:r>
          <w:rPr>
            <w:rStyle w:val="Hyperlink"/>
            <w:b/>
            <w:bCs/>
            <w:sz w:val="28"/>
            <w:szCs w:val="28"/>
            <w:shd w:val="clear" w:color="auto" w:fill="FFFFFF"/>
          </w:rPr>
          <w:t> </w:t>
        </w:r>
      </w:hyperlink>
      <w:hyperlink r:id="rId53" w:tgtFrame="_blank" w:history="1">
        <w:r>
          <w:rPr>
            <w:rStyle w:val="Hyperlink"/>
            <w:b/>
            <w:bCs/>
            <w:sz w:val="28"/>
            <w:szCs w:val="28"/>
            <w:shd w:val="clear" w:color="auto" w:fill="FFFFFF"/>
          </w:rPr>
          <w:t>Halapid US En..</w:t>
        </w:r>
      </w:hyperlink>
      <w:hyperlink r:id="rId54" w:tgtFrame="_blank" w:history="1">
        <w:r>
          <w:rPr>
            <w:rStyle w:val="Hyperlink"/>
            <w:b/>
            <w:bCs/>
            <w:sz w:val="28"/>
            <w:szCs w:val="28"/>
            <w:shd w:val="clear" w:color="auto" w:fill="FFFFFF"/>
          </w:rPr>
          <w:t> </w:t>
        </w:r>
      </w:hyperlink>
      <w:hyperlink r:id="rId55" w:tgtFrame="_blank" w:history="1">
        <w:r>
          <w:rPr>
            <w:rStyle w:val="Hyperlink"/>
            <w:b/>
            <w:bCs/>
            <w:sz w:val="28"/>
            <w:szCs w:val="28"/>
            <w:shd w:val="clear" w:color="auto" w:fill="FFFFFF"/>
          </w:rPr>
          <w:t>Nahar Misraim France French TOC..</w:t>
        </w:r>
      </w:hyperlink>
      <w:hyperlink r:id="rId56" w:tgtFrame="_blank" w:history="1">
        <w:r>
          <w:rPr>
            <w:rStyle w:val="Hyperlink"/>
            <w:b/>
            <w:bCs/>
            <w:sz w:val="28"/>
            <w:szCs w:val="28"/>
            <w:shd w:val="clear" w:color="auto" w:fill="FFFFFF"/>
          </w:rPr>
          <w:t> </w:t>
        </w:r>
      </w:hyperlink>
      <w:hyperlink r:id="rId57" w:tgtFrame="_blank" w:history="1">
        <w:r>
          <w:rPr>
            <w:rStyle w:val="Hyperlink"/>
            <w:b/>
            <w:bCs/>
            <w:sz w:val="28"/>
            <w:szCs w:val="28"/>
            <w:shd w:val="clear" w:color="auto" w:fill="FFFFFF"/>
          </w:rPr>
          <w:t>Text..</w:t>
        </w:r>
      </w:hyperlink>
      <w:hyperlink r:id="rId58" w:tgtFrame="_blank" w:history="1">
        <w:r>
          <w:rPr>
            <w:rStyle w:val="Hyperlink"/>
            <w:b/>
            <w:bCs/>
            <w:sz w:val="28"/>
            <w:szCs w:val="28"/>
            <w:shd w:val="clear" w:color="auto" w:fill="FFFFFF"/>
          </w:rPr>
          <w:t> </w:t>
        </w:r>
      </w:hyperlink>
      <w:hyperlink r:id="rId59" w:tgtFrame="_blank" w:history="1">
        <w:r>
          <w:rPr>
            <w:rStyle w:val="Hyperlink"/>
            <w:b/>
            <w:bCs/>
            <w:sz w:val="28"/>
            <w:szCs w:val="28"/>
            <w:shd w:val="clear" w:color="auto" w:fill="FFFFFF"/>
          </w:rPr>
          <w:t>Letter Spanish Ambassador</w:t>
        </w:r>
      </w:hyperlink>
      <w:hyperlink r:id="rId60" w:tgtFrame="_blank" w:history="1">
        <w:r>
          <w:rPr>
            <w:rStyle w:val="Hyperlink"/>
            <w:b/>
            <w:bCs/>
            <w:sz w:val="28"/>
            <w:szCs w:val="28"/>
            <w:shd w:val="clear" w:color="auto" w:fill="FFFFFF"/>
          </w:rPr>
          <w:t>.. Afterword</w:t>
        </w:r>
      </w:hyperlink>
    </w:p>
    <w:p w:rsidR="004114A6" w:rsidRPr="004114A6" w:rsidRDefault="004114A6" w:rsidP="00244315">
      <w:pPr>
        <w:bidi w:val="0"/>
        <w:rPr>
          <w:color w:val="000000"/>
          <w:sz w:val="28"/>
          <w:szCs w:val="28"/>
        </w:rPr>
      </w:pPr>
      <w:r w:rsidRPr="004114A6">
        <w:rPr>
          <w:color w:val="000000"/>
          <w:sz w:val="28"/>
          <w:szCs w:val="28"/>
        </w:rPr>
        <w:t>14. Eskrivi sobrel Ladino, la kultura, i mis aktividades en Ladino en pajinas 46-49, 415-430, 873-875, en biografias, literatura, teatro, musika, linguistika...</w:t>
      </w:r>
    </w:p>
    <w:p w:rsidR="004114A6" w:rsidRDefault="00E95623" w:rsidP="00244315">
      <w:pPr>
        <w:bidi w:val="0"/>
        <w:rPr>
          <w:color w:val="000000"/>
          <w:sz w:val="28"/>
          <w:szCs w:val="28"/>
          <w:lang w:val="it-IT"/>
        </w:rPr>
      </w:pPr>
      <w:hyperlink r:id="rId61" w:tgtFrame="_self" w:history="1">
        <w:r w:rsidR="004114A6">
          <w:rPr>
            <w:rStyle w:val="Hyperlink"/>
            <w:b/>
            <w:bCs/>
            <w:sz w:val="28"/>
            <w:szCs w:val="28"/>
            <w:shd w:val="clear" w:color="auto" w:fill="FFFFFF"/>
            <w:lang w:val="it-IT"/>
          </w:rPr>
          <w:t>Cory's Cosmopolitan Cultural Credo: Autobiography,</w:t>
        </w:r>
        <w:r w:rsidR="004114A6">
          <w:rPr>
            <w:rStyle w:val="Hyperlink"/>
            <w:rFonts w:ascii="MS Sans Serif" w:hAnsi="MS Sans Serif"/>
            <w:b/>
            <w:bCs/>
            <w:sz w:val="20"/>
            <w:szCs w:val="20"/>
            <w:shd w:val="clear" w:color="auto" w:fill="FFFFFF"/>
            <w:lang w:val="it-IT"/>
          </w:rPr>
          <w:t> </w:t>
        </w:r>
      </w:hyperlink>
      <w:r w:rsidR="004114A6" w:rsidRPr="004114A6">
        <w:rPr>
          <w:color w:val="000000"/>
          <w:sz w:val="28"/>
          <w:szCs w:val="28"/>
          <w:lang w:val="it-IT"/>
        </w:rPr>
        <w:t xml:space="preserve"> </w:t>
      </w:r>
    </w:p>
    <w:p w:rsidR="004114A6" w:rsidRDefault="004114A6" w:rsidP="00244315">
      <w:pPr>
        <w:bidi w:val="0"/>
        <w:rPr>
          <w:color w:val="000000"/>
          <w:sz w:val="28"/>
          <w:szCs w:val="28"/>
          <w:lang w:val="es-ES"/>
        </w:rPr>
      </w:pPr>
      <w:r>
        <w:rPr>
          <w:color w:val="000000"/>
          <w:sz w:val="28"/>
          <w:szCs w:val="28"/>
          <w:lang w:val="es-ES"/>
        </w:rPr>
        <w:t>15. Eskrivi sobre mis konverasiones kon Harry Recanati en Ladino, i kuando le kanti la Hagada de Pesah en Ladino en las pajinas 429-430 del livro en 14.</w:t>
      </w:r>
    </w:p>
    <w:p w:rsidR="004114A6" w:rsidRDefault="004114A6" w:rsidP="00244315">
      <w:pPr>
        <w:bidi w:val="0"/>
        <w:rPr>
          <w:color w:val="000000"/>
          <w:sz w:val="28"/>
          <w:szCs w:val="28"/>
          <w:lang w:val="es-ES"/>
        </w:rPr>
      </w:pPr>
      <w:r>
        <w:rPr>
          <w:color w:val="000000"/>
          <w:sz w:val="28"/>
          <w:szCs w:val="28"/>
          <w:lang w:val="es-ES"/>
        </w:rPr>
        <w:t xml:space="preserve">16. Eskrivi sobre una parte de mi korespondensia kon Yehoram Gaon en Hebreo i Ladino en pajinas 187-190 de mi libro </w:t>
      </w:r>
      <w:hyperlink r:id="rId62" w:tgtFrame="_self" w:history="1">
        <w:r>
          <w:rPr>
            <w:rStyle w:val="Hyperlink"/>
            <w:b/>
            <w:bCs/>
            <w:i/>
            <w:iCs/>
            <w:sz w:val="28"/>
            <w:szCs w:val="28"/>
            <w:shd w:val="clear" w:color="auto" w:fill="FFFFFF"/>
            <w:lang w:val="es-ES"/>
          </w:rPr>
          <w:t>The Second Republic of Israel :Hebrew, </w:t>
        </w:r>
      </w:hyperlink>
    </w:p>
    <w:p w:rsidR="004114A6" w:rsidRDefault="004114A6" w:rsidP="00244315">
      <w:pPr>
        <w:bidi w:val="0"/>
        <w:rPr>
          <w:color w:val="000000"/>
          <w:sz w:val="28"/>
          <w:szCs w:val="28"/>
          <w:lang w:val="es-ES"/>
        </w:rPr>
      </w:pPr>
      <w:r>
        <w:rPr>
          <w:color w:val="000000"/>
          <w:sz w:val="28"/>
          <w:szCs w:val="28"/>
          <w:lang w:val="es-ES"/>
        </w:rPr>
        <w:t>17. Eskrivi sobrel regalo ke di a nuestro presidente Yitshak Navon kuando fui VP Sales de Elbit, la mas grande kompania de komputadoras de Israel - una komputadora ke podia eskrivir djuntos el poema en Ladino En el vergel de la reina en ladino i hebreo en pajinas 415-416 de mi libro en 14. El interview ke mi izo Moshe Shaul en el programa en Ladino de Kol Israel sobre esta okasion i sobre las komputadoras en Ladino, puede ser el primer interview en el mundo sobre komputadoras en Ladino. Hay tambien en los audios parte de un seder en hebreo i ladino kon mis parientes en nuestra kasa en Israel.</w:t>
      </w:r>
    </w:p>
    <w:p w:rsidR="004114A6" w:rsidRDefault="00E95623" w:rsidP="00244315">
      <w:pPr>
        <w:bidi w:val="0"/>
        <w:rPr>
          <w:color w:val="000000"/>
          <w:sz w:val="28"/>
          <w:szCs w:val="28"/>
        </w:rPr>
      </w:pPr>
      <w:hyperlink r:id="rId63" w:tgtFrame="_self" w:history="1">
        <w:r w:rsidR="004114A6">
          <w:rPr>
            <w:rStyle w:val="Hyperlink"/>
            <w:b/>
            <w:bCs/>
            <w:sz w:val="28"/>
            <w:szCs w:val="28"/>
            <w:shd w:val="clear" w:color="auto" w:fill="FFFFFF"/>
          </w:rPr>
          <w:t>Audioplay (4'38") of Program by Jacques on 20th wedding anniversary, 1989, written &amp; read by Cory, Letters of Jacques &amp; Ruthy in 69, prior to marriage, text, music, play &amp; songs in 12 languages, </w:t>
        </w:r>
      </w:hyperlink>
      <w:hyperlink r:id="rId64" w:tgtFrame="_self" w:history="1">
        <w:r w:rsidR="004114A6">
          <w:rPr>
            <w:rStyle w:val="Hyperlink"/>
            <w:b/>
            <w:bCs/>
            <w:i/>
            <w:iCs/>
            <w:sz w:val="28"/>
            <w:szCs w:val="28"/>
            <w:shd w:val="clear" w:color="auto" w:fill="FFFFFF"/>
          </w:rPr>
          <w:t>Summary, </w:t>
        </w:r>
      </w:hyperlink>
      <w:hyperlink r:id="rId65" w:tgtFrame="_self" w:history="1">
        <w:r w:rsidR="004114A6">
          <w:rPr>
            <w:rStyle w:val="Hyperlink"/>
            <w:b/>
            <w:bCs/>
            <w:sz w:val="28"/>
            <w:szCs w:val="28"/>
            <w:shd w:val="clear" w:color="auto" w:fill="FFFFFF"/>
          </w:rPr>
          <w:t>Albums 1,</w:t>
        </w:r>
      </w:hyperlink>
      <w:hyperlink r:id="rId66" w:tgtFrame="_self" w:history="1">
        <w:r w:rsidR="004114A6">
          <w:rPr>
            <w:rStyle w:val="Hyperlink"/>
            <w:b/>
            <w:bCs/>
            <w:sz w:val="28"/>
            <w:szCs w:val="28"/>
            <w:shd w:val="clear" w:color="auto" w:fill="FFFFFF"/>
          </w:rPr>
          <w:t> </w:t>
        </w:r>
      </w:hyperlink>
      <w:hyperlink r:id="rId67" w:tgtFrame="_self" w:history="1">
        <w:r w:rsidR="004114A6">
          <w:rPr>
            <w:rStyle w:val="Hyperlink"/>
            <w:b/>
            <w:bCs/>
            <w:i/>
            <w:iCs/>
            <w:sz w:val="28"/>
            <w:szCs w:val="28"/>
            <w:shd w:val="clear" w:color="auto" w:fill="FFFFFF"/>
          </w:rPr>
          <w:t>2,</w:t>
        </w:r>
      </w:hyperlink>
      <w:hyperlink r:id="rId68" w:tgtFrame="_self" w:history="1">
        <w:r w:rsidR="004114A6">
          <w:rPr>
            <w:rStyle w:val="Hyperlink"/>
            <w:b/>
            <w:bCs/>
            <w:sz w:val="28"/>
            <w:szCs w:val="28"/>
            <w:shd w:val="clear" w:color="auto" w:fill="FFFFFF"/>
          </w:rPr>
          <w:t> 3,</w:t>
        </w:r>
      </w:hyperlink>
      <w:hyperlink r:id="rId69" w:tgtFrame="_self" w:history="1">
        <w:r w:rsidR="004114A6">
          <w:rPr>
            <w:rStyle w:val="Hyperlink"/>
            <w:b/>
            <w:bCs/>
            <w:sz w:val="28"/>
            <w:szCs w:val="28"/>
            <w:shd w:val="clear" w:color="auto" w:fill="FFFFFF"/>
          </w:rPr>
          <w:t> </w:t>
        </w:r>
      </w:hyperlink>
      <w:hyperlink r:id="rId70" w:tgtFrame="_self" w:history="1">
        <w:r w:rsidR="004114A6">
          <w:rPr>
            <w:rStyle w:val="Hyperlink"/>
            <w:b/>
            <w:bCs/>
            <w:i/>
            <w:iCs/>
            <w:sz w:val="28"/>
            <w:szCs w:val="28"/>
            <w:shd w:val="clear" w:color="auto" w:fill="FFFFFF"/>
          </w:rPr>
          <w:t>4,</w:t>
        </w:r>
      </w:hyperlink>
      <w:hyperlink r:id="rId71" w:tgtFrame="_self" w:history="1">
        <w:r w:rsidR="004114A6">
          <w:rPr>
            <w:rStyle w:val="Hyperlink"/>
            <w:b/>
            <w:bCs/>
            <w:i/>
            <w:iCs/>
            <w:sz w:val="28"/>
            <w:szCs w:val="28"/>
            <w:shd w:val="clear" w:color="auto" w:fill="FFFFFF"/>
          </w:rPr>
          <w:t> </w:t>
        </w:r>
      </w:hyperlink>
      <w:hyperlink r:id="rId72" w:tgtFrame="_self" w:history="1">
        <w:r w:rsidR="004114A6">
          <w:rPr>
            <w:rStyle w:val="Hyperlink"/>
            <w:b/>
            <w:bCs/>
            <w:sz w:val="28"/>
            <w:szCs w:val="28"/>
            <w:shd w:val="clear" w:color="auto" w:fill="FFFFFF"/>
          </w:rPr>
          <w:t>5,</w:t>
        </w:r>
      </w:hyperlink>
      <w:hyperlink r:id="rId73" w:tgtFrame="_self" w:history="1">
        <w:r w:rsidR="004114A6">
          <w:rPr>
            <w:rStyle w:val="Hyperlink"/>
            <w:b/>
            <w:bCs/>
            <w:sz w:val="28"/>
            <w:szCs w:val="28"/>
            <w:shd w:val="clear" w:color="auto" w:fill="FFFFFF"/>
          </w:rPr>
          <w:t> </w:t>
        </w:r>
      </w:hyperlink>
      <w:hyperlink r:id="rId74" w:tgtFrame="_self" w:history="1">
        <w:r w:rsidR="004114A6">
          <w:rPr>
            <w:rStyle w:val="Hyperlink"/>
            <w:b/>
            <w:bCs/>
            <w:i/>
            <w:iCs/>
            <w:sz w:val="28"/>
            <w:szCs w:val="28"/>
            <w:shd w:val="clear" w:color="auto" w:fill="FFFFFF"/>
          </w:rPr>
          <w:t>6</w:t>
        </w:r>
      </w:hyperlink>
    </w:p>
    <w:p w:rsidR="004114A6" w:rsidRDefault="004114A6" w:rsidP="00244315">
      <w:pPr>
        <w:bidi w:val="0"/>
        <w:rPr>
          <w:color w:val="000000"/>
          <w:sz w:val="28"/>
          <w:szCs w:val="28"/>
        </w:rPr>
      </w:pPr>
      <w:r>
        <w:rPr>
          <w:color w:val="000000"/>
          <w:sz w:val="28"/>
          <w:szCs w:val="28"/>
        </w:rPr>
        <w:t xml:space="preserve">18. Fui el orator prinsipal en Ladino en una reunion de kompatriotas ke avlan ladino </w:t>
      </w:r>
      <w:hyperlink r:id="rId75" w:tgtFrame="_self" w:history="1">
        <w:r>
          <w:rPr>
            <w:rStyle w:val="Hyperlink"/>
            <w:b/>
            <w:bCs/>
            <w:sz w:val="28"/>
            <w:szCs w:val="28"/>
            <w:shd w:val="clear" w:color="auto" w:fill="FFFFFF"/>
          </w:rPr>
          <w:t>Keynote Speaker in Ladino on June 27, 2012: on translation of the UN Declaration of Human Rights, discovery of Coria's (Spain) Synagogue</w:t>
        </w:r>
      </w:hyperlink>
    </w:p>
    <w:p w:rsidR="004114A6" w:rsidRDefault="004114A6" w:rsidP="00244315">
      <w:pPr>
        <w:bidi w:val="0"/>
        <w:rPr>
          <w:color w:val="000000"/>
          <w:sz w:val="28"/>
          <w:szCs w:val="28"/>
        </w:rPr>
      </w:pPr>
    </w:p>
    <w:p w:rsidR="004114A6" w:rsidRDefault="004114A6" w:rsidP="00244315">
      <w:pPr>
        <w:bidi w:val="0"/>
        <w:rPr>
          <w:color w:val="000000"/>
          <w:sz w:val="28"/>
          <w:szCs w:val="28"/>
          <w:lang w:val="es-ES"/>
        </w:rPr>
      </w:pPr>
      <w:r>
        <w:rPr>
          <w:color w:val="000000"/>
          <w:sz w:val="28"/>
          <w:szCs w:val="28"/>
          <w:lang w:val="es-ES"/>
        </w:rPr>
        <w:t>Vos suheto un buen anio, salu kumplida i todo bueno,</w:t>
      </w:r>
    </w:p>
    <w:p w:rsidR="004114A6" w:rsidRDefault="004114A6" w:rsidP="00244315">
      <w:pPr>
        <w:bidi w:val="0"/>
        <w:rPr>
          <w:color w:val="000000"/>
          <w:sz w:val="28"/>
          <w:szCs w:val="28"/>
          <w:lang w:val="es-ES"/>
        </w:rPr>
      </w:pPr>
      <w:r>
        <w:rPr>
          <w:color w:val="000000"/>
          <w:sz w:val="28"/>
          <w:szCs w:val="28"/>
          <w:lang w:val="es-ES"/>
        </w:rPr>
        <w:lastRenderedPageBreak/>
        <w:t>Jako</w:t>
      </w:r>
    </w:p>
    <w:p w:rsidR="004114A6" w:rsidRDefault="009C2269" w:rsidP="00244315">
      <w:pPr>
        <w:rPr>
          <w:color w:val="000000"/>
          <w:rtl/>
        </w:rPr>
      </w:pPr>
      <w:r>
        <w:rPr>
          <w:rFonts w:hint="cs"/>
          <w:color w:val="000000"/>
          <w:rtl/>
        </w:rPr>
        <w:t>מכתב של חבר מה- 8.1</w:t>
      </w:r>
    </w:p>
    <w:p w:rsidR="009C2269" w:rsidRDefault="009C2269" w:rsidP="00244315">
      <w:pPr>
        <w:rPr>
          <w:rFonts w:ascii="Tahoma" w:hAnsi="Tahoma" w:cs="Tahoma"/>
          <w:color w:val="3333FF"/>
        </w:rPr>
      </w:pPr>
      <w:r>
        <w:rPr>
          <w:rFonts w:ascii="Tahoma" w:hAnsi="Tahoma" w:cs="Tahoma"/>
          <w:color w:val="3333FF"/>
          <w:rtl/>
        </w:rPr>
        <w:t>קורי חביבי,</w:t>
      </w:r>
    </w:p>
    <w:p w:rsidR="009C2269" w:rsidRDefault="009C2269" w:rsidP="00244315">
      <w:pPr>
        <w:rPr>
          <w:rFonts w:ascii="Tahoma" w:hAnsi="Tahoma" w:cs="Tahoma"/>
          <w:color w:val="3333FF"/>
        </w:rPr>
      </w:pPr>
      <w:r>
        <w:rPr>
          <w:rFonts w:ascii="Tahoma" w:hAnsi="Tahoma" w:cs="Tahoma"/>
          <w:color w:val="3333FF"/>
          <w:rtl/>
        </w:rPr>
        <w:t>אני מקווה שאתם עוברים בשלום את מטחי הגשם האחרונים.</w:t>
      </w:r>
    </w:p>
    <w:p w:rsidR="009C2269" w:rsidRDefault="009C2269" w:rsidP="00244315">
      <w:pPr>
        <w:rPr>
          <w:rFonts w:ascii="Tahoma" w:hAnsi="Tahoma" w:cs="Tahoma"/>
          <w:color w:val="3333FF"/>
          <w:rtl/>
        </w:rPr>
      </w:pPr>
      <w:r>
        <w:rPr>
          <w:rFonts w:ascii="Tahoma" w:hAnsi="Tahoma" w:cs="Tahoma"/>
          <w:color w:val="3333FF"/>
          <w:rtl/>
        </w:rPr>
        <w:t>תודה רבה על ההמלצה לראות את ה"אפיפיורים" - סיימנו עתה לראות זאת בנטפליקס -  אכן סרט מצוין! מאד נהנינו.</w:t>
      </w:r>
    </w:p>
    <w:p w:rsidR="009C2269" w:rsidRDefault="009C2269" w:rsidP="00244315">
      <w:pPr>
        <w:rPr>
          <w:rFonts w:ascii="Tahoma" w:hAnsi="Tahoma" w:cs="Tahoma"/>
          <w:color w:val="3333FF"/>
          <w:rtl/>
        </w:rPr>
      </w:pPr>
      <w:r>
        <w:rPr>
          <w:rFonts w:ascii="Tahoma" w:hAnsi="Tahoma" w:cs="Tahoma"/>
          <w:color w:val="3333FF"/>
          <w:rtl/>
        </w:rPr>
        <w:t>אני רוצה להמליץ לך "המלצה נגדית"... אם תהיה לכם הזדמנות לראות את אישל ורומנצ'קה  של חנוך לוין עם דרו קרן, כדי מאד.</w:t>
      </w:r>
    </w:p>
    <w:p w:rsidR="009C2269" w:rsidRDefault="009C2269" w:rsidP="00244315">
      <w:pPr>
        <w:rPr>
          <w:rFonts w:ascii="Tahoma" w:hAnsi="Tahoma" w:cs="Tahoma"/>
          <w:color w:val="3333FF"/>
          <w:rtl/>
        </w:rPr>
      </w:pPr>
      <w:r>
        <w:rPr>
          <w:rFonts w:ascii="Tahoma" w:hAnsi="Tahoma" w:cs="Tahoma"/>
          <w:color w:val="3333FF"/>
          <w:rtl/>
        </w:rPr>
        <w:t>היינו אמש (בצוותא בת"א) ונהנינו מאד מאד. הצגה מצוינת  והביצוע נהדר.</w:t>
      </w:r>
    </w:p>
    <w:p w:rsidR="009C2269" w:rsidRDefault="009C2269" w:rsidP="00244315">
      <w:pPr>
        <w:rPr>
          <w:rFonts w:ascii="Tahoma" w:hAnsi="Tahoma" w:cs="Tahoma"/>
          <w:color w:val="3333FF"/>
          <w:rtl/>
        </w:rPr>
      </w:pPr>
      <w:r>
        <w:rPr>
          <w:rFonts w:ascii="Tahoma" w:hAnsi="Tahoma" w:cs="Tahoma"/>
          <w:color w:val="3333FF"/>
          <w:rtl/>
        </w:rPr>
        <w:t>צחקנו כמו שמזמן לא צחקנו, מההומור השחור של לוין. הוא היה משהו יחיד בדורו. חבל שהלך לעולמו צעיר.</w:t>
      </w:r>
    </w:p>
    <w:p w:rsidR="009C2269" w:rsidRDefault="009C2269" w:rsidP="00244315">
      <w:pPr>
        <w:rPr>
          <w:rFonts w:ascii="Tahoma" w:hAnsi="Tahoma" w:cs="Tahoma"/>
          <w:color w:val="3333FF"/>
          <w:rtl/>
        </w:rPr>
      </w:pPr>
      <w:r>
        <w:rPr>
          <w:rFonts w:ascii="Tahoma" w:hAnsi="Tahoma" w:cs="Tahoma"/>
          <w:color w:val="3333FF"/>
          <w:rtl/>
        </w:rPr>
        <w:t>לילה שקוט ויום חמים מחר...</w:t>
      </w:r>
    </w:p>
    <w:p w:rsidR="009C2269" w:rsidRDefault="009C2269" w:rsidP="00244315">
      <w:pPr>
        <w:rPr>
          <w:color w:val="000000"/>
          <w:rtl/>
        </w:rPr>
      </w:pPr>
      <w:r>
        <w:rPr>
          <w:rFonts w:hint="cs"/>
          <w:color w:val="000000"/>
          <w:rtl/>
        </w:rPr>
        <w:t>תשובה שלי לחבר ב- 9.1</w:t>
      </w:r>
    </w:p>
    <w:p w:rsidR="009C2269" w:rsidRPr="009C2269" w:rsidRDefault="009C2269" w:rsidP="00244315">
      <w:pPr>
        <w:rPr>
          <w:color w:val="000000"/>
        </w:rPr>
      </w:pPr>
      <w:r>
        <w:rPr>
          <w:rFonts w:hint="cs"/>
          <w:color w:val="000000"/>
          <w:rtl/>
        </w:rPr>
        <w:t>...</w:t>
      </w:r>
      <w:r w:rsidRPr="009C2269">
        <w:rPr>
          <w:rFonts w:hint="cs"/>
          <w:color w:val="000000"/>
          <w:rtl/>
        </w:rPr>
        <w:t xml:space="preserve"> יקירי,</w:t>
      </w:r>
    </w:p>
    <w:p w:rsidR="009C2269" w:rsidRPr="009C2269" w:rsidRDefault="009C2269" w:rsidP="00244315">
      <w:pPr>
        <w:rPr>
          <w:color w:val="000000"/>
          <w:rtl/>
        </w:rPr>
      </w:pPr>
      <w:r w:rsidRPr="009C2269">
        <w:rPr>
          <w:rFonts w:hint="cs"/>
          <w:color w:val="000000"/>
          <w:rtl/>
        </w:rPr>
        <w:t>תודה לך על ההמלצות. הרשה לי להמליץ לך המלצות מתחום האינטרנט לרגעי הפנאי שלך ושל זוגתך שתחיה. אמש קמתי מוקדם והתכוננתי ללכת כדרכי כמעט בכל יום להרצאה בטיקוטין - והפעם הרצאה של רחל אסתרקין וסרט טורקי עתיר תשבוחות. רותי נסעה לשירלי בתל אביב לשמור על הילדים והפעם על ילד חולה וכמו פיה לעשות "סדר" בארונות, בתבשילים, בניקיון ובחינוך לפחות אחת בשבוע. מכיוון שמזה עידן יש לנו רק מכונית אחת - זו תרומתנו הצנועה לקיימות ולכיס שלנו - היא לקחה את האוטו והתכוננתי לנסוע באוטובוס ולצעוד רגלי לשמור על כושר. אלא שכשהגעתי לחדרי ראיתי פתק של רותי כהאי לישנא: "צ'אפו. אוהבת אותך מאוד. תיקח מונית." המלצות של רותי הן פקודות עבורי וראיתי עד כמה היא דואגת ממזג האוויר הסוער שגרם להמלצה לתושבי חיפה להישאר בבתיהם על מנת לא להיקלע להצפות ולסבול מהרוחות האדירות, הגשם והברד הכבדים והקור העז. פתחתי את התריס וחשכו עיניי- כי פשוט היה חושך כבד בחוץ.</w:t>
      </w:r>
    </w:p>
    <w:p w:rsidR="009C2269" w:rsidRPr="009C2269" w:rsidRDefault="009C2269" w:rsidP="00244315">
      <w:pPr>
        <w:rPr>
          <w:color w:val="000000"/>
          <w:rtl/>
        </w:rPr>
      </w:pPr>
      <w:r w:rsidRPr="009C2269">
        <w:rPr>
          <w:rFonts w:hint="cs"/>
          <w:color w:val="000000"/>
          <w:rtl/>
        </w:rPr>
        <w:t>ואז עשיתי חישוב מחדש של מסלול היום והחלטתי להישאר בבית - גם בשביל לרצות את אשתי האהובה, לא לצנן את גופי הזקן ולהיזקק לחדרי המיון הקורסים עם השפעת הקטלנית (עשינו כמובן את החיסון אך כבר היתה לי שפעת אחת העונה), וגם כי אני תמיד מצליח למצוא חלופות בצוק העיתים. ישבתי לי ליד המחשב וחשבתי לאן אפליג היום בשדה התרבות האינסופי. ראיתי על הצג קישור לאופרה שנמצא שם מזה כמה חודשים אך תמיד דחיתי אותו למחר. החלטתי שמחר זה היום ופתחתי את "אנה בולנה" אופרה של דוניצטי שמעולם לא שמעתי וחששתי שתהיה כבדה ומשעממת, מה עוד שראיתי שאורכה שלוש ורבע שעות. להפתעתי נהניתי בצורה בלתי רגילה, האופרה מבריקה, ראיתי אותה בנשימה עצורה, מוזיקה שמימית, עלילה מרתקת וביצוע מרהיב.</w:t>
      </w:r>
    </w:p>
    <w:p w:rsidR="009C2269" w:rsidRPr="009C2269" w:rsidRDefault="009C2269" w:rsidP="00244315">
      <w:pPr>
        <w:bidi w:val="0"/>
        <w:rPr>
          <w:color w:val="000000"/>
          <w:rtl/>
        </w:rPr>
      </w:pPr>
      <w:r w:rsidRPr="009C2269">
        <w:rPr>
          <w:color w:val="000000"/>
          <w:lang w:val="it-IT"/>
        </w:rPr>
        <w:t>Wiener Staatsoper, Anna Netrebko (la divin</w:t>
      </w:r>
      <w:r w:rsidRPr="009C2269">
        <w:rPr>
          <w:color w:val="000000"/>
        </w:rPr>
        <w:t>a</w:t>
      </w:r>
      <w:r w:rsidRPr="009C2269">
        <w:rPr>
          <w:color w:val="000000"/>
          <w:lang w:val="it-IT"/>
        </w:rPr>
        <w:t xml:space="preserve"> diva...), Elina Garanca, Ildebrado D'Ar</w:t>
      </w:r>
      <w:r w:rsidRPr="009C2269">
        <w:rPr>
          <w:color w:val="000000"/>
        </w:rPr>
        <w:t>c</w:t>
      </w:r>
      <w:r w:rsidRPr="009C2269">
        <w:rPr>
          <w:color w:val="000000"/>
          <w:lang w:val="it-IT"/>
        </w:rPr>
        <w:t>angelo, Elisabeth Kulman, Fracesco Meli, Conductor Evelino Pido.</w:t>
      </w:r>
    </w:p>
    <w:p w:rsidR="009C2269" w:rsidRPr="009C2269" w:rsidRDefault="009C2269" w:rsidP="00244315">
      <w:pPr>
        <w:rPr>
          <w:color w:val="000000"/>
          <w:rtl/>
        </w:rPr>
      </w:pPr>
      <w:r w:rsidRPr="009C2269">
        <w:rPr>
          <w:rFonts w:hint="cs"/>
          <w:color w:val="000000"/>
          <w:rtl/>
        </w:rPr>
        <w:t xml:space="preserve">אני מטבעי סתגלן, לא רק בהחלטות על תחלופות להרצאות בטיקוטין. אין ביכולתי לשמוע אופרות בתל אביב, זוג כרטיסים עולה כמו שלושים הרצאות בטיקוטין ואני נהנה מהרצאה לא פחות מאופרה. אולי אם הייתי ממשיך בעולם העסקים ולא עובר להתעסק באתיקה ומייבש את בסיס הלקוחות שלי, הייתי יכול אפילו לנסוע לשמוע ביצוע אופראי מסויים בניו יורק או לונדון כפי שעושים זאת זוג חברים טובים שלי. והאמת היא שסמינרי תרבות עם הופעות חיות היו לי לעשרות בביקוריי התכופים בניו יורק, לונדון ופריז כאשר במשך היום ניהלתי עסקים ובלילות ראיתי הצגות, קונצרטים ואופרות. אך בצוק העיתים אני נאלץ להסתפק ב- </w:t>
      </w:r>
      <w:r w:rsidRPr="009C2269">
        <w:rPr>
          <w:color w:val="000000"/>
          <w:lang w:val="it-IT"/>
        </w:rPr>
        <w:t>ERSATZ</w:t>
      </w:r>
      <w:r w:rsidRPr="009C2269">
        <w:rPr>
          <w:rFonts w:hint="cs"/>
          <w:color w:val="000000"/>
          <w:rtl/>
        </w:rPr>
        <w:t xml:space="preserve"> ולשמוע אופרות, הצגות זרות וקונצרטים באינטרנט. הופעות חיות אני רואה רק של הרצאות והצגות בעברית שברובן הן באיכות גבוהה. </w:t>
      </w:r>
      <w:r w:rsidRPr="009C2269">
        <w:rPr>
          <w:rFonts w:hint="cs"/>
          <w:color w:val="000000"/>
          <w:rtl/>
        </w:rPr>
        <w:lastRenderedPageBreak/>
        <w:t>אני אמנם מפסיד באינטרנט את המופע החי אבל מרוויח את מיטב הביצועים, את זווית הראיה הנוחה, את החיסכון של הטירחה והכסף, כך שבסופו של יום אני מורווח!</w:t>
      </w:r>
    </w:p>
    <w:p w:rsidR="009C2269" w:rsidRPr="009C2269" w:rsidRDefault="009C2269" w:rsidP="00244315">
      <w:pPr>
        <w:rPr>
          <w:color w:val="000000"/>
          <w:rtl/>
        </w:rPr>
      </w:pPr>
      <w:r w:rsidRPr="009C2269">
        <w:rPr>
          <w:rFonts w:hint="cs"/>
          <w:color w:val="000000"/>
          <w:rtl/>
        </w:rPr>
        <w:t>שמח וטוב לב מהבחירה המוצלחת עברתי לשלב ב' של "סמינר תרבות תוצרת קורי" לראות עוד קונצ'רטו לפסנתר של מוצרט, כי זאת לדעת שבאוטוביוגרפיה התרבותית שלי הנגישה לכל דיכפין יש רשימה ארוכה של יצירות מופת שלקחתי מאנציקלופדיות למוסיקה ומהניסיון שלי - חלק מהיצירות ראיתי וחלקן רשומות אצלי לצפיה ובסבלנות של נמלה אני עובר כל פעם ורואה עוד אחת ועוד אחת מהיצירות ועכשיו הגעתי לקונצ'רטי לפסנתר של מוצרט. היה על הצג של המחשב היצירה הבאה - קונצ'רטו מס' 20 בניצוחו של ברנבוים. השעה כבר היתה שלוש, אחרי ארוחה דשנה שרותי כדרכה בקודש מכינה לי כשהיא לא בבית, שלגוזל שלה לא יחסר דבר - והפעם צלי בשר ומרק כתום. אחרי רבע שעה נרדמתי לבושתי. קמתי וראיתי את דני ממשיך לנצח ולנגן על הפילהרמונית של ברלין על טהרת הגברים. ולא הבנתי אם זה בגלל מוצרט, הדרכון הפלשתינאי של דני או מהנגינה המשעממת וחסרת המעוף. לקח לי שעה לישון ולהתעורר עד שצלחתי במשימה.</w:t>
      </w:r>
    </w:p>
    <w:p w:rsidR="009C2269" w:rsidRPr="009C2269" w:rsidRDefault="009C2269" w:rsidP="00244315">
      <w:pPr>
        <w:rPr>
          <w:color w:val="000000"/>
          <w:rtl/>
        </w:rPr>
      </w:pPr>
      <w:r w:rsidRPr="009C2269">
        <w:rPr>
          <w:rFonts w:hint="cs"/>
          <w:color w:val="000000"/>
          <w:rtl/>
        </w:rPr>
        <w:t xml:space="preserve">סברתי שזיקנתי המופלגת ובטני המלאה גרמו לשינה ולכן נתתי למוצרט עוד צ'אנס והפעם עברתי לקונצ'רטו מס' 21 שלו. אבל לא לקחתי סיכונים עם יונים קיצוניים או יונצים - האם המצאתי את המושג הרגע או שהוא קיים ובא לתאר יונה פונדמנטליסט קורא הארץ אדוק שחושב שהפלשתינאים הם טלית שכולה תכלת והישראלים אשמים בכל, אברום בורג למינהו, אבל לא ידידי יהושע סובול עם הראש הפתוח, שלמה אבינרי ויונים בעלי דיעות עצמאיות ולא משורת המקהלה. לפיכך מצאתי את </w:t>
      </w:r>
      <w:r w:rsidRPr="009C2269">
        <w:rPr>
          <w:color w:val="000000"/>
        </w:rPr>
        <w:t>YEOL EUM SON</w:t>
      </w:r>
      <w:r w:rsidRPr="009C2269">
        <w:rPr>
          <w:rFonts w:hint="cs"/>
          <w:color w:val="000000"/>
          <w:rtl/>
        </w:rPr>
        <w:t>, קוריאנית צעירה וחביבה שמעולם לא שמעתי עליה. האמת היא שגם על אנה בולנה כמעט ולא שמעתי, פרט לכך שידעתי שדוניצטי כתב אופרה כזאת. ושוב פעם - בינגו, כנראה שזה היה היום המוצלח שלי וההצלחה מגיעה למי שמוכן לקחת סיכונים ולהפליג לעולמות לא מוכרים במקום לדשדש בביצה של המוכר. זהו אחד הביצועים המבריקים ששמעתי, מוצרט במיטבו, אך כנראה שלא מוכר - כי לא היה כתוב מי התזמורת על שלל נגנותיה.</w:t>
      </w:r>
    </w:p>
    <w:p w:rsidR="009C2269" w:rsidRPr="009C2269" w:rsidRDefault="009C2269" w:rsidP="00244315">
      <w:pPr>
        <w:rPr>
          <w:color w:val="000000"/>
          <w:rtl/>
        </w:rPr>
      </w:pPr>
      <w:r w:rsidRPr="009C2269">
        <w:rPr>
          <w:rFonts w:hint="cs"/>
          <w:color w:val="000000"/>
          <w:rtl/>
        </w:rPr>
        <w:t>אני חסיד הגיוון ולכן מקבל פריחה כשאני רואה תזמורת על טהרת הגברים, בעיקר בביצועים היותר ישנים של תזמורות גרמניות ואוסטריות. אם יש נגנים אסיאתים (חבל שאין מספיק שחורים), יהודים, ערבים, דתיים ואפילו חרדים (בתזמורת חיפה יש מתופף חרדי) - מה טוב. כך גם הצעתי למנהלת תוכניות התרבות בטיקוטין שאני רואה בו כמאתיים הרצאות בשנה שתגוון ובמקום שיהיהו 4 מרצים על אמנות, 4 מרצים על מוזיקה וכדומה, תביא גם מרצים על מדע, בלשנות, ארכיטקטורה, קיימות, כלכלה וכדומה שאין להם יצוג ברפרטואר, ובנוסף למרצים שנוחים לקהל היוני תביא גם מרצה אחד שירצה על מפעל ההתנחלות, בנוסף למרצה האפיקורס על התנ"ך תביא גם מרצה חרדי על התלמוד, בנוסף למרצה על הנצרות (זו העונה הרביעית שאנו שומעים על ישוע ואני כבר בקיא בנצרות כמו האפיפיור) תביא גם מרצה על האיסלאם, ובנוסף למרצה הקנוני על יידיש תביא גם מרצה על תרבות הלאדינו ורחמנא ליצלן על סופרים מזרחיים, ומרצה על קולנוע ערבי.</w:t>
      </w:r>
    </w:p>
    <w:p w:rsidR="009C2269" w:rsidRPr="009C2269" w:rsidRDefault="009C2269" w:rsidP="00244315">
      <w:pPr>
        <w:rPr>
          <w:color w:val="000000"/>
          <w:rtl/>
        </w:rPr>
      </w:pPr>
      <w:r w:rsidRPr="009C2269">
        <w:rPr>
          <w:rFonts w:hint="cs"/>
          <w:color w:val="000000"/>
          <w:rtl/>
        </w:rPr>
        <w:t xml:space="preserve">לשמחתי, היא קיבלה את עיקרון הגיוון ובשנה הבאה יהיו לנו מרצים על בלשנות, איסלאם, שירת ימי הביניים בספרד, אתרי מורשת בישראל, ארכיטקטורה ועוד. לאום כולת'ום לא נגיע, אולי בעוד שנתיים. לקודמתה הצעתי הרצאות על תיאטרון ועל שנסונים והיא קיבלה זאת ברצון. בתיאטרון בא לנו השנה מרצה מעולה הורוביץ אבל בא קהל של עשרות בלבד ולא ברור אם ישרוד לשנה הבאה, אך שנסונים היה הצלחה אדירה, האולמות מלאים ונוספה סדרת הרצאות גם בערב. נחזור לסמינר תרבות של אמש - וזאת לדעת שאת כל התוכניות אני שומע עם אוזניות מיוחדות לחרשים כי עם מכשירי השמיעה אני שומע צלילים מעוותים. איך נקנח אם לא בהצגת תיאטרון מברודווי באתר </w:t>
      </w:r>
      <w:r w:rsidRPr="009C2269">
        <w:rPr>
          <w:color w:val="000000"/>
        </w:rPr>
        <w:t>BROADWAY HD</w:t>
      </w:r>
      <w:r w:rsidRPr="009C2269">
        <w:rPr>
          <w:rFonts w:hint="cs"/>
          <w:color w:val="000000"/>
          <w:rtl/>
        </w:rPr>
        <w:t xml:space="preserve"> במדור </w:t>
      </w:r>
      <w:r w:rsidRPr="009C2269">
        <w:rPr>
          <w:color w:val="000000"/>
        </w:rPr>
        <w:t>VINTAGE</w:t>
      </w:r>
      <w:r w:rsidRPr="009C2269">
        <w:rPr>
          <w:rFonts w:hint="cs"/>
          <w:color w:val="000000"/>
          <w:rtl/>
        </w:rPr>
        <w:t xml:space="preserve"> והפעם מחזה אהוב עלי של יוג'ין אוניל- </w:t>
      </w:r>
      <w:r w:rsidRPr="009C2269">
        <w:rPr>
          <w:color w:val="000000"/>
        </w:rPr>
        <w:t>A MOON FOR THE MISBEGOTTEN</w:t>
      </w:r>
      <w:r w:rsidRPr="009C2269">
        <w:rPr>
          <w:rFonts w:hint="cs"/>
          <w:color w:val="000000"/>
          <w:rtl/>
        </w:rPr>
        <w:t xml:space="preserve">. סברתי ש- </w:t>
      </w:r>
      <w:r w:rsidRPr="009C2269">
        <w:rPr>
          <w:color w:val="000000"/>
        </w:rPr>
        <w:t>JASON ROBARDS</w:t>
      </w:r>
      <w:r w:rsidRPr="009C2269">
        <w:rPr>
          <w:rFonts w:hint="cs"/>
          <w:color w:val="000000"/>
          <w:rtl/>
        </w:rPr>
        <w:t xml:space="preserve"> יהיה טוב אך משחקו היה מאולץ ולא משכנע, לעומת </w:t>
      </w:r>
      <w:r w:rsidRPr="009C2269">
        <w:rPr>
          <w:color w:val="000000"/>
        </w:rPr>
        <w:t>COLLEEN DEWHURST</w:t>
      </w:r>
      <w:r w:rsidRPr="009C2269">
        <w:rPr>
          <w:color w:val="000000"/>
          <w:rtl/>
        </w:rPr>
        <w:t xml:space="preserve"> </w:t>
      </w:r>
      <w:r w:rsidRPr="009C2269">
        <w:rPr>
          <w:rFonts w:hint="cs"/>
          <w:color w:val="000000"/>
          <w:rtl/>
        </w:rPr>
        <w:t>שהיתה אדירה!</w:t>
      </w:r>
    </w:p>
    <w:p w:rsidR="009C2269" w:rsidRPr="009C2269" w:rsidRDefault="009C2269" w:rsidP="00244315">
      <w:pPr>
        <w:rPr>
          <w:color w:val="000000"/>
          <w:rtl/>
        </w:rPr>
      </w:pPr>
      <w:r w:rsidRPr="009C2269">
        <w:rPr>
          <w:rFonts w:hint="cs"/>
          <w:color w:val="000000"/>
          <w:rtl/>
        </w:rPr>
        <w:t xml:space="preserve">עם סיום ההצגה כשאני מוחא כפיים לקולין דיורהרסט, צועק </w:t>
      </w:r>
      <w:r w:rsidRPr="009C2269">
        <w:rPr>
          <w:color w:val="000000"/>
        </w:rPr>
        <w:t>BRAVA</w:t>
      </w:r>
      <w:r w:rsidRPr="009C2269">
        <w:rPr>
          <w:rFonts w:hint="cs"/>
          <w:color w:val="000000"/>
          <w:rtl/>
        </w:rPr>
        <w:t xml:space="preserve"> לאנה נטרבקו ושולח זר לפסנתרנית הקוריאנית, שלוש אמניות בחסד, שמצדיקות את עיקרון הגיוון ואת דעותיי הפמיניסטיות, חזרה רותי מהכפור ולאחר שתליתי את מעילה בארון בכניסה (אני ה- </w:t>
      </w:r>
      <w:r w:rsidRPr="009C2269">
        <w:rPr>
          <w:color w:val="000000"/>
        </w:rPr>
        <w:t>BUTLER</w:t>
      </w:r>
      <w:r w:rsidRPr="009C2269">
        <w:rPr>
          <w:rFonts w:hint="cs"/>
          <w:color w:val="000000"/>
          <w:rtl/>
        </w:rPr>
        <w:t xml:space="preserve"> שלה והיא עושה את כל השאר), אכלנו ארוחת ערב והלכנו לפינאלה של היום - אחרי עבודה קשה עם הנכדים והנסיעות ויתרתי לה וראינו את התוכניות שהיא אוהבת (אני לא מסוגל לראות פרסומות) - את ארץ נהדרת, שהפעם במקרה היו טובים וכשהיא נרדמה בתום התוכנית, חשבתי איך נקנח את היום החורפי והתרבותי וראיתי שב- </w:t>
      </w:r>
      <w:r w:rsidRPr="009C2269">
        <w:rPr>
          <w:color w:val="000000"/>
        </w:rPr>
        <w:t>VOD</w:t>
      </w:r>
      <w:r w:rsidRPr="009C2269">
        <w:rPr>
          <w:rFonts w:hint="cs"/>
          <w:color w:val="000000"/>
          <w:rtl/>
        </w:rPr>
        <w:t xml:space="preserve"> של יס יש סרט רכבת קלה של עמוס גיתאי. פה לקחתי הימור כי יש לו סרטים מעולים וסרטים לא עלינו, אבל הייתי כבר עמוס חוויות אז מה אפשר כבר להפסיד. התחלתי לראות את הסרט וישר על ההתחלה שיר של אחינועם ניני שנשמע לי שיר בלטינית מין המשך של אווה מריה שהיא שרה לאפיפיור, ואז נרדמתי. קמתי ושוב נרדמתי.</w:t>
      </w:r>
    </w:p>
    <w:p w:rsidR="009C2269" w:rsidRPr="009C2269" w:rsidRDefault="009C2269" w:rsidP="00244315">
      <w:pPr>
        <w:rPr>
          <w:color w:val="000000"/>
          <w:rtl/>
        </w:rPr>
      </w:pPr>
      <w:r w:rsidRPr="009C2269">
        <w:rPr>
          <w:rFonts w:hint="cs"/>
          <w:color w:val="000000"/>
          <w:rtl/>
        </w:rPr>
        <w:lastRenderedPageBreak/>
        <w:t>ולא ידעתי אם זה בגלל שהיא יונץ כמו ברנבוים או בגלל שאף פעם לא הערכתי אותה כזמרת, להבדיל מברנוים שראיתי בניצוחו את הקונצרט הטוב ביותר ששמעתי, באונטר דן לינדן כשברקע יש צעקות מוות לישראל בתהלוכה של אלפי מוסלמים ואוהבי ישראל והיהודים שמחו על המרמרה ובשמים ניתן היה לראות את היטלר ותלמידו חאג' אמין אל חוסייני שחככו ידיים וקרצו זה לזה שבקואליציה הירוקה-אדומה-חומה של הפונמנטליסטים האיסלאמים, השמאלנים והניאו נאצים עושים לנו דליגיטימציה כפי שעשו ליהודים טרם השואה. רק ללמדך שאני לא נותן להשקפות הפוליטיות שלי להכתיב את הטעמים האמנותיים שלי ואני אוהב הכי הרבה את חווה אלברשטיין למרות שהפליגה בספינת השיבה (כל מי שתומך בזכות השיבה רוצה בחורבנה של ישראל), את קן לואץ' (לפני שבועיים ראיתי שוב עם הרצאה של גליה פסח את הסרט הנפלא שלו המועדון של ג'ימי), ואת תיאודורקיס האגדי מארצו של סבי, שלא לדבר על כמה מיצירות ואגנר, פרט לטטרלוגיה.</w:t>
      </w:r>
    </w:p>
    <w:p w:rsidR="009C2269" w:rsidRPr="009C2269" w:rsidRDefault="009C2269" w:rsidP="00244315">
      <w:pPr>
        <w:rPr>
          <w:color w:val="000000"/>
          <w:rtl/>
        </w:rPr>
      </w:pPr>
      <w:r w:rsidRPr="009C2269">
        <w:rPr>
          <w:rFonts w:hint="cs"/>
          <w:color w:val="000000"/>
          <w:rtl/>
        </w:rPr>
        <w:t>ואחרי כמעט שעה התעוררתי כשנדמה היה לי שאני חולם ביידיש. אני חולם בספרדית, צרפתית, אפילו מדי פעם באנגלית, שלא לדבר על עברית, אבל מעולם לא חלמתי ביידיש. אך התברר לי שאני לא חולם אלא פשוט האוזניות של החרשים דרכן אני שומע את הטלוויזיה מעבירות לי שיחה של חנה לאסלו ביידיש מתוך אותו סרט רכבת קלה שנרדמתי ממנו על ההתחלה עם שירה של אחינועם ניני. לא נעים להירדם בישיבה, אבל גיליתי תגלית מסעירה - אם תרצה להירדם שים יצירה שאתה ממש לא אוהב כמו הקונצרט עם ברנבוים או השיר של נועה ותירדם כתינוק. זה יפתור את המצאת וסת השינה שהצעתי לידידי פרץ לביא, נשיא הטכניון שהחל את הקריירה כמנהל מעבדת השינה, ואמר שעובדים כבר עשרות שנים על המצאת וסת שיגרום לך להירדם או להישאר ער ולא להירדם בלי תרופה וכך לגמרי במקרה עליתי על הנוסחה הגואלת. חיפשתי ומצאתי את ההרצאה הכי משעממת של אברום בורג (</w:t>
      </w:r>
      <w:hyperlink r:id="rId76" w:history="1">
        <w:r w:rsidRPr="009C2269">
          <w:rPr>
            <w:rStyle w:val="Hyperlink"/>
            <w:rFonts w:hint="cs"/>
            <w:rtl/>
          </w:rPr>
          <w:t>קישור</w:t>
        </w:r>
      </w:hyperlink>
      <w:r w:rsidRPr="009C2269">
        <w:rPr>
          <w:rFonts w:hint="cs"/>
          <w:color w:val="000000"/>
          <w:rtl/>
        </w:rPr>
        <w:t>). מהתמלוגים על ההמצאה אוכל לשמוע אופרות בת"א.</w:t>
      </w:r>
    </w:p>
    <w:p w:rsidR="009C2269" w:rsidRPr="009C2269" w:rsidRDefault="009C2269" w:rsidP="00244315">
      <w:pPr>
        <w:rPr>
          <w:color w:val="000000"/>
          <w:rtl/>
        </w:rPr>
      </w:pPr>
      <w:r w:rsidRPr="009C2269">
        <w:rPr>
          <w:rFonts w:hint="cs"/>
          <w:color w:val="000000"/>
          <w:rtl/>
        </w:rPr>
        <w:t>זה הכל להפעם, היום יום חדש, בלילה אני כבר יודע שיהיו לי סיוטים כי הארי ומייגן נוטשים את אנגליה לטובת ארצות הברית והאנגלים נשארים יתומים. אתה יכול לתאר לעצמך שאני לא חסיד גדול של מוסד המלוכה אבל אבי דווקא מאוד אהב אותם והיה מנוי על כל השבועונים על משפחות המלוכה, אולי זה בגלל שהוא נולד באימפריה העותומנית, משם נסע לממלכה האיטלקית ואחרי שגירשו אותו כי לא היו לו מסמכים הוא בא לממלכה המצרית. אמנם הוא בסוף עלה לישראל, אבל ישראל שהיתה דיקטטורה בולשביקית בימיו של בן גוריון, הפכה בימינו לפלוטוקרטיה ותיאוקרטיה עם הערצה לשילוש הקדוש - ביבי, שרה ויאיר - שאינה נופלת מההערצה למלכת אנגליה. באיזה יום כשבאתי לבקר אותו ראיתי אותו אבל וחפוי ראש וסברתי לתומי שהוא סובל מהאולקוס שלו, אך התברר לי שהרביצו להארי בבית הספר, זה אותו הארי שעכשיו נוטש אותנו לאנחות. אולי בגלל הבכי שלו בשמים יחד עם הבכי של ויקטוריה ודיאנה יש לנו כאלה סערות פה.</w:t>
      </w:r>
    </w:p>
    <w:p w:rsidR="009C2269" w:rsidRPr="009C2269" w:rsidRDefault="009C2269" w:rsidP="00244315">
      <w:pPr>
        <w:rPr>
          <w:color w:val="000000"/>
          <w:rtl/>
        </w:rPr>
      </w:pPr>
      <w:r w:rsidRPr="009C2269">
        <w:rPr>
          <w:rFonts w:hint="cs"/>
          <w:color w:val="000000"/>
          <w:rtl/>
        </w:rPr>
        <w:t>שלך בידידות,</w:t>
      </w:r>
    </w:p>
    <w:p w:rsidR="008B6529" w:rsidRDefault="009C2269" w:rsidP="00244315">
      <w:pPr>
        <w:rPr>
          <w:color w:val="000000"/>
          <w:rtl/>
        </w:rPr>
      </w:pPr>
      <w:r w:rsidRPr="009C2269">
        <w:rPr>
          <w:rFonts w:hint="cs"/>
          <w:color w:val="000000"/>
          <w:rtl/>
        </w:rPr>
        <w:t>קורי</w:t>
      </w:r>
    </w:p>
    <w:p w:rsidR="000B345E" w:rsidRDefault="007E03A8" w:rsidP="00244315">
      <w:pPr>
        <w:rPr>
          <w:color w:val="000000"/>
          <w:rtl/>
        </w:rPr>
      </w:pPr>
      <w:r>
        <w:rPr>
          <w:rFonts w:hint="cs"/>
          <w:color w:val="000000"/>
          <w:rtl/>
        </w:rPr>
        <w:t>מכתב תשובה מהחבר באותו היום</w:t>
      </w:r>
    </w:p>
    <w:p w:rsidR="007E03A8" w:rsidRDefault="007E03A8" w:rsidP="00244315">
      <w:pPr>
        <w:rPr>
          <w:rFonts w:ascii="Tahoma" w:hAnsi="Tahoma" w:cs="Tahoma"/>
          <w:color w:val="3333FF"/>
        </w:rPr>
      </w:pPr>
      <w:r>
        <w:rPr>
          <w:rFonts w:ascii="Tahoma" w:hAnsi="Tahoma" w:cs="Tahoma"/>
          <w:color w:val="3333FF"/>
          <w:rtl/>
        </w:rPr>
        <w:t>קןרי חביבי,</w:t>
      </w:r>
    </w:p>
    <w:p w:rsidR="007E03A8" w:rsidRDefault="007E03A8" w:rsidP="00244315">
      <w:pPr>
        <w:rPr>
          <w:rFonts w:ascii="Tahoma" w:hAnsi="Tahoma" w:cs="Tahoma"/>
          <w:color w:val="3333FF"/>
        </w:rPr>
      </w:pPr>
      <w:r>
        <w:rPr>
          <w:rFonts w:ascii="Tahoma" w:hAnsi="Tahoma" w:cs="Tahoma"/>
          <w:color w:val="3333FF"/>
          <w:rtl/>
        </w:rPr>
        <w:t>נעתקו מילים מפי ומעצרה נשמתי למקרא עוללותיך ביום אחד!</w:t>
      </w:r>
    </w:p>
    <w:p w:rsidR="007E03A8" w:rsidRDefault="007E03A8" w:rsidP="00244315">
      <w:pPr>
        <w:rPr>
          <w:rFonts w:ascii="Tahoma" w:hAnsi="Tahoma" w:cs="Tahoma"/>
          <w:color w:val="3333FF"/>
        </w:rPr>
      </w:pPr>
      <w:r>
        <w:rPr>
          <w:rFonts w:ascii="Tahoma" w:hAnsi="Tahoma" w:cs="Tahoma"/>
          <w:color w:val="3333FF"/>
          <w:rtl/>
        </w:rPr>
        <w:t>הספק נדיר... לא פלא שאתה נרדם מול הקונצרטו מס 20 המוצלח דווקא (כמה ברנבוים יכול כבר להרוס אותו?!) או לשירתה של אחינועם ניני (שעמדה לפניי בתור לכניסה לצוותא שלשום - אישל ורומנצקה - והתחבאה ככל האפשר בתוך מעילו של בעלה, כדי שלא יכירו או יזהו אותה). זה לא הם! זה אתה עם עומס-יתר תרבותי...</w:t>
      </w:r>
    </w:p>
    <w:p w:rsidR="007E03A8" w:rsidRDefault="007E03A8" w:rsidP="00244315">
      <w:pPr>
        <w:rPr>
          <w:rFonts w:ascii="Tahoma" w:hAnsi="Tahoma" w:cs="Tahoma"/>
          <w:color w:val="3333FF"/>
          <w:rtl/>
        </w:rPr>
      </w:pPr>
      <w:r>
        <w:rPr>
          <w:rFonts w:ascii="Tahoma" w:hAnsi="Tahoma" w:cs="Tahoma"/>
          <w:color w:val="3333FF"/>
          <w:rtl/>
        </w:rPr>
        <w:t>כל הכבוד!</w:t>
      </w:r>
    </w:p>
    <w:p w:rsidR="007E03A8" w:rsidRDefault="007E03A8" w:rsidP="00244315">
      <w:pPr>
        <w:rPr>
          <w:rFonts w:ascii="Tahoma" w:hAnsi="Tahoma" w:cs="Tahoma"/>
          <w:color w:val="3333FF"/>
          <w:rtl/>
        </w:rPr>
      </w:pPr>
      <w:r>
        <w:rPr>
          <w:rFonts w:ascii="Tahoma" w:hAnsi="Tahoma" w:cs="Tahoma"/>
          <w:color w:val="3333FF"/>
          <w:rtl/>
        </w:rPr>
        <w:t>אני לעומתך משחת שעות רבות בשינה... גם קם מאוחר וגם מנמנם אחה"צ!</w:t>
      </w:r>
    </w:p>
    <w:p w:rsidR="007E03A8" w:rsidRDefault="007E03A8" w:rsidP="00244315">
      <w:pPr>
        <w:rPr>
          <w:rFonts w:ascii="Tahoma" w:hAnsi="Tahoma" w:cs="Tahoma"/>
          <w:color w:val="3333FF"/>
          <w:rtl/>
        </w:rPr>
      </w:pPr>
      <w:r>
        <w:rPr>
          <w:rFonts w:ascii="Tahoma" w:hAnsi="Tahoma" w:cs="Tahoma"/>
          <w:color w:val="3333FF"/>
          <w:rtl/>
        </w:rPr>
        <w:t>זה לא משאיר לי כל כך הרבה זמן לצריכת תרבות, בעוונותיי.</w:t>
      </w:r>
    </w:p>
    <w:p w:rsidR="007E03A8" w:rsidRPr="008B6529" w:rsidRDefault="007E03A8" w:rsidP="00244315">
      <w:pPr>
        <w:rPr>
          <w:rFonts w:ascii="Tahoma" w:hAnsi="Tahoma" w:cs="Tahoma"/>
          <w:color w:val="3333FF"/>
          <w:rtl/>
        </w:rPr>
      </w:pPr>
      <w:r>
        <w:rPr>
          <w:rFonts w:ascii="Tahoma" w:hAnsi="Tahoma" w:cs="Tahoma"/>
          <w:color w:val="3333FF"/>
          <w:rtl/>
        </w:rPr>
        <w:t>חזק ואמץ!</w:t>
      </w:r>
    </w:p>
    <w:p w:rsidR="007E03A8" w:rsidRDefault="007E03A8" w:rsidP="00244315">
      <w:pPr>
        <w:rPr>
          <w:color w:val="000000"/>
          <w:rtl/>
        </w:rPr>
      </w:pPr>
      <w:r>
        <w:rPr>
          <w:rFonts w:hint="cs"/>
          <w:color w:val="000000"/>
          <w:rtl/>
        </w:rPr>
        <w:lastRenderedPageBreak/>
        <w:t>מכתב תשובה שלי באותו היום 9.1</w:t>
      </w:r>
    </w:p>
    <w:p w:rsidR="007E03A8" w:rsidRPr="007E03A8" w:rsidRDefault="007E03A8" w:rsidP="00244315">
      <w:pPr>
        <w:rPr>
          <w:color w:val="000000"/>
        </w:rPr>
      </w:pPr>
      <w:r>
        <w:rPr>
          <w:rFonts w:hint="cs"/>
          <w:color w:val="000000"/>
          <w:rtl/>
        </w:rPr>
        <w:t xml:space="preserve">... </w:t>
      </w:r>
      <w:r w:rsidRPr="007E03A8">
        <w:rPr>
          <w:rFonts w:hint="cs"/>
          <w:color w:val="000000"/>
          <w:rtl/>
        </w:rPr>
        <w:t>יקירי,</w:t>
      </w:r>
    </w:p>
    <w:p w:rsidR="007E03A8" w:rsidRPr="007E03A8" w:rsidRDefault="007E03A8" w:rsidP="00244315">
      <w:pPr>
        <w:rPr>
          <w:color w:val="000000"/>
          <w:rtl/>
        </w:rPr>
      </w:pPr>
      <w:r w:rsidRPr="007E03A8">
        <w:rPr>
          <w:rFonts w:hint="cs"/>
          <w:color w:val="000000"/>
          <w:rtl/>
        </w:rPr>
        <w:t xml:space="preserve">טוב מאוד שאתה ישן הרבה, לצערי אני סבור ששינה היא בזבוז זמן וישן לא יותר משש שבע שעות בלילה ובכלל לא בצהריים, למעט כשאנחנו יוצאים להצגה כי אז רותי מכריחה אותי לישון. בסופי שבוע בחו"ל כשהייתי לבדי בענייני עבודה (עם רותי זה לא אפשרי כי היא לא יכולה לעמוד בקצב) הייתי רואה למשל בפריז הצגה אחת ב- </w:t>
      </w:r>
      <w:r w:rsidRPr="007E03A8">
        <w:rPr>
          <w:color w:val="000000"/>
        </w:rPr>
        <w:t xml:space="preserve">MATINEE          </w:t>
      </w:r>
      <w:r>
        <w:rPr>
          <w:rFonts w:hint="cs"/>
          <w:color w:val="000000"/>
          <w:rtl/>
        </w:rPr>
        <w:t xml:space="preserve"> </w:t>
      </w:r>
      <w:r w:rsidRPr="007E03A8">
        <w:rPr>
          <w:rFonts w:hint="cs"/>
          <w:color w:val="000000"/>
          <w:rtl/>
        </w:rPr>
        <w:t>אחרי הצהריים, הצגה אחת בערב או עדיף מקבץ של שתיים שלוש הצגות, שגם זה יש בפריז, עם הצגות מעולות של שעה כל אחת, בין לבין ביקרתי במוזיאון, לקחתי סיור מאורגן למקומות שעוד לא הייתי בהם בפריז ולעיתים אף מספיק להגניב סרט מופת בשאנז אליזה, ליד המלון שלי. המלון שלי שעלה בהתחלה מאה דולר ללילה היום הוא מלון בוטיק שעולה 450 יורו ללילה (כלום לא השתנה למעט עיצוב של בית בושת), הוא במרכז הרובע השמיני שהוא הרובע עם הכי הרבה אולמות תיאטרון וקונצרטים וליד שלוש תחנות מטרו שמקשרות אותך לכל פריז. כיום אני הולך רק עם רותי להצגה אחת ביום, אך גם יכול לראות הצגות טובות (לפחות עד 2014 שבה הפסקתי בגלל ההתחרשות וההתיקרות הפנומנלית במחירי ההצגות והמלונות). וזה מזכיר לי שעוד הספקתי ליהנות משירותי הרווחה של צרפת שכשהלכתי לקומדי פרנסז בדצמבר, הם מכרו לי כרטיסים הכי זולים בתא הכי קרוב לבמה לי ולזוגתי עם אוזניות מיוחדות לחרשים וכתוביות על התא ממול, כי זה מסובסד ממשרד הרווחה שלהם.</w:t>
      </w:r>
    </w:p>
    <w:p w:rsidR="007E03A8" w:rsidRPr="007E03A8" w:rsidRDefault="007E03A8" w:rsidP="00244315">
      <w:pPr>
        <w:rPr>
          <w:color w:val="000000"/>
          <w:rtl/>
        </w:rPr>
      </w:pPr>
      <w:r w:rsidRPr="007E03A8">
        <w:rPr>
          <w:rFonts w:hint="cs"/>
          <w:color w:val="000000"/>
          <w:rtl/>
        </w:rPr>
        <w:t xml:space="preserve">מכיוון שאתה לא מבין צרפתית וזה חבל, כי למשל יכולת ללמוד בזמנך הפנוי צרפתית על בוריה וליהנות מהתרבות הכי עשירה בתבל, הרשה לי לייעץ לך איך לבלות היטב בלונדון שם יש כרטיסים בעשרה פאונד בשורה הראשונה שבה שומעים הכי טוב ומבינים הכי הרבה, בניו יורק (גם שם המלונות התייקרו ממאה ועשרים דולר לשש מאות דולר וארוחות הבוקר מדולר ל- 15$) שם תתגורר ליד הטיימס סקואר ותראה את כל ההצגות הכי טובות ב- </w:t>
      </w:r>
      <w:r w:rsidRPr="007E03A8">
        <w:rPr>
          <w:color w:val="000000"/>
        </w:rPr>
        <w:t>OFF BROADWAY</w:t>
      </w:r>
      <w:r w:rsidRPr="007E03A8">
        <w:rPr>
          <w:rFonts w:hint="cs"/>
          <w:color w:val="000000"/>
          <w:rtl/>
        </w:rPr>
        <w:t>, שזה במרחק הליכה מהשדרה השמינית ומעלה, במחירים של עשרים דולר ובהצגות הרצה אפילו בעשרה דולר. אם אתה מבין גרמנית תוכל לראות הצגות במחירים ממש זולים במיטב התיאטראות בברלין (תגור ליד תחנת הצנטרום ותלך ברגל)  וכך ראיתי בשבוע אחד את אופרה בגרוש, את פאוסט, ביקור הגברת הזקנה, אמא קוראז', את הקונצרט שסיפרתי עליו עם ברנבוים, בלט מודרני ועוד. אבל אני בהחלט מעריך את הגישה ההפוכה שלך עם מסע בעקבות הייקבים של טוסקנה...</w:t>
      </w:r>
    </w:p>
    <w:p w:rsidR="007E03A8" w:rsidRPr="007E03A8" w:rsidRDefault="007E03A8" w:rsidP="00244315">
      <w:pPr>
        <w:rPr>
          <w:color w:val="000000"/>
          <w:rtl/>
        </w:rPr>
      </w:pPr>
      <w:r w:rsidRPr="007E03A8">
        <w:rPr>
          <w:rFonts w:hint="cs"/>
          <w:color w:val="000000"/>
          <w:rtl/>
        </w:rPr>
        <w:t>חשבתי עליך גם אפרופו בית המלוכה הבריטי שאחת עשרה המדינות הכי אתיות ומשגשגות בעולם הן כמעט כולן ממלכות או דומה. כך - דנמרק, נורווגיה, שוודיה, לוכסמבורג, הולנד, ניו זילנד, אוסטרליה וקנדה. ושאר השלוש הן - סינגפור שהיא דיקטטורה נאורה כשהבן של לי קוואן יו "מולך" עתה אחרי שירש את אביו, שווייץ שהיא קונפדרציה ורק פינלנד מצילה את כבוד הרפובליקות.</w:t>
      </w:r>
    </w:p>
    <w:p w:rsidR="007E03A8" w:rsidRPr="007E03A8" w:rsidRDefault="007E03A8" w:rsidP="00244315">
      <w:pPr>
        <w:rPr>
          <w:color w:val="000000"/>
          <w:rtl/>
        </w:rPr>
      </w:pPr>
      <w:r w:rsidRPr="007E03A8">
        <w:rPr>
          <w:rFonts w:hint="cs"/>
          <w:color w:val="000000"/>
          <w:rtl/>
        </w:rPr>
        <w:t>כל טוב,</w:t>
      </w:r>
    </w:p>
    <w:p w:rsidR="007E03A8" w:rsidRDefault="007E03A8" w:rsidP="00244315">
      <w:pPr>
        <w:rPr>
          <w:color w:val="000000"/>
          <w:rtl/>
        </w:rPr>
      </w:pPr>
      <w:r w:rsidRPr="007E03A8">
        <w:rPr>
          <w:rFonts w:hint="cs"/>
          <w:color w:val="000000"/>
          <w:rtl/>
        </w:rPr>
        <w:t>קורי</w:t>
      </w:r>
    </w:p>
    <w:p w:rsidR="007E03A8" w:rsidRDefault="00AD1CC2" w:rsidP="00244315">
      <w:pPr>
        <w:rPr>
          <w:color w:val="000000"/>
          <w:rtl/>
        </w:rPr>
      </w:pPr>
      <w:r>
        <w:rPr>
          <w:rFonts w:hint="cs"/>
          <w:color w:val="000000"/>
          <w:rtl/>
        </w:rPr>
        <w:t xml:space="preserve">תשובה של ידידה, אשת תרבות לעילא, למכתב שלי מה- 9.1 על "סיפורו של יום" בנושאי תרבות </w:t>
      </w:r>
      <w:r>
        <w:rPr>
          <w:color w:val="000000"/>
          <w:rtl/>
        </w:rPr>
        <w:t>–</w:t>
      </w:r>
      <w:r>
        <w:rPr>
          <w:rFonts w:hint="cs"/>
          <w:color w:val="000000"/>
          <w:rtl/>
        </w:rPr>
        <w:t xml:space="preserve"> 9.1</w:t>
      </w:r>
    </w:p>
    <w:p w:rsidR="00AD1CC2" w:rsidRDefault="00AD1CC2" w:rsidP="00244315">
      <w:r>
        <w:rPr>
          <w:rFonts w:hint="cs"/>
          <w:rtl/>
        </w:rPr>
        <w:t>קורי האחד והיחיד,</w:t>
      </w:r>
    </w:p>
    <w:p w:rsidR="00AD1CC2" w:rsidRDefault="00AD1CC2" w:rsidP="00244315">
      <w:pPr>
        <w:rPr>
          <w:rtl/>
        </w:rPr>
      </w:pPr>
      <w:r>
        <w:rPr>
          <w:rFonts w:hint="cs"/>
          <w:rtl/>
        </w:rPr>
        <w:t>אנחנו בהפסקה בקונצרט נפלא בקונסרבטוריון שטריקר (שלישיית וולפיש המופלאה מנגנת בטהובן, מנדלסון בלוך) ולא יכולתי להתאפק מלפתוח המייל שלך ולקראו בשקיקה, להתמוגג ולהתפקע מצחוק.</w:t>
      </w:r>
    </w:p>
    <w:p w:rsidR="00AD1CC2" w:rsidRDefault="00AD1CC2" w:rsidP="00244315">
      <w:pPr>
        <w:rPr>
          <w:rtl/>
        </w:rPr>
      </w:pPr>
      <w:r>
        <w:rPr>
          <w:rFonts w:hint="cs"/>
          <w:rtl/>
        </w:rPr>
        <w:t>שרק תהיה לנו בריא, אתה ורותי שלך וכל משפחתך.</w:t>
      </w:r>
    </w:p>
    <w:p w:rsidR="00AD1CC2" w:rsidRDefault="00AD1CC2" w:rsidP="00244315">
      <w:pPr>
        <w:rPr>
          <w:rtl/>
        </w:rPr>
      </w:pPr>
      <w:r>
        <w:rPr>
          <w:rFonts w:hint="cs"/>
          <w:rtl/>
        </w:rPr>
        <w:t>אתה באמת איש מדהים ברוך כשרון כתיבה ועציר סקרנות ויידע. </w:t>
      </w:r>
    </w:p>
    <w:p w:rsidR="00AD1CC2" w:rsidRDefault="00AD1CC2" w:rsidP="00244315">
      <w:pPr>
        <w:rPr>
          <w:rtl/>
        </w:rPr>
      </w:pPr>
      <w:r>
        <w:rPr>
          <w:rFonts w:hint="cs"/>
          <w:rtl/>
        </w:rPr>
        <w:t>תודה שאצה מוצא אותי ראויה לחלוק את חוויותיך והגיגיך. זה מעשיר אותי וממנה אותי מאד.</w:t>
      </w:r>
    </w:p>
    <w:p w:rsidR="00AD1CC2" w:rsidRDefault="00AD1CC2" w:rsidP="00244315">
      <w:pPr>
        <w:rPr>
          <w:rtl/>
        </w:rPr>
      </w:pPr>
      <w:r>
        <w:rPr>
          <w:rFonts w:hint="cs"/>
          <w:rtl/>
        </w:rPr>
        <w:t>נשיקות וד״ש לשניכם גם מדוד ושיהיה לכם סופ״ש חמים ויבש ככל האפשר.  </w:t>
      </w:r>
    </w:p>
    <w:p w:rsidR="00AD1CC2" w:rsidRDefault="00AD1CC2" w:rsidP="00244315">
      <w:pPr>
        <w:rPr>
          <w:color w:val="000000"/>
          <w:rtl/>
        </w:rPr>
      </w:pPr>
    </w:p>
    <w:p w:rsidR="00AD1CC2" w:rsidRDefault="00AD1CC2" w:rsidP="00244315">
      <w:pPr>
        <w:rPr>
          <w:color w:val="000000"/>
          <w:rtl/>
        </w:rPr>
      </w:pPr>
      <w:r>
        <w:rPr>
          <w:rFonts w:hint="cs"/>
          <w:color w:val="000000"/>
          <w:rtl/>
        </w:rPr>
        <w:lastRenderedPageBreak/>
        <w:t>מכתב לחבר ב- 11.1</w:t>
      </w:r>
    </w:p>
    <w:p w:rsidR="00AD1CC2" w:rsidRPr="00AD1CC2" w:rsidRDefault="00AD1CC2" w:rsidP="00244315">
      <w:pPr>
        <w:rPr>
          <w:color w:val="000000"/>
        </w:rPr>
      </w:pPr>
      <w:r>
        <w:rPr>
          <w:rFonts w:hint="cs"/>
          <w:color w:val="000000"/>
          <w:rtl/>
        </w:rPr>
        <w:t xml:space="preserve">... </w:t>
      </w:r>
      <w:r w:rsidRPr="00AD1CC2">
        <w:rPr>
          <w:color w:val="000000"/>
          <w:rtl/>
        </w:rPr>
        <w:t>יקירי,</w:t>
      </w:r>
    </w:p>
    <w:p w:rsidR="00AD1CC2" w:rsidRPr="00AD1CC2" w:rsidRDefault="00AD1CC2" w:rsidP="00244315">
      <w:pPr>
        <w:rPr>
          <w:color w:val="000000"/>
          <w:rtl/>
        </w:rPr>
      </w:pPr>
      <w:r w:rsidRPr="00AD1CC2">
        <w:rPr>
          <w:color w:val="000000"/>
          <w:rtl/>
        </w:rPr>
        <w:t xml:space="preserve">הרשה לי להציע לך סרט נוסף לצפיה בנטפליקס, הפעם ישן משנת 1982 שבטח כבר ראיתם, אבל כדאי לצפות בו בשנית - במשך כארבעים שנה בטח שכחתם כמעט הכל כמוני, יש יתרון בצפיה בבית כאשר אתם יכולים להפסיק כל פעם על מנת לעכל סצינה מרגשת במיוחד או לחזור ולראות אותה, והכי חשוב בגלל הדילמה המוסרית ממדרגה ראשונה של "בחירתה של סופי". אני מציע לכם לראות את הסרט עם כתוביות באנגלית ולא בעברית בגלל המבטא הפולני הכבד של מריל סטריפ שמקשה על הבנת האנגלית שלה ואת הדקויות של משחקי המילים. הסרט הוא יצירת מופת למרות שהוא לא מושלם וביצירת מופת אני מתכוון שהוא גורם לך לתהות על הטבע האנושי ואתה יוצא ממנו יותר חכם ומלא הבנה, אם הוא מרגש אותך עד דמעות ואם המשחק עילאי. רק המשחק של מריל סטריפ עילאי - אולי הטוב ביותר שראיתי בקולנוע, העלילה והתסריט לא מעמיקים דיים, המשחק של קווין קליין טוב אך לא יותר מזה ואילו של פיטר מאק ניקול הוא בסגנון של טלנובלה. </w:t>
      </w:r>
    </w:p>
    <w:p w:rsidR="00AD1CC2" w:rsidRPr="00AD1CC2" w:rsidRDefault="00AD1CC2" w:rsidP="00244315">
      <w:pPr>
        <w:rPr>
          <w:color w:val="000000"/>
          <w:rtl/>
        </w:rPr>
      </w:pPr>
      <w:r w:rsidRPr="00AD1CC2">
        <w:rPr>
          <w:color w:val="000000"/>
          <w:rtl/>
        </w:rPr>
        <w:t xml:space="preserve">סטריפ מפליאה בפולנית שלה ועוד יותר בגרמנית במבטא מושלם והמילים </w:t>
      </w:r>
      <w:r w:rsidRPr="00AD1CC2">
        <w:rPr>
          <w:color w:val="000000"/>
          <w:u w:val="single"/>
        </w:rPr>
        <w:t>ICH KAN NICHT WAHLEN</w:t>
      </w:r>
      <w:r w:rsidRPr="00AD1CC2">
        <w:rPr>
          <w:color w:val="000000"/>
          <w:u w:val="single"/>
          <w:rtl/>
        </w:rPr>
        <w:t xml:space="preserve"> </w:t>
      </w:r>
      <w:r w:rsidRPr="00AD1CC2">
        <w:rPr>
          <w:color w:val="000000"/>
          <w:rtl/>
        </w:rPr>
        <w:t>(</w:t>
      </w:r>
      <w:hyperlink r:id="rId77" w:history="1">
        <w:r w:rsidRPr="00AD1CC2">
          <w:rPr>
            <w:rStyle w:val="Hyperlink"/>
            <w:rtl/>
          </w:rPr>
          <w:t>קישור</w:t>
        </w:r>
      </w:hyperlink>
      <w:r w:rsidRPr="00AD1CC2">
        <w:rPr>
          <w:color w:val="000000"/>
          <w:rtl/>
        </w:rPr>
        <w:t>)- אני לא יכול/ה לבחור!, אם כי בסופו של דבר היא בוחרת וזה הורס אותה.</w:t>
      </w:r>
    </w:p>
    <w:p w:rsidR="00AD1CC2" w:rsidRPr="00AD1CC2" w:rsidRDefault="00AD1CC2" w:rsidP="00244315">
      <w:pPr>
        <w:rPr>
          <w:color w:val="000000"/>
          <w:rtl/>
        </w:rPr>
      </w:pPr>
      <w:r w:rsidRPr="00AD1CC2">
        <w:rPr>
          <w:color w:val="000000"/>
          <w:rtl/>
        </w:rPr>
        <w:t xml:space="preserve">בכתביי על אתיקה - במחזה שלי הקרוי אף הוא "בחירתה של נלי" כי הוא דן בבחירה מוסרית ואתית של הגיבורה, בתזה שלי לדוקטורט, באירועים, במאמרים ובספרים - אני שם דגש על "בחירתה של סופי" כדוגמא לבחירות מוסריות שאתה עומד בפניהן בקריירה שלך ובחייך וזה קובע אם המושחתים והמרושעים יצליחו לשבור את חוט השידרה המוסרי שלך או לא. כך באחד מהאירועים שחוויתי על בשרי מציעים לסמנכ"ל הכספים לקחת חופשה בחו"ל על חשבון החברה ולחייב אותה כנסיעה עיסקית. אם אתה מסכים לזה - מייד אחרי זה המנכ"ל מבקש ממך לרשום כהוצאה עיסקית הוצאה פי כמה יותר גדולה שלו ושל משפחתו לארוחות שבת במסעדות, של אשתו שמצטרפת אליו לנסיעות לחו"ל וכדומה. אני סירבתי ודרשתי לקצר את החופשה ולגלם את המס וכמה זמן אחר כך מצאתי עצמי מחוץ לחברה כאשר המחליף שלי רשם את ההוצאות הפרטיות של המנכ"ל כעסקיות מיד אחרי שעזבתי. מה היה סופו של המחליף שלי זה כבר נושא לאירוע אחר. </w:t>
      </w:r>
    </w:p>
    <w:p w:rsidR="00AD1CC2" w:rsidRPr="00AD1CC2" w:rsidRDefault="00AD1CC2" w:rsidP="00244315">
      <w:pPr>
        <w:rPr>
          <w:color w:val="000000"/>
          <w:rtl/>
        </w:rPr>
      </w:pPr>
      <w:r w:rsidRPr="00AD1CC2">
        <w:rPr>
          <w:color w:val="000000"/>
          <w:rtl/>
        </w:rPr>
        <w:t>אבל מעולם לא הסכמתי להיכנע לבחירה בנוסח בחירתה של סופי, גם אם המשמעות הייתה אם הייתי במקומה בשואה שכולנו נמות (ודרך אגב אני במיעוט כי כמעט כל מי שאני מכיר חושב שצריך להציל את מי שיכולת ההישרדות שלו יותר גדולה גם במחיר הקרבת החלש יותר). קודם כל - אם יש לך עסק עם מרושעים קרוב לודאי שבסופו של דבר כולם ימותו ממילא. שנית, אני לא מתכוון אם למשל אתה בשדה קרב ואתה צריך לסחוב פצוע שתסחוב את זה שיש לו הכי הרבה סיכוי לשרוד. אני מתכוון שאסור לך להשתתף בתהליך הסלקציה כמו שהגרמנים גרמו למנהלי הגיטאות היהודים, לקאפו ולכל מי שהשתתף בעקיפין בהשמדה. לא להסכים לנהל גיטאות עבור הנאצים, לנהל את צרפת הכבושה כמו פטן וכדומה כי הניסיון מראה שבצוק העיתים כל הגיטאות הושמדו, גם צרפת החופשית נכבשה ואין לסמוך על מילה של מושחת גם אם הוא מבטיח לך את הירח. בעולם העסקים, עדיף שתפסיד כאן ועכשיו את הכסף ולא תצטרף למזימה של המנכ"לים והטייקונים.</w:t>
      </w:r>
    </w:p>
    <w:p w:rsidR="00AD1CC2" w:rsidRPr="00AD1CC2" w:rsidRDefault="00AD1CC2" w:rsidP="00244315">
      <w:pPr>
        <w:rPr>
          <w:color w:val="000000"/>
          <w:rtl/>
        </w:rPr>
      </w:pPr>
      <w:r w:rsidRPr="00AD1CC2">
        <w:rPr>
          <w:color w:val="000000"/>
          <w:rtl/>
        </w:rPr>
        <w:t>כך ביבי משחית את כל סביבתו והופך אותם לשותפים להטבות ולשחיתות שלו וברגע שאתה עובר על החוק פעם אחת, מקבל שוחד או מרמה את מס הכנסה אתה בידיים של המושחתים. במאפיה למשל מכריחים אותך לירות בקורבן וכך אתה הופך לרוצח כמוהם. האם גם אתה נתקלת בדילמות כאלה בעולם האקדמי שדרך אגב מהניסיון של עשר שנים שלי נוכחתי לדעת שהוא לא פחות חסר אתיקה מאשר עולם העסקים? הסטודנטים נשבו בדילמה הזאת שהבאתי בפניהם, והתווכחו ארוכות בעד ונגד. על כל פנים הדילמה הזאת מעסיקה אותי מזה עשרות שנים ואני תמה אם גם אותך.</w:t>
      </w:r>
    </w:p>
    <w:p w:rsidR="00AD1CC2" w:rsidRPr="00AD1CC2" w:rsidRDefault="00AD1CC2" w:rsidP="00244315">
      <w:pPr>
        <w:rPr>
          <w:color w:val="000000"/>
          <w:rtl/>
        </w:rPr>
      </w:pPr>
      <w:r w:rsidRPr="00AD1CC2">
        <w:rPr>
          <w:color w:val="000000"/>
          <w:rtl/>
        </w:rPr>
        <w:t>כל טוב,</w:t>
      </w:r>
    </w:p>
    <w:p w:rsidR="00AD1CC2" w:rsidRDefault="00AD1CC2" w:rsidP="00244315">
      <w:pPr>
        <w:rPr>
          <w:color w:val="000000"/>
          <w:rtl/>
        </w:rPr>
      </w:pPr>
      <w:r w:rsidRPr="00AD1CC2">
        <w:rPr>
          <w:color w:val="000000"/>
          <w:rtl/>
        </w:rPr>
        <w:t>קורי</w:t>
      </w:r>
    </w:p>
    <w:p w:rsidR="008261D7" w:rsidRPr="008261D7" w:rsidRDefault="008261D7" w:rsidP="00244315">
      <w:pPr>
        <w:rPr>
          <w:color w:val="000000"/>
        </w:rPr>
      </w:pPr>
      <w:r>
        <w:rPr>
          <w:rFonts w:hint="cs"/>
          <w:color w:val="000000"/>
          <w:rtl/>
        </w:rPr>
        <w:t>מכתב תשובה של החבר ב- 12.1</w:t>
      </w:r>
    </w:p>
    <w:p w:rsidR="008261D7" w:rsidRDefault="008261D7" w:rsidP="00244315">
      <w:pPr>
        <w:rPr>
          <w:rFonts w:ascii="Tahoma" w:hAnsi="Tahoma" w:cs="Tahoma"/>
          <w:color w:val="3333FF"/>
          <w:rtl/>
        </w:rPr>
      </w:pPr>
      <w:r>
        <w:rPr>
          <w:rFonts w:ascii="Tahoma" w:hAnsi="Tahoma" w:cs="Tahoma"/>
          <w:color w:val="3333FF"/>
          <w:rtl/>
        </w:rPr>
        <w:t>קורי יקירי,</w:t>
      </w:r>
    </w:p>
    <w:p w:rsidR="008261D7" w:rsidRDefault="008261D7" w:rsidP="00244315">
      <w:pPr>
        <w:rPr>
          <w:rFonts w:ascii="Tahoma" w:hAnsi="Tahoma" w:cs="Tahoma"/>
          <w:color w:val="3333FF"/>
        </w:rPr>
      </w:pPr>
      <w:r>
        <w:rPr>
          <w:rFonts w:ascii="Tahoma" w:hAnsi="Tahoma" w:cs="Tahoma"/>
          <w:color w:val="3333FF"/>
          <w:rtl/>
        </w:rPr>
        <w:t>בררו שראינו והתרשמנו עמוקות מבחירתה של סופי!</w:t>
      </w:r>
    </w:p>
    <w:p w:rsidR="008261D7" w:rsidRDefault="008261D7" w:rsidP="00244315">
      <w:pPr>
        <w:rPr>
          <w:rFonts w:ascii="Tahoma" w:hAnsi="Tahoma" w:cs="Tahoma"/>
          <w:color w:val="3333FF"/>
        </w:rPr>
      </w:pPr>
      <w:r>
        <w:rPr>
          <w:rFonts w:ascii="Tahoma" w:hAnsi="Tahoma" w:cs="Tahoma"/>
          <w:color w:val="3333FF"/>
          <w:rtl/>
        </w:rPr>
        <w:lastRenderedPageBreak/>
        <w:t>אנחנו לא שכחנו אותו ואת המשחק המופלא של מריל סטריפ. </w:t>
      </w:r>
    </w:p>
    <w:p w:rsidR="008261D7" w:rsidRDefault="008261D7" w:rsidP="00244315">
      <w:pPr>
        <w:rPr>
          <w:rFonts w:ascii="Tahoma" w:hAnsi="Tahoma" w:cs="Tahoma"/>
          <w:color w:val="3333FF"/>
          <w:rtl/>
        </w:rPr>
      </w:pPr>
      <w:r>
        <w:rPr>
          <w:rFonts w:ascii="Tahoma" w:hAnsi="Tahoma" w:cs="Tahoma"/>
          <w:color w:val="3333FF"/>
          <w:rtl/>
        </w:rPr>
        <w:t>גם לא את הדילמה האיומה הניצבת בפניה. מסקנתי דווקא הייתה פחות נחרצת: אני לא יכול לקבוע מה הייתי עושה בסיטואציה כזו כי אין לדעת מה יהיה השקול של הלחצים הפסיכולוגיים והסביבתיים הנוצרים בעמידה מול דילמה כזו. שלא נדע!! כפי שאמרו כבר חז"ל - "אל תדון אדם עד שתגיע למקומו". הסרט חרוט בלבנו.</w:t>
      </w:r>
    </w:p>
    <w:p w:rsidR="008261D7" w:rsidRDefault="008261D7" w:rsidP="00244315">
      <w:pPr>
        <w:rPr>
          <w:rFonts w:ascii="Tahoma" w:hAnsi="Tahoma" w:cs="Tahoma"/>
          <w:color w:val="3333FF"/>
          <w:rtl/>
        </w:rPr>
      </w:pPr>
      <w:r>
        <w:rPr>
          <w:rFonts w:ascii="Tahoma" w:hAnsi="Tahoma" w:cs="Tahoma"/>
          <w:color w:val="3333FF"/>
          <w:rtl/>
        </w:rPr>
        <w:t>לגבי הדוגמא של הדילמות שהצגת (סמנכ"ל כספים) ו/או הדילמות באקדמיה - סליחה אם אשמע בוטה, אך הן לא מגיעות לקרסוליה של הדילמה בבחירתה של סופי.</w:t>
      </w:r>
    </w:p>
    <w:p w:rsidR="008261D7" w:rsidRDefault="008261D7" w:rsidP="00244315">
      <w:pPr>
        <w:rPr>
          <w:rFonts w:ascii="Tahoma" w:hAnsi="Tahoma" w:cs="Tahoma"/>
          <w:color w:val="3333FF"/>
          <w:rtl/>
        </w:rPr>
      </w:pPr>
      <w:r>
        <w:rPr>
          <w:rFonts w:ascii="Tahoma" w:hAnsi="Tahoma" w:cs="Tahoma"/>
          <w:color w:val="3333FF"/>
          <w:rtl/>
        </w:rPr>
        <w:t>כן, גם באקדמיה יש דילמות אתיות, ואף לי יצא לעמוד בפני בכאלה. בחירה אתית אחת של לא לשתף פעולה עם פעולה לא אתית  אף כמעט עלתה לי במשרתי (ו"התנקמה" בי שנים) ופגעה קשה בקידומי (שבסופו של דבר לא נגרע ממנו) - אך אינני מתחרט עליה. היו כמובן עוד כאלה עד שידעו כבר מסביבי שאלי לא באים עם עניינים לא אתיים (כולל התלמידים שלמדו כי אני "קשוח והוגן"). </w:t>
      </w:r>
    </w:p>
    <w:p w:rsidR="008261D7" w:rsidRDefault="008261D7" w:rsidP="00244315">
      <w:pPr>
        <w:rPr>
          <w:rFonts w:ascii="Tahoma" w:hAnsi="Tahoma" w:cs="Tahoma"/>
          <w:color w:val="3333FF"/>
          <w:rtl/>
        </w:rPr>
      </w:pPr>
      <w:r>
        <w:rPr>
          <w:rFonts w:ascii="Tahoma" w:hAnsi="Tahoma" w:cs="Tahoma"/>
          <w:color w:val="3333FF"/>
          <w:rtl/>
        </w:rPr>
        <w:t>כל אלה לא מתקרבות לזו של סופי.</w:t>
      </w:r>
    </w:p>
    <w:p w:rsidR="008261D7" w:rsidRDefault="008261D7" w:rsidP="00244315">
      <w:pPr>
        <w:rPr>
          <w:rFonts w:ascii="Tahoma" w:hAnsi="Tahoma" w:cs="Tahoma"/>
          <w:color w:val="3333FF"/>
          <w:rtl/>
        </w:rPr>
      </w:pPr>
      <w:r>
        <w:rPr>
          <w:rFonts w:ascii="Tahoma" w:hAnsi="Tahoma" w:cs="Tahoma"/>
          <w:color w:val="3333FF"/>
          <w:rtl/>
        </w:rPr>
        <w:t xml:space="preserve">א-פרופו סרטים עם דילמות אתיות, ראינו אתמול את הסרט על ברני מיידוף. כסרט, יש בו הרבה </w:t>
      </w:r>
      <w:r>
        <w:rPr>
          <w:rFonts w:ascii="Tahoma" w:hAnsi="Tahoma" w:cs="Tahoma"/>
          <w:color w:val="3333FF"/>
        </w:rPr>
        <w:t>to be desired</w:t>
      </w:r>
      <w:r>
        <w:rPr>
          <w:rFonts w:ascii="Tahoma" w:hAnsi="Tahoma" w:cs="Tahoma"/>
          <w:color w:val="3333FF"/>
          <w:rtl/>
        </w:rPr>
        <w:t>... גם מבחינת התסריט והתוכן וגם מבחינת הבימוי. המשחק של רוברט די-נרו טוב, אך לא מעולה... השאר בינוניים ומטה. גם גם מישל פייפר (בה אני מאוהב - לא כשחקנית, אלא כיפיפייה לטעמי) שחלקה בסרט קטן יחסית, אינה מתעלה...</w:t>
      </w:r>
    </w:p>
    <w:p w:rsidR="008261D7" w:rsidRDefault="008261D7" w:rsidP="00244315">
      <w:pPr>
        <w:rPr>
          <w:rFonts w:ascii="Tahoma" w:hAnsi="Tahoma" w:cs="Tahoma"/>
          <w:color w:val="3333FF"/>
          <w:rtl/>
        </w:rPr>
      </w:pPr>
      <w:r>
        <w:rPr>
          <w:rFonts w:ascii="Tahoma" w:hAnsi="Tahoma" w:cs="Tahoma"/>
          <w:color w:val="3333FF"/>
          <w:rtl/>
        </w:rPr>
        <w:t>בעיני הסרט ממחיש (פחות מדי!!) איך נגררים אחד בחירה לא אתית עז הסוף המר שלה, כדי לא לחשוף את הבחירה המוטעית הראשונה. המחיר שהוא שילם הוא גבוה מאד (לא בישיבתו בכלא, אלא במחיר המשפחתי של חיי בניו).</w:t>
      </w:r>
    </w:p>
    <w:p w:rsidR="008261D7" w:rsidRDefault="008261D7" w:rsidP="00244315">
      <w:pPr>
        <w:rPr>
          <w:rFonts w:ascii="Tahoma" w:hAnsi="Tahoma" w:cs="Tahoma"/>
          <w:color w:val="3333FF"/>
          <w:rtl/>
        </w:rPr>
      </w:pPr>
    </w:p>
    <w:p w:rsidR="008261D7" w:rsidRDefault="008261D7" w:rsidP="00244315">
      <w:pPr>
        <w:rPr>
          <w:rFonts w:ascii="Tahoma" w:hAnsi="Tahoma" w:cs="Tahoma"/>
          <w:color w:val="3333FF"/>
          <w:rtl/>
        </w:rPr>
      </w:pPr>
      <w:r>
        <w:rPr>
          <w:rFonts w:ascii="Tahoma" w:hAnsi="Tahoma" w:cs="Tahoma"/>
          <w:color w:val="3333FF"/>
          <w:rtl/>
        </w:rPr>
        <w:t>מסקנה - טוב שיש לנו זמן ואורח רוח לשבת ולצפות בסרטים וליהנות מהרצאות...</w:t>
      </w:r>
    </w:p>
    <w:p w:rsidR="008261D7" w:rsidRDefault="008261D7" w:rsidP="00244315">
      <w:pPr>
        <w:rPr>
          <w:rFonts w:ascii="Tahoma" w:hAnsi="Tahoma" w:cs="Tahoma"/>
          <w:color w:val="3333FF"/>
          <w:rtl/>
        </w:rPr>
      </w:pPr>
      <w:r>
        <w:rPr>
          <w:rFonts w:ascii="Tahoma" w:hAnsi="Tahoma" w:cs="Tahoma"/>
          <w:color w:val="3333FF"/>
          <w:rtl/>
        </w:rPr>
        <w:t>שבו נפלא לכם,</w:t>
      </w:r>
    </w:p>
    <w:p w:rsidR="008261D7" w:rsidRDefault="008261D7" w:rsidP="00244315">
      <w:pPr>
        <w:rPr>
          <w:rFonts w:ascii="Tahoma" w:hAnsi="Tahoma" w:cs="Tahoma"/>
          <w:color w:val="3333FF"/>
        </w:rPr>
      </w:pPr>
      <w:r>
        <w:rPr>
          <w:rFonts w:ascii="Tahoma" w:hAnsi="Tahoma" w:cs="Tahoma"/>
          <w:color w:val="3333FF"/>
          <w:rtl/>
        </w:rPr>
        <w:t>נ.ב., </w:t>
      </w:r>
    </w:p>
    <w:p w:rsidR="008261D7" w:rsidRDefault="008261D7" w:rsidP="00244315">
      <w:pPr>
        <w:rPr>
          <w:rFonts w:ascii="Tahoma" w:hAnsi="Tahoma" w:cs="Tahoma"/>
          <w:color w:val="3333FF"/>
        </w:rPr>
      </w:pPr>
      <w:r>
        <w:rPr>
          <w:rFonts w:ascii="Tahoma" w:hAnsi="Tahoma" w:cs="Tahoma"/>
          <w:color w:val="3333FF"/>
          <w:rtl/>
        </w:rPr>
        <w:t>עתה אחזור לטפל במאמר שאני צריך לשלוח שאיש ממילא לא יקרא...</w:t>
      </w:r>
      <w:r>
        <w:rPr>
          <w:rFonts w:ascii="Tahoma" w:hAnsi="Tahoma" w:cs="Tahoma"/>
          <w:color w:val="3333FF"/>
        </w:rPr>
        <w:t>😋</w:t>
      </w:r>
    </w:p>
    <w:p w:rsidR="008261D7" w:rsidRDefault="008261D7" w:rsidP="00244315">
      <w:pPr>
        <w:rPr>
          <w:rFonts w:ascii="Tahoma" w:hAnsi="Tahoma" w:cs="Tahoma"/>
          <w:color w:val="3333FF"/>
        </w:rPr>
      </w:pPr>
      <w:r>
        <w:rPr>
          <w:rFonts w:ascii="Tahoma" w:hAnsi="Tahoma" w:cs="Tahoma"/>
          <w:color w:val="3333FF"/>
          <w:rtl/>
        </w:rPr>
        <w:t>כוחו של הרגל...</w:t>
      </w:r>
    </w:p>
    <w:p w:rsidR="008261D7" w:rsidRDefault="008261D7" w:rsidP="00244315">
      <w:pPr>
        <w:rPr>
          <w:rFonts w:ascii="Tahoma" w:hAnsi="Tahoma" w:cs="Tahoma"/>
          <w:color w:val="3333FF"/>
          <w:rtl/>
        </w:rPr>
      </w:pPr>
    </w:p>
    <w:p w:rsidR="008261D7" w:rsidRDefault="008261D7" w:rsidP="00244315">
      <w:pPr>
        <w:rPr>
          <w:color w:val="000000" w:themeColor="text1"/>
          <w:rtl/>
        </w:rPr>
      </w:pPr>
      <w:r>
        <w:rPr>
          <w:rFonts w:hint="cs"/>
          <w:color w:val="000000" w:themeColor="text1"/>
          <w:rtl/>
        </w:rPr>
        <w:t xml:space="preserve">ב- 12.1 שלח לי חבר קישור למאמר </w:t>
      </w:r>
    </w:p>
    <w:p w:rsidR="008261D7" w:rsidRDefault="00E95623" w:rsidP="00244315">
      <w:pPr>
        <w:bidi w:val="0"/>
      </w:pPr>
      <w:hyperlink r:id="rId78" w:tgtFrame="_blank" w:history="1">
        <w:r w:rsidR="008261D7">
          <w:rPr>
            <w:rStyle w:val="Hyperlink"/>
          </w:rPr>
          <w:t>https://www.nytimes.com/2020/01/08/business/economy-recession-economists.html</w:t>
        </w:r>
      </w:hyperlink>
    </w:p>
    <w:p w:rsidR="008261D7" w:rsidRDefault="008261D7" w:rsidP="00244315">
      <w:pPr>
        <w:rPr>
          <w:color w:val="000000" w:themeColor="text1"/>
          <w:rtl/>
        </w:rPr>
      </w:pPr>
      <w:r>
        <w:rPr>
          <w:rFonts w:hint="cs"/>
          <w:color w:val="000000" w:themeColor="text1"/>
          <w:rtl/>
        </w:rPr>
        <w:t>באותו היום עניתי לו אחרי קריאת המאמר</w:t>
      </w:r>
    </w:p>
    <w:p w:rsidR="008261D7" w:rsidRDefault="008261D7" w:rsidP="00244315">
      <w:pPr>
        <w:rPr>
          <w:color w:val="000000"/>
          <w:sz w:val="28"/>
          <w:szCs w:val="28"/>
        </w:rPr>
      </w:pPr>
      <w:r>
        <w:rPr>
          <w:rFonts w:hint="cs"/>
          <w:color w:val="000000"/>
          <w:sz w:val="28"/>
          <w:szCs w:val="28"/>
          <w:rtl/>
        </w:rPr>
        <w:t xml:space="preserve">היי, יש לי בוז עמוק לנגידים על המדיניות הכושלת שלהם שתביא בהכרח לשפל יום הדין. גם היום הם חושבים שתרופות השווא שלהם יעזרו. אף אחד לא מעז לקרוא לילד בשמו כי הם אחראים למצב. הם מדברים בחצי פה\ שבסוף אם יקרה משבר הם יוכלו להגיד שהם הזהירו אותנו. למיטב ידיעתי אני היחידי בעולם שמזה למעלה מעשור חוזה שפל יום הדין ב- 2020, כתבתי ספרים, מאמרים, קורסים ותכתובת עניפה בנושא. רק אני מציג בעקביות את הסיבות לכך ואת התרופות </w:t>
      </w:r>
      <w:r>
        <w:rPr>
          <w:rFonts w:hint="cs"/>
          <w:color w:val="000000"/>
          <w:sz w:val="28"/>
          <w:szCs w:val="28"/>
          <w:rtl/>
        </w:rPr>
        <w:lastRenderedPageBreak/>
        <w:t xml:space="preserve">הנחוצות, אבל אין לי נראות. יתרה מכך הדיקנים אחרי אילן משולם האמיץ הדירו אותי מבית הספר למנהל עסקים באוניברסיטת חיפה, למרות המשובים הגבוהים ביותר שהיו לקורסים שלי. דיקני הפקולטות לכלכלה וחשבונאות לא נתנו לי מעולם דריסת רגל למרות דרישת הסטודנטים שלהם. כנ"ל הדיקנים של הפקולטות למדע המדינה וללימודים כלליים אחרי שראו מה הנושאים שאני מלמד בעד צדק חברתי ונגד ההתנהלות חסרת האחריות של הטייקונים, למרות המשובים הגבוהים ביותר שהיו אי פעם באוניברסיטה 5 מתוך 5. כנ"ל עשו דיקני בית הספר למנהל עסקים באוניברסיטת תל אביב ובטכניון אחרי שלימדתי שנתיים בכל אחת למרות המשובים הטובים, כנ"ל קרה לי באינסאד. אפילו אחרי 17 מחזורים של הצלחה בלתי רגילה באקדמיה הימית האוניברסיטה לא איפשרה לי להמשיך ללמד אותם כי לא היה מספיק זמן לקורסים שלי במסגרת החדשה של </w:t>
      </w:r>
      <w:r>
        <w:rPr>
          <w:color w:val="000000"/>
          <w:sz w:val="28"/>
          <w:szCs w:val="28"/>
        </w:rPr>
        <w:t>BA</w:t>
      </w:r>
      <w:r>
        <w:rPr>
          <w:rFonts w:hint="cs"/>
          <w:color w:val="000000"/>
          <w:sz w:val="28"/>
          <w:szCs w:val="28"/>
          <w:rtl/>
        </w:rPr>
        <w:t xml:space="preserve"> במדע המדינה, אחרי שז'נה בריילובסקי שלך הצליחה לארגן עבורי אולם מיוחד מונגש לכבדי שמיעה בתקציב ניכר ואחרי שארנון רצ'קובסקי האמיץ הגיש תוכנית שאפתנית לתואר שני בחשבונאות שבו הייתי מאור להיות מרצה מרכזי עם הקורסים שלי על קפיטליזם והספר שכתבתי בנושא זה במיוחד בעברית, תוכנית הלימודים לא קיבלה את האישורים. כי לכולם מדיניות ניאו ליברלית, כולם סמוכים על שולחנם של הטייקונים והממשלה המושחתת, כולם מתעניינים כשלג דאשתקד מה הסטודנטים רוצים ומה נחוץ לכלכלת ישראל והעולם ורק רוצים להמשיך להיות בבורדים של הטייקונים.  רק בכרמל יכולתי להמשיך וללמד הודות לאומץ ליבך, אבל בינינו לא הסטודנטים שם יחוללו את המהפכה המקווה. המסר שלי ואני ניעלם ולא נהיה אפילו הערת שוליים בהסטוריה הכלכלית, כי אין לי נראות, כמעט ולא היו קוראים לספרים ולמאמרים שכתבתי, אבל אלפי סטודנטים בכל זאת הפנימו את המסר וזה שינה את תפיסת העולם האתית שלהם. קורי</w:t>
      </w:r>
    </w:p>
    <w:p w:rsidR="008261D7" w:rsidRDefault="008261D7" w:rsidP="00244315">
      <w:pPr>
        <w:rPr>
          <w:color w:val="000000" w:themeColor="text1"/>
          <w:rtl/>
        </w:rPr>
      </w:pPr>
    </w:p>
    <w:p w:rsidR="008261D7" w:rsidRDefault="00202883" w:rsidP="00244315">
      <w:pPr>
        <w:rPr>
          <w:color w:val="000000" w:themeColor="text1"/>
          <w:rtl/>
        </w:rPr>
      </w:pPr>
      <w:r>
        <w:rPr>
          <w:rFonts w:hint="cs"/>
          <w:color w:val="000000" w:themeColor="text1"/>
          <w:rtl/>
        </w:rPr>
        <w:t>מכתב לאחראית על אירועי התרבות במוזיאון טיקוטין ב- 12.1</w:t>
      </w:r>
    </w:p>
    <w:p w:rsidR="00202883" w:rsidRDefault="00202883" w:rsidP="00244315">
      <w:pPr>
        <w:rPr>
          <w:color w:val="000000" w:themeColor="text1"/>
          <w:rtl/>
        </w:rPr>
      </w:pPr>
      <w:r>
        <w:rPr>
          <w:rFonts w:hint="cs"/>
          <w:color w:val="000000"/>
          <w:sz w:val="28"/>
          <w:szCs w:val="28"/>
          <w:rtl/>
        </w:rPr>
        <w:t>... יקירתי, נרשמנו לערב עם אלי עמיר על נער האפניים בתוכנית "חדרים" ביום חמישי 13.2 בשש בערב בריאלי באחוזה. כדאי לדעת שיש לך קונקורנטים שמשלימים אתכם. כל טוב, קורי</w:t>
      </w:r>
    </w:p>
    <w:p w:rsidR="00202883" w:rsidRDefault="00202883" w:rsidP="00244315">
      <w:pPr>
        <w:rPr>
          <w:color w:val="000000" w:themeColor="text1"/>
          <w:rtl/>
        </w:rPr>
      </w:pPr>
      <w:r>
        <w:rPr>
          <w:rFonts w:hint="cs"/>
          <w:color w:val="000000" w:themeColor="text1"/>
          <w:rtl/>
        </w:rPr>
        <w:t>תשובה שלה באותו היום</w:t>
      </w:r>
    </w:p>
    <w:p w:rsidR="00202883" w:rsidRDefault="00202883" w:rsidP="00244315">
      <w:r>
        <w:rPr>
          <w:rFonts w:hint="cs"/>
          <w:rtl/>
        </w:rPr>
        <w:t>היי,</w:t>
      </w:r>
    </w:p>
    <w:p w:rsidR="00202883" w:rsidRDefault="00202883" w:rsidP="00244315">
      <w:pPr>
        <w:rPr>
          <w:rtl/>
        </w:rPr>
      </w:pPr>
      <w:r>
        <w:rPr>
          <w:rFonts w:hint="cs"/>
          <w:rtl/>
        </w:rPr>
        <w:t>ראשית אשמח אם תעשה עבורנו ריגול תעשייתי,</w:t>
      </w:r>
    </w:p>
    <w:p w:rsidR="00202883" w:rsidRDefault="00202883" w:rsidP="00244315">
      <w:pPr>
        <w:rPr>
          <w:rtl/>
        </w:rPr>
      </w:pPr>
      <w:r>
        <w:rPr>
          <w:rFonts w:hint="cs"/>
          <w:rtl/>
        </w:rPr>
        <w:t>הם מביאים תוכן נפלא, אני עוקבת אחריהם והמחירים מאוד אטרקטיבים,</w:t>
      </w:r>
    </w:p>
    <w:p w:rsidR="00202883" w:rsidRDefault="00202883" w:rsidP="00244315">
      <w:pPr>
        <w:rPr>
          <w:rtl/>
        </w:rPr>
      </w:pPr>
      <w:r>
        <w:rPr>
          <w:rFonts w:hint="cs"/>
          <w:rtl/>
        </w:rPr>
        <w:t>מעניין אותי איך האודיטוריום שלהם , השירות, מי הקהל</w:t>
      </w:r>
    </w:p>
    <w:p w:rsidR="00202883" w:rsidRDefault="00202883" w:rsidP="00244315">
      <w:pPr>
        <w:rPr>
          <w:rtl/>
        </w:rPr>
      </w:pPr>
      <w:r>
        <w:rPr>
          <w:rFonts w:hint="cs"/>
          <w:rtl/>
        </w:rPr>
        <w:t>תודה</w:t>
      </w:r>
    </w:p>
    <w:p w:rsidR="00202883" w:rsidRDefault="00202883" w:rsidP="00244315">
      <w:pPr>
        <w:rPr>
          <w:rtl/>
        </w:rPr>
      </w:pPr>
    </w:p>
    <w:p w:rsidR="00202883" w:rsidRDefault="00202883" w:rsidP="00244315">
      <w:pPr>
        <w:rPr>
          <w:rtl/>
        </w:rPr>
      </w:pPr>
      <w:r>
        <w:rPr>
          <w:rFonts w:hint="cs"/>
          <w:rtl/>
        </w:rPr>
        <w:t>תשובה שלי באותו היום</w:t>
      </w:r>
    </w:p>
    <w:p w:rsidR="00202883" w:rsidRDefault="00202883" w:rsidP="00244315">
      <w:pPr>
        <w:rPr>
          <w:color w:val="000000"/>
          <w:sz w:val="28"/>
          <w:szCs w:val="28"/>
        </w:rPr>
      </w:pPr>
      <w:r>
        <w:rPr>
          <w:rFonts w:hint="cs"/>
          <w:color w:val="000000"/>
          <w:sz w:val="28"/>
          <w:szCs w:val="28"/>
          <w:rtl/>
        </w:rPr>
        <w:t xml:space="preserve">... היי, אחרי שירות בן 30 שנה כקצין מחקר בחיל המודיעין שבו הגעתי במילואים לדרגת רב סרן, את מטילה עלי עוד פרק חשוב והפעם - ריגול תעשייתי/תרבותי. שלושת הילדים שלי למדו בריאלי כך שאני נקרע בין שתי הנאמנויות שלי. נראה לי שלא יהיה מנוס אלא שאתייעץ עם הרבי שלי יוסי נינווה שהשנה גם מרצה על אתיקה. ובינתיים מומלץ לך בחום לקרוא את ספרו הנפלא של אלי עמיר "נער האופניים". זהו הספר השני שאני ממליץ לך עליו אחרי "חופשת שיחרור" של סובול. איך יש לי זמן לקרוא ספרים למרות שכל יום אני בטיקוטין ובערבים אני שומע את שירי </w:t>
      </w:r>
      <w:r>
        <w:rPr>
          <w:rFonts w:hint="cs"/>
          <w:color w:val="000000"/>
          <w:sz w:val="28"/>
          <w:szCs w:val="28"/>
          <w:rtl/>
        </w:rPr>
        <w:lastRenderedPageBreak/>
        <w:t xml:space="preserve">מיימון? כי ביום שלי יש 48 שעות בהיותי כדברי אברון בעל אישיות סנגווינית, חותר להגשמה עצמית וכשתבנית נוף מולדתי היא מצריים... ותוכלי ללמוד על הדילמה בקליפ בן דקה מפי נכדי עידודו שתוהה מה אני - מצרי, יהודי או צרפתי? </w:t>
      </w:r>
      <w:r>
        <w:rPr>
          <w:rFonts w:ascii="MS Sans Serif" w:hAnsi="MS Sans Serif"/>
          <w:b/>
          <w:bCs/>
          <w:i/>
          <w:iCs/>
          <w:color w:val="000000"/>
          <w:sz w:val="20"/>
          <w:szCs w:val="20"/>
          <w:u w:val="single"/>
          <w:shd w:val="clear" w:color="auto" w:fill="FFFFFF"/>
        </w:rPr>
        <w:t> </w:t>
      </w:r>
      <w:hyperlink r:id="rId79" w:tgtFrame="_self" w:history="1">
        <w:r>
          <w:rPr>
            <w:rStyle w:val="Hyperlink"/>
            <w:rFonts w:ascii="MS Sans Serif" w:hAnsi="MS Sans Serif"/>
            <w:b/>
            <w:bCs/>
            <w:i/>
            <w:iCs/>
            <w:sz w:val="20"/>
            <w:szCs w:val="20"/>
            <w:shd w:val="clear" w:color="auto" w:fill="FFFFFF"/>
          </w:rPr>
          <w:t> </w:t>
        </w:r>
      </w:hyperlink>
      <w:hyperlink r:id="rId80" w:tgtFrame="_self" w:history="1">
        <w:r>
          <w:rPr>
            <w:rStyle w:val="Hyperlink"/>
            <w:rFonts w:ascii="MS Sans Serif" w:hAnsi="MS Sans Serif"/>
            <w:b/>
            <w:bCs/>
            <w:sz w:val="20"/>
            <w:szCs w:val="20"/>
            <w:shd w:val="clear" w:color="auto" w:fill="FFFFFF"/>
          </w:rPr>
          <w:t>Ido asks Cory about his identity</w:t>
        </w:r>
      </w:hyperlink>
      <w:r>
        <w:rPr>
          <w:rFonts w:hint="cs"/>
          <w:color w:val="000000"/>
          <w:sz w:val="28"/>
          <w:szCs w:val="28"/>
          <w:rtl/>
        </w:rPr>
        <w:t xml:space="preserve">ועל מנת להמחיש כמה נושא האישיות והזהות סבוכים כתבתי אוטוביוגרפיה קצרה בת 1500 עמודים </w:t>
      </w:r>
      <w:r>
        <w:rPr>
          <w:color w:val="000000"/>
          <w:sz w:val="28"/>
          <w:szCs w:val="28"/>
        </w:rPr>
        <w:t>CORY'S COSMPOLITAN CULTURAL CREDO</w:t>
      </w:r>
      <w:r>
        <w:rPr>
          <w:rFonts w:hint="cs"/>
          <w:color w:val="000000"/>
          <w:sz w:val="28"/>
          <w:szCs w:val="28"/>
          <w:rtl/>
        </w:rPr>
        <w:t>. מה שברור בחודש הקרוב לא אשן בלילות מחשש שמשימת הריגול שלי תתגלה וישללו מילדיי את תעודות הריאלי. כל טוב, קורי</w:t>
      </w:r>
    </w:p>
    <w:p w:rsidR="009C2269" w:rsidRDefault="009C2269" w:rsidP="00244315">
      <w:pPr>
        <w:rPr>
          <w:color w:val="000000"/>
          <w:rtl/>
        </w:rPr>
      </w:pPr>
    </w:p>
    <w:p w:rsidR="00202883" w:rsidRDefault="00FC670F" w:rsidP="00244315">
      <w:pPr>
        <w:rPr>
          <w:color w:val="000000"/>
          <w:rtl/>
        </w:rPr>
      </w:pPr>
      <w:r>
        <w:rPr>
          <w:rFonts w:hint="cs"/>
          <w:color w:val="000000"/>
          <w:rtl/>
        </w:rPr>
        <w:t xml:space="preserve">מכתב שלי לחבר </w:t>
      </w:r>
      <w:r w:rsidR="00E8137F">
        <w:rPr>
          <w:rFonts w:hint="cs"/>
          <w:color w:val="000000"/>
          <w:rtl/>
        </w:rPr>
        <w:t>ב</w:t>
      </w:r>
      <w:r>
        <w:rPr>
          <w:rFonts w:hint="cs"/>
          <w:color w:val="000000"/>
          <w:rtl/>
        </w:rPr>
        <w:t>- 12.1</w:t>
      </w:r>
    </w:p>
    <w:p w:rsidR="00FC670F" w:rsidRDefault="00FC670F" w:rsidP="00244315">
      <w:pPr>
        <w:rPr>
          <w:color w:val="000000"/>
          <w:rtl/>
        </w:rPr>
      </w:pPr>
      <w:r>
        <w:rPr>
          <w:rFonts w:hint="cs"/>
          <w:color w:val="000000"/>
          <w:sz w:val="28"/>
          <w:szCs w:val="28"/>
          <w:rtl/>
        </w:rPr>
        <w:t xml:space="preserve">... </w:t>
      </w:r>
      <w:r>
        <w:rPr>
          <w:color w:val="000000"/>
          <w:sz w:val="28"/>
          <w:szCs w:val="28"/>
          <w:rtl/>
        </w:rPr>
        <w:t>יקירי, שלח לי את המאמר לכשיתפרסם, אני מבטיח לך לקרוא אותו, כפי שאני קורא קודם כל יצירות של חברים שלי - ולאחרונה - יהושע סובול על פרשת דרייפוס, יצחק גורן על דונה גרציה חלק 4 וספר על יצירתו, ספרים מעניינים ששולח לי דרך קבע חברי דפורז' מפריז שכל פעם שקורא ספר מעניין שולח לי אותו כי אין לו מקום בבית, בטיני עם מאמרים שלו, כהנא... כל טוב, קורי</w:t>
      </w:r>
    </w:p>
    <w:p w:rsidR="00FC670F" w:rsidRDefault="00FC670F" w:rsidP="00244315">
      <w:pPr>
        <w:rPr>
          <w:color w:val="000000"/>
          <w:rtl/>
        </w:rPr>
      </w:pPr>
      <w:r>
        <w:rPr>
          <w:rFonts w:hint="cs"/>
          <w:color w:val="000000"/>
          <w:rtl/>
        </w:rPr>
        <w:t>מכתב תשובה של החבר באותו היום</w:t>
      </w:r>
    </w:p>
    <w:p w:rsidR="00FC670F" w:rsidRDefault="00FC670F" w:rsidP="00244315">
      <w:pPr>
        <w:spacing w:before="100" w:beforeAutospacing="1" w:after="100" w:afterAutospacing="1"/>
      </w:pPr>
      <w:r>
        <w:rPr>
          <w:rFonts w:ascii="Tahoma" w:hAnsi="Tahoma" w:cs="Tahoma"/>
          <w:color w:val="3333FF"/>
          <w:rtl/>
        </w:rPr>
        <w:t>ביקשת?!</w:t>
      </w:r>
    </w:p>
    <w:p w:rsidR="00FC670F" w:rsidRDefault="00FC670F" w:rsidP="00244315">
      <w:pPr>
        <w:spacing w:before="100" w:beforeAutospacing="1" w:after="100" w:afterAutospacing="1"/>
        <w:rPr>
          <w:rtl/>
        </w:rPr>
      </w:pPr>
      <w:r>
        <w:rPr>
          <w:rFonts w:ascii="Tahoma" w:hAnsi="Tahoma" w:cs="Tahoma"/>
          <w:color w:val="3333FF"/>
          <w:rtl/>
        </w:rPr>
        <w:t>תיאלץ לסבול.... </w:t>
      </w:r>
      <w:r>
        <w:rPr>
          <w:rFonts w:ascii="Tahoma" w:hAnsi="Tahoma" w:cs="Tahoma"/>
          <w:color w:val="3333FF"/>
        </w:rPr>
        <w:t>😋🤗</w:t>
      </w:r>
    </w:p>
    <w:p w:rsidR="00FC670F" w:rsidRDefault="00FC670F" w:rsidP="00244315">
      <w:pPr>
        <w:spacing w:before="100" w:beforeAutospacing="1" w:after="100" w:afterAutospacing="1"/>
        <w:rPr>
          <w:rtl/>
        </w:rPr>
      </w:pPr>
      <w:r>
        <w:rPr>
          <w:rFonts w:ascii="Tahoma" w:hAnsi="Tahoma" w:cs="Tahoma"/>
          <w:color w:val="3333FF"/>
          <w:rtl/>
        </w:rPr>
        <w:t>קצת רקע: הנושא של העלאת שכר שופטים חוזר ועולה גם בארץ (באדיבות שופטי עליון, פוליטיקאים ועוד) וגם בעולם. הטענה המקובלת ביא שללא העלאה של השכר מערכת המשפט תדרדר באיכותה: לא יצטרפו אנשים איכותיים לשמש שופטים, ושופטים טובים יעזבו לטבת השוק הפרטי עתיר ההכנסה.</w:t>
      </w:r>
    </w:p>
    <w:p w:rsidR="00FC670F" w:rsidRDefault="00FC670F" w:rsidP="00244315">
      <w:pPr>
        <w:spacing w:before="100" w:beforeAutospacing="1" w:after="100" w:afterAutospacing="1"/>
        <w:rPr>
          <w:rtl/>
        </w:rPr>
      </w:pPr>
      <w:r>
        <w:rPr>
          <w:rFonts w:ascii="Tahoma" w:hAnsi="Tahoma" w:cs="Tahoma"/>
          <w:color w:val="3333FF"/>
          <w:rtl/>
        </w:rPr>
        <w:t xml:space="preserve">לראשונה בעולם, נעשית כאן בדיקה אמפירית ישירה של הנושא תוך ניצול המקרה הנדיר בעולם של </w:t>
      </w:r>
      <w:r>
        <w:rPr>
          <w:rFonts w:ascii="Tahoma" w:hAnsi="Tahoma" w:cs="Tahoma"/>
          <w:i/>
          <w:iCs/>
          <w:color w:val="3333FF"/>
          <w:u w:val="single"/>
          <w:rtl/>
        </w:rPr>
        <w:t>הפחתת</w:t>
      </w:r>
      <w:r>
        <w:rPr>
          <w:rFonts w:ascii="Tahoma" w:hAnsi="Tahoma" w:cs="Tahoma"/>
          <w:color w:val="3333FF"/>
          <w:rtl/>
        </w:rPr>
        <w:t xml:space="preserve"> שכר שופטים שהתרחשה בארץ ב 1999 כשהעבירו אותם מפנסיה תקציבית לפנסיה הונית-צוברת.</w:t>
      </w:r>
    </w:p>
    <w:p w:rsidR="00FC670F" w:rsidRDefault="00FC670F" w:rsidP="00244315">
      <w:pPr>
        <w:spacing w:before="100" w:beforeAutospacing="1" w:after="100" w:afterAutospacing="1"/>
        <w:rPr>
          <w:rtl/>
        </w:rPr>
      </w:pPr>
      <w:r>
        <w:rPr>
          <w:rFonts w:ascii="Tahoma" w:hAnsi="Tahoma" w:cs="Tahoma"/>
          <w:color w:val="3333FF"/>
          <w:rtl/>
        </w:rPr>
        <w:t xml:space="preserve">כשלא יהיה לך מה לראות בנטפליקס או ב </w:t>
      </w:r>
      <w:r>
        <w:rPr>
          <w:rFonts w:ascii="Tahoma" w:hAnsi="Tahoma" w:cs="Tahoma"/>
          <w:color w:val="3333FF"/>
        </w:rPr>
        <w:t>VOD</w:t>
      </w:r>
      <w:r>
        <w:rPr>
          <w:rFonts w:ascii="Tahoma" w:hAnsi="Tahoma" w:cs="Tahoma"/>
          <w:color w:val="3333FF"/>
          <w:rtl/>
        </w:rPr>
        <w:t>....</w:t>
      </w:r>
    </w:p>
    <w:p w:rsidR="00FC670F" w:rsidRDefault="00FC670F" w:rsidP="00244315">
      <w:pPr>
        <w:rPr>
          <w:color w:val="000000"/>
          <w:rtl/>
        </w:rPr>
      </w:pPr>
      <w:r>
        <w:rPr>
          <w:rFonts w:hint="cs"/>
          <w:color w:val="000000"/>
          <w:rtl/>
        </w:rPr>
        <w:t>מכתב שלי לחבר זה באותו היום</w:t>
      </w:r>
    </w:p>
    <w:p w:rsidR="00FC670F" w:rsidRPr="00FC670F" w:rsidRDefault="00FC670F" w:rsidP="00244315">
      <w:pPr>
        <w:spacing w:before="100" w:beforeAutospacing="1" w:after="100" w:afterAutospacing="1"/>
        <w:rPr>
          <w:rtl/>
        </w:rPr>
      </w:pPr>
      <w:r>
        <w:rPr>
          <w:rFonts w:hint="cs"/>
          <w:color w:val="000000"/>
          <w:rtl/>
        </w:rPr>
        <w:t xml:space="preserve">... </w:t>
      </w:r>
      <w:r w:rsidRPr="00FC670F">
        <w:rPr>
          <w:rFonts w:hint="cs"/>
          <w:color w:val="000000"/>
          <w:rtl/>
        </w:rPr>
        <w:t>יקירי,</w:t>
      </w:r>
    </w:p>
    <w:p w:rsidR="00FC670F" w:rsidRPr="00FC670F" w:rsidRDefault="00FC670F" w:rsidP="00244315">
      <w:pPr>
        <w:spacing w:before="100" w:beforeAutospacing="1" w:after="100" w:afterAutospacing="1"/>
        <w:rPr>
          <w:rtl/>
        </w:rPr>
      </w:pPr>
      <w:r w:rsidRPr="00FC670F">
        <w:rPr>
          <w:rFonts w:hint="cs"/>
          <w:color w:val="000000"/>
          <w:rtl/>
        </w:rPr>
        <w:t>אני מבטיח לך לקרוא את המאמר השבוע ואני בטוח שאני לא אסבול כי אני תמיד נהנה לקרוא את מאמריך. מעיון ראשוני של המאמר אני כבר יכול להגיד לך שלא ניתן להתייחס לנושא אך ורק בזווית של שביעות הרצון מהשכר. מי שהולך להיות שופט הוא בעל אישיות שונה מזה שהולך להיות עורך דין שעוזר לפושעים או לטייקונים או לפוליטיקאים מושחתים. הוא אולי דומה באישיותו לעורך דין שפועל פרו בונו עבור האוכלוסיות המוחלשות ומגיש תביעות ייצוגיות נגד עושק בעלי מניות מיעוט. אנשים בעלי אישיות כזו יסתפקו ברמות שכר נמוכות בהרבה, כפי שאתה ואני הסתפקנו בעבר כי האתיקה הייתה נר לרגלנו. הכל מתחיל ונגמר באתיקה וכך גם לגבי שביעות הרצון של השופטים מהשכר. ואני מזכיר לך את מסלו שהדרגה הכי גבוהה היא הגשמה עצמית שלנו. </w:t>
      </w:r>
    </w:p>
    <w:p w:rsidR="00FC670F" w:rsidRPr="00FC670F" w:rsidRDefault="00FC670F" w:rsidP="00244315">
      <w:pPr>
        <w:spacing w:before="100" w:beforeAutospacing="1" w:after="100" w:afterAutospacing="1"/>
        <w:rPr>
          <w:rtl/>
        </w:rPr>
      </w:pPr>
      <w:r w:rsidRPr="00FC670F">
        <w:rPr>
          <w:rFonts w:hint="cs"/>
          <w:color w:val="000000"/>
          <w:rtl/>
        </w:rPr>
        <w:t>כל טוב, </w:t>
      </w:r>
    </w:p>
    <w:p w:rsidR="00FC670F" w:rsidRPr="00FC670F" w:rsidRDefault="00FC670F" w:rsidP="00244315">
      <w:pPr>
        <w:spacing w:before="100" w:beforeAutospacing="1" w:after="100" w:afterAutospacing="1"/>
        <w:rPr>
          <w:rtl/>
        </w:rPr>
      </w:pPr>
      <w:r w:rsidRPr="00FC670F">
        <w:rPr>
          <w:rFonts w:hint="cs"/>
          <w:color w:val="000000"/>
          <w:rtl/>
        </w:rPr>
        <w:t>קורי</w:t>
      </w:r>
    </w:p>
    <w:p w:rsidR="00FC670F" w:rsidRDefault="00FC670F" w:rsidP="00244315">
      <w:pPr>
        <w:rPr>
          <w:color w:val="000000"/>
          <w:rtl/>
        </w:rPr>
      </w:pPr>
      <w:r>
        <w:rPr>
          <w:rFonts w:hint="cs"/>
          <w:color w:val="000000"/>
          <w:rtl/>
        </w:rPr>
        <w:lastRenderedPageBreak/>
        <w:t>מכתב של חבר זה אלי ב- 13.1</w:t>
      </w:r>
    </w:p>
    <w:p w:rsidR="00FC670F" w:rsidRDefault="00FC670F" w:rsidP="00244315">
      <w:pPr>
        <w:rPr>
          <w:rFonts w:ascii="Tahoma" w:hAnsi="Tahoma" w:cs="Tahoma"/>
          <w:color w:val="3333FF"/>
        </w:rPr>
      </w:pPr>
      <w:r>
        <w:rPr>
          <w:rFonts w:ascii="Tahoma" w:hAnsi="Tahoma" w:cs="Tahoma"/>
          <w:color w:val="3333FF"/>
          <w:rtl/>
        </w:rPr>
        <w:t>קורי ידידי,</w:t>
      </w:r>
    </w:p>
    <w:p w:rsidR="00FC670F" w:rsidRDefault="00FC670F" w:rsidP="00244315">
      <w:pPr>
        <w:rPr>
          <w:rFonts w:ascii="Tahoma" w:hAnsi="Tahoma" w:cs="Tahoma"/>
          <w:color w:val="3333FF"/>
        </w:rPr>
      </w:pPr>
      <w:r>
        <w:rPr>
          <w:rFonts w:ascii="Tahoma" w:hAnsi="Tahoma" w:cs="Tahoma"/>
          <w:color w:val="3333FF"/>
        </w:rPr>
        <w:t>😊</w:t>
      </w:r>
    </w:p>
    <w:p w:rsidR="00FC670F" w:rsidRDefault="00FC670F" w:rsidP="00244315">
      <w:pPr>
        <w:rPr>
          <w:rFonts w:ascii="Tahoma" w:hAnsi="Tahoma" w:cs="Tahoma"/>
          <w:color w:val="3333FF"/>
        </w:rPr>
      </w:pPr>
      <w:r>
        <w:rPr>
          <w:rFonts w:ascii="Tahoma" w:hAnsi="Tahoma" w:cs="Tahoma"/>
          <w:color w:val="3333FF"/>
          <w:rtl/>
        </w:rPr>
        <w:t>אל תתחייב...</w:t>
      </w:r>
    </w:p>
    <w:p w:rsidR="00FC670F" w:rsidRDefault="00FC670F" w:rsidP="00244315">
      <w:pPr>
        <w:rPr>
          <w:rFonts w:ascii="Tahoma" w:hAnsi="Tahoma" w:cs="Tahoma"/>
          <w:color w:val="3333FF"/>
          <w:rtl/>
        </w:rPr>
      </w:pPr>
      <w:r>
        <w:rPr>
          <w:rFonts w:ascii="Tahoma" w:hAnsi="Tahoma" w:cs="Tahoma"/>
          <w:color w:val="3333FF"/>
          <w:rtl/>
        </w:rPr>
        <w:t>אתה גם יכול כמובן לדלג על פרטי שיטת המחקר אם זה מלאה אותך.</w:t>
      </w:r>
    </w:p>
    <w:p w:rsidR="00FC670F" w:rsidRDefault="00FC670F" w:rsidP="00244315">
      <w:pPr>
        <w:rPr>
          <w:rFonts w:ascii="Tahoma" w:hAnsi="Tahoma" w:cs="Tahoma"/>
          <w:color w:val="3333FF"/>
          <w:rtl/>
        </w:rPr>
      </w:pPr>
      <w:r>
        <w:rPr>
          <w:rFonts w:ascii="Tahoma" w:hAnsi="Tahoma" w:cs="Tahoma"/>
          <w:color w:val="3333FF"/>
          <w:rtl/>
        </w:rPr>
        <w:t>התיזה שלך מעניינת, אך אני לא בטוח שיש בה ממש (ומה שקורה בימים טרופים אלה עם החומר שדלף מהסלולרי של ראש לשכת עו"ד האתי והישר לא ממש מעיד על כך... שוחד מיני זו לא בדיוק ההתנהגות האתית שאתה ואני מתכוונים אליה). בכל אופן, ההתייחסות בספרות בנושא הזה היא לקטגוריה מקצועית שלמה (שופטים) ולא לפרטים אלה ואחרים וההסתכלות היא מעבר לאישיות. אם כך ואם כך, עדיין השאלה היא אם יש להעלות שכרם כדי להתחרות בחלופת השוק הפרטי (שלא ינטשו את המערכת לטובת שכר גבוה בחוץ או שהטובים ימנעו מהיכנס אליה). </w:t>
      </w:r>
    </w:p>
    <w:p w:rsidR="00FC670F" w:rsidRDefault="00FC670F" w:rsidP="00244315">
      <w:pPr>
        <w:rPr>
          <w:rFonts w:ascii="Tahoma" w:hAnsi="Tahoma" w:cs="Tahoma"/>
          <w:color w:val="3333FF"/>
          <w:rtl/>
        </w:rPr>
      </w:pPr>
      <w:r>
        <w:rPr>
          <w:rFonts w:ascii="Tahoma" w:hAnsi="Tahoma" w:cs="Tahoma"/>
          <w:color w:val="3333FF"/>
          <w:rtl/>
        </w:rPr>
        <w:t>לטעמי, שאלה זו היא שאלה בעלת משמעות בכל ההקשר של הפיצוי של עובדי ציבור מול החלופה של לעבור לשוק הפרטי (לעשות לביתם - בלשון המכובסת), שכמו שאלות רבות וחשובות דומות לה, לא מטופלת באופן יסודי במקומותינו (במקרה של השופטים בעולם כולו, בעיקר בגלל קושי להגיע לחקור שופטים שהם קבוצה קטנה ומסוגרת המנועה מלהביע דעות בכל מקום בעולם) ודעות מופרחות לחלל בהתאם לצרכים פוליטיים ו"תחושות-בטן".</w:t>
      </w:r>
    </w:p>
    <w:p w:rsidR="00FC670F" w:rsidRDefault="00FC670F" w:rsidP="00244315">
      <w:pPr>
        <w:rPr>
          <w:rFonts w:ascii="Tahoma" w:hAnsi="Tahoma" w:cs="Tahoma"/>
          <w:color w:val="3333FF"/>
          <w:rtl/>
        </w:rPr>
      </w:pPr>
      <w:r>
        <w:rPr>
          <w:rFonts w:ascii="Tahoma" w:hAnsi="Tahoma" w:cs="Tahoma"/>
          <w:color w:val="3333FF"/>
          <w:rtl/>
        </w:rPr>
        <w:t>אבל, אם תקרא ותרצה להתייחס - נדבר אחרי זה.</w:t>
      </w:r>
    </w:p>
    <w:p w:rsidR="00FC670F" w:rsidRDefault="00290D61" w:rsidP="00244315">
      <w:pPr>
        <w:rPr>
          <w:color w:val="000000"/>
          <w:rtl/>
        </w:rPr>
      </w:pPr>
      <w:r>
        <w:rPr>
          <w:rFonts w:hint="cs"/>
          <w:color w:val="000000"/>
          <w:rtl/>
        </w:rPr>
        <w:t>מכתב שלי לחבר זה ב- 13.1</w:t>
      </w:r>
    </w:p>
    <w:p w:rsidR="00290D61" w:rsidRPr="00290D61" w:rsidRDefault="00290D61" w:rsidP="00244315">
      <w:pPr>
        <w:rPr>
          <w:color w:val="000000"/>
        </w:rPr>
      </w:pPr>
      <w:r>
        <w:rPr>
          <w:rFonts w:hint="cs"/>
          <w:color w:val="000000"/>
          <w:rtl/>
        </w:rPr>
        <w:t xml:space="preserve">... </w:t>
      </w:r>
      <w:r w:rsidRPr="00290D61">
        <w:rPr>
          <w:rFonts w:hint="cs"/>
          <w:color w:val="000000"/>
          <w:rtl/>
        </w:rPr>
        <w:t>ידידי,</w:t>
      </w:r>
    </w:p>
    <w:p w:rsidR="00290D61" w:rsidRPr="00290D61" w:rsidRDefault="00290D61" w:rsidP="00244315">
      <w:pPr>
        <w:rPr>
          <w:color w:val="000000"/>
          <w:rtl/>
        </w:rPr>
      </w:pPr>
      <w:r w:rsidRPr="00290D61">
        <w:rPr>
          <w:rFonts w:hint="cs"/>
          <w:color w:val="000000"/>
          <w:rtl/>
        </w:rPr>
        <w:t>קראתי ומאוד התרשמתי מרצינות המחקר וממצאיו. המאמר מאוד משכנע. אני אולי היחידי בארץ שכתב במאמרים ובספרים נגד הנוהג הנפסד ששופטים ממשיכים לעבוד אחרי גיל 70 והפרישה בתנאי פנסיה מפליגים והולכים לעבוד כבוררים עבור הטייקונים. כתוצאה מכך יש לי ספק גדול בצדק שהם עושים לאזרח הקטן, לבעל מניות המיעוט, לעובד העשוק, לתובענות ייצוגיות, למגלי השחיתות שטובעים את החברות שהתנקמו בהם, במשפטים נגד החברות הגדולות, והא ראיה - שהם נוטים לפסוק במקרים רבים לטובת החברות הגדולות וגם על זה תמצא דוגמאות למכביר בתיזה שלי לדוקטורט. הם לא יפסקו לטובת האזרח הקטן שלא יעסיק אותו במאות אלפי שקלים אחרי שיפרוש אלא דווקא לטובת הטייקונים והחברות הגדולות שלמחרת יעסיקו אותם. אסור שגם ייצא שמעו של שופט שהוא "אנטי ביזנס" כי אז לא יעסיקו אותו. אף אחד לא כתב על כך וזה פוסל בעיניי את הבסיס ליושרה של השופטים. קל וחומר שהשופטים מתרשמים מעורכי הדין המלומדים והיקרים של הטייקונים והחברות הגדולות ובזים לעורכי הדין הזוטרים של האזרח הקטן. תוסיף לכך את הפרוטקציה, העזרה ההדדית בהעסקת מקורבים, הגזענות המתגלה חדשים לבקרים החל מ"מבחן בוזגלו" השערורייתי, האקטיביזם השיפוטי המוגזם, כל זאת ביסודו של הספר שלי האחרון. אם תחקור בצורה מדעית את הטיעונים שלי זה יוכל לתת להם ביסוס, וגם אין לך מה להפסיד...</w:t>
      </w:r>
    </w:p>
    <w:p w:rsidR="00290D61" w:rsidRPr="00290D61" w:rsidRDefault="00290D61" w:rsidP="00244315">
      <w:pPr>
        <w:rPr>
          <w:color w:val="000000"/>
          <w:rtl/>
        </w:rPr>
      </w:pPr>
      <w:r w:rsidRPr="00290D61">
        <w:rPr>
          <w:rFonts w:hint="cs"/>
          <w:color w:val="000000"/>
          <w:rtl/>
        </w:rPr>
        <w:t xml:space="preserve">אני סבור שרמות השכר בסקטור הציבורי צריכות להיות כמו בסינגפור וברבות מהמדינות המתוקנות והאתיות - ראש הממשלה, מנהלי משרד ממשלתי, שופטים, פרקליטות, שוטרים, צבא, מורים, רופאים ואחיות, עובדים סוציאליים ודיפלומטים צריכים להרוויח שכר תחרותי לסקטור הפרטי. כך ייפתרו מספר בעיות - קודם כל לא תהיה יותר זליגה מהסקטור הציבורי לפרטי עם שוחד סמוי למי שמוכר את נכסי המדינה בנזיד עדשים לטייקונים, עם קציני רכש שמחליטים על החברה הפחות טובה ולמחרת הולכים לעבוד כעוזר מיוחד למנכ"ל החברה שקיבלה את המכרז וכדומה. דוגמאות למכביר תוכל למצוא בספריי, באירועים ובמאמרים וחוויתי זאת על בשרי. שנית - ייקחו את מיטב כוח האדם לסקטור הציבורי כי אין נכס יותר חשוב מחינוך ילדינו ומבריאות האוכלוסיה. שלישית - תושג </w:t>
      </w:r>
      <w:r w:rsidRPr="00290D61">
        <w:rPr>
          <w:rFonts w:hint="cs"/>
          <w:color w:val="000000"/>
          <w:rtl/>
        </w:rPr>
        <w:lastRenderedPageBreak/>
        <w:t>התייעלות עצומה כי תתבטל האבטלה הסמויה, העובדים המעולים יעשו את עבודתם בקצב ובתפוקה של הסקטור הפרטי. אבל במקביל צריך לצמצם בצורה דרסטית את המשכורות והמניות למנכ"לים בסקטור הפרטי, לא לרכוש מניות בחברות שבהן היחס בין שכר המנכ"ל למנקה הוא יותר מ- 1:30, ולשפר את הממשל התאגידי עם שליטה של המחזיקים ברוב המניות באמצעות מכון האתיקה ולא כפי שהמצב כיום כשקונים גרעין שליטה בנזיד עדשים (ראה אלביט הדמיה), ואף גרוע מכך כשהחברה נשלטת על ידי המנכ"ל שמחלק לעצמו הטבות ומינויים.</w:t>
      </w:r>
    </w:p>
    <w:p w:rsidR="00290D61" w:rsidRPr="00290D61" w:rsidRDefault="00290D61" w:rsidP="00244315">
      <w:pPr>
        <w:rPr>
          <w:color w:val="000000"/>
          <w:rtl/>
        </w:rPr>
      </w:pPr>
      <w:r w:rsidRPr="00290D61">
        <w:rPr>
          <w:rFonts w:hint="cs"/>
          <w:color w:val="000000"/>
          <w:rtl/>
        </w:rPr>
        <w:t>בספר שלי "הרפובליקה השניה של ישראל" זהו אבן יסוד ואני מוכיח איך המדינה תחסוך מאות מילירדים גם אחרי תשלום השכר הגבוה, בגלל היעלמות השוחד הסמוי שעולה לנו מאות מיליארדים. אנחנו גם נחסוך חלק ניכר מתקציב החינוך אם תהיה מערכת חינוך אחת ולא ארבע, חלק ניכר מתקציב הבריאות אם העובדים יעבדו במשרה מלאה בבתי החולים ולא ילכו אחרי הצהריים לפרקטיקה הפרטית שלהם, קציני הרכש יקנו את המערכות הזולות והטובות יותר ולא את היקרות כי הבטיחו להם משרה כשישתחררו. הטייקונים מרוויחים מילירדים בגלל בגידת עובדי הממשל והשוחד הסמוי עולה להם מיליונים, זו ההשקעה הטובה ביותר שלהם. תוסיף לזה גם את השוחד שהם נותנים לפוליטקאים, לשרים וחברי הכנסת הישיר והעקיף בעבודה אחר כך בדירקטוריונים, ב"ייעוץ", בהרצאות וכדומה, זה מזכיר את העסקות שעשו המתיישבים עם האינדיאנים כשקנו מהם זהב עבור חרוזים. צריך לבטל את הלוביינג, את הפריימריס היקרים, אסור שמערכות הבחירות יעלו דבר, אין מודעות יקרות, השיטה הדמוקרטית במתכונתה הקיימת פשטה את הרגל כי היא הפכה לפלוטוקרטיה פופוליסטית דה פקטו, אין לנו דמקורטיה והעם לא משפיע. אני מלא הערכה למאמרים שלך אבל הם עוסקים במקרו כל עוד השיטה פסולה מיסודה זה לא יעזור, כמו טיפול בכאב שיניים ביום הדין הגדול. צריך לאתחל מחדש את כל השיטה על מנת להצליח.</w:t>
      </w:r>
    </w:p>
    <w:p w:rsidR="00290D61" w:rsidRPr="00290D61" w:rsidRDefault="00290D61" w:rsidP="00244315">
      <w:pPr>
        <w:rPr>
          <w:color w:val="000000"/>
          <w:rtl/>
        </w:rPr>
      </w:pPr>
      <w:r w:rsidRPr="00290D61">
        <w:rPr>
          <w:rFonts w:hint="cs"/>
          <w:color w:val="000000"/>
          <w:rtl/>
        </w:rPr>
        <w:t>כל טוב,</w:t>
      </w:r>
    </w:p>
    <w:p w:rsidR="00290D61" w:rsidRDefault="00290D61" w:rsidP="00244315">
      <w:pPr>
        <w:rPr>
          <w:color w:val="000000"/>
          <w:rtl/>
        </w:rPr>
      </w:pPr>
      <w:r w:rsidRPr="00290D61">
        <w:rPr>
          <w:rFonts w:hint="cs"/>
          <w:color w:val="000000"/>
          <w:rtl/>
        </w:rPr>
        <w:t>קורי</w:t>
      </w:r>
    </w:p>
    <w:p w:rsidR="00E8137F" w:rsidRPr="00E8137F" w:rsidRDefault="00E8137F" w:rsidP="00244315">
      <w:pPr>
        <w:rPr>
          <w:color w:val="000000"/>
          <w:rtl/>
        </w:rPr>
      </w:pPr>
    </w:p>
    <w:p w:rsidR="00290D61" w:rsidRDefault="00290D61" w:rsidP="00244315">
      <w:pPr>
        <w:rPr>
          <w:color w:val="000000"/>
          <w:rtl/>
        </w:rPr>
      </w:pPr>
      <w:r>
        <w:rPr>
          <w:rFonts w:hint="cs"/>
          <w:color w:val="000000"/>
          <w:rtl/>
        </w:rPr>
        <w:t>מכתב לחבר צרפתי ב- 15.1</w:t>
      </w:r>
    </w:p>
    <w:p w:rsidR="00290D61" w:rsidRDefault="00290D61" w:rsidP="00244315">
      <w:pPr>
        <w:bidi w:val="0"/>
        <w:rPr>
          <w:color w:val="000000"/>
          <w:sz w:val="28"/>
          <w:szCs w:val="28"/>
          <w:lang w:val="fr-FR"/>
        </w:rPr>
      </w:pPr>
      <w:r>
        <w:rPr>
          <w:color w:val="000000"/>
          <w:sz w:val="28"/>
          <w:szCs w:val="28"/>
          <w:lang w:val="fr-FR"/>
        </w:rPr>
        <w:t>Merci, mon cher. Les deux articles sont sur le même sujet - il faut toujours prendre au sérieux ceux qui disent qu'ils veulent annihiler les États Unis ou Israel, vernichtung des juifs, des communistes ou des démocraties. Israel et surtout les faucons ont tirés les conclusions, Ben Gurion, Jabotinski et Alon, Churchill et De Gaulle, mais pas F.D. Roosevelt qui n'a pas déclaré la guerre au Japon et à l'Allemagne, mais c'est eux-mêmes qui lui ont déclaré la guerre.</w:t>
      </w:r>
    </w:p>
    <w:p w:rsidR="00290D61" w:rsidRDefault="00290D61" w:rsidP="00244315">
      <w:pPr>
        <w:bidi w:val="0"/>
        <w:rPr>
          <w:color w:val="000000"/>
          <w:sz w:val="28"/>
          <w:szCs w:val="28"/>
          <w:lang w:val="fr-FR"/>
        </w:rPr>
      </w:pPr>
      <w:r>
        <w:rPr>
          <w:color w:val="000000"/>
          <w:sz w:val="28"/>
          <w:szCs w:val="28"/>
          <w:lang w:val="fr-FR"/>
        </w:rPr>
        <w:t>Mais malheureusement il y a toujours des dupes qui croient Arafat, le Fatah, les Iraniens de Haminai, comme ceux qui ont reçu le prix Nobel pour leur naïveté - Obama, Rabin et Peres, mais aussi Daladier et Chamberlain, Hollande, Cameron, Merkel et l'UE, qui ont signé les accords scandaleux d'Oslo, accord nucléaire d'Iran, accord de Munich - car avec des despotes comme Hitler, Arafat et Haminai ont ne doit jamais conclure des accords, ils vont toujours les rompre comme ils l'ont fait en 1939 et 1941, avec la seconde Intifada en 200, et maintenant avec l'agression iranienne. Heureusement qu'en Israel, 90% des juifs sont devenus faucons et c'est pourca qu'on survit- les feinschmeckers européens et les intellectuels américains ne nous aiment pas, car ils aiment seulement les juifs qui ont été massacrées sans qu'ils ripostent. Même les démocrates ont condamnés Trump pour avoir éliminé Suleymani. Amitiés, Jacques</w:t>
      </w:r>
    </w:p>
    <w:p w:rsidR="00290D61" w:rsidRDefault="00290D61" w:rsidP="00244315">
      <w:pPr>
        <w:rPr>
          <w:color w:val="000000"/>
          <w:sz w:val="28"/>
          <w:szCs w:val="28"/>
          <w:rtl/>
          <w:lang w:val="fr-FR"/>
        </w:rPr>
      </w:pPr>
    </w:p>
    <w:p w:rsidR="008E6018" w:rsidRDefault="008E6018" w:rsidP="00244315">
      <w:pPr>
        <w:rPr>
          <w:color w:val="000000"/>
          <w:rtl/>
          <w:lang w:val="fr-FR"/>
        </w:rPr>
      </w:pPr>
      <w:r>
        <w:rPr>
          <w:rFonts w:hint="cs"/>
          <w:color w:val="000000"/>
          <w:rtl/>
          <w:lang w:val="fr-FR"/>
        </w:rPr>
        <w:lastRenderedPageBreak/>
        <w:t>מכתב שכתבתי לילדים ב- 18.1 עם תוכן הברכה שהקראתי לרותי ולמשפחה ליום ההולדת</w:t>
      </w:r>
    </w:p>
    <w:p w:rsidR="008E6018" w:rsidRDefault="008E6018" w:rsidP="00244315">
      <w:pPr>
        <w:rPr>
          <w:color w:val="000000"/>
          <w:sz w:val="28"/>
          <w:szCs w:val="28"/>
        </w:rPr>
      </w:pPr>
      <w:r>
        <w:rPr>
          <w:color w:val="000000"/>
          <w:sz w:val="28"/>
          <w:szCs w:val="28"/>
          <w:rtl/>
        </w:rPr>
        <w:t>היי, לבקשתכם להלן הברכות שהקראתי היום למשפחה ולחתני השמחה לשנת 2020 ומעבר לה. שימו לב לקראת הסוף לתפילה החילונית שכמותה אני מתפלל מדי יום. אוהב, אבא</w:t>
      </w:r>
    </w:p>
    <w:p w:rsidR="003527C9" w:rsidRDefault="003527C9" w:rsidP="00244315">
      <w:pPr>
        <w:jc w:val="center"/>
        <w:rPr>
          <w:rtl/>
        </w:rPr>
      </w:pPr>
      <w:r>
        <w:rPr>
          <w:rFonts w:hint="cs"/>
          <w:sz w:val="40"/>
          <w:szCs w:val="40"/>
          <w:rtl/>
        </w:rPr>
        <w:t>ברכות למשפחה בשנת 2020</w:t>
      </w:r>
    </w:p>
    <w:p w:rsidR="003527C9" w:rsidRDefault="003527C9" w:rsidP="00244315">
      <w:pPr>
        <w:rPr>
          <w:rtl/>
        </w:rPr>
      </w:pPr>
    </w:p>
    <w:p w:rsidR="003527C9" w:rsidRDefault="003527C9" w:rsidP="00244315">
      <w:pPr>
        <w:rPr>
          <w:rtl/>
        </w:rPr>
      </w:pPr>
      <w:r>
        <w:rPr>
          <w:rFonts w:hint="cs"/>
          <w:rtl/>
        </w:rPr>
        <w:t>לפני יותר משבעים שנה, במחצית הראשונה של המאה העשרים, התחלתי ללמוד בבית ספר צרפתי בכיתה ב', אותה כיתה שיעלי הקטנה לומדת בה עכשיו. הייתי לבוש בסינר אפור כמו כל הילדים על מנת שלא נתלכלך בכתמי דיו מהקסת שהיתה על השולחן ובה טבלנו את עט הציפורן בשביל לכתוב במחברות שלנו. סולם הציונים שלנו היה על בסיס 20 כשהציון הכי גבוה היה 20 על 20. והנה הגענו לשנת 20-20 ואין ספק שהיא תהיה שנה מעולה לכולנו!</w:t>
      </w:r>
    </w:p>
    <w:p w:rsidR="003527C9" w:rsidRDefault="003527C9" w:rsidP="00244315">
      <w:pPr>
        <w:rPr>
          <w:rtl/>
        </w:rPr>
      </w:pPr>
      <w:r>
        <w:rPr>
          <w:rFonts w:hint="cs"/>
          <w:rtl/>
        </w:rPr>
        <w:t>ומי חגג השבוע יום הולדת 20 אחרי שנולד עם פרוץ האלף השני אם לא תומר בכור משפחת קורי בן ליוסי הבכור ולנירה הבכורה. אם היה נולד למשפחה ס"טית היה בוודאי נקרא בכור, כמו השר בכור שטרית, אבל הוריו חסו עליו וקראו לו תומר. ואכן תומר הפך לגבר תמיר ובשלל פירותיו: ציונים גבוהים בבגרות ובפסיכומטרי, חבר אוהב, בן ונכד טוב, שירות מוצלח ותורם ביחידת עילית בחיל התותחנים. עד כדי כך הוא חשוב שכאשר היה חשש לתגובה אירנית נגד ישראל בעקבות חיסול סולימאני על ידי ארה"ב הזעיקו את ביבי מאתונה ואת תומר באישון לילה מחופשה. כשחמינאי שמע שתומר גויס החליט לבטל את פעולת הנקם כי הוא ידע שאין בה טעם יותר!</w:t>
      </w:r>
    </w:p>
    <w:p w:rsidR="003527C9" w:rsidRDefault="003527C9" w:rsidP="00244315">
      <w:pPr>
        <w:rPr>
          <w:rtl/>
        </w:rPr>
      </w:pPr>
      <w:r>
        <w:rPr>
          <w:rFonts w:hint="cs"/>
          <w:rtl/>
        </w:rPr>
        <w:t xml:space="preserve">שמתם לב אולי שלכל הפרסים יש שמות שנגמרים באי </w:t>
      </w:r>
      <w:r>
        <w:rPr>
          <w:rtl/>
        </w:rPr>
        <w:t>–</w:t>
      </w:r>
      <w:r>
        <w:rPr>
          <w:rFonts w:hint="cs"/>
          <w:rtl/>
        </w:rPr>
        <w:t xml:space="preserve"> סולימאני, חמינאי, חומייני, רפסאנג'אני... אז הגיע הזמן לגלות שעוד כמה במשפחה הם ממוצא פרסי </w:t>
      </w:r>
      <w:r>
        <w:rPr>
          <w:rtl/>
        </w:rPr>
        <w:t>–</w:t>
      </w:r>
      <w:r>
        <w:rPr>
          <w:rFonts w:hint="cs"/>
          <w:rtl/>
        </w:rPr>
        <w:t xml:space="preserve"> כי הרי כשהייתי בגילו של תומר הייתי עתוד</w:t>
      </w:r>
      <w:r w:rsidRPr="00181045">
        <w:rPr>
          <w:rFonts w:hint="cs"/>
          <w:b/>
          <w:bCs/>
          <w:rtl/>
        </w:rPr>
        <w:t>אי</w:t>
      </w:r>
      <w:r>
        <w:rPr>
          <w:rFonts w:hint="cs"/>
          <w:rtl/>
        </w:rPr>
        <w:t xml:space="preserve"> ועכשיו יש לנו פרסי נוסף הלוא הוא רוני שהצליח בצורה בלתי רגילה בהשגת הסכם עבודה מעולה לעובדי בנק הפועלים בדרכי הנועם ובנחרצות האופיינים לו וכל הארץ מלאה בעוצם תפארתו, עד שהפך לסלבריט</w:t>
      </w:r>
      <w:r w:rsidRPr="00181045">
        <w:rPr>
          <w:rFonts w:hint="cs"/>
          <w:b/>
          <w:bCs/>
          <w:rtl/>
        </w:rPr>
        <w:t>אי</w:t>
      </w:r>
      <w:r>
        <w:rPr>
          <w:rFonts w:hint="cs"/>
          <w:rtl/>
        </w:rPr>
        <w:t>, ובכך הצטרף לפרסים במשפחה!</w:t>
      </w:r>
    </w:p>
    <w:p w:rsidR="003527C9" w:rsidRDefault="003527C9" w:rsidP="00244315">
      <w:pPr>
        <w:rPr>
          <w:rtl/>
        </w:rPr>
      </w:pPr>
      <w:r>
        <w:rPr>
          <w:rFonts w:hint="cs"/>
          <w:rtl/>
        </w:rPr>
        <w:t xml:space="preserve">אלא שבימינו כבר לא מקובל סולם של 20 כי אם סולם של 10 ומי שנולד ב- 20-10 והוא עכשיו בן 10, ילד 10 - עידודו החמוד, עם פוטנציאל עצום וזיכרון אינסופי. כשהילדים בגן עוד שיחקו בארגז חול הוא ידע את 20 הארצות הכי גדולות בעולם לפי הסדר. אך כל המשפחה חוגגת בכפולות של 10 ו- 20 </w:t>
      </w:r>
      <w:r>
        <w:rPr>
          <w:rtl/>
        </w:rPr>
        <w:t>–</w:t>
      </w:r>
      <w:r>
        <w:rPr>
          <w:rFonts w:hint="cs"/>
          <w:rtl/>
        </w:rPr>
        <w:t xml:space="preserve"> שירלי שעדיין בת 40 והיא תישאר כך עד סוף העשור </w:t>
      </w:r>
      <w:r>
        <w:rPr>
          <w:rtl/>
        </w:rPr>
        <w:t>–</w:t>
      </w:r>
      <w:r>
        <w:rPr>
          <w:rFonts w:hint="cs"/>
          <w:rtl/>
        </w:rPr>
        <w:t xml:space="preserve"> חוגגת את העבודה החדשה ובקרוב תהפוך ל- </w:t>
      </w:r>
      <w:r>
        <w:rPr>
          <w:rFonts w:hint="cs"/>
        </w:rPr>
        <w:t>VP PRODUCTS</w:t>
      </w:r>
      <w:r>
        <w:rPr>
          <w:rFonts w:hint="cs"/>
          <w:rtl/>
        </w:rPr>
        <w:t>, היא יד ימינו של היזם והמנכ"ל ועושה בחברת הסטארטאפ גדולות ונצורות. ואילו יוסי נכנס בחודש הבא לשנתו ה- 50. קשה לדמיין אבל יש לנו אוטוטו ילד בן 50 שישלים תוך שנים ספורות את עשרת הפרויקטים הראשונים שלו, עד סוף שנות העשרים ישלים 20 פרויטקים ובכל הקריירה שלו יגיע בוודאי לחמישים פרויקטים רבי תהילה ועטורי פרסים בתחום ארכיטקטורה בת קיימא, כולם 50 על 50, עד כי עודכנה מטבע הלשון של דקארט ל- "אני יוסף לכן אני קיים"!</w:t>
      </w:r>
    </w:p>
    <w:p w:rsidR="003527C9" w:rsidRDefault="003527C9" w:rsidP="00244315">
      <w:pPr>
        <w:rPr>
          <w:rtl/>
        </w:rPr>
      </w:pPr>
      <w:r>
        <w:rPr>
          <w:rFonts w:hint="cs"/>
          <w:rtl/>
        </w:rPr>
        <w:t xml:space="preserve">נירה היקרה שלנו שגם היא תחגוג בקרוב 50, מה נאחל לך? שבעשור הקרוב תמשיכי להצטיין בקריירה המקצועית שלך ותצרפי לכך גם סיפוק אתי בכך שתקימי מחלקה במשרד המשגשג שבו את שותפה שתעזור לעשוקים מיעוטי אמצעים פרו בונו ותחלקי את זמנך בין נגידי הארץ לנגדי הארץ. ועכשיו למדור הבחירות </w:t>
      </w:r>
      <w:r>
        <w:rPr>
          <w:rtl/>
        </w:rPr>
        <w:t>–</w:t>
      </w:r>
      <w:r>
        <w:rPr>
          <w:rFonts w:hint="cs"/>
          <w:rtl/>
        </w:rPr>
        <w:t xml:space="preserve"> דורון שלנו התוודה בפניי בשיחה בארבע עיניים לא לייחוס </w:t>
      </w:r>
      <w:r>
        <w:rPr>
          <w:rtl/>
        </w:rPr>
        <w:t>–</w:t>
      </w:r>
      <w:r>
        <w:rPr>
          <w:rFonts w:hint="cs"/>
          <w:rtl/>
        </w:rPr>
        <w:t xml:space="preserve"> שנדר נדר פרישות שעד שמרצ שהוא כה עוזר לה לא תצליח להרכיב ממשלה במערכת הבחירות ה- 20 הוא לא ייקח לעצמו חברה. הוא אמנם ילד מאוד מוצלח שנכון לו עתיד מזהיר כמתימטיקאי ונגן קונטרבאס, וכבר ציפינו ממנו לנינים עד תום העשור ולא נראה לי שזה יקרה, אך רק לא ביבי!</w:t>
      </w:r>
    </w:p>
    <w:p w:rsidR="003527C9" w:rsidRDefault="003527C9" w:rsidP="00244315">
      <w:pPr>
        <w:rPr>
          <w:rtl/>
        </w:rPr>
      </w:pPr>
      <w:r>
        <w:rPr>
          <w:rFonts w:hint="cs"/>
          <w:rtl/>
        </w:rPr>
        <w:t>ממי שכן יהיו לנו הרבה נינים זה דווקא מאופיר, שהחליט בנוסף להיותו מצטיין במקצועות הריאליים שיהפכו אותו למהנדס מושלם, ללמוד כלי נשיפה. לא הבנו למה, עד כי לפני כמה ימים היינו בהופעה של שירי מיימון וראינו שכלי הנגינה הכי רומנטי היה דווקא כלי הנשיפה ושירי התנועעה כאחוזת תזזית לצליליו. אם נצרף לכך את נגינתו המופלאה בגיטרה, חסר רק שילמד קלידים ותופים על מנת שיהפוך לתזמורת ליווי שלמה, כמו זאת שליוותה את שירי, ובגלל החיסכון בשישה נגנים הוא ירוויח מיליונים ויוכל לממן לסבו וסבתו האהובים קרוז מסביב העולם.</w:t>
      </w:r>
    </w:p>
    <w:p w:rsidR="003527C9" w:rsidRDefault="003527C9" w:rsidP="00244315">
      <w:pPr>
        <w:rPr>
          <w:rtl/>
        </w:rPr>
      </w:pPr>
      <w:r>
        <w:rPr>
          <w:rFonts w:hint="cs"/>
          <w:rtl/>
        </w:rPr>
        <w:t xml:space="preserve">אתם בטח תוהים מה לנו ולהופעה של שירי מיימון. אבל הייתי כאן רק בגלל אשתי, רותי האהובה, שביקשה ליום הולדתה ה- 73 רק בקשה אחת שאקח אותה להופעה של הזמרת האהובה עליה. אין זאת כי היא קיבלה את החשק למופעים עתירי קהל אחרי ההופעות המרהיבות של מייקל ג'קסון ושרית חדד. אנו עדיין חוגגים את יום הנישואין ה- 50 שלנו, לא נסענו למיקונוס עם כל החברותא כי רותי צנועה ולא אוהבת נסיעות לחו"ל. היא בכלל האישה </w:t>
      </w:r>
      <w:r>
        <w:rPr>
          <w:rFonts w:hint="cs"/>
          <w:rtl/>
        </w:rPr>
        <w:lastRenderedPageBreak/>
        <w:t xml:space="preserve">המושלמת </w:t>
      </w:r>
      <w:r>
        <w:rPr>
          <w:rtl/>
        </w:rPr>
        <w:t>–</w:t>
      </w:r>
      <w:r>
        <w:rPr>
          <w:rFonts w:hint="cs"/>
          <w:rtl/>
        </w:rPr>
        <w:t xml:space="preserve"> רעיה למופת, אמא דואגת וסבתא משקיעה ובין לבין היא מוצאת עוד זמן למופעי רוק. היא חוגגת 73 שאם מחברים את הספרות מגיעים שוב ל- 10. היא גם נולדה ב- 18 שזה ח"י, אני נולדתי ב- 1944 שהצירוף של הספרות זה גם ח"י וצירוף הספרות של החודש והיום של לידת שלושת הילדים שלנו זה גם ח"י. בא ללמדך שמי שמחפש סימנים, כמו רבנינו ואנשי הקבלה, תמיד מוצא, אם זה על סולם של 20, סולם של 10, 40, 50 או ח"י.</w:t>
      </w:r>
    </w:p>
    <w:p w:rsidR="003527C9" w:rsidRDefault="003527C9" w:rsidP="00244315">
      <w:pPr>
        <w:rPr>
          <w:rtl/>
        </w:rPr>
      </w:pPr>
      <w:r>
        <w:rPr>
          <w:rFonts w:hint="cs"/>
          <w:rtl/>
        </w:rPr>
        <w:t xml:space="preserve">יש לי בשורה למי שעצוב על המגזיט </w:t>
      </w:r>
      <w:r>
        <w:rPr>
          <w:rtl/>
        </w:rPr>
        <w:t>–</w:t>
      </w:r>
      <w:r>
        <w:rPr>
          <w:rFonts w:hint="cs"/>
          <w:rtl/>
        </w:rPr>
        <w:t xml:space="preserve"> נטישת הדוכסית מיגן את לונדון </w:t>
      </w:r>
      <w:r>
        <w:rPr>
          <w:rtl/>
        </w:rPr>
        <w:t>–</w:t>
      </w:r>
      <w:r>
        <w:rPr>
          <w:rFonts w:hint="cs"/>
          <w:rtl/>
        </w:rPr>
        <w:t xml:space="preserve"> הבריטים הציעו תואר נסיכה לילדה מקסימה בת 7, הלוא היא יעלי, שהטילה רישומה בביקור של 7 ימים בלונדון והרשימה את כולם בנועם הליכותיה, בידענותה, בתרגילי קרב מגע, החלקה בגלגיליות, ושליטתה באנגלית. נועם לא עובר לאנגליה, למרות שהוא בקי בליגה האנגלית כמו בליגה הספרדית. אך הוא הכי אוהב את הליגה הישראלית, הפועל באר שבע עם שבלול, מכבי חיפה עם בלבול והשדרן בהלול. אך לכדורגל ומשחקי מחשב הוא משקיע רק פרומיל מזמנו שמוקדש רובו ככולו להצטיינות בלימודים, לתנועת נוער והכי חשוב לקריאת ספרים, כשז'ול ורן הוא הסופר האהוב עליו ועל סבא שלו. </w:t>
      </w:r>
    </w:p>
    <w:p w:rsidR="003527C9" w:rsidRDefault="003527C9" w:rsidP="00244315">
      <w:pPr>
        <w:rPr>
          <w:rtl/>
        </w:rPr>
      </w:pPr>
      <w:r>
        <w:rPr>
          <w:rFonts w:hint="cs"/>
          <w:rtl/>
        </w:rPr>
        <w:t>לא נשכח את אהובינו בפלו אלטו ונאחל לאמיר הרבה הצלחה במיקרוסופט, שנוגה תצטיין בלימודים ובכדור עף ויקחו השנה את אליפות ארה"ב ושאיתי יהיה גאון במתימטיקה, ישלוט בעברית ויצא למסעות עם הצופים ברחבי המדינה,</w:t>
      </w:r>
      <w:r w:rsidRPr="00B62F2F">
        <w:rPr>
          <w:rFonts w:hint="cs"/>
          <w:rtl/>
        </w:rPr>
        <w:t xml:space="preserve"> </w:t>
      </w:r>
      <w:r>
        <w:rPr>
          <w:rFonts w:hint="cs"/>
          <w:rtl/>
        </w:rPr>
        <w:t xml:space="preserve">ולאלה תרומה ושגשוג וריפוי מחולי, שייהנו מהבית החדש והמרווח, יחזירו את כל החובות ויממנו בלי בעיות את המיסים והתחזוקה, שיבקרו אותנו בארץ ובינתיים נדבר בסקייפ. שכולנו נהיה בריאים, מאושרים, באריכות חיים, רווחה כלכלית, הגשמה עצמית, הצלחה בעבודה, בלימודים ובתחביבים, סיפוק מקצועי, פרנסה בכבוד, פרישה ברווחה, חופשות מהממות שנחזור מהן בשלום, תזרים מזומנים חיובי, שנחיה באהבה וחברות, מלוכדים ושמחים, בהרמוניה ופירגון, בשלום ושלווה, חיים תרבותיים ואיכותיים, עם תרומה לקהילה, בלי מריבות ומכאובים, בלי טרור ומלחמות, בלי התעללות והונאות. ושפגעי השפל הצפוי לא יחולו עלינו ויהיה לכולנו רק טוב. </w:t>
      </w:r>
    </w:p>
    <w:p w:rsidR="003527C9" w:rsidRDefault="003527C9" w:rsidP="00244315">
      <w:pPr>
        <w:rPr>
          <w:rtl/>
        </w:rPr>
      </w:pPr>
      <w:r w:rsidRPr="00F75E87">
        <w:rPr>
          <w:rFonts w:hint="cs"/>
          <w:rtl/>
        </w:rPr>
        <w:t>ואחרון אחרון חביב</w:t>
      </w:r>
      <w:r>
        <w:rPr>
          <w:rFonts w:hint="cs"/>
          <w:rtl/>
        </w:rPr>
        <w:t>,</w:t>
      </w:r>
      <w:r w:rsidRPr="00F75E87">
        <w:rPr>
          <w:rFonts w:hint="cs"/>
          <w:rtl/>
        </w:rPr>
        <w:t xml:space="preserve"> </w:t>
      </w:r>
    </w:p>
    <w:p w:rsidR="003527C9" w:rsidRPr="00F75E87" w:rsidRDefault="003527C9" w:rsidP="00244315">
      <w:pPr>
        <w:rPr>
          <w:rtl/>
        </w:rPr>
      </w:pPr>
      <w:r w:rsidRPr="00F75E87">
        <w:rPr>
          <w:rFonts w:hint="cs"/>
          <w:rtl/>
        </w:rPr>
        <w:t>מה נאחל לעצמי העני ממעש? אולי מופע משותף בשירי לאדינו יחד עם יהורם גאון בזאפה? טיול תרמילאים במאצ'ו פיצ'ו ושייט בגלפגוס? שנכפיל את קהל הקוראים של הספרים שלי מתריסר לשני תריסרים? לפני למעלה מעשור חזיתי שבשנת 2020 צפוי שפל יום הדין אם לא יופנמו הלקחים של משבר 2008 ויוסי אפילו עיצב מערבולת מרשימה לעטיפת הספר שיצא בארה"ב ב- 2009. אם תחזיתי תתגשם זה יגרום לסבל בל ישוער, למרות שזה מחויב המציאות. לכן אני מאחל לכולנו שרגע לפני המפולת יתעשתו הניאו ליברלים ששולטים בכלכלת העולם ויחליטו מרצונם לוותר על רווחי העושק שלהם לטובת ה- 99% של הציבור, שיהיה צדק חברתי, שביבי יעזוב מרצונו את קרנות המזבח ותקום רפובליקה שניה שתסחוף את ההמונים, בלי סבל, מתוך רצון טוב של חפצי החיים!</w:t>
      </w:r>
    </w:p>
    <w:p w:rsidR="008E6018" w:rsidRDefault="008E6018" w:rsidP="00244315">
      <w:pPr>
        <w:rPr>
          <w:color w:val="000000"/>
          <w:rtl/>
        </w:rPr>
      </w:pPr>
    </w:p>
    <w:p w:rsidR="003527C9" w:rsidRDefault="00E05324" w:rsidP="00244315">
      <w:pPr>
        <w:rPr>
          <w:color w:val="000000"/>
          <w:rtl/>
        </w:rPr>
      </w:pPr>
      <w:r>
        <w:rPr>
          <w:rFonts w:hint="cs"/>
          <w:color w:val="000000"/>
          <w:rtl/>
        </w:rPr>
        <w:t xml:space="preserve">מכתב לחבר שהוא סופר חשוב </w:t>
      </w:r>
      <w:r w:rsidR="00E8137F">
        <w:rPr>
          <w:rFonts w:hint="cs"/>
          <w:color w:val="000000"/>
          <w:rtl/>
        </w:rPr>
        <w:t>ב</w:t>
      </w:r>
      <w:r>
        <w:rPr>
          <w:rFonts w:hint="cs"/>
          <w:color w:val="000000"/>
          <w:rtl/>
        </w:rPr>
        <w:t>- 19.1</w:t>
      </w:r>
    </w:p>
    <w:p w:rsidR="00E05324" w:rsidRDefault="00E05324" w:rsidP="00244315">
      <w:pPr>
        <w:rPr>
          <w:color w:val="000000"/>
          <w:sz w:val="28"/>
          <w:szCs w:val="28"/>
        </w:rPr>
      </w:pPr>
      <w:r>
        <w:rPr>
          <w:rFonts w:hint="cs"/>
          <w:color w:val="000000"/>
          <w:sz w:val="28"/>
          <w:szCs w:val="28"/>
          <w:rtl/>
        </w:rPr>
        <w:t>...</w:t>
      </w:r>
      <w:r>
        <w:rPr>
          <w:color w:val="000000"/>
          <w:sz w:val="28"/>
          <w:szCs w:val="28"/>
          <w:rtl/>
        </w:rPr>
        <w:t xml:space="preserve"> טולסטוי יקירי,</w:t>
      </w:r>
    </w:p>
    <w:p w:rsidR="00E05324" w:rsidRDefault="00E05324" w:rsidP="00244315">
      <w:pPr>
        <w:rPr>
          <w:color w:val="000000"/>
          <w:sz w:val="28"/>
          <w:szCs w:val="28"/>
          <w:rtl/>
        </w:rPr>
      </w:pPr>
      <w:r>
        <w:rPr>
          <w:color w:val="000000"/>
          <w:sz w:val="28"/>
          <w:szCs w:val="28"/>
          <w:rtl/>
        </w:rPr>
        <w:t>בשעה טובה קיבלתי את שני הספרים שלך, אחרי שהצבים של דואר ישראל הגיעו סוף סוף לחיפה. לא ציינת כמה אני חייב לך על הספרים. בכל מקרה אני מודה לך מאוד ומובטחת לי חוויה!</w:t>
      </w:r>
    </w:p>
    <w:p w:rsidR="00E05324" w:rsidRDefault="00E05324" w:rsidP="00244315">
      <w:pPr>
        <w:rPr>
          <w:color w:val="000000"/>
          <w:sz w:val="28"/>
          <w:szCs w:val="28"/>
          <w:rtl/>
        </w:rPr>
      </w:pPr>
      <w:r>
        <w:rPr>
          <w:color w:val="000000"/>
          <w:sz w:val="28"/>
          <w:szCs w:val="28"/>
          <w:rtl/>
        </w:rPr>
        <w:t>כשראיתי את תמונתך על שער הספר של יצירותיך נזכרתי שראיתי את אותה תמונה בעבר. פשפשתי וחיטטתי בזכרוני ונזכרתי שאתה דומה בדיוק לטולסטוי במראה וגם בכישרון, עבורי לפחות!</w:t>
      </w:r>
    </w:p>
    <w:p w:rsidR="00E05324" w:rsidRDefault="00E05324" w:rsidP="00244315">
      <w:pPr>
        <w:rPr>
          <w:color w:val="000000"/>
          <w:sz w:val="28"/>
          <w:szCs w:val="28"/>
          <w:rtl/>
        </w:rPr>
      </w:pPr>
      <w:r>
        <w:rPr>
          <w:color w:val="000000"/>
          <w:sz w:val="28"/>
          <w:szCs w:val="28"/>
          <w:rtl/>
        </w:rPr>
        <w:lastRenderedPageBreak/>
        <w:t xml:space="preserve">  </w:t>
      </w:r>
      <w:r>
        <w:rPr>
          <w:noProof/>
          <w:color w:val="000000"/>
          <w:sz w:val="28"/>
          <w:szCs w:val="28"/>
        </w:rPr>
        <w:drawing>
          <wp:inline distT="0" distB="0" distL="0" distR="0">
            <wp:extent cx="5531485" cy="6703695"/>
            <wp:effectExtent l="19050" t="0" r="0" b="0"/>
            <wp:docPr id="2" name="Picture 2" descr="Image result for photo of tolstoy in yasnaya poly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hoto of tolstoy in yasnaya polyana"/>
                    <pic:cNvPicPr>
                      <a:picLocks noChangeAspect="1" noChangeArrowheads="1"/>
                    </pic:cNvPicPr>
                  </pic:nvPicPr>
                  <pic:blipFill>
                    <a:blip r:embed="rId81" r:link="rId82" cstate="print"/>
                    <a:srcRect/>
                    <a:stretch>
                      <a:fillRect/>
                    </a:stretch>
                  </pic:blipFill>
                  <pic:spPr bwMode="auto">
                    <a:xfrm>
                      <a:off x="0" y="0"/>
                      <a:ext cx="5531485" cy="6703695"/>
                    </a:xfrm>
                    <a:prstGeom prst="rect">
                      <a:avLst/>
                    </a:prstGeom>
                    <a:noFill/>
                    <a:ln w="9525">
                      <a:noFill/>
                      <a:miter lim="800000"/>
                      <a:headEnd/>
                      <a:tailEnd/>
                    </a:ln>
                  </pic:spPr>
                </pic:pic>
              </a:graphicData>
            </a:graphic>
          </wp:inline>
        </w:drawing>
      </w:r>
      <w:r>
        <w:rPr>
          <w:color w:val="000000"/>
          <w:sz w:val="28"/>
          <w:szCs w:val="28"/>
          <w:rtl/>
        </w:rPr>
        <w:t> </w:t>
      </w:r>
    </w:p>
    <w:p w:rsidR="00E05324" w:rsidRDefault="00E05324" w:rsidP="00244315">
      <w:pPr>
        <w:rPr>
          <w:color w:val="000000"/>
          <w:sz w:val="28"/>
          <w:szCs w:val="28"/>
          <w:rtl/>
        </w:rPr>
      </w:pPr>
    </w:p>
    <w:p w:rsidR="00E05324" w:rsidRDefault="00E05324" w:rsidP="00244315">
      <w:pPr>
        <w:rPr>
          <w:color w:val="000000"/>
          <w:sz w:val="28"/>
          <w:szCs w:val="28"/>
          <w:rtl/>
        </w:rPr>
      </w:pPr>
      <w:r>
        <w:rPr>
          <w:color w:val="000000"/>
          <w:sz w:val="28"/>
          <w:szCs w:val="28"/>
          <w:rtl/>
        </w:rPr>
        <w:t>כל טוב ובהצלחה,</w:t>
      </w:r>
    </w:p>
    <w:p w:rsidR="00E05324" w:rsidRDefault="00E05324" w:rsidP="00244315">
      <w:pPr>
        <w:rPr>
          <w:color w:val="000000"/>
          <w:sz w:val="28"/>
          <w:szCs w:val="28"/>
          <w:rtl/>
        </w:rPr>
      </w:pPr>
      <w:r>
        <w:rPr>
          <w:color w:val="000000"/>
          <w:sz w:val="28"/>
          <w:szCs w:val="28"/>
          <w:rtl/>
        </w:rPr>
        <w:t>קורי</w:t>
      </w:r>
    </w:p>
    <w:p w:rsidR="00E05324" w:rsidRDefault="00E05324" w:rsidP="00244315">
      <w:pPr>
        <w:rPr>
          <w:color w:val="000000"/>
          <w:rtl/>
        </w:rPr>
      </w:pPr>
    </w:p>
    <w:p w:rsidR="00E05324" w:rsidRDefault="00E05324" w:rsidP="00244315">
      <w:pPr>
        <w:rPr>
          <w:color w:val="000000"/>
          <w:rtl/>
        </w:rPr>
      </w:pPr>
      <w:r>
        <w:rPr>
          <w:rFonts w:hint="cs"/>
          <w:color w:val="000000"/>
          <w:rtl/>
        </w:rPr>
        <w:t>תשובה של החבר</w:t>
      </w:r>
      <w:r w:rsidR="00D322EA">
        <w:rPr>
          <w:rFonts w:hint="cs"/>
          <w:color w:val="000000"/>
          <w:rtl/>
        </w:rPr>
        <w:t xml:space="preserve"> ב- 21.1</w:t>
      </w:r>
    </w:p>
    <w:p w:rsidR="00D322EA" w:rsidRDefault="00D322EA" w:rsidP="00244315">
      <w:pPr>
        <w:rPr>
          <w:rFonts w:ascii="Arial" w:hAnsi="Arial" w:cs="Arial"/>
          <w:color w:val="1F497D"/>
          <w:sz w:val="28"/>
          <w:szCs w:val="28"/>
          <w:rtl/>
        </w:rPr>
      </w:pPr>
      <w:r>
        <w:rPr>
          <w:rFonts w:ascii="Arial" w:hAnsi="Arial" w:cs="Arial"/>
          <w:color w:val="1F497D"/>
          <w:sz w:val="28"/>
          <w:szCs w:val="28"/>
          <w:rtl/>
        </w:rPr>
        <w:t>תודה יקירי</w:t>
      </w:r>
    </w:p>
    <w:p w:rsidR="00D322EA" w:rsidRPr="00D322EA" w:rsidRDefault="00D322EA" w:rsidP="00244315">
      <w:pPr>
        <w:rPr>
          <w:rFonts w:ascii="Arial" w:hAnsi="Arial" w:cs="Arial"/>
          <w:color w:val="1F497D"/>
          <w:sz w:val="28"/>
          <w:szCs w:val="28"/>
          <w:rtl/>
        </w:rPr>
      </w:pPr>
      <w:r>
        <w:rPr>
          <w:rFonts w:ascii="Arial" w:hAnsi="Arial" w:cs="Arial"/>
          <w:color w:val="1F497D"/>
          <w:sz w:val="28"/>
          <w:szCs w:val="28"/>
          <w:rtl/>
        </w:rPr>
        <w:lastRenderedPageBreak/>
        <w:t>אני חושב שאני יותר יפה מהקשיש הזה עם הזקן המדובלל ועם הטָאֵייָה על הראש ובכלל אני מעדיף את דוסטוייבסקי למרות שטולסטוי היה שפוי ודוסטו משוגע.</w:t>
      </w:r>
    </w:p>
    <w:p w:rsidR="00D322EA" w:rsidRPr="00D322EA" w:rsidRDefault="00D322EA" w:rsidP="00244315">
      <w:pPr>
        <w:pStyle w:val="xmsonormal"/>
        <w:bidi/>
        <w:rPr>
          <w:rFonts w:ascii="Arial" w:hAnsi="Arial" w:cs="Arial"/>
          <w:sz w:val="28"/>
          <w:szCs w:val="28"/>
          <w:rtl/>
        </w:rPr>
      </w:pPr>
      <w:r>
        <w:rPr>
          <w:rFonts w:ascii="Arial" w:hAnsi="Arial" w:cs="Arial"/>
          <w:color w:val="1F497D"/>
          <w:sz w:val="28"/>
          <w:szCs w:val="28"/>
          <w:rtl/>
        </w:rPr>
        <w:t>בלי אפרופו, אתה לא תאמין אבל</w:t>
      </w:r>
      <w:r>
        <w:rPr>
          <w:rFonts w:ascii="Arial" w:hAnsi="Arial" w:cs="Arial"/>
          <w:color w:val="1F497D"/>
          <w:rtl/>
        </w:rPr>
        <w:t xml:space="preserve"> </w:t>
      </w:r>
      <w:r>
        <w:rPr>
          <w:rFonts w:ascii="Arial" w:hAnsi="Arial" w:cs="Arial" w:hint="cs"/>
          <w:color w:val="1F497D"/>
          <w:sz w:val="28"/>
          <w:szCs w:val="28"/>
          <w:rtl/>
        </w:rPr>
        <w:t>...</w:t>
      </w:r>
      <w:r>
        <w:rPr>
          <w:rFonts w:ascii="Arial" w:hAnsi="Arial" w:cs="Arial"/>
          <w:color w:val="1F497D"/>
          <w:sz w:val="28"/>
          <w:szCs w:val="28"/>
          <w:rtl/>
        </w:rPr>
        <w:t xml:space="preserve"> ואני החלטנו לקיים בביתנו מסיבה צנועה (לא נשף נוסח טולסטוי) לכבוד שני</w:t>
      </w:r>
      <w:r>
        <w:rPr>
          <w:rFonts w:ascii="Arial" w:hAnsi="Arial" w:cs="Arial"/>
          <w:sz w:val="28"/>
          <w:szCs w:val="28"/>
          <w:rtl/>
        </w:rPr>
        <w:t xml:space="preserve"> הספרים </w:t>
      </w:r>
      <w:r>
        <w:rPr>
          <w:rFonts w:ascii="Arial" w:hAnsi="Arial" w:cs="Arial"/>
          <w:color w:val="1F497D"/>
          <w:sz w:val="28"/>
          <w:szCs w:val="28"/>
          <w:rtl/>
        </w:rPr>
        <w:t>והפרס ולהזמין את כל מי שהיו מעורבים בספרים ובפרס פלוס ידידים מובחרים, כמוך וכמו רותי, למשל.</w:t>
      </w:r>
      <w:r>
        <w:rPr>
          <w:rFonts w:ascii="Arial" w:hAnsi="Arial" w:cs="Arial"/>
          <w:sz w:val="28"/>
          <w:szCs w:val="28"/>
          <w:rtl/>
        </w:rPr>
        <w:t> </w:t>
      </w:r>
    </w:p>
    <w:p w:rsidR="00D322EA" w:rsidRDefault="00D322EA" w:rsidP="00244315">
      <w:pPr>
        <w:pStyle w:val="xmsonormal"/>
        <w:bidi/>
        <w:rPr>
          <w:sz w:val="22"/>
          <w:szCs w:val="22"/>
          <w:rtl/>
        </w:rPr>
      </w:pPr>
      <w:r>
        <w:rPr>
          <w:rFonts w:ascii="Arial" w:hAnsi="Arial" w:cs="Arial" w:hint="cs"/>
          <w:sz w:val="28"/>
          <w:szCs w:val="28"/>
          <w:rtl/>
        </w:rPr>
        <w:t>...</w:t>
      </w:r>
    </w:p>
    <w:p w:rsidR="00D322EA" w:rsidRDefault="00D322EA" w:rsidP="00244315">
      <w:pPr>
        <w:pStyle w:val="xmsonormal"/>
        <w:bidi/>
        <w:rPr>
          <w:sz w:val="22"/>
          <w:szCs w:val="22"/>
          <w:rtl/>
        </w:rPr>
      </w:pPr>
    </w:p>
    <w:p w:rsidR="00D322EA" w:rsidRDefault="00D322EA" w:rsidP="00244315">
      <w:pPr>
        <w:rPr>
          <w:rFonts w:ascii="Arial" w:hAnsi="Arial" w:cs="Arial"/>
          <w:color w:val="1F497D"/>
          <w:sz w:val="28"/>
          <w:szCs w:val="28"/>
          <w:rtl/>
        </w:rPr>
      </w:pPr>
      <w:r>
        <w:rPr>
          <w:rFonts w:ascii="Arial" w:hAnsi="Arial" w:cs="Arial"/>
          <w:color w:val="1F497D"/>
          <w:sz w:val="28"/>
          <w:szCs w:val="28"/>
          <w:rtl/>
        </w:rPr>
        <w:t>חשבתי, אם אתם מטריחים את עצמכם מהאולימפוס לעיר החטאים שלנו בשביל איזו הצגה מעאפנית, לא תעשו זאת לכבוד מסיבה מדליקה של חבר שאוהב אתכם? אנא הודע לי היתכנות...</w:t>
      </w:r>
    </w:p>
    <w:p w:rsidR="00D322EA" w:rsidRDefault="00D322EA" w:rsidP="00244315">
      <w:pPr>
        <w:rPr>
          <w:rFonts w:ascii="Arial" w:hAnsi="Arial" w:cs="Arial"/>
          <w:color w:val="1F497D"/>
          <w:sz w:val="28"/>
          <w:szCs w:val="28"/>
          <w:rtl/>
        </w:rPr>
      </w:pPr>
      <w:r>
        <w:rPr>
          <w:rFonts w:ascii="Arial" w:hAnsi="Arial" w:cs="Arial" w:hint="cs"/>
          <w:color w:val="1F497D"/>
          <w:sz w:val="28"/>
          <w:szCs w:val="28"/>
          <w:rtl/>
        </w:rPr>
        <w:t>...</w:t>
      </w:r>
    </w:p>
    <w:p w:rsidR="00D322EA" w:rsidRDefault="00D322EA" w:rsidP="00244315">
      <w:pPr>
        <w:rPr>
          <w:rFonts w:ascii="Arial" w:hAnsi="Arial" w:cs="Arial"/>
          <w:color w:val="1F497D"/>
          <w:sz w:val="28"/>
          <w:szCs w:val="28"/>
          <w:rtl/>
        </w:rPr>
      </w:pPr>
      <w:r>
        <w:rPr>
          <w:rFonts w:ascii="Arial" w:hAnsi="Arial" w:cs="Arial"/>
          <w:color w:val="1F497D"/>
          <w:sz w:val="28"/>
          <w:szCs w:val="28"/>
          <w:rtl/>
        </w:rPr>
        <w:t>כל טוב</w:t>
      </w:r>
    </w:p>
    <w:p w:rsidR="00587ED2" w:rsidRDefault="00587ED2" w:rsidP="00244315">
      <w:pPr>
        <w:rPr>
          <w:color w:val="1F497D"/>
          <w:sz w:val="22"/>
          <w:szCs w:val="22"/>
          <w:rtl/>
        </w:rPr>
      </w:pPr>
    </w:p>
    <w:p w:rsidR="00587ED2" w:rsidRPr="00587ED2" w:rsidRDefault="00587ED2" w:rsidP="00244315">
      <w:pPr>
        <w:rPr>
          <w:color w:val="000000" w:themeColor="text1"/>
          <w:rtl/>
        </w:rPr>
      </w:pPr>
      <w:r w:rsidRPr="00587ED2">
        <w:rPr>
          <w:rFonts w:hint="cs"/>
          <w:color w:val="000000" w:themeColor="text1"/>
          <w:rtl/>
        </w:rPr>
        <w:t>מכתב של אשתו של החבר ב- 21.1</w:t>
      </w:r>
    </w:p>
    <w:p w:rsidR="00587ED2" w:rsidRDefault="00587ED2" w:rsidP="00244315">
      <w:r>
        <w:rPr>
          <w:rFonts w:hint="cs"/>
          <w:rtl/>
        </w:rPr>
        <w:t>תודה קורי על המילים החמות הנדיבות שלך. לא חסכת בחום ובאהבה ליצחק ואני מודה לך . בעולם הזה של יחסי הציבור וכל אחד נעשה סופר ונמכר באינטרנט המילים שלך הן כמו גשם נפלא לליבי ביום חמסין . שימחת את יצחק מאוד - ובאופן עקיף גם אותי</w:t>
      </w:r>
    </w:p>
    <w:p w:rsidR="00587ED2" w:rsidRDefault="00587ED2" w:rsidP="00244315">
      <w:pPr>
        <w:rPr>
          <w:color w:val="1F497D"/>
          <w:sz w:val="22"/>
          <w:szCs w:val="22"/>
          <w:rtl/>
        </w:rPr>
      </w:pPr>
    </w:p>
    <w:p w:rsidR="00D322EA" w:rsidRDefault="008B01BF" w:rsidP="00244315">
      <w:pPr>
        <w:rPr>
          <w:color w:val="000000"/>
          <w:rtl/>
        </w:rPr>
      </w:pPr>
      <w:r>
        <w:rPr>
          <w:rFonts w:hint="cs"/>
          <w:color w:val="000000"/>
          <w:rtl/>
        </w:rPr>
        <w:t>תשובה שלי לחבר הסופר ב- 21.1</w:t>
      </w:r>
    </w:p>
    <w:p w:rsidR="008B01BF" w:rsidRPr="008B01BF" w:rsidRDefault="008B01BF" w:rsidP="00244315">
      <w:pPr>
        <w:rPr>
          <w:color w:val="000000"/>
        </w:rPr>
      </w:pPr>
      <w:r>
        <w:rPr>
          <w:rFonts w:hint="cs"/>
          <w:color w:val="000000"/>
          <w:rtl/>
        </w:rPr>
        <w:t xml:space="preserve">... </w:t>
      </w:r>
      <w:r w:rsidRPr="008B01BF">
        <w:rPr>
          <w:color w:val="000000"/>
          <w:rtl/>
        </w:rPr>
        <w:t>יקירי,</w:t>
      </w:r>
    </w:p>
    <w:p w:rsidR="008B01BF" w:rsidRPr="008B01BF" w:rsidRDefault="008B01BF" w:rsidP="00244315">
      <w:pPr>
        <w:rPr>
          <w:color w:val="000000"/>
          <w:rtl/>
        </w:rPr>
      </w:pPr>
      <w:r w:rsidRPr="008B01BF">
        <w:rPr>
          <w:color w:val="000000"/>
          <w:rtl/>
        </w:rPr>
        <w:t>ברור שאתה יותר יפה מטולסטוי אבל הדימיון שהתכוונתי אליו הוא במבט החודר והחכם, שיודע הכל ומבין הכל, רציני ודואג לעתיד העולם, רגיש למצוקות הדור, אוהב, כואב ומרחם על האנושות.</w:t>
      </w:r>
    </w:p>
    <w:p w:rsidR="008B01BF" w:rsidRPr="008B01BF" w:rsidRDefault="008B01BF" w:rsidP="00244315">
      <w:pPr>
        <w:rPr>
          <w:color w:val="000000"/>
          <w:rtl/>
        </w:rPr>
      </w:pPr>
      <w:r w:rsidRPr="008B01BF">
        <w:rPr>
          <w:color w:val="000000"/>
          <w:rtl/>
        </w:rPr>
        <w:t>התחלתי לקרוא את הרומן ואני נשבה בקיסמו. על מנת לא לאבד זמן, מיהרתי לעשות נפשות לטטראלוגיה ואני מקווה ששיכנעתי רבים מחבריי לרכוש את כל הארבעה, שכיניתי אותם יצירת מופת.</w:t>
      </w:r>
    </w:p>
    <w:p w:rsidR="008B01BF" w:rsidRPr="008B01BF" w:rsidRDefault="008B01BF" w:rsidP="00244315">
      <w:pPr>
        <w:rPr>
          <w:color w:val="000000"/>
          <w:rtl/>
        </w:rPr>
      </w:pPr>
      <w:r w:rsidRPr="008B01BF">
        <w:rPr>
          <w:color w:val="000000"/>
          <w:rtl/>
        </w:rPr>
        <w:t xml:space="preserve">תודה לכם על ההזמנה אבל כבר מזמן אנחנו לא באים לתל אביב בשביל לראות הצגות, זה יותר מדי מעייף. השבוע מצטרפת בעיה עוד יותר גדולה, רותי סובלת מכאבי גב קשים והתרופות לא עוזרות. אנחנו מנסים פיזיותרפיה, אולי זה יעזור. מה לעשות, אנחנו מתפרקים. מודל מהמחצית הראשונה של המאה שעברה. גם אני התעוררתי אתמול עם כאבי גב תחתון קשים ועם יד ימין כואבת עד כדי כך שלא יכולתי להזיז אותה. בכל זאת, אזרתי עוז והלכתי להרצאה מעולה בטיקוטין, שם אני נמצא כל בוקר, הפעם עם נינו אבסדזה על סטלין. אבל היום ויתרתי על רוחמה אלבג ועל עגנון. </w:t>
      </w:r>
    </w:p>
    <w:p w:rsidR="008B01BF" w:rsidRPr="008B01BF" w:rsidRDefault="008B01BF" w:rsidP="00244315">
      <w:pPr>
        <w:rPr>
          <w:color w:val="000000"/>
          <w:rtl/>
        </w:rPr>
      </w:pPr>
      <w:r w:rsidRPr="008B01BF">
        <w:rPr>
          <w:color w:val="000000"/>
          <w:rtl/>
        </w:rPr>
        <w:t>חשבת פעם עד כמה הגוף שלנו מיותר. ממילא מה שחשוב זו הנשמה, האינטלקט, היצירה. את זה אפשר לעשות גם אם אתה ניצוץ החיים בגודל של אלקטרון או פחות. תחשוב מה היתרונות - אין יותר כאבים, מלחמות, התחממות גלובלית, אתה לא צריך לאכול, לשתות - אני לא מבין מה זו כל הסגידה לשפים, הייתי מסתפק בכדור עם כל אבות המזון, לעשות כושר - איזה בזבוז זמן בשביל לשמור על הגוף שהוא מיותר, אין יותר רופאים - ממילא הם לא עוזרים. גם היהודים וגם הפלשתינאים יכולים לחיות לבטח ויש מקום לכולם. אבל אין גם מוות, הניצוץ לא מתבלה כמו הגוף וחי לנצח. כמו הרעיונות, כמו הספרים, כמו הקוורטט על דונה גרסיה. אין צבא, אין משטרה, אין אלימות. אין גם סקס, אבל מוכרחים לוותר על משהו... לעומת זאת, יש אהבה, יש ידידות, יש אמפטיה.</w:t>
      </w:r>
    </w:p>
    <w:p w:rsidR="008B01BF" w:rsidRPr="008B01BF" w:rsidRDefault="008B01BF" w:rsidP="00244315">
      <w:pPr>
        <w:rPr>
          <w:color w:val="000000"/>
          <w:rtl/>
        </w:rPr>
      </w:pPr>
      <w:r w:rsidRPr="008B01BF">
        <w:rPr>
          <w:color w:val="000000"/>
          <w:rtl/>
        </w:rPr>
        <w:t xml:space="preserve">מכיוון שאין לנו עיניים ואוזניים ואין לנו בכלל חושים, ניצוץ החיים קולט באינטואיציה כל יצירה והוא מצליח לקרוא את 1500 העמודים של הרפובליקה השניה של ישראל בשניה וחצי. לכתוב את מלחמה ושלום של האלטר </w:t>
      </w:r>
      <w:r w:rsidRPr="008B01BF">
        <w:rPr>
          <w:color w:val="000000"/>
          <w:rtl/>
        </w:rPr>
        <w:lastRenderedPageBreak/>
        <w:t>אגו שלך ייקח לניצוץ לכל היותר דקה. כל ניצוץ יהיה חשוף ויוכל לקרוא את כל יצירות המופת של האנושות בשבוע, לא תהיה יותר ריאליטי כי לא נחיה יותר בריאליטי. כולם יהיו רציניים כמו הפילוסופים במדינה של אפלטון ולא תהיה משמעות ליופי של בר רפאלי ושל נטע ברזילי כי לא יהיה לנו גוף ומה שיקבע זו הנשמה של כל אחת ואחד. גם לא יהיו יותר עבירות מס כי לא יהיה כסף. מה עושים לגבי הדורות הבאים אם אין יותר לידה? יהיה מנגנון ליצירת ניצוצות חדשים שלא נישאר רק אלטע קאקרס בעולם ותהיה התחדשות של יצירת בני האנוש.</w:t>
      </w:r>
    </w:p>
    <w:p w:rsidR="008B01BF" w:rsidRPr="008B01BF" w:rsidRDefault="008B01BF" w:rsidP="00244315">
      <w:pPr>
        <w:rPr>
          <w:color w:val="000000"/>
          <w:rtl/>
        </w:rPr>
      </w:pPr>
      <w:r w:rsidRPr="008B01BF">
        <w:rPr>
          <w:color w:val="000000"/>
          <w:rtl/>
        </w:rPr>
        <w:t>אני מאחל לכם מסיבת השקה מוצלחת ואני בטוח שתשרור אווירה של פירגון ותרבות. האינטלקטואלים הולכים ומתמעטים וכשאתה ואני נלך לעולמנו (אלא אם כן נהפוך קודם לניצוצות) יכתבו על המצבות שלנו - פה נקברו האינטלקטואלים האחרונים, שקראו את טולסטוי, זולא ויונסקו, שכתבו ויצרו חזון לדורות הבאים, שראו אי אלו הצגות מופת בקומדי פרנסז, בווסט אנד ובברודווי, שנולדו בסביבה מתירנית, תרבותית וקוסמופוליטית ונשארו כאלה עד יומם האחרון בעולם פופוליסטי, לאומני, ניאו ליברלי וריקני. שמעולם לא היו פונדמנדליסטים אלא שמרו על עצמאות המחשבה, בלי להשתייך לכת של ביבי, של הרבי מלובביץ', של חסידי עוז וגרוסמן הגרפומנים, של האח הגדול והראש הקטן, של נולד לרקוד, לשיר ולבשל. ושאהבו את האישה והמשפחה שלהם.</w:t>
      </w:r>
    </w:p>
    <w:p w:rsidR="008B01BF" w:rsidRPr="008B01BF" w:rsidRDefault="008B01BF" w:rsidP="00244315">
      <w:pPr>
        <w:rPr>
          <w:color w:val="000000"/>
          <w:rtl/>
        </w:rPr>
      </w:pPr>
      <w:r w:rsidRPr="008B01BF">
        <w:rPr>
          <w:color w:val="000000"/>
          <w:rtl/>
        </w:rPr>
        <w:t xml:space="preserve">אשמח לשלוח את הצ'ק לקציעה לאן שתרצה. בכלל, נשמח לארח אתכם אצלנו ואתן לה כמה מהספרים שלי שאני בטוח שהיא תאהב. אני בטוח שעובר עליך תהליך דומה לשלי כשאני עומד לגמור כתיבת ספר, אצה לי הדרך כי אני חושש שלא אספיק ובזה מסתיימת כל העשיה שלי. אבל יומיים אחר כך בא לנו רעיון חדש, ספר חדש, יצירה חדשה, כי המוח הקודח שלנו לא נח לרגע. עד כי שכתבנו את אמרתו של דקרט - אני יוצר לכן אני קיים. והעשיה שלנו לא נעשית סנילית כמו הגוף שלנו. היא תמיד צעירה ורעננה, מפתיעה וסוחפת. וגם אם מספר הקוראים שלנו הוא לא בשמים (דווקא בשמים יעשו לנו </w:t>
      </w:r>
      <w:r w:rsidRPr="008B01BF">
        <w:rPr>
          <w:color w:val="000000"/>
        </w:rPr>
        <w:t>STANDING OVATION</w:t>
      </w:r>
      <w:r w:rsidRPr="008B01BF">
        <w:rPr>
          <w:color w:val="000000"/>
          <w:rtl/>
        </w:rPr>
        <w:t>) - אלפים אצלך ומאות אצלי - די לנו במתי המעט אניני הטעם האלה על מנת לתת לנו כוח להתמיד בסאגת היצירה שהיא זו שתישאר לנצח!</w:t>
      </w:r>
    </w:p>
    <w:p w:rsidR="008B01BF" w:rsidRPr="008B01BF" w:rsidRDefault="008B01BF" w:rsidP="00244315">
      <w:pPr>
        <w:rPr>
          <w:color w:val="000000"/>
          <w:rtl/>
        </w:rPr>
      </w:pPr>
      <w:r w:rsidRPr="008B01BF">
        <w:rPr>
          <w:color w:val="000000"/>
          <w:rtl/>
        </w:rPr>
        <w:t>כל טוב,</w:t>
      </w:r>
    </w:p>
    <w:p w:rsidR="008B01BF" w:rsidRPr="008B01BF" w:rsidRDefault="008B01BF" w:rsidP="00244315">
      <w:pPr>
        <w:rPr>
          <w:color w:val="000000"/>
          <w:rtl/>
        </w:rPr>
      </w:pPr>
      <w:r w:rsidRPr="008B01BF">
        <w:rPr>
          <w:color w:val="000000"/>
          <w:rtl/>
        </w:rPr>
        <w:t>קורי</w:t>
      </w:r>
    </w:p>
    <w:p w:rsidR="008B01BF" w:rsidRDefault="008B01BF" w:rsidP="00244315">
      <w:pPr>
        <w:rPr>
          <w:color w:val="000000"/>
          <w:rtl/>
        </w:rPr>
      </w:pPr>
    </w:p>
    <w:p w:rsidR="008B01BF" w:rsidRDefault="008B01BF" w:rsidP="00244315">
      <w:pPr>
        <w:rPr>
          <w:color w:val="000000"/>
          <w:rtl/>
        </w:rPr>
      </w:pPr>
      <w:r>
        <w:rPr>
          <w:rFonts w:hint="cs"/>
          <w:color w:val="000000"/>
          <w:rtl/>
        </w:rPr>
        <w:t xml:space="preserve">מכתב לחבר </w:t>
      </w:r>
      <w:r w:rsidR="00E8137F">
        <w:rPr>
          <w:rFonts w:hint="cs"/>
          <w:color w:val="000000"/>
          <w:rtl/>
        </w:rPr>
        <w:t>ב</w:t>
      </w:r>
      <w:r>
        <w:rPr>
          <w:rFonts w:hint="cs"/>
          <w:color w:val="000000"/>
          <w:rtl/>
        </w:rPr>
        <w:t>- 19.1</w:t>
      </w:r>
    </w:p>
    <w:p w:rsidR="008B01BF" w:rsidRPr="008B01BF" w:rsidRDefault="008B01BF" w:rsidP="00244315">
      <w:pPr>
        <w:rPr>
          <w:color w:val="000000"/>
        </w:rPr>
      </w:pPr>
      <w:r>
        <w:rPr>
          <w:rFonts w:hint="cs"/>
          <w:color w:val="000000"/>
          <w:rtl/>
        </w:rPr>
        <w:t xml:space="preserve">... </w:t>
      </w:r>
      <w:r w:rsidRPr="008B01BF">
        <w:rPr>
          <w:color w:val="000000"/>
          <w:rtl/>
        </w:rPr>
        <w:t>יקירי,</w:t>
      </w:r>
    </w:p>
    <w:p w:rsidR="008B01BF" w:rsidRPr="008B01BF" w:rsidRDefault="008B01BF" w:rsidP="00244315">
      <w:pPr>
        <w:rPr>
          <w:color w:val="000000"/>
          <w:rtl/>
        </w:rPr>
      </w:pPr>
      <w:r w:rsidRPr="008B01BF">
        <w:rPr>
          <w:color w:val="000000"/>
          <w:rtl/>
        </w:rPr>
        <w:t>אם זכרוני אינו מטעה אותי אתה לא נמנה על מעריציה של סיון רהב-מאיר. יחד עם זאת, כיוון שאתה אדם פתוח ונטול דיעות קדומות, אנא צפה בברכה של העיתונאית המעולה הזאת על יהורם גאון בערב לכבודו בירושלים, אם לא בגללה אז לפחות בשביל גאון שהוא ישראל במיטבה (</w:t>
      </w:r>
      <w:hyperlink r:id="rId83" w:history="1">
        <w:r w:rsidRPr="008B01BF">
          <w:rPr>
            <w:rStyle w:val="Hyperlink"/>
            <w:rtl/>
          </w:rPr>
          <w:t>קישור</w:t>
        </w:r>
      </w:hyperlink>
      <w:r w:rsidRPr="008B01BF">
        <w:rPr>
          <w:color w:val="000000"/>
          <w:rtl/>
        </w:rPr>
        <w:t xml:space="preserve">). בכלל, אתה מוזמן לראות את כל התוכנית שהיתה לרגל יום הולדתו השמונים שהייתה מקסימה. </w:t>
      </w:r>
    </w:p>
    <w:p w:rsidR="008B01BF" w:rsidRPr="008B01BF" w:rsidRDefault="008B01BF" w:rsidP="00244315">
      <w:pPr>
        <w:rPr>
          <w:color w:val="000000"/>
          <w:rtl/>
        </w:rPr>
      </w:pPr>
      <w:r w:rsidRPr="008B01BF">
        <w:rPr>
          <w:color w:val="000000"/>
          <w:rtl/>
        </w:rPr>
        <w:t xml:space="preserve">גאון מופיע לצידך ולצד סובול בפרק התכתובת בספרי "הרפובליקה השניה של ישראל", כי אני מנהל איתו תכתובת, לא עניפה כמו איתך, אבל בכל זאת משמעותית. גאון הוא עתיר זכויות אבל עבורי הוא אהוב במיוחד כי חשף את תרבות יהודי ספרד לכל ישראל והפך אותה לאהובה על הכל. גם הביוגרפיה שלו מעולה והוא מאוד העריך את הביקורת שלי עליה שגם היא מופיעה בספר. </w:t>
      </w:r>
    </w:p>
    <w:p w:rsidR="008B01BF" w:rsidRPr="008B01BF" w:rsidRDefault="008B01BF" w:rsidP="00244315">
      <w:pPr>
        <w:rPr>
          <w:color w:val="000000"/>
          <w:rtl/>
        </w:rPr>
      </w:pPr>
      <w:r w:rsidRPr="008B01BF">
        <w:rPr>
          <w:color w:val="000000"/>
          <w:rtl/>
        </w:rPr>
        <w:t xml:space="preserve">ובאותו הקשר, כמה מילים על העיתון לאנשים חושבים "הארץ" שסיוון מצטטת כתבה שלו על גאון, שכמובן קוטלת את אהבתו החושנית לארץ, כי הרי הקו של העיתון הוא שנאה שכלתנית לארץ. בכלל, איך זה שהעיתון ממשיך לשמור על השם "הארץ" אחרי שהוא כל כך שונא אותה? אבל זה לא מפליא אותי כי השירים הכי שנואים על הכתבים שלו הם: התקווה, ירושלים של זהב ושירי אריק איינשטיין. זה פתטי איך השנאה הזאת מעבירה אנשים אינטלקטואלים על דעתם, כי העיתון מצליח להשפיע עליהם כמו שרבני הכתות, האימאמים וביבי משפיעים על התומכים השרופים. </w:t>
      </w:r>
    </w:p>
    <w:p w:rsidR="008B01BF" w:rsidRPr="008B01BF" w:rsidRDefault="008B01BF" w:rsidP="00244315">
      <w:pPr>
        <w:rPr>
          <w:color w:val="000000"/>
          <w:rtl/>
        </w:rPr>
      </w:pPr>
      <w:r w:rsidRPr="008B01BF">
        <w:rPr>
          <w:color w:val="000000"/>
          <w:rtl/>
        </w:rPr>
        <w:t xml:space="preserve">אפשר לחשוב שהם אוהבים ערבים אך גם זה בתיאוריה. אוי לערבי שירצה לרכוש דירה בשכונה של אחד הקוראים או שרחמנא ליצלן ירצה להתחתן עם הבת שלו. אהבת הערבים כביכול נובעת אך ורק מהשנאה הפתולוגית שלהם לישראל. אתה מוזמן לקרוא על </w:t>
      </w:r>
      <w:r w:rsidRPr="008B01BF">
        <w:rPr>
          <w:color w:val="000000"/>
        </w:rPr>
        <w:t>SELF HATING JEWS</w:t>
      </w:r>
      <w:r w:rsidRPr="008B01BF">
        <w:rPr>
          <w:color w:val="000000"/>
          <w:rtl/>
        </w:rPr>
        <w:t xml:space="preserve">. אתמול גם נודע לי על </w:t>
      </w:r>
      <w:r w:rsidRPr="008B01BF">
        <w:rPr>
          <w:color w:val="000000"/>
        </w:rPr>
        <w:t>ERHARD MILCH</w:t>
      </w:r>
      <w:r w:rsidRPr="008B01BF">
        <w:rPr>
          <w:color w:val="000000"/>
          <w:rtl/>
        </w:rPr>
        <w:t>, שהיה יהודי ולא פחות מאשר הסגן של גרינג.</w:t>
      </w:r>
    </w:p>
    <w:p w:rsidR="008B01BF" w:rsidRPr="008B01BF" w:rsidRDefault="008B01BF" w:rsidP="00244315">
      <w:pPr>
        <w:rPr>
          <w:color w:val="000000"/>
          <w:rtl/>
        </w:rPr>
      </w:pPr>
      <w:r w:rsidRPr="008B01BF">
        <w:rPr>
          <w:color w:val="000000"/>
          <w:rtl/>
        </w:rPr>
        <w:lastRenderedPageBreak/>
        <w:t xml:space="preserve">ואני האחרון שיש לי הערצה עיוורת למדינה. כל הספר שלי על הרפובליקה השניה הוא ספר ביקורת קשה שדורש לאתחל מחדש את ישראל. אבל ביסודו של דבר אני אוהב את המדינה, אני אוהב את כל חלקי האוכלוסיה - חרדים, ערבים, יונים, ניצים, אשכנזים, ספרדים, אתיופים, להט"בים ומזרחים. המאמרים המרכזיים בספרי הם על אינטגרציה של חרדים וערבים, על אתוס משותף לכולם, בדיוק ההיפך מהגישה האליטיסטית של הארץ וחוגים בשמאל ששונאים מזרחים וניצים ובוודאי חרדים ומתנחלים, שרק זורעים פילוג ושנאה, הרבה יותר גרוע מאשר הפילוג שזורעים ביבי, החרדים והערבים. כי ביבי זורע פילוג למען ניצחון הימין, החרדים למען דת ישראל והערבים בשביל אל קודס, אך אצל הארץ וחוגים בשמאל זו שנאת חינם, בלי תכלית, כפי שהיה גם לפני 1967. </w:t>
      </w:r>
    </w:p>
    <w:p w:rsidR="008B01BF" w:rsidRPr="008B01BF" w:rsidRDefault="008B01BF" w:rsidP="00244315">
      <w:pPr>
        <w:rPr>
          <w:color w:val="000000"/>
          <w:rtl/>
        </w:rPr>
      </w:pPr>
      <w:r w:rsidRPr="008B01BF">
        <w:rPr>
          <w:color w:val="000000"/>
          <w:rtl/>
        </w:rPr>
        <w:t xml:space="preserve">השנאה הזאת מחלחלת גם במאמר של הארץ נגד גאון. צר לי, אבל אחרי שבחרתי בשלוש מתוך ארבע הבחירות האחרונות עבור העבודה, בשביל המצע החברתי שלה, ורק פעם אחת עבור כחול לבן האנמית, אני נאלץ לוותר הפעם, כי אני לא רואה עצמי בוחר אי פעם עבור מרצ, עם האג'נדה המדינית ההזויה שלה שהתומכים בה לא עוברים את אחוז החסימה, כמו "עוצמה לישראל", ובהזיות שלהם הם בהחלט מזכירים אותם. כשאני שומע את עמיר פרץ אומר שלצד האג'נדה החברתית יש עכשיו גם אג'נדה מדינית "שתי מדינות לשני עמים" - פטה מורגנה שהצליחה להדביק אנשים דגולים כרבין ופרס והסתיימה באינתיפדה השניה ביהודה ושומרון ובבלוני התבערה בעזה אחרי שנסוגונו כפי שנדרש מאיתנו וקמו מדינות טרור שרוצות מדינה אחת לעם אחד ולהשמידנו. </w:t>
      </w:r>
    </w:p>
    <w:p w:rsidR="008B01BF" w:rsidRPr="008B01BF" w:rsidRDefault="008B01BF" w:rsidP="00244315">
      <w:pPr>
        <w:rPr>
          <w:color w:val="000000"/>
          <w:rtl/>
        </w:rPr>
      </w:pPr>
      <w:r w:rsidRPr="008B01BF">
        <w:rPr>
          <w:color w:val="000000"/>
          <w:rtl/>
        </w:rPr>
        <w:t xml:space="preserve">עוד דבר הזוי - אני שומע מרבים וטובים שבעקבות המיזוג בשמאל במקום להצביע כחול לבן כמוני, עם כל ההסתייגות מהמצע החברתי שלהם שמצביע על השימושים ולא על המקורות, הם יצביעו עבור הרשימה המשותפת שהיא הכל רק לא שמאל - מפלגה פנטית שרוצה לחסל את ישראל כפי שהסברתי בהרחבה בספרי האחרון מניתוח המצע שלהם, קל וחומר מהכרת הדמויות המרכזיות בה. </w:t>
      </w:r>
    </w:p>
    <w:p w:rsidR="008B01BF" w:rsidRPr="008B01BF" w:rsidRDefault="008B01BF" w:rsidP="00244315">
      <w:pPr>
        <w:rPr>
          <w:color w:val="000000"/>
          <w:rtl/>
        </w:rPr>
      </w:pPr>
      <w:r w:rsidRPr="008B01BF">
        <w:rPr>
          <w:color w:val="000000"/>
          <w:rtl/>
        </w:rPr>
        <w:t>לבסוף, הרשה לי להציע לך לקרוא את הקוורטט על דונה גרסיה של חברי יצחק גורמזאנו גורן שהוא ספר מופת, שאינו נופל באיכותו ממיטב הספרים של הסופרים האהובים ביותר. עשו על גורן גם ספר מחקר על יצירתו שהוא גם מעולה "נשף המסכות של יצחק גורמזאנו גורן". אף אחד לא שמע עליו למרות שהיו צריכים ללמד את הקוורטט שלו בתוכנית הלימודים בהסטוריה. בספרי ההסטוריה כותבים המון על ביל"ו - תנועה קיקיונית של כמה עשרות אנשים, אבל על דונה גרסיה שהצילה אלפי אנוסים וחידשה את הישוב היהודי בטבריה לא מלמדים. ברפובליקה השניה יילמדו!</w:t>
      </w:r>
    </w:p>
    <w:p w:rsidR="008B01BF" w:rsidRPr="008B01BF" w:rsidRDefault="008B01BF" w:rsidP="00244315">
      <w:pPr>
        <w:rPr>
          <w:color w:val="000000"/>
          <w:rtl/>
        </w:rPr>
      </w:pPr>
      <w:r w:rsidRPr="008B01BF">
        <w:rPr>
          <w:color w:val="000000"/>
          <w:rtl/>
        </w:rPr>
        <w:t>כל טוב,</w:t>
      </w:r>
    </w:p>
    <w:p w:rsidR="008B01BF" w:rsidRPr="008B01BF" w:rsidRDefault="008B01BF" w:rsidP="00244315">
      <w:pPr>
        <w:rPr>
          <w:color w:val="000000"/>
          <w:rtl/>
        </w:rPr>
      </w:pPr>
      <w:r w:rsidRPr="008B01BF">
        <w:rPr>
          <w:color w:val="000000"/>
          <w:rtl/>
        </w:rPr>
        <w:t>קורי</w:t>
      </w:r>
    </w:p>
    <w:p w:rsidR="008B01BF" w:rsidRDefault="008B01BF" w:rsidP="00244315">
      <w:pPr>
        <w:rPr>
          <w:color w:val="000000"/>
          <w:rtl/>
        </w:rPr>
      </w:pPr>
    </w:p>
    <w:p w:rsidR="00D16D59" w:rsidRDefault="00D16D59" w:rsidP="00244315">
      <w:pPr>
        <w:rPr>
          <w:color w:val="000000"/>
          <w:rtl/>
        </w:rPr>
      </w:pPr>
      <w:r>
        <w:rPr>
          <w:rFonts w:hint="cs"/>
          <w:color w:val="000000"/>
          <w:rtl/>
        </w:rPr>
        <w:t>תשובת החבר מה- 20.1</w:t>
      </w:r>
    </w:p>
    <w:p w:rsidR="00D16D59" w:rsidRDefault="00D16D59" w:rsidP="00244315">
      <w:pPr>
        <w:rPr>
          <w:rFonts w:ascii="Tahoma" w:hAnsi="Tahoma" w:cs="Tahoma"/>
          <w:color w:val="3333FF"/>
        </w:rPr>
      </w:pPr>
      <w:r>
        <w:rPr>
          <w:rFonts w:ascii="Tahoma" w:hAnsi="Tahoma" w:cs="Tahoma"/>
          <w:color w:val="3333FF"/>
          <w:rtl/>
        </w:rPr>
        <w:t>קורי מחמלי,</w:t>
      </w:r>
    </w:p>
    <w:p w:rsidR="00D16D59" w:rsidRDefault="00D16D59" w:rsidP="00244315">
      <w:pPr>
        <w:rPr>
          <w:rFonts w:ascii="Tahoma" w:hAnsi="Tahoma" w:cs="Tahoma"/>
          <w:color w:val="3333FF"/>
        </w:rPr>
      </w:pPr>
      <w:r>
        <w:rPr>
          <w:rFonts w:ascii="Tahoma" w:hAnsi="Tahoma" w:cs="Tahoma"/>
          <w:color w:val="3333FF"/>
          <w:rtl/>
        </w:rPr>
        <w:t>ראשית, אשמח לראות את מה ששלחת. </w:t>
      </w:r>
    </w:p>
    <w:p w:rsidR="00D16D59" w:rsidRDefault="00D16D59" w:rsidP="00244315">
      <w:pPr>
        <w:rPr>
          <w:rFonts w:ascii="Tahoma" w:hAnsi="Tahoma" w:cs="Tahoma"/>
          <w:color w:val="3333FF"/>
        </w:rPr>
      </w:pPr>
      <w:r>
        <w:rPr>
          <w:rFonts w:ascii="Tahoma" w:hAnsi="Tahoma" w:cs="Tahoma"/>
          <w:color w:val="3333FF"/>
          <w:rtl/>
        </w:rPr>
        <w:t>שנית, במידה רבה אתה "מתפרץ לדלת פתוחה"...</w:t>
      </w:r>
    </w:p>
    <w:p w:rsidR="00D16D59" w:rsidRDefault="00D16D59" w:rsidP="00244315">
      <w:pPr>
        <w:rPr>
          <w:rFonts w:ascii="Tahoma" w:hAnsi="Tahoma" w:cs="Tahoma"/>
          <w:color w:val="3333FF"/>
          <w:rtl/>
        </w:rPr>
      </w:pPr>
      <w:r>
        <w:rPr>
          <w:rFonts w:ascii="Tahoma" w:hAnsi="Tahoma" w:cs="Tahoma"/>
          <w:color w:val="3333FF"/>
          <w:rtl/>
        </w:rPr>
        <w:t xml:space="preserve">אני לא נמנה על מעריצי </w:t>
      </w:r>
      <w:r>
        <w:rPr>
          <w:rFonts w:ascii="Tahoma" w:hAnsi="Tahoma" w:cs="Tahoma"/>
          <w:b/>
          <w:bCs/>
          <w:i/>
          <w:iCs/>
          <w:color w:val="3333FF"/>
          <w:rtl/>
        </w:rPr>
        <w:t>כתיבתה</w:t>
      </w:r>
      <w:r>
        <w:rPr>
          <w:rFonts w:ascii="Tahoma" w:hAnsi="Tahoma" w:cs="Tahoma"/>
          <w:color w:val="3333FF"/>
          <w:rtl/>
        </w:rPr>
        <w:t xml:space="preserve"> בידיעות של סיון מאיר. אין לי "שנאה" אליה (חיה אף ניהלה אתה תכתובת דוא"ל של חילופי דעות על דברים שחיה חלקה עליהם). הראיה -  על אף זאת הזמנתי אותה בשעתו להצטרף לוועדה ההיגוי של מיזם השקיפות בישראל, שאתה מכיר, שערכתי כדי לקבל את זווית ראייתה - והיא אף השתתפה בכמה ישיבות עד שמטעמה היא (שאיני יודע מהו) החליטה לא לבוא יותר. זה </w:t>
      </w:r>
      <w:r>
        <w:rPr>
          <w:rFonts w:ascii="Tahoma" w:hAnsi="Tahoma" w:cs="Tahoma"/>
          <w:b/>
          <w:bCs/>
          <w:color w:val="3333FF"/>
          <w:rtl/>
        </w:rPr>
        <w:t>שאני</w:t>
      </w:r>
      <w:r>
        <w:rPr>
          <w:rFonts w:ascii="Tahoma" w:hAnsi="Tahoma" w:cs="Tahoma"/>
          <w:color w:val="3333FF"/>
          <w:rtl/>
        </w:rPr>
        <w:t xml:space="preserve"> איני מזדהה עם דעותיה אינו פוסל אותן ושמחתי ליצור מגוון של דעות. אני לא כל כך נחרץ וחד משמעי בנוגע לדעות של אחרים.</w:t>
      </w:r>
    </w:p>
    <w:p w:rsidR="00D16D59" w:rsidRDefault="00D16D59" w:rsidP="00244315">
      <w:pPr>
        <w:rPr>
          <w:rFonts w:ascii="Tahoma" w:hAnsi="Tahoma" w:cs="Tahoma"/>
          <w:color w:val="3333FF"/>
          <w:rtl/>
        </w:rPr>
      </w:pPr>
      <w:r>
        <w:rPr>
          <w:rFonts w:ascii="Tahoma" w:hAnsi="Tahoma" w:cs="Tahoma"/>
          <w:color w:val="3333FF"/>
          <w:rtl/>
        </w:rPr>
        <w:t xml:space="preserve">מובן שיש לי כבוד רב ליהורם גאון ולתרומתו הרבה והמשמעותית לשירה העברית ולמורשת הספרדית (ס"טניקית) כולל השיגיו האמנותיים - למרות </w:t>
      </w:r>
      <w:r>
        <w:rPr>
          <w:rFonts w:ascii="Tahoma" w:hAnsi="Tahoma" w:cs="Tahoma"/>
          <w:color w:val="3333FF"/>
          <w:u w:val="single"/>
          <w:rtl/>
        </w:rPr>
        <w:t>שאישית</w:t>
      </w:r>
      <w:r>
        <w:rPr>
          <w:rFonts w:ascii="Tahoma" w:hAnsi="Tahoma" w:cs="Tahoma"/>
          <w:color w:val="3333FF"/>
          <w:rtl/>
        </w:rPr>
        <w:t xml:space="preserve"> איני מחבב </w:t>
      </w:r>
      <w:r>
        <w:rPr>
          <w:rFonts w:ascii="Tahoma" w:hAnsi="Tahoma" w:cs="Tahoma"/>
          <w:color w:val="3333FF"/>
          <w:rtl/>
        </w:rPr>
        <w:lastRenderedPageBreak/>
        <w:t>במיוחד את קול הטנור שלו. אבל טעמי האישי אינו מונע ממני להעריך את תרומתו ולכבד את דעותיו (כמעריץ של ביבי, כמדומני). </w:t>
      </w:r>
    </w:p>
    <w:p w:rsidR="00D16D59" w:rsidRDefault="00D16D59" w:rsidP="00244315">
      <w:pPr>
        <w:rPr>
          <w:rFonts w:ascii="Tahoma" w:hAnsi="Tahoma" w:cs="Tahoma"/>
          <w:color w:val="3333FF"/>
          <w:rtl/>
        </w:rPr>
      </w:pPr>
      <w:r>
        <w:rPr>
          <w:rFonts w:ascii="Tahoma" w:hAnsi="Tahoma" w:cs="Tahoma"/>
          <w:color w:val="3333FF"/>
          <w:rtl/>
        </w:rPr>
        <w:t>לכן, אשמח לראות מה ששלחת לי.</w:t>
      </w:r>
    </w:p>
    <w:p w:rsidR="00D16D59" w:rsidRDefault="00D16D59" w:rsidP="00244315">
      <w:pPr>
        <w:rPr>
          <w:rFonts w:ascii="Tahoma" w:hAnsi="Tahoma" w:cs="Tahoma"/>
          <w:color w:val="3333FF"/>
          <w:rtl/>
        </w:rPr>
      </w:pPr>
      <w:r>
        <w:rPr>
          <w:rFonts w:ascii="Tahoma" w:hAnsi="Tahoma" w:cs="Tahoma"/>
          <w:color w:val="3333FF"/>
          <w:rtl/>
        </w:rPr>
        <w:t>לגבי עיתון הארץ, אני חושש שאתה קצת "נסחפת" בפסילתו הגורפת של העיתון... גם אני לא מסכים בהכרח לכל מילה הכתובה שם, אך אין ספק שהוא לא "עיתונות מגוייסת" בנוסח כמה מהעיתונים הנפוצים במדינה (שמוכנים לסובב ספינות תמורת כסף). מבחינתי, הוא לא רק העיתון הנותן במה לעמדות השמאל אלא עיתון המאפשר ראיה ביקורתית על דברים ולא רק "מלטפת" (שלא לומר "מלקקת").</w:t>
      </w:r>
    </w:p>
    <w:p w:rsidR="00D16D59" w:rsidRDefault="00D16D59" w:rsidP="00244315">
      <w:pPr>
        <w:rPr>
          <w:rFonts w:ascii="Tahoma" w:hAnsi="Tahoma" w:cs="Tahoma"/>
          <w:color w:val="3333FF"/>
          <w:rtl/>
        </w:rPr>
      </w:pPr>
      <w:r>
        <w:rPr>
          <w:rFonts w:ascii="Tahoma" w:hAnsi="Tahoma" w:cs="Tahoma"/>
          <w:color w:val="3333FF"/>
          <w:rtl/>
        </w:rPr>
        <w:t>במקרה, אני מכיר אישית את משפחת שוקן והם מאד אוהבים את הארץ ורואים לנגד עיניהם מטרה לשפר ולתקן כפי שהם רואים לנכון. אני גם מכיר (שוב במקרה, אשתו חברה של בתי) את בן שליו המבקר המוזיקלי של העיתון והוא בחור נחמד ביותר ואיננו "עוכר ישראל" או "ביקורתי ומר נפש" בשום צורה. </w:t>
      </w:r>
    </w:p>
    <w:p w:rsidR="00D16D59" w:rsidRDefault="00D16D59" w:rsidP="00244315">
      <w:pPr>
        <w:rPr>
          <w:rFonts w:ascii="Tahoma" w:hAnsi="Tahoma" w:cs="Tahoma"/>
          <w:color w:val="3333FF"/>
          <w:rtl/>
        </w:rPr>
      </w:pPr>
      <w:r>
        <w:rPr>
          <w:rFonts w:ascii="Tahoma" w:hAnsi="Tahoma" w:cs="Tahoma"/>
          <w:color w:val="3333FF"/>
          <w:rtl/>
        </w:rPr>
        <w:t>הם רואים דברים אחרת - וזו לא בהכרח סיבה לחוסר סובלנות כלפי דעותיהם ו/או התייחסויותיהם לדברים. אני לא חושב שהם לא מכירים את העובדות - פשוט תפיסתם את הדברים שונה.</w:t>
      </w:r>
    </w:p>
    <w:p w:rsidR="00D16D59" w:rsidRDefault="00D16D59" w:rsidP="00244315">
      <w:pPr>
        <w:rPr>
          <w:rFonts w:ascii="Tahoma" w:hAnsi="Tahoma" w:cs="Tahoma"/>
          <w:color w:val="3333FF"/>
          <w:rtl/>
        </w:rPr>
      </w:pPr>
      <w:r>
        <w:rPr>
          <w:rFonts w:ascii="Tahoma" w:hAnsi="Tahoma" w:cs="Tahoma"/>
          <w:color w:val="3333FF"/>
          <w:rtl/>
        </w:rPr>
        <w:t>מאחר ואני חושב שזה העיתון התרבותי והאינטליגנטי ביותר בארצנו, יתכן ואתה מפסיד קצת בפסילה הגורפת של העיתון (אגב, כידוע לך עורך מוסף הספרות הוא חסיד נלהב ביותר של ביבי... ובכל זאת לא פוטר).</w:t>
      </w:r>
    </w:p>
    <w:p w:rsidR="00D16D59" w:rsidRDefault="00D16D59" w:rsidP="00244315">
      <w:pPr>
        <w:rPr>
          <w:rFonts w:ascii="Tahoma" w:hAnsi="Tahoma" w:cs="Tahoma"/>
          <w:color w:val="3333FF"/>
          <w:rtl/>
        </w:rPr>
      </w:pPr>
      <w:r>
        <w:rPr>
          <w:rFonts w:ascii="Tahoma" w:hAnsi="Tahoma" w:cs="Tahoma"/>
          <w:color w:val="3333FF"/>
          <w:rtl/>
        </w:rPr>
        <w:t>תשובה ארוכה לאמירה הפשוטה: תודה, אראה ואשמע את וידאו ששלחת!</w:t>
      </w:r>
    </w:p>
    <w:p w:rsidR="00D16D59" w:rsidRDefault="00D16D59" w:rsidP="00244315">
      <w:pPr>
        <w:rPr>
          <w:rFonts w:ascii="Tahoma" w:hAnsi="Tahoma" w:cs="Tahoma"/>
          <w:color w:val="3333FF"/>
          <w:rtl/>
        </w:rPr>
      </w:pPr>
      <w:r>
        <w:rPr>
          <w:rFonts w:ascii="Tahoma" w:hAnsi="Tahoma" w:cs="Tahoma"/>
          <w:color w:val="3333FF"/>
          <w:rtl/>
        </w:rPr>
        <w:t>כל טוב,</w:t>
      </w:r>
    </w:p>
    <w:p w:rsidR="00D16D59" w:rsidRDefault="00D16D59" w:rsidP="00244315">
      <w:pPr>
        <w:rPr>
          <w:color w:val="000000" w:themeColor="text1"/>
          <w:rtl/>
        </w:rPr>
      </w:pPr>
      <w:r>
        <w:rPr>
          <w:rFonts w:hint="cs"/>
          <w:color w:val="000000" w:themeColor="text1"/>
          <w:rtl/>
        </w:rPr>
        <w:t>תשובה שלי לחבר ב- 21.1</w:t>
      </w:r>
    </w:p>
    <w:p w:rsidR="00D16D59" w:rsidRPr="00D16D59" w:rsidRDefault="00D16D59" w:rsidP="00244315">
      <w:pPr>
        <w:rPr>
          <w:color w:val="000000"/>
        </w:rPr>
      </w:pPr>
      <w:r>
        <w:rPr>
          <w:rFonts w:hint="cs"/>
          <w:color w:val="000000"/>
          <w:rtl/>
        </w:rPr>
        <w:t xml:space="preserve">... </w:t>
      </w:r>
      <w:r w:rsidRPr="00D16D59">
        <w:rPr>
          <w:rFonts w:hint="cs"/>
          <w:color w:val="000000"/>
          <w:rtl/>
        </w:rPr>
        <w:t>יקירי,</w:t>
      </w:r>
    </w:p>
    <w:p w:rsidR="00D16D59" w:rsidRPr="00D16D59" w:rsidRDefault="00D16D59" w:rsidP="00244315">
      <w:pPr>
        <w:rPr>
          <w:color w:val="000000"/>
          <w:rtl/>
        </w:rPr>
      </w:pPr>
      <w:r w:rsidRPr="00D16D59">
        <w:rPr>
          <w:rFonts w:hint="cs"/>
          <w:color w:val="000000"/>
          <w:rtl/>
        </w:rPr>
        <w:t>קשה לי איתך רק בדבר אחד (בשאר הנושאים אני מעריץ מושבע שלך) - בתמיכה הגורפת שלך בהארץ. אין יום שאני לא נחשף להשפעות השליליות של הזוועתון הזה. כך למשל היום קראתי בידיעות שעמוס שוקן (שלדעתי הוא שונא את המדינה ולא אוהב אותה) שהחוצפן הזה כתב על פעיל תנועת אם תרצו ינאי כהן שהיה פשיסט וההיפך מציוני. וזאת תוך כדי השיבעה שלו. ומה שעוד יותר חמור שהאבא שלו היה מנוי של הארץ, כי הגיע הזמן שמספר המינויים של הארץ יקטן עד כדי כך שהעיתון ייאלץ להיסגר, כי הוא מביא נזק הסברתי בל ישוער ומרעיל בהשקפותיו רוויות השנאה את האינטליגנציה. אני לא מתקומם מהעמדות של ראשי הרשימה המשותפת, אני לא מופתע מהתמיכה של אבו מאזן והחמאס בטרור, אבל אני מאוכזב וכואב עד עמקי נשמתי מהעמדות של הארץ, של מרצ, של שלום עכשיו, של בצלם, של שוברים שתיקה ודומיהם. אני נחשף באינספור פעמים לכך שהם המשענת של גדולי האנטישמים בעולם ומרעילים גם את האווירה נגד ישראל באינטליגנציה בארצות הברית ובאירופה. כתבתי על כך מאות עמודים בעברית, באנגלית ובצרפתית ורובן מופיעים בספר "הרפובליקה השניה של ישראל". לא אוסיף ואתה מוזמן לקרוא אם תרצו.</w:t>
      </w:r>
    </w:p>
    <w:p w:rsidR="00D16D59" w:rsidRPr="00D16D59" w:rsidRDefault="00D16D59" w:rsidP="00244315">
      <w:pPr>
        <w:rPr>
          <w:color w:val="000000"/>
          <w:rtl/>
        </w:rPr>
      </w:pPr>
      <w:r w:rsidRPr="00D16D59">
        <w:rPr>
          <w:rFonts w:hint="cs"/>
          <w:color w:val="000000"/>
          <w:rtl/>
        </w:rPr>
        <w:t xml:space="preserve">קראתי כל חומר אפשרי על אם תרצו ואני לא מוצא שם שום דבר פשיסטי. אדרבא הם הרבה פחות פונדמנטליסטים, מסיתים וחשוכים מהארגונים שהם תוקפים. זה שבית המשפט לא רצה להתערב בסוגיה זאת, זה בגלל פלפוליסטיקה משפטית. אין מקום לרוץ לבית המשפט בשביל כל התבטאות מקוממת מימין ומשמאל. אבל יש לפגוע בשוקן ובהארץ בדבר היחידי שכואב להם - בכיס ולגרום להם שייסגרו. הצלחתי להשפיע על עשרות, ואלפים רבים לא חיכו לי וביטלו את המנוי שלהם. אבל הארץ מתוחכם כמו העולם הזה. העולם הזה ואורי אבנרי שהיו לאין ערוך יותר אמיצים וכנים משוקן והארץ נעזרו בפורנוגרפיה בשביל לשווק את הביקורת שלהם במשטר ובבן גוריון, בדיעות שלהם על פתרון הסכסוך, שבדיעבד בראי ההסטוריה נראות הזויות ומוטעות בעליל, כמו אלה של ברית שלום ומאגנס בזמנו, כמו הסכם אוסלו ותוצאותיו. הארץ משתמש ברצינות ואיכות הכתבים שלו, ברמה </w:t>
      </w:r>
      <w:r w:rsidRPr="00D16D59">
        <w:rPr>
          <w:rFonts w:hint="cs"/>
          <w:color w:val="000000"/>
          <w:rtl/>
        </w:rPr>
        <w:lastRenderedPageBreak/>
        <w:t>של מוסף התרבות (שההוכחה לכך שהוא מוטה היא בין היתר בזאת שהתעלמו מיצירת המופת "חופשת שחרור" של סובול, שמאלן אבל לא פאנאטי כמוהם), בעיתון המעולה דה מרקר. הם משווקים את הרעל נגד המדינה בעטיפה של תרבות וכלכלה חברתית והתמימים קונים את זה.</w:t>
      </w:r>
    </w:p>
    <w:p w:rsidR="00D16D59" w:rsidRPr="00D16D59" w:rsidRDefault="00D16D59" w:rsidP="00244315">
      <w:pPr>
        <w:rPr>
          <w:color w:val="000000"/>
          <w:rtl/>
        </w:rPr>
      </w:pPr>
      <w:r w:rsidRPr="00D16D59">
        <w:rPr>
          <w:rFonts w:hint="cs"/>
          <w:color w:val="000000"/>
          <w:rtl/>
        </w:rPr>
        <w:t>אתה לא צריך לענות לי. המציאות והעתיד יוכיחו מי צדק. אתה יודע עד כמה אני נטול פניות ואני גדול המתקיפים נגד ביבי, נגד מדיניות אף שעל ונגד הכלכלה הניאו ליברלית. אבל אני ציוני ואוהב הארץ ואני משוכנע ששוקן והארץ הם אנטי ציוניים ושונאי ישראל. כל פעם כשבטעות אני קורא את העיתון - בלובי או אצל חברים - אני רואה זאת כמעט בכל עמוד ונתתי לך על כך דוגמאות למכביר. קוראי הארץ שאני מכיר מתחלקים לכמה סוגים - יש את הפסידו אינטלקטואלים והם הרוב, שצריכים לקרוא את הארץ כדי לדעת מה להגיד בנושאי תרבות, כלכלה ומדיניות כי זה בון טון באינטליגנציה להיות שמאלן ולהגיד שכל השאר פשיסטים, שישראל ניאו נאצית, שאנחנו עם של רוצחים (הגדיל לעשות זאת המרצה שלנו על התנ"ך שמצא לכך סימוכין במקורות), עם היקשים הזויים שאם פנטים רצחו משפחה פלשתינאית אז כל העם נאצי ורוצח, כאשר עצם ההגדרה של נאציזם זה רצח מכוון של המדינה ולא של בודדים הזויים, כי אחרת גם נורווגיה נאצית, ארצות הברית נאצית וצרפת ובריטניה נאצים. וגם על כך כתבתי במסה שלי על גזענות בספר שלי. יש את האינטלקטואלים שבגלל הרמה התרבותית של העיתון נחשפים לרעל ולשנאה שהוא מטיף להם.</w:t>
      </w:r>
    </w:p>
    <w:p w:rsidR="00D16D59" w:rsidRPr="00D16D59" w:rsidRDefault="00D16D59" w:rsidP="00244315">
      <w:pPr>
        <w:rPr>
          <w:color w:val="000000"/>
          <w:rtl/>
        </w:rPr>
      </w:pPr>
      <w:r w:rsidRPr="00D16D59">
        <w:rPr>
          <w:rFonts w:hint="cs"/>
          <w:color w:val="000000"/>
          <w:rtl/>
        </w:rPr>
        <w:t>יש את אנשי השמאל היונים שבאמת מאמינים לכל ההזיות של הארץ אבל הם לא יותר מכמה אלפים ואם נצליח לשכנע את האינלטקואלים להפסיק את המנוי שלהם להארץ לא יהיה בהם די על מנת להצדיק את קיום העיתון והוא ייסגר. הדרך לגרום לסגירת הארץ היא פשוטה ואם הייתי מילירדר לא הייתי מקים את ישראל היום בשביל לתמוך בביבי, רעיון הזוי ומקומם, אלא מקים עיתון אינטלקטואלי נטול פניות עם מגוון רחב של דיעות, בלי שנאה, רעל והטפה אנטי ציונית, בלי מתן במה לארגונים הפועלים נגד המדינה ולעיתונאים תומכי ארגונים המצדיקים את הטרור. הייתי שומר את דה מרקר המעולה, את נספחי התרבות המעולים אבל עם פתיחת השערים גם לבעלי דיעות שאינן בשורת המקהלה יחד עם תומרקין, איתי טיראן, אורנה בנאי, גרבוז ודומיהם. ובנושאים מדיניים הייתי לוקח את הגישה של ידיעות אחרונות אך ברמה הרבה יותר גבוהה - להנגיש את העיתון למגוון של דיעות, כשבתווך עיתונאים כמו בן דרור ימיני שאני לא יודע למה אתה מסתייג ממנו שכותב דברי אלוהים חיים ברוב הנושאים והוא גדול התוקפים את הארץ ואת הארגונים והאישים שמתקיפים בצורה גורפת את המדינה. זה יהיה העיתון החדש לאינטליגניה הישראלית שלנו.</w:t>
      </w:r>
    </w:p>
    <w:p w:rsidR="00D16D59" w:rsidRPr="00D16D59" w:rsidRDefault="00D16D59" w:rsidP="00244315">
      <w:pPr>
        <w:rPr>
          <w:color w:val="000000"/>
          <w:rtl/>
        </w:rPr>
      </w:pPr>
      <w:r w:rsidRPr="00D16D59">
        <w:rPr>
          <w:rFonts w:hint="cs"/>
          <w:color w:val="000000"/>
          <w:rtl/>
        </w:rPr>
        <w:t>כל טוב,</w:t>
      </w:r>
    </w:p>
    <w:p w:rsidR="00D16D59" w:rsidRPr="00E8137F" w:rsidRDefault="00D16D59" w:rsidP="00244315">
      <w:pPr>
        <w:rPr>
          <w:color w:val="000000"/>
          <w:rtl/>
        </w:rPr>
      </w:pPr>
      <w:r w:rsidRPr="00D16D59">
        <w:rPr>
          <w:rFonts w:hint="cs"/>
          <w:color w:val="000000"/>
          <w:rtl/>
        </w:rPr>
        <w:t>קורי</w:t>
      </w:r>
    </w:p>
    <w:p w:rsidR="00803E3A" w:rsidRDefault="00803E3A" w:rsidP="00244315">
      <w:pPr>
        <w:rPr>
          <w:color w:val="000000" w:themeColor="text1"/>
          <w:rtl/>
        </w:rPr>
      </w:pPr>
      <w:r>
        <w:rPr>
          <w:rFonts w:hint="cs"/>
          <w:color w:val="000000" w:themeColor="text1"/>
          <w:rtl/>
        </w:rPr>
        <w:t>תשובה של החבר אלי ב- 21.1</w:t>
      </w:r>
    </w:p>
    <w:p w:rsidR="00803E3A" w:rsidRDefault="00803E3A" w:rsidP="00244315">
      <w:pPr>
        <w:rPr>
          <w:rFonts w:ascii="Tahoma" w:hAnsi="Tahoma" w:cs="Tahoma"/>
          <w:color w:val="3333FF"/>
        </w:rPr>
      </w:pPr>
      <w:r>
        <w:rPr>
          <w:rFonts w:ascii="Tahoma" w:hAnsi="Tahoma" w:cs="Tahoma"/>
          <w:color w:val="3333FF"/>
          <w:rtl/>
        </w:rPr>
        <w:t xml:space="preserve">קורי ידידי - נראה שזה הדדי... קשה לי אתך רק בנושא עיתון הארץ (ובעצם, המסר - לדעתך האנטי-ציוני - שלו). אני לא חייב להסכים עם כל מה ומי שכותב שם אך לרוב זה ברמה גבוהה המעוררת מחשבה, וזה "ממריץ" אינטלקטואלי, גם אם אני לא מסכים. לי אישית קשה להיות נחרץ לגביי יחוס "שנאה" לכותבים שם ו/או לעמוס שוקן עצמו (לא רק בגלל ההיכרות), שכן זה עניין של יחוס ו"בעיני המתבונן". באשר לי, לא כל מי שחושב אחרת ממני הוא "שונא". אני יכול לא להסכים ולנסות לשכנע, אך לא אמהר לייחס לו שנאה. בכל אופן, בעיני עדיין זה העיתון </w:t>
      </w:r>
      <w:r>
        <w:rPr>
          <w:rFonts w:ascii="Tahoma" w:hAnsi="Tahoma" w:cs="Tahoma"/>
          <w:color w:val="3333FF"/>
          <w:u w:val="single"/>
          <w:rtl/>
        </w:rPr>
        <w:t>היומי</w:t>
      </w:r>
      <w:r>
        <w:rPr>
          <w:rFonts w:ascii="Tahoma" w:hAnsi="Tahoma" w:cs="Tahoma"/>
          <w:color w:val="3333FF"/>
          <w:rtl/>
        </w:rPr>
        <w:t> (לא רק סופ"ש ומוספים) האינטלקטואלי ומגרה המחשבה ביותר שיש בארצנו, בוודאי ביחס לעיתונים האחרים שרק אותיות הכותרות והתמונות בהם עולות בגודלן על שטחיותם. שוב, יחסי לבן דרור ימיני - דומה. אני קורא אותו במוסף שבת ולא תמיד מסכים (לפעמים כן לפעמים לא) בייחוד עם ניסוחיו שנוטים להיות נחרצים ופסקניים, של "יודע הכל טוב מכולם". אבל "דברי אלוהים חיים"?!? מסופקני. אולי זה עניין אישיותי שלי - אני לא נוטה לחשוב שאיש לא יודע כמוני או צודק כמוני...   זה אולי מתקשר לעניין השני שברצוני לציין.</w:t>
      </w:r>
    </w:p>
    <w:p w:rsidR="00803E3A" w:rsidRDefault="00803E3A" w:rsidP="00244315">
      <w:pPr>
        <w:rPr>
          <w:rFonts w:ascii="Tahoma" w:hAnsi="Tahoma" w:cs="Tahoma"/>
          <w:color w:val="3333FF"/>
        </w:rPr>
      </w:pPr>
      <w:r>
        <w:rPr>
          <w:rFonts w:ascii="Tahoma" w:hAnsi="Tahoma" w:cs="Tahoma"/>
          <w:color w:val="3333FF"/>
          <w:rtl/>
        </w:rPr>
        <w:t xml:space="preserve">לי אישית גם קשה להיות נחרץ כמוך לגבי מסקנות מתהליכים היסטוריים,  משתי סיבות: א. בדרך כלל הדוגמאות ההיסטוריות שאנו בוחרים משקפות את עמדתנו, ואנו נוטים לא לזכור או לא לבחור (באופן לא מודע) בדוגמאות הסותרות את עמדתנו (אם </w:t>
      </w:r>
      <w:r>
        <w:rPr>
          <w:rFonts w:ascii="Tahoma" w:hAnsi="Tahoma" w:cs="Tahoma"/>
          <w:color w:val="3333FF"/>
          <w:rtl/>
        </w:rPr>
        <w:lastRenderedPageBreak/>
        <w:t xml:space="preserve">אמנם אנו מכירים את כל התהליכים ההיסטוריים שעשויים להיות רלוונטיים לענין); ב. ברור (לי וללא מעט היסטוריונים) כי הכיוון בה מתגלגלים ומתפתחים תהליכים היסטוריים מושפעים ממספר גדול מאד של משתנים שאין אפשרות לנבא לאן יגיעו. לבוא בדיעבד ולומר "תראו מה יצא מזה, או מזה" זו גישה קצת דטרמיניסטית וטלאולוגית של יחוס סיבה לתוצא באופן מוחלט. אני לא יכול להיות </w:t>
      </w:r>
      <w:r>
        <w:rPr>
          <w:rFonts w:ascii="Tahoma" w:hAnsi="Tahoma" w:cs="Tahoma"/>
          <w:color w:val="3333FF"/>
          <w:u w:val="single"/>
          <w:rtl/>
        </w:rPr>
        <w:t>בטוח ומשוכנע</w:t>
      </w:r>
      <w:r>
        <w:rPr>
          <w:rFonts w:ascii="Tahoma" w:hAnsi="Tahoma" w:cs="Tahoma"/>
          <w:color w:val="3333FF"/>
          <w:rtl/>
        </w:rPr>
        <w:t xml:space="preserve"> (כמו מתנגדי אוסלו) שההסכמים היו טעות מוחלטת והונאה ומי לידי יתקע שאילו לא היה רבין נרצח לא היו הסכמים אלה מתפתחים לכיוון פתרון כלשהו לסכסוך (גם אם לא "שלום" ממש ואהבה בין הצדדים). הטוענים שהתשובה להסכמי אוסלו הייתה גל טרור ופיצוצים, נוטים להתעלם מהרצח שעשה גולדשטיין במערת המכפלה שיש הטוענים כי זה היה הטריגר לגל הטרור כנקמה, וביחד עם רצח רבין הביא לתוצאה הלא רצויה. וכן הלאה וכן הלאה. לכן הייחוס ההיסטורי הישיר המידי כמו "אוסלו הביא טרור" הוא קצת יותר מקצת בעייתי בעיני. לשאלות כמו: ואילו לא היה גולדשטיין? או אילו לא נרצח רבין? מה היה קורה אז? אין לנו תשובות... </w:t>
      </w:r>
    </w:p>
    <w:p w:rsidR="00803E3A" w:rsidRDefault="00803E3A" w:rsidP="00244315">
      <w:pPr>
        <w:rPr>
          <w:rFonts w:ascii="Tahoma" w:hAnsi="Tahoma" w:cs="Tahoma"/>
          <w:color w:val="3333FF"/>
          <w:rtl/>
        </w:rPr>
      </w:pPr>
      <w:r>
        <w:rPr>
          <w:rFonts w:ascii="Tahoma" w:hAnsi="Tahoma" w:cs="Tahoma"/>
          <w:color w:val="3333FF"/>
          <w:rtl/>
        </w:rPr>
        <w:t>לכן אני כמי שגדל על חשיבה מדעית (מדען בדימוס) נזהר מהדוגמאות של - "תראו מה קרה ב..."</w:t>
      </w:r>
    </w:p>
    <w:p w:rsidR="00803E3A" w:rsidRDefault="00803E3A" w:rsidP="00244315">
      <w:pPr>
        <w:rPr>
          <w:rFonts w:ascii="Tahoma" w:hAnsi="Tahoma" w:cs="Tahoma"/>
          <w:color w:val="3333FF"/>
          <w:rtl/>
        </w:rPr>
      </w:pPr>
      <w:r>
        <w:rPr>
          <w:rFonts w:ascii="Tahoma" w:hAnsi="Tahoma" w:cs="Tahoma"/>
          <w:color w:val="3333FF"/>
          <w:rtl/>
        </w:rPr>
        <w:t>ודבר אחרון, לגבי תנועת "אם תרצו": אני מאד לא אוהב את הדעות שלהם, אך זכותם להשמיען כמובן. מה שאני לא מקבל ומקומם אותי אצלם ועוד נשמות טובות כמו גופשטיין ואחרים, זו "משטרת המחשבות" שהם מקיימים המוקיעה ומתנכלת לכל מי שחושב אחרת מהם תוך ניסיון להשתיקו על מנת תשמע רק העמדה המקובלת עליהם, והתנהלות הגובלת באלימות כנגד מי שחושב אחרת. לדעתי אלה סממנים פשיסטיים. שיחשבו מה שהם רוצים (כל עוד אין בזה הסתה אלימה או אלימות ממש) ויביעו דעתם בכל מקום שמוכן לשמוע אך שלא ינסו לסתום פיות אחרים. זו רגב גם הבעיה שיש לי עם הדתיים המנסים לכפות על את אורחות חייהם על אף רצוני.</w:t>
      </w:r>
    </w:p>
    <w:p w:rsidR="00803E3A" w:rsidRDefault="00803E3A" w:rsidP="00244315">
      <w:pPr>
        <w:rPr>
          <w:rFonts w:ascii="Tahoma" w:hAnsi="Tahoma" w:cs="Tahoma"/>
          <w:color w:val="3333FF"/>
          <w:rtl/>
        </w:rPr>
      </w:pPr>
      <w:r>
        <w:rPr>
          <w:rFonts w:ascii="Tahoma" w:hAnsi="Tahoma" w:cs="Tahoma"/>
          <w:color w:val="3333FF"/>
          <w:rtl/>
        </w:rPr>
        <w:t>לסיכום, אני מקווה ש"הארץ" ימשיך לצאת לאור, ואני אף משתדל לסייע לכך בזה שאיני מבקש את הנחת הגמלאים שיש להם ומוכן לשלם מחיר מלא לעיתון כתמיכה. אלמלא עיתון זה היינו מנהלים תכתובת זו??</w:t>
      </w:r>
    </w:p>
    <w:p w:rsidR="00803E3A" w:rsidRDefault="00803E3A" w:rsidP="00244315">
      <w:pPr>
        <w:rPr>
          <w:rFonts w:ascii="Tahoma" w:hAnsi="Tahoma" w:cs="Tahoma"/>
          <w:color w:val="3333FF"/>
          <w:rtl/>
        </w:rPr>
      </w:pPr>
    </w:p>
    <w:p w:rsidR="00803E3A" w:rsidRDefault="00803E3A" w:rsidP="00244315">
      <w:pPr>
        <w:rPr>
          <w:rFonts w:ascii="Tahoma" w:hAnsi="Tahoma" w:cs="Tahoma"/>
          <w:color w:val="3333FF"/>
          <w:rtl/>
        </w:rPr>
      </w:pPr>
      <w:r>
        <w:rPr>
          <w:rFonts w:ascii="Tahoma" w:hAnsi="Tahoma" w:cs="Tahoma"/>
          <w:color w:val="3333FF"/>
          <w:rtl/>
        </w:rPr>
        <w:t>קורי יקירי, אני תמהה איך התגלגלנו לתכתובות (שיחות) כאלה, "פילוסופיות" :הגותיות"... אני לא מאמין </w:t>
      </w:r>
      <w:r>
        <w:rPr>
          <w:rFonts w:ascii="Tahoma" w:hAnsi="Tahoma" w:cs="Tahoma"/>
          <w:color w:val="3333FF"/>
        </w:rPr>
        <w:t>😛😆🤗</w:t>
      </w:r>
    </w:p>
    <w:p w:rsidR="00803E3A" w:rsidRDefault="00803E3A" w:rsidP="00244315">
      <w:pPr>
        <w:rPr>
          <w:rFonts w:ascii="Tahoma" w:hAnsi="Tahoma" w:cs="Tahoma"/>
          <w:color w:val="3333FF"/>
          <w:rtl/>
        </w:rPr>
      </w:pPr>
      <w:r>
        <w:rPr>
          <w:rFonts w:ascii="Tahoma" w:hAnsi="Tahoma" w:cs="Tahoma"/>
          <w:color w:val="3333FF"/>
          <w:rtl/>
        </w:rPr>
        <w:t>כנראה שזה מה שקורה כשאני בפנסיה ועתותיי בידי.</w:t>
      </w:r>
    </w:p>
    <w:p w:rsidR="00803E3A" w:rsidRPr="00E8137F" w:rsidRDefault="00803E3A" w:rsidP="00244315">
      <w:pPr>
        <w:rPr>
          <w:rFonts w:ascii="Tahoma" w:hAnsi="Tahoma" w:cs="Tahoma"/>
          <w:color w:val="3333FF"/>
          <w:rtl/>
        </w:rPr>
      </w:pPr>
      <w:r>
        <w:rPr>
          <w:rFonts w:ascii="Tahoma" w:hAnsi="Tahoma" w:cs="Tahoma"/>
          <w:color w:val="3333FF"/>
          <w:rtl/>
        </w:rPr>
        <w:t>כל טוב,</w:t>
      </w:r>
    </w:p>
    <w:p w:rsidR="00C80EC7" w:rsidRDefault="004346FC" w:rsidP="00244315">
      <w:pPr>
        <w:rPr>
          <w:color w:val="000000" w:themeColor="text1"/>
          <w:rtl/>
        </w:rPr>
      </w:pPr>
      <w:r>
        <w:rPr>
          <w:rFonts w:hint="cs"/>
          <w:color w:val="000000" w:themeColor="text1"/>
          <w:rtl/>
        </w:rPr>
        <w:t>תשובה שלי ב- 21.1 ל</w:t>
      </w:r>
      <w:r w:rsidR="00E8137F">
        <w:rPr>
          <w:rFonts w:hint="cs"/>
          <w:color w:val="000000" w:themeColor="text1"/>
          <w:rtl/>
        </w:rPr>
        <w:t xml:space="preserve">זוג </w:t>
      </w:r>
      <w:r>
        <w:rPr>
          <w:rFonts w:hint="cs"/>
          <w:color w:val="000000" w:themeColor="text1"/>
          <w:rtl/>
        </w:rPr>
        <w:t>חברים אניני תרבות שהציעו לי ללכת לקונצרט עם אנדרש שיף</w:t>
      </w:r>
    </w:p>
    <w:p w:rsidR="004346FC" w:rsidRDefault="004346FC" w:rsidP="00244315">
      <w:pPr>
        <w:rPr>
          <w:color w:val="000000"/>
          <w:sz w:val="28"/>
          <w:szCs w:val="28"/>
        </w:rPr>
      </w:pPr>
      <w:r>
        <w:rPr>
          <w:rFonts w:hint="cs"/>
          <w:color w:val="000000"/>
          <w:sz w:val="28"/>
          <w:szCs w:val="28"/>
          <w:rtl/>
        </w:rPr>
        <w:t>... היי,</w:t>
      </w:r>
    </w:p>
    <w:p w:rsidR="004346FC" w:rsidRDefault="004346FC" w:rsidP="00244315">
      <w:pPr>
        <w:rPr>
          <w:color w:val="000000"/>
          <w:sz w:val="28"/>
          <w:szCs w:val="28"/>
          <w:rtl/>
        </w:rPr>
      </w:pPr>
      <w:r>
        <w:rPr>
          <w:rFonts w:hint="cs"/>
          <w:color w:val="000000"/>
          <w:sz w:val="28"/>
          <w:szCs w:val="28"/>
          <w:rtl/>
        </w:rPr>
        <w:t xml:space="preserve">תודה רבה יקיריי, אכן תוכנית מאלפת. יש רק בעיה קטנה - במחיר של זוג כרטיסים אני שומע 30 הרצאות בטיקוטין שההנאה שלי מהן אינה נופלת מההנאה מהקונצרט. כך למשל ראיתי בשבוע שעבר 6 הרצאות - עמית אברון על הפסיכולויגה של מאפייני האישיות - פרויד והפתולוגי, הביהייביוריסטים והגדול מכולם - מסלו. בורשבסקי הרצה על יצירות ווקליות של באך והראה לנו את מיטב הביצועים. רועי הורוביץ הרצה על יוסף בר יוסף תוך משחק מתוך המחזות שלו. אפי זיו הרצה על פרה ליפו ליפי והזכיר לי נשכחות כאשר למדתי עליו באוניבסיטה העברית במקום ללמוד </w:t>
      </w:r>
      <w:r>
        <w:rPr>
          <w:rFonts w:hint="cs"/>
          <w:color w:val="000000"/>
          <w:sz w:val="28"/>
          <w:szCs w:val="28"/>
          <w:rtl/>
        </w:rPr>
        <w:lastRenderedPageBreak/>
        <w:t>כלכלה. אביב אמית הרצה על שנסונים- כיכרות וגשרים. דויד איבגי הגדול מכולם הרצה על חווה במקורות ובאומנות והשאיר אותנו פעורי פה כי כל הרצאה שלו זה מסע מסחרר בתרבות העולמית.</w:t>
      </w:r>
    </w:p>
    <w:p w:rsidR="004346FC" w:rsidRDefault="004346FC" w:rsidP="00244315">
      <w:pPr>
        <w:rPr>
          <w:color w:val="000000"/>
          <w:sz w:val="28"/>
          <w:szCs w:val="28"/>
          <w:rtl/>
        </w:rPr>
      </w:pPr>
      <w:r>
        <w:rPr>
          <w:rFonts w:hint="cs"/>
          <w:color w:val="000000"/>
          <w:sz w:val="28"/>
          <w:szCs w:val="28"/>
          <w:rtl/>
        </w:rPr>
        <w:t>כל טוב,</w:t>
      </w:r>
      <w:r w:rsidR="00E8137F">
        <w:rPr>
          <w:rFonts w:hint="cs"/>
          <w:color w:val="000000"/>
          <w:sz w:val="28"/>
          <w:szCs w:val="28"/>
          <w:rtl/>
        </w:rPr>
        <w:t xml:space="preserve"> </w:t>
      </w:r>
      <w:r>
        <w:rPr>
          <w:rFonts w:hint="cs"/>
          <w:color w:val="000000"/>
          <w:sz w:val="28"/>
          <w:szCs w:val="28"/>
          <w:rtl/>
        </w:rPr>
        <w:t>קורי</w:t>
      </w:r>
    </w:p>
    <w:p w:rsidR="004346FC" w:rsidRDefault="004346FC" w:rsidP="00244315">
      <w:pPr>
        <w:rPr>
          <w:color w:val="000000" w:themeColor="text1"/>
          <w:rtl/>
        </w:rPr>
      </w:pPr>
    </w:p>
    <w:p w:rsidR="003E585F" w:rsidRDefault="003E585F" w:rsidP="00244315">
      <w:pPr>
        <w:rPr>
          <w:color w:val="000000" w:themeColor="text1"/>
          <w:rtl/>
        </w:rPr>
      </w:pPr>
      <w:r>
        <w:rPr>
          <w:rFonts w:hint="cs"/>
          <w:color w:val="000000" w:themeColor="text1"/>
          <w:rtl/>
        </w:rPr>
        <w:t>מכתב מ</w:t>
      </w:r>
      <w:r w:rsidR="00E8137F">
        <w:rPr>
          <w:rFonts w:hint="cs"/>
          <w:color w:val="000000" w:themeColor="text1"/>
          <w:rtl/>
        </w:rPr>
        <w:t>ידיד</w:t>
      </w:r>
      <w:r>
        <w:rPr>
          <w:rFonts w:hint="cs"/>
          <w:color w:val="000000" w:themeColor="text1"/>
          <w:rtl/>
        </w:rPr>
        <w:t xml:space="preserve"> באוניברסיטה ספרדית ב- 21.1</w:t>
      </w:r>
    </w:p>
    <w:p w:rsidR="003E585F" w:rsidRDefault="003E585F" w:rsidP="00244315">
      <w:pPr>
        <w:bidi w:val="0"/>
      </w:pPr>
      <w:r>
        <w:t>Dear Jacques,</w:t>
      </w:r>
    </w:p>
    <w:p w:rsidR="003E585F" w:rsidRDefault="003E585F" w:rsidP="00244315">
      <w:pPr>
        <w:bidi w:val="0"/>
      </w:pPr>
      <w:r>
        <w:t>I am contacting you to ask for your cooperation as an expert.</w:t>
      </w:r>
    </w:p>
    <w:p w:rsidR="003E585F" w:rsidRDefault="003E585F" w:rsidP="00244315">
      <w:pPr>
        <w:bidi w:val="0"/>
      </w:pPr>
      <w:r>
        <w:t xml:space="preserve">QS Ranking asked us to propose a number of prestigious academics/professionals to be nominated as experts for its global ranking. I am sure that your common sense will be of great value to QS. If you accept our invitation on behalf of QS, in a few months you will have to fill in a short questionnaire about which universities you consider prestigious for their expertise. </w:t>
      </w:r>
    </w:p>
    <w:p w:rsidR="003E585F" w:rsidRDefault="003E585F" w:rsidP="00244315">
      <w:pPr>
        <w:bidi w:val="0"/>
      </w:pPr>
      <w:r>
        <w:t xml:space="preserve">If you are willing to collaborate as an expert in the QS Ranking, please reply to this email indicating your current position. We will then send you the official invitation e-mail with a text that we cannot change and you will have to answer "ok". </w:t>
      </w:r>
    </w:p>
    <w:p w:rsidR="003E585F" w:rsidRDefault="003E585F" w:rsidP="00244315">
      <w:pPr>
        <w:bidi w:val="0"/>
      </w:pPr>
      <w:r>
        <w:t xml:space="preserve">Later, at the end of March, QS will write you an email with the survey link. In any case, I will keep you informed about the progress of the process. </w:t>
      </w:r>
    </w:p>
    <w:p w:rsidR="003E585F" w:rsidRDefault="003E585F" w:rsidP="00244315">
      <w:pPr>
        <w:bidi w:val="0"/>
      </w:pPr>
      <w:r>
        <w:t>Thank you for your help,</w:t>
      </w:r>
    </w:p>
    <w:p w:rsidR="003E585F" w:rsidRDefault="003E585F" w:rsidP="00244315">
      <w:pPr>
        <w:rPr>
          <w:color w:val="000000" w:themeColor="text1"/>
          <w:rtl/>
        </w:rPr>
      </w:pPr>
      <w:r>
        <w:rPr>
          <w:rFonts w:hint="cs"/>
          <w:color w:val="000000" w:themeColor="text1"/>
          <w:rtl/>
        </w:rPr>
        <w:t>תשובה שלי ל</w:t>
      </w:r>
      <w:r w:rsidR="00E8137F">
        <w:rPr>
          <w:rFonts w:hint="cs"/>
          <w:color w:val="000000" w:themeColor="text1"/>
          <w:rtl/>
        </w:rPr>
        <w:t>ידיד</w:t>
      </w:r>
      <w:r>
        <w:rPr>
          <w:rFonts w:hint="cs"/>
          <w:color w:val="000000" w:themeColor="text1"/>
          <w:rtl/>
        </w:rPr>
        <w:t xml:space="preserve"> הספרדי ב- 21.1</w:t>
      </w:r>
    </w:p>
    <w:p w:rsidR="003E585F" w:rsidRPr="003E585F" w:rsidRDefault="003E585F" w:rsidP="00244315">
      <w:pPr>
        <w:bidi w:val="0"/>
        <w:rPr>
          <w:color w:val="000000"/>
        </w:rPr>
      </w:pPr>
      <w:r w:rsidRPr="003E585F">
        <w:rPr>
          <w:color w:val="000000"/>
        </w:rPr>
        <w:t xml:space="preserve">Dear </w:t>
      </w:r>
      <w:r>
        <w:rPr>
          <w:color w:val="000000"/>
        </w:rPr>
        <w:t>…</w:t>
      </w:r>
      <w:r w:rsidRPr="003E585F">
        <w:rPr>
          <w:color w:val="000000"/>
        </w:rPr>
        <w:t>,</w:t>
      </w:r>
    </w:p>
    <w:p w:rsidR="003E585F" w:rsidRPr="003E585F" w:rsidRDefault="003E585F" w:rsidP="00244315">
      <w:pPr>
        <w:bidi w:val="0"/>
        <w:rPr>
          <w:color w:val="000000"/>
        </w:rPr>
      </w:pPr>
      <w:r w:rsidRPr="003E585F">
        <w:rPr>
          <w:color w:val="000000"/>
        </w:rPr>
        <w:t>I am always willing to cooperate if it is for a good cause. Let me cite my reservations and if you still believe that I could assist them, you could give them my name. 1. First of all, I am not a "prestigious" academic. I maybe an excellent and modest... academic (with 10+ academic books published by Kluwer, Springer, Magnes, etc.), but I have never succeeded to publish even one academic article. I don't speak "academic", as I am first of all a businessman (I received my PhD at the age of 60 and taught at prestigious universities for a decade), but I am also primarily an intellectual, and last but not least - an academic, but an unconventional academic, with a qualitative approach in my PhD dissertation, with case studies in my books based on my experience as a businessman, with lectures based on plays, films and novels on business ethics, with group dynamics, role playing, in short not a "typical" true academic.</w:t>
      </w:r>
    </w:p>
    <w:p w:rsidR="003E585F" w:rsidRPr="003E585F" w:rsidRDefault="003E585F" w:rsidP="00244315">
      <w:pPr>
        <w:bidi w:val="0"/>
        <w:rPr>
          <w:color w:val="000000"/>
        </w:rPr>
      </w:pPr>
      <w:r w:rsidRPr="003E585F">
        <w:rPr>
          <w:color w:val="000000"/>
        </w:rPr>
        <w:t xml:space="preserve">2. I am not an expert in ranking of universities beyond what everybody knows, and as I didn't have an academic career I do not know whether Harvard is better than Columbia, and I doubt that even experts do, as this comprises so many parameters that it is subjective in any case. But as you mention rightly I have a lot of common sense, a vast international business experience, I am a true cosmopolitan, speaking so many languages and knowing so many cultures. My book "Academic Proof That Ethics Pays", which ranks the qualitative and quantitative prosperity of the countries of the world, and proves for the first time in history the statistical correlation between prosperity and ethics, is maybe my "magnum opus", but it is still unnoticed in the academic world as most of the business/economic faculties are dominated by neoliberals who don't care about ethics. Precisely, because I am not "prestigious" or a celebrity. </w:t>
      </w:r>
    </w:p>
    <w:p w:rsidR="003E585F" w:rsidRPr="003E585F" w:rsidRDefault="003E585F" w:rsidP="00244315">
      <w:pPr>
        <w:shd w:val="clear" w:color="auto" w:fill="FFFFFF"/>
        <w:bidi w:val="0"/>
        <w:rPr>
          <w:color w:val="000000"/>
        </w:rPr>
      </w:pPr>
      <w:r w:rsidRPr="003E585F">
        <w:rPr>
          <w:color w:val="000000"/>
        </w:rPr>
        <w:lastRenderedPageBreak/>
        <w:t xml:space="preserve">I send you attached a CV in 4 formats from my website (see signature): </w:t>
      </w:r>
      <w:hyperlink r:id="rId84" w:tgtFrame="_blank" w:history="1">
        <w:r w:rsidRPr="003E585F">
          <w:rPr>
            <w:rStyle w:val="Hyperlink"/>
            <w:b/>
            <w:bCs/>
          </w:rPr>
          <w:t>Professional CV English long,</w:t>
        </w:r>
      </w:hyperlink>
      <w:hyperlink r:id="rId85" w:tgtFrame="_blank" w:history="1">
        <w:r w:rsidRPr="003E585F">
          <w:rPr>
            <w:rStyle w:val="Hyperlink"/>
            <w:b/>
            <w:bCs/>
            <w:i/>
            <w:iCs/>
          </w:rPr>
          <w:t> </w:t>
        </w:r>
      </w:hyperlink>
      <w:hyperlink r:id="rId86" w:tgtFrame="_blank" w:history="1">
        <w:r w:rsidRPr="003E585F">
          <w:rPr>
            <w:rStyle w:val="Hyperlink"/>
            <w:b/>
            <w:bCs/>
            <w:i/>
            <w:iCs/>
          </w:rPr>
          <w:t>short-1page,</w:t>
        </w:r>
      </w:hyperlink>
      <w:r w:rsidRPr="003E585F">
        <w:rPr>
          <w:color w:val="000000"/>
        </w:rPr>
        <w:t xml:space="preserve"> </w:t>
      </w:r>
      <w:hyperlink r:id="rId87" w:tgtFrame="_self" w:history="1">
        <w:r w:rsidRPr="003E585F">
          <w:rPr>
            <w:rStyle w:val="Hyperlink"/>
            <w:b/>
            <w:bCs/>
          </w:rPr>
          <w:t>500 words,</w:t>
        </w:r>
      </w:hyperlink>
      <w:hyperlink r:id="rId88" w:tgtFrame="_blank" w:history="1">
        <w:r w:rsidRPr="003E585F">
          <w:rPr>
            <w:rStyle w:val="Hyperlink"/>
            <w:b/>
            <w:bCs/>
          </w:rPr>
          <w:t> </w:t>
        </w:r>
      </w:hyperlink>
      <w:hyperlink r:id="rId89" w:tgtFrame="_blank" w:history="1">
        <w:r w:rsidRPr="003E585F">
          <w:rPr>
            <w:rStyle w:val="Hyperlink"/>
            <w:b/>
            <w:bCs/>
            <w:i/>
            <w:iCs/>
          </w:rPr>
          <w:t>300 words,</w:t>
        </w:r>
      </w:hyperlink>
      <w:hyperlink r:id="rId90" w:tgtFrame="_blank" w:history="1">
        <w:r w:rsidRPr="003E585F">
          <w:rPr>
            <w:rStyle w:val="Hyperlink"/>
            <w:b/>
            <w:bCs/>
          </w:rPr>
          <w:t> </w:t>
        </w:r>
      </w:hyperlink>
      <w:r w:rsidRPr="003E585F">
        <w:rPr>
          <w:color w:val="000000"/>
        </w:rPr>
        <w:t xml:space="preserve"> Nevertheless, I don't have any academic position as I have retired in 2014 at the age of 70, and even when I had, I was always a "temporary" worker, hired and fired every semester, I was never a professor, unless you count my title as "visiting professor" at INSEAD as professor. Still, I was the most estimated lecturer at the University of Haifa, where I taught in several faculties for about a decade, with the highest rankings of 5/5, but the enthusiasm of my students was not shared in many cases but the faculties and even less by the tycoons who financed the faculties and gave jobs to the professors, as my books and lectures were based on a humane capitalism, quite the opposite of neo-liberal, on social justice, and I was appreciated mainly at 17 classes of the Naval Academy.</w:t>
      </w:r>
    </w:p>
    <w:p w:rsidR="003E585F" w:rsidRPr="003E585F" w:rsidRDefault="003E585F" w:rsidP="00244315">
      <w:pPr>
        <w:shd w:val="clear" w:color="auto" w:fill="FFFFFF"/>
        <w:bidi w:val="0"/>
        <w:rPr>
          <w:color w:val="000000"/>
        </w:rPr>
      </w:pPr>
      <w:r w:rsidRPr="003E585F">
        <w:rPr>
          <w:color w:val="000000"/>
        </w:rPr>
        <w:t xml:space="preserve">Since I retired I wrote more than 10 eBooks published at the University of Haifa, some of them at INSEAD and other universities, and of course on my website, free of charge, as I see my academic career in business ethics mainly as a mission (but I preach in the desert...), and I never received a penny for my books or eBooks. I think that they are revolutionary, pioneering, a breakthrough in my field, mainly: a. </w:t>
      </w:r>
      <w:hyperlink r:id="rId91" w:tgtFrame="_self" w:history="1">
        <w:r w:rsidRPr="003E585F">
          <w:rPr>
            <w:rStyle w:val="Hyperlink"/>
            <w:b/>
            <w:bCs/>
            <w:i/>
            <w:iCs/>
            <w:shd w:val="clear" w:color="auto" w:fill="FFFFFF"/>
          </w:rPr>
          <w:t>Capitalism: Crises/Solutions</w:t>
        </w:r>
      </w:hyperlink>
      <w:r w:rsidRPr="003E585F">
        <w:rPr>
          <w:color w:val="000000"/>
        </w:rPr>
        <w:t xml:space="preserve">, b. </w:t>
      </w:r>
      <w:hyperlink r:id="rId92" w:tgtFrame="_blank" w:history="1">
        <w:r w:rsidRPr="003E585F">
          <w:rPr>
            <w:rStyle w:val="Hyperlink"/>
            <w:b/>
            <w:bCs/>
            <w:i/>
            <w:iCs/>
            <w:shd w:val="clear" w:color="auto" w:fill="FFFFFF"/>
          </w:rPr>
          <w:t>Academic Proof that Ethics Pays</w:t>
        </w:r>
      </w:hyperlink>
      <w:hyperlink r:id="rId93" w:tgtFrame="_blank" w:history="1">
        <w:r w:rsidRPr="003E585F">
          <w:rPr>
            <w:rStyle w:val="Hyperlink"/>
            <w:b/>
            <w:bCs/>
            <w:i/>
            <w:iCs/>
            <w:shd w:val="clear" w:color="auto" w:fill="FFFFFF"/>
          </w:rPr>
          <w:t>/</w:t>
        </w:r>
      </w:hyperlink>
      <w:hyperlink r:id="rId94" w:tgtFrame="_blank" w:history="1">
        <w:r w:rsidRPr="003E585F">
          <w:rPr>
            <w:rStyle w:val="Hyperlink"/>
            <w:b/>
            <w:bCs/>
            <w:i/>
            <w:iCs/>
            <w:shd w:val="clear" w:color="auto" w:fill="FFFFFF"/>
          </w:rPr>
          <w:t>Appendices</w:t>
        </w:r>
      </w:hyperlink>
      <w:hyperlink r:id="rId95" w:tgtFrame="_blank" w:history="1">
        <w:r w:rsidRPr="003E585F">
          <w:rPr>
            <w:rStyle w:val="Hyperlink"/>
            <w:b/>
            <w:bCs/>
            <w:i/>
            <w:iCs/>
            <w:shd w:val="clear" w:color="auto" w:fill="FFFFFF"/>
          </w:rPr>
          <w:t>/</w:t>
        </w:r>
      </w:hyperlink>
      <w:hyperlink r:id="rId96" w:tgtFrame="_blank" w:history="1">
        <w:r w:rsidRPr="003E585F">
          <w:rPr>
            <w:rStyle w:val="Hyperlink"/>
            <w:b/>
            <w:bCs/>
            <w:i/>
            <w:iCs/>
            <w:shd w:val="clear" w:color="auto" w:fill="FFFFFF"/>
          </w:rPr>
          <w:t>Executive Summary</w:t>
        </w:r>
      </w:hyperlink>
      <w:hyperlink r:id="rId97" w:tgtFrame="_blank" w:history="1">
        <w:r w:rsidRPr="003E585F">
          <w:rPr>
            <w:rStyle w:val="Hyperlink"/>
            <w:b/>
            <w:bCs/>
            <w:i/>
            <w:iCs/>
            <w:shd w:val="clear" w:color="auto" w:fill="FFFFFF"/>
          </w:rPr>
          <w:t>/</w:t>
        </w:r>
      </w:hyperlink>
      <w:hyperlink r:id="rId98" w:tgtFrame="_blank" w:history="1">
        <w:r w:rsidRPr="003E585F">
          <w:rPr>
            <w:rStyle w:val="Hyperlink"/>
            <w:b/>
            <w:bCs/>
            <w:i/>
            <w:iCs/>
            <w:shd w:val="clear" w:color="auto" w:fill="FFFFFF"/>
          </w:rPr>
          <w:t>Abridged Version - </w:t>
        </w:r>
      </w:hyperlink>
      <w:hyperlink r:id="rId99" w:tgtFrame="_blank" w:history="1">
        <w:r w:rsidRPr="003E585F">
          <w:rPr>
            <w:rStyle w:val="Hyperlink"/>
            <w:b/>
            <w:bCs/>
            <w:i/>
            <w:iCs/>
            <w:shd w:val="clear" w:color="auto" w:fill="FFFFFF"/>
          </w:rPr>
          <w:t>INSEAD,</w:t>
        </w:r>
      </w:hyperlink>
      <w:hyperlink r:id="rId100" w:tgtFrame="_blank" w:history="1">
        <w:r w:rsidRPr="003E585F">
          <w:rPr>
            <w:rStyle w:val="Hyperlink"/>
            <w:b/>
            <w:bCs/>
            <w:i/>
            <w:iCs/>
            <w:shd w:val="clear" w:color="auto" w:fill="FFFFFF"/>
          </w:rPr>
          <w:t> </w:t>
        </w:r>
      </w:hyperlink>
      <w:hyperlink r:id="rId101" w:tgtFrame="_blank" w:history="1">
        <w:r w:rsidRPr="003E585F">
          <w:rPr>
            <w:rStyle w:val="Hyperlink"/>
            <w:b/>
            <w:bCs/>
            <w:i/>
            <w:iCs/>
            <w:shd w:val="clear" w:color="auto" w:fill="FFFFFF"/>
          </w:rPr>
          <w:t>UN. HAIFA</w:t>
        </w:r>
      </w:hyperlink>
      <w:r w:rsidRPr="003E585F">
        <w:rPr>
          <w:color w:val="000000"/>
        </w:rPr>
        <w:t xml:space="preserve">, c. </w:t>
      </w:r>
      <w:hyperlink r:id="rId102" w:tgtFrame="_self" w:history="1">
        <w:r w:rsidRPr="003E585F">
          <w:rPr>
            <w:rStyle w:val="Hyperlink"/>
            <w:b/>
            <w:bCs/>
            <w:i/>
            <w:iCs/>
            <w:shd w:val="clear" w:color="auto" w:fill="FFFFFF"/>
          </w:rPr>
          <w:t>The Second Republic of Israel :Hebrew, </w:t>
        </w:r>
      </w:hyperlink>
      <w:hyperlink r:id="rId103" w:tgtFrame="_self" w:history="1">
        <w:r w:rsidRPr="003E585F">
          <w:rPr>
            <w:rStyle w:val="Hyperlink"/>
            <w:b/>
            <w:bCs/>
            <w:shd w:val="clear" w:color="auto" w:fill="FFFFFF"/>
          </w:rPr>
          <w:t>English.</w:t>
        </w:r>
      </w:hyperlink>
      <w:hyperlink r:id="rId104" w:tgtFrame="_self" w:history="1">
        <w:r w:rsidRPr="003E585F">
          <w:rPr>
            <w:rStyle w:val="Hyperlink"/>
            <w:rFonts w:ascii="MS Sans Serif" w:hAnsi="MS Sans Serif"/>
            <w:b/>
            <w:bCs/>
            <w:i/>
            <w:iCs/>
            <w:shd w:val="clear" w:color="auto" w:fill="FFFFFF"/>
          </w:rPr>
          <w:t> </w:t>
        </w:r>
      </w:hyperlink>
      <w:r w:rsidRPr="003E585F">
        <w:rPr>
          <w:color w:val="000000"/>
        </w:rPr>
        <w:t xml:space="preserve"> You were exposed to all of them and recently I sent you an article on the 2020 Doomsday Depression that I forecasted in 2009 and is about to happen, at least according to many prominent economists. But, I have written many other books - a novel, a play, books on geography, culture, politics, economy, etc.</w:t>
      </w:r>
    </w:p>
    <w:p w:rsidR="003E585F" w:rsidRPr="003E585F" w:rsidRDefault="003E585F" w:rsidP="00244315">
      <w:pPr>
        <w:shd w:val="clear" w:color="auto" w:fill="FFFFFF"/>
        <w:bidi w:val="0"/>
        <w:rPr>
          <w:color w:val="000000"/>
        </w:rPr>
      </w:pPr>
      <w:r w:rsidRPr="003E585F">
        <w:rPr>
          <w:color w:val="000000"/>
        </w:rPr>
        <w:t>Last but not least, I never sign petitions with "texts that cannot change". So, if I will agree with the text I can sign it and if not I will not. You are invited to send this email with all the reservations, and if they will be interested in spite of that with such an "unorthodox" or "dissident" candidate, I will be glad to cooperate, but I will base my valuations also upon my social beliefs, the interest of the students and the community, and less upon the interests of the employers, academics, donors or politicians who rule unfortunately the academic world instead of the stakeholders of the universities. As you know, Bettignies, Kahane &amp; I share the same views on the current state of the universities that does not prepare the graduates, at least in the Social Sciences, to the challenges of 2020 and beyond. Many students share also our views, but most of the faculties do not. I hope that you are also a member of our fraternity.</w:t>
      </w:r>
    </w:p>
    <w:p w:rsidR="003E585F" w:rsidRPr="003E585F" w:rsidRDefault="003E585F" w:rsidP="00244315">
      <w:pPr>
        <w:shd w:val="clear" w:color="auto" w:fill="FFFFFF"/>
        <w:bidi w:val="0"/>
        <w:rPr>
          <w:color w:val="000000"/>
        </w:rPr>
      </w:pPr>
      <w:r w:rsidRPr="003E585F">
        <w:rPr>
          <w:color w:val="000000"/>
        </w:rPr>
        <w:t>Best regards,</w:t>
      </w:r>
    </w:p>
    <w:p w:rsidR="003E585F" w:rsidRPr="003E585F" w:rsidRDefault="003E585F" w:rsidP="00244315">
      <w:pPr>
        <w:shd w:val="clear" w:color="auto" w:fill="FFFFFF"/>
        <w:bidi w:val="0"/>
        <w:rPr>
          <w:color w:val="000000"/>
        </w:rPr>
      </w:pPr>
      <w:r w:rsidRPr="003E585F">
        <w:rPr>
          <w:color w:val="000000"/>
        </w:rPr>
        <w:t>JC (like JLF...)</w:t>
      </w:r>
    </w:p>
    <w:p w:rsidR="003E585F" w:rsidRDefault="003E585F" w:rsidP="00244315">
      <w:pPr>
        <w:rPr>
          <w:color w:val="000000" w:themeColor="text1"/>
          <w:rtl/>
        </w:rPr>
      </w:pPr>
      <w:r>
        <w:rPr>
          <w:rFonts w:hint="cs"/>
          <w:color w:val="000000" w:themeColor="text1"/>
          <w:rtl/>
        </w:rPr>
        <w:t>תשובה לחבר צרפתי ב- 21.1 על ביקור מקרון בישראל</w:t>
      </w:r>
    </w:p>
    <w:p w:rsidR="003E585F" w:rsidRDefault="003E585F" w:rsidP="00244315">
      <w:pPr>
        <w:bidi w:val="0"/>
        <w:rPr>
          <w:color w:val="000000"/>
          <w:sz w:val="28"/>
          <w:szCs w:val="28"/>
          <w:lang w:val="fr-FR"/>
        </w:rPr>
      </w:pPr>
      <w:r>
        <w:rPr>
          <w:color w:val="000000"/>
          <w:sz w:val="28"/>
          <w:szCs w:val="28"/>
          <w:lang w:val="fr-FR"/>
        </w:rPr>
        <w:t>Oui, justement aujourd'hui et demain, et ton cher Macron ira visiter aussi Abu Mazen qui a écrit sa thèse de doctorat ou il "prouve" qu'il n'y a pas eu d'holocauste. Mais la France a nié aussi jusqu'en fin de siècle qu'elle a participée activement a l'holocauste alors que les rafles ont été faites par des gendarmes français. En Bulgarie par exemple le roi et l'archevêque orthodoxe ont décidés de ne pas coopérer et ils ont sauvé tous les juifs. Vive l'hypocrisie!</w:t>
      </w:r>
    </w:p>
    <w:p w:rsidR="003E585F" w:rsidRDefault="003E585F" w:rsidP="00244315">
      <w:pPr>
        <w:rPr>
          <w:color w:val="000000" w:themeColor="text1"/>
          <w:rtl/>
        </w:rPr>
      </w:pPr>
    </w:p>
    <w:p w:rsidR="003A37A3" w:rsidRPr="003E585F" w:rsidRDefault="003A37A3" w:rsidP="00244315">
      <w:pPr>
        <w:rPr>
          <w:color w:val="000000" w:themeColor="text1"/>
          <w:rtl/>
        </w:rPr>
      </w:pPr>
      <w:r>
        <w:rPr>
          <w:rFonts w:hint="cs"/>
          <w:color w:val="000000" w:themeColor="text1"/>
          <w:rtl/>
        </w:rPr>
        <w:t>מייל שנשלח אישית לעשרות חברים עם המלצה לרכישת סיפרי יצחק גורן ובראשם הקוורטט של דונה גרציה</w:t>
      </w:r>
    </w:p>
    <w:p w:rsidR="003A37A3" w:rsidRDefault="00E8137F" w:rsidP="00244315">
      <w:pPr>
        <w:spacing w:before="100" w:beforeAutospacing="1" w:after="100" w:afterAutospacing="1"/>
        <w:rPr>
          <w:rFonts w:ascii="Arial" w:hAnsi="Arial" w:cs="Arial"/>
          <w:color w:val="000000"/>
          <w:sz w:val="28"/>
          <w:szCs w:val="28"/>
          <w:rtl/>
        </w:rPr>
      </w:pPr>
      <w:r>
        <w:rPr>
          <w:rFonts w:ascii="Arial" w:hAnsi="Arial" w:cs="Arial" w:hint="cs"/>
          <w:color w:val="000000"/>
          <w:sz w:val="28"/>
          <w:szCs w:val="28"/>
          <w:rtl/>
        </w:rPr>
        <w:lastRenderedPageBreak/>
        <w:t>...</w:t>
      </w:r>
      <w:r w:rsidR="003A37A3">
        <w:rPr>
          <w:rFonts w:ascii="Arial" w:hAnsi="Arial" w:cs="Arial"/>
          <w:color w:val="000000"/>
          <w:sz w:val="28"/>
          <w:szCs w:val="28"/>
          <w:rtl/>
        </w:rPr>
        <w:t xml:space="preserve"> ש</w:t>
      </w:r>
      <w:r w:rsidR="003A37A3">
        <w:rPr>
          <w:rFonts w:ascii="Arial" w:hAnsi="Arial" w:cs="Arial"/>
          <w:sz w:val="28"/>
          <w:szCs w:val="28"/>
          <w:rtl/>
        </w:rPr>
        <w:t>לום רב</w:t>
      </w:r>
      <w:r w:rsidR="003A37A3">
        <w:rPr>
          <w:rFonts w:ascii="Arial" w:hAnsi="Arial" w:cs="Arial"/>
          <w:color w:val="000000"/>
          <w:sz w:val="28"/>
          <w:szCs w:val="28"/>
          <w:rtl/>
        </w:rPr>
        <w:t>,</w:t>
      </w:r>
    </w:p>
    <w:p w:rsidR="003A37A3" w:rsidRDefault="003A37A3" w:rsidP="00244315">
      <w:pPr>
        <w:spacing w:before="100" w:beforeAutospacing="1" w:after="100" w:afterAutospacing="1"/>
        <w:rPr>
          <w:rFonts w:ascii="Arial" w:hAnsi="Arial" w:cs="Arial"/>
          <w:color w:val="000000"/>
          <w:sz w:val="28"/>
          <w:szCs w:val="28"/>
          <w:rtl/>
        </w:rPr>
      </w:pPr>
      <w:r>
        <w:rPr>
          <w:rFonts w:ascii="Arial" w:hAnsi="Arial" w:cs="Arial"/>
          <w:color w:val="000000"/>
          <w:sz w:val="28"/>
          <w:szCs w:val="28"/>
          <w:rtl/>
        </w:rPr>
        <w:t>הרשו לי להמליץ לכם על יצירת המופת שכתב חברי יצחק גורמזאנו גורן - הקוורטט של דונה גרסיה שזכה לתשבוחות רבות ולפרס נבון. קראתי את היצירה המונומנטלית ומובטחת לכם הנאה צרופה!</w:t>
      </w:r>
    </w:p>
    <w:p w:rsidR="003A37A3" w:rsidRDefault="003A37A3" w:rsidP="00244315">
      <w:pPr>
        <w:rPr>
          <w:rFonts w:ascii="Arial" w:hAnsi="Arial" w:cs="Arial"/>
          <w:sz w:val="28"/>
          <w:szCs w:val="28"/>
        </w:rPr>
      </w:pPr>
      <w:r>
        <w:rPr>
          <w:rFonts w:ascii="Arial" w:hAnsi="Arial" w:cs="Arial"/>
          <w:sz w:val="28"/>
          <w:szCs w:val="28"/>
          <w:rtl/>
        </w:rPr>
        <w:t>בימים האלו יצאו לאור שני ספרים הקשורים ליצירת</w:t>
      </w:r>
      <w:r>
        <w:rPr>
          <w:rFonts w:ascii="Arial" w:hAnsi="Arial" w:cs="Arial"/>
          <w:color w:val="1F497D"/>
          <w:sz w:val="28"/>
          <w:szCs w:val="28"/>
          <w:rtl/>
        </w:rPr>
        <w:t>ו של יצחק גורמזאנו גורן</w:t>
      </w:r>
      <w:r>
        <w:rPr>
          <w:rFonts w:ascii="Arial" w:hAnsi="Arial" w:cs="Arial"/>
          <w:sz w:val="28"/>
          <w:szCs w:val="28"/>
          <w:rtl/>
        </w:rPr>
        <w:t xml:space="preserve"> ו</w:t>
      </w:r>
      <w:r>
        <w:rPr>
          <w:rFonts w:ascii="Arial" w:hAnsi="Arial" w:cs="Arial"/>
          <w:color w:val="1F497D"/>
          <w:sz w:val="28"/>
          <w:szCs w:val="28"/>
          <w:rtl/>
        </w:rPr>
        <w:t xml:space="preserve">כמו </w:t>
      </w:r>
      <w:r>
        <w:rPr>
          <w:rFonts w:ascii="Arial" w:hAnsi="Arial" w:cs="Arial"/>
          <w:sz w:val="28"/>
          <w:szCs w:val="28"/>
          <w:rtl/>
        </w:rPr>
        <w:t>כן</w:t>
      </w:r>
      <w:r>
        <w:rPr>
          <w:rFonts w:ascii="Arial" w:hAnsi="Arial" w:cs="Arial"/>
          <w:color w:val="1F497D"/>
          <w:sz w:val="28"/>
          <w:szCs w:val="28"/>
          <w:rtl/>
        </w:rPr>
        <w:t>, הוא</w:t>
      </w:r>
      <w:r>
        <w:rPr>
          <w:rFonts w:ascii="Arial" w:hAnsi="Arial" w:cs="Arial"/>
          <w:sz w:val="28"/>
          <w:szCs w:val="28"/>
          <w:rtl/>
        </w:rPr>
        <w:t xml:space="preserve"> זכ</w:t>
      </w:r>
      <w:r>
        <w:rPr>
          <w:rFonts w:ascii="Arial" w:hAnsi="Arial" w:cs="Arial"/>
          <w:color w:val="1F497D"/>
          <w:sz w:val="28"/>
          <w:szCs w:val="28"/>
          <w:rtl/>
        </w:rPr>
        <w:t>ה</w:t>
      </w:r>
      <w:r>
        <w:rPr>
          <w:rFonts w:ascii="Arial" w:hAnsi="Arial" w:cs="Arial"/>
          <w:sz w:val="28"/>
          <w:szCs w:val="28"/>
          <w:rtl/>
        </w:rPr>
        <w:t> </w:t>
      </w:r>
      <w:r>
        <w:rPr>
          <w:rFonts w:ascii="Arial" w:hAnsi="Arial" w:cs="Arial"/>
          <w:sz w:val="28"/>
          <w:szCs w:val="28"/>
          <w:u w:val="single"/>
          <w:rtl/>
        </w:rPr>
        <w:t xml:space="preserve">בפרס שרת התרבות לשימור ולטיפוח תרבויות ישראל ע"ש יצחק נבון </w:t>
      </w:r>
      <w:r>
        <w:rPr>
          <w:rFonts w:ascii="Arial" w:hAnsi="Arial" w:cs="Arial"/>
          <w:sz w:val="28"/>
          <w:szCs w:val="28"/>
          <w:rtl/>
        </w:rPr>
        <w:t>בתחום הספרות 2019.</w:t>
      </w:r>
    </w:p>
    <w:p w:rsidR="003A37A3" w:rsidRDefault="003A37A3" w:rsidP="00244315">
      <w:pPr>
        <w:spacing w:before="100" w:beforeAutospacing="1" w:after="100" w:afterAutospacing="1"/>
        <w:rPr>
          <w:rFonts w:ascii="Arial" w:hAnsi="Arial" w:cs="Arial"/>
          <w:sz w:val="28"/>
          <w:szCs w:val="28"/>
          <w:rtl/>
        </w:rPr>
      </w:pPr>
      <w:r>
        <w:rPr>
          <w:rFonts w:ascii="Arial" w:hAnsi="Arial" w:cs="Arial"/>
          <w:b/>
          <w:bCs/>
          <w:sz w:val="28"/>
          <w:szCs w:val="28"/>
          <w:rtl/>
        </w:rPr>
        <w:t>מלכת היהודים</w:t>
      </w:r>
      <w:r>
        <w:rPr>
          <w:rFonts w:ascii="Arial" w:hAnsi="Arial" w:cs="Arial"/>
          <w:sz w:val="28"/>
          <w:szCs w:val="28"/>
          <w:rtl/>
        </w:rPr>
        <w:t> – הספר הרביעי והאחרון של קוורטט הסניורה על דונה גרסיה</w:t>
      </w:r>
      <w:r>
        <w:rPr>
          <w:rFonts w:ascii="Arial" w:hAnsi="Arial" w:cs="Arial"/>
          <w:color w:val="1F497D"/>
          <w:sz w:val="28"/>
          <w:szCs w:val="28"/>
          <w:rtl/>
        </w:rPr>
        <w:t xml:space="preserve"> מנדס-נשיא</w:t>
      </w:r>
      <w:r>
        <w:rPr>
          <w:rFonts w:ascii="Arial" w:hAnsi="Arial" w:cs="Arial"/>
          <w:sz w:val="28"/>
          <w:szCs w:val="28"/>
          <w:rtl/>
        </w:rPr>
        <w:t>, בהוצאת הקיבוץ המאוחד:</w:t>
      </w:r>
    </w:p>
    <w:p w:rsidR="003A37A3" w:rsidRDefault="003A37A3" w:rsidP="00244315">
      <w:pPr>
        <w:bidi w:val="0"/>
        <w:jc w:val="right"/>
        <w:rPr>
          <w:rtl/>
        </w:rPr>
      </w:pPr>
      <w:r>
        <w:rPr>
          <w:noProof/>
        </w:rPr>
        <w:drawing>
          <wp:inline distT="0" distB="0" distL="0" distR="0">
            <wp:extent cx="4771390" cy="3464560"/>
            <wp:effectExtent l="19050" t="0" r="0" b="0"/>
            <wp:docPr id="41" name="תמונה 2" descr="מלכת היהודים קט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descr="מלכת היהודים קטן.jpg"/>
                    <pic:cNvPicPr>
                      <a:picLocks noChangeAspect="1" noChangeArrowheads="1"/>
                    </pic:cNvPicPr>
                  </pic:nvPicPr>
                  <pic:blipFill>
                    <a:blip r:embed="rId105" r:link="rId106" cstate="print"/>
                    <a:srcRect/>
                    <a:stretch>
                      <a:fillRect/>
                    </a:stretch>
                  </pic:blipFill>
                  <pic:spPr bwMode="auto">
                    <a:xfrm>
                      <a:off x="0" y="0"/>
                      <a:ext cx="4771390" cy="3464560"/>
                    </a:xfrm>
                    <a:prstGeom prst="rect">
                      <a:avLst/>
                    </a:prstGeom>
                    <a:noFill/>
                    <a:ln w="9525">
                      <a:noFill/>
                      <a:miter lim="800000"/>
                      <a:headEnd/>
                      <a:tailEnd/>
                    </a:ln>
                  </pic:spPr>
                </pic:pic>
              </a:graphicData>
            </a:graphic>
          </wp:inline>
        </w:drawing>
      </w:r>
    </w:p>
    <w:p w:rsidR="003A37A3" w:rsidRDefault="003A37A3" w:rsidP="00244315">
      <w:pPr>
        <w:spacing w:before="100" w:beforeAutospacing="1" w:after="100" w:afterAutospacing="1"/>
        <w:rPr>
          <w:sz w:val="28"/>
          <w:szCs w:val="28"/>
          <w:rtl/>
        </w:rPr>
      </w:pPr>
      <w:r>
        <w:rPr>
          <w:rFonts w:ascii="Arial" w:hAnsi="Arial" w:cs="Arial"/>
          <w:sz w:val="28"/>
          <w:szCs w:val="28"/>
          <w:rtl/>
        </w:rPr>
        <w:t>ניתן לרכוש את הספר בהנחה באמצעות מייל חוזר</w:t>
      </w:r>
      <w:r>
        <w:rPr>
          <w:rFonts w:ascii="Arial" w:hAnsi="Arial" w:cs="Arial"/>
          <w:color w:val="1F497D"/>
          <w:sz w:val="28"/>
          <w:szCs w:val="28"/>
          <w:rtl/>
        </w:rPr>
        <w:t xml:space="preserve"> (</w:t>
      </w:r>
      <w:hyperlink r:id="rId107" w:history="1">
        <w:r>
          <w:rPr>
            <w:rStyle w:val="Hyperlink"/>
            <w:rFonts w:ascii="Arial" w:hAnsi="Arial" w:cs="Arial"/>
            <w:sz w:val="28"/>
            <w:szCs w:val="28"/>
          </w:rPr>
          <w:t>ygoren41@gmail.com</w:t>
        </w:r>
      </w:hyperlink>
      <w:r>
        <w:rPr>
          <w:rFonts w:ascii="Arial" w:hAnsi="Arial" w:cs="Arial"/>
          <w:color w:val="1F497D"/>
          <w:sz w:val="28"/>
          <w:szCs w:val="28"/>
          <w:rtl/>
        </w:rPr>
        <w:t>)</w:t>
      </w:r>
      <w:r>
        <w:rPr>
          <w:rFonts w:ascii="Arial" w:hAnsi="Arial" w:cs="Arial"/>
          <w:sz w:val="28"/>
          <w:szCs w:val="28"/>
          <w:rtl/>
        </w:rPr>
        <w:t>: 75 ₪ (במקום 92) + דמי טיפול ומשלוח </w:t>
      </w:r>
      <w:r>
        <w:rPr>
          <w:rFonts w:ascii="Arial" w:hAnsi="Arial" w:cs="Arial"/>
          <w:b/>
          <w:bCs/>
          <w:sz w:val="28"/>
          <w:szCs w:val="28"/>
          <w:rtl/>
        </w:rPr>
        <w:t>*</w:t>
      </w:r>
      <w:r>
        <w:rPr>
          <w:rFonts w:ascii="Arial" w:hAnsi="Arial" w:cs="Arial"/>
          <w:sz w:val="28"/>
          <w:szCs w:val="28"/>
          <w:rtl/>
        </w:rPr>
        <w:t> (ניתן לאסוף מתל אביב בתיאום מראש) </w:t>
      </w:r>
    </w:p>
    <w:p w:rsidR="003A37A3" w:rsidRDefault="003A37A3" w:rsidP="00244315">
      <w:pPr>
        <w:spacing w:before="100" w:beforeAutospacing="1" w:after="100" w:afterAutospacing="1"/>
        <w:rPr>
          <w:sz w:val="28"/>
          <w:szCs w:val="28"/>
          <w:rtl/>
        </w:rPr>
      </w:pPr>
      <w:r>
        <w:rPr>
          <w:rFonts w:ascii="Arial" w:hAnsi="Arial" w:cs="Arial"/>
          <w:sz w:val="28"/>
          <w:szCs w:val="28"/>
          <w:rtl/>
        </w:rPr>
        <w:t>שלושת הספרים האחרים של הקוורטט הם </w:t>
      </w:r>
      <w:r>
        <w:rPr>
          <w:rFonts w:ascii="Arial" w:hAnsi="Arial" w:cs="Arial"/>
          <w:b/>
          <w:bCs/>
          <w:sz w:val="28"/>
          <w:szCs w:val="28"/>
          <w:rtl/>
        </w:rPr>
        <w:t>השקר הקדוש, מלכת הפיננסים וקדחת ונציאנית. </w:t>
      </w:r>
      <w:r>
        <w:rPr>
          <w:rFonts w:ascii="Arial" w:hAnsi="Arial" w:cs="Arial"/>
          <w:sz w:val="28"/>
          <w:szCs w:val="28"/>
          <w:rtl/>
        </w:rPr>
        <w:t>ניתן לרכוש כל אחד או יותר ב-70 ₪ + דמי טיפול ומשלוח </w:t>
      </w:r>
      <w:r>
        <w:rPr>
          <w:rFonts w:ascii="Arial" w:hAnsi="Arial" w:cs="Arial"/>
          <w:b/>
          <w:bCs/>
          <w:sz w:val="28"/>
          <w:szCs w:val="28"/>
          <w:rtl/>
        </w:rPr>
        <w:t>*</w:t>
      </w:r>
    </w:p>
    <w:p w:rsidR="003A37A3" w:rsidRDefault="003A37A3" w:rsidP="00244315">
      <w:pPr>
        <w:spacing w:before="100" w:beforeAutospacing="1" w:after="100" w:afterAutospacing="1"/>
        <w:rPr>
          <w:sz w:val="28"/>
          <w:szCs w:val="28"/>
          <w:rtl/>
        </w:rPr>
      </w:pPr>
      <w:r>
        <w:rPr>
          <w:rFonts w:ascii="Arial" w:hAnsi="Arial" w:cs="Arial"/>
          <w:sz w:val="28"/>
          <w:szCs w:val="28"/>
          <w:rtl/>
        </w:rPr>
        <w:t>לרוכש את 4 הספרים – הנחה מיוחדת, סה"כ 250 ₪ + דמי טיפול ומשלוח </w:t>
      </w:r>
      <w:r>
        <w:rPr>
          <w:rFonts w:ascii="Arial" w:hAnsi="Arial" w:cs="Arial"/>
          <w:b/>
          <w:bCs/>
          <w:sz w:val="28"/>
          <w:szCs w:val="28"/>
          <w:rtl/>
        </w:rPr>
        <w:t>*</w:t>
      </w:r>
    </w:p>
    <w:p w:rsidR="003A37A3" w:rsidRDefault="003A37A3" w:rsidP="00244315">
      <w:pPr>
        <w:spacing w:before="100" w:beforeAutospacing="1" w:after="100" w:afterAutospacing="1"/>
        <w:rPr>
          <w:sz w:val="28"/>
          <w:szCs w:val="28"/>
        </w:rPr>
      </w:pPr>
      <w:r>
        <w:rPr>
          <w:rFonts w:ascii="Arial" w:hAnsi="Arial" w:cs="Arial"/>
          <w:b/>
          <w:bCs/>
          <w:sz w:val="28"/>
          <w:szCs w:val="28"/>
          <w:rtl/>
        </w:rPr>
        <w:t>*</w:t>
      </w:r>
      <w:r>
        <w:rPr>
          <w:rFonts w:ascii="Arial" w:hAnsi="Arial" w:cs="Arial"/>
          <w:sz w:val="28"/>
          <w:szCs w:val="28"/>
          <w:rtl/>
        </w:rPr>
        <w:t> דמי טיפול ומשלוח לספר אחד – 10 ₪, ל-2 ספרים או יותר – 20 ₪.</w:t>
      </w:r>
    </w:p>
    <w:p w:rsidR="003A37A3" w:rsidRDefault="003A37A3" w:rsidP="00244315">
      <w:pPr>
        <w:spacing w:before="100" w:beforeAutospacing="1" w:after="100" w:afterAutospacing="1"/>
        <w:rPr>
          <w:rFonts w:ascii="Arial" w:hAnsi="Arial" w:cs="Arial"/>
          <w:color w:val="1F497D"/>
          <w:sz w:val="28"/>
          <w:szCs w:val="28"/>
          <w:rtl/>
        </w:rPr>
      </w:pPr>
    </w:p>
    <w:p w:rsidR="003A37A3" w:rsidRDefault="003A37A3" w:rsidP="00244315">
      <w:pPr>
        <w:spacing w:before="100" w:beforeAutospacing="1" w:after="100" w:afterAutospacing="1"/>
        <w:rPr>
          <w:sz w:val="28"/>
          <w:szCs w:val="28"/>
          <w:rtl/>
        </w:rPr>
      </w:pPr>
      <w:r>
        <w:rPr>
          <w:rFonts w:ascii="Arial" w:hAnsi="Arial" w:cs="Arial"/>
          <w:sz w:val="28"/>
          <w:szCs w:val="28"/>
          <w:rtl/>
        </w:rPr>
        <w:lastRenderedPageBreak/>
        <w:t>כן יצא ספר עיו</w:t>
      </w:r>
      <w:r>
        <w:rPr>
          <w:rFonts w:ascii="Arial" w:hAnsi="Arial" w:cs="Arial"/>
          <w:color w:val="1F497D"/>
          <w:sz w:val="28"/>
          <w:szCs w:val="28"/>
          <w:rtl/>
        </w:rPr>
        <w:t>ן</w:t>
      </w:r>
      <w:r>
        <w:rPr>
          <w:rFonts w:ascii="Arial" w:hAnsi="Arial" w:cs="Arial"/>
          <w:sz w:val="28"/>
          <w:szCs w:val="28"/>
          <w:rtl/>
        </w:rPr>
        <w:t xml:space="preserve"> על יצירותיי </w:t>
      </w:r>
      <w:r>
        <w:rPr>
          <w:rFonts w:ascii="Arial" w:hAnsi="Arial" w:cs="Arial"/>
          <w:b/>
          <w:bCs/>
          <w:sz w:val="28"/>
          <w:szCs w:val="28"/>
          <w:rtl/>
        </w:rPr>
        <w:t>נשף המסכות של יצחק גורמזאנו גורן – קריאות ביצירותיו בספרות ובתיאטרון,</w:t>
      </w:r>
      <w:r>
        <w:rPr>
          <w:rFonts w:ascii="Arial" w:hAnsi="Arial" w:cs="Arial"/>
          <w:sz w:val="28"/>
          <w:szCs w:val="28"/>
          <w:rtl/>
        </w:rPr>
        <w:t> בהוצאת גמא.</w:t>
      </w:r>
    </w:p>
    <w:p w:rsidR="003A37A3" w:rsidRDefault="003A37A3" w:rsidP="00244315">
      <w:pPr>
        <w:spacing w:before="100" w:beforeAutospacing="1" w:after="100" w:afterAutospacing="1"/>
        <w:rPr>
          <w:rFonts w:ascii="Arial" w:hAnsi="Arial" w:cs="Arial"/>
          <w:color w:val="1F497D"/>
          <w:rtl/>
        </w:rPr>
      </w:pPr>
      <w:r>
        <w:rPr>
          <w:noProof/>
          <w:color w:val="1F497D"/>
        </w:rPr>
        <w:drawing>
          <wp:inline distT="0" distB="0" distL="0" distR="0">
            <wp:extent cx="6085205" cy="2878455"/>
            <wp:effectExtent l="19050" t="0" r="0" b="0"/>
            <wp:docPr id="42" name="תמונה 1" descr="נשף המסכות עטיפה כפול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נשף המסכות עטיפה כפולה.jpg"/>
                    <pic:cNvPicPr>
                      <a:picLocks noChangeAspect="1" noChangeArrowheads="1"/>
                    </pic:cNvPicPr>
                  </pic:nvPicPr>
                  <pic:blipFill>
                    <a:blip r:embed="rId108" r:link="rId109" cstate="print"/>
                    <a:srcRect/>
                    <a:stretch>
                      <a:fillRect/>
                    </a:stretch>
                  </pic:blipFill>
                  <pic:spPr bwMode="auto">
                    <a:xfrm>
                      <a:off x="0" y="0"/>
                      <a:ext cx="6085205" cy="2878455"/>
                    </a:xfrm>
                    <a:prstGeom prst="rect">
                      <a:avLst/>
                    </a:prstGeom>
                    <a:noFill/>
                    <a:ln w="9525">
                      <a:noFill/>
                      <a:miter lim="800000"/>
                      <a:headEnd/>
                      <a:tailEnd/>
                    </a:ln>
                  </pic:spPr>
                </pic:pic>
              </a:graphicData>
            </a:graphic>
          </wp:inline>
        </w:drawing>
      </w:r>
    </w:p>
    <w:p w:rsidR="003A37A3" w:rsidRPr="006E4DE5" w:rsidRDefault="003A37A3" w:rsidP="00244315">
      <w:pPr>
        <w:spacing w:before="100" w:beforeAutospacing="1" w:after="100" w:afterAutospacing="1"/>
        <w:rPr>
          <w:sz w:val="28"/>
          <w:szCs w:val="28"/>
          <w:rtl/>
        </w:rPr>
      </w:pPr>
      <w:r>
        <w:rPr>
          <w:rFonts w:ascii="Arial" w:hAnsi="Arial" w:cs="Arial"/>
          <w:sz w:val="28"/>
          <w:szCs w:val="28"/>
          <w:rtl/>
        </w:rPr>
        <w:t>לרכיש</w:t>
      </w:r>
      <w:r>
        <w:rPr>
          <w:rFonts w:ascii="Arial" w:hAnsi="Arial" w:cs="Arial"/>
          <w:color w:val="1F497D"/>
          <w:sz w:val="28"/>
          <w:szCs w:val="28"/>
          <w:rtl/>
        </w:rPr>
        <w:t>ת הספר הנ"ל</w:t>
      </w:r>
      <w:r>
        <w:rPr>
          <w:rFonts w:ascii="Arial" w:hAnsi="Arial" w:cs="Arial"/>
          <w:sz w:val="28"/>
          <w:szCs w:val="28"/>
          <w:rtl/>
        </w:rPr>
        <w:t xml:space="preserve"> </w:t>
      </w:r>
      <w:r>
        <w:rPr>
          <w:rFonts w:ascii="Arial" w:hAnsi="Arial" w:cs="Arial"/>
          <w:color w:val="1F497D"/>
          <w:sz w:val="28"/>
          <w:szCs w:val="28"/>
          <w:rtl/>
        </w:rPr>
        <w:t xml:space="preserve">אנא </w:t>
      </w:r>
      <w:r>
        <w:rPr>
          <w:rFonts w:ascii="Arial" w:hAnsi="Arial" w:cs="Arial"/>
          <w:sz w:val="28"/>
          <w:szCs w:val="28"/>
          <w:rtl/>
        </w:rPr>
        <w:t>לחצו על הלינק: </w:t>
      </w:r>
      <w:hyperlink r:id="rId110" w:tgtFrame="_blank" w:history="1">
        <w:r>
          <w:rPr>
            <w:rStyle w:val="Hyperlink"/>
            <w:rFonts w:ascii="Arial" w:hAnsi="Arial" w:cs="Arial"/>
            <w:sz w:val="28"/>
            <w:szCs w:val="28"/>
            <w:rtl/>
          </w:rPr>
          <w:t>הוצאת גמא</w:t>
        </w:r>
      </w:hyperlink>
    </w:p>
    <w:p w:rsidR="003A37A3" w:rsidRDefault="003A37A3" w:rsidP="00244315">
      <w:pPr>
        <w:spacing w:before="100" w:beforeAutospacing="1" w:after="100" w:afterAutospacing="1"/>
        <w:rPr>
          <w:color w:val="000000"/>
          <w:sz w:val="28"/>
          <w:szCs w:val="28"/>
          <w:rtl/>
        </w:rPr>
      </w:pPr>
      <w:r>
        <w:rPr>
          <w:color w:val="000000"/>
          <w:sz w:val="28"/>
          <w:szCs w:val="28"/>
          <w:rtl/>
        </w:rPr>
        <w:t>כל טוב,</w:t>
      </w:r>
    </w:p>
    <w:p w:rsidR="003A37A3" w:rsidRDefault="003A37A3" w:rsidP="00244315">
      <w:pPr>
        <w:spacing w:before="100" w:beforeAutospacing="1" w:after="100" w:afterAutospacing="1"/>
        <w:rPr>
          <w:color w:val="000000"/>
          <w:sz w:val="28"/>
          <w:szCs w:val="28"/>
          <w:rtl/>
        </w:rPr>
      </w:pPr>
      <w:r>
        <w:rPr>
          <w:color w:val="000000"/>
          <w:sz w:val="28"/>
          <w:szCs w:val="28"/>
          <w:rtl/>
        </w:rPr>
        <w:t>קורי</w:t>
      </w:r>
    </w:p>
    <w:p w:rsidR="00D16D59" w:rsidRDefault="00A84F2D" w:rsidP="00244315">
      <w:pPr>
        <w:rPr>
          <w:color w:val="000000"/>
          <w:rtl/>
        </w:rPr>
      </w:pPr>
      <w:r>
        <w:rPr>
          <w:rFonts w:hint="cs"/>
          <w:color w:val="000000"/>
          <w:rtl/>
        </w:rPr>
        <w:t>במבקיל כתבתי לחבר הסופר ב- 22.1</w:t>
      </w:r>
    </w:p>
    <w:p w:rsidR="009E445C" w:rsidRDefault="009E445C" w:rsidP="00244315">
      <w:pPr>
        <w:rPr>
          <w:color w:val="000000"/>
          <w:sz w:val="28"/>
          <w:szCs w:val="28"/>
        </w:rPr>
      </w:pPr>
      <w:r>
        <w:rPr>
          <w:rFonts w:hint="cs"/>
          <w:color w:val="000000"/>
          <w:sz w:val="28"/>
          <w:szCs w:val="28"/>
          <w:rtl/>
        </w:rPr>
        <w:t>...</w:t>
      </w:r>
      <w:r>
        <w:rPr>
          <w:color w:val="000000"/>
          <w:sz w:val="28"/>
          <w:szCs w:val="28"/>
          <w:rtl/>
        </w:rPr>
        <w:t>יקירי, שלחתי את החומר בצירוף מכתב אישי לעשרות חברים ומכרים העשויים להיות מעוניינים בספרים - מיהורם גאון, אורה סתר האחינית של נבון, והבעלים של מאפיות אנג'ל ועד חברים כפר אתאים כאברהם בן טטה, יוסי מנצ'יק, דוד צורי וגבי נגר. גם לא קיפחתי אשכנזים חובבי הסטוריה וספרות יפה, פרופסורים מהאוניברסיטה משלנו, איציק ספורטא, אנשי עסקים, מורים ומחנכים וביקשתי מהם להעביר לכל המשפחה שלהם. חבל שלא יכולתי לשלוח לחבריי מחו"ל אך בעזרת הפרס אולי עוד יתורגמו הספרים לאנגלית ואוכל להמליץ להם. כל טוב ובהצלחה, קורי</w:t>
      </w:r>
    </w:p>
    <w:p w:rsidR="00A84F2D" w:rsidRDefault="00A84F2D" w:rsidP="00244315">
      <w:pPr>
        <w:rPr>
          <w:color w:val="000000"/>
          <w:rtl/>
        </w:rPr>
      </w:pPr>
      <w:r>
        <w:rPr>
          <w:rFonts w:hint="cs"/>
          <w:color w:val="000000"/>
          <w:rtl/>
        </w:rPr>
        <w:t>מכתב מ</w:t>
      </w:r>
      <w:r w:rsidR="00315022">
        <w:rPr>
          <w:rFonts w:hint="cs"/>
          <w:color w:val="000000"/>
          <w:rtl/>
        </w:rPr>
        <w:t>ידיד</w:t>
      </w:r>
      <w:r>
        <w:rPr>
          <w:rFonts w:hint="cs"/>
          <w:color w:val="000000"/>
          <w:rtl/>
        </w:rPr>
        <w:t xml:space="preserve"> ספרדי מ- 22.1</w:t>
      </w:r>
    </w:p>
    <w:p w:rsidR="00A84F2D" w:rsidRDefault="00A84F2D" w:rsidP="00244315">
      <w:pPr>
        <w:bidi w:val="0"/>
        <w:rPr>
          <w:color w:val="1F497D"/>
        </w:rPr>
      </w:pPr>
      <w:r>
        <w:rPr>
          <w:color w:val="1F497D"/>
        </w:rPr>
        <w:t>Dear Jacques,</w:t>
      </w:r>
    </w:p>
    <w:p w:rsidR="00A84F2D" w:rsidRDefault="00A84F2D" w:rsidP="00244315">
      <w:pPr>
        <w:bidi w:val="0"/>
        <w:rPr>
          <w:color w:val="1F497D"/>
        </w:rPr>
      </w:pPr>
      <w:r>
        <w:rPr>
          <w:color w:val="1F497D"/>
        </w:rPr>
        <w:t>A couple of weeks ago, I said you were a prophet. At the moment, I must go further and declarate that, besides, your are an extremely humble outstanding academic.</w:t>
      </w:r>
    </w:p>
    <w:p w:rsidR="00A84F2D" w:rsidRDefault="00A84F2D" w:rsidP="00244315">
      <w:pPr>
        <w:bidi w:val="0"/>
        <w:rPr>
          <w:color w:val="1F497D"/>
        </w:rPr>
      </w:pPr>
      <w:r>
        <w:rPr>
          <w:color w:val="1F497D"/>
        </w:rPr>
        <w:t>I sincerely think so.</w:t>
      </w:r>
    </w:p>
    <w:p w:rsidR="00A84F2D" w:rsidRDefault="00A84F2D" w:rsidP="00244315">
      <w:pPr>
        <w:bidi w:val="0"/>
        <w:rPr>
          <w:color w:val="1F497D"/>
        </w:rPr>
      </w:pPr>
      <w:r>
        <w:rPr>
          <w:color w:val="1F497D"/>
        </w:rPr>
        <w:t>Please, let me give your name as one of the persons who best fit in what we are looking for in relation to this theme.</w:t>
      </w:r>
    </w:p>
    <w:p w:rsidR="00A84F2D" w:rsidRPr="00315022" w:rsidRDefault="00A84F2D" w:rsidP="00244315">
      <w:pPr>
        <w:bidi w:val="0"/>
        <w:rPr>
          <w:color w:val="1F497D"/>
        </w:rPr>
      </w:pPr>
      <w:r>
        <w:rPr>
          <w:color w:val="1F497D"/>
          <w:lang w:val="es-ES"/>
        </w:rPr>
        <w:t>Best regards,</w:t>
      </w:r>
    </w:p>
    <w:p w:rsidR="00A84F2D" w:rsidRDefault="00A84F2D" w:rsidP="00244315">
      <w:pPr>
        <w:rPr>
          <w:color w:val="000000"/>
          <w:rtl/>
        </w:rPr>
      </w:pPr>
      <w:r>
        <w:rPr>
          <w:rFonts w:hint="cs"/>
          <w:color w:val="000000"/>
          <w:rtl/>
        </w:rPr>
        <w:t xml:space="preserve">תשובה שלי בספרדית לאותו </w:t>
      </w:r>
      <w:r w:rsidR="00315022">
        <w:rPr>
          <w:rFonts w:hint="cs"/>
          <w:color w:val="000000"/>
          <w:rtl/>
        </w:rPr>
        <w:t>ידיד</w:t>
      </w:r>
      <w:r>
        <w:rPr>
          <w:rFonts w:hint="cs"/>
          <w:color w:val="000000"/>
          <w:rtl/>
        </w:rPr>
        <w:t xml:space="preserve"> באותו היום</w:t>
      </w:r>
    </w:p>
    <w:p w:rsidR="00A84F2D" w:rsidRPr="002F28C0" w:rsidRDefault="00A84F2D" w:rsidP="00244315">
      <w:pPr>
        <w:bidi w:val="0"/>
        <w:rPr>
          <w:color w:val="000000"/>
          <w:sz w:val="28"/>
          <w:szCs w:val="28"/>
          <w:lang w:val="es-ES"/>
        </w:rPr>
      </w:pPr>
      <w:r>
        <w:rPr>
          <w:color w:val="000000"/>
          <w:sz w:val="28"/>
          <w:szCs w:val="28"/>
          <w:lang w:val="es-ES"/>
        </w:rPr>
        <w:lastRenderedPageBreak/>
        <w:t>Humildad es una de las siete virtudes, puedes les darle mi nombre, tu amigo, Jacques</w:t>
      </w:r>
    </w:p>
    <w:p w:rsidR="00A84F2D" w:rsidRDefault="00803E3A" w:rsidP="00244315">
      <w:pPr>
        <w:rPr>
          <w:color w:val="000000"/>
          <w:rtl/>
          <w:lang w:val="es-ES"/>
        </w:rPr>
      </w:pPr>
      <w:r>
        <w:rPr>
          <w:rFonts w:hint="cs"/>
          <w:color w:val="000000"/>
          <w:rtl/>
          <w:lang w:val="es-ES"/>
        </w:rPr>
        <w:t>תשובה של ה</w:t>
      </w:r>
      <w:r w:rsidR="00315022">
        <w:rPr>
          <w:rFonts w:hint="cs"/>
          <w:color w:val="000000"/>
          <w:rtl/>
          <w:lang w:val="es-ES"/>
        </w:rPr>
        <w:t>ידיד</w:t>
      </w:r>
      <w:r>
        <w:rPr>
          <w:rFonts w:hint="cs"/>
          <w:color w:val="000000"/>
          <w:rtl/>
          <w:lang w:val="es-ES"/>
        </w:rPr>
        <w:t xml:space="preserve"> הספרדי ב- 22.1</w:t>
      </w:r>
    </w:p>
    <w:p w:rsidR="00803E3A" w:rsidRDefault="00803E3A" w:rsidP="00244315">
      <w:pPr>
        <w:bidi w:val="0"/>
        <w:rPr>
          <w:lang w:val="es-ES"/>
        </w:rPr>
      </w:pPr>
      <w:r>
        <w:rPr>
          <w:color w:val="1F497D"/>
          <w:lang w:val="es-ES"/>
        </w:rPr>
        <w:t xml:space="preserve">Muchas gracias, </w:t>
      </w:r>
      <w:r>
        <w:rPr>
          <w:i/>
          <w:iCs/>
          <w:color w:val="1F497D"/>
          <w:lang w:val="es-ES"/>
        </w:rPr>
        <w:t>querido y virtuoso</w:t>
      </w:r>
      <w:r>
        <w:rPr>
          <w:color w:val="1F497D"/>
          <w:lang w:val="es-ES"/>
        </w:rPr>
        <w:t>, Jacques.</w:t>
      </w:r>
    </w:p>
    <w:p w:rsidR="00803E3A" w:rsidRDefault="00803E3A" w:rsidP="00244315">
      <w:pPr>
        <w:bidi w:val="0"/>
        <w:rPr>
          <w:lang w:val="es-ES"/>
        </w:rPr>
      </w:pPr>
      <w:r>
        <w:rPr>
          <w:color w:val="1F497D"/>
          <w:lang w:val="es-ES"/>
        </w:rPr>
        <w:t>¡Eres muy amable!</w:t>
      </w:r>
    </w:p>
    <w:p w:rsidR="00803E3A" w:rsidRPr="002F28C0" w:rsidRDefault="00803E3A" w:rsidP="00244315">
      <w:pPr>
        <w:bidi w:val="0"/>
        <w:rPr>
          <w:lang w:val="es-ES"/>
        </w:rPr>
      </w:pPr>
      <w:r>
        <w:rPr>
          <w:color w:val="1F497D"/>
          <w:lang w:val="es-ES"/>
        </w:rPr>
        <w:t>Un fuerte abrazo,</w:t>
      </w:r>
    </w:p>
    <w:p w:rsidR="00A84F2D" w:rsidRDefault="00A84F2D" w:rsidP="00244315">
      <w:pPr>
        <w:rPr>
          <w:color w:val="000000"/>
          <w:rtl/>
          <w:lang w:val="es-ES"/>
        </w:rPr>
      </w:pPr>
      <w:r>
        <w:rPr>
          <w:rFonts w:hint="cs"/>
          <w:color w:val="000000"/>
          <w:rtl/>
          <w:lang w:val="es-ES"/>
        </w:rPr>
        <w:t xml:space="preserve">מכתב של </w:t>
      </w:r>
      <w:r w:rsidR="00315022">
        <w:rPr>
          <w:rFonts w:hint="cs"/>
          <w:color w:val="000000"/>
          <w:rtl/>
          <w:lang w:val="es-ES"/>
        </w:rPr>
        <w:t>ה</w:t>
      </w:r>
      <w:r>
        <w:rPr>
          <w:rFonts w:hint="cs"/>
          <w:color w:val="000000"/>
          <w:rtl/>
          <w:lang w:val="es-ES"/>
        </w:rPr>
        <w:t>חבר</w:t>
      </w:r>
      <w:r w:rsidR="00315022">
        <w:rPr>
          <w:rFonts w:hint="cs"/>
          <w:color w:val="000000"/>
          <w:rtl/>
          <w:lang w:val="es-ES"/>
        </w:rPr>
        <w:t xml:space="preserve"> הסופר</w:t>
      </w:r>
      <w:r>
        <w:rPr>
          <w:rFonts w:hint="cs"/>
          <w:color w:val="000000"/>
          <w:rtl/>
          <w:lang w:val="es-ES"/>
        </w:rPr>
        <w:t xml:space="preserve"> </w:t>
      </w:r>
      <w:r w:rsidR="00315022">
        <w:rPr>
          <w:rFonts w:hint="cs"/>
          <w:color w:val="000000"/>
          <w:rtl/>
          <w:lang w:val="es-ES"/>
        </w:rPr>
        <w:t>ב</w:t>
      </w:r>
      <w:r>
        <w:rPr>
          <w:rFonts w:hint="cs"/>
          <w:color w:val="000000"/>
          <w:rtl/>
          <w:lang w:val="es-ES"/>
        </w:rPr>
        <w:t>- 21.1</w:t>
      </w:r>
    </w:p>
    <w:p w:rsidR="00A84F2D" w:rsidRDefault="00A84F2D" w:rsidP="00244315">
      <w:pPr>
        <w:rPr>
          <w:rFonts w:ascii="Arial" w:hAnsi="Arial" w:cs="Arial"/>
          <w:color w:val="1F497D"/>
          <w:rtl/>
        </w:rPr>
      </w:pPr>
      <w:r>
        <w:rPr>
          <w:rFonts w:ascii="Arial" w:hAnsi="Arial" w:cs="Arial"/>
          <w:color w:val="1F497D"/>
          <w:rtl/>
        </w:rPr>
        <w:t xml:space="preserve">וואו! הרסת אותי! איזה מונולוג! אני בוודאי מודה לך על כל הקומפלימנטים ויודע שאיש כמוך עם יושרה ואביר האתיקה לא יאמר דברים סתם. </w:t>
      </w:r>
    </w:p>
    <w:p w:rsidR="00A84F2D" w:rsidRPr="00A84F2D" w:rsidRDefault="00A84F2D" w:rsidP="00244315">
      <w:pPr>
        <w:rPr>
          <w:rFonts w:ascii="Arial" w:hAnsi="Arial" w:cs="Arial"/>
          <w:color w:val="1F497D"/>
          <w:rtl/>
        </w:rPr>
      </w:pPr>
      <w:r>
        <w:rPr>
          <w:rFonts w:ascii="Arial" w:hAnsi="Arial" w:cs="Arial"/>
          <w:color w:val="1F497D"/>
          <w:rtl/>
        </w:rPr>
        <w:t xml:space="preserve">אשר להרהורים הפילוסופיים, לא הייתי מוותר על הגוף על אף תקלותיו ונכון שנכנסנו אל השלב שבו הקרעכצן עטים עלינו, אבל באמת הרעיון ליהפך ליחידה קוונטית, </w:t>
      </w:r>
      <w:r>
        <w:rPr>
          <w:rStyle w:val="st1"/>
          <w:rFonts w:ascii="Arial" w:hAnsi="Arial" w:cs="Arial"/>
          <w:color w:val="3C4043"/>
          <w:sz w:val="21"/>
          <w:szCs w:val="21"/>
          <w:rtl/>
        </w:rPr>
        <w:t xml:space="preserve">בוזון היגס </w:t>
      </w:r>
      <w:r>
        <w:rPr>
          <w:rFonts w:ascii="Arial" w:hAnsi="Arial" w:cs="Arial"/>
          <w:color w:val="1F497D"/>
          <w:rtl/>
        </w:rPr>
        <w:t xml:space="preserve">או למוח דיגיטלי בתוך ענן של אלגוריתמים אינו מלבב, כי עם כל הכבוד לתודעה, גם לטמטום ערך גדול. </w:t>
      </w:r>
    </w:p>
    <w:p w:rsidR="00A84F2D" w:rsidRDefault="00A84F2D" w:rsidP="00244315">
      <w:pPr>
        <w:rPr>
          <w:rFonts w:ascii="Arial" w:hAnsi="Arial" w:cs="Arial"/>
          <w:color w:val="1F497D"/>
          <w:rtl/>
        </w:rPr>
      </w:pPr>
      <w:r>
        <w:rPr>
          <w:rFonts w:ascii="Arial" w:hAnsi="Arial" w:cs="Arial"/>
          <w:color w:val="1F497D"/>
          <w:rtl/>
        </w:rPr>
        <w:t>על מנת להקל את המלאכה המיסיונרית שלך לטובת הקוורטט, אני מצרף להלן משהו שיכול להקל על מי שיהיה מעוניין לרכוש, אם כי אפשר כמובן לרכוש גם מהאתר של ההוצאה. אם תרצה, הפץ רק את החומר על הקוורטט או מה שאתה רוצה.</w:t>
      </w:r>
    </w:p>
    <w:p w:rsidR="004068A9" w:rsidRDefault="004068A9" w:rsidP="00244315">
      <w:pPr>
        <w:rPr>
          <w:rFonts w:ascii="Arial" w:hAnsi="Arial" w:cs="Arial"/>
          <w:color w:val="1F497D"/>
          <w:rtl/>
        </w:rPr>
      </w:pPr>
    </w:p>
    <w:p w:rsidR="004068A9" w:rsidRDefault="004068A9" w:rsidP="00244315">
      <w:pPr>
        <w:rPr>
          <w:color w:val="000000" w:themeColor="text1"/>
          <w:rtl/>
        </w:rPr>
      </w:pPr>
      <w:r w:rsidRPr="004068A9">
        <w:rPr>
          <w:color w:val="000000" w:themeColor="text1"/>
          <w:rtl/>
        </w:rPr>
        <w:t>אחת מהתגובות להצעה לקרוא את הקוורטט של דונה גרציה, מידידה ב- 22.1</w:t>
      </w:r>
    </w:p>
    <w:p w:rsidR="004068A9" w:rsidRDefault="004068A9" w:rsidP="00244315">
      <w:pPr>
        <w:rPr>
          <w:rFonts w:ascii="Tahoma" w:hAnsi="Tahoma" w:cs="Tahoma"/>
          <w:sz w:val="20"/>
          <w:szCs w:val="20"/>
        </w:rPr>
      </w:pPr>
      <w:r>
        <w:rPr>
          <w:rFonts w:ascii="Tahoma" w:hAnsi="Tahoma" w:cs="Tahoma"/>
          <w:sz w:val="20"/>
          <w:szCs w:val="20"/>
          <w:rtl/>
        </w:rPr>
        <w:t>תודה רבה לך, קורי יקר.</w:t>
      </w:r>
    </w:p>
    <w:p w:rsidR="004068A9" w:rsidRDefault="004068A9" w:rsidP="00244315">
      <w:pPr>
        <w:rPr>
          <w:rFonts w:ascii="Tahoma" w:hAnsi="Tahoma" w:cs="Tahoma"/>
          <w:sz w:val="20"/>
          <w:szCs w:val="20"/>
        </w:rPr>
      </w:pPr>
      <w:r>
        <w:rPr>
          <w:rFonts w:ascii="Tahoma" w:hAnsi="Tahoma" w:cs="Tahoma"/>
          <w:sz w:val="20"/>
          <w:szCs w:val="20"/>
          <w:rtl/>
        </w:rPr>
        <w:t>ההספקים שלך הם לא רגילים.</w:t>
      </w:r>
    </w:p>
    <w:p w:rsidR="004068A9" w:rsidRDefault="004068A9" w:rsidP="00244315">
      <w:pPr>
        <w:rPr>
          <w:rFonts w:ascii="Tahoma" w:hAnsi="Tahoma" w:cs="Tahoma"/>
          <w:sz w:val="20"/>
          <w:szCs w:val="20"/>
          <w:rtl/>
        </w:rPr>
      </w:pPr>
      <w:r>
        <w:rPr>
          <w:rFonts w:ascii="Tahoma" w:hAnsi="Tahoma" w:cs="Tahoma"/>
          <w:sz w:val="20"/>
          <w:szCs w:val="20"/>
          <w:rtl/>
        </w:rPr>
        <w:t>שאפו ורק תהיה בריא!!!</w:t>
      </w:r>
    </w:p>
    <w:p w:rsidR="007E6A23" w:rsidRDefault="007E6A23" w:rsidP="00244315">
      <w:pPr>
        <w:rPr>
          <w:rtl/>
        </w:rPr>
      </w:pPr>
    </w:p>
    <w:p w:rsidR="004068A9" w:rsidRPr="004068A9" w:rsidRDefault="004068A9" w:rsidP="00244315">
      <w:pPr>
        <w:rPr>
          <w:rtl/>
        </w:rPr>
      </w:pPr>
      <w:r w:rsidRPr="004068A9">
        <w:rPr>
          <w:rtl/>
        </w:rPr>
        <w:t>ועוד תגובה אופינית מה- 24.1</w:t>
      </w:r>
    </w:p>
    <w:p w:rsidR="004068A9" w:rsidRDefault="004068A9" w:rsidP="00244315">
      <w:r>
        <w:rPr>
          <w:rFonts w:hint="cs"/>
          <w:rtl/>
        </w:rPr>
        <w:t>קורי יקירי, </w:t>
      </w:r>
    </w:p>
    <w:p w:rsidR="004068A9" w:rsidRDefault="004068A9" w:rsidP="00244315">
      <w:pPr>
        <w:rPr>
          <w:rtl/>
        </w:rPr>
      </w:pPr>
      <w:r>
        <w:rPr>
          <w:rFonts w:hint="cs"/>
          <w:rtl/>
        </w:rPr>
        <w:t>תודה על ההמלצה. אני נזכרת. לפני שנים היינו בטבריה במוזיאון דונה גרסיה ונחשפתי לראשונה</w:t>
      </w:r>
    </w:p>
    <w:p w:rsidR="004068A9" w:rsidRDefault="004068A9" w:rsidP="00244315">
      <w:pPr>
        <w:rPr>
          <w:rtl/>
        </w:rPr>
      </w:pPr>
      <w:r>
        <w:rPr>
          <w:rFonts w:hint="cs"/>
          <w:rtl/>
        </w:rPr>
        <w:t>לאשה המלכה ששמה היהודי היה חנה (!)  .. וכמובן שסקרן אותי </w:t>
      </w:r>
    </w:p>
    <w:p w:rsidR="004068A9" w:rsidRDefault="004068A9" w:rsidP="00244315">
      <w:pPr>
        <w:rPr>
          <w:rtl/>
        </w:rPr>
      </w:pPr>
      <w:r>
        <w:rPr>
          <w:rFonts w:hint="cs"/>
          <w:rtl/>
        </w:rPr>
        <w:t>סיפור חייה. מדהים. אשה כל כך אמיצה כמה חבל שלא מחנכים היום ..את הבנות של המסגרות הדתיות הנוקשות כיצד </w:t>
      </w:r>
    </w:p>
    <w:p w:rsidR="004068A9" w:rsidRDefault="004068A9" w:rsidP="00244315">
      <w:pPr>
        <w:rPr>
          <w:rtl/>
        </w:rPr>
      </w:pPr>
      <w:r>
        <w:rPr>
          <w:rFonts w:hint="cs"/>
          <w:rtl/>
        </w:rPr>
        <w:t>רק האשה היא זאת שיכולה לשמר את המסורת היהודית תחת האינקוויזיציה. להציל כל כך הרבה אנוסים וגם</w:t>
      </w:r>
    </w:p>
    <w:p w:rsidR="004068A9" w:rsidRDefault="004068A9" w:rsidP="00244315">
      <w:pPr>
        <w:rPr>
          <w:rtl/>
        </w:rPr>
      </w:pPr>
      <w:r>
        <w:rPr>
          <w:rFonts w:hint="cs"/>
          <w:rtl/>
        </w:rPr>
        <w:t>לחזור ליהדות.   את גורמזאנו טרם קראתי. ניכר שאתם מאותו הכפר  (מצרים) .. בלי ספק איש אשכולות. </w:t>
      </w:r>
    </w:p>
    <w:p w:rsidR="004068A9" w:rsidRDefault="004068A9" w:rsidP="00244315">
      <w:pPr>
        <w:rPr>
          <w:rtl/>
        </w:rPr>
      </w:pPr>
      <w:r>
        <w:rPr>
          <w:rFonts w:hint="cs"/>
          <w:rtl/>
        </w:rPr>
        <w:t>שבת שלום, נשיקות לרותי</w:t>
      </w:r>
      <w:r>
        <w:t>😆</w:t>
      </w:r>
    </w:p>
    <w:p w:rsidR="004068A9" w:rsidRDefault="004068A9" w:rsidP="00244315">
      <w:pPr>
        <w:rPr>
          <w:color w:val="000000" w:themeColor="text1"/>
          <w:rtl/>
        </w:rPr>
      </w:pPr>
    </w:p>
    <w:p w:rsidR="001C4FA6" w:rsidRPr="001C4FA6" w:rsidRDefault="001C4FA6" w:rsidP="00244315">
      <w:pPr>
        <w:rPr>
          <w:color w:val="000000"/>
        </w:rPr>
      </w:pPr>
      <w:r>
        <w:rPr>
          <w:rFonts w:hint="cs"/>
          <w:color w:val="000000"/>
          <w:rtl/>
        </w:rPr>
        <w:t>אחת התגובות של ידיד ב- 2.2</w:t>
      </w:r>
    </w:p>
    <w:p w:rsidR="001C4FA6" w:rsidRDefault="001C4FA6" w:rsidP="00244315">
      <w:pPr>
        <w:rPr>
          <w:rFonts w:eastAsia="Times New Roman"/>
          <w:color w:val="000000"/>
          <w:rtl/>
        </w:rPr>
      </w:pPr>
      <w:r>
        <w:rPr>
          <w:rFonts w:eastAsia="Times New Roman"/>
          <w:color w:val="000000"/>
          <w:rtl/>
        </w:rPr>
        <w:lastRenderedPageBreak/>
        <w:t>                           ליעקב שבוע טוב,</w:t>
      </w:r>
    </w:p>
    <w:p w:rsidR="001C4FA6" w:rsidRDefault="001C4FA6" w:rsidP="00244315">
      <w:pPr>
        <w:rPr>
          <w:rFonts w:eastAsia="Times New Roman"/>
          <w:color w:val="000000"/>
          <w:rtl/>
        </w:rPr>
      </w:pPr>
      <w:r>
        <w:rPr>
          <w:rFonts w:eastAsia="Times New Roman"/>
          <w:color w:val="000000"/>
          <w:rtl/>
        </w:rPr>
        <w:t>                                                  תודה שהפנית את תשומת ליבי לספרי יצחק גורן.</w:t>
      </w:r>
    </w:p>
    <w:p w:rsidR="001C4FA6" w:rsidRDefault="001C4FA6" w:rsidP="00244315">
      <w:pPr>
        <w:rPr>
          <w:rFonts w:eastAsia="Times New Roman"/>
          <w:color w:val="000000"/>
          <w:rtl/>
        </w:rPr>
      </w:pPr>
      <w:r>
        <w:rPr>
          <w:rFonts w:eastAsia="Times New Roman"/>
          <w:color w:val="000000"/>
          <w:rtl/>
        </w:rPr>
        <w:t>                                                   כבר התחלתי לקרוא אחד מהם.</w:t>
      </w:r>
    </w:p>
    <w:p w:rsidR="001C4FA6" w:rsidRDefault="001C4FA6" w:rsidP="00244315">
      <w:pPr>
        <w:rPr>
          <w:rFonts w:eastAsia="Times New Roman"/>
          <w:color w:val="000000"/>
          <w:rtl/>
        </w:rPr>
      </w:pPr>
      <w:r>
        <w:rPr>
          <w:rFonts w:eastAsia="Times New Roman"/>
          <w:color w:val="000000"/>
          <w:rtl/>
        </w:rPr>
        <w:t>                                                  אישית אני מתעניין בסניורה זה עשרות שנים ואף לנו "במלון שלה" בטבריה.</w:t>
      </w:r>
    </w:p>
    <w:p w:rsidR="001C4FA6" w:rsidRDefault="001C4FA6" w:rsidP="00244315">
      <w:pPr>
        <w:rPr>
          <w:rFonts w:eastAsia="Times New Roman"/>
          <w:color w:val="000000"/>
          <w:rtl/>
        </w:rPr>
      </w:pPr>
      <w:r>
        <w:rPr>
          <w:rFonts w:eastAsia="Times New Roman"/>
          <w:color w:val="000000"/>
          <w:rtl/>
        </w:rPr>
        <w:t> </w:t>
      </w:r>
    </w:p>
    <w:p w:rsidR="001C4FA6" w:rsidRDefault="001C4FA6" w:rsidP="00244315">
      <w:pPr>
        <w:rPr>
          <w:rFonts w:eastAsia="Times New Roman"/>
          <w:color w:val="000000"/>
          <w:rtl/>
        </w:rPr>
      </w:pPr>
      <w:r>
        <w:rPr>
          <w:rFonts w:eastAsia="Times New Roman"/>
          <w:color w:val="000000"/>
          <w:rtl/>
        </w:rPr>
        <w:t>                                                    לעניות דעתי זו הייתה החמצה גדולה של עם ישראל לשוב למולדתו כבר במאה ה-16.  היא הציעה להביא בכספה את כל מי שרוצה להגיע לארץ,</w:t>
      </w:r>
    </w:p>
    <w:p w:rsidR="001C4FA6" w:rsidRDefault="001C4FA6" w:rsidP="00244315">
      <w:pPr>
        <w:rPr>
          <w:rFonts w:eastAsia="Times New Roman"/>
          <w:color w:val="000000"/>
          <w:rtl/>
        </w:rPr>
      </w:pPr>
      <w:r>
        <w:rPr>
          <w:rFonts w:eastAsia="Times New Roman"/>
          <w:color w:val="000000"/>
          <w:rtl/>
        </w:rPr>
        <w:t>                                                     לדאוג על חשבונה לדיור ופרנסה ואף אחד לא הגיע.</w:t>
      </w:r>
    </w:p>
    <w:p w:rsidR="001C4FA6" w:rsidRDefault="001C4FA6" w:rsidP="00244315">
      <w:pPr>
        <w:rPr>
          <w:rFonts w:eastAsia="Times New Roman"/>
          <w:color w:val="000000"/>
          <w:rtl/>
        </w:rPr>
      </w:pPr>
      <w:r>
        <w:rPr>
          <w:rFonts w:eastAsia="Times New Roman"/>
          <w:color w:val="000000"/>
          <w:rtl/>
        </w:rPr>
        <w:t>                                                                                                                                                    להתראות,</w:t>
      </w:r>
    </w:p>
    <w:p w:rsidR="001C4FA6" w:rsidRPr="001C4FA6" w:rsidRDefault="001C4FA6" w:rsidP="00244315">
      <w:pPr>
        <w:rPr>
          <w:rFonts w:eastAsia="Times New Roman"/>
          <w:color w:val="000000"/>
          <w:rtl/>
        </w:rPr>
      </w:pPr>
      <w:r>
        <w:rPr>
          <w:rFonts w:eastAsia="Times New Roman"/>
          <w:color w:val="000000"/>
          <w:rtl/>
        </w:rPr>
        <w:t> </w:t>
      </w:r>
    </w:p>
    <w:p w:rsidR="009E445C" w:rsidRDefault="009E445C" w:rsidP="00244315">
      <w:pPr>
        <w:rPr>
          <w:color w:val="000000" w:themeColor="text1"/>
          <w:rtl/>
        </w:rPr>
      </w:pPr>
      <w:r w:rsidRPr="008C3EF1">
        <w:rPr>
          <w:color w:val="000000" w:themeColor="text1"/>
          <w:rtl/>
        </w:rPr>
        <w:t>מכתב</w:t>
      </w:r>
      <w:r w:rsidR="008C3EF1" w:rsidRPr="008C3EF1">
        <w:rPr>
          <w:rFonts w:hint="cs"/>
          <w:color w:val="000000" w:themeColor="text1"/>
          <w:rtl/>
        </w:rPr>
        <w:t xml:space="preserve"> לידידה</w:t>
      </w:r>
      <w:r w:rsidR="008C3EF1">
        <w:rPr>
          <w:rFonts w:hint="cs"/>
          <w:color w:val="000000" w:themeColor="text1"/>
          <w:rtl/>
        </w:rPr>
        <w:t xml:space="preserve"> האחראית על ההרצאות בטיקוטין מה- 23.1</w:t>
      </w:r>
    </w:p>
    <w:p w:rsidR="008C3EF1" w:rsidRPr="008C3EF1" w:rsidRDefault="008C3EF1" w:rsidP="00244315">
      <w:pPr>
        <w:rPr>
          <w:color w:val="000000"/>
        </w:rPr>
      </w:pPr>
      <w:r>
        <w:rPr>
          <w:rFonts w:hint="cs"/>
          <w:color w:val="000000"/>
          <w:rtl/>
        </w:rPr>
        <w:t xml:space="preserve">... </w:t>
      </w:r>
      <w:r w:rsidRPr="008C3EF1">
        <w:rPr>
          <w:color w:val="000000"/>
          <w:rtl/>
        </w:rPr>
        <w:t>היי,</w:t>
      </w:r>
    </w:p>
    <w:p w:rsidR="008C3EF1" w:rsidRPr="008C3EF1" w:rsidRDefault="008C3EF1" w:rsidP="00244315">
      <w:pPr>
        <w:rPr>
          <w:color w:val="000000"/>
          <w:rtl/>
        </w:rPr>
      </w:pPr>
      <w:r w:rsidRPr="008C3EF1">
        <w:rPr>
          <w:color w:val="000000"/>
          <w:rtl/>
        </w:rPr>
        <w:t>אני מתגעגע אלייך ומקווה שהכל בסדר אצלך. היום הייתה לנו הזדמנות נדירה להשוות בין האיכויות של שני מרצים - אלדובי וזיו - שהרצו בהפרש של כמה ימים בדיוק על אותו הצייר - בוטיצ'לי - ועל אותם הציורים. מישהו אחר היה עלול לכעוס עליכם איך אתם מציעים אותו נושא פעמיים אבל לא אני, כי אני תמיד נהנה לראות שוב ושוב ציורים של בוטיצ'לי, ליאונרדו ומיכאלאנג'לו עם זיו, אלדובי, לוריא ואיבגי, לשמוע שוב ושוב אותן יצירות של בטהובן עם עלוני, בורשבסקי ווולף. לגבי סרטים זה תלוי באיכויות הסרט - כך למשל ראיתי עשרות פעמים בקורסים שלי המבוססים על סרטים את הגדול מכולם "אלה חיים נפלאים" (אם לא ראית - חובה לראות), המקור, ארין ברוקוביץ', ז'אן דה פלורט וגטבסי הגדול, ולגבי המדיה הכי אהובה עלי התיאטרון אני מוכן לראות כל ביצוע אפילו הכושל ביותר של כולם היו בני, ביקור הגברת הזקנה, אויב העם, אופרה בגרוש, הסוחר מונציה, או מחזות זמר כמו אני אוקלי אשת לפידות, אוקלהומה, דרום פסיפיק וגבירתי הנאווה.</w:t>
      </w:r>
    </w:p>
    <w:p w:rsidR="008C3EF1" w:rsidRPr="008C3EF1" w:rsidRDefault="008C3EF1" w:rsidP="00244315">
      <w:pPr>
        <w:rPr>
          <w:color w:val="000000"/>
          <w:rtl/>
        </w:rPr>
      </w:pPr>
      <w:r w:rsidRPr="008C3EF1">
        <w:rPr>
          <w:color w:val="000000"/>
          <w:rtl/>
        </w:rPr>
        <w:t>וכל זאת למה? כדי להגיד לך שאורלי אלדובי הרצתה על בוטיצ'לי בצורה הרבה יותר מעניינת, עדכנית וחביבה מהצורה היבשה והמקצועית שהרצה אפי זיו. אז לא ברור לי מה הם הציעו לך לשנה הבאה - אבל אם משווים תפוחים עם תפוחים אלדובי עדיפה על זיו. זה לא כולל את איבגי שגם אם הוא ירצה על ספר הטלפונים של חיפה זאת תהיה הרצאה מרתקת. יש גם חפיפה גדולה בין איבגי ללוריא שהרצו בהפרש של שנה בדיוק על אותו נושא - מוזיאונים ויצירות מופת שלהם. שניהם טובים, אבל למה צריך לשמוע עוד ועוד על אותם נושאים, או לשמוע עוד ועוד על אותם נושאים עם מרצים טובים כגליה דור, יסכה הרני ויושקובסקי, כשלא שמענו כלום על כלכלה, פילוסופיה, ארכיטקטורה, תרבות יהודי המזרח, לאדינו או מדע (פרט להרצאות קיץ). גם אם המרצים מעולים - או שירצו על נושאים שונים לגמרי או שתוותרי על כמה מהם למען הגיוון. וזה כולל גם את אבסדזה שרוצה להרצות שוב על גרוזיה, אחרי ששמענו סדרה דומה לפני שנתיים וביחד יהיו 15 פעם...</w:t>
      </w:r>
    </w:p>
    <w:p w:rsidR="008C3EF1" w:rsidRPr="008C3EF1" w:rsidRDefault="008C3EF1" w:rsidP="00244315">
      <w:pPr>
        <w:rPr>
          <w:color w:val="000000"/>
          <w:rtl/>
        </w:rPr>
      </w:pPr>
      <w:r w:rsidRPr="008C3EF1">
        <w:rPr>
          <w:color w:val="000000"/>
          <w:rtl/>
        </w:rPr>
        <w:t>כמה שאני אוהב שנסונים גם אם יהיה לך המרצה הכי טוב בנושא, אל תקחי אותו בנוסף לאביב אמית. אחד בהחלט מספיק. וכך גם על פסיכולוגיה, אם כי על הדת והמורשת היהודית צריך להביא לפחות עוד מרצה אחד למען הגיוון, שיהיה דתי ולא נסתפק במרצה אפיקורוס, למרות שגם אני אפיקורוס. האם את כבר יודעת אם יהיו לך סדרות ברפפורט? את בהחלט צודקת שעדיף לחזור למקורות לטיקוטין כי גם האולם יותר אינטימי, יש יותר מקומות חניה, זה יותר זול, אך בעיקר בגלל שטיקוטין זה המוזיאון שלך. וזה מביא אותי לתערוכה הבאה שלך - שכפי שאני מציץ היא בדיוק אותה תערוכה כפי שהייתה בפעמים הקודמות. האמנות היפנית כל כך חד גונית שהיא כל כך דומה או שזה נראה כך לבור כמוני בנושא? דרך אגב האוזניות שלי בטיקוטין לא בסדר, לא שומעים בצד ימין ואחרי שציינתי זאת פעמים רבות החלטנו היום עם לירן לעבור לאוזניות חדשות, נקווה שהן יהיו יותר טובות, או שפשוט הן לא עמדו בקצב של שש הרצאות בשבוע והאוזניות התעייפו.</w:t>
      </w:r>
    </w:p>
    <w:p w:rsidR="008C3EF1" w:rsidRPr="008C3EF1" w:rsidRDefault="008C3EF1" w:rsidP="00244315">
      <w:pPr>
        <w:rPr>
          <w:color w:val="000000"/>
          <w:rtl/>
        </w:rPr>
      </w:pPr>
      <w:r w:rsidRPr="008C3EF1">
        <w:rPr>
          <w:color w:val="000000"/>
          <w:rtl/>
        </w:rPr>
        <w:lastRenderedPageBreak/>
        <w:t>סוף שבוע טוב וחם, כל טוב,</w:t>
      </w:r>
    </w:p>
    <w:p w:rsidR="008C3EF1" w:rsidRDefault="008C3EF1" w:rsidP="00244315">
      <w:pPr>
        <w:rPr>
          <w:color w:val="000000"/>
          <w:rtl/>
        </w:rPr>
      </w:pPr>
      <w:r w:rsidRPr="008C3EF1">
        <w:rPr>
          <w:color w:val="000000"/>
          <w:rtl/>
        </w:rPr>
        <w:t>קורי</w:t>
      </w:r>
    </w:p>
    <w:p w:rsidR="008C3EF1" w:rsidRDefault="008C3EF1" w:rsidP="00244315">
      <w:pPr>
        <w:rPr>
          <w:color w:val="000000"/>
          <w:rtl/>
        </w:rPr>
      </w:pPr>
      <w:r>
        <w:rPr>
          <w:rFonts w:hint="cs"/>
          <w:color w:val="000000"/>
          <w:rtl/>
        </w:rPr>
        <w:t>תשובה של הידידה הזו באותו היום</w:t>
      </w:r>
    </w:p>
    <w:p w:rsidR="008C3EF1" w:rsidRDefault="008C3EF1" w:rsidP="00244315">
      <w:r>
        <w:rPr>
          <w:rFonts w:hint="cs"/>
          <w:rtl/>
        </w:rPr>
        <w:t>קורי היקר,</w:t>
      </w:r>
    </w:p>
    <w:p w:rsidR="008C3EF1" w:rsidRDefault="008C3EF1" w:rsidP="00244315">
      <w:pPr>
        <w:rPr>
          <w:rtl/>
        </w:rPr>
      </w:pPr>
      <w:r>
        <w:rPr>
          <w:rFonts w:hint="cs"/>
          <w:rtl/>
        </w:rPr>
        <w:t>גם אני מתגעגעת, עמוסה ורצה ממקום למקום לאירועים פה במוזיאונים, ביום שבת יש לנו הרצאה מעניינת במוזיאון חיפה לאמנות שכולי תקווה שתביא קהל צעיר ( בגיל של בתי ושל דורון ) לתערוכה - </w:t>
      </w:r>
      <w:hyperlink r:id="rId111" w:history="1">
        <w:r>
          <w:rPr>
            <w:rStyle w:val="Hyperlink"/>
            <w:rFonts w:hint="cs"/>
            <w:rtl/>
          </w:rPr>
          <w:t>הרצאה על הנסיכה והעדשה המגדרית</w:t>
        </w:r>
      </w:hyperlink>
      <w:r>
        <w:rPr>
          <w:rFonts w:hint="cs"/>
          <w:rtl/>
        </w:rPr>
        <w:t>, אני נאבקת עבור תרבות לדור הצעיר גם אם יהיו אלו בודדים.</w:t>
      </w:r>
    </w:p>
    <w:p w:rsidR="008C3EF1" w:rsidRDefault="008C3EF1" w:rsidP="00244315">
      <w:pPr>
        <w:rPr>
          <w:rtl/>
        </w:rPr>
      </w:pPr>
      <w:r>
        <w:rPr>
          <w:rFonts w:hint="cs"/>
          <w:rtl/>
        </w:rPr>
        <w:t>אתמול היה לי ביקור מעניין בשגרירות יפן על אודות אירועי 60 שנה למוזיאון טיקוטין, בתרבות היפנית המספר 60 מסמל 5 מחזורים וממנו מתחילה ספירה חדשה. החוויה הייתה מרגשת ומעט מאכזבת, אחרי שלמדתי את כללי הטקס היפני ישבנו בספריה פשוטה וניהלנו שיחה שנשאה מעט פרי ( כן באנו לבקש תרומות...). התערוכה הקרובה תציג רכישות מחמש השנים האחרות והדפסים של שירי הייקו, תהייה הרצאה מרתקת של </w:t>
      </w:r>
      <w:hyperlink r:id="rId112" w:history="1">
        <w:r>
          <w:rPr>
            <w:rStyle w:val="Hyperlink"/>
            <w:rFonts w:hint="cs"/>
            <w:rtl/>
          </w:rPr>
          <w:t>פרופ יעקב רז</w:t>
        </w:r>
      </w:hyperlink>
      <w:r>
        <w:rPr>
          <w:rFonts w:hint="cs"/>
          <w:rtl/>
        </w:rPr>
        <w:t> על שירת הייקו, אני מאוד מקווה שתגיע לשמוע את המרצה הנפלא הזה ולהנות מהדרכה בתערוכה. דיברתי עם האוצרת על סיור בתערוכה למועדון התרבות וסיכמנו שזה יעשה סביב אירועי ה 60 שנה. האמנות היפנית חלקה עדיין לא הוצגה וההדפסים הינם אסופה של מוצגים שלא הוצגו שנים וקיימים באוסף המוזיאון, ( אוסף עשיר מאוד).</w:t>
      </w:r>
    </w:p>
    <w:p w:rsidR="008C3EF1" w:rsidRDefault="008C3EF1" w:rsidP="00244315">
      <w:pPr>
        <w:rPr>
          <w:rtl/>
        </w:rPr>
      </w:pPr>
      <w:r>
        <w:rPr>
          <w:rFonts w:hint="cs"/>
          <w:rtl/>
        </w:rPr>
        <w:t>לגבי המגוון בשנה הבאה, אתה מאוד צודק וזה הכיוון אליו אנו חותרות, בשבוע הבא אנחנו נוסעות לכנס מעניין בנושא אסטרטגיה לחפש מרצים חדשים בנושא, בינתיים סגרנו עם מרצה חדש בתחום האסלאם, יהדות ספרד, אמנות מודרנית, לשון עברית, ספרות רוסית( נינו),ביטחון ומזרח תיכון. יתקיים שיתוף פעולה עם הטכניון ויערכו הרצאות מגוונות בנושאי מדע גם במהלך השנה. לצערי לא מצאנו מרצה בנושא יהדות במחיר סביר ובעל איכויות טובות. במקביל נפתח "מועדון ספרות" כסדנא, סדנת כתיבה וסדנאות אמנות. אני מקווה שנצא גם לסיורים מגוונים פעם בחודש (זה התכנון) בנתיים במרץ נצא לסיור בתערוכה של חיים סוטין בעין חרוד, סיור פריחה מתוכנן במרץ ואני מקווה שנצא גם לסיור בעקבות הארמנים בירושלים. בעונה הבאה נצא לסיור בסוכות השומרונים וסיור בעקבות משנתו של יאנוש קורצאק בגלבוע. </w:t>
      </w:r>
    </w:p>
    <w:p w:rsidR="008C3EF1" w:rsidRDefault="008C3EF1" w:rsidP="00244315">
      <w:pPr>
        <w:rPr>
          <w:rtl/>
        </w:rPr>
      </w:pPr>
      <w:r>
        <w:rPr>
          <w:rFonts w:hint="cs"/>
          <w:rtl/>
        </w:rPr>
        <w:t>מצפה לפגישתנו ביום ראשון הקרוב בהרצאתו של רועי אלוני, כמובן ממשיכים לחפש ומקווים לגוון,</w:t>
      </w:r>
    </w:p>
    <w:p w:rsidR="008C3EF1" w:rsidRDefault="008C3EF1" w:rsidP="00244315">
      <w:pPr>
        <w:rPr>
          <w:rtl/>
        </w:rPr>
      </w:pPr>
      <w:r>
        <w:rPr>
          <w:rFonts w:hint="cs"/>
          <w:rtl/>
        </w:rPr>
        <w:t>בברכה</w:t>
      </w:r>
    </w:p>
    <w:p w:rsidR="008C3EF1" w:rsidRDefault="008C3EF1" w:rsidP="00244315">
      <w:pPr>
        <w:rPr>
          <w:color w:val="000000"/>
          <w:rtl/>
        </w:rPr>
      </w:pPr>
    </w:p>
    <w:p w:rsidR="008C3EF1" w:rsidRDefault="007C098F" w:rsidP="00244315">
      <w:pPr>
        <w:rPr>
          <w:color w:val="000000"/>
          <w:rtl/>
        </w:rPr>
      </w:pPr>
      <w:r>
        <w:rPr>
          <w:rFonts w:hint="cs"/>
          <w:color w:val="000000"/>
          <w:rtl/>
        </w:rPr>
        <w:t>תשובה שלי באותו היום</w:t>
      </w:r>
    </w:p>
    <w:p w:rsidR="007C098F" w:rsidRDefault="00C21390" w:rsidP="00244315">
      <w:pPr>
        <w:rPr>
          <w:color w:val="000000"/>
          <w:sz w:val="28"/>
          <w:szCs w:val="28"/>
        </w:rPr>
      </w:pPr>
      <w:r>
        <w:rPr>
          <w:rFonts w:hint="cs"/>
          <w:color w:val="000000"/>
          <w:sz w:val="28"/>
          <w:szCs w:val="28"/>
          <w:rtl/>
        </w:rPr>
        <w:t xml:space="preserve">... </w:t>
      </w:r>
      <w:r w:rsidR="007C098F">
        <w:rPr>
          <w:rFonts w:hint="cs"/>
          <w:color w:val="000000"/>
          <w:sz w:val="28"/>
          <w:szCs w:val="28"/>
          <w:rtl/>
        </w:rPr>
        <w:t>היקרה, מצויין, יש לי רק בקשה קטנה - אנא, תדאגי לנצח על "מקהלת" המרצים, שלא יהיו כפילויות בין מה שהם מרצים בשנה הבאה למה שהם או מרצים אחרים הרצו בעבר. כי השנה היו כמה חריקות כאלה כמו בין ארבעת המרצים על אמנות, בין המרצים על מוזיקה; דור, אבסדזה, אלבג והרני שחוזרות על עצמן לעייפה, כמעט כמו שהיה קורה עם יעקבסון ואיבגי וכו'. כל טוב, קורי</w:t>
      </w:r>
    </w:p>
    <w:p w:rsidR="007C098F" w:rsidRDefault="007C098F" w:rsidP="00244315">
      <w:pPr>
        <w:rPr>
          <w:color w:val="000000"/>
          <w:rtl/>
        </w:rPr>
      </w:pPr>
    </w:p>
    <w:p w:rsidR="00C21390" w:rsidRDefault="00C21390" w:rsidP="00244315">
      <w:pPr>
        <w:rPr>
          <w:color w:val="000000"/>
          <w:rtl/>
        </w:rPr>
      </w:pPr>
      <w:r>
        <w:rPr>
          <w:rFonts w:hint="cs"/>
          <w:color w:val="000000"/>
          <w:rtl/>
        </w:rPr>
        <w:t xml:space="preserve">מכתב </w:t>
      </w:r>
      <w:r w:rsidR="000D363C">
        <w:rPr>
          <w:rFonts w:hint="cs"/>
          <w:color w:val="000000"/>
          <w:rtl/>
        </w:rPr>
        <w:t>שנשלח</w:t>
      </w:r>
      <w:r>
        <w:rPr>
          <w:rFonts w:hint="cs"/>
          <w:color w:val="000000"/>
          <w:rtl/>
        </w:rPr>
        <w:t xml:space="preserve"> ב- 23.1 על ביקור צפוי </w:t>
      </w:r>
      <w:r w:rsidR="007E6A23">
        <w:rPr>
          <w:rFonts w:hint="cs"/>
          <w:color w:val="000000"/>
          <w:rtl/>
        </w:rPr>
        <w:t xml:space="preserve">בביתי </w:t>
      </w:r>
      <w:r w:rsidR="000D363C">
        <w:rPr>
          <w:rFonts w:hint="cs"/>
          <w:color w:val="000000"/>
          <w:rtl/>
        </w:rPr>
        <w:t>של</w:t>
      </w:r>
      <w:r>
        <w:rPr>
          <w:rFonts w:hint="cs"/>
          <w:color w:val="000000"/>
          <w:rtl/>
        </w:rPr>
        <w:t xml:space="preserve"> הנהלת ס</w:t>
      </w:r>
      <w:r w:rsidR="007E6A23">
        <w:rPr>
          <w:rFonts w:hint="cs"/>
          <w:color w:val="000000"/>
          <w:rtl/>
        </w:rPr>
        <w:t>טא</w:t>
      </w:r>
      <w:r>
        <w:rPr>
          <w:rFonts w:hint="cs"/>
          <w:color w:val="000000"/>
          <w:rtl/>
        </w:rPr>
        <w:t>רט אפ להתייעצות</w:t>
      </w:r>
      <w:r w:rsidR="000D363C">
        <w:rPr>
          <w:rFonts w:hint="cs"/>
          <w:color w:val="000000"/>
          <w:rtl/>
        </w:rPr>
        <w:t xml:space="preserve"> פרו בונו</w:t>
      </w:r>
      <w:r>
        <w:rPr>
          <w:rFonts w:hint="cs"/>
          <w:color w:val="000000"/>
          <w:rtl/>
        </w:rPr>
        <w:t xml:space="preserve"> בנושאי תמחור </w:t>
      </w:r>
    </w:p>
    <w:p w:rsidR="00C21390" w:rsidRPr="00C21390" w:rsidRDefault="00C21390" w:rsidP="00244315">
      <w:pPr>
        <w:rPr>
          <w:color w:val="000000"/>
        </w:rPr>
      </w:pPr>
      <w:r>
        <w:rPr>
          <w:rFonts w:hint="cs"/>
          <w:color w:val="000000"/>
          <w:rtl/>
        </w:rPr>
        <w:t xml:space="preserve">... </w:t>
      </w:r>
      <w:r w:rsidRPr="00C21390">
        <w:rPr>
          <w:color w:val="000000"/>
          <w:rtl/>
        </w:rPr>
        <w:t>היי,</w:t>
      </w:r>
    </w:p>
    <w:p w:rsidR="00C21390" w:rsidRPr="00C21390" w:rsidRDefault="00C21390" w:rsidP="00244315">
      <w:pPr>
        <w:rPr>
          <w:color w:val="000000"/>
          <w:rtl/>
        </w:rPr>
      </w:pPr>
      <w:r w:rsidRPr="00C21390">
        <w:rPr>
          <w:color w:val="000000"/>
          <w:rtl/>
        </w:rPr>
        <w:t xml:space="preserve">אשמח להיפגש איתך ועם הבוס שלך אצלנו בבית ביום ראשון ה- 2.2, תאשרי רק את השעה המדויקת. חשבתי על מה שביקשת ונראה לי שאכן אוכל לעזור לכם להקים מערכת לתמחור המוצר, ללא תמורה כמובן, כי זה בדיוק מה שהקמתי מאפס באלביט ובזכות זה אלביט הפכה בזמנו לחברת ההיי טק הכי רווחית בארץ. הייתי היחידי בישראל ואולי בעולם שהיה גם סמנכ"ל כספים וגם סמנכ"ל מכירות והמערכת תיפקדה כמו שעון שוויצרי. בדרך כלל יש קצר בין אגף הכספים שמתמחרים את המוצר לאגף מכירות שמוכרים אותו. אמנם ניהול המוצר אמור לסנכרן בין </w:t>
      </w:r>
      <w:r w:rsidRPr="00C21390">
        <w:rPr>
          <w:color w:val="000000"/>
          <w:rtl/>
        </w:rPr>
        <w:lastRenderedPageBreak/>
        <w:t>המערכות אבל זה לא תמיד עובד כי יש אינטרסים מנוגדים - מנהל המכירות רוצה שהמוצר שלו יהיה כמה שיותר זול ולכן הוא מתמחר במינימום בלי מקדמי ביטחון. מנהל הכספים רוצה שלא יהיו לו הפתעות ולכן מתמחר עם עלות מכסימלית, מה שלא משאיר רווחיות או מעלה את המחיר ללא תחרותי. רק אם יש מנהל אחד על שתי המערכות ניתן לגשר על הפערים וכך עשיתי בהצלחה וברווחיות רבה.</w:t>
      </w:r>
    </w:p>
    <w:p w:rsidR="00C21390" w:rsidRPr="00C21390" w:rsidRDefault="00C21390" w:rsidP="00244315">
      <w:pPr>
        <w:rPr>
          <w:color w:val="000000"/>
          <w:rtl/>
        </w:rPr>
      </w:pPr>
      <w:r w:rsidRPr="00C21390">
        <w:rPr>
          <w:color w:val="000000"/>
          <w:rtl/>
        </w:rPr>
        <w:t>עד שנת 1980 אלביט הייתה מחולקת לשתי חטיבות - החטיבה הבטחונית הרווחית בהנהלת עמנואל גיל שאני הייתי המספר 2 שלו ואחראי על הכספים והמכירות בחטיבה והחטיבה האזרחית ההפסדית. באותה השנה החברה עמדה בפני פשיטת רגל כי החטיבה האזרחית לא ידעה לתמחר נכון את המוצרים שלה. האחראי על המכירות היה אחר מהאחראי על התמחור ובעוד המכירות תקצבו מכירות עתק במחירים נמוכים ובעלויות מכירות גבוהות של סניפים בכל אירופה ומערך מכירות כבד, לא הביאו כלל בחשבון שאם המכירות יהיו נמוכות בהרבה מהתכנון לא יהיה על מה להעמיס את העלויות הקבועות של מערך המכירות והסניפים, את העלויות הקבועות של הייצור ואת עקומת הלימוד של הייצור והכי חשוב את עלויות העתק של הפיתוח שיתחלקו על מעט מוצרים. מכיוון שהתמחיר היה מבוסס על מכירות עתק ובפועל המכירות היו נמוכות יצא שברמת רווח גולמי הייתה רווחיות, אך עקב ההעמסות הגבוהות של ההוצאות הקבועות המוצרים הפסידו בענק.</w:t>
      </w:r>
    </w:p>
    <w:p w:rsidR="00C21390" w:rsidRPr="00C21390" w:rsidRDefault="00C21390" w:rsidP="00244315">
      <w:pPr>
        <w:rPr>
          <w:color w:val="000000"/>
          <w:rtl/>
        </w:rPr>
      </w:pPr>
      <w:r w:rsidRPr="00C21390">
        <w:rPr>
          <w:color w:val="000000"/>
          <w:rtl/>
        </w:rPr>
        <w:t>מה שעוד יותר חמור, עשו בדיקות של רווחיות בפועל של המוצר רק אחת לשנה וגם זה באיחור רב וגם הבדיקות לא היו מדויקות ולא בוצעו על ידי אנשים מקצועיים. כשראו הרבה אחרי סוף השנה שיש הפסדי עתק כבר היה מאוחר מדי והיה צורך לסגור לאלתר את כל החטיבה האזרחית, להפסיק את ייצור ושיווק המוצרים, לסגור את הסניפים ולפטר את כל העובדים. אם החטיבה האזרחית היתה עצמאית החברה הייתה פושטת את הרגל, אבל למזלה של אלביט החטיבה הבטחונית הייתה מאוד רווחית כי אני דאגתי למערך תמחור, תקצוב, בקרה, מכירות וכספים, מסונכרן ועדכני שידענו בכל רגע מה מצב הרווחיות של כל מוצר בכל חתך ואת רווחיות החטיבה. אם לא היה כך - קשה היה לייחס את ההפסדים למי משתי החטיבות ואם החטיבה האזרחית הייתה ממשיכה לעבוד עוד כמה חודשים כל החברה היתה פושטת את הרגל. עשיתי תוכנית הבראה לכל החברה וקיבלתי את אחריות העל על רווחיות החברה המאוחדת וזה מה שהציל את אלביט מפשיטת רגל.</w:t>
      </w:r>
    </w:p>
    <w:p w:rsidR="00C21390" w:rsidRPr="00C21390" w:rsidRDefault="00C21390" w:rsidP="00244315">
      <w:pPr>
        <w:rPr>
          <w:color w:val="000000"/>
          <w:rtl/>
        </w:rPr>
      </w:pPr>
      <w:r w:rsidRPr="00C21390">
        <w:rPr>
          <w:color w:val="000000"/>
          <w:rtl/>
        </w:rPr>
        <w:t>לקראת הדיון, אני מציע אם כן את הנקודות הבאות לדיון. את יכולה כמובן להעביר מייל זה או חלקו, לפי ראות עינייך לבוס שלך או לכל אחד אחר. אם יש לך הערות אשמח להתייחס אליהן מיד:</w:t>
      </w:r>
    </w:p>
    <w:p w:rsidR="00C21390" w:rsidRPr="00C21390" w:rsidRDefault="00C21390" w:rsidP="00244315">
      <w:pPr>
        <w:rPr>
          <w:color w:val="000000"/>
          <w:rtl/>
        </w:rPr>
      </w:pPr>
      <w:r w:rsidRPr="00C21390">
        <w:rPr>
          <w:color w:val="000000"/>
          <w:rtl/>
        </w:rPr>
        <w:t xml:space="preserve">1. אחריות התמחור היא אצל סמנכ"ל המוצר (את) שתעבוד בצמוד לסמנכ"ל משותף למכירות ולכספים. סמנכ"ל המוצר אמנם אחראי על תמחור המוצר והוא מתאם בין הפיתוח, הייצור והמכירות, אבל צריך אחראי אחד על הביצוע של הכספים והמכירות. רק כך ימצאו את שביל הזהב בין מחיר תחרותי להבאה בחשבון של כל ה- </w:t>
      </w:r>
      <w:r w:rsidRPr="00C21390">
        <w:rPr>
          <w:color w:val="000000"/>
        </w:rPr>
        <w:t>CONTINGENCIES</w:t>
      </w:r>
      <w:r w:rsidRPr="00C21390">
        <w:rPr>
          <w:color w:val="000000"/>
          <w:rtl/>
        </w:rPr>
        <w:t>, שינויים ורזרבות בתמחור המוצר.</w:t>
      </w:r>
    </w:p>
    <w:p w:rsidR="00C21390" w:rsidRPr="00C21390" w:rsidRDefault="00C21390" w:rsidP="00244315">
      <w:pPr>
        <w:rPr>
          <w:color w:val="000000"/>
          <w:rtl/>
        </w:rPr>
      </w:pPr>
      <w:r w:rsidRPr="00C21390">
        <w:rPr>
          <w:color w:val="000000"/>
          <w:rtl/>
        </w:rPr>
        <w:t>2. יש להביא בחשבון בתמחור המוצר את כל העלויות הקבועות - במכירות ובייצור עם עקומת הלימוד ולעשות תמחור של המוצר עד הרמה של הרווח הנקי, לרבות הוצאות מימון. צריך לחלק את הוצאות הפיתוח על כמויות המוצר הנמכרות, גם את ההוצאות האדמיניסטרטיבות ואם מוכרים פחות מהתכנון, יש לעדכן מיד את מחיר המוצר או להכפיל את המאמצים למכירות ברווחיות טובה.</w:t>
      </w:r>
    </w:p>
    <w:p w:rsidR="00C21390" w:rsidRPr="00C21390" w:rsidRDefault="00C21390" w:rsidP="00244315">
      <w:pPr>
        <w:rPr>
          <w:color w:val="000000"/>
          <w:rtl/>
        </w:rPr>
      </w:pPr>
      <w:r w:rsidRPr="00C21390">
        <w:rPr>
          <w:color w:val="000000"/>
          <w:rtl/>
        </w:rPr>
        <w:t>3. צריך להחליט כבר בהתחלה לפי איזה מודל שיווק תעבדו - מכירות גדולות ברווחיות נמוכה או מכירות נמוכות ברווחיות גבוהה. אם אין לכם תחרות או אם יש פער גדול באיכות המוצר ובמחיר של המתחרים אני מציע אסטרטגיה משולבת - להתחיל במכירות נמוכות ברווחיות גבוהה, ובהדרגה אם התמחור מוכיח את עצמו להיות יותר אגרסיביים במחיר ולהעלות את המכירות בהתאם. כל זאת בהנחה שיש מתאם בין המחירים לכמויות, אבל אם אתם מוכרים הרבה גם במחירים גבוהים כך שאין גמישות, אז תמשיכו למכור במחיר הגבוה, ורק אם יש תחרות פוטנציאלית תרדו במחיר.</w:t>
      </w:r>
    </w:p>
    <w:p w:rsidR="00C21390" w:rsidRPr="00C21390" w:rsidRDefault="00C21390" w:rsidP="00244315">
      <w:pPr>
        <w:rPr>
          <w:color w:val="000000"/>
          <w:rtl/>
        </w:rPr>
      </w:pPr>
      <w:r w:rsidRPr="00C21390">
        <w:rPr>
          <w:color w:val="000000"/>
          <w:rtl/>
        </w:rPr>
        <w:t>4. בשום מקרה אין לקחת הלוואות ויש לעבוד רק על בסיס של הון עצמי. המוצר לא יוכל לשאת הוצאות מימון גבוהות על הלוואות וגם הבנקים יחנקו אתכם מה עוד שאין לכם עדיין מוצר מוכח. תעבדו תמיד בלי הלוואות ובלי מינוף, זאת הדרך הבטוחה ביותר לרווחיות, בייחוד בחברת הזנק במצב שלכם. עדיף להידלל מעט בהון העצמי מאשר לקחת סיכון ולעבוד בלי רזרבות מספיקות.</w:t>
      </w:r>
    </w:p>
    <w:p w:rsidR="00C21390" w:rsidRPr="00C21390" w:rsidRDefault="00C21390" w:rsidP="00244315">
      <w:pPr>
        <w:rPr>
          <w:color w:val="000000"/>
          <w:rtl/>
        </w:rPr>
      </w:pPr>
      <w:r w:rsidRPr="00C21390">
        <w:rPr>
          <w:color w:val="000000"/>
          <w:rtl/>
        </w:rPr>
        <w:t xml:space="preserve">5. חייבת להיות בקרה עדכנית על תמחור המוצר, עליכם לדעת בכל רגע מה הביצוע לעומת התכנון עד לרמה של הרווח הנקי, לרבות מיסוי אם יש. אני מציע שיטת העמסה מאוד פשוטה שתהיה לינארית ותתחלק בצורה שווה בין </w:t>
      </w:r>
      <w:r w:rsidRPr="00C21390">
        <w:rPr>
          <w:color w:val="000000"/>
          <w:rtl/>
        </w:rPr>
        <w:lastRenderedPageBreak/>
        <w:t>כל הכמויות הנמכרות במוצר ואם יש כמה מוצרים לחלק את ההעמסות פרו רטה למכירות בכל מוצר. אין לחלק בצורה שווה המעסות בין מוצרים ורק פרו רטה.</w:t>
      </w:r>
    </w:p>
    <w:p w:rsidR="00C21390" w:rsidRPr="00C21390" w:rsidRDefault="00C21390" w:rsidP="00244315">
      <w:pPr>
        <w:rPr>
          <w:color w:val="000000"/>
          <w:rtl/>
        </w:rPr>
      </w:pPr>
      <w:r w:rsidRPr="00C21390">
        <w:rPr>
          <w:color w:val="000000"/>
          <w:rtl/>
        </w:rPr>
        <w:t xml:space="preserve">6. צריך שהתמחור יבוצע על ידי אנשי מקצוע, רצוי בוגרי הנדסה וניהול, ואם החברה קטנה מדי, לקחת ייעוץ של מומחה לתמחור בחברות הזנק. לחילופין, את יכולה להיכנס לנושא וללמוד את החומר שהוא לא מסובך ואת תתכנני ותבצעי את תמחור המוצר, כי ממילא את אחראית לרווחיות המוצר. אם בשלב שני תהיי </w:t>
      </w:r>
      <w:r w:rsidRPr="00C21390">
        <w:rPr>
          <w:color w:val="000000"/>
        </w:rPr>
        <w:t>COO</w:t>
      </w:r>
      <w:r w:rsidRPr="00C21390">
        <w:rPr>
          <w:color w:val="000000"/>
          <w:rtl/>
        </w:rPr>
        <w:t xml:space="preserve"> זה ממילא ייפול תחת תחום אחריותך, לרבות כספים ומכירות.</w:t>
      </w:r>
    </w:p>
    <w:p w:rsidR="00C21390" w:rsidRPr="00C21390" w:rsidRDefault="00C21390" w:rsidP="00244315">
      <w:pPr>
        <w:rPr>
          <w:color w:val="000000"/>
          <w:rtl/>
        </w:rPr>
      </w:pPr>
      <w:r w:rsidRPr="00C21390">
        <w:rPr>
          <w:color w:val="000000"/>
          <w:rtl/>
        </w:rPr>
        <w:t>זה הכל להפעם, יש לי עוד המון מידע ולא בטוח ששעתיים יספיקו. אני מוכן שנקדיש לנושא גם יום שלם או כמה ימים, ללא תמורה כאמור. אני עומד לרשותך בכל שאלה ואת יכולה לשלוח לי חומר לבדיקה ותמיד אמצא זמן לעסוק בכך ולייעץ לך. נושא התמחור של המוצר הוא קריטי כי תמחור לא נכון יכול להביא להתמוטטות מידית של החברה שלכם וכך קרה עם חברות הזנק רבות.</w:t>
      </w:r>
    </w:p>
    <w:p w:rsidR="00C21390" w:rsidRPr="007E6A23" w:rsidRDefault="00C21390" w:rsidP="00244315">
      <w:pPr>
        <w:rPr>
          <w:color w:val="000000"/>
          <w:rtl/>
        </w:rPr>
      </w:pPr>
      <w:r w:rsidRPr="00C21390">
        <w:rPr>
          <w:color w:val="000000"/>
          <w:rtl/>
        </w:rPr>
        <w:t>כל טוב,</w:t>
      </w:r>
    </w:p>
    <w:p w:rsidR="00C21390" w:rsidRDefault="00C21390" w:rsidP="00244315">
      <w:pPr>
        <w:rPr>
          <w:color w:val="000000"/>
          <w:rtl/>
        </w:rPr>
      </w:pPr>
      <w:r>
        <w:rPr>
          <w:rFonts w:hint="cs"/>
          <w:color w:val="000000"/>
          <w:rtl/>
        </w:rPr>
        <w:t>מכתב לילדים שלי ב- 24.1</w:t>
      </w:r>
    </w:p>
    <w:p w:rsidR="00143DC4" w:rsidRDefault="00143DC4" w:rsidP="00244315">
      <w:pPr>
        <w:rPr>
          <w:color w:val="000000"/>
          <w:sz w:val="28"/>
          <w:szCs w:val="28"/>
        </w:rPr>
      </w:pPr>
      <w:r>
        <w:rPr>
          <w:color w:val="000000"/>
          <w:sz w:val="28"/>
          <w:szCs w:val="28"/>
          <w:rtl/>
        </w:rPr>
        <w:t>חמודים שלי,</w:t>
      </w:r>
    </w:p>
    <w:p w:rsidR="00143DC4" w:rsidRDefault="00143DC4" w:rsidP="00244315">
      <w:pPr>
        <w:rPr>
          <w:color w:val="000000"/>
          <w:sz w:val="28"/>
          <w:szCs w:val="28"/>
          <w:rtl/>
        </w:rPr>
      </w:pPr>
      <w:r>
        <w:rPr>
          <w:color w:val="000000"/>
          <w:sz w:val="28"/>
          <w:szCs w:val="28"/>
          <w:rtl/>
        </w:rPr>
        <w:t>אתמול ראינו את כל הטקס של פורום השואה וזאת הייתה חוויה. אם יהיה לכם זמן אנא צפו בו (</w:t>
      </w:r>
      <w:hyperlink r:id="rId113" w:history="1">
        <w:r>
          <w:rPr>
            <w:rStyle w:val="Hyperlink"/>
            <w:sz w:val="28"/>
            <w:szCs w:val="28"/>
            <w:rtl/>
          </w:rPr>
          <w:t>קישור</w:t>
        </w:r>
      </w:hyperlink>
      <w:r>
        <w:rPr>
          <w:color w:val="000000"/>
          <w:sz w:val="28"/>
          <w:szCs w:val="28"/>
          <w:rtl/>
        </w:rPr>
        <w:t xml:space="preserve">). זה לא הרבה, רק שלוש וחצי שעות, אבל אתם יכולים לבחור מה שנראה לכם. אם אתם עוד לא מבינים רוסית וצרפתית תוכלו לצפות בתרגום של דברי פוטין ומקרון ביוטיוב מתוך תשדירי ישראל. מי שמתעניין בגיאוגרפיה של אירופה ואמריקה יוכל לראות את מצעד המלכים והנשיאים המניחים זרים כל אחד לפי שמו, תוארו, ארצו וצורת המשטר שלה. אם תרצו לדעת גם את גודלה תצטרכו לבקש מעידודו. בולטים בהיעדרם נשיאי פולין ואוקראינה שבמדינותיהם נטבחו הכי הרבה יהודים, כמובן רק על ידי הנאצים כי גרמנים יוק, משתפי פעולה אוקראינים ופולנים יוק, היו רק חסידי אומות העולם. שימו לב מי היחידה מעשרות המנהיגים שמרימה את הפרח שנפל בהתחלה ומחזירה אותו לזר, מי היחידה ששכחה לקוד קידה, למה פנס נעלם והניח את הזר במקומו השגריר, מדוע שווייץ לא באה - מונקו כן ושווייץ לא? הנאום הכי טוב היה של הרב לאו. </w:t>
      </w:r>
    </w:p>
    <w:p w:rsidR="00143DC4" w:rsidRDefault="00143DC4" w:rsidP="00244315">
      <w:pPr>
        <w:rPr>
          <w:color w:val="000000"/>
          <w:sz w:val="28"/>
          <w:szCs w:val="28"/>
          <w:rtl/>
        </w:rPr>
      </w:pPr>
      <w:r>
        <w:rPr>
          <w:color w:val="000000"/>
          <w:sz w:val="28"/>
          <w:szCs w:val="28"/>
          <w:rtl/>
        </w:rPr>
        <w:t>התפעלתי במיוחד מהאנגלית המצוחצחת של הנסיך צ'רלס ואני מכיר רק אחד שמיטיב ממנו לדבר אנגלית - שר החוץ שלנו ישראל כץ. מקרון דיבר מילים גבוהות ונכונות ואני בטוח שדלדיה דיבר בזמנו דברים כדורבנות כמוהו. כי ברוחו, מקרון משתף פעולה עם איראן, רוצה לבקר את אבו מאזן מכחיש השואה באמצע פורום השואה, ונזהר מלהרגיז את הבוחרים הערבים שלו, לא מדבר נגד טרור ואנשטישמיות של האסלאם הפונדמנטליסטי, והשוטרים שלו לא מעיזים להיכנס לשכונות של המוסלמים בפריז למגר את הטפות השנאה, בשם חופש הדיבור. הוא רק שולח אותם להילחם במפגינים נגד קיצוץ תנאי הפנסיה של העובדים. פוטין היה מאוד נחרץ על חטאי העבר, קצת פחות על מה שקורה כיום ברוסיה ועל מי ששם נפשו בכפו ועושה חניית ביניים או מבקר בארצו. ושוב אני מזכיר לכם לא לבקר או לחנות במשטרים לא צפויים כרוסיה וטורקיה, במדינות ערב, במדינות טוטליטריות ובמדינות העולם השלישי מוכות העוני והמחלות. בקרו בשווייץ, גם אם הם לא באו.</w:t>
      </w:r>
    </w:p>
    <w:p w:rsidR="00143DC4" w:rsidRDefault="00143DC4" w:rsidP="00244315">
      <w:pPr>
        <w:rPr>
          <w:color w:val="000000"/>
          <w:sz w:val="28"/>
          <w:szCs w:val="28"/>
          <w:rtl/>
        </w:rPr>
      </w:pPr>
      <w:r>
        <w:rPr>
          <w:color w:val="000000"/>
          <w:sz w:val="28"/>
          <w:szCs w:val="28"/>
          <w:rtl/>
        </w:rPr>
        <w:t>אוהב,</w:t>
      </w:r>
    </w:p>
    <w:p w:rsidR="00143DC4" w:rsidRDefault="00143DC4" w:rsidP="00244315">
      <w:pPr>
        <w:rPr>
          <w:color w:val="000000"/>
          <w:sz w:val="28"/>
          <w:szCs w:val="28"/>
          <w:rtl/>
        </w:rPr>
      </w:pPr>
      <w:r>
        <w:rPr>
          <w:color w:val="000000"/>
          <w:sz w:val="28"/>
          <w:szCs w:val="28"/>
          <w:rtl/>
        </w:rPr>
        <w:t>אבא</w:t>
      </w:r>
    </w:p>
    <w:p w:rsidR="00143DC4" w:rsidRDefault="00143DC4" w:rsidP="00244315">
      <w:pPr>
        <w:rPr>
          <w:color w:val="000000"/>
          <w:rtl/>
        </w:rPr>
      </w:pPr>
      <w:r>
        <w:rPr>
          <w:rFonts w:hint="cs"/>
          <w:color w:val="000000"/>
          <w:rtl/>
        </w:rPr>
        <w:t>מכתב לחבר צפרתי ב- 24.1</w:t>
      </w:r>
    </w:p>
    <w:p w:rsidR="00143DC4" w:rsidRPr="002F28C0" w:rsidRDefault="00143DC4" w:rsidP="00244315">
      <w:pPr>
        <w:bidi w:val="0"/>
        <w:rPr>
          <w:color w:val="000000"/>
          <w:sz w:val="28"/>
          <w:szCs w:val="28"/>
          <w:lang w:val="fr-FR"/>
        </w:rPr>
      </w:pPr>
      <w:r w:rsidRPr="002F28C0">
        <w:rPr>
          <w:color w:val="000000"/>
          <w:sz w:val="28"/>
          <w:szCs w:val="28"/>
          <w:lang w:val="fr-FR"/>
        </w:rPr>
        <w:t>Cher Francis,</w:t>
      </w:r>
    </w:p>
    <w:p w:rsidR="00143DC4" w:rsidRDefault="00143DC4" w:rsidP="00244315">
      <w:pPr>
        <w:bidi w:val="0"/>
        <w:rPr>
          <w:color w:val="000000"/>
          <w:sz w:val="28"/>
          <w:szCs w:val="28"/>
          <w:lang w:val="fr-FR"/>
        </w:rPr>
      </w:pPr>
      <w:r>
        <w:rPr>
          <w:color w:val="000000"/>
          <w:sz w:val="28"/>
          <w:szCs w:val="28"/>
          <w:lang w:val="fr-FR"/>
        </w:rPr>
        <w:lastRenderedPageBreak/>
        <w:t>On a vu hier tout le forum de l'holocauste - 3 heures et demi (</w:t>
      </w:r>
      <w:hyperlink r:id="rId114" w:history="1">
        <w:r>
          <w:rPr>
            <w:rStyle w:val="Hyperlink"/>
            <w:sz w:val="28"/>
            <w:szCs w:val="28"/>
            <w:lang w:val="fr-FR"/>
          </w:rPr>
          <w:t>link</w:t>
        </w:r>
      </w:hyperlink>
      <w:r>
        <w:rPr>
          <w:color w:val="000000"/>
          <w:sz w:val="28"/>
          <w:szCs w:val="28"/>
          <w:lang w:val="fr-FR"/>
        </w:rPr>
        <w:t>), mais tu peux choisir ce qui te plait. Si tu ne comprends pas encore l'hébreu et le russe tu peux voir les discours de Rivlin, Netanyahu et Putin sur Internet avec traduction. Surtout je te recommande le défilé d'une cinquantaine de rois et présidents avec les gerbes de fleurs entre 2'43" et 3'13". Tu pourras connaitre presque tous les présidents européens avec le nom de leurs pays et leur régime politique.</w:t>
      </w:r>
    </w:p>
    <w:p w:rsidR="00143DC4" w:rsidRDefault="00143DC4" w:rsidP="00244315">
      <w:pPr>
        <w:bidi w:val="0"/>
        <w:rPr>
          <w:color w:val="000000"/>
          <w:sz w:val="28"/>
          <w:szCs w:val="28"/>
          <w:lang w:val="fr-FR"/>
        </w:rPr>
      </w:pPr>
      <w:r>
        <w:rPr>
          <w:color w:val="000000"/>
          <w:sz w:val="28"/>
          <w:szCs w:val="28"/>
          <w:lang w:val="fr-FR"/>
        </w:rPr>
        <w:t>Et qui n'étaient pas la? Les présidents d'Ukraine qui est un acteur juif et de Pologne, les pays ou ont été exterminés la majorité des victimes de l'holocauste, par les nazis seulement - pas les allemands car ce n'est pas politically correct envers la nouvelle Allemagne, alors que la majorité des allemands approuvaient Hitler, pas leurs collaborateurs ukrainiens et polonais qui étaient pire qu'eux par leur atrocité et haine des juifs, mais ce n'est pas politically correct de le dire et c'est même contre la loi, car en Europe il n'y avait que des justes qui ont sauves les juifs et nul d'autre n'a pas coopéré avec les nazis.</w:t>
      </w:r>
    </w:p>
    <w:p w:rsidR="00143DC4" w:rsidRDefault="00143DC4" w:rsidP="00244315">
      <w:pPr>
        <w:bidi w:val="0"/>
        <w:rPr>
          <w:color w:val="000000"/>
          <w:sz w:val="28"/>
          <w:szCs w:val="28"/>
          <w:lang w:val="fr-FR"/>
        </w:rPr>
      </w:pPr>
      <w:r>
        <w:rPr>
          <w:color w:val="000000"/>
          <w:sz w:val="28"/>
          <w:szCs w:val="28"/>
          <w:lang w:val="fr-FR"/>
        </w:rPr>
        <w:t>Peut-être connais-tu les statistiques? Combien de juifs français ou étrangers résidant en France ont été exterminés et combien ont été sauvés? A en croire les français la majorité ont été sauvés, est-ce vrai? Tu vas remarquer dans le défilé - qui a ramassé la fleur qui était tombée par terre des le début et l'a rajouté aux gerbes, qui est la seule qui a oublié de saluer les victimes? Pourquoi Monaco a envoyé son ministre d'état et la Suisse n'a envoyé personne? Pourquoi l'Estonie n'a envoyé personne alors que la Lituanie et la Lettonie n'ont envoyaient que les présidents de l'Assemblée? Lis les crimes dans les pays baltiques...</w:t>
      </w:r>
    </w:p>
    <w:p w:rsidR="00143DC4" w:rsidRDefault="00143DC4" w:rsidP="00244315">
      <w:pPr>
        <w:bidi w:val="0"/>
        <w:rPr>
          <w:color w:val="000000"/>
          <w:sz w:val="28"/>
          <w:szCs w:val="28"/>
          <w:lang w:val="fr-FR"/>
        </w:rPr>
      </w:pPr>
      <w:r>
        <w:rPr>
          <w:color w:val="000000"/>
          <w:sz w:val="28"/>
          <w:szCs w:val="28"/>
          <w:lang w:val="fr-FR"/>
        </w:rPr>
        <w:t>Le meilleur discours est celui du Grand Rabin Lau. J'ai adoré l'excellent anglais de Charles, il est même meilleur que celui de Trump! Il est vrai que sa grand mère a sauvé une famille de juifs, mais ce n'est pas la grand mère du coté de la famille royale ou il y avait beaucoup de partisans des nazis mais du coté de son père. Si l'Angleterre aurait ouvert les portes de la Palestine avant ou même pendant la deuxième guerre mondiale on aurait pu sauver des centaines de milliers de juifs et même des millions, car les nazis ont essayé de se "débarrasser" des juifs jusqu'en 1941 et comme personne ne les voulaient ils les ont tués.</w:t>
      </w:r>
    </w:p>
    <w:p w:rsidR="00143DC4" w:rsidRDefault="00143DC4" w:rsidP="00244315">
      <w:pPr>
        <w:bidi w:val="0"/>
        <w:rPr>
          <w:color w:val="000000"/>
          <w:sz w:val="28"/>
          <w:szCs w:val="28"/>
          <w:lang w:val="fr-FR"/>
        </w:rPr>
      </w:pPr>
      <w:r>
        <w:rPr>
          <w:color w:val="000000"/>
          <w:sz w:val="28"/>
          <w:szCs w:val="28"/>
          <w:lang w:val="fr-FR"/>
        </w:rPr>
        <w:t>Quand a notre cher Macron il parlé de façon très véhémente, tout comme sans doute Daladier, mais il collabore avec l'Iran qui veut exterminer Israel, il voulait aller visiter Abu Mazen qui nie l'holocauste pendant le forum de l'holocauste (Putin l'a visité car il s'en fiche du monde entier, il aide l'Iran, il envoie une israelienne pour 7 ans de prison pour libérer un prisonnier qui a aidé la Russie, et il aide la Syrie et le meurtrier de son peuple Assad). Macron ne fait rien pour irriter les électeurs arabes- il n'envoie pas les CRS dans leurs quartiers, mais il les envoie contre les manifestants qui veulent sauver leurs pensions.</w:t>
      </w:r>
    </w:p>
    <w:p w:rsidR="00143DC4" w:rsidRDefault="00143DC4" w:rsidP="00244315">
      <w:pPr>
        <w:bidi w:val="0"/>
        <w:rPr>
          <w:color w:val="000000"/>
          <w:sz w:val="28"/>
          <w:szCs w:val="28"/>
          <w:lang w:val="fr-FR"/>
        </w:rPr>
      </w:pPr>
      <w:r>
        <w:rPr>
          <w:color w:val="000000"/>
          <w:sz w:val="28"/>
          <w:szCs w:val="28"/>
          <w:lang w:val="fr-FR"/>
        </w:rPr>
        <w:lastRenderedPageBreak/>
        <w:t>Macron parle contre l'antisémitisme mais les pires attaques antisémites ont été perpétuées en France car il ne fait rien contre les Imams qui prêchent contre les juifs dans leurs mosquées, car c'est contre la liberté d'expression. Mais trêve de cynisme, j'ai été très ému par la solidarité de toute l'Europe pour les juifs, pour le souvenir de la Shoa, et contre l'antisémitisme. Surtout le président allemand a parle sincèrement sur la responsabilité de son pays (pas des nazis, tout son pays) pour l'holocauste, et l'Allemagne est le meilleur ami d'Israel en Europe, pas les alliés français et anglais - les allemands et les pays de l'est.</w:t>
      </w:r>
    </w:p>
    <w:p w:rsidR="00143DC4" w:rsidRPr="00143DC4" w:rsidRDefault="00143DC4" w:rsidP="00244315">
      <w:pPr>
        <w:bidi w:val="0"/>
        <w:rPr>
          <w:color w:val="000000"/>
          <w:sz w:val="28"/>
          <w:szCs w:val="28"/>
          <w:lang w:val="fr-FR"/>
        </w:rPr>
      </w:pPr>
      <w:r>
        <w:rPr>
          <w:color w:val="000000"/>
          <w:sz w:val="28"/>
          <w:szCs w:val="28"/>
          <w:lang w:val="fr-FR"/>
        </w:rPr>
        <w:t xml:space="preserve">La morale de cette histoire, il vaut mieux faire envie que pitié. Lorsque les juifs étaient faibles les alliés n'ont même pas bombardé Auschwitz, et ils auraient pu sauver un demi-million de juifs hongrois exterminés dans les derniers mois de la guerre. Maintenant qu'Israel est fort militairement et économiquement on nous respecte, même les russes. Si Israel n'aurait pas existé et accueilli un million de juifs des pays arabes ils auraient été exterminés par l'Égypte (moi inclus), l'Iraq, la Lybie, le Yémen, la Syrie et le Liban. Israel est le seul bastion contre le fondamentalisme islamiste et c'est pourquoi on nous respecte. </w:t>
      </w:r>
    </w:p>
    <w:p w:rsidR="00143DC4" w:rsidRDefault="00143DC4" w:rsidP="00244315">
      <w:pPr>
        <w:bidi w:val="0"/>
        <w:rPr>
          <w:color w:val="000000"/>
          <w:sz w:val="28"/>
          <w:szCs w:val="28"/>
          <w:lang w:val="fr-FR"/>
        </w:rPr>
      </w:pPr>
      <w:r>
        <w:rPr>
          <w:color w:val="000000"/>
          <w:sz w:val="28"/>
          <w:szCs w:val="28"/>
          <w:lang w:val="fr-FR"/>
        </w:rPr>
        <w:t>Amitiés,</w:t>
      </w:r>
    </w:p>
    <w:p w:rsidR="00143DC4" w:rsidRDefault="00143DC4" w:rsidP="00244315">
      <w:pPr>
        <w:bidi w:val="0"/>
        <w:rPr>
          <w:color w:val="000000"/>
          <w:sz w:val="28"/>
          <w:szCs w:val="28"/>
          <w:rtl/>
          <w:lang w:val="fr-FR"/>
        </w:rPr>
      </w:pPr>
      <w:r>
        <w:rPr>
          <w:color w:val="000000"/>
          <w:sz w:val="28"/>
          <w:szCs w:val="28"/>
          <w:lang w:val="fr-FR"/>
        </w:rPr>
        <w:t>Jacques  </w:t>
      </w:r>
    </w:p>
    <w:p w:rsidR="00143DC4" w:rsidRDefault="00143DC4" w:rsidP="00244315">
      <w:pPr>
        <w:jc w:val="left"/>
        <w:rPr>
          <w:color w:val="000000"/>
          <w:rtl/>
          <w:lang w:val="fr-FR"/>
        </w:rPr>
      </w:pPr>
      <w:r>
        <w:rPr>
          <w:rFonts w:hint="cs"/>
          <w:color w:val="000000"/>
          <w:rtl/>
          <w:lang w:val="fr-FR"/>
        </w:rPr>
        <w:t>תשובה של החבר הצרפתי ב- 27.1</w:t>
      </w:r>
    </w:p>
    <w:p w:rsidR="00143DC4" w:rsidRPr="00143DC4" w:rsidRDefault="00143DC4" w:rsidP="00244315">
      <w:pPr>
        <w:bidi w:val="0"/>
        <w:rPr>
          <w:lang w:val="fr-FR"/>
        </w:rPr>
      </w:pPr>
      <w:r>
        <w:rPr>
          <w:color w:val="000000"/>
          <w:sz w:val="28"/>
          <w:szCs w:val="28"/>
          <w:lang w:val="fr-FR"/>
        </w:rPr>
        <w:t>Jacques  </w:t>
      </w:r>
    </w:p>
    <w:p w:rsidR="00143DC4" w:rsidRPr="00143DC4" w:rsidRDefault="00143DC4" w:rsidP="00244315">
      <w:pPr>
        <w:bidi w:val="0"/>
        <w:spacing w:after="240"/>
        <w:rPr>
          <w:lang w:val="fr-FR"/>
        </w:rPr>
      </w:pPr>
      <w:r>
        <w:rPr>
          <w:color w:val="000000"/>
          <w:sz w:val="28"/>
          <w:szCs w:val="28"/>
          <w:lang w:val="fr-FR"/>
        </w:rPr>
        <w:t>                                                        Merci mon cher Jacques ,pour ton "papier" écrit ci-dessus dont je partage intégralement</w:t>
      </w:r>
    </w:p>
    <w:p w:rsidR="00143DC4" w:rsidRPr="00143DC4" w:rsidRDefault="00143DC4" w:rsidP="00244315">
      <w:pPr>
        <w:pStyle w:val="NormalWeb"/>
        <w:rPr>
          <w:lang w:val="fr-FR"/>
        </w:rPr>
      </w:pPr>
      <w:r w:rsidRPr="00143DC4">
        <w:rPr>
          <w:sz w:val="27"/>
          <w:szCs w:val="27"/>
          <w:lang w:val="fr-FR"/>
        </w:rPr>
        <w:t>                                                    les vues . Je le fais imprimer pour le conserver, et c'est ce que j'en pense depuis ma</w:t>
      </w:r>
    </w:p>
    <w:p w:rsidR="00143DC4" w:rsidRPr="00143DC4" w:rsidRDefault="00143DC4" w:rsidP="00244315">
      <w:pPr>
        <w:pStyle w:val="NormalWeb"/>
        <w:rPr>
          <w:lang w:val="fr-FR"/>
        </w:rPr>
      </w:pPr>
      <w:r w:rsidRPr="00143DC4">
        <w:rPr>
          <w:sz w:val="27"/>
          <w:szCs w:val="27"/>
          <w:lang w:val="fr-FR"/>
        </w:rPr>
        <w:t>                                                     tendre enfance où j'ai été bien éduqué sur l'Holocauste qui a suscité chez moi un</w:t>
      </w:r>
    </w:p>
    <w:p w:rsidR="00143DC4" w:rsidRPr="00143DC4" w:rsidRDefault="00143DC4" w:rsidP="00244315">
      <w:pPr>
        <w:pStyle w:val="NormalWeb"/>
        <w:rPr>
          <w:lang w:val="fr-FR"/>
        </w:rPr>
      </w:pPr>
      <w:r w:rsidRPr="00143DC4">
        <w:rPr>
          <w:sz w:val="27"/>
          <w:szCs w:val="27"/>
          <w:lang w:val="fr-FR"/>
        </w:rPr>
        <w:t>                                                     sentiment de révolte imprescriptible .</w:t>
      </w:r>
    </w:p>
    <w:p w:rsidR="00143DC4" w:rsidRPr="00143DC4" w:rsidRDefault="00143DC4" w:rsidP="00244315">
      <w:pPr>
        <w:pStyle w:val="NormalWeb"/>
        <w:rPr>
          <w:lang w:val="fr-FR"/>
        </w:rPr>
      </w:pPr>
      <w:r w:rsidRPr="00143DC4">
        <w:rPr>
          <w:sz w:val="27"/>
          <w:szCs w:val="27"/>
          <w:lang w:val="fr-FR"/>
        </w:rPr>
        <w:t>                                                     Je te passe par ailleurs l'article de Dominique Moïsi de ce jour  , je regrette précédemment</w:t>
      </w:r>
    </w:p>
    <w:p w:rsidR="00143DC4" w:rsidRPr="00143DC4" w:rsidRDefault="00143DC4" w:rsidP="00244315">
      <w:pPr>
        <w:pStyle w:val="NormalWeb"/>
        <w:rPr>
          <w:lang w:val="fr-FR"/>
        </w:rPr>
      </w:pPr>
      <w:r w:rsidRPr="00143DC4">
        <w:rPr>
          <w:sz w:val="27"/>
          <w:szCs w:val="27"/>
          <w:lang w:val="fr-FR"/>
        </w:rPr>
        <w:t>                                                     d'avoir été un peu leste en lui écrivant ,il est intelligent mais je le trouve un peu doux.</w:t>
      </w:r>
    </w:p>
    <w:p w:rsidR="00143DC4" w:rsidRPr="00143DC4" w:rsidRDefault="00143DC4" w:rsidP="00244315">
      <w:pPr>
        <w:bidi w:val="0"/>
        <w:jc w:val="left"/>
        <w:rPr>
          <w:color w:val="000000"/>
        </w:rPr>
      </w:pPr>
      <w:r w:rsidRPr="00143DC4">
        <w:rPr>
          <w:sz w:val="27"/>
          <w:szCs w:val="27"/>
          <w:lang w:val="fr-FR"/>
        </w:rPr>
        <w:t xml:space="preserve">                                                      </w:t>
      </w:r>
      <w:r>
        <w:rPr>
          <w:sz w:val="27"/>
          <w:szCs w:val="27"/>
        </w:rPr>
        <w:t>Toutes mes amitiés,</w:t>
      </w:r>
    </w:p>
    <w:p w:rsidR="00143DC4" w:rsidRDefault="00143DC4" w:rsidP="00244315">
      <w:pPr>
        <w:rPr>
          <w:color w:val="000000"/>
          <w:rtl/>
        </w:rPr>
      </w:pPr>
    </w:p>
    <w:p w:rsidR="00143DC4" w:rsidRDefault="00143DC4" w:rsidP="00244315">
      <w:pPr>
        <w:rPr>
          <w:color w:val="000000"/>
          <w:rtl/>
        </w:rPr>
      </w:pPr>
      <w:r>
        <w:rPr>
          <w:rFonts w:hint="cs"/>
          <w:color w:val="000000"/>
          <w:rtl/>
        </w:rPr>
        <w:t>מכתב להנהלת הסטארט אפ ב- 28.1</w:t>
      </w:r>
    </w:p>
    <w:p w:rsidR="0011042B" w:rsidRPr="0011042B" w:rsidRDefault="0011042B" w:rsidP="00244315">
      <w:pPr>
        <w:bidi w:val="0"/>
        <w:rPr>
          <w:color w:val="000000"/>
        </w:rPr>
      </w:pPr>
      <w:r w:rsidRPr="0011042B">
        <w:rPr>
          <w:color w:val="000000"/>
        </w:rPr>
        <w:lastRenderedPageBreak/>
        <w:t xml:space="preserve">Dear </w:t>
      </w:r>
      <w:r>
        <w:rPr>
          <w:rFonts w:hint="cs"/>
          <w:color w:val="000000"/>
          <w:rtl/>
        </w:rPr>
        <w:t>...</w:t>
      </w:r>
      <w:r w:rsidRPr="0011042B">
        <w:rPr>
          <w:color w:val="000000"/>
        </w:rPr>
        <w:t>,</w:t>
      </w:r>
    </w:p>
    <w:p w:rsidR="0011042B" w:rsidRPr="0011042B" w:rsidRDefault="0011042B" w:rsidP="00244315">
      <w:pPr>
        <w:bidi w:val="0"/>
        <w:rPr>
          <w:color w:val="000000"/>
        </w:rPr>
      </w:pPr>
      <w:r w:rsidRPr="0011042B">
        <w:rPr>
          <w:color w:val="000000"/>
        </w:rPr>
        <w:t>I have read the documents sent to me. Let me state from the start - my experience in sales and costing is with multimillion programs and a system price of hundreds of thousands dollars at least, not with products costing a few hundred dollars each; in a company selling hundreds of millions and not a startup.</w:t>
      </w:r>
    </w:p>
    <w:p w:rsidR="0011042B" w:rsidRPr="0011042B" w:rsidRDefault="0011042B" w:rsidP="00244315">
      <w:pPr>
        <w:bidi w:val="0"/>
        <w:rPr>
          <w:color w:val="000000"/>
        </w:rPr>
      </w:pPr>
      <w:r w:rsidRPr="0011042B">
        <w:rPr>
          <w:color w:val="000000"/>
        </w:rPr>
        <w:t xml:space="preserve">However, there are many commonalities that apply to every company. That is why my comments sent to </w:t>
      </w:r>
      <w:r w:rsidR="000D363C">
        <w:rPr>
          <w:rFonts w:hint="cs"/>
          <w:color w:val="000000"/>
          <w:rtl/>
        </w:rPr>
        <w:t>...</w:t>
      </w:r>
      <w:r w:rsidRPr="0011042B">
        <w:rPr>
          <w:color w:val="000000"/>
        </w:rPr>
        <w:t xml:space="preserve"> may apply to </w:t>
      </w:r>
      <w:r w:rsidR="000D363C">
        <w:rPr>
          <w:rFonts w:hint="cs"/>
          <w:color w:val="000000"/>
          <w:rtl/>
        </w:rPr>
        <w:t>...</w:t>
      </w:r>
      <w:r w:rsidRPr="0011042B">
        <w:rPr>
          <w:color w:val="000000"/>
        </w:rPr>
        <w:t xml:space="preserve"> as well, as follows:</w:t>
      </w:r>
    </w:p>
    <w:p w:rsidR="0011042B" w:rsidRPr="0011042B" w:rsidRDefault="0011042B" w:rsidP="00244315">
      <w:pPr>
        <w:bidi w:val="0"/>
        <w:rPr>
          <w:color w:val="000000"/>
        </w:rPr>
      </w:pPr>
      <w:r w:rsidRPr="0011042B">
        <w:rPr>
          <w:color w:val="000000"/>
        </w:rPr>
        <w:t>1. What is the learning curve on which you base the manufacturing costs? When you estimate $</w:t>
      </w:r>
      <w:r w:rsidR="000D363C">
        <w:rPr>
          <w:color w:val="000000"/>
        </w:rPr>
        <w:t>...</w:t>
      </w:r>
      <w:r w:rsidRPr="0011042B">
        <w:rPr>
          <w:color w:val="000000"/>
        </w:rPr>
        <w:t xml:space="preserve"> for </w:t>
      </w:r>
      <w:r w:rsidR="000D363C">
        <w:rPr>
          <w:color w:val="000000"/>
        </w:rPr>
        <w:t>…</w:t>
      </w:r>
      <w:r w:rsidRPr="0011042B">
        <w:rPr>
          <w:color w:val="000000"/>
        </w:rPr>
        <w:t xml:space="preserve"> it is for how many units manufactured? It is obvious that the cost will not be the same for manufacturing 100 units or 1000 units, with non-recurring costs, setup costs, fixed/semi-fixed costs...</w:t>
      </w:r>
    </w:p>
    <w:p w:rsidR="0011042B" w:rsidRPr="0011042B" w:rsidRDefault="0011042B" w:rsidP="00244315">
      <w:pPr>
        <w:bidi w:val="0"/>
        <w:rPr>
          <w:color w:val="000000"/>
        </w:rPr>
      </w:pPr>
      <w:r w:rsidRPr="0011042B">
        <w:rPr>
          <w:color w:val="000000"/>
        </w:rPr>
        <w:t>2. Does $</w:t>
      </w:r>
      <w:r w:rsidR="000D363C">
        <w:rPr>
          <w:color w:val="000000"/>
        </w:rPr>
        <w:t>...</w:t>
      </w:r>
      <w:r w:rsidRPr="0011042B">
        <w:rPr>
          <w:color w:val="000000"/>
        </w:rPr>
        <w:t xml:space="preserve"> include only variable manufacturing costs, COGS, administrative expenses, indorz M&amp;S expenses, financing expenses or any other costs?</w:t>
      </w:r>
    </w:p>
    <w:p w:rsidR="0011042B" w:rsidRPr="0011042B" w:rsidRDefault="0011042B" w:rsidP="00244315">
      <w:pPr>
        <w:bidi w:val="0"/>
        <w:rPr>
          <w:color w:val="000000"/>
        </w:rPr>
      </w:pPr>
      <w:r w:rsidRPr="0011042B">
        <w:rPr>
          <w:color w:val="000000"/>
        </w:rPr>
        <w:t>3. What about R&amp;D allocations - how do you distribute them - per product, according to forecasted sales, as a sunk cost for past R&amp;D but not for new?</w:t>
      </w:r>
    </w:p>
    <w:p w:rsidR="0011042B" w:rsidRPr="0011042B" w:rsidRDefault="0011042B" w:rsidP="00244315">
      <w:pPr>
        <w:bidi w:val="0"/>
        <w:rPr>
          <w:color w:val="000000"/>
        </w:rPr>
      </w:pPr>
      <w:r w:rsidRPr="0011042B">
        <w:rPr>
          <w:color w:val="000000"/>
        </w:rPr>
        <w:t xml:space="preserve">4. On what basis have you set your multiplier? Why is it </w:t>
      </w:r>
      <w:r w:rsidR="000D363C">
        <w:rPr>
          <w:color w:val="000000"/>
        </w:rPr>
        <w:t>…</w:t>
      </w:r>
      <w:r w:rsidRPr="0011042B">
        <w:rPr>
          <w:color w:val="000000"/>
        </w:rPr>
        <w:t xml:space="preserve">? Is it based on the current retail price for similar products? What about your marketing edge? </w:t>
      </w:r>
    </w:p>
    <w:p w:rsidR="0011042B" w:rsidRPr="0011042B" w:rsidRDefault="0011042B" w:rsidP="00244315">
      <w:pPr>
        <w:bidi w:val="0"/>
        <w:rPr>
          <w:color w:val="000000"/>
        </w:rPr>
      </w:pPr>
      <w:r w:rsidRPr="0011042B">
        <w:rPr>
          <w:color w:val="000000"/>
        </w:rPr>
        <w:t xml:space="preserve">5. Why is your contract multiplier only </w:t>
      </w:r>
      <w:r w:rsidR="000D363C">
        <w:rPr>
          <w:color w:val="000000"/>
        </w:rPr>
        <w:t>…</w:t>
      </w:r>
      <w:r w:rsidRPr="0011042B">
        <w:rPr>
          <w:color w:val="000000"/>
        </w:rPr>
        <w:t xml:space="preserve">? It seems very low, a markup of </w:t>
      </w:r>
      <w:r w:rsidR="000D363C">
        <w:rPr>
          <w:color w:val="000000"/>
        </w:rPr>
        <w:t>…</w:t>
      </w:r>
      <w:r w:rsidRPr="0011042B">
        <w:rPr>
          <w:color w:val="000000"/>
        </w:rPr>
        <w:t xml:space="preserve"> is not enough if it is based on variable costs, even on total costs/expenses.</w:t>
      </w:r>
    </w:p>
    <w:p w:rsidR="0011042B" w:rsidRPr="0011042B" w:rsidRDefault="0011042B" w:rsidP="00244315">
      <w:pPr>
        <w:bidi w:val="0"/>
        <w:rPr>
          <w:color w:val="000000"/>
        </w:rPr>
      </w:pPr>
      <w:r w:rsidRPr="0011042B">
        <w:rPr>
          <w:color w:val="000000"/>
        </w:rPr>
        <w:t xml:space="preserve">6. The Roll Over of </w:t>
      </w:r>
      <w:r w:rsidR="00B774C0">
        <w:rPr>
          <w:color w:val="000000"/>
        </w:rPr>
        <w:t>…</w:t>
      </w:r>
      <w:r w:rsidRPr="0011042B">
        <w:rPr>
          <w:color w:val="000000"/>
        </w:rPr>
        <w:t xml:space="preserve"> seems high, is it the norm in your market? Can your distributors be satisfied with less? Risk and profit should be shared by both.</w:t>
      </w:r>
    </w:p>
    <w:p w:rsidR="0011042B" w:rsidRPr="0011042B" w:rsidRDefault="0011042B" w:rsidP="00244315">
      <w:pPr>
        <w:bidi w:val="0"/>
        <w:rPr>
          <w:color w:val="000000"/>
        </w:rPr>
      </w:pPr>
      <w:r w:rsidRPr="0011042B">
        <w:rPr>
          <w:color w:val="000000"/>
        </w:rPr>
        <w:t>7. What is your marketing policy - skimming, penetration or other? It is crucial for obtaining the highest market share but you should be profitable also.</w:t>
      </w:r>
    </w:p>
    <w:p w:rsidR="0011042B" w:rsidRPr="0011042B" w:rsidRDefault="0011042B" w:rsidP="00244315">
      <w:pPr>
        <w:bidi w:val="0"/>
        <w:rPr>
          <w:color w:val="000000"/>
        </w:rPr>
      </w:pPr>
      <w:r w:rsidRPr="0011042B">
        <w:rPr>
          <w:color w:val="000000"/>
        </w:rPr>
        <w:t>8. What is the basis of your cost - by subcontracting manufacturing - what contracts do you have, how do you ensure that the costs will not increase?</w:t>
      </w:r>
    </w:p>
    <w:p w:rsidR="0011042B" w:rsidRPr="0011042B" w:rsidRDefault="0011042B" w:rsidP="00244315">
      <w:pPr>
        <w:bidi w:val="0"/>
        <w:rPr>
          <w:color w:val="000000"/>
        </w:rPr>
      </w:pPr>
      <w:r w:rsidRPr="0011042B">
        <w:rPr>
          <w:color w:val="000000"/>
        </w:rPr>
        <w:t>9. Who is responsible for costing? Business Development or Products? Do you have a VP Finance and Sales? If you are solely responsible for pricing are you also responsible for costing? Is there a conflict of interests? What prevails - conservative (with contingencies) or aggressive (market share) approach?</w:t>
      </w:r>
    </w:p>
    <w:p w:rsidR="0011042B" w:rsidRPr="0011042B" w:rsidRDefault="0011042B" w:rsidP="00244315">
      <w:pPr>
        <w:bidi w:val="0"/>
        <w:rPr>
          <w:color w:val="000000"/>
        </w:rPr>
      </w:pPr>
      <w:r w:rsidRPr="0011042B">
        <w:rPr>
          <w:color w:val="000000"/>
        </w:rPr>
        <w:t>10. Please explain to me on Sunday the basis of your P&amp;L forecasts: low range, mid range, high range - it is very dangerous to have three models, because no one is committed to anything. I prefer one forecast in which you believe, with sensitivity analysis, risks &amp; prospects. Most of forecasts are repetitive.</w:t>
      </w:r>
    </w:p>
    <w:p w:rsidR="0011042B" w:rsidRPr="0011042B" w:rsidRDefault="0011042B" w:rsidP="00244315">
      <w:pPr>
        <w:bidi w:val="0"/>
        <w:rPr>
          <w:color w:val="000000"/>
        </w:rPr>
      </w:pPr>
      <w:r w:rsidRPr="0011042B">
        <w:rPr>
          <w:color w:val="000000"/>
        </w:rPr>
        <w:t>You probably know best and there could be mistakes in my assumptions, so - all my comments were only given as a basis for discussion. Best regards,</w:t>
      </w:r>
    </w:p>
    <w:p w:rsidR="0011042B" w:rsidRPr="0011042B" w:rsidRDefault="0011042B" w:rsidP="00244315">
      <w:pPr>
        <w:bidi w:val="0"/>
        <w:rPr>
          <w:color w:val="000000"/>
        </w:rPr>
      </w:pPr>
      <w:r w:rsidRPr="0011042B">
        <w:rPr>
          <w:color w:val="000000"/>
        </w:rPr>
        <w:t xml:space="preserve">Jacques (but everybody calls me Cory, except </w:t>
      </w:r>
      <w:r>
        <w:rPr>
          <w:color w:val="000000"/>
        </w:rPr>
        <w:t>…</w:t>
      </w:r>
      <w:r w:rsidRPr="0011042B">
        <w:rPr>
          <w:color w:val="000000"/>
        </w:rPr>
        <w:t>)</w:t>
      </w:r>
    </w:p>
    <w:p w:rsidR="00143DC4" w:rsidRDefault="0011042B" w:rsidP="00244315">
      <w:pPr>
        <w:rPr>
          <w:color w:val="000000"/>
          <w:rtl/>
        </w:rPr>
      </w:pPr>
      <w:r>
        <w:rPr>
          <w:rFonts w:hint="cs"/>
          <w:color w:val="000000"/>
          <w:rtl/>
        </w:rPr>
        <w:t>מכתב למרצה על השנסונים בטיקוטין ב- 29.1</w:t>
      </w:r>
    </w:p>
    <w:p w:rsidR="0011042B" w:rsidRPr="002F28C0" w:rsidRDefault="0011042B" w:rsidP="00244315">
      <w:pPr>
        <w:bidi w:val="0"/>
        <w:rPr>
          <w:color w:val="000000"/>
        </w:rPr>
      </w:pPr>
      <w:r w:rsidRPr="002F28C0">
        <w:rPr>
          <w:color w:val="000000"/>
        </w:rPr>
        <w:t>Cher printemps (au milieu de l'hiver tes cours sont comme un printemps/aviv, qui nous apporte les parfums de la rose et les chansons de notre jeunesse...)</w:t>
      </w:r>
    </w:p>
    <w:p w:rsidR="0011042B" w:rsidRPr="0011042B" w:rsidRDefault="0011042B" w:rsidP="00244315">
      <w:pPr>
        <w:rPr>
          <w:color w:val="000000"/>
        </w:rPr>
      </w:pPr>
      <w:r w:rsidRPr="0011042B">
        <w:rPr>
          <w:rFonts w:hint="cs"/>
          <w:color w:val="000000"/>
          <w:rtl/>
        </w:rPr>
        <w:lastRenderedPageBreak/>
        <w:t>האמת שאתה מצליח להפתיע ולהפעים אותי בכל הרצאה מחדש. אתה לא בוחר לצעוד בדרך סלולה ומגיש שירים שלא שמעתי עליהם (וזה קשה כי חשבתי שאני מכיר כמעט את כולם) וקטעי קישור לא פחות מרגשים. שמחתי לשמוע שאנו חולקים תחביב משותף (פרט לשנסונים) וזה 'הנסיך הקטן' שגם אני מאוד אוהב, יש לי ספרים רבים בשפות שונות, למדתי למעלה מחמישים שפות, ואחת הדרכים שלי ללמוד שפה חדשה זה לקרוא את הנסיך הקטן בשפה זאת. עד כדי כך, שבאוטוביוגרפיה שלי, שהיא למעשה הקרדו שלי בכל תחומי התרבות האהובים עלי, הקדשתי לסקירה על הגירסאות השונות של הנסיך הקטן במאות שפות שליקטתי באינטרנט פרק ותוכל לראות את הספרים ולקרוא אותם בשפות השונות בעמודים 137 עד 162 בספר שלי, שאני שולח לך קישור שלו:</w:t>
      </w:r>
      <w:hyperlink r:id="rId115" w:tgtFrame="_self" w:history="1">
        <w:r w:rsidRPr="0011042B">
          <w:rPr>
            <w:rFonts w:ascii="MS Sans Serif" w:hAnsi="MS Sans Serif"/>
            <w:b/>
            <w:bCs/>
            <w:color w:val="0000FF"/>
            <w:u w:val="single"/>
            <w:shd w:val="clear" w:color="auto" w:fill="FFFFFF"/>
            <w:lang w:val="it-IT"/>
          </w:rPr>
          <w:br/>
        </w:r>
        <w:r w:rsidRPr="0011042B">
          <w:rPr>
            <w:rStyle w:val="Hyperlink"/>
            <w:rFonts w:hint="cs"/>
            <w:b/>
            <w:bCs/>
            <w:shd w:val="clear" w:color="auto" w:fill="FFFFFF"/>
            <w:lang w:val="it-IT"/>
          </w:rPr>
          <w:t>Cory's Cosmopolitan Cultural Credo: Autobiography</w:t>
        </w:r>
      </w:hyperlink>
    </w:p>
    <w:p w:rsidR="0011042B" w:rsidRPr="0011042B" w:rsidRDefault="0011042B" w:rsidP="00244315">
      <w:pPr>
        <w:rPr>
          <w:color w:val="000000"/>
          <w:rtl/>
        </w:rPr>
      </w:pPr>
      <w:r w:rsidRPr="0011042B">
        <w:rPr>
          <w:rFonts w:hint="cs"/>
          <w:color w:val="000000"/>
          <w:rtl/>
        </w:rPr>
        <w:t>בידידות,</w:t>
      </w:r>
    </w:p>
    <w:p w:rsidR="0011042B" w:rsidRDefault="0011042B" w:rsidP="00244315">
      <w:pPr>
        <w:rPr>
          <w:color w:val="000000"/>
          <w:rtl/>
        </w:rPr>
      </w:pPr>
      <w:r w:rsidRPr="0011042B">
        <w:rPr>
          <w:rFonts w:hint="cs"/>
          <w:color w:val="000000"/>
          <w:rtl/>
        </w:rPr>
        <w:t>קורי</w:t>
      </w:r>
    </w:p>
    <w:p w:rsidR="00414C2F" w:rsidRDefault="00414C2F" w:rsidP="00244315">
      <w:pPr>
        <w:rPr>
          <w:rFonts w:ascii="Calibri" w:eastAsia="Times New Roman" w:hAnsi="Calibri"/>
          <w:color w:val="000000"/>
        </w:rPr>
      </w:pPr>
      <w:r>
        <w:rPr>
          <w:rFonts w:hint="cs"/>
          <w:color w:val="000000"/>
          <w:rtl/>
        </w:rPr>
        <w:t xml:space="preserve">תשובה של הידיד ב- </w:t>
      </w:r>
      <w:r>
        <w:rPr>
          <w:color w:val="000000"/>
        </w:rPr>
        <w:t>11.2</w:t>
      </w:r>
    </w:p>
    <w:p w:rsidR="00414C2F" w:rsidRDefault="00414C2F" w:rsidP="00244315">
      <w:pPr>
        <w:rPr>
          <w:rFonts w:ascii="Calibri" w:eastAsia="Times New Roman" w:hAnsi="Calibri"/>
          <w:color w:val="000000"/>
        </w:rPr>
      </w:pPr>
      <w:r>
        <w:rPr>
          <w:rFonts w:ascii="Calibri" w:eastAsia="Times New Roman" w:hAnsi="Calibri" w:hint="cs"/>
          <w:color w:val="000000"/>
          <w:rtl/>
        </w:rPr>
        <w:t>שלום קורי,</w:t>
      </w:r>
    </w:p>
    <w:p w:rsidR="00414C2F" w:rsidRDefault="00414C2F" w:rsidP="00244315">
      <w:pPr>
        <w:rPr>
          <w:rFonts w:ascii="Calibri" w:eastAsia="Times New Roman" w:hAnsi="Calibri"/>
          <w:color w:val="000000"/>
        </w:rPr>
      </w:pPr>
      <w:r>
        <w:rPr>
          <w:rFonts w:ascii="Calibri" w:eastAsia="Times New Roman" w:hAnsi="Calibri" w:hint="cs"/>
          <w:color w:val="000000"/>
          <w:rtl/>
        </w:rPr>
        <w:t>תודה רבה על המייל ועל המחמאות.</w:t>
      </w:r>
    </w:p>
    <w:p w:rsidR="00414C2F" w:rsidRDefault="00414C2F" w:rsidP="00244315">
      <w:pPr>
        <w:rPr>
          <w:rFonts w:ascii="Calibri" w:eastAsia="Times New Roman" w:hAnsi="Calibri"/>
          <w:color w:val="000000"/>
          <w:rtl/>
        </w:rPr>
      </w:pPr>
      <w:r>
        <w:rPr>
          <w:rFonts w:ascii="Calibri" w:eastAsia="Times New Roman" w:hAnsi="Calibri" w:hint="cs"/>
          <w:color w:val="000000"/>
          <w:rtl/>
        </w:rPr>
        <w:t>אני שמח לשמוע שאנחנו חולקים עוד אהבה משותפת: ה"נסיך הקטן"!</w:t>
      </w:r>
    </w:p>
    <w:p w:rsidR="00414C2F" w:rsidRDefault="00414C2F" w:rsidP="00244315">
      <w:pPr>
        <w:rPr>
          <w:rFonts w:ascii="Calibri" w:eastAsia="Times New Roman" w:hAnsi="Calibri"/>
          <w:color w:val="000000"/>
          <w:rtl/>
        </w:rPr>
      </w:pPr>
      <w:r>
        <w:rPr>
          <w:rFonts w:ascii="Calibri" w:eastAsia="Times New Roman" w:hAnsi="Calibri" w:hint="cs"/>
          <w:color w:val="000000"/>
          <w:rtl/>
        </w:rPr>
        <w:t>ללא ספק, מדובר ביצירה שמלווה אותי הרבה שנים וכל פעם מחדש מגלה לי טפח חדש ומפעימה אותי.</w:t>
      </w:r>
    </w:p>
    <w:p w:rsidR="00414C2F" w:rsidRDefault="00414C2F" w:rsidP="00244315">
      <w:pPr>
        <w:rPr>
          <w:rFonts w:ascii="Calibri" w:eastAsia="Times New Roman" w:hAnsi="Calibri"/>
          <w:color w:val="000000"/>
          <w:rtl/>
        </w:rPr>
      </w:pPr>
      <w:r>
        <w:rPr>
          <w:rFonts w:ascii="Calibri" w:eastAsia="Times New Roman" w:hAnsi="Calibri" w:hint="cs"/>
          <w:color w:val="000000"/>
          <w:rtl/>
        </w:rPr>
        <w:t>תודה גם על הקישור ששלחת לי. מרשים ביותר!</w:t>
      </w:r>
    </w:p>
    <w:p w:rsidR="00414C2F" w:rsidRDefault="00414C2F" w:rsidP="00244315">
      <w:pPr>
        <w:rPr>
          <w:rFonts w:ascii="Calibri" w:eastAsia="Times New Roman" w:hAnsi="Calibri"/>
          <w:color w:val="000000"/>
          <w:rtl/>
        </w:rPr>
      </w:pPr>
      <w:r>
        <w:rPr>
          <w:rFonts w:ascii="Calibri" w:eastAsia="Times New Roman" w:hAnsi="Calibri" w:hint="cs"/>
          <w:color w:val="000000"/>
          <w:rtl/>
        </w:rPr>
        <w:t>להתראות במפגש החודשי בטיקוטין בשבוע הבא!</w:t>
      </w:r>
    </w:p>
    <w:p w:rsidR="00414C2F" w:rsidRDefault="00414C2F" w:rsidP="00244315">
      <w:pPr>
        <w:rPr>
          <w:rFonts w:ascii="Calibri" w:eastAsia="Times New Roman" w:hAnsi="Calibri"/>
          <w:color w:val="000000"/>
          <w:rtl/>
        </w:rPr>
      </w:pPr>
      <w:r>
        <w:rPr>
          <w:rFonts w:ascii="Calibri" w:eastAsia="Times New Roman" w:hAnsi="Calibri" w:hint="cs"/>
          <w:color w:val="000000"/>
          <w:rtl/>
        </w:rPr>
        <w:t>בידידות,</w:t>
      </w:r>
    </w:p>
    <w:p w:rsidR="00414C2F" w:rsidRDefault="00414C2F" w:rsidP="00244315">
      <w:pPr>
        <w:rPr>
          <w:color w:val="000000"/>
          <w:rtl/>
        </w:rPr>
      </w:pPr>
    </w:p>
    <w:p w:rsidR="0068300E" w:rsidRPr="0011042B" w:rsidRDefault="0068300E" w:rsidP="00244315">
      <w:pPr>
        <w:rPr>
          <w:color w:val="000000"/>
        </w:rPr>
      </w:pPr>
      <w:r>
        <w:rPr>
          <w:rFonts w:hint="cs"/>
          <w:color w:val="000000"/>
          <w:rtl/>
        </w:rPr>
        <w:t>מכתב לחברים ממחזור 1968 באינסאד ב- 30.1 על אודות הטיול השנתי שמארגן המחזור הפעם בספרד</w:t>
      </w:r>
    </w:p>
    <w:p w:rsidR="0068300E" w:rsidRPr="0068300E" w:rsidRDefault="0068300E" w:rsidP="00244315">
      <w:pPr>
        <w:bidi w:val="0"/>
        <w:rPr>
          <w:color w:val="000000"/>
        </w:rPr>
      </w:pPr>
      <w:r w:rsidRPr="0068300E">
        <w:rPr>
          <w:color w:val="000000"/>
        </w:rPr>
        <w:t>Dear Friends,</w:t>
      </w:r>
    </w:p>
    <w:p w:rsidR="0068300E" w:rsidRPr="0068300E" w:rsidRDefault="0068300E" w:rsidP="00244315">
      <w:pPr>
        <w:bidi w:val="0"/>
        <w:rPr>
          <w:color w:val="000000"/>
        </w:rPr>
      </w:pPr>
      <w:r w:rsidRPr="0068300E">
        <w:rPr>
          <w:color w:val="000000"/>
        </w:rPr>
        <w:t>I strongly recommend the proposal of Dietmar and Carlita, as they have suggested us about the same route a few decades ago when we started at a Parador near Barcelona and ended at a Parador near Sevilla, but the highlight was at the Parador of Alhambra which is the best hotel we've ever been to. You feel in the Garden of Eden! Ausgezeichnet! Unfortunately we won't be able to participate this time because of my hearing disabilities but we wish you all the best.</w:t>
      </w:r>
    </w:p>
    <w:p w:rsidR="0068300E" w:rsidRPr="0068300E" w:rsidRDefault="0068300E" w:rsidP="00244315">
      <w:pPr>
        <w:bidi w:val="0"/>
        <w:rPr>
          <w:color w:val="000000"/>
        </w:rPr>
      </w:pPr>
      <w:r w:rsidRPr="0068300E">
        <w:rPr>
          <w:color w:val="000000"/>
        </w:rPr>
        <w:t>Amicalement,</w:t>
      </w:r>
    </w:p>
    <w:p w:rsidR="0068300E" w:rsidRPr="0068300E" w:rsidRDefault="0068300E" w:rsidP="00244315">
      <w:pPr>
        <w:bidi w:val="0"/>
        <w:rPr>
          <w:color w:val="000000"/>
        </w:rPr>
      </w:pPr>
      <w:r w:rsidRPr="0068300E">
        <w:rPr>
          <w:color w:val="000000"/>
        </w:rPr>
        <w:t>Jacques</w:t>
      </w:r>
    </w:p>
    <w:p w:rsidR="00143DC4" w:rsidRDefault="0068300E" w:rsidP="00244315">
      <w:pPr>
        <w:rPr>
          <w:color w:val="000000"/>
          <w:rtl/>
        </w:rPr>
      </w:pPr>
      <w:r>
        <w:rPr>
          <w:rFonts w:hint="cs"/>
          <w:color w:val="000000"/>
          <w:rtl/>
        </w:rPr>
        <w:t>תשובה של אחד החברים עוד באותו היום</w:t>
      </w:r>
    </w:p>
    <w:p w:rsidR="0068300E" w:rsidRPr="0068300E" w:rsidRDefault="0068300E" w:rsidP="00244315">
      <w:pPr>
        <w:bidi w:val="0"/>
        <w:spacing w:after="240"/>
        <w:rPr>
          <w:lang w:val="es-ES"/>
        </w:rPr>
      </w:pPr>
      <w:r w:rsidRPr="0068300E">
        <w:rPr>
          <w:lang w:val="es-ES"/>
        </w:rPr>
        <w:t>Como estás, Jack? Tanto tiempo!!</w:t>
      </w:r>
    </w:p>
    <w:p w:rsidR="0068300E" w:rsidRDefault="0068300E" w:rsidP="00244315">
      <w:pPr>
        <w:rPr>
          <w:color w:val="000000"/>
          <w:rtl/>
          <w:lang w:val="es-ES"/>
        </w:rPr>
      </w:pPr>
      <w:r>
        <w:rPr>
          <w:rFonts w:hint="cs"/>
          <w:color w:val="000000"/>
          <w:rtl/>
          <w:lang w:val="es-ES"/>
        </w:rPr>
        <w:t>תשובה שלי לאותו החבר באותו היום</w:t>
      </w:r>
    </w:p>
    <w:p w:rsidR="0068300E" w:rsidRPr="0068300E" w:rsidRDefault="0068300E" w:rsidP="00244315">
      <w:pPr>
        <w:bidi w:val="0"/>
        <w:rPr>
          <w:color w:val="000000"/>
          <w:lang w:val="es-ES"/>
        </w:rPr>
      </w:pPr>
      <w:r w:rsidRPr="0068300E">
        <w:rPr>
          <w:color w:val="000000"/>
          <w:lang w:val="es-ES"/>
        </w:rPr>
        <w:t>Muy bien, mejor que las alternativas...</w:t>
      </w:r>
    </w:p>
    <w:p w:rsidR="0068300E" w:rsidRPr="0068300E" w:rsidRDefault="0068300E" w:rsidP="00244315">
      <w:pPr>
        <w:rPr>
          <w:color w:val="000000"/>
        </w:rPr>
      </w:pPr>
      <w:r w:rsidRPr="0068300E">
        <w:rPr>
          <w:rFonts w:hint="cs"/>
          <w:color w:val="000000"/>
          <w:rtl/>
        </w:rPr>
        <w:t xml:space="preserve">עדיף שלא אתחיל לספר, ניתן לתמצת זאת באוזן סתומה, עין טרוטה וכתף שמוטה, אבל שמח בחלקי כי מה- </w:t>
      </w:r>
      <w:r w:rsidRPr="0068300E">
        <w:rPr>
          <w:color w:val="000000"/>
          <w:lang w:val="es-ES"/>
        </w:rPr>
        <w:t>RESIDENCE</w:t>
      </w:r>
      <w:r w:rsidRPr="0068300E">
        <w:rPr>
          <w:rFonts w:hint="cs"/>
          <w:color w:val="000000"/>
          <w:rtl/>
        </w:rPr>
        <w:t xml:space="preserve"> שלנו בפונטנבלו רובם מתו, טוב - היינו החלוצים כאשר הרמן מת...</w:t>
      </w:r>
    </w:p>
    <w:p w:rsidR="0068300E" w:rsidRPr="0068300E" w:rsidRDefault="0068300E" w:rsidP="00244315">
      <w:pPr>
        <w:rPr>
          <w:color w:val="000000"/>
          <w:rtl/>
        </w:rPr>
      </w:pPr>
      <w:r w:rsidRPr="0068300E">
        <w:rPr>
          <w:rFonts w:hint="cs"/>
          <w:color w:val="000000"/>
          <w:rtl/>
        </w:rPr>
        <w:lastRenderedPageBreak/>
        <w:t xml:space="preserve">אני מקווה שהכל בסדר אצלך. אני ממלא את ימיי בכתיבת ספרים - מעל לעשרים - כאשר האחרון שבהם "הרפובליקה השניה של ישראל", מורה נבוכים מה צריך לעשות על מנת לחיות במדינה מתוקנת. כמו כן כתבתי יצירות שעשויות לעניין אותך - על הקפיטליזם: משברים ופתרונות (קרא תחזית שכתבתי בספר מ- 2009 על שפל יום הדין הצפוי השנה באתר שלי ב- </w:t>
      </w:r>
      <w:r w:rsidRPr="0068300E">
        <w:rPr>
          <w:color w:val="000000"/>
          <w:lang w:val="es-ES"/>
        </w:rPr>
        <w:t>ARTICLES</w:t>
      </w:r>
      <w:r w:rsidRPr="0068300E">
        <w:rPr>
          <w:rFonts w:hint="cs"/>
          <w:color w:val="000000"/>
          <w:rtl/>
        </w:rPr>
        <w:t>), מחקר מעמיק שבו הוכחתי לראשונה בהסטוריה שיש מתאם סטטיסטי מובהק בין רמת השגשוג הערכי והכמותי של מדינות לרמת האתיקה, אוטוביוגרפיה על העדפות תרבותיות, גיאוגרפיה ועוד.</w:t>
      </w:r>
    </w:p>
    <w:p w:rsidR="0068300E" w:rsidRPr="0068300E" w:rsidRDefault="0068300E" w:rsidP="00244315">
      <w:pPr>
        <w:rPr>
          <w:color w:val="000000"/>
          <w:rtl/>
        </w:rPr>
      </w:pPr>
      <w:r w:rsidRPr="0068300E">
        <w:rPr>
          <w:rFonts w:hint="cs"/>
          <w:color w:val="000000"/>
          <w:rtl/>
        </w:rPr>
        <w:t xml:space="preserve">את כל הספרים תוכל לקרוא חינם אין כסף באתר שלי ב- </w:t>
      </w:r>
      <w:r w:rsidRPr="0068300E">
        <w:rPr>
          <w:color w:val="000000"/>
          <w:lang w:val="es-ES"/>
        </w:rPr>
        <w:t>BOOKS</w:t>
      </w:r>
      <w:r w:rsidRPr="0068300E">
        <w:rPr>
          <w:rFonts w:hint="cs"/>
          <w:color w:val="000000"/>
          <w:rtl/>
        </w:rPr>
        <w:t>, כי זאת התרומה שלי לקהילה. לא שעל עשרת הספרים שהוצאתי במיטב הוצאות הספרים קודם לכן קיבלתי אי פעם תמלוגים. חוץ מזה אני שומע 4-6 הרצאות בשבוע במוזיאון טיקוטין בכל נושא שבעולם, רואה עשרות הצגות, למעלה ממאה סרטי מופת בין השאר בפסטיבל הסרטים בחיפה, קורא הרבה ספרים בין השאר מחזה של ידידי יהושע סובול על פרשת דרייפוס וסדרת ספרים של ידידי יצחק גורן על דונה גרסיה, הפסקתי ללמוד שפות - 50 זה מספיק ונשברתי עם פולנית, גם כי יש לי סיוטים מהטיול לפולין.</w:t>
      </w:r>
    </w:p>
    <w:p w:rsidR="0068300E" w:rsidRPr="0068300E" w:rsidRDefault="0068300E" w:rsidP="00244315">
      <w:pPr>
        <w:bidi w:val="0"/>
        <w:rPr>
          <w:color w:val="000000"/>
        </w:rPr>
      </w:pPr>
      <w:r w:rsidRPr="0068300E">
        <w:rPr>
          <w:color w:val="000000"/>
        </w:rPr>
        <w:t>Abrazos,</w:t>
      </w:r>
    </w:p>
    <w:p w:rsidR="0068300E" w:rsidRDefault="0068300E" w:rsidP="00244315">
      <w:pPr>
        <w:bidi w:val="0"/>
        <w:rPr>
          <w:color w:val="000000"/>
        </w:rPr>
      </w:pPr>
      <w:r w:rsidRPr="0068300E">
        <w:rPr>
          <w:color w:val="000000"/>
        </w:rPr>
        <w:t>Jacques</w:t>
      </w:r>
    </w:p>
    <w:p w:rsidR="00F42ABA" w:rsidRDefault="00F42ABA" w:rsidP="00244315">
      <w:pPr>
        <w:rPr>
          <w:color w:val="000000"/>
          <w:rtl/>
        </w:rPr>
      </w:pPr>
      <w:r>
        <w:rPr>
          <w:rFonts w:hint="cs"/>
          <w:color w:val="000000"/>
          <w:rtl/>
        </w:rPr>
        <w:t>התשובה של החבר באותו היום, בספרדית</w:t>
      </w:r>
    </w:p>
    <w:p w:rsidR="00F42ABA" w:rsidRDefault="00F42ABA" w:rsidP="00244315">
      <w:pPr>
        <w:bidi w:val="0"/>
        <w:rPr>
          <w:rFonts w:ascii="Calibri" w:hAnsi="Calibri"/>
          <w:sz w:val="22"/>
          <w:szCs w:val="22"/>
          <w:lang w:val="es-AR"/>
        </w:rPr>
      </w:pPr>
      <w:r>
        <w:rPr>
          <w:rFonts w:ascii="Calibri" w:hAnsi="Calibri"/>
          <w:sz w:val="22"/>
          <w:szCs w:val="22"/>
          <w:lang w:val="es-AR"/>
        </w:rPr>
        <w:t>Jack . . .el hombre del renacimiento!!!! Te felicito por toda esa cuantiosa aactividad cultural, creativa, etc. etc. Yo sigo activo profesionalmente, tal vez porque no tengo la fuerza creativa que tu tienes para dedicarme a escribir y crear cosas nuevas. En algún momento voy a leer por lo menos algunos de tus libros.</w:t>
      </w:r>
    </w:p>
    <w:p w:rsidR="00F42ABA" w:rsidRDefault="00F42ABA" w:rsidP="00244315">
      <w:pPr>
        <w:bidi w:val="0"/>
        <w:rPr>
          <w:rFonts w:ascii="Calibri" w:hAnsi="Calibri"/>
          <w:sz w:val="22"/>
          <w:szCs w:val="22"/>
          <w:lang w:val="es-AR"/>
        </w:rPr>
      </w:pPr>
      <w:r>
        <w:rPr>
          <w:rFonts w:ascii="Calibri" w:hAnsi="Calibri"/>
          <w:sz w:val="22"/>
          <w:szCs w:val="22"/>
          <w:lang w:val="es-AR"/>
        </w:rPr>
        <w:t>Un fuerte abrazo y hasta pronto!</w:t>
      </w:r>
    </w:p>
    <w:p w:rsidR="00F42ABA" w:rsidRPr="00F42ABA" w:rsidRDefault="00F42ABA" w:rsidP="00244315">
      <w:pPr>
        <w:rPr>
          <w:color w:val="000000"/>
          <w:rtl/>
          <w:lang w:val="es-AR"/>
        </w:rPr>
      </w:pPr>
    </w:p>
    <w:p w:rsidR="00B16936" w:rsidRDefault="00B16936" w:rsidP="00244315">
      <w:pPr>
        <w:rPr>
          <w:color w:val="000000"/>
          <w:rtl/>
          <w:lang w:val="es-ES"/>
        </w:rPr>
      </w:pPr>
      <w:r>
        <w:rPr>
          <w:rFonts w:hint="cs"/>
          <w:color w:val="000000"/>
          <w:rtl/>
          <w:lang w:val="es-ES"/>
        </w:rPr>
        <w:t>מכתב תגובה למכתב שלי על הטיול מחבר ב- 30.1</w:t>
      </w:r>
    </w:p>
    <w:p w:rsidR="00B16936" w:rsidRDefault="00B16936" w:rsidP="00244315">
      <w:pPr>
        <w:bidi w:val="0"/>
        <w:jc w:val="left"/>
      </w:pPr>
      <w:r>
        <w:t>I am sorry to read that you cannot come to Spain due to hearing problems . I can understand and sympathize with you. I do have a similar problem and in spite of the hearing aids in many instances I can hear voices but I DO NOT understand the content, particularly for women voices. I use subtitles for TV. In spite of that I try to attend events and I hope to make this Andalusian voyage.</w:t>
      </w:r>
    </w:p>
    <w:p w:rsidR="00B16936" w:rsidRPr="00B16936" w:rsidRDefault="00B16936" w:rsidP="00244315">
      <w:pPr>
        <w:bidi w:val="0"/>
      </w:pPr>
      <w:r>
        <w:t>Regards</w:t>
      </w:r>
    </w:p>
    <w:p w:rsidR="00B16936" w:rsidRDefault="00B16936" w:rsidP="00244315">
      <w:pPr>
        <w:rPr>
          <w:color w:val="000000"/>
          <w:rtl/>
          <w:lang w:val="es-ES"/>
        </w:rPr>
      </w:pPr>
      <w:r>
        <w:rPr>
          <w:rFonts w:hint="cs"/>
          <w:color w:val="000000"/>
          <w:rtl/>
          <w:lang w:val="es-ES"/>
        </w:rPr>
        <w:t>מכתב תשובה לאותו חבר ב- 31.1</w:t>
      </w:r>
    </w:p>
    <w:p w:rsidR="00B16936" w:rsidRDefault="00B16936" w:rsidP="00244315">
      <w:pPr>
        <w:bidi w:val="0"/>
        <w:rPr>
          <w:color w:val="000000"/>
          <w:sz w:val="28"/>
          <w:szCs w:val="28"/>
        </w:rPr>
      </w:pPr>
      <w:r>
        <w:rPr>
          <w:color w:val="000000"/>
          <w:sz w:val="28"/>
          <w:szCs w:val="28"/>
        </w:rPr>
        <w:t>Good hearing from you, I hope to see you when you come to Israel as I don't plan to visit NY in the near future. Sometimes it is better not to hear... Jacques</w:t>
      </w:r>
    </w:p>
    <w:p w:rsidR="00B16936" w:rsidRDefault="00B16936" w:rsidP="00244315">
      <w:pPr>
        <w:rPr>
          <w:color w:val="000000"/>
          <w:rtl/>
          <w:lang w:val="es-ES"/>
        </w:rPr>
      </w:pPr>
    </w:p>
    <w:p w:rsidR="00F45FE6" w:rsidRDefault="00F45FE6" w:rsidP="00244315">
      <w:pPr>
        <w:rPr>
          <w:color w:val="000000"/>
          <w:rtl/>
          <w:lang w:val="es-ES"/>
        </w:rPr>
      </w:pPr>
      <w:r>
        <w:rPr>
          <w:rFonts w:hint="cs"/>
          <w:color w:val="000000"/>
          <w:rtl/>
          <w:lang w:val="es-ES"/>
        </w:rPr>
        <w:t>מכתב תגובה של חבר על המכתב שלי על הטיול מה- 1.2</w:t>
      </w:r>
    </w:p>
    <w:p w:rsidR="00F45FE6" w:rsidRDefault="00F45FE6" w:rsidP="00244315">
      <w:pPr>
        <w:pStyle w:val="NormalWeb"/>
      </w:pPr>
      <w:r>
        <w:t>Hello Jacques, </w:t>
      </w:r>
    </w:p>
    <w:p w:rsidR="00F45FE6" w:rsidRDefault="00F45FE6" w:rsidP="00244315">
      <w:pPr>
        <w:pStyle w:val="NormalWeb"/>
      </w:pPr>
      <w:r>
        <w:t>I am sorry to learn about your hearing disabilities, that sounds quite serious.  But even if you cannot hear as well as before, I am sure you are fully able to express yourself in writing and talking!  I hope you do not stop  fighting for  ethics, it is worth it!  We see the problem almost everyday on TV in politics at the highest levels. </w:t>
      </w:r>
    </w:p>
    <w:p w:rsidR="00F45FE6" w:rsidRDefault="00F45FE6" w:rsidP="00244315">
      <w:pPr>
        <w:pStyle w:val="NormalWeb"/>
      </w:pPr>
      <w:r>
        <w:lastRenderedPageBreak/>
        <w:t>I am sorry I was a bit rough on you last time I wrote, I have a short fuse!  I am trying now to restrain myself and show some more patience and understanding for other people's views. </w:t>
      </w:r>
    </w:p>
    <w:p w:rsidR="00F45FE6" w:rsidRDefault="00F45FE6" w:rsidP="00244315">
      <w:pPr>
        <w:jc w:val="right"/>
      </w:pPr>
      <w:r>
        <w:t>All the best</w:t>
      </w:r>
    </w:p>
    <w:p w:rsidR="00F45FE6" w:rsidRDefault="00F45FE6" w:rsidP="00244315">
      <w:pPr>
        <w:rPr>
          <w:rtl/>
        </w:rPr>
      </w:pPr>
      <w:r>
        <w:rPr>
          <w:rFonts w:hint="cs"/>
          <w:rtl/>
        </w:rPr>
        <w:t>מכתב תשובה שלי לאותו החבר באותו היום</w:t>
      </w:r>
    </w:p>
    <w:p w:rsidR="00F45FE6" w:rsidRPr="007E6A23" w:rsidRDefault="00F45FE6" w:rsidP="00244315">
      <w:pPr>
        <w:bidi w:val="0"/>
        <w:rPr>
          <w:color w:val="000000"/>
          <w:sz w:val="28"/>
          <w:szCs w:val="28"/>
          <w:rtl/>
        </w:rPr>
      </w:pPr>
      <w:r>
        <w:rPr>
          <w:color w:val="000000"/>
          <w:sz w:val="28"/>
          <w:szCs w:val="28"/>
        </w:rPr>
        <w:t xml:space="preserve">Hello </w:t>
      </w:r>
      <w:r>
        <w:rPr>
          <w:rFonts w:hint="cs"/>
          <w:color w:val="000000"/>
          <w:sz w:val="28"/>
          <w:szCs w:val="28"/>
          <w:rtl/>
        </w:rPr>
        <w:t>...</w:t>
      </w:r>
      <w:r>
        <w:rPr>
          <w:color w:val="000000"/>
          <w:sz w:val="28"/>
          <w:szCs w:val="28"/>
        </w:rPr>
        <w:t>, thank you for your mail. I hope all is well with you. Best regards, Jacques</w:t>
      </w:r>
    </w:p>
    <w:p w:rsidR="0068300E" w:rsidRDefault="0068300E" w:rsidP="00244315">
      <w:pPr>
        <w:rPr>
          <w:color w:val="000000"/>
          <w:rtl/>
          <w:lang w:val="es-ES"/>
        </w:rPr>
      </w:pPr>
      <w:r>
        <w:rPr>
          <w:rFonts w:hint="cs"/>
          <w:color w:val="000000"/>
          <w:rtl/>
          <w:lang w:val="es-ES"/>
        </w:rPr>
        <w:t>מכתב לחבר ב- 30.1</w:t>
      </w:r>
      <w:r w:rsidR="00B1680E">
        <w:rPr>
          <w:rFonts w:hint="cs"/>
          <w:color w:val="000000"/>
          <w:rtl/>
          <w:lang w:val="es-ES"/>
        </w:rPr>
        <w:t xml:space="preserve"> בנושא יום השואה</w:t>
      </w:r>
    </w:p>
    <w:p w:rsidR="0068300E" w:rsidRPr="00B1680E" w:rsidRDefault="00B1680E" w:rsidP="00244315">
      <w:pPr>
        <w:rPr>
          <w:color w:val="000000"/>
        </w:rPr>
      </w:pPr>
      <w:r>
        <w:rPr>
          <w:rFonts w:hint="cs"/>
          <w:color w:val="000000"/>
          <w:rtl/>
        </w:rPr>
        <w:t xml:space="preserve">... </w:t>
      </w:r>
      <w:r w:rsidR="0068300E" w:rsidRPr="00B1680E">
        <w:rPr>
          <w:color w:val="000000"/>
          <w:rtl/>
        </w:rPr>
        <w:t>יקירי,</w:t>
      </w:r>
    </w:p>
    <w:p w:rsidR="0068300E" w:rsidRPr="00B1680E" w:rsidRDefault="0068300E" w:rsidP="00244315">
      <w:pPr>
        <w:rPr>
          <w:color w:val="000000"/>
          <w:rtl/>
        </w:rPr>
      </w:pPr>
      <w:r w:rsidRPr="00B1680E">
        <w:rPr>
          <w:color w:val="000000"/>
          <w:rtl/>
        </w:rPr>
        <w:t xml:space="preserve">מדהים איך אפילו השואה הפכה להיות גם כן כלי לניגוח ישראל והיהודים וההשתתפות בפורומים השבוע מצביעה על דקויות של היחס אלינו בעולם. נתחיל מזה שבגדול מצבנו טוב ובכנס ביד ושם בירושלים השתתפו למעלה מחמישים מנהיגים מרחבי העולם  4 מלכים (ספרד, בלגיה, הולנד והארכידוכס של לוכסמבורג), 2 נסיכי כתר (הבריטי והנורווגי), 2 </w:t>
      </w:r>
      <w:r w:rsidRPr="00B1680E">
        <w:rPr>
          <w:color w:val="000000"/>
        </w:rPr>
        <w:t>GOVERNOR GENERAL</w:t>
      </w:r>
      <w:r w:rsidRPr="00B1680E">
        <w:rPr>
          <w:color w:val="000000"/>
          <w:rtl/>
        </w:rPr>
        <w:t xml:space="preserve"> - הנציגים של המלכה בקנדה ואוסטרליה, 27 נשיאים - למעשה רוב הנשיאים של אירופה, למעט של פולין, אם כי ספרתי את של אוקראינה שהיה בטקסים האחרים ולא בכנס עם פוטין, ולרבות של ארגנטינה, ויחד עם נשיא ישראל, סה"כ 36 ראשי מדינות- ל"ו צדיקים. תוסיף לכך 4 ראשי ממשלה - צ'כיה, דנמרק, שוודיה ומונקו, 5 ראשי פרלמנט - ליטא, לטביה, אזרבייג'אן, בלרוס וארה"ב, נציג הותיקן, ואנו נגיע ל- 46 נושאי תפקידים מאוד בכירים ב- 46 מדינות. בנוסף היה גם סגן נשיא ארצות הברית (הרפובליקאים והדמוקרטים עד כדי כך מסוכסכים עד כי היו שתי משלחות), 3 הנשיאים של האיחוד האירופי, הפרלמנט האירופי והנציבות האירופית ואת ראש הממשלה שלנו ואתה כבר מגיע ל- 51 מנהיגים ובטח לא ידועים לי מנהיגים נוספים שלא קראתי דיווחים עליהם.</w:t>
      </w:r>
    </w:p>
    <w:p w:rsidR="0068300E" w:rsidRPr="00B1680E" w:rsidRDefault="0068300E" w:rsidP="00244315">
      <w:pPr>
        <w:rPr>
          <w:color w:val="000000"/>
          <w:rtl/>
        </w:rPr>
      </w:pPr>
      <w:r w:rsidRPr="00B1680E">
        <w:rPr>
          <w:color w:val="000000"/>
          <w:rtl/>
        </w:rPr>
        <w:t>ראויים לציון הנאומים של הנשיאים של גרמניה, צרפת ורוסיה שנשאו נאומים חשובים, לצד סגן נשיא ארה"ב, ריבלין ונתניהו, קנטור ובמיוחד הנאום המבריק של הרב לאו. ומי לא בא - נשיאת אסטוניה ונשיאי שווייץ ואירלנד שלא השתתפו במלחמה, וראשי המדינות של ליכטנשטיין, אנדורה וסאן מרינו, וכמובן ארדואן נעדר. לא שמתי לב שנעדר גם נציג המלכה בניו זילנד, עד שנכנסתי לאתרים של ניו זילנד ומתברר ששליטי ניו זילנד המתחנפים למוסלמים מוכיחים על ידי אי השתתפותם בטקסים - שהם "פרו ישראל ופרו יהודים" - שהם "ניטרלים", כי השואה היא תופעה שצריך לשמור בה כביכול על ניטרליות, עד כי קראתי בעבר שביטלו או רצו לבטל את לימודי השואה בבתי הספר בבריטניה בשביל לא "להרגיז" את המוסלמים ואת מכחישי השואה למיניהם - כי צריך לשמור על ניטרליות, במיוחד אם זה מועיל לכיס. לא זכור לי מה נגמר בסוף אבל עובדה שהבריטים, שיכלו להציל ממוות בטוח מאות אלפים אם לא מילינוים אם היו פותחים את שערי פלשתינה ומפציצים את אושוויץ, שלחו לירושלים את צ'רלס ולא את בוריס ג'ונסון שדווקא אוהד ישראל ולטקס באושוויץ הם שלחו את אשת צ'רלס קמילה, ולא צרפו עוד מנהגים כפי שעשו מדינות אחרות.</w:t>
      </w:r>
    </w:p>
    <w:p w:rsidR="0068300E" w:rsidRPr="00B1680E" w:rsidRDefault="0068300E" w:rsidP="00244315">
      <w:pPr>
        <w:rPr>
          <w:color w:val="000000"/>
          <w:rtl/>
        </w:rPr>
      </w:pPr>
      <w:r w:rsidRPr="00B1680E">
        <w:rPr>
          <w:color w:val="000000"/>
          <w:rtl/>
        </w:rPr>
        <w:t>ומפה נעבור לטקס המרשים שהיה כמה ימים מאוחר יותר באושוויץ. ניתן את חזקת החפות לרוב מנהיגי מזרח אירופה שלא באו או לא השתתפו בטקס בירושלים בגלל פוטין, שנוא נפשם. אז קודם כל בפולין היה נשיא פולין, המדינה המארחת, שאושוויץ אמנם נמצאת כמטווחי קשת מקרקוב והיא מרוויחה הון תועפות ממיליוני המבקרים בשנה, אך כידוע ידם של הפולנים לא הייתה במעל וכולם היו חסידי אומות העולם שהצילו יהודים ואף אחד לא עזר לגרמנים (לא הנאצים בלבד, אפילו הנשיא הגרמני מקבל אחריות גלובלית, מה שלא עושים נשיאי פולין, אוקראינה או ליטא) בטבח היהודים. לצידו היה נשיא אוקראינה שהיה מאוד נדיב וחילק את המקומות של המשלחת שלו בטקס ביד ושם לניצולי שואה ברגע האחרון על מנת לא להשתתף באותו הטקס עם פוטין שקרע ממדינתו שלושה חבלי ארץ. גם נשיאי ליטא ולטביה השתתפו הפעם, אבל נשיאת אסטוניה שוב פעם הבריזה ושלחו רק שרה זוטרה. אתה שם לב שאני מקפיד לבדוק אם באסטוניה יש נשיא או נשיאה ואם השר הוא גבר או אישה כי עם השמות של האסטונים קשה לדעת. הפעם השתתפו נשיאי אירלנד שלא ידידה גדולה שלנו ונשיאת שווייץ שמדינתה סגרה את שעריה בזמן המלחמה.</w:t>
      </w:r>
    </w:p>
    <w:p w:rsidR="0068300E" w:rsidRPr="00B1680E" w:rsidRDefault="0068300E" w:rsidP="00244315">
      <w:pPr>
        <w:rPr>
          <w:color w:val="000000"/>
          <w:rtl/>
        </w:rPr>
      </w:pPr>
      <w:r w:rsidRPr="00B1680E">
        <w:rPr>
          <w:color w:val="000000"/>
          <w:rtl/>
        </w:rPr>
        <w:t xml:space="preserve">בגדול, בפולין השתתפו משלחות יותר גדולות עם הרבה נציגים בכירים מאותה מדינה, כמו למשל מבלגיה שהיו המלך והמלכה, ראשת הממשלה שגם היא אישה (בישראל היה רק המלך), מהולנד שבא המלך שהיה גם בישראל </w:t>
      </w:r>
      <w:r w:rsidRPr="00B1680E">
        <w:rPr>
          <w:color w:val="000000"/>
          <w:rtl/>
        </w:rPr>
        <w:lastRenderedPageBreak/>
        <w:t xml:space="preserve">אך לצידו היו הפעם גם המלכה וגם ראש הממשלה, מלוכסמבורג השתתפו בנוסף לארכידוקס </w:t>
      </w:r>
      <w:r w:rsidRPr="00B1680E">
        <w:rPr>
          <w:color w:val="000000"/>
        </w:rPr>
        <w:t>GRAND DUC</w:t>
      </w:r>
      <w:r w:rsidRPr="00B1680E">
        <w:rPr>
          <w:color w:val="000000"/>
          <w:rtl/>
        </w:rPr>
        <w:t xml:space="preserve"> גם ראש הממשלה, מספרד שלצד המלך שהיה גם בישראל באו גם המלכה ושרת החוץ.  סה"כ אותם ארבעת המלכים שהיו בישראל באו גם לפולין אך כולם באו הפעם מחוזקים במשלחות מרשימות. כך היה גם הפעם יורש העצר הנורווגי, אך הוא בא עם ראשת הממשלה, אבל הבריטים חשבו שדי אם ישלחו את הדוכסית מקורנוול ואם אתה לא יודע מי זאת גם אני לא ידעתי עד שביררתי ומצאתי שזו קמילה מיודעתנו. אך הבריטים לא חשבו שיש טעם לעבות את המשלחת בשרים נוספים או בראש הממשלה ואפילו לא שלחו את יורש העצר צ'רלס כפי שעשו בישראל. אולי רצו שקמילה תרכוש ניסיון לקראת העתיד, בו היא אמורה להיות המלכה אם אליזבת לא תעביר את כס המלכות ישירות לנכדה. משוודיה השתתפה נסיכת הכתר אבל עם משלחת רמת דרג שכללה את ראש הממשלה ואת יושב ראש הפרלמנט השוודי.</w:t>
      </w:r>
    </w:p>
    <w:p w:rsidR="0068300E" w:rsidRPr="00B1680E" w:rsidRDefault="0068300E" w:rsidP="00244315">
      <w:pPr>
        <w:rPr>
          <w:color w:val="000000"/>
          <w:rtl/>
        </w:rPr>
      </w:pPr>
      <w:r w:rsidRPr="00B1680E">
        <w:rPr>
          <w:color w:val="000000"/>
          <w:rtl/>
        </w:rPr>
        <w:t xml:space="preserve">אם אתה רוצה אני יכול לשלוח לך את השמות ואת התארים של כולם ואני בטוח שתשכיל לזכור את כל השמות המסובכים ולא לרשום אותם על היד כמו שרת התרבות האהובה שלנו. אז מה היה לנו עד כה - עם הכתרים - 4 מלכים לרבות ארכידוכס, שני נסיכי כתר ודוכסית שהיא אשתו של נסיך כתר. אבל הפעם יש לנו רק </w:t>
      </w:r>
      <w:r w:rsidRPr="00B1680E">
        <w:rPr>
          <w:color w:val="000000"/>
        </w:rPr>
        <w:t>GOVERNOR GENERAL</w:t>
      </w:r>
      <w:r w:rsidRPr="00B1680E">
        <w:rPr>
          <w:color w:val="000000"/>
          <w:rtl/>
        </w:rPr>
        <w:t xml:space="preserve"> אחד - של קנדה כי אוסטרליה שלחה הפעם רק את יושב ראש הסנט. גם זה טוב, בהתחשב בכך ש"שכנתה" ניו זילנד שלחה רק את... השגרירה שלהם. אוי לאותה הבושה ולגודל החנופה למוסלמים. היא לא הוציאה אגורה על משלחת והיתה מיוצגת בדרג הכי נמוך שאפשר - שגרירה. אפילו טורקיה שלחה את השגריר שלה וסברתי לתומי שאנו חברים הרבה יותר גדולים של ניו זילנד מאשר של ארדואן. אפילו אירלנד שמבקרת את ישראל על כל צעד ושעל שלחה את הנשיא שלה. סך הכל השתתפו בטקס באושוויץ 14 נשיאים שכללו את 6 המדינות שכבר הזכרתי וגם את נשיאי אוסטריה, פינלנד, גרמניה, סלובקיה, סלובניה, ישראל, שהיו גם בישראל, ו... אני מקווה שאתה יושב טוב על הכיסא גם נשיא מלטה שלא היה בישראל. מבוסניה הרצגובינה השתתף אחד מהנשיאים שלהם וזה סיפור אחר...</w:t>
      </w:r>
    </w:p>
    <w:p w:rsidR="0068300E" w:rsidRPr="00B1680E" w:rsidRDefault="0068300E" w:rsidP="00244315">
      <w:pPr>
        <w:rPr>
          <w:color w:val="000000"/>
          <w:rtl/>
        </w:rPr>
      </w:pPr>
      <w:r w:rsidRPr="00B1680E">
        <w:rPr>
          <w:color w:val="000000"/>
          <w:rtl/>
        </w:rPr>
        <w:t xml:space="preserve">בפולין השתתפו הרבה יותר ראשי ממשלה שעבורם זאת הזדמנות להידבר עם העמיתים שלהם - 10 שהם היו הנציגים הבכירים ביותר: צרפת, ליכטנשטיין, בולגריה, צ'כיה (היה גם בישראל), קרואטיה, יוון, הונגריה, מולדבה, רומניה וסרביה, וכן 5 ראשי ממשלה שלא היו הנציגים הבכירים ביותר של ארצותיהם - בלגיה, לוכסמבורג, הולנד, שוודיה (שהיה גם בישראל), נורווגיה, סה"כ אם כן 15 ראשי ממשלה לעומת רק 4 בישראל, כלומר הפעם היה דרג הרבה יותר אופרטיבי ופחות טיקסי. נוסיף לכך את סגן ראש הממשלה של צפון מקדוניה, את שר החוץ הדני, את שרת האיכלוס האסטונית, את שרת החוץ האיטלקית, את סגן שר החוץ של... קזחסטאן שבצוק העיתים הצילה הרבה יהודים שברחו אליה במלחמת העולם השניה, שר ממונקו, שר החוץ של פורטוגל, שרת החוץ של ספרד, שר החוץ של אוקראינה, שר האוצר של ארה"ב היהודי סטיבן מנוחין, סה"כ 10 שרים שרובם היו הדרג הכי בכיר במשלחת. זה שוב מוכיח שאם היו 25 ראשי ממשלה ושרים במשלחות שרובם היו הדרג הבכיר ביותר האופי של המפגש היה לחלוטין אופרטיבי - </w:t>
      </w:r>
      <w:r w:rsidRPr="00B1680E">
        <w:rPr>
          <w:color w:val="000000"/>
        </w:rPr>
        <w:t>MINGLING</w:t>
      </w:r>
      <w:r w:rsidRPr="00B1680E">
        <w:rPr>
          <w:color w:val="000000"/>
          <w:rtl/>
        </w:rPr>
        <w:t xml:space="preserve"> בחסות הטקס לזיכרון הניספים בשואה. ולא נשכח את הנציג של הותיקן ועוד נציגים.</w:t>
      </w:r>
    </w:p>
    <w:p w:rsidR="0068300E" w:rsidRPr="00B1680E" w:rsidRDefault="0068300E" w:rsidP="00244315">
      <w:pPr>
        <w:rPr>
          <w:color w:val="000000"/>
          <w:rtl/>
        </w:rPr>
      </w:pPr>
      <w:r w:rsidRPr="00B1680E">
        <w:rPr>
          <w:color w:val="000000"/>
          <w:rtl/>
        </w:rPr>
        <w:t>בפן הטיקסי היו שלושה ראשי פרלמנט שהיו הנצגים הכי בכירים של ארצותיהם - אוסטרליה, אזרבייג'אן וקפריסין, ועוד 2 ראשי פרלמנט שבאו יחד עם נציגים יותר בכירים מליטא ושוודיה. הדרג הכי נמוך של המשלחות היו השגרירים שממילא יושבים בפולין כך שלמעשה זאת לא היית משלחת כי אם נציגות. באו לטקס בפולין 9 שגרירים - של קוריאה, ארגנטינה, נמיביה, ניו זילנד, טורקיה, אלבניה, ארמניה, גיאורגיה ו... רוסיה. באו אם כן שגרירים מכל חמשת היבשות, אפילו מאפריקה, ובולט מכולם השגריר הרוסי - הדרג הכי נמוך - וזאת קונטרה על הדרג הנמוך או העדר הנציגות של פולין וידידותיה במזרח אירופה בירושלים שם כיכב פוטין. בטח שמת לב שמונטנגרו לא שלחה נציגות לפולין אבל אל דאגה הנשיא שלה היה בירושלים, ואילו אנדורה וסאן מרינו לא היו מיוצגות לא פה ולא שם. אנדורה שהיתה ניטרלית במלחמה בכל זאת עזרה קצת לפליטים במלחמת העולם השניה וכך גם סן מרינו. בסך הכל היו משלחות של 54 מדינות, מעט יותר מאשר בישראל, אבל בדרג יותר אופרטיבי ופחות בכיר וטיקסי. בנוסף באו נציגים של 6 אירגונים בינלאומיים לאושוויץ וזה מכסה למעשה את כל מדינות העולם, פרט למשלחות של כל מדינות אירופה.</w:t>
      </w:r>
    </w:p>
    <w:p w:rsidR="0068300E" w:rsidRPr="00B1680E" w:rsidRDefault="0068300E" w:rsidP="00244315">
      <w:pPr>
        <w:rPr>
          <w:color w:val="000000"/>
          <w:rtl/>
        </w:rPr>
      </w:pPr>
      <w:r w:rsidRPr="00B1680E">
        <w:rPr>
          <w:color w:val="000000"/>
          <w:rtl/>
        </w:rPr>
        <w:t xml:space="preserve">מהאיחוד האירופי בא נשיא האיחוד שהיה גם בישראל, שני סגני נשיאים של הנציבות האירופית, סגן המזכיר הכללי של מועצת אירופה שכוללת גם את סן מרינו ואנדורה, מונטגרו ועוד מדינות אירופיות שלא היו מיוצגות כלל או רק באחד מהפורומים, אבל גם מדינות כישראל, "פלשתין", צפון קפריסין, מכסיקו ועוד מיוצגות במועצה כמשקיפות. היה גם המזכיר הכללי של ה- </w:t>
      </w:r>
      <w:r w:rsidRPr="00B1680E">
        <w:rPr>
          <w:color w:val="000000"/>
        </w:rPr>
        <w:t>OSCE</w:t>
      </w:r>
      <w:r w:rsidRPr="00B1680E">
        <w:rPr>
          <w:color w:val="000000"/>
          <w:rtl/>
        </w:rPr>
        <w:t xml:space="preserve"> - הארגון לביטחון ושיתוף פעולה האירופאי שכולל אם דאגת גם את קירגיזסטאן, טג'יקיסטאן, טורקמניסטאן, אוזבקיסטאן, ועוד שותפים כמו אלג'יריה, מצרים, ישראל, ירדן, </w:t>
      </w:r>
      <w:r w:rsidRPr="00B1680E">
        <w:rPr>
          <w:color w:val="000000"/>
          <w:rtl/>
        </w:rPr>
        <w:lastRenderedPageBreak/>
        <w:t>מרוקו, טוניסיה, יפן, דרום קוריאה, תאילנד, אוסטרליה ואפילו אפגניסטאן. השתתף גם יועץ בכיר של המזכיר הכללי של האו"ם ובכך כוסו כל מדינות העולם ו... הפלא ופלא גם המזכירה הכללית של אונסקו (אודריי אזולאי משלנו) שהפעם לא מצאו סיבה לגנות אותנו כי כל עוד שהיהודים הולכים בשקט כצאן לטבח במשרפות אושוויץ מובטח שאונסקו לא תגנה אותם, אך הם היו בוודאי מגנים את מורדי הגיטאות ומחנות הריכוז ובכלל את הפרטיזנים היו מכריזים כאויבי האנושות שמפרים את זכויות האדם הבסיסיות של הנאצים כפי שכיום הם מגנים כל מי שנלחם נגד הטרור ומדינות תומכות טרור.</w:t>
      </w:r>
    </w:p>
    <w:p w:rsidR="0068300E" w:rsidRPr="00B1680E" w:rsidRDefault="0068300E" w:rsidP="00244315">
      <w:pPr>
        <w:rPr>
          <w:color w:val="000000"/>
          <w:rtl/>
        </w:rPr>
      </w:pPr>
      <w:r w:rsidRPr="00B1680E">
        <w:rPr>
          <w:color w:val="000000"/>
          <w:rtl/>
        </w:rPr>
        <w:t>אתה מוזמן לשתף את הנכדים, כפי שאני עשיתי, בכל הסאגה הזאת - כי טוב לכולנו מקטן ועד גדול ללמוד עוד ועוד על השואה, לראות עד כמה בכל זאת העולם הוא לא נגדנו, וללמוד מהצד גם על כל מדינות אירופה ואחדות ממדינות העולם, על מלכים, נשיאים וראשי ממשלות, על הסטוריה וגיאוגרפיה, על גדולי המנהיגים שבאו לבקר אותנו ועוד. אם נצרף לכך את עסקת המאה שחלה רק למחרת הטקס באושוויץ הרי שעבר עלינו שבוע סוער ביותר. אני מתפנה עכשיו לקרוא את המסמך של טראמפ המכיל 180 עמודים, עשר פעמים ח"י (למרות שהוא זכר רק 80), שפורסם ביום שגם הוא ח"י כי כאשר התייעצתי עם חכמי הקבלה, האיצטגנינים והרבנים הם אמרו לי שהתאריך שבו פורסם המסמך שלדעת ביבי הוא לא פחות חשוב מהכרזת המדינה הוא ה- 28 בינואר 2020 ואם תצרף את המספרים - 3 (יום ג', היום השלישי בשבוע פעמיים כי טוב), 28 שהצירוף שלהם הוא 10=8+2 (התאריך בחודש), יחד עם 1 (חודש ינואר הראשון בשנה), 2020 שהם צירוף של 2+2=4 כי את האפס לא סופרים, אנו מגיעים ל- 18... (3+10+1+4), הרי זה ח"י! ודרך אגב גם צירוף הספרות בשנת הלידה שלנו הוא ח"י - 1944, כך שגם אנו חלק מהשמחה ועם ישראל חי!</w:t>
      </w:r>
    </w:p>
    <w:p w:rsidR="0068300E" w:rsidRPr="00B1680E" w:rsidRDefault="0068300E" w:rsidP="00244315">
      <w:pPr>
        <w:rPr>
          <w:color w:val="000000"/>
          <w:rtl/>
        </w:rPr>
      </w:pPr>
      <w:r w:rsidRPr="00B1680E">
        <w:rPr>
          <w:color w:val="000000"/>
          <w:rtl/>
        </w:rPr>
        <w:t>כשאגמור לקרוא את מסמך טראמפ אשתף אותך ברשמים שלי, אבל הפליאה לתאר זאת הקריקטורה שאותה מפה שהציג רבין (וגם תוכנית אלון הזכורה לטוב) זיכתה אותו בתואר בוגד ואילו ביבי מתואר כגאון, כדברי האימרה הידועה שפורנוגרפיה זה עינין של גיאוגרפיה, או שהדרישה של ביבי מאולמרט להתפטר בגלל כתב האישום היא לגיטימית אבל אותה דרישה מביבי היא רדיפה של קורבן כמו דרייפוס. שלא תגיד שאני מציג רק את כפל הלשון והצביעות של השמאלנים במאמרים שלי ובספר שלי, אלא גם מציג את הצביעות של הימין באותה ביקורת. למעשה מרוב שאני רואה צבועים - חרדים, שמאל, ימין, ערבים, משיחיים, פופוליסטים, אנטי אקולוגים, ניאו ליברלים וכדומה - לא נשארו לי חברים, פרט לחברי אמת כמוך, שמאמין כי איש באמונתו יחיה. בהזדמנות גלה לי מה הארץ כתב על תוכנית טראמפ כי אחת מהשתיים - אם היא תוכנית רבין ואלון אז למה להתקיף אותה, ואם היא פוגעת בפלשתינאים מחמלי נפשם איך זה ששאר התוכניות של ברק, אובמה, אולמרט וכל צדיקי הדור שנתנו כמעט הכל לפלשתינאים לא היו קבילות על הפלשתינאים אז ממילא הם לא פרטנר ופה לפחות אנו מקבלים לגיטימציה בינלאומית למצב הקיים. כל טוב ובריאות,</w:t>
      </w:r>
    </w:p>
    <w:p w:rsidR="0068300E" w:rsidRDefault="0068300E" w:rsidP="00244315">
      <w:pPr>
        <w:rPr>
          <w:color w:val="000000"/>
          <w:rtl/>
        </w:rPr>
      </w:pPr>
      <w:r w:rsidRPr="00B1680E">
        <w:rPr>
          <w:color w:val="000000"/>
          <w:rtl/>
        </w:rPr>
        <w:t>קורי</w:t>
      </w:r>
    </w:p>
    <w:p w:rsidR="007E6A23" w:rsidRPr="007E6A23" w:rsidRDefault="007E6A23" w:rsidP="00244315">
      <w:pPr>
        <w:rPr>
          <w:color w:val="000000"/>
          <w:rtl/>
        </w:rPr>
      </w:pPr>
    </w:p>
    <w:p w:rsidR="00F45FE6" w:rsidRDefault="00F45FE6" w:rsidP="00244315">
      <w:pPr>
        <w:rPr>
          <w:color w:val="000000"/>
          <w:rtl/>
          <w:lang w:val="es-ES"/>
        </w:rPr>
      </w:pPr>
      <w:r>
        <w:rPr>
          <w:rFonts w:hint="cs"/>
          <w:color w:val="000000"/>
          <w:rtl/>
          <w:lang w:val="es-ES"/>
        </w:rPr>
        <w:t>מכתב שלי לחבר ב- 1.2</w:t>
      </w:r>
    </w:p>
    <w:p w:rsidR="00F45FE6" w:rsidRPr="00F45FE6" w:rsidRDefault="00F45FE6" w:rsidP="00244315">
      <w:pPr>
        <w:rPr>
          <w:color w:val="000000"/>
        </w:rPr>
      </w:pPr>
      <w:r>
        <w:rPr>
          <w:rFonts w:hint="cs"/>
          <w:color w:val="000000"/>
          <w:rtl/>
        </w:rPr>
        <w:t xml:space="preserve">... </w:t>
      </w:r>
      <w:r w:rsidRPr="00F45FE6">
        <w:rPr>
          <w:color w:val="000000"/>
          <w:rtl/>
        </w:rPr>
        <w:t>יקירי,</w:t>
      </w:r>
    </w:p>
    <w:p w:rsidR="00F45FE6" w:rsidRPr="00F45FE6" w:rsidRDefault="00F45FE6" w:rsidP="00244315">
      <w:pPr>
        <w:rPr>
          <w:color w:val="000000"/>
          <w:rtl/>
        </w:rPr>
      </w:pPr>
      <w:r w:rsidRPr="00F45FE6">
        <w:rPr>
          <w:color w:val="000000"/>
          <w:rtl/>
        </w:rPr>
        <w:t>קראתי את כל תוכנית השלום של טראמפ. זה לא כל כך קשה. 180 העמודים נקראים כספר מתח, התוכנית מרתקת, רצינית, מלאת הפתעות, יצירתית, עם כוונות טובות, ההיפך מתעלול בחירות.</w:t>
      </w:r>
    </w:p>
    <w:p w:rsidR="00F45FE6" w:rsidRPr="00F45FE6" w:rsidRDefault="00F45FE6" w:rsidP="00244315">
      <w:pPr>
        <w:rPr>
          <w:color w:val="000000"/>
          <w:rtl/>
        </w:rPr>
      </w:pPr>
      <w:r w:rsidRPr="00F45FE6">
        <w:rPr>
          <w:color w:val="000000"/>
          <w:rtl/>
        </w:rPr>
        <w:t>עד שלא תקרא את כל התוכנית אל תתייחס אליה, כי אדם מצפוני לא יכול לחוות דיעה ע"פ קריאת מאמר בידיעות, בטח לא בהארץ, צפיה בויכוח צעקני בטלוויזיה ושמיעת הרצאה של פוליטיקאי.</w:t>
      </w:r>
    </w:p>
    <w:p w:rsidR="00F45FE6" w:rsidRPr="00F45FE6" w:rsidRDefault="00F45FE6" w:rsidP="00244315">
      <w:pPr>
        <w:rPr>
          <w:color w:val="000000"/>
          <w:rtl/>
        </w:rPr>
      </w:pPr>
      <w:r w:rsidRPr="00F45FE6">
        <w:rPr>
          <w:color w:val="000000"/>
          <w:rtl/>
        </w:rPr>
        <w:t>אין לי ספק שמי שכתב את התוכנית מתכוון באמת ובתמים לסיים את הסכסוך ומצא פיתרון רציונאלי אופטימאלי, וזו אולי הבעיה הראשונה שלה, כי היא לא מתחשבת ברגשות, זו תוכנית עיסקית.</w:t>
      </w:r>
    </w:p>
    <w:p w:rsidR="00F45FE6" w:rsidRPr="00F45FE6" w:rsidRDefault="00F45FE6" w:rsidP="00244315">
      <w:pPr>
        <w:rPr>
          <w:color w:val="000000"/>
          <w:rtl/>
        </w:rPr>
      </w:pPr>
      <w:r w:rsidRPr="00F45FE6">
        <w:rPr>
          <w:color w:val="000000"/>
          <w:rtl/>
        </w:rPr>
        <w:t>לכן גיליתי אמפתיה כה גדולה אליה כי אני עצמי כתבתי למעלה ממאה תוכניות עסקיות והרבה ספרים על אתיקה, תרבות ומורשת שבאו מהראש ורק מחזה אחד שהפך לרומן שבא מהלב והקרביים.</w:t>
      </w:r>
    </w:p>
    <w:p w:rsidR="00F45FE6" w:rsidRPr="00F45FE6" w:rsidRDefault="00F45FE6" w:rsidP="00244315">
      <w:pPr>
        <w:rPr>
          <w:color w:val="000000"/>
          <w:rtl/>
        </w:rPr>
      </w:pPr>
      <w:r w:rsidRPr="00F45FE6">
        <w:rPr>
          <w:color w:val="000000"/>
          <w:rtl/>
        </w:rPr>
        <w:t>בעולם של אנשים שפויים ובטח לא במזרח התיכון ואפילו לא באירופה שאחרי הברקזיט כך צריך לסיים את הסכסוך. זה פיתרון יחידי המושתת על האינטרסים החיוניים של ישראלים ופלשתינאים.</w:t>
      </w:r>
    </w:p>
    <w:p w:rsidR="00F45FE6" w:rsidRPr="00F45FE6" w:rsidRDefault="00F45FE6" w:rsidP="00244315">
      <w:pPr>
        <w:rPr>
          <w:color w:val="000000"/>
          <w:rtl/>
        </w:rPr>
      </w:pPr>
      <w:r w:rsidRPr="00F45FE6">
        <w:rPr>
          <w:color w:val="000000"/>
          <w:rtl/>
        </w:rPr>
        <w:lastRenderedPageBreak/>
        <w:t>ישראל, רוב ישראל כי שוליים קיצוניים תמיד יהיו, תתמוך בתוכנית כי היא שומרת על מדינה יהודית ודמוקרטית, הפרדה בין עמים, בלי שליטה על עם זר, ובלי עקירת אלפי מתיישבים מבתיהם.</w:t>
      </w:r>
    </w:p>
    <w:p w:rsidR="00F45FE6" w:rsidRPr="00F45FE6" w:rsidRDefault="00F45FE6" w:rsidP="00244315">
      <w:pPr>
        <w:rPr>
          <w:color w:val="000000"/>
          <w:rtl/>
        </w:rPr>
      </w:pPr>
      <w:r w:rsidRPr="00F45FE6">
        <w:rPr>
          <w:color w:val="000000"/>
          <w:rtl/>
        </w:rPr>
        <w:t xml:space="preserve">הפלשתינאים, או ערבים תושבי השטחים, אם הם באמת רוצים </w:t>
      </w:r>
      <w:r w:rsidRPr="00F45FE6">
        <w:rPr>
          <w:color w:val="000000"/>
        </w:rPr>
        <w:t>PEACE TO PROSPERITY</w:t>
      </w:r>
      <w:r w:rsidRPr="00F45FE6">
        <w:rPr>
          <w:color w:val="000000"/>
          <w:rtl/>
        </w:rPr>
        <w:t xml:space="preserve"> ככותרת התוכנית, יכולים להגיע לשגשוג, לבית לאומי, לשליטה על גורלם בשכנות טובה איתנו.</w:t>
      </w:r>
    </w:p>
    <w:p w:rsidR="00F45FE6" w:rsidRPr="00F45FE6" w:rsidRDefault="00F45FE6" w:rsidP="00244315">
      <w:pPr>
        <w:rPr>
          <w:color w:val="000000"/>
          <w:rtl/>
        </w:rPr>
      </w:pPr>
      <w:r w:rsidRPr="00F45FE6">
        <w:rPr>
          <w:color w:val="000000"/>
          <w:rtl/>
        </w:rPr>
        <w:t>על פי סקרים וראיונות, בהתחשב בעייפות מהסכסוך, כשהם רואים את חוסר התוחלת של מאבק מזויין, זו אולי משאת נפשם של רוב רובם של הערבים, בתנאי שלא יעברו מניפולציות רגשיות.</w:t>
      </w:r>
    </w:p>
    <w:p w:rsidR="00F45FE6" w:rsidRPr="00F45FE6" w:rsidRDefault="00F45FE6" w:rsidP="00244315">
      <w:pPr>
        <w:rPr>
          <w:color w:val="000000"/>
          <w:rtl/>
        </w:rPr>
      </w:pPr>
      <w:r w:rsidRPr="00F45FE6">
        <w:rPr>
          <w:color w:val="000000"/>
          <w:rtl/>
        </w:rPr>
        <w:t>מצד שני, הם חיים בחברה עם נקמת דם על זוטות, רצח על כבוד המשפחה על איחור בשיבה הביתה, עם יציאה המונית לפרעות ומאורעות כל פעם שהאיממים מבשרים בשקר כי אל אקצה בסכנה.</w:t>
      </w:r>
    </w:p>
    <w:p w:rsidR="00F45FE6" w:rsidRPr="00F45FE6" w:rsidRDefault="00F45FE6" w:rsidP="00244315">
      <w:pPr>
        <w:rPr>
          <w:color w:val="000000"/>
          <w:rtl/>
        </w:rPr>
      </w:pPr>
      <w:r w:rsidRPr="00F45FE6">
        <w:rPr>
          <w:color w:val="000000"/>
          <w:rtl/>
        </w:rPr>
        <w:t>אבל הנהגה לא אחראית שדחתה את תוכנית החלוקה, שהביאה על עמה את הנכבה והנכסה והנאחס של מצבם, שלא מסתפקת בגבולות 1967, לא מכירה בישראל כמדינת היהודים ורוצה את זכות השיבה של מיליוני פליטים, שדוחה גם את הצעות השמאל להכרה בגושי ההתישבות תוך נסיגה מהישובים המבודדים ועקירה של מאה אלף מתיישבים שתרסק את ישראל, תדחה גם תוכנית זאת.</w:t>
      </w:r>
    </w:p>
    <w:p w:rsidR="00F45FE6" w:rsidRPr="00F45FE6" w:rsidRDefault="00F45FE6" w:rsidP="00244315">
      <w:pPr>
        <w:rPr>
          <w:color w:val="000000"/>
          <w:rtl/>
        </w:rPr>
      </w:pPr>
      <w:r w:rsidRPr="00F45FE6">
        <w:rPr>
          <w:color w:val="000000"/>
          <w:rtl/>
        </w:rPr>
        <w:t>אני בוודאי מצווה לתמוך בתוכנית כי היא כמעט חופפת לחלוטין את החזון שלי לפתרון הסכסוך שפירסמתי לפני מספר שנים - היא מסיימת את הכיבוש, לא עוקרת אף ישראלי או ערבי מביתו, חוסכת מתן פיצויים במאות מילירדים לעקירת ישובים ובמקום זה המשאבים מושקעים לשגשוג המדינות, אין בה זכות שיבה לאף פליט, לא מחלקת את ירושלים, עושה הפרדה בין שני העמים.</w:t>
      </w:r>
    </w:p>
    <w:p w:rsidR="00F45FE6" w:rsidRPr="00F45FE6" w:rsidRDefault="00F45FE6" w:rsidP="00244315">
      <w:pPr>
        <w:rPr>
          <w:color w:val="000000"/>
          <w:rtl/>
        </w:rPr>
      </w:pPr>
      <w:r w:rsidRPr="00F45FE6">
        <w:rPr>
          <w:color w:val="000000"/>
          <w:rtl/>
        </w:rPr>
        <w:t>חסר לה רק מרכיב אחד שהגעתי אליו אחרי מחשבה עמוקה והוא - צירוף הישות הפלשתינאית למדינה שהיא כבר כיום מדינת פלשתין הלוא היא ירדן ש- 80% מתושביה פלשתינאים ופליטים.</w:t>
      </w:r>
    </w:p>
    <w:p w:rsidR="00F45FE6" w:rsidRPr="00F45FE6" w:rsidRDefault="00F45FE6" w:rsidP="00244315">
      <w:pPr>
        <w:rPr>
          <w:color w:val="000000"/>
          <w:rtl/>
        </w:rPr>
      </w:pPr>
      <w:r w:rsidRPr="00F45FE6">
        <w:rPr>
          <w:color w:val="000000"/>
          <w:rtl/>
        </w:rPr>
        <w:t>אבל יטען מי שיטען כי הם נשלטים על ידי מלך האשמי. לכך אענה שהמלך הזה עשה עבור הפלשתינאים תושבי ארצו יותר מאשר הפתח והחמאס גם יחד, שיצא פעמיים למלחמה בגינם, שיורש העצר הוא עצמו חצי פלשתינאי, שתושבי ארצו נהנים משגשוג וחופש יותר מאשר כל אזרח ערבי אחר במדינות ערב פרט לישראל, שהגדה הייתה בעבר חלק מהממלכה בלי התנגדות פלשתינאים.</w:t>
      </w:r>
    </w:p>
    <w:p w:rsidR="00F45FE6" w:rsidRPr="00F45FE6" w:rsidRDefault="00F45FE6" w:rsidP="00244315">
      <w:pPr>
        <w:rPr>
          <w:color w:val="000000"/>
          <w:rtl/>
        </w:rPr>
      </w:pPr>
      <w:r w:rsidRPr="00F45FE6">
        <w:rPr>
          <w:color w:val="000000"/>
          <w:rtl/>
        </w:rPr>
        <w:t>יש רק בעיה קטנה - למלך נמאס מתעלולי ההנהגה הפלשתינאית, מהטרור וערעור המשטר שלו שהגיע לשיאו בספטמבר השחור שבה נטבחו עשרות אלפי פלשתינאים בלי שהועלם הרים גבה.</w:t>
      </w:r>
    </w:p>
    <w:p w:rsidR="00F45FE6" w:rsidRPr="00F45FE6" w:rsidRDefault="00F45FE6" w:rsidP="00244315">
      <w:pPr>
        <w:rPr>
          <w:color w:val="000000"/>
          <w:rtl/>
        </w:rPr>
      </w:pPr>
      <w:r w:rsidRPr="00F45FE6">
        <w:rPr>
          <w:color w:val="000000"/>
          <w:rtl/>
        </w:rPr>
        <w:t>ולכן תוכנית טראמפ מנסה בחוכמה רבה לערב את ירדן לתוכנית לפתרון הסכסוך על ידי השקעות ומענקים של מילירדים ואם המלך והפלשתינאים ירצו הם יוכלו לקבל תמיכות של 35 מילירד דולר לשגשוג המדינה הירדנית פלשתינאית, בהנהגה המתונה של המלך שהוא יותר דמוקרטי ונאור מאבו מאזן והאנייה, שכבר כיום חי בשלום עם ישראל ושרק במסגרת ירדן יוכלו להיות מדינה.</w:t>
      </w:r>
    </w:p>
    <w:p w:rsidR="00F45FE6" w:rsidRPr="00F45FE6" w:rsidRDefault="00F45FE6" w:rsidP="00244315">
      <w:pPr>
        <w:rPr>
          <w:color w:val="000000"/>
          <w:rtl/>
        </w:rPr>
      </w:pPr>
      <w:r w:rsidRPr="00F45FE6">
        <w:rPr>
          <w:color w:val="000000"/>
          <w:rtl/>
        </w:rPr>
        <w:t>כי החילזון והמדינה בעלת המום שהציעו לפלשתינאים ב- 1947, אחרי 1967, עם ובלי גושי ההתישבות, על ידי קלינטון, אובמה, אולמרט וברק, אין לה יכולת קיום ולכן דחו אותה בצדק, אבל כחלק ממדינת ירדן יש לה את המסה הקריטית, את מרחב המחיה, את המוצא לים, את הבסיס הריבוני, את הצבא והזהות הערבית של מדינה, כי אין מקום ליותר משתי מדינות בשטחי ארץ ישראל.</w:t>
      </w:r>
    </w:p>
    <w:p w:rsidR="00F45FE6" w:rsidRPr="00F45FE6" w:rsidRDefault="00F45FE6" w:rsidP="00244315">
      <w:pPr>
        <w:rPr>
          <w:color w:val="000000"/>
          <w:rtl/>
        </w:rPr>
      </w:pPr>
      <w:r w:rsidRPr="00F45FE6">
        <w:rPr>
          <w:color w:val="000000"/>
          <w:rtl/>
        </w:rPr>
        <w:t>בא"י התנכ"ית והמנדטורית יהיו רק שתי מדינות- האחת ירדנית פלשתינאית ממזרח לירדן והשניה ישראלית מדינת הלאום היהודי וכל אזרחיה ממערב לירדן, עם זכויות שוות לכל האזרחים, כאשר על הגדה יהיה קונדומיניון ישראלי-ירדני-פלשתינאי שבו יחיו יהודים וערבים בשכנות טובה, הערבים יהיו אזרחי המדינה הערבית והיהודים יהיו אזרחי ישראל, עם שליטה בטחונית ישראלית בשיתוף הירדנים והפלשתינאים בדומה למצב כיום שמטרתו רק מניעת טירור אך לא שליטה בעם זר. בירת המדינה הערבית תהיה כפי שהיא כיום רבת עמון וירושלים תישאר מאוחדת וישראלית.</w:t>
      </w:r>
    </w:p>
    <w:p w:rsidR="00F45FE6" w:rsidRPr="00F45FE6" w:rsidRDefault="00F45FE6" w:rsidP="00244315">
      <w:pPr>
        <w:rPr>
          <w:color w:val="000000"/>
          <w:rtl/>
        </w:rPr>
      </w:pPr>
      <w:r w:rsidRPr="00F45FE6">
        <w:rPr>
          <w:color w:val="000000"/>
          <w:rtl/>
        </w:rPr>
        <w:t xml:space="preserve">תוכנית טראמפ טומנת בחובה סכנות רבות לישראל בצד יתרונות. היתרונות הם: אין יותר שליטה בעם זר, אין עקירת ישובים, יש הכרה בינלאומית בזכותנו על ארץ ישראל כי ההכרה האמריקאית תיזלוג בהדרגה לכל אירופה ולרוב העולם, המתיישבים לא מפרים את החוק הבינלאומי כי על פי החלטת 242 של האו"ם נסוגונו משטחים ולא מכל השטחים על פי הפירוש האמריקאי והישראלי. יש סיפוח של כל הישובים ובקעת הירדן, על פי תוכנית אלון, </w:t>
      </w:r>
      <w:r w:rsidRPr="00F45FE6">
        <w:rPr>
          <w:color w:val="000000"/>
          <w:rtl/>
        </w:rPr>
        <w:lastRenderedPageBreak/>
        <w:t>החזון של רבין (אך לא הסכמי אוסלו) והחזון של נתניהו (לזכותו ייאמר), ישראל נשארת יהודית ודמוקרטית עם זכויות שוות לכולם.</w:t>
      </w:r>
    </w:p>
    <w:p w:rsidR="00F45FE6" w:rsidRPr="00F45FE6" w:rsidRDefault="00F45FE6" w:rsidP="00244315">
      <w:pPr>
        <w:rPr>
          <w:color w:val="000000"/>
          <w:rtl/>
        </w:rPr>
      </w:pPr>
      <w:r w:rsidRPr="00F45FE6">
        <w:rPr>
          <w:color w:val="000000"/>
          <w:rtl/>
        </w:rPr>
        <w:t>מאידך, יש סכנה קיומית על ישראל, שאינה נופלת מהסכנה של הסכמי אוסלו. באוסלו הסכמנו בתמימותנו כי רבה להביא במו ידינו את הנהגת הטרור הרצחנית עם רב המרצחים חתן פרס נובל יאסר עראפאת לשטחים אחרי שגירשו אותם מירדן ומלבנון והם היו בכלל בטוניס. עראפאת ניצל תמימותנו בשביל לפתוח באינתיפאדה השניה לאחר שדחה את ההצעות הנדיבות של קלינטון וברק וטבח בנו למעלה מאלף קורבנות. אם אנו נותנים יד להקמת מדינה פלשתינאית ריבונית היא יכולה בנקל להפוך למדינת טרור כמו חמאסטן כמה שהיא תהיה מפורזת ותאיים על לב לבה של ישראל.</w:t>
      </w:r>
    </w:p>
    <w:p w:rsidR="00F45FE6" w:rsidRPr="00F45FE6" w:rsidRDefault="00F45FE6" w:rsidP="00244315">
      <w:pPr>
        <w:rPr>
          <w:color w:val="000000"/>
          <w:rtl/>
        </w:rPr>
      </w:pPr>
      <w:r w:rsidRPr="00F45FE6">
        <w:rPr>
          <w:color w:val="000000"/>
          <w:rtl/>
        </w:rPr>
        <w:t>זה לא אותו דבר כאשר אתה מסכל טרור בגדה הכבושה כמו מניעת טרור במדינה ריבונית שתפנה על כל צעד ושעל לאו"ם ולהאג. נזכור שגם ערפאת אמר שהאמנה הפלשתינאית מבוטלת והוא שיקר כי מותר לשקר כאשר אתה מתעסק עם אויבים על פי הקוראן והעולם האמין לשקרים שלו כפי שהוא עדיין מאמין לשקרים של ישות הטרור של אבו מאזן והחמאס. מה, אנחנו נפקח על כל הספרים של מערכת החינוך הפלשתינאית ונוודא שלא מטיפים ארס על ישראל, על המיסגדים ונאומי השיטנה של האימאמים, על התמיכות הישירות והעקיפות למחבלים, על הדלת המסתובבת?</w:t>
      </w:r>
    </w:p>
    <w:p w:rsidR="00F45FE6" w:rsidRPr="00F45FE6" w:rsidRDefault="00F45FE6" w:rsidP="00244315">
      <w:pPr>
        <w:rPr>
          <w:color w:val="000000"/>
          <w:rtl/>
        </w:rPr>
      </w:pPr>
      <w:r w:rsidRPr="00F45FE6">
        <w:rPr>
          <w:color w:val="000000"/>
          <w:rtl/>
        </w:rPr>
        <w:t>זה לא ריאלי. אבל אם יקום מנהיג פלשתינאי ערמומי כמו ערפאת הוא יוכל להקים את המדינה "המפורזת", להפריח שקרים, לקבל תמיכות בעשרות מילירדים ולאיים על עצם קיומה של ישראל. הסיכוי קלוש אך הוא בכל זאת קיים והערובה שזה לא יקרה היא רק בצירוף המדינה הפלשתינאית לממלכה מתונה ירדנית-פלשתינאית. יש בתוכנית הרבה מוקשים - כמו הנתיבים המפותלים, הישובים שהם מובלעות, המעבר הבטוח בין הגדה לעזה ולך תפקח שלא יפעילו ממנו חומר נפץ או אפילו נשק כימי, ביולוגי או אטומי, איך מפרזים באורח פלא את חמסטאן ברצועת עזה ועוד ועוד.</w:t>
      </w:r>
    </w:p>
    <w:p w:rsidR="00F45FE6" w:rsidRPr="00F45FE6" w:rsidRDefault="00F45FE6" w:rsidP="00244315">
      <w:pPr>
        <w:rPr>
          <w:color w:val="000000"/>
          <w:rtl/>
        </w:rPr>
      </w:pPr>
      <w:r w:rsidRPr="00F45FE6">
        <w:rPr>
          <w:color w:val="000000"/>
          <w:rtl/>
        </w:rPr>
        <w:t>לסיכום, יש לאמץ את תוכנית השלום של טראמפ, לספח את כל הישובים בגדה, להשיג הכרה בינלאומית בסיפוח, לפתח קשרים דיפלומטים וכלכליים עם המדינות המתונות בחצי האי ערב ובמגרב.</w:t>
      </w:r>
    </w:p>
    <w:p w:rsidR="00F45FE6" w:rsidRPr="00F45FE6" w:rsidRDefault="00F45FE6" w:rsidP="00244315">
      <w:pPr>
        <w:rPr>
          <w:color w:val="000000"/>
          <w:rtl/>
        </w:rPr>
      </w:pPr>
      <w:r w:rsidRPr="00F45FE6">
        <w:rPr>
          <w:color w:val="000000"/>
          <w:rtl/>
        </w:rPr>
        <w:t>במקביל, יש לעשות הכל בתיאום עם האמריקאים, לשכנע את המלך הירדני ואת העם הפלשתינאי שהם יהיו אלה שיקימו את המדינה הפלשתינאית במסגרת ירדן שתהיה מדינה מתונה, משגשגת ובלי טרור. מלך ירדן בסופו של דבר יתרצה בגלל 35 מילירד דולר תמיכה, בגלל לחץ בינלאומי של ארה"ב ומדינות ערב המתונות, אם הוא ישתכנע שזה רצון רוב העם הפלשתינאי החפץ חיים.</w:t>
      </w:r>
    </w:p>
    <w:p w:rsidR="00F45FE6" w:rsidRPr="00F45FE6" w:rsidRDefault="00F45FE6" w:rsidP="00244315">
      <w:pPr>
        <w:rPr>
          <w:color w:val="000000"/>
          <w:rtl/>
        </w:rPr>
      </w:pPr>
      <w:r w:rsidRPr="00F45FE6">
        <w:rPr>
          <w:color w:val="000000"/>
          <w:rtl/>
        </w:rPr>
        <w:t>כל טוב,</w:t>
      </w:r>
    </w:p>
    <w:p w:rsidR="00F45FE6" w:rsidRPr="00F45FE6" w:rsidRDefault="00F45FE6" w:rsidP="00244315">
      <w:pPr>
        <w:rPr>
          <w:color w:val="000000"/>
          <w:rtl/>
        </w:rPr>
      </w:pPr>
      <w:r w:rsidRPr="00F45FE6">
        <w:rPr>
          <w:color w:val="000000"/>
          <w:rtl/>
        </w:rPr>
        <w:t>קורי</w:t>
      </w:r>
    </w:p>
    <w:p w:rsidR="00F45FE6" w:rsidRDefault="00F45FE6" w:rsidP="00244315">
      <w:pPr>
        <w:rPr>
          <w:color w:val="000000"/>
          <w:rtl/>
          <w:lang w:val="es-ES"/>
        </w:rPr>
      </w:pPr>
    </w:p>
    <w:p w:rsidR="00F45FE6" w:rsidRDefault="00024C33" w:rsidP="00244315">
      <w:pPr>
        <w:rPr>
          <w:color w:val="000000"/>
          <w:rtl/>
          <w:lang w:val="es-ES"/>
        </w:rPr>
      </w:pPr>
      <w:r>
        <w:rPr>
          <w:rFonts w:hint="cs"/>
          <w:color w:val="000000"/>
          <w:rtl/>
          <w:lang w:val="es-ES"/>
        </w:rPr>
        <w:t>תגובה מחבר על המכתב מאותו היום</w:t>
      </w:r>
    </w:p>
    <w:p w:rsidR="00024C33" w:rsidRDefault="00024C33" w:rsidP="00244315">
      <w:r>
        <w:rPr>
          <w:rFonts w:hint="cs"/>
          <w:rtl/>
        </w:rPr>
        <w:t>הי קורי</w:t>
      </w:r>
    </w:p>
    <w:p w:rsidR="00024C33" w:rsidRDefault="00024C33" w:rsidP="00244315">
      <w:r>
        <w:rPr>
          <w:rFonts w:hint="cs"/>
          <w:rtl/>
        </w:rPr>
        <w:t>עשית עבודה טובה בניתוח התוכנית</w:t>
      </w:r>
      <w:r>
        <w:t>- </w:t>
      </w:r>
    </w:p>
    <w:p w:rsidR="00024C33" w:rsidRDefault="00024C33" w:rsidP="00244315">
      <w:r>
        <w:rPr>
          <w:rFonts w:hint="cs"/>
          <w:rtl/>
        </w:rPr>
        <w:t>זה שהיא נכתבה רק על ידי יהודים בודאי ישכנע את הערבים להסכים</w:t>
      </w:r>
      <w:r>
        <w:t>.</w:t>
      </w:r>
    </w:p>
    <w:p w:rsidR="00024C33" w:rsidRDefault="00024C33" w:rsidP="00244315">
      <w:r>
        <w:rPr>
          <w:rFonts w:hint="cs"/>
          <w:rtl/>
        </w:rPr>
        <w:t>אני מאד בעד התוכנית למרות שעוד לא קראתי את התוכנית המלאה</w:t>
      </w:r>
      <w:r>
        <w:t>.</w:t>
      </w:r>
    </w:p>
    <w:p w:rsidR="00024C33" w:rsidRDefault="00024C33" w:rsidP="00244315">
      <w:pPr>
        <w:rPr>
          <w:rtl/>
        </w:rPr>
      </w:pPr>
      <w:r>
        <w:rPr>
          <w:rFonts w:hint="cs"/>
          <w:rtl/>
        </w:rPr>
        <w:t>נמשיך כשנחזור - דש לרותי</w:t>
      </w:r>
    </w:p>
    <w:p w:rsidR="00024C33" w:rsidRDefault="00024C33" w:rsidP="00244315">
      <w:pPr>
        <w:rPr>
          <w:rtl/>
        </w:rPr>
      </w:pPr>
    </w:p>
    <w:p w:rsidR="00024C33" w:rsidRDefault="00024C33" w:rsidP="00244315">
      <w:pPr>
        <w:rPr>
          <w:rtl/>
        </w:rPr>
      </w:pPr>
      <w:r>
        <w:rPr>
          <w:rFonts w:hint="cs"/>
          <w:rtl/>
        </w:rPr>
        <w:t>תגובה מחבר ב- 2.1</w:t>
      </w:r>
    </w:p>
    <w:p w:rsidR="00024C33" w:rsidRDefault="00024C33" w:rsidP="00244315">
      <w:pPr>
        <w:rPr>
          <w:sz w:val="28"/>
          <w:szCs w:val="28"/>
        </w:rPr>
      </w:pPr>
      <w:r>
        <w:rPr>
          <w:sz w:val="28"/>
          <w:szCs w:val="28"/>
          <w:rtl/>
        </w:rPr>
        <w:t>קורי יקירי,</w:t>
      </w:r>
    </w:p>
    <w:p w:rsidR="00024C33" w:rsidRDefault="00024C33" w:rsidP="00244315">
      <w:pPr>
        <w:rPr>
          <w:sz w:val="28"/>
          <w:szCs w:val="28"/>
        </w:rPr>
      </w:pPr>
      <w:r>
        <w:rPr>
          <w:sz w:val="28"/>
          <w:szCs w:val="28"/>
          <w:rtl/>
        </w:rPr>
        <w:lastRenderedPageBreak/>
        <w:t xml:space="preserve">תודה על המייל אותו קראתי בעיון.  הבעיה היא בשתי הפסקאות שלך, המצורפות בהמשך לתשובתי. הן סותרות זו את זו לגמרי. מי שתומך בכחול אינו יכול לתמוך באדום ולהיפך.  ה"מרכיב הנוסף" הירדני אינו תוספת אלא גישה שונה לגמרי (שאני תומך בה ), גישה יחידה לפתרון הסכסוך. אם תוכנית טראמפ המלאה מחבלת בפיתרון הנכון או מבטלת אותו, יש להתנגד לה בכל תוקף. אם ניתן ליישם ממנה אלמנטים </w:t>
      </w:r>
      <w:r>
        <w:rPr>
          <w:sz w:val="28"/>
          <w:szCs w:val="28"/>
          <w:u w:val="single"/>
          <w:rtl/>
        </w:rPr>
        <w:t>כהכנה לפתרון הירדני</w:t>
      </w:r>
      <w:r>
        <w:rPr>
          <w:sz w:val="28"/>
          <w:szCs w:val="28"/>
          <w:rtl/>
        </w:rPr>
        <w:t>,  צריך לתמוך רק באלמנטים אלה, ורק באלה.</w:t>
      </w:r>
    </w:p>
    <w:p w:rsidR="00024C33" w:rsidRDefault="00024C33" w:rsidP="00244315">
      <w:pPr>
        <w:rPr>
          <w:sz w:val="28"/>
          <w:szCs w:val="28"/>
        </w:rPr>
      </w:pPr>
      <w:r>
        <w:rPr>
          <w:sz w:val="28"/>
          <w:szCs w:val="28"/>
          <w:rtl/>
        </w:rPr>
        <w:t xml:space="preserve">חשוב על כך ונסה לזהות את האלמנטים האלה.  </w:t>
      </w:r>
    </w:p>
    <w:p w:rsidR="00024C33" w:rsidRDefault="00024C33" w:rsidP="00244315">
      <w:pPr>
        <w:rPr>
          <w:sz w:val="28"/>
          <w:szCs w:val="28"/>
          <w:rtl/>
        </w:rPr>
      </w:pPr>
      <w:r>
        <w:rPr>
          <w:sz w:val="28"/>
          <w:szCs w:val="28"/>
          <w:rtl/>
        </w:rPr>
        <w:t>נשתמע,</w:t>
      </w:r>
    </w:p>
    <w:p w:rsidR="00024C33" w:rsidRPr="00024C33" w:rsidRDefault="00024C33" w:rsidP="00244315">
      <w:pPr>
        <w:rPr>
          <w:color w:val="4472C4"/>
          <w:sz w:val="28"/>
          <w:szCs w:val="28"/>
          <w:rtl/>
        </w:rPr>
      </w:pPr>
      <w:r>
        <w:rPr>
          <w:color w:val="4472C4"/>
          <w:sz w:val="28"/>
          <w:szCs w:val="28"/>
          <w:rtl/>
        </w:rPr>
        <w:t xml:space="preserve">אני בוודאי מצווה לתמוך בתוכנית כי היא </w:t>
      </w:r>
      <w:r>
        <w:rPr>
          <w:b/>
          <w:bCs/>
          <w:color w:val="FF0000"/>
          <w:sz w:val="28"/>
          <w:szCs w:val="28"/>
          <w:u w:val="single"/>
          <w:rtl/>
        </w:rPr>
        <w:t>כמעט</w:t>
      </w:r>
      <w:r>
        <w:rPr>
          <w:color w:val="4472C4"/>
          <w:sz w:val="28"/>
          <w:szCs w:val="28"/>
          <w:rtl/>
        </w:rPr>
        <w:t xml:space="preserve"> חופפת לחלוטין את החזון שלי לפתרון הסכסוך שפירסמתי לפני מספר שנים - היא מסיימת את הכיבוש, לא עוקרת אף ישראלי או ערבי מביתו, חוסכת מתן פיצויים במאות מילירדים לעקירת ישובים ובמקום זה המשאבים מושקעים לשגשוג המדינות, אין בה זכות שיבה לאף פליט, לא מחלקת את ירושלים, עושה הפרדה בין שני העמים.</w:t>
      </w:r>
    </w:p>
    <w:p w:rsidR="00024C33" w:rsidRDefault="00024C33" w:rsidP="00244315">
      <w:pPr>
        <w:rPr>
          <w:color w:val="FF0000"/>
          <w:sz w:val="28"/>
          <w:szCs w:val="28"/>
          <w:rtl/>
        </w:rPr>
      </w:pPr>
      <w:r>
        <w:rPr>
          <w:b/>
          <w:bCs/>
          <w:color w:val="4472C4"/>
          <w:sz w:val="28"/>
          <w:szCs w:val="28"/>
          <w:u w:val="single"/>
          <w:rtl/>
        </w:rPr>
        <w:t>חסר לה</w:t>
      </w:r>
      <w:r>
        <w:rPr>
          <w:color w:val="4472C4"/>
          <w:sz w:val="28"/>
          <w:szCs w:val="28"/>
          <w:rtl/>
        </w:rPr>
        <w:t xml:space="preserve"> </w:t>
      </w:r>
      <w:r>
        <w:rPr>
          <w:color w:val="FF0000"/>
          <w:sz w:val="28"/>
          <w:szCs w:val="28"/>
          <w:rtl/>
        </w:rPr>
        <w:t>רק מרכיב אחד שהגעתי אליו אחרי מחשבה עמוקה והוא - צירוף הישות הפלשתינאית למדינה שהיא כבר כיום מדינת פלשתין הלוא היא ירדן ש- 80% מתושביה פלשתינאים ופליטים.</w:t>
      </w:r>
    </w:p>
    <w:p w:rsidR="00024C33" w:rsidRDefault="00024C33" w:rsidP="00244315">
      <w:pPr>
        <w:rPr>
          <w:rtl/>
        </w:rPr>
      </w:pPr>
      <w:r>
        <w:rPr>
          <w:rFonts w:hint="cs"/>
          <w:rtl/>
        </w:rPr>
        <w:t>תשובה שלי לאותו חבר באותו היום</w:t>
      </w:r>
    </w:p>
    <w:p w:rsidR="00485091" w:rsidRPr="00485091" w:rsidRDefault="00485091" w:rsidP="00244315">
      <w:pPr>
        <w:rPr>
          <w:color w:val="000000"/>
        </w:rPr>
      </w:pPr>
      <w:r>
        <w:rPr>
          <w:rFonts w:hint="cs"/>
          <w:color w:val="000000"/>
          <w:rtl/>
        </w:rPr>
        <w:t xml:space="preserve">... </w:t>
      </w:r>
      <w:r w:rsidRPr="00485091">
        <w:rPr>
          <w:color w:val="000000"/>
          <w:rtl/>
        </w:rPr>
        <w:t xml:space="preserve">היי, </w:t>
      </w:r>
    </w:p>
    <w:p w:rsidR="00485091" w:rsidRPr="00485091" w:rsidRDefault="00485091" w:rsidP="00244315">
      <w:pPr>
        <w:rPr>
          <w:color w:val="000000"/>
          <w:rtl/>
        </w:rPr>
      </w:pPr>
      <w:r w:rsidRPr="00485091">
        <w:rPr>
          <w:color w:val="000000"/>
          <w:rtl/>
        </w:rPr>
        <w:t xml:space="preserve">הרשמים שלי גרמו לתגובות נלהבות מכמעט כולם. המאמר יצא במחלקה ראשונה </w:t>
      </w:r>
      <w:r w:rsidRPr="00485091">
        <w:rPr>
          <w:color w:val="000000"/>
        </w:rPr>
        <w:t>NEWS1</w:t>
      </w:r>
      <w:r w:rsidRPr="00485091">
        <w:rPr>
          <w:color w:val="000000"/>
          <w:rtl/>
        </w:rPr>
        <w:t>. הסברים מפורטים על איך ניתן לשכנע את העם הפלשתיני והמלך הירדני מצויים בספר שלי באתר.</w:t>
      </w:r>
    </w:p>
    <w:p w:rsidR="00485091" w:rsidRPr="00485091" w:rsidRDefault="00485091" w:rsidP="00244315">
      <w:pPr>
        <w:rPr>
          <w:color w:val="000000"/>
          <w:rtl/>
        </w:rPr>
      </w:pPr>
      <w:r w:rsidRPr="00485091">
        <w:rPr>
          <w:color w:val="000000"/>
          <w:rtl/>
        </w:rPr>
        <w:t>אתם מוזמנים לשלוח את המאמר (</w:t>
      </w:r>
      <w:hyperlink r:id="rId116" w:history="1">
        <w:r w:rsidRPr="00485091">
          <w:rPr>
            <w:rStyle w:val="Hyperlink"/>
            <w:rtl/>
          </w:rPr>
          <w:t>קישור</w:t>
        </w:r>
      </w:hyperlink>
      <w:r w:rsidRPr="00485091">
        <w:rPr>
          <w:color w:val="000000"/>
          <w:rtl/>
        </w:rPr>
        <w:t>) לכל מי שתמצאו לנכון. המדיניות הישראלית הייתה תמיד לממש את הקיים גם אם הוא לא מספק ולכן אין טעם לחכות להחלת הריבונות עד שיהיה פרטנר, אבל לא צריך להיחפז - יש לחכות עד שתהיה ממשלה אחרי הבחירות (ליברמן הבטיח...), יש לעשות זאת בתיאום עם האמריקאים ואחרי טיפוח קשרים עם המדינות הערביות המתונות.</w:t>
      </w:r>
    </w:p>
    <w:p w:rsidR="00485091" w:rsidRPr="00485091" w:rsidRDefault="00485091" w:rsidP="00244315">
      <w:pPr>
        <w:rPr>
          <w:color w:val="000000"/>
          <w:rtl/>
        </w:rPr>
      </w:pPr>
      <w:r w:rsidRPr="00485091">
        <w:rPr>
          <w:color w:val="000000"/>
          <w:rtl/>
        </w:rPr>
        <w:t xml:space="preserve">זה ממש פתטי לשמוע את השמאל הקיצוני שאומר שצריך לחכות להסכמה של הפלשתינים, כאילו שהייתה הסכמה לכל התוכניות הנדיבות שהם הציעו. גם יש לנטוש את מדיניות אף שעל. </w:t>
      </w:r>
    </w:p>
    <w:p w:rsidR="00485091" w:rsidRPr="00485091" w:rsidRDefault="00485091" w:rsidP="00244315">
      <w:pPr>
        <w:rPr>
          <w:color w:val="000000"/>
          <w:rtl/>
        </w:rPr>
      </w:pPr>
      <w:r w:rsidRPr="00485091">
        <w:rPr>
          <w:color w:val="000000"/>
          <w:rtl/>
        </w:rPr>
        <w:t>אם היית רויזיוניסט ערב הקמת המדינה האם היית מתנגד להקמתה כי היא לא נותנת לנו שתי גדות לירדן? נותנים לנו כיום הכרה בינלאומית בהחלת הריבונות על בקעת הירדן ועל כל הישובים בגדה המערבית - צריך לממש את זה כאמור לעיל ולא לחכות לפתרון הירדני. לכן אסור להתנגד לתוכנית טראמפ אלא לקבל אותה כלשונה. ניתחתי בהרחבה את הסכנה בהקמת מדינה פלשתינאית נוספת אך אם אתה משקלל את הסיכוי להקמתה, את הסיכוי שהחמאס יסכים לפרז את עזה ולהכיר בישראל, את הסיכוי שאבו מאזן יהפוך אתי ויחדול משחיתות על פי חזון התוכנית, יפסיק בהטפת השינאה בספרי הלימוד ויפסיק לממן את משפחות השהידים, אז רב הסיכוי והיתרונות על פני הסיכון והחסרונות. במדיניות נבונה של ארה"ב לשיכנוע ירדן לקחת עליה את גורל הפלשתינים ואם יצליחו לעורר דעת קהל של העם הפלשתיני בעד פתרון ירדני, ואם תקרא את התוכנית תיווכח שזה כיוון הפעולה של האמריקאים, והכי חשוב- בצוק העיתים כאשר המלך הירדני יעמוד בפני שוקת שבורה בלי רזרבות, בלי השקעות, עם איום של אירן, סוריה וכל ארגוני הטרור, לא תהיה לו ברירה והדרך היחידה שלו לשרוד תהיה אם יקבל 35 מילירד דולר, ובגיבוי של מדינות ערב המתונות בחצי האי ערב ובמצרים ואם יהיה לחץ של העם הפלשתיני בירדן ובגדה שהוא יקבל את המושכות, כי רק כך תבוא גאולה למצבם העגום, הוא יתרצה ויסכים לא מאהבת מרדכי כי אם משנאת המן.</w:t>
      </w:r>
    </w:p>
    <w:p w:rsidR="00485091" w:rsidRPr="00485091" w:rsidRDefault="00485091" w:rsidP="00244315">
      <w:pPr>
        <w:rPr>
          <w:color w:val="000000"/>
          <w:rtl/>
        </w:rPr>
      </w:pPr>
      <w:r w:rsidRPr="00485091">
        <w:rPr>
          <w:color w:val="000000"/>
          <w:rtl/>
        </w:rPr>
        <w:t>כל טוב,</w:t>
      </w:r>
    </w:p>
    <w:p w:rsidR="00024C33" w:rsidRPr="007E6A23" w:rsidRDefault="00485091" w:rsidP="00244315">
      <w:pPr>
        <w:rPr>
          <w:color w:val="000000"/>
          <w:rtl/>
        </w:rPr>
      </w:pPr>
      <w:r w:rsidRPr="00485091">
        <w:rPr>
          <w:color w:val="000000"/>
          <w:rtl/>
        </w:rPr>
        <w:t>קורי</w:t>
      </w:r>
    </w:p>
    <w:p w:rsidR="00485091" w:rsidRDefault="00485091" w:rsidP="00244315">
      <w:pPr>
        <w:rPr>
          <w:rtl/>
        </w:rPr>
      </w:pPr>
      <w:r>
        <w:rPr>
          <w:rFonts w:hint="cs"/>
          <w:rtl/>
        </w:rPr>
        <w:lastRenderedPageBreak/>
        <w:t>תגובה של קולגה מה- 2.2</w:t>
      </w:r>
    </w:p>
    <w:p w:rsidR="00485091" w:rsidRDefault="00485091" w:rsidP="00244315">
      <w:pPr>
        <w:rPr>
          <w:rFonts w:ascii="Arial" w:hAnsi="Arial" w:cs="Arial"/>
          <w:color w:val="1F497D"/>
        </w:rPr>
      </w:pPr>
      <w:r>
        <w:rPr>
          <w:rFonts w:ascii="Arial" w:hAnsi="Arial" w:cs="Arial"/>
          <w:color w:val="1F497D"/>
          <w:rtl/>
        </w:rPr>
        <w:t>תודה קורי, על דבריך הנבונים</w:t>
      </w:r>
    </w:p>
    <w:p w:rsidR="00485091" w:rsidRDefault="00485091" w:rsidP="00244315">
      <w:pPr>
        <w:rPr>
          <w:rtl/>
        </w:rPr>
      </w:pPr>
    </w:p>
    <w:p w:rsidR="00485091" w:rsidRDefault="00485091" w:rsidP="00244315">
      <w:pPr>
        <w:rPr>
          <w:rtl/>
        </w:rPr>
      </w:pPr>
      <w:r>
        <w:rPr>
          <w:rFonts w:hint="cs"/>
          <w:rtl/>
        </w:rPr>
        <w:t>תגובה של חבר מ-ה 2.2</w:t>
      </w:r>
    </w:p>
    <w:p w:rsidR="00485091" w:rsidRDefault="00485091" w:rsidP="00244315">
      <w:pPr>
        <w:rPr>
          <w:rFonts w:ascii="Arial" w:hAnsi="Arial" w:cs="Arial"/>
          <w:color w:val="1F497D"/>
          <w:sz w:val="28"/>
          <w:szCs w:val="28"/>
        </w:rPr>
      </w:pPr>
      <w:r>
        <w:rPr>
          <w:rFonts w:ascii="Arial" w:hAnsi="Arial" w:cs="Arial"/>
          <w:color w:val="1F497D"/>
          <w:sz w:val="28"/>
          <w:szCs w:val="28"/>
          <w:rtl/>
        </w:rPr>
        <w:t>בוקר טוב ,</w:t>
      </w:r>
    </w:p>
    <w:p w:rsidR="00485091" w:rsidRDefault="00485091" w:rsidP="00244315">
      <w:pPr>
        <w:rPr>
          <w:rFonts w:ascii="Arial" w:hAnsi="Arial" w:cs="Arial"/>
          <w:color w:val="1F497D"/>
          <w:sz w:val="28"/>
          <w:szCs w:val="28"/>
        </w:rPr>
      </w:pPr>
      <w:r>
        <w:rPr>
          <w:rFonts w:ascii="Arial" w:hAnsi="Arial" w:cs="Arial"/>
          <w:color w:val="1F497D"/>
          <w:sz w:val="28"/>
          <w:szCs w:val="28"/>
          <w:rtl/>
        </w:rPr>
        <w:t xml:space="preserve">כל הכבוד לך, </w:t>
      </w:r>
    </w:p>
    <w:p w:rsidR="00485091" w:rsidRDefault="00485091" w:rsidP="00244315">
      <w:pPr>
        <w:rPr>
          <w:rFonts w:ascii="Arial" w:hAnsi="Arial" w:cs="Arial"/>
          <w:color w:val="1F497D"/>
          <w:sz w:val="28"/>
          <w:szCs w:val="28"/>
        </w:rPr>
      </w:pPr>
      <w:r>
        <w:rPr>
          <w:rFonts w:ascii="Arial" w:hAnsi="Arial" w:cs="Arial"/>
          <w:color w:val="1F497D"/>
          <w:sz w:val="28"/>
          <w:szCs w:val="28"/>
          <w:rtl/>
        </w:rPr>
        <w:t>אני חושב, שבשונה ממך, מרבית הפוליטיקאים, הפרשנים למינהם והכתבים אשר מרבים לדון בנושא, לא קראו את התכנית המלאה ומדברים על בסיס שמועות וכותרות שאולי קראו.</w:t>
      </w:r>
    </w:p>
    <w:p w:rsidR="00485091" w:rsidRDefault="00485091" w:rsidP="00244315">
      <w:pPr>
        <w:rPr>
          <w:rFonts w:ascii="Arial" w:hAnsi="Arial" w:cs="Arial"/>
          <w:color w:val="1F497D"/>
          <w:sz w:val="28"/>
          <w:szCs w:val="28"/>
          <w:rtl/>
        </w:rPr>
      </w:pPr>
      <w:r>
        <w:rPr>
          <w:rFonts w:ascii="Arial" w:hAnsi="Arial" w:cs="Arial"/>
          <w:color w:val="1F497D"/>
          <w:sz w:val="28"/>
          <w:szCs w:val="28"/>
          <w:rtl/>
        </w:rPr>
        <w:t>גם אני לא קראתי וכמובן שאנני יכול להתייחס לפרטי התוכנית אבל אתייחס לכמה נקודות שאתה מציין.</w:t>
      </w:r>
    </w:p>
    <w:p w:rsidR="00485091" w:rsidRDefault="00485091" w:rsidP="00244315">
      <w:pPr>
        <w:pStyle w:val="ListParagraph"/>
        <w:numPr>
          <w:ilvl w:val="0"/>
          <w:numId w:val="1"/>
        </w:numPr>
        <w:spacing w:after="0"/>
        <w:ind w:left="0" w:firstLine="0"/>
        <w:contextualSpacing w:val="0"/>
        <w:jc w:val="left"/>
        <w:rPr>
          <w:color w:val="1F497D"/>
          <w:sz w:val="28"/>
          <w:szCs w:val="28"/>
          <w:rtl/>
        </w:rPr>
      </w:pPr>
      <w:r>
        <w:rPr>
          <w:rFonts w:ascii="Arial" w:hAnsi="Arial" w:cs="Arial"/>
          <w:color w:val="1F497D"/>
          <w:sz w:val="28"/>
          <w:szCs w:val="28"/>
          <w:rtl/>
        </w:rPr>
        <w:t>אתה מציין בצדק את הצורך להתנתק מאמוציות וממניפולציות רגשיות כתנאי לקבלת התוכנית.</w:t>
      </w:r>
      <w:r>
        <w:rPr>
          <w:rFonts w:ascii="Arial" w:hAnsi="Arial" w:cs="Arial"/>
          <w:color w:val="1F497D"/>
          <w:sz w:val="28"/>
          <w:szCs w:val="28"/>
          <w:rtl/>
        </w:rPr>
        <w:br/>
        <w:t xml:space="preserve">הבעיה היא שמרבית הציבור הערבי וגם חלק לא מבוטל בציבור היהודי, פועל בנושאים הללו  על בסיס הרגש יותר מאשר על בסיס השכל והפולטיקאים, משני הצדדים, רק מעודדים גישה זו שכן היא מאפשרת להם לכוון את דעת הקהל בהתאם לרצונם. </w:t>
      </w:r>
    </w:p>
    <w:p w:rsidR="00485091" w:rsidRDefault="00485091" w:rsidP="00244315">
      <w:pPr>
        <w:pStyle w:val="ListParagraph"/>
        <w:numPr>
          <w:ilvl w:val="0"/>
          <w:numId w:val="1"/>
        </w:numPr>
        <w:spacing w:after="0"/>
        <w:ind w:left="0" w:firstLine="0"/>
        <w:contextualSpacing w:val="0"/>
        <w:jc w:val="left"/>
        <w:rPr>
          <w:rFonts w:ascii="Calibri" w:hAnsi="Calibri"/>
          <w:color w:val="1F497D"/>
          <w:sz w:val="28"/>
          <w:szCs w:val="28"/>
          <w:rtl/>
        </w:rPr>
      </w:pPr>
      <w:r>
        <w:rPr>
          <w:rFonts w:ascii="Arial" w:hAnsi="Arial" w:cs="Arial"/>
          <w:color w:val="1F497D"/>
          <w:sz w:val="28"/>
          <w:szCs w:val="28"/>
          <w:rtl/>
        </w:rPr>
        <w:t>כפי שציינת, הנהגתם הלא אחראית הביאה אותם למצבם העגום, בסרבם לקבל הצעות נדיבות שהוצעו להם במהלך השנים . וגם היום (ראה סיכום הליגה הערבית מישיבתם אתמול בקהיר) הם ממשיכים לעמוד בסירובם העיקש.</w:t>
      </w:r>
    </w:p>
    <w:p w:rsidR="00485091" w:rsidRDefault="00485091" w:rsidP="00244315">
      <w:pPr>
        <w:pStyle w:val="ListParagraph"/>
        <w:numPr>
          <w:ilvl w:val="0"/>
          <w:numId w:val="1"/>
        </w:numPr>
        <w:spacing w:after="0"/>
        <w:ind w:left="0" w:firstLine="0"/>
        <w:contextualSpacing w:val="0"/>
        <w:jc w:val="left"/>
        <w:rPr>
          <w:color w:val="1F497D"/>
          <w:sz w:val="28"/>
          <w:szCs w:val="28"/>
          <w:rtl/>
        </w:rPr>
      </w:pPr>
      <w:r>
        <w:rPr>
          <w:rFonts w:ascii="Arial" w:hAnsi="Arial" w:cs="Arial"/>
          <w:color w:val="1F497D"/>
          <w:sz w:val="28"/>
          <w:szCs w:val="28"/>
          <w:rtl/>
        </w:rPr>
        <w:t>אני חושב שבאופן פרדוקסלי המנהיגים שלהם חוששים מהסכם כלשהו, הם מעדיפים את המצב הנוכחי שבמסגרתו הם נהנים ממענקים ותרומות ואינם נדרשים להקים כלכלה יצרנית המפרנסת את עמם.</w:t>
      </w:r>
    </w:p>
    <w:p w:rsidR="00485091" w:rsidRDefault="00485091" w:rsidP="00244315">
      <w:pPr>
        <w:pStyle w:val="ListParagraph"/>
        <w:numPr>
          <w:ilvl w:val="0"/>
          <w:numId w:val="1"/>
        </w:numPr>
        <w:spacing w:after="0"/>
        <w:ind w:left="0" w:firstLine="0"/>
        <w:contextualSpacing w:val="0"/>
        <w:jc w:val="left"/>
        <w:rPr>
          <w:color w:val="1F497D"/>
          <w:sz w:val="28"/>
          <w:szCs w:val="28"/>
        </w:rPr>
      </w:pPr>
      <w:r>
        <w:rPr>
          <w:rFonts w:ascii="Arial" w:hAnsi="Arial" w:cs="Arial"/>
          <w:color w:val="1F497D"/>
          <w:sz w:val="28"/>
          <w:szCs w:val="28"/>
          <w:rtl/>
        </w:rPr>
        <w:t xml:space="preserve">הפתרון של שילוב המדינה הפלסטינאית עם מדינת ירדן כפי שאתה מציין נכון גם בעיני, אלא שהוא לא מקובל לא על הפליסטינאים ולפחות בשלב זה גם לא על מלך ירדן. אכן יתכן  שבלחץ אמריקאי ובהשפעת התמיכה הכספית המובטחת, הוא ישנה את עמדתו . הסיכוי לכך נמוך לדעתי, אך הלוואי שאתבדה. </w:t>
      </w:r>
    </w:p>
    <w:p w:rsidR="00485091" w:rsidRDefault="00485091" w:rsidP="00244315">
      <w:pPr>
        <w:pStyle w:val="ListParagraph"/>
        <w:numPr>
          <w:ilvl w:val="0"/>
          <w:numId w:val="1"/>
        </w:numPr>
        <w:spacing w:after="0"/>
        <w:ind w:left="0" w:firstLine="0"/>
        <w:contextualSpacing w:val="0"/>
        <w:jc w:val="left"/>
        <w:rPr>
          <w:color w:val="1F497D"/>
          <w:sz w:val="28"/>
          <w:szCs w:val="28"/>
        </w:rPr>
      </w:pPr>
      <w:r>
        <w:rPr>
          <w:rFonts w:ascii="Arial" w:hAnsi="Arial" w:cs="Arial"/>
          <w:color w:val="1F497D"/>
          <w:sz w:val="28"/>
          <w:szCs w:val="28"/>
          <w:rtl/>
        </w:rPr>
        <w:t>אתה מציין לסיכום שעלינו לקבל את תוכנית טרמפ, לבצע את הסיפוח ולהשיג הכרה בינלאומית בסיפוח ולפתח את הקשרים עם מדינות ערב המתונות... זה נכון מאד, אלא שרק הסיפוח נמצא בשליטתינו יכולתינו להשיג הכרה בינלאומית מוגבלת למדי ועוד פתות מכך פיתוח הקשרים עם מדינות ערב..</w:t>
      </w:r>
    </w:p>
    <w:p w:rsidR="00485091" w:rsidRDefault="00485091" w:rsidP="00244315">
      <w:pPr>
        <w:pStyle w:val="ListParagraph"/>
        <w:numPr>
          <w:ilvl w:val="0"/>
          <w:numId w:val="1"/>
        </w:numPr>
        <w:spacing w:after="0"/>
        <w:ind w:left="0" w:firstLine="0"/>
        <w:contextualSpacing w:val="0"/>
        <w:jc w:val="left"/>
        <w:rPr>
          <w:color w:val="1F497D"/>
          <w:sz w:val="28"/>
          <w:szCs w:val="28"/>
        </w:rPr>
      </w:pPr>
      <w:r>
        <w:rPr>
          <w:rFonts w:ascii="Arial" w:hAnsi="Arial" w:cs="Arial"/>
          <w:color w:val="1F497D"/>
          <w:sz w:val="28"/>
          <w:szCs w:val="28"/>
          <w:rtl/>
        </w:rPr>
        <w:t>מסכים לחלוטין שצריך לפעול בתיאום עם האמריקאים ולקוות שגם הממשל הבא שיקום בארה"ב ימשיך לתמוך בנו.</w:t>
      </w:r>
    </w:p>
    <w:p w:rsidR="00485091" w:rsidRDefault="00485091" w:rsidP="00244315">
      <w:pPr>
        <w:pStyle w:val="ListParagraph"/>
        <w:ind w:left="0"/>
        <w:rPr>
          <w:rFonts w:ascii="Arial" w:hAnsi="Arial" w:cs="Arial"/>
          <w:color w:val="1F497D"/>
          <w:sz w:val="28"/>
          <w:szCs w:val="28"/>
        </w:rPr>
      </w:pPr>
    </w:p>
    <w:p w:rsidR="00485091" w:rsidRDefault="00485091" w:rsidP="00244315">
      <w:pPr>
        <w:pStyle w:val="ListParagraph"/>
        <w:ind w:left="0"/>
        <w:rPr>
          <w:rFonts w:ascii="Arial" w:hAnsi="Arial" w:cs="Arial"/>
          <w:color w:val="1F497D"/>
          <w:sz w:val="28"/>
          <w:szCs w:val="28"/>
        </w:rPr>
      </w:pPr>
      <w:r>
        <w:rPr>
          <w:rFonts w:ascii="Arial" w:hAnsi="Arial" w:cs="Arial"/>
          <w:color w:val="1F497D"/>
          <w:sz w:val="28"/>
          <w:szCs w:val="28"/>
          <w:rtl/>
        </w:rPr>
        <w:t xml:space="preserve">כל טוב ותודה על ששיתפת אותי, </w:t>
      </w:r>
    </w:p>
    <w:p w:rsidR="00485091" w:rsidRDefault="00485091" w:rsidP="00244315">
      <w:pPr>
        <w:rPr>
          <w:rtl/>
        </w:rPr>
      </w:pPr>
    </w:p>
    <w:p w:rsidR="00485091" w:rsidRDefault="00485091" w:rsidP="00244315">
      <w:pPr>
        <w:rPr>
          <w:rtl/>
        </w:rPr>
      </w:pPr>
      <w:r>
        <w:rPr>
          <w:rFonts w:hint="cs"/>
          <w:rtl/>
        </w:rPr>
        <w:t>תגובה של חבר מה- 2.2</w:t>
      </w:r>
    </w:p>
    <w:p w:rsidR="00485091" w:rsidRDefault="00485091" w:rsidP="00244315">
      <w:pPr>
        <w:rPr>
          <w:sz w:val="20"/>
          <w:szCs w:val="20"/>
        </w:rPr>
      </w:pPr>
      <w:r>
        <w:rPr>
          <w:rtl/>
        </w:rPr>
        <w:t>קורי בוקר טוב.  </w:t>
      </w:r>
    </w:p>
    <w:p w:rsidR="00485091" w:rsidRDefault="00485091" w:rsidP="00244315">
      <w:pPr>
        <w:rPr>
          <w:sz w:val="20"/>
          <w:szCs w:val="20"/>
        </w:rPr>
      </w:pPr>
      <w:r>
        <w:rPr>
          <w:rtl/>
        </w:rPr>
        <w:lastRenderedPageBreak/>
        <w:t>קראתי בעיון </w:t>
      </w:r>
    </w:p>
    <w:p w:rsidR="00485091" w:rsidRDefault="00485091" w:rsidP="00244315">
      <w:pPr>
        <w:rPr>
          <w:sz w:val="20"/>
          <w:szCs w:val="20"/>
          <w:rtl/>
        </w:rPr>
      </w:pPr>
      <w:r>
        <w:rPr>
          <w:rtl/>
        </w:rPr>
        <w:t>את שכתבת. </w:t>
      </w:r>
    </w:p>
    <w:p w:rsidR="00485091" w:rsidRDefault="00485091" w:rsidP="00244315">
      <w:pPr>
        <w:rPr>
          <w:sz w:val="20"/>
          <w:szCs w:val="20"/>
          <w:rtl/>
        </w:rPr>
      </w:pPr>
      <w:r>
        <w:rPr>
          <w:rtl/>
        </w:rPr>
        <w:t>טראמפ חכם</w:t>
      </w:r>
    </w:p>
    <w:p w:rsidR="00485091" w:rsidRDefault="00485091" w:rsidP="00244315">
      <w:pPr>
        <w:rPr>
          <w:sz w:val="20"/>
          <w:szCs w:val="20"/>
          <w:rtl/>
        </w:rPr>
      </w:pPr>
      <w:r>
        <w:rPr>
          <w:rtl/>
        </w:rPr>
        <w:t>אתה עולה עליו</w:t>
      </w:r>
    </w:p>
    <w:p w:rsidR="00485091" w:rsidRDefault="00485091" w:rsidP="00244315">
      <w:pPr>
        <w:rPr>
          <w:sz w:val="20"/>
          <w:szCs w:val="20"/>
          <w:rtl/>
        </w:rPr>
      </w:pPr>
      <w:r>
        <w:rPr>
          <w:rtl/>
        </w:rPr>
        <w:t>ואני עם שניכם,</w:t>
      </w:r>
    </w:p>
    <w:p w:rsidR="00485091" w:rsidRDefault="00485091" w:rsidP="00244315">
      <w:pPr>
        <w:rPr>
          <w:sz w:val="20"/>
          <w:szCs w:val="20"/>
          <w:rtl/>
        </w:rPr>
      </w:pPr>
      <w:r>
        <w:rPr>
          <w:rtl/>
        </w:rPr>
        <w:t>ואני לא ציני. </w:t>
      </w:r>
    </w:p>
    <w:p w:rsidR="00485091" w:rsidRDefault="00485091" w:rsidP="00244315">
      <w:pPr>
        <w:rPr>
          <w:sz w:val="20"/>
          <w:szCs w:val="20"/>
          <w:rtl/>
        </w:rPr>
      </w:pPr>
      <w:r>
        <w:rPr>
          <w:rtl/>
        </w:rPr>
        <w:t>אבל אני פסימי. </w:t>
      </w:r>
    </w:p>
    <w:p w:rsidR="00485091" w:rsidRDefault="00485091" w:rsidP="00244315">
      <w:pPr>
        <w:rPr>
          <w:sz w:val="20"/>
          <w:szCs w:val="20"/>
          <w:rtl/>
        </w:rPr>
      </w:pPr>
      <w:r>
        <w:rPr>
          <w:rtl/>
        </w:rPr>
        <w:t>אני גם מודאג</w:t>
      </w:r>
    </w:p>
    <w:p w:rsidR="00485091" w:rsidRDefault="00485091" w:rsidP="00244315">
      <w:pPr>
        <w:rPr>
          <w:sz w:val="20"/>
          <w:szCs w:val="20"/>
          <w:rtl/>
        </w:rPr>
      </w:pPr>
      <w:r>
        <w:rPr>
          <w:rtl/>
        </w:rPr>
        <w:t>כרבים אחרים</w:t>
      </w:r>
    </w:p>
    <w:p w:rsidR="00485091" w:rsidRDefault="00485091" w:rsidP="00244315">
      <w:pPr>
        <w:rPr>
          <w:sz w:val="20"/>
          <w:szCs w:val="20"/>
          <w:rtl/>
        </w:rPr>
      </w:pPr>
      <w:r>
        <w:rPr>
          <w:rtl/>
        </w:rPr>
        <w:t>ממה שקורה</w:t>
      </w:r>
    </w:p>
    <w:p w:rsidR="00485091" w:rsidRDefault="00485091" w:rsidP="00244315">
      <w:pPr>
        <w:rPr>
          <w:sz w:val="20"/>
          <w:szCs w:val="20"/>
          <w:rtl/>
        </w:rPr>
      </w:pPr>
      <w:r>
        <w:rPr>
          <w:rtl/>
        </w:rPr>
        <w:t>ביננו היהודים. </w:t>
      </w:r>
    </w:p>
    <w:p w:rsidR="00485091" w:rsidRDefault="00485091" w:rsidP="00244315">
      <w:pPr>
        <w:rPr>
          <w:sz w:val="20"/>
          <w:szCs w:val="20"/>
          <w:rtl/>
        </w:rPr>
      </w:pPr>
      <w:r>
        <w:rPr>
          <w:rtl/>
        </w:rPr>
        <w:t> </w:t>
      </w:r>
    </w:p>
    <w:p w:rsidR="00485091" w:rsidRDefault="00485091" w:rsidP="00244315">
      <w:pPr>
        <w:rPr>
          <w:sz w:val="20"/>
          <w:szCs w:val="20"/>
          <w:rtl/>
        </w:rPr>
      </w:pPr>
      <w:r>
        <w:rPr>
          <w:rtl/>
        </w:rPr>
        <w:t>היה לנו אתמול ביחד,</w:t>
      </w:r>
    </w:p>
    <w:p w:rsidR="00485091" w:rsidRDefault="00485091" w:rsidP="00244315">
      <w:pPr>
        <w:rPr>
          <w:sz w:val="20"/>
          <w:szCs w:val="20"/>
          <w:rtl/>
        </w:rPr>
      </w:pPr>
      <w:r>
        <w:rPr>
          <w:rtl/>
        </w:rPr>
        <w:t>ערב קצר </w:t>
      </w:r>
    </w:p>
    <w:p w:rsidR="00485091" w:rsidRDefault="00485091" w:rsidP="00244315">
      <w:pPr>
        <w:rPr>
          <w:sz w:val="20"/>
          <w:szCs w:val="20"/>
          <w:rtl/>
        </w:rPr>
      </w:pPr>
      <w:r>
        <w:rPr>
          <w:rtl/>
        </w:rPr>
        <w:t>אבל מענין ונעים. </w:t>
      </w:r>
    </w:p>
    <w:p w:rsidR="00485091" w:rsidRDefault="00485091" w:rsidP="00244315">
      <w:pPr>
        <w:rPr>
          <w:sz w:val="22"/>
          <w:szCs w:val="22"/>
          <w:rtl/>
        </w:rPr>
      </w:pPr>
      <w:r>
        <w:rPr>
          <w:rtl/>
        </w:rPr>
        <w:t>שבוע טוב♥</w:t>
      </w:r>
      <w:r>
        <w:t>️♥️♥️</w:t>
      </w:r>
      <w:r>
        <w:rPr>
          <w:rtl/>
        </w:rPr>
        <w:t xml:space="preserve"> </w:t>
      </w:r>
      <w:r>
        <w:rPr>
          <w:rFonts w:hint="cs"/>
          <w:rtl/>
        </w:rPr>
        <w:t> </w:t>
      </w:r>
    </w:p>
    <w:p w:rsidR="00485091" w:rsidRDefault="00485091" w:rsidP="00244315">
      <w:pPr>
        <w:rPr>
          <w:rtl/>
        </w:rPr>
      </w:pPr>
    </w:p>
    <w:p w:rsidR="009B08D8" w:rsidRDefault="009B08D8" w:rsidP="00244315">
      <w:pPr>
        <w:rPr>
          <w:rtl/>
        </w:rPr>
      </w:pPr>
      <w:r>
        <w:rPr>
          <w:rFonts w:hint="cs"/>
          <w:rtl/>
        </w:rPr>
        <w:t>תשובה שלי לחבר זה באותו היום</w:t>
      </w:r>
    </w:p>
    <w:p w:rsidR="009B08D8" w:rsidRDefault="009B08D8" w:rsidP="00244315">
      <w:pPr>
        <w:rPr>
          <w:color w:val="000000"/>
          <w:sz w:val="28"/>
          <w:szCs w:val="28"/>
        </w:rPr>
      </w:pPr>
      <w:r>
        <w:rPr>
          <w:color w:val="000000"/>
          <w:sz w:val="28"/>
          <w:szCs w:val="28"/>
          <w:rtl/>
        </w:rPr>
        <w:t xml:space="preserve">היי, </w:t>
      </w:r>
    </w:p>
    <w:p w:rsidR="009B08D8" w:rsidRPr="009B08D8" w:rsidRDefault="009B08D8" w:rsidP="00244315">
      <w:pPr>
        <w:rPr>
          <w:color w:val="000000"/>
          <w:sz w:val="28"/>
          <w:szCs w:val="28"/>
          <w:rtl/>
        </w:rPr>
      </w:pPr>
      <w:r>
        <w:rPr>
          <w:color w:val="000000"/>
          <w:sz w:val="28"/>
          <w:szCs w:val="28"/>
          <w:rtl/>
        </w:rPr>
        <w:t xml:space="preserve">הרשמים שלי גרמו לתגובות נלהבות מכמעט כולם. המאמר יצא במחלקה ראשונה </w:t>
      </w:r>
      <w:r>
        <w:rPr>
          <w:color w:val="000000"/>
          <w:sz w:val="28"/>
          <w:szCs w:val="28"/>
        </w:rPr>
        <w:t>NEWS1</w:t>
      </w:r>
      <w:r>
        <w:rPr>
          <w:color w:val="000000"/>
          <w:sz w:val="28"/>
          <w:szCs w:val="28"/>
          <w:rtl/>
        </w:rPr>
        <w:t>. הסברים מפורטים על איך ניתן לשכנע את העם הפלשתיני והמלך הירדני מצויים בספר שלי באתר.</w:t>
      </w:r>
    </w:p>
    <w:p w:rsidR="009B08D8" w:rsidRDefault="009B08D8" w:rsidP="00244315">
      <w:pPr>
        <w:rPr>
          <w:color w:val="000000"/>
          <w:sz w:val="28"/>
          <w:szCs w:val="28"/>
          <w:rtl/>
        </w:rPr>
      </w:pPr>
      <w:r>
        <w:rPr>
          <w:color w:val="000000"/>
          <w:sz w:val="28"/>
          <w:szCs w:val="28"/>
          <w:rtl/>
        </w:rPr>
        <w:t>אתם מוזמנים לשלוח את המאמר (</w:t>
      </w:r>
      <w:hyperlink r:id="rId117" w:history="1">
        <w:r>
          <w:rPr>
            <w:rStyle w:val="Hyperlink"/>
            <w:sz w:val="28"/>
            <w:szCs w:val="28"/>
            <w:rtl/>
          </w:rPr>
          <w:t>קישור</w:t>
        </w:r>
      </w:hyperlink>
      <w:r>
        <w:rPr>
          <w:color w:val="000000"/>
          <w:sz w:val="28"/>
          <w:szCs w:val="28"/>
          <w:rtl/>
        </w:rPr>
        <w:t>) לכל מי שתמצאו לנכון. המדיניות הישראלית הייתה תמיד לממש את הקיים גם אם הוא לא מספק ולכן אין טעם לחכות להחלת הריבונות עד שיהיה פרטנר, אבל לא צריך להיחפז - יש לחכות עד שתהיה ממשלה אחרי הבחירות (ליברמן הבטיח...), יש לעשות זאת בתיאום עם האמריקאים ואחרי טיפוח קשרים עם המדינות הערביות המתונות.</w:t>
      </w:r>
    </w:p>
    <w:p w:rsidR="009B08D8" w:rsidRDefault="009B08D8" w:rsidP="00244315">
      <w:pPr>
        <w:rPr>
          <w:color w:val="000000"/>
          <w:sz w:val="28"/>
          <w:szCs w:val="28"/>
          <w:rtl/>
        </w:rPr>
      </w:pPr>
      <w:r>
        <w:rPr>
          <w:color w:val="000000"/>
          <w:sz w:val="28"/>
          <w:szCs w:val="28"/>
          <w:rtl/>
        </w:rPr>
        <w:t>זה ממש פתטי לשמוע את השמאל הקיצוני שאומר שצריך לחכות להסכמה של הפלשתינים, כאילו שהייתה הסכמה לכל התוכניות הנדיבות שהם הציעו. גם יש לנטוש את מדיניות אף שעל. כל טוב,</w:t>
      </w:r>
    </w:p>
    <w:p w:rsidR="009B08D8" w:rsidRDefault="009B08D8" w:rsidP="00244315">
      <w:pPr>
        <w:rPr>
          <w:color w:val="000000"/>
          <w:sz w:val="28"/>
          <w:szCs w:val="28"/>
          <w:rtl/>
        </w:rPr>
      </w:pPr>
      <w:r>
        <w:rPr>
          <w:color w:val="000000"/>
          <w:sz w:val="28"/>
          <w:szCs w:val="28"/>
          <w:rtl/>
        </w:rPr>
        <w:t>קורי</w:t>
      </w:r>
    </w:p>
    <w:p w:rsidR="009B08D8" w:rsidRDefault="009B08D8" w:rsidP="00244315">
      <w:pPr>
        <w:rPr>
          <w:rtl/>
        </w:rPr>
      </w:pPr>
      <w:r>
        <w:rPr>
          <w:rFonts w:hint="cs"/>
          <w:rtl/>
        </w:rPr>
        <w:t xml:space="preserve">להלן המאמר שהתפרסם במחלקה ראשונה </w:t>
      </w:r>
      <w:r>
        <w:rPr>
          <w:rFonts w:hint="cs"/>
        </w:rPr>
        <w:t>NEWS1</w:t>
      </w:r>
      <w:r>
        <w:rPr>
          <w:rFonts w:hint="cs"/>
          <w:rtl/>
        </w:rPr>
        <w:t xml:space="preserve"> ב- 2.2</w:t>
      </w:r>
    </w:p>
    <w:tbl>
      <w:tblPr>
        <w:tblW w:w="7425" w:type="dxa"/>
        <w:tblCellMar>
          <w:left w:w="0" w:type="dxa"/>
          <w:right w:w="0" w:type="dxa"/>
        </w:tblCellMar>
        <w:tblLook w:val="04A0"/>
      </w:tblPr>
      <w:tblGrid>
        <w:gridCol w:w="7425"/>
      </w:tblGrid>
      <w:tr w:rsidR="00D04E7E" w:rsidRPr="00D04E7E" w:rsidTr="00D04E7E">
        <w:trPr>
          <w:trHeight w:val="150"/>
        </w:trPr>
        <w:tc>
          <w:tcPr>
            <w:tcW w:w="5000" w:type="pct"/>
            <w:tcBorders>
              <w:top w:val="nil"/>
              <w:left w:val="nil"/>
              <w:bottom w:val="nil"/>
              <w:right w:val="nil"/>
            </w:tcBorders>
            <w:shd w:val="clear" w:color="auto" w:fill="FFFFFF"/>
            <w:vAlign w:val="center"/>
            <w:hideMark/>
          </w:tcPr>
          <w:p w:rsidR="00D04E7E" w:rsidRPr="00D04E7E" w:rsidRDefault="00D04E7E" w:rsidP="00244315">
            <w:pPr>
              <w:bidi w:val="0"/>
              <w:spacing w:after="0"/>
              <w:jc w:val="center"/>
              <w:rPr>
                <w:rFonts w:eastAsia="Times New Roman"/>
                <w:sz w:val="16"/>
              </w:rPr>
            </w:pPr>
          </w:p>
        </w:tc>
      </w:tr>
    </w:tbl>
    <w:p w:rsidR="00D04E7E" w:rsidRPr="00D04E7E" w:rsidRDefault="00D04E7E" w:rsidP="00244315">
      <w:pPr>
        <w:bidi w:val="0"/>
        <w:spacing w:after="0"/>
        <w:jc w:val="left"/>
        <w:rPr>
          <w:rFonts w:eastAsia="Times New Roman"/>
          <w:vanish/>
        </w:rPr>
      </w:pPr>
    </w:p>
    <w:tbl>
      <w:tblPr>
        <w:tblW w:w="7425" w:type="dxa"/>
        <w:tblCellSpacing w:w="0" w:type="dxa"/>
        <w:tblCellMar>
          <w:left w:w="0" w:type="dxa"/>
          <w:right w:w="0" w:type="dxa"/>
        </w:tblCellMar>
        <w:tblLook w:val="04A0"/>
      </w:tblPr>
      <w:tblGrid>
        <w:gridCol w:w="7425"/>
      </w:tblGrid>
      <w:tr w:rsidR="00D04E7E" w:rsidRPr="00D04E7E" w:rsidTr="00D04E7E">
        <w:trPr>
          <w:tblCellSpacing w:w="0" w:type="dxa"/>
        </w:trPr>
        <w:tc>
          <w:tcPr>
            <w:tcW w:w="0" w:type="auto"/>
            <w:vAlign w:val="center"/>
            <w:hideMark/>
          </w:tcPr>
          <w:tbl>
            <w:tblPr>
              <w:tblW w:w="7425" w:type="dxa"/>
              <w:jc w:val="center"/>
              <w:tblCellSpacing w:w="0" w:type="dxa"/>
              <w:tblCellMar>
                <w:left w:w="0" w:type="dxa"/>
                <w:right w:w="0" w:type="dxa"/>
              </w:tblCellMar>
              <w:tblLook w:val="04A0"/>
            </w:tblPr>
            <w:tblGrid>
              <w:gridCol w:w="7425"/>
            </w:tblGrid>
            <w:tr w:rsidR="00D04E7E" w:rsidRPr="00D04E7E">
              <w:trPr>
                <w:tblCellSpacing w:w="0" w:type="dxa"/>
                <w:jc w:val="center"/>
              </w:trPr>
              <w:tc>
                <w:tcPr>
                  <w:tcW w:w="0" w:type="auto"/>
                  <w:hideMark/>
                </w:tcPr>
                <w:tbl>
                  <w:tblPr>
                    <w:bidiVisual/>
                    <w:tblW w:w="4766" w:type="dxa"/>
                    <w:tblCellSpacing w:w="0" w:type="dxa"/>
                    <w:shd w:val="clear" w:color="auto" w:fill="F4F4F4"/>
                    <w:tblCellMar>
                      <w:left w:w="51" w:type="dxa"/>
                      <w:right w:w="203" w:type="dxa"/>
                    </w:tblCellMar>
                    <w:tblLook w:val="04A0"/>
                  </w:tblPr>
                  <w:tblGrid>
                    <w:gridCol w:w="4409"/>
                    <w:gridCol w:w="357"/>
                  </w:tblGrid>
                  <w:tr w:rsidR="00D04E7E" w:rsidRPr="00D04E7E" w:rsidTr="00D04E7E">
                    <w:trPr>
                      <w:tblCellSpacing w:w="0" w:type="dxa"/>
                    </w:trPr>
                    <w:tc>
                      <w:tcPr>
                        <w:tcW w:w="0" w:type="auto"/>
                        <w:shd w:val="clear" w:color="auto" w:fill="F4F4F4"/>
                        <w:tcMar>
                          <w:top w:w="0" w:type="dxa"/>
                          <w:left w:w="51" w:type="dxa"/>
                          <w:bottom w:w="41" w:type="dxa"/>
                          <w:right w:w="203" w:type="dxa"/>
                        </w:tcMar>
                        <w:vAlign w:val="center"/>
                        <w:hideMark/>
                      </w:tcPr>
                      <w:p w:rsidR="00D04E7E" w:rsidRPr="00D04E7E" w:rsidRDefault="00E95623" w:rsidP="00244315">
                        <w:pPr>
                          <w:spacing w:after="0"/>
                          <w:jc w:val="left"/>
                          <w:rPr>
                            <w:rFonts w:ascii="Arial" w:eastAsia="Times New Roman" w:hAnsi="Arial" w:cs="Arial"/>
                            <w:color w:val="000000"/>
                            <w:sz w:val="20"/>
                            <w:szCs w:val="20"/>
                            <w:rtl/>
                          </w:rPr>
                        </w:pPr>
                        <w:hyperlink r:id="rId118" w:history="1">
                          <w:r w:rsidR="00D04E7E" w:rsidRPr="00D04E7E">
                            <w:rPr>
                              <w:rFonts w:ascii="Arial" w:eastAsia="Times New Roman" w:hAnsi="Arial" w:cs="Arial"/>
                              <w:b/>
                              <w:bCs/>
                              <w:color w:val="000000"/>
                              <w:rtl/>
                            </w:rPr>
                            <w:t>יעקב קורי</w:t>
                          </w:r>
                        </w:hyperlink>
                        <w:r w:rsidR="00D04E7E" w:rsidRPr="00D04E7E">
                          <w:rPr>
                            <w:rFonts w:ascii="Arial" w:eastAsia="Times New Roman" w:hAnsi="Arial" w:cs="Arial"/>
                            <w:color w:val="000000"/>
                            <w:sz w:val="20"/>
                            <w:szCs w:val="20"/>
                            <w:rtl/>
                          </w:rPr>
                          <w:t> </w:t>
                        </w:r>
                        <w:r w:rsidR="00D04E7E" w:rsidRPr="00D04E7E">
                          <w:rPr>
                            <w:rFonts w:ascii="Arial" w:eastAsia="Times New Roman" w:hAnsi="Arial" w:cs="Arial"/>
                            <w:color w:val="000000"/>
                            <w:position w:val="2"/>
                            <w:szCs w:val="14"/>
                            <w:rtl/>
                          </w:rPr>
                          <w:t>● </w:t>
                        </w:r>
                        <w:r w:rsidR="00D04E7E" w:rsidRPr="00D04E7E">
                          <w:rPr>
                            <w:rFonts w:ascii="Arial" w:eastAsia="Times New Roman" w:hAnsi="Arial" w:cs="Arial"/>
                            <w:color w:val="000000"/>
                            <w:szCs w:val="21"/>
                            <w:rtl/>
                          </w:rPr>
                          <w:t>פובליציסט</w:t>
                        </w:r>
                      </w:p>
                      <w:p w:rsidR="00D04E7E" w:rsidRPr="00D04E7E" w:rsidRDefault="00E95623" w:rsidP="00244315">
                        <w:pPr>
                          <w:spacing w:after="0"/>
                          <w:jc w:val="left"/>
                          <w:rPr>
                            <w:rFonts w:ascii="Arial" w:eastAsia="Times New Roman" w:hAnsi="Arial" w:cs="Arial"/>
                            <w:color w:val="000000"/>
                            <w:sz w:val="20"/>
                            <w:szCs w:val="20"/>
                          </w:rPr>
                        </w:pPr>
                        <w:hyperlink r:id="rId119" w:history="1">
                          <w:r w:rsidR="00D04E7E" w:rsidRPr="00D04E7E">
                            <w:rPr>
                              <w:rFonts w:ascii="Arial" w:eastAsia="Times New Roman" w:hAnsi="Arial" w:cs="Arial"/>
                              <w:color w:val="000000"/>
                              <w:position w:val="2"/>
                              <w:szCs w:val="14"/>
                              <w:rtl/>
                            </w:rPr>
                            <w:t>● </w:t>
                          </w:r>
                          <w:r w:rsidR="00D04E7E" w:rsidRPr="00D04E7E">
                            <w:rPr>
                              <w:rFonts w:ascii="Arial" w:eastAsia="Times New Roman" w:hAnsi="Arial" w:cs="Arial"/>
                              <w:color w:val="000000"/>
                              <w:szCs w:val="21"/>
                              <w:rtl/>
                            </w:rPr>
                            <w:t>דוא"ל</w:t>
                          </w:r>
                        </w:hyperlink>
                        <w:r w:rsidR="00D04E7E" w:rsidRPr="00D04E7E">
                          <w:rPr>
                            <w:rFonts w:ascii="Arial" w:eastAsia="Times New Roman" w:hAnsi="Arial" w:cs="Arial"/>
                            <w:color w:val="000000"/>
                            <w:sz w:val="20"/>
                            <w:szCs w:val="20"/>
                            <w:rtl/>
                          </w:rPr>
                          <w:t> </w:t>
                        </w:r>
                        <w:hyperlink r:id="rId120" w:tgtFrame="_blank" w:history="1">
                          <w:r w:rsidR="00D04E7E" w:rsidRPr="00D04E7E">
                            <w:rPr>
                              <w:rFonts w:ascii="Arial" w:eastAsia="Times New Roman" w:hAnsi="Arial" w:cs="Arial"/>
                              <w:color w:val="000000"/>
                              <w:position w:val="2"/>
                              <w:szCs w:val="14"/>
                              <w:rtl/>
                            </w:rPr>
                            <w:t>● </w:t>
                          </w:r>
                          <w:r w:rsidR="00D04E7E" w:rsidRPr="00D04E7E">
                            <w:rPr>
                              <w:rFonts w:ascii="Arial" w:eastAsia="Times New Roman" w:hAnsi="Arial" w:cs="Arial"/>
                              <w:color w:val="000000"/>
                              <w:szCs w:val="21"/>
                              <w:rtl/>
                            </w:rPr>
                            <w:t>בלוג/אתר</w:t>
                          </w:r>
                        </w:hyperlink>
                        <w:r w:rsidR="00D04E7E" w:rsidRPr="00D04E7E">
                          <w:rPr>
                            <w:rFonts w:ascii="Arial" w:eastAsia="Times New Roman" w:hAnsi="Arial" w:cs="Arial"/>
                            <w:color w:val="000000"/>
                            <w:sz w:val="20"/>
                            <w:szCs w:val="20"/>
                            <w:rtl/>
                          </w:rPr>
                          <w:t> </w:t>
                        </w:r>
                        <w:hyperlink r:id="rId121" w:tgtFrame="_blank" w:history="1">
                          <w:r w:rsidR="00D04E7E" w:rsidRPr="00D04E7E">
                            <w:rPr>
                              <w:rFonts w:ascii="Arial" w:eastAsia="Times New Roman" w:hAnsi="Arial" w:cs="Arial"/>
                              <w:color w:val="000000"/>
                              <w:position w:val="2"/>
                              <w:szCs w:val="14"/>
                              <w:rtl/>
                            </w:rPr>
                            <w:t>● </w:t>
                          </w:r>
                          <w:r w:rsidR="00D04E7E" w:rsidRPr="00D04E7E">
                            <w:rPr>
                              <w:rFonts w:ascii="Arial" w:eastAsia="Times New Roman" w:hAnsi="Arial" w:cs="Arial"/>
                              <w:color w:val="000000"/>
                              <w:szCs w:val="21"/>
                              <w:rtl/>
                            </w:rPr>
                            <w:t>רשימות</w:t>
                          </w:r>
                        </w:hyperlink>
                        <w:r w:rsidR="00D04E7E" w:rsidRPr="00D04E7E">
                          <w:rPr>
                            <w:rFonts w:ascii="Arial" w:eastAsia="Times New Roman" w:hAnsi="Arial" w:cs="Arial"/>
                            <w:color w:val="000000"/>
                            <w:sz w:val="20"/>
                            <w:szCs w:val="20"/>
                            <w:rtl/>
                          </w:rPr>
                          <w:t> </w:t>
                        </w:r>
                        <w:hyperlink r:id="rId122" w:tgtFrame="_blank" w:history="1">
                          <w:r w:rsidR="00D04E7E" w:rsidRPr="00D04E7E">
                            <w:rPr>
                              <w:rFonts w:ascii="Arial" w:eastAsia="Times New Roman" w:hAnsi="Arial" w:cs="Arial"/>
                              <w:color w:val="000000"/>
                              <w:position w:val="2"/>
                              <w:szCs w:val="14"/>
                              <w:rtl/>
                            </w:rPr>
                            <w:t>● </w:t>
                          </w:r>
                          <w:r w:rsidR="00D04E7E" w:rsidRPr="00D04E7E">
                            <w:rPr>
                              <w:rFonts w:ascii="Arial" w:eastAsia="Times New Roman" w:hAnsi="Arial" w:cs="Arial"/>
                              <w:color w:val="000000"/>
                              <w:szCs w:val="21"/>
                              <w:rtl/>
                            </w:rPr>
                            <w:t>מעקב</w:t>
                          </w:r>
                        </w:hyperlink>
                      </w:p>
                    </w:tc>
                    <w:tc>
                      <w:tcPr>
                        <w:tcW w:w="0" w:type="auto"/>
                        <w:shd w:val="clear" w:color="auto" w:fill="F4F4F4"/>
                        <w:vAlign w:val="center"/>
                        <w:hideMark/>
                      </w:tcPr>
                      <w:p w:rsidR="00D04E7E" w:rsidRPr="00D04E7E" w:rsidRDefault="00D04E7E" w:rsidP="00244315">
                        <w:pPr>
                          <w:spacing w:after="0"/>
                          <w:jc w:val="right"/>
                          <w:textAlignment w:val="top"/>
                          <w:rPr>
                            <w:rFonts w:ascii="Arial" w:eastAsia="Times New Roman" w:hAnsi="Arial" w:cs="Arial"/>
                            <w:color w:val="000000"/>
                            <w:sz w:val="27"/>
                            <w:szCs w:val="27"/>
                          </w:rPr>
                        </w:pPr>
                      </w:p>
                    </w:tc>
                  </w:tr>
                </w:tbl>
                <w:p w:rsidR="00D04E7E" w:rsidRPr="00D04E7E" w:rsidRDefault="00D04E7E" w:rsidP="00244315">
                  <w:pPr>
                    <w:bidi w:val="0"/>
                    <w:spacing w:after="0"/>
                    <w:jc w:val="right"/>
                    <w:rPr>
                      <w:rFonts w:eastAsia="Times New Roman"/>
                    </w:rPr>
                  </w:pPr>
                </w:p>
              </w:tc>
            </w:tr>
          </w:tbl>
          <w:p w:rsidR="00D04E7E" w:rsidRPr="00D04E7E" w:rsidRDefault="00D04E7E" w:rsidP="00244315">
            <w:pPr>
              <w:bidi w:val="0"/>
              <w:spacing w:after="0"/>
              <w:jc w:val="center"/>
              <w:rPr>
                <w:rFonts w:eastAsia="Times New Roman"/>
              </w:rPr>
            </w:pPr>
          </w:p>
        </w:tc>
      </w:tr>
    </w:tbl>
    <w:p w:rsidR="00D04E7E" w:rsidRPr="00D04E7E" w:rsidRDefault="00D04E7E" w:rsidP="00244315">
      <w:pPr>
        <w:rPr>
          <w:rtl/>
        </w:rPr>
      </w:pPr>
    </w:p>
    <w:tbl>
      <w:tblPr>
        <w:tblW w:w="7425" w:type="dxa"/>
        <w:tblCellSpacing w:w="0" w:type="dxa"/>
        <w:tblCellMar>
          <w:left w:w="0" w:type="dxa"/>
          <w:right w:w="0" w:type="dxa"/>
        </w:tblCellMar>
        <w:tblLook w:val="04A0"/>
      </w:tblPr>
      <w:tblGrid>
        <w:gridCol w:w="7425"/>
      </w:tblGrid>
      <w:tr w:rsidR="009B08D8" w:rsidRPr="009B08D8" w:rsidTr="009B08D8">
        <w:trPr>
          <w:tblCellSpacing w:w="0" w:type="dxa"/>
        </w:trPr>
        <w:tc>
          <w:tcPr>
            <w:tcW w:w="0" w:type="auto"/>
            <w:hideMark/>
          </w:tcPr>
          <w:tbl>
            <w:tblPr>
              <w:tblW w:w="5020" w:type="dxa"/>
              <w:jc w:val="right"/>
              <w:tblCellSpacing w:w="0" w:type="dxa"/>
              <w:tblCellMar>
                <w:left w:w="0" w:type="dxa"/>
                <w:right w:w="0" w:type="dxa"/>
              </w:tblCellMar>
              <w:tblLook w:val="04A0"/>
            </w:tblPr>
            <w:tblGrid>
              <w:gridCol w:w="5020"/>
            </w:tblGrid>
            <w:tr w:rsidR="009B08D8" w:rsidRPr="009B08D8" w:rsidTr="009B08D8">
              <w:trPr>
                <w:tblCellSpacing w:w="0" w:type="dxa"/>
                <w:jc w:val="right"/>
              </w:trPr>
              <w:tc>
                <w:tcPr>
                  <w:tcW w:w="0" w:type="auto"/>
                  <w:vAlign w:val="center"/>
                  <w:hideMark/>
                </w:tcPr>
                <w:p w:rsidR="009B08D8" w:rsidRPr="009B08D8" w:rsidRDefault="009B08D8" w:rsidP="00244315">
                  <w:pPr>
                    <w:bidi w:val="0"/>
                    <w:spacing w:after="0"/>
                    <w:jc w:val="right"/>
                    <w:rPr>
                      <w:rFonts w:ascii="Arial" w:eastAsia="Times New Roman" w:hAnsi="Arial" w:cs="Arial"/>
                      <w:b/>
                      <w:bCs/>
                      <w:color w:val="000000"/>
                      <w:spacing w:val="-10"/>
                      <w:sz w:val="40"/>
                      <w:szCs w:val="40"/>
                    </w:rPr>
                  </w:pPr>
                  <w:r w:rsidRPr="009B08D8">
                    <w:rPr>
                      <w:rFonts w:ascii="Arial" w:eastAsia="Times New Roman" w:hAnsi="Arial" w:cs="Arial"/>
                      <w:b/>
                      <w:bCs/>
                      <w:color w:val="003A6A"/>
                      <w:spacing w:val="-10"/>
                      <w:sz w:val="52"/>
                      <w:szCs w:val="52"/>
                      <w:rtl/>
                    </w:rPr>
                    <w:t>רשמים מתוכנית השלום של טראמפ</w:t>
                  </w:r>
                </w:p>
              </w:tc>
            </w:tr>
          </w:tbl>
          <w:p w:rsidR="009B08D8" w:rsidRPr="009B08D8" w:rsidRDefault="009B08D8" w:rsidP="00244315">
            <w:pPr>
              <w:bidi w:val="0"/>
              <w:spacing w:after="0"/>
              <w:jc w:val="right"/>
              <w:rPr>
                <w:rFonts w:eastAsia="Times New Roman"/>
                <w:vanish/>
              </w:rPr>
            </w:pPr>
          </w:p>
          <w:tbl>
            <w:tblPr>
              <w:tblW w:w="0" w:type="auto"/>
              <w:jc w:val="right"/>
              <w:tblCellSpacing w:w="0" w:type="dxa"/>
              <w:tblCellMar>
                <w:left w:w="0" w:type="dxa"/>
                <w:right w:w="0" w:type="dxa"/>
              </w:tblCellMar>
              <w:tblLook w:val="04A0"/>
            </w:tblPr>
            <w:tblGrid>
              <w:gridCol w:w="7425"/>
            </w:tblGrid>
            <w:tr w:rsidR="009B08D8" w:rsidRPr="009B08D8" w:rsidTr="009B08D8">
              <w:trPr>
                <w:trHeight w:val="75"/>
                <w:tblCellSpacing w:w="0" w:type="dxa"/>
                <w:jc w:val="right"/>
              </w:trPr>
              <w:tc>
                <w:tcPr>
                  <w:tcW w:w="0" w:type="auto"/>
                  <w:vAlign w:val="center"/>
                  <w:hideMark/>
                </w:tcPr>
                <w:p w:rsidR="009B08D8" w:rsidRPr="009B08D8" w:rsidRDefault="009B08D8" w:rsidP="00244315">
                  <w:pPr>
                    <w:bidi w:val="0"/>
                    <w:spacing w:after="0"/>
                    <w:jc w:val="left"/>
                    <w:rPr>
                      <w:rFonts w:eastAsia="Times New Roman"/>
                      <w:sz w:val="8"/>
                    </w:rPr>
                  </w:pPr>
                </w:p>
              </w:tc>
            </w:tr>
            <w:tr w:rsidR="009B08D8" w:rsidRPr="009B08D8">
              <w:trPr>
                <w:tblCellSpacing w:w="0" w:type="dxa"/>
                <w:jc w:val="right"/>
              </w:trPr>
              <w:tc>
                <w:tcPr>
                  <w:tcW w:w="0" w:type="auto"/>
                  <w:hideMark/>
                </w:tcPr>
                <w:tbl>
                  <w:tblPr>
                    <w:tblpPr w:leftFromText="45" w:rightFromText="86" w:topFromText="41" w:vertAnchor="text"/>
                    <w:tblW w:w="3465" w:type="dxa"/>
                    <w:tblCellSpacing w:w="0" w:type="dxa"/>
                    <w:tblCellMar>
                      <w:left w:w="0" w:type="dxa"/>
                      <w:right w:w="0" w:type="dxa"/>
                    </w:tblCellMar>
                    <w:tblLook w:val="04A0"/>
                  </w:tblPr>
                  <w:tblGrid>
                    <w:gridCol w:w="5970"/>
                  </w:tblGrid>
                  <w:tr w:rsidR="009B08D8" w:rsidRPr="009B08D8">
                    <w:trPr>
                      <w:tblCellSpacing w:w="0" w:type="dxa"/>
                    </w:trPr>
                    <w:tc>
                      <w:tcPr>
                        <w:tcW w:w="0" w:type="auto"/>
                        <w:vAlign w:val="center"/>
                        <w:hideMark/>
                      </w:tcPr>
                      <w:tbl>
                        <w:tblPr>
                          <w:tblpPr w:leftFromText="45" w:rightFromText="45" w:vertAnchor="text"/>
                          <w:tblW w:w="3465" w:type="dxa"/>
                          <w:tblCellSpacing w:w="0" w:type="dxa"/>
                          <w:tblCellMar>
                            <w:left w:w="0" w:type="dxa"/>
                            <w:right w:w="0" w:type="dxa"/>
                          </w:tblCellMar>
                          <w:tblLook w:val="04A0"/>
                        </w:tblPr>
                        <w:tblGrid>
                          <w:gridCol w:w="5970"/>
                        </w:tblGrid>
                        <w:tr w:rsidR="009B08D8" w:rsidRPr="009B08D8">
                          <w:trPr>
                            <w:tblCellSpacing w:w="0" w:type="dxa"/>
                          </w:trPr>
                          <w:tc>
                            <w:tcPr>
                              <w:tcW w:w="0" w:type="auto"/>
                              <w:vAlign w:val="center"/>
                              <w:hideMark/>
                            </w:tcPr>
                            <w:tbl>
                              <w:tblPr>
                                <w:tblW w:w="3375" w:type="dxa"/>
                                <w:tblCellSpacing w:w="0" w:type="dxa"/>
                                <w:tblCellMar>
                                  <w:left w:w="0" w:type="dxa"/>
                                  <w:right w:w="0" w:type="dxa"/>
                                </w:tblCellMar>
                                <w:tblLook w:val="04A0"/>
                              </w:tblPr>
                              <w:tblGrid>
                                <w:gridCol w:w="5970"/>
                              </w:tblGrid>
                              <w:tr w:rsidR="009B08D8" w:rsidRPr="009B08D8">
                                <w:trPr>
                                  <w:tblCellSpacing w:w="0" w:type="dxa"/>
                                </w:trPr>
                                <w:tc>
                                  <w:tcPr>
                                    <w:tcW w:w="0" w:type="auto"/>
                                    <w:vAlign w:val="center"/>
                                    <w:hideMark/>
                                  </w:tcPr>
                                  <w:p w:rsidR="009B08D8" w:rsidRPr="009B08D8" w:rsidRDefault="009B08D8" w:rsidP="00244315">
                                    <w:pPr>
                                      <w:bidi w:val="0"/>
                                      <w:spacing w:after="0"/>
                                      <w:jc w:val="left"/>
                                      <w:rPr>
                                        <w:rFonts w:eastAsia="Times New Roman"/>
                                      </w:rPr>
                                    </w:pPr>
                                    <w:r>
                                      <w:rPr>
                                        <w:rFonts w:eastAsia="Times New Roman"/>
                                        <w:noProof/>
                                      </w:rPr>
                                      <w:drawing>
                                        <wp:inline distT="0" distB="0" distL="0" distR="0">
                                          <wp:extent cx="3766862" cy="2827762"/>
                                          <wp:effectExtent l="19050" t="0" r="5038" b="0"/>
                                          <wp:docPr id="45" name="MainContent_UcArticle1_imgTopLeft" descr="https://www.news1.co.il/uploadimages/NEWSY19-57704889774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Article1_imgTopLeft" descr="https://www.news1.co.il/uploadimages/NEWSY19-577048897743226.jpg"/>
                                                  <pic:cNvPicPr>
                                                    <a:picLocks noChangeAspect="1" noChangeArrowheads="1"/>
                                                  </pic:cNvPicPr>
                                                </pic:nvPicPr>
                                                <pic:blipFill>
                                                  <a:blip r:embed="rId123" cstate="print"/>
                                                  <a:srcRect/>
                                                  <a:stretch>
                                                    <a:fillRect/>
                                                  </a:stretch>
                                                </pic:blipFill>
                                                <pic:spPr bwMode="auto">
                                                  <a:xfrm>
                                                    <a:off x="0" y="0"/>
                                                    <a:ext cx="3766813" cy="2827725"/>
                                                  </a:xfrm>
                                                  <a:prstGeom prst="rect">
                                                    <a:avLst/>
                                                  </a:prstGeom>
                                                  <a:noFill/>
                                                  <a:ln w="9525">
                                                    <a:noFill/>
                                                    <a:miter lim="800000"/>
                                                    <a:headEnd/>
                                                    <a:tailEnd/>
                                                  </a:ln>
                                                </pic:spPr>
                                              </pic:pic>
                                            </a:graphicData>
                                          </a:graphic>
                                        </wp:inline>
                                      </w:drawing>
                                    </w:r>
                                  </w:p>
                                </w:tc>
                              </w:tr>
                              <w:tr w:rsidR="009B08D8" w:rsidRPr="009B08D8">
                                <w:trPr>
                                  <w:tblCellSpacing w:w="0" w:type="dxa"/>
                                </w:trPr>
                                <w:tc>
                                  <w:tcPr>
                                    <w:tcW w:w="5000" w:type="pct"/>
                                    <w:vAlign w:val="center"/>
                                    <w:hideMark/>
                                  </w:tcPr>
                                  <w:tbl>
                                    <w:tblPr>
                                      <w:tblW w:w="5000" w:type="pct"/>
                                      <w:tblCellSpacing w:w="0" w:type="dxa"/>
                                      <w:tblCellMar>
                                        <w:left w:w="0" w:type="dxa"/>
                                        <w:right w:w="0" w:type="dxa"/>
                                      </w:tblCellMar>
                                      <w:tblLook w:val="04A0"/>
                                    </w:tblPr>
                                    <w:tblGrid>
                                      <w:gridCol w:w="5970"/>
                                    </w:tblGrid>
                                    <w:tr w:rsidR="009B08D8" w:rsidRPr="009B08D8">
                                      <w:trPr>
                                        <w:tblCellSpacing w:w="0" w:type="dxa"/>
                                      </w:trPr>
                                      <w:tc>
                                        <w:tcPr>
                                          <w:tcW w:w="2282" w:type="dxa"/>
                                          <w:shd w:val="clear" w:color="auto" w:fill="808080"/>
                                          <w:tcMar>
                                            <w:top w:w="30" w:type="dxa"/>
                                            <w:left w:w="101" w:type="dxa"/>
                                            <w:bottom w:w="30" w:type="dxa"/>
                                            <w:right w:w="101" w:type="dxa"/>
                                          </w:tcMar>
                                          <w:vAlign w:val="center"/>
                                          <w:hideMark/>
                                        </w:tcPr>
                                        <w:p w:rsidR="009B08D8" w:rsidRPr="009B08D8" w:rsidRDefault="009B08D8" w:rsidP="00244315">
                                          <w:pPr>
                                            <w:bidi w:val="0"/>
                                            <w:spacing w:after="0"/>
                                            <w:jc w:val="center"/>
                                            <w:rPr>
                                              <w:rFonts w:eastAsia="Times New Roman"/>
                                            </w:rPr>
                                          </w:pPr>
                                          <w:r w:rsidRPr="009B08D8">
                                            <w:rPr>
                                              <w:rFonts w:ascii="Arial" w:eastAsia="Times New Roman" w:hAnsi="Arial" w:cs="Arial"/>
                                              <w:sz w:val="11"/>
                                              <w:rtl/>
                                            </w:rPr>
                                            <w:t>טראמפ מציג את תוכנית המאה</w:t>
                                          </w:r>
                                          <w:r w:rsidRPr="009B08D8">
                                            <w:rPr>
                                              <w:rFonts w:ascii="Arial" w:eastAsia="Times New Roman" w:hAnsi="Arial" w:cs="Arial"/>
                                              <w:sz w:val="11"/>
                                            </w:rPr>
                                            <w:t> [</w:t>
                                          </w:r>
                                          <w:r w:rsidRPr="009B08D8">
                                            <w:rPr>
                                              <w:rFonts w:ascii="Arial" w:eastAsia="Times New Roman" w:hAnsi="Arial" w:cs="Arial"/>
                                              <w:sz w:val="11"/>
                                              <w:rtl/>
                                            </w:rPr>
                                            <w:t>צילום: אלכס ברנדון</w:t>
                                          </w:r>
                                          <w:r w:rsidRPr="009B08D8">
                                            <w:rPr>
                                              <w:rFonts w:ascii="Arial" w:eastAsia="Times New Roman" w:hAnsi="Arial" w:cs="Arial"/>
                                              <w:sz w:val="11"/>
                                            </w:rPr>
                                            <w:t>, AP]</w:t>
                                          </w:r>
                                        </w:p>
                                      </w:tc>
                                    </w:tr>
                                  </w:tbl>
                                  <w:p w:rsidR="009B08D8" w:rsidRPr="009B08D8" w:rsidRDefault="009B08D8" w:rsidP="00244315">
                                    <w:pPr>
                                      <w:bidi w:val="0"/>
                                      <w:spacing w:after="0"/>
                                      <w:jc w:val="left"/>
                                      <w:rPr>
                                        <w:rFonts w:eastAsia="Times New Roman"/>
                                      </w:rPr>
                                    </w:pPr>
                                  </w:p>
                                </w:tc>
                              </w:tr>
                              <w:tr w:rsidR="009B08D8" w:rsidRPr="009B08D8">
                                <w:trPr>
                                  <w:trHeight w:val="405"/>
                                  <w:tblCellSpacing w:w="0" w:type="dxa"/>
                                </w:trPr>
                                <w:tc>
                                  <w:tcPr>
                                    <w:tcW w:w="5000" w:type="pct"/>
                                    <w:shd w:val="clear" w:color="auto" w:fill="FFFFFF"/>
                                    <w:vAlign w:val="center"/>
                                    <w:hideMark/>
                                  </w:tcPr>
                                  <w:p w:rsidR="009B08D8" w:rsidRPr="009B08D8" w:rsidRDefault="00E95623" w:rsidP="00244315">
                                    <w:pPr>
                                      <w:spacing w:after="0"/>
                                      <w:jc w:val="left"/>
                                      <w:rPr>
                                        <w:rFonts w:eastAsia="Times New Roman"/>
                                      </w:rPr>
                                    </w:pPr>
                                    <w:r w:rsidRPr="00E95623">
                                      <w:rPr>
                                        <w:rFonts w:eastAsia="Times New Roman"/>
                                      </w:rPr>
                                      <w:pict>
                                        <v:rect id="_x0000_i1025" style="width:0;height:2.25pt" o:hralign="center" o:hrstd="t" o:hrnoshade="t" o:hr="t" fillcolor="silver" stroked="f"/>
                                      </w:pict>
                                    </w:r>
                                  </w:p>
                                </w:tc>
                              </w:tr>
                            </w:tbl>
                            <w:p w:rsidR="009B08D8" w:rsidRPr="009B08D8" w:rsidRDefault="009B08D8" w:rsidP="00244315">
                              <w:pPr>
                                <w:bidi w:val="0"/>
                                <w:spacing w:after="0"/>
                                <w:jc w:val="left"/>
                                <w:rPr>
                                  <w:rFonts w:eastAsia="Times New Roman"/>
                                </w:rPr>
                              </w:pPr>
                            </w:p>
                          </w:tc>
                        </w:tr>
                      </w:tbl>
                      <w:p w:rsidR="009B08D8" w:rsidRPr="009B08D8" w:rsidRDefault="009B08D8" w:rsidP="00244315">
                        <w:pPr>
                          <w:bidi w:val="0"/>
                          <w:spacing w:after="0"/>
                          <w:jc w:val="left"/>
                          <w:rPr>
                            <w:rFonts w:eastAsia="Times New Roman"/>
                          </w:rPr>
                        </w:pPr>
                      </w:p>
                    </w:tc>
                  </w:tr>
                </w:tbl>
                <w:p w:rsidR="009B08D8" w:rsidRPr="009B08D8" w:rsidRDefault="009B08D8" w:rsidP="00244315">
                  <w:pPr>
                    <w:bidi w:val="0"/>
                    <w:spacing w:after="0" w:line="162" w:lineRule="atLeast"/>
                    <w:jc w:val="right"/>
                    <w:rPr>
                      <w:rFonts w:ascii="Tahoma" w:eastAsia="Times New Roman" w:hAnsi="Tahoma" w:cs="Tahoma"/>
                      <w:sz w:val="11"/>
                      <w:szCs w:val="11"/>
                    </w:rPr>
                  </w:pPr>
                  <w:r w:rsidRPr="009B08D8">
                    <w:rPr>
                      <w:rFonts w:ascii="Tahoma" w:eastAsia="Times New Roman" w:hAnsi="Tahoma" w:cs="Tahoma"/>
                      <w:b/>
                      <w:bCs/>
                      <w:color w:val="3F3F3F"/>
                      <w:sz w:val="13"/>
                      <w:rtl/>
                    </w:rPr>
                    <w:t>תוכנית מסיימת את הכיבוש, לא עוקרת אף ישראלי או ערבי מביתו, חוסכת מתן פיצויים במאות מילירדים לעקירת ישובים ובמקום זה המשאבים מושקעים לשגשוג המדינות, אין בה זכות שיבה לאף פליט, לא מחלקת את ירושלים, עושה הפרדה בין שני העמים. חסר לה רק מרכיב אחד שהגעתי אליו אחרי מחשבה עמוקה והוא - צירוף הישות הפלשתינית למדינה שהיא כבר כיום מדינת פלשתין הלוא היא ירדן ש- 80% מתושביה פלשתינים ופליטים</w:t>
                  </w:r>
                </w:p>
                <w:tbl>
                  <w:tblPr>
                    <w:tblW w:w="0" w:type="auto"/>
                    <w:jc w:val="right"/>
                    <w:tblCellSpacing w:w="0" w:type="dxa"/>
                    <w:tblCellMar>
                      <w:left w:w="0" w:type="dxa"/>
                      <w:right w:w="0" w:type="dxa"/>
                    </w:tblCellMar>
                    <w:tblLook w:val="04A0"/>
                  </w:tblPr>
                  <w:tblGrid>
                    <w:gridCol w:w="6"/>
                  </w:tblGrid>
                  <w:tr w:rsidR="009B08D8" w:rsidRPr="009B08D8">
                    <w:trPr>
                      <w:trHeight w:val="75"/>
                      <w:tblCellSpacing w:w="0" w:type="dxa"/>
                      <w:jc w:val="right"/>
                    </w:trPr>
                    <w:tc>
                      <w:tcPr>
                        <w:tcW w:w="0" w:type="auto"/>
                        <w:vAlign w:val="center"/>
                        <w:hideMark/>
                      </w:tcPr>
                      <w:p w:rsidR="009B08D8" w:rsidRPr="009B08D8" w:rsidRDefault="009B08D8" w:rsidP="00244315">
                        <w:pPr>
                          <w:bidi w:val="0"/>
                          <w:spacing w:after="0"/>
                          <w:jc w:val="left"/>
                          <w:rPr>
                            <w:rFonts w:eastAsia="Times New Roman"/>
                            <w:sz w:val="8"/>
                          </w:rPr>
                        </w:pPr>
                      </w:p>
                    </w:tc>
                  </w:tr>
                </w:tbl>
                <w:p w:rsidR="009B08D8" w:rsidRPr="009B08D8" w:rsidRDefault="009B08D8" w:rsidP="00244315">
                  <w:pPr>
                    <w:bidi w:val="0"/>
                    <w:spacing w:after="0"/>
                    <w:jc w:val="right"/>
                    <w:rPr>
                      <w:rFonts w:eastAsia="Times New Roman"/>
                      <w:vanish/>
                    </w:rPr>
                  </w:pPr>
                </w:p>
                <w:tbl>
                  <w:tblPr>
                    <w:tblW w:w="0" w:type="auto"/>
                    <w:jc w:val="right"/>
                    <w:tblCellSpacing w:w="0" w:type="dxa"/>
                    <w:shd w:val="clear" w:color="auto" w:fill="EEEEEE"/>
                    <w:tblCellMar>
                      <w:left w:w="0" w:type="dxa"/>
                      <w:right w:w="0" w:type="dxa"/>
                    </w:tblCellMar>
                    <w:tblLook w:val="04A0"/>
                  </w:tblPr>
                  <w:tblGrid>
                    <w:gridCol w:w="6"/>
                  </w:tblGrid>
                  <w:tr w:rsidR="009B08D8" w:rsidRPr="009B08D8">
                    <w:trPr>
                      <w:tblCellSpacing w:w="0" w:type="dxa"/>
                      <w:jc w:val="right"/>
                    </w:trPr>
                    <w:tc>
                      <w:tcPr>
                        <w:tcW w:w="0" w:type="auto"/>
                        <w:shd w:val="clear" w:color="auto" w:fill="EEEEEE"/>
                        <w:vAlign w:val="center"/>
                        <w:hideMark/>
                      </w:tcPr>
                      <w:p w:rsidR="009B08D8" w:rsidRPr="009B08D8" w:rsidRDefault="009B08D8" w:rsidP="00244315">
                        <w:pPr>
                          <w:bidi w:val="0"/>
                          <w:spacing w:after="0"/>
                          <w:jc w:val="left"/>
                          <w:rPr>
                            <w:rFonts w:eastAsia="Times New Roman"/>
                          </w:rPr>
                        </w:pPr>
                      </w:p>
                    </w:tc>
                  </w:tr>
                </w:tbl>
                <w:p w:rsidR="009B08D8" w:rsidRPr="009B08D8" w:rsidRDefault="009B08D8" w:rsidP="00244315">
                  <w:pPr>
                    <w:bidi w:val="0"/>
                    <w:spacing w:after="0"/>
                    <w:jc w:val="right"/>
                    <w:rPr>
                      <w:rFonts w:eastAsia="Times New Roman"/>
                      <w:vanish/>
                    </w:rPr>
                  </w:pPr>
                </w:p>
                <w:tbl>
                  <w:tblPr>
                    <w:tblW w:w="0" w:type="auto"/>
                    <w:jc w:val="right"/>
                    <w:tblCellSpacing w:w="0" w:type="dxa"/>
                    <w:tblCellMar>
                      <w:left w:w="0" w:type="dxa"/>
                      <w:right w:w="0" w:type="dxa"/>
                    </w:tblCellMar>
                    <w:tblLook w:val="04A0"/>
                  </w:tblPr>
                  <w:tblGrid>
                    <w:gridCol w:w="6"/>
                  </w:tblGrid>
                  <w:tr w:rsidR="009B08D8" w:rsidRPr="009B08D8">
                    <w:trPr>
                      <w:trHeight w:val="75"/>
                      <w:tblCellSpacing w:w="0" w:type="dxa"/>
                      <w:jc w:val="right"/>
                    </w:trPr>
                    <w:tc>
                      <w:tcPr>
                        <w:tcW w:w="0" w:type="auto"/>
                        <w:vAlign w:val="center"/>
                        <w:hideMark/>
                      </w:tcPr>
                      <w:p w:rsidR="009B08D8" w:rsidRPr="009B08D8" w:rsidRDefault="009B08D8" w:rsidP="00244315">
                        <w:pPr>
                          <w:bidi w:val="0"/>
                          <w:spacing w:after="0"/>
                          <w:jc w:val="left"/>
                          <w:rPr>
                            <w:rFonts w:eastAsia="Times New Roman"/>
                            <w:sz w:val="8"/>
                          </w:rPr>
                        </w:pPr>
                      </w:p>
                    </w:tc>
                  </w:tr>
                </w:tbl>
                <w:p w:rsidR="009B08D8" w:rsidRPr="009B08D8" w:rsidRDefault="009B08D8" w:rsidP="00244315">
                  <w:pPr>
                    <w:bidi w:val="0"/>
                    <w:spacing w:after="0"/>
                    <w:jc w:val="right"/>
                    <w:rPr>
                      <w:rFonts w:eastAsia="Times New Roman"/>
                      <w:vanish/>
                    </w:rPr>
                  </w:pPr>
                </w:p>
                <w:tbl>
                  <w:tblPr>
                    <w:tblW w:w="3885" w:type="dxa"/>
                    <w:jc w:val="right"/>
                    <w:tblCellSpacing w:w="0" w:type="dxa"/>
                    <w:tblCellMar>
                      <w:left w:w="0" w:type="dxa"/>
                      <w:right w:w="0" w:type="dxa"/>
                    </w:tblCellMar>
                    <w:tblLook w:val="04A0"/>
                  </w:tblPr>
                  <w:tblGrid>
                    <w:gridCol w:w="3885"/>
                  </w:tblGrid>
                  <w:tr w:rsidR="009B08D8" w:rsidRPr="009B08D8">
                    <w:trPr>
                      <w:tblCellSpacing w:w="0" w:type="dxa"/>
                      <w:jc w:val="right"/>
                    </w:trPr>
                    <w:tc>
                      <w:tcPr>
                        <w:tcW w:w="0" w:type="auto"/>
                        <w:vAlign w:val="center"/>
                        <w:hideMark/>
                      </w:tcPr>
                      <w:p w:rsidR="009B08D8" w:rsidRPr="009B08D8" w:rsidRDefault="009B08D8" w:rsidP="00244315">
                        <w:pPr>
                          <w:bidi w:val="0"/>
                          <w:spacing w:after="0"/>
                          <w:jc w:val="left"/>
                          <w:rPr>
                            <w:rFonts w:eastAsia="Times New Roman"/>
                          </w:rPr>
                        </w:pPr>
                      </w:p>
                    </w:tc>
                  </w:tr>
                </w:tbl>
                <w:p w:rsidR="009B08D8" w:rsidRPr="009B08D8" w:rsidRDefault="009B08D8" w:rsidP="00244315">
                  <w:pPr>
                    <w:bidi w:val="0"/>
                    <w:spacing w:after="0"/>
                    <w:jc w:val="right"/>
                    <w:rPr>
                      <w:rFonts w:eastAsia="Times New Roman"/>
                      <w:vanish/>
                    </w:rPr>
                  </w:pPr>
                </w:p>
                <w:tbl>
                  <w:tblPr>
                    <w:tblW w:w="0" w:type="auto"/>
                    <w:jc w:val="right"/>
                    <w:tblCellSpacing w:w="0" w:type="dxa"/>
                    <w:tblCellMar>
                      <w:left w:w="0" w:type="dxa"/>
                      <w:right w:w="0" w:type="dxa"/>
                    </w:tblCellMar>
                    <w:tblLook w:val="04A0"/>
                  </w:tblPr>
                  <w:tblGrid>
                    <w:gridCol w:w="6"/>
                  </w:tblGrid>
                  <w:tr w:rsidR="009B08D8" w:rsidRPr="009B08D8">
                    <w:trPr>
                      <w:trHeight w:val="75"/>
                      <w:tblCellSpacing w:w="0" w:type="dxa"/>
                      <w:jc w:val="right"/>
                    </w:trPr>
                    <w:tc>
                      <w:tcPr>
                        <w:tcW w:w="0" w:type="auto"/>
                        <w:vAlign w:val="center"/>
                        <w:hideMark/>
                      </w:tcPr>
                      <w:p w:rsidR="009B08D8" w:rsidRPr="009B08D8" w:rsidRDefault="009B08D8" w:rsidP="00244315">
                        <w:pPr>
                          <w:bidi w:val="0"/>
                          <w:spacing w:after="0"/>
                          <w:jc w:val="left"/>
                          <w:rPr>
                            <w:rFonts w:eastAsia="Times New Roman"/>
                            <w:sz w:val="8"/>
                          </w:rPr>
                        </w:pPr>
                      </w:p>
                    </w:tc>
                  </w:tr>
                </w:tbl>
                <w:p w:rsidR="009B08D8" w:rsidRPr="009B08D8" w:rsidRDefault="009B08D8" w:rsidP="00244315">
                  <w:pPr>
                    <w:bidi w:val="0"/>
                    <w:spacing w:after="0"/>
                    <w:jc w:val="center"/>
                    <w:rPr>
                      <w:rFonts w:eastAsia="Times New Roman"/>
                    </w:rPr>
                  </w:pPr>
                  <w:r w:rsidRPr="009B08D8">
                    <w:rPr>
                      <w:rFonts w:eastAsia="Times New Roman"/>
                    </w:rPr>
                    <w:t>▪  ▪  ▪</w:t>
                  </w:r>
                </w:p>
                <w:tbl>
                  <w:tblPr>
                    <w:tblW w:w="0" w:type="auto"/>
                    <w:jc w:val="right"/>
                    <w:tblCellSpacing w:w="0" w:type="dxa"/>
                    <w:tblCellMar>
                      <w:left w:w="0" w:type="dxa"/>
                      <w:right w:w="0" w:type="dxa"/>
                    </w:tblCellMar>
                    <w:tblLook w:val="04A0"/>
                  </w:tblPr>
                  <w:tblGrid>
                    <w:gridCol w:w="6"/>
                  </w:tblGrid>
                  <w:tr w:rsidR="009B08D8" w:rsidRPr="009B08D8">
                    <w:trPr>
                      <w:trHeight w:val="51"/>
                      <w:tblCellSpacing w:w="0" w:type="dxa"/>
                      <w:jc w:val="right"/>
                    </w:trPr>
                    <w:tc>
                      <w:tcPr>
                        <w:tcW w:w="0" w:type="auto"/>
                        <w:vAlign w:val="center"/>
                        <w:hideMark/>
                      </w:tcPr>
                      <w:p w:rsidR="009B08D8" w:rsidRPr="009B08D8" w:rsidRDefault="009B08D8" w:rsidP="00244315">
                        <w:pPr>
                          <w:bidi w:val="0"/>
                          <w:spacing w:after="0"/>
                          <w:jc w:val="left"/>
                          <w:rPr>
                            <w:rFonts w:eastAsia="Times New Roman"/>
                            <w:sz w:val="6"/>
                          </w:rPr>
                        </w:pPr>
                      </w:p>
                    </w:tc>
                  </w:tr>
                </w:tbl>
                <w:p w:rsidR="009B08D8" w:rsidRPr="009B08D8" w:rsidRDefault="009B08D8" w:rsidP="00244315">
                  <w:pPr>
                    <w:bidi w:val="0"/>
                    <w:spacing w:after="0"/>
                    <w:jc w:val="right"/>
                    <w:rPr>
                      <w:rFonts w:ascii="Arial" w:eastAsia="Times New Roman" w:hAnsi="Arial" w:cs="Arial"/>
                      <w:color w:val="000000"/>
                      <w:sz w:val="14"/>
                      <w:szCs w:val="14"/>
                    </w:rPr>
                  </w:pPr>
                  <w:r w:rsidRPr="009B08D8">
                    <w:rPr>
                      <w:rFonts w:ascii="Arial" w:eastAsia="Times New Roman" w:hAnsi="Arial" w:cs="Arial"/>
                      <w:color w:val="000000"/>
                      <w:sz w:val="14"/>
                      <w:szCs w:val="14"/>
                      <w:rtl/>
                    </w:rPr>
                    <w:t>קראתי את כל תוכנית השלום של טראמפ. זה לא כל כך קשה. 180 העמודים נקראים כספר מתח, התוכנית מרתקת, רצינית, מלאת הפתעות, יצירתית, עם כוונות טובות, ההפך מתעלול בחירות. עד שלא קוראים את כל התוכנית לא ניתן להתייחס אליה, כי אדם מצפוני לא יכול לחוות דעה ע"פ קריאת מאמר בידיעות, בטח לא בהארץ, צפיה בויכוח צעקני בטלוויזיה ושמיעת הרצאה של פוליטיקאי. אין לי ספק שמי שכתב את התוכנית מתכוון באמת ובתמים לסיים את הסכסוך ומצא פתרון רציונאלי אופטימאלי, וזו אולי הבעיה הראשונה שלה, כי היא לא מתחשבת ברגשות, זו תוכנית עסקית. לכן גיליתי אמפתיה כה גדולה אליה כי אני עצמי כתבתי למעלה ממאה תוכניות עסקיות והרבה ספרים על אתיקה, תרבות ומורשת שבאו מהראש ורק מחזה אחד שהפך לרומן שבא מהלב והקרביים</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בעולם של אנשים שפויים ובטח לא במזרח התיכון ואפילו לא באירופה שאחרי הברקזיט כך צריך לסיים את הסכסוך. זה פתרון יחידי המושתת על האינטרסים החיוניים של ישראלים ופלשתינים. ישראל, רוב ישראל כי שוליים קיצוניים תמיד יהיו, תתמוך בתוכנית כי היא שומרת על מדינה יהודית ודמוקרטית, הפרדה בין עמים, בלי שליטה על עם זר, ובלי עקירת אלפי מתיישבים מבתיהם</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הפלשתינ ים, או ערבים תושבי השטחים, אם הם באמת רוצים</w:t>
                  </w:r>
                  <w:r w:rsidRPr="009B08D8">
                    <w:rPr>
                      <w:rFonts w:ascii="Arial" w:eastAsia="Times New Roman" w:hAnsi="Arial" w:cs="Arial"/>
                      <w:color w:val="000000"/>
                      <w:sz w:val="14"/>
                      <w:szCs w:val="14"/>
                    </w:rPr>
                    <w:t xml:space="preserve"> PEACE TO PROSPERITY </w:t>
                  </w:r>
                  <w:r w:rsidRPr="009B08D8">
                    <w:rPr>
                      <w:rFonts w:ascii="Arial" w:eastAsia="Times New Roman" w:hAnsi="Arial" w:cs="Arial"/>
                      <w:color w:val="000000"/>
                      <w:sz w:val="14"/>
                      <w:szCs w:val="14"/>
                      <w:rtl/>
                    </w:rPr>
                    <w:t>ככותרת התוכנית, יכולים להגיע לשגשוג, לבית לאומי, לשליטה על גורלם בשכנות טובה איתנו. על-פי סקרים וראיונות, בהתחשב בעייפות מהסכסוך, כשהם רואים את חוסר התוחלת של מאבק מזויין, זו אולי משאת נפשם של רוב רובם של הערבים, בתנאי שלא יעברו מניפולציות רגשיות. מצד שני, הם חיים בחברה עם נקמת דם על זוטות, רצח על כבוד המשפחה על איחור בשיבה הביתה, עם יציאה המונית לפרעות ומאורעות כל פעם שהאימאמים מבשרים בשקר כי אל-אקצה בסכנה. אבל הנהגה לא אחראית שדחתה את תוכנית החלוקה, שהביאה על עמה את הנכבה והנכסה והנאחס של מצבם, שלא מסתפקת בגבולות 1967, לא מכירה בישראל כמדינת היהודים ורוצה את זכות השיבה של מיליוני פליטים, שדוחה גם את הצעות השמאל להכרה בגושי ההתישבות תוך נסיגה מהישובים המבודדים ועקירה של מאה אלף מתיישבים שתרסק את ישראל, תדחה גם תוכנית זאת</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אני בוודאי מצווה לתמוך בתוכנית כי היא כמעט חופפת לחלוטין את החזון שלי לפתרון הסכסוך שפירסמתי לפני מספר שנים - היא מסיימת את הכיבוש, לא עוקרת אף ישראלי או ערבי מביתו, חוסכת מתן פיצויים במאות מילירדים לעקירת ישובים ובמקום זה המשאבים מושקעים לשגשוג המדינות, אין בה זכות שיבה לאף פליט, לא מחלקת את ירושלים, עושה הפרדה בין שני העמים. חסר לה רק מרכיב אחד שהגעתי אליו אחרי מחשבה עמוקה והוא - צירוף הישות הפלשתינית למדינה שהיא כבר כיום מדינת פלשתין הלוא היא ירדן ש- 80% מתושביה פלשתינים ופליטים</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אבל יטען מי שיטען כי הם נשלטים על-ידי</w:t>
                  </w:r>
                  <w:r w:rsidRPr="009B08D8">
                    <w:rPr>
                      <w:rFonts w:ascii="Arial" w:eastAsia="Times New Roman" w:hAnsi="Arial" w:cs="Arial"/>
                      <w:color w:val="000000"/>
                      <w:sz w:val="14"/>
                      <w:szCs w:val="14"/>
                    </w:rPr>
                    <w:t> </w:t>
                  </w:r>
                  <w:hyperlink r:id="rId124" w:history="1">
                    <w:r w:rsidRPr="009B08D8">
                      <w:rPr>
                        <w:rFonts w:ascii="Arial" w:eastAsia="Times New Roman" w:hAnsi="Arial" w:cs="Arial"/>
                        <w:color w:val="000000"/>
                        <w:sz w:val="14"/>
                        <w:u w:val="single"/>
                        <w:rtl/>
                      </w:rPr>
                      <w:t>מלך</w:t>
                    </w:r>
                  </w:hyperlink>
                  <w:r w:rsidRPr="009B08D8">
                    <w:rPr>
                      <w:rFonts w:ascii="Arial" w:eastAsia="Times New Roman" w:hAnsi="Arial" w:cs="Arial"/>
                      <w:color w:val="000000"/>
                      <w:sz w:val="14"/>
                      <w:szCs w:val="14"/>
                    </w:rPr>
                    <w:t> </w:t>
                  </w:r>
                  <w:r w:rsidRPr="009B08D8">
                    <w:rPr>
                      <w:rFonts w:ascii="Arial" w:eastAsia="Times New Roman" w:hAnsi="Arial" w:cs="Arial"/>
                      <w:color w:val="000000"/>
                      <w:sz w:val="14"/>
                      <w:szCs w:val="14"/>
                      <w:rtl/>
                    </w:rPr>
                    <w:t>האשמי. לכך אענה שהמלך הזה עשה עבור הפלשתינים תושבי ארצו יותר מאשר הפתח והחמאס גם יחד, שיצא פעמיים למלחמה בגינם, שיורש העצר הוא עצמו חצי פלשתיני, שתושבי ארצו נהנים משגשוג וחופש יותר מאשר כל אזרח ערבי אחר במדינות ערב פרט לישראל, שהגדה הייתה בעבר חלק מהממלכה בלי התנגדות פלשתינים. יש רק בעיה קטנה - למלך נמאס מתעלולי ההנהגה הפלשתינית, מהטרור וערעור המשטר שלו שהגיע לשיאו בספטמבר השחור שבו נטבחו עשרות אלפי פלשתינים בלי שהעול הרים גבה</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lastRenderedPageBreak/>
                    <w:t>לכן תוכנית טראמפ מנסה בחוכמה רבה לערב את ירדן לתוכנית לפתרון הסכסוך על-ידי השקעות ומענקים של מילירדים ואם המלך והפלשתינים ירצו הם יוכלו לקבל תמיכות של 35 מילירד דולר לשגשוג המדינה הירדנית פלשתינית, בהנהגה המתונה של המלך שהוא יותר דמוקרטי ונאור מאבו מאזן והאונייה, שכבר כיום חי בשלום עם ישראל ושרק במסגרת ירדן יוכלו להיות מדינה. כי החילזון והמדינה בעלת המום שהציעו לפלשתינים ב-1947, אחרי 1967, עם ובלי גושי ההתישבות, על-ידי קלינטון, אובמה, אולמרט וברק, אין לה יכולת קיום ולכן דחו אותה בצדק, אבל כחלק ממדינת ירדן יש לה את המסה הקריטית, את מרחב המחיה, את המוצא לים, את הבסיס הריבוני, את הצבא והזהות הערבית של מדינה, כי אין מקום ליותר משתי מדינות בשטחי ארץ ישראל</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בא"י התנכ"ית והמנדטורית יהיו רק שתי מדינות - האחת ירדנית פלשתינית ממזרח לירדן והשנייה ישראלית מדינת הלאום היהודי וכל אזרחיה ממערב לירדן, עם זכויות שוות לכל האזרחים, כאשר על הגדה יהיה קונדומיניון ישראלי-ירדני-פלשתיני שבו יחיו יהודים וערבים בשכנות טובה, הערבים יהיו אזרחי המדינה הערבית והיהודים יהיו אזרחי ישראל, עם שליטה ביטחונית ישראלית בשיתוף הירדנים והפלשתינים בדומה למצב כיום שמטרתו רק מניעת טרור אך לא שליטה בעם זר. בירת המדינה הערבית תהיה כפי שהיא כיום עמאן וירושלים תישאר מאוחדת וישראלית</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תוכנית טראמפ טומנת בחובה סכנות רבות לישראל בצד יתרונות. היתרונות הם: אין יותר שליטה בעם זר, אין עקירת ישובים, יש הכרה בינלאומית בזכותנו על ארץ ישראל כי ההכרה האמריקנית תיזלוג בהדרגה לכל אירופה ולרוב העולם, המתיישבים לא מפרים את החוק הבינלאומי כי על-פי החלטת 242 של האו"ם נסוגונו משטחים ולא מכל השטחים על-פי הפירוש האמריקני והישראלי. יש סיפוח של כל הישובים ובקעת הירדן, על-פי תוכנית אלון, החזון של רבין (אך לא הסכמי אוסלו) והחזון של נתניהו (לזכותו ייאמר), ישראל נשארת יהודית ודמוקרטית עם זכויות שוות לכולם</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מאידך-גיסא, יש סכנה קיומית על ישראל, שאינה נופלת מהסכנה של הסכמי אוסלו. באוסלו הסכמנו בתמימותנו כי רבה להביא במו ידינו את הנהגת הטרור הרצחנית עם רב המרצחים חתן פרס נובל לשלום יאסר עראפאת לשטחים אחרי שגירשו אותם מירדן ומלבנון והם היו בכלל בטוניס. עראפאת ניצל את תמימותנו בשביל לפתוח באינתיפאדה השנייה לאחר שדחה את ההצעות הנדיבות של קלינטון וברק וטבח בנו למעלה מאלף קורבנות. אם אנו נותנים יד להקמת מדינה פלשתינית ריבונית היא יכולה בנקל להפוך למדינת טרור כמו חמאסטן, כמה שהיא תהיה מפורזת, ותאיים על לב לבה של ישראל</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זה לא אותו דבר כאשר אתה מסכל טרור בגדה הכבושה כמו מניעת טרור במדינה ריבונית שתפנה על כל צעד ושעל לאו"ם ולהאג. נזכור שגם ערפאת אמר שהאמנה הפלשתינית מבוטלת והוא שיקר כי מותר לשקר כאשר אתה מתעסק עם אויבים על-פי הקוראן והעולם האמין לשקרים שלו כפי שהוא עדיין מאמין לשקרים של ישות הטרור של אבו מאזן והחמאס. מה, אנחנו נפקח על כל הספרים של מערכת החינוך הפלשתינית ונוודא שלא מטיפים ארס על ישראל, על המיסגדים ונאומי השיטנה של האימאמים, על התמיכות הישירות והעקיפות למחבלים, על הדלת המסתובבת</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זה לא ריאלי. אבל אם יקום מנהיג פלשתיני ערמומי כמו ערפאת הוא יוכל להקים את המדינה "המפורזת", להפריח שקרים, לקבל תמיכות בעשרות מילירדים ולאיים על עצם קיומה של ישראל. הסיכוי קלוש אך הוא בכל זאת קיים והערובה שזה לא יקרה היא רק בצירוף המדינה הפלשתינית לממלכה מתונה ירדנית-פלשתינית. יש בתוכנית הרבה מוקשים - כמו הנתיבים המפותלים, הישובים שהם מובלעות, המעבר הבטוח בין הגדה לעזה ולך תפקח שלא יפעילו ממנו חומר נפץ או אפילו נשק כימי, ביולוגי או אטומי, איך מפרזים באורח פלא את חמסטאן ברצועת עזה ועוד ועוד</w:t>
                  </w:r>
                  <w:r w:rsidRPr="009B08D8">
                    <w:rPr>
                      <w:rFonts w:ascii="Arial" w:eastAsia="Times New Roman" w:hAnsi="Arial" w:cs="Arial"/>
                      <w:color w:val="000000"/>
                      <w:sz w:val="14"/>
                      <w:szCs w:val="14"/>
                    </w:rPr>
                    <w:t>.</w:t>
                  </w:r>
                  <w:r w:rsidRPr="009B08D8">
                    <w:rPr>
                      <w:rFonts w:ascii="Arial" w:eastAsia="Times New Roman" w:hAnsi="Arial" w:cs="Arial"/>
                      <w:color w:val="000000"/>
                      <w:sz w:val="14"/>
                      <w:szCs w:val="14"/>
                    </w:rPr>
                    <w:br/>
                  </w:r>
                  <w:r w:rsidRPr="009B08D8">
                    <w:rPr>
                      <w:rFonts w:ascii="Arial" w:eastAsia="Times New Roman" w:hAnsi="Arial" w:cs="Arial"/>
                      <w:color w:val="000000"/>
                      <w:sz w:val="14"/>
                      <w:szCs w:val="14"/>
                      <w:rtl/>
                    </w:rPr>
                    <w:t>לסיכום, יש לאמץ את תוכנית השלום של טראמפ, לספח את כל הישובים בגדה, להשיג הכרה בינלאומית בסיפוח, לפתח קשרים דיפלומטים וכלכליים עם המדינות המתונות בחצי האי ערב ובמגרב. במקביל, יש לעשות הכל בתיאום עם האמריקנים, לשכנע את המלך הירדני ואת העם הפלשתיני שהם יהיו אלה שיקימו את המדינה הפלשתינית במסגרת ירדן שתהיה מדינה מתונה, משגשגת ובלי טרור. מלך ירדן בסופו של דבר יתרצה בגלל 35 מילירד דולר תמיכה, בגלל לחץ בינלאומי של ארה"ב ומדינות ערב המתונות, אם הוא ישתכנע שזה רצון רוב העם הפלשתיני החפץ חיים</w:t>
                  </w:r>
                  <w:r w:rsidRPr="009B08D8">
                    <w:rPr>
                      <w:rFonts w:ascii="Arial" w:eastAsia="Times New Roman" w:hAnsi="Arial" w:cs="Arial"/>
                      <w:color w:val="000000"/>
                      <w:sz w:val="14"/>
                      <w:szCs w:val="14"/>
                    </w:rPr>
                    <w:t>.</w:t>
                  </w:r>
                </w:p>
                <w:tbl>
                  <w:tblPr>
                    <w:bidiVisual/>
                    <w:tblW w:w="5000" w:type="pct"/>
                    <w:tblCellSpacing w:w="0" w:type="dxa"/>
                    <w:tblCellMar>
                      <w:left w:w="0" w:type="dxa"/>
                      <w:right w:w="0" w:type="dxa"/>
                    </w:tblCellMar>
                    <w:tblLook w:val="04A0"/>
                  </w:tblPr>
                  <w:tblGrid>
                    <w:gridCol w:w="7425"/>
                  </w:tblGrid>
                  <w:tr w:rsidR="009B08D8" w:rsidRPr="009B08D8">
                    <w:trPr>
                      <w:tblCellSpacing w:w="0" w:type="dxa"/>
                    </w:trPr>
                    <w:tc>
                      <w:tcPr>
                        <w:tcW w:w="0" w:type="auto"/>
                        <w:vAlign w:val="center"/>
                        <w:hideMark/>
                      </w:tcPr>
                      <w:p w:rsidR="009B08D8" w:rsidRPr="009B08D8" w:rsidRDefault="009B08D8" w:rsidP="00244315">
                        <w:pPr>
                          <w:spacing w:before="101" w:after="0"/>
                          <w:jc w:val="left"/>
                          <w:rPr>
                            <w:rFonts w:eastAsia="Times New Roman"/>
                          </w:rPr>
                        </w:pPr>
                      </w:p>
                    </w:tc>
                  </w:tr>
                </w:tbl>
                <w:p w:rsidR="009B08D8" w:rsidRPr="009B08D8" w:rsidRDefault="009B08D8" w:rsidP="00244315">
                  <w:pPr>
                    <w:bidi w:val="0"/>
                    <w:spacing w:after="0"/>
                    <w:jc w:val="left"/>
                    <w:rPr>
                      <w:rFonts w:eastAsia="Times New Roman"/>
                    </w:rPr>
                  </w:pPr>
                </w:p>
              </w:tc>
            </w:tr>
          </w:tbl>
          <w:p w:rsidR="009B08D8" w:rsidRPr="009B08D8" w:rsidRDefault="009B08D8" w:rsidP="00244315">
            <w:pPr>
              <w:bidi w:val="0"/>
              <w:spacing w:after="0"/>
              <w:jc w:val="right"/>
              <w:rPr>
                <w:rFonts w:eastAsia="Times New Roman"/>
                <w:vanish/>
              </w:rPr>
            </w:pPr>
          </w:p>
          <w:tbl>
            <w:tblPr>
              <w:tblW w:w="5020" w:type="dxa"/>
              <w:jc w:val="right"/>
              <w:tblCellSpacing w:w="0" w:type="dxa"/>
              <w:tblCellMar>
                <w:left w:w="0" w:type="dxa"/>
                <w:right w:w="0" w:type="dxa"/>
              </w:tblCellMar>
              <w:tblLook w:val="04A0"/>
            </w:tblPr>
            <w:tblGrid>
              <w:gridCol w:w="5020"/>
            </w:tblGrid>
            <w:tr w:rsidR="009B08D8" w:rsidRPr="009B08D8">
              <w:trPr>
                <w:tblCellSpacing w:w="0" w:type="dxa"/>
                <w:jc w:val="right"/>
              </w:trPr>
              <w:tc>
                <w:tcPr>
                  <w:tcW w:w="0" w:type="auto"/>
                  <w:hideMark/>
                </w:tcPr>
                <w:p w:rsidR="009B08D8" w:rsidRPr="009B08D8" w:rsidRDefault="009B08D8" w:rsidP="00244315">
                  <w:pPr>
                    <w:bidi w:val="0"/>
                    <w:spacing w:after="0"/>
                    <w:jc w:val="right"/>
                    <w:rPr>
                      <w:rFonts w:eastAsia="Times New Roman"/>
                    </w:rPr>
                  </w:pPr>
                </w:p>
              </w:tc>
            </w:tr>
          </w:tbl>
          <w:p w:rsidR="009B08D8" w:rsidRPr="009B08D8" w:rsidRDefault="009B08D8" w:rsidP="00244315">
            <w:pPr>
              <w:bidi w:val="0"/>
              <w:spacing w:after="0"/>
              <w:jc w:val="right"/>
              <w:rPr>
                <w:rFonts w:eastAsia="Times New Roman"/>
              </w:rPr>
            </w:pPr>
          </w:p>
        </w:tc>
      </w:tr>
    </w:tbl>
    <w:p w:rsidR="009B08D8" w:rsidRPr="00485091" w:rsidRDefault="009B08D8" w:rsidP="00244315">
      <w:r>
        <w:rPr>
          <w:rFonts w:hint="cs"/>
          <w:rtl/>
        </w:rPr>
        <w:lastRenderedPageBreak/>
        <w:tab/>
      </w:r>
      <w:r>
        <w:rPr>
          <w:rFonts w:hint="cs"/>
          <w:rtl/>
        </w:rPr>
        <w:tab/>
      </w:r>
      <w:r>
        <w:rPr>
          <w:rFonts w:hint="cs"/>
          <w:rtl/>
        </w:rPr>
        <w:tab/>
      </w:r>
      <w:r>
        <w:rPr>
          <w:rFonts w:hint="cs"/>
          <w:rtl/>
        </w:rPr>
        <w:tab/>
      </w:r>
    </w:p>
    <w:tbl>
      <w:tblPr>
        <w:tblW w:w="5000" w:type="pct"/>
        <w:tblCellSpacing w:w="0" w:type="dxa"/>
        <w:tblCellMar>
          <w:left w:w="0" w:type="dxa"/>
          <w:bottom w:w="91" w:type="dxa"/>
          <w:right w:w="0" w:type="dxa"/>
        </w:tblCellMar>
        <w:tblLook w:val="04A0"/>
      </w:tblPr>
      <w:tblGrid>
        <w:gridCol w:w="6244"/>
        <w:gridCol w:w="2826"/>
      </w:tblGrid>
      <w:tr w:rsidR="009B08D8" w:rsidRPr="009B08D8" w:rsidTr="009B08D8">
        <w:trPr>
          <w:tblCellSpacing w:w="0" w:type="dxa"/>
        </w:trPr>
        <w:tc>
          <w:tcPr>
            <w:tcW w:w="0" w:type="auto"/>
            <w:vAlign w:val="center"/>
            <w:hideMark/>
          </w:tcPr>
          <w:tbl>
            <w:tblPr>
              <w:tblW w:w="0" w:type="auto"/>
              <w:jc w:val="right"/>
              <w:tblCellSpacing w:w="0" w:type="dxa"/>
              <w:tblCellMar>
                <w:left w:w="0" w:type="dxa"/>
                <w:right w:w="0" w:type="dxa"/>
              </w:tblCellMar>
              <w:tblLook w:val="04A0"/>
            </w:tblPr>
            <w:tblGrid>
              <w:gridCol w:w="394"/>
              <w:gridCol w:w="651"/>
              <w:gridCol w:w="179"/>
              <w:gridCol w:w="332"/>
              <w:gridCol w:w="651"/>
            </w:tblGrid>
            <w:tr w:rsidR="009B08D8" w:rsidRPr="009B08D8">
              <w:trPr>
                <w:tblCellSpacing w:w="0" w:type="dxa"/>
                <w:jc w:val="right"/>
              </w:trPr>
              <w:tc>
                <w:tcPr>
                  <w:tcW w:w="0" w:type="auto"/>
                  <w:vAlign w:val="center"/>
                  <w:hideMark/>
                </w:tcPr>
                <w:p w:rsidR="009B08D8" w:rsidRPr="009B08D8" w:rsidRDefault="009B08D8" w:rsidP="00244315">
                  <w:pPr>
                    <w:bidi w:val="0"/>
                    <w:spacing w:after="0"/>
                    <w:jc w:val="left"/>
                    <w:rPr>
                      <w:rFonts w:ascii="Arial" w:eastAsia="Times New Roman" w:hAnsi="Arial" w:cs="Arial"/>
                      <w:sz w:val="13"/>
                      <w:szCs w:val="13"/>
                    </w:rPr>
                  </w:pPr>
                  <w:r w:rsidRPr="009B08D8">
                    <w:rPr>
                      <w:rFonts w:ascii="Arial" w:eastAsia="Times New Roman" w:hAnsi="Arial" w:cs="Arial"/>
                      <w:sz w:val="13"/>
                      <w:szCs w:val="13"/>
                      <w:rtl/>
                    </w:rPr>
                    <w:t>תאריך</w:t>
                  </w:r>
                  <w:r w:rsidRPr="009B08D8">
                    <w:rPr>
                      <w:rFonts w:ascii="Arial" w:eastAsia="Times New Roman" w:hAnsi="Arial" w:cs="Arial"/>
                      <w:sz w:val="13"/>
                      <w:szCs w:val="13"/>
                    </w:rPr>
                    <w:t>: </w:t>
                  </w:r>
                </w:p>
              </w:tc>
              <w:tc>
                <w:tcPr>
                  <w:tcW w:w="0" w:type="auto"/>
                  <w:vAlign w:val="center"/>
                  <w:hideMark/>
                </w:tcPr>
                <w:p w:rsidR="009B08D8" w:rsidRPr="009B08D8" w:rsidRDefault="009B08D8" w:rsidP="00244315">
                  <w:pPr>
                    <w:bidi w:val="0"/>
                    <w:spacing w:after="0"/>
                    <w:jc w:val="left"/>
                    <w:rPr>
                      <w:rFonts w:ascii="Arial" w:eastAsia="Times New Roman" w:hAnsi="Arial" w:cs="Arial"/>
                      <w:sz w:val="13"/>
                      <w:szCs w:val="13"/>
                    </w:rPr>
                  </w:pPr>
                  <w:r w:rsidRPr="009B08D8">
                    <w:rPr>
                      <w:rFonts w:ascii="Arial" w:eastAsia="Times New Roman" w:hAnsi="Arial" w:cs="Arial"/>
                      <w:sz w:val="13"/>
                      <w:szCs w:val="13"/>
                    </w:rPr>
                    <w:t>02/02/2020</w:t>
                  </w:r>
                </w:p>
              </w:tc>
              <w:tc>
                <w:tcPr>
                  <w:tcW w:w="0" w:type="auto"/>
                  <w:vAlign w:val="center"/>
                  <w:hideMark/>
                </w:tcPr>
                <w:p w:rsidR="009B08D8" w:rsidRPr="009B08D8" w:rsidRDefault="009B08D8" w:rsidP="00244315">
                  <w:pPr>
                    <w:bidi w:val="0"/>
                    <w:spacing w:after="0"/>
                    <w:jc w:val="left"/>
                    <w:rPr>
                      <w:rFonts w:ascii="Arial" w:eastAsia="Times New Roman" w:hAnsi="Arial" w:cs="Arial"/>
                      <w:sz w:val="13"/>
                      <w:szCs w:val="13"/>
                    </w:rPr>
                  </w:pPr>
                  <w:r w:rsidRPr="009B08D8">
                    <w:rPr>
                      <w:rFonts w:ascii="Arial" w:eastAsia="Times New Roman" w:hAnsi="Arial" w:cs="Arial"/>
                      <w:sz w:val="13"/>
                      <w:szCs w:val="13"/>
                    </w:rPr>
                    <w:t>  |  </w:t>
                  </w:r>
                </w:p>
              </w:tc>
              <w:tc>
                <w:tcPr>
                  <w:tcW w:w="0" w:type="auto"/>
                  <w:vAlign w:val="center"/>
                  <w:hideMark/>
                </w:tcPr>
                <w:p w:rsidR="009B08D8" w:rsidRPr="009B08D8" w:rsidRDefault="009B08D8" w:rsidP="00244315">
                  <w:pPr>
                    <w:bidi w:val="0"/>
                    <w:spacing w:after="0"/>
                    <w:jc w:val="left"/>
                    <w:rPr>
                      <w:rFonts w:ascii="Arial" w:eastAsia="Times New Roman" w:hAnsi="Arial" w:cs="Arial"/>
                      <w:sz w:val="13"/>
                      <w:szCs w:val="13"/>
                    </w:rPr>
                  </w:pPr>
                  <w:r w:rsidRPr="009B08D8">
                    <w:rPr>
                      <w:rFonts w:ascii="Arial" w:eastAsia="Times New Roman" w:hAnsi="Arial" w:cs="Arial"/>
                      <w:sz w:val="13"/>
                      <w:szCs w:val="13"/>
                      <w:rtl/>
                    </w:rPr>
                    <w:t>עודכן</w:t>
                  </w:r>
                  <w:r w:rsidRPr="009B08D8">
                    <w:rPr>
                      <w:rFonts w:ascii="Arial" w:eastAsia="Times New Roman" w:hAnsi="Arial" w:cs="Arial"/>
                      <w:sz w:val="13"/>
                      <w:szCs w:val="13"/>
                    </w:rPr>
                    <w:t>: </w:t>
                  </w:r>
                </w:p>
              </w:tc>
              <w:tc>
                <w:tcPr>
                  <w:tcW w:w="0" w:type="auto"/>
                  <w:vAlign w:val="center"/>
                  <w:hideMark/>
                </w:tcPr>
                <w:p w:rsidR="009B08D8" w:rsidRPr="009B08D8" w:rsidRDefault="009B08D8" w:rsidP="00244315">
                  <w:pPr>
                    <w:bidi w:val="0"/>
                    <w:spacing w:after="0"/>
                    <w:jc w:val="left"/>
                    <w:rPr>
                      <w:rFonts w:ascii="Arial" w:eastAsia="Times New Roman" w:hAnsi="Arial" w:cs="Arial"/>
                      <w:sz w:val="13"/>
                      <w:szCs w:val="13"/>
                    </w:rPr>
                  </w:pPr>
                  <w:r w:rsidRPr="009B08D8">
                    <w:rPr>
                      <w:rFonts w:ascii="Arial" w:eastAsia="Times New Roman" w:hAnsi="Arial" w:cs="Arial"/>
                      <w:sz w:val="13"/>
                      <w:szCs w:val="13"/>
                    </w:rPr>
                    <w:t>02/02/2020</w:t>
                  </w:r>
                </w:p>
              </w:tc>
            </w:tr>
          </w:tbl>
          <w:p w:rsidR="009B08D8" w:rsidRPr="009B08D8" w:rsidRDefault="009B08D8" w:rsidP="00244315">
            <w:pPr>
              <w:bidi w:val="0"/>
              <w:spacing w:after="0"/>
              <w:jc w:val="right"/>
              <w:rPr>
                <w:rFonts w:ascii="Arial" w:eastAsia="Times New Roman" w:hAnsi="Arial" w:cs="Arial"/>
                <w:color w:val="000000"/>
                <w:sz w:val="27"/>
                <w:szCs w:val="27"/>
              </w:rPr>
            </w:pPr>
          </w:p>
        </w:tc>
        <w:tc>
          <w:tcPr>
            <w:tcW w:w="0" w:type="auto"/>
            <w:vAlign w:val="center"/>
            <w:hideMark/>
          </w:tcPr>
          <w:p w:rsidR="009B08D8" w:rsidRPr="009B08D8" w:rsidRDefault="009B08D8" w:rsidP="00244315">
            <w:pPr>
              <w:bidi w:val="0"/>
              <w:spacing w:after="0"/>
              <w:jc w:val="left"/>
              <w:rPr>
                <w:rFonts w:ascii="Arial" w:eastAsia="Times New Roman" w:hAnsi="Arial" w:cs="Arial"/>
                <w:color w:val="FFFFFF"/>
                <w:sz w:val="27"/>
                <w:szCs w:val="27"/>
              </w:rPr>
            </w:pPr>
            <w:r w:rsidRPr="009B08D8">
              <w:rPr>
                <w:rFonts w:ascii="Arial" w:eastAsia="Times New Roman" w:hAnsi="Arial" w:cs="Arial"/>
                <w:color w:val="FFFFFF"/>
                <w:sz w:val="27"/>
                <w:szCs w:val="27"/>
                <w:rtl/>
              </w:rPr>
              <w:t>יעקב קורי</w:t>
            </w:r>
          </w:p>
        </w:tc>
      </w:tr>
    </w:tbl>
    <w:p w:rsidR="009B08D8" w:rsidRPr="009B08D8" w:rsidRDefault="009B08D8" w:rsidP="00244315">
      <w:pPr>
        <w:bidi w:val="0"/>
        <w:spacing w:after="0"/>
        <w:jc w:val="left"/>
        <w:rPr>
          <w:rFonts w:eastAsia="Times New Roman"/>
          <w:vanish/>
        </w:rPr>
      </w:pPr>
    </w:p>
    <w:tbl>
      <w:tblPr>
        <w:tblW w:w="5000" w:type="pct"/>
        <w:tblCellSpacing w:w="0" w:type="dxa"/>
        <w:tblCellMar>
          <w:top w:w="15" w:type="dxa"/>
          <w:left w:w="15" w:type="dxa"/>
          <w:bottom w:w="15" w:type="dxa"/>
          <w:right w:w="15" w:type="dxa"/>
        </w:tblCellMar>
        <w:tblLook w:val="04A0"/>
      </w:tblPr>
      <w:tblGrid>
        <w:gridCol w:w="1014"/>
        <w:gridCol w:w="8258"/>
      </w:tblGrid>
      <w:tr w:rsidR="009B08D8" w:rsidRPr="009B08D8" w:rsidTr="009B08D8">
        <w:trPr>
          <w:tblCellSpacing w:w="0" w:type="dxa"/>
        </w:trPr>
        <w:tc>
          <w:tcPr>
            <w:tcW w:w="1014" w:type="dxa"/>
            <w:noWrap/>
            <w:tcMar>
              <w:top w:w="15" w:type="dxa"/>
              <w:left w:w="101" w:type="dxa"/>
              <w:bottom w:w="15" w:type="dxa"/>
              <w:right w:w="101" w:type="dxa"/>
            </w:tcMar>
            <w:vAlign w:val="center"/>
            <w:hideMark/>
          </w:tcPr>
          <w:p w:rsidR="009B08D8" w:rsidRPr="009B08D8" w:rsidRDefault="009B08D8" w:rsidP="00244315">
            <w:pPr>
              <w:spacing w:after="0"/>
              <w:jc w:val="left"/>
              <w:rPr>
                <w:rFonts w:ascii="Arial" w:eastAsia="Times New Roman" w:hAnsi="Arial" w:cs="Arial"/>
                <w:color w:val="000000"/>
                <w:sz w:val="27"/>
                <w:szCs w:val="27"/>
              </w:rPr>
            </w:pPr>
            <w:r w:rsidRPr="009B08D8">
              <w:rPr>
                <w:rFonts w:ascii="Arial" w:eastAsia="Times New Roman" w:hAnsi="Arial" w:cs="Arial"/>
                <w:color w:val="000000"/>
                <w:szCs w:val="22"/>
                <w:rtl/>
              </w:rPr>
              <w:t>מועדון הבלוגרים</w:t>
            </w:r>
          </w:p>
        </w:tc>
        <w:tc>
          <w:tcPr>
            <w:tcW w:w="0" w:type="auto"/>
            <w:tcMar>
              <w:top w:w="15" w:type="dxa"/>
              <w:left w:w="15" w:type="dxa"/>
              <w:bottom w:w="15" w:type="dxa"/>
              <w:right w:w="101" w:type="dxa"/>
            </w:tcMar>
            <w:vAlign w:val="center"/>
            <w:hideMark/>
          </w:tcPr>
          <w:p w:rsidR="009B08D8" w:rsidRPr="009B08D8" w:rsidRDefault="00E95623" w:rsidP="00244315">
            <w:pPr>
              <w:spacing w:after="0"/>
              <w:jc w:val="left"/>
              <w:rPr>
                <w:rFonts w:ascii="Arial" w:eastAsia="Times New Roman" w:hAnsi="Arial" w:cs="Arial"/>
                <w:b/>
                <w:bCs/>
                <w:color w:val="000000"/>
                <w:sz w:val="20"/>
                <w:szCs w:val="20"/>
              </w:rPr>
            </w:pPr>
            <w:hyperlink r:id="rId125" w:history="1">
              <w:r w:rsidR="009B08D8" w:rsidRPr="009B08D8">
                <w:rPr>
                  <w:rFonts w:ascii="Arial" w:eastAsia="Times New Roman" w:hAnsi="Arial" w:cs="Arial"/>
                  <w:b/>
                  <w:bCs/>
                  <w:color w:val="000080"/>
                  <w:szCs w:val="20"/>
                  <w:rtl/>
                </w:rPr>
                <w:t>לקבלת רשימות </w:t>
              </w:r>
              <w:r w:rsidR="009B08D8" w:rsidRPr="009B08D8">
                <w:rPr>
                  <w:rFonts w:ascii="Arial" w:eastAsia="Times New Roman" w:hAnsi="Arial" w:cs="Arial"/>
                  <w:b/>
                  <w:bCs/>
                  <w:color w:val="000080"/>
                  <w:szCs w:val="22"/>
                  <w:rtl/>
                </w:rPr>
                <w:t>יעקב קורי</w:t>
              </w:r>
              <w:r w:rsidR="009B08D8" w:rsidRPr="009B08D8">
                <w:rPr>
                  <w:rFonts w:ascii="Arial" w:eastAsia="Times New Roman" w:hAnsi="Arial" w:cs="Arial"/>
                  <w:b/>
                  <w:bCs/>
                  <w:color w:val="000080"/>
                  <w:szCs w:val="20"/>
                  <w:rtl/>
                </w:rPr>
                <w:t> לדוא"ל</w:t>
              </w:r>
            </w:hyperlink>
          </w:p>
        </w:tc>
      </w:tr>
    </w:tbl>
    <w:p w:rsidR="009B08D8" w:rsidRDefault="009B08D8" w:rsidP="00244315">
      <w:pPr>
        <w:rPr>
          <w:rtl/>
        </w:rPr>
      </w:pPr>
    </w:p>
    <w:p w:rsidR="00D04E7E" w:rsidRDefault="00141FA7" w:rsidP="00244315">
      <w:pPr>
        <w:rPr>
          <w:rtl/>
        </w:rPr>
      </w:pPr>
      <w:r>
        <w:rPr>
          <w:rFonts w:hint="cs"/>
          <w:rtl/>
        </w:rPr>
        <w:t>מכתב מידידה ב- 2.2</w:t>
      </w:r>
    </w:p>
    <w:p w:rsidR="00141FA7" w:rsidRDefault="00141FA7" w:rsidP="00244315">
      <w:pPr>
        <w:rPr>
          <w:rFonts w:ascii="Arial" w:hAnsi="Arial" w:cs="Arial"/>
          <w:sz w:val="28"/>
          <w:szCs w:val="28"/>
        </w:rPr>
      </w:pPr>
      <w:r>
        <w:rPr>
          <w:rFonts w:ascii="Arial" w:hAnsi="Arial" w:cs="Arial"/>
          <w:sz w:val="28"/>
          <w:szCs w:val="28"/>
          <w:rtl/>
        </w:rPr>
        <w:t>היי קורי יקירי</w:t>
      </w:r>
    </w:p>
    <w:p w:rsidR="00141FA7" w:rsidRDefault="00141FA7" w:rsidP="00244315">
      <w:pPr>
        <w:rPr>
          <w:rFonts w:ascii="Arial" w:hAnsi="Arial" w:cs="Arial"/>
          <w:sz w:val="28"/>
          <w:szCs w:val="28"/>
        </w:rPr>
      </w:pPr>
      <w:r>
        <w:rPr>
          <w:rFonts w:ascii="Arial" w:hAnsi="Arial" w:cs="Arial"/>
          <w:sz w:val="28"/>
          <w:szCs w:val="28"/>
          <w:rtl/>
        </w:rPr>
        <w:t>מעולם לא הסכמתי איתך יותר מאשר הפעם.  מבחינתי בקוראי  רק את הדווח על תוכנית טראמפ- הרגשתי את פעמי המשיח קרבים אלינו. עד כדי כך. קשה להאמין לכל הטוב הזה שמורעף עלינו ועוד יותר קשה להאמין שכל העסקה הנהדרת הזו בצירוף למתנות קודמות, נופלות עלינו בכהונה ראשונה של נשיא מכהן בארה"ב. יחי טראמפ..יחי..יחי..יחי ! ואגב, יחי גם בנימין נתניהו שהשכיל לגרום לטראמפ לצאת בכל הכאזותיו,הכרותיו ותוכנית השלום שלו. ביבי אולי נהג כנוכל טיפש בעניניו הפרטיים אבל הוא אחד המדינאים הגדולים שלנו. אני סולחת לו את כל עניני השמפניה והסיגרים, ידיעות אחרונות וואללה....העיקר שימשיך להחזיק בהגה השלטון לפחות עוד קדנציה כדי לממש את מה שניתן לממש מתוכנית טראמפ.</w:t>
      </w:r>
    </w:p>
    <w:p w:rsidR="00141FA7" w:rsidRDefault="00141FA7" w:rsidP="00244315">
      <w:pPr>
        <w:rPr>
          <w:rFonts w:ascii="Arial" w:hAnsi="Arial" w:cs="Arial"/>
          <w:sz w:val="28"/>
          <w:szCs w:val="28"/>
          <w:rtl/>
        </w:rPr>
      </w:pPr>
      <w:r>
        <w:rPr>
          <w:rFonts w:ascii="Arial" w:hAnsi="Arial" w:cs="Arial"/>
          <w:sz w:val="28"/>
          <w:szCs w:val="28"/>
          <w:rtl/>
        </w:rPr>
        <w:t xml:space="preserve">אל תביט עלי כעל תומכת בשחיתות. הרי אתה יודע שממש לא. אלא מה? מכל השיקולים אני מעדיפה בתור שיקול ראשון את ביטחון המדינה....ואחר באים חברה,כלכלה,חינוך, אתיקה ועוד ועוד.  אני משערת שקל למצוא בי את עקבות </w:t>
      </w:r>
      <w:r>
        <w:rPr>
          <w:rFonts w:ascii="Arial" w:hAnsi="Arial" w:cs="Arial"/>
          <w:sz w:val="28"/>
          <w:szCs w:val="28"/>
          <w:rtl/>
        </w:rPr>
        <w:lastRenderedPageBreak/>
        <w:t xml:space="preserve">השפעת השואה. וזה נכון. הפחד התמידי שלי הוא לבטחון ארצי, מדינתי ובני עמי. כל היתר יגיע לבד. </w:t>
      </w:r>
    </w:p>
    <w:p w:rsidR="00141FA7" w:rsidRDefault="00141FA7" w:rsidP="00244315">
      <w:pPr>
        <w:rPr>
          <w:rFonts w:ascii="Arial" w:hAnsi="Arial" w:cs="Arial"/>
          <w:sz w:val="28"/>
          <w:szCs w:val="28"/>
          <w:rtl/>
        </w:rPr>
      </w:pPr>
      <w:r>
        <w:rPr>
          <w:rFonts w:ascii="Arial" w:hAnsi="Arial" w:cs="Arial"/>
          <w:sz w:val="28"/>
          <w:szCs w:val="28"/>
          <w:rtl/>
        </w:rPr>
        <w:t xml:space="preserve">לצערי ,מסתמן  שביבי לא יוכל לעוט ולממש השגים אלה מייד. אני בכ"ז מקווה שהוא יכה בברזל כל עוד הוא חם. איני סומכת כהוא זה על  יריביו הפוליטיים, החלוקים בינהם, שאי פעם יוכלו או ירצו לממש תוכנית זו ולו אפילו באופן חלקי. </w:t>
      </w:r>
    </w:p>
    <w:p w:rsidR="00141FA7" w:rsidRDefault="00141FA7" w:rsidP="00244315">
      <w:pPr>
        <w:rPr>
          <w:rFonts w:ascii="Arial" w:hAnsi="Arial" w:cs="Arial"/>
          <w:sz w:val="28"/>
          <w:szCs w:val="28"/>
          <w:rtl/>
        </w:rPr>
      </w:pPr>
      <w:r>
        <w:rPr>
          <w:rFonts w:ascii="Arial" w:hAnsi="Arial" w:cs="Arial"/>
          <w:sz w:val="28"/>
          <w:szCs w:val="28"/>
          <w:rtl/>
        </w:rPr>
        <w:t xml:space="preserve">ברשותך אעביר את מכתבך לכל חוג חברי. יושבים בחוג זה שמאלנים קיצוניים שהם ממש באבל עמוק בגלל תוכנית זו. אני מקווה שתוכן מכתבך ישפיע עליהם ולו במשהו מהמאובנות המחשבתית שלהם. </w:t>
      </w:r>
    </w:p>
    <w:p w:rsidR="00141FA7" w:rsidRDefault="00141FA7" w:rsidP="00244315">
      <w:pPr>
        <w:rPr>
          <w:rFonts w:ascii="Arial" w:hAnsi="Arial" w:cs="Arial"/>
          <w:sz w:val="28"/>
          <w:szCs w:val="28"/>
          <w:rtl/>
        </w:rPr>
      </w:pPr>
      <w:r>
        <w:rPr>
          <w:rFonts w:ascii="Arial" w:hAnsi="Arial" w:cs="Arial"/>
          <w:sz w:val="28"/>
          <w:szCs w:val="28"/>
          <w:rtl/>
        </w:rPr>
        <w:t>שוב תודה מקרב הלב</w:t>
      </w:r>
    </w:p>
    <w:p w:rsidR="00141FA7" w:rsidRDefault="00141FA7" w:rsidP="00244315">
      <w:pPr>
        <w:rPr>
          <w:rtl/>
        </w:rPr>
      </w:pPr>
      <w:r>
        <w:rPr>
          <w:rFonts w:hint="cs"/>
          <w:rtl/>
        </w:rPr>
        <w:t>תשובה שלי לידידה באותו היום</w:t>
      </w:r>
    </w:p>
    <w:p w:rsidR="00141FA7" w:rsidRDefault="00141FA7" w:rsidP="00244315">
      <w:pPr>
        <w:rPr>
          <w:color w:val="000000"/>
          <w:sz w:val="28"/>
          <w:szCs w:val="28"/>
        </w:rPr>
      </w:pPr>
      <w:r>
        <w:rPr>
          <w:rFonts w:hint="cs"/>
          <w:color w:val="000000"/>
          <w:sz w:val="28"/>
          <w:szCs w:val="28"/>
          <w:rtl/>
        </w:rPr>
        <w:t>...</w:t>
      </w:r>
      <w:r>
        <w:rPr>
          <w:color w:val="000000"/>
          <w:sz w:val="28"/>
          <w:szCs w:val="28"/>
          <w:rtl/>
        </w:rPr>
        <w:t xml:space="preserve"> היי, </w:t>
      </w:r>
    </w:p>
    <w:p w:rsidR="00141FA7" w:rsidRPr="00141FA7" w:rsidRDefault="00141FA7" w:rsidP="00244315">
      <w:pPr>
        <w:rPr>
          <w:color w:val="000000"/>
          <w:sz w:val="28"/>
          <w:szCs w:val="28"/>
          <w:rtl/>
        </w:rPr>
      </w:pPr>
      <w:r>
        <w:rPr>
          <w:color w:val="000000"/>
          <w:sz w:val="28"/>
          <w:szCs w:val="28"/>
          <w:rtl/>
        </w:rPr>
        <w:t xml:space="preserve">הרשמים שלי גרמו לתגובות נלהבות מכמעט כולם. המאמר יצא במחלקה ראשונה </w:t>
      </w:r>
      <w:r>
        <w:rPr>
          <w:color w:val="000000"/>
          <w:sz w:val="28"/>
          <w:szCs w:val="28"/>
        </w:rPr>
        <w:t>NEWS1</w:t>
      </w:r>
      <w:r>
        <w:rPr>
          <w:color w:val="000000"/>
          <w:sz w:val="28"/>
          <w:szCs w:val="28"/>
          <w:rtl/>
        </w:rPr>
        <w:t>. הסברים מפורטים על איך ניתן לשכנע את העם הפלשתיני והמלך הירדני מצויים בספר שלי באתר.</w:t>
      </w:r>
    </w:p>
    <w:p w:rsidR="00141FA7" w:rsidRDefault="00141FA7" w:rsidP="00244315">
      <w:pPr>
        <w:rPr>
          <w:color w:val="000000"/>
          <w:sz w:val="28"/>
          <w:szCs w:val="28"/>
          <w:rtl/>
        </w:rPr>
      </w:pPr>
      <w:r>
        <w:rPr>
          <w:color w:val="000000"/>
          <w:sz w:val="28"/>
          <w:szCs w:val="28"/>
          <w:rtl/>
        </w:rPr>
        <w:t>אתם מוזמנים לשלוח את המאמר (</w:t>
      </w:r>
      <w:hyperlink r:id="rId126" w:history="1">
        <w:r>
          <w:rPr>
            <w:rStyle w:val="Hyperlink"/>
            <w:sz w:val="28"/>
            <w:szCs w:val="28"/>
            <w:rtl/>
          </w:rPr>
          <w:t>קישור</w:t>
        </w:r>
      </w:hyperlink>
      <w:r>
        <w:rPr>
          <w:color w:val="000000"/>
          <w:sz w:val="28"/>
          <w:szCs w:val="28"/>
          <w:rtl/>
        </w:rPr>
        <w:t>) לכל מי שתמצאו לנכון. המדיניות הישראלית הייתה תמיד לממש את הקיים גם אם הוא לא מספק ולכן אין טעם לחכות להחלת הריבונות עד שיהיה פרטנר, אבל לא צריך להיחפז - יש לחכות עד שתהיה ממשלה אחרי הבחירות (ליברמן הבטיח...), יש לעשות זאת בתיאום עם האמריקאים ואחרי טיפוח קשרים עם המדינות הערביות המתונות.</w:t>
      </w:r>
    </w:p>
    <w:p w:rsidR="00141FA7" w:rsidRDefault="00C93BA8" w:rsidP="00244315">
      <w:pPr>
        <w:rPr>
          <w:color w:val="000000"/>
          <w:sz w:val="28"/>
          <w:szCs w:val="28"/>
          <w:rtl/>
        </w:rPr>
      </w:pPr>
      <w:r>
        <w:rPr>
          <w:rFonts w:hint="cs"/>
          <w:color w:val="000000"/>
          <w:sz w:val="28"/>
          <w:szCs w:val="28"/>
          <w:rtl/>
        </w:rPr>
        <w:t>...</w:t>
      </w:r>
      <w:r w:rsidR="00141FA7">
        <w:rPr>
          <w:color w:val="000000"/>
          <w:sz w:val="28"/>
          <w:szCs w:val="28"/>
          <w:rtl/>
        </w:rPr>
        <w:t>, אין כל אפשרות להכות בברזל בעודו חם. ממשלת מעבר לא יכולה לעשות צעד כל כך דרסטי וצריכים ממשלת קבע. מה שכן, זה יכול להיות טריגר בכל זאת להקים ממשלת אחדות בין הליכוד לכחול לבן כי שתי המפלגות תומכות בתוכנית. מאידך, אם ביבי יחיל את הריבונות בניגוד לבקשת ארה"ב הוא לא השיג כלום כי הוא יכול היה להחיל את הריבונות במשך עשר שנים ולא עשה זאת כי הוא חיכה ללגיטימציה לפחות של ארה"ב ואם לא תהיה לו - הוא לא יוכל להחיל את הריבונות. תוך כמה חודשים ניתן יהיה גם להשיג קשרים טובים עם מדינות ערב המתונות במיוחד בחצי האי ערב, כל עוד שלא נעשה צעדים חד צדדיים ונביא עלינו מהומות וגינויים מארה"ב. גם צריך לנסות לרתום את ירדן להסכמה לתוכנית ואם אפשר שהם גם יקבלו את הגדה בשם הפלשתינאים. אחרי שיבשילו התנאים האלה אך לא יאוחר מאשר עד סוף יוני 2020 יש להחיל את הריבונות. ביבי צריך לפרוש עכשיו בשיא הקריירה שלו ולקבל חנינה מהנשיא. הליכוד צריך להצטרף לממשלת אחדות. ביבי הגיע להישג כביר, אבל עכשיו דרוש מנהיג שמייצר הרבה פחות אנטגוניזם בעולם, אך עם לא פחות חוט שידרה ומעוף ואני מקווה שגנץ יתעלה לגובה המעמד.</w:t>
      </w:r>
    </w:p>
    <w:p w:rsidR="00141FA7" w:rsidRDefault="00141FA7" w:rsidP="00244315">
      <w:pPr>
        <w:rPr>
          <w:color w:val="000000"/>
          <w:sz w:val="28"/>
          <w:szCs w:val="28"/>
          <w:rtl/>
        </w:rPr>
      </w:pPr>
      <w:r>
        <w:rPr>
          <w:color w:val="000000"/>
          <w:sz w:val="28"/>
          <w:szCs w:val="28"/>
          <w:rtl/>
        </w:rPr>
        <w:t>זה ממש פתטי לשמוע את השמאל הקיצוני שאומר שצריך לחכות להסכמה של הפלשתינים, כאילו שהייתה הסכמה לכל התוכניות הנדיבות שהם הציעו. גם יש לנטוש את מדיניות אף שעל. כל טוב,</w:t>
      </w:r>
    </w:p>
    <w:p w:rsidR="00141FA7" w:rsidRDefault="00141FA7" w:rsidP="00244315">
      <w:pPr>
        <w:rPr>
          <w:color w:val="000000"/>
          <w:sz w:val="28"/>
          <w:szCs w:val="28"/>
          <w:rtl/>
        </w:rPr>
      </w:pPr>
      <w:r>
        <w:rPr>
          <w:color w:val="000000"/>
          <w:sz w:val="28"/>
          <w:szCs w:val="28"/>
          <w:rtl/>
        </w:rPr>
        <w:t>קורי</w:t>
      </w:r>
    </w:p>
    <w:p w:rsidR="00141FA7" w:rsidRDefault="00141FA7" w:rsidP="00244315">
      <w:pPr>
        <w:rPr>
          <w:rtl/>
        </w:rPr>
      </w:pPr>
    </w:p>
    <w:p w:rsidR="00141FA7" w:rsidRDefault="00141FA7" w:rsidP="00244315">
      <w:pPr>
        <w:rPr>
          <w:rtl/>
        </w:rPr>
      </w:pPr>
      <w:r>
        <w:rPr>
          <w:rFonts w:hint="cs"/>
          <w:rtl/>
        </w:rPr>
        <w:t>מכתב מחברים ב- 2.2</w:t>
      </w:r>
    </w:p>
    <w:p w:rsidR="00141FA7" w:rsidRDefault="00141FA7" w:rsidP="00244315">
      <w:r>
        <w:rPr>
          <w:rtl/>
        </w:rPr>
        <w:lastRenderedPageBreak/>
        <w:t>קורי יקירנו, אמנם מיענת ל</w:t>
      </w:r>
      <w:r>
        <w:rPr>
          <w:rFonts w:hint="cs"/>
          <w:rtl/>
        </w:rPr>
        <w:t>...</w:t>
      </w:r>
      <w:r>
        <w:rPr>
          <w:rtl/>
        </w:rPr>
        <w:t xml:space="preserve"> אבל כצפוי שנינו קראנו. כל מילה שלך בסלע. הלוואי בורכו קברניטינו באתיקה, ברהיטות, בבהירות ובארגון המחשבתי שלך הכל כך משכנע וחכם והלוואי הלוואי שהיית אתה בעמדת כוח משפיע במוקדי קבלת ההחלטות.</w:t>
      </w:r>
    </w:p>
    <w:p w:rsidR="00141FA7" w:rsidRDefault="00141FA7" w:rsidP="00244315">
      <w:pPr>
        <w:rPr>
          <w:rtl/>
        </w:rPr>
      </w:pPr>
      <w:r>
        <w:rPr>
          <w:rtl/>
        </w:rPr>
        <w:t>תודה תודה שחלקת איתנו. תבורך!!!</w:t>
      </w:r>
    </w:p>
    <w:p w:rsidR="00141FA7" w:rsidRDefault="00141FA7" w:rsidP="00244315">
      <w:r>
        <w:rPr>
          <w:rtl/>
        </w:rPr>
        <w:t>שבוע טוב!!! </w:t>
      </w:r>
    </w:p>
    <w:p w:rsidR="00141FA7" w:rsidRDefault="00141FA7" w:rsidP="00244315">
      <w:pPr>
        <w:rPr>
          <w:rtl/>
        </w:rPr>
      </w:pPr>
    </w:p>
    <w:p w:rsidR="00FF5086" w:rsidRDefault="00FF5086" w:rsidP="00244315">
      <w:pPr>
        <w:rPr>
          <w:rtl/>
        </w:rPr>
      </w:pPr>
      <w:r>
        <w:rPr>
          <w:rFonts w:hint="cs"/>
          <w:rtl/>
        </w:rPr>
        <w:t>מכתב מחבר ב- 1.2</w:t>
      </w:r>
    </w:p>
    <w:p w:rsidR="00FF5086" w:rsidRDefault="00FF5086" w:rsidP="00244315">
      <w:r>
        <w:rPr>
          <w:rFonts w:hint="cs"/>
          <w:rtl/>
        </w:rPr>
        <w:t>קורי היי,</w:t>
      </w:r>
    </w:p>
    <w:p w:rsidR="00FF5086" w:rsidRDefault="00FF5086" w:rsidP="00244315">
      <w:pPr>
        <w:rPr>
          <w:rtl/>
        </w:rPr>
      </w:pPr>
      <w:r>
        <w:rPr>
          <w:rFonts w:hint="cs"/>
          <w:rtl/>
        </w:rPr>
        <w:t>ההצעה שלך מעניינת אבל צריך גם חתן לחתונה הזו ולא נררה שמלך ירדן מעוניין בה. הוא חושש מהפלסטינאים בארצו ואיחוד עם הגדה יהפוך את הבדווים למיעוט קטן.</w:t>
      </w:r>
    </w:p>
    <w:p w:rsidR="00FF5086" w:rsidRDefault="00FF5086" w:rsidP="00244315">
      <w:pPr>
        <w:bidi w:val="0"/>
        <w:rPr>
          <w:rtl/>
        </w:rPr>
      </w:pPr>
    </w:p>
    <w:p w:rsidR="00FF5086" w:rsidRDefault="00FF5086" w:rsidP="00244315">
      <w:pPr>
        <w:rPr>
          <w:rtl/>
        </w:rPr>
      </w:pPr>
      <w:r>
        <w:rPr>
          <w:rFonts w:hint="cs"/>
          <w:rtl/>
        </w:rPr>
        <w:t>מכתב מחבר ב- 1.2</w:t>
      </w:r>
    </w:p>
    <w:p w:rsidR="00FF5086" w:rsidRDefault="00FF5086" w:rsidP="00244315">
      <w:r>
        <w:rPr>
          <w:rFonts w:hint="cs"/>
          <w:rtl/>
        </w:rPr>
        <w:t>שלום קורי ותודה על דבריך</w:t>
      </w:r>
      <w:r>
        <w:t>.</w:t>
      </w:r>
    </w:p>
    <w:p w:rsidR="00FF5086" w:rsidRDefault="00FF5086" w:rsidP="00244315">
      <w:r>
        <w:rPr>
          <w:rFonts w:hint="cs"/>
          <w:rtl/>
        </w:rPr>
        <w:t>האופציה הירדנית הייתה והווה פיתרון טוב מאד לישראל</w:t>
      </w:r>
      <w:r>
        <w:t>.</w:t>
      </w:r>
    </w:p>
    <w:p w:rsidR="00FF5086" w:rsidRDefault="00FF5086" w:rsidP="00244315">
      <w:r>
        <w:rPr>
          <w:rFonts w:hint="cs"/>
          <w:rtl/>
        </w:rPr>
        <w:t>אבל המלך הירדני יודע שאם יקבל למדינתו את קן הצרעות הפלסטיני, הוא יחוסל, וירדן תיכנס למלחמת אזרחים בין הבדוים לפלסטינים.  אין סיכוי שהוא יסכים לצעד כזה.  הוא חלש מידי, ואם אביו החזק לא הסכים, הוא בודאי ידחה הצעה כזו על הסף.  חולשתם ואי יציבותם של שליטי האזור היא אבן נגף בדרך להכרה ולרגיעה ארוכת זמן</w:t>
      </w:r>
      <w:r>
        <w:t>. </w:t>
      </w:r>
    </w:p>
    <w:p w:rsidR="00FF5086" w:rsidRDefault="00FF5086" w:rsidP="00244315">
      <w:pPr>
        <w:rPr>
          <w:rtl/>
        </w:rPr>
      </w:pPr>
      <w:r>
        <w:rPr>
          <w:rFonts w:hint="cs"/>
          <w:rtl/>
        </w:rPr>
        <w:t>שבוע טוב</w:t>
      </w:r>
      <w:r>
        <w:t>.</w:t>
      </w:r>
    </w:p>
    <w:p w:rsidR="00FF5086" w:rsidRDefault="00FF5086" w:rsidP="00244315">
      <w:pPr>
        <w:rPr>
          <w:rtl/>
        </w:rPr>
      </w:pPr>
    </w:p>
    <w:p w:rsidR="00FF5086" w:rsidRDefault="00FF5086" w:rsidP="00244315">
      <w:pPr>
        <w:rPr>
          <w:rtl/>
        </w:rPr>
      </w:pPr>
      <w:r>
        <w:rPr>
          <w:rFonts w:hint="cs"/>
          <w:rtl/>
        </w:rPr>
        <w:t>מכתב מידידה ב- 1.2</w:t>
      </w:r>
    </w:p>
    <w:p w:rsidR="00FF5086" w:rsidRDefault="00FF5086" w:rsidP="00244315">
      <w:pPr>
        <w:rPr>
          <w:rtl/>
        </w:rPr>
      </w:pPr>
      <w:r>
        <w:rPr>
          <w:rFonts w:hint="cs"/>
          <w:rtl/>
        </w:rPr>
        <w:t>אין מלים.כל הכבוד על ניתוח.אגב מסכימים איתך בכל דבר.הלואי שבעתיד ניישם.כדאי לפרסם את המאמר כדי שזה יגיע לקוראים רבים.השאלה היכן?אגב נזכרת שכתבת על כך במאמרים שלך.חוזה...כל טוב ושבוע טוב</w:t>
      </w:r>
    </w:p>
    <w:p w:rsidR="00FF5086" w:rsidRDefault="00FF5086" w:rsidP="00244315">
      <w:pPr>
        <w:rPr>
          <w:rtl/>
        </w:rPr>
      </w:pPr>
    </w:p>
    <w:p w:rsidR="00FF5086" w:rsidRDefault="00FF5086" w:rsidP="00244315">
      <w:pPr>
        <w:rPr>
          <w:rtl/>
        </w:rPr>
      </w:pPr>
      <w:r>
        <w:rPr>
          <w:rFonts w:hint="cs"/>
          <w:rtl/>
        </w:rPr>
        <w:t>מכתב מידידה ב- 1.2</w:t>
      </w:r>
    </w:p>
    <w:p w:rsidR="00FF5086" w:rsidRDefault="00FF5086" w:rsidP="00244315">
      <w:r>
        <w:rPr>
          <w:rtl/>
        </w:rPr>
        <w:t>יישר כוח!</w:t>
      </w:r>
    </w:p>
    <w:p w:rsidR="00FF5086" w:rsidRDefault="00FF5086" w:rsidP="00244315">
      <w:pPr>
        <w:rPr>
          <w:rtl/>
        </w:rPr>
      </w:pPr>
      <w:r>
        <w:rPr>
          <w:rtl/>
        </w:rPr>
        <w:t>מסכימה לכל מילה ולכל מחשבה ועצה, בבקשה פרסם ברבים</w:t>
      </w:r>
      <w:r>
        <w:t>👏</w:t>
      </w:r>
    </w:p>
    <w:p w:rsidR="00FF5086" w:rsidRDefault="00FF5086" w:rsidP="00244315">
      <w:r>
        <w:rPr>
          <w:rtl/>
        </w:rPr>
        <w:t>שבוע טוב וד״ש לרותי</w:t>
      </w:r>
      <w:r>
        <w:t>🌷</w:t>
      </w:r>
      <w:r>
        <w:rPr>
          <w:rtl/>
        </w:rPr>
        <w:t> </w:t>
      </w:r>
    </w:p>
    <w:p w:rsidR="00FF5086" w:rsidRDefault="00FF5086" w:rsidP="00244315">
      <w:pPr>
        <w:rPr>
          <w:rtl/>
        </w:rPr>
      </w:pPr>
    </w:p>
    <w:p w:rsidR="00FF5086" w:rsidRDefault="00FF5086" w:rsidP="00244315">
      <w:pPr>
        <w:rPr>
          <w:rtl/>
        </w:rPr>
      </w:pPr>
      <w:r>
        <w:rPr>
          <w:rFonts w:hint="cs"/>
          <w:rtl/>
        </w:rPr>
        <w:t>מכתב מחבר ב- 1.2</w:t>
      </w:r>
    </w:p>
    <w:p w:rsidR="00FF5086" w:rsidRDefault="00FF5086" w:rsidP="00244315">
      <w:r>
        <w:rPr>
          <w:rFonts w:hint="cs"/>
          <w:rtl/>
        </w:rPr>
        <w:t>שבוע טוב יקירי ניתוח מרתק ומקצועי שלך ראוי להתפרסם בתקשורת . חבל שלא יובא לידיעת הציבור השפוי והאוביקטיבי</w:t>
      </w:r>
      <w:r>
        <w:t>.</w:t>
      </w:r>
    </w:p>
    <w:p w:rsidR="00FF5086" w:rsidRDefault="00FF5086" w:rsidP="00244315">
      <w:pPr>
        <w:rPr>
          <w:rtl/>
        </w:rPr>
      </w:pPr>
      <w:r>
        <w:rPr>
          <w:rFonts w:hint="cs"/>
          <w:rtl/>
        </w:rPr>
        <w:t>יישר כח</w:t>
      </w:r>
    </w:p>
    <w:p w:rsidR="00FF5086" w:rsidRDefault="00FF5086" w:rsidP="00244315">
      <w:pPr>
        <w:rPr>
          <w:rtl/>
        </w:rPr>
      </w:pPr>
    </w:p>
    <w:p w:rsidR="00FF5086" w:rsidRDefault="00FF5086" w:rsidP="00244315">
      <w:pPr>
        <w:rPr>
          <w:rtl/>
        </w:rPr>
      </w:pPr>
      <w:r>
        <w:rPr>
          <w:rFonts w:hint="cs"/>
          <w:rtl/>
        </w:rPr>
        <w:t>מכתב מידיד ב- 2.2</w:t>
      </w:r>
    </w:p>
    <w:p w:rsidR="00FF5086" w:rsidRDefault="00FF5086" w:rsidP="00244315">
      <w:r>
        <w:rPr>
          <w:rFonts w:hint="cs"/>
          <w:rtl/>
        </w:rPr>
        <w:t>שלום יעקב,</w:t>
      </w:r>
    </w:p>
    <w:p w:rsidR="00FF5086" w:rsidRDefault="00FF5086" w:rsidP="00244315">
      <w:pPr>
        <w:rPr>
          <w:rtl/>
        </w:rPr>
      </w:pPr>
      <w:r>
        <w:rPr>
          <w:rFonts w:hint="cs"/>
          <w:rtl/>
        </w:rPr>
        <w:t>אני לא קראתי את התכנית אבל אני מוכן לקבל את הערכתך</w:t>
      </w:r>
    </w:p>
    <w:p w:rsidR="00FF5086" w:rsidRDefault="00FF5086" w:rsidP="00244315">
      <w:pPr>
        <w:rPr>
          <w:rtl/>
        </w:rPr>
      </w:pPr>
      <w:r>
        <w:rPr>
          <w:rFonts w:hint="cs"/>
          <w:rtl/>
        </w:rPr>
        <w:t>שהתכנית טובה. ספקותי מתייחסים לשלב הביצוע .הליכה בדרך</w:t>
      </w:r>
    </w:p>
    <w:p w:rsidR="00FF5086" w:rsidRDefault="00FF5086" w:rsidP="00244315">
      <w:pPr>
        <w:rPr>
          <w:rtl/>
        </w:rPr>
      </w:pPr>
      <w:r>
        <w:rPr>
          <w:rFonts w:hint="cs"/>
          <w:rtl/>
        </w:rPr>
        <w:t xml:space="preserve">שמציעים המתנחלים תביא לכך שהתכנית תהיה </w:t>
      </w:r>
      <w:r>
        <w:t>non starter</w:t>
      </w:r>
      <w:r>
        <w:rPr>
          <w:rFonts w:hint="cs"/>
          <w:rtl/>
        </w:rPr>
        <w:t>.</w:t>
      </w:r>
    </w:p>
    <w:p w:rsidR="00FF5086" w:rsidRDefault="00FF5086" w:rsidP="00244315">
      <w:pPr>
        <w:rPr>
          <w:rtl/>
        </w:rPr>
      </w:pPr>
      <w:r>
        <w:rPr>
          <w:rFonts w:hint="cs"/>
          <w:rtl/>
        </w:rPr>
        <w:t>כל עוד ימשיכו המתנחלים להיות הכח הפוליטי המוביל בישראל </w:t>
      </w:r>
    </w:p>
    <w:p w:rsidR="00FF5086" w:rsidRDefault="00FF5086" w:rsidP="00244315">
      <w:pPr>
        <w:rPr>
          <w:rtl/>
        </w:rPr>
      </w:pPr>
      <w:r>
        <w:rPr>
          <w:rFonts w:hint="cs"/>
          <w:rtl/>
        </w:rPr>
        <w:t>מה שישאר מן התכנית יהיההסיפוח ואלי גם המשך שלטון נתניהו.</w:t>
      </w:r>
    </w:p>
    <w:p w:rsidR="00FF5086" w:rsidRDefault="00FF5086" w:rsidP="00244315">
      <w:pPr>
        <w:rPr>
          <w:rtl/>
        </w:rPr>
      </w:pPr>
      <w:r>
        <w:rPr>
          <w:rFonts w:hint="cs"/>
          <w:rtl/>
        </w:rPr>
        <w:t>אני מקווה שאתבדה.</w:t>
      </w:r>
    </w:p>
    <w:p w:rsidR="002A616A" w:rsidRDefault="002A616A" w:rsidP="00244315">
      <w:pPr>
        <w:rPr>
          <w:rtl/>
        </w:rPr>
      </w:pPr>
    </w:p>
    <w:p w:rsidR="002A616A" w:rsidRDefault="002A616A" w:rsidP="00244315">
      <w:pPr>
        <w:rPr>
          <w:rtl/>
        </w:rPr>
      </w:pPr>
      <w:r>
        <w:rPr>
          <w:rFonts w:hint="cs"/>
          <w:rtl/>
        </w:rPr>
        <w:t>מכתב תשובה שלי לידיד ב- 2.2</w:t>
      </w:r>
    </w:p>
    <w:p w:rsidR="002A616A" w:rsidRPr="002A616A" w:rsidRDefault="00414C2F" w:rsidP="00244315">
      <w:r>
        <w:rPr>
          <w:rFonts w:hint="cs"/>
          <w:color w:val="000000"/>
          <w:rtl/>
        </w:rPr>
        <w:t xml:space="preserve">... </w:t>
      </w:r>
      <w:r w:rsidR="002A616A" w:rsidRPr="002A616A">
        <w:rPr>
          <w:rFonts w:hint="cs"/>
          <w:color w:val="000000"/>
          <w:rtl/>
        </w:rPr>
        <w:t xml:space="preserve">היי, </w:t>
      </w:r>
    </w:p>
    <w:p w:rsidR="002A616A" w:rsidRPr="002A616A" w:rsidRDefault="002A616A" w:rsidP="00244315">
      <w:pPr>
        <w:rPr>
          <w:rtl/>
        </w:rPr>
      </w:pPr>
      <w:r w:rsidRPr="002A616A">
        <w:rPr>
          <w:rFonts w:hint="cs"/>
          <w:color w:val="000000"/>
          <w:rtl/>
        </w:rPr>
        <w:t xml:space="preserve">הרשמים שלי גרמו לתגובות נלהבות מכמעט כולם. המאמר יצא במחלקה ראשונה </w:t>
      </w:r>
      <w:r w:rsidRPr="002A616A">
        <w:rPr>
          <w:color w:val="000000"/>
        </w:rPr>
        <w:t>NEWS1</w:t>
      </w:r>
      <w:r w:rsidRPr="002A616A">
        <w:rPr>
          <w:rFonts w:hint="cs"/>
          <w:color w:val="000000"/>
          <w:rtl/>
        </w:rPr>
        <w:t>. הסברים מפורטים על איך ניתן לשכנע את העם הפלשתיני והמלך הירדני מצויים בספר שלי באתר. </w:t>
      </w:r>
    </w:p>
    <w:p w:rsidR="002A616A" w:rsidRPr="002A616A" w:rsidRDefault="002A616A" w:rsidP="00244315">
      <w:pPr>
        <w:rPr>
          <w:rtl/>
        </w:rPr>
      </w:pPr>
      <w:r w:rsidRPr="002A616A">
        <w:rPr>
          <w:rFonts w:hint="cs"/>
          <w:color w:val="000000"/>
          <w:rtl/>
        </w:rPr>
        <w:t>אתם מוזמנים לשלוח את המאמר (</w:t>
      </w:r>
      <w:hyperlink r:id="rId127" w:history="1">
        <w:r w:rsidRPr="002A616A">
          <w:rPr>
            <w:rStyle w:val="Hyperlink"/>
            <w:rFonts w:hint="cs"/>
            <w:rtl/>
          </w:rPr>
          <w:t>קישור</w:t>
        </w:r>
      </w:hyperlink>
      <w:r w:rsidRPr="002A616A">
        <w:rPr>
          <w:rFonts w:hint="cs"/>
          <w:color w:val="000000"/>
          <w:rtl/>
        </w:rPr>
        <w:t>) לכל מי שתמצאו לנכון. המדיניות הישראלית הייתה תמיד לממש את הקיים גם אם הוא לא מספק ולכן אין טעם לחכות להחלת הריבונות עד שיהיה פרטנר, אבל לא צריך להיחפז - יש לחכות עד שתהיה ממשלה אחרי הבחירות (ליברמן הבטיח...), יש לעשות זאת בתיאום עם האמריקאים ואחרי טיפוח קשרים עם המדינות הערביות המתונות.</w:t>
      </w:r>
    </w:p>
    <w:p w:rsidR="002A616A" w:rsidRPr="002A616A" w:rsidRDefault="002A616A" w:rsidP="00244315">
      <w:pPr>
        <w:rPr>
          <w:rtl/>
        </w:rPr>
      </w:pPr>
      <w:r w:rsidRPr="002A616A">
        <w:rPr>
          <w:rFonts w:hint="cs"/>
          <w:color w:val="000000"/>
          <w:rtl/>
        </w:rPr>
        <w:t>אם היית רויזיוניסט ערב הקמת המדינה האם היית מתנגד להקמתה כי היא לא נותנת לנו שתי גדות לירדן? נותנים לנו כיום הכרה בינלאומית בהחלת הריבונות על בקעת הירדן ועל כל הישובים בגדה המערבית - צריך לממש את זה כאמור לעיל ולא לחכות לפתרון הירדני. לכן אסור להתנגד לתוכנית טראמפ אלא לקבל אותה כלשונה. ניתחתי בהרחבה את הסכנה בהקמת מדינה פלשתינאית נוספת אך אם אתה משקלל את הסיכוי להקמתה, את הסיכוי שהחמאס יסכים לפרז את עזה ולהכיר בישראל, את הסיכוי שאבו מאזן יהפוך אתי ויחדול משחיתות על פי חזון התוכנית, יפסיק בהטפת השינאה בספרי הלימוד ויפסיק לממן את משפחות השהידים, אז רב הסיכוי והיתרונות על פני הסיכון והחסרונות. במדיניות נבונה של ארה"ב לשיכנוע ירדן לקחת עליה את גורל הפלשתינים ואם יצליחו לעורר דעת קהל של העם הפלשתיני בעד פתרון ירדני, ואם תקרא את התוכנית תיווכח שזה כיוון הפעולה של האמריקאים, והכי חשוב- בצוק העיתים כאשר המלך הירדני יעמוד בפני שוקת שבורה בלי רזרבות, בלי השקעות, עם איום של אירן, סוריה וכל ארגוני הטרור, לא תהיה לו ברירה והדרך היחידה שלו לשרוד תהיה אם יקבל 35 מילירד דולר, ובגיבוי של מדינות ערב המתונות בחצי האי ערב ובמצרים ואם יהיה לחץ של העם הפלשתיני בירדן ובגדה שהוא יקבל את המושכות, כי רק כך תבוא גאולה למצבם העגום, הוא יתרצה ויסכים לא מאהבת מרדכי כי אם משנאת המן. </w:t>
      </w:r>
    </w:p>
    <w:p w:rsidR="002A616A" w:rsidRPr="002A616A" w:rsidRDefault="002A616A" w:rsidP="00244315">
      <w:pPr>
        <w:rPr>
          <w:rtl/>
        </w:rPr>
      </w:pPr>
      <w:r w:rsidRPr="002A616A">
        <w:rPr>
          <w:rFonts w:hint="cs"/>
          <w:color w:val="000000"/>
          <w:rtl/>
        </w:rPr>
        <w:t>זה ממש פתטי לשמוע את השמאל הקיצוני שאומר שצריך לחכות להסכמה של הפלשתינים, כאילו שהייתה הסכמה לכל התוכניות הנדיבות שהם הציעו. גם יש לנטוש את מדיניות אף שעל. כל טוב,</w:t>
      </w:r>
    </w:p>
    <w:p w:rsidR="002A616A" w:rsidRPr="002A616A" w:rsidRDefault="002A616A" w:rsidP="00244315">
      <w:pPr>
        <w:rPr>
          <w:rtl/>
        </w:rPr>
      </w:pPr>
      <w:r w:rsidRPr="002A616A">
        <w:rPr>
          <w:rFonts w:hint="cs"/>
          <w:color w:val="000000"/>
          <w:rtl/>
        </w:rPr>
        <w:t>קורי</w:t>
      </w:r>
    </w:p>
    <w:p w:rsidR="00414C2F" w:rsidRDefault="00414C2F" w:rsidP="00244315">
      <w:pPr>
        <w:rPr>
          <w:color w:val="000000"/>
          <w:sz w:val="28"/>
          <w:szCs w:val="28"/>
          <w:rtl/>
        </w:rPr>
      </w:pPr>
    </w:p>
    <w:p w:rsidR="002A616A" w:rsidRDefault="00414C2F" w:rsidP="00244315">
      <w:pPr>
        <w:rPr>
          <w:rtl/>
        </w:rPr>
      </w:pPr>
      <w:r>
        <w:rPr>
          <w:rFonts w:hint="cs"/>
          <w:rtl/>
        </w:rPr>
        <w:t>תשובה של ידיד זה ב- 9.2</w:t>
      </w:r>
    </w:p>
    <w:p w:rsidR="00414C2F" w:rsidRDefault="00414C2F" w:rsidP="00244315">
      <w:pPr>
        <w:rPr>
          <w:rFonts w:eastAsia="Times New Roman"/>
        </w:rPr>
      </w:pPr>
      <w:r>
        <w:rPr>
          <w:rFonts w:eastAsia="Times New Roman" w:hint="cs"/>
          <w:rtl/>
        </w:rPr>
        <w:lastRenderedPageBreak/>
        <w:t>שלום יעקב,</w:t>
      </w:r>
    </w:p>
    <w:p w:rsidR="00414C2F" w:rsidRDefault="00414C2F" w:rsidP="00244315">
      <w:pPr>
        <w:rPr>
          <w:rFonts w:eastAsia="Times New Roman"/>
        </w:rPr>
      </w:pPr>
      <w:r>
        <w:rPr>
          <w:rFonts w:eastAsia="Times New Roman" w:hint="cs"/>
          <w:rtl/>
        </w:rPr>
        <w:t>הלואי. אני אוהב את ז׳בוטינסקי אבל פוחד מהרויזיוניסטים.</w:t>
      </w:r>
    </w:p>
    <w:p w:rsidR="00414C2F" w:rsidRDefault="00414C2F" w:rsidP="00244315">
      <w:pPr>
        <w:rPr>
          <w:rFonts w:eastAsia="Times New Roman"/>
          <w:rtl/>
        </w:rPr>
      </w:pPr>
      <w:r>
        <w:rPr>
          <w:rFonts w:eastAsia="Times New Roman" w:hint="cs"/>
          <w:rtl/>
        </w:rPr>
        <w:t>אם בגין היה תלוי ברויזיוניסטים לא היה חוזה שלום עם מצרים.</w:t>
      </w:r>
    </w:p>
    <w:p w:rsidR="002A616A" w:rsidRDefault="00414C2F" w:rsidP="00244315">
      <w:pPr>
        <w:rPr>
          <w:rtl/>
        </w:rPr>
      </w:pPr>
      <w:r>
        <w:rPr>
          <w:rFonts w:eastAsia="Times New Roman"/>
          <w:rtl/>
        </w:rPr>
        <w:t>שבוע טוב,</w:t>
      </w:r>
    </w:p>
    <w:p w:rsidR="00FF5086" w:rsidRDefault="00FF5086" w:rsidP="00244315">
      <w:pPr>
        <w:rPr>
          <w:rtl/>
        </w:rPr>
      </w:pPr>
    </w:p>
    <w:p w:rsidR="0016210C" w:rsidRDefault="0016210C" w:rsidP="00244315">
      <w:pPr>
        <w:rPr>
          <w:rtl/>
        </w:rPr>
      </w:pPr>
      <w:r>
        <w:rPr>
          <w:rFonts w:hint="cs"/>
          <w:rtl/>
        </w:rPr>
        <w:t>מכתב מחבר ב- 2.2</w:t>
      </w:r>
    </w:p>
    <w:p w:rsidR="0016210C" w:rsidRDefault="0016210C" w:rsidP="00244315">
      <w:r>
        <w:rPr>
          <w:rFonts w:hint="cs"/>
          <w:rtl/>
        </w:rPr>
        <w:t>הי קורי,</w:t>
      </w:r>
    </w:p>
    <w:p w:rsidR="0016210C" w:rsidRDefault="0016210C" w:rsidP="00244315">
      <w:pPr>
        <w:rPr>
          <w:rtl/>
        </w:rPr>
      </w:pPr>
      <w:r>
        <w:rPr>
          <w:rFonts w:hint="cs"/>
          <w:rtl/>
        </w:rPr>
        <w:t>אין כל קושי להשיג תמיכה רחבה בתוכנית בתוך ישראל כי היא מהווה שינוי פרדיגמה מוחלט לטובתנו לעומת התפישות המוסכמות שהיו קיימות עד עכשיו. השאלה הקשה היא איך משנים את עמדת ה"דובי לא לא" הנצחית של הפלשתינים. כל עוד יאמינו שיש להם תמיכה באירופה או  בעולם הערבי או בין הפלסתינים עצמם, לא יזוזו מעמדותיהם הידועות.. שינוי העקרונות המסורתיים שלהם דורש השקעה אדירה של שכנוע וגיוס רוסיה סין ומדינות אירופה ומדינות ערב המתונות. זה תהליך לטווח ארוך מאד, ובינתיים מתקבעת המציאות של מדינה דו - לאומית. </w:t>
      </w:r>
    </w:p>
    <w:p w:rsidR="0016210C" w:rsidRDefault="0016210C" w:rsidP="00244315">
      <w:pPr>
        <w:rPr>
          <w:rtl/>
        </w:rPr>
      </w:pPr>
      <w:r>
        <w:rPr>
          <w:rFonts w:hint="cs"/>
          <w:rtl/>
        </w:rPr>
        <w:t>באשר לעיתון הארץ, לא תאמין אבל לראשונה זה 30 שנה קניתי את גליון השבת. אני קורא את המוספים המצוינים ומדלג על מאמרי הפרשנות שרובם מרץ וצפונה.  את ישראל היום אני לוקח 3-4 פעמים בשבוע כאשר אני הולך לאימון במרכז ספורט מכבי. העיתון היה תמיד שופר של ביבי אבל בשנה האחרונה הפך לפרבדה הישראלי ורק עוסק בלהלל ,לפאר ולקלס את המלך ביבי ושלטונו.</w:t>
      </w:r>
    </w:p>
    <w:p w:rsidR="0016210C" w:rsidRDefault="0016210C" w:rsidP="00244315">
      <w:pPr>
        <w:rPr>
          <w:rtl/>
        </w:rPr>
      </w:pPr>
      <w:r>
        <w:rPr>
          <w:rFonts w:hint="cs"/>
          <w:rtl/>
        </w:rPr>
        <w:t>כל  טוב,</w:t>
      </w:r>
    </w:p>
    <w:p w:rsidR="00C51B34" w:rsidRDefault="00C51B34" w:rsidP="00244315">
      <w:pPr>
        <w:rPr>
          <w:rtl/>
        </w:rPr>
      </w:pPr>
      <w:r>
        <w:rPr>
          <w:rFonts w:hint="cs"/>
          <w:rtl/>
        </w:rPr>
        <w:t>המשך למכתב מהחבר מה- 2.2</w:t>
      </w:r>
    </w:p>
    <w:p w:rsidR="00C51B34" w:rsidRDefault="00C51B34" w:rsidP="00244315">
      <w:pPr>
        <w:rPr>
          <w:rtl/>
        </w:rPr>
      </w:pPr>
      <w:r>
        <w:rPr>
          <w:rFonts w:hint="cs"/>
          <w:rtl/>
        </w:rPr>
        <w:t>כנראה לא הבנת את עמדתי. ברור שאני כמו רוב הישראלים תומך בתוכנית, אבל הצבעתי על בעית המפתח ולא הצעתי לחכות לאחרית הימים.</w:t>
      </w:r>
    </w:p>
    <w:p w:rsidR="00C51B34" w:rsidRDefault="00C51B34" w:rsidP="00244315">
      <w:pPr>
        <w:rPr>
          <w:rtl/>
        </w:rPr>
      </w:pPr>
      <w:r>
        <w:rPr>
          <w:rFonts w:hint="cs"/>
          <w:rtl/>
        </w:rPr>
        <w:t>המשך למכתב מהחבר מה- 3.2</w:t>
      </w:r>
    </w:p>
    <w:p w:rsidR="00C51B34" w:rsidRDefault="00C51B34" w:rsidP="00244315">
      <w:r>
        <w:rPr>
          <w:rFonts w:hint="cs"/>
          <w:rtl/>
        </w:rPr>
        <w:t xml:space="preserve">הי, אם פירסומי ה </w:t>
      </w:r>
      <w:r>
        <w:t>INSS</w:t>
      </w:r>
      <w:r>
        <w:rPr>
          <w:rFonts w:hint="cs"/>
          <w:rtl/>
        </w:rPr>
        <w:t xml:space="preserve"> לא מגיעים אליך לבטח תמצא עניין בקישור הבא שעושה השוואה מסודרת בין תוכנית המאה לתוכניות שקדמו לה. ראובן</w:t>
      </w:r>
    </w:p>
    <w:p w:rsidR="00C51B34" w:rsidRDefault="00E95623" w:rsidP="00244315">
      <w:pPr>
        <w:rPr>
          <w:rtl/>
        </w:rPr>
      </w:pPr>
      <w:hyperlink r:id="rId128" w:history="1">
        <w:r w:rsidR="00C51B34">
          <w:rPr>
            <w:rStyle w:val="Hyperlink"/>
            <w:rFonts w:hint="cs"/>
          </w:rPr>
          <w:t>https://www.inss.org.il/he/publication/trump-deal-comparative-review/?utm_source=activetrail</w:t>
        </w:r>
        <w:r w:rsidR="00C51B34">
          <w:rPr>
            <w:rStyle w:val="Hyperlink"/>
            <w:rFonts w:hint="cs"/>
            <w:rtl/>
          </w:rPr>
          <w:t>&amp;</w:t>
        </w:r>
        <w:r w:rsidR="00C51B34">
          <w:rPr>
            <w:rStyle w:val="Hyperlink"/>
            <w:rFonts w:hint="cs"/>
          </w:rPr>
          <w:t>utm_medium=email</w:t>
        </w:r>
        <w:r w:rsidR="00C51B34">
          <w:rPr>
            <w:rStyle w:val="Hyperlink"/>
            <w:rFonts w:hint="cs"/>
            <w:rtl/>
          </w:rPr>
          <w:t>&amp;</w:t>
        </w:r>
        <w:r w:rsidR="00C51B34">
          <w:rPr>
            <w:rStyle w:val="Hyperlink"/>
            <w:rFonts w:hint="cs"/>
          </w:rPr>
          <w:t>utm_campaign=%D7%9E%D7%91%D7%98%20%D7%A2%D7%9C%201255</w:t>
        </w:r>
      </w:hyperlink>
    </w:p>
    <w:p w:rsidR="00C51B34" w:rsidRDefault="00C51B34" w:rsidP="00244315">
      <w:pPr>
        <w:rPr>
          <w:rtl/>
        </w:rPr>
      </w:pPr>
      <w:r>
        <w:rPr>
          <w:rFonts w:hint="cs"/>
          <w:rtl/>
        </w:rPr>
        <w:t>תשובה שלי לחבר ב- 3.2</w:t>
      </w:r>
    </w:p>
    <w:p w:rsidR="00C51B34" w:rsidRDefault="00C51B34" w:rsidP="00244315">
      <w:pPr>
        <w:rPr>
          <w:color w:val="000000"/>
          <w:sz w:val="28"/>
          <w:szCs w:val="28"/>
        </w:rPr>
      </w:pPr>
      <w:r>
        <w:rPr>
          <w:rFonts w:hint="cs"/>
          <w:color w:val="000000"/>
          <w:sz w:val="28"/>
          <w:szCs w:val="28"/>
          <w:rtl/>
        </w:rPr>
        <w:t>המאמר מאיר עיניים ומוכיח יותר מכל עד כמה תוכנית טראמפ עדיפה עבור כולם, גם עבור הפלשתינאים, מאשר כל התוכניות הקודמות. לכך צריך להוסיף רק את מעורבות ירדן למשוואה כפי שטראמפ התחיל לעשות בתוכנית וכפי שאני מרחיב את הדיבור על כך בספר שלי. מדהים אילו הצעות "תלושות" הציגו באוסלו רבין ופרס, ברק עם קלינטון, אולמרט העבריין ועוד שהיו יכולות להיות בכיה לדורות. תמיד הייתי רדיקל חברתי ונץ מתון, בדיוק כמו אחדות העבודה שתוכנית טראמפ מתבבסת על תוכנית אלון. אלון היה מרחיק ראות יותר מפרס, רבין, ברק, אולמרט ומרצ...</w:t>
      </w:r>
    </w:p>
    <w:p w:rsidR="0016210C" w:rsidRDefault="0016210C" w:rsidP="00244315">
      <w:pPr>
        <w:rPr>
          <w:rtl/>
        </w:rPr>
      </w:pPr>
    </w:p>
    <w:p w:rsidR="0016210C" w:rsidRDefault="0016210C" w:rsidP="00244315">
      <w:pPr>
        <w:rPr>
          <w:rtl/>
        </w:rPr>
      </w:pPr>
      <w:r>
        <w:rPr>
          <w:rFonts w:hint="cs"/>
          <w:rtl/>
        </w:rPr>
        <w:t>מכתב מחבר ב- 3.2</w:t>
      </w:r>
    </w:p>
    <w:p w:rsidR="0016210C" w:rsidRDefault="0016210C" w:rsidP="00244315">
      <w:pPr>
        <w:rPr>
          <w:rtl/>
        </w:rPr>
      </w:pPr>
      <w:r>
        <w:rPr>
          <w:rFonts w:hint="cs"/>
          <w:rtl/>
        </w:rPr>
        <w:lastRenderedPageBreak/>
        <w:t>מאמר יפה מעמיק ומרשים. השתכנעתי ואני כמוך תומך</w:t>
      </w:r>
      <w:r>
        <w:t> </w:t>
      </w:r>
    </w:p>
    <w:p w:rsidR="0016210C" w:rsidRDefault="0016210C" w:rsidP="00244315">
      <w:pPr>
        <w:rPr>
          <w:rtl/>
        </w:rPr>
      </w:pPr>
    </w:p>
    <w:p w:rsidR="0016210C" w:rsidRDefault="0016210C" w:rsidP="00244315">
      <w:pPr>
        <w:rPr>
          <w:rtl/>
        </w:rPr>
      </w:pPr>
      <w:r>
        <w:rPr>
          <w:rFonts w:hint="cs"/>
          <w:rtl/>
        </w:rPr>
        <w:t>מכתב מידיד ב- 3.2</w:t>
      </w:r>
    </w:p>
    <w:p w:rsidR="0016210C" w:rsidRDefault="0016210C" w:rsidP="00244315">
      <w:r>
        <w:rPr>
          <w:rFonts w:hint="cs"/>
          <w:rtl/>
        </w:rPr>
        <w:t>קורי ידידי</w:t>
      </w:r>
    </w:p>
    <w:p w:rsidR="0016210C" w:rsidRDefault="0016210C" w:rsidP="00244315">
      <w:r>
        <w:rPr>
          <w:rFonts w:hint="cs"/>
          <w:rtl/>
        </w:rPr>
        <w:t>תודה על דבריך המעניינים, אך שאיני מסכים למסקנתם, גם אם מדובר ב״תכנית עיסקית״ כדבריך- מושלמת, מעשה ידי חכמים מופלגים</w:t>
      </w:r>
      <w:r>
        <w:t>.</w:t>
      </w:r>
    </w:p>
    <w:p w:rsidR="0016210C" w:rsidRDefault="0016210C" w:rsidP="00244315">
      <w:r>
        <w:rPr>
          <w:rFonts w:hint="cs"/>
          <w:rtl/>
        </w:rPr>
        <w:t>העיקר חסר בה! יסוד המשא ומתן - שבסופו הסכמה</w:t>
      </w:r>
      <w:r>
        <w:t>!</w:t>
      </w:r>
    </w:p>
    <w:p w:rsidR="0016210C" w:rsidRDefault="0016210C" w:rsidP="00244315">
      <w:r>
        <w:rPr>
          <w:rFonts w:hint="cs"/>
          <w:rtl/>
        </w:rPr>
        <w:t>משכך, אין לה כל ערך</w:t>
      </w:r>
      <w:r>
        <w:t>!</w:t>
      </w:r>
    </w:p>
    <w:p w:rsidR="0016210C" w:rsidRDefault="0016210C" w:rsidP="00244315">
      <w:r>
        <w:rPr>
          <w:rFonts w:hint="cs"/>
          <w:rtl/>
        </w:rPr>
        <w:t>בפייסבוק פירסמתי תגובה תמציתית ל׳עיסקת המאה׳ כדלקמן</w:t>
      </w:r>
      <w:r>
        <w:t>:</w:t>
      </w:r>
    </w:p>
    <w:p w:rsidR="0016210C" w:rsidRDefault="0016210C" w:rsidP="00244315">
      <w:r>
        <w:rPr>
          <w:rFonts w:hint="cs"/>
          <w:rtl/>
        </w:rPr>
        <w:t>חבריי ושותפיי למחנה - מציע להירגע, ולא ליפול לפח שטמן לנו הנאשם. טעות בשלב הזה להתווכח ולהתפלמס עם פרטי ׳עיסקת המאה׳. היא אינה ראויה לזה</w:t>
      </w:r>
      <w:r>
        <w:t>. </w:t>
      </w:r>
    </w:p>
    <w:p w:rsidR="0016210C" w:rsidRDefault="0016210C" w:rsidP="00244315">
      <w:r>
        <w:rPr>
          <w:rFonts w:hint="cs"/>
          <w:rtl/>
        </w:rPr>
        <w:t>זו אינה עיסקה אלא מצג שווא חד צדדי וקיצוני שהדבר היחיד שאפשר להגיד לזכותו שהוא מחזיר לשיח את המילה ׳שלום׳</w:t>
      </w:r>
      <w:r>
        <w:t>. </w:t>
      </w:r>
    </w:p>
    <w:p w:rsidR="0016210C" w:rsidRDefault="0016210C" w:rsidP="00244315">
      <w:r>
        <w:rPr>
          <w:rFonts w:hint="cs"/>
          <w:rtl/>
        </w:rPr>
        <w:t>אה, גם שהופץ בדואר אלקטרוני ולא נדרש לכרות יערות כדי להדפיסו על נייר</w:t>
      </w:r>
      <w:r>
        <w:t>. </w:t>
      </w:r>
    </w:p>
    <w:p w:rsidR="0016210C" w:rsidRDefault="0016210C" w:rsidP="00244315">
      <w:r>
        <w:rPr>
          <w:rFonts w:hint="cs"/>
          <w:rtl/>
        </w:rPr>
        <w:t>לפנינו שיח של צד אחד עם עצמו, ולא סתם ׳צד אחד׳ אלא ספין של נאשם בשוחד, מרמה והפרת אמונים, שנועד קודם כל להסיט את הדיון הציבורי ערב הבחירות מעלילותיו ודמותו של הנאשם, ואם אפשר על הדרך לסכסך ולפלג ולהשבית תקווה - אין טוב מכך לשיטתו</w:t>
      </w:r>
      <w:r>
        <w:t>.</w:t>
      </w:r>
    </w:p>
    <w:p w:rsidR="0016210C" w:rsidRDefault="0016210C" w:rsidP="00244315">
      <w:r>
        <w:rPr>
          <w:rFonts w:hint="cs"/>
          <w:rtl/>
        </w:rPr>
        <w:t>ואנחנו - מוטב שנשכיל ולא נשתף פעולה עם תעלוליו של הנאשם ופטרוניו, בביטול גורף והתעלמות רועמת מפרטי ספין המאה</w:t>
      </w:r>
      <w:r>
        <w:t>.</w:t>
      </w:r>
    </w:p>
    <w:p w:rsidR="0016210C" w:rsidRDefault="0016210C" w:rsidP="00244315">
      <w:r>
        <w:rPr>
          <w:rFonts w:hint="cs"/>
          <w:rtl/>
        </w:rPr>
        <w:t>בברכה</w:t>
      </w:r>
    </w:p>
    <w:p w:rsidR="0016210C" w:rsidRDefault="0016210C" w:rsidP="00244315">
      <w:pPr>
        <w:rPr>
          <w:rtl/>
        </w:rPr>
      </w:pPr>
    </w:p>
    <w:p w:rsidR="0016210C" w:rsidRDefault="0016210C" w:rsidP="00244315">
      <w:pPr>
        <w:rPr>
          <w:rtl/>
        </w:rPr>
      </w:pPr>
      <w:r>
        <w:rPr>
          <w:rFonts w:hint="cs"/>
          <w:rtl/>
        </w:rPr>
        <w:t>מכתב מבן משפחה ב- 3.2</w:t>
      </w:r>
    </w:p>
    <w:p w:rsidR="0016210C" w:rsidRDefault="0016210C" w:rsidP="00244315">
      <w:pPr>
        <w:rPr>
          <w:rtl/>
        </w:rPr>
      </w:pPr>
      <w:r>
        <w:rPr>
          <w:rtl/>
        </w:rPr>
        <w:t>בוקר טוב ז׳אק,</w:t>
      </w:r>
    </w:p>
    <w:p w:rsidR="0016210C" w:rsidRDefault="0016210C" w:rsidP="00244315">
      <w:r>
        <w:rPr>
          <w:rtl/>
        </w:rPr>
        <w:t>כיף להשיב לך מביתי בפורטוגל. מזג האוויר נפלא לפחות כל השבוע הקרוב.</w:t>
      </w:r>
    </w:p>
    <w:p w:rsidR="0016210C" w:rsidRDefault="0016210C" w:rsidP="00244315">
      <w:pPr>
        <w:rPr>
          <w:rtl/>
        </w:rPr>
      </w:pPr>
      <w:r>
        <w:rPr>
          <w:rtl/>
        </w:rPr>
        <w:t>באשר לתכנית, לו הייתי פלשתינאי הייתי מתנגד נמרצות. לא סופרים אותם. מספיק היה לראות מי תומך </w:t>
      </w:r>
    </w:p>
    <w:p w:rsidR="0016210C" w:rsidRDefault="0016210C" w:rsidP="00244315">
      <w:pPr>
        <w:rPr>
          <w:rtl/>
        </w:rPr>
      </w:pPr>
      <w:r>
        <w:rPr>
          <w:rtl/>
        </w:rPr>
        <w:t>בתכנית ומי הכין אותה ע״מ להבין שהיא חד צדדית וגם שווקה גרוע במיוחד לצד המפסיד.</w:t>
      </w:r>
    </w:p>
    <w:p w:rsidR="0016210C" w:rsidRDefault="0016210C" w:rsidP="00244315">
      <w:pPr>
        <w:rPr>
          <w:rtl/>
        </w:rPr>
      </w:pPr>
      <w:r>
        <w:rPr>
          <w:rtl/>
        </w:rPr>
        <w:t>אני מציע שקודם כל יספחו את הגליל שתמיד קיבל פחות תשומת לב ותקציבים מאשר ״אחינו״ ביו״ש אשר מחוברים לפטמות השילטניות בעוצמה רבה.</w:t>
      </w:r>
    </w:p>
    <w:p w:rsidR="0016210C" w:rsidRDefault="0016210C" w:rsidP="00244315">
      <w:pPr>
        <w:rPr>
          <w:rtl/>
        </w:rPr>
      </w:pPr>
      <w:r>
        <w:rPr>
          <w:rtl/>
        </w:rPr>
        <w:t>הלוואי שהעולם יתמוך בתכנית והכל יעבור ללא שפיכות דמים נוספת ועוד יותר כוח מצידנו.</w:t>
      </w:r>
    </w:p>
    <w:p w:rsidR="0016210C" w:rsidRDefault="0016210C" w:rsidP="00244315">
      <w:pPr>
        <w:rPr>
          <w:rtl/>
        </w:rPr>
      </w:pPr>
      <w:r>
        <w:rPr>
          <w:rtl/>
        </w:rPr>
        <w:t>חבל רק שהאמריקאים ואחרים אפילו נמל בעזה לא פיתחו עד היום ושלא נשכח גם לא שדה תעופה</w:t>
      </w:r>
    </w:p>
    <w:p w:rsidR="0016210C" w:rsidRDefault="0016210C" w:rsidP="00244315">
      <w:pPr>
        <w:rPr>
          <w:rtl/>
        </w:rPr>
      </w:pPr>
      <w:r>
        <w:rPr>
          <w:rtl/>
        </w:rPr>
        <w:t>(היה ונהרס על ידינו). מי רוצה לחיות כמו שרוצים להציע לפלשתינים?</w:t>
      </w:r>
    </w:p>
    <w:p w:rsidR="0016210C" w:rsidRDefault="0016210C" w:rsidP="00244315">
      <w:pPr>
        <w:rPr>
          <w:rtl/>
        </w:rPr>
      </w:pPr>
      <w:r>
        <w:rPr>
          <w:rtl/>
        </w:rPr>
        <w:t>שיהיה יום נפלא</w:t>
      </w:r>
    </w:p>
    <w:p w:rsidR="0016210C" w:rsidRDefault="0016210C" w:rsidP="00244315">
      <w:pPr>
        <w:rPr>
          <w:rtl/>
        </w:rPr>
      </w:pPr>
      <w:r>
        <w:rPr>
          <w:rtl/>
        </w:rPr>
        <w:lastRenderedPageBreak/>
        <w:t>ד״ש חמה לרותי</w:t>
      </w:r>
    </w:p>
    <w:p w:rsidR="0016210C" w:rsidRDefault="0016210C" w:rsidP="00244315">
      <w:pPr>
        <w:rPr>
          <w:rtl/>
        </w:rPr>
      </w:pPr>
    </w:p>
    <w:p w:rsidR="0016210C" w:rsidRDefault="0016210C" w:rsidP="00244315">
      <w:pPr>
        <w:rPr>
          <w:rtl/>
        </w:rPr>
      </w:pPr>
      <w:r>
        <w:rPr>
          <w:rFonts w:hint="cs"/>
          <w:rtl/>
        </w:rPr>
        <w:t>מכתב מחבר ב- 3.2</w:t>
      </w:r>
    </w:p>
    <w:p w:rsidR="0016210C" w:rsidRDefault="0016210C" w:rsidP="00244315">
      <w:pPr>
        <w:bidi w:val="0"/>
        <w:jc w:val="right"/>
        <w:rPr>
          <w:rFonts w:ascii="Helvetica Neue" w:hAnsi="Helvetica Neue"/>
        </w:rPr>
      </w:pPr>
      <w:r>
        <w:rPr>
          <w:rFonts w:hint="cs"/>
          <w:rtl/>
        </w:rPr>
        <w:t>קורי יקירי</w:t>
      </w:r>
    </w:p>
    <w:p w:rsidR="0016210C" w:rsidRDefault="0016210C" w:rsidP="00244315">
      <w:pPr>
        <w:bidi w:val="0"/>
        <w:jc w:val="right"/>
        <w:rPr>
          <w:rFonts w:ascii="Helvetica Neue" w:hAnsi="Helvetica Neue"/>
        </w:rPr>
      </w:pPr>
      <w:r>
        <w:rPr>
          <w:rFonts w:hint="cs"/>
          <w:rtl/>
        </w:rPr>
        <w:t>נראה לי שבינתיים הנבואה שלך לנפילת שוק ההון מתחילה להתממש וזאת ב"זכות "הקורונה שפרצה בסין והשלכותיה על הכלכלה של סין ושאר מדינות העולם . זה מדאיג כי אם באמת תפרוץ מגיפה עולמית ויתממשו נבואות העתידנים שטוענים שאוכלוסיית העולם תקטן</w:t>
      </w:r>
      <w:r>
        <w:rPr>
          <w:rFonts w:ascii="Helvetica Neue" w:hAnsi="Helvetica Neue"/>
        </w:rPr>
        <w:t xml:space="preserve">  </w:t>
      </w:r>
      <w:r>
        <w:rPr>
          <w:rFonts w:hint="cs"/>
          <w:rtl/>
        </w:rPr>
        <w:t>ל 6 מליארד במהלך המאה אז לא תעזור שום תכנית מאה</w:t>
      </w:r>
    </w:p>
    <w:p w:rsidR="0016210C" w:rsidRDefault="0016210C" w:rsidP="00244315">
      <w:pPr>
        <w:bidi w:val="0"/>
        <w:jc w:val="right"/>
        <w:rPr>
          <w:rFonts w:ascii="Helvetica Neue" w:hAnsi="Helvetica Neue"/>
        </w:rPr>
      </w:pPr>
      <w:r>
        <w:rPr>
          <w:rFonts w:hint="cs"/>
          <w:rtl/>
        </w:rPr>
        <w:t>נקווה לטוב</w:t>
      </w:r>
    </w:p>
    <w:p w:rsidR="0016210C" w:rsidRDefault="0016210C" w:rsidP="00244315">
      <w:pPr>
        <w:rPr>
          <w:rtl/>
        </w:rPr>
      </w:pPr>
    </w:p>
    <w:p w:rsidR="00C51B34" w:rsidRDefault="00C51B34" w:rsidP="00244315">
      <w:pPr>
        <w:rPr>
          <w:rtl/>
        </w:rPr>
      </w:pPr>
      <w:r>
        <w:rPr>
          <w:rFonts w:hint="cs"/>
          <w:rtl/>
        </w:rPr>
        <w:t>מכתב לידידה האחראית על התרבות בטיקוטין מה- 4.2</w:t>
      </w:r>
    </w:p>
    <w:p w:rsidR="00C51B34" w:rsidRPr="00C51B34" w:rsidRDefault="00167421" w:rsidP="00244315">
      <w:pPr>
        <w:rPr>
          <w:color w:val="000000"/>
        </w:rPr>
      </w:pPr>
      <w:r>
        <w:rPr>
          <w:rFonts w:hint="cs"/>
          <w:color w:val="000000"/>
          <w:rtl/>
        </w:rPr>
        <w:t xml:space="preserve">... </w:t>
      </w:r>
      <w:r w:rsidR="00C51B34" w:rsidRPr="00C51B34">
        <w:rPr>
          <w:color w:val="000000"/>
          <w:rtl/>
        </w:rPr>
        <w:t>היי,</w:t>
      </w:r>
    </w:p>
    <w:p w:rsidR="00C51B34" w:rsidRPr="00C51B34" w:rsidRDefault="00C51B34" w:rsidP="00244315">
      <w:pPr>
        <w:rPr>
          <w:color w:val="000000"/>
          <w:rtl/>
        </w:rPr>
      </w:pPr>
      <w:r w:rsidRPr="00C51B34">
        <w:rPr>
          <w:color w:val="000000"/>
          <w:rtl/>
        </w:rPr>
        <w:t xml:space="preserve">ברצוני להודות לך על החוויה העילאית שהייתה לי היום לחזות במופע האיכותי והמפעים של לימור עובד, אורית וולף ונגן העוד. זה המופע המוצלח ביותר שהיה השנה, הוא ריגש אותי עד דמעות ועבר כהרף עין, כבתוך חלום ועם תחושה של וואווו. את מפנקת אותנו ברמה הגבוהה של ההרצאות והמופעים, רובם שופעי תרבות ודידאקטים, כמו של זיו, לוריא, יעקובסון, אברון, בורשבסקי, הרני, אלבג, אסתרקין, דור, אלדובי ויושקובסקי.  אבל אני נפעם כאשר המופע הוא לא צפוי, מקורי, פורץ דרך, חודר לקרביים, מחדש ומשאיר טעם של עוד, כשל עלוני, נוי, אבסדזה, אמית, פרי, פסח, פלד, יצחקי והטוב מכולם - איבגי. אני מאוד מעריך ואוהב את וולף שהיא מקצוענית לעילא, אך המופעים שלה מעורבים - חלקם דידאקטים וצפויים "קלאסים", וחלקם מרגשים ופורצי דרך. </w:t>
      </w:r>
    </w:p>
    <w:p w:rsidR="00C51B34" w:rsidRPr="00C51B34" w:rsidRDefault="00C51B34" w:rsidP="00244315">
      <w:pPr>
        <w:rPr>
          <w:color w:val="000000"/>
          <w:rtl/>
        </w:rPr>
      </w:pPr>
      <w:r w:rsidRPr="00C51B34">
        <w:rPr>
          <w:color w:val="000000"/>
          <w:rtl/>
        </w:rPr>
        <w:t xml:space="preserve">צריך הרבה תעוזה להביא לקהל חובב מוזיקה קלסית, שכמעט ולא חשוף למוזיקה מזרחית, שהיא לא פחות איכותית כשהיא אותנטית ולא מוזיקת מעליות כמו אייל גולן, תוכנית על טהרת מוזיקת עמים מאזורנו - עם פנינים מיוון, ארצות ערב, שירי רועים, פורטוגל, ספרד, צרפת ועוד. כך היא הביאה את המשורר הנפלא ארז ביטון ועוד אמנים לא צפויים במסגרת הקלאסית. לפעמים היא הולכת על בטוח כמו עם נתן דטנר שהוא איש תיאטרון בכל רמ"ח אבריו, וגם עם לימור עובד, היא בכל זאת שילבה את אלבניז, אך היא גילתה מקוריות כשהיא הגישה עיבוד של מרש טורקי יחד עם נגן העוד. את היית בכלל מתרגשת מסיפורה של לימור, חלבית אסלי שצמחה בתרבות מזרחית, עם סרטים ערביים ושירי פיירוז. ואכן, ההימור הוכיח את עצמו והקהל התמוגג ויצא מגידרו! </w:t>
      </w:r>
    </w:p>
    <w:p w:rsidR="00C51B34" w:rsidRPr="00C51B34" w:rsidRDefault="00C51B34" w:rsidP="00244315">
      <w:pPr>
        <w:rPr>
          <w:color w:val="000000"/>
          <w:rtl/>
        </w:rPr>
      </w:pPr>
      <w:r w:rsidRPr="00C51B34">
        <w:rPr>
          <w:color w:val="000000"/>
          <w:rtl/>
        </w:rPr>
        <w:t xml:space="preserve">הצלחתה של וולף עושה עוד יותר אקטואלי את הרעיון שלי להנגיש לקהל שלך, שהוא כמעט כולו אשכנזי ומבוגר קרי זקן עם אורינטציה לתרבות המערב, גם סדרה אחת או כמה סדרות עם גוון מזרחי (ומי אם לא מוזיאון טיקוטין מהמזרח הרחוק יעשה זאת) - על קולנוע מצרי ולבנוני, על מוזיקה "קלסית" ערבית, בלאדינו או יוונית, על מוזיקה מזרחית ישראלית איכותית, על סופרים ומשוררים מזרחים (את יכולה להיעזר באנתולוגיה הנפלאה של קשת המזרח), על המורשת וההסטוריה של יהדות המזרח ויהדות ספרד, על תיאטרון מחאה של ישראל השניה (לרבות מחזותיו של סובול), על דמויות מופת ביהדות המזרח כמו דונה גרציה, משוררי ימי הביניים, מדינאים, רבנים, גבירים ואנשי רוח מיהדות ספרד, עירק, מצרים, צפון אפריקה ועוד. העיקר לגוון, לא רק התרבות היידית, עגנון, ביאליק, באך, בטהובן, קולנוע מערבי, ג'אז אמריקאי, נצרות (ואכן השכלת להביא בשנה הבאה גם אסלאם), רוסיה, אופרות, אמנות מערבית, ואם כבר מזרח - אז רק המזרח הרחוק. </w:t>
      </w:r>
    </w:p>
    <w:p w:rsidR="00C51B34" w:rsidRPr="00C51B34" w:rsidRDefault="00C51B34" w:rsidP="00244315">
      <w:pPr>
        <w:rPr>
          <w:color w:val="000000"/>
          <w:rtl/>
        </w:rPr>
      </w:pPr>
      <w:r w:rsidRPr="00C51B34">
        <w:rPr>
          <w:color w:val="000000"/>
          <w:rtl/>
        </w:rPr>
        <w:t xml:space="preserve">לקחת השנה הימור גדול עם השנסונים וזה הוכח כהצלחה אדירה עד כי הוספת עוד סדרה בתפוסה מלאה בערב. אבל פה הלכת על בטוח כי שנסונים זה די קונצנזוס. הפתיחות למזרח יכולה להביא קהלים חדשים - מזרחים, ערבים - ומגילאים אחרים. אם הימים שלך מלאים - את יכולה להציב אותם בערבים כמו את סדרת השנסונים השניה - וקהלים עובדים וצעירים גם יוכלו להגיע. גם את לא מסכנת הרבה כי ממילא האולם כמעט ריק בהקרנות סרטים בערבים וגם על כך נתתי לך רעיונות ולכן ההפסד האלטרנטיבי הוא אפסי. כתבי לי אם "שבעת" מההצעות ומהרשמים שלי ואת יודעת להסתדר לבד בלי "מנטורים". כל מה שאני כותב לך נובע מכוונה טובה להפוך את הפרויקט התרבותי הענק והאיכותי שאת מנצחת עליו לעוד יותר מוצלח ומגוון, ולהטיל רישום אישי שלך שיהיה </w:t>
      </w:r>
      <w:r w:rsidRPr="00C51B34">
        <w:rPr>
          <w:color w:val="000000"/>
          <w:rtl/>
        </w:rPr>
        <w:lastRenderedPageBreak/>
        <w:t>שונה ממה שהיה מקובל עד כה בטיקוטין. אם תוסיפי גם סדרות שינגישו את התוכניות גם לקהל "ניצי" ו"דתי", שכמעט לא בא, תגדילי עוד יותר את הגיוון של הסדרות שכמעט ולא קיים.</w:t>
      </w:r>
    </w:p>
    <w:p w:rsidR="00C51B34" w:rsidRPr="00C51B34" w:rsidRDefault="00C51B34" w:rsidP="00244315">
      <w:pPr>
        <w:rPr>
          <w:color w:val="000000"/>
          <w:rtl/>
        </w:rPr>
      </w:pPr>
      <w:r w:rsidRPr="00C51B34">
        <w:rPr>
          <w:color w:val="000000"/>
          <w:rtl/>
        </w:rPr>
        <w:t>זה די מוזר שאני בא אלייך ברעיונות לפתוח את שערי טיקוטין לתרבות המזרח, כאשר אמנם נולדתי במצרים אך גדלתי בתרבות צרפתית ואירופאית כל חיי, שהתנערה מהמזרח כשליבה היה במערב. אבל כמו שהגעתי אחרי קריירה עיסקית עשירה לאתיקה רק בגיל 50 ועשיתי דוקטורט והתחלתי להרצות באקדמיה בגיל 60, כך אני מבקש כיום לחוות "תיקון", אני אמנם לא מתחזק, אבל קראתי בשקיקה פעמיים את אנתלוגית סופרי ומשוררי המזרח, את הקוורטט של דונה גרציה עם עוד שישה רומנים על הדמות הנפלאה הזאת, כתבתי ספר על המורשת הספרדית והיוונית שלי, אני קורא הרבה על ההסטוריה של יהדות ספרד והמזרח, קורא רומנים ומחזות בנושא של אלי עמיר, סובול ("אשכנזי יותר מזרחי ממזרחי"), ונראה לי שאת גם מעוניינת להסתכן ברוח מזרחית. לא הייתי בא אלייך ברעיונות אלה אם היה מדובר בתרבות "נמוכה" או במוזיקת מעליות, אבל התברר לי שתרבות יהדות המזרח לא פחות איכותית מתרבות המערב והנגשת טיקוטין עשויה להצליח.</w:t>
      </w:r>
    </w:p>
    <w:p w:rsidR="00C51B34" w:rsidRPr="00C51B34" w:rsidRDefault="00C51B34" w:rsidP="00244315">
      <w:pPr>
        <w:rPr>
          <w:color w:val="000000"/>
          <w:rtl/>
        </w:rPr>
      </w:pPr>
      <w:r w:rsidRPr="00C51B34">
        <w:rPr>
          <w:color w:val="000000"/>
          <w:rtl/>
        </w:rPr>
        <w:t>כל טוב ובהצלחה,</w:t>
      </w:r>
    </w:p>
    <w:p w:rsidR="0016210C" w:rsidRDefault="0016210C" w:rsidP="00244315"/>
    <w:p w:rsidR="0016210C" w:rsidRDefault="00167421" w:rsidP="00244315">
      <w:pPr>
        <w:rPr>
          <w:rtl/>
        </w:rPr>
      </w:pPr>
      <w:r>
        <w:rPr>
          <w:rFonts w:hint="cs"/>
          <w:rtl/>
        </w:rPr>
        <w:t>מכתב לעיתונאי מפורסם ב- 4.2</w:t>
      </w:r>
    </w:p>
    <w:p w:rsidR="00167421" w:rsidRPr="00167421" w:rsidRDefault="00167421" w:rsidP="00244315">
      <w:pPr>
        <w:rPr>
          <w:color w:val="000000"/>
        </w:rPr>
      </w:pPr>
      <w:r>
        <w:rPr>
          <w:rFonts w:hint="cs"/>
          <w:color w:val="000000"/>
          <w:rtl/>
        </w:rPr>
        <w:t>...</w:t>
      </w:r>
      <w:r w:rsidRPr="00167421">
        <w:rPr>
          <w:color w:val="000000"/>
          <w:rtl/>
        </w:rPr>
        <w:t xml:space="preserve"> שלום,</w:t>
      </w:r>
    </w:p>
    <w:p w:rsidR="00167421" w:rsidRPr="00167421" w:rsidRDefault="00167421" w:rsidP="00244315">
      <w:pPr>
        <w:rPr>
          <w:color w:val="000000"/>
          <w:rtl/>
        </w:rPr>
      </w:pPr>
      <w:r w:rsidRPr="00167421">
        <w:rPr>
          <w:color w:val="000000"/>
          <w:rtl/>
        </w:rPr>
        <w:t>אני כותב לך רק על מנת לתמוך בך שוב, במיוחד על רקע תגובתך לתוכנית השלום של טראמפ והפולמוס עם רביב דרוקר. זה ממש פתטי לאיזה אמוק נכנס השמאל הקיצוני כשהוא נוכח לדעת שתשעים אחוז מהיהודים בישראל תומכים בתוכנית טראמפ ויש הסכמה מקיר לקיר בין הליכוד לכחול לבן. הם משתמשים בתירוץ השחוק ששלום עושים עם שני צדדים והפלשתינאים לא בעסק.</w:t>
      </w:r>
    </w:p>
    <w:p w:rsidR="00167421" w:rsidRPr="00167421" w:rsidRDefault="00167421" w:rsidP="00244315">
      <w:pPr>
        <w:rPr>
          <w:color w:val="000000"/>
          <w:rtl/>
        </w:rPr>
      </w:pPr>
      <w:r w:rsidRPr="00167421">
        <w:rPr>
          <w:color w:val="000000"/>
          <w:rtl/>
        </w:rPr>
        <w:t>כאילו שהם כן היו כשהציעו להם תוכניות נדיבות הרבה יותר ב- 1947, אחרי 1967, על ידי ברק, אולמרט, קלינטון, אובמה ואחרים. האינתיפאדה השניה גרמה לעם להתפכח ולהיווכח שויתורים מפליגים רק מקשיחים את הצד השני והגיע הזמן להתמקד במה שטוב ליהודים במקום החיפוש החולני אחר טובת הפלשתינאים של 'הארץ', שיותר גרוע מישראל היום בתמיכתו באג'נדה, והשמאל.</w:t>
      </w:r>
    </w:p>
    <w:p w:rsidR="00167421" w:rsidRPr="00167421" w:rsidRDefault="00167421" w:rsidP="00244315">
      <w:pPr>
        <w:rPr>
          <w:color w:val="000000"/>
          <w:rtl/>
        </w:rPr>
      </w:pPr>
      <w:r w:rsidRPr="00167421">
        <w:rPr>
          <w:color w:val="000000"/>
          <w:rtl/>
        </w:rPr>
        <w:t xml:space="preserve">אחרי שקראתי את כל 180 העמודים של התוכנית כתבתי את רשמיי לכמה עשרות חברים ולהפתעתי קיבלתי תגובות נלהבות מכמעט כולם, לרבות היונים, שיעצו לי לפרסם אותם. מכיוון שמעולם לא הצלחתי לפרסם דבר בידיעות, הארץ, </w:t>
      </w:r>
      <w:r w:rsidRPr="00167421">
        <w:rPr>
          <w:color w:val="000000"/>
        </w:rPr>
        <w:t>YNET</w:t>
      </w:r>
      <w:r w:rsidRPr="00167421">
        <w:rPr>
          <w:color w:val="000000"/>
          <w:rtl/>
        </w:rPr>
        <w:t xml:space="preserve"> או דה מרקר, פירסמתי את המאמר </w:t>
      </w:r>
      <w:r w:rsidRPr="00167421">
        <w:rPr>
          <w:rFonts w:ascii="Arial" w:hAnsi="Arial" w:cs="Arial"/>
          <w:color w:val="000000"/>
          <w:rtl/>
        </w:rPr>
        <w:t>(</w:t>
      </w:r>
      <w:hyperlink r:id="rId129" w:history="1">
        <w:r w:rsidRPr="00167421">
          <w:rPr>
            <w:rStyle w:val="Hyperlink"/>
            <w:rFonts w:ascii="Arial" w:hAnsi="Arial" w:cs="Arial"/>
            <w:rtl/>
          </w:rPr>
          <w:t>קישור</w:t>
        </w:r>
      </w:hyperlink>
      <w:r w:rsidRPr="00167421">
        <w:rPr>
          <w:rFonts w:ascii="Arial" w:hAnsi="Arial" w:cs="Arial"/>
          <w:color w:val="000000"/>
          <w:rtl/>
        </w:rPr>
        <w:t>)</w:t>
      </w:r>
      <w:r w:rsidRPr="00167421">
        <w:rPr>
          <w:color w:val="000000"/>
          <w:rtl/>
        </w:rPr>
        <w:t xml:space="preserve"> באתר מחלקה ראשונה </w:t>
      </w:r>
      <w:r w:rsidRPr="00167421">
        <w:rPr>
          <w:color w:val="000000"/>
        </w:rPr>
        <w:t>NEWS1</w:t>
      </w:r>
      <w:r w:rsidRPr="00167421">
        <w:rPr>
          <w:color w:val="000000"/>
          <w:rtl/>
        </w:rPr>
        <w:t xml:space="preserve"> ושם כמעט ולא היו תגובות. אם מעניין אותך - קרא את המאמר.</w:t>
      </w:r>
    </w:p>
    <w:p w:rsidR="00167421" w:rsidRPr="00167421" w:rsidRDefault="00167421" w:rsidP="00244315">
      <w:pPr>
        <w:rPr>
          <w:color w:val="000000"/>
          <w:rtl/>
        </w:rPr>
      </w:pPr>
      <w:r w:rsidRPr="00167421">
        <w:rPr>
          <w:color w:val="000000"/>
          <w:rtl/>
        </w:rPr>
        <w:t>כל טוב,</w:t>
      </w:r>
    </w:p>
    <w:p w:rsidR="00167421" w:rsidRPr="00167421" w:rsidRDefault="00167421" w:rsidP="00244315">
      <w:pPr>
        <w:rPr>
          <w:color w:val="000000"/>
          <w:rtl/>
        </w:rPr>
      </w:pPr>
      <w:r w:rsidRPr="00167421">
        <w:rPr>
          <w:color w:val="000000"/>
          <w:rtl/>
        </w:rPr>
        <w:t>קורי</w:t>
      </w:r>
    </w:p>
    <w:p w:rsidR="00FF5086" w:rsidRDefault="00FF5086" w:rsidP="00244315">
      <w:pPr>
        <w:bidi w:val="0"/>
        <w:rPr>
          <w:rtl/>
        </w:rPr>
      </w:pPr>
    </w:p>
    <w:p w:rsidR="00167421" w:rsidRDefault="003145D2" w:rsidP="00244315">
      <w:pPr>
        <w:rPr>
          <w:rtl/>
        </w:rPr>
      </w:pPr>
      <w:r>
        <w:rPr>
          <w:rFonts w:hint="cs"/>
          <w:rtl/>
        </w:rPr>
        <w:t>מכתב שנשלח לחבר צרפתי ב- 6.2</w:t>
      </w:r>
    </w:p>
    <w:p w:rsidR="003145D2" w:rsidRPr="003145D2" w:rsidRDefault="003145D2" w:rsidP="00244315">
      <w:pPr>
        <w:bidi w:val="0"/>
        <w:rPr>
          <w:color w:val="000000"/>
          <w:lang w:val="fr-FR"/>
        </w:rPr>
      </w:pPr>
      <w:r w:rsidRPr="003145D2">
        <w:rPr>
          <w:color w:val="000000"/>
          <w:lang w:val="fr-FR"/>
        </w:rPr>
        <w:t xml:space="preserve">Cher </w:t>
      </w:r>
      <w:r>
        <w:rPr>
          <w:rFonts w:hint="cs"/>
          <w:color w:val="000000"/>
          <w:rtl/>
          <w:lang w:val="fr-FR"/>
        </w:rPr>
        <w:t>...</w:t>
      </w:r>
      <w:r w:rsidRPr="003145D2">
        <w:rPr>
          <w:color w:val="000000"/>
          <w:lang w:val="fr-FR"/>
        </w:rPr>
        <w:t>,</w:t>
      </w:r>
    </w:p>
    <w:p w:rsidR="003145D2" w:rsidRPr="003145D2" w:rsidRDefault="003145D2" w:rsidP="00244315">
      <w:pPr>
        <w:bidi w:val="0"/>
        <w:rPr>
          <w:color w:val="000000"/>
          <w:lang w:val="fr-FR"/>
        </w:rPr>
      </w:pPr>
    </w:p>
    <w:p w:rsidR="003145D2" w:rsidRPr="003145D2" w:rsidRDefault="003145D2" w:rsidP="00244315">
      <w:pPr>
        <w:bidi w:val="0"/>
        <w:rPr>
          <w:color w:val="000000"/>
          <w:lang w:val="fr-FR"/>
        </w:rPr>
      </w:pPr>
      <w:r w:rsidRPr="003145D2">
        <w:rPr>
          <w:color w:val="000000"/>
          <w:lang w:val="fr-FR"/>
        </w:rPr>
        <w:t>Comme tu n'arrives pas a lire mon livre, la meilleure des choses est de temps en temps de t'envoyer des extraits qui pourraient t'intéresser, comme celui que je t'envoie ci-joint - une parodie qui correspond a la réaction de l'Europe et de Macron au plan de Trump, en ne s'intéressant seulement qu'aux palestiniens:</w:t>
      </w:r>
    </w:p>
    <w:p w:rsidR="003145D2" w:rsidRPr="003145D2" w:rsidRDefault="003145D2" w:rsidP="00244315">
      <w:pPr>
        <w:pStyle w:val="NormalWeb"/>
        <w:jc w:val="both"/>
      </w:pPr>
      <w:r w:rsidRPr="003145D2">
        <w:t xml:space="preserve">A SATIRE ON THE MIDDLE EAST CONFLICT BASED ON MOLIERE'S TARTUFFE  </w:t>
      </w:r>
    </w:p>
    <w:p w:rsidR="003145D2" w:rsidRPr="003145D2" w:rsidRDefault="003145D2" w:rsidP="00244315">
      <w:pPr>
        <w:bidi w:val="0"/>
      </w:pPr>
      <w:r w:rsidRPr="003145D2">
        <w:lastRenderedPageBreak/>
        <w:t xml:space="preserve">I have decided to humbly improvise on </w:t>
      </w:r>
      <w:hyperlink r:id="rId130" w:history="1">
        <w:r w:rsidRPr="003145D2">
          <w:rPr>
            <w:rStyle w:val="Hyperlink"/>
            <w:b/>
            <w:bCs/>
          </w:rPr>
          <w:t>Moliere's Tartuffe</w:t>
        </w:r>
      </w:hyperlink>
      <w:r w:rsidRPr="003145D2">
        <w:rPr>
          <w:b/>
          <w:bCs/>
        </w:rPr>
        <w:t xml:space="preserve"> </w:t>
      </w:r>
      <w:hyperlink r:id="rId131" w:history="1">
        <w:r w:rsidRPr="003145D2">
          <w:rPr>
            <w:rStyle w:val="Hyperlink"/>
            <w:b/>
            <w:bCs/>
          </w:rPr>
          <w:t>or the Hypocrite</w:t>
        </w:r>
      </w:hyperlink>
      <w:r w:rsidRPr="003145D2">
        <w:t xml:space="preserve"> in the following satire, </w:t>
      </w:r>
      <w:hyperlink r:id="rId132" w:history="1">
        <w:r w:rsidRPr="003145D2">
          <w:rPr>
            <w:rStyle w:val="Hyperlink"/>
          </w:rPr>
          <w:t>as it fits exactly</w:t>
        </w:r>
      </w:hyperlink>
      <w:r w:rsidRPr="003145D2">
        <w:t xml:space="preserve"> the </w:t>
      </w:r>
      <w:hyperlink r:id="rId133" w:history="1">
        <w:r w:rsidRPr="003145D2">
          <w:rPr>
            <w:rStyle w:val="Hyperlink"/>
          </w:rPr>
          <w:t>situation of European's</w:t>
        </w:r>
      </w:hyperlink>
      <w:r w:rsidRPr="003145D2">
        <w:t xml:space="preserve"> individuals, </w:t>
      </w:r>
      <w:hyperlink r:id="rId134" w:history="1">
        <w:r w:rsidRPr="003145D2">
          <w:rPr>
            <w:rStyle w:val="Hyperlink"/>
          </w:rPr>
          <w:t>organizations, and</w:t>
        </w:r>
      </w:hyperlink>
      <w:r w:rsidRPr="003145D2">
        <w:t xml:space="preserve"> even some countries, </w:t>
      </w:r>
      <w:hyperlink r:id="rId135" w:history="1">
        <w:r w:rsidRPr="003145D2">
          <w:rPr>
            <w:rStyle w:val="Hyperlink"/>
          </w:rPr>
          <w:t>who favor the</w:t>
        </w:r>
      </w:hyperlink>
      <w:r w:rsidRPr="003145D2">
        <w:t xml:space="preserve"> most </w:t>
      </w:r>
      <w:hyperlink r:id="rId136" w:history="1">
        <w:r w:rsidRPr="003145D2">
          <w:rPr>
            <w:rStyle w:val="Hyperlink"/>
          </w:rPr>
          <w:t>backward Islamic</w:t>
        </w:r>
      </w:hyperlink>
      <w:r w:rsidRPr="003145D2">
        <w:t xml:space="preserve"> terrorist organizations </w:t>
      </w:r>
      <w:hyperlink r:id="rId137" w:history="1">
        <w:r w:rsidRPr="003145D2">
          <w:rPr>
            <w:rStyle w:val="Hyperlink"/>
          </w:rPr>
          <w:t>and countries</w:t>
        </w:r>
      </w:hyperlink>
      <w:r w:rsidRPr="003145D2">
        <w:t>, and the poor Hamas and Fatah Palestinians, no matter what they do, as long as they kill and delegitimize Israelis and Jews. Their hypocrisy matches fully the hypocrisy of the Palestinian leaders.</w:t>
      </w:r>
    </w:p>
    <w:p w:rsidR="003145D2" w:rsidRPr="003145D2" w:rsidRDefault="003145D2" w:rsidP="00244315">
      <w:pPr>
        <w:bidi w:val="0"/>
      </w:pPr>
      <w:r w:rsidRPr="003145D2">
        <w:t>Orgon: For these past two days, how have things gone on? What has happened?  And how is everyone?</w:t>
      </w:r>
    </w:p>
    <w:p w:rsidR="003145D2" w:rsidRPr="003145D2" w:rsidRDefault="003145D2" w:rsidP="00244315">
      <w:pPr>
        <w:bidi w:val="0"/>
      </w:pPr>
      <w:r w:rsidRPr="003145D2">
        <w:t>Dorine: In Syria two thousands innocent civilians were killed, in Iraq ISIS has beheaded a whole Christian village, in Afghanistan a hundred young girls who wanted to study have been raped and stoned to death, Iran has become a nuclear country, in Yemen, Libya and Lebanon the civil wars have continued to kill women, children and men, suicide bombers have killed in the markets of Turkey, Egypt, Sudan, Algeria and Tunisia six hundred innocent civilians…</w:t>
      </w:r>
    </w:p>
    <w:p w:rsidR="003145D2" w:rsidRPr="003145D2" w:rsidRDefault="003145D2" w:rsidP="00244315">
      <w:pPr>
        <w:bidi w:val="0"/>
      </w:pPr>
      <w:r w:rsidRPr="003145D2">
        <w:t>Orgon: Et Tartuffe? What happened in Palestine?</w:t>
      </w:r>
    </w:p>
    <w:p w:rsidR="003145D2" w:rsidRPr="003145D2" w:rsidRDefault="003145D2" w:rsidP="00244315">
      <w:pPr>
        <w:bidi w:val="0"/>
      </w:pPr>
      <w:r w:rsidRPr="003145D2">
        <w:t xml:space="preserve">Dorine: 3,000 rockets have been launched by the Hamas to the Israelis cities of Tel Aviv, Ashdod, Bersheba, Ashkelon, and have killed 45 innocent civilians. 2,000 rockets have been launched by Hizballah to the Israeli cities of Haifa, Naharya, Tiberias, Nazareth, and have killed 10 innocent civilians. Israel has retaliated against the launching sites, killing 224 terrorists/freedom fighters, 13 family members who hided with them, and 4 children at the Gaza sea shore. The Israeli casualties were not much heavier because of the Iron Dome air defense systems, which proves the inhuman nature of the Israelis who do not want to give Iron Dome systems also for the terrorists in Gaza, the Palestinian Authority and Hizballah, as well as compensations. Abu Mazen has stated that the Holocaust is just a myth and has introduced in the books of 7 years old children chapters from Mein Kampf and the Protocols of the Elders of Zion. </w:t>
      </w:r>
    </w:p>
    <w:p w:rsidR="003145D2" w:rsidRPr="003145D2" w:rsidRDefault="003145D2" w:rsidP="00244315">
      <w:pPr>
        <w:bidi w:val="0"/>
        <w:spacing w:after="100" w:afterAutospacing="1"/>
        <w:rPr>
          <w:color w:val="000000"/>
        </w:rPr>
      </w:pPr>
      <w:r w:rsidRPr="003145D2">
        <w:t>Orgon: Poor Palestinian fellows! (in French: Le pauvre homme! in Haitian: Podyab!, in Romanian: Ei, bietu'om!, in Hebrew and Arabic: Misken!/Meskin!) Those Jews are children killers. They don't have mercy for the poor freedom fighters.</w:t>
      </w:r>
      <w:bookmarkStart w:id="0" w:name="71"/>
      <w:r w:rsidRPr="003145D2">
        <w:rPr>
          <w:color w:val="000000"/>
        </w:rPr>
        <w:t xml:space="preserve"> I pray you, think you question with the Jew:</w:t>
      </w:r>
      <w:bookmarkStart w:id="1" w:name="72"/>
      <w:bookmarkEnd w:id="0"/>
      <w:bookmarkEnd w:id="1"/>
      <w:r w:rsidRPr="003145D2">
        <w:rPr>
          <w:color w:val="000000"/>
        </w:rPr>
        <w:t xml:space="preserve"> You may as well go stand upon the beach</w:t>
      </w:r>
      <w:bookmarkStart w:id="2" w:name="73"/>
      <w:bookmarkEnd w:id="2"/>
      <w:r w:rsidRPr="003145D2">
        <w:rPr>
          <w:color w:val="000000"/>
        </w:rPr>
        <w:t>/And bid the main flood bate his usual height;</w:t>
      </w:r>
      <w:bookmarkStart w:id="3" w:name="74"/>
      <w:bookmarkEnd w:id="3"/>
      <w:r w:rsidRPr="003145D2">
        <w:rPr>
          <w:color w:val="000000"/>
        </w:rPr>
        <w:t xml:space="preserve"> You may as well use question with the wolf</w:t>
      </w:r>
      <w:bookmarkStart w:id="4" w:name="75"/>
      <w:bookmarkEnd w:id="4"/>
      <w:r w:rsidRPr="003145D2">
        <w:rPr>
          <w:color w:val="000000"/>
        </w:rPr>
        <w:t>/ Why he hath made the ewe bleat for the lamb;</w:t>
      </w:r>
      <w:bookmarkStart w:id="5" w:name="76"/>
      <w:bookmarkEnd w:id="5"/>
      <w:r w:rsidRPr="003145D2">
        <w:rPr>
          <w:color w:val="000000"/>
        </w:rPr>
        <w:t>/You may as well forbid the mountain pines</w:t>
      </w:r>
      <w:bookmarkStart w:id="6" w:name="77"/>
      <w:bookmarkEnd w:id="6"/>
      <w:r w:rsidRPr="003145D2">
        <w:rPr>
          <w:color w:val="000000"/>
        </w:rPr>
        <w:t>/To wag their high tops and to make no noise,</w:t>
      </w:r>
      <w:bookmarkStart w:id="7" w:name="78"/>
      <w:bookmarkEnd w:id="7"/>
      <w:r w:rsidRPr="003145D2">
        <w:rPr>
          <w:color w:val="000000"/>
        </w:rPr>
        <w:t>/When they are fretten with the gusts of heaven;</w:t>
      </w:r>
      <w:bookmarkStart w:id="8" w:name="79"/>
      <w:bookmarkEnd w:id="8"/>
      <w:r w:rsidRPr="003145D2">
        <w:rPr>
          <w:color w:val="000000"/>
        </w:rPr>
        <w:t>/You may as well do anything most hard,</w:t>
      </w:r>
      <w:bookmarkStart w:id="9" w:name="80"/>
      <w:bookmarkEnd w:id="9"/>
      <w:r w:rsidRPr="003145D2">
        <w:rPr>
          <w:color w:val="000000"/>
        </w:rPr>
        <w:t>/As seek to soften that--than which what's harder?</w:t>
      </w:r>
      <w:bookmarkStart w:id="10" w:name="81"/>
      <w:bookmarkEnd w:id="10"/>
      <w:r w:rsidRPr="003145D2">
        <w:rPr>
          <w:color w:val="000000"/>
        </w:rPr>
        <w:t>/His Jewish heart: therefore, I do beseech you,</w:t>
      </w:r>
      <w:bookmarkStart w:id="11" w:name="82"/>
      <w:bookmarkEnd w:id="11"/>
      <w:r w:rsidRPr="003145D2">
        <w:rPr>
          <w:color w:val="000000"/>
        </w:rPr>
        <w:t>/Make no more offers, use no farther means,</w:t>
      </w:r>
      <w:bookmarkStart w:id="12" w:name="83"/>
      <w:bookmarkEnd w:id="12"/>
      <w:r w:rsidRPr="003145D2">
        <w:rPr>
          <w:color w:val="000000"/>
        </w:rPr>
        <w:t>/But with all brief and plain conveniency</w:t>
      </w:r>
      <w:bookmarkStart w:id="13" w:name="84"/>
      <w:bookmarkEnd w:id="13"/>
      <w:r w:rsidRPr="003145D2">
        <w:rPr>
          <w:color w:val="000000"/>
        </w:rPr>
        <w:t>/Let me have judgment and the Jew his will. (If you haven't guessed: Shakespeare, The Merchant of Venice, Antonio, Act 4)</w:t>
      </w:r>
    </w:p>
    <w:p w:rsidR="003145D2" w:rsidRPr="003145D2" w:rsidRDefault="003145D2" w:rsidP="00244315">
      <w:pPr>
        <w:bidi w:val="0"/>
        <w:spacing w:after="100" w:afterAutospacing="1"/>
        <w:rPr>
          <w:color w:val="000000"/>
        </w:rPr>
      </w:pPr>
      <w:r w:rsidRPr="003145D2">
        <w:rPr>
          <w:color w:val="000000"/>
        </w:rPr>
        <w:t xml:space="preserve">Dorine: A small boy aged 13 having heard from his teacher and read in the school books that you have to kill as many Jews as possible in order to be a Shahid killed with his mother's kitchen knife in the streets of Tel Aviv a small Jewish boy aged 13 who was riding his bicycle, an old woman aged 80, and a Rabbi. He was slightly wounded by a policeman who tried to stop his killings and was asked harsh questions by the police at the hospital. Abu Mazen complained to the UN, Unesco, Unicef, the Hague International Court of Justice, that the bloody Jews killed once again an innocent child who was returning from school. When he saw the film of the questioning, he didn't apologize for his usual lies, and said that it is inhuman to question a small child and ask him harsh questions without getting the permission of his parents. The UN, its organizations, friendly countries in Europe, and the Oxford, </w:t>
      </w:r>
      <w:r w:rsidRPr="003145D2">
        <w:rPr>
          <w:color w:val="000000"/>
        </w:rPr>
        <w:lastRenderedPageBreak/>
        <w:t>Stockholm and Dublin academics condemned Israel for using excessive force against a minor, but what can you expect from a Jewish heart? Commiseration? Shylock has to pity Antonio but if it was the opposite Antonio should never pity a Jew, as anti-Semites have not pitied them in Venice, nor in Auschwitz.</w:t>
      </w:r>
    </w:p>
    <w:p w:rsidR="003145D2" w:rsidRPr="003145D2" w:rsidRDefault="003145D2" w:rsidP="00244315">
      <w:pPr>
        <w:bidi w:val="0"/>
        <w:spacing w:after="100" w:afterAutospacing="1"/>
        <w:rPr>
          <w:color w:val="000000"/>
        </w:rPr>
      </w:pPr>
      <w:r w:rsidRPr="003145D2">
        <w:rPr>
          <w:color w:val="000000"/>
        </w:rPr>
        <w:t>Orgon: The poor boy! And what happens in Europe and America?</w:t>
      </w:r>
    </w:p>
    <w:p w:rsidR="003145D2" w:rsidRPr="003145D2" w:rsidRDefault="003145D2" w:rsidP="00244315">
      <w:pPr>
        <w:bidi w:val="0"/>
        <w:spacing w:after="100" w:afterAutospacing="1"/>
        <w:rPr>
          <w:color w:val="000000"/>
        </w:rPr>
      </w:pPr>
      <w:r w:rsidRPr="003145D2">
        <w:rPr>
          <w:color w:val="000000"/>
        </w:rPr>
        <w:t xml:space="preserve">Dorine: In Paris 203 people were killed by ISIS at the premiere of the new version of Tartuffe at the Comedie Francaise. All the government members who attended the premiere were killed, and ISIS took over Paris. In Brussels the Hamas has put cyanide in the water reservoirs killing 2,345 civilians. Belgium, NATO, and the European Union's headquarters surrended in order to save the lives of thousands of innocent civilians, admitting that it is better to be green than unseen. In Washington al-Qaeda has ruined the city with an atomic device, but the Americans have not given in and are continuing the fight. In Berlin Hizballah has used biological weapons to take over the city, that has surrendered without fight. In London, Iran has gathered all the 90,000 academics, peacelovings, pro-Arabs and Islam and anti Jews and Israel, at the Wembley Stadium and offered them to become Muslims and join their legions among the Muslim refugees.  </w:t>
      </w:r>
    </w:p>
    <w:p w:rsidR="003145D2" w:rsidRPr="003145D2" w:rsidRDefault="003145D2" w:rsidP="00244315">
      <w:pPr>
        <w:bidi w:val="0"/>
        <w:spacing w:after="100" w:afterAutospacing="1"/>
        <w:rPr>
          <w:color w:val="000000"/>
        </w:rPr>
      </w:pPr>
      <w:r w:rsidRPr="003145D2">
        <w:rPr>
          <w:color w:val="000000"/>
        </w:rPr>
        <w:t>Orgon: Et Tartuffe? And the Palestinians?</w:t>
      </w:r>
    </w:p>
    <w:p w:rsidR="003145D2" w:rsidRPr="003145D2" w:rsidRDefault="003145D2" w:rsidP="00244315">
      <w:pPr>
        <w:bidi w:val="0"/>
        <w:spacing w:after="100" w:afterAutospacing="1"/>
        <w:rPr>
          <w:color w:val="000000"/>
        </w:rPr>
      </w:pPr>
      <w:r w:rsidRPr="003145D2">
        <w:rPr>
          <w:color w:val="000000"/>
        </w:rPr>
        <w:t>Dorine: The Palestinian Authority has accused the Jews and Israel that they are behind all the atrocities in Europe and the US, which are part of the Zionist conspiracy to conquer the world, after World War I, II and III, 9/11, 13/11, the myth of the Holocaust, Nakba and Naksa. The United Nations has approved the 999</w:t>
      </w:r>
      <w:r w:rsidRPr="003145D2">
        <w:rPr>
          <w:color w:val="000000"/>
          <w:vertAlign w:val="superscript"/>
        </w:rPr>
        <w:t>th</w:t>
      </w:r>
      <w:r w:rsidRPr="003145D2">
        <w:rPr>
          <w:color w:val="000000"/>
        </w:rPr>
        <w:t xml:space="preserve"> condemnation of Israel with an overwhelming majority of 196 against 4 – Micronesia, Tonga, Israel and the US. Israel has opened its borders to all the European and American citizens who fled from the Muslim invasion, but has not allowed in even one Palestinian refugee, which shows their racism, devious heart of children killers, blood drinkers at Passover. However, the Palestinians have suffered a serious setback, as after the unending terrorist attacks in Israel, the Muslim Middle East, Europe and the US, the stock of virgins in heaven for the Shahids has dried out, and terrorism has ceased until stock is renewed.</w:t>
      </w:r>
    </w:p>
    <w:p w:rsidR="003145D2" w:rsidRPr="003145D2" w:rsidRDefault="003145D2" w:rsidP="00244315">
      <w:pPr>
        <w:bidi w:val="0"/>
        <w:spacing w:after="100" w:afterAutospacing="1"/>
        <w:rPr>
          <w:color w:val="000000"/>
        </w:rPr>
      </w:pPr>
      <w:r w:rsidRPr="003145D2">
        <w:rPr>
          <w:color w:val="000000"/>
        </w:rPr>
        <w:t xml:space="preserve">Orgon: Poor fellows! </w:t>
      </w:r>
    </w:p>
    <w:p w:rsidR="003145D2" w:rsidRPr="003145D2" w:rsidRDefault="003145D2" w:rsidP="00244315">
      <w:pPr>
        <w:bidi w:val="0"/>
        <w:spacing w:after="100" w:afterAutospacing="1"/>
        <w:rPr>
          <w:color w:val="000000"/>
        </w:rPr>
      </w:pPr>
      <w:r w:rsidRPr="003145D2">
        <w:rPr>
          <w:color w:val="000000"/>
        </w:rPr>
        <w:t>And from the 1</w:t>
      </w:r>
      <w:r w:rsidRPr="003145D2">
        <w:rPr>
          <w:color w:val="000000"/>
          <w:vertAlign w:val="superscript"/>
        </w:rPr>
        <w:t>st</w:t>
      </w:r>
      <w:r w:rsidRPr="003145D2">
        <w:rPr>
          <w:color w:val="000000"/>
        </w:rPr>
        <w:t xml:space="preserve"> Act, Scene 4, of Tartuffe we move directly to the 5</w:t>
      </w:r>
      <w:r w:rsidRPr="003145D2">
        <w:rPr>
          <w:color w:val="000000"/>
          <w:vertAlign w:val="superscript"/>
        </w:rPr>
        <w:t>th</w:t>
      </w:r>
      <w:r w:rsidRPr="003145D2">
        <w:rPr>
          <w:color w:val="000000"/>
        </w:rPr>
        <w:t xml:space="preserve"> Act, Scene 4:</w:t>
      </w:r>
    </w:p>
    <w:p w:rsidR="003145D2" w:rsidRPr="003145D2" w:rsidRDefault="003145D2" w:rsidP="00244315">
      <w:pPr>
        <w:bidi w:val="0"/>
        <w:rPr>
          <w:color w:val="000000"/>
        </w:rPr>
      </w:pPr>
      <w:r w:rsidRPr="003145D2">
        <w:rPr>
          <w:color w:val="000000"/>
        </w:rPr>
        <w:t>Monsieur Loyal (loyal to whom?): This country now belongs, I have ample proof,</w:t>
      </w:r>
    </w:p>
    <w:p w:rsidR="003145D2" w:rsidRPr="003145D2" w:rsidRDefault="003145D2" w:rsidP="00244315">
      <w:pPr>
        <w:bidi w:val="0"/>
        <w:rPr>
          <w:color w:val="000000"/>
        </w:rPr>
      </w:pPr>
      <w:r w:rsidRPr="003145D2">
        <w:rPr>
          <w:color w:val="000000"/>
        </w:rPr>
        <w:t>To the Islamic State ruled by the brother of your friend Tartuffe.</w:t>
      </w:r>
    </w:p>
    <w:p w:rsidR="003145D2" w:rsidRPr="003145D2" w:rsidRDefault="003145D2" w:rsidP="00244315">
      <w:pPr>
        <w:bidi w:val="0"/>
        <w:rPr>
          <w:color w:val="000000"/>
        </w:rPr>
      </w:pPr>
      <w:r w:rsidRPr="003145D2">
        <w:rPr>
          <w:color w:val="000000"/>
        </w:rPr>
        <w:t>He is master and lord of all your wealth</w:t>
      </w:r>
    </w:p>
    <w:p w:rsidR="003145D2" w:rsidRPr="003145D2" w:rsidRDefault="003145D2" w:rsidP="00244315">
      <w:pPr>
        <w:bidi w:val="0"/>
        <w:rPr>
          <w:color w:val="000000"/>
        </w:rPr>
      </w:pPr>
      <w:r w:rsidRPr="003145D2">
        <w:rPr>
          <w:color w:val="000000"/>
        </w:rPr>
        <w:t>By virtue of a deed he showed me himself.</w:t>
      </w:r>
    </w:p>
    <w:p w:rsidR="003145D2" w:rsidRPr="003145D2" w:rsidRDefault="003145D2" w:rsidP="00244315">
      <w:pPr>
        <w:bidi w:val="0"/>
        <w:rPr>
          <w:color w:val="000000"/>
        </w:rPr>
      </w:pPr>
      <w:r w:rsidRPr="003145D2">
        <w:rPr>
          <w:color w:val="000000"/>
        </w:rPr>
        <w:t>I know that not even a million</w:t>
      </w:r>
    </w:p>
    <w:p w:rsidR="003145D2" w:rsidRPr="003145D2" w:rsidRDefault="003145D2" w:rsidP="00244315">
      <w:pPr>
        <w:bidi w:val="0"/>
        <w:rPr>
          <w:color w:val="000000"/>
        </w:rPr>
      </w:pPr>
      <w:r w:rsidRPr="003145D2">
        <w:rPr>
          <w:color w:val="000000"/>
        </w:rPr>
        <w:t>Dollars would make you cause a rebellion,</w:t>
      </w:r>
    </w:p>
    <w:p w:rsidR="003145D2" w:rsidRPr="003145D2" w:rsidRDefault="003145D2" w:rsidP="00244315">
      <w:pPr>
        <w:bidi w:val="0"/>
        <w:rPr>
          <w:color w:val="000000"/>
        </w:rPr>
      </w:pPr>
      <w:r w:rsidRPr="003145D2">
        <w:rPr>
          <w:color w:val="000000"/>
        </w:rPr>
        <w:t>And that you will be an honest citizen</w:t>
      </w:r>
    </w:p>
    <w:p w:rsidR="003145D2" w:rsidRPr="003145D2" w:rsidRDefault="003145D2" w:rsidP="00244315">
      <w:pPr>
        <w:bidi w:val="0"/>
        <w:rPr>
          <w:color w:val="000000"/>
        </w:rPr>
      </w:pPr>
      <w:r w:rsidRPr="003145D2">
        <w:rPr>
          <w:color w:val="000000"/>
        </w:rPr>
        <w:t>And let me fulfill the orders I'm given.</w:t>
      </w:r>
    </w:p>
    <w:p w:rsidR="003145D2" w:rsidRPr="003145D2" w:rsidRDefault="003145D2" w:rsidP="00244315">
      <w:pPr>
        <w:bidi w:val="0"/>
        <w:rPr>
          <w:color w:val="000000"/>
        </w:rPr>
      </w:pPr>
      <w:r w:rsidRPr="003145D2">
        <w:rPr>
          <w:color w:val="000000"/>
        </w:rPr>
        <w:lastRenderedPageBreak/>
        <w:t>You opened your heart, you opened your country</w:t>
      </w:r>
    </w:p>
    <w:p w:rsidR="003145D2" w:rsidRPr="003145D2" w:rsidRDefault="003145D2" w:rsidP="00244315">
      <w:pPr>
        <w:bidi w:val="0"/>
        <w:rPr>
          <w:color w:val="000000"/>
        </w:rPr>
      </w:pPr>
      <w:r w:rsidRPr="003145D2">
        <w:rPr>
          <w:color w:val="000000"/>
        </w:rPr>
        <w:t>For the poor refugees who fled from the massacres.</w:t>
      </w:r>
    </w:p>
    <w:p w:rsidR="003145D2" w:rsidRPr="003145D2" w:rsidRDefault="003145D2" w:rsidP="00244315">
      <w:pPr>
        <w:bidi w:val="0"/>
        <w:rPr>
          <w:color w:val="000000"/>
        </w:rPr>
      </w:pPr>
      <w:r w:rsidRPr="003145D2">
        <w:rPr>
          <w:color w:val="000000"/>
        </w:rPr>
        <w:t>They offer you now as a token of gratitude</w:t>
      </w:r>
    </w:p>
    <w:p w:rsidR="003145D2" w:rsidRPr="003145D2" w:rsidRDefault="003145D2" w:rsidP="00244315">
      <w:pPr>
        <w:bidi w:val="0"/>
        <w:rPr>
          <w:color w:val="000000"/>
        </w:rPr>
      </w:pPr>
      <w:r w:rsidRPr="003145D2">
        <w:rPr>
          <w:color w:val="000000"/>
        </w:rPr>
        <w:t>To become Muslim and remain in your country.</w:t>
      </w:r>
    </w:p>
    <w:p w:rsidR="003145D2" w:rsidRPr="003145D2" w:rsidRDefault="003145D2" w:rsidP="00244315">
      <w:pPr>
        <w:bidi w:val="0"/>
        <w:rPr>
          <w:color w:val="000000"/>
        </w:rPr>
      </w:pPr>
      <w:r w:rsidRPr="003145D2">
        <w:rPr>
          <w:color w:val="000000"/>
        </w:rPr>
        <w:t>The Jews have not let the Arabs be free in Palestine,</w:t>
      </w:r>
    </w:p>
    <w:p w:rsidR="003145D2" w:rsidRPr="003145D2" w:rsidRDefault="003145D2" w:rsidP="00244315">
      <w:pPr>
        <w:bidi w:val="0"/>
        <w:rPr>
          <w:color w:val="000000"/>
        </w:rPr>
      </w:pPr>
      <w:r w:rsidRPr="003145D2">
        <w:rPr>
          <w:color w:val="000000"/>
        </w:rPr>
        <w:t>The Europeans attacked Muslims in Syria and Iraq,</w:t>
      </w:r>
    </w:p>
    <w:p w:rsidR="003145D2" w:rsidRPr="003145D2" w:rsidRDefault="003145D2" w:rsidP="00244315">
      <w:pPr>
        <w:bidi w:val="0"/>
        <w:rPr>
          <w:color w:val="000000"/>
        </w:rPr>
      </w:pPr>
      <w:r w:rsidRPr="003145D2">
        <w:rPr>
          <w:color w:val="000000"/>
        </w:rPr>
        <w:t>And therefore the Muslims have decided to conquer Europe</w:t>
      </w:r>
    </w:p>
    <w:p w:rsidR="003145D2" w:rsidRPr="003145D2" w:rsidRDefault="003145D2" w:rsidP="00244315">
      <w:pPr>
        <w:bidi w:val="0"/>
        <w:rPr>
          <w:color w:val="000000"/>
        </w:rPr>
      </w:pPr>
      <w:r w:rsidRPr="003145D2">
        <w:rPr>
          <w:color w:val="000000"/>
        </w:rPr>
        <w:t>Aided by their supporters among the refugees.</w:t>
      </w:r>
    </w:p>
    <w:p w:rsidR="003145D2" w:rsidRPr="003145D2" w:rsidRDefault="003145D2" w:rsidP="00244315">
      <w:pPr>
        <w:bidi w:val="0"/>
        <w:rPr>
          <w:color w:val="000000"/>
        </w:rPr>
      </w:pPr>
      <w:r w:rsidRPr="003145D2">
        <w:rPr>
          <w:color w:val="000000"/>
        </w:rPr>
        <w:t xml:space="preserve">This is social justice, as it is not just that </w:t>
      </w:r>
    </w:p>
    <w:p w:rsidR="003145D2" w:rsidRPr="003145D2" w:rsidRDefault="003145D2" w:rsidP="00244315">
      <w:pPr>
        <w:bidi w:val="0"/>
        <w:rPr>
          <w:color w:val="000000"/>
        </w:rPr>
      </w:pPr>
      <w:r w:rsidRPr="003145D2">
        <w:rPr>
          <w:color w:val="000000"/>
        </w:rPr>
        <w:t>Europe should be so rich and Muslims should be so poor.</w:t>
      </w:r>
    </w:p>
    <w:p w:rsidR="003145D2" w:rsidRPr="003145D2" w:rsidRDefault="003145D2" w:rsidP="00244315">
      <w:pPr>
        <w:bidi w:val="0"/>
        <w:rPr>
          <w:color w:val="000000"/>
        </w:rPr>
      </w:pPr>
      <w:r w:rsidRPr="003145D2">
        <w:rPr>
          <w:color w:val="000000"/>
        </w:rPr>
        <w:t>So, in the name of Islam, equality and justice,</w:t>
      </w:r>
    </w:p>
    <w:p w:rsidR="003145D2" w:rsidRPr="003145D2" w:rsidRDefault="003145D2" w:rsidP="00244315">
      <w:pPr>
        <w:bidi w:val="0"/>
        <w:rPr>
          <w:color w:val="000000"/>
        </w:rPr>
      </w:pPr>
      <w:r w:rsidRPr="003145D2">
        <w:rPr>
          <w:color w:val="000000"/>
        </w:rPr>
        <w:t>We declare Dublin, Stockholm and Oxford,</w:t>
      </w:r>
    </w:p>
    <w:p w:rsidR="003145D2" w:rsidRPr="003145D2" w:rsidRDefault="003145D2" w:rsidP="00244315">
      <w:pPr>
        <w:bidi w:val="0"/>
        <w:rPr>
          <w:color w:val="000000"/>
        </w:rPr>
      </w:pPr>
      <w:r w:rsidRPr="003145D2">
        <w:rPr>
          <w:color w:val="000000"/>
        </w:rPr>
        <w:t>Paris, Berlin, and Brussels,</w:t>
      </w:r>
    </w:p>
    <w:p w:rsidR="003145D2" w:rsidRPr="003145D2" w:rsidRDefault="003145D2" w:rsidP="00244315">
      <w:pPr>
        <w:bidi w:val="0"/>
        <w:rPr>
          <w:color w:val="000000"/>
        </w:rPr>
      </w:pPr>
      <w:r w:rsidRPr="003145D2">
        <w:rPr>
          <w:color w:val="000000"/>
        </w:rPr>
        <w:t>Islamic cities, and install once again</w:t>
      </w:r>
    </w:p>
    <w:p w:rsidR="003145D2" w:rsidRPr="003145D2" w:rsidRDefault="003145D2" w:rsidP="00244315">
      <w:pPr>
        <w:bidi w:val="0"/>
        <w:rPr>
          <w:color w:val="000000"/>
          <w:lang w:val="fr-FR"/>
        </w:rPr>
      </w:pPr>
      <w:r w:rsidRPr="003145D2">
        <w:rPr>
          <w:color w:val="000000"/>
          <w:lang w:val="fr-FR"/>
        </w:rPr>
        <w:t xml:space="preserve">The guillotine at Place de la Concorde, </w:t>
      </w:r>
    </w:p>
    <w:p w:rsidR="003145D2" w:rsidRPr="003145D2" w:rsidRDefault="003145D2" w:rsidP="00244315">
      <w:pPr>
        <w:bidi w:val="0"/>
        <w:rPr>
          <w:color w:val="000000"/>
        </w:rPr>
      </w:pPr>
      <w:r w:rsidRPr="003145D2">
        <w:rPr>
          <w:color w:val="000000"/>
        </w:rPr>
        <w:t>Where every Christian and Jew who will not want</w:t>
      </w:r>
    </w:p>
    <w:p w:rsidR="003145D2" w:rsidRPr="003145D2" w:rsidRDefault="003145D2" w:rsidP="00244315">
      <w:pPr>
        <w:bidi w:val="0"/>
        <w:rPr>
          <w:color w:val="000000"/>
        </w:rPr>
      </w:pPr>
      <w:r w:rsidRPr="003145D2">
        <w:rPr>
          <w:color w:val="000000"/>
        </w:rPr>
        <w:t>To become Muslim will be beheaded,</w:t>
      </w:r>
    </w:p>
    <w:p w:rsidR="003145D2" w:rsidRPr="003145D2" w:rsidRDefault="003145D2" w:rsidP="00244315">
      <w:pPr>
        <w:bidi w:val="0"/>
        <w:rPr>
          <w:color w:val="000000"/>
        </w:rPr>
      </w:pPr>
      <w:r w:rsidRPr="003145D2">
        <w:rPr>
          <w:color w:val="000000"/>
        </w:rPr>
        <w:t>And you'll have to pay for the executioner</w:t>
      </w:r>
    </w:p>
    <w:p w:rsidR="003145D2" w:rsidRPr="003145D2" w:rsidRDefault="003145D2" w:rsidP="00244315">
      <w:pPr>
        <w:bidi w:val="0"/>
        <w:rPr>
          <w:color w:val="000000"/>
        </w:rPr>
      </w:pPr>
      <w:r w:rsidRPr="003145D2">
        <w:rPr>
          <w:color w:val="000000"/>
        </w:rPr>
        <w:t>Who will be very busy in the next few weeks.</w:t>
      </w:r>
    </w:p>
    <w:p w:rsidR="003145D2" w:rsidRPr="003145D2" w:rsidRDefault="003145D2" w:rsidP="00244315">
      <w:pPr>
        <w:bidi w:val="0"/>
        <w:rPr>
          <w:color w:val="000000"/>
        </w:rPr>
      </w:pPr>
    </w:p>
    <w:p w:rsidR="003145D2" w:rsidRPr="003145D2" w:rsidRDefault="003145D2" w:rsidP="00244315">
      <w:pPr>
        <w:bidi w:val="0"/>
        <w:rPr>
          <w:color w:val="000000"/>
        </w:rPr>
      </w:pPr>
      <w:r w:rsidRPr="003145D2">
        <w:rPr>
          <w:color w:val="000000"/>
        </w:rPr>
        <w:t>Orgon: Poor fellow! Et Tartuffe? And the Palestinians?</w:t>
      </w:r>
    </w:p>
    <w:p w:rsidR="003145D2" w:rsidRPr="003145D2" w:rsidRDefault="003145D2" w:rsidP="00244315">
      <w:pPr>
        <w:bidi w:val="0"/>
        <w:rPr>
          <w:color w:val="000000"/>
        </w:rPr>
      </w:pPr>
      <w:r w:rsidRPr="003145D2">
        <w:rPr>
          <w:color w:val="000000"/>
        </w:rPr>
        <w:t>Amities,</w:t>
      </w:r>
    </w:p>
    <w:p w:rsidR="003145D2" w:rsidRPr="003145D2" w:rsidRDefault="003145D2" w:rsidP="00244315">
      <w:pPr>
        <w:bidi w:val="0"/>
        <w:rPr>
          <w:color w:val="000000"/>
        </w:rPr>
      </w:pPr>
      <w:r w:rsidRPr="003145D2">
        <w:rPr>
          <w:color w:val="000000"/>
        </w:rPr>
        <w:t>Jacques</w:t>
      </w:r>
    </w:p>
    <w:p w:rsidR="002A616A" w:rsidRDefault="002A616A" w:rsidP="00244315">
      <w:pPr>
        <w:rPr>
          <w:rtl/>
        </w:rPr>
      </w:pPr>
      <w:r>
        <w:rPr>
          <w:rFonts w:hint="cs"/>
          <w:rtl/>
        </w:rPr>
        <w:t>מכתב תגובה מחבר על הרשמים שלי מתוכנית טראמפ ב- 8.2</w:t>
      </w:r>
    </w:p>
    <w:p w:rsidR="002A616A" w:rsidRDefault="002A616A" w:rsidP="00244315">
      <w:pPr>
        <w:rPr>
          <w:rFonts w:ascii="Arial" w:hAnsi="Arial" w:cs="Arial"/>
        </w:rPr>
      </w:pPr>
      <w:r>
        <w:rPr>
          <w:rFonts w:ascii="Arial" w:hAnsi="Arial" w:cs="Arial"/>
          <w:rtl/>
        </w:rPr>
        <w:t>קורי יקירי</w:t>
      </w:r>
    </w:p>
    <w:p w:rsidR="002A616A" w:rsidRDefault="002A616A" w:rsidP="00244315">
      <w:pPr>
        <w:rPr>
          <w:rFonts w:ascii="Arial" w:hAnsi="Arial" w:cs="Arial"/>
        </w:rPr>
      </w:pPr>
      <w:r>
        <w:rPr>
          <w:rFonts w:ascii="Arial" w:hAnsi="Arial" w:cs="Arial"/>
          <w:rtl/>
        </w:rPr>
        <w:t> קראתי את תגובתך לתכנית ה100 של   נשיא ארה'ב</w:t>
      </w:r>
    </w:p>
    <w:p w:rsidR="002A616A" w:rsidRDefault="002A616A" w:rsidP="00244315">
      <w:pPr>
        <w:rPr>
          <w:rFonts w:ascii="Arial" w:hAnsi="Arial" w:cs="Arial"/>
          <w:rtl/>
        </w:rPr>
      </w:pPr>
      <w:r>
        <w:rPr>
          <w:rFonts w:ascii="Arial" w:hAnsi="Arial" w:cs="Arial"/>
          <w:rtl/>
        </w:rPr>
        <w:t>אני מאד מעריך שקראת את  התכנית  במלואה ואתה לא ניזון רק ממה שכתוב בעיתונים שאני  ועוד רבים  מסתמכים עליהם. אני מסכים שהתכנית נושאת סכנות לישראל גם כלפי פנים וגם כלפי חוץ</w:t>
      </w:r>
    </w:p>
    <w:p w:rsidR="002A616A" w:rsidRDefault="002A616A" w:rsidP="00244315">
      <w:pPr>
        <w:rPr>
          <w:rFonts w:ascii="Arial" w:hAnsi="Arial" w:cs="Arial"/>
          <w:rtl/>
        </w:rPr>
      </w:pPr>
      <w:r>
        <w:rPr>
          <w:rFonts w:ascii="Arial" w:hAnsi="Arial" w:cs="Arial"/>
          <w:rtl/>
        </w:rPr>
        <w:t>אני מאשר  שהיית יצירתי ושהצעת עוד  הרבה לפני פרסומה.  את הקמת הקונפדרציה הישראלית- פלסטינאית – ירדנית בגדה   ומדינה פלסטינאית</w:t>
      </w:r>
    </w:p>
    <w:p w:rsidR="002A616A" w:rsidRDefault="002A616A" w:rsidP="00244315">
      <w:pPr>
        <w:rPr>
          <w:rFonts w:ascii="Arial" w:hAnsi="Arial" w:cs="Arial"/>
          <w:rtl/>
        </w:rPr>
      </w:pPr>
      <w:r>
        <w:rPr>
          <w:rFonts w:ascii="Arial" w:hAnsi="Arial" w:cs="Arial"/>
          <w:rtl/>
        </w:rPr>
        <w:lastRenderedPageBreak/>
        <w:t>שתתפוס בעתיד את מקומה של ירדן .כשהפלסטינאים אזרחי ירדן והמתישבים אזרחי ישראל. לאחר הסיפוח –  כשברור שהשלטון האשמי לא יסכים לכך ולכן לא  נראה לי מציאתי בדורנו</w:t>
      </w:r>
    </w:p>
    <w:p w:rsidR="002A616A" w:rsidRDefault="002A616A" w:rsidP="00244315">
      <w:pPr>
        <w:rPr>
          <w:rFonts w:ascii="Arial" w:hAnsi="Arial" w:cs="Arial"/>
          <w:rtl/>
        </w:rPr>
      </w:pPr>
      <w:r>
        <w:rPr>
          <w:rFonts w:ascii="Arial" w:hAnsi="Arial" w:cs="Arial"/>
          <w:rtl/>
        </w:rPr>
        <w:t>צר לי לחלוק עליך ( אתה כותב לשמאלני ...)בהערכת ההיתכנות  ומימוש  התכנית הזו בימי חלדנו. (כידוע תמיד הפער בין האידיאלים לבין המציאות מקשה על הגשמתם.)</w:t>
      </w:r>
    </w:p>
    <w:p w:rsidR="002A616A" w:rsidRDefault="002A616A" w:rsidP="00244315">
      <w:pPr>
        <w:rPr>
          <w:rFonts w:ascii="Arial" w:hAnsi="Arial" w:cs="Arial"/>
          <w:rtl/>
        </w:rPr>
      </w:pPr>
      <w:r>
        <w:rPr>
          <w:rFonts w:ascii="Arial" w:hAnsi="Arial" w:cs="Arial"/>
          <w:rtl/>
        </w:rPr>
        <w:t>אם כי הייתי מקבל אותה  באם היתה מקובלת  על- הפלשטינאים. העולם .והעולם הערבי  הליגה .ועם ערבויות  מתאימות  לבטחון ישראל</w:t>
      </w:r>
    </w:p>
    <w:p w:rsidR="002A616A" w:rsidRDefault="002A616A" w:rsidP="00244315">
      <w:pPr>
        <w:rPr>
          <w:rFonts w:ascii="Arial" w:hAnsi="Arial" w:cs="Arial"/>
          <w:rtl/>
        </w:rPr>
      </w:pPr>
      <w:r>
        <w:rPr>
          <w:rFonts w:ascii="Arial" w:hAnsi="Arial" w:cs="Arial"/>
          <w:rtl/>
        </w:rPr>
        <w:t>שיתוף פעולה כזה  קונדומיון- בין 3 עמים אחרי סכסוך קשה  של 120 שנה ( שנמשך בין שניים  מהם )נראה לי  מאד לא מציאותי ולא בר השגה בזמן הקרוב אם בכלל לפי תכנית זו</w:t>
      </w:r>
    </w:p>
    <w:p w:rsidR="002A616A" w:rsidRDefault="002A616A" w:rsidP="00244315">
      <w:pPr>
        <w:rPr>
          <w:rFonts w:ascii="Arial" w:hAnsi="Arial" w:cs="Arial"/>
          <w:rtl/>
        </w:rPr>
      </w:pPr>
      <w:r>
        <w:rPr>
          <w:rFonts w:ascii="Arial" w:hAnsi="Arial" w:cs="Arial"/>
          <w:rtl/>
        </w:rPr>
        <w:t>מכיוון  ואתה דר לכלכלה וערכת הרבה תכניות עסקיות -לדעתי  הלא מקצועית -זהו הסכם בין צד א לצד ב בקשר לרכושו של צד ג מבלי  לשאול לדעתו ומבלי להכנס איתו למו'מ האם תיתכן הגעה להסכמה עם צד ג  בכפיה. או לא ללא מומ</w:t>
      </w:r>
    </w:p>
    <w:p w:rsidR="002A616A" w:rsidRDefault="002A616A" w:rsidP="00244315">
      <w:pPr>
        <w:rPr>
          <w:rFonts w:ascii="Arial" w:hAnsi="Arial" w:cs="Arial"/>
          <w:rtl/>
        </w:rPr>
      </w:pPr>
      <w:r>
        <w:rPr>
          <w:rFonts w:ascii="Arial" w:hAnsi="Arial" w:cs="Arial"/>
          <w:rtl/>
        </w:rPr>
        <w:t>(  קורי לא התיחסת לרצועת עזה מה קורה איתה לפי תכניתך הפתרון לפי תכנית ה100 נראה לי לא ישים וראלי)</w:t>
      </w:r>
    </w:p>
    <w:p w:rsidR="002A616A" w:rsidRDefault="002A616A" w:rsidP="00244315">
      <w:pPr>
        <w:rPr>
          <w:rFonts w:ascii="Arial" w:hAnsi="Arial" w:cs="Arial"/>
          <w:rtl/>
        </w:rPr>
      </w:pPr>
      <w:r>
        <w:rPr>
          <w:rFonts w:ascii="Arial" w:hAnsi="Arial" w:cs="Arial"/>
          <w:rtl/>
        </w:rPr>
        <w:t>נכון שיש דבר אחד טוב בתכנית . זה שביבי מאשר בקבלתו את התכנית .את  פתרון שתי המדינות לשני העמים .את עקרון ההפרדה  וויתור על 70% מהשטח . נראה איך יעבור בכנסת.</w:t>
      </w:r>
    </w:p>
    <w:p w:rsidR="002A616A" w:rsidRDefault="002A616A" w:rsidP="00244315">
      <w:pPr>
        <w:rPr>
          <w:rFonts w:ascii="Arial" w:hAnsi="Arial" w:cs="Arial"/>
          <w:rtl/>
        </w:rPr>
      </w:pPr>
      <w:r>
        <w:rPr>
          <w:rFonts w:ascii="Arial" w:hAnsi="Arial" w:cs="Arial"/>
          <w:rtl/>
        </w:rPr>
        <w:t>ואולי זו נקודת התחלה למומ בין העמים בתווך של מי שלא יהיה .לקראת פשרה  כואבת שברור לי  שבלעדיה לא יכון  שום שלום בינהם  אף פעם</w:t>
      </w:r>
    </w:p>
    <w:p w:rsidR="002A616A" w:rsidRDefault="002A616A" w:rsidP="00244315">
      <w:pPr>
        <w:rPr>
          <w:rFonts w:ascii="Arial" w:hAnsi="Arial" w:cs="Arial"/>
          <w:rtl/>
        </w:rPr>
      </w:pPr>
      <w:r>
        <w:rPr>
          <w:rFonts w:ascii="Arial" w:hAnsi="Arial" w:cs="Arial"/>
          <w:rtl/>
        </w:rPr>
        <w:t>אני ממליץ לך לקרוא את המאמר של יצחק לאור למרות שנכתב  בהארץ ...מיום שישי זה .על עמוס עוז במוסף הספרותי- (גלוי נאות  -. לדעתי אחד היהודים הכי חכמים שקמו לנו בעת הזו)</w:t>
      </w:r>
    </w:p>
    <w:p w:rsidR="002A616A" w:rsidRDefault="002A616A" w:rsidP="00244315">
      <w:pPr>
        <w:rPr>
          <w:rFonts w:ascii="Arial" w:hAnsi="Arial" w:cs="Arial"/>
          <w:rtl/>
        </w:rPr>
      </w:pPr>
      <w:r>
        <w:rPr>
          <w:rFonts w:ascii="Arial" w:hAnsi="Arial" w:cs="Arial"/>
          <w:rtl/>
        </w:rPr>
        <w:t>בהקשר לפתרון הסכסוך (בהרצאה שנתן במלאות 120 שנה לקונגרס הציוני הראשון באונ' ת'א.  ב2017..)</w:t>
      </w:r>
    </w:p>
    <w:p w:rsidR="002A616A" w:rsidRDefault="002A616A" w:rsidP="00244315">
      <w:pPr>
        <w:rPr>
          <w:rFonts w:ascii="Arial" w:hAnsi="Arial" w:cs="Arial"/>
          <w:rtl/>
        </w:rPr>
      </w:pPr>
      <w:r>
        <w:rPr>
          <w:rFonts w:ascii="Arial" w:hAnsi="Arial" w:cs="Arial"/>
          <w:rtl/>
        </w:rPr>
        <w:t>צטוט 'יש דרכים אחדות לקרב בין אויבים . לא למדינה רב לאומית וכן לשתי מדינות לשני עמים: גם היהודים וגם הערבים מנהלים בעת ובעונה אחת שתי מלחמות. האחת צודקת והאחת בלתי צודקת.</w:t>
      </w:r>
    </w:p>
    <w:p w:rsidR="002A616A" w:rsidRDefault="002A616A" w:rsidP="00244315">
      <w:pPr>
        <w:rPr>
          <w:rFonts w:ascii="Arial" w:hAnsi="Arial" w:cs="Arial"/>
          <w:rtl/>
        </w:rPr>
      </w:pPr>
      <w:r>
        <w:rPr>
          <w:rFonts w:ascii="Arial" w:hAnsi="Arial" w:cs="Arial"/>
          <w:rtl/>
        </w:rPr>
        <w:t>שני הצדדים נדרשים לסגת מן התביעה לשחזור העבר שנמחק ונמחה. ,"החדש יימינו כקדם" גם היהודי וגם הערבי מהווה מכשלה לכל פתרון פוליטי. הציונות היא פועל יוצא  מן הסבל והרדיפות  המלווים את הקיום היהודי בגולה. בכל צורותיו ולנו אין מקום אחר ללכת אליו אלא לכאן." והוא ממשיך " הסכסוך הנמשך שנים רבות נראה מייאש חסר תקווה מרפה ידיים אבל במציאות האנושית אין דבר שהוא בלתי הפיך. מה שמותיר לנו פתח של תקווה. מי שיחולל את השנוי יהיה מנהיג משנה מציאות שהרי כבר היו דברים מעולם ומי יודע אולי כזה מנהיג  נמצא כבר בתוכנו," ברור מי לא...</w:t>
      </w:r>
    </w:p>
    <w:p w:rsidR="002A616A" w:rsidRDefault="002A616A" w:rsidP="00244315">
      <w:pPr>
        <w:rPr>
          <w:rFonts w:ascii="Arial" w:hAnsi="Arial" w:cs="Arial"/>
          <w:rtl/>
        </w:rPr>
      </w:pPr>
      <w:r>
        <w:rPr>
          <w:rFonts w:ascii="Arial" w:hAnsi="Arial" w:cs="Arial"/>
          <w:rtl/>
        </w:rPr>
        <w:t>למרות  דעתי לגבי סכויי מימוש התכנית והסיכונים שנובעים ממנה  לנו.</w:t>
      </w:r>
    </w:p>
    <w:p w:rsidR="002A616A" w:rsidRDefault="002A616A" w:rsidP="00244315">
      <w:pPr>
        <w:rPr>
          <w:rFonts w:ascii="Arial" w:hAnsi="Arial" w:cs="Arial"/>
          <w:rtl/>
        </w:rPr>
      </w:pPr>
      <w:r>
        <w:rPr>
          <w:rFonts w:ascii="Arial" w:hAnsi="Arial" w:cs="Arial"/>
          <w:rtl/>
        </w:rPr>
        <w:t> אני מצטרף לנימה אופטימית  של עוז</w:t>
      </w:r>
    </w:p>
    <w:p w:rsidR="002A616A" w:rsidRDefault="002A616A" w:rsidP="00244315">
      <w:pPr>
        <w:rPr>
          <w:rFonts w:ascii="Arial" w:hAnsi="Arial" w:cs="Arial"/>
          <w:rtl/>
        </w:rPr>
      </w:pPr>
      <w:r>
        <w:rPr>
          <w:rFonts w:ascii="Arial" w:hAnsi="Arial" w:cs="Arial"/>
          <w:rtl/>
        </w:rPr>
        <w:t>ומשאיר את פתרון  הסכסוך לדור הצעיר שיבוא אחרי ההנהגה הפוליטית הנוכחית של שני הצדדים לסכסוך</w:t>
      </w:r>
    </w:p>
    <w:p w:rsidR="002A616A" w:rsidRDefault="002A616A" w:rsidP="00244315">
      <w:pPr>
        <w:rPr>
          <w:rFonts w:ascii="Arial" w:hAnsi="Arial" w:cs="Arial"/>
          <w:rtl/>
        </w:rPr>
      </w:pPr>
      <w:r>
        <w:rPr>
          <w:rFonts w:ascii="Arial" w:hAnsi="Arial" w:cs="Arial"/>
          <w:rtl/>
        </w:rPr>
        <w:t>הלוואי ואתבדה</w:t>
      </w:r>
    </w:p>
    <w:p w:rsidR="002A616A" w:rsidRDefault="002A616A" w:rsidP="00244315">
      <w:pPr>
        <w:rPr>
          <w:rFonts w:ascii="Arial" w:hAnsi="Arial" w:cs="Arial"/>
          <w:rtl/>
        </w:rPr>
      </w:pPr>
      <w:r>
        <w:rPr>
          <w:rFonts w:ascii="Arial" w:hAnsi="Arial" w:cs="Arial"/>
          <w:rtl/>
        </w:rPr>
        <w:t xml:space="preserve">כל טוב </w:t>
      </w:r>
    </w:p>
    <w:p w:rsidR="002A616A" w:rsidRDefault="002A616A" w:rsidP="00244315">
      <w:pPr>
        <w:rPr>
          <w:rtl/>
        </w:rPr>
      </w:pPr>
    </w:p>
    <w:p w:rsidR="002A616A" w:rsidRDefault="002A616A" w:rsidP="00244315">
      <w:pPr>
        <w:rPr>
          <w:rtl/>
        </w:rPr>
      </w:pPr>
      <w:r>
        <w:rPr>
          <w:rFonts w:hint="cs"/>
          <w:rtl/>
        </w:rPr>
        <w:t>מכתב תגובה מידידה ב- 9.2</w:t>
      </w:r>
    </w:p>
    <w:p w:rsidR="002A616A" w:rsidRDefault="002A616A" w:rsidP="00244315">
      <w:pPr>
        <w:rPr>
          <w:rFonts w:eastAsia="Times New Roman"/>
          <w:color w:val="000000"/>
        </w:rPr>
      </w:pPr>
      <w:r>
        <w:rPr>
          <w:rFonts w:eastAsia="Times New Roman"/>
          <w:color w:val="000000"/>
          <w:rtl/>
        </w:rPr>
        <w:lastRenderedPageBreak/>
        <w:t>היי קורי </w:t>
      </w:r>
    </w:p>
    <w:p w:rsidR="002A616A" w:rsidRDefault="002A616A" w:rsidP="00244315">
      <w:pPr>
        <w:rPr>
          <w:rFonts w:eastAsia="Times New Roman"/>
          <w:color w:val="000000"/>
          <w:rtl/>
        </w:rPr>
      </w:pPr>
      <w:r>
        <w:rPr>
          <w:rFonts w:eastAsia="Times New Roman"/>
          <w:color w:val="000000"/>
          <w:rtl/>
        </w:rPr>
        <w:t>תודה על התקציר והפרשנות.</w:t>
      </w:r>
    </w:p>
    <w:p w:rsidR="002A616A" w:rsidRDefault="002A616A" w:rsidP="00244315">
      <w:pPr>
        <w:rPr>
          <w:rFonts w:eastAsia="Times New Roman"/>
          <w:color w:val="000000"/>
          <w:rtl/>
        </w:rPr>
      </w:pPr>
      <w:r>
        <w:rPr>
          <w:rFonts w:eastAsia="Times New Roman"/>
          <w:color w:val="000000"/>
          <w:rtl/>
        </w:rPr>
        <w:t>נשמע מצויין לאור המציאות כאן.</w:t>
      </w:r>
    </w:p>
    <w:p w:rsidR="002A616A" w:rsidRDefault="002A616A" w:rsidP="00244315">
      <w:pPr>
        <w:rPr>
          <w:rFonts w:eastAsia="Times New Roman"/>
          <w:color w:val="000000"/>
          <w:rtl/>
        </w:rPr>
      </w:pPr>
      <w:r>
        <w:rPr>
          <w:rFonts w:eastAsia="Times New Roman"/>
          <w:color w:val="000000"/>
          <w:rtl/>
        </w:rPr>
        <w:t>אמן. כן, יהי רצון.</w:t>
      </w:r>
    </w:p>
    <w:p w:rsidR="002A616A" w:rsidRDefault="002A616A" w:rsidP="00244315">
      <w:pPr>
        <w:rPr>
          <w:rFonts w:eastAsia="Times New Roman"/>
          <w:color w:val="000000"/>
          <w:rtl/>
        </w:rPr>
      </w:pPr>
      <w:r>
        <w:rPr>
          <w:rFonts w:eastAsia="Times New Roman"/>
          <w:color w:val="000000"/>
          <w:rtl/>
        </w:rPr>
        <w:t> </w:t>
      </w:r>
    </w:p>
    <w:p w:rsidR="002A616A" w:rsidRDefault="002A616A" w:rsidP="00244315">
      <w:pPr>
        <w:rPr>
          <w:rFonts w:eastAsia="Times New Roman"/>
          <w:color w:val="000000"/>
          <w:rtl/>
        </w:rPr>
      </w:pPr>
      <w:r>
        <w:rPr>
          <w:rFonts w:eastAsia="Times New Roman"/>
          <w:color w:val="000000"/>
          <w:rtl/>
        </w:rPr>
        <w:t>תודה  כל טוב וד"ש לרותי</w:t>
      </w:r>
    </w:p>
    <w:p w:rsidR="002A616A" w:rsidRDefault="002A616A" w:rsidP="00244315">
      <w:pPr>
        <w:rPr>
          <w:rtl/>
        </w:rPr>
      </w:pPr>
    </w:p>
    <w:p w:rsidR="003145D2" w:rsidRDefault="003145D2" w:rsidP="00244315">
      <w:pPr>
        <w:rPr>
          <w:rtl/>
        </w:rPr>
      </w:pPr>
      <w:r>
        <w:rPr>
          <w:rFonts w:hint="cs"/>
          <w:rtl/>
        </w:rPr>
        <w:t>מכתב לחבר שנשלח ב- 8.2</w:t>
      </w:r>
    </w:p>
    <w:p w:rsidR="003145D2" w:rsidRPr="003145D2" w:rsidRDefault="003145D2" w:rsidP="00244315">
      <w:pPr>
        <w:rPr>
          <w:color w:val="000000"/>
        </w:rPr>
      </w:pPr>
      <w:r w:rsidRPr="003145D2">
        <w:rPr>
          <w:color w:val="000000"/>
          <w:rtl/>
        </w:rPr>
        <w:t>יקירי,</w:t>
      </w:r>
    </w:p>
    <w:p w:rsidR="003145D2" w:rsidRPr="003145D2" w:rsidRDefault="003145D2" w:rsidP="00244315">
      <w:pPr>
        <w:rPr>
          <w:color w:val="000000"/>
          <w:rtl/>
        </w:rPr>
      </w:pPr>
      <w:r w:rsidRPr="003145D2">
        <w:rPr>
          <w:color w:val="000000"/>
          <w:rtl/>
        </w:rPr>
        <w:t>זה אולי נדוש לכתוב לך שספרך האחרון על דונה גרסיה הוא הטוב ביותר שכתבת, אך כך אני מרגיש כל פעם שאני מסיים לקרוא ספר שלך, שהוא הטוב ביותר שכתבת עד כה. והדגש הוא על עד כה כי נדיר לפגוש סופר שהוא באביב ימיו ביצירתיות כשבגילו הוא בסתיו. אבל אתה באמת מחדש ולא מפסיק להפתיע אותי בחדשנות הספרותית שלך. מרסל פניול הגדול הרשה לעצמו לכתוב בראשית ספריו הקדמה ארוכה בה הוא מתאר את התהליך והרקע לכתיבת המחזה, התסריט או הרומן. אבל אתה הולך צעד אחד הלאה ומכניס את הגיגיך בגוף הסרט כחלק מהעלילה - בפן ההסטורי ובפן האישי כי אתה מתייחס לקורא כחבר אהוב שיש לשתפו בכל. אתה יודע שרומן הסטורי הוא צורת הספרות האהובה עלי ופה פינקת אותי ואת שאר הקוראים בקוורטט נפלא המשתרע על פני ארבע ערים - ארבע תקופות - ארבעה פרקים בחייה המרתקים של דונה גרסיה. אם אתה תוהה אם היא סייעה לאבות אבותיך מארגון, שאולי עברו לפורטוגל, להימלט מציפורני האיקויזיציה ולחזור ליהדות, הרי שבמקרה של משפחתי, אם אכן מוצאנו מקוריה על פי בית התפוצות, הרי שיש ודאות שהם עברו את הגבול הקרוב לפורטוגל וחיו בה כאנוסים</w:t>
      </w:r>
      <w:r w:rsidR="00F65FBB">
        <w:rPr>
          <w:color w:val="000000"/>
          <w:rtl/>
        </w:rPr>
        <w:t xml:space="preserve"> עד שדונה גרסיה מילטה אותם משם.</w:t>
      </w:r>
    </w:p>
    <w:p w:rsidR="003145D2" w:rsidRPr="003145D2" w:rsidRDefault="003145D2" w:rsidP="00244315">
      <w:pPr>
        <w:rPr>
          <w:color w:val="000000"/>
          <w:rtl/>
        </w:rPr>
      </w:pPr>
      <w:r w:rsidRPr="003145D2">
        <w:rPr>
          <w:color w:val="000000"/>
          <w:rtl/>
        </w:rPr>
        <w:t>מי שקורא את הקוורטט לא זקוק לסיחרור של רכבת הרים, לשיכרון יינות מובחרים או למציאות מדומה של גראס - כי גראסיה שלך נותנת לנו תחושה שהיא חיה במציאות של תקופתנו, על מפתן ביתנו, שחייה המשכרים הם החיים שלנו, שהרפתקאותיה המסחררות הן תמצית הוויתנו. כי הגיבורה שלך, וונדר וומן הרבה יותר נפלאה מהקומיקס, חיה בעולם טרנסצנדנטלי שהוא מעבר לזמן ולמקום כפי שהיטבת לתאר בסיומת המזהירה שלך. אין ספק שנפשה הנצחית נכנסה לתודעתם של הרצל, הברון רוטשילד ובן גוריון שהגשימו את חזונה כהמשך ישיר להרפתקת חייה. אבל אתה עושה שליחות שהיא מעבר לרומן ההסטורי - אתה מתקן עוול בן מאות שנים כלפי הנשים וכלפי הספרדים שלא קיבלו את מקומם הראוי בתולדות התקומה הציונית. בהיותך פילוגיני (המצאתי מילה של מעריץ נשים ההיפך ממיזוגיני כי לצערי אין מילה כזו במילון וראוי שאתה תהיה הראשון שייקרא כך) וספרדי גאה כאב לך שדונה גרסיה נעלמה מספרי ההסטוריה וביצעת עם הקוורטט שלך תיקון חשוב, שראוי שיילמד בכל בתי הספר בישראל ובכל בית ספר יהודי בעולם. זהו המשך ישיר לאנתולוגיה המדהימה שלך של סופרי ומשוררי המזרח שגם ה</w:t>
      </w:r>
      <w:r w:rsidR="00F65FBB">
        <w:rPr>
          <w:color w:val="000000"/>
          <w:rtl/>
        </w:rPr>
        <w:t>יא צריכה להיות אבן יסוד בחינוך.</w:t>
      </w:r>
    </w:p>
    <w:p w:rsidR="003145D2" w:rsidRPr="003145D2" w:rsidRDefault="003145D2" w:rsidP="00244315">
      <w:pPr>
        <w:rPr>
          <w:color w:val="000000"/>
          <w:rtl/>
        </w:rPr>
      </w:pPr>
      <w:r w:rsidRPr="003145D2">
        <w:rPr>
          <w:color w:val="000000"/>
          <w:rtl/>
        </w:rPr>
        <w:t>בתום החוויה המופלאה בת 1500 העמודים שלך אני עומד נפעם וכואב - נפעם על עומק החוויה, כואב על שהיא הסתיימה. אבל יש לי מידע פנים שבקרוב נזכה לרומן האולטימטיבי על תולדות משפחתך - שתאפיל על הרומנים ההסטורים של מרק הלטר על משפחה יהודית. כי אתה עוד לא הגעת לשליש השלישי של חייך, צעיר ברוחך, נמרץ כפי שהכרתי אותך בצעירותנו. ברומן בן אלף השנים - מימי הביניים בורמייזא עד ארגון בספרד, מהאימפריה העותומנית ועד לממלכה של פארוק, ממעברת כפר אתא ועד לתל אביב, עם עוגנים בצרפת, איטליה, יוון, ארצות הברית, עם קישורים לעירק וצפון אפריקה - אתה תמחיש לנו את האספקלריה של כולנו, תמונת ראי של כל עם ישראל, עם מתן הכבוד הראוי למזרחים ולספרדים מבלי לקפח על האשכנזים שהם עצם מעצמותינו בנישואינו בדור ראשון ושני בישראל. למדתי השבוע שמקור המילה אורינטציה הוא מאורינט כי המצפן במקורות היה מכוון מזרחה לאורינט ולא צפונה שזו תולדה של העת החדשה. אבל לא צריך ללמד אותך מה זה קשת המזרח, בימת קדם ואת כתב העת הכיוון מזרח. בזכותך ביצעתי "תיקון" וחיזקת אצלי את המודעות המזרחית בהרמוניה לספרדית, הציונית, האתית ואנושית.</w:t>
      </w:r>
    </w:p>
    <w:p w:rsidR="003145D2" w:rsidRPr="003145D2" w:rsidRDefault="00F65FBB" w:rsidP="00244315">
      <w:pPr>
        <w:rPr>
          <w:color w:val="000000"/>
          <w:rtl/>
        </w:rPr>
      </w:pPr>
      <w:r>
        <w:rPr>
          <w:color w:val="000000"/>
          <w:rtl/>
        </w:rPr>
        <w:lastRenderedPageBreak/>
        <w:t>כל טוב,</w:t>
      </w:r>
    </w:p>
    <w:p w:rsidR="003145D2" w:rsidRPr="003145D2" w:rsidRDefault="003145D2" w:rsidP="00244315">
      <w:pPr>
        <w:rPr>
          <w:color w:val="000000"/>
          <w:rtl/>
        </w:rPr>
      </w:pPr>
      <w:r w:rsidRPr="003145D2">
        <w:rPr>
          <w:color w:val="000000"/>
          <w:rtl/>
        </w:rPr>
        <w:t>קורי</w:t>
      </w:r>
    </w:p>
    <w:p w:rsidR="003145D2" w:rsidRPr="003145D2" w:rsidRDefault="003145D2" w:rsidP="00244315"/>
    <w:p w:rsidR="00FF5086" w:rsidRDefault="00F65FBB" w:rsidP="00244315">
      <w:pPr>
        <w:rPr>
          <w:rtl/>
        </w:rPr>
      </w:pPr>
      <w:r>
        <w:rPr>
          <w:rFonts w:hint="cs"/>
          <w:rtl/>
        </w:rPr>
        <w:t>תשובה של החבר ב- 8.2</w:t>
      </w:r>
    </w:p>
    <w:p w:rsidR="00F65FBB" w:rsidRDefault="00F65FBB" w:rsidP="00244315">
      <w:pPr>
        <w:rPr>
          <w:rFonts w:ascii="Arial" w:hAnsi="Arial" w:cs="Arial"/>
          <w:color w:val="1F497D"/>
        </w:rPr>
      </w:pPr>
      <w:r>
        <w:rPr>
          <w:rFonts w:ascii="Arial" w:hAnsi="Arial" w:cs="Arial"/>
          <w:color w:val="1F497D"/>
          <w:rtl/>
        </w:rPr>
        <w:t>קורי יקירי,</w:t>
      </w:r>
    </w:p>
    <w:p w:rsidR="00F65FBB" w:rsidRDefault="00F65FBB" w:rsidP="00244315">
      <w:pPr>
        <w:rPr>
          <w:rFonts w:ascii="Arial" w:hAnsi="Arial" w:cs="Arial"/>
          <w:color w:val="1F497D"/>
          <w:rtl/>
        </w:rPr>
      </w:pPr>
      <w:r>
        <w:rPr>
          <w:rFonts w:ascii="Arial" w:hAnsi="Arial" w:cs="Arial"/>
          <w:color w:val="1F497D"/>
          <w:rtl/>
        </w:rPr>
        <w:t>הממת אותי כדרכך בקודש. בשביל קוראים כמוך כדאי כל העמל הזה. דווקא כמי שספרו הראשון – קיץ אלכסנדרוני – היה הצלחה גדולה ורב מכר, משמח שכפי שאתה אומר הספר האחרון הוא הטוב ביותר שכתבתי כי זו שאיפתו של כל סופר, לא להיקלע למקרה שכתב ספר אחד טוב ואח"כ שאר הספרים הם נסיגה או ניסיון כושל לחקות את ההצלחה הראשונה.</w:t>
      </w:r>
    </w:p>
    <w:p w:rsidR="00F65FBB" w:rsidRDefault="00F65FBB" w:rsidP="00244315">
      <w:pPr>
        <w:rPr>
          <w:rFonts w:ascii="Arial" w:hAnsi="Arial" w:cs="Arial"/>
          <w:color w:val="1F497D"/>
          <w:rtl/>
        </w:rPr>
      </w:pPr>
      <w:r>
        <w:rPr>
          <w:rFonts w:ascii="Arial" w:hAnsi="Arial" w:cs="Arial"/>
          <w:color w:val="1F497D"/>
          <w:rtl/>
        </w:rPr>
        <w:t>בינתיים, אני מחכה שגם יהיו קצת יחסי ציבור לספר לקראת הגעתו לחנויות בתחילת מרס.</w:t>
      </w:r>
    </w:p>
    <w:p w:rsidR="00F65FBB" w:rsidRDefault="00F65FBB" w:rsidP="00244315">
      <w:pPr>
        <w:rPr>
          <w:rFonts w:ascii="Arial" w:hAnsi="Arial" w:cs="Arial"/>
          <w:color w:val="1F497D"/>
          <w:rtl/>
        </w:rPr>
      </w:pPr>
      <w:r>
        <w:rPr>
          <w:rFonts w:ascii="Arial" w:hAnsi="Arial" w:cs="Arial"/>
          <w:color w:val="1F497D"/>
          <w:rtl/>
        </w:rPr>
        <w:t>אשר לרומן אלף השנים, אני בינתיים שם אותו הצידה, כי אני מתכונן להקדיש את החודשים הבאים למה שאני מכנה "רומן פתגמים" שיהיה מבוסס על פתגמיה בלאדינו של סבתי סרינה טרגאנו ושסביב כל פתגם או אמירה יהיה סיפור קטן. זה משהו שרציתי לעשות מזמן כהומאז' לסבתי שמיכולת לספר קונסז'אס ירשתי את כישרוני הספרותי, ועכשיו המרכז לתרבות הלאדינו יצא עם תחרות לספרים בלאדינו או מעורב לאדינו-עברית וזה מתאים להגדרה השנייה. אני בטוח שתיהנה מן הספר אם כי הוא לא יהיה מונומנטלי כמו קוורטט הסניורה.</w:t>
      </w:r>
    </w:p>
    <w:p w:rsidR="00F65FBB" w:rsidRDefault="00F65FBB" w:rsidP="00244315">
      <w:pPr>
        <w:rPr>
          <w:rFonts w:ascii="Arial" w:hAnsi="Arial" w:cs="Arial"/>
          <w:color w:val="1F497D"/>
          <w:rtl/>
        </w:rPr>
      </w:pPr>
      <w:r>
        <w:rPr>
          <w:rFonts w:ascii="Arial" w:hAnsi="Arial" w:cs="Arial"/>
          <w:color w:val="1F497D"/>
          <w:rtl/>
        </w:rPr>
        <w:t>ושוב תודה על הדברים מחממי הלב שנותנים חשק להמשיך וליצור – יש בשביל מי.</w:t>
      </w:r>
    </w:p>
    <w:p w:rsidR="00F65FBB" w:rsidRDefault="00F65FBB" w:rsidP="00244315">
      <w:pPr>
        <w:rPr>
          <w:rFonts w:ascii="Arial" w:hAnsi="Arial" w:cs="Arial"/>
          <w:color w:val="1F497D"/>
          <w:rtl/>
        </w:rPr>
      </w:pPr>
      <w:r>
        <w:rPr>
          <w:rFonts w:ascii="Arial" w:hAnsi="Arial" w:cs="Arial"/>
          <w:color w:val="1F497D"/>
          <w:rtl/>
        </w:rPr>
        <w:t>ד"ש לרותי ומקווה שבריאותה ובריאותך משופרות,</w:t>
      </w:r>
    </w:p>
    <w:p w:rsidR="00F65FBB" w:rsidRDefault="00F65FBB" w:rsidP="00244315">
      <w:pPr>
        <w:rPr>
          <w:rtl/>
        </w:rPr>
      </w:pPr>
    </w:p>
    <w:p w:rsidR="00F65FBB" w:rsidRDefault="00F65FBB" w:rsidP="00244315">
      <w:pPr>
        <w:rPr>
          <w:rtl/>
        </w:rPr>
      </w:pPr>
      <w:r>
        <w:rPr>
          <w:rFonts w:hint="cs"/>
          <w:rtl/>
        </w:rPr>
        <w:t>תשובה שלי לחבר באותו היום</w:t>
      </w:r>
    </w:p>
    <w:p w:rsidR="00F65FBB" w:rsidRPr="00F65FBB" w:rsidRDefault="00F65FBB" w:rsidP="00244315">
      <w:r>
        <w:rPr>
          <w:rFonts w:hint="cs"/>
          <w:rtl/>
        </w:rPr>
        <w:t xml:space="preserve">... </w:t>
      </w:r>
      <w:r w:rsidRPr="00F65FBB">
        <w:rPr>
          <w:color w:val="000000"/>
          <w:rtl/>
        </w:rPr>
        <w:t>יקירי,</w:t>
      </w:r>
    </w:p>
    <w:p w:rsidR="00F65FBB" w:rsidRPr="00F65FBB" w:rsidRDefault="00F65FBB" w:rsidP="00244315">
      <w:pPr>
        <w:rPr>
          <w:color w:val="000000"/>
          <w:rtl/>
        </w:rPr>
      </w:pPr>
      <w:r w:rsidRPr="00F65FBB">
        <w:rPr>
          <w:color w:val="000000"/>
          <w:rtl/>
        </w:rPr>
        <w:t>טוב מאוד שאתה מתכונן לכתוב רומן פתגמים. זהו אוצר בלתי נדלה... הרשה לי לתרום לפחות עוד פתגם אחד שיכול להיות הפתיח של ספר סרינה למקרה שאתה לא מכיר אותו ומתאים לה בול:</w:t>
      </w:r>
    </w:p>
    <w:p w:rsidR="00F65FBB" w:rsidRPr="00F65FBB" w:rsidRDefault="00F65FBB" w:rsidP="00244315">
      <w:pPr>
        <w:bidi w:val="0"/>
        <w:rPr>
          <w:color w:val="000000"/>
          <w:rtl/>
          <w:lang w:val="es-ES"/>
        </w:rPr>
      </w:pPr>
      <w:r w:rsidRPr="00F65FBB">
        <w:rPr>
          <w:color w:val="000000"/>
          <w:lang w:val="es-ES"/>
        </w:rPr>
        <w:t>La vieja keria vivir</w:t>
      </w:r>
    </w:p>
    <w:p w:rsidR="00F65FBB" w:rsidRPr="00F65FBB" w:rsidRDefault="00F65FBB" w:rsidP="00244315">
      <w:pPr>
        <w:bidi w:val="0"/>
        <w:rPr>
          <w:color w:val="000000"/>
          <w:lang w:val="es-ES"/>
        </w:rPr>
      </w:pPr>
      <w:r w:rsidRPr="00F65FBB">
        <w:rPr>
          <w:color w:val="000000"/>
          <w:lang w:val="es-ES"/>
        </w:rPr>
        <w:t>Para mas ver i oyir</w:t>
      </w:r>
    </w:p>
    <w:p w:rsidR="00F65FBB" w:rsidRPr="00F65FBB" w:rsidRDefault="00F65FBB" w:rsidP="00244315">
      <w:pPr>
        <w:rPr>
          <w:color w:val="000000"/>
          <w:rtl/>
        </w:rPr>
      </w:pPr>
      <w:r w:rsidRPr="00F65FBB">
        <w:rPr>
          <w:color w:val="000000"/>
          <w:rtl/>
        </w:rPr>
        <w:t>אני צוחק מדי פעם אל הפתגם הזה ואומר שמי שחי בזיקנה כבר לא שומע כי הוא חרש ולא רואה כי הוא עיוור, אבל עדיין רוצים למצות. עוד כמה פתגמים ואמרות ששמעתי מאימי האהובה פולינה.</w:t>
      </w:r>
    </w:p>
    <w:p w:rsidR="00F65FBB" w:rsidRPr="00F65FBB" w:rsidRDefault="00F65FBB" w:rsidP="00244315">
      <w:pPr>
        <w:bidi w:val="0"/>
        <w:rPr>
          <w:color w:val="000000"/>
          <w:rtl/>
        </w:rPr>
      </w:pPr>
      <w:r w:rsidRPr="00F65FBB">
        <w:rPr>
          <w:color w:val="000000"/>
          <w:lang w:val="es-ES"/>
        </w:rPr>
        <w:t>Nosotros los povres no tenemos mazal, ma los rikos tienen shans, mazal i ventura!</w:t>
      </w:r>
      <w:r w:rsidRPr="00F65FBB">
        <w:rPr>
          <w:color w:val="000000"/>
          <w:rtl/>
        </w:rPr>
        <w:t xml:space="preserve">היא כל כך צדקה עם קומון סנס נהדר. לצערנו שום דבר לא השתנה והעולם שייך לעשירים </w:t>
      </w:r>
    </w:p>
    <w:p w:rsidR="00F65FBB" w:rsidRPr="00F65FBB" w:rsidRDefault="00F65FBB" w:rsidP="00244315">
      <w:pPr>
        <w:bidi w:val="0"/>
        <w:rPr>
          <w:color w:val="000000"/>
        </w:rPr>
      </w:pPr>
      <w:r w:rsidRPr="00F65FBB">
        <w:rPr>
          <w:color w:val="000000"/>
          <w:lang w:val="es-ES"/>
        </w:rPr>
        <w:t>El gameyo no ve su korkov</w:t>
      </w:r>
      <w:r w:rsidRPr="00F65FBB">
        <w:rPr>
          <w:color w:val="000000"/>
        </w:rPr>
        <w:t>a</w:t>
      </w:r>
      <w:r w:rsidRPr="00F65FBB">
        <w:rPr>
          <w:rFonts w:hint="cs"/>
          <w:color w:val="000000"/>
          <w:rtl/>
        </w:rPr>
        <w:t xml:space="preserve">למי שיש מצפון הכי נקי זה למושחתים הגדולים שחושבים שהם צדיקים גמורים ורק האחרים הם עם הגיבנות, כאשר הם טלית שכולה תכלת. הם ישנים טוב! </w:t>
      </w:r>
    </w:p>
    <w:p w:rsidR="00F65FBB" w:rsidRPr="00F65FBB" w:rsidRDefault="00F65FBB" w:rsidP="00244315">
      <w:pPr>
        <w:bidi w:val="0"/>
        <w:rPr>
          <w:color w:val="000000"/>
        </w:rPr>
      </w:pPr>
      <w:r w:rsidRPr="00F65FBB">
        <w:rPr>
          <w:color w:val="000000"/>
          <w:lang w:val="es-ES"/>
        </w:rPr>
        <w:t>Ni rovo ni puteria no se deshan enkuviertos</w:t>
      </w:r>
      <w:r w:rsidRPr="00F65FBB">
        <w:rPr>
          <w:color w:val="000000"/>
          <w:rtl/>
        </w:rPr>
        <w:t xml:space="preserve">זה טוב כפתגם, אבל הניסיון שלי בעולם העסקים ובעולם האקדמי מוכיח שרוב רובם של השחיתויות, העוולות והבגידות לא מתגלים לעולם. </w:t>
      </w:r>
    </w:p>
    <w:p w:rsidR="00F65FBB" w:rsidRPr="00F65FBB" w:rsidRDefault="00F65FBB" w:rsidP="00244315">
      <w:pPr>
        <w:bidi w:val="0"/>
        <w:rPr>
          <w:color w:val="000000"/>
        </w:rPr>
      </w:pPr>
      <w:r w:rsidRPr="00F65FBB">
        <w:rPr>
          <w:color w:val="000000"/>
          <w:lang w:val="es-ES"/>
        </w:rPr>
        <w:t>Para mi pendon no ay komandon</w:t>
      </w:r>
      <w:r w:rsidRPr="00F65FBB">
        <w:rPr>
          <w:color w:val="000000"/>
          <w:rtl/>
        </w:rPr>
        <w:t xml:space="preserve"> אני גדלתי בידיעה שזה פתגם שאומר שמי שחזק עושה מה שהוא רוצה ולא ניתן להשפיע עליו. אבל ספרדים אמרו לי שזה פתגם גס שאומר שהמה שמו התלוי עושה מה בראש שלו </w:t>
      </w:r>
      <w:r w:rsidRPr="00F65FBB">
        <w:rPr>
          <w:color w:val="000000"/>
          <w:rtl/>
        </w:rPr>
        <w:lastRenderedPageBreak/>
        <w:t>והראש לא יכול לפקד עליו כאשר בא לו. הם התפלאו שאמא שלי החסודה לימדה אותי את הפתגם וזה כנראה כי גם היא לא הבינה מה המשמעות האמיתית שלו.</w:t>
      </w:r>
    </w:p>
    <w:p w:rsidR="00F65FBB" w:rsidRPr="0066124D" w:rsidRDefault="00F65FBB" w:rsidP="00244315">
      <w:pPr>
        <w:bidi w:val="0"/>
        <w:rPr>
          <w:color w:val="000000"/>
        </w:rPr>
      </w:pPr>
      <w:r w:rsidRPr="00F65FBB">
        <w:rPr>
          <w:color w:val="000000"/>
          <w:lang w:val="es-ES"/>
        </w:rPr>
        <w:t xml:space="preserve">Ouai de mi ouai de mi nombre </w:t>
      </w:r>
      <w:r w:rsidRPr="00F65FBB">
        <w:rPr>
          <w:color w:val="000000"/>
          <w:rtl/>
        </w:rPr>
        <w:t xml:space="preserve"> כל פעם שהיתה בעיה קשה שאמי לא יכלה להתמודד איתה היא פלטה את הביטוי הזה שבא לתאר שכלו כל הקיצין, מה שהוא כמו אויביזמיר (אוי לי) ביידיש </w:t>
      </w:r>
    </w:p>
    <w:p w:rsidR="00F65FBB" w:rsidRPr="00F65FBB" w:rsidRDefault="00F65FBB" w:rsidP="00244315">
      <w:pPr>
        <w:bidi w:val="0"/>
        <w:rPr>
          <w:color w:val="000000"/>
        </w:rPr>
      </w:pPr>
      <w:r w:rsidRPr="00F65FBB">
        <w:rPr>
          <w:color w:val="000000"/>
          <w:lang w:val="es-ES"/>
        </w:rPr>
        <w:t>Vijita d'ermini</w:t>
      </w:r>
      <w:r w:rsidRPr="00F65FBB">
        <w:rPr>
          <w:color w:val="000000"/>
          <w:rtl/>
        </w:rPr>
        <w:t xml:space="preserve"> מסכנים הארמנים שהיו רק בארצות המזרח וכמובן לא בספרד. ביטוי זה בא לתאר ביקור ארוך שלא נגמר כי כנראה הארמנים אהבו כך לבקר חברים והיו שוכחים מתי ללכת. </w:t>
      </w:r>
    </w:p>
    <w:p w:rsidR="00F65FBB" w:rsidRPr="0066124D" w:rsidRDefault="00F65FBB" w:rsidP="00244315">
      <w:pPr>
        <w:bidi w:val="0"/>
        <w:rPr>
          <w:color w:val="000000"/>
          <w:rtl/>
        </w:rPr>
      </w:pPr>
      <w:r w:rsidRPr="00F65FBB">
        <w:rPr>
          <w:color w:val="000000"/>
          <w:lang w:val="es-ES"/>
        </w:rPr>
        <w:t>La vida es un shuflete ken lo tania i ken lo siente</w:t>
      </w:r>
      <w:r w:rsidRPr="00F65FBB">
        <w:rPr>
          <w:color w:val="000000"/>
          <w:rtl/>
        </w:rPr>
        <w:t xml:space="preserve"> ואכן העולם נחלק בין אלה ששורקים במשרוקית ואלה שרק שומעים. והערבים מוסיפים שהעולם הוא כמו מלפפון פעם ביד ופעם ב...</w:t>
      </w:r>
    </w:p>
    <w:p w:rsidR="00F65FBB" w:rsidRPr="00F65FBB" w:rsidRDefault="00F65FBB" w:rsidP="00244315">
      <w:pPr>
        <w:bidi w:val="0"/>
        <w:rPr>
          <w:color w:val="000000"/>
        </w:rPr>
      </w:pPr>
      <w:r w:rsidRPr="00F65FBB">
        <w:rPr>
          <w:color w:val="000000"/>
        </w:rPr>
        <w:t xml:space="preserve">Boka serada no entra moshka </w:t>
      </w:r>
      <w:r w:rsidRPr="00F65FBB">
        <w:rPr>
          <w:rFonts w:hint="cs"/>
          <w:color w:val="000000"/>
          <w:rtl/>
        </w:rPr>
        <w:t xml:space="preserve">אמי טענה שלא צריך להתלבט, לא לדבר הרבה, לא להשוויץ, לשתוק. היא הצדיקה זאת שאם אתה שותק לא יאונה לך כל רע, אך גם לא תגיע לכלום... </w:t>
      </w:r>
    </w:p>
    <w:p w:rsidR="00F65FBB" w:rsidRPr="00F65FBB" w:rsidRDefault="00F65FBB" w:rsidP="00244315">
      <w:pPr>
        <w:bidi w:val="0"/>
        <w:rPr>
          <w:color w:val="000000"/>
          <w:rtl/>
        </w:rPr>
      </w:pPr>
      <w:r w:rsidRPr="00F65FBB">
        <w:rPr>
          <w:color w:val="000000"/>
        </w:rPr>
        <w:t xml:space="preserve">La pare basha </w:t>
      </w:r>
      <w:r w:rsidRPr="00F65FBB">
        <w:rPr>
          <w:rFonts w:hint="cs"/>
          <w:color w:val="000000"/>
          <w:rtl/>
        </w:rPr>
        <w:t>האישה הספרדיה הייתה בהגדרה - הקיר הנמוך - זאת שהגבר המאצ'ו יכול לשפוך עליה את חמתו והיא לא תגיב כי כך חינכו אותה מילדות, להיות כנועה וסבילה כי היא אישה</w:t>
      </w:r>
    </w:p>
    <w:p w:rsidR="00F65FBB" w:rsidRPr="00F65FBB" w:rsidRDefault="00F65FBB" w:rsidP="00244315">
      <w:pPr>
        <w:bidi w:val="0"/>
        <w:rPr>
          <w:color w:val="000000"/>
        </w:rPr>
      </w:pPr>
      <w:r w:rsidRPr="00F65FBB">
        <w:rPr>
          <w:color w:val="000000"/>
        </w:rPr>
        <w:t>Aharvar i maldizir no!</w:t>
      </w:r>
      <w:r w:rsidRPr="00F65FBB">
        <w:rPr>
          <w:rFonts w:hint="cs"/>
          <w:color w:val="000000"/>
          <w:rtl/>
        </w:rPr>
        <w:t xml:space="preserve"> לא צריך להגזים, גם להרביץ וגם לקלל - או שמרביצים או שמקללים, לא בדיוק תקין פוליטית בימינו שבהם לא מרביצים ולא מקללים, חוץ מאשר לשכן ובאינטרנט </w:t>
      </w:r>
    </w:p>
    <w:p w:rsidR="00F65FBB" w:rsidRPr="00F65FBB" w:rsidRDefault="00F65FBB" w:rsidP="00244315">
      <w:pPr>
        <w:bidi w:val="0"/>
        <w:rPr>
          <w:color w:val="000000"/>
          <w:rtl/>
        </w:rPr>
      </w:pPr>
      <w:r w:rsidRPr="00F65FBB">
        <w:rPr>
          <w:color w:val="000000"/>
          <w:lang w:val="es-ES"/>
        </w:rPr>
        <w:t>Lo ke la vieja keria en el suenio se lo via</w:t>
      </w:r>
      <w:r w:rsidRPr="00F65FBB">
        <w:rPr>
          <w:color w:val="000000"/>
          <w:rtl/>
        </w:rPr>
        <w:t xml:space="preserve"> ונסיים בעוד פתגם של זקנה שתוכל לסיים בו את ספר סרינה - הרבה לפני המציאות המדומה והפייק ניוז הזקנה בנתה לה עולם משלה כרצונה </w:t>
      </w:r>
    </w:p>
    <w:p w:rsidR="00F65FBB" w:rsidRPr="00F65FBB" w:rsidRDefault="00F65FBB" w:rsidP="00244315">
      <w:pPr>
        <w:rPr>
          <w:color w:val="000000"/>
          <w:rtl/>
          <w:lang w:val="es-ES"/>
        </w:rPr>
      </w:pPr>
      <w:r w:rsidRPr="00F65FBB">
        <w:rPr>
          <w:color w:val="000000"/>
          <w:lang w:val="es-ES"/>
        </w:rPr>
        <w:t>SALU KUMPLIDA I TODO BUENO KERIDO</w:t>
      </w:r>
    </w:p>
    <w:p w:rsidR="00F65FBB" w:rsidRPr="00F65FBB" w:rsidRDefault="00F65FBB" w:rsidP="00244315">
      <w:pPr>
        <w:rPr>
          <w:color w:val="000000"/>
        </w:rPr>
      </w:pPr>
      <w:r w:rsidRPr="00F65FBB">
        <w:rPr>
          <w:color w:val="000000"/>
          <w:rtl/>
        </w:rPr>
        <w:t>קורי</w:t>
      </w:r>
    </w:p>
    <w:p w:rsidR="00F65FBB" w:rsidRDefault="00F65FBB" w:rsidP="00244315">
      <w:pPr>
        <w:rPr>
          <w:rtl/>
        </w:rPr>
      </w:pPr>
    </w:p>
    <w:p w:rsidR="0066124D" w:rsidRDefault="0066124D" w:rsidP="00244315">
      <w:pPr>
        <w:rPr>
          <w:rtl/>
        </w:rPr>
      </w:pPr>
      <w:r>
        <w:rPr>
          <w:rFonts w:hint="cs"/>
          <w:rtl/>
        </w:rPr>
        <w:t>תשובה שלו ב- 8.2</w:t>
      </w:r>
    </w:p>
    <w:p w:rsidR="0066124D" w:rsidRDefault="0066124D" w:rsidP="00244315">
      <w:pPr>
        <w:rPr>
          <w:color w:val="1F497D"/>
          <w:rtl/>
        </w:rPr>
      </w:pPr>
      <w:r>
        <w:rPr>
          <w:rFonts w:ascii="Arial" w:hAnsi="Arial" w:cs="Arial"/>
          <w:color w:val="1F497D"/>
          <w:rtl/>
        </w:rPr>
        <w:t>תודה על תרומתך לפתגמיאדה. חלק תתפלא ממש חופפים וחלק לא היו מוכרים לי ויש ביניהם שבהחלט אוכל להשתמש. העניין הוא שלכל פתגם אני מצרף סיפור מן ההווי הספרדי של ימי מצרים, המעברה והשיכון וכו'.</w:t>
      </w:r>
    </w:p>
    <w:p w:rsidR="0066124D" w:rsidRDefault="0066124D" w:rsidP="00244315">
      <w:pPr>
        <w:rPr>
          <w:rtl/>
        </w:rPr>
      </w:pPr>
    </w:p>
    <w:p w:rsidR="005B523A" w:rsidRDefault="005B523A" w:rsidP="00244315">
      <w:pPr>
        <w:rPr>
          <w:rtl/>
        </w:rPr>
      </w:pPr>
      <w:r>
        <w:rPr>
          <w:rFonts w:hint="cs"/>
          <w:rtl/>
        </w:rPr>
        <w:t>תשובה שלי ב- 9.2</w:t>
      </w:r>
    </w:p>
    <w:p w:rsidR="005B523A" w:rsidRDefault="005B523A" w:rsidP="00244315">
      <w:pPr>
        <w:rPr>
          <w:color w:val="000000"/>
          <w:sz w:val="28"/>
          <w:szCs w:val="28"/>
        </w:rPr>
      </w:pPr>
      <w:r>
        <w:rPr>
          <w:color w:val="000000"/>
          <w:sz w:val="28"/>
          <w:szCs w:val="28"/>
          <w:rtl/>
        </w:rPr>
        <w:t>מצויין, ולכן צירפתי הסבר קצר ותוכל להוסיף להם כראות עיניך. תפנה לעשרות החברים הספרדים שלך ותוכל לעשות נספח שיעבה את פתגמי סרינה או שתייחס אותם גם אליה. כל טוב, קורי</w:t>
      </w:r>
    </w:p>
    <w:p w:rsidR="005B523A" w:rsidRDefault="005B523A" w:rsidP="00244315">
      <w:pPr>
        <w:rPr>
          <w:rtl/>
        </w:rPr>
      </w:pPr>
    </w:p>
    <w:p w:rsidR="005B523A" w:rsidRDefault="00F76DAE" w:rsidP="00244315">
      <w:pPr>
        <w:rPr>
          <w:rtl/>
        </w:rPr>
      </w:pPr>
      <w:r>
        <w:rPr>
          <w:rFonts w:hint="cs"/>
          <w:rtl/>
        </w:rPr>
        <w:t>מכתב לחבר ב- 14.2</w:t>
      </w:r>
    </w:p>
    <w:p w:rsidR="00F76DAE" w:rsidRPr="00F76DAE" w:rsidRDefault="00F76DAE" w:rsidP="00244315">
      <w:pPr>
        <w:rPr>
          <w:color w:val="000000"/>
        </w:rPr>
      </w:pPr>
      <w:r>
        <w:rPr>
          <w:rFonts w:hint="cs"/>
          <w:color w:val="000000"/>
          <w:sz w:val="28"/>
          <w:szCs w:val="28"/>
          <w:rtl/>
        </w:rPr>
        <w:t xml:space="preserve">... </w:t>
      </w:r>
      <w:r w:rsidRPr="00F76DAE">
        <w:rPr>
          <w:color w:val="000000"/>
          <w:rtl/>
        </w:rPr>
        <w:t>היקר,</w:t>
      </w:r>
    </w:p>
    <w:p w:rsidR="00F76DAE" w:rsidRPr="00F76DAE" w:rsidRDefault="00F76DAE" w:rsidP="00244315">
      <w:pPr>
        <w:rPr>
          <w:color w:val="000000"/>
          <w:rtl/>
        </w:rPr>
      </w:pPr>
      <w:r w:rsidRPr="00F76DAE">
        <w:rPr>
          <w:color w:val="000000"/>
          <w:rtl/>
        </w:rPr>
        <w:t xml:space="preserve">אמש הייתי בערב לכבוד צאת ספרו החדש של אלי עמיר "נער האופניים". הערב היה מאוד מוצלח, לאלי עמיר אישיות כובשת, הספר שלו מקסים ורותי ואני נהנינו מאוד לקרוא אותו. אך אתם בוודאי מכירים אותו יותר טוב מאיתנו. רציתי לחלוק עמך את הרשמים מדבריו לגבי המזרחים והאפליה. אליבא דעמיר כל אחד שהוא מוכשר יכול להצליח בישראל, היום וגם בשנות החמישים. הא ראיה - הוא הצליח וכמוהו זה וזה וזה. כל מי שלא הצליח מבין המזרחים היו פחות מוכשרים וכמו אצל האשכנזים יש מוצלחים יותר ופחות. הוא עקץ בחביבות את האשכנזים, אך </w:t>
      </w:r>
      <w:r w:rsidRPr="00F76DAE">
        <w:rPr>
          <w:color w:val="000000"/>
          <w:rtl/>
        </w:rPr>
        <w:lastRenderedPageBreak/>
        <w:t xml:space="preserve">בלי לעצבן אף אחד, חלק שבחים לבוני המדינה - הוא הרי עבד במשרד ראש הממשלה. זה שקיבלו אותו בתור נער שליח על אופניים היה מספיק בשבילו להאמין במערכת. לא הייתה אפליה מכוונת, אולי לדור ההורים שלו, אבל כל האחים והאחיות שלו הצליחו. הקהל שהיה מורכב ב- 99% מאשכנזים יצא מגידרו. הוא הפך ל"מאמי" שלו, רצו כבר להריץ אותו לנשיאות, אם הייתי רשע הייתי מכנה אותו "מזרחי מחמד". עמיר מאוד מזכיר לי את אלברט כהן שגם הוא כתב על חוויותיו להתערות בעולם של הנוצרים, היה לו קשה כי הוא היה יהודי, ספרדי, יווני, זר, אבל אהבו אותו החברים שלו - מרסל פניול ואחרים ואהובותיו הגויות המתוארות למכביר ובמיוחד ב- </w:t>
      </w:r>
      <w:r w:rsidRPr="00F76DAE">
        <w:rPr>
          <w:color w:val="000000"/>
        </w:rPr>
        <w:t>BELLE DU SEIGNEUR</w:t>
      </w:r>
      <w:r w:rsidRPr="00F76DAE">
        <w:rPr>
          <w:color w:val="000000"/>
          <w:rtl/>
        </w:rPr>
        <w:t>. כולם רוצים לשמוע על סיפורי הצלחה של שחור בארה"ב, יהודי בצרפת או עירקי בישראל. עמיר גם הירבה להשוויץ באהובותיו האשכנזיות, שלוש רומניות (אני בקושי מתגבר על אחת...), מיכל מרחביה מהספר... האשכנזים מתים על אלה שמנכים את המצפון של ההורים והסבים שלהם.</w:t>
      </w:r>
    </w:p>
    <w:p w:rsidR="00F76DAE" w:rsidRPr="00F76DAE" w:rsidRDefault="00F76DAE" w:rsidP="00244315">
      <w:pPr>
        <w:rPr>
          <w:color w:val="000000"/>
          <w:rtl/>
        </w:rPr>
      </w:pPr>
      <w:r w:rsidRPr="00F76DAE">
        <w:rPr>
          <w:color w:val="000000"/>
          <w:rtl/>
        </w:rPr>
        <w:t xml:space="preserve">אך מה לעשות אתה לא "נחמד", לא "מאמי", חבר בקשת המזרחית, מטפח את הסופרים המזרחיים, מעלה באוב פרשיות כאובות במקלט בבבלי. ואני כמוך לא "מאמי" במיליטנטיות האתית שלי שלא כמו אתיקנים "מחמד" כאסא כשר שלא מזיקים לטייקונים ומלמדים אתיקה של אריסטו אך לא את שיטת השקשוקה. רוב החברים האשכנזים שלי יוצא להם הפיוז כאשר אני מדבר על אפליה מכוונת שהייתה בשנות החמישים שרצו לעשות אותנו במודע לחוטבי עצים ושואבי מים ובפועל די הצליחו בזה. אבל הרי אני הצלחתי... כן אבל הרסו לי את הילדות כשהייתי צריך לשבת שנתיים בבית - היחידי בכל מדינת ישראל - שסירב לעבוד כמסגר בבית ספר יסודי בכפר אתא בטרום מקצועי והתעקש להמשיך לתיכון ובסוף להיות דוקטור ואיש עסקים מצליח, גר בדניה ובעל בעמיו. ומה עם 99% הנותרים שלא היתה להם אישיות חזקה כמוני (בגיל 11!!!) והלכו להיות מסגרים ונשארו כאלה בפריפריה. זה הכל עניין של דימוי עצמי. לאלי עמיר היה דימוי עצמי גבוה כי הוא בא ממשפחה מיוחסת בבגדד ואתה ואני באנו ממשפחות מבוססות ומשכילות בקהיר ואלכסנדריה וגם לנו היה דימוי עצמי גבוה. כמה שלא ניסו </w:t>
      </w:r>
      <w:r w:rsidRPr="00F76DAE">
        <w:rPr>
          <w:color w:val="000000"/>
        </w:rPr>
        <w:t>TO DENIGRATE US</w:t>
      </w:r>
      <w:r w:rsidRPr="00F76DAE">
        <w:rPr>
          <w:color w:val="000000"/>
          <w:rtl/>
        </w:rPr>
        <w:t>, למזער אותנו, לא הסכמנו והתמרדנו. שילמנו מחיר כבד אבל לא נשברנו. הרוב לא היו חזקים כמונו. אך לאשכנזים החלשים היה קל הרבה יותר - הם גמרו אוניברסיטה, קיבלו פרוטקציה, לא גרו במעברות או גרו רק תקופות קצרות כי סידרו להם שיכונים ועבודות. זה בדיוק העניין שאני מתייחס אליו במסה שלי על גזענות בישראל בספר החדש שלי. ואם לי היה קשה, ל"בוזגלו מהרי האטלס" היה בלתי אפשרי!</w:t>
      </w:r>
    </w:p>
    <w:p w:rsidR="00F76DAE" w:rsidRPr="00F76DAE" w:rsidRDefault="00F76DAE" w:rsidP="00244315">
      <w:pPr>
        <w:rPr>
          <w:color w:val="000000"/>
          <w:rtl/>
        </w:rPr>
      </w:pPr>
      <w:r w:rsidRPr="00F76DAE">
        <w:rPr>
          <w:color w:val="000000"/>
          <w:rtl/>
        </w:rPr>
        <w:t>כל טוב ושבת שלום,</w:t>
      </w:r>
    </w:p>
    <w:p w:rsidR="00F76DAE" w:rsidRPr="00B970F3" w:rsidRDefault="00F76DAE" w:rsidP="00244315">
      <w:pPr>
        <w:rPr>
          <w:color w:val="000000"/>
          <w:rtl/>
        </w:rPr>
      </w:pPr>
      <w:r w:rsidRPr="00F76DAE">
        <w:rPr>
          <w:color w:val="000000"/>
          <w:rtl/>
        </w:rPr>
        <w:t>קורי</w:t>
      </w:r>
    </w:p>
    <w:p w:rsidR="00F76DAE" w:rsidRDefault="00F76DAE" w:rsidP="00244315">
      <w:pPr>
        <w:rPr>
          <w:rtl/>
        </w:rPr>
      </w:pPr>
      <w:r>
        <w:rPr>
          <w:rFonts w:hint="cs"/>
          <w:rtl/>
        </w:rPr>
        <w:t>מכתב של חבר ב- 12.2</w:t>
      </w:r>
    </w:p>
    <w:p w:rsidR="00F76DAE" w:rsidRDefault="00F76DAE" w:rsidP="00244315">
      <w:r>
        <w:rPr>
          <w:rFonts w:hint="cs"/>
          <w:rtl/>
        </w:rPr>
        <w:t>לידיעתך זה מעניין</w:t>
      </w:r>
      <w:r>
        <w:t> </w:t>
      </w:r>
    </w:p>
    <w:p w:rsidR="00B970F3" w:rsidRDefault="00F76DAE" w:rsidP="00244315">
      <w:pPr>
        <w:rPr>
          <w:rtl/>
        </w:rPr>
      </w:pPr>
      <w:r>
        <w:rPr>
          <w:noProof/>
          <w:rtl/>
        </w:rPr>
        <w:drawing>
          <wp:inline distT="0" distB="0" distL="0" distR="0">
            <wp:extent cx="3896347" cy="3020096"/>
            <wp:effectExtent l="19050" t="0" r="8903" b="0"/>
            <wp:docPr id="83" name="Picture 83" descr="C:\Users\Cori\AppData\Local\Microsoft\Windows\Temporary Internet Files\Content.Outlook\QX7VIX98\IMG-202002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Cori\AppData\Local\Microsoft\Windows\Temporary Internet Files\Content.Outlook\QX7VIX98\IMG-20200212-WA0001.jpg"/>
                    <pic:cNvPicPr>
                      <a:picLocks noChangeAspect="1" noChangeArrowheads="1"/>
                    </pic:cNvPicPr>
                  </pic:nvPicPr>
                  <pic:blipFill>
                    <a:blip r:embed="rId138" cstate="print"/>
                    <a:srcRect/>
                    <a:stretch>
                      <a:fillRect/>
                    </a:stretch>
                  </pic:blipFill>
                  <pic:spPr bwMode="auto">
                    <a:xfrm>
                      <a:off x="0" y="0"/>
                      <a:ext cx="3902704" cy="3025023"/>
                    </a:xfrm>
                    <a:prstGeom prst="rect">
                      <a:avLst/>
                    </a:prstGeom>
                    <a:noFill/>
                    <a:ln w="9525">
                      <a:noFill/>
                      <a:miter lim="800000"/>
                      <a:headEnd/>
                      <a:tailEnd/>
                    </a:ln>
                  </pic:spPr>
                </pic:pic>
              </a:graphicData>
            </a:graphic>
          </wp:inline>
        </w:drawing>
      </w:r>
    </w:p>
    <w:p w:rsidR="006542D7" w:rsidRDefault="00F76DAE" w:rsidP="00244315">
      <w:pPr>
        <w:rPr>
          <w:rtl/>
        </w:rPr>
      </w:pPr>
      <w:r>
        <w:rPr>
          <w:rFonts w:hint="cs"/>
          <w:rtl/>
        </w:rPr>
        <w:t>תשובה שלי לחבר ב- 14.2</w:t>
      </w:r>
    </w:p>
    <w:p w:rsidR="00F76DAE" w:rsidRPr="006542D7" w:rsidRDefault="006542D7" w:rsidP="00244315">
      <w:r>
        <w:rPr>
          <w:rFonts w:hint="cs"/>
          <w:rtl/>
        </w:rPr>
        <w:lastRenderedPageBreak/>
        <w:t xml:space="preserve">... </w:t>
      </w:r>
      <w:r w:rsidR="00F76DAE">
        <w:rPr>
          <w:rFonts w:hint="cs"/>
          <w:color w:val="000000"/>
          <w:sz w:val="28"/>
          <w:szCs w:val="28"/>
          <w:rtl/>
        </w:rPr>
        <w:t>יקירי,</w:t>
      </w:r>
    </w:p>
    <w:p w:rsidR="00F76DAE" w:rsidRDefault="00F76DAE" w:rsidP="00244315">
      <w:pPr>
        <w:rPr>
          <w:color w:val="000000"/>
          <w:sz w:val="28"/>
          <w:szCs w:val="28"/>
          <w:rtl/>
        </w:rPr>
      </w:pPr>
      <w:r>
        <w:rPr>
          <w:rFonts w:hint="cs"/>
          <w:color w:val="000000"/>
          <w:sz w:val="28"/>
          <w:szCs w:val="28"/>
          <w:rtl/>
        </w:rPr>
        <w:t>הגרפים אמנם נכונים, אבל המגיפה של הקורונה עלולה להיות הטיפה שתציף את חבית הכלכלה העולמית שגדושה בגלל המדיניות הקלוקלת של נגידי הבנק בתריסר השנים האחרונות, הבועות בנדלן ובבורסה, הריבית אפס, הפערים הבלתי נסבלים בהכנסות, שחיקת מעמד הביניים, הגדלת ההתחייבויות של ארצות הברית, אירופה ומשקי הבית הפרטיים, התגברות העוני, זרמי ההגירה, המלחמות והטרור ועכשיו הקורונה - כך שהגרפים נכונים רק כשאין סימנים מדאיגים אחרים, אך במציאות טעונה כשלנו, קיים סיכוי שזה מה שיכריע את הכף עכשיו או מאוחר יותר בשנת 2020.</w:t>
      </w:r>
    </w:p>
    <w:p w:rsidR="00F76DAE" w:rsidRDefault="00F76DAE" w:rsidP="00244315">
      <w:pPr>
        <w:rPr>
          <w:color w:val="000000"/>
          <w:sz w:val="28"/>
          <w:szCs w:val="28"/>
          <w:rtl/>
        </w:rPr>
      </w:pPr>
      <w:r>
        <w:rPr>
          <w:rFonts w:hint="cs"/>
          <w:color w:val="000000"/>
          <w:sz w:val="28"/>
          <w:szCs w:val="28"/>
          <w:rtl/>
        </w:rPr>
        <w:t>כל טוב,</w:t>
      </w:r>
    </w:p>
    <w:p w:rsidR="00F76DAE" w:rsidRDefault="00F76DAE" w:rsidP="00244315">
      <w:pPr>
        <w:rPr>
          <w:color w:val="000000"/>
          <w:sz w:val="28"/>
          <w:szCs w:val="28"/>
          <w:rtl/>
        </w:rPr>
      </w:pPr>
      <w:r>
        <w:rPr>
          <w:rFonts w:hint="cs"/>
          <w:color w:val="000000"/>
          <w:sz w:val="28"/>
          <w:szCs w:val="28"/>
          <w:rtl/>
        </w:rPr>
        <w:t>קורי</w:t>
      </w:r>
    </w:p>
    <w:p w:rsidR="00F76DAE" w:rsidRDefault="00F76DAE" w:rsidP="00244315">
      <w:pPr>
        <w:rPr>
          <w:rtl/>
        </w:rPr>
      </w:pPr>
    </w:p>
    <w:p w:rsidR="006542D7" w:rsidRDefault="006542D7" w:rsidP="00244315">
      <w:pPr>
        <w:rPr>
          <w:rtl/>
        </w:rPr>
      </w:pPr>
      <w:r>
        <w:rPr>
          <w:rFonts w:hint="cs"/>
          <w:rtl/>
        </w:rPr>
        <w:t>מכתב לחבר ב- 15.2</w:t>
      </w:r>
    </w:p>
    <w:p w:rsidR="006542D7" w:rsidRPr="006542D7" w:rsidRDefault="006542D7" w:rsidP="00244315">
      <w:pPr>
        <w:rPr>
          <w:color w:val="000000"/>
        </w:rPr>
      </w:pPr>
      <w:r>
        <w:rPr>
          <w:rFonts w:hint="cs"/>
          <w:color w:val="000000"/>
          <w:rtl/>
        </w:rPr>
        <w:t xml:space="preserve">... </w:t>
      </w:r>
      <w:r w:rsidRPr="006542D7">
        <w:rPr>
          <w:color w:val="000000"/>
          <w:rtl/>
        </w:rPr>
        <w:t>יקירי,</w:t>
      </w:r>
    </w:p>
    <w:p w:rsidR="006542D7" w:rsidRPr="006542D7" w:rsidRDefault="006542D7" w:rsidP="00244315">
      <w:pPr>
        <w:rPr>
          <w:color w:val="000000"/>
          <w:rtl/>
        </w:rPr>
      </w:pPr>
      <w:r w:rsidRPr="006542D7">
        <w:rPr>
          <w:color w:val="000000"/>
          <w:rtl/>
        </w:rPr>
        <w:t xml:space="preserve">אתה חייב לתת לי פרספקטיבה לזוועתון שראיתי היום "חיים נסתרים" </w:t>
      </w:r>
      <w:r w:rsidRPr="006542D7">
        <w:rPr>
          <w:color w:val="000000"/>
        </w:rPr>
        <w:t>HIDDEN LIFE</w:t>
      </w:r>
      <w:r w:rsidRPr="006542D7">
        <w:rPr>
          <w:color w:val="000000"/>
          <w:rtl/>
        </w:rPr>
        <w:t xml:space="preserve">, כי אני סבור שזה אחד הסרטים הגרועים שראיתי בחיי, מבחינה קולנועית, בבימוי, בתסריט ובמשחק. אני פונה אליך לא בגלל זה אלא בגלל שאתה נחשב בעיניי לאורים והתומים בנושאי השואה, מלחמת העולם השניה, מוסר, טעם אמנותי ותרבות. לך לראות את הסרט הארוך והמשעמם - 3 שעות - ולו רק בשביל הפתטיות של טרנס מאליק והכנסיה שהפכו את גיבור הסרט למרטיר על מה - על זה שהוא בחר להיות סרבן מצפון אוסטרי ולא היה מוכן להישבע אימונים להיטלר אותו תיעב... </w:t>
      </w:r>
    </w:p>
    <w:p w:rsidR="006542D7" w:rsidRPr="006542D7" w:rsidRDefault="006542D7" w:rsidP="00244315">
      <w:pPr>
        <w:rPr>
          <w:color w:val="000000"/>
          <w:rtl/>
        </w:rPr>
      </w:pPr>
      <w:r w:rsidRPr="006542D7">
        <w:rPr>
          <w:color w:val="000000"/>
          <w:rtl/>
        </w:rPr>
        <w:t>אם תקרא את תולדות חייו תיווכח שהוא היה היחידי בכפר, ואולי באוסטריה היו עוד קומץ של "גיבורים" מסוגו, הוא לא היה פרטיזן, לא מתנקש בהיטלר, הוא בסך הכל סירב להילחם ולכן "גיבור"... מה שעוד יותר מדהים זה איך עושים עליו סרט עטור שבחים שקיבל אצלנו 5 כוכבים, כשהוא מתאר איך אוסטרי אחד עם מצפון הוצא להורג כאשר כל יום מתו שלושים אלף יהודים באושוויץ ולא עושים עליהם סרטים. העולם כבר איבד את הצפון, למי חולקים כבוד, הכנסיה שברובה ובמיוחד האפיפיור שיתפה פעולה עם הנאצים ולא הצילה כמעט יהודים והרימה קול זעקה, נזכרת בדיעבד לעשות מרטיר את המקרה היחיד כמעט של סרבן מצפון. הצביעות של הכנסיה ושל העם האוסטרי היא שם דבר, הרי האוסטרים בכלל לא בעסק, רק הגרמנים הם הפושעים, כאשר כמעט כולם נשבעו אמונים להיטלר, השתתפו במלחמה ובזוועות, החל מהיטלר שהיה אוסטרי ועד אייכמן, אבל הם רוחצים בניקיון כפיהם, הרי יש להם מרטיר אחד לרפואה... אין גבול לצביעות!!!</w:t>
      </w:r>
    </w:p>
    <w:p w:rsidR="006542D7" w:rsidRPr="006542D7" w:rsidRDefault="006542D7" w:rsidP="00244315">
      <w:pPr>
        <w:rPr>
          <w:color w:val="000000"/>
          <w:rtl/>
        </w:rPr>
      </w:pPr>
      <w:r w:rsidRPr="006542D7">
        <w:rPr>
          <w:color w:val="000000"/>
          <w:rtl/>
        </w:rPr>
        <w:t>שבוע טוב,</w:t>
      </w:r>
    </w:p>
    <w:p w:rsidR="006542D7" w:rsidRDefault="006542D7" w:rsidP="00244315">
      <w:pPr>
        <w:rPr>
          <w:color w:val="000000"/>
          <w:rtl/>
        </w:rPr>
      </w:pPr>
      <w:r w:rsidRPr="006542D7">
        <w:rPr>
          <w:color w:val="000000"/>
          <w:rtl/>
        </w:rPr>
        <w:t>קורי</w:t>
      </w:r>
    </w:p>
    <w:p w:rsidR="00BF39C9" w:rsidRPr="006542D7" w:rsidRDefault="00BF39C9" w:rsidP="00244315">
      <w:pPr>
        <w:rPr>
          <w:color w:val="000000"/>
          <w:rtl/>
        </w:rPr>
      </w:pPr>
      <w:r>
        <w:rPr>
          <w:rFonts w:hint="cs"/>
          <w:color w:val="000000"/>
          <w:rtl/>
        </w:rPr>
        <w:t>תשובה של החבר ב- 16.2</w:t>
      </w:r>
    </w:p>
    <w:p w:rsidR="00BF39C9" w:rsidRPr="00BF39C9" w:rsidRDefault="00BF39C9" w:rsidP="00244315">
      <w:pPr>
        <w:rPr>
          <w:rFonts w:ascii="Verdana" w:hAnsi="Verdana"/>
        </w:rPr>
      </w:pPr>
      <w:r>
        <w:rPr>
          <w:rFonts w:hint="cs"/>
          <w:rtl/>
        </w:rPr>
        <w:t>קורי יקר, </w:t>
      </w:r>
    </w:p>
    <w:p w:rsidR="00BF39C9" w:rsidRPr="00BF39C9" w:rsidRDefault="00BF39C9" w:rsidP="00244315">
      <w:pPr>
        <w:rPr>
          <w:rtl/>
        </w:rPr>
      </w:pPr>
      <w:r>
        <w:rPr>
          <w:rFonts w:hint="cs"/>
          <w:rtl/>
        </w:rPr>
        <w:t>פראנץ יגרשטטר הוא גיבור המחזה שלי ״עד ראיה״ שכתבתי בשנת 2002.</w:t>
      </w:r>
    </w:p>
    <w:p w:rsidR="00BF39C9" w:rsidRDefault="00BF39C9" w:rsidP="00244315">
      <w:pPr>
        <w:rPr>
          <w:rtl/>
        </w:rPr>
      </w:pPr>
      <w:r>
        <w:rPr>
          <w:rFonts w:hint="cs"/>
          <w:rtl/>
        </w:rPr>
        <w:t>המחזה עלה בתיאטרון הקאמרי בשנת 2003 בבימויו של הבמאי האוסטרי פאולוס מאנקר, וזכה בשבחי הביקורת. </w:t>
      </w:r>
    </w:p>
    <w:p w:rsidR="00BF39C9" w:rsidRDefault="00BF39C9" w:rsidP="00244315">
      <w:pPr>
        <w:rPr>
          <w:rtl/>
        </w:rPr>
      </w:pPr>
      <w:r>
        <w:rPr>
          <w:rFonts w:hint="cs"/>
          <w:rtl/>
        </w:rPr>
        <w:t>המחזה עלה בגרמנית ב-2004 בתיאטרון העירוני של סט. גאלן, שווייץ, בבימוי שלי. </w:t>
      </w:r>
    </w:p>
    <w:p w:rsidR="00BF39C9" w:rsidRDefault="00BF39C9" w:rsidP="00244315">
      <w:pPr>
        <w:rPr>
          <w:rtl/>
        </w:rPr>
      </w:pPr>
      <w:r>
        <w:rPr>
          <w:rFonts w:hint="cs"/>
          <w:rtl/>
        </w:rPr>
        <w:t>ב-2005 עלה המחזה בגרמנית בתיאטרון העירוני של לינץ , אוסטריה. </w:t>
      </w:r>
    </w:p>
    <w:p w:rsidR="00BF39C9" w:rsidRDefault="00BF39C9" w:rsidP="00244315">
      <w:pPr>
        <w:rPr>
          <w:rtl/>
        </w:rPr>
      </w:pPr>
      <w:r>
        <w:rPr>
          <w:rFonts w:hint="cs"/>
          <w:rtl/>
        </w:rPr>
        <w:t>ב-2005 עלה המחזה באנגלית בתיאטרון מארק טייפר פורום בלוס-אנג׳לס, בבימוי ברי אדלסטיין</w:t>
      </w:r>
    </w:p>
    <w:p w:rsidR="00BF39C9" w:rsidRDefault="00BF39C9" w:rsidP="00244315">
      <w:pPr>
        <w:rPr>
          <w:rtl/>
        </w:rPr>
      </w:pPr>
      <w:r>
        <w:rPr>
          <w:rFonts w:hint="cs"/>
          <w:rtl/>
        </w:rPr>
        <w:lastRenderedPageBreak/>
        <w:t>ב-2006 עלה המחזה באנגלית בתיאטרון פינבורו בלונדון.</w:t>
      </w:r>
    </w:p>
    <w:p w:rsidR="00BF39C9" w:rsidRDefault="00BF39C9" w:rsidP="00244315">
      <w:pPr>
        <w:rPr>
          <w:rtl/>
        </w:rPr>
      </w:pPr>
      <w:r>
        <w:rPr>
          <w:rFonts w:hint="cs"/>
          <w:rtl/>
        </w:rPr>
        <w:t>אני מצרף כאן את המחזה. מעניין אם יוצרי הסרט ראו את אחת מהפקות המחזה, ואם לקחו ממנו משהו. </w:t>
      </w:r>
    </w:p>
    <w:p w:rsidR="00BF39C9" w:rsidRDefault="00BF39C9" w:rsidP="00244315">
      <w:pPr>
        <w:rPr>
          <w:rtl/>
        </w:rPr>
      </w:pPr>
      <w:r>
        <w:rPr>
          <w:rFonts w:hint="cs"/>
          <w:rtl/>
        </w:rPr>
        <w:t>שלך</w:t>
      </w:r>
    </w:p>
    <w:p w:rsidR="00B970F3" w:rsidRDefault="00B970F3" w:rsidP="00244315">
      <w:pPr>
        <w:rPr>
          <w:rtl/>
        </w:rPr>
      </w:pPr>
    </w:p>
    <w:p w:rsidR="00BF39C9" w:rsidRDefault="00BF39C9" w:rsidP="00244315">
      <w:pPr>
        <w:rPr>
          <w:rtl/>
        </w:rPr>
      </w:pPr>
      <w:r>
        <w:rPr>
          <w:rFonts w:hint="cs"/>
          <w:rtl/>
        </w:rPr>
        <w:t>תשובה שלי לחבר ב- 17.2</w:t>
      </w:r>
    </w:p>
    <w:p w:rsidR="00A62FF7" w:rsidRPr="00A62FF7" w:rsidRDefault="00A62FF7" w:rsidP="00244315">
      <w:pPr>
        <w:rPr>
          <w:color w:val="000000"/>
        </w:rPr>
      </w:pPr>
      <w:r>
        <w:rPr>
          <w:rFonts w:hint="cs"/>
          <w:color w:val="000000"/>
          <w:rtl/>
        </w:rPr>
        <w:t xml:space="preserve">... </w:t>
      </w:r>
      <w:r w:rsidRPr="00A62FF7">
        <w:rPr>
          <w:rFonts w:hint="cs"/>
          <w:color w:val="000000"/>
          <w:rtl/>
        </w:rPr>
        <w:t>היקר,</w:t>
      </w:r>
    </w:p>
    <w:p w:rsidR="00A62FF7" w:rsidRPr="00A62FF7" w:rsidRDefault="00A62FF7" w:rsidP="00244315">
      <w:pPr>
        <w:rPr>
          <w:color w:val="000000"/>
          <w:rtl/>
        </w:rPr>
      </w:pPr>
      <w:r w:rsidRPr="00A62FF7">
        <w:rPr>
          <w:rFonts w:hint="cs"/>
          <w:color w:val="000000"/>
          <w:rtl/>
        </w:rPr>
        <w:t xml:space="preserve">בעקבות המקריות המדהימה שקרתה פה עוד אתחיל להאמין בחוש שישי, יד מכוונת או פשוט בקסמים. כל שנה אני רואה עשרות הצגות, שומע מאתיים הרצאות ורואה מאות סרטים. לא פעם מתחשק לי לשוחח או לכתוב לחבר ולהתחלק ברשמים שלי אבל רק לעיתים נדירות אני עושה זאת, כי אני חס על זמנם של חבריי. הפעם הרגשתי שאני חייב לחלוק את רשמיי עם חבר, היססתי בין כתריסר חברים ובסופו של דבר הבזיק במוחי הרעיון לפנות דווקא אליך. לא היה לי מושג שפרנץ יגרשטטר גיבור הסרט הוא אותו הגיבור של המחזה שלך "עד ראיה". את המחזה שלך אכן ראיתי בהקלטה של הקאמרי עם איתי טיראן ויש לי את הקלטת בבית. הראיתי אותה לא פעם לסטודנטים שלי בהקשר האתי של מי שעומד מאחורי העקרונות שלו, הופך למתריע ומשלם את המחיר. ליתר דיוק הראיתי שמונה דקות מתוך המחזה. להלן קטע מרשימת הקלטות שלי על אתיקה בעסקים שהיו חלק מתוכניות הלימוד שלי. הרשימה מופיעה באתר שלי ב- </w:t>
      </w:r>
      <w:r w:rsidRPr="00A62FF7">
        <w:rPr>
          <w:color w:val="000000"/>
        </w:rPr>
        <w:t>COURSES</w:t>
      </w:r>
      <w:r w:rsidRPr="00A62FF7">
        <w:rPr>
          <w:rFonts w:hint="cs"/>
          <w:color w:val="000000"/>
          <w:rtl/>
        </w:rPr>
        <w:t>.</w:t>
      </w:r>
    </w:p>
    <w:p w:rsidR="00A62FF7" w:rsidRPr="00A62FF7" w:rsidRDefault="00A62FF7" w:rsidP="00244315">
      <w:pPr>
        <w:rPr>
          <w:rtl/>
        </w:rPr>
      </w:pPr>
      <w:r w:rsidRPr="00A62FF7">
        <w:rPr>
          <w:rFonts w:hint="cs"/>
          <w:rtl/>
        </w:rPr>
        <w:t>25. עד ראיה מאת יהושע סובול בביצוע תיאטרון הקאמרי, 2003, 1 שעה ו- 46 דקות, בימוי פאולוס מנקר (אוסטריה), עם איתי טיראן, מיטל דוהן, תמר קינן, תחיה דנון</w:t>
      </w:r>
    </w:p>
    <w:p w:rsidR="00A62FF7" w:rsidRPr="00A62FF7" w:rsidRDefault="00A62FF7" w:rsidP="00244315">
      <w:r w:rsidRPr="00A62FF7">
        <w:rPr>
          <w:rFonts w:hint="cs"/>
          <w:u w:val="single"/>
          <w:rtl/>
        </w:rPr>
        <w:t>שיתוף פעולה עם העושק</w:t>
      </w:r>
      <w:r w:rsidRPr="00A62FF7">
        <w:rPr>
          <w:rFonts w:hint="cs"/>
          <w:rtl/>
        </w:rPr>
        <w:t>: עד ראיה של הקאמרי, דקות 4.00-4.07, פרנץ לובש את המדים שהאנס חברו פשט אחרי שאמר שהוא לא רוצה להיות כמותם. אשתו פרנקה נאחזת בו בדמיונו ומתחננת שהוא לא ילך לגרדום בגלל סירובו ללבוש מדים. הדילמה של שיתוף פעולה אפילו פסיבי עם העושק במדינה, בחברה או בעסקים. פרנץ בוחר לעלות לגרדום.</w:t>
      </w:r>
    </w:p>
    <w:p w:rsidR="00A62FF7" w:rsidRPr="00A62FF7" w:rsidRDefault="00A62FF7" w:rsidP="00244315">
      <w:pPr>
        <w:rPr>
          <w:rtl/>
        </w:rPr>
      </w:pPr>
      <w:r w:rsidRPr="00A62FF7">
        <w:rPr>
          <w:rFonts w:hint="cs"/>
          <w:rtl/>
        </w:rPr>
        <w:t>המחזה מצויין והא ראיה שכל אחד רואה בו את מה שהוא רוצה. אני ראיתי בו את ההקשר לאתיקה עסקית, כמו גם מחזה אחר על נושא דומה שהיה חלק מתוכנית הלימודים שלי</w:t>
      </w:r>
      <w:r w:rsidRPr="00A62FF7">
        <w:rPr>
          <w:rFonts w:hint="cs"/>
        </w:rPr>
        <w:t xml:space="preserve"> </w:t>
      </w:r>
      <w:r w:rsidRPr="00A62FF7">
        <w:rPr>
          <w:rFonts w:hint="cs"/>
          <w:rtl/>
        </w:rPr>
        <w:t xml:space="preserve"> "ציד המכשפות" של ארתור מילר </w:t>
      </w:r>
      <w:r w:rsidRPr="00A62FF7">
        <w:t>THE CRUCIBLE</w:t>
      </w:r>
      <w:r w:rsidRPr="00A62FF7">
        <w:rPr>
          <w:rFonts w:hint="cs"/>
          <w:rtl/>
        </w:rPr>
        <w:t>. עבורי זה כמעט מחזה משפחתי, גם כי יש לי אמפתיה עצומה לג'ון פרוקטור ודמעות עולות בעיניי בכל פעם שאני שומע ורואה</w:t>
      </w:r>
      <w:r w:rsidRPr="00A62FF7">
        <w:rPr>
          <w:rFonts w:hint="cs"/>
        </w:rPr>
        <w:t xml:space="preserve"> </w:t>
      </w:r>
      <w:r w:rsidRPr="00A62FF7">
        <w:rPr>
          <w:rFonts w:hint="cs"/>
          <w:rtl/>
        </w:rPr>
        <w:t> "עם זעקה של כל נשמתו":</w:t>
      </w:r>
    </w:p>
    <w:p w:rsidR="00A62FF7" w:rsidRPr="00A62FF7" w:rsidRDefault="00A62FF7" w:rsidP="00244315">
      <w:pPr>
        <w:bidi w:val="0"/>
      </w:pPr>
      <w:r w:rsidRPr="00A62FF7">
        <w:t>BECAUSE IT IS MY NAME</w:t>
      </w:r>
      <w:r w:rsidRPr="00A62FF7">
        <w:rPr>
          <w:rFonts w:hint="cs"/>
          <w:rtl/>
        </w:rPr>
        <w:t xml:space="preserve">! </w:t>
      </w:r>
      <w:r w:rsidRPr="00A62FF7">
        <w:t xml:space="preserve">BECAUSE I CANNOT HAVE ANOTHER IN MY LIFE!... HOW MAY I LIVE WITHOUT MY NAME?... LEAVE ME MY NAME! </w:t>
      </w:r>
    </w:p>
    <w:p w:rsidR="00A62FF7" w:rsidRPr="00A62FF7" w:rsidRDefault="00A62FF7" w:rsidP="00244315">
      <w:pPr>
        <w:rPr>
          <w:rtl/>
        </w:rPr>
      </w:pPr>
      <w:r w:rsidRPr="00A62FF7">
        <w:rPr>
          <w:rFonts w:hint="cs"/>
          <w:rtl/>
        </w:rPr>
        <w:t xml:space="preserve">וגם כי שניים מגיבוריו הם אולי אבות אבותיי הנושאים את שם משפחתי </w:t>
      </w:r>
      <w:r w:rsidRPr="00A62FF7">
        <w:t>GILES COREY</w:t>
      </w:r>
      <w:r w:rsidRPr="00A62FF7">
        <w:rPr>
          <w:rFonts w:hint="cs"/>
          <w:rtl/>
        </w:rPr>
        <w:t xml:space="preserve"> ואשתו מרתה. לנצח אזכור את אמרתו הידועה של קורי שכשמענים אותו אומר </w:t>
      </w:r>
      <w:r w:rsidRPr="00A62FF7">
        <w:t>MORE WEIGHT</w:t>
      </w:r>
      <w:r w:rsidRPr="00A62FF7">
        <w:rPr>
          <w:rFonts w:hint="cs"/>
          <w:rtl/>
        </w:rPr>
        <w:t>. ודרך אגב, הפעם הראשונה והיחידה שבה ראיתי חזרה גנרלית של הצגה היתה בהצגה של הבימה "ציד המכשפות" בשיתוף תיאטרון חיפה. ישבתי על יד גילה אלמגור ובעלה, התרגשתי ונהניתי!</w:t>
      </w:r>
    </w:p>
    <w:p w:rsidR="00A62FF7" w:rsidRPr="00A62FF7" w:rsidRDefault="00A62FF7" w:rsidP="00244315">
      <w:pPr>
        <w:rPr>
          <w:rtl/>
        </w:rPr>
      </w:pPr>
      <w:r w:rsidRPr="00A62FF7">
        <w:rPr>
          <w:rFonts w:hint="cs"/>
          <w:rtl/>
        </w:rPr>
        <w:t>קראתי את המחזה שלך, בעבר ראיתי רק את הקלטת. זו יצירת מופת, במיוחד על רקע הזוועתון של בסרט. רוץ לראות את הסרט, זה ינסוך בך גאווה גדולה איך על אותו גיבור מאליק יוצר דרמה משעממת ומשמימה ואילו אתה כותב מחזה שהופך את קרבייך, מרתק ומותח, אם כי הוא מבוסס על אותו גיבור. הכל מתחיל ונגמר ביוצר - לא בגיבור - אם יש מחזאי דגול כמוך הוא יוצר יצירת מופת ואם יש תסרטיאי ובמאי עלוב כמאליק הוא יוצר זוועתון. לאחרונה יכולתי להיווכח בכך גם כשקראתי תריסר גירסאות של דונה גרציה - כל מה שנכתב על הגיבורה שחילצה את אבות אבותי האנוסים מפורטוגל, אחרי שמשפחתי עברה מקוריה שעל גבול פורטוגל לקסטלו דה וידה מעבר לגבול וכל יהודי קוריה הוטבלו בניגוד לרצונם ולא הירשו להם לעזוב את פורטוגל אלא עשרות שנים מאוחר יותר עם כספיה וארגון המחתרת של דונה גרציה. אז קראתי כל מה שכתבו עליה, מרע ועד טוב, והיצירה הטובה ביותר היא של חברי יצחק גורמזאנו גורן שיצר יצירת מופת, אפוס מרהיב!</w:t>
      </w:r>
    </w:p>
    <w:p w:rsidR="00A62FF7" w:rsidRPr="00A62FF7" w:rsidRDefault="00A62FF7" w:rsidP="00244315">
      <w:pPr>
        <w:rPr>
          <w:rtl/>
        </w:rPr>
      </w:pPr>
      <w:r w:rsidRPr="00A62FF7">
        <w:rPr>
          <w:rFonts w:hint="cs"/>
          <w:rtl/>
        </w:rPr>
        <w:lastRenderedPageBreak/>
        <w:t xml:space="preserve">עם כל הכבוד לפרנץ יקירנו אני לא מחזיק ממנו כקדוש מעונה או כמרטיר כפי שעשו ממנו ופה אולי אני חולק עליך. גיבור אמיתי הוא זה שמרד בשלטון, ניסה להתנקש בהיטלר, פעל במחתרת, החביא יהודים תוך סיכון חיים, עשה שינוי. פרנץ אולי גאל את מצפונו אך לא שינה דבר. כמוהו לא שינו דבר כמה מאות סרבנים אחרים, אני איש של עשיה. אני אמנם מעריך מצפון, חשוב שתהיה שלם עם מצפונך, גם אם אתה צריך להקריב לשם כך את חייך, אבל אם כבר אתה מסכן את חייך, לך עשה משהו, אפילו גיבורי "לבד בברלין" שווים יותר מפרנץ כי הם כתבו מאות גלויות. גם זה פתטי איך מנסים להשוות אותו לישו, הופכים אותו למרטיר, קדוש מעונה, בסרט זה בכלל מגוחך, כי מראים את הכבשים </w:t>
      </w:r>
      <w:r w:rsidRPr="00A62FF7">
        <w:t>AGNUS DEI</w:t>
      </w:r>
      <w:r w:rsidRPr="00A62FF7">
        <w:rPr>
          <w:rFonts w:hint="cs"/>
          <w:rtl/>
        </w:rPr>
        <w:t xml:space="preserve"> עם מותו, מורידים את הכובע, מצלצלים בפעמון... הלו, תתעשתו, כולו מדובר בסרבן גיוס שלא השפיע על אף אחד. עליו כותבים מחזות, סרטים, ספרים, האפיפיור עושה אותו למרטיר, כאשר כל אחד מששת המיליונים היה מרטיר פי כמה ממנו...</w:t>
      </w:r>
    </w:p>
    <w:p w:rsidR="00A62FF7" w:rsidRPr="00A62FF7" w:rsidRDefault="00A62FF7" w:rsidP="00244315">
      <w:pPr>
        <w:rPr>
          <w:rtl/>
        </w:rPr>
      </w:pPr>
      <w:r w:rsidRPr="00A62FF7">
        <w:rPr>
          <w:rFonts w:hint="cs"/>
          <w:rtl/>
        </w:rPr>
        <w:t xml:space="preserve">ובהקשר של הכיבוש... כפי שקראתי רבים, כולל איתי טיראן חייל השוקולדה, שהוא גיבור עם חרב העץ שלו מסירנו ועל הבמה בעד ראיה, אך פחדן גדול שלא מסכן שום דבר, כאשר אלה שהוא מחשבי ממשיכים להעריץ אותו (יש לי הערצה גדולה אליו כשחקן ותיעוב גדול כאדם), הארץ וכל המבקרים ממליכים אותו כמלך השחקנים (אך מתעלמים מיצירת המופת שלך "חופשת שחרור"), כל הקסטה שלו של ה- </w:t>
      </w:r>
      <w:r w:rsidRPr="00A62FF7">
        <w:t>UNTOUCHABLES</w:t>
      </w:r>
      <w:r w:rsidRPr="00A62FF7">
        <w:rPr>
          <w:rFonts w:hint="cs"/>
          <w:rtl/>
        </w:rPr>
        <w:t>, כי לא ניתן לבקר אותם בעודם רוחצים בניקיון כפיהם, מגלגלים עיניים צדקניות לשמיים על זוועות הכיבוש, משווים אותנו לנאצים, מעודדים טרור כמו בראיון עם איתי טיראן הדגול כשהוא אומר:</w:t>
      </w:r>
      <w:r w:rsidRPr="00A62FF7">
        <w:rPr>
          <w:rFonts w:hint="cs"/>
          <w:color w:val="000000"/>
          <w:rtl/>
        </w:rPr>
        <w:t xml:space="preserve"> "האקט של רצח בסכין לעיני מצלמות הוא ברוטלי ומזעזע. לא פחות מזעזע אותי האופן שבו הממסד הישראלי ברוב תחכום ביורוקרטי מצליח לצור, לדכא ולהרעיב פיזית ומנטלית למוות אוכלוסייה שלמה</w:t>
      </w:r>
      <w:r w:rsidRPr="00A62FF7">
        <w:rPr>
          <w:rFonts w:ascii="Alef" w:hAnsi="Alef"/>
          <w:color w:val="000000"/>
        </w:rPr>
        <w:t>.</w:t>
      </w:r>
      <w:r w:rsidRPr="00A62FF7">
        <w:rPr>
          <w:rFonts w:hint="cs"/>
          <w:color w:val="000000"/>
          <w:rtl/>
        </w:rPr>
        <w:t>"</w:t>
      </w:r>
      <w:r w:rsidRPr="00A62FF7">
        <w:rPr>
          <w:rFonts w:hint="cs"/>
          <w:rtl/>
        </w:rPr>
        <w:t xml:space="preserve"> כלומר זה היינו הך - רצח מתועב ואם אתה לא מרשה להעלות מחזות שממומנים על ידי גורמים עוינים. בקיצור אנחנו נאצים, כדברי גדול האנטישמים ישעיהו ליבוביץ' עם היודונאצים, אמרת זוועה הלקוחה הישר מדר שטירמר. איתי טיראן שלא שירת בצבא מדמה עצמו אולי לפחות כמו פרנץ אבל הוא לא סיכן את חייו כי אנחנו כמובן לא נאצים, הוא רק פחדן, הוא לא סולז'ניצין, סירובניק, אפילו לא אריה אבנרי או אני שסיכנו הרבה, אימו על חיינו, פיטרו אותנו, ירדה הכנסתנו בתשעים אחוז, ולא זכינו לכתף אוהדת לא של הארץ ולא של אליטות יפות נפש. ולמה כל אלה פחדנים? כי הם לא מסתכנים בכלום - הם מקבלים את פרס ישראל כמו גרוסמן למחרת ליל הזוועה שבו הוא השתלח בעזות מצח ותוך שקרים בוטים בעצרת יחד עם המחבלים וכתבתי על כך מסה שבה הזמתי אחת לאחת את כל אמרות הבלע שלו (אתה לא מקבל את פרס ישראל כי אתה לא משקר כמוהו ויש לך אמפתיה גם למתנחלים, כי אתה לא פנטי, מלא שנאה עצמית). בחו"ל זוועתונים זוכים להכרה ותקציבים מ- </w:t>
      </w:r>
      <w:r w:rsidRPr="00A62FF7">
        <w:t>DES HOMMES DE BONNE VOLONTE</w:t>
      </w:r>
      <w:r w:rsidRPr="00A62FF7">
        <w:rPr>
          <w:rFonts w:hint="cs"/>
          <w:rtl/>
        </w:rPr>
        <w:t xml:space="preserve"> - כמו "פוקסטרוט", כל הצגה או סרט עם הקשרים נגד ישראל זוכים לתרועות ניצחון באירופה ובמיוחד בגרמניה ואוסטריה הששים למציאה, סוף סוף יש מי שמשווה את היהודים לנאצים ומטהר את המצפון שלהם, כי היהודונים מתנהגים בדיוק כמוהם...</w:t>
      </w:r>
    </w:p>
    <w:p w:rsidR="00A62FF7" w:rsidRPr="00A62FF7" w:rsidRDefault="00A62FF7" w:rsidP="00244315">
      <w:pPr>
        <w:rPr>
          <w:color w:val="000000"/>
          <w:u w:val="single"/>
          <w:rtl/>
        </w:rPr>
      </w:pPr>
      <w:r w:rsidRPr="00A62FF7">
        <w:rPr>
          <w:rFonts w:hint="cs"/>
          <w:color w:val="000000"/>
          <w:u w:val="single"/>
          <w:rtl/>
        </w:rPr>
        <w:t>אתה מציין שהמחזה שלך הועלה באוסטריה, שההצגה שלך הועלתה בבימוי של מאנקר האוסטרי, אך</w:t>
      </w:r>
      <w:r w:rsidRPr="00A62FF7">
        <w:rPr>
          <w:rFonts w:hint="cs"/>
          <w:color w:val="000000"/>
          <w:rtl/>
        </w:rPr>
        <w:t xml:space="preserve"> </w:t>
      </w:r>
      <w:r w:rsidRPr="00A62FF7">
        <w:rPr>
          <w:rFonts w:hint="cs"/>
          <w:color w:val="000000"/>
          <w:u w:val="single"/>
          <w:rtl/>
        </w:rPr>
        <w:t>רק אתה יכול להגיד לי האם זה לא היה במודע או במשתמע בגלל זה שאתה מאדיר צדיק אחד בסדום שלהם</w:t>
      </w:r>
      <w:r w:rsidRPr="00A62FF7">
        <w:rPr>
          <w:rFonts w:hint="cs"/>
          <w:color w:val="000000"/>
          <w:rtl/>
        </w:rPr>
        <w:t xml:space="preserve"> (כמו שכל הפולנים היו חסידי אומות העולם ואף אחד לא עשה פוגרומים, שרף את היהודים באסם או שיתף פעולה עם הנאצים), </w:t>
      </w:r>
      <w:r w:rsidRPr="00A62FF7">
        <w:rPr>
          <w:rFonts w:hint="cs"/>
          <w:color w:val="000000"/>
          <w:u w:val="single"/>
          <w:rtl/>
        </w:rPr>
        <w:t>ושהיו כאלה שהשוו את הסרבנות של פרנץ לשתף פעולה עם הנאצים עם הסרבנות של ישראלים שלא רוצים לשרת בשטחים, כלומר מעשי הזוועה של הנאצים והכיבוש הישראלי חד הם...</w:t>
      </w:r>
      <w:r w:rsidRPr="00A62FF7">
        <w:rPr>
          <w:rFonts w:hint="cs"/>
          <w:color w:val="000000"/>
          <w:rtl/>
        </w:rPr>
        <w:t xml:space="preserve"> אני מעריך מאוד את הגרמנים שאחרי השואה לקחו אחריות מלאה על מעשי הנאצים, חוקקו חוקים על מנת שזה לא יקרה שנית, מלמדים את בני הנוער, הקימו מוזיאונים, שילמו פיצויים. אבל האוסטרים - יוק, הם לא היו בכלל, לא לוקחים אחריות, אפילו משתפים מפלגות ימין קיצוני בשלטון. </w:t>
      </w:r>
      <w:r w:rsidRPr="00A62FF7">
        <w:rPr>
          <w:rFonts w:hint="cs"/>
          <w:color w:val="000000"/>
          <w:u w:val="single"/>
          <w:rtl/>
        </w:rPr>
        <w:t>מכיוון שאתה אחד האנשים הבקיאים ביותר בתולדות מלחמת העולם השניה והשואה וכתבת את גטו אתה לא חשוד שאתה משווה את מעשינו בשטחים למעשי הנאצים</w:t>
      </w:r>
      <w:r w:rsidRPr="00A62FF7">
        <w:rPr>
          <w:rFonts w:hint="cs"/>
          <w:color w:val="000000"/>
          <w:rtl/>
        </w:rPr>
        <w:t>. מי שעושה זאת הוא או בור, או חדור שנאה עצמית או תאוו בצע שרוצה לקבל תקציבים והכרה בינלאומית משונאי ישראל. כתבתי מסה שלמה בנושא זה בספר שלי ואתה מוזמן לקרוא אותה בספרי בעמודים 695-708 ואני מביא בסוף המכתב את הסיכום שלה. כמו כן אני מביא קישור למאמר שלי שכתבתי בדיוק על ה"גבורה" של טיראן, גרוסמן, עוז, ליובוביץ' וחבר מרעיהם:  </w:t>
      </w:r>
      <w:hyperlink r:id="rId139" w:tgtFrame="_blank" w:history="1">
        <w:r w:rsidRPr="00A62FF7">
          <w:rPr>
            <w:rStyle w:val="Hyperlink"/>
            <w:rFonts w:hint="cs"/>
            <w:b/>
            <w:bCs/>
            <w:i/>
            <w:iCs/>
            <w:shd w:val="clear" w:color="auto" w:fill="FFFFFF"/>
          </w:rPr>
          <w:t>A Woman Escapes from a Leper</w:t>
        </w:r>
      </w:hyperlink>
      <w:r w:rsidRPr="00A62FF7">
        <w:rPr>
          <w:rFonts w:hint="cs"/>
          <w:color w:val="000000"/>
          <w:rtl/>
        </w:rPr>
        <w:t xml:space="preserve"> . אני תמיד שמח לקרוא מחזות שלך, ישנים וחדשים, ולחוות דיעה עליהם לבקשתך, הפעם אני מבקש ממך - </w:t>
      </w:r>
      <w:r w:rsidRPr="00A62FF7">
        <w:rPr>
          <w:rFonts w:hint="cs"/>
          <w:color w:val="000000"/>
          <w:u w:val="single"/>
          <w:rtl/>
        </w:rPr>
        <w:t>קרא את המאמר ואת סוף המסה על הגזענות להלן ותגיד לי מה דעתך עליהם. אם אני טועה ובמה. אתה יודע שאני מאוד מעריך את דעתך, אם כי לא תמיד אני מסכים איתה, אבל אני מוכן לקבל באהבה כל ביקורת או דברי עידוד.</w:t>
      </w:r>
    </w:p>
    <w:p w:rsidR="00A62FF7" w:rsidRPr="00A62FF7" w:rsidRDefault="00A62FF7" w:rsidP="00244315">
      <w:pPr>
        <w:rPr>
          <w:color w:val="000000"/>
          <w:rtl/>
        </w:rPr>
      </w:pPr>
      <w:r w:rsidRPr="00A62FF7">
        <w:rPr>
          <w:rFonts w:hint="cs"/>
          <w:color w:val="000000"/>
          <w:rtl/>
        </w:rPr>
        <w:t>שלך בידידות (דרך אגב - האם אתה מכיר את המנכ"לית החדשה של דיזנהאוז חני סובול?),</w:t>
      </w:r>
    </w:p>
    <w:p w:rsidR="00A62FF7" w:rsidRPr="00A62FF7" w:rsidRDefault="00A62FF7" w:rsidP="00244315">
      <w:pPr>
        <w:rPr>
          <w:color w:val="000000"/>
          <w:rtl/>
        </w:rPr>
      </w:pPr>
      <w:r w:rsidRPr="00A62FF7">
        <w:rPr>
          <w:rFonts w:hint="cs"/>
          <w:color w:val="000000"/>
          <w:rtl/>
        </w:rPr>
        <w:t>קורי</w:t>
      </w:r>
    </w:p>
    <w:p w:rsidR="00A62FF7" w:rsidRPr="00A62FF7" w:rsidRDefault="00A62FF7" w:rsidP="00244315">
      <w:pPr>
        <w:jc w:val="center"/>
        <w:rPr>
          <w:color w:val="000000"/>
          <w:sz w:val="32"/>
          <w:szCs w:val="32"/>
          <w:rtl/>
        </w:rPr>
      </w:pPr>
      <w:r w:rsidRPr="00A62FF7">
        <w:rPr>
          <w:rFonts w:hint="cs"/>
          <w:color w:val="000000"/>
          <w:sz w:val="32"/>
          <w:szCs w:val="32"/>
          <w:rtl/>
        </w:rPr>
        <w:lastRenderedPageBreak/>
        <w:t>סוף המסה על גזענות מתוך ספרו של יעקב קורי "הרפובליקה השניה של ישראל"</w:t>
      </w:r>
    </w:p>
    <w:p w:rsidR="00A62FF7" w:rsidRPr="00A62FF7" w:rsidRDefault="00A62FF7" w:rsidP="00244315">
      <w:pPr>
        <w:rPr>
          <w:color w:val="000000"/>
          <w:rtl/>
        </w:rPr>
      </w:pPr>
    </w:p>
    <w:p w:rsidR="00A62FF7" w:rsidRPr="00A62FF7" w:rsidRDefault="00A62FF7" w:rsidP="00244315">
      <w:pPr>
        <w:rPr>
          <w:rtl/>
        </w:rPr>
      </w:pPr>
      <w:r w:rsidRPr="00A62FF7">
        <w:rPr>
          <w:rFonts w:hint="cs"/>
          <w:rtl/>
        </w:rPr>
        <w:t xml:space="preserve">אבל אני לא מתייאש, כותב מאמרים, שומע הרצאות, רואה הצגות – בעיקר קלאסיקות, סרטים – עשרות בכל פסטיבל בחיפה לרבות אחד או שני סרטים פלשתינאים כי אני סקרן, ואם כבר אני מעדיף לראות את המקור ולא זוועתונים ישראלים שמקבלים פרסים ביחס ישר להשמצות של צה"ל והמדינה. גם אם אני מבקר את המדינה ורוצה להקים רפובליקה שניה זה נעשה באהבה גדולה כשמעולם איני גולש להשמצות ולא מפריח שקרים, לא נגרר לגזענות ומוקיע בצורה נחרצת את הגזענות של הפונדמטליזם האיסלאמי, החמאס והרשות הפלשתינאית (בעיקר בפרקי הספרים באנגלית המובאים בספר זה), כמה מאושיות היונים, רבים בהנהגת הליכוד, חרדים אשכנזים ומזרחים ו"אוהבי" ישראל בעולם ב- </w:t>
      </w:r>
      <w:r w:rsidRPr="00A62FF7">
        <w:t>BDS</w:t>
      </w:r>
      <w:r w:rsidRPr="00A62FF7">
        <w:rPr>
          <w:rFonts w:hint="cs"/>
          <w:rtl/>
        </w:rPr>
        <w:t>, באקדמיה, במפלגת הלייבור, באו"ם, בעיתונות, ובאיחוד האירופי.</w:t>
      </w:r>
    </w:p>
    <w:p w:rsidR="00A62FF7" w:rsidRPr="00A62FF7" w:rsidRDefault="00A62FF7" w:rsidP="00244315">
      <w:pPr>
        <w:snapToGrid w:val="0"/>
        <w:rPr>
          <w:rtl/>
        </w:rPr>
      </w:pPr>
      <w:r w:rsidRPr="00A62FF7">
        <w:rPr>
          <w:rFonts w:hint="cs"/>
          <w:rtl/>
        </w:rPr>
        <w:t xml:space="preserve">ועל מנת לשים מסה זאת על גזענות בקונטקסט בינלאומי והסטורי ולהוקיע את ההכללה המבישה בין גזענות, פשיזם ונאציזם, אציין כי למדתי ביסודיות את ההסטוריה המדינית של אירופה בין שתי מלחמות העולם, הולדת הפשיזם והנאציזם, קראתי עשרות ספרים בנושא וגם אני מבין דבר אחד או שניים. ההכללה של "לאומנות, גזענות, פשיזם ונאציזם" באותה קלחת מביאה לכך שניתן להגיד על מרבית המפלגות במדינות הדמוקרטיות במאה העשרים שהן פשיסטיות ונאציות כי אם מפלגה הנגועה בגזענות מחזיקה בתפסית עולם נאצית – מה עם המפלגות בארצות הברית עד שנות השישים ויחסן לשחורים – האם הן היו נאציות, פשיסטיות, ניאו נאציות כי הן היו נגועות בגזענות? </w:t>
      </w:r>
    </w:p>
    <w:p w:rsidR="00A62FF7" w:rsidRPr="00A62FF7" w:rsidRDefault="00A62FF7" w:rsidP="00244315">
      <w:pPr>
        <w:snapToGrid w:val="0"/>
        <w:rPr>
          <w:color w:val="000000"/>
          <w:shd w:val="clear" w:color="auto" w:fill="FFFFFF"/>
          <w:rtl/>
        </w:rPr>
      </w:pPr>
      <w:r w:rsidRPr="00A62FF7">
        <w:rPr>
          <w:rFonts w:hint="cs"/>
          <w:rtl/>
        </w:rPr>
        <w:t xml:space="preserve">מי לא היה "נגוע" בגזענות עד לסוף המאה העשרים? מפא"י שהקצתה שני שרים ספרדים במשרדי הדואר והמשטרה ושלחה לעיירות הפיתוח כמעט רק מזרחים? מפלגות השמאל בישראל שסגרו את האזרחים הערבים </w:t>
      </w:r>
      <w:r w:rsidRPr="00A62FF7">
        <w:rPr>
          <w:rFonts w:hint="cs"/>
          <w:color w:val="000000"/>
          <w:rtl/>
        </w:rPr>
        <w:t>בכפריהם בזמן הממשל הצבאי עד שנת 1966? הותיקים היקים שרצו לסגור את מרכז "העיר" לרומנים. ומי אמר:</w:t>
      </w:r>
      <w:r w:rsidRPr="00A62FF7">
        <w:rPr>
          <w:rFonts w:ascii="Arial" w:hAnsi="Arial" w:cs="Arial"/>
          <w:color w:val="000000"/>
          <w:shd w:val="clear" w:color="auto" w:fill="FFFFFF"/>
        </w:rPr>
        <w:t xml:space="preserve"> </w:t>
      </w:r>
      <w:r w:rsidRPr="00A62FF7">
        <w:rPr>
          <w:color w:val="000000"/>
          <w:shd w:val="clear" w:color="auto" w:fill="FFFFFF"/>
        </w:rPr>
        <w:t>"</w:t>
      </w:r>
      <w:r w:rsidRPr="00A62FF7">
        <w:rPr>
          <w:rFonts w:hint="cs"/>
          <w:color w:val="000000"/>
          <w:shd w:val="clear" w:color="auto" w:fill="FFFFFF"/>
          <w:rtl/>
        </w:rPr>
        <w:t>המטרה צריכה להיות החדרת רוח מערבית, ולא להניח להם לגרור אותנו לתוך מזרחיות בלתי־טבעית. אחד החששות הגדולים המייסרים אותנו... הוא הסכנה שמא עדיפותם המספרית של עולים ממוצא מזרחי תאלץ את ישראל להשוות את רמתה התרבותית לזו של העולם השכן</w:t>
      </w:r>
      <w:r w:rsidRPr="00A62FF7">
        <w:rPr>
          <w:color w:val="000000"/>
          <w:shd w:val="clear" w:color="auto" w:fill="FFFFFF"/>
        </w:rPr>
        <w:t>"</w:t>
      </w:r>
      <w:r w:rsidRPr="00A62FF7">
        <w:rPr>
          <w:color w:val="000000"/>
          <w:shd w:val="clear" w:color="auto" w:fill="FFFFFF"/>
          <w:rtl/>
        </w:rPr>
        <w:t xml:space="preserve"> </w:t>
      </w:r>
      <w:r w:rsidRPr="00A62FF7">
        <w:rPr>
          <w:rFonts w:hint="cs"/>
          <w:color w:val="000000"/>
          <w:shd w:val="clear" w:color="auto" w:fill="FFFFFF"/>
          <w:rtl/>
        </w:rPr>
        <w:t xml:space="preserve">– ניאו נאצים מהונגריה? מאוסטריה? או אבא אבן? </w:t>
      </w:r>
    </w:p>
    <w:p w:rsidR="00A62FF7" w:rsidRPr="00A62FF7" w:rsidRDefault="00A62FF7" w:rsidP="00244315">
      <w:pPr>
        <w:snapToGrid w:val="0"/>
        <w:rPr>
          <w:rtl/>
        </w:rPr>
      </w:pPr>
      <w:r w:rsidRPr="00A62FF7">
        <w:rPr>
          <w:rFonts w:hint="cs"/>
          <w:color w:val="222222"/>
          <w:shd w:val="clear" w:color="auto" w:fill="FFFFFF"/>
          <w:rtl/>
        </w:rPr>
        <w:t>כל דיבורי הסרק של פרופסורים שמתיימרים לדעת דבר אחד או שניים על פשיזם וכורכים אותו עם גזענות הם בשפה של נאנדרטלים לא יונים "קאלאם פאדי".</w:t>
      </w:r>
      <w:r w:rsidRPr="00A62FF7">
        <w:rPr>
          <w:rFonts w:hint="cs"/>
          <w:rtl/>
        </w:rPr>
        <w:t xml:space="preserve"> הרצון הנפסד לקרוא לישראל, לליכוד, לנתניהו - נאצים, ניאו נאצים, חברים של נאצים, פשיסטים, אפרטהייד, סחף פשיסטי, סכנה לדמוקרטיה הוא לא רק מקומם, שיקרי, משמיץ, עושה דמוניזציה ודה לגיטימציה. הקריאה זאב זאב כבר שלושים שנה שעוד מעט הפשיזם ינצח וכלום לא קורא, התיוג של ישראל כמדינה מוקצה הוא מפלצתי, שבמדינה פשיסטית כבר מזמן היו מחסלים את אומריהן – ומה עושה המדינה הפשיסטית – נותנת להם פרס ישראל. כי ישראל היא מדינה דמוקרטית, אור לגויים, מדינה הנלחמת על חייה גם אחרי 70 שנה, שצריכה להתמודד עם דפמציה מבית ומחוץ, עם הצבא הכי מוסרי בעולם ועם עצבים של ברזל. איך יש למדינאים את עצבי הברזל להתמודד עם כל ההשמצות מבית והתוקפנות מבחוץ!</w:t>
      </w:r>
    </w:p>
    <w:p w:rsidR="00A62FF7" w:rsidRPr="00A62FF7" w:rsidRDefault="00A62FF7" w:rsidP="00244315">
      <w:pPr>
        <w:rPr>
          <w:rtl/>
        </w:rPr>
      </w:pPr>
      <w:r w:rsidRPr="00A62FF7">
        <w:rPr>
          <w:rFonts w:hint="cs"/>
          <w:rtl/>
        </w:rPr>
        <w:t xml:space="preserve">טוב, לא צריך להיסחף. אני נקרע בין הרצון שלי להגן על המדינה ומנהיגיה מפני האשמות שווא שהם פשיסטים, ניאו נאצים, יודו-נאצים ונאצים, לבין תיאור העובדות כהוויתן, כשבשבעים שנות קיומה היו תופעות מובהקות של גזענות, אך שאינן חורגות מתופעות מקבילות בארצות הברית ואולי אף פחות קשות מהן, כי אצלנו כמעט ולא היו מקרי לינץ' או רצח מכוון של יהודים בערבים ולא היה אפרטהייד כמו בדרום ארה"ב ובמדינות רבות באירופה. </w:t>
      </w:r>
    </w:p>
    <w:p w:rsidR="00A62FF7" w:rsidRPr="00A62FF7" w:rsidRDefault="00A62FF7" w:rsidP="00244315">
      <w:pPr>
        <w:rPr>
          <w:color w:val="000000"/>
          <w:rtl/>
        </w:rPr>
      </w:pPr>
      <w:r w:rsidRPr="00A62FF7">
        <w:rPr>
          <w:rFonts w:hint="cs"/>
          <w:rtl/>
        </w:rPr>
        <w:t>ועל מנת להזים אחת ולתמיד את ההאשמה שישראל, מנהיגיה, המתנחלים או אפילו הימין הקיצוני הם נאצים, אביא להלן את ההגדרה המקובלת של נאציזים בויקיפדיה, אך הגדרות דומות נמצאות בכל אנציקלופדיה: "</w:t>
      </w:r>
      <w:r w:rsidRPr="00A62FF7">
        <w:rPr>
          <w:rFonts w:hint="cs"/>
          <w:color w:val="000000"/>
          <w:rtl/>
        </w:rPr>
        <w:t>נ</w:t>
      </w:r>
      <w:r w:rsidRPr="00A62FF7">
        <w:rPr>
          <w:rFonts w:hint="cs"/>
          <w:b/>
          <w:bCs/>
          <w:color w:val="000000"/>
          <w:shd w:val="clear" w:color="auto" w:fill="FFFFFF"/>
          <w:rtl/>
        </w:rPr>
        <w:t>אציזם</w:t>
      </w:r>
      <w:r w:rsidRPr="00A62FF7">
        <w:rPr>
          <w:rFonts w:hint="cs"/>
          <w:color w:val="000000"/>
          <w:shd w:val="clear" w:color="auto" w:fill="FFFFFF"/>
          <w:rtl/>
        </w:rPr>
        <w:t>, הוא קיצור של</w:t>
      </w:r>
      <w:r w:rsidRPr="00A62FF7">
        <w:rPr>
          <w:color w:val="000000"/>
          <w:shd w:val="clear" w:color="auto" w:fill="FFFFFF"/>
        </w:rPr>
        <w:t> </w:t>
      </w:r>
      <w:r w:rsidRPr="00A62FF7">
        <w:rPr>
          <w:rFonts w:hint="cs"/>
          <w:b/>
          <w:bCs/>
          <w:color w:val="000000"/>
          <w:shd w:val="clear" w:color="auto" w:fill="FFFFFF"/>
          <w:rtl/>
        </w:rPr>
        <w:t>נאציונל-סוציאליזם</w:t>
      </w:r>
      <w:r w:rsidRPr="00A62FF7">
        <w:rPr>
          <w:color w:val="000000"/>
          <w:shd w:val="clear" w:color="auto" w:fill="FFFFFF"/>
        </w:rPr>
        <w:t xml:space="preserve">, </w:t>
      </w:r>
      <w:r w:rsidRPr="00A62FF7">
        <w:rPr>
          <w:rFonts w:hint="cs"/>
          <w:color w:val="000000"/>
          <w:shd w:val="clear" w:color="auto" w:fill="FFFFFF"/>
          <w:rtl/>
        </w:rPr>
        <w:t> ב</w:t>
      </w:r>
      <w:hyperlink r:id="rId140" w:tooltip="גרמנית" w:history="1">
        <w:r w:rsidRPr="00A62FF7">
          <w:rPr>
            <w:rStyle w:val="Hyperlink"/>
            <w:rFonts w:hint="cs"/>
            <w:color w:val="000000"/>
            <w:shd w:val="clear" w:color="auto" w:fill="FFFFFF"/>
            <w:rtl/>
          </w:rPr>
          <w:t>גרמנית</w:t>
        </w:r>
      </w:hyperlink>
      <w:r w:rsidRPr="00A62FF7">
        <w:rPr>
          <w:color w:val="000000"/>
          <w:shd w:val="clear" w:color="auto" w:fill="FFFFFF"/>
        </w:rPr>
        <w:t>: </w:t>
      </w:r>
      <w:r w:rsidRPr="00A62FF7">
        <w:rPr>
          <w:b/>
          <w:bCs/>
          <w:color w:val="000000"/>
          <w:shd w:val="clear" w:color="auto" w:fill="FFFFFF"/>
        </w:rPr>
        <w:t>Nationalsozialismus</w:t>
      </w:r>
      <w:r w:rsidRPr="00A62FF7">
        <w:rPr>
          <w:color w:val="000000"/>
          <w:shd w:val="clear" w:color="auto" w:fill="FFFFFF"/>
        </w:rPr>
        <w:t> </w:t>
      </w:r>
      <w:r w:rsidRPr="00A62FF7">
        <w:rPr>
          <w:rFonts w:hint="cs"/>
          <w:color w:val="000000"/>
          <w:shd w:val="clear" w:color="auto" w:fill="FFFFFF"/>
          <w:rtl/>
        </w:rPr>
        <w:t>או בקיצור</w:t>
      </w:r>
      <w:r w:rsidRPr="00A62FF7">
        <w:rPr>
          <w:color w:val="000000"/>
          <w:shd w:val="clear" w:color="auto" w:fill="FFFFFF"/>
        </w:rPr>
        <w:t> </w:t>
      </w:r>
      <w:r w:rsidRPr="00A62FF7">
        <w:rPr>
          <w:b/>
          <w:bCs/>
          <w:color w:val="000000"/>
          <w:shd w:val="clear" w:color="auto" w:fill="FFFFFF"/>
        </w:rPr>
        <w:t>Nazismus</w:t>
      </w:r>
      <w:r w:rsidRPr="00A62FF7">
        <w:rPr>
          <w:color w:val="000000"/>
          <w:shd w:val="clear" w:color="auto" w:fill="FFFFFF"/>
        </w:rPr>
        <w:t xml:space="preserve"> </w:t>
      </w:r>
      <w:r w:rsidRPr="00A62FF7">
        <w:rPr>
          <w:rFonts w:hint="cs"/>
          <w:color w:val="000000"/>
          <w:shd w:val="clear" w:color="auto" w:fill="FFFFFF"/>
          <w:rtl/>
        </w:rPr>
        <w:t>, הוא שמה של</w:t>
      </w:r>
      <w:r w:rsidRPr="00A62FF7">
        <w:rPr>
          <w:color w:val="000000"/>
          <w:shd w:val="clear" w:color="auto" w:fill="FFFFFF"/>
        </w:rPr>
        <w:t> </w:t>
      </w:r>
      <w:hyperlink r:id="rId141" w:tooltip="אידאולוגיה" w:history="1">
        <w:r w:rsidRPr="00A62FF7">
          <w:rPr>
            <w:rStyle w:val="Hyperlink"/>
            <w:rFonts w:hint="cs"/>
            <w:color w:val="000000"/>
            <w:shd w:val="clear" w:color="auto" w:fill="FFFFFF"/>
            <w:rtl/>
          </w:rPr>
          <w:t>אידאולוגיה</w:t>
        </w:r>
      </w:hyperlink>
      <w:r w:rsidRPr="00A62FF7">
        <w:rPr>
          <w:color w:val="000000"/>
          <w:shd w:val="clear" w:color="auto" w:fill="FFFFFF"/>
        </w:rPr>
        <w:t> </w:t>
      </w:r>
      <w:hyperlink r:id="rId142" w:tooltip="גזענות" w:history="1">
        <w:r w:rsidRPr="00A62FF7">
          <w:rPr>
            <w:rStyle w:val="Hyperlink"/>
            <w:rFonts w:hint="cs"/>
            <w:color w:val="000000"/>
            <w:shd w:val="clear" w:color="auto" w:fill="FFFFFF"/>
            <w:rtl/>
          </w:rPr>
          <w:t>גזענית</w:t>
        </w:r>
      </w:hyperlink>
      <w:r w:rsidRPr="00A62FF7">
        <w:rPr>
          <w:color w:val="000000"/>
          <w:shd w:val="clear" w:color="auto" w:fill="FFFFFF"/>
        </w:rPr>
        <w:t>-</w:t>
      </w:r>
      <w:hyperlink r:id="rId143" w:tooltip="לאומנות" w:history="1">
        <w:r w:rsidRPr="00A62FF7">
          <w:rPr>
            <w:rStyle w:val="Hyperlink"/>
            <w:rFonts w:hint="cs"/>
            <w:color w:val="000000"/>
            <w:shd w:val="clear" w:color="auto" w:fill="FFFFFF"/>
            <w:rtl/>
          </w:rPr>
          <w:t>לאומנית</w:t>
        </w:r>
      </w:hyperlink>
      <w:r w:rsidRPr="00A62FF7">
        <w:rPr>
          <w:color w:val="000000"/>
          <w:shd w:val="clear" w:color="auto" w:fill="FFFFFF"/>
        </w:rPr>
        <w:t> </w:t>
      </w:r>
      <w:hyperlink r:id="rId144" w:tooltip="טוטליטריזם" w:history="1">
        <w:r w:rsidRPr="00A62FF7">
          <w:rPr>
            <w:rStyle w:val="Hyperlink"/>
            <w:rFonts w:hint="cs"/>
            <w:color w:val="000000"/>
            <w:shd w:val="clear" w:color="auto" w:fill="FFFFFF"/>
            <w:rtl/>
          </w:rPr>
          <w:t>טוטליטרית</w:t>
        </w:r>
      </w:hyperlink>
      <w:r w:rsidRPr="00A62FF7">
        <w:rPr>
          <w:rFonts w:hint="cs"/>
          <w:color w:val="000000"/>
          <w:shd w:val="clear" w:color="auto" w:fill="FFFFFF"/>
          <w:rtl/>
        </w:rPr>
        <w:t>, שפיתחה</w:t>
      </w:r>
      <w:r w:rsidRPr="00A62FF7">
        <w:rPr>
          <w:color w:val="000000"/>
          <w:shd w:val="clear" w:color="auto" w:fill="FFFFFF"/>
        </w:rPr>
        <w:t> </w:t>
      </w:r>
      <w:hyperlink r:id="rId145" w:tooltip="המפלגה הנאצית" w:history="1">
        <w:r w:rsidRPr="00A62FF7">
          <w:rPr>
            <w:rStyle w:val="Hyperlink"/>
            <w:rFonts w:hint="cs"/>
            <w:color w:val="000000"/>
            <w:shd w:val="clear" w:color="auto" w:fill="FFFFFF"/>
            <w:rtl/>
          </w:rPr>
          <w:t>המפלגה הנאציונל-סוציאליסטית</w:t>
        </w:r>
      </w:hyperlink>
      <w:r w:rsidRPr="00A62FF7">
        <w:rPr>
          <w:color w:val="000000"/>
          <w:shd w:val="clear" w:color="auto" w:fill="FFFFFF"/>
          <w:rtl/>
        </w:rPr>
        <w:t xml:space="preserve"> </w:t>
      </w:r>
      <w:r w:rsidRPr="00A62FF7">
        <w:rPr>
          <w:rFonts w:hint="cs"/>
          <w:color w:val="000000"/>
          <w:shd w:val="clear" w:color="auto" w:fill="FFFFFF"/>
          <w:rtl/>
        </w:rPr>
        <w:t>הנאצית ב</w:t>
      </w:r>
      <w:hyperlink r:id="rId146" w:tooltip="גרמניה" w:history="1">
        <w:r w:rsidRPr="00A62FF7">
          <w:rPr>
            <w:rStyle w:val="Hyperlink"/>
            <w:rFonts w:hint="cs"/>
            <w:color w:val="000000"/>
            <w:shd w:val="clear" w:color="auto" w:fill="FFFFFF"/>
            <w:rtl/>
          </w:rPr>
          <w:t>גרמניה</w:t>
        </w:r>
      </w:hyperlink>
      <w:r w:rsidRPr="00A62FF7">
        <w:rPr>
          <w:color w:val="000000"/>
          <w:shd w:val="clear" w:color="auto" w:fill="FFFFFF"/>
        </w:rPr>
        <w:t> </w:t>
      </w:r>
      <w:r w:rsidRPr="00A62FF7">
        <w:rPr>
          <w:rFonts w:hint="cs"/>
          <w:color w:val="000000"/>
          <w:shd w:val="clear" w:color="auto" w:fill="FFFFFF"/>
          <w:rtl/>
        </w:rPr>
        <w:t>ב</w:t>
      </w:r>
      <w:hyperlink r:id="rId147" w:tooltip="שנות ה-20 של המאה ה-20" w:history="1">
        <w:r w:rsidRPr="00A62FF7">
          <w:rPr>
            <w:rStyle w:val="Hyperlink"/>
            <w:rFonts w:hint="cs"/>
            <w:color w:val="000000"/>
            <w:shd w:val="clear" w:color="auto" w:fill="FFFFFF"/>
            <w:rtl/>
          </w:rPr>
          <w:t>שנות ה-20</w:t>
        </w:r>
      </w:hyperlink>
      <w:r w:rsidRPr="00A62FF7">
        <w:rPr>
          <w:color w:val="000000"/>
          <w:shd w:val="clear" w:color="auto" w:fill="FFFFFF"/>
        </w:rPr>
        <w:t> </w:t>
      </w:r>
      <w:r w:rsidRPr="00A62FF7">
        <w:rPr>
          <w:rFonts w:hint="cs"/>
          <w:color w:val="000000"/>
          <w:shd w:val="clear" w:color="auto" w:fill="FFFFFF"/>
          <w:rtl/>
        </w:rPr>
        <w:t>ו</w:t>
      </w:r>
      <w:hyperlink r:id="rId148" w:tooltip="שנות ה-30 של המאה ה-20" w:history="1">
        <w:r w:rsidRPr="00A62FF7">
          <w:rPr>
            <w:rStyle w:val="Hyperlink"/>
            <w:rFonts w:hint="cs"/>
            <w:color w:val="000000"/>
            <w:shd w:val="clear" w:color="auto" w:fill="FFFFFF"/>
            <w:rtl/>
          </w:rPr>
          <w:t>ה-30 של המאה ה-20</w:t>
        </w:r>
      </w:hyperlink>
      <w:r w:rsidRPr="00A62FF7">
        <w:rPr>
          <w:color w:val="000000"/>
          <w:shd w:val="clear" w:color="auto" w:fill="FFFFFF"/>
        </w:rPr>
        <w:t xml:space="preserve">. </w:t>
      </w:r>
      <w:r w:rsidRPr="00A62FF7">
        <w:rPr>
          <w:rFonts w:hint="cs"/>
          <w:color w:val="000000"/>
          <w:shd w:val="clear" w:color="auto" w:fill="FFFFFF"/>
          <w:rtl/>
        </w:rPr>
        <w:t> האידאולוגיה הנאצית דגלה במשטר טוטליטרי-לאומני. היא כללה השקפה גזענית בדבר</w:t>
      </w:r>
      <w:r w:rsidRPr="00A62FF7">
        <w:rPr>
          <w:color w:val="000000"/>
          <w:shd w:val="clear" w:color="auto" w:fill="FFFFFF"/>
        </w:rPr>
        <w:t> </w:t>
      </w:r>
      <w:hyperlink r:id="rId149" w:tooltip="עליונות" w:history="1">
        <w:r w:rsidRPr="00A62FF7">
          <w:rPr>
            <w:rStyle w:val="Hyperlink"/>
            <w:rFonts w:hint="cs"/>
            <w:color w:val="000000"/>
            <w:shd w:val="clear" w:color="auto" w:fill="FFFFFF"/>
            <w:rtl/>
          </w:rPr>
          <w:t>עליונותם</w:t>
        </w:r>
      </w:hyperlink>
      <w:r w:rsidRPr="00A62FF7">
        <w:rPr>
          <w:color w:val="000000"/>
          <w:shd w:val="clear" w:color="auto" w:fill="FFFFFF"/>
        </w:rPr>
        <w:t> </w:t>
      </w:r>
      <w:r w:rsidRPr="00A62FF7">
        <w:rPr>
          <w:rFonts w:hint="cs"/>
          <w:color w:val="000000"/>
          <w:shd w:val="clear" w:color="auto" w:fill="FFFFFF"/>
          <w:rtl/>
        </w:rPr>
        <w:t xml:space="preserve">של </w:t>
      </w:r>
      <w:r w:rsidRPr="00A62FF7">
        <w:rPr>
          <w:color w:val="000000"/>
          <w:shd w:val="clear" w:color="auto" w:fill="FFFFFF"/>
        </w:rPr>
        <w:t> "</w:t>
      </w:r>
      <w:hyperlink r:id="rId150" w:tooltip="גזע (אדם)" w:history="1">
        <w:r w:rsidRPr="00A62FF7">
          <w:rPr>
            <w:rStyle w:val="Hyperlink"/>
            <w:rFonts w:hint="cs"/>
            <w:color w:val="000000"/>
            <w:shd w:val="clear" w:color="auto" w:fill="FFFFFF"/>
            <w:rtl/>
          </w:rPr>
          <w:t>גזעים</w:t>
        </w:r>
      </w:hyperlink>
      <w:r w:rsidRPr="00A62FF7">
        <w:rPr>
          <w:color w:val="000000"/>
          <w:shd w:val="clear" w:color="auto" w:fill="FFFFFF"/>
        </w:rPr>
        <w:t xml:space="preserve">" </w:t>
      </w:r>
      <w:r w:rsidRPr="00A62FF7">
        <w:rPr>
          <w:rFonts w:hint="cs"/>
          <w:color w:val="000000"/>
          <w:shd w:val="clear" w:color="auto" w:fill="FFFFFF"/>
          <w:rtl/>
        </w:rPr>
        <w:t xml:space="preserve"> אנושיים מסוימים על פני אחרים, ודגלה בדיכוי והשמדה של בני אדם המשתייכים ל"גזעים נחותים" , במיוחד </w:t>
      </w:r>
      <w:hyperlink r:id="rId151" w:tooltip="יהודים" w:history="1">
        <w:r w:rsidRPr="00A62FF7">
          <w:rPr>
            <w:rStyle w:val="Hyperlink"/>
            <w:rFonts w:hint="cs"/>
            <w:color w:val="000000"/>
            <w:shd w:val="clear" w:color="auto" w:fill="FFFFFF"/>
            <w:rtl/>
          </w:rPr>
          <w:t>יהודים</w:t>
        </w:r>
      </w:hyperlink>
      <w:r w:rsidRPr="00A62FF7">
        <w:rPr>
          <w:color w:val="000000"/>
          <w:shd w:val="clear" w:color="auto" w:fill="FFFFFF"/>
        </w:rPr>
        <w:t> </w:t>
      </w:r>
      <w:r w:rsidRPr="00A62FF7">
        <w:rPr>
          <w:rFonts w:hint="cs"/>
          <w:color w:val="000000"/>
          <w:shd w:val="clear" w:color="auto" w:fill="FFFFFF"/>
          <w:rtl/>
        </w:rPr>
        <w:t>ו</w:t>
      </w:r>
      <w:hyperlink r:id="rId152" w:tooltip="השמדת הצוענים במלחמת העולם השנייה" w:history="1">
        <w:r w:rsidRPr="00A62FF7">
          <w:rPr>
            <w:rStyle w:val="Hyperlink"/>
            <w:rFonts w:hint="cs"/>
            <w:color w:val="000000"/>
            <w:shd w:val="clear" w:color="auto" w:fill="FFFFFF"/>
            <w:rtl/>
          </w:rPr>
          <w:t>צוענים</w:t>
        </w:r>
      </w:hyperlink>
      <w:r w:rsidRPr="00A62FF7">
        <w:rPr>
          <w:color w:val="000000"/>
          <w:shd w:val="clear" w:color="auto" w:fill="FFFFFF"/>
        </w:rPr>
        <w:t xml:space="preserve">, </w:t>
      </w:r>
      <w:r w:rsidRPr="00A62FF7">
        <w:rPr>
          <w:rFonts w:hint="cs"/>
          <w:color w:val="000000"/>
          <w:shd w:val="clear" w:color="auto" w:fill="FFFFFF"/>
          <w:rtl/>
        </w:rPr>
        <w:t> לעומת שמירת ה"טוהר" של "הגזעים העליונים". לצורך הגשמת מטרה זאת, הוצעה</w:t>
      </w:r>
      <w:r w:rsidRPr="00A62FF7">
        <w:rPr>
          <w:color w:val="000000"/>
          <w:shd w:val="clear" w:color="auto" w:fill="FFFFFF"/>
        </w:rPr>
        <w:t> </w:t>
      </w:r>
      <w:hyperlink r:id="rId153" w:tooltip="תוכנית T4 - אותנסיה" w:history="1">
        <w:r w:rsidRPr="00A62FF7">
          <w:rPr>
            <w:rStyle w:val="Hyperlink"/>
            <w:rFonts w:hint="cs"/>
            <w:color w:val="000000"/>
            <w:shd w:val="clear" w:color="auto" w:fill="FFFFFF"/>
            <w:rtl/>
          </w:rPr>
          <w:t>תוכנית</w:t>
        </w:r>
        <w:r w:rsidRPr="00A62FF7">
          <w:rPr>
            <w:rStyle w:val="Hyperlink"/>
            <w:color w:val="000000"/>
            <w:shd w:val="clear" w:color="auto" w:fill="FFFFFF"/>
          </w:rPr>
          <w:t xml:space="preserve"> T4 - </w:t>
        </w:r>
        <w:r w:rsidRPr="00A62FF7">
          <w:rPr>
            <w:rStyle w:val="Hyperlink"/>
            <w:rFonts w:hint="cs"/>
            <w:color w:val="000000"/>
            <w:shd w:val="clear" w:color="auto" w:fill="FFFFFF"/>
            <w:rtl/>
          </w:rPr>
          <w:t>אותנסיה</w:t>
        </w:r>
      </w:hyperlink>
      <w:r w:rsidRPr="00A62FF7">
        <w:rPr>
          <w:color w:val="000000"/>
          <w:shd w:val="clear" w:color="auto" w:fill="FFFFFF"/>
        </w:rPr>
        <w:t>, </w:t>
      </w:r>
      <w:r w:rsidRPr="00A62FF7">
        <w:rPr>
          <w:color w:val="000000"/>
          <w:shd w:val="clear" w:color="auto" w:fill="FFFFFF"/>
          <w:rtl/>
        </w:rPr>
        <w:t xml:space="preserve"> </w:t>
      </w:r>
      <w:r w:rsidRPr="00A62FF7">
        <w:rPr>
          <w:rFonts w:hint="cs"/>
          <w:color w:val="000000"/>
          <w:shd w:val="clear" w:color="auto" w:fill="FFFFFF"/>
          <w:rtl/>
        </w:rPr>
        <w:t>ההשקפה הייתה כי יש לחסל בני אדם בעלי</w:t>
      </w:r>
      <w:r w:rsidRPr="00A62FF7">
        <w:rPr>
          <w:color w:val="000000"/>
          <w:shd w:val="clear" w:color="auto" w:fill="FFFFFF"/>
        </w:rPr>
        <w:t> </w:t>
      </w:r>
      <w:hyperlink r:id="rId154" w:tooltip="לקות" w:history="1">
        <w:r w:rsidRPr="00A62FF7">
          <w:rPr>
            <w:rStyle w:val="Hyperlink"/>
            <w:rFonts w:hint="cs"/>
            <w:color w:val="000000"/>
            <w:shd w:val="clear" w:color="auto" w:fill="FFFFFF"/>
            <w:rtl/>
          </w:rPr>
          <w:t>לקות</w:t>
        </w:r>
      </w:hyperlink>
      <w:r w:rsidRPr="00A62FF7">
        <w:rPr>
          <w:color w:val="000000"/>
          <w:shd w:val="clear" w:color="auto" w:fill="FFFFFF"/>
        </w:rPr>
        <w:t xml:space="preserve">, </w:t>
      </w:r>
      <w:r w:rsidRPr="00A62FF7">
        <w:rPr>
          <w:rFonts w:hint="cs"/>
          <w:color w:val="000000"/>
          <w:shd w:val="clear" w:color="auto" w:fill="FFFFFF"/>
          <w:rtl/>
        </w:rPr>
        <w:t> שכן אלו נחשבו ל"חלשים", לצד חיסולם של גברים בעלי</w:t>
      </w:r>
      <w:r w:rsidRPr="00A62FF7">
        <w:rPr>
          <w:color w:val="000000"/>
          <w:shd w:val="clear" w:color="auto" w:fill="FFFFFF"/>
        </w:rPr>
        <w:t> </w:t>
      </w:r>
      <w:hyperlink r:id="rId155" w:tooltip="הומוסקסואליות" w:history="1">
        <w:r w:rsidRPr="00A62FF7">
          <w:rPr>
            <w:rStyle w:val="Hyperlink"/>
            <w:rFonts w:hint="cs"/>
            <w:color w:val="000000"/>
            <w:shd w:val="clear" w:color="auto" w:fill="FFFFFF"/>
            <w:rtl/>
          </w:rPr>
          <w:t>נטייה הומוסקסואלית</w:t>
        </w:r>
      </w:hyperlink>
      <w:r w:rsidRPr="00A62FF7">
        <w:rPr>
          <w:color w:val="000000"/>
          <w:shd w:val="clear" w:color="auto" w:fill="FFFFFF"/>
        </w:rPr>
        <w:t xml:space="preserve">, </w:t>
      </w:r>
      <w:r w:rsidRPr="00A62FF7">
        <w:rPr>
          <w:rFonts w:hint="cs"/>
          <w:color w:val="000000"/>
          <w:shd w:val="clear" w:color="auto" w:fill="FFFFFF"/>
          <w:rtl/>
        </w:rPr>
        <w:t> ודיכוי אידאולוגיות אחרות, כגון</w:t>
      </w:r>
      <w:r w:rsidRPr="00A62FF7">
        <w:rPr>
          <w:color w:val="000000"/>
          <w:shd w:val="clear" w:color="auto" w:fill="FFFFFF"/>
        </w:rPr>
        <w:t> </w:t>
      </w:r>
      <w:hyperlink r:id="rId156" w:tooltip="קומוניזם" w:history="1">
        <w:r w:rsidRPr="00A62FF7">
          <w:rPr>
            <w:rStyle w:val="Hyperlink"/>
            <w:rFonts w:hint="cs"/>
            <w:color w:val="000000"/>
            <w:shd w:val="clear" w:color="auto" w:fill="FFFFFF"/>
            <w:rtl/>
          </w:rPr>
          <w:t>קומוניזם</w:t>
        </w:r>
      </w:hyperlink>
      <w:r w:rsidRPr="00A62FF7">
        <w:rPr>
          <w:color w:val="000000"/>
          <w:shd w:val="clear" w:color="auto" w:fill="FFFFFF"/>
        </w:rPr>
        <w:t xml:space="preserve">, </w:t>
      </w:r>
      <w:r w:rsidRPr="00A62FF7">
        <w:rPr>
          <w:rFonts w:hint="cs"/>
          <w:color w:val="000000"/>
          <w:shd w:val="clear" w:color="auto" w:fill="FFFFFF"/>
          <w:rtl/>
        </w:rPr>
        <w:t> ואת הדוגלים בהן. בהנהגתו של</w:t>
      </w:r>
      <w:r w:rsidRPr="00A62FF7">
        <w:rPr>
          <w:color w:val="000000"/>
          <w:shd w:val="clear" w:color="auto" w:fill="FFFFFF"/>
        </w:rPr>
        <w:t> </w:t>
      </w:r>
      <w:hyperlink r:id="rId157" w:tooltip="אדולף היטלר" w:history="1">
        <w:r w:rsidRPr="00A62FF7">
          <w:rPr>
            <w:rStyle w:val="Hyperlink"/>
            <w:rFonts w:hint="cs"/>
            <w:color w:val="000000"/>
            <w:shd w:val="clear" w:color="auto" w:fill="FFFFFF"/>
            <w:rtl/>
          </w:rPr>
          <w:t>אדולף היטלר</w:t>
        </w:r>
      </w:hyperlink>
      <w:r w:rsidRPr="00A62FF7">
        <w:rPr>
          <w:color w:val="000000"/>
          <w:shd w:val="clear" w:color="auto" w:fill="FFFFFF"/>
        </w:rPr>
        <w:t xml:space="preserve">, </w:t>
      </w:r>
      <w:r w:rsidRPr="00A62FF7">
        <w:rPr>
          <w:rFonts w:hint="cs"/>
          <w:color w:val="000000"/>
          <w:shd w:val="clear" w:color="auto" w:fill="FFFFFF"/>
          <w:rtl/>
        </w:rPr>
        <w:t> החלה המפלגה הנאצית ליישם את עקרונותיה זמן קצר לאחר עלייתה לשלטון ב</w:t>
      </w:r>
      <w:hyperlink r:id="rId158" w:tooltip="גרמניה הנאצית" w:history="1">
        <w:r w:rsidRPr="00A62FF7">
          <w:rPr>
            <w:rStyle w:val="Hyperlink"/>
            <w:rFonts w:hint="cs"/>
            <w:color w:val="000000"/>
            <w:shd w:val="clear" w:color="auto" w:fill="FFFFFF"/>
            <w:rtl/>
          </w:rPr>
          <w:t>גרמניה הנאצית</w:t>
        </w:r>
      </w:hyperlink>
      <w:r w:rsidRPr="00A62FF7">
        <w:rPr>
          <w:color w:val="000000"/>
          <w:shd w:val="clear" w:color="auto" w:fill="FFFFFF"/>
        </w:rPr>
        <w:t> </w:t>
      </w:r>
      <w:r w:rsidRPr="00A62FF7">
        <w:rPr>
          <w:rFonts w:hint="cs"/>
          <w:color w:val="000000"/>
          <w:shd w:val="clear" w:color="auto" w:fill="FFFFFF"/>
          <w:rtl/>
        </w:rPr>
        <w:t>בשנת</w:t>
      </w:r>
      <w:r w:rsidRPr="00A62FF7">
        <w:rPr>
          <w:color w:val="000000"/>
          <w:shd w:val="clear" w:color="auto" w:fill="FFFFFF"/>
        </w:rPr>
        <w:t> </w:t>
      </w:r>
      <w:hyperlink r:id="rId159" w:tooltip="1933" w:history="1">
        <w:r w:rsidRPr="00A62FF7">
          <w:rPr>
            <w:rStyle w:val="Hyperlink"/>
            <w:color w:val="000000"/>
            <w:shd w:val="clear" w:color="auto" w:fill="FFFFFF"/>
          </w:rPr>
          <w:t>1933</w:t>
        </w:r>
      </w:hyperlink>
      <w:r w:rsidRPr="00A62FF7">
        <w:rPr>
          <w:color w:val="000000"/>
          <w:shd w:val="clear" w:color="auto" w:fill="FFFFFF"/>
        </w:rPr>
        <w:t xml:space="preserve"> </w:t>
      </w:r>
      <w:r w:rsidRPr="00A62FF7">
        <w:rPr>
          <w:rFonts w:hint="cs"/>
          <w:color w:val="000000"/>
          <w:shd w:val="clear" w:color="auto" w:fill="FFFFFF"/>
          <w:rtl/>
        </w:rPr>
        <w:t>, במהלך</w:t>
      </w:r>
      <w:r w:rsidRPr="00A62FF7">
        <w:rPr>
          <w:color w:val="000000"/>
          <w:shd w:val="clear" w:color="auto" w:fill="FFFFFF"/>
        </w:rPr>
        <w:t> </w:t>
      </w:r>
      <w:hyperlink r:id="rId160" w:tooltip="השואה" w:history="1">
        <w:r w:rsidRPr="00A62FF7">
          <w:rPr>
            <w:rStyle w:val="Hyperlink"/>
            <w:rFonts w:hint="cs"/>
            <w:color w:val="000000"/>
            <w:shd w:val="clear" w:color="auto" w:fill="FFFFFF"/>
            <w:rtl/>
          </w:rPr>
          <w:t>השואה</w:t>
        </w:r>
      </w:hyperlink>
      <w:r w:rsidRPr="00A62FF7">
        <w:rPr>
          <w:color w:val="000000"/>
          <w:shd w:val="clear" w:color="auto" w:fill="FFFFFF"/>
          <w:rtl/>
        </w:rPr>
        <w:t xml:space="preserve"> </w:t>
      </w:r>
      <w:r w:rsidRPr="00A62FF7">
        <w:rPr>
          <w:rFonts w:hint="cs"/>
          <w:color w:val="000000"/>
          <w:shd w:val="clear" w:color="auto" w:fill="FFFFFF"/>
          <w:rtl/>
        </w:rPr>
        <w:t>ובאמצעות תוכנית '</w:t>
      </w:r>
      <w:hyperlink r:id="rId161" w:tooltip="הפתרון הסופי" w:history="1">
        <w:r w:rsidRPr="00A62FF7">
          <w:rPr>
            <w:rStyle w:val="Hyperlink"/>
            <w:rFonts w:hint="cs"/>
            <w:color w:val="000000"/>
            <w:shd w:val="clear" w:color="auto" w:fill="FFFFFF"/>
            <w:rtl/>
          </w:rPr>
          <w:t>הפתרון הסופי</w:t>
        </w:r>
      </w:hyperlink>
      <w:r w:rsidRPr="00A62FF7">
        <w:rPr>
          <w:rFonts w:hint="cs"/>
          <w:color w:val="000000"/>
          <w:shd w:val="clear" w:color="auto" w:fill="FFFFFF"/>
          <w:rtl/>
        </w:rPr>
        <w:t xml:space="preserve">' </w:t>
      </w:r>
      <w:r w:rsidRPr="00A62FF7">
        <w:rPr>
          <w:rFonts w:hint="cs"/>
          <w:color w:val="000000"/>
          <w:rtl/>
        </w:rPr>
        <w:t>". זאת אם כן ההגדרה.</w:t>
      </w:r>
    </w:p>
    <w:p w:rsidR="00A62FF7" w:rsidRPr="00A62FF7" w:rsidRDefault="00A62FF7" w:rsidP="00244315">
      <w:pPr>
        <w:rPr>
          <w:color w:val="000000"/>
          <w:rtl/>
        </w:rPr>
      </w:pPr>
      <w:r w:rsidRPr="00A62FF7">
        <w:rPr>
          <w:rFonts w:hint="cs"/>
          <w:color w:val="000000"/>
          <w:rtl/>
        </w:rPr>
        <w:lastRenderedPageBreak/>
        <w:t>מהגדרה זאת ברור לכל אדם משכיל שאינו חדור שנאה ודיעות קדומות שמדינת ישראל, מנהיגיה, צה"ל, המתנחלים ואפילו הקיצוניים שבהם אינם נאצים כי אינם דוגלים בהשמדת גזעים אחרים. כפי שאני מסביר פעם אחר פעם, יש הבדל תהומי בין גזענות שרבות מהמדינות וגם ישראלים רבים נגועים בה לבין נאציזם. המתנחלים הקיצוניים ביותר אינם סוברים שהערבים הם גזע נחות, לכל היותר שהם אויבים ושיש להילחם בהם, אך שאין להשמיד אותם, לרבות נשים וילדים כפי שגרסו הנאצים. האם כל אחד שמכנה את המנתנגדים שלו "מטפס על עצים" או "נאנדרטל" הוא נאצי, רואה את עצמו גזע או מוצא עליון בהשוואה לנחותים, למנשקי הקמעות, ל"כחלונים"? ברור שלא, הם גזענים ובעלי דיעות קדומות וכפי שאני לא אעז לקרוא להם נאצים כך זאת רשעות לקרוא ליהודים בישראל או לחלק מהם נאצים. זאת אפילו לא בורות כי כל אחד שמכנה אותנו נאצים יודע שאנחנו לא נאצים. הם רק מנסים לעשות לנו דה – לגיטימציה, ואני לא רוצה לעשות הקבלות בין האמצעים שהשתמשו בהם הנאצים על מנת לעשות דה-לגיטימציה ואי-האנשה של היהודים למי שמכנה יהודים אחרים יודונאצים, נאנדרטלים או פרימיטיבים. הפוסל במומו פוסל ואני חושד בכל מי שמכנה יהודי כלשהו נאצי שהוא הושפע מאידיאולוגיה נאצית.</w:t>
      </w:r>
    </w:p>
    <w:p w:rsidR="00A62FF7" w:rsidRPr="00A62FF7" w:rsidRDefault="00A62FF7" w:rsidP="00244315">
      <w:pPr>
        <w:rPr>
          <w:color w:val="000000"/>
          <w:rtl/>
        </w:rPr>
      </w:pPr>
      <w:r w:rsidRPr="00A62FF7">
        <w:rPr>
          <w:rFonts w:hint="cs"/>
          <w:color w:val="000000"/>
          <w:rtl/>
        </w:rPr>
        <w:t>יתירה מזאת, כל מי שעושה זאת ברשעות ובזדון יש לו כוונה לא דמוקרטית להשתלט על המדינה אחרי שהוא לא מצליח להעביר מהשלטון את הליכוד וראשיו. אלה שכותבים כתבות בהן הם מכנים את נתניהו, הליכוד, המתנחלים או ישראל נאצים גם קוראים לעולם להתערב ולהשליט שלום כפוי, לאו"ם "להגן" על הפלשתינאים, קרי – להילחם נגד ישראל כפי שהאו"ם ונאט"ו נלחמו נגד סרביה שדיכאה ועשתה טיהור אתני בשטחי יוגוסלביה. אלא שישראל מעולם לא עשתה טיהור אתני והרגה אזרחים רק אם הם היו מחבלים, או רצו לפלוש למדינה, או היו בשטחי אש מהם נורו טילים על ישראל. מעולם צה"ל לא הרג במתכוון אזרחים והמחתרת היהודית, לרבות גולדשטיין, רצחו כמה עשרות פלשתינאים, ללא שום קשר לרצח עם או נאציזם. קל וחומר, המתנחלים הרוצים לחיות בשלום עם שכניהם הפלשתינאים ובוודאי אינם רוצים לחסל אותם. אבל יש מי שבוחש, כי קשה לו עם השלטון שנבחר כחוק, עם המזרחים שתופשים עמדות מפתח, עם אידיאולוגיות ימניות ודתיות שאין בהן דבר עם נאציזם והן הרבה פחות רדיקליות מאידאולויגות דומות בעולם. כל מי שמכנה יהודים נאצים מהווה סכנה לדמוקרטיה, הוא גזען וחורג מהחרויות המקובלות בדמוקרטיה. יש להילחם בצורה נחרצת נגד כל מי שקורא לישראל ולחלק מאזרחיה נאצים, כי זה מעבר לחופש הדיבור, זהו פשע של שנאה שנועד להפוך סדרי שלטון.</w:t>
      </w:r>
    </w:p>
    <w:p w:rsidR="00A62FF7" w:rsidRPr="00A62FF7" w:rsidRDefault="00A62FF7" w:rsidP="00244315">
      <w:pPr>
        <w:rPr>
          <w:color w:val="000000"/>
          <w:rtl/>
        </w:rPr>
      </w:pPr>
      <w:r w:rsidRPr="00A62FF7">
        <w:rPr>
          <w:rFonts w:hint="cs"/>
          <w:color w:val="000000"/>
          <w:rtl/>
        </w:rPr>
        <w:t xml:space="preserve">הפונדמנטליזם היוני של חלק מהיונים, ואני מביא לכך דוגמאות ומסות למכביר כולל ציטוטים מפורטים של דבריהם ונאומיהם, הוא סכנה לדמוקרטיה לא פחות מהפונדמנטליזם האסלאמי וה- </w:t>
      </w:r>
      <w:r w:rsidRPr="00A62FF7">
        <w:rPr>
          <w:color w:val="000000"/>
        </w:rPr>
        <w:t>BDS</w:t>
      </w:r>
      <w:r w:rsidRPr="00A62FF7">
        <w:rPr>
          <w:color w:val="000000"/>
          <w:rtl/>
        </w:rPr>
        <w:t xml:space="preserve"> </w:t>
      </w:r>
      <w:r w:rsidRPr="00A62FF7">
        <w:rPr>
          <w:rFonts w:hint="cs"/>
          <w:color w:val="000000"/>
          <w:rtl/>
        </w:rPr>
        <w:t>ולא פלא שבעולם קיימת ברית אמיצה בין חוגי יונים/שמאל קיצוני לבין איראן, חמאס והרשות הפלשתינאית שמעולם לא הכירה בישראל כמדינה יהודית ועדיין דבקה באמנה הפלשתינאית הרוצה להשמיד את ישראל, בייחוד אם תתקיים זכות השיבה. אלא שבגלל המערובות הגדולה של חוגים אלה בתיאטרון, בתקשורת ובקולנוע יש להם השפעה ניכרת על תודעת הציבור בישראל, במיוחד הציבור האינטלקטואלי, תוך הדבקת סטיגמות ויצירת רגשי אשם על לא עוול בכפנו, בהיות ישראל המדינה עם הצבא הכי אתי בעולם, שהכיבוש נכפה עליה והיא עושה הכל על מנת לא לשלוט בעם זר, במיוחד אם תאומץ ההצעה שלי לפתרון הסכסוך. כך אנו שומעים הצהרות כי "בני עמי בחרו בדרך הטרור ואיבדו צלם אנוש" על ידי האזרח מספר אחד במדינה אחרי רצח נתעב של ילד פלשתינאי, אך בוודאי לא טרור יהודי שמתקרב ולו באלפית האחוז למימדי הטרור האיסלאמי. קל וחומר לא נאציזם כפי שגורסים שונאינו. שטיפת המוח היא מאוד יעילה אם היא מצליחה להדביק גם מנהיגים וגם רבים וטובים אחרים. ואני לא צריך להרבות בדיבור מי היה אומן בשטיפת מוח ומי טבע את המונח "שקר עוד ועוד עד שיאמינו שזאת האמת" בשנאת היהודים.</w:t>
      </w:r>
    </w:p>
    <w:p w:rsidR="00A62FF7" w:rsidRPr="00A62FF7" w:rsidRDefault="00A62FF7" w:rsidP="00244315">
      <w:pPr>
        <w:rPr>
          <w:rtl/>
        </w:rPr>
      </w:pPr>
      <w:r w:rsidRPr="00A62FF7">
        <w:rPr>
          <w:rFonts w:hint="cs"/>
          <w:rtl/>
        </w:rPr>
        <w:t>הגזענות היא מחלה קשה אך ניתנת לריפוי, קשה לחשוב על גזענות בדור של הילדים והנכדים שלנו עם נישואי התערובת, השירות המשותף בצבא והעבודה באותם מקומות עבודה. יש אולי דיעות קדומות שנובעות מבורות או מפערי השכלה, כשלצערנו עדיין קיים פער גדול בהשכלה בין האשכנזים למזרחים. אך למעט בחוגים מסוימים של היונים, של כמה מהחרדים האשכנזים שמדירים ספרדים מהישיבות שלהם וספרדיות מהאולפנות שלהם, של ערבים כלפי יהודים ויהודים כלפי ערבים בעיקר בגלל סוגיית הסכסוך, יש לדעתי כיום פחות גזענות בישראל מאשר בעבר. אבל הדרך היחידה לעקור אחת ולתמיד את תופעות הגזענות היא בקיום מסגרת חינוך אחת במקום ארבע, כשנכיר האחד את השני מקרוב, יהודים, ערבים, חרדים וחילונים, נלמד כתף אל כתף מגיל הגן, ייעלמו הדיעות הקדומות, הבורות והשנאה ותיווצר הלכידות הרצויה, כור ההיתוך השוויוני, האתוס המשותף בו כולנו מרקם אחד.</w:t>
      </w:r>
    </w:p>
    <w:p w:rsidR="00A62FF7" w:rsidRDefault="00A62FF7" w:rsidP="00244315">
      <w:pPr>
        <w:rPr>
          <w:color w:val="000000"/>
          <w:sz w:val="28"/>
          <w:szCs w:val="28"/>
          <w:rtl/>
        </w:rPr>
      </w:pPr>
    </w:p>
    <w:p w:rsidR="00BF39C9" w:rsidRDefault="00BF39C9" w:rsidP="00244315">
      <w:pPr>
        <w:rPr>
          <w:rtl/>
        </w:rPr>
      </w:pPr>
    </w:p>
    <w:p w:rsidR="006542D7" w:rsidRDefault="006542D7" w:rsidP="00244315">
      <w:pPr>
        <w:rPr>
          <w:rtl/>
        </w:rPr>
      </w:pPr>
    </w:p>
    <w:p w:rsidR="006542D7" w:rsidRDefault="006542D7" w:rsidP="00244315">
      <w:pPr>
        <w:rPr>
          <w:rtl/>
        </w:rPr>
      </w:pPr>
      <w:r>
        <w:rPr>
          <w:rFonts w:hint="cs"/>
          <w:rtl/>
        </w:rPr>
        <w:lastRenderedPageBreak/>
        <w:t>מכתב שנשלח בצירוף תוכנית עיסקית למנכ"לית דיזנהאוז ב- 17.2 ולא זכה למענה</w:t>
      </w:r>
    </w:p>
    <w:p w:rsidR="001D4D6C" w:rsidRPr="001D4D6C" w:rsidRDefault="001D4D6C" w:rsidP="00244315">
      <w:pPr>
        <w:rPr>
          <w:color w:val="000000"/>
        </w:rPr>
      </w:pPr>
      <w:r w:rsidRPr="001D4D6C">
        <w:rPr>
          <w:color w:val="000000"/>
          <w:rtl/>
        </w:rPr>
        <w:t>לחני סובול, מנכ"לית דיזנהאוז, שלום רב</w:t>
      </w:r>
    </w:p>
    <w:p w:rsidR="001D4D6C" w:rsidRPr="001D4D6C" w:rsidRDefault="001D4D6C" w:rsidP="00244315">
      <w:pPr>
        <w:rPr>
          <w:color w:val="000000"/>
        </w:rPr>
      </w:pPr>
      <w:r w:rsidRPr="001D4D6C">
        <w:rPr>
          <w:color w:val="000000"/>
          <w:rtl/>
        </w:rPr>
        <w:t xml:space="preserve">הרשי לי לשתף אותך ברעיון שהבשיל אצלי לאחרונה כתוצאה מנישה שאיתרתי בשוק, שאני מעריך שהיא בעלת פוטנציאל גדול, אך אין לה מענה באף חברת תיירות. אני מתכוון לסמינרי תרבות שאין כמותם בישראל </w:t>
      </w:r>
      <w:r w:rsidRPr="001D4D6C">
        <w:rPr>
          <w:color w:val="000000"/>
        </w:rPr>
        <w:t>HQRC</w:t>
      </w:r>
      <w:r w:rsidRPr="001D4D6C">
        <w:rPr>
          <w:color w:val="000000"/>
          <w:rtl/>
        </w:rPr>
        <w:t xml:space="preserve">- </w:t>
      </w:r>
      <w:r w:rsidRPr="001D4D6C">
        <w:rPr>
          <w:color w:val="000000"/>
        </w:rPr>
        <w:t>HIGH QUALITY REASONABLE COST</w:t>
      </w:r>
      <w:r w:rsidRPr="001D4D6C">
        <w:rPr>
          <w:color w:val="000000"/>
          <w:rtl/>
        </w:rPr>
        <w:t>.</w:t>
      </w:r>
      <w:r w:rsidRPr="001D4D6C">
        <w:rPr>
          <w:color w:val="000000"/>
        </w:rPr>
        <w:t xml:space="preserve"> </w:t>
      </w:r>
      <w:r w:rsidRPr="001D4D6C">
        <w:rPr>
          <w:color w:val="000000"/>
          <w:rtl/>
        </w:rPr>
        <w:t>הכנתי תוכנית עיסקית מפורטת להוכחת כדאיות המיזם, לוטה. החלטתי לפנות אלייך עם מינוייך למנכ"לית החברה כי את בוודאי פתוחה לרעיונות חדשים ולא מקובעת בתפיסות המקובלות של פילוח שוק בין חברות נישה כקשרי תרבות תבל העוסקות בתחום התרבות לחברות גדולות שלא עוסקות בו.</w:t>
      </w:r>
    </w:p>
    <w:p w:rsidR="001D4D6C" w:rsidRPr="001D4D6C" w:rsidRDefault="001D4D6C" w:rsidP="00244315">
      <w:pPr>
        <w:rPr>
          <w:color w:val="000000"/>
          <w:rtl/>
        </w:rPr>
      </w:pPr>
      <w:r w:rsidRPr="001D4D6C">
        <w:rPr>
          <w:color w:val="000000"/>
          <w:rtl/>
        </w:rPr>
        <w:t>בעבר שלי מילאתי תפקידים בכירים בתעשיית ההיי טק (בעיקר באלביט) וניהלתי עסק עצמאי שעסק במיזוגים ורכישות בינלאומיים. כמו כן כתבתי יותר ממאה תוכניות עסקיות. בגיל 60 קיבלתי בפריז דוקטורט בהצטיינות באתיקה עסקית, לימדתי עשור במיטב האוניברסיטאות, כתבתי עשרות ספרים, וכתחביב עסקתי הרבה בתרבות ויזמתי כמה סמינרי תרבות מאוד מוצלחים לחברים במחירים סבירים שהיו כמחצית מהמחירים שגובות חברות הנישה שעוסקות בתחום. אחד מהסמינרים נעזר בשירותים הלוגיסטיים שלכם בשנת 2015. בעבר עבדתי אתכם הרבה כאיש עסקים.</w:t>
      </w:r>
    </w:p>
    <w:p w:rsidR="001D4D6C" w:rsidRPr="001D4D6C" w:rsidRDefault="001D4D6C" w:rsidP="00244315">
      <w:pPr>
        <w:rPr>
          <w:color w:val="000000"/>
          <w:rtl/>
        </w:rPr>
      </w:pPr>
      <w:r w:rsidRPr="001D4D6C">
        <w:rPr>
          <w:color w:val="000000"/>
          <w:rtl/>
        </w:rPr>
        <w:t xml:space="preserve">סמינרי התרבות הקיימים עולים הון תועפות (400-600 אירו ללילה בלי קונצרטים), עם כמה מדריכים, שלדעתי הם מיותרים, שמות מפוצצים, </w:t>
      </w:r>
      <w:r w:rsidRPr="001D4D6C">
        <w:rPr>
          <w:color w:val="000000"/>
        </w:rPr>
        <w:t>SKIMMING</w:t>
      </w:r>
      <w:r w:rsidRPr="001D4D6C">
        <w:rPr>
          <w:color w:val="000000"/>
          <w:rtl/>
        </w:rPr>
        <w:t xml:space="preserve"> של השוק, שכל עוד שיש להם ביקוש מסוים של היי טקיסטים ואלפיון עליון יכולים להסב רווח מסוים, אך מוגבלים לנישה קטנה. אני חושב בהיקף אחר לגמרי המבוסס על מחקר ושיחות בפעילויות התרבות ובטיולים שלי עם אנשים רבים, שהם צרכני תרבות ומשתוקקים לסמינרי תרבות, אך לא יכולים להרשות לעצמם את מחירי העתק. הוכחתי את היתכנות המיזם בטיולים שארגנתי ובבדיקת חלופות נוספות בלוטה.</w:t>
      </w:r>
    </w:p>
    <w:p w:rsidR="001D4D6C" w:rsidRPr="001D4D6C" w:rsidRDefault="001D4D6C" w:rsidP="00244315">
      <w:pPr>
        <w:rPr>
          <w:color w:val="000000"/>
          <w:rtl/>
        </w:rPr>
      </w:pPr>
      <w:r w:rsidRPr="001D4D6C">
        <w:rPr>
          <w:color w:val="000000"/>
          <w:rtl/>
        </w:rPr>
        <w:t xml:space="preserve">סמינרי התרבות שארגנתי היו בעלות ממוצעת של 200-300$ ללילה (כמחצית ממה שקשרי תרבות תבל ואחרים מציעים), כי הם מבוססים על מדריך אחד שהוא איש תרבות ואיש ארגון, מופעי תרבות בעלות סבירה, בתי מלון מרכזיים באיכות סבירה, מדריך מקומי דובר עברית, טיסות בעונות וימים פחות מבוקשים, </w:t>
      </w:r>
      <w:r w:rsidRPr="001D4D6C">
        <w:rPr>
          <w:color w:val="000000"/>
        </w:rPr>
        <w:t>BB</w:t>
      </w:r>
      <w:r w:rsidRPr="001D4D6C">
        <w:rPr>
          <w:color w:val="000000"/>
          <w:rtl/>
        </w:rPr>
        <w:t xml:space="preserve"> בלבד. אני משוכנע שהשוק הוא פי כמה יותר גדול מהשוק שבו פועלות החברות העוסקות בסמינרי תרבות שהן חברות נישה. דווקא החברה הגדולה בישראל עשויה להבין את הפוטנציאל בשוק ואת הכדאיות העסקית, עם בסיס הלקוחות, הפריסה והנסיון שלה.</w:t>
      </w:r>
    </w:p>
    <w:p w:rsidR="001D4D6C" w:rsidRPr="001D4D6C" w:rsidRDefault="001D4D6C" w:rsidP="00244315">
      <w:pPr>
        <w:rPr>
          <w:color w:val="000000"/>
          <w:rtl/>
        </w:rPr>
      </w:pPr>
      <w:r w:rsidRPr="001D4D6C">
        <w:rPr>
          <w:color w:val="000000"/>
          <w:rtl/>
        </w:rPr>
        <w:t>אודה לך על התייחסותך לתוכנית העסקית במהלך השבוע הקרוב. באם אינכם מעוניינים עני לי במהרה ואפנה לחברות אחרות שעשויות להיות מעוניינות בפיתוח קו המוצר החדש. ישראל והעולם נכנסים השנה לשפל קשה ובעקבותיו יקטן הביקוש לסמינרי תרבות במחיר גבוה, ולישראלים יהיה תקציב קטן יותר עבור טיולים לחו"ל. מאידך המשבר יביא להוזלה של עלויות המיזם.  זה הזמן לפתח שווקים חדשים עם השקעה יחסית קטנה, כאשר תפנו לציבור הלקוחות הגדול, תתבססו על התשתית והקשרים ותנצלו את המשאבים הכספיים שלכם לפיתוח המיזם העסקי/תרבותי/חברתי.</w:t>
      </w:r>
    </w:p>
    <w:p w:rsidR="001D4D6C" w:rsidRPr="001D4D6C" w:rsidRDefault="001D4D6C" w:rsidP="00244315">
      <w:pPr>
        <w:rPr>
          <w:color w:val="000000"/>
          <w:rtl/>
        </w:rPr>
      </w:pPr>
      <w:r w:rsidRPr="001D4D6C">
        <w:rPr>
          <w:color w:val="000000"/>
          <w:rtl/>
        </w:rPr>
        <w:t>בברכה,</w:t>
      </w:r>
    </w:p>
    <w:p w:rsidR="001D4D6C" w:rsidRPr="001D4D6C" w:rsidRDefault="001D4D6C" w:rsidP="00244315">
      <w:pPr>
        <w:rPr>
          <w:color w:val="000000"/>
          <w:rtl/>
        </w:rPr>
      </w:pPr>
      <w:r w:rsidRPr="001D4D6C">
        <w:rPr>
          <w:color w:val="000000"/>
          <w:rtl/>
        </w:rPr>
        <w:t>קורי</w:t>
      </w:r>
    </w:p>
    <w:p w:rsidR="001D4D6C" w:rsidRDefault="001D4D6C" w:rsidP="00244315">
      <w:pPr>
        <w:rPr>
          <w:rtl/>
        </w:rPr>
      </w:pPr>
    </w:p>
    <w:p w:rsidR="001D4D6C" w:rsidRDefault="001D4D6C" w:rsidP="00244315">
      <w:pPr>
        <w:jc w:val="center"/>
        <w:rPr>
          <w:rtl/>
        </w:rPr>
      </w:pPr>
      <w:r>
        <w:rPr>
          <w:rFonts w:hint="cs"/>
          <w:sz w:val="40"/>
          <w:szCs w:val="40"/>
          <w:rtl/>
        </w:rPr>
        <w:t>תוכנית עסקית סמינרי תרבות - איכות גבוהה בעלות סבירה - 2020</w:t>
      </w:r>
    </w:p>
    <w:p w:rsidR="001D4D6C" w:rsidRDefault="001D4D6C" w:rsidP="00244315">
      <w:pPr>
        <w:rPr>
          <w:rtl/>
        </w:rPr>
      </w:pPr>
      <w:r w:rsidRPr="00020A0F">
        <w:rPr>
          <w:rFonts w:hint="cs"/>
          <w:b/>
          <w:bCs/>
          <w:sz w:val="32"/>
          <w:szCs w:val="32"/>
          <w:rtl/>
        </w:rPr>
        <w:t>תמצית ניהולית</w:t>
      </w:r>
    </w:p>
    <w:p w:rsidR="001D4D6C" w:rsidRPr="000A7464" w:rsidRDefault="001D4D6C" w:rsidP="00244315">
      <w:pPr>
        <w:rPr>
          <w:rtl/>
        </w:rPr>
      </w:pPr>
      <w:r w:rsidRPr="006243B8">
        <w:rPr>
          <w:rFonts w:hint="cs"/>
          <w:rtl/>
        </w:rPr>
        <w:t xml:space="preserve">בשנים האחרונות </w:t>
      </w:r>
      <w:r>
        <w:rPr>
          <w:rFonts w:hint="cs"/>
          <w:rtl/>
        </w:rPr>
        <w:t>קיים</w:t>
      </w:r>
      <w:r w:rsidRPr="006243B8">
        <w:rPr>
          <w:rFonts w:hint="cs"/>
          <w:rtl/>
        </w:rPr>
        <w:t xml:space="preserve"> ביקוש הולך וגובר לסמינרי תרבות </w:t>
      </w:r>
      <w:r>
        <w:rPr>
          <w:rFonts w:hint="cs"/>
          <w:rtl/>
        </w:rPr>
        <w:t>ליעדים ב</w:t>
      </w:r>
      <w:r w:rsidRPr="006243B8">
        <w:rPr>
          <w:rFonts w:hint="cs"/>
          <w:rtl/>
        </w:rPr>
        <w:t>רחבי העולם ובמיוחד באירופה, אך הם על פי רוב במחירים גבוהים ביותר</w:t>
      </w:r>
      <w:r>
        <w:rPr>
          <w:rFonts w:hint="cs"/>
          <w:rtl/>
        </w:rPr>
        <w:t>, בעוד שרוב צרכני התרבות בארץ ממעמד הביניים</w:t>
      </w:r>
      <w:r w:rsidRPr="006243B8">
        <w:rPr>
          <w:rFonts w:hint="cs"/>
          <w:rtl/>
        </w:rPr>
        <w:t xml:space="preserve">. </w:t>
      </w:r>
      <w:r>
        <w:rPr>
          <w:rFonts w:hint="cs"/>
          <w:rtl/>
        </w:rPr>
        <w:t xml:space="preserve">לפיכך, החברות הפעילות בתחום זה עובדות בפילוח שוק של </w:t>
      </w:r>
      <w:r>
        <w:rPr>
          <w:rFonts w:hint="cs"/>
        </w:rPr>
        <w:t>SKIMMING</w:t>
      </w:r>
      <w:r>
        <w:rPr>
          <w:rFonts w:hint="cs"/>
          <w:rtl/>
        </w:rPr>
        <w:t xml:space="preserve"> כשהן פונות לשכבות מאוד מצומצמות של הציבור בישראל שיכולות להרשות לעצמן טיולים במחירים גבוהים בעלות ממוצעת של 400-600 דולר ללילה. למעמד הביניים אין חלופה </w:t>
      </w:r>
      <w:r>
        <w:rPr>
          <w:rFonts w:hint="cs"/>
          <w:rtl/>
        </w:rPr>
        <w:lastRenderedPageBreak/>
        <w:t xml:space="preserve">של סמינרי תרבות במחיר סביר ממוצע של 200-300 דולר ללילה והוא נאלץ להסתפק בטיולים במחיר ממוצע של 1000-1500 דולר ללילה לשבוע טיולים של 6-7 לילות, אך כמעט בלי ביקור במוזיאונים ובמופעי תרבות. התוכנית העסקית לא בודקת טיולים של פחות משבוע שדחוסים מאוד ולא מותירים די זמן נטו לפעילות תרבותית. </w:t>
      </w:r>
      <w:r w:rsidRPr="006243B8">
        <w:rPr>
          <w:rFonts w:hint="cs"/>
          <w:rtl/>
        </w:rPr>
        <w:t xml:space="preserve">מוצע </w:t>
      </w:r>
      <w:r>
        <w:rPr>
          <w:rFonts w:hint="cs"/>
          <w:rtl/>
        </w:rPr>
        <w:t xml:space="preserve">לפתח קו מוצר חדש </w:t>
      </w:r>
      <w:r w:rsidRPr="006243B8">
        <w:rPr>
          <w:rFonts w:hint="cs"/>
          <w:rtl/>
        </w:rPr>
        <w:t xml:space="preserve">לתחום סמינרי התרבות תוך שמירה על איכות גבוהה </w:t>
      </w:r>
      <w:r>
        <w:rPr>
          <w:rFonts w:hint="cs"/>
          <w:rtl/>
        </w:rPr>
        <w:t xml:space="preserve">אך </w:t>
      </w:r>
      <w:r w:rsidRPr="006243B8">
        <w:rPr>
          <w:rFonts w:hint="cs"/>
          <w:rtl/>
        </w:rPr>
        <w:t xml:space="preserve">בעלות </w:t>
      </w:r>
      <w:r>
        <w:rPr>
          <w:rFonts w:hint="cs"/>
          <w:rtl/>
        </w:rPr>
        <w:t>סבירה</w:t>
      </w:r>
      <w:r w:rsidRPr="006243B8">
        <w:rPr>
          <w:rFonts w:hint="cs"/>
          <w:rtl/>
        </w:rPr>
        <w:t>.</w:t>
      </w:r>
      <w:r>
        <w:rPr>
          <w:rFonts w:hint="cs"/>
          <w:rtl/>
        </w:rPr>
        <w:t xml:space="preserve"> </w:t>
      </w:r>
      <w:r w:rsidRPr="00F81449">
        <w:rPr>
          <w:rFonts w:hint="cs"/>
          <w:u w:val="single"/>
          <w:rtl/>
        </w:rPr>
        <w:t>סמינרי תרבות</w:t>
      </w:r>
      <w:r>
        <w:rPr>
          <w:rFonts w:hint="cs"/>
          <w:u w:val="single"/>
          <w:rtl/>
        </w:rPr>
        <w:t xml:space="preserve"> אלה</w:t>
      </w:r>
      <w:r w:rsidRPr="00F81449">
        <w:rPr>
          <w:rFonts w:hint="cs"/>
          <w:u w:val="single"/>
          <w:rtl/>
        </w:rPr>
        <w:t xml:space="preserve"> עשויים להביא </w:t>
      </w:r>
      <w:r>
        <w:rPr>
          <w:rFonts w:hint="cs"/>
          <w:u w:val="single"/>
          <w:rtl/>
        </w:rPr>
        <w:t xml:space="preserve">לחברת נסיעות </w:t>
      </w:r>
      <w:r w:rsidRPr="00F81449">
        <w:rPr>
          <w:rFonts w:hint="cs"/>
          <w:u w:val="single"/>
          <w:rtl/>
        </w:rPr>
        <w:t>מכירות בהיקפים גדולים ולהגדיל את רווחי החברה ונתח השוק שלה בישראל.</w:t>
      </w:r>
    </w:p>
    <w:p w:rsidR="001D4D6C" w:rsidRDefault="001D4D6C" w:rsidP="00244315">
      <w:pPr>
        <w:rPr>
          <w:u w:val="single"/>
          <w:rtl/>
        </w:rPr>
      </w:pPr>
      <w:r w:rsidRPr="00F81449">
        <w:rPr>
          <w:rFonts w:hint="cs"/>
          <w:b/>
          <w:bCs/>
          <w:rtl/>
        </w:rPr>
        <w:t>סמינרי תרבות</w:t>
      </w:r>
      <w:r>
        <w:rPr>
          <w:rFonts w:hint="cs"/>
          <w:rtl/>
        </w:rPr>
        <w:t xml:space="preserve"> הם טיולים השמים את הדגש על תרבות </w:t>
      </w:r>
      <w:r>
        <w:rPr>
          <w:rtl/>
        </w:rPr>
        <w:t>–</w:t>
      </w:r>
      <w:r>
        <w:rPr>
          <w:rFonts w:hint="cs"/>
          <w:rtl/>
        </w:rPr>
        <w:t xml:space="preserve"> ביקור במוזיאונים, אמנות, ארכיטקטורה, כנסיות ובתי כנסת, ארמונות וטירות, בליווי מדריכים אנשי תרבות מהמעלה הראשונה, שמרצים בדרך כלל באוניברסיטאות ובאולמות, ועם גיוון של ביקורים באתרים המעניינים בערים, טיולי טבע ברבע עד שליש מהזמן, וביקור בערבים במופעי תרבות. מוצע שמשך סמינר תרבות איכותיים במחיר סביר יהיה 7-10 יום, כמקובל בענף.</w:t>
      </w:r>
      <w:r w:rsidRPr="00F644FF">
        <w:rPr>
          <w:rFonts w:hint="cs"/>
          <w:rtl/>
        </w:rPr>
        <w:t xml:space="preserve"> </w:t>
      </w:r>
      <w:r w:rsidRPr="00C5409E">
        <w:rPr>
          <w:rFonts w:hint="cs"/>
          <w:u w:val="single"/>
          <w:rtl/>
        </w:rPr>
        <w:t>אין כיום סמינרי תרבות</w:t>
      </w:r>
      <w:r>
        <w:rPr>
          <w:rFonts w:hint="cs"/>
          <w:u w:val="single"/>
          <w:rtl/>
        </w:rPr>
        <w:t xml:space="preserve"> </w:t>
      </w:r>
      <w:r>
        <w:rPr>
          <w:rFonts w:hint="cs"/>
          <w:u w:val="single"/>
        </w:rPr>
        <w:t>HQR</w:t>
      </w:r>
      <w:r>
        <w:rPr>
          <w:u w:val="single"/>
        </w:rPr>
        <w:t>C</w:t>
      </w:r>
      <w:r>
        <w:rPr>
          <w:rFonts w:hint="cs"/>
          <w:u w:val="single"/>
          <w:rtl/>
        </w:rPr>
        <w:t>-</w:t>
      </w:r>
      <w:r w:rsidRPr="00C5409E">
        <w:rPr>
          <w:rFonts w:hint="cs"/>
          <w:u w:val="single"/>
          <w:rtl/>
        </w:rPr>
        <w:t xml:space="preserve"> </w:t>
      </w:r>
      <w:r>
        <w:rPr>
          <w:u w:val="single"/>
        </w:rPr>
        <w:t xml:space="preserve">HIGH QUALITY </w:t>
      </w:r>
      <w:r>
        <w:rPr>
          <w:rFonts w:hint="cs"/>
          <w:u w:val="single"/>
        </w:rPr>
        <w:t>REASONABLE</w:t>
      </w:r>
      <w:r w:rsidRPr="00C5409E">
        <w:rPr>
          <w:rFonts w:hint="cs"/>
          <w:u w:val="single"/>
        </w:rPr>
        <w:t xml:space="preserve"> COST</w:t>
      </w:r>
      <w:r w:rsidRPr="00C5409E">
        <w:rPr>
          <w:rFonts w:hint="cs"/>
          <w:u w:val="single"/>
          <w:rtl/>
        </w:rPr>
        <w:t xml:space="preserve">. מוצע בתוכנית העסקית </w:t>
      </w:r>
      <w:r>
        <w:rPr>
          <w:rFonts w:hint="cs"/>
          <w:u w:val="single"/>
          <w:rtl/>
        </w:rPr>
        <w:t>לענות לצורך זה.</w:t>
      </w:r>
    </w:p>
    <w:p w:rsidR="001D4D6C" w:rsidRPr="000A7464" w:rsidRDefault="001D4D6C" w:rsidP="00244315">
      <w:pPr>
        <w:rPr>
          <w:rtl/>
        </w:rPr>
      </w:pPr>
      <w:r>
        <w:rPr>
          <w:rFonts w:hint="cs"/>
          <w:rtl/>
        </w:rPr>
        <w:t xml:space="preserve">שוק תרבות אחר בו קיים פילוח על פי איכות ומחיר הוא שוק ההרצאות. קיימות סדרות הרצאות בעלות ממוצעת של 60-120 ש"ח להרצאה עם מרצים מעולים, לרוב "סלבריטאים", לעומת סדרות הרצאות בעלות ממוצעת של 30-40 ש"ח להרצאה עם מרצים לא פחות טובים, אם כי לרוב לא סלבריטאים. דוגמא לסדרות הרצאות במחיר סביר הן סדרות ההרצאות המתקיימות במוזיאון טיקוטין בחיפה שיש להן ביקוש שיא עם מיטב המרצים בנושאים שונים ומגוונים. סדרות אלה רווחיות ביותר על פי אסטרטגית </w:t>
      </w:r>
      <w:r>
        <w:rPr>
          <w:rFonts w:hint="cs"/>
        </w:rPr>
        <w:t>MARKET PENETRATION</w:t>
      </w:r>
      <w:r>
        <w:rPr>
          <w:rFonts w:hint="cs"/>
          <w:rtl/>
        </w:rPr>
        <w:t xml:space="preserve"> ומיועדות לקהל יעד של שוחרי תרבות ממעמד הביניים, אזרחים ותיקים, שוחרי תרבות בכמויות גדולות ובתקציב תרבות גבוה.</w:t>
      </w:r>
    </w:p>
    <w:p w:rsidR="001D4D6C" w:rsidRDefault="001D4D6C" w:rsidP="00244315">
      <w:pPr>
        <w:rPr>
          <w:rtl/>
        </w:rPr>
      </w:pPr>
      <w:r w:rsidRPr="00F81449">
        <w:rPr>
          <w:rFonts w:hint="cs"/>
          <w:b/>
          <w:bCs/>
          <w:rtl/>
        </w:rPr>
        <w:t>קהל היעד</w:t>
      </w:r>
      <w:r>
        <w:rPr>
          <w:rFonts w:hint="cs"/>
          <w:rtl/>
        </w:rPr>
        <w:t xml:space="preserve"> לסמנרי התרבות הם מעמד הביניים הישראלי המשכיל המהווה מחצית האוכלוסיה בישראל שהם בעלי השכלה שלישונית/אקדמאית, במקום הראשון בעולם. קהל היעד כולל את קהל המינויים בתיאטרונים ובאולמי התיאטרון, בתזמורות, בחוגי ההרצאות, הסגל האקדמי ועובדי ההוראה, שירותי הרווחה בחברות הגדולות וחברות היי טק </w:t>
      </w:r>
      <w:r>
        <w:rPr>
          <w:rtl/>
        </w:rPr>
        <w:t>–</w:t>
      </w:r>
      <w:r>
        <w:rPr>
          <w:rFonts w:hint="cs"/>
          <w:rtl/>
        </w:rPr>
        <w:t xml:space="preserve"> תע"א, אלביט, חברת החשמל, בתי הזיקוק, אלקטרה, הבנקים וחברות הביטוח, רפא"ל, תעשיות הזנק, עיריות ומועצות מקומיות, עובדי ממשלה, צה"ל והמשטרה, מועדוני גימלאים ובתי אבות, בעלי מקצועות חופשיים, עולים שעלו בעשרות השנים האחרונות מברה"מ לשעבר ומזרח אירופה, צרפת, ארה"ב, ארגנטינה, מרוקו ועוד.</w:t>
      </w:r>
    </w:p>
    <w:p w:rsidR="001D4D6C" w:rsidRDefault="001D4D6C" w:rsidP="00244315">
      <w:pPr>
        <w:rPr>
          <w:rtl/>
        </w:rPr>
      </w:pPr>
      <w:r w:rsidRPr="00F81449">
        <w:rPr>
          <w:rFonts w:hint="cs"/>
          <w:b/>
          <w:bCs/>
          <w:rtl/>
        </w:rPr>
        <w:t xml:space="preserve">מחיר המטרה של סמינר תרבות לאירופה כפי </w:t>
      </w:r>
      <w:r>
        <w:rPr>
          <w:rFonts w:hint="cs"/>
          <w:b/>
          <w:bCs/>
          <w:rtl/>
        </w:rPr>
        <w:t>שנבדקו</w:t>
      </w:r>
      <w:r w:rsidRPr="00F81449">
        <w:rPr>
          <w:rFonts w:hint="cs"/>
          <w:b/>
          <w:bCs/>
          <w:rtl/>
        </w:rPr>
        <w:t xml:space="preserve"> בכמה חלופות, ביניהן בחלופה לונציה-פירנצה-רומא הלוט</w:t>
      </w:r>
      <w:r w:rsidRPr="005A507F">
        <w:rPr>
          <w:rFonts w:hint="cs"/>
          <w:b/>
          <w:bCs/>
          <w:rtl/>
        </w:rPr>
        <w:t xml:space="preserve">ה, לשבוע עד 10 ימים הוא בין 1500$ ל- </w:t>
      </w:r>
      <w:r>
        <w:rPr>
          <w:rFonts w:hint="cs"/>
          <w:b/>
          <w:bCs/>
          <w:rtl/>
        </w:rPr>
        <w:t>30</w:t>
      </w:r>
      <w:r w:rsidRPr="005A507F">
        <w:rPr>
          <w:rFonts w:hint="cs"/>
          <w:b/>
          <w:bCs/>
          <w:rtl/>
        </w:rPr>
        <w:t>00$.</w:t>
      </w:r>
      <w:r>
        <w:rPr>
          <w:rFonts w:hint="cs"/>
          <w:rtl/>
        </w:rPr>
        <w:t xml:space="preserve"> צרכני תרבות נהנים מתרבות לכל אורך השנה ויכולים לצרוך תרבות בפריז ובלונדון בינואר לא פחות מאשר ביולי וגם לא חייבים לצאת ביום מסוים. אדרבה, חיי התרבות בינואר עשירים הרבה יותר מביולי. בעוד שנסיעות נופש ותיירות עדיפות בחודשי הקיץ ניתן לצרוך תרבות, לבקר במוזיאונים, הצגות, כנסיות וקונצטרים גם בחורף הקר. מחיר המטרה מורכב מ: 1. </w:t>
      </w:r>
      <w:r w:rsidRPr="00892FE6">
        <w:rPr>
          <w:rFonts w:hint="cs"/>
          <w:u w:val="single"/>
          <w:rtl/>
        </w:rPr>
        <w:t>עלות טיסה ישירה</w:t>
      </w:r>
      <w:r>
        <w:rPr>
          <w:rFonts w:hint="cs"/>
          <w:rtl/>
        </w:rPr>
        <w:t xml:space="preserve"> של כ- 500$-300$. הטיסות זולות יותר בטיסות שכר, אך ישירות ובימים מסוימים, בחורף, בהבטחת רצף של טיסות עם חברת התעופה, בבחירת שדות תעופה פחות יקרים, אך היא יקרה יותר בעונה הבוערת ובחגים. </w:t>
      </w:r>
    </w:p>
    <w:p w:rsidR="001D4D6C" w:rsidRDefault="001D4D6C" w:rsidP="00244315">
      <w:pPr>
        <w:rPr>
          <w:rtl/>
        </w:rPr>
      </w:pPr>
      <w:r>
        <w:rPr>
          <w:rFonts w:hint="cs"/>
          <w:rtl/>
        </w:rPr>
        <w:t xml:space="preserve">2. </w:t>
      </w:r>
      <w:r w:rsidRPr="00892FE6">
        <w:rPr>
          <w:rFonts w:hint="cs"/>
          <w:u w:val="single"/>
          <w:rtl/>
        </w:rPr>
        <w:t>עלות מלונות במרכזי הערים</w:t>
      </w:r>
      <w:r>
        <w:rPr>
          <w:rFonts w:hint="cs"/>
          <w:rtl/>
        </w:rPr>
        <w:t xml:space="preserve"> </w:t>
      </w:r>
      <w:r>
        <w:rPr>
          <w:rtl/>
        </w:rPr>
        <w:t>–</w:t>
      </w:r>
      <w:r>
        <w:rPr>
          <w:rFonts w:hint="cs"/>
          <w:rtl/>
        </w:rPr>
        <w:t xml:space="preserve"> בין 400$-700$ ל- 6-7 לילות ל- 600$-1000$ לעשרה ימים. מלונות בחורף ולא בעונה הבוערת עולים פחות, ואם חברת נסיעות תעשה הסכמים שנתיים עם מלונות על סמינרי תרבות הפזורים על פני כל השנה העלות תהיה זולה בהרבה.</w:t>
      </w:r>
      <w:r w:rsidRPr="003C6DBD">
        <w:rPr>
          <w:rFonts w:hint="cs"/>
          <w:rtl/>
        </w:rPr>
        <w:t xml:space="preserve"> </w:t>
      </w:r>
      <w:r>
        <w:rPr>
          <w:rFonts w:hint="cs"/>
          <w:rtl/>
        </w:rPr>
        <w:t xml:space="preserve">3. </w:t>
      </w:r>
      <w:r w:rsidRPr="00892FE6">
        <w:rPr>
          <w:rFonts w:hint="cs"/>
          <w:u w:val="single"/>
          <w:rtl/>
        </w:rPr>
        <w:t>עלות המדריכים</w:t>
      </w:r>
      <w:r>
        <w:rPr>
          <w:rFonts w:hint="cs"/>
          <w:rtl/>
        </w:rPr>
        <w:t xml:space="preserve">, אם הם יעבדו על בסיס שנתי תהיה נמוכה יותר, אין צורך להעסיק סלבריטאים ובוודאי שלא דרושים 2-4 מדריכים לכל טיול כפי שהמצב כיום. יש לנו מספיק מדריכים מעולים, אנשי תרבות, עם ידע אנציקלופדי, אנשים חמים ושופעי הומור, מארגנים לעילא. </w:t>
      </w:r>
      <w:r w:rsidRPr="00E51166">
        <w:rPr>
          <w:rFonts w:hint="cs"/>
          <w:rtl/>
        </w:rPr>
        <w:t xml:space="preserve">ניתן להוזיל עוד יותר את סמינרי התרבות </w:t>
      </w:r>
      <w:r>
        <w:rPr>
          <w:rFonts w:hint="cs"/>
          <w:rtl/>
        </w:rPr>
        <w:t>ע"י</w:t>
      </w:r>
      <w:r w:rsidRPr="00E51166">
        <w:rPr>
          <w:rFonts w:hint="cs"/>
          <w:rtl/>
        </w:rPr>
        <w:t xml:space="preserve"> מדריכים ישראלים מקומיים </w:t>
      </w:r>
      <w:r>
        <w:rPr>
          <w:rFonts w:hint="cs"/>
          <w:rtl/>
        </w:rPr>
        <w:t xml:space="preserve">ויש כיום אלפי ישראלים החיים בפריז, לונדון, ברלין, אמסטרדם, ברצלונה, מוסקבה, רומא או שוויץ, שמתוכם נוכל למצוא מדריכים טובים, בלי העמסות טיסות. </w:t>
      </w:r>
    </w:p>
    <w:p w:rsidR="001D4D6C" w:rsidRDefault="001D4D6C" w:rsidP="00244315">
      <w:pPr>
        <w:rPr>
          <w:rtl/>
        </w:rPr>
      </w:pPr>
      <w:r>
        <w:rPr>
          <w:rFonts w:hint="cs"/>
          <w:rtl/>
        </w:rPr>
        <w:t xml:space="preserve">4. </w:t>
      </w:r>
      <w:r w:rsidRPr="00892FE6">
        <w:rPr>
          <w:rFonts w:hint="cs"/>
          <w:u w:val="single"/>
          <w:rtl/>
        </w:rPr>
        <w:t>עלות המופעים</w:t>
      </w:r>
      <w:r>
        <w:rPr>
          <w:rFonts w:hint="cs"/>
          <w:rtl/>
        </w:rPr>
        <w:t xml:space="preserve">. בדוגמא שמובאת על איטליה כלולים קונצטרים ואופרות ברמה גבוהה ובעלות נמוכה של כ- 30-40 יורו למופע. אופרות וקונצרטים אלה מציגים באולמות קטנים. המופעים מתקיימים על פני כל השנה, כל יום בשבוע. אם עובדים על בסיס שנתי, ניתן גם לרכוש מינויים למופעים, הצגות וקונצרטים במחירים ממש זולים. </w:t>
      </w:r>
    </w:p>
    <w:p w:rsidR="001D4D6C" w:rsidRDefault="001D4D6C" w:rsidP="00244315">
      <w:pPr>
        <w:rPr>
          <w:rtl/>
        </w:rPr>
      </w:pPr>
      <w:r>
        <w:rPr>
          <w:rFonts w:hint="cs"/>
          <w:rtl/>
        </w:rPr>
        <w:t xml:space="preserve">5. </w:t>
      </w:r>
      <w:r w:rsidRPr="00B70090">
        <w:rPr>
          <w:rFonts w:hint="cs"/>
          <w:u w:val="single"/>
          <w:rtl/>
        </w:rPr>
        <w:t>העלויות האחרות</w:t>
      </w:r>
      <w:r>
        <w:rPr>
          <w:rFonts w:hint="cs"/>
          <w:rtl/>
        </w:rPr>
        <w:t xml:space="preserve"> </w:t>
      </w:r>
      <w:r>
        <w:rPr>
          <w:rtl/>
        </w:rPr>
        <w:t>–</w:t>
      </w:r>
      <w:r>
        <w:rPr>
          <w:rFonts w:hint="cs"/>
          <w:rtl/>
        </w:rPr>
        <w:t xml:space="preserve"> של אוטובוסים, נהגים, כניסות למוזיאונים וכדומה יכולות להיות נמוכות בהרבה על בסיס של כמויות גדולות של מטיילים ופריסה על פני כל השנה. 6. </w:t>
      </w:r>
      <w:r w:rsidRPr="00391A7B">
        <w:rPr>
          <w:rFonts w:hint="cs"/>
          <w:u w:val="single"/>
          <w:rtl/>
        </w:rPr>
        <w:t>היבטי מס</w:t>
      </w:r>
      <w:r>
        <w:rPr>
          <w:rFonts w:hint="cs"/>
          <w:rtl/>
        </w:rPr>
        <w:t xml:space="preserve"> </w:t>
      </w:r>
      <w:r>
        <w:rPr>
          <w:rtl/>
        </w:rPr>
        <w:t>–</w:t>
      </w:r>
      <w:r>
        <w:rPr>
          <w:rFonts w:hint="cs"/>
          <w:rtl/>
        </w:rPr>
        <w:t xml:space="preserve"> יש לבדוק האם מס הכנסה יכול להכיר בסמינר תרבות כהשתלמות מקצועית והאם ניתן </w:t>
      </w:r>
      <w:r w:rsidRPr="000A7464">
        <w:rPr>
          <w:rFonts w:hint="cs"/>
          <w:u w:val="single"/>
          <w:rtl/>
        </w:rPr>
        <w:t>להשתמש בכספים בקרן ההשתלמות לשם מימון סמינר התרבות</w:t>
      </w:r>
      <w:r>
        <w:rPr>
          <w:rFonts w:hint="cs"/>
          <w:rtl/>
        </w:rPr>
        <w:t>. במידה וכן, עלות סמינר התרבות, לפחות לגבי קהלי יעד מסוימים, תהיה בפועל נמוכה בהרבה עבור הנוסע. זה גם יכול להוות גורם מתמרץ עבור חברה שבה עובד הנוסע לממן לקבוצות עובדים את סמינרי התרבות כהשתלמות.</w:t>
      </w:r>
    </w:p>
    <w:p w:rsidR="001D4D6C" w:rsidRDefault="001D4D6C" w:rsidP="00244315">
      <w:pPr>
        <w:rPr>
          <w:b/>
          <w:bCs/>
          <w:rtl/>
        </w:rPr>
      </w:pPr>
      <w:r>
        <w:rPr>
          <w:rFonts w:hint="cs"/>
          <w:rtl/>
        </w:rPr>
        <w:lastRenderedPageBreak/>
        <w:t xml:space="preserve">7. </w:t>
      </w:r>
      <w:r w:rsidRPr="00504E4E">
        <w:rPr>
          <w:rFonts w:hint="cs"/>
          <w:u w:val="single"/>
          <w:rtl/>
        </w:rPr>
        <w:t xml:space="preserve">מתח הרווחים של </w:t>
      </w:r>
      <w:r>
        <w:rPr>
          <w:rFonts w:hint="cs"/>
          <w:u w:val="single"/>
          <w:rtl/>
        </w:rPr>
        <w:t>חברת נסיעות</w:t>
      </w:r>
      <w:r w:rsidRPr="00A84AA6">
        <w:rPr>
          <w:rFonts w:hint="cs"/>
          <w:rtl/>
        </w:rPr>
        <w:t xml:space="preserve"> </w:t>
      </w:r>
      <w:r>
        <w:rPr>
          <w:rFonts w:hint="cs"/>
          <w:rtl/>
        </w:rPr>
        <w:t xml:space="preserve">לכל סמינר תרבות יכול להיות נמוך יחסית, בגלל יתרונות לגודל, בגלל הפריסה השנתית, בגלל חלוקת ההעמסות הקבועות על פני כל מאות הטיולים שיוצאים מהחברה. אם כי החברה תצטרך להשקיע יחסית יותר בסידורים הלוגיסטיים של סמינרי תרבות בגלל הכניסות למוזיאונים, הכרטיסים למופעים וכו'. </w:t>
      </w:r>
    </w:p>
    <w:p w:rsidR="001D4D6C" w:rsidRPr="00A613CD" w:rsidRDefault="001D4D6C" w:rsidP="00244315">
      <w:pPr>
        <w:rPr>
          <w:b/>
          <w:bCs/>
          <w:rtl/>
        </w:rPr>
      </w:pPr>
      <w:r w:rsidRPr="00627A7B">
        <w:rPr>
          <w:rFonts w:hint="cs"/>
          <w:b/>
          <w:bCs/>
          <w:rtl/>
        </w:rPr>
        <w:t>לסיכום, מחירי המטרה של 1500$-</w:t>
      </w:r>
      <w:r>
        <w:rPr>
          <w:rFonts w:hint="cs"/>
          <w:b/>
          <w:bCs/>
          <w:rtl/>
        </w:rPr>
        <w:t>30</w:t>
      </w:r>
      <w:r w:rsidRPr="00627A7B">
        <w:rPr>
          <w:rFonts w:hint="cs"/>
          <w:b/>
          <w:bCs/>
          <w:rtl/>
        </w:rPr>
        <w:t xml:space="preserve">00$ לסמינר תרבות של כשבוע עד עשרה </w:t>
      </w:r>
      <w:r>
        <w:rPr>
          <w:rFonts w:hint="cs"/>
          <w:b/>
          <w:bCs/>
          <w:rtl/>
        </w:rPr>
        <w:t>יום</w:t>
      </w:r>
      <w:r w:rsidRPr="00627A7B">
        <w:rPr>
          <w:rFonts w:hint="cs"/>
          <w:b/>
          <w:bCs/>
          <w:rtl/>
        </w:rPr>
        <w:t xml:space="preserve"> הם בהחלט סבירים, יקרים אמנם במחצית מטיולים רגילים, אך זולים בחצי ממחירים של סמינרי תרבות ליעדים דומים ולזמנים ד</w:t>
      </w:r>
      <w:r>
        <w:rPr>
          <w:rFonts w:hint="cs"/>
          <w:b/>
          <w:bCs/>
          <w:rtl/>
        </w:rPr>
        <w:t>ומים בתחרות</w:t>
      </w:r>
      <w:r w:rsidRPr="00627A7B">
        <w:rPr>
          <w:rFonts w:hint="cs"/>
          <w:b/>
          <w:bCs/>
          <w:rtl/>
        </w:rPr>
        <w:t>.</w:t>
      </w:r>
      <w:r>
        <w:rPr>
          <w:rFonts w:hint="cs"/>
          <w:rtl/>
        </w:rPr>
        <w:t xml:space="preserve"> </w:t>
      </w:r>
      <w:r>
        <w:rPr>
          <w:rFonts w:hint="cs"/>
          <w:b/>
          <w:bCs/>
          <w:rtl/>
        </w:rPr>
        <w:t>המחיר נטו לנוסע והרווח נטו עבור החברה עשויים להיות דומים לאלה בטיולים האחרים.</w:t>
      </w:r>
    </w:p>
    <w:p w:rsidR="001D4D6C" w:rsidRDefault="001D4D6C" w:rsidP="00244315">
      <w:pPr>
        <w:rPr>
          <w:rtl/>
        </w:rPr>
      </w:pPr>
      <w:r>
        <w:rPr>
          <w:rFonts w:hint="cs"/>
          <w:b/>
          <w:bCs/>
          <w:rtl/>
        </w:rPr>
        <w:t xml:space="preserve">היעדים של סמינרי התרבות: </w:t>
      </w:r>
      <w:r>
        <w:rPr>
          <w:rFonts w:hint="cs"/>
          <w:rtl/>
        </w:rPr>
        <w:t xml:space="preserve">ונציה-פירנצה-רומא, פריז, לונדון, ברצלונה, אלזס לורן, אמסטרדם והולנד, אתונה ויוון, מוסקבה וסנט פטרסבורג, ברלין, אביניון ופרובנס, פראג ובודפשט, בילבאו וצפון ספרד, מילנו וורונה, וינה ואוסטריה, ז'נבה ציריך ושוויץ, בריסל ובלגיה, מדריד, ערים נוספות באירופה ובקרבת ישראל, ייתכן אף ניו יורק. </w:t>
      </w:r>
      <w:r w:rsidRPr="00654CD9">
        <w:rPr>
          <w:rFonts w:hint="cs"/>
          <w:u w:val="single"/>
          <w:rtl/>
        </w:rPr>
        <w:t>שייט משולב בסמינר תרבות</w:t>
      </w:r>
      <w:r>
        <w:rPr>
          <w:rFonts w:hint="cs"/>
          <w:rtl/>
        </w:rPr>
        <w:t xml:space="preserve"> בסיורי החוף ובערי המוצא של השייט עם הרצאות באוניה ובימים בים, אך רק עם ספינות איכותיות בעלויות סבירות. </w:t>
      </w:r>
      <w:r w:rsidRPr="00654CD9">
        <w:rPr>
          <w:rFonts w:hint="cs"/>
          <w:u w:val="single"/>
          <w:rtl/>
        </w:rPr>
        <w:t>פסטיבלים בינלאומיים</w:t>
      </w:r>
      <w:r>
        <w:rPr>
          <w:rFonts w:hint="cs"/>
          <w:rtl/>
        </w:rPr>
        <w:t xml:space="preserve"> </w:t>
      </w:r>
      <w:r>
        <w:rPr>
          <w:rtl/>
        </w:rPr>
        <w:t>–</w:t>
      </w:r>
      <w:r>
        <w:rPr>
          <w:rFonts w:hint="cs"/>
          <w:rtl/>
        </w:rPr>
        <w:t xml:space="preserve"> לא היוקרתיים ביותר, אך מבין מאות האחרים יש פסטיבלים לתיאטרון, מוזיקה, סרטים ופולקלור ברמה טובה ועלות סבירה. </w:t>
      </w:r>
      <w:r w:rsidRPr="00654CD9">
        <w:rPr>
          <w:rFonts w:hint="cs"/>
          <w:u w:val="single"/>
          <w:rtl/>
        </w:rPr>
        <w:t>סמינרי תרבות לתיירים בישראל</w:t>
      </w:r>
      <w:r>
        <w:rPr>
          <w:rFonts w:hint="cs"/>
          <w:rtl/>
        </w:rPr>
        <w:t xml:space="preserve"> עם הצגות בקאמרי/גשר בכתוביות באנגלית וברוסית, קונצרטים, מופעי זמר ומוזיאונים. </w:t>
      </w:r>
      <w:r w:rsidRPr="00D91179">
        <w:rPr>
          <w:rFonts w:hint="cs"/>
          <w:u w:val="single"/>
          <w:rtl/>
        </w:rPr>
        <w:t>סמינרי תרבות לנוער</w:t>
      </w:r>
      <w:r>
        <w:rPr>
          <w:rFonts w:hint="cs"/>
          <w:rtl/>
        </w:rPr>
        <w:t xml:space="preserve"> במסגרת בית הספר וחוגי העשרה, אך גם במסגרת טיולי בר מצווה עם ההורים והסבים, עם הצגות שלומדים בבית הספר, מחזות זמר פופולריים, אומנות מודרנית ומופעי רוק. </w:t>
      </w:r>
      <w:r w:rsidRPr="00D91179">
        <w:rPr>
          <w:rFonts w:hint="cs"/>
          <w:u w:val="single"/>
          <w:rtl/>
        </w:rPr>
        <w:t>הרצאות הכנה בתשלום של מיטב המרצים</w:t>
      </w:r>
      <w:r>
        <w:rPr>
          <w:rFonts w:hint="cs"/>
          <w:rtl/>
        </w:rPr>
        <w:t xml:space="preserve"> לקראת הסמינרים.</w:t>
      </w:r>
    </w:p>
    <w:p w:rsidR="001D4D6C" w:rsidRDefault="001D4D6C" w:rsidP="00244315">
      <w:pPr>
        <w:rPr>
          <w:rtl/>
        </w:rPr>
      </w:pPr>
    </w:p>
    <w:p w:rsidR="001D4D6C" w:rsidRPr="0032432D" w:rsidRDefault="001D4D6C" w:rsidP="00244315">
      <w:pPr>
        <w:rPr>
          <w:b/>
          <w:bCs/>
          <w:sz w:val="32"/>
          <w:szCs w:val="32"/>
          <w:rtl/>
        </w:rPr>
      </w:pPr>
      <w:r>
        <w:rPr>
          <w:rFonts w:hint="cs"/>
          <w:b/>
          <w:bCs/>
          <w:sz w:val="32"/>
          <w:szCs w:val="32"/>
          <w:rtl/>
        </w:rPr>
        <w:t>התוכנית העסקית</w:t>
      </w:r>
    </w:p>
    <w:p w:rsidR="001D4D6C" w:rsidRDefault="001D4D6C" w:rsidP="00244315">
      <w:pPr>
        <w:rPr>
          <w:rtl/>
        </w:rPr>
      </w:pPr>
      <w:r>
        <w:rPr>
          <w:rFonts w:hint="cs"/>
          <w:b/>
          <w:bCs/>
          <w:rtl/>
        </w:rPr>
        <w:t>מבוא</w:t>
      </w:r>
    </w:p>
    <w:p w:rsidR="001D4D6C" w:rsidRPr="00601B20" w:rsidRDefault="001D4D6C" w:rsidP="00244315">
      <w:pPr>
        <w:rPr>
          <w:u w:val="single"/>
          <w:rtl/>
        </w:rPr>
      </w:pPr>
      <w:r w:rsidRPr="004B49CD">
        <w:rPr>
          <w:rFonts w:hint="cs"/>
          <w:u w:val="single"/>
          <w:rtl/>
        </w:rPr>
        <w:t>בשנים האחרונות יש ביקוש הולך וגובר לסמינרי תרבות ברחבי העולם ובמיוחד באירופה, אך הם על פי רוב במחירים גבוהים ביותר</w:t>
      </w:r>
      <w:r>
        <w:rPr>
          <w:rFonts w:hint="cs"/>
          <w:rtl/>
        </w:rPr>
        <w:t xml:space="preserve">, בהנחה הסמויה שתרבות היא מצרך יקר. מטבע הדברים </w:t>
      </w:r>
      <w:r>
        <w:rPr>
          <w:rtl/>
        </w:rPr>
        <w:t>–</w:t>
      </w:r>
      <w:r>
        <w:rPr>
          <w:rFonts w:hint="cs"/>
          <w:rtl/>
        </w:rPr>
        <w:t xml:space="preserve"> מצב עניינים זה מגביל את שוק סמינרי תרבות לשכבות סוציו-אקונומיות העשירות ביותר, בה בשעה שהשוק העיקרי לתרבות הוא דווקא במעמד הביניים הפוקד בהמוניו את אולמות התיאטרון בסדרות מנויים, הקונצרטים בעשרות הרכבים, פסטיבלי הקולנוע וסרטי האיכות, הרצאות מגוונות ומופעי התרבות האחרים. עם ישראל מציף את העולם בביקורים במספרי שיא, עם מדיניות השמיים הפתוחים, חיזוק השקל לעומת שאר המטבעות, אך מעדיף נסיעות קצרות של כשבוע עד עשרה ימים לכל היותר. הקהל מעדיף טיולים קצרים למגוון יעדים בעולם, עם דגש על אירופה, במחירים זולים במיוחד </w:t>
      </w:r>
      <w:r>
        <w:rPr>
          <w:rtl/>
        </w:rPr>
        <w:t>–</w:t>
      </w:r>
      <w:r>
        <w:rPr>
          <w:rFonts w:hint="cs"/>
          <w:rtl/>
        </w:rPr>
        <w:t xml:space="preserve"> בממוצע כאלף דולר לנסיעה של 6-7 לילות באירופה, בין כ- 730$ לרומניה לכ- 1600$ למדינות הבלטיות.</w:t>
      </w:r>
      <w:r>
        <w:rPr>
          <w:rFonts w:hint="cs"/>
          <w:u w:val="single"/>
          <w:rtl/>
        </w:rPr>
        <w:t xml:space="preserve"> טיולים אלה הם לא סמינרי תרבות ודוחסים פעילות מצאת החמה ועד צאת הנשמה, בלי מוזיאונים ומופעי תרבות. </w:t>
      </w:r>
      <w:r w:rsidRPr="00601B20">
        <w:rPr>
          <w:rFonts w:hint="cs"/>
          <w:u w:val="single"/>
          <w:rtl/>
        </w:rPr>
        <w:t>סמינרי תרבות עשויים להביא ל</w:t>
      </w:r>
      <w:r>
        <w:rPr>
          <w:rFonts w:hint="cs"/>
          <w:u w:val="single"/>
          <w:rtl/>
        </w:rPr>
        <w:t>חברת נסיעות</w:t>
      </w:r>
      <w:r w:rsidRPr="00601B20">
        <w:rPr>
          <w:rFonts w:hint="cs"/>
          <w:u w:val="single"/>
          <w:rtl/>
        </w:rPr>
        <w:t xml:space="preserve"> מכירות </w:t>
      </w:r>
      <w:r>
        <w:rPr>
          <w:rFonts w:hint="cs"/>
          <w:u w:val="single"/>
          <w:rtl/>
        </w:rPr>
        <w:t xml:space="preserve">בהיקפים גדולים ולהגדיל את רווחיה </w:t>
      </w:r>
      <w:r w:rsidRPr="00601B20">
        <w:rPr>
          <w:rFonts w:hint="cs"/>
          <w:u w:val="single"/>
          <w:rtl/>
        </w:rPr>
        <w:t>ונתח השוק בישראל.</w:t>
      </w:r>
    </w:p>
    <w:p w:rsidR="001D4D6C" w:rsidRDefault="001D4D6C" w:rsidP="00244315">
      <w:pPr>
        <w:rPr>
          <w:rtl/>
        </w:rPr>
      </w:pPr>
      <w:r>
        <w:rPr>
          <w:rFonts w:hint="cs"/>
          <w:b/>
          <w:bCs/>
          <w:rtl/>
        </w:rPr>
        <w:t>סמינרי תרבות</w:t>
      </w:r>
    </w:p>
    <w:p w:rsidR="001D4D6C" w:rsidRDefault="001D4D6C" w:rsidP="00244315">
      <w:pPr>
        <w:rPr>
          <w:rtl/>
        </w:rPr>
      </w:pPr>
      <w:r>
        <w:rPr>
          <w:rFonts w:hint="cs"/>
          <w:rtl/>
        </w:rPr>
        <w:t xml:space="preserve">סמינרי תרבות הם טיולים השמים את הדגש על תרבות </w:t>
      </w:r>
      <w:r>
        <w:rPr>
          <w:rtl/>
        </w:rPr>
        <w:t>–</w:t>
      </w:r>
      <w:r>
        <w:rPr>
          <w:rFonts w:hint="cs"/>
          <w:rtl/>
        </w:rPr>
        <w:t xml:space="preserve"> ביקור במוזיאונים, אמנות, ארכיטקטורה, כנסיות ובתי כנסת, ארמונות וטירות, בליווי מדריכים אנשי תרבות מהמעלה הראשונה, שמרצים בדרך כלל באוניברסיטאות ובאולמות, ועם גיוון של ביקורים באתרים המעניינים בערים, טיולי טבע ברבע עד שליש מהזמן, וביקור בערבים במופעי תרבות. סמינרי התרבות נמשכים בדרך כלל בין ארבעה לעשרה ימים, כאשר נראה שהזמן האופטימלי על פי דרישת הקהל הוא 7-8 ימים ולכל היותר 9-10 ימים. יש קושי בסמינרים של פחות משבוע בגלל הלוגיסטיקה הרבה המתלווה לכל נסיעה שלא מותירה די זמן ליהנות מהטיול. ימים אופייניים בסמינרי תרבות הם ימים מלאים של כתשע שעות מתשע ועד שש, עם הפסקה של שעה לארוחה ויציאה עם המדריך בערב לסיור לילי, להצגה, מופע או קונצרט. התוכנית היא עמוסה, אלה לא טיולי נופש, כשרוצים להספיק עד כמה שאפשר, אך גם לא להתעייף יתר על המידה. בגלל העומס הקהל מעדיף סמינרים של כשבוע, כי קשה לעכל כל כך הרבה תרבות ביותר משבוע. גם הפסטיבלים נמשכים בדרך כלל שבוע עד עשרה ימים ואחד היעדים לסמינרי תרבות יהיה בהחלט גם פסטיבלים. ניתן להגדיר תרבות בצורה מרחיבה, לקרוא לטיולים גסטרונומיים גם כן סמינרי תרבות, לטיולים אתגריים באמזונס ובפפואה ניו גיניאה סמינרי תרבות, לטיולים ליפן ולסין עם היחשפות לתרבותם העשירה סמינרי תרבות ואפילו לנסיעות לברצלונה לצפות במשחקים של ברסה סמינרי תרבות משולבים כמו משרד התרבות והספורט. התוכנית מתכוונת בתרבות ובשם סמינרי תרבות למסגרת המצומצמת של תרבות </w:t>
      </w:r>
      <w:r>
        <w:rPr>
          <w:rtl/>
        </w:rPr>
        <w:t>–</w:t>
      </w:r>
      <w:r>
        <w:rPr>
          <w:rFonts w:hint="cs"/>
          <w:rtl/>
        </w:rPr>
        <w:t xml:space="preserve"> אמנות, ספרות, תיאטרון, מוסיקה, קולנוע איכותי, הרצאות, ארכיטקטורה, ארכיאולוגיה, כנסיות ובתי כנסת, הסטוריה וגיאוגרפיה, ארמונות </w:t>
      </w:r>
      <w:r>
        <w:rPr>
          <w:rFonts w:hint="cs"/>
          <w:rtl/>
        </w:rPr>
        <w:lastRenderedPageBreak/>
        <w:t xml:space="preserve">וטירות. ניתן גם לשלב בסמינרים מפגשים עם הקהילה היהודית, מרצים ואישיים מקומיים, אומנים, ציירים ואנשי רוח. כיום, קל יותר לתכנן סמינרי תרבות, כשכל החומר נגיש באינטרנט, לכל מופע יש אתר ורייטינג, וכמובן ניתן להיות מנוי על שבועוני מופעים כ- </w:t>
      </w:r>
      <w:r>
        <w:rPr>
          <w:rFonts w:hint="cs"/>
        </w:rPr>
        <w:t>PARISCOPE, WHAT'S ON, THEATER GUIDE</w:t>
      </w:r>
      <w:r>
        <w:rPr>
          <w:rFonts w:hint="cs"/>
          <w:rtl/>
        </w:rPr>
        <w:t xml:space="preserve"> ומוספי תרבות בעיתונים. לשם המחשה לוטה סמינר תרבות לונציה-פירנצה-רומא שנמשך 10 ימים, אך ניתן גם לקצרו לכשבוע. </w:t>
      </w:r>
    </w:p>
    <w:p w:rsidR="001D4D6C" w:rsidRDefault="001D4D6C" w:rsidP="00244315">
      <w:pPr>
        <w:rPr>
          <w:rtl/>
        </w:rPr>
      </w:pPr>
      <w:r>
        <w:rPr>
          <w:rFonts w:hint="cs"/>
          <w:b/>
          <w:bCs/>
          <w:rtl/>
        </w:rPr>
        <w:t>פלח השוק</w:t>
      </w:r>
    </w:p>
    <w:p w:rsidR="001D4D6C" w:rsidRDefault="001D4D6C" w:rsidP="00244315">
      <w:pPr>
        <w:rPr>
          <w:rtl/>
        </w:rPr>
      </w:pPr>
      <w:r>
        <w:rPr>
          <w:rFonts w:hint="cs"/>
          <w:rtl/>
        </w:rPr>
        <w:t>אין כיום סמינרי תרבות</w:t>
      </w:r>
      <w:r>
        <w:rPr>
          <w:rFonts w:hint="cs"/>
        </w:rPr>
        <w:t xml:space="preserve"> </w:t>
      </w:r>
      <w:r>
        <w:rPr>
          <w:rFonts w:hint="cs"/>
          <w:rtl/>
        </w:rPr>
        <w:t xml:space="preserve">ב- </w:t>
      </w:r>
      <w:r>
        <w:rPr>
          <w:rFonts w:hint="cs"/>
        </w:rPr>
        <w:t>REASONABLE COST</w:t>
      </w:r>
      <w:r>
        <w:rPr>
          <w:rFonts w:hint="cs"/>
          <w:rtl/>
        </w:rPr>
        <w:t xml:space="preserve">. הדבר המתקרב ביותר לכך הם טיולים למוסקבה וסנט פטרסבורג. לעומת זאת יש מספר רב של סמינרי תרבות הנערכים על ידי קשרי תרבות תבל, רעות קשרי תרבות, החברה הגיאוגרפית, אדמה, תרבותו וחברות רבות אחרות. כל סמינרי התרבות האלה הינם במחירים גבוהים ביותר של אלפי דולרים או יורו לתקופות קצרות, ולאחרונה זה מגיע לקיצוניות של שייט נהרות עם ביקורים בערים לחופיהם שנמשך כשבוע עם 3-4 מדריכים, כשהטיול עולה אלפי דולר. הרעיון המנחה את התוכנית הוא שסמינר תרבות צריך להתקיים עם מדריך אחד בלבד שאחראי גם לצד התרבותי וגם לצד הלוגיסטי. הניסיון מראה שכשבוחרים מדריכים מצוינים זה ניתן וזה מוזיל בצורה דרסטית את סמינר התרבות. הסמינרים "הסופר-יקרים" בוחרים במרצים בעלי שם, סלבריטאים, לנים במלונות חמישה כוכבים, קונים כרטיסים מאוד יקרים לאופרות ופסטיבלים של מוסיקה קלסית וזה מייקר מאוד את עלות הסמינר. כנראה שיש לסמינרים אלה שוק אך אלה בוודאי אנשים עשירים מאוד שמסוגלים להוציא אלפי דולר לכמה ימים, כמו שהם מוציאים אלפי שקלים ליום על מנת לשהות במלון בוטיק בטבריה, ירושלים או אפילו תל אביב ואלפי שקלים לארוחות גורמה משפחתיות עם יין טוב. </w:t>
      </w:r>
    </w:p>
    <w:p w:rsidR="001D4D6C" w:rsidRDefault="001D4D6C" w:rsidP="00244315">
      <w:pPr>
        <w:rPr>
          <w:rtl/>
        </w:rPr>
      </w:pPr>
      <w:r>
        <w:rPr>
          <w:rFonts w:hint="cs"/>
          <w:rtl/>
        </w:rPr>
        <w:t xml:space="preserve">יחד עם זאת יש קהל יעד של מאות אלפים צרכני תרבות שיהיו מוכנים לשלם מחירים סבירים עבור סמינרי תרבות והנוהרים לטיולים רגילים במחירים נמוכים אך בלי מרכיב תרבות. לא חייבים לשהות במלונות חמישה כוכבים כשצורכים תרבות </w:t>
      </w:r>
      <w:r>
        <w:rPr>
          <w:rtl/>
        </w:rPr>
        <w:t>–</w:t>
      </w:r>
      <w:r>
        <w:rPr>
          <w:rFonts w:hint="cs"/>
          <w:rtl/>
        </w:rPr>
        <w:t xml:space="preserve"> די במלונות ארבעה כוכבים ובלבד שיהיו במרכזי הערים על מנת שניתן יהיה לצאת בערבים למופעים בעיר ושתהיה נגישות למוזיאונים תוך איבוד זמן מינימלי לנסיעות. גם לא צריך חצי פנסיון כי צריך להשאיר בידי המטיילים את ההחלטה על אופי הארוחות ומספיק ללון במלונות על בסיס ארוחת בוקר בלבד. הרי בהגדרה סמינרי תרבות הם לא טיולי נופש ובאים למלון רק על מנת להתקלח ולישון. גם הקונצרטים, המופעים וההצגות לא חייבים להיות במחירים גבוהים. ניתן למצוא מופעים באיכות גבוהה ביותר ובמחירים סבירים כפי שיפורט להלן ועל סמך ניסיון של עשרות שנים של סמינרי תרבות על בסיס אישי, משפחתי וחברי. אם כרטיס טוב באופרה הישראלית עולה 500 שקל ניתן לראות אופרה באיכות טובה בתזמורת חיפה בעשירית העלות, או לראות במקום אופרה 15 הרצאות עם מרצים מעולים, 10 הצגות ממיטב הרפרטואר, ומאות סרטים במנוי שנתי בסינמטק. אנחנו נגיע בהמשך לתמחיר הסמינרים שצריכים להיות לא יותר מחמישים אחוזים יותר יקרים מהטיולים הרגילים של חברות, בהנחה שהם נפרשים על פני כל השנה ולא עונתיים, מסתפקים ברווח סביר על הרבה מטיילים וניתן להשתמש במדריכים מקומיים דוברי עברית לקיום סמינרי התרבות כי הם בוודאי בקיאים יותר בחיי התרבות.</w:t>
      </w:r>
    </w:p>
    <w:p w:rsidR="001D4D6C" w:rsidRDefault="001D4D6C" w:rsidP="00244315">
      <w:pPr>
        <w:rPr>
          <w:rtl/>
        </w:rPr>
      </w:pPr>
      <w:r>
        <w:rPr>
          <w:rFonts w:hint="cs"/>
          <w:b/>
          <w:bCs/>
          <w:rtl/>
        </w:rPr>
        <w:t>קהל היעד</w:t>
      </w:r>
    </w:p>
    <w:p w:rsidR="001D4D6C" w:rsidRDefault="001D4D6C" w:rsidP="00244315">
      <w:pPr>
        <w:rPr>
          <w:rtl/>
        </w:rPr>
      </w:pPr>
      <w:r>
        <w:rPr>
          <w:rFonts w:hint="cs"/>
          <w:rtl/>
        </w:rPr>
        <w:t xml:space="preserve">קהל היעד לסמינרי התרבות הוא: מעמד הביניים הישראלי המשכיל (ישראל דורגה לאחרונה במקום הראשון בעולם </w:t>
      </w:r>
      <w:r>
        <w:rPr>
          <w:rtl/>
        </w:rPr>
        <w:t>–</w:t>
      </w:r>
      <w:r>
        <w:rPr>
          <w:rFonts w:hint="cs"/>
          <w:rtl/>
        </w:rPr>
        <w:t xml:space="preserve"> כמחצית מאוכלוסיתה היא עם השכלה שלישונית/אקדמאית). קהל המינויים בתיאטרונים ובאולמות תיאטרון </w:t>
      </w:r>
      <w:r>
        <w:rPr>
          <w:rtl/>
        </w:rPr>
        <w:t>–</w:t>
      </w:r>
      <w:r>
        <w:rPr>
          <w:rFonts w:hint="cs"/>
          <w:rtl/>
        </w:rPr>
        <w:t xml:space="preserve"> הקאמרי, הבימה, בית לסין, גשר, תיאטרון חיפה, תיאטרון ירושלים, תיאטרון באר שבע, תיאטרון הצפון, תיאטרון קרית מוצקין, תיאטרון נשר ועשרות התיאטרונים מגבעתיים ורמת גן במרכז, בקיבוצים, בפריפריה ובכל המדינה. קהל המינויים בתזמורת הפילהרמונית, תזמורת חיפה, התזמורת האנדלוסית, התזמורת הקאמרית, תזמורת ירושלים, האופרה, חוגים למוסיקה קאמרית ובכל התזמורות וההרכבים המוזיקליים על כל גווניהם ברחבי המדינה. קהל המינויים בחוגי הרצאות במוזיאון טיקוטין, בית אבא חושי, מוזיאון ארץ ישראל, אסכולות, חוגי בית וחוגים במאות פורומים של הרצאות ברחבי הארץ. אקדמאים, הסגל האקדמי ושירותי רווחה באוניברסיטאות ומכללות, קהל הסטודנטים והשומעים החופשיים. שירותי רווחה ותרבות הפנאי של רפא"ל, תע"א, אלביט, תעשיות היי טק, עיריות ומועצות מקומיות, הממשלה, צה"ל, המשטרה, ארגוני המורים, חברת החשמל, בתי הזיקוק, קופות חולים, בנקים ומוסדות פיננסיים, חברות ביטוח, אלקטרה, חברי הסתדרות. מועדוני גימלאים ובתי אבות שהם קהל יעד מועדף של תרבות ועיתותיו בידיו. בעלי מקצועות חופשיים </w:t>
      </w:r>
      <w:r>
        <w:rPr>
          <w:rtl/>
        </w:rPr>
        <w:t>–</w:t>
      </w:r>
      <w:r>
        <w:rPr>
          <w:rFonts w:hint="cs"/>
          <w:rtl/>
        </w:rPr>
        <w:t xml:space="preserve"> עורכי דין, רואי חשבון, עצמאים, יועצים, פסיכולוגים, ארכיטקטים, רופאים, אחיות, עיתונאים, סופרים, אומנים, שחקנים וכו'. עולים שעלו בעשרות השנים האחרונות מברית המועצות לשעבר ומזרח אירופה, מצרפת ומרוקו, ממדינות אנגלו-סקסיות, מדרום אמריקה וכו', המקיימים חיי תרבות מאוד עשירים. צרכני התרבות הם לא רק האלפיון העליון, שבמקרים רבים באים רק להיראות באופרה או בטיול יוקרתי, שוחרי התרבות הם עם ישראל מלח הארץ, אנשים עובדים בכל העשירונים.</w:t>
      </w:r>
    </w:p>
    <w:p w:rsidR="001D4D6C" w:rsidRDefault="001D4D6C" w:rsidP="00244315">
      <w:pPr>
        <w:rPr>
          <w:rtl/>
        </w:rPr>
      </w:pPr>
      <w:r>
        <w:rPr>
          <w:rFonts w:hint="cs"/>
          <w:b/>
          <w:bCs/>
          <w:rtl/>
        </w:rPr>
        <w:lastRenderedPageBreak/>
        <w:t>מחיר המטרה של סמינר תרבות</w:t>
      </w:r>
    </w:p>
    <w:p w:rsidR="001D4D6C" w:rsidRDefault="001D4D6C" w:rsidP="00244315">
      <w:pPr>
        <w:rPr>
          <w:rtl/>
        </w:rPr>
      </w:pPr>
      <w:r>
        <w:rPr>
          <w:rFonts w:hint="cs"/>
          <w:rtl/>
        </w:rPr>
        <w:t xml:space="preserve">מחיר המטרה של סמינר תרבות לאירופה ליעדים שיפורטו להלן וכפי שנבדקו בכמה חלופות, ביניהן בחלופה לונציה-פירנצה-רומא הלוטה, לשבוע עד 10 ימים הוא בין 1500$ ל- 3000$. צרכני תרבות נהנים מתרבות לכל אורך השנה ויכולים לצרוך תרבות בפריז ובלונדון בינואר לא פחות מאשר ביולי וגם לא חייבים לצאת ביום מסוים. אדרבה, חיי התרבות בינואר עשירים הרבה יותר מביולי. בעוד שנסיעות נופש ותיירות עדיפות בחודשי הקיץ ניתן לצרוך תרבות, לבקר במוזיאונים, הצגות, כנסיות וקונצטרים גם בחורף הקר. מחיר המטרה מורכב מ: 1. </w:t>
      </w:r>
      <w:r w:rsidRPr="00892FE6">
        <w:rPr>
          <w:rFonts w:hint="cs"/>
          <w:u w:val="single"/>
          <w:rtl/>
        </w:rPr>
        <w:t>עלות טיסה ישירה</w:t>
      </w:r>
      <w:r>
        <w:rPr>
          <w:rFonts w:hint="cs"/>
          <w:rtl/>
        </w:rPr>
        <w:t xml:space="preserve"> של כ- 500$-300$. הטיסות זולות יותר בטיסות שכר, אך ישירות ובימים מסוימים, בחורף, בהבטחת רצף של טיסות עם חברת התעופה, בחירת שדות תעופה זולים, אך היא יקרה יותר בעונה הבוערת ובמיוחד בחגים.</w:t>
      </w:r>
    </w:p>
    <w:p w:rsidR="001D4D6C" w:rsidRDefault="001D4D6C" w:rsidP="00244315">
      <w:pPr>
        <w:rPr>
          <w:rtl/>
        </w:rPr>
      </w:pPr>
      <w:r>
        <w:rPr>
          <w:rFonts w:hint="cs"/>
          <w:rtl/>
        </w:rPr>
        <w:t xml:space="preserve">2. </w:t>
      </w:r>
      <w:r w:rsidRPr="00892FE6">
        <w:rPr>
          <w:rFonts w:hint="cs"/>
          <w:u w:val="single"/>
          <w:rtl/>
        </w:rPr>
        <w:t>עלות מלונות במרכזי הערים</w:t>
      </w:r>
      <w:r>
        <w:rPr>
          <w:rFonts w:hint="cs"/>
          <w:rtl/>
        </w:rPr>
        <w:t xml:space="preserve"> </w:t>
      </w:r>
      <w:r>
        <w:rPr>
          <w:rtl/>
        </w:rPr>
        <w:t>–</w:t>
      </w:r>
      <w:r>
        <w:rPr>
          <w:rFonts w:hint="cs"/>
          <w:rtl/>
        </w:rPr>
        <w:t xml:space="preserve"> בין 400$-700$ לשישה - שבעה לילות ל- 600$-1000$ לעשרה ימים. ברוב היעדים של סמינרי התרבות ובוודאי בערים כונציה, רומא, פירנצה, פריז, לונדון או ז'נבה לא ניתן להשיג כיום מלון באיכות סבירה בפחות ממאתיים דולר ללילה (100$ על בסיס חדר לזוג). אבל מלונות בברלין, בספרד ובהולנד עולים פחות, מלונות בחורף ולא בעונה הבוערת עולים פחות, ומה שהכי חשוב</w:t>
      </w:r>
      <w:r>
        <w:rPr>
          <w:rtl/>
        </w:rPr>
        <w:t>–</w:t>
      </w:r>
      <w:r>
        <w:rPr>
          <w:rFonts w:hint="cs"/>
          <w:rtl/>
        </w:rPr>
        <w:t xml:space="preserve"> אם חברת הנסיעות תעשה הסכמים שנתיים עם מלונות על סמינרי תרבות הפזורים על פני כל השנה העלות תהיה זולה בהרבה. המלונות יעדיפו להסתפק במחירים נמוכים בגלל הבטחת התפוסה על פני כל השנה, אפילו ביעדים מבוקשים באירופה. </w:t>
      </w:r>
    </w:p>
    <w:p w:rsidR="001D4D6C" w:rsidRDefault="001D4D6C" w:rsidP="00244315">
      <w:pPr>
        <w:rPr>
          <w:rtl/>
        </w:rPr>
      </w:pPr>
      <w:r>
        <w:rPr>
          <w:rFonts w:hint="cs"/>
          <w:rtl/>
        </w:rPr>
        <w:t xml:space="preserve">3. </w:t>
      </w:r>
      <w:r w:rsidRPr="00892FE6">
        <w:rPr>
          <w:rFonts w:hint="cs"/>
          <w:u w:val="single"/>
          <w:rtl/>
        </w:rPr>
        <w:t>עלות המדריכים</w:t>
      </w:r>
      <w:r>
        <w:rPr>
          <w:rFonts w:hint="cs"/>
          <w:rtl/>
        </w:rPr>
        <w:t xml:space="preserve">, אם הם יעבדו על בסיס שנתי תהיה נמוכה יותר, אין צורך להעסיק סלבריטאים, יש לנו מספיק מדריכים מעולים, אנשי תרבות, עם ידע אנציקלופדי, אנשים חמים ושופעי הומור, מארגנים לעילא. הצרה היא שבדרך כלל הם מועסקים גם במספר משרות אחרות. מדריכים שיועסקו על בסיס שנתי או לפחות בחצי משרה בנוסף לקריירה אקדמית ולהרצאות במסגרות שונות יעלו הרבה פחות. אך </w:t>
      </w:r>
      <w:r w:rsidRPr="005E371A">
        <w:rPr>
          <w:rFonts w:hint="cs"/>
          <w:u w:val="single"/>
          <w:rtl/>
        </w:rPr>
        <w:t xml:space="preserve">ניתן להוזיל עוד יותר את סמינרי התרבות על ידי מדריכים ישראלים מקומיים </w:t>
      </w:r>
      <w:r>
        <w:rPr>
          <w:rFonts w:hint="cs"/>
          <w:rtl/>
        </w:rPr>
        <w:t xml:space="preserve">ויש לנו כיום אלפי ישראלים החיים בפריז, לונדון, ברלין, סנט פטרסבורג, אמסטרדם, ברצלונה, רומא או שוויץ, וכמובן גם בניו יורק, שמתוכם נוכל למצוא מדריכים, בלי העמסות טיסות. ניתן גם להעסיק מדריכים מקומיים לא ישראלים, שידריכו באנגלית ויש רבים מאוד כאלה, אבל זה מגביל את שוק היעד, אם כי לרבים מקהל היעד לא משנה לקבל הדרכה באנגלית או אפילו בשפות אחרות כרוסית. </w:t>
      </w:r>
    </w:p>
    <w:p w:rsidR="001D4D6C" w:rsidRDefault="001D4D6C" w:rsidP="00244315">
      <w:pPr>
        <w:rPr>
          <w:rtl/>
        </w:rPr>
      </w:pPr>
      <w:r>
        <w:rPr>
          <w:rFonts w:hint="cs"/>
          <w:rtl/>
        </w:rPr>
        <w:t xml:space="preserve">4. </w:t>
      </w:r>
      <w:r w:rsidRPr="00892FE6">
        <w:rPr>
          <w:rFonts w:hint="cs"/>
          <w:u w:val="single"/>
          <w:rtl/>
        </w:rPr>
        <w:t>עלות המופעים</w:t>
      </w:r>
      <w:r>
        <w:rPr>
          <w:rFonts w:hint="cs"/>
          <w:rtl/>
        </w:rPr>
        <w:t>. בדוגמא שמובאת על איטליה נמצאו קונצטרים ואופרות ברמה גבוהה ובעלות נמוכה של כ 30-40 אירו למופע. לא חייבים לראות אופרות באולמות בסטיי או גרנייה בפריז, יש אופרות ברמה מעולה שניתן לראות בפריז בעלות של עשרות אירו במקום יותר ממאה יורו. גם ברומא ובונציה ניתן לראות את לה טרויאטה, ריגולטו או לה בוהם בביצוע מלא, אך בלי תפאורות ראווה, ניצבים רבים ותזמורת מלאה. אופרות אלה, או אריות מתוך אופרות מציגות בדרך כלל באולמות קטנים, בכנסיות וכדומה. המופעים מתקיימים על פני כל השנה, כל יום בשבוע. יש כל כך הרבה כשרונות מעולים באיטליה, צרפת ואנגליה שניתן לראות אותם במחירים מאוד סבירים. זאת ועוד, אם עובדים על בסיס שנתי, ניתן גם לרכוש מינויים למופעים, הצגות וקונצרטים במחירים ממש זולים. לא רבים יודעים שהשורה הראשונה למשל באולמות תיאטרון רבים בלונדון עולה חצי מחיר ומה יותר טוב מאשר לראות הצגה קמרית (זה אולי לא מתאים לסירנו) בשורה ראשונה בייחוד אם אנחנו לא שולטים באנגלית ברמה של שפת אם או שבצוק העיתים השמיעה שלנו לא מה שהייתה פעם... ניתן כמובן לראות מופע אחד במחיר של מאה אירו, אבל על בסיס אופציונלי, אם כי לא רבים יודעים למשל שניתן לרכוש כרטיסים לאופרות בפסטיבל בארנה של ורונה בהנחה ניכרת לאזרחים ותיקים שהם בני יותר מ- 65 והם אולי קהל היעד העיקרי של סמינרי התרבות.</w:t>
      </w:r>
    </w:p>
    <w:p w:rsidR="001D4D6C" w:rsidRDefault="001D4D6C" w:rsidP="00244315">
      <w:pPr>
        <w:rPr>
          <w:rtl/>
        </w:rPr>
      </w:pPr>
      <w:r>
        <w:rPr>
          <w:rFonts w:hint="cs"/>
          <w:rtl/>
        </w:rPr>
        <w:t xml:space="preserve">5. </w:t>
      </w:r>
      <w:r w:rsidRPr="00B70090">
        <w:rPr>
          <w:rFonts w:hint="cs"/>
          <w:u w:val="single"/>
          <w:rtl/>
        </w:rPr>
        <w:t>העלויות האחרות</w:t>
      </w:r>
      <w:r>
        <w:rPr>
          <w:rFonts w:hint="cs"/>
          <w:rtl/>
        </w:rPr>
        <w:t xml:space="preserve"> </w:t>
      </w:r>
      <w:r>
        <w:rPr>
          <w:rtl/>
        </w:rPr>
        <w:t>–</w:t>
      </w:r>
      <w:r>
        <w:rPr>
          <w:rFonts w:hint="cs"/>
          <w:rtl/>
        </w:rPr>
        <w:t xml:space="preserve"> של אוטובוסים, נהגים, כניסות למוזיאונים וכדומה יכולות להיות נמוכות בהרבה על בסיס של כמויות גדולות של מטיילים ופריסה על פני כל השנה. 6. </w:t>
      </w:r>
      <w:r w:rsidRPr="00391A7B">
        <w:rPr>
          <w:rFonts w:hint="cs"/>
          <w:u w:val="single"/>
          <w:rtl/>
        </w:rPr>
        <w:t>היבטי מס</w:t>
      </w:r>
      <w:r>
        <w:rPr>
          <w:rFonts w:hint="cs"/>
          <w:rtl/>
        </w:rPr>
        <w:t xml:space="preserve"> </w:t>
      </w:r>
      <w:r>
        <w:rPr>
          <w:rtl/>
        </w:rPr>
        <w:t>–</w:t>
      </w:r>
      <w:r>
        <w:rPr>
          <w:rFonts w:hint="cs"/>
          <w:rtl/>
        </w:rPr>
        <w:t xml:space="preserve"> יש לבדוק האם מס הכנסה יכול להכיר בסמינר תרבות כהשתלמות מקצועית והאם </w:t>
      </w:r>
      <w:r w:rsidRPr="000A7464">
        <w:rPr>
          <w:rFonts w:hint="cs"/>
          <w:u w:val="single"/>
          <w:rtl/>
        </w:rPr>
        <w:t>ניתן להשתמש בכספים בקרן ההשתלמות לשם מימון סמינר התרבות</w:t>
      </w:r>
      <w:r>
        <w:rPr>
          <w:rFonts w:hint="cs"/>
          <w:rtl/>
        </w:rPr>
        <w:t>. במידה וכן, עלות סמינר התרבות, לפחות לגבי קהלי יעד מסוימים, תהיה בפועל נמוכה בהרבה עבור הנוסע. זה גם יכול להוות גורם מתמרץ עבור חברה שבה עובד הנוסע לממן לקבוצות עובדים את סמינרי התרבות כהשתלמות.</w:t>
      </w:r>
    </w:p>
    <w:p w:rsidR="001D4D6C" w:rsidRDefault="001D4D6C" w:rsidP="00244315">
      <w:pPr>
        <w:rPr>
          <w:b/>
          <w:bCs/>
          <w:rtl/>
        </w:rPr>
      </w:pPr>
      <w:r>
        <w:rPr>
          <w:rFonts w:hint="cs"/>
          <w:rtl/>
        </w:rPr>
        <w:t xml:space="preserve">7. </w:t>
      </w:r>
      <w:r w:rsidRPr="00504E4E">
        <w:rPr>
          <w:rFonts w:hint="cs"/>
          <w:u w:val="single"/>
          <w:rtl/>
        </w:rPr>
        <w:t xml:space="preserve">מתח הרווחים של </w:t>
      </w:r>
      <w:r>
        <w:rPr>
          <w:rFonts w:hint="cs"/>
          <w:u w:val="single"/>
          <w:rtl/>
        </w:rPr>
        <w:t>חברת נסיעות</w:t>
      </w:r>
      <w:r w:rsidRPr="00A84AA6">
        <w:rPr>
          <w:rFonts w:hint="cs"/>
          <w:rtl/>
        </w:rPr>
        <w:t xml:space="preserve"> </w:t>
      </w:r>
      <w:r>
        <w:rPr>
          <w:rFonts w:hint="cs"/>
          <w:rtl/>
        </w:rPr>
        <w:t xml:space="preserve">לכל סמינר תרבות יכול להיות נמוך יחסית, בגלל יתרונות לגודל, בגלל הפריסה השנתית, בגלל חלוקת ההעמסות הקבועות על פני כל מאות הטיולים שיוצאים מהחברה. אם כי החברה תצטרך להשקיע יחסית יותר בסידורים הלוגיסטיים של סמינרי תרבות בגלל הכניסות למוזיאונים, הכרטיסים למופעים וכו'. </w:t>
      </w:r>
      <w:r w:rsidRPr="00627A7B">
        <w:rPr>
          <w:rFonts w:hint="cs"/>
          <w:b/>
          <w:bCs/>
          <w:rtl/>
        </w:rPr>
        <w:t>לסיכום, מחירי המטרה של 1500$-</w:t>
      </w:r>
      <w:r>
        <w:rPr>
          <w:rFonts w:hint="cs"/>
          <w:b/>
          <w:bCs/>
          <w:rtl/>
        </w:rPr>
        <w:t>30</w:t>
      </w:r>
      <w:r w:rsidRPr="00627A7B">
        <w:rPr>
          <w:rFonts w:hint="cs"/>
          <w:b/>
          <w:bCs/>
          <w:rtl/>
        </w:rPr>
        <w:t xml:space="preserve">00$ לסמינר תרבות של כשבוע עד עשרה </w:t>
      </w:r>
      <w:r>
        <w:rPr>
          <w:rFonts w:hint="cs"/>
          <w:b/>
          <w:bCs/>
          <w:rtl/>
        </w:rPr>
        <w:t>יום, או 200-300 דולר בממוצע ללילה</w:t>
      </w:r>
      <w:r w:rsidRPr="00627A7B">
        <w:rPr>
          <w:rFonts w:hint="cs"/>
          <w:b/>
          <w:bCs/>
          <w:rtl/>
        </w:rPr>
        <w:t xml:space="preserve"> הם בהחלט סבירים, יקרים אמנם במחצית מטיולים רגילים, אך זולים בחצי ממחירים של סמינרי תרבות ליעדים דומים ולזמנים ד</w:t>
      </w:r>
      <w:r>
        <w:rPr>
          <w:rFonts w:hint="cs"/>
          <w:b/>
          <w:bCs/>
          <w:rtl/>
        </w:rPr>
        <w:t>ומים בתחרות</w:t>
      </w:r>
      <w:r w:rsidRPr="00627A7B">
        <w:rPr>
          <w:rFonts w:hint="cs"/>
          <w:b/>
          <w:bCs/>
          <w:rtl/>
        </w:rPr>
        <w:t>.</w:t>
      </w:r>
      <w:r>
        <w:rPr>
          <w:rFonts w:hint="cs"/>
          <w:rtl/>
        </w:rPr>
        <w:t xml:space="preserve"> </w:t>
      </w:r>
      <w:r>
        <w:rPr>
          <w:rFonts w:hint="cs"/>
          <w:b/>
          <w:bCs/>
          <w:rtl/>
        </w:rPr>
        <w:t>המחיר נטו לנוסע והרווח נטו עבור החברה עשויים להיות דומים לאלה בטיולים האחרים. אלה לא מחירים אוטופיים, הם מבוססים על ניסיון ומחקר מעמיק.</w:t>
      </w:r>
    </w:p>
    <w:p w:rsidR="001D4D6C" w:rsidRDefault="001D4D6C" w:rsidP="00244315">
      <w:pPr>
        <w:rPr>
          <w:b/>
          <w:bCs/>
          <w:rtl/>
        </w:rPr>
      </w:pPr>
    </w:p>
    <w:p w:rsidR="001D4D6C" w:rsidRDefault="001D4D6C" w:rsidP="00244315">
      <w:pPr>
        <w:rPr>
          <w:b/>
          <w:bCs/>
          <w:rtl/>
        </w:rPr>
      </w:pPr>
      <w:r>
        <w:rPr>
          <w:rFonts w:hint="cs"/>
          <w:b/>
          <w:bCs/>
          <w:rtl/>
        </w:rPr>
        <w:t>להלן קישורים לארבעה סמינרי תרבות שיצאו לפועל בשנים האחרונות לקבוצות של 10-20 איש בעלות ממוצעת של 194$ עד 268 אירו ללילה כולל מופעי תרבות וכל ההוצאות הנלוות, או בין 200-300$ ללילה:</w:t>
      </w:r>
    </w:p>
    <w:p w:rsidR="001D4D6C" w:rsidRPr="00111A03" w:rsidRDefault="00E95623" w:rsidP="00244315">
      <w:pPr>
        <w:rPr>
          <w:b/>
          <w:bCs/>
          <w:rtl/>
        </w:rPr>
      </w:pPr>
      <w:hyperlink r:id="rId162" w:tgtFrame="_self" w:history="1">
        <w:r w:rsidR="001D4D6C" w:rsidRPr="00111A03">
          <w:rPr>
            <w:rStyle w:val="Hyperlink"/>
            <w:b/>
            <w:bCs/>
            <w:i/>
            <w:iCs/>
            <w:shd w:val="clear" w:color="auto" w:fill="FFFFFF"/>
          </w:rPr>
          <w:t>Tours by Cory:Provence '14,</w:t>
        </w:r>
      </w:hyperlink>
      <w:hyperlink r:id="rId163" w:tgtFrame="_self" w:history="1">
        <w:r w:rsidR="001D4D6C" w:rsidRPr="00111A03">
          <w:rPr>
            <w:rStyle w:val="Hyperlink"/>
            <w:b/>
            <w:bCs/>
            <w:shd w:val="clear" w:color="auto" w:fill="FFFFFF"/>
          </w:rPr>
          <w:t>Balkans '15,</w:t>
        </w:r>
      </w:hyperlink>
      <w:hyperlink r:id="rId164" w:tgtFrame="_self" w:history="1">
        <w:r w:rsidR="001D4D6C" w:rsidRPr="00111A03">
          <w:rPr>
            <w:rStyle w:val="Hyperlink"/>
            <w:b/>
            <w:bCs/>
            <w:i/>
            <w:iCs/>
            <w:shd w:val="clear" w:color="auto" w:fill="FFFFFF"/>
          </w:rPr>
          <w:t>Greece '16,</w:t>
        </w:r>
      </w:hyperlink>
      <w:hyperlink r:id="rId165" w:tgtFrame="_self" w:history="1">
        <w:r w:rsidR="001D4D6C" w:rsidRPr="00111A03">
          <w:rPr>
            <w:rStyle w:val="Hyperlink"/>
            <w:b/>
            <w:bCs/>
            <w:i/>
            <w:iCs/>
            <w:shd w:val="clear" w:color="auto" w:fill="FFFFFF"/>
          </w:rPr>
          <w:t>Spain '17</w:t>
        </w:r>
      </w:hyperlink>
    </w:p>
    <w:p w:rsidR="001D4D6C" w:rsidRDefault="001D4D6C" w:rsidP="00244315">
      <w:pPr>
        <w:rPr>
          <w:b/>
          <w:bCs/>
          <w:rtl/>
        </w:rPr>
      </w:pPr>
      <w:r>
        <w:rPr>
          <w:rFonts w:hint="cs"/>
          <w:b/>
          <w:bCs/>
          <w:rtl/>
        </w:rPr>
        <w:t xml:space="preserve">1. 2014 </w:t>
      </w:r>
      <w:r>
        <w:rPr>
          <w:b/>
          <w:bCs/>
          <w:rtl/>
        </w:rPr>
        <w:t>–</w:t>
      </w:r>
      <w:r>
        <w:rPr>
          <w:rFonts w:hint="cs"/>
          <w:b/>
          <w:bCs/>
          <w:rtl/>
        </w:rPr>
        <w:t xml:space="preserve"> פרובנס עם בריזה, המדריך ד"ר אבי בר-אייל: 2590 אירו ל- 11 לילות או 235 אירו ללילה בממוצע (לא כולל עלות מופעים בפסטיבל אביניון ובפסטיבל טולוז שהיו בממוצע 30 אירו להצגה או מופע).</w:t>
      </w:r>
    </w:p>
    <w:p w:rsidR="001D4D6C" w:rsidRDefault="001D4D6C" w:rsidP="00244315">
      <w:pPr>
        <w:rPr>
          <w:b/>
          <w:bCs/>
          <w:rtl/>
        </w:rPr>
      </w:pPr>
      <w:r>
        <w:rPr>
          <w:rFonts w:hint="cs"/>
          <w:b/>
          <w:bCs/>
          <w:rtl/>
        </w:rPr>
        <w:t xml:space="preserve">2. 2015 </w:t>
      </w:r>
      <w:r>
        <w:rPr>
          <w:b/>
          <w:bCs/>
          <w:rtl/>
        </w:rPr>
        <w:t>–</w:t>
      </w:r>
      <w:r>
        <w:rPr>
          <w:rFonts w:hint="cs"/>
          <w:b/>
          <w:bCs/>
          <w:rtl/>
        </w:rPr>
        <w:t xml:space="preserve"> טעימות מהבלקן עם דיזנהויז, המדריך איציק בשור: 2950 דולר ל- 15 לילות או 194$ ללילה בממצוע, כולל עלויות המופעים וערבי הפולקלור.</w:t>
      </w:r>
    </w:p>
    <w:p w:rsidR="001D4D6C" w:rsidRDefault="001D4D6C" w:rsidP="00244315">
      <w:pPr>
        <w:rPr>
          <w:b/>
          <w:bCs/>
          <w:rtl/>
        </w:rPr>
      </w:pPr>
      <w:r>
        <w:rPr>
          <w:rFonts w:hint="cs"/>
          <w:b/>
          <w:bCs/>
          <w:rtl/>
        </w:rPr>
        <w:t xml:space="preserve">3. 2016 </w:t>
      </w:r>
      <w:r>
        <w:rPr>
          <w:b/>
          <w:bCs/>
          <w:rtl/>
        </w:rPr>
        <w:t>–</w:t>
      </w:r>
      <w:r>
        <w:rPr>
          <w:rFonts w:hint="cs"/>
          <w:b/>
          <w:bCs/>
          <w:rtl/>
        </w:rPr>
        <w:t xml:space="preserve"> יוון היבשתית והפלפונז עם אקו, המרדיכה ד"ר נעמה וילוז'ני: 2685 אירו ל- 12 לילות או 224 אירו בממוצע, כולל עלויות המופעים וערבי הפולקלור.</w:t>
      </w:r>
    </w:p>
    <w:p w:rsidR="001D4D6C" w:rsidRPr="00A613CD" w:rsidRDefault="001D4D6C" w:rsidP="00244315">
      <w:pPr>
        <w:rPr>
          <w:b/>
          <w:bCs/>
          <w:rtl/>
        </w:rPr>
      </w:pPr>
      <w:r>
        <w:rPr>
          <w:rFonts w:hint="cs"/>
          <w:b/>
          <w:bCs/>
          <w:rtl/>
        </w:rPr>
        <w:t xml:space="preserve">4. 2017 </w:t>
      </w:r>
      <w:r>
        <w:rPr>
          <w:b/>
          <w:bCs/>
          <w:rtl/>
        </w:rPr>
        <w:t>–</w:t>
      </w:r>
      <w:r>
        <w:rPr>
          <w:rFonts w:hint="cs"/>
          <w:b/>
          <w:bCs/>
          <w:rtl/>
        </w:rPr>
        <w:t xml:space="preserve"> צפון ספרד ובורדו עם קשרי תרבות תבל, המדריך ד"ר אבי בר-אייל: 2945 אירו ל- 11 לילות או 268 אירו בממוצע, כולל עלויות המופעים וערבי הפולקלור.</w:t>
      </w:r>
    </w:p>
    <w:p w:rsidR="001D4D6C" w:rsidRDefault="001D4D6C" w:rsidP="00244315">
      <w:pPr>
        <w:rPr>
          <w:rtl/>
        </w:rPr>
      </w:pPr>
      <w:r>
        <w:rPr>
          <w:rFonts w:hint="cs"/>
          <w:b/>
          <w:bCs/>
          <w:rtl/>
        </w:rPr>
        <w:t>היעדים של סמינרי התרבות</w:t>
      </w:r>
    </w:p>
    <w:p w:rsidR="001D4D6C" w:rsidRDefault="001D4D6C" w:rsidP="00244315">
      <w:pPr>
        <w:rPr>
          <w:rtl/>
        </w:rPr>
      </w:pPr>
      <w:r>
        <w:rPr>
          <w:rFonts w:hint="cs"/>
          <w:rtl/>
        </w:rPr>
        <w:t xml:space="preserve">1. </w:t>
      </w:r>
      <w:r w:rsidRPr="008C05C2">
        <w:rPr>
          <w:rFonts w:hint="cs"/>
          <w:b/>
          <w:bCs/>
          <w:rtl/>
        </w:rPr>
        <w:t>ונציה-פירנצה-רומא</w:t>
      </w:r>
      <w:r>
        <w:rPr>
          <w:rFonts w:hint="cs"/>
          <w:rtl/>
        </w:rPr>
        <w:t xml:space="preserve">. על פי הדוגמא המצורפת. משך של שבוע עד עשרה ימים, עם רק שתיים מהערים בחלופה של שבוע. מחיר הסמינר יכול להשתנות בהתאם לעונת השנה או לחגי ישראל, או שניתן לשמור על מחיר אחיד. איטליה, ובמיוחד הערים האלה ומילנו, היא אחת המדינות המתורבתות ביותר באירופה, עם שילוב מנצח של מוזיאונים, ארכיטקטורה, אמנות, ארכיאולוגיה, מוזיקה </w:t>
      </w:r>
      <w:r>
        <w:rPr>
          <w:rtl/>
        </w:rPr>
        <w:t>–</w:t>
      </w:r>
      <w:r>
        <w:rPr>
          <w:rFonts w:hint="cs"/>
          <w:rtl/>
        </w:rPr>
        <w:t xml:space="preserve"> קלסית, אופרות, פולקלור, עממית, הסטוריה וארמונות. יחד עם זאת, המחירים של המלונות במרכזי הערים יקרים, אם כי הטיסות זולות ורוב מופעי התרבות יחסית זולים.</w:t>
      </w:r>
    </w:p>
    <w:p w:rsidR="001D4D6C" w:rsidRDefault="001D4D6C" w:rsidP="00244315">
      <w:pPr>
        <w:rPr>
          <w:rtl/>
        </w:rPr>
      </w:pPr>
      <w:r>
        <w:rPr>
          <w:rFonts w:hint="cs"/>
          <w:rtl/>
        </w:rPr>
        <w:t xml:space="preserve">2. </w:t>
      </w:r>
      <w:r w:rsidRPr="008C05C2">
        <w:rPr>
          <w:rFonts w:hint="cs"/>
          <w:b/>
          <w:bCs/>
          <w:rtl/>
        </w:rPr>
        <w:t>פריז וסביבותיה</w:t>
      </w:r>
      <w:r>
        <w:rPr>
          <w:rFonts w:hint="cs"/>
          <w:rtl/>
        </w:rPr>
        <w:t xml:space="preserve">. מכל היעדים זה היעד שמחבר התוכנית מכיר לפני ולפנים וניתן לעשות לפחות חמישה סמינרי תרבות שונים לחלוטין זה מזה. ניתן לבקר בשכיות חמדה שהם לא אתרי תרבות מרכזיים כמוזיאון קמונדו, אך גם בתוך מוזיאוני הלובר ואורסיי ניתן למצוא אולמות שלא מתויירים והם משופעים ביצירות מופת. מסביב לפריז ניתן לבקר כמובן בורסיי, פונטנבלו (שבו שוכנת אינסאד), אך גם בביתו של מונה (יש גם מוזיאון מרהיב שלו בפריז </w:t>
      </w:r>
      <w:r>
        <w:rPr>
          <w:rtl/>
        </w:rPr>
        <w:t>–</w:t>
      </w:r>
      <w:r>
        <w:rPr>
          <w:rFonts w:hint="cs"/>
          <w:rtl/>
        </w:rPr>
        <w:t xml:space="preserve"> מרמוטאן - שלא רבים מבקרים בו). המקום האופטימלי למלון לסמינרי תרבות הוא ברובע השמיני בליבה של פריז. אך גם אם יש אולמות הרחוקים מהמלון ניתן בקלות להגיע אליהם באמצעות שירות המטרו המעולה והזול בפריז. </w:t>
      </w:r>
    </w:p>
    <w:p w:rsidR="001D4D6C" w:rsidRDefault="001D4D6C" w:rsidP="00244315">
      <w:pPr>
        <w:rPr>
          <w:rtl/>
        </w:rPr>
      </w:pPr>
      <w:r>
        <w:rPr>
          <w:rFonts w:hint="cs"/>
          <w:rtl/>
        </w:rPr>
        <w:t xml:space="preserve">אין כל בעיה לבלות כל ערב במופעים בסמינרי תרבות בפריז גם למי שלא יודע מילה צרפתית. פריז היא אחת מבירות הג'אז העולמי, יש בה קונצרטים ואופרות למכביר, מופעים עם מיטב הזמרים והלהקות, מופעי קברט, הצגות באנגלית ובשפות אחרות, פסטיבלים, מופעים אור-קוליים. אבל יש מאות אלפי ישראלים ששולטים בצרפתית וישמחו להשתתף בסמינר תרבות בפריז, לראות הצגות מופת של רסין, קורניי, מולייר, הוגו ורוסטאן בקומדי פרנסז, קומדיות של פיידו, גיטרי וקורטלין, והצגות מודרניות של איבסן (כמו בית הבובות עם אודרי טאטו), ארתור שניצלר (כמו המעגל עם עמנואל בהר ודניאל אוטיי), יונסקו, בקט, פניול, סרטר, מילר וצ'כוב. </w:t>
      </w:r>
    </w:p>
    <w:p w:rsidR="001D4D6C" w:rsidRDefault="001D4D6C" w:rsidP="00244315">
      <w:pPr>
        <w:rPr>
          <w:rtl/>
        </w:rPr>
      </w:pPr>
      <w:r>
        <w:rPr>
          <w:rFonts w:hint="cs"/>
          <w:rtl/>
        </w:rPr>
        <w:t>בפריז קיימת אהבה כל כך גדולה לתיאטרון עד כדי כך שיש תיאטרונים שמראים את כל היצירות של מחזאים ידועים כרסין, איבסן, צ'כוב או הוגו ברצף בפני אולמות מלאים (אם כי הם קטנים יחסית). ניתן לראות הצגות אבאן-גארדיות במרתפים של כנסיות עם קהל של חמישה אנשים וגם הצגות בכמה עשרות אולמות זעירים עד ענקים. וכמובן, ישראלים שלא מבינים צרפתית יכולים להנות מיוליוס קיסר של שקספיר באולם ענק בפאתי פריז ואם יהיה להם מזל הם יזכו לשבת ליד הבמאי המהולל רוברט הוסיין כשהוא מחלק הוראות במיקרופון זעיר הצמוד לפיו לשחקנים שלו, שמופיעים באותו ערב בטרום בכורה. גדולי שחקני הקולנוע מופיעים גם בהצגות תיאטרון.</w:t>
      </w:r>
    </w:p>
    <w:p w:rsidR="001D4D6C" w:rsidRDefault="001D4D6C" w:rsidP="00244315">
      <w:pPr>
        <w:rPr>
          <w:rtl/>
        </w:rPr>
      </w:pPr>
      <w:r>
        <w:rPr>
          <w:rFonts w:hint="cs"/>
          <w:rtl/>
        </w:rPr>
        <w:t>כבר לא נוכל ליהנות משרל אזנבור בארמון הקונגרסים במחירים סבירים</w:t>
      </w:r>
      <w:r w:rsidRPr="00253918">
        <w:rPr>
          <w:rFonts w:hint="cs"/>
          <w:rtl/>
        </w:rPr>
        <w:t xml:space="preserve"> </w:t>
      </w:r>
      <w:r>
        <w:rPr>
          <w:rFonts w:hint="cs"/>
          <w:rtl/>
        </w:rPr>
        <w:t xml:space="preserve">ולא כמו בישראל, אך נראה את דלאראס, ז'ורז' מוסטאקי, ומיטב הזמרים והלהקות במחירים שווים לכל נפש הרחוקים ממאות הדולרים של מופעי ברודווי הדלוחים, אך יקרים יותר מהמופעים המעולים בברלין. יש גם מחזות זמר למכביר כך שגם מי שלא שולט בצרפתית יכול ליהנות מהם </w:t>
      </w:r>
      <w:r>
        <w:rPr>
          <w:rtl/>
        </w:rPr>
        <w:t>–</w:t>
      </w:r>
      <w:r>
        <w:rPr>
          <w:rFonts w:hint="cs"/>
          <w:rtl/>
        </w:rPr>
        <w:t xml:space="preserve"> שובו של זורו מהנה גם בצרפתית, היפהפיה מקדיז הוא מחזמר מקסים, ניתן לראות פלמנקו, מוסיקה מהאנטילים ואפריקה, וכמובן הפולי ברז'ר, קזינו דה פריז, הלידו ודומיהם. ואפשר גם לראות אופרטות של אופנבאך כהלנה היפה בתיאטרון בפאתי פריז בביצוע מעולה ולא לשלם יותר ממאה אירו באופרה בסטיי או גרנייה.</w:t>
      </w:r>
    </w:p>
    <w:p w:rsidR="001D4D6C" w:rsidRDefault="001D4D6C" w:rsidP="00244315">
      <w:pPr>
        <w:rPr>
          <w:rtl/>
        </w:rPr>
      </w:pPr>
      <w:r>
        <w:rPr>
          <w:rFonts w:hint="cs"/>
          <w:rtl/>
        </w:rPr>
        <w:lastRenderedPageBreak/>
        <w:t xml:space="preserve">3. </w:t>
      </w:r>
      <w:r>
        <w:rPr>
          <w:rFonts w:hint="cs"/>
          <w:b/>
          <w:bCs/>
          <w:rtl/>
        </w:rPr>
        <w:t>לונדון וסביבותיה.</w:t>
      </w:r>
      <w:r>
        <w:rPr>
          <w:rFonts w:hint="cs"/>
          <w:rtl/>
        </w:rPr>
        <w:t xml:space="preserve"> ניתן כמובן לעצב בלי שום בעיה סמינרי תרבות במתכונת המובאת לאיטליה, לפריז בחמש גרסאות, ללונדון בכמה גרסאות ולכל שאר היעדים. ללונדון יש יתרון מאוד חשוב לגבי הישראלים </w:t>
      </w:r>
      <w:r>
        <w:rPr>
          <w:rtl/>
        </w:rPr>
        <w:t>–</w:t>
      </w:r>
      <w:r>
        <w:rPr>
          <w:rFonts w:hint="cs"/>
          <w:rtl/>
        </w:rPr>
        <w:t xml:space="preserve"> כולם דוברים אנגלית ויכולים לראות הצגות מעולות בווסט אנד שהן כולן במרחק הליכה גם אם הן בגדה הדרומית של התמזה. גם כאן ניתן לנסוע ברכבת התחתית המעולה והזולה לכל מקום. יש מוזיאונים רבים שלא כולם מכירים כמו מוזיאון אימפרסיוניסטי בבית קטן בלב הווסט אנד, אך כל המוזיאונים של לונדון הם מהטובים בעולם. התיאטרון הוא אולי הטוב ביותר ויש מופעי זמר ומוזיקה באיכות מעולה. יש הורים שלוקחים את הילדים שלהם לטיול בר מצווה לסאפארי באפריקה. אך אחדים מאיתנו יכולים לקחת את ילדיהם ללונדון לראות הצגות של שקספיר, איבסן כפר גינט, מחזמר כ- </w:t>
      </w:r>
      <w:r>
        <w:rPr>
          <w:rFonts w:hint="cs"/>
        </w:rPr>
        <w:t>SHOW BOAT</w:t>
      </w:r>
      <w:r>
        <w:rPr>
          <w:rFonts w:hint="cs"/>
          <w:rtl/>
        </w:rPr>
        <w:t>, וביקור במיטב המוזיאונים. שכשהילד יחזור מהטיול הוא יהפוך לאינטלקטואל ויראה הצגות, סרטי איכות, יבקר במוזיאונים ויקרא ספרי מופת. הניסיון מראה כי ניתן לארגן גם טיולי בר מצווה.</w:t>
      </w:r>
    </w:p>
    <w:p w:rsidR="001D4D6C" w:rsidRDefault="001D4D6C" w:rsidP="00244315">
      <w:pPr>
        <w:rPr>
          <w:rtl/>
        </w:rPr>
      </w:pPr>
      <w:r>
        <w:rPr>
          <w:rFonts w:hint="cs"/>
          <w:rtl/>
        </w:rPr>
        <w:t xml:space="preserve">4. </w:t>
      </w:r>
      <w:r>
        <w:rPr>
          <w:rFonts w:hint="cs"/>
          <w:b/>
          <w:bCs/>
          <w:rtl/>
        </w:rPr>
        <w:t>ברצלונה וסביבותיה</w:t>
      </w:r>
      <w:r>
        <w:rPr>
          <w:rFonts w:hint="cs"/>
          <w:rtl/>
        </w:rPr>
        <w:t xml:space="preserve">. מי שירצה להצטרף לטיול מקומי לארבעת המבנים המרכזיים של גאודי בברצלונה, יווכח כי אין אף אחד שמכסה את כולם, מה עוד שעלות הכניסה היא גבוהה במיוחד. אך לא ניתן לעשות סמינר תרבות בלי ביקור של יום שלם במבנים המרכזיים של גאודי ותפקיד מארגן הסמינר יהיה למצוא את הדרך איך להוזיל זאת לקבוצה, ויש דרכים. בערים רבות ומוזיאונים רבים יש מחיר משולב לכמה מוזיאונים וזה כמובן מוזיל את העלות בסמינרי תרבות. ברצלונה משופעת תרבות, בערבים ניתן לראות מופעים שאינם נגישים בדרך כלל לתיירים. וכמובן ניתן לטייל בערים שמסביב לה </w:t>
      </w:r>
      <w:r>
        <w:rPr>
          <w:rtl/>
        </w:rPr>
        <w:t>–</w:t>
      </w:r>
      <w:r>
        <w:rPr>
          <w:rFonts w:hint="cs"/>
          <w:rtl/>
        </w:rPr>
        <w:t xml:space="preserve"> מונסרט, פיגראס, בסלו, טרגונה, חירונה עם המוזיאונים הרבים שלהן והפן היהודי. ניתן כמובן להרחיק עד הפירנאים, עד ויק, וגבול צרפת ופרפיניאן. ברצלונה היא יעד לסמינר תרבות.</w:t>
      </w:r>
    </w:p>
    <w:p w:rsidR="001D4D6C" w:rsidRDefault="001D4D6C" w:rsidP="00244315">
      <w:pPr>
        <w:rPr>
          <w:rtl/>
        </w:rPr>
      </w:pPr>
      <w:r>
        <w:rPr>
          <w:rFonts w:hint="cs"/>
          <w:rtl/>
        </w:rPr>
        <w:t xml:space="preserve">5. </w:t>
      </w:r>
      <w:r>
        <w:rPr>
          <w:rFonts w:hint="cs"/>
          <w:b/>
          <w:bCs/>
          <w:rtl/>
        </w:rPr>
        <w:t>שרטסבורג, אלזס, לורן ולוכסמבורג</w:t>
      </w:r>
      <w:r>
        <w:rPr>
          <w:rFonts w:hint="cs"/>
          <w:rtl/>
        </w:rPr>
        <w:t>. אחד הסודות בארגון טיול ייחודי הוא בעיצוב טיול שהוא לא כמו בכל הטיולים האחרים. כך למשל, ניתן לעצב טיול ייחודי לאלזס, לורן ולוכסמבורג, ביעדים שהם לא כל כך מתוירים. זה ממש פתטי איך תיירים מוכנים לשלם מחיר של אלפי דולרים בשביל שייט חופים לאורך הריין כאשר מבקרים כמה שעות בלבד בשטרסבורג ובערים מרכזיות כי הספינה עוגנת רק לזמן קצר. ניתן לשלב בטיול כזה גם את בזל אך לא ללון בה בגלל מחירי המלונות היקרים יותר בשוויץ. גם לא חייבים לשהות ימים בשדות הקרב של ורדן וכו'.</w:t>
      </w:r>
    </w:p>
    <w:p w:rsidR="001D4D6C" w:rsidRDefault="001D4D6C" w:rsidP="00244315">
      <w:pPr>
        <w:rPr>
          <w:rtl/>
        </w:rPr>
      </w:pPr>
      <w:r>
        <w:rPr>
          <w:rFonts w:hint="cs"/>
          <w:rtl/>
        </w:rPr>
        <w:t>6.</w:t>
      </w:r>
      <w:r>
        <w:rPr>
          <w:rFonts w:hint="cs"/>
          <w:b/>
          <w:bCs/>
          <w:rtl/>
        </w:rPr>
        <w:t xml:space="preserve"> עמק הריין הגרמני, היידלברג ופרנקפורט</w:t>
      </w:r>
      <w:r>
        <w:rPr>
          <w:rFonts w:hint="cs"/>
          <w:rtl/>
        </w:rPr>
        <w:t>. יותר יעיל אולי לתכנן טיולים ארוכים של שבועיים ואפילו שלושה גם באירופה. אך צריך להתחשב בדעת הקהל כי קול המון כקול שדי, ואם הקהל מעדיף טיולים של שבוע עד עשרה ימים ניתן לפצל טיול משולב עם אלזס לורן לטיול נפרד לעמק הריין הגרמני, לשוט לאורך הריין אך רק יום אחד ולהבדיל משייט נהרות לרדת ולבקר בטירות המרהיבות שלאורך הנהר. ניתן כמובן לשלב ביקור בערי המורשת היהודית של מגנצה וורמייזה ולקנח בביקור בהיידלברג ובפרנקפורט שהן משופעות באירועים תרבותיים ובמוזיקה.</w:t>
      </w:r>
    </w:p>
    <w:p w:rsidR="001D4D6C" w:rsidRDefault="001D4D6C" w:rsidP="00244315">
      <w:pPr>
        <w:rPr>
          <w:rtl/>
        </w:rPr>
      </w:pPr>
      <w:r>
        <w:rPr>
          <w:rFonts w:hint="cs"/>
          <w:rtl/>
        </w:rPr>
        <w:t xml:space="preserve">7. </w:t>
      </w:r>
      <w:r>
        <w:rPr>
          <w:rFonts w:hint="cs"/>
          <w:b/>
          <w:bCs/>
          <w:rtl/>
        </w:rPr>
        <w:t>אמסטרדם והולנד</w:t>
      </w:r>
      <w:r>
        <w:rPr>
          <w:rFonts w:hint="cs"/>
          <w:rtl/>
        </w:rPr>
        <w:t>. דווקא בהולנד יש סמינרי תרבות עם המוזיאונים הרבים באמסטרדם, אך הם בדרך כלל יקרים מאוד. ניתן לעשות סמינר תרבות שיתמקד באמסטרדם, אך עם ביקורים בהאג, רוטרדם, עם דגש על תרבות ומוזיקה. המרחקים בהולנד מאוד קצרים וניתן לכסות את כל האתרים המרכזיים תוך שבוע עד עשרה ימים בלבד.</w:t>
      </w:r>
    </w:p>
    <w:p w:rsidR="001D4D6C" w:rsidRDefault="001D4D6C" w:rsidP="00244315">
      <w:pPr>
        <w:rPr>
          <w:rtl/>
        </w:rPr>
      </w:pPr>
      <w:r>
        <w:rPr>
          <w:rFonts w:hint="cs"/>
          <w:rtl/>
        </w:rPr>
        <w:t xml:space="preserve">8. </w:t>
      </w:r>
      <w:r>
        <w:rPr>
          <w:rFonts w:hint="cs"/>
          <w:b/>
          <w:bCs/>
          <w:rtl/>
        </w:rPr>
        <w:t xml:space="preserve">אתונה ויוון. </w:t>
      </w:r>
      <w:r>
        <w:rPr>
          <w:rFonts w:hint="cs"/>
          <w:rtl/>
        </w:rPr>
        <w:t xml:space="preserve">אף חברת נסיעות לא מציעה טיול ייחודי ליוון היבשתית שבו משולב ביקור בכל רחבי הפלפונס עם ביקור ביוון ממערב למזרח וכמובן באתונה כמו בטיול להלן. כמעט בכל ערב ניתן לראות מופע פולקלור וזה מוסיף רבות לטיול. ניתן כמובן גם לשלב פסטיבלי תיאטרון שהם מאוד מרשימים גם לתיירים, כ- </w:t>
      </w:r>
      <w:hyperlink r:id="rId166" w:history="1">
        <w:r w:rsidRPr="005701EB">
          <w:rPr>
            <w:rStyle w:val="Hyperlink"/>
            <w:rFonts w:hint="cs"/>
          </w:rPr>
          <w:t>ATHENS AND EPIDAURUS FESTIVAL</w:t>
        </w:r>
      </w:hyperlink>
      <w:r>
        <w:rPr>
          <w:rFonts w:hint="cs"/>
          <w:rtl/>
        </w:rPr>
        <w:t>, גם למי שלא מבין יוונית, ויש כמובן גם מופעים באנגלית. ביקור באיים לא כלול.</w:t>
      </w:r>
    </w:p>
    <w:p w:rsidR="001D4D6C" w:rsidRDefault="001D4D6C" w:rsidP="00244315">
      <w:pPr>
        <w:rPr>
          <w:rtl/>
        </w:rPr>
      </w:pPr>
      <w:r>
        <w:rPr>
          <w:rFonts w:hint="cs"/>
          <w:rtl/>
        </w:rPr>
        <w:t xml:space="preserve">9. </w:t>
      </w:r>
      <w:r>
        <w:rPr>
          <w:rFonts w:hint="cs"/>
          <w:b/>
          <w:bCs/>
          <w:rtl/>
        </w:rPr>
        <w:t>מוסקבה וסנט פטרסבורג</w:t>
      </w:r>
      <w:r>
        <w:rPr>
          <w:rFonts w:hint="cs"/>
          <w:rtl/>
        </w:rPr>
        <w:t xml:space="preserve">. מבחנו של סמינר תרבות מעולה הוא דווקא ביעדים אלה. ניתן להביא דוגמא הפוכה של שייט באחת מחברות השייט היוקרתיות ביותר שאוניתה המפוארת עגנה בסנט פטרסבורג יומיים. חברה זאת הציעה סיור שעלה יותר ממאתיים דולר ליום לאדם ולוקחת את המסכן באישון בוקר לביקור ברכבת התחתית (עלו להם הון תועפות הכרטיסים...). משם עדיין מוקדם לבקר בכנסיות אז לוקחים אותו לשעה וחצי לחנות מזכרות שם ניתן לבחור כעשרה סוגי בבושקות. לא ברור אם בעלי החנות הם חברים של המדריך שמדבר אנגלית עילגת או שהחנות הינה של חברת השייט, אבל אחר כך לוקחים את התייר לשתי כנסיות, לבית שבו נרצח רספוטין ובין לבין נותנים לו לאכול </w:t>
      </w:r>
      <w:r>
        <w:rPr>
          <w:rFonts w:hint="cs"/>
        </w:rPr>
        <w:t>LUNCH BOX</w:t>
      </w:r>
      <w:r>
        <w:rPr>
          <w:rFonts w:hint="cs"/>
          <w:rtl/>
        </w:rPr>
        <w:t xml:space="preserve"> בגן ציבורי תחת גשם סוחף, שכולל כריך עבש ובקבוק קטן של מים. אחר כך שוב לוקחים אותו לעוד שעה לחנות הבבושקות ובסוף מקנחים בשלושת רבעי שעה לסיור בזק בארמיטאז'... סמינר תרבות הוא בדיוק הפוך לטיולי החטף של סיורי החופים </w:t>
      </w:r>
      <w:r>
        <w:rPr>
          <w:rtl/>
        </w:rPr>
        <w:t>–</w:t>
      </w:r>
      <w:r>
        <w:rPr>
          <w:rFonts w:hint="cs"/>
          <w:rtl/>
        </w:rPr>
        <w:t xml:space="preserve"> כשמקדישים ימים שלמים למורשת התרבותית הענקית של סנט פטרסבורג ולפחות יום שלם לארמיטאז', מבקרים במוזיאונים המרהיבים, בארמונות ובערבים בבלט.</w:t>
      </w:r>
    </w:p>
    <w:p w:rsidR="001D4D6C" w:rsidRDefault="001D4D6C" w:rsidP="00244315">
      <w:pPr>
        <w:rPr>
          <w:rtl/>
        </w:rPr>
      </w:pPr>
      <w:r>
        <w:rPr>
          <w:rFonts w:hint="cs"/>
          <w:rtl/>
        </w:rPr>
        <w:t xml:space="preserve">10. </w:t>
      </w:r>
      <w:r>
        <w:rPr>
          <w:rFonts w:hint="cs"/>
          <w:b/>
          <w:bCs/>
          <w:rtl/>
        </w:rPr>
        <w:t xml:space="preserve">ברלין וסביבותיה. </w:t>
      </w:r>
      <w:r>
        <w:rPr>
          <w:rFonts w:hint="cs"/>
          <w:rtl/>
        </w:rPr>
        <w:t xml:space="preserve">נדרשים שבועיים על מנת לכסות את יעדי התרבות המרכזיים של ברלין וניתן כמובן לבלות בה שנים. אבל אם צריך לצמצם את הביקור לשבוע זה ניתן, אולי תוך קיום עוד שתיים-שלוש חלופות כפי שמוצע </w:t>
      </w:r>
      <w:r>
        <w:rPr>
          <w:rFonts w:hint="cs"/>
          <w:rtl/>
        </w:rPr>
        <w:lastRenderedPageBreak/>
        <w:t>בפריז, לונדון וערים אחרות. אין עיר עם כה הרבה מוזיאונים מרהיבים, נוף עירוני מדהים, תיאטרונים מהטובים בעולם (לא חייבים לשלוט בגרמנית בשביל ליהנות מאופרה בגרוש של ברכט בתיאטרון שבו הוא הועלה לראשונה) ובנוסף לזאת עיר זולה מאוד, בתי מלון מעולים וזולים, תחבורה ציבורית מצויינת, הכל זול, נגיש, מכניס אורחים. מי ששולט ברמה סבירה בגרמנית כמו מאות אלפי ישראלים יכול לראות הצגות מופת של גתה, דירנמט, שילר וברכט. ניתן כמובן לשמוע את הקונצרטים הטובים ביותר באונטר דן לינדן תחת ניצוחו המבריק של דניאל ברנבוים, אופרות, בלט, פסטיבלים, מופעי קברט ברמה גבוהה, ג'אז, פולקלור, ולשוטט סתם כך בבירת התרבות.</w:t>
      </w:r>
    </w:p>
    <w:p w:rsidR="001D4D6C" w:rsidRDefault="001D4D6C" w:rsidP="00244315">
      <w:pPr>
        <w:rPr>
          <w:rtl/>
        </w:rPr>
      </w:pPr>
      <w:r>
        <w:rPr>
          <w:rFonts w:hint="cs"/>
          <w:rtl/>
        </w:rPr>
        <w:t xml:space="preserve">11. </w:t>
      </w:r>
      <w:r>
        <w:rPr>
          <w:rFonts w:hint="cs"/>
          <w:b/>
          <w:bCs/>
          <w:rtl/>
        </w:rPr>
        <w:t>אביניון ופרובנס</w:t>
      </w:r>
      <w:r>
        <w:rPr>
          <w:rFonts w:hint="cs"/>
          <w:rtl/>
        </w:rPr>
        <w:t xml:space="preserve">. ניתן לקחת כמודל לסמינר תרבות את הטיול המובא להלן שעוצב עבור חברים ולא קיים כמותו באף חברת תיירות. נדרש זמן רב על מנת למצוא את כל המוזיאונים החשובים, את כל אתרי התרבות החשובים, ובנוסף לזה לקיים טיולי כוכב של 4-5 ימים מאביניון. ולמה אביניון? כי שם מתקיים מדי שנה פסטיבל אביניון המפורסם וכל ערב ניתן ללכת להצגה אחרת. לא חייבים לשלוט בצרפתית, כי מציגים גם הצגות בספרדית, באנגלית ובגרמנית. יש גם פסטיבל תרבות בטולוז ועוד פסטיבלים רבים שניתן לבקר בהם במהלך הקיץ בפרובנס. </w:t>
      </w:r>
    </w:p>
    <w:p w:rsidR="001D4D6C" w:rsidRDefault="001D4D6C" w:rsidP="00244315">
      <w:pPr>
        <w:rPr>
          <w:rtl/>
        </w:rPr>
      </w:pPr>
      <w:r>
        <w:rPr>
          <w:rFonts w:hint="cs"/>
          <w:rtl/>
        </w:rPr>
        <w:t xml:space="preserve">12. </w:t>
      </w:r>
      <w:r>
        <w:rPr>
          <w:rFonts w:hint="cs"/>
          <w:b/>
          <w:bCs/>
          <w:rtl/>
        </w:rPr>
        <w:t>פראג ובודפשט</w:t>
      </w:r>
      <w:r>
        <w:rPr>
          <w:rFonts w:hint="cs"/>
          <w:rtl/>
        </w:rPr>
        <w:t>. שתי ערים עם תרבות שופעת, בעיקר מוזיקה, ולמרות שרובנו לא מדבר הונגרית ניתן ליהנות הנאה רבה מכלוב העליזים בבודפשט וכמובן מקונצרטים ואופרה בפראג. המחירים מאוד זולים ותרבות נגישה לכל. כבר כיום יש מבצעים לחורף במחירי מינימום, אבל מניסיון של חברים, שכרם יוצא בהפסדם כשמשלמים הרבה למופעים, למוניות וכדומה. בסמינר תרבות הכל מתוכנן ומשולב מראש וניתן ליהנות ממחיר זול כל השנה על הכל.</w:t>
      </w:r>
    </w:p>
    <w:p w:rsidR="001D4D6C" w:rsidRDefault="001D4D6C" w:rsidP="00244315">
      <w:pPr>
        <w:rPr>
          <w:rtl/>
        </w:rPr>
      </w:pPr>
      <w:r>
        <w:rPr>
          <w:rFonts w:hint="cs"/>
          <w:rtl/>
        </w:rPr>
        <w:t>13.</w:t>
      </w:r>
      <w:r>
        <w:rPr>
          <w:rFonts w:hint="cs"/>
          <w:b/>
          <w:bCs/>
          <w:rtl/>
        </w:rPr>
        <w:t xml:space="preserve"> בילבאו, סנטנדר וצפון ספרד</w:t>
      </w:r>
      <w:r>
        <w:rPr>
          <w:rFonts w:hint="cs"/>
          <w:rtl/>
        </w:rPr>
        <w:t>. ישנם הרבה טיולים לצפון ספרד אך אף אחד לא מכסה את כל עשר האוטונומיות על הפולקלור והתרבות שלהן כפי שעוצבו בטיול המובא להלן במשך עשרה ימים שופעי תרבות, הסטוריה ופולקלור. לא מוכרחים לאהוב את מוזיאון גרי בבילבאו וליהנות יותר מערים פחות מתוירות כסרגוסה, אוביידו, בורגוס, ליאון, לוגו, קנגס דה אוניס, גרניקה וטודלה. גם לא חייבים להגיע לסנטיגו דה קומפוסטלה...</w:t>
      </w:r>
    </w:p>
    <w:p w:rsidR="001D4D6C" w:rsidRDefault="001D4D6C" w:rsidP="00244315">
      <w:pPr>
        <w:rPr>
          <w:rtl/>
        </w:rPr>
      </w:pPr>
      <w:r>
        <w:rPr>
          <w:rFonts w:hint="cs"/>
          <w:rtl/>
        </w:rPr>
        <w:t xml:space="preserve">14. </w:t>
      </w:r>
      <w:r>
        <w:rPr>
          <w:rFonts w:hint="cs"/>
          <w:b/>
          <w:bCs/>
          <w:rtl/>
        </w:rPr>
        <w:t>מילנו וורונה</w:t>
      </w:r>
      <w:r>
        <w:rPr>
          <w:rFonts w:hint="cs"/>
          <w:rtl/>
        </w:rPr>
        <w:t>. ניתן לדחוס במשך פחות משבוע טיול ליעדים כמו ונציה, מילנו, ורונה, הדולומיטים ועוד תריסר אתרים יפים. אבל זה לא סמינר תרבות וכמובן זה גם לא מתכוון להיות כזה. ניתן לבלות שבוע עתיר תרבות בונציה, עוד שבוע במילנו ועוד שבועות רבים ביעדי תרבות שביניהן. אם עושים סמינר תרבות של עשרה ימים ניתן לשלב את מילנו עם אופרות בלה סקאלה וקונצרטים ואת ורונה שם מתקיים פסטיבל אופרה בעל מוניטין מעולה, פסטיבל ג'אז מעניין ופעילויות תרבות מגוונות אחרות. ניתן גם לבקר בסביבותיהן של הערים האלה.</w:t>
      </w:r>
    </w:p>
    <w:p w:rsidR="001D4D6C" w:rsidRPr="007901E4" w:rsidRDefault="001D4D6C" w:rsidP="00244315">
      <w:pPr>
        <w:rPr>
          <w:rtl/>
        </w:rPr>
      </w:pPr>
      <w:r>
        <w:rPr>
          <w:rFonts w:hint="cs"/>
          <w:rtl/>
        </w:rPr>
        <w:t xml:space="preserve">15. </w:t>
      </w:r>
      <w:r>
        <w:rPr>
          <w:rFonts w:hint="cs"/>
          <w:b/>
          <w:bCs/>
          <w:rtl/>
        </w:rPr>
        <w:t>וינה ואוסטריה</w:t>
      </w:r>
      <w:r>
        <w:rPr>
          <w:rFonts w:hint="cs"/>
          <w:rtl/>
        </w:rPr>
        <w:t xml:space="preserve">. וינה היא אחת מהערים הכי מתורבתות באירופה ויש בה הכל </w:t>
      </w:r>
      <w:r>
        <w:rPr>
          <w:rtl/>
        </w:rPr>
        <w:t>–</w:t>
      </w:r>
      <w:r>
        <w:rPr>
          <w:rFonts w:hint="cs"/>
          <w:rtl/>
        </w:rPr>
        <w:t xml:space="preserve"> אופרות, קונצרטים, מוזיאונים, ארמונות, הצגות והסטוריה. ניתן גם לבקר בסביבותיה ולחצות את הגבול לכל כיוון בזמן שיא. ניתן לקיים בוינה ובאוסטריה סמינרי תרבות בכמה סבבים, גם בזלצבורג ועוד, ולשלב אותם בפסטיבלים למוזיקה.</w:t>
      </w:r>
    </w:p>
    <w:p w:rsidR="001D4D6C" w:rsidRDefault="001D4D6C" w:rsidP="00244315">
      <w:pPr>
        <w:rPr>
          <w:rtl/>
        </w:rPr>
      </w:pPr>
      <w:r>
        <w:rPr>
          <w:rFonts w:hint="cs"/>
          <w:rtl/>
        </w:rPr>
        <w:t xml:space="preserve">16. </w:t>
      </w:r>
      <w:r>
        <w:rPr>
          <w:rFonts w:hint="cs"/>
          <w:b/>
          <w:bCs/>
          <w:rtl/>
        </w:rPr>
        <w:t>ז'נבה ולוזאן, ציריך וערים שוויצריות אחרות</w:t>
      </w:r>
      <w:r>
        <w:rPr>
          <w:rFonts w:hint="cs"/>
          <w:rtl/>
        </w:rPr>
        <w:t>. שוויץ היא אולי המדינה הכי תרבותית בעולם ויש בה מופעים ופסטיבלים לרוב. הבעיה שהיא מאוד יקרה ולא ניתן לקיים בה סמינרי תרבות זולים. אבל עם קצת מאמץ ניתן למצוא יעדים זולים יותר במיוחד לא בעונות השיא, בפסטיבלים פחות יוקרתיים אך לא פחות טובים, עם מופעי תרבות מעולים ויחסית זולים. בכל מקרה ניתן לקיים בשוויץ סמינרי תרבות בכמה סבבים ובכמה ערים בשווייץ.</w:t>
      </w:r>
    </w:p>
    <w:p w:rsidR="001D4D6C" w:rsidRDefault="001D4D6C" w:rsidP="00244315">
      <w:pPr>
        <w:rPr>
          <w:rtl/>
        </w:rPr>
      </w:pPr>
      <w:r>
        <w:rPr>
          <w:rFonts w:hint="cs"/>
          <w:rtl/>
        </w:rPr>
        <w:t xml:space="preserve">17. </w:t>
      </w:r>
      <w:r>
        <w:rPr>
          <w:rFonts w:hint="cs"/>
          <w:b/>
          <w:bCs/>
          <w:rtl/>
        </w:rPr>
        <w:t>בריסל ובלגיה.</w:t>
      </w:r>
      <w:r>
        <w:rPr>
          <w:rFonts w:hint="cs"/>
          <w:rtl/>
        </w:rPr>
        <w:t xml:space="preserve"> בריסל היא כיום "בירת" אירופה ובוודאי אחת הערים הכי תרבותיות שלה. יש בה הכל והיא מאוד קרובה לכל מקום, שעה וחצי מפריז, זמן דומה לאמסטרדם ומרחקים מאוד קצרים לבריז', אנטוורפן ולייז'. ניתן לשמוע בבריסל קונצרטים, זמרים מפורסמים מכל העולם, הצגות ומחזות זמר בעלויות סבירות ביותר. </w:t>
      </w:r>
    </w:p>
    <w:p w:rsidR="001D4D6C" w:rsidRDefault="001D4D6C" w:rsidP="00244315">
      <w:pPr>
        <w:rPr>
          <w:rtl/>
        </w:rPr>
      </w:pPr>
      <w:r>
        <w:rPr>
          <w:rFonts w:hint="cs"/>
          <w:rtl/>
        </w:rPr>
        <w:t xml:space="preserve">18. </w:t>
      </w:r>
      <w:r>
        <w:rPr>
          <w:rFonts w:hint="cs"/>
          <w:b/>
          <w:bCs/>
          <w:rtl/>
        </w:rPr>
        <w:t>מדריד וסביבותיה</w:t>
      </w:r>
      <w:r>
        <w:rPr>
          <w:rFonts w:hint="cs"/>
          <w:rtl/>
        </w:rPr>
        <w:t>. מדריד היא עיר תרבותית מאין כמותה, עוזר כמובן לשלוט בספרדית ויש עשרות אלפי ישראלים השולטים בספרדית, אך גם מי שלא שולט בשפה יכול לבלות שבוע תרבותי מקסים במוזיאונים מהטובים בעולם, במופעים, בכנסיות ובארמונות. ניתן לבקר בטולדו ובערים סמוכות, הכל בעלויות סבירות ביותר.</w:t>
      </w:r>
    </w:p>
    <w:p w:rsidR="001D4D6C" w:rsidRDefault="001D4D6C" w:rsidP="00244315">
      <w:pPr>
        <w:rPr>
          <w:rtl/>
        </w:rPr>
      </w:pPr>
      <w:r>
        <w:rPr>
          <w:rFonts w:hint="cs"/>
          <w:rtl/>
        </w:rPr>
        <w:t>19.</w:t>
      </w:r>
      <w:r>
        <w:rPr>
          <w:rFonts w:hint="cs"/>
          <w:b/>
          <w:bCs/>
          <w:rtl/>
        </w:rPr>
        <w:t xml:space="preserve"> ערים נוספות.</w:t>
      </w:r>
      <w:r>
        <w:rPr>
          <w:rFonts w:hint="cs"/>
          <w:rtl/>
        </w:rPr>
        <w:t xml:space="preserve"> ניתן להרחיב את היריעה, אך אולי רק בשלב שני, לערי תרבות נוספות כבוקרשט שם ניתן לקיים סמינרי תרבות לדוברי הרומנית שבינינו וליהנות מערבי שירה של המשורר הלאומי אמינסקו ומפסטיבלים של אנסקו. סופיה שופעת תרבות, כך גם בלגרד, זגרב, ברטיסלבה, ליסבון, מינכן, דרזדן, קלן, אדינבורג, דבלין, סרייבו, ורשה, קרקוב, קייב, וילנא, שטוקהולם, קופנהגן, הלסינקי ואוסלו. בהחלט ניתן להתמקד על </w:t>
      </w:r>
      <w:r w:rsidRPr="00F93D33">
        <w:rPr>
          <w:rFonts w:hint="cs"/>
          <w:b/>
          <w:bCs/>
          <w:rtl/>
        </w:rPr>
        <w:t>סמינרי תרבות לורשה וקרקוב, קייב ובוקרשט</w:t>
      </w:r>
      <w:r>
        <w:rPr>
          <w:rFonts w:hint="cs"/>
          <w:rtl/>
        </w:rPr>
        <w:t xml:space="preserve">, בגלל המספר הרב של דוברי הפולנית, אוקראינית ורומנית בקרבנו. </w:t>
      </w:r>
    </w:p>
    <w:p w:rsidR="001D4D6C" w:rsidRPr="00A12BD8" w:rsidRDefault="001D4D6C" w:rsidP="00244315">
      <w:pPr>
        <w:rPr>
          <w:rtl/>
        </w:rPr>
      </w:pPr>
      <w:r>
        <w:rPr>
          <w:rFonts w:hint="cs"/>
          <w:rtl/>
        </w:rPr>
        <w:lastRenderedPageBreak/>
        <w:t xml:space="preserve">ניתן לחשוב גם על </w:t>
      </w:r>
      <w:r w:rsidRPr="00F93D33">
        <w:rPr>
          <w:rFonts w:hint="cs"/>
          <w:b/>
          <w:bCs/>
          <w:rtl/>
        </w:rPr>
        <w:t>סמינר תרבות בקהיר</w:t>
      </w:r>
      <w:r>
        <w:rPr>
          <w:rFonts w:hint="cs"/>
          <w:rtl/>
        </w:rPr>
        <w:t xml:space="preserve">, ששופעת תרבות </w:t>
      </w:r>
      <w:r>
        <w:rPr>
          <w:rtl/>
        </w:rPr>
        <w:t>–</w:t>
      </w:r>
      <w:r>
        <w:rPr>
          <w:rFonts w:hint="cs"/>
          <w:rtl/>
        </w:rPr>
        <w:t xml:space="preserve"> מוזיקה, תיאטרון וארכיאולוגיה </w:t>
      </w:r>
      <w:r>
        <w:rPr>
          <w:rtl/>
        </w:rPr>
        <w:t>–</w:t>
      </w:r>
      <w:r>
        <w:rPr>
          <w:rFonts w:hint="cs"/>
          <w:rtl/>
        </w:rPr>
        <w:t xml:space="preserve"> שערבים ישראלים יכולים להתעניין בהם, כמו גם רבים מיהדות המזרח שגדלו על שיריה של אום כולתום ועל סרטים מצריים איכותיים. אך גם מי שאינו שולט בערבית יכול ליהנות מסמינר תרבות שיתמקד במוזיאונים, ארכיאולוגיה ופולקלור. </w:t>
      </w:r>
      <w:r>
        <w:rPr>
          <w:rFonts w:hint="cs"/>
          <w:b/>
          <w:bCs/>
          <w:rtl/>
        </w:rPr>
        <w:t>סמינר תרבות באיסטנבול</w:t>
      </w:r>
      <w:r>
        <w:rPr>
          <w:rFonts w:hint="cs"/>
          <w:rtl/>
        </w:rPr>
        <w:t xml:space="preserve"> הוא יעד אפשרי בהיות העיר הטורקית הגדולה מרכז תרבותי ממדרגה ראשונה עם שלל מוזיאונים ומסגדים מרהיבים, מופעים ומוזיקה למכביר. יש גם בארץ קהילה די גדולה של יוצאי טורקיה שספגו תרבות טורקית וישראלים רבים ערבים ויהודים האוהבים את התרבות הטורקית ואת סרטי האיכות שלהם. לבסוף, </w:t>
      </w:r>
      <w:r>
        <w:rPr>
          <w:rFonts w:hint="cs"/>
          <w:b/>
          <w:bCs/>
          <w:rtl/>
        </w:rPr>
        <w:t>סמינר תרבות בקזבלנקה</w:t>
      </w:r>
      <w:r>
        <w:rPr>
          <w:rFonts w:hint="cs"/>
          <w:rtl/>
        </w:rPr>
        <w:t>, מרכז תרבותי רב מוניטין של מרוקו, עם מוזיאונים, מסגדים, מופעים ומוזיקה מהמדרגה הראשונה. יש בארץ מאות אלפי ישראלים יוצאי מרוקו וצפון אפריקה וערבים ישראלים, אך גם ישראלים רבים אחרים שמעריכים תרבות זו. שלושת היעדים האחרונים של הסמינרים הם כמובן בכפוף לשיקולים בטחוניים ובהנחה שאין התראות על פיגועים. אך הם מציגים זווית ראייה שונה, מקורית ומגוונת מהמקובל עד כה.</w:t>
      </w:r>
    </w:p>
    <w:p w:rsidR="001D4D6C" w:rsidRPr="00672A6E" w:rsidRDefault="001D4D6C" w:rsidP="00244315">
      <w:pPr>
        <w:rPr>
          <w:rtl/>
        </w:rPr>
      </w:pPr>
      <w:r>
        <w:rPr>
          <w:rFonts w:hint="cs"/>
          <w:rtl/>
        </w:rPr>
        <w:t xml:space="preserve">20. </w:t>
      </w:r>
      <w:r>
        <w:rPr>
          <w:rFonts w:hint="cs"/>
          <w:b/>
          <w:bCs/>
          <w:rtl/>
        </w:rPr>
        <w:t xml:space="preserve">ניו יורק וערים אחרות בארה"ב. </w:t>
      </w:r>
      <w:r>
        <w:rPr>
          <w:rFonts w:hint="cs"/>
          <w:rtl/>
        </w:rPr>
        <w:t>אולי זה עוד מוקדם לדבר על סמינרי תרבות בניו יורק, בוסטון, וושינגטון, סן פרנסיסקו או לוס אנג'לס, בכולם ניתן לקיים סמינרי תרבות משופעי מופעים והצגות. גם הטיסות יקרות, גם המרחקים ארוכים וגם המחירים של המלונות בניו יורק ושל המופעים בברודווי הפכו להיות פרוהיביטיביים, ועם איכות ירודה למדי. בכל זאת, אם מזדמנים לניו יורק ניתן לראות הצגות באוף ברודווי (מעבר לשדרה השמינית) שהן לא פחות טובות מאלה של ברודווי, אך במחירים זולים, מופיע ג'אז,קונצרטים, זמרים... ניתן לבקר בעשרות המוזיאונים החשובים שלה ובמיוחד בכמה מהם שהם לא מוכרים אך מקסימים ליד הסנטרל פארק. דווקא הצגות איכותיות עולות יחסית פחות ומי שמעדיף לא לראות מחזות זמר אופנתיים אלא מחזות יותר קלאסים יוכל ליהנות מסמינר תרבות בעלות סבירה. בתכנון נכון ניתן לארגן סמינרי תרבות בכמה סבבים, אם כי במחירים של שלושת אלפים דולר לעשרה ימים, כי שבוע זה פחות מדי לנסיעה כל כך ארוכה והטיסות יקרות יותר. בעתיד הרחוק יותר ניתן לקיים סמינרי תרבות גם בבוסטון, סן פרנסיסקו ולוס אנג'לס אך כיום ניתן להתחיל מסמינרי תרבות בניו יורק.</w:t>
      </w:r>
    </w:p>
    <w:p w:rsidR="001D4D6C" w:rsidRPr="000F6571" w:rsidRDefault="001D4D6C" w:rsidP="00244315">
      <w:pPr>
        <w:rPr>
          <w:rtl/>
        </w:rPr>
      </w:pPr>
      <w:r>
        <w:rPr>
          <w:rFonts w:hint="cs"/>
          <w:rtl/>
        </w:rPr>
        <w:t>21.</w:t>
      </w:r>
      <w:r>
        <w:rPr>
          <w:rFonts w:hint="cs"/>
          <w:b/>
          <w:bCs/>
          <w:rtl/>
        </w:rPr>
        <w:t xml:space="preserve"> שייט משולב בסמינר תרבות.</w:t>
      </w:r>
      <w:r>
        <w:rPr>
          <w:rFonts w:hint="cs"/>
          <w:rtl/>
        </w:rPr>
        <w:t xml:space="preserve"> לאחרונה מאוד פופולרי לעשות שייט ברחבי העולם אך בעיקר בים התיכון. ניתן לעצב שייט בכמה חלופות לאוניות של חברות עם ספינות איכותיות כ- </w:t>
      </w:r>
      <w:r>
        <w:rPr>
          <w:rFonts w:hint="cs"/>
        </w:rPr>
        <w:t>REFLECTION/CELEBRITY, QUEEN VICTORIA/CUNARD</w:t>
      </w:r>
      <w:r>
        <w:rPr>
          <w:rFonts w:hint="cs"/>
          <w:rtl/>
        </w:rPr>
        <w:t xml:space="preserve"> ועוד. הייחוד בשייט זה הוא שילוב של סמינרי תרבות ביעדים של תחילת וסוף השייט, בסיורי החופים וקיום סמינרי תרבות בימים בים על היעדים שנבקר בהם, תוך לימוד כל מרכיבי התרבות באותו יעד </w:t>
      </w:r>
      <w:r>
        <w:rPr>
          <w:rtl/>
        </w:rPr>
        <w:t>–</w:t>
      </w:r>
      <w:r>
        <w:rPr>
          <w:rFonts w:hint="cs"/>
          <w:rtl/>
        </w:rPr>
        <w:t xml:space="preserve"> אמנות, ספרות, מוזיקה, קולנוע, מחזות, הסטוריה וגיאוגרפיה. כמו כן תתקיים הרצאה בערב של כל ביקור באחד היעדים. החלופות הקיימות הן מאוד חלקיות ולא נותנות פתרון הוליסטי כפי שמוצג להלן. על השייט להיות באוניות איכותיות שבהן גם התאים הפנימיים הם מרווחים ונוחים, לא בחברות עם דירוג נמוך וכמובן גם לא בחברות יקרות מדי שעלות השייט שלהן גבוהה ביותר. בחלופה זאת ניתן יהיה לקיים שייט משולב בטיול במשך 12-15 יום בעלות של כשלושת אלפים יורו. אם נמצא שייט נהרות זול מספיק ואיכותי ניתן לקיים גם בהם סמינרי תרבות, אם כי זמן העגינה בכל עיר מאוד קצר. מאידך האוניות מגיעות ליעדים מגוונים בהרבה מאשר בים.</w:t>
      </w:r>
    </w:p>
    <w:p w:rsidR="001D4D6C" w:rsidRDefault="001D4D6C" w:rsidP="00244315">
      <w:pPr>
        <w:rPr>
          <w:rtl/>
        </w:rPr>
      </w:pPr>
      <w:r>
        <w:rPr>
          <w:rFonts w:hint="cs"/>
          <w:rtl/>
        </w:rPr>
        <w:t xml:space="preserve">22. </w:t>
      </w:r>
      <w:r>
        <w:rPr>
          <w:rFonts w:hint="cs"/>
          <w:b/>
          <w:bCs/>
          <w:rtl/>
        </w:rPr>
        <w:t>פסטיבלים בינלאומיים.</w:t>
      </w:r>
      <w:r>
        <w:rPr>
          <w:rFonts w:hint="cs"/>
          <w:rtl/>
        </w:rPr>
        <w:t xml:space="preserve"> לא יוצא לקהל הרחב לבקר בהרבה פסטיבלים בחו"ל. כולנו רוצים לבקר בפסטיבלים ברחבי העולם למוזיקה קלסית, לתיאטרון, לפולקלור, למחול ולקולנוע, אבל המחירים פרוהיביטיביים עבורנו </w:t>
      </w:r>
      <w:r>
        <w:rPr>
          <w:rtl/>
        </w:rPr>
        <w:t>–</w:t>
      </w:r>
      <w:r>
        <w:rPr>
          <w:rFonts w:hint="cs"/>
          <w:rtl/>
        </w:rPr>
        <w:t xml:space="preserve"> גם עלויות הכרטיסים (אם רוצים לשבת בשורות הראושנות) וגם המלונות שיקרים במיוחד בעונת הפסטיבל. אבל מי שעוקב אחרי פסטיבלים רבים נוכח לדעת כי למעשה יש מאות פסטיבלים מדי שנה ברחבי אירופה ורובם במחירים השווים לכל נפש. לא חייבים ללכת לפסטיבל וגנר בביירת, לפסטיבל קאן ולפסטיבל קזלס, לפסטיבל וורביה ועוד. אפשר ללכת לפסטיבלים פחות יוקרתיים אך לא פחות איכותיים. יש פסטיבל ג'אז מעולה בבורדו, פסטיבל מחול מעולה בפירנצה, פסטיבלי תיאטרון מעולים באביניון</w:t>
      </w:r>
      <w:r>
        <w:rPr>
          <w:rFonts w:hint="cs"/>
        </w:rPr>
        <w:t xml:space="preserve"> </w:t>
      </w:r>
      <w:r>
        <w:rPr>
          <w:rFonts w:hint="cs"/>
          <w:rtl/>
        </w:rPr>
        <w:t xml:space="preserve">ואדינבורו. אם נקים קו מוצר לפסטיבלים ב- </w:t>
      </w:r>
      <w:r>
        <w:rPr>
          <w:rFonts w:hint="cs"/>
        </w:rPr>
        <w:t>REASONABLE COST</w:t>
      </w:r>
      <w:r>
        <w:rPr>
          <w:rFonts w:hint="cs"/>
          <w:rtl/>
        </w:rPr>
        <w:t xml:space="preserve"> שאינו בנמצא כיום בשום חברת תיירות, אין ספק שיהיו לו לקוחות רבים בתנאי שנשריין מקומות לינה מראש, לא חייבים במרכז העיר, כל עוד שיש הסעה לאירועים. ניתן גם להתמקד בפסטיבלי פולקלור שהם פחות יקרים ובפסטיבלי סרטים. ומי שנפשו חשקה דווקא בפסטיבלי מוסיקה קלאסית ואופרות </w:t>
      </w:r>
      <w:r>
        <w:rPr>
          <w:rtl/>
        </w:rPr>
        <w:t>–</w:t>
      </w:r>
      <w:r>
        <w:rPr>
          <w:rFonts w:hint="cs"/>
          <w:rtl/>
        </w:rPr>
        <w:t xml:space="preserve"> נוכל למצוא את הפסטיבלים הזולים והאיכותיים ביותר שהם לא הכי מפורסמים אך בארגון נכון יהיו במחיר סביר.</w:t>
      </w:r>
    </w:p>
    <w:p w:rsidR="001D4D6C" w:rsidRDefault="001D4D6C" w:rsidP="00244315">
      <w:pPr>
        <w:rPr>
          <w:rtl/>
        </w:rPr>
      </w:pPr>
      <w:r>
        <w:rPr>
          <w:rFonts w:hint="cs"/>
          <w:rtl/>
        </w:rPr>
        <w:t xml:space="preserve">23. </w:t>
      </w:r>
      <w:r>
        <w:rPr>
          <w:rFonts w:hint="cs"/>
          <w:b/>
          <w:bCs/>
          <w:rtl/>
        </w:rPr>
        <w:t>סמינרי תרבות לתיירים בישראל.</w:t>
      </w:r>
      <w:r>
        <w:rPr>
          <w:rFonts w:hint="cs"/>
          <w:rtl/>
        </w:rPr>
        <w:t xml:space="preserve"> בשנים האחרונות אנו עדים יותר ויותר לקיום הצגות עם כתוביות באנגלית או רוסית לנוחיות תיירים או ישראלים שאינם שולטים בעברית. כך הרבה הצגות בקאמרי יש להן כתוביות באנגלית, תיאטרון גשר יש לו כתוביות ברוסית, כך גם ביידישפיל בנוסף לכתוביות בעברית. לא פעם לוקחים ישאלים תיירים שמתארחים לשמוע הצגות על ישראל עם כתוביות והם לומדים להכיר אותנו טוב יותר. ניתן אם כן למקד סמינרי תרבות לתיירים בת"א עם הצגות תיאטרון עם כתוביות, קונצטרים של מיטב התזמורות, מופעים של זמרים ישראלים, בלט ופולקלור, ביקור בעשרות מוזיאונים משובחים וכמובן טיולים בתל אביב, ירושלים וישראל.</w:t>
      </w:r>
    </w:p>
    <w:p w:rsidR="001D4D6C" w:rsidRPr="00EB4B4B" w:rsidRDefault="001D4D6C" w:rsidP="00244315">
      <w:pPr>
        <w:rPr>
          <w:rtl/>
        </w:rPr>
      </w:pPr>
      <w:r>
        <w:rPr>
          <w:rFonts w:hint="cs"/>
          <w:rtl/>
        </w:rPr>
        <w:lastRenderedPageBreak/>
        <w:t>24.</w:t>
      </w:r>
      <w:r>
        <w:rPr>
          <w:rFonts w:hint="cs"/>
          <w:b/>
          <w:bCs/>
          <w:rtl/>
        </w:rPr>
        <w:t xml:space="preserve"> סמינרי תרבות לנוער.</w:t>
      </w:r>
      <w:r>
        <w:rPr>
          <w:rFonts w:hint="cs"/>
          <w:rtl/>
        </w:rPr>
        <w:t xml:space="preserve"> המדובר לא לפלח שוק נוסף, כי אם לסמינרי תרבות שונים לחלוטין במתכונתם שניתן לנוסע בהם במסגרת בית הספר או חוגי העשרה, אך גם במסגרת טיולי בר מצווה עם ההורים והסבים. בסמינרי תרבות אלה יתמקדו בתרבות נגישה יותר לנוער </w:t>
      </w:r>
      <w:r>
        <w:rPr>
          <w:rtl/>
        </w:rPr>
        <w:t>–</w:t>
      </w:r>
      <w:r>
        <w:rPr>
          <w:rFonts w:hint="cs"/>
          <w:rtl/>
        </w:rPr>
        <w:t xml:space="preserve"> הצגות שלומדים בבית הספר כמו כולם היו בני של ארתור מילר או ביבר הזכוכית של טנסי ויליאמס, מחזות זמר פופולריים כפנטום האופרה או עלובי החיים, מופעי פולקלור, מוזיאונים של אמנות מודרנית ואימפרסיוניסטית, ארמונות, בתי כנסת וטירות, ארכיטקטורה וארכיאולוגיה. על מנת "להמתיק את הגלולה" ניתן לשלב גם קונצרטים של רוק ואפילו משחקי כדורגל וכדורסל, פארקי שעשועים וכו'.</w:t>
      </w:r>
    </w:p>
    <w:p w:rsidR="001D4D6C" w:rsidRPr="00C74252" w:rsidRDefault="001D4D6C" w:rsidP="00244315">
      <w:pPr>
        <w:rPr>
          <w:rtl/>
        </w:rPr>
      </w:pPr>
      <w:r>
        <w:rPr>
          <w:rFonts w:hint="cs"/>
          <w:rtl/>
        </w:rPr>
        <w:t xml:space="preserve">25. </w:t>
      </w:r>
      <w:r>
        <w:rPr>
          <w:rFonts w:hint="cs"/>
          <w:b/>
          <w:bCs/>
          <w:rtl/>
        </w:rPr>
        <w:t>הרצאות הכנה של מיטב המרצים.</w:t>
      </w:r>
      <w:r>
        <w:rPr>
          <w:rFonts w:hint="cs"/>
          <w:rtl/>
        </w:rPr>
        <w:t xml:space="preserve"> קו מוצר נוסף יכול להיות הרצאות הכנה בתשלום של מיטב המרצים לקראת סמינרי התרבות בחו"ל על אתרים שנבקר בהם. כך נוכל לשמוע הרצאות של חוקר התרבות ד"ר אפי זיו על ונציה, על רומא, על תרבות בערים ומדינות אחרות באירופה. הרצאות של יסכה הרני על נצרות, נעמה וילוז'ני על ארכיאולוגיה, מיתולוגיה, יוון ואיטליה ואמונות עממיות. הרצאות של ההסטוריון יצחק נוי על הסטוריה ופוליטיקה אירופאית, של רחל אסתרקין על קולנוע אירופאי, של דוד אבגי על אומנות אירופאית, של רן שוהם על ארכיטקטורה אירופאית, של אורית וולף על מוסיקה אירופאית, הרצאות על ספרות, תיאטרון, פולקלור, שפות, פילוסופיה, גאוגרפיה, אקולוגיה, מדע באירופה. לבסוף, נוכל גם להתמקד בנושאים אקטואליים כסכנת הפונדמנטליזם האסלאמי באירופה, המשבר באיחוד האירופי, יהדות אירופה, יחסי ישראל עם מדינות אירופה, וכן המצב הפוליטי בארצות אירופה, במיוחד באלה שנבקר בהן, על מפלגות השמאל, המרכז, הימין וימין קיצוני שלהן.</w:t>
      </w:r>
    </w:p>
    <w:p w:rsidR="001D4D6C" w:rsidRDefault="001D4D6C" w:rsidP="00244315">
      <w:pPr>
        <w:rPr>
          <w:rtl/>
        </w:rPr>
      </w:pPr>
      <w:r>
        <w:rPr>
          <w:rFonts w:hint="cs"/>
          <w:b/>
          <w:bCs/>
          <w:rtl/>
        </w:rPr>
        <w:t xml:space="preserve">הרקע של מחבר התוכנית העיסקית </w:t>
      </w:r>
      <w:r>
        <w:rPr>
          <w:b/>
          <w:bCs/>
          <w:rtl/>
        </w:rPr>
        <w:t>–</w:t>
      </w:r>
      <w:r>
        <w:rPr>
          <w:rFonts w:hint="cs"/>
          <w:b/>
          <w:bCs/>
          <w:rtl/>
        </w:rPr>
        <w:t xml:space="preserve"> ד"ר יעקב קורי</w:t>
      </w:r>
    </w:p>
    <w:p w:rsidR="001D4D6C" w:rsidRDefault="001D4D6C" w:rsidP="00244315">
      <w:pPr>
        <w:rPr>
          <w:rtl/>
        </w:rPr>
      </w:pPr>
      <w:r>
        <w:rPr>
          <w:rFonts w:hint="cs"/>
          <w:rtl/>
        </w:rPr>
        <w:t xml:space="preserve">זיכרון הילדות הראשון שלי הוא צפיה במחזה </w:t>
      </w:r>
      <w:r>
        <w:rPr>
          <w:rFonts w:hint="cs"/>
        </w:rPr>
        <w:t>L'AIGLON</w:t>
      </w:r>
      <w:r>
        <w:rPr>
          <w:rFonts w:hint="cs"/>
          <w:rtl/>
        </w:rPr>
        <w:t xml:space="preserve"> של </w:t>
      </w:r>
      <w:r>
        <w:rPr>
          <w:rFonts w:hint="cs"/>
        </w:rPr>
        <w:t>EDMOND ROSTAND</w:t>
      </w:r>
      <w:r>
        <w:rPr>
          <w:rFonts w:hint="cs"/>
          <w:rtl/>
        </w:rPr>
        <w:t xml:space="preserve">, מחבר סירנו דה ברז'רק, ומאז ועד היום זכיתי לראות אלפי הצגות וסרטים, לבקר מאות פעמים במוזיאונים, לשמוע הרצאות וקורסים למכביר, קונצרטים, אופרות ומופעי פולקלור ואחרים. הייתי צרכן תרבות מהגיל הרך </w:t>
      </w:r>
      <w:r>
        <w:rPr>
          <w:rtl/>
        </w:rPr>
        <w:t>–</w:t>
      </w:r>
      <w:r>
        <w:rPr>
          <w:rFonts w:hint="cs"/>
          <w:rtl/>
        </w:rPr>
        <w:t xml:space="preserve"> ספרות, תיאטרון, מוזיקה וקולנוע, אני "עוסק" בסמינרי תרבות מזה למעלה מחמישים שנה מאז נסעתי ללימודי תואר שני בפריז, שם גם עשיתי תואר שלישי, דרך נסיעות עסקיות ואקדמיות המצטברות לשנים שבהן הקפדתי למלא כל רגע פנוי בביקור במוזיאונים, תיאטרון וקונצרטים. בכל פעם שאני מגיע לעיר כלשהי </w:t>
      </w:r>
      <w:r>
        <w:rPr>
          <w:rtl/>
        </w:rPr>
        <w:t>–</w:t>
      </w:r>
      <w:r>
        <w:rPr>
          <w:rFonts w:hint="cs"/>
          <w:rtl/>
        </w:rPr>
        <w:t xml:space="preserve"> מלימה שבפרו ועד סינגפור, אך בעיקר באירופה וארצות הברית, אני ממצה בצורה מיטבית את חיי התרבות בעיר, בעזרת שליטתי בשפות רבות המאפשרת לי להבין הצגות בפריז, לונדון, ברלין, מדריד, רומא, מילנו, ניו יורק, אביניון, ז'נבה, בוסטון וטורונטו. </w:t>
      </w:r>
    </w:p>
    <w:p w:rsidR="001D4D6C" w:rsidRDefault="001D4D6C" w:rsidP="00244315">
      <w:pPr>
        <w:rPr>
          <w:rtl/>
        </w:rPr>
      </w:pPr>
      <w:r>
        <w:rPr>
          <w:rFonts w:hint="cs"/>
          <w:rtl/>
        </w:rPr>
        <w:t xml:space="preserve">בסופי שבוע אני מבקר בכמה מוזיאונים, רואה ארבע הצגות וביניהן מסייר בעיר ואף רואה סרט ונפגש עם חברים. ביקרתי עד כה בלמעלה משישים ארצות, ברוב מדינות אירופה ומדינות ארה"ב, בנסיעות עסקיות, אקדמיות ותרבותיות. אם לימדתי סמסטר שלם באינסאד בסינגפור ולא נהנינו כלל מקניות, מצאנו חיש מהר איך ניתן למצות את חיי התרבות שכללו קונצרטים, סרטי איכות, מוזיאונים למכביר, גן בוטני ושמורות טבע ופסטיבלים ססגוניים של פסיפס התרבויות הסיניות, מלאיות וטמיליות. ראיתי הצגות ומופעים בכל הנסיעות בחו"ל  </w:t>
      </w:r>
      <w:r>
        <w:rPr>
          <w:rtl/>
        </w:rPr>
        <w:t>–</w:t>
      </w:r>
      <w:r>
        <w:rPr>
          <w:rFonts w:hint="cs"/>
          <w:rtl/>
        </w:rPr>
        <w:t xml:space="preserve"> במינאפוליס, ניו אורלינס, בואנוס איירס, ריו דה ז'נירו, תאילנד, הונג קונג... בשבועות הארוכים שבילינו במשא ומתן מתיש בטייפיי שבטיוואן לא רצינו לאכול נחשים בשווקים הפתוחים והלכנו לאופרה סינית, אך נזהרנו לא לדרוך על היריקות במעברים. בשבועות המשא ומתן בלימה שבפרו ביליתי בערבים בהצגות ומופעי פולקלור וכך גם בשבועות הארוכים של הכנת הצעת ענק בפורט וורת/דאלאס בטקסס ובשבועות הארוכים של משא ומתן חוזי בטורונטו. </w:t>
      </w:r>
    </w:p>
    <w:p w:rsidR="001D4D6C" w:rsidRDefault="001D4D6C" w:rsidP="00244315">
      <w:pPr>
        <w:rPr>
          <w:rtl/>
        </w:rPr>
      </w:pPr>
      <w:r>
        <w:rPr>
          <w:rFonts w:hint="cs"/>
          <w:rtl/>
        </w:rPr>
        <w:t xml:space="preserve">גולת הכותרת של מסעותי הייתה במסע של חודש שארגנתי לבתי שירלי ולי באוסטרליה וניו זילנד, כשהיא הסכימה לוותר על נסיעה להודו בתום הצבא עם חברותיה ולארח לחברה את אביה הקשיש (בן ה- 55) בשנת 1999. הצלחנו לבקר ולמצות את המיטב מסידני, מלבורן, קירנס, דרווין, איירס רוק ובכל רחבי ניו זילנד. היה זה שילוב נדיר של נוף ותרבות שכלל כמעט כל ערב מופע פולקלור - אבוריז'יני או מאורי, הצגות כסוויני טוד בולינגטון וטורנדוט בבית האופרה המרהיב בסידני, המחזמר </w:t>
      </w:r>
      <w:r>
        <w:rPr>
          <w:rFonts w:hint="cs"/>
        </w:rPr>
        <w:t>FAME</w:t>
      </w:r>
      <w:r>
        <w:rPr>
          <w:rFonts w:hint="cs"/>
          <w:rtl/>
        </w:rPr>
        <w:t xml:space="preserve">, שירה בציבור של שירי הפזורה האנגלית בניצוחה של אשה בת תשעים, מופעי ג'אז וסרטים למכביר... רק במסעותי באפריקה, שם ניסיתי לשווא למכור מזגנים לאוכלוסיה שנהנתה מהחום, לא הייתה לי פעילות תרבות "קלסית" ודאגתי יותר לחיי כשניסו לשדוד אותי באי תנועה ביוהנסבורג, כשנסענו לצידי השלדים של המכוניות שנשדדו ונשרפו על יושביהן בכביש בין לאגוס לאיבאדאן וכשהמטוס שכח לנחות בשדה התעופה של אקרה. אני עדיין זוכר את ההמנון של חוף השנהב שהיה מתנגן כל לילה בתום השידורים באבידז'אן "היה ברוך הופואט בואני", אך זו תרבות שלטון... בדיעבד, ההפסד היה כולו שלי כפי שניתן לראות כיום ממופעי הפולקלור האפריקאי ומוזיקת העמים הפופולריים מאוד בפריז ובלונדון.  </w:t>
      </w:r>
    </w:p>
    <w:p w:rsidR="001D4D6C" w:rsidRDefault="001D4D6C" w:rsidP="00244315">
      <w:pPr>
        <w:rPr>
          <w:rtl/>
        </w:rPr>
      </w:pPr>
      <w:r>
        <w:rPr>
          <w:rFonts w:hint="cs"/>
          <w:rtl/>
        </w:rPr>
        <w:t xml:space="preserve">כאמור, עיקר פעילותי התרבותית התמקדה במסעות העסקים, הלימודים והתיירות באירופה וארצות הברית. כתבתי רבות בספרים, מאמרים ובאתרים שלי ואחרים על מסעותיי, לרבות תיאורי טיולים. בהכירי את השפה, התרבות </w:t>
      </w:r>
      <w:r>
        <w:rPr>
          <w:rFonts w:hint="cs"/>
          <w:rtl/>
        </w:rPr>
        <w:lastRenderedPageBreak/>
        <w:t>והמנטליות של רוב מדינות אירופה אני מיטיב לקיים לעצמי, למשפחתי, לחבריי לעבודה וללימודים, ובשנים האחרונות לקבוצות חברים סמינרי תרבות הממוקדים בתיאטרון, הסטוריה, ארכאולוגיה, מוזיקה ואמנות. למדתי לתואר שני ושלישי בפריז, רוב עסקיי היו באירופה, מרבית חבריי באירופה, ורוב הנסיעות העסקיות שלי היו באירופה, אני שולט ברמה טובה בעשר שפות, ברמה בינונית בעשר שפות נוספות ולמדתי עוד 30 שפות אחרות.</w:t>
      </w:r>
    </w:p>
    <w:p w:rsidR="001D4D6C" w:rsidRDefault="001D4D6C" w:rsidP="00244315">
      <w:pPr>
        <w:rPr>
          <w:rtl/>
        </w:rPr>
      </w:pPr>
      <w:r>
        <w:rPr>
          <w:rFonts w:hint="cs"/>
          <w:rtl/>
        </w:rPr>
        <w:t xml:space="preserve">לשם המחשה אני מביא קישור לארבעה טיולים שארגנתי עבור חבריי והיו מאוד מוצלחים לפרובנס, ארצות הבלקן, יוון היבשתית וצפון ספרד </w:t>
      </w:r>
      <w:r w:rsidRPr="00CA538D">
        <w:rPr>
          <w:rtl/>
        </w:rPr>
        <w:t xml:space="preserve">- </w:t>
      </w:r>
      <w:hyperlink r:id="rId167" w:tgtFrame="_self" w:history="1">
        <w:r w:rsidRPr="00CA538D">
          <w:rPr>
            <w:rStyle w:val="Hyperlink"/>
            <w:b/>
            <w:bCs/>
            <w:i/>
            <w:iCs/>
            <w:shd w:val="clear" w:color="auto" w:fill="FFFFFF"/>
          </w:rPr>
          <w:t>Tours by Cory:Provence '14,</w:t>
        </w:r>
      </w:hyperlink>
      <w:hyperlink r:id="rId168" w:tgtFrame="_self" w:history="1">
        <w:r w:rsidRPr="00CA538D">
          <w:rPr>
            <w:rStyle w:val="Hyperlink"/>
            <w:b/>
            <w:bCs/>
            <w:shd w:val="clear" w:color="auto" w:fill="FFFFFF"/>
          </w:rPr>
          <w:t>Balkans '15,</w:t>
        </w:r>
      </w:hyperlink>
      <w:hyperlink r:id="rId169" w:tgtFrame="_self" w:history="1">
        <w:r w:rsidRPr="00CA538D">
          <w:rPr>
            <w:rStyle w:val="Hyperlink"/>
            <w:b/>
            <w:bCs/>
            <w:i/>
            <w:iCs/>
            <w:shd w:val="clear" w:color="auto" w:fill="FFFFFF"/>
          </w:rPr>
          <w:t>Greece '16,</w:t>
        </w:r>
      </w:hyperlink>
      <w:hyperlink r:id="rId170" w:tgtFrame="_self" w:history="1">
        <w:r w:rsidRPr="00CA538D">
          <w:rPr>
            <w:rStyle w:val="Hyperlink"/>
            <w:b/>
            <w:bCs/>
            <w:i/>
            <w:iCs/>
            <w:shd w:val="clear" w:color="auto" w:fill="FFFFFF"/>
          </w:rPr>
          <w:t>Spain '17</w:t>
        </w:r>
      </w:hyperlink>
      <w:r>
        <w:rPr>
          <w:rFonts w:hint="cs"/>
          <w:rtl/>
        </w:rPr>
        <w:t>.</w:t>
      </w:r>
      <w:r w:rsidRPr="00552B8C">
        <w:rPr>
          <w:rFonts w:hint="cs"/>
          <w:rtl/>
        </w:rPr>
        <w:t xml:space="preserve"> </w:t>
      </w:r>
      <w:r>
        <w:rPr>
          <w:rFonts w:hint="cs"/>
          <w:rtl/>
        </w:rPr>
        <w:t xml:space="preserve">כמו כן אני מביא </w:t>
      </w:r>
      <w:hyperlink r:id="rId171" w:history="1">
        <w:r w:rsidRPr="00AE4C5F">
          <w:rPr>
            <w:rStyle w:val="Hyperlink"/>
            <w:rFonts w:hint="cs"/>
            <w:rtl/>
          </w:rPr>
          <w:t>קישור לאתר שלי</w:t>
        </w:r>
      </w:hyperlink>
      <w:r>
        <w:rPr>
          <w:rFonts w:hint="cs"/>
          <w:rtl/>
        </w:rPr>
        <w:t xml:space="preserve"> לפעילות תרבות אופיינית במשך 3 שנים 2011-2013 לרבות צפיה בהצגות בחו"ל ובישראל וכן </w:t>
      </w:r>
      <w:hyperlink r:id="rId172" w:history="1">
        <w:r w:rsidRPr="009D7B7A">
          <w:rPr>
            <w:rStyle w:val="Hyperlink"/>
            <w:rFonts w:hint="cs"/>
            <w:rtl/>
          </w:rPr>
          <w:t>קישור אחר לאתר שלי</w:t>
        </w:r>
      </w:hyperlink>
      <w:r>
        <w:rPr>
          <w:rFonts w:hint="cs"/>
          <w:rtl/>
        </w:rPr>
        <w:t xml:space="preserve"> לטיול שארגנתי לאוסטרליה וניו זילנד, השתתפות בפסטיבלי סרטים ונסיעות אחרות. להלן קישורים לכמה מספריי האוטוביוגרפיים על תרבות </w:t>
      </w:r>
      <w:hyperlink r:id="rId173" w:history="1">
        <w:r w:rsidRPr="003B254F">
          <w:rPr>
            <w:rStyle w:val="Hyperlink"/>
            <w:rFonts w:hint="cs"/>
            <w:rtl/>
          </w:rPr>
          <w:t>בעברית</w:t>
        </w:r>
      </w:hyperlink>
      <w:r>
        <w:rPr>
          <w:rFonts w:hint="cs"/>
          <w:rtl/>
        </w:rPr>
        <w:t xml:space="preserve"> ובאנגלית באתר שלי: </w:t>
      </w:r>
      <w:hyperlink r:id="rId174" w:tgtFrame="_self" w:history="1">
        <w:r w:rsidRPr="00BC1BF5">
          <w:rPr>
            <w:b/>
            <w:bCs/>
            <w:color w:val="0000FF"/>
            <w:u w:val="single"/>
            <w:shd w:val="clear" w:color="auto" w:fill="FFFFFF"/>
          </w:rPr>
          <w:br/>
        </w:r>
        <w:r w:rsidRPr="00BC1BF5">
          <w:rPr>
            <w:rStyle w:val="Hyperlink"/>
            <w:b/>
            <w:bCs/>
            <w:shd w:val="clear" w:color="auto" w:fill="FFFFFF"/>
          </w:rPr>
          <w:t>Cory's Cosmopolitan Cultural Credo: Autobiography, </w:t>
        </w:r>
      </w:hyperlink>
      <w:hyperlink r:id="rId175" w:tgtFrame="_self" w:history="1">
        <w:r w:rsidRPr="00BC1BF5">
          <w:rPr>
            <w:rStyle w:val="Hyperlink"/>
            <w:b/>
            <w:bCs/>
            <w:i/>
            <w:iCs/>
            <w:shd w:val="clear" w:color="auto" w:fill="FFFFFF"/>
          </w:rPr>
          <w:t>Voyage</w:t>
        </w:r>
      </w:hyperlink>
      <w:r>
        <w:rPr>
          <w:rFonts w:hint="cs"/>
          <w:rtl/>
        </w:rPr>
        <w:t xml:space="preserve"> , השופעים למכביר פרטים על מסעותי התרבותיים בחו"ל ועל פעילותי התרבותית באופן כללי. בעשרים השנים האחרונות עסקתי בעיקר במחקרים אקדמיים על אתיקה עסקית, עשיתי דוקטורט בפריז ולימדתי עשור בארץ ובחו"ל, הרציתי והשתתפתי בכנסים באירופה, ארצות הברית ואסיה וכתבתי למעלה מעשרים ספרים באנגלית, צרפתית ועברית </w:t>
      </w:r>
      <w:r>
        <w:rPr>
          <w:rtl/>
        </w:rPr>
        <w:t>–</w:t>
      </w:r>
      <w:r>
        <w:rPr>
          <w:rFonts w:hint="cs"/>
          <w:rtl/>
        </w:rPr>
        <w:t xml:space="preserve"> אקדמיים, רומן, מחזה, מאמרים, מסות, אני מקיים אתר המתאר את כל פעילותי על גווניה השונים, לרבות בעניני דיומא ועוד. </w:t>
      </w:r>
    </w:p>
    <w:p w:rsidR="001D4D6C" w:rsidRDefault="001D4D6C" w:rsidP="00244315">
      <w:pPr>
        <w:rPr>
          <w:rtl/>
        </w:rPr>
      </w:pPr>
      <w:r>
        <w:rPr>
          <w:rFonts w:hint="cs"/>
          <w:rtl/>
        </w:rPr>
        <w:t xml:space="preserve">זכיתי להכיר ולחדש היכרות עם אנשים דגולים שהפכו לידידים </w:t>
      </w:r>
      <w:r>
        <w:rPr>
          <w:rtl/>
        </w:rPr>
        <w:t>–</w:t>
      </w:r>
      <w:r>
        <w:rPr>
          <w:rFonts w:hint="cs"/>
          <w:rtl/>
        </w:rPr>
        <w:t xml:space="preserve"> מחזאים כיהושע סובול, סופרים כיצחק גורן, משוררים כצבי אביאל, פילוסופים כעידו לנדאו, פרופסורים כדני שכטמן, יהודה כהנא ואילן משולם, אנשי עסקים כהארי רקנטי, מאיר חת ובוב פריס, עיתונאים כאריה אבנרי, אתיקנים כהנרי קלוד דה בטיני, הנק פאן לויק ואיבון פקה, ועוד רבים אחרים. הייתי חבר בדירקטוריון של התיאטרון העירוני חיפה, פסטיבל הסרטים חיפה, מנוי בתיאטרון הצפון (לכל המשפחה) ובתיאטרון חיפה (עם לפחות חמישה מנויי המשך), בתזמורת הפילהרמונית ובתזמורת הסימפונית חיפה </w:t>
      </w:r>
      <w:r>
        <w:rPr>
          <w:rtl/>
        </w:rPr>
        <w:t>–</w:t>
      </w:r>
      <w:r>
        <w:rPr>
          <w:rFonts w:hint="cs"/>
          <w:rtl/>
        </w:rPr>
        <w:t xml:space="preserve"> כולל סדרת האופרות ומדי פעם גם מופעי ג'אז, בחוג למוסיקה קאמרית, בתיאטרון הקאמרי ובתיאטרון הבימה, 14 שנים בערבי שירה בציבור ומופעים מוזיקליים במועדון של אפי נצר, בסינמטק חיפה, בהרצאות במוזיאון טיקוטין ועוד במספר סדרות בנושאי תרבות שונים </w:t>
      </w:r>
      <w:r>
        <w:rPr>
          <w:rtl/>
        </w:rPr>
        <w:t>–</w:t>
      </w:r>
      <w:r>
        <w:rPr>
          <w:rFonts w:hint="cs"/>
          <w:rtl/>
        </w:rPr>
        <w:t xml:space="preserve"> מוזיקה, אמנות מודרנית, תרבות אירופית, הסטוריה של המאה העשרים, תולדות הישוב, אומנות ישראלית, אמונות עממיות, ציונות, אמנות הרנסנס, פסיכולוגיה, תולדות הג'אז, לימודי סין ויפן, תולדות הנצרות, קולנוע, ספרות, גיאוגרפיה, מסעות, יידיש ולאדינו... </w:t>
      </w:r>
    </w:p>
    <w:p w:rsidR="001D4D6C" w:rsidRDefault="001D4D6C" w:rsidP="00244315">
      <w:pPr>
        <w:rPr>
          <w:rtl/>
        </w:rPr>
      </w:pPr>
      <w:r>
        <w:rPr>
          <w:rFonts w:hint="cs"/>
          <w:rtl/>
        </w:rPr>
        <w:t xml:space="preserve">בכל חיי עמדה התרבות במרכז הווייתי, מקריאת ספרי מופת בילדותי, ראיית סרטי איכות בנעוריי, צפייה במחזות וקונצרטים בבגרותי, ועד לעשיה תרבותית ואקדמית וכתיבת עשרים ספרים בעשרים השנים האחרונות. אני נהנה מכל תרבות </w:t>
      </w:r>
      <w:r>
        <w:rPr>
          <w:rtl/>
        </w:rPr>
        <w:t>–</w:t>
      </w:r>
      <w:r>
        <w:rPr>
          <w:rFonts w:hint="cs"/>
          <w:rtl/>
        </w:rPr>
        <w:t xml:space="preserve"> ממופע קאנטרי של שעתיים בפני עשרה אנשים במועדון בעיירה פייג' ליד הגרנד קניון, במופע אינטימי במתנ"ס של שכונת מגוריי דניה שבחיפה כששולי נתן ונחמה הנדל נתנו את המופע הטוב ביותר בחיי במשך שעות ארוכות, ראיתי בנעוריי את מרלין דיטריך בקולנוע תמר ואת הרי בלפונטה בקולנוע אורה, את מרסדס סוסה ולוס פרגואיוס באולמות ענק. עבורי הגשש החיוור הם תרבות לעילא וכך מופעי הפולקלור רומנסרו ספרדי עם יהורם גאון ויוסי בנאי ובוסתן ספרדי של יצחק נבון. מכל פעילויות ומופעי התרבות נהניתי, כי אלה הם חיי!</w:t>
      </w:r>
    </w:p>
    <w:p w:rsidR="001D4D6C" w:rsidRPr="000B2B9E" w:rsidRDefault="001D4D6C" w:rsidP="00244315">
      <w:pPr>
        <w:rPr>
          <w:rtl/>
        </w:rPr>
      </w:pPr>
    </w:p>
    <w:p w:rsidR="001D4D6C" w:rsidRDefault="001D4D6C" w:rsidP="00244315">
      <w:pPr>
        <w:bidi w:val="0"/>
        <w:spacing w:after="0"/>
        <w:jc w:val="left"/>
        <w:rPr>
          <w:rtl/>
        </w:rPr>
      </w:pPr>
    </w:p>
    <w:p w:rsidR="001D4D6C" w:rsidRPr="00B47D9A" w:rsidRDefault="001D4D6C" w:rsidP="00244315">
      <w:pPr>
        <w:bidi w:val="0"/>
        <w:jc w:val="center"/>
        <w:rPr>
          <w:b/>
          <w:bCs/>
          <w:sz w:val="40"/>
          <w:szCs w:val="40"/>
        </w:rPr>
      </w:pPr>
      <w:r>
        <w:rPr>
          <w:b/>
          <w:bCs/>
          <w:sz w:val="40"/>
          <w:szCs w:val="40"/>
        </w:rPr>
        <w:t>ITALY CULTURAL SEMINAR - PROPOSAL</w:t>
      </w:r>
    </w:p>
    <w:p w:rsidR="001D4D6C" w:rsidRDefault="001D4D6C" w:rsidP="00244315">
      <w:pPr>
        <w:bidi w:val="0"/>
        <w:rPr>
          <w:b/>
          <w:bCs/>
        </w:rPr>
      </w:pPr>
      <w:r>
        <w:rPr>
          <w:b/>
          <w:bCs/>
        </w:rPr>
        <w:t>Cultural Seminar in Italy from September 20 to September 29 - 10 days. 3 days in Venice, 3 days in Rome, 2 days in Florence, 2 days visits of Ferrara, Ravenna, San Gimignano, Siena; in Veneto, Emilia-Romagna, Tuscany and Lazio</w:t>
      </w:r>
      <w:r w:rsidRPr="0030503C">
        <w:rPr>
          <w:b/>
          <w:bCs/>
        </w:rPr>
        <w:t xml:space="preserve">. </w:t>
      </w:r>
      <w:r w:rsidRPr="002522AA">
        <w:rPr>
          <w:b/>
          <w:bCs/>
        </w:rPr>
        <w:t xml:space="preserve">El Al direct flights. </w:t>
      </w:r>
    </w:p>
    <w:p w:rsidR="001D4D6C" w:rsidRDefault="001D4D6C" w:rsidP="00244315">
      <w:pPr>
        <w:bidi w:val="0"/>
        <w:rPr>
          <w:b/>
          <w:bCs/>
        </w:rPr>
      </w:pPr>
    </w:p>
    <w:p w:rsidR="001D4D6C" w:rsidRDefault="001D4D6C" w:rsidP="00244315">
      <w:pPr>
        <w:bidi w:val="0"/>
        <w:jc w:val="center"/>
        <w:rPr>
          <w:b/>
          <w:bCs/>
        </w:rPr>
      </w:pPr>
      <w:r w:rsidRPr="00B47D9A">
        <w:rPr>
          <w:b/>
          <w:bCs/>
        </w:rPr>
        <w:t>Michelin Stars</w:t>
      </w:r>
      <w:r>
        <w:rPr>
          <w:b/>
          <w:bCs/>
        </w:rPr>
        <w:t xml:space="preserve"> of Sites</w:t>
      </w:r>
      <w:r w:rsidRPr="00B47D9A">
        <w:rPr>
          <w:b/>
          <w:bCs/>
        </w:rPr>
        <w:t>: *** - Highly Recommended, ** - Recommended, * - Interesting</w:t>
      </w:r>
    </w:p>
    <w:p w:rsidR="001D4D6C" w:rsidRDefault="001D4D6C" w:rsidP="00244315">
      <w:pPr>
        <w:bidi w:val="0"/>
        <w:rPr>
          <w:b/>
          <w:bCs/>
        </w:rPr>
      </w:pPr>
      <w:r>
        <w:rPr>
          <w:b/>
          <w:bCs/>
        </w:rPr>
        <w:t>Thursday September 20 - El Al Flight LY 289, departing Ben Gurion Airport terminal 3, at 05:50AM, arriving at 08:45AM in Venice, Marco Polo. Economy Basic. Breakfast.</w:t>
      </w:r>
    </w:p>
    <w:p w:rsidR="001D4D6C" w:rsidRPr="003B3211" w:rsidRDefault="001D4D6C" w:rsidP="00244315">
      <w:pPr>
        <w:bidi w:val="0"/>
      </w:pPr>
      <w:r>
        <w:rPr>
          <w:b/>
          <w:bCs/>
        </w:rPr>
        <w:lastRenderedPageBreak/>
        <w:t xml:space="preserve">VENICE***: 3 nights – Hotel Lisbona***, Sestiere San Marco 2153. Reviews - </w:t>
      </w:r>
      <w:hyperlink r:id="rId176" w:history="1">
        <w:r w:rsidRPr="004653C1">
          <w:rPr>
            <w:rStyle w:val="Hyperlink"/>
            <w:b/>
            <w:bCs/>
          </w:rPr>
          <w:t>4.0 TripAdvisor</w:t>
        </w:r>
      </w:hyperlink>
      <w:r>
        <w:rPr>
          <w:b/>
          <w:bCs/>
        </w:rPr>
        <w:t xml:space="preserve">. </w:t>
      </w:r>
      <w:r>
        <w:t>Midtown hotel within walking distance to the 3 concert halls. With Breakfast.</w:t>
      </w:r>
    </w:p>
    <w:p w:rsidR="001D4D6C" w:rsidRPr="002441B2" w:rsidRDefault="001D4D6C" w:rsidP="00244315">
      <w:pPr>
        <w:bidi w:val="0"/>
        <w:rPr>
          <w:color w:val="000000"/>
          <w:lang w:val="it-IT"/>
        </w:rPr>
      </w:pPr>
      <w:r>
        <w:rPr>
          <w:b/>
          <w:bCs/>
        </w:rPr>
        <w:t xml:space="preserve">Thursday September 20 – 8 hours visit from 10:00 (including 1 hour lunch break) of: </w:t>
      </w:r>
      <w:r w:rsidRPr="00140C36">
        <w:rPr>
          <w:color w:val="000000"/>
        </w:rPr>
        <w:t>Ghetto **- Shakespeare's The Merchant of Venice, I Frari ***, Scuola di San Rocco ***, Ponte di Rialto **, Teatro Goldoni</w:t>
      </w:r>
      <w:r>
        <w:rPr>
          <w:color w:val="000000"/>
        </w:rPr>
        <w:t xml:space="preserve">, </w:t>
      </w:r>
      <w:r w:rsidRPr="00140C36">
        <w:rPr>
          <w:color w:val="000000"/>
        </w:rPr>
        <w:t>Casanova</w:t>
      </w:r>
      <w:r>
        <w:rPr>
          <w:color w:val="000000"/>
        </w:rPr>
        <w:t xml:space="preserve">'s </w:t>
      </w:r>
      <w:r w:rsidRPr="00140C36">
        <w:rPr>
          <w:color w:val="000000"/>
        </w:rPr>
        <w:t>Venice, Canal Grande ***</w:t>
      </w:r>
      <w:r>
        <w:rPr>
          <w:color w:val="000000"/>
        </w:rPr>
        <w:t>,</w:t>
      </w:r>
      <w:r w:rsidRPr="00D346BE">
        <w:rPr>
          <w:color w:val="000000"/>
        </w:rPr>
        <w:t xml:space="preserve"> </w:t>
      </w:r>
      <w:r w:rsidRPr="002441B2">
        <w:rPr>
          <w:color w:val="000000"/>
        </w:rPr>
        <w:t>S</w:t>
      </w:r>
      <w:r>
        <w:rPr>
          <w:color w:val="000000"/>
        </w:rPr>
        <w:t xml:space="preserve">an Zanipolo **. </w:t>
      </w:r>
      <w:r w:rsidRPr="002441B2">
        <w:rPr>
          <w:color w:val="000000"/>
          <w:lang w:val="it-IT"/>
        </w:rPr>
        <w:t>I</w:t>
      </w:r>
      <w:r>
        <w:rPr>
          <w:color w:val="000000"/>
          <w:lang w:val="it-IT"/>
        </w:rPr>
        <w:t>f time permits -</w:t>
      </w:r>
      <w:r w:rsidRPr="002441B2">
        <w:rPr>
          <w:color w:val="000000"/>
          <w:lang w:val="it-IT"/>
        </w:rPr>
        <w:t xml:space="preserve"> </w:t>
      </w:r>
      <w:r w:rsidRPr="00140C36">
        <w:rPr>
          <w:color w:val="000000"/>
          <w:lang w:val="it-IT"/>
        </w:rPr>
        <w:t>Ca' Rezzonico**, San Zaccaria **,</w:t>
      </w:r>
      <w:r w:rsidRPr="002441B2">
        <w:rPr>
          <w:color w:val="000000"/>
          <w:lang w:val="it-IT"/>
        </w:rPr>
        <w:t xml:space="preserve"> </w:t>
      </w:r>
      <w:r>
        <w:rPr>
          <w:color w:val="000000"/>
          <w:lang w:val="it-IT"/>
        </w:rPr>
        <w:t>Collezione Peggy Guggenheim *.</w:t>
      </w:r>
    </w:p>
    <w:p w:rsidR="001D4D6C" w:rsidRPr="008961E4" w:rsidRDefault="001D4D6C" w:rsidP="00244315">
      <w:pPr>
        <w:bidi w:val="0"/>
      </w:pPr>
      <w:r w:rsidRPr="002441B2">
        <w:rPr>
          <w:b/>
          <w:bCs/>
          <w:color w:val="000000"/>
          <w:lang w:val="it-IT"/>
        </w:rPr>
        <w:t xml:space="preserve">20:30 – </w:t>
      </w:r>
      <w:hyperlink r:id="rId177" w:history="1">
        <w:r w:rsidRPr="002441B2">
          <w:rPr>
            <w:rStyle w:val="Hyperlink"/>
            <w:b/>
            <w:bCs/>
            <w:lang w:val="it-IT"/>
          </w:rPr>
          <w:t>I Musici Veneziani</w:t>
        </w:r>
      </w:hyperlink>
      <w:r w:rsidRPr="002441B2">
        <w:rPr>
          <w:b/>
          <w:bCs/>
          <w:color w:val="000000"/>
          <w:lang w:val="it-IT"/>
        </w:rPr>
        <w:t xml:space="preserve"> Baroque and Opera</w:t>
      </w:r>
      <w:r>
        <w:rPr>
          <w:b/>
          <w:bCs/>
          <w:color w:val="000000"/>
          <w:lang w:val="it-IT"/>
        </w:rPr>
        <w:t xml:space="preserve">, at Scuola Grande di San Teodoro, </w:t>
      </w:r>
      <w:r w:rsidRPr="00F9542E">
        <w:rPr>
          <w:color w:val="000000"/>
          <w:lang w:val="it-IT"/>
        </w:rPr>
        <w:t xml:space="preserve">Rialto, San Marco 4810. </w:t>
      </w:r>
      <w:r w:rsidRPr="00C05842">
        <w:rPr>
          <w:color w:val="000000"/>
        </w:rPr>
        <w:t>Opera Arias – Category A, standard prices, tickets at 39 Euros.</w:t>
      </w:r>
      <w:r w:rsidRPr="00C05842">
        <w:rPr>
          <w:b/>
          <w:bCs/>
        </w:rPr>
        <w:t xml:space="preserve"> </w:t>
      </w:r>
      <w:r w:rsidRPr="003C0978">
        <w:t>Arias from Operas by Mozart, Rossini, Offenbach, Verdi, Puccini…</w:t>
      </w:r>
      <w:r w:rsidRPr="003C0978">
        <w:rPr>
          <w:b/>
          <w:bCs/>
        </w:rPr>
        <w:t xml:space="preserve"> </w:t>
      </w:r>
      <w:hyperlink r:id="rId178" w:history="1">
        <w:r w:rsidRPr="003C0978">
          <w:rPr>
            <w:rStyle w:val="Hyperlink"/>
            <w:b/>
            <w:bCs/>
          </w:rPr>
          <w:t>TripAdvisor Review – 5.0</w:t>
        </w:r>
      </w:hyperlink>
      <w:r w:rsidRPr="003C0978">
        <w:rPr>
          <w:b/>
          <w:bCs/>
        </w:rPr>
        <w:t xml:space="preserve">. </w:t>
      </w:r>
      <w:r>
        <w:rPr>
          <w:b/>
          <w:bCs/>
        </w:rPr>
        <w:t xml:space="preserve">Optional – </w:t>
      </w:r>
      <w:hyperlink r:id="rId179" w:history="1">
        <w:r w:rsidRPr="00E06083">
          <w:rPr>
            <w:rStyle w:val="Hyperlink"/>
            <w:b/>
            <w:bCs/>
          </w:rPr>
          <w:t>Gondola ride</w:t>
        </w:r>
      </w:hyperlink>
      <w:r>
        <w:t xml:space="preserve"> </w:t>
      </w:r>
      <w:r>
        <w:rPr>
          <w:b/>
          <w:bCs/>
        </w:rPr>
        <w:t>by Night – 40 minutes</w:t>
      </w:r>
      <w:r>
        <w:t>, maximum 6 people per</w:t>
      </w:r>
      <w:r>
        <w:rPr>
          <w:b/>
          <w:bCs/>
        </w:rPr>
        <w:t xml:space="preserve"> </w:t>
      </w:r>
      <w:r>
        <w:t>gondola.</w:t>
      </w:r>
    </w:p>
    <w:p w:rsidR="001D4D6C" w:rsidRDefault="001D4D6C" w:rsidP="00244315">
      <w:pPr>
        <w:bidi w:val="0"/>
        <w:rPr>
          <w:color w:val="000000"/>
        </w:rPr>
      </w:pPr>
      <w:r w:rsidRPr="00082D52">
        <w:rPr>
          <w:b/>
          <w:bCs/>
          <w:color w:val="000000"/>
        </w:rPr>
        <w:t>Friday September 21 – 9 hours visit (including 1 hour lunch break) of:</w:t>
      </w:r>
      <w:r w:rsidRPr="00082D52">
        <w:rPr>
          <w:color w:val="000000"/>
        </w:rPr>
        <w:t xml:space="preserve"> Gallerie dell'Accademia *** - paintings by Bellini, Mantegna, Titian,Veronese, Giorgione..., Santa Maria della Salute **, Palazzo Ducale/Doge's Palace ***, Ponte dei Sospiri **, Piazza San Marco ***, Basilica ***, Ca' d'Oro ***, Ca' Foscari */TheUniversity, The view of Venice on top of San Giorgio Maggiore ***. </w:t>
      </w:r>
      <w:r w:rsidRPr="00A3559D">
        <w:rPr>
          <w:color w:val="000000"/>
        </w:rPr>
        <w:t xml:space="preserve">In the Footsteps of </w:t>
      </w:r>
      <w:hyperlink r:id="rId180" w:history="1">
        <w:r w:rsidRPr="00A3559D">
          <w:rPr>
            <w:rStyle w:val="Hyperlink"/>
          </w:rPr>
          <w:t>Dona Gracia</w:t>
        </w:r>
      </w:hyperlink>
      <w:r w:rsidRPr="00A3559D">
        <w:rPr>
          <w:color w:val="000000"/>
        </w:rPr>
        <w:t xml:space="preserve"> – </w:t>
      </w:r>
      <w:hyperlink r:id="rId181" w:history="1">
        <w:r w:rsidRPr="00A3559D">
          <w:rPr>
            <w:rStyle w:val="Hyperlink"/>
          </w:rPr>
          <w:t>Palazzo Gritti</w:t>
        </w:r>
      </w:hyperlink>
      <w:r w:rsidRPr="00A3559D">
        <w:rPr>
          <w:color w:val="000000"/>
        </w:rPr>
        <w:t xml:space="preserve"> where she lived, Doge's Palace/Palazzo Ducale</w:t>
      </w:r>
      <w:r>
        <w:rPr>
          <w:color w:val="000000"/>
        </w:rPr>
        <w:t xml:space="preserve"> where she was often invited</w:t>
      </w:r>
      <w:r w:rsidRPr="00A3559D">
        <w:rPr>
          <w:color w:val="000000"/>
        </w:rPr>
        <w:t xml:space="preserve">, Sala degli Inquisitori where she was questioned, the prison </w:t>
      </w:r>
      <w:r>
        <w:rPr>
          <w:color w:val="000000"/>
        </w:rPr>
        <w:t>of the palace where she was imprisoned, the</w:t>
      </w:r>
      <w:r w:rsidRPr="00A3559D">
        <w:rPr>
          <w:color w:val="000000"/>
        </w:rPr>
        <w:t xml:space="preserve"> Ghetto where she visited fri</w:t>
      </w:r>
      <w:r>
        <w:rPr>
          <w:color w:val="000000"/>
        </w:rPr>
        <w:t>ends, Ca' Foscari</w:t>
      </w:r>
      <w:r w:rsidRPr="00A3559D">
        <w:rPr>
          <w:color w:val="000000"/>
        </w:rPr>
        <w:t xml:space="preserve"> – where she befriended the Foscaris (also Palazzo Foscari).</w:t>
      </w:r>
    </w:p>
    <w:p w:rsidR="001D4D6C" w:rsidRPr="0030177F" w:rsidRDefault="001D4D6C" w:rsidP="00244315">
      <w:pPr>
        <w:bidi w:val="0"/>
        <w:rPr>
          <w:color w:val="000000"/>
        </w:rPr>
      </w:pPr>
      <w:r w:rsidRPr="002441B2">
        <w:rPr>
          <w:b/>
          <w:bCs/>
          <w:color w:val="000000"/>
          <w:lang w:val="it-IT"/>
        </w:rPr>
        <w:t>20:30 –</w:t>
      </w:r>
      <w:r>
        <w:rPr>
          <w:b/>
          <w:bCs/>
          <w:color w:val="000000"/>
          <w:lang w:val="it-IT"/>
        </w:rPr>
        <w:t xml:space="preserve"> Optional - </w:t>
      </w:r>
      <w:hyperlink r:id="rId182" w:history="1">
        <w:r w:rsidRPr="002441B2">
          <w:rPr>
            <w:rStyle w:val="Hyperlink"/>
            <w:b/>
            <w:bCs/>
            <w:lang w:val="it-IT"/>
          </w:rPr>
          <w:t>Musica a Palazzo</w:t>
        </w:r>
      </w:hyperlink>
      <w:r w:rsidRPr="002441B2">
        <w:rPr>
          <w:b/>
          <w:bCs/>
          <w:color w:val="000000"/>
          <w:lang w:val="it-IT"/>
        </w:rPr>
        <w:t xml:space="preserve"> – </w:t>
      </w:r>
      <w:r>
        <w:rPr>
          <w:b/>
          <w:bCs/>
          <w:color w:val="000000"/>
          <w:lang w:val="it-IT"/>
        </w:rPr>
        <w:t>Verdi's</w:t>
      </w:r>
      <w:r w:rsidRPr="002441B2">
        <w:rPr>
          <w:b/>
          <w:bCs/>
          <w:color w:val="000000"/>
          <w:lang w:val="it-IT"/>
        </w:rPr>
        <w:t xml:space="preserve"> Opera Rigoletto</w:t>
      </w:r>
      <w:r>
        <w:rPr>
          <w:b/>
          <w:bCs/>
          <w:color w:val="000000"/>
          <w:lang w:val="it-IT"/>
        </w:rPr>
        <w:t xml:space="preserve">, at Palazzo Barbarigo Minotto, </w:t>
      </w:r>
      <w:r w:rsidRPr="00F15E65">
        <w:rPr>
          <w:color w:val="000000" w:themeColor="text1"/>
          <w:lang w:val="it-IT"/>
        </w:rPr>
        <w:t xml:space="preserve">Fondamenta Duodo o Barbarigo, San Marco 2504. </w:t>
      </w:r>
      <w:r w:rsidRPr="00F15E65">
        <w:rPr>
          <w:color w:val="000000" w:themeColor="text1"/>
        </w:rPr>
        <w:t>Tickets - 85 Euros, free choice of seats.</w:t>
      </w:r>
      <w:r w:rsidRPr="00F15E65">
        <w:rPr>
          <w:rFonts w:ascii="Georgia" w:hAnsi="Georgia"/>
          <w:color w:val="000000" w:themeColor="text1"/>
          <w:sz w:val="13"/>
          <w:szCs w:val="13"/>
          <w:shd w:val="clear" w:color="auto" w:fill="FFFFFF"/>
        </w:rPr>
        <w:t xml:space="preserve"> </w:t>
      </w:r>
      <w:r w:rsidRPr="00F15E65">
        <w:rPr>
          <w:color w:val="000000" w:themeColor="text1"/>
          <w:shd w:val="clear" w:color="auto" w:fill="FFFFFF"/>
        </w:rPr>
        <w:t>The first act of the opera begins in the Tiepolo Hall, where Anthony Knight’s wonderful costumes blend perfectly into the magnificent Baroque Palace furnishings.</w:t>
      </w:r>
      <w:r w:rsidRPr="00F15E65">
        <w:rPr>
          <w:color w:val="000000" w:themeColor="text1"/>
        </w:rPr>
        <w:t xml:space="preserve"> </w:t>
      </w:r>
      <w:r w:rsidRPr="00F15E65">
        <w:rPr>
          <w:color w:val="000000" w:themeColor="text1"/>
          <w:shd w:val="clear" w:color="auto" w:fill="FFFFFF"/>
        </w:rPr>
        <w:t>Rigoletto travels and unfolds throughout the halls of the Palace where the choice to use candlelight creates a Caravaggio-style backlighting which enhances the dramatic power of the Opera.</w:t>
      </w:r>
      <w:r w:rsidRPr="00F15E65">
        <w:rPr>
          <w:color w:val="000000" w:themeColor="text1"/>
        </w:rPr>
        <w:t xml:space="preserve"> </w:t>
      </w:r>
      <w:r w:rsidRPr="00F15E65">
        <w:rPr>
          <w:color w:val="000000" w:themeColor="text1"/>
          <w:shd w:val="clear" w:color="auto" w:fill="FFFFFF"/>
        </w:rPr>
        <w:t>Duration- about</w:t>
      </w:r>
      <w:r w:rsidRPr="00F15E65">
        <w:rPr>
          <w:color w:val="000000" w:themeColor="text1"/>
        </w:rPr>
        <w:t xml:space="preserve"> </w:t>
      </w:r>
      <w:r w:rsidRPr="00F15E65">
        <w:rPr>
          <w:color w:val="000000" w:themeColor="text1"/>
          <w:shd w:val="clear" w:color="auto" w:fill="FFFFFF"/>
        </w:rPr>
        <w:t>2 hours</w:t>
      </w:r>
      <w:r w:rsidRPr="00F15E65">
        <w:rPr>
          <w:color w:val="000000" w:themeColor="text1"/>
        </w:rPr>
        <w:t xml:space="preserve">. </w:t>
      </w:r>
      <w:r w:rsidRPr="00F15E65">
        <w:rPr>
          <w:color w:val="000000" w:themeColor="text1"/>
          <w:shd w:val="clear" w:color="auto" w:fill="FFFFFF"/>
        </w:rPr>
        <w:t>Palace can be visited from 8 pm.</w:t>
      </w:r>
      <w:r>
        <w:rPr>
          <w:color w:val="000000"/>
        </w:rPr>
        <w:t xml:space="preserve"> </w:t>
      </w:r>
      <w:hyperlink r:id="rId183" w:history="1">
        <w:r w:rsidRPr="004165C7">
          <w:rPr>
            <w:rStyle w:val="Hyperlink"/>
            <w:b/>
            <w:bCs/>
          </w:rPr>
          <w:t>TripAdvisor Review – 5.0</w:t>
        </w:r>
      </w:hyperlink>
      <w:r w:rsidRPr="004165C7">
        <w:rPr>
          <w:b/>
          <w:bCs/>
          <w:color w:val="000000"/>
        </w:rPr>
        <w:t>.</w:t>
      </w:r>
    </w:p>
    <w:p w:rsidR="001D4D6C" w:rsidRPr="007C1CB0" w:rsidRDefault="001D4D6C" w:rsidP="00244315">
      <w:pPr>
        <w:bidi w:val="0"/>
        <w:rPr>
          <w:color w:val="000000"/>
          <w:lang w:val="it-IT"/>
        </w:rPr>
      </w:pPr>
      <w:r>
        <w:rPr>
          <w:b/>
          <w:bCs/>
          <w:color w:val="000000"/>
        </w:rPr>
        <w:t>Saturday September 22 - 10 hours visit (including 1 hour lunch break) of:</w:t>
      </w:r>
      <w:r>
        <w:rPr>
          <w:color w:val="000000"/>
        </w:rPr>
        <w:t xml:space="preserve"> Visit of half a day to the islands:</w:t>
      </w:r>
      <w:r w:rsidRPr="00FB0638">
        <w:rPr>
          <w:color w:val="000000"/>
        </w:rPr>
        <w:t xml:space="preserve"> </w:t>
      </w:r>
      <w:r>
        <w:rPr>
          <w:color w:val="000000"/>
        </w:rPr>
        <w:t>Torcello**,</w:t>
      </w:r>
      <w:r w:rsidRPr="002441B2">
        <w:rPr>
          <w:color w:val="000000"/>
        </w:rPr>
        <w:t xml:space="preserve"> Burano**</w:t>
      </w:r>
      <w:r>
        <w:rPr>
          <w:color w:val="000000"/>
        </w:rPr>
        <w:t>,</w:t>
      </w:r>
      <w:r w:rsidRPr="002441B2">
        <w:rPr>
          <w:color w:val="000000"/>
        </w:rPr>
        <w:t xml:space="preserve"> Murano **</w:t>
      </w:r>
      <w:r>
        <w:rPr>
          <w:color w:val="000000"/>
        </w:rPr>
        <w:t xml:space="preserve">. </w:t>
      </w:r>
      <w:r w:rsidRPr="00C57F68">
        <w:rPr>
          <w:color w:val="000000"/>
        </w:rPr>
        <w:t xml:space="preserve">Visit of half a day to the 16th International Architecture Exhibition </w:t>
      </w:r>
      <w:hyperlink r:id="rId184" w:history="1">
        <w:r w:rsidRPr="00C57F68">
          <w:rPr>
            <w:rStyle w:val="Hyperlink"/>
            <w:b/>
            <w:bCs/>
          </w:rPr>
          <w:t>Venice Biennale</w:t>
        </w:r>
      </w:hyperlink>
      <w:r w:rsidRPr="00A00068">
        <w:rPr>
          <w:color w:val="000000"/>
        </w:rPr>
        <w:t xml:space="preserve"> </w:t>
      </w:r>
      <w:r>
        <w:rPr>
          <w:color w:val="000000"/>
        </w:rPr>
        <w:t>in the Giardini and the Arsenale</w:t>
      </w:r>
      <w:r w:rsidRPr="00C57F68">
        <w:rPr>
          <w:color w:val="000000"/>
        </w:rPr>
        <w:t xml:space="preserve">. La Biennale di Venezia is the oldest (since 1895) and most prestigious international art exhibition. We'll visit the Israeli, American, French, British, German, Nordic, Chinese, Japanese, and Italian </w:t>
      </w:r>
      <w:r w:rsidRPr="00C57F68">
        <w:t>pavilions renowned</w:t>
      </w:r>
      <w:r w:rsidRPr="00C57F68">
        <w:rPr>
          <w:color w:val="000000"/>
        </w:rPr>
        <w:t xml:space="preserve"> for their excellent </w:t>
      </w:r>
      <w:r w:rsidRPr="00C57F68">
        <w:t>architecture. This Biennale focuses on the relationship between architecture</w:t>
      </w:r>
      <w:r w:rsidRPr="00C57F68">
        <w:rPr>
          <w:color w:val="000000"/>
        </w:rPr>
        <w:t xml:space="preserve"> and civil society, and will celebrate </w:t>
      </w:r>
      <w:hyperlink r:id="rId185" w:history="1">
        <w:r w:rsidRPr="00C57F68">
          <w:rPr>
            <w:rStyle w:val="Hyperlink"/>
          </w:rPr>
          <w:t>generosity and thoughtfulness</w:t>
        </w:r>
      </w:hyperlink>
      <w:r w:rsidRPr="00C57F68">
        <w:rPr>
          <w:color w:val="000000"/>
        </w:rPr>
        <w:t xml:space="preserve"> and a desire to engage. </w:t>
      </w:r>
      <w:hyperlink r:id="rId186" w:history="1">
        <w:r w:rsidRPr="007C1CB0">
          <w:rPr>
            <w:rStyle w:val="Hyperlink"/>
            <w:lang w:val="it-IT"/>
          </w:rPr>
          <w:t>The curators are Grafton Architects</w:t>
        </w:r>
      </w:hyperlink>
      <w:r w:rsidRPr="007C1CB0">
        <w:rPr>
          <w:color w:val="000000"/>
          <w:lang w:val="it-IT"/>
        </w:rPr>
        <w:t>.</w:t>
      </w:r>
    </w:p>
    <w:p w:rsidR="001D4D6C" w:rsidRPr="00B37B4C" w:rsidRDefault="001D4D6C" w:rsidP="00244315">
      <w:pPr>
        <w:bidi w:val="0"/>
        <w:rPr>
          <w:b/>
          <w:bCs/>
        </w:rPr>
      </w:pPr>
      <w:r w:rsidRPr="00CA637F">
        <w:rPr>
          <w:b/>
          <w:bCs/>
          <w:color w:val="000000"/>
          <w:lang w:val="it-IT"/>
        </w:rPr>
        <w:t xml:space="preserve">20:30 – </w:t>
      </w:r>
      <w:hyperlink r:id="rId187" w:history="1">
        <w:r w:rsidRPr="003C18FE">
          <w:rPr>
            <w:rStyle w:val="Hyperlink"/>
            <w:b/>
            <w:bCs/>
            <w:lang w:val="it-IT"/>
          </w:rPr>
          <w:t>I Virtuosi Italiani</w:t>
        </w:r>
      </w:hyperlink>
      <w:r w:rsidRPr="00CA637F">
        <w:rPr>
          <w:b/>
          <w:bCs/>
          <w:color w:val="000000"/>
          <w:lang w:val="it-IT"/>
        </w:rPr>
        <w:t xml:space="preserve"> – Antonio Vivaldi – The Four Seasons</w:t>
      </w:r>
      <w:r w:rsidRPr="00CA637F">
        <w:rPr>
          <w:color w:val="000000"/>
          <w:lang w:val="it-IT"/>
        </w:rPr>
        <w:t xml:space="preserve"> </w:t>
      </w:r>
      <w:r>
        <w:rPr>
          <w:b/>
          <w:bCs/>
          <w:color w:val="000000"/>
          <w:lang w:val="it-IT"/>
        </w:rPr>
        <w:t>– Santa Maria della Pieta</w:t>
      </w:r>
      <w:r>
        <w:rPr>
          <w:color w:val="000000"/>
          <w:lang w:val="it-IT"/>
        </w:rPr>
        <w:t>, Riva degli Schiavoni, 4150</w:t>
      </w:r>
      <w:r>
        <w:rPr>
          <w:lang w:val="it-IT"/>
        </w:rPr>
        <w:t xml:space="preserve">, visit church. </w:t>
      </w:r>
      <w:r w:rsidRPr="007C1CB0">
        <w:t xml:space="preserve">Tickets 28 Euros. </w:t>
      </w:r>
      <w:hyperlink r:id="rId188" w:history="1">
        <w:r w:rsidRPr="00B37B4C">
          <w:rPr>
            <w:rStyle w:val="Hyperlink"/>
            <w:b/>
            <w:bCs/>
          </w:rPr>
          <w:t>TripAdvisor Review – 5.0</w:t>
        </w:r>
      </w:hyperlink>
      <w:r w:rsidRPr="00B37B4C">
        <w:rPr>
          <w:b/>
          <w:bCs/>
        </w:rPr>
        <w:t xml:space="preserve">. </w:t>
      </w:r>
      <w:r w:rsidRPr="00D10591">
        <w:rPr>
          <w:b/>
          <w:bCs/>
        </w:rPr>
        <w:t>Sightseeing of illuminated Venice</w:t>
      </w:r>
      <w:r w:rsidRPr="00D10591">
        <w:t xml:space="preserve"> </w:t>
      </w:r>
      <w:r w:rsidRPr="00D10591">
        <w:rPr>
          <w:b/>
          <w:bCs/>
        </w:rPr>
        <w:t>with our guide</w:t>
      </w:r>
      <w:r>
        <w:rPr>
          <w:b/>
          <w:bCs/>
        </w:rPr>
        <w:t xml:space="preserve"> –</w:t>
      </w:r>
      <w:r>
        <w:t xml:space="preserve"> the mysterious facets of Venezia</w:t>
      </w:r>
      <w:r w:rsidRPr="00D10591">
        <w:rPr>
          <w:b/>
          <w:bCs/>
        </w:rPr>
        <w:t xml:space="preserve">. </w:t>
      </w:r>
    </w:p>
    <w:p w:rsidR="001D4D6C" w:rsidRPr="00B37B4C" w:rsidRDefault="001D4D6C" w:rsidP="00244315">
      <w:pPr>
        <w:bidi w:val="0"/>
        <w:rPr>
          <w:color w:val="000000" w:themeColor="text1"/>
        </w:rPr>
      </w:pPr>
      <w:r w:rsidRPr="00B37B4C">
        <w:rPr>
          <w:b/>
          <w:bCs/>
          <w:color w:val="000000" w:themeColor="text1"/>
        </w:rPr>
        <w:t xml:space="preserve">Famous novels and plays on Venice – </w:t>
      </w:r>
      <w:r w:rsidRPr="00B37B4C">
        <w:rPr>
          <w:color w:val="000000" w:themeColor="text1"/>
        </w:rPr>
        <w:t>The Merchant of Venice and Othello by William Shakespeare</w:t>
      </w:r>
      <w:r w:rsidRPr="00B37B4C">
        <w:rPr>
          <w:b/>
          <w:bCs/>
          <w:color w:val="000000" w:themeColor="text1"/>
        </w:rPr>
        <w:t xml:space="preserve">, </w:t>
      </w:r>
      <w:r w:rsidRPr="00B37B4C">
        <w:rPr>
          <w:color w:val="000000" w:themeColor="text1"/>
        </w:rPr>
        <w:t>The Aspern Papers and The Wings of the Dove by Henry James</w:t>
      </w:r>
      <w:r w:rsidRPr="00B37B4C">
        <w:rPr>
          <w:b/>
          <w:bCs/>
          <w:color w:val="000000" w:themeColor="text1"/>
        </w:rPr>
        <w:t xml:space="preserve">, </w:t>
      </w:r>
      <w:r w:rsidRPr="00B37B4C">
        <w:rPr>
          <w:color w:val="000000" w:themeColor="text1"/>
        </w:rPr>
        <w:t>Death in Venice by Thomas Mann</w:t>
      </w:r>
      <w:r w:rsidRPr="00B37B4C">
        <w:rPr>
          <w:b/>
          <w:bCs/>
          <w:color w:val="000000" w:themeColor="text1"/>
        </w:rPr>
        <w:t xml:space="preserve">, </w:t>
      </w:r>
      <w:r w:rsidRPr="00B37B4C">
        <w:rPr>
          <w:color w:val="000000" w:themeColor="text1"/>
        </w:rPr>
        <w:t>Don’t Look Now by Daphne du Maurier</w:t>
      </w:r>
      <w:r w:rsidRPr="00B37B4C">
        <w:rPr>
          <w:b/>
          <w:bCs/>
          <w:color w:val="000000" w:themeColor="text1"/>
        </w:rPr>
        <w:t xml:space="preserve">, </w:t>
      </w:r>
      <w:r w:rsidRPr="00B37B4C">
        <w:rPr>
          <w:color w:val="000000" w:themeColor="text1"/>
        </w:rPr>
        <w:t>Across the River and into the Trees by Ernest Hemingway</w:t>
      </w:r>
      <w:r w:rsidRPr="00B37B4C">
        <w:rPr>
          <w:b/>
          <w:bCs/>
          <w:color w:val="000000" w:themeColor="text1"/>
        </w:rPr>
        <w:t xml:space="preserve">, </w:t>
      </w:r>
      <w:r w:rsidRPr="00B37B4C">
        <w:rPr>
          <w:color w:val="000000" w:themeColor="text1"/>
        </w:rPr>
        <w:t>The Story of My Life by Giacomo Casanova, Dona Gracia in Venice by Itzhak Gormezano Goren.</w:t>
      </w:r>
      <w:r w:rsidRPr="00B37B4C">
        <w:rPr>
          <w:b/>
          <w:bCs/>
          <w:color w:val="000000" w:themeColor="text1"/>
        </w:rPr>
        <w:t xml:space="preserve"> Famous films set in Venice</w:t>
      </w:r>
      <w:r w:rsidRPr="00B37B4C">
        <w:rPr>
          <w:color w:val="000000" w:themeColor="text1"/>
        </w:rPr>
        <w:t xml:space="preserve"> – David Lean's Summer Time, The Tourist, Dangerous Beauty, Italian for Beginners, Wings of the Dove, Death in Venice, Indiana Jones/Last Crusade, Bread/Tulips, Merchant of Venice.</w:t>
      </w:r>
    </w:p>
    <w:p w:rsidR="001D4D6C" w:rsidRDefault="001D4D6C" w:rsidP="00244315">
      <w:pPr>
        <w:bidi w:val="0"/>
      </w:pPr>
      <w:r>
        <w:rPr>
          <w:b/>
          <w:bCs/>
        </w:rPr>
        <w:t>Sunday September 23 – Trip from Venice to Florence, with visit of Ferrara &amp; Ravenna.</w:t>
      </w:r>
    </w:p>
    <w:p w:rsidR="001D4D6C" w:rsidRPr="0058769B" w:rsidRDefault="001D4D6C" w:rsidP="00244315">
      <w:pPr>
        <w:bidi w:val="0"/>
        <w:rPr>
          <w:color w:val="000000"/>
          <w:lang w:val="it-IT"/>
        </w:rPr>
      </w:pPr>
      <w:r w:rsidRPr="00CD13A6">
        <w:rPr>
          <w:b/>
          <w:bCs/>
          <w:color w:val="000000"/>
        </w:rPr>
        <w:lastRenderedPageBreak/>
        <w:t>Ferrara</w:t>
      </w:r>
      <w:r w:rsidRPr="00CD13A6">
        <w:rPr>
          <w:color w:val="000000"/>
        </w:rPr>
        <w:t xml:space="preserve"> **- city, Castello Estense *, Duomo **. </w:t>
      </w:r>
      <w:r w:rsidRPr="00911B47">
        <w:rPr>
          <w:color w:val="000000"/>
        </w:rPr>
        <w:t>Garden of Finzi-Contini, synagogue, Jewish</w:t>
      </w:r>
      <w:r>
        <w:rPr>
          <w:color w:val="000000"/>
        </w:rPr>
        <w:t xml:space="preserve"> Museum, Ghetto</w:t>
      </w:r>
      <w:r w:rsidRPr="00911B47">
        <w:rPr>
          <w:color w:val="000000"/>
        </w:rPr>
        <w:t xml:space="preserve">. </w:t>
      </w:r>
      <w:r w:rsidRPr="000476E9">
        <w:rPr>
          <w:color w:val="000000"/>
          <w:lang w:val="it-IT"/>
        </w:rPr>
        <w:t xml:space="preserve">Medieval streets, Palazzo Schifanoia * - Salone dei Mesi **, </w:t>
      </w:r>
      <w:r>
        <w:rPr>
          <w:color w:val="000000"/>
          <w:lang w:val="it-IT"/>
        </w:rPr>
        <w:t>Corso Ercole I d'Este *.</w:t>
      </w:r>
      <w:r w:rsidRPr="003B09BD">
        <w:rPr>
          <w:b/>
          <w:bCs/>
          <w:color w:val="000000"/>
          <w:lang w:val="it-IT"/>
        </w:rPr>
        <w:t xml:space="preserve"> </w:t>
      </w:r>
      <w:r w:rsidRPr="00F91B8E">
        <w:rPr>
          <w:color w:val="000000"/>
          <w:lang w:val="it-IT"/>
        </w:rPr>
        <w:t xml:space="preserve">Dona Gracia Mendes Nasi, lived in Palazzo Magnanini, was a friend of Duke Ercole II d'Este and visited the Palazzo Ducale, financed the Ferrara Bible in Spanish/Ladino (1553), Samuel Usque's – Consolation for the Tribulations of Israel (1553). </w:t>
      </w:r>
      <w:r w:rsidRPr="00931EE1">
        <w:rPr>
          <w:b/>
          <w:bCs/>
          <w:color w:val="000000"/>
          <w:lang w:val="it-IT"/>
        </w:rPr>
        <w:t>Ravenna</w:t>
      </w:r>
      <w:r w:rsidRPr="00931EE1">
        <w:rPr>
          <w:color w:val="000000"/>
          <w:lang w:val="it-IT"/>
        </w:rPr>
        <w:t xml:space="preserve"> *** - city, Vi</w:t>
      </w:r>
      <w:r>
        <w:rPr>
          <w:color w:val="000000"/>
          <w:lang w:val="it-IT"/>
        </w:rPr>
        <w:t>siting the Mosaics. Basilica di San Vitale ***, Mausoleo di Galla Placidia ***, Basilica di Sant'Apollinare Nuovo **, Basilica di Sant'Apollinare in Classe **</w:t>
      </w:r>
      <w:r w:rsidRPr="00470C29">
        <w:rPr>
          <w:color w:val="000000"/>
          <w:lang w:val="it-IT"/>
        </w:rPr>
        <w:t>, Dante's tomb.</w:t>
      </w:r>
    </w:p>
    <w:p w:rsidR="001D4D6C" w:rsidRPr="007C1CB0" w:rsidRDefault="001D4D6C" w:rsidP="00244315">
      <w:pPr>
        <w:bidi w:val="0"/>
        <w:rPr>
          <w:color w:val="000000"/>
          <w:lang w:val="it-IT"/>
        </w:rPr>
      </w:pPr>
      <w:r>
        <w:rPr>
          <w:b/>
          <w:bCs/>
        </w:rPr>
        <w:t>FLORENCE – 3 nights.</w:t>
      </w:r>
      <w:r w:rsidRPr="0030194B">
        <w:rPr>
          <w:b/>
          <w:bCs/>
          <w:color w:val="000000"/>
        </w:rPr>
        <w:t xml:space="preserve"> Hotel Relais Uffizi***, Chiasso del Buco, 16, Firenze. </w:t>
      </w:r>
      <w:hyperlink r:id="rId189" w:history="1">
        <w:r w:rsidRPr="0030194B">
          <w:rPr>
            <w:rStyle w:val="Hyperlink"/>
            <w:b/>
            <w:bCs/>
          </w:rPr>
          <w:t>Reviews 4.0 TripAdvisor</w:t>
        </w:r>
      </w:hyperlink>
      <w:r w:rsidRPr="0003142C">
        <w:rPr>
          <w:b/>
          <w:bCs/>
          <w:color w:val="000000"/>
        </w:rPr>
        <w:t>.</w:t>
      </w:r>
      <w:r>
        <w:rPr>
          <w:b/>
          <w:bCs/>
          <w:color w:val="000000"/>
        </w:rPr>
        <w:t xml:space="preserve"> </w:t>
      </w:r>
      <w:r>
        <w:rPr>
          <w:color w:val="000000"/>
        </w:rPr>
        <w:t xml:space="preserve">Midtown </w:t>
      </w:r>
      <w:r w:rsidRPr="0003142C">
        <w:rPr>
          <w:color w:val="000000"/>
        </w:rPr>
        <w:t>hotel within walking distance to the two concert halls</w:t>
      </w:r>
      <w:r>
        <w:rPr>
          <w:color w:val="000000"/>
        </w:rPr>
        <w:t xml:space="preserve">. </w:t>
      </w:r>
      <w:r w:rsidRPr="007C1CB0">
        <w:rPr>
          <w:color w:val="000000"/>
          <w:lang w:val="it-IT"/>
        </w:rPr>
        <w:t>Breakfast.</w:t>
      </w:r>
    </w:p>
    <w:p w:rsidR="001D4D6C" w:rsidRPr="00770D66" w:rsidRDefault="001D4D6C" w:rsidP="00244315">
      <w:pPr>
        <w:bidi w:val="0"/>
        <w:rPr>
          <w:b/>
          <w:bCs/>
          <w:lang w:val="it-IT"/>
        </w:rPr>
      </w:pPr>
      <w:r w:rsidRPr="00D000B5">
        <w:rPr>
          <w:b/>
          <w:bCs/>
          <w:color w:val="000000"/>
          <w:lang w:val="it-IT"/>
        </w:rPr>
        <w:t xml:space="preserve">21:15: </w:t>
      </w:r>
      <w:hyperlink r:id="rId190" w:history="1">
        <w:r w:rsidRPr="001C7B77">
          <w:rPr>
            <w:rStyle w:val="Hyperlink"/>
            <w:b/>
            <w:bCs/>
            <w:lang w:val="it-IT"/>
          </w:rPr>
          <w:t>Italian Opera in Santa Monaca Church</w:t>
        </w:r>
      </w:hyperlink>
      <w:r w:rsidRPr="00D000B5">
        <w:rPr>
          <w:b/>
          <w:bCs/>
          <w:color w:val="000000"/>
          <w:lang w:val="it-IT"/>
        </w:rPr>
        <w:t>, Chiesa di Santa Monaca</w:t>
      </w:r>
      <w:r>
        <w:rPr>
          <w:color w:val="000000"/>
          <w:lang w:val="it-IT"/>
        </w:rPr>
        <w:t>, Main Hall, Via Santa Monaca 6. 29 Euros.</w:t>
      </w:r>
      <w:r w:rsidRPr="005844BC">
        <w:rPr>
          <w:lang w:val="it-IT"/>
        </w:rPr>
        <w:t xml:space="preserve"> </w:t>
      </w:r>
      <w:r>
        <w:rPr>
          <w:lang w:val="it-IT"/>
        </w:rPr>
        <w:t>Arias from La Traviata, La Boheme, Tosca, Il Barbiere di Siviglia, The Marriage of Figaro...</w:t>
      </w:r>
      <w:r>
        <w:rPr>
          <w:b/>
          <w:bCs/>
          <w:lang w:val="it-IT"/>
        </w:rPr>
        <w:t xml:space="preserve"> </w:t>
      </w:r>
      <w:r w:rsidRPr="00770D66">
        <w:rPr>
          <w:b/>
          <w:bCs/>
          <w:lang w:val="it-IT"/>
        </w:rPr>
        <w:t xml:space="preserve">TripAdvisor Rating – 4.5. Optional – 1 hour Arno night cruise. </w:t>
      </w:r>
    </w:p>
    <w:p w:rsidR="001D4D6C" w:rsidRPr="007C1CB0" w:rsidRDefault="001D4D6C" w:rsidP="00244315">
      <w:pPr>
        <w:bidi w:val="0"/>
        <w:rPr>
          <w:color w:val="000000"/>
        </w:rPr>
      </w:pPr>
      <w:r w:rsidRPr="00E961F2">
        <w:rPr>
          <w:b/>
          <w:bCs/>
          <w:lang w:val="it-IT"/>
        </w:rPr>
        <w:t>Monday September 2</w:t>
      </w:r>
      <w:r>
        <w:rPr>
          <w:b/>
          <w:bCs/>
          <w:lang w:val="it-IT"/>
        </w:rPr>
        <w:t xml:space="preserve">4 </w:t>
      </w:r>
      <w:r w:rsidRPr="00E961F2">
        <w:rPr>
          <w:b/>
          <w:bCs/>
          <w:lang w:val="it-IT"/>
        </w:rPr>
        <w:t xml:space="preserve">-  </w:t>
      </w:r>
      <w:r>
        <w:rPr>
          <w:b/>
          <w:bCs/>
          <w:lang w:val="it-IT"/>
        </w:rPr>
        <w:t xml:space="preserve">9 hours </w:t>
      </w:r>
      <w:r w:rsidRPr="00E961F2">
        <w:rPr>
          <w:b/>
          <w:bCs/>
          <w:lang w:val="it-IT"/>
        </w:rPr>
        <w:t>Visit of</w:t>
      </w:r>
      <w:r w:rsidRPr="00E961F2">
        <w:rPr>
          <w:b/>
          <w:bCs/>
          <w:color w:val="000000"/>
          <w:lang w:val="it-IT"/>
        </w:rPr>
        <w:t xml:space="preserve"> Florence*** -</w:t>
      </w:r>
      <w:r w:rsidRPr="00E961F2">
        <w:rPr>
          <w:color w:val="000000"/>
          <w:lang w:val="it-IT"/>
        </w:rPr>
        <w:t xml:space="preserve"> Piazza del Duomo ***, Duomo Santa Maria del Fiore *** - east end ***, dome ***, Campanile ***, Battistero ***, Duomo *. </w:t>
      </w:r>
      <w:r w:rsidRPr="00A5566F">
        <w:rPr>
          <w:color w:val="000000"/>
          <w:lang w:val="it-IT"/>
        </w:rPr>
        <w:t>Piazza della Signoria ***</w:t>
      </w:r>
      <w:r>
        <w:rPr>
          <w:color w:val="000000"/>
          <w:lang w:val="it-IT"/>
        </w:rPr>
        <w:t xml:space="preserve">, Loggia della Signoria**, Ponte Vecchio **, Palazzo Vecchio***. </w:t>
      </w:r>
      <w:r w:rsidRPr="00BC3FFC">
        <w:rPr>
          <w:color w:val="000000"/>
          <w:lang w:val="it-IT"/>
        </w:rPr>
        <w:t>Chiesa di Santa Maria Novella **</w:t>
      </w:r>
      <w:r>
        <w:rPr>
          <w:color w:val="000000"/>
          <w:lang w:val="it-IT"/>
        </w:rPr>
        <w:t xml:space="preserve">, frescoes by Masaccio ** &amp; </w:t>
      </w:r>
      <w:r w:rsidRPr="00BC3FFC">
        <w:rPr>
          <w:color w:val="000000"/>
          <w:lang w:val="it-IT"/>
        </w:rPr>
        <w:t xml:space="preserve">Ghirlandaio ***. Chiesa di Santa Croce **, Cappella dei Pazzi **. </w:t>
      </w:r>
      <w:r w:rsidRPr="0035504A">
        <w:rPr>
          <w:color w:val="000000"/>
          <w:lang w:val="it-IT"/>
        </w:rPr>
        <w:t>Passeggiata al viale dei Colli Colli **</w:t>
      </w:r>
      <w:r>
        <w:rPr>
          <w:color w:val="000000"/>
          <w:lang w:val="it-IT"/>
        </w:rPr>
        <w:t>, Piazzale Michelangelo,</w:t>
      </w:r>
      <w:r w:rsidRPr="0035504A">
        <w:rPr>
          <w:color w:val="000000"/>
          <w:lang w:val="it-IT"/>
        </w:rPr>
        <w:t xml:space="preserve"> splendid city view ***. </w:t>
      </w:r>
      <w:r w:rsidRPr="007C1CB0">
        <w:rPr>
          <w:color w:val="000000"/>
        </w:rPr>
        <w:t>Santa Maria del Carmine ***, Palazzo Pitti**.</w:t>
      </w:r>
    </w:p>
    <w:p w:rsidR="001D4D6C" w:rsidRPr="00E173F3" w:rsidRDefault="001D4D6C" w:rsidP="00244315">
      <w:pPr>
        <w:bidi w:val="0"/>
        <w:rPr>
          <w:color w:val="000000"/>
        </w:rPr>
      </w:pPr>
      <w:r w:rsidRPr="002B7B95">
        <w:rPr>
          <w:b/>
          <w:bCs/>
        </w:rPr>
        <w:t>S</w:t>
      </w:r>
      <w:r>
        <w:rPr>
          <w:b/>
          <w:bCs/>
        </w:rPr>
        <w:t>ightseeing of illuminated Florence with our guide – Legends and dark side of the city.</w:t>
      </w:r>
    </w:p>
    <w:p w:rsidR="001D4D6C" w:rsidRPr="00E87599" w:rsidRDefault="001D4D6C" w:rsidP="00244315">
      <w:pPr>
        <w:bidi w:val="0"/>
        <w:rPr>
          <w:color w:val="000000"/>
          <w:lang w:val="it-IT"/>
        </w:rPr>
      </w:pPr>
      <w:r w:rsidRPr="00154511">
        <w:rPr>
          <w:b/>
          <w:bCs/>
          <w:color w:val="000000"/>
        </w:rPr>
        <w:t xml:space="preserve">Tuesday September 25 – 10 hours visit (with 1 hour lunch break) of: </w:t>
      </w:r>
      <w:r w:rsidRPr="00154511">
        <w:rPr>
          <w:color w:val="000000"/>
        </w:rPr>
        <w:t xml:space="preserve">Galleria degli Uffizi *** - Cimabue, Giotto, Martini, Uccello, Filippo Lippi, the Boticelli Room *** - Boticelli, Leonardo da Vinci, Perugino, Cranach, Durer, Bellini, Correggio, Giorgione, Rubens, Michelangelo, Raphael, Titian, Tintoretto, Caravaggio, Lorrain Rembrandt. </w:t>
      </w:r>
      <w:r w:rsidRPr="0035504A">
        <w:rPr>
          <w:color w:val="000000"/>
        </w:rPr>
        <w:t>Galleria dell'Accademia ** with Michelangelo's sculptures in the main gallery *** - David, Fours Slaves, St. Matthew</w:t>
      </w:r>
      <w:r>
        <w:rPr>
          <w:color w:val="000000"/>
        </w:rPr>
        <w:t>, and its picture gallery *.</w:t>
      </w:r>
      <w:r>
        <w:rPr>
          <w:b/>
          <w:bCs/>
          <w:color w:val="000000"/>
        </w:rPr>
        <w:t xml:space="preserve"> </w:t>
      </w:r>
      <w:r>
        <w:rPr>
          <w:color w:val="000000"/>
          <w:lang w:val="it-IT"/>
        </w:rPr>
        <w:t xml:space="preserve">Galleria Palatina ***, Palazzo &amp; Museo Nazionale del Bargello *** - Sculptures by Michelangelo, Cellini, Donatello, Verrochio and courtyard **. Chiesa di San Lorenzo ***, Cappelle Medicee ** with the famous Medici tombs ***. If time permits: Palazzo Medici-Ricardi** with the Cappella *** and Sala di Luca Giordano **. </w:t>
      </w:r>
      <w:r w:rsidRPr="001732D6">
        <w:rPr>
          <w:color w:val="000000"/>
          <w:lang w:val="it-IT"/>
        </w:rPr>
        <w:t>Museo di San Marco with its Fra Angelico Museum ***</w:t>
      </w:r>
      <w:r>
        <w:rPr>
          <w:color w:val="000000"/>
          <w:lang w:val="it-IT"/>
        </w:rPr>
        <w:t>, Palazzo Strozzi**</w:t>
      </w:r>
      <w:r w:rsidRPr="001732D6">
        <w:rPr>
          <w:color w:val="000000"/>
          <w:lang w:val="it-IT"/>
        </w:rPr>
        <w:t xml:space="preserve">. </w:t>
      </w:r>
    </w:p>
    <w:p w:rsidR="001D4D6C" w:rsidRDefault="001D4D6C" w:rsidP="00244315">
      <w:pPr>
        <w:bidi w:val="0"/>
        <w:rPr>
          <w:color w:val="000000"/>
          <w:lang w:val="it-IT"/>
        </w:rPr>
      </w:pPr>
      <w:r>
        <w:rPr>
          <w:color w:val="000000"/>
          <w:lang w:val="it-IT"/>
        </w:rPr>
        <w:t>We'll refer to Duke Lorenzo, Michelangelo, Giotto, da Vinci, Botticelli, Donatello, Dante, Bruneleschi, the Medicis, Savonarola, Boccaccio, Cimabue, Galilei, Machiavelli, Masaccio, Raphael, Vasari, Ghiberti, Florence Nightingale, &amp; many other artists who worked in Firenze.</w:t>
      </w:r>
    </w:p>
    <w:p w:rsidR="001D4D6C" w:rsidRPr="00FD3CDE" w:rsidRDefault="001D4D6C" w:rsidP="00244315">
      <w:pPr>
        <w:bidi w:val="0"/>
        <w:rPr>
          <w:color w:val="000000"/>
        </w:rPr>
      </w:pPr>
      <w:r w:rsidRPr="00583D76">
        <w:rPr>
          <w:b/>
          <w:bCs/>
          <w:color w:val="000000"/>
          <w:lang w:val="it-IT"/>
        </w:rPr>
        <w:t xml:space="preserve">20:30 – </w:t>
      </w:r>
      <w:hyperlink r:id="rId191" w:history="1">
        <w:r w:rsidRPr="00A213CD">
          <w:rPr>
            <w:rStyle w:val="Hyperlink"/>
            <w:b/>
            <w:bCs/>
            <w:lang w:val="it-IT"/>
          </w:rPr>
          <w:t>The Three Tenors</w:t>
        </w:r>
      </w:hyperlink>
      <w:r w:rsidRPr="00583D76">
        <w:rPr>
          <w:b/>
          <w:bCs/>
          <w:color w:val="000000"/>
          <w:lang w:val="it-IT"/>
        </w:rPr>
        <w:t xml:space="preserve"> – Opera Arias &amp; Neapolitan Songs, at Auditorium Santo Stefano al Ponte Vecchio</w:t>
      </w:r>
      <w:r w:rsidRPr="00583D76">
        <w:rPr>
          <w:color w:val="000000"/>
          <w:lang w:val="it-IT"/>
        </w:rPr>
        <w:t xml:space="preserve">, Piazza Santo Stefano, Main Hall. </w:t>
      </w:r>
      <w:r w:rsidRPr="007C1CB0">
        <w:rPr>
          <w:color w:val="000000"/>
          <w:lang w:val="it-IT"/>
        </w:rPr>
        <w:t>Price 39 Euros – A central seats (7-14).</w:t>
      </w:r>
      <w:r w:rsidRPr="007C1CB0">
        <w:rPr>
          <w:rFonts w:ascii="Arial" w:hAnsi="Arial" w:cs="Arial"/>
          <w:color w:val="4A4A4A"/>
          <w:sz w:val="16"/>
          <w:szCs w:val="16"/>
          <w:shd w:val="clear" w:color="auto" w:fill="FFFFFF"/>
          <w:lang w:val="it-IT"/>
        </w:rPr>
        <w:t xml:space="preserve"> </w:t>
      </w:r>
      <w:r>
        <w:rPr>
          <w:color w:val="000000" w:themeColor="text1"/>
          <w:shd w:val="clear" w:color="auto" w:fill="FFFFFF"/>
        </w:rPr>
        <w:t>T</w:t>
      </w:r>
      <w:r w:rsidRPr="0023130D">
        <w:rPr>
          <w:color w:val="000000" w:themeColor="text1"/>
          <w:shd w:val="clear" w:color="auto" w:fill="FFFFFF"/>
        </w:rPr>
        <w:t>he soloists are accompanied by a chamber ensemble of mandolin, double bass, and piano. Famous arias from 'La Trav</w:t>
      </w:r>
      <w:r>
        <w:rPr>
          <w:color w:val="000000" w:themeColor="text1"/>
          <w:shd w:val="clear" w:color="auto" w:fill="FFFFFF"/>
        </w:rPr>
        <w:t xml:space="preserve">iata', 'Rigoletto', and 'Tosca', </w:t>
      </w:r>
      <w:r w:rsidRPr="0023130D">
        <w:rPr>
          <w:color w:val="000000" w:themeColor="text1"/>
          <w:shd w:val="clear" w:color="auto" w:fill="FFFFFF"/>
        </w:rPr>
        <w:t xml:space="preserve">Neopolitan favorites like 'O sole mio', 'Funiculì Funiculà', and 'Torna a Surriento'. Approximate duration </w:t>
      </w:r>
      <w:r>
        <w:rPr>
          <w:color w:val="000000" w:themeColor="text1"/>
          <w:shd w:val="clear" w:color="auto" w:fill="FFFFFF"/>
        </w:rPr>
        <w:t xml:space="preserve">– </w:t>
      </w:r>
      <w:r w:rsidRPr="0023130D">
        <w:rPr>
          <w:color w:val="000000" w:themeColor="text1"/>
          <w:shd w:val="clear" w:color="auto" w:fill="FFFFFF"/>
        </w:rPr>
        <w:t>90</w:t>
      </w:r>
      <w:r>
        <w:rPr>
          <w:color w:val="000000"/>
        </w:rPr>
        <w:t xml:space="preserve"> minutes.</w:t>
      </w:r>
    </w:p>
    <w:p w:rsidR="001D4D6C" w:rsidRPr="00C8554F" w:rsidRDefault="001D4D6C" w:rsidP="00244315">
      <w:pPr>
        <w:bidi w:val="0"/>
        <w:rPr>
          <w:color w:val="000000" w:themeColor="text1"/>
        </w:rPr>
      </w:pPr>
      <w:r>
        <w:rPr>
          <w:b/>
          <w:bCs/>
          <w:color w:val="000000"/>
        </w:rPr>
        <w:t xml:space="preserve">Firenze/Tuscany Books/Films: </w:t>
      </w:r>
      <w:r w:rsidRPr="00C8554F">
        <w:rPr>
          <w:color w:val="000000" w:themeColor="text1"/>
        </w:rPr>
        <w:t xml:space="preserve">All's Well That Ends Well by William Shakespeare, A Room With A View by E. M. Forster, Tea With Mussolini - autobiography by Franco Zeffirelli, The House of Medici by Christopher Hibbert, The Agony and the Ecstasy by Irving Stone, The Enchantress of Florence by Salman Rushdie, The Prince by Niccolo Machiavelli, Romola by George Eliot, The Portrait of a Lady by Henri James, Italian Journey by Goethe, Dante Alighieri: His Life and Works by Paget Toynbee. </w:t>
      </w:r>
      <w:r w:rsidRPr="00C8554F">
        <w:rPr>
          <w:b/>
          <w:bCs/>
          <w:color w:val="000000" w:themeColor="text1"/>
        </w:rPr>
        <w:t>Other films</w:t>
      </w:r>
      <w:r w:rsidRPr="00C8554F">
        <w:rPr>
          <w:color w:val="000000" w:themeColor="text1"/>
        </w:rPr>
        <w:t xml:space="preserve"> - Shadows in the sun, Stealing </w:t>
      </w:r>
      <w:r w:rsidRPr="00C8554F">
        <w:rPr>
          <w:color w:val="000000" w:themeColor="text1"/>
        </w:rPr>
        <w:lastRenderedPageBreak/>
        <w:t>Beauty by Bertolucci, Under the Tuscan Sun, La Meglio Gioventu, Obsession, I Vitelloni by Fellini, I Laureati, La Vi</w:t>
      </w:r>
      <w:r>
        <w:rPr>
          <w:color w:val="000000" w:themeColor="text1"/>
        </w:rPr>
        <w:t>t</w:t>
      </w:r>
      <w:r w:rsidRPr="00C8554F">
        <w:rPr>
          <w:color w:val="000000" w:themeColor="text1"/>
        </w:rPr>
        <w:t>a e Bella by Benigni, The English Patient, The Best Offer, Inferno.</w:t>
      </w:r>
    </w:p>
    <w:p w:rsidR="001D4D6C" w:rsidRDefault="001D4D6C" w:rsidP="00244315">
      <w:pPr>
        <w:bidi w:val="0"/>
      </w:pPr>
      <w:r>
        <w:rPr>
          <w:b/>
          <w:bCs/>
        </w:rPr>
        <w:t>Wednesday September 26 – Trip - Florence to Rome, visit of San Gimignano and Siena.</w:t>
      </w:r>
    </w:p>
    <w:p w:rsidR="001D4D6C" w:rsidRDefault="001D4D6C" w:rsidP="00244315">
      <w:pPr>
        <w:bidi w:val="0"/>
        <w:rPr>
          <w:b/>
          <w:bCs/>
        </w:rPr>
      </w:pPr>
      <w:r w:rsidRPr="00161AE8">
        <w:rPr>
          <w:b/>
          <w:bCs/>
          <w:lang w:val="it-IT"/>
        </w:rPr>
        <w:t>Travel in the scenery of Tuscany to</w:t>
      </w:r>
      <w:r w:rsidRPr="00161AE8">
        <w:rPr>
          <w:b/>
          <w:bCs/>
          <w:color w:val="000000"/>
          <w:lang w:val="it-IT"/>
        </w:rPr>
        <w:t xml:space="preserve"> San Gimignano</w:t>
      </w:r>
      <w:r w:rsidRPr="00161AE8">
        <w:rPr>
          <w:color w:val="000000"/>
          <w:lang w:val="it-IT"/>
        </w:rPr>
        <w:t xml:space="preserve"> *** - town, Piazza della Cisterna **, Piazza del Duomo **, Collegiata *, Palazzo del Popolo * - view **, Maesta *. </w:t>
      </w:r>
      <w:r>
        <w:rPr>
          <w:b/>
          <w:bCs/>
          <w:color w:val="000000"/>
          <w:lang w:val="it-IT"/>
        </w:rPr>
        <w:t xml:space="preserve">Siena </w:t>
      </w:r>
      <w:r>
        <w:rPr>
          <w:color w:val="000000"/>
          <w:lang w:val="it-IT"/>
        </w:rPr>
        <w:t xml:space="preserve">*** - city, Piazza del Campo ***, Palazzo del Commune *** - Sala del Mappamondo **, Salla della Pace **, Torre ** and panorama **. </w:t>
      </w:r>
      <w:r w:rsidRPr="00467140">
        <w:rPr>
          <w:color w:val="000000"/>
        </w:rPr>
        <w:t>Duomo ***, Chiesa di Santa Chiara.</w:t>
      </w:r>
      <w:r>
        <w:rPr>
          <w:color w:val="000000"/>
        </w:rPr>
        <w:t xml:space="preserve"> We'll refer to Saint Catherine of Siena.</w:t>
      </w:r>
      <w:r w:rsidRPr="00467140">
        <w:rPr>
          <w:color w:val="000000"/>
        </w:rPr>
        <w:t xml:space="preserve"> The oldest bank still operating in the world</w:t>
      </w:r>
      <w:r>
        <w:rPr>
          <w:color w:val="000000"/>
        </w:rPr>
        <w:t xml:space="preserve"> – BMPS -</w:t>
      </w:r>
      <w:r w:rsidRPr="00467140">
        <w:rPr>
          <w:color w:val="000000"/>
        </w:rPr>
        <w:t xml:space="preserve"> </w:t>
      </w:r>
      <w:r>
        <w:rPr>
          <w:color w:val="000000"/>
        </w:rPr>
        <w:t>is</w:t>
      </w:r>
      <w:r w:rsidRPr="00467140">
        <w:rPr>
          <w:color w:val="000000"/>
        </w:rPr>
        <w:t xml:space="preserve"> in Siena.</w:t>
      </w:r>
      <w:r>
        <w:rPr>
          <w:b/>
          <w:bCs/>
        </w:rPr>
        <w:t xml:space="preserve"> </w:t>
      </w:r>
    </w:p>
    <w:p w:rsidR="001D4D6C" w:rsidRPr="00CA6BF3" w:rsidRDefault="001D4D6C" w:rsidP="00244315">
      <w:pPr>
        <w:bidi w:val="0"/>
        <w:rPr>
          <w:b/>
          <w:bCs/>
          <w:lang w:val="it-IT"/>
        </w:rPr>
      </w:pPr>
      <w:r w:rsidRPr="002B0851">
        <w:rPr>
          <w:b/>
          <w:bCs/>
          <w:lang w:val="it-IT"/>
        </w:rPr>
        <w:t xml:space="preserve">ROME***, VATICAN*** - 3 nights. </w:t>
      </w:r>
      <w:r w:rsidRPr="00D92D45">
        <w:rPr>
          <w:b/>
          <w:bCs/>
          <w:lang w:val="it-IT"/>
        </w:rPr>
        <w:t xml:space="preserve">Hotel Quirinale****, </w:t>
      </w:r>
      <w:r w:rsidRPr="003055AB">
        <w:rPr>
          <w:lang w:val="it-IT"/>
        </w:rPr>
        <w:t>Via Nazionale 7, Rome</w:t>
      </w:r>
      <w:r w:rsidRPr="00D92D45">
        <w:rPr>
          <w:b/>
          <w:bCs/>
          <w:lang w:val="it-IT"/>
        </w:rPr>
        <w:t xml:space="preserve">. </w:t>
      </w:r>
      <w:r>
        <w:rPr>
          <w:b/>
          <w:bCs/>
        </w:rPr>
        <w:t>Reviews</w:t>
      </w:r>
      <w:r w:rsidRPr="004404B7">
        <w:rPr>
          <w:b/>
          <w:bCs/>
        </w:rPr>
        <w:t xml:space="preserve"> </w:t>
      </w:r>
      <w:hyperlink r:id="rId192" w:history="1">
        <w:r w:rsidRPr="004404B7">
          <w:rPr>
            <w:rStyle w:val="Hyperlink"/>
            <w:b/>
            <w:bCs/>
          </w:rPr>
          <w:t>4.0 TripAdvisor</w:t>
        </w:r>
      </w:hyperlink>
      <w:r w:rsidRPr="004404B7">
        <w:rPr>
          <w:b/>
          <w:bCs/>
        </w:rPr>
        <w:t xml:space="preserve">. </w:t>
      </w:r>
      <w:r w:rsidRPr="004404B7">
        <w:t>Midtown hotel within walking distance to concert halls.</w:t>
      </w:r>
      <w:r>
        <w:t xml:space="preserve"> </w:t>
      </w:r>
      <w:r w:rsidRPr="00CA6BF3">
        <w:rPr>
          <w:lang w:val="it-IT"/>
        </w:rPr>
        <w:t>Breakfast.</w:t>
      </w:r>
    </w:p>
    <w:p w:rsidR="001D4D6C" w:rsidRDefault="001D4D6C" w:rsidP="00244315">
      <w:pPr>
        <w:bidi w:val="0"/>
        <w:rPr>
          <w:b/>
          <w:bCs/>
          <w:lang w:val="it-IT"/>
        </w:rPr>
      </w:pPr>
      <w:r w:rsidRPr="003923CF">
        <w:rPr>
          <w:b/>
          <w:bCs/>
          <w:lang w:val="it-IT"/>
        </w:rPr>
        <w:t xml:space="preserve">20:30 – The Three Tenors in Rome: </w:t>
      </w:r>
      <w:hyperlink r:id="rId193" w:history="1">
        <w:r w:rsidRPr="003923CF">
          <w:rPr>
            <w:rStyle w:val="Hyperlink"/>
            <w:b/>
            <w:bCs/>
            <w:lang w:val="it-IT"/>
          </w:rPr>
          <w:t>Napul'e, Opera Arias and Ballet</w:t>
        </w:r>
      </w:hyperlink>
      <w:r w:rsidRPr="003923CF">
        <w:rPr>
          <w:lang w:val="it-IT"/>
        </w:rPr>
        <w:t xml:space="preserve">, </w:t>
      </w:r>
      <w:r>
        <w:rPr>
          <w:b/>
          <w:bCs/>
          <w:lang w:val="it-IT"/>
        </w:rPr>
        <w:t>Chiesa di San Paolo entro le Mura</w:t>
      </w:r>
      <w:r>
        <w:rPr>
          <w:lang w:val="it-IT"/>
        </w:rPr>
        <w:t xml:space="preserve">, Sala 1, Via Nazionale 169. </w:t>
      </w:r>
      <w:r w:rsidRPr="007C1CB0">
        <w:t xml:space="preserve">Duration – 90 minutes. A Central Seats from 5th to 8th row – 39 Euros. </w:t>
      </w:r>
      <w:r>
        <w:rPr>
          <w:lang w:val="it-IT"/>
        </w:rPr>
        <w:t>Arias by Donizetti, Leoncavallo, Mascagni, Puccini, Rossini, Neapolitan Songs, Ballet, Arriverderci Roma, Nel Blu Dipinto di Blu, Mamma, Core' ngrato...</w:t>
      </w:r>
    </w:p>
    <w:p w:rsidR="001D4D6C" w:rsidRDefault="001D4D6C" w:rsidP="00244315">
      <w:pPr>
        <w:bidi w:val="0"/>
        <w:rPr>
          <w:b/>
          <w:bCs/>
          <w:lang w:val="it-IT"/>
        </w:rPr>
      </w:pPr>
      <w:r>
        <w:rPr>
          <w:b/>
          <w:bCs/>
          <w:lang w:val="it-IT"/>
        </w:rPr>
        <w:t>Thursday September 27</w:t>
      </w:r>
      <w:r w:rsidRPr="00651DE2">
        <w:rPr>
          <w:b/>
          <w:bCs/>
          <w:lang w:val="it-IT"/>
        </w:rPr>
        <w:t xml:space="preserve"> - Rome***:</w:t>
      </w:r>
      <w:r w:rsidRPr="00651DE2">
        <w:rPr>
          <w:lang w:val="it-IT"/>
        </w:rPr>
        <w:t xml:space="preserve"> </w:t>
      </w:r>
      <w:r>
        <w:rPr>
          <w:b/>
          <w:bCs/>
          <w:lang w:val="it-IT"/>
        </w:rPr>
        <w:t xml:space="preserve">9 hours visit of: </w:t>
      </w:r>
      <w:r w:rsidRPr="00B46038">
        <w:rPr>
          <w:lang w:val="it-IT"/>
        </w:rPr>
        <w:t>Colosseo***, Arco di Tito**, Arco di Constantino***, Foro Romano***, Palatino***, Piazza della Bocca della Verita*, Fo</w:t>
      </w:r>
      <w:r>
        <w:rPr>
          <w:lang w:val="it-IT"/>
        </w:rPr>
        <w:t>ri Imperiali***, Capitole***, Campidoglio – Piazza, Palazzos, Views***, Palazzo dei Conservatori***, Palazzo Nuovo***, Palazzo Senatorio***, Musei Capitolini***, Monumento a Vittorio Emanuele II-Vittoriano, Views**, Piazza Venezia*, Palazzo Venezia*, Chiesa di Santa Maria d'Aracoeli**, Basilica di San Clemente**, Chiesa del Gesu***.</w:t>
      </w:r>
      <w:r>
        <w:rPr>
          <w:b/>
          <w:bCs/>
          <w:lang w:val="it-IT"/>
        </w:rPr>
        <w:t xml:space="preserve"> </w:t>
      </w:r>
    </w:p>
    <w:p w:rsidR="001D4D6C" w:rsidRPr="007C1CB0" w:rsidRDefault="001D4D6C" w:rsidP="00244315">
      <w:pPr>
        <w:bidi w:val="0"/>
        <w:rPr>
          <w:lang w:val="it-IT"/>
        </w:rPr>
      </w:pPr>
      <w:r>
        <w:rPr>
          <w:b/>
          <w:bCs/>
          <w:lang w:val="it-IT"/>
        </w:rPr>
        <w:t xml:space="preserve">20:30 – </w:t>
      </w:r>
      <w:hyperlink r:id="rId194" w:history="1">
        <w:r w:rsidRPr="00A2418F">
          <w:rPr>
            <w:rStyle w:val="Hyperlink"/>
            <w:b/>
            <w:bCs/>
            <w:lang w:val="it-IT"/>
          </w:rPr>
          <w:t>I Virtuosi dell' Opera di Roma</w:t>
        </w:r>
      </w:hyperlink>
      <w:r>
        <w:rPr>
          <w:b/>
          <w:bCs/>
          <w:lang w:val="it-IT"/>
        </w:rPr>
        <w:t xml:space="preserve"> – Enchanting Opera Arias – Chiesa di San Paolo entro le Mura</w:t>
      </w:r>
      <w:r>
        <w:rPr>
          <w:lang w:val="it-IT"/>
        </w:rPr>
        <w:t xml:space="preserve">, Sala 1, Via Nazionale 169. </w:t>
      </w:r>
      <w:r w:rsidRPr="007C1CB0">
        <w:rPr>
          <w:lang w:val="it-IT"/>
        </w:rPr>
        <w:t xml:space="preserve">Duration – 90 minutes. Platea Front Seats – 34 Euros. </w:t>
      </w:r>
      <w:r w:rsidRPr="009D7C03">
        <w:rPr>
          <w:lang w:val="it-IT"/>
        </w:rPr>
        <w:t>Arias from Nabucco, The Marriage of Figaro, Il Barbiere di Siviglia, Tosca, Carmen, La Traviata</w:t>
      </w:r>
      <w:r>
        <w:rPr>
          <w:lang w:val="it-IT"/>
        </w:rPr>
        <w:t>, Madame Butterfly, Don Giovanni, Il Trovatore, Rigoletto, La Boheme, etc.</w:t>
      </w:r>
    </w:p>
    <w:p w:rsidR="001D4D6C" w:rsidRPr="00E173F3" w:rsidRDefault="001D4D6C" w:rsidP="00244315">
      <w:pPr>
        <w:bidi w:val="0"/>
        <w:rPr>
          <w:color w:val="000000"/>
        </w:rPr>
      </w:pPr>
      <w:r w:rsidRPr="002B7B95">
        <w:rPr>
          <w:b/>
          <w:bCs/>
        </w:rPr>
        <w:t>S</w:t>
      </w:r>
      <w:r>
        <w:rPr>
          <w:b/>
          <w:bCs/>
        </w:rPr>
        <w:t>ightseeing of illuminated Rome with our guide – Vatican, Colosseum, Piazzas, Avenues.</w:t>
      </w:r>
    </w:p>
    <w:p w:rsidR="001D4D6C" w:rsidRDefault="001D4D6C" w:rsidP="00244315">
      <w:pPr>
        <w:bidi w:val="0"/>
        <w:rPr>
          <w:lang w:val="it-IT"/>
        </w:rPr>
      </w:pPr>
      <w:r w:rsidRPr="00D900EC">
        <w:rPr>
          <w:b/>
          <w:bCs/>
          <w:lang w:val="it-IT"/>
        </w:rPr>
        <w:t>Friday September 28 - 10 hours visit</w:t>
      </w:r>
      <w:r w:rsidRPr="00D900EC">
        <w:rPr>
          <w:lang w:val="it-IT"/>
        </w:rPr>
        <w:t xml:space="preserve"> (including lunch break) of: </w:t>
      </w:r>
      <w:r w:rsidRPr="00D900EC">
        <w:rPr>
          <w:b/>
          <w:bCs/>
          <w:lang w:val="it-IT"/>
        </w:rPr>
        <w:t>The Vatican***</w:t>
      </w:r>
      <w:r w:rsidRPr="00D900EC">
        <w:rPr>
          <w:lang w:val="it-IT"/>
        </w:rPr>
        <w:t xml:space="preserve">, Piazza San Pietro***, Basilica di San Pietro*** - Dome***, View***, Musei Vaticani*** - Cappella Sistina***, Piancoteca***, Museo Pio-Clementino***, Giardini Vaticani***, Castello Sant'Angelo***. </w:t>
      </w:r>
      <w:r>
        <w:rPr>
          <w:lang w:val="it-IT"/>
        </w:rPr>
        <w:t>Ponte Sant'Angelo, Tiber River, Pantheon***, Piazza della Rotunda, Santa Maria Sopra Minerva**, Piazza e Chiesa di Sant'Ignazio**, Palazzo e Galleria Doria Pamphilj**, San Luigi dei Francesi**, Palazzo Altemps – Museo Nazionale Romano***, Palazzo Braschi*, Palazzo Spada*, Palazzo Farnese**, Campo de'Fiori**,</w:t>
      </w:r>
      <w:r w:rsidRPr="00895C06">
        <w:rPr>
          <w:lang w:val="it-IT"/>
        </w:rPr>
        <w:t xml:space="preserve"> </w:t>
      </w:r>
      <w:r>
        <w:rPr>
          <w:lang w:val="it-IT"/>
        </w:rPr>
        <w:t>Piazza Navona***.</w:t>
      </w:r>
    </w:p>
    <w:p w:rsidR="001D4D6C" w:rsidRDefault="001D4D6C" w:rsidP="00244315">
      <w:pPr>
        <w:bidi w:val="0"/>
        <w:rPr>
          <w:lang w:val="it-IT"/>
        </w:rPr>
      </w:pPr>
      <w:r>
        <w:rPr>
          <w:b/>
          <w:bCs/>
          <w:lang w:val="it-IT"/>
        </w:rPr>
        <w:t xml:space="preserve">20:30 – Optional - </w:t>
      </w:r>
      <w:hyperlink r:id="rId195" w:history="1">
        <w:r w:rsidRPr="003E4AB0">
          <w:rPr>
            <w:rStyle w:val="Hyperlink"/>
            <w:b/>
            <w:bCs/>
            <w:lang w:val="it-IT"/>
          </w:rPr>
          <w:t>Verdi's La Traviata</w:t>
        </w:r>
      </w:hyperlink>
      <w:r>
        <w:rPr>
          <w:b/>
          <w:bCs/>
          <w:lang w:val="it-IT"/>
        </w:rPr>
        <w:t xml:space="preserve"> – I Virtuosi dell'Opera di Roma – Salone Margherita</w:t>
      </w:r>
      <w:r>
        <w:rPr>
          <w:lang w:val="it-IT"/>
        </w:rPr>
        <w:t xml:space="preserve">, via dei Due Macelli 75. Poltronissima/Front Stalls 55 Euros. Duration – 2.5 h. </w:t>
      </w:r>
    </w:p>
    <w:p w:rsidR="001D4D6C" w:rsidRDefault="001D4D6C" w:rsidP="00244315">
      <w:pPr>
        <w:bidi w:val="0"/>
      </w:pPr>
      <w:r>
        <w:rPr>
          <w:b/>
          <w:bCs/>
          <w:lang w:val="it-IT"/>
        </w:rPr>
        <w:t>Saturday September 29</w:t>
      </w:r>
      <w:r w:rsidRPr="000821F3">
        <w:rPr>
          <w:b/>
          <w:bCs/>
          <w:lang w:val="it-IT"/>
        </w:rPr>
        <w:t xml:space="preserve"> - </w:t>
      </w:r>
      <w:r w:rsidRPr="00140C36">
        <w:rPr>
          <w:b/>
          <w:bCs/>
          <w:lang w:val="it-IT"/>
        </w:rPr>
        <w:t xml:space="preserve">Visit of </w:t>
      </w:r>
      <w:r>
        <w:rPr>
          <w:b/>
          <w:bCs/>
          <w:lang w:val="it-IT"/>
        </w:rPr>
        <w:t>10</w:t>
      </w:r>
      <w:r w:rsidRPr="00140C36">
        <w:rPr>
          <w:b/>
          <w:bCs/>
          <w:lang w:val="it-IT"/>
        </w:rPr>
        <w:t xml:space="preserve"> hours</w:t>
      </w:r>
      <w:r w:rsidRPr="00140C36">
        <w:rPr>
          <w:lang w:val="it-IT"/>
        </w:rPr>
        <w:t xml:space="preserve"> (including 1 hour lunch break) of: </w:t>
      </w:r>
      <w:r>
        <w:rPr>
          <w:lang w:val="it-IT"/>
        </w:rPr>
        <w:t>San Carlo alle Quattro Fontane, Sant'Andrea al Quirinale**, Palazzo della Consulta, Palazzo del Quirinale**,</w:t>
      </w:r>
      <w:r w:rsidRPr="00895C06">
        <w:rPr>
          <w:lang w:val="it-IT"/>
        </w:rPr>
        <w:t xml:space="preserve"> </w:t>
      </w:r>
      <w:r>
        <w:rPr>
          <w:lang w:val="it-IT"/>
        </w:rPr>
        <w:t>Fontana di Trevi***,</w:t>
      </w:r>
      <w:r w:rsidRPr="00895C06">
        <w:rPr>
          <w:lang w:val="it-IT"/>
        </w:rPr>
        <w:t xml:space="preserve"> </w:t>
      </w:r>
      <w:r>
        <w:rPr>
          <w:lang w:val="it-IT"/>
        </w:rPr>
        <w:t>Piazza di Spagna***, Villa Medici**, Fontana del Tritone*,</w:t>
      </w:r>
      <w:r w:rsidRPr="00895C06">
        <w:rPr>
          <w:lang w:val="it-IT"/>
        </w:rPr>
        <w:t xml:space="preserve"> </w:t>
      </w:r>
      <w:r>
        <w:rPr>
          <w:lang w:val="it-IT"/>
        </w:rPr>
        <w:t>Santa Susanna**, Santa Maria della Vittoria**, Santa Maria delli Angeli**, Aula Ottagona, Palazzo Massimo alle Terme***, Basilica di Santa Maria Maggiore***. Ponte Sisto to Trastevere,</w:t>
      </w:r>
      <w:r w:rsidRPr="00895C06">
        <w:rPr>
          <w:lang w:val="it-IT"/>
        </w:rPr>
        <w:t xml:space="preserve"> </w:t>
      </w:r>
      <w:r>
        <w:rPr>
          <w:lang w:val="it-IT"/>
        </w:rPr>
        <w:t xml:space="preserve">Villa Farnesina, Jewish Ghetto and Jewish Heritage, San Crisogono, Santa Cecilia in Trastevere*, Piazza di Santa Maria in Trastevere**, Basilica di Santa Maria in Trastevere**, Isola Tiberina, the Roman Walls, Porta Portese. </w:t>
      </w:r>
      <w:r w:rsidRPr="00140C36">
        <w:rPr>
          <w:lang w:val="it-IT"/>
        </w:rPr>
        <w:t xml:space="preserve">Villa Borghese***, Galeria Borghese***, Piazza del Popolo**. </w:t>
      </w:r>
      <w:r>
        <w:rPr>
          <w:lang w:val="it-IT"/>
        </w:rPr>
        <w:t xml:space="preserve">MAXXI – Museo Nazionale delle Arti del XXI Secolo**, </w:t>
      </w:r>
      <w:r>
        <w:rPr>
          <w:lang w:val="it-IT"/>
        </w:rPr>
        <w:lastRenderedPageBreak/>
        <w:t xml:space="preserve">Terme di Caracalla***, Basilica di San Giovanni in Laterano***. </w:t>
      </w:r>
      <w:r w:rsidRPr="0012537B">
        <w:t xml:space="preserve">Travel </w:t>
      </w:r>
      <w:r>
        <w:t xml:space="preserve">to </w:t>
      </w:r>
      <w:r w:rsidRPr="0012537B">
        <w:t xml:space="preserve">Rome </w:t>
      </w:r>
      <w:r>
        <w:t>Airport</w:t>
      </w:r>
      <w:r w:rsidRPr="0012537B">
        <w:t xml:space="preserve">. </w:t>
      </w:r>
      <w:r w:rsidRPr="00E375CF">
        <w:rPr>
          <w:b/>
          <w:bCs/>
        </w:rPr>
        <w:t>Check-in at Airport</w:t>
      </w:r>
      <w:r>
        <w:rPr>
          <w:b/>
          <w:bCs/>
        </w:rPr>
        <w:t xml:space="preserve"> </w:t>
      </w:r>
      <w:r w:rsidRPr="00E375CF">
        <w:rPr>
          <w:b/>
          <w:bCs/>
        </w:rPr>
        <w:t xml:space="preserve">– </w:t>
      </w:r>
      <w:r>
        <w:rPr>
          <w:b/>
          <w:bCs/>
        </w:rPr>
        <w:t>20</w:t>
      </w:r>
      <w:r w:rsidRPr="00E375CF">
        <w:rPr>
          <w:b/>
          <w:bCs/>
        </w:rPr>
        <w:t>:00.</w:t>
      </w:r>
      <w:r>
        <w:rPr>
          <w:b/>
          <w:bCs/>
        </w:rPr>
        <w:t xml:space="preserve">  21:00 - Farewell Dinner at an Airport Restaurant - greetings to our guide, drawing lessons for the future and planning our next trip.</w:t>
      </w:r>
    </w:p>
    <w:p w:rsidR="001D4D6C" w:rsidRDefault="001D4D6C" w:rsidP="00244315">
      <w:pPr>
        <w:bidi w:val="0"/>
        <w:rPr>
          <w:b/>
          <w:bCs/>
        </w:rPr>
      </w:pPr>
      <w:r>
        <w:rPr>
          <w:b/>
          <w:bCs/>
        </w:rPr>
        <w:t>ROME – 30 RECOMMENDED FILMS, PLAYS &amp; NOVELS – from Moravia to Fellini, Julius Caesar to The Great Beauty, Antonioni to I Claudius &amp; Michelangelo's Ecstasy.</w:t>
      </w:r>
    </w:p>
    <w:p w:rsidR="001D4D6C" w:rsidRPr="007B6BB2" w:rsidRDefault="001D4D6C" w:rsidP="00244315">
      <w:pPr>
        <w:bidi w:val="0"/>
        <w:rPr>
          <w:color w:val="000000" w:themeColor="text1"/>
          <w:sz w:val="22"/>
          <w:szCs w:val="22"/>
        </w:rPr>
      </w:pPr>
      <w:r w:rsidRPr="007B6BB2">
        <w:rPr>
          <w:color w:val="000000" w:themeColor="text1"/>
          <w:sz w:val="22"/>
          <w:szCs w:val="22"/>
          <w:lang w:val="it-IT"/>
        </w:rPr>
        <w:t xml:space="preserve">1.Roman Holiday, William Wyler, 1953. 2. Roma, Federico Fellini, 1972. 3. L'Eclisse, Michelangelo Antonioni, 1962. </w:t>
      </w:r>
      <w:r w:rsidRPr="007B6BB2">
        <w:rPr>
          <w:color w:val="000000" w:themeColor="text1"/>
          <w:sz w:val="22"/>
          <w:szCs w:val="22"/>
        </w:rPr>
        <w:t xml:space="preserve">4. The Bicycle Thieves, Vittorio de Sica, 1948. 5. Three Coins in the Fountain, Jean Negulesco, 1954. 6. The Talented Mr. Ripley, Anthony Minghella, 1999. 7. La Dolce Vita, Federico Fellini, 1960. 8. The Belly of an Architect, Peter Greenaway, 1987. </w:t>
      </w:r>
      <w:r w:rsidRPr="007B6BB2">
        <w:rPr>
          <w:color w:val="000000" w:themeColor="text1"/>
          <w:sz w:val="22"/>
          <w:szCs w:val="22"/>
          <w:lang w:val="it-IT"/>
        </w:rPr>
        <w:t xml:space="preserve">9. Accattona, Pier Paolo Pasolini, 1961. 10. Habemus Papam, Nanni Moretti, 2011. 11. The Great Beauty, Paolo Sorrentino, 2013. </w:t>
      </w:r>
      <w:r w:rsidRPr="007B6BB2">
        <w:rPr>
          <w:color w:val="000000" w:themeColor="text1"/>
          <w:sz w:val="22"/>
          <w:szCs w:val="22"/>
        </w:rPr>
        <w:t xml:space="preserve">12. Rome, Open City, Roberto Rossellini, 1945. 13. A Special Day, Ettore Scola, 1977. 14. The Agony and the Ecstasy, Carol Reed, 1965. </w:t>
      </w:r>
      <w:r w:rsidRPr="007B6BB2">
        <w:rPr>
          <w:color w:val="000000" w:themeColor="text1"/>
          <w:sz w:val="22"/>
          <w:szCs w:val="22"/>
          <w:lang w:val="it-IT"/>
        </w:rPr>
        <w:t xml:space="preserve">15. Nights of Cabiria, Federico Fellini, 1957. 16. Mamma Roma, Pier Paolo Pasolini, 1962. 17. Il Divo, Paolo Sorrentino, 2008. 18. To Rome with Love, Woody Allen, 2012. 19. Julius Caesar/William Shakespeare, Joseph Mankiewicz, 1953. 20. Gladiator, Riddley Scott, 2000. 21. Massacre in Rome, George Pan Cosmatos, 1973. 22. Quo Vadis, Mervin Le Roy, 1951. 23. Spartacus, Stanley Kubrick, 1960. </w:t>
      </w:r>
      <w:r w:rsidRPr="007B6BB2">
        <w:rPr>
          <w:color w:val="000000" w:themeColor="text1"/>
          <w:sz w:val="22"/>
          <w:szCs w:val="22"/>
        </w:rPr>
        <w:t xml:space="preserve">24. The Da Vinci Code, Ron Howard, 2006. 25. I Claudius, TV Series, Herbert Wise, 1976. 26. The Roman Spring of Mrs. Stone/Tennessee Williams, Robert Allan Ackerman, 2003. 27. Woman of Rome/Alberto Moravia, Luigi Zampa, 1954. 28. Androcles and the Lion/George Bernard Shaw, Chester Erskine, 1957. </w:t>
      </w:r>
      <w:r w:rsidRPr="007B6BB2">
        <w:rPr>
          <w:color w:val="000000" w:themeColor="text1"/>
          <w:sz w:val="22"/>
          <w:szCs w:val="22"/>
          <w:lang w:val="it-IT"/>
        </w:rPr>
        <w:t xml:space="preserve">29. Berenice/Racine, Jean-Daniel Verhaege, 2000. 30. Two Women/La Ciociara/Alberto Moravia, Vittorio de Sica, 1960. </w:t>
      </w:r>
      <w:r w:rsidRPr="007B6BB2">
        <w:rPr>
          <w:color w:val="000000" w:themeColor="text1"/>
          <w:sz w:val="22"/>
          <w:szCs w:val="22"/>
        </w:rPr>
        <w:t>And also other books, plays...</w:t>
      </w:r>
    </w:p>
    <w:p w:rsidR="001D4D6C" w:rsidRDefault="001D4D6C" w:rsidP="00244315">
      <w:pPr>
        <w:bidi w:val="0"/>
        <w:rPr>
          <w:b/>
          <w:bCs/>
        </w:rPr>
      </w:pPr>
      <w:r w:rsidRPr="00ED77B9">
        <w:rPr>
          <w:b/>
          <w:bCs/>
        </w:rPr>
        <w:t>El Al Flight LY</w:t>
      </w:r>
      <w:r>
        <w:rPr>
          <w:b/>
          <w:bCs/>
        </w:rPr>
        <w:t>2</w:t>
      </w:r>
      <w:r w:rsidRPr="00ED77B9">
        <w:rPr>
          <w:b/>
          <w:bCs/>
        </w:rPr>
        <w:t>84</w:t>
      </w:r>
      <w:r>
        <w:rPr>
          <w:b/>
          <w:bCs/>
        </w:rPr>
        <w:t xml:space="preserve">, departing from Rome Fiumicino </w:t>
      </w:r>
      <w:r w:rsidRPr="00ED77B9">
        <w:rPr>
          <w:b/>
          <w:bCs/>
        </w:rPr>
        <w:t>terminal 3, at 2</w:t>
      </w:r>
      <w:r>
        <w:rPr>
          <w:b/>
          <w:bCs/>
        </w:rPr>
        <w:t>2</w:t>
      </w:r>
      <w:r w:rsidRPr="00ED77B9">
        <w:rPr>
          <w:b/>
          <w:bCs/>
        </w:rPr>
        <w:t>:5</w:t>
      </w:r>
      <w:r>
        <w:rPr>
          <w:b/>
          <w:bCs/>
        </w:rPr>
        <w:t>0, arriving</w:t>
      </w:r>
      <w:r w:rsidRPr="00ED77B9">
        <w:rPr>
          <w:b/>
          <w:bCs/>
        </w:rPr>
        <w:t xml:space="preserve"> to</w:t>
      </w:r>
      <w:r>
        <w:rPr>
          <w:b/>
          <w:bCs/>
        </w:rPr>
        <w:t xml:space="preserve"> Ben Gurion Airport terminal 3 at</w:t>
      </w:r>
      <w:r w:rsidRPr="00ED77B9">
        <w:rPr>
          <w:b/>
          <w:bCs/>
        </w:rPr>
        <w:t xml:space="preserve"> 0</w:t>
      </w:r>
      <w:r>
        <w:rPr>
          <w:b/>
          <w:bCs/>
        </w:rPr>
        <w:t>3</w:t>
      </w:r>
      <w:r w:rsidRPr="00ED77B9">
        <w:rPr>
          <w:b/>
          <w:bCs/>
        </w:rPr>
        <w:t>:</w:t>
      </w:r>
      <w:r>
        <w:rPr>
          <w:b/>
          <w:bCs/>
        </w:rPr>
        <w:t>15</w:t>
      </w:r>
      <w:r w:rsidRPr="00ED77B9">
        <w:rPr>
          <w:b/>
          <w:bCs/>
        </w:rPr>
        <w:t>AM</w:t>
      </w:r>
      <w:r>
        <w:rPr>
          <w:b/>
          <w:bCs/>
        </w:rPr>
        <w:t xml:space="preserve"> Sunday September 30</w:t>
      </w:r>
      <w:r w:rsidRPr="00ED77B9">
        <w:rPr>
          <w:b/>
          <w:bCs/>
        </w:rPr>
        <w:t>.</w:t>
      </w:r>
      <w:r>
        <w:rPr>
          <w:b/>
          <w:bCs/>
        </w:rPr>
        <w:t xml:space="preserve">  Brunch, Economy.</w:t>
      </w:r>
    </w:p>
    <w:p w:rsidR="001D4D6C" w:rsidRDefault="001D4D6C" w:rsidP="00244315">
      <w:pPr>
        <w:rPr>
          <w:b/>
          <w:bCs/>
          <w:rtl/>
        </w:rPr>
      </w:pPr>
    </w:p>
    <w:p w:rsidR="00571314" w:rsidRPr="00A95AB4" w:rsidRDefault="00571314" w:rsidP="00244315">
      <w:pPr>
        <w:jc w:val="center"/>
        <w:rPr>
          <w:color w:val="000000"/>
          <w:sz w:val="40"/>
          <w:szCs w:val="40"/>
          <w:rtl/>
        </w:rPr>
      </w:pPr>
      <w:r>
        <w:rPr>
          <w:rFonts w:hint="cs"/>
          <w:color w:val="000000"/>
          <w:sz w:val="40"/>
          <w:szCs w:val="40"/>
          <w:rtl/>
        </w:rPr>
        <w:t>הצעה לסמינר תרבות משולב בשייט איכותי וזול במחיר סביר</w:t>
      </w:r>
    </w:p>
    <w:p w:rsidR="00571314" w:rsidRDefault="00571314" w:rsidP="00244315">
      <w:pPr>
        <w:rPr>
          <w:color w:val="000000"/>
          <w:sz w:val="28"/>
          <w:szCs w:val="28"/>
          <w:rtl/>
        </w:rPr>
      </w:pPr>
    </w:p>
    <w:p w:rsidR="00571314" w:rsidRDefault="00571314" w:rsidP="00244315">
      <w:pPr>
        <w:rPr>
          <w:color w:val="000000"/>
          <w:sz w:val="28"/>
          <w:szCs w:val="28"/>
          <w:rtl/>
        </w:rPr>
      </w:pPr>
      <w:r>
        <w:rPr>
          <w:rFonts w:hint="cs"/>
          <w:color w:val="000000"/>
          <w:sz w:val="28"/>
          <w:szCs w:val="28"/>
          <w:rtl/>
        </w:rPr>
        <w:t xml:space="preserve">הצבתי לעצמי יעד של מציאת שייט משולב בטיולים במחיר של כשלושת אלפים דולר לכשבועיים שהם 200-250$ ללילה בממוצע. אחרי חיפושים מאומצים מצאתי שייט מעולה של </w:t>
      </w:r>
      <w:hyperlink r:id="rId196" w:history="1">
        <w:r>
          <w:rPr>
            <w:rStyle w:val="Hyperlink"/>
            <w:rFonts w:hint="cs"/>
            <w:sz w:val="28"/>
            <w:szCs w:val="28"/>
          </w:rPr>
          <w:t>CELEBRATION CONSTELLATION</w:t>
        </w:r>
      </w:hyperlink>
      <w:r>
        <w:rPr>
          <w:rFonts w:hint="cs"/>
          <w:color w:val="000000"/>
          <w:sz w:val="28"/>
          <w:szCs w:val="28"/>
          <w:rtl/>
        </w:rPr>
        <w:t xml:space="preserve"> שיוצא מרומא בשבעה במאי (נוסעים לרומא ב- 4.5 ושוהים 3 לילות במלון עם סיורים וקונצרטים) עם עגינות בנפולי (פומפיי/וזוביוס), נמל קטניה שבסיציליה (טאורמינה/הר אתנה), מלטה (וולטה/מדינה), קרטחנה, פלמה דה מיורקה וגיברלטר. מסיימים את השייט ביומיים בברצלונה עם סיורים ומוזיאונים וחוזרים הביתה ב- 18.5 לפנות בוקר. למרות שכמעט כל הצירופים היו יקרים מדי, הצלחתי למצוא בסוף את הצירוף של שייט וטיול איכותי וזול מספיק. השייט יוצא זול במיוחד למרות שהספינה והחברה מעולה (דירוג 5 כוכבים וביקורות של 4.5 מתוך 5.0) ועולה עם מיסים </w:t>
      </w:r>
      <w:r>
        <w:rPr>
          <w:rFonts w:hint="cs"/>
          <w:b/>
          <w:bCs/>
          <w:color w:val="000000"/>
          <w:sz w:val="28"/>
          <w:szCs w:val="28"/>
          <w:rtl/>
        </w:rPr>
        <w:t>1250$</w:t>
      </w:r>
      <w:r>
        <w:rPr>
          <w:rFonts w:hint="cs"/>
          <w:color w:val="000000"/>
          <w:sz w:val="28"/>
          <w:szCs w:val="28"/>
          <w:rtl/>
        </w:rPr>
        <w:t xml:space="preserve"> ל- 10 לילות. </w:t>
      </w:r>
      <w:hyperlink r:id="rId197" w:history="1">
        <w:r>
          <w:rPr>
            <w:rStyle w:val="Hyperlink"/>
            <w:rFonts w:hint="cs"/>
            <w:sz w:val="28"/>
            <w:szCs w:val="28"/>
            <w:rtl/>
          </w:rPr>
          <w:t>הטיסה זולה במיוחד למרות שזה אל על</w:t>
        </w:r>
      </w:hyperlink>
      <w:r>
        <w:rPr>
          <w:rFonts w:hint="cs"/>
          <w:color w:val="000000"/>
          <w:sz w:val="28"/>
          <w:szCs w:val="28"/>
          <w:rtl/>
        </w:rPr>
        <w:t xml:space="preserve"> - </w:t>
      </w:r>
      <w:r>
        <w:rPr>
          <w:rFonts w:hint="cs"/>
          <w:b/>
          <w:bCs/>
          <w:color w:val="000000"/>
          <w:sz w:val="28"/>
          <w:szCs w:val="28"/>
          <w:rtl/>
        </w:rPr>
        <w:t>381$.</w:t>
      </w:r>
      <w:r>
        <w:rPr>
          <w:rFonts w:hint="cs"/>
          <w:color w:val="000000"/>
          <w:sz w:val="28"/>
          <w:szCs w:val="28"/>
          <w:rtl/>
        </w:rPr>
        <w:t xml:space="preserve"> מלון 4 כוכבים לשלושה לילות </w:t>
      </w:r>
      <w:hyperlink r:id="rId198" w:anchor="_ga=2.198731119.1381614346.1518949223-1916192842.1515499311" w:history="1">
        <w:r>
          <w:rPr>
            <w:rStyle w:val="Hyperlink"/>
            <w:rFonts w:hint="cs"/>
            <w:sz w:val="28"/>
            <w:szCs w:val="28"/>
          </w:rPr>
          <w:t>QUIRINALE</w:t>
        </w:r>
        <w:r>
          <w:rPr>
            <w:rStyle w:val="Hyperlink"/>
            <w:rFonts w:hint="cs"/>
            <w:sz w:val="28"/>
            <w:szCs w:val="28"/>
            <w:rtl/>
          </w:rPr>
          <w:t xml:space="preserve"> במרכז רומא</w:t>
        </w:r>
      </w:hyperlink>
      <w:r>
        <w:rPr>
          <w:rFonts w:hint="cs"/>
          <w:color w:val="000000"/>
          <w:sz w:val="28"/>
          <w:szCs w:val="28"/>
          <w:rtl/>
        </w:rPr>
        <w:t xml:space="preserve"> ליד רוב האתרים וכל המופעים ועל רמה הוא יחסית זול ועולה 170 יורו ללילה שזה לאדם לשלושה לילות -</w:t>
      </w:r>
      <w:r>
        <w:rPr>
          <w:rFonts w:hint="cs"/>
          <w:b/>
          <w:bCs/>
          <w:color w:val="000000"/>
          <w:sz w:val="28"/>
          <w:szCs w:val="28"/>
          <w:rtl/>
        </w:rPr>
        <w:t xml:space="preserve"> 320$.</w:t>
      </w:r>
      <w:r>
        <w:rPr>
          <w:rFonts w:hint="cs"/>
          <w:color w:val="000000"/>
          <w:sz w:val="28"/>
          <w:szCs w:val="28"/>
          <w:rtl/>
        </w:rPr>
        <w:t xml:space="preserve"> </w:t>
      </w:r>
      <w:r>
        <w:rPr>
          <w:rFonts w:hint="cs"/>
          <w:b/>
          <w:bCs/>
          <w:color w:val="000000"/>
          <w:sz w:val="28"/>
          <w:szCs w:val="28"/>
          <w:rtl/>
        </w:rPr>
        <w:t>הצלחתי למצוא עבור החברים שלא שולטים באנגלית אחרי חודשים של חיפושים</w:t>
      </w:r>
      <w:r>
        <w:rPr>
          <w:rFonts w:hint="cs"/>
          <w:color w:val="000000"/>
          <w:sz w:val="28"/>
          <w:szCs w:val="28"/>
          <w:rtl/>
        </w:rPr>
        <w:t xml:space="preserve"> מדריכים בעברית שהטוב שבהם (מתוך 10) הוא ארכיטקט ומדריך טיולים מוסמך באיטליה </w:t>
      </w:r>
      <w:hyperlink r:id="rId199" w:history="1">
        <w:r>
          <w:rPr>
            <w:rStyle w:val="Hyperlink"/>
            <w:rFonts w:hint="cs"/>
            <w:sz w:val="28"/>
            <w:szCs w:val="28"/>
            <w:rtl/>
          </w:rPr>
          <w:t>בשם דן שלזינגר</w:t>
        </w:r>
      </w:hyperlink>
      <w:r>
        <w:rPr>
          <w:rFonts w:hint="cs"/>
          <w:color w:val="000000"/>
          <w:sz w:val="28"/>
          <w:szCs w:val="28"/>
          <w:rtl/>
        </w:rPr>
        <w:t>. הוא הגיש לי הצעת מחיר לוטה על פי תוכנית מפורטת שהגשתי לו. העלות שלו ליום טיולים ברומא של 9 שעות לשישה אנשים היא 600 יורו - לאדם 100 יורו - 125$. כמובן שאם יהיו עוד אנשים ואפילו אם המחיר שיגבה יהיה גבוה יותר המחיר לאדם יהיה הרבה יותר נמוך.</w:t>
      </w:r>
    </w:p>
    <w:p w:rsidR="00571314" w:rsidRDefault="00571314" w:rsidP="00244315">
      <w:pPr>
        <w:rPr>
          <w:color w:val="000000"/>
          <w:sz w:val="28"/>
          <w:szCs w:val="28"/>
          <w:rtl/>
        </w:rPr>
      </w:pPr>
      <w:r>
        <w:rPr>
          <w:rFonts w:hint="cs"/>
          <w:color w:val="000000"/>
          <w:sz w:val="28"/>
          <w:szCs w:val="28"/>
          <w:rtl/>
        </w:rPr>
        <w:lastRenderedPageBreak/>
        <w:t xml:space="preserve">אם נצרף לכך את עלות הכניסות לאתרים ולמוזיאונים, המוניות וכו' מגיעים לכ- </w:t>
      </w:r>
      <w:r>
        <w:rPr>
          <w:rFonts w:hint="cs"/>
          <w:b/>
          <w:bCs/>
          <w:color w:val="000000"/>
          <w:sz w:val="28"/>
          <w:szCs w:val="28"/>
          <w:rtl/>
        </w:rPr>
        <w:t>500$</w:t>
      </w:r>
      <w:r>
        <w:rPr>
          <w:rFonts w:hint="cs"/>
          <w:color w:val="000000"/>
          <w:sz w:val="28"/>
          <w:szCs w:val="28"/>
          <w:rtl/>
        </w:rPr>
        <w:t xml:space="preserve"> ל- 3.2 ימים. כמו כן </w:t>
      </w:r>
      <w:hyperlink r:id="rId200" w:history="1">
        <w:r>
          <w:rPr>
            <w:rStyle w:val="Hyperlink"/>
            <w:rFonts w:hint="cs"/>
            <w:sz w:val="28"/>
            <w:szCs w:val="28"/>
            <w:rtl/>
          </w:rPr>
          <w:t>מצאתי קונצרטים וערבי אריות ושירים נפוליטניים</w:t>
        </w:r>
      </w:hyperlink>
      <w:r>
        <w:rPr>
          <w:rFonts w:hint="cs"/>
          <w:color w:val="000000"/>
          <w:sz w:val="28"/>
          <w:szCs w:val="28"/>
          <w:rtl/>
        </w:rPr>
        <w:t xml:space="preserve"> זולים ואיכותיים (דירוג 5 כוכבים של טריפאדוויזר) בסך 106 יורו לשלושה לילות שהם </w:t>
      </w:r>
      <w:r>
        <w:rPr>
          <w:rFonts w:hint="cs"/>
          <w:b/>
          <w:bCs/>
          <w:color w:val="000000"/>
          <w:sz w:val="28"/>
          <w:szCs w:val="28"/>
          <w:rtl/>
        </w:rPr>
        <w:t xml:space="preserve">150$ - </w:t>
      </w:r>
      <w:r>
        <w:rPr>
          <w:rFonts w:hint="cs"/>
          <w:color w:val="000000"/>
          <w:sz w:val="28"/>
          <w:szCs w:val="28"/>
          <w:rtl/>
        </w:rPr>
        <w:t xml:space="preserve">שלושתם באותו אולם הסמוך למלון - </w:t>
      </w:r>
      <w:r>
        <w:rPr>
          <w:color w:val="000000"/>
          <w:sz w:val="28"/>
          <w:szCs w:val="28"/>
        </w:rPr>
        <w:t>I VIRTUOSI DI ROMA - ENCHANTING OPERA ARIAS, THE THREE TENORS - OPERA ARIAS, NAPLES &amp; SONGS, CLASSICAL CONCERT</w:t>
      </w:r>
      <w:r>
        <w:rPr>
          <w:rFonts w:hint="cs"/>
          <w:b/>
          <w:bCs/>
          <w:color w:val="000000"/>
          <w:sz w:val="28"/>
          <w:szCs w:val="28"/>
          <w:rtl/>
        </w:rPr>
        <w:t>.</w:t>
      </w:r>
      <w:r>
        <w:rPr>
          <w:rFonts w:hint="cs"/>
          <w:color w:val="000000"/>
          <w:sz w:val="28"/>
          <w:szCs w:val="28"/>
          <w:rtl/>
        </w:rPr>
        <w:t xml:space="preserve"> בברצלונה נהיה יומיים ומצאתי את המדריך הישראלי הטוב ביותר מבין כעשרה שפניתי אליהם </w:t>
      </w:r>
      <w:hyperlink r:id="rId201" w:history="1">
        <w:r>
          <w:rPr>
            <w:rStyle w:val="Hyperlink"/>
            <w:rFonts w:hint="cs"/>
            <w:sz w:val="28"/>
            <w:szCs w:val="28"/>
            <w:rtl/>
          </w:rPr>
          <w:t>ושמו דוד קובוס</w:t>
        </w:r>
      </w:hyperlink>
      <w:r>
        <w:rPr>
          <w:rFonts w:hint="cs"/>
          <w:color w:val="000000"/>
          <w:sz w:val="28"/>
          <w:szCs w:val="28"/>
          <w:rtl/>
        </w:rPr>
        <w:t xml:space="preserve">. הוא הגיש לי את ההצעה הלוטה שעל פיה מחיר יום סיורים מלא שלו הוא 420 יורו לשישה אנשים. אם נחשב ליומיים ולאחר הנחה זה יוצא 120$ לאדם. לזה יש להוסיף כניסות לאתרים ומוזיאונים, מוניות ומופע ואנו מגיעים לכ- </w:t>
      </w:r>
      <w:r>
        <w:rPr>
          <w:rFonts w:hint="cs"/>
          <w:b/>
          <w:bCs/>
          <w:color w:val="000000"/>
          <w:sz w:val="28"/>
          <w:szCs w:val="28"/>
          <w:rtl/>
        </w:rPr>
        <w:t>300$</w:t>
      </w:r>
      <w:r>
        <w:rPr>
          <w:rFonts w:hint="cs"/>
          <w:color w:val="000000"/>
          <w:sz w:val="28"/>
          <w:szCs w:val="28"/>
          <w:rtl/>
        </w:rPr>
        <w:t xml:space="preserve"> לאדם. במקביל, מצאתי חלופות של סיורים מודרכים באנגלית ברומא עם </w:t>
      </w:r>
      <w:r>
        <w:rPr>
          <w:color w:val="000000"/>
          <w:sz w:val="28"/>
          <w:szCs w:val="28"/>
        </w:rPr>
        <w:t>CITY WONDERS</w:t>
      </w:r>
      <w:r>
        <w:rPr>
          <w:rFonts w:hint="cs"/>
          <w:color w:val="000000"/>
          <w:sz w:val="28"/>
          <w:szCs w:val="28"/>
          <w:rtl/>
        </w:rPr>
        <w:t xml:space="preserve">, אחרים ועצמי ובברצלונה עם </w:t>
      </w:r>
      <w:r>
        <w:rPr>
          <w:color w:val="000000"/>
          <w:sz w:val="28"/>
          <w:szCs w:val="28"/>
        </w:rPr>
        <w:t>GRAY LINE</w:t>
      </w:r>
      <w:r>
        <w:rPr>
          <w:rFonts w:hint="cs"/>
          <w:color w:val="000000"/>
          <w:sz w:val="28"/>
          <w:szCs w:val="28"/>
          <w:rtl/>
        </w:rPr>
        <w:t xml:space="preserve">, אחרים ועצמי. אלה, במחירים דומים למחירים של הסיורים עם מדריכים בעברית. לבסוף, מצאתי </w:t>
      </w:r>
      <w:hyperlink r:id="rId202" w:history="1">
        <w:r>
          <w:rPr>
            <w:rStyle w:val="Hyperlink"/>
            <w:rFonts w:hint="cs"/>
            <w:sz w:val="28"/>
            <w:szCs w:val="28"/>
            <w:rtl/>
          </w:rPr>
          <w:t>סיורי חוף בששת נמלי העגינה של השייט</w:t>
        </w:r>
      </w:hyperlink>
      <w:r>
        <w:rPr>
          <w:rFonts w:hint="cs"/>
          <w:color w:val="000000"/>
          <w:sz w:val="28"/>
          <w:szCs w:val="28"/>
          <w:rtl/>
        </w:rPr>
        <w:t>, שהם של האוניה עצמה אך להבדיל מקונרד חברת סלבריטי שהיא לא פחות מפוארת עושה טיולי חוף לא כל כך יקרים שעולים לששת היעדים (</w:t>
      </w:r>
      <w:r>
        <w:rPr>
          <w:color w:val="000000"/>
          <w:sz w:val="28"/>
          <w:szCs w:val="28"/>
        </w:rPr>
        <w:t>N916, CQ24, VT01, PJ03, RA02, G131</w:t>
      </w:r>
      <w:r>
        <w:rPr>
          <w:rFonts w:hint="cs"/>
          <w:color w:val="000000"/>
          <w:sz w:val="28"/>
          <w:szCs w:val="28"/>
          <w:rtl/>
        </w:rPr>
        <w:t xml:space="preserve">) - </w:t>
      </w:r>
      <w:r>
        <w:rPr>
          <w:rFonts w:hint="cs"/>
          <w:b/>
          <w:bCs/>
          <w:color w:val="000000"/>
          <w:sz w:val="28"/>
          <w:szCs w:val="28"/>
          <w:rtl/>
        </w:rPr>
        <w:t xml:space="preserve">427$ </w:t>
      </w:r>
      <w:r>
        <w:rPr>
          <w:rFonts w:hint="cs"/>
          <w:color w:val="000000"/>
          <w:sz w:val="28"/>
          <w:szCs w:val="28"/>
          <w:rtl/>
        </w:rPr>
        <w:t xml:space="preserve">ובממוצע - 70$ לטיול. בשעות שנותרו עד ההפלגה לאחר כל טיול, אני מתכוון להדריך בעצמי לחברים בכל נמל עגינה טיולים משלימים. הסיורים הם באנגלית (למרות שביקשתי מהמדריכים הישראלים למצוא לי גם ישראלים בנמלי העגינה) אבל זאת לא תהיה בעיה לחברים כי סיורי החוף הם לא במוזיאונים כמו ברומא וברצלונה שמחייבים ידיעת השפה - והם יותר סיורי נוף. </w:t>
      </w:r>
    </w:p>
    <w:p w:rsidR="00571314" w:rsidRDefault="00571314" w:rsidP="00244315">
      <w:pPr>
        <w:rPr>
          <w:color w:val="000000"/>
          <w:sz w:val="28"/>
          <w:szCs w:val="28"/>
          <w:rtl/>
        </w:rPr>
      </w:pPr>
      <w:r>
        <w:rPr>
          <w:rFonts w:hint="cs"/>
          <w:color w:val="000000"/>
          <w:sz w:val="28"/>
          <w:szCs w:val="28"/>
          <w:rtl/>
        </w:rPr>
        <w:t xml:space="preserve">סה"כ מגיעים אם כן ל- </w:t>
      </w:r>
      <w:r>
        <w:rPr>
          <w:rFonts w:hint="cs"/>
          <w:b/>
          <w:bCs/>
          <w:color w:val="000000"/>
          <w:sz w:val="28"/>
          <w:szCs w:val="28"/>
          <w:rtl/>
        </w:rPr>
        <w:t>3330$.</w:t>
      </w:r>
      <w:r>
        <w:rPr>
          <w:rFonts w:hint="cs"/>
          <w:color w:val="000000"/>
          <w:sz w:val="28"/>
          <w:szCs w:val="28"/>
          <w:rtl/>
        </w:rPr>
        <w:t xml:space="preserve"> זה מחיר היעד שהצבתי לעצמי, למעשה 10% יקר יותר, אבל זה סדר הגודל. זה רק ממחיש איזו אחיזת עיניים יש במודעות על שייט באלף דולר כפי שהתחלתי פה. 1000$ לעשרה לילות זה 100$ ללילה, לכאורה מצויין. זה היה יכול להיות מחיר זול במיוחד (כמו במקרים שעושים שייט בקריביים, גרים ויוצאים מנמל מיאמי ועושים טיולי חוף עצמיים בטרינידד או גרנדה. הכל כלול באניה ויש הנחות מפליגות). אבל, אם מוסיפים לכך מיסים והיטלי נמל, חדר פנימי יחסית גדול (15 מ"ר ולא 10 מ"ר) ובסיפון לא רועש מגיעים ל- 1250$ וזה לפני טיפים. לזה מוסיפים טיסות, סיורי חוף, מלונות, קונצרטים, מדריכים ברומא ובברצלונה, כניסות למוזיאונים, ועוד כהנא וכהנא ומגיעים ליותר מפי 3 ובממוצע ל- 13 לילות - </w:t>
      </w:r>
      <w:r>
        <w:rPr>
          <w:rFonts w:hint="cs"/>
          <w:b/>
          <w:bCs/>
          <w:color w:val="000000"/>
          <w:sz w:val="28"/>
          <w:szCs w:val="28"/>
          <w:rtl/>
        </w:rPr>
        <w:t>250$ ללילה במקום 100$ ללילה</w:t>
      </w:r>
      <w:r>
        <w:rPr>
          <w:rFonts w:hint="cs"/>
          <w:color w:val="000000"/>
          <w:sz w:val="28"/>
          <w:szCs w:val="28"/>
          <w:rtl/>
        </w:rPr>
        <w:t xml:space="preserve">. בלי ארוחות צהריים ב - 12 ימי הטיולים (יש בנוסף שני ימים בהפלגה בים) וארוחות ערב בארבעה לילות שבהם לא נשהה באניה. כל התמימים נרשמים לשייט הזול אבל לא עושים את החישוב שאני עשיתי (לא סתם ניהלתי כספים בחברות גדולות ובפרויקטים והייתי אחראי על התקציב והתמחיר) ורואים שבמקרה הטוב, כשאני מצליח להוזיל את הטיול מבלי לוותר על האיכות זה פי שניים וחצי ובמקרה השכיח זה פי ארבעה מ- 100$ ללילה, כמו בטיולים של חברות נסיעות שעולים אלפי דולרים לשבוע או עשרה ימים. וכל זה באירופה, בים התיכון, לא חס וחלילה נסיעות לסין, ליפן, לארצות הברית, לדרום אמריקה, לפיורדים ולשפיצברגן ולאנטרקטיקה. </w:t>
      </w:r>
      <w:r>
        <w:rPr>
          <w:rFonts w:hint="cs"/>
          <w:b/>
          <w:bCs/>
          <w:color w:val="000000"/>
          <w:sz w:val="28"/>
          <w:szCs w:val="28"/>
          <w:rtl/>
        </w:rPr>
        <w:t>אם סמינר דומה היה מאורגן על ידי חברת נסיעות במתכונת שהתוויתי בתוכנית העסקית, הוא היה עולה כ- 200$ ללילה, בגלל היתרונות לגודל, נסיעות בחודשים פחות מתוירים, מדריכים מקומיים או מדריך ישראלי גם בסיורי החוף, מינויים למופעים, טיסות מוזלות ועוד.</w:t>
      </w:r>
      <w:r>
        <w:rPr>
          <w:rFonts w:hint="cs"/>
          <w:color w:val="000000"/>
          <w:sz w:val="28"/>
          <w:szCs w:val="28"/>
          <w:rtl/>
        </w:rPr>
        <w:t xml:space="preserve"> להלן קטעים מתכתובת והצעות מחיר המדריכים בעברית ברומא וברצלונה.</w:t>
      </w:r>
    </w:p>
    <w:p w:rsidR="00571314" w:rsidRDefault="00571314" w:rsidP="00244315">
      <w:pPr>
        <w:rPr>
          <w:color w:val="000000"/>
          <w:sz w:val="28"/>
          <w:szCs w:val="28"/>
          <w:rtl/>
        </w:rPr>
      </w:pPr>
      <w:r>
        <w:rPr>
          <w:rFonts w:hint="cs"/>
          <w:rtl/>
        </w:rPr>
        <w:t xml:space="preserve">ב- 16-17 במאי נבקר במסגרת שייט בברצלונה ואנחנו שוקלים לשכור את שירותיך לכל אחד מהימים משעה תשע בבוקר עד שעה שש בערב. אנו רוצים לדעת כמה זה יעלה לשני זוגות ואולי יותר. נרצה לבקר בכל ארבעת המבנים של גאודי - סגרדה פמיליה, קזה בטלו, לה פדררה ופארק גואל. כמו כן נבקר במוזיאונים </w:t>
      </w:r>
      <w:r>
        <w:t xml:space="preserve">MNAC, </w:t>
      </w:r>
      <w:r>
        <w:rPr>
          <w:rFonts w:hint="cs"/>
          <w:rtl/>
        </w:rPr>
        <w:t>מירו והמוזיקה. לבסוף, נרצה לבקר באתרי העיר</w:t>
      </w:r>
      <w:r>
        <w:t xml:space="preserve">: Barrio Gotico **, Cathedral **, Palau de la Generalitat *, Town Hall, Placa del Rei **, Ramblas **, Santa Maria del Mar Church **, Carrer de Montcada**, Placa Reial **. . </w:t>
      </w:r>
      <w:r w:rsidRPr="00A003C3">
        <w:rPr>
          <w:lang w:val="pt-PT"/>
        </w:rPr>
        <w:t xml:space="preserve">Monasterio de Santa Maria de Pedralbes **, Funicular to Tibidabo, Tibidabo </w:t>
      </w:r>
      <w:r w:rsidRPr="00A003C3">
        <w:rPr>
          <w:lang w:val="pt-PT"/>
        </w:rPr>
        <w:lastRenderedPageBreak/>
        <w:t xml:space="preserve">* - Views * . Funicular to Montjuic, Montjuic *, Pueblo Espanol *. Paleu Sant Jordi **, Port Olimpic **. </w:t>
      </w:r>
      <w:r w:rsidRPr="00801BDB">
        <w:t>Drassanes **, St Agatha Chapell **, Castels dels Tres Dragons **, Hospital Sant Paull **,</w:t>
      </w:r>
    </w:p>
    <w:p w:rsidR="00571314" w:rsidRDefault="00571314" w:rsidP="00244315">
      <w:pPr>
        <w:bidi w:val="0"/>
        <w:rPr>
          <w:rtl/>
        </w:rPr>
      </w:pPr>
      <w:r>
        <w:rPr>
          <w:b/>
          <w:bCs/>
          <w:sz w:val="28"/>
          <w:szCs w:val="28"/>
        </w:rPr>
        <w:t>Friday May 4:</w:t>
      </w:r>
      <w:r>
        <w:rPr>
          <w:sz w:val="28"/>
          <w:szCs w:val="28"/>
        </w:rPr>
        <w:t xml:space="preserve"> </w:t>
      </w:r>
      <w:r>
        <w:rPr>
          <w:b/>
          <w:bCs/>
          <w:sz w:val="28"/>
          <w:szCs w:val="28"/>
        </w:rPr>
        <w:t>Arrival with El Al at 08:45. 7 hours visit from 12:00 to 19:00, with 1 hour lunch break, of:</w:t>
      </w:r>
    </w:p>
    <w:p w:rsidR="00571314" w:rsidRDefault="00571314" w:rsidP="00244315">
      <w:pPr>
        <w:bidi w:val="0"/>
        <w:rPr>
          <w:rtl/>
          <w:lang w:val="it-IT"/>
        </w:rPr>
      </w:pPr>
      <w:r>
        <w:rPr>
          <w:sz w:val="28"/>
          <w:szCs w:val="28"/>
          <w:lang w:val="it-IT"/>
        </w:rPr>
        <w:t>Colosseo***, Arco di Tito**, Arco di Constantino***, Foro Romano***, Palatino***, Piazza della Bocca della Verita*, Fori Imperiali***, Capitole***, Campidoglio– Piazza, Palazzos, Views, Palazzo dei Conservatori***, Palazzo Nuovo***, Palazzo Senatorio***, Musei Capitolini***, Monumento a Vittorio Emanuele II-Vittoriano, Views**, Piazza Venezia*, Palazzo Venezia*, Chiesa di Santa Maria d'Aracoeli**, Basilica di San Clemente**, Chiesa del Gesu***.</w:t>
      </w:r>
      <w:r>
        <w:rPr>
          <w:b/>
          <w:bCs/>
          <w:sz w:val="28"/>
          <w:szCs w:val="28"/>
          <w:lang w:val="it-IT"/>
        </w:rPr>
        <w:t xml:space="preserve"> </w:t>
      </w:r>
    </w:p>
    <w:p w:rsidR="00571314" w:rsidRDefault="00571314" w:rsidP="00244315">
      <w:pPr>
        <w:bidi w:val="0"/>
      </w:pPr>
      <w:r>
        <w:rPr>
          <w:b/>
          <w:bCs/>
          <w:sz w:val="28"/>
          <w:szCs w:val="28"/>
        </w:rPr>
        <w:t>Saturday May 5 - 9 hours visit</w:t>
      </w:r>
      <w:r>
        <w:rPr>
          <w:sz w:val="28"/>
          <w:szCs w:val="28"/>
        </w:rPr>
        <w:t xml:space="preserve"> </w:t>
      </w:r>
      <w:r>
        <w:rPr>
          <w:b/>
          <w:bCs/>
          <w:sz w:val="28"/>
          <w:szCs w:val="28"/>
        </w:rPr>
        <w:t xml:space="preserve">(including 1 hour lunch break) of: </w:t>
      </w:r>
    </w:p>
    <w:p w:rsidR="00571314" w:rsidRDefault="00571314" w:rsidP="00244315">
      <w:pPr>
        <w:bidi w:val="0"/>
        <w:rPr>
          <w:lang w:val="it-IT"/>
        </w:rPr>
      </w:pPr>
      <w:r>
        <w:rPr>
          <w:b/>
          <w:bCs/>
          <w:sz w:val="28"/>
          <w:szCs w:val="28"/>
          <w:lang w:val="it-IT"/>
        </w:rPr>
        <w:t>The Vatican***</w:t>
      </w:r>
      <w:r>
        <w:rPr>
          <w:sz w:val="28"/>
          <w:szCs w:val="28"/>
          <w:lang w:val="it-IT"/>
        </w:rPr>
        <w:t>, Piazza San Pietro***, Basilica di San Pietro*** - Dome***, View***, Musei Vaticani*** - Cappella Sistina***, Piancoteca***, Museo Pio-Clementino***, Giardini Vaticani***, Castello Sant'Angelo***. Ponte Sant'Angelo, Tiber River, Pantheon***, Piazza della Rotunda, Santa Maria Sopra Minerva**, Piazza e Chiesa di Sant'Ignazio**, Palazzo e Galleria Doria Pamphilj**, San Luigi dei Francesi**, Palazzo Altemps – Museo Nazionale Romano***, Palazzo Braschi*, Palazzo Spada*, Palazzo Farnese**, Campo de'Fiori**, Piazza Navona***.</w:t>
      </w:r>
    </w:p>
    <w:p w:rsidR="00571314" w:rsidRPr="00801BDB" w:rsidRDefault="00571314" w:rsidP="00244315">
      <w:pPr>
        <w:bidi w:val="0"/>
        <w:rPr>
          <w:lang w:val="it-IT"/>
        </w:rPr>
      </w:pPr>
      <w:r>
        <w:rPr>
          <w:b/>
          <w:bCs/>
          <w:sz w:val="28"/>
          <w:szCs w:val="28"/>
          <w:lang w:val="it-IT"/>
        </w:rPr>
        <w:t>Sunday May 6 - 9 hours visit</w:t>
      </w:r>
      <w:r>
        <w:rPr>
          <w:sz w:val="28"/>
          <w:szCs w:val="28"/>
          <w:lang w:val="it-IT"/>
        </w:rPr>
        <w:t xml:space="preserve"> </w:t>
      </w:r>
      <w:r>
        <w:rPr>
          <w:b/>
          <w:bCs/>
          <w:sz w:val="28"/>
          <w:szCs w:val="28"/>
          <w:lang w:val="it-IT"/>
        </w:rPr>
        <w:t xml:space="preserve">(including 1 hour lunch break) of: </w:t>
      </w:r>
      <w:r>
        <w:rPr>
          <w:sz w:val="28"/>
          <w:szCs w:val="28"/>
          <w:lang w:val="it-IT"/>
        </w:rPr>
        <w:t xml:space="preserve">Villa Borghese***, Galeria Borghese***, Piazza del Popolo**, Palazzo Massimo alle Terme***. </w:t>
      </w:r>
      <w:r>
        <w:rPr>
          <w:b/>
          <w:bCs/>
          <w:sz w:val="28"/>
          <w:szCs w:val="28"/>
          <w:lang w:val="it-IT"/>
        </w:rPr>
        <w:t>Papal Blessing – Angelus at 12:00 in Saint Peter's Square.</w:t>
      </w:r>
      <w:r>
        <w:rPr>
          <w:sz w:val="28"/>
          <w:szCs w:val="28"/>
          <w:lang w:val="it-IT"/>
        </w:rPr>
        <w:t xml:space="preserve"> Ponte Sisto to Trastevere, Villa Farnesina, Jewish Ghetto and Jewish Heritage, San Crisogono, Santa Cecilia in Trastevere*, Piazza di Santa Maria in Trastevere**, Basilica di Santa Maria in Trastevere**, Isola Tiberina, the Roman Walls, Porta Portese. MAXXI – Museo Nazionale delle Arti del XXI Secolo**, Basilica di San Giovanni in Laterano***. </w:t>
      </w:r>
    </w:p>
    <w:p w:rsidR="00571314" w:rsidRDefault="00571314" w:rsidP="00244315">
      <w:pPr>
        <w:bidi w:val="0"/>
      </w:pPr>
      <w:r>
        <w:rPr>
          <w:b/>
          <w:bCs/>
          <w:sz w:val="28"/>
          <w:szCs w:val="28"/>
          <w:lang w:val="it-IT"/>
        </w:rPr>
        <w:t xml:space="preserve">Monday May 7 - 4 hours visit of: </w:t>
      </w:r>
      <w:r>
        <w:rPr>
          <w:sz w:val="28"/>
          <w:szCs w:val="28"/>
          <w:lang w:val="it-IT"/>
        </w:rPr>
        <w:t xml:space="preserve">San Carlo alle Quattro Fontane, Sant'Andrea al Quirinale**, Palazzo della Consulta, Palazzo del Quirinale**, Fontana di Trevi***, Piazza di Spagna***, Villa Medici**, Fontana del Tritone*, Santa Susanna**, Santa Maria della Vittoria**, Santa Maria delli Angeli**, Aula Ottagona, Basilica di Santa Maria Maggiore***. </w:t>
      </w:r>
      <w:r>
        <w:rPr>
          <w:sz w:val="28"/>
          <w:szCs w:val="28"/>
        </w:rPr>
        <w:t>Terme di Caracalla***.</w:t>
      </w:r>
    </w:p>
    <w:p w:rsidR="00571314" w:rsidRDefault="00571314" w:rsidP="00244315">
      <w:pPr>
        <w:bidi w:val="0"/>
      </w:pPr>
      <w:r>
        <w:rPr>
          <w:b/>
          <w:bCs/>
          <w:sz w:val="28"/>
          <w:szCs w:val="28"/>
        </w:rPr>
        <w:t>Travel to Civitavecchia at 13:00, lunch, and boarding of Celebrity Constellation at 15:00 (depart at 17:00)</w:t>
      </w:r>
      <w:r>
        <w:rPr>
          <w:b/>
          <w:bCs/>
          <w:color w:val="000000"/>
          <w:sz w:val="28"/>
          <w:szCs w:val="28"/>
        </w:rPr>
        <w:t>.</w:t>
      </w:r>
    </w:p>
    <w:p w:rsidR="00571314" w:rsidRPr="00111A03" w:rsidRDefault="00571314" w:rsidP="00244315">
      <w:pPr>
        <w:rPr>
          <w:color w:val="000000"/>
          <w:sz w:val="28"/>
          <w:szCs w:val="28"/>
          <w:rtl/>
        </w:rPr>
      </w:pPr>
    </w:p>
    <w:p w:rsidR="00571314" w:rsidRDefault="00571314" w:rsidP="00244315">
      <w:pPr>
        <w:rPr>
          <w:rtl/>
        </w:rPr>
      </w:pPr>
      <w:r>
        <w:rPr>
          <w:rFonts w:hint="cs"/>
          <w:color w:val="000000"/>
          <w:sz w:val="28"/>
          <w:szCs w:val="28"/>
          <w:rtl/>
        </w:rPr>
        <w:lastRenderedPageBreak/>
        <w:t> </w:t>
      </w:r>
      <w:r>
        <w:rPr>
          <w:noProof/>
        </w:rPr>
        <w:drawing>
          <wp:inline distT="0" distB="0" distL="0" distR="0">
            <wp:extent cx="5909147" cy="4137577"/>
            <wp:effectExtent l="19050" t="0" r="0" b="0"/>
            <wp:docPr id="14" name="Picture 7" descr="Image result for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ulture"/>
                    <pic:cNvPicPr>
                      <a:picLocks noChangeAspect="1" noChangeArrowheads="1"/>
                    </pic:cNvPicPr>
                  </pic:nvPicPr>
                  <pic:blipFill>
                    <a:blip r:embed="rId203" cstate="print"/>
                    <a:srcRect/>
                    <a:stretch>
                      <a:fillRect/>
                    </a:stretch>
                  </pic:blipFill>
                  <pic:spPr bwMode="auto">
                    <a:xfrm>
                      <a:off x="0" y="0"/>
                      <a:ext cx="5909045" cy="4137505"/>
                    </a:xfrm>
                    <a:prstGeom prst="rect">
                      <a:avLst/>
                    </a:prstGeom>
                    <a:noFill/>
                    <a:ln w="9525">
                      <a:noFill/>
                      <a:miter lim="800000"/>
                      <a:headEnd/>
                      <a:tailEnd/>
                    </a:ln>
                  </pic:spPr>
                </pic:pic>
              </a:graphicData>
            </a:graphic>
          </wp:inline>
        </w:drawing>
      </w:r>
    </w:p>
    <w:p w:rsidR="00571314" w:rsidRDefault="00571314" w:rsidP="00244315">
      <w:pPr>
        <w:rPr>
          <w:rtl/>
        </w:rPr>
      </w:pPr>
      <w:r>
        <w:rPr>
          <w:noProof/>
        </w:rPr>
        <w:drawing>
          <wp:inline distT="0" distB="0" distL="0" distR="0">
            <wp:extent cx="2852908" cy="1899634"/>
            <wp:effectExtent l="19050" t="0" r="4592" b="0"/>
            <wp:docPr id="15" name="Picture 16" descr="Image result for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ulture"/>
                    <pic:cNvPicPr>
                      <a:picLocks noChangeAspect="1" noChangeArrowheads="1"/>
                    </pic:cNvPicPr>
                  </pic:nvPicPr>
                  <pic:blipFill>
                    <a:blip r:embed="rId204" cstate="print"/>
                    <a:srcRect/>
                    <a:stretch>
                      <a:fillRect/>
                    </a:stretch>
                  </pic:blipFill>
                  <pic:spPr bwMode="auto">
                    <a:xfrm>
                      <a:off x="0" y="0"/>
                      <a:ext cx="2852866" cy="1899606"/>
                    </a:xfrm>
                    <a:prstGeom prst="rect">
                      <a:avLst/>
                    </a:prstGeom>
                    <a:noFill/>
                    <a:ln w="9525">
                      <a:noFill/>
                      <a:miter lim="800000"/>
                      <a:headEnd/>
                      <a:tailEnd/>
                    </a:ln>
                  </pic:spPr>
                </pic:pic>
              </a:graphicData>
            </a:graphic>
          </wp:inline>
        </w:drawing>
      </w:r>
      <w:r w:rsidRPr="00111A03">
        <w:t xml:space="preserve"> </w:t>
      </w:r>
      <w:r>
        <w:rPr>
          <w:noProof/>
        </w:rPr>
        <w:drawing>
          <wp:inline distT="0" distB="0" distL="0" distR="0">
            <wp:extent cx="2730558" cy="2045810"/>
            <wp:effectExtent l="19050" t="0" r="0" b="0"/>
            <wp:docPr id="16" name="Picture 13" descr="Image result for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ulture"/>
                    <pic:cNvPicPr>
                      <a:picLocks noChangeAspect="1" noChangeArrowheads="1"/>
                    </pic:cNvPicPr>
                  </pic:nvPicPr>
                  <pic:blipFill>
                    <a:blip r:embed="rId205" cstate="print"/>
                    <a:srcRect/>
                    <a:stretch>
                      <a:fillRect/>
                    </a:stretch>
                  </pic:blipFill>
                  <pic:spPr bwMode="auto">
                    <a:xfrm>
                      <a:off x="0" y="0"/>
                      <a:ext cx="2731117" cy="2046229"/>
                    </a:xfrm>
                    <a:prstGeom prst="rect">
                      <a:avLst/>
                    </a:prstGeom>
                    <a:noFill/>
                    <a:ln w="9525">
                      <a:noFill/>
                      <a:miter lim="800000"/>
                      <a:headEnd/>
                      <a:tailEnd/>
                    </a:ln>
                  </pic:spPr>
                </pic:pic>
              </a:graphicData>
            </a:graphic>
          </wp:inline>
        </w:drawing>
      </w:r>
      <w:r w:rsidRPr="00111A03">
        <w:t xml:space="preserve"> </w:t>
      </w:r>
      <w:r>
        <w:rPr>
          <w:noProof/>
        </w:rPr>
        <w:drawing>
          <wp:inline distT="0" distB="0" distL="0" distR="0">
            <wp:extent cx="2775435" cy="1848049"/>
            <wp:effectExtent l="19050" t="0" r="5865" b="0"/>
            <wp:docPr id="17" name="Picture 19" descr="Image result for classical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classical music"/>
                    <pic:cNvPicPr>
                      <a:picLocks noChangeAspect="1" noChangeArrowheads="1"/>
                    </pic:cNvPicPr>
                  </pic:nvPicPr>
                  <pic:blipFill>
                    <a:blip r:embed="rId206" cstate="print"/>
                    <a:srcRect/>
                    <a:stretch>
                      <a:fillRect/>
                    </a:stretch>
                  </pic:blipFill>
                  <pic:spPr bwMode="auto">
                    <a:xfrm>
                      <a:off x="0" y="0"/>
                      <a:ext cx="2780975" cy="1851738"/>
                    </a:xfrm>
                    <a:prstGeom prst="rect">
                      <a:avLst/>
                    </a:prstGeom>
                    <a:noFill/>
                    <a:ln w="9525">
                      <a:noFill/>
                      <a:miter lim="800000"/>
                      <a:headEnd/>
                      <a:tailEnd/>
                    </a:ln>
                  </pic:spPr>
                </pic:pic>
              </a:graphicData>
            </a:graphic>
          </wp:inline>
        </w:drawing>
      </w:r>
      <w:r w:rsidRPr="00111A03">
        <w:t xml:space="preserve">  </w:t>
      </w:r>
      <w:r>
        <w:rPr>
          <w:noProof/>
        </w:rPr>
        <w:drawing>
          <wp:inline distT="0" distB="0" distL="0" distR="0">
            <wp:extent cx="2822391" cy="1879314"/>
            <wp:effectExtent l="19050" t="0" r="0" b="0"/>
            <wp:docPr id="18" name="Picture 25" descr="Image result for classical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classical music"/>
                    <pic:cNvPicPr>
                      <a:picLocks noChangeAspect="1" noChangeArrowheads="1"/>
                    </pic:cNvPicPr>
                  </pic:nvPicPr>
                  <pic:blipFill>
                    <a:blip r:embed="rId207" cstate="print"/>
                    <a:srcRect/>
                    <a:stretch>
                      <a:fillRect/>
                    </a:stretch>
                  </pic:blipFill>
                  <pic:spPr bwMode="auto">
                    <a:xfrm>
                      <a:off x="0" y="0"/>
                      <a:ext cx="2823837" cy="1880277"/>
                    </a:xfrm>
                    <a:prstGeom prst="rect">
                      <a:avLst/>
                    </a:prstGeom>
                    <a:noFill/>
                    <a:ln w="9525">
                      <a:noFill/>
                      <a:miter lim="800000"/>
                      <a:headEnd/>
                      <a:tailEnd/>
                    </a:ln>
                  </pic:spPr>
                </pic:pic>
              </a:graphicData>
            </a:graphic>
          </wp:inline>
        </w:drawing>
      </w:r>
    </w:p>
    <w:p w:rsidR="00571314" w:rsidRPr="00111A03" w:rsidRDefault="00571314" w:rsidP="00244315">
      <w:pPr>
        <w:rPr>
          <w:rtl/>
        </w:rPr>
      </w:pPr>
      <w:r>
        <w:rPr>
          <w:noProof/>
        </w:rPr>
        <w:lastRenderedPageBreak/>
        <w:drawing>
          <wp:inline distT="0" distB="0" distL="0" distR="0">
            <wp:extent cx="2881812" cy="1918580"/>
            <wp:effectExtent l="19050" t="0" r="0" b="0"/>
            <wp:docPr id="20" name="Picture 28" descr="Image result for garnier oper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garnier opera house"/>
                    <pic:cNvPicPr>
                      <a:picLocks noChangeAspect="1" noChangeArrowheads="1"/>
                    </pic:cNvPicPr>
                  </pic:nvPicPr>
                  <pic:blipFill>
                    <a:blip r:embed="rId208" cstate="print"/>
                    <a:srcRect/>
                    <a:stretch>
                      <a:fillRect/>
                    </a:stretch>
                  </pic:blipFill>
                  <pic:spPr bwMode="auto">
                    <a:xfrm>
                      <a:off x="0" y="0"/>
                      <a:ext cx="2883411" cy="1919644"/>
                    </a:xfrm>
                    <a:prstGeom prst="rect">
                      <a:avLst/>
                    </a:prstGeom>
                    <a:noFill/>
                    <a:ln w="9525">
                      <a:noFill/>
                      <a:miter lim="800000"/>
                      <a:headEnd/>
                      <a:tailEnd/>
                    </a:ln>
                  </pic:spPr>
                </pic:pic>
              </a:graphicData>
            </a:graphic>
          </wp:inline>
        </w:drawing>
      </w:r>
      <w:r>
        <w:rPr>
          <w:noProof/>
        </w:rPr>
        <w:drawing>
          <wp:inline distT="0" distB="0" distL="0" distR="0">
            <wp:extent cx="2703322" cy="1803042"/>
            <wp:effectExtent l="19050" t="0" r="1778" b="0"/>
            <wp:docPr id="21" name="Picture 38" descr="Image result for louvr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louvre museum"/>
                    <pic:cNvPicPr>
                      <a:picLocks noChangeAspect="1" noChangeArrowheads="1"/>
                    </pic:cNvPicPr>
                  </pic:nvPicPr>
                  <pic:blipFill>
                    <a:blip r:embed="rId209" cstate="print"/>
                    <a:srcRect/>
                    <a:stretch>
                      <a:fillRect/>
                    </a:stretch>
                  </pic:blipFill>
                  <pic:spPr bwMode="auto">
                    <a:xfrm>
                      <a:off x="0" y="0"/>
                      <a:ext cx="2701979" cy="1802147"/>
                    </a:xfrm>
                    <a:prstGeom prst="rect">
                      <a:avLst/>
                    </a:prstGeom>
                    <a:noFill/>
                    <a:ln w="9525">
                      <a:noFill/>
                      <a:miter lim="800000"/>
                      <a:headEnd/>
                      <a:tailEnd/>
                    </a:ln>
                  </pic:spPr>
                </pic:pic>
              </a:graphicData>
            </a:graphic>
          </wp:inline>
        </w:drawing>
      </w:r>
      <w:r w:rsidRPr="00111A03">
        <w:t xml:space="preserve"> </w:t>
      </w:r>
      <w:r>
        <w:rPr>
          <w:noProof/>
        </w:rPr>
        <w:drawing>
          <wp:inline distT="0" distB="0" distL="0" distR="0">
            <wp:extent cx="5759450" cy="2519995"/>
            <wp:effectExtent l="19050" t="0" r="0" b="0"/>
            <wp:docPr id="22" name="Picture 32" descr="Image result for louvr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louvre museum"/>
                    <pic:cNvPicPr>
                      <a:picLocks noChangeAspect="1" noChangeArrowheads="1"/>
                    </pic:cNvPicPr>
                  </pic:nvPicPr>
                  <pic:blipFill>
                    <a:blip r:embed="rId210" cstate="print"/>
                    <a:srcRect/>
                    <a:stretch>
                      <a:fillRect/>
                    </a:stretch>
                  </pic:blipFill>
                  <pic:spPr bwMode="auto">
                    <a:xfrm>
                      <a:off x="0" y="0"/>
                      <a:ext cx="5759450" cy="2519995"/>
                    </a:xfrm>
                    <a:prstGeom prst="rect">
                      <a:avLst/>
                    </a:prstGeom>
                    <a:noFill/>
                    <a:ln w="9525">
                      <a:noFill/>
                      <a:miter lim="800000"/>
                      <a:headEnd/>
                      <a:tailEnd/>
                    </a:ln>
                  </pic:spPr>
                </pic:pic>
              </a:graphicData>
            </a:graphic>
          </wp:inline>
        </w:drawing>
      </w:r>
    </w:p>
    <w:p w:rsidR="00571314" w:rsidRDefault="00571314" w:rsidP="00244315">
      <w:pPr>
        <w:rPr>
          <w:b/>
          <w:bCs/>
          <w:rtl/>
        </w:rPr>
      </w:pPr>
    </w:p>
    <w:p w:rsidR="00A62FF7" w:rsidRDefault="00E2260A" w:rsidP="00244315">
      <w:pPr>
        <w:rPr>
          <w:rtl/>
        </w:rPr>
      </w:pPr>
      <w:r>
        <w:rPr>
          <w:rFonts w:hint="cs"/>
          <w:rtl/>
        </w:rPr>
        <w:t>מכתב ששנלח לאחראית על התרבות בטיקוטין ב- 18.2</w:t>
      </w:r>
    </w:p>
    <w:p w:rsidR="00E2260A" w:rsidRPr="00E2260A" w:rsidRDefault="00E2260A" w:rsidP="00244315">
      <w:pPr>
        <w:rPr>
          <w:color w:val="000000"/>
        </w:rPr>
      </w:pPr>
      <w:r>
        <w:rPr>
          <w:rFonts w:hint="cs"/>
          <w:color w:val="000000"/>
          <w:rtl/>
        </w:rPr>
        <w:t xml:space="preserve">... </w:t>
      </w:r>
      <w:r w:rsidRPr="00E2260A">
        <w:rPr>
          <w:color w:val="000000"/>
          <w:rtl/>
        </w:rPr>
        <w:t>היקרה,</w:t>
      </w:r>
    </w:p>
    <w:p w:rsidR="00E2260A" w:rsidRPr="00E2260A" w:rsidRDefault="00E2260A" w:rsidP="00244315">
      <w:pPr>
        <w:rPr>
          <w:color w:val="000000"/>
          <w:rtl/>
        </w:rPr>
      </w:pPr>
      <w:r w:rsidRPr="00E2260A">
        <w:rPr>
          <w:color w:val="000000"/>
          <w:rtl/>
        </w:rPr>
        <w:t>לבקשתך, לוטה בזאת המייל ששלחתי לחברי יצחק גורמזאנו גורן שהוא אחד הסופרים הטובים ביותר שיש לנו, בוודאי טוב יותר מגרוסמן, עוז ושלו, אך מה לעשות לא מפורסם כמוהם ולא משתייך לאליטות, למרות שהוא שמאלני ואפילו לא ליכודניק. תחפשי עליו במדיה ותקראי את הקוורטט שלו על דונה גרציה, את הטריו האלכסנדרוני, מקלט בבבלי ועוד. שלושת הנ"ל גרפומנים, חוץ מיצירת מופת אחת של עוז "סיפור על אהבה וחושך", ואילו כל יצירה של גורן היא פנינה. אבל הוא לא מזרחי "מחמד" ושומו שמיים אף הוציא אנתולוגיה של סופרים ומשוררים מזרחים המוכיחה שהם לא נופלים ברמתם ואף עולים בכמה מקרים מהסופרים האשכנזים שלומדים עליהם בבית הספר. הוא הקים תיאטרון מזרחי, הוצאת ספרים מזרחית, ירחון מזרחי, ולכן לא פופולרי...</w:t>
      </w:r>
    </w:p>
    <w:p w:rsidR="00E2260A" w:rsidRPr="00E2260A" w:rsidRDefault="00E2260A" w:rsidP="00244315">
      <w:pPr>
        <w:rPr>
          <w:color w:val="000000"/>
          <w:rtl/>
        </w:rPr>
      </w:pPr>
      <w:r w:rsidRPr="00E2260A">
        <w:rPr>
          <w:color w:val="000000"/>
          <w:rtl/>
        </w:rPr>
        <w:t>ובאותו עניין, איך בטיקוטין מתנהגים מרצים הפוך מהסטריאוטיפים של העדות. מצד אחד דויד איבגי, נחמד אמיתי, בחיים לא יעליב מישהו ולא יפגע בזבוב, שכל הרצאה שלו מרימה אותך לגבהים שלא יתוארו, ומאידך לוריא, צמוד לתמונות שהוא מציג, בלי שאר רוח, עם המון פרטים, מהיר חימה שהיום כמעט הרביץ למישהי מסכנה שהעיזה לתקן אותו על פרשיה מהתנ"ך. אני לא יודע אם נשארת, אך הוא אמר לה: "אל תעשי את עצמך מטומטמת שלא יודעת מה שהיא מדברת. מה את חושבת, שאני לא יודע על מה אני מדבר?" והוכיח לה באותות ובמופתים שהוא צודק והיא טועה. אולי זה נכון ואולי זה לא, אבל אני במשך עשר שנים שלימדתי מעולם לא העלבתי סטודנט, ותאמיני לי הרבה פעמים הם אמרו שטויות, אבל נתתי כבוד לכל אחד, התייחסתי לכל אחד כאל בניי...</w:t>
      </w:r>
    </w:p>
    <w:p w:rsidR="00E2260A" w:rsidRPr="00E2260A" w:rsidRDefault="00E2260A" w:rsidP="00244315">
      <w:pPr>
        <w:rPr>
          <w:color w:val="000000"/>
          <w:rtl/>
        </w:rPr>
      </w:pPr>
      <w:r w:rsidRPr="00E2260A">
        <w:rPr>
          <w:color w:val="000000"/>
          <w:rtl/>
        </w:rPr>
        <w:t>כל טוב,</w:t>
      </w:r>
    </w:p>
    <w:p w:rsidR="00E2260A" w:rsidRPr="00E2260A" w:rsidRDefault="00E2260A" w:rsidP="00244315">
      <w:pPr>
        <w:rPr>
          <w:rtl/>
        </w:rPr>
      </w:pPr>
      <w:r w:rsidRPr="00E2260A">
        <w:rPr>
          <w:color w:val="000000"/>
          <w:rtl/>
        </w:rPr>
        <w:t>קורי</w:t>
      </w:r>
    </w:p>
    <w:p w:rsidR="00E2260A" w:rsidRDefault="00E2260A" w:rsidP="00244315">
      <w:pPr>
        <w:rPr>
          <w:rtl/>
        </w:rPr>
      </w:pPr>
      <w:r>
        <w:rPr>
          <w:rFonts w:hint="cs"/>
          <w:rtl/>
        </w:rPr>
        <w:lastRenderedPageBreak/>
        <w:t xml:space="preserve">מייל שנשלח לעורך הראשי של מחלקה ראשונה </w:t>
      </w:r>
      <w:r>
        <w:rPr>
          <w:rFonts w:hint="cs"/>
        </w:rPr>
        <w:t>NEWS1</w:t>
      </w:r>
      <w:r>
        <w:rPr>
          <w:rFonts w:hint="cs"/>
          <w:rtl/>
        </w:rPr>
        <w:t xml:space="preserve"> ב- 19.2</w:t>
      </w:r>
    </w:p>
    <w:p w:rsidR="00E2260A" w:rsidRPr="00FF3049" w:rsidRDefault="00E2260A" w:rsidP="00244315">
      <w:pPr>
        <w:rPr>
          <w:color w:val="000000"/>
        </w:rPr>
      </w:pPr>
      <w:r w:rsidRPr="00FF3049">
        <w:rPr>
          <w:color w:val="000000"/>
          <w:rtl/>
        </w:rPr>
        <w:t>יואב שלום רב,</w:t>
      </w:r>
    </w:p>
    <w:p w:rsidR="00E2260A" w:rsidRPr="00FF3049" w:rsidRDefault="00E2260A" w:rsidP="00244315">
      <w:pPr>
        <w:rPr>
          <w:color w:val="000000"/>
          <w:rtl/>
        </w:rPr>
      </w:pPr>
      <w:r w:rsidRPr="00FF3049">
        <w:rPr>
          <w:color w:val="000000"/>
          <w:rtl/>
        </w:rPr>
        <w:t>לוטה בזאת מאמר חדש שנכתב בהשראת תערוכת הצילומים לכבוד 100 שנה של הארץ. אני קודם כל שולח את המאמר אליכם, לכן אודה לך באם תודיע לי אם תרצו לפרסם אותו עם התמונות.</w:t>
      </w:r>
    </w:p>
    <w:p w:rsidR="00E2260A" w:rsidRPr="00FF3049" w:rsidRDefault="00E2260A" w:rsidP="00244315">
      <w:pPr>
        <w:rPr>
          <w:color w:val="000000"/>
          <w:rtl/>
        </w:rPr>
      </w:pPr>
      <w:r w:rsidRPr="00FF3049">
        <w:rPr>
          <w:color w:val="000000"/>
          <w:rtl/>
        </w:rPr>
        <w:t>כל טוב,</w:t>
      </w:r>
      <w:r w:rsidR="00571314">
        <w:rPr>
          <w:rFonts w:hint="cs"/>
          <w:color w:val="000000"/>
          <w:rtl/>
        </w:rPr>
        <w:t xml:space="preserve"> </w:t>
      </w:r>
      <w:r w:rsidRPr="00FF3049">
        <w:rPr>
          <w:color w:val="000000"/>
          <w:rtl/>
        </w:rPr>
        <w:t>קורי</w:t>
      </w:r>
    </w:p>
    <w:p w:rsidR="00E2260A" w:rsidRDefault="00E2260A" w:rsidP="00244315">
      <w:pPr>
        <w:rPr>
          <w:rtl/>
        </w:rPr>
      </w:pPr>
      <w:r>
        <w:rPr>
          <w:rFonts w:hint="cs"/>
          <w:rtl/>
        </w:rPr>
        <w:t>המאמר פורסם</w:t>
      </w:r>
      <w:r w:rsidR="00FF3049">
        <w:rPr>
          <w:rFonts w:hint="cs"/>
          <w:rtl/>
        </w:rPr>
        <w:t xml:space="preserve"> ב- 20.2 במחלקה ראשונה </w:t>
      </w:r>
      <w:r w:rsidR="00FF3049">
        <w:rPr>
          <w:rFonts w:hint="cs"/>
        </w:rPr>
        <w:t>NEWS1</w:t>
      </w:r>
      <w:r w:rsidR="00FF3049">
        <w:rPr>
          <w:rFonts w:hint="cs"/>
          <w:rtl/>
        </w:rPr>
        <w:t xml:space="preserve"> אך כיוון שנפלו שיבושים שלא תוקנו להלן הנוסח המקורי</w:t>
      </w:r>
    </w:p>
    <w:p w:rsidR="00FF3049" w:rsidRDefault="00FF3049" w:rsidP="00244315">
      <w:pPr>
        <w:jc w:val="center"/>
        <w:rPr>
          <w:rtl/>
        </w:rPr>
      </w:pPr>
      <w:r>
        <w:rPr>
          <w:rFonts w:hint="cs"/>
          <w:sz w:val="40"/>
          <w:szCs w:val="40"/>
          <w:rtl/>
        </w:rPr>
        <w:t>תמונות בתערוכה של הארץ או של דר שטירמר? מאת יעקב קורי</w:t>
      </w:r>
    </w:p>
    <w:p w:rsidR="00FF3049" w:rsidRDefault="00FF3049" w:rsidP="00244315">
      <w:pPr>
        <w:rPr>
          <w:rtl/>
        </w:rPr>
      </w:pPr>
    </w:p>
    <w:p w:rsidR="00FF3049" w:rsidRDefault="00FF3049" w:rsidP="00244315">
      <w:pPr>
        <w:rPr>
          <w:rtl/>
        </w:rPr>
      </w:pPr>
      <w:r>
        <w:rPr>
          <w:rFonts w:hint="cs"/>
          <w:rtl/>
        </w:rPr>
        <w:t xml:space="preserve">סמוך ליום השואה הבינלאומי הלכתי להרצאה כדרכי באולם רפפורט שבחיפה, כאשר ראיתי תצוגה של תמונות בתערוכה שהייתי משוכנע שלקוחות מדר שטירמר או עיתון אנטישמי אחר והן הוצגו להמחשת שנאת היהודים. אחרי ששאלתי התברר לי שזאת תערוכת צילום עיתונאי לכבוד 100 שנים לעיתון הארץ. האוצר אלכס ליבק מודה בכנות כי: "אין צילום אוביקטיבי. תמונה טובה משקפת את נקודת מבטו של הצלם... החותם האישי של הצלם מקבל בעיתון "הארץ" במה ייחודית בנוף התקשורת המקומית." לפיכך, הרשיתי לעצמי לתהות מה האג'נדה של עיתון הארץ לא על פי מאמריו אלא על פי התמונות שנבחרו בקפידה ומדוע דווקא הצלמים האלה בחרו להציג את תמונותיהם בעיתון הארץ. ואני תוהה </w:t>
      </w:r>
      <w:r>
        <w:rPr>
          <w:rtl/>
        </w:rPr>
        <w:t>–</w:t>
      </w:r>
      <w:r>
        <w:rPr>
          <w:rFonts w:hint="cs"/>
          <w:rtl/>
        </w:rPr>
        <w:t xml:space="preserve"> האם אין כאן שטיפת מוח סובטילית במיוחד כאשר תמונה שווה אלף מילים והאם עורכי העיתון מנסים להשפיע על קוראי הארץ, שהם האליטות של ישראל, שיחשבו בכיוון מסוים מאוד. </w:t>
      </w:r>
    </w:p>
    <w:p w:rsidR="00FF3049" w:rsidRDefault="00FF3049" w:rsidP="00244315">
      <w:pPr>
        <w:rPr>
          <w:rtl/>
        </w:rPr>
      </w:pPr>
      <w:r>
        <w:rPr>
          <w:rFonts w:hint="cs"/>
          <w:rtl/>
        </w:rPr>
        <w:t xml:space="preserve">אני נגד שטיפות מוח </w:t>
      </w:r>
      <w:r>
        <w:rPr>
          <w:rtl/>
        </w:rPr>
        <w:t>–</w:t>
      </w:r>
      <w:r>
        <w:rPr>
          <w:rFonts w:hint="cs"/>
          <w:rtl/>
        </w:rPr>
        <w:t xml:space="preserve"> קומוניסטיות, נאציות או פשיסטיות, אסלמיות פונדמנטליסטיות או חרדיות, של עיתון הארץ או של עיתון ישראל היום, של תומכי ביבי או של תנועות יוניות המציגות תמונה חד צדדית של ישראל הרחוקה מהאמת. כל אחד יש לו אמת משלו ואני בוודאי לא מתיימר לקבוע שהאמת שלי עדיפה על של אחרים. אבל אני מתקומם כאשר אני עד לשטיפות מוח של גורם כלשהו ולא מבין למה מוסד עירוני כעיריית חיפה בחר להציג תערוכה חד צדדית של עיתון הארץ בדיוק כפי שהייתי מוחה אם היו מציגים תערוכה המאדירה את ביבי או באבא.</w:t>
      </w:r>
    </w:p>
    <w:p w:rsidR="00FF3049" w:rsidRDefault="00FF3049" w:rsidP="00244315">
      <w:pPr>
        <w:rPr>
          <w:rtl/>
        </w:rPr>
      </w:pPr>
      <w:r>
        <w:rPr>
          <w:rFonts w:hint="cs"/>
          <w:rtl/>
        </w:rPr>
        <w:t xml:space="preserve">להלן כמה מהתמונות בתערוכה שאני מציג לצידן את האסוציאציות שהן עוררו בי, אך להבדיל ממוסורגסקי אני לא מתייחס אליהן בהומור, כי אני סבור שאני מבין את הסבטקסט, את כוונת המשורר, המסתתרת מאחורי כל תמונה. מה שמדאיג הוא שדיברתי עם מבקרים רבים, רובם קוראי הארץ - כי מי יבוא להרצאות בנושאים ברומו של עולם אם לא אינטלקטואלים קוראי הארץ. הם לא ראו כל פסול בתמונות, אך רק כאשר עברתי איתם תמונה תמונה והצגתי בפניהם את הסבטקסט הם קלטו מה רצו להעביר לנו, אך הם לא הזדעזעו כמוני, כי הם עברו שטיפת מוח בת עשרות שנים של העיתון וקשה להם להשתחרר מההיפנוזה של תמונות אמנותיות, ומאמרים הכתובים לעילא. </w:t>
      </w:r>
    </w:p>
    <w:p w:rsidR="00FF3049" w:rsidRDefault="00FF3049" w:rsidP="00244315">
      <w:pPr>
        <w:rPr>
          <w:rtl/>
        </w:rPr>
      </w:pPr>
      <w:r>
        <w:rPr>
          <w:rFonts w:hint="cs"/>
          <w:rtl/>
        </w:rPr>
        <w:t xml:space="preserve">עיתון "העולם הזה" בחר להעביר את המסרים שלו נגד שחיתות, נגד המימסד, בעד יוניות קיצונית ותמיכה עיוורת בנרטיב הערבי, עם פורנוגרפיה. "הארץ" הרבה יותר מתוחכם - על מנת להעביר את המסר שלו טוב יותר מצורפים לפמפלט התעמולה של העמודים הראשונים, נוסח פרבדה, גם מוספים מעולים כמוסף הכלכלי של דה מרקר או מוספי גלריה ותרבות ברמה מאוד גבוהה. אבל אפילו במוסף התרבות מדירים יצירות מופת של כל מי שלא חושב בדיוק כמוהם, כפי שעשו לרומן הישראלי הטוב ביותר שנכתב בישראל מאז עגנון, יצירת המופת של יהושע סובול "חופשת שחרור", כי מה לעשות סובול יונה לא פחות מהם אך חושב בצורה עצמאית ולא מוכן להתיישר בשורת המקהלה ולשיר את המנטרות של הקולקטיביות הרעיונית של הארץ. ואם הם מדירים את סובול, יונה שביונים, לא קשה לחשוב כיצד הם מדירים ניצים ואנשים שלא חושבים בדיוק כמו העורך, כי פונדמנטליזם יכול להיות גם יוני. </w:t>
      </w:r>
    </w:p>
    <w:p w:rsidR="00FF3049" w:rsidRDefault="00FF3049" w:rsidP="00244315">
      <w:pPr>
        <w:rPr>
          <w:rtl/>
        </w:rPr>
      </w:pPr>
      <w:r>
        <w:rPr>
          <w:rFonts w:hint="cs"/>
          <w:rtl/>
        </w:rPr>
        <w:t xml:space="preserve">אסיים בהצהרה שבבחירות בשנים האחרונות הצבעתי שלוש פעמים לעבודה ופעם לכחול לבן ואני מתכוון להצביע שוב לכחול לבן, כך שאני לא חשוד ב"ביביזם", אני סבור שהוא סיים את תפקידו ועליו לפנות את כיסאו. אני אם כן הקול הצף המצפוני שבראש מעייניו האתיקה, אהבת המולדת, השקפת עולם כלכלית חברתית שמאלה מהעבודה, הפקת לקחים מהמאבק בן 100 שנים, כימי הארץ, עם הערבים, מכיל את כל מגזרי הארץ </w:t>
      </w:r>
      <w:r>
        <w:rPr>
          <w:rtl/>
        </w:rPr>
        <w:t>–</w:t>
      </w:r>
      <w:r>
        <w:rPr>
          <w:rFonts w:hint="cs"/>
          <w:rtl/>
        </w:rPr>
        <w:t xml:space="preserve"> יהודים וערבים, ניצים ויונים, מזרחים ואשכנזים, חרדים וחילונים, מתנחלים וחסידי שלום עכשיו, לא משסה כפי שעושים מנהיגי רוב המפלגות והמגזרים וגם עורכי עיתונים ומדיה בכירים, וסבור שחופש, שוויון ואחווה הם לא סיסמאות סרק.</w:t>
      </w:r>
    </w:p>
    <w:p w:rsidR="00FF3049" w:rsidRDefault="00FF3049" w:rsidP="00244315">
      <w:pPr>
        <w:rPr>
          <w:rtl/>
        </w:rPr>
      </w:pPr>
      <w:r>
        <w:rPr>
          <w:noProof/>
        </w:rPr>
        <w:lastRenderedPageBreak/>
        <w:drawing>
          <wp:inline distT="0" distB="0" distL="0" distR="0">
            <wp:extent cx="5016500" cy="3354705"/>
            <wp:effectExtent l="19050" t="0" r="0" b="0"/>
            <wp:docPr id="75" name="Picture 75" descr="מתנחל עם תפילין במהלך ההתנתקות בכפר דרום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מתנחל עם תפילין במהלך ההתנתקות בכפר דרום 2005"/>
                    <pic:cNvPicPr>
                      <a:picLocks noChangeAspect="1" noChangeArrowheads="1"/>
                    </pic:cNvPicPr>
                  </pic:nvPicPr>
                  <pic:blipFill>
                    <a:blip r:embed="rId211" cstate="print"/>
                    <a:srcRect/>
                    <a:stretch>
                      <a:fillRect/>
                    </a:stretch>
                  </pic:blipFill>
                  <pic:spPr bwMode="auto">
                    <a:xfrm>
                      <a:off x="0" y="0"/>
                      <a:ext cx="5016500" cy="3354705"/>
                    </a:xfrm>
                    <a:prstGeom prst="rect">
                      <a:avLst/>
                    </a:prstGeom>
                    <a:noFill/>
                    <a:ln w="9525">
                      <a:noFill/>
                      <a:miter lim="800000"/>
                      <a:headEnd/>
                      <a:tailEnd/>
                    </a:ln>
                  </pic:spPr>
                </pic:pic>
              </a:graphicData>
            </a:graphic>
          </wp:inline>
        </w:drawing>
      </w:r>
    </w:p>
    <w:p w:rsidR="00FF3049" w:rsidRDefault="00FF3049" w:rsidP="00244315">
      <w:pPr>
        <w:rPr>
          <w:rtl/>
        </w:rPr>
      </w:pPr>
      <w:r>
        <w:rPr>
          <w:rFonts w:hint="cs"/>
          <w:rtl/>
        </w:rPr>
        <w:t>מתנחל עם תפילין, כפר דרום בימי ההתנתקות. צילם אוריאל סיני 2005 (עם סטראוטיפ של דתי מתנחל פנאטי?)</w:t>
      </w:r>
    </w:p>
    <w:p w:rsidR="00FF3049" w:rsidRDefault="00FF3049" w:rsidP="00244315">
      <w:r>
        <w:rPr>
          <w:rFonts w:hint="cs"/>
          <w:rtl/>
        </w:rPr>
        <w:t>עם דימיון מצמרר לדמות של יהודי דתי בעיתון הנאצי "דר שטירמר" מ- 23 בפברואר 1943, המכונה "השטן".</w:t>
      </w:r>
    </w:p>
    <w:p w:rsidR="00FF3049" w:rsidRDefault="00FF3049" w:rsidP="00244315">
      <w:pPr>
        <w:rPr>
          <w:rtl/>
        </w:rPr>
      </w:pPr>
      <w:r>
        <w:rPr>
          <w:noProof/>
        </w:rPr>
        <w:drawing>
          <wp:inline distT="0" distB="0" distL="0" distR="0">
            <wp:extent cx="3284876" cy="4720107"/>
            <wp:effectExtent l="19050" t="0" r="0" b="0"/>
            <wp:docPr id="24" name="Picture 24" descr="https://research.calvin.edu/german-propaganda-archive/images/sturmer/ds9-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esearch.calvin.edu/german-propaganda-archive/images/sturmer/ds9-43a.jpg"/>
                    <pic:cNvPicPr>
                      <a:picLocks noChangeAspect="1" noChangeArrowheads="1"/>
                    </pic:cNvPicPr>
                  </pic:nvPicPr>
                  <pic:blipFill>
                    <a:blip r:embed="rId212" cstate="print"/>
                    <a:srcRect/>
                    <a:stretch>
                      <a:fillRect/>
                    </a:stretch>
                  </pic:blipFill>
                  <pic:spPr bwMode="auto">
                    <a:xfrm>
                      <a:off x="0" y="0"/>
                      <a:ext cx="3285449" cy="4720930"/>
                    </a:xfrm>
                    <a:prstGeom prst="rect">
                      <a:avLst/>
                    </a:prstGeom>
                    <a:noFill/>
                    <a:ln w="9525">
                      <a:noFill/>
                      <a:miter lim="800000"/>
                      <a:headEnd/>
                      <a:tailEnd/>
                    </a:ln>
                  </pic:spPr>
                </pic:pic>
              </a:graphicData>
            </a:graphic>
          </wp:inline>
        </w:drawing>
      </w:r>
    </w:p>
    <w:p w:rsidR="00FF3049" w:rsidRDefault="00FF3049" w:rsidP="00244315">
      <w:pPr>
        <w:rPr>
          <w:rtl/>
        </w:rPr>
      </w:pPr>
      <w:r>
        <w:rPr>
          <w:rtl/>
        </w:rPr>
        <w:br w:type="page"/>
      </w:r>
      <w:r>
        <w:rPr>
          <w:noProof/>
        </w:rPr>
        <w:lastRenderedPageBreak/>
        <w:drawing>
          <wp:inline distT="0" distB="0" distL="0" distR="0">
            <wp:extent cx="5705475" cy="3805555"/>
            <wp:effectExtent l="19050" t="0" r="9525" b="0"/>
            <wp:docPr id="85" name="Picture 85" descr="ילדים במחסום ברטעה בואדי ערא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ילדים במחסום ברטעה בואדי עראה"/>
                    <pic:cNvPicPr>
                      <a:picLocks noChangeAspect="1" noChangeArrowheads="1"/>
                    </pic:cNvPicPr>
                  </pic:nvPicPr>
                  <pic:blipFill>
                    <a:blip r:embed="rId213" cstate="print"/>
                    <a:srcRect/>
                    <a:stretch>
                      <a:fillRect/>
                    </a:stretch>
                  </pic:blipFill>
                  <pic:spPr bwMode="auto">
                    <a:xfrm>
                      <a:off x="0" y="0"/>
                      <a:ext cx="5705475" cy="3805555"/>
                    </a:xfrm>
                    <a:prstGeom prst="rect">
                      <a:avLst/>
                    </a:prstGeom>
                    <a:noFill/>
                    <a:ln w="9525">
                      <a:noFill/>
                      <a:miter lim="800000"/>
                      <a:headEnd/>
                      <a:tailEnd/>
                    </a:ln>
                  </pic:spPr>
                </pic:pic>
              </a:graphicData>
            </a:graphic>
          </wp:inline>
        </w:drawing>
      </w:r>
    </w:p>
    <w:p w:rsidR="00FF3049" w:rsidRDefault="00FF3049" w:rsidP="00244315">
      <w:pPr>
        <w:jc w:val="left"/>
        <w:rPr>
          <w:rtl/>
        </w:rPr>
      </w:pPr>
      <w:r>
        <w:rPr>
          <w:rFonts w:hint="cs"/>
          <w:rtl/>
        </w:rPr>
        <w:t>פלסטינים מרימים חולצות במחסום ברטעה באזור ואדי ערה, צילם מיקי קרצמן, 2005</w:t>
      </w:r>
    </w:p>
    <w:p w:rsidR="00FF3049" w:rsidRDefault="00FF3049" w:rsidP="00244315">
      <w:pPr>
        <w:rPr>
          <w:rtl/>
        </w:rPr>
      </w:pPr>
      <w:r>
        <w:rPr>
          <w:rFonts w:hint="cs"/>
          <w:rtl/>
        </w:rPr>
        <w:t>הצופה הנבוך מקבל את הרושם שהקלגסים של צה"ל מתעמרים בילדים ערבים תמימים סתם כך כפי שהנאצים התעמרו בילדים יהודים בשואה. אך כל מי שלא עבר שטיפת מוח יודע שזה נעשה על סמך עשרות תקדימים שהיו בעבר שבהם ילדים ביצעו פעולות טרור, נשים החביאו חגורות נפץ, באינתיפאדה נוראה שבה ערפאת, אביר אוסלו וחתן פרס נובל לשלום, שלח אלפי מחבלים, אחרי שנסוגונו מרוב השטחים, שטבחו בנו יותר מאלף איש. האם הסבטקסט הוא שהישראלים הם כמו הנאצים? אך להבדיל אף יהודי לא עשה פעולות טרור נגד הנאצים, מה שלא מנע מהם לטבוח שישה מיליון יהודים, ילדים, נשים וגברים. לעומתם ישראל לא טבחה שישה מיליון פלשתינאים שהיו בשליטתנו או בסמוך לנו, לא טבחה מאות אלפים אזרחים חפים מפשע כפי שעשו בנות הברית בהפצצות שטיח בגרמניה, בהירושימה ונגסקי, לא עשרות אלפים, רק הרגה מעט יותר אזרחים מאשר הפלשתינאים הרגו אזרחים שלנו, וזה כי הטרוריסטים שלחו אלפי טילים מריכוזי אוכלוסיה, בתי חולים ומסגדים, ולא במכוון כנאצים.</w:t>
      </w:r>
    </w:p>
    <w:p w:rsidR="00FF3049" w:rsidRDefault="00FF3049" w:rsidP="00244315">
      <w:pPr>
        <w:rPr>
          <w:rtl/>
        </w:rPr>
      </w:pPr>
      <w:r>
        <w:rPr>
          <w:noProof/>
        </w:rPr>
        <w:drawing>
          <wp:inline distT="0" distB="0" distL="0" distR="0">
            <wp:extent cx="5177155" cy="2929890"/>
            <wp:effectExtent l="19050" t="0" r="4445" b="0"/>
            <wp:docPr id="87" name="Picture 87" descr="Image result for hitler addressing th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result for hitler addressing the masses"/>
                    <pic:cNvPicPr>
                      <a:picLocks noChangeAspect="1" noChangeArrowheads="1"/>
                    </pic:cNvPicPr>
                  </pic:nvPicPr>
                  <pic:blipFill>
                    <a:blip r:embed="rId214" cstate="print"/>
                    <a:srcRect/>
                    <a:stretch>
                      <a:fillRect/>
                    </a:stretch>
                  </pic:blipFill>
                  <pic:spPr bwMode="auto">
                    <a:xfrm>
                      <a:off x="0" y="0"/>
                      <a:ext cx="5177155" cy="2929890"/>
                    </a:xfrm>
                    <a:prstGeom prst="rect">
                      <a:avLst/>
                    </a:prstGeom>
                    <a:noFill/>
                    <a:ln w="9525">
                      <a:noFill/>
                      <a:miter lim="800000"/>
                      <a:headEnd/>
                      <a:tailEnd/>
                    </a:ln>
                  </pic:spPr>
                </pic:pic>
              </a:graphicData>
            </a:graphic>
          </wp:inline>
        </w:drawing>
      </w:r>
      <w:r>
        <w:rPr>
          <w:rtl/>
        </w:rPr>
        <w:br w:type="page"/>
      </w:r>
      <w:r>
        <w:rPr>
          <w:noProof/>
        </w:rPr>
        <w:lastRenderedPageBreak/>
        <w:drawing>
          <wp:inline distT="0" distB="0" distL="0" distR="0">
            <wp:extent cx="4791075" cy="3194050"/>
            <wp:effectExtent l="19050" t="0" r="9525" b="0"/>
            <wp:docPr id="90" name="Picture 90" descr="אוליבייה פיטוסי | 2012 |  שוטר רכוב על סוס שפוגע בדוכני ירקות ליד שער שכם בעיר העתיקה, ירושלים, בעת הפגנות &quot;יום האדמה&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אוליבייה פיטוסי | 2012 |  שוטר רכוב על סוס שפוגע בדוכני ירקות ליד שער שכם בעיר העתיקה, ירושלים, בעת הפגנות &quot;יום האדמה&quot;"/>
                    <pic:cNvPicPr>
                      <a:picLocks noChangeAspect="1" noChangeArrowheads="1"/>
                    </pic:cNvPicPr>
                  </pic:nvPicPr>
                  <pic:blipFill>
                    <a:blip r:embed="rId215" cstate="print"/>
                    <a:srcRect/>
                    <a:stretch>
                      <a:fillRect/>
                    </a:stretch>
                  </pic:blipFill>
                  <pic:spPr bwMode="auto">
                    <a:xfrm>
                      <a:off x="0" y="0"/>
                      <a:ext cx="4791075" cy="3194050"/>
                    </a:xfrm>
                    <a:prstGeom prst="rect">
                      <a:avLst/>
                    </a:prstGeom>
                    <a:noFill/>
                    <a:ln w="9525">
                      <a:noFill/>
                      <a:miter lim="800000"/>
                      <a:headEnd/>
                      <a:tailEnd/>
                    </a:ln>
                  </pic:spPr>
                </pic:pic>
              </a:graphicData>
            </a:graphic>
          </wp:inline>
        </w:drawing>
      </w:r>
    </w:p>
    <w:p w:rsidR="00FF3049" w:rsidRDefault="00FF3049" w:rsidP="00244315">
      <w:pPr>
        <w:jc w:val="left"/>
        <w:rPr>
          <w:rtl/>
        </w:rPr>
      </w:pPr>
      <w:r>
        <w:rPr>
          <w:rFonts w:hint="cs"/>
          <w:rtl/>
        </w:rPr>
        <w:t>יום האדמה בירושלים שוטר על סוס מפיל דוכן פירות בשוק, צילמה אוליביה פיטוסי, 2012</w:t>
      </w:r>
    </w:p>
    <w:p w:rsidR="00FF3049" w:rsidRDefault="00FF3049" w:rsidP="00244315">
      <w:pPr>
        <w:pStyle w:val="NormalWeb"/>
        <w:shd w:val="clear" w:color="auto" w:fill="FFFFFF"/>
        <w:bidi/>
        <w:spacing w:before="120" w:beforeAutospacing="0" w:after="120" w:afterAutospacing="0"/>
        <w:jc w:val="both"/>
        <w:rPr>
          <w:color w:val="222222"/>
          <w:rtl/>
        </w:rPr>
      </w:pPr>
      <w:r>
        <w:rPr>
          <w:rFonts w:hint="cs"/>
          <w:rtl/>
        </w:rPr>
        <w:t>מתוך ויקיפדיה:</w:t>
      </w:r>
      <w:r>
        <w:rPr>
          <w:rFonts w:ascii="Arial" w:hAnsi="Arial" w:cs="Arial" w:hint="cs"/>
          <w:b/>
          <w:bCs/>
          <w:color w:val="222222"/>
          <w:sz w:val="14"/>
          <w:szCs w:val="14"/>
          <w:rtl/>
        </w:rPr>
        <w:t xml:space="preserve"> </w:t>
      </w:r>
      <w:r>
        <w:rPr>
          <w:rFonts w:hint="cs"/>
          <w:b/>
          <w:bCs/>
          <w:color w:val="222222"/>
          <w:rtl/>
        </w:rPr>
        <w:t>'</w:t>
      </w:r>
      <w:r w:rsidRPr="00C760E1">
        <w:rPr>
          <w:b/>
          <w:bCs/>
          <w:color w:val="222222"/>
          <w:rtl/>
        </w:rPr>
        <w:t>יום האדמה</w:t>
      </w:r>
      <w:r>
        <w:rPr>
          <w:rFonts w:hint="cs"/>
          <w:color w:val="222222"/>
          <w:rtl/>
        </w:rPr>
        <w:t xml:space="preserve"> </w:t>
      </w:r>
      <w:r w:rsidRPr="00C760E1">
        <w:rPr>
          <w:color w:val="222222"/>
          <w:rtl/>
        </w:rPr>
        <w:t>ב</w:t>
      </w:r>
      <w:hyperlink r:id="rId216" w:tooltip="ערבית" w:history="1">
        <w:r w:rsidRPr="00C760E1">
          <w:rPr>
            <w:rStyle w:val="Hyperlink"/>
            <w:color w:val="5A3696"/>
            <w:rtl/>
          </w:rPr>
          <w:t>ערבית</w:t>
        </w:r>
      </w:hyperlink>
      <w:r w:rsidRPr="00C760E1">
        <w:rPr>
          <w:color w:val="222222"/>
        </w:rPr>
        <w:t>: </w:t>
      </w:r>
      <w:r w:rsidRPr="00C760E1">
        <w:rPr>
          <w:b/>
          <w:bCs/>
          <w:color w:val="222222"/>
          <w:rtl/>
          <w:lang w:bidi="ar-SA"/>
        </w:rPr>
        <w:t xml:space="preserve">يوم الأرض - </w:t>
      </w:r>
      <w:r w:rsidRPr="00C760E1">
        <w:rPr>
          <w:b/>
          <w:bCs/>
          <w:color w:val="222222"/>
          <w:rtl/>
        </w:rPr>
        <w:t>יום אלארץ'/אל-ארד</w:t>
      </w:r>
      <w:r w:rsidRPr="00C760E1">
        <w:rPr>
          <w:color w:val="222222"/>
        </w:rPr>
        <w:t xml:space="preserve">), </w:t>
      </w:r>
      <w:r w:rsidRPr="00C760E1">
        <w:rPr>
          <w:color w:val="222222"/>
          <w:rtl/>
        </w:rPr>
        <w:t>שחל ב</w:t>
      </w:r>
      <w:r w:rsidRPr="00C760E1">
        <w:rPr>
          <w:color w:val="222222"/>
        </w:rPr>
        <w:t>-</w:t>
      </w:r>
      <w:hyperlink r:id="rId217" w:tooltip="30 במרץ" w:history="1">
        <w:r w:rsidRPr="00C760E1">
          <w:rPr>
            <w:rStyle w:val="Hyperlink"/>
            <w:color w:val="5A3696"/>
          </w:rPr>
          <w:t xml:space="preserve">30 </w:t>
        </w:r>
        <w:r w:rsidRPr="00C760E1">
          <w:rPr>
            <w:rStyle w:val="Hyperlink"/>
            <w:color w:val="5A3696"/>
            <w:rtl/>
          </w:rPr>
          <w:t>במרץ</w:t>
        </w:r>
      </w:hyperlink>
      <w:r>
        <w:rPr>
          <w:color w:val="222222"/>
        </w:rPr>
        <w:t xml:space="preserve"> </w:t>
      </w:r>
      <w:r w:rsidRPr="00C760E1">
        <w:rPr>
          <w:color w:val="222222"/>
        </w:rPr>
        <w:t>,</w:t>
      </w:r>
      <w:r>
        <w:rPr>
          <w:color w:val="222222"/>
        </w:rPr>
        <w:t>(</w:t>
      </w:r>
      <w:r w:rsidRPr="00C760E1">
        <w:rPr>
          <w:color w:val="222222"/>
        </w:rPr>
        <w:t xml:space="preserve"> </w:t>
      </w:r>
      <w:r w:rsidRPr="00C760E1">
        <w:rPr>
          <w:color w:val="222222"/>
          <w:rtl/>
        </w:rPr>
        <w:t>הוא אירוע הכולל את השביתה הכללית וההפגנות של ה</w:t>
      </w:r>
      <w:hyperlink r:id="rId218" w:tooltip="ערביי ישראל" w:history="1">
        <w:r w:rsidRPr="00C760E1">
          <w:rPr>
            <w:rStyle w:val="Hyperlink"/>
            <w:color w:val="5A3696"/>
            <w:rtl/>
          </w:rPr>
          <w:t>חברה הערבית בישראל</w:t>
        </w:r>
      </w:hyperlink>
      <w:r w:rsidRPr="00C760E1">
        <w:rPr>
          <w:color w:val="222222"/>
        </w:rPr>
        <w:t> </w:t>
      </w:r>
      <w:r w:rsidRPr="00C760E1">
        <w:rPr>
          <w:color w:val="222222"/>
          <w:rtl/>
        </w:rPr>
        <w:t>נגד החלטת</w:t>
      </w:r>
      <w:r w:rsidRPr="00C760E1">
        <w:rPr>
          <w:color w:val="222222"/>
        </w:rPr>
        <w:t> </w:t>
      </w:r>
      <w:hyperlink r:id="rId219" w:tooltip="ממשלת ישראל השבע עשרה" w:history="1">
        <w:r w:rsidRPr="00C760E1">
          <w:rPr>
            <w:rStyle w:val="Hyperlink"/>
            <w:color w:val="5A3696"/>
            <w:rtl/>
          </w:rPr>
          <w:t>ממשלת רבין הראשונה</w:t>
        </w:r>
      </w:hyperlink>
      <w:r w:rsidRPr="00C760E1">
        <w:rPr>
          <w:color w:val="222222"/>
        </w:rPr>
        <w:t> </w:t>
      </w:r>
      <w:r w:rsidRPr="00C760E1">
        <w:rPr>
          <w:color w:val="222222"/>
          <w:rtl/>
        </w:rPr>
        <w:t>להפקיע אדמות של אזרחים ערבים ב</w:t>
      </w:r>
      <w:hyperlink r:id="rId220" w:tooltip="הגליל" w:history="1">
        <w:r w:rsidRPr="00C760E1">
          <w:rPr>
            <w:rStyle w:val="Hyperlink"/>
            <w:color w:val="5A3696"/>
            <w:rtl/>
          </w:rPr>
          <w:t>גליל</w:t>
        </w:r>
      </w:hyperlink>
      <w:r w:rsidRPr="00C760E1">
        <w:rPr>
          <w:color w:val="222222"/>
        </w:rPr>
        <w:t> </w:t>
      </w:r>
      <w:r w:rsidRPr="00C760E1">
        <w:rPr>
          <w:color w:val="222222"/>
          <w:rtl/>
        </w:rPr>
        <w:t>בשנת</w:t>
      </w:r>
      <w:r>
        <w:rPr>
          <w:color w:val="222222"/>
        </w:rPr>
        <w:t>1976</w:t>
      </w:r>
      <w:r>
        <w:rPr>
          <w:rFonts w:ascii="Arial" w:hAnsi="Arial" w:cs="Arial" w:hint="cs"/>
          <w:b/>
          <w:bCs/>
          <w:color w:val="222222"/>
          <w:sz w:val="14"/>
          <w:szCs w:val="14"/>
          <w:rtl/>
        </w:rPr>
        <w:t xml:space="preserve"> . </w:t>
      </w:r>
      <w:r w:rsidRPr="00C760E1">
        <w:rPr>
          <w:color w:val="222222"/>
          <w:rtl/>
        </w:rPr>
        <w:t>ההפגנות נערכו בעיקר ב</w:t>
      </w:r>
      <w:hyperlink r:id="rId221" w:tooltip="סח'נין" w:history="1">
        <w:r w:rsidRPr="00C760E1">
          <w:rPr>
            <w:rStyle w:val="Hyperlink"/>
            <w:color w:val="5A3696"/>
            <w:rtl/>
          </w:rPr>
          <w:t>סח'נין</w:t>
        </w:r>
      </w:hyperlink>
      <w:r w:rsidRPr="00C760E1">
        <w:rPr>
          <w:color w:val="222222"/>
        </w:rPr>
        <w:t xml:space="preserve">, </w:t>
      </w:r>
      <w:r w:rsidRPr="00C760E1">
        <w:rPr>
          <w:color w:val="222222"/>
          <w:rtl/>
        </w:rPr>
        <w:t>ב</w:t>
      </w:r>
      <w:hyperlink r:id="rId222" w:tooltip="עראבה" w:history="1">
        <w:r w:rsidRPr="00C760E1">
          <w:rPr>
            <w:rStyle w:val="Hyperlink"/>
            <w:color w:val="5A3696"/>
            <w:rtl/>
          </w:rPr>
          <w:t>עראבה</w:t>
        </w:r>
      </w:hyperlink>
      <w:r w:rsidRPr="00C760E1">
        <w:rPr>
          <w:color w:val="222222"/>
        </w:rPr>
        <w:t> </w:t>
      </w:r>
      <w:r w:rsidRPr="00C760E1">
        <w:rPr>
          <w:color w:val="222222"/>
          <w:rtl/>
        </w:rPr>
        <w:t>וב</w:t>
      </w:r>
      <w:hyperlink r:id="rId223" w:tooltip="דיר חנא" w:history="1">
        <w:r w:rsidRPr="00C760E1">
          <w:rPr>
            <w:rStyle w:val="Hyperlink"/>
            <w:color w:val="5A3696"/>
            <w:rtl/>
          </w:rPr>
          <w:t>דיר חנא</w:t>
        </w:r>
      </w:hyperlink>
      <w:r w:rsidRPr="00C760E1">
        <w:rPr>
          <w:color w:val="222222"/>
        </w:rPr>
        <w:t xml:space="preserve">. </w:t>
      </w:r>
      <w:r w:rsidRPr="00C760E1">
        <w:rPr>
          <w:color w:val="222222"/>
          <w:rtl/>
        </w:rPr>
        <w:t>ממשלת ישראל פעלה כדי למנוע את קיומן של ההפגנות האלימות. בהחלטה של ראשי</w:t>
      </w:r>
      <w:r w:rsidRPr="00C760E1">
        <w:rPr>
          <w:color w:val="222222"/>
        </w:rPr>
        <w:t> </w:t>
      </w:r>
      <w:hyperlink r:id="rId224" w:tooltip="מפלגת העבודה" w:history="1">
        <w:r w:rsidRPr="00C760E1">
          <w:rPr>
            <w:rStyle w:val="Hyperlink"/>
            <w:color w:val="5A3696"/>
            <w:rtl/>
          </w:rPr>
          <w:t>מפלגת העבודה</w:t>
        </w:r>
      </w:hyperlink>
      <w:r w:rsidRPr="00C760E1">
        <w:rPr>
          <w:color w:val="222222"/>
        </w:rPr>
        <w:t xml:space="preserve">, </w:t>
      </w:r>
      <w:r w:rsidRPr="00C760E1">
        <w:rPr>
          <w:color w:val="222222"/>
          <w:rtl/>
        </w:rPr>
        <w:t>ראש הממשלה</w:t>
      </w:r>
      <w:r w:rsidRPr="00C760E1">
        <w:rPr>
          <w:color w:val="222222"/>
        </w:rPr>
        <w:t> </w:t>
      </w:r>
      <w:hyperlink r:id="rId225" w:tooltip="יצחק רבין" w:history="1">
        <w:r w:rsidRPr="00C760E1">
          <w:rPr>
            <w:rStyle w:val="Hyperlink"/>
            <w:color w:val="5A3696"/>
            <w:rtl/>
          </w:rPr>
          <w:t>יצחק רבין</w:t>
        </w:r>
      </w:hyperlink>
      <w:r w:rsidRPr="00C760E1">
        <w:rPr>
          <w:color w:val="222222"/>
        </w:rPr>
        <w:t xml:space="preserve">, </w:t>
      </w:r>
      <w:r w:rsidRPr="00C760E1">
        <w:rPr>
          <w:color w:val="222222"/>
          <w:rtl/>
        </w:rPr>
        <w:t>שר הביטחון</w:t>
      </w:r>
      <w:r w:rsidRPr="00C760E1">
        <w:rPr>
          <w:color w:val="222222"/>
        </w:rPr>
        <w:t> </w:t>
      </w:r>
      <w:hyperlink r:id="rId226" w:tooltip="שמעון פרס" w:history="1">
        <w:r w:rsidRPr="00C760E1">
          <w:rPr>
            <w:rStyle w:val="Hyperlink"/>
            <w:color w:val="5A3696"/>
            <w:rtl/>
          </w:rPr>
          <w:t>שמעון פרס</w:t>
        </w:r>
      </w:hyperlink>
      <w:r w:rsidRPr="00C760E1">
        <w:rPr>
          <w:color w:val="222222"/>
        </w:rPr>
        <w:t> </w:t>
      </w:r>
      <w:r w:rsidRPr="00C760E1">
        <w:rPr>
          <w:color w:val="222222"/>
          <w:rtl/>
        </w:rPr>
        <w:t>ושר המשטרה</w:t>
      </w:r>
      <w:r w:rsidRPr="00C760E1">
        <w:rPr>
          <w:color w:val="222222"/>
        </w:rPr>
        <w:t> </w:t>
      </w:r>
      <w:hyperlink r:id="rId227" w:tooltip="שלמה הלל" w:history="1">
        <w:r w:rsidRPr="00C760E1">
          <w:rPr>
            <w:rStyle w:val="Hyperlink"/>
            <w:color w:val="5A3696"/>
            <w:rtl/>
          </w:rPr>
          <w:t>שלמה הלל</w:t>
        </w:r>
      </w:hyperlink>
      <w:r w:rsidRPr="00C760E1">
        <w:rPr>
          <w:color w:val="222222"/>
        </w:rPr>
        <w:t xml:space="preserve">, </w:t>
      </w:r>
      <w:r w:rsidRPr="00C760E1">
        <w:rPr>
          <w:color w:val="222222"/>
          <w:rtl/>
        </w:rPr>
        <w:t>הוכנסו כוחות</w:t>
      </w:r>
      <w:r w:rsidRPr="00C760E1">
        <w:rPr>
          <w:color w:val="222222"/>
        </w:rPr>
        <w:t> </w:t>
      </w:r>
      <w:hyperlink r:id="rId228" w:tooltip="צבא" w:history="1">
        <w:r w:rsidRPr="00C760E1">
          <w:rPr>
            <w:rStyle w:val="Hyperlink"/>
            <w:color w:val="5A3696"/>
            <w:rtl/>
          </w:rPr>
          <w:t>צבא</w:t>
        </w:r>
      </w:hyperlink>
      <w:r w:rsidRPr="00C760E1">
        <w:rPr>
          <w:color w:val="222222"/>
        </w:rPr>
        <w:t> </w:t>
      </w:r>
      <w:r w:rsidRPr="00C760E1">
        <w:rPr>
          <w:color w:val="222222"/>
          <w:rtl/>
        </w:rPr>
        <w:t>ו</w:t>
      </w:r>
      <w:hyperlink r:id="rId229" w:tooltip="משטרה" w:history="1">
        <w:r w:rsidRPr="00C760E1">
          <w:rPr>
            <w:rStyle w:val="Hyperlink"/>
            <w:color w:val="5A3696"/>
            <w:rtl/>
          </w:rPr>
          <w:t>משטרה</w:t>
        </w:r>
      </w:hyperlink>
      <w:r w:rsidRPr="00C760E1">
        <w:rPr>
          <w:color w:val="222222"/>
        </w:rPr>
        <w:t> </w:t>
      </w:r>
      <w:r w:rsidRPr="00C760E1">
        <w:rPr>
          <w:color w:val="222222"/>
          <w:rtl/>
        </w:rPr>
        <w:t>כדי לדכא את הפרות הסדר הקשות. שישה אנשים נורו למוות: ארבעה על ידי כוחות</w:t>
      </w:r>
      <w:r w:rsidRPr="00C760E1">
        <w:rPr>
          <w:color w:val="222222"/>
        </w:rPr>
        <w:t> </w:t>
      </w:r>
      <w:hyperlink r:id="rId230" w:tooltip="צבא הגנה לישראל" w:history="1">
        <w:r w:rsidRPr="00C760E1">
          <w:rPr>
            <w:rStyle w:val="Hyperlink"/>
            <w:color w:val="5A3696"/>
            <w:rtl/>
          </w:rPr>
          <w:t>צה"ל</w:t>
        </w:r>
      </w:hyperlink>
      <w:r w:rsidRPr="00C760E1">
        <w:rPr>
          <w:color w:val="222222"/>
        </w:rPr>
        <w:t> </w:t>
      </w:r>
      <w:r w:rsidRPr="00C760E1">
        <w:rPr>
          <w:color w:val="222222"/>
          <w:rtl/>
        </w:rPr>
        <w:t>ושניים על ידי ה</w:t>
      </w:r>
      <w:hyperlink r:id="rId231" w:tooltip="משטרת ישראל" w:history="1">
        <w:r w:rsidRPr="00C760E1">
          <w:rPr>
            <w:rStyle w:val="Hyperlink"/>
            <w:color w:val="5A3696"/>
            <w:rtl/>
          </w:rPr>
          <w:t>משטרה</w:t>
        </w:r>
      </w:hyperlink>
      <w:r w:rsidRPr="00C760E1">
        <w:rPr>
          <w:color w:val="222222"/>
        </w:rPr>
        <w:t xml:space="preserve">. </w:t>
      </w:r>
      <w:r w:rsidRPr="00C760E1">
        <w:rPr>
          <w:color w:val="222222"/>
          <w:rtl/>
        </w:rPr>
        <w:t>שלושה מההרוגים היו בסח'נין. מאז מצוין היום בקרב</w:t>
      </w:r>
      <w:r w:rsidRPr="00C760E1">
        <w:rPr>
          <w:color w:val="222222"/>
        </w:rPr>
        <w:t> </w:t>
      </w:r>
      <w:hyperlink r:id="rId232" w:tooltip="ערביי ישראל" w:history="1">
        <w:r w:rsidRPr="00C760E1">
          <w:rPr>
            <w:rStyle w:val="Hyperlink"/>
            <w:color w:val="5A3696"/>
            <w:rtl/>
          </w:rPr>
          <w:t>ערביי ישראל</w:t>
        </w:r>
      </w:hyperlink>
      <w:r w:rsidRPr="00C760E1">
        <w:rPr>
          <w:color w:val="222222"/>
        </w:rPr>
        <w:t> </w:t>
      </w:r>
      <w:r w:rsidRPr="00C760E1">
        <w:rPr>
          <w:color w:val="222222"/>
          <w:rtl/>
        </w:rPr>
        <w:t>כסמל למאבק במה שחלקם תופשים כמדיניות</w:t>
      </w:r>
      <w:r w:rsidRPr="00C760E1">
        <w:rPr>
          <w:color w:val="222222"/>
        </w:rPr>
        <w:t> </w:t>
      </w:r>
      <w:hyperlink r:id="rId233" w:tooltip="אפליה" w:history="1">
        <w:r w:rsidRPr="00C760E1">
          <w:rPr>
            <w:rStyle w:val="Hyperlink"/>
            <w:color w:val="5A3696"/>
            <w:rtl/>
          </w:rPr>
          <w:t>מפלה</w:t>
        </w:r>
      </w:hyperlink>
      <w:r w:rsidRPr="00C760E1">
        <w:rPr>
          <w:color w:val="222222"/>
        </w:rPr>
        <w:t> </w:t>
      </w:r>
      <w:r>
        <w:rPr>
          <w:color w:val="222222"/>
          <w:rtl/>
        </w:rPr>
        <w:t>של ממשלות ישר</w:t>
      </w:r>
      <w:r>
        <w:rPr>
          <w:rFonts w:hint="cs"/>
          <w:color w:val="222222"/>
          <w:rtl/>
        </w:rPr>
        <w:t>אל.'</w:t>
      </w:r>
    </w:p>
    <w:p w:rsidR="00FF3049" w:rsidRDefault="00FF3049" w:rsidP="00244315">
      <w:pPr>
        <w:pStyle w:val="NormalWeb"/>
        <w:shd w:val="clear" w:color="auto" w:fill="FFFFFF"/>
        <w:bidi/>
        <w:spacing w:before="120" w:beforeAutospacing="0" w:after="120" w:afterAutospacing="0"/>
        <w:jc w:val="both"/>
        <w:rPr>
          <w:color w:val="222222"/>
          <w:rtl/>
        </w:rPr>
      </w:pPr>
      <w:r>
        <w:rPr>
          <w:rFonts w:hint="cs"/>
          <w:color w:val="222222"/>
          <w:rtl/>
        </w:rPr>
        <w:t>למי שזקוק לרענון הזיכרון יום האדמה מצויין בגלל מדיניות של רבין ופרס וממשלת שמאל, אך לא צריך להתפלא על כך כאשר כמעט כל הקורבנות בקרב הערבים נהרגו בעת כהונת ממשלות שמאל. עושים שטיפת מוח שהליכוד והימין, שכאמור איני נמנה על חסידיהם בהיותי איש שמאל חברתי כלכלי, הוא אחראי על ההתעמרות בפלשתינאים. אפשר תמיד למצוא תמונה של שוטר אלים, אך ברוב המקרים אלימות השוטרים באה כתוצאה מאלימות המפגינים. האם מנסים לעורר הקשר להתעמרות בעסקי הערבים כמו בליל הבדולח, כשהנאצים טבחו ורמסו ללא הבחנה ביהודים ובעסקיהם שלא עשו להם דבר, לא יצאו בהפגנות אלימות ולא איימו על גרמניה.</w:t>
      </w:r>
    </w:p>
    <w:p w:rsidR="00FF3049" w:rsidRDefault="00FF3049" w:rsidP="00244315">
      <w:pPr>
        <w:pStyle w:val="NormalWeb"/>
        <w:shd w:val="clear" w:color="auto" w:fill="FFFFFF"/>
        <w:bidi/>
        <w:spacing w:before="120" w:beforeAutospacing="0" w:after="120" w:afterAutospacing="0"/>
        <w:jc w:val="both"/>
        <w:rPr>
          <w:color w:val="222222"/>
          <w:rtl/>
        </w:rPr>
      </w:pPr>
      <w:r>
        <w:rPr>
          <w:noProof/>
        </w:rPr>
        <w:drawing>
          <wp:inline distT="0" distB="0" distL="0" distR="0">
            <wp:extent cx="3284220" cy="2794635"/>
            <wp:effectExtent l="19050" t="0" r="0" b="0"/>
            <wp:docPr id="92" name="Picture 92" descr="Image result for cistal na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result for cistal nacht"/>
                    <pic:cNvPicPr>
                      <a:picLocks noChangeAspect="1" noChangeArrowheads="1"/>
                    </pic:cNvPicPr>
                  </pic:nvPicPr>
                  <pic:blipFill>
                    <a:blip r:embed="rId234" cstate="print"/>
                    <a:srcRect/>
                    <a:stretch>
                      <a:fillRect/>
                    </a:stretch>
                  </pic:blipFill>
                  <pic:spPr bwMode="auto">
                    <a:xfrm>
                      <a:off x="0" y="0"/>
                      <a:ext cx="3284220" cy="2794635"/>
                    </a:xfrm>
                    <a:prstGeom prst="rect">
                      <a:avLst/>
                    </a:prstGeom>
                    <a:noFill/>
                    <a:ln w="9525">
                      <a:noFill/>
                      <a:miter lim="800000"/>
                      <a:headEnd/>
                      <a:tailEnd/>
                    </a:ln>
                  </pic:spPr>
                </pic:pic>
              </a:graphicData>
            </a:graphic>
          </wp:inline>
        </w:drawing>
      </w:r>
    </w:p>
    <w:p w:rsidR="00FF3049" w:rsidRDefault="00FF3049" w:rsidP="00244315">
      <w:pPr>
        <w:pStyle w:val="NormalWeb"/>
        <w:shd w:val="clear" w:color="auto" w:fill="FFFFFF"/>
        <w:bidi/>
        <w:spacing w:before="120" w:beforeAutospacing="0" w:after="120" w:afterAutospacing="0"/>
        <w:rPr>
          <w:color w:val="222222"/>
          <w:rtl/>
        </w:rPr>
      </w:pPr>
      <w:r>
        <w:rPr>
          <w:noProof/>
        </w:rPr>
        <w:lastRenderedPageBreak/>
        <w:drawing>
          <wp:inline distT="0" distB="0" distL="0" distR="0">
            <wp:extent cx="5055235" cy="3380740"/>
            <wp:effectExtent l="19050" t="0" r="0" b="0"/>
            <wp:docPr id="99" name="Picture 99" descr="מנחם בגין בעצרת באריאל ביום העצמאות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מנחם בגין בעצרת באריאל ביום העצמאות 1981"/>
                    <pic:cNvPicPr>
                      <a:picLocks noChangeAspect="1" noChangeArrowheads="1"/>
                    </pic:cNvPicPr>
                  </pic:nvPicPr>
                  <pic:blipFill>
                    <a:blip r:embed="rId235" cstate="print"/>
                    <a:srcRect/>
                    <a:stretch>
                      <a:fillRect/>
                    </a:stretch>
                  </pic:blipFill>
                  <pic:spPr bwMode="auto">
                    <a:xfrm>
                      <a:off x="0" y="0"/>
                      <a:ext cx="5055235" cy="3380740"/>
                    </a:xfrm>
                    <a:prstGeom prst="rect">
                      <a:avLst/>
                    </a:prstGeom>
                    <a:noFill/>
                    <a:ln w="9525">
                      <a:noFill/>
                      <a:miter lim="800000"/>
                      <a:headEnd/>
                      <a:tailEnd/>
                    </a:ln>
                  </pic:spPr>
                </pic:pic>
              </a:graphicData>
            </a:graphic>
          </wp:inline>
        </w:drawing>
      </w:r>
    </w:p>
    <w:p w:rsidR="00FF3049" w:rsidRDefault="00FF3049" w:rsidP="00244315">
      <w:pPr>
        <w:pStyle w:val="NormalWeb"/>
        <w:shd w:val="clear" w:color="auto" w:fill="FFFFFF"/>
        <w:bidi/>
        <w:spacing w:before="120" w:beforeAutospacing="0" w:after="120" w:afterAutospacing="0"/>
        <w:rPr>
          <w:color w:val="222222"/>
          <w:rtl/>
        </w:rPr>
      </w:pPr>
      <w:r>
        <w:rPr>
          <w:rFonts w:hint="cs"/>
          <w:color w:val="222222"/>
          <w:rtl/>
        </w:rPr>
        <w:t>מנחם בגין בעצרת באריאל ביום העצמאות ערב הבחירות לכנסת ה- 10, צילום של יעקב סער, 1981</w:t>
      </w:r>
    </w:p>
    <w:p w:rsidR="00FF3049" w:rsidRDefault="00FF3049" w:rsidP="00244315">
      <w:pPr>
        <w:pStyle w:val="NormalWeb"/>
        <w:shd w:val="clear" w:color="auto" w:fill="FFFFFF"/>
        <w:bidi/>
        <w:spacing w:before="120" w:beforeAutospacing="0" w:after="120" w:afterAutospacing="0"/>
        <w:jc w:val="both"/>
        <w:rPr>
          <w:color w:val="222222"/>
          <w:rtl/>
        </w:rPr>
      </w:pPr>
      <w:r>
        <w:rPr>
          <w:rFonts w:hint="cs"/>
          <w:color w:val="222222"/>
          <w:rtl/>
        </w:rPr>
        <w:t>חוגי השמאל עשו דליגיטמציה לבגין ולחרות במשך עשרות שנים, כינו אותו פשיסט, דמגוג, ואכלו את הכובע כאשר הוא זה שעשה את השלום הראשון עם מדינה ערבית, מצרים, המדינה הגדולה ביותר, אחרי שהוא עלה לשלטון והם ניבאו נבואות אפוקליפיטיות על חורבן הבית והרס הדמוקרטיה, "גנבו לנו את המדינה". מדוע הצלם הנכבד בחר לצלם את בגין דווקא מהגב אל נוכח המון משולהב? הוא אמנם עשה שלום עם מצרים אבל לא היה מוכן להקים מדינה פלשתינאית בשטחים ולכן היה ונשאר אויב העם. האם הסבטקסט מרמז על מנהיג פשיסט אחר שמצולם אף הוא מהגב? פעם אחר פעם אחר פעם מטפטפים דברי רעל ובלע שישראל הפכה לפשיסטית, לנאצית, שונאי ישראל מחוץ ורדופי שנאה עצמית מבית, כגדול האנטישמים ישעיהו ליבוביץ מדברים על יודונאצים, בשעה שישראל ברשות הליכוד לא עצרה אף אדם בשל דעותיו, להבדיל מהרצח והמאסר של כל המתנגדים לשלטון בימי הנאצים, אלא נתנה פרס ישראל לגדולי המשמיצים את המדינה מליבוביץ' ותומרקין ועד דויד גרוסמן ועמוס עוז.</w:t>
      </w:r>
    </w:p>
    <w:p w:rsidR="00FF3049" w:rsidRDefault="00FF3049" w:rsidP="00244315">
      <w:pPr>
        <w:pStyle w:val="NormalWeb"/>
        <w:shd w:val="clear" w:color="auto" w:fill="FFFFFF"/>
        <w:bidi/>
        <w:spacing w:before="120" w:beforeAutospacing="0" w:after="120" w:afterAutospacing="0"/>
        <w:jc w:val="both"/>
        <w:rPr>
          <w:color w:val="222222"/>
        </w:rPr>
      </w:pPr>
      <w:r>
        <w:rPr>
          <w:noProof/>
        </w:rPr>
        <w:drawing>
          <wp:inline distT="0" distB="0" distL="0" distR="0">
            <wp:extent cx="5557520" cy="2955925"/>
            <wp:effectExtent l="19050" t="0" r="5080" b="0"/>
            <wp:docPr id="101" name="Picture 101" descr="Image result for hitler addressing th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result for hitler addressing the masses"/>
                    <pic:cNvPicPr>
                      <a:picLocks noChangeAspect="1" noChangeArrowheads="1"/>
                    </pic:cNvPicPr>
                  </pic:nvPicPr>
                  <pic:blipFill>
                    <a:blip r:embed="rId236" cstate="print"/>
                    <a:srcRect/>
                    <a:stretch>
                      <a:fillRect/>
                    </a:stretch>
                  </pic:blipFill>
                  <pic:spPr bwMode="auto">
                    <a:xfrm>
                      <a:off x="0" y="0"/>
                      <a:ext cx="5557520" cy="2955925"/>
                    </a:xfrm>
                    <a:prstGeom prst="rect">
                      <a:avLst/>
                    </a:prstGeom>
                    <a:noFill/>
                    <a:ln w="9525">
                      <a:noFill/>
                      <a:miter lim="800000"/>
                      <a:headEnd/>
                      <a:tailEnd/>
                    </a:ln>
                  </pic:spPr>
                </pic:pic>
              </a:graphicData>
            </a:graphic>
          </wp:inline>
        </w:drawing>
      </w:r>
    </w:p>
    <w:p w:rsidR="00FF3049" w:rsidRDefault="00FF3049" w:rsidP="00244315">
      <w:pPr>
        <w:pStyle w:val="NormalWeb"/>
        <w:shd w:val="clear" w:color="auto" w:fill="FFFFFF"/>
        <w:bidi/>
        <w:spacing w:before="120" w:beforeAutospacing="0" w:after="120" w:afterAutospacing="0"/>
        <w:rPr>
          <w:rFonts w:ascii="Arial" w:hAnsi="Arial" w:cs="Arial"/>
          <w:b/>
          <w:bCs/>
          <w:color w:val="222222"/>
          <w:sz w:val="14"/>
          <w:szCs w:val="14"/>
          <w:rtl/>
        </w:rPr>
      </w:pPr>
    </w:p>
    <w:p w:rsidR="00FF3049" w:rsidRPr="00C760E1" w:rsidRDefault="00FF3049" w:rsidP="00244315">
      <w:pPr>
        <w:pStyle w:val="NormalWeb"/>
        <w:shd w:val="clear" w:color="auto" w:fill="FFFFFF"/>
        <w:bidi/>
        <w:spacing w:before="120" w:beforeAutospacing="0" w:after="120" w:afterAutospacing="0"/>
        <w:rPr>
          <w:rFonts w:ascii="Arial" w:hAnsi="Arial" w:cs="Arial"/>
          <w:b/>
          <w:bCs/>
          <w:color w:val="222222"/>
          <w:sz w:val="14"/>
          <w:szCs w:val="14"/>
        </w:rPr>
      </w:pPr>
    </w:p>
    <w:p w:rsidR="00FF3049" w:rsidRDefault="00FF3049" w:rsidP="00244315">
      <w:pPr>
        <w:rPr>
          <w:rtl/>
        </w:rPr>
      </w:pPr>
      <w:r>
        <w:rPr>
          <w:noProof/>
        </w:rPr>
        <w:lastRenderedPageBreak/>
        <w:drawing>
          <wp:inline distT="0" distB="0" distL="0" distR="0">
            <wp:extent cx="5537835" cy="3696335"/>
            <wp:effectExtent l="19050" t="0" r="5715" b="0"/>
            <wp:docPr id="104" name="Picture 104" descr="https://images.haarets.co.il/image/fetch/w_640,q_auto,c_fill,f_auto/fl_any_format.preserve_transparency.progressive:none/https:/www.haaretz.co.il/polopoly_fs/1.2188375!/image/217368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mages.haarets.co.il/image/fetch/w_640,q_auto,c_fill,f_auto/fl_any_format.preserve_transparency.progressive:none/https:/www.haaretz.co.il/polopoly_fs/1.2188375!/image/2173684115.jpg"/>
                    <pic:cNvPicPr>
                      <a:picLocks noChangeAspect="1" noChangeArrowheads="1"/>
                    </pic:cNvPicPr>
                  </pic:nvPicPr>
                  <pic:blipFill>
                    <a:blip r:embed="rId237" cstate="print"/>
                    <a:srcRect/>
                    <a:stretch>
                      <a:fillRect/>
                    </a:stretch>
                  </pic:blipFill>
                  <pic:spPr bwMode="auto">
                    <a:xfrm>
                      <a:off x="0" y="0"/>
                      <a:ext cx="5537835" cy="3696335"/>
                    </a:xfrm>
                    <a:prstGeom prst="rect">
                      <a:avLst/>
                    </a:prstGeom>
                    <a:noFill/>
                    <a:ln w="9525">
                      <a:noFill/>
                      <a:miter lim="800000"/>
                      <a:headEnd/>
                      <a:tailEnd/>
                    </a:ln>
                  </pic:spPr>
                </pic:pic>
              </a:graphicData>
            </a:graphic>
          </wp:inline>
        </w:drawing>
      </w:r>
    </w:p>
    <w:p w:rsidR="00FF3049" w:rsidRDefault="00FF3049" w:rsidP="00244315">
      <w:pPr>
        <w:rPr>
          <w:rtl/>
        </w:rPr>
      </w:pPr>
      <w:r>
        <w:rPr>
          <w:rFonts w:hint="cs"/>
          <w:rtl/>
        </w:rPr>
        <w:t>הפגנת תמיכה בישראל מול שגרירות טורקיה בתל אביב בעקבות השתלטות צה"ל על ספינות משט המחאה לעזה, צילם דניאל בראון 2010</w:t>
      </w:r>
    </w:p>
    <w:p w:rsidR="00FF3049" w:rsidRPr="00C760E1" w:rsidRDefault="00FF3049" w:rsidP="00244315">
      <w:pPr>
        <w:rPr>
          <w:rtl/>
        </w:rPr>
      </w:pPr>
      <w:r>
        <w:rPr>
          <w:rFonts w:hint="cs"/>
          <w:rtl/>
        </w:rPr>
        <w:t>צריך להיות מאוד מוכשר בשביל לצלם תמונה כל כך חד צדדית כתמונה הזאת. השוטר מרים את ידו במועל יד, המפגין הפנטי הוא עם קעקוע של מגן דוד (האם זה רמז לקעקועים של הנאצים?), דגל ישראל מונף אל על אך מגן הדוד לא ברור ומרמז אולי על צלב קרס. ועל מה יצא הקצף? על פעולת הגנה מפני משט עוין שנועד לפרוץ את המצור כביכול על עזה. אין שקר גדול יותר מאשר השקר על מצור בעזה. קודם כל כי לרצועת עזה יש גבול עם מצרים ולכן גם אם אנחנו רוצים אינינו יכול להטיל מצור הרמטי על עזה. אבל גם ההגבלות שהוטלו על עזה לא באו סתם, כמו שגם "החומה" לא הוקמה סתם אלא בעקבות טבח אלף ישראלים, אחרי שהחמאס הכניס לעזה אמצעי לחימה, בנה מנהרות טרור, שילח אלפי טילים, אחרי שנסוגונו מכל סנטימטר מעזה ואנו מוכנים לאפשר להם להקים מדינה עצמאית על שטח גדול יותר מסינגפור לאוכלוסיה קטנה בהרבה. אבל להם אין את לי קוואן יו אלא מנהיגים צמאי דם שרוצים רק לטבוח ביהודים ומשקיעים את המילירדים באמצי לחימה וגונבים אותם לכיסם.</w:t>
      </w:r>
    </w:p>
    <w:p w:rsidR="00FF3049" w:rsidRDefault="00FF3049" w:rsidP="00244315">
      <w:pPr>
        <w:jc w:val="left"/>
        <w:rPr>
          <w:rtl/>
        </w:rPr>
      </w:pPr>
      <w:r>
        <w:rPr>
          <w:noProof/>
        </w:rPr>
        <w:drawing>
          <wp:inline distT="0" distB="0" distL="0" distR="0">
            <wp:extent cx="3599815" cy="2698115"/>
            <wp:effectExtent l="19050" t="0" r="635" b="0"/>
            <wp:docPr id="106" name="Picture 106" descr="Image result for nazi march in unter den li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result for nazi march in unter den linden"/>
                    <pic:cNvPicPr>
                      <a:picLocks noChangeAspect="1" noChangeArrowheads="1"/>
                    </pic:cNvPicPr>
                  </pic:nvPicPr>
                  <pic:blipFill>
                    <a:blip r:embed="rId238" cstate="print"/>
                    <a:srcRect/>
                    <a:stretch>
                      <a:fillRect/>
                    </a:stretch>
                  </pic:blipFill>
                  <pic:spPr bwMode="auto">
                    <a:xfrm>
                      <a:off x="0" y="0"/>
                      <a:ext cx="3599815" cy="2698115"/>
                    </a:xfrm>
                    <a:prstGeom prst="rect">
                      <a:avLst/>
                    </a:prstGeom>
                    <a:noFill/>
                    <a:ln w="9525">
                      <a:noFill/>
                      <a:miter lim="800000"/>
                      <a:headEnd/>
                      <a:tailEnd/>
                    </a:ln>
                  </pic:spPr>
                </pic:pic>
              </a:graphicData>
            </a:graphic>
          </wp:inline>
        </w:drawing>
      </w:r>
      <w:r>
        <w:rPr>
          <w:rtl/>
        </w:rPr>
        <w:br w:type="page"/>
      </w:r>
      <w:r>
        <w:rPr>
          <w:noProof/>
        </w:rPr>
        <w:lastRenderedPageBreak/>
        <w:drawing>
          <wp:inline distT="0" distB="0" distL="0" distR="0">
            <wp:extent cx="5332095" cy="3232785"/>
            <wp:effectExtent l="19050" t="0" r="1905" b="0"/>
            <wp:docPr id="110" name="Picture 110" descr="תושבי כפר מנשייה חוצים את הגבול לירד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תושבי כפר מנשייה חוצים את הגבול לירדן"/>
                    <pic:cNvPicPr>
                      <a:picLocks noChangeAspect="1" noChangeArrowheads="1"/>
                    </pic:cNvPicPr>
                  </pic:nvPicPr>
                  <pic:blipFill>
                    <a:blip r:embed="rId239" cstate="print"/>
                    <a:srcRect/>
                    <a:stretch>
                      <a:fillRect/>
                    </a:stretch>
                  </pic:blipFill>
                  <pic:spPr bwMode="auto">
                    <a:xfrm>
                      <a:off x="0" y="0"/>
                      <a:ext cx="5332095" cy="3232785"/>
                    </a:xfrm>
                    <a:prstGeom prst="rect">
                      <a:avLst/>
                    </a:prstGeom>
                    <a:noFill/>
                    <a:ln w="9525">
                      <a:noFill/>
                      <a:miter lim="800000"/>
                      <a:headEnd/>
                      <a:tailEnd/>
                    </a:ln>
                  </pic:spPr>
                </pic:pic>
              </a:graphicData>
            </a:graphic>
          </wp:inline>
        </w:drawing>
      </w:r>
    </w:p>
    <w:p w:rsidR="00FF3049" w:rsidRDefault="00FF3049" w:rsidP="00244315">
      <w:pPr>
        <w:jc w:val="left"/>
        <w:rPr>
          <w:rtl/>
        </w:rPr>
      </w:pPr>
      <w:r>
        <w:rPr>
          <w:rFonts w:hint="cs"/>
          <w:rtl/>
        </w:rPr>
        <w:t>תושבי הכפר הערבי עיראק אל מנשייה עוברים לצד הירדני. ארכיון המדינה 1948</w:t>
      </w:r>
    </w:p>
    <w:p w:rsidR="00FF3049" w:rsidRDefault="00FF3049" w:rsidP="00244315">
      <w:pPr>
        <w:rPr>
          <w:rtl/>
        </w:rPr>
      </w:pPr>
      <w:r>
        <w:rPr>
          <w:rFonts w:hint="cs"/>
          <w:rtl/>
        </w:rPr>
        <w:t>קיים נרטיב שקרי של נכבה ונכסה שקרה אסון לפלשתינאים שנגרם אך ורק בגלל פשעי ישראל הקולוניאליסטית. אנחנו כביכול גירשנו את כל הפליטים שכיום הם למעלה מחמישה מיליון איש ולא מאפשרים להם לחזור לאדמתם השדודה. בספרי "הרפובליקה השניה של ישראל" ובמאמריי אני מפריך את כל השקרים, מתאר את הגירוש של מספר גדול בהרבה של יהודים מארצות ערב, גדולי המומחים מוכיחים כי רוב הפליטים ברחו בהוראת המנהיגות הערבית אחרי שהיא פתחה במלחמת שמד נגד ישראל. אנחנו מעולם לא רצינו לחסל את הפלשתינאים בה בשעה שהם בהחלט רצו לחסל אותנו ונעזרו בשבע מדינות על מנת להשמיד את הישות הציונית. וכמובן שאין חמישה מיליון פליטים אלא רק כשלושים אלף שנולדו בפלשתינה והאחרים הם צאצאים שלפי כמעט כל הגדרה של פליטים אינם פליטים. ישראל קלטה תוך כמה שנים את כל הפליטים מארצות ערב, ביניהם המשפחה שלנו, ואילו מדינות ערב מסרבות לקלוט את הפליטים שבתחומיהן. קוראי הארץ יודעים טוב יותר ממני מה העיתון כותב על כל הסוגיות האלה, אך זה שבחרו לכלול בין עשרות התמונות של התערוכה דווקא תמונה זאת אומרת דרשני. האם רצו לרמוז על כך שהנאצים סילקו מעל אדמתם עשרות מיליונים וטבחו מיליונים, פליטים שלא עשו להם דבר ולא איימו על גרמניה, כמו הפלשתינאים שרצו לחסל את ישראל וכשהובסו המציאו את האגדה של הנכבה והנכסה.</w:t>
      </w:r>
    </w:p>
    <w:p w:rsidR="00FF3049" w:rsidRDefault="00FF3049" w:rsidP="00244315">
      <w:pPr>
        <w:jc w:val="left"/>
        <w:rPr>
          <w:rtl/>
        </w:rPr>
      </w:pPr>
      <w:r>
        <w:rPr>
          <w:noProof/>
        </w:rPr>
        <w:drawing>
          <wp:inline distT="0" distB="0" distL="0" distR="0">
            <wp:extent cx="4043680" cy="2923540"/>
            <wp:effectExtent l="19050" t="0" r="0" b="0"/>
            <wp:docPr id="112" name="Picture 112" descr="Image result for jews thrown out of their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 result for jews thrown out of their homes"/>
                    <pic:cNvPicPr>
                      <a:picLocks noChangeAspect="1" noChangeArrowheads="1"/>
                    </pic:cNvPicPr>
                  </pic:nvPicPr>
                  <pic:blipFill>
                    <a:blip r:embed="rId240" cstate="print"/>
                    <a:srcRect/>
                    <a:stretch>
                      <a:fillRect/>
                    </a:stretch>
                  </pic:blipFill>
                  <pic:spPr bwMode="auto">
                    <a:xfrm>
                      <a:off x="0" y="0"/>
                      <a:ext cx="4043680" cy="2923540"/>
                    </a:xfrm>
                    <a:prstGeom prst="rect">
                      <a:avLst/>
                    </a:prstGeom>
                    <a:noFill/>
                    <a:ln w="9525">
                      <a:noFill/>
                      <a:miter lim="800000"/>
                      <a:headEnd/>
                      <a:tailEnd/>
                    </a:ln>
                  </pic:spPr>
                </pic:pic>
              </a:graphicData>
            </a:graphic>
          </wp:inline>
        </w:drawing>
      </w:r>
    </w:p>
    <w:p w:rsidR="00FF3049" w:rsidRDefault="00FF3049" w:rsidP="00244315">
      <w:pPr>
        <w:rPr>
          <w:rtl/>
        </w:rPr>
      </w:pPr>
      <w:r>
        <w:rPr>
          <w:noProof/>
        </w:rPr>
        <w:lastRenderedPageBreak/>
        <w:drawing>
          <wp:inline distT="0" distB="0" distL="0" distR="0">
            <wp:extent cx="5834380" cy="3689985"/>
            <wp:effectExtent l="19050" t="0" r="0" b="0"/>
            <wp:docPr id="13" name="Picture 3" descr="חיילים חוצים את גבול עזה במהלך מבצע צוק איתן ליד נחל עו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חיילים חוצים את גבול עזה במהלך מבצע צוק איתן ליד נחל עוז"/>
                    <pic:cNvPicPr>
                      <a:picLocks noChangeAspect="1" noChangeArrowheads="1"/>
                    </pic:cNvPicPr>
                  </pic:nvPicPr>
                  <pic:blipFill>
                    <a:blip r:embed="rId241" cstate="print"/>
                    <a:srcRect/>
                    <a:stretch>
                      <a:fillRect/>
                    </a:stretch>
                  </pic:blipFill>
                  <pic:spPr bwMode="auto">
                    <a:xfrm>
                      <a:off x="0" y="0"/>
                      <a:ext cx="5834380" cy="3689985"/>
                    </a:xfrm>
                    <a:prstGeom prst="rect">
                      <a:avLst/>
                    </a:prstGeom>
                    <a:noFill/>
                    <a:ln w="9525">
                      <a:noFill/>
                      <a:miter lim="800000"/>
                      <a:headEnd/>
                      <a:tailEnd/>
                    </a:ln>
                  </pic:spPr>
                </pic:pic>
              </a:graphicData>
            </a:graphic>
          </wp:inline>
        </w:drawing>
      </w:r>
    </w:p>
    <w:p w:rsidR="00FF3049" w:rsidRDefault="00FF3049" w:rsidP="00244315">
      <w:pPr>
        <w:rPr>
          <w:rtl/>
        </w:rPr>
      </w:pPr>
      <w:r>
        <w:rPr>
          <w:rFonts w:hint="cs"/>
          <w:rtl/>
        </w:rPr>
        <w:t>חיילי צה"ל חוצים את הגבול מעזה לישראל במהלך 24 שעות של הפסקת אש בעת מבצע צוק איתן, צילום גיל כהן מגן, 2014</w:t>
      </w:r>
    </w:p>
    <w:p w:rsidR="00FF3049" w:rsidRDefault="00FF3049" w:rsidP="00244315">
      <w:pPr>
        <w:rPr>
          <w:rtl/>
        </w:rPr>
      </w:pPr>
      <w:r>
        <w:rPr>
          <w:rFonts w:hint="cs"/>
          <w:rtl/>
        </w:rPr>
        <w:t>ניסו בנבזות אך בהצלחה מסוימת להציג את ישראל כפושעת מלחמה בעקבות מבצע צוק איתן שבא בעבקות ירי אלפי טילים על ישראל והייתה מלחמת מגן לכל דבר. תיארו את ביבי כרוצח ילדים צמא דם שנהנה לטבוח בחפים מפשע. נוצרה ברית דמונית בין חוגי שמאל קיצוני, חוגי ימין קיצוני, איראן ומדינות שונאות ישראל, אסלאם פונדמנטליסטי, והרבה אגודות שהן כביכול בעד זכויות אדם אך מתעוררות לתחיה רק כאשר ישראל מגינה על עצמה בעקבות האינתיפאדה השניה וטרור החמאס ולא טובחת במתכוון אף אזרח חף מפשע. החיילים הישראלים מתוארים כקלגסים, הטובים בהם סרבני גיוס כפי שבעל מצפון צריך להיות, וששים לשוב הביתה, כאשר ממשלת ישראל התוקפנית שולחת אותם למלחמה פושעת נגד החמאס אביר זכויות האדם. האם הם היו רוצים אולי לראות את החיילים מרימים ידיים ומניחים את נשקם כפי שעשו החיילים הגרמנים והנאצים אחרי מלחמת העולם השניה?</w:t>
      </w:r>
    </w:p>
    <w:p w:rsidR="00FF3049" w:rsidRDefault="00FF3049" w:rsidP="00244315">
      <w:pPr>
        <w:rPr>
          <w:rtl/>
        </w:rPr>
      </w:pPr>
      <w:r>
        <w:rPr>
          <w:noProof/>
        </w:rPr>
        <w:drawing>
          <wp:inline distT="0" distB="0" distL="0" distR="0">
            <wp:extent cx="3470910" cy="2884805"/>
            <wp:effectExtent l="19050" t="0" r="0" b="0"/>
            <wp:docPr id="65" name="Picture 65" descr="Image result for german soldiers surrendering w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result for german soldiers surrendering ww2"/>
                    <pic:cNvPicPr>
                      <a:picLocks noChangeAspect="1" noChangeArrowheads="1"/>
                    </pic:cNvPicPr>
                  </pic:nvPicPr>
                  <pic:blipFill>
                    <a:blip r:embed="rId242" cstate="print"/>
                    <a:srcRect/>
                    <a:stretch>
                      <a:fillRect/>
                    </a:stretch>
                  </pic:blipFill>
                  <pic:spPr bwMode="auto">
                    <a:xfrm>
                      <a:off x="0" y="0"/>
                      <a:ext cx="3470910" cy="2884805"/>
                    </a:xfrm>
                    <a:prstGeom prst="rect">
                      <a:avLst/>
                    </a:prstGeom>
                    <a:noFill/>
                    <a:ln w="9525">
                      <a:noFill/>
                      <a:miter lim="800000"/>
                      <a:headEnd/>
                      <a:tailEnd/>
                    </a:ln>
                  </pic:spPr>
                </pic:pic>
              </a:graphicData>
            </a:graphic>
          </wp:inline>
        </w:drawing>
      </w:r>
    </w:p>
    <w:p w:rsidR="00FF3049" w:rsidRDefault="00FF3049" w:rsidP="00244315">
      <w:pPr>
        <w:rPr>
          <w:rtl/>
        </w:rPr>
      </w:pPr>
      <w:r>
        <w:rPr>
          <w:noProof/>
        </w:rPr>
        <w:lastRenderedPageBreak/>
        <w:drawing>
          <wp:inline distT="0" distB="0" distL="0" distR="0">
            <wp:extent cx="5576570" cy="3593465"/>
            <wp:effectExtent l="19050" t="0" r="5080" b="0"/>
            <wp:docPr id="124" name="Picture 124" descr="חייל יהודי במפקדת הפלנגות בביירות מצר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חייל יהודי במפקדת הפלנגות בביירות מצרים"/>
                    <pic:cNvPicPr>
                      <a:picLocks noChangeAspect="1" noChangeArrowheads="1"/>
                    </pic:cNvPicPr>
                  </pic:nvPicPr>
                  <pic:blipFill>
                    <a:blip r:embed="rId243" cstate="print"/>
                    <a:srcRect/>
                    <a:stretch>
                      <a:fillRect/>
                    </a:stretch>
                  </pic:blipFill>
                  <pic:spPr bwMode="auto">
                    <a:xfrm>
                      <a:off x="0" y="0"/>
                      <a:ext cx="5576570" cy="3593465"/>
                    </a:xfrm>
                    <a:prstGeom prst="rect">
                      <a:avLst/>
                    </a:prstGeom>
                    <a:noFill/>
                    <a:ln w="9525">
                      <a:noFill/>
                      <a:miter lim="800000"/>
                      <a:headEnd/>
                      <a:tailEnd/>
                    </a:ln>
                  </pic:spPr>
                </pic:pic>
              </a:graphicData>
            </a:graphic>
          </wp:inline>
        </w:drawing>
      </w:r>
    </w:p>
    <w:p w:rsidR="00FF3049" w:rsidRDefault="00FF3049" w:rsidP="00244315">
      <w:pPr>
        <w:rPr>
          <w:rtl/>
        </w:rPr>
      </w:pPr>
      <w:r>
        <w:rPr>
          <w:rFonts w:hint="cs"/>
          <w:rtl/>
        </w:rPr>
        <w:t>חייל יהודי במפקדת הפלנגות בביירות במלחמת לבנון הראשונה, צילום רחל הירש, 1982</w:t>
      </w:r>
    </w:p>
    <w:p w:rsidR="00FF3049" w:rsidRDefault="00FF3049" w:rsidP="00244315">
      <w:pPr>
        <w:rPr>
          <w:rtl/>
        </w:rPr>
      </w:pPr>
      <w:r>
        <w:rPr>
          <w:rFonts w:hint="cs"/>
          <w:rtl/>
        </w:rPr>
        <w:t xml:space="preserve">את התמונה המקוממת ביותר שמרתי לסוף. האסוציאציה ברורה, פה אין כבר רמזים או כוונות נסתרות. אנחנו הקלגסים שכובשים מדינה שלא עשתה לנו דבר, רק נתנה מחסה לעשרות אלפי טרוריסטים שטבחו באזרחים ישראלים חפים מפשע. בדיוק כמו שגרמניה הנצאית כבשה את ורשה בתמונה שלהלן. פולין שלא עשתה דבר לגרמנים שכבשו אותה וטבחו בה מיליונים דינה כדין לבנון ומייד מזכירים בנשימה אחת את סברה ושתילה </w:t>
      </w:r>
      <w:r>
        <w:rPr>
          <w:rtl/>
        </w:rPr>
        <w:t>–</w:t>
      </w:r>
      <w:r>
        <w:rPr>
          <w:rFonts w:hint="cs"/>
          <w:rtl/>
        </w:rPr>
        <w:t xml:space="preserve"> עלילת דם שטפלו על ישראל על רצח של מאות אזרחים שבוצע על ידי נוצרים כנגד מוסלמים. סברה ושתילה זה בדיוק כמו השואה, ואנחנו בדיוק כמו הנאצים. מאות אזרחים הרוגים שקולים כנגד מיליונים ומה שחמור יותר הוא שישראל לא טבחה בהם אבל קשה להשתחרר מעלילת דם. גם מנסים לטפול בימין ובנתניהו שהם אחראים לרצח רבין, החטא הקדמון, כאשר הרצח בוצע על ידי רוצח מתועב שפעל כבודד. בדיוק כמו שטופלים עלינו עלילת דם שכולנו אחראים לטבח של משפחה פלשתינאית, של ילד מסכן, כאשר מי שביצע זאת זה קומץ של טרוריסטים יהודים. הא, אומרים האנטישמים גם היהודים טרוריסטים, לכן אל תגידו טרור אסלאמי כי זה מעליב את המוסלמים בה בשעה שהטרור האסלאמי טבח מאות אלפים בעוד הטרור היהודי לרבות הטבח בחברון טבח עשרות אזרחים. כל שקר, כל הגזמה, כל השמצה, כל תמונה דמוית דר שטירמר, נועדה לעשות דה לגיטימציה לישראל וליהודים, בדיוק כפי שעשו הנאצים. הפוסל במומו פוסל ומי שטופל עלינו האשמות נאציות צריך לבדוק מה הם מניעיו ותסביכיו. אל מול גלריית הזוועה עומדת גלרייה מפוארת של עשייה, של עם ישראל, הכי מוסרי והכי יצירתי, החפץ רק חיים!</w:t>
      </w:r>
    </w:p>
    <w:p w:rsidR="00FF3049" w:rsidRDefault="00FF3049" w:rsidP="00244315">
      <w:pPr>
        <w:rPr>
          <w:rtl/>
        </w:rPr>
      </w:pPr>
      <w:r>
        <w:rPr>
          <w:noProof/>
        </w:rPr>
        <w:drawing>
          <wp:inline distT="0" distB="0" distL="0" distR="0">
            <wp:extent cx="3058795" cy="2183130"/>
            <wp:effectExtent l="19050" t="0" r="8255" b="0"/>
            <wp:docPr id="127" name="Picture 127" descr="Image result for boots of german soldiers in world war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result for boots of german soldiers in world war II"/>
                    <pic:cNvPicPr>
                      <a:picLocks noChangeAspect="1" noChangeArrowheads="1"/>
                    </pic:cNvPicPr>
                  </pic:nvPicPr>
                  <pic:blipFill>
                    <a:blip r:embed="rId244" cstate="print"/>
                    <a:srcRect/>
                    <a:stretch>
                      <a:fillRect/>
                    </a:stretch>
                  </pic:blipFill>
                  <pic:spPr bwMode="auto">
                    <a:xfrm>
                      <a:off x="0" y="0"/>
                      <a:ext cx="3058795" cy="2183130"/>
                    </a:xfrm>
                    <a:prstGeom prst="rect">
                      <a:avLst/>
                    </a:prstGeom>
                    <a:noFill/>
                    <a:ln w="9525">
                      <a:noFill/>
                      <a:miter lim="800000"/>
                      <a:headEnd/>
                      <a:tailEnd/>
                    </a:ln>
                  </pic:spPr>
                </pic:pic>
              </a:graphicData>
            </a:graphic>
          </wp:inline>
        </w:drawing>
      </w:r>
    </w:p>
    <w:p w:rsidR="00FF3049" w:rsidRDefault="00626F7F" w:rsidP="00244315">
      <w:pPr>
        <w:rPr>
          <w:rtl/>
        </w:rPr>
      </w:pPr>
      <w:r>
        <w:rPr>
          <w:rFonts w:hint="cs"/>
          <w:rtl/>
        </w:rPr>
        <w:lastRenderedPageBreak/>
        <w:t>מכתב שנשלח לאחראית על התרבות בטיקוטין ב- 20.2</w:t>
      </w:r>
    </w:p>
    <w:p w:rsidR="00626F7F" w:rsidRPr="00626F7F" w:rsidRDefault="00626F7F" w:rsidP="00244315">
      <w:pPr>
        <w:rPr>
          <w:color w:val="000000"/>
        </w:rPr>
      </w:pPr>
      <w:r>
        <w:rPr>
          <w:rFonts w:hint="cs"/>
          <w:color w:val="000000"/>
          <w:rtl/>
        </w:rPr>
        <w:t xml:space="preserve">... </w:t>
      </w:r>
      <w:r w:rsidRPr="00626F7F">
        <w:rPr>
          <w:color w:val="000000"/>
          <w:rtl/>
        </w:rPr>
        <w:t>שלום רב,</w:t>
      </w:r>
    </w:p>
    <w:p w:rsidR="00626F7F" w:rsidRPr="00626F7F" w:rsidRDefault="00626F7F" w:rsidP="00244315">
      <w:pPr>
        <w:rPr>
          <w:color w:val="000000"/>
          <w:rtl/>
        </w:rPr>
      </w:pPr>
      <w:r w:rsidRPr="00626F7F">
        <w:rPr>
          <w:color w:val="000000"/>
          <w:rtl/>
        </w:rPr>
        <w:t xml:space="preserve">יכולתי להעביר דרכך תלונה חריפה לרפפורט, אתוס והעיריה על התערוכה הפוליטית והמקוממת של צילום עיתונאי לכבוד מאה שנים לעיתון הארץ, אבל אני יודע שאת לא אחראית לתכנים של התערוכות ברפפורט שגרמו לי לעוגמת נפש בפעמים הרבות שנאלצתי לעבור דרך התערוכה. בממלכה שלך בטיקוטין את נזהרת מאוד לא להכניס תכנים פוליטיים לא של שלום עכשיו ולא של הליכוד. לפיכך, בחרתי להתייחס לסוגיה בכתיבת מאמר שפורסם היום באתר הידוע "מחלקה ראשונה </w:t>
      </w:r>
      <w:r w:rsidRPr="00626F7F">
        <w:rPr>
          <w:color w:val="000000"/>
        </w:rPr>
        <w:t>NEWS1</w:t>
      </w:r>
      <w:r w:rsidRPr="00626F7F">
        <w:rPr>
          <w:color w:val="000000"/>
          <w:rtl/>
        </w:rPr>
        <w:t>" ובו ציינתי את מיקום התערוכה. שהקוראים יקראו ויסיקו מסקנות על התערוכה, על העיתון ועל אלה שהציגו אותה במוסד ציבורי שאמור להיות אפוליטי. לוטה המאמר. בימים קשים אלה של פלגנות ושיסוי שומה עלינו לעשות הכל לטיפוח האחדות ומניעת מחלוקות במדינה.</w:t>
      </w:r>
    </w:p>
    <w:p w:rsidR="00626F7F" w:rsidRPr="00626F7F" w:rsidRDefault="00626F7F" w:rsidP="00244315">
      <w:pPr>
        <w:rPr>
          <w:color w:val="000000"/>
          <w:rtl/>
        </w:rPr>
      </w:pPr>
      <w:r w:rsidRPr="00626F7F">
        <w:rPr>
          <w:color w:val="000000"/>
          <w:rtl/>
        </w:rPr>
        <w:t xml:space="preserve">כל טוב, </w:t>
      </w:r>
    </w:p>
    <w:p w:rsidR="00626F7F" w:rsidRPr="00626F7F" w:rsidRDefault="00626F7F" w:rsidP="00244315">
      <w:pPr>
        <w:rPr>
          <w:color w:val="000000"/>
          <w:rtl/>
        </w:rPr>
      </w:pPr>
      <w:r w:rsidRPr="00626F7F">
        <w:rPr>
          <w:color w:val="000000"/>
          <w:rtl/>
        </w:rPr>
        <w:t>קורי</w:t>
      </w:r>
    </w:p>
    <w:p w:rsidR="00626F7F" w:rsidRDefault="00626F7F" w:rsidP="00244315">
      <w:pPr>
        <w:rPr>
          <w:rtl/>
        </w:rPr>
      </w:pPr>
    </w:p>
    <w:p w:rsidR="00626F7F" w:rsidRDefault="00626F7F" w:rsidP="00244315">
      <w:pPr>
        <w:rPr>
          <w:rtl/>
        </w:rPr>
      </w:pPr>
      <w:r>
        <w:rPr>
          <w:rFonts w:hint="cs"/>
          <w:rtl/>
        </w:rPr>
        <w:t>מכתב שנשלח לעשרות חברים ב- 20.2 עם הנוסח המקורי של המאמר</w:t>
      </w:r>
    </w:p>
    <w:p w:rsidR="00626F7F" w:rsidRPr="00626F7F" w:rsidRDefault="00626F7F" w:rsidP="00244315">
      <w:pPr>
        <w:rPr>
          <w:color w:val="000000"/>
        </w:rPr>
      </w:pPr>
      <w:r>
        <w:rPr>
          <w:rFonts w:hint="cs"/>
          <w:color w:val="000000"/>
          <w:rtl/>
        </w:rPr>
        <w:t xml:space="preserve">... </w:t>
      </w:r>
      <w:r w:rsidRPr="00626F7F">
        <w:rPr>
          <w:color w:val="000000"/>
          <w:rtl/>
        </w:rPr>
        <w:t>שלום רב,</w:t>
      </w:r>
    </w:p>
    <w:p w:rsidR="00626F7F" w:rsidRPr="00626F7F" w:rsidRDefault="00626F7F" w:rsidP="00244315">
      <w:pPr>
        <w:rPr>
          <w:color w:val="000000"/>
          <w:rtl/>
        </w:rPr>
      </w:pPr>
      <w:r w:rsidRPr="00626F7F">
        <w:rPr>
          <w:color w:val="000000"/>
          <w:rtl/>
        </w:rPr>
        <w:t xml:space="preserve">לוטה בזאת מאמר שכתבתי בנוסח הלוטה ופורסם היום באתר הידוע "מחלקה ראשונה </w:t>
      </w:r>
      <w:r w:rsidRPr="00626F7F">
        <w:rPr>
          <w:color w:val="000000"/>
        </w:rPr>
        <w:t>NEWS1</w:t>
      </w:r>
      <w:r w:rsidRPr="00626F7F">
        <w:rPr>
          <w:color w:val="000000"/>
          <w:rtl/>
        </w:rPr>
        <w:t xml:space="preserve">" על התכנים המקוממים בתערוכת צילום עיתונאי לכבוד מאה שנים לעיתון הארץ. נחשפתי לתערוכה בעל כורחי כאשר ראיתי הרצאות רבות שהועברו מאולם טיקוטין לאולם רפפורט בחיפה. כשראיתי את התערוכה לראשונה סמוך ליום השואה הבינלאומי סברתי שהתמונות נלקחו מדר שטירמר ומעיתונים אנטישמיים ורק אחר כך התברר לי שהן פורסמו בהארץ. </w:t>
      </w:r>
      <w:r w:rsidRPr="00626F7F">
        <w:rPr>
          <w:rtl/>
        </w:rPr>
        <w:t>האוצר אלכס ליבק מודה בכנות כי: "אין צילום אוביקטיבי. תמונה טובה משקפת את נקודת מבטו של הצלם... החותם האישי של הצלם מקבל בעיתון "הארץ" במה ייחודית בנוף התקשורת המקומית." לפיכך, הרשיתי לעצמי לתהות מה האג'נדה של עיתון הארץ לא על פי מאמריו אלא על פי התמונות שנבחרו בקפידה ומדוע דווקא הצלמים האלה בחרו להציג את תמונותיהם בעיתון הארץ.</w:t>
      </w:r>
      <w:r w:rsidRPr="00626F7F">
        <w:rPr>
          <w:color w:val="000000"/>
          <w:rtl/>
        </w:rPr>
        <w:t xml:space="preserve"> שקוראי המאמר שלי יקראו ויסיקו מסקנות על התערוכה, על העיתון ועל אלה שהציגו אותה במוסד ציבורי שאמור להיות אפוליטי. בימים קשים אלה של פלגנות ושיסוי שומה עלינו לעשות הכל לטיפוח האחדות ומניעת מחלוקות. כדאי לכל קוראי הארץ לקרוא את המאמר שלי ואני אציע זאת גם לעורכי העיתון.</w:t>
      </w:r>
    </w:p>
    <w:p w:rsidR="00626F7F" w:rsidRPr="00626F7F" w:rsidRDefault="00626F7F" w:rsidP="00244315">
      <w:pPr>
        <w:rPr>
          <w:color w:val="000000"/>
          <w:rtl/>
        </w:rPr>
      </w:pPr>
      <w:r w:rsidRPr="00626F7F">
        <w:rPr>
          <w:color w:val="000000"/>
          <w:rtl/>
        </w:rPr>
        <w:t xml:space="preserve">כל טוב, </w:t>
      </w:r>
    </w:p>
    <w:p w:rsidR="00626F7F" w:rsidRPr="00626F7F" w:rsidRDefault="00626F7F" w:rsidP="00244315">
      <w:pPr>
        <w:rPr>
          <w:color w:val="000000"/>
          <w:rtl/>
        </w:rPr>
      </w:pPr>
      <w:r w:rsidRPr="00626F7F">
        <w:rPr>
          <w:color w:val="000000"/>
          <w:rtl/>
        </w:rPr>
        <w:t>קורי</w:t>
      </w:r>
    </w:p>
    <w:p w:rsidR="00626F7F" w:rsidRDefault="00626F7F" w:rsidP="00244315">
      <w:pPr>
        <w:rPr>
          <w:rtl/>
        </w:rPr>
      </w:pPr>
    </w:p>
    <w:p w:rsidR="00626F7F" w:rsidRDefault="00561355" w:rsidP="00244315">
      <w:pPr>
        <w:rPr>
          <w:rtl/>
        </w:rPr>
      </w:pPr>
      <w:r>
        <w:rPr>
          <w:rFonts w:hint="cs"/>
          <w:rtl/>
        </w:rPr>
        <w:t>תשובה מידידה ב- 20.2</w:t>
      </w:r>
    </w:p>
    <w:p w:rsidR="00561355" w:rsidRDefault="00561355" w:rsidP="00244315">
      <w:pPr>
        <w:rPr>
          <w:rFonts w:ascii="Tahoma" w:hAnsi="Tahoma" w:cs="Tahoma"/>
          <w:sz w:val="20"/>
          <w:szCs w:val="20"/>
        </w:rPr>
      </w:pPr>
      <w:r>
        <w:rPr>
          <w:rFonts w:ascii="Tahoma" w:hAnsi="Tahoma" w:cs="Tahoma"/>
          <w:sz w:val="20"/>
          <w:szCs w:val="20"/>
          <w:rtl/>
        </w:rPr>
        <w:t>קורי איש יקר וחכם,</w:t>
      </w:r>
    </w:p>
    <w:p w:rsidR="00561355" w:rsidRDefault="00561355" w:rsidP="00244315">
      <w:pPr>
        <w:rPr>
          <w:rFonts w:ascii="Tahoma" w:hAnsi="Tahoma" w:cs="Tahoma"/>
          <w:sz w:val="20"/>
          <w:szCs w:val="20"/>
        </w:rPr>
      </w:pPr>
      <w:r>
        <w:rPr>
          <w:rFonts w:ascii="Tahoma" w:hAnsi="Tahoma" w:cs="Tahoma"/>
          <w:sz w:val="20"/>
          <w:szCs w:val="20"/>
          <w:rtl/>
        </w:rPr>
        <w:t>כל מילה שווה זהב.</w:t>
      </w:r>
    </w:p>
    <w:p w:rsidR="00561355" w:rsidRDefault="00561355" w:rsidP="00244315">
      <w:pPr>
        <w:rPr>
          <w:rFonts w:ascii="Tahoma" w:hAnsi="Tahoma" w:cs="Tahoma"/>
          <w:sz w:val="20"/>
          <w:szCs w:val="20"/>
        </w:rPr>
      </w:pPr>
      <w:r>
        <w:rPr>
          <w:rFonts w:ascii="Tahoma" w:hAnsi="Tahoma" w:cs="Tahoma"/>
          <w:sz w:val="20"/>
          <w:szCs w:val="20"/>
          <w:rtl/>
        </w:rPr>
        <w:t xml:space="preserve">אנחנו, כידוע, ביטלנו מזה שנים את המנוי שלנו ל"הארץ" - </w:t>
      </w:r>
      <w:r>
        <w:rPr>
          <w:rFonts w:ascii="Tahoma" w:hAnsi="Tahoma" w:cs="Tahoma"/>
          <w:sz w:val="20"/>
          <w:szCs w:val="20"/>
        </w:rPr>
        <w:t>under protest</w:t>
      </w:r>
      <w:r>
        <w:rPr>
          <w:rFonts w:ascii="Tahoma" w:hAnsi="Tahoma" w:cs="Tahoma"/>
          <w:sz w:val="20"/>
          <w:szCs w:val="20"/>
          <w:rtl/>
        </w:rPr>
        <w:t>.</w:t>
      </w:r>
    </w:p>
    <w:p w:rsidR="00561355" w:rsidRDefault="00561355" w:rsidP="00244315">
      <w:pPr>
        <w:rPr>
          <w:rFonts w:ascii="Tahoma" w:hAnsi="Tahoma" w:cs="Tahoma"/>
          <w:sz w:val="20"/>
          <w:szCs w:val="20"/>
          <w:rtl/>
        </w:rPr>
      </w:pPr>
      <w:r>
        <w:rPr>
          <w:rFonts w:ascii="Tahoma" w:hAnsi="Tahoma" w:cs="Tahoma"/>
          <w:sz w:val="20"/>
          <w:szCs w:val="20"/>
          <w:rtl/>
        </w:rPr>
        <w:t>משפילה עיני ומודה, שלפני שנתיים התחננתי בפני דוד שנתמנה רק על עיתון הסופ"ש בשביל המוסף "גלריה" וכך עשינו. בייתר חלקי העיתון איננו נוגעים כדי לא להתרגז.</w:t>
      </w:r>
    </w:p>
    <w:p w:rsidR="00561355" w:rsidRDefault="00561355" w:rsidP="00244315">
      <w:pPr>
        <w:rPr>
          <w:rFonts w:ascii="Tahoma" w:hAnsi="Tahoma" w:cs="Tahoma"/>
          <w:sz w:val="20"/>
          <w:szCs w:val="20"/>
          <w:rtl/>
        </w:rPr>
      </w:pPr>
      <w:r>
        <w:rPr>
          <w:rFonts w:ascii="Tahoma" w:hAnsi="Tahoma" w:cs="Tahoma"/>
          <w:sz w:val="20"/>
          <w:szCs w:val="20"/>
          <w:rtl/>
        </w:rPr>
        <w:t>האם אתה מרשה לי להעביר לכל יפי הנפש שמעריצים את העיתון ומגינים על חופש הביטוי שלו בחירוף נפש?</w:t>
      </w:r>
    </w:p>
    <w:p w:rsidR="00561355" w:rsidRDefault="00561355" w:rsidP="00244315">
      <w:pPr>
        <w:rPr>
          <w:rFonts w:ascii="Tahoma" w:hAnsi="Tahoma" w:cs="Tahoma"/>
          <w:sz w:val="20"/>
          <w:szCs w:val="20"/>
          <w:rtl/>
        </w:rPr>
      </w:pPr>
      <w:r>
        <w:rPr>
          <w:rFonts w:ascii="Tahoma" w:hAnsi="Tahoma" w:cs="Tahoma"/>
          <w:sz w:val="20"/>
          <w:szCs w:val="20"/>
          <w:rtl/>
        </w:rPr>
        <w:t>נשיקות ותבורך!!!</w:t>
      </w:r>
    </w:p>
    <w:p w:rsidR="00561355" w:rsidRDefault="00227E51" w:rsidP="00244315">
      <w:pPr>
        <w:rPr>
          <w:rtl/>
        </w:rPr>
      </w:pPr>
      <w:r>
        <w:rPr>
          <w:rFonts w:hint="cs"/>
          <w:rtl/>
        </w:rPr>
        <w:lastRenderedPageBreak/>
        <w:t>תשובה מחבר ב- 20.2</w:t>
      </w:r>
    </w:p>
    <w:p w:rsidR="00227E51" w:rsidRDefault="00227E51" w:rsidP="00244315">
      <w:pPr>
        <w:rPr>
          <w:rFonts w:ascii="Arial" w:hAnsi="Arial" w:cs="Arial"/>
          <w:sz w:val="72"/>
          <w:szCs w:val="72"/>
        </w:rPr>
      </w:pPr>
      <w:r>
        <w:rPr>
          <w:rFonts w:ascii="Arial" w:hAnsi="Arial" w:cs="Arial"/>
          <w:sz w:val="72"/>
          <w:szCs w:val="72"/>
          <w:rtl/>
        </w:rPr>
        <w:t>הי</w:t>
      </w:r>
    </w:p>
    <w:p w:rsidR="00227E51" w:rsidRDefault="00227E51" w:rsidP="00244315">
      <w:pPr>
        <w:rPr>
          <w:rFonts w:ascii="Arial" w:hAnsi="Arial" w:cs="Arial"/>
          <w:sz w:val="72"/>
          <w:szCs w:val="72"/>
        </w:rPr>
      </w:pPr>
      <w:r>
        <w:rPr>
          <w:rFonts w:ascii="Arial" w:hAnsi="Arial" w:cs="Arial"/>
          <w:sz w:val="72"/>
          <w:szCs w:val="72"/>
          <w:rtl/>
        </w:rPr>
        <w:t>קראתי ומאד מרשים. גישתי דומה לשלך ולכן קל לי לקבל את דבריך. אני חושב שאתה צודק וגם האינטרפרטציה שלך לתמונות הולמת לדעתי. מקווה שתקבל תגובות חיוביות למאמר.</w:t>
      </w:r>
    </w:p>
    <w:p w:rsidR="00227E51" w:rsidRDefault="00227E51" w:rsidP="00244315">
      <w:pPr>
        <w:rPr>
          <w:rFonts w:ascii="Arial" w:hAnsi="Arial" w:cs="Arial"/>
          <w:sz w:val="72"/>
          <w:szCs w:val="72"/>
        </w:rPr>
      </w:pPr>
      <w:r>
        <w:rPr>
          <w:rFonts w:ascii="Arial" w:hAnsi="Arial" w:cs="Arial"/>
          <w:sz w:val="72"/>
          <w:szCs w:val="72"/>
          <w:rtl/>
        </w:rPr>
        <w:t>המון ברכה</w:t>
      </w:r>
    </w:p>
    <w:p w:rsidR="00227E51" w:rsidRDefault="00227E51" w:rsidP="00244315">
      <w:pPr>
        <w:rPr>
          <w:rtl/>
        </w:rPr>
      </w:pPr>
      <w:r>
        <w:rPr>
          <w:rFonts w:hint="cs"/>
          <w:rtl/>
        </w:rPr>
        <w:t>תשובה מחבר ב- 20.2</w:t>
      </w:r>
    </w:p>
    <w:p w:rsidR="00227E51" w:rsidRDefault="00227E51" w:rsidP="00244315">
      <w:pPr>
        <w:rPr>
          <w:rFonts w:ascii="Arial" w:hAnsi="Arial" w:cs="Arial"/>
          <w:color w:val="1F497D"/>
        </w:rPr>
      </w:pPr>
      <w:r>
        <w:rPr>
          <w:rFonts w:ascii="Arial" w:hAnsi="Arial" w:cs="Arial"/>
          <w:color w:val="1F497D"/>
          <w:rtl/>
        </w:rPr>
        <w:t>קורי יקירי שלום</w:t>
      </w:r>
    </w:p>
    <w:p w:rsidR="00227E51" w:rsidRDefault="00227E51" w:rsidP="00244315">
      <w:pPr>
        <w:rPr>
          <w:rFonts w:ascii="Arial" w:hAnsi="Arial" w:cs="Arial"/>
          <w:color w:val="1F497D"/>
        </w:rPr>
      </w:pPr>
      <w:r>
        <w:rPr>
          <w:rFonts w:ascii="Arial" w:hAnsi="Arial" w:cs="Arial"/>
          <w:color w:val="1F497D"/>
          <w:rtl/>
        </w:rPr>
        <w:t>קראי בעיון ומתקשה להאמין עד לאן עיתון הארץ יכול להדרדר.</w:t>
      </w:r>
    </w:p>
    <w:p w:rsidR="00227E51" w:rsidRDefault="00227E51" w:rsidP="00244315">
      <w:pPr>
        <w:rPr>
          <w:rFonts w:ascii="Arial" w:hAnsi="Arial" w:cs="Arial"/>
          <w:color w:val="1F497D"/>
        </w:rPr>
      </w:pPr>
      <w:r>
        <w:rPr>
          <w:rFonts w:ascii="Arial" w:hAnsi="Arial" w:cs="Arial"/>
          <w:color w:val="1F497D"/>
          <w:rtl/>
        </w:rPr>
        <w:t>יותר גרוע מאלגזירה או כל אמצעי תיקשורת עויין .</w:t>
      </w:r>
    </w:p>
    <w:p w:rsidR="00227E51" w:rsidRDefault="00227E51" w:rsidP="00244315">
      <w:pPr>
        <w:rPr>
          <w:rFonts w:ascii="Arial" w:hAnsi="Arial" w:cs="Arial"/>
          <w:color w:val="1F497D"/>
          <w:rtl/>
        </w:rPr>
      </w:pPr>
      <w:r>
        <w:rPr>
          <w:rFonts w:ascii="Arial" w:hAnsi="Arial" w:cs="Arial"/>
          <w:color w:val="1F497D"/>
          <w:rtl/>
        </w:rPr>
        <w:t>מזדהה ומסכים לכול מילה יישר כוח.</w:t>
      </w:r>
    </w:p>
    <w:p w:rsidR="00227E51" w:rsidRDefault="00227E51" w:rsidP="00244315">
      <w:pPr>
        <w:rPr>
          <w:rFonts w:ascii="Arial" w:hAnsi="Arial" w:cs="Arial"/>
          <w:color w:val="1F497D"/>
          <w:rtl/>
        </w:rPr>
      </w:pPr>
      <w:r>
        <w:rPr>
          <w:rFonts w:ascii="Arial" w:hAnsi="Arial" w:cs="Arial"/>
          <w:color w:val="1F497D"/>
          <w:rtl/>
        </w:rPr>
        <w:t>האמת הפסקתי לקרוא הארץ ומסתכל רק על דהמרקר שגם לו יש אגנדהולא פעם אני מגיב לשטרסלר וסמי פרץ ידידי</w:t>
      </w:r>
    </w:p>
    <w:p w:rsidR="00227E51" w:rsidRDefault="00227E51" w:rsidP="00244315">
      <w:pPr>
        <w:rPr>
          <w:rFonts w:ascii="Arial" w:hAnsi="Arial" w:cs="Arial"/>
          <w:color w:val="1F497D"/>
          <w:rtl/>
        </w:rPr>
      </w:pPr>
      <w:r>
        <w:rPr>
          <w:rFonts w:ascii="Arial" w:hAnsi="Arial" w:cs="Arial"/>
          <w:color w:val="1F497D"/>
          <w:rtl/>
        </w:rPr>
        <w:t xml:space="preserve">תודה </w:t>
      </w:r>
    </w:p>
    <w:p w:rsidR="00227E51" w:rsidRDefault="00227E51" w:rsidP="00244315">
      <w:pPr>
        <w:rPr>
          <w:rtl/>
        </w:rPr>
      </w:pPr>
      <w:r>
        <w:rPr>
          <w:rFonts w:hint="cs"/>
          <w:rtl/>
        </w:rPr>
        <w:t>תשובה מחבר ב- 20.2</w:t>
      </w:r>
    </w:p>
    <w:p w:rsidR="00227E51" w:rsidRDefault="00227E51" w:rsidP="00244315">
      <w:r>
        <w:rPr>
          <w:rFonts w:hint="cs"/>
          <w:rtl/>
        </w:rPr>
        <w:t>שלום קורי</w:t>
      </w:r>
      <w:r>
        <w:t>,</w:t>
      </w:r>
    </w:p>
    <w:p w:rsidR="00227E51" w:rsidRDefault="00227E51" w:rsidP="00244315">
      <w:pPr>
        <w:rPr>
          <w:rtl/>
        </w:rPr>
      </w:pPr>
      <w:r>
        <w:rPr>
          <w:rFonts w:hint="cs"/>
          <w:rtl/>
        </w:rPr>
        <w:t>אכן לא צריך עיניים בוחנות כעיניך כדי לראות את האג</w:t>
      </w:r>
      <w:r>
        <w:t>'</w:t>
      </w:r>
      <w:r>
        <w:rPr>
          <w:rFonts w:hint="cs"/>
          <w:rtl/>
        </w:rPr>
        <w:t>נדה החולנית של עיתון הארץ</w:t>
      </w:r>
      <w:r>
        <w:t>.</w:t>
      </w:r>
    </w:p>
    <w:p w:rsidR="00227E51" w:rsidRDefault="00227E51" w:rsidP="00244315">
      <w:pPr>
        <w:rPr>
          <w:rtl/>
        </w:rPr>
      </w:pPr>
      <w:r>
        <w:rPr>
          <w:rFonts w:hint="cs"/>
          <w:rtl/>
        </w:rPr>
        <w:t>אנחנו קונים את העיתון הזה כל סוף שבוע בשביל המוספים המצויינים</w:t>
      </w:r>
      <w:r>
        <w:t>.</w:t>
      </w:r>
    </w:p>
    <w:p w:rsidR="00227E51" w:rsidRDefault="00227E51" w:rsidP="00244315">
      <w:pPr>
        <w:rPr>
          <w:rtl/>
        </w:rPr>
      </w:pPr>
      <w:r>
        <w:rPr>
          <w:rFonts w:hint="cs"/>
          <w:rtl/>
        </w:rPr>
        <w:t>ישראל היום המחולק חינם בביתנו ב... הוא חולני לא פחות, אבל ברמה הרבה יותר נמוכה.  אני אוסף אותו כל יום בשביל הסודוקו</w:t>
      </w:r>
      <w:r>
        <w:t>.</w:t>
      </w:r>
    </w:p>
    <w:p w:rsidR="00227E51" w:rsidRDefault="00227E51" w:rsidP="00244315">
      <w:pPr>
        <w:rPr>
          <w:rtl/>
        </w:rPr>
      </w:pPr>
      <w:r>
        <w:rPr>
          <w:rFonts w:hint="cs"/>
          <w:rtl/>
        </w:rPr>
        <w:lastRenderedPageBreak/>
        <w:t>יש עיתון טוב בישראל</w:t>
      </w:r>
      <w:r>
        <w:t>?</w:t>
      </w:r>
    </w:p>
    <w:p w:rsidR="00227E51" w:rsidRDefault="00227E51" w:rsidP="00244315">
      <w:pPr>
        <w:rPr>
          <w:rtl/>
        </w:rPr>
      </w:pPr>
      <w:r>
        <w:rPr>
          <w:rFonts w:hint="cs"/>
          <w:rtl/>
        </w:rPr>
        <w:t>סוף שבוע רגוע</w:t>
      </w:r>
      <w:r>
        <w:t>,</w:t>
      </w:r>
    </w:p>
    <w:p w:rsidR="00227E51" w:rsidRDefault="00227E51" w:rsidP="00244315">
      <w:pPr>
        <w:rPr>
          <w:rtl/>
        </w:rPr>
      </w:pPr>
    </w:p>
    <w:p w:rsidR="00227E51" w:rsidRDefault="00227E51" w:rsidP="00244315">
      <w:pPr>
        <w:rPr>
          <w:rtl/>
        </w:rPr>
      </w:pPr>
      <w:r>
        <w:rPr>
          <w:rFonts w:hint="cs"/>
          <w:rtl/>
        </w:rPr>
        <w:t>תשובה מידיד ב- 21.2</w:t>
      </w:r>
    </w:p>
    <w:p w:rsidR="00227E51" w:rsidRDefault="00227E51" w:rsidP="00244315">
      <w:pPr>
        <w:rPr>
          <w:rFonts w:ascii="Arial" w:hAnsi="Arial" w:cs="Arial"/>
          <w:color w:val="000000"/>
          <w:sz w:val="22"/>
          <w:szCs w:val="22"/>
        </w:rPr>
      </w:pPr>
      <w:r>
        <w:rPr>
          <w:rFonts w:ascii="Arial" w:hAnsi="Arial" w:cs="Arial"/>
          <w:color w:val="000000"/>
          <w:sz w:val="22"/>
          <w:szCs w:val="22"/>
          <w:rtl/>
        </w:rPr>
        <w:t>שלום קורי,</w:t>
      </w:r>
    </w:p>
    <w:p w:rsidR="00227E51" w:rsidRDefault="00227E51" w:rsidP="00244315">
      <w:pPr>
        <w:rPr>
          <w:rFonts w:ascii="Arial" w:hAnsi="Arial" w:cs="Arial"/>
          <w:color w:val="000000"/>
          <w:sz w:val="22"/>
          <w:szCs w:val="22"/>
        </w:rPr>
      </w:pPr>
      <w:r>
        <w:rPr>
          <w:rFonts w:ascii="Arial" w:hAnsi="Arial" w:cs="Arial"/>
          <w:color w:val="000000"/>
          <w:sz w:val="22"/>
          <w:szCs w:val="22"/>
          <w:rtl/>
        </w:rPr>
        <w:t>מאמר מבריק שלך.</w:t>
      </w:r>
    </w:p>
    <w:p w:rsidR="00227E51" w:rsidRDefault="00227E51" w:rsidP="00244315">
      <w:pPr>
        <w:rPr>
          <w:rFonts w:ascii="Arial" w:hAnsi="Arial" w:cs="Arial"/>
          <w:color w:val="000000"/>
          <w:sz w:val="22"/>
          <w:szCs w:val="22"/>
        </w:rPr>
      </w:pPr>
      <w:r>
        <w:rPr>
          <w:rFonts w:ascii="Arial" w:hAnsi="Arial" w:cs="Arial"/>
          <w:color w:val="000000"/>
          <w:sz w:val="22"/>
          <w:szCs w:val="22"/>
          <w:rtl/>
        </w:rPr>
        <w:t>אני עוקב בשקיקה אחרי המספרים היורדים וההולכים של קוראי עיתון הארץ.</w:t>
      </w:r>
    </w:p>
    <w:p w:rsidR="00227E51" w:rsidRDefault="00227E51" w:rsidP="00244315">
      <w:pPr>
        <w:rPr>
          <w:rFonts w:ascii="Arial" w:hAnsi="Arial" w:cs="Arial"/>
          <w:color w:val="000000"/>
          <w:sz w:val="22"/>
          <w:szCs w:val="22"/>
          <w:rtl/>
        </w:rPr>
      </w:pPr>
      <w:r>
        <w:rPr>
          <w:rFonts w:ascii="Arial" w:hAnsi="Arial" w:cs="Arial"/>
          <w:color w:val="000000"/>
          <w:sz w:val="22"/>
          <w:szCs w:val="22"/>
          <w:rtl/>
        </w:rPr>
        <w:t>הגיל החציוני של המנויים שלהם הוא להערכתי 70. במידה ואני צודק הדמוגרפיה כבר תעשה את שלה.</w:t>
      </w:r>
    </w:p>
    <w:p w:rsidR="00227E51" w:rsidRDefault="00227E51" w:rsidP="00244315">
      <w:pPr>
        <w:rPr>
          <w:rFonts w:ascii="Arial" w:hAnsi="Arial" w:cs="Arial"/>
          <w:color w:val="000000"/>
          <w:sz w:val="22"/>
          <w:szCs w:val="22"/>
          <w:rtl/>
        </w:rPr>
      </w:pPr>
      <w:r>
        <w:rPr>
          <w:rFonts w:ascii="Arial" w:hAnsi="Arial" w:cs="Arial"/>
          <w:color w:val="000000"/>
          <w:sz w:val="22"/>
          <w:szCs w:val="22"/>
          <w:rtl/>
        </w:rPr>
        <w:t>כל טוב,</w:t>
      </w:r>
    </w:p>
    <w:p w:rsidR="00227E51" w:rsidRDefault="00227E51" w:rsidP="00244315">
      <w:pPr>
        <w:rPr>
          <w:rtl/>
        </w:rPr>
      </w:pPr>
      <w:r>
        <w:rPr>
          <w:rFonts w:hint="cs"/>
          <w:rtl/>
        </w:rPr>
        <w:t>תשובה שלי לידיד זה באותו היום</w:t>
      </w:r>
    </w:p>
    <w:p w:rsidR="00227E51" w:rsidRDefault="00227E51" w:rsidP="00244315">
      <w:pPr>
        <w:rPr>
          <w:color w:val="000000"/>
          <w:sz w:val="28"/>
          <w:szCs w:val="28"/>
          <w:rtl/>
        </w:rPr>
      </w:pPr>
      <w:r>
        <w:rPr>
          <w:rFonts w:hint="cs"/>
          <w:color w:val="000000"/>
          <w:sz w:val="28"/>
          <w:szCs w:val="28"/>
          <w:rtl/>
        </w:rPr>
        <w:t>תודה ..., תשתדל להפיץ לכל קוראי הארץ שאתה מכיר. אולי נזכה עוד לראות בסגירת העיתון שמסב נזק עצום לישראל בארץ ובעולם בהיותו נקרא על ידי האליטות שלא מרגישים איך עושים עליהם מניפולציות בהיותם תחת השפעת שטיפת המוח שלהם זה עשרות שנים, כמו קוראי המודיע וישראל היום. מה שעוד יותר חמור - כל החברים שלי מחו"ל שקוראים את המאמרים המתורגמים של הארץ לאנגלית נאחזים בו כבקרנות המזבח על מנת להוכיח לי שישראל היא מדינה נאצית. אשלח לך חליפת מכתבים עם חבר כזה, אדם מקסים ומבריק, שחיבר את המחזה המצויין "ארץ האש" שמובא במלואו בספר האחרון שלי ברשותו כמובן. לחילופין אני מאחל להם לפחות שהעיתון ישנה עורו וישמור על אוביקטיביות כמו ידיעות (בן-דרור ימיני למשל). שבת שלום, קורי</w:t>
      </w:r>
    </w:p>
    <w:p w:rsidR="00227E51" w:rsidRDefault="00227E51" w:rsidP="00244315">
      <w:pPr>
        <w:rPr>
          <w:color w:val="000000"/>
          <w:rtl/>
        </w:rPr>
      </w:pPr>
    </w:p>
    <w:p w:rsidR="00227E51" w:rsidRDefault="009708F1" w:rsidP="00244315">
      <w:pPr>
        <w:rPr>
          <w:color w:val="000000"/>
          <w:rtl/>
        </w:rPr>
      </w:pPr>
      <w:r>
        <w:rPr>
          <w:rFonts w:hint="cs"/>
          <w:color w:val="000000"/>
          <w:rtl/>
        </w:rPr>
        <w:t>תשובה מחבר ב- 21.2</w:t>
      </w:r>
    </w:p>
    <w:p w:rsidR="009708F1" w:rsidRDefault="009708F1" w:rsidP="00244315">
      <w:r>
        <w:rPr>
          <w:rFonts w:hint="cs"/>
          <w:rtl/>
        </w:rPr>
        <w:t>למעלה מבינתי. </w:t>
      </w:r>
    </w:p>
    <w:p w:rsidR="009708F1" w:rsidRDefault="009708F1" w:rsidP="00244315">
      <w:pPr>
        <w:rPr>
          <w:rtl/>
        </w:rPr>
      </w:pPr>
      <w:r>
        <w:rPr>
          <w:rFonts w:hint="cs"/>
          <w:rtl/>
        </w:rPr>
        <w:t>אין לי מילים. </w:t>
      </w:r>
    </w:p>
    <w:p w:rsidR="009708F1" w:rsidRDefault="009708F1" w:rsidP="00244315">
      <w:pPr>
        <w:rPr>
          <w:rtl/>
        </w:rPr>
      </w:pPr>
      <w:r>
        <w:rPr>
          <w:rFonts w:hint="cs"/>
          <w:rtl/>
        </w:rPr>
        <w:t>אתה גדול. </w:t>
      </w:r>
    </w:p>
    <w:p w:rsidR="009708F1" w:rsidRDefault="009708F1" w:rsidP="00244315">
      <w:pPr>
        <w:rPr>
          <w:rtl/>
        </w:rPr>
      </w:pPr>
      <w:r>
        <w:rPr>
          <w:rFonts w:hint="cs"/>
          <w:rtl/>
        </w:rPr>
        <w:t>תודה ושבת שלום</w:t>
      </w:r>
    </w:p>
    <w:p w:rsidR="009708F1" w:rsidRDefault="009708F1" w:rsidP="00244315">
      <w:pPr>
        <w:rPr>
          <w:rtl/>
        </w:rPr>
      </w:pPr>
      <w:r>
        <w:rPr>
          <w:rFonts w:hint="cs"/>
          <w:rtl/>
        </w:rPr>
        <w:t>לרותי ולך. </w:t>
      </w:r>
    </w:p>
    <w:p w:rsidR="009708F1" w:rsidRDefault="009708F1" w:rsidP="00244315">
      <w:pPr>
        <w:rPr>
          <w:color w:val="000000"/>
          <w:rtl/>
        </w:rPr>
      </w:pPr>
    </w:p>
    <w:p w:rsidR="009708F1" w:rsidRDefault="009708F1" w:rsidP="00244315">
      <w:pPr>
        <w:rPr>
          <w:color w:val="000000"/>
          <w:rtl/>
        </w:rPr>
      </w:pPr>
      <w:r>
        <w:rPr>
          <w:rFonts w:hint="cs"/>
          <w:color w:val="000000"/>
          <w:rtl/>
        </w:rPr>
        <w:t>תשובה מידיד ב- 20.2</w:t>
      </w:r>
    </w:p>
    <w:p w:rsidR="009708F1" w:rsidRDefault="009708F1" w:rsidP="00244315">
      <w:r>
        <w:rPr>
          <w:rFonts w:hint="cs"/>
          <w:rtl/>
        </w:rPr>
        <w:t>גלגולו של דר שטירמר לעיתון עברי</w:t>
      </w:r>
      <w:r>
        <w:t>...</w:t>
      </w:r>
    </w:p>
    <w:p w:rsidR="009708F1" w:rsidRDefault="009708F1" w:rsidP="00244315">
      <w:r>
        <w:rPr>
          <w:rFonts w:hint="cs"/>
          <w:rtl/>
        </w:rPr>
        <w:t>אין היום בעולם עיתון אנטישמי מזוקק, כמו הארץ</w:t>
      </w:r>
      <w:r>
        <w:t>!</w:t>
      </w:r>
    </w:p>
    <w:p w:rsidR="009708F1" w:rsidRDefault="009708F1" w:rsidP="00244315">
      <w:r>
        <w:rPr>
          <w:rFonts w:hint="cs"/>
          <w:rtl/>
        </w:rPr>
        <w:t>מתכסים תמיד באיזה מאמר או עתונאי, קצת ימני, כדי לומר אנחנו מאוזנים</w:t>
      </w:r>
      <w:r>
        <w:t>...</w:t>
      </w:r>
    </w:p>
    <w:p w:rsidR="009708F1" w:rsidRDefault="009708F1" w:rsidP="00244315">
      <w:pPr>
        <w:rPr>
          <w:rtl/>
        </w:rPr>
      </w:pPr>
      <w:r>
        <w:rPr>
          <w:rFonts w:hint="cs"/>
          <w:rtl/>
        </w:rPr>
        <w:t>כמו החזיר המראה טלפיו, אני כשר</w:t>
      </w:r>
      <w:r>
        <w:t>...</w:t>
      </w:r>
    </w:p>
    <w:p w:rsidR="009708F1" w:rsidRDefault="009708F1" w:rsidP="00244315">
      <w:pPr>
        <w:rPr>
          <w:rtl/>
        </w:rPr>
      </w:pPr>
    </w:p>
    <w:p w:rsidR="009708F1" w:rsidRDefault="009708F1" w:rsidP="00244315">
      <w:pPr>
        <w:rPr>
          <w:rtl/>
        </w:rPr>
      </w:pPr>
      <w:r>
        <w:rPr>
          <w:rFonts w:hint="cs"/>
          <w:rtl/>
        </w:rPr>
        <w:lastRenderedPageBreak/>
        <w:t>תשובה מידידה ב- 21.2</w:t>
      </w:r>
    </w:p>
    <w:p w:rsidR="009708F1" w:rsidRDefault="009708F1" w:rsidP="00244315">
      <w:r>
        <w:rPr>
          <w:rtl/>
        </w:rPr>
        <w:t>תודה קור,</w:t>
      </w:r>
    </w:p>
    <w:p w:rsidR="009708F1" w:rsidRDefault="009708F1" w:rsidP="00244315">
      <w:pPr>
        <w:rPr>
          <w:rtl/>
        </w:rPr>
      </w:pPr>
      <w:r>
        <w:rPr>
          <w:rtl/>
        </w:rPr>
        <w:t>נקרא בעיון.</w:t>
      </w:r>
    </w:p>
    <w:p w:rsidR="009708F1" w:rsidRDefault="009708F1" w:rsidP="00244315">
      <w:r>
        <w:rPr>
          <w:rtl/>
        </w:rPr>
        <w:t>אגב, הסתכלתי שוב בחוברת בעקבות דבריך, ורוצה מאוד להבין איפה הבעיה עם הצילומים.</w:t>
      </w:r>
    </w:p>
    <w:p w:rsidR="009708F1" w:rsidRDefault="009708F1" w:rsidP="00244315">
      <w:pPr>
        <w:rPr>
          <w:rtl/>
        </w:rPr>
      </w:pPr>
      <w:r>
        <w:rPr>
          <w:rtl/>
        </w:rPr>
        <w:t>אגב, חלקם מופיעים באינטרנט.</w:t>
      </w:r>
    </w:p>
    <w:p w:rsidR="009708F1" w:rsidRDefault="009708F1" w:rsidP="00244315">
      <w:pPr>
        <w:rPr>
          <w:rtl/>
        </w:rPr>
      </w:pPr>
      <w:r>
        <w:rPr>
          <w:rtl/>
        </w:rPr>
        <w:t>שבת שלום</w:t>
      </w:r>
      <w:r>
        <w:t>👌😻</w:t>
      </w:r>
    </w:p>
    <w:p w:rsidR="009708F1" w:rsidRDefault="009708F1" w:rsidP="00244315">
      <w:pPr>
        <w:bidi w:val="0"/>
        <w:rPr>
          <w:rtl/>
        </w:rPr>
      </w:pPr>
    </w:p>
    <w:p w:rsidR="009708F1" w:rsidRDefault="00CA1EF5" w:rsidP="00244315">
      <w:pPr>
        <w:rPr>
          <w:rtl/>
        </w:rPr>
      </w:pPr>
      <w:r>
        <w:rPr>
          <w:rFonts w:hint="cs"/>
          <w:rtl/>
        </w:rPr>
        <w:t>המשך התשובה של ידידה זו ב- 21.2</w:t>
      </w:r>
    </w:p>
    <w:p w:rsidR="00CA1EF5" w:rsidRDefault="00CA1EF5" w:rsidP="00244315">
      <w:r>
        <w:rPr>
          <w:rtl/>
        </w:rPr>
        <w:t>אגיב ברצון. </w:t>
      </w:r>
    </w:p>
    <w:p w:rsidR="00CA1EF5" w:rsidRDefault="00CA1EF5" w:rsidP="00244315">
      <w:pPr>
        <w:rPr>
          <w:rtl/>
        </w:rPr>
      </w:pPr>
      <w:r>
        <w:rPr>
          <w:rtl/>
        </w:rPr>
        <w:t>דבר אחד אני יכולה להגיד כבר בשבחו עוד בטרם שקראתי, שהוא לא ארוך מדי.</w:t>
      </w:r>
    </w:p>
    <w:p w:rsidR="00CA1EF5" w:rsidRDefault="00CA1EF5" w:rsidP="00244315">
      <w:pPr>
        <w:rPr>
          <w:rtl/>
        </w:rPr>
      </w:pPr>
    </w:p>
    <w:p w:rsidR="00CA1EF5" w:rsidRDefault="00CA1EF5" w:rsidP="00244315">
      <w:pPr>
        <w:rPr>
          <w:rtl/>
        </w:rPr>
      </w:pPr>
      <w:r>
        <w:rPr>
          <w:rFonts w:hint="cs"/>
          <w:rtl/>
        </w:rPr>
        <w:t>תשובה שלי לידידה זו ב- 21.2</w:t>
      </w:r>
    </w:p>
    <w:p w:rsidR="00CA1EF5" w:rsidRDefault="00CA1EF5" w:rsidP="00244315">
      <w:pPr>
        <w:rPr>
          <w:color w:val="000000"/>
          <w:sz w:val="28"/>
          <w:szCs w:val="28"/>
        </w:rPr>
      </w:pPr>
      <w:r>
        <w:rPr>
          <w:color w:val="000000"/>
          <w:sz w:val="28"/>
          <w:szCs w:val="28"/>
          <w:rtl/>
        </w:rPr>
        <w:t>לא סתם לא ארוך אלא עם 16 תמונות. את המאמר הבא אכתוב עם קומיקס... כל טוב, קורי</w:t>
      </w:r>
    </w:p>
    <w:p w:rsidR="00CA1EF5" w:rsidRDefault="00CA1EF5" w:rsidP="00244315">
      <w:pPr>
        <w:rPr>
          <w:rtl/>
        </w:rPr>
      </w:pPr>
    </w:p>
    <w:p w:rsidR="00CA1EF5" w:rsidRDefault="00CA1EF5" w:rsidP="00244315">
      <w:pPr>
        <w:rPr>
          <w:rtl/>
        </w:rPr>
      </w:pPr>
      <w:r>
        <w:rPr>
          <w:rFonts w:hint="cs"/>
          <w:rtl/>
        </w:rPr>
        <w:t>תשובה של ידידה זו ב- 22.2</w:t>
      </w:r>
    </w:p>
    <w:p w:rsidR="00CA1EF5" w:rsidRDefault="00CA1EF5" w:rsidP="00244315">
      <w:r>
        <w:rPr>
          <w:rtl/>
        </w:rPr>
        <w:t>בוקר טוב קורי,</w:t>
      </w:r>
    </w:p>
    <w:p w:rsidR="00CA1EF5" w:rsidRDefault="00CA1EF5" w:rsidP="00244315">
      <w:pPr>
        <w:rPr>
          <w:rtl/>
        </w:rPr>
      </w:pPr>
      <w:r>
        <w:rPr>
          <w:rtl/>
        </w:rPr>
        <w:t>קראתי את המאמר בעיון רב כפי שהבטחתי וגם ב-</w:t>
      </w:r>
      <w:r>
        <w:t>news1</w:t>
      </w:r>
      <w:r>
        <w:rPr>
          <w:rtl/>
        </w:rPr>
        <w:t>.</w:t>
      </w:r>
    </w:p>
    <w:p w:rsidR="00CA1EF5" w:rsidRDefault="00CA1EF5" w:rsidP="00244315">
      <w:r>
        <w:rPr>
          <w:rtl/>
        </w:rPr>
        <w:t>יש בחוברת של הארץ 100 צילומים בתחומים שונים. </w:t>
      </w:r>
    </w:p>
    <w:p w:rsidR="00CA1EF5" w:rsidRDefault="00CA1EF5" w:rsidP="00244315">
      <w:pPr>
        <w:rPr>
          <w:rtl/>
        </w:rPr>
      </w:pPr>
      <w:r>
        <w:rPr>
          <w:rtl/>
        </w:rPr>
        <w:t>אני מסתכלת עליהם כצילומי אמנות כמו בתערוכות צילום רבות שראיתי.</w:t>
      </w:r>
    </w:p>
    <w:p w:rsidR="00CA1EF5" w:rsidRDefault="00CA1EF5" w:rsidP="00244315">
      <w:pPr>
        <w:rPr>
          <w:rtl/>
        </w:rPr>
      </w:pPr>
      <w:r>
        <w:rPr>
          <w:rtl/>
        </w:rPr>
        <w:t>אין ספק שצלמי עיתונות ישראלים (ואת אלו שאת שמותיהם בדקתי בגוגל) מצלמים תמונות מהמציאות הישראלית. חלקם מצלמים עבור עיתון הארץ ואחרים עבור עיתונים נוספים. ברובם הצלמים הם בוגרי מוסדות לימוד לצילום ואמנות וזוכי פרסים בזכות צילומיהם בארץ ובעולם בהם רבים מאלו שהתפרסמו בתערוכה, כולל הצלמים שעל צילומיהם כתבת.</w:t>
      </w:r>
    </w:p>
    <w:p w:rsidR="00CA1EF5" w:rsidRDefault="00CA1EF5" w:rsidP="00244315">
      <w:pPr>
        <w:rPr>
          <w:rtl/>
        </w:rPr>
      </w:pPr>
      <w:r>
        <w:rPr>
          <w:rtl/>
        </w:rPr>
        <w:t>בעיני הם אנשים שמעוניינים להתפרנס ובוחרים את העיתון עבורו הם עובדים, לפי קריטריונים של עובדים בכל התחומים.</w:t>
      </w:r>
    </w:p>
    <w:p w:rsidR="00CA1EF5" w:rsidRDefault="00CA1EF5" w:rsidP="00244315">
      <w:pPr>
        <w:rPr>
          <w:rtl/>
        </w:rPr>
      </w:pPr>
      <w:r>
        <w:rPr>
          <w:rtl/>
        </w:rPr>
        <w:t>לא נראה לי שכאמנים הם מצלמים צילומים מוזמנים. הם נמצאים באזורים בהם מתרחשים ארועים ומשם הם בוחרים את אובייקט הצילום.</w:t>
      </w:r>
    </w:p>
    <w:p w:rsidR="00CA1EF5" w:rsidRDefault="00CA1EF5" w:rsidP="00244315">
      <w:pPr>
        <w:rPr>
          <w:rtl/>
        </w:rPr>
      </w:pPr>
      <w:r>
        <w:rPr>
          <w:rtl/>
        </w:rPr>
        <w:t> ממליצה לך לעבור על השמות של הצלמים ולבדוק את הביוגרפיה שלהם.</w:t>
      </w:r>
    </w:p>
    <w:p w:rsidR="00CA1EF5" w:rsidRDefault="00CA1EF5" w:rsidP="00244315">
      <w:pPr>
        <w:rPr>
          <w:rtl/>
        </w:rPr>
      </w:pPr>
      <w:r>
        <w:rPr>
          <w:rtl/>
        </w:rPr>
        <w:t>ליבק האוצר, צלם מוערך מאוד, שהציג בתערוכות רבות בארץ ובחו״ל. הוא חתן פרס ישראל לצילום ועוד פרסים רבים.</w:t>
      </w:r>
    </w:p>
    <w:p w:rsidR="00CA1EF5" w:rsidRDefault="00CA1EF5" w:rsidP="00244315">
      <w:pPr>
        <w:rPr>
          <w:rtl/>
        </w:rPr>
      </w:pPr>
    </w:p>
    <w:p w:rsidR="00CA1EF5" w:rsidRDefault="00CA1EF5" w:rsidP="00244315">
      <w:pPr>
        <w:rPr>
          <w:rtl/>
        </w:rPr>
      </w:pPr>
      <w:r>
        <w:rPr>
          <w:rtl/>
        </w:rPr>
        <w:lastRenderedPageBreak/>
        <w:t>אני מכירה את צילומיו של אלכס ליבק אוצר התערוכה. ואני מחזיקה בידי את אחד הספרים שברשותי שהנושא שלו: כמו כלב; מלא הומור. כל הצילומים צולמו בארץ.</w:t>
      </w:r>
    </w:p>
    <w:p w:rsidR="00CA1EF5" w:rsidRDefault="00CA1EF5" w:rsidP="00244315">
      <w:pPr>
        <w:rPr>
          <w:rtl/>
        </w:rPr>
      </w:pPr>
      <w:r>
        <w:rPr>
          <w:rtl/>
        </w:rPr>
        <w:t>עריכת הספר על צילומי הכלבים שלא פעם מצולמים עטופים בדגל ישראל נעשתה בידי דוד טרטקובר, חתן פרס ישראל לעיצוב.</w:t>
      </w:r>
    </w:p>
    <w:p w:rsidR="00CA1EF5" w:rsidRDefault="00CA1EF5" w:rsidP="00244315">
      <w:pPr>
        <w:rPr>
          <w:rtl/>
        </w:rPr>
      </w:pPr>
      <w:r>
        <w:rPr>
          <w:rtl/>
        </w:rPr>
        <w:t>מקובל עלי שרבים לא אוהבים את עיתון הארץ וזה לא מפריע לי לקרוא את העיתון מדי יום. הפסקתי לקרוא את מאמריו של גדעון לוי ואמירה הס, כי לדעתי הם מיצו את המסרים שלהם.</w:t>
      </w:r>
    </w:p>
    <w:p w:rsidR="00CA1EF5" w:rsidRDefault="00CA1EF5" w:rsidP="00244315">
      <w:pPr>
        <w:rPr>
          <w:rtl/>
        </w:rPr>
      </w:pPr>
      <w:r>
        <w:rPr>
          <w:rtl/>
        </w:rPr>
        <w:t>בסוף שבוע אנחנו קוראים גם ידיעות אחרונות.</w:t>
      </w:r>
    </w:p>
    <w:p w:rsidR="00CA1EF5" w:rsidRDefault="00CA1EF5" w:rsidP="00244315">
      <w:pPr>
        <w:rPr>
          <w:rtl/>
        </w:rPr>
      </w:pPr>
      <w:r>
        <w:rPr>
          <w:rtl/>
        </w:rPr>
        <w:t>אם יזדמן לנו להיפגש באחת ההרצאות בטיקוטין או רפפורט אשמח לשבת איתך ולהתבונן בצילומים שבחוברת (אשאיר ברכב של בני) ולנסות להבין מדוע ראית בהם מסרים כל כך קשים.</w:t>
      </w:r>
    </w:p>
    <w:p w:rsidR="00CA1EF5" w:rsidRDefault="00CA1EF5" w:rsidP="00244315">
      <w:pPr>
        <w:rPr>
          <w:rtl/>
        </w:rPr>
      </w:pPr>
      <w:r>
        <w:rPr>
          <w:rtl/>
        </w:rPr>
        <w:t>בהערכה רבה,</w:t>
      </w:r>
    </w:p>
    <w:p w:rsidR="00CA1EF5" w:rsidRDefault="00CA1EF5" w:rsidP="00244315">
      <w:pPr>
        <w:rPr>
          <w:rtl/>
        </w:rPr>
      </w:pPr>
      <w:r>
        <w:rPr>
          <w:rFonts w:hint="cs"/>
          <w:rtl/>
        </w:rPr>
        <w:t>...</w:t>
      </w:r>
      <w:r>
        <w:rPr>
          <w:rtl/>
        </w:rPr>
        <w:t> </w:t>
      </w:r>
    </w:p>
    <w:p w:rsidR="00CA1EF5" w:rsidRDefault="00CA1EF5" w:rsidP="00244315">
      <w:pPr>
        <w:rPr>
          <w:rtl/>
        </w:rPr>
      </w:pPr>
      <w:r>
        <w:rPr>
          <w:rtl/>
        </w:rPr>
        <w:t>נ. ב. </w:t>
      </w:r>
    </w:p>
    <w:p w:rsidR="00CA1EF5" w:rsidRDefault="00CA1EF5" w:rsidP="00244315">
      <w:pPr>
        <w:rPr>
          <w:rtl/>
        </w:rPr>
      </w:pPr>
      <w:r>
        <w:rPr>
          <w:rtl/>
        </w:rPr>
        <w:t>(אם אין לך את רשימת הצלמים ואת דברי הפתיחה שבחוברת אשמח לצלם ולשלוח לך).</w:t>
      </w:r>
    </w:p>
    <w:p w:rsidR="00CA1EF5" w:rsidRDefault="00CA1EF5" w:rsidP="00244315">
      <w:pPr>
        <w:rPr>
          <w:rtl/>
        </w:rPr>
      </w:pPr>
    </w:p>
    <w:p w:rsidR="00CA1EF5" w:rsidRDefault="00CA1EF5" w:rsidP="00244315">
      <w:pPr>
        <w:rPr>
          <w:rtl/>
        </w:rPr>
      </w:pPr>
      <w:r>
        <w:rPr>
          <w:rFonts w:hint="cs"/>
          <w:rtl/>
        </w:rPr>
        <w:t>תשובה שלי לידידה זו ב- 22.2</w:t>
      </w:r>
    </w:p>
    <w:p w:rsidR="00CA1EF5" w:rsidRPr="00CA1EF5" w:rsidRDefault="00CA1EF5" w:rsidP="00244315">
      <w:pPr>
        <w:rPr>
          <w:color w:val="000000"/>
        </w:rPr>
      </w:pPr>
      <w:r>
        <w:rPr>
          <w:rFonts w:hint="cs"/>
          <w:color w:val="000000"/>
          <w:rtl/>
        </w:rPr>
        <w:t xml:space="preserve">... </w:t>
      </w:r>
      <w:r w:rsidRPr="00CA1EF5">
        <w:rPr>
          <w:color w:val="000000"/>
          <w:rtl/>
        </w:rPr>
        <w:t>יקירתי,</w:t>
      </w:r>
    </w:p>
    <w:p w:rsidR="00CA1EF5" w:rsidRPr="00CA1EF5" w:rsidRDefault="00CA1EF5" w:rsidP="00244315">
      <w:pPr>
        <w:rPr>
          <w:color w:val="000000"/>
          <w:rtl/>
        </w:rPr>
      </w:pPr>
      <w:r w:rsidRPr="00CA1EF5">
        <w:rPr>
          <w:color w:val="000000"/>
          <w:rtl/>
        </w:rPr>
        <w:t>איש באמונתו יחיה. מי שמאמין שהתמונות אמנותיות ואין בהן מסר מקומם יבושם לו. כמו מי שחושב שזה מצחיק לראות כלבים עטופים בדגל ישראל. במדינה פשיסטית כפי שמאשימים שונאינו את ישראל הם היו יושבים במחנות ריכוז או מוצאים להורג, אבל המדינה הפשיסטית נותנת להם פרס ישראל. אני מתפלא שלא נתנו פרס ישראל גם למחמוד דרוויש שרצה לסלק אותנו ולאכול את בשרנו. טוב שסף הגועל שלך הוא במאמרים של גדעון לוי ואמירה הס, כנראה שיש לך קיבה חזקה. הם לא מיצו את המסרים שלהם כי יש עוד רבים שחושבים כמותם. אין לי כל רצון לראות את החוברת כמו גם לא את הפרוטוקול של זקני ציון, את הפתשגנים של נטורי קרתא, ואת האמנה הפלשתינאית. לאחרונה גילו לי דלקת במעי הדק ויש לי קיבה רגיזה. אבל שלא כמו שרת התרבות שלנו אני לא מחווה דיעה על דברים שאני לא רואה או קורא. כתבתי על התערוכה של התמונות כי נאלצתי לראות אותה כמה פעמים בדרכי להרצאות ברפפורט. כתבתי ביקורת על הזוועתון פוקסטרוט כי ראיתי אותו והזדעזעתי. כתבתי בספריי ביקורת על המצע של הרשימה המשותפת שרוצה בחורבן ישראל כי קראתי את המצע וניתחתי אותו. כתבתי על ההרצאה המשסה של דויד גרוסמן בעצרת המקוממת עם המחבלים בערב יום העצמאות אשתקד כי ראיתי וקראתי אותה וכתבתי על כך מסה שלמה. למחרת הוא קיבל פרס ישראל למרות שהוא אחד מגדולי המשמיצים שלנו.</w:t>
      </w:r>
    </w:p>
    <w:p w:rsidR="00CA1EF5" w:rsidRPr="00CA1EF5" w:rsidRDefault="00CA1EF5" w:rsidP="00244315">
      <w:pPr>
        <w:rPr>
          <w:color w:val="000000"/>
          <w:rtl/>
        </w:rPr>
      </w:pPr>
      <w:r w:rsidRPr="00CA1EF5">
        <w:rPr>
          <w:color w:val="000000"/>
          <w:rtl/>
        </w:rPr>
        <w:t>שבת שלום,</w:t>
      </w:r>
    </w:p>
    <w:p w:rsidR="00CA1EF5" w:rsidRPr="00CA1EF5" w:rsidRDefault="00CA1EF5" w:rsidP="00244315">
      <w:pPr>
        <w:rPr>
          <w:color w:val="000000"/>
          <w:rtl/>
        </w:rPr>
      </w:pPr>
      <w:r w:rsidRPr="00CA1EF5">
        <w:rPr>
          <w:color w:val="000000"/>
          <w:rtl/>
        </w:rPr>
        <w:t>קורי</w:t>
      </w:r>
    </w:p>
    <w:p w:rsidR="00CA1EF5" w:rsidRDefault="00CA1EF5" w:rsidP="00244315">
      <w:pPr>
        <w:rPr>
          <w:rtl/>
        </w:rPr>
      </w:pPr>
    </w:p>
    <w:p w:rsidR="009F5AB0" w:rsidRDefault="001832FB" w:rsidP="00244315">
      <w:pPr>
        <w:rPr>
          <w:rtl/>
        </w:rPr>
      </w:pPr>
      <w:r>
        <w:rPr>
          <w:rFonts w:hint="cs"/>
          <w:rtl/>
        </w:rPr>
        <w:t>תשובה של חבר למאמר שלי ב- 21.2</w:t>
      </w:r>
    </w:p>
    <w:p w:rsidR="001832FB" w:rsidRDefault="001832FB" w:rsidP="00244315">
      <w:pPr>
        <w:rPr>
          <w:rFonts w:ascii="Arial" w:hAnsi="Arial" w:cs="Arial"/>
          <w:color w:val="1F497D"/>
        </w:rPr>
      </w:pPr>
      <w:r>
        <w:rPr>
          <w:rFonts w:ascii="Arial" w:hAnsi="Arial" w:cs="Arial"/>
          <w:color w:val="1F497D"/>
          <w:rtl/>
        </w:rPr>
        <w:t>הי קורי</w:t>
      </w:r>
    </w:p>
    <w:p w:rsidR="001832FB" w:rsidRDefault="001832FB" w:rsidP="00244315">
      <w:pPr>
        <w:rPr>
          <w:rFonts w:ascii="Arial" w:hAnsi="Arial" w:cs="Arial"/>
          <w:color w:val="1F497D"/>
        </w:rPr>
      </w:pPr>
      <w:r>
        <w:rPr>
          <w:rFonts w:ascii="Arial" w:hAnsi="Arial" w:cs="Arial"/>
          <w:color w:val="1F497D"/>
          <w:rtl/>
        </w:rPr>
        <w:t>אכן תגובה ראויה ונחרצת לתערוכה ולעון הארץ</w:t>
      </w:r>
    </w:p>
    <w:p w:rsidR="001832FB" w:rsidRDefault="001832FB" w:rsidP="00244315">
      <w:pPr>
        <w:rPr>
          <w:rFonts w:ascii="Arial" w:hAnsi="Arial" w:cs="Arial"/>
          <w:color w:val="1F497D"/>
          <w:rtl/>
        </w:rPr>
      </w:pPr>
      <w:r>
        <w:rPr>
          <w:rFonts w:ascii="Arial" w:hAnsi="Arial" w:cs="Arial"/>
          <w:color w:val="1F497D"/>
          <w:rtl/>
        </w:rPr>
        <w:t>מילים כדורבנות</w:t>
      </w:r>
    </w:p>
    <w:p w:rsidR="001832FB" w:rsidRDefault="001832FB" w:rsidP="00244315">
      <w:pPr>
        <w:rPr>
          <w:rFonts w:ascii="Arial" w:hAnsi="Arial" w:cs="Arial"/>
          <w:color w:val="1F497D"/>
          <w:rtl/>
        </w:rPr>
      </w:pPr>
      <w:r>
        <w:rPr>
          <w:rFonts w:ascii="Arial" w:hAnsi="Arial" w:cs="Arial"/>
          <w:color w:val="1F497D"/>
          <w:rtl/>
        </w:rPr>
        <w:lastRenderedPageBreak/>
        <w:t>לשמחתי- אני מסכים לחלוטין  עם ההערות והדעות שהבעת במאמר- כל הכבוד!</w:t>
      </w:r>
    </w:p>
    <w:p w:rsidR="001832FB" w:rsidRDefault="001832FB" w:rsidP="00244315">
      <w:pPr>
        <w:rPr>
          <w:rFonts w:ascii="Arial" w:hAnsi="Arial" w:cs="Arial"/>
          <w:color w:val="1F497D"/>
          <w:rtl/>
        </w:rPr>
      </w:pPr>
      <w:r>
        <w:rPr>
          <w:rFonts w:ascii="Arial" w:hAnsi="Arial" w:cs="Arial"/>
          <w:color w:val="1F497D"/>
          <w:rtl/>
        </w:rPr>
        <w:t>תודה ששיתפת אותי</w:t>
      </w:r>
    </w:p>
    <w:p w:rsidR="001832FB" w:rsidRDefault="001832FB" w:rsidP="00244315">
      <w:pPr>
        <w:rPr>
          <w:rFonts w:ascii="Arial" w:hAnsi="Arial" w:cs="Arial"/>
          <w:color w:val="1F497D"/>
          <w:rtl/>
        </w:rPr>
      </w:pPr>
      <w:r>
        <w:rPr>
          <w:rFonts w:ascii="Arial" w:hAnsi="Arial" w:cs="Arial"/>
          <w:color w:val="1F497D"/>
          <w:rtl/>
        </w:rPr>
        <w:t>דש לכולם</w:t>
      </w:r>
    </w:p>
    <w:p w:rsidR="001832FB" w:rsidRDefault="001832FB" w:rsidP="00244315">
      <w:pPr>
        <w:rPr>
          <w:rFonts w:ascii="Arial" w:hAnsi="Arial" w:cs="Arial"/>
          <w:color w:val="1F497D"/>
          <w:rtl/>
        </w:rPr>
      </w:pPr>
      <w:r>
        <w:rPr>
          <w:rFonts w:ascii="Arial" w:hAnsi="Arial" w:cs="Arial"/>
          <w:color w:val="1F497D"/>
          <w:rtl/>
        </w:rPr>
        <w:t>סופש נעים</w:t>
      </w:r>
    </w:p>
    <w:p w:rsidR="001832FB" w:rsidRDefault="001832FB" w:rsidP="00244315">
      <w:pPr>
        <w:rPr>
          <w:rFonts w:ascii="Arial" w:hAnsi="Arial" w:cs="Arial"/>
          <w:color w:val="1F497D"/>
          <w:rtl/>
        </w:rPr>
      </w:pPr>
    </w:p>
    <w:p w:rsidR="001832FB" w:rsidRDefault="001832FB" w:rsidP="00244315">
      <w:pPr>
        <w:rPr>
          <w:color w:val="000000" w:themeColor="text1"/>
          <w:rtl/>
        </w:rPr>
      </w:pPr>
      <w:r w:rsidRPr="001832FB">
        <w:rPr>
          <w:color w:val="000000" w:themeColor="text1"/>
          <w:rtl/>
        </w:rPr>
        <w:t>תשובה של ידידה ב- 21.2</w:t>
      </w:r>
    </w:p>
    <w:p w:rsidR="001832FB" w:rsidRDefault="001832FB" w:rsidP="00244315">
      <w:r>
        <w:rPr>
          <w:rFonts w:hint="cs"/>
          <w:rtl/>
        </w:rPr>
        <w:t>קורי יקירי</w:t>
      </w:r>
    </w:p>
    <w:p w:rsidR="001832FB" w:rsidRDefault="001832FB" w:rsidP="00244315">
      <w:r>
        <w:rPr>
          <w:rFonts w:hint="cs"/>
          <w:rtl/>
        </w:rPr>
        <w:t>לא ראיתי את התערוכה ואני מתרשמת ממנה דרך התמונות ששמת בכתבה. אני מבינה את מחאתך ואכן אין מקום להשוות את מה שקורה בינינו לבין הפלשתינאים לשואה שלנו. המצב שלנו עם הפלשתינאים מורכב ואי אפשר לתארו כשחור או לבן. הפלשתינאים שברחו וחלקם אכן גורשו בעידודנו נשארו לצערנו במחנות פליטים בטיפוח אונררא ולמדינות ערב היה נוח להשאירם במצב הזה וגם מנהיגיהם כיום מתנגדים לכל הסדר. יחד עם זאת יש אצלנו בעיקר בהתנחלויות  קיצונים שעושים פשעים איומים כלפי פלשתינים תמימים ובכלל לא חסרה אצלנו גזענות שההנהגה שלנו מעודדת. גם החיילים מעצם הצורך שלהם להתמודד עם אזרחים מגיעים למצבים בעייתיים ביותר. סטטוס של כיבוש יוצר בעיות רבות ומשחית לא אחת</w:t>
      </w:r>
      <w:r>
        <w:t>. </w:t>
      </w:r>
    </w:p>
    <w:p w:rsidR="001832FB" w:rsidRDefault="001832FB" w:rsidP="00244315">
      <w:r>
        <w:rPr>
          <w:rFonts w:hint="cs"/>
          <w:rtl/>
        </w:rPr>
        <w:t>לצערי איני רואה פתרון למצב. החלוקה השרירותית של סייק ופיקו יצרה הרבה בעיות בכל האזור והצעת החלוקה שלנו יצרה גם היא בעיות. כיום האינטרסים של אירן שתומכת בעזה ובחיזבאללה ובאסאד לא מאפשרת פיתרון לקונפליקט שלנו והתערובת של ישובים ערבים והתנחלויות מסבכת את האפשרות לפתרון</w:t>
      </w:r>
      <w:r>
        <w:t>. </w:t>
      </w:r>
    </w:p>
    <w:p w:rsidR="001832FB" w:rsidRDefault="001832FB" w:rsidP="00244315">
      <w:r>
        <w:rPr>
          <w:rFonts w:hint="cs"/>
          <w:rtl/>
        </w:rPr>
        <w:t>אני מסכימה אתך שאין מקום להשוואה לשואה ובודאי אין מקום לתערוכה כזו ביום השואה הבינלאומי</w:t>
      </w:r>
      <w:r>
        <w:t>. </w:t>
      </w:r>
    </w:p>
    <w:p w:rsidR="001832FB" w:rsidRDefault="001832FB" w:rsidP="00244315">
      <w:r>
        <w:rPr>
          <w:rFonts w:hint="cs"/>
          <w:rtl/>
        </w:rPr>
        <w:t>אשמח להתראות בקרוב ולהמשיך את השיחה בעל פה</w:t>
      </w:r>
      <w:r>
        <w:t>. </w:t>
      </w:r>
    </w:p>
    <w:p w:rsidR="001832FB" w:rsidRDefault="001832FB" w:rsidP="00244315">
      <w:r>
        <w:rPr>
          <w:rFonts w:hint="cs"/>
          <w:rtl/>
        </w:rPr>
        <w:t>שבת שלום</w:t>
      </w:r>
      <w:r>
        <w:t>. </w:t>
      </w:r>
    </w:p>
    <w:p w:rsidR="001832FB" w:rsidRDefault="001832FB" w:rsidP="00244315">
      <w:pPr>
        <w:rPr>
          <w:color w:val="000000" w:themeColor="text1"/>
          <w:rtl/>
        </w:rPr>
      </w:pPr>
    </w:p>
    <w:p w:rsidR="001832FB" w:rsidRDefault="001832FB" w:rsidP="00244315">
      <w:pPr>
        <w:rPr>
          <w:color w:val="000000" w:themeColor="text1"/>
          <w:rtl/>
        </w:rPr>
      </w:pPr>
      <w:r>
        <w:rPr>
          <w:rFonts w:hint="cs"/>
          <w:color w:val="000000" w:themeColor="text1"/>
          <w:rtl/>
        </w:rPr>
        <w:t>תשובה שלי לידידה זו באותו היום</w:t>
      </w:r>
    </w:p>
    <w:p w:rsidR="0085137A" w:rsidRDefault="0085137A" w:rsidP="00244315">
      <w:pPr>
        <w:rPr>
          <w:color w:val="000000"/>
          <w:sz w:val="28"/>
          <w:szCs w:val="28"/>
        </w:rPr>
      </w:pPr>
      <w:r>
        <w:rPr>
          <w:rFonts w:hint="cs"/>
          <w:color w:val="000000"/>
          <w:sz w:val="28"/>
          <w:szCs w:val="28"/>
          <w:rtl/>
        </w:rPr>
        <w:t>יקירתי, תודה על התגובה. אני מכבד את דעתך על הסכסוך, אבל מטרת המאמר היא לא לעסוק בסכסוך אלא לתאר את המניפולציה של הארץ שמשווה את ישראל לגרמניה הנאצית. את מוזמנת להפיץ את המאמר שלי בין קוראי הארץ. שבת שלום, קורי</w:t>
      </w:r>
    </w:p>
    <w:p w:rsidR="001832FB" w:rsidRDefault="001832FB" w:rsidP="00244315">
      <w:pPr>
        <w:rPr>
          <w:color w:val="000000" w:themeColor="text1"/>
          <w:rtl/>
        </w:rPr>
      </w:pPr>
    </w:p>
    <w:p w:rsidR="0085137A" w:rsidRDefault="0085137A" w:rsidP="00244315">
      <w:pPr>
        <w:rPr>
          <w:color w:val="000000" w:themeColor="text1"/>
          <w:rtl/>
        </w:rPr>
      </w:pPr>
      <w:r>
        <w:rPr>
          <w:rFonts w:hint="cs"/>
          <w:color w:val="000000" w:themeColor="text1"/>
          <w:rtl/>
        </w:rPr>
        <w:t>תשובה של חבר ב- 21.2</w:t>
      </w:r>
    </w:p>
    <w:p w:rsidR="0085137A" w:rsidRDefault="0085137A" w:rsidP="00244315">
      <w:r>
        <w:rPr>
          <w:rFonts w:hint="cs"/>
          <w:rtl/>
        </w:rPr>
        <w:t>תודה לך יעקב קורי</w:t>
      </w:r>
    </w:p>
    <w:p w:rsidR="0085137A" w:rsidRDefault="0085137A" w:rsidP="00244315">
      <w:r>
        <w:rPr>
          <w:rFonts w:hint="cs"/>
          <w:rtl/>
        </w:rPr>
        <w:t>מאמר מצויין, שובר סטיגמות, חושף את העיוות בעיתון הארץ, וכל זאת מבלי להיגרר למחנה הימין</w:t>
      </w:r>
      <w:r>
        <w:t>.</w:t>
      </w:r>
    </w:p>
    <w:p w:rsidR="0085137A" w:rsidRDefault="0085137A" w:rsidP="00244315">
      <w:r>
        <w:rPr>
          <w:rFonts w:hint="cs"/>
          <w:rtl/>
        </w:rPr>
        <w:t>דעותי קרובות מאד לדעותיך, ובניסוח הבהיר והמפוקח שלך, נתת לי פתח לנסח תגובה הולמת</w:t>
      </w:r>
      <w:r>
        <w:t> </w:t>
      </w:r>
    </w:p>
    <w:p w:rsidR="0085137A" w:rsidRDefault="0085137A" w:rsidP="00244315">
      <w:pPr>
        <w:rPr>
          <w:rtl/>
        </w:rPr>
      </w:pPr>
      <w:r>
        <w:rPr>
          <w:rFonts w:hint="cs"/>
          <w:rtl/>
        </w:rPr>
        <w:t>תודה</w:t>
      </w:r>
      <w:r>
        <w:t>.</w:t>
      </w:r>
    </w:p>
    <w:p w:rsidR="0085137A" w:rsidRDefault="0085137A" w:rsidP="00244315">
      <w:pPr>
        <w:rPr>
          <w:rtl/>
        </w:rPr>
      </w:pPr>
    </w:p>
    <w:p w:rsidR="0085137A" w:rsidRDefault="0085137A" w:rsidP="00244315">
      <w:pPr>
        <w:rPr>
          <w:rtl/>
        </w:rPr>
      </w:pPr>
      <w:r>
        <w:rPr>
          <w:rFonts w:hint="cs"/>
          <w:rtl/>
        </w:rPr>
        <w:t>תשובה שלי לחבר זה באותו היום</w:t>
      </w:r>
    </w:p>
    <w:p w:rsidR="0085137A" w:rsidRDefault="0085137A" w:rsidP="00244315">
      <w:pPr>
        <w:rPr>
          <w:rtl/>
        </w:rPr>
      </w:pPr>
      <w:r>
        <w:rPr>
          <w:rFonts w:hint="cs"/>
          <w:color w:val="000000"/>
          <w:sz w:val="28"/>
          <w:szCs w:val="28"/>
          <w:rtl/>
        </w:rPr>
        <w:lastRenderedPageBreak/>
        <w:t xml:space="preserve">... </w:t>
      </w:r>
      <w:r>
        <w:rPr>
          <w:color w:val="000000"/>
          <w:sz w:val="28"/>
          <w:szCs w:val="28"/>
          <w:rtl/>
        </w:rPr>
        <w:t xml:space="preserve">יקירי, אתה החבר הכי קרוב לפסיכיאטר שאני מכיר. תסביר לי בבקשה מה הם המניעים המודעים ובתת מודע של שוקן וכתבי הארץ לתאר את ישראל דווקא כמדינה נאצית. יש לי חברים שהוריהם היו נאצים והם היו אוהבי ישראל בעבר ועכשיו הם עוזרים לפלשתינאים ומדברים נגד פשעי ישראל כאשר הם בטח משוכנעים שהנה היהודים כשהם כובשים מדינה מתנהגים בדיוק כמו הוריהם הנאצים. מה שמעניין הוא שהכרתי אותם אחרי מלחמת ששת הימים כאשר השטחים היו כבושים והם אף פעם לא ביקרו את פשעי הכיבוש. רק אחרי שקיבלו רוח גבית מהארץ שהם מצטטים ומחוגי השמאל בארץ ובחו"ל הם התחילו להוקיע, כי זה הפך להיות </w:t>
      </w:r>
      <w:r>
        <w:rPr>
          <w:color w:val="000000"/>
          <w:sz w:val="28"/>
          <w:szCs w:val="28"/>
        </w:rPr>
        <w:t>BON TON</w:t>
      </w:r>
      <w:r>
        <w:rPr>
          <w:color w:val="000000"/>
          <w:sz w:val="28"/>
          <w:szCs w:val="28"/>
          <w:rtl/>
        </w:rPr>
        <w:t xml:space="preserve"> </w:t>
      </w:r>
      <w:r>
        <w:rPr>
          <w:rFonts w:hint="cs"/>
          <w:color w:val="000000"/>
          <w:sz w:val="28"/>
          <w:szCs w:val="28"/>
          <w:rtl/>
        </w:rPr>
        <w:t>לתאר את ישראל כנאצית. ומי שהתחיל בכך היו דווקא הישראלים ובראשם ליבוביץ' האנטישמי עם היודונאצים. זה שהפלשתינאים מתארים אותנו כנאצים זה ברור כי הפוסל במומו פוסל מחאג' אמין אל חוסייני ועד מכחיש השואה אבן מאזן ההנהגה שלהם תמכה ואהדה תמיד את הנצאים וגם בספרי הלימוד ובקריקטורות שלהם הם ניזונים מדר שטירמר. היהודים יפי הנפש בארצות הברית ובאירופה גם הם מבדלים עצמם מאיתנו וכמה שהם מכפישים אותנו יותר כך הם הופכים ליהודי מחמד אצל הגויים. אני בוודאי נגד הכיבוש וכתבתי על זה למכביר בספריי ובמאמריי, אבל אני גם מוכיח שאין בנו אפילו שמץ של נאציות או פשיזם. אחרת עוז, גרוסמן וחבריהם מזמן היו במחנות ריכוז או נרצחים ולא צריך להיות נאצי בשביל זה - ברית המועצות עשתה את זה, איראן עשתה את זה, והם לא נאצים. בישראל נותנים להם פרס ישראל והם ממשיכים להשמיץ אותה. קורי</w:t>
      </w:r>
    </w:p>
    <w:p w:rsidR="0085137A" w:rsidRDefault="0085137A" w:rsidP="00244315">
      <w:pPr>
        <w:rPr>
          <w:rtl/>
        </w:rPr>
      </w:pPr>
    </w:p>
    <w:p w:rsidR="0085137A" w:rsidRDefault="0085137A" w:rsidP="00244315">
      <w:pPr>
        <w:rPr>
          <w:rtl/>
        </w:rPr>
      </w:pPr>
      <w:r>
        <w:rPr>
          <w:rFonts w:hint="cs"/>
          <w:rtl/>
        </w:rPr>
        <w:t>תשובה של ידיד ב- 21.2</w:t>
      </w:r>
    </w:p>
    <w:p w:rsidR="0085137A" w:rsidRDefault="0085137A" w:rsidP="00244315">
      <w:r>
        <w:rPr>
          <w:rFonts w:hint="cs"/>
          <w:rtl/>
        </w:rPr>
        <w:t>לפעמים נראה ש</w:t>
      </w:r>
      <w:r>
        <w:t>"</w:t>
      </w:r>
      <w:r>
        <w:rPr>
          <w:rFonts w:hint="cs"/>
          <w:rtl/>
        </w:rPr>
        <w:t>הארץ</w:t>
      </w:r>
      <w:r>
        <w:t xml:space="preserve">" </w:t>
      </w:r>
      <w:r>
        <w:rPr>
          <w:rFonts w:hint="cs"/>
          <w:rtl/>
        </w:rPr>
        <w:t xml:space="preserve">לא רק כותב לטעם של קוראיו </w:t>
      </w:r>
      <w:r>
        <w:t>"</w:t>
      </w:r>
      <w:r>
        <w:rPr>
          <w:rFonts w:hint="cs"/>
          <w:rtl/>
        </w:rPr>
        <w:t>אליטות</w:t>
      </w:r>
      <w:r>
        <w:t xml:space="preserve">". </w:t>
      </w:r>
      <w:r>
        <w:rPr>
          <w:rFonts w:hint="cs"/>
          <w:rtl/>
        </w:rPr>
        <w:t>לפעמים הוא נראה מנסה לעצב אותו. תבנית של טעם מלומד מתנשא. לפי דגם הטעם העליון ה</w:t>
      </w:r>
      <w:r>
        <w:t>"</w:t>
      </w:r>
      <w:r>
        <w:rPr>
          <w:rFonts w:hint="cs"/>
          <w:rtl/>
        </w:rPr>
        <w:t>ארופאי</w:t>
      </w:r>
      <w:r>
        <w:t xml:space="preserve">". </w:t>
      </w:r>
      <w:r>
        <w:rPr>
          <w:rFonts w:hint="cs"/>
          <w:rtl/>
        </w:rPr>
        <w:t>תפיסת עולם פתולוגית המתחנפת ל</w:t>
      </w:r>
      <w:r>
        <w:t>"</w:t>
      </w:r>
      <w:r>
        <w:rPr>
          <w:rFonts w:hint="cs"/>
          <w:rtl/>
        </w:rPr>
        <w:t>אליטה</w:t>
      </w:r>
      <w:r>
        <w:t xml:space="preserve">" </w:t>
      </w:r>
      <w:r>
        <w:rPr>
          <w:rFonts w:hint="cs"/>
          <w:rtl/>
        </w:rPr>
        <w:t>שקירבנה את היהודי</w:t>
      </w:r>
      <w:r>
        <w:t>. </w:t>
      </w:r>
    </w:p>
    <w:p w:rsidR="0085137A" w:rsidRDefault="0085137A" w:rsidP="00244315">
      <w:pPr>
        <w:rPr>
          <w:rtl/>
        </w:rPr>
      </w:pPr>
    </w:p>
    <w:p w:rsidR="0085137A" w:rsidRDefault="0085137A" w:rsidP="00244315">
      <w:pPr>
        <w:rPr>
          <w:rtl/>
        </w:rPr>
      </w:pPr>
      <w:r>
        <w:rPr>
          <w:rFonts w:hint="cs"/>
          <w:rtl/>
        </w:rPr>
        <w:t>תשובה של חברה ב- 21.2</w:t>
      </w:r>
    </w:p>
    <w:p w:rsidR="0085137A" w:rsidRDefault="0085137A" w:rsidP="00244315">
      <w:r>
        <w:rPr>
          <w:rtl/>
        </w:rPr>
        <w:t>הי קורי.</w:t>
      </w:r>
    </w:p>
    <w:p w:rsidR="0085137A" w:rsidRDefault="0085137A" w:rsidP="00244315">
      <w:pPr>
        <w:rPr>
          <w:rtl/>
        </w:rPr>
      </w:pPr>
      <w:r>
        <w:rPr>
          <w:rtl/>
        </w:rPr>
        <w:t>שוחחנו היום על המאמר שלך.</w:t>
      </w:r>
    </w:p>
    <w:p w:rsidR="0085137A" w:rsidRDefault="0085137A" w:rsidP="00244315">
      <w:r>
        <w:rPr>
          <w:rtl/>
        </w:rPr>
        <w:t>עם זאת אני רוצה</w:t>
      </w:r>
    </w:p>
    <w:p w:rsidR="0085137A" w:rsidRDefault="0085137A" w:rsidP="00244315">
      <w:pPr>
        <w:rPr>
          <w:rtl/>
        </w:rPr>
      </w:pPr>
      <w:r>
        <w:rPr>
          <w:rtl/>
        </w:rPr>
        <w:t>להביע את דעתי.</w:t>
      </w:r>
    </w:p>
    <w:p w:rsidR="0085137A" w:rsidRDefault="0085137A" w:rsidP="00244315">
      <w:pPr>
        <w:rPr>
          <w:rtl/>
        </w:rPr>
      </w:pPr>
      <w:r>
        <w:rPr>
          <w:rtl/>
        </w:rPr>
        <w:t>קראתי בעיון רב</w:t>
      </w:r>
    </w:p>
    <w:p w:rsidR="0085137A" w:rsidRDefault="0085137A" w:rsidP="00244315">
      <w:pPr>
        <w:rPr>
          <w:rtl/>
        </w:rPr>
      </w:pPr>
      <w:r>
        <w:rPr>
          <w:rtl/>
        </w:rPr>
        <w:t>כדרכי.</w:t>
      </w:r>
    </w:p>
    <w:p w:rsidR="0085137A" w:rsidRDefault="0085137A" w:rsidP="00244315">
      <w:pPr>
        <w:rPr>
          <w:rtl/>
        </w:rPr>
      </w:pPr>
      <w:r>
        <w:rPr>
          <w:rtl/>
        </w:rPr>
        <w:t>מאמר שמתייחס </w:t>
      </w:r>
    </w:p>
    <w:p w:rsidR="0085137A" w:rsidRDefault="0085137A" w:rsidP="00244315">
      <w:pPr>
        <w:rPr>
          <w:rtl/>
        </w:rPr>
      </w:pPr>
      <w:r>
        <w:rPr>
          <w:rtl/>
        </w:rPr>
        <w:t>לדרכך ודעותיך</w:t>
      </w:r>
    </w:p>
    <w:p w:rsidR="0085137A" w:rsidRDefault="0085137A" w:rsidP="00244315">
      <w:pPr>
        <w:rPr>
          <w:rtl/>
        </w:rPr>
      </w:pPr>
      <w:r>
        <w:rPr>
          <w:rtl/>
        </w:rPr>
        <w:t>בצורה מאוד חדה</w:t>
      </w:r>
    </w:p>
    <w:p w:rsidR="0085137A" w:rsidRDefault="0085137A" w:rsidP="00244315">
      <w:pPr>
        <w:rPr>
          <w:rtl/>
        </w:rPr>
      </w:pPr>
      <w:r>
        <w:rPr>
          <w:rtl/>
        </w:rPr>
        <w:t>עניינית ברמת נתוח</w:t>
      </w:r>
    </w:p>
    <w:p w:rsidR="0085137A" w:rsidRDefault="0085137A" w:rsidP="00244315">
      <w:pPr>
        <w:rPr>
          <w:rtl/>
        </w:rPr>
      </w:pPr>
      <w:r>
        <w:rPr>
          <w:rtl/>
        </w:rPr>
        <w:t>מעמיק בהיבטים</w:t>
      </w:r>
    </w:p>
    <w:p w:rsidR="0085137A" w:rsidRDefault="0085137A" w:rsidP="00244315">
      <w:pPr>
        <w:rPr>
          <w:rtl/>
        </w:rPr>
      </w:pPr>
      <w:r>
        <w:rPr>
          <w:rtl/>
        </w:rPr>
        <w:t>ההיסטוריים  חברתיים ופוליטיים.</w:t>
      </w:r>
    </w:p>
    <w:p w:rsidR="0085137A" w:rsidRDefault="0085137A" w:rsidP="00244315">
      <w:pPr>
        <w:rPr>
          <w:rtl/>
        </w:rPr>
      </w:pPr>
      <w:r>
        <w:rPr>
          <w:rtl/>
        </w:rPr>
        <w:lastRenderedPageBreak/>
        <w:t>כבעל זכרון חזק</w:t>
      </w:r>
    </w:p>
    <w:p w:rsidR="0085137A" w:rsidRDefault="0085137A" w:rsidP="00244315">
      <w:pPr>
        <w:rPr>
          <w:rtl/>
        </w:rPr>
      </w:pPr>
      <w:r>
        <w:rPr>
          <w:rtl/>
        </w:rPr>
        <w:t>אתה מביא דוגמאות</w:t>
      </w:r>
    </w:p>
    <w:p w:rsidR="0085137A" w:rsidRDefault="0085137A" w:rsidP="00244315">
      <w:pPr>
        <w:rPr>
          <w:rtl/>
        </w:rPr>
      </w:pPr>
      <w:r>
        <w:rPr>
          <w:rtl/>
        </w:rPr>
        <w:t>מלפני עשרות שנים</w:t>
      </w:r>
    </w:p>
    <w:p w:rsidR="0085137A" w:rsidRDefault="0085137A" w:rsidP="00244315">
      <w:pPr>
        <w:rPr>
          <w:rtl/>
        </w:rPr>
      </w:pPr>
      <w:r>
        <w:rPr>
          <w:rtl/>
        </w:rPr>
        <w:t>וזה מחזק את עמדותיך.</w:t>
      </w:r>
    </w:p>
    <w:p w:rsidR="0085137A" w:rsidRDefault="0085137A" w:rsidP="00244315">
      <w:pPr>
        <w:rPr>
          <w:rtl/>
        </w:rPr>
      </w:pPr>
      <w:r>
        <w:rPr>
          <w:rtl/>
        </w:rPr>
        <w:t>אני אישית לא מכירה</w:t>
      </w:r>
    </w:p>
    <w:p w:rsidR="0085137A" w:rsidRDefault="0085137A" w:rsidP="00244315">
      <w:pPr>
        <w:rPr>
          <w:rtl/>
        </w:rPr>
      </w:pPr>
      <w:r>
        <w:rPr>
          <w:rtl/>
        </w:rPr>
        <w:t>הרבה אנשים שכותבים ברמה הזאת.</w:t>
      </w:r>
    </w:p>
    <w:p w:rsidR="0085137A" w:rsidRDefault="0085137A" w:rsidP="00244315">
      <w:pPr>
        <w:rPr>
          <w:rtl/>
        </w:rPr>
      </w:pPr>
      <w:r>
        <w:rPr>
          <w:rtl/>
        </w:rPr>
        <w:t>מהערותיו אותך עשרות שנים, אני</w:t>
      </w:r>
    </w:p>
    <w:p w:rsidR="0085137A" w:rsidRDefault="0085137A" w:rsidP="00244315">
      <w:pPr>
        <w:rPr>
          <w:rtl/>
        </w:rPr>
      </w:pPr>
      <w:r>
        <w:rPr>
          <w:rtl/>
        </w:rPr>
        <w:t>לא מופתעת.</w:t>
      </w:r>
    </w:p>
    <w:p w:rsidR="0085137A" w:rsidRDefault="0085137A" w:rsidP="00244315">
      <w:pPr>
        <w:rPr>
          <w:rtl/>
        </w:rPr>
      </w:pPr>
      <w:r>
        <w:rPr>
          <w:rtl/>
        </w:rPr>
        <w:t>כשוריך הוורבליים</w:t>
      </w:r>
    </w:p>
    <w:p w:rsidR="0085137A" w:rsidRDefault="0085137A" w:rsidP="00244315">
      <w:pPr>
        <w:rPr>
          <w:rtl/>
        </w:rPr>
      </w:pPr>
      <w:r>
        <w:rPr>
          <w:rtl/>
        </w:rPr>
        <w:t>בכתב ובע״פ גבוהים.</w:t>
      </w:r>
    </w:p>
    <w:p w:rsidR="0085137A" w:rsidRDefault="0085137A" w:rsidP="00244315">
      <w:pPr>
        <w:rPr>
          <w:rtl/>
        </w:rPr>
      </w:pPr>
      <w:r>
        <w:rPr>
          <w:rtl/>
        </w:rPr>
        <w:t>המאמר ושליחתו</w:t>
      </w:r>
    </w:p>
    <w:p w:rsidR="0085137A" w:rsidRDefault="0085137A" w:rsidP="00244315">
      <w:pPr>
        <w:rPr>
          <w:rtl/>
        </w:rPr>
      </w:pPr>
      <w:r>
        <w:rPr>
          <w:rtl/>
        </w:rPr>
        <w:t> הם פתח מעניין</w:t>
      </w:r>
    </w:p>
    <w:p w:rsidR="0085137A" w:rsidRDefault="0085137A" w:rsidP="00244315">
      <w:pPr>
        <w:rPr>
          <w:rtl/>
        </w:rPr>
      </w:pPr>
      <w:r>
        <w:rPr>
          <w:rtl/>
        </w:rPr>
        <w:t>לשיח חברתי.</w:t>
      </w:r>
    </w:p>
    <w:p w:rsidR="0085137A" w:rsidRDefault="0085137A" w:rsidP="00244315">
      <w:pPr>
        <w:rPr>
          <w:rtl/>
        </w:rPr>
      </w:pPr>
      <w:r>
        <w:rPr>
          <w:rtl/>
        </w:rPr>
        <w:t>משוכנעת שברכו</w:t>
      </w:r>
    </w:p>
    <w:p w:rsidR="0085137A" w:rsidRDefault="0085137A" w:rsidP="00244315">
      <w:pPr>
        <w:rPr>
          <w:rtl/>
        </w:rPr>
      </w:pPr>
      <w:r>
        <w:rPr>
          <w:rtl/>
        </w:rPr>
        <w:t>אותך וקיבלת הד</w:t>
      </w:r>
    </w:p>
    <w:p w:rsidR="0085137A" w:rsidRDefault="0085137A" w:rsidP="00244315">
      <w:pPr>
        <w:rPr>
          <w:rtl/>
        </w:rPr>
      </w:pPr>
      <w:r>
        <w:rPr>
          <w:rtl/>
        </w:rPr>
        <w:t>על כתיבתך.</w:t>
      </w:r>
    </w:p>
    <w:p w:rsidR="0085137A" w:rsidRDefault="0085137A" w:rsidP="00244315">
      <w:pPr>
        <w:rPr>
          <w:rtl/>
        </w:rPr>
      </w:pPr>
      <w:r>
        <w:rPr>
          <w:rtl/>
        </w:rPr>
        <w:t>מברכת אותך ,אתה</w:t>
      </w:r>
    </w:p>
    <w:p w:rsidR="0085137A" w:rsidRDefault="0085137A" w:rsidP="00244315">
      <w:pPr>
        <w:rPr>
          <w:rtl/>
        </w:rPr>
      </w:pPr>
      <w:r>
        <w:rPr>
          <w:rtl/>
        </w:rPr>
        <w:t>רואה חושב ומגיב.</w:t>
      </w:r>
    </w:p>
    <w:p w:rsidR="0085137A" w:rsidRDefault="0085137A" w:rsidP="00244315">
      <w:pPr>
        <w:rPr>
          <w:rtl/>
        </w:rPr>
      </w:pPr>
      <w:r>
        <w:rPr>
          <w:rtl/>
        </w:rPr>
        <w:t>כל הכבוד.</w:t>
      </w:r>
    </w:p>
    <w:p w:rsidR="0085137A" w:rsidRDefault="0085137A" w:rsidP="00244315">
      <w:pPr>
        <w:rPr>
          <w:rtl/>
        </w:rPr>
      </w:pPr>
    </w:p>
    <w:p w:rsidR="0085137A" w:rsidRDefault="0085137A" w:rsidP="00244315">
      <w:pPr>
        <w:rPr>
          <w:rtl/>
        </w:rPr>
      </w:pPr>
      <w:r>
        <w:rPr>
          <w:rFonts w:hint="cs"/>
          <w:rtl/>
        </w:rPr>
        <w:t>תשובה של ידיד ב- 21.2</w:t>
      </w:r>
    </w:p>
    <w:p w:rsidR="0085137A" w:rsidRDefault="0085137A" w:rsidP="00244315">
      <w:pPr>
        <w:rPr>
          <w:rtl/>
        </w:rPr>
      </w:pPr>
      <w:r>
        <w:rPr>
          <w:rFonts w:ascii="Arial" w:hAnsi="Arial" w:cs="Arial"/>
          <w:rtl/>
        </w:rPr>
        <w:t>הי קורי</w:t>
      </w:r>
    </w:p>
    <w:p w:rsidR="0085137A" w:rsidRDefault="0085137A" w:rsidP="00244315">
      <w:r>
        <w:rPr>
          <w:rFonts w:ascii="Arial" w:hAnsi="Arial" w:cs="Arial"/>
          <w:rtl/>
        </w:rPr>
        <w:t>תודה. בגדול אני נוטה להסכים איתך.</w:t>
      </w:r>
    </w:p>
    <w:p w:rsidR="0085137A" w:rsidRDefault="0085137A" w:rsidP="00244315">
      <w:pPr>
        <w:rPr>
          <w:rtl/>
        </w:rPr>
      </w:pPr>
      <w:r>
        <w:rPr>
          <w:rFonts w:ascii="Arial" w:hAnsi="Arial" w:cs="Arial"/>
          <w:rtl/>
        </w:rPr>
        <w:t>עיתון הארץ אכן מגזים ומעביר זאת בכסות כלכלית מעניינת. </w:t>
      </w:r>
    </w:p>
    <w:p w:rsidR="0085137A" w:rsidRDefault="0085137A" w:rsidP="00244315">
      <w:pPr>
        <w:rPr>
          <w:rtl/>
        </w:rPr>
      </w:pPr>
      <w:r>
        <w:rPr>
          <w:rFonts w:ascii="Arial" w:hAnsi="Arial" w:cs="Arial"/>
          <w:rtl/>
        </w:rPr>
        <w:t>מה יותר טוב לקרוא כאלטרנטיבה? </w:t>
      </w:r>
    </w:p>
    <w:p w:rsidR="0085137A" w:rsidRDefault="0085137A" w:rsidP="00244315">
      <w:pPr>
        <w:rPr>
          <w:rtl/>
        </w:rPr>
      </w:pPr>
      <w:r>
        <w:rPr>
          <w:rFonts w:ascii="Arial" w:hAnsi="Arial" w:cs="Arial"/>
          <w:rtl/>
        </w:rPr>
        <w:t>ועם זאת עלינו תמיד להפעיל את מוחנו לגבש את דעת\נו העצמאית ולא לפי שום עיתון.</w:t>
      </w:r>
    </w:p>
    <w:p w:rsidR="0085137A" w:rsidRDefault="0085137A" w:rsidP="00244315">
      <w:pPr>
        <w:rPr>
          <w:rtl/>
        </w:rPr>
      </w:pPr>
      <w:r>
        <w:rPr>
          <w:rFonts w:ascii="Arial" w:hAnsi="Arial" w:cs="Arial"/>
          <w:rtl/>
        </w:rPr>
        <w:t>תודה רבה וישר כוח.</w:t>
      </w:r>
    </w:p>
    <w:p w:rsidR="0085137A" w:rsidRDefault="0085137A" w:rsidP="00244315">
      <w:pPr>
        <w:rPr>
          <w:rtl/>
        </w:rPr>
      </w:pPr>
      <w:r>
        <w:rPr>
          <w:rFonts w:ascii="Arial" w:hAnsi="Arial" w:cs="Arial"/>
          <w:rtl/>
        </w:rPr>
        <w:t> </w:t>
      </w:r>
    </w:p>
    <w:p w:rsidR="0085137A" w:rsidRDefault="00DC3CF9" w:rsidP="00244315">
      <w:pPr>
        <w:rPr>
          <w:rtl/>
        </w:rPr>
      </w:pPr>
      <w:r>
        <w:rPr>
          <w:rFonts w:hint="cs"/>
          <w:rtl/>
        </w:rPr>
        <w:t>תשובה שלי לידיד זה באותו היום</w:t>
      </w:r>
    </w:p>
    <w:p w:rsidR="00DC3CF9" w:rsidRDefault="00DC3CF9" w:rsidP="00244315">
      <w:pPr>
        <w:rPr>
          <w:color w:val="000000"/>
          <w:sz w:val="28"/>
          <w:szCs w:val="28"/>
        </w:rPr>
      </w:pPr>
      <w:r>
        <w:rPr>
          <w:color w:val="000000"/>
          <w:sz w:val="28"/>
          <w:szCs w:val="28"/>
          <w:rtl/>
        </w:rPr>
        <w:lastRenderedPageBreak/>
        <w:t xml:space="preserve">תודה </w:t>
      </w:r>
      <w:r>
        <w:rPr>
          <w:rFonts w:hint="cs"/>
          <w:color w:val="000000"/>
          <w:sz w:val="28"/>
          <w:szCs w:val="28"/>
          <w:rtl/>
        </w:rPr>
        <w:t>...</w:t>
      </w:r>
      <w:r>
        <w:rPr>
          <w:color w:val="000000"/>
          <w:sz w:val="28"/>
          <w:szCs w:val="28"/>
          <w:rtl/>
        </w:rPr>
        <w:t>. אני אישית קורא ידיעות, לא שאני מתלהב מהעיתון אבל לפחות הוא לא עושה שטיפת מוח, יש לו כתבים - כמה מהם מצויינים כבן-דרור ימיני, סימה קדמון, עמית סגל ונחום ברנע - ואת דעותיי אני מגבש לא מהעיתון. אתה מוזמן לשלוח את המאמר לקוראי הארץ שאתה מכיר. קיבלתי עשרות תגובות נלהבות למאמר. כל טוב, קורי</w:t>
      </w:r>
    </w:p>
    <w:p w:rsidR="00DC3CF9" w:rsidRDefault="00DC3CF9" w:rsidP="00244315">
      <w:pPr>
        <w:rPr>
          <w:rtl/>
        </w:rPr>
      </w:pPr>
    </w:p>
    <w:p w:rsidR="00DC3CF9" w:rsidRDefault="00DC3CF9" w:rsidP="00244315">
      <w:pPr>
        <w:rPr>
          <w:rtl/>
        </w:rPr>
      </w:pPr>
      <w:r>
        <w:rPr>
          <w:rFonts w:hint="cs"/>
          <w:rtl/>
        </w:rPr>
        <w:t>תשובה של ידידה ב- 21.2</w:t>
      </w:r>
    </w:p>
    <w:p w:rsidR="00DC3CF9" w:rsidRDefault="00DC3CF9" w:rsidP="00244315">
      <w:r>
        <w:rPr>
          <w:rtl/>
        </w:rPr>
        <w:t>קורי יקר</w:t>
      </w:r>
    </w:p>
    <w:p w:rsidR="00DC3CF9" w:rsidRDefault="00DC3CF9" w:rsidP="00244315">
      <w:pPr>
        <w:rPr>
          <w:rtl/>
        </w:rPr>
      </w:pPr>
      <w:r>
        <w:rPr>
          <w:rtl/>
        </w:rPr>
        <w:t>כל מילה בסלע,</w:t>
      </w:r>
    </w:p>
    <w:p w:rsidR="00DC3CF9" w:rsidRDefault="00DC3CF9" w:rsidP="00244315">
      <w:r>
        <w:rPr>
          <w:rtl/>
        </w:rPr>
        <w:t>תודה על כי הארת את עיננו,</w:t>
      </w:r>
    </w:p>
    <w:p w:rsidR="00DC3CF9" w:rsidRDefault="00DC3CF9" w:rsidP="00244315">
      <w:pPr>
        <w:rPr>
          <w:rtl/>
        </w:rPr>
      </w:pPr>
      <w:r>
        <w:rPr>
          <w:rtl/>
        </w:rPr>
        <w:t>גם אני נקעה נפשי מהעיתון הזה, למרות שאנחנו עדין חתומים עליו. וכמובן התירוץ מדור הספרות וגלריה.</w:t>
      </w:r>
    </w:p>
    <w:p w:rsidR="00DC3CF9" w:rsidRDefault="00DC3CF9" w:rsidP="00244315">
      <w:pPr>
        <w:rPr>
          <w:rtl/>
        </w:rPr>
      </w:pPr>
      <w:r>
        <w:rPr>
          <w:rtl/>
        </w:rPr>
        <w:t xml:space="preserve">גם אני וגם </w:t>
      </w:r>
      <w:r>
        <w:rPr>
          <w:rFonts w:hint="cs"/>
          <w:rtl/>
        </w:rPr>
        <w:t>...</w:t>
      </w:r>
      <w:r>
        <w:rPr>
          <w:rtl/>
        </w:rPr>
        <w:t xml:space="preserve"> כתבנו במכתבים למערכת תגובות מחאה על אי אילו דברים מסולפים.</w:t>
      </w:r>
    </w:p>
    <w:p w:rsidR="00DC3CF9" w:rsidRDefault="00DC3CF9" w:rsidP="00244315">
      <w:pPr>
        <w:rPr>
          <w:rtl/>
        </w:rPr>
      </w:pPr>
      <w:r>
        <w:rPr>
          <w:rtl/>
        </w:rPr>
        <w:t>המאמר שכתבת מנומק לעילא ולעילא, מדויק וכתוב להפליא.</w:t>
      </w:r>
    </w:p>
    <w:p w:rsidR="00DC3CF9" w:rsidRDefault="00DC3CF9" w:rsidP="00244315">
      <w:pPr>
        <w:rPr>
          <w:rtl/>
        </w:rPr>
      </w:pPr>
      <w:r>
        <w:rPr>
          <w:rtl/>
        </w:rPr>
        <w:t>מן הראוי שתשלח אותו לפרסום שיותר קוראים יקראו ויראו לאן הגענו.</w:t>
      </w:r>
    </w:p>
    <w:p w:rsidR="00DC3CF9" w:rsidRDefault="00DC3CF9" w:rsidP="00244315">
      <w:pPr>
        <w:rPr>
          <w:rtl/>
        </w:rPr>
      </w:pPr>
      <w:r>
        <w:rPr>
          <w:rtl/>
        </w:rPr>
        <w:t>שבת שלום ומבורך</w:t>
      </w:r>
    </w:p>
    <w:p w:rsidR="00DC3CF9" w:rsidRDefault="00DC3CF9" w:rsidP="00244315">
      <w:pPr>
        <w:rPr>
          <w:rtl/>
        </w:rPr>
      </w:pPr>
    </w:p>
    <w:p w:rsidR="00DC3CF9" w:rsidRDefault="00DC3CF9" w:rsidP="00244315">
      <w:pPr>
        <w:rPr>
          <w:rtl/>
        </w:rPr>
      </w:pPr>
      <w:r>
        <w:rPr>
          <w:rFonts w:hint="cs"/>
          <w:rtl/>
        </w:rPr>
        <w:t>תשובה שלי לידידה זו באותו היום</w:t>
      </w:r>
    </w:p>
    <w:p w:rsidR="00DC3CF9" w:rsidRDefault="00DC3CF9" w:rsidP="00244315">
      <w:pPr>
        <w:rPr>
          <w:color w:val="000000"/>
          <w:sz w:val="28"/>
          <w:szCs w:val="28"/>
        </w:rPr>
      </w:pPr>
      <w:r>
        <w:rPr>
          <w:rFonts w:hint="cs"/>
          <w:color w:val="000000"/>
          <w:sz w:val="28"/>
          <w:szCs w:val="28"/>
          <w:rtl/>
        </w:rPr>
        <w:t>...</w:t>
      </w:r>
      <w:r>
        <w:rPr>
          <w:color w:val="000000"/>
          <w:sz w:val="28"/>
          <w:szCs w:val="28"/>
          <w:rtl/>
        </w:rPr>
        <w:t xml:space="preserve"> היקרה, תודה על הפירגון. את מוזמנת לשלוח את המאמר לכל קוראי הארץ שאת מכירה. אני שלחתי אותו גם לעורכי דה מרקר אבל בעיתון עצמו אני לא מכיר איש. מעניין אם אתם או מישהו אחר היה שולח להם את המאמר איך הם היו מגיבים עליו. מבחינתי, הם מוזמנים גם לפרסם אותו - נראה אם יש להם אומץ לעשות זאת וכמובן הם יכולים לסתור אותו אך בצורה עניינית, לא בהתקפה עליי או עלי השקפותיי בנושאי הסכסוך, אלא לגופו של עניין - האם הם מנסים לדמות את ישראל לנאצים - כן או לא. גם חבריכם </w:t>
      </w:r>
      <w:r>
        <w:rPr>
          <w:rFonts w:hint="cs"/>
          <w:color w:val="000000"/>
          <w:sz w:val="28"/>
          <w:szCs w:val="28"/>
          <w:rtl/>
        </w:rPr>
        <w:t>...</w:t>
      </w:r>
      <w:r>
        <w:rPr>
          <w:color w:val="000000"/>
          <w:sz w:val="28"/>
          <w:szCs w:val="28"/>
          <w:rtl/>
        </w:rPr>
        <w:t xml:space="preserve"> הסכימו עם המאמר. שבת שלום. קורי</w:t>
      </w:r>
    </w:p>
    <w:p w:rsidR="00DC3CF9" w:rsidRDefault="00A71870" w:rsidP="00244315">
      <w:pPr>
        <w:rPr>
          <w:rtl/>
        </w:rPr>
      </w:pPr>
      <w:r>
        <w:rPr>
          <w:rFonts w:hint="cs"/>
          <w:rtl/>
        </w:rPr>
        <w:t>תשובה של בן כיתה של רותי ב- 21.2</w:t>
      </w:r>
    </w:p>
    <w:p w:rsidR="00A71870" w:rsidRDefault="00A71870" w:rsidP="00244315">
      <w:r>
        <w:rPr>
          <w:rFonts w:hint="cs"/>
          <w:rtl/>
        </w:rPr>
        <w:t>לד</w:t>
      </w:r>
      <w:r>
        <w:t>"</w:t>
      </w:r>
      <w:r>
        <w:rPr>
          <w:rFonts w:hint="cs"/>
          <w:rtl/>
        </w:rPr>
        <w:t xml:space="preserve">ר יעקב קורי </w:t>
      </w:r>
      <w:r>
        <w:t>,</w:t>
      </w:r>
    </w:p>
    <w:p w:rsidR="00A71870" w:rsidRDefault="00A71870" w:rsidP="00244315">
      <w:r>
        <w:rPr>
          <w:rFonts w:hint="cs"/>
          <w:rtl/>
        </w:rPr>
        <w:t>שלום רב</w:t>
      </w:r>
    </w:p>
    <w:p w:rsidR="00A71870" w:rsidRDefault="00A71870" w:rsidP="00244315">
      <w:r>
        <w:t>1.</w:t>
      </w:r>
      <w:r>
        <w:rPr>
          <w:rFonts w:hint="cs"/>
          <w:rtl/>
        </w:rPr>
        <w:t>מחמיא לי על שבחרתם  בי  כאחד  מהנמענים למאמר שכתבת.מלוא ההערכה לרותי ולך</w:t>
      </w:r>
      <w:r>
        <w:t>.</w:t>
      </w:r>
    </w:p>
    <w:p w:rsidR="00A71870" w:rsidRDefault="00A71870" w:rsidP="00244315">
      <w:r>
        <w:t xml:space="preserve">2. </w:t>
      </w:r>
      <w:r>
        <w:rPr>
          <w:rFonts w:hint="cs"/>
          <w:rtl/>
        </w:rPr>
        <w:t xml:space="preserve">להערכתי אין יותר--ולא רק בישראל -- עתונות פרופסיונאלית.חלפו עברו </w:t>
      </w:r>
      <w:r>
        <w:t>"</w:t>
      </w:r>
      <w:r>
        <w:rPr>
          <w:rFonts w:hint="cs"/>
          <w:rtl/>
        </w:rPr>
        <w:t>השנים הטובות</w:t>
      </w:r>
      <w:r>
        <w:t xml:space="preserve">" </w:t>
      </w:r>
      <w:r>
        <w:rPr>
          <w:rFonts w:hint="cs"/>
          <w:rtl/>
        </w:rPr>
        <w:t>אשר היו  בארצנו  מאז תום העתונות המפלגתית  ועד ש</w:t>
      </w:r>
      <w:r>
        <w:t>"</w:t>
      </w:r>
      <w:r>
        <w:rPr>
          <w:rFonts w:hint="cs"/>
          <w:rtl/>
        </w:rPr>
        <w:t>הארץ</w:t>
      </w:r>
      <w:r>
        <w:t xml:space="preserve">" </w:t>
      </w:r>
      <w:r>
        <w:rPr>
          <w:rFonts w:hint="cs"/>
          <w:rtl/>
        </w:rPr>
        <w:t>עבר לשליטתו  של עמוס שוקן כמו</w:t>
      </w:r>
      <w:r>
        <w:t>"</w:t>
      </w:r>
      <w:r>
        <w:rPr>
          <w:rFonts w:hint="cs"/>
          <w:rtl/>
        </w:rPr>
        <w:t>ל.מה שעינינו רואות ואוזנינו שומעות  היא</w:t>
      </w:r>
      <w:r>
        <w:t>  "</w:t>
      </w:r>
      <w:r>
        <w:rPr>
          <w:rFonts w:hint="cs"/>
          <w:rtl/>
        </w:rPr>
        <w:t>עבודה</w:t>
      </w:r>
      <w:r>
        <w:t xml:space="preserve">" </w:t>
      </w:r>
      <w:r>
        <w:rPr>
          <w:rFonts w:hint="cs"/>
          <w:rtl/>
        </w:rPr>
        <w:t>של יח</w:t>
      </w:r>
      <w:r>
        <w:t>"</w:t>
      </w:r>
      <w:r>
        <w:rPr>
          <w:rFonts w:hint="cs"/>
          <w:rtl/>
        </w:rPr>
        <w:t>צנים המפיקים פמפלטים שיווקיים  בשירות בעלי עניין וממון מדייקים</w:t>
      </w:r>
      <w:r>
        <w:t>.</w:t>
      </w:r>
    </w:p>
    <w:p w:rsidR="00A71870" w:rsidRDefault="00A71870" w:rsidP="00244315">
      <w:r>
        <w:t xml:space="preserve">3. </w:t>
      </w:r>
      <w:r>
        <w:rPr>
          <w:rFonts w:hint="cs"/>
          <w:rtl/>
        </w:rPr>
        <w:t xml:space="preserve">לטעמי,חסד  מיותר אתה עושה עם </w:t>
      </w:r>
      <w:r>
        <w:t>"</w:t>
      </w:r>
      <w:r>
        <w:rPr>
          <w:rFonts w:hint="cs"/>
          <w:rtl/>
        </w:rPr>
        <w:t>הארץ</w:t>
      </w:r>
      <w:r>
        <w:t xml:space="preserve">" </w:t>
      </w:r>
      <w:r>
        <w:rPr>
          <w:rFonts w:hint="cs"/>
          <w:rtl/>
        </w:rPr>
        <w:t>של עמוס  שוקן ושותפיו  הגרמנים,בהניחך ש</w:t>
      </w:r>
      <w:r>
        <w:t>"</w:t>
      </w:r>
      <w:r>
        <w:rPr>
          <w:rFonts w:hint="cs"/>
          <w:rtl/>
        </w:rPr>
        <w:t>האליטות של  ישראל</w:t>
      </w:r>
      <w:r>
        <w:t xml:space="preserve">" </w:t>
      </w:r>
      <w:r>
        <w:rPr>
          <w:rFonts w:hint="cs"/>
          <w:rtl/>
        </w:rPr>
        <w:t xml:space="preserve">הם קוראיו.ככל שאני יודע </w:t>
      </w:r>
      <w:r>
        <w:t>"</w:t>
      </w:r>
      <w:r>
        <w:rPr>
          <w:rFonts w:hint="cs"/>
          <w:rtl/>
        </w:rPr>
        <w:t>הארץ</w:t>
      </w:r>
      <w:r>
        <w:t xml:space="preserve">" </w:t>
      </w:r>
      <w:r>
        <w:rPr>
          <w:rFonts w:hint="cs"/>
          <w:rtl/>
        </w:rPr>
        <w:t xml:space="preserve">בנוי  היום (כלכלית)  בעקר  על מהדורתו באנגלית  הנקראת על ידי בעלי תפקידים ועסקים לא ישראליים  המניחים כמוך,שמה שהיה בימי גרשם שוקן הוא מה שהווה, והכתוב בהארץ  עדיין מייצג את דעת </w:t>
      </w:r>
      <w:r>
        <w:t>"</w:t>
      </w:r>
      <w:r>
        <w:rPr>
          <w:rFonts w:hint="cs"/>
          <w:rtl/>
        </w:rPr>
        <w:t>האליטות בישראל</w:t>
      </w:r>
      <w:r>
        <w:t>".</w:t>
      </w:r>
      <w:r>
        <w:rPr>
          <w:rFonts w:hint="cs"/>
          <w:rtl/>
        </w:rPr>
        <w:t>וחבל</w:t>
      </w:r>
      <w:r>
        <w:t>...</w:t>
      </w:r>
    </w:p>
    <w:p w:rsidR="00A71870" w:rsidRDefault="00A71870" w:rsidP="00244315"/>
    <w:p w:rsidR="00A71870" w:rsidRDefault="00A71870" w:rsidP="00244315">
      <w:r>
        <w:lastRenderedPageBreak/>
        <w:t>"</w:t>
      </w:r>
      <w:r>
        <w:rPr>
          <w:rFonts w:hint="cs"/>
          <w:rtl/>
        </w:rPr>
        <w:t>הארץ</w:t>
      </w:r>
      <w:r>
        <w:t xml:space="preserve">" </w:t>
      </w:r>
      <w:r>
        <w:rPr>
          <w:rFonts w:hint="cs"/>
          <w:rtl/>
        </w:rPr>
        <w:t>במהדורתו האנגלית- -ועמוס שוקן אישית בהופעותיו  בקמפוסים בחול ולפני מקבלי החלטות למיניהם שם-- מזיקים לעם ישראל ולמדינת ישראל  באופן שוטף ובמכוון</w:t>
      </w:r>
      <w:r>
        <w:t>.</w:t>
      </w:r>
    </w:p>
    <w:p w:rsidR="00A71870" w:rsidRPr="00A71870" w:rsidRDefault="00A71870" w:rsidP="00244315">
      <w:r>
        <w:t xml:space="preserve">4. </w:t>
      </w:r>
      <w:r>
        <w:rPr>
          <w:rFonts w:hint="cs"/>
          <w:rtl/>
        </w:rPr>
        <w:t xml:space="preserve">אישית,אני מודע מאז </w:t>
      </w:r>
      <w:r>
        <w:t>"</w:t>
      </w:r>
      <w:r>
        <w:rPr>
          <w:rFonts w:hint="cs"/>
          <w:rtl/>
        </w:rPr>
        <w:t>מבצע  של</w:t>
      </w:r>
      <w:r>
        <w:t>"</w:t>
      </w:r>
      <w:r>
        <w:rPr>
          <w:rFonts w:hint="cs"/>
          <w:rtl/>
        </w:rPr>
        <w:t>ג(מלחמת הלבנון  הראשונה) כי  אין אמת סוביקטיבית  באמרה :תמונה שווה יותר מאלף מילים</w:t>
      </w:r>
      <w:r>
        <w:t>".</w:t>
      </w:r>
      <w:r>
        <w:rPr>
          <w:rFonts w:hint="cs"/>
          <w:rtl/>
        </w:rPr>
        <w:t>נוכחתי  אישית,כחייל מילואים,עד כמה אפשר להנכיח בתודעה תמונה  המעוותת את המציאות בלי זיוף ופוטושופ אלא על ידי מיקוד בחלק מסוים של כל המראה הפנורמי</w:t>
      </w:r>
      <w:r>
        <w:t>...</w:t>
      </w:r>
    </w:p>
    <w:p w:rsidR="00A71870" w:rsidRPr="00A71870" w:rsidRDefault="00A71870" w:rsidP="00244315">
      <w:r>
        <w:t xml:space="preserve">5. </w:t>
      </w:r>
      <w:r>
        <w:rPr>
          <w:rFonts w:hint="cs"/>
          <w:rtl/>
        </w:rPr>
        <w:t xml:space="preserve">לידיעתך, כבר לפני כעשור שנים </w:t>
      </w:r>
      <w:r>
        <w:t>"</w:t>
      </w:r>
      <w:r>
        <w:rPr>
          <w:rFonts w:hint="cs"/>
          <w:rtl/>
        </w:rPr>
        <w:t>התגרשתי</w:t>
      </w:r>
      <w:r>
        <w:t xml:space="preserve">" </w:t>
      </w:r>
      <w:r>
        <w:rPr>
          <w:rFonts w:hint="cs"/>
          <w:rtl/>
        </w:rPr>
        <w:t xml:space="preserve">מהמנוי על </w:t>
      </w:r>
      <w:r>
        <w:t>"</w:t>
      </w:r>
      <w:r>
        <w:rPr>
          <w:rFonts w:hint="cs"/>
          <w:rtl/>
        </w:rPr>
        <w:t>הארץ</w:t>
      </w:r>
      <w:r>
        <w:t>" (</w:t>
      </w:r>
      <w:r>
        <w:rPr>
          <w:rFonts w:hint="cs"/>
          <w:rtl/>
        </w:rPr>
        <w:t>אחרי 30 שנה!).אחרי הגירושין ,עמוס שוקן ואני שוחחנו על כך טלפונית והסברתי לו מדוע ביטלתי את המנוי.הוא הקשיב. אמר תודה,ונפרדנו  כנראה לנצח</w:t>
      </w:r>
      <w:r>
        <w:t>.</w:t>
      </w:r>
    </w:p>
    <w:p w:rsidR="00A71870" w:rsidRPr="00A71870" w:rsidRDefault="00A71870" w:rsidP="00244315">
      <w:r>
        <w:rPr>
          <w:rFonts w:hint="cs"/>
          <w:rtl/>
        </w:rPr>
        <w:t xml:space="preserve">אגב,בדיעבד  למדתי שהמוספים של </w:t>
      </w:r>
      <w:r>
        <w:t>"</w:t>
      </w:r>
      <w:r>
        <w:rPr>
          <w:rFonts w:hint="cs"/>
          <w:rtl/>
        </w:rPr>
        <w:t>מקור ראשון</w:t>
      </w:r>
      <w:r>
        <w:t xml:space="preserve">" </w:t>
      </w:r>
      <w:r>
        <w:rPr>
          <w:rFonts w:hint="cs"/>
          <w:rtl/>
        </w:rPr>
        <w:t xml:space="preserve">טובים לא פחות מאלו של </w:t>
      </w:r>
      <w:r>
        <w:t>"</w:t>
      </w:r>
      <w:r>
        <w:rPr>
          <w:rFonts w:hint="cs"/>
          <w:rtl/>
        </w:rPr>
        <w:t>הארץ</w:t>
      </w:r>
      <w:r>
        <w:t>".</w:t>
      </w:r>
      <w:r>
        <w:rPr>
          <w:rFonts w:hint="cs"/>
          <w:rtl/>
        </w:rPr>
        <w:t>אבל גם מהם נגמלתי</w:t>
      </w:r>
      <w:r>
        <w:t>...</w:t>
      </w:r>
    </w:p>
    <w:p w:rsidR="00A71870" w:rsidRPr="00A71870" w:rsidRDefault="00A71870" w:rsidP="00244315">
      <w:r>
        <w:rPr>
          <w:rFonts w:hint="cs"/>
          <w:rtl/>
        </w:rPr>
        <w:t>בכלל, היום אינני מנוי על שום עתון ואינני סומך על הכותבים בעתונים או על כתבי הרדיו והטלוויזיה</w:t>
      </w:r>
    </w:p>
    <w:p w:rsidR="00A71870" w:rsidRPr="00A71870" w:rsidRDefault="00A71870" w:rsidP="00244315">
      <w:r>
        <w:t xml:space="preserve">6. </w:t>
      </w:r>
      <w:r>
        <w:rPr>
          <w:rFonts w:hint="cs"/>
          <w:rtl/>
        </w:rPr>
        <w:t xml:space="preserve">רשמת  בצדק  שחלק מקוראי </w:t>
      </w:r>
      <w:r>
        <w:t>"</w:t>
      </w:r>
      <w:r>
        <w:rPr>
          <w:rFonts w:hint="cs"/>
          <w:rtl/>
        </w:rPr>
        <w:t>הארץ</w:t>
      </w:r>
      <w:r>
        <w:t xml:space="preserve">" </w:t>
      </w:r>
      <w:r>
        <w:rPr>
          <w:rFonts w:hint="cs"/>
          <w:rtl/>
        </w:rPr>
        <w:t xml:space="preserve">עכשיו הם </w:t>
      </w:r>
      <w:r>
        <w:t>"</w:t>
      </w:r>
      <w:r>
        <w:rPr>
          <w:rFonts w:hint="cs"/>
          <w:rtl/>
        </w:rPr>
        <w:t>שטופי מוח</w:t>
      </w:r>
      <w:r>
        <w:t xml:space="preserve">". </w:t>
      </w:r>
      <w:r>
        <w:rPr>
          <w:rFonts w:hint="cs"/>
          <w:rtl/>
        </w:rPr>
        <w:t>דוקא משום כך  אני חושש שפרסום מאמרך לא יגרום לשטופי המוח לוותר על המנוי.אולי להיפך, יגרום לסוג של גאוות יחידה .ואולי,רק אולי,ייתכן שהדהוד התערוכה  במאמרך יביא לסקרנים נוספים לבקר בתערוכה האוטואנטישמית</w:t>
      </w:r>
    </w:p>
    <w:p w:rsidR="00A71870" w:rsidRPr="00A71870" w:rsidRDefault="00A71870" w:rsidP="00244315">
      <w:r>
        <w:t xml:space="preserve">7. </w:t>
      </w:r>
      <w:r>
        <w:rPr>
          <w:rFonts w:hint="cs"/>
          <w:rtl/>
        </w:rPr>
        <w:t>לסיכום ענין זה  אני רוצה לחזק את ידיך,אכן מדובר בעתון ובמו</w:t>
      </w:r>
      <w:r>
        <w:t>"</w:t>
      </w:r>
      <w:r>
        <w:rPr>
          <w:rFonts w:hint="cs"/>
          <w:rtl/>
        </w:rPr>
        <w:t>ל  אוטואנטישמים .לדעתי,ראוי רצוי וגם כדאי  כך להתייחס אליהם דרך קבע</w:t>
      </w:r>
      <w:r>
        <w:t>.</w:t>
      </w:r>
    </w:p>
    <w:p w:rsidR="00A71870" w:rsidRDefault="00A71870" w:rsidP="00244315">
      <w:r>
        <w:rPr>
          <w:rFonts w:hint="cs"/>
          <w:rtl/>
        </w:rPr>
        <w:t>שבת שלום</w:t>
      </w:r>
    </w:p>
    <w:p w:rsidR="00A71870" w:rsidRDefault="00A71870" w:rsidP="00244315">
      <w:r>
        <w:rPr>
          <w:rFonts w:hint="cs"/>
          <w:rtl/>
        </w:rPr>
        <w:t>...</w:t>
      </w:r>
    </w:p>
    <w:p w:rsidR="00A71870" w:rsidRDefault="00A71870" w:rsidP="00244315">
      <w:pPr>
        <w:rPr>
          <w:rtl/>
        </w:rPr>
      </w:pPr>
      <w:r>
        <w:rPr>
          <w:rFonts w:hint="cs"/>
          <w:rtl/>
        </w:rPr>
        <w:t>נ.ב ברשותך אעביר את המאמר לבניי ולחברים אחדים</w:t>
      </w:r>
      <w:r>
        <w:t>   </w:t>
      </w:r>
    </w:p>
    <w:p w:rsidR="00A71870" w:rsidRDefault="00A71870" w:rsidP="00244315">
      <w:pPr>
        <w:rPr>
          <w:rtl/>
        </w:rPr>
      </w:pPr>
    </w:p>
    <w:p w:rsidR="00A71870" w:rsidRDefault="00A71870" w:rsidP="00244315">
      <w:pPr>
        <w:rPr>
          <w:rtl/>
        </w:rPr>
      </w:pPr>
      <w:r>
        <w:rPr>
          <w:rFonts w:hint="cs"/>
          <w:rtl/>
        </w:rPr>
        <w:t>תשובה של ידיד ב- 22.2</w:t>
      </w:r>
    </w:p>
    <w:p w:rsidR="00A71870" w:rsidRDefault="00A71870" w:rsidP="00244315">
      <w:pPr>
        <w:rPr>
          <w:color w:val="1F497D"/>
        </w:rPr>
      </w:pPr>
      <w:r>
        <w:rPr>
          <w:color w:val="1F497D"/>
          <w:rtl/>
        </w:rPr>
        <w:t>קורי ידידי,</w:t>
      </w:r>
    </w:p>
    <w:p w:rsidR="00A71870" w:rsidRPr="00A71870" w:rsidRDefault="00A71870" w:rsidP="00244315">
      <w:pPr>
        <w:rPr>
          <w:color w:val="1F497D"/>
          <w:rtl/>
        </w:rPr>
      </w:pPr>
      <w:r>
        <w:rPr>
          <w:color w:val="1F497D"/>
          <w:rtl/>
        </w:rPr>
        <w:t>ההשוואה שאתה עורך עם העיתון הנאצי הייתי אומר שהיא מופרכת לחלוטין.</w:t>
      </w:r>
    </w:p>
    <w:p w:rsidR="00A71870" w:rsidRDefault="00A71870" w:rsidP="00244315">
      <w:r>
        <w:rPr>
          <w:color w:val="1F497D"/>
          <w:rtl/>
        </w:rPr>
        <w:t>בברכה,   </w:t>
      </w:r>
    </w:p>
    <w:p w:rsidR="00A71870" w:rsidRPr="00A71870" w:rsidRDefault="00A71870" w:rsidP="00244315">
      <w:pPr>
        <w:rPr>
          <w:rtl/>
        </w:rPr>
      </w:pPr>
    </w:p>
    <w:p w:rsidR="00DC3CF9" w:rsidRDefault="00A71870" w:rsidP="00244315">
      <w:pPr>
        <w:rPr>
          <w:rtl/>
        </w:rPr>
      </w:pPr>
      <w:r>
        <w:rPr>
          <w:rFonts w:hint="cs"/>
          <w:rtl/>
        </w:rPr>
        <w:t>תשובה שלי לאותו ידיד באותו היום</w:t>
      </w:r>
    </w:p>
    <w:p w:rsidR="00A71870" w:rsidRPr="00A71870" w:rsidRDefault="00A71870" w:rsidP="00244315">
      <w:pPr>
        <w:rPr>
          <w:color w:val="000000"/>
        </w:rPr>
      </w:pPr>
      <w:r>
        <w:rPr>
          <w:rFonts w:hint="cs"/>
          <w:color w:val="000000"/>
          <w:rtl/>
        </w:rPr>
        <w:t>...</w:t>
      </w:r>
      <w:r w:rsidRPr="00A71870">
        <w:rPr>
          <w:color w:val="000000"/>
          <w:rtl/>
        </w:rPr>
        <w:t xml:space="preserve"> ידידי,</w:t>
      </w:r>
    </w:p>
    <w:p w:rsidR="00A71870" w:rsidRPr="00A71870" w:rsidRDefault="00A71870" w:rsidP="00244315">
      <w:pPr>
        <w:rPr>
          <w:color w:val="000000"/>
          <w:rtl/>
        </w:rPr>
      </w:pPr>
      <w:r w:rsidRPr="00A71870">
        <w:rPr>
          <w:color w:val="000000"/>
          <w:rtl/>
        </w:rPr>
        <w:t xml:space="preserve">אני מקבל באהבה את ביקורתך. מה עוד שאתה היחיד עד כה מתוך עשרות המכותבים למאמר, רובם יונים, שהשמיע ביקורת מעין זאת, כמעט כל האחרים הרעיפו תשבוחות למאמר. איש באמונתו יחיה. אתה רשאי כמובן לשלוח את המאמר לכל קוראי הארץ שאתה מכיר וגם לעורכי העיתון. אני אוהב ומכיל את כולם, גם אם אינם חושבים כמוני. הלוואי וגם האחרים, וביניהם צלמי וכתבי הארץ, היו כאלה. זכור שהשירים השנואים עליהם ביותר הם התקווה, ירושלים של זהב ועוף גוזל, וזה אומר דרשני. יש זכות גם למיעוט מזערי כמו היונים הקיצוניים להשמיע את קולם בתנאי שאינם מטיפים לאלימות כמו שעשה לאחרונה אחד מכתבי הארץ ובתנאי שאינם מטיפים לשנאה כפי שעושים יונים קיצונים וימנים קיצונים. אנ לא השוויתי את הארץ לדר שטירמר אלא את התמונות שהיו בתערוכה לתמונות שהופיעו בעיתונים נאצים, שליבו סטראוטיפים של יהודים נקלים כפי שעושים צלמי הארץ בתמונותיהם עם סטראוטיפים לדתיים, מתנחלים, חיילים וימנים. </w:t>
      </w:r>
    </w:p>
    <w:p w:rsidR="00A71870" w:rsidRPr="00A71870" w:rsidRDefault="00A71870" w:rsidP="00244315">
      <w:pPr>
        <w:rPr>
          <w:color w:val="000000"/>
          <w:rtl/>
        </w:rPr>
      </w:pPr>
      <w:r w:rsidRPr="00A71870">
        <w:rPr>
          <w:color w:val="000000"/>
          <w:rtl/>
        </w:rPr>
        <w:t xml:space="preserve">הבעיה העיקרית של הארץ ושל הרבה מפלגות גזעניות היא בחד מימדיות של השקפותיהם, אין גוונים, כל מי שלא חושב כמוהם הוא שחור ורק מי שחושב כמותם הוא לבן (תרתי משמע?). התמונה הרבה יותר מורכבת ואני נגד </w:t>
      </w:r>
      <w:r w:rsidRPr="00A71870">
        <w:rPr>
          <w:color w:val="000000"/>
          <w:rtl/>
        </w:rPr>
        <w:lastRenderedPageBreak/>
        <w:t>סיסמאות נבובות ומפרידות כמו שלום עכשיו, ארץ ישראל השלמה, שתי מדינות לשני עמים, בלי חרות ומק"י, בלי ערבים וחרדים. הייתי מצפה מהעיתון לאנשים חושבים ומהאליטה שקוראת אותו לרדת לעומקי הסכסוך, לא לצבוע את המתנחלים כקלגסים (הדברים הבוטים והמשסים של אנשי השמאל מקוממים לא פחות ועל כך ייחדתי מסה שלמה בספרי), לא לצבוע את הדתיים כפאנאטים (יש גם פונדמנטליזם יוני לא פחות מסוכן מהניצי), לא לצבוע מזרחים שלא חושבים כמוהם כנאנדרטלים (הם משכילים לא פחות מקוראי הארץ), רוסים כפשיסטים (מי שלא מכיל אחרים כפשיסטים ולא מרשה לאף אחד לצאת משורת המקהלה כמו סובול זה היונים הקיצונים), בדיוק כמו שאני מצפה מאנשי הימין לא לצבוע את השמאלנים כבוגדים, את הערבים כבעלי נאמנות כפולה, את האשכנזים כגזענים. אני נגד שיסוי מכל סוג שהוא ולכן אני מתקומם כנגד השיסוי של צילומי הארץ, השיסוי של ביבי, וכמובן השיסוי כנגד היהודים תאבי הבצע והגנבים.</w:t>
      </w:r>
    </w:p>
    <w:p w:rsidR="00A71870" w:rsidRPr="00A71870" w:rsidRDefault="00A71870" w:rsidP="00244315">
      <w:pPr>
        <w:rPr>
          <w:color w:val="000000"/>
          <w:rtl/>
        </w:rPr>
      </w:pPr>
      <w:r w:rsidRPr="00A71870">
        <w:rPr>
          <w:color w:val="000000"/>
          <w:rtl/>
        </w:rPr>
        <w:t>שבת שלום,</w:t>
      </w:r>
    </w:p>
    <w:p w:rsidR="00A71870" w:rsidRDefault="00A71870" w:rsidP="00244315">
      <w:pPr>
        <w:rPr>
          <w:color w:val="000000"/>
          <w:rtl/>
        </w:rPr>
      </w:pPr>
      <w:r w:rsidRPr="00A71870">
        <w:rPr>
          <w:color w:val="000000"/>
          <w:rtl/>
        </w:rPr>
        <w:t>קורי</w:t>
      </w:r>
    </w:p>
    <w:p w:rsidR="00520CD7" w:rsidRDefault="00520CD7" w:rsidP="00244315">
      <w:pPr>
        <w:rPr>
          <w:color w:val="000000"/>
          <w:rtl/>
        </w:rPr>
      </w:pPr>
    </w:p>
    <w:p w:rsidR="00520CD7" w:rsidRDefault="00520CD7" w:rsidP="00244315">
      <w:pPr>
        <w:rPr>
          <w:color w:val="000000"/>
          <w:rtl/>
        </w:rPr>
      </w:pPr>
      <w:r>
        <w:rPr>
          <w:rFonts w:hint="cs"/>
          <w:color w:val="000000"/>
          <w:rtl/>
        </w:rPr>
        <w:t>תגובה של הידיד באותו היום</w:t>
      </w:r>
    </w:p>
    <w:p w:rsidR="00520CD7" w:rsidRDefault="00520CD7" w:rsidP="00244315">
      <w:pPr>
        <w:rPr>
          <w:color w:val="1F497D"/>
        </w:rPr>
      </w:pPr>
      <w:r>
        <w:rPr>
          <w:color w:val="1F497D"/>
          <w:rtl/>
        </w:rPr>
        <w:t>קורי היקר,</w:t>
      </w:r>
    </w:p>
    <w:p w:rsidR="00520CD7" w:rsidRPr="00520CD7" w:rsidRDefault="00520CD7" w:rsidP="00244315">
      <w:pPr>
        <w:rPr>
          <w:color w:val="1F497D"/>
          <w:rtl/>
        </w:rPr>
      </w:pPr>
      <w:r>
        <w:rPr>
          <w:color w:val="1F497D"/>
          <w:rtl/>
        </w:rPr>
        <w:t xml:space="preserve">איך נאמר "אף על פי שחטא ישראל הוא" </w:t>
      </w:r>
    </w:p>
    <w:p w:rsidR="00520CD7" w:rsidRDefault="00520CD7" w:rsidP="00244315">
      <w:pPr>
        <w:rPr>
          <w:color w:val="1F497D"/>
          <w:rtl/>
        </w:rPr>
      </w:pPr>
      <w:r>
        <w:rPr>
          <w:color w:val="1F497D"/>
          <w:rtl/>
        </w:rPr>
        <w:t>התחזית שלך לגבי הכלכלה לשנת 2020 כנראה שתתגשם, אבל נראה לי שזה יהיה בגלל סיבה אחרת קטנה כנגיף.</w:t>
      </w:r>
    </w:p>
    <w:p w:rsidR="00520CD7" w:rsidRDefault="00520CD7" w:rsidP="00244315">
      <w:pPr>
        <w:rPr>
          <w:color w:val="000000"/>
          <w:rtl/>
        </w:rPr>
      </w:pPr>
      <w:r>
        <w:rPr>
          <w:color w:val="1F497D"/>
          <w:rtl/>
        </w:rPr>
        <w:t>שבוע טוב,  </w:t>
      </w:r>
    </w:p>
    <w:p w:rsidR="00520CD7" w:rsidRDefault="00520CD7" w:rsidP="00244315">
      <w:pPr>
        <w:rPr>
          <w:color w:val="000000"/>
          <w:rtl/>
        </w:rPr>
      </w:pPr>
    </w:p>
    <w:p w:rsidR="00520CD7" w:rsidRDefault="00520CD7" w:rsidP="00244315">
      <w:pPr>
        <w:rPr>
          <w:color w:val="000000"/>
          <w:rtl/>
        </w:rPr>
      </w:pPr>
      <w:r>
        <w:rPr>
          <w:rFonts w:hint="cs"/>
          <w:color w:val="000000"/>
          <w:rtl/>
        </w:rPr>
        <w:t xml:space="preserve">תשובה שלי </w:t>
      </w:r>
      <w:r w:rsidR="00427E02">
        <w:rPr>
          <w:rFonts w:hint="cs"/>
          <w:color w:val="000000"/>
          <w:rtl/>
        </w:rPr>
        <w:t>לידיד זה באותו היום</w:t>
      </w:r>
    </w:p>
    <w:p w:rsidR="00427E02" w:rsidRDefault="00427E02" w:rsidP="00244315">
      <w:pPr>
        <w:rPr>
          <w:color w:val="000000"/>
          <w:sz w:val="28"/>
          <w:szCs w:val="28"/>
        </w:rPr>
      </w:pPr>
      <w:r>
        <w:rPr>
          <w:rFonts w:hint="cs"/>
          <w:color w:val="000000"/>
          <w:sz w:val="28"/>
          <w:szCs w:val="28"/>
          <w:rtl/>
        </w:rPr>
        <w:t>...</w:t>
      </w:r>
      <w:r>
        <w:rPr>
          <w:color w:val="000000"/>
          <w:sz w:val="28"/>
          <w:szCs w:val="28"/>
          <w:rtl/>
        </w:rPr>
        <w:t xml:space="preserve"> יקירי,</w:t>
      </w:r>
    </w:p>
    <w:p w:rsidR="00427E02" w:rsidRDefault="00427E02" w:rsidP="00244315">
      <w:pPr>
        <w:rPr>
          <w:color w:val="000000"/>
          <w:sz w:val="28"/>
          <w:szCs w:val="28"/>
          <w:rtl/>
        </w:rPr>
      </w:pPr>
      <w:r>
        <w:rPr>
          <w:color w:val="000000"/>
          <w:sz w:val="28"/>
          <w:szCs w:val="28"/>
          <w:rtl/>
        </w:rPr>
        <w:t xml:space="preserve">ידידנו </w:t>
      </w:r>
      <w:r>
        <w:rPr>
          <w:rFonts w:hint="cs"/>
          <w:color w:val="000000"/>
          <w:sz w:val="28"/>
          <w:szCs w:val="28"/>
          <w:rtl/>
        </w:rPr>
        <w:t>...</w:t>
      </w:r>
      <w:r>
        <w:rPr>
          <w:color w:val="000000"/>
          <w:sz w:val="28"/>
          <w:szCs w:val="28"/>
          <w:rtl/>
        </w:rPr>
        <w:t xml:space="preserve"> שלח לי משנה מנומקת איך כל פעם שיש נגיף הבורסה יורדת ואחר כך עולה. עניתי לו שזה אכן נכון אבל "בתנאים שווים". הפעם בגלל כל הסיבות שאני מניתי המגפה תהיה אולי הקש שישבור את גב הגמל כי היא מצטרפת לסיבות האחרות שאני מניתי ומספיק לעיתים טיפה אחת בשביל להגדיש את הסיאה. מכל מקום ימים יגידו.</w:t>
      </w:r>
    </w:p>
    <w:p w:rsidR="00427E02" w:rsidRDefault="00427E02" w:rsidP="00244315">
      <w:pPr>
        <w:rPr>
          <w:color w:val="000000"/>
          <w:sz w:val="28"/>
          <w:szCs w:val="28"/>
          <w:rtl/>
        </w:rPr>
      </w:pPr>
      <w:r>
        <w:rPr>
          <w:color w:val="000000"/>
          <w:sz w:val="28"/>
          <w:szCs w:val="28"/>
          <w:rtl/>
        </w:rPr>
        <w:t>כל טוב,</w:t>
      </w:r>
    </w:p>
    <w:p w:rsidR="00427E02" w:rsidRDefault="00427E02" w:rsidP="00244315">
      <w:pPr>
        <w:rPr>
          <w:color w:val="000000"/>
          <w:sz w:val="28"/>
          <w:szCs w:val="28"/>
          <w:rtl/>
        </w:rPr>
      </w:pPr>
      <w:r>
        <w:rPr>
          <w:color w:val="000000"/>
          <w:sz w:val="28"/>
          <w:szCs w:val="28"/>
          <w:rtl/>
        </w:rPr>
        <w:t>קורי</w:t>
      </w:r>
    </w:p>
    <w:p w:rsidR="00A71870" w:rsidRDefault="00A71870" w:rsidP="00244315">
      <w:pPr>
        <w:rPr>
          <w:rtl/>
        </w:rPr>
      </w:pPr>
    </w:p>
    <w:p w:rsidR="003F61B8" w:rsidRDefault="003F61B8" w:rsidP="00244315">
      <w:pPr>
        <w:rPr>
          <w:rtl/>
        </w:rPr>
      </w:pPr>
      <w:r>
        <w:rPr>
          <w:rFonts w:hint="cs"/>
          <w:rtl/>
        </w:rPr>
        <w:t>תשובה של ידידה ב- 22.2</w:t>
      </w:r>
    </w:p>
    <w:p w:rsidR="003F61B8" w:rsidRDefault="003F61B8" w:rsidP="00244315">
      <w:pPr>
        <w:rPr>
          <w:rFonts w:ascii="Arial" w:hAnsi="Arial" w:cs="Arial"/>
        </w:rPr>
      </w:pPr>
      <w:r>
        <w:rPr>
          <w:rFonts w:ascii="Arial" w:hAnsi="Arial" w:cs="Arial"/>
          <w:rtl/>
        </w:rPr>
        <w:t>שבת שלום קורי</w:t>
      </w:r>
    </w:p>
    <w:p w:rsidR="003F61B8" w:rsidRDefault="003F61B8" w:rsidP="00244315">
      <w:pPr>
        <w:rPr>
          <w:rFonts w:ascii="Arial" w:hAnsi="Arial" w:cs="Arial"/>
        </w:rPr>
      </w:pPr>
      <w:r>
        <w:rPr>
          <w:rFonts w:ascii="Arial" w:hAnsi="Arial" w:cs="Arial"/>
          <w:rtl/>
        </w:rPr>
        <w:t>קראתי בשקיקה את המאמר שלך ואכן הזדעזעתי.</w:t>
      </w:r>
    </w:p>
    <w:p w:rsidR="003F61B8" w:rsidRDefault="003F61B8" w:rsidP="00244315">
      <w:pPr>
        <w:rPr>
          <w:rFonts w:ascii="Arial" w:hAnsi="Arial" w:cs="Arial"/>
        </w:rPr>
      </w:pPr>
      <w:r>
        <w:rPr>
          <w:rFonts w:ascii="Arial" w:hAnsi="Arial" w:cs="Arial"/>
          <w:rtl/>
        </w:rPr>
        <w:t>ל א ראיתי את התערוכה הנדונה אך אתה צודק במאה אחוזים.</w:t>
      </w:r>
    </w:p>
    <w:p w:rsidR="003F61B8" w:rsidRDefault="003F61B8" w:rsidP="00244315">
      <w:pPr>
        <w:rPr>
          <w:rFonts w:ascii="Arial" w:hAnsi="Arial" w:cs="Arial"/>
          <w:rtl/>
        </w:rPr>
      </w:pPr>
      <w:r>
        <w:rPr>
          <w:rFonts w:ascii="Arial" w:hAnsi="Arial" w:cs="Arial"/>
          <w:rtl/>
        </w:rPr>
        <w:t>אני מרשה לעצמי להעביר את הכתבה שלך לבני משפחתי.</w:t>
      </w:r>
    </w:p>
    <w:p w:rsidR="003F61B8" w:rsidRDefault="003F61B8" w:rsidP="00244315">
      <w:pPr>
        <w:rPr>
          <w:rFonts w:ascii="Arial" w:hAnsi="Arial" w:cs="Arial"/>
          <w:rtl/>
        </w:rPr>
      </w:pPr>
      <w:r>
        <w:rPr>
          <w:rFonts w:ascii="Arial" w:hAnsi="Arial" w:cs="Arial"/>
          <w:rtl/>
        </w:rPr>
        <w:t>נ.ב.</w:t>
      </w:r>
    </w:p>
    <w:p w:rsidR="003F61B8" w:rsidRDefault="003F61B8" w:rsidP="00244315">
      <w:pPr>
        <w:rPr>
          <w:rFonts w:ascii="Arial" w:hAnsi="Arial" w:cs="Arial"/>
          <w:rtl/>
        </w:rPr>
      </w:pPr>
      <w:r>
        <w:rPr>
          <w:rFonts w:ascii="Arial" w:hAnsi="Arial" w:cs="Arial"/>
          <w:rtl/>
        </w:rPr>
        <w:lastRenderedPageBreak/>
        <w:t>ב4.3. בשעה 1800 מתקיימת תוכנית אחהצ של השנסונים.  אני לא אוכל להגיע כי אני נוסעת לאופרה "הספר מסביליה" בתל אביב.</w:t>
      </w:r>
    </w:p>
    <w:p w:rsidR="003F61B8" w:rsidRDefault="003F61B8" w:rsidP="00244315">
      <w:pPr>
        <w:rPr>
          <w:rFonts w:ascii="Arial" w:hAnsi="Arial" w:cs="Arial"/>
          <w:rtl/>
        </w:rPr>
      </w:pPr>
      <w:r>
        <w:rPr>
          <w:rFonts w:ascii="Arial" w:hAnsi="Arial" w:cs="Arial"/>
          <w:rtl/>
        </w:rPr>
        <w:t>אם אתה מכיר מישהו שמעוניין בכרטיסים,  אשמח להעביר לך אותם.</w:t>
      </w:r>
    </w:p>
    <w:p w:rsidR="003F61B8" w:rsidRDefault="003F61B8" w:rsidP="00244315">
      <w:pPr>
        <w:rPr>
          <w:rFonts w:ascii="Arial" w:hAnsi="Arial" w:cs="Arial"/>
          <w:rtl/>
        </w:rPr>
      </w:pPr>
      <w:r>
        <w:rPr>
          <w:rFonts w:ascii="Arial" w:hAnsi="Arial" w:cs="Arial"/>
          <w:rtl/>
        </w:rPr>
        <w:t>תודה שחלקת את מחשבותיך אתי ולהתראות ביום שני בהרצאתה של  נינו אבסדזה.</w:t>
      </w:r>
    </w:p>
    <w:p w:rsidR="003F61B8" w:rsidRDefault="003F61B8" w:rsidP="00244315">
      <w:pPr>
        <w:rPr>
          <w:rFonts w:ascii="Arial" w:hAnsi="Arial" w:cs="Arial"/>
          <w:rtl/>
        </w:rPr>
      </w:pPr>
      <w:r>
        <w:rPr>
          <w:rFonts w:ascii="Arial" w:hAnsi="Arial" w:cs="Arial"/>
          <w:rtl/>
        </w:rPr>
        <w:t>דש לרותי</w:t>
      </w:r>
    </w:p>
    <w:p w:rsidR="003F61B8" w:rsidRDefault="003F61B8" w:rsidP="00244315">
      <w:pPr>
        <w:rPr>
          <w:rtl/>
        </w:rPr>
      </w:pPr>
    </w:p>
    <w:p w:rsidR="003F61B8" w:rsidRDefault="00927D42" w:rsidP="00244315">
      <w:pPr>
        <w:rPr>
          <w:rtl/>
        </w:rPr>
      </w:pPr>
      <w:r>
        <w:rPr>
          <w:rFonts w:hint="cs"/>
          <w:rtl/>
        </w:rPr>
        <w:t>תשובה שלי לידידה זו באותו היום</w:t>
      </w:r>
    </w:p>
    <w:p w:rsidR="00927D42" w:rsidRPr="00927D42" w:rsidRDefault="00927D42" w:rsidP="00244315">
      <w:pPr>
        <w:rPr>
          <w:color w:val="000000"/>
        </w:rPr>
      </w:pPr>
      <w:r>
        <w:rPr>
          <w:rFonts w:hint="cs"/>
          <w:color w:val="000000"/>
          <w:rtl/>
        </w:rPr>
        <w:t>...</w:t>
      </w:r>
      <w:r w:rsidRPr="00927D42">
        <w:rPr>
          <w:color w:val="000000"/>
          <w:rtl/>
        </w:rPr>
        <w:t xml:space="preserve"> יקירתי,</w:t>
      </w:r>
    </w:p>
    <w:p w:rsidR="00927D42" w:rsidRPr="00927D42" w:rsidRDefault="00927D42" w:rsidP="00244315">
      <w:pPr>
        <w:rPr>
          <w:color w:val="000000"/>
          <w:rtl/>
        </w:rPr>
      </w:pPr>
      <w:r w:rsidRPr="00927D42">
        <w:rPr>
          <w:color w:val="000000"/>
          <w:rtl/>
        </w:rPr>
        <w:t xml:space="preserve">שמחתי שהמאמר שלי עורר בך רגשות עזים, זאת הכוונה ואני מקבל על זה עשרות משובים חיוביים. מאידך, יש כמה קוראי הארץ כמו </w:t>
      </w:r>
      <w:r>
        <w:rPr>
          <w:rFonts w:hint="cs"/>
          <w:color w:val="000000"/>
          <w:rtl/>
        </w:rPr>
        <w:t>...</w:t>
      </w:r>
      <w:r w:rsidRPr="00927D42">
        <w:rPr>
          <w:color w:val="000000"/>
          <w:rtl/>
        </w:rPr>
        <w:t xml:space="preserve"> למשל שכל כך שבויים בקסם של הארץ שלא מסוגלים לראות את הזוועה של התמונות אלא רק את הצד האמנותי. את מוזמנת להעביר את הכתבה לכל דכפין ובמיוחד לקוראי הארץ. אני כבר הולך לשנסונים עם חבר ולא זקוק לכרטיסים אך את מוזמנת להתקשר או לגשת לקופה ביום שני ולבטל את הכרטיסים שייזקפו לזכותך. יש עשרות שרוצים את הכרטיסים אך לא השיגו מקומות. אם את הולכת ביום שני לנינו אבסדזה ניפגש שם. אני מגיע באוטובוס כי רותי הולכת לפקוד עם האוטו את קבר ההורים שלה בנהריה לרגל היורצייט של אבא שלה. אני דווקא נהנה ללכת וזה תורם לכושר. בשנה הבאה נינו תרצה על ספרות רוסית ויש לי מניות בכך כי התוכנית המקורית שלה היה להעביר סדרת הרצאות שלמה על גרוזיה. עם כל הכבוד לגרוזיה האם לא מעניין יותר סדרה על צרפת, ארצות הברית, גרמניה או ספרות רוסית?</w:t>
      </w:r>
    </w:p>
    <w:p w:rsidR="00927D42" w:rsidRPr="00927D42" w:rsidRDefault="00927D42" w:rsidP="00244315">
      <w:pPr>
        <w:rPr>
          <w:color w:val="000000"/>
          <w:rtl/>
        </w:rPr>
      </w:pPr>
      <w:r w:rsidRPr="00927D42">
        <w:rPr>
          <w:color w:val="000000"/>
          <w:rtl/>
        </w:rPr>
        <w:t>כל טוב,</w:t>
      </w:r>
    </w:p>
    <w:p w:rsidR="00927D42" w:rsidRDefault="00927D42" w:rsidP="00244315">
      <w:pPr>
        <w:rPr>
          <w:color w:val="000000"/>
          <w:rtl/>
        </w:rPr>
      </w:pPr>
      <w:r w:rsidRPr="00927D42">
        <w:rPr>
          <w:color w:val="000000"/>
          <w:rtl/>
        </w:rPr>
        <w:t>קורי</w:t>
      </w:r>
    </w:p>
    <w:p w:rsidR="00927D42" w:rsidRDefault="00927D42" w:rsidP="00244315">
      <w:pPr>
        <w:rPr>
          <w:color w:val="000000"/>
          <w:rtl/>
        </w:rPr>
      </w:pPr>
    </w:p>
    <w:p w:rsidR="00927D42" w:rsidRDefault="000843CE" w:rsidP="00244315">
      <w:pPr>
        <w:rPr>
          <w:color w:val="000000"/>
          <w:rtl/>
        </w:rPr>
      </w:pPr>
      <w:r>
        <w:rPr>
          <w:rFonts w:hint="cs"/>
          <w:color w:val="000000"/>
          <w:rtl/>
        </w:rPr>
        <w:t>תגובה לידיד ב- 22.2</w:t>
      </w:r>
    </w:p>
    <w:p w:rsidR="000843CE" w:rsidRPr="000843CE" w:rsidRDefault="000843CE" w:rsidP="00244315">
      <w:pPr>
        <w:rPr>
          <w:color w:val="000000"/>
        </w:rPr>
      </w:pPr>
      <w:r>
        <w:rPr>
          <w:rFonts w:hint="cs"/>
          <w:color w:val="000000"/>
          <w:rtl/>
        </w:rPr>
        <w:t xml:space="preserve">... </w:t>
      </w:r>
      <w:r w:rsidRPr="000843CE">
        <w:rPr>
          <w:rFonts w:hint="cs"/>
          <w:color w:val="000000"/>
          <w:rtl/>
        </w:rPr>
        <w:t>שלום,</w:t>
      </w:r>
    </w:p>
    <w:p w:rsidR="000843CE" w:rsidRPr="000843CE" w:rsidRDefault="000843CE" w:rsidP="00244315">
      <w:pPr>
        <w:rPr>
          <w:color w:val="000000"/>
          <w:rtl/>
        </w:rPr>
      </w:pPr>
      <w:r w:rsidRPr="000843CE">
        <w:rPr>
          <w:rFonts w:hint="cs"/>
          <w:color w:val="000000"/>
          <w:rtl/>
        </w:rPr>
        <w:t xml:space="preserve">ייתכן והחוש השישי שלי עבד שעות נוספות במקרה של המאמר על התמונות של הארץ, אבל בעקבות עשרות התגובות המעולות שקיבלתי על המאמר, חשבתי לתומי - שמא הפיתרון לקו המנחה את הארץ נעוץ בבעלות שלו, כי אמי ז"ל הייתה אומרת לי בצרפתית "הכל אינטרסים בחיים" ותחפש את הכסף ברוח האמרה הידועה מחשיפת פרשת ווטרגייט </w:t>
      </w:r>
      <w:r w:rsidRPr="000843CE">
        <w:rPr>
          <w:color w:val="000000"/>
        </w:rPr>
        <w:t>FOLLOW THE MONEY</w:t>
      </w:r>
      <w:r w:rsidRPr="000843CE">
        <w:rPr>
          <w:rFonts w:hint="cs"/>
          <w:color w:val="000000"/>
          <w:rtl/>
        </w:rPr>
        <w:t xml:space="preserve">. </w:t>
      </w:r>
    </w:p>
    <w:p w:rsidR="000843CE" w:rsidRPr="000843CE" w:rsidRDefault="000843CE" w:rsidP="00244315">
      <w:pPr>
        <w:rPr>
          <w:color w:val="000000"/>
          <w:rtl/>
        </w:rPr>
      </w:pPr>
      <w:r w:rsidRPr="000843CE">
        <w:rPr>
          <w:rFonts w:hint="cs"/>
          <w:color w:val="000000"/>
          <w:rtl/>
        </w:rPr>
        <w:t xml:space="preserve">ומה התברר לי? מתוך הויקיפדיה באנגלית (לא בעברית) - חלק ניכר מהבעלות של הארץ היא של מוציא לאור גרמני שהאבא שלו היה נאצי ושהמוציאים לאור הגרמנים טיפחו אידיאולוגיה נאצית: </w:t>
      </w:r>
    </w:p>
    <w:p w:rsidR="000843CE" w:rsidRPr="000843CE" w:rsidRDefault="000843CE" w:rsidP="00244315">
      <w:pPr>
        <w:bidi w:val="0"/>
        <w:rPr>
          <w:color w:val="000000"/>
          <w:rtl/>
        </w:rPr>
      </w:pPr>
      <w:r w:rsidRPr="000843CE">
        <w:rPr>
          <w:color w:val="222222"/>
          <w:shd w:val="clear" w:color="auto" w:fill="FFFFFF"/>
        </w:rPr>
        <w:t>The Schocken family were the sole owners of the Haaretz Group until August 2006, when they sold a 25% stake to German publisher </w:t>
      </w:r>
      <w:hyperlink r:id="rId245" w:history="1">
        <w:r w:rsidRPr="000843CE">
          <w:rPr>
            <w:rStyle w:val="Hyperlink"/>
            <w:color w:val="0B0080"/>
            <w:shd w:val="clear" w:color="auto" w:fill="FFFFFF"/>
          </w:rPr>
          <w:t>M. DuMont Schauberg</w:t>
        </w:r>
      </w:hyperlink>
      <w:r w:rsidRPr="000843CE">
        <w:rPr>
          <w:color w:val="222222"/>
          <w:shd w:val="clear" w:color="auto" w:fill="FFFFFF"/>
        </w:rPr>
        <w:t>.</w:t>
      </w:r>
      <w:hyperlink r:id="rId246" w:anchor="cite_note-14" w:history="1">
        <w:r w:rsidRPr="000843CE">
          <w:rPr>
            <w:rStyle w:val="Hyperlink"/>
            <w:color w:val="0B0080"/>
            <w:shd w:val="clear" w:color="auto" w:fill="FFFFFF"/>
            <w:vertAlign w:val="superscript"/>
          </w:rPr>
          <w:t>[14]</w:t>
        </w:r>
      </w:hyperlink>
      <w:r w:rsidRPr="000843CE">
        <w:rPr>
          <w:color w:val="222222"/>
          <w:shd w:val="clear" w:color="auto" w:fill="FFFFFF"/>
        </w:rPr>
        <w:t> The deal was negotiated with the help of the former Israeli ambassador to Germany, </w:t>
      </w:r>
      <w:hyperlink r:id="rId247" w:tooltip="Avi Primor" w:history="1">
        <w:r w:rsidRPr="000843CE">
          <w:rPr>
            <w:rStyle w:val="Hyperlink"/>
            <w:color w:val="0B0080"/>
            <w:shd w:val="clear" w:color="auto" w:fill="FFFFFF"/>
          </w:rPr>
          <w:t>Avi Primor</w:t>
        </w:r>
      </w:hyperlink>
      <w:r w:rsidRPr="000843CE">
        <w:rPr>
          <w:color w:val="222222"/>
          <w:shd w:val="clear" w:color="auto" w:fill="FFFFFF"/>
        </w:rPr>
        <w:t>.</w:t>
      </w:r>
      <w:hyperlink r:id="rId248" w:anchor="cite_note-15" w:history="1">
        <w:r w:rsidRPr="000843CE">
          <w:rPr>
            <w:rStyle w:val="Hyperlink"/>
            <w:color w:val="0B0080"/>
            <w:shd w:val="clear" w:color="auto" w:fill="FFFFFF"/>
            <w:vertAlign w:val="superscript"/>
          </w:rPr>
          <w:t>[15]</w:t>
        </w:r>
      </w:hyperlink>
      <w:r w:rsidRPr="000843CE">
        <w:rPr>
          <w:color w:val="222222"/>
          <w:shd w:val="clear" w:color="auto" w:fill="FFFFFF"/>
        </w:rPr>
        <w:t> This deal was seen as controversial in Israel as DuMont Schauberg's father, Kurt Neven DuMont, was member of the </w:t>
      </w:r>
      <w:hyperlink r:id="rId249" w:tooltip="Nazi party" w:history="1">
        <w:r w:rsidRPr="000843CE">
          <w:rPr>
            <w:rStyle w:val="Hyperlink"/>
            <w:color w:val="0B0080"/>
            <w:shd w:val="clear" w:color="auto" w:fill="FFFFFF"/>
          </w:rPr>
          <w:t>Nazi party</w:t>
        </w:r>
      </w:hyperlink>
      <w:r w:rsidRPr="000843CE">
        <w:rPr>
          <w:color w:val="222222"/>
          <w:shd w:val="clear" w:color="auto" w:fill="FFFFFF"/>
        </w:rPr>
        <w:t> and his publishing house promoted Nazi ideology.</w:t>
      </w:r>
      <w:hyperlink r:id="rId250" w:anchor="cite_note-16" w:history="1">
        <w:r w:rsidRPr="000843CE">
          <w:rPr>
            <w:rStyle w:val="Hyperlink"/>
            <w:color w:val="0B0080"/>
            <w:shd w:val="clear" w:color="auto" w:fill="FFFFFF"/>
            <w:vertAlign w:val="superscript"/>
          </w:rPr>
          <w:t>[16]</w:t>
        </w:r>
      </w:hyperlink>
    </w:p>
    <w:p w:rsidR="000843CE" w:rsidRPr="000843CE" w:rsidRDefault="000843CE" w:rsidP="00244315">
      <w:pPr>
        <w:rPr>
          <w:color w:val="000000"/>
          <w:rtl/>
        </w:rPr>
      </w:pPr>
      <w:r w:rsidRPr="000843CE">
        <w:rPr>
          <w:rFonts w:hint="cs"/>
          <w:color w:val="000000"/>
          <w:rtl/>
        </w:rPr>
        <w:t>כנראה שכשכתבתי "הפוסל במומו פוסל" עליתי על העצב החשוף. מניסיוני, גדולי המשמיצים את ישראל הם צאצאים של נאצים הששים להוכיח כביכול שהישראלים לא פחות נאצים מהנאצים, וזה מטהר את המצפון שלהם. כלומר, לא סתם מנסים לשוות לישראל אידיאולוגיה נאצית - תמיד ניסו לטפול האשמות שווא ביהודים והמרושעת שבהן היא כמובן שישראל היא בדיוק כמו הנאצים.</w:t>
      </w:r>
    </w:p>
    <w:p w:rsidR="000843CE" w:rsidRPr="000843CE" w:rsidRDefault="000843CE" w:rsidP="00244315">
      <w:pPr>
        <w:rPr>
          <w:color w:val="000000"/>
          <w:rtl/>
        </w:rPr>
      </w:pPr>
      <w:r w:rsidRPr="000843CE">
        <w:rPr>
          <w:rFonts w:hint="cs"/>
          <w:color w:val="000000"/>
          <w:rtl/>
        </w:rPr>
        <w:t>כל טוב,</w:t>
      </w:r>
    </w:p>
    <w:p w:rsidR="000843CE" w:rsidRPr="000843CE" w:rsidRDefault="000843CE" w:rsidP="00244315">
      <w:pPr>
        <w:rPr>
          <w:color w:val="000000"/>
          <w:rtl/>
        </w:rPr>
      </w:pPr>
      <w:r w:rsidRPr="000843CE">
        <w:rPr>
          <w:rFonts w:hint="cs"/>
          <w:color w:val="000000"/>
          <w:rtl/>
        </w:rPr>
        <w:lastRenderedPageBreak/>
        <w:t>קורי</w:t>
      </w:r>
    </w:p>
    <w:p w:rsidR="000843CE" w:rsidRDefault="000843CE" w:rsidP="00244315">
      <w:pPr>
        <w:rPr>
          <w:color w:val="000000"/>
          <w:rtl/>
        </w:rPr>
      </w:pPr>
    </w:p>
    <w:p w:rsidR="00544B96" w:rsidRDefault="00544B96" w:rsidP="00244315">
      <w:pPr>
        <w:rPr>
          <w:color w:val="000000"/>
          <w:rtl/>
        </w:rPr>
      </w:pPr>
      <w:r>
        <w:rPr>
          <w:rFonts w:hint="cs"/>
          <w:color w:val="000000"/>
          <w:rtl/>
        </w:rPr>
        <w:t>תשובה של הידיד הזה באותו היום</w:t>
      </w:r>
    </w:p>
    <w:p w:rsidR="00544B96" w:rsidRDefault="00544B96" w:rsidP="00244315">
      <w:pPr>
        <w:rPr>
          <w:rFonts w:ascii="Arial" w:eastAsia="Times New Roman" w:hAnsi="Arial" w:cs="Arial"/>
          <w:color w:val="000000"/>
          <w:sz w:val="22"/>
          <w:szCs w:val="22"/>
        </w:rPr>
      </w:pPr>
      <w:r>
        <w:rPr>
          <w:rFonts w:ascii="Arial" w:eastAsia="Times New Roman" w:hAnsi="Arial" w:cs="Arial"/>
          <w:color w:val="000000"/>
          <w:sz w:val="22"/>
          <w:szCs w:val="22"/>
          <w:rtl/>
        </w:rPr>
        <w:t>היי קורי,</w:t>
      </w:r>
    </w:p>
    <w:p w:rsidR="00544B96" w:rsidRDefault="00544B96" w:rsidP="00244315">
      <w:pPr>
        <w:rPr>
          <w:rFonts w:ascii="Arial" w:eastAsia="Times New Roman" w:hAnsi="Arial" w:cs="Arial"/>
          <w:color w:val="000000"/>
          <w:sz w:val="22"/>
          <w:szCs w:val="22"/>
        </w:rPr>
      </w:pPr>
      <w:r>
        <w:rPr>
          <w:rFonts w:ascii="Arial" w:eastAsia="Times New Roman" w:hAnsi="Arial" w:cs="Arial"/>
          <w:color w:val="000000"/>
          <w:sz w:val="22"/>
          <w:szCs w:val="22"/>
          <w:rtl/>
        </w:rPr>
        <w:t>הבעלות של צאצאי הנאצים על עיתון הארץ היא דווקא עובדה ידועה למדי.</w:t>
      </w:r>
    </w:p>
    <w:p w:rsidR="00544B96" w:rsidRDefault="00E95623" w:rsidP="00244315">
      <w:pPr>
        <w:bidi w:val="0"/>
        <w:rPr>
          <w:rFonts w:ascii="Arial" w:eastAsia="Times New Roman" w:hAnsi="Arial" w:cs="Arial"/>
          <w:color w:val="000000"/>
          <w:sz w:val="22"/>
          <w:szCs w:val="22"/>
          <w:rtl/>
        </w:rPr>
      </w:pPr>
      <w:hyperlink r:id="rId251" w:anchor="aoh=15823702246074&amp;referrer=https%3A%2F%2Fwww.google.com&amp;_tf=%D7%9E%D7%90%D7%AA%20%251%24s&amp;ampshare=https%3A%2F%2Fwww.haaretz.co.il%2Fnews%2Fworld%2Feurope%2F1.2648613" w:history="1">
        <w:r w:rsidR="00544B96">
          <w:rPr>
            <w:rStyle w:val="Hyperlink"/>
            <w:rFonts w:ascii="Arial" w:hAnsi="Arial" w:cs="Arial"/>
            <w:sz w:val="22"/>
            <w:szCs w:val="22"/>
          </w:rPr>
          <w:t>https://www-haaretz-co-il.cdn.ampproject.org/v/s/www.haaretz.co.il/amp/news/world/europe/1.2648613?amp_js_v=a3&amp;amp_gsa=1&amp;usqp=mq331AQFKAGwASA%3D#aoh=15823702246074&amp;referrer=https%3A%2F%2Fwww.google.com&amp;amp_tf=%D7%9E%D7%90%D7%AA%20%251%24s&amp;ampshare=https%3A%2F%2Fwww.haaretz.co.il%2Fnews%2Fworld%2Feurope%2F1.2648613</w:t>
        </w:r>
      </w:hyperlink>
    </w:p>
    <w:p w:rsidR="00544B96" w:rsidRDefault="00544B96" w:rsidP="00244315">
      <w:pPr>
        <w:rPr>
          <w:rFonts w:ascii="Arial" w:eastAsia="Times New Roman" w:hAnsi="Arial" w:cs="Arial"/>
          <w:color w:val="000000"/>
          <w:sz w:val="22"/>
          <w:szCs w:val="22"/>
          <w:rtl/>
        </w:rPr>
      </w:pPr>
      <w:r>
        <w:rPr>
          <w:rFonts w:ascii="Arial" w:eastAsia="Times New Roman" w:hAnsi="Arial" w:cs="Arial"/>
          <w:color w:val="000000"/>
          <w:sz w:val="22"/>
          <w:szCs w:val="22"/>
          <w:rtl/>
        </w:rPr>
        <w:t>הפצתי את המאמר המצוין שלך בשתי קבוצות. אחת של מובילי דעה מהימין הליברלי והשנייה מהשמאל הליברלי.</w:t>
      </w:r>
    </w:p>
    <w:p w:rsidR="00544B96" w:rsidRDefault="00544B96" w:rsidP="00244315">
      <w:pPr>
        <w:rPr>
          <w:color w:val="000000"/>
          <w:rtl/>
        </w:rPr>
      </w:pPr>
    </w:p>
    <w:p w:rsidR="000843CE" w:rsidRDefault="000843CE" w:rsidP="00244315">
      <w:pPr>
        <w:rPr>
          <w:color w:val="000000"/>
          <w:rtl/>
        </w:rPr>
      </w:pPr>
      <w:r>
        <w:rPr>
          <w:rFonts w:hint="cs"/>
          <w:color w:val="000000"/>
          <w:rtl/>
        </w:rPr>
        <w:t>תגובה של חבר ב- 22.2</w:t>
      </w:r>
    </w:p>
    <w:p w:rsidR="000843CE" w:rsidRPr="000843CE" w:rsidRDefault="000843CE" w:rsidP="00244315">
      <w:pPr>
        <w:rPr>
          <w:color w:val="1F497D"/>
        </w:rPr>
      </w:pPr>
      <w:r>
        <w:rPr>
          <w:rFonts w:cs="David" w:hint="cs"/>
          <w:color w:val="1F497D"/>
          <w:rtl/>
        </w:rPr>
        <w:t>שלום יעקב,</w:t>
      </w:r>
    </w:p>
    <w:p w:rsidR="000843CE" w:rsidRDefault="000843CE" w:rsidP="00244315">
      <w:pPr>
        <w:rPr>
          <w:rFonts w:cs="David"/>
          <w:color w:val="1F497D"/>
          <w:rtl/>
        </w:rPr>
      </w:pPr>
      <w:r>
        <w:rPr>
          <w:rFonts w:cs="David" w:hint="cs"/>
          <w:color w:val="1F497D"/>
          <w:rtl/>
        </w:rPr>
        <w:t>מה נשמע בצפון?</w:t>
      </w:r>
    </w:p>
    <w:p w:rsidR="000843CE" w:rsidRDefault="000843CE" w:rsidP="00244315">
      <w:pPr>
        <w:rPr>
          <w:rFonts w:cs="David"/>
          <w:color w:val="1F497D"/>
          <w:rtl/>
        </w:rPr>
      </w:pPr>
      <w:r>
        <w:rPr>
          <w:rFonts w:cs="David" w:hint="cs"/>
          <w:color w:val="1F497D"/>
          <w:rtl/>
        </w:rPr>
        <w:t>אני לא מאלה שחושבים שלעיתון יש כזו השפעה מאגית על קוראיו או יכולת לעשות להם שטיפת מוח.</w:t>
      </w:r>
    </w:p>
    <w:p w:rsidR="000843CE" w:rsidRDefault="000843CE" w:rsidP="00244315">
      <w:pPr>
        <w:rPr>
          <w:rFonts w:cs="David"/>
          <w:color w:val="1F497D"/>
          <w:rtl/>
        </w:rPr>
      </w:pPr>
      <w:r>
        <w:rPr>
          <w:rFonts w:cs="David" w:hint="cs"/>
          <w:color w:val="1F497D"/>
          <w:rtl/>
        </w:rPr>
        <w:t>הייתי מנוי על הארץ כעשור (חלק מהעבודה..) ולא הפכתי לשמאלן קיצוני.</w:t>
      </w:r>
    </w:p>
    <w:p w:rsidR="000843CE" w:rsidRDefault="000843CE" w:rsidP="00244315">
      <w:pPr>
        <w:rPr>
          <w:rFonts w:cs="David"/>
          <w:color w:val="1F497D"/>
          <w:rtl/>
        </w:rPr>
      </w:pPr>
      <w:r>
        <w:rPr>
          <w:rFonts w:cs="David" w:hint="cs"/>
          <w:color w:val="1F497D"/>
          <w:rtl/>
        </w:rPr>
        <w:t>לדעתי, לתקשורת השפעה הרבה יותר קטנה על הציבור ממה שמייחסים לה.</w:t>
      </w:r>
    </w:p>
    <w:p w:rsidR="000843CE" w:rsidRDefault="000843CE" w:rsidP="00244315">
      <w:pPr>
        <w:rPr>
          <w:rFonts w:cs="David"/>
          <w:color w:val="1F497D"/>
          <w:rtl/>
        </w:rPr>
      </w:pPr>
      <w:r>
        <w:rPr>
          <w:rFonts w:cs="David" w:hint="cs"/>
          <w:color w:val="1F497D"/>
          <w:rtl/>
        </w:rPr>
        <w:t>אופתע אם הארץ יפרסם את המאמר לאחר שפורסם באתר של יואב יצחק. היית צריך להציע אותו קודם כל  להארץ.</w:t>
      </w:r>
    </w:p>
    <w:p w:rsidR="000843CE" w:rsidRDefault="000843CE" w:rsidP="00244315">
      <w:pPr>
        <w:rPr>
          <w:rFonts w:cs="David"/>
          <w:color w:val="1F497D"/>
          <w:rtl/>
        </w:rPr>
      </w:pPr>
      <w:r>
        <w:rPr>
          <w:rFonts w:cs="David" w:hint="cs"/>
          <w:color w:val="1F497D"/>
          <w:rtl/>
        </w:rPr>
        <w:t>ד"ש לרותי</w:t>
      </w:r>
    </w:p>
    <w:p w:rsidR="000843CE" w:rsidRDefault="000843CE" w:rsidP="00244315">
      <w:pPr>
        <w:rPr>
          <w:color w:val="000000"/>
          <w:rtl/>
        </w:rPr>
      </w:pPr>
    </w:p>
    <w:p w:rsidR="000843CE" w:rsidRDefault="000843CE" w:rsidP="00244315">
      <w:pPr>
        <w:rPr>
          <w:color w:val="000000"/>
          <w:rtl/>
        </w:rPr>
      </w:pPr>
      <w:r>
        <w:rPr>
          <w:rFonts w:hint="cs"/>
          <w:color w:val="000000"/>
          <w:rtl/>
        </w:rPr>
        <w:t>תשובה שלי לחבר זה באותו היום</w:t>
      </w:r>
    </w:p>
    <w:p w:rsidR="000843CE" w:rsidRDefault="000843CE" w:rsidP="00244315">
      <w:pPr>
        <w:rPr>
          <w:color w:val="000000"/>
          <w:sz w:val="28"/>
          <w:szCs w:val="28"/>
        </w:rPr>
      </w:pPr>
      <w:r>
        <w:rPr>
          <w:color w:val="000000"/>
          <w:sz w:val="28"/>
          <w:szCs w:val="28"/>
          <w:rtl/>
        </w:rPr>
        <w:t>נו באמת, אתה חושב שהארץ היה מפרסם את המאמר? הם לא מפרסמים ביקרות על הספר האחרון של סובול שהוא יצירת מופת כי הוא לא מתיישר עם שורת המקהלה. הצעתי אינספור מאמרים להארץ ואף אחד לא התקבל. קיבלתי מעשרות תגובות נלהבות למאמר. רק כמה קוראי הארץ לא ראו שום פסול בתמונות. איש באמונתו יחיה. חוץ מזה הכל בסדר, חוץ ממה שלא. כל טוב, קורי</w:t>
      </w:r>
    </w:p>
    <w:p w:rsidR="000843CE" w:rsidRDefault="000843CE" w:rsidP="00244315">
      <w:pPr>
        <w:rPr>
          <w:color w:val="000000"/>
          <w:rtl/>
        </w:rPr>
      </w:pPr>
    </w:p>
    <w:p w:rsidR="000843CE" w:rsidRDefault="000843CE" w:rsidP="00244315">
      <w:pPr>
        <w:rPr>
          <w:color w:val="000000"/>
          <w:rtl/>
        </w:rPr>
      </w:pPr>
      <w:r>
        <w:rPr>
          <w:rFonts w:hint="cs"/>
          <w:color w:val="000000"/>
          <w:rtl/>
        </w:rPr>
        <w:t>תשובה של חבר ב- 22.2</w:t>
      </w:r>
    </w:p>
    <w:p w:rsidR="000843CE" w:rsidRDefault="000843CE" w:rsidP="00244315">
      <w:pPr>
        <w:rPr>
          <w:b/>
          <w:bCs/>
        </w:rPr>
      </w:pPr>
      <w:r>
        <w:rPr>
          <w:rFonts w:ascii="Arial" w:hAnsi="Arial" w:cs="Arial"/>
          <w:b/>
          <w:bCs/>
          <w:rtl/>
        </w:rPr>
        <w:t>קורי שלום רב</w:t>
      </w:r>
    </w:p>
    <w:p w:rsidR="000843CE" w:rsidRDefault="000843CE" w:rsidP="00244315">
      <w:pPr>
        <w:rPr>
          <w:rFonts w:ascii="Arial" w:hAnsi="Arial" w:cs="Arial"/>
          <w:b/>
          <w:bCs/>
        </w:rPr>
      </w:pPr>
      <w:r>
        <w:rPr>
          <w:rFonts w:ascii="Arial" w:hAnsi="Arial" w:cs="Arial"/>
          <w:b/>
          <w:bCs/>
          <w:rtl/>
        </w:rPr>
        <w:t>למרות שאני בעד אמנות חופשית וקורא הארץ ומצביע אמת</w:t>
      </w:r>
    </w:p>
    <w:p w:rsidR="000843CE" w:rsidRDefault="000843CE" w:rsidP="00244315">
      <w:pPr>
        <w:rPr>
          <w:rFonts w:ascii="Arial" w:hAnsi="Arial" w:cs="Arial"/>
          <w:b/>
          <w:bCs/>
        </w:rPr>
      </w:pPr>
      <w:r>
        <w:rPr>
          <w:rFonts w:ascii="Arial" w:hAnsi="Arial" w:cs="Arial"/>
          <w:b/>
          <w:bCs/>
          <w:rtl/>
        </w:rPr>
        <w:t>אני מכיר בכך שמותר לאמנות להשתמש באמצעים  ומסרים</w:t>
      </w:r>
      <w:r>
        <w:rPr>
          <w:rFonts w:hint="cs"/>
          <w:b/>
          <w:bCs/>
        </w:rPr>
        <w:t xml:space="preserve"> </w:t>
      </w:r>
      <w:r>
        <w:rPr>
          <w:rFonts w:ascii="Arial" w:hAnsi="Arial" w:cs="Arial"/>
          <w:b/>
          <w:bCs/>
          <w:rtl/>
        </w:rPr>
        <w:t> חריגים כדי לזעזע</w:t>
      </w:r>
    </w:p>
    <w:p w:rsidR="000843CE" w:rsidRDefault="000843CE" w:rsidP="00244315">
      <w:pPr>
        <w:rPr>
          <w:rFonts w:ascii="Arial" w:hAnsi="Arial" w:cs="Arial"/>
          <w:b/>
          <w:bCs/>
        </w:rPr>
      </w:pPr>
      <w:r>
        <w:rPr>
          <w:rFonts w:ascii="Arial" w:hAnsi="Arial" w:cs="Arial"/>
          <w:b/>
          <w:bCs/>
          <w:rtl/>
        </w:rPr>
        <w:lastRenderedPageBreak/>
        <w:t xml:space="preserve">על מנת  להעביר מסרים  פוליטים ואחרים במקרה הזה הקצנה כנגד תופעות של משיחיות ותוצאותיה </w:t>
      </w:r>
    </w:p>
    <w:p w:rsidR="000843CE" w:rsidRDefault="000843CE" w:rsidP="00244315">
      <w:pPr>
        <w:rPr>
          <w:rFonts w:ascii="Arial" w:hAnsi="Arial" w:cs="Arial"/>
          <w:b/>
          <w:bCs/>
          <w:rtl/>
        </w:rPr>
      </w:pPr>
      <w:r>
        <w:rPr>
          <w:rFonts w:ascii="Arial" w:hAnsi="Arial" w:cs="Arial"/>
          <w:b/>
          <w:bCs/>
          <w:rtl/>
        </w:rPr>
        <w:t>   התערוכה הזאת היא  מעבר לגבול הטעם הטוב</w:t>
      </w:r>
    </w:p>
    <w:p w:rsidR="000843CE" w:rsidRDefault="000843CE" w:rsidP="00244315">
      <w:pPr>
        <w:rPr>
          <w:rFonts w:ascii="Arial" w:hAnsi="Arial" w:cs="Arial"/>
          <w:b/>
          <w:bCs/>
          <w:rtl/>
        </w:rPr>
      </w:pPr>
      <w:r>
        <w:rPr>
          <w:rFonts w:ascii="Arial" w:hAnsi="Arial" w:cs="Arial"/>
          <w:b/>
          <w:bCs/>
          <w:rtl/>
        </w:rPr>
        <w:t>במקרה זה נחצו כל הגבולות   בעיקר  בהשוואה  בין המציאות בשטחים</w:t>
      </w:r>
    </w:p>
    <w:p w:rsidR="000843CE" w:rsidRDefault="000843CE" w:rsidP="00244315">
      <w:pPr>
        <w:rPr>
          <w:rFonts w:ascii="Arial" w:hAnsi="Arial" w:cs="Arial"/>
          <w:b/>
          <w:bCs/>
          <w:rtl/>
        </w:rPr>
      </w:pPr>
      <w:r>
        <w:rPr>
          <w:rFonts w:ascii="Arial" w:hAnsi="Arial" w:cs="Arial"/>
          <w:b/>
          <w:bCs/>
          <w:rtl/>
        </w:rPr>
        <w:t>לבין מצב היהודים  והשמדתם תחת הכיבוש הנאצי</w:t>
      </w:r>
    </w:p>
    <w:p w:rsidR="000843CE" w:rsidRDefault="000843CE" w:rsidP="00244315">
      <w:pPr>
        <w:rPr>
          <w:rFonts w:ascii="Arial" w:hAnsi="Arial" w:cs="Arial"/>
          <w:b/>
          <w:bCs/>
          <w:rtl/>
        </w:rPr>
      </w:pPr>
      <w:r>
        <w:rPr>
          <w:rFonts w:ascii="Arial" w:hAnsi="Arial" w:cs="Arial"/>
          <w:b/>
          <w:bCs/>
          <w:rtl/>
        </w:rPr>
        <w:t>השימוש בתמונות  מהשואה שהסבטקסט שלהם הינו השוואת חיילי צהל לצבא הנאצי</w:t>
      </w:r>
    </w:p>
    <w:p w:rsidR="000843CE" w:rsidRDefault="000843CE" w:rsidP="00244315">
      <w:pPr>
        <w:rPr>
          <w:rFonts w:ascii="Arial" w:hAnsi="Arial" w:cs="Arial"/>
          <w:b/>
          <w:bCs/>
          <w:rtl/>
        </w:rPr>
      </w:pPr>
      <w:r>
        <w:rPr>
          <w:rFonts w:ascii="Arial" w:hAnsi="Arial" w:cs="Arial"/>
          <w:b/>
          <w:bCs/>
          <w:rtl/>
        </w:rPr>
        <w:t>הוא חצית כל גבול  סילוף והשמצה בוטה של חיילי צהל</w:t>
      </w:r>
    </w:p>
    <w:p w:rsidR="000843CE" w:rsidRDefault="000843CE" w:rsidP="00244315">
      <w:pPr>
        <w:rPr>
          <w:rFonts w:ascii="Arial" w:hAnsi="Arial" w:cs="Arial"/>
          <w:b/>
          <w:bCs/>
          <w:rtl/>
        </w:rPr>
      </w:pPr>
      <w:r>
        <w:rPr>
          <w:rFonts w:ascii="Arial" w:hAnsi="Arial" w:cs="Arial"/>
          <w:b/>
          <w:bCs/>
          <w:rtl/>
        </w:rPr>
        <w:t>איני אומר שאין מקרים בודדים  שיש לגנות בהם חיילים צעירים  חסרי ערכים</w:t>
      </w:r>
    </w:p>
    <w:p w:rsidR="000843CE" w:rsidRDefault="000843CE" w:rsidP="00244315">
      <w:pPr>
        <w:rPr>
          <w:rFonts w:ascii="Arial" w:hAnsi="Arial" w:cs="Arial"/>
          <w:b/>
          <w:bCs/>
          <w:rtl/>
        </w:rPr>
      </w:pPr>
      <w:r>
        <w:rPr>
          <w:rFonts w:ascii="Arial" w:hAnsi="Arial" w:cs="Arial"/>
          <w:b/>
          <w:bCs/>
          <w:rtl/>
        </w:rPr>
        <w:t>שאיבדו שליטה ונהגו באלימות  בניגוד לפקודות  בצורה שאינה הולמת את ערכי והקוד האתי של הצבא .</w:t>
      </w:r>
    </w:p>
    <w:p w:rsidR="000843CE" w:rsidRDefault="000843CE" w:rsidP="00244315">
      <w:pPr>
        <w:rPr>
          <w:rFonts w:ascii="Arial" w:hAnsi="Arial" w:cs="Arial"/>
          <w:b/>
          <w:bCs/>
          <w:rtl/>
        </w:rPr>
      </w:pPr>
      <w:r>
        <w:rPr>
          <w:rFonts w:ascii="Arial" w:hAnsi="Arial" w:cs="Arial"/>
          <w:b/>
          <w:bCs/>
          <w:rtl/>
        </w:rPr>
        <w:t xml:space="preserve"> וזאת עקב מציאות  הכיבוש הקשה שבשטחים </w:t>
      </w:r>
    </w:p>
    <w:p w:rsidR="000843CE" w:rsidRDefault="000843CE" w:rsidP="00244315">
      <w:pPr>
        <w:rPr>
          <w:rFonts w:ascii="Arial" w:hAnsi="Arial" w:cs="Arial"/>
          <w:b/>
          <w:bCs/>
          <w:rtl/>
        </w:rPr>
      </w:pPr>
      <w:r>
        <w:rPr>
          <w:rFonts w:ascii="Arial" w:hAnsi="Arial" w:cs="Arial"/>
          <w:b/>
          <w:bCs/>
          <w:rtl/>
        </w:rPr>
        <w:t>מכאן ועד השוואה לצבא הנאצי שמטרתו  (שהוגשמה  למזלנו רק חלקית )היתה השמדת העם היהודי</w:t>
      </w:r>
    </w:p>
    <w:p w:rsidR="000843CE" w:rsidRDefault="000843CE" w:rsidP="00244315">
      <w:pPr>
        <w:rPr>
          <w:rFonts w:ascii="Arial" w:hAnsi="Arial" w:cs="Arial"/>
          <w:b/>
          <w:bCs/>
          <w:rtl/>
        </w:rPr>
      </w:pPr>
      <w:r>
        <w:rPr>
          <w:rFonts w:ascii="Arial" w:hAnsi="Arial" w:cs="Arial"/>
          <w:b/>
          <w:bCs/>
          <w:rtl/>
        </w:rPr>
        <w:t>יש מרחק של אלף שנות אור</w:t>
      </w:r>
    </w:p>
    <w:p w:rsidR="000843CE" w:rsidRDefault="000843CE" w:rsidP="00244315">
      <w:pPr>
        <w:rPr>
          <w:rFonts w:ascii="Arial" w:hAnsi="Arial" w:cs="Arial"/>
          <w:b/>
          <w:bCs/>
          <w:rtl/>
        </w:rPr>
      </w:pPr>
      <w:r>
        <w:rPr>
          <w:rFonts w:ascii="Arial" w:hAnsi="Arial" w:cs="Arial"/>
          <w:b/>
          <w:bCs/>
          <w:rtl/>
        </w:rPr>
        <w:t>כמי ששרת בשטחים הרבה  מאד פעמים במקומות הכי לא סימפטים</w:t>
      </w:r>
    </w:p>
    <w:p w:rsidR="000843CE" w:rsidRDefault="000843CE" w:rsidP="00244315">
      <w:pPr>
        <w:rPr>
          <w:rFonts w:ascii="Arial" w:hAnsi="Arial" w:cs="Arial"/>
          <w:b/>
          <w:bCs/>
          <w:rtl/>
        </w:rPr>
      </w:pPr>
      <w:r>
        <w:rPr>
          <w:rFonts w:ascii="Arial" w:hAnsi="Arial" w:cs="Arial"/>
          <w:b/>
          <w:bCs/>
          <w:rtl/>
        </w:rPr>
        <w:t>אני יכול להעיד  שלמרות  המציאות בשטחים  הסיכון ומצבים לא פשוטים שנתקלנו בהם</w:t>
      </w:r>
    </w:p>
    <w:p w:rsidR="000843CE" w:rsidRDefault="000843CE" w:rsidP="00244315">
      <w:pPr>
        <w:rPr>
          <w:rFonts w:ascii="Arial" w:hAnsi="Arial" w:cs="Arial"/>
          <w:b/>
          <w:bCs/>
          <w:rtl/>
        </w:rPr>
      </w:pPr>
      <w:r>
        <w:rPr>
          <w:rFonts w:ascii="Arial" w:hAnsi="Arial" w:cs="Arial"/>
          <w:b/>
          <w:bCs/>
          <w:rtl/>
        </w:rPr>
        <w:t xml:space="preserve">לא היתה  מצידנו התעמרות  או פגיעה באוכלוסיה  העוינת ונהגנו  באיפוק </w:t>
      </w:r>
    </w:p>
    <w:p w:rsidR="000843CE" w:rsidRDefault="000843CE" w:rsidP="00244315">
      <w:pPr>
        <w:rPr>
          <w:rFonts w:ascii="Arial" w:hAnsi="Arial" w:cs="Arial"/>
          <w:b/>
          <w:bCs/>
          <w:rtl/>
        </w:rPr>
      </w:pPr>
      <w:r>
        <w:rPr>
          <w:rFonts w:ascii="Arial" w:hAnsi="Arial" w:cs="Arial"/>
          <w:b/>
          <w:bCs/>
          <w:rtl/>
        </w:rPr>
        <w:t> אל אף שימוש באמצעים לפיזור הפגנות בלית ברירה</w:t>
      </w:r>
    </w:p>
    <w:p w:rsidR="000843CE" w:rsidRDefault="000843CE" w:rsidP="00244315">
      <w:pPr>
        <w:rPr>
          <w:rFonts w:ascii="Arial" w:hAnsi="Arial" w:cs="Arial"/>
          <w:b/>
          <w:bCs/>
          <w:rtl/>
        </w:rPr>
      </w:pPr>
      <w:r>
        <w:rPr>
          <w:rFonts w:ascii="Arial" w:hAnsi="Arial" w:cs="Arial"/>
          <w:b/>
          <w:bCs/>
          <w:rtl/>
        </w:rPr>
        <w:t>לסיכום אני חושב ששגה עיתון הארץ</w:t>
      </w:r>
    </w:p>
    <w:p w:rsidR="000843CE" w:rsidRDefault="000843CE" w:rsidP="00244315">
      <w:pPr>
        <w:rPr>
          <w:rFonts w:ascii="Arial" w:hAnsi="Arial" w:cs="Arial"/>
          <w:b/>
          <w:bCs/>
          <w:rtl/>
        </w:rPr>
      </w:pPr>
      <w:r>
        <w:rPr>
          <w:rFonts w:ascii="Arial" w:hAnsi="Arial" w:cs="Arial"/>
          <w:b/>
          <w:bCs/>
          <w:rtl/>
        </w:rPr>
        <w:t>שאני  מנוי שלו  מזה הרבה שנים</w:t>
      </w:r>
    </w:p>
    <w:p w:rsidR="000843CE" w:rsidRDefault="000843CE" w:rsidP="00244315">
      <w:pPr>
        <w:rPr>
          <w:rFonts w:ascii="Arial" w:hAnsi="Arial" w:cs="Arial"/>
          <w:b/>
          <w:bCs/>
          <w:rtl/>
        </w:rPr>
      </w:pPr>
      <w:r>
        <w:rPr>
          <w:rFonts w:ascii="Arial" w:hAnsi="Arial" w:cs="Arial"/>
          <w:b/>
          <w:bCs/>
          <w:rtl/>
        </w:rPr>
        <w:t> בכך שנתן במה לתערוכה זו שמוסיפה להשחרת פנינו מגבירה שנאה בתוכנו ואת  האנטישמיות בתפוצות</w:t>
      </w:r>
    </w:p>
    <w:p w:rsidR="000843CE" w:rsidRDefault="000843CE" w:rsidP="00244315">
      <w:pPr>
        <w:rPr>
          <w:rFonts w:ascii="Arial" w:hAnsi="Arial" w:cs="Arial"/>
          <w:b/>
          <w:bCs/>
          <w:rtl/>
        </w:rPr>
      </w:pPr>
      <w:r>
        <w:rPr>
          <w:rFonts w:ascii="Arial" w:hAnsi="Arial" w:cs="Arial"/>
          <w:b/>
          <w:bCs/>
          <w:rtl/>
        </w:rPr>
        <w:t>הפתרון  הלא נראה בעין כנראה נמצא בכל זאת  במומ עם העם הפלשתינאי  והמדינות הערביות הפרו מערביות</w:t>
      </w:r>
    </w:p>
    <w:p w:rsidR="000843CE" w:rsidRDefault="000843CE" w:rsidP="00244315">
      <w:pPr>
        <w:rPr>
          <w:rFonts w:ascii="Arial" w:hAnsi="Arial" w:cs="Arial"/>
          <w:b/>
          <w:bCs/>
          <w:rtl/>
        </w:rPr>
      </w:pPr>
      <w:r>
        <w:rPr>
          <w:rFonts w:ascii="Arial" w:hAnsi="Arial" w:cs="Arial"/>
          <w:b/>
          <w:bCs/>
          <w:rtl/>
        </w:rPr>
        <w:t xml:space="preserve"> כל טוב </w:t>
      </w:r>
      <w:r>
        <w:rPr>
          <w:rFonts w:ascii="Arial" w:hAnsi="Arial" w:cs="Arial" w:hint="cs"/>
          <w:b/>
          <w:bCs/>
          <w:rtl/>
        </w:rPr>
        <w:t>...</w:t>
      </w:r>
    </w:p>
    <w:p w:rsidR="00520CD7" w:rsidRDefault="00520CD7" w:rsidP="00244315">
      <w:pPr>
        <w:rPr>
          <w:rFonts w:ascii="Arial" w:hAnsi="Arial" w:cs="Arial"/>
          <w:b/>
          <w:bCs/>
          <w:rtl/>
        </w:rPr>
      </w:pPr>
    </w:p>
    <w:p w:rsidR="00520CD7" w:rsidRDefault="00520CD7" w:rsidP="00244315">
      <w:pPr>
        <w:rPr>
          <w:rtl/>
        </w:rPr>
      </w:pPr>
      <w:r w:rsidRPr="00520CD7">
        <w:rPr>
          <w:rtl/>
        </w:rPr>
        <w:t>תשובה שלי לחבר זה ב- 23.2</w:t>
      </w:r>
    </w:p>
    <w:p w:rsidR="00520CD7" w:rsidRDefault="00520CD7" w:rsidP="00244315">
      <w:pPr>
        <w:rPr>
          <w:color w:val="000000"/>
          <w:sz w:val="28"/>
          <w:szCs w:val="28"/>
          <w:rtl/>
        </w:rPr>
      </w:pPr>
      <w:r>
        <w:rPr>
          <w:rFonts w:hint="cs"/>
          <w:color w:val="000000"/>
          <w:sz w:val="28"/>
          <w:szCs w:val="28"/>
          <w:rtl/>
        </w:rPr>
        <w:t>...</w:t>
      </w:r>
      <w:r>
        <w:rPr>
          <w:color w:val="000000"/>
          <w:sz w:val="28"/>
          <w:szCs w:val="28"/>
          <w:rtl/>
        </w:rPr>
        <w:t xml:space="preserve"> יקירי, ליתר ביטחון הסתכלתי שוב במאמר שלי שמא הטעיתי את הקוראים, אך וידאתי שכבר בעמוד הראשון אני כותב במפורש: </w:t>
      </w:r>
      <w:r>
        <w:rPr>
          <w:sz w:val="28"/>
          <w:szCs w:val="28"/>
          <w:rtl/>
        </w:rPr>
        <w:t>"להלן כמה מהתמונות בתערוכה שאני מציג לצידן את האסוציאציות שהן עוררו בי</w:t>
      </w:r>
      <w:r>
        <w:rPr>
          <w:color w:val="000000"/>
          <w:sz w:val="28"/>
          <w:szCs w:val="28"/>
          <w:rtl/>
        </w:rPr>
        <w:t>", כך שכנראה שלא שמת לב למשפט הזה ולשאר ההקשרים במאמר. על כל פנים, תודה שוב על המילים החמות שלך. כל טוב, קורי</w:t>
      </w:r>
    </w:p>
    <w:p w:rsidR="00A6641F" w:rsidRDefault="00A6641F" w:rsidP="00244315">
      <w:pPr>
        <w:rPr>
          <w:color w:val="000000"/>
          <w:rtl/>
        </w:rPr>
      </w:pPr>
      <w:r w:rsidRPr="00A6641F">
        <w:rPr>
          <w:rFonts w:hint="cs"/>
          <w:color w:val="000000"/>
          <w:rtl/>
        </w:rPr>
        <w:t>תשובה של החבר באותו היום</w:t>
      </w:r>
    </w:p>
    <w:p w:rsidR="00A6641F" w:rsidRDefault="00A6641F" w:rsidP="00244315">
      <w:pPr>
        <w:rPr>
          <w:rFonts w:ascii="Arial" w:hAnsi="Arial" w:cs="Arial"/>
        </w:rPr>
      </w:pPr>
      <w:r>
        <w:rPr>
          <w:rFonts w:ascii="Arial" w:hAnsi="Arial" w:cs="Arial"/>
          <w:rtl/>
        </w:rPr>
        <w:lastRenderedPageBreak/>
        <w:t>קורי היי</w:t>
      </w:r>
    </w:p>
    <w:p w:rsidR="00A6641F" w:rsidRDefault="00A6641F" w:rsidP="00244315">
      <w:pPr>
        <w:rPr>
          <w:rFonts w:ascii="Arial" w:hAnsi="Arial" w:cs="Arial"/>
        </w:rPr>
      </w:pPr>
      <w:r>
        <w:rPr>
          <w:rFonts w:ascii="Arial" w:hAnsi="Arial" w:cs="Arial"/>
          <w:rtl/>
        </w:rPr>
        <w:t>כנראה לא שמתי לב למשפט</w:t>
      </w:r>
    </w:p>
    <w:p w:rsidR="00520CD7" w:rsidRDefault="00520CD7" w:rsidP="00244315">
      <w:pPr>
        <w:rPr>
          <w:color w:val="000000"/>
          <w:rtl/>
        </w:rPr>
      </w:pPr>
    </w:p>
    <w:p w:rsidR="00427E02" w:rsidRDefault="00427E02" w:rsidP="00244315">
      <w:pPr>
        <w:rPr>
          <w:color w:val="000000"/>
          <w:rtl/>
        </w:rPr>
      </w:pPr>
      <w:r>
        <w:rPr>
          <w:rFonts w:hint="cs"/>
          <w:color w:val="000000"/>
          <w:rtl/>
        </w:rPr>
        <w:t>תשובה של ידיד ב- 23.2</w:t>
      </w:r>
    </w:p>
    <w:p w:rsidR="00427E02" w:rsidRDefault="00427E02" w:rsidP="00244315">
      <w:pPr>
        <w:rPr>
          <w:rFonts w:ascii="Arial" w:hAnsi="Arial" w:cs="Arial"/>
          <w:color w:val="1F497D"/>
        </w:rPr>
      </w:pPr>
      <w:r>
        <w:rPr>
          <w:rFonts w:ascii="Arial" w:hAnsi="Arial" w:cs="Arial"/>
          <w:color w:val="1F497D"/>
          <w:rtl/>
        </w:rPr>
        <w:t>כל הכבוד, קורי, על המאמר המדהים על ההתרשמות שלך מה"תערוכה" של התמונות הללו.</w:t>
      </w:r>
    </w:p>
    <w:p w:rsidR="00427E02" w:rsidRDefault="00427E02" w:rsidP="00244315">
      <w:pPr>
        <w:rPr>
          <w:rFonts w:ascii="Arial" w:hAnsi="Arial" w:cs="Arial"/>
          <w:color w:val="1F497D"/>
        </w:rPr>
      </w:pPr>
      <w:r>
        <w:rPr>
          <w:rFonts w:ascii="Arial" w:hAnsi="Arial" w:cs="Arial"/>
          <w:color w:val="1F497D"/>
          <w:rtl/>
        </w:rPr>
        <w:t>אוסף התמונות והמקביתות שלהן מרשים ומזעזע.</w:t>
      </w:r>
    </w:p>
    <w:p w:rsidR="00427E02" w:rsidRDefault="00427E02" w:rsidP="00244315">
      <w:pPr>
        <w:rPr>
          <w:rFonts w:ascii="Calibri" w:hAnsi="Calibri"/>
          <w:color w:val="1F497D"/>
          <w:rtl/>
        </w:rPr>
      </w:pPr>
    </w:p>
    <w:p w:rsidR="00427E02" w:rsidRDefault="00427E02" w:rsidP="00244315">
      <w:pPr>
        <w:rPr>
          <w:rFonts w:ascii="Calibri" w:hAnsi="Calibri"/>
          <w:color w:val="1F497D"/>
          <w:rtl/>
        </w:rPr>
      </w:pPr>
      <w:r>
        <w:rPr>
          <w:rFonts w:ascii="Calibri" w:hAnsi="Calibri" w:hint="cs"/>
          <w:color w:val="1F497D"/>
          <w:rtl/>
        </w:rPr>
        <w:t>תשובה של ידיד ב- 23.2</w:t>
      </w:r>
    </w:p>
    <w:p w:rsidR="00427E02" w:rsidRDefault="00427E02" w:rsidP="00244315">
      <w:pPr>
        <w:bidi w:val="0"/>
        <w:jc w:val="right"/>
      </w:pPr>
      <w:r>
        <w:rPr>
          <w:rtl/>
        </w:rPr>
        <w:t>בוקר טוב קורי,</w:t>
      </w:r>
    </w:p>
    <w:p w:rsidR="00427E02" w:rsidRDefault="00427E02" w:rsidP="00244315">
      <w:pPr>
        <w:bidi w:val="0"/>
        <w:jc w:val="right"/>
        <w:rPr>
          <w:rtl/>
        </w:rPr>
      </w:pPr>
      <w:r>
        <w:rPr>
          <w:rtl/>
        </w:rPr>
        <w:t>מאמר נפלא שמראה עד כמה עיתון הארץ מגמתי ושמאלני.</w:t>
      </w:r>
    </w:p>
    <w:p w:rsidR="00427E02" w:rsidRDefault="00427E02" w:rsidP="00244315">
      <w:pPr>
        <w:bidi w:val="0"/>
        <w:jc w:val="right"/>
        <w:rPr>
          <w:rtl/>
        </w:rPr>
      </w:pPr>
      <w:r>
        <w:rPr>
          <w:rtl/>
        </w:rPr>
        <w:t>לפני כ-20 שנה היה לנו מנוי על הארץ אבל נמאס לנו מהשנאה העצמית של העיתון וביטלנו את המנוי.</w:t>
      </w:r>
    </w:p>
    <w:p w:rsidR="00427E02" w:rsidRDefault="00427E02" w:rsidP="00244315">
      <w:pPr>
        <w:bidi w:val="0"/>
        <w:jc w:val="right"/>
        <w:rPr>
          <w:rtl/>
        </w:rPr>
      </w:pPr>
      <w:r>
        <w:rPr>
          <w:rtl/>
        </w:rPr>
        <w:t xml:space="preserve">אישית, אני אהיה מופתע אם הם יפרסמו את המאמר הנפלא שלך. </w:t>
      </w:r>
    </w:p>
    <w:p w:rsidR="00427E02" w:rsidRDefault="00427E02" w:rsidP="00244315">
      <w:pPr>
        <w:bidi w:val="0"/>
        <w:jc w:val="right"/>
        <w:rPr>
          <w:rtl/>
        </w:rPr>
      </w:pPr>
      <w:r>
        <w:rPr>
          <w:rtl/>
        </w:rPr>
        <w:t>בברכה,</w:t>
      </w:r>
    </w:p>
    <w:p w:rsidR="00427E02" w:rsidRDefault="00427E02" w:rsidP="00244315">
      <w:pPr>
        <w:rPr>
          <w:rFonts w:ascii="Calibri" w:hAnsi="Calibri"/>
          <w:color w:val="1F497D"/>
          <w:rtl/>
        </w:rPr>
      </w:pPr>
    </w:p>
    <w:p w:rsidR="00427E02" w:rsidRDefault="00B95912" w:rsidP="00244315">
      <w:pPr>
        <w:rPr>
          <w:color w:val="000000"/>
          <w:rtl/>
        </w:rPr>
      </w:pPr>
      <w:r>
        <w:rPr>
          <w:rFonts w:hint="cs"/>
          <w:color w:val="000000"/>
          <w:rtl/>
        </w:rPr>
        <w:t>תשובה שלי לאותו ידיד באותו היום</w:t>
      </w:r>
    </w:p>
    <w:p w:rsidR="00B95912" w:rsidRPr="00B95912" w:rsidRDefault="00B95912" w:rsidP="00244315">
      <w:pPr>
        <w:rPr>
          <w:color w:val="000000"/>
        </w:rPr>
      </w:pPr>
      <w:r>
        <w:rPr>
          <w:rFonts w:hint="cs"/>
          <w:color w:val="000000"/>
          <w:rtl/>
        </w:rPr>
        <w:t>...</w:t>
      </w:r>
      <w:r w:rsidRPr="00B95912">
        <w:rPr>
          <w:color w:val="000000"/>
          <w:rtl/>
        </w:rPr>
        <w:t xml:space="preserve"> יקירי,</w:t>
      </w:r>
    </w:p>
    <w:p w:rsidR="00B95912" w:rsidRPr="00B95912" w:rsidRDefault="00B95912" w:rsidP="00244315">
      <w:pPr>
        <w:rPr>
          <w:color w:val="000000"/>
          <w:rtl/>
        </w:rPr>
      </w:pPr>
      <w:r w:rsidRPr="00B95912">
        <w:rPr>
          <w:color w:val="000000"/>
          <w:rtl/>
        </w:rPr>
        <w:t>תודה לך על המילים החמות. אבל, תעשה לי טובה - אל תעליב אותי ואת הרוב המכריע של המגיבים למאמר שלי עם תגובות חמות ביותר, כאשר אתה מכנה את הארץ כעיתון שמאלני. אני מחשיב עצמי שמאלני, אולי אפילו שמאלה ממרצ בהשקפותי הכלכליות חברתיות, אך בהשקפותי המדיניות בטחוניות אני נץ מתון - נוסח אחדות העבודה ויגאל אלון אם אתה זוכר. בין המגיבים בתגובות נלהבות למאמר היו גם יונים שביונים, אבל לא יונים קיצונים כאחדים מעורכי, כתבי וצלמי הארץ. אין לי בעיה עם יונים לא פונדמנטליסטים כיהושע סובול חברי, שאני חולק על דעתם כאשר אני תומך בתוכנית טראמפ, בעד החלת הריבונות על כל הישובים ועל עמק הירדן וצפון ים המלח, אבל נגד סיפוח כל השטחים עם כל מיליוני הפלשתניאים. איש באמונתו יחיה אך שלא יטפטפו תעמולת זוועה בארץ ובחו"ל ולא ישוו אותנו לנאצים ויגידו שהמדיניות שלנו "מזכירה ימים אפלים". אם היינו נאצים ופשיסטים כפי שהם טוענים הם היו יושבים כולם במחנות ריכוז או מחוסלים כפי שעשו משטרים מעין אלה. ישראל במקום זאת נותנת להם פרס ישראל ומאפשרת להם להשמיע את דעתם בעיתונות, בטלוויזיה וברדיו. לסיכום אני נגד שיסוי של שמאל, ימין, חרדים וערבים.</w:t>
      </w:r>
    </w:p>
    <w:p w:rsidR="00B95912" w:rsidRPr="00B95912" w:rsidRDefault="00B95912" w:rsidP="00244315">
      <w:pPr>
        <w:rPr>
          <w:color w:val="000000"/>
          <w:rtl/>
        </w:rPr>
      </w:pPr>
      <w:r w:rsidRPr="00B95912">
        <w:rPr>
          <w:color w:val="000000"/>
          <w:rtl/>
        </w:rPr>
        <w:t>שבוע טוב,</w:t>
      </w:r>
    </w:p>
    <w:p w:rsidR="00B95912" w:rsidRPr="00B95912" w:rsidRDefault="00B95912" w:rsidP="00244315">
      <w:pPr>
        <w:rPr>
          <w:color w:val="000000"/>
          <w:rtl/>
        </w:rPr>
      </w:pPr>
      <w:r w:rsidRPr="00B95912">
        <w:rPr>
          <w:color w:val="000000"/>
          <w:rtl/>
        </w:rPr>
        <w:t>קורי</w:t>
      </w:r>
    </w:p>
    <w:p w:rsidR="00B95912" w:rsidRDefault="00B95912" w:rsidP="00244315">
      <w:pPr>
        <w:rPr>
          <w:color w:val="000000"/>
          <w:rtl/>
        </w:rPr>
      </w:pPr>
    </w:p>
    <w:p w:rsidR="00B95912" w:rsidRDefault="00B95912" w:rsidP="00244315">
      <w:pPr>
        <w:rPr>
          <w:color w:val="000000"/>
          <w:rtl/>
        </w:rPr>
      </w:pPr>
      <w:r>
        <w:rPr>
          <w:rFonts w:hint="cs"/>
          <w:color w:val="000000"/>
          <w:rtl/>
        </w:rPr>
        <w:t>תגובה של ידיד ב- 23.2</w:t>
      </w:r>
    </w:p>
    <w:p w:rsidR="00B95912" w:rsidRPr="00F27942" w:rsidRDefault="00B95912" w:rsidP="00244315">
      <w:pPr>
        <w:bidi w:val="0"/>
        <w:rPr>
          <w:rFonts w:ascii="Calibri" w:hAnsi="Calibri"/>
          <w:color w:val="000000"/>
          <w:lang w:val="fr-FR"/>
        </w:rPr>
      </w:pPr>
      <w:r w:rsidRPr="00F27942">
        <w:rPr>
          <w:rFonts w:ascii="Calibri" w:hAnsi="Calibri"/>
          <w:color w:val="000000"/>
          <w:lang w:val="fr-FR"/>
        </w:rPr>
        <w:t>ca fait des années que Haaretz est devenu un organe de propagande anti-sioniste et anti-Israel (a l'image de cette autre saloperie qu'est</w:t>
      </w:r>
      <w:r w:rsidRPr="00F27942">
        <w:rPr>
          <w:rFonts w:ascii="Calibri" w:hAnsi="Calibri"/>
          <w:i/>
          <w:iCs/>
          <w:color w:val="000000"/>
          <w:lang w:val="fr-FR"/>
        </w:rPr>
        <w:t xml:space="preserve"> Le Monde</w:t>
      </w:r>
      <w:r w:rsidRPr="00F27942">
        <w:rPr>
          <w:rFonts w:ascii="Calibri" w:hAnsi="Calibri"/>
          <w:color w:val="000000"/>
          <w:lang w:val="fr-FR"/>
        </w:rPr>
        <w:t xml:space="preserve"> en France).</w:t>
      </w:r>
    </w:p>
    <w:p w:rsidR="00B95912" w:rsidRPr="00B95912" w:rsidRDefault="00B95912" w:rsidP="00244315">
      <w:pPr>
        <w:bidi w:val="0"/>
        <w:rPr>
          <w:rFonts w:ascii="Calibri" w:hAnsi="Calibri"/>
          <w:color w:val="000000"/>
          <w:lang w:val="fr-FR"/>
        </w:rPr>
      </w:pPr>
      <w:r w:rsidRPr="00B95912">
        <w:rPr>
          <w:rFonts w:ascii="Calibri" w:hAnsi="Calibri"/>
          <w:color w:val="000000"/>
          <w:lang w:val="fr-FR"/>
        </w:rPr>
        <w:lastRenderedPageBreak/>
        <w:t>Il faut finir de dire que Haaretz est le journal des elites (quelles elites?) et répéter a l'envi que c est un organe de combat anti-sioniste qu'il serait bon de couler.</w:t>
      </w:r>
    </w:p>
    <w:p w:rsidR="00B95912" w:rsidRDefault="00B95912" w:rsidP="00244315">
      <w:pPr>
        <w:rPr>
          <w:color w:val="000000"/>
          <w:rtl/>
          <w:lang w:val="fr-FR"/>
        </w:rPr>
      </w:pPr>
    </w:p>
    <w:p w:rsidR="00B95912" w:rsidRDefault="00B95912" w:rsidP="00244315">
      <w:pPr>
        <w:rPr>
          <w:color w:val="000000"/>
          <w:rtl/>
          <w:lang w:val="fr-FR"/>
        </w:rPr>
      </w:pPr>
      <w:r>
        <w:rPr>
          <w:rFonts w:hint="cs"/>
          <w:color w:val="000000"/>
          <w:rtl/>
          <w:lang w:val="fr-FR"/>
        </w:rPr>
        <w:t>תגובה של האחראית על התרבות בטיקוטין ב- 22.2</w:t>
      </w:r>
    </w:p>
    <w:p w:rsidR="00B95912" w:rsidRDefault="00B95912" w:rsidP="00244315">
      <w:r>
        <w:rPr>
          <w:rFonts w:hint="cs"/>
          <w:rtl/>
        </w:rPr>
        <w:t>קורי היקר,</w:t>
      </w:r>
    </w:p>
    <w:p w:rsidR="00B95912" w:rsidRDefault="00B95912" w:rsidP="00244315">
      <w:pPr>
        <w:rPr>
          <w:rtl/>
        </w:rPr>
      </w:pPr>
      <w:r>
        <w:rPr>
          <w:rFonts w:hint="cs"/>
          <w:rtl/>
        </w:rPr>
        <w:t>ראשית אני נהנית לקרוא את השקפותיך, עדיין לא ראיתי את התערוכה המדוברת אך עוררת אצלי עניין ללכת ולהציץ.</w:t>
      </w:r>
    </w:p>
    <w:p w:rsidR="00B95912" w:rsidRDefault="00B95912" w:rsidP="00244315">
      <w:pPr>
        <w:rPr>
          <w:rtl/>
        </w:rPr>
      </w:pPr>
      <w:r>
        <w:rPr>
          <w:rFonts w:hint="cs"/>
          <w:rtl/>
        </w:rPr>
        <w:t>אני איני אמונה על תכני המוזיאון, גם בתכנים של מועדון תרבות אני משתדלת מאוד להזהר,</w:t>
      </w:r>
    </w:p>
    <w:p w:rsidR="00B95912" w:rsidRDefault="00B95912" w:rsidP="00244315">
      <w:pPr>
        <w:rPr>
          <w:rtl/>
        </w:rPr>
      </w:pPr>
      <w:r>
        <w:rPr>
          <w:rFonts w:hint="cs"/>
          <w:rtl/>
        </w:rPr>
        <w:t>שמחה על המיילים שלך, תמיד מעניינים לקריאה, ביקורת היא תמיד חשובה, לגבי כל דבר וכל תחום</w:t>
      </w:r>
    </w:p>
    <w:p w:rsidR="00B95912" w:rsidRDefault="00B95912" w:rsidP="00244315">
      <w:pPr>
        <w:rPr>
          <w:rtl/>
        </w:rPr>
      </w:pPr>
      <w:r>
        <w:rPr>
          <w:rFonts w:hint="cs"/>
          <w:rtl/>
        </w:rPr>
        <w:t>תודה</w:t>
      </w:r>
    </w:p>
    <w:p w:rsidR="00B95912" w:rsidRDefault="00B95912" w:rsidP="00244315">
      <w:pPr>
        <w:rPr>
          <w:color w:val="000000"/>
          <w:rtl/>
          <w:lang w:val="fr-FR"/>
        </w:rPr>
      </w:pPr>
    </w:p>
    <w:p w:rsidR="00B95912" w:rsidRDefault="00B95912" w:rsidP="00244315">
      <w:pPr>
        <w:rPr>
          <w:color w:val="000000"/>
          <w:rtl/>
          <w:lang w:val="fr-FR"/>
        </w:rPr>
      </w:pPr>
      <w:r>
        <w:rPr>
          <w:rFonts w:hint="cs"/>
          <w:color w:val="000000"/>
          <w:rtl/>
          <w:lang w:val="fr-FR"/>
        </w:rPr>
        <w:t>תשובה שלי לאחראית על התרבות בטיקוטין ב- 23.2</w:t>
      </w:r>
    </w:p>
    <w:p w:rsidR="00B95912" w:rsidRPr="00B95912" w:rsidRDefault="00B95912" w:rsidP="00244315">
      <w:pPr>
        <w:rPr>
          <w:color w:val="000000"/>
        </w:rPr>
      </w:pPr>
      <w:r>
        <w:rPr>
          <w:rFonts w:hint="cs"/>
          <w:color w:val="000000"/>
          <w:rtl/>
        </w:rPr>
        <w:t xml:space="preserve">... </w:t>
      </w:r>
      <w:r w:rsidRPr="00B95912">
        <w:rPr>
          <w:rFonts w:hint="cs"/>
          <w:color w:val="000000"/>
          <w:rtl/>
        </w:rPr>
        <w:t>היקרה,</w:t>
      </w:r>
    </w:p>
    <w:p w:rsidR="00B95912" w:rsidRPr="00B95912" w:rsidRDefault="00B95912" w:rsidP="00244315">
      <w:pPr>
        <w:rPr>
          <w:color w:val="000000"/>
          <w:rtl/>
        </w:rPr>
      </w:pPr>
      <w:r w:rsidRPr="00B95912">
        <w:rPr>
          <w:rFonts w:hint="cs"/>
          <w:color w:val="000000"/>
          <w:rtl/>
        </w:rPr>
        <w:t>תודה לך על דברייך החמים. מעולם לא קיבלתי כל כך הרבה תגובות אוהדות למאמר כמו למאמר על תמונות הארץ - לרבות מיונים, אם כי יש מעט קוראים שרופים שממשיכים לאמר "אהבתי את אדוני" וללכת כעיוור אחרי גורו. איך את נערכת לתפעול בטיקוטין על רקע מגיפת הקורונה? שמעתי כבר מאנשים שלא נוסעים ברכבת, לא הולכים להצגות, הרצאות, סרטים או כל מקום עם קהל. אני מתכוון לבוא להרצאות על עף הקורונה. בגילנו המתקדם חבריי חוטפים לאחרונה סרטן, מחלות לב, אירוע מוחי, נפילות ושאר מרעין בישין. לפחות לקורונה יש ניחוח של מלכות וכתרים...</w:t>
      </w:r>
    </w:p>
    <w:p w:rsidR="00B95912" w:rsidRPr="00B95912" w:rsidRDefault="00B95912" w:rsidP="00244315">
      <w:pPr>
        <w:rPr>
          <w:color w:val="000000"/>
          <w:rtl/>
        </w:rPr>
      </w:pPr>
      <w:r w:rsidRPr="00B95912">
        <w:rPr>
          <w:rFonts w:hint="cs"/>
          <w:color w:val="000000"/>
          <w:rtl/>
        </w:rPr>
        <w:t>שבוע טוב,</w:t>
      </w:r>
    </w:p>
    <w:p w:rsidR="00B95912" w:rsidRPr="00B95912" w:rsidRDefault="00B95912" w:rsidP="00244315">
      <w:pPr>
        <w:rPr>
          <w:color w:val="000000"/>
          <w:rtl/>
        </w:rPr>
      </w:pPr>
      <w:r w:rsidRPr="00B95912">
        <w:rPr>
          <w:rFonts w:hint="cs"/>
          <w:color w:val="000000"/>
          <w:rtl/>
        </w:rPr>
        <w:t>קורי</w:t>
      </w:r>
    </w:p>
    <w:p w:rsidR="00B95912" w:rsidRDefault="00B95912" w:rsidP="00244315">
      <w:pPr>
        <w:rPr>
          <w:color w:val="000000"/>
          <w:rtl/>
          <w:lang w:val="fr-FR"/>
        </w:rPr>
      </w:pPr>
    </w:p>
    <w:p w:rsidR="00A6641F" w:rsidRDefault="00A6641F" w:rsidP="00244315">
      <w:pPr>
        <w:rPr>
          <w:color w:val="000000"/>
          <w:rtl/>
          <w:lang w:val="fr-FR"/>
        </w:rPr>
      </w:pPr>
      <w:r>
        <w:rPr>
          <w:rFonts w:hint="cs"/>
          <w:color w:val="000000"/>
          <w:rtl/>
          <w:lang w:val="fr-FR"/>
        </w:rPr>
        <w:t>תשובה שלה למכתב שלי באותו היום</w:t>
      </w:r>
    </w:p>
    <w:p w:rsidR="00A6641F" w:rsidRDefault="00A6641F" w:rsidP="00244315">
      <w:r>
        <w:rPr>
          <w:rFonts w:hint="cs"/>
          <w:rtl/>
        </w:rPr>
        <w:t>אכן מטריד עניין הקורונה, בינתיים אני גם עסוקה בדברים מטרידים נוספים, 2.3 לדוג'</w:t>
      </w:r>
    </w:p>
    <w:p w:rsidR="00A6641F" w:rsidRDefault="00A6641F" w:rsidP="00244315">
      <w:pPr>
        <w:rPr>
          <w:rtl/>
        </w:rPr>
      </w:pPr>
      <w:r>
        <w:rPr>
          <w:rFonts w:hint="cs"/>
          <w:rtl/>
        </w:rPr>
        <w:t>אימצתי את אמירתך על ניחוח של מלכות וכתרים,</w:t>
      </w:r>
    </w:p>
    <w:p w:rsidR="00A6641F" w:rsidRDefault="00A6641F" w:rsidP="00244315">
      <w:pPr>
        <w:rPr>
          <w:rtl/>
        </w:rPr>
      </w:pPr>
      <w:r>
        <w:rPr>
          <w:rFonts w:hint="cs"/>
          <w:rtl/>
        </w:rPr>
        <w:t>כל טוב</w:t>
      </w:r>
    </w:p>
    <w:p w:rsidR="00A6641F" w:rsidRDefault="00A6641F" w:rsidP="00244315">
      <w:pPr>
        <w:rPr>
          <w:color w:val="000000"/>
          <w:rtl/>
          <w:lang w:val="fr-FR"/>
        </w:rPr>
      </w:pPr>
    </w:p>
    <w:p w:rsidR="00E56ED2" w:rsidRDefault="00135E5E" w:rsidP="00244315">
      <w:pPr>
        <w:rPr>
          <w:color w:val="000000"/>
          <w:rtl/>
          <w:lang w:val="fr-FR"/>
        </w:rPr>
      </w:pPr>
      <w:r>
        <w:rPr>
          <w:rFonts w:hint="cs"/>
          <w:color w:val="000000"/>
          <w:rtl/>
          <w:lang w:val="fr-FR"/>
        </w:rPr>
        <w:t>תגובה של ידידה ב- 24.2</w:t>
      </w:r>
    </w:p>
    <w:p w:rsidR="00135E5E" w:rsidRDefault="00135E5E" w:rsidP="00244315">
      <w:pPr>
        <w:rPr>
          <w:rFonts w:ascii="Arial" w:hAnsi="Arial" w:cs="Arial"/>
          <w:sz w:val="28"/>
          <w:szCs w:val="28"/>
        </w:rPr>
      </w:pPr>
      <w:r>
        <w:rPr>
          <w:rFonts w:ascii="Arial" w:hAnsi="Arial" w:cs="Arial"/>
          <w:sz w:val="28"/>
          <w:szCs w:val="28"/>
          <w:rtl/>
        </w:rPr>
        <w:t>קורי יקירי</w:t>
      </w:r>
    </w:p>
    <w:p w:rsidR="00135E5E" w:rsidRDefault="00135E5E" w:rsidP="00244315">
      <w:pPr>
        <w:rPr>
          <w:rFonts w:ascii="Arial" w:hAnsi="Arial" w:cs="Arial"/>
          <w:sz w:val="28"/>
          <w:szCs w:val="28"/>
        </w:rPr>
      </w:pPr>
      <w:r>
        <w:rPr>
          <w:rFonts w:ascii="Arial" w:hAnsi="Arial" w:cs="Arial"/>
          <w:sz w:val="28"/>
          <w:szCs w:val="28"/>
          <w:rtl/>
        </w:rPr>
        <w:t>כרגיל, כל מה שאתה כותב, מרתק מעניין ובמקרה זה גם עצוב.</w:t>
      </w:r>
    </w:p>
    <w:p w:rsidR="00135E5E" w:rsidRDefault="00135E5E" w:rsidP="00244315">
      <w:pPr>
        <w:rPr>
          <w:rFonts w:ascii="Arial" w:hAnsi="Arial" w:cs="Arial"/>
          <w:sz w:val="28"/>
          <w:szCs w:val="28"/>
          <w:rtl/>
        </w:rPr>
      </w:pPr>
      <w:r>
        <w:rPr>
          <w:rFonts w:ascii="Arial" w:hAnsi="Arial" w:cs="Arial"/>
          <w:sz w:val="28"/>
          <w:szCs w:val="28"/>
          <w:rtl/>
        </w:rPr>
        <w:t>יישר כוח על העבודה המקיפה והמעמיקה. ההשואה בין התמונות נכונה. עצוב לי שעתון הארץ נהיה אנטישמי יותר ויותר. לכן כבר לפני שנים החלטנו להפסיק את המנוי, גם לדה מרקר. לצערי זה לא מזיז להם.</w:t>
      </w:r>
    </w:p>
    <w:p w:rsidR="00135E5E" w:rsidRDefault="00135E5E" w:rsidP="00244315">
      <w:pPr>
        <w:rPr>
          <w:rFonts w:ascii="Arial" w:hAnsi="Arial" w:cs="Arial"/>
          <w:sz w:val="28"/>
          <w:szCs w:val="28"/>
          <w:rtl/>
        </w:rPr>
      </w:pPr>
      <w:r>
        <w:rPr>
          <w:rFonts w:ascii="Arial" w:hAnsi="Arial" w:cs="Arial"/>
          <w:sz w:val="28"/>
          <w:szCs w:val="28"/>
          <w:rtl/>
        </w:rPr>
        <w:lastRenderedPageBreak/>
        <w:t>אעביר את מאמרך לכל מכרי קוראי הארץ....שחושבים שהם נאורים ונורא חכמים</w:t>
      </w:r>
    </w:p>
    <w:p w:rsidR="00135E5E" w:rsidRDefault="00135E5E" w:rsidP="00244315">
      <w:pPr>
        <w:rPr>
          <w:color w:val="000000"/>
          <w:rtl/>
          <w:lang w:val="fr-FR"/>
        </w:rPr>
      </w:pPr>
    </w:p>
    <w:p w:rsidR="00135E5E" w:rsidRDefault="00135E5E" w:rsidP="00244315">
      <w:pPr>
        <w:rPr>
          <w:color w:val="000000"/>
          <w:rtl/>
          <w:lang w:val="fr-FR"/>
        </w:rPr>
      </w:pPr>
      <w:r>
        <w:rPr>
          <w:rFonts w:hint="cs"/>
          <w:color w:val="000000"/>
          <w:rtl/>
          <w:lang w:val="fr-FR"/>
        </w:rPr>
        <w:t>תשובה שלי לידידה זו באותו היום</w:t>
      </w:r>
    </w:p>
    <w:p w:rsidR="00135E5E" w:rsidRPr="00135E5E" w:rsidRDefault="00135E5E" w:rsidP="00244315">
      <w:pPr>
        <w:rPr>
          <w:color w:val="000000"/>
        </w:rPr>
      </w:pPr>
      <w:r>
        <w:rPr>
          <w:rFonts w:hint="cs"/>
          <w:color w:val="000000"/>
          <w:rtl/>
        </w:rPr>
        <w:t>...</w:t>
      </w:r>
      <w:r w:rsidRPr="00135E5E">
        <w:rPr>
          <w:color w:val="000000"/>
          <w:rtl/>
        </w:rPr>
        <w:t xml:space="preserve"> יקירתי,</w:t>
      </w:r>
    </w:p>
    <w:p w:rsidR="00135E5E" w:rsidRPr="00135E5E" w:rsidRDefault="00135E5E" w:rsidP="00244315">
      <w:pPr>
        <w:rPr>
          <w:rtl/>
        </w:rPr>
      </w:pPr>
      <w:r w:rsidRPr="00135E5E">
        <w:rPr>
          <w:color w:val="000000"/>
          <w:rtl/>
        </w:rPr>
        <w:t xml:space="preserve">תודה רבה על מילותייך החמות. אני קיבלתי עשרות תגובות נלהבות למאמר שלי, יותר מאשר לכל מאמר או ספר. כנראה שקלעתי בעצב חשוף. רוב המברכים היו יונים או אנשי מרכז. יחד עם זאת, יש כמה קוראים - הגוורדיה האימפרילית - שלא מצאו כל פסול בתמונות, שהאשימו אותי שאני מוציא דברים מהקשרם, שאמרו לי שיש לי אובססיה לראות בכל מקום נאציזם, שהמתנחל עם התפילין מבטא את הכאב של הנסיגה והוא בכלל לא סטראוטיפ, שצריך דימיון מאוד פורה להשוות בין בגין שנואם באריאל מהגב לבין היטלר, שהחיילים החוזרים הביתה רק שמחים לחזור, אולי אולי התמונה של ההפגנה על המשט קצת מוגזמת עם מועל היד. בכלל, אחת הידידות שלי הקוראות את העיתון, שלא מוצאת כל פסול בעיתון, בגישתו ובתערוכה שהיא גם ראתה, כותבת לי: </w:t>
      </w:r>
      <w:r w:rsidRPr="00135E5E">
        <w:rPr>
          <w:rtl/>
        </w:rPr>
        <w:t>"אני מכירה את צילומיו של אלכס ליבק אוצר התערוכה. ואני מחזיקה בידי את אחד הספרים שברשותי שהנושא שלו: כמו כלב; מלא הומור. כל הצילומים צולמו בארץ. עריכת הספר על צילומי הכלבים שלא פעם מצולמים עטופים בדגל ישראל נעשתה בידי דוד טרטקובר, חתן פרס ישראל לעיצוב." עד כדי כך פועלת שטיפת המוח של הארץ... גם ידידיי מחו"ל הקוראים את המהדורה באנגלית מצטטים לי כל פעם מאמרים של הארץ המשווים אותנו לנאצים. אשלח לך מייל על מאמר ששלח לי חבר ארגנטינאי/ישראלי/אמריקאי, יונה שצירפתי מחזה שלו לספר שלי, עם התשובה שלי אליו.</w:t>
      </w:r>
    </w:p>
    <w:p w:rsidR="00135E5E" w:rsidRPr="00135E5E" w:rsidRDefault="00135E5E" w:rsidP="00244315">
      <w:pPr>
        <w:rPr>
          <w:rtl/>
        </w:rPr>
      </w:pPr>
      <w:r w:rsidRPr="00135E5E">
        <w:rPr>
          <w:rtl/>
        </w:rPr>
        <w:t>כל טוב,</w:t>
      </w:r>
    </w:p>
    <w:p w:rsidR="00135E5E" w:rsidRPr="00135E5E" w:rsidRDefault="00135E5E" w:rsidP="00244315">
      <w:pPr>
        <w:rPr>
          <w:color w:val="000000"/>
          <w:rtl/>
        </w:rPr>
      </w:pPr>
      <w:r w:rsidRPr="00135E5E">
        <w:rPr>
          <w:color w:val="000000"/>
          <w:rtl/>
        </w:rPr>
        <w:t>קורי</w:t>
      </w:r>
    </w:p>
    <w:p w:rsidR="00135E5E" w:rsidRDefault="00135E5E" w:rsidP="00244315">
      <w:pPr>
        <w:rPr>
          <w:color w:val="000000"/>
          <w:rtl/>
        </w:rPr>
      </w:pPr>
    </w:p>
    <w:p w:rsidR="00135E5E" w:rsidRDefault="003C673D" w:rsidP="00244315">
      <w:pPr>
        <w:rPr>
          <w:color w:val="000000"/>
          <w:rtl/>
        </w:rPr>
      </w:pPr>
      <w:r>
        <w:rPr>
          <w:rFonts w:hint="cs"/>
          <w:color w:val="000000"/>
          <w:rtl/>
        </w:rPr>
        <w:t>תגובה של עיתונאי ידוע ב- 25.2 למאמר שלי על עיתון הארץ</w:t>
      </w:r>
    </w:p>
    <w:p w:rsidR="003C673D" w:rsidRDefault="003C673D" w:rsidP="00244315">
      <w:r>
        <w:rPr>
          <w:rFonts w:hint="cs"/>
          <w:rtl/>
        </w:rPr>
        <w:t>לד"ר קורי,</w:t>
      </w:r>
    </w:p>
    <w:p w:rsidR="003C673D" w:rsidRDefault="003C673D" w:rsidP="00244315">
      <w:pPr>
        <w:rPr>
          <w:rtl/>
        </w:rPr>
      </w:pPr>
      <w:r>
        <w:rPr>
          <w:rFonts w:hint="cs"/>
          <w:rtl/>
        </w:rPr>
        <w:t>לצערי - אני כבר מתקשה להזדעזע מעיתון "הארץ", שהנטיות האנטי-ישראליות שלו הולכות ומתעצמות. </w:t>
      </w:r>
    </w:p>
    <w:p w:rsidR="003C673D" w:rsidRDefault="003C673D" w:rsidP="00244315">
      <w:pPr>
        <w:rPr>
          <w:rtl/>
        </w:rPr>
      </w:pPr>
      <w:r>
        <w:rPr>
          <w:rFonts w:hint="cs"/>
          <w:rtl/>
        </w:rPr>
        <w:t>זה עצוב. </w:t>
      </w:r>
    </w:p>
    <w:p w:rsidR="003C673D" w:rsidRDefault="003C673D" w:rsidP="00244315">
      <w:pPr>
        <w:rPr>
          <w:rtl/>
        </w:rPr>
      </w:pPr>
      <w:r>
        <w:rPr>
          <w:rFonts w:hint="cs"/>
          <w:rtl/>
        </w:rPr>
        <w:t>בברכה,</w:t>
      </w:r>
    </w:p>
    <w:p w:rsidR="00571314" w:rsidRDefault="00571314" w:rsidP="00244315">
      <w:pPr>
        <w:rPr>
          <w:rtl/>
        </w:rPr>
      </w:pPr>
    </w:p>
    <w:p w:rsidR="00571314" w:rsidRDefault="00571314" w:rsidP="00244315">
      <w:pPr>
        <w:rPr>
          <w:rtl/>
        </w:rPr>
      </w:pPr>
      <w:r>
        <w:rPr>
          <w:rFonts w:hint="cs"/>
          <w:rtl/>
        </w:rPr>
        <w:t>מכתב מחבר צרפתי ב- 26.2 עם מאמר המתאר את המשבר הכלכלי הנוכחי</w:t>
      </w:r>
    </w:p>
    <w:p w:rsidR="00571314" w:rsidRPr="00571314" w:rsidRDefault="00571314" w:rsidP="00244315">
      <w:pPr>
        <w:bidi w:val="0"/>
        <w:rPr>
          <w:lang w:val="fr-FR"/>
        </w:rPr>
      </w:pPr>
      <w:r w:rsidRPr="00571314">
        <w:rPr>
          <w:lang w:val="fr-FR"/>
        </w:rPr>
        <w:t>                                                                                      Jacques,</w:t>
      </w:r>
    </w:p>
    <w:p w:rsidR="00571314" w:rsidRPr="00F52A84" w:rsidRDefault="00571314" w:rsidP="00244315">
      <w:pPr>
        <w:bidi w:val="0"/>
        <w:rPr>
          <w:rtl/>
          <w:lang w:val="fr-FR"/>
        </w:rPr>
      </w:pPr>
      <w:r w:rsidRPr="00F52A84">
        <w:rPr>
          <w:lang w:val="fr-FR"/>
        </w:rPr>
        <w:t>                                                                                                    et tu en auras été le pophète  ...</w:t>
      </w:r>
    </w:p>
    <w:p w:rsidR="00571314" w:rsidRDefault="00571314" w:rsidP="00244315">
      <w:pPr>
        <w:rPr>
          <w:color w:val="000000"/>
          <w:rtl/>
        </w:rPr>
      </w:pPr>
    </w:p>
    <w:p w:rsidR="00571314" w:rsidRDefault="00571314" w:rsidP="00244315">
      <w:pPr>
        <w:rPr>
          <w:color w:val="000000"/>
          <w:rtl/>
        </w:rPr>
      </w:pPr>
      <w:r>
        <w:rPr>
          <w:rFonts w:hint="cs"/>
          <w:color w:val="000000"/>
          <w:rtl/>
        </w:rPr>
        <w:t>תשובה שלי לחבר הצרפתי באותו היום</w:t>
      </w:r>
    </w:p>
    <w:p w:rsidR="00571314" w:rsidRDefault="00571314" w:rsidP="00244315">
      <w:pPr>
        <w:bidi w:val="0"/>
        <w:rPr>
          <w:color w:val="000000"/>
          <w:sz w:val="28"/>
          <w:szCs w:val="28"/>
          <w:lang w:val="fr-FR"/>
        </w:rPr>
      </w:pPr>
      <w:r>
        <w:rPr>
          <w:color w:val="000000"/>
          <w:sz w:val="28"/>
          <w:szCs w:val="28"/>
          <w:lang w:val="fr-FR"/>
        </w:rPr>
        <w:t xml:space="preserve">La crise arrive à cause de cor-y ou de cor-ona..., c'est la même chose! Ce qui me fait souvenir d'une histoire pour rire "antisémite" vielle de 100 ans que j'ai entendu de mon père, qui déjà vivait lors du Titanic. Un antisémite rencontre son ami juif Eisenberg et lui jette à la figure "vous les juifs vous êtes la cause de </w:t>
      </w:r>
      <w:r>
        <w:rPr>
          <w:color w:val="000000"/>
          <w:sz w:val="28"/>
          <w:szCs w:val="28"/>
          <w:lang w:val="fr-FR"/>
        </w:rPr>
        <w:lastRenderedPageBreak/>
        <w:t>tout les maux au monde..." Eisenberg lui répond: "donne un exemple". Et l'antisémite lui dit: "vous avez coulé le Titanic!" Ce a quoi Eisenberg lui répond: "il a coulé a cause d'un Eisberg". Et l'antisémite à conclure: "Eisberg - Eisenberg - vous êtes tous la même chose...!" Ou bien, don't confuse me with facts...</w:t>
      </w:r>
    </w:p>
    <w:p w:rsidR="00571314" w:rsidRPr="004B7530" w:rsidRDefault="00571314" w:rsidP="00244315">
      <w:pPr>
        <w:bidi w:val="0"/>
        <w:rPr>
          <w:color w:val="000000"/>
          <w:sz w:val="28"/>
          <w:szCs w:val="28"/>
        </w:rPr>
      </w:pPr>
      <w:r>
        <w:rPr>
          <w:color w:val="000000"/>
          <w:sz w:val="28"/>
          <w:szCs w:val="28"/>
          <w:lang w:val="fr-FR"/>
        </w:rPr>
        <w:t>Amitiés,</w:t>
      </w:r>
    </w:p>
    <w:p w:rsidR="00571314" w:rsidRPr="00AF0C45" w:rsidRDefault="00571314" w:rsidP="00244315">
      <w:pPr>
        <w:bidi w:val="0"/>
        <w:rPr>
          <w:color w:val="000000"/>
          <w:sz w:val="28"/>
          <w:szCs w:val="28"/>
        </w:rPr>
      </w:pPr>
      <w:r>
        <w:rPr>
          <w:color w:val="000000"/>
          <w:sz w:val="28"/>
          <w:szCs w:val="28"/>
          <w:lang w:val="fr-FR"/>
        </w:rPr>
        <w:t>Jacques</w:t>
      </w:r>
    </w:p>
    <w:p w:rsidR="003C673D" w:rsidRDefault="003C673D" w:rsidP="00244315">
      <w:pPr>
        <w:rPr>
          <w:rtl/>
        </w:rPr>
      </w:pPr>
      <w:r>
        <w:rPr>
          <w:rFonts w:hint="cs"/>
          <w:rtl/>
        </w:rPr>
        <w:t>אימייל מידיד ב- 26.2 בנושא "סנדרס יותר מסוכן לשווקים מהקורונה"</w:t>
      </w:r>
    </w:p>
    <w:p w:rsidR="003C673D" w:rsidRDefault="003C673D" w:rsidP="00244315">
      <w:pPr>
        <w:rPr>
          <w:rFonts w:ascii="Tahoma" w:hAnsi="Tahoma" w:cs="Tahoma"/>
          <w:color w:val="000000"/>
          <w:sz w:val="20"/>
          <w:szCs w:val="20"/>
        </w:rPr>
      </w:pPr>
      <w:r>
        <w:rPr>
          <w:rFonts w:ascii="Tahoma" w:hAnsi="Tahoma" w:cs="Tahoma"/>
          <w:color w:val="000000"/>
          <w:sz w:val="20"/>
          <w:szCs w:val="20"/>
          <w:rtl/>
        </w:rPr>
        <w:t> היי קורי,</w:t>
      </w:r>
    </w:p>
    <w:p w:rsidR="003C673D" w:rsidRDefault="003C673D" w:rsidP="00244315">
      <w:pPr>
        <w:rPr>
          <w:rFonts w:ascii="Tahoma" w:hAnsi="Tahoma" w:cs="Tahoma"/>
          <w:color w:val="000000"/>
          <w:sz w:val="20"/>
          <w:szCs w:val="20"/>
        </w:rPr>
      </w:pPr>
      <w:r>
        <w:rPr>
          <w:rFonts w:ascii="Tahoma" w:hAnsi="Tahoma" w:cs="Tahoma"/>
          <w:color w:val="000000"/>
          <w:sz w:val="20"/>
          <w:szCs w:val="20"/>
          <w:rtl/>
        </w:rPr>
        <w:t>אשמח אם תפיץ את זה.</w:t>
      </w:r>
    </w:p>
    <w:p w:rsidR="003C673D" w:rsidRDefault="003C673D" w:rsidP="00244315">
      <w:pPr>
        <w:rPr>
          <w:rFonts w:ascii="Tahoma" w:hAnsi="Tahoma" w:cs="Tahoma"/>
          <w:color w:val="000000"/>
          <w:sz w:val="20"/>
          <w:szCs w:val="20"/>
          <w:rtl/>
        </w:rPr>
      </w:pPr>
      <w:r>
        <w:rPr>
          <w:rFonts w:ascii="Tahoma" w:hAnsi="Tahoma" w:cs="Tahoma"/>
          <w:color w:val="000000"/>
          <w:sz w:val="20"/>
          <w:szCs w:val="20"/>
          <w:rtl/>
        </w:rPr>
        <w:t>סכנה ברורה ומיידית....</w:t>
      </w:r>
    </w:p>
    <w:p w:rsidR="003C673D" w:rsidRDefault="003C673D" w:rsidP="00244315">
      <w:pPr>
        <w:rPr>
          <w:rtl/>
        </w:rPr>
      </w:pPr>
    </w:p>
    <w:p w:rsidR="00F52A84" w:rsidRDefault="00F52A84" w:rsidP="00244315">
      <w:pPr>
        <w:rPr>
          <w:rtl/>
        </w:rPr>
      </w:pPr>
      <w:r>
        <w:rPr>
          <w:rFonts w:hint="cs"/>
          <w:rtl/>
        </w:rPr>
        <w:t>בעקבות בקשת</w:t>
      </w:r>
      <w:r w:rsidR="00AF0C45">
        <w:rPr>
          <w:rFonts w:hint="cs"/>
          <w:rtl/>
        </w:rPr>
        <w:t xml:space="preserve"> </w:t>
      </w:r>
      <w:r>
        <w:rPr>
          <w:rFonts w:hint="cs"/>
          <w:rtl/>
        </w:rPr>
        <w:t>הידיד הפצתי למספר חברים את המאמר שלו וקיבלתי כמה תגובות</w:t>
      </w:r>
      <w:r w:rsidR="00AF0C45">
        <w:rPr>
          <w:rFonts w:hint="cs"/>
          <w:rtl/>
        </w:rPr>
        <w:t>. להלן מכתב לידיד מה- 26.2</w:t>
      </w:r>
    </w:p>
    <w:p w:rsidR="00AF0C45" w:rsidRPr="00AF0C45" w:rsidRDefault="00AF0C45" w:rsidP="00244315">
      <w:pPr>
        <w:rPr>
          <w:color w:val="000000"/>
        </w:rPr>
      </w:pPr>
      <w:r>
        <w:rPr>
          <w:rFonts w:hint="cs"/>
          <w:color w:val="000000"/>
          <w:rtl/>
        </w:rPr>
        <w:t>...</w:t>
      </w:r>
      <w:r w:rsidRPr="00AF0C45">
        <w:rPr>
          <w:rFonts w:hint="cs"/>
          <w:color w:val="000000"/>
          <w:rtl/>
        </w:rPr>
        <w:t xml:space="preserve"> היי,</w:t>
      </w:r>
    </w:p>
    <w:p w:rsidR="00AF0C45" w:rsidRPr="00AF0C45" w:rsidRDefault="00AF0C45" w:rsidP="00244315">
      <w:pPr>
        <w:rPr>
          <w:color w:val="000000"/>
          <w:rtl/>
        </w:rPr>
      </w:pPr>
      <w:r w:rsidRPr="00AF0C45">
        <w:rPr>
          <w:rFonts w:hint="cs"/>
          <w:color w:val="000000"/>
          <w:rtl/>
        </w:rPr>
        <w:t xml:space="preserve">עוד תגובה והפעם מפורטת יותר </w:t>
      </w:r>
      <w:r>
        <w:rPr>
          <w:rFonts w:hint="cs"/>
          <w:color w:val="000000"/>
          <w:rtl/>
        </w:rPr>
        <w:t>מ...</w:t>
      </w:r>
      <w:r w:rsidRPr="00AF0C45">
        <w:rPr>
          <w:rFonts w:hint="cs"/>
          <w:color w:val="000000"/>
          <w:rtl/>
        </w:rPr>
        <w:t xml:space="preserve"> שאתה מכיר מקדמת דנא:</w:t>
      </w:r>
    </w:p>
    <w:p w:rsidR="00AF0C45" w:rsidRPr="00AF0C45" w:rsidRDefault="00AF0C45" w:rsidP="00244315">
      <w:pPr>
        <w:rPr>
          <w:rFonts w:ascii="Arial" w:hAnsi="Arial" w:cs="Arial"/>
          <w:color w:val="1F497D"/>
          <w:rtl/>
        </w:rPr>
      </w:pPr>
      <w:r w:rsidRPr="00AF0C45">
        <w:rPr>
          <w:rFonts w:ascii="Arial" w:hAnsi="Arial" w:cs="Arial"/>
          <w:color w:val="1F497D"/>
          <w:rtl/>
        </w:rPr>
        <w:t>קורי יקירי</w:t>
      </w:r>
    </w:p>
    <w:p w:rsidR="00AF0C45" w:rsidRPr="00AF0C45" w:rsidRDefault="00AF0C45" w:rsidP="00244315">
      <w:pPr>
        <w:rPr>
          <w:rFonts w:ascii="Arial" w:hAnsi="Arial" w:cs="Arial"/>
          <w:color w:val="1F497D"/>
          <w:rtl/>
        </w:rPr>
      </w:pPr>
      <w:r>
        <w:rPr>
          <w:rFonts w:ascii="Arial" w:hAnsi="Arial" w:cs="Arial" w:hint="cs"/>
          <w:color w:val="1F497D"/>
          <w:rtl/>
        </w:rPr>
        <w:t>...</w:t>
      </w:r>
      <w:r w:rsidRPr="00AF0C45">
        <w:rPr>
          <w:rFonts w:ascii="Arial" w:hAnsi="Arial" w:cs="Arial"/>
          <w:color w:val="1F497D"/>
          <w:rtl/>
        </w:rPr>
        <w:t xml:space="preserve"> ואני מכירים ואפילו עשינו עבודה משותפת כיועצים לחברת החשמל.</w:t>
      </w:r>
    </w:p>
    <w:p w:rsidR="00AF0C45" w:rsidRPr="00AF0C45" w:rsidRDefault="00AF0C45" w:rsidP="00244315">
      <w:pPr>
        <w:rPr>
          <w:rFonts w:ascii="Arial" w:hAnsi="Arial" w:cs="Arial"/>
          <w:color w:val="1F497D"/>
        </w:rPr>
      </w:pPr>
      <w:r w:rsidRPr="00AF0C45">
        <w:rPr>
          <w:rFonts w:ascii="Arial" w:hAnsi="Arial" w:cs="Arial"/>
          <w:color w:val="1F497D"/>
          <w:rtl/>
        </w:rPr>
        <w:t>עקרונית מסכים לגמרי עם הסכנות לכלכלת ארה"ב  ולשווקים . באם הוא חס ושלום יבחר</w:t>
      </w:r>
    </w:p>
    <w:p w:rsidR="00AF0C45" w:rsidRPr="00AF0C45" w:rsidRDefault="00AF0C45" w:rsidP="00244315">
      <w:pPr>
        <w:rPr>
          <w:rFonts w:ascii="Arial" w:hAnsi="Arial" w:cs="Arial"/>
          <w:color w:val="1F497D"/>
          <w:rtl/>
        </w:rPr>
      </w:pPr>
      <w:r w:rsidRPr="00AF0C45">
        <w:rPr>
          <w:rFonts w:ascii="Arial" w:hAnsi="Arial" w:cs="Arial"/>
          <w:color w:val="1F497D"/>
          <w:rtl/>
        </w:rPr>
        <w:t>כנראה שהתחזית האפוקליפטית  שלך לגבי השווקים תתממש ב 2020.</w:t>
      </w:r>
    </w:p>
    <w:p w:rsidR="00AF0C45" w:rsidRPr="00AF0C45" w:rsidRDefault="00AF0C45" w:rsidP="00244315">
      <w:pPr>
        <w:rPr>
          <w:rFonts w:ascii="Arial" w:hAnsi="Arial" w:cs="Arial"/>
          <w:color w:val="1F497D"/>
          <w:rtl/>
        </w:rPr>
      </w:pPr>
      <w:r w:rsidRPr="00AF0C45">
        <w:rPr>
          <w:rFonts w:ascii="Arial" w:hAnsi="Arial" w:cs="Arial"/>
          <w:color w:val="1F497D"/>
          <w:rtl/>
        </w:rPr>
        <w:t>באשר למחויבותו כיהודי מספרים כי בזמן משבר קשה אצלנו או במלחמת יום כיפור גולדה פנתה</w:t>
      </w:r>
    </w:p>
    <w:p w:rsidR="00AF0C45" w:rsidRPr="00AF0C45" w:rsidRDefault="00AF0C45" w:rsidP="00244315">
      <w:pPr>
        <w:rPr>
          <w:rFonts w:ascii="Arial" w:hAnsi="Arial" w:cs="Arial"/>
          <w:color w:val="1F497D"/>
          <w:rtl/>
        </w:rPr>
      </w:pPr>
      <w:r w:rsidRPr="00AF0C45">
        <w:rPr>
          <w:rFonts w:ascii="Arial" w:hAnsi="Arial" w:cs="Arial"/>
          <w:color w:val="1F497D"/>
          <w:rtl/>
        </w:rPr>
        <w:t>לקיסינגר בדרישה לסיוע אמריקאי ואז קיסינגר ענה לה  " אני קודם אזרח אמריקאי שנית אני מזכיר המדינה  ונכון אני גם יהודי"</w:t>
      </w:r>
    </w:p>
    <w:p w:rsidR="00AF0C45" w:rsidRPr="00AF0C45" w:rsidRDefault="00AF0C45" w:rsidP="00244315">
      <w:pPr>
        <w:rPr>
          <w:rFonts w:ascii="Arial" w:hAnsi="Arial" w:cs="Arial"/>
          <w:color w:val="1F497D"/>
          <w:rtl/>
        </w:rPr>
      </w:pPr>
      <w:r w:rsidRPr="00AF0C45">
        <w:rPr>
          <w:rFonts w:ascii="Arial" w:hAnsi="Arial" w:cs="Arial"/>
          <w:color w:val="1F497D"/>
          <w:rtl/>
        </w:rPr>
        <w:t>על זה ענתה גולדה אני מסכימה איתך רק שאצלנו בעברית כותבים וקוראים מימין לשמאל .</w:t>
      </w:r>
    </w:p>
    <w:p w:rsidR="00AF0C45" w:rsidRPr="00AF0C45" w:rsidRDefault="00AF0C45" w:rsidP="00244315">
      <w:pPr>
        <w:rPr>
          <w:color w:val="1F497D"/>
          <w:rtl/>
        </w:rPr>
      </w:pPr>
      <w:r>
        <w:rPr>
          <w:rFonts w:ascii="Arial" w:hAnsi="Arial" w:cs="Arial" w:hint="cs"/>
          <w:color w:val="1F497D"/>
          <w:rtl/>
        </w:rPr>
        <w:t>...</w:t>
      </w:r>
    </w:p>
    <w:p w:rsidR="00AF0C45" w:rsidRPr="00AF0C45" w:rsidRDefault="00AF0C45" w:rsidP="00244315">
      <w:pPr>
        <w:rPr>
          <w:color w:val="000000"/>
        </w:rPr>
      </w:pPr>
      <w:r w:rsidRPr="00AF0C45">
        <w:rPr>
          <w:rFonts w:hint="cs"/>
          <w:color w:val="000000"/>
          <w:rtl/>
        </w:rPr>
        <w:t>דרך אגב, אני מרגיש שאתה ואני ידידים ותיקים וזה בעקבות התכתובת העשירה בינינו. אבל אולי הגיעה העת שגם ניפגש... לפיכך, בהזדמנות הראשונה שאתה מזדמן לחיפה אתה מוזמן אלינו לארוחת צהריים או סתם כך. אראה לך את הספריה הגדולה שלי, ספרים שלי כבר קיבלת אבל אם תרצה ספרים אחרים או נוספים - אוכל לתת לך. מי יודע, אולי גם תוכל לייעץ לחבריי הרבים שזקוקים לייעוץ כשלך במיוחד בעיתות משבריים כשלנו, כאשר הם כבר לא מושקעים בבורסה ובנדל"ן במידה רבה בגללי ותוהים במה להשקיע את כספם. אם אתה מתעניין בהשקעות משלך כאנג'ל גם אוכל להפנות אותך למיזמים מעניינים. החברים המפרגנים מודים בכך שחזיתי את המשבר שיפרוץ בשנת 2020 כבר בספרי משנת 2009 הרבה לפני כולם אם בכלל. המפרגנים פחות אומרים שזה לא קונץ כי המשבר לא פרץ בגלל הסיבות שחזיתי אלא בגלל הקורונה. אם הסיבה למשבר היא "קור-י" או "קור-ונה" זה היינו הך, העיקר שיש משבר. אך בלי צחוק, הקורונה היא רק הטריגר, הקש ששבר את גב הגמל, הטיפה שגדשה את הסיאה מעל ומעבר לכל הסיבות שאתה ואני מנינו. והא ראיה - במשברי אפידמיות קודמות כסארס הבורסה התאוששה אך הפעם היא לא.</w:t>
      </w:r>
    </w:p>
    <w:p w:rsidR="00AF0C45" w:rsidRPr="00AF0C45" w:rsidRDefault="00AF0C45" w:rsidP="00244315">
      <w:pPr>
        <w:rPr>
          <w:color w:val="000000"/>
          <w:rtl/>
        </w:rPr>
      </w:pPr>
      <w:r w:rsidRPr="00AF0C45">
        <w:rPr>
          <w:rFonts w:hint="cs"/>
          <w:color w:val="000000"/>
          <w:rtl/>
        </w:rPr>
        <w:t>כל טוב,</w:t>
      </w:r>
      <w:r w:rsidR="005F5A3D">
        <w:rPr>
          <w:rFonts w:hint="cs"/>
          <w:color w:val="000000"/>
          <w:rtl/>
        </w:rPr>
        <w:t xml:space="preserve"> </w:t>
      </w:r>
      <w:r w:rsidRPr="00AF0C45">
        <w:rPr>
          <w:rFonts w:hint="cs"/>
          <w:color w:val="000000"/>
          <w:rtl/>
        </w:rPr>
        <w:t>קורי</w:t>
      </w:r>
    </w:p>
    <w:p w:rsidR="00F52A84" w:rsidRDefault="008768BA" w:rsidP="00244315">
      <w:pPr>
        <w:rPr>
          <w:rtl/>
        </w:rPr>
      </w:pPr>
      <w:r>
        <w:rPr>
          <w:rFonts w:hint="cs"/>
          <w:rtl/>
        </w:rPr>
        <w:lastRenderedPageBreak/>
        <w:t>מכתב שלי לעיתונאי ידוע ב- 1.3</w:t>
      </w:r>
    </w:p>
    <w:p w:rsidR="008768BA" w:rsidRPr="008768BA" w:rsidRDefault="008768BA" w:rsidP="00244315">
      <w:pPr>
        <w:rPr>
          <w:color w:val="000000"/>
        </w:rPr>
      </w:pPr>
      <w:r>
        <w:rPr>
          <w:rFonts w:hint="cs"/>
          <w:color w:val="000000"/>
          <w:rtl/>
        </w:rPr>
        <w:t>...</w:t>
      </w:r>
      <w:r w:rsidRPr="008768BA">
        <w:rPr>
          <w:color w:val="000000"/>
          <w:rtl/>
        </w:rPr>
        <w:t xml:space="preserve"> שלום,</w:t>
      </w:r>
    </w:p>
    <w:p w:rsidR="008768BA" w:rsidRPr="008768BA" w:rsidRDefault="008768BA" w:rsidP="00244315">
      <w:pPr>
        <w:rPr>
          <w:color w:val="000000"/>
          <w:rtl/>
        </w:rPr>
      </w:pPr>
      <w:r w:rsidRPr="008768BA">
        <w:rPr>
          <w:color w:val="000000"/>
          <w:rtl/>
        </w:rPr>
        <w:t>כל הכבוד למאמר המעולה שלך היום בידיעות "אין גבול לחרפה". אני מכיר היטב את הלך הרוח של שנאה, שנאה עצמית, קנאה, רגשי נחיתות, אחוות עשוקים בת 50 שנה וסינדרום שטוקהולם שמניע שכבות רבות באוכלוסיה, ביניהם כמה ממכריי יוצאי עדות המזרח. יכולתי גם אני להתבשם בזיכרון רגשות קיפוח מלפני דור או שניים, אבל הצלחתי להשתחרר מהתסכולים ולבחון את המצב לאשורו. אם היהודים היו שוקעים ברחמים עצמיים הם מעולם לא היו מקימים מדינה אחרי השואה. אם היו ממשיכים להשליך על הגרמנים את חטאי אבותיהם הנאצים הם מעולם לא היו מסכימים לקבל שילומים. אם הייתי ממשיך לשנוא את הספרדים על אשר עוללו לאבות אבותיי לא הייתי מבקר מעולם בספרד. אדם צריך לדעת להשתחרר מהתסכולים ולקחת אחריות לגורלו.</w:t>
      </w:r>
    </w:p>
    <w:p w:rsidR="008768BA" w:rsidRPr="008768BA" w:rsidRDefault="008768BA" w:rsidP="00244315">
      <w:pPr>
        <w:rPr>
          <w:color w:val="000000"/>
          <w:rtl/>
        </w:rPr>
      </w:pPr>
      <w:r w:rsidRPr="008768BA">
        <w:rPr>
          <w:color w:val="000000"/>
          <w:rtl/>
        </w:rPr>
        <w:t>היום שמעתי שאיימן עודה חושב שהאחראי לרצח האישה הערבייה הנוספת הוא נתניהו. עודה ורבים מהמנהיגים הערביים לא מסוגלים לראות את מה שנשקף מהמראה ומשליך את כל הכשלונות שלהם, את האלימות, העוני, הקיפוח, רגשי הנחיתות, הנכבה והנכסה, על נתניהו, על הליכוד, על היהודים, על ישראל, רק לא על עצמם. כיוון שכך הם שוקעים בתוך רחמים עצמיים. אתה יכול להשתחרר מהעכבות שלך רק אם יש לך האומץ לרדת לעומקם ולמצוא מה הסיבה שלהם ולהתמודד איתה. אם אתה משליך על אחרים את הכשלונות שלך אתה תישאר תמיד כישלון, לא תוכל לצאת ממעגל העוני, מהבערות, מהדרת הנשים, מהגזענות. זה קורה אצל הערבים, אצל החרדים, אצל רבים מתומכי הליכוד, ולצערי גם אצל רבים מהמזרחים ומהשכבות הסוציו אקונומיות העניות.</w:t>
      </w:r>
    </w:p>
    <w:p w:rsidR="008768BA" w:rsidRPr="008768BA" w:rsidRDefault="008768BA" w:rsidP="00244315">
      <w:pPr>
        <w:rPr>
          <w:color w:val="000000"/>
          <w:rtl/>
        </w:rPr>
      </w:pPr>
      <w:r w:rsidRPr="008768BA">
        <w:rPr>
          <w:color w:val="000000"/>
          <w:rtl/>
        </w:rPr>
        <w:t xml:space="preserve">מנהיגים חסרי אחריות כנתניהו, רבים מהאדמו"רים, רבים מהמנהיגות הערבית, משסים ומלבים את השנאה ומפנים אותה כנגד ה"שמאלנים", ה"חילונים", ה"ישראלים". גם טראמפ ורבים מהמנהיגים הפופוליסטים נוקטים באותן שיטות. אתה צודק לחלוטין בכל מילה שאמרת במאמר, אבל אתה, אני ורבים מהמזרחים שחושבים בצורה אוביקטיבית על המצב לא מצליחים לחדור מבעד לעומק השנאה, התסכול, הקנאה, הרחמים העצמיים של אותן השכבות שביבי מצליח להשפיע עליהם. אנחנו נעים על מסלולים נפרדים, מדברים בשפה שונה. אני לא רוצה להיגרר לסטראוטיפים של חשיבה מהבטן כי זה מה שמדביקים עלינו המזרחים מקדמת דנא. אלה שמצביעים לביבי הם לא פחות טובים וחכמים מאיתנו. אך עוד לא השכלנו לגרום להם לראות את הבוז של ביבי אליהם. </w:t>
      </w:r>
    </w:p>
    <w:p w:rsidR="008768BA" w:rsidRPr="008768BA" w:rsidRDefault="008768BA" w:rsidP="00244315">
      <w:pPr>
        <w:rPr>
          <w:color w:val="000000"/>
          <w:rtl/>
        </w:rPr>
      </w:pPr>
      <w:r w:rsidRPr="008768BA">
        <w:rPr>
          <w:color w:val="000000"/>
          <w:rtl/>
        </w:rPr>
        <w:t>בכבוד רב,</w:t>
      </w:r>
    </w:p>
    <w:p w:rsidR="008768BA" w:rsidRPr="008768BA" w:rsidRDefault="008768BA" w:rsidP="00244315">
      <w:pPr>
        <w:rPr>
          <w:color w:val="000000"/>
          <w:rtl/>
        </w:rPr>
      </w:pPr>
      <w:r w:rsidRPr="008768BA">
        <w:rPr>
          <w:color w:val="000000"/>
          <w:rtl/>
        </w:rPr>
        <w:t>קורי</w:t>
      </w:r>
    </w:p>
    <w:p w:rsidR="008768BA" w:rsidRDefault="008768BA" w:rsidP="00244315">
      <w:pPr>
        <w:rPr>
          <w:rtl/>
        </w:rPr>
      </w:pPr>
    </w:p>
    <w:p w:rsidR="008768BA" w:rsidRDefault="008768BA" w:rsidP="00244315">
      <w:pPr>
        <w:rPr>
          <w:rtl/>
        </w:rPr>
      </w:pPr>
      <w:r>
        <w:rPr>
          <w:rFonts w:hint="cs"/>
          <w:rtl/>
        </w:rPr>
        <w:t>מכתב לידידה ב- 2.3</w:t>
      </w:r>
    </w:p>
    <w:p w:rsidR="008768BA" w:rsidRPr="008768BA" w:rsidRDefault="008768BA" w:rsidP="00244315">
      <w:pPr>
        <w:rPr>
          <w:color w:val="000000"/>
        </w:rPr>
      </w:pPr>
      <w:r>
        <w:rPr>
          <w:rFonts w:hint="cs"/>
          <w:color w:val="000000"/>
          <w:rtl/>
        </w:rPr>
        <w:t xml:space="preserve">... </w:t>
      </w:r>
      <w:r w:rsidRPr="008768BA">
        <w:rPr>
          <w:rFonts w:hint="cs"/>
          <w:color w:val="000000"/>
          <w:rtl/>
        </w:rPr>
        <w:t>יקירתי,</w:t>
      </w:r>
    </w:p>
    <w:p w:rsidR="008768BA" w:rsidRPr="008768BA" w:rsidRDefault="008768BA" w:rsidP="00244315">
      <w:pPr>
        <w:rPr>
          <w:color w:val="000000"/>
          <w:rtl/>
        </w:rPr>
      </w:pPr>
      <w:r w:rsidRPr="008768BA">
        <w:rPr>
          <w:rFonts w:hint="cs"/>
          <w:color w:val="000000"/>
          <w:rtl/>
        </w:rPr>
        <w:t>את אחד האנשים החכמים, אתיים, מקסימים, מלבבים ומשכילים ביותר שאני מכיר. לא צריך להיות סלבריטאי או בעל תפקיד בכיר בשביל שיעריכו אותך. בארץ מתייחסים אליך על פי גודל הארנק והפרסום שלך ואילו אני מעריך אנשים על פי האופי שלהם וסגולותיהם. כתוצאה מכך גם ניתקתי את היחסים עם מרבית החברים שהיו לי באלפיון העליון אחרי שגיליתי אצלם אנוכיות, סנוביות ובמקרים רבים שחיתות. אותך אני אוהב ומכבד "למרות" המעמד הסוציו אקונומי כמו עוד חבר ראובן משכית, אך רוב רובם של חבריי הם אינטלקטואלים, אנשי אקדמיה ומנהלים לא מושחתים. פעילותך רבת השנים עם אומ"ץ הוא אות כבוד לאישיות האמפתית שלך וגם פועלך ברשת בתי האבות יש בו שליחות של הנעמת החיים בגיל השלישי מעבר לשיקול הכספי והעסקי.</w:t>
      </w:r>
    </w:p>
    <w:p w:rsidR="008768BA" w:rsidRPr="008768BA" w:rsidRDefault="008768BA" w:rsidP="00244315">
      <w:pPr>
        <w:rPr>
          <w:color w:val="000000"/>
          <w:rtl/>
        </w:rPr>
      </w:pPr>
      <w:r w:rsidRPr="008768BA">
        <w:rPr>
          <w:rFonts w:hint="cs"/>
          <w:color w:val="000000"/>
          <w:rtl/>
        </w:rPr>
        <w:t>להלן קטע ממאמר שלי על האריסטוקרטיה האמיתית שפורסמה לפני כמה שנים וגם בספר האחרון שלי. את שייכת לאריסטוקרטיה במובן הטוב של המילה, כמו אריה אבנרי, סובול, סטף וגיל שווד.</w:t>
      </w:r>
    </w:p>
    <w:p w:rsidR="008768BA" w:rsidRPr="008768BA" w:rsidRDefault="008768BA" w:rsidP="00244315">
      <w:pPr>
        <w:pStyle w:val="PlainText"/>
        <w:bidi/>
        <w:spacing w:after="200"/>
        <w:jc w:val="both"/>
        <w:rPr>
          <w:rFonts w:ascii="Times New Roman" w:hAnsi="Times New Roman" w:cs="Times New Roman"/>
          <w:sz w:val="24"/>
          <w:szCs w:val="24"/>
          <w:rtl/>
        </w:rPr>
      </w:pPr>
      <w:r w:rsidRPr="008768BA">
        <w:rPr>
          <w:rFonts w:ascii="Times New Roman" w:hAnsi="Times New Roman" w:cs="Times New Roman"/>
          <w:sz w:val="24"/>
          <w:szCs w:val="24"/>
          <w:rtl/>
        </w:rPr>
        <w:t xml:space="preserve">"לפיכך כל מי שהוא הכי טוב, בעל מידות טובות ומצליח, בין אם הוא איש עסקים, איש מדע, איש רוח, משרת ציבור ופוליטיקאי, שייך מעצם ההגדרה לאריסטוקרטיה של המדינה. ואילו טייקון הנכשל בעסקיו, פושט רגל או עושה תספורת הוא בהכרח "עמך", כי אין לו מידות טובות בגלל שהוא עושק את נושיו וגם נכשל בעסקיו. לעומת זאת אנשי העסקים האתיים והמצליחים,  כמו סטף ורטהיימר, גיל שויד או ווארן באפט, הם באריסטוקרטיה שלנו. כך גם הפרופסורים בעלי המידות הטובות שגם מצליחים במחקריהם. משרתי הציבור הדואגים לציבור, ולא עושים </w:t>
      </w:r>
      <w:r w:rsidRPr="008768BA">
        <w:rPr>
          <w:rFonts w:ascii="Times New Roman" w:hAnsi="Times New Roman" w:cs="Times New Roman"/>
          <w:sz w:val="24"/>
          <w:szCs w:val="24"/>
          <w:rtl/>
        </w:rPr>
        <w:lastRenderedPageBreak/>
        <w:t>לביתם כשהם מועלים בתפקידם תמורת אתנן של משכורות מיליונים אצל הטייקונים, הם האריסטוקרטיה. אנשי הרוח כיהושע סובול, ארתור מילר או הנריק איבסן הכותבים מחזות מופת חברתיים שנועדו לשפר את פני החברה והם בעלי מידות טובות, הם האריסטוקרטים. ואילו פוליטיקאים כפרנקלין דלנו רוזוולט שעשו מהפך בחברה ובכלכלה האמריקאית הם הדגם של האריסטוקרטיה שצריכה להנהיג את העם ולא פוליטרוקים או אוליגרכים.</w:t>
      </w:r>
    </w:p>
    <w:p w:rsidR="008768BA" w:rsidRPr="008768BA" w:rsidRDefault="008768BA" w:rsidP="00244315">
      <w:pPr>
        <w:pStyle w:val="PlainText"/>
        <w:bidi/>
        <w:spacing w:after="200"/>
        <w:jc w:val="both"/>
        <w:rPr>
          <w:rFonts w:ascii="Times New Roman" w:hAnsi="Times New Roman" w:cs="Times New Roman"/>
          <w:sz w:val="24"/>
          <w:szCs w:val="24"/>
        </w:rPr>
      </w:pPr>
      <w:r w:rsidRPr="008768BA">
        <w:rPr>
          <w:rFonts w:ascii="Times New Roman" w:hAnsi="Times New Roman" w:cs="Times New Roman"/>
          <w:sz w:val="24"/>
          <w:szCs w:val="24"/>
          <w:rtl/>
        </w:rPr>
        <w:t xml:space="preserve">הארי רקנאטי עליו השלום, שהיה ידיד שלי, היה אומר לי לא פעם על הטייקונים של היום שהם </w:t>
      </w:r>
      <w:r w:rsidRPr="008768BA">
        <w:rPr>
          <w:rFonts w:ascii="Times New Roman" w:hAnsi="Times New Roman" w:cs="Times New Roman"/>
          <w:sz w:val="24"/>
          <w:szCs w:val="24"/>
        </w:rPr>
        <w:t>BASHA KLASSA</w:t>
      </w:r>
      <w:r w:rsidRPr="008768BA">
        <w:rPr>
          <w:rFonts w:ascii="Times New Roman" w:hAnsi="Times New Roman" w:cs="Times New Roman"/>
          <w:sz w:val="24"/>
          <w:szCs w:val="24"/>
          <w:rtl/>
        </w:rPr>
        <w:t xml:space="preserve"> (מעמד נמוך, "עמך" בלאדינו, שפת אמנו), להבדיל מהאצילות השורשית שאפיינה את אביו, אותו ובנקאים ואנשי עסקים מהדור הישן, ונעלמה במידה רבה מנוף הבנקאות הישראלית אחרי שהודחו הוא ובנקאים אחרים, אנשי כבוד, הרואים בבנק ישות שמרנית שנועדה לשמור מכל משמר את פקדונות הציבור ולתת אשראי רק לגורמים אמינים ולא לטייקונים הרפתקנים המשקיעים את כסף החוסכים, בעלי המניות הקטנים והמחזיקים באגרות חוב בהשקעות ספקולטיביות. כולנו יודעים מה קרה בהמשך לבנקים בישראל שכמעט ומוטטו את המשק הישראלי בשנות השמונים ומה קורה בבנקאות העולמית משנות השמונים ועד היום ובעיקר בעת המשבר הגדול של 2008."</w:t>
      </w:r>
    </w:p>
    <w:p w:rsidR="008768BA" w:rsidRPr="008768BA" w:rsidRDefault="008768BA" w:rsidP="00244315">
      <w:pPr>
        <w:rPr>
          <w:color w:val="000000"/>
          <w:rtl/>
        </w:rPr>
      </w:pPr>
      <w:r w:rsidRPr="008768BA">
        <w:rPr>
          <w:rFonts w:hint="cs"/>
          <w:color w:val="000000"/>
          <w:rtl/>
        </w:rPr>
        <w:t>כל טוב,</w:t>
      </w:r>
    </w:p>
    <w:p w:rsidR="008768BA" w:rsidRDefault="008768BA" w:rsidP="00244315">
      <w:pPr>
        <w:rPr>
          <w:color w:val="000000"/>
          <w:rtl/>
        </w:rPr>
      </w:pPr>
      <w:r w:rsidRPr="008768BA">
        <w:rPr>
          <w:rFonts w:hint="cs"/>
          <w:color w:val="000000"/>
          <w:rtl/>
        </w:rPr>
        <w:t>קורי</w:t>
      </w:r>
    </w:p>
    <w:p w:rsidR="004F6E45" w:rsidRDefault="004F6E45" w:rsidP="00244315">
      <w:pPr>
        <w:rPr>
          <w:color w:val="000000"/>
          <w:rtl/>
        </w:rPr>
      </w:pPr>
    </w:p>
    <w:p w:rsidR="004F6E45" w:rsidRDefault="004F6E45" w:rsidP="00244315">
      <w:pPr>
        <w:rPr>
          <w:color w:val="000000"/>
          <w:rtl/>
        </w:rPr>
      </w:pPr>
      <w:r>
        <w:rPr>
          <w:rFonts w:hint="cs"/>
          <w:color w:val="000000"/>
          <w:rtl/>
        </w:rPr>
        <w:t>תשובה של הידידה ב- 3.3</w:t>
      </w:r>
    </w:p>
    <w:p w:rsidR="004F6E45" w:rsidRDefault="004F6E45" w:rsidP="00244315">
      <w:pPr>
        <w:rPr>
          <w:rFonts w:ascii="Arial" w:hAnsi="Arial" w:cs="Arial"/>
          <w:sz w:val="28"/>
          <w:szCs w:val="28"/>
        </w:rPr>
      </w:pPr>
      <w:r>
        <w:rPr>
          <w:rFonts w:ascii="Arial" w:hAnsi="Arial" w:cs="Arial"/>
          <w:sz w:val="28"/>
          <w:szCs w:val="28"/>
          <w:rtl/>
        </w:rPr>
        <w:t>היי קורי</w:t>
      </w:r>
    </w:p>
    <w:p w:rsidR="004F6E45" w:rsidRDefault="004F6E45" w:rsidP="00244315">
      <w:pPr>
        <w:rPr>
          <w:rFonts w:ascii="Arial" w:hAnsi="Arial" w:cs="Arial"/>
          <w:sz w:val="28"/>
          <w:szCs w:val="28"/>
          <w:rtl/>
        </w:rPr>
      </w:pPr>
      <w:r>
        <w:rPr>
          <w:rFonts w:ascii="Arial" w:hAnsi="Arial" w:cs="Arial"/>
          <w:sz w:val="28"/>
          <w:szCs w:val="28"/>
          <w:rtl/>
        </w:rPr>
        <w:t xml:space="preserve">אני מסמיקה מהשבחים שאתה מרעיף על ראשי.  לא כל המחמאות מגיעות לי, לצערי הרב מאוד במסגרת אומ"ץ הצלחתי לעשות מעט מדי ונכון להיום ממש כלום. אני מכירה קצת את עצמי. אני יכולה להעיד על עצמי שאני משתדלת מאוד לנהוג בהגינות כלפי כל אדם ולא משנה לי מהו מעמדו הכלכלי או דעותיו הפוליטיות. אדם הוא אדם הוא אדם. אני גם משתדלת להושיט עזרה כספית לילדים ולנוער בין גיל אפס עד השחרור מהצבא.  העזרה מופנת בעיקר לבריאות ולחינוך.  בעצה אחת עם משפחתי, אנחנו תומכים בתחום החינוך, כעת ב 4 במכינות קדם צבאיות לנוער שהצבא לא רוצה לגייס, אולם לבסוף כעבור שנה כ 98%  מגוייסים.... ועוד לאיזה חיילות! על זה גאוותי העיקרית. ברגעים אלה ממש אני נזכרת באבי ז"ל, שהיה חייט גברות, אדם פשוט, מלא ערכים תרבותיים וציוניים, ואני רואה אותו מחייך אלי מהשמים. כל חלומו היה לחיות במדינת ישראל, וחלומו הגדול היה ישראל חזקה. זהו. קצת נסחפתי. </w:t>
      </w:r>
    </w:p>
    <w:p w:rsidR="004F6E45" w:rsidRDefault="004F6E45" w:rsidP="00244315">
      <w:pPr>
        <w:rPr>
          <w:rFonts w:ascii="Arial" w:hAnsi="Arial" w:cs="Arial"/>
          <w:sz w:val="28"/>
          <w:szCs w:val="28"/>
          <w:rtl/>
        </w:rPr>
      </w:pPr>
      <w:r>
        <w:rPr>
          <w:rFonts w:ascii="Arial" w:hAnsi="Arial" w:cs="Arial"/>
          <w:sz w:val="28"/>
          <w:szCs w:val="28"/>
          <w:rtl/>
        </w:rPr>
        <w:t xml:space="preserve">איני רואה עצמי שייכת לשום אריסטוקרטיה. אני יודעת שאני שייכת לעשירון הכלכלי העליון של מדינת ישראל אבל מבחינות רבות מאוד ממש איני רואה עצמי שייכת לקליקה החברתית הנ"ל. מבחינה תרבותית איני שייכת לחוגי האקדמיה ולפעמים אני מוצאת עצמי אף תוהה על החד צדדיות ועל הקטנוניות של חברי האקדמאים. הם אמנם מומחים בתחומם אך מאידך הם בעלי השקפות מאובנות ומה שמתמיה עוד יותר: אינם דמוקרטים או ליברלים כשמדובר בחוגים שחושבים אחרת מהם. </w:t>
      </w:r>
    </w:p>
    <w:p w:rsidR="004F6E45" w:rsidRDefault="004F6E45" w:rsidP="00244315">
      <w:pPr>
        <w:rPr>
          <w:rFonts w:ascii="Arial" w:hAnsi="Arial" w:cs="Arial"/>
          <w:sz w:val="28"/>
          <w:szCs w:val="28"/>
          <w:rtl/>
        </w:rPr>
      </w:pPr>
      <w:r>
        <w:rPr>
          <w:rFonts w:ascii="Arial" w:hAnsi="Arial" w:cs="Arial"/>
          <w:sz w:val="28"/>
          <w:szCs w:val="28"/>
          <w:rtl/>
        </w:rPr>
        <w:t>אני שמחה לתוצאות הבחירות ודי חרדה מאפשרות ששוב לא תקום ממשלה</w:t>
      </w:r>
    </w:p>
    <w:p w:rsidR="004F6E45" w:rsidRDefault="004F6E45" w:rsidP="00244315">
      <w:pPr>
        <w:rPr>
          <w:rFonts w:ascii="Arial" w:hAnsi="Arial" w:cs="Arial"/>
          <w:sz w:val="28"/>
          <w:szCs w:val="28"/>
          <w:rtl/>
        </w:rPr>
      </w:pPr>
      <w:r>
        <w:rPr>
          <w:rFonts w:ascii="Arial" w:hAnsi="Arial" w:cs="Arial"/>
          <w:sz w:val="28"/>
          <w:szCs w:val="28"/>
          <w:rtl/>
        </w:rPr>
        <w:t>נחיה ונראה</w:t>
      </w:r>
    </w:p>
    <w:p w:rsidR="004F6E45" w:rsidRDefault="004F6E45" w:rsidP="00244315">
      <w:pPr>
        <w:rPr>
          <w:rFonts w:ascii="Arial" w:hAnsi="Arial" w:cs="Arial"/>
          <w:sz w:val="28"/>
          <w:szCs w:val="28"/>
          <w:rtl/>
        </w:rPr>
      </w:pPr>
      <w:r>
        <w:rPr>
          <w:rFonts w:ascii="Arial" w:hAnsi="Arial" w:cs="Arial"/>
          <w:sz w:val="28"/>
          <w:szCs w:val="28"/>
          <w:rtl/>
        </w:rPr>
        <w:t>שולחת לך חיבוק חם</w:t>
      </w:r>
    </w:p>
    <w:p w:rsidR="008768BA" w:rsidRDefault="008768BA" w:rsidP="00244315">
      <w:pPr>
        <w:rPr>
          <w:rtl/>
        </w:rPr>
      </w:pPr>
    </w:p>
    <w:p w:rsidR="00D67467" w:rsidRDefault="004B7530" w:rsidP="00244315">
      <w:pPr>
        <w:rPr>
          <w:rtl/>
        </w:rPr>
      </w:pPr>
      <w:r>
        <w:rPr>
          <w:rFonts w:hint="cs"/>
          <w:rtl/>
        </w:rPr>
        <w:lastRenderedPageBreak/>
        <w:t>מכתב לחבר צרפתי ב- 2.3 כתגובה על מאמר על ישראל</w:t>
      </w:r>
    </w:p>
    <w:p w:rsidR="004B7530" w:rsidRDefault="004B7530" w:rsidP="00244315">
      <w:pPr>
        <w:bidi w:val="0"/>
        <w:rPr>
          <w:color w:val="000000"/>
          <w:sz w:val="28"/>
          <w:szCs w:val="28"/>
          <w:lang w:val="fr-FR"/>
        </w:rPr>
      </w:pPr>
      <w:r>
        <w:rPr>
          <w:color w:val="000000"/>
          <w:sz w:val="28"/>
          <w:szCs w:val="28"/>
          <w:lang w:val="fr-FR"/>
        </w:rPr>
        <w:t>C'est une analyse très superficielle de la situation. Dans mon livre tu trouveras une analyse beaucoup plus profonde. En un mot - le plus grand problème d'Israel est qu'a cause des 4 systèmes d'éducation différents subventionnés par l'état il y a aujourd'hui 4 ethos différents au lieu d'un ethos commun, comme en France avec 1 système laïque de l'état. Les 4 systèmes sont le: laïque, le religieux, l'ultra orthodoxe, l'arabe. Ils ont tres peu en commun et sont adverses.</w:t>
      </w:r>
    </w:p>
    <w:p w:rsidR="004B7530" w:rsidRDefault="004B7530" w:rsidP="00244315">
      <w:pPr>
        <w:bidi w:val="0"/>
        <w:rPr>
          <w:color w:val="000000"/>
          <w:sz w:val="28"/>
          <w:szCs w:val="28"/>
          <w:lang w:val="fr-FR"/>
        </w:rPr>
      </w:pPr>
    </w:p>
    <w:p w:rsidR="004B7530" w:rsidRDefault="004B7530" w:rsidP="00244315">
      <w:pPr>
        <w:rPr>
          <w:rtl/>
        </w:rPr>
      </w:pPr>
      <w:r>
        <w:rPr>
          <w:rFonts w:hint="cs"/>
          <w:rtl/>
        </w:rPr>
        <w:t xml:space="preserve">להלן מאמר שנשלח ל- </w:t>
      </w:r>
      <w:r>
        <w:rPr>
          <w:rFonts w:hint="cs"/>
        </w:rPr>
        <w:t>YNET</w:t>
      </w:r>
      <w:r>
        <w:rPr>
          <w:rFonts w:hint="cs"/>
          <w:rtl/>
        </w:rPr>
        <w:t xml:space="preserve"> ב- 4.3 ולא זכה לתגובה כלשהי</w:t>
      </w:r>
    </w:p>
    <w:p w:rsidR="004B7530" w:rsidRDefault="004B7530" w:rsidP="00244315">
      <w:pPr>
        <w:jc w:val="center"/>
        <w:rPr>
          <w:rtl/>
        </w:rPr>
      </w:pPr>
      <w:r>
        <w:rPr>
          <w:rFonts w:hint="cs"/>
          <w:sz w:val="40"/>
          <w:szCs w:val="40"/>
          <w:rtl/>
        </w:rPr>
        <w:t>על הבחירות במועד ג', שטיפת מוח ו...בן-דרור ימיני מאת יעקב קורי</w:t>
      </w:r>
    </w:p>
    <w:p w:rsidR="004B7530" w:rsidRDefault="004B7530" w:rsidP="00244315">
      <w:pPr>
        <w:rPr>
          <w:rtl/>
        </w:rPr>
      </w:pPr>
    </w:p>
    <w:p w:rsidR="004B7530" w:rsidRDefault="004B7530" w:rsidP="00244315">
      <w:pPr>
        <w:rPr>
          <w:rtl/>
        </w:rPr>
      </w:pPr>
    </w:p>
    <w:p w:rsidR="004B7530" w:rsidRDefault="004B7530" w:rsidP="00244315">
      <w:pPr>
        <w:rPr>
          <w:rtl/>
        </w:rPr>
      </w:pPr>
      <w:r>
        <w:rPr>
          <w:rFonts w:hint="cs"/>
          <w:rtl/>
        </w:rPr>
        <w:t>מזה שנה אנו מצויים בבולמוס של בחירות כשמיטב הפרשנים מנתחים בהרחבה כל תזוזה במפה הפוליטית, אבל כולם מתעלמים מירידה אל שורשי הבעיה שמקבעת את המצב מבלי לאפשר שינויים של ממש בתוצאות הבחירות.</w:t>
      </w:r>
    </w:p>
    <w:p w:rsidR="004B7530" w:rsidRDefault="004B7530" w:rsidP="00244315">
      <w:pPr>
        <w:rPr>
          <w:rtl/>
        </w:rPr>
      </w:pPr>
      <w:r>
        <w:rPr>
          <w:rFonts w:hint="cs"/>
          <w:rtl/>
        </w:rPr>
        <w:t>ידוע לכל איש מדע שאם הוא חוזר על אותו ניסוי אינספור פעמים עם אותם פרמטרים הוא יקבל תמיד את אותן התוצאות וגם אם תלך ארבעים פעם לסרט "חלף עם הרוח" הוא תמיד יסתיים באימרה "מחר יפציע יום חדש".</w:t>
      </w:r>
    </w:p>
    <w:p w:rsidR="004B7530" w:rsidRDefault="004B7530" w:rsidP="00244315">
      <w:pPr>
        <w:rPr>
          <w:rtl/>
        </w:rPr>
      </w:pPr>
      <w:r>
        <w:rPr>
          <w:rFonts w:hint="cs"/>
          <w:rtl/>
        </w:rPr>
        <w:t>אזרחי ישראל עוברים משחר ילדותם שטיפת מוח במערכות החינוך הסקטוריליות שלהם, בקריאת העיתונים הארץ או ישראל היום, בשמיעת אותם הנאומים של נתניהו, דרעי, יאיר לפיד, גרוסמן, טיבי ואיילת שקד.</w:t>
      </w:r>
    </w:p>
    <w:p w:rsidR="004B7530" w:rsidRDefault="004B7530" w:rsidP="00244315">
      <w:pPr>
        <w:rPr>
          <w:rtl/>
        </w:rPr>
      </w:pPr>
      <w:r>
        <w:rPr>
          <w:rFonts w:hint="cs"/>
          <w:rtl/>
        </w:rPr>
        <w:t>אתה יודע בדיוק מה כל מנהיג יגיד, מה כל כתב יכתוב, כולם מיישרים קו עם שורת המקהלה, אין הפתעות וכל בעל מחשבה עצמאית מוקע ומנודה כפי שקרה למחזאי גאון כיהושע סובול ולעיתונאי דגול כאריה אבנרי.</w:t>
      </w:r>
    </w:p>
    <w:p w:rsidR="004B7530" w:rsidRDefault="004B7530" w:rsidP="00244315">
      <w:pPr>
        <w:rPr>
          <w:rtl/>
        </w:rPr>
      </w:pPr>
      <w:r>
        <w:rPr>
          <w:rFonts w:hint="cs"/>
          <w:rtl/>
        </w:rPr>
        <w:t xml:space="preserve">אנחנו מעדיפים לחיות בשיגרה, לגור בדלת אמות, להיפגש עם אותם חברים, לקרוא אותו עיתון, לראות הצגות של מחזאי אהוב, ולהחזיק באותן דיעות </w:t>
      </w:r>
      <w:r>
        <w:rPr>
          <w:rtl/>
        </w:rPr>
        <w:t>–</w:t>
      </w:r>
      <w:r>
        <w:rPr>
          <w:rFonts w:hint="cs"/>
          <w:rtl/>
        </w:rPr>
        <w:t xml:space="preserve"> חרדיות, ערביות לאומיות, דתיות לאומיות, אפיקורסיות, מימין או משמאל.</w:t>
      </w:r>
    </w:p>
    <w:p w:rsidR="004B7530" w:rsidRDefault="004B7530" w:rsidP="00244315">
      <w:pPr>
        <w:rPr>
          <w:rtl/>
        </w:rPr>
      </w:pPr>
      <w:r>
        <w:rPr>
          <w:rFonts w:hint="cs"/>
          <w:rtl/>
        </w:rPr>
        <w:t xml:space="preserve">נעים וחם להרגיש ב"כת", ב"פקעת", זה חלק מהמנטליות הישראלית שבה אם אינך משתייך לקבוצה מסוימת אתה לא קיים </w:t>
      </w:r>
      <w:r>
        <w:rPr>
          <w:rtl/>
        </w:rPr>
        <w:t>–</w:t>
      </w:r>
      <w:r>
        <w:rPr>
          <w:rFonts w:hint="cs"/>
          <w:rtl/>
        </w:rPr>
        <w:t xml:space="preserve"> אתה אוהד בית"ר או הפועל, מבקר בבית הכנסת, באותו כולל, בפרלמנט של יום שישי, בחוג ההרצאות.</w:t>
      </w:r>
    </w:p>
    <w:p w:rsidR="004B7530" w:rsidRDefault="004B7530" w:rsidP="00244315">
      <w:pPr>
        <w:rPr>
          <w:rtl/>
        </w:rPr>
      </w:pPr>
      <w:r>
        <w:rPr>
          <w:rFonts w:hint="cs"/>
          <w:rtl/>
        </w:rPr>
        <w:t>ולכן זאת תמימות לחשוב שיושגו תוצאות שונות בכל מערכת בחירות כשכמעט כולם למעט כמה אלפים בעלי דיעות עצמאיות יש להם דיעה מוצקה ולא משתנה בכל נושא כתוצאה משטיפת מוח וקולקטיביות רעיונית נצחית.</w:t>
      </w:r>
    </w:p>
    <w:p w:rsidR="004B7530" w:rsidRDefault="004B7530" w:rsidP="00244315">
      <w:pPr>
        <w:rPr>
          <w:rtl/>
        </w:rPr>
      </w:pPr>
      <w:r>
        <w:rPr>
          <w:rFonts w:hint="cs"/>
          <w:rtl/>
        </w:rPr>
        <w:t>אתה בעד או נגד ביבי וגם אם יוכח שהוא גנב מיליונים אוהדיו ימשיכו לטעון שתפרו לו תיק. אתה משוכנע שכל האלימות בחברה הערבית מקורה בעוולות הציונים וידך לא במעל. אתה יודע שהחילונים רוצים רק להרע לחרדים.</w:t>
      </w:r>
    </w:p>
    <w:p w:rsidR="004B7530" w:rsidRDefault="004B7530" w:rsidP="00244315">
      <w:pPr>
        <w:rPr>
          <w:rtl/>
        </w:rPr>
      </w:pPr>
      <w:r>
        <w:rPr>
          <w:rFonts w:hint="cs"/>
          <w:rtl/>
        </w:rPr>
        <w:t>יש כאלה שיונקים משחר ילדותם את האנטישמיות, את ההתנשאות על המזרחים, את השנאה לאשכנזים. אחרים מקובעים בהטלת אשמה של כל הצרות במתנחלים, באליטה, בכיבוש, בשמאלנים, בפלשתינים, בטייקונים, בועדים.</w:t>
      </w:r>
    </w:p>
    <w:p w:rsidR="004B7530" w:rsidRDefault="004B7530" w:rsidP="00244315">
      <w:pPr>
        <w:rPr>
          <w:rtl/>
        </w:rPr>
      </w:pPr>
      <w:r>
        <w:rPr>
          <w:rFonts w:hint="cs"/>
          <w:rtl/>
        </w:rPr>
        <w:t xml:space="preserve">במאה ה- 18 קמו לנו פילוסופים כוולטר שהטילו ספק בכל ולא לקחו דבר כמובן מאליו. במאה ה- 19 הופיעו ציירים אימפרסיוניסטים שציירו מחוץ למסגרות המקובלות. ובמאה העשרים אינשטיין המציא את תורת היחסות.  </w:t>
      </w:r>
    </w:p>
    <w:p w:rsidR="004B7530" w:rsidRDefault="004B7530" w:rsidP="00244315">
      <w:pPr>
        <w:rPr>
          <w:rtl/>
        </w:rPr>
      </w:pPr>
      <w:r>
        <w:rPr>
          <w:rFonts w:hint="cs"/>
          <w:rtl/>
        </w:rPr>
        <w:t>בימינו פוליטיקאים פופוליסטים, קפיטליסטים ניאו ליברלים, מקורבים ומקושרים מעונינים שלא נחשוב בצורה עצמאית ומלעיטים אותנו בחינוך שטוף מוח, בתוכניות ריאליטי רדודות, במוטת קשב בגודל של ציוץ בטוויטר.</w:t>
      </w:r>
    </w:p>
    <w:p w:rsidR="004B7530" w:rsidRDefault="004B7530" w:rsidP="00244315">
      <w:pPr>
        <w:rPr>
          <w:rtl/>
        </w:rPr>
      </w:pPr>
      <w:r>
        <w:rPr>
          <w:rFonts w:hint="cs"/>
          <w:rtl/>
        </w:rPr>
        <w:lastRenderedPageBreak/>
        <w:t>ואם כמעט כולנו מקובעים, לא חושבים בצורה עצמאית, לא יוצאים מהמסגרות, כיצד נוכל לבצע את השינויים המתבקשים בכלכלה, במדיניות, בחברה ובתרבות בישראל ובעולם? איך נהיה מסוגלים לחשוב מחוץ לקופסה?</w:t>
      </w:r>
    </w:p>
    <w:p w:rsidR="004B7530" w:rsidRDefault="004B7530" w:rsidP="00244315">
      <w:pPr>
        <w:rPr>
          <w:rtl/>
        </w:rPr>
      </w:pPr>
      <w:r>
        <w:rPr>
          <w:rFonts w:hint="cs"/>
          <w:rtl/>
        </w:rPr>
        <w:t>אני לא זקוק לעיתון על מנת שיגיד לי איך לחשוב. גם בעיתון בלתי תלוי כידיעות אחרונות אני יודע לרוב מראש מה עמדת כל כתב, אך לפחות העיתון נותן במה לבעלי דעות שונות, שלא כפרבדה של הארץ או ישראל היום.</w:t>
      </w:r>
    </w:p>
    <w:p w:rsidR="004B7530" w:rsidRDefault="004B7530" w:rsidP="00244315">
      <w:pPr>
        <w:rPr>
          <w:rtl/>
        </w:rPr>
      </w:pPr>
      <w:r>
        <w:rPr>
          <w:rFonts w:hint="cs"/>
          <w:rtl/>
        </w:rPr>
        <w:t>רק במקרים נדירים כמו בכתבות של בן-דרור ימיני אתה מקבל ניתוח עצמאי, מקורי ולא מקובע בכל נושא ועניין, עם גישה ביקורתית לביבי ולמערכת המשפט, לעמדות השמאל והימין, לעמדות השונות על הסכסוך עם הפלסטינים.</w:t>
      </w:r>
    </w:p>
    <w:p w:rsidR="004B7530" w:rsidRDefault="004B7530" w:rsidP="00244315">
      <w:pPr>
        <w:rPr>
          <w:rtl/>
        </w:rPr>
      </w:pPr>
      <w:r>
        <w:rPr>
          <w:rFonts w:hint="cs"/>
          <w:rtl/>
        </w:rPr>
        <w:t>אם נחשוב בצורה עצמאית כימיני יש סיכוי שנשפוט מצבים לגופו של עניין ולא לגופו של אדם ובהתאם לאג'נדה. יש סיכוי שנצא סוף סוף מהפלונטר הפוליטי במחשבה מקורית כפי שהצעתי בספר 'הרפובליקה השניה של ישראל'.</w:t>
      </w:r>
    </w:p>
    <w:p w:rsidR="004B7530" w:rsidRDefault="004B7530" w:rsidP="00244315">
      <w:pPr>
        <w:rPr>
          <w:rtl/>
        </w:rPr>
      </w:pPr>
    </w:p>
    <w:p w:rsidR="004B7530" w:rsidRDefault="00436CB8" w:rsidP="00244315">
      <w:pPr>
        <w:rPr>
          <w:rtl/>
        </w:rPr>
      </w:pPr>
      <w:r>
        <w:rPr>
          <w:rFonts w:hint="cs"/>
          <w:rtl/>
        </w:rPr>
        <w:t>מכתב שנשלח לאחראית על התרבות בטיקוטין ב- 4.3</w:t>
      </w:r>
    </w:p>
    <w:p w:rsidR="00436CB8" w:rsidRPr="00436CB8" w:rsidRDefault="00436CB8" w:rsidP="00244315">
      <w:pPr>
        <w:rPr>
          <w:color w:val="000000"/>
        </w:rPr>
      </w:pPr>
      <w:r>
        <w:rPr>
          <w:rFonts w:hint="cs"/>
          <w:color w:val="000000"/>
          <w:rtl/>
        </w:rPr>
        <w:t xml:space="preserve">... </w:t>
      </w:r>
      <w:r w:rsidRPr="00436CB8">
        <w:rPr>
          <w:color w:val="000000"/>
          <w:rtl/>
        </w:rPr>
        <w:t>היי,</w:t>
      </w:r>
    </w:p>
    <w:p w:rsidR="00436CB8" w:rsidRPr="00436CB8" w:rsidRDefault="00436CB8" w:rsidP="00244315">
      <w:pPr>
        <w:rPr>
          <w:color w:val="000000"/>
          <w:rtl/>
        </w:rPr>
      </w:pPr>
      <w:r w:rsidRPr="00436CB8">
        <w:rPr>
          <w:color w:val="000000"/>
          <w:rtl/>
        </w:rPr>
        <w:t>אני מקווה שערב השנסונים עבר בהצלחה. אם יש לך את רשימת השירים אשמח לקבל אותה כפי שהצעת. מחר אני עובר את הבדיקות הפולשניות בהרדמה ברמב"ם ואני מקווה שיעברו בשלום.</w:t>
      </w:r>
    </w:p>
    <w:p w:rsidR="00436CB8" w:rsidRPr="00436CB8" w:rsidRDefault="00436CB8" w:rsidP="00244315">
      <w:pPr>
        <w:rPr>
          <w:color w:val="000000"/>
          <w:rtl/>
        </w:rPr>
      </w:pPr>
      <w:r w:rsidRPr="00436CB8">
        <w:rPr>
          <w:color w:val="000000"/>
          <w:rtl/>
        </w:rPr>
        <w:t>שמתי לב שבין ההנחיות החדשות של משרד הבריאות יש שתיים שישימות לטיקוטין וכדאי לך לשלוח מסרון לכל רשימת התפוצה שלך ולדבר על כך גם לפני ההרצאה. מדובר בבריאות של כולנו!</w:t>
      </w:r>
    </w:p>
    <w:p w:rsidR="00436CB8" w:rsidRPr="00436CB8" w:rsidRDefault="00436CB8" w:rsidP="00244315">
      <w:pPr>
        <w:rPr>
          <w:color w:val="000000"/>
          <w:rtl/>
        </w:rPr>
      </w:pPr>
      <w:r w:rsidRPr="00436CB8">
        <w:rPr>
          <w:color w:val="000000"/>
          <w:spacing w:val="5"/>
          <w:shd w:val="clear" w:color="auto" w:fill="FFFFFF"/>
          <w:rtl/>
        </w:rPr>
        <w:t xml:space="preserve">1. "אנשים שחזרו </w:t>
      </w:r>
      <w:r w:rsidRPr="00436CB8">
        <w:rPr>
          <w:color w:val="000000"/>
          <w:spacing w:val="5"/>
          <w:u w:val="single"/>
          <w:shd w:val="clear" w:color="auto" w:fill="FFFFFF"/>
          <w:rtl/>
        </w:rPr>
        <w:t>מכל יעד בחו"ל ב-14 הימים האחרונים</w:t>
      </w:r>
      <w:r w:rsidRPr="00436CB8">
        <w:rPr>
          <w:color w:val="000000"/>
          <w:spacing w:val="5"/>
          <w:shd w:val="clear" w:color="auto" w:fill="FFFFFF"/>
          <w:rtl/>
        </w:rPr>
        <w:t xml:space="preserve"> לא רשאים להשתתף בהתכנסויות של מעל 100 איש</w:t>
      </w:r>
      <w:r w:rsidRPr="00436CB8">
        <w:rPr>
          <w:color w:val="000000"/>
          <w:spacing w:val="5"/>
          <w:shd w:val="clear" w:color="auto" w:fill="FFFFFF"/>
        </w:rPr>
        <w:t>.</w:t>
      </w:r>
      <w:r w:rsidRPr="00436CB8">
        <w:rPr>
          <w:color w:val="000000"/>
          <w:rtl/>
        </w:rPr>
        <w:t>" לא מדובר רק בכמה מדינות מאירופה ואסיה אלא בשבים מכל מדינות העולם בשבועיים האחרונים ויש בטח כאלה בין באי ההרצאות בטיקוטין שמכיל 200 מקומות ובוודאי ברפפורט.</w:t>
      </w:r>
    </w:p>
    <w:p w:rsidR="00436CB8" w:rsidRPr="00436CB8" w:rsidRDefault="00436CB8" w:rsidP="00244315">
      <w:pPr>
        <w:rPr>
          <w:color w:val="000000"/>
          <w:rtl/>
        </w:rPr>
      </w:pPr>
      <w:r w:rsidRPr="00436CB8">
        <w:rPr>
          <w:color w:val="000000"/>
          <w:rtl/>
        </w:rPr>
        <w:t>2. "משרד הבריאות ממליץ להימנע מלחיצות ידיים." אולי בכלל כדאי גם להציב נוזל מחטא לידיים כמו בבתי החולים. היום הערתי לפני ההרצאה הערה שמאוד מצאה חן בעיני גליה דור והיא לחצה לי את היד בחום. אך למזלי היא לא שבה מסין בשבועות האחרונים...</w:t>
      </w:r>
    </w:p>
    <w:p w:rsidR="00436CB8" w:rsidRPr="00436CB8" w:rsidRDefault="00436CB8" w:rsidP="00244315">
      <w:pPr>
        <w:rPr>
          <w:color w:val="000000"/>
          <w:rtl/>
        </w:rPr>
      </w:pPr>
      <w:r w:rsidRPr="00436CB8">
        <w:rPr>
          <w:color w:val="000000"/>
          <w:rtl/>
        </w:rPr>
        <w:t>רותי רוצה שאני אפסיק לבוא להרצאות בטיקוטין כי זה מסוכן עם כל "הזקנים והחולים" אבל כל עוד שאין הנחיות של משרד הבריאות אמשיך לבוא כי הסיכוי להידבק בטיקוטין הוא קלוש ואני לא מוכן להסתגר בביתי ולא ללכת להרצאות, הצגות או סרטים. גם אם נדבקים בקורונה הסיכון במוות הוא 3%, אך בתור אחד שהרסו לו את העין בניתוח פשוט של קטרקט עם 3% סיכון, אני נזהר..</w:t>
      </w:r>
    </w:p>
    <w:p w:rsidR="00436CB8" w:rsidRPr="00436CB8" w:rsidRDefault="00436CB8" w:rsidP="00244315">
      <w:pPr>
        <w:rPr>
          <w:color w:val="000000"/>
          <w:rtl/>
        </w:rPr>
      </w:pPr>
      <w:r w:rsidRPr="00436CB8">
        <w:rPr>
          <w:color w:val="000000"/>
          <w:rtl/>
        </w:rPr>
        <w:t>יש לך חיים קשים ומה שלא תעשי יהיו אנשים שלא יהיו מרוצים, כך שאת צריכה להיזהר ולנקוט במירב הזהירות. הכל מזל בחיים, אבל צריך גם לעזור למזל. את זה למדתי על בשרי ממרום גילי.</w:t>
      </w:r>
    </w:p>
    <w:p w:rsidR="00436CB8" w:rsidRPr="00436CB8" w:rsidRDefault="00436CB8" w:rsidP="00244315">
      <w:pPr>
        <w:rPr>
          <w:color w:val="000000"/>
          <w:rtl/>
        </w:rPr>
      </w:pPr>
      <w:r w:rsidRPr="00436CB8">
        <w:rPr>
          <w:color w:val="000000"/>
          <w:rtl/>
        </w:rPr>
        <w:t>כל טוב,</w:t>
      </w:r>
    </w:p>
    <w:p w:rsidR="00436CB8" w:rsidRPr="00436CB8" w:rsidRDefault="00436CB8" w:rsidP="00244315">
      <w:pPr>
        <w:rPr>
          <w:color w:val="000000"/>
          <w:rtl/>
        </w:rPr>
      </w:pPr>
      <w:r w:rsidRPr="00436CB8">
        <w:rPr>
          <w:color w:val="000000"/>
          <w:rtl/>
        </w:rPr>
        <w:t>קורי</w:t>
      </w:r>
    </w:p>
    <w:p w:rsidR="001F6B96" w:rsidRDefault="001F6B96" w:rsidP="00244315">
      <w:pPr>
        <w:rPr>
          <w:rtl/>
        </w:rPr>
      </w:pPr>
    </w:p>
    <w:p w:rsidR="005F5A3D" w:rsidRDefault="005F5A3D" w:rsidP="00244315">
      <w:pPr>
        <w:rPr>
          <w:rtl/>
        </w:rPr>
      </w:pPr>
    </w:p>
    <w:p w:rsidR="005F5A3D" w:rsidRDefault="005F5A3D" w:rsidP="00244315">
      <w:pPr>
        <w:rPr>
          <w:rtl/>
        </w:rPr>
      </w:pPr>
    </w:p>
    <w:p w:rsidR="005F5A3D" w:rsidRDefault="005F5A3D" w:rsidP="00244315">
      <w:pPr>
        <w:rPr>
          <w:rtl/>
        </w:rPr>
      </w:pPr>
    </w:p>
    <w:p w:rsidR="005F5A3D" w:rsidRDefault="005F5A3D" w:rsidP="00244315">
      <w:pPr>
        <w:rPr>
          <w:rtl/>
        </w:rPr>
      </w:pPr>
    </w:p>
    <w:p w:rsidR="005F5A3D" w:rsidRDefault="005F5A3D" w:rsidP="00244315">
      <w:pPr>
        <w:rPr>
          <w:rtl/>
        </w:rPr>
      </w:pPr>
    </w:p>
    <w:p w:rsidR="004F6E45" w:rsidRDefault="004F6E45" w:rsidP="00244315">
      <w:pPr>
        <w:rPr>
          <w:rtl/>
        </w:rPr>
      </w:pPr>
      <w:r>
        <w:rPr>
          <w:rFonts w:hint="cs"/>
          <w:rtl/>
        </w:rPr>
        <w:lastRenderedPageBreak/>
        <w:t>מכתב עם תמונות מהעבר המשפחתי</w:t>
      </w:r>
      <w:r w:rsidR="002106A0">
        <w:rPr>
          <w:rFonts w:hint="cs"/>
          <w:rtl/>
        </w:rPr>
        <w:t>,</w:t>
      </w:r>
      <w:r>
        <w:rPr>
          <w:rFonts w:hint="cs"/>
          <w:rtl/>
        </w:rPr>
        <w:t xml:space="preserve"> </w:t>
      </w:r>
      <w:r w:rsidR="005F5A3D">
        <w:rPr>
          <w:rFonts w:hint="cs"/>
          <w:rtl/>
        </w:rPr>
        <w:t>ש</w:t>
      </w:r>
      <w:r w:rsidR="002106A0">
        <w:rPr>
          <w:rFonts w:hint="cs"/>
          <w:rtl/>
        </w:rPr>
        <w:t>היו בשחור לבן ו</w:t>
      </w:r>
      <w:r w:rsidR="005F5A3D">
        <w:rPr>
          <w:rFonts w:hint="cs"/>
          <w:rtl/>
        </w:rPr>
        <w:t>נוסף להם</w:t>
      </w:r>
      <w:r>
        <w:rPr>
          <w:rFonts w:hint="cs"/>
          <w:rtl/>
        </w:rPr>
        <w:t xml:space="preserve"> צבע</w:t>
      </w:r>
      <w:r w:rsidR="002106A0">
        <w:rPr>
          <w:rFonts w:hint="cs"/>
          <w:rtl/>
        </w:rPr>
        <w:t>,</w:t>
      </w:r>
      <w:r w:rsidR="005F5A3D">
        <w:rPr>
          <w:rFonts w:hint="cs"/>
          <w:rtl/>
        </w:rPr>
        <w:t xml:space="preserve"> שנשלח</w:t>
      </w:r>
      <w:r>
        <w:rPr>
          <w:rFonts w:hint="cs"/>
          <w:rtl/>
        </w:rPr>
        <w:t xml:space="preserve"> ב- 5.3</w:t>
      </w:r>
    </w:p>
    <w:p w:rsidR="004F6E45" w:rsidRDefault="004F6E45" w:rsidP="00244315">
      <w:pPr>
        <w:rPr>
          <w:rtl/>
        </w:rPr>
      </w:pPr>
      <w:r>
        <w:rPr>
          <w:rFonts w:hint="cs"/>
          <w:rtl/>
        </w:rPr>
        <w:t>אני כילד קטן בקהיר, באמצע</w:t>
      </w:r>
      <w:r w:rsidR="001F6B96">
        <w:rPr>
          <w:rFonts w:hint="cs"/>
          <w:rtl/>
        </w:rPr>
        <w:t xml:space="preserve"> על האריה בגן הציבורי</w:t>
      </w:r>
    </w:p>
    <w:p w:rsidR="004F6E45" w:rsidRDefault="004F6E45" w:rsidP="00244315">
      <w:pPr>
        <w:rPr>
          <w:rtl/>
        </w:rPr>
      </w:pPr>
      <w:r>
        <w:rPr>
          <w:noProof/>
          <w:rtl/>
        </w:rPr>
        <w:drawing>
          <wp:inline distT="0" distB="0" distL="0" distR="0">
            <wp:extent cx="5759450" cy="7677176"/>
            <wp:effectExtent l="19050" t="0" r="0" b="0"/>
            <wp:docPr id="96" name="Picture 96" descr="C:\Users\Cori\AppData\Local\Microsoft\Windows\Temporary Internet Files\Content.Outlook\QX7VIX98\IMG_1686-Coloriz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Cori\AppData\Local\Microsoft\Windows\Temporary Internet Files\Content.Outlook\QX7VIX98\IMG_1686-Colorized (2).jpg"/>
                    <pic:cNvPicPr>
                      <a:picLocks noChangeAspect="1" noChangeArrowheads="1"/>
                    </pic:cNvPicPr>
                  </pic:nvPicPr>
                  <pic:blipFill>
                    <a:blip r:embed="rId252" cstate="print"/>
                    <a:srcRect/>
                    <a:stretch>
                      <a:fillRect/>
                    </a:stretch>
                  </pic:blipFill>
                  <pic:spPr bwMode="auto">
                    <a:xfrm>
                      <a:off x="0" y="0"/>
                      <a:ext cx="5759450" cy="7677176"/>
                    </a:xfrm>
                    <a:prstGeom prst="rect">
                      <a:avLst/>
                    </a:prstGeom>
                    <a:noFill/>
                    <a:ln w="9525">
                      <a:noFill/>
                      <a:miter lim="800000"/>
                      <a:headEnd/>
                      <a:tailEnd/>
                    </a:ln>
                  </pic:spPr>
                </pic:pic>
              </a:graphicData>
            </a:graphic>
          </wp:inline>
        </w:drawing>
      </w:r>
    </w:p>
    <w:p w:rsidR="004F6E45" w:rsidRDefault="004F6E45" w:rsidP="00244315">
      <w:pPr>
        <w:rPr>
          <w:rtl/>
        </w:rPr>
      </w:pPr>
    </w:p>
    <w:p w:rsidR="001F6B96" w:rsidRDefault="001F6B96" w:rsidP="00244315">
      <w:pPr>
        <w:rPr>
          <w:rtl/>
        </w:rPr>
      </w:pPr>
    </w:p>
    <w:p w:rsidR="004F6E45" w:rsidRDefault="001F6B96" w:rsidP="00244315">
      <w:pPr>
        <w:rPr>
          <w:rtl/>
        </w:rPr>
      </w:pPr>
      <w:r>
        <w:rPr>
          <w:rFonts w:hint="cs"/>
          <w:rtl/>
        </w:rPr>
        <w:lastRenderedPageBreak/>
        <w:t>רותי עם יוסי התינוק בתל אביב</w:t>
      </w:r>
    </w:p>
    <w:p w:rsidR="001F6B96" w:rsidRDefault="001F6B96" w:rsidP="00244315">
      <w:pPr>
        <w:rPr>
          <w:rtl/>
        </w:rPr>
      </w:pPr>
      <w:r>
        <w:rPr>
          <w:noProof/>
          <w:rtl/>
        </w:rPr>
        <w:drawing>
          <wp:inline distT="0" distB="0" distL="0" distR="0">
            <wp:extent cx="4340449" cy="3255845"/>
            <wp:effectExtent l="19050" t="0" r="2951" b="0"/>
            <wp:docPr id="97" name="Picture 97" descr="C:\Users\Cori\AppData\Local\Microsoft\Windows\Temporary Internet Files\Content.Outlook\QX7VIX98\IMG_4775-Color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Cori\AppData\Local\Microsoft\Windows\Temporary Internet Files\Content.Outlook\QX7VIX98\IMG_4775-Colorized.jpg"/>
                    <pic:cNvPicPr>
                      <a:picLocks noChangeAspect="1" noChangeArrowheads="1"/>
                    </pic:cNvPicPr>
                  </pic:nvPicPr>
                  <pic:blipFill>
                    <a:blip r:embed="rId253" cstate="print"/>
                    <a:srcRect/>
                    <a:stretch>
                      <a:fillRect/>
                    </a:stretch>
                  </pic:blipFill>
                  <pic:spPr bwMode="auto">
                    <a:xfrm>
                      <a:off x="0" y="0"/>
                      <a:ext cx="4342202" cy="3257160"/>
                    </a:xfrm>
                    <a:prstGeom prst="rect">
                      <a:avLst/>
                    </a:prstGeom>
                    <a:noFill/>
                    <a:ln w="9525">
                      <a:noFill/>
                      <a:miter lim="800000"/>
                      <a:headEnd/>
                      <a:tailEnd/>
                    </a:ln>
                  </pic:spPr>
                </pic:pic>
              </a:graphicData>
            </a:graphic>
          </wp:inline>
        </w:drawing>
      </w:r>
    </w:p>
    <w:p w:rsidR="001F6B96" w:rsidRDefault="001F6B96" w:rsidP="00244315">
      <w:pPr>
        <w:rPr>
          <w:rtl/>
        </w:rPr>
      </w:pPr>
    </w:p>
    <w:p w:rsidR="001F6B96" w:rsidRDefault="001F6B96" w:rsidP="00244315">
      <w:pPr>
        <w:rPr>
          <w:rtl/>
        </w:rPr>
      </w:pPr>
      <w:r>
        <w:rPr>
          <w:rFonts w:hint="cs"/>
          <w:rtl/>
        </w:rPr>
        <w:t>רותי ואני ביום החתונה בנהריה 19.8.1969</w:t>
      </w:r>
    </w:p>
    <w:p w:rsidR="001F6B96" w:rsidRDefault="001F6B96" w:rsidP="00244315">
      <w:pPr>
        <w:rPr>
          <w:rtl/>
        </w:rPr>
      </w:pPr>
      <w:r>
        <w:rPr>
          <w:noProof/>
          <w:rtl/>
        </w:rPr>
        <w:drawing>
          <wp:inline distT="0" distB="0" distL="0" distR="0">
            <wp:extent cx="3106348" cy="4142313"/>
            <wp:effectExtent l="19050" t="0" r="0" b="0"/>
            <wp:docPr id="98" name="Picture 98" descr="C:\Users\Cori\AppData\Local\Microsoft\Windows\Temporary Internet Files\Content.Outlook\QX7VIX98\DSMR1313-Color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Cori\AppData\Local\Microsoft\Windows\Temporary Internet Files\Content.Outlook\QX7VIX98\DSMR1313-Colorized.jpg"/>
                    <pic:cNvPicPr>
                      <a:picLocks noChangeAspect="1" noChangeArrowheads="1"/>
                    </pic:cNvPicPr>
                  </pic:nvPicPr>
                  <pic:blipFill>
                    <a:blip r:embed="rId254" cstate="print"/>
                    <a:srcRect/>
                    <a:stretch>
                      <a:fillRect/>
                    </a:stretch>
                  </pic:blipFill>
                  <pic:spPr bwMode="auto">
                    <a:xfrm>
                      <a:off x="0" y="0"/>
                      <a:ext cx="3111092" cy="4148640"/>
                    </a:xfrm>
                    <a:prstGeom prst="rect">
                      <a:avLst/>
                    </a:prstGeom>
                    <a:noFill/>
                    <a:ln w="9525">
                      <a:noFill/>
                      <a:miter lim="800000"/>
                      <a:headEnd/>
                      <a:tailEnd/>
                    </a:ln>
                  </pic:spPr>
                </pic:pic>
              </a:graphicData>
            </a:graphic>
          </wp:inline>
        </w:drawing>
      </w:r>
    </w:p>
    <w:p w:rsidR="001F6B96" w:rsidRDefault="001F6B96" w:rsidP="00244315">
      <w:pPr>
        <w:rPr>
          <w:rtl/>
        </w:rPr>
      </w:pPr>
    </w:p>
    <w:p w:rsidR="001F6B96" w:rsidRDefault="001F6B96" w:rsidP="00244315">
      <w:pPr>
        <w:rPr>
          <w:rtl/>
        </w:rPr>
      </w:pPr>
      <w:r>
        <w:rPr>
          <w:rFonts w:hint="cs"/>
          <w:rtl/>
        </w:rPr>
        <w:lastRenderedPageBreak/>
        <w:t>יוסי ואמיר כשהם ילדים קטנים</w:t>
      </w:r>
    </w:p>
    <w:p w:rsidR="001F6B96" w:rsidRDefault="001F6B96" w:rsidP="00244315">
      <w:pPr>
        <w:rPr>
          <w:rtl/>
        </w:rPr>
      </w:pPr>
      <w:r>
        <w:rPr>
          <w:noProof/>
          <w:rtl/>
        </w:rPr>
        <w:drawing>
          <wp:inline distT="0" distB="0" distL="0" distR="0">
            <wp:extent cx="5759450" cy="3238566"/>
            <wp:effectExtent l="19050" t="0" r="0" b="0"/>
            <wp:docPr id="36" name="Picture 99" descr="C:\Users\Cori\AppData\Local\Microsoft\Windows\Temporary Internet Files\Content.Outlook\QX7VIX98\BOZY8122-Color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Cori\AppData\Local\Microsoft\Windows\Temporary Internet Files\Content.Outlook\QX7VIX98\BOZY8122-Colorized.jpg"/>
                    <pic:cNvPicPr>
                      <a:picLocks noChangeAspect="1" noChangeArrowheads="1"/>
                    </pic:cNvPicPr>
                  </pic:nvPicPr>
                  <pic:blipFill>
                    <a:blip r:embed="rId255" cstate="print"/>
                    <a:srcRect/>
                    <a:stretch>
                      <a:fillRect/>
                    </a:stretch>
                  </pic:blipFill>
                  <pic:spPr bwMode="auto">
                    <a:xfrm>
                      <a:off x="0" y="0"/>
                      <a:ext cx="5759450" cy="3238566"/>
                    </a:xfrm>
                    <a:prstGeom prst="rect">
                      <a:avLst/>
                    </a:prstGeom>
                    <a:noFill/>
                    <a:ln w="9525">
                      <a:noFill/>
                      <a:miter lim="800000"/>
                      <a:headEnd/>
                      <a:tailEnd/>
                    </a:ln>
                  </pic:spPr>
                </pic:pic>
              </a:graphicData>
            </a:graphic>
          </wp:inline>
        </w:drawing>
      </w:r>
    </w:p>
    <w:p w:rsidR="006B4D72" w:rsidRDefault="006B4D72" w:rsidP="00244315">
      <w:pPr>
        <w:rPr>
          <w:rtl/>
        </w:rPr>
      </w:pPr>
    </w:p>
    <w:p w:rsidR="006B4D72" w:rsidRDefault="006B4D72" w:rsidP="00244315">
      <w:pPr>
        <w:rPr>
          <w:rtl/>
        </w:rPr>
      </w:pPr>
      <w:r>
        <w:rPr>
          <w:rFonts w:hint="cs"/>
          <w:rtl/>
        </w:rPr>
        <w:t>שירלי כשהיא ילדה קטנה</w:t>
      </w:r>
    </w:p>
    <w:p w:rsidR="006B4D72" w:rsidRDefault="006B4D72" w:rsidP="00244315">
      <w:pPr>
        <w:rPr>
          <w:rtl/>
        </w:rPr>
      </w:pPr>
      <w:r>
        <w:rPr>
          <w:noProof/>
          <w:rtl/>
        </w:rPr>
        <w:drawing>
          <wp:inline distT="0" distB="0" distL="0" distR="0">
            <wp:extent cx="2492062" cy="4429980"/>
            <wp:effectExtent l="19050" t="0" r="3488" b="0"/>
            <wp:docPr id="100" name="Picture 100" descr="C:\Users\Cori\AppData\Local\Microsoft\Windows\Temporary Internet Files\Content.Outlook\QX7VIX98\IMG_8702-Coloriz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Cori\AppData\Local\Microsoft\Windows\Temporary Internet Files\Content.Outlook\QX7VIX98\IMG_8702-Colorized (2).jpg"/>
                    <pic:cNvPicPr>
                      <a:picLocks noChangeAspect="1" noChangeArrowheads="1"/>
                    </pic:cNvPicPr>
                  </pic:nvPicPr>
                  <pic:blipFill>
                    <a:blip r:embed="rId256" cstate="print"/>
                    <a:srcRect/>
                    <a:stretch>
                      <a:fillRect/>
                    </a:stretch>
                  </pic:blipFill>
                  <pic:spPr bwMode="auto">
                    <a:xfrm>
                      <a:off x="0" y="0"/>
                      <a:ext cx="2496049" cy="4437068"/>
                    </a:xfrm>
                    <a:prstGeom prst="rect">
                      <a:avLst/>
                    </a:prstGeom>
                    <a:noFill/>
                    <a:ln w="9525">
                      <a:noFill/>
                      <a:miter lim="800000"/>
                      <a:headEnd/>
                      <a:tailEnd/>
                    </a:ln>
                  </pic:spPr>
                </pic:pic>
              </a:graphicData>
            </a:graphic>
          </wp:inline>
        </w:drawing>
      </w:r>
    </w:p>
    <w:p w:rsidR="00436CB8" w:rsidRDefault="00436CB8" w:rsidP="00244315">
      <w:pPr>
        <w:rPr>
          <w:rtl/>
        </w:rPr>
      </w:pPr>
      <w:r>
        <w:rPr>
          <w:rFonts w:hint="cs"/>
          <w:rtl/>
        </w:rPr>
        <w:lastRenderedPageBreak/>
        <w:t xml:space="preserve">מכתב ששלחתי </w:t>
      </w:r>
      <w:r w:rsidR="00A3320B">
        <w:rPr>
          <w:rFonts w:hint="cs"/>
          <w:rtl/>
        </w:rPr>
        <w:t>לידיד</w:t>
      </w:r>
      <w:r>
        <w:rPr>
          <w:rFonts w:hint="cs"/>
          <w:rtl/>
        </w:rPr>
        <w:t xml:space="preserve"> ב- 5.3</w:t>
      </w:r>
    </w:p>
    <w:p w:rsidR="00436CB8" w:rsidRPr="00436CB8" w:rsidRDefault="00436CB8" w:rsidP="00244315">
      <w:pPr>
        <w:rPr>
          <w:color w:val="000000"/>
        </w:rPr>
      </w:pPr>
      <w:r>
        <w:rPr>
          <w:rFonts w:hint="cs"/>
          <w:color w:val="000000"/>
          <w:rtl/>
        </w:rPr>
        <w:t xml:space="preserve">... </w:t>
      </w:r>
      <w:r w:rsidRPr="00436CB8">
        <w:rPr>
          <w:color w:val="000000"/>
          <w:rtl/>
        </w:rPr>
        <w:t>שלום רב,</w:t>
      </w:r>
    </w:p>
    <w:p w:rsidR="00436CB8" w:rsidRPr="00436CB8" w:rsidRDefault="00436CB8" w:rsidP="00244315">
      <w:pPr>
        <w:rPr>
          <w:color w:val="000000"/>
          <w:rtl/>
        </w:rPr>
      </w:pPr>
      <w:r w:rsidRPr="00436CB8">
        <w:rPr>
          <w:color w:val="000000"/>
          <w:rtl/>
        </w:rPr>
        <w:t xml:space="preserve">אם אני לא מגיע לתל אביב אתה מגיע לחיפה ורכשתי כרטיסים לסרט שלך "שעתו האחרונה של מר קול" שתרצה עליו בסינמטק. ראיתי באותה מסגרת גם את ההצגה, כך שחסר רק שאקרא את המחזה על מנת להשלים את הטרילוגיה. אני שולח לך מאמר חדש ששלחתי ל- </w:t>
      </w:r>
      <w:r w:rsidRPr="00436CB8">
        <w:rPr>
          <w:color w:val="000000"/>
        </w:rPr>
        <w:t>YNET</w:t>
      </w:r>
      <w:r w:rsidRPr="00436CB8">
        <w:rPr>
          <w:color w:val="000000"/>
          <w:rtl/>
        </w:rPr>
        <w:t xml:space="preserve"> ובו אני יורד לעומק הסיבות לתיקו בתוצאות הבחירות בשלושת הסבבים. זה רק 500 מילים כך שלא תצטרך להשקיע זמן רב לקרוא אותו. עוד לא סיפרת לי אם ראית בסוף את הסרט של מאליק ומה דעתך עליו. האם קראת את המאמר שלי על שטיפת המוח של הארץ, שמנסה גם בתמונות לדמות אותנו לנאצים? להפתעתי קלעתי על עצב רגיש וקיבלתי עשרות תגובות חיוביות ונלהבות, יותר מאשר על כל מאמר אחר שלי. הגדיל לעשות חבר שלי שמאלן קיצוני שהיה מזועזע מהקבלת התמונות ויצא בשצף קצף על העיתון שמשווה תמונה שלו עם תמונה נאצית. רק כאשר ציינתי בפניו שכבר בראשית המאמר אני קובע שהתמונה השניה נבחרה על ידי הוא אמר שזה היה כל כך משכנע שהיה בטוח שהארץ עשה זאת. ונזכרתי, להבדיל באורסון וולס שגרם לפאניקה כי שומעי התסכית חשבו שיש פלישה מהמאדים... חבר אחר אמר שאני צודק ולמחרת חידש את המינוי שלו!</w:t>
      </w:r>
    </w:p>
    <w:p w:rsidR="00436CB8" w:rsidRPr="00436CB8" w:rsidRDefault="00436CB8" w:rsidP="00244315">
      <w:pPr>
        <w:rPr>
          <w:color w:val="000000"/>
          <w:rtl/>
        </w:rPr>
      </w:pPr>
      <w:r w:rsidRPr="00436CB8">
        <w:rPr>
          <w:color w:val="000000"/>
          <w:rtl/>
        </w:rPr>
        <w:t>כל טוב,</w:t>
      </w:r>
    </w:p>
    <w:p w:rsidR="00436CB8" w:rsidRPr="00436CB8" w:rsidRDefault="00436CB8" w:rsidP="00244315">
      <w:pPr>
        <w:rPr>
          <w:color w:val="000000"/>
          <w:rtl/>
        </w:rPr>
      </w:pPr>
      <w:r w:rsidRPr="00436CB8">
        <w:rPr>
          <w:color w:val="000000"/>
          <w:rtl/>
        </w:rPr>
        <w:t>קורי</w:t>
      </w:r>
    </w:p>
    <w:p w:rsidR="00436CB8" w:rsidRDefault="00436CB8" w:rsidP="00244315">
      <w:pPr>
        <w:rPr>
          <w:color w:val="000000"/>
          <w:rtl/>
        </w:rPr>
      </w:pPr>
    </w:p>
    <w:p w:rsidR="00A3320B" w:rsidRDefault="00A3320B" w:rsidP="00244315">
      <w:pPr>
        <w:rPr>
          <w:color w:val="000000"/>
          <w:rtl/>
        </w:rPr>
      </w:pPr>
      <w:r>
        <w:rPr>
          <w:rFonts w:hint="cs"/>
          <w:color w:val="000000"/>
          <w:rtl/>
        </w:rPr>
        <w:t>תשובה של ידיד זה ב- 6.3</w:t>
      </w:r>
    </w:p>
    <w:p w:rsidR="00A3320B" w:rsidRPr="00A3320B" w:rsidRDefault="00A3320B" w:rsidP="00244315">
      <w:pPr>
        <w:rPr>
          <w:rFonts w:ascii="Verdana" w:hAnsi="Verdana"/>
        </w:rPr>
      </w:pPr>
      <w:r>
        <w:rPr>
          <w:rFonts w:hint="cs"/>
          <w:rtl/>
        </w:rPr>
        <w:t>קורי ידידי היקר,</w:t>
      </w:r>
    </w:p>
    <w:p w:rsidR="00A3320B" w:rsidRDefault="00A3320B" w:rsidP="00244315">
      <w:r>
        <w:rPr>
          <w:rFonts w:hint="cs"/>
          <w:rtl/>
        </w:rPr>
        <w:t>קראתי את המאמר המצורף למכתבך, ודעתי כדעתך בדבר קבעון המחשבה שבני-אדם לוקים בו. </w:t>
      </w:r>
    </w:p>
    <w:p w:rsidR="00A3320B" w:rsidRDefault="00A3320B" w:rsidP="00244315">
      <w:pPr>
        <w:rPr>
          <w:rtl/>
        </w:rPr>
      </w:pPr>
      <w:r>
        <w:rPr>
          <w:rFonts w:hint="cs"/>
          <w:rtl/>
        </w:rPr>
        <w:t>למרות הראיות שהלכו והתרבו לעובדה שכדור הארץ חג סביב השמש, ולמרות ההוכחות המתמטיות לכך</w:t>
      </w:r>
    </w:p>
    <w:p w:rsidR="00A3320B" w:rsidRDefault="00A3320B" w:rsidP="00244315">
      <w:pPr>
        <w:rPr>
          <w:rtl/>
        </w:rPr>
      </w:pPr>
      <w:r>
        <w:rPr>
          <w:rFonts w:hint="cs"/>
          <w:rtl/>
        </w:rPr>
        <w:t>שקופרניקוס וטיכו בראהה בנו על סמך תצפיות מדוייקות - אפילו גליליאו גאליליי אולץ לחזור בו מקביעת האמת אחרי שג׳ורדאנו ברונו הוצא להורג על מיזבח שימור התפיסה האריסטוטלית המופרכת, אז למה כבר אפשר לצפות מההמון המאמין במוצא פיהם של משיחי-שקר שפורטים על מיתרי חרדותיו ועצביו המתוחים, ומפיקים מהם את המנגינה שמרקידה אותם במין רפלקס פאבלובי?... </w:t>
      </w:r>
    </w:p>
    <w:p w:rsidR="00A3320B" w:rsidRDefault="00A3320B" w:rsidP="00244315">
      <w:pPr>
        <w:rPr>
          <w:rtl/>
        </w:rPr>
      </w:pPr>
      <w:r>
        <w:rPr>
          <w:rFonts w:hint="cs"/>
          <w:rtl/>
        </w:rPr>
        <w:t>אני מצרף כאן את טקסט המחזה שלי ״שעתו האחרונה של קול״ שעל פיו נעשה הסרט באותו שם. </w:t>
      </w:r>
    </w:p>
    <w:p w:rsidR="00A3320B" w:rsidRDefault="00A3320B" w:rsidP="00244315">
      <w:pPr>
        <w:rPr>
          <w:rtl/>
        </w:rPr>
      </w:pPr>
      <w:r>
        <w:rPr>
          <w:rFonts w:hint="cs"/>
          <w:rtl/>
        </w:rPr>
        <w:t>להתראות במהרה למרות תבהלת הקורונה שמוציאה את הארץ מדעתה.</w:t>
      </w:r>
    </w:p>
    <w:p w:rsidR="00A3320B" w:rsidRDefault="00A3320B" w:rsidP="00244315">
      <w:pPr>
        <w:rPr>
          <w:rtl/>
        </w:rPr>
      </w:pPr>
      <w:r>
        <w:rPr>
          <w:rFonts w:hint="cs"/>
          <w:rtl/>
        </w:rPr>
        <w:t>שלך</w:t>
      </w:r>
    </w:p>
    <w:p w:rsidR="00A3320B" w:rsidRDefault="00A3320B" w:rsidP="00244315">
      <w:pPr>
        <w:rPr>
          <w:color w:val="000000"/>
          <w:rtl/>
        </w:rPr>
      </w:pPr>
    </w:p>
    <w:p w:rsidR="00A3320B" w:rsidRDefault="00A3320B" w:rsidP="00244315">
      <w:pPr>
        <w:rPr>
          <w:color w:val="000000"/>
          <w:rtl/>
        </w:rPr>
      </w:pPr>
      <w:r>
        <w:rPr>
          <w:rFonts w:hint="cs"/>
          <w:color w:val="000000"/>
          <w:rtl/>
        </w:rPr>
        <w:t>תשובה שלי לידיד זה ב- 7.3</w:t>
      </w:r>
    </w:p>
    <w:p w:rsidR="00A3320B" w:rsidRPr="00A3320B" w:rsidRDefault="00A3320B" w:rsidP="00244315">
      <w:pPr>
        <w:rPr>
          <w:color w:val="000000"/>
        </w:rPr>
      </w:pPr>
      <w:r w:rsidRPr="00A3320B">
        <w:rPr>
          <w:rFonts w:hint="cs"/>
          <w:color w:val="000000"/>
          <w:rtl/>
        </w:rPr>
        <w:t>חברי הטוב, כמה הערות על המחזה הנפלא שלך:</w:t>
      </w:r>
    </w:p>
    <w:p w:rsidR="00A3320B" w:rsidRPr="00A3320B" w:rsidRDefault="00A3320B" w:rsidP="00244315">
      <w:pPr>
        <w:rPr>
          <w:color w:val="000000"/>
          <w:rtl/>
        </w:rPr>
      </w:pPr>
      <w:r w:rsidRPr="00A3320B">
        <w:rPr>
          <w:rFonts w:hint="cs"/>
          <w:color w:val="000000"/>
          <w:rtl/>
        </w:rPr>
        <w:t>1. איך אתה מצליח לקלוע בול בכל פעם ובכל מחזה כשאין לך ניסיון מעשי לא בעסקים, לא במשפט ולא ברפואה? לפחות על עולם העסקים אני יכול להעיד שאתה ממש כותב כבעל מקצוע.</w:t>
      </w:r>
    </w:p>
    <w:p w:rsidR="00A3320B" w:rsidRPr="00A3320B" w:rsidRDefault="00A3320B" w:rsidP="00244315">
      <w:pPr>
        <w:rPr>
          <w:color w:val="000000"/>
          <w:rtl/>
        </w:rPr>
      </w:pPr>
      <w:r w:rsidRPr="00A3320B">
        <w:rPr>
          <w:rFonts w:hint="cs"/>
          <w:color w:val="000000"/>
          <w:rtl/>
        </w:rPr>
        <w:t>2. חבל שרק במחזה שלך על מיקי קול הטוב מנצח, כי ב- 99% המקרים במציאות מצליחים אנשי העסקים המושחתים, השופטים האטומים שלא מבינים דבר וחברות התרופות שמממקסמות רווח.</w:t>
      </w:r>
    </w:p>
    <w:p w:rsidR="00A3320B" w:rsidRPr="00A3320B" w:rsidRDefault="00A3320B" w:rsidP="00244315">
      <w:pPr>
        <w:rPr>
          <w:color w:val="000000"/>
          <w:rtl/>
        </w:rPr>
      </w:pPr>
      <w:r w:rsidRPr="00A3320B">
        <w:rPr>
          <w:rFonts w:hint="cs"/>
          <w:color w:val="000000"/>
          <w:rtl/>
        </w:rPr>
        <w:t>3. אני מקווה שבסרט ברור עם איזו דמות הוא מדבר כל פעם או שממש יש דיאלוגים וזה לא מונודרמה. כשאתה קורא זה ברור, אך בהצגה זה יכול לבלבל אלא אם כן מופיעה כתובית על בן השיח.</w:t>
      </w:r>
    </w:p>
    <w:p w:rsidR="00A3320B" w:rsidRPr="00A3320B" w:rsidRDefault="00A3320B" w:rsidP="00244315">
      <w:pPr>
        <w:rPr>
          <w:color w:val="000000"/>
          <w:rtl/>
        </w:rPr>
      </w:pPr>
      <w:r w:rsidRPr="00A3320B">
        <w:rPr>
          <w:rFonts w:hint="cs"/>
          <w:color w:val="000000"/>
          <w:rtl/>
        </w:rPr>
        <w:lastRenderedPageBreak/>
        <w:t>4. העלילה מעצימה בקרשצ'נדו מסחרר מרגע לרגע כמו בסרט מתח. יחד עם זאת יש אתנחתות קומיות, קול לא לוקח את עצמו ברצינות והדמויות שאיתן הוא מדבר נשמעות מאוד משכנעות.</w:t>
      </w:r>
    </w:p>
    <w:p w:rsidR="00A3320B" w:rsidRPr="00A3320B" w:rsidRDefault="00A3320B" w:rsidP="00244315">
      <w:pPr>
        <w:rPr>
          <w:color w:val="000000"/>
          <w:rtl/>
        </w:rPr>
      </w:pPr>
      <w:r w:rsidRPr="00A3320B">
        <w:rPr>
          <w:rFonts w:hint="cs"/>
          <w:color w:val="000000"/>
          <w:rtl/>
        </w:rPr>
        <w:t>5. העלית אצלי זכרונים מרים ונשכחים מהפרשיות שאני הייתי מעורב בהן, למרות שלא הצלחתי להעניש את המושחתים. כן, גם אצלי עורך הדין חצה כנראה את הקווים וגילה הכל לצד שכנגד...</w:t>
      </w:r>
    </w:p>
    <w:p w:rsidR="00A3320B" w:rsidRPr="00A3320B" w:rsidRDefault="00A3320B" w:rsidP="00244315">
      <w:pPr>
        <w:rPr>
          <w:color w:val="000000"/>
          <w:rtl/>
        </w:rPr>
      </w:pPr>
      <w:r w:rsidRPr="00A3320B">
        <w:rPr>
          <w:rFonts w:hint="cs"/>
          <w:color w:val="000000"/>
          <w:rtl/>
        </w:rPr>
        <w:t>6. אבל אני כנראה אנטי-גיבור, כי לא בגדתי באשתי, לא הסתבכתי עם נשים, רק יצאתי להילחם בתחנות הרוח מתוך משפחה חמה ואוהבת, כשרק טובת האנושות לנגד עיני ולעיתים גם הצלחתי!</w:t>
      </w:r>
    </w:p>
    <w:p w:rsidR="00A3320B" w:rsidRPr="00A3320B" w:rsidRDefault="00A3320B" w:rsidP="00244315">
      <w:pPr>
        <w:rPr>
          <w:color w:val="000000"/>
          <w:rtl/>
        </w:rPr>
      </w:pPr>
      <w:r w:rsidRPr="00A3320B">
        <w:rPr>
          <w:rFonts w:hint="cs"/>
          <w:color w:val="000000"/>
          <w:rtl/>
        </w:rPr>
        <w:t>אני מאחל לך הרבה בריאות כשאתה בהסגר (מסין, שם אתה בן בית). נראה לי שבקרוב תוכל שוב פעם לנסוע לשם כי שם הם הצליחו לבלום את הקורונה כאשר אנו עוד בראשית הדרך הקשה.</w:t>
      </w:r>
    </w:p>
    <w:p w:rsidR="00A3320B" w:rsidRPr="00A3320B" w:rsidRDefault="00A3320B" w:rsidP="00244315">
      <w:pPr>
        <w:rPr>
          <w:color w:val="000000"/>
          <w:rtl/>
        </w:rPr>
      </w:pPr>
      <w:r w:rsidRPr="00A3320B">
        <w:rPr>
          <w:rFonts w:hint="cs"/>
          <w:color w:val="000000"/>
          <w:rtl/>
        </w:rPr>
        <w:t>שלך,</w:t>
      </w:r>
    </w:p>
    <w:p w:rsidR="00A3320B" w:rsidRPr="00A3320B" w:rsidRDefault="00A3320B" w:rsidP="00244315">
      <w:pPr>
        <w:rPr>
          <w:color w:val="000000"/>
          <w:rtl/>
        </w:rPr>
      </w:pPr>
      <w:r w:rsidRPr="00A3320B">
        <w:rPr>
          <w:rFonts w:hint="cs"/>
          <w:color w:val="000000"/>
          <w:rtl/>
        </w:rPr>
        <w:t>קורי</w:t>
      </w:r>
    </w:p>
    <w:p w:rsidR="00A3320B" w:rsidRDefault="00A3320B" w:rsidP="00244315">
      <w:pPr>
        <w:rPr>
          <w:color w:val="000000"/>
          <w:rtl/>
        </w:rPr>
      </w:pPr>
    </w:p>
    <w:p w:rsidR="00A3320B" w:rsidRDefault="00A3320B" w:rsidP="00244315">
      <w:pPr>
        <w:rPr>
          <w:color w:val="000000"/>
          <w:rtl/>
        </w:rPr>
      </w:pPr>
      <w:r>
        <w:rPr>
          <w:rFonts w:hint="cs"/>
          <w:color w:val="000000"/>
          <w:rtl/>
        </w:rPr>
        <w:t>מכתב שלי לידידה ב- 7.3 עם מאמר</w:t>
      </w:r>
      <w:r w:rsidR="006700C4">
        <w:rPr>
          <w:rFonts w:hint="cs"/>
          <w:color w:val="000000"/>
          <w:rtl/>
        </w:rPr>
        <w:t xml:space="preserve"> שמופיע גם בספר שלי הרפובליקה השניה של ישראל</w:t>
      </w:r>
    </w:p>
    <w:p w:rsidR="006700C4" w:rsidRPr="006700C4" w:rsidRDefault="006700C4" w:rsidP="00244315">
      <w:pPr>
        <w:rPr>
          <w:color w:val="000000"/>
        </w:rPr>
      </w:pPr>
      <w:r>
        <w:rPr>
          <w:rFonts w:hint="cs"/>
          <w:color w:val="000000"/>
          <w:rtl/>
        </w:rPr>
        <w:t>...</w:t>
      </w:r>
      <w:r w:rsidRPr="006700C4">
        <w:rPr>
          <w:color w:val="000000"/>
          <w:rtl/>
        </w:rPr>
        <w:t xml:space="preserve"> שלום רב,</w:t>
      </w:r>
    </w:p>
    <w:p w:rsidR="006700C4" w:rsidRPr="006700C4" w:rsidRDefault="006700C4" w:rsidP="00244315">
      <w:pPr>
        <w:rPr>
          <w:color w:val="000000"/>
        </w:rPr>
      </w:pPr>
    </w:p>
    <w:p w:rsidR="006700C4" w:rsidRPr="006700C4" w:rsidRDefault="006700C4" w:rsidP="00244315">
      <w:pPr>
        <w:rPr>
          <w:color w:val="000000"/>
          <w:rtl/>
        </w:rPr>
      </w:pPr>
      <w:r w:rsidRPr="006700C4">
        <w:rPr>
          <w:color w:val="000000"/>
          <w:rtl/>
        </w:rPr>
        <w:t>נהנינו מאוד אמש לבלות בחברתכם. לבקשתך, להלן המאמר עם הציור של גרשוני שדיברנו עליו, כפי שהוא מופיע בספר שלי "הרפובליקה השניה של ישראל". את יכולה להפיץ ל</w:t>
      </w:r>
      <w:r w:rsidR="002106A0">
        <w:rPr>
          <w:rFonts w:hint="cs"/>
          <w:color w:val="000000"/>
          <w:rtl/>
        </w:rPr>
        <w:t>...</w:t>
      </w:r>
      <w:r w:rsidRPr="006700C4">
        <w:rPr>
          <w:color w:val="000000"/>
          <w:rtl/>
        </w:rPr>
        <w:t xml:space="preserve"> ולאחרים.</w:t>
      </w:r>
    </w:p>
    <w:p w:rsidR="006700C4" w:rsidRPr="006700C4" w:rsidRDefault="006700C4" w:rsidP="00244315">
      <w:pPr>
        <w:rPr>
          <w:color w:val="000000"/>
          <w:rtl/>
        </w:rPr>
      </w:pPr>
      <w:r w:rsidRPr="006700C4">
        <w:rPr>
          <w:color w:val="000000"/>
          <w:rtl/>
        </w:rPr>
        <w:t>כל טוב,</w:t>
      </w:r>
    </w:p>
    <w:p w:rsidR="006700C4" w:rsidRPr="006700C4" w:rsidRDefault="006700C4" w:rsidP="00244315">
      <w:pPr>
        <w:rPr>
          <w:color w:val="000000"/>
          <w:rtl/>
        </w:rPr>
      </w:pPr>
      <w:r w:rsidRPr="006700C4">
        <w:rPr>
          <w:color w:val="000000"/>
          <w:rtl/>
        </w:rPr>
        <w:t>קורי</w:t>
      </w:r>
    </w:p>
    <w:p w:rsidR="006700C4" w:rsidRPr="006700C4" w:rsidRDefault="006700C4" w:rsidP="00244315">
      <w:pPr>
        <w:rPr>
          <w:color w:val="000000"/>
        </w:rPr>
      </w:pPr>
    </w:p>
    <w:p w:rsidR="006700C4" w:rsidRPr="006700C4" w:rsidRDefault="006700C4" w:rsidP="00244315">
      <w:pPr>
        <w:jc w:val="center"/>
        <w:rPr>
          <w:color w:val="000000"/>
          <w:sz w:val="48"/>
          <w:szCs w:val="48"/>
          <w:rtl/>
        </w:rPr>
      </w:pPr>
      <w:r w:rsidRPr="006700C4">
        <w:rPr>
          <w:color w:val="000000"/>
          <w:sz w:val="48"/>
          <w:szCs w:val="48"/>
          <w:rtl/>
        </w:rPr>
        <w:t>האם לכל האחרים יש אידאה פיקס ורק לי לא?</w:t>
      </w:r>
    </w:p>
    <w:p w:rsidR="006700C4" w:rsidRPr="006700C4" w:rsidRDefault="006700C4" w:rsidP="00244315">
      <w:pPr>
        <w:rPr>
          <w:rFonts w:ascii="Arial" w:hAnsi="Arial" w:cs="Arial"/>
          <w:b/>
          <w:bCs/>
          <w:color w:val="000000"/>
        </w:rPr>
      </w:pPr>
    </w:p>
    <w:p w:rsidR="006700C4" w:rsidRPr="006700C4" w:rsidRDefault="006700C4" w:rsidP="00244315">
      <w:pPr>
        <w:rPr>
          <w:color w:val="000000"/>
          <w:sz w:val="32"/>
          <w:szCs w:val="32"/>
          <w:rtl/>
        </w:rPr>
      </w:pPr>
      <w:r w:rsidRPr="006700C4">
        <w:rPr>
          <w:color w:val="000000"/>
          <w:sz w:val="32"/>
          <w:szCs w:val="32"/>
          <w:rtl/>
        </w:rPr>
        <w:t>מבוא</w:t>
      </w:r>
    </w:p>
    <w:p w:rsidR="006700C4" w:rsidRPr="006700C4" w:rsidRDefault="006700C4" w:rsidP="00244315">
      <w:pPr>
        <w:pStyle w:val="NormalWeb"/>
        <w:shd w:val="clear" w:color="auto" w:fill="FFFFFF"/>
        <w:bidi/>
        <w:spacing w:before="0" w:beforeAutospacing="0"/>
        <w:jc w:val="both"/>
        <w:rPr>
          <w:color w:val="000000"/>
          <w:rtl/>
        </w:rPr>
      </w:pPr>
      <w:r w:rsidRPr="006700C4">
        <w:rPr>
          <w:rFonts w:hint="cs"/>
          <w:color w:val="000000"/>
          <w:rtl/>
        </w:rPr>
        <w:t>כולנו מכירים את הבדיחה על הגבר שהיו לו כל הזמן הזיות אירוטיות עד שהגיע לפסיכיאטר שצייר לו ריבוע, עיגול, משושה, שני קווים מקבילים ושניים מצטלבים וכאשר כל אחד מהם פורש על ידי הגבר כסצנה אירוטית אמר לו הפסיכיאטר "אתה סובל מאידאה פיקס ארוטית" ולכך ענה הגבר "הפוסל במומו פוסל, הרי אתה הוא זה שצייר את הציורים הארוטיים". למזלי אני חף מהזיות כאלה, אך אחרי שהגדרתי יונים מסוימים כבעלי אידאה פיקס הטוענים שכל ההוויה הישראלית נעה סביב עוולות הכיבוש והבעיה הפלשתינאית, ענו לי כי אני הוא זה שסובל מאידאה פיקס שכל הבעיות שלנו נובעות בגלל היונים. וכיוון שאדם מצווה קודם כל לפשפש במעשיו ולבדוק שהוא לא מתנהג בצביעות, במוסר כפול ובאידאה פיקס, החלטתי לבדוק את הסוגיה ולעשות פסיכאנליזה עצמית שלי ושל האחרים ולראות מה המצב לאשורו. והכי חשוב, לשמור על פרופורציות, הומור עצמי ולא להתלהם. אך קודם כל, מה זאת אידאה פיקס? על פי ויקיפדיה:  "</w:t>
      </w:r>
      <w:r w:rsidRPr="006700C4">
        <w:rPr>
          <w:rFonts w:hint="cs"/>
          <w:b/>
          <w:bCs/>
          <w:color w:val="000000"/>
          <w:rtl/>
        </w:rPr>
        <w:t>אידאה פיקס</w:t>
      </w:r>
      <w:r w:rsidRPr="006700C4">
        <w:rPr>
          <w:color w:val="000000"/>
        </w:rPr>
        <w:t> </w:t>
      </w:r>
      <w:r w:rsidRPr="006700C4">
        <w:rPr>
          <w:rFonts w:hint="cs"/>
          <w:color w:val="000000"/>
          <w:rtl/>
        </w:rPr>
        <w:t>מ</w:t>
      </w:r>
      <w:hyperlink r:id="rId257" w:tooltip="צרפתית" w:history="1">
        <w:r w:rsidRPr="006700C4">
          <w:rPr>
            <w:rStyle w:val="Hyperlink"/>
            <w:rFonts w:hint="cs"/>
            <w:color w:val="000000"/>
            <w:rtl/>
          </w:rPr>
          <w:t>צרפתית</w:t>
        </w:r>
      </w:hyperlink>
      <w:r w:rsidRPr="006700C4">
        <w:rPr>
          <w:color w:val="000000"/>
        </w:rPr>
        <w:t xml:space="preserve"> Idée fixe – </w:t>
      </w:r>
      <w:r w:rsidRPr="006700C4">
        <w:rPr>
          <w:rFonts w:hint="cs"/>
          <w:color w:val="000000"/>
          <w:rtl/>
        </w:rPr>
        <w:t>(רעיון מקובע) הוא ביטוי שמתאר רעיון או תפיסה שקנו אחיזה כה מוצקה, עד שכל רעיון אחר נדחה ללא בדיקה של ממש. הביטוי מתייחס למצב חולני, בו השבוי באידאה פיקס כלל לא מודע לעיוורונו, דוחה על הסף כל ביקורת ואף מאשים את מבקריו, שכן לדידו עצם הערעור על האידאה פיקס הוא מעשה בלתי נסבל</w:t>
      </w:r>
      <w:r w:rsidRPr="006700C4">
        <w:rPr>
          <w:color w:val="000000"/>
        </w:rPr>
        <w:t>.</w:t>
      </w:r>
      <w:r w:rsidRPr="006700C4">
        <w:rPr>
          <w:color w:val="000000"/>
          <w:rtl/>
        </w:rPr>
        <w:t xml:space="preserve"> </w:t>
      </w:r>
      <w:r w:rsidRPr="006700C4">
        <w:rPr>
          <w:rFonts w:hint="cs"/>
          <w:color w:val="000000"/>
          <w:rtl/>
        </w:rPr>
        <w:t>השימוש הראשון במונח מתוארך ל</w:t>
      </w:r>
      <w:r w:rsidRPr="006700C4">
        <w:rPr>
          <w:color w:val="000000"/>
        </w:rPr>
        <w:t xml:space="preserve">- </w:t>
      </w:r>
      <w:hyperlink r:id="rId258" w:tooltip="1812" w:history="1">
        <w:r w:rsidRPr="006700C4">
          <w:rPr>
            <w:rStyle w:val="Hyperlink"/>
            <w:color w:val="000000"/>
          </w:rPr>
          <w:t>1812</w:t>
        </w:r>
      </w:hyperlink>
      <w:r w:rsidRPr="006700C4">
        <w:rPr>
          <w:color w:val="000000"/>
        </w:rPr>
        <w:t xml:space="preserve"> </w:t>
      </w:r>
      <w:r w:rsidRPr="006700C4">
        <w:rPr>
          <w:rFonts w:hint="cs"/>
          <w:color w:val="000000"/>
          <w:rtl/>
        </w:rPr>
        <w:t> אז שימש את אבות ה</w:t>
      </w:r>
      <w:hyperlink r:id="rId259" w:tooltip="פסיכיאטריה" w:history="1">
        <w:r w:rsidRPr="006700C4">
          <w:rPr>
            <w:rStyle w:val="Hyperlink"/>
            <w:rFonts w:hint="cs"/>
            <w:color w:val="000000"/>
            <w:rtl/>
          </w:rPr>
          <w:t>פסיכיאטריה</w:t>
        </w:r>
      </w:hyperlink>
      <w:r w:rsidRPr="006700C4">
        <w:rPr>
          <w:color w:val="000000"/>
        </w:rPr>
        <w:t> </w:t>
      </w:r>
      <w:r w:rsidRPr="006700C4">
        <w:rPr>
          <w:rFonts w:hint="cs"/>
          <w:color w:val="000000"/>
          <w:rtl/>
        </w:rPr>
        <w:t>כמונח מקצועי במקום המונח השגור</w:t>
      </w:r>
      <w:r w:rsidRPr="006700C4">
        <w:rPr>
          <w:color w:val="000000"/>
        </w:rPr>
        <w:t> </w:t>
      </w:r>
      <w:hyperlink r:id="rId260" w:tooltip="קיבעון" w:history="1">
        <w:r w:rsidRPr="006700C4">
          <w:rPr>
            <w:rStyle w:val="Hyperlink"/>
            <w:rFonts w:hint="cs"/>
            <w:color w:val="000000"/>
            <w:rtl/>
          </w:rPr>
          <w:t>קיבעון</w:t>
        </w:r>
      </w:hyperlink>
      <w:r w:rsidRPr="006700C4">
        <w:rPr>
          <w:color w:val="000000"/>
        </w:rPr>
        <w:t xml:space="preserve">. </w:t>
      </w:r>
      <w:r w:rsidRPr="006700C4">
        <w:rPr>
          <w:rFonts w:hint="cs"/>
          <w:color w:val="000000"/>
          <w:rtl/>
        </w:rPr>
        <w:t> המונח ממשיך לשמש בפסיכיאטריה לתיאור גורמים מרכזיים בהפרעות שונות כמו</w:t>
      </w:r>
      <w:r w:rsidRPr="006700C4">
        <w:rPr>
          <w:color w:val="000000"/>
        </w:rPr>
        <w:t> </w:t>
      </w:r>
      <w:hyperlink r:id="rId261" w:tooltip="מלנכוליה" w:history="1">
        <w:r w:rsidRPr="006700C4">
          <w:rPr>
            <w:rStyle w:val="Hyperlink"/>
            <w:rFonts w:hint="cs"/>
            <w:color w:val="000000"/>
            <w:rtl/>
          </w:rPr>
          <w:t>מלנכוליה</w:t>
        </w:r>
      </w:hyperlink>
      <w:r w:rsidRPr="006700C4">
        <w:rPr>
          <w:color w:val="000000"/>
        </w:rPr>
        <w:t> </w:t>
      </w:r>
      <w:r w:rsidRPr="006700C4">
        <w:rPr>
          <w:rFonts w:hint="cs"/>
          <w:color w:val="000000"/>
          <w:rtl/>
        </w:rPr>
        <w:t>ו</w:t>
      </w:r>
      <w:hyperlink r:id="rId262" w:tooltip="קנאה" w:history="1">
        <w:r w:rsidRPr="006700C4">
          <w:rPr>
            <w:rStyle w:val="Hyperlink"/>
            <w:rFonts w:hint="cs"/>
            <w:color w:val="000000"/>
            <w:rtl/>
          </w:rPr>
          <w:t>קנאה</w:t>
        </w:r>
      </w:hyperlink>
      <w:r w:rsidRPr="006700C4">
        <w:rPr>
          <w:rFonts w:hint="cs"/>
          <w:color w:val="000000"/>
          <w:rtl/>
        </w:rPr>
        <w:t>.</w:t>
      </w:r>
      <w:r w:rsidRPr="006700C4">
        <w:rPr>
          <w:rFonts w:hint="cs"/>
          <w:color w:val="000000"/>
        </w:rPr>
        <w:t xml:space="preserve"> </w:t>
      </w:r>
      <w:hyperlink r:id="rId263" w:tooltip="הקונספציה" w:history="1">
        <w:r w:rsidRPr="006700C4">
          <w:rPr>
            <w:rStyle w:val="Hyperlink"/>
            <w:rFonts w:hint="cs"/>
            <w:b/>
            <w:bCs/>
            <w:color w:val="000000"/>
            <w:rtl/>
          </w:rPr>
          <w:t>הקונספציה</w:t>
        </w:r>
      </w:hyperlink>
      <w:r w:rsidRPr="006700C4">
        <w:rPr>
          <w:color w:val="000000"/>
        </w:rPr>
        <w:t> </w:t>
      </w:r>
      <w:r w:rsidRPr="006700C4">
        <w:rPr>
          <w:rFonts w:hint="cs"/>
          <w:color w:val="000000"/>
          <w:rtl/>
        </w:rPr>
        <w:t>של</w:t>
      </w:r>
      <w:r w:rsidRPr="006700C4">
        <w:rPr>
          <w:color w:val="000000"/>
        </w:rPr>
        <w:t> </w:t>
      </w:r>
      <w:hyperlink r:id="rId264" w:tooltip="אגף המודיעין" w:history="1">
        <w:r w:rsidRPr="006700C4">
          <w:rPr>
            <w:rStyle w:val="Hyperlink"/>
            <w:rFonts w:hint="cs"/>
            <w:color w:val="000000"/>
            <w:rtl/>
          </w:rPr>
          <w:t>אמ"ן</w:t>
        </w:r>
      </w:hyperlink>
      <w:r w:rsidRPr="006700C4">
        <w:rPr>
          <w:color w:val="000000"/>
        </w:rPr>
        <w:t> </w:t>
      </w:r>
      <w:r w:rsidRPr="006700C4">
        <w:rPr>
          <w:rFonts w:hint="cs"/>
          <w:color w:val="000000"/>
          <w:rtl/>
        </w:rPr>
        <w:t>ערב</w:t>
      </w:r>
      <w:r w:rsidRPr="006700C4">
        <w:rPr>
          <w:color w:val="000000"/>
        </w:rPr>
        <w:t> </w:t>
      </w:r>
      <w:hyperlink r:id="rId265" w:tooltip="מלחמת יום הכיפורים" w:history="1">
        <w:r w:rsidRPr="006700C4">
          <w:rPr>
            <w:rStyle w:val="Hyperlink"/>
            <w:rFonts w:hint="cs"/>
            <w:color w:val="000000"/>
            <w:rtl/>
          </w:rPr>
          <w:t>מלחמת יום הכיפורים</w:t>
        </w:r>
      </w:hyperlink>
      <w:r w:rsidRPr="006700C4">
        <w:rPr>
          <w:color w:val="000000"/>
        </w:rPr>
        <w:t> </w:t>
      </w:r>
      <w:r w:rsidRPr="006700C4">
        <w:rPr>
          <w:rFonts w:hint="cs"/>
          <w:color w:val="000000"/>
          <w:rtl/>
        </w:rPr>
        <w:t>היא דוגמה להרסנות אידאה פיקס. אמ"ן התעלם משלל הסימנים שהעידו על מלחמה קרבה, וכתוצאה מכך</w:t>
      </w:r>
      <w:r w:rsidRPr="006700C4">
        <w:rPr>
          <w:color w:val="000000"/>
        </w:rPr>
        <w:t> </w:t>
      </w:r>
      <w:hyperlink r:id="rId266" w:tooltip="צה&quot;ל" w:history="1">
        <w:r w:rsidRPr="006700C4">
          <w:rPr>
            <w:rStyle w:val="Hyperlink"/>
            <w:rFonts w:hint="cs"/>
            <w:color w:val="000000"/>
            <w:rtl/>
          </w:rPr>
          <w:t>צה"ל</w:t>
        </w:r>
      </w:hyperlink>
      <w:r w:rsidRPr="006700C4">
        <w:rPr>
          <w:color w:val="000000"/>
        </w:rPr>
        <w:t> </w:t>
      </w:r>
      <w:r w:rsidRPr="006700C4">
        <w:rPr>
          <w:rFonts w:hint="cs"/>
          <w:color w:val="000000"/>
          <w:rtl/>
        </w:rPr>
        <w:t xml:space="preserve">נתפס </w:t>
      </w:r>
      <w:r w:rsidRPr="006700C4">
        <w:rPr>
          <w:rFonts w:hint="cs"/>
          <w:color w:val="000000"/>
          <w:rtl/>
        </w:rPr>
        <w:lastRenderedPageBreak/>
        <w:t>לא מוכן</w:t>
      </w:r>
      <w:r w:rsidRPr="006700C4">
        <w:rPr>
          <w:color w:val="000000"/>
        </w:rPr>
        <w:t>.</w:t>
      </w:r>
      <w:r w:rsidRPr="006700C4">
        <w:rPr>
          <w:color w:val="000000"/>
          <w:rtl/>
        </w:rPr>
        <w:t xml:space="preserve"> </w:t>
      </w:r>
      <w:r w:rsidRPr="006700C4">
        <w:rPr>
          <w:rFonts w:hint="cs"/>
          <w:color w:val="000000"/>
          <w:rtl/>
        </w:rPr>
        <w:t>ישנה טענה שקברניטי</w:t>
      </w:r>
      <w:r w:rsidRPr="006700C4">
        <w:rPr>
          <w:color w:val="000000"/>
        </w:rPr>
        <w:t> </w:t>
      </w:r>
      <w:hyperlink r:id="rId267" w:tooltip="תהליך אוסלו" w:history="1">
        <w:r w:rsidRPr="006700C4">
          <w:rPr>
            <w:rStyle w:val="Hyperlink"/>
            <w:rFonts w:hint="cs"/>
            <w:color w:val="000000"/>
            <w:rtl/>
          </w:rPr>
          <w:t>תהליך אוסלו</w:t>
        </w:r>
      </w:hyperlink>
      <w:r w:rsidRPr="006700C4">
        <w:rPr>
          <w:color w:val="000000"/>
        </w:rPr>
        <w:t> </w:t>
      </w:r>
      <w:r w:rsidRPr="006700C4">
        <w:rPr>
          <w:rFonts w:hint="cs"/>
          <w:color w:val="000000"/>
          <w:rtl/>
        </w:rPr>
        <w:t>התעלמו משלל סימנים ב</w:t>
      </w:r>
      <w:hyperlink r:id="rId268" w:tooltip="הרשות הפלסטינית" w:history="1">
        <w:r w:rsidRPr="006700C4">
          <w:rPr>
            <w:rStyle w:val="Hyperlink"/>
            <w:rFonts w:hint="cs"/>
            <w:color w:val="000000"/>
            <w:rtl/>
          </w:rPr>
          <w:t>רשות הפלסטינית</w:t>
        </w:r>
      </w:hyperlink>
      <w:r w:rsidRPr="006700C4">
        <w:rPr>
          <w:color w:val="000000"/>
        </w:rPr>
        <w:t> </w:t>
      </w:r>
      <w:r w:rsidRPr="006700C4">
        <w:rPr>
          <w:rFonts w:hint="cs"/>
          <w:color w:val="000000"/>
          <w:rtl/>
        </w:rPr>
        <w:t>לכך שפניה לעימות מזוין ולטרור בשל אידאה פיקס ש</w:t>
      </w:r>
      <w:hyperlink r:id="rId269" w:tooltip="אש&quot;ף" w:history="1">
        <w:r w:rsidRPr="006700C4">
          <w:rPr>
            <w:rStyle w:val="Hyperlink"/>
            <w:rFonts w:hint="cs"/>
            <w:color w:val="000000"/>
            <w:rtl/>
          </w:rPr>
          <w:t>אש"ף</w:t>
        </w:r>
      </w:hyperlink>
      <w:r w:rsidRPr="006700C4">
        <w:rPr>
          <w:color w:val="000000"/>
        </w:rPr>
        <w:t> </w:t>
      </w:r>
      <w:r w:rsidRPr="006700C4">
        <w:rPr>
          <w:rFonts w:hint="cs"/>
          <w:color w:val="000000"/>
          <w:rtl/>
        </w:rPr>
        <w:t>נטש את דרך הטרור ובחר בפתרון מדיני. טענה נגדית היא שתפיסת ה</w:t>
      </w:r>
      <w:r w:rsidRPr="006700C4">
        <w:rPr>
          <w:color w:val="000000"/>
        </w:rPr>
        <w:t>"</w:t>
      </w:r>
      <w:hyperlink r:id="rId270" w:tooltip="אין פרטנר (הדף אינו קיים)" w:history="1">
        <w:r w:rsidRPr="006700C4">
          <w:rPr>
            <w:rStyle w:val="Hyperlink"/>
            <w:rFonts w:hint="cs"/>
            <w:color w:val="000000"/>
            <w:rtl/>
          </w:rPr>
          <w:t>אין פרטנר</w:t>
        </w:r>
      </w:hyperlink>
      <w:r w:rsidRPr="006700C4">
        <w:rPr>
          <w:color w:val="000000"/>
        </w:rPr>
        <w:t>"</w:t>
      </w:r>
      <w:r w:rsidRPr="006700C4">
        <w:rPr>
          <w:color w:val="000000"/>
          <w:rtl/>
        </w:rPr>
        <w:t xml:space="preserve"> </w:t>
      </w:r>
      <w:r w:rsidRPr="006700C4">
        <w:rPr>
          <w:rFonts w:hint="cs"/>
          <w:color w:val="000000"/>
          <w:rtl/>
        </w:rPr>
        <w:t>הפכה לאידאה פיקס בו שבוי חלק ניכר מהציבור בישראל עקב מאורעות</w:t>
      </w:r>
      <w:r w:rsidRPr="006700C4">
        <w:rPr>
          <w:color w:val="000000"/>
        </w:rPr>
        <w:t> </w:t>
      </w:r>
      <w:hyperlink r:id="rId271" w:tooltip="האינתיפאדה השנייה" w:history="1">
        <w:r w:rsidRPr="006700C4">
          <w:rPr>
            <w:rStyle w:val="Hyperlink"/>
            <w:rFonts w:hint="cs"/>
            <w:color w:val="000000"/>
            <w:rtl/>
          </w:rPr>
          <w:t>האינתיפאדה השנייה</w:t>
        </w:r>
      </w:hyperlink>
      <w:r w:rsidRPr="006700C4">
        <w:rPr>
          <w:color w:val="000000"/>
        </w:rPr>
        <w:t>.</w:t>
      </w:r>
      <w:r w:rsidRPr="006700C4">
        <w:rPr>
          <w:rFonts w:hint="cs"/>
          <w:color w:val="000000"/>
          <w:rtl/>
        </w:rPr>
        <w:t xml:space="preserve">" </w:t>
      </w:r>
    </w:p>
    <w:p w:rsidR="006700C4" w:rsidRPr="006700C4" w:rsidRDefault="006700C4" w:rsidP="00244315">
      <w:pPr>
        <w:pStyle w:val="NormalWeb"/>
        <w:shd w:val="clear" w:color="auto" w:fill="FFFFFF"/>
        <w:bidi/>
        <w:spacing w:before="0" w:beforeAutospacing="0"/>
        <w:jc w:val="both"/>
        <w:rPr>
          <w:color w:val="000000"/>
          <w:sz w:val="32"/>
          <w:szCs w:val="32"/>
          <w:rtl/>
        </w:rPr>
      </w:pPr>
      <w:r w:rsidRPr="006700C4">
        <w:rPr>
          <w:rFonts w:hint="cs"/>
          <w:color w:val="000000"/>
          <w:sz w:val="32"/>
          <w:szCs w:val="32"/>
          <w:rtl/>
        </w:rPr>
        <w:t>אידאה פיקס, הבעיה הפלשתינאית, ישראל או שובך היונים הם מבצר</w:t>
      </w:r>
    </w:p>
    <w:p w:rsidR="006700C4" w:rsidRPr="006700C4" w:rsidRDefault="006700C4" w:rsidP="00244315">
      <w:pPr>
        <w:pStyle w:val="NormalWeb"/>
        <w:shd w:val="clear" w:color="auto" w:fill="FFFFFF"/>
        <w:bidi/>
        <w:spacing w:before="0" w:beforeAutospacing="0"/>
        <w:jc w:val="both"/>
        <w:rPr>
          <w:color w:val="000000"/>
          <w:rtl/>
        </w:rPr>
      </w:pPr>
      <w:r w:rsidRPr="006700C4">
        <w:rPr>
          <w:rFonts w:hint="cs"/>
          <w:color w:val="000000"/>
          <w:rtl/>
        </w:rPr>
        <w:t>רצה המקרה ודווקא בעת השיח ושיג על האידאה פיקס של היונים שמעתי הרצאה במסגרת הקורס על אמנות ישראלית (בגילי המופלג אני שומע קורסים בכל אותם נושאים שלא הספקתי ללמוד בצעירותי) ובה נאמר כי אחד הציורים הישראלים הכי מפורסמים הוא ציורו של משה גרשוני משנת 1977 "הבעיה של הציור היא הבעיה הפלשתינאית" – להלן. כלומר לא רק הבעיה של ישראל, אפילו הבעיה של הציור היא הבעיה הפלשתינאית...</w:t>
      </w:r>
    </w:p>
    <w:p w:rsidR="002106A0" w:rsidRDefault="006700C4" w:rsidP="00244315">
      <w:pPr>
        <w:pStyle w:val="NormalWeb"/>
        <w:shd w:val="clear" w:color="auto" w:fill="FFFFFF"/>
        <w:bidi/>
        <w:spacing w:before="0" w:beforeAutospacing="0"/>
        <w:jc w:val="both"/>
        <w:rPr>
          <w:color w:val="000000"/>
          <w:rtl/>
        </w:rPr>
      </w:pPr>
      <w:r w:rsidRPr="006700C4">
        <w:rPr>
          <w:noProof/>
          <w:color w:val="000000"/>
        </w:rPr>
        <w:drawing>
          <wp:inline distT="0" distB="0" distL="0" distR="0">
            <wp:extent cx="5988676" cy="5001426"/>
            <wp:effectExtent l="19050" t="0" r="0" b="0"/>
            <wp:docPr id="84" name="Picture 8" descr="Image result for â«××¨×©×× × - ××¦×××¨ ××× ×××¢×× ××¤××¡××× ××ª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â«××¨×©×× × - ××¦×××¨ ××× ×××¢×× ××¤××¡××× ××ªâ¬â"/>
                    <pic:cNvPicPr>
                      <a:picLocks noChangeAspect="1" noChangeArrowheads="1"/>
                    </pic:cNvPicPr>
                  </pic:nvPicPr>
                  <pic:blipFill>
                    <a:blip r:embed="rId272" r:link="rId273" cstate="print"/>
                    <a:srcRect/>
                    <a:stretch>
                      <a:fillRect/>
                    </a:stretch>
                  </pic:blipFill>
                  <pic:spPr bwMode="auto">
                    <a:xfrm>
                      <a:off x="0" y="0"/>
                      <a:ext cx="5986386" cy="4999513"/>
                    </a:xfrm>
                    <a:prstGeom prst="rect">
                      <a:avLst/>
                    </a:prstGeom>
                    <a:noFill/>
                    <a:ln w="9525">
                      <a:noFill/>
                      <a:miter lim="800000"/>
                      <a:headEnd/>
                      <a:tailEnd/>
                    </a:ln>
                  </pic:spPr>
                </pic:pic>
              </a:graphicData>
            </a:graphic>
          </wp:inline>
        </w:drawing>
      </w:r>
      <w:r w:rsidRPr="006700C4">
        <w:rPr>
          <w:rFonts w:hint="cs"/>
          <w:color w:val="000000"/>
          <w:rtl/>
        </w:rPr>
        <w:t xml:space="preserve">  </w:t>
      </w:r>
    </w:p>
    <w:p w:rsidR="006700C4" w:rsidRPr="006700C4" w:rsidRDefault="006700C4" w:rsidP="00244315">
      <w:pPr>
        <w:pStyle w:val="NormalWeb"/>
        <w:shd w:val="clear" w:color="auto" w:fill="FFFFFF"/>
        <w:bidi/>
        <w:spacing w:before="0" w:beforeAutospacing="0"/>
        <w:jc w:val="both"/>
        <w:rPr>
          <w:color w:val="000000"/>
          <w:rtl/>
        </w:rPr>
      </w:pPr>
      <w:r w:rsidRPr="006700C4">
        <w:rPr>
          <w:noProof/>
          <w:color w:val="000000"/>
        </w:rPr>
        <w:lastRenderedPageBreak/>
        <w:drawing>
          <wp:inline distT="0" distB="0" distL="0" distR="0">
            <wp:extent cx="3065171" cy="4582720"/>
            <wp:effectExtent l="19050" t="0" r="1879" b="0"/>
            <wp:docPr id="31" name="Picture 1" descr="Image result for â«×©××× ××× ×× ×©× ×××× ×ª×××¨×§××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â«×©××× ××× ×× ×©× ×××× ×ª×××¨×§××â¬â"/>
                    <pic:cNvPicPr>
                      <a:picLocks noChangeAspect="1" noChangeArrowheads="1"/>
                    </pic:cNvPicPr>
                  </pic:nvPicPr>
                  <pic:blipFill>
                    <a:blip r:embed="rId274" r:link="rId275" cstate="print"/>
                    <a:srcRect/>
                    <a:stretch>
                      <a:fillRect/>
                    </a:stretch>
                  </pic:blipFill>
                  <pic:spPr bwMode="auto">
                    <a:xfrm>
                      <a:off x="0" y="0"/>
                      <a:ext cx="3071306" cy="4591892"/>
                    </a:xfrm>
                    <a:prstGeom prst="rect">
                      <a:avLst/>
                    </a:prstGeom>
                    <a:noFill/>
                    <a:ln w="9525">
                      <a:noFill/>
                      <a:miter lim="800000"/>
                      <a:headEnd/>
                      <a:tailEnd/>
                    </a:ln>
                  </pic:spPr>
                </pic:pic>
              </a:graphicData>
            </a:graphic>
          </wp:inline>
        </w:drawing>
      </w:r>
      <w:r w:rsidRPr="006700C4">
        <w:rPr>
          <w:rFonts w:hint="cs"/>
          <w:color w:val="000000"/>
          <w:rtl/>
        </w:rPr>
        <w:t> </w:t>
      </w:r>
      <w:r w:rsidRPr="006700C4">
        <w:rPr>
          <w:noProof/>
          <w:color w:val="000000"/>
        </w:rPr>
        <w:drawing>
          <wp:inline distT="0" distB="0" distL="0" distR="0">
            <wp:extent cx="4176744" cy="4074774"/>
            <wp:effectExtent l="19050" t="0" r="0" b="0"/>
            <wp:docPr id="86" name="Picture 4" descr="×ª× ×××× ×¢××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ª× ×××× ×¢××                    ART"/>
                    <pic:cNvPicPr>
                      <a:picLocks noChangeAspect="1" noChangeArrowheads="1"/>
                    </pic:cNvPicPr>
                  </pic:nvPicPr>
                  <pic:blipFill>
                    <a:blip r:embed="rId276" r:link="rId277" cstate="print"/>
                    <a:srcRect/>
                    <a:stretch>
                      <a:fillRect/>
                    </a:stretch>
                  </pic:blipFill>
                  <pic:spPr bwMode="auto">
                    <a:xfrm>
                      <a:off x="0" y="0"/>
                      <a:ext cx="4178729" cy="4076711"/>
                    </a:xfrm>
                    <a:prstGeom prst="rect">
                      <a:avLst/>
                    </a:prstGeom>
                    <a:noFill/>
                    <a:ln w="9525">
                      <a:noFill/>
                      <a:miter lim="800000"/>
                      <a:headEnd/>
                      <a:tailEnd/>
                    </a:ln>
                  </pic:spPr>
                </pic:pic>
              </a:graphicData>
            </a:graphic>
          </wp:inline>
        </w:drawing>
      </w:r>
    </w:p>
    <w:p w:rsidR="006700C4" w:rsidRPr="006700C4" w:rsidRDefault="006700C4" w:rsidP="00244315">
      <w:pPr>
        <w:rPr>
          <w:color w:val="000000"/>
          <w:rtl/>
        </w:rPr>
      </w:pPr>
      <w:r w:rsidRPr="006700C4">
        <w:rPr>
          <w:color w:val="000000"/>
          <w:rtl/>
        </w:rPr>
        <w:lastRenderedPageBreak/>
        <w:t>ומי שלא מאמין יכול לקרוא בויקיפדיה - בערך משה גרשוני יש תת פרק שלם על הנושא. לא אכנס כאן לסוגיה מה ערכו האמנותי של הציור, אם כי הוא מאוד מפורסם, אומר רק זאת שכיום אחרי יותר מארבעים שנה טוענים גדולים וטובים בנאומים, בספרים ובמצעים שהבעיה של ישראל היא הבעיה הפלשתינאית וכמובן עוולות הכיבוש הנורא. וכפועל יוצא – אנחנו לא חיים בבית נורמלי כי אם במבצר צלבני, בגטו, סגורים בתוך עצמנו ומסרבים להכיר באמת ההסטורית שישו הוא המשיח (סליחה זה לקוח מסאגה אחרת) שכל הבעיות של ישראל הן בגלל הכיבוש. אלא שבאה האינתיפאדה השניה ביוזמת ערפאת חתן פרס נובל לשלום שלא הסתפק בהסכמי אוסלו ושלח מהבית שבנינו לו מרצחים שחיסלו למעלה מאלף אזרחים עד שנאלצנו להקים גדר או חומה. חתמנו על חוזה שלום עם מצרים בלי גדרות עד שהסתננו למדינה עשרות אלפי מהגרי עבודה או פליטים ואלמלי הקמנו חומה היו באים מיליונים כמו באירופה. חשבנו שאם ניסוג מרצועת עזה ונעקור אלפי מתיישבים מביתם נחיה בשלום עם הפלשתינאים והם שולחים לעברנו אלפי טילים שאלמלי כיפת (או חומת) ברזל היו מחסלים אלפי אזרחים, חופרים מנהרות מוות מבתיהם, מנסים לפרוץ את הגדר ולשלוח באוויר עפיפוני תופת שנועדו לשרוף ולהרוג, כאות תודה על הנסיגה, ועל פי חזון המופתי בן בריתו של היטלר לחיסול היהודים. אך הרי גם בארה"ב בנו חומה עם מקסיקו...</w:t>
      </w:r>
    </w:p>
    <w:p w:rsidR="006700C4" w:rsidRDefault="006700C4" w:rsidP="00244315">
      <w:pPr>
        <w:rPr>
          <w:color w:val="000000"/>
          <w:rtl/>
        </w:rPr>
      </w:pPr>
      <w:r w:rsidRPr="006700C4">
        <w:rPr>
          <w:color w:val="000000"/>
          <w:rtl/>
        </w:rPr>
        <w:t>אז למי יש אידאה פיקס ומי הוא הפוסל שבמומו פוסל? האם מי שחי במבצר הם דווקא היונים שהפכו את השובך שלהם למבצר כביצירת תומרקין היונה – לעיל? יש להם את העיתון שלהם, אנשי התקשורת, הציירים, הפסלים, הסופרים, הקומיקאים, המזרחנים, השחקנים והפרופסורים שלהם, ההצגות, הספרים, הסרטים, האירועים, הטרמינולוגיה, אחוות האחים שלהם. הם חיים בשובך שלהם, הרחק מההמון הסוער שבו חי שאר עם ישראל ושכנגדו כמה מהאישים הבולטים שלהם משתלחים בחירוף נפש – המזרחים הנאנדרטלים מטפסי העצים ומנשקי הקמעות, הרוסים הפשיסטים, חרדים חשוכים ומתנחלים קלגסים. האם הם רואים את כל העולם במציאות מדומה, כאוכלי הלוטוס, עם אידאה פיקס שהבעיה של הציור (ושל ישראל) היא הבעיה הפלשתינאית, כבציור של גרשוני היונה לעיל, כבציור של דוד ריב "תל אביב - עזה" לעיל, כבחלק ניכר של היצירה הישראלית? מי כאן מצייר את הציורים, מי מפרש אותם, מי כאן הפסיכיאטר ומי בעל האידאה פיקס, מי מוציא דברים מפרופורציות, מי נורמלי?</w:t>
      </w:r>
    </w:p>
    <w:p w:rsidR="006700C4" w:rsidRPr="006700C4" w:rsidRDefault="006700C4" w:rsidP="00244315">
      <w:pPr>
        <w:rPr>
          <w:color w:val="000000"/>
          <w:rtl/>
        </w:rPr>
      </w:pPr>
    </w:p>
    <w:p w:rsidR="006700C4" w:rsidRPr="006700C4" w:rsidRDefault="006700C4" w:rsidP="00244315">
      <w:pPr>
        <w:jc w:val="center"/>
        <w:rPr>
          <w:color w:val="000000"/>
          <w:sz w:val="32"/>
          <w:szCs w:val="32"/>
          <w:rtl/>
        </w:rPr>
      </w:pPr>
      <w:r w:rsidRPr="006700C4">
        <w:rPr>
          <w:color w:val="000000"/>
          <w:sz w:val="32"/>
          <w:szCs w:val="32"/>
          <w:rtl/>
        </w:rPr>
        <w:t>אידאה פיקס מולטיפוקלית– בסוגיות שחיתות, אתיקה, משטר, קפיטליזם, צדק חברתי, חרדים וערביי ישראל</w:t>
      </w:r>
    </w:p>
    <w:p w:rsidR="006700C4" w:rsidRPr="006700C4" w:rsidRDefault="006700C4" w:rsidP="00244315">
      <w:pPr>
        <w:rPr>
          <w:color w:val="000000"/>
          <w:rtl/>
        </w:rPr>
      </w:pPr>
    </w:p>
    <w:p w:rsidR="006700C4" w:rsidRPr="006700C4" w:rsidRDefault="006700C4" w:rsidP="00244315">
      <w:pPr>
        <w:rPr>
          <w:color w:val="000000"/>
          <w:rtl/>
        </w:rPr>
      </w:pPr>
      <w:r w:rsidRPr="006700C4">
        <w:rPr>
          <w:color w:val="000000"/>
          <w:rtl/>
        </w:rPr>
        <w:t xml:space="preserve">חברי הטוב אריה אבנרי ז"ל הקדיש את חייו למלחמה בשחיתות ובעיקר לחשיפת השחיתות האישית של אהוד אולמרט. נמניתי בין המייסדים של תנועת אומ"ץ אותה הוא הקים ואליה עברתי מההנהלה של שבי"ל – שקיפות בי"ל, הסניף הישראלי  של ארגון האתיקה והשחיתות המפורסם </w:t>
      </w:r>
      <w:r w:rsidRPr="006700C4">
        <w:rPr>
          <w:color w:val="000000"/>
        </w:rPr>
        <w:t>TRANSPARENCY INTERNATIONAL</w:t>
      </w:r>
      <w:r w:rsidRPr="006700C4">
        <w:rPr>
          <w:color w:val="000000"/>
          <w:rtl/>
        </w:rPr>
        <w:t xml:space="preserve">. לא פעם האשימו אותו באידאה פיקס, בהיותו דון קישוט (עוד בעל אידאה פיקס), אך הוא התמיד במאבקו עם הישגים לא מבוטלים. גם אותי האשימו לא פעם בדון קישוטיות, בראיית האתיקה העסקית כחזות הכל, בהאשמת הטייקונים בכל עוולות המדינה ובתפישת המדיניות הניאו ליברלית של ארה"ב כאשם העיקרי של המשברים ההולכים ותוכפים במימדים הולכים וגדלים עד אשר הם יביאו לשפל יום הדין לקראת 2020. אבל במקרה שלי – אין מדובר באידאה פיקס אחת כי אם כבר שתיים: הביקורת על היונים ועל הנאו ליברלים. אך במקביל כתבתי גם את חזון הרפובליקה השניה עם ח"י בעיות שראיתי אותן כקרדינליות והצעתי דרכים מעשיות לפתרונן, לרבות פתרון הבעיה הפלשתינאית, האינטגרציה של החרדים, האינטגרציה של ערביי ישראל, צדק חברתי, מציאת דרך הביניים בין חזון היונים והניצים, אימוץ קפיטליזם הומאני לעומת נאו ליברלי לפתרון משברי הקפיטליזם, הצעות מעשיות לפתרון בעיות החינוך, המשטר, מציאת החוקיות של העדר אתיקה לבעלי מניות מיעוט אך גם מציאת המתאם הסטטסיטי המובהק בין שגשוג כמותי וערכי לאתיקה במדינות הכי אתיות ועוד ועוד. כלומר, יש לנו כאן תסמונת לא של אידאה פיקס אחת כי אם אידאה פיקס מולטיפוקלית. אז אולי זאת כבר לא אידאה פיקס כי אם חזון אפוקליפטי הרואה צל הרים כהרים ומייחס משמעויות הרות אסון להעדר האינטגרציה של החרדים וערביי ישראל, למשברי הקפיטליזם ההולכים ותוכפים, לשחיתות הגואה בישראל, לצורך בהקמת רפובליקה שניה בישראל?  </w:t>
      </w:r>
    </w:p>
    <w:p w:rsidR="006700C4" w:rsidRPr="006700C4" w:rsidRDefault="006700C4" w:rsidP="00244315">
      <w:pPr>
        <w:rPr>
          <w:color w:val="000000"/>
          <w:rtl/>
        </w:rPr>
      </w:pPr>
      <w:r w:rsidRPr="006700C4">
        <w:rPr>
          <w:color w:val="000000"/>
          <w:rtl/>
        </w:rPr>
        <w:t xml:space="preserve">אומרים שהאדם הוא נוף מולדתו והפסיכולוגים סבורים שהאדם הוא נוף ילדותו. מה לגבי אדם כמוני שנולד במצרים, הרגיש שם מנוכר בגדלו בתרבות צרפתית אירופאית, שרד את השריפה של קהיר על ידי מתפרעים שכמעט שרפו את ביתו, נשאר בביתו בגיל 11 למשך שנתיים כי סירב ללמוד בבית ספר מקצועי ולהיות מסגר, זכה למחמאה בישראל כי הוא לא נראה מזרחי ובאירופה כי הוא לא נראה יהודי, נחשף להונאה אתית רבתי שבלעה את </w:t>
      </w:r>
      <w:r w:rsidRPr="006700C4">
        <w:rPr>
          <w:color w:val="000000"/>
          <w:rtl/>
        </w:rPr>
        <w:lastRenderedPageBreak/>
        <w:t xml:space="preserve">רוב חסכונותיו כמו גם את כספיהם של רבים מבעלי מניות המיעוט, נלחם בחירוף נפש ובלי מורא נגד טייקונים וחברות ענק שהתגלו כמושחתות, הקריב 90% מהכנסותיו כשבחר לעסוק בעיקר באתיקה עסקית, איבד כמעט כליל את שמיעתו. מאידך הצליח מאוד כאיש עסקים, עם רקורד אתי ללא רבב, כתב מחקרים חלוציים פורצי דרך, ושמר על חברויות גם אם ביקר קשות גורמים אליהם הם משתייכים – יונים, אנשי עסקים, אליטות. האם נוף ילדותי ובגרותי עיצב את השקפות עולמי? מדוע אני מבקר את האליטות למרות שמעמדית אך אולי לא רגשית אני משתייך אליהן? אולי בגלל שנשארתי הילד בשולי החברה מהמעמד הבינוני הכי נמוך? איך אני רוצה להכיל במשטר החדש את החרדים והערבים, העשירים והעניים, היונים והניצים, למרות שאני מבקר את כולם ובראשם את המשטר של הליכוד הנאו ליברלי ואת השחיתות בשלטון? למה אני מתיימר לראות את טובת החרדים והערבים והפלשתינאים והעשירים למרות ויותר טוב מההנהגות הקיצוניות שלהם? איזו יומרה, איזו אידאה פיקס שאני רואה טוב יותר מכולם ולמרות חרשותי אני שומע את עוולות העשוקים. אבל אולי דווקא הריחוק הוא זה שאיפשר לי לראות את התמונה נכוחה כיוון שאני לא משתייך לשום כת או אחווה. או שאני בן דמותו של סירנו דה ברז'רק שנלחם נגד הצביעות, השקר והרשע, נגד כמעט כולם, עד יום מותו כאשר הם הכריעו אותו. כבר התלוצצתי שבעקבות מאמריי אם יקרה לי משהו למשטרה יהיה קושי למצוא את הרוצח כי ביקרתי את כולם, יותר מאריה אבנרי שהתמקד בשחיתות, מג'וזף שטיגליץ שמתמקד בכלכלה, מסוקרטס שהתקמד במשטר. אך למזלי, אני לא חשוב מספיק כי כמעט אף אחד לא שומע אותי וקורא את כתביי. הסיכוי שיוציאו לפועל את המלצותיי שואף לאפס. אני קול קורא במדבר, אם כי יש כמה עשרות שקוראים את מאמריי, כמה מאות ששמעו והפנימו את הרצאותיי ואלפים שקראו את ספריי לסוגיהם. </w:t>
      </w:r>
      <w:r w:rsidRPr="006700C4">
        <w:rPr>
          <w:b/>
          <w:bCs/>
          <w:color w:val="000000"/>
          <w:rtl/>
        </w:rPr>
        <w:t>כי אולי האידאה פיקס שלי היא לשפר את העולם עבור כל חפצי החיים!</w:t>
      </w:r>
    </w:p>
    <w:p w:rsidR="006700C4" w:rsidRDefault="006700C4" w:rsidP="00244315">
      <w:pPr>
        <w:rPr>
          <w:color w:val="000000"/>
          <w:rtl/>
        </w:rPr>
      </w:pPr>
    </w:p>
    <w:p w:rsidR="001932BE" w:rsidRDefault="001932BE" w:rsidP="00244315">
      <w:pPr>
        <w:rPr>
          <w:color w:val="000000"/>
          <w:rtl/>
        </w:rPr>
      </w:pPr>
      <w:r>
        <w:rPr>
          <w:rFonts w:hint="cs"/>
          <w:color w:val="000000"/>
          <w:rtl/>
        </w:rPr>
        <w:t>תשובה של הידידה ב- 7.3</w:t>
      </w:r>
    </w:p>
    <w:p w:rsidR="001932BE" w:rsidRDefault="001932BE" w:rsidP="00244315">
      <w:pPr>
        <w:rPr>
          <w:rFonts w:eastAsia="Times New Roman"/>
        </w:rPr>
      </w:pPr>
      <w:r>
        <w:rPr>
          <w:rFonts w:eastAsia="Times New Roman"/>
          <w:rtl/>
        </w:rPr>
        <w:t>היי קורי, כרגיל אנו נהנים להיות בחברתכם, תמיד מעניין, גם מחכימים גם צוחקים ואוכלים מאכלים טעימים,</w:t>
      </w:r>
    </w:p>
    <w:p w:rsidR="001932BE" w:rsidRDefault="001932BE" w:rsidP="00244315">
      <w:pPr>
        <w:rPr>
          <w:rFonts w:eastAsia="Times New Roman"/>
        </w:rPr>
      </w:pPr>
      <w:r>
        <w:rPr>
          <w:rFonts w:eastAsia="Times New Roman"/>
          <w:rtl/>
        </w:rPr>
        <w:t>תודה על החומר המעניין והמפתח חשיבה,גרשוני אחד מאומני ישראל הידועים, יצירתו מאד מורכבת ומגוונת ומאד מושפעת הן מהעבר- הוריו בשואה</w:t>
      </w:r>
    </w:p>
    <w:p w:rsidR="001932BE" w:rsidRDefault="001932BE" w:rsidP="00244315">
      <w:pPr>
        <w:rPr>
          <w:rFonts w:eastAsia="Times New Roman"/>
          <w:rtl/>
        </w:rPr>
      </w:pPr>
      <w:r>
        <w:rPr>
          <w:rFonts w:eastAsia="Times New Roman"/>
          <w:rtl/>
        </w:rPr>
        <w:t>זהותו המינית, ומחבריו המפורסמים שיצרו במקביל לו כמו דנציגר- נמרוד,</w:t>
      </w:r>
    </w:p>
    <w:p w:rsidR="001932BE" w:rsidRDefault="001932BE" w:rsidP="00244315">
      <w:pPr>
        <w:rPr>
          <w:rFonts w:eastAsia="Times New Roman"/>
          <w:rtl/>
        </w:rPr>
      </w:pPr>
      <w:r>
        <w:rPr>
          <w:rFonts w:eastAsia="Times New Roman"/>
          <w:rtl/>
        </w:rPr>
        <w:t>מיכה אולמן שהיתה לי זכות ללמוד אצלו ועוד, אכן נכנסת לעולם המעניין של האמנות הישראלית .</w:t>
      </w:r>
    </w:p>
    <w:p w:rsidR="001932BE" w:rsidRDefault="001932BE" w:rsidP="00244315">
      <w:pPr>
        <w:rPr>
          <w:color w:val="000000"/>
          <w:rtl/>
        </w:rPr>
      </w:pPr>
    </w:p>
    <w:p w:rsidR="001932BE" w:rsidRDefault="001932BE" w:rsidP="00244315">
      <w:pPr>
        <w:rPr>
          <w:color w:val="000000"/>
          <w:rtl/>
        </w:rPr>
      </w:pPr>
      <w:r>
        <w:rPr>
          <w:rFonts w:hint="cs"/>
          <w:color w:val="000000"/>
          <w:rtl/>
        </w:rPr>
        <w:t>מכתב שנשלח למנהלת התרבות בטיקוטין ב- 7.3</w:t>
      </w:r>
    </w:p>
    <w:p w:rsidR="006700C4" w:rsidRPr="006700C4" w:rsidRDefault="006700C4" w:rsidP="00244315">
      <w:pPr>
        <w:rPr>
          <w:color w:val="000000"/>
        </w:rPr>
      </w:pPr>
      <w:r>
        <w:rPr>
          <w:rFonts w:hint="cs"/>
          <w:color w:val="000000"/>
          <w:rtl/>
        </w:rPr>
        <w:t xml:space="preserve">... </w:t>
      </w:r>
      <w:r w:rsidRPr="006700C4">
        <w:rPr>
          <w:color w:val="000000"/>
          <w:rtl/>
        </w:rPr>
        <w:t>שלום רב,</w:t>
      </w:r>
    </w:p>
    <w:p w:rsidR="006700C4" w:rsidRPr="006700C4" w:rsidRDefault="006700C4" w:rsidP="00244315">
      <w:pPr>
        <w:rPr>
          <w:color w:val="000000"/>
          <w:rtl/>
        </w:rPr>
      </w:pPr>
      <w:r w:rsidRPr="006700C4">
        <w:rPr>
          <w:color w:val="000000"/>
          <w:rtl/>
        </w:rPr>
        <w:t xml:space="preserve">אמש היינו בחברת אנשים שמומחים לאומנות ישראלית והפלגתי בידע הרב שרכשתי בטיקוטין בקורס בנושא תוך ציון המאמר להלן עם הציור של גרשוני על הבעיה הפלשתינאית, כפי שהוא מופיע בספר שלי "הרפובליקה השניה של ישראל". אני חוזר עכשיו מהצגה מעולה של תיאטרון חיפה "ג'נטלי", ממש ברמה של ברודווי, אבל עם הווי ישראלי של מהגרי עבודה, שסובול כה היטיב לתאר במחזה שלו "זרים". ואם חשבת על מורכבות השקפת העולם שלי שמסרבת להיות חלק מכת משמאל או מימין, שבנוסף להיותי שמאל רדיקלי בהשקפותי הכלכליות חברתיות אני נץ מתון בהשקפותי המדיניות במיוחד כלפי הפלשתינאים, הרי שבנושאי המהגרים מאפריקה ומאסיה אני שוב שמאל רדיקלי וחובר להשקפתו של דויד גרוסמן (אבל "רק" בנושא זה כפי שאני כותב בספר). </w:t>
      </w:r>
    </w:p>
    <w:p w:rsidR="006700C4" w:rsidRPr="006700C4" w:rsidRDefault="006700C4" w:rsidP="00244315">
      <w:pPr>
        <w:rPr>
          <w:color w:val="000000"/>
          <w:rtl/>
        </w:rPr>
      </w:pPr>
      <w:r w:rsidRPr="006700C4">
        <w:rPr>
          <w:color w:val="000000"/>
          <w:rtl/>
        </w:rPr>
        <w:t xml:space="preserve">אני כותב בספרי שישראל צריכה לפתור את בעית 50000 הפליטים הלא חוקיים במתן מעמד של אזרח או תושב קבע ל- 10000 מהגרים לא יהודים (אבל לא פלשתינאים) מדי שנה ובכך לפתור תוך חמש שנים את בעית המהגרים שהם יותר ציונים מאשר החרדים. בתום חמש שנים נמשיך לתת מדי שנה גרין קרד או אזרחות לעוד עשרת אלפים פליטים מדי שנה בזוכרנו שהיהודים היו פליטים במשך אלפיים שנה ושומה עלינו לתרום את חלקנו לפתרון בעיות ההגירה והעוני כי אנו מספיק עשירים לשם כך ואנו זוכרים גם בכל פסח את עבדותנו במצרים. הפליטים יתרמו כמובן כמו כל אזרח 3 שנות שירות בצבא או בשירות לאומי וייהנו מזכויות אזרח כמו היהודים והערבים תושבי הארץ. להלן קטע מתוך הפרק בספרי על האתוס הלאומי הדן בחזון הציוני האוניברסלי שלי: </w:t>
      </w:r>
    </w:p>
    <w:p w:rsidR="006700C4" w:rsidRPr="006700C4" w:rsidRDefault="006700C4" w:rsidP="00244315">
      <w:pPr>
        <w:rPr>
          <w:color w:val="000000"/>
          <w:rtl/>
        </w:rPr>
      </w:pPr>
      <w:r w:rsidRPr="006700C4">
        <w:rPr>
          <w:color w:val="000000"/>
          <w:rtl/>
        </w:rPr>
        <w:lastRenderedPageBreak/>
        <w:t>"בהיותי סולד מכל גילוי של גזענות, אני רחוק מאוד מההגדרות של עם יהודי לבדד ישכון. יהיו כאלה שיקראו לכך העם הישראלי, העם הכנעני או כל שם אחר, אך אני עומד על כך שייקרא לו העם היהודי כי אני רוצה שנמשיך להשתייך לעם היהודי בגולה, שגם הוא עובר טלטלה ומצרף לשורותיו די הרבה "גויים" בגלל נישואי התערובת. היהודים הם האחרונים שצריכים לחשוב על "טוהר הגזע", והייתי שמח מאוד אם ערבים ישראלים יעדיפו להיקרא יהודים/ישראלים במקום פלשתינאים, מה עוד שאני מייחל שיהיו הרבה יותר דברים שיקשרו אותנו אליהם מאשר אותם אל הפלשתינאים בעזה – השפה, הדמוקרטיה, המנטליות, היזמות, אי ההתקרבנות, המתינות, החילוניות, זכויות האדם וכדומה. זה יהיה הרבה יותר קל עם הדרוזים, האפריקאים, האסיאנים, האירופאים, וכמובן הנוצרים הרוסים שממילא לא קרויים יהודים רק בגלל בעיות דתיות אבל ישמחו להיקרא יהודים בהיותם נשואים או בנים ליהודים. מי ייתן וששת הקודקודים של מגן הדוד יסמלו את הקודקודים של כל האזרחים שמרכיבים את האתוס הישראלי וכולם יחסו בצל ה- "מגן דוד", במדינה עברית הקרויה ישראל, עם שפה משותפת לכולם- עברית, עם אתוס משותף, דגל והמנון מקובלים על הכל."</w:t>
      </w:r>
    </w:p>
    <w:p w:rsidR="006700C4" w:rsidRDefault="006700C4" w:rsidP="00244315">
      <w:pPr>
        <w:rPr>
          <w:rtl/>
        </w:rPr>
      </w:pPr>
    </w:p>
    <w:p w:rsidR="00520CD7" w:rsidRDefault="00006C29" w:rsidP="00244315">
      <w:pPr>
        <w:rPr>
          <w:color w:val="000000"/>
          <w:rtl/>
          <w:lang w:val="fr-FR"/>
        </w:rPr>
      </w:pPr>
      <w:r>
        <w:rPr>
          <w:rFonts w:hint="cs"/>
          <w:color w:val="000000"/>
          <w:rtl/>
          <w:lang w:val="fr-FR"/>
        </w:rPr>
        <w:t>מכתב שנשלח לידיד ב- 12.3</w:t>
      </w:r>
    </w:p>
    <w:p w:rsidR="00006C29" w:rsidRPr="00006C29" w:rsidRDefault="00006C29" w:rsidP="00244315">
      <w:pPr>
        <w:rPr>
          <w:color w:val="000000"/>
        </w:rPr>
      </w:pPr>
      <w:r>
        <w:rPr>
          <w:rFonts w:hint="cs"/>
          <w:color w:val="000000"/>
          <w:rtl/>
        </w:rPr>
        <w:t>...</w:t>
      </w:r>
      <w:r w:rsidRPr="00006C29">
        <w:rPr>
          <w:rFonts w:hint="cs"/>
          <w:color w:val="000000"/>
          <w:rtl/>
        </w:rPr>
        <w:t xml:space="preserve"> יקירי,</w:t>
      </w:r>
    </w:p>
    <w:p w:rsidR="00006C29" w:rsidRPr="00006C29" w:rsidRDefault="00006C29" w:rsidP="00244315">
      <w:pPr>
        <w:rPr>
          <w:color w:val="000000"/>
          <w:rtl/>
        </w:rPr>
      </w:pPr>
      <w:r w:rsidRPr="00006C29">
        <w:rPr>
          <w:rFonts w:hint="cs"/>
          <w:color w:val="000000"/>
          <w:rtl/>
        </w:rPr>
        <w:t xml:space="preserve">אני מבין שבצוק העיתים נגזר עליך לבלות בבידוד את השבועיים הקרובים. אז קודם כל זה לא בידוד כי אתה עם </w:t>
      </w:r>
      <w:r>
        <w:rPr>
          <w:rFonts w:hint="cs"/>
          <w:color w:val="000000"/>
          <w:rtl/>
        </w:rPr>
        <w:t>...</w:t>
      </w:r>
      <w:r w:rsidRPr="00006C29">
        <w:rPr>
          <w:rFonts w:hint="cs"/>
          <w:color w:val="000000"/>
          <w:rtl/>
        </w:rPr>
        <w:t xml:space="preserve"> ולא יכולת לשאוף לחברה טובה יותר ממנה. אם תהיה משועמם אתה תמיד מוזמן להתקשר אליי בסקייפ או בנייד לחרשים שלי 0544589518 ולשוחח איתי כמה שתרצה כי גם אצלי התפנה זמן רב בעקבות ביטול ההרצאות וההצגות אחרי שבכל שבוע שמעתי כשש הרצאות, ראיתי לפחות הצגה, מופע או סרט בקולנוע ועכשיו אני יושב לי ספון בביתי, רואה הצגות באתר ברודווי (מומלץ מאוד), אופרות וקונצרטים ביוטיוב וסרטים טובים בנטפליקס וביוטיוב.</w:t>
      </w:r>
    </w:p>
    <w:p w:rsidR="00006C29" w:rsidRPr="00006C29" w:rsidRDefault="00006C29" w:rsidP="00244315">
      <w:pPr>
        <w:rPr>
          <w:color w:val="000000"/>
          <w:rtl/>
        </w:rPr>
      </w:pPr>
      <w:r w:rsidRPr="00006C29">
        <w:rPr>
          <w:rFonts w:hint="cs"/>
          <w:color w:val="000000"/>
          <w:rtl/>
        </w:rPr>
        <w:t xml:space="preserve">בנוסף, אתה כמובן מוזמן לקרוא את הספרים שלי המופיעים באתר שלי, של אינסאד, אוניברסיטת חיפה ומוסדות אחרים, נגישים לכל וזכו לתהודה רבה עקב התגשמות התחזיות שלי על משבר עולמי. יכול להיות שעקב העומס הגדול שהיה לך בפורטוגל לא יצא לך לקרוא את התחזית הלוטה לשנת 2020 ששלחתי לך עם פרוץ השנה החדשה, כפי שהיא התפרסמה בבריטניה, וזאת בעקבות הספר שפורסם בארצות הברית בסוף שנת 2009 שבו חזיתי שיפרוץ שפל יום הדין בשנת 2020 אחרי שלא הפיקו את הלקחים מהמשבר בשנת 2008. מאז פרסמתי מאמרים וספרים לרוב, החשוב שבהם שהתפרסם במרץ 2017 </w:t>
      </w:r>
      <w:hyperlink r:id="rId278" w:tgtFrame="_self" w:history="1">
        <w:r w:rsidRPr="00006C29">
          <w:rPr>
            <w:rStyle w:val="Hyperlink"/>
            <w:rFonts w:hint="cs"/>
            <w:b/>
            <w:bCs/>
            <w:shd w:val="clear" w:color="auto" w:fill="FFFFFF"/>
          </w:rPr>
          <w:t>Capitalism: Crises/Solutions</w:t>
        </w:r>
      </w:hyperlink>
      <w:r w:rsidRPr="00006C29">
        <w:rPr>
          <w:rFonts w:hint="cs"/>
          <w:color w:val="000000"/>
          <w:rtl/>
        </w:rPr>
        <w:t>. בין התגובות הרבות שקיבלתי היו כמה של גדולי האתיקנים - אחד מהם המוביל באירופה ואסיה שכתב לי:</w:t>
      </w:r>
    </w:p>
    <w:p w:rsidR="00006C29" w:rsidRPr="00006C29" w:rsidRDefault="00006C29" w:rsidP="00244315">
      <w:pPr>
        <w:bidi w:val="0"/>
        <w:rPr>
          <w:rtl/>
        </w:rPr>
      </w:pPr>
      <w:r w:rsidRPr="00006C29">
        <w:rPr>
          <w:rFonts w:ascii="Tahoma" w:hAnsi="Tahoma" w:cs="Tahoma"/>
        </w:rPr>
        <w:t>Dear Jacques,</w:t>
      </w:r>
    </w:p>
    <w:p w:rsidR="00006C29" w:rsidRPr="00006C29" w:rsidRDefault="00006C29" w:rsidP="00244315">
      <w:pPr>
        <w:bidi w:val="0"/>
        <w:rPr>
          <w:rtl/>
          <w:lang w:val="fr-FR"/>
        </w:rPr>
      </w:pPr>
      <w:r w:rsidRPr="00006C29">
        <w:rPr>
          <w:rFonts w:ascii="Tahoma" w:hAnsi="Tahoma" w:cs="Tahoma"/>
        </w:rPr>
        <w:t xml:space="preserve">You are a prophet ! </w:t>
      </w:r>
      <w:r w:rsidRPr="00006C29">
        <w:rPr>
          <w:rFonts w:ascii="Tahoma" w:hAnsi="Tahoma" w:cs="Tahoma"/>
          <w:lang w:val="fr-FR"/>
        </w:rPr>
        <w:t>Espérons que tu ne prêches pas dans le désert, car la maison brule et nous regardons ailleurs !</w:t>
      </w:r>
    </w:p>
    <w:p w:rsidR="00006C29" w:rsidRPr="00F27942" w:rsidRDefault="00006C29" w:rsidP="00244315">
      <w:pPr>
        <w:bidi w:val="0"/>
        <w:rPr>
          <w:lang w:val="fr-FR"/>
        </w:rPr>
      </w:pPr>
      <w:r w:rsidRPr="00006C29">
        <w:rPr>
          <w:rFonts w:ascii="Tahoma" w:hAnsi="Tahoma" w:cs="Tahoma"/>
          <w:lang w:val="fr-FR"/>
        </w:rPr>
        <w:t>La situation est grave, non seulement pour l’environnement et le changement climatique, mais aussi et surtout pour l’avenir du système dominant dont tu as bien analysé les travers et les tares qui nous conduisent à la catastrophe.</w:t>
      </w:r>
    </w:p>
    <w:p w:rsidR="00006C29" w:rsidRPr="00006C29" w:rsidRDefault="00006C29" w:rsidP="00244315">
      <w:pPr>
        <w:rPr>
          <w:color w:val="000000"/>
          <w:lang w:val="fr-FR"/>
        </w:rPr>
      </w:pPr>
    </w:p>
    <w:p w:rsidR="00006C29" w:rsidRPr="00006C29" w:rsidRDefault="00006C29" w:rsidP="00244315">
      <w:pPr>
        <w:rPr>
          <w:color w:val="000000"/>
          <w:lang w:val="fr-FR"/>
        </w:rPr>
      </w:pPr>
      <w:r w:rsidRPr="00006C29">
        <w:rPr>
          <w:rFonts w:hint="cs"/>
          <w:color w:val="000000"/>
          <w:rtl/>
        </w:rPr>
        <w:t>חבר דגול שלך כתב:</w:t>
      </w:r>
      <w:r w:rsidRPr="00006C29">
        <w:rPr>
          <w:lang w:val="fr-FR"/>
        </w:rPr>
        <w:t>Thank you Cory for the good advice. Whether the depression will come in 2020 or not, it will come sooner rather than later. </w:t>
      </w:r>
      <w:r w:rsidRPr="00006C29">
        <w:rPr>
          <w:rFonts w:hint="cs"/>
          <w:color w:val="000000"/>
          <w:rtl/>
        </w:rPr>
        <w:t>, ופרופסור נודע -</w:t>
      </w:r>
    </w:p>
    <w:p w:rsidR="00006C29" w:rsidRPr="00006C29" w:rsidRDefault="00006C29" w:rsidP="00244315">
      <w:pPr>
        <w:bidi w:val="0"/>
        <w:rPr>
          <w:rFonts w:ascii="Calibri" w:hAnsi="Calibri"/>
          <w:color w:val="000000"/>
        </w:rPr>
      </w:pPr>
      <w:r w:rsidRPr="00006C29">
        <w:rPr>
          <w:rFonts w:ascii="Calibri" w:hAnsi="Calibri"/>
          <w:color w:val="000000"/>
        </w:rPr>
        <w:t>Dear Jacques,</w:t>
      </w:r>
    </w:p>
    <w:p w:rsidR="00006C29" w:rsidRPr="00006C29" w:rsidRDefault="00006C29" w:rsidP="00244315">
      <w:pPr>
        <w:bidi w:val="0"/>
        <w:rPr>
          <w:rFonts w:ascii="Calibri" w:hAnsi="Calibri"/>
          <w:color w:val="000000"/>
        </w:rPr>
      </w:pPr>
      <w:r w:rsidRPr="00006C29">
        <w:rPr>
          <w:rFonts w:ascii="Calibri" w:hAnsi="Calibri"/>
          <w:color w:val="000000"/>
        </w:rPr>
        <w:t>You are a real prophet.</w:t>
      </w:r>
    </w:p>
    <w:p w:rsidR="00006C29" w:rsidRPr="00006C29" w:rsidRDefault="00006C29" w:rsidP="00244315">
      <w:pPr>
        <w:bidi w:val="0"/>
        <w:rPr>
          <w:rFonts w:ascii="Calibri" w:hAnsi="Calibri"/>
          <w:color w:val="000000"/>
        </w:rPr>
      </w:pPr>
      <w:r w:rsidRPr="00006C29">
        <w:rPr>
          <w:rFonts w:ascii="Calibri" w:hAnsi="Calibri"/>
          <w:color w:val="000000"/>
        </w:rPr>
        <w:t>As occurred with many of them, people don't like to listen their message, because the truth always results tough to hear.</w:t>
      </w:r>
    </w:p>
    <w:p w:rsidR="00006C29" w:rsidRPr="00006C29" w:rsidRDefault="00006C29" w:rsidP="00244315">
      <w:pPr>
        <w:bidi w:val="0"/>
        <w:rPr>
          <w:rFonts w:ascii="Calibri" w:hAnsi="Calibri"/>
          <w:color w:val="000000"/>
        </w:rPr>
      </w:pPr>
      <w:r w:rsidRPr="00006C29">
        <w:rPr>
          <w:rFonts w:ascii="Calibri" w:hAnsi="Calibri"/>
          <w:color w:val="000000"/>
        </w:rPr>
        <w:lastRenderedPageBreak/>
        <w:t>In any way, don't desist, keep voicing your concern... and, in the meantime, try and be as much happy as you can.</w:t>
      </w:r>
    </w:p>
    <w:p w:rsidR="00006C29" w:rsidRPr="00006C29" w:rsidRDefault="00006C29" w:rsidP="00244315">
      <w:pPr>
        <w:bidi w:val="0"/>
        <w:rPr>
          <w:rFonts w:ascii="Calibri" w:hAnsi="Calibri"/>
          <w:color w:val="000000"/>
        </w:rPr>
      </w:pPr>
      <w:r w:rsidRPr="00006C29">
        <w:rPr>
          <w:rFonts w:ascii="Calibri" w:hAnsi="Calibri"/>
          <w:color w:val="000000"/>
        </w:rPr>
        <w:t>Receive a fraternal hug from Spain,</w:t>
      </w:r>
    </w:p>
    <w:p w:rsidR="00006C29" w:rsidRPr="00006C29" w:rsidRDefault="00006C29" w:rsidP="00244315">
      <w:pPr>
        <w:rPr>
          <w:color w:val="000000"/>
        </w:rPr>
      </w:pPr>
      <w:r w:rsidRPr="00006C29">
        <w:rPr>
          <w:rFonts w:hint="cs"/>
          <w:color w:val="000000"/>
          <w:rtl/>
        </w:rPr>
        <w:t>לעומת זאת, הספר שלי על הרפובליקה השניה של ישראל כמעט ולא עורר הדים, גנץ שחלקתי אתו את קבלת עיטור המופת של אומ"ץ מידי אריה אבנרי ב- 2015 אפילו לא טרח לענות לי, אבל אחרי שלוש מערכות בחירות כאשר עדיין נטפלים לטפל במקום לעיקר - האינטגרציה של החרדים והערבים, מהפכה במערכת החינוך, קביעת אתוס משותף במקום 4 אתוסים ל- 4 שבטים - אני מציע לך לקרוא פרקים מהספר שערוך על פי נושאים ומאוד נגיש לקורא. אתה יכול לקרוא להלן את הספר בעברית, באנגלית, עם קישור לאינסאד ואונ' חיפה, תמצית באנגלית ומאמר בעברית:</w:t>
      </w:r>
    </w:p>
    <w:p w:rsidR="00006C29" w:rsidRPr="00006C29" w:rsidRDefault="00E95623" w:rsidP="00244315">
      <w:pPr>
        <w:bidi w:val="0"/>
        <w:rPr>
          <w:color w:val="000000"/>
          <w:rtl/>
        </w:rPr>
      </w:pPr>
      <w:hyperlink r:id="rId279" w:tgtFrame="_self" w:history="1">
        <w:r w:rsidR="00006C29" w:rsidRPr="00006C29">
          <w:rPr>
            <w:rStyle w:val="Hyperlink"/>
            <w:b/>
            <w:bCs/>
            <w:shd w:val="clear" w:color="auto" w:fill="FFFFFF"/>
          </w:rPr>
          <w:t>Second Republic of Israel, Book - Hebrew,</w:t>
        </w:r>
      </w:hyperlink>
      <w:hyperlink r:id="rId280" w:tgtFrame="_self" w:history="1">
        <w:r w:rsidR="00006C29" w:rsidRPr="00006C29">
          <w:rPr>
            <w:rStyle w:val="Hyperlink"/>
            <w:b/>
            <w:bCs/>
            <w:shd w:val="clear" w:color="auto" w:fill="FFFFFF"/>
          </w:rPr>
          <w:t> </w:t>
        </w:r>
      </w:hyperlink>
      <w:hyperlink r:id="rId281" w:tgtFrame="_self" w:history="1">
        <w:r w:rsidR="00006C29" w:rsidRPr="00006C29">
          <w:rPr>
            <w:rStyle w:val="Hyperlink"/>
            <w:b/>
            <w:bCs/>
            <w:i/>
            <w:iCs/>
            <w:shd w:val="clear" w:color="auto" w:fill="FFFFFF"/>
          </w:rPr>
          <w:t>English, </w:t>
        </w:r>
      </w:hyperlink>
      <w:hyperlink r:id="rId282" w:tgtFrame="_self" w:history="1">
        <w:r w:rsidR="00006C29" w:rsidRPr="00006C29">
          <w:rPr>
            <w:rStyle w:val="Hyperlink"/>
            <w:b/>
            <w:bCs/>
            <w:shd w:val="clear" w:color="auto" w:fill="FFFFFF"/>
          </w:rPr>
          <w:t>INSEAD,</w:t>
        </w:r>
      </w:hyperlink>
      <w:hyperlink r:id="rId283" w:tgtFrame="_self" w:history="1">
        <w:r w:rsidR="00006C29" w:rsidRPr="00006C29">
          <w:rPr>
            <w:rStyle w:val="Hyperlink"/>
            <w:b/>
            <w:bCs/>
            <w:i/>
            <w:iCs/>
            <w:shd w:val="clear" w:color="auto" w:fill="FFFFFF"/>
          </w:rPr>
          <w:t> </w:t>
        </w:r>
      </w:hyperlink>
      <w:hyperlink r:id="rId284" w:tgtFrame="_self" w:history="1">
        <w:r w:rsidR="00006C29" w:rsidRPr="00006C29">
          <w:rPr>
            <w:rStyle w:val="Hyperlink"/>
            <w:b/>
            <w:bCs/>
            <w:i/>
            <w:iCs/>
            <w:shd w:val="clear" w:color="auto" w:fill="FFFFFF"/>
          </w:rPr>
          <w:t>U. Haifa,</w:t>
        </w:r>
      </w:hyperlink>
      <w:hyperlink r:id="rId285" w:tgtFrame="_self" w:history="1">
        <w:r w:rsidR="00006C29" w:rsidRPr="00006C29">
          <w:rPr>
            <w:rStyle w:val="Hyperlink"/>
            <w:b/>
            <w:bCs/>
            <w:shd w:val="clear" w:color="auto" w:fill="FFFFFF"/>
          </w:rPr>
          <w:t> </w:t>
        </w:r>
      </w:hyperlink>
      <w:hyperlink r:id="rId286" w:tgtFrame="_self" w:history="1">
        <w:r w:rsidR="00006C29" w:rsidRPr="00006C29">
          <w:rPr>
            <w:rStyle w:val="Hyperlink"/>
            <w:b/>
            <w:bCs/>
            <w:shd w:val="clear" w:color="auto" w:fill="FFFFFF"/>
          </w:rPr>
          <w:t>Summary</w:t>
        </w:r>
      </w:hyperlink>
      <w:hyperlink r:id="rId287" w:tgtFrame="_self" w:history="1">
        <w:r w:rsidR="00006C29" w:rsidRPr="00006C29">
          <w:rPr>
            <w:rStyle w:val="Hyperlink"/>
            <w:b/>
            <w:bCs/>
            <w:i/>
            <w:iCs/>
            <w:shd w:val="clear" w:color="auto" w:fill="FFFFFF"/>
          </w:rPr>
          <w:t>, </w:t>
        </w:r>
      </w:hyperlink>
      <w:hyperlink r:id="rId288" w:tgtFrame="_self" w:history="1">
        <w:r w:rsidR="00006C29" w:rsidRPr="00006C29">
          <w:rPr>
            <w:rStyle w:val="Hyperlink"/>
            <w:b/>
            <w:bCs/>
            <w:i/>
            <w:iCs/>
            <w:shd w:val="clear" w:color="auto" w:fill="FFFFFF"/>
          </w:rPr>
          <w:t>ArticleHe</w:t>
        </w:r>
      </w:hyperlink>
    </w:p>
    <w:p w:rsidR="00006C29" w:rsidRPr="00006C29" w:rsidRDefault="00006C29" w:rsidP="00244315">
      <w:pPr>
        <w:rPr>
          <w:color w:val="000000"/>
        </w:rPr>
      </w:pPr>
      <w:r w:rsidRPr="00006C29">
        <w:rPr>
          <w:rFonts w:hint="cs"/>
          <w:color w:val="000000"/>
          <w:rtl/>
        </w:rPr>
        <w:t>מכיוון שעוד יישאר לך זמן עד לתום הקרנטינה ואחרי זה אתה הרי בפנסיה ומשלים חוסרים בקריאה, אתה מוזמן לקרוא את המחקר האקדמי שלי שמוכיח לראשונה בתבל ובאקדמיה מובהקות סטטיסטית בין שגשוג כמותי וערכי ברמה של מדינות לבין אתיקה ובנספח מחקר מעמיק על קביעת מדד תרבות עולמי - רבים באקדמיה חשבו להמשיך במחקרים אבל לא נמצאו התקציבים לכך:</w:t>
      </w:r>
    </w:p>
    <w:p w:rsidR="00006C29" w:rsidRPr="00006C29" w:rsidRDefault="00E95623" w:rsidP="00244315">
      <w:pPr>
        <w:bidi w:val="0"/>
        <w:rPr>
          <w:color w:val="000000"/>
          <w:rtl/>
        </w:rPr>
      </w:pPr>
      <w:hyperlink r:id="rId289" w:tgtFrame="_blank" w:history="1">
        <w:r w:rsidR="00006C29" w:rsidRPr="00006C29">
          <w:rPr>
            <w:rStyle w:val="Hyperlink"/>
            <w:b/>
            <w:bCs/>
            <w:i/>
            <w:iCs/>
            <w:shd w:val="clear" w:color="auto" w:fill="FFFFFF"/>
          </w:rPr>
          <w:t>Academic Proof that Ethics Pays</w:t>
        </w:r>
      </w:hyperlink>
      <w:hyperlink r:id="rId290" w:tgtFrame="_blank" w:history="1">
        <w:r w:rsidR="00006C29" w:rsidRPr="00006C29">
          <w:rPr>
            <w:rStyle w:val="Hyperlink"/>
            <w:b/>
            <w:bCs/>
            <w:i/>
            <w:iCs/>
            <w:shd w:val="clear" w:color="auto" w:fill="FFFFFF"/>
          </w:rPr>
          <w:t>/</w:t>
        </w:r>
      </w:hyperlink>
      <w:hyperlink r:id="rId291" w:tgtFrame="_blank" w:history="1">
        <w:r w:rsidR="00006C29" w:rsidRPr="00006C29">
          <w:rPr>
            <w:rStyle w:val="Hyperlink"/>
            <w:b/>
            <w:bCs/>
            <w:i/>
            <w:iCs/>
            <w:shd w:val="clear" w:color="auto" w:fill="FFFFFF"/>
          </w:rPr>
          <w:t>Appendices</w:t>
        </w:r>
      </w:hyperlink>
      <w:hyperlink r:id="rId292" w:tgtFrame="_blank" w:history="1">
        <w:r w:rsidR="00006C29" w:rsidRPr="00006C29">
          <w:rPr>
            <w:rStyle w:val="Hyperlink"/>
            <w:b/>
            <w:bCs/>
            <w:i/>
            <w:iCs/>
            <w:shd w:val="clear" w:color="auto" w:fill="FFFFFF"/>
          </w:rPr>
          <w:t>/</w:t>
        </w:r>
      </w:hyperlink>
      <w:hyperlink r:id="rId293" w:tgtFrame="_blank" w:history="1">
        <w:r w:rsidR="00006C29" w:rsidRPr="00006C29">
          <w:rPr>
            <w:rStyle w:val="Hyperlink"/>
            <w:b/>
            <w:bCs/>
            <w:i/>
            <w:iCs/>
            <w:shd w:val="clear" w:color="auto" w:fill="FFFFFF"/>
          </w:rPr>
          <w:t>Executive Summary</w:t>
        </w:r>
      </w:hyperlink>
      <w:hyperlink r:id="rId294" w:tgtFrame="_blank" w:history="1">
        <w:r w:rsidR="00006C29" w:rsidRPr="00006C29">
          <w:rPr>
            <w:rStyle w:val="Hyperlink"/>
            <w:b/>
            <w:bCs/>
            <w:i/>
            <w:iCs/>
            <w:shd w:val="clear" w:color="auto" w:fill="FFFFFF"/>
          </w:rPr>
          <w:t>/</w:t>
        </w:r>
      </w:hyperlink>
      <w:hyperlink r:id="rId295" w:tgtFrame="_blank" w:history="1">
        <w:r w:rsidR="00006C29" w:rsidRPr="00006C29">
          <w:rPr>
            <w:rStyle w:val="Hyperlink"/>
            <w:b/>
            <w:bCs/>
            <w:i/>
            <w:iCs/>
            <w:shd w:val="clear" w:color="auto" w:fill="FFFFFF"/>
          </w:rPr>
          <w:t>Abridged Version - </w:t>
        </w:r>
      </w:hyperlink>
      <w:hyperlink r:id="rId296" w:tgtFrame="_blank" w:history="1">
        <w:r w:rsidR="00006C29" w:rsidRPr="00006C29">
          <w:rPr>
            <w:rStyle w:val="Hyperlink"/>
            <w:b/>
            <w:bCs/>
            <w:i/>
            <w:iCs/>
            <w:shd w:val="clear" w:color="auto" w:fill="FFFFFF"/>
          </w:rPr>
          <w:t>INSEAD,</w:t>
        </w:r>
      </w:hyperlink>
      <w:hyperlink r:id="rId297" w:tgtFrame="_blank" w:history="1">
        <w:r w:rsidR="00006C29" w:rsidRPr="00006C29">
          <w:rPr>
            <w:rStyle w:val="Hyperlink"/>
            <w:b/>
            <w:bCs/>
            <w:i/>
            <w:iCs/>
            <w:shd w:val="clear" w:color="auto" w:fill="FFFFFF"/>
          </w:rPr>
          <w:t> </w:t>
        </w:r>
      </w:hyperlink>
      <w:hyperlink r:id="rId298" w:tgtFrame="_blank" w:history="1">
        <w:r w:rsidR="00006C29" w:rsidRPr="00006C29">
          <w:rPr>
            <w:rStyle w:val="Hyperlink"/>
            <w:b/>
            <w:bCs/>
            <w:i/>
            <w:iCs/>
            <w:shd w:val="clear" w:color="auto" w:fill="FFFFFF"/>
          </w:rPr>
          <w:t>UN. HAIFA</w:t>
        </w:r>
      </w:hyperlink>
    </w:p>
    <w:p w:rsidR="00006C29" w:rsidRPr="00006C29" w:rsidRDefault="00006C29" w:rsidP="00244315">
      <w:pPr>
        <w:rPr>
          <w:color w:val="000000"/>
        </w:rPr>
      </w:pPr>
      <w:r w:rsidRPr="00006C29">
        <w:rPr>
          <w:rFonts w:hint="cs"/>
          <w:color w:val="000000"/>
          <w:rtl/>
        </w:rPr>
        <w:t>לקינוח תוכל לקרוא אוטוביוגרפיה באנגלית הסוקרת את תחומי העניין התרבותיים שלי בספרות, תיאטרון, מוסיקה, אמנות, קולנוע, שפות ומחקר מעמיק על הפונדמנטליזם האסלמי והסכסוך שלנו:</w:t>
      </w:r>
    </w:p>
    <w:p w:rsidR="00006C29" w:rsidRPr="00006C29" w:rsidRDefault="00E95623" w:rsidP="00244315">
      <w:pPr>
        <w:bidi w:val="0"/>
        <w:rPr>
          <w:color w:val="000000"/>
          <w:rtl/>
          <w:lang w:val="it-IT"/>
        </w:rPr>
      </w:pPr>
      <w:hyperlink r:id="rId299" w:tgtFrame="_self" w:history="1">
        <w:r w:rsidR="00006C29" w:rsidRPr="00006C29">
          <w:rPr>
            <w:rStyle w:val="Hyperlink"/>
            <w:rFonts w:hint="cs"/>
            <w:b/>
            <w:bCs/>
            <w:shd w:val="clear" w:color="auto" w:fill="FFFFFF"/>
            <w:lang w:val="it-IT"/>
          </w:rPr>
          <w:t>Cory's Cosmopolitan Cultural Credo: Autobiography</w:t>
        </w:r>
      </w:hyperlink>
      <w:r w:rsidR="00006C29" w:rsidRPr="00006C29">
        <w:rPr>
          <w:rFonts w:hint="cs"/>
          <w:b/>
          <w:bCs/>
          <w:i/>
          <w:iCs/>
          <w:color w:val="000000"/>
          <w:shd w:val="clear" w:color="auto" w:fill="FFFFFF"/>
          <w:rtl/>
        </w:rPr>
        <w:t xml:space="preserve"> </w:t>
      </w:r>
    </w:p>
    <w:p w:rsidR="00006C29" w:rsidRPr="00006C29" w:rsidRDefault="00006C29" w:rsidP="00244315">
      <w:pPr>
        <w:rPr>
          <w:color w:val="000000"/>
          <w:rtl/>
        </w:rPr>
      </w:pPr>
      <w:r w:rsidRPr="00006C29">
        <w:rPr>
          <w:rFonts w:hint="cs"/>
          <w:color w:val="000000"/>
          <w:rtl/>
        </w:rPr>
        <w:t>אם קשה לך לקרוא ספרים דיגיטליים מהמחשב אני יכול להשאיל לך את הספרים המודפסים שהדפסתי באופן עצמאי וכמובן גם לתת לך עותקים של הספרים שלי שיצאו בקלוור, ספרינגר ומגנס.</w:t>
      </w:r>
    </w:p>
    <w:p w:rsidR="00006C29" w:rsidRPr="00006C29" w:rsidRDefault="00006C29" w:rsidP="00244315">
      <w:pPr>
        <w:rPr>
          <w:color w:val="000000"/>
          <w:rtl/>
        </w:rPr>
      </w:pPr>
      <w:r w:rsidRPr="00006C29">
        <w:rPr>
          <w:rFonts w:hint="cs"/>
          <w:color w:val="000000"/>
          <w:rtl/>
        </w:rPr>
        <w:t xml:space="preserve">אתה כמובן יכול להתעלם מכל ההמלצות שלי אם יש לך נושאים יותר חשובים לעסוק בהם. אבל אני חושב שאתה בין הבודדים המסוגלים לרדת לעומקם של הנושאים הנסקרים ולהבין את חשיבותם. כבר דיברנו לא פעם על ההרגשה שלי שאני כותב ספרים ומחקרים פורצי דרך שלא זוכים לתהודה מספקת, אבל פעם אחר פעם מוכח שהניתוח שלי והתחזיות מתאמתים ומי יודע...? </w:t>
      </w:r>
    </w:p>
    <w:p w:rsidR="00006C29" w:rsidRPr="00006C29" w:rsidRDefault="00006C29" w:rsidP="00244315">
      <w:pPr>
        <w:rPr>
          <w:color w:val="000000"/>
          <w:rtl/>
        </w:rPr>
      </w:pPr>
      <w:r w:rsidRPr="00006C29">
        <w:rPr>
          <w:rFonts w:hint="cs"/>
          <w:color w:val="000000"/>
          <w:rtl/>
        </w:rPr>
        <w:t>למי בסופו של דבר אני עמל אם לא למען הקהילה - הכלכלה הקפיטליסטית כשאני מתריע עשור קודם לשנות את חוקי המשחק, מציע חלופות ריאליות שאם לא כן יחול שפל עולמי ומשלא נעשה דבר זה אכן קורה ועכשיו אומרים שאני "נביא"; שיטת הממשל בישראל שהגיעה לעברי פי פחת ורגע לפני הנפילה לתהום אולי יתעשתו ויישמו את ההמלצות שלי; אימוץ המודלים האתיים, הכלכליים והחברתיים של סקנדינביה, הולנד, ניו זילנד, שווייץ, אוסטרליה וקנדה - עשר המדינות הכי אתיות בעולם אחרי שהוכחתי לראשונה שיש מתאם בין אתיקה לשגשוג. הכל למען הכלל!!!</w:t>
      </w:r>
    </w:p>
    <w:p w:rsidR="00006C29" w:rsidRPr="00006C29" w:rsidRDefault="00006C29" w:rsidP="00244315">
      <w:pPr>
        <w:rPr>
          <w:color w:val="000000"/>
          <w:rtl/>
        </w:rPr>
      </w:pPr>
      <w:r w:rsidRPr="00006C29">
        <w:rPr>
          <w:rFonts w:hint="cs"/>
          <w:color w:val="000000"/>
          <w:rtl/>
        </w:rPr>
        <w:t>כל טוב,</w:t>
      </w:r>
    </w:p>
    <w:p w:rsidR="00006C29" w:rsidRPr="00D273B8" w:rsidRDefault="00006C29" w:rsidP="00244315">
      <w:pPr>
        <w:rPr>
          <w:color w:val="000000"/>
          <w:rtl/>
        </w:rPr>
      </w:pPr>
      <w:r w:rsidRPr="00006C29">
        <w:rPr>
          <w:rFonts w:hint="cs"/>
          <w:color w:val="000000"/>
          <w:rtl/>
        </w:rPr>
        <w:t>קורי</w:t>
      </w:r>
    </w:p>
    <w:p w:rsidR="00006C29" w:rsidRPr="00D273B8" w:rsidRDefault="00006C29" w:rsidP="00244315">
      <w:pPr>
        <w:bidi w:val="0"/>
        <w:outlineLvl w:val="0"/>
        <w:rPr>
          <w:rFonts w:ascii="Tahoma" w:hAnsi="Tahoma" w:cs="Tahoma"/>
        </w:rPr>
      </w:pPr>
      <w:r w:rsidRPr="00006C29">
        <w:rPr>
          <w:rFonts w:ascii="Tahoma" w:hAnsi="Tahoma" w:cs="Tahoma"/>
          <w:b/>
          <w:bCs/>
        </w:rPr>
        <w:t>From:</w:t>
      </w:r>
      <w:r w:rsidRPr="00006C29">
        <w:rPr>
          <w:rFonts w:ascii="Tahoma" w:hAnsi="Tahoma" w:cs="Tahoma"/>
        </w:rPr>
        <w:t xml:space="preserve"> coryj [</w:t>
      </w:r>
      <w:hyperlink r:id="rId300" w:history="1">
        <w:r w:rsidRPr="00006C29">
          <w:rPr>
            <w:rStyle w:val="Hyperlink"/>
            <w:rFonts w:ascii="Tahoma" w:hAnsi="Tahoma" w:cs="Tahoma"/>
          </w:rPr>
          <w:t>mailto:coryj@zahav.net.il</w:t>
        </w:r>
      </w:hyperlink>
      <w:r w:rsidRPr="00006C29">
        <w:rPr>
          <w:rFonts w:ascii="Tahoma" w:hAnsi="Tahoma" w:cs="Tahoma"/>
        </w:rPr>
        <w:t xml:space="preserve">] </w:t>
      </w:r>
      <w:r w:rsidRPr="00006C29">
        <w:rPr>
          <w:rFonts w:ascii="Tahoma" w:hAnsi="Tahoma" w:cs="Tahoma"/>
        </w:rPr>
        <w:br/>
      </w:r>
      <w:r w:rsidRPr="00006C29">
        <w:rPr>
          <w:rFonts w:ascii="Tahoma" w:hAnsi="Tahoma" w:cs="Tahoma"/>
          <w:b/>
          <w:bCs/>
        </w:rPr>
        <w:t>Sent:</w:t>
      </w:r>
      <w:r w:rsidRPr="00006C29">
        <w:rPr>
          <w:rFonts w:ascii="Tahoma" w:hAnsi="Tahoma" w:cs="Tahoma"/>
        </w:rPr>
        <w:t xml:space="preserve"> Thursday, December 19, 2019 5:55 PM</w:t>
      </w:r>
      <w:r w:rsidRPr="00006C29">
        <w:rPr>
          <w:rFonts w:ascii="Tahoma" w:hAnsi="Tahoma" w:cs="Tahoma"/>
        </w:rPr>
        <w:br/>
      </w:r>
      <w:r w:rsidRPr="00006C29">
        <w:rPr>
          <w:rFonts w:ascii="Tahoma" w:hAnsi="Tahoma" w:cs="Tahoma"/>
          <w:b/>
          <w:bCs/>
        </w:rPr>
        <w:t>To:</w:t>
      </w:r>
      <w:r w:rsidRPr="00006C29">
        <w:rPr>
          <w:rFonts w:ascii="Tahoma" w:hAnsi="Tahoma" w:cs="Tahoma"/>
        </w:rPr>
        <w:t xml:space="preserve"> </w:t>
      </w:r>
      <w:r w:rsidRPr="00006C29">
        <w:rPr>
          <w:rFonts w:ascii="Tahoma" w:hAnsi="Tahoma" w:cs="Tahoma"/>
          <w:b/>
          <w:bCs/>
        </w:rPr>
        <w:t>Subject:</w:t>
      </w:r>
      <w:r w:rsidRPr="00006C29">
        <w:rPr>
          <w:rFonts w:ascii="Tahoma" w:hAnsi="Tahoma" w:cs="Tahoma"/>
        </w:rPr>
        <w:t xml:space="preserve"> Depression in 2020</w:t>
      </w:r>
    </w:p>
    <w:p w:rsidR="00006C29" w:rsidRPr="00006C29" w:rsidRDefault="00006C29" w:rsidP="00244315">
      <w:pPr>
        <w:pStyle w:val="xmsonormal"/>
        <w:jc w:val="both"/>
        <w:rPr>
          <w:color w:val="000000"/>
        </w:rPr>
      </w:pPr>
      <w:r w:rsidRPr="00006C29">
        <w:rPr>
          <w:color w:val="000000"/>
        </w:rPr>
        <w:t xml:space="preserve">Dear </w:t>
      </w:r>
      <w:r w:rsidR="00D46CE9">
        <w:rPr>
          <w:color w:val="000000"/>
        </w:rPr>
        <w:t>…</w:t>
      </w:r>
      <w:r w:rsidRPr="00006C29">
        <w:rPr>
          <w:color w:val="000000"/>
        </w:rPr>
        <w:t xml:space="preserve">, </w:t>
      </w:r>
    </w:p>
    <w:p w:rsidR="00006C29" w:rsidRPr="00006C29" w:rsidRDefault="00006C29" w:rsidP="00244315">
      <w:pPr>
        <w:pStyle w:val="xmsonormal"/>
        <w:jc w:val="both"/>
        <w:rPr>
          <w:rFonts w:ascii="Calibri" w:hAnsi="Calibri"/>
          <w:color w:val="000000"/>
        </w:rPr>
      </w:pPr>
    </w:p>
    <w:p w:rsidR="00006C29" w:rsidRPr="00006C29" w:rsidRDefault="00006C29" w:rsidP="00244315">
      <w:pPr>
        <w:pStyle w:val="xmsonormal"/>
        <w:jc w:val="both"/>
        <w:rPr>
          <w:rFonts w:ascii="Calibri" w:hAnsi="Calibri"/>
          <w:color w:val="000000"/>
        </w:rPr>
      </w:pPr>
      <w:r w:rsidRPr="00006C29">
        <w:rPr>
          <w:b/>
          <w:bCs/>
          <w:color w:val="000000"/>
        </w:rPr>
        <w:lastRenderedPageBreak/>
        <w:t>A friendly advice for the New Year - spend a few minutes reading this email, and if you find it helpful send it to your friends!</w:t>
      </w:r>
    </w:p>
    <w:p w:rsidR="00006C29" w:rsidRPr="00006C29" w:rsidRDefault="00006C29" w:rsidP="00244315">
      <w:pPr>
        <w:pStyle w:val="xmsonormal"/>
        <w:jc w:val="both"/>
        <w:rPr>
          <w:rFonts w:ascii="Calibri" w:hAnsi="Calibri"/>
        </w:rPr>
      </w:pPr>
      <w:r w:rsidRPr="00006C29">
        <w:rPr>
          <w:color w:val="000000"/>
        </w:rPr>
        <w:t> </w:t>
      </w:r>
    </w:p>
    <w:p w:rsidR="00006C29" w:rsidRPr="00006C29" w:rsidRDefault="00006C29" w:rsidP="00244315">
      <w:pPr>
        <w:pStyle w:val="xmsonormal"/>
        <w:jc w:val="both"/>
        <w:rPr>
          <w:rFonts w:ascii="Calibri" w:hAnsi="Calibri"/>
        </w:rPr>
      </w:pPr>
      <w:r w:rsidRPr="00006C29">
        <w:rPr>
          <w:color w:val="000000"/>
        </w:rPr>
        <w:t xml:space="preserve">My attached short article was published in an important British blog recently. </w:t>
      </w:r>
      <w:r w:rsidRPr="00006C29">
        <w:rPr>
          <w:color w:val="222222"/>
          <w:shd w:val="clear" w:color="auto" w:fill="FFFFFF"/>
        </w:rPr>
        <w:t>The Blog has more than 1000 subscribers in some thirty countries and was quoted by </w:t>
      </w:r>
      <w:hyperlink r:id="rId301" w:tooltip="The Washington Post" w:history="1">
        <w:r w:rsidRPr="00006C29">
          <w:rPr>
            <w:rStyle w:val="Hyperlink"/>
            <w:color w:val="0B0080"/>
            <w:shd w:val="clear" w:color="auto" w:fill="FFFFFF"/>
          </w:rPr>
          <w:t>The Washington Post</w:t>
        </w:r>
      </w:hyperlink>
      <w:r w:rsidRPr="00006C29">
        <w:rPr>
          <w:color w:val="222222"/>
          <w:shd w:val="clear" w:color="auto" w:fill="FFFFFF"/>
        </w:rPr>
        <w:t>, </w:t>
      </w:r>
      <w:hyperlink r:id="rId302" w:tooltip="Ottawa Citizen" w:history="1">
        <w:r w:rsidRPr="00006C29">
          <w:rPr>
            <w:rStyle w:val="Hyperlink"/>
            <w:color w:val="0B0080"/>
            <w:shd w:val="clear" w:color="auto" w:fill="FFFFFF"/>
          </w:rPr>
          <w:t>The Ottawa Citizen</w:t>
        </w:r>
      </w:hyperlink>
      <w:r w:rsidRPr="00006C29">
        <w:rPr>
          <w:color w:val="222222"/>
          <w:shd w:val="clear" w:color="auto" w:fill="FFFFFF"/>
        </w:rPr>
        <w:t>, </w:t>
      </w:r>
      <w:hyperlink r:id="rId303" w:tooltip="The Baltimore Sun" w:history="1">
        <w:r w:rsidRPr="00006C29">
          <w:rPr>
            <w:rStyle w:val="Hyperlink"/>
            <w:color w:val="0B0080"/>
            <w:shd w:val="clear" w:color="auto" w:fill="FFFFFF"/>
          </w:rPr>
          <w:t>The Baltimore Sun</w:t>
        </w:r>
      </w:hyperlink>
      <w:r w:rsidRPr="00006C29">
        <w:rPr>
          <w:color w:val="222222"/>
          <w:shd w:val="clear" w:color="auto" w:fill="FFFFFF"/>
        </w:rPr>
        <w:t>, among other newspapers.</w:t>
      </w:r>
      <w:r w:rsidRPr="00006C29">
        <w:rPr>
          <w:color w:val="000000"/>
        </w:rPr>
        <w:t xml:space="preserve"> </w:t>
      </w:r>
    </w:p>
    <w:p w:rsidR="00006C29" w:rsidRPr="00006C29" w:rsidRDefault="00006C29" w:rsidP="00244315">
      <w:pPr>
        <w:pStyle w:val="xmsonormal"/>
        <w:jc w:val="both"/>
        <w:rPr>
          <w:rFonts w:ascii="Calibri" w:hAnsi="Calibri"/>
        </w:rPr>
      </w:pPr>
      <w:r w:rsidRPr="00006C29">
        <w:rPr>
          <w:color w:val="000000"/>
        </w:rPr>
        <w:t> </w:t>
      </w:r>
    </w:p>
    <w:p w:rsidR="00006C29" w:rsidRPr="00006C29" w:rsidRDefault="00006C29" w:rsidP="00244315">
      <w:pPr>
        <w:pStyle w:val="xmsonormal"/>
        <w:jc w:val="both"/>
        <w:rPr>
          <w:rFonts w:ascii="Calibri" w:hAnsi="Calibri"/>
        </w:rPr>
      </w:pPr>
      <w:r w:rsidRPr="00006C29">
        <w:rPr>
          <w:color w:val="2A2A2A"/>
        </w:rPr>
        <w:t>The same Washington Post published on November 4, 2019 an article with a title stating that: "Dow, S&amp;P 500 and Nasdaq close at record highs, extending November’s record-setting start".</w:t>
      </w:r>
      <w:r w:rsidRPr="00006C29">
        <w:rPr>
          <w:color w:val="000000"/>
        </w:rPr>
        <w:t xml:space="preserve"> So, should the perplexed investor believe those who say that all is for the best in the best of all possible worlds?</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pStyle w:val="xmsonormal"/>
        <w:jc w:val="both"/>
        <w:rPr>
          <w:rFonts w:ascii="Calibri" w:hAnsi="Calibri"/>
        </w:rPr>
      </w:pPr>
      <w:r w:rsidRPr="00006C29">
        <w:t xml:space="preserve">Nevertheless, 2020 starts within a few days and we will soon learn if the prediction that I have made more than a decade ago will materialize or not. In 2009 I published a book in the US forecasting a Doomsday Depression in 2020 (see cover of book attached), as a result of the </w:t>
      </w:r>
      <w:r w:rsidRPr="00006C29">
        <w:rPr>
          <w:color w:val="000000"/>
        </w:rPr>
        <w:t>imperative necessity to change the basic rules of capitalism, especially in its neo liberal approach, which has caused crises – more and more frequent with higher and higher damages.</w:t>
      </w:r>
    </w:p>
    <w:p w:rsidR="00006C29" w:rsidRPr="00006C29" w:rsidRDefault="00006C29" w:rsidP="00244315">
      <w:pPr>
        <w:pStyle w:val="xmsonormal"/>
        <w:jc w:val="both"/>
        <w:rPr>
          <w:rFonts w:ascii="Calibri" w:hAnsi="Calibri"/>
        </w:rPr>
      </w:pPr>
      <w:r w:rsidRPr="00006C29">
        <w:rPr>
          <w:color w:val="000000"/>
        </w:rPr>
        <w:t> </w:t>
      </w:r>
    </w:p>
    <w:p w:rsidR="00006C29" w:rsidRPr="00006C29" w:rsidRDefault="00006C29" w:rsidP="00244315">
      <w:pPr>
        <w:pStyle w:val="xmsonormal"/>
        <w:jc w:val="both"/>
        <w:rPr>
          <w:rFonts w:ascii="Calibri" w:hAnsi="Calibri"/>
        </w:rPr>
      </w:pPr>
      <w:r w:rsidRPr="00006C29">
        <w:rPr>
          <w:color w:val="000000"/>
        </w:rPr>
        <w:t>When I made this prediction, I was the only one to do so, but for me it was obvious that as the lessons of the Great Recession were not learned it will take a decade for the Depression to occur. Today, prominent economists forecast at least a major recession in the near future.</w:t>
      </w:r>
    </w:p>
    <w:p w:rsidR="00006C29" w:rsidRPr="00006C29" w:rsidRDefault="00006C29" w:rsidP="00244315">
      <w:pPr>
        <w:pStyle w:val="xmsonormal"/>
        <w:jc w:val="both"/>
        <w:rPr>
          <w:rFonts w:ascii="Calibri" w:hAnsi="Calibri"/>
        </w:rPr>
      </w:pPr>
      <w:r w:rsidRPr="00006C29">
        <w:rPr>
          <w:color w:val="000000"/>
        </w:rPr>
        <w:t> </w:t>
      </w:r>
    </w:p>
    <w:p w:rsidR="00006C29" w:rsidRPr="00006C29" w:rsidRDefault="00006C29" w:rsidP="00244315">
      <w:pPr>
        <w:pStyle w:val="xmsonormal"/>
        <w:jc w:val="both"/>
        <w:rPr>
          <w:rFonts w:ascii="Calibri" w:hAnsi="Calibri"/>
        </w:rPr>
      </w:pPr>
      <w:r w:rsidRPr="00006C29">
        <w:t xml:space="preserve">I knew that the storm was coming, I forecasted that after nothing was done following the Great Recession, there would come a Doomsday Depression by 2020, that this time will ruin the economies, some of the largest banks and pension funds and many major multinationals, and not even the US and EU governments could bail out the delinquents as they have done in 2008, as the scope of the losses would amount to tens to hundreds of trillions, far more than their economies. </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pStyle w:val="xmsonormal"/>
        <w:jc w:val="both"/>
        <w:rPr>
          <w:rFonts w:ascii="Calibri" w:hAnsi="Calibri"/>
        </w:rPr>
      </w:pPr>
      <w:r w:rsidRPr="00006C29">
        <w:t xml:space="preserve">The panacea of lowering the interest rates would not work this time as they are for ten years now almost zero, an aberration, as money is a product with a price as all other commodities and reducing it to zero discourages savings and encourages irresponsible investments, haircuts, bubbles, excessive spending, high level of personal indebtedness, etc... </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pStyle w:val="xmsonormal"/>
        <w:jc w:val="both"/>
        <w:rPr>
          <w:rFonts w:ascii="Calibri" w:hAnsi="Calibri"/>
        </w:rPr>
      </w:pPr>
      <w:r w:rsidRPr="00006C29">
        <w:t>I saw the huge bubbles of real estate, the stock exchange, the huge levels by the hundreds of trillions of derivatives, none of them are effectively supervised, the stock exchanges are not supervised adequately either, there are no effective laws to regulate the economy, and worst of all – the criminals who caused the Great Recession were not punished but bailed out (except Madoff), and the Titanic was and is still sailing full speed ahead towards 2020.</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bidi w:val="0"/>
        <w:rPr>
          <w:b/>
          <w:bCs/>
        </w:rPr>
      </w:pPr>
      <w:r w:rsidRPr="00006C29">
        <w:rPr>
          <w:b/>
          <w:bCs/>
        </w:rPr>
        <w:t>What should we do? In the long run to implement the remedies that I devised in my books, but now it is too late to prevent the Depression. In the short run – today - I recommend my friends to divest from all investments in real estate, in the stock exchange – shares, government and industrial bonds, derivatives. The risk is losing a return on investment for 2020, but the prospect is to prevent a loss of up to 50%, or even 90%, as in the 1929 Depression. You could of course invest in derivatives betting on the scope and timing of the crisis, but it is too risky. Instead, I advise to keep your money in FDIC insured deposits in several banks. You can wait like Warren Buffett with plenty of liquid money for bargains/windfalls should the Depression occur in 2020, starting soon!</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pStyle w:val="xmsonormal"/>
        <w:jc w:val="both"/>
        <w:rPr>
          <w:rFonts w:ascii="Calibri" w:hAnsi="Calibri"/>
        </w:rPr>
      </w:pPr>
      <w:r w:rsidRPr="00006C29">
        <w:lastRenderedPageBreak/>
        <w:t>Best regards,</w:t>
      </w:r>
    </w:p>
    <w:p w:rsidR="00006C29" w:rsidRPr="00006C29" w:rsidRDefault="00006C29" w:rsidP="00244315">
      <w:pPr>
        <w:pStyle w:val="xmsonormal"/>
        <w:jc w:val="both"/>
        <w:rPr>
          <w:rFonts w:ascii="Calibri" w:hAnsi="Calibri"/>
        </w:rPr>
      </w:pPr>
      <w:r w:rsidRPr="00006C29">
        <w:t> </w:t>
      </w:r>
    </w:p>
    <w:p w:rsidR="00006C29" w:rsidRPr="00006C29" w:rsidRDefault="00006C29" w:rsidP="00244315">
      <w:pPr>
        <w:pStyle w:val="xmsonormal"/>
        <w:jc w:val="both"/>
        <w:rPr>
          <w:rFonts w:ascii="Calibri" w:hAnsi="Calibri"/>
        </w:rPr>
      </w:pPr>
      <w:r w:rsidRPr="00006C29">
        <w:t>Jacques Cory</w:t>
      </w:r>
    </w:p>
    <w:p w:rsidR="00006C29" w:rsidRPr="00D273B8" w:rsidRDefault="00006C29" w:rsidP="00244315">
      <w:pPr>
        <w:pStyle w:val="xmsonormal"/>
        <w:bidi/>
        <w:rPr>
          <w:rFonts w:ascii="Calibri" w:hAnsi="Calibri"/>
          <w:rtl/>
        </w:rPr>
      </w:pPr>
      <w:r w:rsidRPr="00006C29">
        <w:rPr>
          <w:rFonts w:hint="cs"/>
          <w:color w:val="000000"/>
          <w:rtl/>
        </w:rPr>
        <w:t> </w:t>
      </w:r>
    </w:p>
    <w:p w:rsidR="00D46CE9" w:rsidRPr="00DC3CEC" w:rsidRDefault="00D46CE9" w:rsidP="00244315">
      <w:pPr>
        <w:bidi w:val="0"/>
        <w:jc w:val="center"/>
        <w:rPr>
          <w:sz w:val="40"/>
          <w:szCs w:val="40"/>
        </w:rPr>
      </w:pPr>
      <w:r>
        <w:rPr>
          <w:sz w:val="40"/>
          <w:szCs w:val="40"/>
        </w:rPr>
        <w:t>DOOMSDAY DEPRESSION IN 2020 – REALITY OR FANTASY? BY JACQUES CORY</w:t>
      </w:r>
    </w:p>
    <w:p w:rsidR="00D46CE9" w:rsidRDefault="00D46CE9" w:rsidP="00244315">
      <w:pPr>
        <w:bidi w:val="0"/>
      </w:pPr>
    </w:p>
    <w:p w:rsidR="00D46CE9" w:rsidRPr="00B2700E" w:rsidRDefault="00D46CE9" w:rsidP="00244315">
      <w:pPr>
        <w:pStyle w:val="Heading2"/>
        <w:bidi w:val="0"/>
        <w:spacing w:before="0" w:after="162"/>
        <w:rPr>
          <w:rFonts w:ascii="Times New Roman" w:hAnsi="Times New Roman"/>
          <w:b w:val="0"/>
          <w:bCs w:val="0"/>
          <w:color w:val="000000" w:themeColor="text1"/>
          <w:sz w:val="24"/>
          <w:szCs w:val="24"/>
        </w:rPr>
      </w:pPr>
      <w:r w:rsidRPr="00C41EB0">
        <w:rPr>
          <w:rFonts w:ascii="Times New Roman" w:hAnsi="Times New Roman"/>
          <w:b w:val="0"/>
          <w:bCs w:val="0"/>
          <w:color w:val="2A2A2A"/>
          <w:sz w:val="24"/>
          <w:szCs w:val="24"/>
        </w:rPr>
        <w:t>The Washington Post published on November 4, 2019 an article with a title stating that: "Dow, S&amp;P 500 and Nasdaq close at record highs, extending November’s record-setting start".</w:t>
      </w:r>
      <w:r w:rsidRPr="00F40834">
        <w:rPr>
          <w:rFonts w:ascii="Arial" w:hAnsi="Arial" w:cs="Arial"/>
          <w:b w:val="0"/>
          <w:bCs w:val="0"/>
          <w:color w:val="666666"/>
        </w:rPr>
        <w:t xml:space="preserve"> </w:t>
      </w:r>
      <w:r w:rsidRPr="003C3E56">
        <w:rPr>
          <w:rFonts w:ascii="Times New Roman" w:hAnsi="Times New Roman"/>
          <w:b w:val="0"/>
          <w:bCs w:val="0"/>
          <w:color w:val="000000" w:themeColor="text1"/>
          <w:sz w:val="24"/>
          <w:szCs w:val="24"/>
        </w:rPr>
        <w:t xml:space="preserve">And </w:t>
      </w:r>
      <w:r>
        <w:rPr>
          <w:rFonts w:ascii="Times New Roman" w:hAnsi="Times New Roman"/>
          <w:b w:val="0"/>
          <w:bCs w:val="0"/>
          <w:color w:val="000000" w:themeColor="text1"/>
          <w:sz w:val="24"/>
          <w:szCs w:val="24"/>
        </w:rPr>
        <w:t>it</w:t>
      </w:r>
      <w:r w:rsidRPr="003C3E56">
        <w:rPr>
          <w:rFonts w:ascii="Times New Roman" w:hAnsi="Times New Roman"/>
          <w:b w:val="0"/>
          <w:bCs w:val="0"/>
          <w:color w:val="000000" w:themeColor="text1"/>
          <w:sz w:val="24"/>
          <w:szCs w:val="24"/>
        </w:rPr>
        <w:t xml:space="preserve"> continues:</w:t>
      </w:r>
      <w:r>
        <w:rPr>
          <w:rFonts w:ascii="Arial" w:hAnsi="Arial" w:cs="Arial"/>
          <w:b w:val="0"/>
          <w:bCs w:val="0"/>
          <w:color w:val="666666"/>
          <w:sz w:val="24"/>
          <w:szCs w:val="24"/>
        </w:rPr>
        <w:t xml:space="preserve"> "</w:t>
      </w:r>
      <w:r w:rsidRPr="00F40834">
        <w:rPr>
          <w:rFonts w:ascii="Times New Roman" w:hAnsi="Times New Roman"/>
          <w:b w:val="0"/>
          <w:bCs w:val="0"/>
          <w:color w:val="000000" w:themeColor="text1"/>
          <w:sz w:val="24"/>
          <w:szCs w:val="24"/>
        </w:rPr>
        <w:t>U.S. stocks powered forward as investors reveled in strong economic data and global trade news</w:t>
      </w:r>
      <w:r>
        <w:rPr>
          <w:rFonts w:ascii="Times New Roman" w:hAnsi="Times New Roman"/>
          <w:b w:val="0"/>
          <w:bCs w:val="0"/>
          <w:color w:val="000000" w:themeColor="text1"/>
          <w:sz w:val="24"/>
          <w:szCs w:val="24"/>
        </w:rPr>
        <w:t>.</w:t>
      </w:r>
      <w:r w:rsidRPr="00F40834">
        <w:rPr>
          <w:rFonts w:ascii="Georgia" w:hAnsi="Georgia"/>
          <w:color w:val="000000"/>
          <w:sz w:val="20"/>
          <w:szCs w:val="20"/>
        </w:rPr>
        <w:t xml:space="preserve"> </w:t>
      </w:r>
      <w:r w:rsidRPr="00F40834">
        <w:rPr>
          <w:rFonts w:ascii="Times New Roman" w:hAnsi="Times New Roman"/>
          <w:b w:val="0"/>
          <w:bCs w:val="0"/>
          <w:color w:val="000000"/>
          <w:sz w:val="24"/>
          <w:szCs w:val="24"/>
        </w:rPr>
        <w:t>“There is no recession out there on the horizon,” Chris Rupkey, chief financial economist at MUFG Union Bank, wrote in a research note Monday. “The stock market can rejoice and continue to climb to new record highs.”</w:t>
      </w:r>
      <w:r w:rsidRPr="00F40834">
        <w:rPr>
          <w:rFonts w:ascii="Georgia" w:hAnsi="Georgia"/>
          <w:color w:val="000000"/>
          <w:sz w:val="20"/>
          <w:szCs w:val="20"/>
        </w:rPr>
        <w:t xml:space="preserve"> </w:t>
      </w:r>
      <w:r w:rsidRPr="00F40834">
        <w:rPr>
          <w:rFonts w:ascii="Times New Roman" w:hAnsi="Times New Roman"/>
          <w:b w:val="0"/>
          <w:bCs w:val="0"/>
          <w:color w:val="000000"/>
          <w:sz w:val="24"/>
          <w:szCs w:val="24"/>
        </w:rPr>
        <w:t>“The market has risen in price nearly two out of every three Novembers and has recorded the greatest percentage of new all-time highs since World War II,” Sam Stovall of CFRA Research wrote in a research note Monday</w:t>
      </w:r>
      <w:r>
        <w:rPr>
          <w:rFonts w:ascii="Times New Roman" w:hAnsi="Times New Roman"/>
          <w:b w:val="0"/>
          <w:bCs w:val="0"/>
          <w:color w:val="000000"/>
          <w:sz w:val="24"/>
          <w:szCs w:val="24"/>
        </w:rPr>
        <w:t>". …</w:t>
      </w:r>
      <w:r>
        <w:rPr>
          <w:rFonts w:ascii="Times New Roman" w:hAnsi="Times New Roman"/>
          <w:b w:val="0"/>
          <w:bCs w:val="0"/>
          <w:color w:val="000000" w:themeColor="text1"/>
          <w:sz w:val="24"/>
          <w:szCs w:val="24"/>
        </w:rPr>
        <w:t xml:space="preserve"> </w:t>
      </w:r>
      <w:r w:rsidRPr="00C41EB0">
        <w:rPr>
          <w:rFonts w:ascii="Times New Roman" w:hAnsi="Times New Roman"/>
          <w:color w:val="000000" w:themeColor="text1"/>
          <w:sz w:val="24"/>
          <w:szCs w:val="24"/>
        </w:rPr>
        <w:t>So, all is for the best in the best of all possible worlds!</w:t>
      </w:r>
    </w:p>
    <w:p w:rsidR="00D46CE9" w:rsidRDefault="00D46CE9" w:rsidP="00244315">
      <w:pPr>
        <w:bidi w:val="0"/>
        <w:rPr>
          <w:color w:val="000000"/>
        </w:rPr>
      </w:pPr>
      <w:r>
        <w:t xml:space="preserve">Nevertheless, the year 2020 starts within a few days and we will soon learn if the prediction that I have made more than a decade ago will materialize or not. In 2009 I published a book in the US forecasting a Doomsday Depression in 2020 (see cover of book attached), as a result of the </w:t>
      </w:r>
      <w:r w:rsidRPr="00905D1A">
        <w:rPr>
          <w:color w:val="000000"/>
        </w:rPr>
        <w:t xml:space="preserve">imperative necessity </w:t>
      </w:r>
      <w:r>
        <w:rPr>
          <w:color w:val="000000"/>
        </w:rPr>
        <w:t xml:space="preserve">to change the basic rules of capitalism, especially in its neo liberal approach, which has caused crises – more and more frequent with higher and higher damages. </w:t>
      </w:r>
    </w:p>
    <w:p w:rsidR="00D46CE9" w:rsidRDefault="00D46CE9" w:rsidP="00244315">
      <w:pPr>
        <w:bidi w:val="0"/>
        <w:rPr>
          <w:color w:val="000000"/>
        </w:rPr>
      </w:pPr>
      <w:r>
        <w:rPr>
          <w:color w:val="000000"/>
        </w:rPr>
        <w:t>My prediction in that book and in other books, articles, courses, lectures and correspondence is based</w:t>
      </w:r>
      <w:r w:rsidRPr="00162456">
        <w:t xml:space="preserve"> </w:t>
      </w:r>
      <w:r>
        <w:t>on a research after reading more than 150 books, 130 videos, thousands of articles and documents on those topics, and on my experience in international business &amp; academics.</w:t>
      </w:r>
    </w:p>
    <w:p w:rsidR="00D46CE9" w:rsidRDefault="00D46CE9" w:rsidP="00244315">
      <w:pPr>
        <w:bidi w:val="0"/>
        <w:rPr>
          <w:color w:val="000000" w:themeColor="text1"/>
          <w:shd w:val="clear" w:color="auto" w:fill="FFFFFF"/>
        </w:rPr>
      </w:pPr>
      <w:r w:rsidRPr="001811D5">
        <w:rPr>
          <w:color w:val="000000" w:themeColor="text1"/>
        </w:rPr>
        <w:t xml:space="preserve">I forecasted that an Economic Whirl is likely to bring a meltdown of the world economy by 2020, if the causes of the crisis are not eradicated. When I made this prediction, I was the only one to do so, but for me it was obvious that as the lessons of the Great Recession were not learned it will take a decade for the Depression to occur. Today, prominent economists forecast at least a major recession in the near future. According to Fortune July 11, 2019: </w:t>
      </w:r>
    </w:p>
    <w:p w:rsidR="00D46CE9" w:rsidRPr="001811D5" w:rsidRDefault="00D46CE9" w:rsidP="00244315">
      <w:pPr>
        <w:bidi w:val="0"/>
        <w:rPr>
          <w:color w:val="000000" w:themeColor="text1"/>
        </w:rPr>
      </w:pPr>
      <w:r w:rsidRPr="001811D5">
        <w:rPr>
          <w:color w:val="000000" w:themeColor="text1"/>
          <w:shd w:val="clear" w:color="auto" w:fill="FFFFFF"/>
        </w:rPr>
        <w:t>"Experts are debating whether a recession is in the cards for 2020 (</w:t>
      </w:r>
      <w:hyperlink r:id="rId304" w:history="1">
        <w:r w:rsidRPr="001811D5">
          <w:rPr>
            <w:i/>
            <w:iCs/>
            <w:color w:val="000000" w:themeColor="text1"/>
          </w:rPr>
          <w:t>Fortune </w:t>
        </w:r>
      </w:hyperlink>
      <w:hyperlink r:id="rId305" w:history="1">
        <w:r w:rsidRPr="001811D5">
          <w:rPr>
            <w:color w:val="000000" w:themeColor="text1"/>
          </w:rPr>
          <w:t>reported</w:t>
        </w:r>
      </w:hyperlink>
      <w:r w:rsidRPr="001811D5">
        <w:rPr>
          <w:color w:val="000000" w:themeColor="text1"/>
          <w:shd w:val="clear" w:color="auto" w:fill="FFFFFF"/>
        </w:rPr>
        <w:t> that 60% of economists think so), or if this expansion has room to run. But one thing is indisputable: several recession warning signals are already flashing.</w:t>
      </w:r>
      <w:r w:rsidRPr="001811D5">
        <w:rPr>
          <w:color w:val="000000" w:themeColor="text1"/>
        </w:rPr>
        <w:t xml:space="preserve">"  </w:t>
      </w:r>
      <w:r w:rsidRPr="001811D5">
        <w:rPr>
          <w:color w:val="000000" w:themeColor="text1"/>
          <w:shd w:val="clear" w:color="auto" w:fill="FFFFFF"/>
        </w:rPr>
        <w:t>In an August 2019 survey of 226 economists conducted by the National Association for Business Economics, 38% of respondents said they believe the U.S. will enter its next </w:t>
      </w:r>
      <w:r w:rsidRPr="001811D5">
        <w:rPr>
          <w:b/>
          <w:bCs/>
          <w:color w:val="000000" w:themeColor="text1"/>
          <w:shd w:val="clear" w:color="auto" w:fill="FFFFFF"/>
        </w:rPr>
        <w:t>recession</w:t>
      </w:r>
      <w:r w:rsidRPr="001811D5">
        <w:rPr>
          <w:color w:val="000000" w:themeColor="text1"/>
          <w:shd w:val="clear" w:color="auto" w:fill="FFFFFF"/>
        </w:rPr>
        <w:t> in </w:t>
      </w:r>
      <w:r w:rsidRPr="001811D5">
        <w:rPr>
          <w:b/>
          <w:bCs/>
          <w:color w:val="000000" w:themeColor="text1"/>
          <w:shd w:val="clear" w:color="auto" w:fill="FFFFFF"/>
        </w:rPr>
        <w:t>2020</w:t>
      </w:r>
      <w:r w:rsidRPr="001811D5">
        <w:rPr>
          <w:color w:val="000000" w:themeColor="text1"/>
          <w:shd w:val="clear" w:color="auto" w:fill="FFFFFF"/>
        </w:rPr>
        <w:t>, and 34% picked 2021; only 14% say it will occur after that.</w:t>
      </w:r>
      <w:r w:rsidRPr="001811D5">
        <w:rPr>
          <w:color w:val="000000" w:themeColor="text1"/>
        </w:rPr>
        <w:t xml:space="preserve"> FORTUNE Analytics stated on October 11, 2019 that "Management Insiders Forecast a 2020 Recession". So, is it a Reality or a </w:t>
      </w:r>
      <w:r>
        <w:rPr>
          <w:color w:val="000000" w:themeColor="text1"/>
        </w:rPr>
        <w:t>Fantasy</w:t>
      </w:r>
      <w:r w:rsidRPr="001811D5">
        <w:rPr>
          <w:color w:val="000000" w:themeColor="text1"/>
        </w:rPr>
        <w:t>?</w:t>
      </w:r>
    </w:p>
    <w:p w:rsidR="00D46CE9" w:rsidRDefault="00D46CE9" w:rsidP="00244315">
      <w:pPr>
        <w:bidi w:val="0"/>
        <w:rPr>
          <w:color w:val="000000"/>
        </w:rPr>
      </w:pPr>
      <w:r w:rsidRPr="00905D1A">
        <w:rPr>
          <w:color w:val="000000"/>
        </w:rPr>
        <w:t>Economic downturns are part of our life and they are not new, nor are the causes of the downturns new, at least not in the last couple of hundred years – greed, excessive leverage, lack of regulation, insufficient transparency, creative accounting and finance, and maximization of profits at all cost</w:t>
      </w:r>
      <w:r>
        <w:rPr>
          <w:color w:val="000000"/>
        </w:rPr>
        <w:t xml:space="preserve"> to the detriment of other stakeholders</w:t>
      </w:r>
      <w:r w:rsidRPr="00905D1A">
        <w:rPr>
          <w:color w:val="000000"/>
        </w:rPr>
        <w:t xml:space="preserve">. What is new is the scope of the Economic Whirl, starting in billions twenty years ago, reaching trillions </w:t>
      </w:r>
      <w:r>
        <w:rPr>
          <w:color w:val="000000"/>
        </w:rPr>
        <w:t>in 2008</w:t>
      </w:r>
      <w:r w:rsidRPr="00905D1A">
        <w:rPr>
          <w:color w:val="000000"/>
        </w:rPr>
        <w:t>, and getting larger and larger at every stage, with the risk o</w:t>
      </w:r>
      <w:r>
        <w:rPr>
          <w:color w:val="000000"/>
        </w:rPr>
        <w:t>f endangering the world economy</w:t>
      </w:r>
      <w:r w:rsidRPr="00905D1A">
        <w:rPr>
          <w:color w:val="000000"/>
        </w:rPr>
        <w:t xml:space="preserve">. </w:t>
      </w:r>
    </w:p>
    <w:p w:rsidR="00D46CE9" w:rsidRPr="009951C2" w:rsidRDefault="00D46CE9" w:rsidP="00244315">
      <w:pPr>
        <w:bidi w:val="0"/>
      </w:pPr>
      <w:r w:rsidRPr="00905D1A">
        <w:rPr>
          <w:color w:val="000000"/>
        </w:rPr>
        <w:lastRenderedPageBreak/>
        <w:t>We could apply the standard medicines, such as lowering the interest rates, but they are now almost 0, pouring money into the economy, but we've reached the maximum with trillions, and, most of all, blaming Wall Street and the neo-liberals and pitying Main Street and the individuals who are the victims. We tend to forget that we are living in democracies and that no one forced us to invest in hedge funds, in speculative financial instruments, in subprime mortgages or to vote for the neo-liberal governments</w:t>
      </w:r>
      <w:r>
        <w:rPr>
          <w:color w:val="000000"/>
        </w:rPr>
        <w:t>, so we could blame only ourselves that we voted for populist regimes and allow "democracies" which are in fact plutocracies.</w:t>
      </w:r>
    </w:p>
    <w:p w:rsidR="00D46CE9" w:rsidRDefault="00D46CE9" w:rsidP="00244315">
      <w:pPr>
        <w:bidi w:val="0"/>
        <w:rPr>
          <w:color w:val="000000"/>
        </w:rPr>
      </w:pPr>
      <w:r w:rsidRPr="00905D1A">
        <w:rPr>
          <w:color w:val="000000"/>
        </w:rPr>
        <w:t>We need to find unconventional ways to fight this whirl, to think outside the box, to adopt creative solutions, to establish a New Sustainable Society. I was in a unique position to devise original vehicles and pioneering methods to overcome the crisis</w:t>
      </w:r>
      <w:r>
        <w:rPr>
          <w:color w:val="000000"/>
        </w:rPr>
        <w:t>,</w:t>
      </w:r>
      <w:r w:rsidRPr="00905D1A">
        <w:rPr>
          <w:color w:val="000000"/>
        </w:rPr>
        <w:t xml:space="preserve"> as I </w:t>
      </w:r>
      <w:r>
        <w:rPr>
          <w:color w:val="000000"/>
        </w:rPr>
        <w:t>was</w:t>
      </w:r>
      <w:r w:rsidRPr="00905D1A">
        <w:rPr>
          <w:color w:val="000000"/>
        </w:rPr>
        <w:t xml:space="preserve"> one of the few businessmen who </w:t>
      </w:r>
      <w:r>
        <w:rPr>
          <w:color w:val="000000"/>
        </w:rPr>
        <w:t>were</w:t>
      </w:r>
      <w:r w:rsidRPr="00905D1A">
        <w:rPr>
          <w:color w:val="000000"/>
        </w:rPr>
        <w:t xml:space="preserve"> also active in academics, writing books and articles with an international scope and educating thousands of businessmen and students who share</w:t>
      </w:r>
      <w:r>
        <w:rPr>
          <w:color w:val="000000"/>
        </w:rPr>
        <w:t>d</w:t>
      </w:r>
      <w:r w:rsidRPr="00905D1A">
        <w:rPr>
          <w:color w:val="000000"/>
        </w:rPr>
        <w:t xml:space="preserve"> their experiences with me. I have forecasted the Enron and other corporate scandals in my pioneering book "Business Ethics: The Ethical Revolution of Minority Shareholders", published in March 2001 at Kluwer Boston</w:t>
      </w:r>
      <w:r>
        <w:rPr>
          <w:color w:val="000000"/>
        </w:rPr>
        <w:t xml:space="preserve"> (now Springer US), before they occurred in 2002</w:t>
      </w:r>
      <w:r w:rsidRPr="00905D1A">
        <w:rPr>
          <w:color w:val="000000"/>
        </w:rPr>
        <w:t xml:space="preserve">. </w:t>
      </w:r>
    </w:p>
    <w:p w:rsidR="00D46CE9" w:rsidRPr="00E501A6" w:rsidRDefault="00D46CE9" w:rsidP="00244315">
      <w:pPr>
        <w:bidi w:val="0"/>
        <w:rPr>
          <w:color w:val="000000"/>
          <w:rtl/>
        </w:rPr>
      </w:pPr>
      <w:r w:rsidRPr="00905D1A">
        <w:rPr>
          <w:color w:val="000000"/>
        </w:rPr>
        <w:t>Extraordinary as it seems, it was the first book ever written on ethics for minority shareholders and was based on my experience, research and theories on this subject. I found the rules of wrongdoing to minority shareholders that were validated a few months later at Enron. In my book "Selected Issues in Business Ethics and Social Responsibility", which was published by Magnes in July 2008</w:t>
      </w:r>
      <w:r>
        <w:rPr>
          <w:color w:val="000000"/>
        </w:rPr>
        <w:t xml:space="preserve"> and written much earlier</w:t>
      </w:r>
      <w:r w:rsidRPr="00905D1A">
        <w:rPr>
          <w:color w:val="000000"/>
        </w:rPr>
        <w:t>, I forecasted the Economic Recession and its causes and proposed efficient vehicles on how to overcome the crisis</w:t>
      </w:r>
      <w:r>
        <w:rPr>
          <w:color w:val="000000"/>
        </w:rPr>
        <w:t>, none of them was implemented even today, as my books have unfortunately a very limited impact</w:t>
      </w:r>
      <w:r w:rsidRPr="00905D1A">
        <w:rPr>
          <w:color w:val="000000"/>
        </w:rPr>
        <w:t xml:space="preserve">. </w:t>
      </w:r>
    </w:p>
    <w:p w:rsidR="00D46CE9" w:rsidRDefault="00D46CE9" w:rsidP="00244315">
      <w:pPr>
        <w:bidi w:val="0"/>
      </w:pPr>
      <w:r>
        <w:t xml:space="preserve">I knew that the storm was coming, I forecasted that after nothing was done following the Great Recession, there would come a Doomsday Depression by 2020, that this time will ruin the economies, some of the largest banks and pension funds and many major multinationals, and not even the US and EU governments could bail out the delinquents as they have done in 2008, as the scope of the losses would amount to tens to hundreds of trillions, far more than their economies. The panacea of lowering the interest rates would not work this time as they are for ten years now almost zero, an aberration, as money is a product with a price as all other commodities and reducing it to zero discourages savings and encourages irresponsible investments, haircuts, bubbles, excessive spending, high level of personal indebtedness, etc... </w:t>
      </w:r>
    </w:p>
    <w:p w:rsidR="00D46CE9" w:rsidRDefault="00D46CE9" w:rsidP="00244315">
      <w:pPr>
        <w:bidi w:val="0"/>
      </w:pPr>
      <w:r>
        <w:t>I saw the huge bubbles of real estate, the stock exchange, the huge levels by the hundreds of trillions of derivatives, none of them are effectively supervised, the stock exchanges are not supervised adequately either, there are no effective laws to regulate the economy, and worst of all – the criminals who caused the Great Recession were not punished but bailed out (except Madoff), and the Titanic was and is still sailing full speed ahead towards 2020.</w:t>
      </w:r>
    </w:p>
    <w:p w:rsidR="00D46CE9" w:rsidRDefault="00D46CE9" w:rsidP="00244315">
      <w:pPr>
        <w:bidi w:val="0"/>
      </w:pPr>
      <w:r>
        <w:t xml:space="preserve">I am not a prophet of wrath or a false prophet; I just had the time, academic and business background, and most of all the peace of mind to think about the situation, its causes and how to prevent the crisis. As I am not invested at all in the stock exchange, in real estate or in startups, I don’t have the temptation to rationalize why my investments are optimal. </w:t>
      </w:r>
    </w:p>
    <w:p w:rsidR="00D46CE9" w:rsidRDefault="00D46CE9" w:rsidP="00244315">
      <w:pPr>
        <w:bidi w:val="0"/>
      </w:pPr>
      <w:r>
        <w:t>Actually, I am the only one who admits that he has lost on the stock exchange, everybody else has only succeeded and made the best investments to the detriment of all the others, but who are the others? Probably not Warren Buffett, the best modern investor, who does not invest today the 128 billion dollars kept liquid in Berkshire Hathaway. He probably knows why and maybe is waiting for bargains/windfalls should a Depression occur, as there will be plenty…</w:t>
      </w:r>
    </w:p>
    <w:p w:rsidR="00D46CE9" w:rsidRDefault="00D46CE9" w:rsidP="00244315">
      <w:pPr>
        <w:bidi w:val="0"/>
      </w:pPr>
    </w:p>
    <w:p w:rsidR="00D46CE9" w:rsidRPr="00CC6D32" w:rsidRDefault="00D46CE9" w:rsidP="00244315">
      <w:pPr>
        <w:bidi w:val="0"/>
        <w:rPr>
          <w:b/>
          <w:bCs/>
        </w:rPr>
      </w:pPr>
      <w:r w:rsidRPr="00CC6D32">
        <w:rPr>
          <w:b/>
          <w:bCs/>
        </w:rPr>
        <w:t>What should we do? In the long run to implement the remedies that I devised in my books, but now it is too late to prevent the Depression. In the short run – today - I recommend my friends to divest from all investments in real estate, in the stock exchange – shares, government and industrial bonds, derivatives</w:t>
      </w:r>
      <w:r>
        <w:rPr>
          <w:b/>
          <w:bCs/>
        </w:rPr>
        <w:t>.</w:t>
      </w:r>
      <w:r w:rsidRPr="00CC6D32">
        <w:rPr>
          <w:b/>
          <w:bCs/>
        </w:rPr>
        <w:t xml:space="preserve"> The risk is losing a return on investment for 2020, but the prospect is to prevent a loss of up to 50%</w:t>
      </w:r>
      <w:r>
        <w:rPr>
          <w:b/>
          <w:bCs/>
        </w:rPr>
        <w:t>,</w:t>
      </w:r>
      <w:r w:rsidRPr="00CC6D32">
        <w:rPr>
          <w:b/>
          <w:bCs/>
        </w:rPr>
        <w:t xml:space="preserve"> or even 90%, as in the 1929 Depression. You could of course invest in derivatives betting on the scope and timing of the crisis, but it is too risky. </w:t>
      </w:r>
      <w:r>
        <w:rPr>
          <w:b/>
          <w:bCs/>
        </w:rPr>
        <w:t>Instead, I advise to</w:t>
      </w:r>
      <w:r w:rsidRPr="00CC6D32">
        <w:rPr>
          <w:b/>
          <w:bCs/>
        </w:rPr>
        <w:t xml:space="preserve"> keep </w:t>
      </w:r>
      <w:r>
        <w:rPr>
          <w:b/>
          <w:bCs/>
        </w:rPr>
        <w:t>your</w:t>
      </w:r>
      <w:r w:rsidRPr="00CC6D32">
        <w:rPr>
          <w:b/>
          <w:bCs/>
        </w:rPr>
        <w:t xml:space="preserve"> money in FDIC insured deposits in several banks.</w:t>
      </w:r>
      <w:r>
        <w:rPr>
          <w:b/>
          <w:bCs/>
        </w:rPr>
        <w:t xml:space="preserve"> You can</w:t>
      </w:r>
      <w:r w:rsidRPr="00CC6D32">
        <w:rPr>
          <w:b/>
          <w:bCs/>
        </w:rPr>
        <w:t xml:space="preserve"> wait like Warren Buffett</w:t>
      </w:r>
      <w:r>
        <w:rPr>
          <w:b/>
          <w:bCs/>
        </w:rPr>
        <w:t xml:space="preserve"> with plenty of liquid money</w:t>
      </w:r>
      <w:r w:rsidRPr="00CC6D32">
        <w:rPr>
          <w:b/>
          <w:bCs/>
        </w:rPr>
        <w:t xml:space="preserve"> for bargains/windfalls should </w:t>
      </w:r>
      <w:r>
        <w:rPr>
          <w:b/>
          <w:bCs/>
        </w:rPr>
        <w:t>the</w:t>
      </w:r>
      <w:r w:rsidRPr="00CC6D32">
        <w:rPr>
          <w:b/>
          <w:bCs/>
        </w:rPr>
        <w:t xml:space="preserve"> Depression occur</w:t>
      </w:r>
      <w:r>
        <w:rPr>
          <w:b/>
          <w:bCs/>
        </w:rPr>
        <w:t xml:space="preserve"> in 2020, starting soon!</w:t>
      </w:r>
    </w:p>
    <w:p w:rsidR="00D46CE9" w:rsidRDefault="00D46CE9" w:rsidP="00244315">
      <w:pPr>
        <w:rPr>
          <w:rtl/>
        </w:rPr>
      </w:pPr>
    </w:p>
    <w:p w:rsidR="00D46CE9" w:rsidRDefault="00D46CE9" w:rsidP="00244315">
      <w:pPr>
        <w:rPr>
          <w:rtl/>
        </w:rPr>
      </w:pPr>
      <w:r>
        <w:rPr>
          <w:noProof/>
        </w:rPr>
        <w:drawing>
          <wp:inline distT="0" distB="0" distL="0" distR="0">
            <wp:extent cx="5962918" cy="5796995"/>
            <wp:effectExtent l="19050" t="0" r="0" b="0"/>
            <wp:docPr id="32" name="Picture 1" descr="C:\Users\Cori\AppData\Local\Microsoft\Windows\Temporary Internet Files\Content.Outlook\QX7VIX98\book-cover-cory-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i\AppData\Local\Microsoft\Windows\Temporary Internet Files\Content.Outlook\QX7VIX98\book-cover-cory-10-09.jpg"/>
                    <pic:cNvPicPr>
                      <a:picLocks noChangeAspect="1" noChangeArrowheads="1"/>
                    </pic:cNvPicPr>
                  </pic:nvPicPr>
                  <pic:blipFill>
                    <a:blip r:embed="rId306" cstate="print"/>
                    <a:srcRect/>
                    <a:stretch>
                      <a:fillRect/>
                    </a:stretch>
                  </pic:blipFill>
                  <pic:spPr bwMode="auto">
                    <a:xfrm>
                      <a:off x="0" y="0"/>
                      <a:ext cx="5966488" cy="5800466"/>
                    </a:xfrm>
                    <a:prstGeom prst="rect">
                      <a:avLst/>
                    </a:prstGeom>
                    <a:noFill/>
                    <a:ln w="9525">
                      <a:noFill/>
                      <a:miter lim="800000"/>
                      <a:headEnd/>
                      <a:tailEnd/>
                    </a:ln>
                  </pic:spPr>
                </pic:pic>
              </a:graphicData>
            </a:graphic>
          </wp:inline>
        </w:drawing>
      </w:r>
    </w:p>
    <w:p w:rsidR="00D46CE9" w:rsidRDefault="00E95623" w:rsidP="00244315">
      <w:pPr>
        <w:bidi w:val="0"/>
      </w:pPr>
      <w:hyperlink r:id="rId307" w:history="1">
        <w:r w:rsidR="00D46CE9" w:rsidRPr="00A5659E">
          <w:rPr>
            <w:rStyle w:val="Hyperlink"/>
          </w:rPr>
          <w:t>www.businessethicscory.com</w:t>
        </w:r>
      </w:hyperlink>
      <w:r w:rsidR="00D46CE9">
        <w:t xml:space="preserve"> </w:t>
      </w:r>
    </w:p>
    <w:p w:rsidR="00D46CE9" w:rsidRPr="00B7761A" w:rsidRDefault="00E95623" w:rsidP="00244315">
      <w:pPr>
        <w:bidi w:val="0"/>
      </w:pPr>
      <w:hyperlink r:id="rId308" w:history="1">
        <w:r w:rsidR="00D46CE9" w:rsidRPr="00910176">
          <w:rPr>
            <w:rStyle w:val="Hyperlink"/>
          </w:rPr>
          <w:t>link to the book</w:t>
        </w:r>
      </w:hyperlink>
    </w:p>
    <w:p w:rsidR="00927D42" w:rsidRDefault="00212B7F" w:rsidP="00244315">
      <w:pPr>
        <w:rPr>
          <w:color w:val="000000"/>
          <w:rtl/>
        </w:rPr>
      </w:pPr>
      <w:r>
        <w:rPr>
          <w:rFonts w:hint="cs"/>
          <w:color w:val="000000"/>
          <w:rtl/>
        </w:rPr>
        <w:lastRenderedPageBreak/>
        <w:t>תשובה של הידיד ב- 13.3</w:t>
      </w:r>
    </w:p>
    <w:p w:rsidR="00212B7F" w:rsidRPr="00212B7F" w:rsidRDefault="00212B7F" w:rsidP="00244315">
      <w:pPr>
        <w:rPr>
          <w:rFonts w:ascii="Calibri" w:hAnsi="Calibri"/>
          <w:color w:val="1F497D"/>
          <w:sz w:val="22"/>
          <w:szCs w:val="22"/>
        </w:rPr>
      </w:pPr>
      <w:r>
        <w:rPr>
          <w:rFonts w:ascii="Arial" w:hAnsi="Arial" w:cs="Arial"/>
          <w:color w:val="1F497D"/>
          <w:sz w:val="22"/>
          <w:szCs w:val="22"/>
          <w:rtl/>
        </w:rPr>
        <w:t>קורי שכני היקר,</w:t>
      </w:r>
    </w:p>
    <w:p w:rsidR="00212B7F" w:rsidRDefault="00212B7F" w:rsidP="00244315">
      <w:pPr>
        <w:rPr>
          <w:rFonts w:ascii="Arial" w:hAnsi="Arial" w:cs="Arial"/>
          <w:color w:val="1F497D"/>
          <w:sz w:val="22"/>
          <w:szCs w:val="22"/>
        </w:rPr>
      </w:pPr>
      <w:r>
        <w:rPr>
          <w:rFonts w:ascii="Arial" w:hAnsi="Arial" w:cs="Arial"/>
          <w:color w:val="1F497D"/>
          <w:sz w:val="22"/>
          <w:szCs w:val="22"/>
          <w:rtl/>
        </w:rPr>
        <w:t>אכן חזרנו בטיסת אל על האחרונה מפורטוגל ישירות לבידוד. אם כי המדינה במהומת אלהים עדיף הבידוד בארץ  (כאשר יש שכנים כמוכם.....כפי שאמרתי לרותי שלך אנו עלולים להתמכר לאוכל שלה...) מאשר השאננות הפורטוגלית אשר עלולה לעלות להם ביוקר רב. החוויה בפורטוגל היתה מאוד מעניינת ואפילו לעיתים מרתקת. הפורטוגזים שונים מאחרים בסובלנות שלהם ובהשלמה עם כך שהם אינם תחרותיים ושואפי הישגים. יש להם את כל הנתונים (מזג אויר נהדר, כולם מדברים אנגלית, יין מעולה, חופים מרהיבים, מכניסי אורחים) להפוך לאבן שואבת לסטודנטים מכל העולם, אבל המבנה האקדמי הארכאי שלהם והיעדר הרצון להישגים, הם מכשולים לא פשוטים. בערב האחרון שגריר ישראל בפורטוגל, רפי גמזו, איתו מאוד התיידדנו, אירגן בביתו ארוחת ערב לכבודנו עם שר הכלכלה ורעייתו והשרה לפיתוח איזורי, ולמחרת הרציתי בפני 50 מנהלי חברות ופרופסורים, (משם מהרנו לשדה התעופה). גם בארוחת הערב וגם בדיון שהתפתח לאחר ההרצאה הבקורת העצמית שלהם הרשימה אותי, ביטא זאת היטב פרופסור למינהל שקם ואמר "כל מה שאנחנו זקוקים זה למיליון ישראלים....</w:t>
      </w:r>
    </w:p>
    <w:p w:rsidR="00212B7F" w:rsidRDefault="00212B7F" w:rsidP="00244315">
      <w:pPr>
        <w:rPr>
          <w:rFonts w:ascii="Arial" w:hAnsi="Arial" w:cs="Arial"/>
          <w:color w:val="1F497D"/>
          <w:sz w:val="22"/>
          <w:szCs w:val="22"/>
          <w:rtl/>
        </w:rPr>
      </w:pPr>
      <w:r>
        <w:rPr>
          <w:rFonts w:ascii="Arial" w:hAnsi="Arial" w:cs="Arial"/>
          <w:color w:val="1F497D"/>
          <w:sz w:val="22"/>
          <w:szCs w:val="22"/>
          <w:rtl/>
        </w:rPr>
        <w:t>אם כי המעבר מהעשיה האינטנסיבית של 10 השנים האחרונות לבטלה של גימלאים, במיוחד כעת, הוא לא פשוט ודורש הסתגלות, לשמחתי קבלתי כבר כמה כמה פניות להכנת חוות דעת ועבודות ייעוץ מעניינות בתחום המקצועי הקודם שלי ובתחום הניהול האקדמי. על נושא אחד כבר סכמתי והתחלתי לעבוד, והוא ימלא לי את כל זמן הבידוד שכן אני צריך להתעדכן בספרות המדעית ממנה הייתי מנותק בשנים האחרונות.</w:t>
      </w:r>
    </w:p>
    <w:p w:rsidR="00212B7F" w:rsidRDefault="00212B7F" w:rsidP="00244315">
      <w:pPr>
        <w:rPr>
          <w:rFonts w:ascii="Arial" w:hAnsi="Arial" w:cs="Arial"/>
          <w:color w:val="1F497D"/>
          <w:sz w:val="22"/>
          <w:szCs w:val="22"/>
          <w:rtl/>
        </w:rPr>
      </w:pPr>
      <w:r>
        <w:rPr>
          <w:rFonts w:ascii="Arial" w:hAnsi="Arial" w:cs="Arial"/>
          <w:color w:val="1F497D"/>
          <w:sz w:val="22"/>
          <w:szCs w:val="22"/>
          <w:rtl/>
        </w:rPr>
        <w:t xml:space="preserve">אין ספק שלהק של ברבורים שחורים נפל על הבורסות והמשקיעים, מה עוד שבבית הלבן יושב ברבור שחור נבער מדעת, קבלתי את הצעתך בעבר (תודה....) ומימשתי חלק מהאחזקות שלי, ואני מקבל את ההצעה שלך כעת, להמתין ולנצל הזדמנויות. </w:t>
      </w:r>
    </w:p>
    <w:p w:rsidR="00212B7F" w:rsidRDefault="00212B7F" w:rsidP="00244315">
      <w:pPr>
        <w:rPr>
          <w:rFonts w:ascii="Arial" w:hAnsi="Arial" w:cs="Arial"/>
          <w:color w:val="1F497D"/>
          <w:sz w:val="22"/>
          <w:szCs w:val="22"/>
          <w:rtl/>
        </w:rPr>
      </w:pPr>
      <w:r>
        <w:rPr>
          <w:rFonts w:ascii="Arial" w:hAnsi="Arial" w:cs="Arial"/>
          <w:color w:val="1F497D"/>
          <w:sz w:val="22"/>
          <w:szCs w:val="22"/>
          <w:rtl/>
        </w:rPr>
        <w:t>אינני מרבה להתכתב באי מיל מסיבה פרוזאית, כמי שהיה רגיל במשך עשרים שנה שתמיד הדפיסו עבורו, קצב ההדפסה שלי איטי להחריד.</w:t>
      </w:r>
    </w:p>
    <w:p w:rsidR="00212B7F" w:rsidRDefault="00212B7F" w:rsidP="00244315">
      <w:pPr>
        <w:rPr>
          <w:rFonts w:ascii="Arial" w:hAnsi="Arial" w:cs="Arial"/>
          <w:color w:val="1F497D"/>
          <w:sz w:val="22"/>
          <w:szCs w:val="22"/>
          <w:rtl/>
        </w:rPr>
      </w:pPr>
      <w:r>
        <w:rPr>
          <w:rFonts w:ascii="Arial" w:hAnsi="Arial" w:cs="Arial"/>
          <w:color w:val="1F497D"/>
          <w:sz w:val="22"/>
          <w:szCs w:val="22"/>
          <w:rtl/>
        </w:rPr>
        <w:t>ושוב תודה ענקית על התמיכה והעזרה, ואם היה נתן פרס ישראל על "טוב לב" רותי היתה מועמדת שלנו.</w:t>
      </w:r>
    </w:p>
    <w:p w:rsidR="00212B7F" w:rsidRDefault="00212B7F" w:rsidP="00244315">
      <w:pPr>
        <w:rPr>
          <w:rFonts w:ascii="Arial" w:hAnsi="Arial" w:cs="Arial"/>
          <w:color w:val="1F497D"/>
          <w:sz w:val="22"/>
          <w:szCs w:val="22"/>
          <w:rtl/>
        </w:rPr>
      </w:pPr>
      <w:bookmarkStart w:id="14" w:name="_MailEndCompose"/>
      <w:r>
        <w:rPr>
          <w:rFonts w:ascii="Arial" w:hAnsi="Arial" w:cs="Arial"/>
          <w:color w:val="1F497D"/>
          <w:sz w:val="22"/>
          <w:szCs w:val="22"/>
          <w:rtl/>
        </w:rPr>
        <w:t>שבת שלום</w:t>
      </w:r>
      <w:bookmarkEnd w:id="14"/>
    </w:p>
    <w:p w:rsidR="00D273B8" w:rsidRDefault="00D273B8" w:rsidP="00244315">
      <w:pPr>
        <w:rPr>
          <w:rtl/>
        </w:rPr>
      </w:pPr>
    </w:p>
    <w:p w:rsidR="00927D42" w:rsidRDefault="00D46CE9" w:rsidP="00244315">
      <w:pPr>
        <w:rPr>
          <w:rtl/>
        </w:rPr>
      </w:pPr>
      <w:r>
        <w:rPr>
          <w:rFonts w:hint="cs"/>
          <w:rtl/>
        </w:rPr>
        <w:t>מכתב של חבר ב- 13.3</w:t>
      </w:r>
    </w:p>
    <w:p w:rsidR="00D46CE9" w:rsidRDefault="00D46CE9" w:rsidP="00244315">
      <w:pPr>
        <w:rPr>
          <w:rFonts w:ascii="Tahoma" w:hAnsi="Tahoma" w:cs="Tahoma"/>
          <w:color w:val="3333FF"/>
        </w:rPr>
      </w:pPr>
      <w:r>
        <w:rPr>
          <w:rFonts w:ascii="Tahoma" w:hAnsi="Tahoma" w:cs="Tahoma"/>
          <w:color w:val="3333FF"/>
          <w:rtl/>
        </w:rPr>
        <w:t>קורי יקרי שלום רב,</w:t>
      </w:r>
    </w:p>
    <w:p w:rsidR="00D46CE9" w:rsidRDefault="00D46CE9" w:rsidP="00244315">
      <w:pPr>
        <w:rPr>
          <w:rFonts w:ascii="Tahoma" w:hAnsi="Tahoma" w:cs="Tahoma"/>
          <w:color w:val="3333FF"/>
        </w:rPr>
      </w:pPr>
      <w:r>
        <w:rPr>
          <w:rFonts w:ascii="Tahoma" w:hAnsi="Tahoma" w:cs="Tahoma"/>
          <w:color w:val="3333FF"/>
          <w:rtl/>
        </w:rPr>
        <w:t>ובכן, סוף סוך הגעתי חזרה הביתה עם חותמת "בריא"...</w:t>
      </w:r>
    </w:p>
    <w:p w:rsidR="00D46CE9" w:rsidRDefault="00D46CE9" w:rsidP="00244315">
      <w:pPr>
        <w:rPr>
          <w:rFonts w:ascii="Tahoma" w:hAnsi="Tahoma" w:cs="Tahoma"/>
          <w:color w:val="3333FF"/>
        </w:rPr>
      </w:pPr>
      <w:r>
        <w:rPr>
          <w:rFonts w:ascii="Tahoma" w:hAnsi="Tahoma" w:cs="Tahoma"/>
          <w:color w:val="3333FF"/>
          <w:rtl/>
        </w:rPr>
        <w:t>אמנם חלש וצריך הרבה מנוחה, אך מבחינת הניתוח הכל בסדר ובא על מקומו כראוי.</w:t>
      </w:r>
    </w:p>
    <w:p w:rsidR="00D46CE9" w:rsidRDefault="00D46CE9" w:rsidP="00244315">
      <w:pPr>
        <w:rPr>
          <w:rFonts w:ascii="Tahoma" w:hAnsi="Tahoma" w:cs="Tahoma"/>
          <w:color w:val="3333FF"/>
          <w:rtl/>
        </w:rPr>
      </w:pPr>
      <w:r>
        <w:rPr>
          <w:rFonts w:ascii="Tahoma" w:hAnsi="Tahoma" w:cs="Tahoma"/>
          <w:color w:val="3333FF"/>
          <w:rtl/>
        </w:rPr>
        <w:t>מאחר ואני קורא דוא"ל רק על המחשב בבית (ולא בטל' הנייד, לחסוך בלבול מוח) רק עתה ראיתי את הדוא"ל שלך. אני מודה לך על האיחולים והברכות (בדיעבד) שהגיעו אלי גם דרך שיחות הטל' של רותי עם חיה.</w:t>
      </w:r>
    </w:p>
    <w:p w:rsidR="00D46CE9" w:rsidRDefault="00D46CE9" w:rsidP="00244315">
      <w:pPr>
        <w:rPr>
          <w:rFonts w:ascii="Tahoma" w:hAnsi="Tahoma" w:cs="Tahoma"/>
          <w:color w:val="3333FF"/>
          <w:rtl/>
        </w:rPr>
      </w:pPr>
      <w:r>
        <w:rPr>
          <w:rFonts w:ascii="Tahoma" w:hAnsi="Tahoma" w:cs="Tahoma"/>
          <w:color w:val="3333FF"/>
          <w:rtl/>
        </w:rPr>
        <w:t>הלנת כי לא הודעתי לך על התוצאות של הצנתור, אך הכל היה בהפתעה כזו ובמהירות כה מסחררת - עד כי לא הספקתי לעשות דבר.</w:t>
      </w:r>
    </w:p>
    <w:p w:rsidR="00D46CE9" w:rsidRDefault="00D46CE9" w:rsidP="00244315">
      <w:pPr>
        <w:rPr>
          <w:rFonts w:ascii="Tahoma" w:hAnsi="Tahoma" w:cs="Tahoma"/>
          <w:color w:val="3333FF"/>
          <w:rtl/>
        </w:rPr>
      </w:pPr>
      <w:r>
        <w:rPr>
          <w:rFonts w:ascii="Tahoma" w:hAnsi="Tahoma" w:cs="Tahoma"/>
          <w:color w:val="3333FF"/>
          <w:rtl/>
        </w:rPr>
        <w:t xml:space="preserve">כידוע לך הכל החל מדרישת מכון הכושר באוניברסיטה שאחדש את האישור הרפואי שלי לאחר 5 שנים מהאישור הקודם. כמי שעושה כושר נמרץ במשך כ 3 שעות פעמיים בשבוע הלכתי לקרדיולוג שייחדש  לי את האישור. הוא הציע שאעשה אקו לב במאמץ "כי אף פעם לא עשית בדיקה כזו" ובכך, מבלי משים הציל את חיי. הבדיקה עצמה (אותה עשיתי בקלות רבה) לא הראתה את הבעיה שהייתה לי אלא משהו אחר ושולי (תוך ציון בתוצאות שהכושר שלי מצויין). כדי לברר מה בדיוק טיבו של הפגם הקל שנמצא נשלחתי לצנתור. המצנתר כשעבר על הבדיקה אמר לי שנבדוק מה יש ויתכן </w:t>
      </w:r>
      <w:r>
        <w:rPr>
          <w:rFonts w:ascii="Tahoma" w:hAnsi="Tahoma" w:cs="Tahoma"/>
          <w:color w:val="3333FF"/>
          <w:rtl/>
        </w:rPr>
        <w:lastRenderedPageBreak/>
        <w:t>שלא שווה אפילו לטפל בכך.  הצינתור היה ביום ה' בערב. צד ימין של הלב היה נקי לגמרי וכשנכנס לצד שמאל חשכו עיניו (ועיני - שכן ראית על המסך את התהליך כולו) בעורק הכלילי השמאלי הראשי התגלתה חסימה של מעל 90%! בקושי עבר שם זרזיף דם. המצנתר נדהם אף הוא שכן לא ראו כלום בשום בדיקה ולא היו לי שום תחושות אופייניות כמו עקה בחזה, כאב ביד שמאל וכו'. כלום, גם בשיא המאמץ בכושר!</w:t>
      </w:r>
    </w:p>
    <w:p w:rsidR="00D46CE9" w:rsidRDefault="00D46CE9" w:rsidP="00244315">
      <w:pPr>
        <w:rPr>
          <w:rFonts w:ascii="Tahoma" w:hAnsi="Tahoma" w:cs="Tahoma"/>
          <w:color w:val="3333FF"/>
          <w:rtl/>
        </w:rPr>
      </w:pPr>
      <w:r>
        <w:rPr>
          <w:rFonts w:ascii="Tahoma" w:hAnsi="Tahoma" w:cs="Tahoma"/>
          <w:color w:val="3333FF"/>
          <w:rtl/>
        </w:rPr>
        <w:t xml:space="preserve">עוד מחד הצנתור הוא צלצל למנתח המתמחה במעקפים ואילץ אותו להזיז מנותחים אחרים לפנות לי מקום לניתוח ביום א'. הוא אמר לי - הצלנו לך את החיים </w:t>
      </w:r>
      <w:r>
        <w:rPr>
          <w:rFonts w:ascii="Tahoma" w:hAnsi="Tahoma" w:cs="Tahoma"/>
          <w:color w:val="3333FF"/>
        </w:rPr>
        <w:t>big-time</w:t>
      </w:r>
      <w:r>
        <w:rPr>
          <w:rFonts w:ascii="Tahoma" w:hAnsi="Tahoma" w:cs="Tahoma"/>
          <w:color w:val="3333FF"/>
          <w:rtl/>
        </w:rPr>
        <w:t>! ואסר עלי לרדת המיטה. לדבריו הייתי כחוט השערה מדום לב מלא ומוות מיידי. היית יכול ליפול מת על ההליכון או סתם ברחוב... נחמד, לא? ממש משובב נפש.</w:t>
      </w:r>
    </w:p>
    <w:p w:rsidR="00D46CE9" w:rsidRDefault="00D46CE9" w:rsidP="00244315">
      <w:pPr>
        <w:rPr>
          <w:rFonts w:ascii="Tahoma" w:hAnsi="Tahoma" w:cs="Tahoma"/>
          <w:color w:val="3333FF"/>
          <w:rtl/>
        </w:rPr>
      </w:pPr>
      <w:r>
        <w:rPr>
          <w:rFonts w:ascii="Tahoma" w:hAnsi="Tahoma" w:cs="Tahoma"/>
          <w:color w:val="3333FF"/>
          <w:rtl/>
        </w:rPr>
        <w:t>לי זה היה הלם מוחלט: אני, שעושה שנים כושר נמרץ, בריא לגמרי, לא נוטל כדורים כלשהם כולסטרול בסדר וכו' - לי זה קורה?!?! כך נשארתי מאושפז באסותא עד הניתוח.</w:t>
      </w:r>
    </w:p>
    <w:p w:rsidR="00D46CE9" w:rsidRDefault="00D46CE9" w:rsidP="00244315">
      <w:pPr>
        <w:rPr>
          <w:rFonts w:ascii="Tahoma" w:hAnsi="Tahoma" w:cs="Tahoma"/>
          <w:color w:val="3333FF"/>
          <w:rtl/>
        </w:rPr>
      </w:pPr>
      <w:r>
        <w:rPr>
          <w:rFonts w:ascii="Tahoma" w:hAnsi="Tahoma" w:cs="Tahoma"/>
          <w:color w:val="3333FF"/>
          <w:rtl/>
        </w:rPr>
        <w:t>מכאן כבר הכל התגלגל מהר - 4 שעות ניתוח + 4 מעקפים. כמעט שבועיים בבית החולים, 4 ימי התאוששות במלונית בשיבא למנותחי לב (עם מערב רפואי) ועתה חזרתי הביתה בריא ושלם - רק קצת מותש ומוחלש. מנוחה תפתור הכל.</w:t>
      </w:r>
    </w:p>
    <w:p w:rsidR="00D46CE9" w:rsidRDefault="00D46CE9" w:rsidP="00244315">
      <w:pPr>
        <w:rPr>
          <w:rFonts w:ascii="Tahoma" w:hAnsi="Tahoma" w:cs="Tahoma"/>
          <w:color w:val="3333FF"/>
          <w:rtl/>
        </w:rPr>
      </w:pPr>
      <w:r>
        <w:rPr>
          <w:rFonts w:ascii="Tahoma" w:hAnsi="Tahoma" w:cs="Tahoma"/>
          <w:color w:val="3333FF"/>
          <w:rtl/>
        </w:rPr>
        <w:t>זהו. הכל בגלל אישור קטן... אלמלא זה יתכן וכבר לא הייתי פה.</w:t>
      </w:r>
    </w:p>
    <w:p w:rsidR="00D46CE9" w:rsidRDefault="00D46CE9" w:rsidP="00244315">
      <w:pPr>
        <w:rPr>
          <w:rFonts w:ascii="Tahoma" w:hAnsi="Tahoma" w:cs="Tahoma"/>
          <w:color w:val="3333FF"/>
          <w:rtl/>
        </w:rPr>
      </w:pPr>
      <w:r>
        <w:rPr>
          <w:rFonts w:ascii="Tahoma" w:hAnsi="Tahoma" w:cs="Tahoma"/>
          <w:color w:val="3333FF"/>
          <w:rtl/>
        </w:rPr>
        <w:t>איך אתה ובריאותך?</w:t>
      </w:r>
    </w:p>
    <w:p w:rsidR="00D46CE9" w:rsidRDefault="00D46CE9" w:rsidP="00244315">
      <w:pPr>
        <w:rPr>
          <w:rtl/>
        </w:rPr>
      </w:pPr>
      <w:r>
        <w:rPr>
          <w:rFonts w:ascii="Tahoma" w:hAnsi="Tahoma" w:cs="Tahoma"/>
          <w:color w:val="3333FF"/>
          <w:rtl/>
        </w:rPr>
        <w:t>שלך</w:t>
      </w:r>
    </w:p>
    <w:p w:rsidR="00D46CE9" w:rsidRDefault="00290ABC" w:rsidP="00244315">
      <w:pPr>
        <w:rPr>
          <w:rtl/>
        </w:rPr>
      </w:pPr>
      <w:r>
        <w:rPr>
          <w:rFonts w:hint="cs"/>
          <w:rtl/>
        </w:rPr>
        <w:t>תשובה שלי לחבר ב- 13.3</w:t>
      </w:r>
    </w:p>
    <w:p w:rsidR="00290ABC" w:rsidRDefault="00290ABC" w:rsidP="00244315">
      <w:pPr>
        <w:rPr>
          <w:color w:val="000000"/>
          <w:sz w:val="28"/>
          <w:szCs w:val="28"/>
        </w:rPr>
      </w:pPr>
      <w:r>
        <w:rPr>
          <w:rFonts w:hint="cs"/>
          <w:color w:val="000000"/>
          <w:sz w:val="28"/>
          <w:szCs w:val="28"/>
          <w:rtl/>
        </w:rPr>
        <w:t>יקירי, ברוך השב לעולם שכולו טוב,</w:t>
      </w:r>
    </w:p>
    <w:p w:rsidR="00290ABC" w:rsidRDefault="00290ABC" w:rsidP="00244315">
      <w:pPr>
        <w:rPr>
          <w:color w:val="000000"/>
          <w:sz w:val="28"/>
          <w:szCs w:val="28"/>
          <w:rtl/>
        </w:rPr>
      </w:pPr>
      <w:r>
        <w:rPr>
          <w:rFonts w:hint="cs"/>
          <w:color w:val="000000"/>
          <w:sz w:val="28"/>
          <w:szCs w:val="28"/>
          <w:rtl/>
        </w:rPr>
        <w:t>אתה לא צריך להתפלא שהצילו את חייך, זה לא מזל ולא השגחה עליונה, זה רק המלאך הטוב ששומר עליך - אולי זה אתה בעצמך או לפחות התת מודע שלך, אך לבטח זה המצפון הנקי שלך שעמד לצידך ברגעים הרבה יותר קריטיים, כאשר היושרה שלך הייתה תלויה על כף המאזניים ובחרת את ההחלטות הנכונות. יש שופטים בירושלים - לא בטוח, אבל יש משפט צדק לפחות לגביך!</w:t>
      </w:r>
    </w:p>
    <w:p w:rsidR="00290ABC" w:rsidRDefault="00290ABC" w:rsidP="00244315">
      <w:pPr>
        <w:rPr>
          <w:color w:val="000000"/>
          <w:sz w:val="28"/>
          <w:szCs w:val="28"/>
          <w:rtl/>
        </w:rPr>
      </w:pPr>
      <w:r>
        <w:rPr>
          <w:rFonts w:hint="cs"/>
          <w:color w:val="000000"/>
          <w:sz w:val="28"/>
          <w:szCs w:val="28"/>
          <w:rtl/>
        </w:rPr>
        <w:t>אוהב,</w:t>
      </w:r>
    </w:p>
    <w:p w:rsidR="00290ABC" w:rsidRDefault="00290ABC" w:rsidP="00244315">
      <w:pPr>
        <w:rPr>
          <w:color w:val="000000"/>
          <w:sz w:val="28"/>
          <w:szCs w:val="28"/>
          <w:rtl/>
        </w:rPr>
      </w:pPr>
      <w:r>
        <w:rPr>
          <w:rFonts w:hint="cs"/>
          <w:color w:val="000000"/>
          <w:sz w:val="28"/>
          <w:szCs w:val="28"/>
          <w:rtl/>
        </w:rPr>
        <w:t>קורי</w:t>
      </w:r>
    </w:p>
    <w:p w:rsidR="00290ABC" w:rsidRDefault="00290ABC" w:rsidP="00244315">
      <w:pPr>
        <w:rPr>
          <w:rtl/>
        </w:rPr>
      </w:pPr>
    </w:p>
    <w:p w:rsidR="00D46CE9" w:rsidRDefault="00D46CE9" w:rsidP="00244315">
      <w:r>
        <w:rPr>
          <w:rFonts w:hint="cs"/>
          <w:rtl/>
        </w:rPr>
        <w:t>מכתב של חבר ב- 13.3</w:t>
      </w:r>
    </w:p>
    <w:p w:rsidR="00D46CE9" w:rsidRDefault="00D46CE9" w:rsidP="00244315">
      <w:pPr>
        <w:rPr>
          <w:rFonts w:ascii="Arial" w:hAnsi="Arial" w:cs="Arial"/>
          <w:color w:val="1F497D"/>
        </w:rPr>
      </w:pPr>
      <w:r>
        <w:rPr>
          <w:rFonts w:ascii="Arial" w:hAnsi="Arial" w:cs="Arial"/>
          <w:color w:val="1F497D"/>
          <w:rtl/>
        </w:rPr>
        <w:t>קורי יקירי</w:t>
      </w:r>
    </w:p>
    <w:p w:rsidR="00D46CE9" w:rsidRPr="00290ABC" w:rsidRDefault="00D46CE9" w:rsidP="00244315">
      <w:pPr>
        <w:rPr>
          <w:rFonts w:ascii="Arial" w:hAnsi="Arial" w:cs="Arial"/>
          <w:color w:val="1F497D"/>
          <w:rtl/>
        </w:rPr>
      </w:pPr>
      <w:r>
        <w:rPr>
          <w:rFonts w:ascii="Arial" w:hAnsi="Arial" w:cs="Arial"/>
          <w:color w:val="1F497D"/>
          <w:rtl/>
        </w:rPr>
        <w:t xml:space="preserve">אני מצרף בזה ביקורת על </w:t>
      </w:r>
      <w:r>
        <w:rPr>
          <w:rFonts w:ascii="Arial" w:hAnsi="Arial" w:cs="Arial"/>
          <w:b/>
          <w:bCs/>
          <w:color w:val="1F497D"/>
          <w:rtl/>
        </w:rPr>
        <w:t>מלכת היהודים</w:t>
      </w:r>
      <w:r>
        <w:rPr>
          <w:rFonts w:ascii="Arial" w:hAnsi="Arial" w:cs="Arial"/>
          <w:color w:val="1F497D"/>
          <w:rtl/>
        </w:rPr>
        <w:t xml:space="preserve"> שהופיעה ב</w:t>
      </w:r>
      <w:r>
        <w:rPr>
          <w:rFonts w:ascii="Arial" w:hAnsi="Arial" w:cs="Arial"/>
          <w:b/>
          <w:bCs/>
          <w:color w:val="1F497D"/>
          <w:rtl/>
        </w:rPr>
        <w:t>הארץ</w:t>
      </w:r>
      <w:r>
        <w:rPr>
          <w:rFonts w:ascii="Arial" w:hAnsi="Arial" w:cs="Arial"/>
          <w:color w:val="1F497D"/>
          <w:rtl/>
        </w:rPr>
        <w:t>, במוסף ספרים אם אני לא טועה.</w:t>
      </w:r>
    </w:p>
    <w:p w:rsidR="00D46CE9" w:rsidRDefault="00D46CE9" w:rsidP="00244315">
      <w:pPr>
        <w:rPr>
          <w:rFonts w:ascii="Arial" w:hAnsi="Arial" w:cs="Arial"/>
          <w:color w:val="1F497D"/>
          <w:rtl/>
        </w:rPr>
      </w:pPr>
      <w:r>
        <w:rPr>
          <w:rFonts w:ascii="Arial" w:hAnsi="Arial" w:cs="Arial"/>
          <w:color w:val="1F497D"/>
          <w:rtl/>
        </w:rPr>
        <w:t xml:space="preserve">אנחנו בריאים בינתיים ואני שמח שגם אתם בריאים. אני מעז להתנבא שלא יֶחלו 60-70 אחוז מהעם כפי שאמר ראש הממשלה בנאומו לאומה עם חתיכת טישו ביד ופנים חמורות סבר – אם זכיתם לראותו אתמול בפריים טיים. איפה החיוך הזחוח הטוב של "אין כלום כי לא היה כלום ולא יהיה כלום וכולנו כלום"?! מה להגיד לך? האיראנים נושמים לרווחה כי ביבי הפסיק לרדוף אותם. חוץ מזה, האיראנים כאויב אסטרטגי של ישראל לא יספקו לביבי את הסחורה שהקוקונה יכולה לספק לו – </w:t>
      </w:r>
      <w:r>
        <w:rPr>
          <w:rFonts w:ascii="Arial" w:hAnsi="Arial" w:cs="Arial"/>
          <w:color w:val="1F497D"/>
          <w:rtl/>
        </w:rPr>
        <w:lastRenderedPageBreak/>
        <w:t>ממשלת חירום לאומית בראשותו לתקופה זמנית... טוב, אם זה יתקיים תהיה לי עוד סיבה לקוות שהקורונה תחלוף מהר!</w:t>
      </w:r>
    </w:p>
    <w:p w:rsidR="00D46CE9" w:rsidRDefault="00D46CE9" w:rsidP="00244315">
      <w:pPr>
        <w:rPr>
          <w:rFonts w:ascii="Arial" w:hAnsi="Arial" w:cs="Arial"/>
          <w:color w:val="1F497D"/>
          <w:rtl/>
        </w:rPr>
      </w:pPr>
      <w:r>
        <w:rPr>
          <w:rFonts w:ascii="Arial" w:hAnsi="Arial" w:cs="Arial"/>
          <w:color w:val="1F497D"/>
          <w:rtl/>
        </w:rPr>
        <w:t>אשר ל</w:t>
      </w:r>
      <w:r>
        <w:rPr>
          <w:rFonts w:ascii="Arial" w:hAnsi="Arial" w:cs="Arial"/>
          <w:b/>
          <w:bCs/>
          <w:color w:val="1F497D"/>
          <w:rtl/>
        </w:rPr>
        <w:t>נשף המסכות</w:t>
      </w:r>
      <w:r>
        <w:rPr>
          <w:rFonts w:ascii="Arial" w:hAnsi="Arial" w:cs="Arial"/>
          <w:color w:val="1F497D"/>
          <w:rtl/>
        </w:rPr>
        <w:t xml:space="preserve">, קרא בעיקר את בתיה שמעוני ועמרי הרצוג. הם הכי טובים בין החוקרים וכותבים בלשון בני אדם פחות או יותר (שמעוני היא החוקרת היחידה שעסקה </w:t>
      </w:r>
      <w:r>
        <w:rPr>
          <w:rFonts w:ascii="Arial" w:hAnsi="Arial" w:cs="Arial"/>
          <w:b/>
          <w:bCs/>
          <w:color w:val="1F497D"/>
          <w:rtl/>
        </w:rPr>
        <w:t>במקלט בבבלי</w:t>
      </w:r>
      <w:r>
        <w:rPr>
          <w:rFonts w:ascii="Arial" w:hAnsi="Arial" w:cs="Arial"/>
          <w:color w:val="1F497D"/>
          <w:rtl/>
        </w:rPr>
        <w:t>. בוודאי תשמח לקרוא).</w:t>
      </w:r>
    </w:p>
    <w:p w:rsidR="00D46CE9" w:rsidRDefault="00D46CE9" w:rsidP="00244315">
      <w:pPr>
        <w:rPr>
          <w:rFonts w:ascii="Arial" w:hAnsi="Arial" w:cs="Arial"/>
          <w:color w:val="1F497D"/>
          <w:rtl/>
        </w:rPr>
      </w:pPr>
      <w:r>
        <w:rPr>
          <w:rFonts w:ascii="Arial" w:hAnsi="Arial" w:cs="Arial"/>
          <w:color w:val="1F497D"/>
          <w:rtl/>
        </w:rPr>
        <w:t xml:space="preserve">כידוע לך, הלכנו ע"פ עצתך וחילצנו את מעט חסכונותינו מן הבורסה אל העובר ושב מחולק בין 2 בנקים, ושושה ואני </w:t>
      </w:r>
      <w:r>
        <w:rPr>
          <w:rFonts w:ascii="Arial" w:hAnsi="Arial" w:cs="Arial"/>
          <w:color w:val="1F497D"/>
          <w:u w:val="single"/>
          <w:rtl/>
        </w:rPr>
        <w:t>מאוד מודים לך על כך</w:t>
      </w:r>
      <w:r>
        <w:rPr>
          <w:rFonts w:ascii="Arial" w:hAnsi="Arial" w:cs="Arial"/>
          <w:color w:val="1F497D"/>
          <w:rtl/>
        </w:rPr>
        <w:t>. האם נבואתך התייחסה לקורונה או שאמרת – מוכרחה להיות נפילה. מה יהיה הגורם? פעם ככה ופעם ככה. אלא אם כן זוהי רק ההתחלה... העיקר שהבנקים הגדולים לא יקרסו כי אז אכלנו אותה. טוב שרוב רכושנו מושקע ב2 דירות בחיפה, שכל כך מפגרת מבחינה נדל"נית שאפילו אנחנו יכולנו לרכוש להשקעה בעירו של אבא חושי.</w:t>
      </w:r>
    </w:p>
    <w:p w:rsidR="00D46CE9" w:rsidRDefault="00D46CE9" w:rsidP="00244315">
      <w:pPr>
        <w:rPr>
          <w:rFonts w:ascii="Arial" w:hAnsi="Arial" w:cs="Arial"/>
          <w:color w:val="1F497D"/>
          <w:rtl/>
        </w:rPr>
      </w:pPr>
      <w:r>
        <w:rPr>
          <w:rFonts w:ascii="Arial" w:hAnsi="Arial" w:cs="Arial"/>
          <w:color w:val="1F497D"/>
          <w:rtl/>
        </w:rPr>
        <w:t>כל טוב ותחזיקו מעמד וד"ש ובריאות גם משושה</w:t>
      </w:r>
    </w:p>
    <w:p w:rsidR="00D46CE9" w:rsidRDefault="00D46CE9" w:rsidP="00244315">
      <w:pPr>
        <w:rPr>
          <w:rtl/>
        </w:rPr>
      </w:pPr>
    </w:p>
    <w:p w:rsidR="00290ABC" w:rsidRDefault="00290ABC" w:rsidP="00244315">
      <w:pPr>
        <w:rPr>
          <w:rtl/>
        </w:rPr>
      </w:pPr>
      <w:r>
        <w:rPr>
          <w:rFonts w:hint="cs"/>
          <w:rtl/>
        </w:rPr>
        <w:t>מכתב תשובה שלי לחבר זה ב- 14.3</w:t>
      </w:r>
    </w:p>
    <w:p w:rsidR="00290ABC" w:rsidRPr="00290ABC" w:rsidRDefault="00290ABC" w:rsidP="00244315">
      <w:pPr>
        <w:rPr>
          <w:color w:val="000000"/>
        </w:rPr>
      </w:pPr>
      <w:r>
        <w:rPr>
          <w:rFonts w:hint="cs"/>
          <w:color w:val="000000"/>
          <w:rtl/>
        </w:rPr>
        <w:t xml:space="preserve">... </w:t>
      </w:r>
      <w:r w:rsidRPr="00290ABC">
        <w:rPr>
          <w:color w:val="000000"/>
          <w:rtl/>
        </w:rPr>
        <w:t>יקירי,</w:t>
      </w:r>
    </w:p>
    <w:p w:rsidR="00290ABC" w:rsidRPr="00290ABC" w:rsidRDefault="00290ABC" w:rsidP="00244315">
      <w:pPr>
        <w:rPr>
          <w:color w:val="000000"/>
          <w:rtl/>
        </w:rPr>
      </w:pPr>
      <w:r w:rsidRPr="00290ABC">
        <w:rPr>
          <w:color w:val="000000"/>
          <w:rtl/>
        </w:rPr>
        <w:t xml:space="preserve">קראתי את הביקורת המצויינת על הספר שלך. אני מקווה שהיא תשפיע על קהל הקוראים הפוטנציאליים. אולי תציע להוצאת הספרים שתשווק את הקוורטט כתרופה מעולה לקורונה בחזקת ביבליותרפיה, שכן היא תישא את הקורא על כנפי ההסטוריה לעולם קסום ותכניס את הקורונה לפרופורציה לעומת הסכנות שארבו ליהודים בעידן אבותינו. האם כשכתבת "קוקונה" בשורה השלישית בפסקה השניה זו היתה טעות פרוידינית או שבמאת התכוונת לכך שביבי, שרה, הקורונה או דונה גרציה הם "קוקונה" במובן הלאדינו של המילה? לגבי תיאורית הקונספירציה שלך על השימוש המניפולטיבי של ביבי בקורונה אימי מנוחתה עדן הייתה אומרת - </w:t>
      </w:r>
      <w:r w:rsidRPr="00290ABC">
        <w:rPr>
          <w:color w:val="000000"/>
        </w:rPr>
        <w:t>DE AFTIRA MALA KE MOS GUADRA EL DIO</w:t>
      </w:r>
      <w:r w:rsidRPr="00290ABC">
        <w:rPr>
          <w:color w:val="000000"/>
          <w:rtl/>
        </w:rPr>
        <w:t xml:space="preserve"> - אבל אני יכול לספק לך שמן למדורה בכך שכמו מחזאי דגול שהוא הוא מגביר את הקרשצ'נדו של המתח עד שיגיע להפסקה מוחלטת של המשק בדיוק בשבוע הקרוב שבו צריכה להתכנס הכנסת שאולי לא תתכנס כי 120 זה יותר מ- 100, לא ידיחו את יושב ראש הכנסת של הליכוד, לא ייפתח המשפט ביום שלישי, והוא ימשיך לכהן עד קץ הימים כדיקטטור כשלצידו ליצני החצר: ליצמן שבא הישר מימי הביניים בתקופת מגיפת הדבר, הרב פרץ שסוף סוף לא יעשה נזקים לחינוך כי החינוך מושבת, שרת החינוך מירי רגב שסתמה את הפה באופן מוחלט לתרבות בתירוץ של הקורונה, אוחנה שחולש על מערכת המשפט שתהיה מושבתת כפי שהם רוצים, סמוטריץ' ינצח על התחבורה שתושבת גם בשבת, בנט שלא יוכל לעשות נזקים בביטחון כי אפילו הפלשתינאים הפסיקו עם הטרור וההפגנות מפחד הקורונה, כחלון העב"ם שכבר לא אשם בגירעון שילך ויגדל כדי להציל אותנו מקורונה ויתייגו את כל החריגות כמאבק בקורונה, והדמות החיובית היחידה תהיה בר סימנטוב הממלכתי ששמו יהיה הסימן הטוב היחידי בקטטסטרופה.</w:t>
      </w:r>
    </w:p>
    <w:p w:rsidR="00290ABC" w:rsidRPr="00290ABC" w:rsidRDefault="00290ABC" w:rsidP="00244315">
      <w:pPr>
        <w:rPr>
          <w:color w:val="000000"/>
          <w:rtl/>
        </w:rPr>
      </w:pPr>
      <w:r w:rsidRPr="00290ABC">
        <w:rPr>
          <w:color w:val="000000"/>
          <w:rtl/>
        </w:rPr>
        <w:t xml:space="preserve">אני מאוד מעריך את התודה שלכם על היציאה מהבורסה. אתם מהבודדים שהודו לי על צעדי שנעשה כשירות לקהילה ולמען החברים שכן לא יצאה לי שום תועלת ממנו כמו שגם לא קיבלתי אגורה כתמלוגים עבור עשרת הספרים שהתפרסמו בהוצאות ספרים ובוודאי לא קיבלתי דבר על ה- 20+ ספרים שהתפרסמו כספרים דיגיטליים חינם אין כסף, עבור המאמרים שלי, ההרצאות שלי, ורק עבור הקורסים שלימדתי באוניברסיטה קיבלתי תמורה זעומה שהייתה פחות מעשרה אחוז מההכנסות שהיו לי קודם בעולם העסקים. בזכות זה אגיע ישר לגן העדן של... הטיפשים! אבל, רק שתדע כי כל אלה שהטילו ספק בתחזיות שלי לא מוכנים להודות שצדקתי ב"נבואה" ובעיתוי ואומרים שהמשבר נובע כולו אך ורק מהקורונה שאותה לא חזיתי כמובן. הם סבורים שברגע שיחלוף משבר הקורונה תחזור הבורסה לימי האופוריה שלה כפי שהיה אחרי מלחמת המפרץ הראשונה ועם מגיפות דומות של הסארס והאבולה. אני עונה להם בשפה של הקורונה - שהמקרים הקטלנים הם דווקא בבני השמונים שהמערכות שלהם שחוקות, באלה שיש להם מחלות רקע - כלומר באוכלוסיות המוחלשות. אם הבורסה הייתה חסונה היא הייתה עומדת איתן גם בפני הקורונה אך דווקא בגלל שהיא הייתה רקובה ובבועה ענקית הקורונה הייתה הטיפה שהגדישה את הסיאה, הטריגר שגרם להתמוטטות, הקש ששבר את גב הגמל. אבל שוב פעם האשמים חומקים מעונש כי המדיניות הפושעת שלהם - של ריבית אפס, בועות נדל"ן ובורסה, גרעונות שיא והלוואות עתק - לא "אשמה" במפולת אלא רק כוח עליון של הקורונה. כמו שאבי זכרונו לברכה היה אומר בטורקית "לסולטן יש </w:t>
      </w:r>
      <w:r w:rsidRPr="00290ABC">
        <w:rPr>
          <w:color w:val="000000"/>
          <w:rtl/>
        </w:rPr>
        <w:lastRenderedPageBreak/>
        <w:t>עצירות ועושים חוקן לויזיר", לא נותנים תרופה לאדם החולה אלא לאדם החלש, לחמור מהמשל של לפונטין על החיות שחלו בדבר, לא לאריה - הטייקונים, הפוליטיקאים המוחשתים, נגידי הבנקים המנהלים מדיניות כלכלית פושעת, רמאי וול סטריט, הכלכלנים הניאו ליברלים - אלא לחמור ומי שישלם את המחיר על המשבר יהיו ה"חמורים" המסכנים וקרנות הפנסיה שלהם.</w:t>
      </w:r>
    </w:p>
    <w:p w:rsidR="00290ABC" w:rsidRPr="00290ABC" w:rsidRDefault="00290ABC" w:rsidP="00244315">
      <w:pPr>
        <w:rPr>
          <w:color w:val="000000"/>
          <w:rtl/>
        </w:rPr>
      </w:pPr>
      <w:r w:rsidRPr="00290ABC">
        <w:rPr>
          <w:color w:val="000000"/>
          <w:rtl/>
        </w:rPr>
        <w:t xml:space="preserve">כל טוב, </w:t>
      </w:r>
      <w:r w:rsidRPr="00290ABC">
        <w:rPr>
          <w:color w:val="000000"/>
        </w:rPr>
        <w:t>SALU KUMPLIDA I TODO BUENO</w:t>
      </w:r>
    </w:p>
    <w:p w:rsidR="00290ABC" w:rsidRPr="00290ABC" w:rsidRDefault="00290ABC" w:rsidP="00244315">
      <w:pPr>
        <w:rPr>
          <w:color w:val="000000"/>
          <w:rtl/>
        </w:rPr>
      </w:pPr>
      <w:r w:rsidRPr="00290ABC">
        <w:rPr>
          <w:color w:val="000000"/>
          <w:rtl/>
        </w:rPr>
        <w:t>קורי</w:t>
      </w:r>
    </w:p>
    <w:p w:rsidR="00290ABC" w:rsidRDefault="00290ABC" w:rsidP="00244315">
      <w:pPr>
        <w:rPr>
          <w:rtl/>
        </w:rPr>
      </w:pPr>
    </w:p>
    <w:p w:rsidR="00290ABC" w:rsidRDefault="00290ABC" w:rsidP="00244315">
      <w:pPr>
        <w:rPr>
          <w:rtl/>
        </w:rPr>
      </w:pPr>
      <w:r>
        <w:rPr>
          <w:rFonts w:hint="cs"/>
          <w:rtl/>
        </w:rPr>
        <w:t>מכתב מידיד ב- 16.3</w:t>
      </w:r>
    </w:p>
    <w:p w:rsidR="00290ABC" w:rsidRDefault="00290ABC" w:rsidP="00244315">
      <w:pPr>
        <w:rPr>
          <w:rFonts w:ascii="Arial" w:hAnsi="Arial" w:cs="Arial"/>
          <w:sz w:val="36"/>
          <w:szCs w:val="36"/>
        </w:rPr>
      </w:pPr>
      <w:r>
        <w:rPr>
          <w:rFonts w:ascii="Arial" w:hAnsi="Arial" w:cs="Arial"/>
          <w:sz w:val="36"/>
          <w:szCs w:val="36"/>
          <w:rtl/>
        </w:rPr>
        <w:t>הי קורי,</w:t>
      </w:r>
    </w:p>
    <w:p w:rsidR="00290ABC" w:rsidRDefault="00290ABC" w:rsidP="00244315">
      <w:pPr>
        <w:rPr>
          <w:rFonts w:ascii="Arial" w:hAnsi="Arial" w:cs="Arial"/>
          <w:sz w:val="36"/>
          <w:szCs w:val="36"/>
        </w:rPr>
      </w:pPr>
      <w:r>
        <w:rPr>
          <w:rFonts w:ascii="Arial" w:hAnsi="Arial" w:cs="Arial"/>
          <w:sz w:val="36"/>
          <w:szCs w:val="36"/>
          <w:rtl/>
        </w:rPr>
        <w:t>אין ספק שהאירוע אותו אמו חווים הוא אפוקליפטי והעולם לאחריו יהיה שונה מאוד מהעולם לפניו. אחד הדברים המטרידים ביותר הוא התגובה האמריקאית למגפה. אתמול שוחחתי טלפונית עם רופאה אמריקאית ידידה שלנו והיא די הדהימה אותי כשספרה לי על התגובה של רופאים מסביבה שפשוט מסרבים לראות חולים שמא ידבקו. אם ניקח בחשבון את מערכת הבריאות הדפוקה שלהם אזי הקטסטרופה בפתח. אצלנו אין חשיבה מאורגנת ומסודרת על המערת שעומדת בקו הראשון, רופאים אחיות ואנשי תחזוקה של בתי החולים. לפני למעלה משבועיים כתבתי לאחראי במשרד הבריאות לגייס מיד את הסטודנטים לרפואה כדי להכשיר אותם להחליף צוותים שיאלצו להכנס לבידוד או לנוח, קבלתי תשובה שידונו בזה....אין לי ספק שלנין צדק (בעקבות השיחה שלנו.....)</w:t>
      </w:r>
    </w:p>
    <w:p w:rsidR="00290ABC" w:rsidRDefault="00290ABC" w:rsidP="00244315">
      <w:pPr>
        <w:rPr>
          <w:rtl/>
        </w:rPr>
      </w:pPr>
    </w:p>
    <w:p w:rsidR="00290ABC" w:rsidRDefault="005F264A" w:rsidP="00244315">
      <w:pPr>
        <w:rPr>
          <w:rtl/>
        </w:rPr>
      </w:pPr>
      <w:r>
        <w:rPr>
          <w:rFonts w:hint="cs"/>
          <w:rtl/>
        </w:rPr>
        <w:t>תשובה שלי לידיד ב- 16.3</w:t>
      </w:r>
    </w:p>
    <w:p w:rsidR="005F264A" w:rsidRPr="005F264A" w:rsidRDefault="005F264A" w:rsidP="00244315">
      <w:pPr>
        <w:rPr>
          <w:color w:val="000000"/>
        </w:rPr>
      </w:pPr>
      <w:r>
        <w:rPr>
          <w:rFonts w:hint="cs"/>
          <w:color w:val="000000"/>
          <w:rtl/>
        </w:rPr>
        <w:t>היי ...,</w:t>
      </w:r>
    </w:p>
    <w:p w:rsidR="005F264A" w:rsidRPr="005F264A" w:rsidRDefault="005F264A" w:rsidP="00244315">
      <w:pPr>
        <w:rPr>
          <w:color w:val="000000"/>
          <w:rtl/>
        </w:rPr>
      </w:pPr>
      <w:r w:rsidRPr="005F264A">
        <w:rPr>
          <w:rFonts w:hint="cs"/>
          <w:color w:val="000000"/>
          <w:rtl/>
        </w:rPr>
        <w:t>כפי שאמרתי לך בשיחה אני שותף לדאגתך. אין לי אמון במערכת ולכן כתבתי את הרפובליה השניה של ישראל. מערכת הבריאות רקובה עד היסוד, לא רק שאין מיגון לרופאים וערכות בדיקה - כל בתי החולים בקריסה מתמשכת ומתים כל שנה אלפים מזיהומים, הרבה יותר מאשר מקורונה. זאת ועוד, מתים כל שנה אלפים מזיהום האוויר ביחוד בחיפה, ולא עושים דבר נגד אילי ההון המחזיקים בחברות הפטרוכימיות המזהמות, בגלל הון ושלטון. אם נבהלים עכשיו מהקורונה זה אולי יאיץ את התהליך של ההתפכחות ויגיעו למסקנה שיש לעשות ריסטרט למדינה. אין לי אמון בביבי שדואג לעצמו ומנסה לשווק לנו תדמית של מציל האומה, עוד פחות מהעב"ם ליצמן שמה שחשוב לו זה מה שהאדמו"ר שלו יגיד, וכבר אמרתי שהסימן הטוב היחידי של מנכ"ל משרד הבריאות זה השם שלו. גם הוא ברברן ומרגיע אבל נראה לי מנהל מאוד קטן. תזכור שנחמן שי והרצוג גם הם דיברו יפה אך היו מנהלים גרועים מאוד. גם האלטרנטיבה לא נראית מזהירה ואני לא בטוח שגנץ, יעלון או לפיד טובים יותר מביבי, כחלון או כץ. צריך היה משטר נשיאותי עם ממשלת מומחים של האנשים הכי טובים בתחומם, אך במשטר יותר מוצלח מאשר בארצות הברית.</w:t>
      </w:r>
    </w:p>
    <w:p w:rsidR="005F264A" w:rsidRPr="005F264A" w:rsidRDefault="005F264A" w:rsidP="00244315">
      <w:pPr>
        <w:rPr>
          <w:color w:val="000000"/>
          <w:rtl/>
        </w:rPr>
      </w:pPr>
      <w:r w:rsidRPr="005F264A">
        <w:rPr>
          <w:rFonts w:hint="cs"/>
          <w:color w:val="000000"/>
          <w:rtl/>
        </w:rPr>
        <w:lastRenderedPageBreak/>
        <w:t>אני חוזה נכון מצבים לא בגלל שאני ידעוני או ידען אלא בגלל שיש לי הבנה מערכתית וחושים מחודדים. כך הייתי היחידי שחזה עוד בשנת 2009 את קריסת המערכת הכלכלית בשנת 2020 כי לא הופקו הלקחים הנכונים ממשבר 2008, כך אני יודע בדיוק מה צריך לעשות בשביל להציל את המדינה אבל אף אחד לא מוכן לשמוע. אין לי את הנראות ואנשים לא אוהבים לראות את עצמם בראי כשהמחזה לא מרנין. אני העמדתי את עצמי לשירות החברה מזה למעלה מעשרים שנה, כתבתי עשרים ספרים, לימדתי עשור אלפי סטודנטים, לא קיבלתי אגורה תמלוגים, הספרים הדיגיטליים שלי מוצעים בחינם וגם כשלימדתי קיבלתי פחות מעשירית ממה שהרווחתי כאיש עסקים. לך יש נראות, אתה סלבריטאי, מילאת תפקידי מפתח וכולם מכירים אותך. אם הרעיונות שלי מקובלים עליך ואתה חושב כמוני, ואם תרצה לרתום אותי לעשיה שלך למען הכלל אשמח לעזור. צריך למהר, כי אנחנו בקבוצת סיכון שצריכים להיות מוכנים עם הצ'ימאדאן כשבבתי החולים כמו באיטליה ישלחו אותנו למות בערבות הטונדרה. ממני בכלל ישמחו להיפטר כמו מסוקרטס שאמר להם את האמת. למזלי גם אם זה יקרה אמות במצפון נקי, כשפעלתי למען החברה עם רותי שתחיה.</w:t>
      </w:r>
    </w:p>
    <w:p w:rsidR="005F264A" w:rsidRPr="005F264A" w:rsidRDefault="005F264A" w:rsidP="00244315">
      <w:pPr>
        <w:rPr>
          <w:color w:val="000000"/>
          <w:rtl/>
        </w:rPr>
      </w:pPr>
      <w:r w:rsidRPr="005F264A">
        <w:rPr>
          <w:rFonts w:hint="cs"/>
          <w:color w:val="000000"/>
          <w:rtl/>
        </w:rPr>
        <w:t>כל טוב,</w:t>
      </w:r>
    </w:p>
    <w:p w:rsidR="005F264A" w:rsidRPr="005F264A" w:rsidRDefault="005F264A" w:rsidP="00244315">
      <w:pPr>
        <w:rPr>
          <w:color w:val="000000"/>
          <w:rtl/>
        </w:rPr>
      </w:pPr>
      <w:r w:rsidRPr="005F264A">
        <w:rPr>
          <w:rFonts w:hint="cs"/>
          <w:color w:val="000000"/>
          <w:rtl/>
        </w:rPr>
        <w:t>קורי</w:t>
      </w:r>
    </w:p>
    <w:p w:rsidR="005F264A" w:rsidRDefault="005F264A" w:rsidP="00244315">
      <w:pPr>
        <w:rPr>
          <w:rtl/>
        </w:rPr>
      </w:pPr>
    </w:p>
    <w:p w:rsidR="005F264A" w:rsidRDefault="005F264A" w:rsidP="00244315">
      <w:pPr>
        <w:rPr>
          <w:rtl/>
        </w:rPr>
      </w:pPr>
      <w:r>
        <w:rPr>
          <w:rFonts w:hint="cs"/>
          <w:rtl/>
        </w:rPr>
        <w:t>מכתב שלי לאחראית על התרבות בטיקוטין ב- 16.3</w:t>
      </w:r>
    </w:p>
    <w:p w:rsidR="005F264A" w:rsidRPr="005F264A" w:rsidRDefault="005F264A" w:rsidP="00244315">
      <w:pPr>
        <w:rPr>
          <w:color w:val="000000"/>
        </w:rPr>
      </w:pPr>
      <w:r>
        <w:rPr>
          <w:rFonts w:hint="cs"/>
          <w:color w:val="000000"/>
          <w:rtl/>
        </w:rPr>
        <w:t>...</w:t>
      </w:r>
      <w:r w:rsidRPr="005F264A">
        <w:rPr>
          <w:rFonts w:hint="cs"/>
          <w:color w:val="000000"/>
          <w:rtl/>
        </w:rPr>
        <w:t xml:space="preserve"> יקירתי,</w:t>
      </w:r>
    </w:p>
    <w:p w:rsidR="005F264A" w:rsidRPr="005F264A" w:rsidRDefault="005F264A" w:rsidP="00244315">
      <w:pPr>
        <w:rPr>
          <w:color w:val="000000"/>
          <w:rtl/>
        </w:rPr>
      </w:pPr>
      <w:r w:rsidRPr="005F264A">
        <w:rPr>
          <w:rFonts w:hint="cs"/>
          <w:color w:val="000000"/>
          <w:rtl/>
        </w:rPr>
        <w:t>אח שלי צוחק ממני איך אני מצליח לשרוד בלי טיקוטין והוא הציע לי סיסמה עבורכם לכשירווח:</w:t>
      </w:r>
    </w:p>
    <w:p w:rsidR="005F264A" w:rsidRPr="005F264A" w:rsidRDefault="005F264A" w:rsidP="00244315">
      <w:pPr>
        <w:rPr>
          <w:color w:val="000000"/>
          <w:rtl/>
        </w:rPr>
      </w:pPr>
      <w:r w:rsidRPr="005F264A">
        <w:rPr>
          <w:rFonts w:hint="cs"/>
          <w:color w:val="000000"/>
          <w:rtl/>
        </w:rPr>
        <w:t>אני מכור להרצאות תרבות בטיקוטין</w:t>
      </w:r>
    </w:p>
    <w:p w:rsidR="005F264A" w:rsidRPr="005F264A" w:rsidRDefault="005F264A" w:rsidP="00244315">
      <w:pPr>
        <w:rPr>
          <w:color w:val="000000"/>
          <w:rtl/>
        </w:rPr>
      </w:pPr>
      <w:r w:rsidRPr="005F264A">
        <w:rPr>
          <w:rFonts w:hint="cs"/>
          <w:color w:val="000000"/>
          <w:rtl/>
        </w:rPr>
        <w:t>כמו מעשן כבד שלא יכול בלי ניקוטין</w:t>
      </w:r>
    </w:p>
    <w:p w:rsidR="005F264A" w:rsidRPr="005F264A" w:rsidRDefault="005F264A" w:rsidP="00244315">
      <w:pPr>
        <w:rPr>
          <w:color w:val="000000"/>
          <w:rtl/>
        </w:rPr>
      </w:pPr>
      <w:r w:rsidRPr="005F264A">
        <w:rPr>
          <w:rFonts w:hint="cs"/>
          <w:color w:val="000000"/>
          <w:rtl/>
        </w:rPr>
        <w:t>כל טוב,</w:t>
      </w:r>
    </w:p>
    <w:p w:rsidR="005F264A" w:rsidRDefault="005F264A" w:rsidP="00244315">
      <w:pPr>
        <w:rPr>
          <w:color w:val="000000"/>
          <w:rtl/>
        </w:rPr>
      </w:pPr>
      <w:r w:rsidRPr="005F264A">
        <w:rPr>
          <w:rFonts w:hint="cs"/>
          <w:color w:val="000000"/>
          <w:rtl/>
        </w:rPr>
        <w:t>קורי</w:t>
      </w:r>
    </w:p>
    <w:p w:rsidR="00212B7F" w:rsidRDefault="00212B7F" w:rsidP="00244315">
      <w:pPr>
        <w:rPr>
          <w:color w:val="000000"/>
          <w:rtl/>
        </w:rPr>
      </w:pPr>
    </w:p>
    <w:p w:rsidR="00212B7F" w:rsidRDefault="00212B7F" w:rsidP="00244315">
      <w:pPr>
        <w:rPr>
          <w:color w:val="000000"/>
          <w:rtl/>
        </w:rPr>
      </w:pPr>
      <w:r>
        <w:rPr>
          <w:rFonts w:hint="cs"/>
          <w:color w:val="000000"/>
          <w:rtl/>
        </w:rPr>
        <w:t>תשובה שהתקבלה באותו היום</w:t>
      </w:r>
    </w:p>
    <w:p w:rsidR="00212B7F" w:rsidRDefault="00212B7F" w:rsidP="00244315">
      <w:r>
        <w:rPr>
          <w:rFonts w:hint="cs"/>
          <w:rtl/>
        </w:rPr>
        <w:t>קורי היקר,</w:t>
      </w:r>
    </w:p>
    <w:p w:rsidR="00212B7F" w:rsidRDefault="00212B7F" w:rsidP="00244315">
      <w:pPr>
        <w:rPr>
          <w:rtl/>
        </w:rPr>
      </w:pPr>
      <w:r>
        <w:rPr>
          <w:rFonts w:hint="cs"/>
          <w:rtl/>
        </w:rPr>
        <w:t>סוף כל סוף עלה על פני חיוך היום,</w:t>
      </w:r>
    </w:p>
    <w:p w:rsidR="00212B7F" w:rsidRDefault="00212B7F" w:rsidP="00244315">
      <w:pPr>
        <w:rPr>
          <w:rtl/>
        </w:rPr>
      </w:pPr>
      <w:r>
        <w:rPr>
          <w:rFonts w:hint="cs"/>
          <w:rtl/>
        </w:rPr>
        <w:t>המצב כאן לא קל , כמובן שעננת הדאגה הבריאותית מקשה על כולם אבל נוספו לזה דאגות כלכליות, התרבות היא אחרונה בתאוריית הצרכים של מאסלו,</w:t>
      </w:r>
    </w:p>
    <w:p w:rsidR="00212B7F" w:rsidRDefault="00212B7F" w:rsidP="00244315">
      <w:pPr>
        <w:rPr>
          <w:rtl/>
        </w:rPr>
      </w:pPr>
      <w:r>
        <w:rPr>
          <w:rFonts w:hint="cs"/>
          <w:rtl/>
        </w:rPr>
        <w:t>נקווה שבקרוב כולם יהיו בריאים ונחזור לשגרה המבורכת,</w:t>
      </w:r>
    </w:p>
    <w:p w:rsidR="00212B7F" w:rsidRDefault="00212B7F" w:rsidP="00244315">
      <w:pPr>
        <w:rPr>
          <w:rtl/>
        </w:rPr>
      </w:pPr>
      <w:r>
        <w:rPr>
          <w:rFonts w:hint="cs"/>
          <w:rtl/>
        </w:rPr>
        <w:t>דרישת שלום לרותי,</w:t>
      </w:r>
    </w:p>
    <w:p w:rsidR="00212B7F" w:rsidRDefault="00212B7F" w:rsidP="00244315">
      <w:pPr>
        <w:rPr>
          <w:rtl/>
        </w:rPr>
      </w:pPr>
      <w:r>
        <w:rPr>
          <w:rFonts w:hint="cs"/>
          <w:rtl/>
        </w:rPr>
        <w:t>אנא שמרו על בריאותכם,</w:t>
      </w:r>
    </w:p>
    <w:p w:rsidR="00212B7F" w:rsidRDefault="00212B7F" w:rsidP="00244315">
      <w:pPr>
        <w:rPr>
          <w:rtl/>
        </w:rPr>
      </w:pPr>
      <w:r>
        <w:rPr>
          <w:rFonts w:hint="cs"/>
          <w:rtl/>
        </w:rPr>
        <w:t>מקווה שנתראה בקרוב</w:t>
      </w:r>
    </w:p>
    <w:p w:rsidR="005F264A" w:rsidRDefault="005F264A" w:rsidP="00244315">
      <w:pPr>
        <w:rPr>
          <w:rtl/>
        </w:rPr>
      </w:pPr>
    </w:p>
    <w:p w:rsidR="005F264A" w:rsidRDefault="005F264A" w:rsidP="00244315">
      <w:pPr>
        <w:rPr>
          <w:rtl/>
        </w:rPr>
      </w:pPr>
      <w:r>
        <w:rPr>
          <w:rFonts w:hint="cs"/>
          <w:rtl/>
        </w:rPr>
        <w:t>מכתב שנשלח לתפוצה רחבה מאוד אך על בסיס אישי ב- 16.3</w:t>
      </w:r>
    </w:p>
    <w:p w:rsidR="005F264A" w:rsidRDefault="005F264A" w:rsidP="00244315">
      <w:pPr>
        <w:bidi w:val="0"/>
        <w:rPr>
          <w:color w:val="000000"/>
        </w:rPr>
      </w:pPr>
      <w:r w:rsidRPr="005F264A">
        <w:rPr>
          <w:color w:val="000000"/>
        </w:rPr>
        <w:t xml:space="preserve">Dear </w:t>
      </w:r>
      <w:r>
        <w:rPr>
          <w:rFonts w:hint="cs"/>
          <w:color w:val="000000"/>
          <w:rtl/>
        </w:rPr>
        <w:t>...</w:t>
      </w:r>
      <w:r w:rsidRPr="005F264A">
        <w:rPr>
          <w:color w:val="000000"/>
        </w:rPr>
        <w:t>,</w:t>
      </w:r>
    </w:p>
    <w:p w:rsidR="00953AF8" w:rsidRPr="005F264A" w:rsidRDefault="00953AF8" w:rsidP="00244315">
      <w:pPr>
        <w:bidi w:val="0"/>
        <w:rPr>
          <w:color w:val="000000"/>
        </w:rPr>
      </w:pPr>
    </w:p>
    <w:p w:rsidR="005F264A" w:rsidRPr="005F264A" w:rsidRDefault="005F264A" w:rsidP="00244315">
      <w:pPr>
        <w:bidi w:val="0"/>
        <w:rPr>
          <w:color w:val="000000"/>
        </w:rPr>
      </w:pPr>
      <w:r w:rsidRPr="005F264A">
        <w:rPr>
          <w:color w:val="000000"/>
        </w:rPr>
        <w:t>Soothsayer:</w:t>
      </w:r>
    </w:p>
    <w:p w:rsidR="005F264A" w:rsidRPr="005F264A" w:rsidRDefault="005F264A" w:rsidP="00244315">
      <w:pPr>
        <w:bidi w:val="0"/>
        <w:rPr>
          <w:color w:val="000000"/>
        </w:rPr>
      </w:pPr>
      <w:r w:rsidRPr="005F264A">
        <w:rPr>
          <w:color w:val="000000"/>
        </w:rPr>
        <w:t>Beware the ides of March.</w:t>
      </w:r>
    </w:p>
    <w:p w:rsidR="005F264A" w:rsidRPr="005F264A" w:rsidRDefault="005F264A" w:rsidP="00244315">
      <w:pPr>
        <w:bidi w:val="0"/>
        <w:rPr>
          <w:color w:val="000000"/>
        </w:rPr>
      </w:pPr>
      <w:r w:rsidRPr="005F264A">
        <w:rPr>
          <w:color w:val="000000"/>
        </w:rPr>
        <w:t>Julius Caesar:</w:t>
      </w:r>
    </w:p>
    <w:p w:rsidR="005F264A" w:rsidRPr="005F264A" w:rsidRDefault="005F264A" w:rsidP="00244315">
      <w:pPr>
        <w:bidi w:val="0"/>
        <w:rPr>
          <w:color w:val="000000"/>
        </w:rPr>
      </w:pPr>
      <w:r w:rsidRPr="005F264A">
        <w:rPr>
          <w:color w:val="000000"/>
        </w:rPr>
        <w:t>He is a dreamer; let us leave him: - pass.</w:t>
      </w:r>
    </w:p>
    <w:p w:rsidR="005F264A" w:rsidRPr="005F264A" w:rsidRDefault="005F264A" w:rsidP="00244315">
      <w:pPr>
        <w:bidi w:val="0"/>
        <w:rPr>
          <w:color w:val="000000"/>
        </w:rPr>
      </w:pPr>
      <w:r w:rsidRPr="005F264A">
        <w:rPr>
          <w:color w:val="000000"/>
        </w:rPr>
        <w:t>(William Shakespeare, Julius Caesar, Act I, Scene II)</w:t>
      </w:r>
    </w:p>
    <w:p w:rsidR="005F264A" w:rsidRPr="005F264A" w:rsidRDefault="005F264A" w:rsidP="00244315">
      <w:pPr>
        <w:bidi w:val="0"/>
        <w:rPr>
          <w:color w:val="000000"/>
        </w:rPr>
      </w:pPr>
    </w:p>
    <w:p w:rsidR="005F264A" w:rsidRPr="005F264A" w:rsidRDefault="005F264A" w:rsidP="00244315">
      <w:pPr>
        <w:bidi w:val="0"/>
        <w:spacing w:line="360" w:lineRule="auto"/>
        <w:rPr>
          <w:color w:val="000000"/>
        </w:rPr>
      </w:pPr>
      <w:r w:rsidRPr="005F264A">
        <w:rPr>
          <w:b/>
          <w:bCs/>
          <w:color w:val="000000"/>
        </w:rPr>
        <w:t>We are now on the ides of March 2020.</w:t>
      </w:r>
      <w:r w:rsidRPr="005F264A">
        <w:rPr>
          <w:color w:val="000000"/>
        </w:rPr>
        <w:t xml:space="preserve"> There is a subtle difference between a soothsayer, oracle, seer, fortune teller, clairvoyant, diviner, wizard, psychic... and a prophet, as well as between a prophet and a forecaster. I forecasted in my book </w:t>
      </w:r>
      <w:hyperlink r:id="rId309" w:history="1">
        <w:r w:rsidRPr="005F264A">
          <w:rPr>
            <w:rStyle w:val="Hyperlink"/>
          </w:rPr>
          <w:t>"Business Ethics for a Sustainable Society"</w:t>
        </w:r>
      </w:hyperlink>
      <w:r w:rsidRPr="005F264A">
        <w:rPr>
          <w:color w:val="000000"/>
        </w:rPr>
        <w:t xml:space="preserve"> published on October 1, 2009 in the US that a Doomsday Depression will occur by 2020 if the unethical practice of the neo liberal capitalistic economy culminating in the 2008 recession will not be substituted by a new credo based on the main principles of the combination of ethics and profitability. As I was then the only one in the world making and publishing such a forecast almost no one believed me and I was perceived by many as a soothsayer, fortune teller, psychic. But I persevered in my forecast and recommendations as written in my book (pages 18-22) and in its cover page (both enclosed), writing </w:t>
      </w:r>
      <w:hyperlink r:id="rId310" w:history="1">
        <w:r w:rsidRPr="005F264A">
          <w:rPr>
            <w:rStyle w:val="Hyperlink"/>
          </w:rPr>
          <w:t>articles</w:t>
        </w:r>
      </w:hyperlink>
      <w:r w:rsidRPr="005F264A">
        <w:rPr>
          <w:color w:val="000000"/>
        </w:rPr>
        <w:t xml:space="preserve">, teaching </w:t>
      </w:r>
      <w:hyperlink r:id="rId311" w:history="1">
        <w:r w:rsidRPr="005F264A">
          <w:rPr>
            <w:rStyle w:val="Hyperlink"/>
          </w:rPr>
          <w:t>courses</w:t>
        </w:r>
      </w:hyperlink>
      <w:r w:rsidRPr="005F264A">
        <w:rPr>
          <w:color w:val="000000"/>
        </w:rPr>
        <w:t xml:space="preserve">, giving </w:t>
      </w:r>
      <w:hyperlink r:id="rId312" w:history="1">
        <w:r w:rsidRPr="005F264A">
          <w:rPr>
            <w:rStyle w:val="Hyperlink"/>
          </w:rPr>
          <w:t>lectures</w:t>
        </w:r>
      </w:hyperlink>
      <w:r w:rsidRPr="005F264A">
        <w:rPr>
          <w:color w:val="000000"/>
        </w:rPr>
        <w:t xml:space="preserve"> and writing a new </w:t>
      </w:r>
      <w:hyperlink r:id="rId313" w:history="1">
        <w:r w:rsidRPr="005F264A">
          <w:rPr>
            <w:rStyle w:val="Hyperlink"/>
          </w:rPr>
          <w:t>book</w:t>
        </w:r>
      </w:hyperlink>
      <w:r w:rsidRPr="005F264A">
        <w:rPr>
          <w:color w:val="000000"/>
        </w:rPr>
        <w:t xml:space="preserve"> in 2017 called </w:t>
      </w:r>
      <w:hyperlink r:id="rId314" w:history="1">
        <w:r w:rsidRPr="005F264A">
          <w:rPr>
            <w:rStyle w:val="Hyperlink"/>
          </w:rPr>
          <w:t>"Capitalism: Crises and Solutions"</w:t>
        </w:r>
      </w:hyperlink>
      <w:r w:rsidRPr="005F264A">
        <w:rPr>
          <w:color w:val="000000"/>
        </w:rPr>
        <w:t xml:space="preserve">. Finally, in December 2019, I published an article called </w:t>
      </w:r>
      <w:hyperlink r:id="rId315" w:tgtFrame="_self" w:history="1">
        <w:r w:rsidRPr="005F264A">
          <w:rPr>
            <w:rStyle w:val="Hyperlink"/>
            <w:b/>
            <w:bCs/>
            <w:shd w:val="clear" w:color="auto" w:fill="FFFFFF"/>
          </w:rPr>
          <w:t>Doomsday Depression in 2020- Reality or Fantasy</w:t>
        </w:r>
      </w:hyperlink>
      <w:r w:rsidRPr="005F264A">
        <w:rPr>
          <w:color w:val="000000"/>
        </w:rPr>
        <w:t>, when still prominent analysts continued to forecast eternal growth of the stock exchange &amp; economy.</w:t>
      </w:r>
    </w:p>
    <w:p w:rsidR="005F264A" w:rsidRPr="005F264A" w:rsidRDefault="005F264A" w:rsidP="00244315">
      <w:pPr>
        <w:bidi w:val="0"/>
        <w:spacing w:line="360" w:lineRule="auto"/>
        <w:rPr>
          <w:color w:val="000000"/>
        </w:rPr>
      </w:pPr>
    </w:p>
    <w:p w:rsidR="005F264A" w:rsidRPr="005F264A" w:rsidRDefault="005F264A" w:rsidP="00244315">
      <w:pPr>
        <w:bidi w:val="0"/>
        <w:spacing w:line="360" w:lineRule="auto"/>
        <w:rPr>
          <w:color w:val="000000"/>
        </w:rPr>
      </w:pPr>
      <w:r w:rsidRPr="005F264A">
        <w:rPr>
          <w:color w:val="000000"/>
        </w:rPr>
        <w:t xml:space="preserve">At this turning point I was taken more seriously and some prominent ethicists and professors wrote me: "You are a real prophet. Let us hope that you don't preach in the desert, as the house is burning but we look away. People don't like to listen to those messages because it is always tough to hear the truth. The situation is serious for the future of the prevailing economic system of which you have well analyzed the shortcomings and the defects which lead us to the catastrophe. Don't desist, keep voicing your concern. The depression will come sooner rather than later". Actually, I am not a soothsayer nor a prophet, I only forecasted what every economist should have noticed since 2009 and some of them predicted, only a decade later in 2019 - a slowdown that will occur in 2020 - but probably nobody predicted the scope of the Doomsday Depression as I did continuously from 10/2009 to 12/2019. A couple of </w:t>
      </w:r>
      <w:r w:rsidRPr="005F264A">
        <w:rPr>
          <w:color w:val="000000"/>
        </w:rPr>
        <w:lastRenderedPageBreak/>
        <w:t xml:space="preserve">months later, on the ides of March, the collapse of the stock exchange occurred but it will be even worse, as happened in the Great Depression and more. The only way to overcome the Doomsday Depression is by adopting the following 36 Principles or similar ones. As it is not too late to found a New Sustainable Society! </w:t>
      </w:r>
    </w:p>
    <w:p w:rsidR="005F264A" w:rsidRPr="005F264A" w:rsidRDefault="005F264A" w:rsidP="00244315">
      <w:pPr>
        <w:bidi w:val="0"/>
        <w:rPr>
          <w:color w:val="000000"/>
        </w:rPr>
      </w:pPr>
    </w:p>
    <w:p w:rsidR="005F264A" w:rsidRPr="00953AF8" w:rsidRDefault="005F264A" w:rsidP="00244315">
      <w:pPr>
        <w:bidi w:val="0"/>
        <w:jc w:val="center"/>
        <w:rPr>
          <w:color w:val="000000"/>
          <w:sz w:val="40"/>
          <w:szCs w:val="40"/>
        </w:rPr>
      </w:pPr>
      <w:r w:rsidRPr="00953AF8">
        <w:rPr>
          <w:color w:val="000000"/>
          <w:sz w:val="40"/>
          <w:szCs w:val="40"/>
        </w:rPr>
        <w:t>36 Principles of Business and Ethics in the Economic World Towards 2020</w:t>
      </w:r>
    </w:p>
    <w:p w:rsidR="005F264A" w:rsidRPr="005F264A" w:rsidRDefault="005F264A" w:rsidP="00244315">
      <w:pPr>
        <w:bidi w:val="0"/>
        <w:rPr>
          <w:color w:val="000000"/>
        </w:rPr>
      </w:pPr>
    </w:p>
    <w:p w:rsidR="005F264A" w:rsidRPr="00953AF8" w:rsidRDefault="005F264A" w:rsidP="00244315">
      <w:pPr>
        <w:bidi w:val="0"/>
        <w:spacing w:line="360" w:lineRule="auto"/>
        <w:rPr>
          <w:color w:val="000000"/>
        </w:rPr>
      </w:pPr>
      <w:r w:rsidRPr="005F264A">
        <w:rPr>
          <w:b/>
          <w:bCs/>
          <w:color w:val="000000"/>
        </w:rPr>
        <w:t>We need to discuss and adopt the following 36 principles, which are in fact the foundation of a New Sustainable Society, focusing on ethics, ecology and social responsibility:</w:t>
      </w:r>
    </w:p>
    <w:p w:rsidR="005F264A" w:rsidRPr="005F264A" w:rsidRDefault="005F264A" w:rsidP="00244315">
      <w:pPr>
        <w:bidi w:val="0"/>
        <w:spacing w:line="360" w:lineRule="auto"/>
        <w:rPr>
          <w:b/>
          <w:bCs/>
          <w:color w:val="000000"/>
        </w:rPr>
      </w:pPr>
      <w:r w:rsidRPr="005F264A">
        <w:rPr>
          <w:b/>
          <w:bCs/>
          <w:color w:val="000000"/>
        </w:rPr>
        <w:t>1. Companies should see profitability as a viability precondition and not as their only reason for existence, as corporations also employ people, sell products, and contribute to society.</w:t>
      </w:r>
    </w:p>
    <w:p w:rsidR="005F264A" w:rsidRPr="005F264A" w:rsidRDefault="005F264A" w:rsidP="00244315">
      <w:pPr>
        <w:bidi w:val="0"/>
        <w:spacing w:line="360" w:lineRule="auto"/>
        <w:rPr>
          <w:b/>
          <w:bCs/>
          <w:color w:val="000000"/>
        </w:rPr>
      </w:pPr>
      <w:r w:rsidRPr="005F264A">
        <w:rPr>
          <w:b/>
          <w:bCs/>
          <w:color w:val="000000"/>
        </w:rPr>
        <w:t xml:space="preserve">2. The mantra of maximization of profits should be discarded, as it necessarily causes maximization of risks and wrongdoing of stakeholders: employees, customers, community and the ecology. </w:t>
      </w:r>
    </w:p>
    <w:p w:rsidR="005F264A" w:rsidRPr="005F264A" w:rsidRDefault="005F264A" w:rsidP="00244315">
      <w:pPr>
        <w:bidi w:val="0"/>
        <w:spacing w:line="360" w:lineRule="auto"/>
        <w:rPr>
          <w:b/>
          <w:bCs/>
          <w:color w:val="000000"/>
        </w:rPr>
      </w:pPr>
      <w:r w:rsidRPr="005F264A">
        <w:rPr>
          <w:b/>
          <w:bCs/>
          <w:color w:val="000000"/>
        </w:rPr>
        <w:t>3. Financial moderation should prevail, with a balanced leverage (not 30:1 as in Lehman Brothers), sufficient equity, low indebtedness, a positive cash flow, integrity of the financial management, even if it is at the expense of maximizing profitability, growth and valuation.</w:t>
      </w:r>
    </w:p>
    <w:p w:rsidR="005F264A" w:rsidRPr="005F264A" w:rsidRDefault="005F264A" w:rsidP="00244315">
      <w:pPr>
        <w:bidi w:val="0"/>
        <w:spacing w:line="360" w:lineRule="auto"/>
        <w:rPr>
          <w:b/>
          <w:bCs/>
          <w:color w:val="000000"/>
        </w:rPr>
      </w:pPr>
      <w:r w:rsidRPr="005F264A">
        <w:rPr>
          <w:b/>
          <w:bCs/>
          <w:color w:val="000000"/>
        </w:rPr>
        <w:t>4. Financial reports should be accurate and transparent and instead of spending tens of millions in order to circumvent the Sarbanes-Oxley Act, companies should spend millions to be ethical.</w:t>
      </w:r>
    </w:p>
    <w:p w:rsidR="005F264A" w:rsidRPr="005F264A" w:rsidRDefault="005F264A" w:rsidP="00244315">
      <w:pPr>
        <w:bidi w:val="0"/>
        <w:spacing w:line="360" w:lineRule="auto"/>
        <w:rPr>
          <w:b/>
          <w:bCs/>
          <w:color w:val="000000"/>
        </w:rPr>
      </w:pPr>
      <w:r w:rsidRPr="005F264A">
        <w:rPr>
          <w:b/>
          <w:bCs/>
          <w:color w:val="000000"/>
        </w:rPr>
        <w:t>5. Lawyers who assist companies to evade taxes "lawfully" would be unemployed, as all companies would pay the full taxes, after being convinced that it is the only way to maintain law and order, eradicate crime and to fund defense, education, health and infrastructure equitably.</w:t>
      </w:r>
    </w:p>
    <w:p w:rsidR="005F264A" w:rsidRPr="005F264A" w:rsidRDefault="005F264A" w:rsidP="00244315">
      <w:pPr>
        <w:bidi w:val="0"/>
        <w:spacing w:line="360" w:lineRule="auto"/>
        <w:rPr>
          <w:b/>
          <w:bCs/>
          <w:color w:val="000000"/>
        </w:rPr>
      </w:pPr>
      <w:r w:rsidRPr="005F264A">
        <w:rPr>
          <w:b/>
          <w:bCs/>
          <w:color w:val="000000"/>
        </w:rPr>
        <w:lastRenderedPageBreak/>
        <w:t xml:space="preserve">6. All pension funds should cease to invest in the stock exchange, no longer risking pensions, and minority shareholders should invest only in ethical funds and ethical companies. </w:t>
      </w:r>
    </w:p>
    <w:p w:rsidR="005F264A" w:rsidRPr="005F264A" w:rsidRDefault="005F264A" w:rsidP="00244315">
      <w:pPr>
        <w:bidi w:val="0"/>
        <w:spacing w:line="360" w:lineRule="auto"/>
        <w:rPr>
          <w:b/>
          <w:bCs/>
          <w:color w:val="000000"/>
        </w:rPr>
      </w:pPr>
      <w:r w:rsidRPr="005F264A">
        <w:rPr>
          <w:b/>
          <w:bCs/>
          <w:color w:val="000000"/>
        </w:rPr>
        <w:t>7. Independent directors should be really independent and should ensure the stakeholders' rights.</w:t>
      </w:r>
    </w:p>
    <w:p w:rsidR="005F264A" w:rsidRPr="005F264A" w:rsidRDefault="005F264A" w:rsidP="00244315">
      <w:pPr>
        <w:bidi w:val="0"/>
        <w:spacing w:line="360" w:lineRule="auto"/>
        <w:rPr>
          <w:b/>
          <w:bCs/>
          <w:color w:val="000000"/>
        </w:rPr>
      </w:pPr>
      <w:r w:rsidRPr="005F264A">
        <w:rPr>
          <w:b/>
          <w:bCs/>
          <w:color w:val="000000"/>
        </w:rPr>
        <w:t xml:space="preserve">8. An Institute of Ethics should be established, giving ethical ratings to companies, controlling shareholders and executives, and the management should have an impeccable ethical record, preventing the collapse of AAA ethical companies due to unethical conduct. </w:t>
      </w:r>
    </w:p>
    <w:p w:rsidR="005F264A" w:rsidRPr="005F264A" w:rsidRDefault="005F264A" w:rsidP="00244315">
      <w:pPr>
        <w:bidi w:val="0"/>
        <w:spacing w:line="360" w:lineRule="auto"/>
        <w:rPr>
          <w:b/>
          <w:bCs/>
          <w:color w:val="000000"/>
        </w:rPr>
      </w:pPr>
      <w:r w:rsidRPr="005F264A">
        <w:rPr>
          <w:b/>
          <w:bCs/>
          <w:color w:val="000000"/>
        </w:rPr>
        <w:t>9. The internet would become the ultimate ethical vehicle, ensuring full transparency, preventing the use of insider information and enabling open communication between all stakeholders.</w:t>
      </w:r>
    </w:p>
    <w:p w:rsidR="005F264A" w:rsidRPr="005F264A" w:rsidRDefault="005F264A" w:rsidP="00244315">
      <w:pPr>
        <w:bidi w:val="0"/>
        <w:spacing w:line="360" w:lineRule="auto"/>
        <w:rPr>
          <w:b/>
          <w:bCs/>
          <w:color w:val="000000"/>
        </w:rPr>
      </w:pPr>
      <w:r w:rsidRPr="005F264A">
        <w:rPr>
          <w:b/>
          <w:bCs/>
          <w:color w:val="000000"/>
        </w:rPr>
        <w:t>10. Cooperation, equilibrium and harmony would replace the principles of cut-throat competition and street fighting, having the killer instinct and adopting war tactics.</w:t>
      </w:r>
    </w:p>
    <w:p w:rsidR="005F264A" w:rsidRPr="005F264A" w:rsidRDefault="005F264A" w:rsidP="00244315">
      <w:pPr>
        <w:bidi w:val="0"/>
        <w:spacing w:line="360" w:lineRule="auto"/>
        <w:rPr>
          <w:b/>
          <w:bCs/>
          <w:color w:val="000000"/>
        </w:rPr>
      </w:pPr>
      <w:r w:rsidRPr="005F264A">
        <w:rPr>
          <w:b/>
          <w:bCs/>
          <w:color w:val="000000"/>
        </w:rPr>
        <w:t>11. Companies should not compete in adopting unbridled marketing campaigns, deceptive advertising, deceiving customers, but should compete on who gives better service and products at fair prices, without putting "stumbling blocks" before the blind subprime customers.</w:t>
      </w:r>
    </w:p>
    <w:p w:rsidR="005F264A" w:rsidRPr="005F264A" w:rsidRDefault="005F264A" w:rsidP="00244315">
      <w:pPr>
        <w:bidi w:val="0"/>
        <w:spacing w:line="360" w:lineRule="auto"/>
        <w:rPr>
          <w:b/>
          <w:bCs/>
          <w:color w:val="000000"/>
        </w:rPr>
      </w:pPr>
      <w:r w:rsidRPr="005F264A">
        <w:rPr>
          <w:b/>
          <w:bCs/>
          <w:color w:val="000000"/>
        </w:rPr>
        <w:t>12. Our examples of model businessmen would be Warren Buffett, Jerry Greenfield and Paul Hawken, and not Ken Lay and the executives of Lehman Brothers, Bear Stearns and AIG.</w:t>
      </w:r>
    </w:p>
    <w:p w:rsidR="005F264A" w:rsidRPr="005F264A" w:rsidRDefault="005F264A" w:rsidP="00244315">
      <w:pPr>
        <w:bidi w:val="0"/>
        <w:spacing w:line="360" w:lineRule="auto"/>
        <w:rPr>
          <w:b/>
          <w:bCs/>
          <w:color w:val="000000"/>
        </w:rPr>
      </w:pPr>
      <w:r w:rsidRPr="005F264A">
        <w:rPr>
          <w:b/>
          <w:bCs/>
          <w:color w:val="000000"/>
        </w:rPr>
        <w:t>13. Society would not judge people by the size of their wallets but by the greatness of their minds.</w:t>
      </w:r>
    </w:p>
    <w:p w:rsidR="005F264A" w:rsidRPr="005F264A" w:rsidRDefault="005F264A" w:rsidP="00244315">
      <w:pPr>
        <w:bidi w:val="0"/>
        <w:spacing w:line="360" w:lineRule="auto"/>
        <w:rPr>
          <w:b/>
          <w:bCs/>
          <w:color w:val="000000"/>
        </w:rPr>
      </w:pPr>
      <w:r w:rsidRPr="005F264A">
        <w:rPr>
          <w:b/>
          <w:bCs/>
          <w:color w:val="000000"/>
        </w:rPr>
        <w:t>14. The ideal manager should lead his company in an authoritative, democratic and humane approach, and not be inconsiderate, brutal and lacking in sensitivity.</w:t>
      </w:r>
    </w:p>
    <w:p w:rsidR="005F264A" w:rsidRPr="005F264A" w:rsidRDefault="005F264A" w:rsidP="00244315">
      <w:pPr>
        <w:bidi w:val="0"/>
        <w:spacing w:line="360" w:lineRule="auto"/>
        <w:rPr>
          <w:b/>
          <w:bCs/>
          <w:color w:val="000000"/>
        </w:rPr>
      </w:pPr>
      <w:r w:rsidRPr="005F264A">
        <w:rPr>
          <w:b/>
          <w:bCs/>
          <w:color w:val="000000"/>
        </w:rPr>
        <w:t>15. We should prevent sexual harassment, race, gender, age and other discrimination, nepotism, and all workers should be treated equitably and recruited with ethical screening.</w:t>
      </w:r>
    </w:p>
    <w:p w:rsidR="005F264A" w:rsidRPr="005F264A" w:rsidRDefault="005F264A" w:rsidP="00244315">
      <w:pPr>
        <w:bidi w:val="0"/>
        <w:spacing w:line="360" w:lineRule="auto"/>
        <w:rPr>
          <w:b/>
          <w:bCs/>
          <w:color w:val="000000"/>
        </w:rPr>
      </w:pPr>
      <w:r w:rsidRPr="005F264A">
        <w:rPr>
          <w:b/>
          <w:bCs/>
          <w:color w:val="000000"/>
        </w:rPr>
        <w:lastRenderedPageBreak/>
        <w:t>16. The ratio between the highest and lowest salaries in a company should not exceed 30:1.</w:t>
      </w:r>
    </w:p>
    <w:p w:rsidR="005F264A" w:rsidRPr="005F264A" w:rsidRDefault="005F264A" w:rsidP="00244315">
      <w:pPr>
        <w:bidi w:val="0"/>
        <w:spacing w:line="360" w:lineRule="auto"/>
        <w:rPr>
          <w:b/>
          <w:bCs/>
          <w:color w:val="000000"/>
        </w:rPr>
      </w:pPr>
      <w:r w:rsidRPr="005F264A">
        <w:rPr>
          <w:b/>
          <w:bCs/>
          <w:color w:val="000000"/>
        </w:rPr>
        <w:t>17. The environment in our cities would be as good as in Copenhagen and not as bad as in Naples, and petrochemical companies would invest in preventive measures as in the Netherlands.</w:t>
      </w:r>
    </w:p>
    <w:p w:rsidR="005F264A" w:rsidRPr="005F264A" w:rsidRDefault="005F264A" w:rsidP="00244315">
      <w:pPr>
        <w:bidi w:val="0"/>
        <w:spacing w:line="360" w:lineRule="auto"/>
        <w:rPr>
          <w:b/>
          <w:bCs/>
          <w:color w:val="000000"/>
        </w:rPr>
      </w:pPr>
      <w:r w:rsidRPr="005F264A">
        <w:rPr>
          <w:b/>
          <w:bCs/>
          <w:color w:val="000000"/>
        </w:rPr>
        <w:t xml:space="preserve">18. Our country would be rated among the ten most ethical countries in the Transparency International Corruption Perception Index, our model would be Finland and not Nigeria, and those who enforce the ethical laws would not cross the lines to work for those who infringe upon them. </w:t>
      </w:r>
    </w:p>
    <w:p w:rsidR="005F264A" w:rsidRPr="005F264A" w:rsidRDefault="005F264A" w:rsidP="00244315">
      <w:pPr>
        <w:bidi w:val="0"/>
        <w:spacing w:line="360" w:lineRule="auto"/>
        <w:rPr>
          <w:b/>
          <w:bCs/>
          <w:color w:val="000000"/>
        </w:rPr>
      </w:pPr>
      <w:r w:rsidRPr="005F264A">
        <w:rPr>
          <w:b/>
          <w:bCs/>
          <w:color w:val="000000"/>
        </w:rPr>
        <w:t>19. Companies and tycoons should not perceive corporate social responsibility as the donations of one percent of profits being the essence of ethics, but should earn the other 99% ethically.</w:t>
      </w:r>
    </w:p>
    <w:p w:rsidR="005F264A" w:rsidRPr="005F264A" w:rsidRDefault="005F264A" w:rsidP="00244315">
      <w:pPr>
        <w:bidi w:val="0"/>
        <w:spacing w:line="360" w:lineRule="auto"/>
        <w:rPr>
          <w:b/>
          <w:bCs/>
          <w:color w:val="000000"/>
        </w:rPr>
      </w:pPr>
      <w:r w:rsidRPr="005F264A">
        <w:rPr>
          <w:b/>
          <w:bCs/>
          <w:color w:val="000000"/>
        </w:rPr>
        <w:t>20. Government would not be neo-liberal or social democratic but neo-social, adopting the "third way" of Joseph Stiglitz, with a balanced equilibrium between free market and regulation.</w:t>
      </w:r>
    </w:p>
    <w:p w:rsidR="005F264A" w:rsidRPr="005F264A" w:rsidRDefault="005F264A" w:rsidP="00244315">
      <w:pPr>
        <w:bidi w:val="0"/>
        <w:spacing w:line="360" w:lineRule="auto"/>
        <w:rPr>
          <w:b/>
          <w:bCs/>
          <w:color w:val="000000"/>
        </w:rPr>
      </w:pPr>
      <w:r w:rsidRPr="005F264A">
        <w:rPr>
          <w:b/>
          <w:bCs/>
          <w:color w:val="000000"/>
        </w:rPr>
        <w:t xml:space="preserve">21. Perception of success would not be living on a property of $125 million but on a modest property, like Warren Buffett, known for his personal frugality despite his immense wealth.  </w:t>
      </w:r>
    </w:p>
    <w:p w:rsidR="005F264A" w:rsidRPr="005F264A" w:rsidRDefault="005F264A" w:rsidP="00244315">
      <w:pPr>
        <w:bidi w:val="0"/>
        <w:spacing w:line="360" w:lineRule="auto"/>
        <w:rPr>
          <w:b/>
          <w:bCs/>
          <w:color w:val="000000"/>
        </w:rPr>
      </w:pPr>
      <w:r w:rsidRPr="005F264A">
        <w:rPr>
          <w:b/>
          <w:bCs/>
          <w:color w:val="000000"/>
        </w:rPr>
        <w:t>22. The model of a politician would be Mahatma Gandhi, practitioner of non-violence, truth, integrity, austerity, simplicity and peace, as opposed to many corrupt politicians of today.</w:t>
      </w:r>
    </w:p>
    <w:p w:rsidR="005F264A" w:rsidRPr="005F264A" w:rsidRDefault="005F264A" w:rsidP="00244315">
      <w:pPr>
        <w:bidi w:val="0"/>
        <w:spacing w:line="360" w:lineRule="auto"/>
        <w:rPr>
          <w:b/>
          <w:bCs/>
          <w:color w:val="000000"/>
        </w:rPr>
      </w:pPr>
      <w:r w:rsidRPr="005F264A">
        <w:rPr>
          <w:b/>
          <w:bCs/>
          <w:color w:val="000000"/>
        </w:rPr>
        <w:t>23. The excessive ties between government and business would be loosened, politicians would not be responsible to tycoons and their lobbies but to the people and would be funded by them. Civil servants should not be employed by the tycoons after quitting their jobs, putting their motives in doubt.</w:t>
      </w:r>
    </w:p>
    <w:p w:rsidR="005F264A" w:rsidRPr="005F264A" w:rsidRDefault="005F264A" w:rsidP="00244315">
      <w:pPr>
        <w:bidi w:val="0"/>
        <w:spacing w:line="360" w:lineRule="auto"/>
        <w:rPr>
          <w:b/>
          <w:bCs/>
          <w:color w:val="000000"/>
        </w:rPr>
      </w:pPr>
      <w:r w:rsidRPr="005F264A">
        <w:rPr>
          <w:b/>
          <w:bCs/>
          <w:color w:val="000000"/>
        </w:rPr>
        <w:t>24. Milton Friedman's vision would be achieved - that companies should not invest in social responsibility and the policy of the neo-liberals would be implemented with minimum regulation, because if companies are ethical, there will be no need for charity or regulation.</w:t>
      </w:r>
    </w:p>
    <w:p w:rsidR="005F264A" w:rsidRPr="005F264A" w:rsidRDefault="005F264A" w:rsidP="00244315">
      <w:pPr>
        <w:bidi w:val="0"/>
        <w:spacing w:line="360" w:lineRule="auto"/>
        <w:rPr>
          <w:b/>
          <w:bCs/>
          <w:color w:val="000000"/>
        </w:rPr>
      </w:pPr>
      <w:r w:rsidRPr="005F264A">
        <w:rPr>
          <w:b/>
          <w:bCs/>
          <w:color w:val="000000"/>
        </w:rPr>
        <w:lastRenderedPageBreak/>
        <w:t>25. Society would not worship bankrupt businessmen who outsmarted their creditors, tax evaders who conned the government, and controlling shareholders who wronged minority shareholders, but nerds who pay their taxes, behave ethically and repay their debts.</w:t>
      </w:r>
    </w:p>
    <w:p w:rsidR="005F264A" w:rsidRPr="005F264A" w:rsidRDefault="005F264A" w:rsidP="00244315">
      <w:pPr>
        <w:bidi w:val="0"/>
        <w:spacing w:line="360" w:lineRule="auto"/>
        <w:rPr>
          <w:b/>
          <w:bCs/>
          <w:color w:val="000000"/>
        </w:rPr>
      </w:pPr>
      <w:r w:rsidRPr="005F264A">
        <w:rPr>
          <w:b/>
          <w:bCs/>
          <w:color w:val="000000"/>
        </w:rPr>
        <w:t>26. White-collar criminals should be sentenced to 20 years imprisonment, without plead bargains, indirect or direct bribes, and judges should not be lenient toward bankers, tycoons and corrupt politicians, who are usually represented by the best lawyers.</w:t>
      </w:r>
    </w:p>
    <w:p w:rsidR="005F264A" w:rsidRPr="005F264A" w:rsidRDefault="005F264A" w:rsidP="00244315">
      <w:pPr>
        <w:bidi w:val="0"/>
        <w:spacing w:line="360" w:lineRule="auto"/>
        <w:rPr>
          <w:b/>
          <w:bCs/>
          <w:color w:val="000000"/>
        </w:rPr>
      </w:pPr>
      <w:r w:rsidRPr="005F264A">
        <w:rPr>
          <w:b/>
          <w:bCs/>
          <w:color w:val="000000"/>
        </w:rPr>
        <w:t>27. Society would ostracize those who withhold payments to suppliers and employees, those who employ people without providing them with social benefits, and those who prevent unionizing aimed at improving working conditions.</w:t>
      </w:r>
    </w:p>
    <w:p w:rsidR="005F264A" w:rsidRPr="005F264A" w:rsidRDefault="005F264A" w:rsidP="00244315">
      <w:pPr>
        <w:bidi w:val="0"/>
        <w:spacing w:line="360" w:lineRule="auto"/>
        <w:rPr>
          <w:b/>
          <w:bCs/>
          <w:color w:val="000000"/>
        </w:rPr>
      </w:pPr>
      <w:r w:rsidRPr="005F264A">
        <w:rPr>
          <w:b/>
          <w:bCs/>
          <w:color w:val="000000"/>
        </w:rPr>
        <w:t>28. Society should encourage and reward whistleblowers who warn against corruption, wrongdoing to stakeholders and ethical criminals.</w:t>
      </w:r>
    </w:p>
    <w:p w:rsidR="005F264A" w:rsidRPr="005F264A" w:rsidRDefault="005F264A" w:rsidP="00244315">
      <w:pPr>
        <w:bidi w:val="0"/>
        <w:spacing w:line="360" w:lineRule="auto"/>
        <w:rPr>
          <w:b/>
          <w:bCs/>
          <w:color w:val="000000"/>
        </w:rPr>
      </w:pPr>
      <w:r w:rsidRPr="005F264A">
        <w:rPr>
          <w:b/>
          <w:bCs/>
          <w:color w:val="000000"/>
        </w:rPr>
        <w:t>29. Our country would have minimal social gaps and would rank close to Sweden, with 50% of its population in the middle class and not 50% of the wealth owned by the richest 1%, since democracy is not voting every few years, but having equity, welfare and equal opportunities.</w:t>
      </w:r>
    </w:p>
    <w:p w:rsidR="005F264A" w:rsidRPr="005F264A" w:rsidRDefault="005F264A" w:rsidP="00244315">
      <w:pPr>
        <w:bidi w:val="0"/>
        <w:spacing w:line="360" w:lineRule="auto"/>
        <w:rPr>
          <w:b/>
          <w:bCs/>
          <w:color w:val="000000"/>
        </w:rPr>
      </w:pPr>
      <w:r w:rsidRPr="005F264A">
        <w:rPr>
          <w:b/>
          <w:bCs/>
          <w:color w:val="000000"/>
        </w:rPr>
        <w:t>30. We should take our fate in our own hands, acting lawfully and ethically but decisively, investing only in ethical companies, working only in ethical companies, buying only from ethical companies and welcoming only ethical and sustainable companies into our communities.</w:t>
      </w:r>
    </w:p>
    <w:p w:rsidR="005F264A" w:rsidRPr="005F264A" w:rsidRDefault="005F264A" w:rsidP="00244315">
      <w:pPr>
        <w:bidi w:val="0"/>
        <w:spacing w:line="360" w:lineRule="auto"/>
        <w:rPr>
          <w:b/>
          <w:bCs/>
          <w:color w:val="000000"/>
        </w:rPr>
      </w:pPr>
      <w:r w:rsidRPr="005F264A">
        <w:rPr>
          <w:b/>
          <w:bCs/>
          <w:color w:val="000000"/>
        </w:rPr>
        <w:t>31. We should not aspire to be creative capitalists or creative accountants, but to be creative in our R&amp;D in high tech, green energy and low tech, with holistic ethical strategic planning.</w:t>
      </w:r>
    </w:p>
    <w:p w:rsidR="005F264A" w:rsidRPr="005F264A" w:rsidRDefault="005F264A" w:rsidP="00244315">
      <w:pPr>
        <w:bidi w:val="0"/>
        <w:spacing w:line="360" w:lineRule="auto"/>
        <w:rPr>
          <w:b/>
          <w:bCs/>
          <w:color w:val="000000"/>
        </w:rPr>
      </w:pPr>
      <w:r w:rsidRPr="005F264A">
        <w:rPr>
          <w:b/>
          <w:bCs/>
          <w:color w:val="000000"/>
        </w:rPr>
        <w:t>32. Quality and excellence should be the cornerstones of a company's activities, by adhering to specifications and standards, without jeopardizing quality and endangering people's lives.</w:t>
      </w:r>
    </w:p>
    <w:p w:rsidR="005F264A" w:rsidRPr="005F264A" w:rsidRDefault="005F264A" w:rsidP="00244315">
      <w:pPr>
        <w:bidi w:val="0"/>
        <w:spacing w:line="360" w:lineRule="auto"/>
        <w:rPr>
          <w:b/>
          <w:bCs/>
          <w:color w:val="000000"/>
        </w:rPr>
      </w:pPr>
      <w:r w:rsidRPr="005F264A">
        <w:rPr>
          <w:b/>
          <w:bCs/>
          <w:color w:val="000000"/>
        </w:rPr>
        <w:t>33. Ethical standards, codes and assimilation would not be eyewash but the basics of a company.</w:t>
      </w:r>
    </w:p>
    <w:p w:rsidR="005F264A" w:rsidRPr="005F264A" w:rsidRDefault="005F264A" w:rsidP="00244315">
      <w:pPr>
        <w:bidi w:val="0"/>
        <w:spacing w:line="360" w:lineRule="auto"/>
        <w:rPr>
          <w:b/>
          <w:bCs/>
          <w:color w:val="000000"/>
        </w:rPr>
      </w:pPr>
      <w:r w:rsidRPr="005F264A">
        <w:rPr>
          <w:b/>
          <w:bCs/>
          <w:color w:val="000000"/>
        </w:rPr>
        <w:lastRenderedPageBreak/>
        <w:t>34. Tenders would not be bent, positions would not be promised to the boys, and lawsuits would not drag on, in an economy with minimal red tape and an ethical environment and infrastructure.</w:t>
      </w:r>
    </w:p>
    <w:p w:rsidR="005F264A" w:rsidRPr="005F264A" w:rsidRDefault="005F264A" w:rsidP="00244315">
      <w:pPr>
        <w:bidi w:val="0"/>
        <w:spacing w:line="360" w:lineRule="auto"/>
        <w:rPr>
          <w:b/>
          <w:bCs/>
          <w:color w:val="000000"/>
        </w:rPr>
      </w:pPr>
      <w:r w:rsidRPr="005F264A">
        <w:rPr>
          <w:b/>
          <w:bCs/>
          <w:color w:val="000000"/>
        </w:rPr>
        <w:t>35. We should return to basics: obeying the Golden Rule by not doing to others what we do not want to be done to us, acting in equity, moderation and equilibrium; the Categorical Imperative with its moral obligations should prevail, concluding in an All My Sons Credo.</w:t>
      </w:r>
    </w:p>
    <w:p w:rsidR="005F264A" w:rsidRPr="005F264A" w:rsidRDefault="005F264A" w:rsidP="00244315">
      <w:pPr>
        <w:bidi w:val="0"/>
        <w:spacing w:line="360" w:lineRule="auto"/>
        <w:rPr>
          <w:b/>
          <w:bCs/>
          <w:color w:val="000000"/>
        </w:rPr>
      </w:pPr>
      <w:r w:rsidRPr="005F264A">
        <w:rPr>
          <w:b/>
          <w:bCs/>
          <w:color w:val="000000"/>
        </w:rPr>
        <w:t>36. The significant progress that has happened in the last decades in consumerism, quality, health, education and democracy would also be expanded to ethics, social responsibility, corporate governance and sustainability towards the year 2020, if we wish to preserve life.</w:t>
      </w:r>
    </w:p>
    <w:p w:rsidR="005F264A" w:rsidRPr="005F264A" w:rsidRDefault="005F264A" w:rsidP="00244315">
      <w:pPr>
        <w:bidi w:val="0"/>
        <w:spacing w:line="360" w:lineRule="auto"/>
        <w:rPr>
          <w:b/>
          <w:bCs/>
          <w:color w:val="000000"/>
        </w:rPr>
      </w:pPr>
    </w:p>
    <w:p w:rsidR="005F264A" w:rsidRPr="005F264A" w:rsidRDefault="005F264A" w:rsidP="00244315">
      <w:pPr>
        <w:bidi w:val="0"/>
        <w:spacing w:line="360" w:lineRule="auto"/>
        <w:rPr>
          <w:color w:val="000000"/>
        </w:rPr>
      </w:pPr>
      <w:r w:rsidRPr="005F264A">
        <w:rPr>
          <w:color w:val="222222"/>
          <w:shd w:val="clear" w:color="auto" w:fill="FFFFFF"/>
        </w:rPr>
        <w:t>Oh when will they ever learn, oh when will they ever learn?</w:t>
      </w:r>
      <w:r w:rsidRPr="005F264A">
        <w:rPr>
          <w:b/>
          <w:bCs/>
          <w:color w:val="000000"/>
        </w:rPr>
        <w:t xml:space="preserve"> </w:t>
      </w:r>
      <w:r w:rsidRPr="005F264A">
        <w:rPr>
          <w:color w:val="000000"/>
        </w:rPr>
        <w:t xml:space="preserve">Even now the collapse is attributed to the Corona Virus, which is only the trigger, the last drop on top of all the other reasons mentioned in my books, as the politicians and the Chairs of the Federal Reserve, are not willing to recon what are the true reasons for the Depression. A 'force majeure' as the Corona Virus saves their faces, they were not wrong, bonanza would have perpetuated ad infinitum if not for the Corona, and when this crisis will be solved everything will come back to normal. But the crises of the capitalism occur at an increasing pace with increasing scopes from billions to trillions and to tens and hundreds of trillions until no country in the world would be able to cope with them. If you are not willing to recon that there is a virus how can you find a vaccine? The solutions to the crises of capitalism will be found only when the leaders will cease their self-deceit and acknowledge what are the true reasons of the crises as stated above &amp; apply the remedies that I have proposed in my Principles, in my </w:t>
      </w:r>
      <w:hyperlink r:id="rId316" w:history="1">
        <w:r w:rsidRPr="005F264A">
          <w:rPr>
            <w:rStyle w:val="Hyperlink"/>
          </w:rPr>
          <w:t>pioneering books</w:t>
        </w:r>
      </w:hyperlink>
      <w:r w:rsidRPr="005F264A">
        <w:rPr>
          <w:color w:val="000000"/>
        </w:rPr>
        <w:t xml:space="preserve"> &amp; </w:t>
      </w:r>
      <w:hyperlink r:id="rId317" w:history="1">
        <w:r w:rsidRPr="005F264A">
          <w:rPr>
            <w:rStyle w:val="Hyperlink"/>
          </w:rPr>
          <w:t>details on works</w:t>
        </w:r>
      </w:hyperlink>
      <w:r w:rsidRPr="005F264A">
        <w:rPr>
          <w:color w:val="000000"/>
        </w:rPr>
        <w:t>, proving inter alia that there is</w:t>
      </w:r>
      <w:r w:rsidRPr="005F264A">
        <w:t xml:space="preserve"> a very strong statistical correlation between countries' ethical and prosperity rankings.</w:t>
      </w:r>
    </w:p>
    <w:p w:rsidR="005F264A" w:rsidRPr="005F264A" w:rsidRDefault="005F264A" w:rsidP="00244315">
      <w:pPr>
        <w:bidi w:val="0"/>
        <w:spacing w:line="360" w:lineRule="auto"/>
        <w:rPr>
          <w:color w:val="000000"/>
        </w:rPr>
      </w:pPr>
    </w:p>
    <w:p w:rsidR="005F264A" w:rsidRPr="005F264A" w:rsidRDefault="005F264A" w:rsidP="00244315">
      <w:pPr>
        <w:bidi w:val="0"/>
        <w:spacing w:line="360" w:lineRule="auto"/>
        <w:rPr>
          <w:color w:val="000000"/>
        </w:rPr>
      </w:pPr>
      <w:r w:rsidRPr="005F264A">
        <w:rPr>
          <w:noProof/>
          <w:color w:val="000000"/>
        </w:rPr>
        <w:lastRenderedPageBreak/>
        <w:drawing>
          <wp:inline distT="0" distB="0" distL="0" distR="0">
            <wp:extent cx="6336665" cy="6156325"/>
            <wp:effectExtent l="19050" t="0" r="6985" b="0"/>
            <wp:docPr id="33" name="Picture 1" descr="cid:image003.jpg@01D5FBAC.CE0D6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5FBAC.CE0D6A30"/>
                    <pic:cNvPicPr>
                      <a:picLocks noChangeAspect="1" noChangeArrowheads="1"/>
                    </pic:cNvPicPr>
                  </pic:nvPicPr>
                  <pic:blipFill>
                    <a:blip r:embed="rId318" r:link="rId319" cstate="print"/>
                    <a:srcRect/>
                    <a:stretch>
                      <a:fillRect/>
                    </a:stretch>
                  </pic:blipFill>
                  <pic:spPr bwMode="auto">
                    <a:xfrm>
                      <a:off x="0" y="0"/>
                      <a:ext cx="6336665" cy="6156325"/>
                    </a:xfrm>
                    <a:prstGeom prst="rect">
                      <a:avLst/>
                    </a:prstGeom>
                    <a:noFill/>
                    <a:ln w="9525">
                      <a:noFill/>
                      <a:miter lim="800000"/>
                      <a:headEnd/>
                      <a:tailEnd/>
                    </a:ln>
                  </pic:spPr>
                </pic:pic>
              </a:graphicData>
            </a:graphic>
          </wp:inline>
        </w:drawing>
      </w:r>
    </w:p>
    <w:p w:rsidR="005F264A" w:rsidRPr="005F264A" w:rsidRDefault="005F264A" w:rsidP="00244315">
      <w:pPr>
        <w:bidi w:val="0"/>
        <w:spacing w:line="360" w:lineRule="auto"/>
        <w:rPr>
          <w:color w:val="000000"/>
        </w:rPr>
      </w:pPr>
    </w:p>
    <w:p w:rsidR="005F264A" w:rsidRPr="005F264A" w:rsidRDefault="005F264A" w:rsidP="00244315">
      <w:pPr>
        <w:bidi w:val="0"/>
        <w:spacing w:line="360" w:lineRule="auto"/>
        <w:rPr>
          <w:color w:val="000000"/>
        </w:rPr>
      </w:pPr>
      <w:r w:rsidRPr="005F264A">
        <w:rPr>
          <w:color w:val="000000"/>
        </w:rPr>
        <w:t>I wish Health, Well-being, Happiness, Longevity, Endurance, Self-fulfillment, Immunity to Depressionx2 &amp; Corona, Ethics, Sustainability, Quality of Life...</w:t>
      </w:r>
    </w:p>
    <w:p w:rsidR="005F264A" w:rsidRPr="005F264A" w:rsidRDefault="005F264A" w:rsidP="00244315">
      <w:pPr>
        <w:bidi w:val="0"/>
        <w:spacing w:line="360" w:lineRule="auto"/>
        <w:rPr>
          <w:color w:val="000000"/>
        </w:rPr>
      </w:pPr>
    </w:p>
    <w:p w:rsidR="005F264A" w:rsidRPr="005F264A" w:rsidRDefault="005F264A" w:rsidP="00244315">
      <w:pPr>
        <w:bidi w:val="0"/>
        <w:spacing w:line="360" w:lineRule="auto"/>
        <w:rPr>
          <w:color w:val="000000"/>
        </w:rPr>
      </w:pPr>
      <w:r w:rsidRPr="005F264A">
        <w:rPr>
          <w:color w:val="000000"/>
        </w:rPr>
        <w:t>Jacques</w:t>
      </w:r>
    </w:p>
    <w:p w:rsidR="00953AF8" w:rsidRDefault="00953AF8" w:rsidP="00244315">
      <w:pPr>
        <w:bidi w:val="0"/>
        <w:spacing w:after="0"/>
        <w:jc w:val="left"/>
      </w:pPr>
      <w:r>
        <w:br w:type="page"/>
      </w:r>
    </w:p>
    <w:p w:rsidR="005F264A" w:rsidRDefault="002C749C" w:rsidP="00244315">
      <w:pPr>
        <w:rPr>
          <w:rtl/>
        </w:rPr>
      </w:pPr>
      <w:r>
        <w:rPr>
          <w:rFonts w:hint="cs"/>
          <w:rtl/>
        </w:rPr>
        <w:lastRenderedPageBreak/>
        <w:t>תשובה מחבר ב- 16.3</w:t>
      </w:r>
    </w:p>
    <w:p w:rsidR="002C749C" w:rsidRDefault="002C749C" w:rsidP="00244315">
      <w:pPr>
        <w:rPr>
          <w:rFonts w:ascii="Arial" w:hAnsi="Arial" w:cs="Arial"/>
        </w:rPr>
      </w:pPr>
      <w:r>
        <w:rPr>
          <w:rFonts w:ascii="Arial" w:hAnsi="Arial" w:cs="Arial"/>
          <w:rtl/>
        </w:rPr>
        <w:t>קורי היי,</w:t>
      </w:r>
    </w:p>
    <w:p w:rsidR="002C749C" w:rsidRDefault="002C749C" w:rsidP="00244315">
      <w:pPr>
        <w:rPr>
          <w:rFonts w:ascii="Arial" w:hAnsi="Arial" w:cs="Arial"/>
          <w:rtl/>
        </w:rPr>
      </w:pPr>
      <w:r>
        <w:rPr>
          <w:rFonts w:ascii="Arial" w:hAnsi="Arial" w:cs="Arial"/>
          <w:rtl/>
        </w:rPr>
        <w:t>מרשים!</w:t>
      </w:r>
    </w:p>
    <w:p w:rsidR="002C749C" w:rsidRDefault="002C749C" w:rsidP="00244315">
      <w:pPr>
        <w:rPr>
          <w:rFonts w:ascii="Arial" w:hAnsi="Arial" w:cs="Arial"/>
          <w:rtl/>
        </w:rPr>
      </w:pPr>
      <w:r>
        <w:rPr>
          <w:rFonts w:ascii="Arial" w:hAnsi="Arial" w:cs="Arial"/>
          <w:rtl/>
        </w:rPr>
        <w:t>ההצעות שלך נכונות אבל לצערי לא מעשיות.</w:t>
      </w:r>
    </w:p>
    <w:p w:rsidR="002C749C" w:rsidRDefault="002C749C" w:rsidP="00244315">
      <w:pPr>
        <w:rPr>
          <w:rFonts w:ascii="Arial" w:hAnsi="Arial" w:cs="Arial"/>
          <w:rtl/>
        </w:rPr>
      </w:pPr>
      <w:r>
        <w:rPr>
          <w:rFonts w:ascii="Arial" w:hAnsi="Arial" w:cs="Arial"/>
          <w:rtl/>
        </w:rPr>
        <w:t>אני לא אופטימי בקשר לשינוי.</w:t>
      </w:r>
    </w:p>
    <w:p w:rsidR="002C749C" w:rsidRDefault="002C749C" w:rsidP="00244315">
      <w:pPr>
        <w:rPr>
          <w:rFonts w:ascii="Arial" w:hAnsi="Arial" w:cs="Arial"/>
          <w:rtl/>
        </w:rPr>
      </w:pPr>
      <w:r>
        <w:rPr>
          <w:rFonts w:ascii="Arial" w:hAnsi="Arial" w:cs="Arial"/>
          <w:rtl/>
        </w:rPr>
        <w:t>הקפיטליזם החזירי ישתנה כנראה רק אחרי שיהיה אי סדר חברתי משמעותי.</w:t>
      </w:r>
    </w:p>
    <w:p w:rsidR="002C749C" w:rsidRDefault="002C749C" w:rsidP="00244315">
      <w:pPr>
        <w:rPr>
          <w:rtl/>
        </w:rPr>
      </w:pPr>
      <w:r>
        <w:rPr>
          <w:rFonts w:ascii="Arial" w:hAnsi="Arial" w:cs="Arial"/>
          <w:rtl/>
        </w:rPr>
        <w:t>רק בריאות,</w:t>
      </w:r>
    </w:p>
    <w:p w:rsidR="002C749C" w:rsidRDefault="002C749C" w:rsidP="00244315">
      <w:pPr>
        <w:rPr>
          <w:rtl/>
        </w:rPr>
      </w:pPr>
    </w:p>
    <w:p w:rsidR="002C749C" w:rsidRDefault="002C749C" w:rsidP="00244315">
      <w:pPr>
        <w:rPr>
          <w:rtl/>
        </w:rPr>
      </w:pPr>
      <w:r>
        <w:rPr>
          <w:rFonts w:hint="cs"/>
          <w:rtl/>
        </w:rPr>
        <w:t>תשובה שלי לאותו חבר באותו היום</w:t>
      </w:r>
    </w:p>
    <w:p w:rsidR="002C749C" w:rsidRDefault="002C749C" w:rsidP="00244315">
      <w:pPr>
        <w:rPr>
          <w:color w:val="000000"/>
          <w:sz w:val="28"/>
          <w:szCs w:val="28"/>
          <w:rtl/>
        </w:rPr>
      </w:pPr>
      <w:r>
        <w:rPr>
          <w:color w:val="000000"/>
          <w:sz w:val="28"/>
          <w:szCs w:val="28"/>
          <w:rtl/>
        </w:rPr>
        <w:t xml:space="preserve">תודה לך </w:t>
      </w:r>
      <w:r>
        <w:rPr>
          <w:rFonts w:hint="cs"/>
          <w:color w:val="000000"/>
          <w:sz w:val="28"/>
          <w:szCs w:val="28"/>
          <w:rtl/>
        </w:rPr>
        <w:t>...</w:t>
      </w:r>
      <w:r>
        <w:rPr>
          <w:color w:val="000000"/>
          <w:sz w:val="28"/>
          <w:szCs w:val="28"/>
          <w:rtl/>
        </w:rPr>
        <w:t xml:space="preserve"> על דבריך החמים. אנחנו מהמעטים שחולקים השקפת עולם דומה. אני מנסה להגיע לציבור הרחב אך ללא הצלחה ודי ברור למה. לפחות ניסיתי. דרך אגב, מי ששמע לעצתי ומכר את כל המניות שלו בסוף השנה שעברה חסך הפסדים של עשרות אחוזים ומברכים אותי מכל הלב. הרבה בריאות, שימרו על עצמכם. אוהב אתכם, קורי</w:t>
      </w:r>
    </w:p>
    <w:p w:rsidR="002C749C" w:rsidRDefault="002C749C" w:rsidP="00244315">
      <w:pPr>
        <w:rPr>
          <w:color w:val="000000"/>
          <w:sz w:val="28"/>
          <w:szCs w:val="28"/>
          <w:rtl/>
        </w:rPr>
      </w:pPr>
    </w:p>
    <w:p w:rsidR="002C749C" w:rsidRDefault="002C749C" w:rsidP="00244315">
      <w:pPr>
        <w:rPr>
          <w:color w:val="000000"/>
          <w:rtl/>
        </w:rPr>
      </w:pPr>
      <w:r>
        <w:rPr>
          <w:rFonts w:hint="cs"/>
          <w:color w:val="000000"/>
          <w:rtl/>
        </w:rPr>
        <w:t>תשובה מידיד בעל בלוג בבריטניה ב- 16.3</w:t>
      </w:r>
    </w:p>
    <w:p w:rsidR="002C749C" w:rsidRPr="002C749C" w:rsidRDefault="002C749C" w:rsidP="00244315">
      <w:pPr>
        <w:pStyle w:val="PlainText"/>
        <w:jc w:val="both"/>
        <w:rPr>
          <w:rFonts w:ascii="Times New Roman" w:hAnsi="Times New Roman" w:cs="Times New Roman"/>
          <w:sz w:val="24"/>
          <w:szCs w:val="24"/>
        </w:rPr>
      </w:pPr>
      <w:r w:rsidRPr="002C749C">
        <w:rPr>
          <w:rFonts w:ascii="Times New Roman" w:hAnsi="Times New Roman" w:cs="Times New Roman"/>
          <w:sz w:val="24"/>
          <w:szCs w:val="24"/>
        </w:rPr>
        <w:t>Thank you, Cory. Your CSR ideas are in tune with mine. I believe business ethics is good for business. Unfortunately, many business people believe the opposite and dismiss ethics. Sad reality.</w:t>
      </w:r>
    </w:p>
    <w:p w:rsidR="002C749C" w:rsidRPr="002C749C" w:rsidRDefault="002C749C" w:rsidP="00244315">
      <w:pPr>
        <w:pStyle w:val="PlainText"/>
        <w:jc w:val="both"/>
        <w:rPr>
          <w:rFonts w:ascii="Times New Roman" w:hAnsi="Times New Roman" w:cs="Times New Roman"/>
          <w:sz w:val="24"/>
          <w:szCs w:val="24"/>
          <w:rtl/>
        </w:rPr>
      </w:pPr>
    </w:p>
    <w:p w:rsidR="002C749C" w:rsidRPr="002C749C" w:rsidRDefault="002C749C" w:rsidP="00244315">
      <w:pPr>
        <w:pStyle w:val="PlainText"/>
        <w:jc w:val="both"/>
        <w:rPr>
          <w:rFonts w:ascii="Times New Roman" w:hAnsi="Times New Roman" w:cs="Times New Roman"/>
          <w:sz w:val="24"/>
          <w:szCs w:val="24"/>
          <w:rtl/>
        </w:rPr>
      </w:pPr>
      <w:r w:rsidRPr="002C749C">
        <w:rPr>
          <w:rFonts w:ascii="Times New Roman" w:hAnsi="Times New Roman" w:cs="Times New Roman"/>
          <w:sz w:val="24"/>
          <w:szCs w:val="24"/>
        </w:rPr>
        <w:t>Keep safe.</w:t>
      </w:r>
    </w:p>
    <w:p w:rsidR="002C749C" w:rsidRPr="002C749C" w:rsidRDefault="002C749C" w:rsidP="00244315">
      <w:pPr>
        <w:pStyle w:val="PlainText"/>
        <w:jc w:val="both"/>
        <w:rPr>
          <w:rFonts w:ascii="Times New Roman" w:hAnsi="Times New Roman" w:cs="Times New Roman"/>
          <w:sz w:val="24"/>
          <w:szCs w:val="24"/>
          <w:rtl/>
        </w:rPr>
      </w:pPr>
    </w:p>
    <w:p w:rsidR="002C749C" w:rsidRDefault="002C749C" w:rsidP="00244315">
      <w:pPr>
        <w:pStyle w:val="PlainText"/>
        <w:jc w:val="both"/>
        <w:rPr>
          <w:rFonts w:ascii="Times New Roman" w:hAnsi="Times New Roman" w:cs="Times New Roman"/>
          <w:sz w:val="24"/>
          <w:szCs w:val="24"/>
        </w:rPr>
      </w:pPr>
      <w:r w:rsidRPr="002C749C">
        <w:rPr>
          <w:rFonts w:ascii="Times New Roman" w:hAnsi="Times New Roman" w:cs="Times New Roman"/>
          <w:sz w:val="24"/>
          <w:szCs w:val="24"/>
        </w:rPr>
        <w:t>Best wishes</w:t>
      </w:r>
    </w:p>
    <w:p w:rsidR="002C749C" w:rsidRDefault="002C749C" w:rsidP="00244315">
      <w:pPr>
        <w:pStyle w:val="PlainText"/>
        <w:jc w:val="both"/>
        <w:rPr>
          <w:rFonts w:ascii="Times New Roman" w:hAnsi="Times New Roman" w:cs="Times New Roman"/>
          <w:sz w:val="24"/>
          <w:szCs w:val="24"/>
        </w:rPr>
      </w:pPr>
    </w:p>
    <w:p w:rsidR="002C749C" w:rsidRDefault="002C749C" w:rsidP="00244315">
      <w:pPr>
        <w:pStyle w:val="PlainText"/>
        <w:bidi/>
        <w:jc w:val="both"/>
        <w:rPr>
          <w:rFonts w:ascii="Times New Roman" w:hAnsi="Times New Roman" w:cs="Times New Roman"/>
          <w:sz w:val="24"/>
          <w:szCs w:val="24"/>
          <w:rtl/>
        </w:rPr>
      </w:pPr>
      <w:r>
        <w:rPr>
          <w:rFonts w:ascii="Times New Roman" w:hAnsi="Times New Roman" w:cs="Times New Roman" w:hint="cs"/>
          <w:sz w:val="24"/>
          <w:szCs w:val="24"/>
          <w:rtl/>
        </w:rPr>
        <w:t>תשובה שלי לאותו ידיד באותו היום</w:t>
      </w:r>
    </w:p>
    <w:p w:rsidR="00E716CE" w:rsidRDefault="00E716CE" w:rsidP="00244315">
      <w:pPr>
        <w:pStyle w:val="PlainText"/>
        <w:bidi/>
        <w:jc w:val="both"/>
        <w:rPr>
          <w:rFonts w:ascii="Times New Roman" w:hAnsi="Times New Roman" w:cs="Times New Roman"/>
          <w:sz w:val="24"/>
          <w:szCs w:val="24"/>
          <w:rtl/>
        </w:rPr>
      </w:pPr>
    </w:p>
    <w:p w:rsidR="002C749C" w:rsidRDefault="002C749C" w:rsidP="00244315">
      <w:pPr>
        <w:pStyle w:val="PlainText"/>
        <w:jc w:val="both"/>
        <w:rPr>
          <w:rFonts w:ascii="Times New Roman" w:hAnsi="Times New Roman" w:cs="Times New Roman"/>
          <w:sz w:val="24"/>
          <w:szCs w:val="24"/>
        </w:rPr>
      </w:pPr>
      <w:r w:rsidRPr="002C749C">
        <w:rPr>
          <w:rFonts w:ascii="Times New Roman" w:hAnsi="Times New Roman" w:cs="Times New Roman"/>
          <w:sz w:val="24"/>
          <w:szCs w:val="24"/>
        </w:rPr>
        <w:t xml:space="preserve">Thank you </w:t>
      </w:r>
      <w:r>
        <w:rPr>
          <w:rFonts w:ascii="Times New Roman" w:hAnsi="Times New Roman" w:cs="Times New Roman"/>
          <w:sz w:val="24"/>
          <w:szCs w:val="24"/>
        </w:rPr>
        <w:t>…</w:t>
      </w:r>
      <w:r w:rsidRPr="002C749C">
        <w:rPr>
          <w:rFonts w:ascii="Times New Roman" w:hAnsi="Times New Roman" w:cs="Times New Roman"/>
          <w:sz w:val="24"/>
          <w:szCs w:val="24"/>
        </w:rPr>
        <w:t xml:space="preserve"> for your warm comments and for letting me publish my article in your blog in December. Those who followed my advice and sold their shares saved a lot of money. Keep safe, best regards, Cory</w:t>
      </w:r>
    </w:p>
    <w:p w:rsidR="00E716CE" w:rsidRDefault="00E716CE" w:rsidP="00244315">
      <w:pPr>
        <w:pStyle w:val="PlainText"/>
        <w:jc w:val="both"/>
        <w:rPr>
          <w:rFonts w:ascii="Times New Roman" w:hAnsi="Times New Roman" w:cs="Times New Roman"/>
          <w:sz w:val="24"/>
          <w:szCs w:val="24"/>
        </w:rPr>
      </w:pPr>
    </w:p>
    <w:p w:rsidR="00E716CE" w:rsidRDefault="00E716CE" w:rsidP="00244315">
      <w:pPr>
        <w:pStyle w:val="PlainText"/>
        <w:bidi/>
        <w:jc w:val="both"/>
        <w:rPr>
          <w:rFonts w:ascii="Times New Roman" w:hAnsi="Times New Roman" w:cs="Times New Roman"/>
          <w:sz w:val="24"/>
          <w:szCs w:val="24"/>
          <w:rtl/>
        </w:rPr>
      </w:pPr>
      <w:r>
        <w:rPr>
          <w:rFonts w:ascii="Times New Roman" w:hAnsi="Times New Roman" w:cs="Times New Roman" w:hint="cs"/>
          <w:sz w:val="24"/>
          <w:szCs w:val="24"/>
          <w:rtl/>
        </w:rPr>
        <w:t>תשובה של ידידה ב- 16.3</w:t>
      </w:r>
    </w:p>
    <w:p w:rsidR="00E716CE" w:rsidRDefault="00E716CE" w:rsidP="00244315">
      <w:pPr>
        <w:pStyle w:val="PlainText"/>
        <w:bidi/>
        <w:jc w:val="both"/>
        <w:rPr>
          <w:rFonts w:ascii="Times New Roman" w:hAnsi="Times New Roman" w:cs="Times New Roman"/>
          <w:sz w:val="24"/>
          <w:szCs w:val="24"/>
          <w:rtl/>
        </w:rPr>
      </w:pPr>
    </w:p>
    <w:p w:rsidR="00E716CE" w:rsidRDefault="00E716CE" w:rsidP="00244315">
      <w:r>
        <w:rPr>
          <w:rFonts w:hint="cs"/>
          <w:rtl/>
        </w:rPr>
        <w:t>הי קורי</w:t>
      </w:r>
    </w:p>
    <w:p w:rsidR="00E716CE" w:rsidRDefault="00E716CE" w:rsidP="00244315">
      <w:r>
        <w:rPr>
          <w:rFonts w:hint="cs"/>
          <w:rtl/>
        </w:rPr>
        <w:t>תודה על מה ששלחת. אתה ממש נביא</w:t>
      </w:r>
      <w:r>
        <w:t>! </w:t>
      </w:r>
    </w:p>
    <w:p w:rsidR="00E716CE" w:rsidRDefault="00E716CE" w:rsidP="00244315">
      <w:r>
        <w:rPr>
          <w:rFonts w:hint="cs"/>
          <w:rtl/>
        </w:rPr>
        <w:t>אני נקווה שכשתעבור המגפה יקשיבו להמלצותיך</w:t>
      </w:r>
      <w:r>
        <w:t>. </w:t>
      </w:r>
    </w:p>
    <w:p w:rsidR="00E716CE" w:rsidRDefault="00E716CE" w:rsidP="00244315">
      <w:pPr>
        <w:rPr>
          <w:rtl/>
        </w:rPr>
      </w:pPr>
      <w:r>
        <w:rPr>
          <w:rFonts w:hint="cs"/>
          <w:rtl/>
        </w:rPr>
        <w:t xml:space="preserve">מקווה שאתם שומרים על הבריאות. דש לרותי </w:t>
      </w:r>
      <w:r>
        <w:t>.</w:t>
      </w:r>
    </w:p>
    <w:p w:rsidR="00E716CE" w:rsidRDefault="00E716CE" w:rsidP="00244315">
      <w:pPr>
        <w:rPr>
          <w:rtl/>
        </w:rPr>
      </w:pPr>
    </w:p>
    <w:p w:rsidR="00591645" w:rsidRDefault="00591645" w:rsidP="00244315">
      <w:pPr>
        <w:rPr>
          <w:rtl/>
        </w:rPr>
      </w:pPr>
      <w:r>
        <w:rPr>
          <w:rFonts w:hint="cs"/>
          <w:rtl/>
        </w:rPr>
        <w:t>תשובה של ידידה ב- 16.3</w:t>
      </w:r>
    </w:p>
    <w:p w:rsidR="00591645" w:rsidRDefault="00591645" w:rsidP="00244315">
      <w:pPr>
        <w:rPr>
          <w:rFonts w:eastAsia="Times New Roman"/>
          <w:rtl/>
        </w:rPr>
      </w:pPr>
      <w:r>
        <w:rPr>
          <w:rFonts w:eastAsia="Times New Roman"/>
          <w:rtl/>
        </w:rPr>
        <w:lastRenderedPageBreak/>
        <w:t>קורי יקירי,</w:t>
      </w:r>
    </w:p>
    <w:p w:rsidR="00591645" w:rsidRDefault="00591645" w:rsidP="00244315">
      <w:pPr>
        <w:rPr>
          <w:rFonts w:eastAsia="Times New Roman"/>
          <w:rtl/>
        </w:rPr>
      </w:pPr>
      <w:r>
        <w:rPr>
          <w:rFonts w:eastAsia="Times New Roman"/>
          <w:rtl/>
        </w:rPr>
        <w:t>קראתי הכל בנשימה אחת,</w:t>
      </w:r>
    </w:p>
    <w:p w:rsidR="00591645" w:rsidRDefault="00591645" w:rsidP="00244315">
      <w:pPr>
        <w:rPr>
          <w:rFonts w:eastAsia="Times New Roman"/>
          <w:rtl/>
        </w:rPr>
      </w:pPr>
      <w:r>
        <w:rPr>
          <w:rFonts w:eastAsia="Times New Roman"/>
          <w:rtl/>
        </w:rPr>
        <w:t>כל כך מתגעגעת להקשיב לך ולהנות מדבר</w:t>
      </w:r>
    </w:p>
    <w:p w:rsidR="00591645" w:rsidRDefault="00591645" w:rsidP="00244315">
      <w:pPr>
        <w:rPr>
          <w:rFonts w:eastAsia="Times New Roman"/>
          <w:rtl/>
        </w:rPr>
      </w:pPr>
      <w:r>
        <w:rPr>
          <w:rFonts w:eastAsia="Times New Roman"/>
          <w:rtl/>
        </w:rPr>
        <w:t>חכמתך.</w:t>
      </w:r>
    </w:p>
    <w:p w:rsidR="00591645" w:rsidRDefault="00591645" w:rsidP="00244315">
      <w:pPr>
        <w:rPr>
          <w:rFonts w:eastAsia="Times New Roman"/>
          <w:rtl/>
        </w:rPr>
      </w:pPr>
      <w:r>
        <w:rPr>
          <w:rFonts w:eastAsia="Times New Roman"/>
          <w:rtl/>
        </w:rPr>
        <w:t>מתגעגעת אליך ואל רותי</w:t>
      </w:r>
    </w:p>
    <w:p w:rsidR="00591645" w:rsidRDefault="00591645" w:rsidP="00244315">
      <w:pPr>
        <w:rPr>
          <w:rFonts w:eastAsia="Times New Roman"/>
          <w:rtl/>
        </w:rPr>
      </w:pPr>
      <w:r>
        <w:rPr>
          <w:rFonts w:eastAsia="Times New Roman"/>
          <w:rtl/>
        </w:rPr>
        <w:t>ולוואי ונצליח למרות הכל  לשוב ולהיפגש בקרוב.</w:t>
      </w:r>
    </w:p>
    <w:p w:rsidR="00591645" w:rsidRDefault="00591645" w:rsidP="00244315">
      <w:pPr>
        <w:rPr>
          <w:rtl/>
        </w:rPr>
      </w:pPr>
    </w:p>
    <w:p w:rsidR="00591645" w:rsidRDefault="00591645" w:rsidP="00244315">
      <w:pPr>
        <w:rPr>
          <w:rtl/>
        </w:rPr>
      </w:pPr>
      <w:r>
        <w:rPr>
          <w:rFonts w:hint="cs"/>
          <w:rtl/>
        </w:rPr>
        <w:t>תשובה של חבר ב- 16.3</w:t>
      </w:r>
    </w:p>
    <w:p w:rsidR="00591645" w:rsidRDefault="00591645" w:rsidP="00244315">
      <w:pPr>
        <w:rPr>
          <w:rFonts w:ascii="Arial" w:hAnsi="Arial" w:cs="Arial"/>
          <w:sz w:val="72"/>
          <w:szCs w:val="72"/>
        </w:rPr>
      </w:pPr>
      <w:r>
        <w:rPr>
          <w:rFonts w:ascii="Arial" w:hAnsi="Arial" w:cs="Arial"/>
          <w:sz w:val="72"/>
          <w:szCs w:val="72"/>
          <w:rtl/>
        </w:rPr>
        <w:t>שלום יעקב,</w:t>
      </w:r>
    </w:p>
    <w:p w:rsidR="00591645" w:rsidRDefault="00591645" w:rsidP="00244315">
      <w:pPr>
        <w:rPr>
          <w:rFonts w:ascii="Arial" w:hAnsi="Arial" w:cs="Arial"/>
          <w:sz w:val="72"/>
          <w:szCs w:val="72"/>
        </w:rPr>
      </w:pPr>
      <w:r>
        <w:rPr>
          <w:rFonts w:ascii="Arial" w:hAnsi="Arial" w:cs="Arial"/>
          <w:sz w:val="72"/>
          <w:szCs w:val="72"/>
          <w:rtl/>
        </w:rPr>
        <w:t xml:space="preserve">קבלתי זה עתה את דבריך. מעניין מאד ומאלף. לא ידעתי שאתה עוסק בנבואהאך נראה כי פגעת בול. אכן המצב מטריף כל בר דעת על התנהגות העולם לאורך כל התקופה ללא קשר למחלת הקורונה. חוסר האתיקה של תפישת מנהיגות המדינה שלנו פשוט מהממת. הניצול של ביבי את המצב לכיסוי מחדליו, שקריו ופשעיו מהווה דוגמא </w:t>
      </w:r>
      <w:r>
        <w:rPr>
          <w:rFonts w:ascii="Arial" w:hAnsi="Arial" w:cs="Arial"/>
          <w:sz w:val="72"/>
          <w:szCs w:val="72"/>
          <w:rtl/>
        </w:rPr>
        <w:lastRenderedPageBreak/>
        <w:t>אישית נפלאה לכלונו אך בפרט לדור הצעיר. הלוואי ויקבלו את דבריך בהבנה. השאלה היא איך לשנות את המדינה ולעלות אותה חזרה על פסים שפויים ומכובדים. אני מוכרח לאמר שאי מתחיל להרגיש מבוייש להשתייך לדרך החשיבה של השלטון הישראלי. הלוואי ויקבלו את 36 הערותיך ברצינות ובדבקות.</w:t>
      </w:r>
    </w:p>
    <w:p w:rsidR="00591645" w:rsidRDefault="00591645" w:rsidP="00244315">
      <w:pPr>
        <w:rPr>
          <w:rFonts w:ascii="Arial" w:hAnsi="Arial" w:cs="Arial"/>
          <w:sz w:val="72"/>
          <w:szCs w:val="72"/>
          <w:rtl/>
        </w:rPr>
      </w:pPr>
      <w:r>
        <w:rPr>
          <w:rFonts w:ascii="Arial" w:hAnsi="Arial" w:cs="Arial"/>
          <w:sz w:val="72"/>
          <w:szCs w:val="72"/>
          <w:rtl/>
        </w:rPr>
        <w:t>במשיך להוביל את דעותיך בקול רם.</w:t>
      </w:r>
    </w:p>
    <w:p w:rsidR="00591645" w:rsidRDefault="00591645" w:rsidP="00244315">
      <w:pPr>
        <w:rPr>
          <w:rFonts w:ascii="Arial" w:hAnsi="Arial" w:cs="Arial"/>
          <w:sz w:val="72"/>
          <w:szCs w:val="72"/>
          <w:rtl/>
        </w:rPr>
      </w:pPr>
      <w:r>
        <w:rPr>
          <w:rFonts w:ascii="Arial" w:hAnsi="Arial" w:cs="Arial"/>
          <w:sz w:val="72"/>
          <w:szCs w:val="72"/>
          <w:rtl/>
        </w:rPr>
        <w:t>בברכת בריאות מלאה לכל משפחתך.</w:t>
      </w:r>
    </w:p>
    <w:p w:rsidR="00591645" w:rsidRDefault="00591645" w:rsidP="00244315">
      <w:pPr>
        <w:rPr>
          <w:rFonts w:ascii="Arial" w:hAnsi="Arial" w:cs="Arial"/>
          <w:sz w:val="72"/>
          <w:szCs w:val="72"/>
          <w:rtl/>
        </w:rPr>
      </w:pPr>
      <w:r>
        <w:rPr>
          <w:rFonts w:ascii="Arial" w:hAnsi="Arial" w:cs="Arial"/>
          <w:sz w:val="72"/>
          <w:szCs w:val="72"/>
          <w:rtl/>
        </w:rPr>
        <w:t>בידידות ובאמונה</w:t>
      </w:r>
    </w:p>
    <w:p w:rsidR="00591645" w:rsidRDefault="00591645" w:rsidP="00244315">
      <w:pPr>
        <w:rPr>
          <w:rtl/>
        </w:rPr>
      </w:pPr>
    </w:p>
    <w:p w:rsidR="00591645" w:rsidRDefault="00591645" w:rsidP="00244315">
      <w:pPr>
        <w:rPr>
          <w:rtl/>
        </w:rPr>
      </w:pPr>
      <w:r>
        <w:rPr>
          <w:rFonts w:hint="cs"/>
          <w:rtl/>
        </w:rPr>
        <w:t>תשובה של חבר ב- 16.3</w:t>
      </w:r>
    </w:p>
    <w:p w:rsidR="00591645" w:rsidRDefault="00591645" w:rsidP="00244315">
      <w:r>
        <w:rPr>
          <w:rFonts w:hint="cs"/>
          <w:rtl/>
        </w:rPr>
        <w:lastRenderedPageBreak/>
        <w:t>ניתוח ומאמר מרשימים ביותר</w:t>
      </w:r>
      <w:r>
        <w:t>.</w:t>
      </w:r>
    </w:p>
    <w:p w:rsidR="00591645" w:rsidRPr="00591645" w:rsidRDefault="00591645" w:rsidP="00244315">
      <w:pPr>
        <w:rPr>
          <w:rtl/>
        </w:rPr>
      </w:pPr>
    </w:p>
    <w:p w:rsidR="00E716CE" w:rsidRDefault="00E716CE" w:rsidP="00244315">
      <w:pPr>
        <w:rPr>
          <w:rtl/>
        </w:rPr>
      </w:pPr>
      <w:r>
        <w:rPr>
          <w:rFonts w:hint="cs"/>
          <w:rtl/>
        </w:rPr>
        <w:t>תשובה של ידידה ב- 16.3</w:t>
      </w:r>
    </w:p>
    <w:p w:rsidR="00E716CE" w:rsidRDefault="00E716CE" w:rsidP="00244315">
      <w:r>
        <w:rPr>
          <w:rtl/>
        </w:rPr>
        <w:t>תודה קורי,</w:t>
      </w:r>
    </w:p>
    <w:p w:rsidR="00E716CE" w:rsidRDefault="00E716CE" w:rsidP="00244315">
      <w:pPr>
        <w:rPr>
          <w:rtl/>
        </w:rPr>
      </w:pPr>
      <w:r>
        <w:rPr>
          <w:rtl/>
        </w:rPr>
        <w:t>קראתי את המאמר.</w:t>
      </w:r>
    </w:p>
    <w:p w:rsidR="00E716CE" w:rsidRDefault="00E716CE" w:rsidP="00244315">
      <w:r>
        <w:rPr>
          <w:rtl/>
        </w:rPr>
        <w:t>ידעתי תמיד שמה שאתה טוב בו ביותר זו כלכלה.</w:t>
      </w:r>
    </w:p>
    <w:p w:rsidR="00E716CE" w:rsidRDefault="00E716CE" w:rsidP="00244315">
      <w:pPr>
        <w:rPr>
          <w:rtl/>
        </w:rPr>
      </w:pPr>
      <w:r>
        <w:rPr>
          <w:rtl/>
        </w:rPr>
        <w:t>לו היית שולח לי את התחזית, עם התפרצות הקורונה בסין, אולי עוד היתה לי אפשרות לצאת משוק ההון בזמן ולעשות שינויים בתיקי החיסכון הפנסיוני.</w:t>
      </w:r>
    </w:p>
    <w:p w:rsidR="00E716CE" w:rsidRDefault="00E716CE" w:rsidP="00244315">
      <w:pPr>
        <w:rPr>
          <w:rtl/>
        </w:rPr>
      </w:pPr>
      <w:r>
        <w:rPr>
          <w:rtl/>
        </w:rPr>
        <w:t>אני עובדת עצות ומשותקת מפחד לאור המהירות שבה השוק יורד כשעוד מדינות רבות בהן ארה״ב רק בהתחלת השקיעה הכלכלית.</w:t>
      </w:r>
    </w:p>
    <w:p w:rsidR="00E716CE" w:rsidRDefault="00E716CE" w:rsidP="00244315">
      <w:pPr>
        <w:rPr>
          <w:rtl/>
        </w:rPr>
      </w:pPr>
      <w:r>
        <w:rPr>
          <w:rtl/>
        </w:rPr>
        <w:t>יש לך המלצות למשקיעים קטנים כמוני בימי קורונה אלו?</w:t>
      </w:r>
    </w:p>
    <w:p w:rsidR="00E716CE" w:rsidRDefault="00E716CE" w:rsidP="00244315">
      <w:pPr>
        <w:rPr>
          <w:rtl/>
        </w:rPr>
      </w:pPr>
      <w:r>
        <w:rPr>
          <w:rtl/>
        </w:rPr>
        <w:t>תודה, בריאות</w:t>
      </w:r>
    </w:p>
    <w:p w:rsidR="00E716CE" w:rsidRDefault="00E716CE" w:rsidP="00244315">
      <w:pPr>
        <w:rPr>
          <w:rtl/>
        </w:rPr>
      </w:pPr>
      <w:r>
        <w:rPr>
          <w:rtl/>
        </w:rPr>
        <w:t>ולילה טוב</w:t>
      </w:r>
    </w:p>
    <w:p w:rsidR="00E716CE" w:rsidRDefault="00E716CE" w:rsidP="00244315">
      <w:pPr>
        <w:rPr>
          <w:rtl/>
        </w:rPr>
      </w:pPr>
    </w:p>
    <w:p w:rsidR="00E716CE" w:rsidRDefault="00E716CE" w:rsidP="00244315">
      <w:pPr>
        <w:rPr>
          <w:rtl/>
        </w:rPr>
      </w:pPr>
      <w:r>
        <w:rPr>
          <w:rFonts w:hint="cs"/>
          <w:rtl/>
        </w:rPr>
        <w:t>תשובה שלי לאותה ידידה ב- 17.3</w:t>
      </w:r>
    </w:p>
    <w:p w:rsidR="00E716CE" w:rsidRDefault="00E716CE" w:rsidP="00244315">
      <w:pPr>
        <w:rPr>
          <w:color w:val="000000"/>
          <w:sz w:val="28"/>
          <w:szCs w:val="28"/>
        </w:rPr>
      </w:pPr>
      <w:r>
        <w:rPr>
          <w:rFonts w:hint="cs"/>
          <w:color w:val="000000"/>
          <w:sz w:val="28"/>
          <w:szCs w:val="28"/>
          <w:rtl/>
        </w:rPr>
        <w:t xml:space="preserve">... </w:t>
      </w:r>
      <w:r>
        <w:rPr>
          <w:color w:val="000000"/>
          <w:sz w:val="28"/>
          <w:szCs w:val="28"/>
          <w:rtl/>
        </w:rPr>
        <w:t>יקירתי,</w:t>
      </w:r>
    </w:p>
    <w:p w:rsidR="00E716CE" w:rsidRDefault="00E716CE" w:rsidP="00244315">
      <w:pPr>
        <w:rPr>
          <w:color w:val="000000"/>
          <w:sz w:val="28"/>
          <w:szCs w:val="28"/>
          <w:rtl/>
        </w:rPr>
      </w:pPr>
      <w:r>
        <w:rPr>
          <w:color w:val="000000"/>
          <w:sz w:val="28"/>
          <w:szCs w:val="28"/>
          <w:rtl/>
        </w:rPr>
        <w:t>שלחתי לך את התחזית וענית לי ב- 21.12.19:</w:t>
      </w:r>
    </w:p>
    <w:p w:rsidR="00E716CE" w:rsidRPr="00E716CE" w:rsidRDefault="00E716CE" w:rsidP="00244315">
      <w:pPr>
        <w:rPr>
          <w:rFonts w:ascii="Calibri" w:hAnsi="Calibri"/>
          <w:sz w:val="22"/>
          <w:szCs w:val="22"/>
          <w:rtl/>
        </w:rPr>
      </w:pPr>
      <w:r>
        <w:rPr>
          <w:rtl/>
        </w:rPr>
        <w:t>בוקר טוב קורי,</w:t>
      </w:r>
    </w:p>
    <w:p w:rsidR="00E716CE" w:rsidRPr="00E716CE" w:rsidRDefault="00E716CE" w:rsidP="00244315">
      <w:pPr>
        <w:rPr>
          <w:rtl/>
        </w:rPr>
      </w:pPr>
      <w:r>
        <w:rPr>
          <w:rtl/>
        </w:rPr>
        <w:t>המייל הוא באמת ממך? יש לא מעט הונאות בנושאי כספים ואני לא בטוחה שאתה שלחת את המייל.</w:t>
      </w:r>
    </w:p>
    <w:p w:rsidR="00E716CE" w:rsidRDefault="00E716CE" w:rsidP="00244315">
      <w:pPr>
        <w:rPr>
          <w:rtl/>
        </w:rPr>
      </w:pPr>
      <w:r>
        <w:rPr>
          <w:rtl/>
        </w:rPr>
        <w:t>אם כן, תודה</w:t>
      </w:r>
    </w:p>
    <w:p w:rsidR="00E716CE" w:rsidRDefault="00E716CE" w:rsidP="00244315">
      <w:pPr>
        <w:rPr>
          <w:rtl/>
        </w:rPr>
      </w:pPr>
      <w:r>
        <w:rPr>
          <w:rtl/>
        </w:rPr>
        <w:t>למה אתה כל כך פסימי?</w:t>
      </w:r>
    </w:p>
    <w:p w:rsidR="00E716CE" w:rsidRDefault="00E716CE" w:rsidP="00244315">
      <w:pPr>
        <w:rPr>
          <w:rtl/>
        </w:rPr>
      </w:pPr>
      <w:r>
        <w:rPr>
          <w:rtl/>
        </w:rPr>
        <w:t>רק אתמול דיברו על עלייה מאסיבית במחירי נדל”ן והמשך היציבות ועליות בבורסת ארה״ב ואירופה.</w:t>
      </w:r>
    </w:p>
    <w:p w:rsidR="00E716CE" w:rsidRDefault="00E716CE" w:rsidP="00244315">
      <w:pPr>
        <w:rPr>
          <w:rtl/>
        </w:rPr>
      </w:pPr>
      <w:r>
        <w:rPr>
          <w:rtl/>
        </w:rPr>
        <w:t>שלא לדבר על ההיי טק שלמרבה הצער החברות המצליחות לא מונפקות בבורסה הישראלית.</w:t>
      </w:r>
    </w:p>
    <w:p w:rsidR="00E716CE" w:rsidRDefault="00E716CE" w:rsidP="00244315">
      <w:pPr>
        <w:rPr>
          <w:rtl/>
        </w:rPr>
      </w:pPr>
      <w:r>
        <w:rPr>
          <w:rtl/>
        </w:rPr>
        <w:t>שבת שלום</w:t>
      </w:r>
    </w:p>
    <w:p w:rsidR="00E716CE" w:rsidRDefault="00E716CE" w:rsidP="00244315">
      <w:pPr>
        <w:rPr>
          <w:color w:val="000000"/>
          <w:sz w:val="28"/>
          <w:szCs w:val="28"/>
          <w:rtl/>
        </w:rPr>
      </w:pPr>
      <w:r>
        <w:rPr>
          <w:rtl/>
        </w:rPr>
        <w:t>וד״ש חמה לרותי</w:t>
      </w:r>
    </w:p>
    <w:p w:rsidR="00E716CE" w:rsidRDefault="00E716CE" w:rsidP="00244315">
      <w:pPr>
        <w:rPr>
          <w:color w:val="000000"/>
          <w:sz w:val="28"/>
          <w:szCs w:val="28"/>
          <w:rtl/>
        </w:rPr>
      </w:pPr>
      <w:r>
        <w:rPr>
          <w:color w:val="000000"/>
          <w:sz w:val="28"/>
          <w:szCs w:val="28"/>
          <w:rtl/>
        </w:rPr>
        <w:t>כל החברים ששמעו בעצתי והיו עשרות כאלה מכרו את כל המניות שלהם בסוף דצמבר וחסכו עשרות אחוזים של הפסדים. כל טוב,</w:t>
      </w:r>
    </w:p>
    <w:p w:rsidR="00E716CE" w:rsidRDefault="00E716CE" w:rsidP="00244315">
      <w:pPr>
        <w:rPr>
          <w:color w:val="000000"/>
          <w:sz w:val="28"/>
          <w:szCs w:val="28"/>
          <w:rtl/>
        </w:rPr>
      </w:pPr>
      <w:r>
        <w:rPr>
          <w:color w:val="000000"/>
          <w:sz w:val="28"/>
          <w:szCs w:val="28"/>
          <w:rtl/>
        </w:rPr>
        <w:t>קורי</w:t>
      </w:r>
    </w:p>
    <w:p w:rsidR="00D273B8" w:rsidRDefault="00D273B8" w:rsidP="00244315">
      <w:pPr>
        <w:rPr>
          <w:color w:val="000000"/>
          <w:sz w:val="28"/>
          <w:szCs w:val="28"/>
          <w:rtl/>
        </w:rPr>
      </w:pPr>
    </w:p>
    <w:p w:rsidR="00DC666E" w:rsidRDefault="00DC666E" w:rsidP="00244315">
      <w:pPr>
        <w:rPr>
          <w:color w:val="000000"/>
          <w:rtl/>
        </w:rPr>
      </w:pPr>
      <w:r>
        <w:rPr>
          <w:rFonts w:hint="cs"/>
          <w:color w:val="000000"/>
          <w:rtl/>
        </w:rPr>
        <w:t>תשובה של הידידה באותו היום</w:t>
      </w:r>
    </w:p>
    <w:p w:rsidR="00DC666E" w:rsidRDefault="00DC666E" w:rsidP="00244315">
      <w:pPr>
        <w:rPr>
          <w:rFonts w:eastAsia="Times New Roman"/>
        </w:rPr>
      </w:pPr>
      <w:r>
        <w:rPr>
          <w:rFonts w:eastAsia="Times New Roman"/>
          <w:rtl/>
        </w:rPr>
        <w:lastRenderedPageBreak/>
        <w:t>שוב הזיכרון בגד בי. </w:t>
      </w:r>
    </w:p>
    <w:p w:rsidR="00DC666E" w:rsidRDefault="00DC666E" w:rsidP="00244315">
      <w:pPr>
        <w:rPr>
          <w:rFonts w:eastAsia="Times New Roman"/>
        </w:rPr>
      </w:pPr>
      <w:r>
        <w:rPr>
          <w:rFonts w:eastAsia="Times New Roman"/>
          <w:rtl/>
        </w:rPr>
        <w:t>מתנצלת.</w:t>
      </w:r>
    </w:p>
    <w:p w:rsidR="00DC666E" w:rsidRDefault="00DC666E" w:rsidP="00244315">
      <w:pPr>
        <w:rPr>
          <w:rFonts w:eastAsia="Times New Roman"/>
          <w:rtl/>
        </w:rPr>
      </w:pPr>
      <w:r>
        <w:rPr>
          <w:rFonts w:eastAsia="Times New Roman"/>
          <w:rtl/>
        </w:rPr>
        <w:t>אכלתי אותה כמו שאומרים.</w:t>
      </w:r>
    </w:p>
    <w:p w:rsidR="00DC666E" w:rsidRDefault="00DC666E" w:rsidP="00244315">
      <w:pPr>
        <w:rPr>
          <w:rFonts w:eastAsia="Times New Roman"/>
          <w:rtl/>
        </w:rPr>
      </w:pPr>
      <w:r>
        <w:rPr>
          <w:rFonts w:eastAsia="Times New Roman"/>
          <w:rtl/>
        </w:rPr>
        <w:t>לא בטוח שיש לי מספיק שנות חיים לחכות להתאוששות.</w:t>
      </w:r>
    </w:p>
    <w:p w:rsidR="00DC666E" w:rsidRDefault="00DC666E" w:rsidP="00244315">
      <w:pPr>
        <w:rPr>
          <w:rFonts w:eastAsia="Times New Roman"/>
          <w:rtl/>
        </w:rPr>
      </w:pPr>
      <w:r>
        <w:rPr>
          <w:rFonts w:eastAsia="Times New Roman"/>
          <w:rtl/>
        </w:rPr>
        <w:t>נראה לי שגם היום, לו המצב היה כמו בדצמבר 2019, לא הייתי עושה כלום.</w:t>
      </w:r>
    </w:p>
    <w:p w:rsidR="00DC666E" w:rsidRDefault="00DC666E" w:rsidP="00244315">
      <w:pPr>
        <w:rPr>
          <w:rFonts w:eastAsia="Times New Roman"/>
          <w:rtl/>
        </w:rPr>
      </w:pPr>
      <w:r>
        <w:rPr>
          <w:rFonts w:eastAsia="Times New Roman"/>
          <w:rtl/>
        </w:rPr>
        <w:t>ב-2008 אחרי ירידות (מתונות בהרבה לפי זכרוני) של כמעט שנה, בנובמבר הלכתי לבנק למכור את כל הנכסים.</w:t>
      </w:r>
    </w:p>
    <w:p w:rsidR="00DC666E" w:rsidRDefault="00DC666E" w:rsidP="00244315">
      <w:pPr>
        <w:rPr>
          <w:rFonts w:eastAsia="Times New Roman"/>
          <w:rtl/>
        </w:rPr>
      </w:pPr>
      <w:r>
        <w:rPr>
          <w:rFonts w:eastAsia="Times New Roman"/>
          <w:rtl/>
        </w:rPr>
        <w:t>מנהל הבנק אמר לי אז, אני מציע לך להמתין חודש, נראה שתחל התאוששות, אם את מוכרת עכשיו את מנציחה את ההפסדים.</w:t>
      </w:r>
    </w:p>
    <w:p w:rsidR="00DC666E" w:rsidRDefault="00DC666E" w:rsidP="00244315">
      <w:pPr>
        <w:rPr>
          <w:rFonts w:eastAsia="Times New Roman"/>
          <w:rtl/>
        </w:rPr>
      </w:pPr>
      <w:r>
        <w:rPr>
          <w:rFonts w:eastAsia="Times New Roman"/>
          <w:rtl/>
        </w:rPr>
        <w:t>חזרתי הביתה מבלי שביצעתי כל פעולה שהיא. ואכן היתה התאוששות מתמשכת. אלא שאז הייתי צעירה ב-12 שנה.</w:t>
      </w:r>
    </w:p>
    <w:p w:rsidR="00DC666E" w:rsidRDefault="00DC666E" w:rsidP="00244315">
      <w:pPr>
        <w:rPr>
          <w:rFonts w:eastAsia="Times New Roman"/>
          <w:rtl/>
        </w:rPr>
      </w:pPr>
      <w:r>
        <w:rPr>
          <w:rFonts w:eastAsia="Times New Roman"/>
          <w:rtl/>
        </w:rPr>
        <w:t>זו היתה נקודת המוצא שלי בתחילת הירידות. הייתי בבנק להתייעצות (לא מבינים כלום) ואמרו לי, אין הנחיות לצאת מהשוק.</w:t>
      </w:r>
    </w:p>
    <w:p w:rsidR="00DC666E" w:rsidRDefault="00DC666E" w:rsidP="00244315">
      <w:pPr>
        <w:rPr>
          <w:rFonts w:eastAsia="Times New Roman"/>
          <w:rtl/>
        </w:rPr>
      </w:pPr>
      <w:r>
        <w:rPr>
          <w:rFonts w:eastAsia="Times New Roman"/>
          <w:rtl/>
        </w:rPr>
        <w:t>מקנא בך ובחבריך שעשיתם את הצעד הנכון.</w:t>
      </w:r>
    </w:p>
    <w:p w:rsidR="00DC666E" w:rsidRDefault="00DC666E" w:rsidP="00244315">
      <w:pPr>
        <w:rPr>
          <w:rFonts w:eastAsia="Times New Roman"/>
          <w:rtl/>
        </w:rPr>
      </w:pPr>
      <w:r>
        <w:rPr>
          <w:rFonts w:eastAsia="Times New Roman"/>
          <w:rtl/>
        </w:rPr>
        <w:t>נקווה שתבוא התאוששות בטרם שיהיה מאוחר מדי.</w:t>
      </w:r>
    </w:p>
    <w:p w:rsidR="00DC666E" w:rsidRDefault="00DC666E" w:rsidP="00244315">
      <w:pPr>
        <w:rPr>
          <w:rFonts w:eastAsia="Times New Roman"/>
          <w:rtl/>
        </w:rPr>
      </w:pPr>
      <w:r>
        <w:rPr>
          <w:rFonts w:eastAsia="Times New Roman"/>
          <w:rtl/>
        </w:rPr>
        <w:t>בכל מקרה תודה על המאמר. </w:t>
      </w:r>
    </w:p>
    <w:p w:rsidR="00DC666E" w:rsidRDefault="00DC666E" w:rsidP="00244315">
      <w:pPr>
        <w:rPr>
          <w:rFonts w:eastAsia="Times New Roman"/>
          <w:rtl/>
        </w:rPr>
      </w:pPr>
      <w:r>
        <w:rPr>
          <w:rFonts w:eastAsia="Times New Roman"/>
          <w:rtl/>
        </w:rPr>
        <w:t>שנהיה בריאים ונתראה בימים טובים.</w:t>
      </w:r>
    </w:p>
    <w:p w:rsidR="00DC666E" w:rsidRDefault="00DC666E" w:rsidP="00244315">
      <w:pPr>
        <w:rPr>
          <w:rFonts w:eastAsia="Times New Roman"/>
          <w:rtl/>
        </w:rPr>
      </w:pPr>
      <w:r>
        <w:rPr>
          <w:rFonts w:eastAsia="Times New Roman"/>
          <w:rtl/>
        </w:rPr>
        <w:t>בהערכה רבה,</w:t>
      </w:r>
    </w:p>
    <w:p w:rsidR="00E716CE" w:rsidRDefault="00E716CE" w:rsidP="00244315">
      <w:pPr>
        <w:rPr>
          <w:rtl/>
        </w:rPr>
      </w:pPr>
    </w:p>
    <w:p w:rsidR="00AA678A" w:rsidRDefault="00AA678A" w:rsidP="00244315">
      <w:pPr>
        <w:rPr>
          <w:rtl/>
        </w:rPr>
      </w:pPr>
      <w:r>
        <w:rPr>
          <w:rFonts w:hint="cs"/>
          <w:rtl/>
        </w:rPr>
        <w:t>מכתב מידיד שוודי ב- 16.3</w:t>
      </w:r>
    </w:p>
    <w:p w:rsidR="00AA678A" w:rsidRDefault="00AA678A" w:rsidP="00244315">
      <w:pPr>
        <w:bidi w:val="0"/>
        <w:rPr>
          <w:color w:val="000000"/>
        </w:rPr>
      </w:pPr>
      <w:r>
        <w:rPr>
          <w:color w:val="000000"/>
        </w:rPr>
        <w:t>Dear Jacques,</w:t>
      </w:r>
    </w:p>
    <w:p w:rsidR="00AA678A" w:rsidRDefault="00AA678A" w:rsidP="00244315">
      <w:pPr>
        <w:bidi w:val="0"/>
        <w:rPr>
          <w:color w:val="000000"/>
        </w:rPr>
      </w:pPr>
      <w:r>
        <w:rPr>
          <w:color w:val="000000"/>
        </w:rPr>
        <w:t>Thank you! I very much enjoyed reading your 36 principles and wish that more people would respect them – I agree that the world would be a much more pleasant place if they did – but I fear that most people, given the opportunity, would exploit their possibilities to the maximum to further their own self interest. Not even in their own countries great minds like Mahatma Gandhi or Nelson Mandela were followed by people of similar ethical standards and look at the resident in The White House after Barack Obama! You may well be called a dreamer and idealist, but never stop trying – we need more, not less, like you!</w:t>
      </w:r>
    </w:p>
    <w:p w:rsidR="00AA678A" w:rsidRDefault="00AA678A" w:rsidP="00244315">
      <w:pPr>
        <w:bidi w:val="0"/>
        <w:rPr>
          <w:color w:val="000000"/>
        </w:rPr>
      </w:pPr>
      <w:r>
        <w:rPr>
          <w:color w:val="000000"/>
        </w:rPr>
        <w:t>I wish you all the best,</w:t>
      </w:r>
    </w:p>
    <w:p w:rsidR="00AA678A" w:rsidRDefault="00AA678A" w:rsidP="00244315">
      <w:pPr>
        <w:rPr>
          <w:rtl/>
        </w:rPr>
      </w:pPr>
      <w:r>
        <w:rPr>
          <w:rFonts w:hint="cs"/>
          <w:rtl/>
        </w:rPr>
        <w:t>תשובה שלי לידיד השוודי ב- 17.3</w:t>
      </w:r>
    </w:p>
    <w:p w:rsidR="00AA678A" w:rsidRPr="00AA678A" w:rsidRDefault="00AA678A" w:rsidP="00244315">
      <w:pPr>
        <w:bidi w:val="0"/>
        <w:rPr>
          <w:color w:val="000000"/>
        </w:rPr>
      </w:pPr>
      <w:r w:rsidRPr="00AA678A">
        <w:rPr>
          <w:color w:val="000000"/>
        </w:rPr>
        <w:t xml:space="preserve">Dear </w:t>
      </w:r>
      <w:r>
        <w:rPr>
          <w:color w:val="000000"/>
        </w:rPr>
        <w:t>…</w:t>
      </w:r>
      <w:r w:rsidRPr="00AA678A">
        <w:rPr>
          <w:color w:val="000000"/>
        </w:rPr>
        <w:t>,</w:t>
      </w:r>
    </w:p>
    <w:p w:rsidR="00AA678A" w:rsidRPr="00AA678A" w:rsidRDefault="00AA678A" w:rsidP="00244315">
      <w:pPr>
        <w:bidi w:val="0"/>
        <w:rPr>
          <w:color w:val="000000"/>
        </w:rPr>
      </w:pPr>
      <w:r w:rsidRPr="00AA678A">
        <w:rPr>
          <w:color w:val="000000"/>
        </w:rPr>
        <w:t xml:space="preserve">Thank you for your warm comments. I am glad that we share the same ethical values. Unfortunately, I don't have enough exposure, although my forecasts have materialized fully in the last 20 years - the corporate scandals in 2002 that were forecasted in my first PhD dissertation in 1999/2000 and in my books published by Kluwer in 2001, the Great Recession of September 2008 that was forecasted in my writings since 2005 and published by Magnes in </w:t>
      </w:r>
      <w:r w:rsidRPr="00AA678A">
        <w:rPr>
          <w:color w:val="000000"/>
        </w:rPr>
        <w:lastRenderedPageBreak/>
        <w:t xml:space="preserve">July 2008 in an academic book, the Doomsday Depression that was forecasted in my books in 2009, 2017, and in articles, lectures &amp; courses until December 2019. </w:t>
      </w:r>
    </w:p>
    <w:p w:rsidR="00AA678A" w:rsidRPr="00AA678A" w:rsidRDefault="00AA678A" w:rsidP="00244315">
      <w:pPr>
        <w:bidi w:val="0"/>
        <w:rPr>
          <w:color w:val="000000"/>
        </w:rPr>
      </w:pPr>
      <w:r w:rsidRPr="00AA678A">
        <w:rPr>
          <w:color w:val="000000"/>
        </w:rPr>
        <w:t>If you wish to increase my exposure and as you hope that more people would adhere to my principles and views you are welcome to spread the word to all!</w:t>
      </w:r>
    </w:p>
    <w:p w:rsidR="00AA678A" w:rsidRPr="00AA678A" w:rsidRDefault="00AA678A" w:rsidP="00244315">
      <w:pPr>
        <w:bidi w:val="0"/>
        <w:rPr>
          <w:color w:val="000000"/>
        </w:rPr>
      </w:pPr>
      <w:r w:rsidRPr="00AA678A">
        <w:rPr>
          <w:color w:val="000000"/>
        </w:rPr>
        <w:t>Best regards, health and ethics,</w:t>
      </w:r>
    </w:p>
    <w:p w:rsidR="00AA678A" w:rsidRPr="00AA678A" w:rsidRDefault="00AA678A" w:rsidP="00244315">
      <w:pPr>
        <w:bidi w:val="0"/>
        <w:rPr>
          <w:color w:val="000000"/>
        </w:rPr>
      </w:pPr>
      <w:r w:rsidRPr="00AA678A">
        <w:rPr>
          <w:color w:val="000000"/>
        </w:rPr>
        <w:t>Jacques</w:t>
      </w:r>
    </w:p>
    <w:p w:rsidR="00AA678A" w:rsidRDefault="00AA678A" w:rsidP="00244315">
      <w:pPr>
        <w:rPr>
          <w:color w:val="000000"/>
          <w:rtl/>
        </w:rPr>
      </w:pPr>
      <w:r>
        <w:rPr>
          <w:rFonts w:hint="cs"/>
          <w:color w:val="000000"/>
          <w:rtl/>
        </w:rPr>
        <w:t xml:space="preserve"> </w:t>
      </w:r>
      <w:r w:rsidR="00CF7FE2">
        <w:rPr>
          <w:rFonts w:hint="cs"/>
          <w:color w:val="000000"/>
          <w:rtl/>
        </w:rPr>
        <w:t xml:space="preserve">מכתב </w:t>
      </w:r>
      <w:r>
        <w:rPr>
          <w:rFonts w:hint="cs"/>
          <w:color w:val="000000"/>
          <w:rtl/>
        </w:rPr>
        <w:t>של ידיד ספרדי ב- 16.3</w:t>
      </w:r>
    </w:p>
    <w:p w:rsidR="00AA678A" w:rsidRDefault="00AA678A" w:rsidP="00244315">
      <w:pPr>
        <w:bidi w:val="0"/>
        <w:rPr>
          <w:rFonts w:ascii="Calibri" w:hAnsi="Calibri"/>
          <w:color w:val="000000"/>
        </w:rPr>
      </w:pPr>
      <w:r>
        <w:rPr>
          <w:rFonts w:ascii="Calibri" w:hAnsi="Calibri"/>
          <w:color w:val="000000"/>
        </w:rPr>
        <w:t>Dear Jacques,</w:t>
      </w:r>
    </w:p>
    <w:p w:rsidR="00AA678A" w:rsidRDefault="00AA678A" w:rsidP="00244315">
      <w:pPr>
        <w:bidi w:val="0"/>
        <w:rPr>
          <w:rFonts w:ascii="Calibri" w:hAnsi="Calibri"/>
          <w:color w:val="000000"/>
        </w:rPr>
      </w:pPr>
      <w:r>
        <w:rPr>
          <w:rFonts w:ascii="Calibri" w:hAnsi="Calibri"/>
          <w:color w:val="000000"/>
        </w:rPr>
        <w:t>I remember perfectly have emailed you a couple of months ago, congratulating you for your prphetic vision.</w:t>
      </w:r>
    </w:p>
    <w:p w:rsidR="00AA678A" w:rsidRDefault="00AA678A" w:rsidP="00244315">
      <w:pPr>
        <w:bidi w:val="0"/>
        <w:rPr>
          <w:rFonts w:ascii="Calibri" w:hAnsi="Calibri"/>
          <w:color w:val="000000"/>
        </w:rPr>
      </w:pPr>
      <w:r>
        <w:rPr>
          <w:rFonts w:ascii="Calibri" w:hAnsi="Calibri"/>
          <w:color w:val="000000"/>
        </w:rPr>
        <w:t>In fact, you are absolutely right; and now we can realize how Economy is just a mean; in what way we should look to get some inspirations; and what kind of consequences derive from human stupidity, anthroplogical superfiaciality, bad politicians at global level and distorted goals in life.</w:t>
      </w:r>
    </w:p>
    <w:p w:rsidR="00AA678A" w:rsidRDefault="00AA678A" w:rsidP="00244315">
      <w:pPr>
        <w:bidi w:val="0"/>
        <w:rPr>
          <w:rFonts w:ascii="Calibri" w:hAnsi="Calibri"/>
          <w:color w:val="000000"/>
        </w:rPr>
      </w:pPr>
      <w:r>
        <w:rPr>
          <w:rFonts w:ascii="Calibri" w:hAnsi="Calibri"/>
          <w:color w:val="000000"/>
        </w:rPr>
        <w:t>Wisdom and yor capacity for forecasting is, without any shadow of a doubt, a big asset. It constitutes indeed a great capital.</w:t>
      </w:r>
    </w:p>
    <w:p w:rsidR="00AA678A" w:rsidRDefault="00AA678A" w:rsidP="00244315">
      <w:pPr>
        <w:bidi w:val="0"/>
        <w:rPr>
          <w:rFonts w:ascii="Calibri" w:hAnsi="Calibri"/>
          <w:color w:val="000000"/>
        </w:rPr>
      </w:pPr>
      <w:r>
        <w:rPr>
          <w:rFonts w:ascii="Calibri" w:hAnsi="Calibri"/>
          <w:color w:val="000000"/>
        </w:rPr>
        <w:t>I will re read your work, beginning for a more paused, reflexive,  lecture of your mail.</w:t>
      </w:r>
    </w:p>
    <w:p w:rsidR="00AA678A" w:rsidRDefault="00AA678A" w:rsidP="00244315">
      <w:pPr>
        <w:bidi w:val="0"/>
        <w:rPr>
          <w:rFonts w:ascii="Calibri" w:hAnsi="Calibri"/>
          <w:color w:val="000000"/>
        </w:rPr>
      </w:pPr>
      <w:r>
        <w:rPr>
          <w:rFonts w:ascii="Calibri" w:hAnsi="Calibri"/>
          <w:color w:val="000000"/>
        </w:rPr>
        <w:t>I am writing you cfrom Los Molinos -Madrid, Spain_, confined at home, teleworking, listening Opera DVD and praying for us -in my family- to mantain health.</w:t>
      </w:r>
    </w:p>
    <w:p w:rsidR="00AA678A" w:rsidRDefault="00AA678A" w:rsidP="00244315">
      <w:pPr>
        <w:bidi w:val="0"/>
        <w:rPr>
          <w:rFonts w:ascii="Calibri" w:hAnsi="Calibri"/>
          <w:color w:val="000000"/>
        </w:rPr>
      </w:pPr>
      <w:r>
        <w:rPr>
          <w:rFonts w:ascii="Calibri" w:hAnsi="Calibri"/>
          <w:color w:val="000000"/>
        </w:rPr>
        <w:t>All the best, my dear friend,</w:t>
      </w:r>
    </w:p>
    <w:p w:rsidR="00AA678A" w:rsidRDefault="00AA678A" w:rsidP="00244315">
      <w:pPr>
        <w:rPr>
          <w:color w:val="000000"/>
          <w:rtl/>
        </w:rPr>
      </w:pPr>
      <w:r>
        <w:rPr>
          <w:rFonts w:hint="cs"/>
          <w:color w:val="000000"/>
          <w:rtl/>
        </w:rPr>
        <w:t>תשובה שלי לאותו ידיד ספרדי ב- 17.3</w:t>
      </w:r>
    </w:p>
    <w:p w:rsidR="00AA678A" w:rsidRPr="00AA678A" w:rsidRDefault="00AA678A" w:rsidP="00244315">
      <w:pPr>
        <w:bidi w:val="0"/>
        <w:rPr>
          <w:color w:val="000000"/>
        </w:rPr>
      </w:pPr>
      <w:r w:rsidRPr="00AA678A">
        <w:rPr>
          <w:color w:val="000000"/>
        </w:rPr>
        <w:t xml:space="preserve">Dear </w:t>
      </w:r>
      <w:r w:rsidR="00B24F8B">
        <w:rPr>
          <w:color w:val="000000"/>
        </w:rPr>
        <w:t>…</w:t>
      </w:r>
      <w:r w:rsidRPr="00AA678A">
        <w:rPr>
          <w:color w:val="000000"/>
        </w:rPr>
        <w:t>,</w:t>
      </w:r>
    </w:p>
    <w:p w:rsidR="00AA678A" w:rsidRPr="00AA678A" w:rsidRDefault="00AA678A" w:rsidP="00244315">
      <w:pPr>
        <w:bidi w:val="0"/>
        <w:rPr>
          <w:color w:val="000000"/>
        </w:rPr>
      </w:pPr>
      <w:r w:rsidRPr="00AA678A">
        <w:rPr>
          <w:color w:val="000000"/>
        </w:rPr>
        <w:t xml:space="preserve">Thank you for your warm comments. I am glad that we share the same ethical values. Unfortunately, I don't have enough exposure, although my forecasts have materialized fully in the last 20 years - the corporate scandals in 2002 that were forecasted in my first PhD dissertation in 1999/2000 and in my books published by Kluwer in 2001, the Great Recession of September 2008 that was forecasted in my writings since 2005 and published by Magnes in July 2008 in an academic book, the Doomsday Depression that was forecasted in my books in 2009, 2017, and in articles, lectures &amp; courses until December 2019. </w:t>
      </w:r>
    </w:p>
    <w:p w:rsidR="00AA678A" w:rsidRPr="00AA678A" w:rsidRDefault="00AA678A" w:rsidP="00244315">
      <w:pPr>
        <w:bidi w:val="0"/>
        <w:rPr>
          <w:color w:val="000000"/>
        </w:rPr>
      </w:pPr>
      <w:r w:rsidRPr="00AA678A">
        <w:rPr>
          <w:color w:val="000000"/>
        </w:rPr>
        <w:t xml:space="preserve">If you wish to increase my exposure and as you hope that more people would adhere to my principles and views you are welcome to spread the word to all! For example, my book and research Academic Proof that Ethics Pays </w:t>
      </w:r>
      <w:hyperlink r:id="rId320" w:tgtFrame="_blank" w:history="1">
        <w:r w:rsidRPr="00AA678A">
          <w:rPr>
            <w:rStyle w:val="Hyperlink"/>
            <w:b/>
            <w:bCs/>
            <w:i/>
            <w:iCs/>
            <w:shd w:val="clear" w:color="auto" w:fill="FFFFFF"/>
          </w:rPr>
          <w:t>Academic Proof that Ethics Pays</w:t>
        </w:r>
      </w:hyperlink>
      <w:hyperlink r:id="rId321" w:tgtFrame="_blank" w:history="1">
        <w:r w:rsidRPr="00AA678A">
          <w:rPr>
            <w:rStyle w:val="Hyperlink"/>
            <w:b/>
            <w:bCs/>
            <w:i/>
            <w:iCs/>
            <w:shd w:val="clear" w:color="auto" w:fill="FFFFFF"/>
          </w:rPr>
          <w:t>/</w:t>
        </w:r>
      </w:hyperlink>
      <w:hyperlink r:id="rId322" w:tgtFrame="_blank" w:history="1">
        <w:r w:rsidRPr="00AA678A">
          <w:rPr>
            <w:rStyle w:val="Hyperlink"/>
            <w:b/>
            <w:bCs/>
            <w:shd w:val="clear" w:color="auto" w:fill="FFFFFF"/>
          </w:rPr>
          <w:t>Appendices</w:t>
        </w:r>
      </w:hyperlink>
      <w:hyperlink r:id="rId323" w:tgtFrame="_blank" w:history="1">
        <w:r w:rsidRPr="00AA678A">
          <w:rPr>
            <w:rStyle w:val="Hyperlink"/>
            <w:b/>
            <w:bCs/>
            <w:shd w:val="clear" w:color="auto" w:fill="FFFFFF"/>
          </w:rPr>
          <w:t>/</w:t>
        </w:r>
      </w:hyperlink>
      <w:hyperlink r:id="rId324" w:tgtFrame="_blank" w:history="1">
        <w:r w:rsidRPr="00AA678A">
          <w:rPr>
            <w:rStyle w:val="Hyperlink"/>
            <w:b/>
            <w:bCs/>
            <w:i/>
            <w:iCs/>
            <w:shd w:val="clear" w:color="auto" w:fill="FFFFFF"/>
          </w:rPr>
          <w:t>Executive Summary</w:t>
        </w:r>
      </w:hyperlink>
      <w:hyperlink r:id="rId325" w:tgtFrame="_blank" w:history="1">
        <w:r w:rsidRPr="00AA678A">
          <w:rPr>
            <w:rStyle w:val="Hyperlink"/>
            <w:b/>
            <w:bCs/>
            <w:i/>
            <w:iCs/>
            <w:shd w:val="clear" w:color="auto" w:fill="FFFFFF"/>
          </w:rPr>
          <w:t>/</w:t>
        </w:r>
      </w:hyperlink>
      <w:hyperlink r:id="rId326" w:tgtFrame="_blank" w:history="1">
        <w:r w:rsidRPr="00AA678A">
          <w:rPr>
            <w:rStyle w:val="Hyperlink"/>
            <w:b/>
            <w:bCs/>
            <w:shd w:val="clear" w:color="auto" w:fill="FFFFFF"/>
          </w:rPr>
          <w:t>Abridged Version</w:t>
        </w:r>
        <w:r w:rsidRPr="00AA678A">
          <w:rPr>
            <w:rStyle w:val="Hyperlink"/>
            <w:color w:val="000000"/>
            <w:shd w:val="clear" w:color="auto" w:fill="FFFFFF"/>
          </w:rPr>
          <w:t> </w:t>
        </w:r>
      </w:hyperlink>
    </w:p>
    <w:p w:rsidR="00AA678A" w:rsidRPr="00AA678A" w:rsidRDefault="00AA678A" w:rsidP="00244315">
      <w:pPr>
        <w:bidi w:val="0"/>
        <w:rPr>
          <w:color w:val="000000"/>
        </w:rPr>
      </w:pPr>
      <w:r w:rsidRPr="00AA678A">
        <w:rPr>
          <w:color w:val="000000"/>
        </w:rPr>
        <w:t xml:space="preserve">that you know well, and that proves for the first time in history that there is a strong statistical correlation at the level of countries between quantitative and qualitative prosperity and ethics. I hoped that it would receive world exposure and that your friend Patricia at TI would be enthusiastic that at last I proved academically that Ethics Pays. But she didn't even respond to my mails and ignores me. As I am not part of the academic world I don't get exposure, </w:t>
      </w:r>
      <w:r w:rsidRPr="00AA678A">
        <w:rPr>
          <w:color w:val="000000"/>
        </w:rPr>
        <w:lastRenderedPageBreak/>
        <w:t xml:space="preserve">although my predictions prove right much more than the prevalent neo liberal approach in the economic world and universities. Could you change this??? </w:t>
      </w:r>
    </w:p>
    <w:p w:rsidR="00AA678A" w:rsidRPr="00AA678A" w:rsidRDefault="00AA678A" w:rsidP="00244315">
      <w:pPr>
        <w:bidi w:val="0"/>
        <w:rPr>
          <w:color w:val="000000"/>
        </w:rPr>
      </w:pPr>
      <w:r w:rsidRPr="00AA678A">
        <w:rPr>
          <w:color w:val="000000"/>
        </w:rPr>
        <w:t>Best regards, health and ethics, I also watch operas, concerts, classic films and I recommend you strongly Broadway HD - plays in English and Spanish.</w:t>
      </w:r>
    </w:p>
    <w:p w:rsidR="00AA678A" w:rsidRDefault="00AA678A" w:rsidP="00244315">
      <w:pPr>
        <w:bidi w:val="0"/>
        <w:rPr>
          <w:color w:val="000000"/>
        </w:rPr>
      </w:pPr>
      <w:r w:rsidRPr="00AA678A">
        <w:rPr>
          <w:color w:val="000000"/>
        </w:rPr>
        <w:t>Jacques</w:t>
      </w:r>
    </w:p>
    <w:p w:rsidR="00B24F8B" w:rsidRDefault="00B24F8B" w:rsidP="00244315">
      <w:pPr>
        <w:rPr>
          <w:color w:val="000000"/>
          <w:rtl/>
        </w:rPr>
      </w:pPr>
      <w:r>
        <w:rPr>
          <w:rFonts w:hint="cs"/>
          <w:color w:val="000000"/>
          <w:rtl/>
        </w:rPr>
        <w:t>תשובה מידידה ב- 16.3</w:t>
      </w:r>
    </w:p>
    <w:p w:rsidR="00B24F8B" w:rsidRDefault="00B24F8B" w:rsidP="00244315">
      <w:pPr>
        <w:bidi w:val="0"/>
        <w:rPr>
          <w:rFonts w:ascii="Arial" w:hAnsi="Arial" w:cs="Arial"/>
          <w:color w:val="1F497D"/>
          <w:sz w:val="28"/>
          <w:szCs w:val="28"/>
        </w:rPr>
      </w:pPr>
      <w:r>
        <w:rPr>
          <w:rFonts w:ascii="Arial" w:hAnsi="Arial" w:cs="Arial"/>
          <w:color w:val="1F497D"/>
          <w:sz w:val="28"/>
          <w:szCs w:val="28"/>
        </w:rPr>
        <w:t>Dear Cory</w:t>
      </w:r>
    </w:p>
    <w:p w:rsidR="00B24F8B" w:rsidRDefault="00B24F8B" w:rsidP="00244315">
      <w:pPr>
        <w:bidi w:val="0"/>
        <w:rPr>
          <w:rFonts w:ascii="Arial" w:hAnsi="Arial" w:cs="Arial"/>
          <w:color w:val="1F497D"/>
          <w:sz w:val="28"/>
          <w:szCs w:val="28"/>
        </w:rPr>
      </w:pPr>
      <w:r>
        <w:rPr>
          <w:rFonts w:ascii="Arial" w:hAnsi="Arial" w:cs="Arial"/>
          <w:color w:val="1F497D"/>
          <w:sz w:val="28"/>
          <w:szCs w:val="28"/>
        </w:rPr>
        <w:t>An impressive manifest indeed.  I have read it with concentration and great concern, I accept your theory or prediction as sadly coming true these days. Yet your suggested remedy as demonstrated in the 36 principles, sound very much like the second coming.  It is ideal yet the human character is more beastly, if you could choose 5 overriding principles which could be accepted and implemented the greater good would prevail.</w:t>
      </w:r>
    </w:p>
    <w:p w:rsidR="00B24F8B" w:rsidRDefault="00B24F8B" w:rsidP="00244315">
      <w:pPr>
        <w:bidi w:val="0"/>
        <w:rPr>
          <w:rFonts w:ascii="Arial" w:hAnsi="Arial" w:cs="Arial"/>
          <w:color w:val="1F497D"/>
          <w:sz w:val="28"/>
          <w:szCs w:val="28"/>
        </w:rPr>
      </w:pPr>
      <w:r>
        <w:rPr>
          <w:rFonts w:ascii="Arial" w:hAnsi="Arial" w:cs="Arial"/>
          <w:color w:val="1F497D"/>
          <w:sz w:val="28"/>
          <w:szCs w:val="28"/>
        </w:rPr>
        <w:t>With huge appreciation, my best friendly wishes to you and your family.</w:t>
      </w:r>
    </w:p>
    <w:p w:rsidR="00B24F8B" w:rsidRDefault="001806A8" w:rsidP="00244315">
      <w:pPr>
        <w:rPr>
          <w:color w:val="000000"/>
          <w:rtl/>
        </w:rPr>
      </w:pPr>
      <w:r>
        <w:rPr>
          <w:rFonts w:hint="cs"/>
          <w:color w:val="000000"/>
          <w:rtl/>
        </w:rPr>
        <w:t>בהמשך כתבה לי הידידה ב- 17.3</w:t>
      </w:r>
    </w:p>
    <w:p w:rsidR="001806A8" w:rsidRDefault="001806A8" w:rsidP="00244315">
      <w:pPr>
        <w:bidi w:val="0"/>
        <w:rPr>
          <w:color w:val="000000"/>
        </w:rPr>
      </w:pPr>
      <w:r>
        <w:t>Dear Cory, I did send it to my friends abroad. But as you know spreading the word takes a professional effort these days. Did You try sending it to Nobel prize winners for Economics? Love to Ruthy.</w:t>
      </w:r>
    </w:p>
    <w:p w:rsidR="001806A8" w:rsidRDefault="001806A8" w:rsidP="00244315">
      <w:pPr>
        <w:rPr>
          <w:color w:val="000000"/>
          <w:rtl/>
        </w:rPr>
      </w:pPr>
      <w:r>
        <w:rPr>
          <w:rFonts w:hint="cs"/>
          <w:color w:val="000000"/>
          <w:rtl/>
        </w:rPr>
        <w:t>ולכך עניתי באותו היום</w:t>
      </w:r>
    </w:p>
    <w:p w:rsidR="001806A8" w:rsidRDefault="001806A8" w:rsidP="00244315">
      <w:pPr>
        <w:bidi w:val="0"/>
        <w:rPr>
          <w:color w:val="000000"/>
          <w:sz w:val="28"/>
          <w:szCs w:val="28"/>
        </w:rPr>
      </w:pPr>
      <w:r>
        <w:rPr>
          <w:color w:val="000000"/>
          <w:sz w:val="28"/>
          <w:szCs w:val="28"/>
        </w:rPr>
        <w:t>Yes I sent it to prominent Nobel Prize winners, professors, CEOs and others, but as I told you - if you are not a celebrity you are not noticed nor read. Cory</w:t>
      </w:r>
    </w:p>
    <w:p w:rsidR="001806A8" w:rsidRDefault="001806A8" w:rsidP="00244315">
      <w:pPr>
        <w:rPr>
          <w:color w:val="000000"/>
          <w:rtl/>
        </w:rPr>
      </w:pPr>
    </w:p>
    <w:p w:rsidR="00B24F8B" w:rsidRDefault="00B24F8B" w:rsidP="00244315">
      <w:pPr>
        <w:rPr>
          <w:color w:val="000000"/>
          <w:rtl/>
        </w:rPr>
      </w:pPr>
      <w:r>
        <w:rPr>
          <w:rFonts w:hint="cs"/>
          <w:color w:val="000000"/>
          <w:rtl/>
        </w:rPr>
        <w:t>מכתב מחבר ב- 16.3</w:t>
      </w:r>
    </w:p>
    <w:p w:rsidR="00B24F8B" w:rsidRDefault="00B24F8B" w:rsidP="00244315">
      <w:pPr>
        <w:rPr>
          <w:rFonts w:ascii="Arial" w:hAnsi="Arial" w:cs="Arial"/>
          <w:sz w:val="36"/>
          <w:szCs w:val="36"/>
        </w:rPr>
      </w:pPr>
      <w:r>
        <w:rPr>
          <w:rFonts w:ascii="Arial" w:hAnsi="Arial" w:cs="Arial"/>
          <w:sz w:val="36"/>
          <w:szCs w:val="36"/>
          <w:rtl/>
        </w:rPr>
        <w:t>הי קורי,</w:t>
      </w:r>
    </w:p>
    <w:p w:rsidR="00B24F8B" w:rsidRDefault="00B24F8B" w:rsidP="00244315">
      <w:pPr>
        <w:rPr>
          <w:rFonts w:ascii="Arial" w:hAnsi="Arial" w:cs="Arial"/>
          <w:sz w:val="36"/>
          <w:szCs w:val="36"/>
        </w:rPr>
      </w:pPr>
    </w:p>
    <w:p w:rsidR="00B24F8B" w:rsidRDefault="00B24F8B" w:rsidP="00244315">
      <w:pPr>
        <w:rPr>
          <w:rFonts w:ascii="Arial" w:hAnsi="Arial" w:cs="Arial"/>
          <w:sz w:val="36"/>
          <w:szCs w:val="36"/>
        </w:rPr>
      </w:pPr>
      <w:r>
        <w:rPr>
          <w:rFonts w:ascii="Arial" w:hAnsi="Arial" w:cs="Arial"/>
          <w:sz w:val="36"/>
          <w:szCs w:val="36"/>
          <w:rtl/>
        </w:rPr>
        <w:t xml:space="preserve">אין ספק שהאירוע אותו אמו חווים הוא אפוקליפטי והעולם לאחריו יהיה שונה מאוד מהעולם לפניו. אחד הדברים המטרידים ביותר הוא התגובה האמריקאית למגפה. אתמול שוחחתי טלפונית עם רופאה אמריקאית ידידה שלנו והיא די הדהימה אותי כשספרה לי על התגובה של רופאים מסביבה שפשוט מסרבים לראות חולים שמא ידבקו. אם ניקח בחשבון את מערכת הבריאות הדפוקה שלהם אזי הקטסטרופה בפתח. אצלנו אין חשיבה מאורגנת </w:t>
      </w:r>
      <w:r>
        <w:rPr>
          <w:rFonts w:ascii="Arial" w:hAnsi="Arial" w:cs="Arial"/>
          <w:sz w:val="36"/>
          <w:szCs w:val="36"/>
          <w:rtl/>
        </w:rPr>
        <w:lastRenderedPageBreak/>
        <w:t>ומסודרת על המערת שעומדת בקו הראשון, רופאים אחיות ואנשי תחזוקה של בתי החולים. לפני למעלה משבועיים כתבתי לאחראי במשרד הבריאות לגייס מיד את הסטודנטים לרפואה כדי להכשיר אותם להחליף צוותים שיאלצו להכנס לבידוד או לנוח, קבלתי תשובה שידונו בזה....אין לי ספק שלנין צדק (בעקבות השיחה שלנו.....)</w:t>
      </w:r>
    </w:p>
    <w:p w:rsidR="00B24F8B" w:rsidRDefault="00B24F8B" w:rsidP="00244315">
      <w:pPr>
        <w:rPr>
          <w:rtl/>
        </w:rPr>
      </w:pPr>
    </w:p>
    <w:p w:rsidR="00B24F8B" w:rsidRDefault="00B24F8B" w:rsidP="00244315">
      <w:pPr>
        <w:rPr>
          <w:rtl/>
        </w:rPr>
      </w:pPr>
      <w:r>
        <w:rPr>
          <w:rFonts w:hint="cs"/>
          <w:rtl/>
        </w:rPr>
        <w:t>תשובה שלי לחבר</w:t>
      </w:r>
      <w:r w:rsidR="00CF7FE2">
        <w:rPr>
          <w:rFonts w:hint="cs"/>
          <w:rtl/>
        </w:rPr>
        <w:t xml:space="preserve"> זה</w:t>
      </w:r>
      <w:r>
        <w:rPr>
          <w:rFonts w:hint="cs"/>
          <w:rtl/>
        </w:rPr>
        <w:t xml:space="preserve"> ב- 17.3</w:t>
      </w:r>
    </w:p>
    <w:p w:rsidR="00B24F8B" w:rsidRPr="00B24F8B" w:rsidRDefault="00B24F8B" w:rsidP="00244315">
      <w:pPr>
        <w:rPr>
          <w:color w:val="000000"/>
        </w:rPr>
      </w:pPr>
      <w:r>
        <w:rPr>
          <w:rFonts w:hint="cs"/>
          <w:color w:val="000000"/>
          <w:rtl/>
        </w:rPr>
        <w:t>...</w:t>
      </w:r>
      <w:r w:rsidRPr="00B24F8B">
        <w:rPr>
          <w:rFonts w:hint="cs"/>
          <w:color w:val="000000"/>
          <w:rtl/>
        </w:rPr>
        <w:t xml:space="preserve"> יקירי,</w:t>
      </w:r>
    </w:p>
    <w:p w:rsidR="00B24F8B" w:rsidRPr="00B24F8B" w:rsidRDefault="00B24F8B" w:rsidP="00244315">
      <w:pPr>
        <w:rPr>
          <w:color w:val="000000"/>
          <w:rtl/>
        </w:rPr>
      </w:pPr>
      <w:r w:rsidRPr="00B24F8B">
        <w:rPr>
          <w:rFonts w:hint="cs"/>
          <w:color w:val="000000"/>
          <w:rtl/>
        </w:rPr>
        <w:t xml:space="preserve">בהמשך לשיחותינו, קרא את מאמר המערכת של שרית רוזנבלום בידיעות. היא מתריעה שהקטטסטרופה בשער ושהפסדנו את חלון ההזדמנויות. יש אלפי חולים לא מאובחנים. נתניהו לא מתעלה מעל האינטרסים האישיים שלו. אני בכלל עומד משתאה איך אין בושה לאדם הזה והוא ממש נהנה להופיע כל ערב ולמרוח אותנו, בזמן קורונה הוא ממש משגשג. עם הפרצוף תשעה באב שלו, עם ההנחיות לשטוף ידיים, עם הטישו המלוכלך שלו, עם ההנחיות של שני מטר. דרך אגב, כל הזכויות לבדיחה שהולכת עכשיו ברשת שהבעל בילה את הלילה על הריצפה כי רוחב המיטה מטר וחצי, הן שלי. איך ששמעתי את ההנחיה אמרתי לרותי שאני מבין שהלילה אני ישן על הריצפה. לכך היא ענתה שבמשפחה שלנו היא זאת שתישן על הריצפה. יש לי חבר שחי עם בת זוג כבר עשר שנים (הוא בן 85) והכניס אותם לסגר כבר עשרה ימים. כשהיא אמרה לו שהיא צריכה לנסוע לאיזה שהוא עניין, הוא אמר לה שאם כך הוא לא יכניס אותה הביתה... האם אתה מבקל עיתונים? האם אתה רוצה לקבל את הידיעות שאנו מקבלים במינוי אחרי שאנו קוראים אותו? אני מציע לך לעשות מינוי לנטפליקס אם אין לך ולאתר </w:t>
      </w:r>
      <w:r w:rsidRPr="00B24F8B">
        <w:rPr>
          <w:color w:val="000000"/>
        </w:rPr>
        <w:t>BROADWAY HD</w:t>
      </w:r>
      <w:r w:rsidRPr="00B24F8B">
        <w:rPr>
          <w:rFonts w:hint="cs"/>
          <w:color w:val="000000"/>
          <w:rtl/>
        </w:rPr>
        <w:t xml:space="preserve"> שיש בו את כל מחזות ברודווי.</w:t>
      </w:r>
    </w:p>
    <w:p w:rsidR="00B24F8B" w:rsidRPr="00B24F8B" w:rsidRDefault="00B24F8B" w:rsidP="00244315">
      <w:pPr>
        <w:rPr>
          <w:color w:val="000000"/>
          <w:rtl/>
        </w:rPr>
      </w:pPr>
      <w:r w:rsidRPr="00B24F8B">
        <w:rPr>
          <w:rFonts w:hint="cs"/>
          <w:color w:val="000000"/>
          <w:rtl/>
        </w:rPr>
        <w:t>אני מקבל תגובות מדהימות למייל ששלחתי אמש על המשבר הכלכלי. לא רק שהייתי היחידי שחזה את המשבר של שנת 2020 עוד ב- 2009, אלא שיעץ לכל החברים שלו ולציבור הרחב במאמר שפורסם בדצמבר 2019 לצאת מהבורסה ולמכור את כל המניות. אני מקבל עשרות מכתבי ושיחות תודה מכל אלה שניצלו בזכותי. ושוב, אני עושה זאת כשירות לקהילה. כל טוב והרבה בריאות,</w:t>
      </w:r>
    </w:p>
    <w:p w:rsidR="00B24F8B" w:rsidRPr="00B24F8B" w:rsidRDefault="00B24F8B" w:rsidP="00244315">
      <w:pPr>
        <w:rPr>
          <w:color w:val="000000"/>
          <w:rtl/>
        </w:rPr>
      </w:pPr>
      <w:r w:rsidRPr="00B24F8B">
        <w:rPr>
          <w:rFonts w:hint="cs"/>
          <w:color w:val="000000"/>
          <w:rtl/>
        </w:rPr>
        <w:t>קורי</w:t>
      </w:r>
    </w:p>
    <w:p w:rsidR="001806A8" w:rsidRDefault="001806A8" w:rsidP="00244315">
      <w:pPr>
        <w:rPr>
          <w:rtl/>
        </w:rPr>
      </w:pPr>
    </w:p>
    <w:p w:rsidR="00B24F8B" w:rsidRDefault="001806A8" w:rsidP="00244315">
      <w:pPr>
        <w:rPr>
          <w:rtl/>
        </w:rPr>
      </w:pPr>
      <w:r>
        <w:rPr>
          <w:rFonts w:hint="cs"/>
          <w:rtl/>
        </w:rPr>
        <w:t>מכתב מידיד ב- 17.3</w:t>
      </w:r>
    </w:p>
    <w:p w:rsidR="001806A8" w:rsidRDefault="001806A8" w:rsidP="00244315">
      <w:pPr>
        <w:rPr>
          <w:rFonts w:ascii="Arial" w:hAnsi="Arial" w:cs="Arial"/>
          <w:color w:val="1F497D"/>
        </w:rPr>
      </w:pPr>
      <w:r>
        <w:rPr>
          <w:rFonts w:ascii="Arial" w:hAnsi="Arial" w:cs="Arial"/>
          <w:color w:val="1F497D"/>
          <w:rtl/>
        </w:rPr>
        <w:t>יעקב שלום,</w:t>
      </w:r>
    </w:p>
    <w:p w:rsidR="001806A8" w:rsidRDefault="001806A8" w:rsidP="00244315">
      <w:pPr>
        <w:rPr>
          <w:rFonts w:ascii="Arial" w:hAnsi="Arial" w:cs="Arial"/>
          <w:color w:val="1F497D"/>
          <w:sz w:val="22"/>
          <w:szCs w:val="22"/>
        </w:rPr>
      </w:pPr>
      <w:r>
        <w:rPr>
          <w:rFonts w:ascii="Arial" w:hAnsi="Arial" w:cs="Arial"/>
          <w:color w:val="1F497D"/>
          <w:rtl/>
        </w:rPr>
        <w:t>אכן מסתבר שחזית באופן מרשים ביותר ובמדוייק את המפולת המתרחשת בשוק ההון העולמי.</w:t>
      </w:r>
    </w:p>
    <w:p w:rsidR="001806A8" w:rsidRDefault="001806A8" w:rsidP="00244315">
      <w:pPr>
        <w:rPr>
          <w:rFonts w:ascii="Arial" w:hAnsi="Arial" w:cs="Arial"/>
          <w:color w:val="1F497D"/>
        </w:rPr>
      </w:pPr>
      <w:r>
        <w:rPr>
          <w:rFonts w:ascii="Arial" w:hAnsi="Arial" w:cs="Arial"/>
          <w:color w:val="1F497D"/>
          <w:rtl/>
        </w:rPr>
        <w:t>כל הכבוד!</w:t>
      </w:r>
    </w:p>
    <w:p w:rsidR="001806A8" w:rsidRDefault="001806A8" w:rsidP="00244315">
      <w:pPr>
        <w:rPr>
          <w:rFonts w:ascii="Arial" w:hAnsi="Arial" w:cs="Arial"/>
          <w:color w:val="1F497D"/>
          <w:sz w:val="22"/>
          <w:szCs w:val="22"/>
          <w:rtl/>
        </w:rPr>
      </w:pPr>
    </w:p>
    <w:p w:rsidR="001806A8" w:rsidRDefault="001806A8" w:rsidP="00244315">
      <w:pPr>
        <w:rPr>
          <w:rFonts w:ascii="Arial" w:hAnsi="Arial" w:cs="Arial"/>
          <w:color w:val="1F497D"/>
          <w:rtl/>
        </w:rPr>
      </w:pPr>
      <w:r>
        <w:rPr>
          <w:rFonts w:ascii="Arial" w:hAnsi="Arial" w:cs="Arial"/>
          <w:color w:val="1F497D"/>
          <w:rtl/>
        </w:rPr>
        <w:t xml:space="preserve">אנני יודע אם העקרונות שעלהם המלצת היו יכולים למנוע את המשבר אבל אין ספק שהם יכלו למתן אותו, ובוודאי שהתנהגות על פי כללי האתיקה המוצעים היו מביאים את האנושית לחברה שטוב יותר לחיות בה, </w:t>
      </w:r>
    </w:p>
    <w:p w:rsidR="001806A8" w:rsidRDefault="001806A8" w:rsidP="00244315">
      <w:pPr>
        <w:rPr>
          <w:rFonts w:ascii="Arial" w:hAnsi="Arial" w:cs="Arial"/>
          <w:color w:val="1F497D"/>
          <w:rtl/>
        </w:rPr>
      </w:pPr>
      <w:r>
        <w:rPr>
          <w:rFonts w:ascii="Arial" w:hAnsi="Arial" w:cs="Arial"/>
          <w:color w:val="1F497D"/>
          <w:rtl/>
        </w:rPr>
        <w:t xml:space="preserve">חברה שיש בה פחות פערים, פחות ניצול ויותר סולידריות. </w:t>
      </w:r>
    </w:p>
    <w:p w:rsidR="001806A8" w:rsidRDefault="001806A8" w:rsidP="00244315">
      <w:pPr>
        <w:rPr>
          <w:rFonts w:ascii="Arial" w:hAnsi="Arial" w:cs="Arial"/>
          <w:color w:val="1F497D"/>
          <w:rtl/>
        </w:rPr>
      </w:pPr>
      <w:r>
        <w:rPr>
          <w:rFonts w:ascii="Arial" w:hAnsi="Arial" w:cs="Arial"/>
          <w:color w:val="1F497D"/>
          <w:rtl/>
        </w:rPr>
        <w:t xml:space="preserve">ועם זאת אני חושב שהסיכוי שמקבלי ההחלטות יאמצו אותן נמוך ביותר. </w:t>
      </w:r>
    </w:p>
    <w:p w:rsidR="001806A8" w:rsidRDefault="001806A8" w:rsidP="00244315">
      <w:pPr>
        <w:rPr>
          <w:rFonts w:ascii="Arial" w:hAnsi="Arial" w:cs="Arial"/>
          <w:color w:val="1F497D"/>
          <w:rtl/>
        </w:rPr>
      </w:pPr>
      <w:r>
        <w:rPr>
          <w:rFonts w:ascii="Arial" w:hAnsi="Arial" w:cs="Arial"/>
          <w:color w:val="1F497D"/>
          <w:rtl/>
        </w:rPr>
        <w:lastRenderedPageBreak/>
        <w:t xml:space="preserve">מרבית מקבלי ההחלטות דואגים לטובתם האישית ולטובת המקורבים להם הרבה יותר מאשר לטובת החברה ולטובת הציבור הרחב. </w:t>
      </w:r>
      <w:r>
        <w:rPr>
          <w:rFonts w:ascii="Arial" w:hAnsi="Arial" w:cs="Arial"/>
          <w:color w:val="1F497D"/>
          <w:rtl/>
        </w:rPr>
        <w:br/>
        <w:t>הם גם מספיק חכמים כדי להסתיר את כוונותיהם האמיתיות ולהציג תמונה כוזבת של "טובת הכלל".</w:t>
      </w:r>
    </w:p>
    <w:p w:rsidR="001806A8" w:rsidRDefault="001806A8" w:rsidP="00244315">
      <w:pPr>
        <w:rPr>
          <w:rFonts w:ascii="Arial" w:hAnsi="Arial" w:cs="Arial"/>
          <w:color w:val="1F497D"/>
          <w:rtl/>
        </w:rPr>
      </w:pPr>
      <w:r>
        <w:rPr>
          <w:rFonts w:ascii="Arial" w:hAnsi="Arial" w:cs="Arial"/>
          <w:color w:val="1F497D"/>
          <w:rtl/>
        </w:rPr>
        <w:t>תוצאות הבחירות בישראל ממחישות היטב עד כמה הציבור אדיש ליושר ולהתנהגות אתית של המנהיג ...</w:t>
      </w:r>
    </w:p>
    <w:p w:rsidR="001806A8" w:rsidRDefault="001806A8" w:rsidP="00244315">
      <w:pPr>
        <w:rPr>
          <w:rFonts w:ascii="Arial" w:hAnsi="Arial" w:cs="Arial"/>
          <w:color w:val="1F497D"/>
          <w:rtl/>
        </w:rPr>
      </w:pPr>
      <w:r>
        <w:rPr>
          <w:rFonts w:ascii="Arial" w:hAnsi="Arial" w:cs="Arial"/>
          <w:color w:val="1F497D"/>
          <w:rtl/>
        </w:rPr>
        <w:t xml:space="preserve">ובעולם העיסקי .. אנשים רבים מדי פועלים באופן שלדעתם יביא להם רווחים גדולים בטווח הקצר ופחות מוטרדים מההשלכות העתידיות של התנהגות שאיננה הולמת את כללי האתיקה. </w:t>
      </w:r>
    </w:p>
    <w:p w:rsidR="001806A8" w:rsidRDefault="001806A8" w:rsidP="00244315">
      <w:pPr>
        <w:rPr>
          <w:rFonts w:ascii="Arial" w:hAnsi="Arial" w:cs="Arial"/>
          <w:color w:val="1F497D"/>
          <w:rtl/>
        </w:rPr>
      </w:pPr>
      <w:r>
        <w:rPr>
          <w:rFonts w:ascii="Arial" w:hAnsi="Arial" w:cs="Arial"/>
          <w:color w:val="1F497D"/>
          <w:rtl/>
        </w:rPr>
        <w:t>יתר על כן חלקם אף מבינים שהתנהגות שאיננה אתית תביא בעתיד נזקים לחברה אולם מתעלמים מכך אם הם מאמינים שהם מועילים להם בטווח הקצר, בחזקת "אחרי המבול "</w:t>
      </w:r>
    </w:p>
    <w:p w:rsidR="001806A8" w:rsidRDefault="001806A8" w:rsidP="00244315">
      <w:pPr>
        <w:rPr>
          <w:rFonts w:ascii="Arial" w:hAnsi="Arial" w:cs="Arial"/>
          <w:color w:val="1F497D"/>
          <w:rtl/>
        </w:rPr>
      </w:pPr>
      <w:r>
        <w:rPr>
          <w:rFonts w:ascii="Arial" w:hAnsi="Arial" w:cs="Arial"/>
          <w:color w:val="1F497D"/>
          <w:rtl/>
        </w:rPr>
        <w:t>חבל שכך אך זו תחושתי..</w:t>
      </w:r>
    </w:p>
    <w:p w:rsidR="001806A8" w:rsidRDefault="001806A8" w:rsidP="00244315">
      <w:pPr>
        <w:rPr>
          <w:rFonts w:ascii="Arial" w:hAnsi="Arial" w:cs="Arial"/>
          <w:color w:val="1F497D"/>
          <w:sz w:val="22"/>
          <w:szCs w:val="22"/>
          <w:rtl/>
        </w:rPr>
      </w:pPr>
      <w:r>
        <w:rPr>
          <w:rFonts w:ascii="Arial" w:hAnsi="Arial" w:cs="Arial"/>
          <w:color w:val="1F497D"/>
          <w:rtl/>
        </w:rPr>
        <w:t>כל טוב</w:t>
      </w:r>
    </w:p>
    <w:p w:rsidR="001806A8" w:rsidRDefault="001806A8" w:rsidP="00244315">
      <w:pPr>
        <w:rPr>
          <w:rtl/>
        </w:rPr>
      </w:pPr>
    </w:p>
    <w:p w:rsidR="001806A8" w:rsidRDefault="001806A8" w:rsidP="00244315">
      <w:pPr>
        <w:rPr>
          <w:rtl/>
        </w:rPr>
      </w:pPr>
      <w:r>
        <w:rPr>
          <w:rFonts w:hint="cs"/>
          <w:rtl/>
        </w:rPr>
        <w:t>מכתב מידיד צרפתי, פרופסור ידוע בתחום אתיקה עסקית</w:t>
      </w:r>
    </w:p>
    <w:p w:rsidR="001806A8" w:rsidRPr="001806A8" w:rsidRDefault="001806A8" w:rsidP="00244315">
      <w:pPr>
        <w:bidi w:val="0"/>
      </w:pPr>
      <w:r w:rsidRPr="001806A8">
        <w:t>I had the same feeling but you know this better than me – writing or saying something like that some weeks ago was taken as if you were more than a communist, a silly person who is unable to undestand anything about the irreversibility of globalization.</w:t>
      </w:r>
    </w:p>
    <w:p w:rsidR="001806A8" w:rsidRPr="001806A8" w:rsidRDefault="001806A8" w:rsidP="00244315">
      <w:pPr>
        <w:bidi w:val="0"/>
      </w:pPr>
      <w:r w:rsidRPr="001806A8">
        <w:t>We have got an irreversibie virus – but it was unexpected</w:t>
      </w:r>
    </w:p>
    <w:p w:rsidR="001806A8" w:rsidRPr="00BD327C" w:rsidRDefault="001806A8" w:rsidP="00244315">
      <w:pPr>
        <w:bidi w:val="0"/>
      </w:pPr>
      <w:r>
        <w:rPr>
          <w:lang w:val="fr-FR"/>
        </w:rPr>
        <w:t>You were right…</w:t>
      </w:r>
    </w:p>
    <w:p w:rsidR="001806A8" w:rsidRPr="00A27C60" w:rsidRDefault="001806A8" w:rsidP="00244315">
      <w:pPr>
        <w:bidi w:val="0"/>
      </w:pPr>
      <w:r>
        <w:rPr>
          <w:lang w:val="fr-FR"/>
        </w:rPr>
        <w:t>Amicalement</w:t>
      </w:r>
    </w:p>
    <w:p w:rsidR="00D52569" w:rsidRDefault="00EC474A" w:rsidP="00244315">
      <w:pPr>
        <w:rPr>
          <w:rtl/>
          <w:lang w:val="fr-FR"/>
        </w:rPr>
      </w:pPr>
      <w:r>
        <w:rPr>
          <w:rFonts w:hint="cs"/>
          <w:rtl/>
          <w:lang w:val="fr-FR"/>
        </w:rPr>
        <w:t>מכתב לידידה האחראית על התרבות בטיקוטין ב- 18.3</w:t>
      </w:r>
    </w:p>
    <w:p w:rsidR="005B7514" w:rsidRPr="005B7514" w:rsidRDefault="005B7514" w:rsidP="00244315">
      <w:pPr>
        <w:rPr>
          <w:color w:val="000000"/>
        </w:rPr>
      </w:pPr>
      <w:r>
        <w:rPr>
          <w:color w:val="000000"/>
        </w:rPr>
        <w:t>…</w:t>
      </w:r>
      <w:r w:rsidRPr="005B7514">
        <w:rPr>
          <w:rFonts w:hint="cs"/>
          <w:color w:val="000000"/>
          <w:rtl/>
        </w:rPr>
        <w:t xml:space="preserve"> יקירתי,</w:t>
      </w:r>
    </w:p>
    <w:p w:rsidR="005B7514" w:rsidRPr="005B7514" w:rsidRDefault="005B7514" w:rsidP="00244315">
      <w:pPr>
        <w:rPr>
          <w:color w:val="000000"/>
          <w:rtl/>
        </w:rPr>
      </w:pPr>
      <w:r w:rsidRPr="005B7514">
        <w:rPr>
          <w:rFonts w:hint="cs"/>
          <w:color w:val="000000"/>
          <w:rtl/>
        </w:rPr>
        <w:t>האמת שחשבתי על כך מהיום הראשון אבל לא רציתי להטריח אותך בהיותך מאוד עסוקה. ביקשת ממני להיות ה"מרגל" שלך בחדרים ולהלן מייל ששלחו לי. במקביל קיבלתי הודעות מזאפה, תיאטרון הקאמרי, התיאטרון העירוני והרבה מוזיאונים בעולם על סיורים וירטואלים, הצגות, הרצאות וכדומה באינטרנט. את יכולה לעשות את זה בחינם או בתשלום של כרטיס רגיל עבור מרצים מעולים כנינו אבסדזה, דוד איבגי, שנסונים וכדומה. אני יודע למשל שזיו מעביר הרצאות באינטרנט. אפי נצר מקליט את כל המופעים שלו ואולי משדר אותם. תחשבי על זה ותגלי נוכחות ויוזמה.</w:t>
      </w:r>
    </w:p>
    <w:p w:rsidR="005B7514" w:rsidRPr="005B7514" w:rsidRDefault="005B7514" w:rsidP="00244315">
      <w:pPr>
        <w:rPr>
          <w:color w:val="000000"/>
          <w:rtl/>
        </w:rPr>
      </w:pPr>
      <w:r w:rsidRPr="005B7514">
        <w:rPr>
          <w:rFonts w:hint="cs"/>
          <w:color w:val="000000"/>
          <w:rtl/>
        </w:rPr>
        <w:t>כל טוב והרבה בריאות, דרך אגב, חשבת אולי לעדכן או להתעניין אם אחד ממועדון ההרצאות של טיקוטין חלה בקורונה ולהזהיר את אלה שהיו באותה ההרצאה שהוא היה או שאין לך נתונים?</w:t>
      </w:r>
    </w:p>
    <w:p w:rsidR="005B7514" w:rsidRPr="005B7514" w:rsidRDefault="005B7514" w:rsidP="00244315">
      <w:pPr>
        <w:rPr>
          <w:color w:val="000000"/>
          <w:rtl/>
        </w:rPr>
      </w:pPr>
      <w:r w:rsidRPr="005B7514">
        <w:rPr>
          <w:rFonts w:hint="cs"/>
          <w:color w:val="000000"/>
          <w:rtl/>
        </w:rPr>
        <w:t>קורי</w:t>
      </w:r>
    </w:p>
    <w:p w:rsidR="00EC474A" w:rsidRDefault="00EC474A" w:rsidP="00244315">
      <w:pPr>
        <w:rPr>
          <w:rtl/>
          <w:lang w:val="fr-FR"/>
        </w:rPr>
      </w:pPr>
    </w:p>
    <w:p w:rsidR="005B7514" w:rsidRDefault="005B7514" w:rsidP="00244315">
      <w:pPr>
        <w:rPr>
          <w:rtl/>
          <w:lang w:val="fr-FR"/>
        </w:rPr>
      </w:pPr>
      <w:r>
        <w:rPr>
          <w:rFonts w:hint="cs"/>
          <w:rtl/>
          <w:lang w:val="fr-FR"/>
        </w:rPr>
        <w:t>תשובה של הידידה ב- 18.3</w:t>
      </w:r>
    </w:p>
    <w:p w:rsidR="005B7514" w:rsidRDefault="005B7514" w:rsidP="00244315">
      <w:r>
        <w:rPr>
          <w:rFonts w:hint="cs"/>
          <w:rtl/>
        </w:rPr>
        <w:t>בוקר טוב,</w:t>
      </w:r>
    </w:p>
    <w:p w:rsidR="005B7514" w:rsidRDefault="005B7514" w:rsidP="00244315">
      <w:pPr>
        <w:rPr>
          <w:rtl/>
        </w:rPr>
      </w:pPr>
      <w:r>
        <w:rPr>
          <w:rFonts w:hint="cs"/>
          <w:rtl/>
        </w:rPr>
        <w:t>אנחנו לאט לאט מנסים לקדם את הרעיון,</w:t>
      </w:r>
    </w:p>
    <w:p w:rsidR="005B7514" w:rsidRDefault="005B7514" w:rsidP="00244315">
      <w:pPr>
        <w:rPr>
          <w:rtl/>
        </w:rPr>
      </w:pPr>
      <w:r>
        <w:rPr>
          <w:rFonts w:hint="cs"/>
          <w:rtl/>
        </w:rPr>
        <w:t>בנתיים מצרפת לך כמה מילים מעמית אברון שמופיעות בפייסבוק שלנו, </w:t>
      </w:r>
      <w:hyperlink r:id="rId327" w:history="1">
        <w:r>
          <w:rPr>
            <w:rStyle w:val="Hyperlink"/>
            <w:rFonts w:hint="cs"/>
            <w:rtl/>
          </w:rPr>
          <w:t>עמית אברון</w:t>
        </w:r>
      </w:hyperlink>
      <w:r>
        <w:rPr>
          <w:rFonts w:hint="cs"/>
          <w:rtl/>
        </w:rPr>
        <w:t>,</w:t>
      </w:r>
    </w:p>
    <w:p w:rsidR="005B7514" w:rsidRDefault="005B7514" w:rsidP="00244315">
      <w:pPr>
        <w:rPr>
          <w:rtl/>
        </w:rPr>
      </w:pPr>
      <w:r>
        <w:rPr>
          <w:rFonts w:hint="cs"/>
          <w:rtl/>
        </w:rPr>
        <w:lastRenderedPageBreak/>
        <w:t>אנא שמור על בריאותכם והמשך ל "רגל" עבורנו,</w:t>
      </w:r>
    </w:p>
    <w:p w:rsidR="005B7514" w:rsidRDefault="005B7514" w:rsidP="00244315">
      <w:pPr>
        <w:rPr>
          <w:rtl/>
        </w:rPr>
      </w:pPr>
      <w:r>
        <w:rPr>
          <w:rFonts w:hint="cs"/>
          <w:rtl/>
        </w:rPr>
        <w:t>כל טוב</w:t>
      </w:r>
    </w:p>
    <w:p w:rsidR="005B7514" w:rsidRDefault="005B7514" w:rsidP="00244315">
      <w:pPr>
        <w:rPr>
          <w:rtl/>
          <w:lang w:val="fr-FR"/>
        </w:rPr>
      </w:pPr>
    </w:p>
    <w:p w:rsidR="005B7514" w:rsidRDefault="005B7514" w:rsidP="00244315">
      <w:pPr>
        <w:rPr>
          <w:rtl/>
          <w:lang w:val="fr-FR"/>
        </w:rPr>
      </w:pPr>
      <w:r>
        <w:rPr>
          <w:rFonts w:hint="cs"/>
          <w:rtl/>
          <w:lang w:val="fr-FR"/>
        </w:rPr>
        <w:t>מכ</w:t>
      </w:r>
      <w:r w:rsidR="00CF7FE2">
        <w:rPr>
          <w:rFonts w:hint="cs"/>
          <w:rtl/>
          <w:lang w:val="fr-FR"/>
        </w:rPr>
        <w:t>תב</w:t>
      </w:r>
      <w:r>
        <w:rPr>
          <w:rFonts w:hint="cs"/>
          <w:rtl/>
          <w:lang w:val="fr-FR"/>
        </w:rPr>
        <w:t xml:space="preserve"> של ידידה ב- 18.3</w:t>
      </w:r>
    </w:p>
    <w:p w:rsidR="005B7514" w:rsidRDefault="005B7514" w:rsidP="00244315">
      <w:pPr>
        <w:rPr>
          <w:color w:val="000000"/>
        </w:rPr>
      </w:pPr>
      <w:r>
        <w:rPr>
          <w:color w:val="000000"/>
          <w:rtl/>
        </w:rPr>
        <w:t>קורי שלום רב</w:t>
      </w:r>
    </w:p>
    <w:p w:rsidR="005B7514" w:rsidRDefault="005B7514" w:rsidP="00244315">
      <w:pPr>
        <w:rPr>
          <w:color w:val="000000"/>
        </w:rPr>
      </w:pPr>
      <w:r>
        <w:rPr>
          <w:color w:val="000000"/>
          <w:rtl/>
        </w:rPr>
        <w:t>אתה כל-כך צודק.</w:t>
      </w:r>
    </w:p>
    <w:p w:rsidR="005B7514" w:rsidRDefault="005B7514" w:rsidP="00244315">
      <w:pPr>
        <w:rPr>
          <w:color w:val="000000"/>
          <w:rtl/>
        </w:rPr>
      </w:pPr>
      <w:r>
        <w:rPr>
          <w:color w:val="000000"/>
          <w:rtl/>
        </w:rPr>
        <w:t>נקווה שנעבור את זה וייעשה תיקון בכל המישורים. מה שקשה להאמין עם הראש הישראלי.</w:t>
      </w:r>
    </w:p>
    <w:p w:rsidR="005B7514" w:rsidRDefault="005B7514" w:rsidP="00244315">
      <w:pPr>
        <w:rPr>
          <w:color w:val="000000"/>
          <w:rtl/>
        </w:rPr>
      </w:pPr>
      <w:r>
        <w:rPr>
          <w:color w:val="000000"/>
          <w:rtl/>
        </w:rPr>
        <w:t>כשהכל יעבור יישכחו הקשיים והכל יחזור לסורו.</w:t>
      </w:r>
    </w:p>
    <w:p w:rsidR="005B7514" w:rsidRDefault="005B7514" w:rsidP="00244315">
      <w:pPr>
        <w:rPr>
          <w:color w:val="000000"/>
          <w:rtl/>
        </w:rPr>
      </w:pPr>
      <w:r>
        <w:rPr>
          <w:color w:val="000000"/>
          <w:rtl/>
        </w:rPr>
        <w:t>בינתיים מנצלים את המצב הכאוב ומספסרים בכל מה שניתן.</w:t>
      </w:r>
    </w:p>
    <w:p w:rsidR="005B7514" w:rsidRDefault="005B7514" w:rsidP="00244315">
      <w:pPr>
        <w:rPr>
          <w:color w:val="000000"/>
          <w:rtl/>
        </w:rPr>
      </w:pPr>
      <w:r>
        <w:rPr>
          <w:color w:val="000000"/>
          <w:rtl/>
        </w:rPr>
        <w:t>מודה שלא קראתי הכל, אלא חלקים. אשלים בהמשך.</w:t>
      </w:r>
    </w:p>
    <w:p w:rsidR="005B7514" w:rsidRDefault="005B7514" w:rsidP="00244315">
      <w:pPr>
        <w:rPr>
          <w:color w:val="000000"/>
          <w:rtl/>
        </w:rPr>
      </w:pPr>
      <w:r>
        <w:rPr>
          <w:color w:val="000000"/>
          <w:rtl/>
        </w:rPr>
        <w:t>הרבה בריאות לך ולמשפחתך.</w:t>
      </w:r>
    </w:p>
    <w:p w:rsidR="005B7514" w:rsidRDefault="005B7514" w:rsidP="00244315">
      <w:pPr>
        <w:rPr>
          <w:color w:val="000000"/>
          <w:rtl/>
        </w:rPr>
      </w:pPr>
      <w:r>
        <w:rPr>
          <w:color w:val="000000"/>
          <w:rtl/>
        </w:rPr>
        <w:t>נקווה שהקללה הנוכחית תעלם במהרה.</w:t>
      </w:r>
    </w:p>
    <w:p w:rsidR="005B7514" w:rsidRDefault="005B7514" w:rsidP="00244315">
      <w:pPr>
        <w:rPr>
          <w:rtl/>
          <w:lang w:val="fr-FR"/>
        </w:rPr>
      </w:pPr>
      <w:r>
        <w:rPr>
          <w:color w:val="000000"/>
          <w:rtl/>
        </w:rPr>
        <w:t>רק טוב, ד"ש לרותי</w:t>
      </w:r>
    </w:p>
    <w:p w:rsidR="001806A8" w:rsidRDefault="001806A8" w:rsidP="00244315">
      <w:pPr>
        <w:rPr>
          <w:rtl/>
          <w:lang w:val="fr-FR"/>
        </w:rPr>
      </w:pPr>
    </w:p>
    <w:p w:rsidR="005B7514" w:rsidRDefault="005B7514" w:rsidP="00244315">
      <w:pPr>
        <w:rPr>
          <w:rtl/>
          <w:lang w:val="fr-FR"/>
        </w:rPr>
      </w:pPr>
      <w:r>
        <w:rPr>
          <w:rFonts w:hint="cs"/>
          <w:rtl/>
          <w:lang w:val="fr-FR"/>
        </w:rPr>
        <w:t>תשובה שלי לידידה זו ב- 18.3</w:t>
      </w:r>
    </w:p>
    <w:p w:rsidR="005B7514" w:rsidRDefault="005B7514" w:rsidP="00244315">
      <w:pPr>
        <w:rPr>
          <w:color w:val="000000"/>
          <w:sz w:val="28"/>
          <w:szCs w:val="28"/>
        </w:rPr>
      </w:pPr>
      <w:r>
        <w:rPr>
          <w:rFonts w:hint="cs"/>
          <w:color w:val="000000"/>
          <w:sz w:val="28"/>
          <w:szCs w:val="28"/>
          <w:rtl/>
        </w:rPr>
        <w:t xml:space="preserve">... </w:t>
      </w:r>
      <w:r>
        <w:rPr>
          <w:color w:val="000000"/>
          <w:sz w:val="28"/>
          <w:szCs w:val="28"/>
          <w:rtl/>
        </w:rPr>
        <w:t>היקרה, האמת שהבוקר חשבתי על אורי שלנו. כזכור לך ניהלנו שנינו בהצלחה את אלדור במשך הרבה שנים כשבמועצת המנהלים ישבו מספר שווה של נציגים של חברת ההשקעות של בנק הפועלים ושל אלביט. זה עבד מצוין למרות שכולם אמרו שזה לא יעבוד וחייב שיהיה רוב של 51%. דווקא בגלל השוויון כל צד התחשב בשני והגענו לפתרונות הכי טובים לחברה שהיתה הילד המשותף שלנו. כך החברה שרדה זמן רב ושיגשגה למרות שלא נתנו לה סיכויים רבים. ולמה חשבתי על אורי? כי עכשיו מדברים על ממשלה פריטטית בין הליכוד לכחול לבן עם ביבי ועם גנץ. וזה לא יעבוד! יש תיעוב בין ביבי לבין גנץ, חוסר אמון מוחלט ומוצדק של גנץ בביבי, ביבי מונע על ידי האינטרסים האישיים שלו, כמוהו גם כל מפלגות הקואליציה שדואגות רק לאינטרסים של ציבור הבוחרים שלהן בעוד שכחול לבן היא ממלכתית ודואגת לכלל האוכלוסיה. אני אומר כחול לבן ואולי גם העבודה, אבל בשום פנים ואופן לא מרצ ולא הרשימה המשותפת שמטיפים לשנאה ולסקטוריליות לא פחות מהליכוד ואגודה. בין אורי לביני היו יחסי אמון הדדי, אמנם באנו מרקעים שונים והיו לנו אינטרסים שונים אך השכלנו לשים את זה בצד ולראות רק את האינטרסים של החברה המשותפת. אך הממשלה הפריטטית שלהם תהיה ממשלת שיתוק. מצד שני גם האבסורד של ממשלת מיעוט של הימין או עם המשותפת הוא חיזיון תעתועים כי אוי לנו אם נהיה תלויים בקולותיהם של תומכי טרור. כמובן שלערבים יש אינטרסים לגיטימיים שצריך להתחשב בהם אבל רק בפן החברתי, כלכלי, תרבותי ושוויון הזכויות והמשאבים, אך לא בפן הלאומי. מה הפתרון? רק בחזון הרפובליקה השניה שלי שתפעל למען המאחד אותנו ולא למען המפריד בינינו. אורי ואנו השכלנו להבין זאת, גיל היה בדיוק ההיפך, כך גם המחליפים של אורי. הרבה בריאות, שלך, קורי</w:t>
      </w:r>
    </w:p>
    <w:p w:rsidR="005B7514" w:rsidRDefault="005B7514" w:rsidP="00244315">
      <w:pPr>
        <w:rPr>
          <w:rtl/>
        </w:rPr>
      </w:pPr>
    </w:p>
    <w:p w:rsidR="00DC666E" w:rsidRDefault="00DC666E" w:rsidP="00244315">
      <w:pPr>
        <w:rPr>
          <w:rtl/>
        </w:rPr>
      </w:pPr>
      <w:r>
        <w:rPr>
          <w:rFonts w:hint="cs"/>
          <w:rtl/>
        </w:rPr>
        <w:t>תשובה של הידידה באותו היום</w:t>
      </w:r>
    </w:p>
    <w:p w:rsidR="00DC666E" w:rsidRDefault="00DC666E" w:rsidP="00244315">
      <w:pPr>
        <w:rPr>
          <w:rFonts w:eastAsia="Times New Roman"/>
          <w:color w:val="000000"/>
        </w:rPr>
      </w:pPr>
      <w:r>
        <w:rPr>
          <w:rFonts w:eastAsia="Times New Roman"/>
          <w:color w:val="000000"/>
          <w:rtl/>
        </w:rPr>
        <w:lastRenderedPageBreak/>
        <w:t>כן קורי.</w:t>
      </w:r>
    </w:p>
    <w:p w:rsidR="00DC666E" w:rsidRDefault="00DC666E" w:rsidP="00244315">
      <w:pPr>
        <w:rPr>
          <w:rFonts w:eastAsia="Times New Roman"/>
          <w:color w:val="000000"/>
        </w:rPr>
      </w:pPr>
      <w:r>
        <w:rPr>
          <w:rFonts w:eastAsia="Times New Roman"/>
          <w:color w:val="000000"/>
          <w:rtl/>
        </w:rPr>
        <w:t>עצוב מאד המצב הפוליטי , קשה מאד להאמין שממשלת איחוד תצלח.</w:t>
      </w:r>
    </w:p>
    <w:p w:rsidR="00DC666E" w:rsidRDefault="00DC666E" w:rsidP="00244315">
      <w:pPr>
        <w:rPr>
          <w:rFonts w:eastAsia="Times New Roman"/>
          <w:color w:val="000000"/>
          <w:rtl/>
        </w:rPr>
      </w:pPr>
      <w:r>
        <w:rPr>
          <w:rFonts w:eastAsia="Times New Roman"/>
          <w:color w:val="000000"/>
          <w:rtl/>
        </w:rPr>
        <w:t>יש כל-כך הרבה שנאה בין הגושים. האגו של ביבי הוא כל ישותו. והוא לא יזוז מ"מ.</w:t>
      </w:r>
    </w:p>
    <w:p w:rsidR="00DC666E" w:rsidRDefault="00DC666E" w:rsidP="00244315">
      <w:pPr>
        <w:rPr>
          <w:rFonts w:eastAsia="Times New Roman"/>
          <w:color w:val="000000"/>
          <w:rtl/>
        </w:rPr>
      </w:pPr>
      <w:r>
        <w:rPr>
          <w:rFonts w:eastAsia="Times New Roman"/>
          <w:color w:val="000000"/>
          <w:rtl/>
        </w:rPr>
        <w:t>הקורונה נפלה על ביבי משמיים, קשה היה לחזות סינריון כזה הזוי שיציל אותו שוב.</w:t>
      </w:r>
    </w:p>
    <w:p w:rsidR="00DC666E" w:rsidRDefault="00DC666E" w:rsidP="00244315">
      <w:pPr>
        <w:rPr>
          <w:rFonts w:eastAsia="Times New Roman"/>
          <w:color w:val="000000"/>
          <w:rtl/>
        </w:rPr>
      </w:pPr>
      <w:r>
        <w:rPr>
          <w:rFonts w:eastAsia="Times New Roman"/>
          <w:color w:val="000000"/>
          <w:rtl/>
        </w:rPr>
        <w:t>כרגע, מה שעומד על הפרק זאת התגברות על הקללה-קורונה – שנפלה עלינו.</w:t>
      </w:r>
    </w:p>
    <w:p w:rsidR="00DC666E" w:rsidRDefault="00DC666E" w:rsidP="00244315">
      <w:pPr>
        <w:rPr>
          <w:rFonts w:eastAsia="Times New Roman"/>
          <w:color w:val="000000"/>
          <w:rtl/>
        </w:rPr>
      </w:pPr>
      <w:r>
        <w:rPr>
          <w:rFonts w:eastAsia="Times New Roman"/>
          <w:color w:val="000000"/>
          <w:rtl/>
        </w:rPr>
        <w:t>ונקווה שנתגבר עליה במוקדם.</w:t>
      </w:r>
    </w:p>
    <w:p w:rsidR="00DC666E" w:rsidRDefault="00DC666E" w:rsidP="00244315">
      <w:pPr>
        <w:rPr>
          <w:rFonts w:eastAsia="Times New Roman"/>
          <w:color w:val="000000"/>
          <w:rtl/>
        </w:rPr>
      </w:pPr>
      <w:r>
        <w:rPr>
          <w:rFonts w:eastAsia="Times New Roman"/>
          <w:color w:val="000000"/>
          <w:rtl/>
        </w:rPr>
        <w:t>רק טוב והרבה בריאות.</w:t>
      </w:r>
    </w:p>
    <w:p w:rsidR="00DC666E" w:rsidRDefault="00DC666E" w:rsidP="00244315">
      <w:pPr>
        <w:rPr>
          <w:rtl/>
        </w:rPr>
      </w:pPr>
    </w:p>
    <w:p w:rsidR="00C81E87" w:rsidRDefault="00C81E87" w:rsidP="00244315">
      <w:pPr>
        <w:rPr>
          <w:rtl/>
        </w:rPr>
      </w:pPr>
      <w:r>
        <w:rPr>
          <w:rFonts w:hint="cs"/>
          <w:rtl/>
        </w:rPr>
        <w:t>מכ</w:t>
      </w:r>
      <w:r w:rsidR="00CF7FE2">
        <w:rPr>
          <w:rFonts w:hint="cs"/>
          <w:rtl/>
        </w:rPr>
        <w:t>תב</w:t>
      </w:r>
      <w:r>
        <w:rPr>
          <w:rFonts w:hint="cs"/>
          <w:rtl/>
        </w:rPr>
        <w:t xml:space="preserve"> שנשלח על ידי לתפוצה רחבה מאוד ב- 18.3</w:t>
      </w:r>
    </w:p>
    <w:p w:rsidR="00C81E87" w:rsidRPr="00C81E87" w:rsidRDefault="00C81E87" w:rsidP="00244315">
      <w:pPr>
        <w:rPr>
          <w:color w:val="000000"/>
        </w:rPr>
      </w:pPr>
      <w:r w:rsidRPr="00C81E87">
        <w:rPr>
          <w:color w:val="000000"/>
          <w:rtl/>
        </w:rPr>
        <w:t>חברים יקרים,</w:t>
      </w:r>
    </w:p>
    <w:p w:rsidR="00C81E87" w:rsidRPr="00C81E87" w:rsidRDefault="00C81E87" w:rsidP="00244315">
      <w:pPr>
        <w:rPr>
          <w:color w:val="000000"/>
          <w:rtl/>
        </w:rPr>
      </w:pPr>
      <w:r w:rsidRPr="00C81E87">
        <w:rPr>
          <w:color w:val="000000"/>
          <w:rtl/>
        </w:rPr>
        <w:t>בימים קשים אלה שומה עלינו להפחית עד כמה שאפשר את המתח הנפשי ולהרגיע, כי הרבה יותר ימותו מסטרס ומתח מאשר מהקורונה. יש בהחלט מקום לדאגה, אבל אין כלל מקום לפניקה. לא בטוח כלל שהצעדים שבהן נוקטת הממשלה הם הצעדים הנכונים, אך גם אם זה נכון אין תועלת בשקיעה בחרדה. זו בטח שערוריה שאין לנו ממשלה, אבל גם אם תקום ממשלת חירום בראשות ביבי וגנץ שמתעבים זה את זה לא תצמח ממנה שום תועלת וזו תהיה ממשלת שיתוק. גם ממשלת מיעוט של הימין עם הדאגה הבלעדית לאינטרסים הסקטוריליים שלהם או עם הרשימה המשותפת עם האג'נדה הלאומנית המתבדלת שלה היא חזון בלהות. אך מה זה יעזור אם נדאג? כבר הצבענו שלוש פעמים בקלפי ולא שינינו דבר. לפחות בנושא המשבר הכלכלי וצניחת הבורסה בשליש היה ניתן לעשות משהו ומי ששמע לקולי ובעקבות המאמר שפירסמתי בסוף דצמבר עם ההמלצה שלי למכור מיד את המניות נמנע מהפסדים כבדים. אך אין תועלת בחרדה עכשיו כשהמשבר כבר פרץ.</w:t>
      </w:r>
    </w:p>
    <w:p w:rsidR="00C81E87" w:rsidRPr="00C81E87" w:rsidRDefault="00C81E87" w:rsidP="00244315">
      <w:pPr>
        <w:rPr>
          <w:color w:val="000000"/>
          <w:rtl/>
        </w:rPr>
      </w:pPr>
      <w:r w:rsidRPr="00C81E87">
        <w:rPr>
          <w:color w:val="000000"/>
          <w:rtl/>
        </w:rPr>
        <w:t>אי לכך מציע עמית אברון, פסיכולוג מעולה שמעביר לנו כבר כמה שנים סדרות הרצאות בטיקוטין, כמה שיטות להימנע מהמתח והחרדה בהרצאה קצרה ומצוינת של כתשע דקות (</w:t>
      </w:r>
      <w:hyperlink r:id="rId328" w:tgtFrame="_blank" w:history="1">
        <w:r w:rsidRPr="00C81E87">
          <w:rPr>
            <w:rStyle w:val="Hyperlink"/>
            <w:rtl/>
          </w:rPr>
          <w:t>עמית אברון</w:t>
        </w:r>
      </w:hyperlink>
      <w:r w:rsidRPr="00C81E87">
        <w:rPr>
          <w:rtl/>
        </w:rPr>
        <w:t>,)</w:t>
      </w:r>
      <w:r w:rsidRPr="00C81E87">
        <w:rPr>
          <w:color w:val="000000"/>
          <w:rtl/>
        </w:rPr>
        <w:t>. הוא ממליץ כמה שיטות פשוטות להפחתת המתח ובראשן - לשמוע חדשות רק 20 דקות ביום ולא להיות רתוק לטלויזיה ולסלולרי כל היום; לדבר בסקייפ ובטלפון אבל לא בווטסאפ הרבה עם המשפחה והחברים אבל לא על הקורונה; לעשות התעמלות, יוגה, פלדנקרייס, תרגילי נשימה; לשמוע מוסיקה שאהובה עלינו אך מרגיעה; לעסוק בתחביבים פיזיים ורוחניים - מלאכת יד, ציור, כתיבה, קריאה, צפיה בהצגות, בהרצאות, בקונצרטים, בסרטים באינטרנט, בקיצור - ביבליותרפיה או ריפוי ביצירה. זה מה שאומר עמית אברון. ולכך הייתי מוסיף בעקבות מה שכתבו לי כמה חברים שממילא מרותקים בביתם - לחשוב בצורה מעמיקה על הדרכים לשיפור חיינו, לשיפור המדינה (אני הצעתי את חזון הרפובליקה השניה), לריפוי הכלכלה (הצעתי את 36 העקרונות לכלכלה חברתית), לריפוי היחסים הזוגיים, המשפחתיים והחברתיים שלנו (שלא נהיה בגלל ה"דלתיים הסגורות" של סרטר בגיהינום אלא שזה יהיה פתח תקווה), ובסופו של דבר נירפא גם מהקורונה.</w:t>
      </w:r>
    </w:p>
    <w:p w:rsidR="00C81E87" w:rsidRPr="00C81E87" w:rsidRDefault="00C81E87" w:rsidP="00244315">
      <w:pPr>
        <w:rPr>
          <w:color w:val="000000"/>
          <w:rtl/>
        </w:rPr>
      </w:pPr>
      <w:r w:rsidRPr="00C81E87">
        <w:rPr>
          <w:color w:val="000000"/>
          <w:rtl/>
        </w:rPr>
        <w:t xml:space="preserve">ואם לא... בגילנו צריך להיות מוכן עם הצ'ימאדאן, לקוד קידה, בתקווה שאת ה- </w:t>
      </w:r>
      <w:r w:rsidRPr="00C81E87">
        <w:rPr>
          <w:color w:val="000000"/>
        </w:rPr>
        <w:t>STANDING OVATION</w:t>
      </w:r>
      <w:r w:rsidRPr="00C81E87">
        <w:rPr>
          <w:color w:val="000000"/>
          <w:rtl/>
        </w:rPr>
        <w:t xml:space="preserve"> על פועלנו נקבל אם לא בעולם הזה - בעולם הבא. אבל זה בצחוק כי כולנו נבריא!</w:t>
      </w:r>
    </w:p>
    <w:p w:rsidR="00C81E87" w:rsidRPr="00C81E87" w:rsidRDefault="00C81E87" w:rsidP="00244315">
      <w:pPr>
        <w:rPr>
          <w:color w:val="000000"/>
          <w:rtl/>
        </w:rPr>
      </w:pPr>
      <w:r w:rsidRPr="00C81E87">
        <w:rPr>
          <w:color w:val="000000"/>
          <w:rtl/>
        </w:rPr>
        <w:t>קורי</w:t>
      </w:r>
    </w:p>
    <w:p w:rsidR="00C81E87" w:rsidRDefault="00C81E87" w:rsidP="00244315">
      <w:pPr>
        <w:rPr>
          <w:rtl/>
        </w:rPr>
      </w:pPr>
    </w:p>
    <w:p w:rsidR="00C81E87" w:rsidRDefault="00C81E87" w:rsidP="00244315">
      <w:pPr>
        <w:rPr>
          <w:rtl/>
        </w:rPr>
      </w:pPr>
      <w:r>
        <w:rPr>
          <w:rFonts w:hint="cs"/>
          <w:rtl/>
        </w:rPr>
        <w:t>מכתב מידידה ב- 18.3</w:t>
      </w:r>
    </w:p>
    <w:p w:rsidR="00C81E87" w:rsidRPr="00C81E87" w:rsidRDefault="00C81E87" w:rsidP="00244315">
      <w:pPr>
        <w:rPr>
          <w:rtl/>
        </w:rPr>
      </w:pPr>
      <w:r>
        <w:rPr>
          <w:rFonts w:ascii="Tahoma" w:hAnsi="Tahoma" w:cs="Tahoma"/>
          <w:sz w:val="20"/>
          <w:szCs w:val="20"/>
          <w:rtl/>
        </w:rPr>
        <w:t>אבי בא אייל כותב, חושבת שיעניין אותך</w:t>
      </w:r>
      <w:r>
        <w:rPr>
          <w:rFonts w:ascii="Tahoma" w:hAnsi="Tahoma" w:cs="Tahoma"/>
          <w:sz w:val="20"/>
          <w:szCs w:val="20"/>
        </w:rPr>
        <w:t>.</w:t>
      </w:r>
    </w:p>
    <w:p w:rsidR="00C81E87" w:rsidRDefault="00E95623" w:rsidP="00244315">
      <w:pPr>
        <w:bidi w:val="0"/>
      </w:pPr>
      <w:hyperlink r:id="rId329" w:history="1">
        <w:r w:rsidR="00C81E87">
          <w:rPr>
            <w:rStyle w:val="Hyperlink"/>
          </w:rPr>
          <w:t>https://www.facebook.com/100000931753038/posts/3680078852033137/?d=n</w:t>
        </w:r>
      </w:hyperlink>
    </w:p>
    <w:p w:rsidR="00C81E87" w:rsidRDefault="00C81E87" w:rsidP="00244315">
      <w:pPr>
        <w:rPr>
          <w:rtl/>
        </w:rPr>
      </w:pPr>
      <w:r>
        <w:rPr>
          <w:rFonts w:hint="cs"/>
          <w:rtl/>
        </w:rPr>
        <w:lastRenderedPageBreak/>
        <w:t>תשובה שלי לידידה באותו היום</w:t>
      </w:r>
    </w:p>
    <w:p w:rsidR="00C81E87" w:rsidRDefault="00C81E87" w:rsidP="00244315">
      <w:pPr>
        <w:rPr>
          <w:color w:val="000000"/>
          <w:sz w:val="28"/>
          <w:szCs w:val="28"/>
        </w:rPr>
      </w:pPr>
      <w:r>
        <w:rPr>
          <w:rFonts w:hint="cs"/>
          <w:color w:val="000000"/>
          <w:sz w:val="28"/>
          <w:szCs w:val="28"/>
          <w:rtl/>
        </w:rPr>
        <w:t xml:space="preserve">היי, אבי בר-אייל צודק לחלוטין. ביבי כבר עבר את כל השיאים. מעניין אותו רק ההישרדות שלו ושכל המדינה תתפרק - כולם אשמים - העם שלא בחר בו, הכנסת שהוא לא נותן לה להתכנס, הוא ממשיך את השלטון הדיקטטורי שלו כבר שנה וחצי בלי כל לגיטימיות, האליטות שכביכול נגדו והוא סוחב איתו את החרמות על אבא שלו, בתי המשפט שהוא לא נותן להם להתכנס על מנת שלא ישפטו אותו, המשטרה שמצאה אותו אשם למרות שהוא מינה את המפכ"ל, הפרקליטות שהגישה נגדו שלושה תיקים למרות שהוא בשלטון כבר 11 שנה, היועץ המשפטי לממשלה שאולי בכל זאת משתף איתו פעולה כשהוא לא חוקר את הקשר שלו בפרשת הצוללות, העיתונות שהוא מנסה לשחד אותה ללא הצלחה, מעצבי התרבות שמדירים את הימין כי גם הם חוטאים בפונדמנטליזם יוני מקומם. ביבי הוא אדם מסכן שחי בגיהינום משפחתי ובגלל שרע לו הוא רוצה שלכולנו יהיה רע. הוא משסה, מפלג, הרס את הבריאות ועכשיו צועק גוועלד כמו רוצח האם שמבקש את רחמי המשפט כי הוא יתום, הרס את החינוך ומינה כשר אדם הזוי, סגר את כל חיי התרבות בתירוץ של הקורונה, אני לא אתפלא אם גם יסגור את העיתונים באותו התירוץ. הבדיחה הבאה הזו אמיתית אך עצובה- הוא חמק מבית הסוהר ומסתובב חופשי ושם את כולנו במאסר כפוי. הוא הורס את הכלכלה, את השיוויון החברתי, מגדיל פערים, מעצים את העוני, מדיר את הערבים ומשסה נגדם אך גם ההנהגה שלהם אשמה בשיסוי ובתמיכה בטרוריסטים. אנחנו בסיטואציה מאוד מדאיגה... אבל אני רואה עכשיו שוב בפעם האלף את תמונות מחיי הנישואין באתר של הקאמרי </w:t>
      </w:r>
      <w:hyperlink r:id="rId330" w:history="1">
        <w:r>
          <w:rPr>
            <w:rStyle w:val="Hyperlink"/>
            <w:rFonts w:hint="cs"/>
            <w:rtl/>
          </w:rPr>
          <w:t>(קישור)</w:t>
        </w:r>
      </w:hyperlink>
      <w:r>
        <w:rPr>
          <w:rFonts w:hint="cs"/>
          <w:color w:val="000000"/>
          <w:sz w:val="28"/>
          <w:szCs w:val="28"/>
          <w:rtl/>
        </w:rPr>
        <w:t>, אחרי שראיתי את המחזה כמה פעמים בעברית ובצרפתית, את סדרת הטלויזיה ואת סרט המופת של אינגמר ברגמן, קראתי את המחזה כי זו היצירה הטובה ביותר שקראתי וראיתי מעודי, היא כל כך כנה, אנושית, אמפתית. אני מזדהה לחלוטין עם מריאן הגיבורה הנשית (אפרת בן צור המעולה ובסרט - ליב אולמן האגדית). מומלץ בחום - זאת התרפיה שלי כשהכל קורס. אוהב, קורי</w:t>
      </w:r>
    </w:p>
    <w:p w:rsidR="00C81E87" w:rsidRDefault="00C81E87" w:rsidP="00244315">
      <w:pPr>
        <w:rPr>
          <w:rtl/>
        </w:rPr>
      </w:pPr>
    </w:p>
    <w:p w:rsidR="00386A81" w:rsidRDefault="00386A81" w:rsidP="00244315">
      <w:pPr>
        <w:rPr>
          <w:rtl/>
        </w:rPr>
      </w:pPr>
      <w:r>
        <w:rPr>
          <w:rFonts w:hint="cs"/>
          <w:rtl/>
        </w:rPr>
        <w:t>מכתב של ידידה ב- 18.3</w:t>
      </w:r>
    </w:p>
    <w:p w:rsidR="00386A81" w:rsidRDefault="00386A81" w:rsidP="00244315">
      <w:pPr>
        <w:rPr>
          <w:rFonts w:ascii="Arial" w:hAnsi="Arial" w:cs="Arial"/>
          <w:sz w:val="28"/>
          <w:szCs w:val="28"/>
        </w:rPr>
      </w:pPr>
      <w:r>
        <w:rPr>
          <w:rFonts w:ascii="Arial" w:hAnsi="Arial" w:cs="Arial"/>
          <w:sz w:val="28"/>
          <w:szCs w:val="28"/>
          <w:rtl/>
        </w:rPr>
        <w:t>קורי יקירי</w:t>
      </w:r>
    </w:p>
    <w:p w:rsidR="00386A81" w:rsidRDefault="00386A81" w:rsidP="00244315">
      <w:pPr>
        <w:rPr>
          <w:rFonts w:ascii="Arial" w:hAnsi="Arial" w:cs="Arial"/>
          <w:sz w:val="28"/>
          <w:szCs w:val="28"/>
        </w:rPr>
      </w:pPr>
      <w:r>
        <w:rPr>
          <w:rFonts w:ascii="Arial" w:hAnsi="Arial" w:cs="Arial"/>
          <w:sz w:val="28"/>
          <w:szCs w:val="28"/>
          <w:rtl/>
        </w:rPr>
        <w:t xml:space="preserve">תודה על המילים החמות של העידוד שאתה מזכה את חבריך. </w:t>
      </w:r>
    </w:p>
    <w:p w:rsidR="00386A81" w:rsidRDefault="00386A81" w:rsidP="00244315">
      <w:pPr>
        <w:rPr>
          <w:rFonts w:ascii="Arial" w:hAnsi="Arial" w:cs="Arial"/>
          <w:sz w:val="28"/>
          <w:szCs w:val="28"/>
        </w:rPr>
      </w:pPr>
      <w:r>
        <w:rPr>
          <w:rFonts w:ascii="Arial" w:hAnsi="Arial" w:cs="Arial"/>
          <w:sz w:val="28"/>
          <w:szCs w:val="28"/>
          <w:rtl/>
        </w:rPr>
        <w:t>האמת היא שרציתי לכתוב לך מכתב שאינו קשור למכתבך זה, אלא שהקדמת אותי והכל מתערבב. רציתי פשוט להגיד לך עד כמה צדקת כשאמרת בסוף דצמבר שהמשבר בבורסה בפתח וחברים, הגיע הזמן למכור מניות.  צדקת ובגדול! אני מצטערת ששמעתי לך רק חלקית ,כלומר מימשתי דברים אבל לא מימוש מלא וכך נותרתי עם עגמת נפש מתגלגלת מיום ליום. בעצם, אינני כותבת את האמת לאמיתה. משום מה לא נתקפתי חרדה, לא מהקורונה ולא מהנפילה בבורסה. עלי לציין שקיבלתי את האירועים הנ"ל בשלווה סטואית, עם רוח אדישה. אני משתדלת לשמור על הבריאות שלי ושל ב"ב. אבל לא מטריפה את דעתי ודעת אחרים עם רכישת ערמות ניירות טואלט וג'ל לרחצת היד. גם לסופרמרקט לא רצתי למלא מחסנים. העפתי מבטים בקורה בבורסה, ולא נכנסתי לפניקה. בעוד שנה שנתיים או אפילו שלוש, ניירות הערך יחזרו לעצמם. לכל היותר מה שיקרה הוא שילדי ונכדי יירשו פחות.  </w:t>
      </w:r>
    </w:p>
    <w:p w:rsidR="00386A81" w:rsidRDefault="00386A81" w:rsidP="00244315">
      <w:pPr>
        <w:rPr>
          <w:rFonts w:ascii="Arial" w:hAnsi="Arial" w:cs="Arial"/>
          <w:sz w:val="28"/>
          <w:szCs w:val="28"/>
          <w:rtl/>
        </w:rPr>
      </w:pPr>
      <w:r>
        <w:rPr>
          <w:rFonts w:ascii="Arial" w:hAnsi="Arial" w:cs="Arial"/>
          <w:sz w:val="28"/>
          <w:szCs w:val="28"/>
          <w:rtl/>
        </w:rPr>
        <w:t xml:space="preserve">מכיוון שהבידוד שהטלנו על עצמנו רק בן ימים ספורים, אני עושה עבודות מע"צ בתוך הבית. קוראת הרבה, וגם רואה תכניות מני תכניות שונות ביו טיוב או בטלוויזיה. אתמול ראיתי את תאטרון הקאמרי "תמונות מחיי הנישואין" והערב יהיה ערב אופרה </w:t>
      </w:r>
      <w:r>
        <w:rPr>
          <w:rFonts w:ascii="Arial" w:hAnsi="Arial" w:cs="Arial"/>
          <w:sz w:val="28"/>
          <w:szCs w:val="28"/>
          <w:rtl/>
        </w:rPr>
        <w:lastRenderedPageBreak/>
        <w:t xml:space="preserve">משולב ב"ארץ נהדרת". הפוליטיקה מעצבנת כרגיל. גנץ עם המשותפת מוציא אותי מהכלים. אני מאוד מקווה שילכו לממשלת חירום כשביבי מוביל בשנתיים הראשונות. ככלות הכל הנסיון והיכולת המוכחים שלו נחוצים לנו יותר מהקשקושים של מפלגת ה"דגנרלים"  ( סליחה על הביטוי). עניני המשפט של ביבי נראים לי כרגע חסרי חשיבות לגמרי. המלחמה על חירויות הפרט כנגד השימוש של השב"כ באיכון הניידים נראה לי מאבק מטופש על עקרון שהוא נכון לימי שלום אך לא לימי סכנת בריאות לציבור.  בקיצור ידידי הטוב, אני סבורה שבעתות כאלה יש לרדת מעץ הדמוקרטיה וחירויות הפרט לטובת טובת הציבור. אפשר לשוב אל המאבקים הפוליטיים ברגע שעידן זה יהיה מאחורינו... וזה במילא מה שיקרה. </w:t>
      </w:r>
    </w:p>
    <w:p w:rsidR="00386A81" w:rsidRDefault="00386A81" w:rsidP="00244315">
      <w:pPr>
        <w:rPr>
          <w:rFonts w:ascii="Arial" w:hAnsi="Arial" w:cs="Arial"/>
          <w:sz w:val="28"/>
          <w:szCs w:val="28"/>
          <w:rtl/>
        </w:rPr>
      </w:pPr>
      <w:r>
        <w:rPr>
          <w:rFonts w:ascii="Arial" w:hAnsi="Arial" w:cs="Arial"/>
          <w:sz w:val="28"/>
          <w:szCs w:val="28"/>
          <w:rtl/>
        </w:rPr>
        <w:t>שוב תודה</w:t>
      </w:r>
    </w:p>
    <w:p w:rsidR="00386A81" w:rsidRDefault="00386A81" w:rsidP="00244315">
      <w:pPr>
        <w:rPr>
          <w:rFonts w:ascii="Arial" w:hAnsi="Arial" w:cs="Arial"/>
          <w:sz w:val="28"/>
          <w:szCs w:val="28"/>
          <w:rtl/>
        </w:rPr>
      </w:pPr>
      <w:r>
        <w:rPr>
          <w:rFonts w:ascii="Arial" w:hAnsi="Arial" w:cs="Arial"/>
          <w:sz w:val="28"/>
          <w:szCs w:val="28"/>
          <w:rtl/>
        </w:rPr>
        <w:t>מאחלת לך ולרותי לעבור ימים אלה בבריאות שלמה.</w:t>
      </w:r>
    </w:p>
    <w:p w:rsidR="00386A81" w:rsidRDefault="00386A81" w:rsidP="00244315">
      <w:pPr>
        <w:rPr>
          <w:rFonts w:ascii="Arial" w:hAnsi="Arial" w:cs="Arial"/>
          <w:sz w:val="28"/>
          <w:szCs w:val="28"/>
          <w:rtl/>
        </w:rPr>
      </w:pPr>
    </w:p>
    <w:p w:rsidR="00386A81" w:rsidRDefault="00386A81" w:rsidP="00244315">
      <w:pPr>
        <w:rPr>
          <w:rtl/>
        </w:rPr>
      </w:pPr>
      <w:r>
        <w:rPr>
          <w:rFonts w:hint="cs"/>
          <w:rtl/>
        </w:rPr>
        <w:t>תשובה שלי לידידה זו באותו היום</w:t>
      </w:r>
    </w:p>
    <w:p w:rsidR="00386A81" w:rsidRPr="00386A81" w:rsidRDefault="00386A81" w:rsidP="00244315">
      <w:pPr>
        <w:rPr>
          <w:color w:val="000000"/>
        </w:rPr>
      </w:pPr>
      <w:r>
        <w:rPr>
          <w:rFonts w:hint="cs"/>
          <w:color w:val="000000"/>
          <w:rtl/>
        </w:rPr>
        <w:t xml:space="preserve">... </w:t>
      </w:r>
      <w:r w:rsidRPr="00386A81">
        <w:rPr>
          <w:color w:val="000000"/>
          <w:rtl/>
        </w:rPr>
        <w:t>יקירתי,</w:t>
      </w:r>
    </w:p>
    <w:p w:rsidR="00386A81" w:rsidRPr="00386A81" w:rsidRDefault="00386A81" w:rsidP="00244315">
      <w:pPr>
        <w:rPr>
          <w:color w:val="000000"/>
          <w:rtl/>
        </w:rPr>
      </w:pPr>
      <w:r w:rsidRPr="00386A81">
        <w:rPr>
          <w:color w:val="000000"/>
          <w:rtl/>
        </w:rPr>
        <w:t xml:space="preserve">תודה על המילים החמות. בקשר לבורסה - תעשי שיקול קר ולא אמוציונלי, של מי צדק ומי לא. בשפל הגדול של 1929 הבורסה קרסה בשלב ראשון בשליש כמו היום, אבל בהמשך היא המשיכה לקרוס עד שהקריסה הגיעה ל- 90% בסוף 1932. אחר כך הבורסה לא התאוששה עד הרבה אחרי מלחמת העולם השניה, במשך כעשרים שנה. אני מאמין שהקריסה היום תהיה יותר גדולה מאשר הקריסה בשפל הגדול ולכן כיניתי אותה שפל יום הדין. הקורונה זאת רק המערכה הראשונה, אבל נכונו לנו עוד כמה מערכות בגלל כל הסיבות שמניתי בספריי ובמאמריי. הכי חשוב, אין לכלכלה הניאו ליברלית ולנגידי הבנק הפושעים שגרמו להתמוטטות שום תרופות בארסנל - אי אפשר להוריד יותר את הריבית כי היא אפס, שוק הנגזרים שהוא בסדר גודל של 500 טריליונים הוא לא בפיקוח ויקרוס, הבנקים הגדולים יקרסו, קרנות הפנסיה וכמה מהחברות הגדולות. תהיה אבטלה המונית, אולי עוד מחלות, מלחמות, אי שקט אזרחי, הרס הדמוקרטיה, משטרים דיקטטוריים. מי שישרוד הכי טוב זה המשטרים האתיים שהם גם הכי משגשגים מבחינה כמותית וערכית - סקנדינביה, הולנד, ניו זילנד, אוסטרליה, קנדה, סינגפור, שווייץ. הוכחתי את המתאם הסטטיסטי בין השניים בספר שלי </w:t>
      </w:r>
      <w:r w:rsidRPr="00386A81">
        <w:rPr>
          <w:color w:val="000000"/>
        </w:rPr>
        <w:t>ACADEMIC PROOF THAT ETHICS PAYS</w:t>
      </w:r>
      <w:r w:rsidRPr="00386A81">
        <w:rPr>
          <w:color w:val="000000"/>
          <w:rtl/>
        </w:rPr>
        <w:t xml:space="preserve"> מ- 2017 אבל אף אחד לא התרגש מהספר, כמו שאף אחד גם לא התרגש מהספרים שלי על הקפיטליזם שבהם חזיתי את המשבר והצעת את 36 העקרונות שקיבלת שוב לפני כמה ימים, כמו שגם אף אחד לא התרגש מהספר שלי על הרפובליקה השניה של ישראל כשהמציאות טופחת על פנינו עם המשבר הפוליטי.</w:t>
      </w:r>
    </w:p>
    <w:p w:rsidR="00386A81" w:rsidRPr="00386A81" w:rsidRDefault="00386A81" w:rsidP="00244315">
      <w:pPr>
        <w:rPr>
          <w:color w:val="000000"/>
          <w:rtl/>
        </w:rPr>
      </w:pPr>
      <w:r w:rsidRPr="00386A81">
        <w:rPr>
          <w:color w:val="000000"/>
          <w:rtl/>
        </w:rPr>
        <w:t xml:space="preserve">אני חולק עלייך לחלוטין בנושא של ביבי אך לא אנסה לשכנע אותך. כתבתי היום מה דעתי לחברים שעוד אני יכול לשנות את דעתם. בפעם הראשונה אני מודאג, עד היום לא האמנתי שתיתכן פה דיקטטורה אבל לאור מה שקורה - אין כנסת, אין בתי משפט, יש אי אמון של הממשלה בכל מוסדות השלטון, יש שלטון ללא פיקוח ובקרה כבר שנה וחצי, זאת דיקטטורה דה פקטו. אבל היא נתמכת על ידי חצי מהעם שהולך שבי אחרי אדם שבשביל להציל את עורו יהיה מוכן להרוס את המדינה. אני גם לא מאמין לצעדים של משרד הבריאות, מה כבר אפשר לצפות כשליצן כמו ליצמן (השמות דומים) מנהל אותה. תבדקי מה המצב בכל מדינות העולם - בדקתי היום, ישראל בהאצה אדירה כאשר מערכת הבריאות שלנו קרסה גם לפני הקורונה ועכשיו עלולה לקרוס סופית. מי שישרוד זה העשירים שיוכלו ללכת לבתי חולים פרטיים עם מכונות הנשמה ולשלם על כך ומי שימות זה הזקנים חסרי האמצעים ומי שלא מקושר. שלא לדבר על מערכת החינוך הקורסת, התרבות שסתמו לה את הפה סופית, לא אתפלא אם מחר יפסיקו להופיע עיתונים גם בגלל הקורונה. עובדה שהפרלמנטים במדינות מוכות קורונה הרבה יותר מאיתנו ממשיכים לתפקד בצרפת, איטליה ועוד. </w:t>
      </w:r>
    </w:p>
    <w:p w:rsidR="00386A81" w:rsidRPr="00386A81" w:rsidRDefault="00386A81" w:rsidP="00244315">
      <w:pPr>
        <w:rPr>
          <w:color w:val="000000"/>
          <w:rtl/>
        </w:rPr>
      </w:pPr>
      <w:r w:rsidRPr="00386A81">
        <w:rPr>
          <w:color w:val="000000"/>
          <w:rtl/>
        </w:rPr>
        <w:t xml:space="preserve">זה שסגרו את בתי המשפט וחונקים את הכנסת זה רק תירוצים בשביל שביבי ימשיך בשלטון. ולא - עדיף הכאוס על פני דיקטטור מסוגו של ביבי שהוא לא דיקטטור נאור כמו לי קוואן יו, אלא חשוד בשחיתות ולא - לא תפרו לו תיק, להיפך עשו לו הנחות אינספור ולא חוקרים אותו בפרשה הכי מושחתת של הצוללות עם הקשר שלו לשני בני </w:t>
      </w:r>
      <w:r w:rsidRPr="00386A81">
        <w:rPr>
          <w:color w:val="000000"/>
          <w:rtl/>
        </w:rPr>
        <w:lastRenderedPageBreak/>
        <w:t>הדודים שלו. ייתכן ובגלל המעקב של השב"כ המייל הזה הוא עבורי גזר דין מוות אך לא נורא, עוד לא נולד האדם שיסתום לי את הפה - לא עשו את זה הטייקונים ובטח לא שלטון מושחת. בדבר אחד את צודקת שכלל לא ברור שכחול לבן יהיו יותר טובים מביבי, אבל ביבי של היום הוא לא ביבי של לפני כמה שנים, כי המשפטים שלו העבירו אותו על דעתו ומניעים את מעשיו. ואני לחלוטין לא מאמין להנהגה שלו את משבר הקורונה וההסטוריה תוכיח זאת אם נחיה עד אז. אני בטח לא שמאלן, אני נץ מתון. אבל דבר אחד אפשר להגיד על כחול לבן - הם ממלכתיים ולא רוצים רק את טובת הסקטורים שהם מייצגים כמו החרדים שהורסים את כלכלת המדינה כפי שהסברתי באריכות בספריי, כמו הליכוד שדואג רק לטייקונים ולאלפיון העליון ומעצים את אי השוויון והעוני עם כלכלה ניאו ליברלית יותר קיצונית מארה"ב. מה הפיתרון - רק הרפובליקה השניה של ישראל, תוך ריסטרט של כל המערכת הפוליטית. טענתי שזה יקרה רק כאשר יהיה משבר אדיר ולצערי זה בדיוק מה שקורה - כלכלית, בריאותית ומשטרית.</w:t>
      </w:r>
    </w:p>
    <w:p w:rsidR="00386A81" w:rsidRPr="00386A81" w:rsidRDefault="00386A81" w:rsidP="00244315">
      <w:pPr>
        <w:rPr>
          <w:color w:val="000000"/>
          <w:rtl/>
        </w:rPr>
      </w:pPr>
      <w:r w:rsidRPr="00386A81">
        <w:rPr>
          <w:color w:val="000000"/>
          <w:rtl/>
        </w:rPr>
        <w:t xml:space="preserve">בשביל לא לכעוס ראיתי היום בפעם האלף את תמונות מחיי הנישואין באתר של הקאמרי </w:t>
      </w:r>
      <w:hyperlink r:id="rId331" w:history="1">
        <w:r w:rsidRPr="00386A81">
          <w:rPr>
            <w:rStyle w:val="Hyperlink"/>
            <w:rtl/>
          </w:rPr>
          <w:t>(קישור)</w:t>
        </w:r>
      </w:hyperlink>
      <w:r w:rsidRPr="00386A81">
        <w:rPr>
          <w:color w:val="000000"/>
          <w:rtl/>
        </w:rPr>
        <w:t>, אחרי שראיתי את המחזה כמה פעמים בעברית ובצרפתית, ואת סדרת הטלויזיה ואת סרט המופת של אינגמר ברגמן, וקראתי את המחזה - כי זו היצירה הטובה ביותר שקראתי וראיתי מעודי, היא כל כך כנה, אנושית, אמפתית. אני מזדהה לחלוטין עם מריאן הגיבורה הנשית (אפרת בן צור המעולה ובסרט - ליב אולמן האגדית). מומלץ בחום ותפני את הקישור לכל חובב תרבות - זאת התרפיה שלי כשהכל קורס. איזה מזל שאת ואני לא חווינו את המשברים של יוהאן ומריאן והיתה ויש לנו זוגיות לעילא אבל יש לי הבנה גדולה לגיבורים והערצה לברגמן איך הצליח להמחיז את זה בצורה כל כך מושלמת. זאת יצירה אדירה! את מנת הרעל היומית אני בולע 20 דקות בבוקר כשאני קורא את ידיעות אחרונות בחטף ועשרים דקות בשמונה כשאני רואה את עיקר חהדשות. אחר כך אני רואה סרטי מופת או קומדיות או סרטי מתח בשביל הבידור או האינטלקט. אתמול הקלטתי את מעין הבתולים של ברגמן ואולי אראה אותו אם רותי תירדם וכך אשלים יום שלם של ברגמן, הבמאי האהוב עלי ביותר. הלוואי שהיינו אם לא כמו שוודיה אז לפחות כמו דנמרק - גן העדן הנאור!</w:t>
      </w:r>
    </w:p>
    <w:p w:rsidR="00386A81" w:rsidRPr="00386A81" w:rsidRDefault="00386A81" w:rsidP="00244315">
      <w:pPr>
        <w:rPr>
          <w:color w:val="000000"/>
          <w:rtl/>
        </w:rPr>
      </w:pPr>
      <w:r w:rsidRPr="00386A81">
        <w:rPr>
          <w:color w:val="000000"/>
          <w:rtl/>
        </w:rPr>
        <w:t>כל טוב,</w:t>
      </w:r>
    </w:p>
    <w:p w:rsidR="00386A81" w:rsidRDefault="00386A81" w:rsidP="00244315">
      <w:pPr>
        <w:rPr>
          <w:color w:val="000000"/>
          <w:rtl/>
        </w:rPr>
      </w:pPr>
      <w:r w:rsidRPr="00386A81">
        <w:rPr>
          <w:color w:val="000000"/>
          <w:rtl/>
        </w:rPr>
        <w:t>קורי</w:t>
      </w:r>
    </w:p>
    <w:p w:rsidR="00386A81" w:rsidRDefault="00386A81" w:rsidP="00244315">
      <w:pPr>
        <w:rPr>
          <w:color w:val="000000"/>
          <w:rtl/>
        </w:rPr>
      </w:pPr>
    </w:p>
    <w:p w:rsidR="00386A81" w:rsidRDefault="00386A81" w:rsidP="00244315">
      <w:pPr>
        <w:rPr>
          <w:color w:val="000000"/>
          <w:rtl/>
        </w:rPr>
      </w:pPr>
      <w:r>
        <w:rPr>
          <w:rFonts w:hint="cs"/>
          <w:color w:val="000000"/>
          <w:rtl/>
        </w:rPr>
        <w:t>מכתב מידיד ב- 18.3</w:t>
      </w:r>
    </w:p>
    <w:p w:rsidR="00386A81" w:rsidRPr="00386A81" w:rsidRDefault="00386A81" w:rsidP="00244315">
      <w:pPr>
        <w:rPr>
          <w:rFonts w:ascii="Verdana" w:hAnsi="Verdana"/>
        </w:rPr>
      </w:pPr>
      <w:r>
        <w:rPr>
          <w:rFonts w:hint="cs"/>
          <w:rtl/>
        </w:rPr>
        <w:t>קורי יקר, </w:t>
      </w:r>
    </w:p>
    <w:p w:rsidR="00386A81" w:rsidRDefault="00386A81" w:rsidP="00244315">
      <w:r>
        <w:rPr>
          <w:rFonts w:hint="cs"/>
          <w:rtl/>
        </w:rPr>
        <w:t>האם שמעת את הסיפור על המהנדס שהגיע לגהינום, התפלא על החום הלוהט והתנאים הגרועים ששוררים שם, התקין שם מיזוג אוויר, מערכת אוטומאטית לכיבוי אש, מערכות ליוניזציה של האוויר, מערכות לוויסות הלחות, מה שהביא לשיפור דרסטי של איכות החיים בגהינום. עד מהרה נפתחו שם קניונים, מיסעדות נפלאות, פאבים ובתי קפה, אולמות ריקודים, בריכות שחיה ומרכזי ספורט. יום אחד אלוהים קפץ לביקור ונדהם לראות שבני האדם הפכו את הגהינום לגן-עדן. הוא קרא לשטן וציווה עליו לעצור מיד את החגיגה, לסגור את בתי השעשועים, לשתק את מיזוג האוויר, ולהחזיר מחדש את אש הגהינום. השטן השיב: הגהינום הוא הממלכה שלי, ואתה אל תתערב. אלוהים פרץ בצעקות, ואיים להגיש תביעה משפטית נגד השטן.  השטן פרץ בצחוק, ואמר: אדרבא! נראה אותך מוצא עורך דין מוצלח אחד בגן-עדן שלך!</w:t>
      </w:r>
    </w:p>
    <w:p w:rsidR="00386A81" w:rsidRDefault="00386A81" w:rsidP="00244315">
      <w:pPr>
        <w:rPr>
          <w:rtl/>
        </w:rPr>
      </w:pPr>
      <w:r>
        <w:rPr>
          <w:rFonts w:hint="cs"/>
          <w:rtl/>
        </w:rPr>
        <w:t>-סתם בדיחה בינונית לימי קורונה. </w:t>
      </w:r>
    </w:p>
    <w:p w:rsidR="00386A81" w:rsidRDefault="00386A81" w:rsidP="00244315">
      <w:pPr>
        <w:rPr>
          <w:rtl/>
        </w:rPr>
      </w:pPr>
      <w:r>
        <w:rPr>
          <w:rFonts w:hint="cs"/>
          <w:rtl/>
        </w:rPr>
        <w:t>אני מצרף כאן מאמר שהופיע באתר צרפתי של רפואה טבעונית. </w:t>
      </w:r>
    </w:p>
    <w:p w:rsidR="00386A81" w:rsidRDefault="00386A81" w:rsidP="00244315">
      <w:pPr>
        <w:rPr>
          <w:color w:val="000000"/>
          <w:rtl/>
        </w:rPr>
      </w:pPr>
    </w:p>
    <w:p w:rsidR="00386A81" w:rsidRDefault="00386A81" w:rsidP="00244315">
      <w:pPr>
        <w:rPr>
          <w:color w:val="000000"/>
          <w:rtl/>
        </w:rPr>
      </w:pPr>
      <w:r>
        <w:rPr>
          <w:rFonts w:hint="cs"/>
          <w:color w:val="000000"/>
          <w:rtl/>
        </w:rPr>
        <w:t>תשובה שלי לידיד זה באותו היום</w:t>
      </w:r>
    </w:p>
    <w:p w:rsidR="00386A81" w:rsidRPr="000B7351" w:rsidRDefault="000B7351" w:rsidP="00244315">
      <w:pPr>
        <w:rPr>
          <w:color w:val="000000"/>
        </w:rPr>
      </w:pPr>
      <w:r>
        <w:rPr>
          <w:rFonts w:hint="cs"/>
          <w:color w:val="000000"/>
          <w:rtl/>
        </w:rPr>
        <w:t xml:space="preserve">... </w:t>
      </w:r>
      <w:r w:rsidR="00386A81" w:rsidRPr="000B7351">
        <w:rPr>
          <w:rFonts w:hint="cs"/>
          <w:color w:val="000000"/>
          <w:rtl/>
        </w:rPr>
        <w:t>ידידי היקר,</w:t>
      </w:r>
    </w:p>
    <w:p w:rsidR="00386A81" w:rsidRPr="000B7351" w:rsidRDefault="00386A81" w:rsidP="00244315">
      <w:pPr>
        <w:rPr>
          <w:color w:val="000000"/>
          <w:rtl/>
        </w:rPr>
      </w:pPr>
      <w:r w:rsidRPr="000B7351">
        <w:rPr>
          <w:rFonts w:hint="cs"/>
          <w:color w:val="000000"/>
          <w:rtl/>
        </w:rPr>
        <w:t xml:space="preserve">אתה יודע שהייתה לי גישה אוביקטיבית כלפי ביבי וראיתי בו הרבה נקודות זכות ביחסים הבינלאומיים ובביטחון. אך היום, בפעם הראשונה אני מודאג, עד היום לא האמנתי שתיתכן פה דיקטטורה אבל לאור מה שקורה - אין </w:t>
      </w:r>
      <w:r w:rsidRPr="000B7351">
        <w:rPr>
          <w:rFonts w:hint="cs"/>
          <w:color w:val="000000"/>
          <w:rtl/>
        </w:rPr>
        <w:lastRenderedPageBreak/>
        <w:t xml:space="preserve">כנסת, אין בתי משפט, יש אי אמון של הממשלה בכל מוסדות השלטון, יש שלטון ללא פיקוח ובקרה כבר שנה וחצי, זאת דיקטטורה דה פקטו. אבל היא נתמכת על ידי חצי מהעם שהולך שבי אחרי אדם שבשביל להציל את עורו יהיה מוכן להרוס את המדינה. אני גם לא מאמין לצעדים של משרד הבריאות, מה כבר אפשר לצפות כשליצן כמו ליצמן (השמות דומים) מנהל אותה. בדקתי מה המצב בכל מדינות העולם - ישראל בהאצה אדירה כאשר מערכת הבריאות שלנו קרסה גם לפני הקורונה ועכשיו עלולה לקרוס סופית. מי שישרוד זה העשירים שיוכלו ללכת לבתי חולים פרטיים עם מכונות הנשמה ולשלם על כך ומי שימות זה הזקנים חסרי האמצעים ומי שלא מקושר. שלא לדבר על מערכת החינוך הקורסת, התרבות שסתמו לה את הפה סופית, לא אתפלא אם מחר יפסיקו להופיע עיתונים גם בגלל הקורונה. עובדה שהפרלמנטים במדינות מוכות קורונה הרבה יותר מאיתנו ממשיכים לתפקד בצרפת, איטליה ועוד. רק בישראל סתמו את הפה. </w:t>
      </w:r>
    </w:p>
    <w:p w:rsidR="00386A81" w:rsidRPr="000B7351" w:rsidRDefault="00386A81" w:rsidP="00244315">
      <w:pPr>
        <w:rPr>
          <w:color w:val="000000"/>
          <w:rtl/>
        </w:rPr>
      </w:pPr>
      <w:r w:rsidRPr="000B7351">
        <w:rPr>
          <w:rFonts w:hint="cs"/>
          <w:color w:val="000000"/>
          <w:rtl/>
        </w:rPr>
        <w:t>זה שסגרו את בתי המשפט וחונקים את הכנסת זה רק תירוצים בשביל שביבי ימשיך בשלטון. עדיף הכאוס על פני דיקטטור מסוגו של ביבי שהוא לא דיקטטור נאור כמו לי קוואן יו, אלא חשוד בשחיתות ולא - לא תפרו לו תיק, להיפך עשו לו הנחות אינספור ולא חוקרים אותו בפרשה הכי מושחתת של הצוללות עם הקשר שלו לשני בני הדודים שלו. ייתכן ובגלל המעקב של השב"כ המייל הזה הוא עבורי גזר דין מוות, אך לא נורא, עוד לא נולד האדם שיסתום לי את הפה - לא עשו את זה הטייקונים ובטח לא שלטון מושחת. בדבר אחד אני מסכים עם ביבי- שכלל לא ברור שכחול לבן יהיו יותר טובים ממנו, אבל ביבי של היום הוא לא ביבי של לפני כמה שנים, כי המשפטים שלו העבירו אותו על דעתו ומניעים את מעשיו. ואני לחלוטין לא מאמין להנהגה שלו את משבר הקורונה וההסטוריה תוכיח זאת אם נחיה עד אז. אני בטח לא שמאלן, אני נץ מתון. אבל דבר אחד אפשר להגיד על כחול לבן - הם ממלכתיים ולא רוצים רק את טובת הסקטורים שהם מייצגים כמו החרדים שהורסים את כלכלת המדינה כפי שהסברתי באריכות בספריי, כמו הליכוד שדואג רק לטייקונים ולאלפיון העליון ומעצים את אי השוויון והעוני עם כלכלה ניאו ליברלית יותר קיצונית מארה"ב. מה הפיתרון - רק הרפובליקה השניה של ישראל, תוך ריסטרט של כל המערכת הפוליטית. טענתי שזה יקרה רק כאשר יהיה משבר אדיר ולצערי זה בדיוק מה שקורה - כלכלית, בריאותית ומשטרית.</w:t>
      </w:r>
    </w:p>
    <w:p w:rsidR="00386A81" w:rsidRPr="000B7351" w:rsidRDefault="00386A81" w:rsidP="00244315">
      <w:pPr>
        <w:rPr>
          <w:color w:val="000000"/>
          <w:rtl/>
        </w:rPr>
      </w:pPr>
      <w:r w:rsidRPr="000B7351">
        <w:rPr>
          <w:rFonts w:hint="cs"/>
          <w:color w:val="000000"/>
          <w:rtl/>
        </w:rPr>
        <w:t xml:space="preserve">בשביל לא לכעוס ראיתי היום בפעם האלף את תמונות מחיי הנישואין באתר של הקאמרי </w:t>
      </w:r>
      <w:hyperlink r:id="rId332" w:history="1">
        <w:r w:rsidRPr="000B7351">
          <w:rPr>
            <w:rStyle w:val="Hyperlink"/>
            <w:rFonts w:hint="cs"/>
            <w:rtl/>
          </w:rPr>
          <w:t>(קישור)</w:t>
        </w:r>
      </w:hyperlink>
      <w:r w:rsidRPr="000B7351">
        <w:rPr>
          <w:rFonts w:hint="cs"/>
          <w:color w:val="000000"/>
          <w:rtl/>
        </w:rPr>
        <w:t>, אחרי שראיתי את המחזה כמה פעמים בעברית ובצרפתית, ואת סדרת הטלויזיה ואת סרט המופת של אינגמר ברגמן, וקראתי את המחזה - כי זה המחזה ביותר שקראתי וראיתי מעודי, הוא כל כך כנה, אנושי, אמפתי. אני מזדהה לחלוטין עם מריאן הגיבורה הנשית (אפרת בן צור המעולה ובסרט - ליב אולמן האגדית). בטח ראית אך תפנה את הקישור לכל חובב תרבות - זאת התרפיה שלי כשהכל קורס. איזה מזל שאתה ואני לא חווינו את המשברים של יוהאן ומריאן והיתה ויש לנו זוגיות לעילא אבל יש לי הבנה גדולה לגיבורים והערצה לברגמן איך הצליח להמחיז את זה בצורה כל כך מושלמת. זאת יצירה אדירה! את מנת הרעל היומית אני בולע 20 דקות בבוקר כשאני קורא את ידיעות אחרונות בחטף ועשרים דקות בשמונה כשאני רואה את עיקר חהדשות. אחר כך אני רואה סרטי מופת או קומדיות או סרטי מתח בשביל הבידור או האינטלקט. אתמול הקלטתי את מעין הבתולים של ברגמן ואולי אראה אותו אם רותי תירדם וכך אשלים יום שלם של ברגמן, הבמאי האהוב עלי ביותר. הלוואי שהיינו אם לא כמו שוודיה אז לפחות כמו דנמרק - גן העדן עלי אדמות!</w:t>
      </w:r>
    </w:p>
    <w:p w:rsidR="00386A81" w:rsidRPr="000B7351" w:rsidRDefault="00386A81" w:rsidP="00244315">
      <w:pPr>
        <w:rPr>
          <w:color w:val="000000"/>
          <w:rtl/>
        </w:rPr>
      </w:pPr>
      <w:r w:rsidRPr="000B7351">
        <w:rPr>
          <w:rFonts w:hint="cs"/>
          <w:color w:val="000000"/>
          <w:rtl/>
        </w:rPr>
        <w:t xml:space="preserve">עצוב שמדינה שלמה צריכה לסבול בגלל אדם מסכן כמו ביבי שחי בגהינום משפחתי ומפני שרע לו הוא רוצה שלכולנו יהיה רע. אחרי שהרס את מערכת הבריאות וחנק את התקציבים שלה בשביל להעביר אותם לחרדים, לטיקונים ולהתנחלויות, ביבי בוכה בדמעות תנין עם פרצוף תשעה באב, כמו רוצח האם שמבקש את רחמי בית המשפט כי הוא יתום. הוא חמק ממאסר אחרי שסגר את בתי המשפט ושם את כולנו במעצר כשהוא חופשי להופיע כל יום בטלוויזיה. עוד ישנו את המנון 'התקווה' כפי שעשו בחוף השנהב </w:t>
      </w:r>
      <w:r w:rsidRPr="000B7351">
        <w:rPr>
          <w:color w:val="000000"/>
        </w:rPr>
        <w:t>SOYEZ BENI HOUPHOUET BOIGNY/BIBI</w:t>
      </w:r>
      <w:r w:rsidRPr="000B7351">
        <w:rPr>
          <w:rFonts w:hint="cs"/>
          <w:color w:val="000000"/>
          <w:rtl/>
        </w:rPr>
        <w:t xml:space="preserve">... תשלח לי חבילות לבית הסוהר, אולי בכלל יגידו שכל מי שמתנגד לביבי יש לו </w:t>
      </w:r>
      <w:r w:rsidRPr="000B7351">
        <w:rPr>
          <w:color w:val="000000"/>
        </w:rPr>
        <w:t>CORONA</w:t>
      </w:r>
      <w:r w:rsidRPr="000B7351">
        <w:rPr>
          <w:rFonts w:hint="cs"/>
          <w:color w:val="000000"/>
          <w:rtl/>
        </w:rPr>
        <w:t xml:space="preserve"> כי הוא לא מכבד את ה- </w:t>
      </w:r>
      <w:r w:rsidRPr="000B7351">
        <w:rPr>
          <w:color w:val="000000"/>
        </w:rPr>
        <w:t>CROWN</w:t>
      </w:r>
      <w:r w:rsidRPr="000B7351">
        <w:rPr>
          <w:rFonts w:hint="cs"/>
          <w:color w:val="000000"/>
          <w:rtl/>
        </w:rPr>
        <w:t xml:space="preserve"> וחוטא ב- </w:t>
      </w:r>
      <w:r w:rsidRPr="000B7351">
        <w:rPr>
          <w:color w:val="000000"/>
        </w:rPr>
        <w:t>LESE MAJESTE</w:t>
      </w:r>
      <w:r w:rsidRPr="000B7351">
        <w:rPr>
          <w:rFonts w:hint="cs"/>
          <w:color w:val="000000"/>
          <w:rtl/>
        </w:rPr>
        <w:t>, וכך ישלחו אותם לבתי חולים פסיכיאטרים, למחנות הסגר במדבר, או לבתי קברות - כי אז תשלח לי פרחים במקום חבילות. אך מה אני אומר - אתה תהיה אתי כי אתה עוד יותר רחוק מביביזם ממני. זה אולי הדבר היחידי הטוב שיצמח מזה, כי אחרי שאנחנו לא מתראים חודשים וביטלו את הסרט שלך בחיפה שבו עמדנו להתראות, נוכל סוף סוף לחלוק את אותו התא ולעסוק בסוגיות ברומו של עולם אם העולם עוד יהיה קיים עד אז.</w:t>
      </w:r>
    </w:p>
    <w:p w:rsidR="00386A81" w:rsidRPr="000B7351" w:rsidRDefault="00386A81" w:rsidP="00244315">
      <w:pPr>
        <w:rPr>
          <w:color w:val="000000"/>
          <w:rtl/>
        </w:rPr>
      </w:pPr>
      <w:r w:rsidRPr="000B7351">
        <w:rPr>
          <w:rFonts w:hint="cs"/>
          <w:color w:val="000000"/>
          <w:rtl/>
        </w:rPr>
        <w:t>שלך,</w:t>
      </w:r>
    </w:p>
    <w:p w:rsidR="00386A81" w:rsidRDefault="00386A81" w:rsidP="00244315">
      <w:pPr>
        <w:rPr>
          <w:color w:val="000000"/>
          <w:rtl/>
        </w:rPr>
      </w:pPr>
      <w:r w:rsidRPr="000B7351">
        <w:rPr>
          <w:rFonts w:hint="cs"/>
          <w:color w:val="000000"/>
          <w:rtl/>
        </w:rPr>
        <w:t>קורי</w:t>
      </w:r>
    </w:p>
    <w:p w:rsidR="00A27C60" w:rsidRDefault="00A27C60" w:rsidP="00244315">
      <w:pPr>
        <w:rPr>
          <w:color w:val="000000"/>
          <w:rtl/>
        </w:rPr>
      </w:pPr>
    </w:p>
    <w:p w:rsidR="00A27C60" w:rsidRDefault="00A27C60" w:rsidP="00244315">
      <w:pPr>
        <w:rPr>
          <w:color w:val="000000"/>
          <w:rtl/>
        </w:rPr>
      </w:pPr>
      <w:r>
        <w:rPr>
          <w:rFonts w:hint="cs"/>
          <w:color w:val="000000"/>
          <w:rtl/>
        </w:rPr>
        <w:t>מכתב מחבר ב- 18.3</w:t>
      </w:r>
    </w:p>
    <w:p w:rsidR="00A27C60" w:rsidRDefault="00A27C60" w:rsidP="00244315">
      <w:pPr>
        <w:rPr>
          <w:rFonts w:ascii="Arial" w:hAnsi="Arial" w:cs="Arial"/>
          <w:sz w:val="72"/>
          <w:szCs w:val="72"/>
        </w:rPr>
      </w:pPr>
      <w:r>
        <w:rPr>
          <w:rFonts w:ascii="Arial" w:hAnsi="Arial" w:cs="Arial"/>
          <w:sz w:val="72"/>
          <w:szCs w:val="72"/>
          <w:rtl/>
        </w:rPr>
        <w:t>שלום קורי</w:t>
      </w:r>
    </w:p>
    <w:p w:rsidR="00A27C60" w:rsidRDefault="00A27C60" w:rsidP="00244315">
      <w:pPr>
        <w:rPr>
          <w:rFonts w:ascii="Arial" w:hAnsi="Arial" w:cs="Arial"/>
          <w:sz w:val="72"/>
          <w:szCs w:val="72"/>
        </w:rPr>
      </w:pPr>
      <w:r>
        <w:rPr>
          <w:rFonts w:ascii="Arial" w:hAnsi="Arial" w:cs="Arial"/>
          <w:sz w:val="72"/>
          <w:szCs w:val="72"/>
          <w:rtl/>
        </w:rPr>
        <w:t>תודה על המכתב והנסיון לעזור לכולנו לעבור את המשבר. האמת היא שאינני מודאג מהמשבר הרפואי אבל מאד מודאג מהמשבר החברתי. ביבי הצליח להוביל את המדינה לפינה ולנצל כל סיטואציה למטרותיו האישיות בלי להתרגש. כאן המחיר יכול להיות אדיר מכל הבחינות.</w:t>
      </w:r>
    </w:p>
    <w:p w:rsidR="00A27C60" w:rsidRDefault="00A27C60" w:rsidP="00244315">
      <w:pPr>
        <w:rPr>
          <w:rFonts w:ascii="Arial" w:hAnsi="Arial" w:cs="Arial"/>
          <w:sz w:val="72"/>
          <w:szCs w:val="72"/>
          <w:rtl/>
        </w:rPr>
      </w:pPr>
      <w:r>
        <w:rPr>
          <w:rFonts w:ascii="Arial" w:hAnsi="Arial" w:cs="Arial"/>
          <w:sz w:val="72"/>
          <w:szCs w:val="72"/>
          <w:rtl/>
        </w:rPr>
        <w:t>תודה על הנסיון להרתם לעזרת כולנו. חזקו ואמצו בשבועות הקרובים ומי יודע  לאן  משם.</w:t>
      </w:r>
    </w:p>
    <w:p w:rsidR="00A27C60" w:rsidRDefault="00A27C60" w:rsidP="00244315">
      <w:pPr>
        <w:rPr>
          <w:color w:val="000000"/>
          <w:rtl/>
        </w:rPr>
      </w:pPr>
      <w:r>
        <w:rPr>
          <w:rFonts w:ascii="Arial" w:hAnsi="Arial" w:cs="Arial"/>
          <w:sz w:val="72"/>
          <w:szCs w:val="72"/>
          <w:rtl/>
        </w:rPr>
        <w:t>בברכה</w:t>
      </w:r>
    </w:p>
    <w:p w:rsidR="000B7351" w:rsidRDefault="000B7351" w:rsidP="00244315">
      <w:pPr>
        <w:rPr>
          <w:color w:val="000000"/>
          <w:rtl/>
        </w:rPr>
      </w:pPr>
    </w:p>
    <w:p w:rsidR="00A27C60" w:rsidRDefault="00A27C60" w:rsidP="00244315">
      <w:pPr>
        <w:rPr>
          <w:color w:val="000000"/>
          <w:rtl/>
        </w:rPr>
      </w:pPr>
      <w:r>
        <w:rPr>
          <w:rFonts w:hint="cs"/>
          <w:color w:val="000000"/>
          <w:rtl/>
        </w:rPr>
        <w:lastRenderedPageBreak/>
        <w:t>מכתב של ידידה ב- 18.3</w:t>
      </w:r>
    </w:p>
    <w:p w:rsidR="00A27C60" w:rsidRDefault="00A27C60" w:rsidP="00244315">
      <w:r>
        <w:rPr>
          <w:rFonts w:hint="cs"/>
          <w:rtl/>
        </w:rPr>
        <w:t>הי קורי</w:t>
      </w:r>
    </w:p>
    <w:p w:rsidR="00A27C60" w:rsidRDefault="00A27C60" w:rsidP="00244315">
      <w:r>
        <w:rPr>
          <w:rFonts w:hint="cs"/>
          <w:rtl/>
        </w:rPr>
        <w:t>תודה על מכתבך עם ההמלצות של עמית אברון. אני מסכימה עם מה שכתבת.  המחדל הגדול הוא שאין לנו ממשלה, מכניסים אותנו לבידוד ומעקב דיגיטלי כדי שלא נעשה בעיות ובימים אלו זו בעיה גדולה כשאין אמון  במי שאמור לדאוג לנו. ההזנחה של שנים של מערכת הבריאות נותנת עתה אותותיה</w:t>
      </w:r>
      <w:r>
        <w:t>. </w:t>
      </w:r>
    </w:p>
    <w:p w:rsidR="00A27C60" w:rsidRDefault="00A27C60" w:rsidP="00244315">
      <w:pPr>
        <w:rPr>
          <w:rtl/>
        </w:rPr>
      </w:pPr>
      <w:r>
        <w:rPr>
          <w:rFonts w:hint="cs"/>
          <w:rtl/>
        </w:rPr>
        <w:t>מקווה שאתה ורותי שומרים על עצמכם. הרבה בריאות לכם ולמשפחה ונקווה שהמשק יחזיק מעמד</w:t>
      </w:r>
      <w:r>
        <w:t>. </w:t>
      </w:r>
    </w:p>
    <w:p w:rsidR="00701524" w:rsidRDefault="00701524" w:rsidP="00244315">
      <w:pPr>
        <w:rPr>
          <w:rtl/>
        </w:rPr>
      </w:pPr>
    </w:p>
    <w:p w:rsidR="00701524" w:rsidRDefault="00701524" w:rsidP="00244315">
      <w:pPr>
        <w:rPr>
          <w:rtl/>
        </w:rPr>
      </w:pPr>
      <w:r>
        <w:rPr>
          <w:rFonts w:hint="cs"/>
          <w:rtl/>
        </w:rPr>
        <w:t>מכתב של ידידה ב- 18.3</w:t>
      </w:r>
    </w:p>
    <w:p w:rsidR="00701524" w:rsidRDefault="00701524" w:rsidP="00244315">
      <w:pPr>
        <w:rPr>
          <w:rFonts w:eastAsia="Times New Roman"/>
        </w:rPr>
      </w:pPr>
      <w:r>
        <w:rPr>
          <w:rFonts w:eastAsia="Times New Roman"/>
          <w:rtl/>
        </w:rPr>
        <w:t>קורי</w:t>
      </w:r>
    </w:p>
    <w:p w:rsidR="00701524" w:rsidRDefault="00701524" w:rsidP="00244315">
      <w:pPr>
        <w:rPr>
          <w:rFonts w:eastAsia="Times New Roman"/>
        </w:rPr>
      </w:pPr>
      <w:r>
        <w:rPr>
          <w:rFonts w:eastAsia="Times New Roman"/>
          <w:rtl/>
        </w:rPr>
        <w:t>יפה כתבת, ובהחלט נכון</w:t>
      </w:r>
    </w:p>
    <w:p w:rsidR="00701524" w:rsidRDefault="00701524" w:rsidP="00244315">
      <w:pPr>
        <w:rPr>
          <w:rFonts w:eastAsia="Times New Roman"/>
          <w:rtl/>
        </w:rPr>
      </w:pPr>
      <w:r>
        <w:rPr>
          <w:rFonts w:eastAsia="Times New Roman"/>
          <w:rtl/>
        </w:rPr>
        <w:t>כל הכבוד על מילות העידוד, השפיות והפרופורציה</w:t>
      </w:r>
    </w:p>
    <w:p w:rsidR="00701524" w:rsidRDefault="00701524" w:rsidP="00244315">
      <w:pPr>
        <w:rPr>
          <w:rFonts w:eastAsia="Times New Roman"/>
          <w:rtl/>
        </w:rPr>
      </w:pPr>
      <w:r>
        <w:rPr>
          <w:rFonts w:eastAsia="Times New Roman"/>
          <w:rtl/>
        </w:rPr>
        <w:t>נקווה שיסתיים בטוב עד כמה שאפשר</w:t>
      </w:r>
    </w:p>
    <w:p w:rsidR="00701524" w:rsidRDefault="00701524" w:rsidP="00244315">
      <w:pPr>
        <w:rPr>
          <w:rFonts w:eastAsia="Times New Roman"/>
          <w:rtl/>
        </w:rPr>
      </w:pPr>
      <w:r>
        <w:rPr>
          <w:rFonts w:eastAsia="Times New Roman"/>
          <w:rtl/>
        </w:rPr>
        <w:t>דש לרותי</w:t>
      </w:r>
    </w:p>
    <w:p w:rsidR="00701524" w:rsidRPr="00701524" w:rsidRDefault="00701524" w:rsidP="00244315">
      <w:pPr>
        <w:rPr>
          <w:rFonts w:eastAsia="Times New Roman"/>
        </w:rPr>
      </w:pPr>
      <w:r>
        <w:rPr>
          <w:rFonts w:eastAsia="Times New Roman"/>
          <w:rtl/>
        </w:rPr>
        <w:t>ברכה חמה</w:t>
      </w:r>
    </w:p>
    <w:p w:rsidR="00A27C60" w:rsidRDefault="00A27C60" w:rsidP="00244315">
      <w:pPr>
        <w:rPr>
          <w:color w:val="000000"/>
          <w:rtl/>
        </w:rPr>
      </w:pPr>
    </w:p>
    <w:p w:rsidR="00A27C60" w:rsidRDefault="00A27C60" w:rsidP="00244315">
      <w:pPr>
        <w:rPr>
          <w:color w:val="000000"/>
          <w:rtl/>
        </w:rPr>
      </w:pPr>
      <w:r>
        <w:rPr>
          <w:rFonts w:hint="cs"/>
          <w:color w:val="000000"/>
          <w:rtl/>
        </w:rPr>
        <w:t>מכתב של ידידה ב- 18.3</w:t>
      </w:r>
    </w:p>
    <w:p w:rsidR="00A27C60" w:rsidRDefault="00A27C60" w:rsidP="00244315">
      <w:pPr>
        <w:rPr>
          <w:rFonts w:eastAsia="Times New Roman"/>
        </w:rPr>
      </w:pPr>
      <w:r>
        <w:rPr>
          <w:rFonts w:eastAsia="Times New Roman"/>
          <w:rtl/>
        </w:rPr>
        <w:t>אמן, כן יהי רצון!</w:t>
      </w:r>
    </w:p>
    <w:p w:rsidR="00A27C60" w:rsidRDefault="00A27C60" w:rsidP="00244315">
      <w:pPr>
        <w:rPr>
          <w:rFonts w:eastAsia="Times New Roman"/>
        </w:rPr>
      </w:pPr>
      <w:r>
        <w:rPr>
          <w:rFonts w:eastAsia="Times New Roman"/>
          <w:rtl/>
        </w:rPr>
        <w:t>שנתראה במהרה בימינו!</w:t>
      </w:r>
    </w:p>
    <w:p w:rsidR="00A27C60" w:rsidRDefault="00A27C60" w:rsidP="00244315">
      <w:pPr>
        <w:rPr>
          <w:rFonts w:eastAsia="Times New Roman"/>
          <w:rtl/>
        </w:rPr>
      </w:pPr>
      <w:r>
        <w:rPr>
          <w:rFonts w:eastAsia="Times New Roman"/>
          <w:rtl/>
        </w:rPr>
        <w:t>והעיקר לחייך ולצחוק</w:t>
      </w:r>
      <w:r>
        <w:rPr>
          <w:rFonts w:eastAsia="Times New Roman"/>
        </w:rPr>
        <w:t>😇</w:t>
      </w:r>
    </w:p>
    <w:p w:rsidR="00A27C60" w:rsidRDefault="00A27C60" w:rsidP="00244315">
      <w:pPr>
        <w:rPr>
          <w:color w:val="000000"/>
          <w:rtl/>
        </w:rPr>
      </w:pPr>
    </w:p>
    <w:p w:rsidR="00A27C60" w:rsidRDefault="00A27C60" w:rsidP="00244315">
      <w:pPr>
        <w:rPr>
          <w:color w:val="000000"/>
          <w:rtl/>
        </w:rPr>
      </w:pPr>
      <w:r>
        <w:rPr>
          <w:rFonts w:hint="cs"/>
          <w:color w:val="000000"/>
          <w:rtl/>
        </w:rPr>
        <w:t>מכתב של ידידה ב- 18.3</w:t>
      </w:r>
    </w:p>
    <w:p w:rsidR="00A27C60" w:rsidRDefault="00A27C60" w:rsidP="00244315">
      <w:r>
        <w:rPr>
          <w:rFonts w:hint="cs"/>
          <w:rtl/>
        </w:rPr>
        <w:t>אין כמוך! תשמרו על עצמכם</w:t>
      </w:r>
      <w:r>
        <w:t>!!!</w:t>
      </w:r>
    </w:p>
    <w:p w:rsidR="00A27C60" w:rsidRDefault="00A27C60" w:rsidP="00244315">
      <w:r>
        <w:rPr>
          <w:rFonts w:hint="cs"/>
          <w:rtl/>
        </w:rPr>
        <w:t>אני למזלי עובדת קשה עדיין, עד שיסגרו לגמרי את המדינה</w:t>
      </w:r>
      <w:r>
        <w:t>... </w:t>
      </w:r>
    </w:p>
    <w:p w:rsidR="00A27C60" w:rsidRDefault="00A27C60" w:rsidP="00244315">
      <w:r>
        <w:rPr>
          <w:rFonts w:hint="cs"/>
          <w:rtl/>
        </w:rPr>
        <w:t>נשיקות מרחוק</w:t>
      </w:r>
    </w:p>
    <w:p w:rsidR="00A27C60" w:rsidRDefault="00A27C60" w:rsidP="00244315">
      <w:pPr>
        <w:rPr>
          <w:color w:val="000000"/>
          <w:rtl/>
        </w:rPr>
      </w:pPr>
    </w:p>
    <w:p w:rsidR="00701524" w:rsidRDefault="00701524" w:rsidP="00244315">
      <w:pPr>
        <w:rPr>
          <w:color w:val="000000"/>
          <w:rtl/>
        </w:rPr>
      </w:pPr>
      <w:r>
        <w:rPr>
          <w:rFonts w:hint="cs"/>
          <w:color w:val="000000"/>
          <w:rtl/>
        </w:rPr>
        <w:t>עוד מכתב מעשרות התגובות - של ידיד ב- 18.3</w:t>
      </w:r>
    </w:p>
    <w:p w:rsidR="00701524" w:rsidRDefault="00701524" w:rsidP="00244315">
      <w:pPr>
        <w:rPr>
          <w:rFonts w:ascii="Arial" w:hAnsi="Arial" w:cs="Arial"/>
          <w:color w:val="1F497D"/>
        </w:rPr>
      </w:pPr>
      <w:r>
        <w:rPr>
          <w:rFonts w:ascii="Arial" w:hAnsi="Arial" w:cs="Arial"/>
          <w:color w:val="1F497D"/>
          <w:rtl/>
        </w:rPr>
        <w:t>אין כמוך, קורי!</w:t>
      </w:r>
    </w:p>
    <w:p w:rsidR="00701524" w:rsidRDefault="00701524" w:rsidP="00244315">
      <w:pPr>
        <w:rPr>
          <w:rFonts w:ascii="Arial" w:hAnsi="Arial" w:cs="Arial"/>
          <w:color w:val="1F497D"/>
        </w:rPr>
      </w:pPr>
      <w:r>
        <w:rPr>
          <w:rFonts w:ascii="Arial" w:hAnsi="Arial" w:cs="Arial"/>
          <w:color w:val="1F497D"/>
          <w:rtl/>
        </w:rPr>
        <w:t>תודה על העידוד.</w:t>
      </w:r>
    </w:p>
    <w:p w:rsidR="00701524" w:rsidRDefault="00701524" w:rsidP="00244315">
      <w:pPr>
        <w:rPr>
          <w:rFonts w:ascii="Arial" w:hAnsi="Arial" w:cs="Arial"/>
          <w:color w:val="1F497D"/>
          <w:rtl/>
        </w:rPr>
      </w:pPr>
      <w:r>
        <w:rPr>
          <w:rFonts w:ascii="Arial" w:hAnsi="Arial" w:cs="Arial"/>
          <w:color w:val="1F497D"/>
          <w:rtl/>
        </w:rPr>
        <w:t>הרבה בריאות לך ולמשפחה.</w:t>
      </w:r>
    </w:p>
    <w:p w:rsidR="00701524" w:rsidRPr="00A27C60" w:rsidRDefault="00701524" w:rsidP="00244315">
      <w:pPr>
        <w:rPr>
          <w:color w:val="000000"/>
          <w:rtl/>
        </w:rPr>
      </w:pPr>
    </w:p>
    <w:p w:rsidR="000B7351" w:rsidRDefault="000B7351" w:rsidP="00244315">
      <w:pPr>
        <w:rPr>
          <w:color w:val="000000"/>
          <w:rtl/>
        </w:rPr>
      </w:pPr>
      <w:r>
        <w:rPr>
          <w:rFonts w:hint="cs"/>
          <w:color w:val="000000"/>
          <w:rtl/>
        </w:rPr>
        <w:lastRenderedPageBreak/>
        <w:t>מכתב מחבר איטלקי ב- 18.3</w:t>
      </w:r>
    </w:p>
    <w:p w:rsidR="000B7351" w:rsidRDefault="000B7351" w:rsidP="00244315">
      <w:pPr>
        <w:bidi w:val="0"/>
      </w:pPr>
      <w:r>
        <w:t>Dear  Jacques</w:t>
      </w:r>
    </w:p>
    <w:p w:rsidR="000B7351" w:rsidRDefault="000B7351" w:rsidP="00244315">
      <w:pPr>
        <w:bidi w:val="0"/>
      </w:pPr>
      <w:r>
        <w:t>Thanks for your wishes, that are both wellcome and necessary in this hard situation.</w:t>
      </w:r>
    </w:p>
    <w:p w:rsidR="000B7351" w:rsidRDefault="000B7351" w:rsidP="00244315">
      <w:pPr>
        <w:bidi w:val="0"/>
      </w:pPr>
      <w:r>
        <w:t>I read several times your paper. I fully agree and choose among others point 8.</w:t>
      </w:r>
    </w:p>
    <w:p w:rsidR="000B7351" w:rsidRDefault="000B7351" w:rsidP="00244315">
      <w:pPr>
        <w:bidi w:val="0"/>
      </w:pPr>
      <w:r>
        <w:t>An Institute of Ethics would be of great help to select AAA ethical companies.</w:t>
      </w:r>
    </w:p>
    <w:p w:rsidR="000B7351" w:rsidRDefault="000B7351" w:rsidP="00244315">
      <w:pPr>
        <w:bidi w:val="0"/>
      </w:pPr>
      <w:r>
        <w:t>Citizens and customers need a constant enlightement to choose the best way for investments and brand appraisal.</w:t>
      </w:r>
    </w:p>
    <w:p w:rsidR="000B7351" w:rsidRDefault="000B7351" w:rsidP="00244315">
      <w:pPr>
        <w:bidi w:val="0"/>
      </w:pPr>
      <w:r>
        <w:t>You are not a soothsayer but anyhow my compliments for the forecast of the ides of march.</w:t>
      </w:r>
    </w:p>
    <w:p w:rsidR="000B7351" w:rsidRDefault="000B7351" w:rsidP="00244315">
      <w:pPr>
        <w:bidi w:val="0"/>
      </w:pPr>
      <w:r>
        <w:t>Corona virus is really a bad companion. My cousin who is a doctor in the middle of the hurricane is an hero.</w:t>
      </w:r>
    </w:p>
    <w:p w:rsidR="000B7351" w:rsidRDefault="000B7351" w:rsidP="00244315">
      <w:pPr>
        <w:bidi w:val="0"/>
      </w:pPr>
      <w:r>
        <w:t>Let us pray for him and us all</w:t>
      </w:r>
    </w:p>
    <w:p w:rsidR="000B7351" w:rsidRDefault="000B7351" w:rsidP="00244315">
      <w:pPr>
        <w:bidi w:val="0"/>
      </w:pPr>
      <w:r>
        <w:t>Yours truly</w:t>
      </w:r>
    </w:p>
    <w:p w:rsidR="000B7351" w:rsidRDefault="000B7351" w:rsidP="00244315">
      <w:pPr>
        <w:bidi w:val="0"/>
      </w:pPr>
      <w:r>
        <w:t>Paolo</w:t>
      </w:r>
    </w:p>
    <w:p w:rsidR="000B7351" w:rsidRDefault="000B7351" w:rsidP="00244315">
      <w:pPr>
        <w:rPr>
          <w:color w:val="000000"/>
          <w:rtl/>
        </w:rPr>
      </w:pPr>
      <w:r>
        <w:rPr>
          <w:rFonts w:hint="cs"/>
          <w:color w:val="000000"/>
          <w:rtl/>
        </w:rPr>
        <w:t>תשובה שלי לידיד האיטלקי באות</w:t>
      </w:r>
      <w:r w:rsidR="00A65E0C">
        <w:rPr>
          <w:rFonts w:hint="cs"/>
          <w:color w:val="000000"/>
          <w:rtl/>
        </w:rPr>
        <w:t>ו</w:t>
      </w:r>
      <w:r>
        <w:rPr>
          <w:rFonts w:hint="cs"/>
          <w:color w:val="000000"/>
          <w:rtl/>
        </w:rPr>
        <w:t xml:space="preserve"> היום</w:t>
      </w:r>
    </w:p>
    <w:p w:rsidR="000B7351" w:rsidRPr="000B7351" w:rsidRDefault="000B7351" w:rsidP="00244315">
      <w:pPr>
        <w:pStyle w:val="NormalWeb"/>
        <w:jc w:val="both"/>
        <w:rPr>
          <w:color w:val="000000"/>
        </w:rPr>
      </w:pPr>
      <w:r w:rsidRPr="000B7351">
        <w:rPr>
          <w:color w:val="000000"/>
        </w:rPr>
        <w:t xml:space="preserve">Dear </w:t>
      </w:r>
      <w:r>
        <w:rPr>
          <w:color w:val="000000"/>
        </w:rPr>
        <w:t>…</w:t>
      </w:r>
      <w:r w:rsidRPr="000B7351">
        <w:rPr>
          <w:color w:val="000000"/>
        </w:rPr>
        <w:t>,</w:t>
      </w:r>
    </w:p>
    <w:p w:rsidR="000B7351" w:rsidRPr="000B7351" w:rsidRDefault="000B7351" w:rsidP="00244315">
      <w:pPr>
        <w:pStyle w:val="NormalWeb"/>
        <w:jc w:val="both"/>
      </w:pPr>
      <w:r w:rsidRPr="000B7351">
        <w:rPr>
          <w:color w:val="000000"/>
        </w:rPr>
        <w:t xml:space="preserve">Thank you for your warm comments. I am glad that we share the same ethical values. Unfortunately, I don't have enough exposure, although my forecasts have materialized fully in the last 20 years - the corporate scandals in 2002 that were forecasted in my first PhD dissertation in 1999/2000 and in my books published by Kluwer in 2001, the Great Recession of September 2008 that was forecasted in my writings since 2005 and published by Magnes in July 2008 in an academic book, the Doomsday Depression that was forecasted in my books in 2009, 2017, and in articles, lectures &amp; courses until December 2019. </w:t>
      </w:r>
    </w:p>
    <w:p w:rsidR="000B7351" w:rsidRPr="000B7351" w:rsidRDefault="000B7351" w:rsidP="00244315">
      <w:pPr>
        <w:pStyle w:val="NormalWeb"/>
        <w:jc w:val="both"/>
      </w:pPr>
      <w:r w:rsidRPr="000B7351">
        <w:rPr>
          <w:color w:val="000000"/>
        </w:rPr>
        <w:t>If you wish to increase my exposure and as you hope that more people would adhere to my principles &amp; views you are welcome to spread the word to all! </w:t>
      </w:r>
    </w:p>
    <w:p w:rsidR="000B7351" w:rsidRPr="000B7351" w:rsidRDefault="000B7351" w:rsidP="00244315">
      <w:pPr>
        <w:pStyle w:val="NormalWeb"/>
        <w:jc w:val="both"/>
      </w:pPr>
      <w:r w:rsidRPr="000B7351">
        <w:rPr>
          <w:color w:val="000000"/>
        </w:rPr>
        <w:t>Best regards, health and ethics,</w:t>
      </w:r>
    </w:p>
    <w:p w:rsidR="000B7351" w:rsidRPr="000B7351" w:rsidRDefault="000B7351" w:rsidP="00244315">
      <w:pPr>
        <w:bidi w:val="0"/>
        <w:rPr>
          <w:color w:val="000000"/>
          <w:rtl/>
        </w:rPr>
      </w:pPr>
      <w:r w:rsidRPr="000B7351">
        <w:rPr>
          <w:color w:val="000000"/>
        </w:rPr>
        <w:t>Jacques</w:t>
      </w:r>
    </w:p>
    <w:p w:rsidR="00A65E0C" w:rsidRDefault="00A65E0C" w:rsidP="00244315">
      <w:pPr>
        <w:rPr>
          <w:color w:val="000000"/>
          <w:rtl/>
        </w:rPr>
      </w:pPr>
      <w:r>
        <w:rPr>
          <w:rFonts w:hint="cs"/>
          <w:color w:val="000000"/>
          <w:rtl/>
        </w:rPr>
        <w:t>תשובה של ידיד ב- 18.3</w:t>
      </w:r>
    </w:p>
    <w:p w:rsidR="00A65E0C" w:rsidRDefault="00A65E0C" w:rsidP="00244315">
      <w:pPr>
        <w:bidi w:val="0"/>
      </w:pPr>
      <w:r>
        <w:t>Today is the Ides of March, my wedding anniversary.</w:t>
      </w:r>
    </w:p>
    <w:p w:rsidR="00A65E0C" w:rsidRDefault="00A65E0C" w:rsidP="00244315">
      <w:pPr>
        <w:bidi w:val="0"/>
      </w:pPr>
      <w:r>
        <w:t>Hope all is well with you,</w:t>
      </w:r>
    </w:p>
    <w:p w:rsidR="00A65E0C" w:rsidRDefault="00A65E0C" w:rsidP="00244315">
      <w:pPr>
        <w:rPr>
          <w:color w:val="000000"/>
          <w:rtl/>
        </w:rPr>
      </w:pPr>
      <w:r>
        <w:rPr>
          <w:rFonts w:hint="cs"/>
          <w:color w:val="000000"/>
          <w:rtl/>
        </w:rPr>
        <w:t>תשובה של ידיד ב- 18.3</w:t>
      </w:r>
    </w:p>
    <w:p w:rsidR="00A65E0C" w:rsidRDefault="00A65E0C" w:rsidP="00244315">
      <w:pPr>
        <w:rPr>
          <w:rFonts w:ascii="Verdana" w:hAnsi="Verdana"/>
        </w:rPr>
      </w:pPr>
      <w:r>
        <w:rPr>
          <w:rFonts w:ascii="Verdana" w:hAnsi="Verdana" w:hint="cs"/>
          <w:rtl/>
        </w:rPr>
        <w:t>קורי ידידי היקר, </w:t>
      </w:r>
    </w:p>
    <w:p w:rsidR="00A65E0C" w:rsidRDefault="00A65E0C" w:rsidP="00244315">
      <w:pPr>
        <w:rPr>
          <w:rFonts w:ascii="Verdana" w:hAnsi="Verdana"/>
          <w:rtl/>
        </w:rPr>
      </w:pPr>
      <w:r>
        <w:rPr>
          <w:rFonts w:ascii="Verdana" w:hAnsi="Verdana" w:hint="cs"/>
          <w:rtl/>
        </w:rPr>
        <w:t xml:space="preserve">אני שותף לתחושת הגועל, הבחילה והמחנק שאתה מבטא במכתבך ביחס למציאות שנוצרה פה מניצול וירוס הקורונה כדי להמית את מוסדות הדמוקרטיה הישראלית על מנת לחלץ את נתניהו מעמידה למשפט על העבירות </w:t>
      </w:r>
      <w:r>
        <w:rPr>
          <w:rFonts w:ascii="Verdana" w:hAnsi="Verdana" w:hint="cs"/>
          <w:rtl/>
        </w:rPr>
        <w:lastRenderedPageBreak/>
        <w:t>החמורות שהוא נאשם בהן. ניטרול מערכת המשפט שנעשה באישון לילה ע״י משרתו של נתניהו בתפקיד שר-המשפטים שפעל כגנב בלילה היה צריך לחולל התפרצות של זעם ציבורי, אבל הוא התקבל בשתיקה עלובה. צפיתי מידיעות אחרונות, מעריב והארץ שיקדישו לארוע כותרת ראשית בעמוד הראשון בנוסח ״אין שופטים בירושלים״ או ״בלא משפט ייפרע עם״ או ״כגנבים בלילה״. אבל לא מניה ולא מקצתיה. כלום. בקושי גיהוק. האם כלבי השמירה של הדמוקרטיה לא הבינו שסגירת בתי המשפט לשם דחיית משפטו של ביבי זה פוטש? האם הם לא תופסים שמניעת כינוסה של הכנסת שנבחרה בבחירות הדמוקרטיות האחרונות היא קבורת-חמור לדמוקרטיה הישראלית שנעשית בלי בושה לאור השמש? הלא הפעולות האלה היו צריכות לזכות בכותרת בת מילה אחת בעמודיהם הראשונים של העיתונים: ״פוטש!״ אולי זה היה מעורר סופסוף את הציבור שלנו מהתרדמת שירדה עליו?</w:t>
      </w:r>
    </w:p>
    <w:p w:rsidR="00A65E0C" w:rsidRDefault="00A65E0C" w:rsidP="00244315">
      <w:pPr>
        <w:rPr>
          <w:rFonts w:ascii="Verdana" w:hAnsi="Verdana"/>
          <w:rtl/>
        </w:rPr>
      </w:pPr>
      <w:r>
        <w:rPr>
          <w:rFonts w:ascii="Verdana" w:hAnsi="Verdana" w:hint="cs"/>
          <w:rtl/>
        </w:rPr>
        <w:t>אני עדיין מקווה שגנץ והסובבים אותו ב״קוקפיט״ של כחולבן יבחינו שהמטוס שהם אמורים לתפוס את השליטה עליו נע במהירות להתרסקות אל תוך ביצת-הדיקטטורה. </w:t>
      </w:r>
    </w:p>
    <w:p w:rsidR="00A65E0C" w:rsidRDefault="00A65E0C" w:rsidP="00244315">
      <w:pPr>
        <w:rPr>
          <w:rFonts w:ascii="Verdana" w:hAnsi="Verdana"/>
          <w:rtl/>
        </w:rPr>
      </w:pPr>
      <w:r>
        <w:rPr>
          <w:rFonts w:ascii="Verdana" w:hAnsi="Verdana" w:hint="cs"/>
          <w:rtl/>
        </w:rPr>
        <w:t>עדיין לא מאוחר לאסוף חתימות של 61 חכי״ם על הצעת-החלטה לכינוס חירום של הכנסת להגנה על הדמוקרטיה, על חופש הדיבור, על זכויות הפרט, ולביטול כל הצעדים שננקטו על מנת לפגוע בכל אלה, כולל ביטול סגירת בתי-המשפט וחזרה מיידית לסדר-היום שלהם כפי שנקבע לפני הצו הלא-חוקי של אוחנה. </w:t>
      </w:r>
    </w:p>
    <w:p w:rsidR="00A65E0C" w:rsidRDefault="00A65E0C" w:rsidP="00244315">
      <w:pPr>
        <w:rPr>
          <w:rFonts w:ascii="Verdana" w:hAnsi="Verdana"/>
          <w:rtl/>
        </w:rPr>
      </w:pPr>
      <w:r>
        <w:rPr>
          <w:rFonts w:ascii="Verdana" w:hAnsi="Verdana" w:hint="cs"/>
          <w:rtl/>
        </w:rPr>
        <w:t>זהו תפקידם של אמצעי התיקשורת להבהיר לציבור שאין שום קשר בין המהלכים לבלימת מחלת הקורונה, לבין השבתת הרשות המשפטית ודחיית משפטו של נתניהו.</w:t>
      </w:r>
    </w:p>
    <w:p w:rsidR="00A65E0C" w:rsidRDefault="00A65E0C" w:rsidP="00244315">
      <w:pPr>
        <w:rPr>
          <w:rFonts w:ascii="Verdana" w:hAnsi="Verdana"/>
          <w:rtl/>
        </w:rPr>
      </w:pPr>
      <w:r>
        <w:rPr>
          <w:rFonts w:ascii="Verdana" w:hAnsi="Verdana" w:hint="cs"/>
          <w:rtl/>
        </w:rPr>
        <w:t>איך מנערים את ראשי כחולבן ואיך מעירים אותם מהמצב הנרקוטי שבו הם שקועים? </w:t>
      </w:r>
    </w:p>
    <w:p w:rsidR="00A65E0C" w:rsidRDefault="00A65E0C" w:rsidP="00244315">
      <w:pPr>
        <w:rPr>
          <w:rFonts w:ascii="Verdana" w:hAnsi="Verdana"/>
          <w:rtl/>
        </w:rPr>
      </w:pPr>
      <w:r>
        <w:rPr>
          <w:rFonts w:ascii="Verdana" w:hAnsi="Verdana" w:hint="cs"/>
          <w:rtl/>
        </w:rPr>
        <w:t>אולי יתעוררו מעצמם ויבינו סופסוף איזו אחריות מוטלת עליהם לאור דמדומי הדמוקרטיה הישראלית? </w:t>
      </w:r>
    </w:p>
    <w:p w:rsidR="00A65E0C" w:rsidRDefault="00A65E0C" w:rsidP="00244315">
      <w:pPr>
        <w:rPr>
          <w:rFonts w:ascii="Verdana" w:hAnsi="Verdana"/>
          <w:rtl/>
        </w:rPr>
      </w:pPr>
      <w:r>
        <w:rPr>
          <w:rFonts w:ascii="Verdana" w:hAnsi="Verdana" w:hint="cs"/>
          <w:rtl/>
        </w:rPr>
        <w:t>נחכה עד סוף השבוע הקרוב בתיקווה. אני מקווה שלא יגיע זמנו של הייאוש. </w:t>
      </w:r>
    </w:p>
    <w:p w:rsidR="00A65E0C" w:rsidRDefault="00A65E0C" w:rsidP="00244315">
      <w:pPr>
        <w:rPr>
          <w:rFonts w:ascii="Verdana" w:hAnsi="Verdana"/>
          <w:rtl/>
        </w:rPr>
      </w:pPr>
      <w:r>
        <w:rPr>
          <w:rFonts w:ascii="Verdana" w:hAnsi="Verdana" w:hint="cs"/>
          <w:rtl/>
        </w:rPr>
        <w:t>שלך</w:t>
      </w:r>
    </w:p>
    <w:p w:rsidR="00A65E0C" w:rsidRDefault="00A65E0C" w:rsidP="00244315">
      <w:pPr>
        <w:rPr>
          <w:color w:val="000000"/>
          <w:rtl/>
        </w:rPr>
      </w:pPr>
    </w:p>
    <w:p w:rsidR="00386A81" w:rsidRDefault="00E164B5" w:rsidP="00244315">
      <w:pPr>
        <w:rPr>
          <w:color w:val="000000"/>
          <w:rtl/>
        </w:rPr>
      </w:pPr>
      <w:r>
        <w:rPr>
          <w:rFonts w:hint="cs"/>
          <w:color w:val="000000"/>
          <w:rtl/>
        </w:rPr>
        <w:t>מכתב מבן משפחה מטורקיה ב- 18.3</w:t>
      </w:r>
    </w:p>
    <w:p w:rsidR="00E164B5" w:rsidRDefault="00E164B5" w:rsidP="00244315">
      <w:pPr>
        <w:bidi w:val="0"/>
      </w:pPr>
      <w:r>
        <w:t>Cousin</w:t>
      </w:r>
    </w:p>
    <w:p w:rsidR="00E164B5" w:rsidRDefault="00E164B5" w:rsidP="00244315">
      <w:pPr>
        <w:bidi w:val="0"/>
      </w:pPr>
      <w:r>
        <w:t>You are amazing</w:t>
      </w:r>
    </w:p>
    <w:p w:rsidR="00E164B5" w:rsidRDefault="00E164B5" w:rsidP="00244315">
      <w:pPr>
        <w:bidi w:val="0"/>
      </w:pPr>
      <w:r>
        <w:t>What promotion insead were you???</w:t>
      </w:r>
    </w:p>
    <w:p w:rsidR="00E164B5" w:rsidRDefault="0000015E" w:rsidP="00244315">
      <w:pPr>
        <w:rPr>
          <w:color w:val="000000"/>
          <w:rtl/>
        </w:rPr>
      </w:pPr>
      <w:r>
        <w:rPr>
          <w:rFonts w:hint="cs"/>
          <w:color w:val="000000"/>
          <w:rtl/>
        </w:rPr>
        <w:t>תשובה שלי לבן הדוד הטורקי באותו היום בצרפתית ולאדינו, שפות אמנו, ב- 19.3</w:t>
      </w:r>
    </w:p>
    <w:p w:rsidR="0000015E" w:rsidRDefault="0000015E" w:rsidP="00244315">
      <w:pPr>
        <w:bidi w:val="0"/>
        <w:rPr>
          <w:color w:val="000000"/>
          <w:sz w:val="28"/>
          <w:szCs w:val="28"/>
          <w:lang w:val="fr-FR"/>
        </w:rPr>
      </w:pPr>
      <w:r>
        <w:rPr>
          <w:color w:val="000000"/>
          <w:sz w:val="28"/>
          <w:szCs w:val="28"/>
          <w:lang w:val="fr-FR"/>
        </w:rPr>
        <w:t>Merci cousin, 1968, comment vas-tu, j'espère que tout va bien pour toute la famille. Chez nous "so far" on se porte bien. Ke Dio vos guadra! bezos, Jacques</w:t>
      </w:r>
    </w:p>
    <w:p w:rsidR="0000015E" w:rsidRDefault="0000015E" w:rsidP="00244315">
      <w:pPr>
        <w:rPr>
          <w:color w:val="000000"/>
          <w:rtl/>
          <w:lang w:val="fr-FR"/>
        </w:rPr>
      </w:pPr>
    </w:p>
    <w:p w:rsidR="0000015E" w:rsidRDefault="0000015E" w:rsidP="00244315">
      <w:pPr>
        <w:rPr>
          <w:color w:val="000000"/>
          <w:rtl/>
          <w:lang w:val="fr-FR"/>
        </w:rPr>
      </w:pPr>
      <w:r>
        <w:rPr>
          <w:rFonts w:hint="cs"/>
          <w:color w:val="000000"/>
          <w:rtl/>
          <w:lang w:val="fr-FR"/>
        </w:rPr>
        <w:t>מכתב לפרופסור צרפתי ידיד ב- 19.3</w:t>
      </w:r>
    </w:p>
    <w:p w:rsidR="0000015E" w:rsidRPr="0000015E" w:rsidRDefault="0000015E" w:rsidP="00244315">
      <w:pPr>
        <w:bidi w:val="0"/>
        <w:rPr>
          <w:color w:val="000000"/>
          <w:lang w:val="fr-FR"/>
        </w:rPr>
      </w:pPr>
      <w:r w:rsidRPr="0000015E">
        <w:rPr>
          <w:color w:val="000000"/>
          <w:lang w:val="fr-FR"/>
        </w:rPr>
        <w:t xml:space="preserve">Cher </w:t>
      </w:r>
      <w:r>
        <w:rPr>
          <w:color w:val="000000"/>
          <w:lang w:val="fr-FR"/>
        </w:rPr>
        <w:t>…</w:t>
      </w:r>
      <w:r w:rsidRPr="0000015E">
        <w:rPr>
          <w:color w:val="000000"/>
          <w:lang w:val="fr-FR"/>
        </w:rPr>
        <w:t>,</w:t>
      </w:r>
    </w:p>
    <w:p w:rsidR="0000015E" w:rsidRPr="0000015E" w:rsidRDefault="0000015E" w:rsidP="00244315">
      <w:pPr>
        <w:bidi w:val="0"/>
        <w:rPr>
          <w:color w:val="000000"/>
          <w:lang w:val="fr-FR"/>
        </w:rPr>
      </w:pPr>
      <w:r w:rsidRPr="0000015E">
        <w:rPr>
          <w:color w:val="000000"/>
          <w:lang w:val="fr-FR"/>
        </w:rPr>
        <w:t>Je suis inquiet pour ta santé. Tu voyages beaucoup, en Chine, Amérique et Europe, ce qui augmente le danger de contamination. Comment vas-tu? J'espère que tout va bien et que tu es avec ta famille magnifique. Chez nous tout va bien (so far), excepté la démocratie qui est en danger à cause de Netanyahu.</w:t>
      </w:r>
    </w:p>
    <w:p w:rsidR="0000015E" w:rsidRPr="0000015E" w:rsidRDefault="0000015E" w:rsidP="00244315">
      <w:pPr>
        <w:bidi w:val="0"/>
        <w:rPr>
          <w:color w:val="000000"/>
          <w:lang w:val="fr-FR"/>
        </w:rPr>
      </w:pPr>
      <w:r w:rsidRPr="0000015E">
        <w:rPr>
          <w:color w:val="000000"/>
          <w:lang w:val="fr-FR"/>
        </w:rPr>
        <w:t>Porte-toi bien,</w:t>
      </w:r>
    </w:p>
    <w:p w:rsidR="0000015E" w:rsidRPr="00BD327C" w:rsidRDefault="0000015E" w:rsidP="00244315">
      <w:pPr>
        <w:bidi w:val="0"/>
        <w:rPr>
          <w:color w:val="000000"/>
        </w:rPr>
      </w:pPr>
      <w:r w:rsidRPr="0000015E">
        <w:rPr>
          <w:color w:val="000000"/>
          <w:lang w:val="fr-FR"/>
        </w:rPr>
        <w:lastRenderedPageBreak/>
        <w:t>Jacques</w:t>
      </w:r>
    </w:p>
    <w:p w:rsidR="0000015E" w:rsidRDefault="0000015E" w:rsidP="00244315">
      <w:pPr>
        <w:rPr>
          <w:color w:val="000000"/>
          <w:rtl/>
          <w:lang w:val="fr-FR"/>
        </w:rPr>
      </w:pPr>
      <w:r>
        <w:rPr>
          <w:rFonts w:hint="cs"/>
          <w:color w:val="000000"/>
          <w:rtl/>
          <w:lang w:val="fr-FR"/>
        </w:rPr>
        <w:t>מכתב מידידה ב- 18.3</w:t>
      </w:r>
    </w:p>
    <w:p w:rsidR="0000015E" w:rsidRDefault="0000015E" w:rsidP="00244315">
      <w:pPr>
        <w:rPr>
          <w:rFonts w:ascii="Arial" w:hAnsi="Arial" w:cs="Arial"/>
          <w:sz w:val="28"/>
          <w:szCs w:val="28"/>
        </w:rPr>
      </w:pPr>
      <w:r>
        <w:rPr>
          <w:rFonts w:ascii="Arial" w:hAnsi="Arial" w:cs="Arial"/>
          <w:sz w:val="28"/>
          <w:szCs w:val="28"/>
          <w:rtl/>
        </w:rPr>
        <w:t>היי קורי</w:t>
      </w:r>
    </w:p>
    <w:p w:rsidR="0000015E" w:rsidRDefault="0000015E" w:rsidP="00244315">
      <w:pPr>
        <w:rPr>
          <w:rFonts w:ascii="Arial" w:hAnsi="Arial" w:cs="Arial"/>
          <w:sz w:val="28"/>
          <w:szCs w:val="28"/>
        </w:rPr>
      </w:pPr>
      <w:r>
        <w:rPr>
          <w:rFonts w:ascii="Arial" w:hAnsi="Arial" w:cs="Arial"/>
          <w:sz w:val="28"/>
          <w:szCs w:val="28"/>
          <w:rtl/>
        </w:rPr>
        <w:t xml:space="preserve">תודה על היעוץ הכלכלי.... כמורה להסטוריה הפרק העגום של נפילת הבורסה ב 1929 מוכר לי ואף כל תוצאותיו החברתיות כלכליות ברחבי תבל.  אני מאוד מקווה שהמשבר האדיר של 1929 על כל תוצאותיו לא יחזור על עצמו, אבל תקוה היא תקווה, והמציאות עוד תכה על פני. </w:t>
      </w:r>
    </w:p>
    <w:p w:rsidR="0000015E" w:rsidRDefault="0000015E" w:rsidP="00244315">
      <w:pPr>
        <w:rPr>
          <w:rFonts w:ascii="Arial" w:hAnsi="Arial" w:cs="Arial"/>
          <w:sz w:val="28"/>
          <w:szCs w:val="28"/>
        </w:rPr>
      </w:pPr>
      <w:r>
        <w:rPr>
          <w:rFonts w:ascii="Arial" w:hAnsi="Arial" w:cs="Arial"/>
          <w:sz w:val="28"/>
          <w:szCs w:val="28"/>
          <w:rtl/>
        </w:rPr>
        <w:t xml:space="preserve">איני רואה בביבי גיבור על. אני מסכימה איתך במידה רבה גם שעל גבו קופות שרצים. ברור לי גם שכרגע מצב המשטר הדמוקרטי שלנו על הקרשים, מכל הסיבות שכתבת. אולם איני נותנת טיפת אמון בצד שכנגד. מפלגה שקמה רק סביב סיסמה אחת ,"רק לא ביבי" , היא אינה מפלגה רעיונית. כחול לבן אינה אלא צרוף של שלושה גנרלים עם רב"ט מתוסכל שהיתה לו פלטפורמה מפלגתית מן המוכן. ההופעה של גנץ נראת אמנם מכובדת, יכול להיות שהוא משדר ממלכתיות, אולם בעיני הוא מדקלם ומציג מילים שהשתלו בפיו על ידי יועצי תקשורת. איני רואה אותו מתמודד מול האו"מ מול נשיאי מדינות,  במיוחד מול פוטין וטראמפ  שיאכלו אותו בלי מלח.  המפלגה הזו אינה אחידה מבפנים, חבריה נמנים על זרמים שונים ואין שם אחווה אידאולוגית.  </w:t>
      </w:r>
    </w:p>
    <w:p w:rsidR="0000015E" w:rsidRDefault="0000015E" w:rsidP="00244315">
      <w:pPr>
        <w:rPr>
          <w:rFonts w:ascii="Arial" w:hAnsi="Arial" w:cs="Arial"/>
          <w:sz w:val="28"/>
          <w:szCs w:val="28"/>
          <w:rtl/>
        </w:rPr>
      </w:pPr>
      <w:r>
        <w:rPr>
          <w:rFonts w:ascii="Arial" w:hAnsi="Arial" w:cs="Arial"/>
          <w:sz w:val="28"/>
          <w:szCs w:val="28"/>
          <w:rtl/>
        </w:rPr>
        <w:t xml:space="preserve">האם אתה סבור שעניין הקורונה נולד כדי להציל את ביבי ? לדעתי לא. הקורונה נפלה לו כפרי בשל והוא אכן מנצל את שידורי הערב בטלוויזיה . מחברים רופאים שמעתי שליצמן הוא אחד משרי הבריאות הטובים שהיו לנו. איני מבינה בנושא, אני מבינה רק שתמיד ,תמיד אפשר היה לעשות יותר עם תקציבי הבריאות ותמיד היה ניתן לשפר עוד ועוד. </w:t>
      </w:r>
    </w:p>
    <w:p w:rsidR="0000015E" w:rsidRDefault="0000015E" w:rsidP="00244315">
      <w:pPr>
        <w:rPr>
          <w:rFonts w:ascii="Arial" w:hAnsi="Arial" w:cs="Arial"/>
          <w:sz w:val="28"/>
          <w:szCs w:val="28"/>
          <w:rtl/>
        </w:rPr>
      </w:pPr>
      <w:r>
        <w:rPr>
          <w:rFonts w:ascii="Arial" w:hAnsi="Arial" w:cs="Arial"/>
          <w:sz w:val="28"/>
          <w:szCs w:val="28"/>
          <w:rtl/>
        </w:rPr>
        <w:t xml:space="preserve">מאידך, איני רואה כרגע את גנץ משתחל לתפקיד של המושיע הלאומי. איני רואה את העם היושב בציון מקבל את המשותפת כשותפה פעילה בממשלה. איני רואה את עודה או טיבי משרתים כשרי חוץ, כלכלה, בטחון, או חינוך וכו'.  כלומר, ברגעים אלה  לא הייתי מעבירה את הגה השלטון לידי כחול לבן ושותפיהם הערבים הבלתי מנוסים . להזכירך הם חלשים, עם 61 חכים תומכים בלבד. יכול להיות שברגעים בהם לא יהיה משבר בריאותי וכלכלי אדירים באופק, יהיה ניתן להעביר שלטון לידיים לא מאומנות. לא בזמן הנוכחי בישראל. בצרפת ספרד ואף איטליה יש ממשלות מכהנות עם סדרים פוליטיים מקובלים ולא נערכו בהם בחירות....בפעם השלישית באותה השנה. לכן ההשוואה שלך לא מקובלת עלי.  לארצות אלה אני מנבאה גורל שונה לגמרי: ניתוק מהאיחוד האירופי-אבל זו כבר אופרה שלא נעסוק בה כרגע. </w:t>
      </w:r>
    </w:p>
    <w:p w:rsidR="0000015E" w:rsidRDefault="0000015E" w:rsidP="00244315">
      <w:pPr>
        <w:rPr>
          <w:rFonts w:ascii="Arial" w:hAnsi="Arial" w:cs="Arial"/>
          <w:sz w:val="28"/>
          <w:szCs w:val="28"/>
          <w:rtl/>
        </w:rPr>
      </w:pPr>
      <w:r>
        <w:rPr>
          <w:rFonts w:ascii="Arial" w:hAnsi="Arial" w:cs="Arial"/>
          <w:sz w:val="28"/>
          <w:szCs w:val="28"/>
          <w:rtl/>
        </w:rPr>
        <w:t>אל תשכח שחצי מהעם חשב שביבי רצוי ומתאים. מבחינה דמוקרטית בלבד, אינך יכול להתעלם מרצונו של "מיעוט" גדול כ"כ של העם.</w:t>
      </w:r>
    </w:p>
    <w:p w:rsidR="0000015E" w:rsidRDefault="0000015E" w:rsidP="00244315">
      <w:pPr>
        <w:rPr>
          <w:rFonts w:ascii="Arial" w:hAnsi="Arial" w:cs="Arial"/>
          <w:sz w:val="28"/>
          <w:szCs w:val="28"/>
          <w:rtl/>
        </w:rPr>
      </w:pPr>
      <w:r>
        <w:rPr>
          <w:rFonts w:ascii="Arial" w:hAnsi="Arial" w:cs="Arial"/>
          <w:sz w:val="28"/>
          <w:szCs w:val="28"/>
          <w:rtl/>
        </w:rPr>
        <w:t>המצב מסובך ואף אני איני מאמינה שממשלת חירום כלשהי תועיל במשהו.</w:t>
      </w:r>
    </w:p>
    <w:p w:rsidR="0000015E" w:rsidRDefault="0000015E" w:rsidP="00244315">
      <w:pPr>
        <w:rPr>
          <w:rFonts w:ascii="Arial" w:hAnsi="Arial" w:cs="Arial"/>
          <w:sz w:val="28"/>
          <w:szCs w:val="28"/>
          <w:rtl/>
        </w:rPr>
      </w:pPr>
      <w:r>
        <w:rPr>
          <w:rFonts w:ascii="Arial" w:hAnsi="Arial" w:cs="Arial"/>
          <w:sz w:val="28"/>
          <w:szCs w:val="28"/>
          <w:rtl/>
        </w:rPr>
        <w:t>ימים יגידו מה יהיה</w:t>
      </w:r>
    </w:p>
    <w:p w:rsidR="0000015E" w:rsidRDefault="004C5FCC" w:rsidP="00244315">
      <w:pPr>
        <w:rPr>
          <w:rFonts w:ascii="Arial" w:hAnsi="Arial" w:cs="Arial"/>
          <w:sz w:val="28"/>
          <w:szCs w:val="28"/>
          <w:rtl/>
        </w:rPr>
      </w:pPr>
      <w:r>
        <w:rPr>
          <w:rFonts w:ascii="Arial" w:hAnsi="Arial" w:cs="Arial" w:hint="cs"/>
          <w:sz w:val="28"/>
          <w:szCs w:val="28"/>
          <w:rtl/>
        </w:rPr>
        <w:t>...</w:t>
      </w:r>
      <w:r w:rsidR="0000015E">
        <w:rPr>
          <w:rFonts w:ascii="Arial" w:hAnsi="Arial" w:cs="Arial"/>
          <w:sz w:val="28"/>
          <w:szCs w:val="28"/>
          <w:rtl/>
        </w:rPr>
        <w:t xml:space="preserve"> </w:t>
      </w:r>
    </w:p>
    <w:p w:rsidR="0000015E" w:rsidRDefault="0000015E" w:rsidP="00244315">
      <w:pPr>
        <w:rPr>
          <w:rFonts w:ascii="Arial" w:hAnsi="Arial" w:cs="Arial"/>
          <w:sz w:val="28"/>
          <w:szCs w:val="28"/>
          <w:rtl/>
        </w:rPr>
      </w:pPr>
      <w:r>
        <w:rPr>
          <w:rFonts w:ascii="Arial" w:hAnsi="Arial" w:cs="Arial"/>
          <w:sz w:val="28"/>
          <w:szCs w:val="28"/>
          <w:rtl/>
        </w:rPr>
        <w:lastRenderedPageBreak/>
        <w:t xml:space="preserve">אגב: בעלי היקר נרדם תוך כדי צפיה בתמונות מחיי הנישואים. מכיוון שהוא לא מכיר מצבי נפש שמועלים במחזה, הוא החליט שזה לא עבורו ופרש לשינה עמוקה. אני נהנתי מכל מילה . </w:t>
      </w:r>
    </w:p>
    <w:p w:rsidR="0000015E" w:rsidRDefault="0000015E" w:rsidP="00244315">
      <w:pPr>
        <w:rPr>
          <w:rFonts w:ascii="Arial" w:hAnsi="Arial" w:cs="Arial"/>
          <w:sz w:val="28"/>
          <w:szCs w:val="28"/>
          <w:rtl/>
        </w:rPr>
      </w:pPr>
    </w:p>
    <w:p w:rsidR="004C5FCC" w:rsidRDefault="004C5FCC" w:rsidP="00244315">
      <w:pPr>
        <w:rPr>
          <w:rtl/>
        </w:rPr>
      </w:pPr>
      <w:r>
        <w:rPr>
          <w:rFonts w:hint="cs"/>
          <w:rtl/>
        </w:rPr>
        <w:t>מכתב לידידה ב- 19.3</w:t>
      </w:r>
    </w:p>
    <w:p w:rsidR="004C5FCC" w:rsidRDefault="004C5FCC" w:rsidP="00244315">
      <w:pPr>
        <w:spacing w:before="100" w:beforeAutospacing="1" w:after="100" w:afterAutospacing="1"/>
      </w:pPr>
      <w:r>
        <w:rPr>
          <w:rFonts w:hint="cs"/>
          <w:color w:val="000000"/>
          <w:sz w:val="28"/>
          <w:szCs w:val="28"/>
          <w:rtl/>
        </w:rPr>
        <w:t>... יקירתי, על מנת להנעים לך את הערב אני שולח לך קישור לתוכנית נפלאה של שירים ישראלים שבוצעו על ידי גדולות הזמרות שלנו בביצוע זמרות אופרה נפלאות (</w:t>
      </w:r>
      <w:hyperlink r:id="rId333" w:tgtFrame="_blank" w:history="1">
        <w:r>
          <w:rPr>
            <w:rStyle w:val="Hyperlink"/>
            <w:rFonts w:hint="cs"/>
            <w:rtl/>
          </w:rPr>
          <w:t>קישור</w:t>
        </w:r>
      </w:hyperlink>
      <w:r>
        <w:rPr>
          <w:rFonts w:hint="cs"/>
          <w:color w:val="000000"/>
          <w:sz w:val="28"/>
          <w:szCs w:val="28"/>
          <w:rtl/>
        </w:rPr>
        <w:t>). תיהני! קורי</w:t>
      </w:r>
    </w:p>
    <w:p w:rsidR="004C5FCC" w:rsidRDefault="004C5FCC" w:rsidP="00244315">
      <w:pPr>
        <w:rPr>
          <w:rtl/>
        </w:rPr>
      </w:pPr>
      <w:r>
        <w:rPr>
          <w:rFonts w:hint="cs"/>
          <w:rtl/>
        </w:rPr>
        <w:t>תשובה של הידידה ב- 20.3</w:t>
      </w:r>
    </w:p>
    <w:p w:rsidR="004C5FCC" w:rsidRDefault="004C5FCC" w:rsidP="00244315">
      <w:pPr>
        <w:rPr>
          <w:rtl/>
        </w:rPr>
      </w:pPr>
      <w:r>
        <w:rPr>
          <w:rFonts w:hint="cs"/>
          <w:rtl/>
        </w:rPr>
        <w:t>קורי.תודה רבה רבה.שומעים את המוסיקה הנהדרת במיטה.בוא נסכם אנחנו נשלח לך הרצאות בענייני כלכלה ,חברה ואתיקה ואתה תמשיך לשלוח שירים....כל טוב שבת שלום ונשיקות לרותי</w:t>
      </w:r>
    </w:p>
    <w:p w:rsidR="004C5FCC" w:rsidRDefault="004C5FCC" w:rsidP="00244315">
      <w:pPr>
        <w:rPr>
          <w:rtl/>
        </w:rPr>
      </w:pPr>
    </w:p>
    <w:p w:rsidR="004C5FCC" w:rsidRDefault="004C5FCC" w:rsidP="00244315">
      <w:pPr>
        <w:rPr>
          <w:rtl/>
        </w:rPr>
      </w:pPr>
      <w:r>
        <w:rPr>
          <w:rFonts w:hint="cs"/>
          <w:rtl/>
        </w:rPr>
        <w:t>מכ</w:t>
      </w:r>
      <w:r w:rsidR="00076CF0">
        <w:rPr>
          <w:rFonts w:hint="cs"/>
          <w:rtl/>
        </w:rPr>
        <w:t>תב</w:t>
      </w:r>
      <w:r>
        <w:rPr>
          <w:rFonts w:hint="cs"/>
          <w:rtl/>
        </w:rPr>
        <w:t xml:space="preserve"> לידידה ב- 20.3</w:t>
      </w:r>
    </w:p>
    <w:p w:rsidR="004C5FCC" w:rsidRDefault="004C5FCC" w:rsidP="00244315">
      <w:pPr>
        <w:rPr>
          <w:color w:val="000000"/>
          <w:sz w:val="28"/>
          <w:szCs w:val="28"/>
        </w:rPr>
      </w:pPr>
      <w:r>
        <w:rPr>
          <w:rFonts w:hint="cs"/>
          <w:color w:val="000000"/>
          <w:sz w:val="28"/>
          <w:szCs w:val="28"/>
          <w:rtl/>
        </w:rPr>
        <w:t xml:space="preserve">... </w:t>
      </w:r>
      <w:r>
        <w:rPr>
          <w:color w:val="000000"/>
          <w:sz w:val="28"/>
          <w:szCs w:val="28"/>
          <w:rtl/>
        </w:rPr>
        <w:t>יקירתי, על מנת להנעים לך ול</w:t>
      </w:r>
      <w:r w:rsidR="00076CF0">
        <w:rPr>
          <w:rFonts w:hint="cs"/>
          <w:color w:val="000000"/>
          <w:sz w:val="28"/>
          <w:szCs w:val="28"/>
          <w:rtl/>
        </w:rPr>
        <w:t>...</w:t>
      </w:r>
      <w:r>
        <w:rPr>
          <w:color w:val="000000"/>
          <w:sz w:val="28"/>
          <w:szCs w:val="28"/>
          <w:rtl/>
        </w:rPr>
        <w:t xml:space="preserve"> את ימי הבידוד אני שולח לכם קישור לתוכנית נפלאה של שירים ישראלים שבוצעו על ידי גדולות הזמרות שלנו בביצוע זמרות אופרה נפלאות (</w:t>
      </w:r>
      <w:hyperlink r:id="rId334" w:history="1">
        <w:r>
          <w:rPr>
            <w:rStyle w:val="Hyperlink"/>
            <w:rtl/>
          </w:rPr>
          <w:t>קישור</w:t>
        </w:r>
      </w:hyperlink>
      <w:r>
        <w:rPr>
          <w:color w:val="000000"/>
          <w:sz w:val="28"/>
          <w:szCs w:val="28"/>
          <w:rtl/>
        </w:rPr>
        <w:t xml:space="preserve">). באותו אתר של צוותא יש עוד עשרות תוכניות דומות של שירים והרצאות. אני בטוח שראיתם את זה בעבר אך זה שווה צפיה חוזרת כמו גם ההצגה הנפלאה תמונות מחיי הנישואין של אינגמר ברגמן באתר הקאמרי. אני גם ממליץ לכם להירשם לאתר </w:t>
      </w:r>
      <w:r>
        <w:rPr>
          <w:color w:val="000000"/>
          <w:sz w:val="28"/>
          <w:szCs w:val="28"/>
        </w:rPr>
        <w:t>BROADWAY HD</w:t>
      </w:r>
      <w:r>
        <w:rPr>
          <w:color w:val="000000"/>
          <w:sz w:val="28"/>
          <w:szCs w:val="28"/>
          <w:rtl/>
        </w:rPr>
        <w:t xml:space="preserve"> שבו תוכלו לראות את מיטב ההצגות, המיוזיקלס והמופעים של ברודווי עם כתוביות. מומלץ לכם מאוד לקרוא את הקוורטט המרתק של דונה גרציה של יצחק גורן ואת חופשת שחרור של סובול אם עוד לא קראתם. אם תרצו אתרים של אופרות, סרטים והצגות מופת אשלח. כל טוב והרבה בריאות, אוהב, קורי</w:t>
      </w:r>
    </w:p>
    <w:p w:rsidR="004C5FCC" w:rsidRDefault="004C5FCC" w:rsidP="00244315">
      <w:pPr>
        <w:rPr>
          <w:rtl/>
        </w:rPr>
      </w:pPr>
    </w:p>
    <w:p w:rsidR="004C5FCC" w:rsidRDefault="00C05359" w:rsidP="00244315">
      <w:pPr>
        <w:rPr>
          <w:rtl/>
        </w:rPr>
      </w:pPr>
      <w:r>
        <w:rPr>
          <w:rFonts w:hint="cs"/>
          <w:rtl/>
        </w:rPr>
        <w:t>מכתב מחבר צרפתי ב- 18.3</w:t>
      </w:r>
    </w:p>
    <w:p w:rsidR="00DD79E6" w:rsidRDefault="00DD79E6" w:rsidP="00244315">
      <w:pPr>
        <w:pStyle w:val="NormalWeb"/>
      </w:pPr>
      <w:r>
        <w:t xml:space="preserve">                                                                             Oui ,mon cher, je suis cette matinée au bureau  alors qu'il y a interdiction formelle de </w:t>
      </w:r>
    </w:p>
    <w:p w:rsidR="00DD79E6" w:rsidRDefault="00DD79E6" w:rsidP="00244315">
      <w:pPr>
        <w:pStyle w:val="NormalWeb"/>
      </w:pPr>
      <w:r>
        <w:t>                                                                          circuler sous peine d'amendes ! avec des contrôles par des barrages de Police à Paris ! .</w:t>
      </w:r>
    </w:p>
    <w:p w:rsidR="00DD79E6" w:rsidRDefault="00DD79E6" w:rsidP="00244315">
      <w:pPr>
        <w:pStyle w:val="NormalWeb"/>
        <w:rPr>
          <w:rtl/>
        </w:rPr>
      </w:pPr>
      <w:r>
        <w:t xml:space="preserve">                                                                           </w:t>
      </w:r>
      <w:r w:rsidRPr="00DD79E6">
        <w:rPr>
          <w:lang w:val="fr-FR"/>
        </w:rPr>
        <w:t xml:space="preserve">Dans un immeuble blanc rutilant de six étages ,totalement vide sauf Olivier Mitterrand </w:t>
      </w:r>
    </w:p>
    <w:p w:rsidR="00DD79E6" w:rsidRPr="00DD79E6" w:rsidRDefault="00DD79E6" w:rsidP="00244315">
      <w:pPr>
        <w:pStyle w:val="NormalWeb"/>
        <w:rPr>
          <w:lang w:val="fr-FR"/>
        </w:rPr>
      </w:pPr>
      <w:r w:rsidRPr="00DD79E6">
        <w:rPr>
          <w:lang w:val="fr-FR"/>
        </w:rPr>
        <w:t>                                                                            à la barre de son vaisseau déserté qui vient de m'annoncer que son frère Jean Gabriel</w:t>
      </w:r>
    </w:p>
    <w:p w:rsidR="00DD79E6" w:rsidRPr="00F27942" w:rsidRDefault="00DD79E6" w:rsidP="00244315">
      <w:pPr>
        <w:pStyle w:val="NormalWeb"/>
        <w:rPr>
          <w:lang w:val="fr-FR"/>
        </w:rPr>
      </w:pPr>
      <w:r w:rsidRPr="00DD79E6">
        <w:rPr>
          <w:lang w:val="fr-FR"/>
        </w:rPr>
        <w:t>                                                                            mon ami de coeur,le galeriste avait attrapé le virus ... hospitalisé à Lariboisière .</w:t>
      </w:r>
    </w:p>
    <w:p w:rsidR="00DD79E6" w:rsidRPr="00DD79E6" w:rsidRDefault="00DD79E6" w:rsidP="00244315">
      <w:pPr>
        <w:pStyle w:val="NormalWeb"/>
        <w:rPr>
          <w:lang w:val="fr-FR"/>
        </w:rPr>
      </w:pPr>
      <w:r w:rsidRPr="00DD79E6">
        <w:rPr>
          <w:lang w:val="fr-FR"/>
        </w:rPr>
        <w:lastRenderedPageBreak/>
        <w:t>                                                                             Je vais relire ce que tu as écrit pour en discuter , ce n'est pas le prix Nobel d'économie</w:t>
      </w:r>
    </w:p>
    <w:p w:rsidR="00DD79E6" w:rsidRPr="00DD79E6" w:rsidRDefault="00DD79E6" w:rsidP="00244315">
      <w:pPr>
        <w:pStyle w:val="NormalWeb"/>
        <w:rPr>
          <w:lang w:val="fr-FR"/>
        </w:rPr>
      </w:pPr>
      <w:r w:rsidRPr="00DD79E6">
        <w:rPr>
          <w:lang w:val="fr-FR"/>
        </w:rPr>
        <w:t>                                                                             que tu vas avoir comme Cassandre, mais tu vas être sacré le nouveau prophète d'Israël  !</w:t>
      </w:r>
    </w:p>
    <w:p w:rsidR="00DD79E6" w:rsidRDefault="00DD79E6" w:rsidP="00244315">
      <w:pPr>
        <w:pStyle w:val="NormalWeb"/>
      </w:pPr>
      <w:r w:rsidRPr="00DD79E6">
        <w:rPr>
          <w:lang w:val="fr-FR"/>
        </w:rPr>
        <w:t xml:space="preserve">                                                                              </w:t>
      </w:r>
      <w:r>
        <w:t>Merci, bien à toit</w:t>
      </w:r>
    </w:p>
    <w:p w:rsidR="00C05359" w:rsidRDefault="00DD79E6" w:rsidP="00244315">
      <w:pPr>
        <w:rPr>
          <w:rtl/>
        </w:rPr>
      </w:pPr>
      <w:r>
        <w:rPr>
          <w:rFonts w:hint="cs"/>
          <w:rtl/>
        </w:rPr>
        <w:t>תשובה שלי לידיד צרפתי זה ב- 20.3</w:t>
      </w:r>
    </w:p>
    <w:p w:rsidR="00DD79E6" w:rsidRDefault="00DD79E6" w:rsidP="00244315">
      <w:pPr>
        <w:bidi w:val="0"/>
        <w:rPr>
          <w:color w:val="000000"/>
          <w:sz w:val="28"/>
          <w:szCs w:val="28"/>
          <w:lang w:val="fr-FR"/>
        </w:rPr>
      </w:pPr>
      <w:r>
        <w:rPr>
          <w:color w:val="000000"/>
          <w:sz w:val="28"/>
          <w:szCs w:val="28"/>
          <w:lang w:val="fr-FR"/>
        </w:rPr>
        <w:t>Merci mon cher pour tes propos affectueux. Je te souhaite une bonne lecture. Si tu adhère aux principes que je préconise tu es invité à envoyer mon mail a qui bon te semble, pour diffuser mes idées sur un monde nouveau plus vertueux.  Comme je suis cloué a ma maison je vois beaucoup de pièces de théâtre en anglais et espagnol sur "Broadway HD" avec des sous-titres. Mais je voudrai voir aussi des pièces françaises et malheureusement on ne peut rien voir sur internet avec des sous-titres en français, anglais, espagnol, italien ou portugais. Comme je suis sourd je peux comprendre seulement s'il y a des sous-titres. Est-ce que tu connais un site internet ou l'on pourrait s'abonner avec des pièces, opéras ou films classiques mais avec sous-titres? Je te remercie, Jacques</w:t>
      </w:r>
    </w:p>
    <w:p w:rsidR="00DD79E6" w:rsidRDefault="00DD79E6" w:rsidP="00244315">
      <w:pPr>
        <w:bidi w:val="0"/>
        <w:rPr>
          <w:color w:val="000000"/>
          <w:sz w:val="28"/>
          <w:szCs w:val="28"/>
          <w:lang w:val="fr-FR"/>
        </w:rPr>
      </w:pPr>
    </w:p>
    <w:p w:rsidR="00DD79E6" w:rsidRDefault="00DD79E6" w:rsidP="00244315">
      <w:pPr>
        <w:rPr>
          <w:rtl/>
        </w:rPr>
      </w:pPr>
      <w:r>
        <w:rPr>
          <w:rFonts w:hint="cs"/>
          <w:rtl/>
        </w:rPr>
        <w:t>מכתב לחבר ב- 20.3</w:t>
      </w:r>
    </w:p>
    <w:p w:rsidR="00DD79E6" w:rsidRPr="00DD79E6" w:rsidRDefault="00DD79E6" w:rsidP="00244315">
      <w:pPr>
        <w:rPr>
          <w:color w:val="000000"/>
        </w:rPr>
      </w:pPr>
      <w:r>
        <w:rPr>
          <w:rFonts w:hint="cs"/>
          <w:color w:val="000000"/>
          <w:rtl/>
        </w:rPr>
        <w:t xml:space="preserve">... </w:t>
      </w:r>
      <w:r w:rsidRPr="00DD79E6">
        <w:rPr>
          <w:color w:val="000000"/>
          <w:rtl/>
        </w:rPr>
        <w:t>יקירי,</w:t>
      </w:r>
    </w:p>
    <w:p w:rsidR="00DD79E6" w:rsidRPr="00DD79E6" w:rsidRDefault="00DD79E6" w:rsidP="00244315">
      <w:pPr>
        <w:rPr>
          <w:color w:val="000000"/>
          <w:rtl/>
        </w:rPr>
      </w:pPr>
      <w:r w:rsidRPr="00DD79E6">
        <w:rPr>
          <w:color w:val="000000"/>
          <w:rtl/>
        </w:rPr>
        <w:t xml:space="preserve">אני מנהל את התכתובת ומברר לשלומך עם </w:t>
      </w:r>
      <w:r w:rsidR="00076CF0">
        <w:rPr>
          <w:rFonts w:hint="cs"/>
          <w:color w:val="000000"/>
          <w:rtl/>
        </w:rPr>
        <w:t>...</w:t>
      </w:r>
      <w:r w:rsidRPr="00DD79E6">
        <w:rPr>
          <w:color w:val="000000"/>
          <w:rtl/>
        </w:rPr>
        <w:t xml:space="preserve"> ולא יוצא לנו לדבר ולהתכתב. לך קשה לדבר ולי קשה לשמוע - הזוג המושלם... אני חושב עליך כל הזמן ושומע בשמחה על ההתקדמות הגדולה שחלה במצבך. טוב מאוד שאתה נשאר בבית ושומר על עצמך כי הקורונה מסוכנת מאוד לגילאים שלנו מ- 76 עד 106. אבל אנחנו דור קשוח שנולד בשלהי מלחמת העולם השניה והמבוגרים יותר עוד במלחמת העולם הראשונה. אם שרדנו את מלחמות העולם, את השפל הגדול, את המשברים והמלחמות, המגפות והעוולות, אז מה זו הקורונה עבורנו? רבים מאתנו שמעו את הכדורים והפגזים חולפים לידם וכמה מאיתנו נפצעו. אחרים הכינו שקי חול, הדביקו ניילונים וניר דבק על החלונות, וחבשו מסכות אב"כ ועכשיו רק לא לוחצים ידיים... כך שאני בטוח שנתגבר גם על הקורונה. </w:t>
      </w:r>
    </w:p>
    <w:p w:rsidR="00DD79E6" w:rsidRPr="00DD79E6" w:rsidRDefault="00DD79E6" w:rsidP="00244315">
      <w:pPr>
        <w:rPr>
          <w:color w:val="000000"/>
          <w:rtl/>
        </w:rPr>
      </w:pPr>
      <w:r w:rsidRPr="00DD79E6">
        <w:rPr>
          <w:color w:val="000000"/>
          <w:rtl/>
        </w:rPr>
        <w:t>מדי פעם אני שולח לך מיילים שאני מפיץ לחברים ואני מקווה שאתה מקבל אותם ואם לא ואתה רוצה לקבל אותם - אשלח לך שוב למייל של רבקה. לפני כמה ימים שלחתי מייל על המשבר הכלכלי שחזיתי בדיקנות מושלמת לשנת 2020 עוד בשנת 2009 בספר שפרסמתי בארצות הברית, לא בגלל שאני נביא אלא בגלל שהסקתי את המסקנות המתבקשות מאי ישום הלקחים ממשבר 2008. מאז פרסמתי עוד הרבה ספרים ומאמרים בנדון, ובדצמבר לפני חודשיים המלצתי במאמר באנגלית ובמכתב נלווה לכל החברים למכור מיד את כל המניות שלהם. לשמחתי עשרות חברים שמעו בעצתי וניצלו מהמפולת. אך מה שחשוב זה שבעקבות המשבר תיכון כלכלה צודקת ובמייל תוכל לקרוא את 36 העקרונות שמגובים בספריי ובמאמריי. אם הם מקובלים עליך - תפיץ אותם.</w:t>
      </w:r>
    </w:p>
    <w:p w:rsidR="00DD79E6" w:rsidRPr="00DD79E6" w:rsidRDefault="00DD79E6" w:rsidP="00244315">
      <w:pPr>
        <w:rPr>
          <w:color w:val="000000"/>
          <w:rtl/>
        </w:rPr>
      </w:pPr>
      <w:r w:rsidRPr="00DD79E6">
        <w:rPr>
          <w:color w:val="000000"/>
          <w:rtl/>
        </w:rPr>
        <w:t>אתה ואני קורצנו מאותו החומר שגם הצליח בעולם העסקים וגם עשו למען החברה רבות. אתה כמובן הגעת הרבה יותר רחוק בשני התחומים ואני מעריץ אותך בשל כך. אך יותר מכל - הקמנו משפחות לתפארת עם זוגיות מושלמת כי רבקה ורותי הן הנשים המושלמות. שנינו מאמינים שהעתיד של האנושות נעוץ בקיימות, אתיקה וצדק חברתי והמשברים בקפיטליזם קורים בגלל התרחקות המשטרים מעקרונות יסוד אלה. הרי הבורסות לא היו מתמוטטות כמגדל קלפים אם הכלכלות היו מושתתות על יסודות איתנים אך מספיקה מגפה לא קטלנית כמו קודמותיה בשביל להגדיש את הסאה ולשבור את גב הגמל. כך גם האסונות האקולוגיים קורים בגלל שלא עושים את הנדרש והמצב עוד יחמיר אקולוגית, בריאותית, כלכלית וחברתית עד לכדי אסון של ממש.</w:t>
      </w:r>
    </w:p>
    <w:p w:rsidR="00DD79E6" w:rsidRPr="00DD79E6" w:rsidRDefault="00DD79E6" w:rsidP="00244315">
      <w:pPr>
        <w:rPr>
          <w:color w:val="000000"/>
          <w:rtl/>
        </w:rPr>
      </w:pPr>
      <w:r w:rsidRPr="00DD79E6">
        <w:rPr>
          <w:color w:val="000000"/>
          <w:rtl/>
        </w:rPr>
        <w:lastRenderedPageBreak/>
        <w:t>עשר המדינות הכי אתיות - סקנדינביה, הולנד, סינגפור, ניו זילנד, שווייץ, אוסטרליה וקנדה - ייצאו הכי טוב מהמשברים ואילו המדינות שמונהגות על ידי מנהיגים פופוליסטים כארצות הברית, ישראל, איטליה ובריטניה ייפגעו הכי קשה. תראה את התגובות המהוססות של ביבי וטראמפ שהם והמשטרים הניאו ליברלים שהנהיגו אשמים שמערכות הבריאות שלנו קורסות כי כל התקציבים חולקו למקורבים לשלטון ולטייקונים תוך עושק ההמונים ולא נשאר דבר לבריאות, חינוך ורווחה, שלא לדבר על תרבות. העולם ניצב בצומת דרכים - או שיאמצו את ההמלצות שלך, שלי ושל מתי מעט שרואים את התמונה נכוחה או שיתדרדר לכאוס ולדיקטטורות. במקום לכונן ניו דיל ברוח חזוננו מנסים למצוא פתרונות אד הוק, כי רק אם תודה שאתה חולה תוכל להירפא מהחיסון!</w:t>
      </w:r>
    </w:p>
    <w:p w:rsidR="00DD79E6" w:rsidRPr="00DD79E6" w:rsidRDefault="00DD79E6" w:rsidP="00244315">
      <w:pPr>
        <w:rPr>
          <w:color w:val="000000"/>
          <w:rtl/>
        </w:rPr>
      </w:pPr>
      <w:r w:rsidRPr="00DD79E6">
        <w:rPr>
          <w:color w:val="000000"/>
          <w:rtl/>
        </w:rPr>
        <w:t xml:space="preserve">אבל מתעלמים מהמחקרים שלך ושלי, מהמובהקות הסטטיסטית שמצאתי לראשונה בתבל בין אתיקה לשגשוג כלכלי וערכי של מדינות, מהתחזיות שלי לפני עשור על שפל יום הדין שיקרה השנה ומהדרכים לצאת ממנו, מחזון הרפובליקה השניה שמתבקש יותר מתמיד אחרי שלוש מערכות בחירות שרק מנציחות את המשבר כאשר גנץ שחלק איתי את עיטור המופת של אומ"ץ אפילו לא טרח לענות לי, מהחזון שלך לקיימות שהפצת ברחבי תבל מאפריקה ועד האו"ם ושזכה להדים נרחבים. חבל שאנחנו לא יכולים לשוחח כיום על המצב כי היה לנו הרבה מאוד על מה לדבר. אולי היינו יכולים למצוא את הדרך לפעילות משותפת על מנת להציג חזון אלטרנטיבי ל- </w:t>
      </w:r>
      <w:r w:rsidRPr="00DD79E6">
        <w:rPr>
          <w:color w:val="000000"/>
        </w:rPr>
        <w:t>MORE OR THE SAME</w:t>
      </w:r>
      <w:r w:rsidRPr="00DD79E6">
        <w:rPr>
          <w:color w:val="000000"/>
          <w:rtl/>
        </w:rPr>
        <w:t xml:space="preserve"> שמציגים מנהיגים עם מסר נבוב כגנץ ושאר הפוליטיקאים. נקווה שזה יקרה בעתיד. </w:t>
      </w:r>
    </w:p>
    <w:p w:rsidR="00DD79E6" w:rsidRPr="00DD79E6" w:rsidRDefault="00DD79E6" w:rsidP="00244315">
      <w:pPr>
        <w:rPr>
          <w:color w:val="000000"/>
          <w:rtl/>
        </w:rPr>
      </w:pPr>
      <w:r w:rsidRPr="00DD79E6">
        <w:rPr>
          <w:color w:val="000000"/>
          <w:rtl/>
        </w:rPr>
        <w:t>כל טוב ושתהיה בריא, חשוב מאוד שנשרוד את משבר הקורונה כי יש לנו עוד הרבה מה לתרום ולך יותר מכולם. שליחי מצווה לא ניזוקים ואדם כמוך שעשה רק טוב בחיים ישרוד וישגשג. אוהב,</w:t>
      </w:r>
    </w:p>
    <w:p w:rsidR="00DD79E6" w:rsidRDefault="00DD79E6" w:rsidP="00244315">
      <w:pPr>
        <w:rPr>
          <w:color w:val="000000"/>
          <w:rtl/>
        </w:rPr>
      </w:pPr>
      <w:r w:rsidRPr="00DD79E6">
        <w:rPr>
          <w:color w:val="000000"/>
          <w:rtl/>
        </w:rPr>
        <w:t>קורי</w:t>
      </w:r>
    </w:p>
    <w:p w:rsidR="007A00FE" w:rsidRDefault="007A00FE" w:rsidP="00244315">
      <w:pPr>
        <w:rPr>
          <w:color w:val="000000"/>
          <w:rtl/>
        </w:rPr>
      </w:pPr>
    </w:p>
    <w:p w:rsidR="007A00FE" w:rsidRDefault="007A00FE" w:rsidP="00244315">
      <w:pPr>
        <w:rPr>
          <w:color w:val="000000"/>
          <w:rtl/>
        </w:rPr>
      </w:pPr>
      <w:r>
        <w:rPr>
          <w:rFonts w:hint="cs"/>
          <w:color w:val="000000"/>
          <w:rtl/>
        </w:rPr>
        <w:t>תשובה של החבר ואשתו ב- 21.3</w:t>
      </w:r>
    </w:p>
    <w:p w:rsidR="007A00FE" w:rsidRDefault="007A00FE" w:rsidP="00244315">
      <w:pPr>
        <w:rPr>
          <w:rFonts w:eastAsia="Times New Roman"/>
        </w:rPr>
      </w:pPr>
      <w:r>
        <w:rPr>
          <w:rFonts w:eastAsia="Times New Roman"/>
          <w:rtl/>
        </w:rPr>
        <w:t>תודה!מאוד  נהנתי לקרוא את מה שכתבת</w:t>
      </w:r>
    </w:p>
    <w:p w:rsidR="007A00FE" w:rsidRDefault="007A00FE" w:rsidP="00244315">
      <w:pPr>
        <w:rPr>
          <w:rFonts w:eastAsia="Times New Roman"/>
        </w:rPr>
      </w:pPr>
      <w:r>
        <w:rPr>
          <w:rFonts w:eastAsia="Times New Roman"/>
          <w:rtl/>
        </w:rPr>
        <w:t>אני  מקוה שנצא בשלום  מכל המשברים,</w:t>
      </w:r>
    </w:p>
    <w:p w:rsidR="007A00FE" w:rsidRDefault="007A00FE" w:rsidP="00244315">
      <w:pPr>
        <w:rPr>
          <w:rFonts w:eastAsia="Times New Roman"/>
          <w:rtl/>
        </w:rPr>
      </w:pPr>
      <w:r>
        <w:rPr>
          <w:rFonts w:eastAsia="Times New Roman"/>
          <w:rtl/>
        </w:rPr>
        <w:t>ונצא ביחד לטיול כדי לחגוג את הארוע</w:t>
      </w:r>
      <w:r>
        <w:rPr>
          <w:rFonts w:eastAsia="Times New Roman"/>
        </w:rPr>
        <w:t>🙏</w:t>
      </w:r>
      <w:r>
        <w:rPr>
          <w:rFonts w:ascii="MS Gothic" w:eastAsia="MS Gothic" w:hAnsi="MS Gothic" w:cs="MS Gothic" w:hint="eastAsia"/>
        </w:rPr>
        <w:t>❤</w:t>
      </w:r>
      <w:r>
        <w:rPr>
          <w:rFonts w:ascii="Calibri" w:eastAsia="Times New Roman" w:hAnsi="Calibri" w:cs="Calibri"/>
        </w:rPr>
        <w:t>️</w:t>
      </w:r>
    </w:p>
    <w:p w:rsidR="007A00FE" w:rsidRDefault="007A00FE" w:rsidP="00244315">
      <w:pPr>
        <w:rPr>
          <w:rFonts w:eastAsia="Times New Roman"/>
          <w:rtl/>
        </w:rPr>
      </w:pPr>
    </w:p>
    <w:p w:rsidR="007A00FE" w:rsidRDefault="007A00FE" w:rsidP="00244315">
      <w:pPr>
        <w:rPr>
          <w:rFonts w:eastAsia="Times New Roman"/>
          <w:rtl/>
        </w:rPr>
      </w:pPr>
      <w:r>
        <w:rPr>
          <w:rFonts w:eastAsia="Times New Roman" w:hint="cs"/>
          <w:rtl/>
        </w:rPr>
        <w:t>מכתב של קולגה ב- 22.3</w:t>
      </w:r>
    </w:p>
    <w:p w:rsidR="007A00FE" w:rsidRDefault="007A00FE" w:rsidP="00244315">
      <w:pPr>
        <w:bidi w:val="0"/>
      </w:pPr>
      <w:r>
        <w:t>Thanks for your insightful and helpful note</w:t>
      </w:r>
    </w:p>
    <w:p w:rsidR="007A00FE" w:rsidRDefault="007A00FE" w:rsidP="00244315">
      <w:pPr>
        <w:bidi w:val="0"/>
      </w:pPr>
      <w:r>
        <w:t>Hope that all is well and you and your family are safe and healthy</w:t>
      </w:r>
    </w:p>
    <w:p w:rsidR="00DD79E6" w:rsidRDefault="00DD79E6" w:rsidP="00244315">
      <w:pPr>
        <w:rPr>
          <w:color w:val="000000"/>
          <w:rtl/>
        </w:rPr>
      </w:pPr>
    </w:p>
    <w:p w:rsidR="00DD79E6" w:rsidRDefault="00FE556D" w:rsidP="00244315">
      <w:pPr>
        <w:rPr>
          <w:color w:val="000000"/>
          <w:rtl/>
        </w:rPr>
      </w:pPr>
      <w:r>
        <w:rPr>
          <w:rFonts w:hint="cs"/>
          <w:color w:val="000000"/>
          <w:rtl/>
        </w:rPr>
        <w:t>מכתב מה- 20.3 על חיזוי המשבר ב- 2020 בשנת 2009</w:t>
      </w:r>
    </w:p>
    <w:p w:rsidR="00FE556D" w:rsidRDefault="00FE556D" w:rsidP="00244315">
      <w:r>
        <w:rPr>
          <w:rFonts w:hint="cs"/>
          <w:rtl/>
        </w:rPr>
        <w:t>היי ...</w:t>
      </w:r>
    </w:p>
    <w:p w:rsidR="00FE556D" w:rsidRDefault="00FE556D" w:rsidP="00244315">
      <w:r>
        <w:rPr>
          <w:rFonts w:hint="cs"/>
          <w:rtl/>
        </w:rPr>
        <w:t>מה שלומך</w:t>
      </w:r>
      <w:r>
        <w:t>?</w:t>
      </w:r>
    </w:p>
    <w:p w:rsidR="00FE556D" w:rsidRDefault="00FE556D" w:rsidP="00244315">
      <w:pPr>
        <w:rPr>
          <w:rtl/>
        </w:rPr>
      </w:pPr>
      <w:r>
        <w:rPr>
          <w:rFonts w:hint="cs"/>
          <w:rtl/>
        </w:rPr>
        <w:t>תכתוב לי בבקשה פה את החיזוי של המשבר שכתבת ב 2009</w:t>
      </w:r>
      <w:r>
        <w:t>?</w:t>
      </w:r>
    </w:p>
    <w:p w:rsidR="00076CF0" w:rsidRDefault="00076CF0" w:rsidP="00244315">
      <w:pPr>
        <w:rPr>
          <w:rtl/>
        </w:rPr>
      </w:pPr>
    </w:p>
    <w:p w:rsidR="00FE556D" w:rsidRDefault="00FE556D" w:rsidP="00244315">
      <w:pPr>
        <w:rPr>
          <w:color w:val="000000"/>
          <w:rtl/>
        </w:rPr>
      </w:pPr>
      <w:r>
        <w:rPr>
          <w:rFonts w:hint="cs"/>
          <w:color w:val="000000"/>
          <w:rtl/>
        </w:rPr>
        <w:t xml:space="preserve"> תשובה שלי ב- 21.3 עם פירוט התחזיות שלי על המשבר הכלכלי ב- 2020</w:t>
      </w:r>
    </w:p>
    <w:p w:rsidR="00FE556D" w:rsidRPr="00FE556D" w:rsidRDefault="00D73EB8" w:rsidP="00244315">
      <w:pPr>
        <w:rPr>
          <w:color w:val="000000"/>
        </w:rPr>
      </w:pPr>
      <w:r>
        <w:rPr>
          <w:rFonts w:hint="cs"/>
          <w:color w:val="000000"/>
          <w:rtl/>
        </w:rPr>
        <w:t>...</w:t>
      </w:r>
      <w:r w:rsidR="00FE556D" w:rsidRPr="00FE556D">
        <w:rPr>
          <w:rFonts w:hint="cs"/>
          <w:color w:val="000000"/>
          <w:rtl/>
        </w:rPr>
        <w:t xml:space="preserve"> היי,</w:t>
      </w:r>
    </w:p>
    <w:p w:rsidR="00FE556D" w:rsidRPr="00FE556D" w:rsidRDefault="00D73EB8" w:rsidP="00244315">
      <w:pPr>
        <w:rPr>
          <w:color w:val="000000"/>
          <w:rtl/>
        </w:rPr>
      </w:pPr>
      <w:r>
        <w:rPr>
          <w:rFonts w:hint="cs"/>
          <w:color w:val="000000"/>
          <w:rtl/>
        </w:rPr>
        <w:t>...</w:t>
      </w:r>
      <w:r w:rsidR="00FE556D" w:rsidRPr="00FE556D">
        <w:rPr>
          <w:rFonts w:hint="cs"/>
          <w:color w:val="000000"/>
          <w:rtl/>
        </w:rPr>
        <w:t xml:space="preserve"> אספתי לך </w:t>
      </w:r>
      <w:r w:rsidR="00FE556D" w:rsidRPr="00FE556D">
        <w:rPr>
          <w:color w:val="000000"/>
        </w:rPr>
        <w:t>HIGHLIGHTS</w:t>
      </w:r>
      <w:r w:rsidR="00FE556D" w:rsidRPr="00FE556D">
        <w:rPr>
          <w:rFonts w:hint="cs"/>
          <w:color w:val="000000"/>
          <w:rtl/>
        </w:rPr>
        <w:t xml:space="preserve"> על חיזוי המשבר עם קישורים, כי אני יודע שאת לא אוהבת לקרוא הרבה:</w:t>
      </w:r>
    </w:p>
    <w:p w:rsidR="00FE556D" w:rsidRPr="00FE556D" w:rsidRDefault="00FE556D" w:rsidP="00244315">
      <w:pPr>
        <w:rPr>
          <w:color w:val="000000"/>
          <w:rtl/>
        </w:rPr>
      </w:pPr>
    </w:p>
    <w:p w:rsidR="00FE556D" w:rsidRPr="00FE556D" w:rsidRDefault="00FE556D" w:rsidP="00244315">
      <w:pPr>
        <w:rPr>
          <w:color w:val="000000"/>
          <w:rtl/>
        </w:rPr>
      </w:pPr>
      <w:r w:rsidRPr="00FE556D">
        <w:rPr>
          <w:rFonts w:hint="cs"/>
          <w:color w:val="000000"/>
          <w:rtl/>
        </w:rPr>
        <w:t xml:space="preserve">1. בספר שלי </w:t>
      </w:r>
      <w:hyperlink r:id="rId335" w:history="1">
        <w:r w:rsidRPr="00FE556D">
          <w:rPr>
            <w:rStyle w:val="Hyperlink"/>
            <w:rFonts w:hint="cs"/>
          </w:rPr>
          <w:t>BUSINESS ETHICS FOR A SUSTAINABLE SOCIETY</w:t>
        </w:r>
      </w:hyperlink>
      <w:r w:rsidRPr="00FE556D">
        <w:rPr>
          <w:rFonts w:hint="cs"/>
          <w:color w:val="000000"/>
          <w:rtl/>
        </w:rPr>
        <w:t xml:space="preserve"> שהתפרסם בארה"ב באוקטובר 2009 כתוב בעמוד 17 שבו אני סוקר את המשברים והפתרונות לקפיטליזם, את הסיבות למשברים ואת המייחד את המשבר של 2020, כי הפעם ההיקפים יהיו כה גדולים שממשלי המדינות לא יוכלו להושיע עם התרופות המקובלות של הורדת ריבית והזרמת כספים למשק:</w:t>
      </w:r>
    </w:p>
    <w:p w:rsidR="00FE556D" w:rsidRPr="00FE556D" w:rsidRDefault="00FE556D" w:rsidP="00244315">
      <w:pPr>
        <w:rPr>
          <w:color w:val="000000"/>
          <w:rtl/>
        </w:rPr>
      </w:pPr>
    </w:p>
    <w:p w:rsidR="00FE556D" w:rsidRPr="00076CF0" w:rsidRDefault="00FE556D" w:rsidP="00244315">
      <w:pPr>
        <w:bidi w:val="0"/>
        <w:spacing w:line="360" w:lineRule="auto"/>
        <w:jc w:val="center"/>
        <w:rPr>
          <w:color w:val="000000"/>
          <w:sz w:val="36"/>
          <w:szCs w:val="36"/>
          <w:rtl/>
        </w:rPr>
      </w:pPr>
      <w:r w:rsidRPr="00076CF0">
        <w:rPr>
          <w:color w:val="000000"/>
          <w:sz w:val="36"/>
          <w:szCs w:val="36"/>
        </w:rPr>
        <w:t>THE CONTEXT OF THE ECONOMIC WHIRL &amp; THE FOUNDATION OF A NEW SUSTAINABLE SOCIETY</w:t>
      </w:r>
    </w:p>
    <w:p w:rsidR="00FE556D" w:rsidRPr="00076CF0" w:rsidRDefault="00FE556D" w:rsidP="00244315">
      <w:pPr>
        <w:bidi w:val="0"/>
        <w:spacing w:line="360" w:lineRule="auto"/>
        <w:rPr>
          <w:color w:val="000000"/>
          <w:sz w:val="36"/>
          <w:szCs w:val="36"/>
          <w:rtl/>
        </w:rPr>
      </w:pPr>
    </w:p>
    <w:p w:rsidR="00FE556D" w:rsidRPr="00FE556D" w:rsidRDefault="00FE556D" w:rsidP="00244315">
      <w:pPr>
        <w:bidi w:val="0"/>
        <w:spacing w:line="360" w:lineRule="auto"/>
        <w:rPr>
          <w:b/>
          <w:bCs/>
          <w:color w:val="000000"/>
        </w:rPr>
      </w:pPr>
      <w:r w:rsidRPr="00FE556D">
        <w:rPr>
          <w:b/>
          <w:bCs/>
          <w:color w:val="000000"/>
        </w:rPr>
        <w:t>One could never think of a more appropriate timing than today for a book on the imperative necessity of ethics and ecology in business. The Economic Whirl, deriving mainly from a lack of ethics, is likely to bring a meltdown of the world economy in the next crisis or if the causes are not eradicated, no later than by 2020. Economic downturns are part of our life and they are not new, nor are the causes of the downturns new, at least not in the last couple of hundred years – greed, excessive leverage, lack of regulation, insufficient transparency, creative accounting and finance, and maximization of profits at all cost. What is new is the scope of the Economic Whirl, starting in billions twenty years ago, reaching trillions today, and getting larger and larger at every stage, with the risk of endangering the world economy, which is $13 trillion in the US and $54 trillion in the world. We could apply the standard medicines, such as lowering the interest rates, but they are now almost 0, pouring money into the economy, but we've reached the maximum with trillions, and, most of all, blaming Wall Street and the neo-liberals and pitying Main Street and the individuals who are the victims. We tend to forget that we are living in democracies and that no one forced us to invest in hedge funds, in speculative financial instruments, in subprime mortgages or to vote for the neo-liberal governments.</w:t>
      </w:r>
    </w:p>
    <w:p w:rsidR="00FE556D" w:rsidRPr="00FE556D" w:rsidRDefault="00FE556D" w:rsidP="00244315">
      <w:pPr>
        <w:bidi w:val="0"/>
        <w:spacing w:line="360" w:lineRule="auto"/>
        <w:rPr>
          <w:b/>
          <w:bCs/>
          <w:color w:val="000000"/>
        </w:rPr>
      </w:pPr>
    </w:p>
    <w:p w:rsidR="00FE556D" w:rsidRPr="00FE556D" w:rsidRDefault="00FE556D" w:rsidP="00244315">
      <w:pPr>
        <w:spacing w:line="360" w:lineRule="auto"/>
        <w:rPr>
          <w:color w:val="000000"/>
          <w:rtl/>
        </w:rPr>
      </w:pPr>
      <w:r w:rsidRPr="00FE556D">
        <w:rPr>
          <w:rFonts w:hint="cs"/>
          <w:color w:val="000000"/>
          <w:rtl/>
        </w:rPr>
        <w:t xml:space="preserve">2. את עטיפת הספר עיצב יוסי קורי על פי טקסט שלי והיא מתארת את המערבולת הכלכלית </w:t>
      </w:r>
      <w:r w:rsidRPr="00FE556D">
        <w:rPr>
          <w:color w:val="000000"/>
        </w:rPr>
        <w:t>ECONOMIC WHIRL</w:t>
      </w:r>
      <w:r w:rsidRPr="00FE556D">
        <w:rPr>
          <w:rFonts w:hint="cs"/>
          <w:color w:val="000000"/>
          <w:rtl/>
        </w:rPr>
        <w:t xml:space="preserve"> של הקפיטליזם בקצב ובהיקפים הולכים וגוברים של משברים מ- 1985 עד 2020, שכיניתי "משבר יום הדין" </w:t>
      </w:r>
      <w:r w:rsidRPr="00FE556D">
        <w:rPr>
          <w:color w:val="000000"/>
        </w:rPr>
        <w:t>DOOMSDAY DEPRESSION</w:t>
      </w:r>
      <w:r w:rsidRPr="00FE556D">
        <w:rPr>
          <w:rFonts w:hint="cs"/>
          <w:color w:val="000000"/>
          <w:rtl/>
        </w:rPr>
        <w:t xml:space="preserve"> שבו יקרסו בנקים גדולים, קרנות פנסיה גדולות, נגזרים וחברות רב לאומיות גדולות בהיקפים גדולים מתמ"ג המדינות:</w:t>
      </w:r>
    </w:p>
    <w:p w:rsidR="00FE556D" w:rsidRPr="00FE556D" w:rsidRDefault="00FE556D" w:rsidP="00244315">
      <w:pPr>
        <w:spacing w:line="360" w:lineRule="auto"/>
        <w:rPr>
          <w:color w:val="000000"/>
        </w:rPr>
      </w:pPr>
      <w:r w:rsidRPr="00FE556D">
        <w:rPr>
          <w:noProof/>
          <w:color w:val="000000"/>
        </w:rPr>
        <w:lastRenderedPageBreak/>
        <w:drawing>
          <wp:inline distT="0" distB="0" distL="0" distR="0">
            <wp:extent cx="6381750" cy="7856220"/>
            <wp:effectExtent l="19050" t="0" r="0" b="0"/>
            <wp:docPr id="34" name="Picture 1" descr="book-cover-cory-16-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cover-cory-16-07-09"/>
                    <pic:cNvPicPr>
                      <a:picLocks noChangeAspect="1" noChangeArrowheads="1"/>
                    </pic:cNvPicPr>
                  </pic:nvPicPr>
                  <pic:blipFill>
                    <a:blip r:embed="rId336" r:link="rId337" cstate="print"/>
                    <a:srcRect/>
                    <a:stretch>
                      <a:fillRect/>
                    </a:stretch>
                  </pic:blipFill>
                  <pic:spPr bwMode="auto">
                    <a:xfrm>
                      <a:off x="0" y="0"/>
                      <a:ext cx="6381750" cy="7856220"/>
                    </a:xfrm>
                    <a:prstGeom prst="rect">
                      <a:avLst/>
                    </a:prstGeom>
                    <a:noFill/>
                    <a:ln w="9525">
                      <a:noFill/>
                      <a:miter lim="800000"/>
                      <a:headEnd/>
                      <a:tailEnd/>
                    </a:ln>
                  </pic:spPr>
                </pic:pic>
              </a:graphicData>
            </a:graphic>
          </wp:inline>
        </w:drawing>
      </w:r>
    </w:p>
    <w:p w:rsidR="00FE556D" w:rsidRPr="00FE556D" w:rsidRDefault="00FE556D" w:rsidP="00244315">
      <w:pPr>
        <w:bidi w:val="0"/>
        <w:rPr>
          <w:color w:val="000000"/>
          <w:rtl/>
        </w:rPr>
      </w:pPr>
    </w:p>
    <w:p w:rsidR="00FE556D" w:rsidRPr="00A1600F" w:rsidRDefault="00FE556D" w:rsidP="00244315">
      <w:pPr>
        <w:rPr>
          <w:color w:val="000000"/>
        </w:rPr>
      </w:pPr>
      <w:r w:rsidRPr="00FE556D">
        <w:rPr>
          <w:rFonts w:hint="cs"/>
          <w:color w:val="000000"/>
          <w:rtl/>
        </w:rPr>
        <w:t>3. בעשור האחרון המשכתי לפרסם את התחזית שלי בספרים ומאמרים בעברית ובאנגלית, לרבות בספר "קפיטליזם: משברים ופתרונות" מ- 2017 (</w:t>
      </w:r>
      <w:hyperlink r:id="rId338" w:tgtFrame="_self" w:history="1">
        <w:r w:rsidRPr="00FE556D">
          <w:rPr>
            <w:rStyle w:val="Hyperlink"/>
            <w:rFonts w:hint="cs"/>
            <w:b/>
            <w:bCs/>
            <w:shd w:val="clear" w:color="auto" w:fill="FFFFFF"/>
          </w:rPr>
          <w:t>Capitalism</w:t>
        </w:r>
        <w:r w:rsidRPr="00FE556D">
          <w:rPr>
            <w:rStyle w:val="Hyperlink"/>
            <w:rFonts w:ascii="MS Sans Serif" w:hAnsi="MS Sans Serif"/>
            <w:b/>
            <w:bCs/>
            <w:shd w:val="clear" w:color="auto" w:fill="FFFFFF"/>
          </w:rPr>
          <w:t>.</w:t>
        </w:r>
      </w:hyperlink>
      <w:r w:rsidRPr="00FE556D">
        <w:rPr>
          <w:rFonts w:hint="cs"/>
          <w:color w:val="000000"/>
          <w:rtl/>
        </w:rPr>
        <w:t xml:space="preserve">) ו- "הרפובליקה השניה של ישראל" מ- 2018 </w:t>
      </w:r>
      <w:r w:rsidRPr="00FE556D">
        <w:rPr>
          <w:rFonts w:hint="cs"/>
          <w:color w:val="000000"/>
          <w:rtl/>
        </w:rPr>
        <w:lastRenderedPageBreak/>
        <w:t>(</w:t>
      </w:r>
      <w:hyperlink r:id="rId339" w:tgtFrame="_self" w:history="1">
        <w:r w:rsidRPr="00FE556D">
          <w:rPr>
            <w:rStyle w:val="Hyperlink"/>
            <w:rFonts w:hint="cs"/>
            <w:b/>
            <w:bCs/>
            <w:i/>
            <w:iCs/>
            <w:shd w:val="clear" w:color="auto" w:fill="FFFFFF"/>
          </w:rPr>
          <w:t>English, </w:t>
        </w:r>
      </w:hyperlink>
      <w:r w:rsidRPr="00FE556D">
        <w:rPr>
          <w:rFonts w:hint="cs"/>
          <w:color w:val="000000"/>
          <w:rtl/>
        </w:rPr>
        <w:t>). בהקדמת הספר על קפיטליזם בעמ' 15 כתוב בקצרה על הבעיות שיביאו לשפל ב- 2020 ואיך לא יעזרו התרופות הסטנדרטיות של הממשלים להצלת הכלכלות:</w:t>
      </w:r>
    </w:p>
    <w:p w:rsidR="00FE556D" w:rsidRPr="00A1600F" w:rsidRDefault="00FE556D" w:rsidP="00244315">
      <w:pPr>
        <w:rPr>
          <w:rtl/>
        </w:rPr>
      </w:pPr>
      <w:r w:rsidRPr="00FE556D">
        <w:rPr>
          <w:rFonts w:hint="cs"/>
          <w:rtl/>
        </w:rPr>
        <w:t xml:space="preserve">אני צופה שבמידה ולא יתוקנו הכשלים בקפיטליזם על פי העקרונות שהתוויתי או עקרונות דומים, לא יועילו צעדי הרגולציה, הורדת הריבית לאפס, הזרמת טריליונים למשקים במיתון, והכלכלה העולמית עלולה להדרדר ל"שפל יום הדין" לקראת שנת 2020, כאשר יקרסו מספר רב של חברות ענק רב לאומיות, הבנקים הגדולים ביותר וקרנות הפנסיה. ספר זה אינו ספר אפוקליפטי ואני משוכנע שניתן למנוע את שפל יום הדין באם נשנה את החשיבה הכלכלית ונהפוך את עולם העסקים לאחראי יותר. הבעיה החמורה היא שהאחראים למשבר לא נתנו את הדין והחברות הלא אתיות שנחלצו בשן ועין (לא של בעלי השליטה והמנהלים כי אם של העובדים, הציבור הרחב והממשלות) חוזרות לסורן עם מינופים של פי ארבעים, חמישים ומאה, הנפקות אגרות חוב ללא בטחונות למימון מיזמים מפוקפקים, ובונוסים במאות מיליונים למנהלי החברות הכושלות. הרגולטורים מושפעים על ידי אילי ההון והחברות הגדולות, באים מקרבם והולכים לעבוד אצלם, או שמקבלים מאות אלפי דולר להרצאה ומיליונים על כתיבת זכרונות, כך שקשה להאמין שהם ישנו את המציאות. לציבור המושקע בעל כורחו בקרנות הפנסיה אין ברירה כי הקרנות ממשיכות להשקיע בהשקעות ספקולטיביות, כך שלמרות המשבר אין חדש תחת השמש. לנביאי הזעם הייתה עדנה של מספר חודשים, אבל הם חזרו ושקעו באלמוניות עד המשבר הבא. הם משביתי שמחה ומתעלמים מאזהרותיהם, כי הם הרי "קומוניסטים ואנרכיסטים", רואי שחורות ומעכירי שמחה. </w:t>
      </w:r>
    </w:p>
    <w:p w:rsidR="00FE556D" w:rsidRPr="00FE556D" w:rsidRDefault="00FE556D" w:rsidP="00244315">
      <w:pPr>
        <w:rPr>
          <w:color w:val="000000"/>
          <w:rtl/>
        </w:rPr>
      </w:pPr>
      <w:r w:rsidRPr="00FE556D">
        <w:rPr>
          <w:rFonts w:hint="cs"/>
          <w:color w:val="000000"/>
          <w:rtl/>
        </w:rPr>
        <w:t xml:space="preserve">הספר על הקפיטליזם מביא את הציור לעיל, סוקר דרכים להימנע מהמשברים ברוח 36 העקרונות של כלכלה משגשגת ואתית (עמ' 188-190 בספר), מביא מאמרים בעברית ובאנגלית בנושא וקורסים שלימדתי על המשבר, לרבות תחזית שפל יום הדין, באוניברסיטת תל אביב בשנת 2010 בבית הספר למנהל עסקים בתוכנית </w:t>
      </w:r>
      <w:r w:rsidRPr="00FE556D">
        <w:rPr>
          <w:color w:val="000000"/>
        </w:rPr>
        <w:t>MBA</w:t>
      </w:r>
      <w:r w:rsidRPr="00FE556D">
        <w:rPr>
          <w:rFonts w:hint="cs"/>
          <w:color w:val="000000"/>
          <w:rtl/>
        </w:rPr>
        <w:t xml:space="preserve"> בינלאומי (</w:t>
      </w:r>
      <w:hyperlink r:id="rId340" w:history="1">
        <w:r w:rsidRPr="00FE556D">
          <w:rPr>
            <w:rStyle w:val="Hyperlink"/>
            <w:rFonts w:hint="cs"/>
            <w:rtl/>
          </w:rPr>
          <w:t>קישור</w:t>
        </w:r>
      </w:hyperlink>
      <w:r w:rsidRPr="00FE556D">
        <w:rPr>
          <w:rFonts w:hint="cs"/>
          <w:color w:val="000000"/>
          <w:rtl/>
        </w:rPr>
        <w:t xml:space="preserve"> לקורסים ולמשובים באתר שלי). "36 העקרונות של עסקים ואתיקה לקראת 2020" למניעת שפל יום הדין אם לא יאומצו פורסמו לפני עשור + באתר </w:t>
      </w:r>
      <w:r w:rsidRPr="00FE556D">
        <w:rPr>
          <w:color w:val="000000"/>
        </w:rPr>
        <w:t>TI</w:t>
      </w:r>
      <w:r w:rsidRPr="00FE556D">
        <w:rPr>
          <w:rFonts w:hint="cs"/>
          <w:color w:val="000000"/>
          <w:rtl/>
        </w:rPr>
        <w:t xml:space="preserve"> ישראל   </w:t>
      </w:r>
      <w:hyperlink r:id="rId341" w:tgtFrame="_blank" w:history="1">
        <w:r w:rsidRPr="00FE556D">
          <w:rPr>
            <w:rStyle w:val="Hyperlink"/>
            <w:rFonts w:hint="cs"/>
            <w:b/>
            <w:bCs/>
            <w:shd w:val="clear" w:color="auto" w:fill="FFFFFF"/>
          </w:rPr>
          <w:t>36 Principles of Business &amp; Ethics Towards 2020</w:t>
        </w:r>
      </w:hyperlink>
      <w:r w:rsidRPr="00FE556D">
        <w:rPr>
          <w:rFonts w:hint="cs"/>
          <w:color w:val="000000"/>
          <w:rtl/>
        </w:rPr>
        <w:t>.</w:t>
      </w:r>
    </w:p>
    <w:p w:rsidR="00FE556D" w:rsidRPr="00FE556D" w:rsidRDefault="00FE556D" w:rsidP="00244315">
      <w:pPr>
        <w:rPr>
          <w:color w:val="000000"/>
          <w:rtl/>
        </w:rPr>
      </w:pPr>
      <w:r w:rsidRPr="00FE556D">
        <w:rPr>
          <w:rFonts w:hint="cs"/>
          <w:color w:val="000000"/>
          <w:rtl/>
        </w:rPr>
        <w:t>בספר הרפובליקה השניה של ישראל בחלק האנגלי שלו שפורסם באוקטובר 2018 כתבתי בעמוד 56 שאני יודע שהסערה מתקרבת ותפרוץ ב- 2020 כי לא נלמדו הלקחים ממשברים קודמים:</w:t>
      </w:r>
    </w:p>
    <w:p w:rsidR="00FE556D" w:rsidRPr="00FE556D" w:rsidRDefault="00FE556D" w:rsidP="00244315">
      <w:pPr>
        <w:bidi w:val="0"/>
        <w:rPr>
          <w:color w:val="000000"/>
          <w:rtl/>
        </w:rPr>
      </w:pPr>
      <w:r w:rsidRPr="00FE556D">
        <w:t>I knew that the storm is coming, I forecasted that after nothing was done following the Great Recession, there would come a Doomsday Depression not later than by 2020, that this time will ruin the economies, the largest banks and pension funds and major multinationals, and not even the US and EU governments could bail out the delinquents as they have done in 2008, as the scope of the losses would amount to tens to hundreds of trillions, far more than their economies, and the panacea of lowering the interest rates would not work this time as they are for ten years now almost zero. I saw the huge bubbles of real estate, the stock exchange, the huge levels by the hundreds of trillions of derivatives, none of them are effectively supervised, and the Titanic is sailing full speed ahead towards 2020.</w:t>
      </w:r>
    </w:p>
    <w:p w:rsidR="00FE556D" w:rsidRPr="00FE556D" w:rsidRDefault="00FE556D" w:rsidP="00244315">
      <w:pPr>
        <w:rPr>
          <w:color w:val="000000"/>
          <w:rtl/>
        </w:rPr>
      </w:pPr>
    </w:p>
    <w:p w:rsidR="00FE556D" w:rsidRPr="00FE556D" w:rsidRDefault="00FE556D" w:rsidP="00244315">
      <w:pPr>
        <w:rPr>
          <w:color w:val="000000"/>
          <w:rtl/>
        </w:rPr>
      </w:pPr>
      <w:r w:rsidRPr="00FE556D">
        <w:rPr>
          <w:rFonts w:hint="cs"/>
          <w:color w:val="000000"/>
          <w:rtl/>
        </w:rPr>
        <w:t xml:space="preserve">4. מיד עם פרסום התחזית על שפל יום הדין הצפוי ב- 2020 בספרי מאוקטובר 2009 שפורסם בארצות הברית פרסמתי מאמר "שקיעתה של האתיקה בעקבות המשבר הכלכלי" שפורסם באוקטובר 2009 בבטאון "רואה החשבון" וכן עם שינויים קלים ב- "ניהול שקוף" ובאתר שבי"ל </w:t>
      </w:r>
      <w:r w:rsidRPr="00FE556D">
        <w:rPr>
          <w:color w:val="000000"/>
        </w:rPr>
        <w:t>TRANSPARENCY INTERNATIONAL</w:t>
      </w:r>
      <w:r w:rsidRPr="00FE556D">
        <w:rPr>
          <w:rFonts w:hint="cs"/>
          <w:color w:val="000000"/>
          <w:rtl/>
        </w:rPr>
        <w:t>. המאמר נמצא באתר שלי מאז ומובא גם בספרי הרפובליקה השניה של ישראל בחלק העברי בעמ' 300-301. במאמר אני סוקר את משברי הקפיטליזם שיגיעו לשיא ב- 2020 ומה ניתן לעשות על מנת למנוע את קריסת כלכלת העולם:</w:t>
      </w:r>
    </w:p>
    <w:p w:rsidR="00FE556D" w:rsidRPr="00FE556D" w:rsidRDefault="00FE556D" w:rsidP="00244315">
      <w:pPr>
        <w:rPr>
          <w:rtl/>
        </w:rPr>
      </w:pPr>
      <w:r w:rsidRPr="00FE556D">
        <w:rPr>
          <w:rFonts w:hint="cs"/>
          <w:color w:val="000000"/>
          <w:rtl/>
        </w:rPr>
        <w:t xml:space="preserve">במאמר להלן שפורסם באתר מחלקה ראשונה </w:t>
      </w:r>
      <w:r w:rsidRPr="00FE556D">
        <w:rPr>
          <w:color w:val="000000"/>
        </w:rPr>
        <w:t>NEWS1</w:t>
      </w:r>
      <w:r w:rsidRPr="00FE556D">
        <w:rPr>
          <w:rFonts w:hint="cs"/>
          <w:color w:val="000000"/>
          <w:rtl/>
        </w:rPr>
        <w:t xml:space="preserve"> ב- 9.4.2018 "משחקי הרהב והרעב -</w:t>
      </w:r>
      <w:r w:rsidRPr="00FE556D">
        <w:rPr>
          <w:rFonts w:hint="cs"/>
          <w:rtl/>
        </w:rPr>
        <w:t xml:space="preserve"> האנומליה של אלה שרע להם למרות שטוב להם ואלה שטוב להם למרות שרע להם" ושמובא גם בספר הרפובליקה השניה של ישראל בחלק העברי שלו (</w:t>
      </w:r>
      <w:hyperlink r:id="rId342" w:tgtFrame="_self" w:history="1">
        <w:r w:rsidRPr="00FE556D">
          <w:rPr>
            <w:rStyle w:val="Hyperlink"/>
            <w:rFonts w:hint="cs"/>
            <w:b/>
            <w:bCs/>
            <w:shd w:val="clear" w:color="auto" w:fill="FFFFFF"/>
          </w:rPr>
          <w:t>Hebrew</w:t>
        </w:r>
        <w:r w:rsidRPr="00FE556D">
          <w:rPr>
            <w:rStyle w:val="Hyperlink"/>
            <w:rFonts w:ascii="MS Sans Serif" w:hAnsi="MS Sans Serif"/>
            <w:b/>
            <w:bCs/>
            <w:shd w:val="clear" w:color="auto" w:fill="FFFFFF"/>
          </w:rPr>
          <w:t>,</w:t>
        </w:r>
      </w:hyperlink>
      <w:r w:rsidRPr="00FE556D">
        <w:rPr>
          <w:rFonts w:hint="cs"/>
          <w:rtl/>
        </w:rPr>
        <w:t>) בעמוד 57 כתוב שוב על המשבר יום הדין שצפוי ב- 2020 שחזיתי בספרי כבר מ- 2009, מה יקרה בו ומדוע הוא יפרוץ:</w:t>
      </w:r>
    </w:p>
    <w:p w:rsidR="00FE556D" w:rsidRPr="00A1600F" w:rsidRDefault="00FE556D" w:rsidP="00244315">
      <w:pPr>
        <w:rPr>
          <w:rtl/>
        </w:rPr>
      </w:pPr>
      <w:r w:rsidRPr="00FE556D">
        <w:rPr>
          <w:rFonts w:hint="cs"/>
          <w:rtl/>
        </w:rPr>
        <w:lastRenderedPageBreak/>
        <w:t>העולם לא הפיק את לקחי המשברים ההולכים ותוכפים בכלכלה הקפילטיסטית בסכומים ההולכים וגדלים שיגיעו במשבר הבא - "משבר יום הדין", שחזיתי שיקרה לקראת שנת 2020, בספרי משנת 2009 מיד אחרי שראיתי שלא הופקו הלקחים מהמשבר שפרץ בשיאו בשנת 2008. משבר זה אם וכאשר יפרוץ, ועוד לא מאוחר מדי למנוע אותו, יביא לנזקים של מאות טריליוני דולר מעבר למה שכלכלת העולם יכולה להכיל. והפעם לא יעזרו תרופות אליל כמו הורדת הריבית לאפס והזרמת טריליונים לעסקים שקרסו. הריבית היא עדיין אפס בצעד חסר אחריות אלמנטרית של הנשמה מלאכותית לכלכלה שנמשך על פני יותר מעשור, הרס את החסכונות של מעמד הביניים, הביא לצמיחת בועות ענק בשוק הנדל"ן והמניות, להשקעות שלוחות רסן, שכשלא הצליחו גרמו לתספורות בלמעלה מחמישים אחוזים, העשיר את הבנקים ומנהלי הבנקים שנתנו אפס ריבית לחוסכים וגבו 10% ריבית ויותר מהלווים.</w:t>
      </w:r>
    </w:p>
    <w:p w:rsidR="00FE556D" w:rsidRPr="00FE556D" w:rsidRDefault="00FE556D" w:rsidP="00244315">
      <w:pPr>
        <w:rPr>
          <w:color w:val="000000"/>
          <w:rtl/>
        </w:rPr>
      </w:pPr>
      <w:r w:rsidRPr="00FE556D">
        <w:rPr>
          <w:rFonts w:hint="cs"/>
          <w:color w:val="000000"/>
          <w:rtl/>
        </w:rPr>
        <w:t xml:space="preserve">5. כתבתי עוד מאמרים למכביר בנושא, עוד הרבה מכתבים לעשרות חברים וקולגות, שניתן למצוא אותם בספר הרפובליקה השניה של ישראל בעברית. אך כמה חודשים קודם לכן פרסמתי באתר שלי מאמר ייחודי על </w:t>
      </w:r>
      <w:hyperlink r:id="rId343" w:history="1">
        <w:r w:rsidRPr="00FE556D">
          <w:rPr>
            <w:rStyle w:val="Hyperlink"/>
            <w:rFonts w:hint="cs"/>
            <w:rtl/>
          </w:rPr>
          <w:t>"שפל יום הדין הצפוי לקראת 2020"</w:t>
        </w:r>
        <w:r w:rsidRPr="00FE556D">
          <w:rPr>
            <w:rStyle w:val="Hyperlink"/>
            <w:rFonts w:hint="cs"/>
            <w:color w:val="000000"/>
            <w:rtl/>
          </w:rPr>
          <w:t>.</w:t>
        </w:r>
      </w:hyperlink>
      <w:r w:rsidRPr="00FE556D">
        <w:rPr>
          <w:rFonts w:hint="cs"/>
          <w:color w:val="000000"/>
          <w:rtl/>
        </w:rPr>
        <w:t xml:space="preserve"> רבים התלוננו שרוב מה שכתבתי בנדון נכתב באנגלית ורצוי להביא את התחזית שלי לקהל הישראלי גם בעברית, אבל בקצרה בשני עמודים, לא "מגילות", וכך עשיתי וצירפתי למאמר גם את האיור לעיל על המשברים בקפיטליזם שיגיעו לשיא בשנת 2020. הכנתי את המאמר בכמה גירסאות והגשתי אותו לעורך העיתון הכלכלי דה מרקר של הארץ. אך הוא לא פורסם כי העורך כתב "שאין ביסוס ולמה דווקא 2020?". על הגרוטסקה שבדבר ייחדתי 3 פסקאות בספר הרפובליקה השניה של ישראל בעמ' 219-220,  להלן:</w:t>
      </w:r>
    </w:p>
    <w:p w:rsidR="00FE556D" w:rsidRPr="00FE556D" w:rsidRDefault="00FE556D" w:rsidP="00244315">
      <w:pPr>
        <w:rPr>
          <w:rtl/>
        </w:rPr>
      </w:pPr>
      <w:r w:rsidRPr="00FE556D">
        <w:rPr>
          <w:rFonts w:hint="cs"/>
          <w:rtl/>
        </w:rPr>
        <w:t xml:space="preserve">אחת הסיבות שאני מפרסם ספר זה לקראת סוף 2018 הוא שזה הפורום היחידי שבו אני יכול לפרסם את התחזיות שלי על שפל יום הדין הצפוי לקראת 2020 אחרי שהפניות שלי לכמה עיתונים ואתרים העלו חרס. הגדיל לעשות אתר דה מרקר שמכריח אותי לכתוב מאמר בן 500 מילה בעוד המחקר המקורי היה על פני כמה עשרות עמודים עם תיאור גרפי. הם מצרפים הערות לקוניות לכל דחיה והם דחו לי עד כה את כל המאמרים שלי, כמו גם </w:t>
      </w:r>
      <w:r w:rsidRPr="00FE556D">
        <w:t>YNET</w:t>
      </w:r>
      <w:r w:rsidRPr="00FE556D">
        <w:rPr>
          <w:rFonts w:hint="cs"/>
          <w:rtl/>
        </w:rPr>
        <w:t xml:space="preserve">. אחרי כל הדחיות היססתי אם לשלוח את המאמר לדה מרקר כי הייתי משוכנע שהוא יידחה. אבל תמיד אשתי אומרת לי "חשוב חיובית", כך שאמרתי לי מה יש לי להפסיד, דחסתי מאמר של עשרות עמודים שמובא כאן בגירסה של 1500 מילים (עם קישור למקור באנגלית ועם ההסבר הגראפי) למיטת סדום של 500 מילים ואני מחכה. שבוע עובר, אני נוסע לפולין, חוזר מפולין ועוד אין תשובה. חשבתי שזה נשכח על ידי העורך הנכבד של מדור דיעות בדה מרקר (ושלא יובן שיש כאן ביקורת על העיתון שהוא אחד העיתונים הכלכליים הטובים בעולם ואני מזדהה על פי רוב עם הניתוחים שלו ונעזר במאמריו המצויינים במיוחד של גיא רולניק שאני חבר שלו בפייסבוק, עם עוד כמה אלפים). אבל אחרי שחזרתי ועוד אין תשובה ובאיחור של כמה שבועות אני מקבל סוף סוף תגובה, אבל הפעם לא מונוסילבית כבעבר. הפעם העורך התעלה על עצמו וכתב שאין ביסוס ולמה דווקא 2020? </w:t>
      </w:r>
    </w:p>
    <w:p w:rsidR="00FE556D" w:rsidRPr="00FE556D" w:rsidRDefault="00FE556D" w:rsidP="00244315">
      <w:r w:rsidRPr="00FE556D">
        <w:rPr>
          <w:rFonts w:hint="cs"/>
          <w:rtl/>
        </w:rPr>
        <w:t>אין אפשרות להיכנס איתו לויכוח וממילא זה לא יעזור – אבל איך אפשר לבסס תיאוריה כל כך מהפכנית ב- 500 מילה? מי מהכתבים האמיצים של דה מרקר כותב מאמרים מבוססים ב- 500 מילה? למה דווקא אני צריך לעשות זאת, מה עוד שזה בלתי אפשרי? למה 2020? נו באמת, הוא מצפה שאהיה נוסטרדמוס ואמצא בכדור הבדולח שלי שהמשבר יפרוץ ב- 20.10.2020, על פי עקרונות נומרולוגיים, של איצטגנינים, ותוך קריאה בקלפים. חכמים גדולים ממני בפורצ'ן האמריקאי שאני מנוי עליו חוזים גם הם לאחרונה משבר שצריך לפרוץ לדעתם בשנת 2019 אך הם מסבירים מדוע על פני חצי עיתון ולא מציינים תאריך מדויק או היקף מדויק. אני כתבתי 2020 עוד בשנת 2009 כי חשבתי שיקח כעשור לשפל הזה להבשיל בגלל תרופת הסבתא של הורדת הריבית לאפס שנתנה לשווקים הבינלאומיים הנשמה מלאכותית. החמצן הולך ואוזל, הבועות הולכות ומתנפחות ולדעתי זה יגיע לפיצוץ לקראת 2020. אולי זה יקרה מחר ואולי זה יקרה ב- 2022, אבל התחזיות שלי לגבי המועד המקורב וההיקפים של עשרות עד מאות טריליוני דולר ניתנו לפני עשור, וכיום רבים וטובים ממני, מפורצ'ן ועד הכלכלנים הכי בכירים מאששים את המועד אם כי אף אחד לא כתב עד כה שהוא צופה שפל בהיקף  כה גדול כפי שאני עשיתי. גם אף אחד מהם לא כתב על כך בשנת 2009 כמוני אלא רק בשנה שנתיים האחרונות, אבל הם מפורסמים וידועים ואני לא.</w:t>
      </w:r>
    </w:p>
    <w:p w:rsidR="00FE556D" w:rsidRPr="00FE556D" w:rsidRDefault="00FE556D" w:rsidP="00244315">
      <w:pPr>
        <w:rPr>
          <w:rtl/>
        </w:rPr>
      </w:pPr>
      <w:r w:rsidRPr="00FE556D">
        <w:rPr>
          <w:rFonts w:hint="cs"/>
          <w:rtl/>
        </w:rPr>
        <w:t xml:space="preserve">על כל פנים קניתי כובע שאני מתכוון להגיש לעורך הנכבד של דעות בדה מרקר לתת לו לאכול אם וכאשר יקרה המשבר. הוא כמובן יכחיש, אבל הכל מתועד ושמור במערכת. אם לא יקרה משבר לא אצטרך לאכול את הכובע כי ממילא אף אחד לא שמע בקולי, מעטים מאוד קוראים את ספריי ומאמריי, וכולם ממשיכים לרכוש נדל"ן ומניות בבורסה, להשקיע בנגזרים ובביטקוין, מרוויחים הון כשאני העני ממעש שומר את כל הוני המועט במזומן או בכסף נזיל בריבית אפס, לא משתתף בחגיגה, כי אני מסרב להיות חלק של הבכחנליה המושחתת שמונעת על ידי אנשים מושחתים וספקולנטים, שעושים תספורות, שמעולם לא נותנים את הדין על פשעיהם, למעט ברני מיידוף שקיבל מאסר של 150 שנה בשביל כל המושחתים שלא שילמו דבר וממשיכים לנסוע במטוסי המנהלים שלהם וביאכטות. </w:t>
      </w:r>
    </w:p>
    <w:p w:rsidR="00FE556D" w:rsidRPr="00FE556D" w:rsidRDefault="00FE556D" w:rsidP="00244315">
      <w:pPr>
        <w:shd w:val="clear" w:color="auto" w:fill="FFFFFF"/>
        <w:rPr>
          <w:color w:val="000000"/>
          <w:rtl/>
        </w:rPr>
      </w:pPr>
      <w:r w:rsidRPr="00FE556D">
        <w:rPr>
          <w:rFonts w:hint="cs"/>
          <w:rtl/>
        </w:rPr>
        <w:lastRenderedPageBreak/>
        <w:t xml:space="preserve">6. מאוקטובר 2018 ועד דצמבר 2019 פרסמתי עוד ועוד את התחזית שלי על שפל יום הדין ב- 2020 בעברית, בצרפתית ובאנגלית, במכתבים, מאמרים וספרים, האחרון שבהם בספר על הקורספונדציה באותה התקופה </w:t>
      </w:r>
      <w:r w:rsidRPr="00FE556D">
        <w:rPr>
          <w:b/>
          <w:bCs/>
          <w:color w:val="B91806"/>
          <w:u w:val="single"/>
          <w:shd w:val="clear" w:color="auto" w:fill="FFFFFF"/>
        </w:rPr>
        <w:t>2019</w:t>
      </w:r>
      <w:hyperlink r:id="rId344" w:tgtFrame="_self" w:history="1">
        <w:r w:rsidRPr="00FE556D">
          <w:rPr>
            <w:rStyle w:val="Hyperlink"/>
            <w:b/>
            <w:bCs/>
            <w:shd w:val="clear" w:color="auto" w:fill="FFFFFF"/>
          </w:rPr>
          <w:t> </w:t>
        </w:r>
      </w:hyperlink>
      <w:hyperlink r:id="rId345" w:tgtFrame="_self" w:history="1">
        <w:r w:rsidRPr="00FE556D">
          <w:rPr>
            <w:rStyle w:val="Hyperlink"/>
            <w:b/>
            <w:bCs/>
            <w:i/>
            <w:iCs/>
            <w:shd w:val="clear" w:color="auto" w:fill="FFFFFF"/>
          </w:rPr>
          <w:t>Correspondence:</w:t>
        </w:r>
      </w:hyperlink>
      <w:hyperlink r:id="rId346" w:tgtFrame="_self" w:history="1">
        <w:r w:rsidRPr="00FE556D">
          <w:rPr>
            <w:rStyle w:val="Hyperlink"/>
            <w:b/>
            <w:bCs/>
            <w:shd w:val="clear" w:color="auto" w:fill="FFFFFF"/>
          </w:rPr>
          <w:t> </w:t>
        </w:r>
      </w:hyperlink>
      <w:hyperlink r:id="rId347" w:tgtFrame="_self" w:history="1">
        <w:r w:rsidRPr="00FE556D">
          <w:rPr>
            <w:rStyle w:val="Hyperlink"/>
            <w:b/>
            <w:bCs/>
            <w:i/>
            <w:iCs/>
            <w:shd w:val="clear" w:color="auto" w:fill="FFFFFF"/>
          </w:rPr>
          <w:t>Elections, Depression, Book...</w:t>
        </w:r>
      </w:hyperlink>
      <w:r w:rsidRPr="00FE556D">
        <w:rPr>
          <w:rFonts w:hint="cs"/>
          <w:rtl/>
        </w:rPr>
        <w:t xml:space="preserve"> שפורסם </w:t>
      </w:r>
      <w:hyperlink r:id="rId348" w:history="1">
        <w:r w:rsidRPr="00FE556D">
          <w:rPr>
            <w:rStyle w:val="Hyperlink"/>
            <w:rFonts w:hint="cs"/>
            <w:rtl/>
          </w:rPr>
          <w:t>באתר שלי</w:t>
        </w:r>
      </w:hyperlink>
      <w:r w:rsidRPr="00FE556D">
        <w:rPr>
          <w:rFonts w:hint="cs"/>
          <w:rtl/>
        </w:rPr>
        <w:t xml:space="preserve"> ב- </w:t>
      </w:r>
      <w:r w:rsidRPr="00FE556D">
        <w:t>HOME</w:t>
      </w:r>
      <w:r w:rsidRPr="00FE556D">
        <w:rPr>
          <w:rFonts w:hint="cs"/>
          <w:rtl/>
        </w:rPr>
        <w:t xml:space="preserve">. אם בארץ לא היו מוכנים לפרסם את המאמר עם התחזית הקשה פניתי לבלוג בריטי עם תפוצה רחבה שבו אני מפרסם מדי פעם מאמרים ופרסמתי בו בדצמבר 2019 מאמר באנגלית </w:t>
      </w:r>
      <w:hyperlink r:id="rId349" w:tgtFrame="_self" w:history="1">
        <w:r w:rsidRPr="00FE556D">
          <w:rPr>
            <w:rStyle w:val="Hyperlink"/>
            <w:rFonts w:hint="cs"/>
            <w:b/>
            <w:bCs/>
          </w:rPr>
          <w:t>Doomsday Depression in 2020- Reality or Fantasy</w:t>
        </w:r>
      </w:hyperlink>
      <w:r w:rsidRPr="00FE556D">
        <w:rPr>
          <w:rFonts w:hint="cs"/>
          <w:color w:val="000000"/>
          <w:rtl/>
        </w:rPr>
        <w:t>. שלחתי את המאמר בצירוף אימייל לתפוצה רחבה מאוד בישראל, באירופה ובארצות הברית והוא עורר הדים רבים. במאמר קראתי במפורש לכל אחד למכור מידית את כל האחזקות שלו בבורסה:</w:t>
      </w:r>
    </w:p>
    <w:p w:rsidR="00FE556D" w:rsidRPr="00FE556D" w:rsidRDefault="00FE556D" w:rsidP="00244315">
      <w:pPr>
        <w:bidi w:val="0"/>
        <w:rPr>
          <w:b/>
          <w:bCs/>
          <w:rtl/>
        </w:rPr>
      </w:pPr>
      <w:r w:rsidRPr="00FE556D">
        <w:rPr>
          <w:b/>
          <w:bCs/>
        </w:rPr>
        <w:t>What should we do? In the long run to implement the remedies that I devised in my books, but now it is too late to prevent the Depression. In the short run – today - I recommend my friends to divest from all investments in real estate, in the stock exchange – shares, government and industrial bonds, derivatives. The risk is losing a return on investment for 2020, but the prospect is to prevent a loss of up to 50%, or even 90%, as in the 1929 Depression. You could of course invest in derivatives betting on the scope and timing of the crisis, but it is too risky. Instead, I advise to keep your money in FDIC insured deposits in several banks. You can wait like Warren Buffett with plenty of liquid money for bargains/windfalls should the Depression occur in 2020, starting soon!</w:t>
      </w:r>
    </w:p>
    <w:p w:rsidR="00FE556D" w:rsidRPr="00FE556D" w:rsidRDefault="00FE556D" w:rsidP="00244315">
      <w:r w:rsidRPr="00FE556D">
        <w:rPr>
          <w:rFonts w:hint="cs"/>
          <w:rtl/>
        </w:rPr>
        <w:t xml:space="preserve">לקחתי הימור עצום כי הפעם זאת לא היתה תחזית לעשר שנים קדימה כמו בספרי ובמאמריי מ- 2009 וגם לא לשנה או שנתיים קדימה כמו בספרים ובמאמרים שפרסמתי ב- 2017 ו- 2018. הפעם זאת היתה תחזית מיידית לחודשים הקרובים עם המלצה חד משמעית למכור את כל האחזקות בבורסה. להפתעתי עשרות חברים ומכותבים השתכנעו ברצינות התחזית ומכרו את כל אחזקותיהם בבורסה והם מברכים אותי כמושיע הלאומי על כי חסכתי להם הפסדים של כשליש מהשקעתם. לעומתם היו כמה שלא מכרו וניסו להתווכח איתי כשהם מביאים סימוכין של מיטב האנליסטים הצופים שגשוג לעוד שנים רבות. גם כיום הם משוכנעים שצדקו כי המשבר לא קרה כביכול בגלל הסיבות שמניתי אלא בגלל משבר הקורונה. אך הקורונה היתה רק הטיפה שהגדישה את הסיאה, הקש ששבר את גב הגמל. ואם השוק היה חזק ויציב לא יכלה הקורונה להביא למשבר כה עמוק כפי שמשברים אחרים של האבולה והסארס לא הביאו למשבר כה גדול. אחרי שהמשבר העצים וצניחת הבורסות בכשליש שלחתי ב- 16.3.2020 מייל לתפוצה רחבה </w:t>
      </w:r>
      <w:hyperlink r:id="rId350" w:tgtFrame="_self" w:history="1">
        <w:r w:rsidRPr="00FE556D">
          <w:rPr>
            <w:rStyle w:val="Hyperlink"/>
            <w:rFonts w:hint="cs"/>
            <w:b/>
            <w:bCs/>
            <w:i/>
            <w:iCs/>
          </w:rPr>
          <w:t>On the Financial Crisis,</w:t>
        </w:r>
      </w:hyperlink>
      <w:hyperlink r:id="rId351" w:tgtFrame="_self" w:history="1">
        <w:r w:rsidRPr="00FE556D">
          <w:rPr>
            <w:rStyle w:val="Hyperlink"/>
            <w:rFonts w:hint="cs"/>
            <w:b/>
            <w:bCs/>
            <w:i/>
            <w:iCs/>
          </w:rPr>
          <w:t> </w:t>
        </w:r>
      </w:hyperlink>
      <w:r w:rsidRPr="00FE556D">
        <w:rPr>
          <w:rFonts w:hint="cs"/>
          <w:rtl/>
        </w:rPr>
        <w:t xml:space="preserve"> באנגלית וב- 18.3 מייל על הקורונה בעברית </w:t>
      </w:r>
      <w:hyperlink r:id="rId352" w:tgtFrame="_self" w:history="1">
        <w:r w:rsidRPr="00FE556D">
          <w:rPr>
            <w:rStyle w:val="Hyperlink"/>
            <w:rFonts w:hint="cs"/>
            <w:b/>
            <w:bCs/>
          </w:rPr>
          <w:t>Corona Crisis</w:t>
        </w:r>
      </w:hyperlink>
      <w:r w:rsidRPr="00FE556D">
        <w:rPr>
          <w:rFonts w:hint="cs"/>
          <w:rtl/>
        </w:rPr>
        <w:t>. תם ולא נשלם!...</w:t>
      </w:r>
    </w:p>
    <w:p w:rsidR="00FE556D" w:rsidRPr="00FE556D" w:rsidRDefault="00FE556D" w:rsidP="00244315">
      <w:pPr>
        <w:rPr>
          <w:rtl/>
        </w:rPr>
      </w:pPr>
      <w:r w:rsidRPr="00FE556D">
        <w:rPr>
          <w:rFonts w:hint="cs"/>
          <w:rtl/>
        </w:rPr>
        <w:t>כל טוב והרבה בריאות,</w:t>
      </w:r>
    </w:p>
    <w:p w:rsidR="00FE556D" w:rsidRPr="00FE556D" w:rsidRDefault="00FE556D" w:rsidP="00244315">
      <w:pPr>
        <w:rPr>
          <w:color w:val="000000"/>
          <w:rtl/>
        </w:rPr>
      </w:pPr>
      <w:r w:rsidRPr="00FE556D">
        <w:rPr>
          <w:rFonts w:hint="cs"/>
          <w:color w:val="000000"/>
          <w:rtl/>
        </w:rPr>
        <w:t>ד"ר יעקב קורי</w:t>
      </w:r>
    </w:p>
    <w:p w:rsidR="00FE556D" w:rsidRDefault="00FE556D" w:rsidP="00244315">
      <w:pPr>
        <w:rPr>
          <w:color w:val="000000"/>
          <w:rtl/>
        </w:rPr>
      </w:pPr>
    </w:p>
    <w:p w:rsidR="00A1600F" w:rsidRDefault="00A1600F" w:rsidP="00244315">
      <w:pPr>
        <w:rPr>
          <w:color w:val="000000"/>
          <w:rtl/>
        </w:rPr>
      </w:pPr>
      <w:r>
        <w:rPr>
          <w:rFonts w:hint="cs"/>
          <w:color w:val="000000"/>
          <w:rtl/>
        </w:rPr>
        <w:t>אימייל לדנה ויס ב- 22.3</w:t>
      </w:r>
    </w:p>
    <w:p w:rsidR="00A1600F" w:rsidRPr="00A1600F" w:rsidRDefault="00A1600F" w:rsidP="00244315">
      <w:pPr>
        <w:rPr>
          <w:color w:val="000000"/>
        </w:rPr>
      </w:pPr>
      <w:r w:rsidRPr="00A1600F">
        <w:rPr>
          <w:color w:val="000000"/>
          <w:rtl/>
        </w:rPr>
        <w:t>דנה שלום רב,</w:t>
      </w:r>
    </w:p>
    <w:p w:rsidR="00A1600F" w:rsidRPr="00A1600F" w:rsidRDefault="00A1600F" w:rsidP="00244315">
      <w:pPr>
        <w:rPr>
          <w:color w:val="000000"/>
          <w:rtl/>
        </w:rPr>
      </w:pPr>
      <w:r w:rsidRPr="00A1600F">
        <w:rPr>
          <w:color w:val="000000"/>
          <w:rtl/>
        </w:rPr>
        <w:t>שמעתי בעניין רב את התוכנית שלך אמש לרבות הראיון עם ראש הממשלה. היטבת לשאול אותו שאלות נוקבות, אבל לצערי הוא השמתמש בראיון לעשיית מניפולציה המצדיקה את המחדלים של הטיפול במשבר הקורונה בישראל ואת הפגיעה בדמוקרטיה ולהלך אימים על הציבור על מנת להצדיק הקמת ממשלת חירום לאומית בראשותו שתהיה ממשלת שיתוק, הוא ימשיך לעשות בה כבתוך שלו, יימלט מאימת הדין, יסדר את גנץ שלא יהיה מסוגל להתמודד בתמרונים המבריקים שלו, ימשיך לשקר, לאחז עיניים ולהנהיג את המדינה מדחי אל דחי במרבית תחומי החיים שלנו. הרושם שהוא השאיר בחלקים נרחבים בעם הוא שהוא עובד יומם ולילה להצלת האומה והוא האדם היחידי שבנסיון, בכישורים ובקשרים שלו יכול להציל אותנו מהמגיפה ומהמשבר הכלכלי שלנו.</w:t>
      </w:r>
    </w:p>
    <w:p w:rsidR="00A1600F" w:rsidRPr="00A1600F" w:rsidRDefault="00A1600F" w:rsidP="00244315">
      <w:pPr>
        <w:rPr>
          <w:color w:val="000000"/>
          <w:rtl/>
        </w:rPr>
      </w:pPr>
      <w:r w:rsidRPr="00A1600F">
        <w:rPr>
          <w:color w:val="000000"/>
          <w:rtl/>
        </w:rPr>
        <w:t xml:space="preserve">עד כאן דבריי לא שונים מדבריהם של אלפים, לרבות יעלון שראיינת אותו אחר כך, יאיר לפיד, ליברמן, פרץ וכל אלה שהכירו אותו מקרוב ונכוו משקריו, מהדמגוגיה ומהמניפולציות שלו. אבל אספק לך ביסוס מדעי לכך בהיותי אחד היחידים בעולם שחקר את הנושא, קיבל דוקטורט באתיקה עסקית בגיל 60 אחרי קריירה עשירה בעולם העסקים ולימד אותו במיטב האוניברסיטאות במשך עשור. את מוזמנת לקרוא את ספרה הנפלא של נעמי קליין </w:t>
      </w:r>
      <w:r w:rsidRPr="00A1600F">
        <w:rPr>
          <w:color w:val="000000"/>
        </w:rPr>
        <w:t>THE SHOCK DOCTRINE</w:t>
      </w:r>
      <w:r w:rsidRPr="00A1600F">
        <w:rPr>
          <w:color w:val="000000"/>
          <w:rtl/>
        </w:rPr>
        <w:t xml:space="preserve"> - להלן כמה מילים עליו מהויקיפדיה - שמתאר בדיוק את התהליך שהוא מנסה </w:t>
      </w:r>
      <w:r w:rsidRPr="00A1600F">
        <w:rPr>
          <w:color w:val="000000"/>
          <w:rtl/>
        </w:rPr>
        <w:lastRenderedPageBreak/>
        <w:t>לבצע בישראל בחסות הקורונה. המנהיגים הניאו ליברלים הכביכול דמוקרטים והדיקטטורים מפינושה בצ'ילי ועד ריגן ותאצ'ר השתמשו בשיטות אלה מבית מדרשו של מילטון פרידמן, שנתניהו זכה לקבל ממנו שבחים.</w:t>
      </w:r>
    </w:p>
    <w:p w:rsidR="00A1600F" w:rsidRPr="00A1600F" w:rsidRDefault="00E95623" w:rsidP="00244315">
      <w:pPr>
        <w:bidi w:val="0"/>
        <w:rPr>
          <w:color w:val="000000"/>
          <w:rtl/>
        </w:rPr>
      </w:pPr>
      <w:hyperlink r:id="rId353" w:history="1">
        <w:r w:rsidR="00A1600F" w:rsidRPr="00A1600F">
          <w:rPr>
            <w:rStyle w:val="Hyperlink"/>
            <w:b/>
            <w:bCs/>
            <w:i/>
            <w:iCs/>
            <w:shd w:val="clear" w:color="auto" w:fill="FFFFFF"/>
          </w:rPr>
          <w:t>The Shock Doctrine</w:t>
        </w:r>
      </w:hyperlink>
      <w:r w:rsidR="00A1600F" w:rsidRPr="00A1600F">
        <w:rPr>
          <w:b/>
          <w:bCs/>
          <w:i/>
          <w:iCs/>
          <w:color w:val="222222"/>
          <w:shd w:val="clear" w:color="auto" w:fill="FFFFFF"/>
        </w:rPr>
        <w:t>: The Rise of Disaster Capitalism</w:t>
      </w:r>
      <w:r w:rsidR="00A1600F" w:rsidRPr="00A1600F">
        <w:rPr>
          <w:color w:val="222222"/>
          <w:shd w:val="clear" w:color="auto" w:fill="FFFFFF"/>
        </w:rPr>
        <w:t> is a 2007 book by the Canadian author and social activist </w:t>
      </w:r>
      <w:hyperlink r:id="rId354" w:tooltip="Naomi Klein" w:history="1">
        <w:r w:rsidR="00A1600F" w:rsidRPr="00A1600F">
          <w:rPr>
            <w:rStyle w:val="Hyperlink"/>
            <w:color w:val="0B0080"/>
            <w:shd w:val="clear" w:color="auto" w:fill="FFFFFF"/>
          </w:rPr>
          <w:t>Naomi Klein</w:t>
        </w:r>
      </w:hyperlink>
      <w:r w:rsidR="00A1600F" w:rsidRPr="00A1600F">
        <w:rPr>
          <w:color w:val="222222"/>
          <w:shd w:val="clear" w:color="auto" w:fill="FFFFFF"/>
        </w:rPr>
        <w:t>. In the book, Klein argues that </w:t>
      </w:r>
      <w:hyperlink r:id="rId355" w:tooltip="Neoliberal" w:history="1">
        <w:r w:rsidR="00A1600F" w:rsidRPr="00A1600F">
          <w:rPr>
            <w:rStyle w:val="Hyperlink"/>
            <w:color w:val="0B0080"/>
            <w:shd w:val="clear" w:color="auto" w:fill="FFFFFF"/>
          </w:rPr>
          <w:t>neoliberal</w:t>
        </w:r>
      </w:hyperlink>
      <w:r w:rsidR="00A1600F" w:rsidRPr="00A1600F">
        <w:rPr>
          <w:color w:val="222222"/>
          <w:shd w:val="clear" w:color="auto" w:fill="FFFFFF"/>
        </w:rPr>
        <w:t> </w:t>
      </w:r>
      <w:hyperlink r:id="rId356" w:tooltip="Free market" w:history="1">
        <w:r w:rsidR="00A1600F" w:rsidRPr="00A1600F">
          <w:rPr>
            <w:rStyle w:val="Hyperlink"/>
            <w:color w:val="0B0080"/>
            <w:shd w:val="clear" w:color="auto" w:fill="FFFFFF"/>
          </w:rPr>
          <w:t>free market</w:t>
        </w:r>
      </w:hyperlink>
      <w:r w:rsidR="00A1600F" w:rsidRPr="00A1600F">
        <w:rPr>
          <w:color w:val="222222"/>
          <w:shd w:val="clear" w:color="auto" w:fill="FFFFFF"/>
        </w:rPr>
        <w:t> policies (as advocated by the economist </w:t>
      </w:r>
      <w:hyperlink r:id="rId357" w:tooltip="Milton Friedman" w:history="1">
        <w:r w:rsidR="00A1600F" w:rsidRPr="00A1600F">
          <w:rPr>
            <w:rStyle w:val="Hyperlink"/>
            <w:color w:val="0B0080"/>
            <w:shd w:val="clear" w:color="auto" w:fill="FFFFFF"/>
          </w:rPr>
          <w:t>Milton Friedman</w:t>
        </w:r>
      </w:hyperlink>
      <w:r w:rsidR="00A1600F" w:rsidRPr="00A1600F">
        <w:rPr>
          <w:color w:val="222222"/>
          <w:shd w:val="clear" w:color="auto" w:fill="FFFFFF"/>
        </w:rPr>
        <w:t>) have risen to prominence in some developed countries because of a deliberate strategy of "</w:t>
      </w:r>
      <w:hyperlink r:id="rId358" w:tooltip="Shock therapy (economics)" w:history="1">
        <w:r w:rsidR="00A1600F" w:rsidRPr="00A1600F">
          <w:rPr>
            <w:rStyle w:val="Hyperlink"/>
            <w:color w:val="0B0080"/>
            <w:shd w:val="clear" w:color="auto" w:fill="FFFFFF"/>
          </w:rPr>
          <w:t>shock therapy</w:t>
        </w:r>
      </w:hyperlink>
      <w:r w:rsidR="00A1600F" w:rsidRPr="00A1600F">
        <w:rPr>
          <w:color w:val="222222"/>
          <w:shd w:val="clear" w:color="auto" w:fill="FFFFFF"/>
        </w:rPr>
        <w:t>". This centers on the exploitation of national crises (disasters or upheavals) to establish controversial and questionable policies, while citizens are excessively distracted (emotionally and physically) to engage and develop an adequate response, and resist effectively</w:t>
      </w:r>
      <w:r w:rsidR="00A1600F" w:rsidRPr="00A1600F">
        <w:rPr>
          <w:rFonts w:ascii="Arial" w:hAnsi="Arial" w:cs="Arial"/>
          <w:color w:val="222222"/>
          <w:shd w:val="clear" w:color="auto" w:fill="FFFFFF"/>
        </w:rPr>
        <w:t>. </w:t>
      </w:r>
    </w:p>
    <w:p w:rsidR="00A1600F" w:rsidRPr="00A1600F" w:rsidRDefault="00A1600F" w:rsidP="00244315">
      <w:pPr>
        <w:rPr>
          <w:color w:val="000000"/>
        </w:rPr>
      </w:pPr>
      <w:r w:rsidRPr="00A1600F">
        <w:rPr>
          <w:color w:val="000000"/>
          <w:rtl/>
        </w:rPr>
        <w:t>את יכולה לעלות בקלות על השקרים ועל הולכת האימים שלו בהשוואה החוזרת שלו של מגפת הקורונה לשפעת הספרדית שבה מתו בין 17 ל- 100 מיליון איש ולמלחמת העולם השניה שבה מתו 61 מיליון איש. אתמול הוא כבר הרחיק עד ימי הביניים ועד המגיפה השחורה שקטלה בין 30% ל- 60% מאוכלוסית אירופה. אבל המספרים של המתים ממגיפת הקורונה מראים מציאות שונה לחלוטין: עד כה חלו במחלה 308,564 איש, מתו 13,069, החלימו 95,829. בישראל חלו עד אמש פחות מאלף איש ומת אדם אחד. בסין שבה טיפלו בתחילת המגיפה רע מאוד מתו 3,261 איש  ובאיטליה שבה מטפלים רע מאוד במגיפה מתו 4,825 איש, וגם בספרד ואירן שמטפלים רע במגיפה נפטרו בהתאמה 1,381 ו- 1,556 איש. הדיעות לגבי הטיפול בישראל חלוקות, אך זה ישתנה.</w:t>
      </w:r>
    </w:p>
    <w:p w:rsidR="00A1600F" w:rsidRPr="00A1600F" w:rsidRDefault="00A1600F" w:rsidP="00244315">
      <w:pPr>
        <w:rPr>
          <w:color w:val="000000"/>
          <w:rtl/>
        </w:rPr>
      </w:pPr>
      <w:r w:rsidRPr="00A1600F">
        <w:rPr>
          <w:color w:val="000000"/>
          <w:rtl/>
        </w:rPr>
        <w:t>נתניהו כנראה חושש שהמצב בישראל יתדרדר והוא רוצה לחלוק באחריות יחד עם תנועה מפולגת כשגנץ ואשכנזי שהם טירונים בפוליטיקה יצטרפו עם חצי מפלגה מרוסקת בדמוקרטיה נכה והוא ישטה בהם כפי שעשה למפלגות מרכז אחרות בעבר. לצערי, פיתחתי במהלך הקריירה הארוכה שלי בעולם העסקים והמחקרים האקדמים שעשיתי באתיקה עסקית סנסורים מאוד מחודדים כלפי שקרנים ומניפולטורים כדוגמת נתניהו. היו לי בוסים, קולגות ויריבים שלא נפלו ממנו בערמתם ובשיטותיהם ואני יכול לזהות אותם ממרחקים. אני לא נמנה על "מתעבי ביבי", אני סבור שיש לו הרבה נקודות זכות, אבל הוא נכשל כישלון חרוץ לא רק בשיסוי ובפלגנות, בריבוי השנאה והרס האתוס המשותף, אלא חיסל את מדינת הרווחה, ופגע פגיעה אנושה בבריאות ובחינוך ובשוויון.</w:t>
      </w:r>
    </w:p>
    <w:p w:rsidR="00A1600F" w:rsidRPr="00A1600F" w:rsidRDefault="00A1600F" w:rsidP="00244315">
      <w:pPr>
        <w:rPr>
          <w:color w:val="000000"/>
          <w:rtl/>
        </w:rPr>
      </w:pPr>
      <w:r w:rsidRPr="00A1600F">
        <w:rPr>
          <w:color w:val="000000"/>
          <w:rtl/>
        </w:rPr>
        <w:t>אני מקווה שדברים אלה יסייעו לך ולקולגות שלך להתמודד בפעם הבאה עם גאון במניפולציות כנתניהו, שמתנהג כמנהיגים הפופוליסטים שהרסו את הכלכלה העולמית והביאו לשפל יום הדין כיום. אבל זה כבר סיפור אחר שעליו כתבתי לך בחודשים האחרונים והמציאות הוכיחה בצורה מובהקת את התחזיות שלי משנת 2009 ועד היום על המשבר שאנו חווים. שלחתי לך חומר על כך לרבות קישורים לספרים והמאמרים שכתבתי ואם תרצי אשלח לך תמצית. זאת ועוד, אני הראשון בעולם שחקר אקדמית ומצא מובהקות סטטיסטית בין שגשוג כמותי וערכי לבין אתיקה ברמה של מדינות ותוכלי לקרוא באתר שלי את הספרים שפרסמתי בנדון. ובאוקטובר 2018 פרסמתי את ספרי "הרפובליקה השניה של ישראל" שבו אני סוקר את הצעדים הנחוצים לריפוי חוליי היסוד של המדינה.</w:t>
      </w:r>
    </w:p>
    <w:p w:rsidR="00A1600F" w:rsidRPr="00A1600F" w:rsidRDefault="00A1600F" w:rsidP="00244315">
      <w:pPr>
        <w:rPr>
          <w:color w:val="000000"/>
          <w:rtl/>
        </w:rPr>
      </w:pPr>
      <w:r w:rsidRPr="00A1600F">
        <w:rPr>
          <w:color w:val="000000"/>
          <w:rtl/>
        </w:rPr>
        <w:t>כל טוב והרבה בריאות,</w:t>
      </w:r>
    </w:p>
    <w:p w:rsidR="00A1600F" w:rsidRPr="00A1600F" w:rsidRDefault="00A1600F" w:rsidP="00244315">
      <w:pPr>
        <w:rPr>
          <w:color w:val="000000"/>
          <w:rtl/>
        </w:rPr>
      </w:pPr>
      <w:r w:rsidRPr="00A1600F">
        <w:rPr>
          <w:color w:val="000000"/>
          <w:rtl/>
        </w:rPr>
        <w:t>קורי</w:t>
      </w:r>
    </w:p>
    <w:p w:rsidR="00A1600F" w:rsidRDefault="00A1600F" w:rsidP="00244315">
      <w:pPr>
        <w:rPr>
          <w:color w:val="000000"/>
          <w:rtl/>
        </w:rPr>
      </w:pPr>
    </w:p>
    <w:p w:rsidR="00A1600F" w:rsidRDefault="00A1600F" w:rsidP="00244315">
      <w:pPr>
        <w:rPr>
          <w:color w:val="000000"/>
          <w:rtl/>
        </w:rPr>
      </w:pPr>
      <w:r>
        <w:rPr>
          <w:rFonts w:hint="cs"/>
          <w:color w:val="000000"/>
          <w:rtl/>
        </w:rPr>
        <w:t>מכתב מחבר פרופסור צרפתי דגול, אחד מאושיות האתיקה העסקית, ב- 22.3</w:t>
      </w:r>
    </w:p>
    <w:p w:rsidR="005F4A4E" w:rsidRPr="005F4A4E" w:rsidRDefault="005F4A4E" w:rsidP="00244315">
      <w:pPr>
        <w:bidi w:val="0"/>
        <w:rPr>
          <w:rFonts w:ascii="Tahoma" w:hAnsi="Tahoma" w:cs="Tahoma"/>
        </w:rPr>
      </w:pPr>
      <w:r w:rsidRPr="005F4A4E">
        <w:rPr>
          <w:rFonts w:ascii="Tahoma" w:hAnsi="Tahoma" w:cs="Tahoma"/>
        </w:rPr>
        <w:t>Dear Jacques,</w:t>
      </w:r>
    </w:p>
    <w:p w:rsidR="005F4A4E" w:rsidRDefault="005F4A4E" w:rsidP="00244315">
      <w:pPr>
        <w:bidi w:val="0"/>
        <w:rPr>
          <w:rFonts w:ascii="Tahoma" w:hAnsi="Tahoma" w:cs="Tahoma"/>
        </w:rPr>
      </w:pPr>
      <w:r>
        <w:rPr>
          <w:rFonts w:ascii="Tahoma" w:hAnsi="Tahoma" w:cs="Tahoma"/>
        </w:rPr>
        <w:t>The world should acknowledge your capacity to anticipate what will happen and recognize your gift or talent as a futurologist warning your fellows world citizens – beyond your disciples in business ethics (unfortunately blind or short sighted) – of how the current dominant system is leading us to the wall, to a catastrophe. You had said, before anyone else, what was going to happen and we are now facing – unprepared – the situation you did anticipate well.</w:t>
      </w:r>
    </w:p>
    <w:p w:rsidR="005F4A4E" w:rsidRDefault="005F4A4E" w:rsidP="00244315">
      <w:pPr>
        <w:bidi w:val="0"/>
        <w:rPr>
          <w:rFonts w:ascii="Tahoma" w:hAnsi="Tahoma" w:cs="Tahoma"/>
        </w:rPr>
      </w:pPr>
      <w:r>
        <w:rPr>
          <w:rFonts w:ascii="Tahoma" w:hAnsi="Tahoma" w:cs="Tahoma"/>
        </w:rPr>
        <w:lastRenderedPageBreak/>
        <w:t>The temptation of despair should not be our lot: you and I with a growing number of whistle blowers should blow the horn and now that we are such a mess we must keep hope that our message more audible, will be understood and acted upon.</w:t>
      </w:r>
    </w:p>
    <w:p w:rsidR="005F4A4E" w:rsidRDefault="005F4A4E" w:rsidP="00244315">
      <w:pPr>
        <w:bidi w:val="0"/>
        <w:rPr>
          <w:rFonts w:ascii="Tahoma" w:hAnsi="Tahoma" w:cs="Tahoma"/>
        </w:rPr>
      </w:pPr>
      <w:r>
        <w:rPr>
          <w:rFonts w:ascii="Tahoma" w:hAnsi="Tahoma" w:cs="Tahoma"/>
        </w:rPr>
        <w:t>My 10 weeks of teaching at Stanford have been postponed to next academic year and just before leaving for SFO the decision was made to remain in Europe, just at the time when confinement was imposed throughout several countries, including France.</w:t>
      </w:r>
    </w:p>
    <w:p w:rsidR="005F4A4E" w:rsidRDefault="005F4A4E" w:rsidP="00244315">
      <w:pPr>
        <w:bidi w:val="0"/>
        <w:rPr>
          <w:rFonts w:ascii="Tahoma" w:hAnsi="Tahoma" w:cs="Tahoma"/>
        </w:rPr>
      </w:pPr>
      <w:r>
        <w:rPr>
          <w:rFonts w:ascii="Tahoma" w:hAnsi="Tahoma" w:cs="Tahoma"/>
        </w:rPr>
        <w:t>I am therefore now hiding at home, catching up for the next 2 weeks, with things I had wanted to do for years!....</w:t>
      </w:r>
    </w:p>
    <w:p w:rsidR="005F4A4E" w:rsidRDefault="005F4A4E" w:rsidP="00244315">
      <w:pPr>
        <w:bidi w:val="0"/>
        <w:rPr>
          <w:rFonts w:ascii="Tahoma" w:hAnsi="Tahoma" w:cs="Tahoma"/>
        </w:rPr>
      </w:pPr>
      <w:r>
        <w:rPr>
          <w:rFonts w:ascii="Tahoma" w:hAnsi="Tahoma" w:cs="Tahoma"/>
        </w:rPr>
        <w:t>I hope that in spite of the grave political uncertainty you are currently experiencing in Israel, your moral for a better outcome will give you the vitamins to cope with such an uncertain and risky present.</w:t>
      </w:r>
    </w:p>
    <w:p w:rsidR="005F4A4E" w:rsidRDefault="005F4A4E" w:rsidP="00244315">
      <w:pPr>
        <w:bidi w:val="0"/>
        <w:rPr>
          <w:rFonts w:ascii="Tahoma" w:hAnsi="Tahoma" w:cs="Tahoma"/>
        </w:rPr>
      </w:pPr>
      <w:r>
        <w:rPr>
          <w:rFonts w:ascii="Tahoma" w:hAnsi="Tahoma" w:cs="Tahoma"/>
        </w:rPr>
        <w:t>Keep both of you in good health.</w:t>
      </w:r>
    </w:p>
    <w:p w:rsidR="005F4A4E" w:rsidRDefault="005F4A4E" w:rsidP="00244315">
      <w:pPr>
        <w:bidi w:val="0"/>
        <w:rPr>
          <w:rFonts w:ascii="Tahoma" w:hAnsi="Tahoma" w:cs="Tahoma"/>
        </w:rPr>
      </w:pPr>
      <w:r>
        <w:rPr>
          <w:rFonts w:ascii="Tahoma" w:hAnsi="Tahoma" w:cs="Tahoma"/>
        </w:rPr>
        <w:t>Fond regards,</w:t>
      </w:r>
    </w:p>
    <w:p w:rsidR="00A1600F" w:rsidRDefault="005F4A4E" w:rsidP="00244315">
      <w:pPr>
        <w:rPr>
          <w:color w:val="000000"/>
          <w:rtl/>
        </w:rPr>
      </w:pPr>
      <w:r>
        <w:rPr>
          <w:rFonts w:hint="cs"/>
          <w:color w:val="000000"/>
          <w:rtl/>
        </w:rPr>
        <w:t>תשובה שלי לפרופסור ב- 22.3</w:t>
      </w:r>
    </w:p>
    <w:p w:rsidR="005F4A4E" w:rsidRPr="005F4A4E" w:rsidRDefault="005F4A4E" w:rsidP="00244315">
      <w:pPr>
        <w:bidi w:val="0"/>
        <w:rPr>
          <w:color w:val="000000"/>
        </w:rPr>
      </w:pPr>
      <w:r w:rsidRPr="005F4A4E">
        <w:rPr>
          <w:color w:val="000000"/>
        </w:rPr>
        <w:t xml:space="preserve">Dear </w:t>
      </w:r>
      <w:r>
        <w:rPr>
          <w:color w:val="000000"/>
        </w:rPr>
        <w:t>…</w:t>
      </w:r>
      <w:r w:rsidRPr="005F4A4E">
        <w:rPr>
          <w:color w:val="000000"/>
        </w:rPr>
        <w:t>,</w:t>
      </w:r>
    </w:p>
    <w:p w:rsidR="005F4A4E" w:rsidRPr="005F4A4E" w:rsidRDefault="005F4A4E" w:rsidP="00244315">
      <w:pPr>
        <w:bidi w:val="0"/>
        <w:rPr>
          <w:color w:val="000000"/>
        </w:rPr>
      </w:pPr>
      <w:r w:rsidRPr="005F4A4E">
        <w:rPr>
          <w:color w:val="000000"/>
        </w:rPr>
        <w:t xml:space="preserve">I am extremely happy that all is well with you and your family and you are as always busy. We share the same fate all over the world, but I am not outraged that if there is not enough room in hospitals for "alte kakers" like us they give the beds to the younger generations. If our time will come, we'll sing </w:t>
      </w:r>
      <w:hyperlink r:id="rId359" w:history="1">
        <w:r w:rsidRPr="005F4A4E">
          <w:rPr>
            <w:rStyle w:val="Hyperlink"/>
          </w:rPr>
          <w:t>Je tire ma reverence</w:t>
        </w:r>
      </w:hyperlink>
      <w:r w:rsidRPr="005F4A4E">
        <w:rPr>
          <w:color w:val="000000"/>
        </w:rPr>
        <w:t xml:space="preserve">, or </w:t>
      </w:r>
      <w:hyperlink r:id="rId360" w:history="1">
        <w:r w:rsidRPr="005F4A4E">
          <w:rPr>
            <w:rStyle w:val="Hyperlink"/>
          </w:rPr>
          <w:t>Un uomo in frack</w:t>
        </w:r>
      </w:hyperlink>
      <w:r w:rsidRPr="005F4A4E">
        <w:rPr>
          <w:color w:val="000000"/>
        </w:rPr>
        <w:t xml:space="preserve">, or </w:t>
      </w:r>
      <w:hyperlink r:id="rId361" w:history="1">
        <w:r w:rsidRPr="005F4A4E">
          <w:rPr>
            <w:rStyle w:val="Hyperlink"/>
          </w:rPr>
          <w:t>My Way</w:t>
        </w:r>
      </w:hyperlink>
      <w:r w:rsidRPr="005F4A4E">
        <w:rPr>
          <w:color w:val="000000"/>
        </w:rPr>
        <w:t xml:space="preserve">, say "Athos, Porthos au revoir!", or "Forever and forever farewell, Cassius!", danse </w:t>
      </w:r>
      <w:hyperlink r:id="rId362" w:history="1">
        <w:r w:rsidRPr="005F4A4E">
          <w:rPr>
            <w:rStyle w:val="Hyperlink"/>
          </w:rPr>
          <w:t>la valse de l'adieu by Chopin</w:t>
        </w:r>
      </w:hyperlink>
      <w:r w:rsidRPr="005F4A4E">
        <w:rPr>
          <w:color w:val="000000"/>
        </w:rPr>
        <w:t>, while all our friends will make us a standing ovation for all the good things we've done in this world, and if not - we'll have it in heaven...</w:t>
      </w:r>
    </w:p>
    <w:p w:rsidR="005F4A4E" w:rsidRPr="005F4A4E" w:rsidRDefault="005F4A4E" w:rsidP="00244315">
      <w:pPr>
        <w:bidi w:val="0"/>
        <w:rPr>
          <w:color w:val="000000"/>
        </w:rPr>
      </w:pPr>
      <w:r w:rsidRPr="005F4A4E">
        <w:rPr>
          <w:color w:val="000000"/>
        </w:rPr>
        <w:t>Thank you for your warm comments. I am glad that we share the same ethical values. Unfortunately, I don't have enough exposure, although my forecasts have materialized fully in the last 20 years - the corporate scandals in 2002 that were forecasted in my first PhD dissertation in 1999/2000 and in my books published by Kluwer in 2001, as you well know, and only after that I received my PhD following your initiative; the Great Recession of September 2008 that was forecasted in my writings since 2005 and published by Magnes in July 2008 in an academic book; and finally, the Doomsday Depression that was forecasted in my books in 2009, 2017, and in articles, lectures and courses until December 2019.  If you wish to increase my exposure and as you hope that more people would adhere to our principles and views you are welcome to spread the word to all! It is in those times that we have to start a new world!</w:t>
      </w:r>
    </w:p>
    <w:p w:rsidR="005F4A4E" w:rsidRPr="005F4A4E" w:rsidRDefault="005F4A4E" w:rsidP="00244315">
      <w:pPr>
        <w:bidi w:val="0"/>
        <w:rPr>
          <w:color w:val="000000"/>
        </w:rPr>
      </w:pPr>
      <w:r w:rsidRPr="005F4A4E">
        <w:rPr>
          <w:color w:val="000000"/>
        </w:rPr>
        <w:t>Fond regards,</w:t>
      </w:r>
    </w:p>
    <w:p w:rsidR="005F4A4E" w:rsidRPr="005F4A4E" w:rsidRDefault="005F4A4E" w:rsidP="00244315">
      <w:pPr>
        <w:bidi w:val="0"/>
        <w:rPr>
          <w:color w:val="000000"/>
        </w:rPr>
      </w:pPr>
      <w:r w:rsidRPr="005F4A4E">
        <w:rPr>
          <w:color w:val="000000"/>
        </w:rPr>
        <w:t>Jacques</w:t>
      </w:r>
    </w:p>
    <w:p w:rsidR="005F4A4E" w:rsidRDefault="005F4A4E" w:rsidP="00244315">
      <w:pPr>
        <w:rPr>
          <w:color w:val="000000"/>
          <w:rtl/>
        </w:rPr>
      </w:pPr>
      <w:r>
        <w:rPr>
          <w:rFonts w:hint="cs"/>
          <w:color w:val="000000"/>
          <w:rtl/>
        </w:rPr>
        <w:t>מכתב מידידה ב- 22.3</w:t>
      </w:r>
    </w:p>
    <w:p w:rsidR="005F4A4E" w:rsidRDefault="005F4A4E" w:rsidP="00244315">
      <w:pPr>
        <w:rPr>
          <w:rtl/>
        </w:rPr>
      </w:pPr>
      <w:r>
        <w:rPr>
          <w:rFonts w:hint="cs"/>
          <w:rtl/>
        </w:rPr>
        <w:t>שלום קורי</w:t>
      </w:r>
    </w:p>
    <w:p w:rsidR="005F4A4E" w:rsidRDefault="005F4A4E" w:rsidP="00244315">
      <w:pPr>
        <w:rPr>
          <w:rtl/>
        </w:rPr>
      </w:pPr>
    </w:p>
    <w:p w:rsidR="005F4A4E" w:rsidRDefault="005F4A4E" w:rsidP="00244315">
      <w:r>
        <w:rPr>
          <w:rFonts w:hint="cs"/>
          <w:rtl/>
        </w:rPr>
        <w:lastRenderedPageBreak/>
        <w:t>המניפולציות של ביבי מוכרות לכל בר דעת ( פחות מ50% מהאוכלוסיה), זה ספור ישן נושן וברור שהוא מנצל את המצב בניסיון להימלט מאימת הדין. אני תוהה מה היית מציע לכחול לבן לעשות עתה. </w:t>
      </w:r>
    </w:p>
    <w:p w:rsidR="005F4A4E" w:rsidRDefault="005F4A4E" w:rsidP="00244315">
      <w:pPr>
        <w:rPr>
          <w:color w:val="000000"/>
          <w:rtl/>
        </w:rPr>
      </w:pPr>
    </w:p>
    <w:p w:rsidR="005F4A4E" w:rsidRDefault="005F4A4E" w:rsidP="00244315">
      <w:pPr>
        <w:rPr>
          <w:color w:val="000000"/>
          <w:rtl/>
        </w:rPr>
      </w:pPr>
      <w:r>
        <w:rPr>
          <w:rFonts w:hint="cs"/>
          <w:color w:val="000000"/>
          <w:rtl/>
        </w:rPr>
        <w:t>תשובה שלי לידידה זו באותו היום</w:t>
      </w:r>
    </w:p>
    <w:p w:rsidR="005F4A4E" w:rsidRPr="005F4A4E" w:rsidRDefault="005F4A4E" w:rsidP="00244315">
      <w:pPr>
        <w:rPr>
          <w:color w:val="000000"/>
        </w:rPr>
      </w:pPr>
      <w:r>
        <w:rPr>
          <w:rFonts w:hint="cs"/>
          <w:color w:val="000000"/>
          <w:rtl/>
        </w:rPr>
        <w:t xml:space="preserve">... </w:t>
      </w:r>
      <w:r w:rsidRPr="005F4A4E">
        <w:rPr>
          <w:rFonts w:hint="cs"/>
          <w:color w:val="000000"/>
          <w:rtl/>
        </w:rPr>
        <w:t xml:space="preserve">היי, אני מציע כי בשום פנים ואופן לא יצטרפו לממשלה בראשות ביבי ואם הם לא יכולים להקים ממשלה אחרת אז להסכים להצטרף לממשלה בראשות כל אחד אחר מהליכוד על בסיס פריטטי בלי שותפים נוספים. לנסות להגיע להסכמה על כך עם הנשיא שהוא יציע זאת כי ביבי נכשל כבר 3 פעמים, הנשיא יחון את ביבי מראש בלי משפט, אחרת המדינה תידרדר לקטטסטרופה. </w:t>
      </w:r>
    </w:p>
    <w:p w:rsidR="005F4A4E" w:rsidRPr="005F4A4E" w:rsidRDefault="005F4A4E" w:rsidP="00244315">
      <w:pPr>
        <w:rPr>
          <w:color w:val="000000"/>
          <w:rtl/>
        </w:rPr>
      </w:pPr>
      <w:r w:rsidRPr="005F4A4E">
        <w:rPr>
          <w:rFonts w:hint="cs"/>
          <w:color w:val="000000"/>
          <w:rtl/>
        </w:rPr>
        <w:t>כמובן שעדיף החזון של הרפובליקה השניה ואם תהיה קטטסטרופה בראשות ביבי זה יבוא אבל בדרך הקשה. ממשלת חירום בראשות ביבי תהיה ממשלת שיתוק וכל הכשלים בחינוך, בבריאות, ברווחה, בשיוויון עוד יחריפו, יעמיקו השיסוי, הפלגנות, שנאת האחים. את יודעת כפסיכולוגית שאדם לא יכול להשתנות בגיל שבעים אלא להיפך המגרעות שלו עוד מקצינות. בריאות לכולם, קורי</w:t>
      </w:r>
    </w:p>
    <w:p w:rsidR="005F4A4E" w:rsidRDefault="005F4A4E" w:rsidP="00244315">
      <w:pPr>
        <w:rPr>
          <w:color w:val="000000"/>
          <w:rtl/>
        </w:rPr>
      </w:pPr>
    </w:p>
    <w:p w:rsidR="005F4A4E" w:rsidRDefault="005F4A4E" w:rsidP="00244315">
      <w:pPr>
        <w:rPr>
          <w:color w:val="000000"/>
          <w:rtl/>
        </w:rPr>
      </w:pPr>
      <w:r>
        <w:rPr>
          <w:rFonts w:hint="cs"/>
          <w:color w:val="000000"/>
          <w:rtl/>
        </w:rPr>
        <w:t>מכתב לידיד ב- 22.3</w:t>
      </w:r>
    </w:p>
    <w:p w:rsidR="005F4A4E" w:rsidRPr="005F4A4E" w:rsidRDefault="005F4A4E" w:rsidP="00244315">
      <w:pPr>
        <w:rPr>
          <w:color w:val="000000"/>
        </w:rPr>
      </w:pPr>
      <w:r>
        <w:rPr>
          <w:rFonts w:hint="cs"/>
          <w:color w:val="000000"/>
          <w:rtl/>
        </w:rPr>
        <w:t xml:space="preserve">... </w:t>
      </w:r>
      <w:r w:rsidRPr="005F4A4E">
        <w:rPr>
          <w:color w:val="000000"/>
          <w:rtl/>
        </w:rPr>
        <w:t>היקר שלום רב,</w:t>
      </w:r>
    </w:p>
    <w:p w:rsidR="005F4A4E" w:rsidRPr="005F4A4E" w:rsidRDefault="005F4A4E" w:rsidP="00244315">
      <w:pPr>
        <w:rPr>
          <w:color w:val="000000"/>
          <w:rtl/>
        </w:rPr>
      </w:pPr>
      <w:r w:rsidRPr="005F4A4E">
        <w:rPr>
          <w:color w:val="000000"/>
          <w:rtl/>
        </w:rPr>
        <w:t>תודה לך על ההמלצה לראות רסיטל של שרל אזנבור (</w:t>
      </w:r>
      <w:hyperlink r:id="rId363" w:history="1">
        <w:r w:rsidRPr="005F4A4E">
          <w:rPr>
            <w:rStyle w:val="Hyperlink"/>
            <w:rtl/>
          </w:rPr>
          <w:t>קישור</w:t>
        </w:r>
      </w:hyperlink>
      <w:r w:rsidRPr="005F4A4E">
        <w:rPr>
          <w:color w:val="000000"/>
          <w:rtl/>
        </w:rPr>
        <w:t xml:space="preserve">) מ- 1963. זו יצירת מופת של זמר מופת בביצוע מופתי. אהבתי במיוחד את השיר </w:t>
      </w:r>
      <w:r w:rsidRPr="005F4A4E">
        <w:rPr>
          <w:color w:val="000000"/>
        </w:rPr>
        <w:t>QUI</w:t>
      </w:r>
      <w:r w:rsidRPr="005F4A4E">
        <w:rPr>
          <w:color w:val="000000"/>
          <w:rtl/>
        </w:rPr>
        <w:t xml:space="preserve"> ואילו השיר </w:t>
      </w:r>
      <w:r w:rsidRPr="005F4A4E">
        <w:rPr>
          <w:color w:val="000000"/>
        </w:rPr>
        <w:t>BON ANNIVERSAIRE</w:t>
      </w:r>
      <w:r w:rsidRPr="005F4A4E">
        <w:rPr>
          <w:color w:val="000000"/>
          <w:rtl/>
        </w:rPr>
        <w:t xml:space="preserve"> גרם לי לדמוע מהזוטא שקורית לכל אחד מאיתנו. אהבתי במיוחד את ההקשרים לקורונה כמו - </w:t>
      </w:r>
      <w:r w:rsidRPr="005F4A4E">
        <w:rPr>
          <w:color w:val="000000"/>
        </w:rPr>
        <w:t>TU ES VIVANT AUJOURD'HUI TU SERAS MORT DEMAIN...</w:t>
      </w:r>
      <w:r w:rsidRPr="005F4A4E">
        <w:rPr>
          <w:color w:val="000000"/>
          <w:rtl/>
        </w:rPr>
        <w:t xml:space="preserve"> או בשיר אחר - </w:t>
      </w:r>
      <w:r w:rsidRPr="005F4A4E">
        <w:rPr>
          <w:color w:val="000000"/>
        </w:rPr>
        <w:t>SI PAR HASARD J'AI LE MALHEUR DE TOUSSER L'INSTANT D'APRES JE ME RETROUVE COUCHE</w:t>
      </w:r>
      <w:r w:rsidRPr="005F4A4E">
        <w:rPr>
          <w:color w:val="000000"/>
          <w:rtl/>
        </w:rPr>
        <w:t xml:space="preserve">. היה כיף להיזכר בלבוש מ- 1963 בה היינו בני עשרים וכמה שנים אחר כך הייתי בפריז בהופעות דומות. גם החתיכות היו כל כך פריזאיות, שמת לב שהיה באולם רוב נשי מובהק שעשו לו </w:t>
      </w:r>
      <w:r w:rsidRPr="005F4A4E">
        <w:rPr>
          <w:color w:val="000000"/>
        </w:rPr>
        <w:t>STANDING OVATION</w:t>
      </w:r>
      <w:r w:rsidRPr="005F4A4E">
        <w:rPr>
          <w:color w:val="000000"/>
          <w:rtl/>
        </w:rPr>
        <w:t xml:space="preserve"> למרות כיעורו, בגלל קיסמו! </w:t>
      </w:r>
    </w:p>
    <w:p w:rsidR="005F4A4E" w:rsidRPr="005F4A4E" w:rsidRDefault="005F4A4E" w:rsidP="00244315">
      <w:pPr>
        <w:rPr>
          <w:color w:val="000000"/>
          <w:rtl/>
        </w:rPr>
      </w:pPr>
      <w:r w:rsidRPr="005F4A4E">
        <w:rPr>
          <w:color w:val="000000"/>
          <w:rtl/>
        </w:rPr>
        <w:t xml:space="preserve">עם השיר </w:t>
      </w:r>
      <w:r w:rsidRPr="005F4A4E">
        <w:rPr>
          <w:color w:val="000000"/>
        </w:rPr>
        <w:t>IL FAUT S'AVOIR</w:t>
      </w:r>
      <w:r w:rsidRPr="005F4A4E">
        <w:rPr>
          <w:color w:val="000000"/>
          <w:rtl/>
        </w:rPr>
        <w:t xml:space="preserve"> יש לי רומן ארוך כי שמעתי  אותו הרבה אחרי שעזבתי מקום עבודה אהוב על רקע אתי. הוא, כמו שנסונים אחרים, אריות מאופרות, מכתבי אהבה ושירים ישראלים ואמריקאים מופיעים בתסכית שהכנתי לאורי אשתי ביום נישואים ה- 20 שלנו, תראה אם תרצה: </w:t>
      </w:r>
      <w:hyperlink r:id="rId364" w:tgtFrame="_self" w:history="1">
        <w:r w:rsidRPr="005F4A4E">
          <w:rPr>
            <w:rStyle w:val="Hyperlink"/>
            <w:b/>
            <w:bCs/>
            <w:shd w:val="clear" w:color="auto" w:fill="FFFFFF"/>
          </w:rPr>
          <w:t>Audioplay (4'38") of Program by Jacques on 20th wedding anniversary, 1989, written &amp; read by Cory, Letters of Jacques &amp; Ruthy in 69, prior to marriage, text, music, play &amp; songs in 12 languages, </w:t>
        </w:r>
      </w:hyperlink>
      <w:hyperlink r:id="rId365" w:tgtFrame="_self" w:history="1">
        <w:r w:rsidRPr="005F4A4E">
          <w:rPr>
            <w:rStyle w:val="Hyperlink"/>
            <w:b/>
            <w:bCs/>
            <w:i/>
            <w:iCs/>
            <w:shd w:val="clear" w:color="auto" w:fill="FFFFFF"/>
          </w:rPr>
          <w:t>Summary, </w:t>
        </w:r>
      </w:hyperlink>
      <w:hyperlink r:id="rId366" w:tgtFrame="_self" w:history="1">
        <w:r w:rsidRPr="005F4A4E">
          <w:rPr>
            <w:rStyle w:val="Hyperlink"/>
            <w:b/>
            <w:bCs/>
            <w:shd w:val="clear" w:color="auto" w:fill="FFFFFF"/>
          </w:rPr>
          <w:t>Albums 1,</w:t>
        </w:r>
      </w:hyperlink>
      <w:hyperlink r:id="rId367" w:tgtFrame="_self" w:history="1">
        <w:r w:rsidRPr="005F4A4E">
          <w:rPr>
            <w:rStyle w:val="Hyperlink"/>
            <w:b/>
            <w:bCs/>
            <w:shd w:val="clear" w:color="auto" w:fill="FFFFFF"/>
          </w:rPr>
          <w:t> </w:t>
        </w:r>
      </w:hyperlink>
      <w:hyperlink r:id="rId368" w:tgtFrame="_self" w:history="1">
        <w:r w:rsidRPr="005F4A4E">
          <w:rPr>
            <w:rStyle w:val="Hyperlink"/>
            <w:b/>
            <w:bCs/>
            <w:i/>
            <w:iCs/>
            <w:shd w:val="clear" w:color="auto" w:fill="FFFFFF"/>
          </w:rPr>
          <w:t>2,</w:t>
        </w:r>
      </w:hyperlink>
      <w:hyperlink r:id="rId369" w:tgtFrame="_self" w:history="1">
        <w:r w:rsidRPr="005F4A4E">
          <w:rPr>
            <w:rStyle w:val="Hyperlink"/>
            <w:b/>
            <w:bCs/>
            <w:shd w:val="clear" w:color="auto" w:fill="FFFFFF"/>
          </w:rPr>
          <w:t> 3,</w:t>
        </w:r>
      </w:hyperlink>
      <w:hyperlink r:id="rId370" w:tgtFrame="_self" w:history="1">
        <w:r w:rsidRPr="005F4A4E">
          <w:rPr>
            <w:rStyle w:val="Hyperlink"/>
            <w:b/>
            <w:bCs/>
            <w:shd w:val="clear" w:color="auto" w:fill="FFFFFF"/>
          </w:rPr>
          <w:t> </w:t>
        </w:r>
      </w:hyperlink>
      <w:hyperlink r:id="rId371" w:tgtFrame="_self" w:history="1">
        <w:r w:rsidRPr="005F4A4E">
          <w:rPr>
            <w:rStyle w:val="Hyperlink"/>
            <w:b/>
            <w:bCs/>
            <w:i/>
            <w:iCs/>
            <w:shd w:val="clear" w:color="auto" w:fill="FFFFFF"/>
          </w:rPr>
          <w:t>4,</w:t>
        </w:r>
      </w:hyperlink>
      <w:hyperlink r:id="rId372" w:tgtFrame="_self" w:history="1">
        <w:r w:rsidRPr="005F4A4E">
          <w:rPr>
            <w:rStyle w:val="Hyperlink"/>
            <w:b/>
            <w:bCs/>
            <w:i/>
            <w:iCs/>
            <w:shd w:val="clear" w:color="auto" w:fill="FFFFFF"/>
          </w:rPr>
          <w:t> </w:t>
        </w:r>
      </w:hyperlink>
      <w:hyperlink r:id="rId373" w:tgtFrame="_self" w:history="1">
        <w:r w:rsidRPr="005F4A4E">
          <w:rPr>
            <w:rStyle w:val="Hyperlink"/>
            <w:b/>
            <w:bCs/>
            <w:shd w:val="clear" w:color="auto" w:fill="FFFFFF"/>
          </w:rPr>
          <w:t>5,</w:t>
        </w:r>
      </w:hyperlink>
      <w:hyperlink r:id="rId374" w:tgtFrame="_self" w:history="1">
        <w:r w:rsidRPr="005F4A4E">
          <w:rPr>
            <w:rStyle w:val="Hyperlink"/>
            <w:b/>
            <w:bCs/>
            <w:shd w:val="clear" w:color="auto" w:fill="FFFFFF"/>
          </w:rPr>
          <w:t> </w:t>
        </w:r>
      </w:hyperlink>
      <w:hyperlink r:id="rId375" w:tgtFrame="_self" w:history="1">
        <w:r w:rsidRPr="005F4A4E">
          <w:rPr>
            <w:rStyle w:val="Hyperlink"/>
            <w:b/>
            <w:bCs/>
            <w:i/>
            <w:iCs/>
            <w:shd w:val="clear" w:color="auto" w:fill="FFFFFF"/>
          </w:rPr>
          <w:t>6</w:t>
        </w:r>
      </w:hyperlink>
    </w:p>
    <w:p w:rsidR="005F4A4E" w:rsidRPr="005F4A4E" w:rsidRDefault="005F4A4E" w:rsidP="00244315">
      <w:pPr>
        <w:rPr>
          <w:color w:val="000000"/>
          <w:rtl/>
        </w:rPr>
      </w:pPr>
      <w:r w:rsidRPr="005F4A4E">
        <w:rPr>
          <w:color w:val="000000"/>
          <w:rtl/>
        </w:rPr>
        <w:t>כל טוב והרבה בריאות,</w:t>
      </w:r>
    </w:p>
    <w:p w:rsidR="005F4A4E" w:rsidRDefault="005F4A4E" w:rsidP="00244315">
      <w:pPr>
        <w:rPr>
          <w:color w:val="000000"/>
          <w:rtl/>
        </w:rPr>
      </w:pPr>
      <w:r w:rsidRPr="005F4A4E">
        <w:rPr>
          <w:color w:val="000000"/>
          <w:rtl/>
        </w:rPr>
        <w:t>קורי</w:t>
      </w:r>
    </w:p>
    <w:p w:rsidR="0093320D" w:rsidRDefault="0093320D" w:rsidP="00244315">
      <w:pPr>
        <w:rPr>
          <w:color w:val="000000"/>
          <w:rtl/>
        </w:rPr>
      </w:pPr>
    </w:p>
    <w:p w:rsidR="007A00FE" w:rsidRDefault="007A00FE" w:rsidP="00244315">
      <w:pPr>
        <w:rPr>
          <w:color w:val="000000"/>
          <w:rtl/>
        </w:rPr>
      </w:pPr>
      <w:r>
        <w:rPr>
          <w:rFonts w:hint="cs"/>
          <w:color w:val="000000"/>
          <w:rtl/>
        </w:rPr>
        <w:t>מכתב מידיד ב- 22.3</w:t>
      </w:r>
    </w:p>
    <w:p w:rsidR="007A00FE" w:rsidRDefault="007A00FE" w:rsidP="00244315">
      <w:pPr>
        <w:rPr>
          <w:rFonts w:ascii="Arial" w:hAnsi="Arial" w:cs="Arial"/>
          <w:color w:val="1F497D"/>
        </w:rPr>
      </w:pPr>
      <w:r>
        <w:rPr>
          <w:rFonts w:ascii="Arial" w:hAnsi="Arial" w:cs="Arial"/>
          <w:color w:val="1F497D"/>
          <w:rtl/>
        </w:rPr>
        <w:t>קורי יקירי,</w:t>
      </w:r>
    </w:p>
    <w:p w:rsidR="007A00FE" w:rsidRDefault="007A00FE" w:rsidP="00244315">
      <w:pPr>
        <w:rPr>
          <w:rFonts w:ascii="Arial" w:hAnsi="Arial" w:cs="Arial"/>
          <w:color w:val="1F497D"/>
          <w:rtl/>
        </w:rPr>
      </w:pPr>
      <w:r>
        <w:rPr>
          <w:rFonts w:ascii="Arial" w:hAnsi="Arial" w:cs="Arial"/>
          <w:color w:val="1F497D"/>
          <w:rtl/>
        </w:rPr>
        <w:t xml:space="preserve">אכן שמעתי את ביבי. אם כי מעולם לא נמניתי על תומכיו ואני משוכנע שהוא חייב להיעלם מהבמה, המצב הוא כה חמור שהוא מחייב לדעתי חשיבה אחרת. נכון ציינת, מספר המתים איננו מתקרב לתמותה של המגפה הספרדית, אך הבעיה איננה במספר המתים אלא בדנסיטי, בצפיפות שלהם, מספר המתים ליחידת זמן. כאשר 1500 בני אדם הולכים לעולמם בטווח זמן של  24  שעות, וכולם מסיבה אחת ויחידה, במדינה אחת, התוצאה הבלתי נמנעת היא אובדן עשתונות, פאניקה המונית והתפוררות חברתית. איטליה שם, ספרד כבר שם, צרפת, בריטניה וארה"ב בדרך. לדעתי, התמונות </w:t>
      </w:r>
      <w:r>
        <w:rPr>
          <w:rFonts w:ascii="Arial" w:hAnsi="Arial" w:cs="Arial"/>
          <w:color w:val="1F497D"/>
          <w:rtl/>
        </w:rPr>
        <w:lastRenderedPageBreak/>
        <w:t>המבהילות ביותר שמבשרות את הקטסטרופה החברתית לפתחנו הן של התורים לפני חנויות הנשק בארה"ב והמיגונים של חלונות הראווה בניו יורק.</w:t>
      </w:r>
    </w:p>
    <w:p w:rsidR="007A00FE" w:rsidRDefault="007A00FE" w:rsidP="00244315">
      <w:pPr>
        <w:rPr>
          <w:rFonts w:ascii="Arial" w:hAnsi="Arial" w:cs="Arial"/>
          <w:color w:val="1F497D"/>
          <w:rtl/>
        </w:rPr>
      </w:pPr>
      <w:r>
        <w:rPr>
          <w:rFonts w:ascii="Arial" w:hAnsi="Arial" w:cs="Arial"/>
          <w:color w:val="1F497D"/>
          <w:rtl/>
        </w:rPr>
        <w:t xml:space="preserve">כדי להתמודד עם מצב כזה, ואוי לנו אם נגיע לכך, חייבת להיות אמונה ובטחון שהמנהיגות, ללא כל קשר לדעות הפוליטיות והיריבויות ההיסטוריות, כולה </w:t>
      </w:r>
      <w:r>
        <w:rPr>
          <w:rFonts w:ascii="Arial" w:hAnsi="Arial" w:cs="Arial"/>
          <w:b/>
          <w:bCs/>
          <w:color w:val="1F497D"/>
          <w:rtl/>
        </w:rPr>
        <w:t>אבל כולה,</w:t>
      </w:r>
      <w:r>
        <w:rPr>
          <w:rFonts w:ascii="Arial" w:hAnsi="Arial" w:cs="Arial"/>
          <w:color w:val="1F497D"/>
          <w:rtl/>
        </w:rPr>
        <w:t xml:space="preserve"> מאוחדת ומגוייסת למטרה אחת ויחידה והיא ההתמודדות עם הקטסטרופה. אם נצא מזה ללא שותפותו של המחנה של כחול לבן העם לא יסלח לאלו שנשארו בחוץ, ואם חלילה לא נצא מזה ונגיע לעברי פי פחת המחיר יהיה בלתי נסבל.</w:t>
      </w:r>
    </w:p>
    <w:p w:rsidR="007A00FE" w:rsidRDefault="007A00FE" w:rsidP="00244315">
      <w:pPr>
        <w:rPr>
          <w:rFonts w:ascii="Arial" w:hAnsi="Arial" w:cs="Arial"/>
          <w:color w:val="1F497D"/>
          <w:rtl/>
        </w:rPr>
      </w:pPr>
      <w:r>
        <w:rPr>
          <w:rFonts w:ascii="Arial" w:hAnsi="Arial" w:cs="Arial"/>
          <w:color w:val="1F497D"/>
          <w:rtl/>
        </w:rPr>
        <w:t xml:space="preserve">אני יודע שאני בעמדת מיעוט במחנה "האנטי ביבי" אבל אולי זה הפסימיזם שלי ששכנע אותי שכיום נחוצה באופן נואש אחדות בכל מחיר. חשוב על כך, אנו אפילו מוכנים לשחרר אסירים בכדי למנוע קטסטרופה.... </w:t>
      </w:r>
    </w:p>
    <w:p w:rsidR="007A00FE" w:rsidRDefault="007A00FE" w:rsidP="00244315">
      <w:pPr>
        <w:rPr>
          <w:rFonts w:ascii="Arial" w:hAnsi="Arial" w:cs="Arial"/>
          <w:color w:val="1F497D"/>
          <w:rtl/>
        </w:rPr>
      </w:pPr>
      <w:r>
        <w:rPr>
          <w:rFonts w:ascii="Arial" w:hAnsi="Arial" w:cs="Arial"/>
          <w:color w:val="1F497D"/>
          <w:rtl/>
        </w:rPr>
        <w:t>רק בריאות</w:t>
      </w:r>
    </w:p>
    <w:p w:rsidR="007A00FE" w:rsidRDefault="007A00FE" w:rsidP="00244315">
      <w:pPr>
        <w:rPr>
          <w:rFonts w:ascii="Arial" w:hAnsi="Arial" w:cs="Arial"/>
          <w:color w:val="1F497D"/>
          <w:rtl/>
        </w:rPr>
      </w:pPr>
    </w:p>
    <w:p w:rsidR="007A00FE" w:rsidRDefault="007A00FE" w:rsidP="00244315">
      <w:pPr>
        <w:rPr>
          <w:color w:val="000000" w:themeColor="text1"/>
          <w:rtl/>
        </w:rPr>
      </w:pPr>
      <w:r w:rsidRPr="007A00FE">
        <w:rPr>
          <w:color w:val="000000" w:themeColor="text1"/>
          <w:rtl/>
        </w:rPr>
        <w:t>מכתב מחבר ב- 22.3</w:t>
      </w:r>
    </w:p>
    <w:p w:rsidR="007A00FE" w:rsidRDefault="007A00FE" w:rsidP="00244315">
      <w:pPr>
        <w:rPr>
          <w:rFonts w:eastAsia="Times New Roman"/>
        </w:rPr>
      </w:pPr>
      <w:r>
        <w:rPr>
          <w:rFonts w:eastAsia="Times New Roman" w:hint="cs"/>
          <w:rtl/>
        </w:rPr>
        <w:t>קורי היי,</w:t>
      </w:r>
    </w:p>
    <w:p w:rsidR="007A00FE" w:rsidRDefault="007A00FE" w:rsidP="00244315">
      <w:pPr>
        <w:rPr>
          <w:rFonts w:eastAsia="Times New Roman"/>
        </w:rPr>
      </w:pPr>
      <w:r>
        <w:rPr>
          <w:rFonts w:eastAsia="Times New Roman" w:hint="cs"/>
          <w:rtl/>
        </w:rPr>
        <w:t>לא צפיתי אתמול בראיון עם ביבי כי אני עובר לערוץ אחר ברגע שהוא מופיע על המסך.</w:t>
      </w:r>
    </w:p>
    <w:p w:rsidR="007A00FE" w:rsidRDefault="007A00FE" w:rsidP="00244315">
      <w:pPr>
        <w:rPr>
          <w:rFonts w:eastAsia="Times New Roman"/>
          <w:rtl/>
        </w:rPr>
      </w:pPr>
      <w:r>
        <w:rPr>
          <w:rFonts w:eastAsia="Times New Roman" w:hint="cs"/>
          <w:rtl/>
        </w:rPr>
        <w:t>אני חושב שרבים חושבים כמוך ולכן קיימת פעילות נמרצת של משלוח אימיילים והודעות לגנץ,הקוראות לו  לא להכנס למלכודת של ממשלת אחדות עם ביבי.</w:t>
      </w:r>
    </w:p>
    <w:p w:rsidR="007A00FE" w:rsidRDefault="007A00FE" w:rsidP="00244315">
      <w:pPr>
        <w:rPr>
          <w:rFonts w:eastAsia="Times New Roman"/>
          <w:rtl/>
        </w:rPr>
      </w:pPr>
      <w:r>
        <w:rPr>
          <w:rFonts w:eastAsia="Times New Roman" w:hint="cs"/>
          <w:rtl/>
        </w:rPr>
        <w:t>אני מקווה שלא יכנס למלכודת הזו.</w:t>
      </w:r>
    </w:p>
    <w:p w:rsidR="00D177E4" w:rsidRDefault="00D177E4" w:rsidP="00244315">
      <w:pPr>
        <w:rPr>
          <w:rFonts w:eastAsia="Times New Roman"/>
          <w:rtl/>
        </w:rPr>
      </w:pPr>
    </w:p>
    <w:p w:rsidR="00D177E4" w:rsidRDefault="00D177E4" w:rsidP="00244315">
      <w:pPr>
        <w:rPr>
          <w:rFonts w:eastAsia="Times New Roman"/>
          <w:rtl/>
        </w:rPr>
      </w:pPr>
      <w:r>
        <w:rPr>
          <w:rFonts w:eastAsia="Times New Roman" w:hint="cs"/>
          <w:rtl/>
        </w:rPr>
        <w:t>מכתב מחבר ב- 22.3</w:t>
      </w:r>
    </w:p>
    <w:p w:rsidR="00D177E4" w:rsidRDefault="00D177E4" w:rsidP="00244315">
      <w:r>
        <w:rPr>
          <w:rFonts w:hint="cs"/>
          <w:color w:val="0000FF"/>
          <w:sz w:val="27"/>
          <w:szCs w:val="27"/>
          <w:rtl/>
        </w:rPr>
        <w:t>שלום קורי,</w:t>
      </w:r>
    </w:p>
    <w:p w:rsidR="00D177E4" w:rsidRDefault="00D177E4" w:rsidP="00244315">
      <w:pPr>
        <w:rPr>
          <w:rtl/>
        </w:rPr>
      </w:pPr>
      <w:r>
        <w:rPr>
          <w:rFonts w:hint="cs"/>
          <w:color w:val="0000FF"/>
          <w:sz w:val="27"/>
          <w:szCs w:val="27"/>
          <w:rtl/>
        </w:rPr>
        <w:t>לא שמענו את ביבי, גם הפעם.</w:t>
      </w:r>
    </w:p>
    <w:p w:rsidR="00D177E4" w:rsidRDefault="00D177E4" w:rsidP="00244315">
      <w:pPr>
        <w:rPr>
          <w:rtl/>
        </w:rPr>
      </w:pPr>
      <w:r>
        <w:rPr>
          <w:rFonts w:hint="cs"/>
          <w:color w:val="0000FF"/>
          <w:sz w:val="27"/>
          <w:szCs w:val="27"/>
          <w:rtl/>
        </w:rPr>
        <w:t>כשמגיע תורו להופיע בטלוויזיה אנחנו מתפנים לעניינים אחרים.</w:t>
      </w:r>
    </w:p>
    <w:p w:rsidR="00D177E4" w:rsidRDefault="00D177E4" w:rsidP="00244315">
      <w:pPr>
        <w:rPr>
          <w:rtl/>
        </w:rPr>
      </w:pPr>
      <w:r>
        <w:rPr>
          <w:rFonts w:hint="cs"/>
          <w:color w:val="0000FF"/>
          <w:sz w:val="27"/>
          <w:szCs w:val="27"/>
          <w:rtl/>
        </w:rPr>
        <w:t>בהתייחס לשאלתך מה לעשות  עם מה שכתבת לדנה ויס, </w:t>
      </w:r>
    </w:p>
    <w:p w:rsidR="00D177E4" w:rsidRDefault="00D177E4" w:rsidP="00244315">
      <w:pPr>
        <w:rPr>
          <w:rtl/>
        </w:rPr>
      </w:pPr>
      <w:r>
        <w:rPr>
          <w:rFonts w:hint="cs"/>
          <w:color w:val="0000FF"/>
          <w:sz w:val="27"/>
          <w:szCs w:val="27"/>
          <w:rtl/>
        </w:rPr>
        <w:t>אני מציע לך לחבר מסמך קצר, עם פחות שבחים לעצמך,</w:t>
      </w:r>
    </w:p>
    <w:p w:rsidR="00D177E4" w:rsidRDefault="00D177E4" w:rsidP="00244315">
      <w:pPr>
        <w:rPr>
          <w:rtl/>
        </w:rPr>
      </w:pPr>
      <w:r>
        <w:rPr>
          <w:rFonts w:hint="cs"/>
          <w:color w:val="0000FF"/>
          <w:sz w:val="27"/>
          <w:szCs w:val="27"/>
          <w:rtl/>
        </w:rPr>
        <w:t>המתאר את הפיתרון שאתה מציע כבר הרבה זמן.  משהו קריא</w:t>
      </w:r>
    </w:p>
    <w:p w:rsidR="00D177E4" w:rsidRDefault="00D177E4" w:rsidP="00244315">
      <w:pPr>
        <w:rPr>
          <w:rtl/>
        </w:rPr>
      </w:pPr>
      <w:r>
        <w:rPr>
          <w:rFonts w:hint="cs"/>
          <w:color w:val="0000FF"/>
          <w:sz w:val="27"/>
          <w:szCs w:val="27"/>
          <w:rtl/>
        </w:rPr>
        <w:t>שניתן להפיצו ברשת.  </w:t>
      </w:r>
    </w:p>
    <w:p w:rsidR="00D177E4" w:rsidRDefault="00D177E4" w:rsidP="00244315">
      <w:pPr>
        <w:rPr>
          <w:rtl/>
        </w:rPr>
      </w:pPr>
      <w:r>
        <w:rPr>
          <w:rFonts w:hint="cs"/>
          <w:color w:val="0000FF"/>
          <w:sz w:val="27"/>
          <w:szCs w:val="27"/>
          <w:rtl/>
        </w:rPr>
        <w:t>כך יהיה לרעיונותך הד נרחב יותר, ואולי גם משפיע.</w:t>
      </w:r>
    </w:p>
    <w:p w:rsidR="00D177E4" w:rsidRDefault="00D177E4" w:rsidP="00244315">
      <w:pPr>
        <w:rPr>
          <w:rtl/>
        </w:rPr>
      </w:pPr>
      <w:r>
        <w:rPr>
          <w:rFonts w:hint="cs"/>
          <w:color w:val="0000FF"/>
          <w:sz w:val="27"/>
          <w:szCs w:val="27"/>
          <w:rtl/>
        </w:rPr>
        <w:t>בהצלחה, והישמרו לנפשותיכם.</w:t>
      </w:r>
    </w:p>
    <w:p w:rsidR="007A00FE" w:rsidRDefault="007A00FE" w:rsidP="00244315">
      <w:pPr>
        <w:rPr>
          <w:color w:val="000000"/>
          <w:rtl/>
        </w:rPr>
      </w:pPr>
    </w:p>
    <w:p w:rsidR="0093320D" w:rsidRDefault="0093320D" w:rsidP="00244315">
      <w:pPr>
        <w:rPr>
          <w:color w:val="000000"/>
          <w:rtl/>
        </w:rPr>
      </w:pPr>
      <w:r>
        <w:rPr>
          <w:rFonts w:hint="cs"/>
          <w:color w:val="000000"/>
          <w:rtl/>
        </w:rPr>
        <w:t>מכתב לחבר ב- 23.3</w:t>
      </w:r>
    </w:p>
    <w:p w:rsidR="0093320D" w:rsidRPr="0093320D" w:rsidRDefault="0093320D" w:rsidP="00244315">
      <w:pPr>
        <w:rPr>
          <w:color w:val="000000"/>
        </w:rPr>
      </w:pPr>
      <w:r>
        <w:rPr>
          <w:rFonts w:hint="cs"/>
          <w:color w:val="000000"/>
          <w:rtl/>
        </w:rPr>
        <w:t>...</w:t>
      </w:r>
      <w:r w:rsidRPr="0093320D">
        <w:rPr>
          <w:color w:val="000000"/>
          <w:rtl/>
        </w:rPr>
        <w:t xml:space="preserve"> יקירי,</w:t>
      </w:r>
    </w:p>
    <w:p w:rsidR="0093320D" w:rsidRPr="0093320D" w:rsidRDefault="0093320D" w:rsidP="00244315">
      <w:pPr>
        <w:rPr>
          <w:color w:val="000000"/>
          <w:rtl/>
        </w:rPr>
      </w:pPr>
      <w:r w:rsidRPr="0093320D">
        <w:rPr>
          <w:color w:val="000000"/>
          <w:rtl/>
        </w:rPr>
        <w:lastRenderedPageBreak/>
        <w:t xml:space="preserve">כידוע לך אני קורא מדי יום פרק בתהילים שקנית לי והיום קראתי בפרק כ"ב פסוק כ"ב את הדברים הבאים: </w:t>
      </w:r>
      <w:r w:rsidRPr="0093320D">
        <w:rPr>
          <w:rFonts w:cs="David" w:hint="cs"/>
          <w:b/>
          <w:bCs/>
          <w:color w:val="000000"/>
          <w:shd w:val="clear" w:color="auto" w:fill="FFFFFF"/>
          <w:rtl/>
        </w:rPr>
        <w:t>כב</w:t>
      </w:r>
      <w:r w:rsidRPr="0093320D">
        <w:rPr>
          <w:color w:val="000000"/>
          <w:shd w:val="clear" w:color="auto" w:fill="FFFFFF"/>
        </w:rPr>
        <w:t>  </w:t>
      </w:r>
      <w:r w:rsidRPr="0093320D">
        <w:rPr>
          <w:rFonts w:cs="David" w:hint="cs"/>
          <w:color w:val="000000"/>
          <w:shd w:val="clear" w:color="auto" w:fill="FFFFFF"/>
          <w:rtl/>
        </w:rPr>
        <w:t>הוֹשִׁיעֵנִי, מִפִּי אַרְיֵה;    וּמִקַּרְנֵי רֵמִים עֲנִיתָנִי</w:t>
      </w:r>
      <w:r w:rsidRPr="0093320D">
        <w:rPr>
          <w:color w:val="000000"/>
          <w:shd w:val="clear" w:color="auto" w:fill="FFFFFF"/>
        </w:rPr>
        <w:t>.</w:t>
      </w:r>
      <w:r w:rsidRPr="0093320D">
        <w:rPr>
          <w:color w:val="000000"/>
          <w:rtl/>
        </w:rPr>
        <w:t xml:space="preserve"> כלומר, אלוהים יציל אותנו מאריה ומהקרנים של ראמים. זה פשיטא, אבל הפירוש האקטואלי הוא שאלוהים יציל אותנו "מקורונה" כי "קרני" משמעותה קורונה. בתרגום לאנגלית של המלך ג'ימס נכתב בפסוק 21: </w:t>
      </w:r>
      <w:r w:rsidRPr="0093320D">
        <w:rPr>
          <w:color w:val="222222"/>
          <w:shd w:val="clear" w:color="auto" w:fill="FFFFFF"/>
        </w:rPr>
        <w:t>Save me from the lion's mouth: for thou hast heard me from the horns of the unicorns</w:t>
      </w:r>
      <w:r w:rsidRPr="0093320D">
        <w:rPr>
          <w:color w:val="000000"/>
          <w:rtl/>
        </w:rPr>
        <w:t xml:space="preserve"> . כאשר </w:t>
      </w:r>
      <w:r w:rsidRPr="0093320D">
        <w:rPr>
          <w:color w:val="000000"/>
        </w:rPr>
        <w:t>UNICORN</w:t>
      </w:r>
      <w:r w:rsidRPr="0093320D">
        <w:rPr>
          <w:color w:val="000000"/>
          <w:rtl/>
        </w:rPr>
        <w:t xml:space="preserve"> או חד קרן הכוונה ל- </w:t>
      </w:r>
      <w:r w:rsidRPr="0093320D">
        <w:rPr>
          <w:color w:val="000000"/>
        </w:rPr>
        <w:t>CORONA</w:t>
      </w:r>
      <w:r w:rsidRPr="0093320D">
        <w:rPr>
          <w:color w:val="000000"/>
          <w:rtl/>
        </w:rPr>
        <w:t xml:space="preserve">. ובספרדית ב- </w:t>
      </w:r>
      <w:r w:rsidRPr="0093320D">
        <w:rPr>
          <w:color w:val="000000"/>
        </w:rPr>
        <w:t>SALMOS</w:t>
      </w:r>
      <w:r w:rsidRPr="0093320D">
        <w:rPr>
          <w:color w:val="000000"/>
          <w:rtl/>
        </w:rPr>
        <w:t xml:space="preserve"> פסוק 21:</w:t>
      </w:r>
      <w:r w:rsidRPr="0093320D">
        <w:rPr>
          <w:color w:val="000000"/>
          <w:shd w:val="clear" w:color="auto" w:fill="FFFFFF"/>
        </w:rPr>
        <w:t> Sálvame de la boca del león,</w:t>
      </w:r>
      <w:r w:rsidRPr="0093320D">
        <w:rPr>
          <w:color w:val="000000"/>
        </w:rPr>
        <w:t xml:space="preserve"> </w:t>
      </w:r>
      <w:r w:rsidRPr="0093320D">
        <w:rPr>
          <w:color w:val="000000"/>
          <w:shd w:val="clear" w:color="auto" w:fill="FFFFFF"/>
        </w:rPr>
        <w:t>Y líbrame de los cuernos de los búfalos.</w:t>
      </w:r>
      <w:r w:rsidRPr="0093320D">
        <w:rPr>
          <w:color w:val="000000"/>
          <w:rtl/>
        </w:rPr>
        <w:t xml:space="preserve">. ושוב </w:t>
      </w:r>
      <w:r w:rsidRPr="0093320D">
        <w:rPr>
          <w:color w:val="000000"/>
        </w:rPr>
        <w:t>CUERNOS</w:t>
      </w:r>
      <w:r w:rsidRPr="0093320D">
        <w:rPr>
          <w:color w:val="000000"/>
          <w:rtl/>
        </w:rPr>
        <w:t xml:space="preserve"> הכוונה לקרניים אך בפירוש אקטואלי - </w:t>
      </w:r>
      <w:r w:rsidRPr="0093320D">
        <w:rPr>
          <w:color w:val="000000"/>
        </w:rPr>
        <w:t>CORONA</w:t>
      </w:r>
      <w:r w:rsidRPr="0093320D">
        <w:rPr>
          <w:color w:val="000000"/>
          <w:rtl/>
        </w:rPr>
        <w:t xml:space="preserve">. ובפרק 21 פסוק 22 בגירסה הלטינית של תהילים: </w:t>
      </w:r>
      <w:r w:rsidRPr="0093320D">
        <w:rPr>
          <w:b/>
          <w:bCs/>
          <w:color w:val="000000"/>
          <w:shd w:val="clear" w:color="auto" w:fill="FFFFFF"/>
          <w:vertAlign w:val="superscript"/>
        </w:rPr>
        <w:t>22 </w:t>
      </w:r>
      <w:r w:rsidRPr="0093320D">
        <w:rPr>
          <w:color w:val="000000"/>
          <w:shd w:val="clear" w:color="auto" w:fill="FFFFFF"/>
        </w:rPr>
        <w:t>Salva me ex ore leonis, et a cornibus unicornium humilitatem meam</w:t>
      </w:r>
      <w:r w:rsidRPr="0093320D">
        <w:rPr>
          <w:rFonts w:ascii="Verdana" w:hAnsi="Verdana"/>
          <w:color w:val="000000"/>
          <w:shd w:val="clear" w:color="auto" w:fill="FFFFFF"/>
        </w:rPr>
        <w:t>.</w:t>
      </w:r>
      <w:r w:rsidRPr="0093320D">
        <w:rPr>
          <w:color w:val="000000"/>
          <w:rtl/>
        </w:rPr>
        <w:t xml:space="preserve">. ושוב </w:t>
      </w:r>
      <w:r w:rsidRPr="0093320D">
        <w:rPr>
          <w:color w:val="000000"/>
        </w:rPr>
        <w:t>CORNIBUS</w:t>
      </w:r>
      <w:r w:rsidRPr="0093320D">
        <w:rPr>
          <w:color w:val="000000"/>
          <w:rtl/>
        </w:rPr>
        <w:t xml:space="preserve"> זה קרניים אך כיום </w:t>
      </w:r>
      <w:r w:rsidRPr="0093320D">
        <w:rPr>
          <w:color w:val="000000"/>
        </w:rPr>
        <w:t>CORONA</w:t>
      </w:r>
      <w:r w:rsidRPr="0093320D">
        <w:rPr>
          <w:color w:val="000000"/>
          <w:rtl/>
        </w:rPr>
        <w:t>.</w:t>
      </w:r>
    </w:p>
    <w:p w:rsidR="0093320D" w:rsidRPr="0093320D" w:rsidRDefault="0093320D" w:rsidP="00244315">
      <w:pPr>
        <w:rPr>
          <w:color w:val="000000"/>
          <w:rtl/>
        </w:rPr>
      </w:pPr>
      <w:r w:rsidRPr="0093320D">
        <w:rPr>
          <w:color w:val="000000"/>
          <w:rtl/>
        </w:rPr>
        <w:t>אתה מוזמן להביא זאת לידיעת הרבי שלך, אולי ניתן לראות בכך נחמה. כל טוב,</w:t>
      </w:r>
    </w:p>
    <w:p w:rsidR="0093320D" w:rsidRDefault="0093320D" w:rsidP="00244315">
      <w:pPr>
        <w:rPr>
          <w:color w:val="000000"/>
          <w:rtl/>
        </w:rPr>
      </w:pPr>
      <w:r w:rsidRPr="0093320D">
        <w:rPr>
          <w:color w:val="000000"/>
          <w:rtl/>
        </w:rPr>
        <w:t>קורי</w:t>
      </w:r>
    </w:p>
    <w:p w:rsidR="0005489D" w:rsidRDefault="0005489D" w:rsidP="00244315">
      <w:pPr>
        <w:rPr>
          <w:color w:val="000000"/>
          <w:rtl/>
        </w:rPr>
      </w:pPr>
    </w:p>
    <w:p w:rsidR="0005489D" w:rsidRDefault="0005489D" w:rsidP="00244315">
      <w:pPr>
        <w:rPr>
          <w:color w:val="000000"/>
          <w:rtl/>
        </w:rPr>
      </w:pPr>
      <w:r>
        <w:rPr>
          <w:rFonts w:hint="cs"/>
          <w:color w:val="000000"/>
          <w:rtl/>
        </w:rPr>
        <w:t>מכתב ללוסי אהריש ב- 23.3</w:t>
      </w:r>
    </w:p>
    <w:p w:rsidR="0005489D" w:rsidRDefault="0005489D" w:rsidP="00244315">
      <w:pPr>
        <w:rPr>
          <w:color w:val="000000"/>
          <w:sz w:val="28"/>
          <w:szCs w:val="28"/>
        </w:rPr>
      </w:pPr>
      <w:r>
        <w:rPr>
          <w:color w:val="000000"/>
          <w:sz w:val="28"/>
          <w:szCs w:val="28"/>
          <w:rtl/>
        </w:rPr>
        <w:t>לוסי שלום רב,</w:t>
      </w:r>
    </w:p>
    <w:p w:rsidR="0005489D" w:rsidRPr="0005489D" w:rsidRDefault="0005489D" w:rsidP="00244315">
      <w:pPr>
        <w:rPr>
          <w:color w:val="000000"/>
          <w:sz w:val="28"/>
          <w:szCs w:val="28"/>
        </w:rPr>
      </w:pPr>
      <w:r>
        <w:rPr>
          <w:color w:val="000000"/>
          <w:sz w:val="28"/>
          <w:szCs w:val="28"/>
          <w:rtl/>
        </w:rPr>
        <w:t>שמעתי את דברייך ואני מזדהה איתם לחלוטין. אל תדאגי מפיטורייך, כשועל קרבות ותיק שסבל רבות בשל דעותיו אני יכול להבטיח לך נאמנה שרק תצאי מחוזקת מכך, ואולי בקרוב עוד תהיי שרת התרבות או התקשורת של ישראל. אמנם נפגשנו כששנינו קיבלנו אותות אומ"ץ מידי אריה אבנרי ידידי לפני מספר שנים, אך זה לא הסיפוק היחידי שיהיה לך מפועלך, כי הסיפוק הנפשי הוא מעל ומעבר ואהדת החברים הקרובים והמעריצים הרבים עוד תעצים אותו. מכיוון שהזכרת את תרבות הפחד וההפחדה - אני שולח לך מייל רלבנטי מאוד ששלחתי אמש לדנה וייס שקיבלה אותו.</w:t>
      </w:r>
    </w:p>
    <w:p w:rsidR="0005489D" w:rsidRDefault="0005489D" w:rsidP="00244315">
      <w:pPr>
        <w:rPr>
          <w:color w:val="000000"/>
          <w:sz w:val="28"/>
          <w:szCs w:val="28"/>
          <w:rtl/>
        </w:rPr>
      </w:pPr>
      <w:r>
        <w:rPr>
          <w:color w:val="000000"/>
          <w:sz w:val="28"/>
          <w:szCs w:val="28"/>
          <w:rtl/>
        </w:rPr>
        <w:t>כל טוב, תתקשרי אלי לנייד 0544589518 אם תרצי שנשוחח על כך,</w:t>
      </w:r>
    </w:p>
    <w:p w:rsidR="0005489D" w:rsidRDefault="0005489D" w:rsidP="00244315">
      <w:pPr>
        <w:rPr>
          <w:color w:val="000000"/>
          <w:sz w:val="28"/>
          <w:szCs w:val="28"/>
          <w:rtl/>
        </w:rPr>
      </w:pPr>
      <w:r>
        <w:rPr>
          <w:color w:val="000000"/>
          <w:sz w:val="28"/>
          <w:szCs w:val="28"/>
          <w:rtl/>
        </w:rPr>
        <w:t>קורי</w:t>
      </w:r>
    </w:p>
    <w:p w:rsidR="0093320D" w:rsidRDefault="0093320D" w:rsidP="00244315">
      <w:pPr>
        <w:rPr>
          <w:color w:val="000000"/>
          <w:rtl/>
        </w:rPr>
      </w:pPr>
    </w:p>
    <w:p w:rsidR="0093320D" w:rsidRDefault="0093320D" w:rsidP="00244315">
      <w:pPr>
        <w:rPr>
          <w:color w:val="000000"/>
          <w:rtl/>
        </w:rPr>
      </w:pPr>
      <w:r>
        <w:rPr>
          <w:rFonts w:hint="cs"/>
          <w:color w:val="000000"/>
          <w:rtl/>
        </w:rPr>
        <w:t>מכתב לחבר איטלקי ב- 23.3</w:t>
      </w:r>
    </w:p>
    <w:p w:rsidR="0093320D" w:rsidRPr="0093320D" w:rsidRDefault="0093320D" w:rsidP="00244315">
      <w:pPr>
        <w:bidi w:val="0"/>
        <w:rPr>
          <w:color w:val="000000"/>
        </w:rPr>
      </w:pPr>
      <w:r w:rsidRPr="0093320D">
        <w:rPr>
          <w:color w:val="000000"/>
        </w:rPr>
        <w:t xml:space="preserve">Dear </w:t>
      </w:r>
      <w:r>
        <w:rPr>
          <w:color w:val="000000"/>
        </w:rPr>
        <w:t>…</w:t>
      </w:r>
      <w:r w:rsidRPr="0093320D">
        <w:rPr>
          <w:color w:val="000000"/>
        </w:rPr>
        <w:t>,</w:t>
      </w:r>
    </w:p>
    <w:p w:rsidR="0093320D" w:rsidRPr="0093320D" w:rsidRDefault="0093320D" w:rsidP="00244315">
      <w:pPr>
        <w:bidi w:val="0"/>
        <w:rPr>
          <w:color w:val="000000"/>
          <w:lang w:val="it-IT"/>
        </w:rPr>
      </w:pPr>
      <w:r w:rsidRPr="0093320D">
        <w:rPr>
          <w:color w:val="000000"/>
        </w:rPr>
        <w:t xml:space="preserve">I think about you constantly and hope that you, your family and all the Italian people will be saved from the Corona. Actually, you can see it as a sign, a curiosity, a joke - as you like it, but today as I was reading my daily chapter in PSALMS - Chapter 22/22 it could be construed as an indication that God may save us from the Corona. I read the following in Hebrew: </w:t>
      </w:r>
      <w:r w:rsidRPr="0093320D">
        <w:rPr>
          <w:rFonts w:cs="David" w:hint="cs"/>
          <w:b/>
          <w:bCs/>
          <w:color w:val="000000"/>
          <w:shd w:val="clear" w:color="auto" w:fill="FFFFFF"/>
          <w:rtl/>
        </w:rPr>
        <w:t>כב</w:t>
      </w:r>
      <w:r w:rsidRPr="0093320D">
        <w:rPr>
          <w:color w:val="000000"/>
          <w:shd w:val="clear" w:color="auto" w:fill="FFFFFF"/>
        </w:rPr>
        <w:t>  </w:t>
      </w:r>
      <w:r w:rsidRPr="0093320D">
        <w:rPr>
          <w:rFonts w:cs="David" w:hint="cs"/>
          <w:color w:val="000000"/>
          <w:shd w:val="clear" w:color="auto" w:fill="FFFFFF"/>
          <w:rtl/>
        </w:rPr>
        <w:t>הוֹשִׁיעֵנִי, מִפִּי אַרְיֵה;    וּמִקַּרְנֵי רֵמִים עֲנִיתָנִי</w:t>
      </w:r>
      <w:r w:rsidRPr="0093320D">
        <w:rPr>
          <w:color w:val="000000"/>
          <w:shd w:val="clear" w:color="auto" w:fill="FFFFFF"/>
        </w:rPr>
        <w:t>.</w:t>
      </w:r>
      <w:r w:rsidRPr="0093320D">
        <w:rPr>
          <w:color w:val="000000"/>
        </w:rPr>
        <w:t xml:space="preserve">  </w:t>
      </w:r>
      <w:r w:rsidRPr="0093320D">
        <w:rPr>
          <w:rFonts w:cs="David" w:hint="cs"/>
          <w:color w:val="000000"/>
          <w:shd w:val="clear" w:color="auto" w:fill="FFFFFF"/>
          <w:rtl/>
        </w:rPr>
        <w:t>קַּרְנֵ</w:t>
      </w:r>
      <w:r w:rsidRPr="0093320D">
        <w:rPr>
          <w:color w:val="000000"/>
        </w:rPr>
        <w:t xml:space="preserve"> - sounded as Corona and actually in Hebrew, as it sounds and means in Italian Salmi 22/21 Corna - </w:t>
      </w:r>
      <w:r w:rsidRPr="0093320D">
        <w:rPr>
          <w:color w:val="001320"/>
          <w:shd w:val="clear" w:color="auto" w:fill="FFFFFF"/>
        </w:rPr>
        <w:t xml:space="preserve">salvami dalla gola del leone. </w:t>
      </w:r>
      <w:r w:rsidRPr="0093320D">
        <w:rPr>
          <w:color w:val="001320"/>
          <w:shd w:val="clear" w:color="auto" w:fill="FFFFFF"/>
          <w:lang w:val="it-IT"/>
        </w:rPr>
        <w:t xml:space="preserve">Tu mi risponderai liberandomi dalle </w:t>
      </w:r>
      <w:r w:rsidRPr="0093320D">
        <w:rPr>
          <w:b/>
          <w:bCs/>
          <w:color w:val="001320"/>
          <w:u w:val="single"/>
          <w:shd w:val="clear" w:color="auto" w:fill="FFFFFF"/>
          <w:lang w:val="it-IT"/>
        </w:rPr>
        <w:t>corna</w:t>
      </w:r>
      <w:r w:rsidRPr="0093320D">
        <w:rPr>
          <w:color w:val="001320"/>
          <w:shd w:val="clear" w:color="auto" w:fill="FFFFFF"/>
          <w:lang w:val="it-IT"/>
        </w:rPr>
        <w:t xml:space="preserve"> dei bufali</w:t>
      </w:r>
      <w:r w:rsidRPr="0093320D">
        <w:rPr>
          <w:color w:val="000000"/>
          <w:lang w:val="it-IT"/>
        </w:rPr>
        <w:t>.</w:t>
      </w:r>
    </w:p>
    <w:p w:rsidR="0093320D" w:rsidRPr="0093320D" w:rsidRDefault="0093320D" w:rsidP="00244315">
      <w:pPr>
        <w:bidi w:val="0"/>
        <w:rPr>
          <w:color w:val="000000"/>
          <w:lang w:val="it-IT"/>
        </w:rPr>
      </w:pPr>
      <w:r w:rsidRPr="0093320D">
        <w:rPr>
          <w:color w:val="000000"/>
          <w:lang w:val="it-IT"/>
        </w:rPr>
        <w:t>Hoping for the best,</w:t>
      </w:r>
    </w:p>
    <w:p w:rsidR="0093320D" w:rsidRPr="0093320D" w:rsidRDefault="0093320D" w:rsidP="00244315">
      <w:pPr>
        <w:bidi w:val="0"/>
        <w:rPr>
          <w:color w:val="000000"/>
        </w:rPr>
      </w:pPr>
      <w:r w:rsidRPr="0093320D">
        <w:rPr>
          <w:color w:val="000000"/>
        </w:rPr>
        <w:t>Jacques</w:t>
      </w:r>
    </w:p>
    <w:p w:rsidR="0093320D" w:rsidRDefault="0093320D" w:rsidP="00244315">
      <w:pPr>
        <w:rPr>
          <w:color w:val="000000"/>
          <w:rtl/>
        </w:rPr>
      </w:pPr>
      <w:r>
        <w:rPr>
          <w:rFonts w:hint="cs"/>
          <w:color w:val="000000"/>
          <w:rtl/>
        </w:rPr>
        <w:t>מכתב תשובה באנגלית ואיטלקית מהחבר האיטלקי ב- 23.3</w:t>
      </w:r>
    </w:p>
    <w:p w:rsidR="0093320D" w:rsidRDefault="0093320D" w:rsidP="00244315">
      <w:pPr>
        <w:bidi w:val="0"/>
      </w:pPr>
      <w:r>
        <w:t>Dear Jacques</w:t>
      </w:r>
    </w:p>
    <w:p w:rsidR="0093320D" w:rsidRDefault="0093320D" w:rsidP="00244315">
      <w:pPr>
        <w:bidi w:val="0"/>
      </w:pPr>
      <w:r>
        <w:lastRenderedPageBreak/>
        <w:t>thank you for remembering Salm 22/21. </w:t>
      </w:r>
    </w:p>
    <w:p w:rsidR="0093320D" w:rsidRDefault="0093320D" w:rsidP="00244315">
      <w:pPr>
        <w:bidi w:val="0"/>
      </w:pPr>
      <w:r>
        <w:t>It is a grieve supplication, very appropriate for hard times. </w:t>
      </w:r>
    </w:p>
    <w:p w:rsidR="0093320D" w:rsidRDefault="0093320D" w:rsidP="00244315">
      <w:pPr>
        <w:bidi w:val="0"/>
      </w:pPr>
      <w:r w:rsidRPr="0093320D">
        <w:rPr>
          <w:lang w:val="it-IT"/>
        </w:rPr>
        <w:t xml:space="preserve">Happily the next Salm 23/22 recites " Il Signore è il mio pastore: non manco di nulla. Su pascoli erbosi mi fa riposare, ad acque tranquille mi conduce. Rinfranca l'anima mia, mi guida per il giusto cammino a motivo del suo nome. Anche se vado per una valle oscura,non temo alcun male,perché tu sei con me". </w:t>
      </w:r>
      <w:r>
        <w:t>So let us be confident in "Dio pastore del suo popolo".</w:t>
      </w:r>
    </w:p>
    <w:p w:rsidR="0093320D" w:rsidRDefault="0093320D" w:rsidP="00244315">
      <w:pPr>
        <w:bidi w:val="0"/>
      </w:pPr>
      <w:r>
        <w:t>Thank you again for your awareness and friendship</w:t>
      </w:r>
    </w:p>
    <w:p w:rsidR="0093320D" w:rsidRDefault="0005489D" w:rsidP="00244315">
      <w:pPr>
        <w:rPr>
          <w:rtl/>
        </w:rPr>
      </w:pPr>
      <w:r>
        <w:rPr>
          <w:rFonts w:hint="cs"/>
          <w:rtl/>
        </w:rPr>
        <w:t>מכתב ל</w:t>
      </w:r>
      <w:r w:rsidR="003376BE">
        <w:rPr>
          <w:rFonts w:hint="cs"/>
          <w:rtl/>
        </w:rPr>
        <w:t>ידיד</w:t>
      </w:r>
      <w:r>
        <w:rPr>
          <w:rFonts w:hint="cs"/>
          <w:rtl/>
        </w:rPr>
        <w:t xml:space="preserve"> ספרדי פרופסור ב- 23.3</w:t>
      </w:r>
    </w:p>
    <w:p w:rsidR="0005489D" w:rsidRDefault="0005489D" w:rsidP="00244315">
      <w:pPr>
        <w:pStyle w:val="xmsonormal"/>
      </w:pPr>
      <w:r>
        <w:rPr>
          <w:color w:val="000000"/>
          <w:sz w:val="28"/>
          <w:szCs w:val="28"/>
        </w:rPr>
        <w:t xml:space="preserve">Dear </w:t>
      </w:r>
      <w:r>
        <w:rPr>
          <w:rFonts w:hint="cs"/>
          <w:color w:val="000000"/>
          <w:sz w:val="28"/>
          <w:szCs w:val="28"/>
          <w:rtl/>
        </w:rPr>
        <w:t>...</w:t>
      </w:r>
      <w:r>
        <w:rPr>
          <w:color w:val="000000"/>
          <w:sz w:val="28"/>
          <w:szCs w:val="28"/>
        </w:rPr>
        <w:t>,</w:t>
      </w:r>
    </w:p>
    <w:p w:rsidR="0005489D" w:rsidRDefault="0005489D" w:rsidP="00244315">
      <w:pPr>
        <w:pStyle w:val="xmsonormal"/>
      </w:pPr>
      <w:r>
        <w:rPr>
          <w:color w:val="000000"/>
          <w:sz w:val="28"/>
          <w:szCs w:val="28"/>
        </w:rPr>
        <w:t> </w:t>
      </w:r>
    </w:p>
    <w:p w:rsidR="0005489D" w:rsidRDefault="0005489D" w:rsidP="00244315">
      <w:pPr>
        <w:pStyle w:val="xmsonormal"/>
        <w:jc w:val="both"/>
      </w:pPr>
      <w:r>
        <w:rPr>
          <w:color w:val="000000"/>
          <w:sz w:val="28"/>
          <w:szCs w:val="28"/>
        </w:rPr>
        <w:t>Attached please find a mail that I sent to an Italian old friend from our INSEAD days (1968) and his answer. Read first my mail and then his. It might comfort you, as Spain is also suffering very much from the Corona virus. I hope as well that you, your family and the Spanish people will be saved from it.</w:t>
      </w:r>
    </w:p>
    <w:p w:rsidR="0005489D" w:rsidRDefault="0005489D" w:rsidP="00244315">
      <w:pPr>
        <w:pStyle w:val="xmsonormal"/>
        <w:jc w:val="both"/>
      </w:pPr>
      <w:r>
        <w:rPr>
          <w:color w:val="000000"/>
          <w:sz w:val="28"/>
          <w:szCs w:val="28"/>
        </w:rPr>
        <w:t> </w:t>
      </w:r>
    </w:p>
    <w:p w:rsidR="0005489D" w:rsidRDefault="0005489D" w:rsidP="00244315">
      <w:pPr>
        <w:pStyle w:val="xmsonormal"/>
        <w:jc w:val="both"/>
      </w:pPr>
      <w:r>
        <w:rPr>
          <w:color w:val="000000"/>
          <w:sz w:val="28"/>
          <w:szCs w:val="28"/>
        </w:rPr>
        <w:t>Abrazos virtuales,</w:t>
      </w:r>
    </w:p>
    <w:p w:rsidR="0005489D" w:rsidRDefault="0005489D" w:rsidP="00244315">
      <w:pPr>
        <w:pStyle w:val="xmsonormal"/>
        <w:jc w:val="both"/>
      </w:pPr>
      <w:r>
        <w:rPr>
          <w:color w:val="000000"/>
          <w:sz w:val="28"/>
          <w:szCs w:val="28"/>
        </w:rPr>
        <w:t> </w:t>
      </w:r>
    </w:p>
    <w:p w:rsidR="0005489D" w:rsidRDefault="0005489D" w:rsidP="00244315">
      <w:pPr>
        <w:pStyle w:val="xmsonormal"/>
        <w:jc w:val="both"/>
      </w:pPr>
      <w:r>
        <w:rPr>
          <w:color w:val="000000"/>
          <w:sz w:val="28"/>
          <w:szCs w:val="28"/>
        </w:rPr>
        <w:t>JC</w:t>
      </w:r>
    </w:p>
    <w:p w:rsidR="0005489D" w:rsidRDefault="0005489D" w:rsidP="00244315">
      <w:pPr>
        <w:rPr>
          <w:rtl/>
        </w:rPr>
      </w:pPr>
      <w:r>
        <w:rPr>
          <w:rFonts w:hint="cs"/>
          <w:rtl/>
        </w:rPr>
        <w:t>מכתב תשובה של ה</w:t>
      </w:r>
      <w:r w:rsidR="003376BE">
        <w:rPr>
          <w:rFonts w:hint="cs"/>
          <w:rtl/>
        </w:rPr>
        <w:t>ידיד</w:t>
      </w:r>
      <w:r>
        <w:rPr>
          <w:rFonts w:hint="cs"/>
          <w:rtl/>
        </w:rPr>
        <w:t xml:space="preserve"> הספרדי ב- 23.3</w:t>
      </w:r>
    </w:p>
    <w:p w:rsidR="0005489D" w:rsidRDefault="0005489D" w:rsidP="00244315">
      <w:pPr>
        <w:bidi w:val="0"/>
        <w:rPr>
          <w:rFonts w:ascii="Calibri" w:hAnsi="Calibri"/>
          <w:color w:val="000000"/>
        </w:rPr>
      </w:pPr>
      <w:r>
        <w:rPr>
          <w:rFonts w:ascii="Calibri" w:hAnsi="Calibri"/>
          <w:color w:val="000000"/>
        </w:rPr>
        <w:t>Dear Jacques,</w:t>
      </w:r>
    </w:p>
    <w:p w:rsidR="0005489D" w:rsidRDefault="0005489D" w:rsidP="00244315">
      <w:pPr>
        <w:bidi w:val="0"/>
        <w:rPr>
          <w:rFonts w:ascii="Calibri" w:hAnsi="Calibri"/>
          <w:color w:val="000000"/>
        </w:rPr>
      </w:pPr>
      <w:r>
        <w:rPr>
          <w:rFonts w:ascii="Calibri" w:hAnsi="Calibri"/>
          <w:color w:val="000000"/>
        </w:rPr>
        <w:t>Thank you very much for your mail.</w:t>
      </w:r>
    </w:p>
    <w:p w:rsidR="0005489D" w:rsidRDefault="0005489D" w:rsidP="00244315">
      <w:pPr>
        <w:bidi w:val="0"/>
        <w:rPr>
          <w:rFonts w:ascii="Calibri" w:hAnsi="Calibri"/>
          <w:color w:val="000000"/>
        </w:rPr>
      </w:pPr>
      <w:r>
        <w:rPr>
          <w:rFonts w:ascii="Calibri" w:hAnsi="Calibri"/>
          <w:color w:val="000000"/>
        </w:rPr>
        <w:t>It sis always for me a great spiritual experience praying the Psalms.</w:t>
      </w:r>
    </w:p>
    <w:p w:rsidR="0005489D" w:rsidRDefault="0005489D" w:rsidP="00244315">
      <w:pPr>
        <w:bidi w:val="0"/>
        <w:rPr>
          <w:rFonts w:ascii="Calibri" w:hAnsi="Calibri"/>
          <w:color w:val="000000"/>
        </w:rPr>
      </w:pPr>
      <w:r>
        <w:rPr>
          <w:rFonts w:ascii="Calibri" w:hAnsi="Calibri"/>
          <w:color w:val="000000"/>
        </w:rPr>
        <w:t>Whem I do it -every day, in the morning and in the evening-, I realize that my voice is joined to that of King David and the millions of Jewish people and Christian that have been recitating them from above 2.500 years (you) and 2.000 (us).</w:t>
      </w:r>
    </w:p>
    <w:p w:rsidR="0005489D" w:rsidRDefault="0005489D" w:rsidP="00244315">
      <w:pPr>
        <w:bidi w:val="0"/>
        <w:rPr>
          <w:rFonts w:ascii="Calibri" w:hAnsi="Calibri"/>
          <w:color w:val="000000"/>
        </w:rPr>
      </w:pPr>
      <w:r>
        <w:rPr>
          <w:rFonts w:ascii="Calibri" w:hAnsi="Calibri"/>
          <w:color w:val="000000"/>
        </w:rPr>
        <w:t>It is a blessing...</w:t>
      </w:r>
    </w:p>
    <w:p w:rsidR="0005489D" w:rsidRDefault="0005489D" w:rsidP="00244315">
      <w:pPr>
        <w:bidi w:val="0"/>
        <w:rPr>
          <w:rFonts w:ascii="Calibri" w:hAnsi="Calibri"/>
          <w:color w:val="000000"/>
        </w:rPr>
      </w:pPr>
      <w:r>
        <w:rPr>
          <w:rFonts w:ascii="Calibri" w:hAnsi="Calibri"/>
          <w:color w:val="000000"/>
        </w:rPr>
        <w:t>In Latin it reads as follow: </w:t>
      </w:r>
    </w:p>
    <w:p w:rsidR="0005489D" w:rsidRPr="0005489D" w:rsidRDefault="0005489D" w:rsidP="00244315">
      <w:pPr>
        <w:bidi w:val="0"/>
        <w:rPr>
          <w:rFonts w:ascii="Calibri" w:hAnsi="Calibri"/>
          <w:color w:val="000000"/>
          <w:lang w:val="fr-FR"/>
        </w:rPr>
      </w:pPr>
      <w:r w:rsidRPr="0005489D">
        <w:rPr>
          <w:rFonts w:ascii="Georgia" w:hAnsi="Georgia"/>
          <w:color w:val="333333"/>
          <w:sz w:val="26"/>
          <w:szCs w:val="26"/>
          <w:shd w:val="clear" w:color="auto" w:fill="FFFFFF"/>
          <w:lang w:val="fr-FR"/>
        </w:rPr>
        <w:t>20. "Tu autem, Domine, ne elongaveris;</w:t>
      </w:r>
    </w:p>
    <w:p w:rsidR="0005489D" w:rsidRPr="0005489D" w:rsidRDefault="0005489D" w:rsidP="00244315">
      <w:pPr>
        <w:bidi w:val="0"/>
        <w:rPr>
          <w:rFonts w:ascii="Calibri" w:hAnsi="Calibri"/>
          <w:color w:val="000000"/>
          <w:lang w:val="pt-PT"/>
        </w:rPr>
      </w:pPr>
      <w:r w:rsidRPr="0005489D">
        <w:rPr>
          <w:rFonts w:ascii="Georgia" w:hAnsi="Georgia"/>
          <w:color w:val="333333"/>
          <w:sz w:val="26"/>
          <w:szCs w:val="26"/>
          <w:shd w:val="clear" w:color="auto" w:fill="FFFFFF"/>
          <w:lang w:val="pt-PT"/>
        </w:rPr>
        <w:t>fortitudo mea, ad adiuvandum me festina.</w:t>
      </w:r>
    </w:p>
    <w:p w:rsidR="0005489D" w:rsidRPr="0005489D" w:rsidRDefault="0005489D" w:rsidP="00244315">
      <w:pPr>
        <w:bidi w:val="0"/>
        <w:rPr>
          <w:rFonts w:ascii="Calibri" w:hAnsi="Calibri"/>
          <w:color w:val="000000"/>
          <w:lang w:val="pt-PT"/>
        </w:rPr>
      </w:pPr>
      <w:r w:rsidRPr="0005489D">
        <w:rPr>
          <w:rFonts w:ascii="Georgia" w:hAnsi="Georgia"/>
          <w:color w:val="333333"/>
          <w:sz w:val="26"/>
          <w:szCs w:val="26"/>
          <w:shd w:val="clear" w:color="auto" w:fill="FFFFFF"/>
          <w:lang w:val="pt-PT"/>
        </w:rPr>
        <w:t>21. Erue a framea animam meam et de manu canis unicam meam.</w:t>
      </w:r>
    </w:p>
    <w:p w:rsidR="0005489D" w:rsidRDefault="0005489D" w:rsidP="00244315">
      <w:pPr>
        <w:bidi w:val="0"/>
        <w:rPr>
          <w:rFonts w:ascii="Calibri" w:hAnsi="Calibri"/>
          <w:color w:val="000000"/>
        </w:rPr>
      </w:pPr>
      <w:r>
        <w:rPr>
          <w:rFonts w:ascii="Georgia" w:hAnsi="Georgia"/>
          <w:color w:val="333333"/>
          <w:sz w:val="26"/>
          <w:szCs w:val="26"/>
          <w:shd w:val="clear" w:color="auto" w:fill="FFFFFF"/>
        </w:rPr>
        <w:t xml:space="preserve">22.Salva me ex ore leonis et a </w:t>
      </w:r>
      <w:r>
        <w:rPr>
          <w:rFonts w:ascii="Georgia" w:hAnsi="Georgia"/>
          <w:color w:val="333333"/>
          <w:sz w:val="26"/>
          <w:szCs w:val="26"/>
          <w:shd w:val="clear" w:color="auto" w:fill="00FF00"/>
        </w:rPr>
        <w:t>cornibus</w:t>
      </w:r>
      <w:r>
        <w:rPr>
          <w:rFonts w:ascii="Georgia" w:hAnsi="Georgia"/>
          <w:color w:val="333333"/>
          <w:sz w:val="26"/>
          <w:szCs w:val="26"/>
          <w:shd w:val="clear" w:color="auto" w:fill="FFFFFF"/>
        </w:rPr>
        <w:t xml:space="preserve"> unicornium humilitatem meam."</w:t>
      </w:r>
      <w:r>
        <w:rPr>
          <w:rFonts w:ascii="Georgia" w:hAnsi="Georgia"/>
          <w:color w:val="333333"/>
          <w:sz w:val="26"/>
          <w:szCs w:val="26"/>
        </w:rPr>
        <w:br/>
      </w:r>
      <w:r>
        <w:rPr>
          <w:rFonts w:ascii="Georgia" w:hAnsi="Georgia"/>
          <w:color w:val="777777"/>
          <w:sz w:val="21"/>
          <w:szCs w:val="21"/>
          <w:shd w:val="clear" w:color="auto" w:fill="FFFFFF"/>
        </w:rPr>
        <w:br/>
      </w:r>
      <w:r>
        <w:rPr>
          <w:rFonts w:ascii="Georgia" w:hAnsi="Georgia"/>
          <w:color w:val="777777"/>
          <w:sz w:val="21"/>
          <w:szCs w:val="21"/>
          <w:shd w:val="clear" w:color="auto" w:fill="FFFFFF"/>
        </w:rPr>
        <w:br/>
      </w:r>
      <w:r>
        <w:rPr>
          <w:rFonts w:ascii="Calibri" w:hAnsi="Calibri"/>
          <w:color w:val="000000"/>
        </w:rPr>
        <w:t>It is a curious, because, as you say, It sounds like "Corona" indeed...</w:t>
      </w:r>
    </w:p>
    <w:p w:rsidR="0005489D" w:rsidRDefault="0005489D" w:rsidP="00244315">
      <w:pPr>
        <w:rPr>
          <w:rtl/>
        </w:rPr>
      </w:pPr>
      <w:r>
        <w:rPr>
          <w:rFonts w:hint="cs"/>
          <w:rtl/>
        </w:rPr>
        <w:t>מכתב תשובה שלי לחבר הספרדי באותו היום</w:t>
      </w:r>
    </w:p>
    <w:p w:rsidR="0005489D" w:rsidRDefault="0005489D" w:rsidP="00244315">
      <w:pPr>
        <w:bidi w:val="0"/>
        <w:rPr>
          <w:color w:val="000000"/>
          <w:sz w:val="28"/>
          <w:szCs w:val="28"/>
        </w:rPr>
      </w:pPr>
      <w:r>
        <w:rPr>
          <w:color w:val="000000"/>
          <w:sz w:val="28"/>
          <w:szCs w:val="28"/>
        </w:rPr>
        <w:lastRenderedPageBreak/>
        <w:t xml:space="preserve">Dear </w:t>
      </w:r>
      <w:r w:rsidR="005855A7">
        <w:rPr>
          <w:rFonts w:hint="cs"/>
          <w:color w:val="000000"/>
          <w:sz w:val="28"/>
          <w:szCs w:val="28"/>
          <w:rtl/>
        </w:rPr>
        <w:t>...</w:t>
      </w:r>
      <w:r>
        <w:rPr>
          <w:color w:val="000000"/>
          <w:sz w:val="28"/>
          <w:szCs w:val="28"/>
        </w:rPr>
        <w:t>, Not only that - in Hebrew it sounds also as Corona, and so in French and English, but the closest to Corona is in Italian - Corna..., is it a sign of salvation? Will it come from Italy which suffers the most? As you see I spend my time reading the Bible and novels, watching plays and operas. Best, JC</w:t>
      </w:r>
    </w:p>
    <w:p w:rsidR="0005489D" w:rsidRDefault="009F4BC8" w:rsidP="00244315">
      <w:pPr>
        <w:rPr>
          <w:rtl/>
        </w:rPr>
      </w:pPr>
      <w:r>
        <w:rPr>
          <w:rFonts w:hint="cs"/>
          <w:rtl/>
        </w:rPr>
        <w:t>מכתב תשובה מהחבר הספרדי באותו היום</w:t>
      </w:r>
    </w:p>
    <w:p w:rsidR="009F4BC8" w:rsidRDefault="009F4BC8" w:rsidP="00244315">
      <w:pPr>
        <w:bidi w:val="0"/>
        <w:rPr>
          <w:rFonts w:ascii="Calibri" w:eastAsia="Times New Roman" w:hAnsi="Calibri"/>
          <w:color w:val="000000"/>
        </w:rPr>
      </w:pPr>
      <w:r>
        <w:rPr>
          <w:rFonts w:ascii="Calibri" w:eastAsia="Times New Roman" w:hAnsi="Calibri"/>
          <w:color w:val="000000"/>
        </w:rPr>
        <w:t>I see you don't waist your time.</w:t>
      </w:r>
    </w:p>
    <w:p w:rsidR="009F4BC8" w:rsidRDefault="009F4BC8" w:rsidP="00244315">
      <w:pPr>
        <w:bidi w:val="0"/>
        <w:rPr>
          <w:rFonts w:ascii="Calibri" w:eastAsia="Times New Roman" w:hAnsi="Calibri"/>
          <w:color w:val="000000"/>
        </w:rPr>
      </w:pPr>
      <w:r>
        <w:rPr>
          <w:rFonts w:ascii="Calibri" w:eastAsia="Times New Roman" w:hAnsi="Calibri"/>
          <w:color w:val="000000"/>
        </w:rPr>
        <w:t xml:space="preserve">I myself, in this very moment, am writting this mail to you... listening and -from time to time watching- Pucini's </w:t>
      </w:r>
      <w:r>
        <w:rPr>
          <w:rFonts w:ascii="Calibri" w:eastAsia="Times New Roman" w:hAnsi="Calibri"/>
          <w:i/>
          <w:iCs/>
          <w:color w:val="000000"/>
        </w:rPr>
        <w:t>Madama Butterfly</w:t>
      </w:r>
      <w:r>
        <w:rPr>
          <w:rFonts w:ascii="Calibri" w:eastAsia="Times New Roman" w:hAnsi="Calibri"/>
          <w:color w:val="000000"/>
        </w:rPr>
        <w:t>...</w:t>
      </w:r>
    </w:p>
    <w:p w:rsidR="009F4BC8" w:rsidRDefault="009F4BC8" w:rsidP="00244315">
      <w:pPr>
        <w:bidi w:val="0"/>
        <w:rPr>
          <w:rFonts w:ascii="Calibri" w:eastAsia="Times New Roman" w:hAnsi="Calibri"/>
          <w:color w:val="000000"/>
        </w:rPr>
      </w:pPr>
      <w:r>
        <w:rPr>
          <w:rFonts w:ascii="Calibri" w:eastAsia="Times New Roman" w:hAnsi="Calibri"/>
          <w:color w:val="000000"/>
        </w:rPr>
        <w:t>And trying to finish the first draft for a future paper with a colleague...</w:t>
      </w:r>
    </w:p>
    <w:p w:rsidR="009F4BC8" w:rsidRDefault="009F4BC8" w:rsidP="00244315">
      <w:pPr>
        <w:bidi w:val="0"/>
        <w:rPr>
          <w:rFonts w:ascii="Calibri" w:eastAsia="Times New Roman" w:hAnsi="Calibri"/>
          <w:color w:val="000000"/>
        </w:rPr>
      </w:pPr>
      <w:r>
        <w:rPr>
          <w:rFonts w:ascii="Calibri" w:eastAsia="Times New Roman" w:hAnsi="Calibri"/>
          <w:color w:val="000000"/>
        </w:rPr>
        <w:t>At home already for nine days...</w:t>
      </w:r>
    </w:p>
    <w:p w:rsidR="009F4BC8" w:rsidRDefault="009F4BC8" w:rsidP="00244315">
      <w:pPr>
        <w:bidi w:val="0"/>
        <w:rPr>
          <w:rFonts w:ascii="Calibri" w:eastAsia="Times New Roman" w:hAnsi="Calibri"/>
          <w:color w:val="000000"/>
        </w:rPr>
      </w:pPr>
      <w:r>
        <w:rPr>
          <w:rFonts w:ascii="Calibri" w:eastAsia="Times New Roman" w:hAnsi="Calibri"/>
          <w:color w:val="000000"/>
        </w:rPr>
        <w:t>And quite happy, because my close family -wife and two children, my brother and myself- are healthy.</w:t>
      </w:r>
    </w:p>
    <w:p w:rsidR="009F4BC8" w:rsidRDefault="009F4BC8" w:rsidP="00244315">
      <w:pPr>
        <w:bidi w:val="0"/>
        <w:rPr>
          <w:rFonts w:ascii="Calibri" w:eastAsia="Times New Roman" w:hAnsi="Calibri"/>
          <w:color w:val="000000"/>
        </w:rPr>
      </w:pPr>
      <w:r>
        <w:rPr>
          <w:rFonts w:ascii="Calibri" w:eastAsia="Times New Roman" w:hAnsi="Calibri"/>
          <w:color w:val="000000"/>
        </w:rPr>
        <w:t>Sadly, my dear daughter Bárbara died on May 10th of 2018.</w:t>
      </w:r>
    </w:p>
    <w:p w:rsidR="009F4BC8" w:rsidRDefault="009F4BC8" w:rsidP="00244315">
      <w:pPr>
        <w:bidi w:val="0"/>
        <w:rPr>
          <w:rFonts w:ascii="Calibri" w:eastAsia="Times New Roman" w:hAnsi="Calibri"/>
          <w:color w:val="000000"/>
        </w:rPr>
      </w:pPr>
      <w:r>
        <w:rPr>
          <w:rFonts w:ascii="Calibri" w:eastAsia="Times New Roman" w:hAnsi="Calibri"/>
          <w:color w:val="000000"/>
        </w:rPr>
        <w:t>But that is another very sad history.</w:t>
      </w:r>
    </w:p>
    <w:p w:rsidR="009F4BC8" w:rsidRPr="009F4BC8" w:rsidRDefault="009F4BC8" w:rsidP="00244315">
      <w:pPr>
        <w:bidi w:val="0"/>
        <w:rPr>
          <w:rFonts w:ascii="Calibri" w:eastAsia="Times New Roman" w:hAnsi="Calibri"/>
          <w:color w:val="000000"/>
          <w:rtl/>
        </w:rPr>
      </w:pPr>
      <w:r>
        <w:rPr>
          <w:rFonts w:ascii="Calibri" w:eastAsia="Times New Roman" w:hAnsi="Calibri"/>
          <w:color w:val="000000"/>
        </w:rPr>
        <w:t>A big -virtual- hug,</w:t>
      </w:r>
    </w:p>
    <w:p w:rsidR="005855A7" w:rsidRDefault="00E5615A" w:rsidP="00244315">
      <w:pPr>
        <w:rPr>
          <w:rtl/>
        </w:rPr>
      </w:pPr>
      <w:r>
        <w:rPr>
          <w:rFonts w:hint="cs"/>
          <w:rtl/>
        </w:rPr>
        <w:t>מכתב מחבר אנגלי ב- 23.3</w:t>
      </w:r>
    </w:p>
    <w:p w:rsidR="00E5615A" w:rsidRDefault="00E5615A" w:rsidP="00244315">
      <w:pPr>
        <w:bidi w:val="0"/>
      </w:pPr>
      <w:r>
        <w:t>Dear Jacques,</w:t>
      </w:r>
    </w:p>
    <w:p w:rsidR="00E5615A" w:rsidRDefault="00E5615A" w:rsidP="00244315">
      <w:pPr>
        <w:bidi w:val="0"/>
      </w:pPr>
      <w:r>
        <w:t>Thank you so much for your thoughtful email and good wishes.  It was good to hear from you.  I was interested to read your exchange of psalms with Paolo.  Psalm 23 has certainly been an inspiring source of comfort for many here over the years.</w:t>
      </w:r>
    </w:p>
    <w:p w:rsidR="00E5615A" w:rsidRDefault="00E5615A" w:rsidP="00244315">
      <w:pPr>
        <w:bidi w:val="0"/>
      </w:pPr>
      <w:r>
        <w:t>At the time of writing, I am awaiting  a statement from our very unimpressive PM </w:t>
      </w:r>
    </w:p>
    <w:p w:rsidR="00E5615A" w:rsidRDefault="00E5615A" w:rsidP="00244315">
      <w:pPr>
        <w:bidi w:val="0"/>
      </w:pPr>
      <w:r>
        <w:t>that he is finally going to enforce social distancing and lock us down.  We have been very poorly led through this crisis so far and </w:t>
      </w:r>
      <w:r>
        <w:br/>
        <w:t>one just has to hope that there will not be too heavy a price to pay!</w:t>
      </w:r>
    </w:p>
    <w:p w:rsidR="00E5615A" w:rsidRDefault="00E5615A" w:rsidP="00244315">
      <w:pPr>
        <w:bidi w:val="0"/>
      </w:pPr>
      <w:r>
        <w:t>I hope this finds you and your family all well and that you will all keep well in these challenging times. </w:t>
      </w:r>
    </w:p>
    <w:p w:rsidR="00E5615A" w:rsidRDefault="00E5615A" w:rsidP="00244315">
      <w:pPr>
        <w:bidi w:val="0"/>
      </w:pPr>
      <w:r>
        <w:t>With all good wishes and warmest regards</w:t>
      </w:r>
    </w:p>
    <w:p w:rsidR="00D177E4" w:rsidRDefault="00D177E4" w:rsidP="00244315">
      <w:pPr>
        <w:rPr>
          <w:rtl/>
        </w:rPr>
      </w:pPr>
      <w:r>
        <w:rPr>
          <w:rFonts w:hint="cs"/>
          <w:rtl/>
        </w:rPr>
        <w:t>מכתב מידידה מניו יורק ב- 23.3</w:t>
      </w:r>
    </w:p>
    <w:p w:rsidR="00D177E4" w:rsidRDefault="00D177E4" w:rsidP="00244315">
      <w:pPr>
        <w:bidi w:val="0"/>
        <w:rPr>
          <w:rFonts w:ascii="Calibri" w:eastAsia="Times New Roman" w:hAnsi="Calibri"/>
          <w:color w:val="000000"/>
        </w:rPr>
      </w:pPr>
      <w:r>
        <w:rPr>
          <w:rFonts w:ascii="Calibri" w:eastAsia="Times New Roman" w:hAnsi="Calibri"/>
          <w:color w:val="000000"/>
        </w:rPr>
        <w:t>Dear Cory:</w:t>
      </w:r>
    </w:p>
    <w:p w:rsidR="00D177E4" w:rsidRDefault="00D177E4" w:rsidP="00244315">
      <w:pPr>
        <w:bidi w:val="0"/>
        <w:rPr>
          <w:rFonts w:ascii="Calibri" w:eastAsia="Times New Roman" w:hAnsi="Calibri"/>
          <w:color w:val="000000"/>
        </w:rPr>
      </w:pPr>
      <w:r>
        <w:rPr>
          <w:rFonts w:ascii="Calibri" w:eastAsia="Times New Roman" w:hAnsi="Calibri"/>
          <w:color w:val="000000"/>
        </w:rPr>
        <w:t>Thank you for sending me this beautiful reflection from your Italian friend, and your useful thoughts on the economic aspects of the crisis. I will forward both to friends. </w:t>
      </w:r>
    </w:p>
    <w:p w:rsidR="00D177E4" w:rsidRDefault="00D177E4" w:rsidP="00244315">
      <w:pPr>
        <w:bidi w:val="0"/>
        <w:rPr>
          <w:rFonts w:ascii="Calibri" w:eastAsia="Times New Roman" w:hAnsi="Calibri"/>
          <w:color w:val="000000"/>
        </w:rPr>
      </w:pPr>
      <w:r>
        <w:rPr>
          <w:rFonts w:ascii="Calibri" w:eastAsia="Times New Roman" w:hAnsi="Calibri"/>
          <w:color w:val="000000"/>
        </w:rPr>
        <w:t>Forgive me for not responding earlier. </w:t>
      </w:r>
    </w:p>
    <w:p w:rsidR="00D177E4" w:rsidRDefault="00D177E4" w:rsidP="00244315">
      <w:pPr>
        <w:bidi w:val="0"/>
        <w:rPr>
          <w:rFonts w:ascii="Calibri" w:eastAsia="Times New Roman" w:hAnsi="Calibri"/>
          <w:color w:val="000000"/>
        </w:rPr>
      </w:pPr>
      <w:r>
        <w:rPr>
          <w:rFonts w:ascii="Calibri" w:eastAsia="Times New Roman" w:hAnsi="Calibri"/>
          <w:color w:val="000000"/>
        </w:rPr>
        <w:t>Please stay safe. </w:t>
      </w:r>
    </w:p>
    <w:p w:rsidR="00D177E4" w:rsidRDefault="00D177E4" w:rsidP="00244315">
      <w:pPr>
        <w:bidi w:val="0"/>
        <w:rPr>
          <w:rFonts w:ascii="Calibri" w:eastAsia="Times New Roman" w:hAnsi="Calibri"/>
          <w:color w:val="000000"/>
        </w:rPr>
      </w:pPr>
      <w:r>
        <w:rPr>
          <w:rFonts w:ascii="Calibri" w:eastAsia="Times New Roman" w:hAnsi="Calibri"/>
          <w:color w:val="000000"/>
        </w:rPr>
        <w:lastRenderedPageBreak/>
        <w:t>When the "shock" of all this change subsides, I will send you more reflections. </w:t>
      </w:r>
    </w:p>
    <w:p w:rsidR="00D177E4" w:rsidRDefault="00D177E4" w:rsidP="00244315">
      <w:pPr>
        <w:bidi w:val="0"/>
        <w:rPr>
          <w:rFonts w:ascii="Calibri" w:eastAsia="Times New Roman" w:hAnsi="Calibri"/>
          <w:color w:val="000000"/>
        </w:rPr>
      </w:pPr>
      <w:r>
        <w:rPr>
          <w:rFonts w:ascii="Calibri" w:eastAsia="Times New Roman" w:hAnsi="Calibri"/>
          <w:color w:val="000000"/>
        </w:rPr>
        <w:t>In Friendship,</w:t>
      </w:r>
    </w:p>
    <w:p w:rsidR="00E5615A" w:rsidRDefault="009F4BC8" w:rsidP="00244315">
      <w:pPr>
        <w:rPr>
          <w:rtl/>
        </w:rPr>
      </w:pPr>
      <w:r>
        <w:rPr>
          <w:rFonts w:hint="cs"/>
          <w:rtl/>
        </w:rPr>
        <w:t>מכתב מחבר צרפתי ב- 23.3</w:t>
      </w:r>
    </w:p>
    <w:p w:rsidR="009F4BC8" w:rsidRPr="009F4BC8" w:rsidRDefault="009F4BC8" w:rsidP="00244315">
      <w:pPr>
        <w:bidi w:val="0"/>
        <w:rPr>
          <w:rFonts w:ascii="Tahoma" w:hAnsi="Tahoma" w:cs="Tahoma"/>
        </w:rPr>
      </w:pPr>
      <w:r w:rsidRPr="009F4BC8">
        <w:rPr>
          <w:rFonts w:ascii="Tahoma" w:hAnsi="Tahoma" w:cs="Tahoma"/>
        </w:rPr>
        <w:t>Dear Jacques,</w:t>
      </w:r>
    </w:p>
    <w:p w:rsidR="009F4BC8" w:rsidRDefault="009F4BC8" w:rsidP="00244315">
      <w:pPr>
        <w:bidi w:val="0"/>
        <w:rPr>
          <w:rFonts w:ascii="Tahoma" w:hAnsi="Tahoma" w:cs="Tahoma"/>
        </w:rPr>
      </w:pPr>
      <w:r>
        <w:rPr>
          <w:rFonts w:ascii="Tahoma" w:hAnsi="Tahoma" w:cs="Tahoma"/>
        </w:rPr>
        <w:t>Yes, this Psalm 21/22 is given us the hope we all need.</w:t>
      </w:r>
    </w:p>
    <w:p w:rsidR="009F4BC8" w:rsidRDefault="009F4BC8" w:rsidP="00244315">
      <w:pPr>
        <w:bidi w:val="0"/>
        <w:rPr>
          <w:rFonts w:ascii="Tahoma" w:hAnsi="Tahoma" w:cs="Tahoma"/>
        </w:rPr>
      </w:pPr>
      <w:r>
        <w:rPr>
          <w:rFonts w:ascii="Tahoma" w:hAnsi="Tahoma" w:cs="Tahoma"/>
        </w:rPr>
        <w:t>Thanks for your thoughtfulness. As always!</w:t>
      </w:r>
    </w:p>
    <w:p w:rsidR="009F4BC8" w:rsidRDefault="009F4BC8" w:rsidP="00244315">
      <w:pPr>
        <w:bidi w:val="0"/>
        <w:rPr>
          <w:rFonts w:ascii="Tahoma" w:hAnsi="Tahoma" w:cs="Tahoma"/>
        </w:rPr>
      </w:pPr>
      <w:r>
        <w:rPr>
          <w:rFonts w:ascii="Tahoma" w:hAnsi="Tahoma" w:cs="Tahoma"/>
        </w:rPr>
        <w:t>Fond regards,</w:t>
      </w:r>
    </w:p>
    <w:p w:rsidR="009F4BC8" w:rsidRDefault="009F4BC8" w:rsidP="00244315">
      <w:pPr>
        <w:rPr>
          <w:rtl/>
        </w:rPr>
      </w:pPr>
      <w:r>
        <w:rPr>
          <w:rFonts w:hint="cs"/>
          <w:rtl/>
        </w:rPr>
        <w:t>מכתב מחבר גרמני ב- 23.3</w:t>
      </w:r>
    </w:p>
    <w:p w:rsidR="009F4BC8" w:rsidRDefault="009F4BC8" w:rsidP="00244315">
      <w:pPr>
        <w:bidi w:val="0"/>
        <w:jc w:val="left"/>
        <w:rPr>
          <w:rtl/>
        </w:rPr>
      </w:pPr>
      <w:r>
        <w:rPr>
          <w:rFonts w:ascii="Arial" w:eastAsia="Times New Roman" w:hAnsi="Arial" w:cs="Arial"/>
        </w:rPr>
        <w:t>Dear Ruthy and Jacques,</w:t>
      </w:r>
      <w:r>
        <w:rPr>
          <w:rFonts w:ascii="Arial" w:eastAsia="Times New Roman" w:hAnsi="Arial" w:cs="Arial"/>
        </w:rPr>
        <w:br/>
      </w:r>
      <w:r>
        <w:rPr>
          <w:rFonts w:ascii="Arial" w:eastAsia="Times New Roman" w:hAnsi="Arial" w:cs="Arial"/>
        </w:rPr>
        <w:br/>
        <w:t>thank you Jacques for remembering us to take once in a while the bilble back from the book case. Good to hear that you are ok like us. But we have to be rather careful. What a pity that we had to cancel our intended trip to Andalucia with visits to the Alhambra and the Mezquita.</w:t>
      </w:r>
      <w:r>
        <w:rPr>
          <w:rFonts w:ascii="Arial" w:eastAsia="Times New Roman" w:hAnsi="Arial" w:cs="Arial"/>
        </w:rPr>
        <w:br/>
      </w:r>
      <w:r>
        <w:rPr>
          <w:rFonts w:ascii="Arial" w:eastAsia="Times New Roman" w:hAnsi="Arial" w:cs="Arial"/>
        </w:rPr>
        <w:br/>
        <w:t>Kindes Regards to both of you</w:t>
      </w:r>
    </w:p>
    <w:p w:rsidR="00E5615A" w:rsidRDefault="00E5615A" w:rsidP="00244315">
      <w:pPr>
        <w:rPr>
          <w:rtl/>
        </w:rPr>
      </w:pPr>
      <w:r>
        <w:rPr>
          <w:rFonts w:hint="cs"/>
          <w:rtl/>
        </w:rPr>
        <w:t>מכתב מחבר שוודי ב- 23.3</w:t>
      </w:r>
    </w:p>
    <w:p w:rsidR="00E5615A" w:rsidRDefault="00E5615A" w:rsidP="00244315">
      <w:pPr>
        <w:bidi w:val="0"/>
        <w:rPr>
          <w:rFonts w:ascii="Calibri" w:hAnsi="Calibri"/>
          <w:color w:val="000000"/>
        </w:rPr>
      </w:pPr>
      <w:r>
        <w:t> </w:t>
      </w:r>
      <w:r>
        <w:rPr>
          <w:rFonts w:ascii="Calibri" w:hAnsi="Calibri"/>
          <w:color w:val="000000"/>
        </w:rPr>
        <w:t>Dear Jacques,</w:t>
      </w:r>
    </w:p>
    <w:p w:rsidR="00E5615A" w:rsidRDefault="00E5615A" w:rsidP="00244315">
      <w:pPr>
        <w:bidi w:val="0"/>
        <w:rPr>
          <w:rFonts w:ascii="Calibri" w:hAnsi="Calibri"/>
          <w:color w:val="000000"/>
        </w:rPr>
      </w:pPr>
      <w:r>
        <w:rPr>
          <w:rFonts w:ascii="Calibri" w:hAnsi="Calibri"/>
          <w:color w:val="000000"/>
        </w:rPr>
        <w:t>Thank you. My Italian is limited, and my Hebrew non-existing, but I get the general idea, and it must be a great consolation for those who believe. We are not yet in as bad shape as Italy, and can hopefully learn from them how to act so that, indeed, we will be able to meet again in the not too distant future. What is the situation in Israel – you do not only have to cope with the Corona virus but also a political turmoil – how long will Bibi last?</w:t>
      </w:r>
    </w:p>
    <w:p w:rsidR="00E5615A" w:rsidRDefault="00E5615A" w:rsidP="00244315">
      <w:pPr>
        <w:bidi w:val="0"/>
        <w:rPr>
          <w:rFonts w:ascii="Calibri" w:hAnsi="Calibri"/>
          <w:color w:val="000000"/>
        </w:rPr>
      </w:pPr>
      <w:r>
        <w:rPr>
          <w:rFonts w:ascii="Calibri" w:hAnsi="Calibri"/>
          <w:color w:val="000000"/>
        </w:rPr>
        <w:t>In the hope that also you and your loved ones are and remain well I send my fondest regards,</w:t>
      </w:r>
    </w:p>
    <w:p w:rsidR="00E5615A" w:rsidRDefault="00E5615A" w:rsidP="00244315">
      <w:pPr>
        <w:rPr>
          <w:rtl/>
        </w:rPr>
      </w:pPr>
      <w:r>
        <w:rPr>
          <w:rFonts w:hint="cs"/>
          <w:rtl/>
        </w:rPr>
        <w:t>מכתב תשובה לחבר השוודי ב- 24.3</w:t>
      </w:r>
    </w:p>
    <w:p w:rsidR="00E5615A" w:rsidRPr="00E5615A" w:rsidRDefault="00E5615A" w:rsidP="00244315">
      <w:pPr>
        <w:bidi w:val="0"/>
        <w:rPr>
          <w:color w:val="000000"/>
        </w:rPr>
      </w:pPr>
      <w:r w:rsidRPr="00E5615A">
        <w:rPr>
          <w:color w:val="000000"/>
        </w:rPr>
        <w:t xml:space="preserve">Dear </w:t>
      </w:r>
      <w:r>
        <w:rPr>
          <w:color w:val="000000"/>
        </w:rPr>
        <w:t>…</w:t>
      </w:r>
      <w:r w:rsidRPr="00E5615A">
        <w:rPr>
          <w:color w:val="000000"/>
        </w:rPr>
        <w:t>,</w:t>
      </w:r>
    </w:p>
    <w:p w:rsidR="00E5615A" w:rsidRPr="00E5615A" w:rsidRDefault="00E5615A" w:rsidP="00244315">
      <w:pPr>
        <w:bidi w:val="0"/>
        <w:rPr>
          <w:color w:val="000000"/>
        </w:rPr>
      </w:pPr>
      <w:r w:rsidRPr="00E5615A">
        <w:rPr>
          <w:color w:val="000000"/>
        </w:rPr>
        <w:t xml:space="preserve">Unfortunately Bibi clings to the altar horns, which in Hebrew writes like Corona, and indeed it was for him a fantastic opportunity to be saved from his trial that was postponed by... him... due to the Corona... Although he lost in three elections in the last year he refuses to step down leading Israel to a dictatorship. I appreciate very much Sweden and the other Scandinavian and ten most ethical countries which have an almost perfect way of living/ruling. </w:t>
      </w:r>
    </w:p>
    <w:p w:rsidR="00E5615A" w:rsidRPr="00E5615A" w:rsidRDefault="00E5615A" w:rsidP="00244315">
      <w:pPr>
        <w:bidi w:val="0"/>
        <w:rPr>
          <w:color w:val="000000"/>
        </w:rPr>
      </w:pPr>
      <w:r w:rsidRPr="00E5615A">
        <w:rPr>
          <w:color w:val="000000"/>
        </w:rPr>
        <w:t>Actually, I proved in my book attached for the first time ever that there is a strong correlation between quantitative and qualitative prosperity and between ethics. It helps you in all aspects of quality of life, as well as with crises like the Corona. If you have time confined to your home - you can read and enjoy my book which was published at many universities all over the world, including INSEAD,</w:t>
      </w:r>
      <w:r w:rsidRPr="00E5615A">
        <w:rPr>
          <w:rFonts w:ascii="MS Sans Serif" w:hAnsi="MS Sans Serif"/>
          <w:b/>
          <w:bCs/>
          <w:i/>
          <w:iCs/>
          <w:color w:val="000000"/>
          <w:shd w:val="clear" w:color="auto" w:fill="FFFFFF"/>
        </w:rPr>
        <w:t xml:space="preserve"> </w:t>
      </w:r>
      <w:hyperlink r:id="rId376" w:tgtFrame="_blank" w:history="1">
        <w:r w:rsidRPr="00E5615A">
          <w:rPr>
            <w:rStyle w:val="Hyperlink"/>
            <w:b/>
            <w:bCs/>
            <w:i/>
            <w:iCs/>
            <w:shd w:val="clear" w:color="auto" w:fill="FFFFFF"/>
          </w:rPr>
          <w:t>Academic Proof that Ethics Pays</w:t>
        </w:r>
      </w:hyperlink>
      <w:hyperlink r:id="rId377" w:tgtFrame="_blank" w:history="1">
        <w:r w:rsidRPr="00E5615A">
          <w:rPr>
            <w:rStyle w:val="Hyperlink"/>
            <w:b/>
            <w:bCs/>
            <w:i/>
            <w:iCs/>
            <w:shd w:val="clear" w:color="auto" w:fill="FFFFFF"/>
          </w:rPr>
          <w:t>/</w:t>
        </w:r>
      </w:hyperlink>
      <w:hyperlink r:id="rId378" w:tgtFrame="_blank" w:history="1">
        <w:r w:rsidRPr="00E5615A">
          <w:rPr>
            <w:rStyle w:val="Hyperlink"/>
            <w:b/>
            <w:bCs/>
            <w:shd w:val="clear" w:color="auto" w:fill="FFFFFF"/>
          </w:rPr>
          <w:t>Appendices</w:t>
        </w:r>
      </w:hyperlink>
      <w:hyperlink r:id="rId379" w:tgtFrame="_blank" w:history="1">
        <w:r w:rsidRPr="00E5615A">
          <w:rPr>
            <w:rStyle w:val="Hyperlink"/>
            <w:b/>
            <w:bCs/>
            <w:shd w:val="clear" w:color="auto" w:fill="FFFFFF"/>
          </w:rPr>
          <w:t>/</w:t>
        </w:r>
      </w:hyperlink>
      <w:hyperlink r:id="rId380" w:tgtFrame="_blank" w:history="1">
        <w:r w:rsidRPr="00E5615A">
          <w:rPr>
            <w:rStyle w:val="Hyperlink"/>
            <w:b/>
            <w:bCs/>
            <w:i/>
            <w:iCs/>
            <w:shd w:val="clear" w:color="auto" w:fill="FFFFFF"/>
          </w:rPr>
          <w:t xml:space="preserve">Executive </w:t>
        </w:r>
        <w:r w:rsidRPr="00E5615A">
          <w:rPr>
            <w:rStyle w:val="Hyperlink"/>
            <w:b/>
            <w:bCs/>
            <w:i/>
            <w:iCs/>
            <w:shd w:val="clear" w:color="auto" w:fill="FFFFFF"/>
          </w:rPr>
          <w:lastRenderedPageBreak/>
          <w:t>Summary</w:t>
        </w:r>
      </w:hyperlink>
      <w:hyperlink r:id="rId381" w:tgtFrame="_blank" w:history="1">
        <w:r w:rsidRPr="00E5615A">
          <w:rPr>
            <w:rStyle w:val="Hyperlink"/>
            <w:b/>
            <w:bCs/>
            <w:i/>
            <w:iCs/>
            <w:shd w:val="clear" w:color="auto" w:fill="FFFFFF"/>
          </w:rPr>
          <w:t>/</w:t>
        </w:r>
      </w:hyperlink>
      <w:hyperlink r:id="rId382" w:tgtFrame="_blank" w:history="1">
        <w:r w:rsidRPr="00E5615A">
          <w:rPr>
            <w:rStyle w:val="Hyperlink"/>
            <w:b/>
            <w:bCs/>
            <w:shd w:val="clear" w:color="auto" w:fill="FFFFFF"/>
          </w:rPr>
          <w:t>Abridged Version</w:t>
        </w:r>
      </w:hyperlink>
      <w:r w:rsidRPr="00E5615A">
        <w:rPr>
          <w:color w:val="000000"/>
        </w:rPr>
        <w:t>. I even studied Swedish in order to understand better your people and reading your plays and novels, but I don't master it.</w:t>
      </w:r>
    </w:p>
    <w:p w:rsidR="00E5615A" w:rsidRPr="00E5615A" w:rsidRDefault="00E5615A" w:rsidP="00244315">
      <w:pPr>
        <w:bidi w:val="0"/>
        <w:rPr>
          <w:color w:val="000000"/>
        </w:rPr>
      </w:pPr>
      <w:r w:rsidRPr="00E5615A">
        <w:rPr>
          <w:color w:val="000000"/>
        </w:rPr>
        <w:t>Best regards, Gesundheit, sante and health,</w:t>
      </w:r>
    </w:p>
    <w:p w:rsidR="00E5615A" w:rsidRDefault="00E5615A" w:rsidP="00244315">
      <w:pPr>
        <w:bidi w:val="0"/>
        <w:rPr>
          <w:color w:val="000000"/>
        </w:rPr>
      </w:pPr>
      <w:r w:rsidRPr="00E5615A">
        <w:rPr>
          <w:color w:val="000000"/>
        </w:rPr>
        <w:t>Jacques</w:t>
      </w:r>
    </w:p>
    <w:p w:rsidR="00E5615A" w:rsidRDefault="00E5615A" w:rsidP="00244315">
      <w:pPr>
        <w:rPr>
          <w:color w:val="000000"/>
          <w:rtl/>
        </w:rPr>
      </w:pPr>
      <w:r>
        <w:rPr>
          <w:rFonts w:hint="cs"/>
          <w:color w:val="000000"/>
          <w:rtl/>
        </w:rPr>
        <w:t>מכתב לחבר ב- 24.3</w:t>
      </w:r>
    </w:p>
    <w:p w:rsidR="00E5615A" w:rsidRPr="00C613D7" w:rsidRDefault="00C613D7" w:rsidP="00244315">
      <w:pPr>
        <w:rPr>
          <w:color w:val="000000"/>
        </w:rPr>
      </w:pPr>
      <w:r>
        <w:rPr>
          <w:rFonts w:hint="cs"/>
          <w:color w:val="000000"/>
          <w:rtl/>
        </w:rPr>
        <w:t>...</w:t>
      </w:r>
      <w:r w:rsidR="00E5615A" w:rsidRPr="00C613D7">
        <w:rPr>
          <w:color w:val="000000"/>
          <w:rtl/>
        </w:rPr>
        <w:t xml:space="preserve"> יקירי,</w:t>
      </w:r>
    </w:p>
    <w:p w:rsidR="00E5615A" w:rsidRPr="00C613D7" w:rsidRDefault="00E5615A" w:rsidP="00244315">
      <w:pPr>
        <w:rPr>
          <w:color w:val="000000"/>
          <w:rtl/>
        </w:rPr>
      </w:pPr>
      <w:r w:rsidRPr="00C613D7">
        <w:rPr>
          <w:color w:val="000000"/>
          <w:rtl/>
        </w:rPr>
        <w:t xml:space="preserve">בשעה טובה סיימתי היום לקרוא את הספר "נשף המסכות של יצחק גורמזאנו גורן". שהחינו, בזכות הקורונה, כי דרוש שקט מחשבתי והתרכזות על מנת לקרוא ספר כבד זה. כבד לא במובן </w:t>
      </w:r>
      <w:r w:rsidRPr="00C613D7">
        <w:rPr>
          <w:color w:val="000000"/>
        </w:rPr>
        <w:t>PEZGADO</w:t>
      </w:r>
      <w:r w:rsidRPr="00C613D7">
        <w:rPr>
          <w:color w:val="000000"/>
          <w:rtl/>
        </w:rPr>
        <w:t xml:space="preserve"> אלא בזכות התכנים הרציניים והאקדמיים. לא שמעתי בקולך וקראתי הכל, אני פרפקציוניסט ולא עושה חצי עבודה. אשריך, יקירי, שזכית שיכתבו עליך אנשים מעולים כמו מחברי הספר ויחקרו את יצירתך. זה לקח זמן, יותר מדי זמן, אבל בסוף ההכרה הגיעה. בערבון מוגבל, כי היא הגיעה רק משכבה מצומצמת של חוקרים מיליטנטנים ולקהל מאוד מזוהה של קוראים. עדיין לא פרצת לתודעה הכללית, כמו עוז, שלו, יהושע, גרוסמן או מיכאל, שאתה בהחלט משתווה אליהם באיכות יצירתך ולדעתי אף עולה עליהם. אתה לא גרפומן כמו עוז וגרוסמן אלא כל יצירה שלך פנינה. אין לך גם את הפרטנזיות ואת הפרצוף המיוסר שלהם שיודע שרק הם צודקים ומי שלא חושב כמותם הוא נאנדרטל. אתה איש העם, כמו טולסטוי שהשוויתי אותך אליו ביצירה ובמראה.</w:t>
      </w:r>
    </w:p>
    <w:p w:rsidR="00E5615A" w:rsidRPr="00C613D7" w:rsidRDefault="00E5615A" w:rsidP="00244315">
      <w:pPr>
        <w:rPr>
          <w:color w:val="000000"/>
          <w:rtl/>
        </w:rPr>
      </w:pPr>
      <w:r w:rsidRPr="00C613D7">
        <w:rPr>
          <w:color w:val="000000"/>
          <w:rtl/>
        </w:rPr>
        <w:t>כל טוב, בריאות והצלחה, עם הרבה אהבה,</w:t>
      </w:r>
    </w:p>
    <w:p w:rsidR="00E5615A" w:rsidRPr="00C613D7" w:rsidRDefault="00E5615A" w:rsidP="00244315">
      <w:pPr>
        <w:rPr>
          <w:color w:val="000000"/>
          <w:rtl/>
        </w:rPr>
      </w:pPr>
      <w:r w:rsidRPr="00C613D7">
        <w:rPr>
          <w:color w:val="000000"/>
          <w:rtl/>
        </w:rPr>
        <w:t>קורי</w:t>
      </w:r>
    </w:p>
    <w:p w:rsidR="00E5615A" w:rsidRDefault="00E5615A" w:rsidP="00244315">
      <w:pPr>
        <w:rPr>
          <w:color w:val="000000"/>
          <w:rtl/>
        </w:rPr>
      </w:pPr>
    </w:p>
    <w:p w:rsidR="00F62DD3" w:rsidRDefault="00F62DD3" w:rsidP="00244315">
      <w:pPr>
        <w:rPr>
          <w:color w:val="000000"/>
          <w:rtl/>
        </w:rPr>
      </w:pPr>
      <w:r>
        <w:rPr>
          <w:rFonts w:hint="cs"/>
          <w:color w:val="000000"/>
          <w:rtl/>
        </w:rPr>
        <w:t>תשובה של החבר באותו היום</w:t>
      </w:r>
    </w:p>
    <w:p w:rsidR="00F62DD3" w:rsidRDefault="00F62DD3" w:rsidP="00244315">
      <w:pPr>
        <w:rPr>
          <w:rFonts w:ascii="Arial" w:hAnsi="Arial" w:cs="Arial"/>
          <w:color w:val="1F497D"/>
        </w:rPr>
      </w:pPr>
      <w:r>
        <w:rPr>
          <w:rFonts w:ascii="Arial" w:hAnsi="Arial" w:cs="Arial"/>
          <w:color w:val="1F497D"/>
          <w:rtl/>
        </w:rPr>
        <w:t xml:space="preserve">תודה מקרב לב על דבריך המרגשים, ועל הקונסיסטנטיות שבה אתה מביע ללא לאות את הערכתך את עבודתי. </w:t>
      </w:r>
    </w:p>
    <w:p w:rsidR="00F62DD3" w:rsidRDefault="00F62DD3" w:rsidP="00244315">
      <w:pPr>
        <w:rPr>
          <w:rFonts w:ascii="Arial" w:hAnsi="Arial" w:cs="Arial"/>
          <w:color w:val="1F497D"/>
          <w:rtl/>
        </w:rPr>
      </w:pPr>
      <w:r>
        <w:rPr>
          <w:rFonts w:ascii="Arial" w:hAnsi="Arial" w:cs="Arial"/>
          <w:color w:val="1F497D"/>
          <w:rtl/>
        </w:rPr>
        <w:t xml:space="preserve">נכון אמרת שההכרה היא של מעטים יחסית אבל יקרה לי הערכת מעטים איכותיים אלו, כי יש בה כדי להוכיח שמי שמתעקש לא ללכת בתלם אולי לא יזכה להערצת המונים אבל יהיה בה די והותר כדי לעודד להמשיך בדרך, מה עוד שאני נהנה ממה שאני עושה וה"מחיר" שאני כביכול משלם בכך שאני לא ברשימת הפייבוריטים אינו מרתיע אותי. </w:t>
      </w:r>
    </w:p>
    <w:p w:rsidR="00F62DD3" w:rsidRDefault="00F62DD3" w:rsidP="00244315">
      <w:pPr>
        <w:rPr>
          <w:rFonts w:ascii="Arial" w:hAnsi="Arial" w:cs="Arial"/>
          <w:color w:val="1F497D"/>
          <w:rtl/>
        </w:rPr>
      </w:pPr>
      <w:r>
        <w:rPr>
          <w:rFonts w:ascii="Arial" w:hAnsi="Arial" w:cs="Arial"/>
          <w:color w:val="1F497D"/>
          <w:rtl/>
        </w:rPr>
        <w:t>כל טוב והרבה בריאות ואהבה לך ולרותי היקרה</w:t>
      </w:r>
    </w:p>
    <w:p w:rsidR="00F62DD3" w:rsidRDefault="00F62DD3" w:rsidP="00244315">
      <w:pPr>
        <w:rPr>
          <w:color w:val="000000"/>
          <w:rtl/>
        </w:rPr>
      </w:pPr>
    </w:p>
    <w:p w:rsidR="00F62DD3" w:rsidRDefault="00F62DD3" w:rsidP="00244315">
      <w:pPr>
        <w:rPr>
          <w:color w:val="000000"/>
          <w:rtl/>
        </w:rPr>
      </w:pPr>
      <w:r>
        <w:rPr>
          <w:rFonts w:hint="cs"/>
          <w:color w:val="000000"/>
          <w:rtl/>
        </w:rPr>
        <w:t>תשובה של אשתו של החבר ב- 25.3</w:t>
      </w:r>
    </w:p>
    <w:p w:rsidR="00F62DD3" w:rsidRDefault="00F62DD3" w:rsidP="00244315">
      <w:r>
        <w:rPr>
          <w:rFonts w:hint="cs"/>
          <w:rtl/>
        </w:rPr>
        <w:t>קורי יקר</w:t>
      </w:r>
    </w:p>
    <w:p w:rsidR="00F62DD3" w:rsidRDefault="00F62DD3" w:rsidP="00244315">
      <w:pPr>
        <w:rPr>
          <w:color w:val="000000"/>
          <w:rtl/>
        </w:rPr>
      </w:pPr>
      <w:r>
        <w:rPr>
          <w:rtl/>
        </w:rPr>
        <w:t>אינך מתאר לעצמך איזו שמחה גרמת - כמובן ליצחק - וכמובן לי . תודה על מילותיך החמות והנדיבות. תודה על החברות איתך.</w:t>
      </w:r>
    </w:p>
    <w:p w:rsidR="00F62DD3" w:rsidRDefault="00F62DD3" w:rsidP="00244315">
      <w:pPr>
        <w:rPr>
          <w:color w:val="000000"/>
          <w:rtl/>
        </w:rPr>
      </w:pPr>
    </w:p>
    <w:p w:rsidR="00C613D7" w:rsidRDefault="00C613D7" w:rsidP="00244315">
      <w:pPr>
        <w:rPr>
          <w:color w:val="000000"/>
          <w:rtl/>
        </w:rPr>
      </w:pPr>
      <w:r>
        <w:rPr>
          <w:rFonts w:hint="cs"/>
          <w:color w:val="000000"/>
          <w:rtl/>
        </w:rPr>
        <w:t>מכתב מידיד ב- 24.3</w:t>
      </w:r>
    </w:p>
    <w:p w:rsidR="00C613D7" w:rsidRDefault="00C613D7" w:rsidP="00244315">
      <w:pPr>
        <w:rPr>
          <w:rtl/>
        </w:rPr>
      </w:pPr>
      <w:r>
        <w:rPr>
          <w:rFonts w:hint="cs"/>
          <w:rtl/>
        </w:rPr>
        <w:t>היי יעקב,</w:t>
      </w:r>
    </w:p>
    <w:p w:rsidR="00C613D7" w:rsidRDefault="00C613D7" w:rsidP="00244315">
      <w:r>
        <w:rPr>
          <w:rFonts w:hint="cs"/>
          <w:rtl/>
        </w:rPr>
        <w:t>קראתי את שכתבתה, מרתק.</w:t>
      </w:r>
    </w:p>
    <w:p w:rsidR="00C613D7" w:rsidRDefault="00C613D7" w:rsidP="00244315">
      <w:pPr>
        <w:rPr>
          <w:rtl/>
        </w:rPr>
      </w:pPr>
      <w:r>
        <w:rPr>
          <w:rFonts w:hint="cs"/>
          <w:rtl/>
        </w:rPr>
        <w:lastRenderedPageBreak/>
        <w:t>קרא שנית בעיון רב, על אף הידע שלי באנגלית, הקריאה מצריכה פנאי.</w:t>
      </w:r>
    </w:p>
    <w:p w:rsidR="00C613D7" w:rsidRDefault="00C613D7" w:rsidP="00244315">
      <w:pPr>
        <w:rPr>
          <w:rtl/>
        </w:rPr>
      </w:pPr>
      <w:r>
        <w:rPr>
          <w:rFonts w:hint="cs"/>
          <w:rtl/>
        </w:rPr>
        <w:t>בברכת בריאות</w:t>
      </w:r>
    </w:p>
    <w:p w:rsidR="00C613D7" w:rsidRDefault="00C613D7" w:rsidP="00244315">
      <w:pPr>
        <w:rPr>
          <w:rtl/>
        </w:rPr>
      </w:pPr>
      <w:r>
        <w:rPr>
          <w:rFonts w:hint="cs"/>
          <w:rtl/>
        </w:rPr>
        <w:t>חן חן</w:t>
      </w:r>
    </w:p>
    <w:p w:rsidR="00C613D7" w:rsidRDefault="00C613D7" w:rsidP="00244315">
      <w:pPr>
        <w:rPr>
          <w:color w:val="000000"/>
          <w:rtl/>
        </w:rPr>
      </w:pPr>
    </w:p>
    <w:p w:rsidR="00C613D7" w:rsidRDefault="00C613D7" w:rsidP="00244315">
      <w:pPr>
        <w:rPr>
          <w:color w:val="000000"/>
          <w:rtl/>
        </w:rPr>
      </w:pPr>
      <w:r>
        <w:rPr>
          <w:rFonts w:hint="cs"/>
          <w:color w:val="000000"/>
          <w:rtl/>
        </w:rPr>
        <w:t>מכתב לחבר ב- 25.3</w:t>
      </w:r>
    </w:p>
    <w:p w:rsidR="00C613D7" w:rsidRPr="00C613D7" w:rsidRDefault="00C613D7" w:rsidP="00244315">
      <w:pPr>
        <w:rPr>
          <w:color w:val="000000"/>
        </w:rPr>
      </w:pPr>
      <w:r>
        <w:rPr>
          <w:rFonts w:hint="cs"/>
          <w:color w:val="000000"/>
          <w:rtl/>
        </w:rPr>
        <w:t>...</w:t>
      </w:r>
      <w:r w:rsidRPr="00C613D7">
        <w:rPr>
          <w:color w:val="000000"/>
          <w:rtl/>
        </w:rPr>
        <w:t xml:space="preserve"> יקירי,</w:t>
      </w:r>
    </w:p>
    <w:p w:rsidR="00C613D7" w:rsidRPr="00C613D7" w:rsidRDefault="00C613D7" w:rsidP="00244315">
      <w:pPr>
        <w:rPr>
          <w:color w:val="000000"/>
          <w:rtl/>
        </w:rPr>
      </w:pPr>
      <w:r w:rsidRPr="00C613D7">
        <w:rPr>
          <w:color w:val="000000"/>
          <w:rtl/>
        </w:rPr>
        <w:t xml:space="preserve">שמחתי מאוד לראות אותך אמש בטלויזיה בערוץ 13 סמוך לחצות. אתה נראה טוב ועובר כנראה בגאון את מצוקת הקורונה. אחרי שדנה וייס ריאיינה את ביבי בשבת שלחתי לה את המייל להלן שבו אני </w:t>
      </w:r>
      <w:r w:rsidRPr="00C613D7">
        <w:rPr>
          <w:color w:val="000000"/>
          <w:u w:val="single"/>
          <w:rtl/>
        </w:rPr>
        <w:t>מביא לתשומת ליבה את דוקטרינת ההלם של חברתך נעמי קליין</w:t>
      </w:r>
      <w:r w:rsidRPr="00C613D7">
        <w:rPr>
          <w:color w:val="000000"/>
          <w:rtl/>
        </w:rPr>
        <w:t xml:space="preserve"> שהיית המלווה שלה בביקורה האחרון בישראל. קראתי כמוך בשקיקה את הספר (</w:t>
      </w:r>
      <w:hyperlink r:id="rId383" w:history="1">
        <w:r w:rsidRPr="00C613D7">
          <w:rPr>
            <w:rStyle w:val="Hyperlink"/>
            <w:rtl/>
          </w:rPr>
          <w:t>קישור</w:t>
        </w:r>
      </w:hyperlink>
      <w:r w:rsidRPr="00C613D7">
        <w:rPr>
          <w:color w:val="000000"/>
          <w:rtl/>
        </w:rPr>
        <w:t>) ואף לימדתי אותו לאלפי סטודנטים, אך בעיקר הפנמתי את המסרים שמנהיגים ניאו ליברלים כביבי, פינושה, רייגן או ת'אצ'ר משתמשים במשברים כדוגמת הקורונה על מנת להשתלט עלינו כאשר אנחנו הכי חלשים. בכך הם מקיימים את מצוותו של מורם ורבם מילטון פרידמן. אם תוכל בהופעותיך להביא את הביסוס האקדמי הזה לתכססנות ולדמגוגיה, להפחדה ולשיסוי של ביבי זה יוכל להפחית את האהדה אליו.</w:t>
      </w:r>
    </w:p>
    <w:p w:rsidR="00C613D7" w:rsidRPr="00C613D7" w:rsidRDefault="00C613D7" w:rsidP="00244315">
      <w:pPr>
        <w:rPr>
          <w:color w:val="000000"/>
          <w:rtl/>
        </w:rPr>
      </w:pPr>
      <w:r w:rsidRPr="00C613D7">
        <w:rPr>
          <w:color w:val="000000"/>
          <w:rtl/>
        </w:rPr>
        <w:t xml:space="preserve">בכלל, תשים לב שדווקא משבר הקורונה חשף את כישלונם של מנהיגים פופוליסטים, </w:t>
      </w:r>
      <w:r w:rsidRPr="00C613D7">
        <w:rPr>
          <w:color w:val="000000"/>
          <w:u w:val="single"/>
          <w:rtl/>
        </w:rPr>
        <w:t>והארצות שנפגעו הכי הרבה הן בראשות מנהיגים ניאו ליברלים כביבי, ג'ונסון, טראמפ, מקרון ומנהיגי איטליה</w:t>
      </w:r>
      <w:r w:rsidRPr="00C613D7">
        <w:rPr>
          <w:color w:val="000000"/>
          <w:rtl/>
        </w:rPr>
        <w:t xml:space="preserve">. נראה לי שביבי מתגלה במלוא ההססנות שלו שמאפיינת את כל פועלו בתריסר השנים האחרונות וזה יעלה לנו במחיר כבד בריאותי וכלכלי. לצערי, התחזיות שלי התגלו כמדויקות בצורה מצמררת כאשר כבר ב- 2009 חזיתי ששפל יום הדין יקרה בשנת 2020 ופירסמתי זאת בספרים ב- 2009, 2017, 2018 ובמאמרים מאוקטובר 2009 ועד דצמבר 2019. שלחתי לך על כך מיילים לאחרונה. ולתמימים המציינים לשבח שביבי, אלקין וסמוטריץ' מתעקשים להחריג את זכות ההפגנות מהתקנות לשעת חירום: </w:t>
      </w:r>
      <w:r w:rsidRPr="00C613D7">
        <w:rPr>
          <w:color w:val="000000"/>
          <w:u w:val="single"/>
          <w:rtl/>
        </w:rPr>
        <w:t>הם לא עושים זאת כי הם דמוקרטים אלא בדיוק ההיפך</w:t>
      </w:r>
      <w:r w:rsidRPr="00C613D7">
        <w:rPr>
          <w:color w:val="000000"/>
          <w:rtl/>
        </w:rPr>
        <w:t xml:space="preserve"> הם רוצים לאפשר להמונים המוסתים על ידם לעלות על הכנסת אם זאת תחוקק חוקים שלא מקובלים עליהם ויאיימו על המשך קיום השלטון הדיקטטורי שלהם שהוטל עלינו מדצמבר 2018 ועד ימינו.</w:t>
      </w:r>
    </w:p>
    <w:p w:rsidR="00C613D7" w:rsidRPr="00C613D7" w:rsidRDefault="00C613D7" w:rsidP="00244315">
      <w:pPr>
        <w:rPr>
          <w:color w:val="000000"/>
          <w:rtl/>
        </w:rPr>
      </w:pPr>
      <w:r w:rsidRPr="00C613D7">
        <w:rPr>
          <w:color w:val="000000"/>
          <w:rtl/>
        </w:rPr>
        <w:t>כל טוב והרבה בריאות,</w:t>
      </w:r>
    </w:p>
    <w:p w:rsidR="00C613D7" w:rsidRPr="00C613D7" w:rsidRDefault="00C613D7" w:rsidP="00244315">
      <w:pPr>
        <w:rPr>
          <w:color w:val="000000"/>
          <w:rtl/>
        </w:rPr>
      </w:pPr>
      <w:r w:rsidRPr="00C613D7">
        <w:rPr>
          <w:color w:val="000000"/>
          <w:rtl/>
        </w:rPr>
        <w:t>קורי</w:t>
      </w:r>
    </w:p>
    <w:p w:rsidR="00C613D7" w:rsidRDefault="00C613D7" w:rsidP="00244315">
      <w:pPr>
        <w:rPr>
          <w:color w:val="000000"/>
          <w:rtl/>
        </w:rPr>
      </w:pPr>
    </w:p>
    <w:p w:rsidR="002E5117" w:rsidRDefault="002E5117" w:rsidP="00244315">
      <w:pPr>
        <w:rPr>
          <w:color w:val="000000"/>
          <w:rtl/>
        </w:rPr>
      </w:pPr>
      <w:r>
        <w:rPr>
          <w:rFonts w:hint="cs"/>
          <w:color w:val="000000"/>
          <w:rtl/>
        </w:rPr>
        <w:t>מכתב לחבר ב- 25.3</w:t>
      </w:r>
    </w:p>
    <w:p w:rsidR="002E5117" w:rsidRPr="002E5117" w:rsidRDefault="002E5117" w:rsidP="00244315">
      <w:pPr>
        <w:rPr>
          <w:color w:val="000000"/>
        </w:rPr>
      </w:pPr>
      <w:r>
        <w:rPr>
          <w:rFonts w:hint="cs"/>
          <w:color w:val="000000"/>
          <w:rtl/>
        </w:rPr>
        <w:t>...</w:t>
      </w:r>
      <w:r w:rsidRPr="002E5117">
        <w:rPr>
          <w:color w:val="000000"/>
          <w:rtl/>
        </w:rPr>
        <w:t xml:space="preserve"> יקירי,</w:t>
      </w:r>
    </w:p>
    <w:p w:rsidR="002E5117" w:rsidRPr="002E5117" w:rsidRDefault="002E5117" w:rsidP="00244315">
      <w:pPr>
        <w:rPr>
          <w:color w:val="000000"/>
          <w:rtl/>
        </w:rPr>
      </w:pPr>
      <w:r w:rsidRPr="002E5117">
        <w:rPr>
          <w:b/>
          <w:bCs/>
          <w:color w:val="000000"/>
          <w:rtl/>
        </w:rPr>
        <w:t>הישמרו מדורון יווני!</w:t>
      </w:r>
      <w:r w:rsidRPr="002E5117">
        <w:rPr>
          <w:color w:val="000000"/>
          <w:rtl/>
        </w:rPr>
        <w:t xml:space="preserve"> זאת לא רק כותרת הרומן שלי, אלא גם המסקנה שלי מעשרות שנים של עבודה לצד נוכלים ושקרנים. לתמימים המציינים לשבח שביבי, אלקין וסמוטריץ' מתעקשים להחריג את זכות ההפגנות מהתקנות לשעת חירום: </w:t>
      </w:r>
      <w:r w:rsidRPr="002E5117">
        <w:rPr>
          <w:color w:val="000000"/>
          <w:u w:val="single"/>
          <w:rtl/>
        </w:rPr>
        <w:t>הם לא עושים זאת כי הם דמוקרטים אלא בדיוק ההיפך</w:t>
      </w:r>
      <w:r w:rsidRPr="002E5117">
        <w:rPr>
          <w:color w:val="000000"/>
          <w:rtl/>
        </w:rPr>
        <w:t xml:space="preserve">. הם רוצים לאפשר להמונים המוסתים על ידם לעלות על הכנסת אם זאת תחוקק חוקים שלא מקובלים עליהם ויאיימו על המשך קיום השלטון הדיקטטורי שלהם שהוטל עלינו מדצמבר 2018 ועד ימינו. וברוח קלילה יותר - מומלץ לכם בחום לצפות בתוכניות המעולות של זמרות וזמרי אופרה שרים שירים ישראלים בצוותא - להלן </w:t>
      </w:r>
      <w:hyperlink r:id="rId384" w:history="1">
        <w:r w:rsidRPr="002E5117">
          <w:rPr>
            <w:rStyle w:val="Hyperlink"/>
            <w:rtl/>
          </w:rPr>
          <w:t>קישור</w:t>
        </w:r>
      </w:hyperlink>
      <w:r w:rsidRPr="002E5117">
        <w:rPr>
          <w:color w:val="000000"/>
          <w:rtl/>
        </w:rPr>
        <w:t xml:space="preserve"> לתוכנית על שירי אלתרמן, אך יש באותו אתר גם תוכנית של דיוות ועוד תריסר תוכניות אחרות. הרבה בריאות, שקט נפשי, אהבה וכל טוב,</w:t>
      </w:r>
    </w:p>
    <w:p w:rsidR="002E5117" w:rsidRDefault="002E5117" w:rsidP="00244315">
      <w:pPr>
        <w:rPr>
          <w:color w:val="000000"/>
          <w:rtl/>
        </w:rPr>
      </w:pPr>
      <w:r w:rsidRPr="002E5117">
        <w:rPr>
          <w:color w:val="000000"/>
          <w:rtl/>
        </w:rPr>
        <w:t>קורי</w:t>
      </w:r>
    </w:p>
    <w:p w:rsidR="00F62DD3" w:rsidRDefault="00F62DD3" w:rsidP="00244315">
      <w:pPr>
        <w:rPr>
          <w:color w:val="000000"/>
          <w:rtl/>
        </w:rPr>
      </w:pPr>
    </w:p>
    <w:p w:rsidR="00F62DD3" w:rsidRDefault="00F62DD3" w:rsidP="00244315">
      <w:pPr>
        <w:rPr>
          <w:color w:val="000000"/>
          <w:rtl/>
        </w:rPr>
      </w:pPr>
      <w:r>
        <w:rPr>
          <w:rFonts w:hint="cs"/>
          <w:color w:val="000000"/>
          <w:rtl/>
        </w:rPr>
        <w:t>מכתב מידיד ב- 25.3</w:t>
      </w:r>
    </w:p>
    <w:p w:rsidR="00F62DD3" w:rsidRDefault="00F62DD3" w:rsidP="00244315">
      <w:pPr>
        <w:rPr>
          <w:rFonts w:ascii="Verdana" w:hAnsi="Verdana"/>
        </w:rPr>
      </w:pPr>
      <w:r>
        <w:rPr>
          <w:rFonts w:ascii="Verdana" w:hAnsi="Verdana" w:hint="cs"/>
          <w:rtl/>
        </w:rPr>
        <w:t>קורי יקר, </w:t>
      </w:r>
    </w:p>
    <w:p w:rsidR="00F62DD3" w:rsidRDefault="00F62DD3" w:rsidP="00244315">
      <w:pPr>
        <w:rPr>
          <w:rFonts w:ascii="Verdana" w:hAnsi="Verdana"/>
        </w:rPr>
      </w:pPr>
    </w:p>
    <w:p w:rsidR="00F62DD3" w:rsidRDefault="00F62DD3" w:rsidP="00244315">
      <w:pPr>
        <w:rPr>
          <w:rFonts w:ascii="Verdana" w:hAnsi="Verdana"/>
          <w:rtl/>
        </w:rPr>
      </w:pPr>
      <w:r>
        <w:rPr>
          <w:rFonts w:ascii="Verdana" w:hAnsi="Verdana" w:hint="cs"/>
          <w:rtl/>
        </w:rPr>
        <w:t>אכן, ימים מסוכנים. נתניהו מרגיש שעמודי-התווך של היכל החוק והמשפט סוגרים עליו, והוא מזהה בהם את אויביו המוחלטים, וכמו שימשון הוא אומר: תמות נפשי עם פלישתים, כשהפלישתים במיקרה זה הם חוקי מדינת ישראל, השופטים שיושבים בירושלים, כנסת ישראל, וכל מוסדות הדמוקרטיה הישראלית בת ה-72. גיל מסוכן בימים אלה. </w:t>
      </w:r>
    </w:p>
    <w:p w:rsidR="00F62DD3" w:rsidRDefault="00F62DD3" w:rsidP="00244315">
      <w:pPr>
        <w:rPr>
          <w:rFonts w:ascii="Verdana" w:hAnsi="Verdana"/>
          <w:rtl/>
        </w:rPr>
      </w:pPr>
      <w:r>
        <w:rPr>
          <w:rFonts w:ascii="Verdana" w:hAnsi="Verdana" w:hint="cs"/>
          <w:rtl/>
        </w:rPr>
        <w:t>ברשותך אני מצרף כאן בשלימותו מאמר שהופיע בניו-יורק טיימס ב-20 בחודש. </w:t>
      </w:r>
    </w:p>
    <w:p w:rsidR="00F62DD3" w:rsidRPr="00F62DD3" w:rsidRDefault="00F62DD3" w:rsidP="00244315">
      <w:pPr>
        <w:rPr>
          <w:rFonts w:ascii="Verdana" w:hAnsi="Verdana"/>
          <w:rtl/>
        </w:rPr>
      </w:pPr>
      <w:r>
        <w:rPr>
          <w:rFonts w:ascii="Verdana" w:hAnsi="Verdana" w:hint="cs"/>
          <w:rtl/>
        </w:rPr>
        <w:t>בברכה,</w:t>
      </w:r>
    </w:p>
    <w:p w:rsidR="002E5117" w:rsidRDefault="002E5117" w:rsidP="00244315">
      <w:pPr>
        <w:rPr>
          <w:color w:val="000000"/>
          <w:rtl/>
        </w:rPr>
      </w:pPr>
    </w:p>
    <w:p w:rsidR="002E5117" w:rsidRDefault="002E5117" w:rsidP="00244315">
      <w:pPr>
        <w:rPr>
          <w:color w:val="000000"/>
          <w:rtl/>
        </w:rPr>
      </w:pPr>
      <w:r>
        <w:rPr>
          <w:rFonts w:hint="cs"/>
          <w:color w:val="000000"/>
          <w:rtl/>
        </w:rPr>
        <w:t>מכתב מחבר טורקי ב- 26.3</w:t>
      </w:r>
    </w:p>
    <w:p w:rsidR="002E5117" w:rsidRDefault="002E5117" w:rsidP="00244315">
      <w:pPr>
        <w:bidi w:val="0"/>
        <w:spacing w:before="100" w:beforeAutospacing="1" w:after="100" w:afterAutospacing="1"/>
      </w:pPr>
      <w:r>
        <w:rPr>
          <w:rFonts w:ascii="Tahoma" w:hAnsi="Tahoma" w:cs="Tahoma"/>
          <w:sz w:val="20"/>
          <w:szCs w:val="20"/>
        </w:rPr>
        <w:t>Roubini Your kind of guy</w:t>
      </w:r>
    </w:p>
    <w:p w:rsidR="002E5117" w:rsidRPr="002E5117" w:rsidRDefault="00E95623" w:rsidP="00244315">
      <w:pPr>
        <w:rPr>
          <w:color w:val="000000"/>
          <w:rtl/>
        </w:rPr>
      </w:pPr>
      <w:hyperlink r:id="rId385" w:tgtFrame="_blank" w:history="1">
        <w:r w:rsidR="002E5117">
          <w:rPr>
            <w:rStyle w:val="Hyperlink"/>
          </w:rPr>
          <w:t>https://www.pscp.tv/w/cUp6AnR3LTk2MDA2ODk1Nzk4OTQyOTI0OHwxeU5HYVFBV05XTkdqw5kPikRATmCx0FtcqJ3s8Req6joSEKfKQxRRMZGpZpk=</w:t>
        </w:r>
      </w:hyperlink>
    </w:p>
    <w:p w:rsidR="00E5615A" w:rsidRDefault="002E5117" w:rsidP="00244315">
      <w:pPr>
        <w:rPr>
          <w:rtl/>
        </w:rPr>
      </w:pPr>
      <w:r>
        <w:rPr>
          <w:rFonts w:hint="cs"/>
          <w:rtl/>
        </w:rPr>
        <w:t>מכתב תשובה שלי ב- 26.3</w:t>
      </w:r>
    </w:p>
    <w:p w:rsidR="002E5117" w:rsidRPr="002E5117" w:rsidRDefault="002E5117" w:rsidP="00244315">
      <w:pPr>
        <w:bidi w:val="0"/>
        <w:spacing w:before="100" w:beforeAutospacing="1" w:after="100" w:afterAutospacing="1"/>
        <w:rPr>
          <w:lang w:val="fr-FR"/>
        </w:rPr>
      </w:pPr>
      <w:r>
        <w:rPr>
          <w:color w:val="000000"/>
          <w:sz w:val="28"/>
          <w:szCs w:val="28"/>
          <w:lang w:val="fr-FR"/>
        </w:rPr>
        <w:t xml:space="preserve">Cher </w:t>
      </w:r>
      <w:r w:rsidR="003376BE">
        <w:rPr>
          <w:color w:val="000000"/>
          <w:sz w:val="28"/>
          <w:szCs w:val="28"/>
          <w:lang w:val="fr-FR"/>
        </w:rPr>
        <w:t>…</w:t>
      </w:r>
      <w:r>
        <w:rPr>
          <w:color w:val="000000"/>
          <w:sz w:val="28"/>
          <w:szCs w:val="28"/>
          <w:lang w:val="fr-FR"/>
        </w:rPr>
        <w:t>, vive la petite différence - Roubini est connu dans le monde entier, est devenu millionnaire a cause de ses prévisions, alors que je suis complètement inconnu, a part de toi, de quelques dizaines de collègues et amis, de quelques centaines d'étudiants et de quelques milliers de lecteurs, qui ne réactant pas. Bezos i abrazos virtuales, Jacques</w:t>
      </w:r>
    </w:p>
    <w:p w:rsidR="002E5117" w:rsidRDefault="002E5117" w:rsidP="00244315">
      <w:pPr>
        <w:rPr>
          <w:rtl/>
        </w:rPr>
      </w:pPr>
      <w:r>
        <w:rPr>
          <w:rFonts w:hint="cs"/>
          <w:rtl/>
        </w:rPr>
        <w:t>תשובה שלו באותו היום</w:t>
      </w:r>
    </w:p>
    <w:p w:rsidR="002E5117" w:rsidRPr="00F27942" w:rsidRDefault="002E5117" w:rsidP="00244315">
      <w:pPr>
        <w:bidi w:val="0"/>
        <w:rPr>
          <w:lang w:val="fr-FR"/>
        </w:rPr>
      </w:pPr>
      <w:r w:rsidRPr="002E5117">
        <w:rPr>
          <w:lang w:val="fr-FR"/>
        </w:rPr>
        <w:t>Maia tu es d accord avec lui, non?</w:t>
      </w:r>
    </w:p>
    <w:p w:rsidR="002E5117" w:rsidRDefault="002E5117" w:rsidP="00244315">
      <w:pPr>
        <w:rPr>
          <w:rtl/>
        </w:rPr>
      </w:pPr>
      <w:r>
        <w:rPr>
          <w:rFonts w:hint="cs"/>
          <w:rtl/>
        </w:rPr>
        <w:t>תשובה שלי באותו היום</w:t>
      </w:r>
    </w:p>
    <w:p w:rsidR="002E5117" w:rsidRPr="002E5117" w:rsidRDefault="002E5117" w:rsidP="00244315">
      <w:pPr>
        <w:bidi w:val="0"/>
        <w:rPr>
          <w:color w:val="000000"/>
          <w:lang w:val="fr-FR"/>
        </w:rPr>
      </w:pPr>
      <w:r w:rsidRPr="002E5117">
        <w:rPr>
          <w:color w:val="000000"/>
          <w:lang w:val="fr-FR"/>
        </w:rPr>
        <w:t xml:space="preserve">Cher </w:t>
      </w:r>
      <w:r w:rsidR="00AB2C59">
        <w:rPr>
          <w:color w:val="000000"/>
          <w:lang w:val="fr-FR"/>
        </w:rPr>
        <w:t>…</w:t>
      </w:r>
      <w:r w:rsidRPr="002E5117">
        <w:rPr>
          <w:color w:val="000000"/>
          <w:lang w:val="fr-FR"/>
        </w:rPr>
        <w:t>,</w:t>
      </w:r>
    </w:p>
    <w:p w:rsidR="002E5117" w:rsidRPr="002E5117" w:rsidRDefault="002E5117" w:rsidP="00244315">
      <w:pPr>
        <w:bidi w:val="0"/>
        <w:rPr>
          <w:color w:val="000000"/>
          <w:lang w:val="fr-FR"/>
        </w:rPr>
      </w:pPr>
      <w:r w:rsidRPr="002E5117">
        <w:rPr>
          <w:color w:val="000000"/>
          <w:lang w:val="fr-FR"/>
        </w:rPr>
        <w:t xml:space="preserve">Je ne suis pas d'accord avec lui - ni avec l'amplitude de la crise que j'estime sera beaucoup plus grave que celle de 1929-1932, ni avec la conviction que les gouvernements ne pourront pas cette fois-ci sauver les économies car les pertes seront de dizaines a centaines de trillions de dollars plus que le GDP mondial, ni avec les remèdes que Roubini propose car j'ai proposé moi-même les 36 remèdes (18 Hai </w:t>
      </w:r>
      <w:r w:rsidRPr="002E5117">
        <w:rPr>
          <w:rFonts w:hint="cs"/>
          <w:color w:val="000000"/>
          <w:rtl/>
        </w:rPr>
        <w:t>ח"י</w:t>
      </w:r>
      <w:r w:rsidRPr="002E5117">
        <w:rPr>
          <w:rFonts w:hint="cs"/>
          <w:color w:val="000000"/>
          <w:rtl/>
          <w:lang w:val="fr-FR"/>
        </w:rPr>
        <w:t xml:space="preserve"> </w:t>
      </w:r>
      <w:r w:rsidRPr="002E5117">
        <w:rPr>
          <w:color w:val="000000"/>
          <w:lang w:val="fr-FR"/>
        </w:rPr>
        <w:t>X 2...). C'est pourquoi j'ai appelé la crise Doomsday Depression. A part ca Roubini a donne dans la dernière décennie des provisions qui ne se sont pas réalisées, alors que moi je n'ai donné qu'une prévision dans mon livre de 2009 qu'il y aura cette crise en 2020 et j'ai proposé les remedes, et j'ai réitéré cette prévision dans mes livres de 2017 et 2018, et dans mes articles de 2009-2019. J'ai été le seul en 2009, et en 2019 il y a eu d'autres économistes mais aucun n'a envisagé l'énormité de la crise comme moi.</w:t>
      </w:r>
    </w:p>
    <w:p w:rsidR="002E5117" w:rsidRPr="002E5117" w:rsidRDefault="002E5117" w:rsidP="00244315">
      <w:pPr>
        <w:bidi w:val="0"/>
        <w:rPr>
          <w:color w:val="000000"/>
          <w:lang w:val="fr-FR"/>
        </w:rPr>
      </w:pPr>
      <w:r w:rsidRPr="002E5117">
        <w:rPr>
          <w:color w:val="000000"/>
          <w:lang w:val="fr-FR"/>
        </w:rPr>
        <w:t>Amitiés,</w:t>
      </w:r>
    </w:p>
    <w:p w:rsidR="002E5117" w:rsidRPr="002E5117" w:rsidRDefault="002E5117" w:rsidP="00244315">
      <w:pPr>
        <w:bidi w:val="0"/>
        <w:rPr>
          <w:color w:val="000000"/>
          <w:lang w:val="fr-FR"/>
        </w:rPr>
      </w:pPr>
      <w:r w:rsidRPr="002E5117">
        <w:rPr>
          <w:color w:val="000000"/>
          <w:lang w:val="fr-FR"/>
        </w:rPr>
        <w:t>Jacques</w:t>
      </w:r>
    </w:p>
    <w:p w:rsidR="002E5117" w:rsidRDefault="006707B0" w:rsidP="00244315">
      <w:pPr>
        <w:rPr>
          <w:rtl/>
        </w:rPr>
      </w:pPr>
      <w:r>
        <w:rPr>
          <w:rFonts w:hint="cs"/>
          <w:rtl/>
        </w:rPr>
        <w:t>מכתב לידידה ב- 26.3</w:t>
      </w:r>
    </w:p>
    <w:p w:rsidR="006707B0" w:rsidRPr="006707B0" w:rsidRDefault="006707B0" w:rsidP="00244315">
      <w:pPr>
        <w:rPr>
          <w:color w:val="000000"/>
          <w:rtl/>
        </w:rPr>
      </w:pPr>
      <w:r>
        <w:rPr>
          <w:rFonts w:hint="cs"/>
          <w:color w:val="000000"/>
          <w:rtl/>
        </w:rPr>
        <w:lastRenderedPageBreak/>
        <w:t>...</w:t>
      </w:r>
      <w:r w:rsidRPr="006707B0">
        <w:rPr>
          <w:color w:val="000000"/>
          <w:rtl/>
        </w:rPr>
        <w:t xml:space="preserve"> יקירתי,</w:t>
      </w:r>
    </w:p>
    <w:p w:rsidR="006707B0" w:rsidRPr="006707B0" w:rsidRDefault="006707B0" w:rsidP="00244315">
      <w:pPr>
        <w:rPr>
          <w:color w:val="000000"/>
          <w:rtl/>
        </w:rPr>
      </w:pPr>
      <w:r w:rsidRPr="006707B0">
        <w:rPr>
          <w:color w:val="000000"/>
          <w:rtl/>
        </w:rPr>
        <w:t>אני לא שומע ממך, תתקשרי ל- 0544589518 שאשמע את קולך ואשתכנע שהכל בסדר אצלכם. היום ראיתי את אגם הברבורים בביצוע מדהים של הבולשוי, איזה שינוי מרענן לעומת עדת הבירבורים של הפוליטיקאים. חוץ מזה רואים את זמרי האופרה שרים בצוותא, מחזות של הקאמרי ושל ברודווי, רסיטלים של שרל אזנבור ושנסונים בפריז, קורא את חיי זולא ושוכח מהקורונה...</w:t>
      </w:r>
    </w:p>
    <w:p w:rsidR="006707B0" w:rsidRPr="006707B0" w:rsidRDefault="006707B0" w:rsidP="00244315">
      <w:pPr>
        <w:rPr>
          <w:color w:val="000000"/>
          <w:rtl/>
        </w:rPr>
      </w:pPr>
      <w:r w:rsidRPr="006707B0">
        <w:rPr>
          <w:color w:val="000000"/>
          <w:rtl/>
        </w:rPr>
        <w:t>כל טוב והרבה בריאות,</w:t>
      </w:r>
    </w:p>
    <w:p w:rsidR="006707B0" w:rsidRPr="006707B0" w:rsidRDefault="006707B0" w:rsidP="00244315">
      <w:pPr>
        <w:rPr>
          <w:color w:val="000000"/>
          <w:rtl/>
        </w:rPr>
      </w:pPr>
      <w:r w:rsidRPr="006707B0">
        <w:rPr>
          <w:color w:val="000000"/>
          <w:rtl/>
        </w:rPr>
        <w:t>קורי</w:t>
      </w:r>
    </w:p>
    <w:p w:rsidR="006707B0" w:rsidRDefault="006707B0" w:rsidP="00244315">
      <w:pPr>
        <w:rPr>
          <w:rtl/>
        </w:rPr>
      </w:pPr>
    </w:p>
    <w:p w:rsidR="00F62DD3" w:rsidRDefault="00F62DD3" w:rsidP="00244315">
      <w:pPr>
        <w:rPr>
          <w:rtl/>
        </w:rPr>
      </w:pPr>
      <w:r>
        <w:rPr>
          <w:rFonts w:hint="cs"/>
          <w:rtl/>
        </w:rPr>
        <w:t>תשובה של הידידה ב- 27.3</w:t>
      </w:r>
    </w:p>
    <w:p w:rsidR="00F62DD3" w:rsidRDefault="00F62DD3" w:rsidP="00244315">
      <w:pPr>
        <w:rPr>
          <w:rFonts w:ascii="Tahoma" w:hAnsi="Tahoma" w:cs="Tahoma"/>
        </w:rPr>
      </w:pPr>
      <w:r>
        <w:rPr>
          <w:rFonts w:ascii="Tahoma" w:hAnsi="Tahoma" w:cs="Tahoma"/>
          <w:rtl/>
        </w:rPr>
        <w:t>תודה רבה, קורי יקר ואהוב, חבר נדיר שלנו, על דאגתך.</w:t>
      </w:r>
    </w:p>
    <w:p w:rsidR="00F62DD3" w:rsidRDefault="00F62DD3" w:rsidP="00244315">
      <w:pPr>
        <w:rPr>
          <w:rFonts w:ascii="Tahoma" w:hAnsi="Tahoma" w:cs="Tahoma"/>
          <w:rtl/>
        </w:rPr>
      </w:pPr>
      <w:r>
        <w:rPr>
          <w:rFonts w:ascii="Tahoma" w:hAnsi="Tahoma" w:cs="Tahoma"/>
          <w:rtl/>
        </w:rPr>
        <w:t>אנחנו בסדר (בכפוף למגבלות החלות על כולם) ומשתדלים לתחזק את חוסן הרוח לימים טובים יותר.</w:t>
      </w:r>
    </w:p>
    <w:p w:rsidR="00F62DD3" w:rsidRDefault="00F62DD3" w:rsidP="00244315">
      <w:pPr>
        <w:rPr>
          <w:rFonts w:ascii="Tahoma" w:hAnsi="Tahoma" w:cs="Tahoma"/>
          <w:rtl/>
        </w:rPr>
      </w:pPr>
      <w:r>
        <w:rPr>
          <w:rFonts w:ascii="Tahoma" w:hAnsi="Tahoma" w:cs="Tahoma"/>
          <w:rtl/>
        </w:rPr>
        <w:t xml:space="preserve">אתה בעתות קורונה כבעתות שגרה אינטלקטואל ואיש תרבות אולטימטיבי. מודה שאני מאד נשאבת לאקטואליה ולעדכוני הווטסאפים שהם בפריחה שלא ידענו כמותה והרבה פחות מתמסרת למה שאני כל כך אוהבת לצרוך באולמות </w:t>
      </w:r>
      <w:r>
        <w:rPr>
          <w:rFonts w:ascii="Tahoma" w:hAnsi="Tahoma" w:cs="Tahoma"/>
        </w:rPr>
        <w:t>live</w:t>
      </w:r>
      <w:r>
        <w:rPr>
          <w:rFonts w:ascii="Tahoma" w:hAnsi="Tahoma" w:cs="Tahoma"/>
          <w:rtl/>
        </w:rPr>
        <w:t xml:space="preserve"> ושזמין עכשיו בנדיבות גדולה על המסכים.</w:t>
      </w:r>
    </w:p>
    <w:p w:rsidR="00F62DD3" w:rsidRDefault="00F62DD3" w:rsidP="00244315">
      <w:pPr>
        <w:rPr>
          <w:rFonts w:ascii="Tahoma" w:hAnsi="Tahoma" w:cs="Tahoma"/>
          <w:rtl/>
        </w:rPr>
      </w:pPr>
      <w:r>
        <w:rPr>
          <w:rFonts w:ascii="Tahoma" w:hAnsi="Tahoma" w:cs="Tahoma"/>
          <w:rtl/>
        </w:rPr>
        <w:t>אנסה קצת להתנתק וגם כן למצוא אסקפיזם בכל הטוב המוצע לנו.</w:t>
      </w:r>
    </w:p>
    <w:p w:rsidR="00F62DD3" w:rsidRDefault="00F62DD3" w:rsidP="00244315">
      <w:pPr>
        <w:rPr>
          <w:rFonts w:ascii="Tahoma" w:hAnsi="Tahoma" w:cs="Tahoma"/>
          <w:rtl/>
        </w:rPr>
      </w:pPr>
      <w:r>
        <w:rPr>
          <w:rFonts w:ascii="Tahoma" w:hAnsi="Tahoma" w:cs="Tahoma"/>
          <w:rtl/>
        </w:rPr>
        <w:t>היה אתה ורותי שלך - אתם ושלכם רק בטוב.</w:t>
      </w:r>
    </w:p>
    <w:p w:rsidR="00F62DD3" w:rsidRDefault="00F62DD3" w:rsidP="00244315">
      <w:pPr>
        <w:rPr>
          <w:rFonts w:ascii="Tahoma" w:hAnsi="Tahoma" w:cs="Tahoma"/>
          <w:rtl/>
        </w:rPr>
      </w:pPr>
      <w:r>
        <w:rPr>
          <w:rFonts w:ascii="Tahoma" w:hAnsi="Tahoma" w:cs="Tahoma"/>
          <w:rtl/>
        </w:rPr>
        <w:t>נשיקות בלי רסיסי קורונה,</w:t>
      </w:r>
    </w:p>
    <w:p w:rsidR="00F62DD3" w:rsidRDefault="00F62DD3" w:rsidP="00244315">
      <w:pPr>
        <w:rPr>
          <w:rFonts w:ascii="Tahoma" w:hAnsi="Tahoma" w:cs="Tahoma"/>
          <w:rtl/>
        </w:rPr>
      </w:pPr>
    </w:p>
    <w:p w:rsidR="00F62DD3" w:rsidRPr="00F62DD3" w:rsidRDefault="00F62DD3" w:rsidP="00244315">
      <w:pPr>
        <w:rPr>
          <w:rtl/>
        </w:rPr>
      </w:pPr>
      <w:r w:rsidRPr="00F62DD3">
        <w:rPr>
          <w:rtl/>
        </w:rPr>
        <w:t>מכתב מידידה ב- 27.3</w:t>
      </w:r>
    </w:p>
    <w:p w:rsidR="00F62DD3" w:rsidRDefault="00F62DD3" w:rsidP="00244315">
      <w:r>
        <w:rPr>
          <w:rFonts w:hint="cs"/>
          <w:rtl/>
        </w:rPr>
        <w:t>קורי יקירי המון תודה על תכנית השירים הנפלאה. רק היום פתחתי את המחשב. עודד עובד מהבית....</w:t>
      </w:r>
    </w:p>
    <w:p w:rsidR="00F62DD3" w:rsidRDefault="00F62DD3" w:rsidP="00244315">
      <w:pPr>
        <w:rPr>
          <w:rtl/>
        </w:rPr>
      </w:pPr>
      <w:r>
        <w:rPr>
          <w:rFonts w:hint="cs"/>
          <w:rtl/>
        </w:rPr>
        <w:t>אני מכירה את הזמרות . עד לפני ארבע שנים נסעתי עם עדית הבת שלי לתל אביב לאופרה היינו מנויות במשך 10 שנים . </w:t>
      </w:r>
    </w:p>
    <w:p w:rsidR="00F62DD3" w:rsidRDefault="00F62DD3" w:rsidP="00244315">
      <w:pPr>
        <w:rPr>
          <w:rtl/>
        </w:rPr>
      </w:pPr>
      <w:r>
        <w:rPr>
          <w:rFonts w:hint="cs"/>
          <w:rtl/>
        </w:rPr>
        <w:t>אכן תענוג לשמוע אותן .</w:t>
      </w:r>
    </w:p>
    <w:p w:rsidR="00F62DD3" w:rsidRDefault="00F62DD3" w:rsidP="00244315">
      <w:pPr>
        <w:rPr>
          <w:rtl/>
        </w:rPr>
      </w:pPr>
      <w:r>
        <w:rPr>
          <w:rFonts w:hint="cs"/>
          <w:rtl/>
        </w:rPr>
        <w:t>תודה שחשבת עלי. מקווה שאתה עם רותי מרגישים טוב ועוברים את התקופה ההזויה בקלות יחסית..</w:t>
      </w:r>
    </w:p>
    <w:p w:rsidR="00F62DD3" w:rsidRDefault="00F62DD3" w:rsidP="00244315">
      <w:pPr>
        <w:rPr>
          <w:rtl/>
        </w:rPr>
      </w:pPr>
      <w:r>
        <w:rPr>
          <w:rFonts w:hint="cs"/>
          <w:rtl/>
        </w:rPr>
        <w:t>שמרו על עצמכם. חיבוק לשניכם,</w:t>
      </w:r>
    </w:p>
    <w:p w:rsidR="00F62DD3" w:rsidRDefault="00F62DD3" w:rsidP="00244315">
      <w:pPr>
        <w:rPr>
          <w:rtl/>
        </w:rPr>
      </w:pPr>
    </w:p>
    <w:p w:rsidR="006707B0" w:rsidRDefault="006707B0" w:rsidP="00244315">
      <w:pPr>
        <w:rPr>
          <w:rtl/>
        </w:rPr>
      </w:pPr>
      <w:r>
        <w:rPr>
          <w:rFonts w:hint="cs"/>
          <w:rtl/>
        </w:rPr>
        <w:t>מכתב ל</w:t>
      </w:r>
      <w:r w:rsidR="009E34DB">
        <w:rPr>
          <w:rFonts w:hint="cs"/>
          <w:rtl/>
        </w:rPr>
        <w:t>ידיד</w:t>
      </w:r>
      <w:r>
        <w:rPr>
          <w:rFonts w:hint="cs"/>
          <w:rtl/>
        </w:rPr>
        <w:t xml:space="preserve"> ספרדי ב- 29.3 בספרדית על מאמר בלאדינו הלוטה</w:t>
      </w:r>
    </w:p>
    <w:p w:rsidR="007000A5" w:rsidRPr="007000A5" w:rsidRDefault="007000A5" w:rsidP="00244315">
      <w:pPr>
        <w:bidi w:val="0"/>
        <w:rPr>
          <w:color w:val="000000"/>
          <w:lang w:val="es-ES"/>
        </w:rPr>
      </w:pPr>
      <w:r w:rsidRPr="007000A5">
        <w:rPr>
          <w:color w:val="000000"/>
          <w:lang w:val="es-ES"/>
        </w:rPr>
        <w:t xml:space="preserve">Querido </w:t>
      </w:r>
      <w:r>
        <w:rPr>
          <w:rFonts w:hint="cs"/>
          <w:color w:val="000000"/>
          <w:rtl/>
          <w:lang w:val="es-ES"/>
        </w:rPr>
        <w:t>...</w:t>
      </w:r>
      <w:r w:rsidRPr="007000A5">
        <w:rPr>
          <w:color w:val="000000"/>
          <w:lang w:val="es-ES"/>
        </w:rPr>
        <w:t>,</w:t>
      </w:r>
    </w:p>
    <w:p w:rsidR="007000A5" w:rsidRPr="007000A5" w:rsidRDefault="007000A5" w:rsidP="00244315">
      <w:pPr>
        <w:bidi w:val="0"/>
        <w:rPr>
          <w:color w:val="000000"/>
          <w:lang w:val="es-ES"/>
        </w:rPr>
      </w:pPr>
      <w:r w:rsidRPr="007000A5">
        <w:rPr>
          <w:color w:val="000000"/>
          <w:lang w:val="es-ES"/>
        </w:rPr>
        <w:t>Pienso que te va interesar el articulo en Ladino sobre "Los djudios i las pandemiyas a lo largo de la istorya". Hay turcos y otros antisemitas que ya dicen que los judíos son responsables de la Corona, como fuimos según ellos responsables de 9/11 y de todas las catástrofes que ocurrieron en el mundo...</w:t>
      </w:r>
    </w:p>
    <w:p w:rsidR="007000A5" w:rsidRPr="00F27942" w:rsidRDefault="007000A5" w:rsidP="00244315">
      <w:pPr>
        <w:bidi w:val="0"/>
        <w:rPr>
          <w:color w:val="000000"/>
          <w:lang w:val="es-ES"/>
        </w:rPr>
      </w:pPr>
      <w:r w:rsidRPr="00F27942">
        <w:rPr>
          <w:color w:val="000000"/>
          <w:lang w:val="es-ES"/>
        </w:rPr>
        <w:lastRenderedPageBreak/>
        <w:t>Abrazos virtuales,</w:t>
      </w:r>
    </w:p>
    <w:p w:rsidR="007000A5" w:rsidRPr="00F27942" w:rsidRDefault="007000A5" w:rsidP="00244315">
      <w:pPr>
        <w:bidi w:val="0"/>
        <w:rPr>
          <w:color w:val="000000"/>
          <w:lang w:val="es-ES"/>
        </w:rPr>
      </w:pPr>
      <w:r w:rsidRPr="00F27942">
        <w:rPr>
          <w:color w:val="000000"/>
          <w:lang w:val="es-ES"/>
        </w:rPr>
        <w:t>Jacques</w:t>
      </w:r>
    </w:p>
    <w:p w:rsidR="007000A5" w:rsidRPr="00F27942" w:rsidRDefault="007000A5" w:rsidP="00244315">
      <w:pPr>
        <w:bidi w:val="0"/>
        <w:rPr>
          <w:color w:val="000000"/>
          <w:lang w:val="es-ES"/>
        </w:rPr>
      </w:pPr>
    </w:p>
    <w:p w:rsidR="007000A5" w:rsidRPr="00F27942" w:rsidRDefault="007000A5" w:rsidP="00244315">
      <w:pPr>
        <w:bidi w:val="0"/>
        <w:outlineLvl w:val="0"/>
        <w:rPr>
          <w:rFonts w:ascii="Tahoma" w:hAnsi="Tahoma" w:cs="Tahoma"/>
          <w:lang w:val="es-ES"/>
        </w:rPr>
      </w:pPr>
      <w:r w:rsidRPr="00F27942">
        <w:rPr>
          <w:rFonts w:ascii="Tahoma" w:hAnsi="Tahoma" w:cs="Tahoma"/>
          <w:b/>
          <w:bCs/>
          <w:lang w:val="es-ES"/>
        </w:rPr>
        <w:t>From:</w:t>
      </w:r>
      <w:r w:rsidRPr="00F27942">
        <w:rPr>
          <w:rFonts w:ascii="Tahoma" w:hAnsi="Tahoma" w:cs="Tahoma"/>
          <w:lang w:val="es-ES"/>
        </w:rPr>
        <w:t xml:space="preserve"> </w:t>
      </w:r>
      <w:hyperlink r:id="rId386" w:history="1">
        <w:r w:rsidRPr="00F27942">
          <w:rPr>
            <w:rStyle w:val="Hyperlink"/>
            <w:rFonts w:ascii="Tahoma" w:hAnsi="Tahoma" w:cs="Tahoma"/>
            <w:lang w:val="es-ES"/>
          </w:rPr>
          <w:t>Ladinokomunita@groups.io</w:t>
        </w:r>
      </w:hyperlink>
      <w:r w:rsidRPr="00F27942">
        <w:rPr>
          <w:rFonts w:ascii="Tahoma" w:hAnsi="Tahoma" w:cs="Tahoma"/>
          <w:lang w:val="es-ES"/>
        </w:rPr>
        <w:t xml:space="preserve"> [</w:t>
      </w:r>
      <w:hyperlink r:id="rId387" w:history="1">
        <w:r w:rsidRPr="00F27942">
          <w:rPr>
            <w:rStyle w:val="Hyperlink"/>
            <w:rFonts w:ascii="Tahoma" w:hAnsi="Tahoma" w:cs="Tahoma"/>
            <w:lang w:val="es-ES"/>
          </w:rPr>
          <w:t>mailto:Ladinokomunita@groups.io</w:t>
        </w:r>
      </w:hyperlink>
      <w:r w:rsidRPr="00F27942">
        <w:rPr>
          <w:rFonts w:ascii="Tahoma" w:hAnsi="Tahoma" w:cs="Tahoma"/>
          <w:lang w:val="es-ES"/>
        </w:rPr>
        <w:t xml:space="preserve">] </w:t>
      </w:r>
      <w:r w:rsidRPr="00F27942">
        <w:rPr>
          <w:rFonts w:ascii="Tahoma" w:hAnsi="Tahoma" w:cs="Tahoma"/>
          <w:b/>
          <w:bCs/>
          <w:lang w:val="es-ES"/>
        </w:rPr>
        <w:t xml:space="preserve">On Behalf Of </w:t>
      </w:r>
      <w:r w:rsidRPr="00F27942">
        <w:rPr>
          <w:rFonts w:ascii="Tahoma" w:hAnsi="Tahoma" w:cs="Tahoma"/>
          <w:lang w:val="es-ES"/>
        </w:rPr>
        <w:t>M. A. Gormez</w:t>
      </w:r>
      <w:r w:rsidRPr="00F27942">
        <w:rPr>
          <w:rFonts w:ascii="Tahoma" w:hAnsi="Tahoma" w:cs="Tahoma"/>
          <w:lang w:val="es-ES"/>
        </w:rPr>
        <w:br/>
      </w:r>
      <w:r w:rsidRPr="00F27942">
        <w:rPr>
          <w:rFonts w:ascii="Tahoma" w:hAnsi="Tahoma" w:cs="Tahoma"/>
          <w:b/>
          <w:bCs/>
          <w:lang w:val="es-ES"/>
        </w:rPr>
        <w:t>Sent:</w:t>
      </w:r>
      <w:r w:rsidRPr="00F27942">
        <w:rPr>
          <w:rFonts w:ascii="Tahoma" w:hAnsi="Tahoma" w:cs="Tahoma"/>
          <w:lang w:val="es-ES"/>
        </w:rPr>
        <w:t xml:space="preserve"> Saturday, March 28, 2020 11:52 AM</w:t>
      </w:r>
      <w:r w:rsidRPr="00F27942">
        <w:rPr>
          <w:rFonts w:ascii="Tahoma" w:hAnsi="Tahoma" w:cs="Tahoma"/>
          <w:lang w:val="es-ES"/>
        </w:rPr>
        <w:br/>
      </w:r>
      <w:r w:rsidRPr="00F27942">
        <w:rPr>
          <w:rFonts w:ascii="Tahoma" w:hAnsi="Tahoma" w:cs="Tahoma"/>
          <w:b/>
          <w:bCs/>
          <w:lang w:val="es-ES"/>
        </w:rPr>
        <w:t>To:</w:t>
      </w:r>
      <w:r w:rsidRPr="00F27942">
        <w:rPr>
          <w:rFonts w:ascii="Tahoma" w:hAnsi="Tahoma" w:cs="Tahoma"/>
          <w:lang w:val="es-ES"/>
        </w:rPr>
        <w:t xml:space="preserve"> undisclosed-recipients:</w:t>
      </w:r>
      <w:r w:rsidRPr="00F27942">
        <w:rPr>
          <w:rFonts w:ascii="Tahoma" w:hAnsi="Tahoma" w:cs="Tahoma"/>
          <w:lang w:val="es-ES"/>
        </w:rPr>
        <w:br/>
      </w:r>
      <w:r w:rsidRPr="00F27942">
        <w:rPr>
          <w:rFonts w:ascii="Tahoma" w:hAnsi="Tahoma" w:cs="Tahoma"/>
          <w:b/>
          <w:bCs/>
          <w:lang w:val="es-ES"/>
        </w:rPr>
        <w:t>Subject:</w:t>
      </w:r>
      <w:r w:rsidRPr="00F27942">
        <w:rPr>
          <w:rFonts w:ascii="Tahoma" w:hAnsi="Tahoma" w:cs="Tahoma"/>
          <w:lang w:val="es-ES"/>
        </w:rPr>
        <w:t xml:space="preserve"> [Ladinokomunita] Los djudios i las pandemiyas a lo largo de la istorya</w:t>
      </w:r>
    </w:p>
    <w:p w:rsidR="007000A5" w:rsidRPr="00F27942" w:rsidRDefault="007000A5" w:rsidP="00244315">
      <w:pPr>
        <w:bidi w:val="0"/>
        <w:rPr>
          <w:lang w:val="es-ES"/>
        </w:rPr>
      </w:pPr>
    </w:p>
    <w:p w:rsidR="007000A5" w:rsidRPr="007000A5" w:rsidRDefault="007000A5" w:rsidP="00244315">
      <w:pPr>
        <w:bidi w:val="0"/>
        <w:rPr>
          <w:color w:val="3366FF"/>
          <w:lang w:val="es-ES"/>
        </w:rPr>
      </w:pPr>
      <w:r w:rsidRPr="007000A5">
        <w:rPr>
          <w:color w:val="3366FF"/>
          <w:lang w:val="es-ES"/>
        </w:rPr>
        <w:t>Un artikolo de muestro amigo Metin Delevi publikado en el jurnal S(h)alom de Estambul.</w:t>
      </w:r>
    </w:p>
    <w:p w:rsidR="007000A5" w:rsidRPr="007000A5" w:rsidRDefault="007000A5" w:rsidP="00244315">
      <w:pPr>
        <w:bidi w:val="0"/>
        <w:rPr>
          <w:color w:val="3366FF"/>
          <w:lang w:val="es-ES"/>
        </w:rPr>
      </w:pPr>
    </w:p>
    <w:p w:rsidR="007000A5" w:rsidRPr="007000A5" w:rsidRDefault="007000A5" w:rsidP="00244315">
      <w:pPr>
        <w:bidi w:val="0"/>
        <w:rPr>
          <w:color w:val="3366FF"/>
        </w:rPr>
      </w:pPr>
      <w:r w:rsidRPr="007000A5">
        <w:rPr>
          <w:color w:val="3366FF"/>
        </w:rPr>
        <w:t>Moshe Gormez</w:t>
      </w:r>
    </w:p>
    <w:p w:rsidR="007000A5" w:rsidRPr="007000A5" w:rsidRDefault="007000A5" w:rsidP="00244315">
      <w:pPr>
        <w:bidi w:val="0"/>
        <w:rPr>
          <w:color w:val="3366FF"/>
        </w:rPr>
      </w:pPr>
      <w:r w:rsidRPr="007000A5">
        <w:rPr>
          <w:color w:val="3366FF"/>
        </w:rPr>
        <w:t>Paris</w:t>
      </w:r>
    </w:p>
    <w:p w:rsidR="007000A5" w:rsidRPr="007000A5" w:rsidRDefault="00E95623" w:rsidP="00244315">
      <w:pPr>
        <w:bidi w:val="0"/>
        <w:rPr>
          <w:color w:val="3366FF"/>
        </w:rPr>
      </w:pPr>
      <w:hyperlink r:id="rId388" w:history="1">
        <w:r w:rsidR="007000A5" w:rsidRPr="007000A5">
          <w:rPr>
            <w:rStyle w:val="Hyperlink"/>
          </w:rPr>
          <w:t>http://www.salom.com.tr/haber-114065-los_djudios_i_las_pandemiyas_a_lo_largo_de_la_istorya.html</w:t>
        </w:r>
      </w:hyperlink>
      <w:r w:rsidR="007000A5" w:rsidRPr="007000A5">
        <w:rPr>
          <w:color w:val="3366FF"/>
        </w:rPr>
        <w:t> </w:t>
      </w:r>
    </w:p>
    <w:p w:rsidR="007000A5" w:rsidRPr="007000A5" w:rsidRDefault="007000A5" w:rsidP="00244315">
      <w:pPr>
        <w:pStyle w:val="Heading1"/>
        <w:bidi w:val="0"/>
        <w:spacing w:before="0" w:line="660" w:lineRule="atLeast"/>
        <w:textAlignment w:val="bottom"/>
        <w:rPr>
          <w:rFonts w:ascii="Arial" w:hAnsi="Arial" w:cs="Arial"/>
          <w:color w:val="5E5E5E"/>
          <w:spacing w:val="-6"/>
          <w:sz w:val="32"/>
          <w:szCs w:val="32"/>
          <w:lang w:val="es-ES"/>
        </w:rPr>
      </w:pPr>
      <w:r w:rsidRPr="007000A5">
        <w:rPr>
          <w:rFonts w:ascii="Arial" w:hAnsi="Arial" w:cs="Arial"/>
          <w:color w:val="5E5E5E"/>
          <w:spacing w:val="-6"/>
          <w:sz w:val="32"/>
          <w:szCs w:val="32"/>
          <w:lang w:val="es-ES"/>
        </w:rPr>
        <w:t>Los djudios i las pandemiyas a lo largo de la istorya</w:t>
      </w:r>
    </w:p>
    <w:p w:rsidR="007000A5" w:rsidRPr="007000A5" w:rsidRDefault="007000A5" w:rsidP="00244315">
      <w:pPr>
        <w:bidi w:val="0"/>
        <w:textAlignment w:val="bottom"/>
        <w:rPr>
          <w:rFonts w:ascii="Arial" w:eastAsiaTheme="minorHAnsi" w:hAnsi="Arial" w:cs="Arial"/>
          <w:color w:val="5E5E5E"/>
          <w:sz w:val="32"/>
          <w:szCs w:val="32"/>
        </w:rPr>
      </w:pPr>
      <w:r w:rsidRPr="007000A5">
        <w:rPr>
          <w:rStyle w:val="gmail-hbr-dty-meta-item"/>
          <w:rFonts w:ascii="Arial" w:hAnsi="Arial" w:cs="Arial"/>
          <w:b/>
          <w:bCs/>
          <w:color w:val="2D2C2C"/>
          <w:sz w:val="32"/>
          <w:szCs w:val="32"/>
          <w:bdr w:val="none" w:sz="0" w:space="0" w:color="auto" w:frame="1"/>
          <w:lang w:val="es-ES"/>
        </w:rPr>
        <w:t> </w:t>
      </w:r>
      <w:r w:rsidRPr="007000A5">
        <w:rPr>
          <w:rStyle w:val="gmail-hbr-dty-meta-item"/>
          <w:rFonts w:ascii="Arial" w:hAnsi="Arial" w:cs="Arial"/>
          <w:b/>
          <w:bCs/>
          <w:color w:val="2D2C2C"/>
          <w:sz w:val="32"/>
          <w:szCs w:val="32"/>
          <w:bdr w:val="none" w:sz="0" w:space="0" w:color="auto" w:frame="1"/>
        </w:rPr>
        <w:t>Metin DELEVİ</w:t>
      </w:r>
      <w:r w:rsidRPr="007000A5">
        <w:rPr>
          <w:rFonts w:ascii="Arial" w:hAnsi="Arial" w:cs="Arial"/>
          <w:color w:val="5E5E5E"/>
          <w:sz w:val="32"/>
          <w:szCs w:val="32"/>
        </w:rPr>
        <w:t> </w:t>
      </w:r>
      <w:r w:rsidRPr="007000A5">
        <w:rPr>
          <w:rStyle w:val="gmail-hbr-dty-meta-item"/>
          <w:rFonts w:ascii="Arial" w:hAnsi="Arial" w:cs="Arial"/>
          <w:b/>
          <w:bCs/>
          <w:color w:val="2D2C2C"/>
          <w:sz w:val="32"/>
          <w:szCs w:val="32"/>
          <w:bdr w:val="none" w:sz="0" w:space="0" w:color="auto" w:frame="1"/>
        </w:rPr>
        <w:t> Judeo-Espanyol</w:t>
      </w:r>
      <w:r w:rsidRPr="007000A5">
        <w:rPr>
          <w:rFonts w:ascii="Arial" w:hAnsi="Arial" w:cs="Arial"/>
          <w:color w:val="5E5E5E"/>
          <w:sz w:val="32"/>
          <w:szCs w:val="32"/>
        </w:rPr>
        <w:t> </w:t>
      </w:r>
      <w:r w:rsidRPr="007000A5">
        <w:rPr>
          <w:rStyle w:val="gmail-hbr-dty-meta-item"/>
          <w:rFonts w:ascii="Arial" w:hAnsi="Arial" w:cs="Arial"/>
          <w:b/>
          <w:bCs/>
          <w:color w:val="2D2C2C"/>
          <w:sz w:val="32"/>
          <w:szCs w:val="32"/>
          <w:bdr w:val="none" w:sz="0" w:space="0" w:color="auto" w:frame="1"/>
        </w:rPr>
        <w:t> 1046 görüntüleme</w:t>
      </w:r>
    </w:p>
    <w:p w:rsidR="007000A5" w:rsidRPr="007000A5" w:rsidRDefault="007000A5" w:rsidP="00244315">
      <w:pPr>
        <w:bidi w:val="0"/>
        <w:textAlignment w:val="bottom"/>
        <w:rPr>
          <w:rFonts w:ascii="Arial" w:hAnsi="Arial" w:cs="Arial"/>
          <w:color w:val="5E5E5E"/>
        </w:rPr>
      </w:pPr>
      <w:r w:rsidRPr="007000A5">
        <w:rPr>
          <w:rStyle w:val="gmail-hbr-dty-meta-item"/>
          <w:rFonts w:ascii="Arial" w:hAnsi="Arial" w:cs="Arial"/>
          <w:b/>
          <w:bCs/>
          <w:color w:val="2D2C2C"/>
          <w:bdr w:val="none" w:sz="0" w:space="0" w:color="auto" w:frame="1"/>
        </w:rPr>
        <w:t> 24 Mart 2020 Salı</w:t>
      </w:r>
    </w:p>
    <w:p w:rsidR="007000A5" w:rsidRPr="007000A5" w:rsidRDefault="007000A5" w:rsidP="00244315">
      <w:pPr>
        <w:bidi w:val="0"/>
        <w:jc w:val="center"/>
        <w:textAlignment w:val="bottom"/>
        <w:rPr>
          <w:rFonts w:ascii="Arial" w:hAnsi="Arial" w:cs="Arial"/>
          <w:color w:val="5E5E5E"/>
        </w:rPr>
      </w:pPr>
      <w:r w:rsidRPr="007000A5">
        <w:rPr>
          <w:rFonts w:ascii="Arial" w:hAnsi="Arial" w:cs="Arial"/>
          <w:noProof/>
          <w:color w:val="5E5E5E"/>
          <w:bdr w:val="none" w:sz="0" w:space="0" w:color="auto" w:frame="1"/>
        </w:rPr>
        <w:drawing>
          <wp:inline distT="0" distB="0" distL="0" distR="0">
            <wp:extent cx="5059493" cy="3821318"/>
            <wp:effectExtent l="19050" t="0" r="7807" b="0"/>
            <wp:docPr id="94" name="Picture 94" descr="Los djudios i las pandemiyas a lo largo de la istorya">
              <a:hlinkClick xmlns:a="http://schemas.openxmlformats.org/drawingml/2006/main" r:id="rId389" tooltip="Los djudios i las pandemiyas a lo largo de la istory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os djudios i las pandemiyas a lo largo de la istorya"/>
                    <pic:cNvPicPr>
                      <a:picLocks noChangeAspect="1" noChangeArrowheads="1"/>
                    </pic:cNvPicPr>
                  </pic:nvPicPr>
                  <pic:blipFill>
                    <a:blip r:embed="rId390" cstate="print"/>
                    <a:srcRect/>
                    <a:stretch>
                      <a:fillRect/>
                    </a:stretch>
                  </pic:blipFill>
                  <pic:spPr bwMode="auto">
                    <a:xfrm>
                      <a:off x="0" y="0"/>
                      <a:ext cx="5064406" cy="3825029"/>
                    </a:xfrm>
                    <a:prstGeom prst="rect">
                      <a:avLst/>
                    </a:prstGeom>
                    <a:noFill/>
                    <a:ln w="9525">
                      <a:noFill/>
                      <a:miter lim="800000"/>
                      <a:headEnd/>
                      <a:tailEnd/>
                    </a:ln>
                  </pic:spPr>
                </pic:pic>
              </a:graphicData>
            </a:graphic>
          </wp:inline>
        </w:drawing>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lastRenderedPageBreak/>
        <w:t>Una vez ke el virus mortal empeso a propajarse en el mundo entero, las komunidades devastadas lucharon para afrontar una pandemiya ke no entendiyan kompletamente la razon. Pishin empesaron a mostrar kon el dedo kuando la djente bushkavan un kulpavle: los djudios.</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Era el medyo del siglo XIV, i la landre (pesta) yamado la muerte preta aviya empesado a devastar la Evropa. A la fin, kaji el 1/3 de la povlasyon topo la muerte. Se propajaron rumores ke esta matansina era el rezultado de una konspirasyon djudia, i ansi los djudios sufriyeron una terrivle persekusyon.</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"Kuando ay grandes epidemiyas, la djente se espanta", disho Martin J. Blaser, de la Universidad de Rutgers, istoriador i profesor de medisina i mikrobiolojiya. “En jeneral bushkan a akuzar a algun tipo etranjero o musafires non envitados. Esto es lo ke akontesyo kon los djudios".</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En todo el kontinente evropeo, se diziya ke los djudios estavan entosegando pozos kon la landre-pesta. Blaser disho ke ay evidensya ke las komunidades djudias evropeas fueron masakradas durante este tyempo, un peryodo ke deskrivyo komo "la mas grande persekusyon de los djudios" antes del Olokosto.</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Una orijen de la teoriya de la konspirasyon puede aver sido bazado sovre las proporsyones de mortalidad mas bashas en las komunidades djudias. Blaser disho ke podria ser relasyonado kon el fakto ke, a lo manko una vez al anyo, los djudios alimpyavan sus depos de sereal pormo de Pesah, aminguando las posibilidades de estar ekspozados a los ratones, portadores de esta hazinura.</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Desde la Muerte Negra asta la epidemiya de sarampiyon en 2019, los djudios fueron utilizados komo kavras de pekado para las epidemiyas, disho Blaser.</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 xml:space="preserve">Los djudios en la sivdad de Nueva York fueron kulpados por la epidemiya de sarampiyon del anyo pasado, ke afekto disproporsyonalmente las komunidades djudias ortodoksas. Los fonksyonaryos  de la salud kreyen ke se propajo mas fasilmente en la komunidad devido a la grande kantidad de kriyaturas en kada famiya, los viyajes enternasyonales largos i la chika proporsyon de vaksinasyon. La </w:t>
      </w:r>
      <w:r w:rsidRPr="007000A5">
        <w:rPr>
          <w:rFonts w:ascii="Arial" w:hAnsi="Arial" w:cs="Arial"/>
          <w:color w:val="403F3F"/>
          <w:lang w:val="es-ES"/>
        </w:rPr>
        <w:lastRenderedPageBreak/>
        <w:t>Liga Antidifamasyon, ADL informo una pujita en los insidentes antisemitas relasyonados kon la epidemiya.</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Kuryozamente, parese ke los djudios no fueron akulpados de la gripa espanyola de 1918-19, la pandemiya de gripa ke mato a unos 50 milyones de personas en todo el mundo. A la kontra, los djudios fueron aktores emportantes en la lucha. El departamento de salud de San Francisco estava dirijido por unos kuantos djudios, inkluzo Lawrence Arnstein, ke ayudo a organizar la repuesta del  departamento de salud a la hazinura. Matilda Esberg, presidente de la Kongregasyon Emanu-El Sisterhood, tanbyen partisipo en la supervizyon de la repuesta.</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Durante la aktual pandemiya de coronavirus, chinos i asiatikos fueron enkulpados i diskriminados porke la hazinura empeso en China. Los amerikanos de orijin asiatiko devyeron afrontar atakos rasistos, i se sintyo ke sus klientes se apokaron. Esto ne kere dizir ke los djudios fueron olvidados durante esta epidemiya!</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Blaser ve paralelos a la forma en ke los djudios fueron tratados durante las epidemiyas pasados.</w:t>
      </w:r>
    </w:p>
    <w:p w:rsidR="007000A5" w:rsidRPr="007000A5" w:rsidRDefault="007000A5" w:rsidP="00244315">
      <w:pPr>
        <w:pStyle w:val="NormalWeb"/>
        <w:spacing w:before="0" w:beforeAutospacing="0" w:after="300" w:afterAutospacing="0" w:line="420" w:lineRule="atLeast"/>
        <w:textAlignment w:val="bottom"/>
        <w:rPr>
          <w:rFonts w:ascii="Arial" w:hAnsi="Arial" w:cs="Arial"/>
          <w:color w:val="403F3F"/>
          <w:lang w:val="es-ES"/>
        </w:rPr>
      </w:pPr>
      <w:r w:rsidRPr="007000A5">
        <w:rPr>
          <w:rFonts w:ascii="Arial" w:hAnsi="Arial" w:cs="Arial"/>
          <w:color w:val="403F3F"/>
          <w:lang w:val="es-ES"/>
        </w:rPr>
        <w:t>"Es la mizma mentalidad de estos negro mazales", disho Blaser. “Topar una viktima. Malorozamente para los chinos, asta agora eyos fueron los mas afektados ".</w:t>
      </w:r>
    </w:p>
    <w:p w:rsidR="007000A5" w:rsidRPr="007000A5" w:rsidRDefault="007000A5" w:rsidP="00244315">
      <w:pPr>
        <w:rPr>
          <w:rtl/>
        </w:rPr>
      </w:pPr>
      <w:r w:rsidRPr="007000A5">
        <w:rPr>
          <w:rStyle w:val="Strong"/>
          <w:rFonts w:ascii="Arial" w:hAnsi="Arial" w:cs="Arial"/>
          <w:color w:val="403F3F"/>
          <w:bdr w:val="none" w:sz="0" w:space="0" w:color="auto" w:frame="1"/>
        </w:rPr>
        <w:t>Adaptado de Jewish News of Northern California</w:t>
      </w:r>
      <w:r w:rsidRPr="007000A5">
        <w:rPr>
          <w:color w:val="3366FF"/>
        </w:rPr>
        <w:t> </w:t>
      </w:r>
    </w:p>
    <w:p w:rsidR="00E5615A" w:rsidRDefault="00E5615A" w:rsidP="00244315">
      <w:pPr>
        <w:rPr>
          <w:rtl/>
        </w:rPr>
      </w:pPr>
    </w:p>
    <w:p w:rsidR="00D103D8" w:rsidRDefault="00D103D8" w:rsidP="00244315">
      <w:pPr>
        <w:rPr>
          <w:rtl/>
        </w:rPr>
      </w:pPr>
      <w:r>
        <w:rPr>
          <w:rFonts w:hint="cs"/>
          <w:rtl/>
        </w:rPr>
        <w:t>תשובה של הידיד הספרדי ב- 29.3 בספרדית</w:t>
      </w:r>
    </w:p>
    <w:p w:rsidR="00D103D8" w:rsidRPr="00D103D8" w:rsidRDefault="00D103D8" w:rsidP="00244315">
      <w:pPr>
        <w:bidi w:val="0"/>
        <w:rPr>
          <w:rFonts w:ascii="Calibri" w:eastAsia="Times New Roman" w:hAnsi="Calibri"/>
          <w:color w:val="000000"/>
          <w:lang w:val="es-ES"/>
        </w:rPr>
      </w:pPr>
      <w:r w:rsidRPr="00D103D8">
        <w:rPr>
          <w:rFonts w:ascii="Calibri" w:eastAsia="Times New Roman" w:hAnsi="Calibri"/>
          <w:color w:val="000000"/>
          <w:lang w:val="es-ES"/>
        </w:rPr>
        <w:t>Muchas gracias, querido Jacques.</w:t>
      </w:r>
    </w:p>
    <w:p w:rsidR="00D103D8" w:rsidRPr="00D103D8" w:rsidRDefault="00D103D8" w:rsidP="00244315">
      <w:pPr>
        <w:bidi w:val="0"/>
        <w:rPr>
          <w:rFonts w:ascii="Calibri" w:eastAsia="Times New Roman" w:hAnsi="Calibri"/>
          <w:color w:val="000000"/>
          <w:lang w:val="es-ES"/>
        </w:rPr>
      </w:pPr>
      <w:r w:rsidRPr="00D103D8">
        <w:rPr>
          <w:rFonts w:ascii="Calibri" w:eastAsia="Times New Roman" w:hAnsi="Calibri"/>
          <w:color w:val="000000"/>
          <w:lang w:val="es-ES"/>
        </w:rPr>
        <w:t>Buscar "kavra de pecado", como dice el artículo -un</w:t>
      </w:r>
      <w:r w:rsidRPr="00D103D8">
        <w:rPr>
          <w:rFonts w:ascii="Calibri" w:eastAsia="Times New Roman" w:hAnsi="Calibri"/>
          <w:i/>
          <w:iCs/>
          <w:color w:val="000000"/>
          <w:lang w:val="es-ES"/>
        </w:rPr>
        <w:t xml:space="preserve"> chivo expiatorio</w:t>
      </w:r>
      <w:r w:rsidRPr="00D103D8">
        <w:rPr>
          <w:rFonts w:ascii="Calibri" w:eastAsia="Times New Roman" w:hAnsi="Calibri"/>
          <w:color w:val="000000"/>
          <w:lang w:val="es-ES"/>
        </w:rPr>
        <w:t xml:space="preserve">, decimos en español; pero la idea es la misma... y está tomada del </w:t>
      </w:r>
      <w:r w:rsidRPr="00D103D8">
        <w:rPr>
          <w:rFonts w:ascii="Calibri" w:eastAsia="Times New Roman" w:hAnsi="Calibri"/>
          <w:i/>
          <w:iCs/>
          <w:color w:val="000000"/>
          <w:lang w:val="es-ES"/>
        </w:rPr>
        <w:t>Levítico</w:t>
      </w:r>
      <w:r w:rsidRPr="00D103D8">
        <w:rPr>
          <w:rFonts w:ascii="Calibri" w:eastAsia="Times New Roman" w:hAnsi="Calibri"/>
          <w:color w:val="000000"/>
          <w:lang w:val="es-ES"/>
        </w:rPr>
        <w:t>, naturalmente- ha sido, por desgracia, una injusta constante histórica.</w:t>
      </w:r>
    </w:p>
    <w:p w:rsidR="00D103D8" w:rsidRPr="00D103D8" w:rsidRDefault="00D103D8" w:rsidP="00244315">
      <w:pPr>
        <w:bidi w:val="0"/>
        <w:rPr>
          <w:rFonts w:ascii="Calibri" w:eastAsia="Times New Roman" w:hAnsi="Calibri"/>
          <w:color w:val="000000"/>
          <w:lang w:val="es-ES"/>
        </w:rPr>
      </w:pPr>
      <w:r w:rsidRPr="00D103D8">
        <w:rPr>
          <w:rFonts w:ascii="Calibri" w:eastAsia="Times New Roman" w:hAnsi="Calibri"/>
          <w:color w:val="000000"/>
          <w:lang w:val="es-ES"/>
        </w:rPr>
        <w:t>Si a ello sumamos gente incapaz de pensar de manera crítica, ya tenemos lista una combinación explosiva y muy peligrosa... de la que sólo el cielo nos puede librar.</w:t>
      </w:r>
    </w:p>
    <w:p w:rsidR="00D103D8" w:rsidRPr="00D103D8" w:rsidRDefault="00D103D8" w:rsidP="00244315">
      <w:pPr>
        <w:bidi w:val="0"/>
        <w:rPr>
          <w:rFonts w:ascii="Calibri" w:eastAsia="Times New Roman" w:hAnsi="Calibri"/>
          <w:color w:val="000000"/>
          <w:lang w:val="es-ES"/>
        </w:rPr>
      </w:pPr>
      <w:r w:rsidRPr="00D103D8">
        <w:rPr>
          <w:rFonts w:ascii="Calibri" w:eastAsia="Times New Roman" w:hAnsi="Calibri"/>
          <w:color w:val="000000"/>
          <w:lang w:val="es-ES"/>
        </w:rPr>
        <w:t>Nunca había leído nada escrito en Ladino: ¡me ha encantado!</w:t>
      </w:r>
    </w:p>
    <w:p w:rsidR="00D103D8" w:rsidRDefault="00D103D8" w:rsidP="00244315">
      <w:pPr>
        <w:bidi w:val="0"/>
        <w:rPr>
          <w:rFonts w:ascii="Calibri" w:eastAsia="Times New Roman" w:hAnsi="Calibri"/>
          <w:color w:val="000000"/>
        </w:rPr>
      </w:pPr>
      <w:r>
        <w:rPr>
          <w:rFonts w:ascii="Calibri" w:eastAsia="Times New Roman" w:hAnsi="Calibri"/>
          <w:color w:val="000000"/>
        </w:rPr>
        <w:t>Un fuerte abrazo virtual,</w:t>
      </w:r>
    </w:p>
    <w:p w:rsidR="00D103D8" w:rsidRPr="007000A5" w:rsidRDefault="00D103D8" w:rsidP="00244315"/>
    <w:p w:rsidR="0093320D" w:rsidRDefault="007000A5" w:rsidP="00244315">
      <w:pPr>
        <w:rPr>
          <w:color w:val="000000"/>
          <w:rtl/>
        </w:rPr>
      </w:pPr>
      <w:r>
        <w:rPr>
          <w:rFonts w:hint="cs"/>
          <w:color w:val="000000"/>
          <w:rtl/>
        </w:rPr>
        <w:lastRenderedPageBreak/>
        <w:t>מכתב לידידה ב- 29.3</w:t>
      </w:r>
    </w:p>
    <w:p w:rsidR="007000A5" w:rsidRPr="007000A5" w:rsidRDefault="007000A5" w:rsidP="00244315">
      <w:pPr>
        <w:rPr>
          <w:color w:val="000000"/>
        </w:rPr>
      </w:pPr>
      <w:r>
        <w:rPr>
          <w:rFonts w:hint="cs"/>
          <w:color w:val="000000"/>
          <w:rtl/>
        </w:rPr>
        <w:t xml:space="preserve">... </w:t>
      </w:r>
      <w:r w:rsidRPr="007000A5">
        <w:rPr>
          <w:color w:val="000000"/>
          <w:rtl/>
        </w:rPr>
        <w:t>שלום,</w:t>
      </w:r>
    </w:p>
    <w:p w:rsidR="007000A5" w:rsidRPr="007000A5" w:rsidRDefault="007000A5" w:rsidP="00244315">
      <w:pPr>
        <w:rPr>
          <w:color w:val="000000"/>
          <w:rtl/>
        </w:rPr>
      </w:pPr>
      <w:r w:rsidRPr="007000A5">
        <w:rPr>
          <w:color w:val="000000"/>
          <w:rtl/>
        </w:rPr>
        <w:t xml:space="preserve">תודה רבה על הקישור לבולשוי. את אגם הברבורים בביצוע המרהיב שלהם ואת היפהפיה הנרדמת כבר ראיתי באתר </w:t>
      </w:r>
      <w:r w:rsidRPr="007000A5">
        <w:rPr>
          <w:color w:val="000000"/>
        </w:rPr>
        <w:t>BROADWAY HD</w:t>
      </w:r>
      <w:r w:rsidRPr="007000A5">
        <w:rPr>
          <w:color w:val="000000"/>
          <w:rtl/>
        </w:rPr>
        <w:t xml:space="preserve"> שאני ממליץ לך להיות מנוי לו במחיר הסמלי של תשעה דולר לחודש ובו תוכלי לראות את מיטב ההצגות, מחזות הזמר, הבלטים והמופעים בברודווי, בלונדון אך גם בבולשוי ובמקומות אחרים. מומלץ לך לראות גם שירים ישראלים בביצוע זמרי אופרה באתר של צוותא (בגוגל תחפשי צוותא), הצגות באתר של הקאמרי וכדומה. אני מקווה שאתם עוברים בשלום ובתרבות את משבר הקורונה. שרון מטיקוטין התקשרה אלי היום. ד"ש לבני.</w:t>
      </w:r>
    </w:p>
    <w:p w:rsidR="007000A5" w:rsidRPr="007000A5" w:rsidRDefault="007000A5" w:rsidP="00244315">
      <w:pPr>
        <w:rPr>
          <w:color w:val="000000"/>
          <w:rtl/>
        </w:rPr>
      </w:pPr>
      <w:r w:rsidRPr="007000A5">
        <w:rPr>
          <w:color w:val="000000"/>
          <w:rtl/>
        </w:rPr>
        <w:t>כל טוב,</w:t>
      </w:r>
    </w:p>
    <w:p w:rsidR="007000A5" w:rsidRPr="007000A5" w:rsidRDefault="007000A5" w:rsidP="00244315">
      <w:pPr>
        <w:rPr>
          <w:color w:val="000000"/>
          <w:rtl/>
        </w:rPr>
      </w:pPr>
      <w:r w:rsidRPr="007000A5">
        <w:rPr>
          <w:color w:val="000000"/>
          <w:rtl/>
        </w:rPr>
        <w:t>קורי</w:t>
      </w:r>
    </w:p>
    <w:p w:rsidR="007000A5" w:rsidRDefault="007000A5" w:rsidP="00244315">
      <w:pPr>
        <w:rPr>
          <w:color w:val="000000"/>
          <w:rtl/>
        </w:rPr>
      </w:pPr>
    </w:p>
    <w:p w:rsidR="007000A5" w:rsidRDefault="007000A5" w:rsidP="00244315">
      <w:pPr>
        <w:rPr>
          <w:color w:val="000000"/>
          <w:rtl/>
        </w:rPr>
      </w:pPr>
      <w:r>
        <w:rPr>
          <w:rFonts w:hint="cs"/>
          <w:color w:val="000000"/>
          <w:rtl/>
        </w:rPr>
        <w:t>מכתב לחבר ב- 29.3</w:t>
      </w:r>
    </w:p>
    <w:p w:rsidR="007000A5" w:rsidRPr="007000A5" w:rsidRDefault="007000A5" w:rsidP="00244315">
      <w:pPr>
        <w:rPr>
          <w:color w:val="000000"/>
        </w:rPr>
      </w:pPr>
      <w:r>
        <w:rPr>
          <w:rFonts w:hint="cs"/>
          <w:color w:val="000000"/>
          <w:sz w:val="28"/>
          <w:szCs w:val="28"/>
          <w:rtl/>
        </w:rPr>
        <w:t xml:space="preserve">... </w:t>
      </w:r>
      <w:r w:rsidRPr="007000A5">
        <w:rPr>
          <w:color w:val="000000"/>
          <w:rtl/>
        </w:rPr>
        <w:t>יקירי,</w:t>
      </w:r>
    </w:p>
    <w:p w:rsidR="007000A5" w:rsidRPr="007000A5" w:rsidRDefault="007000A5" w:rsidP="00244315">
      <w:pPr>
        <w:rPr>
          <w:color w:val="000000"/>
          <w:rtl/>
        </w:rPr>
      </w:pPr>
      <w:r w:rsidRPr="007000A5">
        <w:rPr>
          <w:color w:val="000000"/>
          <w:rtl/>
        </w:rPr>
        <w:t>יש סיבה מיוחדת שאינך כותב לי מכתבים ארוכים כפי שאהבת לכתוב בעבר? אני מקווה שלא קשה לך לכתוב. מכל מקום תענה לי גם בקצרה מה דעתך על הצטרפות של גנץ לממשלה של ביבי. יש לי שתי תובנות - קודם כל עזרו בכל זאת הפחדות ביבי של קץ הימים ועשרת אלפים מתים מבית מדרשו של מורו מילטון פרידמן על פי "דוקטרינת ההלם" של נעמי קליין שכתבתי לך עליה. ביבי לא הפחיד את רוב הקהל וחברי הכנסת אבל בכל זאת הוא הפחיד את גנץ. דבר שני הסקרים שמראים שעם ישראל בעד ממשלת אחדות מציגים עד כמה אסור לעשות סקרים סתמיים ומשאלי עם כי ברור שכולם בעד ממשלת אחדות. אבל זאת לא ממשלת אחדות. זאת בדיוק אותה ממשלה עם אותם שותפים וקווי היסוד עם עוד טרמפיסט - גנץ שאין לו אידיאולוגיה ואין לו אישים רציניים לצידו למעט אולי אשכנזי. ממשלת אחדות היתה יכולה להיות או בין כל הליכוד לכל כחול לבן בלבד בלי שותפים, עם קווי יסוד משותפים של רוב המצע של גנץ. או ממשלה מקיר לקיר עם כל הכנסת בגלל עיתות החירום על בסיס פריטטי מהרשימה המשותפת ועד ליצמן כשיושבים בה שרים מקצועיים הכי טובים בתחום, למשל בבריאות, בחינוך, בביטחון ולא פוליטיקאים כמו ליצמן...</w:t>
      </w:r>
    </w:p>
    <w:p w:rsidR="007000A5" w:rsidRPr="007000A5" w:rsidRDefault="007000A5" w:rsidP="00244315">
      <w:pPr>
        <w:rPr>
          <w:color w:val="000000"/>
          <w:rtl/>
        </w:rPr>
      </w:pPr>
      <w:r w:rsidRPr="007000A5">
        <w:rPr>
          <w:color w:val="000000"/>
          <w:rtl/>
        </w:rPr>
        <w:t>כל טוב והרבה בריאות,</w:t>
      </w:r>
    </w:p>
    <w:p w:rsidR="007000A5" w:rsidRDefault="007000A5" w:rsidP="00244315">
      <w:pPr>
        <w:rPr>
          <w:color w:val="000000"/>
          <w:rtl/>
        </w:rPr>
      </w:pPr>
      <w:r w:rsidRPr="007000A5">
        <w:rPr>
          <w:color w:val="000000"/>
          <w:rtl/>
        </w:rPr>
        <w:t>קורי</w:t>
      </w:r>
    </w:p>
    <w:p w:rsidR="00B6336B" w:rsidRDefault="00B6336B" w:rsidP="00244315">
      <w:pPr>
        <w:rPr>
          <w:color w:val="000000"/>
          <w:rtl/>
        </w:rPr>
      </w:pPr>
    </w:p>
    <w:p w:rsidR="00D103D8" w:rsidRDefault="00D103D8" w:rsidP="00244315">
      <w:pPr>
        <w:rPr>
          <w:color w:val="000000"/>
          <w:rtl/>
        </w:rPr>
      </w:pPr>
      <w:r>
        <w:rPr>
          <w:rFonts w:hint="cs"/>
          <w:color w:val="000000"/>
          <w:rtl/>
        </w:rPr>
        <w:t>תשובה של החבר ב- 30.3</w:t>
      </w:r>
    </w:p>
    <w:p w:rsidR="00D103D8" w:rsidRDefault="00D103D8" w:rsidP="00244315">
      <w:pPr>
        <w:rPr>
          <w:rFonts w:ascii="Tahoma" w:hAnsi="Tahoma" w:cs="Tahoma"/>
          <w:color w:val="3333FF"/>
        </w:rPr>
      </w:pPr>
      <w:r>
        <w:rPr>
          <w:rFonts w:ascii="Tahoma" w:hAnsi="Tahoma" w:cs="Tahoma"/>
          <w:color w:val="3333FF"/>
          <w:rtl/>
        </w:rPr>
        <w:t>קורי יקירי,</w:t>
      </w:r>
    </w:p>
    <w:p w:rsidR="00D103D8" w:rsidRDefault="00D103D8" w:rsidP="00244315">
      <w:pPr>
        <w:rPr>
          <w:rFonts w:ascii="Tahoma" w:hAnsi="Tahoma" w:cs="Tahoma"/>
          <w:color w:val="3333FF"/>
        </w:rPr>
      </w:pPr>
      <w:r>
        <w:rPr>
          <w:rFonts w:ascii="Tahoma" w:hAnsi="Tahoma" w:cs="Tahoma"/>
          <w:color w:val="3333FF"/>
          <w:rtl/>
        </w:rPr>
        <w:t>מצטער על כי לא כתבתי.</w:t>
      </w:r>
    </w:p>
    <w:p w:rsidR="00D103D8" w:rsidRDefault="00D103D8" w:rsidP="00244315">
      <w:pPr>
        <w:rPr>
          <w:rFonts w:ascii="Tahoma" w:hAnsi="Tahoma" w:cs="Tahoma"/>
          <w:color w:val="3333FF"/>
          <w:rtl/>
        </w:rPr>
      </w:pPr>
      <w:r>
        <w:rPr>
          <w:rFonts w:ascii="Tahoma" w:hAnsi="Tahoma" w:cs="Tahoma"/>
          <w:color w:val="3333FF"/>
          <w:rtl/>
        </w:rPr>
        <w:t>כזכור לך אני לא חיברתי את הדוא"ל לנייד שלי וקרוא את הדוא"ל רק מהמחשב.</w:t>
      </w:r>
    </w:p>
    <w:p w:rsidR="00D103D8" w:rsidRDefault="00D103D8" w:rsidP="00244315">
      <w:pPr>
        <w:rPr>
          <w:rFonts w:ascii="Tahoma" w:hAnsi="Tahoma" w:cs="Tahoma"/>
          <w:color w:val="3333FF"/>
          <w:rtl/>
        </w:rPr>
      </w:pPr>
      <w:r>
        <w:rPr>
          <w:rFonts w:ascii="Tahoma" w:hAnsi="Tahoma" w:cs="Tahoma"/>
          <w:color w:val="3333FF"/>
          <w:rtl/>
        </w:rPr>
        <w:t>בימים האחרונים המעטתי לגשת למחשב שכן הווטסאפ משתלט והולך על הזמן של כולנו וכמעט לא משאיר זמן לדברים אחרים..</w:t>
      </w:r>
    </w:p>
    <w:p w:rsidR="00D103D8" w:rsidRDefault="00D103D8" w:rsidP="00244315">
      <w:pPr>
        <w:rPr>
          <w:rFonts w:ascii="Tahoma" w:hAnsi="Tahoma" w:cs="Tahoma"/>
          <w:color w:val="3333FF"/>
          <w:rtl/>
        </w:rPr>
      </w:pPr>
      <w:r>
        <w:rPr>
          <w:rFonts w:ascii="Tahoma" w:hAnsi="Tahoma" w:cs="Tahoma"/>
          <w:color w:val="3333FF"/>
          <w:rtl/>
        </w:rPr>
        <w:t>אין כאן שום דבר אישי!</w:t>
      </w:r>
    </w:p>
    <w:p w:rsidR="00D103D8" w:rsidRDefault="00D103D8" w:rsidP="00244315">
      <w:pPr>
        <w:rPr>
          <w:rFonts w:ascii="Tahoma" w:hAnsi="Tahoma" w:cs="Tahoma"/>
          <w:color w:val="3333FF"/>
          <w:rtl/>
        </w:rPr>
      </w:pPr>
      <w:r>
        <w:rPr>
          <w:rFonts w:ascii="Tahoma" w:hAnsi="Tahoma" w:cs="Tahoma"/>
          <w:color w:val="3333FF"/>
          <w:rtl/>
        </w:rPr>
        <w:t>לאחרונה גם יש לי מעט סבלנות לשבת ליד המחשב שכן הדברים האחרים שעבורם אני יושב מול המחשב (מאמר שצריך להישלח לפרסום, אלבום לופה על הטיול שלנו בשעתו לאיסלנד וכו') לא מעוררים בי עתה את "ההתלהבות" הנדרשת לשם כך.</w:t>
      </w:r>
    </w:p>
    <w:p w:rsidR="00D103D8" w:rsidRDefault="00D103D8" w:rsidP="00244315">
      <w:pPr>
        <w:rPr>
          <w:rFonts w:ascii="Tahoma" w:hAnsi="Tahoma" w:cs="Tahoma"/>
          <w:color w:val="3333FF"/>
          <w:rtl/>
        </w:rPr>
      </w:pPr>
      <w:r>
        <w:rPr>
          <w:rFonts w:ascii="Tahoma" w:hAnsi="Tahoma" w:cs="Tahoma"/>
          <w:color w:val="3333FF"/>
          <w:rtl/>
        </w:rPr>
        <w:lastRenderedPageBreak/>
        <w:t>מודה, אני מעדיף לקרוא ספר... אולי בהמשך גם התלהבות תחזור (מקווה שכך).</w:t>
      </w:r>
    </w:p>
    <w:p w:rsidR="00D103D8" w:rsidRDefault="00D103D8" w:rsidP="00244315">
      <w:pPr>
        <w:rPr>
          <w:rFonts w:ascii="Tahoma" w:hAnsi="Tahoma" w:cs="Tahoma"/>
          <w:color w:val="3333FF"/>
          <w:rtl/>
        </w:rPr>
      </w:pPr>
      <w:r>
        <w:rPr>
          <w:rFonts w:ascii="Tahoma" w:hAnsi="Tahoma" w:cs="Tahoma"/>
          <w:color w:val="3333FF"/>
          <w:rtl/>
        </w:rPr>
        <w:t>לגבי גנץ, אין הרבה מה לכתוב לבד מהוצאת קיטור ותסכול מהבגידה שלו בבוחריו (בי בכל אופן). האמנו לו והצבענו א' והנה קיבלנו ב' (ההפך המוחלט). הרי לא יעזור מה נכתוב ונתרגז שוב ושוב - המעשה נעשה (ויושלם בין אם אכתוב לך א' או ב'). "רק לא ביבי" וחיסול השחיתות והביביזם הפך האחת למתן לגיטימציה לביבי ולמיסוד הביביזם בהוויתנו. כנראה כבר לא נוכל לעקור זאת מקירבנו, בזכותו של גנץ.</w:t>
      </w:r>
    </w:p>
    <w:p w:rsidR="00D103D8" w:rsidRDefault="00D103D8" w:rsidP="00244315">
      <w:pPr>
        <w:rPr>
          <w:rFonts w:ascii="Tahoma" w:hAnsi="Tahoma" w:cs="Tahoma"/>
          <w:color w:val="3333FF"/>
          <w:rtl/>
        </w:rPr>
      </w:pPr>
      <w:r>
        <w:rPr>
          <w:rFonts w:ascii="Tahoma" w:hAnsi="Tahoma" w:cs="Tahoma"/>
          <w:color w:val="3333FF"/>
          <w:rtl/>
        </w:rPr>
        <w:t>אני מסכים עם דבריך לגביו ולכן אין מה להוסיף (חוץ מלקטר...). אחרי יומיים בהם כמעט התפוצצתי מכעס, החלטתי שזה חסר טעם ולא יתן לי דבר.</w:t>
      </w:r>
    </w:p>
    <w:p w:rsidR="00D103D8" w:rsidRDefault="00D103D8" w:rsidP="00244315">
      <w:pPr>
        <w:rPr>
          <w:rFonts w:ascii="Tahoma" w:hAnsi="Tahoma" w:cs="Tahoma"/>
          <w:color w:val="3333FF"/>
          <w:rtl/>
        </w:rPr>
      </w:pPr>
      <w:r>
        <w:rPr>
          <w:rFonts w:ascii="Tahoma" w:hAnsi="Tahoma" w:cs="Tahoma"/>
          <w:color w:val="3333FF"/>
          <w:rtl/>
        </w:rPr>
        <w:t>נחיה ונראה מה יקרה.</w:t>
      </w:r>
    </w:p>
    <w:p w:rsidR="00D103D8" w:rsidRDefault="00D103D8" w:rsidP="00244315">
      <w:pPr>
        <w:rPr>
          <w:rFonts w:ascii="Tahoma" w:hAnsi="Tahoma" w:cs="Tahoma"/>
          <w:color w:val="3333FF"/>
          <w:rtl/>
        </w:rPr>
      </w:pPr>
      <w:r>
        <w:rPr>
          <w:rFonts w:ascii="Tahoma" w:hAnsi="Tahoma" w:cs="Tahoma"/>
          <w:color w:val="3333FF"/>
          <w:rtl/>
        </w:rPr>
        <w:t>העיקר הבריאות! (וגם זו בספק כאשר ליצמן ממשיך להיות שר בריאות הממתין למשיח). בימים אלה גם יש לומר: העיקר הכלכלה - כי הנזקים לכלכלה שראשי משרד הבריאות יגרמו לנו עם המדיניות  (?) שלהם יביאו נזקים (גם בריאותיים וגם תמותה) גדולים אף יותר מהקורונה... אבל, זה תמיד קורה אצלנו במדינה. להגיע לירח - אין בעיה, לטפל במשברים מקומיים - לחלם דמינו.</w:t>
      </w:r>
    </w:p>
    <w:p w:rsidR="00D103D8" w:rsidRDefault="00D103D8" w:rsidP="00244315">
      <w:pPr>
        <w:rPr>
          <w:color w:val="000000"/>
          <w:rtl/>
        </w:rPr>
      </w:pPr>
      <w:r>
        <w:rPr>
          <w:rFonts w:ascii="Tahoma" w:hAnsi="Tahoma" w:cs="Tahoma"/>
          <w:color w:val="3333FF"/>
          <w:rtl/>
        </w:rPr>
        <w:t>שמור על עצמך!</w:t>
      </w:r>
      <w:r>
        <w:rPr>
          <w:rFonts w:ascii="Tahoma" w:hAnsi="Tahoma" w:cs="Tahoma"/>
          <w:color w:val="3333FF"/>
          <w:rtl/>
        </w:rPr>
        <w:br/>
      </w:r>
    </w:p>
    <w:p w:rsidR="00620500" w:rsidRDefault="00620500" w:rsidP="00244315">
      <w:pPr>
        <w:rPr>
          <w:color w:val="000000"/>
          <w:rtl/>
        </w:rPr>
      </w:pPr>
      <w:r>
        <w:rPr>
          <w:rFonts w:hint="cs"/>
          <w:color w:val="000000"/>
          <w:rtl/>
        </w:rPr>
        <w:t>מכתב לחבר ב- 30.3</w:t>
      </w:r>
    </w:p>
    <w:p w:rsidR="00620500" w:rsidRPr="00620500" w:rsidRDefault="00620500" w:rsidP="00244315">
      <w:pPr>
        <w:rPr>
          <w:color w:val="000000"/>
        </w:rPr>
      </w:pPr>
      <w:r>
        <w:rPr>
          <w:rFonts w:hint="cs"/>
          <w:color w:val="000000"/>
          <w:rtl/>
        </w:rPr>
        <w:t xml:space="preserve">... </w:t>
      </w:r>
      <w:r w:rsidRPr="00620500">
        <w:rPr>
          <w:color w:val="000000"/>
          <w:rtl/>
        </w:rPr>
        <w:t>היקר שלום רב,</w:t>
      </w:r>
    </w:p>
    <w:p w:rsidR="00620500" w:rsidRPr="00620500" w:rsidRDefault="00620500" w:rsidP="00244315">
      <w:pPr>
        <w:rPr>
          <w:color w:val="000000"/>
          <w:rtl/>
        </w:rPr>
      </w:pPr>
      <w:r w:rsidRPr="00620500">
        <w:rPr>
          <w:color w:val="000000"/>
          <w:rtl/>
        </w:rPr>
        <w:t>מדהים אותי איך כולם מתעסקים עם הקורונה, מנסים לפתור את בעיות מכונות ההנשמה במקום לפתור את בעיות ההנשמה לישראל ולכלכלה העולמית. במחזה של יונסקו "קרנפים" ברנז'ה מנסה להביא רופא לחברו ז'אן שהולך ומתקרנף ואילו ז'אן מתנפל עליו ואומר לו שהוא לא חולה. אם תושבי ישראל והנהגתה, אם תושבי העולם והנהגתם הכלכלית מסרבים להכיר במחלתם איך הם יוכלו למצוא לה תרופה? עם כל הצניעות, נראה לי שיש לי את הפתרונות לתחלואי המדינה וכלכלת העולם, אבל כנראה המשבר לא מספיק גדול, כי אין הכרה בצורך לשינוי ואין לי חשיפה כלשהי.</w:t>
      </w:r>
    </w:p>
    <w:p w:rsidR="00620500" w:rsidRPr="00620500" w:rsidRDefault="00620500" w:rsidP="00244315">
      <w:pPr>
        <w:rPr>
          <w:rFonts w:ascii="Arial" w:hAnsi="Arial" w:cs="Arial"/>
          <w:b/>
          <w:bCs/>
          <w:color w:val="000000"/>
          <w:shd w:val="clear" w:color="auto" w:fill="FFFFFF"/>
          <w:rtl/>
        </w:rPr>
      </w:pPr>
      <w:r w:rsidRPr="00620500">
        <w:rPr>
          <w:color w:val="000000"/>
          <w:rtl/>
        </w:rPr>
        <w:t>ביסוד המשנה הפוליטית והכלכלית שלי עומד המחקר שלי המוכיח לראשונה בצורה מדעית שיש מיתאם מובהק בין שגשוג כלכלי וערכי לבין אתיקה ברמה של מדינות והמדינות הכי אתיות - סקנדינביה, שווייץ, הולנד, סינגפור, ניו זילנד, אוסטרליה וקנדה הן גם הכי משגשגות וכנראה שגם ייפגעו הכי פחות ממשבר הקורונה ומהמשבר הכלכלי העולמי. הא בהא תליא, הכל קשור - האתיקה, השגשוג, המשטר, הכלכלה, הבריאות, החינוך, הביטחון האישי ואיכות החיים:</w:t>
      </w:r>
      <w:r w:rsidRPr="00620500">
        <w:rPr>
          <w:color w:val="000000"/>
        </w:rPr>
        <w:t xml:space="preserve"> </w:t>
      </w:r>
      <w:hyperlink r:id="rId391" w:tgtFrame="_blank" w:history="1">
        <w:r w:rsidRPr="00620500">
          <w:rPr>
            <w:rStyle w:val="Hyperlink"/>
            <w:b/>
            <w:bCs/>
            <w:i/>
            <w:iCs/>
            <w:shd w:val="clear" w:color="auto" w:fill="FFFFFF"/>
          </w:rPr>
          <w:t>Academic Proof that Ethics Pays</w:t>
        </w:r>
      </w:hyperlink>
      <w:hyperlink r:id="rId392" w:tgtFrame="_blank" w:history="1">
        <w:r w:rsidRPr="00620500">
          <w:rPr>
            <w:rStyle w:val="Hyperlink"/>
            <w:b/>
            <w:bCs/>
            <w:i/>
            <w:iCs/>
            <w:shd w:val="clear" w:color="auto" w:fill="FFFFFF"/>
          </w:rPr>
          <w:t>/</w:t>
        </w:r>
      </w:hyperlink>
      <w:hyperlink r:id="rId393" w:tgtFrame="_blank" w:history="1">
        <w:r w:rsidRPr="00620500">
          <w:rPr>
            <w:rStyle w:val="Hyperlink"/>
            <w:b/>
            <w:bCs/>
            <w:shd w:val="clear" w:color="auto" w:fill="FFFFFF"/>
          </w:rPr>
          <w:t>Appendices</w:t>
        </w:r>
      </w:hyperlink>
      <w:hyperlink r:id="rId394" w:tgtFrame="_blank" w:history="1">
        <w:r w:rsidRPr="00620500">
          <w:rPr>
            <w:rStyle w:val="Hyperlink"/>
            <w:b/>
            <w:bCs/>
            <w:shd w:val="clear" w:color="auto" w:fill="FFFFFF"/>
          </w:rPr>
          <w:t>/</w:t>
        </w:r>
      </w:hyperlink>
      <w:hyperlink r:id="rId395" w:tgtFrame="_blank" w:history="1">
        <w:r w:rsidRPr="00620500">
          <w:rPr>
            <w:rStyle w:val="Hyperlink"/>
            <w:b/>
            <w:bCs/>
            <w:i/>
            <w:iCs/>
            <w:shd w:val="clear" w:color="auto" w:fill="FFFFFF"/>
          </w:rPr>
          <w:t>Executive Summary</w:t>
        </w:r>
      </w:hyperlink>
      <w:hyperlink r:id="rId396" w:tgtFrame="_blank" w:history="1">
        <w:r w:rsidRPr="00620500">
          <w:rPr>
            <w:rStyle w:val="Hyperlink"/>
            <w:b/>
            <w:bCs/>
            <w:i/>
            <w:iCs/>
            <w:shd w:val="clear" w:color="auto" w:fill="FFFFFF"/>
          </w:rPr>
          <w:t>/</w:t>
        </w:r>
      </w:hyperlink>
      <w:hyperlink r:id="rId397" w:tgtFrame="_blank" w:history="1">
        <w:r w:rsidRPr="00620500">
          <w:rPr>
            <w:rStyle w:val="Hyperlink"/>
            <w:b/>
            <w:bCs/>
            <w:shd w:val="clear" w:color="auto" w:fill="FFFFFF"/>
          </w:rPr>
          <w:t>Abridged Version</w:t>
        </w:r>
      </w:hyperlink>
      <w:r w:rsidRPr="00620500">
        <w:rPr>
          <w:b/>
          <w:bCs/>
          <w:color w:val="000000"/>
          <w:shd w:val="clear" w:color="auto" w:fill="FFFFFF"/>
        </w:rPr>
        <w:t xml:space="preserve"> </w:t>
      </w:r>
    </w:p>
    <w:p w:rsidR="00620500" w:rsidRPr="00620500" w:rsidRDefault="00620500" w:rsidP="00244315">
      <w:pPr>
        <w:rPr>
          <w:color w:val="000000"/>
          <w:rtl/>
        </w:rPr>
      </w:pPr>
      <w:r w:rsidRPr="00620500">
        <w:rPr>
          <w:color w:val="000000"/>
          <w:rtl/>
        </w:rPr>
        <w:t xml:space="preserve">בעוד ביבי וגנץ דנים אם בממשלה יהיו 30 או 34 שרים הם מפספסים את העיקר שהתוויתי בספרי הרפובליקה השניה של ישראל. אני תמיד הייתי נגד הפרחת סיסמאות סרק סתמיות כמו שלום עכשיו, ארץ ישראל השלמה, ממשלת איחוד לאומי, שתי מדינות לשני עמים, עם ביבי או בלי ביבי. הם קוראים לאנדרוגינוס שהקימו ממשלת איחוד לאומי כאשר זאת אותה ממשלה שהיתה בצירוף פליטי כחול לבן והעבודה. איחוד אמיתי יושג רק במסגרת הרפובליקה השניה עם אתחול מחדש:   </w:t>
      </w:r>
      <w:hyperlink r:id="rId398" w:tgtFrame="_self" w:history="1">
        <w:r w:rsidRPr="00620500">
          <w:rPr>
            <w:rStyle w:val="Hyperlink"/>
            <w:b/>
            <w:bCs/>
            <w:shd w:val="clear" w:color="auto" w:fill="FFFFFF"/>
          </w:rPr>
          <w:t>Second Republic of Israel, Book - Hebrew,</w:t>
        </w:r>
      </w:hyperlink>
      <w:hyperlink r:id="rId399" w:tgtFrame="_self" w:history="1">
        <w:r w:rsidRPr="00620500">
          <w:rPr>
            <w:rStyle w:val="Hyperlink"/>
            <w:b/>
            <w:bCs/>
            <w:shd w:val="clear" w:color="auto" w:fill="FFFFFF"/>
          </w:rPr>
          <w:t> </w:t>
        </w:r>
      </w:hyperlink>
      <w:hyperlink r:id="rId400" w:tgtFrame="_self" w:history="1">
        <w:r w:rsidRPr="00620500">
          <w:rPr>
            <w:rStyle w:val="Hyperlink"/>
            <w:b/>
            <w:bCs/>
            <w:i/>
            <w:iCs/>
            <w:shd w:val="clear" w:color="auto" w:fill="FFFFFF"/>
          </w:rPr>
          <w:t>English, </w:t>
        </w:r>
      </w:hyperlink>
      <w:r w:rsidRPr="00620500">
        <w:rPr>
          <w:b/>
          <w:bCs/>
          <w:color w:val="000000"/>
          <w:u w:val="single"/>
          <w:shd w:val="clear" w:color="auto" w:fill="FFFFFF"/>
        </w:rPr>
        <w:t xml:space="preserve"> </w:t>
      </w:r>
      <w:hyperlink r:id="rId401" w:tgtFrame="_self" w:history="1">
        <w:r w:rsidRPr="00620500">
          <w:rPr>
            <w:rStyle w:val="Hyperlink"/>
            <w:b/>
            <w:bCs/>
            <w:shd w:val="clear" w:color="auto" w:fill="FFFFFF"/>
          </w:rPr>
          <w:t> </w:t>
        </w:r>
      </w:hyperlink>
      <w:hyperlink r:id="rId402" w:tgtFrame="_self" w:history="1">
        <w:r w:rsidRPr="00620500">
          <w:rPr>
            <w:rStyle w:val="Hyperlink"/>
            <w:b/>
            <w:bCs/>
            <w:shd w:val="clear" w:color="auto" w:fill="FFFFFF"/>
          </w:rPr>
          <w:t>Summary</w:t>
        </w:r>
      </w:hyperlink>
      <w:hyperlink r:id="rId403" w:tgtFrame="_self" w:history="1">
        <w:r w:rsidRPr="00620500">
          <w:rPr>
            <w:rStyle w:val="Hyperlink"/>
            <w:b/>
            <w:bCs/>
            <w:i/>
            <w:iCs/>
            <w:shd w:val="clear" w:color="auto" w:fill="FFFFFF"/>
          </w:rPr>
          <w:t>, </w:t>
        </w:r>
      </w:hyperlink>
      <w:hyperlink r:id="rId404" w:tgtFrame="_self" w:history="1">
        <w:r w:rsidRPr="00620500">
          <w:rPr>
            <w:rStyle w:val="Hyperlink"/>
            <w:b/>
            <w:bCs/>
            <w:i/>
            <w:iCs/>
            <w:shd w:val="clear" w:color="auto" w:fill="FFFFFF"/>
          </w:rPr>
          <w:t>ArticleHe</w:t>
        </w:r>
      </w:hyperlink>
    </w:p>
    <w:p w:rsidR="00620500" w:rsidRPr="00620500" w:rsidRDefault="00620500" w:rsidP="00244315">
      <w:pPr>
        <w:rPr>
          <w:color w:val="000000"/>
          <w:rtl/>
        </w:rPr>
      </w:pPr>
      <w:r w:rsidRPr="00620500">
        <w:rPr>
          <w:color w:val="000000"/>
          <w:rtl/>
        </w:rPr>
        <w:t xml:space="preserve">על העולם מאיים שפל יום הדין שחזיתי בצורה מצמררת שיפרוץ בשנת 2020 עוד </w:t>
      </w:r>
      <w:hyperlink r:id="rId405" w:history="1">
        <w:r w:rsidRPr="00620500">
          <w:rPr>
            <w:rStyle w:val="Hyperlink"/>
            <w:rtl/>
          </w:rPr>
          <w:t>בספר שפרסמתי</w:t>
        </w:r>
      </w:hyperlink>
      <w:r w:rsidRPr="00620500">
        <w:rPr>
          <w:color w:val="000000"/>
          <w:rtl/>
        </w:rPr>
        <w:t xml:space="preserve"> בארצות הברית ב- 2009 ומאז במאמרים וספרים, ביניהם הספר קפיטליזם: משברים ופתרונות שפורסם ב- 2017 - </w:t>
      </w:r>
      <w:hyperlink r:id="rId406" w:tgtFrame="_self" w:history="1">
        <w:r w:rsidRPr="00620500">
          <w:rPr>
            <w:rStyle w:val="Hyperlink"/>
            <w:b/>
            <w:bCs/>
            <w:shd w:val="clear" w:color="auto" w:fill="FFFFFF"/>
          </w:rPr>
          <w:t>Capitalism.</w:t>
        </w:r>
      </w:hyperlink>
      <w:r w:rsidRPr="00620500">
        <w:rPr>
          <w:color w:val="000000"/>
          <w:rtl/>
        </w:rPr>
        <w:t xml:space="preserve"> . בסוף 2019 פרסמתי שני מאמרים: בעברית </w:t>
      </w:r>
      <w:hyperlink r:id="rId407" w:history="1">
        <w:r w:rsidRPr="00620500">
          <w:rPr>
            <w:rStyle w:val="Hyperlink"/>
            <w:rtl/>
          </w:rPr>
          <w:t>"שפל יום הדין הצפוי לקראת 2020"</w:t>
        </w:r>
        <w:r w:rsidRPr="00620500">
          <w:rPr>
            <w:rStyle w:val="Hyperlink"/>
            <w:color w:val="000000"/>
            <w:rtl/>
          </w:rPr>
          <w:t>.</w:t>
        </w:r>
      </w:hyperlink>
      <w:r w:rsidRPr="00620500">
        <w:rPr>
          <w:color w:val="000000"/>
          <w:rtl/>
        </w:rPr>
        <w:t xml:space="preserve"> ובאנגלית </w:t>
      </w:r>
      <w:hyperlink r:id="rId408" w:tgtFrame="_self" w:history="1">
        <w:r w:rsidRPr="00620500">
          <w:rPr>
            <w:rStyle w:val="Hyperlink"/>
            <w:rFonts w:cs="Arial"/>
            <w:b/>
            <w:bCs/>
          </w:rPr>
          <w:t>Doomsday Depression in 2020- Reality or Fantasy</w:t>
        </w:r>
      </w:hyperlink>
      <w:r w:rsidRPr="00620500">
        <w:rPr>
          <w:color w:val="000000"/>
          <w:rtl/>
        </w:rPr>
        <w:t xml:space="preserve"> שהזהירו בפעם נוספת מפני השפל הצפוי, הציעו לאמץ את 36 העקרונות של עסקים ואתיקה להלן ליציאה מהמשבר והמליצו למכור מידית את כל האחזקות בשוק ההון ובנדל"ן. </w:t>
      </w:r>
      <w:r w:rsidRPr="00620500">
        <w:rPr>
          <w:color w:val="000000"/>
          <w:u w:val="single"/>
          <w:rtl/>
        </w:rPr>
        <w:t>והמשבר אכן פרץ.</w:t>
      </w:r>
    </w:p>
    <w:p w:rsidR="00620500" w:rsidRPr="00620500" w:rsidRDefault="00620500" w:rsidP="00244315">
      <w:pPr>
        <w:rPr>
          <w:color w:val="000000"/>
          <w:rtl/>
        </w:rPr>
      </w:pPr>
    </w:p>
    <w:p w:rsidR="00620500" w:rsidRPr="00620500" w:rsidRDefault="00620500" w:rsidP="00244315">
      <w:pPr>
        <w:spacing w:line="360" w:lineRule="auto"/>
        <w:jc w:val="center"/>
        <w:rPr>
          <w:sz w:val="40"/>
          <w:szCs w:val="40"/>
          <w:rtl/>
        </w:rPr>
      </w:pPr>
      <w:r w:rsidRPr="00620500">
        <w:rPr>
          <w:sz w:val="40"/>
          <w:szCs w:val="40"/>
          <w:rtl/>
        </w:rPr>
        <w:t>36 העקרונות של עסקים ואתיקה בישראל ובעולם לקראת 2020   מאת ד"ר יעקב קורי</w:t>
      </w:r>
    </w:p>
    <w:p w:rsidR="00620500" w:rsidRPr="00620500" w:rsidRDefault="00620500" w:rsidP="00244315">
      <w:pPr>
        <w:spacing w:line="360" w:lineRule="auto"/>
        <w:jc w:val="center"/>
        <w:rPr>
          <w:rtl/>
        </w:rPr>
      </w:pPr>
    </w:p>
    <w:p w:rsidR="00620500" w:rsidRPr="00620500" w:rsidRDefault="00620500" w:rsidP="00244315">
      <w:pPr>
        <w:spacing w:line="360" w:lineRule="auto"/>
      </w:pPr>
      <w:r w:rsidRPr="00620500">
        <w:rPr>
          <w:rtl/>
        </w:rPr>
        <w:t xml:space="preserve">על רקע המשבר בכלכלה העולמית, הנובע רובו ככולו מכשלים אתיים, יש מקום לבדוק את אתגרי העסקים והאתיקה בעולם העסקים בישראל ובעולם לשנים הקרובות על מנת למנוע שפל שעלול לקרות לקראת שנת 2020. אני מציע לאמץ את 36 עיקרי הספר שלי אשר חזה את המשבר ומציע דרכים מעשיות לקיום חברה אתית ורווחית כאחת, על מנת שישמשו קו מנחה לעמידה באתגרים: </w:t>
      </w:r>
    </w:p>
    <w:p w:rsidR="00620500" w:rsidRPr="00620500" w:rsidRDefault="00620500" w:rsidP="00244315">
      <w:pPr>
        <w:spacing w:line="360" w:lineRule="auto"/>
        <w:rPr>
          <w:rtl/>
        </w:rPr>
      </w:pPr>
      <w:r w:rsidRPr="00620500">
        <w:rPr>
          <w:rtl/>
        </w:rPr>
        <w:t>1. על החברות לראות ברווחיות תנאי הכרחי לקיומן אך לא את תכלית קיומן, כי חברות גם קשורות למחזיקי העניין: מעסיקות עובדים, מוכרות מוצרים, רוכשות מספקים, משלמות מיסים, משפיעות על הסביבה והקהילה.</w:t>
      </w:r>
    </w:p>
    <w:p w:rsidR="00620500" w:rsidRPr="00620500" w:rsidRDefault="00620500" w:rsidP="00244315">
      <w:pPr>
        <w:spacing w:line="360" w:lineRule="auto"/>
        <w:rPr>
          <w:rtl/>
        </w:rPr>
      </w:pPr>
      <w:r w:rsidRPr="00620500">
        <w:rPr>
          <w:rtl/>
        </w:rPr>
        <w:t>2. זניחת עקרון מקסום הרווח הגורם בהכרח למקסום הסיכון ומקסום עושק מחזיקי העניין.</w:t>
      </w:r>
    </w:p>
    <w:p w:rsidR="00620500" w:rsidRPr="00620500" w:rsidRDefault="00620500" w:rsidP="00244315">
      <w:pPr>
        <w:spacing w:line="360" w:lineRule="auto"/>
        <w:rPr>
          <w:rtl/>
        </w:rPr>
      </w:pPr>
      <w:r w:rsidRPr="00620500">
        <w:rPr>
          <w:rtl/>
        </w:rPr>
        <w:t>3. הקפדה על איתנות פיננסית, עם מינוף סביר, לא של פי 10 כמו של כמה מאילי ההון או של פי 30 כמו בליהמן ברדרס ובקרנות גידור, עם הון עצמי סביר, מצבת חובות נמוכה, תזרים מזומנים חיובי, יושרה של מנהלי הכספים.</w:t>
      </w:r>
    </w:p>
    <w:p w:rsidR="00620500" w:rsidRPr="00620500" w:rsidRDefault="00620500" w:rsidP="00244315">
      <w:pPr>
        <w:spacing w:line="360" w:lineRule="auto"/>
        <w:rPr>
          <w:rtl/>
        </w:rPr>
      </w:pPr>
      <w:r w:rsidRPr="00620500">
        <w:rPr>
          <w:rtl/>
        </w:rPr>
        <w:t>4. פרסום דיווחים פיננסיים אמיתיים ושקופים, עם אחריות אישית של הנהלת החברה, ובמקום להוציא עשרות מיליונים על מנת להתחמק מחוקי סרביינס אוקסלי יוציאו מיליונים על מנת להטמיע את האתיקה בחברה.</w:t>
      </w:r>
    </w:p>
    <w:p w:rsidR="00620500" w:rsidRPr="00620500" w:rsidRDefault="00620500" w:rsidP="00244315">
      <w:pPr>
        <w:spacing w:line="360" w:lineRule="auto"/>
        <w:rPr>
          <w:rtl/>
        </w:rPr>
      </w:pPr>
      <w:r w:rsidRPr="00620500">
        <w:rPr>
          <w:rtl/>
        </w:rPr>
        <w:t>5. אי העסקת עורכי הדין האמונים על תכנון מס "כחוק" כי כל החברות ישלמו את מלוא המס לאחר שישתכנעו כי אם הן לא יעשו זאת לא ניתן יהיה לקיים את שלטון החוק, לבער את הפשע, לממן את הצבא, החינוך והבריאות.</w:t>
      </w:r>
    </w:p>
    <w:p w:rsidR="00620500" w:rsidRPr="00620500" w:rsidRDefault="00620500" w:rsidP="00244315">
      <w:pPr>
        <w:spacing w:line="360" w:lineRule="auto"/>
        <w:rPr>
          <w:rtl/>
        </w:rPr>
      </w:pPr>
      <w:r w:rsidRPr="00620500">
        <w:rPr>
          <w:rtl/>
        </w:rPr>
        <w:t>6. הוצאת קרנות הפנסיה וההשתלמות מהבורסה ומי שבכל זאת ירצה להשקיע בבורסה ישקיע רק בקרנות אתיות.</w:t>
      </w:r>
    </w:p>
    <w:p w:rsidR="00620500" w:rsidRPr="00620500" w:rsidRDefault="00620500" w:rsidP="00244315">
      <w:pPr>
        <w:spacing w:line="360" w:lineRule="auto"/>
        <w:rPr>
          <w:rtl/>
        </w:rPr>
      </w:pPr>
      <w:r w:rsidRPr="00620500">
        <w:rPr>
          <w:rtl/>
        </w:rPr>
        <w:t>7. הפיכת הדירקטורים החיצוניים לעצמאיים על מנת שישמרו על האינטרסים של כל מחזיקי העניין בחברה.</w:t>
      </w:r>
    </w:p>
    <w:p w:rsidR="00620500" w:rsidRPr="00620500" w:rsidRDefault="00620500" w:rsidP="00244315">
      <w:pPr>
        <w:spacing w:line="360" w:lineRule="auto"/>
        <w:rPr>
          <w:rtl/>
        </w:rPr>
      </w:pPr>
      <w:r w:rsidRPr="00620500">
        <w:rPr>
          <w:rtl/>
        </w:rPr>
        <w:t xml:space="preserve">8. הקמת מכון לאתיקה שיתן דירוג אתי לכל החברות, בעלי השליטה והמנהלים הבכירים, וגיוס עובדי מכון שיהיו בעלי רקורד אתי ללא רבב, כך שלא יקרו תופעות שחברות אשר קיבלו רייטינג של </w:t>
      </w:r>
      <w:r w:rsidRPr="00620500">
        <w:t>AAA</w:t>
      </w:r>
      <w:r w:rsidRPr="00620500">
        <w:rPr>
          <w:rtl/>
        </w:rPr>
        <w:t xml:space="preserve"> יקרסו בגלל עושק אתי.</w:t>
      </w:r>
    </w:p>
    <w:p w:rsidR="00620500" w:rsidRPr="00620500" w:rsidRDefault="00620500" w:rsidP="00244315">
      <w:pPr>
        <w:spacing w:line="360" w:lineRule="auto"/>
        <w:rPr>
          <w:rtl/>
        </w:rPr>
      </w:pPr>
      <w:r w:rsidRPr="00620500">
        <w:rPr>
          <w:rtl/>
        </w:rPr>
        <w:t>9. הפיכת האינטרנט לכלי האתי האולטימטיבי שיבטיח שקיפות מלאה, ימנע שימוש לרעה במידע פנים ויאפשר תקשורת גלויה בין כל מחזיקי העניין בחברה.</w:t>
      </w:r>
    </w:p>
    <w:p w:rsidR="00620500" w:rsidRPr="00620500" w:rsidRDefault="00620500" w:rsidP="00244315">
      <w:pPr>
        <w:spacing w:line="360" w:lineRule="auto"/>
        <w:rPr>
          <w:rtl/>
        </w:rPr>
      </w:pPr>
      <w:r w:rsidRPr="00620500">
        <w:rPr>
          <w:rtl/>
        </w:rPr>
        <w:t>10. קידום שיתוף פעולה, איזון והרמוניה כתחליף לעקרון הכרעת היריב בכל מחיר ולתחרותיות נטולת העכבות.</w:t>
      </w:r>
    </w:p>
    <w:p w:rsidR="00620500" w:rsidRPr="00620500" w:rsidRDefault="00620500" w:rsidP="00244315">
      <w:pPr>
        <w:spacing w:line="360" w:lineRule="auto"/>
        <w:rPr>
          <w:rtl/>
        </w:rPr>
      </w:pPr>
      <w:r w:rsidRPr="00620500">
        <w:rPr>
          <w:rtl/>
        </w:rPr>
        <w:t>11. מניעת אגרסיביות שלוחת רסן בשיווק, פרסומת מטעה והונאת הלקוחות, וקיום תחרות על טיב ומחיר המוצרים והשירות ללקוחות, בלי לשים מכשול בפני עיוור, תוך אספקת מוצרים טובים במחיר סביר.</w:t>
      </w:r>
    </w:p>
    <w:p w:rsidR="00620500" w:rsidRPr="00620500" w:rsidRDefault="00620500" w:rsidP="00244315">
      <w:pPr>
        <w:spacing w:line="360" w:lineRule="auto"/>
        <w:rPr>
          <w:rtl/>
        </w:rPr>
      </w:pPr>
      <w:r w:rsidRPr="00620500">
        <w:rPr>
          <w:rtl/>
        </w:rPr>
        <w:lastRenderedPageBreak/>
        <w:t xml:space="preserve">12. אימוץ המודלים לחיקוי של ג'רי גרינפילד מבן אנד ג'ריס, וורן באפט או פול הוקן ולא את המודלים של קן ליי מאנרון או מנהלי ליהמן ברדרס, בר סטרנס ו- </w:t>
      </w:r>
      <w:r w:rsidRPr="00620500">
        <w:t>AIG</w:t>
      </w:r>
      <w:r w:rsidRPr="00620500">
        <w:rPr>
          <w:rtl/>
        </w:rPr>
        <w:t>.</w:t>
      </w:r>
    </w:p>
    <w:p w:rsidR="00620500" w:rsidRPr="00620500" w:rsidRDefault="00620500" w:rsidP="00244315">
      <w:pPr>
        <w:spacing w:line="360" w:lineRule="auto"/>
        <w:rPr>
          <w:rtl/>
        </w:rPr>
      </w:pPr>
      <w:r w:rsidRPr="00620500">
        <w:rPr>
          <w:rtl/>
        </w:rPr>
        <w:t>13. המבחן להצלחה לא צריך להיות גודל הארנק אלא גדולת האיש.</w:t>
      </w:r>
    </w:p>
    <w:p w:rsidR="00620500" w:rsidRPr="00620500" w:rsidRDefault="00620500" w:rsidP="00244315">
      <w:pPr>
        <w:spacing w:line="360" w:lineRule="auto"/>
        <w:rPr>
          <w:rtl/>
        </w:rPr>
      </w:pPr>
      <w:r w:rsidRPr="00620500">
        <w:rPr>
          <w:rtl/>
        </w:rPr>
        <w:t>14. על המנהל האידיאלי להנהיג את חברתו בצורה סמכותית, דמוקרטית ואנושית ולא באכזריות חסרת רגישות.</w:t>
      </w:r>
    </w:p>
    <w:p w:rsidR="00620500" w:rsidRPr="00620500" w:rsidRDefault="00620500" w:rsidP="00244315">
      <w:pPr>
        <w:spacing w:line="360" w:lineRule="auto"/>
        <w:rPr>
          <w:rtl/>
        </w:rPr>
      </w:pPr>
      <w:r w:rsidRPr="00620500">
        <w:rPr>
          <w:rtl/>
        </w:rPr>
        <w:t>15. מניעת תופעות של הטרדה מינית, אפליה על בסיס מין גזע וגיל, נפוטיזם והקפדה על התייחסות הוגנת לכל העובדים, שיגויסו לאחר שעמדו בהצלחה בסינון אתי.</w:t>
      </w:r>
    </w:p>
    <w:p w:rsidR="00620500" w:rsidRPr="00620500" w:rsidRDefault="00620500" w:rsidP="00244315">
      <w:pPr>
        <w:spacing w:line="360" w:lineRule="auto"/>
        <w:rPr>
          <w:rtl/>
        </w:rPr>
      </w:pPr>
      <w:r w:rsidRPr="00620500">
        <w:rPr>
          <w:rtl/>
        </w:rPr>
        <w:t>16. פערי השכר בין בעל השכר הגבוה ביותר לבעל השכר הנמוך ביותר בחברה לא יהיו גבוהים מ- 30 : 1.</w:t>
      </w:r>
    </w:p>
    <w:p w:rsidR="00620500" w:rsidRPr="00620500" w:rsidRDefault="00620500" w:rsidP="00244315">
      <w:pPr>
        <w:spacing w:line="360" w:lineRule="auto"/>
        <w:rPr>
          <w:rtl/>
        </w:rPr>
      </w:pPr>
      <w:r w:rsidRPr="00620500">
        <w:rPr>
          <w:rtl/>
        </w:rPr>
        <w:t>17. הקפדה על איכות הסביבה בחיפה שתהיה כמו בקופנהגן ולא כמו בנפולי ושחברות הכימיקלים בישראל ישקיעו במניעת הזיהום האקולוגי כמו שהן משקיעות במפעליהן בהולנד ובמדינות הנאורות.</w:t>
      </w:r>
    </w:p>
    <w:p w:rsidR="00620500" w:rsidRPr="00620500" w:rsidRDefault="00620500" w:rsidP="00244315">
      <w:pPr>
        <w:spacing w:line="360" w:lineRule="auto"/>
        <w:rPr>
          <w:rtl/>
        </w:rPr>
      </w:pPr>
      <w:r w:rsidRPr="00620500">
        <w:rPr>
          <w:rtl/>
        </w:rPr>
        <w:t xml:space="preserve">18. העלאת מיקומה של ישראל בדירוג המדינות האתיות של </w:t>
      </w:r>
      <w:r w:rsidRPr="00620500">
        <w:t>TI</w:t>
      </w:r>
      <w:r w:rsidRPr="00620500">
        <w:rPr>
          <w:rtl/>
        </w:rPr>
        <w:t xml:space="preserve"> </w:t>
      </w:r>
      <w:r w:rsidRPr="00620500">
        <w:rPr>
          <w:rFonts w:hint="cs"/>
          <w:rtl/>
        </w:rPr>
        <w:t>לעשר המדינות המובילות, שנדמה לשווייץ ולא לניגריה, ושהממונים על חקיקת ואכיפת חוקי איכות הסביבה לא יעברו לעבוד בחברות המזהמות ביותר.</w:t>
      </w:r>
    </w:p>
    <w:p w:rsidR="00620500" w:rsidRPr="00620500" w:rsidRDefault="00620500" w:rsidP="00244315">
      <w:pPr>
        <w:spacing w:line="360" w:lineRule="auto"/>
        <w:rPr>
          <w:rtl/>
        </w:rPr>
      </w:pPr>
      <w:r w:rsidRPr="00620500">
        <w:rPr>
          <w:rtl/>
        </w:rPr>
        <w:t>19. על החברות ואילי ההון לא להסתפק ביציאת ידי חובה בתרומה לאחריות חברתית של חצי אחוז מהרווח הנקי אלא עליהם להשיג את 99% הנותרים של הרווח בצורה אתית, ביושר ובשקיפות.</w:t>
      </w:r>
    </w:p>
    <w:p w:rsidR="00620500" w:rsidRPr="00620500" w:rsidRDefault="00620500" w:rsidP="00244315">
      <w:pPr>
        <w:spacing w:line="360" w:lineRule="auto"/>
        <w:rPr>
          <w:rtl/>
        </w:rPr>
      </w:pPr>
      <w:r w:rsidRPr="00620500">
        <w:rPr>
          <w:rtl/>
        </w:rPr>
        <w:t>20. השלטון לא צריך להיות ניאו ליברלי או סוציאל דמוקרטי כי אם ניאו חברתי וחסיד הדרך השלישית של ג'וזף שטיגליץ, הדוגלת באיזון בין השוק החופשי ורמה סבירה של רגולציה ממשלתית.</w:t>
      </w:r>
    </w:p>
    <w:p w:rsidR="00620500" w:rsidRPr="00620500" w:rsidRDefault="00620500" w:rsidP="00244315">
      <w:pPr>
        <w:spacing w:line="360" w:lineRule="auto"/>
        <w:rPr>
          <w:rtl/>
        </w:rPr>
      </w:pPr>
      <w:r w:rsidRPr="00620500">
        <w:rPr>
          <w:rtl/>
        </w:rPr>
        <w:t>21. פוליטיקאי מוצלח לא יהיה אחד הגר בדירה של 40 מיליון שקל במגדל יוקרתי או בעל בית תחת חקירה ברחוב כרמייה, כשכמעט כל חייהם היו עובדי ציבור, אלא פוליטיקאי הגר בצריף בירושלים כבן צבי או ברחובות כקציר.</w:t>
      </w:r>
    </w:p>
    <w:p w:rsidR="00620500" w:rsidRPr="00620500" w:rsidRDefault="00620500" w:rsidP="00244315">
      <w:pPr>
        <w:spacing w:line="360" w:lineRule="auto"/>
        <w:rPr>
          <w:rtl/>
        </w:rPr>
      </w:pPr>
      <w:r w:rsidRPr="00620500">
        <w:rPr>
          <w:rtl/>
        </w:rPr>
        <w:t xml:space="preserve">22. מורשת גנדי תהיה זו של גנדי המקורי, ההודי, עם הצניעות, הענווה, היושרה, האמת, השלום והאחווה. </w:t>
      </w:r>
    </w:p>
    <w:p w:rsidR="00620500" w:rsidRPr="00620500" w:rsidRDefault="00620500" w:rsidP="00244315">
      <w:pPr>
        <w:spacing w:line="360" w:lineRule="auto"/>
        <w:rPr>
          <w:rtl/>
        </w:rPr>
      </w:pPr>
      <w:r w:rsidRPr="00620500">
        <w:rPr>
          <w:rtl/>
        </w:rPr>
        <w:t>23. ניתוק הקשר הגורדי בין הון ושלטון, תוך חיבור הפוליטיקאים אל העם ולא אל 19 המשפחות, כשפקידי האוצר ישאפו לעשות לביתם בשירות המדינה בכל חייהם ולא יראו בשירות מסדרון המוביל אל שירות אילי ההון.</w:t>
      </w:r>
    </w:p>
    <w:p w:rsidR="00620500" w:rsidRPr="00620500" w:rsidRDefault="00620500" w:rsidP="00244315">
      <w:pPr>
        <w:spacing w:line="360" w:lineRule="auto"/>
        <w:rPr>
          <w:rtl/>
        </w:rPr>
      </w:pPr>
      <w:r w:rsidRPr="00620500">
        <w:rPr>
          <w:rtl/>
        </w:rPr>
        <w:t>24. הגשמת חזונו של מילטון פרידמן להיעלמות האחריות החברתית כיעד של חברות וחזונם של הניאו ליברלים לצמצום מדינת הרווחה, כי אם כל החברות יתנהגו בצורה אתית לא יהיה צורך בתרומותיהן ובסיוע ממשלתי.</w:t>
      </w:r>
    </w:p>
    <w:p w:rsidR="00620500" w:rsidRPr="00620500" w:rsidRDefault="00620500" w:rsidP="00244315">
      <w:pPr>
        <w:spacing w:line="360" w:lineRule="auto"/>
        <w:rPr>
          <w:rtl/>
        </w:rPr>
      </w:pPr>
      <w:r w:rsidRPr="00620500">
        <w:rPr>
          <w:rtl/>
        </w:rPr>
        <w:t>25. על החברה הישראלית לא להעריץ פושטי רגל שהערימו על נושיהם, עברייני מס שהונו את השלטונות, בעלי שליטה שעשקו את בעלי מניות המיעוט, אלא לכבד את האזרחים המרובעים המשלמים מס ומחזירים את חובותיהם.</w:t>
      </w:r>
    </w:p>
    <w:p w:rsidR="00620500" w:rsidRPr="00620500" w:rsidRDefault="00620500" w:rsidP="00244315">
      <w:pPr>
        <w:spacing w:line="360" w:lineRule="auto"/>
        <w:rPr>
          <w:rtl/>
        </w:rPr>
      </w:pPr>
      <w:r w:rsidRPr="00620500">
        <w:rPr>
          <w:rtl/>
        </w:rPr>
        <w:t>26. על עברייני הצוורון הלבן לשבת בבית הסוהר עשרים שנה, בלי עסקות טיעון, כופר ושוחד סמוי או גלוי, ועל השופטים לא לנהוג ברחמים כלפי בנקאים, אילי הון או עובדי ציבור מושחתים המיוצגים על ידי צמרת עורכי הדין.</w:t>
      </w:r>
    </w:p>
    <w:p w:rsidR="00620500" w:rsidRPr="00620500" w:rsidRDefault="00620500" w:rsidP="00244315">
      <w:pPr>
        <w:spacing w:line="360" w:lineRule="auto"/>
        <w:rPr>
          <w:rtl/>
        </w:rPr>
      </w:pPr>
      <w:r w:rsidRPr="00620500">
        <w:rPr>
          <w:rtl/>
        </w:rPr>
        <w:lastRenderedPageBreak/>
        <w:t xml:space="preserve">27. החברה הישראלית צריכה להוקיע כל מי שמפגר בתשלומים לספקים ולעובדים, כל מי שמעסיק בסיטונות עובדי קבלן, כלי מי שלא משלם תנאים סוציאליים וכל מי שמונע מעובדים להתאגד על מנת לשפר את תנאיהם. </w:t>
      </w:r>
    </w:p>
    <w:p w:rsidR="00620500" w:rsidRPr="00620500" w:rsidRDefault="00620500" w:rsidP="00244315">
      <w:pPr>
        <w:spacing w:line="360" w:lineRule="auto"/>
        <w:rPr>
          <w:rtl/>
        </w:rPr>
      </w:pPr>
      <w:r w:rsidRPr="00620500">
        <w:rPr>
          <w:rtl/>
        </w:rPr>
        <w:t>28. החברה הישראלית חייבת להרים על נס ולתגמל מתריעים כנגד שחיתות, עושק מחזיקי העניין ופושעים אתיים.</w:t>
      </w:r>
    </w:p>
    <w:p w:rsidR="00620500" w:rsidRPr="00620500" w:rsidRDefault="00620500" w:rsidP="00244315">
      <w:pPr>
        <w:spacing w:line="360" w:lineRule="auto"/>
        <w:rPr>
          <w:rtl/>
        </w:rPr>
      </w:pPr>
      <w:r w:rsidRPr="00620500">
        <w:rPr>
          <w:rtl/>
        </w:rPr>
        <w:t>29. ישראל תאבד את בכורתה כמובילה בפער החברתי במדינות המפותחות ולהגיע לרמה של שבדיה שבה כמחצית מהתושבים נמנים על המעמד הבינוני. כי דמוקרטיה לא מתמצה בבחירות כל 3 שנים (או בשלוש בחירות בשנה...) כי אם ברווחת כל תושביה.</w:t>
      </w:r>
    </w:p>
    <w:p w:rsidR="00620500" w:rsidRPr="00620500" w:rsidRDefault="00620500" w:rsidP="00244315">
      <w:pPr>
        <w:spacing w:line="360" w:lineRule="auto"/>
        <w:rPr>
          <w:rtl/>
        </w:rPr>
      </w:pPr>
      <w:r w:rsidRPr="00620500">
        <w:rPr>
          <w:rtl/>
        </w:rPr>
        <w:t>30. עלינו, הציבור הרחב, לקחת את עצמנו בידיים, לפעול כחוק ובצורה אתית אך בצורה מושכלת, כך שנשקיע רק בחברות אתיות, נרכוש בחברות אתיות, נעבוד רק בחברות אתיות ונקבל רק חברות אתיות ובנות קיימא לקהילה.</w:t>
      </w:r>
    </w:p>
    <w:p w:rsidR="00620500" w:rsidRPr="00620500" w:rsidRDefault="00620500" w:rsidP="00244315">
      <w:pPr>
        <w:spacing w:line="360" w:lineRule="auto"/>
        <w:rPr>
          <w:rtl/>
        </w:rPr>
      </w:pPr>
      <w:r w:rsidRPr="00620500">
        <w:rPr>
          <w:rtl/>
        </w:rPr>
        <w:t>31. אל לנו לשאוף לקפיטלזים או חשבונאות יצירתיים כי אם למחקר ופיתוח יצירתי בתחומי ההיי טק, האנרגיה הנקיה והתעשיות המסורתיות, תוך שמירה על אסטרטגיה אתית הוליסטית.</w:t>
      </w:r>
    </w:p>
    <w:p w:rsidR="00620500" w:rsidRPr="00620500" w:rsidRDefault="00620500" w:rsidP="00244315">
      <w:pPr>
        <w:spacing w:line="360" w:lineRule="auto"/>
        <w:rPr>
          <w:rtl/>
        </w:rPr>
      </w:pPr>
      <w:r w:rsidRPr="00620500">
        <w:rPr>
          <w:rtl/>
        </w:rPr>
        <w:t xml:space="preserve">32. איכות ומצוינות צריכות לשמש אבני היסוד לפעילות החברות והארגונים, שיצייתו לתקנים ומפרטים, מבלי לעגל פינות תוך פגיעה באיכות וסיכון חיי אדם. </w:t>
      </w:r>
    </w:p>
    <w:p w:rsidR="00620500" w:rsidRPr="00620500" w:rsidRDefault="00620500" w:rsidP="00244315">
      <w:pPr>
        <w:spacing w:line="360" w:lineRule="auto"/>
        <w:rPr>
          <w:rtl/>
        </w:rPr>
      </w:pPr>
      <w:r w:rsidRPr="00620500">
        <w:rPr>
          <w:rtl/>
        </w:rPr>
        <w:t>33. תקני האתיקה, הקודים האתיים והדיבורים על אתיקה לא יהיו עלי תאנה כי אם תנאי הכרחי לקיום של החברה.</w:t>
      </w:r>
    </w:p>
    <w:p w:rsidR="00620500" w:rsidRPr="00620500" w:rsidRDefault="00620500" w:rsidP="00244315">
      <w:pPr>
        <w:spacing w:line="360" w:lineRule="auto"/>
        <w:rPr>
          <w:rtl/>
        </w:rPr>
      </w:pPr>
      <w:r w:rsidRPr="00620500">
        <w:rPr>
          <w:rtl/>
        </w:rPr>
        <w:t>34. לא תהיה יותר הטיית מכרזים, הבטחת משרות לאנשי שלומנו, סחבת בבתי המשפט, כך שנפעל בתשתית אתית.</w:t>
      </w:r>
    </w:p>
    <w:p w:rsidR="00620500" w:rsidRPr="00620500" w:rsidRDefault="00620500" w:rsidP="00244315">
      <w:pPr>
        <w:spacing w:line="360" w:lineRule="auto"/>
        <w:rPr>
          <w:rtl/>
        </w:rPr>
      </w:pPr>
      <w:r w:rsidRPr="00620500">
        <w:rPr>
          <w:rtl/>
        </w:rPr>
        <w:t xml:space="preserve">35. עלינו לחזור למקורות כך שלא נעשה לאחר מה שלא היינו רוצים שיעשו לנו, שנפעל באיזון, במתינות ולא בקיצוניות, שעקרון האוניברסליות יפעל על כולנו ויהיה אותו דין ואותה התייחסות לכל אחד מהאזרחים במדינה. </w:t>
      </w:r>
    </w:p>
    <w:p w:rsidR="00620500" w:rsidRPr="00620500" w:rsidRDefault="00620500" w:rsidP="00244315">
      <w:pPr>
        <w:spacing w:line="360" w:lineRule="auto"/>
        <w:rPr>
          <w:rtl/>
        </w:rPr>
      </w:pPr>
      <w:r w:rsidRPr="00620500">
        <w:rPr>
          <w:rtl/>
        </w:rPr>
        <w:t>36. תרגום השיפור המשמעותי שקרה בתחומי הצרכנות, האיכות, הבריאות והחינוך גם לתחום האתיקה, האחריות החברתית והקיימות עד שנת 2020, כי זאת הערובה להמשך השגשוג של המדינה, אם אנחנו חפצי חיים.</w:t>
      </w:r>
    </w:p>
    <w:p w:rsidR="00620500" w:rsidRPr="00620500" w:rsidRDefault="00620500" w:rsidP="00244315">
      <w:pPr>
        <w:rPr>
          <w:rtl/>
        </w:rPr>
      </w:pPr>
      <w:r w:rsidRPr="00620500">
        <w:rPr>
          <w:rtl/>
        </w:rPr>
        <w:t>למרות שחזיתי את המשברים, על אף שנהירים לי הפתרונות, אין לי נראות וחשיפה ואיני יכול להביא לשינוי המיוחל על מנת להציל את ישראל והכלכלה העולמית. זאת אולי יומרנות מצידי לחשוב שרק לי יש את המפתחות להבראת המדינה והכלכלה. אבל כשאני רואה מה האלטרנטיבות, איך ביבי וגנץ מסתבכים בקורי העכביש של הפתרונות הקונבנציונלים והלא יעילים, איך מנהיגי הכלכלה מיישמים תרופות שווא שכבר נכשלו בעבר להבראת הכלכלה, איך הקורונה ממשיכה להשתולל, מבלי שיוסקו המסקנות, אין מנוס מלהזדקק לפתרונות הדרסטיים שאני מציע, אם אנו חפצי חיים!</w:t>
      </w:r>
    </w:p>
    <w:p w:rsidR="00620500" w:rsidRPr="00620500" w:rsidRDefault="00620500" w:rsidP="00244315">
      <w:pPr>
        <w:rPr>
          <w:rtl/>
        </w:rPr>
      </w:pPr>
      <w:r w:rsidRPr="00620500">
        <w:rPr>
          <w:rtl/>
        </w:rPr>
        <w:t>בידידות ובתקווה שאתה ואני נשנה את העולם... כל טוב והרבה בריאות,</w:t>
      </w:r>
    </w:p>
    <w:p w:rsidR="00620500" w:rsidRPr="00620500" w:rsidRDefault="00620500" w:rsidP="00244315">
      <w:pPr>
        <w:rPr>
          <w:rtl/>
        </w:rPr>
      </w:pPr>
      <w:r w:rsidRPr="00620500">
        <w:rPr>
          <w:rtl/>
        </w:rPr>
        <w:t>קורי</w:t>
      </w:r>
    </w:p>
    <w:p w:rsidR="00620500" w:rsidRPr="007000A5" w:rsidRDefault="00620500" w:rsidP="00244315">
      <w:pPr>
        <w:rPr>
          <w:color w:val="000000"/>
          <w:rtl/>
        </w:rPr>
      </w:pPr>
    </w:p>
    <w:p w:rsidR="007000A5" w:rsidRDefault="00B6336B" w:rsidP="00244315">
      <w:pPr>
        <w:rPr>
          <w:color w:val="000000"/>
          <w:rtl/>
        </w:rPr>
      </w:pPr>
      <w:r>
        <w:rPr>
          <w:rFonts w:hint="cs"/>
          <w:color w:val="000000"/>
          <w:rtl/>
        </w:rPr>
        <w:t>מכתב של חבר שוודי ב- 30.3</w:t>
      </w:r>
    </w:p>
    <w:p w:rsidR="00B6336B" w:rsidRDefault="00B6336B" w:rsidP="00244315">
      <w:pPr>
        <w:bidi w:val="0"/>
        <w:rPr>
          <w:rFonts w:ascii="Calibri" w:hAnsi="Calibri"/>
          <w:color w:val="000000"/>
        </w:rPr>
      </w:pPr>
      <w:r>
        <w:rPr>
          <w:rFonts w:ascii="Calibri" w:hAnsi="Calibri"/>
          <w:color w:val="000000"/>
        </w:rPr>
        <w:t>Dear Jacques,</w:t>
      </w:r>
    </w:p>
    <w:p w:rsidR="00B6336B" w:rsidRDefault="00B6336B" w:rsidP="00244315">
      <w:pPr>
        <w:bidi w:val="0"/>
        <w:rPr>
          <w:rFonts w:ascii="Calibri" w:hAnsi="Calibri"/>
          <w:color w:val="000000"/>
        </w:rPr>
      </w:pPr>
      <w:r>
        <w:rPr>
          <w:rFonts w:ascii="Calibri" w:hAnsi="Calibri"/>
          <w:color w:val="000000"/>
        </w:rPr>
        <w:lastRenderedPageBreak/>
        <w:t>Thank you for your book! I have read it – albeit somewhat extensively – and find it very interesting and your effort most impressive! It is just a great shame that not all regimes in the world give priority to the well-being of their people instead of promoting their own self interest!</w:t>
      </w:r>
    </w:p>
    <w:p w:rsidR="00B6336B" w:rsidRDefault="00B6336B" w:rsidP="00244315">
      <w:pPr>
        <w:bidi w:val="0"/>
        <w:rPr>
          <w:rFonts w:ascii="Calibri" w:hAnsi="Calibri"/>
          <w:color w:val="000000"/>
        </w:rPr>
      </w:pPr>
      <w:r>
        <w:rPr>
          <w:rFonts w:ascii="Calibri" w:hAnsi="Calibri"/>
          <w:color w:val="000000"/>
        </w:rPr>
        <w:t>I am also impressed by your ambition to learn Swedish – I am convinced that you will master that too if you should think it worthwile. If you ever come to Stockholm, let me know, and we can practise a little Swedish if you teach me some Hebrew!</w:t>
      </w:r>
    </w:p>
    <w:p w:rsidR="00B6336B" w:rsidRDefault="00B6336B" w:rsidP="00244315">
      <w:pPr>
        <w:bidi w:val="0"/>
        <w:rPr>
          <w:rFonts w:ascii="Calibri" w:hAnsi="Calibri"/>
          <w:color w:val="000000"/>
        </w:rPr>
      </w:pPr>
      <w:r>
        <w:rPr>
          <w:rFonts w:ascii="Calibri" w:hAnsi="Calibri"/>
          <w:color w:val="000000"/>
        </w:rPr>
        <w:t>Best regards and health,</w:t>
      </w:r>
    </w:p>
    <w:p w:rsidR="00B6336B" w:rsidRDefault="00B6336B" w:rsidP="00244315">
      <w:pPr>
        <w:rPr>
          <w:color w:val="000000"/>
          <w:rtl/>
        </w:rPr>
      </w:pPr>
      <w:r>
        <w:rPr>
          <w:rFonts w:hint="cs"/>
          <w:color w:val="000000"/>
          <w:rtl/>
        </w:rPr>
        <w:t>תשובה שלי לחבר השוודי ב- 30.3</w:t>
      </w:r>
    </w:p>
    <w:p w:rsidR="00B6336B" w:rsidRPr="00B6336B" w:rsidRDefault="00B6336B" w:rsidP="00244315">
      <w:pPr>
        <w:bidi w:val="0"/>
        <w:rPr>
          <w:color w:val="000000"/>
        </w:rPr>
      </w:pPr>
      <w:r w:rsidRPr="00B6336B">
        <w:rPr>
          <w:color w:val="000000"/>
        </w:rPr>
        <w:t xml:space="preserve">Dear </w:t>
      </w:r>
      <w:r>
        <w:rPr>
          <w:color w:val="000000"/>
        </w:rPr>
        <w:t>…</w:t>
      </w:r>
      <w:r w:rsidRPr="00B6336B">
        <w:rPr>
          <w:color w:val="000000"/>
        </w:rPr>
        <w:t>,</w:t>
      </w:r>
    </w:p>
    <w:p w:rsidR="00B6336B" w:rsidRPr="00B6336B" w:rsidRDefault="00B6336B" w:rsidP="00244315">
      <w:pPr>
        <w:bidi w:val="0"/>
        <w:rPr>
          <w:color w:val="000000"/>
        </w:rPr>
      </w:pPr>
      <w:r w:rsidRPr="00B6336B">
        <w:rPr>
          <w:color w:val="000000"/>
        </w:rPr>
        <w:t>I am very pleased that you found my book interesting and my effort impressive. Unfortunately, most universities and even Transparency International have ignored my book. It surprised me as for the first time ever I have proved academically that ethics pays at the level of countries. Probably it doesn't interest them as most of the universities are run by neo liberal managements. If you think that Swedish universities and organizations might be interested in my findings you are invited to send them the link to my book, but this could work only if you know an influential professor or manager there. I have no personal interest in the matter, as because I have become deaf in 2014 (I can barely hear with hearing aids) I can no longer teach or participate in meetings.</w:t>
      </w:r>
    </w:p>
    <w:p w:rsidR="00B6336B" w:rsidRPr="00B6336B" w:rsidRDefault="00B6336B" w:rsidP="00244315">
      <w:pPr>
        <w:bidi w:val="0"/>
        <w:rPr>
          <w:color w:val="000000"/>
        </w:rPr>
      </w:pPr>
      <w:r w:rsidRPr="00B6336B">
        <w:rPr>
          <w:color w:val="000000"/>
        </w:rPr>
        <w:t>We have no plans to come to Stockholm in the near future. My in-law Danny Shechtman travels there a lot, as he was awarded the Nobel Prize in Chemistry in 2011. I was even interviewed live on this occasion at the main TV station during two hours as an "expert" of Nobels, Sweden and the mood of Danny. Once, I even shared a split screen with your king who awarded the prize, so it was almost a selfie... You are invited to Israel to visit the country and stay with us at our home on Mount Carmel. In 2015 we hosted Professor Henri-Claude de Bettignies and he enjoyed his stay very much. Bettignies shares my views and was enthusiastic with the book you read, but INSEAD only put it on their website. Comillas Pontifical University was also much interested.</w:t>
      </w:r>
    </w:p>
    <w:p w:rsidR="00B6336B" w:rsidRPr="00B6336B" w:rsidRDefault="00B6336B" w:rsidP="00244315">
      <w:pPr>
        <w:bidi w:val="0"/>
        <w:rPr>
          <w:color w:val="000000"/>
        </w:rPr>
      </w:pPr>
      <w:r w:rsidRPr="00B6336B">
        <w:rPr>
          <w:color w:val="000000"/>
        </w:rPr>
        <w:t>Best regards and health,</w:t>
      </w:r>
    </w:p>
    <w:p w:rsidR="00B6336B" w:rsidRPr="00B6336B" w:rsidRDefault="00B6336B" w:rsidP="00244315">
      <w:pPr>
        <w:bidi w:val="0"/>
        <w:rPr>
          <w:color w:val="000000"/>
        </w:rPr>
      </w:pPr>
      <w:r w:rsidRPr="00B6336B">
        <w:rPr>
          <w:color w:val="000000"/>
        </w:rPr>
        <w:t>Jacques</w:t>
      </w:r>
    </w:p>
    <w:p w:rsidR="0053057A" w:rsidRDefault="0053057A" w:rsidP="00244315">
      <w:pPr>
        <w:rPr>
          <w:color w:val="000000"/>
          <w:rtl/>
        </w:rPr>
      </w:pPr>
      <w:r>
        <w:rPr>
          <w:rFonts w:hint="cs"/>
          <w:color w:val="000000"/>
          <w:rtl/>
        </w:rPr>
        <w:t>תשובה של ה</w:t>
      </w:r>
      <w:r w:rsidR="009E34DB">
        <w:rPr>
          <w:rFonts w:hint="cs"/>
          <w:color w:val="000000"/>
          <w:rtl/>
        </w:rPr>
        <w:t>חבר</w:t>
      </w:r>
      <w:r>
        <w:rPr>
          <w:rFonts w:hint="cs"/>
          <w:color w:val="000000"/>
          <w:rtl/>
        </w:rPr>
        <w:t xml:space="preserve"> השוודי ב- 31.3</w:t>
      </w:r>
    </w:p>
    <w:p w:rsidR="0053057A" w:rsidRDefault="0053057A" w:rsidP="00244315">
      <w:pPr>
        <w:bidi w:val="0"/>
        <w:rPr>
          <w:rFonts w:ascii="Calibri" w:eastAsia="Times New Roman" w:hAnsi="Calibri"/>
          <w:color w:val="000000"/>
        </w:rPr>
      </w:pPr>
      <w:r>
        <w:rPr>
          <w:rFonts w:ascii="Calibri" w:eastAsia="Times New Roman" w:hAnsi="Calibri"/>
          <w:color w:val="000000"/>
        </w:rPr>
        <w:t>Dear Jacques,</w:t>
      </w:r>
    </w:p>
    <w:p w:rsidR="0053057A" w:rsidRDefault="0053057A" w:rsidP="00244315">
      <w:pPr>
        <w:bidi w:val="0"/>
        <w:rPr>
          <w:rFonts w:ascii="Calibri" w:eastAsia="Times New Roman" w:hAnsi="Calibri"/>
          <w:color w:val="000000"/>
        </w:rPr>
      </w:pPr>
      <w:r>
        <w:rPr>
          <w:rFonts w:ascii="Calibri" w:eastAsia="Times New Roman" w:hAnsi="Calibri"/>
          <w:color w:val="000000"/>
        </w:rPr>
        <w:t xml:space="preserve">Thank you very much for your invitation to come and stay with you in your home! We have only been in Israel once, during the INSEAD reunion in 2011, and found it to be a fascinating country. We have no plans now to go back - or to go anywhere at all as long as the Corona virus is ruling the world – but may well consider your kind invitation at a later point in time. </w:t>
      </w:r>
    </w:p>
    <w:p w:rsidR="0053057A" w:rsidRDefault="0053057A" w:rsidP="00244315">
      <w:pPr>
        <w:bidi w:val="0"/>
        <w:rPr>
          <w:rFonts w:ascii="Calibri" w:eastAsia="Times New Roman" w:hAnsi="Calibri"/>
          <w:color w:val="000000"/>
        </w:rPr>
      </w:pPr>
      <w:r>
        <w:rPr>
          <w:rFonts w:ascii="Calibri" w:eastAsia="Times New Roman" w:hAnsi="Calibri"/>
          <w:color w:val="000000"/>
        </w:rPr>
        <w:t xml:space="preserve">Impressive with a Nobel prize winner in the family! </w:t>
      </w:r>
    </w:p>
    <w:p w:rsidR="0053057A" w:rsidRDefault="0053057A" w:rsidP="00244315">
      <w:pPr>
        <w:bidi w:val="0"/>
        <w:rPr>
          <w:rFonts w:ascii="Calibri" w:eastAsia="Times New Roman" w:hAnsi="Calibri"/>
          <w:color w:val="000000"/>
        </w:rPr>
      </w:pPr>
      <w:r>
        <w:rPr>
          <w:rFonts w:ascii="Calibri" w:eastAsia="Times New Roman" w:hAnsi="Calibri"/>
          <w:color w:val="000000"/>
        </w:rPr>
        <w:t>Talking about “selfies” with our king, Kerstin and I actually met him and our queen when I worked for McKinsey &amp; Co. in Amsterdam in the seventies and they made a state visit there, but that is since long history now.</w:t>
      </w:r>
    </w:p>
    <w:p w:rsidR="0053057A" w:rsidRDefault="0053057A" w:rsidP="00244315">
      <w:pPr>
        <w:bidi w:val="0"/>
        <w:rPr>
          <w:rFonts w:ascii="Calibri" w:eastAsia="Times New Roman" w:hAnsi="Calibri"/>
          <w:color w:val="000000"/>
        </w:rPr>
      </w:pPr>
      <w:r>
        <w:rPr>
          <w:rFonts w:ascii="Calibri" w:eastAsia="Times New Roman" w:hAnsi="Calibri"/>
          <w:color w:val="000000"/>
        </w:rPr>
        <w:lastRenderedPageBreak/>
        <w:t>As for spreading your message, I no longer have any active contacts in the upper echelons of the academic world – all my professor friends are since long retired. However, if I should come across anyone who might be of help, I now have your book in my computer.</w:t>
      </w:r>
    </w:p>
    <w:p w:rsidR="0053057A" w:rsidRDefault="0053057A" w:rsidP="00244315">
      <w:pPr>
        <w:bidi w:val="0"/>
        <w:rPr>
          <w:rFonts w:ascii="Calibri" w:eastAsia="Times New Roman" w:hAnsi="Calibri"/>
          <w:color w:val="000000"/>
        </w:rPr>
      </w:pPr>
      <w:r>
        <w:rPr>
          <w:rFonts w:ascii="Calibri" w:eastAsia="Times New Roman" w:hAnsi="Calibri"/>
          <w:color w:val="000000"/>
        </w:rPr>
        <w:t>I am sorry to hear about your deafness. The way you write about it it sounds as if there was an accident in 2014. I also have a declining hearing ability, wearing hearing aids since 2016, but that has been a gradual decline typical of ageing. My hearing aids restore some ability to interpret what people say, but nowhere near normal hearing – indeed a hidden handicap and one of the drawbacks of getting older!</w:t>
      </w:r>
    </w:p>
    <w:p w:rsidR="0053057A" w:rsidRDefault="0053057A" w:rsidP="00244315">
      <w:pPr>
        <w:bidi w:val="0"/>
        <w:rPr>
          <w:rFonts w:ascii="Calibri" w:eastAsia="Times New Roman" w:hAnsi="Calibri"/>
          <w:color w:val="000000"/>
        </w:rPr>
      </w:pPr>
      <w:r>
        <w:rPr>
          <w:rFonts w:ascii="Calibri" w:eastAsia="Times New Roman" w:hAnsi="Calibri"/>
          <w:color w:val="000000"/>
        </w:rPr>
        <w:t>All the best for now!</w:t>
      </w:r>
    </w:p>
    <w:p w:rsidR="0053057A" w:rsidRPr="0053057A" w:rsidRDefault="0053057A" w:rsidP="00244315">
      <w:pPr>
        <w:rPr>
          <w:color w:val="000000"/>
          <w:rtl/>
        </w:rPr>
      </w:pPr>
    </w:p>
    <w:p w:rsidR="00B6336B" w:rsidRDefault="00B6336B" w:rsidP="00244315">
      <w:pPr>
        <w:rPr>
          <w:color w:val="000000"/>
          <w:rtl/>
        </w:rPr>
      </w:pPr>
      <w:r>
        <w:rPr>
          <w:rFonts w:hint="cs"/>
          <w:color w:val="000000"/>
          <w:rtl/>
        </w:rPr>
        <w:t>מכתב לחבר מניו יורק ב- 30.3</w:t>
      </w:r>
    </w:p>
    <w:p w:rsidR="00B6336B" w:rsidRPr="00B6336B" w:rsidRDefault="00B6336B" w:rsidP="00244315">
      <w:pPr>
        <w:bidi w:val="0"/>
        <w:spacing w:before="100" w:beforeAutospacing="1" w:after="100" w:afterAutospacing="1"/>
      </w:pPr>
      <w:r w:rsidRPr="00B6336B">
        <w:rPr>
          <w:color w:val="000000"/>
        </w:rPr>
        <w:t xml:space="preserve">Dear </w:t>
      </w:r>
      <w:r>
        <w:rPr>
          <w:color w:val="000000"/>
        </w:rPr>
        <w:t>…</w:t>
      </w:r>
      <w:r w:rsidRPr="00B6336B">
        <w:rPr>
          <w:color w:val="000000"/>
        </w:rPr>
        <w:t>,</w:t>
      </w:r>
    </w:p>
    <w:p w:rsidR="00B6336B" w:rsidRPr="00B6336B" w:rsidRDefault="00B6336B" w:rsidP="00244315">
      <w:pPr>
        <w:bidi w:val="0"/>
        <w:spacing w:before="100" w:beforeAutospacing="1" w:after="100" w:afterAutospacing="1"/>
      </w:pPr>
      <w:r w:rsidRPr="00B6336B">
        <w:rPr>
          <w:color w:val="000000"/>
        </w:rPr>
        <w:t>We are flabbergasted by the news from New York. We hope that you, your family and the American people will be saved, and that we'll meet soon in New York or in Israel, enjoying life, going to the theater and concerts in good health. It is amazing how we allocate funds for irrelevant issues instead of health...</w:t>
      </w:r>
    </w:p>
    <w:p w:rsidR="00B6336B" w:rsidRPr="00B6336B" w:rsidRDefault="00B6336B" w:rsidP="00244315">
      <w:pPr>
        <w:bidi w:val="0"/>
        <w:spacing w:before="100" w:beforeAutospacing="1" w:after="100" w:afterAutospacing="1"/>
      </w:pPr>
      <w:r w:rsidRPr="00B6336B">
        <w:rPr>
          <w:color w:val="000000"/>
        </w:rPr>
        <w:t>Best regards and health, </w:t>
      </w:r>
    </w:p>
    <w:p w:rsidR="00B6336B" w:rsidRPr="00B6336B" w:rsidRDefault="00B6336B" w:rsidP="00244315">
      <w:pPr>
        <w:bidi w:val="0"/>
        <w:spacing w:before="100" w:beforeAutospacing="1" w:after="100" w:afterAutospacing="1"/>
      </w:pPr>
      <w:r w:rsidRPr="00B6336B">
        <w:rPr>
          <w:color w:val="000000"/>
        </w:rPr>
        <w:t>Jacques</w:t>
      </w:r>
    </w:p>
    <w:p w:rsidR="00B6336B" w:rsidRDefault="00B6336B" w:rsidP="00244315">
      <w:pPr>
        <w:rPr>
          <w:color w:val="000000"/>
          <w:rtl/>
        </w:rPr>
      </w:pPr>
      <w:r>
        <w:rPr>
          <w:rFonts w:hint="cs"/>
          <w:color w:val="000000"/>
          <w:rtl/>
        </w:rPr>
        <w:t>תשובה של החבר מניו יורק באותו היום</w:t>
      </w:r>
    </w:p>
    <w:p w:rsidR="00B6336B" w:rsidRDefault="00B6336B" w:rsidP="00244315">
      <w:pPr>
        <w:bidi w:val="0"/>
      </w:pPr>
      <w:r>
        <w:t>My dear Jacques,</w:t>
      </w:r>
    </w:p>
    <w:p w:rsidR="00B6336B" w:rsidRDefault="00B6336B" w:rsidP="00244315">
      <w:pPr>
        <w:bidi w:val="0"/>
      </w:pPr>
      <w:r>
        <w:t>thanks your justified concern.</w:t>
      </w:r>
    </w:p>
    <w:p w:rsidR="00B6336B" w:rsidRDefault="00B6336B" w:rsidP="00244315">
      <w:pPr>
        <w:bidi w:val="0"/>
      </w:pPr>
      <w:r>
        <w:t>Both Marie and I were victims of the virus. For 3 weeks we were very sick.</w:t>
      </w:r>
    </w:p>
    <w:p w:rsidR="00B6336B" w:rsidRDefault="00B6336B" w:rsidP="00244315">
      <w:pPr>
        <w:bidi w:val="0"/>
      </w:pPr>
      <w:r>
        <w:t>By the grace of G.d ,we both pulled out of the epidemic,and we now are fine.</w:t>
      </w:r>
    </w:p>
    <w:p w:rsidR="00B6336B" w:rsidRDefault="00B6336B" w:rsidP="00244315">
      <w:pPr>
        <w:bidi w:val="0"/>
      </w:pPr>
      <w:r>
        <w:t>Hope you and Ruthie are OK. Be very careful and follow the guidelines of Israel. </w:t>
      </w:r>
    </w:p>
    <w:p w:rsidR="00B6336B" w:rsidRDefault="00B6336B" w:rsidP="00244315">
      <w:pPr>
        <w:bidi w:val="0"/>
      </w:pPr>
      <w:r>
        <w:t>Hope we will all get together in good health and good spirit</w:t>
      </w:r>
    </w:p>
    <w:p w:rsidR="00B6336B" w:rsidRDefault="00B6336B" w:rsidP="00244315">
      <w:pPr>
        <w:bidi w:val="0"/>
      </w:pPr>
      <w:r>
        <w:t>Your good and faithful friend</w:t>
      </w:r>
    </w:p>
    <w:p w:rsidR="00B6336B" w:rsidRPr="00C175D1" w:rsidRDefault="00C175D1" w:rsidP="00244315">
      <w:pPr>
        <w:rPr>
          <w:color w:val="000000"/>
          <w:rtl/>
        </w:rPr>
      </w:pPr>
      <w:r w:rsidRPr="00C175D1">
        <w:rPr>
          <w:rFonts w:hint="cs"/>
          <w:color w:val="000000"/>
          <w:rtl/>
        </w:rPr>
        <w:t>תשובה שלי לחבר</w:t>
      </w:r>
      <w:r>
        <w:rPr>
          <w:rFonts w:hint="cs"/>
          <w:color w:val="000000"/>
          <w:rtl/>
        </w:rPr>
        <w:t xml:space="preserve"> זה</w:t>
      </w:r>
      <w:r w:rsidRPr="00C175D1">
        <w:rPr>
          <w:rFonts w:hint="cs"/>
          <w:color w:val="000000"/>
          <w:rtl/>
        </w:rPr>
        <w:t xml:space="preserve"> באותו היום</w:t>
      </w:r>
    </w:p>
    <w:p w:rsidR="00C175D1" w:rsidRPr="00F27942" w:rsidRDefault="00C175D1" w:rsidP="00244315">
      <w:pPr>
        <w:bidi w:val="0"/>
        <w:rPr>
          <w:color w:val="000000"/>
          <w:lang w:val="fr-FR"/>
        </w:rPr>
      </w:pPr>
      <w:r w:rsidRPr="00F27942">
        <w:rPr>
          <w:color w:val="000000"/>
          <w:lang w:val="fr-FR"/>
        </w:rPr>
        <w:t xml:space="preserve">Dear </w:t>
      </w:r>
      <w:r>
        <w:rPr>
          <w:rFonts w:hint="cs"/>
          <w:color w:val="000000"/>
          <w:rtl/>
        </w:rPr>
        <w:t>...</w:t>
      </w:r>
      <w:r w:rsidRPr="00F27942">
        <w:rPr>
          <w:color w:val="000000"/>
          <w:lang w:val="fr-FR"/>
        </w:rPr>
        <w:t>,</w:t>
      </w:r>
    </w:p>
    <w:p w:rsidR="00C175D1" w:rsidRPr="00F27942" w:rsidRDefault="00C175D1" w:rsidP="00244315">
      <w:pPr>
        <w:bidi w:val="0"/>
        <w:rPr>
          <w:color w:val="000000"/>
          <w:lang w:val="fr-FR"/>
        </w:rPr>
      </w:pPr>
      <w:r w:rsidRPr="00C175D1">
        <w:rPr>
          <w:color w:val="000000"/>
          <w:lang w:val="fr-FR"/>
        </w:rPr>
        <w:t>On est devenu extrêmement inquiet pour ta santé, car tu es le premier avec Marie qu'on connait, qui a été atteint par la maladie. Cela a du être très pénible, as-tu eu besoin d'une machine respiratoire? J'ai envoyé aussi un email à Angelo et sa famille et j'espère qu'ils se portent bien. Mon fils Amir réside avec sa famille à Palo Alto et la situation la bas est un peu meilleure mais on ne sait jamais. Malheureusement, votre capitaine s'est endormi sur la roue du navire...</w:t>
      </w:r>
    </w:p>
    <w:p w:rsidR="00C175D1" w:rsidRPr="00C175D1" w:rsidRDefault="00C175D1" w:rsidP="00244315">
      <w:pPr>
        <w:bidi w:val="0"/>
        <w:rPr>
          <w:color w:val="000000"/>
          <w:lang w:val="fr-FR"/>
        </w:rPr>
      </w:pPr>
      <w:r w:rsidRPr="00C175D1">
        <w:rPr>
          <w:color w:val="000000"/>
          <w:lang w:val="fr-FR"/>
        </w:rPr>
        <w:lastRenderedPageBreak/>
        <w:t>On vous aime et vous souhaitent une bonne sante et tout le bien du monde,</w:t>
      </w:r>
    </w:p>
    <w:p w:rsidR="00C175D1" w:rsidRPr="00C175D1" w:rsidRDefault="00C175D1" w:rsidP="00244315">
      <w:pPr>
        <w:bidi w:val="0"/>
        <w:rPr>
          <w:color w:val="000000"/>
          <w:lang w:val="fr-FR"/>
        </w:rPr>
      </w:pPr>
      <w:r w:rsidRPr="00C175D1">
        <w:rPr>
          <w:color w:val="000000"/>
          <w:lang w:val="fr-FR"/>
        </w:rPr>
        <w:t>Jacques et Ruthy</w:t>
      </w:r>
    </w:p>
    <w:p w:rsidR="00C175D1" w:rsidRDefault="00C175D1" w:rsidP="00244315">
      <w:pPr>
        <w:rPr>
          <w:color w:val="000000"/>
          <w:rtl/>
        </w:rPr>
      </w:pPr>
    </w:p>
    <w:p w:rsidR="00C175D1" w:rsidRDefault="00C175D1" w:rsidP="00244315">
      <w:pPr>
        <w:rPr>
          <w:color w:val="000000"/>
          <w:rtl/>
        </w:rPr>
      </w:pPr>
      <w:r>
        <w:rPr>
          <w:rFonts w:hint="cs"/>
          <w:color w:val="000000"/>
          <w:rtl/>
        </w:rPr>
        <w:t>מכתב לנכד ב- 30.3</w:t>
      </w:r>
    </w:p>
    <w:p w:rsidR="00C175D1" w:rsidRPr="00C175D1" w:rsidRDefault="00C175D1" w:rsidP="00244315">
      <w:pPr>
        <w:rPr>
          <w:color w:val="000000"/>
        </w:rPr>
      </w:pPr>
      <w:r>
        <w:rPr>
          <w:rFonts w:hint="cs"/>
          <w:color w:val="000000"/>
          <w:rtl/>
        </w:rPr>
        <w:t>...</w:t>
      </w:r>
      <w:r w:rsidRPr="00C175D1">
        <w:rPr>
          <w:color w:val="000000"/>
          <w:rtl/>
        </w:rPr>
        <w:t xml:space="preserve"> האהוב </w:t>
      </w:r>
    </w:p>
    <w:p w:rsidR="00C175D1" w:rsidRPr="00C175D1" w:rsidRDefault="00C175D1" w:rsidP="00244315">
      <w:pPr>
        <w:rPr>
          <w:color w:val="000000"/>
          <w:rtl/>
        </w:rPr>
      </w:pPr>
      <w:r w:rsidRPr="00C175D1">
        <w:rPr>
          <w:color w:val="000000"/>
          <w:rtl/>
        </w:rPr>
        <w:t xml:space="preserve">אני מלא גאווה על השיח בין </w:t>
      </w:r>
      <w:r>
        <w:rPr>
          <w:rFonts w:hint="cs"/>
          <w:color w:val="000000"/>
          <w:rtl/>
        </w:rPr>
        <w:t>...</w:t>
      </w:r>
      <w:r w:rsidRPr="00C175D1">
        <w:rPr>
          <w:color w:val="000000"/>
          <w:rtl/>
        </w:rPr>
        <w:t xml:space="preserve"> לסתיו שפיר, איזו מחשבה בוגרת ומשכילה, היית בן שיח שווה ערך לסתיו שפיר. מכיוון שלא יכולתי לשמוע בדיוק מה אמרתם - אם אתם יכולים לשלוח לי למייל את הדו שיח אשמע עם אוזניות ואז אוכל להבין טוב יותר. אם הבנתי אותך נכון שאלת את סתיו אם לא שמים יותר מדי דגש בתנועות השמאל על הפן האוניברסלי ופחות מדי על הפן היהודי וסתיו ענתה לך שהיהדות היא אוניברסלית ביסודה. מה שיש לי להעיר הוא שבעקבות זאת היהודים היו בראש כל המהפכות במאה העשרים - הרוסית (טרוצקי וחצי ההנהגה הבולשביקית), הגרמנית (רוזה לוקסמבורג), בראש תנועות השמאל בצרפת (ממשלת לאון בלום ב- 1936 שהקימה את מדינת הרווחה הצרפתית), ארצות הברית (קומוניסטים, ארתור מילר ואחר כך נחקרו על ידי מקקרטי), פולין, הונגריה והרבה ממדינות מזרח אירופה, ארגנטינה (רבים מה- </w:t>
      </w:r>
      <w:r w:rsidRPr="00C175D1">
        <w:rPr>
          <w:color w:val="000000"/>
        </w:rPr>
        <w:t>DESAPARECIDOS</w:t>
      </w:r>
      <w:r w:rsidRPr="00C175D1">
        <w:rPr>
          <w:color w:val="000000"/>
          <w:rtl/>
        </w:rPr>
        <w:t xml:space="preserve"> היו יהודים), ו... ישראל שהם בנו את המדינה עם הקיבוצים, ההסתדרות והפלמ"ח.</w:t>
      </w:r>
    </w:p>
    <w:p w:rsidR="00C175D1" w:rsidRPr="00C175D1" w:rsidRDefault="00C175D1" w:rsidP="00244315">
      <w:pPr>
        <w:rPr>
          <w:color w:val="000000"/>
          <w:rtl/>
        </w:rPr>
      </w:pPr>
      <w:r w:rsidRPr="00C175D1">
        <w:rPr>
          <w:color w:val="000000"/>
          <w:rtl/>
        </w:rPr>
        <w:t xml:space="preserve">אם </w:t>
      </w:r>
      <w:r>
        <w:rPr>
          <w:rFonts w:hint="cs"/>
          <w:color w:val="000000"/>
          <w:rtl/>
        </w:rPr>
        <w:t>...</w:t>
      </w:r>
      <w:r w:rsidRPr="00C175D1">
        <w:rPr>
          <w:color w:val="000000"/>
          <w:rtl/>
        </w:rPr>
        <w:t xml:space="preserve"> ירצה לשמוע אותי נואם בכנס שארגנתי באוניברסיטת חיפה בשיא המחאה החברתית הוא יכול ללחוץ על הקישור ולשמוע גם את ההרצאה של אריה אבנרי ופרופסור ערן ויגודה גדות. ראשי פרקים של הרצאת דפני ליף ותוכנית יום העיון להלן. זה היה יום העיון הכי מוצלח שאורגן בזמן המחאה החברתית וזכה לתשבוחות רבות, לרבות מראשי המחאה - רגב קונטס ודפני ליף. זה ממש פתטי איך ביבי הצליח לשטות בראשי התנועה, פירק את כחול לבן, פירק את מפלגת העבודה ששניהם עכשיו זוחלים לממשלה שלו שנשארה עם החרדים והמשיחיים, עם המושחתים ועם האימפוטנטים. רגב קונטס היגר לברלין, דפני ליף פרשה מפעילות, סתיו שפיר נשארה מחוץ לכנסת ואיציק שמולי יהיה עכשיו שר בממשלת נתניהו. זאת היא פשיטת רגל מוחלטת של התנועה, השמאל אף הוא התפרק לרסיסים, אין גם מרכז, המדינה הולכת ומקצינה, השסעים הולכים וגוברים, זה מדהים איך אדם אחד כביבי יכול לעשות נזק כל כך גדול. הפתרון - הרפובליקה השניה שלי!</w:t>
      </w:r>
    </w:p>
    <w:p w:rsidR="00C175D1" w:rsidRPr="00C175D1" w:rsidRDefault="00E95623" w:rsidP="00244315">
      <w:pPr>
        <w:rPr>
          <w:color w:val="000000"/>
          <w:rtl/>
        </w:rPr>
      </w:pPr>
      <w:hyperlink r:id="rId409" w:tgtFrame="_blank" w:history="1">
        <w:r w:rsidR="00C175D1" w:rsidRPr="00C175D1">
          <w:rPr>
            <w:rStyle w:val="Hyperlink"/>
            <w:rFonts w:ascii="MS Sans Serif" w:hAnsi="MS Sans Serif"/>
            <w:b/>
            <w:bCs/>
            <w:shd w:val="clear" w:color="auto" w:fill="FFFFFF"/>
          </w:rPr>
          <w:t>Film by Academic Channel of the Symposium on Social &amp; Economic Justice, organized by Cory with Ometz &amp; Haifa Univ. on 9. 25.2011, </w:t>
        </w:r>
      </w:hyperlink>
      <w:hyperlink r:id="rId410" w:tgtFrame="_blank" w:history="1">
        <w:r w:rsidR="00C175D1" w:rsidRPr="00C175D1">
          <w:rPr>
            <w:rStyle w:val="Hyperlink"/>
            <w:rFonts w:ascii="MS Sans Serif" w:hAnsi="MS Sans Serif"/>
            <w:b/>
            <w:bCs/>
            <w:i/>
            <w:iCs/>
            <w:shd w:val="clear" w:color="auto" w:fill="FFFFFF"/>
          </w:rPr>
          <w:t>Text of Lecture</w:t>
        </w:r>
      </w:hyperlink>
      <w:hyperlink r:id="rId411" w:tgtFrame="_blank" w:history="1">
        <w:r w:rsidR="00C175D1" w:rsidRPr="00C175D1">
          <w:rPr>
            <w:rStyle w:val="Hyperlink"/>
            <w:rFonts w:ascii="MS Sans Serif" w:hAnsi="MS Sans Serif"/>
            <w:b/>
            <w:bCs/>
            <w:shd w:val="clear" w:color="auto" w:fill="FFFFFF"/>
          </w:rPr>
          <w:t>/</w:t>
        </w:r>
      </w:hyperlink>
      <w:hyperlink r:id="rId412" w:tgtFrame="_blank" w:history="1">
        <w:r w:rsidR="00C175D1" w:rsidRPr="00C175D1">
          <w:rPr>
            <w:rStyle w:val="Hyperlink"/>
            <w:rFonts w:ascii="MS Sans Serif" w:hAnsi="MS Sans Serif"/>
            <w:b/>
            <w:bCs/>
            <w:shd w:val="clear" w:color="auto" w:fill="FFFFFF"/>
          </w:rPr>
          <w:t>Article</w:t>
        </w:r>
      </w:hyperlink>
      <w:hyperlink r:id="rId413" w:tgtFrame="_blank" w:history="1">
        <w:r w:rsidR="00C175D1" w:rsidRPr="00C175D1">
          <w:rPr>
            <w:rStyle w:val="Hyperlink"/>
            <w:rFonts w:ascii="MS Sans Serif" w:hAnsi="MS Sans Serif"/>
            <w:b/>
            <w:bCs/>
            <w:shd w:val="clear" w:color="auto" w:fill="FFFFFF"/>
          </w:rPr>
          <w:t>/</w:t>
        </w:r>
      </w:hyperlink>
      <w:hyperlink r:id="rId414" w:tgtFrame="_blank" w:history="1">
        <w:r w:rsidR="00C175D1" w:rsidRPr="00C175D1">
          <w:rPr>
            <w:rStyle w:val="Hyperlink"/>
            <w:rFonts w:ascii="MS Sans Serif" w:hAnsi="MS Sans Serif"/>
            <w:b/>
            <w:bCs/>
            <w:i/>
            <w:iCs/>
            <w:shd w:val="clear" w:color="auto" w:fill="FFFFFF"/>
          </w:rPr>
          <w:t>Daphni Leef</w:t>
        </w:r>
      </w:hyperlink>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tl/>
        </w:rPr>
      </w:pPr>
      <w:r w:rsidRPr="00C175D1">
        <w:rPr>
          <w:rStyle w:val="Strong"/>
          <w:rFonts w:ascii="Arial" w:hAnsi="Arial" w:cs="Arial"/>
          <w:color w:val="000000"/>
          <w:rtl/>
        </w:rPr>
        <w:t>דפני ליף ורגב קונטס ישתתפו בשבוע הבא ביום עיון באוניברסיטת חיפה בנושא “צדק חברתי? לקראת סיכומי ועדת טרכטנברג</w:t>
      </w:r>
      <w:r w:rsidRPr="00C175D1">
        <w:rPr>
          <w:rStyle w:val="Strong"/>
          <w:rFonts w:ascii="Arial" w:hAnsi="Arial" w:cs="Arial"/>
          <w:color w:val="000000"/>
        </w:rPr>
        <w:t>”</w:t>
      </w:r>
      <w:r w:rsidRPr="00C175D1">
        <w:rPr>
          <w:rFonts w:ascii="Arial" w:hAnsi="Arial" w:cs="Arial"/>
          <w:b/>
          <w:bCs/>
          <w:color w:val="000000"/>
        </w:rPr>
        <w:br/>
      </w:r>
      <w:r w:rsidRPr="00C175D1">
        <w:rPr>
          <w:rFonts w:ascii="Arial" w:hAnsi="Arial" w:cs="Arial"/>
          <w:color w:val="000000"/>
        </w:rPr>
        <w:br/>
      </w:r>
      <w:r w:rsidRPr="00C175D1">
        <w:rPr>
          <w:rFonts w:ascii="Arial" w:hAnsi="Arial" w:cs="Arial"/>
          <w:color w:val="000000"/>
          <w:rtl/>
        </w:rPr>
        <w:t>דפני ליף ורגב קונטס, ממארגני “מחאת האוהלים” ישתתפו ביום ראשון הקרוב (25.9) ביום עיון באוניברסיטת חיפה בנושא: “צדק חברתי בישראל? לקראת סיכומי ועדת טרכטנברג” שמארגנים בית הספר למדעי המדינה באוניברסיטת חיפה ועמותת אומ”ץ</w:t>
      </w:r>
      <w:r w:rsidRPr="00C175D1">
        <w:rPr>
          <w:rFonts w:ascii="Arial" w:hAnsi="Arial" w:cs="Arial"/>
          <w:color w:val="000000"/>
        </w:rPr>
        <w:t>.</w:t>
      </w:r>
      <w:r w:rsidRPr="00C175D1">
        <w:rPr>
          <w:rFonts w:ascii="Arial" w:hAnsi="Arial" w:cs="Arial"/>
          <w:color w:val="000000"/>
        </w:rPr>
        <w:br/>
      </w:r>
      <w:r w:rsidRPr="00C175D1">
        <w:rPr>
          <w:rFonts w:ascii="Arial" w:hAnsi="Arial" w:cs="Arial"/>
          <w:color w:val="000000"/>
          <w:rtl/>
        </w:rPr>
        <w:t>עוד ישתתפו ביום העיון: יו”ר עמותת אומ”ץ, אריה אבנרי, ראש בית הספר למדעי המדינה באוניברסיטת חיפה פרופ’ ערן ויגודה-גדות, “יו”ר “טבע” ו”בלל”ל” לשעבר פרופ’ מאיר חת ועוד</w:t>
      </w:r>
      <w:r w:rsidRPr="00C175D1">
        <w:rPr>
          <w:rFonts w:ascii="Arial" w:hAnsi="Arial" w:cs="Arial"/>
          <w:color w:val="000000"/>
        </w:rPr>
        <w:t>.</w:t>
      </w:r>
      <w:r w:rsidRPr="00C175D1">
        <w:rPr>
          <w:rFonts w:ascii="Arial" w:hAnsi="Arial" w:cs="Arial"/>
          <w:color w:val="000000"/>
        </w:rPr>
        <w:br/>
      </w:r>
      <w:r w:rsidRPr="00C175D1">
        <w:rPr>
          <w:rFonts w:ascii="Arial" w:hAnsi="Arial" w:cs="Arial"/>
          <w:color w:val="000000"/>
          <w:rtl/>
        </w:rPr>
        <w:t>יום העיון יתקיים ביום א’, ה-25.9.2011 בין השעות 09:00-17:00 בבניין רבין, אולם 5009, אוניברסיטת חיפה</w:t>
      </w:r>
      <w:r w:rsidRPr="00C175D1">
        <w:rPr>
          <w:rFonts w:ascii="Arial" w:hAnsi="Arial" w:cs="Arial"/>
          <w:color w:val="000000"/>
        </w:rPr>
        <w:t>.</w:t>
      </w:r>
      <w:r w:rsidRPr="00C175D1">
        <w:rPr>
          <w:rFonts w:ascii="Arial" w:hAnsi="Arial" w:cs="Arial"/>
          <w:color w:val="000000"/>
        </w:rPr>
        <w:br/>
        <w:t xml:space="preserve">· </w:t>
      </w:r>
      <w:r w:rsidRPr="00C175D1">
        <w:rPr>
          <w:rFonts w:ascii="Arial" w:hAnsi="Arial" w:cs="Arial"/>
          <w:color w:val="000000"/>
          <w:rtl/>
        </w:rPr>
        <w:t>הפאנל בהשתתפותו של רגב קונטס יתקיים בין השעות: 13:30-15:15</w:t>
      </w:r>
      <w:r w:rsidRPr="00C175D1">
        <w:rPr>
          <w:rFonts w:ascii="Arial" w:hAnsi="Arial" w:cs="Arial"/>
          <w:color w:val="000000"/>
        </w:rPr>
        <w:br/>
        <w:t xml:space="preserve">· </w:t>
      </w:r>
      <w:r w:rsidRPr="00C175D1">
        <w:rPr>
          <w:rFonts w:ascii="Arial" w:hAnsi="Arial" w:cs="Arial"/>
          <w:color w:val="000000"/>
          <w:rtl/>
        </w:rPr>
        <w:t>הפאנל בהשתתפותה של דפני ליף יתקיים בין השעות: 15:30-17:00</w:t>
      </w:r>
      <w:r w:rsidRPr="00C175D1">
        <w:rPr>
          <w:rFonts w:ascii="Arial" w:hAnsi="Arial" w:cs="Arial"/>
          <w:color w:val="000000"/>
        </w:rPr>
        <w:br/>
        <w:t xml:space="preserve">· </w:t>
      </w:r>
      <w:r w:rsidRPr="00C175D1">
        <w:rPr>
          <w:rFonts w:ascii="Arial" w:hAnsi="Arial" w:cs="Arial"/>
          <w:color w:val="000000"/>
          <w:rtl/>
        </w:rPr>
        <w:t>רצ”ב תוכניית יום העיון</w:t>
      </w:r>
      <w:r w:rsidRPr="00C175D1">
        <w:rPr>
          <w:rFonts w:ascii="Arial" w:hAnsi="Arial" w:cs="Arial"/>
          <w:color w:val="000000"/>
        </w:rPr>
        <w:t>.</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tl/>
        </w:rPr>
      </w:pPr>
      <w:r w:rsidRPr="00C175D1">
        <w:rPr>
          <w:rFonts w:ascii="Arial" w:hAnsi="Arial" w:cs="Arial"/>
          <w:b/>
          <w:bCs/>
          <w:color w:val="000000"/>
        </w:rPr>
        <w:br/>
      </w:r>
      <w:r w:rsidRPr="00C175D1">
        <w:rPr>
          <w:rStyle w:val="Strong"/>
          <w:rFonts w:ascii="Arial" w:hAnsi="Arial" w:cs="Arial"/>
          <w:color w:val="000000"/>
          <w:rtl/>
        </w:rPr>
        <w:t>בית הספר למדעי המדינה באוניברסיטת חיפה</w:t>
      </w:r>
      <w:r w:rsidRPr="00C175D1">
        <w:rPr>
          <w:rFonts w:ascii="Arial" w:hAnsi="Arial" w:cs="Arial"/>
          <w:b/>
          <w:bCs/>
          <w:color w:val="000000"/>
        </w:rPr>
        <w:br/>
      </w:r>
      <w:r w:rsidRPr="00C175D1">
        <w:rPr>
          <w:rStyle w:val="Strong"/>
          <w:rFonts w:ascii="Arial" w:hAnsi="Arial" w:cs="Arial"/>
          <w:color w:val="000000"/>
          <w:rtl/>
        </w:rPr>
        <w:t>תנועת אומ”ץ – אזרחים למען מנהל תקין וצדק חברתי ומשפטי</w:t>
      </w:r>
      <w:r w:rsidRPr="00C175D1">
        <w:rPr>
          <w:rFonts w:ascii="Arial" w:hAnsi="Arial" w:cs="Arial"/>
          <w:b/>
          <w:bCs/>
          <w:color w:val="000000"/>
        </w:rPr>
        <w:br/>
      </w:r>
      <w:r w:rsidRPr="00C175D1">
        <w:rPr>
          <w:rStyle w:val="Strong"/>
          <w:rFonts w:ascii="Arial" w:hAnsi="Arial" w:cs="Arial"/>
          <w:color w:val="000000"/>
          <w:rtl/>
        </w:rPr>
        <w:t>מתכבדים להזמינך ליום עיון בנושא</w:t>
      </w:r>
      <w:r w:rsidRPr="00C175D1">
        <w:rPr>
          <w:rStyle w:val="Strong"/>
          <w:rFonts w:ascii="Arial" w:hAnsi="Arial" w:cs="Arial"/>
          <w:color w:val="000000"/>
        </w:rPr>
        <w:t>:</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Style w:val="Strong"/>
          <w:rFonts w:ascii="Arial" w:hAnsi="Arial" w:cs="Arial"/>
          <w:color w:val="000000"/>
          <w:rtl/>
        </w:rPr>
        <w:lastRenderedPageBreak/>
        <w:t>צדק חברתי בישראל</w:t>
      </w:r>
      <w:r w:rsidRPr="00C175D1">
        <w:rPr>
          <w:rStyle w:val="Strong"/>
          <w:rFonts w:ascii="Arial" w:hAnsi="Arial" w:cs="Arial"/>
          <w:color w:val="000000"/>
        </w:rPr>
        <w:t>?</w:t>
      </w:r>
      <w:r w:rsidRPr="00C175D1">
        <w:rPr>
          <w:rFonts w:ascii="Arial" w:hAnsi="Arial" w:cs="Arial"/>
          <w:b/>
          <w:bCs/>
          <w:color w:val="000000"/>
        </w:rPr>
        <w:br/>
      </w:r>
      <w:r w:rsidRPr="00C175D1">
        <w:rPr>
          <w:rStyle w:val="Strong"/>
          <w:rFonts w:ascii="Arial" w:hAnsi="Arial" w:cs="Arial"/>
          <w:color w:val="000000"/>
          <w:rtl/>
        </w:rPr>
        <w:t>לקראת סיכומי ועדת טרכטנברג</w:t>
      </w:r>
      <w:r w:rsidRPr="00C175D1">
        <w:rPr>
          <w:rFonts w:ascii="Arial" w:hAnsi="Arial" w:cs="Arial"/>
          <w:b/>
          <w:bCs/>
          <w:color w:val="000000"/>
        </w:rPr>
        <w:br/>
      </w:r>
      <w:r w:rsidRPr="00C175D1">
        <w:rPr>
          <w:rFonts w:ascii="Arial" w:hAnsi="Arial" w:cs="Arial"/>
          <w:color w:val="000000"/>
        </w:rPr>
        <w:br/>
      </w:r>
      <w:r w:rsidRPr="00C175D1">
        <w:rPr>
          <w:rFonts w:ascii="Arial" w:hAnsi="Arial" w:cs="Arial"/>
          <w:color w:val="000000"/>
          <w:rtl/>
        </w:rPr>
        <w:t>יום העיון יתקיים ביום א’ 25 בספטמבר 2011 בין השעות 09:00-17:00</w:t>
      </w:r>
      <w:r w:rsidRPr="00C175D1">
        <w:rPr>
          <w:rFonts w:ascii="Arial" w:hAnsi="Arial" w:cs="Arial"/>
          <w:color w:val="000000"/>
        </w:rPr>
        <w:br/>
      </w:r>
      <w:r w:rsidRPr="00C175D1">
        <w:rPr>
          <w:rFonts w:ascii="Arial" w:hAnsi="Arial" w:cs="Arial"/>
          <w:color w:val="000000"/>
          <w:rtl/>
        </w:rPr>
        <w:t>באוניברסיטת חיפה באולם 5009, בנין רבין</w:t>
      </w:r>
      <w:r w:rsidRPr="00C175D1">
        <w:rPr>
          <w:rFonts w:ascii="Arial" w:hAnsi="Arial" w:cs="Arial"/>
          <w:color w:val="000000"/>
        </w:rPr>
        <w:br/>
      </w:r>
      <w:r w:rsidRPr="00C175D1">
        <w:rPr>
          <w:rFonts w:ascii="Arial" w:hAnsi="Arial" w:cs="Arial"/>
          <w:color w:val="000000"/>
          <w:rtl/>
        </w:rPr>
        <w:t>התכנסות: 09:00-09:30</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Style w:val="Strong"/>
          <w:rFonts w:ascii="Arial" w:hAnsi="Arial" w:cs="Arial"/>
          <w:color w:val="000000"/>
          <w:rtl/>
        </w:rPr>
        <w:t>מושב הפתיחה: 9:30-11:00</w:t>
      </w:r>
      <w:r w:rsidRPr="00C175D1">
        <w:rPr>
          <w:rFonts w:ascii="Arial" w:hAnsi="Arial" w:cs="Arial"/>
          <w:b/>
          <w:bCs/>
          <w:color w:val="000000"/>
        </w:rPr>
        <w:br/>
      </w:r>
      <w:r w:rsidRPr="00C175D1">
        <w:rPr>
          <w:rFonts w:ascii="Arial" w:hAnsi="Arial" w:cs="Arial"/>
          <w:color w:val="000000"/>
        </w:rPr>
        <w:t xml:space="preserve">9:30-10:00 – </w:t>
      </w:r>
      <w:r w:rsidRPr="00C175D1">
        <w:rPr>
          <w:rFonts w:ascii="Arial" w:hAnsi="Arial" w:cs="Arial"/>
          <w:color w:val="000000"/>
          <w:rtl/>
        </w:rPr>
        <w:t>מנחה: פרופ’ ערן ויגודה-גדות, ראש בית הספר למדעי המדינה, אוניברסיטת חיפה</w:t>
      </w:r>
      <w:r w:rsidRPr="00C175D1">
        <w:rPr>
          <w:rFonts w:ascii="Arial" w:hAnsi="Arial" w:cs="Arial"/>
          <w:color w:val="000000"/>
        </w:rPr>
        <w:br/>
        <w:t xml:space="preserve">10:00-10:30 – </w:t>
      </w:r>
      <w:r w:rsidRPr="00C175D1">
        <w:rPr>
          <w:rFonts w:ascii="Arial" w:hAnsi="Arial" w:cs="Arial"/>
          <w:color w:val="000000"/>
          <w:rtl/>
        </w:rPr>
        <w:t>מר אריה אבנרי, יו”ר אומ”ץ, סופר ועיתונאי</w:t>
      </w:r>
      <w:r w:rsidRPr="00C175D1">
        <w:rPr>
          <w:rFonts w:ascii="Arial" w:hAnsi="Arial" w:cs="Arial"/>
          <w:color w:val="000000"/>
        </w:rPr>
        <w:br/>
        <w:t xml:space="preserve">10:30-11:00 – </w:t>
      </w:r>
      <w:r w:rsidRPr="00C175D1">
        <w:rPr>
          <w:rFonts w:ascii="Arial" w:hAnsi="Arial" w:cs="Arial"/>
          <w:color w:val="000000"/>
          <w:rtl/>
        </w:rPr>
        <w:t>ד”ר יעקב קורי, מרצה, סופר, ואיש עסקים</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Fonts w:ascii="Arial" w:hAnsi="Arial" w:cs="Arial"/>
          <w:color w:val="000000"/>
          <w:rtl/>
        </w:rPr>
        <w:t>הפסקת קפה: 11.15- 11.00</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Style w:val="Strong"/>
          <w:rFonts w:ascii="Arial" w:hAnsi="Arial" w:cs="Arial"/>
          <w:color w:val="000000"/>
          <w:rtl/>
        </w:rPr>
        <w:t>פנל אקדמי/עסקי: 13:00 – 11:15</w:t>
      </w:r>
      <w:r w:rsidRPr="00C175D1">
        <w:rPr>
          <w:rFonts w:ascii="Arial" w:hAnsi="Arial" w:cs="Arial"/>
          <w:b/>
          <w:bCs/>
          <w:color w:val="000000"/>
        </w:rPr>
        <w:br/>
      </w:r>
      <w:r w:rsidRPr="00C175D1">
        <w:rPr>
          <w:rFonts w:ascii="Arial" w:hAnsi="Arial" w:cs="Arial"/>
          <w:color w:val="000000"/>
          <w:rtl/>
        </w:rPr>
        <w:t>מנחה: פרופ’ רן לחמן, ראש מכון יזרעאלי, המכללה למינהל</w:t>
      </w:r>
      <w:r w:rsidRPr="00C175D1">
        <w:rPr>
          <w:rFonts w:ascii="Arial" w:hAnsi="Arial" w:cs="Arial"/>
          <w:color w:val="000000"/>
        </w:rPr>
        <w:br/>
      </w:r>
      <w:r w:rsidRPr="00C175D1">
        <w:rPr>
          <w:rFonts w:ascii="Arial" w:hAnsi="Arial" w:cs="Arial"/>
          <w:color w:val="000000"/>
          <w:rtl/>
        </w:rPr>
        <w:t>פרופ’ יהודה כהנא, ראש המכון לעסקים והסביבה, אוניברסיטת תל אביב, ויזם עסקי</w:t>
      </w:r>
      <w:r w:rsidRPr="00C175D1">
        <w:rPr>
          <w:rFonts w:ascii="Arial" w:hAnsi="Arial" w:cs="Arial"/>
          <w:color w:val="000000"/>
        </w:rPr>
        <w:br/>
      </w:r>
      <w:r w:rsidRPr="00C175D1">
        <w:rPr>
          <w:rFonts w:ascii="Arial" w:hAnsi="Arial" w:cs="Arial"/>
          <w:color w:val="000000"/>
          <w:rtl/>
        </w:rPr>
        <w:t>פרופ’ מאיר חת, המכללה למנהל, ובעבר יו”ר טבע, בל”ל והבורסה</w:t>
      </w:r>
      <w:r w:rsidRPr="00C175D1">
        <w:rPr>
          <w:rFonts w:ascii="Arial" w:hAnsi="Arial" w:cs="Arial"/>
          <w:color w:val="000000"/>
        </w:rPr>
        <w:br/>
      </w:r>
      <w:r w:rsidRPr="00C175D1">
        <w:rPr>
          <w:rFonts w:ascii="Arial" w:hAnsi="Arial" w:cs="Arial"/>
          <w:color w:val="000000"/>
          <w:rtl/>
        </w:rPr>
        <w:t>מר מיקי שרן, מנכ”ל ממגורות דגון ויו”ר התאחדות התעשיינים צפון</w:t>
      </w:r>
      <w:r w:rsidRPr="00C175D1">
        <w:rPr>
          <w:rFonts w:ascii="Arial" w:hAnsi="Arial" w:cs="Arial"/>
          <w:color w:val="000000"/>
        </w:rPr>
        <w:br/>
      </w:r>
      <w:r w:rsidRPr="00C175D1">
        <w:rPr>
          <w:rFonts w:ascii="Arial" w:hAnsi="Arial" w:cs="Arial"/>
          <w:color w:val="000000"/>
          <w:rtl/>
        </w:rPr>
        <w:t>פרופ’ יעל ישי, בית הספר למדעי המדינה, אוניברסיטת חיפה</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Fonts w:ascii="Arial" w:hAnsi="Arial" w:cs="Arial"/>
          <w:color w:val="000000"/>
          <w:rtl/>
        </w:rPr>
        <w:t>הפסקת צהריים: 13.00-13.30</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Style w:val="Strong"/>
          <w:rFonts w:ascii="Arial" w:hAnsi="Arial" w:cs="Arial"/>
          <w:color w:val="000000"/>
          <w:rtl/>
        </w:rPr>
        <w:t>פנל אקטיביסטי/חברתי: 15:15 – 13:30</w:t>
      </w:r>
      <w:r w:rsidRPr="00C175D1">
        <w:rPr>
          <w:rFonts w:ascii="Arial" w:hAnsi="Arial" w:cs="Arial"/>
          <w:b/>
          <w:bCs/>
          <w:color w:val="000000"/>
        </w:rPr>
        <w:br/>
      </w:r>
      <w:r w:rsidRPr="00C175D1">
        <w:rPr>
          <w:rFonts w:ascii="Arial" w:hAnsi="Arial" w:cs="Arial"/>
          <w:color w:val="000000"/>
          <w:rtl/>
        </w:rPr>
        <w:t>מנחה: גב’ גליה שגיא, מנכ”לית שבי”ל</w:t>
      </w:r>
      <w:r w:rsidRPr="00C175D1">
        <w:rPr>
          <w:rFonts w:ascii="Arial" w:hAnsi="Arial" w:cs="Arial"/>
          <w:color w:val="000000"/>
        </w:rPr>
        <w:t xml:space="preserve"> TI</w:t>
      </w:r>
      <w:r w:rsidRPr="00C175D1">
        <w:rPr>
          <w:rFonts w:ascii="Arial" w:hAnsi="Arial" w:cs="Arial"/>
          <w:color w:val="000000"/>
        </w:rPr>
        <w:br/>
      </w:r>
      <w:r w:rsidRPr="00C175D1">
        <w:rPr>
          <w:rFonts w:ascii="Arial" w:hAnsi="Arial" w:cs="Arial"/>
          <w:color w:val="000000"/>
          <w:rtl/>
        </w:rPr>
        <w:t>חכ”ל אראלה גולן, יו”ר אומ”ץ חברתי</w:t>
      </w:r>
      <w:r w:rsidRPr="00C175D1">
        <w:rPr>
          <w:rFonts w:ascii="Arial" w:hAnsi="Arial" w:cs="Arial"/>
          <w:color w:val="000000"/>
        </w:rPr>
        <w:br/>
      </w:r>
      <w:r w:rsidRPr="00C175D1">
        <w:rPr>
          <w:rFonts w:ascii="Arial" w:hAnsi="Arial" w:cs="Arial"/>
          <w:color w:val="000000"/>
          <w:rtl/>
        </w:rPr>
        <w:t>ד”ר איציק ספורטא, בית הספר למנהל עסקים, אוניברסיטת תל אביב</w:t>
      </w:r>
      <w:r w:rsidRPr="00C175D1">
        <w:rPr>
          <w:rFonts w:ascii="Arial" w:hAnsi="Arial" w:cs="Arial"/>
          <w:color w:val="000000"/>
        </w:rPr>
        <w:br/>
      </w:r>
      <w:r w:rsidRPr="00C175D1">
        <w:rPr>
          <w:rFonts w:ascii="Arial" w:hAnsi="Arial" w:cs="Arial"/>
          <w:color w:val="000000"/>
          <w:rtl/>
        </w:rPr>
        <w:t>מר רגב קונטס, ממייסדי מחאת האוהלים</w:t>
      </w:r>
      <w:r w:rsidRPr="00C175D1">
        <w:rPr>
          <w:rFonts w:ascii="Arial" w:hAnsi="Arial" w:cs="Arial"/>
          <w:color w:val="000000"/>
        </w:rPr>
        <w:br/>
      </w:r>
      <w:r w:rsidRPr="00C175D1">
        <w:rPr>
          <w:rFonts w:ascii="Arial" w:hAnsi="Arial" w:cs="Arial"/>
          <w:color w:val="000000"/>
          <w:rtl/>
        </w:rPr>
        <w:t>מר יוסף (יוס) ברוך, דובר החזית החיפאית</w:t>
      </w:r>
    </w:p>
    <w:p w:rsidR="00C175D1" w:rsidRPr="00C175D1" w:rsidRDefault="00C175D1" w:rsidP="00244315">
      <w:pPr>
        <w:pStyle w:val="NormalWeb"/>
        <w:shd w:val="clear" w:color="auto" w:fill="FFFFFF"/>
        <w:bidi/>
        <w:spacing w:before="0" w:beforeAutospacing="0" w:after="255" w:afterAutospacing="0"/>
        <w:rPr>
          <w:rFonts w:ascii="Arial" w:hAnsi="Arial" w:cs="Arial"/>
          <w:color w:val="000000"/>
        </w:rPr>
      </w:pPr>
      <w:r w:rsidRPr="00C175D1">
        <w:rPr>
          <w:rFonts w:ascii="Arial" w:hAnsi="Arial" w:cs="Arial"/>
          <w:color w:val="000000"/>
          <w:rtl/>
        </w:rPr>
        <w:t>הפסקת קפה 15.30 – 15.15</w:t>
      </w:r>
    </w:p>
    <w:p w:rsidR="00C175D1" w:rsidRPr="00C175D1" w:rsidRDefault="00C175D1" w:rsidP="00244315">
      <w:pPr>
        <w:pStyle w:val="NormalWeb"/>
        <w:shd w:val="clear" w:color="auto" w:fill="FFFFFF"/>
        <w:bidi/>
        <w:spacing w:before="0" w:beforeAutospacing="0" w:after="0" w:afterAutospacing="0"/>
        <w:rPr>
          <w:rFonts w:ascii="Arial" w:hAnsi="Arial" w:cs="Arial"/>
          <w:color w:val="000000"/>
        </w:rPr>
      </w:pPr>
      <w:r w:rsidRPr="00C175D1">
        <w:rPr>
          <w:rStyle w:val="Strong"/>
          <w:rFonts w:ascii="Arial" w:hAnsi="Arial" w:cs="Arial"/>
          <w:color w:val="000000"/>
          <w:rtl/>
        </w:rPr>
        <w:t>מושב הסיום: 17:00 – 15:30</w:t>
      </w:r>
      <w:r w:rsidRPr="00C175D1">
        <w:rPr>
          <w:rFonts w:ascii="Arial" w:hAnsi="Arial" w:cs="Arial"/>
          <w:b/>
          <w:bCs/>
          <w:color w:val="000000"/>
        </w:rPr>
        <w:br/>
      </w:r>
      <w:r w:rsidRPr="00C175D1">
        <w:rPr>
          <w:rFonts w:ascii="Arial" w:hAnsi="Arial" w:cs="Arial"/>
          <w:color w:val="000000"/>
          <w:rtl/>
        </w:rPr>
        <w:t>מנחה: מר אריה אבנרי, יו”ר אומ”ץ</w:t>
      </w:r>
      <w:r w:rsidRPr="00C175D1">
        <w:rPr>
          <w:rFonts w:ascii="Arial" w:hAnsi="Arial" w:cs="Arial"/>
          <w:color w:val="000000"/>
        </w:rPr>
        <w:br/>
        <w:t xml:space="preserve">15.30-15.45 – </w:t>
      </w:r>
      <w:r w:rsidRPr="00C175D1">
        <w:rPr>
          <w:rFonts w:ascii="Arial" w:hAnsi="Arial" w:cs="Arial"/>
          <w:color w:val="000000"/>
          <w:rtl/>
        </w:rPr>
        <w:t>מר און סבר, חבר הנהלת אומ”ץ ויו”ר אגודת הסטודנטים הארצית של האוניברסיטה הפתוחה</w:t>
      </w:r>
      <w:r w:rsidRPr="00C175D1">
        <w:rPr>
          <w:rFonts w:ascii="Arial" w:hAnsi="Arial" w:cs="Arial"/>
          <w:color w:val="000000"/>
        </w:rPr>
        <w:br/>
        <w:t xml:space="preserve">16.00- 15.45 – </w:t>
      </w:r>
      <w:r w:rsidRPr="00C175D1">
        <w:rPr>
          <w:rFonts w:ascii="Arial" w:hAnsi="Arial" w:cs="Arial"/>
          <w:color w:val="000000"/>
          <w:rtl/>
        </w:rPr>
        <w:t>גב’ נעמה לזימי, ראש משרד אקדמי באגודת הסטודנטים של אוניברסיטת חיפה</w:t>
      </w:r>
      <w:r w:rsidRPr="00C175D1">
        <w:rPr>
          <w:rFonts w:ascii="Arial" w:hAnsi="Arial" w:cs="Arial"/>
          <w:color w:val="000000"/>
        </w:rPr>
        <w:br/>
        <w:t xml:space="preserve">16.30- 16.00 – </w:t>
      </w:r>
      <w:r w:rsidRPr="00C175D1">
        <w:rPr>
          <w:rFonts w:ascii="Arial" w:hAnsi="Arial" w:cs="Arial"/>
          <w:color w:val="000000"/>
          <w:rtl/>
        </w:rPr>
        <w:t>גב’ דפני ליף, ממנהיגי תנועת המחאה</w:t>
      </w:r>
      <w:r w:rsidRPr="00C175D1">
        <w:rPr>
          <w:rFonts w:ascii="Arial" w:hAnsi="Arial" w:cs="Arial"/>
          <w:color w:val="000000"/>
        </w:rPr>
        <w:br/>
      </w:r>
      <w:r w:rsidRPr="00C175D1">
        <w:rPr>
          <w:rFonts w:ascii="Arial" w:hAnsi="Arial" w:cs="Arial"/>
          <w:color w:val="000000"/>
          <w:rtl/>
        </w:rPr>
        <w:t>שאלות ותשובות מהקהל</w:t>
      </w:r>
      <w:r w:rsidRPr="00C175D1">
        <w:rPr>
          <w:rFonts w:ascii="Arial" w:hAnsi="Arial" w:cs="Arial"/>
          <w:color w:val="000000"/>
        </w:rPr>
        <w:br/>
      </w:r>
      <w:r w:rsidRPr="00C175D1">
        <w:rPr>
          <w:rFonts w:ascii="Arial" w:hAnsi="Arial" w:cs="Arial"/>
          <w:color w:val="000000"/>
          <w:rtl/>
        </w:rPr>
        <w:t>דברי סיכום: מר אריה אבנרי, יו”ר אומ”ץ</w:t>
      </w:r>
    </w:p>
    <w:p w:rsidR="00C175D1" w:rsidRPr="00C175D1" w:rsidRDefault="00C175D1" w:rsidP="00244315">
      <w:pPr>
        <w:rPr>
          <w:color w:val="000000"/>
        </w:rPr>
      </w:pPr>
    </w:p>
    <w:p w:rsidR="00C175D1" w:rsidRPr="00C175D1" w:rsidRDefault="00C175D1" w:rsidP="00244315">
      <w:pPr>
        <w:rPr>
          <w:rFonts w:ascii="Arial" w:hAnsi="Arial" w:cs="Arial"/>
          <w:color w:val="000000"/>
        </w:rPr>
      </w:pPr>
      <w:r w:rsidRPr="00C175D1">
        <w:rPr>
          <w:rStyle w:val="Strong"/>
          <w:rFonts w:ascii="Arial" w:hAnsi="Arial" w:cs="Arial"/>
          <w:color w:val="000000"/>
          <w:shd w:val="clear" w:color="auto" w:fill="FFFFFF"/>
          <w:rtl/>
        </w:rPr>
        <w:t>דפני ליף, ביום עיון באוניברסיטת חיפה</w:t>
      </w:r>
      <w:r w:rsidRPr="00C175D1">
        <w:rPr>
          <w:rStyle w:val="Strong"/>
          <w:rFonts w:ascii="Arial" w:hAnsi="Arial" w:cs="Arial"/>
          <w:color w:val="000000"/>
          <w:shd w:val="clear" w:color="auto" w:fill="FFFFFF"/>
        </w:rPr>
        <w:t>":</w:t>
      </w:r>
      <w:r w:rsidRPr="00C175D1">
        <w:rPr>
          <w:rFonts w:ascii="Arial" w:hAnsi="Arial" w:cs="Arial"/>
          <w:b/>
          <w:bCs/>
          <w:color w:val="000000"/>
          <w:shd w:val="clear" w:color="auto" w:fill="FFFFFF"/>
        </w:rPr>
        <w:br/>
      </w:r>
      <w:r w:rsidRPr="00C175D1">
        <w:rPr>
          <w:rStyle w:val="Strong"/>
          <w:rFonts w:ascii="Arial" w:hAnsi="Arial" w:cs="Arial"/>
          <w:color w:val="000000"/>
          <w:shd w:val="clear" w:color="auto" w:fill="FFFFFF"/>
        </w:rPr>
        <w:t>"</w:t>
      </w:r>
      <w:r w:rsidRPr="00C175D1">
        <w:rPr>
          <w:rStyle w:val="Strong"/>
          <w:rFonts w:ascii="Arial" w:hAnsi="Arial" w:cs="Arial"/>
          <w:color w:val="000000"/>
          <w:shd w:val="clear" w:color="auto" w:fill="FFFFFF"/>
          <w:rtl/>
        </w:rPr>
        <w:t>אני לא רוצה להפיל את הממשלה, אלא לתקן את הליקויים הקיימים</w:t>
      </w:r>
      <w:r w:rsidRPr="00C175D1">
        <w:rPr>
          <w:rStyle w:val="Strong"/>
          <w:rFonts w:ascii="Arial" w:hAnsi="Arial" w:cs="Arial"/>
          <w:color w:val="000000"/>
          <w:shd w:val="clear" w:color="auto" w:fill="FFFFFF"/>
        </w:rPr>
        <w:t>"</w:t>
      </w:r>
      <w:r w:rsidRPr="00C175D1">
        <w:rPr>
          <w:rFonts w:ascii="Arial" w:hAnsi="Arial" w:cs="Arial"/>
          <w:b/>
          <w:bCs/>
          <w:color w:val="000000"/>
          <w:shd w:val="clear" w:color="auto" w:fill="FFFFFF"/>
        </w:rPr>
        <w:br/>
      </w:r>
      <w:r w:rsidRPr="00C175D1">
        <w:rPr>
          <w:rStyle w:val="Strong"/>
          <w:rFonts w:ascii="Arial" w:hAnsi="Arial" w:cs="Arial"/>
          <w:color w:val="000000"/>
          <w:shd w:val="clear" w:color="auto" w:fill="FFFFFF"/>
        </w:rPr>
        <w:t>*</w:t>
      </w:r>
      <w:r w:rsidRPr="00C175D1">
        <w:rPr>
          <w:rStyle w:val="Strong"/>
          <w:rFonts w:ascii="Arial" w:hAnsi="Arial" w:cs="Arial"/>
          <w:color w:val="000000"/>
          <w:shd w:val="clear" w:color="auto" w:fill="FFFFFF"/>
          <w:rtl/>
        </w:rPr>
        <w:t>לגבי ועדת טרכונברג, אמרה ליף: "אני מרגישה שהגעתי לבית חולים עם גדם ורוצים לתת לי פלסטר</w:t>
      </w:r>
      <w:r w:rsidRPr="00C175D1">
        <w:rPr>
          <w:rStyle w:val="Strong"/>
          <w:rFonts w:ascii="Arial" w:hAnsi="Arial" w:cs="Arial"/>
          <w:color w:val="000000"/>
          <w:shd w:val="clear" w:color="auto" w:fill="FFFFFF"/>
        </w:rPr>
        <w:t>"*</w:t>
      </w:r>
    </w:p>
    <w:p w:rsidR="00C175D1" w:rsidRPr="00C175D1" w:rsidRDefault="00C175D1" w:rsidP="00244315">
      <w:pPr>
        <w:rPr>
          <w:rFonts w:ascii="Arial" w:hAnsi="Arial" w:cs="Arial"/>
          <w:color w:val="000000"/>
          <w:rtl/>
        </w:rPr>
      </w:pPr>
      <w:r w:rsidRPr="00C175D1">
        <w:rPr>
          <w:rFonts w:ascii="Arial" w:hAnsi="Arial" w:cs="Arial"/>
          <w:color w:val="000000"/>
        </w:rPr>
        <w:br/>
      </w:r>
      <w:r w:rsidRPr="00C175D1">
        <w:rPr>
          <w:rFonts w:ascii="Arial" w:hAnsi="Arial" w:cs="Arial"/>
          <w:color w:val="000000"/>
          <w:shd w:val="clear" w:color="auto" w:fill="FFFFFF"/>
        </w:rPr>
        <w:t>"</w:t>
      </w:r>
      <w:r w:rsidRPr="00C175D1">
        <w:rPr>
          <w:rFonts w:ascii="Arial" w:hAnsi="Arial" w:cs="Arial"/>
          <w:color w:val="000000"/>
          <w:shd w:val="clear" w:color="auto" w:fill="FFFFFF"/>
          <w:rtl/>
        </w:rPr>
        <w:t xml:space="preserve">אני לא רוצה להפיל את הממשלה, אלא לתקן את הליקויים הקיימים. צריך לעשות ניקוי אורוות כללי ומי שירצה להצטרף לפוליטיקה לאחר מכן יוכל להגיע למקום נקי ולהתחיל לפעול. לא יכול להיות שדבר לא ישתנה אחרי הקיץ הזה", אמרה דפני ליף, ממובילות "מחאת האוהלים" ביום עיון שנערך </w:t>
      </w:r>
      <w:r w:rsidRPr="00C175D1">
        <w:rPr>
          <w:rFonts w:ascii="Arial" w:hAnsi="Arial" w:cs="Arial"/>
          <w:color w:val="000000"/>
          <w:shd w:val="clear" w:color="auto" w:fill="FFFFFF"/>
          <w:rtl/>
        </w:rPr>
        <w:lastRenderedPageBreak/>
        <w:t>היום (יום א’) באוניברסיטת חיפה</w:t>
      </w:r>
      <w:r w:rsidRPr="00C175D1">
        <w:rPr>
          <w:rFonts w:ascii="Arial" w:hAnsi="Arial" w:cs="Arial"/>
          <w:color w:val="000000"/>
          <w:shd w:val="clear" w:color="auto" w:fill="FFFFFF"/>
        </w:rPr>
        <w:t>.</w:t>
      </w:r>
      <w:r w:rsidRPr="00C175D1">
        <w:rPr>
          <w:rFonts w:ascii="Arial" w:hAnsi="Arial" w:cs="Arial"/>
          <w:color w:val="000000"/>
        </w:rPr>
        <w:br/>
      </w:r>
      <w:r w:rsidRPr="00C175D1">
        <w:rPr>
          <w:rFonts w:ascii="Arial" w:hAnsi="Arial" w:cs="Arial"/>
          <w:color w:val="000000"/>
          <w:shd w:val="clear" w:color="auto" w:fill="FFFFFF"/>
          <w:rtl/>
        </w:rPr>
        <w:t>בנוגע לוועדת טרכטנברג אמרה ליף, "אני מרגישה שהגעתי לבית חולים עם גדם ורוצים לתת לי פלסטר. אני לא מאמינה שהוועדה יכולה לעשות את השינוי הנחוץ, אלא שיש פה ניסיון לטאטא את המחאה מתחת לשטיח", הוסיפה</w:t>
      </w:r>
      <w:r w:rsidRPr="00C175D1">
        <w:rPr>
          <w:rFonts w:ascii="Arial" w:hAnsi="Arial" w:cs="Arial"/>
          <w:color w:val="000000"/>
          <w:shd w:val="clear" w:color="auto" w:fill="FFFFFF"/>
        </w:rPr>
        <w:t>.</w:t>
      </w:r>
    </w:p>
    <w:p w:rsidR="00C175D1" w:rsidRDefault="00C175D1" w:rsidP="00244315">
      <w:pPr>
        <w:rPr>
          <w:rFonts w:ascii="Arial" w:hAnsi="Arial" w:cs="Arial"/>
          <w:color w:val="000000"/>
          <w:rtl/>
        </w:rPr>
      </w:pPr>
      <w:r w:rsidRPr="00C175D1">
        <w:rPr>
          <w:rFonts w:ascii="Arial" w:hAnsi="Arial" w:cs="Arial"/>
          <w:color w:val="000000"/>
        </w:rPr>
        <w:br/>
      </w:r>
      <w:r w:rsidRPr="00C175D1">
        <w:rPr>
          <w:rFonts w:ascii="Arial" w:hAnsi="Arial" w:cs="Arial"/>
          <w:color w:val="000000"/>
          <w:shd w:val="clear" w:color="auto" w:fill="FFFFFF"/>
          <w:rtl/>
        </w:rPr>
        <w:t>לדבריה, מה שמניע את גל המחאה של הקיץ הן שלוש נקודות: בלתי אפשרי לחיות כאן מבחינה כלכלית; אם כולם אומרים שקשה להם, אבל מצד שני המדדים מראים שהכלכלה פורחת – אז איפה הכסף; ולכן – מי גוזר אם הקופון</w:t>
      </w:r>
      <w:r w:rsidRPr="00C175D1">
        <w:rPr>
          <w:rFonts w:ascii="Arial" w:hAnsi="Arial" w:cs="Arial"/>
          <w:color w:val="000000"/>
          <w:shd w:val="clear" w:color="auto" w:fill="FFFFFF"/>
        </w:rPr>
        <w:t>?</w:t>
      </w:r>
    </w:p>
    <w:p w:rsidR="00C175D1" w:rsidRPr="00C175D1" w:rsidRDefault="00C175D1" w:rsidP="00244315">
      <w:pPr>
        <w:rPr>
          <w:rFonts w:ascii="Arial" w:hAnsi="Arial" w:cs="Arial"/>
          <w:color w:val="000000"/>
          <w:rtl/>
        </w:rPr>
      </w:pPr>
      <w:r w:rsidRPr="00C175D1">
        <w:rPr>
          <w:rFonts w:ascii="Arial" w:hAnsi="Arial" w:cs="Arial"/>
          <w:color w:val="000000"/>
        </w:rPr>
        <w:br/>
      </w:r>
      <w:r w:rsidRPr="00C175D1">
        <w:rPr>
          <w:rFonts w:ascii="Arial" w:hAnsi="Arial" w:cs="Arial"/>
          <w:color w:val="000000"/>
          <w:shd w:val="clear" w:color="auto" w:fill="FFFFFF"/>
        </w:rPr>
        <w:t>"</w:t>
      </w:r>
      <w:r w:rsidRPr="00C175D1">
        <w:rPr>
          <w:rFonts w:ascii="Arial" w:hAnsi="Arial" w:cs="Arial"/>
          <w:color w:val="000000"/>
          <w:shd w:val="clear" w:color="auto" w:fill="FFFFFF"/>
          <w:rtl/>
        </w:rPr>
        <w:t>כל ניסיון לנצל כרגע את המחאה לכוח פוליטי הוא תפל. המטרה שלי כרגע היא שהציבור יידע מה קורה, שיכירו את קווי המתאר של המערכת שגורמים לקושי לחיות כאן, שייראו היכן הפעילות הלא-דמוקרטית בתוך הדמוקרטיה שלנו. אחרי שיהיה ניקוי אורוות אפשר יהיה לדבר שינויים", אמרה ליף</w:t>
      </w:r>
      <w:r w:rsidRPr="00C175D1">
        <w:rPr>
          <w:rFonts w:ascii="Arial" w:hAnsi="Arial" w:cs="Arial"/>
          <w:color w:val="000000"/>
          <w:shd w:val="clear" w:color="auto" w:fill="FFFFFF"/>
        </w:rPr>
        <w:t>.</w:t>
      </w:r>
    </w:p>
    <w:p w:rsidR="00C175D1" w:rsidRPr="00C175D1" w:rsidRDefault="00C175D1" w:rsidP="00244315">
      <w:pPr>
        <w:rPr>
          <w:rFonts w:ascii="Arial" w:hAnsi="Arial" w:cs="Arial"/>
          <w:color w:val="000000"/>
          <w:rtl/>
        </w:rPr>
      </w:pPr>
      <w:r w:rsidRPr="00C175D1">
        <w:rPr>
          <w:rFonts w:ascii="Arial" w:hAnsi="Arial" w:cs="Arial"/>
          <w:color w:val="000000"/>
        </w:rPr>
        <w:br/>
      </w:r>
      <w:r w:rsidRPr="00C175D1">
        <w:rPr>
          <w:rFonts w:ascii="Arial" w:hAnsi="Arial" w:cs="Arial"/>
          <w:color w:val="000000"/>
          <w:shd w:val="clear" w:color="auto" w:fill="FFFFFF"/>
          <w:rtl/>
        </w:rPr>
        <w:t>כשנשאלה מה התוכניות לטווח הקצר של המחאה היא אמרה: "תקציב חברתי לשנת 2012 הוא התחנה הבאה. לא אכפת לי כמה שטייניץ מרוצה מהתקציב הדו-שנתי שלו. לא יכול להיות שחברי הכנסת יחשבו שהם יוכלו למסמס את המחאה עד הבחירות הבאות". עוד היא הוסיפה כי בשלב המיידי הם מתכננים לסייע למחוסרי הדיור שנותרו במאהלים בתקופת החגים ולארגן אירוע במתכונת "ליל השולחנות" – אירוע שארגנו מנהיגי המחאה ובו התקיימו 1000 דיונים חברתיים סביב 1000 שולחנות ברחבי הארץ – לבני נוער בלבד</w:t>
      </w:r>
      <w:r w:rsidRPr="00C175D1">
        <w:rPr>
          <w:rFonts w:ascii="Arial" w:hAnsi="Arial" w:cs="Arial"/>
          <w:color w:val="000000"/>
          <w:shd w:val="clear" w:color="auto" w:fill="FFFFFF"/>
        </w:rPr>
        <w:t>.</w:t>
      </w:r>
    </w:p>
    <w:p w:rsidR="00C175D1" w:rsidRPr="00C175D1" w:rsidRDefault="00C175D1" w:rsidP="00244315">
      <w:pPr>
        <w:rPr>
          <w:rFonts w:ascii="Arial" w:hAnsi="Arial" w:cs="Arial"/>
          <w:color w:val="000000"/>
          <w:shd w:val="clear" w:color="auto" w:fill="FFFFFF"/>
          <w:rtl/>
        </w:rPr>
      </w:pPr>
      <w:r w:rsidRPr="00C175D1">
        <w:rPr>
          <w:rFonts w:ascii="Arial" w:hAnsi="Arial" w:cs="Arial"/>
          <w:color w:val="000000"/>
        </w:rPr>
        <w:br/>
      </w:r>
      <w:r w:rsidRPr="00C175D1">
        <w:rPr>
          <w:rFonts w:ascii="Arial" w:hAnsi="Arial" w:cs="Arial"/>
          <w:color w:val="000000"/>
          <w:shd w:val="clear" w:color="auto" w:fill="FFFFFF"/>
          <w:rtl/>
        </w:rPr>
        <w:t>בנוגע לטענות של אנשים משכבות מוחלשות יותר שהמחאה אינה מייצגת אותם היא אמרה, "אנחנו מחאה ולא ממשלה, אין לנו יכולת לפתור נקודות בעיתיות. אבל אנחנו נמשיך ונאבק גם בשבילם</w:t>
      </w:r>
      <w:r w:rsidRPr="00C175D1">
        <w:rPr>
          <w:rFonts w:ascii="Arial" w:hAnsi="Arial" w:cs="Arial"/>
          <w:color w:val="000000"/>
          <w:shd w:val="clear" w:color="auto" w:fill="FFFFFF"/>
        </w:rPr>
        <w:t>".</w:t>
      </w:r>
    </w:p>
    <w:p w:rsidR="00C175D1" w:rsidRPr="00C175D1" w:rsidRDefault="00C175D1" w:rsidP="00244315">
      <w:pPr>
        <w:rPr>
          <w:color w:val="000000"/>
          <w:shd w:val="clear" w:color="auto" w:fill="FFFFFF"/>
          <w:rtl/>
        </w:rPr>
      </w:pPr>
    </w:p>
    <w:p w:rsidR="00C175D1" w:rsidRPr="00C175D1" w:rsidRDefault="00C175D1" w:rsidP="00244315">
      <w:pPr>
        <w:rPr>
          <w:color w:val="000000"/>
          <w:shd w:val="clear" w:color="auto" w:fill="FFFFFF"/>
          <w:rtl/>
        </w:rPr>
      </w:pPr>
      <w:r w:rsidRPr="00C175D1">
        <w:rPr>
          <w:color w:val="000000"/>
          <w:shd w:val="clear" w:color="auto" w:fill="FFFFFF"/>
          <w:rtl/>
        </w:rPr>
        <w:t>אוהב, מתגעגע וגאה,</w:t>
      </w:r>
    </w:p>
    <w:p w:rsidR="00C175D1" w:rsidRDefault="00C175D1" w:rsidP="00244315">
      <w:pPr>
        <w:rPr>
          <w:rFonts w:ascii="Arial" w:hAnsi="Arial" w:cs="Arial"/>
          <w:color w:val="000000"/>
          <w:shd w:val="clear" w:color="auto" w:fill="FFFFFF"/>
          <w:rtl/>
        </w:rPr>
      </w:pPr>
      <w:r w:rsidRPr="00C175D1">
        <w:rPr>
          <w:color w:val="000000"/>
          <w:shd w:val="clear" w:color="auto" w:fill="FFFFFF"/>
          <w:rtl/>
        </w:rPr>
        <w:t>סבא</w:t>
      </w:r>
    </w:p>
    <w:p w:rsidR="00C175D1" w:rsidRDefault="00C175D1" w:rsidP="00244315">
      <w:pPr>
        <w:rPr>
          <w:rFonts w:ascii="Arial" w:hAnsi="Arial" w:cs="Arial"/>
          <w:color w:val="000000"/>
          <w:shd w:val="clear" w:color="auto" w:fill="FFFFFF"/>
          <w:rtl/>
        </w:rPr>
      </w:pPr>
    </w:p>
    <w:p w:rsidR="00C175D1" w:rsidRDefault="00C175D1" w:rsidP="00244315">
      <w:pPr>
        <w:rPr>
          <w:color w:val="000000"/>
          <w:shd w:val="clear" w:color="auto" w:fill="FFFFFF"/>
          <w:rtl/>
        </w:rPr>
      </w:pPr>
      <w:r w:rsidRPr="00C175D1">
        <w:rPr>
          <w:color w:val="000000"/>
          <w:shd w:val="clear" w:color="auto" w:fill="FFFFFF"/>
          <w:rtl/>
        </w:rPr>
        <w:t>מכתב</w:t>
      </w:r>
      <w:r>
        <w:rPr>
          <w:rFonts w:hint="cs"/>
          <w:color w:val="000000"/>
          <w:shd w:val="clear" w:color="auto" w:fill="FFFFFF"/>
          <w:rtl/>
        </w:rPr>
        <w:t xml:space="preserve"> מחבר ישראלי מניו יורק ב- 30.3</w:t>
      </w:r>
    </w:p>
    <w:p w:rsidR="00C175D1" w:rsidRDefault="00C175D1" w:rsidP="00244315">
      <w:pPr>
        <w:bidi w:val="0"/>
      </w:pPr>
      <w:r>
        <w:t>Dear Jacques</w:t>
      </w:r>
    </w:p>
    <w:p w:rsidR="00C175D1" w:rsidRDefault="00C175D1" w:rsidP="00244315">
      <w:pPr>
        <w:bidi w:val="0"/>
      </w:pPr>
      <w:r>
        <w:t xml:space="preserve">So nice to receive your email. Yes, the news are bad but for the moment we are personally fine. The forecasts are not encouraging and our leadership is a disaster. I am in NY confined to my apartment  but </w:t>
      </w:r>
      <w:r w:rsidR="00092801">
        <w:rPr>
          <w:rFonts w:hint="cs"/>
          <w:rtl/>
        </w:rPr>
        <w:t>...</w:t>
      </w:r>
      <w:r>
        <w:t xml:space="preserve"> stayed behind in France to take care of her mom in Normandy. Hopefully she will return to NYC mid-April. I try to keep in touch with friends and family and of course particularly with my Israeli family. They are all fine and as you may know they are now in Netanya and its vicinity. I have a niece, her husband, a nephew and his wife all working in hospitals or clinics. I hope they all stay safe. I hope the same with you and your family. </w:t>
      </w:r>
    </w:p>
    <w:p w:rsidR="00C175D1" w:rsidRDefault="00C175D1" w:rsidP="00244315">
      <w:pPr>
        <w:bidi w:val="0"/>
        <w:jc w:val="left"/>
      </w:pPr>
      <w:r>
        <w:t>Neshikot to Ruthy and you.</w:t>
      </w:r>
    </w:p>
    <w:p w:rsidR="00C175D1" w:rsidRDefault="00C175D1" w:rsidP="00244315">
      <w:pPr>
        <w:bidi w:val="0"/>
      </w:pPr>
      <w:r>
        <w:t>Regards</w:t>
      </w:r>
    </w:p>
    <w:p w:rsidR="00C175D1" w:rsidRDefault="00092801" w:rsidP="00244315">
      <w:pPr>
        <w:rPr>
          <w:color w:val="000000"/>
          <w:shd w:val="clear" w:color="auto" w:fill="FFFFFF"/>
          <w:rtl/>
        </w:rPr>
      </w:pPr>
      <w:r>
        <w:rPr>
          <w:rFonts w:hint="cs"/>
          <w:color w:val="000000"/>
          <w:shd w:val="clear" w:color="auto" w:fill="FFFFFF"/>
          <w:rtl/>
        </w:rPr>
        <w:t>מכתב תשובה לחבר זה ב- 30.3</w:t>
      </w:r>
    </w:p>
    <w:p w:rsidR="00092801" w:rsidRPr="00092801" w:rsidRDefault="00092801" w:rsidP="00244315">
      <w:pPr>
        <w:bidi w:val="0"/>
        <w:rPr>
          <w:color w:val="000000"/>
        </w:rPr>
      </w:pPr>
      <w:r w:rsidRPr="00092801">
        <w:rPr>
          <w:color w:val="000000"/>
        </w:rPr>
        <w:lastRenderedPageBreak/>
        <w:t xml:space="preserve">Dear </w:t>
      </w:r>
      <w:r>
        <w:rPr>
          <w:color w:val="000000"/>
        </w:rPr>
        <w:t>…</w:t>
      </w:r>
      <w:r w:rsidRPr="00092801">
        <w:rPr>
          <w:color w:val="000000"/>
        </w:rPr>
        <w:t>,</w:t>
      </w:r>
    </w:p>
    <w:p w:rsidR="00092801" w:rsidRPr="00092801" w:rsidRDefault="00092801" w:rsidP="00244315">
      <w:pPr>
        <w:bidi w:val="0"/>
        <w:rPr>
          <w:color w:val="000000"/>
        </w:rPr>
      </w:pPr>
      <w:r w:rsidRPr="00092801">
        <w:rPr>
          <w:color w:val="000000"/>
        </w:rPr>
        <w:t xml:space="preserve">I am glad that all is well with you, but heard from </w:t>
      </w:r>
      <w:r>
        <w:rPr>
          <w:color w:val="000000"/>
        </w:rPr>
        <w:t>…</w:t>
      </w:r>
      <w:r w:rsidRPr="00092801">
        <w:rPr>
          <w:color w:val="000000"/>
        </w:rPr>
        <w:t xml:space="preserve"> that he and </w:t>
      </w:r>
      <w:r>
        <w:rPr>
          <w:color w:val="000000"/>
        </w:rPr>
        <w:t>…</w:t>
      </w:r>
      <w:r w:rsidRPr="00092801">
        <w:rPr>
          <w:color w:val="000000"/>
        </w:rPr>
        <w:t xml:space="preserve"> got sick but are now well. If you are looking for cultural activities I recommend you Broadway HD with the best plays and musicals; streaming of the best opera houses in the world; a lot of classic films, concerts and shows on the internet. You can of course read my eBooks that are available free of charge on my website, as well as at the University of Haifa, INSEAD, etc. If you know of any other websites with plays (in French or in other languages, in Broadway HD you have also in Spanish), classic films, music, etc. please let us know.</w:t>
      </w:r>
    </w:p>
    <w:p w:rsidR="00092801" w:rsidRPr="00092801" w:rsidRDefault="00092801" w:rsidP="00244315">
      <w:pPr>
        <w:bidi w:val="0"/>
        <w:rPr>
          <w:color w:val="000000"/>
        </w:rPr>
      </w:pPr>
      <w:r w:rsidRPr="00092801">
        <w:rPr>
          <w:color w:val="000000"/>
          <w:lang w:val="es-ES"/>
        </w:rPr>
        <w:t>Bonne sante y todo bueno, gesundheit,</w:t>
      </w:r>
      <w:r w:rsidRPr="00092801">
        <w:rPr>
          <w:rFonts w:hint="cs"/>
          <w:color w:val="000000"/>
          <w:rtl/>
        </w:rPr>
        <w:t xml:space="preserve"> הרבה בריאות </w:t>
      </w:r>
    </w:p>
    <w:p w:rsidR="00092801" w:rsidRDefault="00092801" w:rsidP="00244315">
      <w:pPr>
        <w:bidi w:val="0"/>
        <w:rPr>
          <w:color w:val="000000"/>
          <w:lang w:val="es-ES"/>
        </w:rPr>
      </w:pPr>
      <w:r w:rsidRPr="00092801">
        <w:rPr>
          <w:color w:val="000000"/>
          <w:lang w:val="es-ES"/>
        </w:rPr>
        <w:t>Jacques</w:t>
      </w:r>
    </w:p>
    <w:p w:rsidR="00092801" w:rsidRDefault="00092801" w:rsidP="00244315">
      <w:pPr>
        <w:rPr>
          <w:color w:val="000000"/>
          <w:rtl/>
          <w:lang w:val="es-ES"/>
        </w:rPr>
      </w:pPr>
      <w:r>
        <w:rPr>
          <w:rFonts w:hint="cs"/>
          <w:color w:val="000000"/>
          <w:rtl/>
          <w:lang w:val="es-ES"/>
        </w:rPr>
        <w:t>מכתב מחבר בניו יורק ב- 30.3</w:t>
      </w:r>
    </w:p>
    <w:p w:rsidR="00092801" w:rsidRDefault="00092801" w:rsidP="00244315">
      <w:pPr>
        <w:bidi w:val="0"/>
      </w:pPr>
      <w:r>
        <w:t>Thanks for your thoughts, Jack.  I’ve never seen anything like this.  It has brought the NYMetropolitan area to its knees.  All non/essential workers are idle...and it appears that we will be in this situation throughout April, at least.  Here it is affecting all ages, not just the elderly who are immune-deficient.</w:t>
      </w:r>
    </w:p>
    <w:p w:rsidR="00092801" w:rsidRDefault="00092801" w:rsidP="00244315">
      <w:pPr>
        <w:bidi w:val="0"/>
      </w:pPr>
      <w:r>
        <w:t>It does appear that we are making progress, both medically-speaking and in public adherence to federal and state guidelines.</w:t>
      </w:r>
    </w:p>
    <w:p w:rsidR="00092801" w:rsidRDefault="00092801" w:rsidP="00244315">
      <w:pPr>
        <w:bidi w:val="0"/>
      </w:pPr>
      <w:r>
        <w:t>I know that Israel and some 150 other countries are also feeling the pain of COVID-19, and I do wish you and your family well.</w:t>
      </w:r>
    </w:p>
    <w:p w:rsidR="00092801" w:rsidRDefault="00092801" w:rsidP="00244315">
      <w:pPr>
        <w:rPr>
          <w:color w:val="000000"/>
          <w:rtl/>
        </w:rPr>
      </w:pPr>
    </w:p>
    <w:p w:rsidR="00092801" w:rsidRDefault="00092801" w:rsidP="00244315">
      <w:pPr>
        <w:rPr>
          <w:color w:val="000000"/>
          <w:rtl/>
        </w:rPr>
      </w:pPr>
      <w:r>
        <w:rPr>
          <w:rFonts w:hint="cs"/>
          <w:color w:val="000000"/>
          <w:rtl/>
        </w:rPr>
        <w:t>מכתב שלי בספרדית ל</w:t>
      </w:r>
      <w:r w:rsidR="009E34DB">
        <w:rPr>
          <w:rFonts w:hint="cs"/>
          <w:color w:val="000000"/>
          <w:rtl/>
        </w:rPr>
        <w:t>ידיד</w:t>
      </w:r>
      <w:r>
        <w:rPr>
          <w:rFonts w:hint="cs"/>
          <w:color w:val="000000"/>
          <w:rtl/>
        </w:rPr>
        <w:t xml:space="preserve"> ספרדי ב- 31.3 עם שיר בלאדינו</w:t>
      </w:r>
    </w:p>
    <w:p w:rsidR="00092801" w:rsidRPr="00092801" w:rsidRDefault="00092801" w:rsidP="00244315">
      <w:pPr>
        <w:bidi w:val="0"/>
        <w:rPr>
          <w:color w:val="000000"/>
          <w:lang w:val="es-ES"/>
        </w:rPr>
      </w:pPr>
      <w:r w:rsidRPr="00092801">
        <w:rPr>
          <w:color w:val="000000"/>
          <w:lang w:val="es-ES"/>
        </w:rPr>
        <w:t xml:space="preserve">Querido </w:t>
      </w:r>
      <w:r>
        <w:rPr>
          <w:color w:val="000000"/>
          <w:lang w:val="es-ES"/>
        </w:rPr>
        <w:t>…</w:t>
      </w:r>
      <w:r w:rsidRPr="00092801">
        <w:rPr>
          <w:color w:val="000000"/>
          <w:lang w:val="es-ES"/>
        </w:rPr>
        <w:t>,</w:t>
      </w:r>
    </w:p>
    <w:p w:rsidR="00092801" w:rsidRPr="00092801" w:rsidRDefault="00092801" w:rsidP="00244315">
      <w:pPr>
        <w:bidi w:val="0"/>
        <w:rPr>
          <w:color w:val="000000"/>
          <w:lang w:val="es-ES"/>
        </w:rPr>
      </w:pPr>
      <w:r w:rsidRPr="00092801">
        <w:rPr>
          <w:color w:val="000000"/>
          <w:lang w:val="es-ES"/>
        </w:rPr>
        <w:t>Como te gusta el Ladino, puedes leer abajo un poema sobre la Corona. Hay algunas palabras en Turco - kazal - pueblo, baranas - noise, hazinos - enfermos. Puedes mandar a tus amigos este poema si quieren leer algo exótico de vuestros hermanos que todavía hablan vuestra lengua después de más de 500 anos...</w:t>
      </w:r>
    </w:p>
    <w:p w:rsidR="00092801" w:rsidRPr="00092801" w:rsidRDefault="00092801" w:rsidP="00244315">
      <w:pPr>
        <w:bidi w:val="0"/>
        <w:rPr>
          <w:color w:val="000000"/>
        </w:rPr>
      </w:pPr>
      <w:r w:rsidRPr="00092801">
        <w:rPr>
          <w:color w:val="000000"/>
        </w:rPr>
        <w:t>Abrazos virtuales,</w:t>
      </w:r>
    </w:p>
    <w:p w:rsidR="00092801" w:rsidRPr="00092801" w:rsidRDefault="00092801" w:rsidP="00244315">
      <w:pPr>
        <w:bidi w:val="0"/>
        <w:rPr>
          <w:color w:val="000000"/>
        </w:rPr>
      </w:pPr>
      <w:r w:rsidRPr="00092801">
        <w:rPr>
          <w:color w:val="000000"/>
        </w:rPr>
        <w:t>Jacques</w:t>
      </w:r>
    </w:p>
    <w:p w:rsidR="00092801" w:rsidRPr="00092801" w:rsidRDefault="00092801" w:rsidP="00244315">
      <w:pPr>
        <w:bidi w:val="0"/>
        <w:rPr>
          <w:color w:val="000000"/>
        </w:rPr>
      </w:pPr>
    </w:p>
    <w:p w:rsidR="00092801" w:rsidRPr="00092801" w:rsidRDefault="00092801" w:rsidP="00244315">
      <w:pPr>
        <w:bidi w:val="0"/>
        <w:outlineLvl w:val="0"/>
        <w:rPr>
          <w:rFonts w:ascii="Tahoma" w:hAnsi="Tahoma" w:cs="Tahoma"/>
        </w:rPr>
      </w:pPr>
      <w:r w:rsidRPr="00092801">
        <w:rPr>
          <w:rFonts w:ascii="Tahoma" w:hAnsi="Tahoma" w:cs="Tahoma"/>
          <w:b/>
          <w:bCs/>
        </w:rPr>
        <w:t>From:</w:t>
      </w:r>
      <w:r w:rsidRPr="00092801">
        <w:rPr>
          <w:rFonts w:ascii="Tahoma" w:hAnsi="Tahoma" w:cs="Tahoma"/>
        </w:rPr>
        <w:t xml:space="preserve"> </w:t>
      </w:r>
      <w:hyperlink r:id="rId415" w:history="1">
        <w:r w:rsidRPr="00092801">
          <w:rPr>
            <w:rStyle w:val="Hyperlink"/>
            <w:rFonts w:ascii="Tahoma" w:hAnsi="Tahoma" w:cs="Tahoma"/>
          </w:rPr>
          <w:t>Ladinokomunita@groups.io</w:t>
        </w:r>
      </w:hyperlink>
      <w:r w:rsidRPr="00092801">
        <w:rPr>
          <w:rFonts w:ascii="Tahoma" w:hAnsi="Tahoma" w:cs="Tahoma"/>
        </w:rPr>
        <w:t xml:space="preserve"> [</w:t>
      </w:r>
      <w:hyperlink r:id="rId416" w:history="1">
        <w:r w:rsidRPr="00092801">
          <w:rPr>
            <w:rStyle w:val="Hyperlink"/>
            <w:rFonts w:ascii="Tahoma" w:hAnsi="Tahoma" w:cs="Tahoma"/>
          </w:rPr>
          <w:t>mailto:Ladinokomunita@groups.io</w:t>
        </w:r>
      </w:hyperlink>
      <w:r w:rsidRPr="00092801">
        <w:rPr>
          <w:rFonts w:ascii="Tahoma" w:hAnsi="Tahoma" w:cs="Tahoma"/>
        </w:rPr>
        <w:t xml:space="preserve">] </w:t>
      </w:r>
      <w:r w:rsidRPr="00092801">
        <w:rPr>
          <w:rFonts w:ascii="Tahoma" w:hAnsi="Tahoma" w:cs="Tahoma"/>
          <w:b/>
          <w:bCs/>
        </w:rPr>
        <w:t xml:space="preserve">On Behalf Of </w:t>
      </w:r>
      <w:r w:rsidRPr="00092801">
        <w:rPr>
          <w:rFonts w:ascii="Tahoma" w:hAnsi="Tahoma" w:cs="Tahoma"/>
        </w:rPr>
        <w:t>Asher Amado</w:t>
      </w:r>
      <w:r w:rsidRPr="00092801">
        <w:rPr>
          <w:rFonts w:ascii="Tahoma" w:hAnsi="Tahoma" w:cs="Tahoma"/>
        </w:rPr>
        <w:br/>
      </w:r>
      <w:r w:rsidRPr="00092801">
        <w:rPr>
          <w:rFonts w:ascii="Tahoma" w:hAnsi="Tahoma" w:cs="Tahoma"/>
          <w:b/>
          <w:bCs/>
        </w:rPr>
        <w:t>Sent:</w:t>
      </w:r>
      <w:r w:rsidRPr="00092801">
        <w:rPr>
          <w:rFonts w:ascii="Tahoma" w:hAnsi="Tahoma" w:cs="Tahoma"/>
        </w:rPr>
        <w:t xml:space="preserve"> Tuesday, March 31, 2020 8:43 AM</w:t>
      </w:r>
      <w:r w:rsidRPr="00092801">
        <w:rPr>
          <w:rFonts w:ascii="Tahoma" w:hAnsi="Tahoma" w:cs="Tahoma"/>
        </w:rPr>
        <w:br/>
      </w:r>
      <w:r w:rsidRPr="00092801">
        <w:rPr>
          <w:rFonts w:ascii="Tahoma" w:hAnsi="Tahoma" w:cs="Tahoma"/>
          <w:b/>
          <w:bCs/>
        </w:rPr>
        <w:t>To:</w:t>
      </w:r>
      <w:r w:rsidRPr="00092801">
        <w:rPr>
          <w:rFonts w:ascii="Tahoma" w:hAnsi="Tahoma" w:cs="Tahoma"/>
        </w:rPr>
        <w:t xml:space="preserve"> 'Hatsvi'</w:t>
      </w:r>
      <w:r w:rsidRPr="00092801">
        <w:rPr>
          <w:rFonts w:ascii="Tahoma" w:hAnsi="Tahoma" w:cs="Tahoma"/>
        </w:rPr>
        <w:br/>
      </w:r>
      <w:r w:rsidRPr="00092801">
        <w:rPr>
          <w:rFonts w:ascii="Tahoma" w:hAnsi="Tahoma" w:cs="Tahoma"/>
          <w:b/>
          <w:bCs/>
        </w:rPr>
        <w:t>Cc:</w:t>
      </w:r>
      <w:r w:rsidRPr="00092801">
        <w:rPr>
          <w:rFonts w:ascii="Tahoma" w:hAnsi="Tahoma" w:cs="Tahoma"/>
        </w:rPr>
        <w:t xml:space="preserve"> </w:t>
      </w:r>
      <w:hyperlink r:id="rId417" w:history="1">
        <w:r w:rsidRPr="00092801">
          <w:rPr>
            <w:rStyle w:val="Hyperlink"/>
            <w:rFonts w:ascii="Tahoma" w:hAnsi="Tahoma" w:cs="Tahoma"/>
          </w:rPr>
          <w:t>Ladinokomunita@groups.io</w:t>
        </w:r>
      </w:hyperlink>
      <w:r w:rsidRPr="00092801">
        <w:rPr>
          <w:rFonts w:ascii="Tahoma" w:hAnsi="Tahoma" w:cs="Tahoma"/>
        </w:rPr>
        <w:br/>
      </w:r>
      <w:r w:rsidRPr="00092801">
        <w:rPr>
          <w:rFonts w:ascii="Tahoma" w:hAnsi="Tahoma" w:cs="Tahoma"/>
          <w:b/>
          <w:bCs/>
        </w:rPr>
        <w:t>Subject:</w:t>
      </w:r>
      <w:r w:rsidRPr="00092801">
        <w:rPr>
          <w:rFonts w:ascii="Tahoma" w:hAnsi="Tahoma" w:cs="Tahoma"/>
        </w:rPr>
        <w:t xml:space="preserve"> [Ladinokomunita] Komo no lo semejimos</w:t>
      </w:r>
    </w:p>
    <w:p w:rsidR="00092801" w:rsidRPr="00092801" w:rsidRDefault="00092801" w:rsidP="00244315">
      <w:pPr>
        <w:bidi w:val="0"/>
      </w:pPr>
    </w:p>
    <w:p w:rsidR="00092801" w:rsidRPr="00092801" w:rsidRDefault="00092801" w:rsidP="00244315">
      <w:pPr>
        <w:pStyle w:val="defangedmsonormal"/>
        <w:spacing w:before="0" w:beforeAutospacing="0" w:after="0" w:afterAutospacing="0"/>
        <w:rPr>
          <w:sz w:val="32"/>
          <w:szCs w:val="32"/>
          <w:lang w:val="es-ES"/>
        </w:rPr>
      </w:pPr>
      <w:r w:rsidRPr="00092801">
        <w:rPr>
          <w:rStyle w:val="Strong"/>
          <w:sz w:val="32"/>
          <w:szCs w:val="32"/>
          <w:lang w:val="es-ES"/>
        </w:rPr>
        <w:t>Komo no lo semejimos?(c)</w:t>
      </w:r>
    </w:p>
    <w:p w:rsidR="00092801" w:rsidRPr="00F27942" w:rsidRDefault="00092801" w:rsidP="00244315">
      <w:pPr>
        <w:pStyle w:val="defangedmsonormal"/>
        <w:spacing w:before="0" w:beforeAutospacing="0" w:after="0" w:afterAutospacing="0"/>
        <w:rPr>
          <w:sz w:val="32"/>
          <w:szCs w:val="32"/>
          <w:lang w:val="es-ES"/>
        </w:rPr>
      </w:pPr>
      <w:r w:rsidRPr="00092801">
        <w:rPr>
          <w:rStyle w:val="Strong"/>
          <w:sz w:val="32"/>
          <w:szCs w:val="32"/>
          <w:lang w:val="es-ES"/>
        </w:rPr>
        <w:lastRenderedPageBreak/>
        <w:t>Balada-En dias de la Korona.</w:t>
      </w:r>
    </w:p>
    <w:p w:rsidR="00092801" w:rsidRDefault="00092801" w:rsidP="00244315">
      <w:pPr>
        <w:pStyle w:val="defangedmsonormal"/>
        <w:spacing w:before="0" w:beforeAutospacing="0" w:after="0" w:afterAutospacing="0"/>
        <w:rPr>
          <w:lang w:val="es-ES"/>
        </w:rPr>
      </w:pPr>
      <w:r w:rsidRPr="00092801">
        <w:rPr>
          <w:rStyle w:val="Strong"/>
          <w:lang w:val="es-ES"/>
        </w:rPr>
        <w:t> </w:t>
      </w:r>
    </w:p>
    <w:p w:rsidR="00C32E17" w:rsidRPr="00092801" w:rsidRDefault="00C32E17" w:rsidP="00244315">
      <w:pPr>
        <w:pStyle w:val="defangedmsonormal"/>
        <w:spacing w:before="0" w:beforeAutospacing="0" w:after="0" w:afterAutospacing="0"/>
        <w:rPr>
          <w:lang w:val="es-ES"/>
        </w:rPr>
      </w:pPr>
    </w:p>
    <w:p w:rsidR="00092801" w:rsidRPr="00092801" w:rsidRDefault="00092801" w:rsidP="00244315">
      <w:pPr>
        <w:pStyle w:val="defangedmsonormal"/>
        <w:spacing w:before="0" w:beforeAutospacing="0" w:after="0" w:afterAutospacing="0"/>
        <w:rPr>
          <w:lang w:val="es-ES"/>
        </w:rPr>
      </w:pPr>
      <w:r w:rsidRPr="00092801">
        <w:rPr>
          <w:rStyle w:val="Strong"/>
          <w:lang w:val="es-ES"/>
        </w:rPr>
        <w:t xml:space="preserve">Eskrito por Asher-Amado </w:t>
      </w:r>
    </w:p>
    <w:p w:rsidR="00092801" w:rsidRPr="00F27942" w:rsidRDefault="00092801" w:rsidP="00244315">
      <w:pPr>
        <w:pStyle w:val="defangedmsonormal"/>
        <w:spacing w:before="0" w:beforeAutospacing="0" w:after="0" w:afterAutospacing="0"/>
        <w:rPr>
          <w:lang w:val="es-ES"/>
        </w:rPr>
      </w:pPr>
      <w:r w:rsidRPr="00092801">
        <w:rPr>
          <w:rStyle w:val="Strong"/>
          <w:lang w:val="es-ES"/>
        </w:rPr>
        <w:t> Hod- Hasharon Israel  29/3/2020</w:t>
      </w:r>
    </w:p>
    <w:p w:rsidR="00092801" w:rsidRPr="00092801" w:rsidRDefault="00092801" w:rsidP="00244315">
      <w:pPr>
        <w:pStyle w:val="defangedmsonormal"/>
        <w:spacing w:before="0" w:beforeAutospacing="0" w:after="0" w:afterAutospacing="0"/>
        <w:rPr>
          <w:lang w:val="es-ES"/>
        </w:rPr>
      </w:pPr>
      <w:r w:rsidRPr="00092801">
        <w:rPr>
          <w:rStyle w:val="Strong"/>
          <w:lang w:val="es-ES"/>
        </w:rPr>
        <w:t> </w:t>
      </w:r>
    </w:p>
    <w:p w:rsidR="00092801" w:rsidRPr="00092801" w:rsidRDefault="00092801" w:rsidP="00244315">
      <w:pPr>
        <w:pStyle w:val="defangedmsonormal"/>
        <w:spacing w:before="0" w:beforeAutospacing="0" w:after="0" w:afterAutospacing="0"/>
        <w:rPr>
          <w:lang w:val="es-ES"/>
        </w:rPr>
      </w:pPr>
      <w:r w:rsidRPr="00092801">
        <w:rPr>
          <w:lang w:val="es-ES"/>
        </w:rPr>
        <w:t> </w:t>
      </w:r>
    </w:p>
    <w:p w:rsidR="00092801" w:rsidRPr="00092801" w:rsidRDefault="00092801" w:rsidP="00244315">
      <w:pPr>
        <w:pStyle w:val="defangedmsonormal"/>
        <w:spacing w:before="0" w:beforeAutospacing="0" w:after="0" w:afterAutospacing="0"/>
        <w:rPr>
          <w:lang w:val="es-ES"/>
        </w:rPr>
      </w:pPr>
      <w:r w:rsidRPr="00092801">
        <w:rPr>
          <w:lang w:val="es-ES"/>
        </w:rPr>
        <w:t>Komo no lo vimos,</w:t>
      </w:r>
    </w:p>
    <w:p w:rsidR="00092801" w:rsidRPr="00092801" w:rsidRDefault="00092801" w:rsidP="00244315">
      <w:pPr>
        <w:pStyle w:val="defangedmsonormal"/>
        <w:spacing w:before="0" w:beforeAutospacing="0" w:after="0" w:afterAutospacing="0"/>
        <w:rPr>
          <w:lang w:val="es-ES"/>
        </w:rPr>
      </w:pPr>
      <w:r w:rsidRPr="00092801">
        <w:rPr>
          <w:lang w:val="es-ES"/>
        </w:rPr>
        <w:t>komo no lo savimos,</w:t>
      </w:r>
    </w:p>
    <w:p w:rsidR="00092801" w:rsidRPr="00092801" w:rsidRDefault="00092801" w:rsidP="00244315">
      <w:pPr>
        <w:pStyle w:val="defangedmsonormal"/>
        <w:spacing w:before="0" w:beforeAutospacing="0" w:after="0" w:afterAutospacing="0"/>
        <w:rPr>
          <w:lang w:val="es-ES"/>
        </w:rPr>
      </w:pPr>
      <w:r w:rsidRPr="00092801">
        <w:rPr>
          <w:lang w:val="es-ES"/>
        </w:rPr>
        <w:t>moz espertimos?</w:t>
      </w:r>
    </w:p>
    <w:p w:rsidR="00092801" w:rsidRPr="00092801" w:rsidRDefault="00092801" w:rsidP="00244315">
      <w:pPr>
        <w:pStyle w:val="defangedmsonormal"/>
        <w:spacing w:before="0" w:beforeAutospacing="0" w:after="0" w:afterAutospacing="0"/>
        <w:rPr>
          <w:lang w:val="es-ES"/>
        </w:rPr>
      </w:pPr>
      <w:r w:rsidRPr="00092801">
        <w:rPr>
          <w:lang w:val="es-ES"/>
        </w:rPr>
        <w:t>komo no lo semejimos?</w:t>
      </w:r>
    </w:p>
    <w:p w:rsidR="00092801" w:rsidRPr="00092801" w:rsidRDefault="00092801" w:rsidP="00244315">
      <w:pPr>
        <w:pStyle w:val="defangedmsonormal"/>
        <w:spacing w:before="0" w:beforeAutospacing="0" w:after="0" w:afterAutospacing="0"/>
        <w:rPr>
          <w:lang w:val="es-ES"/>
        </w:rPr>
      </w:pPr>
      <w:r w:rsidRPr="00092801">
        <w:rPr>
          <w:lang w:val="es-ES"/>
        </w:rPr>
        <w:t> </w:t>
      </w:r>
    </w:p>
    <w:p w:rsidR="00092801" w:rsidRPr="00092801" w:rsidRDefault="00092801" w:rsidP="00244315">
      <w:pPr>
        <w:pStyle w:val="defangedmsonormal"/>
        <w:spacing w:before="0" w:beforeAutospacing="0" w:after="0" w:afterAutospacing="0"/>
        <w:rPr>
          <w:lang w:val="es-ES"/>
        </w:rPr>
      </w:pPr>
      <w:r w:rsidRPr="00092801">
        <w:rPr>
          <w:lang w:val="es-ES"/>
        </w:rPr>
        <w:t>Komo munchos I buEnos</w:t>
      </w:r>
    </w:p>
    <w:p w:rsidR="00092801" w:rsidRPr="00092801" w:rsidRDefault="00092801" w:rsidP="00244315">
      <w:pPr>
        <w:pStyle w:val="defangedmsonormal"/>
        <w:spacing w:before="0" w:beforeAutospacing="0" w:after="0" w:afterAutospacing="0"/>
        <w:rPr>
          <w:lang w:val="es-ES"/>
        </w:rPr>
      </w:pPr>
      <w:r w:rsidRPr="00092801">
        <w:rPr>
          <w:lang w:val="es-ES"/>
        </w:rPr>
        <w:t>no lo vieron, ke el mundo</w:t>
      </w:r>
    </w:p>
    <w:p w:rsidR="00092801" w:rsidRPr="00F27942" w:rsidRDefault="00092801" w:rsidP="00244315">
      <w:pPr>
        <w:pStyle w:val="defangedmsonormal"/>
        <w:spacing w:before="0" w:beforeAutospacing="0" w:after="0" w:afterAutospacing="0"/>
        <w:rPr>
          <w:lang w:val="es-ES"/>
        </w:rPr>
      </w:pPr>
      <w:r w:rsidRPr="00092801">
        <w:rPr>
          <w:lang w:val="es-ES"/>
        </w:rPr>
        <w:t>entero se troko a kazal chiko</w:t>
      </w:r>
    </w:p>
    <w:p w:rsidR="00092801" w:rsidRPr="00092801" w:rsidRDefault="00092801" w:rsidP="00244315">
      <w:pPr>
        <w:pStyle w:val="defangedmsonormal"/>
        <w:spacing w:before="0" w:beforeAutospacing="0" w:after="0" w:afterAutospacing="0"/>
        <w:rPr>
          <w:lang w:val="es-ES"/>
        </w:rPr>
      </w:pPr>
      <w:r w:rsidRPr="00092801">
        <w:rPr>
          <w:lang w:val="es-ES"/>
        </w:rPr>
        <w:t> enfrente de moz ojos?</w:t>
      </w:r>
    </w:p>
    <w:p w:rsidR="00092801" w:rsidRPr="00092801" w:rsidRDefault="00092801" w:rsidP="00244315">
      <w:pPr>
        <w:pStyle w:val="defangedmsonormal"/>
        <w:spacing w:before="0" w:beforeAutospacing="0" w:after="0" w:afterAutospacing="0"/>
        <w:rPr>
          <w:lang w:val="es-ES"/>
        </w:rPr>
      </w:pPr>
      <w:r w:rsidRPr="00092801">
        <w:rPr>
          <w:lang w:val="es-ES"/>
        </w:rPr>
        <w:t> </w:t>
      </w:r>
    </w:p>
    <w:p w:rsidR="00092801" w:rsidRPr="00092801" w:rsidRDefault="00092801" w:rsidP="00244315">
      <w:pPr>
        <w:pStyle w:val="defangedmsonormal"/>
        <w:spacing w:before="0" w:beforeAutospacing="0" w:after="0" w:afterAutospacing="0"/>
        <w:rPr>
          <w:lang w:val="es-ES"/>
        </w:rPr>
      </w:pPr>
      <w:r w:rsidRPr="00092801">
        <w:rPr>
          <w:lang w:val="es-ES"/>
        </w:rPr>
        <w:t>Komo oteles i moteles kon</w:t>
      </w:r>
    </w:p>
    <w:p w:rsidR="00092801" w:rsidRPr="00092801" w:rsidRDefault="00092801" w:rsidP="00244315">
      <w:pPr>
        <w:pStyle w:val="defangedmsonormal"/>
        <w:spacing w:before="0" w:beforeAutospacing="0" w:after="0" w:afterAutospacing="0"/>
        <w:rPr>
          <w:lang w:val="es-ES"/>
        </w:rPr>
      </w:pPr>
      <w:r w:rsidRPr="00092801">
        <w:rPr>
          <w:lang w:val="es-ES"/>
        </w:rPr>
        <w:t>ventanas I abajures serados?</w:t>
      </w:r>
    </w:p>
    <w:p w:rsidR="00092801" w:rsidRPr="00F27942" w:rsidRDefault="00092801" w:rsidP="00244315">
      <w:pPr>
        <w:pStyle w:val="defangedmsonormal"/>
        <w:spacing w:before="0" w:beforeAutospacing="0" w:after="0" w:afterAutospacing="0"/>
        <w:rPr>
          <w:lang w:val="es-ES"/>
        </w:rPr>
      </w:pPr>
      <w:r w:rsidRPr="00092801">
        <w:rPr>
          <w:lang w:val="es-ES"/>
        </w:rPr>
        <w:t xml:space="preserve">Sielos mavis sin aviones </w:t>
      </w:r>
    </w:p>
    <w:p w:rsidR="00092801" w:rsidRPr="00092801" w:rsidRDefault="00092801" w:rsidP="00244315">
      <w:pPr>
        <w:pStyle w:val="defangedmsonormal"/>
        <w:spacing w:before="0" w:beforeAutospacing="0" w:after="0" w:afterAutospacing="0"/>
        <w:rPr>
          <w:lang w:val="es-ES"/>
        </w:rPr>
      </w:pPr>
      <w:r w:rsidRPr="00092801">
        <w:rPr>
          <w:lang w:val="es-ES"/>
        </w:rPr>
        <w:t>I sin pasajeros en los stasiones.</w:t>
      </w:r>
    </w:p>
    <w:p w:rsidR="00092801" w:rsidRPr="00092801" w:rsidRDefault="00092801" w:rsidP="00244315">
      <w:pPr>
        <w:pStyle w:val="defangedmsonormal"/>
        <w:spacing w:before="0" w:beforeAutospacing="0" w:after="0" w:afterAutospacing="0"/>
        <w:rPr>
          <w:lang w:val="es-ES"/>
        </w:rPr>
      </w:pPr>
      <w:r w:rsidRPr="00092801">
        <w:rPr>
          <w:lang w:val="es-ES"/>
        </w:rPr>
        <w:t> </w:t>
      </w:r>
    </w:p>
    <w:p w:rsidR="00092801" w:rsidRPr="00092801" w:rsidRDefault="00092801" w:rsidP="00244315">
      <w:pPr>
        <w:pStyle w:val="defangedmsonormal"/>
        <w:spacing w:before="0" w:beforeAutospacing="0" w:after="0" w:afterAutospacing="0"/>
        <w:rPr>
          <w:lang w:val="es-ES"/>
        </w:rPr>
      </w:pPr>
      <w:r w:rsidRPr="00092801">
        <w:rPr>
          <w:lang w:val="es-ES"/>
        </w:rPr>
        <w:t>kalejas sin los bruidos,</w:t>
      </w:r>
    </w:p>
    <w:p w:rsidR="00092801" w:rsidRPr="00092801" w:rsidRDefault="00092801" w:rsidP="00244315">
      <w:pPr>
        <w:pStyle w:val="defangedmsonormal"/>
        <w:spacing w:before="0" w:beforeAutospacing="0" w:after="0" w:afterAutospacing="0"/>
        <w:rPr>
          <w:lang w:val="es-ES"/>
        </w:rPr>
      </w:pPr>
      <w:r w:rsidRPr="00092801">
        <w:rPr>
          <w:lang w:val="es-ES"/>
        </w:rPr>
        <w:t>I baranas de los otobuses.</w:t>
      </w:r>
    </w:p>
    <w:p w:rsidR="00092801" w:rsidRPr="00092801" w:rsidRDefault="00092801" w:rsidP="00244315">
      <w:pPr>
        <w:pStyle w:val="defangedmsonormal"/>
        <w:spacing w:before="0" w:beforeAutospacing="0" w:after="0" w:afterAutospacing="0"/>
        <w:rPr>
          <w:lang w:val="es-ES"/>
        </w:rPr>
      </w:pPr>
      <w:r w:rsidRPr="00092801">
        <w:rPr>
          <w:lang w:val="es-ES"/>
        </w:rPr>
        <w:t>Miles de hazinas I hazinos</w:t>
      </w:r>
    </w:p>
    <w:p w:rsidR="00092801" w:rsidRPr="00F27942" w:rsidRDefault="00092801" w:rsidP="00244315">
      <w:pPr>
        <w:pStyle w:val="defangedmsonormal"/>
        <w:spacing w:before="0" w:beforeAutospacing="0" w:after="0" w:afterAutospacing="0"/>
        <w:rPr>
          <w:lang w:val="es-ES"/>
        </w:rPr>
      </w:pPr>
      <w:r w:rsidRPr="00092801">
        <w:rPr>
          <w:lang w:val="es-ES"/>
        </w:rPr>
        <w:t>en los ospitales, aki I aya</w:t>
      </w:r>
    </w:p>
    <w:p w:rsidR="00092801" w:rsidRPr="00092801" w:rsidRDefault="00092801" w:rsidP="00244315">
      <w:pPr>
        <w:pStyle w:val="defangedmsonormal"/>
        <w:spacing w:before="0" w:beforeAutospacing="0" w:after="0" w:afterAutospacing="0"/>
        <w:rPr>
          <w:lang w:val="es-ES"/>
        </w:rPr>
      </w:pPr>
      <w:r w:rsidRPr="00092801">
        <w:rPr>
          <w:lang w:val="es-ES"/>
        </w:rPr>
        <w:t>kontan los hazinos I kayidos.</w:t>
      </w:r>
    </w:p>
    <w:p w:rsidR="00092801" w:rsidRDefault="00092801" w:rsidP="00244315">
      <w:pPr>
        <w:rPr>
          <w:color w:val="000000"/>
          <w:rtl/>
          <w:lang w:val="es-ES"/>
        </w:rPr>
      </w:pPr>
    </w:p>
    <w:p w:rsidR="00D103D8" w:rsidRDefault="00D103D8" w:rsidP="00244315">
      <w:pPr>
        <w:rPr>
          <w:color w:val="000000"/>
          <w:rtl/>
          <w:lang w:val="es-ES"/>
        </w:rPr>
      </w:pPr>
      <w:r>
        <w:rPr>
          <w:rFonts w:hint="cs"/>
          <w:color w:val="000000"/>
          <w:rtl/>
          <w:lang w:val="es-ES"/>
        </w:rPr>
        <w:t>תשובה של הידיד הספרדי ב- 31.3</w:t>
      </w:r>
      <w:r w:rsidR="005227F8">
        <w:rPr>
          <w:rFonts w:hint="cs"/>
          <w:color w:val="000000"/>
          <w:rtl/>
          <w:lang w:val="es-ES"/>
        </w:rPr>
        <w:t xml:space="preserve"> בספרדית</w:t>
      </w:r>
    </w:p>
    <w:p w:rsidR="005227F8" w:rsidRPr="005227F8"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Muchísimas gracias, Jacques, por el poema.</w:t>
      </w:r>
    </w:p>
    <w:p w:rsidR="005227F8" w:rsidRPr="005227F8"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Me gustaría mucho conocer a gente Ladina...</w:t>
      </w:r>
    </w:p>
    <w:p w:rsidR="005227F8" w:rsidRPr="005227F8"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¡Me encantaría!</w:t>
      </w:r>
    </w:p>
    <w:p w:rsidR="005227F8" w:rsidRPr="005227F8"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Te adjunto un escrito mío, del que me siento muy, muy orgulloso.</w:t>
      </w:r>
    </w:p>
    <w:p w:rsidR="005227F8" w:rsidRPr="00F27942"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Según Research Gate es el documento más leído de toda mi universidad...</w:t>
      </w:r>
    </w:p>
    <w:p w:rsidR="005227F8" w:rsidRPr="005227F8" w:rsidRDefault="005227F8" w:rsidP="00244315">
      <w:pPr>
        <w:bidi w:val="0"/>
        <w:rPr>
          <w:rFonts w:ascii="Calibri" w:eastAsia="Times New Roman" w:hAnsi="Calibri"/>
          <w:color w:val="000000"/>
          <w:lang w:val="es-ES"/>
        </w:rPr>
      </w:pPr>
      <w:r w:rsidRPr="005227F8">
        <w:rPr>
          <w:rFonts w:ascii="Calibri" w:eastAsia="Times New Roman" w:hAnsi="Calibri"/>
          <w:color w:val="000000"/>
          <w:lang w:val="es-ES"/>
        </w:rPr>
        <w:t>Espero que te guste y lo compartas entre quienes entiendan castellano...</w:t>
      </w:r>
    </w:p>
    <w:p w:rsidR="005227F8" w:rsidRDefault="005227F8" w:rsidP="00244315">
      <w:pPr>
        <w:bidi w:val="0"/>
        <w:rPr>
          <w:rFonts w:ascii="Calibri" w:eastAsia="Times New Roman" w:hAnsi="Calibri"/>
          <w:color w:val="000000"/>
        </w:rPr>
      </w:pPr>
      <w:r>
        <w:rPr>
          <w:rFonts w:ascii="Calibri" w:eastAsia="Times New Roman" w:hAnsi="Calibri"/>
          <w:color w:val="000000"/>
        </w:rPr>
        <w:t>Un fuerte abrazo,</w:t>
      </w:r>
    </w:p>
    <w:p w:rsidR="00D103D8" w:rsidRDefault="008A2219" w:rsidP="00244315">
      <w:pPr>
        <w:rPr>
          <w:color w:val="000000"/>
          <w:rtl/>
          <w:lang w:val="es-ES"/>
        </w:rPr>
      </w:pPr>
      <w:r>
        <w:rPr>
          <w:rFonts w:hint="cs"/>
          <w:color w:val="000000"/>
          <w:rtl/>
          <w:lang w:val="es-ES"/>
        </w:rPr>
        <w:t xml:space="preserve">מכתב </w:t>
      </w:r>
      <w:r w:rsidR="006C1BE4">
        <w:rPr>
          <w:rFonts w:hint="cs"/>
          <w:color w:val="000000"/>
          <w:rtl/>
          <w:lang w:val="es-ES"/>
        </w:rPr>
        <w:t>תשובה ל</w:t>
      </w:r>
      <w:r>
        <w:rPr>
          <w:rFonts w:hint="cs"/>
          <w:color w:val="000000"/>
          <w:rtl/>
          <w:lang w:val="es-ES"/>
        </w:rPr>
        <w:t>ידיד הספרדי ב- 31.3</w:t>
      </w:r>
    </w:p>
    <w:p w:rsidR="006C1BE4" w:rsidRPr="006C1BE4" w:rsidRDefault="006C1BE4" w:rsidP="00244315">
      <w:pPr>
        <w:bidi w:val="0"/>
        <w:rPr>
          <w:color w:val="000000"/>
        </w:rPr>
      </w:pPr>
      <w:r w:rsidRPr="006C1BE4">
        <w:rPr>
          <w:color w:val="000000"/>
        </w:rPr>
        <w:t>Dear …,</w:t>
      </w:r>
    </w:p>
    <w:p w:rsidR="006C1BE4" w:rsidRPr="006C1BE4" w:rsidRDefault="006C1BE4" w:rsidP="00244315">
      <w:pPr>
        <w:bidi w:val="0"/>
        <w:rPr>
          <w:color w:val="000000"/>
        </w:rPr>
      </w:pPr>
      <w:r w:rsidRPr="006C1BE4">
        <w:rPr>
          <w:color w:val="000000"/>
        </w:rPr>
        <w:t xml:space="preserve">How can I forget your brilliant dissertation which I read in 2017 after you sent it to me? </w:t>
      </w:r>
    </w:p>
    <w:p w:rsidR="006C1BE4" w:rsidRPr="006C1BE4" w:rsidRDefault="006C1BE4" w:rsidP="00244315">
      <w:pPr>
        <w:bidi w:val="0"/>
        <w:rPr>
          <w:color w:val="000000"/>
        </w:rPr>
      </w:pPr>
      <w:r w:rsidRPr="006C1BE4">
        <w:rPr>
          <w:color w:val="000000"/>
        </w:rPr>
        <w:t>Attached please find my comments written to you then and still valid today!</w:t>
      </w:r>
    </w:p>
    <w:p w:rsidR="006C1BE4" w:rsidRPr="006C1BE4" w:rsidRDefault="006C1BE4" w:rsidP="00244315">
      <w:pPr>
        <w:bidi w:val="0"/>
        <w:rPr>
          <w:color w:val="000000"/>
        </w:rPr>
      </w:pPr>
      <w:r w:rsidRPr="006C1BE4">
        <w:rPr>
          <w:color w:val="000000"/>
        </w:rPr>
        <w:lastRenderedPageBreak/>
        <w:t>Best regards,</w:t>
      </w:r>
    </w:p>
    <w:p w:rsidR="006C1BE4" w:rsidRPr="006C1BE4" w:rsidRDefault="006C1BE4" w:rsidP="00244315">
      <w:pPr>
        <w:bidi w:val="0"/>
        <w:rPr>
          <w:color w:val="000000"/>
        </w:rPr>
      </w:pPr>
      <w:r w:rsidRPr="006C1BE4">
        <w:rPr>
          <w:color w:val="000000"/>
        </w:rPr>
        <w:t>Jacques</w:t>
      </w:r>
    </w:p>
    <w:p w:rsidR="006C1BE4" w:rsidRDefault="006C1BE4" w:rsidP="00244315">
      <w:pPr>
        <w:bidi w:val="0"/>
        <w:rPr>
          <w:color w:val="000000"/>
          <w:sz w:val="28"/>
          <w:szCs w:val="28"/>
        </w:rPr>
      </w:pPr>
    </w:p>
    <w:p w:rsidR="006C1BE4" w:rsidRDefault="006C1BE4"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coryj [</w:t>
      </w:r>
      <w:hyperlink r:id="rId418" w:history="1">
        <w:r>
          <w:rPr>
            <w:rStyle w:val="Hyperlink"/>
            <w:rFonts w:ascii="Tahoma" w:hAnsi="Tahoma" w:cs="Tahoma"/>
            <w:sz w:val="20"/>
            <w:szCs w:val="20"/>
          </w:rPr>
          <w:t>mailto:coryj@zahav.net.il</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Wednesday, September 20, 2017 6:13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 </w:t>
      </w:r>
      <w:r>
        <w:rPr>
          <w:rFonts w:ascii="Tahoma" w:hAnsi="Tahoma" w:cs="Tahoma"/>
          <w:b/>
          <w:bCs/>
          <w:sz w:val="20"/>
          <w:szCs w:val="20"/>
        </w:rPr>
        <w:t>Subject:</w:t>
      </w:r>
      <w:r>
        <w:rPr>
          <w:rFonts w:ascii="Tahoma" w:hAnsi="Tahoma" w:cs="Tahoma"/>
          <w:sz w:val="20"/>
          <w:szCs w:val="20"/>
        </w:rPr>
        <w:t xml:space="preserve"> RE: Greetings from Tel Aviv, info and request</w:t>
      </w:r>
      <w:r>
        <w:rPr>
          <w:rFonts w:ascii="Tahoma" w:hAnsi="Tahoma" w:cs="Tahoma"/>
          <w:sz w:val="20"/>
          <w:szCs w:val="20"/>
        </w:rPr>
        <w:br/>
      </w:r>
      <w:r>
        <w:rPr>
          <w:rFonts w:ascii="Tahoma" w:hAnsi="Tahoma" w:cs="Tahoma"/>
          <w:b/>
          <w:bCs/>
          <w:sz w:val="20"/>
          <w:szCs w:val="20"/>
        </w:rPr>
        <w:t>Importance:</w:t>
      </w:r>
      <w:r>
        <w:rPr>
          <w:rFonts w:ascii="Tahoma" w:hAnsi="Tahoma" w:cs="Tahoma"/>
          <w:sz w:val="20"/>
          <w:szCs w:val="20"/>
        </w:rPr>
        <w:t xml:space="preserve"> High</w:t>
      </w:r>
    </w:p>
    <w:p w:rsidR="006C1BE4" w:rsidRDefault="006C1BE4" w:rsidP="00244315">
      <w:pPr>
        <w:bidi w:val="0"/>
      </w:pPr>
    </w:p>
    <w:p w:rsidR="006C1BE4" w:rsidRPr="006C1BE4" w:rsidRDefault="006C1BE4" w:rsidP="00244315">
      <w:pPr>
        <w:bidi w:val="0"/>
        <w:rPr>
          <w:color w:val="000000"/>
        </w:rPr>
      </w:pPr>
      <w:r w:rsidRPr="006C1BE4">
        <w:rPr>
          <w:color w:val="000000"/>
        </w:rPr>
        <w:t xml:space="preserve">Dear </w:t>
      </w:r>
      <w:r>
        <w:rPr>
          <w:color w:val="000000"/>
        </w:rPr>
        <w:t>…</w:t>
      </w:r>
      <w:r w:rsidRPr="006C1BE4">
        <w:rPr>
          <w:color w:val="000000"/>
        </w:rPr>
        <w:t>,</w:t>
      </w:r>
    </w:p>
    <w:p w:rsidR="006C1BE4" w:rsidRPr="006C1BE4" w:rsidRDefault="006C1BE4" w:rsidP="00244315">
      <w:pPr>
        <w:bidi w:val="0"/>
        <w:rPr>
          <w:color w:val="000000"/>
        </w:rPr>
      </w:pPr>
      <w:r w:rsidRPr="006C1BE4">
        <w:rPr>
          <w:color w:val="000000"/>
        </w:rPr>
        <w:t xml:space="preserve">I admire your courage to tackle such a touchy issue. I was quite apprehensive when I started to read your essay, being a professor at the Universidad Pontificia..., but soon I noticed that you managed to write a brilliant and comprehensive article, objective and far beyond the politically correct requirements. In my book Cory's Cosmopolitan Cultural Credo I write at length about Jews in the economy and business ethics - unfortunately we excel as crooks, I mentioned the high percentage of Jews as the protagonists of the Great Recession, but unlike Bernie Madoff none of them was sentenced as they managed to succeed in their schemes legally. But fortunately as you rightly mention we excel also as Nobel laureates (21.5% of the total while being only 0.1% of the population) and some of the best ethicists/social activists are/were Jews - Joseph Stiglitz, Naomi Klein, Robert Reich, Karl Marks, and... Jesus. </w:t>
      </w:r>
    </w:p>
    <w:p w:rsidR="006C1BE4" w:rsidRPr="006C1BE4" w:rsidRDefault="006C1BE4" w:rsidP="00244315">
      <w:pPr>
        <w:bidi w:val="0"/>
        <w:rPr>
          <w:color w:val="000000"/>
        </w:rPr>
      </w:pPr>
      <w:r w:rsidRPr="006C1BE4">
        <w:rPr>
          <w:color w:val="000000"/>
        </w:rPr>
        <w:t>And that brings me to propose you an academic cooperation. As you noticed we have a problem: Spain and Israel, the Catholics and the Jews. We don't excel in ethics and prosperity, we are at the bottom of the ethical countries (37/38 with a score of 60 in TI's index of 2014), we have the unfulfilled potential to be among the 12 most prosperous countries in the world - why New Zealand, Singapore, Finland, Denmark and Luxembourg and not us? Almost all the most ethical and prosperous countries are protestants and Germanic, and I have analyzed it at length in my book Academic Proof that Ethics Pays. But I believe that it is not due to a genetic reason, and I am convinced that we can find the ways how to make Spain and Israel, Jews and Catholics among the 12.</w:t>
      </w:r>
    </w:p>
    <w:p w:rsidR="006C1BE4" w:rsidRPr="006C1BE4" w:rsidRDefault="006C1BE4" w:rsidP="00244315">
      <w:pPr>
        <w:bidi w:val="0"/>
        <w:rPr>
          <w:color w:val="000000"/>
        </w:rPr>
      </w:pPr>
      <w:r w:rsidRPr="006C1BE4">
        <w:rPr>
          <w:color w:val="000000"/>
        </w:rPr>
        <w:t xml:space="preserve">My book, in spite of its 1200 pages, is unfinished. It includes the correlation of only 38 countries between prosperity and ethics, while most Catholic countries are not included, you may prefer other parameters, give them different weighting (Lazslo wants to give sustainability a weight of 30% while I gave the same weight 2% to all 50 parameters), and above all - try to find commonalities between the prosperous and ethical countries, commonalities between those issues at the level of individuals, companies and countries, in short writing a full academic research that could be a masterpiece and a cornerstone of modern ethics. I am alone, as I was a businessman and as an academic at the age of 60, I never was part of the faculty at a university (although I taught almost a decade at the University of Haifa, the Naval Academy, and a few years at the University of Tel Aviv, the Technion and INSEAD) and I wrote important and pioneering books in business ethics published by the best publishers as Kluwer, Springer, Magnes, in the US, France, Europe and Israel. </w:t>
      </w:r>
    </w:p>
    <w:p w:rsidR="006C1BE4" w:rsidRPr="006C1BE4" w:rsidRDefault="006C1BE4" w:rsidP="00244315">
      <w:pPr>
        <w:bidi w:val="0"/>
        <w:rPr>
          <w:color w:val="000000"/>
        </w:rPr>
      </w:pPr>
      <w:r w:rsidRPr="006C1BE4">
        <w:rPr>
          <w:color w:val="000000"/>
        </w:rPr>
        <w:t xml:space="preserve">Henri-Claude de Bettignies thinks highly of my research and books and I think that he would like to collaborate in such a research and possibly find funds to finance it with his extensive connections. You have an important position at a distinguished university that could give the </w:t>
      </w:r>
      <w:r w:rsidRPr="006C1BE4">
        <w:rPr>
          <w:color w:val="000000"/>
        </w:rPr>
        <w:lastRenderedPageBreak/>
        <w:t>academic backing to the research. What do you think of my proposal and this trio? Would you be interested in such an important and pioneering research? Please write me soon.</w:t>
      </w:r>
    </w:p>
    <w:p w:rsidR="006C1BE4" w:rsidRPr="006C1BE4" w:rsidRDefault="006C1BE4" w:rsidP="00244315">
      <w:pPr>
        <w:bidi w:val="0"/>
        <w:rPr>
          <w:color w:val="000000"/>
        </w:rPr>
      </w:pPr>
      <w:r w:rsidRPr="006C1BE4">
        <w:rPr>
          <w:color w:val="000000"/>
        </w:rPr>
        <w:t>Best regards,</w:t>
      </w:r>
    </w:p>
    <w:p w:rsidR="006C1BE4" w:rsidRPr="006C1BE4" w:rsidRDefault="006C1BE4" w:rsidP="00244315">
      <w:pPr>
        <w:bidi w:val="0"/>
        <w:rPr>
          <w:color w:val="000000"/>
        </w:rPr>
      </w:pPr>
      <w:r w:rsidRPr="006C1BE4">
        <w:rPr>
          <w:color w:val="000000"/>
        </w:rPr>
        <w:t>Jacques</w:t>
      </w:r>
    </w:p>
    <w:p w:rsidR="006C1BE4" w:rsidRDefault="006C1BE4" w:rsidP="00244315">
      <w:pPr>
        <w:bidi w:val="0"/>
        <w:rPr>
          <w:color w:val="000000"/>
          <w:sz w:val="28"/>
          <w:szCs w:val="28"/>
        </w:rPr>
      </w:pPr>
    </w:p>
    <w:p w:rsidR="006C1BE4" w:rsidRDefault="006C1BE4"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Wednesday, September 20, 2017 12:16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coryj</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Greetings from Tel Aviv, info and request</w:t>
      </w:r>
    </w:p>
    <w:p w:rsidR="006C1BE4" w:rsidRDefault="006C1BE4" w:rsidP="00244315">
      <w:pPr>
        <w:bidi w:val="0"/>
      </w:pPr>
    </w:p>
    <w:p w:rsidR="006C1BE4" w:rsidRDefault="006C1BE4" w:rsidP="00244315">
      <w:pPr>
        <w:bidi w:val="0"/>
        <w:rPr>
          <w:rFonts w:ascii="Calibri" w:hAnsi="Calibri"/>
          <w:color w:val="1F497D"/>
          <w:sz w:val="22"/>
          <w:szCs w:val="22"/>
        </w:rPr>
      </w:pPr>
      <w:r>
        <w:rPr>
          <w:rFonts w:ascii="Calibri" w:hAnsi="Calibri"/>
          <w:color w:val="1F497D"/>
          <w:sz w:val="22"/>
          <w:szCs w:val="22"/>
        </w:rPr>
        <w:t>Dear Jacques,</w:t>
      </w:r>
    </w:p>
    <w:p w:rsidR="006C1BE4" w:rsidRDefault="006C1BE4" w:rsidP="00244315">
      <w:pPr>
        <w:bidi w:val="0"/>
        <w:rPr>
          <w:rFonts w:ascii="Calibri" w:hAnsi="Calibri"/>
          <w:color w:val="1F497D"/>
          <w:sz w:val="22"/>
          <w:szCs w:val="22"/>
        </w:rPr>
      </w:pPr>
      <w:r>
        <w:rPr>
          <w:rFonts w:ascii="Calibri" w:hAnsi="Calibri"/>
          <w:color w:val="1F497D"/>
          <w:sz w:val="22"/>
          <w:szCs w:val="22"/>
        </w:rPr>
        <w:t>Please, find attached the Spanish version of the article I promised you to send about Jews and the International Financial System…</w:t>
      </w:r>
    </w:p>
    <w:p w:rsidR="006C1BE4" w:rsidRDefault="006C1BE4" w:rsidP="00244315">
      <w:pPr>
        <w:bidi w:val="0"/>
        <w:rPr>
          <w:rFonts w:ascii="Calibri" w:hAnsi="Calibri"/>
          <w:color w:val="1F497D"/>
          <w:sz w:val="22"/>
          <w:szCs w:val="22"/>
        </w:rPr>
      </w:pPr>
      <w:r>
        <w:rPr>
          <w:rFonts w:ascii="Calibri" w:hAnsi="Calibri"/>
          <w:color w:val="1F497D"/>
          <w:sz w:val="22"/>
          <w:szCs w:val="22"/>
        </w:rPr>
        <w:t>Best regards,</w:t>
      </w:r>
    </w:p>
    <w:p w:rsidR="006C1BE4" w:rsidRPr="00F27942" w:rsidRDefault="006C1BE4" w:rsidP="00244315">
      <w:pPr>
        <w:bidi w:val="0"/>
        <w:rPr>
          <w:rFonts w:ascii="Calibri" w:hAnsi="Calibri"/>
          <w:color w:val="1F497D"/>
          <w:sz w:val="22"/>
          <w:szCs w:val="22"/>
        </w:rPr>
      </w:pPr>
    </w:p>
    <w:p w:rsidR="006C1BE4" w:rsidRPr="00F27942" w:rsidRDefault="006C1BE4" w:rsidP="00244315">
      <w:pPr>
        <w:bidi w:val="0"/>
        <w:outlineLvl w:val="0"/>
        <w:rPr>
          <w:rFonts w:ascii="Calibri" w:hAnsi="Calibri"/>
          <w:sz w:val="22"/>
          <w:szCs w:val="22"/>
        </w:rPr>
      </w:pPr>
      <w:r w:rsidRPr="00F27942">
        <w:rPr>
          <w:rFonts w:ascii="Calibri" w:hAnsi="Calibri"/>
          <w:b/>
          <w:bCs/>
          <w:sz w:val="22"/>
          <w:szCs w:val="22"/>
        </w:rPr>
        <w:t>De:</w:t>
      </w:r>
      <w:r w:rsidRPr="00F27942">
        <w:rPr>
          <w:rFonts w:ascii="Calibri" w:hAnsi="Calibri"/>
          <w:sz w:val="22"/>
          <w:szCs w:val="22"/>
        </w:rPr>
        <w:t xml:space="preserve"> coryj [</w:t>
      </w:r>
      <w:hyperlink r:id="rId419" w:history="1">
        <w:r w:rsidRPr="00F27942">
          <w:rPr>
            <w:rStyle w:val="Hyperlink"/>
            <w:rFonts w:ascii="Calibri" w:hAnsi="Calibri"/>
            <w:sz w:val="22"/>
            <w:szCs w:val="22"/>
          </w:rPr>
          <w:t>mailto:coryj@zahav.net.il</w:t>
        </w:r>
      </w:hyperlink>
      <w:r w:rsidRPr="00F27942">
        <w:rPr>
          <w:rFonts w:ascii="Calibri" w:hAnsi="Calibri"/>
          <w:sz w:val="22"/>
          <w:szCs w:val="22"/>
        </w:rPr>
        <w:t xml:space="preserve">] </w:t>
      </w:r>
      <w:r w:rsidRPr="00F27942">
        <w:rPr>
          <w:rFonts w:ascii="Calibri" w:hAnsi="Calibri"/>
          <w:sz w:val="22"/>
          <w:szCs w:val="22"/>
        </w:rPr>
        <w:br/>
      </w:r>
      <w:r w:rsidRPr="00F27942">
        <w:rPr>
          <w:rFonts w:ascii="Calibri" w:hAnsi="Calibri"/>
          <w:b/>
          <w:bCs/>
          <w:sz w:val="22"/>
          <w:szCs w:val="22"/>
        </w:rPr>
        <w:t>Enviado el:</w:t>
      </w:r>
      <w:r w:rsidRPr="00F27942">
        <w:rPr>
          <w:rFonts w:ascii="Calibri" w:hAnsi="Calibri"/>
          <w:sz w:val="22"/>
          <w:szCs w:val="22"/>
        </w:rPr>
        <w:t xml:space="preserve"> miércoles, 20 de septiembre de 2017 10:59</w:t>
      </w:r>
      <w:r w:rsidRPr="00F27942">
        <w:rPr>
          <w:rFonts w:ascii="Calibri" w:hAnsi="Calibri"/>
          <w:sz w:val="22"/>
          <w:szCs w:val="22"/>
        </w:rPr>
        <w:br/>
      </w:r>
      <w:r w:rsidRPr="00F27942">
        <w:rPr>
          <w:rFonts w:ascii="Calibri" w:hAnsi="Calibri"/>
          <w:b/>
          <w:bCs/>
          <w:sz w:val="22"/>
          <w:szCs w:val="22"/>
        </w:rPr>
        <w:t>Para:</w:t>
      </w:r>
      <w:r w:rsidRPr="00F27942">
        <w:rPr>
          <w:rFonts w:ascii="Calibri" w:hAnsi="Calibri"/>
          <w:sz w:val="22"/>
          <w:szCs w:val="22"/>
        </w:rPr>
        <w:t xml:space="preserve"> 'Ora Setter' </w:t>
      </w:r>
      <w:r w:rsidRPr="00F27942">
        <w:rPr>
          <w:rFonts w:ascii="Calibri" w:hAnsi="Calibri"/>
          <w:b/>
          <w:bCs/>
          <w:sz w:val="22"/>
          <w:szCs w:val="22"/>
        </w:rPr>
        <w:t>Asunto:</w:t>
      </w:r>
      <w:r w:rsidRPr="00F27942">
        <w:rPr>
          <w:rFonts w:ascii="Calibri" w:hAnsi="Calibri"/>
          <w:sz w:val="22"/>
          <w:szCs w:val="22"/>
        </w:rPr>
        <w:t xml:space="preserve"> RE: Greetings from Tel Aviv, info and request</w:t>
      </w:r>
      <w:r w:rsidRPr="00F27942">
        <w:rPr>
          <w:rFonts w:ascii="Calibri" w:hAnsi="Calibri"/>
          <w:sz w:val="22"/>
          <w:szCs w:val="22"/>
        </w:rPr>
        <w:br/>
      </w:r>
      <w:r w:rsidRPr="00F27942">
        <w:rPr>
          <w:rFonts w:ascii="Calibri" w:hAnsi="Calibri"/>
          <w:b/>
          <w:bCs/>
          <w:sz w:val="22"/>
          <w:szCs w:val="22"/>
        </w:rPr>
        <w:t>Importancia:</w:t>
      </w:r>
      <w:r w:rsidRPr="00F27942">
        <w:rPr>
          <w:rFonts w:ascii="Calibri" w:hAnsi="Calibri"/>
          <w:sz w:val="22"/>
          <w:szCs w:val="22"/>
        </w:rPr>
        <w:t xml:space="preserve"> Alta</w:t>
      </w:r>
    </w:p>
    <w:p w:rsidR="006C1BE4" w:rsidRPr="00F27942" w:rsidRDefault="006C1BE4" w:rsidP="00244315">
      <w:pPr>
        <w:bidi w:val="0"/>
        <w:rPr>
          <w:color w:val="000000"/>
        </w:rPr>
      </w:pPr>
      <w:r w:rsidRPr="00F27942">
        <w:rPr>
          <w:color w:val="000000"/>
        </w:rPr>
        <w:t>Dear Ora and Yehuda,</w:t>
      </w:r>
    </w:p>
    <w:p w:rsidR="006C1BE4" w:rsidRPr="006C1BE4" w:rsidRDefault="006C1BE4" w:rsidP="00244315">
      <w:pPr>
        <w:bidi w:val="0"/>
        <w:rPr>
          <w:color w:val="000000"/>
        </w:rPr>
      </w:pPr>
      <w:r w:rsidRPr="006C1BE4">
        <w:rPr>
          <w:color w:val="000000"/>
        </w:rPr>
        <w:t xml:space="preserve">Thank you once again for your perfect organization and rewarding conference. </w:t>
      </w:r>
      <w:r w:rsidRPr="00F27942">
        <w:rPr>
          <w:color w:val="000000"/>
        </w:rPr>
        <w:t>As requested, I send you the text of my lecture and the text of the Executive Summary of my new pioneering book "Academic Proof that Ethics Pays". Here is a link to the text of the book in its two versions, the appendices, an abridged version, summary, links to libraries, etc.:</w:t>
      </w:r>
      <w:r w:rsidRPr="00F27942">
        <w:rPr>
          <w:rFonts w:ascii="MS Sans Serif" w:hAnsi="MS Sans Serif"/>
          <w:b/>
          <w:bCs/>
          <w:i/>
          <w:iCs/>
          <w:color w:val="000000"/>
          <w:shd w:val="clear" w:color="auto" w:fill="FFFFFF"/>
        </w:rPr>
        <w:t xml:space="preserve"> </w:t>
      </w:r>
      <w:hyperlink r:id="rId420" w:tgtFrame="_blank" w:history="1">
        <w:r w:rsidRPr="00F27942">
          <w:rPr>
            <w:rStyle w:val="Hyperlink"/>
            <w:rFonts w:ascii="MS Sans Serif" w:hAnsi="MS Sans Serif"/>
            <w:b/>
            <w:bCs/>
            <w:i/>
            <w:iCs/>
            <w:shd w:val="clear" w:color="auto" w:fill="FFFFFF"/>
          </w:rPr>
          <w:t>Ethics Pays. </w:t>
        </w:r>
      </w:hyperlink>
      <w:hyperlink r:id="rId421" w:tgtFrame="_blank" w:history="1">
        <w:r w:rsidRPr="006C1BE4">
          <w:rPr>
            <w:rStyle w:val="Hyperlink"/>
            <w:rFonts w:ascii="MS Sans Serif" w:hAnsi="MS Sans Serif"/>
            <w:b/>
            <w:bCs/>
            <w:i/>
            <w:iCs/>
            <w:shd w:val="clear" w:color="auto" w:fill="FFFFFF"/>
          </w:rPr>
          <w:t>Academic Proof that Ethics Pays</w:t>
        </w:r>
      </w:hyperlink>
      <w:hyperlink r:id="rId422" w:tgtFrame="_blank" w:history="1">
        <w:r w:rsidRPr="006C1BE4">
          <w:rPr>
            <w:rStyle w:val="Hyperlink"/>
            <w:rFonts w:ascii="MS Sans Serif" w:hAnsi="MS Sans Serif"/>
            <w:b/>
            <w:bCs/>
            <w:i/>
            <w:iCs/>
            <w:shd w:val="clear" w:color="auto" w:fill="FFFFFF"/>
          </w:rPr>
          <w:t>/</w:t>
        </w:r>
      </w:hyperlink>
      <w:hyperlink r:id="rId423" w:tgtFrame="_blank" w:history="1">
        <w:r w:rsidRPr="006C1BE4">
          <w:rPr>
            <w:rStyle w:val="Hyperlink"/>
            <w:rFonts w:ascii="MS Sans Serif" w:hAnsi="MS Sans Serif"/>
            <w:b/>
            <w:bCs/>
            <w:i/>
            <w:iCs/>
            <w:shd w:val="clear" w:color="auto" w:fill="FFFFFF"/>
          </w:rPr>
          <w:t>Appendices</w:t>
        </w:r>
      </w:hyperlink>
      <w:hyperlink r:id="rId424" w:tgtFrame="_blank" w:history="1">
        <w:r w:rsidRPr="006C1BE4">
          <w:rPr>
            <w:rStyle w:val="Hyperlink"/>
            <w:rFonts w:ascii="MS Sans Serif" w:hAnsi="MS Sans Serif"/>
            <w:b/>
            <w:bCs/>
            <w:i/>
            <w:iCs/>
            <w:shd w:val="clear" w:color="auto" w:fill="FFFFFF"/>
          </w:rPr>
          <w:t>/</w:t>
        </w:r>
      </w:hyperlink>
      <w:hyperlink r:id="rId425" w:tgtFrame="_blank" w:history="1">
        <w:r w:rsidRPr="006C1BE4">
          <w:rPr>
            <w:rStyle w:val="Hyperlink"/>
            <w:rFonts w:ascii="MS Sans Serif" w:hAnsi="MS Sans Serif"/>
            <w:b/>
            <w:bCs/>
            <w:i/>
            <w:iCs/>
            <w:shd w:val="clear" w:color="auto" w:fill="FFFFFF"/>
          </w:rPr>
          <w:t>Executive Summary</w:t>
        </w:r>
      </w:hyperlink>
      <w:hyperlink r:id="rId426" w:tgtFrame="_blank" w:history="1">
        <w:r w:rsidRPr="006C1BE4">
          <w:rPr>
            <w:rStyle w:val="Hyperlink"/>
            <w:rFonts w:ascii="MS Sans Serif" w:hAnsi="MS Sans Serif"/>
            <w:b/>
            <w:bCs/>
            <w:i/>
            <w:iCs/>
            <w:shd w:val="clear" w:color="auto" w:fill="FFFFFF"/>
          </w:rPr>
          <w:t>/</w:t>
        </w:r>
      </w:hyperlink>
      <w:hyperlink r:id="rId427" w:tgtFrame="_blank" w:history="1">
        <w:r w:rsidRPr="006C1BE4">
          <w:rPr>
            <w:rStyle w:val="Hyperlink"/>
            <w:rFonts w:ascii="MS Sans Serif" w:hAnsi="MS Sans Serif"/>
            <w:b/>
            <w:bCs/>
            <w:i/>
            <w:iCs/>
            <w:shd w:val="clear" w:color="auto" w:fill="FFFFFF"/>
          </w:rPr>
          <w:t>Abridged Version - </w:t>
        </w:r>
      </w:hyperlink>
      <w:hyperlink r:id="rId428" w:tgtFrame="_blank" w:history="1">
        <w:r w:rsidRPr="006C1BE4">
          <w:rPr>
            <w:rStyle w:val="Hyperlink"/>
            <w:rFonts w:ascii="MS Sans Serif" w:hAnsi="MS Sans Serif"/>
            <w:b/>
            <w:bCs/>
            <w:i/>
            <w:iCs/>
            <w:shd w:val="clear" w:color="auto" w:fill="FFFFFF"/>
          </w:rPr>
          <w:t>INSEAD,</w:t>
        </w:r>
      </w:hyperlink>
      <w:hyperlink r:id="rId429" w:tgtFrame="_blank" w:history="1">
        <w:r w:rsidRPr="006C1BE4">
          <w:rPr>
            <w:rStyle w:val="Hyperlink"/>
            <w:rFonts w:ascii="MS Sans Serif" w:hAnsi="MS Sans Serif"/>
            <w:b/>
            <w:bCs/>
            <w:i/>
            <w:iCs/>
            <w:shd w:val="clear" w:color="auto" w:fill="FFFFFF"/>
          </w:rPr>
          <w:t> </w:t>
        </w:r>
      </w:hyperlink>
      <w:hyperlink r:id="rId430" w:tgtFrame="_blank" w:history="1">
        <w:r w:rsidRPr="006C1BE4">
          <w:rPr>
            <w:rStyle w:val="Hyperlink"/>
            <w:rFonts w:ascii="MS Sans Serif" w:hAnsi="MS Sans Serif"/>
            <w:b/>
            <w:bCs/>
            <w:i/>
            <w:iCs/>
            <w:shd w:val="clear" w:color="auto" w:fill="FFFFFF"/>
          </w:rPr>
          <w:t>UN. HAIFA</w:t>
        </w:r>
      </w:hyperlink>
    </w:p>
    <w:p w:rsidR="006C1BE4" w:rsidRPr="006C1BE4" w:rsidRDefault="006C1BE4" w:rsidP="00244315">
      <w:pPr>
        <w:bidi w:val="0"/>
        <w:rPr>
          <w:color w:val="000000"/>
        </w:rPr>
      </w:pPr>
      <w:r w:rsidRPr="006C1BE4">
        <w:rPr>
          <w:color w:val="000000"/>
        </w:rPr>
        <w:t>All the participants are invited to read the texts and I am confident that they will enjoy it, as it fits exactly the insights of the conference. If any of you will be interested in pursuing my research to additional countries, parameters, indices, they are invited to contact me. I send also a photo of Henri-Claude de Bettignies and me taken at the Jaffa port. It was a pleasure meeting you all and I send you greetings for a happy, healthy, peaceful, ethical new Jewish Year.</w:t>
      </w:r>
    </w:p>
    <w:p w:rsidR="006C1BE4" w:rsidRPr="006C1BE4" w:rsidRDefault="006C1BE4" w:rsidP="00244315">
      <w:pPr>
        <w:bidi w:val="0"/>
        <w:rPr>
          <w:color w:val="000000"/>
        </w:rPr>
      </w:pPr>
      <w:r w:rsidRPr="006C1BE4">
        <w:rPr>
          <w:color w:val="000000"/>
        </w:rPr>
        <w:t xml:space="preserve">I read with great interest the captivating article on Yehuda. Yehuda is one of the greatest people active in sustainability, spirituality &amp; ethics - I admire him! </w:t>
      </w:r>
    </w:p>
    <w:p w:rsidR="006C1BE4" w:rsidRPr="006C1BE4" w:rsidRDefault="006C1BE4" w:rsidP="00244315">
      <w:pPr>
        <w:bidi w:val="0"/>
        <w:rPr>
          <w:color w:val="000000"/>
        </w:rPr>
      </w:pPr>
      <w:r w:rsidRPr="006C1BE4">
        <w:rPr>
          <w:color w:val="000000"/>
        </w:rPr>
        <w:t>Best regards,</w:t>
      </w:r>
    </w:p>
    <w:p w:rsidR="006C1BE4" w:rsidRPr="006C1BE4" w:rsidRDefault="006C1BE4" w:rsidP="00244315">
      <w:pPr>
        <w:bidi w:val="0"/>
        <w:rPr>
          <w:color w:val="000000"/>
        </w:rPr>
      </w:pPr>
      <w:r w:rsidRPr="006C1BE4">
        <w:rPr>
          <w:color w:val="000000"/>
        </w:rPr>
        <w:t>Cory</w:t>
      </w:r>
    </w:p>
    <w:p w:rsidR="006C1BE4" w:rsidRPr="006C1BE4" w:rsidRDefault="006C1BE4" w:rsidP="00244315">
      <w:pPr>
        <w:bidi w:val="0"/>
        <w:rPr>
          <w:color w:val="000000"/>
        </w:rPr>
      </w:pPr>
      <w:r w:rsidRPr="006C1BE4">
        <w:rPr>
          <w:color w:val="000000"/>
        </w:rPr>
        <w:t>Dr. Jacques Cory</w:t>
      </w:r>
    </w:p>
    <w:p w:rsidR="006C1BE4" w:rsidRPr="006C1BE4" w:rsidRDefault="006C1BE4" w:rsidP="00244315">
      <w:pPr>
        <w:bidi w:val="0"/>
        <w:outlineLvl w:val="0"/>
        <w:rPr>
          <w:rFonts w:ascii="Tahoma" w:hAnsi="Tahoma" w:cs="Tahoma"/>
          <w:sz w:val="20"/>
          <w:szCs w:val="20"/>
        </w:rPr>
      </w:pPr>
      <w:r w:rsidRPr="006C1BE4">
        <w:rPr>
          <w:rFonts w:ascii="Tahoma" w:hAnsi="Tahoma" w:cs="Tahoma"/>
          <w:b/>
          <w:bCs/>
          <w:sz w:val="20"/>
          <w:szCs w:val="20"/>
        </w:rPr>
        <w:lastRenderedPageBreak/>
        <w:t>From:</w:t>
      </w:r>
      <w:r w:rsidRPr="006C1BE4">
        <w:rPr>
          <w:rFonts w:ascii="Tahoma" w:hAnsi="Tahoma" w:cs="Tahoma"/>
          <w:sz w:val="20"/>
          <w:szCs w:val="20"/>
        </w:rPr>
        <w:t xml:space="preserve"> Ora Setter [</w:t>
      </w:r>
      <w:hyperlink r:id="rId431" w:history="1">
        <w:r w:rsidRPr="006C1BE4">
          <w:rPr>
            <w:rStyle w:val="Hyperlink"/>
            <w:rFonts w:ascii="Tahoma" w:hAnsi="Tahoma" w:cs="Tahoma"/>
            <w:sz w:val="20"/>
            <w:szCs w:val="20"/>
          </w:rPr>
          <w:t>mailto:ora@Setter.co.il</w:t>
        </w:r>
      </w:hyperlink>
      <w:r w:rsidRPr="006C1BE4">
        <w:rPr>
          <w:rFonts w:ascii="Tahoma" w:hAnsi="Tahoma" w:cs="Tahoma"/>
          <w:sz w:val="20"/>
          <w:szCs w:val="20"/>
        </w:rPr>
        <w:t xml:space="preserve">] </w:t>
      </w:r>
      <w:r w:rsidRPr="006C1BE4">
        <w:rPr>
          <w:rFonts w:ascii="Tahoma" w:hAnsi="Tahoma" w:cs="Tahoma"/>
          <w:sz w:val="20"/>
          <w:szCs w:val="20"/>
        </w:rPr>
        <w:br/>
      </w:r>
      <w:r w:rsidRPr="006C1BE4">
        <w:rPr>
          <w:rFonts w:ascii="Tahoma" w:hAnsi="Tahoma" w:cs="Tahoma"/>
          <w:b/>
          <w:bCs/>
          <w:sz w:val="20"/>
          <w:szCs w:val="20"/>
        </w:rPr>
        <w:t>Sent:</w:t>
      </w:r>
      <w:r w:rsidRPr="006C1BE4">
        <w:rPr>
          <w:rFonts w:ascii="Tahoma" w:hAnsi="Tahoma" w:cs="Tahoma"/>
          <w:sz w:val="20"/>
          <w:szCs w:val="20"/>
        </w:rPr>
        <w:t xml:space="preserve"> Tuesday, September 19, 2017 9:12 PM</w:t>
      </w:r>
      <w:r w:rsidRPr="006C1BE4">
        <w:rPr>
          <w:rFonts w:ascii="Tahoma" w:hAnsi="Tahoma" w:cs="Tahoma"/>
          <w:sz w:val="20"/>
          <w:szCs w:val="20"/>
        </w:rPr>
        <w:br/>
      </w:r>
      <w:r w:rsidRPr="006C1BE4">
        <w:rPr>
          <w:rFonts w:ascii="Tahoma" w:hAnsi="Tahoma" w:cs="Tahoma"/>
          <w:b/>
          <w:bCs/>
          <w:sz w:val="20"/>
          <w:szCs w:val="20"/>
        </w:rPr>
        <w:t>Subject:</w:t>
      </w:r>
      <w:r w:rsidRPr="006C1BE4">
        <w:rPr>
          <w:rFonts w:ascii="Tahoma" w:hAnsi="Tahoma" w:cs="Tahoma"/>
          <w:sz w:val="20"/>
          <w:szCs w:val="20"/>
        </w:rPr>
        <w:t xml:space="preserve"> Greetings from Tel Aviv, info and request</w:t>
      </w:r>
    </w:p>
    <w:p w:rsidR="006C1BE4" w:rsidRDefault="006C1BE4" w:rsidP="00244315">
      <w:pPr>
        <w:bidi w:val="0"/>
      </w:pPr>
      <w:r>
        <w:rPr>
          <w:rFonts w:ascii="Calibri" w:hAnsi="Calibri"/>
          <w:color w:val="1F497D"/>
          <w:sz w:val="28"/>
          <w:szCs w:val="28"/>
        </w:rPr>
        <w:t>Dear Colleagues,</w:t>
      </w:r>
    </w:p>
    <w:p w:rsidR="006C1BE4" w:rsidRDefault="006C1BE4" w:rsidP="00244315">
      <w:pPr>
        <w:bidi w:val="0"/>
      </w:pPr>
      <w:r>
        <w:rPr>
          <w:rFonts w:ascii="Calibri" w:hAnsi="Calibri"/>
          <w:color w:val="1F497D"/>
          <w:sz w:val="28"/>
          <w:szCs w:val="28"/>
        </w:rPr>
        <w:t>It has been a great honor and pleasure to host  you here for the annual meeting of the European SPES , and to run this interesting and very diversified exchange of ideas about New Economy-  Old Traditions,  Caring Entrepreneurship. We hope that those of you that have joined the short tour part had an interesting and exciting experience as well, even with the dramatic end...</w:t>
      </w:r>
    </w:p>
    <w:p w:rsidR="006C1BE4" w:rsidRDefault="006C1BE4" w:rsidP="00244315">
      <w:pPr>
        <w:bidi w:val="0"/>
      </w:pPr>
      <w:r>
        <w:rPr>
          <w:rFonts w:ascii="Calibri" w:hAnsi="Calibri"/>
          <w:color w:val="1F497D"/>
          <w:sz w:val="28"/>
          <w:szCs w:val="28"/>
        </w:rPr>
        <w:t>We like to thank all of you for the very good presentations and for the contribution to the fruitful discussions, and the friendships that developed.</w:t>
      </w:r>
    </w:p>
    <w:p w:rsidR="006C1BE4" w:rsidRDefault="006C1BE4" w:rsidP="00244315">
      <w:pPr>
        <w:bidi w:val="0"/>
      </w:pPr>
      <w:r>
        <w:rPr>
          <w:rFonts w:ascii="Calibri" w:hAnsi="Calibri"/>
          <w:color w:val="1F497D"/>
          <w:sz w:val="28"/>
          <w:szCs w:val="28"/>
        </w:rPr>
        <w:t>Our website is still up , and we have no intention to take it down.  SO:</w:t>
      </w:r>
    </w:p>
    <w:p w:rsidR="006C1BE4" w:rsidRDefault="006C1BE4" w:rsidP="00244315">
      <w:pPr>
        <w:bidi w:val="0"/>
      </w:pPr>
      <w:r>
        <w:rPr>
          <w:rFonts w:ascii="Calibri" w:hAnsi="Calibri"/>
          <w:color w:val="1F497D"/>
          <w:sz w:val="28"/>
          <w:szCs w:val="28"/>
        </w:rPr>
        <w:t xml:space="preserve">Please send Ora your presentations for publishing in the website. 4 Presentations are already online, </w:t>
      </w:r>
      <w:hyperlink r:id="rId432" w:history="1">
        <w:r>
          <w:rPr>
            <w:rStyle w:val="Hyperlink"/>
            <w:rFonts w:ascii="Calibri" w:hAnsi="Calibri"/>
          </w:rPr>
          <w:t>here</w:t>
        </w:r>
      </w:hyperlink>
      <w:r>
        <w:rPr>
          <w:rFonts w:ascii="Calibri" w:hAnsi="Calibri"/>
          <w:color w:val="1F497D"/>
          <w:sz w:val="28"/>
          <w:szCs w:val="28"/>
        </w:rPr>
        <w:t xml:space="preserve"> and the more the merrier….</w:t>
      </w:r>
    </w:p>
    <w:p w:rsidR="006C1BE4" w:rsidRDefault="006C1BE4" w:rsidP="00244315">
      <w:pPr>
        <w:bidi w:val="0"/>
      </w:pPr>
      <w:r>
        <w:rPr>
          <w:rFonts w:ascii="Calibri" w:hAnsi="Calibri"/>
          <w:color w:val="1F497D"/>
          <w:sz w:val="28"/>
          <w:szCs w:val="28"/>
        </w:rPr>
        <w:t>Some of the pictures we took during the conference and tour are online,  on google photos. You can find them through the conference website  </w:t>
      </w:r>
      <w:hyperlink r:id="rId433" w:history="1">
        <w:r>
          <w:rPr>
            <w:rStyle w:val="Hyperlink"/>
            <w:rFonts w:ascii="Calibri" w:hAnsi="Calibri"/>
          </w:rPr>
          <w:t>here</w:t>
        </w:r>
      </w:hyperlink>
      <w:r>
        <w:rPr>
          <w:rFonts w:ascii="Calibri" w:hAnsi="Calibri"/>
          <w:color w:val="1F497D"/>
          <w:sz w:val="28"/>
          <w:szCs w:val="28"/>
        </w:rPr>
        <w:t xml:space="preserve">. You can even upload your own pictures to the same albums. </w:t>
      </w:r>
    </w:p>
    <w:p w:rsidR="006C1BE4" w:rsidRDefault="006C1BE4" w:rsidP="00244315">
      <w:pPr>
        <w:bidi w:val="0"/>
      </w:pPr>
      <w:r>
        <w:rPr>
          <w:rFonts w:ascii="Calibri" w:hAnsi="Calibri"/>
          <w:color w:val="1F497D"/>
          <w:sz w:val="28"/>
          <w:szCs w:val="28"/>
        </w:rPr>
        <w:t>Please send also your conference full papers.  </w:t>
      </w:r>
    </w:p>
    <w:p w:rsidR="006C1BE4" w:rsidRDefault="006C1BE4" w:rsidP="00244315">
      <w:pPr>
        <w:bidi w:val="0"/>
      </w:pPr>
      <w:r>
        <w:rPr>
          <w:rFonts w:ascii="Calibri" w:hAnsi="Calibri"/>
          <w:color w:val="1F497D"/>
          <w:sz w:val="28"/>
          <w:szCs w:val="28"/>
        </w:rPr>
        <w:t>Tomorrow is the beginning of the year 5778 by the Jewish calendar. So we like to send happy new year greetings to all of you . in Hebrew we say - Shana Tova. As it happened, the first song that Ronni Ginossar sang on the first day was about the new year – and you can hear her singing part of it  </w:t>
      </w:r>
      <w:hyperlink r:id="rId434" w:history="1">
        <w:r>
          <w:rPr>
            <w:rStyle w:val="Hyperlink"/>
            <w:rFonts w:ascii="Calibri" w:hAnsi="Calibri"/>
          </w:rPr>
          <w:t>here</w:t>
        </w:r>
      </w:hyperlink>
      <w:r>
        <w:rPr>
          <w:rFonts w:ascii="Calibri" w:hAnsi="Calibri"/>
          <w:color w:val="1F497D"/>
          <w:sz w:val="28"/>
          <w:szCs w:val="28"/>
        </w:rPr>
        <w:t xml:space="preserve"> </w:t>
      </w:r>
      <w:r>
        <w:rPr>
          <w:rFonts w:ascii="Wingdings" w:hAnsi="Wingdings"/>
          <w:color w:val="1F497D"/>
          <w:sz w:val="28"/>
          <w:szCs w:val="28"/>
        </w:rPr>
        <w:t></w:t>
      </w:r>
      <w:r>
        <w:rPr>
          <w:rFonts w:ascii="Calibri" w:hAnsi="Calibri"/>
          <w:color w:val="1F497D"/>
          <w:sz w:val="28"/>
          <w:szCs w:val="28"/>
        </w:rPr>
        <w:t xml:space="preserve"> </w:t>
      </w:r>
    </w:p>
    <w:p w:rsidR="006C1BE4" w:rsidRDefault="006C1BE4" w:rsidP="00244315">
      <w:pPr>
        <w:bidi w:val="0"/>
      </w:pPr>
      <w:r>
        <w:rPr>
          <w:rFonts w:ascii="Calibri" w:hAnsi="Calibri"/>
          <w:color w:val="1F497D"/>
          <w:sz w:val="28"/>
          <w:szCs w:val="28"/>
        </w:rPr>
        <w:t>As we write this email there are meeting in NY around the UN meetings. Yehuda was unable to go there because he wanted to celebrate with his family here, while the main UN meetings are overlapping the Jewish New Year holidays. However, his teams are right now in NY and they report that the slogan we initiated a few years ago "from $B 2 $T by 2020" and the new SDG metrics is now in the center of the world conversation!  </w:t>
      </w:r>
    </w:p>
    <w:p w:rsidR="006C1BE4" w:rsidRDefault="006C1BE4" w:rsidP="00244315">
      <w:pPr>
        <w:bidi w:val="0"/>
      </w:pPr>
      <w:r>
        <w:rPr>
          <w:rFonts w:ascii="Calibri" w:hAnsi="Calibri"/>
          <w:color w:val="1F497D"/>
          <w:sz w:val="28"/>
          <w:szCs w:val="28"/>
        </w:rPr>
        <w:t>Let us pray that this new year will be a year of peace, love and good health. These are the pre-requisites for thrive-ability. </w:t>
      </w:r>
    </w:p>
    <w:p w:rsidR="006C1BE4" w:rsidRDefault="006C1BE4" w:rsidP="00244315">
      <w:pPr>
        <w:bidi w:val="0"/>
      </w:pPr>
      <w:r>
        <w:rPr>
          <w:rFonts w:ascii="Calibri" w:hAnsi="Calibri"/>
          <w:color w:val="1F497D"/>
          <w:sz w:val="28"/>
          <w:szCs w:val="28"/>
        </w:rPr>
        <w:t xml:space="preserve">Ora and Yehuda </w:t>
      </w:r>
    </w:p>
    <w:p w:rsidR="006C1BE4" w:rsidRDefault="006C1BE4" w:rsidP="00244315">
      <w:pPr>
        <w:bidi w:val="0"/>
      </w:pPr>
    </w:p>
    <w:p w:rsidR="006C1BE4" w:rsidRDefault="006C1BE4" w:rsidP="00244315">
      <w:pPr>
        <w:bidi w:val="0"/>
      </w:pPr>
      <w:r>
        <w:rPr>
          <w:rFonts w:ascii="Calibri" w:hAnsi="Calibri"/>
          <w:color w:val="1F497D"/>
          <w:sz w:val="28"/>
          <w:szCs w:val="28"/>
        </w:rPr>
        <w:lastRenderedPageBreak/>
        <w:t>And few words from Ora: Yehuda is too shy, but there was an article about him in the prestigious  LifeStyles Magazine, so I attached it to this email.</w:t>
      </w:r>
    </w:p>
    <w:p w:rsidR="008A2219" w:rsidRDefault="0053057A" w:rsidP="00244315">
      <w:pPr>
        <w:rPr>
          <w:rtl/>
        </w:rPr>
      </w:pPr>
      <w:r w:rsidRPr="0053057A">
        <w:rPr>
          <w:rFonts w:ascii="Calibri" w:hAnsi="Calibri" w:hint="cs"/>
          <w:rtl/>
        </w:rPr>
        <w:t>תשובת הידיד הספרדי ב- 31.3</w:t>
      </w:r>
    </w:p>
    <w:p w:rsidR="0053057A" w:rsidRDefault="0053057A" w:rsidP="00244315">
      <w:pPr>
        <w:bidi w:val="0"/>
        <w:rPr>
          <w:rFonts w:ascii="Calibri" w:eastAsia="Times New Roman" w:hAnsi="Calibri"/>
          <w:color w:val="000000"/>
        </w:rPr>
      </w:pPr>
      <w:r>
        <w:rPr>
          <w:rFonts w:ascii="Calibri" w:eastAsia="Times New Roman" w:hAnsi="Calibri"/>
          <w:color w:val="000000"/>
        </w:rPr>
        <w:t>Ahhh!...  It's true! </w:t>
      </w:r>
    </w:p>
    <w:p w:rsidR="0053057A" w:rsidRDefault="0053057A" w:rsidP="00244315">
      <w:pPr>
        <w:bidi w:val="0"/>
        <w:rPr>
          <w:rFonts w:ascii="Calibri" w:eastAsia="Times New Roman" w:hAnsi="Calibri"/>
          <w:color w:val="000000"/>
        </w:rPr>
      </w:pPr>
      <w:r>
        <w:rPr>
          <w:rFonts w:ascii="Calibri" w:eastAsia="Times New Roman" w:hAnsi="Calibri"/>
          <w:color w:val="000000"/>
        </w:rPr>
        <w:t>I had completely forgotten about it!</w:t>
      </w:r>
    </w:p>
    <w:p w:rsidR="0053057A" w:rsidRDefault="0053057A" w:rsidP="00244315">
      <w:pPr>
        <w:bidi w:val="0"/>
        <w:rPr>
          <w:rFonts w:ascii="Calibri" w:eastAsia="Times New Roman" w:hAnsi="Calibri"/>
          <w:color w:val="000000"/>
        </w:rPr>
      </w:pPr>
      <w:r>
        <w:rPr>
          <w:rFonts w:ascii="Calibri" w:eastAsia="Times New Roman" w:hAnsi="Calibri"/>
          <w:color w:val="000000"/>
        </w:rPr>
        <w:t>I will go back to your book!</w:t>
      </w:r>
    </w:p>
    <w:p w:rsidR="0053057A" w:rsidRDefault="0053057A" w:rsidP="00244315">
      <w:pPr>
        <w:bidi w:val="0"/>
        <w:rPr>
          <w:rFonts w:ascii="Calibri" w:eastAsia="Times New Roman" w:hAnsi="Calibri"/>
          <w:color w:val="000000"/>
        </w:rPr>
      </w:pPr>
      <w:r>
        <w:rPr>
          <w:rFonts w:ascii="Calibri" w:eastAsia="Times New Roman" w:hAnsi="Calibri"/>
          <w:color w:val="000000"/>
        </w:rPr>
        <w:t>Thank you very much!</w:t>
      </w:r>
    </w:p>
    <w:p w:rsidR="0053057A" w:rsidRPr="0053057A" w:rsidRDefault="0053057A" w:rsidP="00244315">
      <w:pPr>
        <w:bidi w:val="0"/>
        <w:rPr>
          <w:rFonts w:ascii="Calibri" w:eastAsia="Times New Roman" w:hAnsi="Calibri"/>
          <w:color w:val="000000"/>
        </w:rPr>
      </w:pPr>
      <w:r>
        <w:rPr>
          <w:rFonts w:ascii="Calibri" w:eastAsia="Times New Roman" w:hAnsi="Calibri"/>
          <w:color w:val="000000"/>
        </w:rPr>
        <w:t>Big hug!</w:t>
      </w:r>
    </w:p>
    <w:p w:rsidR="00C32E17" w:rsidRDefault="00C32E17" w:rsidP="00244315">
      <w:pPr>
        <w:rPr>
          <w:color w:val="000000"/>
          <w:rtl/>
          <w:lang w:val="es-ES"/>
        </w:rPr>
      </w:pPr>
      <w:r>
        <w:rPr>
          <w:rFonts w:hint="cs"/>
          <w:color w:val="000000"/>
          <w:rtl/>
          <w:lang w:val="es-ES"/>
        </w:rPr>
        <w:t>מכתב לחבר ב- 31.3</w:t>
      </w:r>
    </w:p>
    <w:p w:rsidR="00C32E17" w:rsidRPr="00C32E17" w:rsidRDefault="00C32E17" w:rsidP="00244315">
      <w:pPr>
        <w:rPr>
          <w:color w:val="000000"/>
        </w:rPr>
      </w:pPr>
      <w:r>
        <w:rPr>
          <w:color w:val="000000"/>
        </w:rPr>
        <w:t>…</w:t>
      </w:r>
      <w:r w:rsidRPr="00C32E17">
        <w:rPr>
          <w:color w:val="000000"/>
          <w:rtl/>
        </w:rPr>
        <w:t xml:space="preserve"> ידידי,</w:t>
      </w:r>
    </w:p>
    <w:p w:rsidR="00C32E17" w:rsidRPr="00C32E17" w:rsidRDefault="00C32E17" w:rsidP="00244315">
      <w:pPr>
        <w:rPr>
          <w:color w:val="000000"/>
        </w:rPr>
      </w:pPr>
      <w:r w:rsidRPr="00C32E17">
        <w:rPr>
          <w:color w:val="000000"/>
          <w:rtl/>
        </w:rPr>
        <w:t>אני שומע מחברים באיטליה, צרפת, ספרד, אנגליה וארצות הברית עד כמה קורסות שם מערכות הבריאות והלב נחמץ. מה שמדהים ביותר הוא איך ההשקעות הולכות על הדברים הלא חשובים במקום ללכת על העיקר. משקיעים טריליונים בתעשית היופי, באפליקציות מיותרות, בתוכניות ריאליטי, באלף סוגים שונים של אוכל, בתרופות ממכרות וקוקטלים של ויטמינים, במלונות בוטיק... אבל האנושות לא משקיעה את מה שנדרש למנוע מגיפות ואם הן כבר פורצות - למצוא תרופה וחיסון באופן מיידי ולא לחכות שנה עם עשרות או מאות אלפי מתים והתמוטטות הכלכלה העולמית!</w:t>
      </w:r>
    </w:p>
    <w:p w:rsidR="00C32E17" w:rsidRPr="00C32E17" w:rsidRDefault="00C32E17" w:rsidP="00244315">
      <w:pPr>
        <w:rPr>
          <w:color w:val="000000"/>
          <w:rtl/>
        </w:rPr>
      </w:pPr>
      <w:r w:rsidRPr="00C32E17">
        <w:rPr>
          <w:color w:val="000000"/>
          <w:rtl/>
        </w:rPr>
        <w:t>אתה עמדת יותר מעשור בראש אחד ממוסדות המחקר המפוארים בעולם ואולי הגיע הזמן לשנות הדגשים ולהשקיע משאבי עתק דווקא עכשיו לטיפול בנגיפים כי הנזק שלהם עולה עשרות מונים מהתועלות של ההשקעות בחלק גדול מהמוצרים והשימושים שהאנושות משקיעה בהם. אני כבר לא מדבר איך לא משקיעים במניעת זיהום אויר, בקיימות, בהצלת כדור הארץ - זה נשגב מבינתם של שועי עולם החיים מרבעון לרבעון ומבחירות לבחירות, אבל הנגיפים זאת סכנה מידית ומי שחושב שמחר לא יבוא נגיף הרבה יותר קטלני לא יודע על מה הוא מדבר. הרע עוד לפנינו והוא יבוא.</w:t>
      </w:r>
    </w:p>
    <w:p w:rsidR="00C32E17" w:rsidRPr="00C32E17" w:rsidRDefault="00C32E17" w:rsidP="00244315">
      <w:pPr>
        <w:rPr>
          <w:color w:val="000000"/>
          <w:rtl/>
        </w:rPr>
      </w:pPr>
      <w:r w:rsidRPr="00C32E17">
        <w:rPr>
          <w:color w:val="000000"/>
          <w:rtl/>
        </w:rPr>
        <w:t>השאלה שלי אליך היא מאוד פשוטה - האם ייתכן בכלל מבחינה פיזית, גם בהשקעה של עשרה טריליון דולר למשל שזה הנזק המינימלי שיהיה לעולם ממגיפת הקורונה, למצוא תרופה וחיסון מפני כל נגיף שיפרוץ בטווח של שבועות ולא שנים כפי שזה כיום? אם שולחים אנשים לירח ועוד מעט למאדים בטווח של עשרות שנים, אם מוצאים תרופות למחלות הכי קטלניות אבל לאורך שנים, האם ניתן להקים בטכניון בפקולטה לרפואה קבוצת חשיבה מחוץ לקופסה כפי שהטכניון, ישראל והעם היהודי יודעים, שתמצא פתרונות לכל נגיף גם במחיר אסטרונומי אבל בטווח המיידי, כיום!</w:t>
      </w:r>
    </w:p>
    <w:p w:rsidR="00C32E17" w:rsidRPr="00C32E17" w:rsidRDefault="00C32E17" w:rsidP="00244315">
      <w:pPr>
        <w:rPr>
          <w:color w:val="000000"/>
          <w:rtl/>
        </w:rPr>
      </w:pPr>
      <w:r w:rsidRPr="00C32E17">
        <w:rPr>
          <w:color w:val="000000"/>
          <w:rtl/>
        </w:rPr>
        <w:t xml:space="preserve">כל טוב והרבה בריאות, אנו חושבים ומתפללים שלינה תבריא מיד, כי עוד נכון לכם עתיד מזהיר והעשיה היא לא מאחוריכם אלא מלפניכם. זו גם הנחת העבודה שלי וה- </w:t>
      </w:r>
      <w:r w:rsidRPr="00C32E17">
        <w:rPr>
          <w:color w:val="000000"/>
        </w:rPr>
        <w:t>RAISON D'ETRE</w:t>
      </w:r>
      <w:r w:rsidRPr="00C32E17">
        <w:rPr>
          <w:color w:val="000000"/>
          <w:rtl/>
        </w:rPr>
        <w:t>!</w:t>
      </w:r>
    </w:p>
    <w:p w:rsidR="00C32E17" w:rsidRDefault="00C32E17" w:rsidP="00244315">
      <w:pPr>
        <w:rPr>
          <w:color w:val="000000"/>
          <w:rtl/>
        </w:rPr>
      </w:pPr>
      <w:r w:rsidRPr="00C32E17">
        <w:rPr>
          <w:color w:val="000000"/>
          <w:rtl/>
        </w:rPr>
        <w:t>קורי</w:t>
      </w:r>
    </w:p>
    <w:p w:rsidR="00C32E17" w:rsidRDefault="00C32E17" w:rsidP="00244315">
      <w:pPr>
        <w:rPr>
          <w:color w:val="000000"/>
          <w:rtl/>
        </w:rPr>
      </w:pPr>
      <w:r>
        <w:rPr>
          <w:rFonts w:hint="cs"/>
          <w:color w:val="000000"/>
          <w:rtl/>
        </w:rPr>
        <w:t>תשובה של חבר זה ב- 31.3</w:t>
      </w:r>
    </w:p>
    <w:p w:rsidR="00C32E17" w:rsidRDefault="00C32E17" w:rsidP="00244315">
      <w:pPr>
        <w:rPr>
          <w:rFonts w:ascii="Arial" w:hAnsi="Arial" w:cs="Arial"/>
          <w:sz w:val="44"/>
          <w:szCs w:val="44"/>
        </w:rPr>
      </w:pPr>
      <w:r>
        <w:rPr>
          <w:rFonts w:ascii="Arial" w:hAnsi="Arial" w:cs="Arial"/>
          <w:sz w:val="44"/>
          <w:szCs w:val="44"/>
          <w:rtl/>
        </w:rPr>
        <w:t>קורי ידידי,</w:t>
      </w:r>
    </w:p>
    <w:p w:rsidR="00C32E17" w:rsidRDefault="00C32E17" w:rsidP="00244315">
      <w:pPr>
        <w:rPr>
          <w:rFonts w:ascii="Arial" w:hAnsi="Arial" w:cs="Arial"/>
          <w:sz w:val="44"/>
          <w:szCs w:val="44"/>
        </w:rPr>
      </w:pPr>
    </w:p>
    <w:p w:rsidR="00C32E17" w:rsidRDefault="00C32E17" w:rsidP="00244315">
      <w:pPr>
        <w:rPr>
          <w:rFonts w:ascii="Arial" w:hAnsi="Arial" w:cs="Arial"/>
          <w:sz w:val="44"/>
          <w:szCs w:val="44"/>
        </w:rPr>
      </w:pPr>
      <w:r>
        <w:rPr>
          <w:rFonts w:ascii="Arial" w:hAnsi="Arial" w:cs="Arial"/>
          <w:sz w:val="44"/>
          <w:szCs w:val="44"/>
          <w:rtl/>
        </w:rPr>
        <w:lastRenderedPageBreak/>
        <w:t>כמו שחששתי המגפה שנחתה עלינו כרעם ביום בהיר</w:t>
      </w:r>
      <w:r>
        <w:rPr>
          <w:rFonts w:ascii="Arial" w:hAnsi="Arial" w:cs="Arial"/>
          <w:sz w:val="44"/>
          <w:szCs w:val="44"/>
        </w:rPr>
        <w:t xml:space="preserve"> </w:t>
      </w:r>
      <w:r>
        <w:rPr>
          <w:rFonts w:ascii="Arial" w:hAnsi="Arial" w:cs="Arial"/>
          <w:sz w:val="44"/>
          <w:szCs w:val="44"/>
          <w:rtl/>
        </w:rPr>
        <w:t xml:space="preserve">כלל איננה דומה לשפעת, ואפילו אם מספר הניספים בסופו של יום יהיה דומה. אין לי ספק שהמדינה אשר תשלם את המחיר הגבוה ביותר תהייה ארצות הברית ולא רק בגלל האיש התמהוני העומד בראשה.  כל שכתבת על טירוף המאה ועשרים ואחת היה בהשראה של תרבות הצריכה האמריקאית מנקרת העיניים. אין לי ספק שהעולם יראה אחרת כאשר הוירוס ירפה מאיתנו ואני תקווה שגם סדר העדיפות ישתנה. כיום ישנן 20 מעבדות שעדיין פועלות בטכניון וכולן עוסקות בצורה זאת או אחרת בקורונה החל ממסכות חדשות אשר מקטינות לעין ערוך את הסיכון להדבקה ועד ניסיון להסב תרופה שפותחה להציל שרימפס (לא יאומן...) ממחלה וירלית שמכלה אותם, לטיפול בבני אדם ועוד ועוד. </w:t>
      </w:r>
    </w:p>
    <w:p w:rsidR="00C32E17" w:rsidRDefault="00C32E17" w:rsidP="00244315">
      <w:pPr>
        <w:rPr>
          <w:rFonts w:ascii="Arial" w:hAnsi="Arial" w:cs="Arial"/>
          <w:sz w:val="44"/>
          <w:szCs w:val="44"/>
        </w:rPr>
      </w:pPr>
      <w:r>
        <w:rPr>
          <w:rFonts w:ascii="Arial" w:hAnsi="Arial" w:cs="Arial"/>
          <w:sz w:val="44"/>
          <w:szCs w:val="44"/>
          <w:rtl/>
        </w:rPr>
        <w:t>אני משוכנע שכל האוניברסיטאות המובילות ירתמו לעניין הקורונה, מאמץ שימשיך שנים לאחר המגפה. היה סמוך ובטוח שהחיסון הספציפי לקורונה ימצא, כמו שנמצאו החיסונים למחלות קטלניות לא פחות בעבר, אבל לכך דרוש זמן ולכן מילת המפתח היא "השטחת העקומה" שהיא בעצם "קניית זמן".</w:t>
      </w:r>
    </w:p>
    <w:p w:rsidR="00C32E17" w:rsidRDefault="00C32E17" w:rsidP="00244315">
      <w:pPr>
        <w:rPr>
          <w:rFonts w:ascii="Arial" w:hAnsi="Arial" w:cs="Arial"/>
          <w:sz w:val="44"/>
          <w:szCs w:val="44"/>
          <w:rtl/>
        </w:rPr>
      </w:pPr>
      <w:r>
        <w:rPr>
          <w:rFonts w:ascii="Arial" w:hAnsi="Arial" w:cs="Arial"/>
          <w:sz w:val="44"/>
          <w:szCs w:val="44"/>
          <w:rtl/>
        </w:rPr>
        <w:t xml:space="preserve">אני לא מאמין שבעתיד הנראה לעין ישנו סיכוי למצוא חיסון אוניברסלי אשר יתאים לכל וירוס אפשרי. אולי בעתיד הרחוק יותר כאשר המחשבים הקוונטים יאפשרו לבצע חישובים וסימולציות בכמות ומהירות </w:t>
      </w:r>
      <w:r>
        <w:rPr>
          <w:rFonts w:ascii="Arial" w:hAnsi="Arial" w:cs="Arial"/>
          <w:sz w:val="44"/>
          <w:szCs w:val="44"/>
          <w:rtl/>
        </w:rPr>
        <w:lastRenderedPageBreak/>
        <w:t>בלתי נתפסות יתכן וניתן יהיה למצוא את מפתח המסטר לעולם הוירוסים.</w:t>
      </w:r>
    </w:p>
    <w:p w:rsidR="00C32E17" w:rsidRDefault="00C32E17" w:rsidP="00244315">
      <w:pPr>
        <w:rPr>
          <w:rFonts w:ascii="Arial" w:hAnsi="Arial" w:cs="Arial"/>
          <w:sz w:val="44"/>
          <w:szCs w:val="44"/>
          <w:rtl/>
        </w:rPr>
      </w:pPr>
      <w:r>
        <w:rPr>
          <w:rFonts w:ascii="Arial" w:hAnsi="Arial" w:cs="Arial"/>
          <w:sz w:val="44"/>
          <w:szCs w:val="44"/>
          <w:rtl/>
        </w:rPr>
        <w:t>לינה מרגישה הרבה יותר טוב, אנחנו משוכנעים שלמעדנים של רעייתך שמפנקת אותנו יש חלק גדול בכך.</w:t>
      </w:r>
    </w:p>
    <w:p w:rsidR="00C32E17" w:rsidRDefault="00C32E17" w:rsidP="00244315">
      <w:pPr>
        <w:rPr>
          <w:rFonts w:ascii="Arial" w:hAnsi="Arial" w:cs="Arial"/>
          <w:sz w:val="44"/>
          <w:szCs w:val="44"/>
          <w:rtl/>
        </w:rPr>
      </w:pPr>
      <w:r>
        <w:rPr>
          <w:rFonts w:ascii="Arial" w:hAnsi="Arial" w:cs="Arial"/>
          <w:sz w:val="44"/>
          <w:szCs w:val="44"/>
          <w:rtl/>
        </w:rPr>
        <w:t>מי יתן ויהיה לנו חג שמח למרות הקורונה</w:t>
      </w:r>
      <w:r>
        <w:rPr>
          <w:rFonts w:ascii="Arial" w:hAnsi="Arial" w:cs="Arial"/>
          <w:sz w:val="44"/>
          <w:szCs w:val="44"/>
        </w:rPr>
        <w:t>,</w:t>
      </w:r>
    </w:p>
    <w:p w:rsidR="00C32E17" w:rsidRDefault="00C32E17" w:rsidP="00244315">
      <w:pPr>
        <w:rPr>
          <w:rFonts w:ascii="Arial" w:hAnsi="Arial" w:cs="Arial"/>
          <w:sz w:val="44"/>
          <w:szCs w:val="44"/>
          <w:rtl/>
        </w:rPr>
      </w:pPr>
      <w:r>
        <w:rPr>
          <w:rFonts w:ascii="Arial" w:hAnsi="Arial" w:cs="Arial"/>
          <w:sz w:val="44"/>
          <w:szCs w:val="44"/>
          <w:rtl/>
        </w:rPr>
        <w:t>שלך</w:t>
      </w:r>
    </w:p>
    <w:p w:rsidR="00C32E17" w:rsidRDefault="00C32E17" w:rsidP="00244315">
      <w:pPr>
        <w:rPr>
          <w:rFonts w:ascii="Arial" w:hAnsi="Arial" w:cs="Arial"/>
          <w:sz w:val="44"/>
          <w:szCs w:val="44"/>
          <w:rtl/>
        </w:rPr>
      </w:pPr>
      <w:r>
        <w:rPr>
          <w:rFonts w:ascii="Arial" w:hAnsi="Arial" w:cs="Arial" w:hint="cs"/>
          <w:sz w:val="44"/>
          <w:szCs w:val="44"/>
          <w:rtl/>
        </w:rPr>
        <w:t>...</w:t>
      </w:r>
    </w:p>
    <w:p w:rsidR="00C32E17" w:rsidRDefault="00C32E17" w:rsidP="00244315">
      <w:pPr>
        <w:rPr>
          <w:rFonts w:ascii="Arial" w:hAnsi="Arial" w:cs="Arial"/>
          <w:sz w:val="44"/>
          <w:szCs w:val="44"/>
          <w:rtl/>
        </w:rPr>
      </w:pPr>
      <w:r>
        <w:rPr>
          <w:rFonts w:ascii="Arial" w:hAnsi="Arial" w:cs="Arial"/>
          <w:sz w:val="44"/>
          <w:szCs w:val="44"/>
          <w:rtl/>
        </w:rPr>
        <w:t>נ.ב</w:t>
      </w:r>
    </w:p>
    <w:p w:rsidR="00C32E17" w:rsidRPr="00C32E17" w:rsidRDefault="00C32E17" w:rsidP="00244315">
      <w:pPr>
        <w:rPr>
          <w:color w:val="000000"/>
          <w:rtl/>
        </w:rPr>
      </w:pPr>
      <w:r>
        <w:rPr>
          <w:rFonts w:ascii="Arial" w:hAnsi="Arial" w:cs="Arial"/>
          <w:sz w:val="44"/>
          <w:szCs w:val="44"/>
          <w:rtl/>
        </w:rPr>
        <w:t>מצרף מאמרון על נושא דרום קוריאה</w:t>
      </w:r>
    </w:p>
    <w:p w:rsidR="00C32E17" w:rsidRDefault="00C32E17" w:rsidP="00244315">
      <w:pPr>
        <w:rPr>
          <w:color w:val="000000"/>
          <w:rtl/>
          <w:lang w:val="es-ES"/>
        </w:rPr>
      </w:pPr>
    </w:p>
    <w:p w:rsidR="00C32E17" w:rsidRDefault="00C32E17" w:rsidP="00244315">
      <w:pPr>
        <w:rPr>
          <w:color w:val="000000"/>
          <w:rtl/>
          <w:lang w:val="es-ES"/>
        </w:rPr>
      </w:pPr>
      <w:r>
        <w:rPr>
          <w:rFonts w:hint="cs"/>
          <w:color w:val="000000"/>
          <w:rtl/>
          <w:lang w:val="es-ES"/>
        </w:rPr>
        <w:t>תשובה שלי לחבר זה ב- 31.3</w:t>
      </w:r>
    </w:p>
    <w:p w:rsidR="00C32E17" w:rsidRPr="00C32E17" w:rsidRDefault="00C32E17" w:rsidP="00244315">
      <w:pPr>
        <w:rPr>
          <w:color w:val="000000"/>
        </w:rPr>
      </w:pPr>
      <w:r>
        <w:rPr>
          <w:rFonts w:hint="cs"/>
          <w:color w:val="000000"/>
          <w:rtl/>
        </w:rPr>
        <w:t xml:space="preserve">... </w:t>
      </w:r>
      <w:r w:rsidRPr="00C32E17">
        <w:rPr>
          <w:color w:val="000000"/>
          <w:rtl/>
        </w:rPr>
        <w:t xml:space="preserve">ידידי, </w:t>
      </w:r>
    </w:p>
    <w:p w:rsidR="00C32E17" w:rsidRPr="00C32E17" w:rsidRDefault="00C32E17" w:rsidP="00244315">
      <w:pPr>
        <w:rPr>
          <w:color w:val="000000"/>
          <w:rtl/>
        </w:rPr>
      </w:pPr>
      <w:r w:rsidRPr="00C32E17">
        <w:rPr>
          <w:color w:val="000000"/>
          <w:rtl/>
        </w:rPr>
        <w:t xml:space="preserve">אכן מאמר מאלף ואתה רואה נכוחה את ההבדל במנטליות בין שתי הארצות. השאלה שלי הייתה בדיוק ההיפך מקניית זמן - לא למצוא חיסון אוניברסלי לכל נגיף אלא למצוא חיסון ותרופה לכל נגיף תוך שבועיים... אני ער לכל הצורך באישורים של ה- </w:t>
      </w:r>
      <w:r w:rsidRPr="00C32E17">
        <w:rPr>
          <w:color w:val="000000"/>
        </w:rPr>
        <w:t>FDA</w:t>
      </w:r>
      <w:r w:rsidRPr="00C32E17">
        <w:rPr>
          <w:color w:val="000000"/>
          <w:rtl/>
        </w:rPr>
        <w:t xml:space="preserve">, ניסויים בעכברים וכו', אבל צריך לחשוב מחוץ לקופסה - </w:t>
      </w:r>
      <w:r w:rsidRPr="00C32E17">
        <w:rPr>
          <w:color w:val="000000"/>
        </w:rPr>
        <w:t>TIME IS OF THE ESSENCE</w:t>
      </w:r>
      <w:r w:rsidRPr="00C32E17">
        <w:rPr>
          <w:color w:val="000000"/>
          <w:rtl/>
        </w:rPr>
        <w:t>, ככל שיתגברו הוירוסים למיניהם ויהיו יותר ויותר קטלנים, ואני כבר לא מדבר על תיאורית הקונספירציה שהולכת עכשיו על סין, יש צורך למצוא תרופות מיידיות כי רק זה ימנע מוות המוני והתמוטטות הכלכלה. האויב הכי גדול עכשיו של האנושות הוא לא הקורונה אלא הזמן העצום שדרוש על מנת למצוא תרופה. לדעתי, אם היו משקיעים נאמר עשרה טריליון דולר היה ניתן למצוא תרופות וחיסונים מידיים. מה דעתך?</w:t>
      </w:r>
    </w:p>
    <w:p w:rsidR="00C32E17" w:rsidRPr="00C32E17" w:rsidRDefault="00C32E17" w:rsidP="00244315">
      <w:pPr>
        <w:rPr>
          <w:color w:val="000000"/>
          <w:rtl/>
        </w:rPr>
      </w:pPr>
      <w:r w:rsidRPr="00C32E17">
        <w:rPr>
          <w:color w:val="000000"/>
          <w:rtl/>
        </w:rPr>
        <w:t>כל טוב,</w:t>
      </w:r>
    </w:p>
    <w:p w:rsidR="00C32E17" w:rsidRPr="00C32E17" w:rsidRDefault="00C32E17" w:rsidP="00244315">
      <w:pPr>
        <w:rPr>
          <w:color w:val="000000"/>
          <w:rtl/>
        </w:rPr>
      </w:pPr>
      <w:r w:rsidRPr="00C32E17">
        <w:rPr>
          <w:color w:val="000000"/>
          <w:rtl/>
        </w:rPr>
        <w:t>קורי</w:t>
      </w:r>
    </w:p>
    <w:p w:rsidR="00C32E17" w:rsidRDefault="00C32E17" w:rsidP="00244315">
      <w:pPr>
        <w:rPr>
          <w:color w:val="000000"/>
          <w:rtl/>
          <w:lang w:val="es-ES"/>
        </w:rPr>
      </w:pPr>
    </w:p>
    <w:p w:rsidR="008A2219" w:rsidRDefault="008A2219" w:rsidP="00244315">
      <w:pPr>
        <w:rPr>
          <w:color w:val="000000"/>
          <w:rtl/>
          <w:lang w:val="es-ES"/>
        </w:rPr>
      </w:pPr>
      <w:r>
        <w:rPr>
          <w:rFonts w:hint="cs"/>
          <w:color w:val="000000"/>
          <w:rtl/>
          <w:lang w:val="es-ES"/>
        </w:rPr>
        <w:t>תשובה של חבר זה ב- 31.3</w:t>
      </w:r>
    </w:p>
    <w:p w:rsidR="008A2219" w:rsidRDefault="008A2219" w:rsidP="00244315">
      <w:pPr>
        <w:rPr>
          <w:rFonts w:ascii="Arial" w:hAnsi="Arial" w:cs="Arial"/>
          <w:sz w:val="40"/>
          <w:szCs w:val="40"/>
        </w:rPr>
      </w:pPr>
      <w:r>
        <w:rPr>
          <w:rFonts w:ascii="Arial" w:hAnsi="Arial" w:cs="Arial"/>
          <w:sz w:val="40"/>
          <w:szCs w:val="40"/>
          <w:rtl/>
        </w:rPr>
        <w:t>ידידי קורי,</w:t>
      </w:r>
    </w:p>
    <w:p w:rsidR="008A2219" w:rsidRDefault="008A2219" w:rsidP="00244315">
      <w:pPr>
        <w:rPr>
          <w:rFonts w:ascii="Arial" w:hAnsi="Arial" w:cs="Arial"/>
          <w:sz w:val="40"/>
          <w:szCs w:val="40"/>
          <w:rtl/>
        </w:rPr>
      </w:pPr>
      <w:r>
        <w:rPr>
          <w:rFonts w:ascii="Arial" w:hAnsi="Arial" w:cs="Arial"/>
          <w:sz w:val="40"/>
          <w:szCs w:val="40"/>
          <w:rtl/>
        </w:rPr>
        <w:t xml:space="preserve">לצערי אין המדובר במגבלה תקציבית של מימון הפרוייקט, אלא בקבועי הזמן של השלבים הקריטיים בפיתוח חיסון. כדי לבדוק אם חיסון עובד יש צורך בבדיקה ראשונה על בעלי </w:t>
      </w:r>
      <w:r>
        <w:rPr>
          <w:rFonts w:ascii="Arial" w:hAnsi="Arial" w:cs="Arial"/>
          <w:sz w:val="40"/>
          <w:szCs w:val="40"/>
          <w:rtl/>
        </w:rPr>
        <w:lastRenderedPageBreak/>
        <w:t>חיים, הדבקה בנגיף בהשוואה לפלסבו והמתנה לתוצאות במשך כחודש חדשיים. אפילו אם אין צורך לעשות רויזיה בחיסון והתמזל המזל וההצלחה היא בניסיון ראשון, כעת צריך לעבור לנסויים בבני אדם. ראשית, יש למצוא את המינון הנכון עבור בני אדם. לבדיקת המינון יש צורך לתת את החיסון במינונים עולים, ולעקוב אחר היעילות החיסונית מצד אחד ואחר תופעות הלוואי האפשריות מצד שני, אני מעריך שלב זה במינימום של שלושה חדשים, ושוב אין פרק הזמן הזה תלוי בתקציב. ואז סוף סוף כאשר נמצא המינון הנכון יש לבדוק את יעילות החיסון ולשלול תופאות לוואי על מספר רב של חולים, שלב שיקח לפחות חצי שנה. לכן, אם תחבר את כל השלבים אתה מגיע בקלות לשנה, וזאת בהנחה שישנה הצלחהבמציאת החיסון האופטימאלי בניסיון ראשון.</w:t>
      </w:r>
    </w:p>
    <w:p w:rsidR="008A2219" w:rsidRDefault="008A2219" w:rsidP="00244315">
      <w:pPr>
        <w:rPr>
          <w:rFonts w:ascii="Arial" w:hAnsi="Arial" w:cs="Arial"/>
          <w:sz w:val="40"/>
          <w:szCs w:val="40"/>
          <w:rtl/>
        </w:rPr>
      </w:pPr>
      <w:r>
        <w:rPr>
          <w:rFonts w:ascii="Arial" w:hAnsi="Arial" w:cs="Arial"/>
          <w:sz w:val="40"/>
          <w:szCs w:val="40"/>
          <w:rtl/>
        </w:rPr>
        <w:t>בריאות!</w:t>
      </w:r>
    </w:p>
    <w:p w:rsidR="008A2219" w:rsidRDefault="008A2219" w:rsidP="00244315">
      <w:pPr>
        <w:rPr>
          <w:rFonts w:ascii="Arial" w:hAnsi="Arial" w:cs="Arial"/>
          <w:sz w:val="40"/>
          <w:szCs w:val="40"/>
          <w:rtl/>
        </w:rPr>
      </w:pPr>
      <w:r>
        <w:rPr>
          <w:rFonts w:ascii="Arial" w:hAnsi="Arial" w:cs="Arial" w:hint="cs"/>
          <w:sz w:val="40"/>
          <w:szCs w:val="40"/>
          <w:rtl/>
        </w:rPr>
        <w:t>...</w:t>
      </w:r>
    </w:p>
    <w:p w:rsidR="008A2219" w:rsidRDefault="008A2219" w:rsidP="00244315">
      <w:pPr>
        <w:rPr>
          <w:rFonts w:ascii="Arial" w:hAnsi="Arial" w:cs="Arial"/>
          <w:sz w:val="40"/>
          <w:szCs w:val="40"/>
          <w:rtl/>
        </w:rPr>
      </w:pPr>
      <w:r>
        <w:rPr>
          <w:rFonts w:ascii="Arial" w:hAnsi="Arial" w:cs="Arial"/>
          <w:sz w:val="40"/>
          <w:szCs w:val="40"/>
          <w:rtl/>
        </w:rPr>
        <w:t>נ.ב בערוץ 12 נמסר שראש המכון הביולוגי בנס ציונה מסר שיש התקדמות במציאת חיסון, אינשללה.</w:t>
      </w:r>
    </w:p>
    <w:p w:rsidR="0053057A" w:rsidRDefault="0053057A" w:rsidP="00244315">
      <w:pPr>
        <w:rPr>
          <w:rtl/>
        </w:rPr>
      </w:pPr>
    </w:p>
    <w:p w:rsidR="008A2219" w:rsidRPr="00862ECE" w:rsidRDefault="008A2219" w:rsidP="00244315">
      <w:pPr>
        <w:rPr>
          <w:u w:val="single"/>
          <w:rtl/>
        </w:rPr>
      </w:pPr>
      <w:r w:rsidRPr="00862ECE">
        <w:rPr>
          <w:rFonts w:hint="cs"/>
          <w:u w:val="single"/>
          <w:rtl/>
        </w:rPr>
        <w:t>ובעקבות המכתב שלי לחבר בנושא הלוחמה בקורונה ובוירוסים דומים והתשובות שלו כתבתי לכמה פרופסורים בעלי שם עולמי בתחומים שונים את המכתב הבא, כי נושא זה הוא הנושא הכי חשוב לעתיד האנושות בימים אלה</w:t>
      </w:r>
    </w:p>
    <w:p w:rsidR="0053057A" w:rsidRPr="0053057A" w:rsidRDefault="0053057A" w:rsidP="00244315">
      <w:pPr>
        <w:bidi w:val="0"/>
        <w:rPr>
          <w:color w:val="000000"/>
        </w:rPr>
      </w:pPr>
      <w:r w:rsidRPr="0053057A">
        <w:rPr>
          <w:color w:val="000000"/>
        </w:rPr>
        <w:t xml:space="preserve">Dear </w:t>
      </w:r>
      <w:r>
        <w:rPr>
          <w:color w:val="000000"/>
        </w:rPr>
        <w:t>…</w:t>
      </w:r>
      <w:r w:rsidRPr="0053057A">
        <w:rPr>
          <w:color w:val="000000"/>
        </w:rPr>
        <w:t>,</w:t>
      </w:r>
    </w:p>
    <w:p w:rsidR="0053057A" w:rsidRPr="0053057A" w:rsidRDefault="0053057A" w:rsidP="00244315">
      <w:pPr>
        <w:bidi w:val="0"/>
        <w:rPr>
          <w:color w:val="000000"/>
        </w:rPr>
      </w:pPr>
      <w:r w:rsidRPr="0053057A">
        <w:rPr>
          <w:color w:val="000000"/>
        </w:rPr>
        <w:t>I hope that all is well with you and all your family is feeling well. I am flabbergasted by what is happening in the US, France, Spain, the UK and Italy. Do you notice that most of the Corona problems are with countries with populist and neo liberal regimes and much less in the 10 most ethical countries in the world - Scandinavia, Singapore, Switzerland, Canada, Australia, New Zealand...</w:t>
      </w:r>
      <w:r w:rsidR="00962D11">
        <w:rPr>
          <w:color w:val="000000"/>
        </w:rPr>
        <w:t>?</w:t>
      </w:r>
      <w:r w:rsidRPr="0053057A">
        <w:rPr>
          <w:color w:val="000000"/>
        </w:rPr>
        <w:t xml:space="preserve"> I hear more and more of people that I know who have got the virus. In Israel the situation is stabilizing, but we are in quarantine for more than 3 weeks already, and it ruins our economy, with more than a million unemployed.</w:t>
      </w:r>
    </w:p>
    <w:p w:rsidR="0053057A" w:rsidRPr="0053057A" w:rsidRDefault="0053057A" w:rsidP="00244315">
      <w:pPr>
        <w:bidi w:val="0"/>
        <w:rPr>
          <w:color w:val="000000"/>
        </w:rPr>
      </w:pPr>
      <w:r w:rsidRPr="0053057A">
        <w:rPr>
          <w:color w:val="000000"/>
        </w:rPr>
        <w:t xml:space="preserve">I want to share with you an idea that I have on the Corona. Those pandemics are here to stay, today it is Corona but tomorrow it can be a much deadlier disease that will affect young people and it will ruin the world economy. The problem of humanity is a misallocation of resources - we spend trillions of dollars in non-essential investments as the beauty industry, cellular applications, luxury cruises and boutique hotels, tranquilizers and multivitamins, etc. </w:t>
      </w:r>
      <w:r w:rsidRPr="0053057A">
        <w:rPr>
          <w:color w:val="000000"/>
        </w:rPr>
        <w:lastRenderedPageBreak/>
        <w:t>But when it gets to hospitals, finding vaccines, equipment needed to fight the disease, salaries to doctors and nurses... we don't allocate the necessary funds.</w:t>
      </w:r>
    </w:p>
    <w:p w:rsidR="0053057A" w:rsidRPr="0053057A" w:rsidRDefault="0053057A" w:rsidP="00244315">
      <w:pPr>
        <w:bidi w:val="0"/>
        <w:rPr>
          <w:color w:val="000000"/>
        </w:rPr>
      </w:pPr>
      <w:r w:rsidRPr="0053057A">
        <w:rPr>
          <w:color w:val="000000"/>
        </w:rPr>
        <w:t xml:space="preserve">The Corona's damages are already amounting to ten trillion dollars and this exorbitant sum is increasing every day. If we have such pandemics every few years it will cost hundreds of trillion dollars and ruin the economy. Therefore, </w:t>
      </w:r>
      <w:r w:rsidRPr="0053057A">
        <w:rPr>
          <w:color w:val="000000"/>
          <w:u w:val="single"/>
        </w:rPr>
        <w:t>I suggest that the most important economies of the world will allocate initially ten trillion dollars but in the future it can be even more in order to find a way to find a cure or destroy the virus in a few weeks</w:t>
      </w:r>
      <w:r w:rsidRPr="0053057A">
        <w:rPr>
          <w:color w:val="000000"/>
        </w:rPr>
        <w:t xml:space="preserve"> instead of more than a year which is ruining the economy &amp; killing hundreds thousand people. If you have unlimited resources can you find an immediate solution to any virus?</w:t>
      </w:r>
    </w:p>
    <w:p w:rsidR="0053057A" w:rsidRPr="0053057A" w:rsidRDefault="0053057A" w:rsidP="00244315">
      <w:pPr>
        <w:bidi w:val="0"/>
        <w:rPr>
          <w:color w:val="000000"/>
        </w:rPr>
      </w:pPr>
      <w:r w:rsidRPr="0053057A">
        <w:rPr>
          <w:color w:val="000000"/>
        </w:rPr>
        <w:t>I intend to consult well known scientists and professors, some of them come with standard excuses that you need a few months for this and a few months for that, but none has come with a solution outside the box, such as finding a spray that kills the virus in the vicinity of a man, or a mask, or spreading in the atmosphere an anti-virus, not necessarily finding a vaccine or a medicine, which takes a lot of time, and even so - maybe we can shrink the time to weeks instead of months and years. It should not be done and financed by the pharmaceutical private industries but by the governments, such as in top security.</w:t>
      </w:r>
    </w:p>
    <w:p w:rsidR="0053057A" w:rsidRPr="0053057A" w:rsidRDefault="0053057A" w:rsidP="00244315">
      <w:pPr>
        <w:bidi w:val="0"/>
        <w:rPr>
          <w:color w:val="000000"/>
        </w:rPr>
      </w:pPr>
      <w:r w:rsidRPr="0053057A">
        <w:rPr>
          <w:color w:val="000000"/>
        </w:rPr>
        <w:t>Tell me what do you think &amp; how can we elaborate this idea. We don't have time - time is of the essence. We got this time a warning, next time it'll be fatal!</w:t>
      </w:r>
    </w:p>
    <w:p w:rsidR="0053057A" w:rsidRPr="00BD327C" w:rsidRDefault="0053057A" w:rsidP="00244315">
      <w:pPr>
        <w:bidi w:val="0"/>
        <w:rPr>
          <w:color w:val="000000"/>
          <w:lang w:val="fr-FR"/>
        </w:rPr>
      </w:pPr>
      <w:r w:rsidRPr="00F27942">
        <w:rPr>
          <w:color w:val="000000"/>
          <w:lang w:val="fr-FR"/>
        </w:rPr>
        <w:t>Best regards,</w:t>
      </w:r>
    </w:p>
    <w:p w:rsidR="0053057A" w:rsidRPr="00F27942" w:rsidRDefault="0053057A" w:rsidP="00244315">
      <w:pPr>
        <w:bidi w:val="0"/>
        <w:rPr>
          <w:color w:val="000000"/>
          <w:lang w:val="fr-FR"/>
        </w:rPr>
      </w:pPr>
      <w:r w:rsidRPr="00F27942">
        <w:rPr>
          <w:color w:val="000000"/>
          <w:lang w:val="fr-FR"/>
        </w:rPr>
        <w:t>Jacques</w:t>
      </w:r>
    </w:p>
    <w:p w:rsidR="00962D11" w:rsidRPr="00F27942" w:rsidRDefault="00962D11" w:rsidP="00244315">
      <w:pPr>
        <w:bidi w:val="0"/>
        <w:jc w:val="left"/>
        <w:rPr>
          <w:color w:val="000000"/>
          <w:lang w:val="fr-FR"/>
        </w:rPr>
      </w:pPr>
      <w:r w:rsidRPr="00F27942">
        <w:rPr>
          <w:color w:val="000000"/>
          <w:lang w:val="fr-FR"/>
        </w:rPr>
        <w:t>Dr. Jacques Cory</w:t>
      </w:r>
    </w:p>
    <w:p w:rsidR="00962D11" w:rsidRPr="00962D11" w:rsidRDefault="00962D11" w:rsidP="00244315">
      <w:pPr>
        <w:bidi w:val="0"/>
        <w:spacing w:after="0"/>
        <w:jc w:val="left"/>
        <w:rPr>
          <w:color w:val="000000"/>
        </w:rPr>
      </w:pPr>
      <w:r w:rsidRPr="00962D11">
        <w:rPr>
          <w:color w:val="000000"/>
        </w:rPr>
        <w:t>2, Costa Rica Street, Haifa 34981, Israel</w:t>
      </w:r>
      <w:r w:rsidRPr="00962D11">
        <w:rPr>
          <w:color w:val="000000"/>
        </w:rPr>
        <w:br/>
        <w:t>tel. 972-4-8256608 or 972-4-8246316</w:t>
      </w:r>
      <w:r w:rsidRPr="00962D11">
        <w:rPr>
          <w:color w:val="000000"/>
        </w:rPr>
        <w:br/>
        <w:t>fax. 972-4-8343848, mob. 972-544-589518</w:t>
      </w:r>
      <w:r w:rsidRPr="00962D11">
        <w:rPr>
          <w:color w:val="000000"/>
        </w:rPr>
        <w:br/>
        <w:t xml:space="preserve">email: </w:t>
      </w:r>
      <w:hyperlink r:id="rId435" w:history="1">
        <w:r w:rsidRPr="00962D11">
          <w:rPr>
            <w:rStyle w:val="Hyperlink"/>
          </w:rPr>
          <w:t>coryj@zahav.net.il</w:t>
        </w:r>
      </w:hyperlink>
      <w:r w:rsidRPr="00962D11">
        <w:rPr>
          <w:color w:val="000000"/>
        </w:rPr>
        <w:t xml:space="preserve"> </w:t>
      </w:r>
    </w:p>
    <w:p w:rsidR="00962D11" w:rsidRPr="00962D11" w:rsidRDefault="00962D11" w:rsidP="00244315">
      <w:pPr>
        <w:bidi w:val="0"/>
        <w:spacing w:after="0"/>
        <w:jc w:val="left"/>
        <w:rPr>
          <w:color w:val="000000"/>
        </w:rPr>
      </w:pPr>
      <w:r w:rsidRPr="00962D11">
        <w:rPr>
          <w:color w:val="000000"/>
        </w:rPr>
        <w:t xml:space="preserve">website: </w:t>
      </w:r>
      <w:hyperlink r:id="rId436" w:history="1">
        <w:r w:rsidRPr="00962D11">
          <w:rPr>
            <w:rStyle w:val="Hyperlink"/>
          </w:rPr>
          <w:t>http://www.businessethicscory.com</w:t>
        </w:r>
      </w:hyperlink>
      <w:r w:rsidRPr="00962D11">
        <w:rPr>
          <w:color w:val="000000"/>
        </w:rPr>
        <w:t xml:space="preserve"> or   </w:t>
      </w:r>
      <w:hyperlink r:id="rId437" w:history="1">
        <w:r w:rsidRPr="00962D11">
          <w:rPr>
            <w:rStyle w:val="Hyperlink"/>
          </w:rPr>
          <w:t>http://www.businessethics.co.il</w:t>
        </w:r>
      </w:hyperlink>
      <w:r w:rsidRPr="00962D11">
        <w:rPr>
          <w:color w:val="000000"/>
        </w:rPr>
        <w:t xml:space="preserve">   </w:t>
      </w:r>
    </w:p>
    <w:p w:rsidR="00FC4D70" w:rsidRDefault="00FC4D70" w:rsidP="00244315">
      <w:pPr>
        <w:rPr>
          <w:color w:val="000000"/>
          <w:rtl/>
        </w:rPr>
      </w:pPr>
    </w:p>
    <w:p w:rsidR="0053057A" w:rsidRPr="00962D11" w:rsidRDefault="00573EE0" w:rsidP="00244315">
      <w:pPr>
        <w:rPr>
          <w:color w:val="000000"/>
          <w:sz w:val="28"/>
          <w:szCs w:val="28"/>
        </w:rPr>
      </w:pPr>
      <w:r>
        <w:rPr>
          <w:rFonts w:hint="cs"/>
          <w:color w:val="000000"/>
          <w:sz w:val="28"/>
          <w:szCs w:val="28"/>
          <w:rtl/>
        </w:rPr>
        <w:t>אחרית דבר</w:t>
      </w:r>
    </w:p>
    <w:p w:rsidR="00386A81" w:rsidRDefault="00573EE0" w:rsidP="00244315">
      <w:pPr>
        <w:rPr>
          <w:color w:val="000000"/>
          <w:rtl/>
          <w:lang w:val="es-ES"/>
        </w:rPr>
      </w:pPr>
      <w:r>
        <w:rPr>
          <w:rFonts w:hint="cs"/>
          <w:color w:val="000000"/>
          <w:rtl/>
          <w:lang w:val="es-ES"/>
        </w:rPr>
        <w:t xml:space="preserve">גם כשנדמה לי שנסתמו מעינות היצירה שלי אני תמיד מוצא נושא חדש לעסוק בו. </w:t>
      </w:r>
      <w:r w:rsidR="00FC4D70">
        <w:rPr>
          <w:rFonts w:hint="cs"/>
          <w:color w:val="000000"/>
          <w:rtl/>
          <w:lang w:val="es-ES"/>
        </w:rPr>
        <w:t>במהלך הרבעון עסקתי בשפל יום הדין ו</w:t>
      </w:r>
      <w:r w:rsidR="00DD6260">
        <w:rPr>
          <w:rFonts w:hint="cs"/>
          <w:color w:val="000000"/>
          <w:rtl/>
          <w:lang w:val="es-ES"/>
        </w:rPr>
        <w:t>ב</w:t>
      </w:r>
      <w:r w:rsidR="00FC4D70">
        <w:rPr>
          <w:rFonts w:hint="cs"/>
          <w:color w:val="000000"/>
          <w:rtl/>
          <w:lang w:val="es-ES"/>
        </w:rPr>
        <w:t>משבר הפוליטי בישראל ואני מתייחס בסופו</w:t>
      </w:r>
      <w:r>
        <w:rPr>
          <w:rFonts w:hint="cs"/>
          <w:color w:val="000000"/>
          <w:rtl/>
          <w:lang w:val="es-ES"/>
        </w:rPr>
        <w:t xml:space="preserve"> לקורונה</w:t>
      </w:r>
      <w:r w:rsidR="00DD6260">
        <w:rPr>
          <w:rFonts w:hint="cs"/>
          <w:color w:val="000000"/>
          <w:rtl/>
          <w:lang w:val="es-ES"/>
        </w:rPr>
        <w:t>,</w:t>
      </w:r>
      <w:r>
        <w:rPr>
          <w:rFonts w:hint="cs"/>
          <w:color w:val="000000"/>
          <w:rtl/>
          <w:lang w:val="es-ES"/>
        </w:rPr>
        <w:t xml:space="preserve"> </w:t>
      </w:r>
      <w:r w:rsidR="00DD6260">
        <w:rPr>
          <w:rFonts w:hint="cs"/>
          <w:color w:val="000000"/>
          <w:rtl/>
          <w:lang w:val="es-ES"/>
        </w:rPr>
        <w:t xml:space="preserve">כשאני </w:t>
      </w:r>
      <w:r>
        <w:rPr>
          <w:rFonts w:hint="cs"/>
          <w:color w:val="000000"/>
          <w:rtl/>
          <w:lang w:val="es-ES"/>
        </w:rPr>
        <w:t xml:space="preserve">מנסה לראות איך ניתן להיחלץ מהמגיפה הארורה הזאת לא בראיה הצרה </w:t>
      </w:r>
      <w:r w:rsidR="00FF0EDC">
        <w:rPr>
          <w:rFonts w:hint="cs"/>
          <w:color w:val="000000"/>
          <w:rtl/>
          <w:lang w:val="es-ES"/>
        </w:rPr>
        <w:t>ו</w:t>
      </w:r>
      <w:r w:rsidR="00DD6260">
        <w:rPr>
          <w:rFonts w:hint="cs"/>
          <w:color w:val="000000"/>
          <w:rtl/>
          <w:lang w:val="es-ES"/>
        </w:rPr>
        <w:t>המיידית,</w:t>
      </w:r>
      <w:r>
        <w:rPr>
          <w:rFonts w:hint="cs"/>
          <w:color w:val="000000"/>
          <w:rtl/>
          <w:lang w:val="es-ES"/>
        </w:rPr>
        <w:t xml:space="preserve"> כי אם בראיה הרחבה יותר של ריבוי המגיפות והנזק ההרסני שהן </w:t>
      </w:r>
      <w:r w:rsidR="00FF0EDC">
        <w:rPr>
          <w:rFonts w:hint="cs"/>
          <w:color w:val="000000"/>
          <w:rtl/>
          <w:lang w:val="es-ES"/>
        </w:rPr>
        <w:t>גורמות</w:t>
      </w:r>
      <w:r>
        <w:rPr>
          <w:rFonts w:hint="cs"/>
          <w:color w:val="000000"/>
          <w:rtl/>
          <w:lang w:val="es-ES"/>
        </w:rPr>
        <w:t xml:space="preserve"> לנו בחיי אדם ובכלכלה העולמית. בעוד כמה ימים נשב לסדר סגר וירטואלי ונקרא את ההגדה עם הילדים בחיפה, גבעתיים ופלו אלטו. אם יתמזל מזלנו יצטרף לסדר גם הנכד שלנו שבצבא. נקרא את ההגדה עד שנגיע למכות שניחתו על המצרים </w:t>
      </w:r>
      <w:r>
        <w:rPr>
          <w:color w:val="000000"/>
          <w:rtl/>
          <w:lang w:val="es-ES"/>
        </w:rPr>
        <w:t>–</w:t>
      </w:r>
      <w:r>
        <w:rPr>
          <w:rFonts w:hint="cs"/>
          <w:color w:val="000000"/>
          <w:rtl/>
          <w:lang w:val="es-ES"/>
        </w:rPr>
        <w:t xml:space="preserve"> דם</w:t>
      </w:r>
      <w:r w:rsidR="00FB3A58">
        <w:rPr>
          <w:rFonts w:hint="cs"/>
          <w:color w:val="000000"/>
          <w:rtl/>
          <w:lang w:val="es-ES"/>
        </w:rPr>
        <w:t xml:space="preserve">, צפרדע, כינים, ערוב, דבר, שחין, ברד, ארבה, חושך ומכת בכורות. ואכן, העולם סובל יותר ויותר ממכות אלה </w:t>
      </w:r>
      <w:r w:rsidR="00FB3A58">
        <w:rPr>
          <w:color w:val="000000"/>
          <w:rtl/>
          <w:lang w:val="es-ES"/>
        </w:rPr>
        <w:t>–</w:t>
      </w:r>
      <w:r w:rsidR="00FB3A58">
        <w:rPr>
          <w:rFonts w:hint="cs"/>
          <w:color w:val="000000"/>
          <w:rtl/>
          <w:lang w:val="es-ES"/>
        </w:rPr>
        <w:t xml:space="preserve"> דם </w:t>
      </w:r>
      <w:r w:rsidR="00FB3A58">
        <w:rPr>
          <w:color w:val="000000"/>
          <w:rtl/>
          <w:lang w:val="es-ES"/>
        </w:rPr>
        <w:t>–</w:t>
      </w:r>
      <w:r w:rsidR="00FB3A58">
        <w:rPr>
          <w:rFonts w:hint="cs"/>
          <w:color w:val="000000"/>
          <w:rtl/>
          <w:lang w:val="es-ES"/>
        </w:rPr>
        <w:t xml:space="preserve"> במלחמות באפריקה ובאסיה הגובות מיליונים של קורבנות, צפרדע</w:t>
      </w:r>
      <w:r w:rsidR="00F17A0F">
        <w:rPr>
          <w:rFonts w:hint="cs"/>
          <w:color w:val="000000"/>
          <w:rtl/>
          <w:lang w:val="es-ES"/>
        </w:rPr>
        <w:t xml:space="preserve"> עם עטלפים ועוד מאכלים שונים ומשונים שמהם מתפתחות המגיפות, כינים שהם כמו הוירוסים עוברים מאדם לאדם, הערוב שהם חרקים ומכרסמים הגודשים את שכונות העוני בעולם שנעשה יותר ויותר לא שוויוני עם אחוז אחד של העולם שעשיר יותר משאר ה- 99%, דבר היא המגיפה הנפוצה בעולם הקדום המקבילה לקורונה של היום, שחין כמו המחלות ברוב העולם השלישי</w:t>
      </w:r>
      <w:r w:rsidR="00CE3A50">
        <w:rPr>
          <w:rFonts w:hint="cs"/>
          <w:color w:val="000000"/>
          <w:rtl/>
          <w:lang w:val="es-ES"/>
        </w:rPr>
        <w:t xml:space="preserve"> שיכלו להימנע בעולם עם צדק חברתי, ברד ומפגעי מזג האויר בגלל ההתחממות הגלובלית, ארבה כמו השריפות שמשמידים את היבולים, חושך המייצג את אובדן הערכים וחוסר התרבות בעולם של ימינו</w:t>
      </w:r>
      <w:r w:rsidR="00DD6260">
        <w:rPr>
          <w:rFonts w:hint="cs"/>
          <w:color w:val="000000"/>
          <w:rtl/>
          <w:lang w:val="es-ES"/>
        </w:rPr>
        <w:t>,</w:t>
      </w:r>
      <w:r w:rsidR="00CE3A50">
        <w:rPr>
          <w:rFonts w:hint="cs"/>
          <w:color w:val="000000"/>
          <w:rtl/>
          <w:lang w:val="es-ES"/>
        </w:rPr>
        <w:t xml:space="preserve"> ולבסוף מכת בכורות כי הקורונה מכה רק בגיל השלישי, בבכורים של האנושות. והדרך היחידה להתגבר על עשר המכות היא להגיע לשגשוג ולערכי האתיקה של עשר המדינות המובילות בעולם</w:t>
      </w:r>
      <w:r w:rsidR="00DD6260">
        <w:rPr>
          <w:rFonts w:hint="cs"/>
          <w:color w:val="000000"/>
          <w:rtl/>
          <w:lang w:val="es-ES"/>
        </w:rPr>
        <w:t>,</w:t>
      </w:r>
      <w:r w:rsidR="00CE3A50">
        <w:rPr>
          <w:rFonts w:hint="cs"/>
          <w:color w:val="000000"/>
          <w:rtl/>
          <w:lang w:val="es-ES"/>
        </w:rPr>
        <w:t xml:space="preserve"> </w:t>
      </w:r>
      <w:r w:rsidR="00FC4D70">
        <w:rPr>
          <w:rFonts w:hint="cs"/>
          <w:color w:val="000000"/>
          <w:rtl/>
          <w:lang w:val="es-ES"/>
        </w:rPr>
        <w:t>שנפגעות הכי פחות ממשברי הקפיטליזם, האקולוגיה</w:t>
      </w:r>
      <w:r w:rsidR="00DD6260">
        <w:rPr>
          <w:rFonts w:hint="cs"/>
          <w:color w:val="000000"/>
          <w:rtl/>
          <w:lang w:val="es-ES"/>
        </w:rPr>
        <w:t>, הרדידות התרבותית</w:t>
      </w:r>
      <w:r w:rsidR="00FC4D70">
        <w:rPr>
          <w:rFonts w:hint="cs"/>
          <w:color w:val="000000"/>
          <w:rtl/>
          <w:lang w:val="es-ES"/>
        </w:rPr>
        <w:t xml:space="preserve"> והמחלות</w:t>
      </w:r>
      <w:r w:rsidR="00DD6260">
        <w:rPr>
          <w:rFonts w:hint="cs"/>
          <w:color w:val="000000"/>
          <w:rtl/>
          <w:lang w:val="es-ES"/>
        </w:rPr>
        <w:t>,</w:t>
      </w:r>
      <w:r w:rsidR="00FC4D70">
        <w:rPr>
          <w:rFonts w:hint="cs"/>
          <w:color w:val="000000"/>
          <w:rtl/>
          <w:lang w:val="es-ES"/>
        </w:rPr>
        <w:t xml:space="preserve"> </w:t>
      </w:r>
      <w:r w:rsidR="0048283E">
        <w:rPr>
          <w:rFonts w:hint="cs"/>
          <w:color w:val="000000"/>
          <w:rtl/>
          <w:lang w:val="es-ES"/>
        </w:rPr>
        <w:t>ומהוות דוגמא ומופת לכולנו של איכות חיים</w:t>
      </w:r>
      <w:r w:rsidR="00FC4D70">
        <w:rPr>
          <w:rFonts w:hint="cs"/>
          <w:color w:val="000000"/>
          <w:rtl/>
          <w:lang w:val="es-ES"/>
        </w:rPr>
        <w:t>.</w:t>
      </w:r>
    </w:p>
    <w:p w:rsidR="00F27942" w:rsidRPr="00841E25" w:rsidRDefault="00F27942" w:rsidP="00244315">
      <w:pPr>
        <w:jc w:val="center"/>
        <w:rPr>
          <w:sz w:val="32"/>
          <w:szCs w:val="32"/>
          <w:rtl/>
        </w:rPr>
      </w:pPr>
      <w:r>
        <w:rPr>
          <w:rFonts w:hint="cs"/>
          <w:sz w:val="32"/>
          <w:szCs w:val="32"/>
          <w:rtl/>
        </w:rPr>
        <w:lastRenderedPageBreak/>
        <w:t xml:space="preserve">תכתובת בנושאי </w:t>
      </w:r>
      <w:r w:rsidR="00D36BFA">
        <w:rPr>
          <w:rFonts w:hint="cs"/>
          <w:sz w:val="32"/>
          <w:szCs w:val="32"/>
          <w:rtl/>
        </w:rPr>
        <w:t>המשבר הכלכלי</w:t>
      </w:r>
      <w:r>
        <w:rPr>
          <w:rFonts w:hint="cs"/>
          <w:sz w:val="32"/>
          <w:szCs w:val="32"/>
          <w:rtl/>
        </w:rPr>
        <w:t xml:space="preserve"> ב- 2020, מגיפת הקורונה, המ</w:t>
      </w:r>
      <w:r w:rsidR="00894D01">
        <w:rPr>
          <w:rFonts w:hint="cs"/>
          <w:sz w:val="32"/>
          <w:szCs w:val="32"/>
          <w:rtl/>
        </w:rPr>
        <w:t>צב</w:t>
      </w:r>
      <w:r>
        <w:rPr>
          <w:rFonts w:hint="cs"/>
          <w:sz w:val="32"/>
          <w:szCs w:val="32"/>
          <w:rtl/>
        </w:rPr>
        <w:t xml:space="preserve"> הפוליטי בישראל, מאמרים, תרבות, ביקורת, ענייני דיומא ועוד, באפריל 2020</w:t>
      </w:r>
      <w:r w:rsidR="0070266C">
        <w:rPr>
          <w:rFonts w:hint="cs"/>
          <w:sz w:val="32"/>
          <w:szCs w:val="32"/>
          <w:rtl/>
        </w:rPr>
        <w:t xml:space="preserve"> מ- 1.4 עד 1.5</w:t>
      </w:r>
    </w:p>
    <w:p w:rsidR="00F27942" w:rsidRDefault="00F27942" w:rsidP="00244315">
      <w:pPr>
        <w:rPr>
          <w:color w:val="000000"/>
          <w:rtl/>
          <w:lang w:val="es-ES"/>
        </w:rPr>
      </w:pPr>
      <w:r>
        <w:rPr>
          <w:rFonts w:hint="cs"/>
          <w:b/>
          <w:bCs/>
          <w:color w:val="000000"/>
          <w:rtl/>
          <w:lang w:val="es-ES"/>
        </w:rPr>
        <w:t>הקדמה</w:t>
      </w:r>
    </w:p>
    <w:p w:rsidR="00F27942" w:rsidRDefault="0070266C" w:rsidP="00244315">
      <w:pPr>
        <w:rPr>
          <w:color w:val="000000"/>
          <w:rtl/>
          <w:lang w:val="es-ES"/>
        </w:rPr>
      </w:pPr>
      <w:r>
        <w:rPr>
          <w:rFonts w:hint="cs"/>
          <w:color w:val="000000"/>
          <w:rtl/>
          <w:lang w:val="es-ES"/>
        </w:rPr>
        <w:t>אחד במאי</w:t>
      </w:r>
      <w:r w:rsidR="00F27942">
        <w:rPr>
          <w:rFonts w:hint="cs"/>
          <w:color w:val="000000"/>
          <w:rtl/>
          <w:lang w:val="es-ES"/>
        </w:rPr>
        <w:t xml:space="preserve"> ואנחנו עדיין יושבים בבית בגלל מגיפת הקורונה. אמנם עשינו כמה גיחות למרחק קצר מהבית, כפי שמתירות התקנות, אבל הן מאוד לא נוחות עם המסכות שבקושי ניתן לנשום דרכן.</w:t>
      </w:r>
      <w:r w:rsidR="00981D17">
        <w:rPr>
          <w:rFonts w:hint="cs"/>
          <w:color w:val="000000"/>
          <w:rtl/>
          <w:lang w:val="es-ES"/>
        </w:rPr>
        <w:t xml:space="preserve"> כשאנו רוצים לחלץ את העצמות אנו עושים זאת בביתנו הגדול ובגינה בלי מסכות ובלי סיכון. אני מקווה שבעוד חודש ניתן יהיה לחזור לחיים רגילים כשמספר נדבקים חדשים בקורונה ישאף לאפס. שרק לא נהפוך למיזנתרופים בורחים וסולדים מקשר עם בריות. מה שברור, הקשר עם המשפחה, ילדים ונכדים עוד יגבר, כשיהיה לנו מגע קרוב ונחזור לאינטימיות ולקשר העמוק שקשר בינינו לפני הקורונה</w:t>
      </w:r>
      <w:r w:rsidR="00125B96">
        <w:rPr>
          <w:rFonts w:hint="cs"/>
          <w:color w:val="000000"/>
          <w:rtl/>
          <w:lang w:val="es-ES"/>
        </w:rPr>
        <w:t>. אך גם דרך הטלפון והזום המשכנו לשמור א</w:t>
      </w:r>
      <w:r w:rsidR="00D36BFA">
        <w:rPr>
          <w:rFonts w:hint="cs"/>
          <w:color w:val="000000"/>
          <w:rtl/>
          <w:lang w:val="es-ES"/>
        </w:rPr>
        <w:t>י</w:t>
      </w:r>
      <w:r w:rsidR="00125B96">
        <w:rPr>
          <w:rFonts w:hint="cs"/>
          <w:color w:val="000000"/>
          <w:rtl/>
          <w:lang w:val="es-ES"/>
        </w:rPr>
        <w:t>תם על קשר חם ואוהב.</w:t>
      </w:r>
    </w:p>
    <w:p w:rsidR="00125B96" w:rsidRDefault="00125B96" w:rsidP="00244315">
      <w:pPr>
        <w:rPr>
          <w:color w:val="000000"/>
          <w:rtl/>
          <w:lang w:val="es-ES"/>
        </w:rPr>
      </w:pPr>
      <w:r>
        <w:rPr>
          <w:rFonts w:hint="cs"/>
          <w:color w:val="000000"/>
          <w:rtl/>
          <w:lang w:val="es-ES"/>
        </w:rPr>
        <w:t xml:space="preserve">אני ממש משתאה לנוכח כל אלה המצהירים שדווקא בבידוד הם מגיעים לשיא היצירה, כותבים, עובדים ויוצרים. פעם, לפני הקורונה וליתר דיוק לפני שנה </w:t>
      </w:r>
      <w:r w:rsidR="00D36BFA">
        <w:rPr>
          <w:rFonts w:hint="cs"/>
          <w:color w:val="000000"/>
          <w:rtl/>
          <w:lang w:val="es-ES"/>
        </w:rPr>
        <w:t>או כמה שנים</w:t>
      </w:r>
      <w:r>
        <w:rPr>
          <w:rFonts w:hint="cs"/>
          <w:color w:val="000000"/>
          <w:rtl/>
          <w:lang w:val="es-ES"/>
        </w:rPr>
        <w:t xml:space="preserve"> היום שלי היה מאורגן לפרטי פרטים </w:t>
      </w:r>
      <w:r>
        <w:rPr>
          <w:color w:val="000000"/>
          <w:rtl/>
          <w:lang w:val="es-ES"/>
        </w:rPr>
        <w:t>–</w:t>
      </w:r>
      <w:r>
        <w:rPr>
          <w:rFonts w:hint="cs"/>
          <w:color w:val="000000"/>
          <w:rtl/>
          <w:lang w:val="es-ES"/>
        </w:rPr>
        <w:t xml:space="preserve"> לימוד שפות חדשות, קריאה בשפות החדשות ובעיקר בערבית, רוסית, יוונית, נורווגית, שוודית, דנית,</w:t>
      </w:r>
      <w:r w:rsidR="00553D8C">
        <w:rPr>
          <w:rFonts w:hint="cs"/>
          <w:color w:val="000000"/>
          <w:rtl/>
          <w:lang w:val="es-ES"/>
        </w:rPr>
        <w:t xml:space="preserve"> הולדנית, לטינית וטיפוח גרמנית, קריאה בשפות שאני שולט בהן ובעיקר עברית, צרפתית, אנגלית, ספרדית, לאדינו, איטלקית, פורטוגזית ואינטרלינגווה, כל שפה בתורה, עם גיחות לשפות נוספות </w:t>
      </w:r>
      <w:r w:rsidR="00553D8C">
        <w:rPr>
          <w:color w:val="000000"/>
          <w:rtl/>
          <w:lang w:val="es-ES"/>
        </w:rPr>
        <w:t>–</w:t>
      </w:r>
      <w:r w:rsidR="00553D8C">
        <w:rPr>
          <w:rFonts w:hint="cs"/>
          <w:color w:val="000000"/>
          <w:rtl/>
          <w:lang w:val="es-ES"/>
        </w:rPr>
        <w:t xml:space="preserve"> רומנית, </w:t>
      </w:r>
      <w:r w:rsidR="0070266C">
        <w:rPr>
          <w:rFonts w:hint="cs"/>
          <w:color w:val="000000"/>
          <w:rtl/>
          <w:lang w:val="es-ES"/>
        </w:rPr>
        <w:t>אפריקנס</w:t>
      </w:r>
      <w:r w:rsidR="00553D8C">
        <w:rPr>
          <w:rFonts w:hint="cs"/>
          <w:color w:val="000000"/>
          <w:rtl/>
          <w:lang w:val="es-ES"/>
        </w:rPr>
        <w:t xml:space="preserve">, פרובנסלית, גלגו, לוכסמבורגית, קטלנית, קראולית, יידיש ועוד שפות שבהן קראתי כבשפות החדשות עם ספרים מתורגמים להקלת הבנת הנקרא. בכל שפה ובכל ספר קראתי על פי </w:t>
      </w:r>
      <w:r w:rsidR="00955732">
        <w:rPr>
          <w:rFonts w:hint="cs"/>
          <w:color w:val="000000"/>
          <w:rtl/>
          <w:lang w:val="es-ES"/>
        </w:rPr>
        <w:t xml:space="preserve">רמת הידע </w:t>
      </w:r>
      <w:r w:rsidR="00955732">
        <w:rPr>
          <w:color w:val="000000"/>
          <w:rtl/>
          <w:lang w:val="es-ES"/>
        </w:rPr>
        <w:t>–</w:t>
      </w:r>
      <w:r w:rsidR="00955732">
        <w:rPr>
          <w:rFonts w:hint="cs"/>
          <w:color w:val="000000"/>
          <w:rtl/>
          <w:lang w:val="es-ES"/>
        </w:rPr>
        <w:t xml:space="preserve"> עשרות עמודים בשפות ה"קלות", עמודים ספורים בשפות ה"קשות". אבל מרוב עצים לא ראיתי את היער, לא קראתי ספרים שלמים ולא העמקתי את הידע בשפות השונות.</w:t>
      </w:r>
    </w:p>
    <w:p w:rsidR="00955732" w:rsidRDefault="00955732" w:rsidP="00244315">
      <w:pPr>
        <w:rPr>
          <w:color w:val="000000"/>
          <w:rtl/>
          <w:lang w:val="es-ES"/>
        </w:rPr>
      </w:pPr>
      <w:r>
        <w:rPr>
          <w:rFonts w:hint="cs"/>
          <w:color w:val="000000"/>
          <w:rtl/>
          <w:lang w:val="es-ES"/>
        </w:rPr>
        <w:t xml:space="preserve">ואז הגעתי למסקנה שעדיף להתעמק בקריאה ולחזור ולקרוא ספרים שלמים כפי שעשיתי בעבר ומדי פעם גם לקרוא קצת בשפות הקשות. אלא שבינתיים התמכרתי להרצאות בטיקוטין והתחלתי לשמוע כמעט בכל יום הרצאה בנושאים מגוונים </w:t>
      </w:r>
      <w:r>
        <w:rPr>
          <w:color w:val="000000"/>
          <w:rtl/>
          <w:lang w:val="es-ES"/>
        </w:rPr>
        <w:t>–</w:t>
      </w:r>
      <w:r>
        <w:rPr>
          <w:rFonts w:hint="cs"/>
          <w:color w:val="000000"/>
          <w:rtl/>
          <w:lang w:val="es-ES"/>
        </w:rPr>
        <w:t xml:space="preserve"> אמנות, מוזיקה קלסית, תנ"ך, שנסונים, נצרות, מזרח אסיה, מזרח תיכון, ספרות עברית, ג'אז... במקביל התחלתי יותר ויותר לראות באינטרנט </w:t>
      </w:r>
      <w:r>
        <w:rPr>
          <w:color w:val="000000"/>
          <w:rtl/>
          <w:lang w:val="es-ES"/>
        </w:rPr>
        <w:t>–</w:t>
      </w:r>
      <w:r>
        <w:rPr>
          <w:rFonts w:hint="cs"/>
          <w:color w:val="000000"/>
          <w:rtl/>
          <w:lang w:val="es-ES"/>
        </w:rPr>
        <w:t xml:space="preserve"> הצגות באתר ברודווי, סרטי מופת בשלל אתרים,</w:t>
      </w:r>
      <w:r w:rsidR="00490043">
        <w:rPr>
          <w:rFonts w:hint="cs"/>
          <w:color w:val="000000"/>
          <w:rtl/>
          <w:lang w:val="es-ES"/>
        </w:rPr>
        <w:t xml:space="preserve"> סרטים חדשים בנטפליקס, מוזיקה קלסית ואופרות במיטב הביצועים, מופעי בידור, ולאחרונה גם הרצאות, ביקור וירטואלי במוזיאונים ואפילו סדרות כמו </w:t>
      </w:r>
      <w:r w:rsidR="00490043">
        <w:rPr>
          <w:rFonts w:hint="cs"/>
          <w:color w:val="000000"/>
          <w:lang w:val="es-ES"/>
        </w:rPr>
        <w:t>UNORTHODOX</w:t>
      </w:r>
      <w:r w:rsidR="00490043">
        <w:rPr>
          <w:rFonts w:hint="cs"/>
          <w:color w:val="000000"/>
          <w:rtl/>
          <w:lang w:val="es-ES"/>
        </w:rPr>
        <w:t>, סדרה על פרויד, סדרה על אלי כהן, רוחות מלחמה ועוד. הזנחתי את הספרים ושוב חזרתי אליהם</w:t>
      </w:r>
      <w:r w:rsidR="00D36BFA">
        <w:rPr>
          <w:rFonts w:hint="cs"/>
          <w:color w:val="000000"/>
          <w:rtl/>
          <w:lang w:val="es-ES"/>
        </w:rPr>
        <w:t>,</w:t>
      </w:r>
      <w:r w:rsidR="00490043">
        <w:rPr>
          <w:rFonts w:hint="cs"/>
          <w:color w:val="000000"/>
          <w:rtl/>
          <w:lang w:val="es-ES"/>
        </w:rPr>
        <w:t xml:space="preserve"> אך כבר לא היה לי כוח לקרוא בשפות ה"קשות" וקראתי בעיקר ספרים שלמים בעברית, צרפתית ואנגלית, ואפילו כשקראתי באיטלקית וספרדית הסתפקתי בעשרות עמודים בלי לסיים את הספר. הזנחתי לחלוטין את הרוסית, הערבית והיוונית כי זה היה לי קשה מדי, ואבוי </w:t>
      </w:r>
      <w:r w:rsidR="00490043">
        <w:rPr>
          <w:color w:val="000000"/>
          <w:rtl/>
          <w:lang w:val="es-ES"/>
        </w:rPr>
        <w:t>–</w:t>
      </w:r>
      <w:r w:rsidR="00490043">
        <w:rPr>
          <w:rFonts w:hint="cs"/>
          <w:color w:val="000000"/>
          <w:rtl/>
          <w:lang w:val="es-ES"/>
        </w:rPr>
        <w:t xml:space="preserve"> במקום לקרוא כמו קודם בגרמנית עם התרגום הצמוד,</w:t>
      </w:r>
      <w:r w:rsidR="003E2335">
        <w:rPr>
          <w:rFonts w:hint="cs"/>
          <w:color w:val="000000"/>
          <w:rtl/>
          <w:lang w:val="es-ES"/>
        </w:rPr>
        <w:t xml:space="preserve"> עברתי ישר לתרגום וכך אני קורא את </w:t>
      </w:r>
      <w:r w:rsidR="003E2335">
        <w:rPr>
          <w:rFonts w:hint="cs"/>
          <w:color w:val="000000"/>
          <w:lang w:val="es-ES"/>
        </w:rPr>
        <w:t>THE OP</w:t>
      </w:r>
      <w:r w:rsidR="003E2335">
        <w:rPr>
          <w:color w:val="000000"/>
          <w:lang w:val="es-ES"/>
        </w:rPr>
        <w:t>P</w:t>
      </w:r>
      <w:r w:rsidR="003E2335">
        <w:rPr>
          <w:rFonts w:hint="cs"/>
          <w:color w:val="000000"/>
          <w:lang w:val="es-ES"/>
        </w:rPr>
        <w:t>ERMANNS</w:t>
      </w:r>
      <w:r w:rsidR="003E2335">
        <w:rPr>
          <w:rFonts w:hint="cs"/>
          <w:color w:val="000000"/>
          <w:rtl/>
          <w:lang w:val="es-ES"/>
        </w:rPr>
        <w:t xml:space="preserve"> של פויכטוונגר.</w:t>
      </w:r>
    </w:p>
    <w:p w:rsidR="003E2335" w:rsidRDefault="003E2335" w:rsidP="00244315">
      <w:pPr>
        <w:rPr>
          <w:color w:val="000000"/>
          <w:rtl/>
          <w:lang w:val="es-ES"/>
        </w:rPr>
      </w:pPr>
      <w:r>
        <w:rPr>
          <w:rFonts w:hint="cs"/>
          <w:color w:val="000000"/>
          <w:rtl/>
          <w:lang w:val="es-ES"/>
        </w:rPr>
        <w:t xml:space="preserve">מאוקטובר 2018 לא כתבתי שום ספר, אלא אם כן קבצי התכתובת שלי בהיקפים של מאות עמודים נחשבים לספרים. גם זאת יצירה שאני מקדיש לה זמן רב. מתברר שהיקף המכתבים ברבעון הראשון של </w:t>
      </w:r>
      <w:r w:rsidR="0070266C">
        <w:rPr>
          <w:rFonts w:hint="cs"/>
          <w:color w:val="000000"/>
          <w:rtl/>
          <w:lang w:val="es-ES"/>
        </w:rPr>
        <w:t>2020</w:t>
      </w:r>
      <w:r>
        <w:rPr>
          <w:rFonts w:hint="cs"/>
          <w:color w:val="000000"/>
          <w:rtl/>
          <w:lang w:val="es-ES"/>
        </w:rPr>
        <w:t xml:space="preserve"> דומה להיקף המכתבים בכל חמשת הרבעונים יחד שקדמו לו, ואני לא אתפלא אם היקף המכתבים של אפריל 2020, החודש המלא של הקורונה, לא יגיע להיקף המכתבים של הרבעון הראשון של השנה.</w:t>
      </w:r>
      <w:r w:rsidR="004904EA">
        <w:rPr>
          <w:rFonts w:hint="cs"/>
          <w:color w:val="000000"/>
          <w:rtl/>
          <w:lang w:val="es-ES"/>
        </w:rPr>
        <w:t xml:space="preserve"> זה מה שנקרא באפידמולוגיה </w:t>
      </w:r>
      <w:r w:rsidR="004904EA">
        <w:rPr>
          <w:color w:val="000000"/>
          <w:rtl/>
          <w:lang w:val="es-ES"/>
        </w:rPr>
        <w:t>–</w:t>
      </w:r>
      <w:r w:rsidR="004904EA">
        <w:rPr>
          <w:rFonts w:hint="cs"/>
          <w:color w:val="000000"/>
          <w:rtl/>
          <w:lang w:val="es-ES"/>
        </w:rPr>
        <w:t xml:space="preserve"> גידול אקספוננציאלי. האם הגעתי לטירוף מערכות? האם הולך ופוחת הדור או מוטת הקשב, האם נדבקתי גם אני בשטחיות המאפיינת את הדור ואני עושה דברים שיותר קל לעשות </w:t>
      </w:r>
      <w:r w:rsidR="004904EA">
        <w:rPr>
          <w:color w:val="000000"/>
          <w:rtl/>
          <w:lang w:val="es-ES"/>
        </w:rPr>
        <w:t>–</w:t>
      </w:r>
      <w:r w:rsidR="004904EA">
        <w:rPr>
          <w:rFonts w:hint="cs"/>
          <w:color w:val="000000"/>
          <w:rtl/>
          <w:lang w:val="es-ES"/>
        </w:rPr>
        <w:t xml:space="preserve"> כמו כתיבת מכתבים או קריאת רומנים, לעומת כתיבת ספרי הגות, קריאת ספרי עיון או לימוד שפות חדשות וקריאה בהן? ולמה בכלל אני מתלונן, אם אני עדיין נשאר בתרבות גבוהה, כאשר המכתבים שלי דנים בנושאים ברומו של עולם, אני קורא רומנים קלאסיים</w:t>
      </w:r>
      <w:r w:rsidR="00F67205">
        <w:rPr>
          <w:rFonts w:hint="cs"/>
          <w:color w:val="000000"/>
          <w:rtl/>
          <w:lang w:val="es-ES"/>
        </w:rPr>
        <w:t>, צופה באינטרנט במחזות של פירנדלו, שיקספיר ואוניל, באופרות וקונצרטים, ומרחיב אופקים בגוגל ובויקיפדיה.</w:t>
      </w:r>
    </w:p>
    <w:p w:rsidR="00F67205" w:rsidRDefault="00F67205" w:rsidP="00244315">
      <w:pPr>
        <w:rPr>
          <w:color w:val="000000"/>
          <w:rtl/>
          <w:lang w:val="es-ES"/>
        </w:rPr>
      </w:pPr>
      <w:r>
        <w:rPr>
          <w:rFonts w:hint="cs"/>
          <w:color w:val="000000"/>
          <w:rtl/>
          <w:lang w:val="es-ES"/>
        </w:rPr>
        <w:t xml:space="preserve">כל אלה הן מה שנקרא ביידיש </w:t>
      </w:r>
      <w:r>
        <w:rPr>
          <w:color w:val="000000"/>
          <w:rtl/>
          <w:lang w:val="es-ES"/>
        </w:rPr>
        <w:t>–</w:t>
      </w:r>
      <w:r>
        <w:rPr>
          <w:rFonts w:hint="cs"/>
          <w:color w:val="000000"/>
          <w:rtl/>
          <w:lang w:val="es-ES"/>
        </w:rPr>
        <w:t xml:space="preserve"> געזינדע צורעס, צרות בריאות, כי כשאני מתבונן מסביבי אני רואה חברים רבים עם מחלות קשות, מאות אנשים בני גילי שמתו מקורונה בישראל, למעלה ממיליון מובטלים שנשבר מטה לחמם. גם אם מה שאני עושה כיום זה </w:t>
      </w:r>
      <w:r>
        <w:rPr>
          <w:rFonts w:hint="cs"/>
          <w:color w:val="000000"/>
          <w:lang w:val="es-ES"/>
        </w:rPr>
        <w:t>PASSATIEMPO</w:t>
      </w:r>
      <w:r>
        <w:rPr>
          <w:rFonts w:hint="cs"/>
          <w:color w:val="000000"/>
          <w:rtl/>
          <w:lang w:val="es-ES"/>
        </w:rPr>
        <w:t xml:space="preserve"> </w:t>
      </w:r>
      <w:r w:rsidR="00894D01">
        <w:rPr>
          <w:rFonts w:hint="cs"/>
          <w:color w:val="000000"/>
          <w:rtl/>
          <w:lang w:val="es-ES"/>
        </w:rPr>
        <w:t xml:space="preserve">בלאדינו </w:t>
      </w:r>
      <w:r w:rsidR="00894D01">
        <w:rPr>
          <w:color w:val="000000"/>
          <w:rtl/>
          <w:lang w:val="es-ES"/>
        </w:rPr>
        <w:t>–</w:t>
      </w:r>
      <w:r w:rsidR="00894D01">
        <w:rPr>
          <w:rFonts w:hint="cs"/>
          <w:color w:val="000000"/>
          <w:rtl/>
          <w:lang w:val="es-ES"/>
        </w:rPr>
        <w:t xml:space="preserve"> או להעביר את הזמן, אין לי חלופות אחרות שיכולתי לעסוק בהן כאשר למעלה מעשרים הספרים הדיגיטליים שכתבתי לא זכו כמעט כלל לתהודה, בעוד מאות המכתבים שאני כותב</w:t>
      </w:r>
      <w:r w:rsidR="006617AA">
        <w:rPr>
          <w:rFonts w:hint="cs"/>
          <w:color w:val="000000"/>
          <w:rtl/>
          <w:lang w:val="es-ES"/>
        </w:rPr>
        <w:t xml:space="preserve"> בעברית, אנגלית, צרפתית, לאדינו, ספרדית, גרמנית ואיטלקית</w:t>
      </w:r>
      <w:r w:rsidR="00841E25">
        <w:rPr>
          <w:rFonts w:hint="cs"/>
          <w:color w:val="000000"/>
          <w:rtl/>
          <w:lang w:val="es-ES"/>
        </w:rPr>
        <w:t>, עם טעימות ביידיש, ערבית, רוסית, ארמית, הונגרית...</w:t>
      </w:r>
      <w:r w:rsidR="00894D01">
        <w:rPr>
          <w:rFonts w:hint="cs"/>
          <w:color w:val="000000"/>
          <w:rtl/>
          <w:lang w:val="es-ES"/>
        </w:rPr>
        <w:t xml:space="preserve"> זוכים לתהודה מאוד ערה ממיטב הקורספונדנטים שלי </w:t>
      </w:r>
      <w:r w:rsidR="00894D01">
        <w:rPr>
          <w:color w:val="000000"/>
          <w:rtl/>
          <w:lang w:val="es-ES"/>
        </w:rPr>
        <w:t>–</w:t>
      </w:r>
      <w:r w:rsidR="00894D01">
        <w:rPr>
          <w:rFonts w:hint="cs"/>
          <w:color w:val="000000"/>
          <w:rtl/>
          <w:lang w:val="es-ES"/>
        </w:rPr>
        <w:t xml:space="preserve"> סופרים ידועי שם, אנשי עסקים עם מוניטין, פרופסורים מהשורה הראשונה וחברים אחרים שלעונג הוא לי להתכתב איתם</w:t>
      </w:r>
      <w:r w:rsidR="0070266C">
        <w:rPr>
          <w:rFonts w:hint="cs"/>
          <w:color w:val="000000"/>
          <w:rtl/>
          <w:lang w:val="es-ES"/>
        </w:rPr>
        <w:t>. וכל זאת פרט לווטסאפ שאני לא מרבה להתכתב בו אבל אני מקבל בו הרבה הודעות</w:t>
      </w:r>
      <w:r w:rsidR="00894D01">
        <w:rPr>
          <w:rFonts w:hint="cs"/>
          <w:color w:val="000000"/>
          <w:rtl/>
          <w:lang w:val="es-ES"/>
        </w:rPr>
        <w:t>. אז לא להתייאש,</w:t>
      </w:r>
      <w:r w:rsidR="006617AA">
        <w:rPr>
          <w:rFonts w:hint="cs"/>
          <w:color w:val="000000"/>
          <w:rtl/>
          <w:lang w:val="es-ES"/>
        </w:rPr>
        <w:t xml:space="preserve"> אם אני יכול להשפיע לחיוב</w:t>
      </w:r>
      <w:r w:rsidR="0070266C">
        <w:rPr>
          <w:rFonts w:hint="cs"/>
          <w:color w:val="000000"/>
          <w:rtl/>
          <w:lang w:val="es-ES"/>
        </w:rPr>
        <w:t xml:space="preserve"> </w:t>
      </w:r>
      <w:r w:rsidR="006617AA">
        <w:rPr>
          <w:rFonts w:hint="cs"/>
          <w:color w:val="000000"/>
          <w:rtl/>
          <w:lang w:val="es-ES"/>
        </w:rPr>
        <w:t>על סביבתי הקרובה,</w:t>
      </w:r>
      <w:r w:rsidR="00841E25">
        <w:rPr>
          <w:rFonts w:hint="cs"/>
          <w:color w:val="000000"/>
          <w:rtl/>
          <w:lang w:val="es-ES"/>
        </w:rPr>
        <w:t xml:space="preserve"> על המשפחה, החברים, </w:t>
      </w:r>
      <w:r w:rsidR="0070266C">
        <w:rPr>
          <w:rFonts w:hint="cs"/>
          <w:color w:val="000000"/>
          <w:rtl/>
          <w:lang w:val="es-ES"/>
        </w:rPr>
        <w:t xml:space="preserve">ולו בזעיר אנפין גם על </w:t>
      </w:r>
      <w:r w:rsidR="00841E25">
        <w:rPr>
          <w:rFonts w:hint="cs"/>
          <w:color w:val="000000"/>
          <w:rtl/>
          <w:lang w:val="es-ES"/>
        </w:rPr>
        <w:t>המדינה, הכלכלה והאנושות,</w:t>
      </w:r>
      <w:r w:rsidR="00894D01">
        <w:rPr>
          <w:rFonts w:hint="cs"/>
          <w:color w:val="000000"/>
          <w:rtl/>
          <w:lang w:val="es-ES"/>
        </w:rPr>
        <w:t xml:space="preserve"> יש </w:t>
      </w:r>
      <w:r w:rsidR="00841E25">
        <w:rPr>
          <w:rFonts w:hint="cs"/>
          <w:color w:val="000000"/>
          <w:rtl/>
          <w:lang w:val="es-ES"/>
        </w:rPr>
        <w:t xml:space="preserve">עוד </w:t>
      </w:r>
      <w:r w:rsidR="00894D01">
        <w:rPr>
          <w:rFonts w:hint="cs"/>
          <w:color w:val="000000"/>
          <w:rtl/>
          <w:lang w:val="es-ES"/>
        </w:rPr>
        <w:t>טעם לחיי!</w:t>
      </w:r>
    </w:p>
    <w:p w:rsidR="00894D01" w:rsidRDefault="00F16A58" w:rsidP="00244315">
      <w:pPr>
        <w:rPr>
          <w:color w:val="000000"/>
          <w:rtl/>
          <w:lang w:val="es-ES"/>
        </w:rPr>
      </w:pPr>
      <w:r>
        <w:rPr>
          <w:rFonts w:hint="cs"/>
          <w:color w:val="000000"/>
          <w:rtl/>
          <w:lang w:val="es-ES"/>
        </w:rPr>
        <w:lastRenderedPageBreak/>
        <w:t>מכתב שכתבתי לחבר פרופסור צרפתי ב- 1.4.2020 ולחברים אחרים בנוסחים קרובים:</w:t>
      </w:r>
    </w:p>
    <w:p w:rsidR="00F16A58" w:rsidRPr="00F16A58" w:rsidRDefault="00F16A58" w:rsidP="00244315">
      <w:pPr>
        <w:bidi w:val="0"/>
        <w:rPr>
          <w:color w:val="000000"/>
        </w:rPr>
      </w:pPr>
      <w:r w:rsidRPr="00F16A58">
        <w:rPr>
          <w:color w:val="000000"/>
        </w:rPr>
        <w:t xml:space="preserve">Dear </w:t>
      </w:r>
      <w:r>
        <w:rPr>
          <w:color w:val="000000"/>
        </w:rPr>
        <w:t>…</w:t>
      </w:r>
      <w:r w:rsidRPr="00F16A58">
        <w:rPr>
          <w:color w:val="000000"/>
        </w:rPr>
        <w:t>,</w:t>
      </w:r>
    </w:p>
    <w:p w:rsidR="00F16A58" w:rsidRPr="00F16A58" w:rsidRDefault="00F16A58" w:rsidP="00244315">
      <w:pPr>
        <w:bidi w:val="0"/>
        <w:rPr>
          <w:color w:val="000000"/>
        </w:rPr>
      </w:pPr>
      <w:r w:rsidRPr="00F16A58">
        <w:rPr>
          <w:color w:val="000000"/>
        </w:rPr>
        <w:t>I hope that all is well with you and all your family is feeling well. I am flabbergasted by what is happening in the US, France, Spain, the UK and Italy. Do you notice that most of the Corona problems are with countries with populist and neo liberal regimes and much less in the 10 most ethical countries in the world - Scandinavia, Singapore, Switzerland, Canada, Australia, New Zealand... I hear more and more of people that I know who have got the virus - Bob Briefel (1968) from NY for example. Has Ilan Mihov recovered? In Israel the situation is stabilizing but we are in quarantine for more than 3 weeks already.</w:t>
      </w:r>
    </w:p>
    <w:p w:rsidR="00F16A58" w:rsidRPr="00F16A58" w:rsidRDefault="00F16A58" w:rsidP="00244315">
      <w:pPr>
        <w:bidi w:val="0"/>
        <w:rPr>
          <w:color w:val="000000"/>
        </w:rPr>
      </w:pPr>
      <w:r w:rsidRPr="00F16A58">
        <w:rPr>
          <w:color w:val="000000"/>
        </w:rPr>
        <w:t>I want to share with you an idea that I have on the Corona. Those pandemics are here to stay, today it is Corona but tomorrow it can be a much deadlier disease that will affect young people and it will ruin the world economy. The problem of humanity is a misallocation of resources - we spend trillions of dollars in non-essential investments as the beauty industry, cellular applications, luxury cruises and boutique hotels, tranquilizers and multivitamins, etc. But when it gets to hospitals, finding vaccines, equipment needed to fight the disease, salaries to doctors and nurses... we don't allocate the necessary funds.</w:t>
      </w:r>
    </w:p>
    <w:p w:rsidR="00F16A58" w:rsidRPr="00F16A58" w:rsidRDefault="00F16A58" w:rsidP="00244315">
      <w:pPr>
        <w:bidi w:val="0"/>
        <w:rPr>
          <w:color w:val="000000"/>
        </w:rPr>
      </w:pPr>
      <w:r w:rsidRPr="00F16A58">
        <w:rPr>
          <w:color w:val="000000"/>
        </w:rPr>
        <w:t>The Corona's damages are already amounting to ten trillion dollars and this exorbitant sum is increasing every day. If we have such pandemics every few years it will cost hundreds of trillion dollars and ruin the economy. Therefore, I suggest that the most important economies of the world will allocate initially ten trillion dollars but in the future it can be even more in order to find a way to find a cure or destroy the virus in a few weeks instead of more than a year which is ruining the economy &amp; killing hundreds thousand people. If you have unlimited resources can you find an immediate solution to any virus?</w:t>
      </w:r>
    </w:p>
    <w:p w:rsidR="00F16A58" w:rsidRPr="00F16A58" w:rsidRDefault="00F16A58" w:rsidP="00244315">
      <w:pPr>
        <w:bidi w:val="0"/>
        <w:rPr>
          <w:color w:val="000000"/>
        </w:rPr>
      </w:pPr>
      <w:r w:rsidRPr="00F16A58">
        <w:rPr>
          <w:color w:val="000000"/>
        </w:rPr>
        <w:t>I have consulted well known scientists and professors and they come with the standard excuses that you need a few months for this and a few months for that, but none has come with a solution outside the box, such as finding a spray that kills the virus in the vicinity of a man, or a mask, or spreading in the atmosphere an anti-virus, not necessarily finding a vaccine or a medicine, which takes a lot of time, and even so - maybe we can shrink the time to weeks instead of months and years. It should not be done and financed by the pharmaceutical private industries but by the governments, such as in top security.</w:t>
      </w:r>
    </w:p>
    <w:p w:rsidR="00F16A58" w:rsidRPr="00F16A58" w:rsidRDefault="00F16A58" w:rsidP="00244315">
      <w:pPr>
        <w:bidi w:val="0"/>
        <w:rPr>
          <w:color w:val="000000"/>
        </w:rPr>
      </w:pPr>
      <w:r w:rsidRPr="00F16A58">
        <w:rPr>
          <w:color w:val="000000"/>
        </w:rPr>
        <w:t>Tell me what do you think &amp; how can we elaborate this idea. We don't have time - time is of the essence. We got this time a warning, next time it'll be fatal!</w:t>
      </w:r>
    </w:p>
    <w:p w:rsidR="00F16A58" w:rsidRPr="00F16A58" w:rsidRDefault="00F16A58" w:rsidP="00244315">
      <w:pPr>
        <w:bidi w:val="0"/>
        <w:rPr>
          <w:color w:val="000000"/>
        </w:rPr>
      </w:pPr>
      <w:r w:rsidRPr="00F16A58">
        <w:rPr>
          <w:color w:val="000000"/>
        </w:rPr>
        <w:t>Best regards,</w:t>
      </w:r>
    </w:p>
    <w:p w:rsidR="00F16A58" w:rsidRPr="00F16A58" w:rsidRDefault="00F16A58" w:rsidP="00244315">
      <w:pPr>
        <w:bidi w:val="0"/>
        <w:rPr>
          <w:color w:val="000000"/>
        </w:rPr>
      </w:pPr>
      <w:r w:rsidRPr="00F16A58">
        <w:rPr>
          <w:color w:val="000000"/>
        </w:rPr>
        <w:t>Jacques</w:t>
      </w:r>
    </w:p>
    <w:p w:rsidR="00F16A58" w:rsidRDefault="00F16A58" w:rsidP="00244315">
      <w:pPr>
        <w:rPr>
          <w:color w:val="000000"/>
          <w:rtl/>
        </w:rPr>
      </w:pPr>
    </w:p>
    <w:p w:rsidR="00F16A58" w:rsidRDefault="00F16A58" w:rsidP="00244315">
      <w:pPr>
        <w:rPr>
          <w:color w:val="000000"/>
          <w:rtl/>
        </w:rPr>
      </w:pPr>
      <w:r>
        <w:rPr>
          <w:rFonts w:hint="cs"/>
          <w:color w:val="000000"/>
          <w:rtl/>
        </w:rPr>
        <w:t>מכבת שכתבתי לחבר ב- 1.4</w:t>
      </w:r>
    </w:p>
    <w:p w:rsidR="00F16A58" w:rsidRPr="00F16A58" w:rsidRDefault="00F16A58" w:rsidP="00244315">
      <w:pPr>
        <w:rPr>
          <w:color w:val="000000"/>
        </w:rPr>
      </w:pPr>
      <w:r>
        <w:rPr>
          <w:rFonts w:hint="cs"/>
          <w:color w:val="000000"/>
          <w:rtl/>
        </w:rPr>
        <w:t>...</w:t>
      </w:r>
      <w:r w:rsidRPr="00F16A58">
        <w:rPr>
          <w:rFonts w:hint="cs"/>
          <w:color w:val="000000"/>
          <w:rtl/>
        </w:rPr>
        <w:t xml:space="preserve"> היקר שלום רב,</w:t>
      </w:r>
    </w:p>
    <w:p w:rsidR="00F16A58" w:rsidRPr="00F16A58" w:rsidRDefault="00F16A58" w:rsidP="00244315">
      <w:pPr>
        <w:rPr>
          <w:color w:val="000000"/>
          <w:rtl/>
        </w:rPr>
      </w:pPr>
      <w:r w:rsidRPr="00F16A58">
        <w:rPr>
          <w:rFonts w:hint="cs"/>
          <w:color w:val="000000"/>
          <w:rtl/>
        </w:rPr>
        <w:t xml:space="preserve">אתה אולי צודק, אבל זו רק ראשית הדרך. חוץ מזה אנו בקבוצת סיכון. הבעיה העיקרית היא שהמגיפה שיתקה את העולם והביאה לנזקים בעשרה טריליון דולר ועוד היד נטויה. זאת ועוד, בשנים הבאות צפויות מגפות דומות ואפילו קטלניות יותר שיפגעו בעיקר בצעירים וישתקו את הכלכלה העולמית. אי לכך כתבתי את המכתב הבא לכמה פרופסורים בעלי שם ביניהם דני שכטמן, הנרי קלוד דה בטיני, פרץ לביא. אני מאוד מעוניין לשמוע את דעתך ואם </w:t>
      </w:r>
      <w:r w:rsidRPr="00F16A58">
        <w:rPr>
          <w:rFonts w:hint="cs"/>
          <w:color w:val="000000"/>
          <w:rtl/>
        </w:rPr>
        <w:lastRenderedPageBreak/>
        <w:t>אפשר שתעביר את תוכן המכתב שלי לפרופסורים ואנשי שם ברחבי העולם - בסין, באירופה ובארצות הברית - לשיקול דעתך.</w:t>
      </w:r>
    </w:p>
    <w:p w:rsidR="00F16A58" w:rsidRPr="00F16A58" w:rsidRDefault="00F16A58" w:rsidP="00244315">
      <w:pPr>
        <w:rPr>
          <w:color w:val="000000"/>
          <w:rtl/>
        </w:rPr>
      </w:pPr>
      <w:r w:rsidRPr="00F16A58">
        <w:rPr>
          <w:rFonts w:hint="cs"/>
          <w:color w:val="000000"/>
          <w:rtl/>
        </w:rPr>
        <w:t>שלך בידידות ובבדידות,</w:t>
      </w:r>
    </w:p>
    <w:p w:rsidR="00F16A58" w:rsidRPr="00F16A58" w:rsidRDefault="00F16A58" w:rsidP="00244315">
      <w:pPr>
        <w:rPr>
          <w:color w:val="000000"/>
          <w:rtl/>
        </w:rPr>
      </w:pPr>
      <w:r w:rsidRPr="00F16A58">
        <w:rPr>
          <w:rFonts w:hint="cs"/>
          <w:color w:val="000000"/>
          <w:rtl/>
        </w:rPr>
        <w:t>קורי</w:t>
      </w:r>
    </w:p>
    <w:p w:rsidR="00F16A58" w:rsidRPr="00F16A58" w:rsidRDefault="00F16A58" w:rsidP="00244315">
      <w:pPr>
        <w:bidi w:val="0"/>
        <w:rPr>
          <w:color w:val="000000"/>
        </w:rPr>
      </w:pPr>
      <w:r w:rsidRPr="00F16A58">
        <w:rPr>
          <w:color w:val="000000"/>
        </w:rPr>
        <w:t>Dear …,</w:t>
      </w:r>
    </w:p>
    <w:p w:rsidR="00F16A58" w:rsidRPr="00F16A58" w:rsidRDefault="00F16A58" w:rsidP="00244315">
      <w:pPr>
        <w:bidi w:val="0"/>
        <w:rPr>
          <w:color w:val="000000"/>
        </w:rPr>
      </w:pPr>
      <w:r w:rsidRPr="00F16A58">
        <w:rPr>
          <w:color w:val="000000"/>
        </w:rPr>
        <w:t>I hope that all is well with you and all your family is feeling well. I am flabbergasted by what is happening in the US, France, Spain, the UK and Italy. Do you notice that most of the Corona problems are with countries with populist and neo liberal regimes and much less in the 10 most ethical countries in the world - Scandinavia, Singapore, Switzerland, Canada, Australia, New Zealand...? I hear more and more of people that I know who have got the virus. In Israel the situation is stabilizing, but we are in quarantine for more than 3 weeks already, and it ruins our economy, with more than a million unemployed.</w:t>
      </w:r>
    </w:p>
    <w:p w:rsidR="00F16A58" w:rsidRPr="00F16A58" w:rsidRDefault="00F16A58" w:rsidP="00244315">
      <w:pPr>
        <w:bidi w:val="0"/>
        <w:rPr>
          <w:color w:val="000000"/>
        </w:rPr>
      </w:pPr>
      <w:r w:rsidRPr="00F16A58">
        <w:rPr>
          <w:color w:val="000000"/>
        </w:rPr>
        <w:t>I want to share with you an idea that I have on the Corona. Those pandemics are here to stay, today it is Corona but tomorrow it can be a much deadlier disease that will affect young people and it will ruin the world economy. The problem of humanity is a misallocation of resources - we spend trillions of dollars in non-essential investments as the beauty industry, cellular applications, luxury cruises and boutique hotels, tranquilizers and multivitamins, etc. But when it gets to hospitals, finding vaccines, equipment needed to fight the disease, salaries to doctors and nurses... we don't allocate the necessary funds.</w:t>
      </w:r>
    </w:p>
    <w:p w:rsidR="00F16A58" w:rsidRPr="00F16A58" w:rsidRDefault="00F16A58" w:rsidP="00244315">
      <w:pPr>
        <w:bidi w:val="0"/>
        <w:rPr>
          <w:color w:val="000000"/>
        </w:rPr>
      </w:pPr>
      <w:r w:rsidRPr="00F16A58">
        <w:rPr>
          <w:color w:val="000000"/>
        </w:rPr>
        <w:t xml:space="preserve">The Corona's damages are already amounting to ten trillion dollars and this exorbitant sum is increasing every day. If we have such pandemics every few years it will cost hundreds of trillion dollars and ruin the economy. Therefore, </w:t>
      </w:r>
      <w:r w:rsidRPr="00F16A58">
        <w:rPr>
          <w:color w:val="000000"/>
          <w:u w:val="single"/>
        </w:rPr>
        <w:t>I suggest that the most important economies of the world will allocate initially ten trillion dollars but in the future it can be even more in order to find a way to find a cure or destroy the virus in a few weeks</w:t>
      </w:r>
      <w:r w:rsidRPr="00F16A58">
        <w:rPr>
          <w:color w:val="000000"/>
        </w:rPr>
        <w:t xml:space="preserve"> instead of more than a year which is ruining the economy &amp; killing hundreds thousand people. If you have unlimited resources can you find an immediate solution to any virus?</w:t>
      </w:r>
    </w:p>
    <w:p w:rsidR="00F16A58" w:rsidRPr="00F16A58" w:rsidRDefault="00F16A58" w:rsidP="00244315">
      <w:pPr>
        <w:bidi w:val="0"/>
        <w:rPr>
          <w:color w:val="000000"/>
        </w:rPr>
      </w:pPr>
      <w:r w:rsidRPr="00F16A58">
        <w:rPr>
          <w:color w:val="000000"/>
        </w:rPr>
        <w:t>I intend to consult well known scientists and professors, some of them come with standard excuses that you need a few months for this and a few months for that, but none has come with a solution outside the box, such as finding a spray that kills the virus in the vicinity of a man, or a mask, or spreading in the atmosphere an anti-virus, not necessarily finding a vaccine or a medicine, which takes a lot of time, and even so - maybe we can shrink the time to weeks instead of months and years. It should not be done and financed by the pharmaceutical private industries but by the governments, such as in top security.</w:t>
      </w:r>
    </w:p>
    <w:p w:rsidR="00F16A58" w:rsidRPr="00F16A58" w:rsidRDefault="00F16A58" w:rsidP="00244315">
      <w:pPr>
        <w:bidi w:val="0"/>
        <w:rPr>
          <w:color w:val="000000"/>
        </w:rPr>
      </w:pPr>
      <w:r w:rsidRPr="00F16A58">
        <w:rPr>
          <w:color w:val="000000"/>
        </w:rPr>
        <w:t>Tell me what do you think &amp; how can we elaborate this idea. We don't have time - time is of the essence. We got this time a warning, next time it'll be fatal!</w:t>
      </w:r>
    </w:p>
    <w:p w:rsidR="00F16A58" w:rsidRPr="00F16A58" w:rsidRDefault="00F16A58" w:rsidP="00244315">
      <w:pPr>
        <w:bidi w:val="0"/>
        <w:rPr>
          <w:color w:val="000000"/>
        </w:rPr>
      </w:pPr>
      <w:r w:rsidRPr="00F16A58">
        <w:rPr>
          <w:color w:val="000000"/>
        </w:rPr>
        <w:t>Best regards,</w:t>
      </w:r>
    </w:p>
    <w:p w:rsidR="00F16A58" w:rsidRPr="00F16A58" w:rsidRDefault="00F16A58" w:rsidP="00244315">
      <w:pPr>
        <w:bidi w:val="0"/>
        <w:rPr>
          <w:color w:val="000000"/>
        </w:rPr>
      </w:pPr>
      <w:r w:rsidRPr="00F16A58">
        <w:rPr>
          <w:color w:val="000000"/>
        </w:rPr>
        <w:t>Jacques</w:t>
      </w:r>
    </w:p>
    <w:p w:rsidR="00F16A58" w:rsidRDefault="00F16A58" w:rsidP="00244315">
      <w:pPr>
        <w:rPr>
          <w:color w:val="000000"/>
          <w:rtl/>
        </w:rPr>
      </w:pPr>
    </w:p>
    <w:p w:rsidR="00C87219" w:rsidRDefault="00C87219" w:rsidP="00244315">
      <w:pPr>
        <w:rPr>
          <w:color w:val="000000"/>
          <w:rtl/>
        </w:rPr>
      </w:pPr>
      <w:r>
        <w:rPr>
          <w:rFonts w:hint="cs"/>
          <w:color w:val="000000"/>
          <w:rtl/>
        </w:rPr>
        <w:t>מכתב שכתבתי לבנקאי שלי ב- 1.4 בעקבות הזמנה שלו להרצאה באינטרנט</w:t>
      </w:r>
    </w:p>
    <w:p w:rsidR="00C87219" w:rsidRPr="00C87219" w:rsidRDefault="00C87219" w:rsidP="00244315">
      <w:pPr>
        <w:rPr>
          <w:color w:val="000000"/>
          <w:rtl/>
        </w:rPr>
      </w:pPr>
      <w:r>
        <w:rPr>
          <w:rFonts w:hint="cs"/>
          <w:color w:val="000000"/>
          <w:rtl/>
        </w:rPr>
        <w:t xml:space="preserve">... </w:t>
      </w:r>
      <w:r w:rsidRPr="00C87219">
        <w:rPr>
          <w:rFonts w:hint="cs"/>
          <w:color w:val="000000"/>
          <w:rtl/>
        </w:rPr>
        <w:t>היקר שלום,</w:t>
      </w:r>
    </w:p>
    <w:p w:rsidR="00C87219" w:rsidRPr="00C87219" w:rsidRDefault="00C87219" w:rsidP="00244315">
      <w:pPr>
        <w:rPr>
          <w:color w:val="000000"/>
          <w:rtl/>
        </w:rPr>
      </w:pPr>
      <w:r w:rsidRPr="00C87219">
        <w:rPr>
          <w:rFonts w:hint="cs"/>
          <w:color w:val="000000"/>
          <w:rtl/>
        </w:rPr>
        <w:lastRenderedPageBreak/>
        <w:t>תודה על ההזמנה. עשרות החברים ששמעו לקולי, במיוחד לאחר מכתבי מסוף דצמבר 2019, מכרו את כל האחזקות שלהם בבורסה ויושבים על מזומנים בחשבונות העו"ש שלהם. הרע עוד לפנינו כך שלא הייתי מציע לאף אחד לחזור לבורסה. החברים שלחו לי זרי פרחים וירטואלים ובינתיים דברי תודה למכביר על כי חסכתי להם הפסדים של עשרות אחוזים. למיטב ידיעתי יש רק אדם אחד בעולם שטען בצורה עקבית מאז הספר שלי בשנת 2009 ועד היום שהמשבר יפרוץ ב- 2020 ואף קראתי לו שפל יום הדין בגלל היקפו. החוכמולוגים עכשיו טוענים שהמשבר קרה, אבל לא בגלל הסיבות שמניתי אלא בגלל הקורונה שלא חזיתי. אז קודם כל מה זה משנה? מה שחשוב זה שחזיתי את המשבר ושאני וחבריי וקוראיי נערכנו לקראתו. אבל מעבר לכך, הבורסה בארצות הברית לא הייתה מתרסקת בשליש רק בגלל הקורונה ואני יכול לשלוח לך בכמה היא ירדה במגיפות קודמות. הקורונה היא הקש ששבר את גב הגמל והסיבות האמיתיות הן אלה שמניתי. הטרגדיה היא שכל עוד לא מכירים במחלה אי אפשר לפתח את החיסון. יש תרופות למשבר אותן מניתי ב- 36 העקרונות שלי, אבל אם לא מכירים בסיבות למשבר אי אפשר לרפא את השוק מכוח עליון כמו קורונה.</w:t>
      </w:r>
    </w:p>
    <w:p w:rsidR="00C87219" w:rsidRPr="00C87219" w:rsidRDefault="00C87219" w:rsidP="00244315">
      <w:pPr>
        <w:rPr>
          <w:color w:val="000000"/>
          <w:rtl/>
        </w:rPr>
      </w:pPr>
      <w:r w:rsidRPr="00C87219">
        <w:rPr>
          <w:rFonts w:hint="cs"/>
          <w:color w:val="000000"/>
          <w:rtl/>
        </w:rPr>
        <w:t>כל טוב והרבה בריאות,</w:t>
      </w:r>
    </w:p>
    <w:p w:rsidR="00C87219" w:rsidRPr="00C87219" w:rsidRDefault="00C87219" w:rsidP="00244315">
      <w:pPr>
        <w:rPr>
          <w:color w:val="000000"/>
          <w:rtl/>
        </w:rPr>
      </w:pPr>
      <w:r w:rsidRPr="00C87219">
        <w:rPr>
          <w:rFonts w:hint="cs"/>
          <w:color w:val="000000"/>
          <w:rtl/>
        </w:rPr>
        <w:t>קורי</w:t>
      </w:r>
    </w:p>
    <w:p w:rsidR="00C87219" w:rsidRDefault="00C87219" w:rsidP="00244315">
      <w:pPr>
        <w:rPr>
          <w:color w:val="000000"/>
          <w:rtl/>
        </w:rPr>
      </w:pPr>
    </w:p>
    <w:p w:rsidR="00C87219" w:rsidRDefault="00C87219" w:rsidP="00244315">
      <w:pPr>
        <w:rPr>
          <w:color w:val="000000"/>
          <w:rtl/>
        </w:rPr>
      </w:pPr>
      <w:r>
        <w:rPr>
          <w:rFonts w:hint="cs"/>
          <w:color w:val="000000"/>
          <w:rtl/>
        </w:rPr>
        <w:t>תשובה של הבנקאי שלי ב- 1.4</w:t>
      </w:r>
    </w:p>
    <w:p w:rsidR="00C87219" w:rsidRDefault="00C87219" w:rsidP="00244315">
      <w:pPr>
        <w:rPr>
          <w:rFonts w:ascii="Arial" w:hAnsi="Arial" w:cs="Arial"/>
          <w:color w:val="1F497D"/>
          <w:sz w:val="22"/>
          <w:szCs w:val="22"/>
        </w:rPr>
      </w:pPr>
      <w:r>
        <w:rPr>
          <w:rFonts w:ascii="Arial" w:hAnsi="Arial" w:cs="Arial"/>
          <w:color w:val="1F497D"/>
          <w:sz w:val="22"/>
          <w:szCs w:val="22"/>
          <w:rtl/>
        </w:rPr>
        <w:t>בוקר טוב</w:t>
      </w:r>
    </w:p>
    <w:p w:rsidR="00C87219" w:rsidRDefault="00C87219" w:rsidP="00244315">
      <w:pPr>
        <w:rPr>
          <w:rFonts w:ascii="Arial" w:hAnsi="Arial" w:cs="Arial"/>
          <w:color w:val="1F497D"/>
          <w:sz w:val="22"/>
          <w:szCs w:val="22"/>
        </w:rPr>
      </w:pPr>
      <w:r>
        <w:rPr>
          <w:rFonts w:ascii="Arial" w:hAnsi="Arial" w:cs="Arial"/>
          <w:color w:val="1F497D"/>
          <w:sz w:val="22"/>
          <w:szCs w:val="22"/>
          <w:rtl/>
        </w:rPr>
        <w:t>גם אני יכול להעיד שאתה כבר הרבה זמן מדבר על משבר גדול ב – 2020</w:t>
      </w:r>
    </w:p>
    <w:p w:rsidR="00C87219" w:rsidRDefault="00C87219" w:rsidP="00244315">
      <w:pPr>
        <w:rPr>
          <w:rFonts w:ascii="Arial" w:hAnsi="Arial" w:cs="Arial"/>
          <w:color w:val="1F497D"/>
          <w:sz w:val="22"/>
          <w:szCs w:val="22"/>
          <w:rtl/>
        </w:rPr>
      </w:pPr>
      <w:r>
        <w:rPr>
          <w:rFonts w:ascii="Arial" w:hAnsi="Arial" w:cs="Arial"/>
          <w:color w:val="1F497D"/>
          <w:sz w:val="22"/>
          <w:szCs w:val="22"/>
          <w:rtl/>
        </w:rPr>
        <w:t>כל הכבוד.</w:t>
      </w:r>
    </w:p>
    <w:p w:rsidR="00C87219" w:rsidRDefault="00C87219" w:rsidP="00244315">
      <w:pPr>
        <w:rPr>
          <w:rFonts w:ascii="Calibri" w:hAnsi="Calibri"/>
          <w:color w:val="1F497D"/>
          <w:sz w:val="22"/>
          <w:szCs w:val="22"/>
          <w:rtl/>
        </w:rPr>
      </w:pPr>
      <w:r>
        <w:rPr>
          <w:rFonts w:ascii="Arial" w:hAnsi="Arial" w:cs="Arial"/>
          <w:color w:val="1F497D"/>
          <w:sz w:val="22"/>
          <w:szCs w:val="22"/>
          <w:rtl/>
        </w:rPr>
        <w:t>הרבה בריאות</w:t>
      </w:r>
    </w:p>
    <w:p w:rsidR="00C87219" w:rsidRDefault="00C87219" w:rsidP="00244315">
      <w:pPr>
        <w:rPr>
          <w:rFonts w:ascii="Calibri" w:hAnsi="Calibri"/>
          <w:color w:val="1F497D"/>
          <w:sz w:val="22"/>
          <w:szCs w:val="22"/>
          <w:rtl/>
        </w:rPr>
      </w:pPr>
    </w:p>
    <w:p w:rsidR="00C87219" w:rsidRDefault="00C87219" w:rsidP="00244315">
      <w:pPr>
        <w:rPr>
          <w:rFonts w:ascii="Calibri" w:hAnsi="Calibri"/>
          <w:color w:val="1F497D"/>
          <w:sz w:val="22"/>
          <w:szCs w:val="22"/>
          <w:rtl/>
        </w:rPr>
      </w:pPr>
      <w:r>
        <w:rPr>
          <w:rFonts w:ascii="Calibri" w:hAnsi="Calibri" w:hint="cs"/>
          <w:color w:val="1F497D"/>
          <w:sz w:val="22"/>
          <w:szCs w:val="22"/>
          <w:rtl/>
        </w:rPr>
        <w:t>מכתב שכתב לי ידיד ב- 1.4 לי ולרשימת תפוצה שלו</w:t>
      </w:r>
    </w:p>
    <w:p w:rsidR="00C87219" w:rsidRDefault="00C87219" w:rsidP="00244315">
      <w:pPr>
        <w:pStyle w:val="gmail-p1"/>
        <w:bidi/>
        <w:spacing w:before="0" w:beforeAutospacing="0" w:after="0" w:afterAutospacing="0"/>
        <w:rPr>
          <w:rFonts w:ascii="Helvetica" w:hAnsi="Helvetica"/>
          <w:color w:val="232333"/>
          <w:sz w:val="21"/>
          <w:szCs w:val="21"/>
        </w:rPr>
      </w:pPr>
      <w:r>
        <w:rPr>
          <w:rFonts w:ascii="Helvetica" w:hAnsi="Helvetica"/>
          <w:color w:val="232333"/>
          <w:sz w:val="21"/>
          <w:szCs w:val="21"/>
          <w:rtl/>
        </w:rPr>
        <w:t>מספר מקרי מוות בעולם מ-1.1.2020 עד 25.03.2020</w:t>
      </w:r>
      <w:r>
        <w:rPr>
          <w:rStyle w:val="gmail-apple-converted-space"/>
          <w:rFonts w:ascii="Helvetica" w:hAnsi="Helvetica"/>
          <w:color w:val="232333"/>
          <w:sz w:val="21"/>
          <w:szCs w:val="21"/>
          <w:rtl/>
        </w:rPr>
        <w:t> </w:t>
      </w:r>
    </w:p>
    <w:p w:rsidR="00C87219" w:rsidRDefault="00C87219" w:rsidP="00244315">
      <w:pPr>
        <w:pStyle w:val="gmail-p2"/>
        <w:bidi/>
        <w:spacing w:before="0" w:beforeAutospacing="0" w:after="0" w:afterAutospacing="0"/>
        <w:rPr>
          <w:rFonts w:ascii="Helvetica" w:hAnsi="Helvetica"/>
          <w:color w:val="232333"/>
          <w:sz w:val="21"/>
          <w:szCs w:val="21"/>
        </w:rPr>
      </w:pP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 xml:space="preserve">21,297 </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מקורונהוירוס</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 xml:space="preserve">113,034 </w:t>
      </w:r>
      <w:r>
        <w:rPr>
          <w:rStyle w:val="gmail-apple-tab-span"/>
          <w:rFonts w:ascii="Helvetica" w:hAnsi="Helvetica"/>
          <w:color w:val="232333"/>
          <w:sz w:val="27"/>
          <w:szCs w:val="27"/>
          <w:rtl/>
        </w:rPr>
        <w:tab/>
      </w:r>
      <w:r>
        <w:rPr>
          <w:rFonts w:ascii="Helvetica" w:hAnsi="Helvetica"/>
          <w:color w:val="232333"/>
          <w:sz w:val="27"/>
          <w:szCs w:val="27"/>
          <w:rtl/>
        </w:rPr>
        <w:t> מקרי מוות משפעת עונתית</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 xml:space="preserve">228,095 </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ממאלריה</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249,904</w:t>
      </w:r>
      <w:r>
        <w:rPr>
          <w:rStyle w:val="gmail-apple-tab-span"/>
          <w:rFonts w:ascii="Helvetica" w:hAnsi="Helvetica"/>
          <w:color w:val="232333"/>
          <w:sz w:val="27"/>
          <w:szCs w:val="27"/>
          <w:rtl/>
        </w:rPr>
        <w:tab/>
      </w:r>
      <w:r>
        <w:rPr>
          <w:rFonts w:ascii="Helvetica" w:hAnsi="Helvetica"/>
          <w:color w:val="232333"/>
          <w:sz w:val="27"/>
          <w:szCs w:val="27"/>
          <w:rtl/>
        </w:rPr>
        <w:t> מקרי מוות מהתאבדות</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313,903</w:t>
      </w:r>
      <w:r>
        <w:rPr>
          <w:rStyle w:val="gmail-apple-tab-span"/>
          <w:rFonts w:ascii="Helvetica" w:hAnsi="Helvetica"/>
          <w:color w:val="232333"/>
          <w:sz w:val="27"/>
          <w:szCs w:val="27"/>
          <w:rtl/>
        </w:rPr>
        <w:tab/>
      </w:r>
      <w:r>
        <w:rPr>
          <w:rFonts w:ascii="Helvetica" w:hAnsi="Helvetica"/>
          <w:color w:val="232333"/>
          <w:sz w:val="27"/>
          <w:szCs w:val="27"/>
          <w:rtl/>
        </w:rPr>
        <w:t> מקרי מוות מתאונות תחבורה</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 xml:space="preserve">390,908 </w:t>
      </w:r>
      <w:r>
        <w:rPr>
          <w:rStyle w:val="gmail-apple-converted-space"/>
          <w:rFonts w:ascii="Helvetica" w:hAnsi="Helvetica"/>
          <w:color w:val="232333"/>
          <w:sz w:val="27"/>
          <w:szCs w:val="27"/>
          <w:rtl/>
        </w:rPr>
        <w:t xml:space="preserve">    </w:t>
      </w:r>
      <w:r>
        <w:rPr>
          <w:rFonts w:ascii="Helvetica" w:hAnsi="Helvetica"/>
          <w:color w:val="232333"/>
          <w:sz w:val="27"/>
          <w:szCs w:val="27"/>
          <w:rtl/>
        </w:rPr>
        <w:t xml:space="preserve">מקרי מוות מאיידס / </w:t>
      </w:r>
      <w:r>
        <w:rPr>
          <w:rFonts w:ascii="Helvetica" w:hAnsi="Helvetica"/>
          <w:color w:val="232333"/>
          <w:sz w:val="27"/>
          <w:szCs w:val="27"/>
        </w:rPr>
        <w:t>HIV</w:t>
      </w:r>
      <w:r>
        <w:rPr>
          <w:rStyle w:val="gmail-apple-tab-span"/>
          <w:rFonts w:ascii="Helvetica" w:hAnsi="Helvetica"/>
          <w:color w:val="232333"/>
          <w:sz w:val="27"/>
          <w:szCs w:val="27"/>
          <w:rtl/>
        </w:rPr>
        <w:tab/>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581,599</w:t>
      </w:r>
      <w:r>
        <w:rPr>
          <w:rStyle w:val="gmail-apple-tab-span"/>
          <w:rFonts w:ascii="Helvetica" w:hAnsi="Helvetica"/>
          <w:color w:val="232333"/>
          <w:sz w:val="27"/>
          <w:szCs w:val="27"/>
          <w:rtl/>
        </w:rPr>
        <w:tab/>
      </w:r>
      <w:r>
        <w:rPr>
          <w:rFonts w:ascii="Helvetica" w:hAnsi="Helvetica"/>
          <w:color w:val="232333"/>
          <w:sz w:val="27"/>
          <w:szCs w:val="27"/>
          <w:rtl/>
        </w:rPr>
        <w:t>  מקרי מוות מאלכוהול</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1,162,481</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מעישון</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1,909,804</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מסרטן</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2,382,324</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מתת-תזונה ורעב</w:t>
      </w:r>
    </w:p>
    <w:p w:rsidR="00C87219" w:rsidRDefault="00C87219" w:rsidP="00244315">
      <w:pPr>
        <w:pStyle w:val="gmail-p1"/>
        <w:bidi/>
        <w:spacing w:before="0" w:beforeAutospacing="0" w:after="0" w:afterAutospacing="0"/>
        <w:rPr>
          <w:rFonts w:ascii="Helvetica" w:hAnsi="Helvetica"/>
          <w:color w:val="232333"/>
          <w:rtl/>
        </w:rPr>
      </w:pPr>
      <w:r>
        <w:rPr>
          <w:rFonts w:ascii="Helvetica" w:hAnsi="Helvetica"/>
          <w:color w:val="232333"/>
          <w:sz w:val="27"/>
          <w:szCs w:val="27"/>
          <w:rtl/>
        </w:rPr>
        <w:t>9,913,702</w:t>
      </w:r>
      <w:r>
        <w:rPr>
          <w:rStyle w:val="gmail-apple-converted-space"/>
          <w:rFonts w:ascii="Helvetica" w:hAnsi="Helvetica"/>
          <w:color w:val="232333"/>
          <w:sz w:val="27"/>
          <w:szCs w:val="27"/>
          <w:rtl/>
        </w:rPr>
        <w:t xml:space="preserve">  </w:t>
      </w:r>
      <w:r>
        <w:rPr>
          <w:rFonts w:ascii="Helvetica" w:hAnsi="Helvetica"/>
          <w:color w:val="232333"/>
          <w:sz w:val="27"/>
          <w:szCs w:val="27"/>
          <w:rtl/>
        </w:rPr>
        <w:t>מקרי מוות מהפלות</w:t>
      </w:r>
    </w:p>
    <w:p w:rsidR="00C87219" w:rsidRDefault="00C87219" w:rsidP="00244315">
      <w:pPr>
        <w:pStyle w:val="gmail-p3"/>
        <w:spacing w:before="0" w:beforeAutospacing="0" w:after="0" w:afterAutospacing="0"/>
        <w:rPr>
          <w:rFonts w:ascii="Arial" w:hAnsi="Arial" w:cs="Arial"/>
          <w:color w:val="232323"/>
          <w:rtl/>
        </w:rPr>
      </w:pPr>
      <w:r>
        <w:rPr>
          <w:rFonts w:ascii="Arial" w:hAnsi="Arial" w:cs="Arial"/>
          <w:color w:val="232323"/>
          <w:sz w:val="27"/>
          <w:szCs w:val="27"/>
        </w:rPr>
        <w:t> </w:t>
      </w:r>
    </w:p>
    <w:p w:rsidR="00C87219" w:rsidRDefault="00C87219" w:rsidP="00244315">
      <w:pPr>
        <w:pStyle w:val="gmail-p3"/>
        <w:spacing w:before="0" w:beforeAutospacing="0" w:after="0" w:afterAutospacing="0"/>
        <w:rPr>
          <w:rFonts w:ascii="Arial" w:hAnsi="Arial" w:cs="Arial"/>
          <w:color w:val="232323"/>
          <w:rtl/>
        </w:rPr>
      </w:pPr>
      <w:r>
        <w:rPr>
          <w:rFonts w:ascii="Arial" w:hAnsi="Arial" w:cs="Arial"/>
          <w:color w:val="232323"/>
          <w:sz w:val="15"/>
          <w:szCs w:val="15"/>
        </w:rPr>
        <w:t> </w:t>
      </w:r>
      <w:r>
        <w:rPr>
          <w:rStyle w:val="gmail-apple-converted-space"/>
          <w:rFonts w:ascii="Arial" w:hAnsi="Arial" w:cs="Arial"/>
          <w:color w:val="232323"/>
          <w:sz w:val="15"/>
          <w:szCs w:val="15"/>
        </w:rPr>
        <w:t>                                                                                           </w:t>
      </w:r>
      <w:r>
        <w:rPr>
          <w:rStyle w:val="gmail-apple-converted-space"/>
          <w:rFonts w:ascii="Arial" w:hAnsi="Arial" w:cs="Arial"/>
          <w:color w:val="232323"/>
          <w:sz w:val="27"/>
          <w:szCs w:val="27"/>
        </w:rPr>
        <w:t xml:space="preserve">     </w:t>
      </w:r>
      <w:r>
        <w:rPr>
          <w:rFonts w:ascii="Arial" w:hAnsi="Arial" w:cs="Arial"/>
          <w:color w:val="232323"/>
          <w:sz w:val="27"/>
          <w:szCs w:val="27"/>
        </w:rPr>
        <w:t>Source:</w:t>
      </w:r>
      <w:r>
        <w:rPr>
          <w:rFonts w:ascii="Arial" w:hAnsi="Arial" w:cs="Arial"/>
          <w:color w:val="232323"/>
          <w:sz w:val="15"/>
          <w:szCs w:val="15"/>
        </w:rPr>
        <w:t xml:space="preserve">            </w:t>
      </w:r>
      <w:hyperlink r:id="rId438" w:history="1">
        <w:r>
          <w:rPr>
            <w:rStyle w:val="Hyperlink"/>
            <w:rFonts w:ascii="Arial" w:hAnsi="Arial" w:cs="Arial"/>
            <w:sz w:val="27"/>
            <w:szCs w:val="27"/>
          </w:rPr>
          <w:t>WWW.WORLDOMETERS.INFO</w:t>
        </w:r>
      </w:hyperlink>
    </w:p>
    <w:p w:rsidR="00C87219" w:rsidRPr="00C87219" w:rsidRDefault="00C87219" w:rsidP="00244315">
      <w:pPr>
        <w:rPr>
          <w:rFonts w:ascii="Calibri" w:hAnsi="Calibri"/>
          <w:color w:val="1F497D"/>
          <w:sz w:val="22"/>
          <w:szCs w:val="22"/>
          <w:rtl/>
        </w:rPr>
      </w:pPr>
    </w:p>
    <w:p w:rsidR="00C87219" w:rsidRDefault="00C87219" w:rsidP="00244315">
      <w:pPr>
        <w:rPr>
          <w:color w:val="000000"/>
          <w:rtl/>
        </w:rPr>
      </w:pPr>
    </w:p>
    <w:p w:rsidR="00A55C85" w:rsidRDefault="00A55C85" w:rsidP="00244315">
      <w:pPr>
        <w:rPr>
          <w:color w:val="000000"/>
          <w:rtl/>
        </w:rPr>
      </w:pPr>
      <w:r>
        <w:rPr>
          <w:rFonts w:hint="cs"/>
          <w:color w:val="000000"/>
          <w:rtl/>
        </w:rPr>
        <w:t>מכתב לידידה ולכמה ידיד</w:t>
      </w:r>
      <w:r w:rsidR="00C87219">
        <w:rPr>
          <w:rFonts w:hint="cs"/>
          <w:color w:val="000000"/>
          <w:rtl/>
        </w:rPr>
        <w:t>י</w:t>
      </w:r>
      <w:r>
        <w:rPr>
          <w:rFonts w:hint="cs"/>
          <w:color w:val="000000"/>
          <w:rtl/>
        </w:rPr>
        <w:t>ם אחרים ב- 2.4</w:t>
      </w:r>
    </w:p>
    <w:p w:rsidR="00A55C85" w:rsidRPr="00A55C85" w:rsidRDefault="00A55C85" w:rsidP="00244315">
      <w:pPr>
        <w:rPr>
          <w:color w:val="000000"/>
        </w:rPr>
      </w:pPr>
      <w:r>
        <w:rPr>
          <w:rFonts w:hint="cs"/>
          <w:color w:val="000000"/>
          <w:rtl/>
        </w:rPr>
        <w:lastRenderedPageBreak/>
        <w:t>... ה</w:t>
      </w:r>
      <w:r w:rsidRPr="00A55C85">
        <w:rPr>
          <w:color w:val="000000"/>
          <w:rtl/>
        </w:rPr>
        <w:t>יקרה שלום רב,</w:t>
      </w:r>
    </w:p>
    <w:p w:rsidR="00A55C85" w:rsidRPr="00A55C85" w:rsidRDefault="00A55C85" w:rsidP="00244315">
      <w:pPr>
        <w:rPr>
          <w:color w:val="000000"/>
        </w:rPr>
      </w:pPr>
      <w:r w:rsidRPr="00A55C85">
        <w:rPr>
          <w:color w:val="000000"/>
          <w:rtl/>
        </w:rPr>
        <w:t>אני מודאג שאני לא שומע ממך בזמן האחרון. אני מקווה ששלומך טוב למרות הקורונה, יושבת בביתך, ספוגה בתרבות, עם משפחתך האוהבת. אם את זקוקה לתרבות, את מוזמנת לקרוא את התכתובת שלי ב- 2020:  </w:t>
      </w:r>
      <w:hyperlink r:id="rId439" w:tgtFrame="_self" w:history="1">
        <w:r w:rsidRPr="00A55C85">
          <w:rPr>
            <w:rStyle w:val="Hyperlink"/>
            <w:rFonts w:ascii="MS Sans Serif" w:hAnsi="MS Sans Serif"/>
            <w:b/>
            <w:bCs/>
            <w:i/>
            <w:iCs/>
            <w:shd w:val="clear" w:color="auto" w:fill="FFFFFF"/>
          </w:rPr>
          <w:t>2020</w:t>
        </w:r>
      </w:hyperlink>
      <w:r w:rsidRPr="00A55C85">
        <w:rPr>
          <w:color w:val="000000"/>
          <w:rtl/>
        </w:rPr>
        <w:t>.</w:t>
      </w:r>
    </w:p>
    <w:p w:rsidR="00A55C85" w:rsidRPr="00A55C85" w:rsidRDefault="00A55C85" w:rsidP="00244315">
      <w:pPr>
        <w:rPr>
          <w:color w:val="000000"/>
          <w:rtl/>
        </w:rPr>
      </w:pPr>
      <w:r w:rsidRPr="00A55C85">
        <w:rPr>
          <w:color w:val="000000"/>
          <w:rtl/>
        </w:rPr>
        <w:t>כל טוב וחג שמח,</w:t>
      </w:r>
    </w:p>
    <w:p w:rsidR="00A55C85" w:rsidRPr="00A55C85" w:rsidRDefault="00A55C85" w:rsidP="00244315">
      <w:pPr>
        <w:rPr>
          <w:color w:val="000000"/>
          <w:rtl/>
        </w:rPr>
      </w:pPr>
      <w:r w:rsidRPr="00A55C85">
        <w:rPr>
          <w:color w:val="000000"/>
          <w:rtl/>
        </w:rPr>
        <w:t>קורי</w:t>
      </w:r>
    </w:p>
    <w:p w:rsidR="00A55C85" w:rsidRDefault="00A55C85" w:rsidP="00244315">
      <w:pPr>
        <w:rPr>
          <w:color w:val="000000"/>
          <w:rtl/>
        </w:rPr>
      </w:pPr>
    </w:p>
    <w:p w:rsidR="00A55C85" w:rsidRDefault="00A55C85" w:rsidP="00244315">
      <w:pPr>
        <w:rPr>
          <w:color w:val="000000"/>
          <w:rtl/>
        </w:rPr>
      </w:pPr>
      <w:r>
        <w:rPr>
          <w:rFonts w:hint="cs"/>
          <w:color w:val="000000"/>
          <w:rtl/>
        </w:rPr>
        <w:t>תשובה מידיד באותו היום</w:t>
      </w:r>
    </w:p>
    <w:p w:rsidR="00A55C85" w:rsidRDefault="00A55C85" w:rsidP="00244315">
      <w:pPr>
        <w:rPr>
          <w:color w:val="000000"/>
          <w:rtl/>
        </w:rPr>
      </w:pPr>
      <w:r>
        <w:rPr>
          <w:color w:val="000000"/>
          <w:rtl/>
        </w:rPr>
        <w:t>יעקב שלום,</w:t>
      </w:r>
    </w:p>
    <w:p w:rsidR="00A55C85" w:rsidRDefault="00A55C85" w:rsidP="00244315">
      <w:pPr>
        <w:rPr>
          <w:color w:val="000000"/>
          <w:rtl/>
        </w:rPr>
      </w:pPr>
      <w:r>
        <w:rPr>
          <w:color w:val="000000"/>
          <w:rtl/>
        </w:rPr>
        <w:t>בנסיבות הקיימות</w:t>
      </w:r>
      <w:r>
        <w:rPr>
          <w:rFonts w:hint="cs"/>
          <w:color w:val="000000"/>
          <w:rtl/>
        </w:rPr>
        <w:t xml:space="preserve"> </w:t>
      </w:r>
      <w:r>
        <w:rPr>
          <w:color w:val="000000"/>
          <w:rtl/>
        </w:rPr>
        <w:t>(לרבות זחילת גנץ) מצבנו בסדר גמור. אני גם מבצע את עצתך הקולטורלית.</w:t>
      </w:r>
    </w:p>
    <w:p w:rsidR="00A55C85" w:rsidRDefault="00A55C85" w:rsidP="00244315">
      <w:pPr>
        <w:rPr>
          <w:color w:val="000000"/>
          <w:rtl/>
        </w:rPr>
      </w:pPr>
      <w:r>
        <w:rPr>
          <w:color w:val="000000"/>
          <w:rtl/>
        </w:rPr>
        <w:t xml:space="preserve">שאלה כלכלית לי אליך: </w:t>
      </w:r>
      <w:r>
        <w:rPr>
          <w:rStyle w:val="Strong"/>
          <w:color w:val="000000"/>
          <w:rtl/>
        </w:rPr>
        <w:t>מדוע החשכ"ל גייס בחו"ל הלוואות ב- 5 מליארד $ כאשר לבנק ישראל יש עודף עצום של מט"ח?</w:t>
      </w:r>
    </w:p>
    <w:p w:rsidR="00A55C85" w:rsidRDefault="00A55C85" w:rsidP="00244315">
      <w:pPr>
        <w:rPr>
          <w:color w:val="000000"/>
          <w:rtl/>
        </w:rPr>
      </w:pPr>
      <w:r>
        <w:rPr>
          <w:color w:val="000000"/>
          <w:rtl/>
        </w:rPr>
        <w:t>העיקר  הבריאות,</w:t>
      </w:r>
    </w:p>
    <w:p w:rsidR="00681341" w:rsidRDefault="00681341" w:rsidP="00244315">
      <w:pPr>
        <w:rPr>
          <w:color w:val="000000"/>
          <w:rtl/>
        </w:rPr>
      </w:pPr>
    </w:p>
    <w:p w:rsidR="00681341" w:rsidRDefault="00681341" w:rsidP="00244315">
      <w:pPr>
        <w:rPr>
          <w:color w:val="000000"/>
          <w:rtl/>
        </w:rPr>
      </w:pPr>
      <w:r>
        <w:rPr>
          <w:rFonts w:hint="cs"/>
          <w:color w:val="000000"/>
          <w:rtl/>
        </w:rPr>
        <w:t>תשובה שלי לידיד באותו היום</w:t>
      </w:r>
    </w:p>
    <w:p w:rsidR="00681341" w:rsidRPr="00681341" w:rsidRDefault="00681341" w:rsidP="00244315">
      <w:pPr>
        <w:rPr>
          <w:color w:val="000000"/>
        </w:rPr>
      </w:pPr>
      <w:r>
        <w:rPr>
          <w:rFonts w:hint="cs"/>
          <w:color w:val="000000"/>
          <w:rtl/>
        </w:rPr>
        <w:t xml:space="preserve">... </w:t>
      </w:r>
      <w:r w:rsidRPr="00681341">
        <w:rPr>
          <w:color w:val="000000"/>
          <w:rtl/>
        </w:rPr>
        <w:t>יקירי,</w:t>
      </w:r>
    </w:p>
    <w:p w:rsidR="00681341" w:rsidRPr="00681341" w:rsidRDefault="00681341" w:rsidP="00244315">
      <w:pPr>
        <w:rPr>
          <w:color w:val="000000"/>
          <w:rtl/>
        </w:rPr>
      </w:pPr>
      <w:r w:rsidRPr="00681341">
        <w:rPr>
          <w:color w:val="000000"/>
          <w:rtl/>
        </w:rPr>
        <w:t>מי כמוך שהיה חשב של התעשיה האווירית יודע שכסף מגייסים כשיכולים ולא כשצריכים. אנחנו הולכים לקראת שפל יום הדין והתמוטטות של הכלכלה העולמית. במצב זה כמה כסף שיש לך זה לא מספיק. אם הריבית כיום אפסית אין למעשה מחיר לכסף, כך שכדאי לגייס כמה שיותר כסף. גנץ, אשכנזי, פרץ ושמולי מוכיחים את הפתגם הרומני שהחולצה קרובה לגוף אבל העור עוד יותר...</w:t>
      </w:r>
    </w:p>
    <w:p w:rsidR="00681341" w:rsidRPr="00681341" w:rsidRDefault="00681341" w:rsidP="00244315">
      <w:pPr>
        <w:rPr>
          <w:color w:val="000000"/>
          <w:rtl/>
        </w:rPr>
      </w:pPr>
      <w:r w:rsidRPr="00681341">
        <w:rPr>
          <w:color w:val="000000"/>
          <w:rtl/>
        </w:rPr>
        <w:t>הרבה בריאות,</w:t>
      </w:r>
    </w:p>
    <w:p w:rsidR="00681341" w:rsidRPr="00681341" w:rsidRDefault="00681341" w:rsidP="00244315">
      <w:pPr>
        <w:rPr>
          <w:color w:val="000000"/>
          <w:rtl/>
        </w:rPr>
      </w:pPr>
      <w:r w:rsidRPr="00681341">
        <w:rPr>
          <w:color w:val="000000"/>
          <w:rtl/>
        </w:rPr>
        <w:t>קורי</w:t>
      </w:r>
    </w:p>
    <w:p w:rsidR="00681341" w:rsidRDefault="00681341" w:rsidP="00244315">
      <w:pPr>
        <w:rPr>
          <w:color w:val="000000"/>
          <w:rtl/>
        </w:rPr>
      </w:pPr>
    </w:p>
    <w:p w:rsidR="00681341" w:rsidRDefault="00681341" w:rsidP="00244315">
      <w:pPr>
        <w:rPr>
          <w:color w:val="000000"/>
          <w:rtl/>
        </w:rPr>
      </w:pPr>
      <w:r>
        <w:rPr>
          <w:rFonts w:hint="cs"/>
          <w:color w:val="000000"/>
          <w:rtl/>
        </w:rPr>
        <w:t>תשובה של ידידה ב- 2.4</w:t>
      </w:r>
    </w:p>
    <w:p w:rsidR="00681341" w:rsidRDefault="00681341" w:rsidP="00244315">
      <w:r>
        <w:rPr>
          <w:rtl/>
        </w:rPr>
        <w:t>הי יקירי,</w:t>
      </w:r>
    </w:p>
    <w:p w:rsidR="00681341" w:rsidRDefault="00681341" w:rsidP="00244315">
      <w:pPr>
        <w:rPr>
          <w:rtl/>
        </w:rPr>
      </w:pPr>
      <w:r>
        <w:rPr>
          <w:rtl/>
        </w:rPr>
        <w:t>שלומי מצוין. נמצאת כבר 3 שבועות בבידוד מרצון אבל עובדת מסביב לשעון, </w:t>
      </w:r>
    </w:p>
    <w:p w:rsidR="00681341" w:rsidRDefault="00681341" w:rsidP="00244315">
      <w:r>
        <w:rPr>
          <w:rtl/>
        </w:rPr>
        <w:t>ואפילו יצא לי כמעט שירון:)</w:t>
      </w:r>
    </w:p>
    <w:p w:rsidR="00681341" w:rsidRDefault="00681341" w:rsidP="00244315">
      <w:pPr>
        <w:rPr>
          <w:color w:val="000000"/>
          <w:rtl/>
        </w:rPr>
      </w:pPr>
    </w:p>
    <w:p w:rsidR="00681341" w:rsidRDefault="00681341" w:rsidP="00244315">
      <w:pPr>
        <w:rPr>
          <w:color w:val="000000"/>
          <w:rtl/>
        </w:rPr>
      </w:pPr>
      <w:r>
        <w:rPr>
          <w:rFonts w:hint="cs"/>
          <w:color w:val="000000"/>
          <w:rtl/>
        </w:rPr>
        <w:t>תשובה שלי לידידה באותו היום</w:t>
      </w:r>
    </w:p>
    <w:p w:rsidR="00681341" w:rsidRPr="00681341" w:rsidRDefault="00681341" w:rsidP="00244315">
      <w:pPr>
        <w:rPr>
          <w:color w:val="000000"/>
        </w:rPr>
      </w:pPr>
      <w:r w:rsidRPr="00681341">
        <w:rPr>
          <w:color w:val="000000"/>
          <w:rtl/>
        </w:rPr>
        <w:t xml:space="preserve">היי יקירתי, </w:t>
      </w:r>
    </w:p>
    <w:p w:rsidR="00681341" w:rsidRPr="00681341" w:rsidRDefault="00681341" w:rsidP="00244315">
      <w:pPr>
        <w:rPr>
          <w:color w:val="000000"/>
          <w:rtl/>
        </w:rPr>
      </w:pPr>
      <w:r w:rsidRPr="00681341">
        <w:rPr>
          <w:color w:val="000000"/>
          <w:rtl/>
        </w:rPr>
        <w:t xml:space="preserve">ואשלים את השיר שלך - </w:t>
      </w:r>
    </w:p>
    <w:p w:rsidR="00681341" w:rsidRPr="00681341" w:rsidRDefault="00681341" w:rsidP="00244315">
      <w:pPr>
        <w:rPr>
          <w:color w:val="000000"/>
          <w:rtl/>
        </w:rPr>
      </w:pPr>
      <w:r w:rsidRPr="00681341">
        <w:rPr>
          <w:color w:val="000000"/>
          <w:rtl/>
        </w:rPr>
        <w:t>כל הכבוד להתמדה, ליוזמה ולכישרון</w:t>
      </w:r>
    </w:p>
    <w:p w:rsidR="00681341" w:rsidRPr="00681341" w:rsidRDefault="00681341" w:rsidP="00244315">
      <w:pPr>
        <w:rPr>
          <w:color w:val="000000"/>
          <w:rtl/>
        </w:rPr>
      </w:pPr>
      <w:r w:rsidRPr="00681341">
        <w:rPr>
          <w:color w:val="000000"/>
          <w:rtl/>
        </w:rPr>
        <w:lastRenderedPageBreak/>
        <w:t>כשכל העולם מסביס הולך לאבדון...</w:t>
      </w:r>
    </w:p>
    <w:p w:rsidR="00681341" w:rsidRPr="00681341" w:rsidRDefault="00681341" w:rsidP="00244315">
      <w:pPr>
        <w:rPr>
          <w:color w:val="000000"/>
          <w:rtl/>
        </w:rPr>
      </w:pPr>
      <w:r w:rsidRPr="00681341">
        <w:rPr>
          <w:color w:val="000000"/>
          <w:rtl/>
        </w:rPr>
        <w:t>הרבה בריאות,</w:t>
      </w:r>
    </w:p>
    <w:p w:rsidR="00681341" w:rsidRPr="00681341" w:rsidRDefault="00681341" w:rsidP="00244315">
      <w:pPr>
        <w:rPr>
          <w:color w:val="000000"/>
          <w:rtl/>
        </w:rPr>
      </w:pPr>
      <w:r w:rsidRPr="00681341">
        <w:rPr>
          <w:color w:val="000000"/>
          <w:rtl/>
        </w:rPr>
        <w:t>קורי</w:t>
      </w:r>
    </w:p>
    <w:p w:rsidR="00681341" w:rsidRPr="00681341" w:rsidRDefault="00681341" w:rsidP="00244315">
      <w:pPr>
        <w:rPr>
          <w:color w:val="000000"/>
          <w:rtl/>
        </w:rPr>
      </w:pPr>
    </w:p>
    <w:p w:rsidR="00A55C85" w:rsidRDefault="001C63B4" w:rsidP="00244315">
      <w:pPr>
        <w:rPr>
          <w:color w:val="000000"/>
          <w:rtl/>
        </w:rPr>
      </w:pPr>
      <w:r>
        <w:rPr>
          <w:rFonts w:hint="cs"/>
          <w:color w:val="000000"/>
          <w:rtl/>
        </w:rPr>
        <w:t>מכתב מחבר ב- 3.4</w:t>
      </w:r>
    </w:p>
    <w:p w:rsidR="001C63B4" w:rsidRDefault="001C63B4" w:rsidP="00244315">
      <w:pPr>
        <w:rPr>
          <w:rFonts w:ascii="Arial" w:hAnsi="Arial" w:cs="Arial"/>
          <w:b/>
          <w:bCs/>
          <w:sz w:val="28"/>
          <w:szCs w:val="28"/>
        </w:rPr>
      </w:pPr>
      <w:r>
        <w:rPr>
          <w:rFonts w:ascii="Arial" w:hAnsi="Arial" w:cs="Arial"/>
          <w:b/>
          <w:bCs/>
          <w:sz w:val="28"/>
          <w:szCs w:val="28"/>
          <w:rtl/>
        </w:rPr>
        <w:t>היי קורי,</w:t>
      </w:r>
    </w:p>
    <w:p w:rsidR="001C63B4" w:rsidRDefault="001C63B4" w:rsidP="00244315">
      <w:pPr>
        <w:rPr>
          <w:rFonts w:ascii="Arial" w:hAnsi="Arial" w:cs="Arial"/>
          <w:b/>
          <w:bCs/>
          <w:sz w:val="28"/>
          <w:szCs w:val="28"/>
        </w:rPr>
      </w:pPr>
      <w:r>
        <w:rPr>
          <w:rFonts w:ascii="Arial" w:hAnsi="Arial" w:cs="Arial"/>
          <w:b/>
          <w:bCs/>
          <w:sz w:val="28"/>
          <w:szCs w:val="28"/>
          <w:rtl/>
        </w:rPr>
        <w:t>ראיון שעשוי לעניין אותך</w:t>
      </w:r>
    </w:p>
    <w:p w:rsidR="001C63B4" w:rsidRDefault="001C63B4" w:rsidP="00244315">
      <w:pPr>
        <w:rPr>
          <w:rFonts w:ascii="Arial" w:hAnsi="Arial" w:cs="Arial"/>
          <w:b/>
          <w:bCs/>
          <w:sz w:val="28"/>
          <w:szCs w:val="28"/>
          <w:rtl/>
        </w:rPr>
      </w:pPr>
      <w:r>
        <w:rPr>
          <w:rFonts w:ascii="Arial" w:hAnsi="Arial" w:cs="Arial"/>
          <w:b/>
          <w:bCs/>
          <w:sz w:val="28"/>
          <w:szCs w:val="28"/>
          <w:rtl/>
        </w:rPr>
        <w:t>סופ"ש נעים</w:t>
      </w:r>
    </w:p>
    <w:p w:rsidR="001C63B4" w:rsidRDefault="001C63B4" w:rsidP="00244315">
      <w:r>
        <w:rPr>
          <w:rStyle w:val="gmail-style-scope"/>
          <w:rFonts w:hint="cs"/>
          <w:rtl/>
        </w:rPr>
        <w:t>כאן 11 | 2020 הספר הישראלי הבדיוני שניבא את הקורונה - ראיון עם חמוטל שבתאי מתוך התקציר לספר: ד</w:t>
      </w:r>
      <w:r>
        <w:rPr>
          <w:rStyle w:val="gmail-style-scope"/>
        </w:rPr>
        <w:t>"</w:t>
      </w:r>
      <w:r>
        <w:rPr>
          <w:rStyle w:val="gmail-style-scope"/>
          <w:rFonts w:hint="cs"/>
          <w:rtl/>
        </w:rPr>
        <w:t xml:space="preserve">ר חומוטל שבתאי, רופאה ופסיכיאטרית, יוצרת בספריה עולם מרתק ומדהים - עולם הנשלט על ידי מגיפה המשנה את פני החברה. הישרדות עומדת בניגוד מוחלט לאהבה, וכל קרבה פיסית כרוכה בסכנת מוות. כיצד אפשר לאהוב בעולם כזה, וכיצד אפשר להמשיך את הקיום האנושי לצפייה בתוכנית המלאה </w:t>
      </w:r>
      <w:r>
        <w:rPr>
          <w:rStyle w:val="gmail-style-scope"/>
        </w:rPr>
        <w:t xml:space="preserve">- </w:t>
      </w:r>
      <w:hyperlink r:id="rId440" w:history="1">
        <w:r>
          <w:rPr>
            <w:rStyle w:val="Hyperlink"/>
          </w:rPr>
          <w:t>https://youtu.be/u0frSYntA54</w:t>
        </w:r>
      </w:hyperlink>
      <w:r>
        <w:t xml:space="preserve"> </w:t>
      </w:r>
    </w:p>
    <w:p w:rsidR="001C63B4" w:rsidRDefault="00E95623" w:rsidP="00244315">
      <w:pPr>
        <w:bidi w:val="0"/>
      </w:pPr>
      <w:hyperlink r:id="rId441" w:history="1">
        <w:r w:rsidR="001C63B4">
          <w:rPr>
            <w:rStyle w:val="Hyperlink"/>
            <w:b/>
            <w:bCs/>
            <w:sz w:val="27"/>
            <w:szCs w:val="27"/>
          </w:rPr>
          <w:t>https://www.youtube.com/watch?v=e_4eqzFS_VI</w:t>
        </w:r>
      </w:hyperlink>
    </w:p>
    <w:p w:rsidR="001C63B4" w:rsidRDefault="001C63B4" w:rsidP="00244315">
      <w:pPr>
        <w:rPr>
          <w:color w:val="000000"/>
          <w:rtl/>
        </w:rPr>
      </w:pPr>
    </w:p>
    <w:p w:rsidR="001C63B4" w:rsidRDefault="001C63B4" w:rsidP="00244315">
      <w:pPr>
        <w:rPr>
          <w:color w:val="000000"/>
          <w:rtl/>
        </w:rPr>
      </w:pPr>
      <w:r>
        <w:rPr>
          <w:rFonts w:hint="cs"/>
          <w:color w:val="000000"/>
          <w:rtl/>
        </w:rPr>
        <w:t>תשובה שלי לחבר באותו היום</w:t>
      </w:r>
    </w:p>
    <w:p w:rsidR="001C63B4" w:rsidRPr="001C63B4" w:rsidRDefault="001C63B4" w:rsidP="00244315">
      <w:pPr>
        <w:rPr>
          <w:color w:val="000000"/>
        </w:rPr>
      </w:pPr>
      <w:r w:rsidRPr="001C63B4">
        <w:rPr>
          <w:rFonts w:hint="cs"/>
          <w:color w:val="000000"/>
          <w:rtl/>
        </w:rPr>
        <w:t xml:space="preserve">היי </w:t>
      </w:r>
      <w:r>
        <w:rPr>
          <w:rFonts w:hint="cs"/>
          <w:color w:val="000000"/>
          <w:rtl/>
        </w:rPr>
        <w:t>...</w:t>
      </w:r>
      <w:r w:rsidRPr="001C63B4">
        <w:rPr>
          <w:rFonts w:hint="cs"/>
          <w:color w:val="000000"/>
          <w:rtl/>
        </w:rPr>
        <w:t>,</w:t>
      </w:r>
    </w:p>
    <w:p w:rsidR="001C63B4" w:rsidRPr="001C63B4" w:rsidRDefault="001C63B4" w:rsidP="00244315">
      <w:pPr>
        <w:rPr>
          <w:color w:val="000000"/>
          <w:rtl/>
        </w:rPr>
      </w:pPr>
      <w:r w:rsidRPr="001C63B4">
        <w:rPr>
          <w:rFonts w:hint="cs"/>
          <w:color w:val="000000"/>
          <w:rtl/>
        </w:rPr>
        <w:t>אכן, עושה רושם של ספר מרתק. כל הכבוד לכישרון הנבואי שלה. יהיה מעניין לקרוא את הספר. אני מקווה שאתה צולח בשלום את התקופה הקשה הזאת. תודה לך גם על המאמר והוטסאפים.</w:t>
      </w:r>
    </w:p>
    <w:p w:rsidR="001C63B4" w:rsidRPr="001C63B4" w:rsidRDefault="001C63B4" w:rsidP="00244315">
      <w:pPr>
        <w:rPr>
          <w:color w:val="000000"/>
          <w:rtl/>
        </w:rPr>
      </w:pPr>
      <w:r w:rsidRPr="001C63B4">
        <w:rPr>
          <w:rFonts w:hint="cs"/>
          <w:color w:val="000000"/>
          <w:rtl/>
        </w:rPr>
        <w:t>הרבה בריאות,</w:t>
      </w:r>
    </w:p>
    <w:p w:rsidR="001C63B4" w:rsidRDefault="001C63B4" w:rsidP="00244315">
      <w:pPr>
        <w:rPr>
          <w:color w:val="000000"/>
          <w:rtl/>
        </w:rPr>
      </w:pPr>
      <w:r w:rsidRPr="001C63B4">
        <w:rPr>
          <w:rFonts w:hint="cs"/>
          <w:color w:val="000000"/>
          <w:rtl/>
        </w:rPr>
        <w:t>קורי</w:t>
      </w:r>
    </w:p>
    <w:p w:rsidR="001C63B4" w:rsidRDefault="009A4C6A" w:rsidP="00244315">
      <w:pPr>
        <w:rPr>
          <w:color w:val="000000"/>
          <w:rtl/>
        </w:rPr>
      </w:pPr>
      <w:r>
        <w:rPr>
          <w:rFonts w:hint="cs"/>
          <w:color w:val="000000"/>
          <w:rtl/>
        </w:rPr>
        <w:t>מכתב למשפחה מה- 3.4</w:t>
      </w:r>
    </w:p>
    <w:p w:rsidR="009A4C6A" w:rsidRPr="009A4C6A" w:rsidRDefault="009A4C6A" w:rsidP="00244315">
      <w:pPr>
        <w:rPr>
          <w:color w:val="000000"/>
        </w:rPr>
      </w:pPr>
      <w:r w:rsidRPr="009A4C6A">
        <w:rPr>
          <w:color w:val="000000"/>
          <w:rtl/>
        </w:rPr>
        <w:t>חמודים שלי,</w:t>
      </w:r>
    </w:p>
    <w:p w:rsidR="009A4C6A" w:rsidRPr="009A4C6A" w:rsidRDefault="009A4C6A" w:rsidP="00244315">
      <w:pPr>
        <w:rPr>
          <w:color w:val="000000"/>
          <w:rtl/>
        </w:rPr>
      </w:pPr>
      <w:r w:rsidRPr="009A4C6A">
        <w:rPr>
          <w:color w:val="000000"/>
          <w:rtl/>
        </w:rPr>
        <w:t>בקרוב, נקרא את ההגדה עד שנגיע למכות מצרים – דם, צפרדע, כינים, ערוב, דבר, שחין, ברד, ארבה, חושך ומכת בכורות. ואכן, העולם סובל גם כיום ממכות אלה: דם – במלחמות באפריקה ובאסיה הגובות מיליונים של קורבנות, צפרדע עם עטלפים ועוד מאכלים שונים ומשונים שמהם מתפתחות המגיפות, כינים שהם כמו הוירוסים עוברים מאדם לאדם, ערוב שהם חרקים ומכרסמים הגודשים את שכונות העוני בעולם שנעשה יותר ויותר לא שוויוני עם אחוז אחד של העולם שעשיר יותר משאר ה- 99%, דבר היא המגיפה הנפוצה בעולם הקדום המקבילה לקורונה של היום, שחין כמו המחלות ברוב העולם השלישי שיכלו להימנע בעולם עם צדק חברתי, ברד ומפגעי מזג האויר בגלל ההתחממות הגלובלית, ארבה כמו השריפות שמשמידים את היבולים והיערות, חושך המייצג את אובדן הערכים וחוסר התרבות בעולם של ימינו, ולבסוף מכת בכורות כי הקורונה מכה בעיקר בגיל השלישי, בבכורים של האנושות. והדרך היחידה להתגבר על 10 המכות היא להגיע לשגשוג ולערכי האתיקה של 10 המדינות הכי אתיות בעולם, שנפגעות הכי פחות ממשברי הקפיטליזם, האקולוגיה, הרדידות התרבותית והמחלות, ומהוות דוגמא ומופת לכולנו של איכות חיים.</w:t>
      </w:r>
    </w:p>
    <w:p w:rsidR="009A4C6A" w:rsidRDefault="009A4C6A" w:rsidP="00244315">
      <w:pPr>
        <w:rPr>
          <w:color w:val="000000"/>
          <w:rtl/>
        </w:rPr>
      </w:pPr>
      <w:r w:rsidRPr="009A4C6A">
        <w:rPr>
          <w:color w:val="000000"/>
          <w:rtl/>
        </w:rPr>
        <w:t>אוהב,</w:t>
      </w:r>
      <w:r w:rsidR="00C87219">
        <w:rPr>
          <w:rFonts w:hint="cs"/>
          <w:color w:val="000000"/>
          <w:rtl/>
        </w:rPr>
        <w:t xml:space="preserve"> </w:t>
      </w:r>
      <w:r w:rsidRPr="009A4C6A">
        <w:rPr>
          <w:color w:val="000000"/>
          <w:rtl/>
        </w:rPr>
        <w:t>אבא וסבא</w:t>
      </w:r>
    </w:p>
    <w:p w:rsidR="00C87219" w:rsidRDefault="00C87219" w:rsidP="00244315">
      <w:pPr>
        <w:rPr>
          <w:color w:val="000000"/>
          <w:rtl/>
        </w:rPr>
      </w:pPr>
    </w:p>
    <w:p w:rsidR="0076476E" w:rsidRDefault="00C87219" w:rsidP="00244315">
      <w:pPr>
        <w:rPr>
          <w:color w:val="000000"/>
          <w:rtl/>
        </w:rPr>
      </w:pPr>
      <w:r>
        <w:rPr>
          <w:rFonts w:hint="cs"/>
          <w:color w:val="000000"/>
          <w:rtl/>
        </w:rPr>
        <w:t>תשובה של חבר ב- 3.4 למכתב שלי על הקורונה באנגלית</w:t>
      </w:r>
    </w:p>
    <w:p w:rsidR="00C87219" w:rsidRDefault="00C87219" w:rsidP="00244315">
      <w:pPr>
        <w:bidi w:val="0"/>
      </w:pPr>
      <w:r>
        <w:t>Dear Cory,</w:t>
      </w:r>
    </w:p>
    <w:p w:rsidR="00C87219" w:rsidRDefault="00C87219" w:rsidP="00244315">
      <w:pPr>
        <w:bidi w:val="0"/>
      </w:pPr>
      <w:r>
        <w:t>Let us be practical.</w:t>
      </w:r>
    </w:p>
    <w:p w:rsidR="00C87219" w:rsidRDefault="00C87219" w:rsidP="00244315">
      <w:pPr>
        <w:bidi w:val="0"/>
      </w:pPr>
      <w:r>
        <w:t>Our power to affect the way the world economy is running is practically zero.  What should be done, and I certainly agree with you, will not be done.  </w:t>
      </w:r>
    </w:p>
    <w:p w:rsidR="00C87219" w:rsidRDefault="00C87219" w:rsidP="00244315">
      <w:pPr>
        <w:bidi w:val="0"/>
      </w:pPr>
      <w:r>
        <w:t>Allocations of funds for the benefit of mankind could be done properly if we had, as we should, a world government, like a powerful UN.  We do not have that, and the world is run by popular, or less popular sectoral dictators.</w:t>
      </w:r>
    </w:p>
    <w:p w:rsidR="00C87219" w:rsidRDefault="00C87219" w:rsidP="00244315">
      <w:pPr>
        <w:bidi w:val="0"/>
      </w:pPr>
      <w:r>
        <w:t>If you ask me about the possible contribution of science, I would allocate large funds to find a cure to all viruses, not different one to each virus.  A medication that will attack the common weak point of all viruses, and more, in such case of emergency as it is now, speed up trials of new medications and vaccines in humans,  before the spread of the plague is beyond control.</w:t>
      </w:r>
    </w:p>
    <w:p w:rsidR="00C87219" w:rsidRDefault="00C87219" w:rsidP="00244315">
      <w:pPr>
        <w:bidi w:val="0"/>
      </w:pPr>
      <w:r>
        <w:t>Locally, in Israel, all this is impossible due to the political system, that should be changed asap, to override the terrible sectoial anarchy. </w:t>
      </w:r>
    </w:p>
    <w:p w:rsidR="00C87219" w:rsidRDefault="00C87219" w:rsidP="00244315">
      <w:pPr>
        <w:bidi w:val="0"/>
      </w:pPr>
      <w:r>
        <w:t>However, you, me and our likes are grass in the meadow, and when the elephants fight, the grass suffers.</w:t>
      </w:r>
    </w:p>
    <w:p w:rsidR="00C87219" w:rsidRDefault="00C87219" w:rsidP="00244315">
      <w:pPr>
        <w:bidi w:val="0"/>
      </w:pPr>
      <w:r>
        <w:t>On the personal front, we are home most of the time and go daily for a walk of 5 or 6 kilometers  in the fields of our neighborhood.   I also have time to fix and improve our humble dwelling in Herzliya.</w:t>
      </w:r>
    </w:p>
    <w:p w:rsidR="00C87219" w:rsidRDefault="00C87219" w:rsidP="00244315">
      <w:pPr>
        <w:bidi w:val="0"/>
      </w:pPr>
      <w:r>
        <w:rPr>
          <w:rFonts w:hint="cs"/>
          <w:rtl/>
        </w:rPr>
        <w:t>ונשמרתם לנפשותיכם</w:t>
      </w:r>
      <w:r>
        <w:t>,</w:t>
      </w:r>
    </w:p>
    <w:p w:rsidR="00C87219" w:rsidRDefault="00C87219" w:rsidP="00244315">
      <w:pPr>
        <w:rPr>
          <w:color w:val="000000"/>
          <w:rtl/>
        </w:rPr>
      </w:pPr>
    </w:p>
    <w:p w:rsidR="00C87219" w:rsidRDefault="00C87219" w:rsidP="00244315">
      <w:pPr>
        <w:rPr>
          <w:color w:val="000000"/>
          <w:rtl/>
        </w:rPr>
      </w:pPr>
    </w:p>
    <w:p w:rsidR="0076476E" w:rsidRDefault="0076476E" w:rsidP="00244315">
      <w:pPr>
        <w:rPr>
          <w:color w:val="000000"/>
          <w:rtl/>
        </w:rPr>
      </w:pPr>
      <w:r>
        <w:rPr>
          <w:rFonts w:hint="cs"/>
          <w:color w:val="000000"/>
          <w:rtl/>
        </w:rPr>
        <w:t>מכתב שכתבתי לחבר איטלקי באיטלקית ב- 3.4</w:t>
      </w:r>
    </w:p>
    <w:p w:rsidR="0076476E" w:rsidRPr="0076476E" w:rsidRDefault="0076476E" w:rsidP="00244315">
      <w:pPr>
        <w:bidi w:val="0"/>
        <w:rPr>
          <w:color w:val="000000"/>
          <w:sz w:val="28"/>
          <w:szCs w:val="28"/>
          <w:lang w:val="it-IT"/>
        </w:rPr>
      </w:pPr>
      <w:r>
        <w:rPr>
          <w:color w:val="000000"/>
          <w:sz w:val="28"/>
          <w:szCs w:val="28"/>
          <w:lang w:val="it-IT"/>
        </w:rPr>
        <w:t xml:space="preserve">Caro ..., </w:t>
      </w:r>
    </w:p>
    <w:p w:rsidR="0076476E" w:rsidRDefault="0076476E" w:rsidP="00244315">
      <w:pPr>
        <w:bidi w:val="0"/>
        <w:rPr>
          <w:color w:val="000000"/>
          <w:sz w:val="28"/>
          <w:szCs w:val="28"/>
          <w:lang w:val="it-IT"/>
        </w:rPr>
      </w:pPr>
      <w:r>
        <w:rPr>
          <w:color w:val="000000"/>
          <w:sz w:val="28"/>
          <w:szCs w:val="28"/>
          <w:lang w:val="it-IT"/>
        </w:rPr>
        <w:t xml:space="preserve">Sono estremamente preoccupato per il bilancio delle vittime di Corona in Italia e vorrei sapere se Claudio Gino sta bene poiché non era sano prima del virus. Sai se Treccani, Cassarra e Sansa stanno bene? Bob Briefel mi ha scritto che ha avuto il virus ed è stato molto malato per tre settimane con sua moglie. Qui, in Israele, la situazione non è poi così grave. Spero che tutto vada bene per te. </w:t>
      </w:r>
    </w:p>
    <w:p w:rsidR="0076476E" w:rsidRDefault="0076476E" w:rsidP="00244315">
      <w:pPr>
        <w:bidi w:val="0"/>
        <w:rPr>
          <w:color w:val="000000"/>
          <w:sz w:val="28"/>
          <w:szCs w:val="28"/>
          <w:lang w:val="it-IT"/>
        </w:rPr>
      </w:pPr>
      <w:r>
        <w:rPr>
          <w:color w:val="000000"/>
          <w:sz w:val="28"/>
          <w:szCs w:val="28"/>
          <w:lang w:val="it-IT"/>
        </w:rPr>
        <w:t xml:space="preserve">Stai in salute! Abbracci virtuali, amicizia e amore, </w:t>
      </w:r>
    </w:p>
    <w:p w:rsidR="0076476E" w:rsidRPr="00C87219" w:rsidRDefault="0076476E" w:rsidP="00244315">
      <w:pPr>
        <w:bidi w:val="0"/>
        <w:rPr>
          <w:color w:val="000000"/>
          <w:sz w:val="28"/>
          <w:szCs w:val="28"/>
        </w:rPr>
      </w:pPr>
      <w:r>
        <w:rPr>
          <w:color w:val="000000"/>
          <w:sz w:val="28"/>
          <w:szCs w:val="28"/>
          <w:lang w:val="it-IT"/>
        </w:rPr>
        <w:t>Jacques</w:t>
      </w:r>
    </w:p>
    <w:p w:rsidR="00C87219" w:rsidRDefault="00C87219" w:rsidP="00244315">
      <w:pPr>
        <w:rPr>
          <w:color w:val="000000"/>
          <w:rtl/>
        </w:rPr>
      </w:pPr>
    </w:p>
    <w:p w:rsidR="00C87219" w:rsidRDefault="00C87219" w:rsidP="00244315">
      <w:pPr>
        <w:rPr>
          <w:color w:val="000000"/>
          <w:rtl/>
        </w:rPr>
      </w:pPr>
      <w:r>
        <w:rPr>
          <w:rFonts w:hint="cs"/>
          <w:color w:val="000000"/>
          <w:rtl/>
        </w:rPr>
        <w:t>תשובה של החבר האיטלקי באיטלקית ב- 3.4</w:t>
      </w:r>
    </w:p>
    <w:p w:rsidR="00C87219" w:rsidRPr="00BD327C" w:rsidRDefault="00C87219" w:rsidP="00244315">
      <w:pPr>
        <w:bidi w:val="0"/>
        <w:rPr>
          <w:lang w:val="it-IT"/>
        </w:rPr>
      </w:pPr>
      <w:r w:rsidRPr="00C87219">
        <w:rPr>
          <w:lang w:val="it-IT"/>
        </w:rPr>
        <w:lastRenderedPageBreak/>
        <w:t>Caro Jacques</w:t>
      </w:r>
    </w:p>
    <w:p w:rsidR="00C87219" w:rsidRPr="00C87219" w:rsidRDefault="00C87219" w:rsidP="00244315">
      <w:pPr>
        <w:bidi w:val="0"/>
        <w:rPr>
          <w:lang w:val="it-IT"/>
        </w:rPr>
      </w:pPr>
      <w:r w:rsidRPr="00C87219">
        <w:rPr>
          <w:lang w:val="it-IT"/>
        </w:rPr>
        <w:t>Claudio Gino sta bene. Ho parlato con lui per telefono ieri. E' sempre molto disturbato per il suo diabete, ma ha una validissima moglie, Rosalba, che lo assiste con affetto.</w:t>
      </w:r>
    </w:p>
    <w:p w:rsidR="00C87219" w:rsidRPr="00C87219" w:rsidRDefault="00C87219" w:rsidP="00244315">
      <w:pPr>
        <w:bidi w:val="0"/>
        <w:rPr>
          <w:lang w:val="it-IT"/>
        </w:rPr>
      </w:pPr>
      <w:r w:rsidRPr="00C87219">
        <w:rPr>
          <w:lang w:val="it-IT"/>
        </w:rPr>
        <w:t>Saverio Cassarà purtroppo è morto un anno fa. Era malato da lungo tempo per una sofferenza degenerativa che l'ha lentamente reso dipendente da farmaci e da assistenza medica continuativa.</w:t>
      </w:r>
    </w:p>
    <w:p w:rsidR="00C87219" w:rsidRPr="00C87219" w:rsidRDefault="00C87219" w:rsidP="00244315">
      <w:pPr>
        <w:bidi w:val="0"/>
        <w:rPr>
          <w:lang w:val="it-IT"/>
        </w:rPr>
      </w:pPr>
      <w:r w:rsidRPr="00C87219">
        <w:rPr>
          <w:lang w:val="it-IT"/>
        </w:rPr>
        <w:t>Anche lui ha avuto nella moglie,Marisa, un validissimo ed esemplare aiuto.</w:t>
      </w:r>
    </w:p>
    <w:p w:rsidR="00C87219" w:rsidRPr="00C87219" w:rsidRDefault="00C87219" w:rsidP="00244315">
      <w:pPr>
        <w:bidi w:val="0"/>
        <w:rPr>
          <w:lang w:val="it-IT"/>
        </w:rPr>
      </w:pPr>
      <w:r w:rsidRPr="00C87219">
        <w:rPr>
          <w:lang w:val="it-IT"/>
        </w:rPr>
        <w:t>Non so nulla di Treccani e Sansa,</w:t>
      </w:r>
    </w:p>
    <w:p w:rsidR="00C87219" w:rsidRPr="00C87219" w:rsidRDefault="00C87219" w:rsidP="00244315">
      <w:pPr>
        <w:bidi w:val="0"/>
        <w:rPr>
          <w:lang w:val="it-IT"/>
        </w:rPr>
      </w:pPr>
      <w:r w:rsidRPr="00C87219">
        <w:rPr>
          <w:lang w:val="it-IT"/>
        </w:rPr>
        <w:t>Purtroppo è ora ammalato il mio compagno di Gruppo Emmanuel Villeroy, ricoverato all'ospedale di Melun. Speriamo che se la cavi</w:t>
      </w:r>
    </w:p>
    <w:p w:rsidR="00C87219" w:rsidRPr="00C87219" w:rsidRDefault="00C87219" w:rsidP="00244315">
      <w:pPr>
        <w:bidi w:val="0"/>
        <w:rPr>
          <w:lang w:val="it-IT"/>
        </w:rPr>
      </w:pPr>
      <w:r w:rsidRPr="00C87219">
        <w:rPr>
          <w:lang w:val="it-IT"/>
        </w:rPr>
        <w:t>Nel nostro Gruppo c'era Isia Tchetchick, che dovrebbe abitare in Israele. Mi chiedeva di lui Bastiaan Roher. Ne sai qualcosa ?</w:t>
      </w:r>
    </w:p>
    <w:p w:rsidR="00C87219" w:rsidRPr="00C87219" w:rsidRDefault="00C87219" w:rsidP="00244315">
      <w:pPr>
        <w:bidi w:val="0"/>
        <w:rPr>
          <w:lang w:val="it-IT"/>
        </w:rPr>
      </w:pPr>
      <w:r w:rsidRPr="00C87219">
        <w:rPr>
          <w:lang w:val="it-IT"/>
        </w:rPr>
        <w:t>Ti ringrazio molto per il tuo interessamento e ti saluto con rinnovata simpatia</w:t>
      </w:r>
    </w:p>
    <w:p w:rsidR="00C87219" w:rsidRDefault="00C87219" w:rsidP="00244315">
      <w:pPr>
        <w:rPr>
          <w:color w:val="000000"/>
          <w:rtl/>
          <w:lang w:val="it-IT"/>
        </w:rPr>
      </w:pPr>
    </w:p>
    <w:p w:rsidR="00C87219" w:rsidRPr="00C87219" w:rsidRDefault="00C87219" w:rsidP="00244315">
      <w:pPr>
        <w:rPr>
          <w:color w:val="000000"/>
          <w:rtl/>
          <w:lang w:val="it-IT"/>
        </w:rPr>
      </w:pPr>
    </w:p>
    <w:p w:rsidR="0076476E" w:rsidRDefault="0076476E" w:rsidP="00244315">
      <w:pPr>
        <w:rPr>
          <w:color w:val="000000"/>
          <w:rtl/>
        </w:rPr>
      </w:pPr>
      <w:r>
        <w:rPr>
          <w:rFonts w:hint="cs"/>
          <w:color w:val="000000"/>
          <w:rtl/>
        </w:rPr>
        <w:t>מכתב שכתבתי לחבר גרמני בגרמנית ב- 3.4</w:t>
      </w:r>
    </w:p>
    <w:p w:rsidR="0076476E" w:rsidRPr="0076476E" w:rsidRDefault="0076476E" w:rsidP="00244315">
      <w:pPr>
        <w:bidi w:val="0"/>
        <w:rPr>
          <w:color w:val="000000"/>
          <w:sz w:val="28"/>
          <w:szCs w:val="28"/>
          <w:lang w:val="de-DE"/>
        </w:rPr>
      </w:pPr>
      <w:r>
        <w:rPr>
          <w:color w:val="000000"/>
          <w:sz w:val="28"/>
          <w:szCs w:val="28"/>
          <w:lang w:val="de-DE"/>
        </w:rPr>
        <w:t xml:space="preserve">Lieber …, </w:t>
      </w:r>
    </w:p>
    <w:p w:rsidR="0076476E" w:rsidRDefault="0076476E" w:rsidP="00244315">
      <w:pPr>
        <w:bidi w:val="0"/>
        <w:rPr>
          <w:color w:val="000000"/>
          <w:sz w:val="28"/>
          <w:szCs w:val="28"/>
          <w:lang w:val="de-DE"/>
        </w:rPr>
      </w:pPr>
      <w:r>
        <w:rPr>
          <w:color w:val="000000"/>
          <w:sz w:val="28"/>
          <w:szCs w:val="28"/>
          <w:lang w:val="de-DE"/>
        </w:rPr>
        <w:t xml:space="preserve">Ich bin äußerst besorgt über die Zahl der Corona-Todesopfer in Europa und den USA. Wissen Sie, ob es Gauger, Wagner, Zech, Fassnacht, Goedicke und unseren anderen Freunden gut geht? Was ist das Geheimnis Deutschlands mit seiner relativ niedrigen Sterblichkeitsrate? Bob Briefel schrieb mir, dass er das Virus bekommen habe und drei Wochen lang mit seiner Frau sehr krank gewesen sei. Hier in Israel ist die Situation nicht schlecht. Ich hoffe, dass dir alles gut geht. </w:t>
      </w:r>
    </w:p>
    <w:p w:rsidR="0076476E" w:rsidRDefault="0076476E" w:rsidP="00244315">
      <w:pPr>
        <w:bidi w:val="0"/>
        <w:rPr>
          <w:color w:val="000000"/>
          <w:sz w:val="28"/>
          <w:szCs w:val="28"/>
          <w:lang w:val="de-DE"/>
        </w:rPr>
      </w:pPr>
      <w:r>
        <w:rPr>
          <w:color w:val="000000"/>
          <w:sz w:val="28"/>
          <w:szCs w:val="28"/>
          <w:lang w:val="de-DE"/>
        </w:rPr>
        <w:t xml:space="preserve">Bleib gesund! Virtuelle Umarmungen, Freundschaft und Liebe zu dir und Carlita, </w:t>
      </w:r>
    </w:p>
    <w:p w:rsidR="0076476E" w:rsidRPr="00B87486" w:rsidRDefault="0076476E" w:rsidP="00244315">
      <w:pPr>
        <w:bidi w:val="0"/>
        <w:rPr>
          <w:color w:val="000000"/>
          <w:sz w:val="28"/>
          <w:szCs w:val="28"/>
        </w:rPr>
      </w:pPr>
      <w:r w:rsidRPr="0076476E">
        <w:rPr>
          <w:color w:val="000000"/>
          <w:sz w:val="28"/>
          <w:szCs w:val="28"/>
          <w:lang w:val="de-DE"/>
        </w:rPr>
        <w:t>Jacques</w:t>
      </w:r>
    </w:p>
    <w:p w:rsidR="00B87486" w:rsidRDefault="00B87486" w:rsidP="00244315">
      <w:pPr>
        <w:rPr>
          <w:color w:val="000000"/>
          <w:rtl/>
          <w:lang w:val="de-DE"/>
        </w:rPr>
      </w:pPr>
      <w:r>
        <w:rPr>
          <w:rFonts w:hint="cs"/>
          <w:color w:val="000000"/>
          <w:rtl/>
          <w:lang w:val="de-DE"/>
        </w:rPr>
        <w:t>תשובה של החבר הגרמני ב- 4.4</w:t>
      </w:r>
    </w:p>
    <w:p w:rsidR="00B87486" w:rsidRPr="00B87486" w:rsidRDefault="00B87486" w:rsidP="00244315">
      <w:pPr>
        <w:jc w:val="right"/>
        <w:rPr>
          <w:color w:val="000000"/>
          <w:rtl/>
        </w:rPr>
      </w:pPr>
      <w:r>
        <w:rPr>
          <w:rFonts w:ascii="Arial" w:hAnsi="Arial" w:cs="Arial"/>
        </w:rPr>
        <w:t>Dear Jacques,</w:t>
      </w:r>
      <w:r>
        <w:rPr>
          <w:rFonts w:ascii="Arial" w:hAnsi="Arial" w:cs="Arial"/>
        </w:rPr>
        <w:br/>
      </w:r>
      <w:r>
        <w:rPr>
          <w:rFonts w:ascii="Arial" w:hAnsi="Arial" w:cs="Arial"/>
        </w:rPr>
        <w:br/>
        <w:t xml:space="preserve">thank you for your kind mail which I missed to answer right away yesterday. We are fine, have stopped our help (christian syrian woman) to come as she has grown up working children living with her. Our health system is rather good, we have started early with the quarantine and most people behave as asked for (not all but by far the majority). All this is different in countries like Italy and Spain. And - very important - the initial push always came from meetings where  many people  had been together like the evangelicals meetings / congress in the US or après ski bars (!) in Austria </w:t>
      </w:r>
      <w:r>
        <w:rPr>
          <w:rFonts w:ascii="Arial" w:hAnsi="Arial" w:cs="Arial"/>
        </w:rPr>
        <w:lastRenderedPageBreak/>
        <w:t>and Südtyrol (Italy)!  New York must be horrible and even more like large cities with long streets full of houses and each full of people. Like you, Carlita and I live likewise in a "luxary quarantine" compared with these people. We do our shopping once a week at midtime when the supermarket is rather empty and people are back at home for lunch!</w:t>
      </w:r>
      <w:r>
        <w:rPr>
          <w:rFonts w:ascii="Arial" w:hAnsi="Arial" w:cs="Arial"/>
        </w:rPr>
        <w:br/>
      </w:r>
      <w:r>
        <w:rPr>
          <w:rFonts w:ascii="Arial" w:hAnsi="Arial" w:cs="Arial"/>
        </w:rPr>
        <w:br/>
        <w:t>In a very critical stage are all over residents for elderly people. So please stay at your fine home and do not move!</w:t>
      </w:r>
      <w:r>
        <w:rPr>
          <w:rFonts w:ascii="Arial" w:hAnsi="Arial" w:cs="Arial"/>
        </w:rPr>
        <w:br/>
      </w:r>
      <w:r>
        <w:rPr>
          <w:rFonts w:ascii="Arial" w:hAnsi="Arial" w:cs="Arial"/>
        </w:rPr>
        <w:br/>
        <w:t xml:space="preserve">I have very little contact with Gauger, Zech and / or Fassnacht and do not know what they are doing. With Goedicke and Hartmann I have contact from time to time, and quite recently in respect to our trip to Andalucia in october which had to be canceled of course. I received very nice comments frome many INSEAD friends keen to participate but in line with me when I canceled.    </w:t>
      </w:r>
      <w:r>
        <w:rPr>
          <w:rFonts w:ascii="Arial" w:hAnsi="Arial" w:cs="Arial"/>
        </w:rPr>
        <w:br/>
      </w:r>
      <w:r>
        <w:rPr>
          <w:rFonts w:ascii="Arial" w:hAnsi="Arial" w:cs="Arial"/>
        </w:rPr>
        <w:br/>
        <w:t xml:space="preserve">I will send you with WhatsApp a very good website which I go from a niece (MD) and married to an English man.    </w:t>
      </w:r>
      <w:r>
        <w:rPr>
          <w:rFonts w:ascii="Arial" w:hAnsi="Arial" w:cs="Arial"/>
        </w:rPr>
        <w:br/>
      </w:r>
      <w:r>
        <w:rPr>
          <w:rFonts w:ascii="Arial" w:hAnsi="Arial" w:cs="Arial"/>
        </w:rPr>
        <w:br/>
        <w:t>Take care dear friends, Jacques and Ruthy, and stay healthy with love from Heidelberg</w:t>
      </w:r>
      <w:r>
        <w:rPr>
          <w:rFonts w:ascii="Arial" w:hAnsi="Arial" w:cs="Arial"/>
        </w:rPr>
        <w:br/>
      </w:r>
      <w:r>
        <w:rPr>
          <w:rFonts w:ascii="Arial" w:hAnsi="Arial" w:cs="Arial"/>
        </w:rPr>
        <w:br/>
      </w:r>
    </w:p>
    <w:p w:rsidR="00B87486" w:rsidRDefault="00B87486" w:rsidP="00244315">
      <w:pPr>
        <w:rPr>
          <w:color w:val="000000"/>
          <w:rtl/>
          <w:lang w:val="de-DE"/>
        </w:rPr>
      </w:pPr>
      <w:r>
        <w:rPr>
          <w:rFonts w:hint="cs"/>
          <w:color w:val="000000"/>
          <w:rtl/>
          <w:lang w:val="de-DE"/>
        </w:rPr>
        <w:t>תשובה שלי לחבר הגרמני באותו היום</w:t>
      </w:r>
    </w:p>
    <w:p w:rsidR="00B87486" w:rsidRPr="00B87486" w:rsidRDefault="00B87486" w:rsidP="00244315">
      <w:pPr>
        <w:bidi w:val="0"/>
        <w:rPr>
          <w:color w:val="000000"/>
        </w:rPr>
      </w:pPr>
      <w:r w:rsidRPr="00B87486">
        <w:rPr>
          <w:color w:val="000000"/>
        </w:rPr>
        <w:t xml:space="preserve">Dear </w:t>
      </w:r>
      <w:r>
        <w:rPr>
          <w:rFonts w:hint="cs"/>
          <w:color w:val="000000"/>
          <w:rtl/>
        </w:rPr>
        <w:t>...</w:t>
      </w:r>
      <w:r w:rsidRPr="00B87486">
        <w:rPr>
          <w:color w:val="000000"/>
        </w:rPr>
        <w:t>,</w:t>
      </w:r>
    </w:p>
    <w:p w:rsidR="00B87486" w:rsidRPr="00B87486" w:rsidRDefault="00B87486" w:rsidP="00244315">
      <w:pPr>
        <w:bidi w:val="0"/>
        <w:rPr>
          <w:color w:val="000000"/>
        </w:rPr>
      </w:pPr>
      <w:r w:rsidRPr="00B87486">
        <w:rPr>
          <w:color w:val="000000"/>
        </w:rPr>
        <w:t>I am very glad that you are feeling well and hope that it will remain so. One advice - don't go to the supermarket even once a week and don't go out for any reason! Order all what you need online, like we do, as you never know who is shopping next to you. At our age it is like playing with a Russian roulette!</w:t>
      </w:r>
    </w:p>
    <w:p w:rsidR="00B87486" w:rsidRPr="00B87486" w:rsidRDefault="00B87486" w:rsidP="00244315">
      <w:pPr>
        <w:bidi w:val="0"/>
        <w:rPr>
          <w:color w:val="000000"/>
        </w:rPr>
      </w:pPr>
      <w:r w:rsidRPr="00B87486">
        <w:rPr>
          <w:color w:val="000000"/>
        </w:rPr>
        <w:t>Best regards and stay in good health, love,</w:t>
      </w:r>
    </w:p>
    <w:p w:rsidR="00B87486" w:rsidRPr="00B87486" w:rsidRDefault="00B87486" w:rsidP="00244315">
      <w:pPr>
        <w:bidi w:val="0"/>
        <w:rPr>
          <w:color w:val="000000"/>
        </w:rPr>
      </w:pPr>
      <w:r w:rsidRPr="00B87486">
        <w:rPr>
          <w:color w:val="000000"/>
        </w:rPr>
        <w:t>Ruthy and Jacques</w:t>
      </w:r>
    </w:p>
    <w:p w:rsidR="00B87486" w:rsidRDefault="00B87486" w:rsidP="00244315">
      <w:pPr>
        <w:rPr>
          <w:color w:val="000000"/>
          <w:rtl/>
          <w:lang w:val="de-DE"/>
        </w:rPr>
      </w:pPr>
    </w:p>
    <w:p w:rsidR="0076476E" w:rsidRDefault="0076476E" w:rsidP="00244315">
      <w:pPr>
        <w:rPr>
          <w:color w:val="000000"/>
          <w:rtl/>
          <w:lang w:val="de-DE"/>
        </w:rPr>
      </w:pPr>
      <w:r>
        <w:rPr>
          <w:rFonts w:hint="cs"/>
          <w:color w:val="000000"/>
          <w:rtl/>
          <w:lang w:val="de-DE"/>
        </w:rPr>
        <w:t>מכתב מידיד ספרדי ב- 3.4</w:t>
      </w:r>
    </w:p>
    <w:p w:rsidR="0076476E" w:rsidRDefault="0076476E" w:rsidP="00244315">
      <w:pPr>
        <w:bidi w:val="0"/>
        <w:rPr>
          <w:rFonts w:ascii="Calibri" w:hAnsi="Calibri"/>
          <w:color w:val="000000"/>
        </w:rPr>
      </w:pPr>
      <w:r>
        <w:rPr>
          <w:rFonts w:ascii="Calibri" w:hAnsi="Calibri"/>
          <w:color w:val="000000"/>
        </w:rPr>
        <w:t>Dear Jacques,</w:t>
      </w:r>
    </w:p>
    <w:p w:rsidR="0076476E" w:rsidRDefault="0076476E" w:rsidP="00244315">
      <w:pPr>
        <w:bidi w:val="0"/>
        <w:rPr>
          <w:rFonts w:ascii="Calibri" w:hAnsi="Calibri"/>
          <w:color w:val="000000"/>
        </w:rPr>
      </w:pPr>
      <w:r>
        <w:rPr>
          <w:rFonts w:ascii="Calibri" w:hAnsi="Calibri"/>
          <w:color w:val="000000"/>
        </w:rPr>
        <w:t>I am writing to you to introduce Pablo Álamo.</w:t>
      </w:r>
    </w:p>
    <w:p w:rsidR="0076476E" w:rsidRDefault="0076476E" w:rsidP="00244315">
      <w:pPr>
        <w:bidi w:val="0"/>
        <w:rPr>
          <w:rFonts w:ascii="Calibri" w:hAnsi="Calibri"/>
          <w:color w:val="000000"/>
        </w:rPr>
      </w:pPr>
      <w:r>
        <w:rPr>
          <w:rFonts w:ascii="Calibri" w:hAnsi="Calibri"/>
          <w:color w:val="000000"/>
        </w:rPr>
        <w:t>Pablo is a colleague and a very friend of mine who lives between Spain and Latin America, teaching in several universities in Colombia and México.</w:t>
      </w:r>
    </w:p>
    <w:p w:rsidR="0076476E" w:rsidRDefault="0076476E" w:rsidP="00244315">
      <w:pPr>
        <w:bidi w:val="0"/>
        <w:rPr>
          <w:rFonts w:ascii="Calibri" w:hAnsi="Calibri"/>
          <w:color w:val="000000"/>
        </w:rPr>
      </w:pPr>
      <w:r>
        <w:rPr>
          <w:rFonts w:ascii="Calibri" w:hAnsi="Calibri"/>
          <w:color w:val="000000"/>
        </w:rPr>
        <w:t>Pablo is carrying out a very interesting editorial project and he is currently looking for authors from different regions.</w:t>
      </w:r>
    </w:p>
    <w:p w:rsidR="0076476E" w:rsidRDefault="0076476E" w:rsidP="00244315">
      <w:pPr>
        <w:bidi w:val="0"/>
        <w:rPr>
          <w:rFonts w:ascii="Calibri" w:hAnsi="Calibri"/>
          <w:color w:val="000000"/>
        </w:rPr>
      </w:pPr>
      <w:r>
        <w:rPr>
          <w:rFonts w:ascii="Calibri" w:hAnsi="Calibri"/>
          <w:color w:val="000000"/>
        </w:rPr>
        <w:t>I take the freedom of giving him your name, just in case you could find the project interesting for you.</w:t>
      </w:r>
    </w:p>
    <w:p w:rsidR="0076476E" w:rsidRDefault="0076476E" w:rsidP="00244315">
      <w:pPr>
        <w:bidi w:val="0"/>
        <w:rPr>
          <w:rFonts w:ascii="Calibri" w:hAnsi="Calibri"/>
          <w:color w:val="000000"/>
        </w:rPr>
      </w:pPr>
      <w:r>
        <w:rPr>
          <w:rFonts w:ascii="Calibri" w:hAnsi="Calibri"/>
          <w:color w:val="000000"/>
        </w:rPr>
        <w:lastRenderedPageBreak/>
        <w:t>I send you a big virtual hug.</w:t>
      </w:r>
    </w:p>
    <w:p w:rsidR="0076476E" w:rsidRDefault="0076476E" w:rsidP="00244315">
      <w:pPr>
        <w:bidi w:val="0"/>
        <w:rPr>
          <w:rFonts w:ascii="Calibri" w:hAnsi="Calibri"/>
          <w:color w:val="000000"/>
        </w:rPr>
      </w:pPr>
      <w:r>
        <w:rPr>
          <w:rFonts w:ascii="Calibri" w:hAnsi="Calibri"/>
          <w:color w:val="000000"/>
        </w:rPr>
        <w:t>Best regards,</w:t>
      </w:r>
    </w:p>
    <w:p w:rsidR="0076476E" w:rsidRDefault="0076476E" w:rsidP="00244315">
      <w:pPr>
        <w:rPr>
          <w:rFonts w:ascii="Calibri" w:hAnsi="Calibri"/>
          <w:color w:val="000000"/>
          <w:rtl/>
        </w:rPr>
      </w:pPr>
      <w:r>
        <w:rPr>
          <w:rFonts w:ascii="Calibri" w:hAnsi="Calibri" w:hint="cs"/>
          <w:color w:val="000000"/>
          <w:rtl/>
        </w:rPr>
        <w:t>תשובה שלי בספרדית באותו היום</w:t>
      </w:r>
    </w:p>
    <w:p w:rsidR="0076476E" w:rsidRPr="00BD327C" w:rsidRDefault="0076476E" w:rsidP="00244315">
      <w:pPr>
        <w:bidi w:val="0"/>
        <w:rPr>
          <w:color w:val="000000"/>
          <w:sz w:val="28"/>
          <w:szCs w:val="28"/>
          <w:lang w:val="es-ES"/>
        </w:rPr>
      </w:pPr>
      <w:r w:rsidRPr="00BD327C">
        <w:rPr>
          <w:color w:val="000000"/>
          <w:sz w:val="28"/>
          <w:szCs w:val="28"/>
          <w:lang w:val="es-ES"/>
        </w:rPr>
        <w:t xml:space="preserve">Querido </w:t>
      </w:r>
      <w:r w:rsidR="00051920">
        <w:rPr>
          <w:rFonts w:hint="cs"/>
          <w:color w:val="000000"/>
          <w:sz w:val="28"/>
          <w:szCs w:val="28"/>
          <w:rtl/>
          <w:lang w:val="es-ES"/>
        </w:rPr>
        <w:t>...</w:t>
      </w:r>
      <w:r w:rsidRPr="00BD327C">
        <w:rPr>
          <w:color w:val="000000"/>
          <w:sz w:val="28"/>
          <w:szCs w:val="28"/>
          <w:lang w:val="es-ES"/>
        </w:rPr>
        <w:t>, Muchas gracias por la presentación. Mantente saludable, abrazos virtuales, JC</w:t>
      </w:r>
    </w:p>
    <w:p w:rsidR="00075CBA" w:rsidRDefault="00075CBA" w:rsidP="00244315">
      <w:pPr>
        <w:rPr>
          <w:rFonts w:ascii="Calibri" w:hAnsi="Calibri"/>
          <w:color w:val="000000"/>
          <w:rtl/>
        </w:rPr>
      </w:pPr>
      <w:r>
        <w:rPr>
          <w:rFonts w:ascii="Calibri" w:hAnsi="Calibri" w:hint="cs"/>
          <w:color w:val="000000"/>
          <w:rtl/>
        </w:rPr>
        <w:t>תשובה של הידיד הספרדי בספרדית ב- 3.4</w:t>
      </w:r>
    </w:p>
    <w:p w:rsidR="00075CBA" w:rsidRPr="00075CBA" w:rsidRDefault="00075CBA" w:rsidP="00244315">
      <w:pPr>
        <w:bidi w:val="0"/>
        <w:rPr>
          <w:rFonts w:ascii="Calibri" w:hAnsi="Calibri"/>
          <w:color w:val="000000"/>
          <w:lang w:val="es-ES"/>
        </w:rPr>
      </w:pPr>
      <w:r w:rsidRPr="00075CBA">
        <w:rPr>
          <w:rFonts w:ascii="Calibri" w:hAnsi="Calibri"/>
          <w:color w:val="000000"/>
          <w:lang w:val="es-ES"/>
        </w:rPr>
        <w:t>Un abrazo, Jacques.</w:t>
      </w:r>
    </w:p>
    <w:p w:rsidR="00075CBA" w:rsidRPr="00075CBA" w:rsidRDefault="00075CBA" w:rsidP="00244315">
      <w:pPr>
        <w:bidi w:val="0"/>
        <w:rPr>
          <w:rFonts w:ascii="Calibri" w:hAnsi="Calibri"/>
          <w:color w:val="000000"/>
          <w:lang w:val="es-ES"/>
        </w:rPr>
      </w:pPr>
      <w:r w:rsidRPr="00075CBA">
        <w:rPr>
          <w:rFonts w:ascii="Calibri" w:hAnsi="Calibri"/>
          <w:color w:val="000000"/>
          <w:lang w:val="es-ES"/>
        </w:rPr>
        <w:t>Muchas gracias.</w:t>
      </w:r>
    </w:p>
    <w:p w:rsidR="00075CBA" w:rsidRPr="00BD327C" w:rsidRDefault="00075CBA" w:rsidP="00244315">
      <w:pPr>
        <w:bidi w:val="0"/>
        <w:rPr>
          <w:rFonts w:ascii="Calibri" w:hAnsi="Calibri"/>
          <w:color w:val="000000"/>
          <w:lang w:val="es-ES"/>
        </w:rPr>
      </w:pPr>
      <w:r w:rsidRPr="00BD327C">
        <w:rPr>
          <w:rFonts w:ascii="Calibri" w:hAnsi="Calibri"/>
          <w:color w:val="000000"/>
          <w:lang w:val="es-ES"/>
        </w:rPr>
        <w:t>¡Salud, para todos!</w:t>
      </w:r>
    </w:p>
    <w:p w:rsidR="00075CBA" w:rsidRDefault="00075CBA" w:rsidP="00244315">
      <w:pPr>
        <w:rPr>
          <w:rFonts w:ascii="Calibri" w:hAnsi="Calibri"/>
          <w:color w:val="000000"/>
          <w:rtl/>
        </w:rPr>
      </w:pPr>
      <w:r>
        <w:rPr>
          <w:rFonts w:ascii="Calibri" w:hAnsi="Calibri" w:hint="cs"/>
          <w:color w:val="000000"/>
          <w:rtl/>
        </w:rPr>
        <w:t>תשובה שלי לידיד הספרדי באותו היום</w:t>
      </w:r>
    </w:p>
    <w:p w:rsidR="00075CBA" w:rsidRPr="00075CBA" w:rsidRDefault="00075CBA" w:rsidP="00244315">
      <w:pPr>
        <w:bidi w:val="0"/>
        <w:rPr>
          <w:color w:val="000000"/>
        </w:rPr>
      </w:pPr>
      <w:r w:rsidRPr="00075CBA">
        <w:rPr>
          <w:color w:val="000000"/>
        </w:rPr>
        <w:t xml:space="preserve">Dear </w:t>
      </w:r>
      <w:r>
        <w:rPr>
          <w:color w:val="000000"/>
        </w:rPr>
        <w:t>…</w:t>
      </w:r>
      <w:r w:rsidRPr="00075CBA">
        <w:rPr>
          <w:color w:val="000000"/>
        </w:rPr>
        <w:t>,</w:t>
      </w:r>
    </w:p>
    <w:p w:rsidR="00075CBA" w:rsidRPr="00075CBA" w:rsidRDefault="00075CBA" w:rsidP="00244315">
      <w:pPr>
        <w:bidi w:val="0"/>
        <w:rPr>
          <w:color w:val="000000"/>
        </w:rPr>
      </w:pPr>
      <w:r w:rsidRPr="00075CBA">
        <w:rPr>
          <w:color w:val="000000"/>
        </w:rPr>
        <w:t>I have noticed that the Corona Virus is mostly fatal in neo liberal and populist regimes, such as the US - 6098, Italy - 13915, France - 5387 and the UK - 2921, and minimally proportionally in the most ethical countries in the world - Finland - 19, Norway - 54, Denmark - 139, Sweden - 308, Canada - 173, New Zealand - 1, Singapore - 5, Australia - 28, and Germany - 1111 the most ethical superpower with the lowest death toll of the Western superpowers.</w:t>
      </w:r>
    </w:p>
    <w:p w:rsidR="00075CBA" w:rsidRPr="00075CBA" w:rsidRDefault="00075CBA" w:rsidP="00244315">
      <w:pPr>
        <w:bidi w:val="0"/>
        <w:rPr>
          <w:color w:val="000000"/>
        </w:rPr>
      </w:pPr>
      <w:r w:rsidRPr="00075CBA">
        <w:rPr>
          <w:color w:val="000000"/>
        </w:rPr>
        <w:t>The American and British death tolls are increasing exponentially and Trump said that they will be more than 100,000, while Johnson has lost control. The exceptions among the ethical countries are the Netherlands with 1339 deaths and Switzerland with 573 deaths - do you have any idea why? Maybe it is because of the immigrants, which is probably also the reason in Germany and Sweden? My question is about Spain with 10935 deaths - it is an unethical country and has a socialist regime. But maybe I am mistaken about the regime, is it neo liberal, is it populist? You know probably much better than me...</w:t>
      </w:r>
    </w:p>
    <w:p w:rsidR="00075CBA" w:rsidRPr="00075CBA" w:rsidRDefault="00075CBA" w:rsidP="00244315">
      <w:pPr>
        <w:bidi w:val="0"/>
        <w:rPr>
          <w:color w:val="000000"/>
        </w:rPr>
      </w:pPr>
      <w:r w:rsidRPr="00075CBA">
        <w:rPr>
          <w:color w:val="000000"/>
        </w:rPr>
        <w:t>Best regards,</w:t>
      </w:r>
    </w:p>
    <w:p w:rsidR="00075CBA" w:rsidRPr="00075CBA" w:rsidRDefault="00075CBA" w:rsidP="00244315">
      <w:pPr>
        <w:bidi w:val="0"/>
        <w:rPr>
          <w:color w:val="000000"/>
        </w:rPr>
      </w:pPr>
      <w:r w:rsidRPr="00075CBA">
        <w:rPr>
          <w:color w:val="000000"/>
        </w:rPr>
        <w:t>Jacques</w:t>
      </w:r>
    </w:p>
    <w:p w:rsidR="003A5DE5" w:rsidRDefault="003A5DE5" w:rsidP="00244315">
      <w:pPr>
        <w:rPr>
          <w:rFonts w:ascii="Calibri" w:hAnsi="Calibri"/>
          <w:color w:val="000000"/>
          <w:rtl/>
        </w:rPr>
      </w:pPr>
      <w:r>
        <w:rPr>
          <w:rFonts w:ascii="Calibri" w:hAnsi="Calibri" w:hint="cs"/>
          <w:color w:val="000000"/>
          <w:rtl/>
        </w:rPr>
        <w:t>מכתב של הידיד הספרדי ב- 3.4</w:t>
      </w:r>
    </w:p>
    <w:p w:rsidR="003A5DE5" w:rsidRDefault="003A5DE5" w:rsidP="00244315">
      <w:pPr>
        <w:bidi w:val="0"/>
        <w:rPr>
          <w:rFonts w:ascii="Calibri" w:hAnsi="Calibri"/>
          <w:color w:val="000000"/>
        </w:rPr>
      </w:pPr>
      <w:r>
        <w:rPr>
          <w:rFonts w:ascii="Calibri" w:hAnsi="Calibri"/>
          <w:color w:val="000000"/>
        </w:rPr>
        <w:t>Dear Jacques,</w:t>
      </w:r>
    </w:p>
    <w:p w:rsidR="003A5DE5" w:rsidRDefault="003A5DE5" w:rsidP="00244315">
      <w:pPr>
        <w:bidi w:val="0"/>
        <w:rPr>
          <w:rFonts w:ascii="Calibri" w:hAnsi="Calibri"/>
          <w:color w:val="000000"/>
        </w:rPr>
      </w:pPr>
      <w:r>
        <w:rPr>
          <w:rFonts w:ascii="Calibri" w:hAnsi="Calibri"/>
          <w:color w:val="000000"/>
        </w:rPr>
        <w:t>I am afraid I am going to be a bit pesimistic in my annalysis of the Spanish political situation, and about the way our authorities are dealing the Coronavirus pandemia.</w:t>
      </w:r>
    </w:p>
    <w:p w:rsidR="003A5DE5" w:rsidRDefault="003A5DE5" w:rsidP="00244315">
      <w:pPr>
        <w:bidi w:val="0"/>
        <w:rPr>
          <w:rFonts w:ascii="Calibri" w:hAnsi="Calibri"/>
          <w:color w:val="000000"/>
        </w:rPr>
      </w:pPr>
      <w:r>
        <w:rPr>
          <w:rFonts w:ascii="Calibri" w:hAnsi="Calibri"/>
          <w:color w:val="000000"/>
        </w:rPr>
        <w:t>From my modest, sincere point of view, Spain nowadays is in fact a It is a populist, comunist regime, with all media suporting govern in response to a generous financial suport that that gives from taxpayers' money.</w:t>
      </w:r>
    </w:p>
    <w:p w:rsidR="003A5DE5" w:rsidRDefault="003A5DE5" w:rsidP="00244315">
      <w:pPr>
        <w:bidi w:val="0"/>
        <w:rPr>
          <w:rFonts w:ascii="Calibri" w:hAnsi="Calibri"/>
          <w:color w:val="000000"/>
        </w:rPr>
      </w:pPr>
      <w:r>
        <w:rPr>
          <w:rFonts w:ascii="Calibri" w:hAnsi="Calibri"/>
          <w:color w:val="000000"/>
        </w:rPr>
        <w:t>Fortunatelly, as an old Spanish saying states, "God writes rightly with crooked lines". I mean,  even though it's a pitiful shame that the extreme left is ruling the country, it could be infinitely wors situation should they were in the opposition.</w:t>
      </w:r>
    </w:p>
    <w:p w:rsidR="003A5DE5" w:rsidRDefault="003A5DE5" w:rsidP="00244315">
      <w:pPr>
        <w:bidi w:val="0"/>
        <w:rPr>
          <w:rFonts w:ascii="Calibri" w:hAnsi="Calibri"/>
          <w:color w:val="000000"/>
        </w:rPr>
      </w:pPr>
      <w:r>
        <w:rPr>
          <w:rFonts w:ascii="Calibri" w:hAnsi="Calibri"/>
          <w:color w:val="000000"/>
        </w:rPr>
        <w:lastRenderedPageBreak/>
        <w:t>If that were the case, I firmely believe that it would have been broken the confinament, the hordes would have taken to the streets, encouraged by the ultra-left wing press - the vast majority - to the cry of "Murderous Government" . They should have stormed the Royal Palace, proclamed the Third Spanish Republic, given the independence to Catalonia and Vasque Country and instaured a comunist regimen in the rest of Spain.</w:t>
      </w:r>
    </w:p>
    <w:p w:rsidR="003A5DE5" w:rsidRDefault="003A5DE5" w:rsidP="00244315">
      <w:pPr>
        <w:bidi w:val="0"/>
        <w:rPr>
          <w:rFonts w:ascii="Calibri" w:hAnsi="Calibri"/>
          <w:color w:val="000000"/>
        </w:rPr>
      </w:pPr>
      <w:r>
        <w:rPr>
          <w:rFonts w:ascii="Calibri" w:hAnsi="Calibri"/>
          <w:color w:val="000000"/>
        </w:rPr>
        <w:t>It sound alarmist in extrem, I must confess, but I can assure you that we have precedent and similarities very lose to such a dantesque scenario...</w:t>
      </w:r>
    </w:p>
    <w:p w:rsidR="003A5DE5" w:rsidRDefault="003A5DE5" w:rsidP="00244315">
      <w:pPr>
        <w:bidi w:val="0"/>
        <w:rPr>
          <w:rFonts w:ascii="Calibri" w:hAnsi="Calibri"/>
          <w:color w:val="000000"/>
        </w:rPr>
      </w:pPr>
      <w:r>
        <w:rPr>
          <w:rFonts w:ascii="Calibri" w:hAnsi="Calibri"/>
          <w:color w:val="000000"/>
        </w:rPr>
        <w:t>I pray every day for that political inferm do not come to our poor homeland... Anyway, we Spaniards, have the most important part of guilty for what is happening. We not only lack ethics, but something that I find it is eve much more previos and important: We have lost the skill for thinking critically and in a personal way.</w:t>
      </w:r>
    </w:p>
    <w:p w:rsidR="003A5DE5" w:rsidRDefault="003A5DE5" w:rsidP="00244315">
      <w:pPr>
        <w:bidi w:val="0"/>
        <w:rPr>
          <w:rFonts w:ascii="Calibri" w:hAnsi="Calibri"/>
          <w:color w:val="000000"/>
        </w:rPr>
      </w:pPr>
      <w:r>
        <w:rPr>
          <w:rFonts w:ascii="Calibri" w:hAnsi="Calibri"/>
          <w:color w:val="000000"/>
        </w:rPr>
        <w:t>After more than forty years of bad education, this is the least we could expect...</w:t>
      </w:r>
    </w:p>
    <w:p w:rsidR="003A5DE5" w:rsidRDefault="003A5DE5" w:rsidP="00244315">
      <w:pPr>
        <w:bidi w:val="0"/>
        <w:rPr>
          <w:rFonts w:ascii="Calibri" w:hAnsi="Calibri"/>
          <w:color w:val="000000"/>
        </w:rPr>
      </w:pPr>
      <w:r>
        <w:rPr>
          <w:rFonts w:ascii="Calibri" w:hAnsi="Calibri"/>
          <w:color w:val="000000"/>
        </w:rPr>
        <w:t>Let me scream and shout my educational, regenerative consign for Spain: Long life to Logic!</w:t>
      </w:r>
    </w:p>
    <w:p w:rsidR="003A5DE5" w:rsidRDefault="003A5DE5" w:rsidP="00244315">
      <w:pPr>
        <w:bidi w:val="0"/>
        <w:rPr>
          <w:rFonts w:ascii="Calibri" w:hAnsi="Calibri"/>
          <w:color w:val="000000"/>
        </w:rPr>
      </w:pPr>
      <w:r>
        <w:rPr>
          <w:rFonts w:ascii="Calibri" w:hAnsi="Calibri"/>
          <w:color w:val="000000"/>
        </w:rPr>
        <w:t>Whitout it Ethics will be absolutely impossible.</w:t>
      </w:r>
    </w:p>
    <w:p w:rsidR="003A5DE5" w:rsidRDefault="003A5DE5" w:rsidP="00244315">
      <w:pPr>
        <w:bidi w:val="0"/>
        <w:rPr>
          <w:rFonts w:ascii="Calibri" w:hAnsi="Calibri"/>
          <w:color w:val="000000"/>
        </w:rPr>
      </w:pPr>
      <w:r>
        <w:rPr>
          <w:rFonts w:ascii="Calibri" w:hAnsi="Calibri"/>
          <w:color w:val="000000"/>
        </w:rPr>
        <w:t>And take out Ethics and you will find at the turn of the corner, misery, pity, destruction and war...</w:t>
      </w:r>
    </w:p>
    <w:p w:rsidR="003A5DE5" w:rsidRDefault="003A5DE5" w:rsidP="00244315">
      <w:pPr>
        <w:bidi w:val="0"/>
        <w:rPr>
          <w:rFonts w:ascii="Calibri" w:hAnsi="Calibri"/>
          <w:color w:val="000000"/>
        </w:rPr>
      </w:pPr>
      <w:r>
        <w:rPr>
          <w:rFonts w:ascii="Calibri" w:hAnsi="Calibri"/>
          <w:color w:val="000000"/>
        </w:rPr>
        <w:t>Heaven help us in these terrific days!</w:t>
      </w:r>
    </w:p>
    <w:p w:rsidR="003A5DE5" w:rsidRDefault="003A5DE5" w:rsidP="00244315">
      <w:pPr>
        <w:bidi w:val="0"/>
        <w:rPr>
          <w:rFonts w:ascii="Calibri" w:hAnsi="Calibri"/>
          <w:color w:val="000000"/>
        </w:rPr>
      </w:pPr>
      <w:r>
        <w:rPr>
          <w:rFonts w:ascii="Calibri" w:hAnsi="Calibri"/>
          <w:color w:val="000000"/>
        </w:rPr>
        <w:t>Anyway, there is another Spanish saying remembering us that "It never rained that do not have stoped".</w:t>
      </w:r>
    </w:p>
    <w:p w:rsidR="003A5DE5" w:rsidRDefault="003A5DE5" w:rsidP="00244315">
      <w:pPr>
        <w:bidi w:val="0"/>
        <w:rPr>
          <w:rFonts w:ascii="Calibri" w:hAnsi="Calibri"/>
          <w:color w:val="000000"/>
        </w:rPr>
      </w:pPr>
      <w:r>
        <w:rPr>
          <w:rFonts w:ascii="Calibri" w:hAnsi="Calibri"/>
          <w:color w:val="000000"/>
        </w:rPr>
        <w:t>So, let have hope and  let try to do everyone our best... above all, when we go to the poll to choice political representants.</w:t>
      </w:r>
    </w:p>
    <w:p w:rsidR="003A5DE5" w:rsidRDefault="003A5DE5" w:rsidP="00244315">
      <w:pPr>
        <w:bidi w:val="0"/>
        <w:rPr>
          <w:rFonts w:ascii="Calibri" w:hAnsi="Calibri"/>
          <w:color w:val="000000"/>
        </w:rPr>
      </w:pPr>
      <w:r>
        <w:rPr>
          <w:rFonts w:ascii="Calibri" w:hAnsi="Calibri"/>
          <w:color w:val="000000"/>
        </w:rPr>
        <w:t>All the best,</w:t>
      </w:r>
    </w:p>
    <w:p w:rsidR="003A5DE5" w:rsidRDefault="003A5DE5" w:rsidP="00244315">
      <w:pPr>
        <w:rPr>
          <w:rFonts w:ascii="Calibri" w:hAnsi="Calibri"/>
          <w:color w:val="000000"/>
          <w:rtl/>
        </w:rPr>
      </w:pPr>
    </w:p>
    <w:p w:rsidR="00051920" w:rsidRDefault="00051920" w:rsidP="00244315">
      <w:pPr>
        <w:rPr>
          <w:rFonts w:ascii="Calibri" w:hAnsi="Calibri"/>
          <w:color w:val="000000"/>
          <w:rtl/>
        </w:rPr>
      </w:pPr>
      <w:r>
        <w:rPr>
          <w:rFonts w:ascii="Calibri" w:hAnsi="Calibri" w:hint="cs"/>
          <w:color w:val="000000"/>
          <w:rtl/>
        </w:rPr>
        <w:t>תשובה שלי לחבר ב- 3.4</w:t>
      </w:r>
      <w:r w:rsidR="00C87219">
        <w:rPr>
          <w:rFonts w:ascii="Calibri" w:hAnsi="Calibri" w:hint="cs"/>
          <w:color w:val="000000"/>
          <w:rtl/>
        </w:rPr>
        <w:t xml:space="preserve"> על המייל שלו מה- 1.4 על מקרי המוות של הקורונה לעומת מוות מסיבות אחרות</w:t>
      </w:r>
    </w:p>
    <w:p w:rsidR="00051920" w:rsidRPr="00051920" w:rsidRDefault="00051920" w:rsidP="00244315">
      <w:pPr>
        <w:rPr>
          <w:color w:val="000000"/>
        </w:rPr>
      </w:pPr>
      <w:r>
        <w:rPr>
          <w:rFonts w:hint="cs"/>
          <w:color w:val="000000"/>
          <w:rtl/>
        </w:rPr>
        <w:t xml:space="preserve">... </w:t>
      </w:r>
      <w:r w:rsidRPr="00051920">
        <w:rPr>
          <w:rFonts w:hint="cs"/>
          <w:color w:val="000000"/>
          <w:rtl/>
        </w:rPr>
        <w:t>היקר שלום,</w:t>
      </w:r>
    </w:p>
    <w:p w:rsidR="00051920" w:rsidRPr="00051920" w:rsidRDefault="00051920" w:rsidP="00244315">
      <w:pPr>
        <w:rPr>
          <w:color w:val="000000"/>
        </w:rPr>
      </w:pPr>
      <w:r w:rsidRPr="00051920">
        <w:rPr>
          <w:rFonts w:hint="cs"/>
          <w:color w:val="000000"/>
          <w:rtl/>
        </w:rPr>
        <w:t>אז קודם כל מתו עד היום בבוקר 54,229 איש לעומת 21,297 לפני שבוע... שנית, אתה ואני בקבוצות הסיכון הכי גבוהות, ולמרות הגישה הסטואית שלנו שאנו לא מפחדים למות - לא היינו רוצים למות בגלל איזה וירוס יותר קטן מיבחוש בן שלולית ובטח לא בגלל ההתנהגות חסרת האחריות של ליצמן וצאן מרעיתו שמצפצפים על התקנות שהוא בעצמו מוציא. נגד שפעת אפשר להילחם עם תרופות וחיסון שאנו עושים כל שנה. מלריה עד כמה שזה עצוב זה רחוק מאיתנו וחלק מבעית העוני העולמית שאתה ואני הצענו דרכים להילחם בה. מי שמתאבד עושה זאת מבחירתו החופשית ובכלל אני עקרונית נגד התאבדות. אני מאוד נזהר מתאונות ועד היום טפו טפו טפו מעולם לא היתה לי תאונה. איידס זה לא בבית ספרנו כי אני נאמן לאשתי ולא רועה בשדות זרים. אני לא שותה משקאות חריפים ואפילו לא יין, משקאות מוגזים וקפה. אני לא מעשן ולא צורך סמים. לגבי מוות מתת תזונה ורעב - ראה לעיל על המלריה. מוות מהפלות מריח לי כפמפלט של דתיים נוצריים או יהודים שהם נגד הפלות. אני בעד הגלולה ובעד זכותה של האישה לשלוט בגופה. כך שכל מה שאתה מצטט לא רלבנטי לגבינו ומה שכן רלבנטי זו הקורונה שמשתקת את העולם כולו.</w:t>
      </w:r>
    </w:p>
    <w:p w:rsidR="00051920" w:rsidRPr="00051920" w:rsidRDefault="00051920" w:rsidP="00244315">
      <w:pPr>
        <w:rPr>
          <w:color w:val="000000"/>
          <w:rtl/>
        </w:rPr>
      </w:pPr>
      <w:r w:rsidRPr="00051920">
        <w:rPr>
          <w:rFonts w:hint="cs"/>
          <w:color w:val="000000"/>
          <w:rtl/>
        </w:rPr>
        <w:t xml:space="preserve">זאת ועוד, אני כותב לך לא בגלל הנ"ל אלא בגלל שאתה מאוד מדאיג אותי. מהמייל שלך מריח כאילו שלא צריך להתייחס ברצינות לקורונה כי זה כאין וכאפס לעומת מקרי המוות האחרים. לפיכך, אתה עלול לקחת סיכונים, </w:t>
      </w:r>
      <w:r w:rsidRPr="00051920">
        <w:rPr>
          <w:rFonts w:hint="cs"/>
          <w:color w:val="000000"/>
          <w:rtl/>
        </w:rPr>
        <w:lastRenderedPageBreak/>
        <w:t>לצאת מהבית ולהגיד שלך זה לא יקרה כי הסיכון קלוש. בתור אחד שהרסו לו את העין בניתוח קטרקט פשוט עם 97% סיכויי הצלחה, אני לא מזלזל בשום סיכון סביר, בטח לא מהקורונה שאם היא פוגעת בי יש לי סיכוי של 10% למות ממנה. אי לכך אני נזהר, כבר יותר משלושה שבועות אני בסגר מלא בביתי. לא רואה אף אחד, לא יוצא אפילו 100 מטר, הולך רק בתוך הבית ולמזלנו הוא גדול, וחי עם רותי כנפשות תאומות באידיליה זוגית, והרי רותי תאומה ואני נולדתי במזל תאומים. בשום פנים אני לא מוכן שתסתכן ותסכן את אשתך, אני אוהב אותך יותר מדי ומאמין שישראל והאנושות זקוקים לפועלך ולניצוץ היצירתי שבך עוד שנים רבות. אני מאמין כי דין דומה חל גם על יצירתי, כשישראל (עם חזון הרפובליקה השניה שהצעתי), הכלכלה העולמית (התחזית מ- 2009 על שפל יום הדין ב- 2020 עם 36 התרופות שהצעתי) והדוגמא שהצעתי לאמץ את המשטר של 10 המדינות, שהוכחתי מתאם מובהק בין האתיקה לשגשוג שלהן.</w:t>
      </w:r>
    </w:p>
    <w:p w:rsidR="00051920" w:rsidRPr="00051920" w:rsidRDefault="00051920" w:rsidP="00244315">
      <w:pPr>
        <w:rPr>
          <w:color w:val="000000"/>
          <w:rtl/>
        </w:rPr>
      </w:pPr>
      <w:r w:rsidRPr="00051920">
        <w:rPr>
          <w:rFonts w:hint="cs"/>
          <w:color w:val="000000"/>
          <w:rtl/>
        </w:rPr>
        <w:t>נתברכתי כנראה בניצוץ משלי שמצליח לחזות בעוד מועד ולהציע פתרונות אופרטיביים למשברים כמו השערוריות התאגידיות של אנרון וורלדקום, המשבר של 2008, שפל יום הדין של 2020, להוכיח לראשונה בהסטוריה שיש מתאם סטטיסטי מובהק ברמה של מדינות בין אתיקה לבין שגשוג כספי וערכי, ולראות מה הבעיות העיקריות של ישראל ואיך להתגבר עליהן. תאמין לי שעלה לי בבריאות כשקבעתי בספרי "הרפובליקה השניה של ישראל" שהבעיה הכי אקוטית של ישראל היא לא השחיתות (ואני עשיתי דוקטורט על אתיקה עסקית), לא הכיבוש כמו שרבים בשמאל מאמינים, לא הגזענות כמו שחבריי מהקשת הדמוקטרית סבורים, לא ביבי ולא אנטי ביבי, לא ההסתערות על שומרי הסף ועל בתי המשפט, אפילו לא אירן, החיזבאלה, החמאס, אבו מאזן וחבריהם. הבעיה המרכזית שלנו היא העדר אתוס משותף וחוסר האינטגרציה של החרדים והערבים, שנובע מכך. אנחנו חווים זאת גם כיום עם משבר הקורונה ולמרות שיש לנו גורל משותף הם מצפצפים על המדינה ויקברו את עצמם ואותנו. בעיקר החרדים, כי הערבים למרות שרואים עצמם כפלשתינאים ולא ישראלים, לפחות משתלבים בשוק העבודה. אבל החרדים תלושים וחיים בשטעטעל!</w:t>
      </w:r>
    </w:p>
    <w:p w:rsidR="00051920" w:rsidRPr="00051920" w:rsidRDefault="00051920" w:rsidP="00244315">
      <w:pPr>
        <w:rPr>
          <w:color w:val="000000"/>
          <w:rtl/>
        </w:rPr>
      </w:pPr>
      <w:r w:rsidRPr="00051920">
        <w:rPr>
          <w:rFonts w:hint="cs"/>
          <w:color w:val="000000"/>
          <w:rtl/>
        </w:rPr>
        <w:t>נחמץ הלב כשאני רואה לאן הולכת המדינה ולאן פני הכלכלה העולמית. האם אתה ואני המבוגרים התורנים היחידים שרואים את המצב נכוחה ומציעים מזור? אני נזכר בחלילן מהמלין כשאני רואה את ביבי בהופעותיו ההזויות כל יום מבידוד או שלא בבידוד, עם ליצמן שהוא פליט מהמגיפה השחורה ואולי בגלל זה מתלבש בשחור ושם על ראשו טורבן שחור, הם הצליחו לעבוד על טירונים פוליטיים כגנץ וחבריו ובלעו את פרץ ושמולי שהתחילו עם כוונות טובות. לצידם בנט ושקד עם החזון הניאו ליברלי קיצוני שלהם, הרב פרץ המשיחי, סמוטריץ' הגזעני שרוצה לספח כל אבן וכל דרדר, עם דרעי הגנב, לצד ביבי עם כתבי האישום והעבירות האתיות. הכי מצחיק שגנץ קיבל ערבויות מדרעי הגנב שביבי השקרן יוותר על ראשות הממשלה בבוקרה פיל מישמיש. אנחנו חיים במדינה ובעולם פונדמנטליסטים - עם קנאות חרדית, מנהיגי הכלכלה הניאו ליברלית, מכחישי ההתחממות הגלובלית, המשיחיים, המושחתים, מצע הרשימה המשותפת שרוצה להחריב את המדינה, הפונדמנטליזם היוני עם האידאה פיקס של הכיבוש, הפונדמנטליזם האיסלמי הטרוריסטי, פופוליזם... הם לא יפיקו לקחים ממשבר הקורונה, אלא להיפך יקצינו את טעויותיהם וידרדרו אותנו לתהום.</w:t>
      </w:r>
    </w:p>
    <w:p w:rsidR="00051920" w:rsidRPr="00051920" w:rsidRDefault="00051920" w:rsidP="00244315">
      <w:pPr>
        <w:rPr>
          <w:color w:val="000000"/>
          <w:rtl/>
        </w:rPr>
      </w:pPr>
      <w:r w:rsidRPr="00051920">
        <w:rPr>
          <w:rFonts w:hint="cs"/>
          <w:color w:val="000000"/>
          <w:rtl/>
        </w:rPr>
        <w:t xml:space="preserve">על כל אלה כתבתי בספרי האחרון ואתה מוזמן לקרוא בו בחלקים באנגלית ובעברית לפי הפרקים השונים. אני מצרף לך קישורים לספרים, לפרקים ולמאמרים, כולל מהפיכה בחינוך - תאמין לי, זה יעשה לך רק טוב, כי תראה שיש תקווה אם יאמצו את ההמלצות שלי. אני מתעודד מקריאת המחזות שלך, תתעודד אתה מקריאת פרקי הספר שלי. מי יודע? אולי תמצא גם דרך איך ליישם אותן. אני איש עסקים בינוני למדי ומעולם לא הייתי מנכ"ל של חברה, סופר טירון למרות +20 הספרים שלי, איש אקדמיה שהחל ללמד רק בגיל שישים, בעל חזון כלכלי שאף אחד לא סופר אותו, מנסח חזון מהפכני למדינה שכל העיתונים מתכחשים לו, במקרה הטוב אומרים שאני צודק אך מקדים את דורי וכיום זה לא ישים. אבל התחזיות שלי מתגשמות פעם אחר פעם, ההבחנות שלי מוכחות כנכונות - הן לגבי שפל יום הדין, הן לגבי הפתרונות המתבקשים לחוליי המדינה. אני לא תלוש מהמציאות כמו ליצמן, אני לא הססן ומתקשה להחליט בלי חזון ובלי ראייה אסטרטגית כביבי, תמיד הייתי איש ביצוע שהצליח במיזמים העיקריים שלקח על עצמו. אני מתנחם במשקל הסגולי של אלה המאמינים בצידקת הדרך - אתה, דני שכטמן, בטיני, יהורם גאון, אילן משולם, רן לחמן, אבנרי! </w:t>
      </w:r>
    </w:p>
    <w:p w:rsidR="00051920" w:rsidRPr="00051920" w:rsidRDefault="00051920" w:rsidP="00244315">
      <w:pPr>
        <w:rPr>
          <w:color w:val="000000"/>
          <w:rtl/>
        </w:rPr>
      </w:pPr>
    </w:p>
    <w:p w:rsidR="00051920" w:rsidRPr="00051920" w:rsidRDefault="00E95623" w:rsidP="00244315">
      <w:pPr>
        <w:bidi w:val="0"/>
        <w:rPr>
          <w:color w:val="000000"/>
          <w:rtl/>
        </w:rPr>
      </w:pPr>
      <w:hyperlink r:id="rId442" w:tgtFrame="_self" w:history="1">
        <w:r w:rsidR="00051920" w:rsidRPr="00051920">
          <w:rPr>
            <w:rStyle w:val="Hyperlink"/>
            <w:b/>
            <w:bCs/>
            <w:shd w:val="clear" w:color="auto" w:fill="FFFFFF"/>
          </w:rPr>
          <w:t>Second Republic of Israel, Book - Hebrew,</w:t>
        </w:r>
      </w:hyperlink>
      <w:hyperlink r:id="rId443" w:tgtFrame="_self" w:history="1">
        <w:r w:rsidR="00051920" w:rsidRPr="00051920">
          <w:rPr>
            <w:rStyle w:val="Hyperlink"/>
            <w:b/>
            <w:bCs/>
            <w:shd w:val="clear" w:color="auto" w:fill="FFFFFF"/>
          </w:rPr>
          <w:t> </w:t>
        </w:r>
      </w:hyperlink>
      <w:hyperlink r:id="rId444" w:tgtFrame="_self" w:history="1">
        <w:r w:rsidR="00051920" w:rsidRPr="00051920">
          <w:rPr>
            <w:rStyle w:val="Hyperlink"/>
            <w:b/>
            <w:bCs/>
            <w:i/>
            <w:iCs/>
            <w:shd w:val="clear" w:color="auto" w:fill="FFFFFF"/>
          </w:rPr>
          <w:t>English, </w:t>
        </w:r>
      </w:hyperlink>
      <w:r w:rsidR="00051920" w:rsidRPr="00051920">
        <w:rPr>
          <w:b/>
          <w:bCs/>
          <w:color w:val="000000"/>
          <w:u w:val="single"/>
          <w:shd w:val="clear" w:color="auto" w:fill="FFFFFF"/>
        </w:rPr>
        <w:t xml:space="preserve"> </w:t>
      </w:r>
      <w:hyperlink r:id="rId445" w:tgtFrame="_self" w:history="1">
        <w:r w:rsidR="00051920" w:rsidRPr="00051920">
          <w:rPr>
            <w:rStyle w:val="Hyperlink"/>
            <w:b/>
            <w:bCs/>
            <w:shd w:val="clear" w:color="auto" w:fill="FFFFFF"/>
          </w:rPr>
          <w:t> </w:t>
        </w:r>
      </w:hyperlink>
      <w:hyperlink r:id="rId446" w:tgtFrame="_self" w:history="1">
        <w:r w:rsidR="00051920" w:rsidRPr="00051920">
          <w:rPr>
            <w:rStyle w:val="Hyperlink"/>
            <w:b/>
            <w:bCs/>
            <w:shd w:val="clear" w:color="auto" w:fill="FFFFFF"/>
          </w:rPr>
          <w:t>Summary</w:t>
        </w:r>
      </w:hyperlink>
      <w:hyperlink r:id="rId447" w:tgtFrame="_self" w:history="1">
        <w:r w:rsidR="00051920" w:rsidRPr="00051920">
          <w:rPr>
            <w:rStyle w:val="Hyperlink"/>
            <w:b/>
            <w:bCs/>
            <w:i/>
            <w:iCs/>
            <w:shd w:val="clear" w:color="auto" w:fill="FFFFFF"/>
          </w:rPr>
          <w:t>, </w:t>
        </w:r>
      </w:hyperlink>
      <w:hyperlink r:id="rId448" w:tgtFrame="_self" w:history="1">
        <w:r w:rsidR="00051920" w:rsidRPr="00051920">
          <w:rPr>
            <w:rStyle w:val="Hyperlink"/>
            <w:b/>
            <w:bCs/>
            <w:i/>
            <w:iCs/>
            <w:shd w:val="clear" w:color="auto" w:fill="FFFFFF"/>
          </w:rPr>
          <w:t>ArticleHe</w:t>
        </w:r>
      </w:hyperlink>
      <w:r w:rsidR="00051920" w:rsidRPr="00051920">
        <w:rPr>
          <w:b/>
          <w:bCs/>
          <w:color w:val="000000"/>
        </w:rPr>
        <w:t xml:space="preserve">   </w:t>
      </w:r>
      <w:hyperlink r:id="rId449" w:tgtFrame="_blank" w:history="1">
        <w:r w:rsidR="00051920" w:rsidRPr="00051920">
          <w:rPr>
            <w:rStyle w:val="Hyperlink"/>
            <w:b/>
            <w:bCs/>
          </w:rPr>
          <w:t>Israel Identity.</w:t>
        </w:r>
        <w:r w:rsidR="00051920" w:rsidRPr="00051920">
          <w:rPr>
            <w:rStyle w:val="Hyperlink"/>
            <w:b/>
            <w:bCs/>
            <w:color w:val="000000"/>
          </w:rPr>
          <w:t xml:space="preserve"> </w:t>
        </w:r>
        <w:r w:rsidR="00051920" w:rsidRPr="00051920">
          <w:rPr>
            <w:rStyle w:val="Hyperlink"/>
            <w:b/>
            <w:bCs/>
            <w:i/>
            <w:iCs/>
          </w:rPr>
          <w:t>Haredim Integration</w:t>
        </w:r>
        <w:r w:rsidR="00051920" w:rsidRPr="00051920">
          <w:rPr>
            <w:rStyle w:val="Hyperlink"/>
            <w:b/>
            <w:bCs/>
            <w:color w:val="000000"/>
          </w:rPr>
          <w:t>,</w:t>
        </w:r>
        <w:r w:rsidR="00051920" w:rsidRPr="00051920">
          <w:rPr>
            <w:rStyle w:val="Hyperlink"/>
            <w:b/>
            <w:bCs/>
          </w:rPr>
          <w:t> </w:t>
        </w:r>
      </w:hyperlink>
      <w:r w:rsidR="00051920" w:rsidRPr="00051920">
        <w:rPr>
          <w:b/>
          <w:bCs/>
          <w:color w:val="000000"/>
        </w:rPr>
        <w:t xml:space="preserve"> </w:t>
      </w:r>
      <w:hyperlink r:id="rId450" w:tgtFrame="_blank" w:history="1">
        <w:r w:rsidR="00051920" w:rsidRPr="00051920">
          <w:rPr>
            <w:rStyle w:val="Hyperlink"/>
            <w:b/>
            <w:bCs/>
          </w:rPr>
          <w:t>Idee Fixe, </w:t>
        </w:r>
      </w:hyperlink>
      <w:r w:rsidR="00051920" w:rsidRPr="00051920">
        <w:rPr>
          <w:rFonts w:ascii="MS Sans Serif" w:hAnsi="MS Sans Serif"/>
          <w:b/>
          <w:bCs/>
          <w:color w:val="000000"/>
          <w:u w:val="single"/>
          <w:shd w:val="clear" w:color="auto" w:fill="FFFFFF"/>
        </w:rPr>
        <w:t xml:space="preserve"> </w:t>
      </w:r>
      <w:hyperlink r:id="rId451" w:tgtFrame="_self" w:history="1">
        <w:r w:rsidR="00051920" w:rsidRPr="00051920">
          <w:rPr>
            <w:rStyle w:val="Hyperlink"/>
            <w:b/>
            <w:bCs/>
            <w:i/>
            <w:iCs/>
            <w:shd w:val="clear" w:color="auto" w:fill="FFFFFF"/>
          </w:rPr>
          <w:t>Capitalism</w:t>
        </w:r>
        <w:r w:rsidR="00051920" w:rsidRPr="00051920">
          <w:rPr>
            <w:rStyle w:val="Hyperlink"/>
            <w:rFonts w:ascii="MS Sans Serif" w:hAnsi="MS Sans Serif"/>
            <w:b/>
            <w:bCs/>
            <w:shd w:val="clear" w:color="auto" w:fill="FFFFFF"/>
          </w:rPr>
          <w:t>.</w:t>
        </w:r>
      </w:hyperlink>
      <w:r w:rsidR="00051920" w:rsidRPr="00051920">
        <w:rPr>
          <w:b/>
          <w:bCs/>
          <w:i/>
          <w:iCs/>
          <w:color w:val="000000"/>
        </w:rPr>
        <w:t xml:space="preserve"> </w:t>
      </w:r>
      <w:hyperlink r:id="rId452" w:tgtFrame="_blank" w:history="1">
        <w:r w:rsidR="00051920" w:rsidRPr="00051920">
          <w:rPr>
            <w:rStyle w:val="Hyperlink"/>
            <w:b/>
            <w:bCs/>
          </w:rPr>
          <w:t>Arabs' Mistake</w:t>
        </w:r>
      </w:hyperlink>
      <w:r w:rsidR="00051920" w:rsidRPr="00051920">
        <w:rPr>
          <w:color w:val="000000"/>
        </w:rPr>
        <w:t>,</w:t>
      </w:r>
    </w:p>
    <w:p w:rsidR="00051920" w:rsidRPr="00051920" w:rsidRDefault="00E95623" w:rsidP="00244315">
      <w:pPr>
        <w:shd w:val="clear" w:color="auto" w:fill="FFFFFF"/>
        <w:bidi w:val="0"/>
        <w:rPr>
          <w:color w:val="000000"/>
        </w:rPr>
      </w:pPr>
      <w:hyperlink r:id="rId453" w:tgtFrame="_blank" w:history="1">
        <w:r w:rsidR="00051920" w:rsidRPr="00051920">
          <w:rPr>
            <w:rStyle w:val="Hyperlink"/>
            <w:b/>
            <w:bCs/>
          </w:rPr>
          <w:t> </w:t>
        </w:r>
      </w:hyperlink>
      <w:hyperlink r:id="rId454" w:tgtFrame="_blank" w:history="1">
        <w:r w:rsidR="00051920" w:rsidRPr="00051920">
          <w:rPr>
            <w:rStyle w:val="Hyperlink"/>
            <w:b/>
            <w:bCs/>
            <w:i/>
            <w:iCs/>
          </w:rPr>
          <w:t>Doomsday Depression,</w:t>
        </w:r>
      </w:hyperlink>
      <w:hyperlink r:id="rId455" w:tgtFrame="_blank" w:history="1">
        <w:r w:rsidR="00051920" w:rsidRPr="00051920">
          <w:rPr>
            <w:rStyle w:val="Hyperlink"/>
            <w:b/>
            <w:bCs/>
            <w:i/>
            <w:iCs/>
          </w:rPr>
          <w:t> </w:t>
        </w:r>
      </w:hyperlink>
      <w:r w:rsidR="00051920" w:rsidRPr="00051920">
        <w:rPr>
          <w:b/>
          <w:bCs/>
          <w:i/>
          <w:iCs/>
          <w:color w:val="000000"/>
        </w:rPr>
        <w:t xml:space="preserve"> </w:t>
      </w:r>
      <w:hyperlink r:id="rId456" w:tgtFrame="_blank" w:history="1">
        <w:r w:rsidR="00051920" w:rsidRPr="00051920">
          <w:rPr>
            <w:rStyle w:val="Hyperlink"/>
            <w:b/>
            <w:bCs/>
          </w:rPr>
          <w:t>Israeli Arabs Identity,</w:t>
        </w:r>
        <w:r w:rsidR="00051920" w:rsidRPr="00051920">
          <w:rPr>
            <w:rStyle w:val="Hyperlink"/>
            <w:b/>
            <w:bCs/>
            <w:i/>
            <w:iCs/>
          </w:rPr>
          <w:t> </w:t>
        </w:r>
      </w:hyperlink>
      <w:hyperlink r:id="rId457" w:tgtFrame="_blank" w:history="1">
        <w:r w:rsidR="00051920" w:rsidRPr="00051920">
          <w:rPr>
            <w:rStyle w:val="Hyperlink"/>
            <w:b/>
            <w:bCs/>
            <w:i/>
            <w:iCs/>
          </w:rPr>
          <w:t>Solution to Israeli-Palestin. Conflict,</w:t>
        </w:r>
        <w:r w:rsidR="00051920" w:rsidRPr="00051920">
          <w:rPr>
            <w:rStyle w:val="Hyperlink"/>
            <w:b/>
            <w:bCs/>
          </w:rPr>
          <w:t> </w:t>
        </w:r>
      </w:hyperlink>
      <w:r w:rsidR="00051920" w:rsidRPr="00051920">
        <w:rPr>
          <w:b/>
          <w:bCs/>
          <w:i/>
          <w:iCs/>
          <w:color w:val="000000"/>
        </w:rPr>
        <w:t xml:space="preserve"> </w:t>
      </w:r>
      <w:hyperlink r:id="rId458" w:tgtFrame="_blank" w:history="1">
        <w:r w:rsidR="00051920" w:rsidRPr="00051920">
          <w:rPr>
            <w:rStyle w:val="Hyperlink"/>
            <w:b/>
            <w:bCs/>
          </w:rPr>
          <w:t>Education Revolution, </w:t>
        </w:r>
      </w:hyperlink>
      <w:r w:rsidR="00051920" w:rsidRPr="00051920">
        <w:rPr>
          <w:b/>
          <w:bCs/>
          <w:i/>
          <w:iCs/>
          <w:color w:val="000000"/>
        </w:rPr>
        <w:t xml:space="preserve"> </w:t>
      </w:r>
      <w:hyperlink r:id="rId459" w:tgtFrame="_self" w:history="1">
        <w:r w:rsidR="00051920" w:rsidRPr="00051920">
          <w:rPr>
            <w:rStyle w:val="Hyperlink"/>
            <w:b/>
            <w:bCs/>
            <w:i/>
            <w:iCs/>
            <w:shd w:val="clear" w:color="auto" w:fill="FFFFFF"/>
          </w:rPr>
          <w:t> Academic Proof that Ethics Pays</w:t>
        </w:r>
      </w:hyperlink>
      <w:r w:rsidR="00051920" w:rsidRPr="00051920">
        <w:rPr>
          <w:b/>
          <w:bCs/>
          <w:i/>
          <w:iCs/>
          <w:color w:val="000000"/>
          <w:u w:val="single"/>
          <w:shd w:val="clear" w:color="auto" w:fill="FFFFFF"/>
        </w:rPr>
        <w:t>/</w:t>
      </w:r>
      <w:hyperlink r:id="rId460" w:tgtFrame="_self" w:history="1">
        <w:r w:rsidR="00051920" w:rsidRPr="00051920">
          <w:rPr>
            <w:rStyle w:val="Hyperlink"/>
            <w:b/>
            <w:bCs/>
            <w:shd w:val="clear" w:color="auto" w:fill="FFFFFF"/>
          </w:rPr>
          <w:t>App</w:t>
        </w:r>
      </w:hyperlink>
    </w:p>
    <w:p w:rsidR="00051920" w:rsidRPr="004B7D1A" w:rsidRDefault="00051920" w:rsidP="00244315">
      <w:pPr>
        <w:rPr>
          <w:color w:val="000000"/>
          <w:rtl/>
        </w:rPr>
      </w:pPr>
      <w:r w:rsidRPr="00051920">
        <w:rPr>
          <w:rFonts w:hint="cs"/>
          <w:color w:val="000000"/>
          <w:rtl/>
        </w:rPr>
        <w:t>כל טוב, תהיה בריא ושמור על עצמך! שלך בידידות,</w:t>
      </w:r>
    </w:p>
    <w:p w:rsidR="00051920" w:rsidRPr="00051920" w:rsidRDefault="00051920" w:rsidP="00244315">
      <w:pPr>
        <w:rPr>
          <w:color w:val="000000"/>
          <w:rtl/>
        </w:rPr>
      </w:pPr>
      <w:r w:rsidRPr="00051920">
        <w:rPr>
          <w:rFonts w:hint="cs"/>
          <w:color w:val="000000"/>
          <w:rtl/>
        </w:rPr>
        <w:t>קורי</w:t>
      </w:r>
    </w:p>
    <w:p w:rsidR="00051920" w:rsidRDefault="00051920" w:rsidP="00244315">
      <w:pPr>
        <w:rPr>
          <w:rFonts w:ascii="Calibri" w:hAnsi="Calibri"/>
          <w:color w:val="000000"/>
          <w:rtl/>
        </w:rPr>
      </w:pPr>
    </w:p>
    <w:p w:rsidR="00075CBA" w:rsidRDefault="003A5DE5" w:rsidP="00244315">
      <w:pPr>
        <w:rPr>
          <w:rFonts w:ascii="Calibri" w:hAnsi="Calibri"/>
          <w:color w:val="000000"/>
          <w:rtl/>
        </w:rPr>
      </w:pPr>
      <w:r>
        <w:rPr>
          <w:rFonts w:ascii="Calibri" w:hAnsi="Calibri" w:hint="cs"/>
          <w:color w:val="000000"/>
          <w:rtl/>
        </w:rPr>
        <w:t>מכתב לרדיקל, מעבדה לרעיונות, תחרות חיבורים על הקורונה, מה- 3.4</w:t>
      </w:r>
    </w:p>
    <w:p w:rsidR="003A5DE5" w:rsidRPr="003A5DE5" w:rsidRDefault="003A5DE5" w:rsidP="00244315">
      <w:pPr>
        <w:rPr>
          <w:color w:val="000000"/>
        </w:rPr>
      </w:pPr>
      <w:r w:rsidRPr="003A5DE5">
        <w:rPr>
          <w:color w:val="000000"/>
          <w:rtl/>
        </w:rPr>
        <w:t>למנכ"ל רדיקל, מעבדה לרעיונות, שלום,</w:t>
      </w:r>
    </w:p>
    <w:p w:rsidR="003A5DE5" w:rsidRPr="003A5DE5" w:rsidRDefault="003A5DE5" w:rsidP="00244315">
      <w:pPr>
        <w:rPr>
          <w:color w:val="000000"/>
          <w:rtl/>
        </w:rPr>
      </w:pPr>
      <w:r w:rsidRPr="003A5DE5">
        <w:rPr>
          <w:color w:val="000000"/>
          <w:rtl/>
        </w:rPr>
        <w:t>לוטה בזאת מסה בנושא "פתרונות רדיקליים למגיפות נוסח הקורונה" עם 1,000 מילה. המסה מציגה כמה רעיונות מהפכניים ורדיקלים לפתרונות המשבר הכלכלי, המגיפות ואי השוויון באוכלוסיה. ביסוס נוסף למסה נמצא בספרים ובמאמרים שפרסמתי בעשור האחרון ונמצאים באתר שלי להלן ובאתרי אוניברסיטאות מובילות בעולם. למרות הרדיקליות של הפתרונות הם ניתנים לישום מיידי.</w:t>
      </w:r>
    </w:p>
    <w:p w:rsidR="003A5DE5" w:rsidRPr="003A5DE5" w:rsidRDefault="003A5DE5" w:rsidP="00244315">
      <w:pPr>
        <w:rPr>
          <w:color w:val="000000"/>
          <w:rtl/>
        </w:rPr>
      </w:pPr>
      <w:r w:rsidRPr="003A5DE5">
        <w:rPr>
          <w:color w:val="000000"/>
          <w:rtl/>
        </w:rPr>
        <w:t>בברכה,</w:t>
      </w:r>
    </w:p>
    <w:p w:rsidR="003A5DE5" w:rsidRPr="003A5DE5" w:rsidRDefault="003A5DE5" w:rsidP="00244315">
      <w:pPr>
        <w:rPr>
          <w:rFonts w:ascii="Calibri" w:hAnsi="Calibri"/>
          <w:color w:val="000000"/>
          <w:rtl/>
        </w:rPr>
      </w:pPr>
      <w:r w:rsidRPr="003A5DE5">
        <w:rPr>
          <w:color w:val="000000"/>
          <w:rtl/>
        </w:rPr>
        <w:t>ד"ר יעקב קורי</w:t>
      </w:r>
    </w:p>
    <w:p w:rsidR="004B7D1A" w:rsidRDefault="004B7D1A" w:rsidP="00244315">
      <w:pPr>
        <w:rPr>
          <w:rFonts w:ascii="Calibri" w:hAnsi="Calibri"/>
          <w:color w:val="000000"/>
          <w:rtl/>
        </w:rPr>
      </w:pPr>
    </w:p>
    <w:p w:rsidR="003A5DE5" w:rsidRPr="007E511C" w:rsidRDefault="003A5DE5" w:rsidP="00244315">
      <w:pPr>
        <w:jc w:val="center"/>
        <w:rPr>
          <w:sz w:val="40"/>
          <w:szCs w:val="40"/>
          <w:rtl/>
        </w:rPr>
      </w:pPr>
      <w:r>
        <w:rPr>
          <w:rFonts w:hint="cs"/>
          <w:sz w:val="40"/>
          <w:szCs w:val="40"/>
          <w:rtl/>
        </w:rPr>
        <w:t>פתרונות רדיקליים למגיפות נוסח הקורונה מאת ד"ר יעקב קורי</w:t>
      </w:r>
    </w:p>
    <w:p w:rsidR="003A5DE5" w:rsidRDefault="003A5DE5" w:rsidP="00244315">
      <w:pPr>
        <w:rPr>
          <w:rtl/>
        </w:rPr>
      </w:pPr>
    </w:p>
    <w:p w:rsidR="003A5DE5" w:rsidRDefault="003A5DE5" w:rsidP="00244315">
      <w:pPr>
        <w:rPr>
          <w:rtl/>
        </w:rPr>
      </w:pPr>
    </w:p>
    <w:p w:rsidR="003A5DE5" w:rsidRPr="007E78E2" w:rsidRDefault="003A5DE5" w:rsidP="00244315">
      <w:pPr>
        <w:jc w:val="center"/>
        <w:rPr>
          <w:sz w:val="26"/>
          <w:szCs w:val="26"/>
          <w:rtl/>
        </w:rPr>
      </w:pPr>
      <w:r w:rsidRPr="007E78E2">
        <w:rPr>
          <w:rFonts w:hint="cs"/>
          <w:sz w:val="26"/>
          <w:szCs w:val="26"/>
          <w:rtl/>
        </w:rPr>
        <w:t>כולנו משתאים לנוכח השמות שעושה וירוס הקורונה בקורבנות ובהרס הכלכלה העולמית. האם יש שיטה באסון, אילו לקחים ניתן להפיק והאם ניתן ליישם אותם? הקורונה מכה במיוחד במשטרים הפופוליסטים והניאו ליברלים במערב עם (נכון ל- 3.4.2020) 13,915 מתים באיטליה הנשלטת על ידי הימין הקיצוני, ארה"ב עם 6,098 מתים, כשטראמפ אמר שאם ימותו "רק" 100,000 איש זה יהיה "הישג", צרפת של מקרון הפופוליסט עם 5,397 מתים ובריטניה עם 2,921 מתים, כשבוריס ג'ונסון, פופוליסט</w:t>
      </w:r>
      <w:r>
        <w:rPr>
          <w:rFonts w:hint="cs"/>
          <w:sz w:val="26"/>
          <w:szCs w:val="26"/>
          <w:rtl/>
        </w:rPr>
        <w:t xml:space="preserve"> ניאו ליברל</w:t>
      </w:r>
      <w:r w:rsidRPr="007E78E2">
        <w:rPr>
          <w:rFonts w:hint="cs"/>
          <w:sz w:val="26"/>
          <w:szCs w:val="26"/>
          <w:rtl/>
        </w:rPr>
        <w:t xml:space="preserve"> וחסיד הברקזיט, מזגזג וטרם החליט אם עדיף שימותו המונים </w:t>
      </w:r>
      <w:r>
        <w:rPr>
          <w:rFonts w:hint="cs"/>
          <w:sz w:val="26"/>
          <w:szCs w:val="26"/>
          <w:rtl/>
        </w:rPr>
        <w:t>כדי</w:t>
      </w:r>
      <w:r w:rsidRPr="007E78E2">
        <w:rPr>
          <w:rFonts w:hint="cs"/>
          <w:sz w:val="26"/>
          <w:szCs w:val="26"/>
          <w:rtl/>
        </w:rPr>
        <w:t xml:space="preserve"> לא לפגוע בכלכלה.</w:t>
      </w:r>
    </w:p>
    <w:p w:rsidR="003A5DE5" w:rsidRDefault="003A5DE5" w:rsidP="00244315">
      <w:pPr>
        <w:rPr>
          <w:rtl/>
        </w:rPr>
      </w:pPr>
    </w:p>
    <w:p w:rsidR="003A5DE5" w:rsidRDefault="003A5DE5" w:rsidP="00244315">
      <w:pPr>
        <w:rPr>
          <w:rtl/>
        </w:rPr>
      </w:pPr>
      <w:r>
        <w:rPr>
          <w:rFonts w:hint="cs"/>
          <w:rtl/>
        </w:rPr>
        <w:t xml:space="preserve">לעומתן, בארצות הכי אתיות יש שיעור תמותה מהקורונה הנמוך ביותר יחסית לגודל האוכלוסיה: פינלנד </w:t>
      </w:r>
      <w:r>
        <w:rPr>
          <w:rtl/>
        </w:rPr>
        <w:t>–</w:t>
      </w:r>
      <w:r>
        <w:rPr>
          <w:rFonts w:hint="cs"/>
          <w:rtl/>
        </w:rPr>
        <w:t xml:space="preserve"> 19, נורווגיה </w:t>
      </w:r>
      <w:r>
        <w:rPr>
          <w:rtl/>
        </w:rPr>
        <w:t>–</w:t>
      </w:r>
      <w:r>
        <w:rPr>
          <w:rFonts w:hint="cs"/>
          <w:rtl/>
        </w:rPr>
        <w:t xml:space="preserve"> 54, דנמרק </w:t>
      </w:r>
      <w:r>
        <w:rPr>
          <w:rtl/>
        </w:rPr>
        <w:t>–</w:t>
      </w:r>
      <w:r>
        <w:rPr>
          <w:rFonts w:hint="cs"/>
          <w:rtl/>
        </w:rPr>
        <w:t xml:space="preserve"> 139, שוודיה </w:t>
      </w:r>
      <w:r>
        <w:rPr>
          <w:rtl/>
        </w:rPr>
        <w:t>–</w:t>
      </w:r>
      <w:r>
        <w:rPr>
          <w:rFonts w:hint="cs"/>
          <w:rtl/>
        </w:rPr>
        <w:t xml:space="preserve"> 308, קנדה </w:t>
      </w:r>
      <w:r>
        <w:rPr>
          <w:rtl/>
        </w:rPr>
        <w:t>–</w:t>
      </w:r>
      <w:r>
        <w:rPr>
          <w:rFonts w:hint="cs"/>
          <w:rtl/>
        </w:rPr>
        <w:t xml:space="preserve"> 173, ניו זילנד </w:t>
      </w:r>
      <w:r>
        <w:rPr>
          <w:rtl/>
        </w:rPr>
        <w:t>–</w:t>
      </w:r>
      <w:r>
        <w:rPr>
          <w:rFonts w:hint="cs"/>
          <w:rtl/>
        </w:rPr>
        <w:t xml:space="preserve"> 1, סינגפור </w:t>
      </w:r>
      <w:r>
        <w:rPr>
          <w:rtl/>
        </w:rPr>
        <w:t>–</w:t>
      </w:r>
      <w:r>
        <w:rPr>
          <w:rFonts w:hint="cs"/>
          <w:rtl/>
        </w:rPr>
        <w:t xml:space="preserve"> 5, אוסטרליה </w:t>
      </w:r>
      <w:r>
        <w:rPr>
          <w:rtl/>
        </w:rPr>
        <w:t>–</w:t>
      </w:r>
      <w:r>
        <w:rPr>
          <w:rFonts w:hint="cs"/>
          <w:rtl/>
        </w:rPr>
        <w:t xml:space="preserve"> 28 וגרמניה עם 1,111 מתים, שניצבת במקום 12 ברשימת המדינות האתיות והיא המעצמה הכי אתית עם מספר מתים הכי נמוך יחסית, פרט ליפן עם 74 מתים. ספרד היא מקרה נפרד, עם 10,935 מתים, ושלטון פופוליסטי סוציאליסטי, אך היא נפגעה כה קשה מהמשבר הכלכלי הקודם שלא היו לה משאבים דרושים להתמודדות במגיפה.</w:t>
      </w:r>
    </w:p>
    <w:p w:rsidR="003A5DE5" w:rsidRDefault="003A5DE5" w:rsidP="00244315">
      <w:pPr>
        <w:rPr>
          <w:rtl/>
        </w:rPr>
      </w:pPr>
      <w:r>
        <w:rPr>
          <w:rFonts w:hint="cs"/>
          <w:rtl/>
        </w:rPr>
        <w:t xml:space="preserve">זאת הוכחה נוספת לכשל הקולוסלי של המשטרים הפופוליסטים והניאו ליברלים שחווים לא רק מספר מאוד גבוה של מתים אלא גם התמוטטות של הכלכלות שלהם. לעומתן, המדינות הכי אתיות הן גם הכי משגשגות כמותית וערכית על פי מחקר אקדמי שערכתי (באתר שלי ושל אוניברסיטאות מובילות) והמוכיח מובהקות סטטיסטית גבוהה בין שני המשתנים של אתיקה ושגשוג. מתברר שגם בנושא הקורונה המשטרים הכי אתיים מצליחים הכי טוב כמו בשאר הפרמטרים. המדינות הכי אתיות גם שורדות את המשברים הכלכליים בצורה החלקה ביותר ויש להן סיכוי לשרוד את המשבר הנוכחי גם כן בצורה הכי טובה כפי שעשו במשבר של 2008, לעומת ההתמוטטות הצפויה בארה"ב, צרפת, איטליה, ספרד ובריטניה, שכבר כיום הכלכלות שלהן ושוק ההון שלהן נפגעו יחסית הכי קשה. </w:t>
      </w:r>
    </w:p>
    <w:p w:rsidR="003A5DE5" w:rsidRDefault="003A5DE5" w:rsidP="00244315">
      <w:pPr>
        <w:rPr>
          <w:rtl/>
        </w:rPr>
      </w:pPr>
      <w:r w:rsidRPr="00BC7A94">
        <w:rPr>
          <w:rFonts w:hint="cs"/>
          <w:u w:val="single"/>
          <w:rtl/>
        </w:rPr>
        <w:lastRenderedPageBreak/>
        <w:t>המסקנה המתבקשת היא להנהיג משטרים יותר אתיים.</w:t>
      </w:r>
      <w:r>
        <w:rPr>
          <w:rFonts w:hint="cs"/>
          <w:rtl/>
        </w:rPr>
        <w:t xml:space="preserve"> הייתי היחיד בעולם שחזה עוד בשנת 2009 שיחול שפל קשה מאין כמותו בשנת 2020 ופרסמתי זאת בספר בארה"ב ובספרים ומאמרים לרוב עד סוף 2019. חזיתי זאת כי נוכחתי לדעת שהמשטרים הניאו ליברלים לא הסיקו את המסקנות ממשבר 2008 והצעתי דרכים למניעת המשבר. אך הצעותי לא אומצו והמשטרים התמידו בטעויותיהם ועד ראשית 2020 עוד המשיכו לנבא את המשך השגשוג.</w:t>
      </w:r>
    </w:p>
    <w:p w:rsidR="003A5DE5" w:rsidRDefault="003A5DE5" w:rsidP="00244315">
      <w:pPr>
        <w:rPr>
          <w:rtl/>
        </w:rPr>
      </w:pPr>
      <w:r w:rsidRPr="00BC7A94">
        <w:rPr>
          <w:rFonts w:hint="cs"/>
          <w:u w:val="single"/>
          <w:rtl/>
        </w:rPr>
        <w:t xml:space="preserve">המשבר הכלכלי העולמי לא יפסח על ישראל ובוודאי שלא תחת הנהגת נתניהו הניאו ליברל, תלמידו של מילטון פרידמן, שבתקופת שלטונו הגיעה ישראל לשפל ברמת אי השוויון והעוני בהשוואה לשאר מדינות ה- </w:t>
      </w:r>
      <w:r w:rsidRPr="00BC7A94">
        <w:rPr>
          <w:rFonts w:hint="cs"/>
          <w:u w:val="single"/>
        </w:rPr>
        <w:t>OECD</w:t>
      </w:r>
      <w:r w:rsidRPr="00BC7A94">
        <w:rPr>
          <w:rFonts w:hint="cs"/>
          <w:u w:val="single"/>
          <w:rtl/>
        </w:rPr>
        <w:t>.</w:t>
      </w:r>
      <w:r>
        <w:rPr>
          <w:rFonts w:hint="cs"/>
          <w:rtl/>
        </w:rPr>
        <w:t xml:space="preserve"> הפרמטרים הכלכליים אולי היו טובים, לפחות עד המשבר הנוכחי שבו הגיעה האבטלה לרבע מכוח העבודה, עם גרעונות עצומים וירידה דרסטית בתמ"ג. אבל האוכלוסיה, ובעיקר מעמד הביניים, הזוגות הצעירים והעניים, נשחקו עוד ועוד והמשבר הנוכחי מכה בהם בצורה הקשה ביותר. </w:t>
      </w:r>
      <w:r w:rsidRPr="00BC7A94">
        <w:rPr>
          <w:rFonts w:hint="cs"/>
          <w:u w:val="single"/>
          <w:rtl/>
        </w:rPr>
        <w:t>הבעיה העיקרית של ישראל ושל העולם המערבי היא בהקצאה לא נכונה של המשאבים ובחלוקתם בצורה לא צודקת באוכלוסיה</w:t>
      </w:r>
      <w:r>
        <w:rPr>
          <w:rFonts w:hint="cs"/>
          <w:rtl/>
        </w:rPr>
        <w:t>, כאשר יש כלכלנים הטוענים כי אם מביאים בחשבון את ההון במיקלטי מס ואת ההון השחור הרי שהמאיון העליון בעולם מחזיק בהון גדול מה- 99%.</w:t>
      </w:r>
    </w:p>
    <w:p w:rsidR="003A5DE5" w:rsidRDefault="003A5DE5" w:rsidP="00244315">
      <w:pPr>
        <w:rPr>
          <w:rtl/>
        </w:rPr>
      </w:pPr>
      <w:r>
        <w:rPr>
          <w:rFonts w:hint="cs"/>
          <w:rtl/>
        </w:rPr>
        <w:t>הכלכלה במדינות האתיות משגשגת יותר כי מעמד הביניים מהווה אחוז גדול יותר מהאוכלוסיה, בשוודיה כמחצית לעומת כרבע בישראל. מי שמניע את הכלכלה הוא מעמד הביניים וככל שיש לו פחות משאבים הכלכלה נכנסת לשפל גדול יותר. כלומר, בנוסף לחטא של הורדת הריבית לאפס, שסייעה בעיקר לעשירים, לחברות הגדולות ולבנקים ועיוותה לחלוטין את הכלכלה עם בועות ענק בשוק ההון ובנדל"ן, בנוסף לחטא של גרעונות שיא בתקציב ובמאזן התשלומים של ארה"ב ומדינות מערביות נוספות, אחוזי שיא בהתחייביות של חברות ופרטים, במשכנתאות, וירידת החסכונות לאפס, ואי הענשת האשמים במשבר 2008; הרי שהגדלת הפערים היא מכת מוות למשק.</w:t>
      </w:r>
    </w:p>
    <w:p w:rsidR="003A5DE5" w:rsidRDefault="003A5DE5" w:rsidP="00244315">
      <w:pPr>
        <w:rPr>
          <w:rtl/>
        </w:rPr>
      </w:pPr>
    </w:p>
    <w:p w:rsidR="003A5DE5" w:rsidRDefault="003A5DE5" w:rsidP="00244315">
      <w:pPr>
        <w:rPr>
          <w:rtl/>
        </w:rPr>
      </w:pPr>
      <w:r>
        <w:rPr>
          <w:rFonts w:hint="cs"/>
          <w:rtl/>
        </w:rPr>
        <w:t xml:space="preserve">ניתן להמחיש את ההקצאה הלא נכונה של המשאבים בחלוקה המעוותת בין צרכים לא חיוניים כתעשית היופי, אפליקציות סלולריות, קרוזים יוקרתיים ומלונות בוטיק, משככי כאבים ומולטיויטמינים, לבין התקציבים שהוקצו לבריאות הציבור, לבתי חולים, למכונות הנשמה, לשכר של רופאים וצוות רפואי, למחקר רפואי. למרות נורות אזהרה של מגיפות דומות בשנים האחרונות לא הוקצו משאבים למציאת חיסונים לנגיפי קורונה. </w:t>
      </w:r>
      <w:r w:rsidRPr="003B6FFC">
        <w:rPr>
          <w:rFonts w:hint="cs"/>
          <w:rtl/>
        </w:rPr>
        <w:t>אם היינו מקצים למשל עשרה טריליון דולר, שזו עלות המשבר הנוכחי, למלחמה בנגיפי הקורונה בתרופות, חיסונים או פתרונות מחוץ לקופסה היה ניתן להיחלץ ממשבר הקורונה הנוכחי הרבה יותר מוקדם ולהימנע ממאות אלפי הרוגים ומהפסדי עתק של עשרות טריליונים לכלכלות העולם. אבל זה צריך להיעשות על ידי פעילות מתואמת של כל מדינות העולם ברמת מדינות ולא ברמה של חברות פרטיות שיש להן רק שיקולי רווח לטווח קצר לנגד עיניהן.</w:t>
      </w:r>
    </w:p>
    <w:p w:rsidR="003A5DE5" w:rsidRDefault="003A5DE5" w:rsidP="00244315">
      <w:pPr>
        <w:rPr>
          <w:rtl/>
        </w:rPr>
      </w:pPr>
      <w:r>
        <w:rPr>
          <w:rFonts w:hint="cs"/>
          <w:rtl/>
        </w:rPr>
        <w:t xml:space="preserve">אנו צופים מגיפות עולמיות כמו הקורונה בתדירות הולכת וגוברת ובנזקים הולכים וגדלים. המגיפה הבאה יכולה להיות הרבה יותר קטלנית עם שיעור תמותה של עשרות אחוזים במקום אחוזים בודדים ועם פגיעה באוכלוסיה הצעירה והיצרנית ולא באוכלוסית הגיל השלישי שיצאה ממעגל העבודה. אם יפרצו מגיפות כאלה מדי כמה שנים, כאשר כל מגיפה גובה קורבנות במאות אלפים או במיליונים וגורמת לנזקים בעשרות טריליוני דולר, זה יכול להביא לקיצה של הציביליזציה. </w:t>
      </w:r>
      <w:r w:rsidRPr="0068303C">
        <w:rPr>
          <w:rFonts w:hint="cs"/>
          <w:u w:val="single"/>
          <w:rtl/>
        </w:rPr>
        <w:t>אי לכך נדרשים פתרונות רדיקליים מחוץ לקופסה - התאגדות של כל מדינות העולם עם גיוס משאבים של עשרה טריליון דולר ויותר למציאת קוטל לוירוס תוך כמה שבועות במקום תוך שנה, שזה כיום הזמן המינימלי הדרוש למציאת חיסון ותרופות, כשבינתיים מתים מאות אלפים, כל העולם נכנס להסגר, יש אבטלה של רבע ויותר מכוח האדם ונזקים בעשרות טריליונים.</w:t>
      </w:r>
      <w:r>
        <w:rPr>
          <w:rFonts w:hint="cs"/>
          <w:rtl/>
        </w:rPr>
        <w:t xml:space="preserve"> השאלה הקרדינלית היא, בהנחה של משאבים בלתי מוגבלים, האם ניתן למצוא פתרון מידי כנגד כל וירוס, בטווח של שבועות ולא של חודשים או שנים? </w:t>
      </w:r>
    </w:p>
    <w:p w:rsidR="003A5DE5" w:rsidRDefault="003A5DE5" w:rsidP="00244315">
      <w:pPr>
        <w:rPr>
          <w:u w:val="single"/>
          <w:rtl/>
        </w:rPr>
      </w:pPr>
      <w:r w:rsidRPr="0013400A">
        <w:rPr>
          <w:rFonts w:hint="cs"/>
          <w:u w:val="single"/>
          <w:rtl/>
        </w:rPr>
        <w:t xml:space="preserve">זה לא חייב להיות תרופה או חיסון, זה יכול להיות תרסיס המחסל את הוירוס בסביבתו של כל אדם, או מסיכה שמונעת את חדירת הוירוס בודאות מוחלטת, או הפצת אנטי וירוס באטמוספירה שתחסל את הוירוס. הזמן הוא מרכיב קריטי </w:t>
      </w:r>
      <w:r w:rsidRPr="0013400A">
        <w:rPr>
          <w:u w:val="single"/>
          <w:rtl/>
        </w:rPr>
        <w:t>–</w:t>
      </w:r>
      <w:r w:rsidRPr="0013400A">
        <w:rPr>
          <w:rFonts w:hint="cs"/>
          <w:u w:val="single"/>
          <w:rtl/>
        </w:rPr>
        <w:t xml:space="preserve"> אין לנו חודשים או שנים. נדרשים ימים או שבועות</w:t>
      </w:r>
      <w:r w:rsidRPr="003B6FFC">
        <w:rPr>
          <w:rFonts w:hint="cs"/>
          <w:u w:val="single"/>
          <w:rtl/>
        </w:rPr>
        <w:t>. אסור לתת לכלכלות הניאו ליברליות להניח את הפיתרון לוירוסים בידי התעשיות הפרטיות, אלא צריך להיות מנגנון ציבורי כלל עולמי, והכי חשוב אתי</w:t>
      </w:r>
      <w:r>
        <w:rPr>
          <w:rFonts w:hint="cs"/>
          <w:rtl/>
        </w:rPr>
        <w:t xml:space="preserve"> ולא מושחת שיונהג על ידי מדינות ואישים אתיים ולא על ידי המדינות הכי מושחתות, כפי שקורה כיום עם אונסקו והארגונים העולמיים של האו"ם. בשנת 2008 קיבלנו נורת אזהרה של המשבר העולמי, לא הפקנו לקחים ואנו ניצבים כיום בפני שפל יום הדין. בשנת 2020 קיבלנו נורת אזהרה של משבר הקורונה. אם לא נפיק את הלקחים זה יכול לחסל את הציביליזציה. אסור לעשות זאת ע"י האו"ם והארגונים הבינלאומיים. ראינו לאיזה עברי פי פחת זה הוביל אותנו במשברים הכלכליים ובהתמודדות בהתחממות הגלובלית. </w:t>
      </w:r>
      <w:r w:rsidRPr="0013400A">
        <w:rPr>
          <w:rFonts w:hint="cs"/>
          <w:u w:val="single"/>
          <w:rtl/>
        </w:rPr>
        <w:t>צריך שיהיה ארגון אתי בינלאומי שיתמודד בהצלחה במשברי הקפיטליזם, בהרס כדור הארץ ובמגיפות. יש לבצע זאת עכשיו, אם אנו חפצי חיים!</w:t>
      </w:r>
    </w:p>
    <w:p w:rsidR="00C87219" w:rsidRPr="00C87219" w:rsidRDefault="00C87219" w:rsidP="00244315">
      <w:pPr>
        <w:rPr>
          <w:color w:val="000000"/>
        </w:rPr>
      </w:pPr>
      <w:r>
        <w:rPr>
          <w:rFonts w:hint="cs"/>
          <w:color w:val="000000"/>
          <w:rtl/>
        </w:rPr>
        <w:lastRenderedPageBreak/>
        <w:t>תשובה של צוות רדיקל ב- 4.4 למכתבי אליהם בנושא הקורונה (הם קוראים לי קורע ונקרעתי מצחוק ממכתבם...)</w:t>
      </w:r>
    </w:p>
    <w:p w:rsidR="00C87219" w:rsidRDefault="00C87219" w:rsidP="00244315">
      <w:pPr>
        <w:pStyle w:val="NormalWeb"/>
        <w:bidi/>
        <w:spacing w:before="0" w:beforeAutospacing="0" w:after="0" w:afterAutospacing="0"/>
      </w:pPr>
      <w:r>
        <w:rPr>
          <w:rFonts w:ascii="Arial" w:hAnsi="Arial" w:cs="Arial"/>
          <w:rtl/>
        </w:rPr>
        <w:t>שלום ד״ר קורע, </w:t>
      </w:r>
    </w:p>
    <w:p w:rsidR="00C87219" w:rsidRDefault="00C87219" w:rsidP="00244315">
      <w:pPr>
        <w:pStyle w:val="NormalWeb"/>
        <w:bidi/>
        <w:spacing w:before="0" w:beforeAutospacing="0" w:after="0" w:afterAutospacing="0"/>
      </w:pPr>
    </w:p>
    <w:p w:rsidR="00C87219" w:rsidRDefault="00C87219" w:rsidP="00244315">
      <w:pPr>
        <w:pStyle w:val="NormalWeb"/>
        <w:bidi/>
        <w:spacing w:before="0" w:beforeAutospacing="0" w:after="0" w:afterAutospacing="0"/>
        <w:rPr>
          <w:rtl/>
        </w:rPr>
      </w:pPr>
      <w:r>
        <w:rPr>
          <w:rFonts w:ascii="Arial" w:hAnsi="Arial" w:cs="Arial"/>
          <w:rtl/>
        </w:rPr>
        <w:t>תודה שפנית אלינו בנוגע לתחרות הרעיונות של רדיקל.</w:t>
      </w:r>
    </w:p>
    <w:p w:rsidR="00C87219" w:rsidRDefault="00C87219" w:rsidP="00244315">
      <w:pPr>
        <w:pStyle w:val="NormalWeb"/>
        <w:bidi/>
        <w:spacing w:before="0" w:beforeAutospacing="0" w:after="0" w:afterAutospacing="0"/>
        <w:rPr>
          <w:rtl/>
        </w:rPr>
      </w:pPr>
    </w:p>
    <w:p w:rsidR="00C87219" w:rsidRDefault="00C87219" w:rsidP="00244315">
      <w:pPr>
        <w:pStyle w:val="NormalWeb"/>
        <w:bidi/>
        <w:spacing w:before="0" w:beforeAutospacing="0" w:after="0" w:afterAutospacing="0"/>
        <w:rPr>
          <w:rtl/>
        </w:rPr>
      </w:pPr>
      <w:r>
        <w:rPr>
          <w:rFonts w:ascii="Arial" w:hAnsi="Arial" w:cs="Arial"/>
          <w:rtl/>
        </w:rPr>
        <w:t xml:space="preserve">על מנת שהרעיון שלך יוגש, יש קודם כל לבחור באחר ולהעמיק מעט </w:t>
      </w:r>
      <w:r>
        <w:rPr>
          <w:rFonts w:ascii="Arial" w:hAnsi="Arial" w:cs="Arial"/>
        </w:rPr>
        <w:t>🙂</w:t>
      </w:r>
      <w:r>
        <w:rPr>
          <w:rFonts w:ascii="Arial" w:hAnsi="Arial" w:cs="Arial"/>
          <w:rtl/>
        </w:rPr>
        <w:t xml:space="preserve"> יש לפתח אותו לטקסט של 250 מילים (מינימום) ועד 1,000 מילים (מקסימום). </w:t>
      </w:r>
    </w:p>
    <w:p w:rsidR="00C87219" w:rsidRDefault="00C87219" w:rsidP="00244315">
      <w:pPr>
        <w:pStyle w:val="NormalWeb"/>
        <w:bidi/>
        <w:spacing w:before="0" w:beforeAutospacing="0" w:after="0" w:afterAutospacing="0"/>
        <w:rPr>
          <w:rtl/>
        </w:rPr>
      </w:pPr>
    </w:p>
    <w:p w:rsidR="00C87219" w:rsidRDefault="00C87219" w:rsidP="00244315">
      <w:pPr>
        <w:pStyle w:val="NormalWeb"/>
        <w:bidi/>
        <w:spacing w:before="0" w:beforeAutospacing="0" w:after="0" w:afterAutospacing="0"/>
        <w:rPr>
          <w:rtl/>
        </w:rPr>
      </w:pPr>
      <w:r>
        <w:rPr>
          <w:rFonts w:ascii="Arial" w:hAnsi="Arial" w:cs="Arial"/>
          <w:rtl/>
        </w:rPr>
        <w:t>מתוך אלפי הרעיונות שיוגשו, אולי תוכל לזכות גם בפרס וגם בפרסום הרעיון. יש להגיש טקסט בעברית. </w:t>
      </w:r>
    </w:p>
    <w:p w:rsidR="00C87219" w:rsidRDefault="00C87219" w:rsidP="00244315">
      <w:pPr>
        <w:pStyle w:val="NormalWeb"/>
        <w:bidi/>
        <w:spacing w:before="0" w:beforeAutospacing="0" w:after="0" w:afterAutospacing="0"/>
        <w:rPr>
          <w:rtl/>
        </w:rPr>
      </w:pPr>
    </w:p>
    <w:p w:rsidR="00C87219" w:rsidRDefault="00C87219" w:rsidP="00244315">
      <w:pPr>
        <w:pStyle w:val="NormalWeb"/>
        <w:bidi/>
        <w:spacing w:before="0" w:beforeAutospacing="0" w:after="0" w:afterAutospacing="0"/>
        <w:rPr>
          <w:rtl/>
        </w:rPr>
      </w:pPr>
      <w:r>
        <w:rPr>
          <w:rFonts w:ascii="Arial" w:hAnsi="Arial" w:cs="Arial"/>
          <w:rtl/>
        </w:rPr>
        <w:t>יש לך עד ה1.5.2020 לחקור ולפתח את הרעיון, לדייק ולחדד את הטקסט. ההגשה היא דרך האתר שלנו:</w:t>
      </w:r>
    </w:p>
    <w:p w:rsidR="00C87219" w:rsidRDefault="00C87219" w:rsidP="00244315">
      <w:pPr>
        <w:pStyle w:val="NormalWeb"/>
        <w:bidi/>
        <w:spacing w:before="0" w:beforeAutospacing="0" w:after="0" w:afterAutospacing="0"/>
        <w:rPr>
          <w:rtl/>
        </w:rPr>
      </w:pPr>
      <w:r>
        <w:rPr>
          <w:rFonts w:ascii="Arial" w:hAnsi="Arial" w:cs="Arial"/>
          <w:sz w:val="27"/>
          <w:szCs w:val="27"/>
          <w:rtl/>
        </w:rPr>
        <w:t> </w:t>
      </w:r>
      <w:hyperlink r:id="rId461" w:history="1">
        <w:r>
          <w:rPr>
            <w:rStyle w:val="Hyperlink"/>
            <w:rFonts w:ascii="Arial" w:hAnsi="Arial" w:cs="Arial"/>
            <w:sz w:val="27"/>
            <w:szCs w:val="27"/>
          </w:rPr>
          <w:t>www.radical.org.il</w:t>
        </w:r>
      </w:hyperlink>
    </w:p>
    <w:p w:rsidR="00C87219" w:rsidRDefault="00C87219" w:rsidP="00244315">
      <w:pPr>
        <w:pStyle w:val="NormalWeb"/>
        <w:bidi/>
        <w:spacing w:before="0" w:beforeAutospacing="0" w:after="0" w:afterAutospacing="0"/>
        <w:rPr>
          <w:rtl/>
        </w:rPr>
      </w:pPr>
    </w:p>
    <w:p w:rsidR="00C87219" w:rsidRDefault="00C87219" w:rsidP="00244315">
      <w:pPr>
        <w:pStyle w:val="NormalWeb"/>
        <w:bidi/>
        <w:spacing w:before="0" w:beforeAutospacing="0" w:after="0" w:afterAutospacing="0"/>
        <w:rPr>
          <w:rtl/>
        </w:rPr>
      </w:pPr>
      <w:r>
        <w:rPr>
          <w:rFonts w:ascii="Arial" w:hAnsi="Arial" w:cs="Arial"/>
          <w:rtl/>
        </w:rPr>
        <w:t>תודה רבה ובהצלחה! צוות רדיקל</w:t>
      </w:r>
    </w:p>
    <w:p w:rsidR="003A5DE5" w:rsidRDefault="003A5DE5" w:rsidP="00244315">
      <w:pPr>
        <w:rPr>
          <w:rtl/>
        </w:rPr>
      </w:pPr>
    </w:p>
    <w:p w:rsidR="003A5DE5" w:rsidRDefault="003A5DE5" w:rsidP="00244315">
      <w:pPr>
        <w:rPr>
          <w:rtl/>
        </w:rPr>
      </w:pPr>
      <w:r>
        <w:rPr>
          <w:rFonts w:hint="cs"/>
          <w:rtl/>
        </w:rPr>
        <w:t>מכתב מחבר של ידיד ספרדי מה- 3.4</w:t>
      </w:r>
    </w:p>
    <w:p w:rsidR="003A5DE5" w:rsidRDefault="003A5DE5" w:rsidP="00244315">
      <w:pPr>
        <w:bidi w:val="0"/>
      </w:pPr>
      <w:r>
        <w:rPr>
          <w:rFonts w:hint="cs"/>
          <w:rtl/>
        </w:rPr>
        <w:t xml:space="preserve"> </w:t>
      </w:r>
      <w:r>
        <w:rPr>
          <w:rFonts w:ascii="Arial" w:hAnsi="Arial" w:cs="Arial"/>
          <w:color w:val="20124D"/>
        </w:rPr>
        <w:t>Many thanks, José Luis, for this introduce.</w:t>
      </w:r>
    </w:p>
    <w:p w:rsidR="003A5DE5" w:rsidRDefault="003A5DE5" w:rsidP="00244315">
      <w:pPr>
        <w:bidi w:val="0"/>
      </w:pPr>
      <w:r>
        <w:rPr>
          <w:rFonts w:ascii="Arial" w:hAnsi="Arial" w:cs="Arial"/>
          <w:color w:val="20124D"/>
        </w:rPr>
        <w:t>Please to meet you, Jacques.</w:t>
      </w:r>
    </w:p>
    <w:p w:rsidR="003A5DE5" w:rsidRDefault="003A5DE5" w:rsidP="00244315">
      <w:pPr>
        <w:bidi w:val="0"/>
      </w:pPr>
      <w:r>
        <w:rPr>
          <w:rFonts w:ascii="Arial" w:hAnsi="Arial" w:cs="Arial"/>
          <w:color w:val="20124D"/>
        </w:rPr>
        <w:t>I am looking forward to talk you about a very interesting editorial project.</w:t>
      </w:r>
    </w:p>
    <w:p w:rsidR="003A5DE5" w:rsidRDefault="003A5DE5" w:rsidP="00244315">
      <w:pPr>
        <w:bidi w:val="0"/>
        <w:spacing w:before="100" w:beforeAutospacing="1" w:after="100" w:afterAutospacing="1"/>
      </w:pPr>
      <w:r>
        <w:rPr>
          <w:rFonts w:ascii="Arial" w:hAnsi="Arial" w:cs="Arial"/>
          <w:color w:val="20124D"/>
        </w:rPr>
        <w:t>All the best,</w:t>
      </w:r>
    </w:p>
    <w:p w:rsidR="003A5DE5" w:rsidRDefault="003A5DE5" w:rsidP="00244315">
      <w:pPr>
        <w:rPr>
          <w:rtl/>
        </w:rPr>
      </w:pPr>
    </w:p>
    <w:p w:rsidR="00C334A7" w:rsidRDefault="00C334A7" w:rsidP="00244315">
      <w:pPr>
        <w:rPr>
          <w:rtl/>
        </w:rPr>
      </w:pPr>
      <w:r>
        <w:rPr>
          <w:rFonts w:hint="cs"/>
          <w:rtl/>
        </w:rPr>
        <w:t xml:space="preserve">תשובה שלי לאותו חבר של ידיד מה </w:t>
      </w:r>
      <w:r>
        <w:rPr>
          <w:rtl/>
        </w:rPr>
        <w:t>–</w:t>
      </w:r>
      <w:r>
        <w:rPr>
          <w:rFonts w:hint="cs"/>
          <w:rtl/>
        </w:rPr>
        <w:t xml:space="preserve"> 4.4</w:t>
      </w:r>
    </w:p>
    <w:p w:rsidR="00C334A7" w:rsidRPr="00C334A7" w:rsidRDefault="00C334A7" w:rsidP="00244315">
      <w:pPr>
        <w:bidi w:val="0"/>
        <w:rPr>
          <w:color w:val="000000"/>
        </w:rPr>
      </w:pPr>
      <w:r w:rsidRPr="00C334A7">
        <w:rPr>
          <w:color w:val="000000"/>
        </w:rPr>
        <w:t xml:space="preserve">Dear </w:t>
      </w:r>
      <w:r>
        <w:rPr>
          <w:color w:val="000000"/>
        </w:rPr>
        <w:t>…</w:t>
      </w:r>
      <w:r w:rsidRPr="00C334A7">
        <w:rPr>
          <w:color w:val="000000"/>
        </w:rPr>
        <w:t>,</w:t>
      </w:r>
    </w:p>
    <w:p w:rsidR="00C334A7" w:rsidRPr="00C334A7" w:rsidRDefault="00C334A7" w:rsidP="00244315">
      <w:pPr>
        <w:bidi w:val="0"/>
        <w:rPr>
          <w:color w:val="000000"/>
        </w:rPr>
      </w:pPr>
      <w:r w:rsidRPr="00C334A7">
        <w:rPr>
          <w:color w:val="000000"/>
        </w:rPr>
        <w:t>I am very pleased to be introduced to you. You are invited to read about me and my books on my website (below). You can phone me between 9 am and 5 pm Spain time whenever you want - +972-544-589-518. The only problem is that because I became deaf a few years ago there might be communications problems, but this phone increases your voice 40 times more, so it could work. You can speak in Spanish if you prefer but if I'll have problems to understand we can switch into English or French, my mother tongue. I presume that you don't speak Ladino my other mother tongue, but I've learned Spanish at the university and I'm quite fluent in it. The best could be if you could write to me (even in Spanish) and then we could speak if necessary.</w:t>
      </w:r>
    </w:p>
    <w:p w:rsidR="00C334A7" w:rsidRPr="00C334A7" w:rsidRDefault="00C334A7" w:rsidP="00244315">
      <w:pPr>
        <w:bidi w:val="0"/>
        <w:rPr>
          <w:color w:val="000000"/>
        </w:rPr>
      </w:pPr>
      <w:r w:rsidRPr="00C334A7">
        <w:rPr>
          <w:color w:val="000000"/>
        </w:rPr>
        <w:t>Best regards and hasta luego,</w:t>
      </w:r>
    </w:p>
    <w:p w:rsidR="00C334A7" w:rsidRPr="00C334A7" w:rsidRDefault="00C334A7" w:rsidP="00244315">
      <w:pPr>
        <w:bidi w:val="0"/>
        <w:rPr>
          <w:color w:val="000000"/>
        </w:rPr>
      </w:pPr>
      <w:r w:rsidRPr="00C334A7">
        <w:rPr>
          <w:color w:val="000000"/>
        </w:rPr>
        <w:t>Jacques</w:t>
      </w:r>
    </w:p>
    <w:p w:rsidR="00C334A7" w:rsidRDefault="00220985" w:rsidP="00244315">
      <w:pPr>
        <w:rPr>
          <w:color w:val="000000"/>
          <w:rtl/>
        </w:rPr>
      </w:pPr>
      <w:r>
        <w:rPr>
          <w:rFonts w:hint="cs"/>
          <w:color w:val="000000"/>
          <w:rtl/>
        </w:rPr>
        <w:t>תשובה שלו אלי</w:t>
      </w:r>
      <w:r w:rsidR="003B216C">
        <w:rPr>
          <w:rFonts w:hint="cs"/>
          <w:color w:val="000000"/>
          <w:rtl/>
        </w:rPr>
        <w:t xml:space="preserve"> בספרדית</w:t>
      </w:r>
      <w:r>
        <w:rPr>
          <w:rFonts w:hint="cs"/>
          <w:color w:val="000000"/>
          <w:rtl/>
        </w:rPr>
        <w:t xml:space="preserve"> ב- 8.4</w:t>
      </w:r>
    </w:p>
    <w:p w:rsidR="00220985" w:rsidRPr="00BD327C" w:rsidRDefault="00220985" w:rsidP="00244315">
      <w:pPr>
        <w:bidi w:val="0"/>
        <w:rPr>
          <w:lang w:val="es-ES"/>
        </w:rPr>
      </w:pPr>
      <w:r w:rsidRPr="00BD327C">
        <w:rPr>
          <w:lang w:val="es-ES"/>
        </w:rPr>
        <w:t>Apreciado Jacques,</w:t>
      </w:r>
    </w:p>
    <w:p w:rsidR="00220985" w:rsidRPr="00220985" w:rsidRDefault="00220985" w:rsidP="00244315">
      <w:pPr>
        <w:bidi w:val="0"/>
        <w:rPr>
          <w:lang w:val="es-ES"/>
        </w:rPr>
      </w:pPr>
      <w:r w:rsidRPr="00220985">
        <w:rPr>
          <w:lang w:val="es-ES"/>
        </w:rPr>
        <w:t>Un gusto que estemos en contacto. ¡Muchas gracias por su mensaje!</w:t>
      </w:r>
    </w:p>
    <w:p w:rsidR="00220985" w:rsidRPr="00220985" w:rsidRDefault="00220985" w:rsidP="00244315">
      <w:pPr>
        <w:bidi w:val="0"/>
        <w:rPr>
          <w:lang w:val="es-ES"/>
        </w:rPr>
      </w:pPr>
      <w:r w:rsidRPr="00220985">
        <w:rPr>
          <w:lang w:val="es-ES"/>
        </w:rPr>
        <w:lastRenderedPageBreak/>
        <w:t>El motivo de mi interés en conversar con usted es que un editor me ha invitado a escribir un capítulo para un libro de Springer pero me pide que vaya en coautoría con alguien relacionado con una universidad que no sea  de España ni América Latina. El tema del capítulo es relativamente libre, siempre y cuando sea un tema de ética o rsc relacionado con los stakeholders. ¿Le interesa el proyecto? Ojalá que sí. En caso de que no, ¿conoce a alguien que sí le interese y pueda? El deadline es el 30 de mayo.</w:t>
      </w:r>
    </w:p>
    <w:p w:rsidR="00220985" w:rsidRPr="00220985" w:rsidRDefault="00220985" w:rsidP="00244315">
      <w:pPr>
        <w:bidi w:val="0"/>
        <w:rPr>
          <w:lang w:val="es-ES"/>
        </w:rPr>
      </w:pPr>
      <w:r w:rsidRPr="00220985">
        <w:rPr>
          <w:lang w:val="es-ES"/>
        </w:rPr>
        <w:t>Quedo muy atento a su respuesta.</w:t>
      </w:r>
    </w:p>
    <w:p w:rsidR="00220985" w:rsidRPr="00220985" w:rsidRDefault="00220985" w:rsidP="00244315">
      <w:pPr>
        <w:bidi w:val="0"/>
        <w:rPr>
          <w:color w:val="000000"/>
        </w:rPr>
      </w:pPr>
      <w:r>
        <w:t>Un cordial saludo</w:t>
      </w:r>
    </w:p>
    <w:p w:rsidR="003B216C" w:rsidRDefault="003B216C" w:rsidP="00244315">
      <w:pPr>
        <w:rPr>
          <w:rtl/>
        </w:rPr>
      </w:pPr>
      <w:r>
        <w:rPr>
          <w:rFonts w:hint="cs"/>
          <w:rtl/>
        </w:rPr>
        <w:t>תשובה שלי אליו באותו היום</w:t>
      </w:r>
    </w:p>
    <w:p w:rsidR="003B216C" w:rsidRPr="003B216C" w:rsidRDefault="003B216C" w:rsidP="00244315">
      <w:pPr>
        <w:bidi w:val="0"/>
        <w:rPr>
          <w:color w:val="000000"/>
        </w:rPr>
      </w:pPr>
      <w:r w:rsidRPr="003B216C">
        <w:rPr>
          <w:color w:val="000000"/>
        </w:rPr>
        <w:t xml:space="preserve">Dear </w:t>
      </w:r>
      <w:r>
        <w:rPr>
          <w:color w:val="000000"/>
        </w:rPr>
        <w:t>…</w:t>
      </w:r>
      <w:r w:rsidRPr="003B216C">
        <w:rPr>
          <w:color w:val="000000"/>
        </w:rPr>
        <w:t>,</w:t>
      </w:r>
    </w:p>
    <w:p w:rsidR="003B216C" w:rsidRPr="003B216C" w:rsidRDefault="003B216C" w:rsidP="00244315">
      <w:pPr>
        <w:bidi w:val="0"/>
        <w:rPr>
          <w:color w:val="000000"/>
        </w:rPr>
      </w:pPr>
      <w:r w:rsidRPr="003B216C">
        <w:rPr>
          <w:color w:val="000000"/>
        </w:rPr>
        <w:t xml:space="preserve">Thank you for your proposal. I cannot contribute to the book something new beyond what I have already written. I have written two books published by Springer/Kluwer with several editions in soft and hard cover. I am not working at any university as I have retired in 2014 after I lost my hearing, but even before that all my academic career consisted of a decade between the age of 60 after I received my PhD in Business Ethics at CNAM and 70 when I retired. </w:t>
      </w:r>
    </w:p>
    <w:p w:rsidR="003B216C" w:rsidRPr="003B216C" w:rsidRDefault="003B216C" w:rsidP="00244315">
      <w:pPr>
        <w:bidi w:val="0"/>
        <w:rPr>
          <w:color w:val="000000"/>
        </w:rPr>
      </w:pPr>
      <w:r w:rsidRPr="003B216C">
        <w:rPr>
          <w:color w:val="000000"/>
        </w:rPr>
        <w:t xml:space="preserve">Almost all this decade I worked at the University of Haifa (but also for short periods at INSEAD, the University of Tel Aviv, the Technion, etc.) but I never had tenure, as I was always a "temporary" lecturer. Nevertheless, I can offer you as cooperation for this chapter or for a research what I have proposed to JLF a few years ago and you can receive from him all the correspondence and the links and documents. I have written a breakthrough research in which I proved a strong correlation between Ethics and Quantitative and Qualitative Prosperity. However, I have proved the correlation only for about 40 ethical countries and we have to prove a correlation for all the other 140 countries, to assess if my premises were correct, and to give the research an academic touch. I send you here the link to my book, its appendices, an executive summary and an abridged version. JLF heard my lecture on this topic in Tel Aviv. </w:t>
      </w:r>
    </w:p>
    <w:p w:rsidR="003B216C" w:rsidRPr="003B216C" w:rsidRDefault="00E95623" w:rsidP="00244315">
      <w:pPr>
        <w:bidi w:val="0"/>
        <w:rPr>
          <w:color w:val="000000"/>
        </w:rPr>
      </w:pPr>
      <w:hyperlink r:id="rId462" w:tgtFrame="_blank" w:history="1">
        <w:r w:rsidR="003B216C" w:rsidRPr="003B216C">
          <w:rPr>
            <w:rStyle w:val="Hyperlink"/>
            <w:b/>
            <w:bCs/>
            <w:shd w:val="clear" w:color="auto" w:fill="FFFFFF"/>
          </w:rPr>
          <w:t>Academic Proof that Ethics Pays</w:t>
        </w:r>
      </w:hyperlink>
      <w:hyperlink r:id="rId463" w:tgtFrame="_blank" w:history="1">
        <w:r w:rsidR="003B216C" w:rsidRPr="003B216C">
          <w:rPr>
            <w:rStyle w:val="Hyperlink"/>
            <w:b/>
            <w:bCs/>
            <w:i/>
            <w:iCs/>
            <w:shd w:val="clear" w:color="auto" w:fill="FFFFFF"/>
          </w:rPr>
          <w:t>/</w:t>
        </w:r>
      </w:hyperlink>
      <w:hyperlink r:id="rId464" w:tgtFrame="_blank" w:history="1">
        <w:r w:rsidR="003B216C" w:rsidRPr="003B216C">
          <w:rPr>
            <w:rStyle w:val="Hyperlink"/>
            <w:b/>
            <w:bCs/>
            <w:i/>
            <w:iCs/>
            <w:shd w:val="clear" w:color="auto" w:fill="FFFFFF"/>
          </w:rPr>
          <w:t>Appendices</w:t>
        </w:r>
      </w:hyperlink>
      <w:hyperlink r:id="rId465" w:tgtFrame="_blank" w:history="1">
        <w:r w:rsidR="003B216C" w:rsidRPr="003B216C">
          <w:rPr>
            <w:rStyle w:val="Hyperlink"/>
            <w:b/>
            <w:bCs/>
            <w:i/>
            <w:iCs/>
            <w:shd w:val="clear" w:color="auto" w:fill="FFFFFF"/>
          </w:rPr>
          <w:t>/</w:t>
        </w:r>
      </w:hyperlink>
      <w:hyperlink r:id="rId466" w:tgtFrame="_blank" w:history="1">
        <w:r w:rsidR="003B216C" w:rsidRPr="003B216C">
          <w:rPr>
            <w:rStyle w:val="Hyperlink"/>
            <w:b/>
            <w:bCs/>
            <w:shd w:val="clear" w:color="auto" w:fill="FFFFFF"/>
          </w:rPr>
          <w:t>Executive Summary</w:t>
        </w:r>
      </w:hyperlink>
      <w:hyperlink r:id="rId467" w:tgtFrame="_blank" w:history="1">
        <w:r w:rsidR="003B216C" w:rsidRPr="003B216C">
          <w:rPr>
            <w:rStyle w:val="Hyperlink"/>
            <w:b/>
            <w:bCs/>
            <w:i/>
            <w:iCs/>
            <w:shd w:val="clear" w:color="auto" w:fill="FFFFFF"/>
          </w:rPr>
          <w:t>/</w:t>
        </w:r>
      </w:hyperlink>
      <w:hyperlink r:id="rId468" w:tgtFrame="_blank" w:history="1">
        <w:r w:rsidR="003B216C" w:rsidRPr="003B216C">
          <w:rPr>
            <w:rStyle w:val="Hyperlink"/>
            <w:b/>
            <w:bCs/>
            <w:i/>
            <w:iCs/>
            <w:shd w:val="clear" w:color="auto" w:fill="FFFFFF"/>
          </w:rPr>
          <w:t xml:space="preserve">Abridged Version </w:t>
        </w:r>
      </w:hyperlink>
    </w:p>
    <w:p w:rsidR="003B216C" w:rsidRPr="003B216C" w:rsidRDefault="003B216C" w:rsidP="00244315">
      <w:pPr>
        <w:bidi w:val="0"/>
        <w:rPr>
          <w:color w:val="000000"/>
        </w:rPr>
      </w:pPr>
      <w:r w:rsidRPr="003B216C">
        <w:rPr>
          <w:color w:val="000000"/>
        </w:rPr>
        <w:t>Best regards,</w:t>
      </w:r>
    </w:p>
    <w:p w:rsidR="003B216C" w:rsidRPr="003B216C" w:rsidRDefault="003B216C" w:rsidP="00244315">
      <w:pPr>
        <w:bidi w:val="0"/>
        <w:rPr>
          <w:color w:val="000000"/>
        </w:rPr>
      </w:pPr>
      <w:r w:rsidRPr="003B216C">
        <w:rPr>
          <w:color w:val="000000"/>
        </w:rPr>
        <w:t>Jacques</w:t>
      </w:r>
    </w:p>
    <w:p w:rsidR="003B216C" w:rsidRDefault="003B216C" w:rsidP="00244315">
      <w:pPr>
        <w:rPr>
          <w:rtl/>
        </w:rPr>
      </w:pPr>
      <w:r>
        <w:rPr>
          <w:rFonts w:hint="cs"/>
          <w:rtl/>
        </w:rPr>
        <w:t>ולמחרת כתבתי לו ב- 9.4</w:t>
      </w:r>
    </w:p>
    <w:p w:rsidR="003B216C" w:rsidRPr="003B216C" w:rsidRDefault="003B216C" w:rsidP="00244315">
      <w:pPr>
        <w:bidi w:val="0"/>
        <w:rPr>
          <w:color w:val="000000"/>
        </w:rPr>
      </w:pPr>
      <w:r>
        <w:rPr>
          <w:color w:val="000000"/>
        </w:rPr>
        <w:t>Dear …</w:t>
      </w:r>
      <w:r w:rsidRPr="003B216C">
        <w:rPr>
          <w:color w:val="000000"/>
        </w:rPr>
        <w:t>,</w:t>
      </w:r>
    </w:p>
    <w:p w:rsidR="003B216C" w:rsidRPr="003B216C" w:rsidRDefault="003B216C" w:rsidP="00244315">
      <w:pPr>
        <w:bidi w:val="0"/>
        <w:rPr>
          <w:rFonts w:ascii="MS Sans Serif" w:hAnsi="MS Sans Serif"/>
          <w:b/>
          <w:bCs/>
          <w:i/>
          <w:iCs/>
          <w:color w:val="000000"/>
          <w:shd w:val="clear" w:color="auto" w:fill="FFFFFF"/>
        </w:rPr>
      </w:pPr>
      <w:r w:rsidRPr="003B216C">
        <w:rPr>
          <w:color w:val="000000"/>
        </w:rPr>
        <w:t xml:space="preserve">I thought it over, and maybe we could work together on a chapter that is based on my vision of corporate governance that would prevent depressions in the future. I have published the 36 Principles of Business and Ethics in the Economic World Towards 2020 in my book "Business Ethics for a Sustainable Society" published at the Edwin Mellen Press in October 2009, with a forecast of a Doomsday Depression by 2020 if the proper conclusions from the 2008 crisis would not be adopted. I proposed those principles in order to avoid the depression, but unfortunately none was adopted. As my forecasts proved correct, after I was the only one in the world to make them as early as 2009 and in the scope that I forecasted, I think there could be a renewed interest on those principles. I wrote two articles on this subject: before the crisis on December 18, 2019, advising everyone to sell all their shares and debentures on the </w:t>
      </w:r>
      <w:r w:rsidRPr="003B216C">
        <w:rPr>
          <w:color w:val="000000"/>
        </w:rPr>
        <w:lastRenderedPageBreak/>
        <w:t xml:space="preserve">stock exchanges - </w:t>
      </w:r>
      <w:hyperlink r:id="rId469" w:tgtFrame="_self" w:history="1">
        <w:r w:rsidRPr="003B216C">
          <w:rPr>
            <w:rStyle w:val="Hyperlink"/>
            <w:b/>
            <w:bCs/>
            <w:shd w:val="clear" w:color="auto" w:fill="FFFFFF"/>
          </w:rPr>
          <w:t>Doomsday Depression in 2020- Reality or Fantasy</w:t>
        </w:r>
      </w:hyperlink>
      <w:r w:rsidRPr="003B216C">
        <w:rPr>
          <w:color w:val="000000"/>
          <w:shd w:val="clear" w:color="auto" w:fill="FFFFFF"/>
        </w:rPr>
        <w:t>,</w:t>
      </w:r>
      <w:r w:rsidRPr="003B216C">
        <w:rPr>
          <w:b/>
          <w:bCs/>
          <w:color w:val="000000"/>
          <w:shd w:val="clear" w:color="auto" w:fill="FFFFFF"/>
        </w:rPr>
        <w:t xml:space="preserve"> </w:t>
      </w:r>
      <w:r w:rsidRPr="003B216C">
        <w:rPr>
          <w:color w:val="000000"/>
        </w:rPr>
        <w:t>and another one on March 16, 2020, at a peak of the crisis -</w:t>
      </w:r>
      <w:r w:rsidRPr="003B216C">
        <w:rPr>
          <w:b/>
          <w:bCs/>
          <w:i/>
          <w:iCs/>
          <w:color w:val="000000"/>
          <w:shd w:val="clear" w:color="auto" w:fill="FFFFFF"/>
        </w:rPr>
        <w:t xml:space="preserve"> </w:t>
      </w:r>
      <w:hyperlink r:id="rId470" w:tgtFrame="_self" w:history="1">
        <w:r w:rsidRPr="003B216C">
          <w:rPr>
            <w:rStyle w:val="Hyperlink"/>
            <w:b/>
            <w:bCs/>
            <w:i/>
            <w:iCs/>
            <w:shd w:val="clear" w:color="auto" w:fill="FFFFFF"/>
          </w:rPr>
          <w:t>On the Financial Crisis</w:t>
        </w:r>
      </w:hyperlink>
      <w:r w:rsidRPr="003B216C">
        <w:rPr>
          <w:rFonts w:ascii="MS Sans Serif" w:hAnsi="MS Sans Serif"/>
          <w:b/>
          <w:bCs/>
          <w:i/>
          <w:iCs/>
          <w:color w:val="000000"/>
          <w:shd w:val="clear" w:color="auto" w:fill="FFFFFF"/>
        </w:rPr>
        <w:t>.</w:t>
      </w:r>
    </w:p>
    <w:p w:rsidR="003B216C" w:rsidRPr="003B216C" w:rsidRDefault="003B216C" w:rsidP="00244315">
      <w:pPr>
        <w:bidi w:val="0"/>
        <w:rPr>
          <w:color w:val="000000"/>
        </w:rPr>
      </w:pPr>
      <w:r w:rsidRPr="003B216C">
        <w:rPr>
          <w:color w:val="000000"/>
        </w:rPr>
        <w:t>The backing of those principles can be found in my two books published by Springer/Kluwer: "Business Ethics, The Ethical Revolution of Minority Shareholders" and "Activist Business Ethics" in 2001 and subsequently in 2004, that can be found in more than a thousand libraries, in my book published in 2009 cited above, in my book in English and Hebrew published as an eBook in March 2017 "Capitalism: Crises and Solutions"</w:t>
      </w:r>
      <w:r w:rsidRPr="003B216C">
        <w:rPr>
          <w:b/>
          <w:bCs/>
          <w:color w:val="000000"/>
          <w:shd w:val="clear" w:color="auto" w:fill="FFFFFF"/>
        </w:rPr>
        <w:t xml:space="preserve"> - </w:t>
      </w:r>
      <w:hyperlink r:id="rId471" w:tgtFrame="_self" w:history="1">
        <w:r w:rsidRPr="003B216C">
          <w:rPr>
            <w:rStyle w:val="Hyperlink"/>
            <w:b/>
            <w:bCs/>
            <w:shd w:val="clear" w:color="auto" w:fill="FFFFFF"/>
          </w:rPr>
          <w:t>Capitalism</w:t>
        </w:r>
      </w:hyperlink>
      <w:r w:rsidRPr="003B216C">
        <w:rPr>
          <w:color w:val="000000"/>
        </w:rPr>
        <w:t xml:space="preserve">, as well as in my book "The Second Republic of Israel" published as an eBook in October 2018, you can find the backing in pages 15-82 of the English part - </w:t>
      </w:r>
      <w:hyperlink r:id="rId472" w:tgtFrame="_self" w:history="1">
        <w:r w:rsidRPr="003B216C">
          <w:rPr>
            <w:rStyle w:val="Hyperlink"/>
            <w:b/>
            <w:bCs/>
            <w:shd w:val="clear" w:color="auto" w:fill="FFFFFF"/>
          </w:rPr>
          <w:t>English </w:t>
        </w:r>
      </w:hyperlink>
      <w:r w:rsidRPr="003B216C">
        <w:rPr>
          <w:color w:val="000000"/>
        </w:rPr>
        <w:t>.</w:t>
      </w:r>
    </w:p>
    <w:p w:rsidR="003B216C" w:rsidRPr="003B216C" w:rsidRDefault="003B216C" w:rsidP="00244315">
      <w:pPr>
        <w:bidi w:val="0"/>
        <w:rPr>
          <w:color w:val="000000"/>
        </w:rPr>
      </w:pPr>
      <w:r w:rsidRPr="003B216C">
        <w:rPr>
          <w:color w:val="000000"/>
        </w:rPr>
        <w:t>If you could add your insights to my Principles and work it out as a chapter written academically we could cooperate and publish this chapter together in the new book to be published by Springer. Those principles as well as my forecasts for capitalism by 2020 seemed too far-fetched for Springer and they refused to publish the book in 2009, so I had to publish it with Mellen, but today in view of the validation of my forecasts and principles they could probably change their prospective. I leave to your discretion whether to write this entire validation saga in the chapter or just tackle the matter separately.</w:t>
      </w:r>
    </w:p>
    <w:p w:rsidR="003B216C" w:rsidRDefault="003B216C" w:rsidP="00244315">
      <w:pPr>
        <w:bidi w:val="0"/>
        <w:jc w:val="center"/>
        <w:rPr>
          <w:color w:val="000000"/>
        </w:rPr>
      </w:pPr>
    </w:p>
    <w:p w:rsidR="003B216C" w:rsidRPr="00BA4457" w:rsidRDefault="003B216C" w:rsidP="00244315">
      <w:pPr>
        <w:bidi w:val="0"/>
        <w:jc w:val="center"/>
        <w:rPr>
          <w:color w:val="000000"/>
          <w:sz w:val="40"/>
          <w:szCs w:val="40"/>
        </w:rPr>
      </w:pPr>
      <w:r w:rsidRPr="00BA4457">
        <w:rPr>
          <w:color w:val="000000"/>
          <w:sz w:val="40"/>
          <w:szCs w:val="40"/>
        </w:rPr>
        <w:t>36 Principles of Business and Ethics in the Economic World Towards 2020</w:t>
      </w:r>
    </w:p>
    <w:p w:rsidR="00BA4457" w:rsidRDefault="00BA4457" w:rsidP="00244315">
      <w:pPr>
        <w:bidi w:val="0"/>
        <w:spacing w:line="360" w:lineRule="auto"/>
        <w:rPr>
          <w:b/>
          <w:bCs/>
          <w:color w:val="000000"/>
        </w:rPr>
      </w:pPr>
    </w:p>
    <w:p w:rsidR="003B216C" w:rsidRPr="003B216C" w:rsidRDefault="003B216C" w:rsidP="00244315">
      <w:pPr>
        <w:bidi w:val="0"/>
        <w:spacing w:line="360" w:lineRule="auto"/>
        <w:rPr>
          <w:color w:val="000000"/>
        </w:rPr>
      </w:pPr>
      <w:r w:rsidRPr="003B216C">
        <w:rPr>
          <w:b/>
          <w:bCs/>
          <w:color w:val="000000"/>
        </w:rPr>
        <w:t>We need to discuss and adopt the following 36 principles, which are in fact the foundation of a New Sustainable Society, focusing on ethics, ecology and social responsibility:</w:t>
      </w:r>
    </w:p>
    <w:p w:rsidR="003B216C" w:rsidRPr="003B216C" w:rsidRDefault="003B216C" w:rsidP="00244315">
      <w:pPr>
        <w:bidi w:val="0"/>
        <w:spacing w:line="360" w:lineRule="auto"/>
        <w:rPr>
          <w:b/>
          <w:bCs/>
          <w:color w:val="000000"/>
        </w:rPr>
      </w:pPr>
      <w:r w:rsidRPr="003B216C">
        <w:rPr>
          <w:b/>
          <w:bCs/>
          <w:color w:val="000000"/>
        </w:rPr>
        <w:t>1. Companies should see profitability as a viability precondition and not as their only reason for existence, as corporations also employ people, sell products, and contribute to society.</w:t>
      </w:r>
    </w:p>
    <w:p w:rsidR="003B216C" w:rsidRPr="003B216C" w:rsidRDefault="003B216C" w:rsidP="00244315">
      <w:pPr>
        <w:bidi w:val="0"/>
        <w:spacing w:line="360" w:lineRule="auto"/>
        <w:rPr>
          <w:b/>
          <w:bCs/>
          <w:color w:val="000000"/>
        </w:rPr>
      </w:pPr>
      <w:r w:rsidRPr="003B216C">
        <w:rPr>
          <w:b/>
          <w:bCs/>
          <w:color w:val="000000"/>
        </w:rPr>
        <w:t xml:space="preserve">2. The mantra of maximization of profits should be discarded, as it necessarily causes maximization of risks and wrongdoing of stakeholders: employees, customers, community and the ecology. </w:t>
      </w:r>
    </w:p>
    <w:p w:rsidR="003B216C" w:rsidRPr="003B216C" w:rsidRDefault="003B216C" w:rsidP="00244315">
      <w:pPr>
        <w:bidi w:val="0"/>
        <w:spacing w:line="360" w:lineRule="auto"/>
        <w:rPr>
          <w:b/>
          <w:bCs/>
          <w:color w:val="000000"/>
        </w:rPr>
      </w:pPr>
      <w:r w:rsidRPr="003B216C">
        <w:rPr>
          <w:b/>
          <w:bCs/>
          <w:color w:val="000000"/>
        </w:rPr>
        <w:t>3. Financial moderation should prevail, with a balanced leverage (not 30:1 as in Lehman Brothers), sufficient equity, low indebtedness, a positive cash flow, integrity of the financial management, even if it is at the expense of maximizing profitability, growth and valuation.</w:t>
      </w:r>
    </w:p>
    <w:p w:rsidR="003B216C" w:rsidRPr="003B216C" w:rsidRDefault="003B216C" w:rsidP="00244315">
      <w:pPr>
        <w:bidi w:val="0"/>
        <w:spacing w:line="360" w:lineRule="auto"/>
        <w:rPr>
          <w:b/>
          <w:bCs/>
          <w:color w:val="000000"/>
        </w:rPr>
      </w:pPr>
      <w:r w:rsidRPr="003B216C">
        <w:rPr>
          <w:b/>
          <w:bCs/>
          <w:color w:val="000000"/>
        </w:rPr>
        <w:lastRenderedPageBreak/>
        <w:t>4. Financial reports should be accurate and transparent and instead of spending tens of millions in order to circumvent the Sarbanes-Oxley Act, companies should spend millions to be ethical.</w:t>
      </w:r>
    </w:p>
    <w:p w:rsidR="003B216C" w:rsidRPr="003B216C" w:rsidRDefault="003B216C" w:rsidP="00244315">
      <w:pPr>
        <w:bidi w:val="0"/>
        <w:spacing w:line="360" w:lineRule="auto"/>
        <w:rPr>
          <w:b/>
          <w:bCs/>
          <w:color w:val="000000"/>
        </w:rPr>
      </w:pPr>
      <w:r w:rsidRPr="003B216C">
        <w:rPr>
          <w:b/>
          <w:bCs/>
          <w:color w:val="000000"/>
        </w:rPr>
        <w:t>5. Lawyers who assist companies to evade taxes "lawfully" would be unemployed, as all companies would pay the full taxes, after being convinced that it is the only way to maintain law and order, eradicate crime and to fund defense, education, health and infrastructure equitably.</w:t>
      </w:r>
    </w:p>
    <w:p w:rsidR="003B216C" w:rsidRPr="003B216C" w:rsidRDefault="003B216C" w:rsidP="00244315">
      <w:pPr>
        <w:bidi w:val="0"/>
        <w:spacing w:line="360" w:lineRule="auto"/>
        <w:rPr>
          <w:b/>
          <w:bCs/>
          <w:color w:val="000000"/>
        </w:rPr>
      </w:pPr>
      <w:r w:rsidRPr="003B216C">
        <w:rPr>
          <w:b/>
          <w:bCs/>
          <w:color w:val="000000"/>
        </w:rPr>
        <w:t xml:space="preserve">6. All pension funds should cease to invest in the stock exchange, no longer risking pensions, and minority shareholders should invest only in ethical funds and ethical companies. </w:t>
      </w:r>
    </w:p>
    <w:p w:rsidR="003B216C" w:rsidRPr="003B216C" w:rsidRDefault="003B216C" w:rsidP="00244315">
      <w:pPr>
        <w:bidi w:val="0"/>
        <w:spacing w:line="360" w:lineRule="auto"/>
        <w:rPr>
          <w:b/>
          <w:bCs/>
          <w:color w:val="000000"/>
        </w:rPr>
      </w:pPr>
      <w:r w:rsidRPr="003B216C">
        <w:rPr>
          <w:b/>
          <w:bCs/>
          <w:color w:val="000000"/>
        </w:rPr>
        <w:t>7. Independent directors should be really independent and should ensure the stakeholders' rights.</w:t>
      </w:r>
    </w:p>
    <w:p w:rsidR="003B216C" w:rsidRPr="003B216C" w:rsidRDefault="003B216C" w:rsidP="00244315">
      <w:pPr>
        <w:bidi w:val="0"/>
        <w:spacing w:line="360" w:lineRule="auto"/>
        <w:rPr>
          <w:b/>
          <w:bCs/>
          <w:color w:val="000000"/>
        </w:rPr>
      </w:pPr>
      <w:r w:rsidRPr="003B216C">
        <w:rPr>
          <w:b/>
          <w:bCs/>
          <w:color w:val="000000"/>
        </w:rPr>
        <w:t xml:space="preserve">8. An Institute of Ethics should be established, giving ethical ratings to companies, controlling shareholders and executives, and the management should have an impeccable ethical record, preventing the collapse of AAA ethical companies due to unethical conduct. </w:t>
      </w:r>
    </w:p>
    <w:p w:rsidR="003B216C" w:rsidRPr="003B216C" w:rsidRDefault="003B216C" w:rsidP="00244315">
      <w:pPr>
        <w:bidi w:val="0"/>
        <w:spacing w:line="360" w:lineRule="auto"/>
        <w:rPr>
          <w:b/>
          <w:bCs/>
          <w:color w:val="000000"/>
        </w:rPr>
      </w:pPr>
      <w:r w:rsidRPr="003B216C">
        <w:rPr>
          <w:b/>
          <w:bCs/>
          <w:color w:val="000000"/>
        </w:rPr>
        <w:t>9. The internet would become the ultimate ethical vehicle, ensuring full transparency, preventing the use of insider information and enabling open communication between all stakeholders.</w:t>
      </w:r>
    </w:p>
    <w:p w:rsidR="003B216C" w:rsidRPr="003B216C" w:rsidRDefault="003B216C" w:rsidP="00244315">
      <w:pPr>
        <w:bidi w:val="0"/>
        <w:spacing w:line="360" w:lineRule="auto"/>
        <w:rPr>
          <w:b/>
          <w:bCs/>
          <w:color w:val="000000"/>
        </w:rPr>
      </w:pPr>
      <w:r w:rsidRPr="003B216C">
        <w:rPr>
          <w:b/>
          <w:bCs/>
          <w:color w:val="000000"/>
        </w:rPr>
        <w:t>10. Cooperation, equilibrium and harmony would replace the principles of cut-throat competition and street fighting, having the killer instinct and adopting war tactics.</w:t>
      </w:r>
    </w:p>
    <w:p w:rsidR="003B216C" w:rsidRPr="003B216C" w:rsidRDefault="003B216C" w:rsidP="00244315">
      <w:pPr>
        <w:bidi w:val="0"/>
        <w:spacing w:line="360" w:lineRule="auto"/>
        <w:rPr>
          <w:b/>
          <w:bCs/>
          <w:color w:val="000000"/>
        </w:rPr>
      </w:pPr>
      <w:r w:rsidRPr="003B216C">
        <w:rPr>
          <w:b/>
          <w:bCs/>
          <w:color w:val="000000"/>
        </w:rPr>
        <w:t>11. Companies should not compete in adopting unbridled marketing campaigns, deceptive advertising, deceiving customers, but should compete on who gives better service and products at fair prices, without putting "stumbling blocks" before the blind subprime customers.</w:t>
      </w:r>
    </w:p>
    <w:p w:rsidR="003B216C" w:rsidRPr="003B216C" w:rsidRDefault="003B216C" w:rsidP="00244315">
      <w:pPr>
        <w:bidi w:val="0"/>
        <w:spacing w:line="360" w:lineRule="auto"/>
        <w:rPr>
          <w:b/>
          <w:bCs/>
          <w:color w:val="000000"/>
        </w:rPr>
      </w:pPr>
      <w:r w:rsidRPr="003B216C">
        <w:rPr>
          <w:b/>
          <w:bCs/>
          <w:color w:val="000000"/>
        </w:rPr>
        <w:t>12. Our examples of model businessmen would be Warren Buffett, Jerry Greenfield and Paul Hawken, and not Ken Lay and the executives of Lehman Brothers, Bear Stearns and AIG.</w:t>
      </w:r>
    </w:p>
    <w:p w:rsidR="003B216C" w:rsidRPr="003B216C" w:rsidRDefault="003B216C" w:rsidP="00244315">
      <w:pPr>
        <w:bidi w:val="0"/>
        <w:spacing w:line="360" w:lineRule="auto"/>
        <w:rPr>
          <w:b/>
          <w:bCs/>
          <w:color w:val="000000"/>
        </w:rPr>
      </w:pPr>
      <w:r w:rsidRPr="003B216C">
        <w:rPr>
          <w:b/>
          <w:bCs/>
          <w:color w:val="000000"/>
        </w:rPr>
        <w:lastRenderedPageBreak/>
        <w:t>13. Society would not judge people by the size of their wallets but by the greatness of their minds.</w:t>
      </w:r>
    </w:p>
    <w:p w:rsidR="003B216C" w:rsidRPr="003B216C" w:rsidRDefault="003B216C" w:rsidP="00244315">
      <w:pPr>
        <w:bidi w:val="0"/>
        <w:spacing w:line="360" w:lineRule="auto"/>
        <w:rPr>
          <w:b/>
          <w:bCs/>
          <w:color w:val="000000"/>
        </w:rPr>
      </w:pPr>
      <w:r w:rsidRPr="003B216C">
        <w:rPr>
          <w:b/>
          <w:bCs/>
          <w:color w:val="000000"/>
        </w:rPr>
        <w:t>14. The ideal manager should lead his company in an authoritative, democratic and humane approach, and not be inconsiderate, brutal and lacking in sensitivity.</w:t>
      </w:r>
    </w:p>
    <w:p w:rsidR="003B216C" w:rsidRPr="003B216C" w:rsidRDefault="003B216C" w:rsidP="00244315">
      <w:pPr>
        <w:bidi w:val="0"/>
        <w:spacing w:line="360" w:lineRule="auto"/>
        <w:rPr>
          <w:b/>
          <w:bCs/>
          <w:color w:val="000000"/>
        </w:rPr>
      </w:pPr>
      <w:r w:rsidRPr="003B216C">
        <w:rPr>
          <w:b/>
          <w:bCs/>
          <w:color w:val="000000"/>
        </w:rPr>
        <w:t>15. We should prevent sexual harassment, race, gender, age and other discrimination, nepotism, and all workers should be treated equitably and recruited with ethical screening.</w:t>
      </w:r>
    </w:p>
    <w:p w:rsidR="003B216C" w:rsidRPr="003B216C" w:rsidRDefault="003B216C" w:rsidP="00244315">
      <w:pPr>
        <w:bidi w:val="0"/>
        <w:spacing w:line="360" w:lineRule="auto"/>
        <w:rPr>
          <w:b/>
          <w:bCs/>
          <w:color w:val="000000"/>
        </w:rPr>
      </w:pPr>
      <w:r w:rsidRPr="003B216C">
        <w:rPr>
          <w:b/>
          <w:bCs/>
          <w:color w:val="000000"/>
        </w:rPr>
        <w:t>16. The ratio between the highest and lowest salaries in a company should not exceed 30:1.</w:t>
      </w:r>
    </w:p>
    <w:p w:rsidR="003B216C" w:rsidRPr="003B216C" w:rsidRDefault="003B216C" w:rsidP="00244315">
      <w:pPr>
        <w:bidi w:val="0"/>
        <w:spacing w:line="360" w:lineRule="auto"/>
        <w:rPr>
          <w:b/>
          <w:bCs/>
          <w:color w:val="000000"/>
        </w:rPr>
      </w:pPr>
      <w:r w:rsidRPr="003B216C">
        <w:rPr>
          <w:b/>
          <w:bCs/>
          <w:color w:val="000000"/>
        </w:rPr>
        <w:t>17. The environment in our cities would be as good as in Copenhagen and not as bad as in Naples, and petrochemical companies would invest in preventive measures as in the Netherlands.</w:t>
      </w:r>
    </w:p>
    <w:p w:rsidR="003B216C" w:rsidRPr="003B216C" w:rsidRDefault="003B216C" w:rsidP="00244315">
      <w:pPr>
        <w:bidi w:val="0"/>
        <w:spacing w:line="360" w:lineRule="auto"/>
        <w:rPr>
          <w:b/>
          <w:bCs/>
          <w:color w:val="000000"/>
        </w:rPr>
      </w:pPr>
      <w:r w:rsidRPr="003B216C">
        <w:rPr>
          <w:b/>
          <w:bCs/>
          <w:color w:val="000000"/>
        </w:rPr>
        <w:t>18. Our country would be rated among the ten most ethical countries in the Transparency International Corruption Perception Index, our model would be Finland and not Nigeria, and those who enforce the ethical laws would not cross the lines to work for those who infringe upon them.</w:t>
      </w:r>
    </w:p>
    <w:p w:rsidR="003B216C" w:rsidRPr="003B216C" w:rsidRDefault="003B216C" w:rsidP="00244315">
      <w:pPr>
        <w:bidi w:val="0"/>
        <w:spacing w:line="360" w:lineRule="auto"/>
        <w:rPr>
          <w:b/>
          <w:bCs/>
          <w:color w:val="000000"/>
        </w:rPr>
      </w:pPr>
      <w:r w:rsidRPr="003B216C">
        <w:rPr>
          <w:b/>
          <w:bCs/>
          <w:color w:val="000000"/>
        </w:rPr>
        <w:t>19. Companies and tycoons should not perceive corporate social responsibility as the donations of one percent of profits being the essence of ethics, but should earn the other 99% ethically.</w:t>
      </w:r>
    </w:p>
    <w:p w:rsidR="003B216C" w:rsidRPr="003B216C" w:rsidRDefault="003B216C" w:rsidP="00244315">
      <w:pPr>
        <w:bidi w:val="0"/>
        <w:spacing w:line="360" w:lineRule="auto"/>
        <w:rPr>
          <w:b/>
          <w:bCs/>
          <w:color w:val="000000"/>
        </w:rPr>
      </w:pPr>
      <w:r w:rsidRPr="003B216C">
        <w:rPr>
          <w:b/>
          <w:bCs/>
          <w:color w:val="000000"/>
        </w:rPr>
        <w:t>20. Government would not be neo-liberal or social democratic but neo-social, adopting the "third way" of Joseph Stiglitz, with a balanced equilibrium between free market and regulation.</w:t>
      </w:r>
    </w:p>
    <w:p w:rsidR="003B216C" w:rsidRPr="003B216C" w:rsidRDefault="003B216C" w:rsidP="00244315">
      <w:pPr>
        <w:bidi w:val="0"/>
        <w:spacing w:line="360" w:lineRule="auto"/>
        <w:rPr>
          <w:b/>
          <w:bCs/>
          <w:color w:val="000000"/>
        </w:rPr>
      </w:pPr>
      <w:r w:rsidRPr="003B216C">
        <w:rPr>
          <w:b/>
          <w:bCs/>
          <w:color w:val="000000"/>
        </w:rPr>
        <w:t xml:space="preserve">21. Perception of success would not be living on a property of $125 million but on a modest property, like Warren Buffett, known for his personal frugality despite his immense wealth.  </w:t>
      </w:r>
    </w:p>
    <w:p w:rsidR="003B216C" w:rsidRPr="003B216C" w:rsidRDefault="003B216C" w:rsidP="00244315">
      <w:pPr>
        <w:bidi w:val="0"/>
        <w:spacing w:line="360" w:lineRule="auto"/>
        <w:rPr>
          <w:b/>
          <w:bCs/>
          <w:color w:val="000000"/>
        </w:rPr>
      </w:pPr>
      <w:r w:rsidRPr="003B216C">
        <w:rPr>
          <w:b/>
          <w:bCs/>
          <w:color w:val="000000"/>
        </w:rPr>
        <w:t>22. The model of a politician would be Mahatma Gandhi, practitioner of non-violence, truth, integrity, austerity, simplicity and peace, as opposed to many corrupt politicians of today.</w:t>
      </w:r>
    </w:p>
    <w:p w:rsidR="003B216C" w:rsidRPr="003B216C" w:rsidRDefault="003B216C" w:rsidP="00244315">
      <w:pPr>
        <w:bidi w:val="0"/>
        <w:spacing w:line="360" w:lineRule="auto"/>
        <w:rPr>
          <w:b/>
          <w:bCs/>
          <w:color w:val="000000"/>
        </w:rPr>
      </w:pPr>
      <w:r w:rsidRPr="003B216C">
        <w:rPr>
          <w:b/>
          <w:bCs/>
          <w:color w:val="000000"/>
        </w:rPr>
        <w:lastRenderedPageBreak/>
        <w:t>23. The excessive ties between government and business would be loosened, politicians would not be responsible to tycoons and their lobbies but to the people and would be funded by them. Civil servants should not be employed by the tycoons after quitting their jobs, putting their motives in doubt.</w:t>
      </w:r>
    </w:p>
    <w:p w:rsidR="003B216C" w:rsidRPr="003B216C" w:rsidRDefault="003B216C" w:rsidP="00244315">
      <w:pPr>
        <w:bidi w:val="0"/>
        <w:spacing w:line="360" w:lineRule="auto"/>
        <w:rPr>
          <w:b/>
          <w:bCs/>
          <w:color w:val="000000"/>
        </w:rPr>
      </w:pPr>
      <w:r w:rsidRPr="003B216C">
        <w:rPr>
          <w:b/>
          <w:bCs/>
          <w:color w:val="000000"/>
        </w:rPr>
        <w:t>24. Milton Friedman's vision would be achieved - that companies should not invest in social responsibility and the policy of the neo-liberals would be implemented with minimum regulation, because if companies are ethical, there will be no need for charity or regulation.</w:t>
      </w:r>
    </w:p>
    <w:p w:rsidR="003B216C" w:rsidRPr="003B216C" w:rsidRDefault="003B216C" w:rsidP="00244315">
      <w:pPr>
        <w:bidi w:val="0"/>
        <w:spacing w:line="360" w:lineRule="auto"/>
        <w:rPr>
          <w:b/>
          <w:bCs/>
          <w:color w:val="000000"/>
        </w:rPr>
      </w:pPr>
      <w:r w:rsidRPr="003B216C">
        <w:rPr>
          <w:b/>
          <w:bCs/>
          <w:color w:val="000000"/>
        </w:rPr>
        <w:t>25. Society would not worship bankrupt businessmen who outsmarted their creditors, tax evaders who conned the government, and controlling shareholders who wronged minority shareholders, but nerds who pay their taxes, behave ethically and repay their debts.</w:t>
      </w:r>
    </w:p>
    <w:p w:rsidR="003B216C" w:rsidRPr="003B216C" w:rsidRDefault="003B216C" w:rsidP="00244315">
      <w:pPr>
        <w:bidi w:val="0"/>
        <w:spacing w:line="360" w:lineRule="auto"/>
        <w:rPr>
          <w:b/>
          <w:bCs/>
          <w:color w:val="000000"/>
        </w:rPr>
      </w:pPr>
      <w:r w:rsidRPr="003B216C">
        <w:rPr>
          <w:b/>
          <w:bCs/>
          <w:color w:val="000000"/>
        </w:rPr>
        <w:t>26. White-collar criminals should be sentenced to 20 years imprisonment, without plead bargains, indirect or direct bribes, and judges should not be lenient toward bankers, tycoons and corrupt politicians, who are usually represented by the best lawyers.</w:t>
      </w:r>
    </w:p>
    <w:p w:rsidR="003B216C" w:rsidRPr="003B216C" w:rsidRDefault="003B216C" w:rsidP="00244315">
      <w:pPr>
        <w:bidi w:val="0"/>
        <w:spacing w:line="360" w:lineRule="auto"/>
        <w:rPr>
          <w:b/>
          <w:bCs/>
          <w:color w:val="000000"/>
        </w:rPr>
      </w:pPr>
      <w:r w:rsidRPr="003B216C">
        <w:rPr>
          <w:b/>
          <w:bCs/>
          <w:color w:val="000000"/>
        </w:rPr>
        <w:t>27. Society would ostracize those who withhold payments to suppliers and employees, those who employ people without providing them with social benefits, and those who prevent unionizing aimed at improving working conditions.</w:t>
      </w:r>
    </w:p>
    <w:p w:rsidR="003B216C" w:rsidRPr="003B216C" w:rsidRDefault="003B216C" w:rsidP="00244315">
      <w:pPr>
        <w:bidi w:val="0"/>
        <w:spacing w:line="360" w:lineRule="auto"/>
        <w:rPr>
          <w:b/>
          <w:bCs/>
          <w:color w:val="000000"/>
        </w:rPr>
      </w:pPr>
      <w:r w:rsidRPr="003B216C">
        <w:rPr>
          <w:b/>
          <w:bCs/>
          <w:color w:val="000000"/>
        </w:rPr>
        <w:t>28. Society should encourage and reward whistleblowers who warn against corruption, wrongdoing to stakeholders and ethical criminals.</w:t>
      </w:r>
    </w:p>
    <w:p w:rsidR="003B216C" w:rsidRPr="003B216C" w:rsidRDefault="003B216C" w:rsidP="00244315">
      <w:pPr>
        <w:bidi w:val="0"/>
        <w:spacing w:line="360" w:lineRule="auto"/>
        <w:rPr>
          <w:b/>
          <w:bCs/>
          <w:color w:val="000000"/>
        </w:rPr>
      </w:pPr>
      <w:r w:rsidRPr="003B216C">
        <w:rPr>
          <w:b/>
          <w:bCs/>
          <w:color w:val="000000"/>
        </w:rPr>
        <w:t>29. Our country would have minimal social gaps and would rank close to Sweden, with 50% of its population in the middle class and not 50% of the wealth owned by the richest 1%, since democracy is not voting every few years, but having equity, welfare and equal opportunities.</w:t>
      </w:r>
    </w:p>
    <w:p w:rsidR="003B216C" w:rsidRPr="003B216C" w:rsidRDefault="003B216C" w:rsidP="00244315">
      <w:pPr>
        <w:bidi w:val="0"/>
        <w:spacing w:line="360" w:lineRule="auto"/>
        <w:rPr>
          <w:b/>
          <w:bCs/>
          <w:color w:val="000000"/>
        </w:rPr>
      </w:pPr>
      <w:r w:rsidRPr="003B216C">
        <w:rPr>
          <w:b/>
          <w:bCs/>
          <w:color w:val="000000"/>
        </w:rPr>
        <w:t>30. We should take our fate in our own hands, acting lawfully and ethically but decisively, investing only in ethical companies, working only in ethical companies, buying only from ethical companies and welcoming only ethical and sustainable companies into our communities.</w:t>
      </w:r>
    </w:p>
    <w:p w:rsidR="003B216C" w:rsidRPr="003B216C" w:rsidRDefault="003B216C" w:rsidP="00244315">
      <w:pPr>
        <w:bidi w:val="0"/>
        <w:spacing w:line="360" w:lineRule="auto"/>
        <w:rPr>
          <w:b/>
          <w:bCs/>
          <w:color w:val="000000"/>
        </w:rPr>
      </w:pPr>
      <w:r w:rsidRPr="003B216C">
        <w:rPr>
          <w:b/>
          <w:bCs/>
          <w:color w:val="000000"/>
        </w:rPr>
        <w:lastRenderedPageBreak/>
        <w:t>31. We should not aspire to be creative capitalists or creative accountants, but to be creative in our R&amp;D in high tech, green energy and low tech, with holistic ethical strategic planning.</w:t>
      </w:r>
    </w:p>
    <w:p w:rsidR="003B216C" w:rsidRPr="003B216C" w:rsidRDefault="003B216C" w:rsidP="00244315">
      <w:pPr>
        <w:bidi w:val="0"/>
        <w:spacing w:line="360" w:lineRule="auto"/>
        <w:rPr>
          <w:b/>
          <w:bCs/>
          <w:color w:val="000000"/>
        </w:rPr>
      </w:pPr>
      <w:r w:rsidRPr="003B216C">
        <w:rPr>
          <w:b/>
          <w:bCs/>
          <w:color w:val="000000"/>
        </w:rPr>
        <w:t>32. Quality and excellence should be the cornerstones of a company's activities, by adhering to specifications and standards, without jeopardizing quality and endangering people's lives.</w:t>
      </w:r>
    </w:p>
    <w:p w:rsidR="003B216C" w:rsidRPr="003B216C" w:rsidRDefault="003B216C" w:rsidP="00244315">
      <w:pPr>
        <w:bidi w:val="0"/>
        <w:spacing w:line="360" w:lineRule="auto"/>
        <w:rPr>
          <w:b/>
          <w:bCs/>
          <w:color w:val="000000"/>
        </w:rPr>
      </w:pPr>
      <w:r w:rsidRPr="003B216C">
        <w:rPr>
          <w:b/>
          <w:bCs/>
          <w:color w:val="000000"/>
        </w:rPr>
        <w:t>33. Ethical standards, codes and assimilation would not be eyewash but the basics of a company.</w:t>
      </w:r>
    </w:p>
    <w:p w:rsidR="003B216C" w:rsidRPr="003B216C" w:rsidRDefault="003B216C" w:rsidP="00244315">
      <w:pPr>
        <w:bidi w:val="0"/>
        <w:spacing w:line="360" w:lineRule="auto"/>
        <w:rPr>
          <w:b/>
          <w:bCs/>
          <w:color w:val="000000"/>
        </w:rPr>
      </w:pPr>
      <w:r w:rsidRPr="003B216C">
        <w:rPr>
          <w:b/>
          <w:bCs/>
          <w:color w:val="000000"/>
        </w:rPr>
        <w:t>34. Tenders would not be bent, positions would not be promised to the boys, and lawsuits would not drag on, in an economy with minimal red tape and an ethical environment and infrastructure.</w:t>
      </w:r>
    </w:p>
    <w:p w:rsidR="003B216C" w:rsidRPr="003B216C" w:rsidRDefault="003B216C" w:rsidP="00244315">
      <w:pPr>
        <w:bidi w:val="0"/>
        <w:spacing w:line="360" w:lineRule="auto"/>
        <w:rPr>
          <w:b/>
          <w:bCs/>
          <w:color w:val="000000"/>
        </w:rPr>
      </w:pPr>
      <w:r w:rsidRPr="003B216C">
        <w:rPr>
          <w:b/>
          <w:bCs/>
          <w:color w:val="000000"/>
        </w:rPr>
        <w:t>35. We should return to basics: obeying the Golden Rule by not doing to others what we do not want to be done to us, acting in equity, moderation and equilibrium; the Categorical Imperative with its moral obligations should prevail, concluding in an All My Sons Credo.</w:t>
      </w:r>
    </w:p>
    <w:p w:rsidR="003B216C" w:rsidRPr="003B216C" w:rsidRDefault="003B216C" w:rsidP="00244315">
      <w:pPr>
        <w:bidi w:val="0"/>
        <w:spacing w:line="360" w:lineRule="auto"/>
        <w:rPr>
          <w:b/>
          <w:bCs/>
          <w:color w:val="000000"/>
        </w:rPr>
      </w:pPr>
      <w:r w:rsidRPr="003B216C">
        <w:rPr>
          <w:b/>
          <w:bCs/>
          <w:color w:val="000000"/>
        </w:rPr>
        <w:t>36. The significant progress that has happened in the last decades in consumerism, quality, health, education and democracy would also be expanded to ethics, social responsibility, corporate governance and sustainability towards the year 2020, if we wish to preserve life.</w:t>
      </w:r>
    </w:p>
    <w:p w:rsidR="003B216C" w:rsidRPr="003B216C" w:rsidRDefault="003B216C" w:rsidP="00244315">
      <w:pPr>
        <w:bidi w:val="0"/>
        <w:spacing w:line="360" w:lineRule="auto"/>
        <w:rPr>
          <w:b/>
          <w:bCs/>
          <w:color w:val="000000"/>
        </w:rPr>
      </w:pPr>
    </w:p>
    <w:p w:rsidR="003B216C" w:rsidRPr="003B216C" w:rsidRDefault="003B216C" w:rsidP="00244315">
      <w:pPr>
        <w:bidi w:val="0"/>
        <w:spacing w:line="360" w:lineRule="auto"/>
        <w:rPr>
          <w:color w:val="000000"/>
        </w:rPr>
      </w:pPr>
      <w:r w:rsidRPr="003B216C">
        <w:rPr>
          <w:color w:val="000000"/>
        </w:rPr>
        <w:t>Best regards, good health, and Felices Pascuas,</w:t>
      </w:r>
    </w:p>
    <w:p w:rsidR="003B216C" w:rsidRPr="003B216C" w:rsidRDefault="003B216C" w:rsidP="00244315">
      <w:pPr>
        <w:bidi w:val="0"/>
        <w:spacing w:line="360" w:lineRule="auto"/>
        <w:rPr>
          <w:color w:val="000000"/>
        </w:rPr>
      </w:pPr>
      <w:r w:rsidRPr="003B216C">
        <w:rPr>
          <w:color w:val="000000"/>
        </w:rPr>
        <w:t>Jacques</w:t>
      </w:r>
    </w:p>
    <w:p w:rsidR="003B216C" w:rsidRDefault="003B216C" w:rsidP="00244315">
      <w:pPr>
        <w:rPr>
          <w:rtl/>
        </w:rPr>
      </w:pPr>
    </w:p>
    <w:p w:rsidR="00C334A7" w:rsidRDefault="000358AD" w:rsidP="00244315">
      <w:pPr>
        <w:rPr>
          <w:rtl/>
        </w:rPr>
      </w:pPr>
      <w:r>
        <w:rPr>
          <w:rFonts w:hint="cs"/>
          <w:rtl/>
        </w:rPr>
        <w:t>מכתב מידידה ב- 3.4</w:t>
      </w:r>
    </w:p>
    <w:p w:rsidR="000358AD" w:rsidRDefault="000358AD" w:rsidP="00244315">
      <w:pPr>
        <w:rPr>
          <w:rFonts w:ascii="Arial" w:hAnsi="Arial" w:cs="Arial"/>
          <w:sz w:val="28"/>
          <w:szCs w:val="28"/>
        </w:rPr>
      </w:pPr>
      <w:r>
        <w:rPr>
          <w:rFonts w:ascii="Arial" w:hAnsi="Arial" w:cs="Arial"/>
          <w:sz w:val="28"/>
          <w:szCs w:val="28"/>
          <w:rtl/>
        </w:rPr>
        <w:t>שלום לכולם</w:t>
      </w:r>
    </w:p>
    <w:p w:rsidR="000358AD" w:rsidRDefault="000358AD" w:rsidP="00244315">
      <w:pPr>
        <w:rPr>
          <w:rFonts w:ascii="Arial" w:hAnsi="Arial" w:cs="Arial"/>
          <w:sz w:val="28"/>
          <w:szCs w:val="28"/>
          <w:rtl/>
        </w:rPr>
      </w:pPr>
      <w:r>
        <w:rPr>
          <w:rFonts w:ascii="Arial" w:hAnsi="Arial" w:cs="Arial"/>
          <w:sz w:val="28"/>
          <w:szCs w:val="28"/>
          <w:rtl/>
        </w:rPr>
        <w:t>נתקלתי בידיעה זו באתר לאומי טרייד .</w:t>
      </w:r>
    </w:p>
    <w:p w:rsidR="000358AD" w:rsidRDefault="000358AD" w:rsidP="00244315">
      <w:pPr>
        <w:rPr>
          <w:rFonts w:ascii="Arial" w:hAnsi="Arial" w:cs="Arial"/>
          <w:sz w:val="28"/>
          <w:szCs w:val="28"/>
          <w:rtl/>
        </w:rPr>
      </w:pPr>
      <w:r>
        <w:rPr>
          <w:rFonts w:ascii="Arial" w:hAnsi="Arial" w:cs="Arial"/>
          <w:sz w:val="28"/>
          <w:szCs w:val="28"/>
          <w:rtl/>
        </w:rPr>
        <w:t>בימים עצובים אלה,  מנחם  לדעת שמדינות העולם בוטחות במדינת ישראל ובכלכלתה.</w:t>
      </w:r>
    </w:p>
    <w:p w:rsidR="000358AD" w:rsidRDefault="000358AD" w:rsidP="00244315">
      <w:pPr>
        <w:rPr>
          <w:rFonts w:ascii="Arial" w:hAnsi="Arial" w:cs="Arial"/>
          <w:sz w:val="28"/>
          <w:szCs w:val="28"/>
          <w:rtl/>
        </w:rPr>
      </w:pPr>
      <w:r>
        <w:rPr>
          <w:rFonts w:ascii="Arial" w:hAnsi="Arial" w:cs="Arial"/>
          <w:sz w:val="28"/>
          <w:szCs w:val="28"/>
          <w:rtl/>
        </w:rPr>
        <w:lastRenderedPageBreak/>
        <w:t xml:space="preserve">אג"ח  ממשלת ישראל ל 100 שנה!!  כל ההנפקה נחטפה עם ביקושי יתר. כלומר המשקיעים מאמינים שלא זו בלבד שהמדינה תתגבר על הקורונה אלא שהמדינה תשרוד ואף תוכל לשלם חובות בעוד 100 שנה. </w:t>
      </w:r>
    </w:p>
    <w:p w:rsidR="000358AD" w:rsidRDefault="000358AD" w:rsidP="00244315">
      <w:pPr>
        <w:rPr>
          <w:rFonts w:ascii="Arial" w:hAnsi="Arial" w:cs="Arial"/>
          <w:sz w:val="28"/>
          <w:szCs w:val="28"/>
          <w:rtl/>
        </w:rPr>
      </w:pPr>
      <w:r>
        <w:rPr>
          <w:rFonts w:ascii="Arial" w:hAnsi="Arial" w:cs="Arial"/>
          <w:sz w:val="28"/>
          <w:szCs w:val="28"/>
          <w:rtl/>
        </w:rPr>
        <w:t>נכדי הנינים שלנו יזכו לראות את הפדיון...</w:t>
      </w:r>
    </w:p>
    <w:p w:rsidR="000358AD" w:rsidRDefault="000358AD" w:rsidP="00244315">
      <w:pPr>
        <w:rPr>
          <w:rFonts w:ascii="Arial" w:hAnsi="Arial" w:cs="Arial"/>
          <w:sz w:val="28"/>
          <w:szCs w:val="28"/>
          <w:rtl/>
        </w:rPr>
      </w:pPr>
    </w:p>
    <w:tbl>
      <w:tblPr>
        <w:tblW w:w="5000" w:type="pct"/>
        <w:tblCellSpacing w:w="0" w:type="dxa"/>
        <w:tblCellMar>
          <w:left w:w="0" w:type="dxa"/>
          <w:right w:w="0" w:type="dxa"/>
        </w:tblCellMar>
        <w:tblLook w:val="04A0"/>
      </w:tblPr>
      <w:tblGrid>
        <w:gridCol w:w="9260"/>
      </w:tblGrid>
      <w:tr w:rsidR="000358AD" w:rsidTr="000358AD">
        <w:trPr>
          <w:tblCellSpacing w:w="0" w:type="dxa"/>
        </w:trPr>
        <w:tc>
          <w:tcPr>
            <w:tcW w:w="21600" w:type="dxa"/>
            <w:tcBorders>
              <w:top w:val="single" w:sz="8" w:space="0" w:color="FBE5CC"/>
              <w:left w:val="single" w:sz="8" w:space="0" w:color="FBE5CC"/>
              <w:bottom w:val="nil"/>
              <w:right w:val="single" w:sz="8" w:space="0" w:color="FBE5CC"/>
            </w:tcBorders>
            <w:shd w:val="clear" w:color="auto" w:fill="FFECD6"/>
            <w:tcMar>
              <w:top w:w="75" w:type="dxa"/>
              <w:left w:w="75" w:type="dxa"/>
              <w:bottom w:w="75" w:type="dxa"/>
              <w:right w:w="75" w:type="dxa"/>
            </w:tcMar>
            <w:vAlign w:val="center"/>
            <w:hideMark/>
          </w:tcPr>
          <w:p w:rsidR="000358AD" w:rsidRDefault="000358AD" w:rsidP="00244315">
            <w:pPr>
              <w:pStyle w:val="Heading2"/>
              <w:bidi w:val="0"/>
              <w:spacing w:before="0"/>
              <w:jc w:val="right"/>
              <w:rPr>
                <w:rFonts w:ascii="Arial" w:hAnsi="Arial" w:cs="Arial"/>
                <w:sz w:val="28"/>
                <w:szCs w:val="28"/>
              </w:rPr>
            </w:pPr>
            <w:r>
              <w:rPr>
                <w:rFonts w:ascii="Arial" w:hAnsi="Arial" w:cs="Arial"/>
                <w:sz w:val="28"/>
                <w:szCs w:val="28"/>
                <w:rtl/>
              </w:rPr>
              <w:t>מדינת ישראל השלימה הנפקת אג"ח ממשלתי בהיקף של 5 מיליארד דולר</w:t>
            </w:r>
          </w:p>
        </w:tc>
      </w:tr>
      <w:tr w:rsidR="000358AD" w:rsidTr="000358AD">
        <w:trPr>
          <w:tblCellSpacing w:w="0" w:type="dxa"/>
        </w:trPr>
        <w:tc>
          <w:tcPr>
            <w:tcW w:w="0" w:type="auto"/>
            <w:tcBorders>
              <w:top w:val="nil"/>
              <w:left w:val="single" w:sz="8" w:space="0" w:color="FBE5CC"/>
              <w:bottom w:val="nil"/>
              <w:right w:val="single" w:sz="8" w:space="0" w:color="FBE5CC"/>
            </w:tcBorders>
            <w:shd w:val="clear" w:color="auto" w:fill="FFF3E5"/>
            <w:vAlign w:val="center"/>
            <w:hideMark/>
          </w:tcPr>
          <w:tbl>
            <w:tblPr>
              <w:tblW w:w="5000" w:type="pct"/>
              <w:tblCellSpacing w:w="0" w:type="dxa"/>
              <w:tblCellMar>
                <w:left w:w="0" w:type="dxa"/>
                <w:right w:w="0" w:type="dxa"/>
              </w:tblCellMar>
              <w:tblLook w:val="04A0"/>
            </w:tblPr>
            <w:tblGrid>
              <w:gridCol w:w="9220"/>
            </w:tblGrid>
            <w:tr w:rsidR="000358AD">
              <w:trPr>
                <w:tblCellSpacing w:w="0" w:type="dxa"/>
              </w:trPr>
              <w:tc>
                <w:tcPr>
                  <w:tcW w:w="0" w:type="auto"/>
                  <w:vAlign w:val="center"/>
                  <w:hideMark/>
                </w:tcPr>
                <w:tbl>
                  <w:tblPr>
                    <w:tblW w:w="0" w:type="auto"/>
                    <w:tblCellSpacing w:w="0" w:type="dxa"/>
                    <w:tblCellMar>
                      <w:left w:w="0" w:type="dxa"/>
                      <w:right w:w="0" w:type="dxa"/>
                    </w:tblCellMar>
                    <w:tblLook w:val="04A0"/>
                  </w:tblPr>
                  <w:tblGrid>
                    <w:gridCol w:w="701"/>
                    <w:gridCol w:w="227"/>
                    <w:gridCol w:w="1090"/>
                    <w:gridCol w:w="227"/>
                    <w:gridCol w:w="1658"/>
                    <w:gridCol w:w="1287"/>
                  </w:tblGrid>
                  <w:tr w:rsidR="000358AD">
                    <w:trPr>
                      <w:tblCellSpacing w:w="0" w:type="dxa"/>
                    </w:trPr>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Pr>
                          <w:t>08:00</w:t>
                        </w:r>
                      </w:p>
                    </w:tc>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Pr>
                          <w:t> </w:t>
                        </w:r>
                        <w:r>
                          <w:rPr>
                            <w:rFonts w:ascii="Arial" w:hAnsi="Arial" w:cs="Arial"/>
                            <w:noProof/>
                            <w:sz w:val="28"/>
                            <w:szCs w:val="28"/>
                          </w:rPr>
                          <w:drawing>
                            <wp:inline distT="0" distB="0" distL="0" distR="0">
                              <wp:extent cx="26035" cy="26035"/>
                              <wp:effectExtent l="19050" t="0" r="0" b="0"/>
                              <wp:docPr id="6" name="Picture 2" descr="https://trade.bankleumi.co.il/trade/net/images/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rade.bankleumi.co.il/trade/net/images/dot.gif"/>
                                      <pic:cNvPicPr>
                                        <a:picLocks noChangeAspect="1" noChangeArrowheads="1"/>
                                      </pic:cNvPicPr>
                                    </pic:nvPicPr>
                                    <pic:blipFill>
                                      <a:blip r:embed="rId473" r:link="rId474" cstate="print"/>
                                      <a:srcRect/>
                                      <a:stretch>
                                        <a:fillRect/>
                                      </a:stretch>
                                    </pic:blipFill>
                                    <pic:spPr bwMode="auto">
                                      <a:xfrm>
                                        <a:off x="0" y="0"/>
                                        <a:ext cx="26035" cy="26035"/>
                                      </a:xfrm>
                                      <a:prstGeom prst="rect">
                                        <a:avLst/>
                                      </a:prstGeom>
                                      <a:noFill/>
                                      <a:ln w="9525">
                                        <a:noFill/>
                                        <a:miter lim="800000"/>
                                        <a:headEnd/>
                                        <a:tailEnd/>
                                      </a:ln>
                                    </pic:spPr>
                                  </pic:pic>
                                </a:graphicData>
                              </a:graphic>
                            </wp:inline>
                          </w:drawing>
                        </w:r>
                        <w:r>
                          <w:rPr>
                            <w:rFonts w:ascii="Arial" w:hAnsi="Arial" w:cs="Arial"/>
                            <w:sz w:val="28"/>
                            <w:szCs w:val="28"/>
                          </w:rPr>
                          <w:t> </w:t>
                        </w:r>
                      </w:p>
                    </w:tc>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Pr>
                          <w:t>1/4/2020</w:t>
                        </w:r>
                      </w:p>
                    </w:tc>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Pr>
                          <w:t> </w:t>
                        </w:r>
                        <w:r>
                          <w:rPr>
                            <w:rFonts w:ascii="Arial" w:hAnsi="Arial" w:cs="Arial"/>
                            <w:noProof/>
                            <w:sz w:val="28"/>
                            <w:szCs w:val="28"/>
                          </w:rPr>
                          <w:drawing>
                            <wp:inline distT="0" distB="0" distL="0" distR="0">
                              <wp:extent cx="26035" cy="26035"/>
                              <wp:effectExtent l="19050" t="0" r="0" b="0"/>
                              <wp:docPr id="5" name="Picture 3" descr="https://trade.bankleumi.co.il/trade/net/images/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ade.bankleumi.co.il/trade/net/images/dot.gif"/>
                                      <pic:cNvPicPr>
                                        <a:picLocks noChangeAspect="1" noChangeArrowheads="1"/>
                                      </pic:cNvPicPr>
                                    </pic:nvPicPr>
                                    <pic:blipFill>
                                      <a:blip r:embed="rId473" r:link="rId474" cstate="print"/>
                                      <a:srcRect/>
                                      <a:stretch>
                                        <a:fillRect/>
                                      </a:stretch>
                                    </pic:blipFill>
                                    <pic:spPr bwMode="auto">
                                      <a:xfrm>
                                        <a:off x="0" y="0"/>
                                        <a:ext cx="26035" cy="26035"/>
                                      </a:xfrm>
                                      <a:prstGeom prst="rect">
                                        <a:avLst/>
                                      </a:prstGeom>
                                      <a:noFill/>
                                      <a:ln w="9525">
                                        <a:noFill/>
                                        <a:miter lim="800000"/>
                                        <a:headEnd/>
                                        <a:tailEnd/>
                                      </a:ln>
                                    </pic:spPr>
                                  </pic:pic>
                                </a:graphicData>
                              </a:graphic>
                            </wp:inline>
                          </w:drawing>
                        </w:r>
                        <w:r>
                          <w:rPr>
                            <w:rFonts w:ascii="Arial" w:hAnsi="Arial" w:cs="Arial"/>
                            <w:sz w:val="28"/>
                            <w:szCs w:val="28"/>
                          </w:rPr>
                          <w:t> </w:t>
                        </w:r>
                      </w:p>
                    </w:tc>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tl/>
                          </w:rPr>
                          <w:t>איתן גרסטנפלד</w:t>
                        </w:r>
                      </w:p>
                    </w:tc>
                    <w:tc>
                      <w:tcPr>
                        <w:tcW w:w="0" w:type="auto"/>
                        <w:vAlign w:val="center"/>
                        <w:hideMark/>
                      </w:tcPr>
                      <w:p w:rsidR="000358AD" w:rsidRDefault="000358AD" w:rsidP="00244315">
                        <w:pPr>
                          <w:bidi w:val="0"/>
                          <w:rPr>
                            <w:rFonts w:ascii="Arial" w:eastAsiaTheme="minorHAnsi" w:hAnsi="Arial" w:cs="Arial"/>
                            <w:sz w:val="28"/>
                            <w:szCs w:val="28"/>
                          </w:rPr>
                        </w:pPr>
                        <w:r>
                          <w:rPr>
                            <w:rFonts w:ascii="Arial" w:hAnsi="Arial" w:cs="Arial"/>
                            <w:sz w:val="28"/>
                            <w:szCs w:val="28"/>
                          </w:rPr>
                          <w:t> </w:t>
                        </w:r>
                        <w:r>
                          <w:rPr>
                            <w:rFonts w:ascii="Arial" w:hAnsi="Arial" w:cs="Arial"/>
                            <w:noProof/>
                            <w:sz w:val="28"/>
                            <w:szCs w:val="28"/>
                          </w:rPr>
                          <w:drawing>
                            <wp:inline distT="0" distB="0" distL="0" distR="0">
                              <wp:extent cx="26035" cy="26035"/>
                              <wp:effectExtent l="19050" t="0" r="0" b="0"/>
                              <wp:docPr id="1" name="Picture 4" descr="https://trade.bankleumi.co.il/trade/net/images/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rade.bankleumi.co.il/trade/net/images/dot.gif"/>
                                      <pic:cNvPicPr>
                                        <a:picLocks noChangeAspect="1" noChangeArrowheads="1"/>
                                      </pic:cNvPicPr>
                                    </pic:nvPicPr>
                                    <pic:blipFill>
                                      <a:blip r:embed="rId473" r:link="rId474" cstate="print"/>
                                      <a:srcRect/>
                                      <a:stretch>
                                        <a:fillRect/>
                                      </a:stretch>
                                    </pic:blipFill>
                                    <pic:spPr bwMode="auto">
                                      <a:xfrm>
                                        <a:off x="0" y="0"/>
                                        <a:ext cx="26035" cy="26035"/>
                                      </a:xfrm>
                                      <a:prstGeom prst="rect">
                                        <a:avLst/>
                                      </a:prstGeom>
                                      <a:noFill/>
                                      <a:ln w="9525">
                                        <a:noFill/>
                                        <a:miter lim="800000"/>
                                        <a:headEnd/>
                                        <a:tailEnd/>
                                      </a:ln>
                                    </pic:spPr>
                                  </pic:pic>
                                </a:graphicData>
                              </a:graphic>
                            </wp:inline>
                          </w:drawing>
                        </w:r>
                        <w:r>
                          <w:rPr>
                            <w:rFonts w:ascii="Arial" w:hAnsi="Arial" w:cs="Arial"/>
                            <w:sz w:val="28"/>
                            <w:szCs w:val="28"/>
                          </w:rPr>
                          <w:t> [</w:t>
                        </w:r>
                        <w:r>
                          <w:rPr>
                            <w:rFonts w:ascii="Arial" w:hAnsi="Arial" w:cs="Arial" w:hint="cs"/>
                            <w:sz w:val="28"/>
                            <w:szCs w:val="28"/>
                            <w:rtl/>
                          </w:rPr>
                          <w:t>קו מנחה</w:t>
                        </w:r>
                        <w:r>
                          <w:rPr>
                            <w:rFonts w:ascii="Arial" w:hAnsi="Arial" w:cs="Arial"/>
                            <w:sz w:val="28"/>
                            <w:szCs w:val="28"/>
                          </w:rPr>
                          <w:t>]</w:t>
                        </w:r>
                      </w:p>
                    </w:tc>
                  </w:tr>
                </w:tbl>
                <w:p w:rsidR="000358AD" w:rsidRDefault="000358AD" w:rsidP="00244315">
                  <w:pPr>
                    <w:bidi w:val="0"/>
                    <w:rPr>
                      <w:rFonts w:asciiTheme="minorHAnsi" w:eastAsiaTheme="minorEastAsia" w:hAnsiTheme="minorHAnsi" w:cstheme="minorBidi"/>
                      <w:sz w:val="22"/>
                      <w:szCs w:val="22"/>
                    </w:rPr>
                  </w:pPr>
                </w:p>
              </w:tc>
            </w:tr>
            <w:tr w:rsidR="000358AD">
              <w:trPr>
                <w:tblCellSpacing w:w="0" w:type="dxa"/>
              </w:trPr>
              <w:tc>
                <w:tcPr>
                  <w:tcW w:w="0" w:type="auto"/>
                  <w:tcMar>
                    <w:top w:w="180" w:type="dxa"/>
                    <w:left w:w="0" w:type="dxa"/>
                    <w:bottom w:w="0" w:type="dxa"/>
                    <w:right w:w="0" w:type="dxa"/>
                  </w:tcMar>
                  <w:vAlign w:val="center"/>
                  <w:hideMark/>
                </w:tcPr>
                <w:p w:rsidR="000358AD" w:rsidRDefault="000358AD" w:rsidP="00244315">
                  <w:pPr>
                    <w:bidi w:val="0"/>
                    <w:rPr>
                      <w:rFonts w:asciiTheme="minorHAnsi" w:eastAsiaTheme="minorEastAsia" w:hAnsiTheme="minorHAnsi" w:cstheme="minorBidi"/>
                      <w:sz w:val="22"/>
                      <w:szCs w:val="22"/>
                    </w:rPr>
                  </w:pPr>
                </w:p>
              </w:tc>
            </w:tr>
            <w:tr w:rsidR="000358AD">
              <w:trPr>
                <w:tblCellSpacing w:w="0" w:type="dxa"/>
              </w:trPr>
              <w:tc>
                <w:tcPr>
                  <w:tcW w:w="0" w:type="auto"/>
                  <w:tcMar>
                    <w:top w:w="180" w:type="dxa"/>
                    <w:left w:w="0" w:type="dxa"/>
                    <w:bottom w:w="0" w:type="dxa"/>
                    <w:right w:w="0" w:type="dxa"/>
                  </w:tcMar>
                  <w:vAlign w:val="center"/>
                  <w:hideMark/>
                </w:tcPr>
                <w:p w:rsidR="000358AD" w:rsidRDefault="000358AD" w:rsidP="00244315">
                  <w:pPr>
                    <w:rPr>
                      <w:rFonts w:ascii="Arial" w:eastAsiaTheme="minorHAnsi" w:hAnsi="Arial" w:cs="Arial"/>
                      <w:sz w:val="28"/>
                      <w:szCs w:val="28"/>
                    </w:rPr>
                  </w:pPr>
                  <w:r>
                    <w:rPr>
                      <w:rFonts w:ascii="Arial" w:hAnsi="Arial" w:cs="Arial"/>
                      <w:sz w:val="28"/>
                      <w:szCs w:val="28"/>
                      <w:rtl/>
                    </w:rPr>
                    <w:t>החשב הכללי במשרד האוצר, השלים אתמול, הנפקה של אג"ח בדולר, לממשלת ישראל. האיגרות הונפקו לשלושה טווחים: 10 שנים בהיקף של 2 מיליארד דולר בקופון של 2.75%, 30 שנה בהיקף של 2 מיליארד דולר בקופון של 3.875%, וטווח נוסף ל-100 שנה בהיקף של 1 מיליארד דולר בקופון של 4.5%.</w:t>
                  </w:r>
                  <w:r>
                    <w:rPr>
                      <w:rFonts w:ascii="Arial" w:hAnsi="Arial" w:cs="Arial"/>
                      <w:sz w:val="28"/>
                      <w:szCs w:val="28"/>
                      <w:rtl/>
                    </w:rPr>
                    <w:br/>
                  </w:r>
                  <w:r>
                    <w:rPr>
                      <w:rFonts w:ascii="Arial" w:hAnsi="Arial" w:cs="Arial"/>
                      <w:sz w:val="28"/>
                      <w:szCs w:val="28"/>
                      <w:rtl/>
                    </w:rPr>
                    <w:br/>
                    <w:t>לדברי האוצר, מדובר לא רק בטווח ההנפקה הארוך ביותר של המדינה אי פעם, אלא גם בהנפקה הגדולה ביותר בתולדות המדינה. במסגרתה, הונפקו גם 2 מיליארד דולר לטווח של 10 שנים ו-2 מיליארד דולר לטווח של 30 שנה. בהנפקה נרשמו הביקושים הגבוהים עד כה בהיסטוריית מדינת ישראל של מעל 25 מיליארד דולר. מהלך זה  מצרף את ישראל למספר מצומצם של מדינות בעולם שהנפיקו לטווח זה.</w:t>
                  </w:r>
                  <w:r>
                    <w:rPr>
                      <w:rFonts w:ascii="Arial" w:hAnsi="Arial" w:cs="Arial"/>
                      <w:sz w:val="28"/>
                      <w:szCs w:val="28"/>
                      <w:rtl/>
                    </w:rPr>
                    <w:br/>
                  </w:r>
                  <w:r>
                    <w:rPr>
                      <w:rFonts w:ascii="Arial" w:hAnsi="Arial" w:cs="Arial"/>
                      <w:sz w:val="28"/>
                      <w:szCs w:val="28"/>
                      <w:rtl/>
                    </w:rPr>
                    <w:br/>
                    <w:t>לאור תכנית הסיוע הממשלתית הנרחבת להתמודדות עם משבר הקורונה בישראל, החשב הכללי החליט מוקדם יותר אתמול על </w:t>
                  </w:r>
                  <w:hyperlink r:id="rId475" w:tgtFrame="_blank" w:history="1">
                    <w:r>
                      <w:rPr>
                        <w:rStyle w:val="Hyperlink"/>
                        <w:rFonts w:ascii="Arial" w:hAnsi="Arial" w:cs="Arial"/>
                        <w:color w:val="01478A"/>
                        <w:rtl/>
                      </w:rPr>
                      <w:t>ביצוע הנפקת אג"ח של מדינת ישראל בשווקים הבינלאומיים</w:t>
                    </w:r>
                  </w:hyperlink>
                  <w:r>
                    <w:rPr>
                      <w:rFonts w:ascii="Arial" w:hAnsi="Arial" w:cs="Arial"/>
                      <w:sz w:val="28"/>
                      <w:szCs w:val="28"/>
                      <w:rtl/>
                    </w:rPr>
                    <w:t>.</w:t>
                  </w:r>
                  <w:r>
                    <w:rPr>
                      <w:rFonts w:ascii="Arial" w:hAnsi="Arial" w:cs="Arial"/>
                      <w:sz w:val="28"/>
                      <w:szCs w:val="28"/>
                      <w:rtl/>
                    </w:rPr>
                    <w:br/>
                  </w:r>
                  <w:r>
                    <w:rPr>
                      <w:rFonts w:ascii="Arial" w:hAnsi="Arial" w:cs="Arial"/>
                      <w:sz w:val="28"/>
                      <w:szCs w:val="28"/>
                      <w:rtl/>
                    </w:rPr>
                    <w:br/>
                    <w:t>להנפקה, נרשמו הביקושים הגבוהים ביותר בהנפקת אג"ח במטבע חוץ, שהסתכמו מעל 25 מיליארד דולר. הביקושים הגבוהים מצד משקיעים אסטרטגיים גדולים תמכו בהנפקת איגרת לטווח של 100 שנה, לראשונה בתולדות מדינת ישראל.</w:t>
                  </w:r>
                  <w:r>
                    <w:rPr>
                      <w:rFonts w:ascii="Arial" w:hAnsi="Arial" w:cs="Arial"/>
                      <w:sz w:val="28"/>
                      <w:szCs w:val="28"/>
                      <w:rtl/>
                    </w:rPr>
                    <w:br/>
                  </w:r>
                  <w:r>
                    <w:rPr>
                      <w:rFonts w:ascii="Arial" w:hAnsi="Arial" w:cs="Arial"/>
                      <w:sz w:val="28"/>
                      <w:szCs w:val="28"/>
                      <w:rtl/>
                    </w:rPr>
                    <w:br/>
                    <w:t>בהנפקה לקחו חלק למעלה מ-400 משקיעים שונים מכ-40 מדינות, ביניהן: ארה"ב, בריטניה, גרמניה ועוד. הביקוש, התאפשר גם בזכות הימצאותם של משקיעים אסטרטגיים איכותיים כגון בנקים מרכזיים, קרנות פנסיה, חברות ביטוח וגופים אשר מחזיקים באגרות החוב של מדינת ישראל לאורך זמן. בין היתר, נרשמו ביקושים רבים בקרב משקיעים מוסדיים אסיאתיים ומדינות נוספות.</w:t>
                  </w:r>
                  <w:r>
                    <w:rPr>
                      <w:rFonts w:ascii="Arial" w:hAnsi="Arial" w:cs="Arial"/>
                      <w:sz w:val="28"/>
                      <w:szCs w:val="28"/>
                      <w:rtl/>
                    </w:rPr>
                    <w:br/>
                  </w:r>
                  <w:r>
                    <w:rPr>
                      <w:rFonts w:ascii="Arial" w:hAnsi="Arial" w:cs="Arial"/>
                      <w:sz w:val="28"/>
                      <w:szCs w:val="28"/>
                      <w:rtl/>
                    </w:rPr>
                    <w:br/>
                  </w:r>
                  <w:r>
                    <w:rPr>
                      <w:rStyle w:val="Strong"/>
                      <w:rFonts w:ascii="Arial" w:hAnsi="Arial" w:cs="Arial"/>
                      <w:sz w:val="28"/>
                      <w:szCs w:val="28"/>
                      <w:rtl/>
                    </w:rPr>
                    <w:t>החשב הכללי, רוני חזקיהו</w:t>
                  </w:r>
                  <w:r>
                    <w:rPr>
                      <w:rFonts w:ascii="Arial" w:hAnsi="Arial" w:cs="Arial"/>
                      <w:sz w:val="28"/>
                      <w:szCs w:val="28"/>
                      <w:rtl/>
                    </w:rPr>
                    <w:t>: "הנפקת האג"ח הגדולה בהיסטוריה של המדינה מעידה על אמון המשקיעים הגדולים והאיכותיים בעולם באיתנות כלכלת ישראל, במיוחד על רקע התמודדות המדינה עם משבר הקורונה. ההנפקה לטווח של 100 שנה הינה עדות לחוזקה הפיננסי של המדינה ולביסוס המדינה בשווקים הבינלאומיים. ההנפקה תהווה נדבך חשוב במימון פעילות הממשלה בתקופה הקרובה."</w:t>
                  </w:r>
                </w:p>
              </w:tc>
            </w:tr>
          </w:tbl>
          <w:p w:rsidR="000358AD" w:rsidRDefault="000358AD" w:rsidP="00244315">
            <w:pPr>
              <w:bidi w:val="0"/>
              <w:rPr>
                <w:rFonts w:asciiTheme="minorHAnsi" w:eastAsiaTheme="minorEastAsia" w:hAnsiTheme="minorHAnsi" w:cstheme="minorBidi"/>
                <w:sz w:val="22"/>
                <w:szCs w:val="22"/>
              </w:rPr>
            </w:pPr>
          </w:p>
        </w:tc>
      </w:tr>
    </w:tbl>
    <w:p w:rsidR="000358AD" w:rsidRDefault="000358AD" w:rsidP="00244315">
      <w:pPr>
        <w:rPr>
          <w:rFonts w:eastAsiaTheme="minorHAnsi"/>
          <w:sz w:val="28"/>
          <w:szCs w:val="28"/>
          <w:rtl/>
        </w:rPr>
      </w:pPr>
    </w:p>
    <w:p w:rsidR="000358AD" w:rsidRDefault="000358AD" w:rsidP="00244315">
      <w:pPr>
        <w:rPr>
          <w:rtl/>
        </w:rPr>
      </w:pPr>
      <w:r>
        <w:rPr>
          <w:rFonts w:hint="cs"/>
          <w:rtl/>
        </w:rPr>
        <w:lastRenderedPageBreak/>
        <w:t>תשובה שלי לידידה ב- 4.4</w:t>
      </w:r>
    </w:p>
    <w:p w:rsidR="000358AD" w:rsidRPr="000358AD" w:rsidRDefault="000358AD" w:rsidP="00244315">
      <w:pPr>
        <w:rPr>
          <w:color w:val="000000"/>
          <w:sz w:val="22"/>
          <w:szCs w:val="22"/>
        </w:rPr>
      </w:pPr>
      <w:r>
        <w:rPr>
          <w:rFonts w:hint="cs"/>
          <w:color w:val="000000"/>
          <w:sz w:val="22"/>
          <w:szCs w:val="22"/>
          <w:rtl/>
        </w:rPr>
        <w:t>...</w:t>
      </w:r>
      <w:r w:rsidRPr="000358AD">
        <w:rPr>
          <w:color w:val="000000"/>
          <w:sz w:val="22"/>
          <w:szCs w:val="22"/>
          <w:rtl/>
        </w:rPr>
        <w:t xml:space="preserve"> יקירתי, זאת היא סאטירה - אז אל תקחי את זה אישית, אני אוהב אותך ומסכים איתך על העיקר, שצריכים להיות אתיים ושאנו צריכים מנהיגים אתיים וכל השאר הוא כקצף על פני המיים...</w:t>
      </w:r>
    </w:p>
    <w:p w:rsidR="000358AD" w:rsidRPr="000358AD" w:rsidRDefault="000358AD" w:rsidP="00244315">
      <w:pPr>
        <w:rPr>
          <w:color w:val="000000"/>
          <w:sz w:val="22"/>
          <w:szCs w:val="22"/>
          <w:rtl/>
        </w:rPr>
      </w:pPr>
      <w:r w:rsidRPr="000358AD">
        <w:rPr>
          <w:color w:val="000000"/>
          <w:sz w:val="22"/>
          <w:szCs w:val="22"/>
          <w:rtl/>
        </w:rPr>
        <w:t xml:space="preserve">תודה לך על המייל המעודד שלך בימים טרופים אלה של קורונה. האמת שנרגעתי, החששות שלי נעלמו ומאז הצהרתו של צ'מברליין אחרי הסכם מינכן שהוא מביא שלום לאלף שנה ב- 1938, שנה לפני פרוץ מלחמת העולם השניה, לא נשמעה הצהרה כל כך מעודדת. אכן אג"ח ממשלת ישראל ל- 100 שנה!!. איזו נחמה ליותר ממיליון המובטלים, למעלה מרבע כוח העבודה במשק, שלא מצליחים לגמור את החודש... בטווח של מאה שנה יהיה לנו טוב! המדיניות הכלכלית הפושעת של ביבי שדאגה ליחסים הפיננסיים ולא דאגה לאוכלוסיה כבר נותנת את אותותיה, עם שיעורי אי השוויון והעוני הגדולים ביותר ב- </w:t>
      </w:r>
      <w:r w:rsidRPr="000358AD">
        <w:rPr>
          <w:color w:val="000000"/>
          <w:sz w:val="22"/>
          <w:szCs w:val="22"/>
        </w:rPr>
        <w:t>OECD</w:t>
      </w:r>
      <w:r w:rsidRPr="000358AD">
        <w:rPr>
          <w:color w:val="000000"/>
          <w:sz w:val="22"/>
          <w:szCs w:val="22"/>
          <w:rtl/>
        </w:rPr>
        <w:t xml:space="preserve">. למשק טוב, הניתוח הצליח, אבל החולה מת. כולנו יודעים שבזמן שהריבית היא אפס אז אם אתה מציע אגרות חוב בריבית "עתק" יהיו להן הרבה קופצים. לקונים אין מושג על מצבה הכלכלי של ישראל, כמו שלא היה להם מושג כשקנו אג"ח משכנתאות מורעלים שקיבלו </w:t>
      </w:r>
      <w:r w:rsidRPr="000358AD">
        <w:rPr>
          <w:color w:val="000000"/>
          <w:sz w:val="22"/>
          <w:szCs w:val="22"/>
        </w:rPr>
        <w:t>AAA</w:t>
      </w:r>
      <w:r w:rsidRPr="000358AD">
        <w:rPr>
          <w:color w:val="000000"/>
          <w:sz w:val="22"/>
          <w:szCs w:val="22"/>
          <w:rtl/>
        </w:rPr>
        <w:t xml:space="preserve"> למרות שהיו אג"ח זבל, כי ממילא הם מעבירים את זה הלאה והם צריכים רק להראות בטווח של רבעון שיש להם תשואה גבוהה ולא בטווח של מאה שנה. אני גדול המאמינים בישראל ובכלכלתה, אך רק במסגרת הרפולביקה השניה של ישראל ולא עם ביבי.</w:t>
      </w:r>
    </w:p>
    <w:p w:rsidR="000358AD" w:rsidRPr="000358AD" w:rsidRDefault="000358AD" w:rsidP="00244315">
      <w:pPr>
        <w:rPr>
          <w:color w:val="000000"/>
          <w:sz w:val="22"/>
          <w:szCs w:val="22"/>
          <w:rtl/>
        </w:rPr>
      </w:pPr>
      <w:r w:rsidRPr="000358AD">
        <w:rPr>
          <w:color w:val="000000"/>
          <w:sz w:val="22"/>
          <w:szCs w:val="22"/>
          <w:rtl/>
        </w:rPr>
        <w:t>אבל בעקבות המייל המעודד שלך באו לי חלומות מעודדים שבהם אמרתי תודה למנהיגנו, כמו שכששהיתי בחוף השנהב חלמתי על הופואט בואני כי ההמנון שלהם שנוגן לפני תום השידורים התנגן בצרפתית</w:t>
      </w:r>
      <w:r w:rsidRPr="000358AD">
        <w:rPr>
          <w:color w:val="000000"/>
          <w:sz w:val="22"/>
          <w:szCs w:val="22"/>
        </w:rPr>
        <w:t xml:space="preserve"> </w:t>
      </w:r>
      <w:r w:rsidRPr="000358AD">
        <w:rPr>
          <w:color w:val="000000"/>
          <w:sz w:val="22"/>
          <w:szCs w:val="22"/>
          <w:rtl/>
        </w:rPr>
        <w:t xml:space="preserve"> בחרוזים </w:t>
      </w:r>
      <w:r w:rsidRPr="000358AD">
        <w:rPr>
          <w:color w:val="000000"/>
          <w:sz w:val="22"/>
          <w:szCs w:val="22"/>
        </w:rPr>
        <w:t>SOYEZ BENI HOUPHOUET BOIGNY</w:t>
      </w:r>
      <w:r w:rsidRPr="000358AD">
        <w:rPr>
          <w:color w:val="000000"/>
          <w:sz w:val="22"/>
          <w:szCs w:val="22"/>
          <w:rtl/>
        </w:rPr>
        <w:t xml:space="preserve"> - היה ברוך הואפואט בואני, וכיוון ש- </w:t>
      </w:r>
      <w:r w:rsidRPr="000358AD">
        <w:rPr>
          <w:color w:val="000000"/>
          <w:sz w:val="22"/>
          <w:szCs w:val="22"/>
        </w:rPr>
        <w:t>BENI</w:t>
      </w:r>
      <w:r w:rsidRPr="000358AD">
        <w:rPr>
          <w:color w:val="000000"/>
          <w:sz w:val="22"/>
          <w:szCs w:val="22"/>
          <w:rtl/>
        </w:rPr>
        <w:t xml:space="preserve"> ברוך נשמע בני, כמו בנימין נתניהו ובני גנץ שני ראשי הממשלה שלנו, חלמתי בצרפתית, שפת אמי, על המנון חדש </w:t>
      </w:r>
      <w:r w:rsidRPr="000358AD">
        <w:rPr>
          <w:color w:val="000000"/>
          <w:sz w:val="22"/>
          <w:szCs w:val="22"/>
        </w:rPr>
        <w:t>SOYEZ BENI BENI BENI</w:t>
      </w:r>
      <w:r w:rsidRPr="000358AD">
        <w:rPr>
          <w:color w:val="000000"/>
          <w:sz w:val="22"/>
          <w:szCs w:val="22"/>
          <w:rtl/>
        </w:rPr>
        <w:t xml:space="preserve"> - היה ברוך (בני) בני בני. וכיוון שאני פוליגלוט מיד הוספתי להם ברכה בהונגרית - תודה בני</w:t>
      </w:r>
      <w:r w:rsidRPr="000358AD">
        <w:rPr>
          <w:color w:val="000000"/>
          <w:sz w:val="22"/>
          <w:szCs w:val="22"/>
        </w:rPr>
        <w:t xml:space="preserve">BENI </w:t>
      </w:r>
      <w:r w:rsidRPr="000358AD">
        <w:rPr>
          <w:color w:val="000000"/>
          <w:sz w:val="22"/>
          <w:szCs w:val="22"/>
          <w:rtl/>
        </w:rPr>
        <w:t> </w:t>
      </w:r>
      <w:r w:rsidRPr="000358AD">
        <w:rPr>
          <w:color w:val="000000"/>
          <w:sz w:val="22"/>
          <w:szCs w:val="22"/>
        </w:rPr>
        <w:t> köszönöm</w:t>
      </w:r>
      <w:r w:rsidRPr="000358AD">
        <w:rPr>
          <w:color w:val="000000"/>
          <w:sz w:val="22"/>
          <w:szCs w:val="22"/>
          <w:rtl/>
        </w:rPr>
        <w:t xml:space="preserve"> קוסנאם בני - כמו קוסנאם בזק של רבקה מיכאלי ומוני מושונוב - </w:t>
      </w:r>
      <w:hyperlink r:id="rId476" w:history="1">
        <w:r w:rsidRPr="000358AD">
          <w:rPr>
            <w:rStyle w:val="Hyperlink"/>
            <w:sz w:val="22"/>
            <w:szCs w:val="22"/>
            <w:rtl/>
          </w:rPr>
          <w:t>קישור</w:t>
        </w:r>
      </w:hyperlink>
      <w:r w:rsidRPr="000358AD">
        <w:rPr>
          <w:color w:val="000000"/>
          <w:sz w:val="22"/>
          <w:szCs w:val="22"/>
          <w:rtl/>
        </w:rPr>
        <w:t xml:space="preserve"> (אחרי 4 דקות ו- 24 שניות). תודה לשני המנהיגים הדגולים שלנו ששמו את האינטרסים האישיים שלהם בצד למען האומה ודירת השרד ו- 17 השרים לכל צד. וכיוון שאני לא שוכח את פרץ מנהיג העבודה שהצבעתי עבורו אחרי שגילח את השפם בשביל לשכנע אותי שלא יצטרף לממשלת ביבי -</w:t>
      </w:r>
      <w:r w:rsidRPr="000358AD">
        <w:rPr>
          <w:color w:val="000000"/>
          <w:sz w:val="22"/>
          <w:szCs w:val="22"/>
        </w:rPr>
        <w:t>PERETZ</w:t>
      </w:r>
      <w:r w:rsidRPr="000358AD">
        <w:rPr>
          <w:color w:val="000000"/>
          <w:sz w:val="22"/>
          <w:szCs w:val="22"/>
          <w:rtl/>
        </w:rPr>
        <w:t xml:space="preserve"> </w:t>
      </w:r>
      <w:r w:rsidRPr="000358AD">
        <w:rPr>
          <w:color w:val="000000"/>
          <w:sz w:val="22"/>
          <w:szCs w:val="22"/>
        </w:rPr>
        <w:t> köszönöm</w:t>
      </w:r>
      <w:r w:rsidRPr="000358AD">
        <w:rPr>
          <w:color w:val="000000"/>
          <w:sz w:val="22"/>
          <w:szCs w:val="22"/>
          <w:rtl/>
        </w:rPr>
        <w:t xml:space="preserve">. והכי חשוב - צריך להגיד תודה לשר הבריאות שלנו שהודות לו ולתפילות שלו בבית הכנסת בניגוד לתקנות שחתם עליהן - </w:t>
      </w:r>
      <w:r w:rsidRPr="000358AD">
        <w:rPr>
          <w:color w:val="000000"/>
          <w:sz w:val="22"/>
          <w:szCs w:val="22"/>
        </w:rPr>
        <w:t> LITZMAN</w:t>
      </w:r>
      <w:r w:rsidRPr="000358AD">
        <w:rPr>
          <w:color w:val="000000"/>
          <w:sz w:val="22"/>
          <w:szCs w:val="22"/>
          <w:rtl/>
        </w:rPr>
        <w:t xml:space="preserve">  </w:t>
      </w:r>
      <w:r w:rsidRPr="000358AD">
        <w:rPr>
          <w:color w:val="000000"/>
          <w:sz w:val="22"/>
          <w:szCs w:val="22"/>
        </w:rPr>
        <w:t>köszönöm</w:t>
      </w:r>
      <w:r w:rsidRPr="000358AD">
        <w:rPr>
          <w:color w:val="000000"/>
          <w:sz w:val="22"/>
          <w:szCs w:val="22"/>
          <w:rtl/>
        </w:rPr>
        <w:t>. תודה על הדוגמא האישית והניהול היעיל.</w:t>
      </w:r>
    </w:p>
    <w:p w:rsidR="000358AD" w:rsidRPr="000358AD" w:rsidRDefault="000358AD" w:rsidP="00244315">
      <w:pPr>
        <w:rPr>
          <w:color w:val="000000"/>
          <w:sz w:val="22"/>
          <w:szCs w:val="22"/>
          <w:rtl/>
        </w:rPr>
      </w:pPr>
      <w:r w:rsidRPr="000358AD">
        <w:rPr>
          <w:color w:val="000000"/>
          <w:sz w:val="22"/>
          <w:szCs w:val="22"/>
          <w:rtl/>
        </w:rPr>
        <w:t>ויתכן שלבני גנץ לא היתה ברירה כי הוא שמע לעצתי ובעקבות הפתגם ששלחתי לו בשפת אמו הונגרית (את שמה לב לבקיאות הרבה שלי בהונגרית, זה רק בגלל שאני אוהב אותך מאוד) שאם יש לך כלום תחזיק בזה חזק !</w:t>
      </w:r>
      <w:r w:rsidRPr="000358AD">
        <w:rPr>
          <w:b/>
          <w:bCs/>
          <w:color w:val="222222"/>
          <w:sz w:val="22"/>
          <w:szCs w:val="22"/>
          <w:shd w:val="clear" w:color="auto" w:fill="FFFFFF"/>
          <w:lang w:val="it-IT"/>
        </w:rPr>
        <w:t>Nesze semmi, fogd meg jól</w:t>
      </w:r>
      <w:r w:rsidRPr="000358AD">
        <w:rPr>
          <w:color w:val="000000"/>
          <w:sz w:val="22"/>
          <w:szCs w:val="22"/>
          <w:rtl/>
        </w:rPr>
        <w:t xml:space="preserve"> - הם ויתרו על הרוטציה עם יאיר לפיד ובמקום להגדיל את מספר המנדטים הוא ירד והיה צריך להסתפק ברוטציה עם ביבי. והוא הרי מאמין לביבי שהוא איש כבוד, כולם אנשי כבוד (כבנאום אנתוני), במיוחד דרעי הגנב שנתן לו מילת כבוד של גנב שביבי יקיים את הסכם הרוטציה, אז </w:t>
      </w:r>
      <w:r w:rsidRPr="000358AD">
        <w:rPr>
          <w:color w:val="000000"/>
          <w:sz w:val="22"/>
          <w:szCs w:val="22"/>
          <w:lang w:val="it-IT"/>
        </w:rPr>
        <w:t>DERYI</w:t>
      </w:r>
      <w:r w:rsidRPr="000358AD">
        <w:rPr>
          <w:color w:val="000000"/>
          <w:sz w:val="22"/>
          <w:szCs w:val="22"/>
          <w:rtl/>
          <w:lang w:val="it-IT"/>
        </w:rPr>
        <w:t xml:space="preserve"> </w:t>
      </w:r>
      <w:r w:rsidRPr="000358AD">
        <w:rPr>
          <w:color w:val="000000"/>
          <w:sz w:val="22"/>
          <w:szCs w:val="22"/>
        </w:rPr>
        <w:t>köszönöm</w:t>
      </w:r>
      <w:r w:rsidRPr="000358AD">
        <w:rPr>
          <w:color w:val="000000"/>
          <w:sz w:val="22"/>
          <w:szCs w:val="22"/>
          <w:rtl/>
        </w:rPr>
        <w:t xml:space="preserve">. ואם כבר בתודות עסקינן אז מגיעה גם תודה גדולה לטרוריסטים שלנו במרכז ובדרום - אבו מאזן והאניה - שהפסיקו את פעולות הטרור ואת הסתת ההמונים נגדנו כי הם תלויים בעזרה הרפואית שלנו והוכיחו שאם הם רוצים הם יכולים להימנע מטרור ולא לאפשר לסוררים לירות רקטות ולעשות פיגועי יחידים. אז גם להם מגיעה תודה - </w:t>
      </w:r>
      <w:r w:rsidRPr="000358AD">
        <w:rPr>
          <w:color w:val="000000"/>
          <w:sz w:val="22"/>
          <w:szCs w:val="22"/>
        </w:rPr>
        <w:t>köszönöm</w:t>
      </w:r>
      <w:r w:rsidRPr="000358AD">
        <w:rPr>
          <w:color w:val="000000"/>
          <w:sz w:val="22"/>
          <w:szCs w:val="22"/>
          <w:rtl/>
        </w:rPr>
        <w:t xml:space="preserve">- קוסנאם- ובמקום רקטות הם שולחים לנו שי של קישואים </w:t>
      </w:r>
    </w:p>
    <w:p w:rsidR="000358AD" w:rsidRPr="000358AD" w:rsidRDefault="000358AD" w:rsidP="00244315">
      <w:pPr>
        <w:rPr>
          <w:color w:val="000000"/>
          <w:sz w:val="22"/>
          <w:szCs w:val="22"/>
          <w:rtl/>
        </w:rPr>
      </w:pPr>
      <w:r w:rsidRPr="000358AD">
        <w:rPr>
          <w:color w:val="000000"/>
          <w:sz w:val="22"/>
          <w:szCs w:val="22"/>
          <w:rtl/>
          <w:lang w:bidi="ar-SA"/>
        </w:rPr>
        <w:t>كوسة</w:t>
      </w:r>
      <w:r w:rsidRPr="000358AD">
        <w:rPr>
          <w:color w:val="000000"/>
          <w:sz w:val="22"/>
          <w:szCs w:val="22"/>
          <w:rtl/>
        </w:rPr>
        <w:t xml:space="preserve"> - קוסא, אז קוסא להם, ותודה גם לאמא שלהם שעשתה להם ארוחות גורמה של קישואים - </w:t>
      </w:r>
      <w:r w:rsidRPr="000358AD">
        <w:rPr>
          <w:color w:val="000000"/>
          <w:sz w:val="22"/>
          <w:szCs w:val="22"/>
          <w:rtl/>
          <w:lang w:bidi="ar-SA"/>
        </w:rPr>
        <w:t>كوسة أمهم</w:t>
      </w:r>
      <w:r w:rsidRPr="000358AD">
        <w:rPr>
          <w:color w:val="000000"/>
          <w:sz w:val="22"/>
          <w:szCs w:val="22"/>
          <w:rtl/>
        </w:rPr>
        <w:t xml:space="preserve"> - קוסא אומהאם. שימשיכו לעסוק בתבשילי קישואים ולא בירי קסאמים או קוסאמים...</w:t>
      </w:r>
    </w:p>
    <w:p w:rsidR="000358AD" w:rsidRPr="000358AD" w:rsidRDefault="000358AD" w:rsidP="00244315">
      <w:pPr>
        <w:rPr>
          <w:color w:val="000000"/>
          <w:sz w:val="22"/>
          <w:szCs w:val="22"/>
          <w:rtl/>
        </w:rPr>
      </w:pPr>
      <w:r w:rsidRPr="000358AD">
        <w:rPr>
          <w:color w:val="000000"/>
          <w:sz w:val="22"/>
          <w:szCs w:val="22"/>
          <w:rtl/>
        </w:rPr>
        <w:t>כל טוב, שבת שלום והרבה בריאות,</w:t>
      </w:r>
    </w:p>
    <w:p w:rsidR="000358AD" w:rsidRDefault="000358AD" w:rsidP="00244315">
      <w:pPr>
        <w:rPr>
          <w:color w:val="000000"/>
          <w:sz w:val="22"/>
          <w:szCs w:val="22"/>
          <w:rtl/>
        </w:rPr>
      </w:pPr>
      <w:r w:rsidRPr="000358AD">
        <w:rPr>
          <w:color w:val="000000"/>
          <w:sz w:val="22"/>
          <w:szCs w:val="22"/>
          <w:rtl/>
        </w:rPr>
        <w:t>קורי</w:t>
      </w:r>
    </w:p>
    <w:p w:rsidR="00A6012B" w:rsidRDefault="00A6012B" w:rsidP="00244315">
      <w:pPr>
        <w:rPr>
          <w:color w:val="000000"/>
          <w:sz w:val="22"/>
          <w:szCs w:val="22"/>
          <w:rtl/>
        </w:rPr>
      </w:pPr>
    </w:p>
    <w:p w:rsidR="00A6012B" w:rsidRDefault="00A6012B" w:rsidP="00244315">
      <w:pPr>
        <w:rPr>
          <w:color w:val="000000"/>
          <w:sz w:val="22"/>
          <w:szCs w:val="22"/>
          <w:rtl/>
        </w:rPr>
      </w:pPr>
      <w:r>
        <w:rPr>
          <w:rFonts w:hint="cs"/>
          <w:color w:val="000000"/>
          <w:sz w:val="22"/>
          <w:szCs w:val="22"/>
          <w:rtl/>
        </w:rPr>
        <w:t>תשובה של הידידה באותו היום</w:t>
      </w:r>
    </w:p>
    <w:p w:rsidR="00A6012B" w:rsidRPr="00A6012B" w:rsidRDefault="00A6012B" w:rsidP="00244315">
      <w:r w:rsidRPr="00A6012B">
        <w:rPr>
          <w:rtl/>
        </w:rPr>
        <w:t>היי קורי</w:t>
      </w:r>
    </w:p>
    <w:p w:rsidR="00A6012B" w:rsidRPr="00A6012B" w:rsidRDefault="00A6012B" w:rsidP="00244315">
      <w:r w:rsidRPr="00A6012B">
        <w:rPr>
          <w:rtl/>
        </w:rPr>
        <w:t>קרעת אותי מצחוק...התודה והברכה לך על כך שבימים טרופים אלה הצלחת במשימה זו להביא קצת בידור למבודדת קוקונה שכמותי. לא מבודדת בגלל מחלה, אלא בגלל הרצון הפרטי שלי להסתגר קצת מהעולם. כמובן יחד עם רמי.</w:t>
      </w:r>
    </w:p>
    <w:p w:rsidR="00A6012B" w:rsidRPr="00A6012B" w:rsidRDefault="00A6012B" w:rsidP="00244315">
      <w:r w:rsidRPr="00A6012B">
        <w:rPr>
          <w:rtl/>
        </w:rPr>
        <w:t>למרבה הפתעתי, ימי הבידוד מרצון עוברים יפה מאוד.עד כדי כך טוב שאנחנו מצליחים אפילו לעבוד באותו חדר עבודה רב שעות היום.</w:t>
      </w:r>
    </w:p>
    <w:p w:rsidR="00A6012B" w:rsidRPr="00A6012B" w:rsidRDefault="00A6012B" w:rsidP="00244315">
      <w:pPr>
        <w:rPr>
          <w:rtl/>
        </w:rPr>
      </w:pPr>
      <w:r w:rsidRPr="00A6012B">
        <w:rPr>
          <w:rtl/>
        </w:rPr>
        <w:lastRenderedPageBreak/>
        <w:t xml:space="preserve">ועכשיו לעניין: העולם הזה מטורלל. ישראל מטורללת. אירופה מטורללת. ארה"ב הברית מטורללת. ובעצם איזו יבשת לא? רק אום המקומות שלא מדווחים בצורה שקופה על הקורה אצלם ,נדמים כבריאים לכל דבר. אשרי המאמין. </w:t>
      </w:r>
    </w:p>
    <w:p w:rsidR="00A6012B" w:rsidRPr="00A6012B" w:rsidRDefault="00A6012B" w:rsidP="00244315">
      <w:pPr>
        <w:rPr>
          <w:rtl/>
        </w:rPr>
      </w:pPr>
      <w:r w:rsidRPr="00A6012B">
        <w:rPr>
          <w:rtl/>
        </w:rPr>
        <w:t>בעולם מטורלל אתה לא יכול לצפות לשינוי משטר או בלשונך לרפובליקה שניה. מלבד זה עד כמה שאני עוד זוכרת הסטוריה, תהליכים שקורים בהדרגה- סופם שיצליחו. מי שמנסה לשנות את מהלך הדברים בבום טראח – יזכה לראות שינויים בבומרנג אדיר. אני לא צריכה לתת לך דוגמאות, אתה  מכיר אותן לא פחות טוב ממני. לכן,אני מברכת על כל המהלך של החיבור עם מפלגת כחול לבן( לא בחרתי בהם) ולדעתי בני האווז(גנץ) יצא עם שלל מכובד מאוד מהזיגזג שעשה. מצדי שיהיו עוד 17 שרים- העיקר לא עוד בחירות וזיבול מוח על "אידאולוגיות" מטושטשות שמציעות רק לא ביבי. המצב המטורלל הנוכחי עדיף בעיני על  המשך רדיפת ה"צדק" המשפטי, חקיקות מהירות בעזרת מיעוט ערבי... ואח"כ נפילה לתהום.</w:t>
      </w:r>
    </w:p>
    <w:p w:rsidR="00A6012B" w:rsidRPr="00A6012B" w:rsidRDefault="00A6012B" w:rsidP="00244315">
      <w:pPr>
        <w:rPr>
          <w:rtl/>
        </w:rPr>
      </w:pPr>
      <w:r w:rsidRPr="00A6012B">
        <w:rPr>
          <w:rtl/>
        </w:rPr>
        <w:t xml:space="preserve">אגב אם כבר בפוליטיקה עסקינן לדעתי הצנועה והענווה בימים אלה אתה יכול לשיר רקוויאם למשטר הדמוקרטי ולעולם השטוח הגלובלי. הסימנים הראשונים באים בתרועת חצוצרה מאירופה כשהאיחוד האירופי מוכיח עד כמה הוא אינו איחוד, אנגליה מטורללת, צרפת לא פחות, ארה"ב מבולבלת, והמדינה היחידה שהצליחה לצאת מהמשבר ביד חזקה וזרוע נטויה זו סין וכל הפזורות הסיניות. זה אומר הרבה מאוד על אופייה הרופס של הדמוקרטיה. רוסיה עומדת מן הצד ושותקת- מחכה שהתפוח הרקוב יפול לידיה. </w:t>
      </w:r>
    </w:p>
    <w:p w:rsidR="00A6012B" w:rsidRPr="00A6012B" w:rsidRDefault="00A6012B" w:rsidP="00244315">
      <w:pPr>
        <w:rPr>
          <w:rtl/>
        </w:rPr>
      </w:pPr>
      <w:r w:rsidRPr="00A6012B">
        <w:rPr>
          <w:rtl/>
        </w:rPr>
        <w:t>לגבי הכלכלה....נו טוב... מה יש להוסיף על כך? אג"ח ל 100 שנה נרכש בראש וראשונה על ידי גופים מוסדיים שאכן מאג"חים עצמם מחדש ומוכרים לציבור הרחב.  בכל זאת עצם הרכישה, מוכיחה לפחות שאיננו שייכים לעולם השלישי אלא לעולם הראשון שדופק את העולם השלישי ( סליחה על ההתבטאות.. אך הכנסת אותי לאוירה הונגרית ואלה אומרים את אשר על ליבם בקיצור ולעניין). אגב הונגרים, השבוע ביטלו את הדמוקרטיה לזמן בלתי מוגבל. הפולנים יעשו את זה עוד כמה ימים- והאיחוד האירופי שותק!</w:t>
      </w:r>
    </w:p>
    <w:p w:rsidR="00A6012B" w:rsidRPr="00A6012B" w:rsidRDefault="00A6012B" w:rsidP="00244315">
      <w:pPr>
        <w:rPr>
          <w:rtl/>
        </w:rPr>
      </w:pPr>
      <w:r w:rsidRPr="00A6012B">
        <w:rPr>
          <w:rtl/>
        </w:rPr>
        <w:t>בקיצור חבר יקר, אני מקווה ששלומכם בטוב. מצער אותי לדעת שאני בקבוצת הקשישים שצריכים להיות מוגנים אבל מתנחמת בכך שאיני לבד.</w:t>
      </w:r>
    </w:p>
    <w:p w:rsidR="00A6012B" w:rsidRPr="00A6012B" w:rsidRDefault="00A6012B" w:rsidP="00244315">
      <w:pPr>
        <w:rPr>
          <w:rtl/>
        </w:rPr>
      </w:pPr>
      <w:r w:rsidRPr="00A6012B">
        <w:rPr>
          <w:rtl/>
        </w:rPr>
        <w:t>מאחלת לך להמשיך לצחוק על העולם. תחשוב שאם כל זה לא היה איזה שיעמום היינו חווים!</w:t>
      </w:r>
    </w:p>
    <w:p w:rsidR="000358AD" w:rsidRDefault="000358AD" w:rsidP="00244315">
      <w:pPr>
        <w:rPr>
          <w:rtl/>
        </w:rPr>
      </w:pPr>
    </w:p>
    <w:p w:rsidR="003A5DE5" w:rsidRDefault="00A6012B" w:rsidP="00244315">
      <w:pPr>
        <w:rPr>
          <w:rFonts w:ascii="Calibri" w:hAnsi="Calibri"/>
          <w:color w:val="000000"/>
          <w:rtl/>
        </w:rPr>
      </w:pPr>
      <w:r>
        <w:rPr>
          <w:rFonts w:ascii="Calibri" w:hAnsi="Calibri" w:hint="cs"/>
          <w:color w:val="000000"/>
          <w:rtl/>
        </w:rPr>
        <w:t>מכתב שכתבתי לחבר ב- 4.4</w:t>
      </w:r>
    </w:p>
    <w:p w:rsidR="00A6012B" w:rsidRPr="00A6012B" w:rsidRDefault="00A6012B" w:rsidP="00244315">
      <w:pPr>
        <w:rPr>
          <w:color w:val="000000"/>
        </w:rPr>
      </w:pPr>
      <w:r w:rsidRPr="00A6012B">
        <w:rPr>
          <w:rFonts w:hint="cs"/>
          <w:color w:val="000000"/>
          <w:rtl/>
        </w:rPr>
        <w:t>יקירי,</w:t>
      </w:r>
    </w:p>
    <w:p w:rsidR="00A6012B" w:rsidRPr="00A6012B" w:rsidRDefault="00A6012B" w:rsidP="00244315">
      <w:pPr>
        <w:rPr>
          <w:color w:val="000000"/>
          <w:rtl/>
        </w:rPr>
      </w:pPr>
      <w:r w:rsidRPr="00A6012B">
        <w:rPr>
          <w:rFonts w:hint="cs"/>
          <w:color w:val="000000"/>
          <w:rtl/>
        </w:rPr>
        <w:t>אני מקווה שאתה מרגיש טוב ולא לוקח ללב יותר מדי את מה שהולך בארץ ובעולם. האמת היא שהכי חשוב זה שהמשפחה שלנו תרגיש טוב ולא תיפגע מבחינה כלכלית. כל השאר בטל בשישים, טוב- במקרה שלנו זה בטל בשבעים וחמש. בינתיים שמעתי על שני חברים שלי - אחד אמריקאי ואחד צרפתי שחלו קשה בקורונה אבל תודה לאל שהחלימו. יש הרבה יותר חברים שהלכו לעולמם וחלו במחלות יותר קשות. אני הכי מודאג מהמשפחה של בני אמיר בפלו אלטו, כי נראה לי שטראמפ מתנהג כקברניט של הטיטניק, בשינוי אחד שהתזמורת לא מנגנת על הסיפון. אבל כולם בסדר.</w:t>
      </w:r>
    </w:p>
    <w:p w:rsidR="00A6012B" w:rsidRPr="00A6012B" w:rsidRDefault="00A6012B" w:rsidP="00244315">
      <w:pPr>
        <w:rPr>
          <w:color w:val="000000"/>
          <w:rtl/>
        </w:rPr>
      </w:pPr>
      <w:r w:rsidRPr="00A6012B">
        <w:rPr>
          <w:rFonts w:hint="cs"/>
          <w:color w:val="000000"/>
          <w:rtl/>
        </w:rPr>
        <w:t>הבת שלנו מתל אביב יצאה לחל"ת וכנראה שהסטארט אפ שלה ייסגר כי לא יצליחו לגייס כספים בסיבוב הנוכחי כפי שתכננו. היא חשבה שהגיעה למנוחה ולנחלה ומאוד הצליחה ונזרקה מחדש לשוק העבודה שהוא כיום קשה במיוחד. היא מנסה לפתח רעיון משלה ומנצלת את הזמן הפנוי לקידום העניין ובשאר הזמן מלמדת את הילדים ומעסיקה אותם, אופה, מנקה ומבשלת, כי אין עוזרת ואין סבתא רותי שבאה פעם בשבוע. רותי לוקחת ללב יותר מדי ואני מביט בה מהצד כשאנו צופים בלילה בטלויזיה, לעולם לא אוכל לשכוח את המבט העצוב והמודאג בעיניה. ימ"ש של הקורונה!</w:t>
      </w:r>
    </w:p>
    <w:p w:rsidR="00A6012B" w:rsidRPr="00A6012B" w:rsidRDefault="00A6012B" w:rsidP="00244315">
      <w:pPr>
        <w:rPr>
          <w:color w:val="000000"/>
          <w:rtl/>
        </w:rPr>
      </w:pPr>
      <w:r w:rsidRPr="00A6012B">
        <w:rPr>
          <w:rFonts w:hint="cs"/>
          <w:color w:val="000000"/>
          <w:rtl/>
        </w:rPr>
        <w:t xml:space="preserve">לא ארקוד על הדם של החרדים המסכנים שחולים בהמוניהם בגלל המחדלים של הרבנים, של השר שלהם ושל ביבי שלא רצה להתעמת איתם ועשו להם הנחות. הם חיים ביקום מקביל, מצפצפים על המדינה, חוקי הגיוס, שוק העבודה, חינוך עם מקצועות הליבה, ובסופו של דבר זה פגע בהם, כמו שהטרור האיסלאמי פוגע בראש וראשונה במוסלמים. די היה לראות את ליצמן מופיע עם הכובע השחור שלו מימי המגיפה השחורה, שנראה כמו כתר, </w:t>
      </w:r>
      <w:r w:rsidRPr="00A6012B">
        <w:rPr>
          <w:rFonts w:hint="cs"/>
          <w:color w:val="000000"/>
          <w:rtl/>
        </w:rPr>
        <w:lastRenderedPageBreak/>
        <w:t>והקורונה - שהיא כתר בספרדית ובאיטלקית - בחרה לנחות ישר על הכובע וכמו בחד גדיא זה הדביק אותו, את ביבי ואת כל ההנהגה.</w:t>
      </w:r>
    </w:p>
    <w:p w:rsidR="00A6012B" w:rsidRPr="00A6012B" w:rsidRDefault="00A6012B" w:rsidP="00244315">
      <w:pPr>
        <w:rPr>
          <w:color w:val="000000"/>
          <w:rtl/>
        </w:rPr>
      </w:pPr>
      <w:r w:rsidRPr="00A6012B">
        <w:rPr>
          <w:rFonts w:hint="cs"/>
          <w:color w:val="000000"/>
          <w:rtl/>
        </w:rPr>
        <w:t xml:space="preserve">אתה שאלת אותי בזמנו למה בחרתי באינטגרציה של החרדים כבעיה הכי אקוטית של ישראל </w:t>
      </w:r>
      <w:hyperlink r:id="rId477" w:tgtFrame="_blank" w:history="1">
        <w:r w:rsidRPr="00A6012B">
          <w:rPr>
            <w:rStyle w:val="Hyperlink"/>
            <w:rFonts w:hint="cs"/>
            <w:b/>
            <w:bCs/>
            <w:color w:val="000000"/>
          </w:rPr>
          <w:t> </w:t>
        </w:r>
        <w:r w:rsidRPr="00A6012B">
          <w:rPr>
            <w:rStyle w:val="Hyperlink"/>
            <w:rFonts w:hint="cs"/>
            <w:b/>
            <w:bCs/>
            <w:i/>
            <w:iCs/>
          </w:rPr>
          <w:t>Haredim Integration</w:t>
        </w:r>
      </w:hyperlink>
      <w:r w:rsidRPr="00A6012B">
        <w:rPr>
          <w:rFonts w:hint="cs"/>
          <w:color w:val="000000"/>
          <w:rtl/>
        </w:rPr>
        <w:t xml:space="preserve">. ולא הסכסוך עם הפלשתינאים, האיום האיראני, השחיתות הגואה, ההתקפות על שומרי הסף, השיסוי, המקום האחרון ב- </w:t>
      </w:r>
      <w:r w:rsidRPr="00A6012B">
        <w:rPr>
          <w:color w:val="000000"/>
        </w:rPr>
        <w:t>OECD</w:t>
      </w:r>
      <w:r w:rsidRPr="00A6012B">
        <w:rPr>
          <w:color w:val="000000"/>
          <w:rtl/>
        </w:rPr>
        <w:t xml:space="preserve"> </w:t>
      </w:r>
      <w:r w:rsidRPr="00A6012B">
        <w:rPr>
          <w:rFonts w:hint="cs"/>
          <w:color w:val="000000"/>
          <w:rtl/>
        </w:rPr>
        <w:t>באי השוויון ובעוני, הקיטוב בין ימין ושמאל, המשבר הפוליטי... בספרי הרפובליקה השניה של ישראל אני מגיע ל- 18-30 בעיות אקוטיות. בא משבר הקורונה וממחיש כי אם לא תהיה אינטגרציה מיידית של החרדים המדינה תתפורר בגלל קצב הילודה הגבוה, אי השתתפותם בשוק העבודה וציות רק לרבנים ולא למדינה.</w:t>
      </w:r>
    </w:p>
    <w:p w:rsidR="00A6012B" w:rsidRPr="00A6012B" w:rsidRDefault="00A6012B" w:rsidP="00244315">
      <w:pPr>
        <w:rPr>
          <w:color w:val="000000"/>
          <w:rtl/>
        </w:rPr>
      </w:pPr>
      <w:r w:rsidRPr="00A6012B">
        <w:rPr>
          <w:rFonts w:hint="cs"/>
          <w:color w:val="000000"/>
          <w:rtl/>
        </w:rPr>
        <w:t xml:space="preserve">ואני אומר זאת בשיקול דעת, בלי התלהמות, מתוך רחמים עמוקים ואהבה גדולה לציבור החרדי, כפי שיש לי לכל תושבי המדינה- יהודים וערבים, חילונים וחרדים, ימין ושמאל, מזרחים ואשכנזים, כולם היו בני וזה בשורה הראשונה של המצע. ה- </w:t>
      </w:r>
      <w:r w:rsidRPr="00A6012B">
        <w:rPr>
          <w:color w:val="000000"/>
        </w:rPr>
        <w:t>BAD GUYS</w:t>
      </w:r>
      <w:r w:rsidRPr="00A6012B">
        <w:rPr>
          <w:rFonts w:hint="cs"/>
          <w:color w:val="000000"/>
          <w:rtl/>
        </w:rPr>
        <w:t xml:space="preserve"> במשנה שלי הם מתי מעט, הרבה פחות מאחוז - הטייקונים, מנהיגי כל המפלגות והזרמים שמרבים את השיסוי בשביל לשרוד, הרבנים הפועלים לרעת הציבור שלהם והמדינה, מנהיגי הערבים הקוראים לזהות פלשתינאית במקום ישראלית, אליטות בשמאל המתנשאים על העם הנאנדרטלי, גדולי המושחתים, המאפיה...</w:t>
      </w:r>
    </w:p>
    <w:p w:rsidR="00A6012B" w:rsidRPr="00A6012B" w:rsidRDefault="00A6012B" w:rsidP="00244315">
      <w:pPr>
        <w:rPr>
          <w:color w:val="000000"/>
          <w:rtl/>
        </w:rPr>
      </w:pPr>
      <w:r w:rsidRPr="00A6012B">
        <w:rPr>
          <w:rFonts w:hint="cs"/>
          <w:color w:val="000000"/>
          <w:rtl/>
        </w:rPr>
        <w:t>ואסיים בעוד אנקדוטה מצחיקה. אחרי שכתבתי בספר שלי ובמאמריי שכאשר המשבר יפרוץ בשנת 2020 ויהיה שפל יום הדין, העורך של דה מרקר שסירב לקבל את המאמר שלי על התחזית יצטרך לאכול את הכובע, החלטתי לתת עוד צ'אנס לעיתון שאתה כל כך אוהב הארץ ובעקבות פרסום מודעה ענקית אמש בהארץ בשם ארגון הנקרא "רדיקל מעבדה לרעיונות" החלטתי לשלוח להם רעיון רדיקלי כפי שהם ביקשו (לוטה) בתקווה שאולי הפעם הם יהיו קשובים. ולא סתם רעיון, כי אם רעיון שזכה לתגובות מאוד אוהדות מפרופסורים ואנשי מדע דגולים, אך גם זאת נדחה...</w:t>
      </w:r>
    </w:p>
    <w:p w:rsidR="00A6012B" w:rsidRPr="00A6012B" w:rsidRDefault="00A6012B" w:rsidP="00244315">
      <w:pPr>
        <w:rPr>
          <w:color w:val="000000"/>
          <w:rtl/>
        </w:rPr>
      </w:pPr>
      <w:r w:rsidRPr="00A6012B">
        <w:rPr>
          <w:rFonts w:hint="cs"/>
          <w:color w:val="000000"/>
          <w:rtl/>
        </w:rPr>
        <w:t>כל טוב, שבוע טוב והרבה בריאות,</w:t>
      </w:r>
    </w:p>
    <w:p w:rsidR="00A6012B" w:rsidRPr="00A6012B" w:rsidRDefault="00A6012B" w:rsidP="00244315">
      <w:pPr>
        <w:rPr>
          <w:color w:val="000000"/>
        </w:rPr>
      </w:pPr>
      <w:r w:rsidRPr="00A6012B">
        <w:rPr>
          <w:rFonts w:hint="cs"/>
          <w:color w:val="000000"/>
          <w:rtl/>
        </w:rPr>
        <w:t>קורי</w:t>
      </w:r>
    </w:p>
    <w:p w:rsidR="00A6012B" w:rsidRDefault="00A6012B" w:rsidP="00244315">
      <w:pPr>
        <w:rPr>
          <w:rFonts w:ascii="Calibri" w:hAnsi="Calibri"/>
          <w:color w:val="000000"/>
          <w:rtl/>
        </w:rPr>
      </w:pPr>
    </w:p>
    <w:p w:rsidR="00A6012B" w:rsidRDefault="00A6012B" w:rsidP="00244315">
      <w:pPr>
        <w:rPr>
          <w:rFonts w:ascii="Calibri" w:hAnsi="Calibri"/>
          <w:color w:val="000000"/>
          <w:rtl/>
        </w:rPr>
      </w:pPr>
      <w:r>
        <w:rPr>
          <w:rFonts w:ascii="Calibri" w:hAnsi="Calibri" w:hint="cs"/>
          <w:color w:val="000000"/>
          <w:rtl/>
        </w:rPr>
        <w:t>תשובה מחבר זה באותו היום</w:t>
      </w:r>
    </w:p>
    <w:p w:rsidR="00A6012B" w:rsidRDefault="00A6012B" w:rsidP="00244315">
      <w:pPr>
        <w:rPr>
          <w:rFonts w:ascii="Tahoma" w:hAnsi="Tahoma" w:cs="Tahoma"/>
          <w:color w:val="3333FF"/>
        </w:rPr>
      </w:pPr>
      <w:r>
        <w:rPr>
          <w:rFonts w:ascii="Tahoma" w:hAnsi="Tahoma" w:cs="Tahoma"/>
          <w:color w:val="3333FF"/>
          <w:rtl/>
        </w:rPr>
        <w:t>קורי יקירי תודה. שלומי טוב מאד (זה עתה חזרתי מההליכה היומית שלי - היום 2 קמ').</w:t>
      </w:r>
    </w:p>
    <w:p w:rsidR="00A6012B" w:rsidRDefault="00A6012B" w:rsidP="00244315">
      <w:pPr>
        <w:rPr>
          <w:rFonts w:ascii="Tahoma" w:hAnsi="Tahoma" w:cs="Tahoma"/>
          <w:color w:val="3333FF"/>
        </w:rPr>
      </w:pPr>
      <w:r>
        <w:rPr>
          <w:rFonts w:ascii="Tahoma" w:hAnsi="Tahoma" w:cs="Tahoma"/>
          <w:color w:val="3333FF"/>
          <w:rtl/>
        </w:rPr>
        <w:t>לשאלתך, אני לא לוקח ללב כי ברור לי שאין ביכולתי לשנות שום דבר, גם אם אתרגז מאד - הכל ימשיך להתרחש מעל ראשי... לכן גם איני קורא פרשנויות פוליטיות וגם נמנע מלשמוע אותן בחדשות. כולם מקשקשים למלא את הזמן: מה בסוף יהיה הרי אראה בפועל כשזה יקרה (אם יהיה הסכם או לא; איזה משרד יקבל מי ושאר דברים מעציבים כשלעצמם).</w:t>
      </w:r>
    </w:p>
    <w:p w:rsidR="00A6012B" w:rsidRDefault="00A6012B" w:rsidP="00244315">
      <w:pPr>
        <w:rPr>
          <w:rFonts w:ascii="Tahoma" w:hAnsi="Tahoma" w:cs="Tahoma"/>
          <w:color w:val="3333FF"/>
        </w:rPr>
      </w:pPr>
      <w:r>
        <w:rPr>
          <w:rFonts w:ascii="Tahoma" w:hAnsi="Tahoma" w:cs="Tahoma"/>
          <w:color w:val="3333FF"/>
          <w:rtl/>
        </w:rPr>
        <w:t>כייסו אותי וגנבו לי את הקול - אך איני יכול להחזיר זאת ע"י התרגזות.</w:t>
      </w:r>
    </w:p>
    <w:p w:rsidR="00A6012B" w:rsidRDefault="00A6012B" w:rsidP="00244315">
      <w:pPr>
        <w:rPr>
          <w:rFonts w:ascii="Tahoma" w:hAnsi="Tahoma" w:cs="Tahoma"/>
          <w:color w:val="3333FF"/>
          <w:rtl/>
        </w:rPr>
      </w:pPr>
      <w:r>
        <w:rPr>
          <w:rFonts w:ascii="Tahoma" w:hAnsi="Tahoma" w:cs="Tahoma"/>
          <w:color w:val="3333FF"/>
          <w:rtl/>
        </w:rPr>
        <w:t>אכן, העיקר שמשמור על עצמנו ומשפחתנו.</w:t>
      </w:r>
    </w:p>
    <w:p w:rsidR="00A6012B" w:rsidRDefault="00A6012B" w:rsidP="00244315">
      <w:pPr>
        <w:rPr>
          <w:rFonts w:ascii="Tahoma" w:hAnsi="Tahoma" w:cs="Tahoma"/>
          <w:color w:val="3333FF"/>
          <w:rtl/>
        </w:rPr>
      </w:pPr>
      <w:r>
        <w:rPr>
          <w:rFonts w:ascii="Tahoma" w:hAnsi="Tahoma" w:cs="Tahoma"/>
          <w:color w:val="3333FF"/>
          <w:rtl/>
        </w:rPr>
        <w:t>לגבי הפתרון הרדיקלי שהצעת, אציע לך רק הערה אחת כנה - ברשותך (וסליחה על הכנות): הפתרון אומר מה צריך להיות (שת"פ בינלאומי) אך לא מציע צעדים קונקרטיים איך להשיג זאת ואיך להביא את המנהיגים הפופוליסטים (והבדלנים, הייתי מוסיף) לפעול יחד ותרום את הכסף. תרשה לי להזכירך שזה מה שהוציא את ארה"ב מנא"טו - התחושה של טראמפ שארה"ב נותנת שם יותר מדי כסף והארופאים פחות מדי. תפיסה זו גם הביאה אותו לפתוח את הסכמי הסחר הבינ"ל של ארה"ב ולפתוח במלחמת סחר עם סין.</w:t>
      </w:r>
    </w:p>
    <w:p w:rsidR="00A6012B" w:rsidRDefault="00A6012B" w:rsidP="00244315">
      <w:pPr>
        <w:rPr>
          <w:rFonts w:ascii="Tahoma" w:hAnsi="Tahoma" w:cs="Tahoma"/>
          <w:color w:val="3333FF"/>
          <w:rtl/>
        </w:rPr>
      </w:pPr>
      <w:r>
        <w:rPr>
          <w:rFonts w:ascii="Tahoma" w:hAnsi="Tahoma" w:cs="Tahoma"/>
          <w:color w:val="3333FF"/>
          <w:rtl/>
        </w:rPr>
        <w:t>איך אתה מציע להביא מנהיגים אלה לשולחן אחד ולהחליט על שת"פ אמתי?</w:t>
      </w:r>
    </w:p>
    <w:p w:rsidR="00A6012B" w:rsidRDefault="00A6012B" w:rsidP="00244315">
      <w:pPr>
        <w:rPr>
          <w:rFonts w:ascii="Tahoma" w:hAnsi="Tahoma" w:cs="Tahoma"/>
          <w:color w:val="3333FF"/>
          <w:rtl/>
        </w:rPr>
      </w:pPr>
      <w:r>
        <w:rPr>
          <w:rFonts w:ascii="Tahoma" w:hAnsi="Tahoma" w:cs="Tahoma"/>
          <w:color w:val="3333FF"/>
          <w:rtl/>
        </w:rPr>
        <w:lastRenderedPageBreak/>
        <w:t>רעיון השת"פ כשלעצמו אינו כה חדש או רדיקלי והוא מסתובב הרבה במרשתת ובתקשורת.</w:t>
      </w:r>
    </w:p>
    <w:p w:rsidR="00A6012B" w:rsidRDefault="00A6012B" w:rsidP="00244315">
      <w:pPr>
        <w:rPr>
          <w:rFonts w:ascii="Tahoma" w:hAnsi="Tahoma" w:cs="Tahoma"/>
          <w:color w:val="3333FF"/>
          <w:rtl/>
        </w:rPr>
      </w:pPr>
      <w:r>
        <w:rPr>
          <w:rFonts w:ascii="Tahoma" w:hAnsi="Tahoma" w:cs="Tahoma"/>
          <w:color w:val="3333FF"/>
          <w:rtl/>
        </w:rPr>
        <w:t>יש לך רעיון איך לבצע זאת?</w:t>
      </w:r>
    </w:p>
    <w:p w:rsidR="00A6012B" w:rsidRDefault="00A6012B" w:rsidP="00244315">
      <w:pPr>
        <w:rPr>
          <w:rFonts w:ascii="Tahoma" w:hAnsi="Tahoma" w:cs="Tahoma"/>
          <w:color w:val="3333FF"/>
          <w:rtl/>
        </w:rPr>
      </w:pPr>
      <w:r>
        <w:rPr>
          <w:rFonts w:ascii="Tahoma" w:hAnsi="Tahoma" w:cs="Tahoma"/>
          <w:color w:val="3333FF"/>
          <w:rtl/>
        </w:rPr>
        <w:t>שוב - אני כותב זאת בכנות ומתוך ידידיות כביקורת בונה ומכוונת. זה מה שהיה חסר לי כשקראתי את שכתבת. מניח שגם בהארץ זה היה חסר להם.</w:t>
      </w:r>
    </w:p>
    <w:p w:rsidR="00A6012B" w:rsidRDefault="00A6012B" w:rsidP="00244315">
      <w:pPr>
        <w:rPr>
          <w:rFonts w:ascii="Tahoma" w:hAnsi="Tahoma" w:cs="Tahoma"/>
          <w:color w:val="3333FF"/>
          <w:rtl/>
        </w:rPr>
      </w:pPr>
      <w:r>
        <w:rPr>
          <w:rFonts w:ascii="Tahoma" w:hAnsi="Tahoma" w:cs="Tahoma"/>
          <w:color w:val="3333FF"/>
          <w:rtl/>
        </w:rPr>
        <w:t>לגבי החרדים - זה עדיין נושא אחד שמרגיז אותי... לכן לא אתייחס כדי לא להתרגז.</w:t>
      </w:r>
    </w:p>
    <w:p w:rsidR="00A6012B" w:rsidRDefault="00A6012B" w:rsidP="00244315">
      <w:pPr>
        <w:rPr>
          <w:rFonts w:ascii="Tahoma" w:hAnsi="Tahoma" w:cs="Tahoma"/>
          <w:color w:val="3333FF"/>
          <w:rtl/>
        </w:rPr>
      </w:pPr>
      <w:r>
        <w:rPr>
          <w:rFonts w:ascii="Tahoma" w:hAnsi="Tahoma" w:cs="Tahoma"/>
          <w:color w:val="3333FF"/>
          <w:rtl/>
        </w:rPr>
        <w:t xml:space="preserve">אגב, ראיתם בנטפליקס את הסדרה </w:t>
      </w:r>
      <w:r>
        <w:rPr>
          <w:rFonts w:ascii="Tahoma" w:hAnsi="Tahoma" w:cs="Tahoma"/>
          <w:color w:val="3333FF"/>
        </w:rPr>
        <w:t>Unorthodox</w:t>
      </w:r>
      <w:r>
        <w:rPr>
          <w:rFonts w:ascii="Tahoma" w:hAnsi="Tahoma" w:cs="Tahoma"/>
          <w:color w:val="3333FF"/>
          <w:rtl/>
        </w:rPr>
        <w:t>? </w:t>
      </w:r>
    </w:p>
    <w:p w:rsidR="00A6012B" w:rsidRDefault="00A6012B" w:rsidP="00244315">
      <w:pPr>
        <w:rPr>
          <w:rFonts w:ascii="Tahoma" w:hAnsi="Tahoma" w:cs="Tahoma"/>
          <w:color w:val="3333FF"/>
          <w:rtl/>
        </w:rPr>
      </w:pPr>
      <w:r>
        <w:rPr>
          <w:rFonts w:ascii="Tahoma" w:hAnsi="Tahoma" w:cs="Tahoma"/>
          <w:color w:val="3333FF"/>
          <w:rtl/>
        </w:rPr>
        <w:t>ד"ש חמה לרותי,</w:t>
      </w:r>
    </w:p>
    <w:p w:rsidR="00A6012B" w:rsidRDefault="00A6012B" w:rsidP="00244315">
      <w:pPr>
        <w:rPr>
          <w:rFonts w:ascii="Tahoma" w:hAnsi="Tahoma" w:cs="Tahoma"/>
          <w:color w:val="3333FF"/>
          <w:rtl/>
        </w:rPr>
      </w:pPr>
      <w:r>
        <w:rPr>
          <w:rFonts w:ascii="Tahoma" w:hAnsi="Tahoma" w:cs="Tahoma"/>
          <w:color w:val="3333FF"/>
          <w:rtl/>
        </w:rPr>
        <w:t>שלך </w:t>
      </w:r>
    </w:p>
    <w:p w:rsidR="00A6012B" w:rsidRDefault="00A6012B" w:rsidP="00244315">
      <w:pPr>
        <w:rPr>
          <w:rFonts w:ascii="Calibri" w:hAnsi="Calibri"/>
          <w:color w:val="000000"/>
          <w:rtl/>
        </w:rPr>
      </w:pPr>
    </w:p>
    <w:p w:rsidR="00A6012B" w:rsidRDefault="00A6012B" w:rsidP="00244315">
      <w:pPr>
        <w:rPr>
          <w:rFonts w:ascii="Calibri" w:hAnsi="Calibri"/>
          <w:color w:val="000000"/>
          <w:rtl/>
        </w:rPr>
      </w:pPr>
      <w:r>
        <w:rPr>
          <w:rFonts w:ascii="Calibri" w:hAnsi="Calibri" w:hint="cs"/>
          <w:color w:val="000000"/>
          <w:rtl/>
        </w:rPr>
        <w:t xml:space="preserve">תשובה שלי לחבר </w:t>
      </w:r>
      <w:r w:rsidR="0070266C">
        <w:rPr>
          <w:rFonts w:ascii="Calibri" w:hAnsi="Calibri" w:hint="cs"/>
          <w:color w:val="000000"/>
          <w:rtl/>
        </w:rPr>
        <w:t xml:space="preserve">זה </w:t>
      </w:r>
      <w:r>
        <w:rPr>
          <w:rFonts w:ascii="Calibri" w:hAnsi="Calibri" w:hint="cs"/>
          <w:color w:val="000000"/>
          <w:rtl/>
        </w:rPr>
        <w:t>באותו היום</w:t>
      </w:r>
    </w:p>
    <w:p w:rsidR="00A6012B" w:rsidRDefault="00A6012B" w:rsidP="00244315">
      <w:pPr>
        <w:rPr>
          <w:color w:val="000000"/>
          <w:sz w:val="28"/>
          <w:szCs w:val="28"/>
          <w:rtl/>
        </w:rPr>
      </w:pPr>
      <w:r>
        <w:rPr>
          <w:rFonts w:hint="cs"/>
          <w:color w:val="000000"/>
          <w:sz w:val="28"/>
          <w:szCs w:val="28"/>
          <w:rtl/>
        </w:rPr>
        <w:t>יקירי, אתה צודק לחלוטין. אין לי פתרון איך להביא את ביבי ואת טראמפ ואת כל המנהיגים הפופוליסטים להסכים למסגרת בינלאומית. כשלא תהיה להם ברירה הם יסכימו. כל טוב, קורי</w:t>
      </w:r>
    </w:p>
    <w:p w:rsidR="00C87219" w:rsidRPr="00C87219" w:rsidRDefault="00C87219" w:rsidP="00244315">
      <w:pPr>
        <w:rPr>
          <w:rFonts w:ascii="Calibri" w:hAnsi="Calibri"/>
          <w:color w:val="000000"/>
          <w:rtl/>
        </w:rPr>
      </w:pPr>
    </w:p>
    <w:p w:rsidR="001F4C57" w:rsidRDefault="00844DCE" w:rsidP="00244315">
      <w:pPr>
        <w:rPr>
          <w:rFonts w:ascii="Calibri" w:hAnsi="Calibri"/>
          <w:color w:val="000000"/>
          <w:rtl/>
        </w:rPr>
      </w:pPr>
      <w:r>
        <w:rPr>
          <w:rFonts w:ascii="Calibri" w:hAnsi="Calibri" w:hint="cs"/>
          <w:color w:val="000000"/>
          <w:rtl/>
        </w:rPr>
        <w:t>מכתב של ידיד ב- 5.4 לקבוצה של מכותבים שלו שאני בתוכה</w:t>
      </w:r>
    </w:p>
    <w:p w:rsidR="00844DCE" w:rsidRPr="00844DCE" w:rsidRDefault="00844DCE" w:rsidP="00244315">
      <w:pPr>
        <w:rPr>
          <w:rFonts w:ascii="Verdana" w:hAnsi="Verdana"/>
        </w:rPr>
      </w:pPr>
      <w:r>
        <w:rPr>
          <w:rFonts w:hint="cs"/>
          <w:rtl/>
        </w:rPr>
        <w:t>חברים יקרים, </w:t>
      </w:r>
    </w:p>
    <w:p w:rsidR="00844DCE" w:rsidRDefault="00844DCE" w:rsidP="00244315">
      <w:r>
        <w:rPr>
          <w:rFonts w:hint="cs"/>
          <w:rtl/>
        </w:rPr>
        <w:t xml:space="preserve">אנחנו נמצאים בעיצומה של מגרסת-תודעה שמחדירה למוחנו וירוס שעדיין אין לו שם, ואולי יאה לו השם </w:t>
      </w:r>
      <w:r>
        <w:rPr>
          <w:rFonts w:ascii="Verdana" w:hAnsi="Verdana"/>
        </w:rPr>
        <w:t>NN20</w:t>
      </w:r>
      <w:r>
        <w:rPr>
          <w:rFonts w:hint="cs"/>
          <w:rtl/>
        </w:rPr>
        <w:t xml:space="preserve">: שפירושו  </w:t>
      </w:r>
      <w:r>
        <w:rPr>
          <w:rFonts w:ascii="Verdana" w:hAnsi="Verdana"/>
        </w:rPr>
        <w:t>New Normalcy 2020</w:t>
      </w:r>
      <w:r>
        <w:rPr>
          <w:rFonts w:hint="cs"/>
          <w:rtl/>
        </w:rPr>
        <w:t xml:space="preserve"> ואולי בעברית ״נו״ח 20״:  ״נורמליות חדשה 20״. </w:t>
      </w:r>
    </w:p>
    <w:p w:rsidR="00844DCE" w:rsidRDefault="00844DCE" w:rsidP="00244315">
      <w:pPr>
        <w:rPr>
          <w:rtl/>
        </w:rPr>
      </w:pPr>
      <w:r>
        <w:rPr>
          <w:rFonts w:hint="cs"/>
          <w:rtl/>
        </w:rPr>
        <w:t>אם יש לכם בין עיסוקיכם הרבים עשרים דקות שאין לכם מה לעשות בהן, אני ממליץ להקשיב להרצאתו של ג׳יימס קורברט בקישורית הבאה:</w:t>
      </w:r>
    </w:p>
    <w:p w:rsidR="00844DCE" w:rsidRDefault="00E95623" w:rsidP="00244315">
      <w:pPr>
        <w:pStyle w:val="gmail-p1"/>
        <w:bidi/>
        <w:spacing w:before="0" w:beforeAutospacing="0" w:after="150" w:afterAutospacing="0"/>
        <w:rPr>
          <w:color w:val="323333"/>
          <w:sz w:val="21"/>
          <w:szCs w:val="21"/>
          <w:rtl/>
        </w:rPr>
      </w:pPr>
      <w:hyperlink r:id="rId478" w:history="1">
        <w:r w:rsidR="00844DCE">
          <w:rPr>
            <w:rStyle w:val="Hyperlink"/>
            <w:rFonts w:ascii="Verdana" w:hAnsi="Verdana"/>
            <w:sz w:val="21"/>
            <w:szCs w:val="21"/>
          </w:rPr>
          <w:t>corbettreport</w:t>
        </w:r>
      </w:hyperlink>
    </w:p>
    <w:p w:rsidR="00844DCE" w:rsidRDefault="00E95623" w:rsidP="00244315">
      <w:pPr>
        <w:pStyle w:val="gmail-p2"/>
        <w:bidi/>
        <w:spacing w:before="0" w:beforeAutospacing="0" w:after="270" w:afterAutospacing="0"/>
        <w:rPr>
          <w:rFonts w:ascii="Helvetica" w:hAnsi="Helvetica"/>
          <w:color w:val="0433FF"/>
          <w:sz w:val="27"/>
          <w:szCs w:val="27"/>
          <w:rtl/>
        </w:rPr>
      </w:pPr>
      <w:hyperlink r:id="rId479" w:history="1">
        <w:r w:rsidR="00844DCE">
          <w:rPr>
            <w:rStyle w:val="Hyperlink"/>
            <w:rFonts w:ascii="Helvetica" w:hAnsi="Helvetica"/>
            <w:sz w:val="27"/>
            <w:szCs w:val="27"/>
          </w:rPr>
          <w:t>https://www.youtube.com/channel/UC7TvL4GlQyMBLlUsTrN_C4Q</w:t>
        </w:r>
      </w:hyperlink>
    </w:p>
    <w:p w:rsidR="00844DCE" w:rsidRDefault="00844DCE" w:rsidP="00244315">
      <w:pPr>
        <w:pStyle w:val="gmail-p2"/>
        <w:bidi/>
        <w:spacing w:before="0" w:beforeAutospacing="0" w:after="270" w:afterAutospacing="0"/>
        <w:rPr>
          <w:rFonts w:ascii="Helvetica" w:hAnsi="Helvetica"/>
          <w:color w:val="0433FF"/>
          <w:sz w:val="27"/>
          <w:szCs w:val="27"/>
          <w:rtl/>
        </w:rPr>
      </w:pPr>
      <w:r>
        <w:rPr>
          <w:rFonts w:ascii="Helvetica" w:hAnsi="Helvetica"/>
          <w:color w:val="0433FF"/>
          <w:sz w:val="27"/>
          <w:szCs w:val="27"/>
          <w:rtl/>
        </w:rPr>
        <w:t>לילה טוב או בוקר טוב, </w:t>
      </w:r>
    </w:p>
    <w:p w:rsidR="00844DCE" w:rsidRDefault="00844DCE" w:rsidP="00244315">
      <w:pPr>
        <w:rPr>
          <w:rFonts w:ascii="Calibri" w:hAnsi="Calibri"/>
          <w:color w:val="000000"/>
          <w:rtl/>
        </w:rPr>
      </w:pPr>
    </w:p>
    <w:p w:rsidR="00844DCE" w:rsidRDefault="00844DCE" w:rsidP="00244315">
      <w:pPr>
        <w:rPr>
          <w:rFonts w:ascii="Calibri" w:hAnsi="Calibri"/>
          <w:color w:val="000000"/>
          <w:rtl/>
        </w:rPr>
      </w:pPr>
      <w:r>
        <w:rPr>
          <w:rFonts w:ascii="Calibri" w:hAnsi="Calibri" w:hint="cs"/>
          <w:color w:val="000000"/>
          <w:rtl/>
        </w:rPr>
        <w:t>מכתב שלי לידיד זה ב- 5.4</w:t>
      </w:r>
    </w:p>
    <w:p w:rsidR="00844DCE" w:rsidRPr="00844DCE" w:rsidRDefault="00C87219" w:rsidP="00244315">
      <w:pPr>
        <w:rPr>
          <w:color w:val="000000"/>
        </w:rPr>
      </w:pPr>
      <w:r>
        <w:rPr>
          <w:rFonts w:hint="cs"/>
          <w:color w:val="000000"/>
          <w:rtl/>
        </w:rPr>
        <w:t>...</w:t>
      </w:r>
      <w:r w:rsidR="00844DCE" w:rsidRPr="00844DCE">
        <w:rPr>
          <w:rFonts w:hint="cs"/>
          <w:color w:val="000000"/>
          <w:rtl/>
        </w:rPr>
        <w:t xml:space="preserve"> היקר שלום רב,</w:t>
      </w:r>
    </w:p>
    <w:p w:rsidR="00844DCE" w:rsidRPr="00844DCE" w:rsidRDefault="00844DCE" w:rsidP="00244315">
      <w:pPr>
        <w:rPr>
          <w:color w:val="000000"/>
          <w:rtl/>
        </w:rPr>
      </w:pPr>
      <w:r w:rsidRPr="00844DCE">
        <w:rPr>
          <w:rFonts w:hint="cs"/>
          <w:color w:val="000000"/>
          <w:rtl/>
        </w:rPr>
        <w:t>אני מברך אותך על היוזמה שלך לעשות קבוצת חשיבה כל כך מכובדת ומגוונת. אם אתה מעוניין שהיא לא תהיה רק ממך אליה וחזרה אלא שתתן ביטוי לרעיונות של כל החברים ותהיה אינטראקציה בין כולם, אתה יכול לבקש מהם לשתף אותנו ברעיונות שלהם, כמו אלו לקחים ניתן להפיק ממגיפת הקורונה, מהמשבר הכלכלי ולהציע תובנות מחוץ לקופסא לפתרון המשבר הקיומי.</w:t>
      </w:r>
    </w:p>
    <w:p w:rsidR="00844DCE" w:rsidRPr="00844DCE" w:rsidRDefault="00844DCE" w:rsidP="00244315">
      <w:pPr>
        <w:rPr>
          <w:color w:val="000000"/>
          <w:rtl/>
        </w:rPr>
      </w:pPr>
      <w:r w:rsidRPr="00844DCE">
        <w:rPr>
          <w:rFonts w:hint="cs"/>
          <w:color w:val="000000"/>
          <w:rtl/>
        </w:rPr>
        <w:t xml:space="preserve">אם תרצה, אוכל לצרף רשימת תפוצה מכובדת שתכלול חברים שלי שמתכתבים איתי אבל בוודאי ישמחו גם להתכתב ביניהם ובין המכותבים שלך. הרשימה כוללת את חתן פרס נובל דני שכטמן, נשיא הטכניון לשעבר פרץ </w:t>
      </w:r>
      <w:r w:rsidRPr="00844DCE">
        <w:rPr>
          <w:rFonts w:hint="cs"/>
          <w:color w:val="000000"/>
          <w:rtl/>
        </w:rPr>
        <w:lastRenderedPageBreak/>
        <w:t>לביא, יו"ר לשעבר של בל"ל וטבע מאיר חת, משנה למנכ"ל לשעבר של בל"ל זאב נהרי, אורה רובינשטיין, הפרופסורים אילן משולם, יהודה כהנא, רן לחמן, ואחרים.</w:t>
      </w:r>
    </w:p>
    <w:p w:rsidR="00844DCE" w:rsidRPr="00844DCE" w:rsidRDefault="00844DCE" w:rsidP="00244315">
      <w:pPr>
        <w:rPr>
          <w:color w:val="000000"/>
          <w:rtl/>
        </w:rPr>
      </w:pPr>
      <w:r w:rsidRPr="00844DCE">
        <w:rPr>
          <w:rFonts w:hint="cs"/>
          <w:color w:val="000000"/>
          <w:rtl/>
        </w:rPr>
        <w:t xml:space="preserve">על מנת להתחיל את הרב שיח אני מציע את המסה בת 1000 מילים שכתבתי "פתרונות רדיקליים למגיפות נוסח הקורונה" (לוטה) שזכתה להדים חיוביים ביותר. אין לי ספק שרשימת תפוצה כה מכובדת כשלך ושלי תוכל לבוא עם תובנות משלהם בנושאים אלה, ומי יודע אולי נציע חשיבה מסוג אחר שפוי ושקול לעומת החשיבה קצרת הטווח והמגזרית של הממשלה ההזויה שעתידה לקום. </w:t>
      </w:r>
    </w:p>
    <w:p w:rsidR="00844DCE" w:rsidRPr="00844DCE" w:rsidRDefault="00844DCE" w:rsidP="00244315">
      <w:pPr>
        <w:rPr>
          <w:color w:val="000000"/>
          <w:rtl/>
        </w:rPr>
      </w:pPr>
      <w:r w:rsidRPr="00844DCE">
        <w:rPr>
          <w:rFonts w:hint="cs"/>
          <w:color w:val="000000"/>
          <w:rtl/>
        </w:rPr>
        <w:t>שלך, הרבה בריאות,</w:t>
      </w:r>
    </w:p>
    <w:p w:rsidR="00844DCE" w:rsidRDefault="00844DCE" w:rsidP="00244315">
      <w:pPr>
        <w:rPr>
          <w:color w:val="000000"/>
          <w:rtl/>
        </w:rPr>
      </w:pPr>
      <w:r w:rsidRPr="00844DCE">
        <w:rPr>
          <w:rFonts w:hint="cs"/>
          <w:color w:val="000000"/>
          <w:rtl/>
        </w:rPr>
        <w:t>קורי</w:t>
      </w:r>
    </w:p>
    <w:p w:rsidR="00C87219" w:rsidRDefault="00C87219" w:rsidP="00244315">
      <w:pPr>
        <w:rPr>
          <w:color w:val="000000"/>
          <w:rtl/>
        </w:rPr>
      </w:pPr>
    </w:p>
    <w:p w:rsidR="00C87219" w:rsidRPr="00844DCE" w:rsidRDefault="00C87219" w:rsidP="00244315">
      <w:pPr>
        <w:rPr>
          <w:color w:val="000000"/>
          <w:rtl/>
        </w:rPr>
      </w:pPr>
      <w:r>
        <w:rPr>
          <w:rFonts w:hint="cs"/>
          <w:color w:val="000000"/>
          <w:rtl/>
        </w:rPr>
        <w:t>תשובה של הידיד הזה ב- 5.4</w:t>
      </w:r>
    </w:p>
    <w:p w:rsidR="00C87219" w:rsidRDefault="00C87219" w:rsidP="00244315">
      <w:pPr>
        <w:rPr>
          <w:rFonts w:ascii="Verdana" w:hAnsi="Verdana"/>
        </w:rPr>
      </w:pPr>
      <w:r>
        <w:rPr>
          <w:rFonts w:ascii="Verdana" w:hAnsi="Verdana" w:hint="cs"/>
          <w:rtl/>
        </w:rPr>
        <w:t>קורי יקר,</w:t>
      </w:r>
    </w:p>
    <w:p w:rsidR="00C87219" w:rsidRDefault="00C87219" w:rsidP="00244315">
      <w:pPr>
        <w:rPr>
          <w:rFonts w:ascii="Verdana" w:hAnsi="Verdana"/>
        </w:rPr>
      </w:pPr>
      <w:r>
        <w:rPr>
          <w:rFonts w:ascii="Verdana" w:hAnsi="Verdana" w:hint="cs"/>
          <w:rtl/>
        </w:rPr>
        <w:t>אשמח לקחת חלק ולתרום את חלקי לקבוצת-חשיבה כמו זו שאתה מציע. </w:t>
      </w:r>
    </w:p>
    <w:p w:rsidR="00C87219" w:rsidRDefault="00C87219" w:rsidP="00244315">
      <w:pPr>
        <w:rPr>
          <w:rFonts w:ascii="Verdana" w:hAnsi="Verdana"/>
          <w:rtl/>
        </w:rPr>
      </w:pPr>
      <w:r>
        <w:rPr>
          <w:rFonts w:ascii="Verdana" w:hAnsi="Verdana" w:hint="cs"/>
          <w:rtl/>
        </w:rPr>
        <w:t>אני מצרף כאן ״סטורי״ שהעליתי הבוקר לפייסבוק.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t>האדם המפוחד הוא יצור נוח לשליטה. בשלב ראשון מעוררים את פחד-המוות הרדום בכל יצור חי, ובשלב הבא משתמשים בפחד כדי לאלף את האדם להתנהגות יעילה מול פחד המוות. מאלפי חיות משתמשים בשוט כדי לעורר בחיה את רפלקס הרתיעה מסבל שהוטמע בה במהלך האילוף: המאלף לא מצליף בחיה, אלא לידה ודי בכך להחזירה להתנהג כפי שאולפה. מאלפי בני-אדם ב-2020 משתמשים בשוט השיימינג.</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t>הוירוס הוא האיום האולטימטיבי בשלילת השליטה של אדם על חייו. לוירוס יש תכונה אלוהית: הוא לא נראה ולא נשמע, אבל בכוחו להרוג. החיים והמוות בידי הוירוס. מי שאינו מכבד את האיום ואינו נוהג כנידרש מוצג כאיום קיומי על אלה שנשמעים לאיום, ומקיימים את מיצוות כוהני דת הוירוס.</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t>כפירה בכוחו של הוירוס לובשת משמעות של כפירה בקיומו של אלוהים, ודין הכופר בכוח הוירוס הנו השתקה, ביטול, ואיום במוות. בעצם כפירתו בכוח הוירוס, מפיל הכופר את קללת הוירוס על הקהילה כולה. ההצטרפות לדת הוירוס -</w:t>
      </w:r>
      <w:r>
        <w:rPr>
          <w:rStyle w:val="gmail-apple-converted-space"/>
          <w:rFonts w:ascii="Helvetica Neue" w:hAnsi="Helvetica Neue" w:hint="cs"/>
          <w:rtl/>
        </w:rPr>
        <w:t xml:space="preserve">  </w:t>
      </w:r>
      <w:r>
        <w:rPr>
          <w:rFonts w:ascii="Helvetica Neue" w:hAnsi="Helvetica Neue" w:hint="cs"/>
          <w:rtl/>
        </w:rPr>
        <w:t>ה״התוורסות״ - חזקה מההתקרנפות הישנה. מהמתוורס לא נדרש הרבה: רק ליטול ידיים בריטואל מסויים, לברך כל מאמין במגע מרפק, ולשמור על מיצוות הריחוק הבינאנושי ולקיים את מיצוות הבידוד החברתי. מי שמקיים את המיצוות נחשב לנורמלי לפי תקן הנורמליות החדשה, ומי שמתרשל בקיום המיצוות מתוייג כלא-נורמלי. מי שהיה סתם פוליטיקאי בעמדת מנהיגות עולה למדריגת הכוהן הגדול של הדת הווירולוגית, והוא מציג למתוורסים את כללי הנורמליות החדשה באמצעות הטלביזיה, שהווירוס העניק לה חיים חדשים, רעננים ומלאי עוצמה. יום יום היא מונה את מיספר המומתים ע״י הוירוס, וכך היא מתחזקת את הפחד שעליו מבוססת דת הוירוס, הלא היא ״הנורמליות החדשה״.</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t>הדת הווירולוגית נוטלת את חרות האדם. שלילת החרות מולידה חתרנות של כופרים בודדים שמסרבים להכיר בכוח הווירוס, ומאמינים שהתנהגות מסויימת, שונה</w:t>
      </w:r>
      <w:r>
        <w:rPr>
          <w:rStyle w:val="gmail-apple-converted-space"/>
          <w:rFonts w:ascii="Helvetica Neue" w:hAnsi="Helvetica Neue" w:hint="cs"/>
          <w:rtl/>
        </w:rPr>
        <w:t xml:space="preserve">  </w:t>
      </w:r>
      <w:r>
        <w:rPr>
          <w:rFonts w:ascii="Helvetica Neue" w:hAnsi="Helvetica Neue" w:hint="cs"/>
          <w:rtl/>
        </w:rPr>
        <w:t>מהנורמליות החדשה, עשויה לנטרל את כוחו. החתרנות מולידה כפיה של רצון הקהילה על היחיד הכופר באמצעות נציג הכפיה הקהלתית, הוא המנהיג הבלתי מעורער ששולט בחברה המפוחדת באמצעות תקנות שהוא מתקין וכופה בסיוע מנגנון הפחד ואתוס הנורמליות החדשה, שהרוב הטוטלי מחזיק בה באדיקות. רוב טוטלי הוא רוב שהחורגים ממנו מהווים מיספר קטן עד אינסוף, השואף לאפס.</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t>המנהיג שהפך לכוהן גדול של הדת הוויראלית איננו דיקטטור: הוא טוטליטטור שמעצב את הפחד הטוטלי ומתחזק אותו ומשליט אותו בעזרת תקנות התנהגות שמצמצמות את מרחב החרות שנותרה לנתינים. הוא המעצב את הנורמליות החדשה שמשתלטת על הרוב הטוטלי בתוך ימים ספורים. הכופר בנורמליות החדשה יהיה קורבן לשיימינג המוני.</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Fonts w:ascii="Helvetica Neue" w:hAnsi="Helvetica Neue" w:hint="cs"/>
          <w:rtl/>
        </w:rPr>
        <w:lastRenderedPageBreak/>
        <w:t>הבידוד החברתי והריחוק הפיזי הנוגדים את טבע האדם, ודנים אותו לניוון נפשי ולמוות רגשי וייצרי, שעלול לגרום לתמותה בהיקף גדול בהרבה מהתמותה הנגרמת ע״י הווירוס, מרוככים זמנית ע״י ״מגע וירטואלי״ באמצעות תוכנות-חיברות-וירטואלי, כמו ה״זום״ ושיחות הוועידה למיניהן.</w:t>
      </w:r>
      <w:r>
        <w:rPr>
          <w:rStyle w:val="gmail-apple-converted-space"/>
          <w:rFonts w:ascii="Helvetica Neue" w:hAnsi="Helvetica Neue" w:hint="cs"/>
          <w:rtl/>
        </w:rPr>
        <w:t xml:space="preserve">  </w:t>
      </w:r>
      <w:r>
        <w:rPr>
          <w:rFonts w:ascii="Helvetica Neue" w:hAnsi="Helvetica Neue" w:hint="cs"/>
          <w:rtl/>
        </w:rPr>
        <w:t>הפנים-אל-פנים האנושי מוחלף בפנים אל פנים וירטואלי, והמגע של עור בעור מת. איזה מין מיתות וכמה מוות תביא הנורמליות החדשה? ימים יגידו.</w:t>
      </w:r>
      <w:r>
        <w:rPr>
          <w:rStyle w:val="gmail-apple-converted-space"/>
          <w:rFonts w:ascii="Helvetica Neue" w:hAnsi="Helvetica Neue" w:hint="cs"/>
          <w:rtl/>
        </w:rPr>
        <w:t> </w:t>
      </w:r>
    </w:p>
    <w:p w:rsidR="00C87219" w:rsidRDefault="00C87219" w:rsidP="00244315">
      <w:pPr>
        <w:pStyle w:val="gmail-p1"/>
        <w:bidi/>
        <w:spacing w:before="0" w:beforeAutospacing="0" w:after="257" w:afterAutospacing="0"/>
        <w:rPr>
          <w:rFonts w:ascii="Helvetica Neue" w:hAnsi="Helvetica Neue"/>
          <w:rtl/>
        </w:rPr>
      </w:pPr>
      <w:r>
        <w:rPr>
          <w:rStyle w:val="gmail-apple-converted-space"/>
          <w:rFonts w:ascii="Helvetica Neue" w:hAnsi="Helvetica Neue" w:hint="cs"/>
          <w:rtl/>
        </w:rPr>
        <w:t>שבוע טוב וחג שמח, </w:t>
      </w:r>
    </w:p>
    <w:p w:rsidR="00844DCE" w:rsidRPr="00A6012B" w:rsidRDefault="00844DCE" w:rsidP="00244315">
      <w:pPr>
        <w:rPr>
          <w:rFonts w:ascii="Calibri" w:hAnsi="Calibri"/>
          <w:color w:val="000000"/>
          <w:rtl/>
        </w:rPr>
      </w:pPr>
    </w:p>
    <w:p w:rsidR="0076476E" w:rsidRPr="0076476E" w:rsidRDefault="007C05CB" w:rsidP="00244315">
      <w:pPr>
        <w:rPr>
          <w:color w:val="000000"/>
          <w:rtl/>
          <w:lang w:val="de-DE"/>
        </w:rPr>
      </w:pPr>
      <w:r>
        <w:rPr>
          <w:rFonts w:hint="cs"/>
          <w:color w:val="000000"/>
          <w:rtl/>
          <w:lang w:val="de-DE"/>
        </w:rPr>
        <w:t>מכתב שכתבתי ב- 5.4 לכמה חברים עם הצעה להצטרף לקבוצת חשיבה עם קבוצת הידיד, כשכמעט כולם הסכימו.</w:t>
      </w:r>
    </w:p>
    <w:p w:rsidR="007C05CB" w:rsidRPr="007C05CB" w:rsidRDefault="007C05CB" w:rsidP="00244315">
      <w:pPr>
        <w:rPr>
          <w:color w:val="000000"/>
        </w:rPr>
      </w:pPr>
      <w:r>
        <w:rPr>
          <w:rFonts w:hint="cs"/>
          <w:color w:val="000000"/>
          <w:rtl/>
        </w:rPr>
        <w:t xml:space="preserve">... </w:t>
      </w:r>
      <w:r w:rsidRPr="007C05CB">
        <w:rPr>
          <w:color w:val="000000"/>
          <w:rtl/>
        </w:rPr>
        <w:t>היקרים שלום רב,</w:t>
      </w:r>
    </w:p>
    <w:p w:rsidR="007C05CB" w:rsidRPr="007C05CB" w:rsidRDefault="007C05CB" w:rsidP="00244315">
      <w:pPr>
        <w:rPr>
          <w:color w:val="000000"/>
          <w:rtl/>
        </w:rPr>
      </w:pPr>
      <w:r w:rsidRPr="007C05CB">
        <w:rPr>
          <w:color w:val="000000"/>
          <w:rtl/>
        </w:rPr>
        <w:t xml:space="preserve">ידידי יהושע סובול ואני החלטנו להקים קבוצת חשיבה </w:t>
      </w:r>
      <w:r w:rsidRPr="007C05CB">
        <w:rPr>
          <w:color w:val="000000"/>
        </w:rPr>
        <w:t>THINK TANK</w:t>
      </w:r>
      <w:r w:rsidRPr="007C05CB">
        <w:rPr>
          <w:color w:val="000000"/>
          <w:rtl/>
        </w:rPr>
        <w:t xml:space="preserve"> מולטי דיסציפלינרית לבחינת תובנות של החברים בה בנושאים בוערים, כגון: הלקחים ממגיפת הקורונה, המשבר הכלכלי העולמי, המשטרים הפופוליסטים, האתגרים הקיומיים של ישראל, שקיעתה של התרבות בעידן הריאליטי. הכוונה לעסוק בדילמות ארוכות טווח ולא להיכנס לסוגיות היומיום שכולם דנים בהן, כמו הקמת ממשלת חירום לאומית, תוכנית טראמפ, שתי מדינות לשני עמים וכדומה. אנו נתמקד בסוגיות יסודיות יותר כמו ארבעת השבטים לעומת אתוס לאומי משותף, הצורך באינטגרציה של החרדים והערבים, הגבלת זכויות הפרט במסווה של מצב החירום, הרדידות של החינוך והתרבות בישראל, וכדומה. כל חבר בפורום מתבקש לתרום את התובנות שלו ולהגיב לאלה של החברים.</w:t>
      </w:r>
    </w:p>
    <w:p w:rsidR="007C05CB" w:rsidRPr="007C05CB" w:rsidRDefault="007C05CB" w:rsidP="00244315">
      <w:pPr>
        <w:rPr>
          <w:color w:val="000000"/>
          <w:rtl/>
        </w:rPr>
      </w:pPr>
      <w:r w:rsidRPr="007C05CB">
        <w:rPr>
          <w:color w:val="000000"/>
          <w:rtl/>
        </w:rPr>
        <w:t>החברים בפורום של אנשי רוח, אנשי אקדמיה, אנשי עסקים ואחרים עם חשיבה מקורית ורדיקלית יורכבו בשלב הראשון מחברי הפורום של יהושע סובול: 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אליהם יצטרפו חברי הפורום שלנו שאני מתכתב איתם: הפרופסורים דני שכטמן, פרץ לביא, מאיר חת, יהודה כהנא, רן לחמן, אילן משולם, ציפי שכטמן, יוסי קורי וכן זאב נהרי, מתי קרפ, אורה רובינשטיין, דוד וויקי שלכט, עודד רוזנטל, אדם רויטר, יעקב קורי. בשלב הראשון יהיו 16 איש מכל צד, אבל בהמשך יתרחב הפורום, עם גיוון רחב יותר, ויעבוד כפורום קוהרנטי אחד, עד שימנה ל"ו או יותר חברים.</w:t>
      </w:r>
    </w:p>
    <w:p w:rsidR="007C05CB" w:rsidRPr="007C05CB" w:rsidRDefault="007C05CB" w:rsidP="00244315">
      <w:pPr>
        <w:spacing w:before="100" w:beforeAutospacing="1" w:after="100" w:afterAutospacing="1"/>
        <w:rPr>
          <w:color w:val="000000"/>
          <w:rtl/>
        </w:rPr>
      </w:pPr>
      <w:r w:rsidRPr="007C05CB">
        <w:rPr>
          <w:color w:val="000000"/>
          <w:rtl/>
        </w:rPr>
        <w:t>על מנת להתחיל את הרב שיח אני מציע את המסה בת 1000 מילים שכתבתי "פתרונות רדיקליים למגיפות נוסח הקורונה" (לוטה) שזכתה להדים חיוביים ביותר. בהמשך, ניתן לקרוא את הסטורי שהעלה יהושע סובול הבוקר לפייסבוק. אין לי ספק שפורום כל כך נכבד ומגוון יוכל לבוא עם תובנות משלו בנושאים הקיומיים שייבחנו, ומי יודע אולי נציע חשיבה מסוג אחר שפוי ושקול לעומת החשיבה קצרת הטווח והמגזרית של הממשלה ההזויה שעתידה לקום, השיח הרדוד במדיה כשהעיתונאים ברובם מקובעים בעמדותיהם מקדמת דנא. מכיוון שאינינו משתייכים לשום "כת" ואינינו אומרי הן בשורת המקהלה מימין או משמאל, נראה לי שנציג חשיבה רעננה. אתם מתבקשים להשיב לי בהקדם אם אתם מוכנים להשתתף בפורום ולתרום לו ולהגיב בתובנות שתרצו להתחלק בהן</w:t>
      </w:r>
    </w:p>
    <w:p w:rsidR="007C05CB" w:rsidRPr="007C05CB" w:rsidRDefault="007C05CB" w:rsidP="00244315">
      <w:pPr>
        <w:rPr>
          <w:color w:val="000000"/>
          <w:rtl/>
        </w:rPr>
      </w:pPr>
      <w:r w:rsidRPr="007C05CB">
        <w:rPr>
          <w:color w:val="000000"/>
          <w:rtl/>
        </w:rPr>
        <w:t>כל טוב וחג שמח,</w:t>
      </w:r>
    </w:p>
    <w:p w:rsidR="007C05CB" w:rsidRPr="007C05CB" w:rsidRDefault="007C05CB" w:rsidP="00244315">
      <w:pPr>
        <w:rPr>
          <w:color w:val="000000"/>
          <w:rtl/>
        </w:rPr>
      </w:pPr>
    </w:p>
    <w:p w:rsidR="007C05CB" w:rsidRPr="007C05CB" w:rsidRDefault="007C05CB" w:rsidP="00244315">
      <w:pPr>
        <w:rPr>
          <w:color w:val="000000"/>
          <w:rtl/>
        </w:rPr>
      </w:pPr>
      <w:r w:rsidRPr="007C05CB">
        <w:rPr>
          <w:color w:val="000000"/>
          <w:rtl/>
        </w:rPr>
        <w:t>קורי</w:t>
      </w:r>
    </w:p>
    <w:p w:rsidR="007C05CB" w:rsidRPr="007C05CB" w:rsidRDefault="007C05CB" w:rsidP="00244315">
      <w:pPr>
        <w:rPr>
          <w:color w:val="000000"/>
        </w:rPr>
      </w:pPr>
    </w:p>
    <w:p w:rsidR="007C05CB" w:rsidRPr="007C05CB" w:rsidRDefault="007C05CB" w:rsidP="00244315">
      <w:pPr>
        <w:rPr>
          <w:color w:val="000000"/>
        </w:rPr>
      </w:pPr>
      <w:r w:rsidRPr="007C05CB">
        <w:rPr>
          <w:color w:val="000000"/>
          <w:rtl/>
        </w:rPr>
        <w:t>להלן הסטורי שסובול העלה הבוקר לפייסבוק:</w:t>
      </w:r>
    </w:p>
    <w:p w:rsidR="007C05CB" w:rsidRPr="007C05CB" w:rsidRDefault="007C05CB" w:rsidP="00244315">
      <w:pPr>
        <w:rPr>
          <w:color w:val="000000"/>
          <w:rtl/>
        </w:rPr>
      </w:pPr>
    </w:p>
    <w:p w:rsidR="007C05CB" w:rsidRPr="007C05CB" w:rsidRDefault="007C05CB" w:rsidP="00244315">
      <w:pPr>
        <w:pStyle w:val="gmail-p1"/>
        <w:bidi/>
        <w:spacing w:before="0" w:beforeAutospacing="0" w:after="257" w:afterAutospacing="0"/>
        <w:jc w:val="both"/>
        <w:rPr>
          <w:rtl/>
        </w:rPr>
      </w:pPr>
      <w:r w:rsidRPr="007C05CB">
        <w:rPr>
          <w:rFonts w:hint="cs"/>
          <w:rtl/>
        </w:rPr>
        <w:t>האדם המפוחד הוא יצור נוח לשליטה. בשלב ראשון מעוררים את פחד-המוות הרדום בכל יצור חי, ובשלב הבא משתמשים בפחד כדי לאלף את האדם להתנהגות יעילה מול פחד המוות. מאלפי חיות משתמשים בשוט כדי לעורר בחיה את רפלקס הרתיעה מסבל שהוטמע בה במהלך האילוף: המאלף לא מצליף בחיה, אלא לידה ודי בכך להחזירה להתנהג כפי שאולפה. מאלפי בני-אדם ב-2020 משתמשים בשוט השיימינג.</w:t>
      </w:r>
      <w:r w:rsidRPr="007C05CB">
        <w:rPr>
          <w:rStyle w:val="gmail-apple-converted-space"/>
          <w:rFonts w:hint="cs"/>
          <w:rtl/>
        </w:rPr>
        <w:t> </w:t>
      </w:r>
    </w:p>
    <w:p w:rsidR="007C05CB" w:rsidRPr="007C05CB" w:rsidRDefault="007C05CB" w:rsidP="00244315">
      <w:pPr>
        <w:pStyle w:val="gmail-p1"/>
        <w:bidi/>
        <w:spacing w:before="0" w:beforeAutospacing="0" w:after="257" w:afterAutospacing="0"/>
        <w:jc w:val="both"/>
        <w:rPr>
          <w:rtl/>
        </w:rPr>
      </w:pPr>
      <w:r w:rsidRPr="007C05CB">
        <w:rPr>
          <w:rFonts w:hint="cs"/>
          <w:rtl/>
        </w:rPr>
        <w:lastRenderedPageBreak/>
        <w:t>הוירוס הוא האיום האולטימטיבי בשלילת השליטה של אדם על חייו. לוירוס יש תכונה אלוהית: הוא לא נראה ולא נשמע, אבל בכוחו להרוג. החיים והמוות בידי הוירוס. מי שאינו מכבד את האיום ואינו נוהג כנידרש מוצג כאיום קיומי על אלה שנשמעים לאיום, ומקיימים את מיצוות כוהני דת הוירוס.</w:t>
      </w:r>
      <w:r w:rsidRPr="007C05CB">
        <w:rPr>
          <w:rStyle w:val="gmail-apple-converted-space"/>
          <w:rFonts w:hint="cs"/>
          <w:rtl/>
        </w:rPr>
        <w:t> </w:t>
      </w:r>
    </w:p>
    <w:p w:rsidR="007C05CB" w:rsidRPr="007C05CB" w:rsidRDefault="007C05CB" w:rsidP="00244315">
      <w:pPr>
        <w:pStyle w:val="gmail-p1"/>
        <w:bidi/>
        <w:spacing w:before="0" w:beforeAutospacing="0" w:after="257" w:afterAutospacing="0"/>
        <w:jc w:val="both"/>
        <w:rPr>
          <w:rtl/>
        </w:rPr>
      </w:pPr>
      <w:r w:rsidRPr="007C05CB">
        <w:rPr>
          <w:rFonts w:hint="cs"/>
          <w:rtl/>
        </w:rPr>
        <w:t>כפירה בכוחו של הוירוס לובשת משמעות של כפירה בקיומו של אלוהים, ודין הכופר בכוח הוירוס הנו השתקה, ביטול, ואיום במוות. בעצם כפירתו בכוח הוירוס, מפיל הכופר את קללת הוירוס על הקהילה כולה. ההצטרפות לדת הוירוס -</w:t>
      </w:r>
      <w:r w:rsidRPr="007C05CB">
        <w:rPr>
          <w:rStyle w:val="gmail-apple-converted-space"/>
          <w:rFonts w:hint="cs"/>
          <w:rtl/>
        </w:rPr>
        <w:t xml:space="preserve">  </w:t>
      </w:r>
      <w:r w:rsidRPr="007C05CB">
        <w:rPr>
          <w:rFonts w:hint="cs"/>
          <w:rtl/>
        </w:rPr>
        <w:t>ה״התוורסות״ - חזקה מההתקרנפות הישנה. מהמתוורס לא נדרש הרבה: רק ליטול ידיים בריטואל מסויים, לברך כל מאמין במגע מרפק, ולשמור על מיצוות הריחוק הבינאנושי ולקיים את מיצוות הבידוד החברתי. מי שמקיים את המיצוות נחשב לנורמלי לפי תקן הנורמליות החדשה, ומי שמתרשל בקיום המיצוות מתוייג כלא-נורמלי. מי שהיה סתם פוליטיקאי בעמדת מנהיגות עולה למדריגת הכוהן הגדול של הדת הווירולוגית, והוא מציג למתוורסים את כללי הנורמליות החדשה באמצעות הטלביזיה, שהווירוס העניק לה חיים חדשים, רעננים ומלאי עוצמה. יום יום היא מונה את מיספר המומתים ע״י הוירוס, וכך היא מתחזקת את הפחד שעליו מבוססת דת הוירוס, הלא היא ״הנורמליות החדשה״.</w:t>
      </w:r>
      <w:r w:rsidRPr="007C05CB">
        <w:rPr>
          <w:rStyle w:val="gmail-apple-converted-space"/>
          <w:rFonts w:hint="cs"/>
          <w:rtl/>
        </w:rPr>
        <w:t> </w:t>
      </w:r>
    </w:p>
    <w:p w:rsidR="007C05CB" w:rsidRPr="007C05CB" w:rsidRDefault="007C05CB" w:rsidP="00244315">
      <w:pPr>
        <w:pStyle w:val="gmail-p1"/>
        <w:bidi/>
        <w:spacing w:before="0" w:beforeAutospacing="0" w:after="257" w:afterAutospacing="0"/>
        <w:jc w:val="both"/>
        <w:rPr>
          <w:rtl/>
        </w:rPr>
      </w:pPr>
      <w:r w:rsidRPr="007C05CB">
        <w:rPr>
          <w:rFonts w:hint="cs"/>
          <w:rtl/>
        </w:rPr>
        <w:t>הדת הווירולוגית נוטלת את חרות האדם. שלילת החרות מולידה חתרנות של כופרים בודדים שמסרבים להכיר בכוח הווירוס, ומאמינים שהתנהגות מסויימת, שונה</w:t>
      </w:r>
      <w:r w:rsidRPr="007C05CB">
        <w:rPr>
          <w:rStyle w:val="gmail-apple-converted-space"/>
          <w:rFonts w:hint="cs"/>
          <w:rtl/>
        </w:rPr>
        <w:t xml:space="preserve">  </w:t>
      </w:r>
      <w:r w:rsidRPr="007C05CB">
        <w:rPr>
          <w:rFonts w:hint="cs"/>
          <w:rtl/>
        </w:rPr>
        <w:t>מהנורמליות החדשה, עשויה לנטרל את כוחו. החתרנות מולידה כפיה של רצון הקהילה על היחיד הכופר באמצעות נציג הכפיה הקהלתית, הוא המנהיג הבלתי מעורער ששולט בחברה המפוחדת באמצעות תקנות שהוא מתקין וכופה בסיוע מנגנון הפחד ואתוס הנורמליות החדשה, שהרוב הטוטלי מחזיק בה באדיקות. רוב טוטלי הוא רוב שהחורגים ממנו מהווים מיספר קטן עד אינסוף, השואף לאפס.</w:t>
      </w:r>
      <w:r w:rsidRPr="007C05CB">
        <w:rPr>
          <w:rStyle w:val="gmail-apple-converted-space"/>
          <w:rFonts w:hint="cs"/>
          <w:rtl/>
        </w:rPr>
        <w:t> </w:t>
      </w:r>
    </w:p>
    <w:p w:rsidR="007C05CB" w:rsidRPr="007C05CB" w:rsidRDefault="007C05CB" w:rsidP="00244315">
      <w:pPr>
        <w:pStyle w:val="gmail-p1"/>
        <w:bidi/>
        <w:spacing w:before="0" w:beforeAutospacing="0" w:after="257" w:afterAutospacing="0"/>
        <w:jc w:val="both"/>
        <w:rPr>
          <w:rtl/>
        </w:rPr>
      </w:pPr>
      <w:r w:rsidRPr="007C05CB">
        <w:rPr>
          <w:rFonts w:hint="cs"/>
          <w:rtl/>
        </w:rPr>
        <w:t>המנהיג שהפך לכוהן גדול של הדת הוויראלית איננו דיקטטור: הוא טוטליטטור שמעצב את הפחד הטוטלי ומתחזק אותו ומשליט אותו בעזרת תקנות התנהגות שמצמצמות את מרחב החרות שנותרה לנתינים. הוא המעצב את הנורמליות החדשה שמשתלטת על הרוב הטוטלי בתוך ימים ספורים. הכופר בנורמליות החדשה יהיה קורבן לשיימינג המוני.</w:t>
      </w:r>
      <w:r w:rsidRPr="007C05CB">
        <w:rPr>
          <w:rStyle w:val="gmail-apple-converted-space"/>
          <w:rFonts w:hint="cs"/>
          <w:rtl/>
        </w:rPr>
        <w:t> </w:t>
      </w:r>
    </w:p>
    <w:p w:rsidR="007C05CB" w:rsidRPr="007C05CB" w:rsidRDefault="007C05CB" w:rsidP="00244315">
      <w:pPr>
        <w:pStyle w:val="gmail-p1"/>
        <w:bidi/>
        <w:spacing w:before="0" w:beforeAutospacing="0" w:after="257" w:afterAutospacing="0"/>
        <w:jc w:val="both"/>
        <w:rPr>
          <w:rtl/>
        </w:rPr>
      </w:pPr>
      <w:r w:rsidRPr="007C05CB">
        <w:rPr>
          <w:rFonts w:hint="cs"/>
          <w:rtl/>
        </w:rPr>
        <w:t>הבידוד החברתי והריחוק הפיזי הנוגדים את טבע האדם, ודנים אותו לניוון נפשי ולמוות רגשי וייצרי, שעלול לגרום לתמותה בהיקף גדול בהרבה מהתמותה הנגרמת ע״י הווירוס, מרוככים זמנית ע״י ״מגע וירטואלי״ באמצעות תוכנות-חיברות-וירטואלי, כמו ה״זום״ ושיחות הוועידה למיניהן.</w:t>
      </w:r>
      <w:r w:rsidRPr="007C05CB">
        <w:rPr>
          <w:rStyle w:val="gmail-apple-converted-space"/>
          <w:rFonts w:hint="cs"/>
          <w:rtl/>
        </w:rPr>
        <w:t xml:space="preserve">  </w:t>
      </w:r>
      <w:r w:rsidRPr="007C05CB">
        <w:rPr>
          <w:rFonts w:hint="cs"/>
          <w:rtl/>
        </w:rPr>
        <w:t>הפנים-אל-פנים האנושי מוחלף בפנים אל פנים וירטואלי, והמגע של עור בעור מת. איזה מין מיתות וכמה מוות תביא הנורמליות החדשה? ימים יגידו.</w:t>
      </w:r>
      <w:r w:rsidRPr="007C05CB">
        <w:rPr>
          <w:rStyle w:val="gmail-apple-converted-space"/>
          <w:rFonts w:hint="cs"/>
          <w:rtl/>
        </w:rPr>
        <w:t> </w:t>
      </w:r>
    </w:p>
    <w:p w:rsidR="007C05CB" w:rsidRDefault="007C05CB" w:rsidP="00244315">
      <w:pPr>
        <w:rPr>
          <w:color w:val="000000"/>
          <w:rtl/>
        </w:rPr>
      </w:pPr>
    </w:p>
    <w:p w:rsidR="00C87219" w:rsidRDefault="00C87219" w:rsidP="00244315">
      <w:pPr>
        <w:rPr>
          <w:color w:val="000000"/>
          <w:rtl/>
        </w:rPr>
      </w:pPr>
      <w:r>
        <w:rPr>
          <w:rFonts w:hint="cs"/>
          <w:color w:val="000000"/>
          <w:rtl/>
        </w:rPr>
        <w:t>תשובה של זוג חברים ב- 5.4</w:t>
      </w:r>
    </w:p>
    <w:p w:rsidR="00C87219" w:rsidRDefault="00C87219" w:rsidP="00244315">
      <w:pPr>
        <w:rPr>
          <w:rFonts w:ascii="Tahoma" w:hAnsi="Tahoma" w:cs="Tahoma"/>
          <w:sz w:val="36"/>
          <w:szCs w:val="36"/>
        </w:rPr>
      </w:pPr>
      <w:r>
        <w:rPr>
          <w:rFonts w:ascii="Tahoma" w:hAnsi="Tahoma" w:cs="Tahoma"/>
          <w:sz w:val="36"/>
          <w:szCs w:val="36"/>
          <w:rtl/>
        </w:rPr>
        <w:t>מרתק, קורי יקירנו.</w:t>
      </w:r>
    </w:p>
    <w:p w:rsidR="00C87219" w:rsidRDefault="00C87219" w:rsidP="00244315">
      <w:pPr>
        <w:rPr>
          <w:rFonts w:ascii="Tahoma" w:hAnsi="Tahoma" w:cs="Tahoma"/>
          <w:sz w:val="36"/>
          <w:szCs w:val="36"/>
        </w:rPr>
      </w:pPr>
      <w:r>
        <w:rPr>
          <w:rFonts w:ascii="Tahoma" w:hAnsi="Tahoma" w:cs="Tahoma"/>
          <w:sz w:val="36"/>
          <w:szCs w:val="36"/>
          <w:rtl/>
        </w:rPr>
        <w:t>אנו אכולי קנאה לנוכח חכמתך וחכמת שותפיך לפורום (באמת! בלי מיליגרם ציניות) ומודים מקרב לב שכללת אותנו ברשימת התפוצה של "יבול" טראסט המוחות המניבים שלך ושל רעיך.</w:t>
      </w:r>
    </w:p>
    <w:p w:rsidR="00C87219" w:rsidRDefault="00C87219" w:rsidP="00244315">
      <w:pPr>
        <w:rPr>
          <w:rFonts w:ascii="Tahoma" w:hAnsi="Tahoma" w:cs="Tahoma"/>
          <w:sz w:val="36"/>
          <w:szCs w:val="36"/>
          <w:rtl/>
        </w:rPr>
      </w:pPr>
      <w:r>
        <w:rPr>
          <w:rFonts w:ascii="Tahoma" w:hAnsi="Tahoma" w:cs="Tahoma"/>
          <w:sz w:val="36"/>
          <w:szCs w:val="36"/>
          <w:rtl/>
        </w:rPr>
        <w:t>מתעשרים ונהנים ומפעילים את יכולותינו הדלות להתמודד עם תובתנותיכם ומסקנותיכם המבורכות והמוערכות יותר משמילים יכולות להביע.</w:t>
      </w:r>
    </w:p>
    <w:p w:rsidR="00C87219" w:rsidRDefault="00C87219" w:rsidP="00244315">
      <w:pPr>
        <w:rPr>
          <w:rFonts w:ascii="Tahoma" w:hAnsi="Tahoma" w:cs="Tahoma"/>
          <w:sz w:val="36"/>
          <w:szCs w:val="36"/>
          <w:rtl/>
        </w:rPr>
      </w:pPr>
      <w:r>
        <w:rPr>
          <w:rFonts w:ascii="Tahoma" w:hAnsi="Tahoma" w:cs="Tahoma"/>
          <w:sz w:val="36"/>
          <w:szCs w:val="36"/>
          <w:rtl/>
        </w:rPr>
        <w:t>יישר כוח!!!</w:t>
      </w:r>
    </w:p>
    <w:p w:rsidR="00C87219" w:rsidRDefault="00C87219" w:rsidP="00244315">
      <w:pPr>
        <w:rPr>
          <w:color w:val="000000"/>
          <w:rtl/>
        </w:rPr>
      </w:pPr>
    </w:p>
    <w:p w:rsidR="007C05CB" w:rsidRDefault="007C05CB" w:rsidP="00244315">
      <w:pPr>
        <w:rPr>
          <w:color w:val="000000"/>
          <w:rtl/>
        </w:rPr>
      </w:pPr>
      <w:r>
        <w:rPr>
          <w:rFonts w:hint="cs"/>
          <w:color w:val="000000"/>
          <w:rtl/>
        </w:rPr>
        <w:t>תשובה של אחד החברים ב- 5.4</w:t>
      </w:r>
    </w:p>
    <w:p w:rsidR="007C05CB" w:rsidRDefault="007C05CB" w:rsidP="00244315">
      <w:pPr>
        <w:rPr>
          <w:rFonts w:ascii="Arial" w:hAnsi="Arial" w:cs="Arial"/>
          <w:color w:val="1F497D"/>
        </w:rPr>
      </w:pPr>
      <w:r>
        <w:rPr>
          <w:rFonts w:ascii="Arial" w:hAnsi="Arial" w:cs="Arial"/>
          <w:color w:val="1F497D"/>
          <w:rtl/>
        </w:rPr>
        <w:t>קורי יקירי,</w:t>
      </w:r>
    </w:p>
    <w:p w:rsidR="007C05CB" w:rsidRPr="007C05CB" w:rsidRDefault="007C05CB" w:rsidP="00244315">
      <w:pPr>
        <w:rPr>
          <w:color w:val="1F497D"/>
          <w:rtl/>
        </w:rPr>
      </w:pPr>
      <w:r>
        <w:rPr>
          <w:rFonts w:ascii="Arial" w:hAnsi="Arial" w:cs="Arial"/>
          <w:color w:val="1F497D"/>
          <w:rtl/>
        </w:rPr>
        <w:t>הנתונים שאתה מציג בתיזה שלך לגבי תמותה ומדד האתיקה כוללים מדינות בחצי הכדור הדרומי כמו ניו זילנד ןאוסטרליה שם תנאי האקלים השונים משחקים תפקיד חשוב בהתפשטות המחלה וכנראה גם בחומרתה. לכן לא ניתן להשוות אותן למדינות בחצי הכדור הצפוני. בדוגמאות שנתת לא הזכרת מדינות כמו בלגיה (1447 מתים ) הולנד (1651), שוויץ (666), שוודיה (373), בכולן התמותה יחסית לאוכלוסיה גבוהה בהרבה מאשר בישראל (נכון לעת הזאת). האם הן לא שייכות למדינות האתיות?</w:t>
      </w:r>
    </w:p>
    <w:p w:rsidR="007C05CB" w:rsidRDefault="007C05CB" w:rsidP="00244315">
      <w:pPr>
        <w:rPr>
          <w:rFonts w:ascii="Arial" w:hAnsi="Arial" w:cs="Arial"/>
          <w:color w:val="1F497D"/>
          <w:rtl/>
        </w:rPr>
      </w:pPr>
      <w:r>
        <w:rPr>
          <w:rFonts w:ascii="Arial" w:hAnsi="Arial" w:cs="Arial"/>
          <w:color w:val="1F497D"/>
          <w:rtl/>
        </w:rPr>
        <w:t>בריאות</w:t>
      </w:r>
    </w:p>
    <w:p w:rsidR="007C05CB" w:rsidRDefault="007C05CB" w:rsidP="00244315">
      <w:pPr>
        <w:rPr>
          <w:color w:val="000000"/>
          <w:rtl/>
        </w:rPr>
      </w:pPr>
    </w:p>
    <w:p w:rsidR="007C05CB" w:rsidRDefault="007C05CB" w:rsidP="00244315">
      <w:pPr>
        <w:rPr>
          <w:color w:val="000000"/>
          <w:rtl/>
        </w:rPr>
      </w:pPr>
      <w:r>
        <w:rPr>
          <w:rFonts w:hint="cs"/>
          <w:color w:val="000000"/>
          <w:rtl/>
        </w:rPr>
        <w:t>תשובה שלי לחבר זה ב- 5.4</w:t>
      </w:r>
    </w:p>
    <w:p w:rsidR="002D5C16" w:rsidRPr="002D5C16" w:rsidRDefault="002D5C16" w:rsidP="00244315">
      <w:pPr>
        <w:rPr>
          <w:color w:val="000000"/>
        </w:rPr>
      </w:pPr>
      <w:r>
        <w:rPr>
          <w:rFonts w:hint="cs"/>
          <w:color w:val="000000"/>
          <w:rtl/>
        </w:rPr>
        <w:t>...</w:t>
      </w:r>
      <w:r w:rsidRPr="002D5C16">
        <w:rPr>
          <w:color w:val="000000"/>
          <w:rtl/>
        </w:rPr>
        <w:t xml:space="preserve"> יקירי,</w:t>
      </w:r>
    </w:p>
    <w:p w:rsidR="002D5C16" w:rsidRPr="002D5C16" w:rsidRDefault="002D5C16" w:rsidP="00244315">
      <w:pPr>
        <w:rPr>
          <w:color w:val="000000"/>
          <w:rtl/>
        </w:rPr>
      </w:pPr>
      <w:r w:rsidRPr="002D5C16">
        <w:rPr>
          <w:color w:val="000000"/>
          <w:rtl/>
        </w:rPr>
        <w:t>מי כמוך האמון על מדעי הסטטיסטיקה יודע שמה שחשוב הוא הממוצע והרוב. כך כשמצאתי את המתאם הסטטיסטי המובהק בין שגשוג ערכי וכמותי לאתיקה התבססתי על 50 מדדים של שגשוג וחישבתי את הממוצע שלהם, ולגבי המתאם שכידוע לך לוקח בחשבון נתונים של הפרשים בריבוע מה שקבע זה סך ההפרשים, גם אם הייתה מדינה כזאת או אחרת חריגה. לידיעתך, ישראל היתה המדינה עם הפערים הכי גדולים בין רמת השגשוג לרמת האתיקה בקרב כארבעים המדינות האתיות. היא קלקלה לי את המתאם, שבלעדיה היה יכול להיות הרבה יותר מובהק מ- 0.757 הגבוה.</w:t>
      </w:r>
    </w:p>
    <w:p w:rsidR="002D5C16" w:rsidRPr="002D5C16" w:rsidRDefault="002D5C16" w:rsidP="00244315">
      <w:pPr>
        <w:rPr>
          <w:color w:val="000000"/>
          <w:rtl/>
        </w:rPr>
      </w:pPr>
      <w:r w:rsidRPr="002D5C16">
        <w:rPr>
          <w:color w:val="000000"/>
          <w:rtl/>
        </w:rPr>
        <w:t>בקשר להשגות שלך על האקלים הן לא עומדות במבחן המציאות - כל המדינות הסקנדינביות הן הכי קרות, קנדה היא הכי קרה באמריקה, גרמניה הרבה יותר קרה מאיטליה וספרד, בסינגפור אין הבדל בין החורף לקיץ, אז רק באוסטרליה וניו זילנד היה קיץ. בלגיה לא נמצאת בין 12 המדינות האתיות והמשגשגות. שווייץ נפגעה יחסית קשה אבל אם מסתכלים על מחוזות זה בעיקר בקנטונים האיטלקים טיצ'ינו והצרפתים ג'נבה שאליהם זלג הוירוס מאיטליה וצרפת השכנות. ברוב הקנטונים, שהם הגרמנים, יש מעט מאוד תמותה. וזה מביא אותי למה שאמר ידידך ברבש שמדינה נמדדת על פי החוליה הכי חלשה שלה - החרדים והערבים - הם אלה שמורידים את רמת השגשוג והם אלה שמגדילים הכי הרבה את התחלואה של הקורונה כי הם חיים ביקומים מקבילים ומבודדים, עם ערכים ואתוס שונים ולא נשמעים לערכי המדינה אלא לצווי הרבנים והאימאמים. לכן בספר זיהיתי את הבעיה הכי אקוטית של ישראל כבעית האינטגרציה של החרדים והערבים ולא הסכסוך, השחיתות או האיום על הדמוקרטיה. בא משבר הקורונה וממחיש את התיזה שלי שאם לא יהיה אתוס משותף לארבעת השבטים המדינה תתפורר וזה יכול לקרות אך ורק ברפובליקה השניה.</w:t>
      </w:r>
    </w:p>
    <w:p w:rsidR="002D5C16" w:rsidRPr="002D5C16" w:rsidRDefault="002D5C16" w:rsidP="00244315">
      <w:pPr>
        <w:rPr>
          <w:color w:val="000000"/>
          <w:rtl/>
        </w:rPr>
      </w:pPr>
      <w:r w:rsidRPr="002D5C16">
        <w:rPr>
          <w:color w:val="000000"/>
          <w:rtl/>
        </w:rPr>
        <w:t>לגבי שוודיה והולנד הן נוקטות במדיניות של חיסון העדר, כפי שאנגליה דגלה בהתחלה. זה פגע הכי קשה בהולנד, אך הולנד מקלקלת מאוד את הממוצעים. גם במשבר של 2008 היא הכי נפגעה בקרב המדינות האתיות, בעיקר הבנקים. זה פוגע גם בשוודיה ששם החיים ממשיכים כרגיל, העסקים פתוחים ודואגים רק לזקנים ולחולים שלא יידבקו. לגבי לוכסמבורג זו מדינה מאוד קטנה אבל מספר המתים שם הוא גם מאוד קטן. אלה אם כן 12 המדינות הכי אתיות. ישראל היא נעלם גדול, אנחנו מפשלים בגדול בבדיקות, בבידוד החרדים והערבים, אבל סגרנו את הגבולות והטלנו הסגר.</w:t>
      </w:r>
    </w:p>
    <w:p w:rsidR="002D5C16" w:rsidRPr="002D5C16" w:rsidRDefault="002D5C16" w:rsidP="00244315">
      <w:pPr>
        <w:rPr>
          <w:color w:val="000000"/>
          <w:rtl/>
        </w:rPr>
      </w:pPr>
      <w:r w:rsidRPr="002D5C16">
        <w:rPr>
          <w:color w:val="000000"/>
          <w:rtl/>
        </w:rPr>
        <w:t>זה המצב, תענה לי אם אתה רוצה להיות בפורום או לא. הפורום של סובול מאוד מרשים כפי שאתה יכול להתרשם מהשמות וגם הפורום שלנו מרשים ומשלים בגיוון את זה של סובול. בריאות,</w:t>
      </w:r>
    </w:p>
    <w:p w:rsidR="002D5C16" w:rsidRPr="002D5C16" w:rsidRDefault="002D5C16" w:rsidP="00244315">
      <w:pPr>
        <w:rPr>
          <w:color w:val="000000"/>
        </w:rPr>
      </w:pPr>
      <w:r w:rsidRPr="002D5C16">
        <w:rPr>
          <w:color w:val="000000"/>
          <w:rtl/>
        </w:rPr>
        <w:t>קורי</w:t>
      </w:r>
    </w:p>
    <w:p w:rsidR="002D5C16" w:rsidRDefault="002D5C16" w:rsidP="00244315">
      <w:pPr>
        <w:rPr>
          <w:color w:val="000000"/>
          <w:rtl/>
        </w:rPr>
      </w:pPr>
      <w:r w:rsidRPr="002D5C16">
        <w:rPr>
          <w:color w:val="000000"/>
          <w:rtl/>
        </w:rPr>
        <w:t xml:space="preserve">אם אתה רוצה להתעמק במצב של שלושת המדינות האתיות שציינת - להלן קישורים ל- </w:t>
      </w:r>
      <w:hyperlink r:id="rId480" w:history="1">
        <w:r w:rsidRPr="002D5C16">
          <w:rPr>
            <w:rStyle w:val="Hyperlink"/>
            <w:rtl/>
          </w:rPr>
          <w:t>הולנד</w:t>
        </w:r>
      </w:hyperlink>
      <w:r w:rsidRPr="002D5C16">
        <w:rPr>
          <w:color w:val="000000"/>
          <w:rtl/>
        </w:rPr>
        <w:t xml:space="preserve">, </w:t>
      </w:r>
      <w:hyperlink r:id="rId481" w:history="1">
        <w:r w:rsidRPr="002D5C16">
          <w:rPr>
            <w:rStyle w:val="Hyperlink"/>
            <w:rtl/>
          </w:rPr>
          <w:t>שוודיה</w:t>
        </w:r>
      </w:hyperlink>
      <w:r w:rsidRPr="002D5C16">
        <w:rPr>
          <w:color w:val="000000"/>
          <w:rtl/>
        </w:rPr>
        <w:t xml:space="preserve">, </w:t>
      </w:r>
      <w:hyperlink r:id="rId482" w:history="1">
        <w:r w:rsidRPr="002D5C16">
          <w:rPr>
            <w:rStyle w:val="Hyperlink"/>
            <w:rtl/>
          </w:rPr>
          <w:t>שווייץ</w:t>
        </w:r>
      </w:hyperlink>
      <w:r w:rsidRPr="002D5C16">
        <w:rPr>
          <w:color w:val="000000"/>
          <w:rtl/>
        </w:rPr>
        <w:t xml:space="preserve">. להולנד ושוודיה שבהן נהוגה המדיניות של חיסון העדר וקישור, לשווייץ לפי קנטונים - כאשר המתים הם: בטיצ'ינו </w:t>
      </w:r>
      <w:r w:rsidRPr="002D5C16">
        <w:rPr>
          <w:color w:val="000000"/>
          <w:rtl/>
        </w:rPr>
        <w:lastRenderedPageBreak/>
        <w:t>האיטלקי - 165, בווד הצרפתי - 107, בז'נבה הצרפתי - 78 ובציריך המעורב - 38. בכל שאר הקטנונים שהם כמעט כולם גרמנים אין כלל מתים. עם הסתייגות אחת - בגלל המועדים השונים של המקורות, סך המתים הוא 515 נכון ל- 1.4, אבל לפי קנטונים - 388, כי פשוט המועדים לא חופפים ויש שינויים גדולים מדי יום. אבל המגמה ברורה.</w:t>
      </w:r>
    </w:p>
    <w:p w:rsidR="00C87219" w:rsidRDefault="00C87219" w:rsidP="00244315">
      <w:pPr>
        <w:rPr>
          <w:color w:val="000000"/>
          <w:rtl/>
        </w:rPr>
      </w:pPr>
    </w:p>
    <w:p w:rsidR="00C87219" w:rsidRDefault="00C87219" w:rsidP="00244315">
      <w:pPr>
        <w:rPr>
          <w:color w:val="000000"/>
          <w:rtl/>
        </w:rPr>
      </w:pPr>
      <w:r>
        <w:rPr>
          <w:rFonts w:hint="cs"/>
          <w:color w:val="000000"/>
          <w:rtl/>
        </w:rPr>
        <w:t>תשובה של החבר אלי ב- 5.4</w:t>
      </w:r>
    </w:p>
    <w:p w:rsidR="00C87219" w:rsidRDefault="00C87219" w:rsidP="00244315">
      <w:pPr>
        <w:rPr>
          <w:rFonts w:ascii="Arial" w:hAnsi="Arial" w:cs="Arial"/>
          <w:color w:val="1F497D"/>
        </w:rPr>
      </w:pPr>
      <w:r>
        <w:rPr>
          <w:rFonts w:ascii="Arial" w:hAnsi="Arial" w:cs="Arial"/>
          <w:color w:val="1F497D"/>
          <w:rtl/>
        </w:rPr>
        <w:t>קורי ידידי,</w:t>
      </w:r>
    </w:p>
    <w:p w:rsidR="00C87219" w:rsidRDefault="00C87219" w:rsidP="00244315">
      <w:pPr>
        <w:rPr>
          <w:rFonts w:ascii="Arial" w:hAnsi="Arial" w:cs="Arial"/>
          <w:color w:val="1F497D"/>
          <w:rtl/>
        </w:rPr>
      </w:pPr>
      <w:r>
        <w:rPr>
          <w:rFonts w:ascii="Arial" w:hAnsi="Arial" w:cs="Arial"/>
          <w:color w:val="1F497D"/>
          <w:rtl/>
        </w:rPr>
        <w:t xml:space="preserve">בניתוח פוסט-מורטם לאחר מתקפת הקורונה (שאין ספק שיעשה במקומות רבים) ימצאו כמה וכמה גורמים אשר יסבירו את ההבדלים בתמותה במקומות שונים בעולם, הם יהיו שונים ממדינה למדינה ומחברה לחברה. חלק מהם יהיה קשור במידת הצייתנות של החברה (סינגפור, טיוואן, דרום קוריאה, סין - לחיוב, איטליה וספרד - לשלילה), חלק בהשקעה מסיבית "טרום קורונה" במיטות טיפול נמרץ (גרמניה), חלק בהחלטות אומללות של המנהיגות (ארה"ב, אנגליה, והלוואי ואתבדה, גם שוודיה), חלק במהירות ההפנמה של מידת החומרה של המגפה ובמידת פיזור האוכלוסיה בתאים מבודדים יחסית (נורבגיה, פינלנד), ועוד ועוד. חלק מהמשתנים יהיו בקורלציה עם ה- </w:t>
      </w:r>
      <w:r>
        <w:rPr>
          <w:color w:val="1F497D"/>
        </w:rPr>
        <w:t>GDP</w:t>
      </w:r>
      <w:r>
        <w:rPr>
          <w:rFonts w:ascii="Arial" w:hAnsi="Arial" w:cs="Arial"/>
          <w:color w:val="1F497D"/>
          <w:rtl/>
        </w:rPr>
        <w:t xml:space="preserve"> של המדינה, חלק עם מידת האתיות שלה, ואפשר לחשוב על עוד כמה וכמה משתנים. אבל כפי שאתה יודע, קורלציה, ואפילו גבוהה, איננה בהכרח מעידה על סיבתיות.</w:t>
      </w:r>
    </w:p>
    <w:p w:rsidR="00C87219" w:rsidRDefault="00C87219" w:rsidP="00244315">
      <w:pPr>
        <w:rPr>
          <w:rFonts w:ascii="Arial" w:hAnsi="Arial" w:cs="Arial"/>
          <w:color w:val="1F497D"/>
          <w:rtl/>
        </w:rPr>
      </w:pPr>
      <w:r>
        <w:rPr>
          <w:rFonts w:ascii="Arial" w:hAnsi="Arial" w:cs="Arial"/>
          <w:color w:val="1F497D"/>
          <w:rtl/>
        </w:rPr>
        <w:t>אשמח להשתתף בפורום.</w:t>
      </w:r>
    </w:p>
    <w:p w:rsidR="00C87219" w:rsidRDefault="00C87219" w:rsidP="00244315">
      <w:pPr>
        <w:rPr>
          <w:rFonts w:ascii="Arial" w:hAnsi="Arial" w:cs="Arial"/>
          <w:color w:val="1F497D"/>
          <w:rtl/>
        </w:rPr>
      </w:pPr>
      <w:r>
        <w:rPr>
          <w:rFonts w:ascii="Arial" w:hAnsi="Arial" w:cs="Arial"/>
          <w:color w:val="1F497D"/>
          <w:rtl/>
        </w:rPr>
        <w:t>בריאות</w:t>
      </w:r>
    </w:p>
    <w:p w:rsidR="002D5C16" w:rsidRDefault="00C87219" w:rsidP="00244315">
      <w:pPr>
        <w:rPr>
          <w:color w:val="000000"/>
          <w:rtl/>
        </w:rPr>
      </w:pPr>
      <w:r>
        <w:rPr>
          <w:rFonts w:ascii="Arial" w:hAnsi="Arial" w:cs="Arial"/>
          <w:color w:val="1F497D"/>
          <w:rtl/>
        </w:rPr>
        <w:t>אני מניח שבקנטונים הגרמנים של שוויץ הצייתנות הטבועה בתושבים טובה לאין ערוך מאשר בקנטונים האיטלקים והצרפתים.....</w:t>
      </w:r>
    </w:p>
    <w:p w:rsidR="00C87219" w:rsidRDefault="00C87219" w:rsidP="00244315">
      <w:pPr>
        <w:rPr>
          <w:color w:val="000000"/>
          <w:rtl/>
        </w:rPr>
      </w:pPr>
    </w:p>
    <w:p w:rsidR="00C87219" w:rsidRDefault="00C87219" w:rsidP="00244315">
      <w:pPr>
        <w:rPr>
          <w:color w:val="000000"/>
          <w:rtl/>
        </w:rPr>
      </w:pPr>
      <w:r>
        <w:rPr>
          <w:rFonts w:hint="cs"/>
          <w:color w:val="000000"/>
          <w:rtl/>
        </w:rPr>
        <w:t>תשובה של ידיד ב- 5.4 על הרעיון להקים קבוצת חשיבה (היו עוד כמה תגובות רובן אוהדות, לכמה היו שאלות)</w:t>
      </w:r>
    </w:p>
    <w:p w:rsidR="00C87219" w:rsidRDefault="00C87219" w:rsidP="00244315">
      <w:pPr>
        <w:rPr>
          <w:rFonts w:ascii="Arial" w:hAnsi="Arial" w:cs="Arial"/>
          <w:sz w:val="72"/>
          <w:szCs w:val="72"/>
        </w:rPr>
      </w:pPr>
      <w:r>
        <w:rPr>
          <w:rFonts w:ascii="Arial" w:hAnsi="Arial" w:cs="Arial"/>
          <w:sz w:val="72"/>
          <w:szCs w:val="72"/>
          <w:rtl/>
        </w:rPr>
        <w:t>הי קורי</w:t>
      </w:r>
    </w:p>
    <w:p w:rsidR="00C87219" w:rsidRDefault="00C87219" w:rsidP="00244315">
      <w:pPr>
        <w:rPr>
          <w:rFonts w:ascii="Arial" w:hAnsi="Arial" w:cs="Arial"/>
          <w:sz w:val="72"/>
          <w:szCs w:val="72"/>
        </w:rPr>
      </w:pPr>
      <w:r>
        <w:rPr>
          <w:rFonts w:ascii="Arial" w:hAnsi="Arial" w:cs="Arial"/>
          <w:sz w:val="72"/>
          <w:szCs w:val="72"/>
          <w:rtl/>
        </w:rPr>
        <w:t xml:space="preserve">מצטער לקח לי קצת זמן לקרוא את ההצעה. היא נראת לי בהחלט. אשמח להצטרף. יש לי רק הערה אחת אני חבר בעוד שלשה פורומים של החלפת דעות </w:t>
      </w:r>
      <w:r>
        <w:rPr>
          <w:rFonts w:ascii="Arial" w:hAnsi="Arial" w:cs="Arial"/>
          <w:sz w:val="72"/>
          <w:szCs w:val="72"/>
          <w:rtl/>
        </w:rPr>
        <w:lastRenderedPageBreak/>
        <w:t>של קבוצות רציניות בנושאים שונים באמצעות הווטסאפ. אינני יודע כיצד ינוהלו הדיונים המתוכננים של קבוצת חשיבה זו. אך חשוב מאד להגדיר מראש את ככלי המשחק של הרב שיח אחרת ברגע אחד, באם זה דרך הווטסאפ, נוצף בהמון הודעות וחלקן הרב על שטויות שלא שייכות לנושא. מתוך נסיון יש להגדיר קצת כללי משחק לדיונים כדי שיצלחו.</w:t>
      </w:r>
    </w:p>
    <w:p w:rsidR="00C87219" w:rsidRDefault="00C87219" w:rsidP="00244315">
      <w:pPr>
        <w:rPr>
          <w:rFonts w:ascii="Arial" w:hAnsi="Arial" w:cs="Arial"/>
          <w:sz w:val="72"/>
          <w:szCs w:val="72"/>
          <w:rtl/>
        </w:rPr>
      </w:pPr>
      <w:r>
        <w:rPr>
          <w:rFonts w:ascii="Arial" w:hAnsi="Arial" w:cs="Arial"/>
          <w:sz w:val="72"/>
          <w:szCs w:val="72"/>
          <w:rtl/>
        </w:rPr>
        <w:t>בהצלחה לכלנו, חג שמח ובריאות.</w:t>
      </w:r>
    </w:p>
    <w:p w:rsidR="00C87219" w:rsidRPr="002D5C16" w:rsidRDefault="00C87219" w:rsidP="00244315">
      <w:pPr>
        <w:rPr>
          <w:color w:val="000000"/>
          <w:rtl/>
        </w:rPr>
      </w:pPr>
    </w:p>
    <w:p w:rsidR="007C05CB" w:rsidRDefault="006D5C3B" w:rsidP="00244315">
      <w:pPr>
        <w:rPr>
          <w:color w:val="000000"/>
          <w:rtl/>
        </w:rPr>
      </w:pPr>
      <w:r>
        <w:rPr>
          <w:rFonts w:hint="cs"/>
          <w:color w:val="000000"/>
          <w:rtl/>
        </w:rPr>
        <w:t>מכתב שנשלח לאשת תקשורת ידועה ב- 5.4</w:t>
      </w:r>
    </w:p>
    <w:p w:rsidR="006D5C3B" w:rsidRPr="006D5C3B" w:rsidRDefault="006D5C3B" w:rsidP="00244315">
      <w:pPr>
        <w:rPr>
          <w:color w:val="000000"/>
        </w:rPr>
      </w:pPr>
      <w:r>
        <w:rPr>
          <w:rFonts w:hint="cs"/>
          <w:color w:val="000000"/>
          <w:rtl/>
        </w:rPr>
        <w:t>...</w:t>
      </w:r>
      <w:r w:rsidRPr="006D5C3B">
        <w:rPr>
          <w:color w:val="000000"/>
          <w:rtl/>
        </w:rPr>
        <w:t xml:space="preserve"> שלום רב,</w:t>
      </w:r>
    </w:p>
    <w:p w:rsidR="006D5C3B" w:rsidRPr="006D5C3B" w:rsidRDefault="006D5C3B" w:rsidP="00244315">
      <w:pPr>
        <w:spacing w:before="100" w:beforeAutospacing="1" w:after="100" w:afterAutospacing="1"/>
        <w:rPr>
          <w:color w:val="000000"/>
          <w:rtl/>
        </w:rPr>
      </w:pPr>
      <w:r w:rsidRPr="006D5C3B">
        <w:rPr>
          <w:color w:val="000000"/>
          <w:rtl/>
        </w:rPr>
        <w:lastRenderedPageBreak/>
        <w:t xml:space="preserve">בעקבות הפולמוס שנוצר בסוגית החרדים והקורונה והגיע לאחד השיאים שלו בשידור שלכם עם רינה מצליח, שבו שמעתי את כל הדיעות, איני חושב שצריך לרקוד על הדם של החרדים ולהתנפל עליהם בקלקלתם. בעית האינטגרציה של החרדים היא הרבה יותר חמורה מהקורונה, מהמשבר הכלכלי ומכל שאר הבעיות הניצבות כיום בפני ישראל. זאת הסיבה שבספרי "הרפובליקה השניה של ישראל", שהתפרסם ב- 2018, התייחסתי לנושא זה כבעיה הכי אקוטית של המדינה והצעתי דרכים אופרטיביות לפתרונה במסגרת הרפובליקה השניה, שכמובן אינם ישימים בשיטה הפוליטת הקיימת - </w:t>
      </w:r>
      <w:hyperlink r:id="rId483" w:tgtFrame="_blank" w:history="1">
        <w:r w:rsidRPr="006D5C3B">
          <w:rPr>
            <w:rStyle w:val="Hyperlink"/>
            <w:b/>
            <w:bCs/>
            <w:color w:val="000000"/>
          </w:rPr>
          <w:t> </w:t>
        </w:r>
        <w:r w:rsidRPr="006D5C3B">
          <w:rPr>
            <w:rStyle w:val="Hyperlink"/>
            <w:b/>
            <w:bCs/>
            <w:i/>
            <w:iCs/>
          </w:rPr>
          <w:t>Haredim Integration</w:t>
        </w:r>
      </w:hyperlink>
      <w:r w:rsidRPr="006D5C3B">
        <w:rPr>
          <w:color w:val="000000"/>
          <w:rtl/>
        </w:rPr>
        <w:t xml:space="preserve">. הבעיה הרבה יותר חמורה מבעית הסכסוך עם הפלסטינים, האיום האיראני, השחיתות הגואה, ההתקפות על שומרי הסף, השיסוי, המקום האחרון ב- </w:t>
      </w:r>
      <w:r w:rsidRPr="006D5C3B">
        <w:rPr>
          <w:color w:val="000000"/>
        </w:rPr>
        <w:t>OECD</w:t>
      </w:r>
      <w:r w:rsidRPr="006D5C3B">
        <w:rPr>
          <w:color w:val="000000"/>
          <w:rtl/>
        </w:rPr>
        <w:t xml:space="preserve"> באי השוויון ובעוני, הקיטוב בין ימין ושמאל, המשבר הפוליטי... המקור לבעיה בהסכמה, מנשיא המדינה ועד ראש הממשלה, שהמדינה מורכבת מארבעה שבטים. זה מרשם לאבדון, כי אם אין לכל התושבים אתוס משותף אין תקומה למדינה. ואם ימשיכו בארבעת הזרמים בחינוך שהולכים ומקצינים המצב ילך ויורע. רק הפרדת הדת מהמדינה והנהגת זרם חינוך אחד לכולם יציל את המדינה.</w:t>
      </w:r>
    </w:p>
    <w:p w:rsidR="006D5C3B" w:rsidRPr="006D5C3B" w:rsidRDefault="006D5C3B" w:rsidP="00244315">
      <w:pPr>
        <w:spacing w:before="100" w:beforeAutospacing="1" w:after="100" w:afterAutospacing="1"/>
        <w:rPr>
          <w:rtl/>
        </w:rPr>
      </w:pPr>
      <w:r w:rsidRPr="006D5C3B">
        <w:rPr>
          <w:color w:val="000000"/>
          <w:rtl/>
        </w:rPr>
        <w:t xml:space="preserve">ואני אומר זאת בשיקול דעת, בלי התלהמות, מתוך רחמים עמוקים ואהבה גדולה לציבור החרדי, כפי שיש לי לכל תושבי המדינה - יהודים וערבים, חילונים וחרדים, ימין ושמאל, מזרחים ואשכנזים, כולם היו בני וכתבתי זאת בראשית ספרי. אני רוצה להיטיב עם ה- 99%, כאשר ה- </w:t>
      </w:r>
      <w:r w:rsidRPr="006D5C3B">
        <w:rPr>
          <w:color w:val="000000"/>
        </w:rPr>
        <w:t>BAD GUYS</w:t>
      </w:r>
      <w:r w:rsidRPr="006D5C3B">
        <w:rPr>
          <w:color w:val="000000"/>
          <w:rtl/>
        </w:rPr>
        <w:t xml:space="preserve"> במשנה שלי הם מתי מעט, הרבה פחות מאחוז - חלקים: מהטייקונים, ממנהיגי כל המפלגות והזרמים שמלבים את השיסוי בשביל לשרוד, מהרבנים הפועלים לרעת הציבור שלהם והמדינה, ממנהיגי הערבים הקוראים לזהות פלשתינאית במקום ישראלית, מאליטות בשמאל המתנשאים על העם הנאנדרטלי; גדולי המושחתים, ראשי המאפיה... חלקים ממנהיגים אלה ובמיוחד ממנהיגי החרדים והערבים מרעים בראש וראשונה את מצבו של הציבור שלהם. כפי שאמר פרופסור ברבש אצלכם חוזקה של המדינה נמדד על פי החוליות החלשות שלה ובישראל אלה החרדים והערבים. לא תעזור שום שנאה והתלהמות משני הצדדים, כי אם לא תהיה אינטגרציה מיידית של החרדים המדינה תתפורר בגלל קצב הילודה הגבוה, אי השתתפותם בשוק העבודה וציות בעיקר לרבנים ולא למדינה. לכן עלינו לבצע מידית אינטגרציה שלהם, אם מדינת ישראל חפצת חיים...</w:t>
      </w:r>
    </w:p>
    <w:p w:rsidR="006D5C3B" w:rsidRPr="006D5C3B" w:rsidRDefault="006D5C3B" w:rsidP="00244315">
      <w:pPr>
        <w:rPr>
          <w:color w:val="000000"/>
          <w:rtl/>
        </w:rPr>
      </w:pPr>
      <w:r w:rsidRPr="006D5C3B">
        <w:rPr>
          <w:color w:val="000000"/>
          <w:rtl/>
        </w:rPr>
        <w:t>כל טוב, הרבה בריאות וחג שמח. אני מאוד מעריך אותך ואת דברייך השקולים, החכמים והאמפתיים. הלוואי והיו רבים כמוך במדיה, לא מקובעים בעמדות של ה'כת' שלהם, עם ראש פתוח ומתון.</w:t>
      </w:r>
    </w:p>
    <w:p w:rsidR="006D5C3B" w:rsidRPr="006D5C3B" w:rsidRDefault="006D5C3B" w:rsidP="00244315">
      <w:pPr>
        <w:rPr>
          <w:color w:val="000000"/>
          <w:rtl/>
        </w:rPr>
      </w:pPr>
      <w:r w:rsidRPr="006D5C3B">
        <w:rPr>
          <w:color w:val="000000"/>
          <w:rtl/>
        </w:rPr>
        <w:t>קורי</w:t>
      </w:r>
    </w:p>
    <w:p w:rsidR="006D5C3B" w:rsidRDefault="006D5C3B" w:rsidP="00244315">
      <w:pPr>
        <w:rPr>
          <w:color w:val="000000"/>
          <w:rtl/>
        </w:rPr>
      </w:pPr>
    </w:p>
    <w:p w:rsidR="00D96DE6" w:rsidRDefault="00D96DE6" w:rsidP="00244315">
      <w:pPr>
        <w:rPr>
          <w:color w:val="000000"/>
          <w:rtl/>
        </w:rPr>
      </w:pPr>
      <w:r>
        <w:rPr>
          <w:rFonts w:hint="cs"/>
          <w:color w:val="000000"/>
          <w:rtl/>
        </w:rPr>
        <w:t>מכבת שכתבתי לחבר השותף להקמת הפורום ב- 6.4</w:t>
      </w:r>
    </w:p>
    <w:p w:rsidR="00D96DE6" w:rsidRPr="00D96DE6" w:rsidRDefault="00D96DE6" w:rsidP="00244315">
      <w:pPr>
        <w:rPr>
          <w:color w:val="000000"/>
        </w:rPr>
      </w:pPr>
      <w:r>
        <w:rPr>
          <w:color w:val="000000"/>
        </w:rPr>
        <w:t xml:space="preserve">… </w:t>
      </w:r>
      <w:r w:rsidR="0028327B">
        <w:rPr>
          <w:rFonts w:hint="cs"/>
          <w:color w:val="000000"/>
          <w:rtl/>
        </w:rPr>
        <w:t xml:space="preserve"> </w:t>
      </w:r>
      <w:r w:rsidRPr="00D96DE6">
        <w:rPr>
          <w:color w:val="000000"/>
          <w:rtl/>
        </w:rPr>
        <w:t>היי, אם אתה מסכים, אני מתכונן הבוקר להשיק את פורום החשיבה בשם שנינו לכל התפוצה על פי הנוסח להלן. שנה כאוות נפשך ואם לא - אשלח את מכתב ההשקה לכולם. כל טוב, קורי</w:t>
      </w:r>
    </w:p>
    <w:p w:rsidR="00D96DE6" w:rsidRPr="00D96DE6" w:rsidRDefault="00D96DE6" w:rsidP="00244315">
      <w:pPr>
        <w:rPr>
          <w:color w:val="000000"/>
          <w:rtl/>
        </w:rPr>
      </w:pPr>
      <w:r w:rsidRPr="00D96DE6">
        <w:rPr>
          <w:color w:val="000000"/>
          <w:rtl/>
        </w:rPr>
        <w:t>חברים יקרים שלום רב,</w:t>
      </w:r>
    </w:p>
    <w:p w:rsidR="00D96DE6" w:rsidRPr="0028327B" w:rsidRDefault="00D96DE6" w:rsidP="00244315">
      <w:pPr>
        <w:rPr>
          <w:color w:val="000000"/>
        </w:rPr>
      </w:pPr>
      <w:r w:rsidRPr="00D96DE6">
        <w:rPr>
          <w:color w:val="000000"/>
          <w:rtl/>
        </w:rPr>
        <w:t xml:space="preserve">אנו מציעים לכם להקים קבוצת חשיבה </w:t>
      </w:r>
      <w:r w:rsidRPr="00D96DE6">
        <w:rPr>
          <w:color w:val="000000"/>
        </w:rPr>
        <w:t>THINK TANK</w:t>
      </w:r>
      <w:r w:rsidRPr="00D96DE6">
        <w:rPr>
          <w:color w:val="000000"/>
          <w:rtl/>
        </w:rPr>
        <w:t xml:space="preserve"> מולטי דיסציפלינרית לבחינת תובנות של החברים בה בנושאים בוערים, כגון: הלקחים ממגיפת הקורונה, המשבר הכלכלי העולמי, המשטרים הפופוליסטים, האתגרים הקיומיים של ישראל, שקיעתה של התרבות בעידן הריאליטי. הכוונה לעסוק בדילמות ארוכות טווח ולא להיכנס לסוגיות היומיום שכולם דנים בהן, כמו הקמת ממשלת חירום לאומית, תוכנית טראמפ, שתי מדינות לשני עמים וכדומה. אנו נתמקד בסוגיות יסודיות יותר כמו ארבעת השבטים לעומת אתוס לאומי משותף, הצורך באינטגרציה של החרדים והערבים, הגבלת זכויות הפרט במסווה של מצב החירום, הרדידות של החינוך והתרבות בישראל, וכדומה. כל חבר בפורום מתבקש לתרום את התובנות שלו ולהגיב לתובנות של החברים.</w:t>
      </w:r>
    </w:p>
    <w:p w:rsidR="00D96DE6" w:rsidRPr="00D96DE6" w:rsidRDefault="00D96DE6" w:rsidP="00244315">
      <w:pPr>
        <w:rPr>
          <w:color w:val="000000"/>
        </w:rPr>
      </w:pPr>
      <w:r w:rsidRPr="00D96DE6">
        <w:rPr>
          <w:color w:val="000000"/>
          <w:rtl/>
        </w:rPr>
        <w:t xml:space="preserve">החברים בפורום של אנשי רוח, אנשי אקדמיה, אנשי עסקים ואחרים, עם חשיבה מקורית ורדיקלית, יורכבו בשלב הראשון מחברי הפורום של יהושע סובול: 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הוצע לצרף לחברי הפורום חברים שקורי מתכתב איתם: הפרופסורים דני וציפי שכטמן, פרץ לביא, מאיר חת, יהודה כהנא, רן לחמן, אילן משולם, יוסי בן ארצי, וכן זאב נהרי, מתי קרפ, אורה רובינשטיין, דוד </w:t>
      </w:r>
      <w:r w:rsidRPr="00D96DE6">
        <w:rPr>
          <w:color w:val="000000"/>
          <w:rtl/>
        </w:rPr>
        <w:lastRenderedPageBreak/>
        <w:t>וויקי שלכט, עודד רוזנטל, אדם רויטר, יעקב קורי. בשלב הראשון יהיו 16 איש מכל צד, אבל בהמשך יתרחב הפורום, עם גיוון רחב יותר, ויעבוד כפורום קוהרנטי אחד, עד שימנה ל"ו או יותר חברים.</w:t>
      </w:r>
    </w:p>
    <w:p w:rsidR="00D96DE6" w:rsidRPr="00D96DE6" w:rsidRDefault="00D96DE6" w:rsidP="00244315">
      <w:pPr>
        <w:spacing w:before="100" w:beforeAutospacing="1" w:after="100" w:afterAutospacing="1"/>
        <w:rPr>
          <w:color w:val="000000"/>
        </w:rPr>
      </w:pPr>
      <w:r w:rsidRPr="00D96DE6">
        <w:rPr>
          <w:color w:val="000000"/>
          <w:rtl/>
        </w:rPr>
        <w:t>על מנת להתחיל את הרב שיח אנו מציעים את המסה בת 1000 מילים של קורי "פתרונות רדיקליים למגיפות נוסח הקורונה" (לוטה) שזכתה להדים חיוביים. ניתן לקרוא בסוף המייל את הסטורי שהעלה יהושע סובול אמש לפייסבוק. אין לנו ספק שפורום כל כך נכבד ומגוון יוכל לבוא עם תובנות משלו בנושאים הקיומיים שייבחנו, ומי יודע אולי נציע חשיבה מסוג אחר שפוי ושקול לעומת החשיבה קצרת הטווח והמגזרית של ממשלת החירום שעתידה לקום והשיח הרדוד במדיה, כשהעיתונאים ברובם מקובעים בעמדותיהם מקדמת דנא. מכיוון שאינינו משתייכים לשום "כת" ואינינו אומרי הן בשורת המקהלה מימין או משמאל, נראה לנו שנציג חשיבה רעננה, לא סקטוריאלית ופורצת דרך. אתם מוזמנים להשתתף בפורום ולתרום לו ולהגיב בתובנות שתרצו להתחלק בהן.</w:t>
      </w:r>
    </w:p>
    <w:p w:rsidR="00D96DE6" w:rsidRPr="00D96DE6" w:rsidRDefault="00D96DE6" w:rsidP="00244315">
      <w:pPr>
        <w:rPr>
          <w:color w:val="000000"/>
          <w:rtl/>
        </w:rPr>
      </w:pPr>
      <w:r w:rsidRPr="00D96DE6">
        <w:rPr>
          <w:color w:val="000000"/>
          <w:rtl/>
        </w:rPr>
        <w:t>כל טוב, הרבה בריאות וחג שמח,</w:t>
      </w:r>
    </w:p>
    <w:p w:rsidR="00D96DE6" w:rsidRDefault="0028327B" w:rsidP="00244315">
      <w:pPr>
        <w:rPr>
          <w:color w:val="000000"/>
          <w:rtl/>
        </w:rPr>
      </w:pPr>
      <w:r>
        <w:rPr>
          <w:rFonts w:hint="cs"/>
          <w:color w:val="000000"/>
          <w:rtl/>
        </w:rPr>
        <w:t>...</w:t>
      </w:r>
      <w:r w:rsidR="00D96DE6" w:rsidRPr="00D96DE6">
        <w:rPr>
          <w:color w:val="000000"/>
          <w:rtl/>
        </w:rPr>
        <w:t xml:space="preserve"> ויעקב קורי</w:t>
      </w:r>
    </w:p>
    <w:p w:rsidR="0028327B" w:rsidRDefault="0028327B" w:rsidP="00244315">
      <w:pPr>
        <w:rPr>
          <w:color w:val="000000"/>
          <w:rtl/>
        </w:rPr>
      </w:pPr>
    </w:p>
    <w:p w:rsidR="00351239" w:rsidRDefault="00351239" w:rsidP="00244315">
      <w:pPr>
        <w:rPr>
          <w:color w:val="000000"/>
          <w:rtl/>
        </w:rPr>
      </w:pPr>
      <w:r>
        <w:rPr>
          <w:rFonts w:hint="cs"/>
          <w:color w:val="000000"/>
          <w:rtl/>
        </w:rPr>
        <w:t>התשובה של החבר באותו היום</w:t>
      </w:r>
    </w:p>
    <w:p w:rsidR="00351239" w:rsidRDefault="00351239" w:rsidP="00244315">
      <w:pPr>
        <w:rPr>
          <w:rFonts w:ascii="Verdana" w:hAnsi="Verdana"/>
        </w:rPr>
      </w:pPr>
      <w:r>
        <w:rPr>
          <w:rFonts w:hint="cs"/>
          <w:rtl/>
        </w:rPr>
        <w:t>קןרי יקר, </w:t>
      </w:r>
    </w:p>
    <w:p w:rsidR="00351239" w:rsidRDefault="00351239" w:rsidP="00244315">
      <w:r>
        <w:rPr>
          <w:rFonts w:hint="cs"/>
          <w:rtl/>
        </w:rPr>
        <w:t>הנוסח שהצעת מקובל עלי. </w:t>
      </w:r>
    </w:p>
    <w:p w:rsidR="00351239" w:rsidRDefault="00351239" w:rsidP="00244315">
      <w:pPr>
        <w:rPr>
          <w:rtl/>
        </w:rPr>
      </w:pPr>
      <w:r>
        <w:rPr>
          <w:rFonts w:hint="cs"/>
          <w:rtl/>
        </w:rPr>
        <w:t>נאחל לטנק-החשיבה החדש חשיבה מקורית, מעמיקה, מטלטלת, מרעננת ומלאת השראה. </w:t>
      </w:r>
    </w:p>
    <w:p w:rsidR="00351239" w:rsidRDefault="00351239" w:rsidP="00244315">
      <w:pPr>
        <w:rPr>
          <w:rtl/>
        </w:rPr>
      </w:pPr>
      <w:r>
        <w:rPr>
          <w:rFonts w:hint="cs"/>
          <w:rtl/>
        </w:rPr>
        <w:t>חג אביב מבריא,</w:t>
      </w:r>
    </w:p>
    <w:p w:rsidR="00351239" w:rsidRPr="00D96DE6" w:rsidRDefault="00351239" w:rsidP="00244315">
      <w:pPr>
        <w:rPr>
          <w:color w:val="000000"/>
          <w:rtl/>
        </w:rPr>
      </w:pPr>
    </w:p>
    <w:p w:rsidR="00D96DE6" w:rsidRDefault="0028327B" w:rsidP="00244315">
      <w:pPr>
        <w:rPr>
          <w:color w:val="000000"/>
          <w:rtl/>
        </w:rPr>
      </w:pPr>
      <w:r>
        <w:rPr>
          <w:rFonts w:hint="cs"/>
          <w:color w:val="000000"/>
          <w:rtl/>
        </w:rPr>
        <w:t>מכתב מידידה שהצעתי לה להצטרף לפורום ב- 6.4</w:t>
      </w:r>
    </w:p>
    <w:p w:rsidR="0028327B" w:rsidRDefault="0028327B" w:rsidP="00244315">
      <w:pPr>
        <w:rPr>
          <w:rFonts w:ascii="Arial" w:hAnsi="Arial" w:cs="Arial"/>
          <w:sz w:val="28"/>
          <w:szCs w:val="28"/>
        </w:rPr>
      </w:pPr>
      <w:r>
        <w:rPr>
          <w:rFonts w:ascii="Arial" w:hAnsi="Arial" w:cs="Arial" w:hint="cs"/>
          <w:sz w:val="28"/>
          <w:szCs w:val="28"/>
          <w:rtl/>
        </w:rPr>
        <w:t xml:space="preserve">... </w:t>
      </w:r>
      <w:r>
        <w:rPr>
          <w:rFonts w:ascii="Arial" w:hAnsi="Arial" w:cs="Arial"/>
          <w:sz w:val="28"/>
          <w:szCs w:val="28"/>
          <w:rtl/>
        </w:rPr>
        <w:t>יקירי</w:t>
      </w:r>
    </w:p>
    <w:p w:rsidR="0028327B" w:rsidRDefault="0028327B" w:rsidP="00244315">
      <w:pPr>
        <w:rPr>
          <w:rFonts w:ascii="Arial" w:hAnsi="Arial" w:cs="Arial"/>
          <w:sz w:val="28"/>
          <w:szCs w:val="28"/>
        </w:rPr>
      </w:pPr>
      <w:r>
        <w:rPr>
          <w:rFonts w:ascii="Arial" w:hAnsi="Arial" w:cs="Arial"/>
          <w:sz w:val="28"/>
          <w:szCs w:val="28"/>
          <w:rtl/>
        </w:rPr>
        <w:t>עדיין לא הספקתי לקרוא את המצורף מטה. מתכוננת לזה היום אחה"צ. אתה יכול להוסיף אותי לפורום, אך יכול להיות שאבקשך גם להוציא אותי ממנו</w:t>
      </w:r>
    </w:p>
    <w:p w:rsidR="0028327B" w:rsidRDefault="0028327B" w:rsidP="00244315">
      <w:pPr>
        <w:rPr>
          <w:color w:val="000000"/>
          <w:rtl/>
        </w:rPr>
      </w:pPr>
      <w:r>
        <w:rPr>
          <w:rFonts w:ascii="Arial" w:hAnsi="Arial" w:cs="Arial"/>
          <w:sz w:val="28"/>
          <w:szCs w:val="28"/>
          <w:rtl/>
        </w:rPr>
        <w:t>אז בינתיים להית</w:t>
      </w:r>
    </w:p>
    <w:p w:rsidR="0028327B" w:rsidRDefault="0028327B" w:rsidP="00244315">
      <w:pPr>
        <w:rPr>
          <w:color w:val="000000"/>
          <w:rtl/>
        </w:rPr>
      </w:pPr>
    </w:p>
    <w:p w:rsidR="0028327B" w:rsidRDefault="0028327B" w:rsidP="00244315">
      <w:pPr>
        <w:rPr>
          <w:color w:val="000000"/>
          <w:rtl/>
        </w:rPr>
      </w:pPr>
      <w:r>
        <w:rPr>
          <w:rFonts w:hint="cs"/>
          <w:color w:val="000000"/>
          <w:rtl/>
        </w:rPr>
        <w:t>תשובה שלי לידידה זו באותו היום</w:t>
      </w:r>
    </w:p>
    <w:p w:rsidR="0028327B" w:rsidRPr="0028327B" w:rsidRDefault="0028327B" w:rsidP="00244315">
      <w:pPr>
        <w:rPr>
          <w:color w:val="000000"/>
        </w:rPr>
      </w:pPr>
      <w:r>
        <w:rPr>
          <w:rFonts w:hint="cs"/>
          <w:color w:val="000000"/>
          <w:rtl/>
        </w:rPr>
        <w:t xml:space="preserve">... </w:t>
      </w:r>
      <w:r w:rsidRPr="0028327B">
        <w:rPr>
          <w:color w:val="000000"/>
          <w:rtl/>
        </w:rPr>
        <w:t>יקירתי,</w:t>
      </w:r>
    </w:p>
    <w:p w:rsidR="0028327B" w:rsidRPr="0028327B" w:rsidRDefault="0028327B" w:rsidP="00244315">
      <w:pPr>
        <w:rPr>
          <w:color w:val="000000"/>
          <w:rtl/>
        </w:rPr>
      </w:pPr>
      <w:r w:rsidRPr="0028327B">
        <w:rPr>
          <w:color w:val="000000"/>
          <w:rtl/>
        </w:rPr>
        <w:t>אל תיבהלי מהרשימה הארוכה של חבריו של סובול וחלק מחבריי שלא בדיוק אוהדים את ביבי ואת הליכוד. אבל דווקא בגלל זה ובגלל שאני מאמין גדול בגיוון חשוב שתהיי חברה בפורום. חשבתי עלייך ושיניתי את הפרק המסכם שלא יהיה בוטה מדי ויהיה יותר שקול. עובדה שאנחנו חלוקים בכמה נושאים אך מצליחים לשמור על שיח עירני. חוץ מזה ידונו בפורום גם בהרבה מאוד נושאים לטווח ארוך שלא קשורים למשטר. "אין לנו ספק שפורום כל כך נכבד ומגוון יוכל לבוא עם תובנות משלו בנושאים הקיומיים שייבחנו, ומי יודע אולי נציע חשיבה מסוג אחר שפוי ושקול לעומת החשיבה קצרת הטווח והמגזרית של ממשלת החירום שעתידה לקום והשיח הרדוד במדיה, כשהעיתונאים ברובם מקובעים בעמדותיהם מקדמת דנא. מכיוון שאינינו משתייכים לשום "כת" ואינינו אומרי הן בשורת המקהלה מימין או משמאל, נראה לנו שנציג חשיבה רעננה, לא סקטוריאלית ופורצת דרך. אתם מוזמנים להשתתף בפורום ולתרום לו ולהגיב בתובנות שתרצו להתחלק בהן."</w:t>
      </w:r>
    </w:p>
    <w:p w:rsidR="0028327B" w:rsidRPr="0028327B" w:rsidRDefault="0028327B" w:rsidP="00244315">
      <w:pPr>
        <w:rPr>
          <w:color w:val="000000"/>
          <w:rtl/>
        </w:rPr>
      </w:pPr>
      <w:r w:rsidRPr="0028327B">
        <w:rPr>
          <w:color w:val="000000"/>
          <w:rtl/>
        </w:rPr>
        <w:lastRenderedPageBreak/>
        <w:t>כל טוב,</w:t>
      </w:r>
    </w:p>
    <w:p w:rsidR="0028327B" w:rsidRPr="0028327B" w:rsidRDefault="0028327B" w:rsidP="00244315">
      <w:pPr>
        <w:rPr>
          <w:color w:val="000000"/>
          <w:rtl/>
        </w:rPr>
      </w:pPr>
      <w:r w:rsidRPr="0028327B">
        <w:rPr>
          <w:color w:val="000000"/>
          <w:rtl/>
        </w:rPr>
        <w:t>קורי</w:t>
      </w:r>
    </w:p>
    <w:p w:rsidR="0028327B" w:rsidRDefault="0028327B" w:rsidP="00244315">
      <w:pPr>
        <w:rPr>
          <w:color w:val="000000"/>
          <w:rtl/>
        </w:rPr>
      </w:pPr>
    </w:p>
    <w:p w:rsidR="002935B3" w:rsidRDefault="002935B3" w:rsidP="00244315">
      <w:pPr>
        <w:rPr>
          <w:color w:val="000000"/>
          <w:rtl/>
        </w:rPr>
      </w:pPr>
      <w:r>
        <w:rPr>
          <w:rFonts w:hint="cs"/>
          <w:color w:val="000000"/>
          <w:rtl/>
        </w:rPr>
        <w:t>מכתב שנשלח לכל חברי פורום החשיבה ב- 6.4 בצירוף הסטורי של סובול והמסה שלי על הקורונה</w:t>
      </w:r>
    </w:p>
    <w:p w:rsidR="0028327B" w:rsidRPr="0028327B" w:rsidRDefault="0028327B" w:rsidP="00244315">
      <w:pPr>
        <w:rPr>
          <w:color w:val="000000"/>
        </w:rPr>
      </w:pPr>
      <w:r w:rsidRPr="0028327B">
        <w:rPr>
          <w:rFonts w:hint="cs"/>
          <w:color w:val="000000"/>
          <w:rtl/>
        </w:rPr>
        <w:t>חברים יקרים שלום רב,</w:t>
      </w:r>
    </w:p>
    <w:p w:rsidR="0028327B" w:rsidRPr="0028327B" w:rsidRDefault="0028327B" w:rsidP="00244315">
      <w:pPr>
        <w:rPr>
          <w:color w:val="000000"/>
        </w:rPr>
      </w:pPr>
      <w:r w:rsidRPr="0028327B">
        <w:rPr>
          <w:rFonts w:hint="cs"/>
          <w:color w:val="000000"/>
          <w:rtl/>
        </w:rPr>
        <w:t xml:space="preserve">אנו מציעים לכם להקים קבוצת חשיבה </w:t>
      </w:r>
      <w:r w:rsidRPr="0028327B">
        <w:rPr>
          <w:color w:val="000000"/>
        </w:rPr>
        <w:t>THINK TANK</w:t>
      </w:r>
      <w:r w:rsidRPr="0028327B">
        <w:rPr>
          <w:rFonts w:hint="cs"/>
          <w:color w:val="000000"/>
          <w:rtl/>
        </w:rPr>
        <w:t xml:space="preserve"> מולטי דיסציפלינרית לבחינת תובנות של החברים בה בנושאים בוערים, כגון: הלקחים ממגיפת הקורונה, המשבר הכלכלי העולמי, המשטרים הפופוליסטים, האתגרים הקיומיים של ישראל, שקיעתה של התרבות בעידן הריאליטי. הכוונה לעסוק בדילמות ארוכות טווח ולא להיכנס לסוגיות היומיום שכולם דנים בהן, כמו הקמת ממשלת חירום לאומית, תוכנית טראמפ, שתי מדינות לשני עמים וכדומה. אנו נתמקד בסוגיות יסודיות יותר כמו ארבעת השבטים לעומת אתוס לאומי משותף, הצורך באינטגרציה של החרדים והערבים, הגבלת זכויות הפרט במסווה של מצב החירום, הרדידות של החינוך והתרבות בישראל, וכדומה. כל חבר בפורום מתבקש לתרום את התובנות שלו ולהגיב לתובנות של החברים.</w:t>
      </w:r>
    </w:p>
    <w:p w:rsidR="0028327B" w:rsidRPr="0028327B" w:rsidRDefault="0028327B" w:rsidP="00244315">
      <w:pPr>
        <w:rPr>
          <w:color w:val="000000"/>
        </w:rPr>
      </w:pPr>
      <w:r w:rsidRPr="0028327B">
        <w:rPr>
          <w:rFonts w:hint="cs"/>
          <w:color w:val="000000"/>
          <w:rtl/>
        </w:rPr>
        <w:t>החברים בפורום של אנשי רוח, אנשי אקדמיה, אנשי עסקים ואחרים, עם חשיבה מקורית ורדיקלית, יכללו בשלב הראשון את חברי הפורום של יהושע סובול: 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הוצע לצרף לחברי הפורום חברים שקורי מתכתב איתם: הפרופסורים דני וציפי שכטמן, פרץ לביא, מאיר חת, יהודה כהנא, רן לחמן, אילן משולם, יוסי בן ארצי, וכן ראובן ברון, מתי קרפ, אורה רובינשטיין, דוד וויקי שלכט, עודד רוזנטל, אדם רויטר, יעקב קורי. בשלב הראשון יהיו 16 איש מכל צד, אבל בהמשך יתרחב הפורום, עם גיוון רחב יותר, ויעבוד כפורום קוהרנטי אחד, עד שימנה ל"ו או יותר חברים.</w:t>
      </w:r>
    </w:p>
    <w:p w:rsidR="0028327B" w:rsidRPr="0028327B" w:rsidRDefault="0028327B" w:rsidP="00244315">
      <w:pPr>
        <w:spacing w:before="100" w:beforeAutospacing="1" w:after="100" w:afterAutospacing="1"/>
        <w:rPr>
          <w:color w:val="000000"/>
        </w:rPr>
      </w:pPr>
      <w:r w:rsidRPr="0028327B">
        <w:rPr>
          <w:rFonts w:hint="cs"/>
          <w:color w:val="000000"/>
          <w:rtl/>
        </w:rPr>
        <w:t>על מנת להתחיל את הרב שיח אנו מציעים את המסה בת 1000 מילים של קורי "פתרונות רדיקליים למגיפות נוסח הקורונה" (לוטה) שזכתה להדים חיוביים. ניתן לקרוא בסוף המייל את הסטורי שהעלה יהושע סובול אמש לפייסבוק. אין לנו ספק שפורום כל כך נכבד ומגוון יוכל לבוא עם תובנות משלו בנושאים הקיומיים שייבחנו, ומי יודע אולי נציע חשיבה מסוג אחר שפוי ושקול לעומת החשיבה קצרת הטווח והמגזרית של ממשלת החירום שעתידה לקום והשיח הרדוד במדיה, כשהעיתונאים ברובם מקובעים בעמדותיהם מקדמת דנא. מכיוון שאינינו משתייכים לשום "כת" ואינינו אומרי הן בשורת המקהלה מימין או משמאל, נראה לנו שנציג חשיבה רעננה, יוזמת, מעמיקה, מטלטלת, מלאת השראה ופורצת דרך. אתם מוזמנים להשתתף בפורום, לתרום לו ולהגיב בתובנות.</w:t>
      </w:r>
    </w:p>
    <w:p w:rsidR="0028327B" w:rsidRPr="0028327B" w:rsidRDefault="0028327B" w:rsidP="00244315">
      <w:pPr>
        <w:rPr>
          <w:color w:val="000000"/>
        </w:rPr>
      </w:pPr>
      <w:r w:rsidRPr="0028327B">
        <w:rPr>
          <w:rFonts w:hint="cs"/>
          <w:color w:val="000000"/>
          <w:rtl/>
        </w:rPr>
        <w:t>כל טוב, הרבה בריאות וחג שמח,</w:t>
      </w:r>
    </w:p>
    <w:p w:rsidR="0028327B" w:rsidRPr="0028327B" w:rsidRDefault="002935B3" w:rsidP="00244315">
      <w:pPr>
        <w:rPr>
          <w:color w:val="000000"/>
          <w:rtl/>
        </w:rPr>
      </w:pPr>
      <w:r>
        <w:rPr>
          <w:rFonts w:hint="cs"/>
          <w:color w:val="000000"/>
          <w:rtl/>
        </w:rPr>
        <w:t>...</w:t>
      </w:r>
      <w:r w:rsidR="0028327B" w:rsidRPr="0028327B">
        <w:rPr>
          <w:rFonts w:hint="cs"/>
          <w:color w:val="000000"/>
          <w:rtl/>
        </w:rPr>
        <w:t xml:space="preserve"> ויעקב קורי</w:t>
      </w:r>
    </w:p>
    <w:p w:rsidR="0028327B" w:rsidRDefault="0028327B" w:rsidP="00244315">
      <w:pPr>
        <w:rPr>
          <w:color w:val="000000"/>
          <w:rtl/>
        </w:rPr>
      </w:pPr>
    </w:p>
    <w:p w:rsidR="002935B3" w:rsidRDefault="00351239" w:rsidP="00244315">
      <w:pPr>
        <w:rPr>
          <w:color w:val="000000"/>
          <w:rtl/>
        </w:rPr>
      </w:pPr>
      <w:r>
        <w:rPr>
          <w:rFonts w:hint="cs"/>
          <w:color w:val="000000"/>
          <w:rtl/>
        </w:rPr>
        <w:t>מכתב שנכתב על ידי ב- 7.4 לשותף שלי בהקמת פורום החשיבה</w:t>
      </w:r>
    </w:p>
    <w:p w:rsidR="00351239" w:rsidRDefault="00351239" w:rsidP="00244315">
      <w:pPr>
        <w:rPr>
          <w:color w:val="000000"/>
          <w:sz w:val="28"/>
          <w:szCs w:val="28"/>
        </w:rPr>
      </w:pPr>
      <w:r>
        <w:rPr>
          <w:rFonts w:hint="cs"/>
          <w:color w:val="000000"/>
          <w:sz w:val="28"/>
          <w:szCs w:val="28"/>
          <w:rtl/>
        </w:rPr>
        <w:t xml:space="preserve">... יקירי, אתה בטח מכיר את ההצגה 'משהו מצחיק קרה לי בדרך לפורום'. זה כנראה מה שקרה לך ולי עם הפורום שרצינו להקים, כי נראה שאחרי יממה לקיום הפורום בן 32 חברים, כמעט כמו הממשלה של ביבי וגנץ, שרק אתה ואני נשתתף בו. ציפיתי שנקבל לפחות 10 תגובות, אבל </w:t>
      </w:r>
      <w:r>
        <w:rPr>
          <w:color w:val="000000"/>
          <w:sz w:val="28"/>
          <w:szCs w:val="28"/>
        </w:rPr>
        <w:t>NADA</w:t>
      </w:r>
      <w:r>
        <w:rPr>
          <w:rFonts w:hint="cs"/>
          <w:color w:val="000000"/>
          <w:sz w:val="28"/>
          <w:szCs w:val="28"/>
          <w:rtl/>
        </w:rPr>
        <w:t>, או שזה לא מעניין אותם, או שכולם עסוקים בקורונה, או בביעור המחמץ. כל טוב, קורי</w:t>
      </w:r>
    </w:p>
    <w:p w:rsidR="00351239" w:rsidRDefault="00351239" w:rsidP="00244315">
      <w:pPr>
        <w:rPr>
          <w:color w:val="000000"/>
          <w:rtl/>
        </w:rPr>
      </w:pPr>
    </w:p>
    <w:p w:rsidR="00351239" w:rsidRDefault="00351239" w:rsidP="00244315">
      <w:pPr>
        <w:rPr>
          <w:color w:val="000000"/>
          <w:rtl/>
        </w:rPr>
      </w:pPr>
      <w:r>
        <w:rPr>
          <w:rFonts w:hint="cs"/>
          <w:color w:val="000000"/>
          <w:rtl/>
        </w:rPr>
        <w:t>מכתב מחבר צרפתי ב- 7.4</w:t>
      </w:r>
    </w:p>
    <w:p w:rsidR="00351239" w:rsidRDefault="00351239" w:rsidP="00244315">
      <w:pPr>
        <w:bidi w:val="0"/>
        <w:outlineLvl w:val="0"/>
        <w:rPr>
          <w:rFonts w:ascii="Tahoma" w:hAnsi="Tahoma" w:cs="Tahoma"/>
          <w:sz w:val="20"/>
          <w:szCs w:val="20"/>
        </w:rPr>
      </w:pPr>
      <w:r>
        <w:rPr>
          <w:rFonts w:ascii="Tahoma" w:hAnsi="Tahoma" w:cs="Tahoma"/>
          <w:b/>
          <w:bCs/>
          <w:sz w:val="20"/>
          <w:szCs w:val="20"/>
        </w:rPr>
        <w:t>Subject:</w:t>
      </w:r>
      <w:r>
        <w:rPr>
          <w:rFonts w:ascii="Tahoma" w:hAnsi="Tahoma" w:cs="Tahoma"/>
          <w:sz w:val="20"/>
          <w:szCs w:val="20"/>
        </w:rPr>
        <w:t xml:space="preserve"> Re: *** SPAM *** Doomsday Depression</w:t>
      </w:r>
    </w:p>
    <w:p w:rsidR="00351239" w:rsidRDefault="00351239" w:rsidP="00244315">
      <w:pPr>
        <w:bidi w:val="0"/>
      </w:pPr>
    </w:p>
    <w:p w:rsidR="00351239" w:rsidRPr="00220985" w:rsidRDefault="00351239" w:rsidP="00244315">
      <w:pPr>
        <w:pStyle w:val="NormalWeb"/>
        <w:rPr>
          <w:rFonts w:ascii="Arial" w:hAnsi="Arial" w:cs="Arial"/>
          <w:sz w:val="26"/>
          <w:szCs w:val="26"/>
        </w:rPr>
      </w:pPr>
      <w:r w:rsidRPr="00351239">
        <w:rPr>
          <w:rFonts w:ascii="Arial" w:hAnsi="Arial" w:cs="Arial"/>
          <w:sz w:val="26"/>
          <w:szCs w:val="26"/>
          <w:lang w:val="fr-FR"/>
        </w:rPr>
        <w:lastRenderedPageBreak/>
        <w:t>Mon cher Jacques</w:t>
      </w:r>
    </w:p>
    <w:p w:rsidR="00351239" w:rsidRPr="00351239" w:rsidRDefault="00351239" w:rsidP="00244315">
      <w:pPr>
        <w:pStyle w:val="NormalWeb"/>
        <w:rPr>
          <w:rFonts w:ascii="Arial" w:hAnsi="Arial" w:cs="Arial"/>
          <w:sz w:val="26"/>
          <w:szCs w:val="26"/>
          <w:lang w:val="fr-FR"/>
        </w:rPr>
      </w:pPr>
      <w:r w:rsidRPr="00351239">
        <w:rPr>
          <w:rFonts w:ascii="Arial" w:hAnsi="Arial" w:cs="Arial"/>
          <w:sz w:val="26"/>
          <w:szCs w:val="26"/>
          <w:lang w:val="fr-FR"/>
        </w:rPr>
        <w:t>Je me suis enfin décidé à lire ton mail reçu avec l'appellation "spam" sans doute quelqu'un a voulu le censurer pour ne pas propager la vision noire de ce qui nous arrivera si nos sociétés ne changent pas leur gouvernance.</w:t>
      </w:r>
    </w:p>
    <w:p w:rsidR="00351239" w:rsidRPr="00351239" w:rsidRDefault="00351239" w:rsidP="00244315">
      <w:pPr>
        <w:pStyle w:val="NormalWeb"/>
        <w:rPr>
          <w:rFonts w:ascii="Arial" w:hAnsi="Arial" w:cs="Arial"/>
          <w:sz w:val="26"/>
          <w:szCs w:val="26"/>
          <w:lang w:val="fr-FR"/>
        </w:rPr>
      </w:pPr>
      <w:r w:rsidRPr="00351239">
        <w:rPr>
          <w:rFonts w:ascii="Arial" w:hAnsi="Arial" w:cs="Arial"/>
          <w:sz w:val="26"/>
          <w:szCs w:val="26"/>
          <w:lang w:val="fr-FR"/>
        </w:rPr>
        <w:t>Je souhaite que le pire n'arrive pas car je pense à mes enfants et mes petits enfants . Le confinement en appartement dans une grande ville comme Paris est pénible, surtout que notre nouvel appartement est mitoyen à la maison de retraite l'EPAHD  Rothschild où séjournent 400 pensionnaires dont beaucoup sont très âgés et le Coronavirus y fait des ravages . Régulièrement plusieurs corbillards viennent récupérer les cercueils des pensionnaires qui décèdent Notre moral en prend un coup devant cette hécatombe. Nos enfants sont confinés chez eux avec leurs propres enfants qu'il faut arriver à occuper et leur faire la classe, les établissements scolaires étant tous fermés. </w:t>
      </w:r>
    </w:p>
    <w:p w:rsidR="00351239" w:rsidRPr="00351239" w:rsidRDefault="00351239" w:rsidP="00244315">
      <w:pPr>
        <w:pStyle w:val="NormalWeb"/>
        <w:rPr>
          <w:rFonts w:ascii="Arial" w:hAnsi="Arial" w:cs="Arial"/>
          <w:sz w:val="26"/>
          <w:szCs w:val="26"/>
          <w:lang w:val="fr-FR"/>
        </w:rPr>
      </w:pPr>
      <w:r w:rsidRPr="00351239">
        <w:rPr>
          <w:rFonts w:ascii="Arial" w:hAnsi="Arial" w:cs="Arial"/>
          <w:sz w:val="26"/>
          <w:szCs w:val="26"/>
          <w:lang w:val="fr-FR"/>
        </w:rPr>
        <w:t>Christine et moi espérons que le confinement cessera dans avenir pas trop éloigné , mais ne pouvons anticiper ce qui arrivera ensuite. </w:t>
      </w:r>
    </w:p>
    <w:p w:rsidR="00351239" w:rsidRPr="00BD327C" w:rsidRDefault="00351239" w:rsidP="00244315">
      <w:pPr>
        <w:pStyle w:val="NormalWeb"/>
        <w:rPr>
          <w:rFonts w:ascii="Arial" w:hAnsi="Arial" w:cs="Arial"/>
          <w:sz w:val="26"/>
          <w:szCs w:val="26"/>
          <w:lang w:val="fr-FR"/>
        </w:rPr>
      </w:pPr>
      <w:r w:rsidRPr="00351239">
        <w:rPr>
          <w:rFonts w:ascii="Arial" w:hAnsi="Arial" w:cs="Arial"/>
          <w:sz w:val="26"/>
          <w:szCs w:val="26"/>
          <w:lang w:val="fr-FR"/>
        </w:rPr>
        <w:t>J'espère que tu vas bien ainsi que toute ta famille</w:t>
      </w:r>
    </w:p>
    <w:p w:rsidR="00351239" w:rsidRDefault="00351239" w:rsidP="00244315">
      <w:pPr>
        <w:pStyle w:val="NormalWeb"/>
        <w:rPr>
          <w:rFonts w:ascii="Arial" w:hAnsi="Arial" w:cs="Arial"/>
          <w:sz w:val="26"/>
          <w:szCs w:val="26"/>
        </w:rPr>
      </w:pPr>
      <w:r>
        <w:rPr>
          <w:rFonts w:ascii="Arial" w:hAnsi="Arial" w:cs="Arial"/>
          <w:sz w:val="26"/>
          <w:szCs w:val="26"/>
        </w:rPr>
        <w:t>Bien amicalement</w:t>
      </w:r>
    </w:p>
    <w:p w:rsidR="00351239" w:rsidRDefault="00351239" w:rsidP="00244315">
      <w:pPr>
        <w:rPr>
          <w:color w:val="000000"/>
          <w:rtl/>
        </w:rPr>
      </w:pPr>
    </w:p>
    <w:p w:rsidR="00351239" w:rsidRPr="00351239" w:rsidRDefault="00351239" w:rsidP="00244315">
      <w:pPr>
        <w:rPr>
          <w:color w:val="000000"/>
          <w:rtl/>
        </w:rPr>
      </w:pPr>
      <w:r w:rsidRPr="00351239">
        <w:rPr>
          <w:rFonts w:hint="cs"/>
          <w:color w:val="000000"/>
          <w:rtl/>
        </w:rPr>
        <w:t>תשובה שלי לחבר הצרפתי באותו היום</w:t>
      </w:r>
    </w:p>
    <w:p w:rsidR="00351239" w:rsidRPr="00351239" w:rsidRDefault="00351239" w:rsidP="00244315">
      <w:pPr>
        <w:bidi w:val="0"/>
        <w:rPr>
          <w:color w:val="000000"/>
          <w:lang w:val="fr-FR"/>
        </w:rPr>
      </w:pPr>
      <w:r w:rsidRPr="00351239">
        <w:rPr>
          <w:color w:val="000000"/>
          <w:lang w:val="fr-FR"/>
        </w:rPr>
        <w:t xml:space="preserve">Chers </w:t>
      </w:r>
      <w:r w:rsidR="00201A92">
        <w:rPr>
          <w:color w:val="000000"/>
          <w:lang w:val="fr-FR"/>
        </w:rPr>
        <w:t>…</w:t>
      </w:r>
      <w:r w:rsidRPr="00351239">
        <w:rPr>
          <w:color w:val="000000"/>
          <w:lang w:val="fr-FR"/>
        </w:rPr>
        <w:t>,</w:t>
      </w:r>
    </w:p>
    <w:p w:rsidR="00351239" w:rsidRPr="00351239" w:rsidRDefault="00351239" w:rsidP="00244315">
      <w:pPr>
        <w:bidi w:val="0"/>
        <w:rPr>
          <w:color w:val="000000"/>
          <w:lang w:val="fr-FR"/>
        </w:rPr>
      </w:pPr>
      <w:r w:rsidRPr="00351239">
        <w:rPr>
          <w:color w:val="000000"/>
          <w:lang w:val="fr-FR"/>
        </w:rPr>
        <w:t>On est très heureux que vous et votre famille vous portez bien. En fait, autant qu'on a pu apprendre seulement Bob Briefel et Villeroy de Galhau ont été malades, a part Ilan Mihov le doyen d'INSEAD. Chez nous demain c'est le Seder, ou normalement toute notre grande famille est réunie, ainsi que des invités, comme Carlita et Dietmar Fuchs dans le passé. Ma Nishtana - qu'est ce qui change ce soir des autres soirs comme ont chantent dans la Haggadah, que ce soir on sera seul pour la première fois de notre vie... Mais, on va dire la Haggadah en Zoom avec les familles de nos trois enfants a Haïfa, Tel Aviv et Palo Alto, donc on ne sera pas totalement seuls. Portez vous bien et espérons que La shana habaa - l'an prochain on se rencontre en Israel ou a Paris!</w:t>
      </w:r>
    </w:p>
    <w:p w:rsidR="00351239" w:rsidRPr="00351239" w:rsidRDefault="00351239" w:rsidP="00244315">
      <w:pPr>
        <w:bidi w:val="0"/>
        <w:rPr>
          <w:color w:val="000000"/>
          <w:lang w:val="fr-FR"/>
        </w:rPr>
      </w:pPr>
      <w:r w:rsidRPr="00351239">
        <w:rPr>
          <w:color w:val="000000"/>
          <w:lang w:val="fr-FR"/>
        </w:rPr>
        <w:t>Amitiés,</w:t>
      </w:r>
    </w:p>
    <w:p w:rsidR="00351239" w:rsidRPr="00351239" w:rsidRDefault="00351239" w:rsidP="00244315">
      <w:pPr>
        <w:bidi w:val="0"/>
        <w:rPr>
          <w:color w:val="000000"/>
          <w:lang w:val="fr-FR"/>
        </w:rPr>
      </w:pPr>
      <w:r w:rsidRPr="00351239">
        <w:rPr>
          <w:color w:val="000000"/>
          <w:lang w:val="fr-FR"/>
        </w:rPr>
        <w:t>Jacques et Ruthy</w:t>
      </w:r>
    </w:p>
    <w:p w:rsidR="00351239" w:rsidRDefault="00201A92" w:rsidP="00244315">
      <w:pPr>
        <w:rPr>
          <w:color w:val="000000"/>
          <w:rtl/>
        </w:rPr>
      </w:pPr>
      <w:r>
        <w:rPr>
          <w:rFonts w:hint="cs"/>
          <w:color w:val="000000"/>
          <w:rtl/>
        </w:rPr>
        <w:t>מכתב שלי באנגלית ובלאדינו לידיד ספרדי ב- 7.4</w:t>
      </w:r>
    </w:p>
    <w:p w:rsidR="00201A92" w:rsidRPr="00201A92" w:rsidRDefault="00201A92" w:rsidP="00244315">
      <w:pPr>
        <w:bidi w:val="0"/>
        <w:rPr>
          <w:color w:val="000000"/>
        </w:rPr>
      </w:pPr>
      <w:r w:rsidRPr="00201A92">
        <w:rPr>
          <w:color w:val="000000"/>
        </w:rPr>
        <w:t xml:space="preserve">Dear </w:t>
      </w:r>
      <w:r>
        <w:rPr>
          <w:color w:val="000000"/>
        </w:rPr>
        <w:t>…</w:t>
      </w:r>
      <w:r w:rsidRPr="00201A92">
        <w:rPr>
          <w:color w:val="000000"/>
        </w:rPr>
        <w:t>,</w:t>
      </w:r>
    </w:p>
    <w:p w:rsidR="00201A92" w:rsidRPr="00201A92" w:rsidRDefault="00201A92" w:rsidP="00244315">
      <w:pPr>
        <w:bidi w:val="0"/>
        <w:rPr>
          <w:color w:val="000000"/>
        </w:rPr>
      </w:pPr>
      <w:r w:rsidRPr="00201A92">
        <w:rPr>
          <w:color w:val="000000"/>
        </w:rPr>
        <w:t xml:space="preserve">Tomorrow is our Pesah - Passover - and when we'll sing in the Haggadah - Ma Nishtana - what has changed this year - it will be that for the first time in our life we'll celebrate alone without our family. Well, not exactly, as they will be with us on Zoom from Haifa, Tel Aviv and Palo Alto. On this occasion, I am sending to you a story that I published in my last book </w:t>
      </w:r>
      <w:r w:rsidRPr="00201A92">
        <w:rPr>
          <w:color w:val="000000"/>
        </w:rPr>
        <w:lastRenderedPageBreak/>
        <w:t xml:space="preserve">about the last days of a dear friend Harry Recanati, who was the owner/President of the Discount Bank, the third largest bank in Israel, and who had to leave his position because he wanted to keep his integrity against his brothers who ruined the bank. </w:t>
      </w:r>
    </w:p>
    <w:p w:rsidR="00201A92" w:rsidRPr="00201A92" w:rsidRDefault="00201A92" w:rsidP="00244315">
      <w:pPr>
        <w:pStyle w:val="NormalWeb"/>
        <w:jc w:val="both"/>
        <w:rPr>
          <w:color w:val="000000"/>
        </w:rPr>
      </w:pPr>
      <w:r w:rsidRPr="00201A92">
        <w:t>When Harry was almost ninety he had a stroke and he was brought to his apartment in the Rally Museum of Caesarea, where nurses took care of him day and night. The manager of the Museum, Lily Tzohar, a remarkable and very talented woman, told me that Harry cannot communicate and does not understand what is told to him. I told her that nevertheless I want to visit him with my wife (he also met before my son Yossi who is an architect, as he was very interested in architecture). We came one morning, and noticed that indeed he could not communicate with any of the persons who were there, nurses, the manager and friends. I started to talk to him in Ladino, like we used to before. I told him: "Kerido Harry, saves ke otrun poko avemos Pesah i vamos a meldar la Agada kon toda nuestra familia. Te akodras komo kantavas en Ladino kuando estavas chiko kon tu papa i tu mama i toda tu familia? Es pekado ke no puedes estar kon nosotros, ma vamos a pensar a ti kuando vamos a kantar (i kanti): "</w:t>
      </w:r>
      <w:r w:rsidRPr="00201A92">
        <w:rPr>
          <w:b/>
          <w:bCs/>
          <w:color w:val="000000"/>
        </w:rPr>
        <w:t xml:space="preserve">Este es el pan de la afriision ke komieron muestros padres en tierra de Ayifto. </w:t>
      </w:r>
      <w:r w:rsidRPr="00201A92">
        <w:rPr>
          <w:b/>
          <w:bCs/>
          <w:color w:val="000000"/>
          <w:lang w:val="es-ES"/>
        </w:rPr>
        <w:t xml:space="preserve">Todo el ken tiene ambre venga i koma. Todo el ken tiene de menester venga i paskue. Este anyo aki, a el anyo ke viene en tierra de Yisrael. Este anyo aki, siervos, a el anyo ke viene en tierra de Yisrael ijos fo-o-o-ros…" </w:t>
      </w:r>
      <w:r w:rsidRPr="00201A92">
        <w:rPr>
          <w:color w:val="000000"/>
        </w:rPr>
        <w:t>When Harry heard me singing the famous Pesah song "ha lahma anyaa" in Ladino, as he used to sing when he was a kid, he burst out crying and large drops of tears came down his cheeks…</w:t>
      </w:r>
    </w:p>
    <w:p w:rsidR="00201A92" w:rsidRPr="00201A92" w:rsidRDefault="00201A92" w:rsidP="00244315">
      <w:pPr>
        <w:pStyle w:val="NormalWeb"/>
        <w:jc w:val="both"/>
        <w:rPr>
          <w:color w:val="000000"/>
          <w:lang w:val="es-ES"/>
        </w:rPr>
      </w:pPr>
      <w:r w:rsidRPr="00201A92">
        <w:rPr>
          <w:color w:val="000000"/>
        </w:rPr>
        <w:t xml:space="preserve">You may send this story in Ladino to your friends if they are interested in the Seder and the Haggadah. I wish you and your family the best for your Paques! Abrazos virtuales and like we say in Ladino - Salu kumplida. </w:t>
      </w:r>
      <w:r w:rsidRPr="00201A92">
        <w:rPr>
          <w:color w:val="000000"/>
          <w:lang w:val="es-ES"/>
        </w:rPr>
        <w:t>And as we say in Pesah - el anyo ke viene ke nos encontremos en Israel o en Madrid, ijos foros de Corona, de regimens populistas y no eticos, sin crisis economica, que seas feliz con tu familia sin mas tragedias como tuviste, y todo bien!</w:t>
      </w:r>
    </w:p>
    <w:p w:rsidR="00201A92" w:rsidRPr="00201A92" w:rsidRDefault="00201A92" w:rsidP="00244315">
      <w:pPr>
        <w:pStyle w:val="NormalWeb"/>
        <w:jc w:val="both"/>
        <w:rPr>
          <w:color w:val="000000"/>
          <w:lang w:val="es-ES"/>
        </w:rPr>
      </w:pPr>
      <w:r w:rsidRPr="00201A92">
        <w:rPr>
          <w:color w:val="000000"/>
          <w:lang w:val="es-ES"/>
        </w:rPr>
        <w:t>Jacques</w:t>
      </w:r>
    </w:p>
    <w:p w:rsidR="00C87219" w:rsidRDefault="00C87219" w:rsidP="00244315">
      <w:pPr>
        <w:rPr>
          <w:color w:val="000000"/>
          <w:rtl/>
        </w:rPr>
      </w:pPr>
      <w:r>
        <w:rPr>
          <w:rFonts w:hint="cs"/>
          <w:color w:val="000000"/>
          <w:rtl/>
        </w:rPr>
        <w:t>תשובה של הידיד הספרדי ב- 7.4</w:t>
      </w:r>
    </w:p>
    <w:p w:rsidR="00C87219" w:rsidRDefault="00C87219" w:rsidP="00244315">
      <w:pPr>
        <w:bidi w:val="0"/>
        <w:rPr>
          <w:rFonts w:ascii="Calibri" w:eastAsia="Times New Roman" w:hAnsi="Calibri"/>
          <w:color w:val="000000"/>
        </w:rPr>
      </w:pPr>
      <w:r>
        <w:rPr>
          <w:rFonts w:ascii="Calibri" w:eastAsia="Times New Roman" w:hAnsi="Calibri"/>
          <w:color w:val="000000"/>
        </w:rPr>
        <w:t>Dear Jacques,</w:t>
      </w:r>
    </w:p>
    <w:p w:rsidR="00C87219" w:rsidRDefault="00C87219" w:rsidP="00244315">
      <w:pPr>
        <w:bidi w:val="0"/>
        <w:rPr>
          <w:rFonts w:ascii="Calibri" w:eastAsia="Times New Roman" w:hAnsi="Calibri"/>
          <w:color w:val="000000"/>
        </w:rPr>
      </w:pPr>
      <w:r>
        <w:rPr>
          <w:rFonts w:ascii="Calibri" w:eastAsia="Times New Roman" w:hAnsi="Calibri"/>
          <w:color w:val="000000"/>
        </w:rPr>
        <w:t>What a wonderful story the one of Harry. Human soul is a great mystery, indeed... An elder man is able to go back to his infancy and vibrate with the song taht remembers him of his traditions and religious roots.</w:t>
      </w:r>
    </w:p>
    <w:p w:rsidR="00C87219" w:rsidRDefault="00C87219" w:rsidP="00244315">
      <w:pPr>
        <w:bidi w:val="0"/>
        <w:rPr>
          <w:rFonts w:ascii="Calibri" w:eastAsia="Times New Roman" w:hAnsi="Calibri"/>
          <w:color w:val="000000"/>
        </w:rPr>
      </w:pPr>
      <w:r>
        <w:rPr>
          <w:rFonts w:ascii="Calibri" w:eastAsia="Times New Roman" w:hAnsi="Calibri"/>
          <w:color w:val="000000"/>
        </w:rPr>
        <w:t>I will pray for you, your family and all your big jewish community around the world.</w:t>
      </w:r>
    </w:p>
    <w:p w:rsidR="00C87219" w:rsidRDefault="00C87219" w:rsidP="00244315">
      <w:pPr>
        <w:bidi w:val="0"/>
        <w:rPr>
          <w:rFonts w:ascii="Calibri" w:eastAsia="Times New Roman" w:hAnsi="Calibri"/>
          <w:color w:val="000000"/>
        </w:rPr>
      </w:pPr>
      <w:r>
        <w:rPr>
          <w:rFonts w:ascii="Calibri" w:eastAsia="Times New Roman" w:hAnsi="Calibri"/>
          <w:color w:val="000000"/>
        </w:rPr>
        <w:t xml:space="preserve">We are now as well in the midel of our Christian Easter; and this year we too will hzve to live it inside our hearths. It is a appropriate time for thinking, reflecting, giving thanks to God and pray for the world. </w:t>
      </w:r>
    </w:p>
    <w:p w:rsidR="00C87219" w:rsidRDefault="00C87219" w:rsidP="00244315">
      <w:pPr>
        <w:bidi w:val="0"/>
        <w:rPr>
          <w:rFonts w:ascii="Calibri" w:eastAsia="Times New Roman" w:hAnsi="Calibri"/>
          <w:color w:val="000000"/>
        </w:rPr>
      </w:pPr>
      <w:r>
        <w:rPr>
          <w:rFonts w:ascii="Calibri" w:eastAsia="Times New Roman" w:hAnsi="Calibri"/>
          <w:color w:val="000000"/>
        </w:rPr>
        <w:t>In my case, I have to do so too because of a rather sad piece of news taht I received: this morning they informed me that a very well friend of mine -almost like a brother, as usually are the friends of our youth- died yesterday because of Coronavirus. Antonio was a great person, a fantastic guitar player, and an excelent Professor at Universidad Autónoma de Madrid's Psycology Faculty.</w:t>
      </w:r>
    </w:p>
    <w:p w:rsidR="00C87219" w:rsidRDefault="00C87219" w:rsidP="00244315">
      <w:pPr>
        <w:bidi w:val="0"/>
        <w:rPr>
          <w:rFonts w:ascii="Calibri" w:eastAsia="Times New Roman" w:hAnsi="Calibri"/>
          <w:color w:val="000000"/>
        </w:rPr>
      </w:pPr>
      <w:r>
        <w:rPr>
          <w:rFonts w:ascii="Calibri" w:eastAsia="Times New Roman" w:hAnsi="Calibri"/>
          <w:color w:val="000000"/>
        </w:rPr>
        <w:t>God give him His rest! And help for his family towalk along this sadly way .</w:t>
      </w:r>
    </w:p>
    <w:p w:rsidR="00C87219" w:rsidRDefault="00C87219" w:rsidP="00244315">
      <w:pPr>
        <w:bidi w:val="0"/>
        <w:rPr>
          <w:rFonts w:ascii="Calibri" w:eastAsia="Times New Roman" w:hAnsi="Calibri"/>
          <w:color w:val="000000"/>
        </w:rPr>
      </w:pPr>
      <w:r>
        <w:rPr>
          <w:rFonts w:ascii="Calibri" w:eastAsia="Times New Roman" w:hAnsi="Calibri"/>
          <w:color w:val="000000"/>
        </w:rPr>
        <w:lastRenderedPageBreak/>
        <w:t>I like very, very much the sentences in Ladino. I will do some research on-line to find information about songs and tradition related to the Haggadah -Ma Nishtana- and your Pesah.</w:t>
      </w:r>
    </w:p>
    <w:p w:rsidR="00C87219" w:rsidRDefault="00C87219" w:rsidP="00244315">
      <w:pPr>
        <w:bidi w:val="0"/>
        <w:rPr>
          <w:rFonts w:ascii="Calibri" w:eastAsia="Times New Roman" w:hAnsi="Calibri"/>
          <w:color w:val="000000"/>
        </w:rPr>
      </w:pPr>
      <w:r>
        <w:rPr>
          <w:rFonts w:ascii="Calibri" w:eastAsia="Times New Roman" w:hAnsi="Calibri"/>
          <w:color w:val="000000"/>
        </w:rPr>
        <w:t>All the best... and God bless you!</w:t>
      </w:r>
    </w:p>
    <w:p w:rsidR="00C87219" w:rsidRDefault="00C87219" w:rsidP="00244315">
      <w:pPr>
        <w:rPr>
          <w:color w:val="000000"/>
          <w:rtl/>
        </w:rPr>
      </w:pPr>
    </w:p>
    <w:p w:rsidR="00201A92" w:rsidRDefault="00201A92" w:rsidP="00244315">
      <w:pPr>
        <w:rPr>
          <w:color w:val="000000"/>
          <w:rtl/>
        </w:rPr>
      </w:pPr>
      <w:r>
        <w:rPr>
          <w:rFonts w:hint="cs"/>
          <w:color w:val="000000"/>
          <w:rtl/>
        </w:rPr>
        <w:t>מכתב של חברת הפורום אלי (לא לפורום) ב- 7.4</w:t>
      </w:r>
    </w:p>
    <w:p w:rsidR="00201A92" w:rsidRDefault="00201A92" w:rsidP="00244315">
      <w:pPr>
        <w:rPr>
          <w:rFonts w:ascii="Arial" w:hAnsi="Arial" w:cs="Arial"/>
          <w:sz w:val="28"/>
          <w:szCs w:val="28"/>
        </w:rPr>
      </w:pPr>
      <w:r>
        <w:rPr>
          <w:rFonts w:ascii="Arial" w:hAnsi="Arial" w:cs="Arial"/>
          <w:sz w:val="28"/>
          <w:szCs w:val="28"/>
          <w:rtl/>
        </w:rPr>
        <w:t>קורי יקירי שלום</w:t>
      </w:r>
    </w:p>
    <w:p w:rsidR="00201A92" w:rsidRDefault="00201A92" w:rsidP="00244315">
      <w:pPr>
        <w:rPr>
          <w:sz w:val="28"/>
          <w:szCs w:val="28"/>
        </w:rPr>
      </w:pPr>
    </w:p>
    <w:p w:rsidR="00201A92" w:rsidRDefault="00201A92" w:rsidP="00244315">
      <w:pPr>
        <w:rPr>
          <w:rFonts w:ascii="Arial" w:hAnsi="Arial" w:cs="Arial"/>
          <w:sz w:val="28"/>
          <w:szCs w:val="28"/>
        </w:rPr>
      </w:pPr>
      <w:r>
        <w:rPr>
          <w:rFonts w:ascii="Arial" w:hAnsi="Arial" w:cs="Arial"/>
          <w:sz w:val="28"/>
          <w:szCs w:val="28"/>
          <w:rtl/>
        </w:rPr>
        <w:t xml:space="preserve">סוף סוף מצאתי זמן לקרוא את דבריך על פתרונות רדיקלים לקורונה ואף את דבריו של י. סובול. </w:t>
      </w:r>
    </w:p>
    <w:p w:rsidR="00201A92" w:rsidRDefault="00201A92" w:rsidP="00244315">
      <w:pPr>
        <w:rPr>
          <w:rFonts w:ascii="Arial" w:hAnsi="Arial" w:cs="Arial"/>
          <w:sz w:val="28"/>
          <w:szCs w:val="28"/>
          <w:rtl/>
        </w:rPr>
      </w:pPr>
      <w:r>
        <w:rPr>
          <w:rFonts w:ascii="Arial" w:hAnsi="Arial" w:cs="Arial"/>
          <w:sz w:val="28"/>
          <w:szCs w:val="28"/>
          <w:rtl/>
        </w:rPr>
        <w:t>שתי  ההתייחסויות  עוררו אצלי שאלות רבות ותהיות לא מעטות.</w:t>
      </w:r>
    </w:p>
    <w:p w:rsidR="00201A92" w:rsidRDefault="00201A92" w:rsidP="00244315">
      <w:pPr>
        <w:rPr>
          <w:rFonts w:ascii="Arial" w:hAnsi="Arial" w:cs="Arial"/>
          <w:sz w:val="28"/>
          <w:szCs w:val="28"/>
        </w:rPr>
      </w:pPr>
    </w:p>
    <w:p w:rsidR="00201A92" w:rsidRDefault="00201A92" w:rsidP="00244315">
      <w:pPr>
        <w:pStyle w:val="ListParagraph"/>
        <w:ind w:left="0"/>
        <w:rPr>
          <w:rFonts w:ascii="Arial" w:hAnsi="Arial" w:cs="Arial"/>
          <w:sz w:val="28"/>
          <w:szCs w:val="28"/>
          <w:rtl/>
        </w:rPr>
      </w:pPr>
      <w:r>
        <w:rPr>
          <w:rFonts w:ascii="Arial" w:hAnsi="Arial" w:cs="Arial"/>
          <w:sz w:val="28"/>
          <w:szCs w:val="28"/>
          <w:rtl/>
        </w:rPr>
        <w:t>נתחיל בכך שהנתונים לגבי התפשטות הקורונה השתנו. אני מתבססת בתשובתי לנתוני היום כפי שמתפרסמים באתר:</w:t>
      </w:r>
    </w:p>
    <w:p w:rsidR="00201A92" w:rsidRDefault="00E95623" w:rsidP="00244315">
      <w:pPr>
        <w:rPr>
          <w:rFonts w:ascii="Arial" w:hAnsi="Arial" w:cs="Arial"/>
          <w:sz w:val="28"/>
          <w:szCs w:val="28"/>
          <w:rtl/>
        </w:rPr>
      </w:pPr>
      <w:hyperlink r:id="rId484" w:history="1">
        <w:r w:rsidR="00201A92">
          <w:rPr>
            <w:rStyle w:val="Hyperlink"/>
            <w:rFonts w:hint="cs"/>
          </w:rPr>
          <w:t>https://www.worldometers.info/coronavirus/</w:t>
        </w:r>
      </w:hyperlink>
    </w:p>
    <w:p w:rsidR="00201A92" w:rsidRDefault="00201A92" w:rsidP="00244315">
      <w:pPr>
        <w:pStyle w:val="ListParagraph"/>
        <w:ind w:left="0"/>
        <w:rPr>
          <w:rFonts w:ascii="Arial" w:hAnsi="Arial" w:cs="Arial"/>
          <w:sz w:val="28"/>
          <w:szCs w:val="28"/>
          <w:rtl/>
        </w:rPr>
      </w:pPr>
      <w:r>
        <w:rPr>
          <w:rFonts w:hint="cs"/>
          <w:sz w:val="28"/>
          <w:szCs w:val="28"/>
          <w:rtl/>
        </w:rPr>
        <w:t>1.</w:t>
      </w:r>
      <w:r>
        <w:rPr>
          <w:rFonts w:hint="cs"/>
          <w:sz w:val="14"/>
          <w:szCs w:val="14"/>
          <w:rtl/>
        </w:rPr>
        <w:t xml:space="preserve">    </w:t>
      </w:r>
      <w:r>
        <w:rPr>
          <w:rFonts w:ascii="Arial" w:hAnsi="Arial" w:cs="Arial"/>
          <w:sz w:val="28"/>
          <w:szCs w:val="28"/>
          <w:rtl/>
        </w:rPr>
        <w:t xml:space="preserve">ההנחה שלך היא שמספר הקורבנות של הקורונה נמוך ככל שהנהגת המדינה היא אתית. לפי כך גם ההפך צריך להיות נכון:  ארצות שבהן   מספר הקורבנות קטן יחסית, הן מן הדין שתהיינה מדינות אתיות. </w:t>
      </w:r>
    </w:p>
    <w:p w:rsidR="00201A92" w:rsidRDefault="00201A92" w:rsidP="00244315">
      <w:pPr>
        <w:rPr>
          <w:rFonts w:ascii="Arial" w:hAnsi="Arial" w:cs="Arial"/>
          <w:sz w:val="28"/>
          <w:szCs w:val="28"/>
          <w:rtl/>
        </w:rPr>
      </w:pPr>
      <w:r>
        <w:rPr>
          <w:rFonts w:ascii="Arial" w:hAnsi="Arial" w:cs="Arial"/>
          <w:sz w:val="28"/>
          <w:szCs w:val="28"/>
          <w:rtl/>
        </w:rPr>
        <w:t>אם תבדוק את הנתונים באתר הנ"ל תמצא שמדינות כמו : בחריין, הודו, אינדונזיה, הרפובליקה הדומיניקנית, אוקרינה, מצרים וכו'...אתיות יותר משוודיה, הולנד, בלגיה, שוויץ, ודומיהן. האמנם? האם באמת מידת האתיות של ההנהגה היא קנה"מ למספר הקורבנות?  תמהני.</w:t>
      </w:r>
    </w:p>
    <w:p w:rsidR="00201A92" w:rsidRDefault="00201A92" w:rsidP="00244315">
      <w:pPr>
        <w:pStyle w:val="ListParagraph"/>
        <w:ind w:left="0"/>
        <w:rPr>
          <w:rFonts w:ascii="Arial" w:hAnsi="Arial" w:cs="Arial"/>
          <w:sz w:val="28"/>
          <w:szCs w:val="28"/>
          <w:rtl/>
        </w:rPr>
      </w:pPr>
      <w:r>
        <w:rPr>
          <w:rFonts w:ascii="Arial" w:hAnsi="Arial" w:cs="Arial"/>
          <w:sz w:val="28"/>
          <w:szCs w:val="28"/>
          <w:rtl/>
        </w:rPr>
        <w:t>באותה הנשימה אתה סבור שמדינות עם הנהגה נאו ליברלית חסרות אחריות גרמו בפזיזותן לתפוצת הקורונה.  אני סבורה שכל המדינות הדמוקרטיות מתבססות על פופוליזם. אכן זו בעיה קשה מאוד, אך כל עוד תוצאות הבחירות במדינות דמוקרטיות נקבעות על ידי הרב, הפופוליזם ימשיך לשלוט במידה כזו או אחרת במדינות אלה. האם יש פתרון לכך? כן. אך כל הפתרונות שאני מוצאת הן פתרונות בלתי דמוקרטיים ואי לכך גם בלתי אתיים.</w:t>
      </w:r>
    </w:p>
    <w:p w:rsidR="00201A92" w:rsidRDefault="00201A92" w:rsidP="00244315">
      <w:pPr>
        <w:rPr>
          <w:rFonts w:ascii="Arial" w:hAnsi="Arial" w:cs="Arial"/>
          <w:sz w:val="28"/>
          <w:szCs w:val="28"/>
          <w:rtl/>
        </w:rPr>
      </w:pPr>
    </w:p>
    <w:p w:rsidR="00201A92" w:rsidRDefault="00201A92" w:rsidP="00244315">
      <w:pPr>
        <w:pStyle w:val="ListParagraph"/>
        <w:ind w:left="0"/>
        <w:rPr>
          <w:sz w:val="28"/>
          <w:szCs w:val="28"/>
          <w:rtl/>
        </w:rPr>
      </w:pPr>
      <w:r>
        <w:rPr>
          <w:rFonts w:hint="cs"/>
          <w:sz w:val="28"/>
          <w:szCs w:val="28"/>
          <w:rtl/>
        </w:rPr>
        <w:t>2.</w:t>
      </w:r>
      <w:r>
        <w:rPr>
          <w:rFonts w:hint="cs"/>
          <w:sz w:val="14"/>
          <w:szCs w:val="14"/>
          <w:rtl/>
        </w:rPr>
        <w:t xml:space="preserve">    </w:t>
      </w:r>
      <w:r>
        <w:rPr>
          <w:rFonts w:ascii="Arial" w:hAnsi="Arial" w:cs="Arial"/>
          <w:sz w:val="28"/>
          <w:szCs w:val="28"/>
          <w:rtl/>
        </w:rPr>
        <w:t xml:space="preserve">אתה סבור שרק מוסדות אתיים בינלאומיים או הנהגה עולמית אתית חדשה תוכל לקורונה. הירבת להשתמש בצמד "צריך ל.." . צריך להפנות משאבים למחקר, צריך להקים מוסדות בינלאומיים אתים יותר,צריך ל.... אתה צודק ברב דרישותיך ורעיונותיך מעולים בעיני. אך בעיה קטנה: האם אתה יכול לחולל מהפכה מהירה ומיידית בדרכי העולם? האם שילוב הידיים הבינלאומי שנדרש לצורך כך יכול להתממש דווקא בימים </w:t>
      </w:r>
      <w:r>
        <w:rPr>
          <w:rFonts w:ascii="Arial" w:hAnsi="Arial" w:cs="Arial"/>
          <w:sz w:val="28"/>
          <w:szCs w:val="28"/>
          <w:rtl/>
        </w:rPr>
        <w:lastRenderedPageBreak/>
        <w:t xml:space="preserve">של הסתגרות, בדלנות, העדר סולידריות אפילו בקרב אלה שאמורים לנהוג בסולידריות כלפי שותפיהם.( ראה מה שמתחולל בתוך האיחוד האירופי).  מהפכות מהסוג שאתה מציע בעיני הן מהפכות אטיות, הדרגתיות, מסתמכות על הבנות משותפות אחר דיונים וגם אז אין ערובה לכך שהן תצלחנה. הדוגמה שקופצת כרגע לראשי זו מהפכת הקמת חבר הלאומים אחר מלחמת עולם הראשונה בהמלצתו ובעמלו הרב של נשיא ארה"ב, וילסון. והמדינה שנעדרה לבסוף ממוסד זה? ארה"ב כמובן. </w:t>
      </w:r>
    </w:p>
    <w:p w:rsidR="00201A92" w:rsidRDefault="00201A92" w:rsidP="00244315">
      <w:pPr>
        <w:pStyle w:val="ListParagraph"/>
        <w:bidi w:val="0"/>
        <w:ind w:left="0"/>
        <w:rPr>
          <w:rFonts w:ascii="Arial" w:hAnsi="Arial" w:cs="Arial"/>
          <w:sz w:val="28"/>
          <w:szCs w:val="28"/>
          <w:rtl/>
        </w:rPr>
      </w:pPr>
    </w:p>
    <w:p w:rsidR="00201A92" w:rsidRDefault="00201A92" w:rsidP="00244315">
      <w:pPr>
        <w:pStyle w:val="ListParagraph"/>
        <w:ind w:left="0"/>
        <w:rPr>
          <w:sz w:val="28"/>
          <w:szCs w:val="28"/>
          <w:rtl/>
        </w:rPr>
      </w:pPr>
      <w:r>
        <w:rPr>
          <w:rFonts w:hint="cs"/>
          <w:sz w:val="28"/>
          <w:szCs w:val="28"/>
          <w:rtl/>
        </w:rPr>
        <w:t>3.</w:t>
      </w:r>
      <w:r>
        <w:rPr>
          <w:rFonts w:hint="cs"/>
          <w:sz w:val="14"/>
          <w:szCs w:val="14"/>
          <w:rtl/>
        </w:rPr>
        <w:t xml:space="preserve">    </w:t>
      </w:r>
      <w:r>
        <w:rPr>
          <w:rFonts w:ascii="Arial" w:hAnsi="Arial" w:cs="Arial"/>
          <w:sz w:val="28"/>
          <w:szCs w:val="28"/>
          <w:rtl/>
        </w:rPr>
        <w:t xml:space="preserve">לצערי הרב מאוד הגעתי למסקנה הפוכה ממסקנתך אתה. לנגד עיני הצלחתם של סין, טיוואן, סינגפור והונג קונג להדביר את הקורונה יחסית מהר ויחסית במספר קורבנות קטן. נתחיל בכך שבכל מדינות אלה השלטון של סינים. על הרקע התרבותי המשותף לכולם אין צורך להרחיב את המילה.  דמוקרטיה במדינות אלה היא מילה חסרת משמעות  . סינגפור הנה דמוקרטיה מכוונת...  עם זה, הפתרונות אצלם היו חדים ומהירים ואף יעילים.  מכאן עולה המסקנה שלי: לא מדינה דמוקרטית אתית  אלא מדינה טוטליטרית עוצמתית היתה  מסוגלת לפתור במהירות וביעילות משבר אקוטי חריף כמו הקורונה.  בעוד המדינה הנאו ליברלית מנסה, משכנעת, מקשקשת, סבורה , מתלבטת ולבסוף עושה, סין פעלה ביד ברזל וללא חשבון העלות. התוצאה מוכרת.   השווה נא את מספר הקורבנות לגודל האוכלוסיה ותגיע למסקנה שמספר הקורבנות בסין הוא יחסית אפסי.  מסקנה עצובה לגבי מידת יעילותה של הדמוקרטיה לפתור בעית אנדמיה  ופנדמיה. </w:t>
      </w:r>
    </w:p>
    <w:p w:rsidR="00201A92" w:rsidRDefault="00201A92" w:rsidP="00244315">
      <w:pPr>
        <w:pStyle w:val="ListParagraph"/>
        <w:bidi w:val="0"/>
        <w:ind w:left="0"/>
        <w:rPr>
          <w:rFonts w:ascii="Arial" w:hAnsi="Arial" w:cs="Arial"/>
          <w:sz w:val="28"/>
          <w:szCs w:val="28"/>
        </w:rPr>
      </w:pPr>
    </w:p>
    <w:p w:rsidR="00201A92" w:rsidRDefault="00201A92" w:rsidP="00244315">
      <w:pPr>
        <w:pStyle w:val="ListParagraph"/>
        <w:ind w:left="0"/>
        <w:rPr>
          <w:sz w:val="28"/>
          <w:szCs w:val="28"/>
          <w:rtl/>
        </w:rPr>
      </w:pPr>
      <w:r>
        <w:rPr>
          <w:rFonts w:hint="cs"/>
          <w:sz w:val="28"/>
          <w:szCs w:val="28"/>
          <w:rtl/>
        </w:rPr>
        <w:t>4.</w:t>
      </w:r>
      <w:r>
        <w:rPr>
          <w:rFonts w:hint="cs"/>
          <w:sz w:val="14"/>
          <w:szCs w:val="14"/>
          <w:rtl/>
        </w:rPr>
        <w:t xml:space="preserve">    </w:t>
      </w:r>
      <w:r>
        <w:rPr>
          <w:rFonts w:ascii="Arial" w:hAnsi="Arial" w:cs="Arial"/>
          <w:sz w:val="28"/>
          <w:szCs w:val="28"/>
          <w:rtl/>
        </w:rPr>
        <w:t xml:space="preserve">לגבי הסטורי של סובול: עצוב מאוד לקרוא . משרה עלי דכאון ממש. הנחמה שלי היא שהמצב לא יימשך לנצח והווירוס, אלהיו וכהניו יחדלו מתישהו לשלוט בחיינו. לעניות דעתי  אין שום בעיה להתנגד לכל אלה : אל תדליקו טלויזיה, אל תאזינו לרדיו אלא פעם ביום. יש גם יתרונות למצב. מסתבר שהרבה מאוד אנשים נהנים מהמגע המשפחתי  ולומדים לחיות עם ילדיהם, נשותיהם, ואף מדברים על התועלת שבעבודה מהבית. אין רע בלי טוב וצריך לדעת להסתכל על חצי הכוס המלאה. </w:t>
      </w:r>
    </w:p>
    <w:p w:rsidR="00201A92" w:rsidRDefault="00201A92" w:rsidP="00244315">
      <w:pPr>
        <w:pStyle w:val="ListParagraph"/>
        <w:bidi w:val="0"/>
        <w:ind w:left="0"/>
        <w:rPr>
          <w:rFonts w:ascii="Arial" w:hAnsi="Arial" w:cs="Arial"/>
          <w:sz w:val="28"/>
          <w:szCs w:val="28"/>
        </w:rPr>
      </w:pPr>
    </w:p>
    <w:p w:rsidR="00201A92" w:rsidRDefault="00201A92" w:rsidP="00244315">
      <w:pPr>
        <w:rPr>
          <w:rFonts w:ascii="Arial" w:hAnsi="Arial" w:cs="Arial"/>
          <w:sz w:val="28"/>
          <w:szCs w:val="28"/>
          <w:rtl/>
        </w:rPr>
      </w:pPr>
    </w:p>
    <w:p w:rsidR="00201A92" w:rsidRDefault="00201A92" w:rsidP="00244315">
      <w:pPr>
        <w:rPr>
          <w:rFonts w:ascii="Arial" w:hAnsi="Arial" w:cs="Arial"/>
          <w:sz w:val="28"/>
          <w:szCs w:val="28"/>
        </w:rPr>
      </w:pPr>
      <w:r>
        <w:rPr>
          <w:rFonts w:ascii="Arial" w:hAnsi="Arial" w:cs="Arial"/>
          <w:sz w:val="28"/>
          <w:szCs w:val="28"/>
          <w:rtl/>
        </w:rPr>
        <w:t>אם אתה רוצה לפרסם את דברי לחברי הפורום, לא אתנגד. עלי לציין שאני אכן חוששת מכל השמות הנישאים שמופיעים ברשימת חברי הפורום. איני מקבילה לאיש  מהם בתואר, במעמד ובפרסום  ולכן אני די חוששת מתגובות מתנשאות.</w:t>
      </w:r>
    </w:p>
    <w:p w:rsidR="00201A92" w:rsidRDefault="00201A92" w:rsidP="00244315">
      <w:pPr>
        <w:rPr>
          <w:rFonts w:ascii="Arial" w:hAnsi="Arial" w:cs="Arial"/>
          <w:sz w:val="28"/>
          <w:szCs w:val="28"/>
          <w:rtl/>
        </w:rPr>
      </w:pPr>
    </w:p>
    <w:p w:rsidR="00201A92" w:rsidRDefault="00201A92" w:rsidP="00244315">
      <w:pPr>
        <w:rPr>
          <w:rFonts w:ascii="Arial" w:hAnsi="Arial" w:cs="Arial"/>
          <w:sz w:val="28"/>
          <w:szCs w:val="28"/>
          <w:rtl/>
        </w:rPr>
      </w:pPr>
      <w:r>
        <w:rPr>
          <w:rFonts w:ascii="Arial" w:hAnsi="Arial" w:cs="Arial"/>
          <w:sz w:val="28"/>
          <w:szCs w:val="28"/>
          <w:rtl/>
        </w:rPr>
        <w:t>כל טוב</w:t>
      </w:r>
    </w:p>
    <w:p w:rsidR="00201A92" w:rsidRDefault="00201A92" w:rsidP="00244315">
      <w:pPr>
        <w:rPr>
          <w:rtl/>
        </w:rPr>
      </w:pPr>
    </w:p>
    <w:p w:rsidR="00201A92" w:rsidRDefault="00201A92" w:rsidP="00244315">
      <w:pPr>
        <w:rPr>
          <w:rtl/>
        </w:rPr>
      </w:pPr>
      <w:r>
        <w:rPr>
          <w:rFonts w:hint="cs"/>
          <w:rtl/>
        </w:rPr>
        <w:t>תשובה שלי לידידה</w:t>
      </w:r>
      <w:r w:rsidR="005E6ECB">
        <w:rPr>
          <w:rFonts w:hint="cs"/>
          <w:rtl/>
        </w:rPr>
        <w:t xml:space="preserve"> זו</w:t>
      </w:r>
      <w:r>
        <w:rPr>
          <w:rFonts w:hint="cs"/>
          <w:rtl/>
        </w:rPr>
        <w:t xml:space="preserve"> ב- 8.4</w:t>
      </w:r>
    </w:p>
    <w:p w:rsidR="005E6ECB" w:rsidRPr="005E6ECB" w:rsidRDefault="005E6ECB" w:rsidP="00244315">
      <w:pPr>
        <w:rPr>
          <w:color w:val="000000"/>
        </w:rPr>
      </w:pPr>
      <w:r>
        <w:rPr>
          <w:rFonts w:hint="cs"/>
          <w:color w:val="000000"/>
          <w:rtl/>
        </w:rPr>
        <w:t xml:space="preserve">... </w:t>
      </w:r>
      <w:r w:rsidRPr="005E6ECB">
        <w:rPr>
          <w:rFonts w:hint="cs"/>
          <w:color w:val="000000"/>
          <w:rtl/>
        </w:rPr>
        <w:t>יקירתי,</w:t>
      </w:r>
    </w:p>
    <w:p w:rsidR="005E6ECB" w:rsidRPr="005E6ECB" w:rsidRDefault="005E6ECB" w:rsidP="00244315">
      <w:pPr>
        <w:rPr>
          <w:color w:val="000000"/>
          <w:rtl/>
        </w:rPr>
      </w:pPr>
      <w:r w:rsidRPr="005E6ECB">
        <w:rPr>
          <w:rFonts w:hint="cs"/>
          <w:color w:val="000000"/>
          <w:rtl/>
        </w:rPr>
        <w:t xml:space="preserve">אני נהנה מכל רגע של ההתכתבות בינינו. איזו חוכמה, השקפת עולם, ראיה מפוכחת יש לך. ויחד עם זאת, את צנועה מדי, כשאת חושבת שאת לא משתווה לרשימת התפוצה עם השמות של אנשים ידועי שם. כל חברי הפורום, ידוענים או לא, הם אנשי סגולה ויש להם מה לתרום בתובנות שלהם. את יכולה לקבל מושג על כך בספרי </w:t>
      </w:r>
      <w:r w:rsidRPr="005E6ECB">
        <w:rPr>
          <w:rFonts w:hint="cs"/>
          <w:color w:val="000000"/>
          <w:rtl/>
        </w:rPr>
        <w:lastRenderedPageBreak/>
        <w:t>הרפובליקה השניה של ישראל שבו פרסמתי ברשות כתריסר חברים את ההתכתבות בינינו ומכתבייך אינם נופלים מאלה של האחרים. אני אעביר את דברייך ליהושע סובול שהוא השותף שלי בהקמת הפורום ואתייעץ איתו איך לנהוג עם שאלתך.</w:t>
      </w:r>
    </w:p>
    <w:p w:rsidR="005E6ECB" w:rsidRPr="005E6ECB" w:rsidRDefault="005E6ECB" w:rsidP="00244315">
      <w:pPr>
        <w:rPr>
          <w:color w:val="000000"/>
          <w:rtl/>
        </w:rPr>
      </w:pPr>
      <w:r w:rsidRPr="005E6ECB">
        <w:rPr>
          <w:rFonts w:hint="cs"/>
          <w:color w:val="000000"/>
          <w:rtl/>
        </w:rPr>
        <w:t>ועתה אתייחס לדברייך, דבר דבור על אופניו:</w:t>
      </w:r>
    </w:p>
    <w:p w:rsidR="005E6ECB" w:rsidRPr="005E6ECB" w:rsidRDefault="005E6ECB" w:rsidP="00244315">
      <w:pPr>
        <w:rPr>
          <w:color w:val="000000"/>
          <w:rtl/>
        </w:rPr>
      </w:pPr>
      <w:r w:rsidRPr="005E6ECB">
        <w:rPr>
          <w:rFonts w:hint="cs"/>
          <w:color w:val="000000"/>
          <w:rtl/>
        </w:rPr>
        <w:t xml:space="preserve">1. בספרי </w:t>
      </w:r>
      <w:r w:rsidRPr="005E6ECB">
        <w:rPr>
          <w:color w:val="000000"/>
        </w:rPr>
        <w:t>ACADEMIC PROOF THAT ETHICS PAYS</w:t>
      </w:r>
      <w:r w:rsidRPr="005E6ECB">
        <w:rPr>
          <w:rFonts w:hint="cs"/>
          <w:color w:val="000000"/>
          <w:rtl/>
        </w:rPr>
        <w:t xml:space="preserve"> פיתחתי מדד משולב של 50 פרמטרים של שגשוג כמותי וערכי ואותו השוויתי לפרמטר של האתיקה על פי </w:t>
      </w:r>
      <w:r w:rsidRPr="005E6ECB">
        <w:rPr>
          <w:color w:val="000000"/>
        </w:rPr>
        <w:t>TI</w:t>
      </w:r>
      <w:r w:rsidRPr="005E6ECB">
        <w:rPr>
          <w:rFonts w:hint="cs"/>
          <w:color w:val="000000"/>
          <w:rtl/>
        </w:rPr>
        <w:t xml:space="preserve"> על מנת לבדוק את המתאם. ואכן התגלה מתאם מובהק של למעלה מ- 0.75 בין אתיקה לשגשוג. אבל בהרבה פרמטרים הארצות המושחתות היו יותר טובות מהאתיות וגם בקרב האתיות הדירוג היה שונה מאוד מפרמטר לפרמטר. מה שקובע בסטטיסטיקה זה הממוצע, כאשר על מנת לבדוק את המתאם מעלים בריבוע את ההפרשים. כך ישראל גרמה לי ל"צרות" רבות כאשר מדדי השגשוג היו טובים בהרבה ממדד האתיקה וזה גרם למובהקות לרדת לעומת מה שיכלה להיות לגבי מדינות מונוליטיות יותר בין שגשוג לאתיקה כמו דנמרק או ניו זילנד. הרעיון שהעליתי הוא לצרף את נושא ההתמודדות עם הקורונה כאחד הפרמטרים אבל בוודאי לא הפרמטר היחידי, כי כפי שמצאת נכנסים בחשבון שיקולים אחרים במקרה זה כמו תרבות הציות הגבוהה בסין ויפן לעומת איטליה וספרד. </w:t>
      </w:r>
    </w:p>
    <w:p w:rsidR="005E6ECB" w:rsidRPr="005E6ECB" w:rsidRDefault="005E6ECB" w:rsidP="00244315">
      <w:pPr>
        <w:rPr>
          <w:color w:val="000000"/>
          <w:rtl/>
        </w:rPr>
      </w:pPr>
      <w:r w:rsidRPr="005E6ECB">
        <w:rPr>
          <w:rFonts w:hint="cs"/>
          <w:color w:val="000000"/>
          <w:rtl/>
        </w:rPr>
        <w:t>תופעה אחרת לגבי הקורונה היא אי דיווחי אמת. ייתכן והנתונים של סין אינם אמיתיים, כך גם במצרים, אינדונזיה ומשטרים טוטליטריים אחרים. מאידך, בהודו למשל שם הבלגן שולט בלשון המעטה ייתכן מאוד ואלפי מקרים של מוות אינם נרשמים כקורונה כי שם מתים בהמונים מסיבות רבות לרבות דלקת ריאות. נושא אחר שאת מעלה הוא לגבי המדינות האתיות שוודיה והולנד - שם נקטו במדיניות של חיסון העדר ואיפשרו לחיים להמשיך כמעט במתכונת רגילה תוך הגנה על קבוצות בסיכון. זה גורם לשיעור תמותה יותר גבוה יחסי אבל פוגע הרבה פחות בכלכלה ובטווח הארוך גם גורם לשיעור תמותה יותר נמוך. לגבי שווייץ בדקתי וגיליתי שרק בקנטונים האיטלקים והצרפתים וקנטון ציריך המעורב היתה תמותה בגלל הזליגה מאיטליה וצרפת השכנות אך בכל הקנטונים הגרמנים לא היו כלל קורבנות. ידיד אחר העלה את הסברה שאוסטרליה וניו זילנד לא נפגעו כי עכשיו קיץ, אך לעומת זאת הארצות האתיות הכי קרות לא נפגעו כמעט - קנדה וסקנדינביה למשל.</w:t>
      </w:r>
    </w:p>
    <w:p w:rsidR="005E6ECB" w:rsidRPr="005E6ECB" w:rsidRDefault="005E6ECB" w:rsidP="00244315">
      <w:pPr>
        <w:rPr>
          <w:color w:val="000000"/>
          <w:rtl/>
        </w:rPr>
      </w:pPr>
      <w:r w:rsidRPr="005E6ECB">
        <w:rPr>
          <w:rFonts w:hint="cs"/>
          <w:color w:val="000000"/>
          <w:rtl/>
        </w:rPr>
        <w:t>קחי לדוגמא את ישראל, שראש ממשלתנו היקר והפופוליסט יש לו רגישות גבוהה ומבורכת לחיי אדם. אנו רואים זאת בעימותים עם החמאס ובהיעדר ההכרעה עם אירן והחיזבאלה. יש דיעות כאלה או אחרות אם זה מוצדק או לא בנושאים הבטחוניים - אם באירן תהיה מהפיכה חילונית ויסולק שלטון הרשע החומיניסטי יתברר שביבי צדק. לעומת זאת אם אירן תפתח פצצת אטום ותפעיל אותה נגדנו הרי שמספר הקורבנות יעלה לאין שיעור לעומת אלה שהיו לנו אם היינו מגיעים לעימות איתם בעקבות הפצצת היכולות הגרעיניות שלהם. זה אולי חוסך הרבה חיי אדם כשאנחנו לא מפציצים את בסיסי הטילים של החיזבאלה בלבנון, אבל אם תפרוץ מלחמה והחיזבאלה ישלחו לנו עשרות אלפי טילים יצא שכרו בהפסדו. אם היינו מכריעים את החמאס זה היה עולה בקורבנות כבדים אבל הגיהינום שעובר על עשרות אלפי התושבים בעוטף עזה ומאות אלפים ברדיוס הגדול יותר גורם לנזק נפשי וכלכלי כבד מאוד. ובנושא הבריאות, ביבי אולי מציל כמה מאות קורבנות מהקורונה בגלל המדיניות השקולה שלו אבל מדי שנה מתים אלפים מזיהומים בבתי החולים ובגלל הזיהומים של המפעלים הפרטרוכימיים וזה באחריותו הבלעדית של נתניהו הניאו ליברל שמרעיב את תקציבי הבריאות כי הוא רוצה ממשל "רזה" (מה שלא מונע ממנו לדאוג לשפוך תקציבי עתק למקורבים שלו - החרדים, המתנחלים והטייקונים) ולא מפקח כראוי על איכות הסביבה באיזור המפרץ. הון ושלטון הגיעו לשיא במקרה של השחיתות של אריק שרון וחיפה כימיקלים ואת מוזמנת לראות את הסרט "שביתה" שלימדתי ולקרוא את המאמרים והספרים שלי ושל אחרים בנדון.</w:t>
      </w:r>
    </w:p>
    <w:p w:rsidR="005E6ECB" w:rsidRPr="005E6ECB" w:rsidRDefault="005E6ECB" w:rsidP="00244315">
      <w:pPr>
        <w:rPr>
          <w:color w:val="000000"/>
          <w:rtl/>
        </w:rPr>
      </w:pPr>
      <w:r w:rsidRPr="005E6ECB">
        <w:rPr>
          <w:rFonts w:hint="cs"/>
          <w:color w:val="000000"/>
          <w:rtl/>
        </w:rPr>
        <w:t xml:space="preserve">2. את צודקת לחלוטין לגבי פרק הזמן הדרוש לפרוץ המהפכה האתית. אבל ההסטוריה מוכיחה שבצוק העיתים המהפיכות קורות מהר מאוד אם המשבר הוא כבד מאוד. כך הקמת מדינות הרווחה בארצות הברית ובאירופה קרתה במשך 20 שנה בסך הכל, שזה רגע במונחים הסטוריים, מפרוץ השפל הגדול בסוף 1929 ועד סוף מלחמת העולם השניה וכמה שנים שלאחריה. היה דרוש לשם כך שפל אדיר שגבה הרבה קורבנות והרס הכלכלה, מלחמת עולם שגרמה לשישים מיליון הרוגים, אבל בסוף קם עולם טוב בהרבה מזה שהיה קיים עד 1929. זה יקרה לצערנו גם בעקבות שפל יום הדין שחזיתי עוד בשנת 2009 שיקרה בשנת 2020, אחרי שלא הפיקו את הלקחים ממשבר 2008. משבר 2008 היווה נורית אזהרה ובגלל שלא הפיקו את הלקחים זה הפך כיום לצונאמי. </w:t>
      </w:r>
    </w:p>
    <w:p w:rsidR="005E6ECB" w:rsidRPr="005E6ECB" w:rsidRDefault="005E6ECB" w:rsidP="00244315">
      <w:pPr>
        <w:rPr>
          <w:color w:val="000000"/>
          <w:rtl/>
        </w:rPr>
      </w:pPr>
      <w:r w:rsidRPr="005E6ECB">
        <w:rPr>
          <w:rFonts w:hint="cs"/>
          <w:color w:val="000000"/>
          <w:rtl/>
        </w:rPr>
        <w:t xml:space="preserve">הקורונה הוא רק הטריגר, הקש ששבר את גב הגמל, והא ראיה שכאשר הוא יחלוף המשבר לא יחלוף אלא רק יעצים. אבל אני מציין סכנה גדולה בהרבה - הפנדמיה הבאה שעלולה לקרות כל יום תהיה קשה בהרבה מהקורונה שגם היא רק נורת אזהרה ש"אלוהים" למי שמאמין בו שולח לאנושות על מנת שהיא תתכונן לבאות. כאשר יקרו </w:t>
      </w:r>
      <w:r w:rsidRPr="005E6ECB">
        <w:rPr>
          <w:rFonts w:hint="cs"/>
          <w:color w:val="000000"/>
          <w:rtl/>
        </w:rPr>
        <w:lastRenderedPageBreak/>
        <w:t>פנדמיות כל שנה עם אחוז תמותה של עשרות אחוזים ולא אחוזים בודדים, עם תמותה גבוהה בקרב הצעירים ולא בקרב הזקנים, המדינות לא יוכלו להמשיך לפעול לבד אלא יהיו חייבות לעבור למדיניות מתואמת רב לאומית עם הקצאת תקציבי עתק של עשרות טריליונים למציאת תרופות גנריות ומידיות בפני פנדמיות ולא כפי שקורה כיום שבגלל אוזלת היד של הרפואה עובר זמן רב עד שמפתחים תרופה וחיסון ובינתיים הכלכלה קורסת.</w:t>
      </w:r>
    </w:p>
    <w:p w:rsidR="005E6ECB" w:rsidRPr="005E6ECB" w:rsidRDefault="005E6ECB" w:rsidP="00244315">
      <w:pPr>
        <w:rPr>
          <w:color w:val="000000"/>
          <w:rtl/>
        </w:rPr>
      </w:pPr>
      <w:r w:rsidRPr="005E6ECB">
        <w:rPr>
          <w:rFonts w:hint="cs"/>
          <w:color w:val="000000"/>
          <w:rtl/>
        </w:rPr>
        <w:t>והפתרון יוכל לבוא רק על בסיס אתי כאשר יווכחו שהמדינות שנפגעות הכי פחות מהמשברים הכלכליים הן המדינות הכי אתיות, כפי שהוכחתי גם לגבי המשבר של 2008 וכפי שקורה כיום. ואת צודקת, לא בכל מקרה פרטני אלא רק בממוצעים כפי שחישבתי במחקר שלי. אותו דין יחול גם לגבי ישראל שבעקבות המשברים ההולכים ותוכפים תהיה חייבת לאמץ את חזון הרפובליקה השניה כפי שצרפת אימצה את חוקת הרפובליקה החמישית של דה גול ב- 1958 רק אחרי מלחמת אלג'יר, מרי אזרחי, התמוטטות הכלכלה והמשטר הדמוקרטי. המשבר הכלכלי בישראל יהיה מאוד כבד, הנזק מהפנדמיות הבאות יהיה אדיר בישראל במיוחד, כי מערכת הרפואה תלויה על כרעי תרנגולת בגלל ההרעבה של מערכת הבריאות שביבי ורק הוא אחראי לה. זה מדהים איך מנהיג עושה טעות נוראה של השקעות עתק בישיבות ובתמיכה לאברכים, שלא תורמים דבר לכלכלה, בשעה שהוא נמנע מהקצאת משאבים למכונות הנשמה, לתרופות, למחקר רפואי, לחינוך, לתשתיות ולשוויון.</w:t>
      </w:r>
    </w:p>
    <w:p w:rsidR="005E6ECB" w:rsidRPr="005E6ECB" w:rsidRDefault="005E6ECB" w:rsidP="00244315">
      <w:pPr>
        <w:rPr>
          <w:color w:val="000000"/>
          <w:rtl/>
        </w:rPr>
      </w:pPr>
      <w:r w:rsidRPr="005E6ECB">
        <w:rPr>
          <w:rFonts w:hint="cs"/>
          <w:color w:val="000000"/>
          <w:rtl/>
        </w:rPr>
        <w:t xml:space="preserve">3. סינגפור היא אחת מעשר המדינות הכי אתיות ולוואי וישראל היתה מגיעה להישגי סינגפור במניעת השחיתות. יפן היא במקום 15 והונג קונג במקום 17 במדד האתיקה של </w:t>
      </w:r>
      <w:r w:rsidRPr="005E6ECB">
        <w:rPr>
          <w:color w:val="000000"/>
        </w:rPr>
        <w:t>TI</w:t>
      </w:r>
      <w:r w:rsidRPr="005E6ECB">
        <w:rPr>
          <w:rFonts w:hint="cs"/>
          <w:color w:val="000000"/>
          <w:rtl/>
        </w:rPr>
        <w:t xml:space="preserve"> שעליו ביצעתי את המחקר שלי. אפילו טיוואן יותר אתית מישראל במקום ה- 35 כאשר ישראל במקום ה- 37. רק סין היא מדינה מאוד מושחתת אבל כידוע לך אתיקה היא לא חזות הכל ומה שקובע זה הממוצעים וסין רחוקה מאוד מלהגיע למיקום הגבוה בפרמטרים של שגשוג ערכי וכמותי לנפש כמו המדינות האתיות. דמוקרטיה הוא רק אחד מחמישים הפרמטרים במחקר שלי. מה שהשוויתי זה אתיקה לעומת שגשוג ולא דמוקרטיה לעומת שגשוג, אם כי אני משער ששגשוג הפרט להבדיל משגשוג המדינה הוא הכי גבוה דווקא במדינות הכי דמוקרטיות וסינגפור היא היוצא מהכלל, שבה יש דיקטטורה נאורה והתמזל מזלה שלי קואן יו ובנו הם אנשים מאוד אתיים. גם אפלטון חזה במדינה שלו את שלטון הפילוסופים כמלכים וכפר בדמוקרטיה האתונאית. מה שקובע זה לא רק בחירות.</w:t>
      </w:r>
    </w:p>
    <w:p w:rsidR="005E6ECB" w:rsidRPr="005E6ECB" w:rsidRDefault="005E6ECB" w:rsidP="00244315">
      <w:pPr>
        <w:rPr>
          <w:color w:val="000000"/>
          <w:rtl/>
        </w:rPr>
      </w:pPr>
      <w:r w:rsidRPr="005E6ECB">
        <w:rPr>
          <w:rFonts w:hint="cs"/>
          <w:color w:val="000000"/>
          <w:rtl/>
        </w:rPr>
        <w:t>אני סבור שדיקטטורה נאורה הרבה יותר דמוקטרית ודואגת לרווחת העם מאשר דמוקרטיה ניאו ליבלרית, שהיא רק דמוקטרית על הנייר ובפועל היא פלוטוקרטיה הנשלטת על ידי העשירים, כפי שקורה בארה"ב, בבריטניה, באיטליה ובמדינות רבות באמריקה הלטינית. כל עוד חברי הקונגרס והנשיאים זקוקים לתקציבי עתק של וול סטריט והטייקונים על מנת להיבחר הם ידאגו לאינטרסים שלהם ולא של העם. מי ששולט הן החברות הגדולות שלא משלמות כמעט מיסים ומכתיבות לפוליטיקאים את האינטרסים שלהן, לרבות בנושאי קיימות, בריאות פרטית ולא יעילה בארה"ב ומדיניות פיננסית לא אחראית. את אולי צודקת שסין הדיקטטורית מאוד יעילה בנושא הפנדמיה, אבל כלל לא ברור שזה המספר האמיתי של הקורבנות, ומאידך מתים הרבה יותר בסין מנזקי איכות הסביבה, הבטיחות בעבודה ועוד, כך שמה שקובע זו סך התמותה וסך הרווחה של הציבור ולא מספר נמוך של קורבנות הקורונה. ברור שהכי טוב זה להיות אזרחים במדינות הכי אתיות, הכי דמוקרטיות, הכי משגשגות, עם השיוויון המגדרי הכי גבוה, הכי שוויוניות, הכי שלוות כסקנידנביה, שווייץ, ניו זילנד, קנדה ואוסטרליה. ואני חותר שישראל תימנה על אחת מעשר המדינות האלה.</w:t>
      </w:r>
    </w:p>
    <w:p w:rsidR="005E6ECB" w:rsidRPr="005E6ECB" w:rsidRDefault="005E6ECB" w:rsidP="00244315">
      <w:pPr>
        <w:rPr>
          <w:color w:val="000000"/>
          <w:rtl/>
        </w:rPr>
      </w:pPr>
      <w:r w:rsidRPr="005E6ECB">
        <w:rPr>
          <w:rFonts w:hint="cs"/>
          <w:color w:val="000000"/>
          <w:rtl/>
        </w:rPr>
        <w:t>ושוב - לעונג הוא לי שאת בר שיח כל כך אינטיליגנטי, דברייך ראויים לפרסום, כמו גם התגובות והתובנות שהם יעוררו ואת גם מוזמנת להתייחס לדבריהם של שאר חברי פורום החשיבה שלנו.</w:t>
      </w:r>
    </w:p>
    <w:p w:rsidR="005E6ECB" w:rsidRPr="005E6ECB" w:rsidRDefault="005E6ECB" w:rsidP="00244315">
      <w:pPr>
        <w:rPr>
          <w:color w:val="000000"/>
          <w:rtl/>
        </w:rPr>
      </w:pPr>
      <w:r w:rsidRPr="005E6ECB">
        <w:rPr>
          <w:rFonts w:hint="cs"/>
          <w:color w:val="000000"/>
          <w:rtl/>
        </w:rPr>
        <w:t>כל טוב, הרבה בריאות וחג שמח,</w:t>
      </w:r>
    </w:p>
    <w:p w:rsidR="005E6ECB" w:rsidRPr="005E6ECB" w:rsidRDefault="005E6ECB" w:rsidP="00244315">
      <w:pPr>
        <w:rPr>
          <w:color w:val="000000"/>
          <w:rtl/>
        </w:rPr>
      </w:pPr>
      <w:r w:rsidRPr="005E6ECB">
        <w:rPr>
          <w:rFonts w:hint="cs"/>
          <w:color w:val="000000"/>
          <w:rtl/>
        </w:rPr>
        <w:t>קורי</w:t>
      </w:r>
    </w:p>
    <w:p w:rsidR="00594DAC" w:rsidRDefault="00594DAC" w:rsidP="00244315">
      <w:pPr>
        <w:rPr>
          <w:rtl/>
        </w:rPr>
      </w:pPr>
    </w:p>
    <w:p w:rsidR="00201A92" w:rsidRDefault="00594DAC" w:rsidP="00244315">
      <w:pPr>
        <w:rPr>
          <w:rtl/>
        </w:rPr>
      </w:pPr>
      <w:r>
        <w:rPr>
          <w:rFonts w:hint="cs"/>
          <w:rtl/>
        </w:rPr>
        <w:t>מכתב של ידידה זו ב- 9.4</w:t>
      </w:r>
    </w:p>
    <w:p w:rsidR="00594DAC" w:rsidRDefault="00594DAC" w:rsidP="00244315">
      <w:pPr>
        <w:rPr>
          <w:rFonts w:ascii="Arial" w:hAnsi="Arial" w:cs="Arial"/>
          <w:sz w:val="28"/>
          <w:szCs w:val="28"/>
        </w:rPr>
      </w:pPr>
      <w:r>
        <w:rPr>
          <w:rFonts w:ascii="Arial" w:hAnsi="Arial" w:cs="Arial"/>
          <w:sz w:val="28"/>
          <w:szCs w:val="28"/>
          <w:rtl/>
        </w:rPr>
        <w:t>היי קורי</w:t>
      </w:r>
    </w:p>
    <w:p w:rsidR="00594DAC" w:rsidRDefault="00594DAC" w:rsidP="00244315">
      <w:pPr>
        <w:rPr>
          <w:rFonts w:ascii="Arial" w:hAnsi="Arial" w:cs="Arial"/>
          <w:sz w:val="28"/>
          <w:szCs w:val="28"/>
        </w:rPr>
      </w:pPr>
      <w:r>
        <w:rPr>
          <w:rFonts w:ascii="Arial" w:hAnsi="Arial" w:cs="Arial"/>
          <w:sz w:val="28"/>
          <w:szCs w:val="28"/>
          <w:rtl/>
        </w:rPr>
        <w:t>חג שמח לכם!</w:t>
      </w:r>
    </w:p>
    <w:p w:rsidR="00594DAC" w:rsidRDefault="00594DAC" w:rsidP="00244315">
      <w:pPr>
        <w:rPr>
          <w:rFonts w:ascii="Arial" w:hAnsi="Arial" w:cs="Arial"/>
          <w:sz w:val="28"/>
          <w:szCs w:val="28"/>
        </w:rPr>
      </w:pPr>
      <w:r>
        <w:rPr>
          <w:rFonts w:ascii="Arial" w:hAnsi="Arial" w:cs="Arial"/>
          <w:sz w:val="28"/>
          <w:szCs w:val="28"/>
          <w:rtl/>
        </w:rPr>
        <w:lastRenderedPageBreak/>
        <w:t xml:space="preserve">קראתי את דבריך הרשומים מטה. תתפלא אבל על מרבית הנושאים אין לנו ויכוח . מיהו בר הדעת שלא יסכים שמדינתו תנוהל אתית? </w:t>
      </w:r>
    </w:p>
    <w:p w:rsidR="00594DAC" w:rsidRDefault="00594DAC" w:rsidP="00244315">
      <w:pPr>
        <w:rPr>
          <w:rFonts w:ascii="Arial" w:hAnsi="Arial" w:cs="Arial"/>
          <w:sz w:val="28"/>
          <w:szCs w:val="28"/>
          <w:rtl/>
        </w:rPr>
      </w:pPr>
      <w:r>
        <w:rPr>
          <w:rFonts w:ascii="Arial" w:hAnsi="Arial" w:cs="Arial"/>
          <w:sz w:val="28"/>
          <w:szCs w:val="28"/>
          <w:rtl/>
        </w:rPr>
        <w:t>כמו כן ברור לי שאתיקה אינו הפרמטר היחיד שמונע את התפשטות המגפה. אני אף מסכימה איתך שדיקטטורה נאורה היא הפתרון האולטימטיבי לבעיות שמעוררת הדמוקרטיה.</w:t>
      </w:r>
    </w:p>
    <w:p w:rsidR="00594DAC" w:rsidRDefault="00594DAC" w:rsidP="00244315">
      <w:pPr>
        <w:rPr>
          <w:rFonts w:ascii="Arial" w:hAnsi="Arial" w:cs="Arial"/>
          <w:sz w:val="28"/>
          <w:szCs w:val="28"/>
          <w:rtl/>
        </w:rPr>
      </w:pPr>
      <w:r>
        <w:rPr>
          <w:rFonts w:ascii="Arial" w:hAnsi="Arial" w:cs="Arial"/>
          <w:sz w:val="28"/>
          <w:szCs w:val="28"/>
          <w:rtl/>
        </w:rPr>
        <w:t xml:space="preserve">הספקות מתעוררים אצלי באשר לדרכי ההוצאה לפועל או הביצוע של הרעיון שהאתיקה משתלמת. </w:t>
      </w:r>
    </w:p>
    <w:p w:rsidR="00594DAC" w:rsidRDefault="00594DAC" w:rsidP="00244315">
      <w:pPr>
        <w:rPr>
          <w:rFonts w:ascii="Arial" w:hAnsi="Arial" w:cs="Arial"/>
          <w:sz w:val="28"/>
          <w:szCs w:val="28"/>
          <w:rtl/>
        </w:rPr>
      </w:pPr>
      <w:r>
        <w:rPr>
          <w:rFonts w:ascii="Arial" w:hAnsi="Arial" w:cs="Arial"/>
          <w:sz w:val="28"/>
          <w:szCs w:val="28"/>
          <w:rtl/>
        </w:rPr>
        <w:t>ובכן מצאת שהאתיקה משתלמת. הוכחת את זה גם מדעית עם כל הכלים הסטטיסטיים שעומדים לרשותך.  הצרה היא שאת ספרך קראו בוודאי עשרות אלפי אקדמאים שעוסקים בנושא זהה או דומה. אני מטילה ספק אם קראו אותו האנשים שמנהלים את העולם: פוליטיקאים מכל סוג שהוא, אנשי הכספים, ראשי תאגידים, או סתם ההמון שסבור שהצבעתו בקלפי תשנה את העולם. וכאן אני מגיעה לשאלה הפרקטית שלי : כיצד אתה גורם לעולמנו לחשוב  ולנהוג בצורה אתית?  באילו צעדים חשבת שיש לנקוט כדי שמחשבותיך ומסקנותיך יוצאו אל הפועל? הרי גם לפי הכתוב מטה אל החשיבה האתית הגיעו באופן חלקי מאוד רק אחר משברים עצומים. אבל שים לב :  מהפכת מדינת הרווחה  באירופה ובארה"ב התפתחו אחר מלחמות איומות.  כשנוכחו לדעת שהבעיה החברתית –כלכלית עלולה להכריע את הכף .  התיקונים הסוציאליים היטיבו כמובן עם העמים השונים.  אולי אצטייר בעיניך לצינית חסרת תקנה אבל אני מטילה ספק בכך שהחשיבה של המחוקק היתה רק על טובתו של האזרח הקטן. נראה לי שהחשיבה היתה בראש וראשונה  כיצד לשמר את טובת המדינה/המשטר, שהרי אזרח חולה ,רעב, ומתוסכל  הוא גם  אזרח בלתי מועיל, נוטה להתקוממות וכו' וכו' ואי לכך גם מסכן את המשטר / המדינה.</w:t>
      </w:r>
    </w:p>
    <w:p w:rsidR="00594DAC" w:rsidRDefault="00594DAC" w:rsidP="00244315">
      <w:pPr>
        <w:rPr>
          <w:rFonts w:ascii="Arial" w:hAnsi="Arial" w:cs="Arial"/>
          <w:sz w:val="28"/>
          <w:szCs w:val="28"/>
          <w:rtl/>
        </w:rPr>
      </w:pPr>
    </w:p>
    <w:p w:rsidR="00594DAC" w:rsidRDefault="00594DAC" w:rsidP="00244315">
      <w:pPr>
        <w:rPr>
          <w:rFonts w:ascii="Arial" w:hAnsi="Arial" w:cs="Arial"/>
          <w:sz w:val="28"/>
          <w:szCs w:val="28"/>
          <w:rtl/>
        </w:rPr>
      </w:pPr>
      <w:r>
        <w:rPr>
          <w:rFonts w:ascii="Arial" w:hAnsi="Arial" w:cs="Arial"/>
          <w:sz w:val="28"/>
          <w:szCs w:val="28"/>
          <w:rtl/>
        </w:rPr>
        <w:t xml:space="preserve">  משבר הקורונה יביא עמו הרבה מאוד תובנות. יכול מאוד להיות שמשבר זה יתחיל להזיז איזו מהפכה אך לאו דווקא בכוון האתי . הדרך הבלתי אתית של המוסד להשיג מוצרים רפואיים ומכונות הנשמה מהווה דוגמא טובה לכך שהאתיקה היא יחסית. לא יפה להשיג דברים באמצעות שירותי בטחון וריגול. לא יפה להבריח אותם ארצה ממדינות שאולי זקוקות לזה. לא יפה לשלם פי 80 עבור המוצרים לידי ספסרים למניהם. אבל זה נורא יפה לעזור לבני עמך בעת מגיפה. כנ"ל לגבי גרמניה שסירבה להעביר מוצרים לסייע לאיטלקים-בטענה שהיא זקוקה למוצרים בעצמה. זוהי האתיקה הסולידרית של האיחוד האירופי?  איפה האתיקה?? נשארה במישור התאורטי בלבד. </w:t>
      </w:r>
    </w:p>
    <w:p w:rsidR="00594DAC" w:rsidRDefault="00594DAC" w:rsidP="00244315">
      <w:pPr>
        <w:rPr>
          <w:rFonts w:ascii="Arial" w:hAnsi="Arial" w:cs="Arial"/>
          <w:sz w:val="28"/>
          <w:szCs w:val="28"/>
          <w:rtl/>
        </w:rPr>
      </w:pPr>
      <w:r>
        <w:rPr>
          <w:rFonts w:ascii="Arial" w:hAnsi="Arial" w:cs="Arial"/>
          <w:sz w:val="28"/>
          <w:szCs w:val="28"/>
          <w:rtl/>
        </w:rPr>
        <w:t xml:space="preserve">משבר הקורונה יגרום לתובנות חדשות בבריאות הציבור.  לצערי הרב אני מנבאה שאתיקה  רבה לא תהיה. המדינות תסתגרנה, וכל אחת תתכנס לד' אמותיה. שקיפות ניהולית לא תהיה. </w:t>
      </w:r>
    </w:p>
    <w:p w:rsidR="00594DAC" w:rsidRDefault="00594DAC" w:rsidP="00244315">
      <w:pPr>
        <w:rPr>
          <w:rFonts w:ascii="Arial" w:hAnsi="Arial" w:cs="Arial"/>
          <w:sz w:val="28"/>
          <w:szCs w:val="28"/>
          <w:rtl/>
        </w:rPr>
      </w:pPr>
      <w:r>
        <w:rPr>
          <w:rFonts w:ascii="Arial" w:hAnsi="Arial" w:cs="Arial"/>
          <w:sz w:val="28"/>
          <w:szCs w:val="28"/>
          <w:rtl/>
        </w:rPr>
        <w:t>בגלל נבואתי זו אשמח מאוד שוב לקבל ממך מידע כיצד חשבת בעבר או כיצד חושב אתה היום לשכנע את העולם שאתיקה הוא דבר משתלם.</w:t>
      </w:r>
    </w:p>
    <w:p w:rsidR="00594DAC" w:rsidRDefault="00594DAC" w:rsidP="00244315">
      <w:pPr>
        <w:rPr>
          <w:rFonts w:ascii="Arial" w:hAnsi="Arial" w:cs="Arial"/>
          <w:sz w:val="28"/>
          <w:szCs w:val="28"/>
          <w:rtl/>
        </w:rPr>
      </w:pPr>
      <w:r>
        <w:rPr>
          <w:rFonts w:ascii="Arial" w:hAnsi="Arial" w:cs="Arial"/>
          <w:sz w:val="28"/>
          <w:szCs w:val="28"/>
          <w:rtl/>
        </w:rPr>
        <w:t xml:space="preserve">ועכשיו דבר בענייני נבואה והמלצות. לאחרונה רץ ברשת הרצאה של ביל גייטס בפורום </w:t>
      </w:r>
      <w:r>
        <w:rPr>
          <w:rFonts w:ascii="Calibri" w:hAnsi="Calibri"/>
          <w:sz w:val="28"/>
          <w:szCs w:val="28"/>
        </w:rPr>
        <w:t>TED</w:t>
      </w:r>
      <w:r>
        <w:rPr>
          <w:rFonts w:ascii="Arial" w:hAnsi="Arial" w:cs="Arial"/>
          <w:sz w:val="28"/>
          <w:szCs w:val="28"/>
          <w:rtl/>
        </w:rPr>
        <w:t xml:space="preserve"> </w:t>
      </w:r>
      <w:r>
        <w:rPr>
          <w:rFonts w:ascii="Arial" w:hAnsi="Arial" w:cs="Arial" w:hint="cs"/>
          <w:sz w:val="28"/>
          <w:szCs w:val="28"/>
          <w:rtl/>
        </w:rPr>
        <w:t xml:space="preserve">מלפני 5-6 שנים, שם הוא התנבא על המגיפה העולמית הקרבה. מישהו הקשיב </w:t>
      </w:r>
      <w:r>
        <w:rPr>
          <w:rFonts w:ascii="Arial" w:hAnsi="Arial" w:cs="Arial" w:hint="cs"/>
          <w:sz w:val="28"/>
          <w:szCs w:val="28"/>
          <w:rtl/>
        </w:rPr>
        <w:lastRenderedPageBreak/>
        <w:t xml:space="preserve">לו? מישהו שינה  את מדיניות בריאות הציבור?  היום משתמשים בהקלטה הזו כדי להתחרות על התואר" מי הזהיר לראשונה על המגיפה הקרבה....". </w:t>
      </w:r>
    </w:p>
    <w:p w:rsidR="00594DAC" w:rsidRDefault="00594DAC" w:rsidP="00244315">
      <w:pPr>
        <w:rPr>
          <w:rFonts w:ascii="Arial" w:hAnsi="Arial" w:cs="Arial"/>
          <w:sz w:val="28"/>
          <w:szCs w:val="28"/>
          <w:rtl/>
        </w:rPr>
      </w:pPr>
      <w:r>
        <w:rPr>
          <w:rFonts w:ascii="Arial" w:hAnsi="Arial" w:cs="Arial"/>
          <w:sz w:val="28"/>
          <w:szCs w:val="28"/>
          <w:rtl/>
        </w:rPr>
        <w:t xml:space="preserve">מסתבר שהאנושות בנויה קצת אחרת. קודם צריך לעבור מהלומה, ארוע מכונן עצום מימדים, להסיק מסקנות ולהתקדם הלאה...לקראת האסון הבא. </w:t>
      </w:r>
    </w:p>
    <w:p w:rsidR="00594DAC" w:rsidRDefault="00594DAC" w:rsidP="00244315">
      <w:pPr>
        <w:rPr>
          <w:rFonts w:ascii="Arial" w:hAnsi="Arial" w:cs="Arial"/>
          <w:sz w:val="28"/>
          <w:szCs w:val="28"/>
          <w:rtl/>
        </w:rPr>
      </w:pPr>
      <w:r>
        <w:rPr>
          <w:rFonts w:ascii="Arial" w:hAnsi="Arial" w:cs="Arial"/>
          <w:sz w:val="28"/>
          <w:szCs w:val="28"/>
          <w:rtl/>
        </w:rPr>
        <w:t>להתראות וכל טוב</w:t>
      </w:r>
    </w:p>
    <w:p w:rsidR="00594DAC" w:rsidRDefault="00594DAC" w:rsidP="00244315">
      <w:pPr>
        <w:rPr>
          <w:rFonts w:ascii="Arial" w:hAnsi="Arial" w:cs="Arial"/>
          <w:sz w:val="28"/>
          <w:szCs w:val="28"/>
          <w:rtl/>
        </w:rPr>
      </w:pPr>
      <w:r>
        <w:rPr>
          <w:rFonts w:ascii="Arial" w:hAnsi="Arial" w:cs="Arial"/>
          <w:sz w:val="28"/>
          <w:szCs w:val="28"/>
          <w:rtl/>
        </w:rPr>
        <w:t>אורה</w:t>
      </w:r>
    </w:p>
    <w:p w:rsidR="00594DAC" w:rsidRDefault="00594DAC" w:rsidP="00244315">
      <w:pPr>
        <w:rPr>
          <w:rFonts w:ascii="Arial" w:hAnsi="Arial" w:cs="Arial"/>
          <w:rtl/>
        </w:rPr>
      </w:pPr>
    </w:p>
    <w:p w:rsidR="00594DAC" w:rsidRPr="00594DAC" w:rsidRDefault="00594DAC" w:rsidP="00244315">
      <w:pPr>
        <w:rPr>
          <w:rtl/>
        </w:rPr>
      </w:pPr>
      <w:r w:rsidRPr="00594DAC">
        <w:rPr>
          <w:rtl/>
        </w:rPr>
        <w:t xml:space="preserve">תשובה שלי לידידה זו </w:t>
      </w:r>
      <w:r w:rsidR="000E4E21">
        <w:rPr>
          <w:rFonts w:hint="cs"/>
          <w:rtl/>
        </w:rPr>
        <w:t>ב- 9.4</w:t>
      </w:r>
    </w:p>
    <w:p w:rsidR="00594DAC" w:rsidRPr="00594DAC" w:rsidRDefault="00594DAC" w:rsidP="00244315">
      <w:pPr>
        <w:rPr>
          <w:color w:val="000000"/>
        </w:rPr>
      </w:pPr>
      <w:r w:rsidRPr="00594DAC">
        <w:rPr>
          <w:rFonts w:hint="cs"/>
          <w:color w:val="000000"/>
          <w:rtl/>
        </w:rPr>
        <w:t xml:space="preserve">היי </w:t>
      </w:r>
      <w:r>
        <w:rPr>
          <w:rFonts w:hint="cs"/>
          <w:color w:val="000000"/>
          <w:rtl/>
        </w:rPr>
        <w:t>...</w:t>
      </w:r>
      <w:r w:rsidRPr="00594DAC">
        <w:rPr>
          <w:rFonts w:hint="cs"/>
          <w:color w:val="000000"/>
          <w:rtl/>
        </w:rPr>
        <w:t>,</w:t>
      </w:r>
    </w:p>
    <w:p w:rsidR="00594DAC" w:rsidRPr="00594DAC" w:rsidRDefault="00594DAC" w:rsidP="00244315">
      <w:pPr>
        <w:rPr>
          <w:color w:val="000000"/>
          <w:rtl/>
        </w:rPr>
      </w:pPr>
      <w:r w:rsidRPr="00594DAC">
        <w:rPr>
          <w:rFonts w:hint="cs"/>
          <w:color w:val="000000"/>
          <w:rtl/>
        </w:rPr>
        <w:t>כל דברייך דברי אלוהים חיים, רק טעית בדבר קטן אחד - את ספרי לא קראו עשרות אלפי אקדמאים, אם קראו את חלקו תריסר - אהיה המאושר באדם. את גם צודקת כשאת אומרת שהשליטים מחפשים רק דרך לשרוד: יש כאלה שעושים זאת בטרור והפחדה ויש כאלה שמיטיבים עם העם. גם כשארצות הברית בחרה בדרך הניו דיל ומדינת הרווחה זה היה בעיקר על מנת למנוע מהקומוניזם להשתלט עליה והא ראיה - כאשר נעלם האיום הסוביטי הם חזרו לניאו ליברליזם קיצוני והרסו את מדינת הרווחה. התובנות של הקורונה עלולות להיות הסתגרות, פשיזם ומלחמה או שתבוא המפהכה האתית. כמו שאחרי המשבר של 1929 קמו משטרים פשיסטים ונאצים לרוב. את שוב צודקת כשאת כותבת שהבעיה העיקרית שלי היא שלמרות שאני משוכנע שהגעתי לפיצוח הבעיות של ישראל והעולם, אין לי דרך איך לשווק את המסר. קחי את ישו למשל ששיווק את המסר שלו באמצעות השליחים ושליחי השליחים במשך מאות שנים ובסוף יצאה תוצאה הפוכה ממה שקיווה. והוא לא היה מצליח אם לא היה לו איש שיווק מעולה - פאולוס. קחי את מרקס שרק הרבה אחרי מותו הצליח להגשים את המסר שלו והתוצאה גם אצלו יצאה הפוכה. והוא לא היה מצליח אם לא היה לו איש שיווק מעולה - אנגלס. עכשיו - אין לי איש שיווק, אף אחד לא מקשיב לי (פרט לך ולעוד כמה), וכלל לא ברור שאני לא אשיג את התוצאה ההפוכה. אז למה אני עושה זאת? כי אני לא יכול אחרת, זה טעם החיים שלי, מאריך את תוחלת החיים שלי, זו התקווה היחידיה שמחזיקה אותי בחיים למרות מצוקות הזיקנה. אז קודם כל אני עושה זאת בשביל עצמי, והשאר - בונוס.</w:t>
      </w:r>
    </w:p>
    <w:p w:rsidR="00594DAC" w:rsidRPr="00594DAC" w:rsidRDefault="00594DAC" w:rsidP="00244315">
      <w:pPr>
        <w:rPr>
          <w:color w:val="000000"/>
          <w:rtl/>
        </w:rPr>
      </w:pPr>
      <w:r w:rsidRPr="00594DAC">
        <w:rPr>
          <w:rFonts w:hint="cs"/>
          <w:color w:val="000000"/>
          <w:rtl/>
        </w:rPr>
        <w:t>אני מקווה שעברתם בהנאה את הסדר סגר בזום עם כל המשפחה. אני הרגשתי מאוד עצוב אחר כך, שכן לפתע חדרה לליבי ההכרה שאנו בעיצומו של מחזה בשלוש מערכות.</w:t>
      </w:r>
    </w:p>
    <w:p w:rsidR="00594DAC" w:rsidRPr="00594DAC" w:rsidRDefault="00594DAC" w:rsidP="00244315">
      <w:pPr>
        <w:rPr>
          <w:color w:val="000000"/>
          <w:rtl/>
        </w:rPr>
      </w:pPr>
      <w:r w:rsidRPr="00594DAC">
        <w:rPr>
          <w:rFonts w:hint="cs"/>
          <w:color w:val="000000"/>
          <w:rtl/>
        </w:rPr>
        <w:t>במערכה הראשונה - העבר - אנחנו מסובים עם כל המשפחה סביב אותו השולחן, שומעים, רואים, שרים, נוגעים, אוכלים ומנשקים.</w:t>
      </w:r>
    </w:p>
    <w:p w:rsidR="00594DAC" w:rsidRPr="00594DAC" w:rsidRDefault="00594DAC" w:rsidP="00244315">
      <w:pPr>
        <w:rPr>
          <w:color w:val="000000"/>
          <w:rtl/>
        </w:rPr>
      </w:pPr>
      <w:r w:rsidRPr="00594DAC">
        <w:rPr>
          <w:rFonts w:hint="cs"/>
          <w:color w:val="000000"/>
          <w:rtl/>
        </w:rPr>
        <w:t>במערכה השניה - ההווה - אנחנו מסובים עם כל המשפחה בזום וירטואלי, שומעים, רואים, שרים, אבל לא נוגעים, לא אוכלים ולא מנשקים.</w:t>
      </w:r>
    </w:p>
    <w:p w:rsidR="00594DAC" w:rsidRPr="00594DAC" w:rsidRDefault="00594DAC" w:rsidP="00244315">
      <w:pPr>
        <w:rPr>
          <w:color w:val="000000"/>
          <w:rtl/>
        </w:rPr>
      </w:pPr>
      <w:r w:rsidRPr="00594DAC">
        <w:rPr>
          <w:rFonts w:hint="cs"/>
          <w:color w:val="000000"/>
          <w:rtl/>
        </w:rPr>
        <w:t>במערכה השלישית - העתיד - אנחנו רואים את כל המשפחה מלמעלה - אנחנו שומעים, רואים ושרים איתם, אבל הם לא רואים אותנו יותר ולא יודעים שאנחנו איתם...</w:t>
      </w:r>
    </w:p>
    <w:p w:rsidR="00594DAC" w:rsidRPr="00594DAC" w:rsidRDefault="00594DAC" w:rsidP="00244315">
      <w:pPr>
        <w:rPr>
          <w:color w:val="000000"/>
          <w:rtl/>
        </w:rPr>
      </w:pPr>
      <w:r w:rsidRPr="00594DAC">
        <w:rPr>
          <w:rFonts w:hint="cs"/>
          <w:color w:val="000000"/>
          <w:rtl/>
        </w:rPr>
        <w:t>חג שמח, אוהב, ובשביל שלא תשקעו במחשבות נוגות כאלה אני שולח לכם קישור לאופרה שאני רואה עכשיו "סיפורי הופמן" של אופנבאך (</w:t>
      </w:r>
      <w:hyperlink r:id="rId485" w:history="1">
        <w:r w:rsidRPr="00594DAC">
          <w:rPr>
            <w:rStyle w:val="Hyperlink"/>
            <w:rFonts w:hint="cs"/>
            <w:rtl/>
          </w:rPr>
          <w:t>קישור</w:t>
        </w:r>
      </w:hyperlink>
      <w:r w:rsidRPr="00594DAC">
        <w:rPr>
          <w:rFonts w:hint="cs"/>
          <w:color w:val="000000"/>
          <w:rtl/>
        </w:rPr>
        <w:t>).</w:t>
      </w:r>
    </w:p>
    <w:p w:rsidR="00594DAC" w:rsidRPr="00594DAC" w:rsidRDefault="00594DAC" w:rsidP="00244315">
      <w:pPr>
        <w:rPr>
          <w:color w:val="000000"/>
          <w:rtl/>
        </w:rPr>
      </w:pPr>
      <w:r w:rsidRPr="00594DAC">
        <w:rPr>
          <w:rFonts w:hint="cs"/>
          <w:color w:val="000000"/>
          <w:rtl/>
        </w:rPr>
        <w:t>קורי</w:t>
      </w:r>
    </w:p>
    <w:p w:rsidR="00C82C5F" w:rsidRPr="00C82C5F" w:rsidRDefault="00C82C5F" w:rsidP="00244315">
      <w:pPr>
        <w:rPr>
          <w:color w:val="000000"/>
        </w:rPr>
      </w:pPr>
      <w:r w:rsidRPr="00C82C5F">
        <w:rPr>
          <w:rFonts w:hint="cs"/>
          <w:color w:val="000000"/>
          <w:rtl/>
        </w:rPr>
        <w:t xml:space="preserve">יקירתי, בדיעבד עלול להתפרש מנוסח המייל שחס וחלילה אני מנסה להשתוות לישו או מרקס. מה שהתכוונתי לכתוב הוא לפני "קחי את ישו למשל" - "להבדיל אלף אלפי הבדלות, קחי את ישו למשל..." . רק זה היה חסר לי שיחשבו שאני משוגע ומשווה את עצמי לישו, מרקס או אולי נפוליאון. גם ככה יש הרבה שרוצים לצלוב אותי, חושבים שאני הזוי ומשווים אותי לגרושו מרקס. </w:t>
      </w:r>
    </w:p>
    <w:p w:rsidR="00C82C5F" w:rsidRDefault="00C82C5F" w:rsidP="00244315">
      <w:pPr>
        <w:rPr>
          <w:color w:val="000000"/>
          <w:rtl/>
        </w:rPr>
      </w:pPr>
      <w:r w:rsidRPr="00C82C5F">
        <w:rPr>
          <w:rFonts w:hint="cs"/>
          <w:color w:val="000000"/>
          <w:rtl/>
        </w:rPr>
        <w:lastRenderedPageBreak/>
        <w:t>את זוכרת איך ירדו על חברנו אריה אבנרי ואמרו שהוא הזוי, סובל מתיאורית הקונספירציה, ורואה בכולם מושחתים? והתברר שכל מה שהוא אמר על אולמרט, קצב ואחרים היה אמת לאמיתה. המושחתים והטייקונים לא יכולים להזים את מה שאנחנו אומרים אז מדביקים לנו תוויות על מנת לעשות לנו דיסקרדיטציה. אבל ממילא אני לא מסכן אף אחד כי לא שומעים אותי. חג שמח! קורי</w:t>
      </w:r>
    </w:p>
    <w:p w:rsidR="000E4E21" w:rsidRDefault="000E4E21" w:rsidP="00244315">
      <w:pPr>
        <w:rPr>
          <w:color w:val="000000"/>
          <w:rtl/>
        </w:rPr>
      </w:pPr>
    </w:p>
    <w:p w:rsidR="000E4E21" w:rsidRDefault="000E4E21" w:rsidP="00244315">
      <w:pPr>
        <w:rPr>
          <w:color w:val="000000"/>
          <w:rtl/>
        </w:rPr>
      </w:pPr>
      <w:r>
        <w:rPr>
          <w:rFonts w:hint="cs"/>
          <w:color w:val="000000"/>
          <w:rtl/>
        </w:rPr>
        <w:t>תשובה של ידידה זו ב- 10.4</w:t>
      </w:r>
    </w:p>
    <w:p w:rsidR="000E4E21" w:rsidRDefault="000E4E21" w:rsidP="00244315">
      <w:pPr>
        <w:rPr>
          <w:rFonts w:ascii="Arial" w:hAnsi="Arial" w:cs="Arial"/>
          <w:sz w:val="28"/>
          <w:szCs w:val="28"/>
        </w:rPr>
      </w:pPr>
      <w:r>
        <w:rPr>
          <w:rFonts w:ascii="Arial" w:hAnsi="Arial" w:cs="Arial"/>
          <w:sz w:val="28"/>
          <w:szCs w:val="28"/>
          <w:rtl/>
        </w:rPr>
        <w:t>היי קורי</w:t>
      </w:r>
    </w:p>
    <w:p w:rsidR="000E4E21" w:rsidRDefault="000E4E21" w:rsidP="00244315">
      <w:pPr>
        <w:rPr>
          <w:rFonts w:ascii="Arial" w:hAnsi="Arial" w:cs="Arial"/>
          <w:sz w:val="28"/>
          <w:szCs w:val="28"/>
          <w:rtl/>
        </w:rPr>
      </w:pPr>
      <w:r>
        <w:rPr>
          <w:rFonts w:ascii="Arial" w:hAnsi="Arial" w:cs="Arial"/>
          <w:sz w:val="28"/>
          <w:szCs w:val="28"/>
          <w:rtl/>
        </w:rPr>
        <w:t>תנוח דעתך. אני בטוחה בכך שאינך ישו. כמו שאני בטוחה בכך שאני איני מרים הבתולה. אולי עוד יומיים אהיה כרמן מירנדה אבל עד אז אני נהנת מהספק.</w:t>
      </w:r>
      <w:r w:rsidRPr="000E4E21">
        <w:rPr>
          <w:rFonts w:ascii="Wingdings" w:hAnsi="Wingdings"/>
          <w:sz w:val="28"/>
          <w:szCs w:val="28"/>
        </w:rPr>
        <w:t></w:t>
      </w:r>
      <w:r>
        <w:rPr>
          <w:rFonts w:ascii="Wingdings" w:hAnsi="Wingdings"/>
          <w:sz w:val="28"/>
          <w:szCs w:val="28"/>
        </w:rPr>
        <w:t></w:t>
      </w:r>
    </w:p>
    <w:p w:rsidR="000E4E21" w:rsidRDefault="000E4E21" w:rsidP="00244315">
      <w:pPr>
        <w:rPr>
          <w:rFonts w:ascii="Arial" w:hAnsi="Arial" w:cs="Arial"/>
          <w:sz w:val="28"/>
          <w:szCs w:val="28"/>
          <w:rtl/>
        </w:rPr>
      </w:pPr>
      <w:r>
        <w:rPr>
          <w:rFonts w:ascii="Arial" w:hAnsi="Arial" w:cs="Arial"/>
          <w:sz w:val="28"/>
          <w:szCs w:val="28"/>
          <w:rtl/>
        </w:rPr>
        <w:t>וליתר בטחון אוסיף כאן בדיחה קטנה שרצה לאחרונה ברשת :</w:t>
      </w:r>
    </w:p>
    <w:p w:rsidR="000E4E21" w:rsidRDefault="000E4E21" w:rsidP="00244315">
      <w:pPr>
        <w:rPr>
          <w:rFonts w:ascii="Arial" w:hAnsi="Arial" w:cs="Arial"/>
          <w:color w:val="FF0000"/>
          <w:sz w:val="28"/>
          <w:szCs w:val="28"/>
          <w:rtl/>
        </w:rPr>
      </w:pPr>
      <w:r>
        <w:rPr>
          <w:rFonts w:ascii="Arial" w:hAnsi="Arial" w:cs="Arial"/>
          <w:color w:val="FF0000"/>
          <w:sz w:val="28"/>
          <w:szCs w:val="28"/>
          <w:rtl/>
        </w:rPr>
        <w:t>איגוד הפסיכיאטרים  מודיע:</w:t>
      </w:r>
    </w:p>
    <w:p w:rsidR="000E4E21" w:rsidRDefault="000E4E21" w:rsidP="00244315">
      <w:pPr>
        <w:rPr>
          <w:rFonts w:ascii="Arial" w:hAnsi="Arial" w:cs="Arial"/>
          <w:color w:val="FF0000"/>
          <w:sz w:val="28"/>
          <w:szCs w:val="28"/>
          <w:rtl/>
        </w:rPr>
      </w:pPr>
      <w:r>
        <w:rPr>
          <w:rFonts w:ascii="Arial" w:hAnsi="Arial" w:cs="Arial"/>
          <w:color w:val="FF0000"/>
          <w:sz w:val="28"/>
          <w:szCs w:val="28"/>
          <w:rtl/>
        </w:rPr>
        <w:t>אזרח יקר,</w:t>
      </w:r>
    </w:p>
    <w:p w:rsidR="000E4E21" w:rsidRDefault="000E4E21" w:rsidP="00244315">
      <w:pPr>
        <w:rPr>
          <w:rFonts w:ascii="Arial" w:hAnsi="Arial" w:cs="Arial"/>
          <w:color w:val="FF0000"/>
          <w:sz w:val="28"/>
          <w:szCs w:val="28"/>
          <w:rtl/>
        </w:rPr>
      </w:pPr>
      <w:r>
        <w:rPr>
          <w:rFonts w:ascii="Arial" w:hAnsi="Arial" w:cs="Arial"/>
          <w:color w:val="FF0000"/>
          <w:sz w:val="28"/>
          <w:szCs w:val="28"/>
          <w:rtl/>
        </w:rPr>
        <w:t>בזמן הסגר בהחלט נורמלי לדבר אל הקירות, הצמחייה והעציצים.</w:t>
      </w:r>
    </w:p>
    <w:p w:rsidR="000E4E21" w:rsidRDefault="000E4E21" w:rsidP="00244315">
      <w:pPr>
        <w:rPr>
          <w:rFonts w:ascii="Arial" w:hAnsi="Arial" w:cs="Arial"/>
          <w:color w:val="FF0000"/>
          <w:sz w:val="28"/>
          <w:szCs w:val="28"/>
          <w:rtl/>
        </w:rPr>
      </w:pPr>
      <w:r>
        <w:rPr>
          <w:rFonts w:ascii="Arial" w:hAnsi="Arial" w:cs="Arial"/>
          <w:color w:val="FF0000"/>
          <w:sz w:val="28"/>
          <w:szCs w:val="28"/>
          <w:rtl/>
        </w:rPr>
        <w:t>אנא תתקשר אלינו אם הם עונים לך.</w:t>
      </w:r>
    </w:p>
    <w:p w:rsidR="000E4E21" w:rsidRDefault="000E4E21" w:rsidP="00244315">
      <w:pPr>
        <w:rPr>
          <w:rFonts w:ascii="Arial" w:hAnsi="Arial" w:cs="Arial"/>
          <w:sz w:val="28"/>
          <w:szCs w:val="28"/>
          <w:rtl/>
        </w:rPr>
      </w:pPr>
    </w:p>
    <w:p w:rsidR="000E4E21" w:rsidRDefault="000E4E21" w:rsidP="00244315">
      <w:pPr>
        <w:rPr>
          <w:rFonts w:ascii="Arial" w:hAnsi="Arial" w:cs="Arial"/>
          <w:sz w:val="28"/>
          <w:szCs w:val="28"/>
          <w:rtl/>
        </w:rPr>
      </w:pPr>
      <w:r>
        <w:rPr>
          <w:rFonts w:ascii="Arial" w:hAnsi="Arial" w:cs="Arial"/>
          <w:sz w:val="28"/>
          <w:szCs w:val="28"/>
          <w:rtl/>
        </w:rPr>
        <w:t>אז שיהיה המשך חג שמח</w:t>
      </w:r>
    </w:p>
    <w:p w:rsidR="000E4E21" w:rsidRDefault="000E4E21" w:rsidP="00244315">
      <w:pPr>
        <w:rPr>
          <w:rFonts w:ascii="Arial" w:hAnsi="Arial" w:cs="Arial"/>
          <w:sz w:val="28"/>
          <w:szCs w:val="28"/>
          <w:rtl/>
        </w:rPr>
      </w:pPr>
      <w:r>
        <w:rPr>
          <w:rFonts w:ascii="Arial" w:hAnsi="Arial" w:cs="Arial"/>
          <w:sz w:val="28"/>
          <w:szCs w:val="28"/>
          <w:rtl/>
        </w:rPr>
        <w:t>אל תשבור את הראש על אתיקה, במילא בימים אלה כושר הריכוז של האנשים בענינים ברומו של עולם משול לאפס.</w:t>
      </w:r>
    </w:p>
    <w:p w:rsidR="000E4E21" w:rsidRDefault="000E4E21" w:rsidP="00244315">
      <w:pPr>
        <w:rPr>
          <w:rFonts w:ascii="Arial" w:hAnsi="Arial" w:cs="Arial"/>
          <w:sz w:val="28"/>
          <w:szCs w:val="28"/>
          <w:rtl/>
        </w:rPr>
      </w:pPr>
      <w:r>
        <w:rPr>
          <w:rFonts w:ascii="Arial" w:hAnsi="Arial" w:cs="Arial"/>
          <w:sz w:val="28"/>
          <w:szCs w:val="28"/>
          <w:rtl/>
        </w:rPr>
        <w:t>להתראות</w:t>
      </w:r>
    </w:p>
    <w:p w:rsidR="00594DAC" w:rsidRDefault="00594DAC" w:rsidP="00244315">
      <w:pPr>
        <w:rPr>
          <w:rtl/>
        </w:rPr>
      </w:pPr>
    </w:p>
    <w:p w:rsidR="005E6ECB" w:rsidRDefault="00220985" w:rsidP="00244315">
      <w:pPr>
        <w:rPr>
          <w:rtl/>
        </w:rPr>
      </w:pPr>
      <w:r>
        <w:rPr>
          <w:rFonts w:hint="cs"/>
          <w:rtl/>
        </w:rPr>
        <w:t>מכתב למשפחה אחרי הסדר בזום ב- 8.4</w:t>
      </w:r>
    </w:p>
    <w:p w:rsidR="00220985" w:rsidRPr="00220985" w:rsidRDefault="00220985" w:rsidP="00244315">
      <w:pPr>
        <w:rPr>
          <w:color w:val="000000"/>
        </w:rPr>
      </w:pPr>
      <w:r w:rsidRPr="00220985">
        <w:rPr>
          <w:color w:val="000000"/>
          <w:rtl/>
        </w:rPr>
        <w:t>חמודים שלי,</w:t>
      </w:r>
    </w:p>
    <w:p w:rsidR="00220985" w:rsidRPr="00220985" w:rsidRDefault="00220985" w:rsidP="00244315">
      <w:pPr>
        <w:rPr>
          <w:color w:val="000000"/>
          <w:rtl/>
        </w:rPr>
      </w:pPr>
      <w:r w:rsidRPr="00220985">
        <w:rPr>
          <w:color w:val="000000"/>
          <w:rtl/>
        </w:rPr>
        <w:t xml:space="preserve">היה כיף בלתי רגיל להיות עם כולכם במשך 40 דקות ולעשות סדר כהלכתו כשקראנו את כל ההגדה ושרנו את כל השירים, כשבפעם הראשונה כל המשפחה חגגה את הסדר ביחד. רק תומר היה חסר לנו אבל הזכרנו גם אותו. כולם הספיקו להגיד לנו מה הם מאחלים לנו ויוסי ואמא שלא הספיקו אמרו זאת בווטסאפ. באשר לי - אני מאחל לכולכם את מה שאיחלתי כשחגגנו בראשית השנה בביתנו את יום ההולדת של אמא והזכרנו גם את אמיר, אלה, נוגה ואיתי. מדהים איך תוך זמן קצר "מה נשתנה" - הכל ובמיוחד ההדגשים, כך שאם צריך לרענן את הברכה הייתי כותב היום כך: </w:t>
      </w:r>
    </w:p>
    <w:p w:rsidR="00220985" w:rsidRPr="00220985" w:rsidRDefault="00220985" w:rsidP="00244315">
      <w:pPr>
        <w:rPr>
          <w:rtl/>
        </w:rPr>
      </w:pPr>
      <w:r w:rsidRPr="00220985">
        <w:rPr>
          <w:rtl/>
        </w:rPr>
        <w:t xml:space="preserve">שכולנו נהיה בריאים, מאושרים, באריכות חיים, רווחה כלכלית, הגשמה עצמית, הצלחה בעבודה... וששירלי תמצא את העבודה שהיא חפצה בה לאורך ימים, בלימודים ובתחביבים... שנחזור ללימודים במהרה ונלמד גם בחופשה הכפויה, סיפוק מקצועי, פרנסה בכבוד, פרישה ברווחה, חופשות מהממות שנחזור מהן בשלום... זה נראה עתה פתטי אך עוד נחזור לזה במהרה, תזרים מזומנים חיובי, שנחיה באהבה וחברות, מלוכדים ושמחים, בהרמוניה ופירגון, בשלום ושלווה, חיים תרבותיים ואיכותיים... גם זה הפך לבעיתי כאשר כל מוסדות התרבות סגורים אבל אפשר ליהנות מתרבות גם באינטרנט, עם תרומה לקהילה, בלי מריבות ומכאובים, בלי טרור ומלחמות, בלי התעללות והונאות. ושפגעי השפל הצפוי לא יחולו עלינו... השפל כבר בא אך הברכה עוד בתוקף ויהיה לכולנו רק </w:t>
      </w:r>
      <w:r w:rsidRPr="00220985">
        <w:rPr>
          <w:rtl/>
        </w:rPr>
        <w:lastRenderedPageBreak/>
        <w:t>טוב.... בלי קורונה ובלי מחלות, פנדמיות, וצרות מכל סוג שהוא. שיהיו לנו מנהיגים שידאגו לרווחת עמם ולא לרווחתם האישית, ושיוציאו אותנו מכל המשברים, ושנזכה באיכות חיים!</w:t>
      </w:r>
    </w:p>
    <w:p w:rsidR="00220985" w:rsidRPr="00220985" w:rsidRDefault="00220985" w:rsidP="00244315">
      <w:pPr>
        <w:rPr>
          <w:rtl/>
        </w:rPr>
      </w:pPr>
      <w:r w:rsidRPr="00220985">
        <w:rPr>
          <w:rtl/>
        </w:rPr>
        <w:t>אני אוהב אתכם בכל ליבי, שיהיה לכולנו חג שמח ושנתראה כל המשפחה בקרוב ונחבק האחד את השני חזק חזק!</w:t>
      </w:r>
    </w:p>
    <w:p w:rsidR="00220985" w:rsidRPr="00220985" w:rsidRDefault="00220985" w:rsidP="00244315">
      <w:pPr>
        <w:rPr>
          <w:rtl/>
        </w:rPr>
      </w:pPr>
      <w:r w:rsidRPr="00220985">
        <w:rPr>
          <w:rtl/>
        </w:rPr>
        <w:t>אבא וסבא קורי</w:t>
      </w:r>
    </w:p>
    <w:p w:rsidR="00220985" w:rsidRPr="00201A92" w:rsidRDefault="00220985" w:rsidP="00244315">
      <w:pPr>
        <w:rPr>
          <w:rtl/>
        </w:rPr>
      </w:pPr>
    </w:p>
    <w:p w:rsidR="00201A92" w:rsidRDefault="00395D54" w:rsidP="00244315">
      <w:pPr>
        <w:rPr>
          <w:color w:val="000000"/>
          <w:rtl/>
        </w:rPr>
      </w:pPr>
      <w:r>
        <w:rPr>
          <w:rFonts w:hint="cs"/>
          <w:color w:val="000000"/>
          <w:rtl/>
        </w:rPr>
        <w:t>מכתב לזוג ידידים ב- 8.4</w:t>
      </w:r>
    </w:p>
    <w:p w:rsidR="00395D54" w:rsidRPr="00395D54" w:rsidRDefault="00395D54" w:rsidP="00244315">
      <w:pPr>
        <w:rPr>
          <w:color w:val="000000"/>
        </w:rPr>
      </w:pPr>
      <w:r>
        <w:rPr>
          <w:rFonts w:hint="cs"/>
          <w:color w:val="000000"/>
          <w:rtl/>
        </w:rPr>
        <w:t>...</w:t>
      </w:r>
      <w:r w:rsidRPr="00395D54">
        <w:rPr>
          <w:color w:val="000000"/>
          <w:rtl/>
        </w:rPr>
        <w:t xml:space="preserve"> היקרים,</w:t>
      </w:r>
    </w:p>
    <w:p w:rsidR="00395D54" w:rsidRPr="00395D54" w:rsidRDefault="00395D54" w:rsidP="00244315">
      <w:pPr>
        <w:rPr>
          <w:color w:val="000000"/>
        </w:rPr>
      </w:pPr>
      <w:r w:rsidRPr="00395D54">
        <w:rPr>
          <w:color w:val="000000"/>
          <w:rtl/>
        </w:rPr>
        <w:t>אני מקווה שעברתם בהנאה את הסדר סגר בזום עם כל המשפחה. אני הרגשתי מאוד עצוב אחר כך, שכן לפתע חדרה לליבי ההכרה שאנו בעיצומו של מחזה בשלוש מערכות.</w:t>
      </w:r>
    </w:p>
    <w:p w:rsidR="00395D54" w:rsidRPr="00395D54" w:rsidRDefault="00395D54" w:rsidP="00244315">
      <w:pPr>
        <w:rPr>
          <w:color w:val="000000"/>
          <w:rtl/>
        </w:rPr>
      </w:pPr>
      <w:r w:rsidRPr="00395D54">
        <w:rPr>
          <w:color w:val="000000"/>
          <w:rtl/>
        </w:rPr>
        <w:t>במערכה הראשונה - העבר - אנחנו מסובים כל המשפחה סביב אותו השולחן, שומעים, רואים, שרים, נוגעים, אוכלים ומנשקים.</w:t>
      </w:r>
    </w:p>
    <w:p w:rsidR="00395D54" w:rsidRPr="00395D54" w:rsidRDefault="00395D54" w:rsidP="00244315">
      <w:pPr>
        <w:rPr>
          <w:color w:val="000000"/>
          <w:rtl/>
        </w:rPr>
      </w:pPr>
      <w:r w:rsidRPr="00395D54">
        <w:rPr>
          <w:color w:val="000000"/>
          <w:rtl/>
        </w:rPr>
        <w:t>במערכה השניה - ההווה - אנחנו מסובים כל המשפחה בזום וירטואלי, שומעים, רואים, שרים, לא נוגעים, לא אוכלים ולא מנשקים.</w:t>
      </w:r>
    </w:p>
    <w:p w:rsidR="00395D54" w:rsidRPr="00395D54" w:rsidRDefault="00395D54" w:rsidP="00244315">
      <w:pPr>
        <w:rPr>
          <w:color w:val="000000"/>
          <w:rtl/>
        </w:rPr>
      </w:pPr>
      <w:r w:rsidRPr="00395D54">
        <w:rPr>
          <w:color w:val="000000"/>
          <w:rtl/>
        </w:rPr>
        <w:t>במערכה השלישית - העתיד - אנחנו רואים את כל המשפחה מלמעלה - אנחנו שומעים, רואים ושרים איתם, אבל הם לא רואים אותנו יותר ולא יודעים שאנחנו איתם...</w:t>
      </w:r>
    </w:p>
    <w:p w:rsidR="00395D54" w:rsidRPr="00395D54" w:rsidRDefault="00395D54" w:rsidP="00244315">
      <w:pPr>
        <w:rPr>
          <w:color w:val="000000"/>
          <w:rtl/>
        </w:rPr>
      </w:pPr>
      <w:r w:rsidRPr="00395D54">
        <w:rPr>
          <w:color w:val="000000"/>
          <w:rtl/>
        </w:rPr>
        <w:t>חג שמח, אוהב, ובשביל שלא תשקעו במחשבות נוגות כאלה אני שולח לכם קישור לאופרה שאני רואה עכשיו "סיפורי הופמן" של אופנבאך (</w:t>
      </w:r>
      <w:hyperlink r:id="rId486" w:history="1">
        <w:r w:rsidRPr="00395D54">
          <w:rPr>
            <w:rStyle w:val="Hyperlink"/>
            <w:rtl/>
          </w:rPr>
          <w:t>קישור</w:t>
        </w:r>
      </w:hyperlink>
      <w:r w:rsidRPr="00395D54">
        <w:rPr>
          <w:color w:val="000000"/>
          <w:rtl/>
        </w:rPr>
        <w:t>).</w:t>
      </w:r>
    </w:p>
    <w:p w:rsidR="00395D54" w:rsidRPr="00395D54" w:rsidRDefault="00395D54" w:rsidP="00244315">
      <w:pPr>
        <w:rPr>
          <w:color w:val="000000"/>
          <w:rtl/>
        </w:rPr>
      </w:pPr>
      <w:r w:rsidRPr="00395D54">
        <w:rPr>
          <w:color w:val="000000"/>
          <w:rtl/>
        </w:rPr>
        <w:t>קורי</w:t>
      </w:r>
    </w:p>
    <w:p w:rsidR="00395D54" w:rsidRDefault="00395D54" w:rsidP="00244315">
      <w:pPr>
        <w:rPr>
          <w:color w:val="000000"/>
          <w:rtl/>
        </w:rPr>
      </w:pPr>
    </w:p>
    <w:p w:rsidR="00C82C5F" w:rsidRDefault="00C82C5F" w:rsidP="00244315">
      <w:pPr>
        <w:rPr>
          <w:color w:val="000000"/>
          <w:rtl/>
        </w:rPr>
      </w:pPr>
      <w:r>
        <w:rPr>
          <w:rFonts w:hint="cs"/>
          <w:color w:val="000000"/>
          <w:rtl/>
        </w:rPr>
        <w:t>מכבת שלי לידידה ב- 9.4</w:t>
      </w:r>
    </w:p>
    <w:p w:rsidR="00C82C5F" w:rsidRPr="00C82C5F" w:rsidRDefault="00C82C5F" w:rsidP="00244315">
      <w:pPr>
        <w:rPr>
          <w:color w:val="000000"/>
        </w:rPr>
      </w:pPr>
      <w:r>
        <w:rPr>
          <w:rFonts w:hint="cs"/>
          <w:color w:val="000000"/>
          <w:rtl/>
        </w:rPr>
        <w:t>...</w:t>
      </w:r>
      <w:r w:rsidRPr="00C82C5F">
        <w:rPr>
          <w:color w:val="000000"/>
          <w:rtl/>
        </w:rPr>
        <w:t xml:space="preserve"> יקירתי,</w:t>
      </w:r>
    </w:p>
    <w:p w:rsidR="00C82C5F" w:rsidRPr="00C82C5F" w:rsidRDefault="00C82C5F" w:rsidP="00244315">
      <w:pPr>
        <w:rPr>
          <w:color w:val="000000"/>
          <w:rtl/>
        </w:rPr>
      </w:pPr>
      <w:r w:rsidRPr="00C82C5F">
        <w:rPr>
          <w:color w:val="000000"/>
          <w:rtl/>
        </w:rPr>
        <w:t>ממה שהצלחתי להבין מהקליפ ששלחת לי, והיה לי קשה כי לא היו כתוביות ואני לא שומע טוב, הוא טוען שעכשיו מדביקים על הקורונה את כל הפשלות שעשו הבנקים המרכזיים שהביאו לקריסת הכלכלה העולמית. אם יש לך גירסה כתובה של המאמר או פרטים על האיש אנא שילחי לי. עכשיו, אני לא מומחה גדול לקורונה ואיני יודע עד כמה זה נכון מה שהוא אומר על הקורונה. מה שאני כן יודע הוא שמדביקים על הקורונה את השפל שקורה כיום שנובע מהמחדלים של הבנקים המרכזיים והמדיניות הניאו ליברלית של מדינות המערב. את זה אני טוען כל הזמן וכשחזיתי עוד בשנת 2009 שיקרה שפל יום הדין בשנת 2020 לא תיארתי לי שתהיה קורונה. אבל עכשיו המנהיגים מצליחים להדביק את המשבר על הקורונה וכולם מאמינים להם, פרט לי ולעוד כמה אנשים מפוכחים. זה מזכיר לי אירוע של חברה אמריקאית שהכרתי היטב והיא כלולה בתיזה שלי לדוקטורט, שרכשה חברות מפסידות ותרצה את ההפסדים האדירים שלה שנבעו מהתפעול השוטף שלה בהפסדים של החברות שרכשה וציבור המשקיעים הסומא האמין להם כי לא מחשיבים הפסדים חד פעמיים בהפסדי החברה וזה כתוב מתחת לשורה. הם המשיכו לרכוש את המניות, החברה הגיעה לשוויים של מילירדים למרות ההפסדים האדירים שלה ובסוף היא התרסקה וכל בעלי המניות הפסידו את כל השקעתם, למעט בעלי העניין שיצאו מזה בזמן. זה תכסיס ידוע, והעולם מאמין לבלוף.</w:t>
      </w:r>
    </w:p>
    <w:p w:rsidR="00C82C5F" w:rsidRPr="00C82C5F" w:rsidRDefault="00C82C5F" w:rsidP="00244315">
      <w:pPr>
        <w:rPr>
          <w:color w:val="000000"/>
          <w:rtl/>
        </w:rPr>
      </w:pPr>
      <w:r w:rsidRPr="00C82C5F">
        <w:rPr>
          <w:color w:val="000000"/>
          <w:rtl/>
        </w:rPr>
        <w:t>כל טוב,</w:t>
      </w:r>
    </w:p>
    <w:p w:rsidR="00C82C5F" w:rsidRPr="00C82C5F" w:rsidRDefault="00C82C5F" w:rsidP="00244315">
      <w:pPr>
        <w:rPr>
          <w:color w:val="000000"/>
          <w:rtl/>
        </w:rPr>
      </w:pPr>
      <w:r w:rsidRPr="00C82C5F">
        <w:rPr>
          <w:color w:val="000000"/>
          <w:rtl/>
        </w:rPr>
        <w:t>קורי</w:t>
      </w:r>
    </w:p>
    <w:p w:rsidR="00C82C5F" w:rsidRDefault="00C82C5F" w:rsidP="00244315">
      <w:pPr>
        <w:rPr>
          <w:color w:val="000000"/>
          <w:rtl/>
        </w:rPr>
      </w:pPr>
    </w:p>
    <w:p w:rsidR="00C82C5F" w:rsidRDefault="00C82C5F" w:rsidP="00244315">
      <w:pPr>
        <w:rPr>
          <w:color w:val="000000"/>
          <w:rtl/>
        </w:rPr>
      </w:pPr>
      <w:r>
        <w:rPr>
          <w:rFonts w:hint="cs"/>
          <w:color w:val="000000"/>
          <w:rtl/>
        </w:rPr>
        <w:lastRenderedPageBreak/>
        <w:t>תשובה של ידידה זו ב- 10.4</w:t>
      </w:r>
    </w:p>
    <w:p w:rsidR="00C82C5F" w:rsidRDefault="00C82C5F" w:rsidP="00244315">
      <w:r>
        <w:rPr>
          <w:rtl/>
        </w:rPr>
        <w:t>קורי יקירי,</w:t>
      </w:r>
    </w:p>
    <w:p w:rsidR="00C82C5F" w:rsidRDefault="00C82C5F" w:rsidP="00244315">
      <w:pPr>
        <w:rPr>
          <w:rtl/>
        </w:rPr>
      </w:pPr>
      <w:r>
        <w:rPr>
          <w:rtl/>
        </w:rPr>
        <w:t>מה שאתה לא שומע ואחר שומע זה עוד לא אותו דבר... ולא, אין לי עותק כתוב רק את זה בלבד.</w:t>
      </w:r>
    </w:p>
    <w:p w:rsidR="00C82C5F" w:rsidRDefault="00C82C5F" w:rsidP="00244315">
      <w:r>
        <w:rPr>
          <w:rtl/>
        </w:rPr>
        <w:t>הטרחתי אותך בהחשיבי את רוחב ועומק ידיעותיך כמו גם עולם הערכים והמוסר שלך שאין שני להם. האינטואיציות שלי אמרו לי </w:t>
      </w:r>
    </w:p>
    <w:p w:rsidR="00C82C5F" w:rsidRDefault="00C82C5F" w:rsidP="00244315">
      <w:pPr>
        <w:rPr>
          <w:rtl/>
        </w:rPr>
      </w:pPr>
      <w:r>
        <w:rPr>
          <w:rtl/>
        </w:rPr>
        <w:t>שהאיש לא לגמרי ״יש לו את זה״ ואכן מקץ</w:t>
      </w:r>
    </w:p>
    <w:p w:rsidR="00C82C5F" w:rsidRDefault="00C82C5F" w:rsidP="00244315">
      <w:pPr>
        <w:rPr>
          <w:rtl/>
        </w:rPr>
      </w:pPr>
      <w:r>
        <w:rPr>
          <w:rtl/>
        </w:rPr>
        <w:t>זמן קצר זה הורד מאתר היוטיוב...</w:t>
      </w:r>
    </w:p>
    <w:p w:rsidR="00C82C5F" w:rsidRDefault="00C82C5F" w:rsidP="00244315">
      <w:pPr>
        <w:rPr>
          <w:rtl/>
        </w:rPr>
      </w:pPr>
      <w:r>
        <w:rPr>
          <w:rtl/>
        </w:rPr>
        <w:t>תודה רבה, קורי החכם והמשכיל באדם.</w:t>
      </w:r>
    </w:p>
    <w:p w:rsidR="00C82C5F" w:rsidRDefault="00C82C5F" w:rsidP="00244315">
      <w:pPr>
        <w:rPr>
          <w:rtl/>
        </w:rPr>
      </w:pPr>
      <w:r>
        <w:rPr>
          <w:rtl/>
        </w:rPr>
        <w:t>בריאות - בריאות - בריאות </w:t>
      </w:r>
    </w:p>
    <w:p w:rsidR="00C82C5F" w:rsidRDefault="00C82C5F" w:rsidP="00244315">
      <w:pPr>
        <w:rPr>
          <w:rtl/>
        </w:rPr>
      </w:pPr>
    </w:p>
    <w:p w:rsidR="00C82C5F" w:rsidRDefault="00C82C5F" w:rsidP="00244315">
      <w:pPr>
        <w:rPr>
          <w:color w:val="000000"/>
          <w:rtl/>
        </w:rPr>
      </w:pPr>
      <w:r>
        <w:rPr>
          <w:rFonts w:hint="cs"/>
          <w:color w:val="000000"/>
          <w:rtl/>
        </w:rPr>
        <w:t>תשובה שלי לידידה באותו היום</w:t>
      </w:r>
    </w:p>
    <w:p w:rsidR="00C82C5F" w:rsidRPr="00C82C5F" w:rsidRDefault="00C82C5F" w:rsidP="00244315">
      <w:pPr>
        <w:rPr>
          <w:color w:val="000000"/>
        </w:rPr>
      </w:pPr>
      <w:r>
        <w:rPr>
          <w:rFonts w:hint="cs"/>
          <w:color w:val="000000"/>
          <w:rtl/>
        </w:rPr>
        <w:t>...</w:t>
      </w:r>
      <w:r w:rsidRPr="00C82C5F">
        <w:rPr>
          <w:color w:val="000000"/>
          <w:rtl/>
        </w:rPr>
        <w:t xml:space="preserve"> יקירתי,</w:t>
      </w:r>
    </w:p>
    <w:p w:rsidR="00C82C5F" w:rsidRPr="00C82C5F" w:rsidRDefault="00C82C5F" w:rsidP="00244315">
      <w:pPr>
        <w:rPr>
          <w:color w:val="000000"/>
          <w:rtl/>
        </w:rPr>
      </w:pPr>
      <w:r w:rsidRPr="00C82C5F">
        <w:rPr>
          <w:color w:val="000000"/>
          <w:rtl/>
        </w:rPr>
        <w:t xml:space="preserve">אם יש מישהו שמעכיר את שלוותי זה בר סימנטוב שמחוסן מהקורונה כי הוא מדבר כמו מומיה. אני לא מאמין למילה שהוא אומר לעומת ברבש שהוא אמין ומקסים. רואים על המנכ"ל היקר של משרד הבריאות איך הוא גדל במשרד האוצר, הרעיב את תקציב הבריאות ועכשיו מגן על כל החלטה שגויה שלהם. הבלגן חוגג שם ומה כבר אפשר לצפות כשהשר הוא ליצמן ההזוי. אתמול תפסתי אותו ב"אי דיוק", אחד מיני רבים. הוא אמר שתודה לאל שישראל לא כמו נורווגיה. למזלו הרע, אני עוקב יומיום אחרי התפתחות הקורונה ובמיוחד במדינות הכי אתיות. כך בנורווגיה יש 6219 נדבקים בקורונה לעומת 9968 בישראל ויש בה 108 מתים לעומת 86 בישראל. הנדבקים למיליון נפש הם 1147 בנורווגיה לעומת 1152 בישראל, כך שבנורווגיה יש פחות נדבקים לנפש מאשר בישראל. אבל ניתן לטעון כי יש מספר מתים כפול בנורווגיה מאשר בישראל 20 לעומת 10 למיליון נפש. אך אין לזה שום קשר להצלחה של ישראל להתמודד בקורונה לעומת נורווגיה. בישראל הגיל החציון הוא 30 לעומת הגיל החציון בנורווגיה שהוא 40. ומכיוון ששיעור התמותה בקרב הזקנים הוא לאין ערוך יותר גבוה מאשר בין הצעירים זה מסביר את שיעור התמותה בנורווגיה. </w:t>
      </w:r>
    </w:p>
    <w:p w:rsidR="00C82C5F" w:rsidRPr="00C82C5F" w:rsidRDefault="00C82C5F" w:rsidP="00244315">
      <w:pPr>
        <w:rPr>
          <w:color w:val="000000"/>
          <w:rtl/>
        </w:rPr>
      </w:pPr>
      <w:r w:rsidRPr="00C82C5F">
        <w:rPr>
          <w:color w:val="000000"/>
          <w:rtl/>
        </w:rPr>
        <w:t>שיעור התמותה הכי גבוה הוא בספרד 330 למיליון נפש ובאיטליה 302 ולכן ניתן לקבוע בוודאות שמצבנו טוב בהרבה מאשר שם, אבל מספר של 10-20 מתים הוא מספר יחסית נמוך. ישראל גם לא המדינה עם שיעור התמותה הכי נמוך. בדרום קוריאה הוא 4 למיליון נפש, באוסטרליה הוא 2, בפולין הוא 5, בפינלנד הוא 8, ביוון הוא 8, בסינגפור הוא 1, בארגנטינה הוא 2, ביפן הוא 0.8 ובניו זילנד הוא 0.4. זה כולל מדינות שיש בהן אביב או סתיו למקרה שמאן דהוא רוצה לתרץ את מספר המתים הנמוך באקלים. ובכוונה לא כללתי מדינות כמו רוסיה (0.5), מלזיה (2) או סין (2) שיש המפקפקים באמיתות הדיווחים בהן או מדינות שבהן יש ספק לגבי דיוק הדיווחים שלהן כמו הודו (0.2), ברזיל (5), פקיסטן (0.3). אני מצפה ממנכ"ל משרד הבריאות לדייק וחבל מאוד שהוא לא מדייק בלשון המעטה. שלא לדבר על הויכוחים הצורמים בין מנכ"ל הדסה למשנה למנכ"ל משרד הבריאות. אני מצפה מהעיתונות או ממשקיפים אוביקטיביים שיתנו לנו את דיווחי האמת.</w:t>
      </w:r>
    </w:p>
    <w:p w:rsidR="00C82C5F" w:rsidRPr="00C82C5F" w:rsidRDefault="00C82C5F" w:rsidP="00244315">
      <w:pPr>
        <w:rPr>
          <w:color w:val="000000"/>
          <w:rtl/>
        </w:rPr>
      </w:pPr>
      <w:r w:rsidRPr="00C82C5F">
        <w:rPr>
          <w:color w:val="000000"/>
          <w:rtl/>
        </w:rPr>
        <w:t>כל טוב, בריאות וחג שמח,</w:t>
      </w:r>
    </w:p>
    <w:p w:rsidR="00C82C5F" w:rsidRPr="00C82C5F" w:rsidRDefault="00C82C5F" w:rsidP="00244315">
      <w:pPr>
        <w:rPr>
          <w:color w:val="000000"/>
          <w:rtl/>
        </w:rPr>
      </w:pPr>
      <w:r w:rsidRPr="00C82C5F">
        <w:rPr>
          <w:color w:val="000000"/>
          <w:rtl/>
        </w:rPr>
        <w:t>קורי</w:t>
      </w:r>
    </w:p>
    <w:p w:rsidR="00C82C5F" w:rsidRDefault="00C82C5F" w:rsidP="00244315">
      <w:pPr>
        <w:rPr>
          <w:color w:val="000000"/>
          <w:rtl/>
        </w:rPr>
      </w:pPr>
    </w:p>
    <w:p w:rsidR="000E4E21" w:rsidRDefault="000E4E21" w:rsidP="00244315">
      <w:pPr>
        <w:rPr>
          <w:color w:val="000000"/>
          <w:rtl/>
        </w:rPr>
      </w:pPr>
      <w:r>
        <w:rPr>
          <w:rFonts w:hint="cs"/>
          <w:color w:val="000000"/>
          <w:rtl/>
        </w:rPr>
        <w:t>תשובה של ידידה זו ב- 10.4</w:t>
      </w:r>
    </w:p>
    <w:p w:rsidR="000E4E21" w:rsidRDefault="000E4E21" w:rsidP="00244315">
      <w:pPr>
        <w:rPr>
          <w:rFonts w:eastAsia="Times New Roman"/>
        </w:rPr>
      </w:pPr>
      <w:r>
        <w:rPr>
          <w:rFonts w:eastAsia="Times New Roman"/>
          <w:rtl/>
        </w:rPr>
        <w:t>אני, כמובן, לא הייתי יודעת לעשות את החישובים והתחשיבים כמוך אבל אמש אמרתי לדוד דברים דומים על ברסימנטוב</w:t>
      </w:r>
    </w:p>
    <w:p w:rsidR="000E4E21" w:rsidRDefault="000E4E21" w:rsidP="00244315">
      <w:pPr>
        <w:rPr>
          <w:rFonts w:eastAsia="Times New Roman"/>
        </w:rPr>
      </w:pPr>
      <w:r>
        <w:rPr>
          <w:rFonts w:eastAsia="Times New Roman"/>
          <w:rtl/>
        </w:rPr>
        <w:lastRenderedPageBreak/>
        <w:t>(אני דימיתי אותו לרובוט), על ליצמן ועל כך שהמגיפה תפסה אותנו מוחלשים ומפגרים בכל הנוגע למשרד הבריאות. נכון שבכלל מן הראוי היה שימנכל את המשרד רופא ולא כלכלן אבל המרגיע נחמן שי היה גם יכול להיות מעולה לעת הזאת...</w:t>
      </w:r>
    </w:p>
    <w:p w:rsidR="000E4E21" w:rsidRDefault="000E4E21" w:rsidP="00244315">
      <w:pPr>
        <w:rPr>
          <w:rFonts w:eastAsia="Times New Roman"/>
          <w:rtl/>
        </w:rPr>
      </w:pPr>
      <w:r>
        <w:rPr>
          <w:rFonts w:eastAsia="Times New Roman"/>
          <w:rtl/>
        </w:rPr>
        <w:t>תודה שאתה חולק תובנותיך ומאיר עינינו.</w:t>
      </w:r>
    </w:p>
    <w:p w:rsidR="000E4E21" w:rsidRDefault="000E4E21" w:rsidP="00244315">
      <w:pPr>
        <w:rPr>
          <w:rFonts w:eastAsia="Times New Roman"/>
          <w:rtl/>
        </w:rPr>
      </w:pPr>
      <w:r>
        <w:rPr>
          <w:rFonts w:eastAsia="Times New Roman"/>
          <w:rtl/>
        </w:rPr>
        <w:t>שבת שלום, חג שמח, בריאות, לך ולרותי, לכם ולשלכם.</w:t>
      </w:r>
    </w:p>
    <w:p w:rsidR="000E4E21" w:rsidRDefault="000E4E21" w:rsidP="00244315">
      <w:pPr>
        <w:rPr>
          <w:rFonts w:eastAsia="Times New Roman"/>
          <w:rtl/>
        </w:rPr>
      </w:pPr>
      <w:r>
        <w:rPr>
          <w:rFonts w:eastAsia="Times New Roman"/>
          <w:rtl/>
        </w:rPr>
        <w:t>משנינו    </w:t>
      </w:r>
    </w:p>
    <w:p w:rsidR="000E4E21" w:rsidRDefault="000E4E21" w:rsidP="00244315">
      <w:pPr>
        <w:rPr>
          <w:color w:val="000000"/>
          <w:rtl/>
        </w:rPr>
      </w:pPr>
      <w:r>
        <w:rPr>
          <w:rFonts w:eastAsia="Times New Roman"/>
          <w:rtl/>
        </w:rPr>
        <w:br/>
      </w:r>
      <w:r>
        <w:rPr>
          <w:rFonts w:hint="cs"/>
          <w:color w:val="000000"/>
          <w:rtl/>
        </w:rPr>
        <w:t>מכתב של ידידה זו ב- 10.4 בצירוף של סיפור</w:t>
      </w:r>
    </w:p>
    <w:p w:rsidR="000E4E21" w:rsidRDefault="000E4E21" w:rsidP="00244315">
      <w:pPr>
        <w:spacing w:before="100" w:beforeAutospacing="1" w:after="100" w:afterAutospacing="1"/>
      </w:pPr>
      <w:r>
        <w:rPr>
          <w:rFonts w:ascii="Tahoma" w:hAnsi="Tahoma" w:cs="Tahoma"/>
          <w:sz w:val="20"/>
          <w:szCs w:val="20"/>
          <w:rtl/>
        </w:rPr>
        <w:t>פרי עטך, קורי?</w:t>
      </w:r>
    </w:p>
    <w:p w:rsidR="000E4E21" w:rsidRDefault="000E4E21" w:rsidP="00244315">
      <w:pPr>
        <w:rPr>
          <w:color w:val="000000"/>
          <w:rtl/>
        </w:rPr>
      </w:pPr>
      <w:r>
        <w:rPr>
          <w:rFonts w:hint="cs"/>
          <w:color w:val="000000"/>
          <w:rtl/>
        </w:rPr>
        <w:t>תשובה שלי לידידה זו ב- 10.4</w:t>
      </w:r>
    </w:p>
    <w:p w:rsidR="000E4E21" w:rsidRDefault="000E4E21" w:rsidP="00244315">
      <w:pPr>
        <w:spacing w:before="100" w:beforeAutospacing="1" w:after="100" w:afterAutospacing="1"/>
      </w:pPr>
      <w:r>
        <w:rPr>
          <w:rFonts w:hint="cs"/>
          <w:color w:val="000000"/>
          <w:sz w:val="28"/>
          <w:szCs w:val="28"/>
          <w:rtl/>
        </w:rPr>
        <w:t>אכן סיפור יפה, ידוע לך מי כתב אותו? שבת שלום והרבה בריאות, קורי</w:t>
      </w:r>
    </w:p>
    <w:p w:rsidR="000E4E21" w:rsidRDefault="000E4E21" w:rsidP="00244315">
      <w:pPr>
        <w:rPr>
          <w:color w:val="000000"/>
          <w:rtl/>
        </w:rPr>
      </w:pPr>
      <w:r>
        <w:rPr>
          <w:rFonts w:hint="cs"/>
          <w:color w:val="000000"/>
          <w:rtl/>
        </w:rPr>
        <w:t>תשובה של ידידה זו אלי ב- 10.4</w:t>
      </w:r>
    </w:p>
    <w:p w:rsidR="000E4E21" w:rsidRDefault="000E4E21" w:rsidP="00244315">
      <w:r>
        <w:rPr>
          <w:rFonts w:ascii="Tahoma" w:hAnsi="Tahoma" w:cs="Tahoma"/>
          <w:sz w:val="20"/>
          <w:szCs w:val="20"/>
          <w:rtl/>
        </w:rPr>
        <w:t>הסופר המחונן קורי</w:t>
      </w:r>
    </w:p>
    <w:p w:rsidR="000E4E21" w:rsidRDefault="000E4E21" w:rsidP="00244315">
      <w:pPr>
        <w:rPr>
          <w:color w:val="000000"/>
          <w:rtl/>
        </w:rPr>
      </w:pPr>
      <w:r>
        <w:rPr>
          <w:rFonts w:hint="cs"/>
          <w:color w:val="000000"/>
          <w:rtl/>
        </w:rPr>
        <w:t>תשובה שלי לידידה זו ב- 10.4</w:t>
      </w:r>
    </w:p>
    <w:p w:rsidR="000E4E21" w:rsidRDefault="000E4E21" w:rsidP="00244315">
      <w:r>
        <w:rPr>
          <w:rFonts w:hint="cs"/>
          <w:color w:val="000000"/>
          <w:sz w:val="28"/>
          <w:szCs w:val="28"/>
          <w:rtl/>
        </w:rPr>
        <w:t>תודה יקירתי, אך זה לא אני. מה פתאום חשבת שזה אני?</w:t>
      </w:r>
    </w:p>
    <w:p w:rsidR="000E4E21" w:rsidRDefault="000E4E21" w:rsidP="00244315">
      <w:pPr>
        <w:rPr>
          <w:color w:val="000000"/>
          <w:rtl/>
        </w:rPr>
      </w:pPr>
      <w:r>
        <w:rPr>
          <w:rFonts w:hint="cs"/>
          <w:color w:val="000000"/>
          <w:rtl/>
        </w:rPr>
        <w:t>תשובה של ידידה זו אלי ב- 10.4</w:t>
      </w:r>
    </w:p>
    <w:p w:rsidR="000E4E21" w:rsidRDefault="000E4E21" w:rsidP="00244315">
      <w:pPr>
        <w:rPr>
          <w:rFonts w:eastAsia="Times New Roman"/>
        </w:rPr>
      </w:pPr>
      <w:r>
        <w:rPr>
          <w:rFonts w:eastAsia="Times New Roman" w:hint="cs"/>
          <w:rtl/>
        </w:rPr>
        <w:t>אני מייחסת לך את כל הכשרונות והכישורים הכי הכי שבעולם.</w:t>
      </w:r>
    </w:p>
    <w:p w:rsidR="000E4E21" w:rsidRPr="000E4E21" w:rsidRDefault="000E4E21" w:rsidP="00244315">
      <w:pPr>
        <w:rPr>
          <w:color w:val="000000"/>
          <w:rtl/>
        </w:rPr>
      </w:pPr>
    </w:p>
    <w:p w:rsidR="00C82C5F" w:rsidRDefault="00762910" w:rsidP="00244315">
      <w:pPr>
        <w:rPr>
          <w:color w:val="000000"/>
          <w:rtl/>
        </w:rPr>
      </w:pPr>
      <w:r>
        <w:rPr>
          <w:rFonts w:hint="cs"/>
          <w:color w:val="000000"/>
          <w:rtl/>
        </w:rPr>
        <w:t>מכתב שלי לבכירה במדיה ב- 10.4</w:t>
      </w:r>
    </w:p>
    <w:p w:rsidR="00762910" w:rsidRPr="00762910" w:rsidRDefault="00762910" w:rsidP="00244315">
      <w:pPr>
        <w:rPr>
          <w:color w:val="000000"/>
        </w:rPr>
      </w:pPr>
      <w:r>
        <w:rPr>
          <w:rFonts w:hint="cs"/>
          <w:color w:val="000000"/>
          <w:rtl/>
        </w:rPr>
        <w:t>...</w:t>
      </w:r>
      <w:r w:rsidRPr="00762910">
        <w:rPr>
          <w:color w:val="000000"/>
          <w:rtl/>
        </w:rPr>
        <w:t xml:space="preserve"> שלום רב,</w:t>
      </w:r>
    </w:p>
    <w:p w:rsidR="00762910" w:rsidRPr="00762910" w:rsidRDefault="00762910" w:rsidP="00244315">
      <w:pPr>
        <w:rPr>
          <w:color w:val="000000"/>
          <w:rtl/>
        </w:rPr>
      </w:pPr>
      <w:r w:rsidRPr="00762910">
        <w:rPr>
          <w:color w:val="000000"/>
          <w:rtl/>
        </w:rPr>
        <w:t>אם את מעוניינת שאפסיק לשלוח לך מיילים מדי פעם את מוזמנת להודיע לי על כך. אך נדמה לי שכבר הספקת להיווכח שאני רק מעונין לעזור לך מכיוון שאני מאוד מעריך את הדיווחים שלך.</w:t>
      </w:r>
    </w:p>
    <w:p w:rsidR="00762910" w:rsidRPr="00762910" w:rsidRDefault="00762910" w:rsidP="00244315">
      <w:pPr>
        <w:rPr>
          <w:color w:val="000000"/>
          <w:rtl/>
        </w:rPr>
      </w:pPr>
      <w:r w:rsidRPr="00762910">
        <w:rPr>
          <w:color w:val="000000"/>
          <w:rtl/>
        </w:rPr>
        <w:t>כמעט כל יום את מדווחת בחדשות ואת חשופה למידע שהוא לעיתים רבות לא נכון, לא מדויק או מטעה במזיד. את מצליחה להתמודד במקרים רבים בהצלחה, אך לא תמיד יש לך את הנתונים לנגד עינייך. לפני הקורונה מעולם לא שמעתי על בר סימנטוב אך בשבועות האחרונים אני עוקב בדריכות אחרי הדיווחים שלו שבמקרים רבים אינם מדויקים בלשון המעטה. אם הוא מדבר בצורה שקטה ונראה אמין לעומת המשנה שלו זה לא אומר שמה שהוא אומר אמת. אני הכי מאמין לדיווחים של ברבש שהוא הכי אמין ומשכנע. בר סימנטוב הוא מנערי האוצר שאחראי על הרעבת התקציבים של משרד הבריאות ועכשיו הוא מצדיק את כל מחדלי המשרד והם רבים, הבלגן חוגג, המדיניות משתנה בזיגזג אם בכלל יש מדיניות, למרות שמצבנו יכול היה להיות גרוע בהרבה כמו בספרד, איטליה או ארה"ב, אך הוא לבטח לא הכי טוב כמו יפן, דרום קוריאה וסינגפור. אתן לך דוגמא ל"אי דיוק" של בר סימנטוב שאמר אמש בראיון שמצבנו טוב לאין ערוך בהשוואה לנורווגיה.</w:t>
      </w:r>
    </w:p>
    <w:p w:rsidR="00762910" w:rsidRPr="00762910" w:rsidRDefault="00762910" w:rsidP="00244315">
      <w:pPr>
        <w:rPr>
          <w:color w:val="000000"/>
          <w:rtl/>
        </w:rPr>
      </w:pPr>
      <w:r w:rsidRPr="00762910">
        <w:rPr>
          <w:color w:val="000000"/>
          <w:rtl/>
        </w:rPr>
        <w:t xml:space="preserve">אני עוקב יומיום אחרי התפתחות הקורונה ובמיוחד במדינות הכי אתיות לצורך המחקרים שאני עורך למציאת המתאם בין שגשוג לאתיקה, כשאני בודק פרמטרים שונים. כך בנורווגיה יש 6219 נדבקים בקורונה לעומת 9968 בישראל ויש בה 108 מתים לעומת 86 בישראל. הנדבקים למיליון נפש הם 1147 בנורווגיה לעומת 1152 בישראל, כך שבנורווגיה יש פחות נדבקים לנפש מאשר בישראל. אבל ניתן לטעון כי יש מספר מתים כפול </w:t>
      </w:r>
      <w:r w:rsidRPr="00762910">
        <w:rPr>
          <w:color w:val="000000"/>
          <w:rtl/>
        </w:rPr>
        <w:lastRenderedPageBreak/>
        <w:t xml:space="preserve">בנורווגיה מאשר בישראל 20 לעומת 10 למיליון נפש. אך אין לזה שום קשר להצלחה של ישראל להתמודד בקורונה לעומת נורווגיה. בישראל הגיל החציון הוא 30 לעומת הגיל החציון בנורווגיה שהוא 40. ומכיוון ששיעור התמותה בקרב הזקנים הוא לאין ערוך יותר גבוה מאשר בין הצעירים זה מסביר את שיעור התמותה בנורווגיה. </w:t>
      </w:r>
    </w:p>
    <w:p w:rsidR="00762910" w:rsidRPr="00762910" w:rsidRDefault="00762910" w:rsidP="00244315">
      <w:pPr>
        <w:rPr>
          <w:color w:val="000000"/>
          <w:rtl/>
        </w:rPr>
      </w:pPr>
      <w:r w:rsidRPr="00762910">
        <w:rPr>
          <w:color w:val="000000"/>
          <w:rtl/>
        </w:rPr>
        <w:t>שיעור התמותה הכי גבוה הוא בספרד 330 למיליון נפש ובאיטליה 302 ולכן ניתן לקבוע בוודאות שמצבנו טוב בהרבה מאשר שם, אבל מספר של 10-20 מתים הוא מספר יחסית נמוך. ישראל גם לא המדינה עם שיעור התמותה הכי נמוך. בדרום קוריאה הוא 4 למיליון נפש, באוסטרליה הוא 2, בפולין הוא 5, בפינלנד הוא 8, ביוון הוא 8, בסינגפור הוא 1, בארגנטינה הוא 2, ביפן הוא 0.8 ובניו זילנד הוא 0.4. זה כולל מדינות שיש בהן אביב או סתיו למקרה שמאן דהוא רוצה לתרץ את מספר המתים הנמוך באקלים. ובכוונה לא כללתי מדינות כמו רוסיה (0.5), מלזיה (2) או סין (2) שיש המפקפקים באמיתות הדיווחים שלהן או מדינות שבהן יש ספק לגבי דיוק הדיווחים שלהן כמו הודו (0.2), ברזיל (5) ופקיסטן (0.3). אני מצפה ממנכ"ל משרד הבריאות לדייק וחבל מאוד שהוא לא מדייק בלשון המעטה. שלא לדבר על ויכוחים צורמים בין מנכ"ל הדסה למשנה למנכ"ל משרד הבריאות. לכן, אני מצפה מהעיתונות וממשקיפים אוביקטיביים שיתנו לנו את דיווחי האמת.</w:t>
      </w:r>
    </w:p>
    <w:p w:rsidR="00762910" w:rsidRPr="00762910" w:rsidRDefault="00762910" w:rsidP="00244315">
      <w:pPr>
        <w:rPr>
          <w:color w:val="000000"/>
          <w:rtl/>
        </w:rPr>
      </w:pPr>
      <w:r w:rsidRPr="00762910">
        <w:rPr>
          <w:color w:val="000000"/>
          <w:rtl/>
        </w:rPr>
        <w:t>כל טוב, בריאות וחג שמח,</w:t>
      </w:r>
    </w:p>
    <w:p w:rsidR="00762910" w:rsidRPr="00762910" w:rsidRDefault="00762910" w:rsidP="00244315">
      <w:pPr>
        <w:rPr>
          <w:color w:val="000000"/>
          <w:rtl/>
        </w:rPr>
      </w:pPr>
      <w:r w:rsidRPr="00762910">
        <w:rPr>
          <w:color w:val="000000"/>
          <w:rtl/>
        </w:rPr>
        <w:t>קורי</w:t>
      </w:r>
    </w:p>
    <w:p w:rsidR="00762910" w:rsidRDefault="00762910" w:rsidP="00244315">
      <w:pPr>
        <w:rPr>
          <w:color w:val="000000"/>
          <w:rtl/>
        </w:rPr>
      </w:pPr>
    </w:p>
    <w:p w:rsidR="00762910" w:rsidRDefault="00762910" w:rsidP="00244315">
      <w:pPr>
        <w:rPr>
          <w:color w:val="000000"/>
          <w:rtl/>
        </w:rPr>
      </w:pPr>
      <w:r>
        <w:rPr>
          <w:rFonts w:hint="cs"/>
          <w:color w:val="000000"/>
          <w:rtl/>
        </w:rPr>
        <w:t>מכתב שלי לממונה על התרבות בטיקוטין ב- 10.4</w:t>
      </w:r>
    </w:p>
    <w:p w:rsidR="00762910" w:rsidRPr="00762910" w:rsidRDefault="00762910" w:rsidP="00244315">
      <w:pPr>
        <w:rPr>
          <w:color w:val="000000"/>
        </w:rPr>
      </w:pPr>
      <w:r>
        <w:rPr>
          <w:rFonts w:hint="cs"/>
          <w:color w:val="000000"/>
          <w:rtl/>
        </w:rPr>
        <w:t>...</w:t>
      </w:r>
      <w:r w:rsidRPr="00762910">
        <w:rPr>
          <w:rFonts w:hint="cs"/>
          <w:color w:val="000000"/>
          <w:rtl/>
        </w:rPr>
        <w:t xml:space="preserve"> יקירתי שלום רב,</w:t>
      </w:r>
    </w:p>
    <w:p w:rsidR="00762910" w:rsidRPr="00762910" w:rsidRDefault="00762910" w:rsidP="00244315">
      <w:pPr>
        <w:rPr>
          <w:color w:val="000000"/>
          <w:rtl/>
        </w:rPr>
      </w:pPr>
      <w:r w:rsidRPr="00762910">
        <w:rPr>
          <w:rFonts w:hint="cs"/>
          <w:color w:val="000000"/>
          <w:rtl/>
        </w:rPr>
        <w:t xml:space="preserve">לא שמעתי ממך לאחרונה ואני מקווה שחגגתם בשמחה את הסדר ובזום עם ההורים שלכם. גם אנחנו חגגנו בזום וזה רחוק מלהשתוות לסדר סביב שולחן החג. מה יש להגיד, זה כמו לשמוע הרצאה של זיו על פסל דוד לעומת ראיית הפסל בעין. אני חושב עליכם הרבה, במשך השנים הפכתם עבורי כמו משפחה, אני גם רואה אתכם הרבה יותר מאשר את רוב חברי משפחתי. במיוחד חסר לי היחס האישי, האמפתיה והאהבה שהרעפתם עלינו ובמיוחד עלי, שובר השיא של הביקורים במועדון ההרצאות. אני גם אוהב אתכם באותה מידה ובמיוחד אותך, את אולגה, את לירן ואת ברית. </w:t>
      </w:r>
    </w:p>
    <w:p w:rsidR="00762910" w:rsidRPr="00762910" w:rsidRDefault="00762910" w:rsidP="00244315">
      <w:pPr>
        <w:rPr>
          <w:color w:val="000000"/>
          <w:rtl/>
        </w:rPr>
      </w:pPr>
      <w:r w:rsidRPr="00762910">
        <w:rPr>
          <w:rFonts w:hint="cs"/>
          <w:color w:val="000000"/>
          <w:rtl/>
        </w:rPr>
        <w:t>תמסרי לכולם ד"ש חמה ואת אהבתי ותגידי לברית שהיא היתה מבשרת אופנה, כאשר ראיתי אותה עם קסדת האופנוען. כיום בכל בתי החולים ולעיתים גם בקהל הרחב הולכים עם קסדות דומות להגנה מפני הקורונה. תבקשי ממנה לשמור לי את הקסדה הנוספת שלה לימים שבהם אוכל סוף סוף לצאת מהתיבה לראות אם כלו המים והקורונה. נזכרתי בכם בעקבות המייל הלוטה של חבר ששלח לי, עם סיורים וירטאולים במוזיאוני העולם. אם חסר לך מוזיאון כלשהו את מוזמנת לסייר בו. במיוחד מצאה חן בעיני השיחה בין יותם יקיר לבין אילנה זינגר. תמסרי גם להם את הוקרתי.</w:t>
      </w:r>
    </w:p>
    <w:p w:rsidR="00762910" w:rsidRPr="00762910" w:rsidRDefault="00762910" w:rsidP="00244315">
      <w:pPr>
        <w:rPr>
          <w:color w:val="000000"/>
          <w:rtl/>
        </w:rPr>
      </w:pPr>
      <w:r w:rsidRPr="00762910">
        <w:rPr>
          <w:rFonts w:hint="cs"/>
          <w:color w:val="000000"/>
          <w:rtl/>
        </w:rPr>
        <w:t>כל טוב, בריאות וחג שמח,</w:t>
      </w:r>
    </w:p>
    <w:p w:rsidR="00762910" w:rsidRDefault="00762910" w:rsidP="00244315">
      <w:pPr>
        <w:rPr>
          <w:color w:val="000000"/>
          <w:rtl/>
        </w:rPr>
      </w:pPr>
      <w:r w:rsidRPr="00762910">
        <w:rPr>
          <w:rFonts w:hint="cs"/>
          <w:color w:val="000000"/>
          <w:rtl/>
        </w:rPr>
        <w:t>קורי</w:t>
      </w:r>
    </w:p>
    <w:p w:rsidR="000E4E21" w:rsidRDefault="000E4E21" w:rsidP="00244315">
      <w:pPr>
        <w:rPr>
          <w:color w:val="000000"/>
          <w:rtl/>
        </w:rPr>
      </w:pPr>
    </w:p>
    <w:p w:rsidR="000E4E21" w:rsidRDefault="000E4E21" w:rsidP="00244315">
      <w:pPr>
        <w:rPr>
          <w:color w:val="000000"/>
          <w:rtl/>
        </w:rPr>
      </w:pPr>
      <w:r>
        <w:rPr>
          <w:rFonts w:hint="cs"/>
          <w:color w:val="000000"/>
          <w:rtl/>
        </w:rPr>
        <w:t>תשובה של הממונה ב- 16.4</w:t>
      </w:r>
    </w:p>
    <w:p w:rsidR="000E4E21" w:rsidRDefault="000E4E21" w:rsidP="00244315">
      <w:r>
        <w:rPr>
          <w:rFonts w:hint="cs"/>
          <w:rtl/>
        </w:rPr>
        <w:t>קורי היקר</w:t>
      </w:r>
      <w:r>
        <w:t>,</w:t>
      </w:r>
    </w:p>
    <w:p w:rsidR="000E4E21" w:rsidRDefault="000E4E21" w:rsidP="00244315">
      <w:r>
        <w:rPr>
          <w:rFonts w:hint="cs"/>
          <w:rtl/>
        </w:rPr>
        <w:t>אני מאוד מתגעגעת, שמחה לשמוע ממך</w:t>
      </w:r>
      <w:r>
        <w:t>,</w:t>
      </w:r>
    </w:p>
    <w:p w:rsidR="000E4E21" w:rsidRDefault="000E4E21" w:rsidP="00244315">
      <w:r>
        <w:rPr>
          <w:rFonts w:hint="cs"/>
          <w:rtl/>
        </w:rPr>
        <w:t>אנחנו בסדר גמור, מחזיקים את הראש מעל המים</w:t>
      </w:r>
      <w:r>
        <w:t>,</w:t>
      </w:r>
    </w:p>
    <w:p w:rsidR="000E4E21" w:rsidRDefault="000E4E21" w:rsidP="00244315">
      <w:r>
        <w:rPr>
          <w:rFonts w:hint="cs"/>
          <w:rtl/>
        </w:rPr>
        <w:t>דרישת שלום חמה מכולם</w:t>
      </w:r>
    </w:p>
    <w:p w:rsidR="000E4E21" w:rsidRPr="00762910" w:rsidRDefault="000E4E21" w:rsidP="00244315">
      <w:pPr>
        <w:rPr>
          <w:color w:val="000000"/>
          <w:rtl/>
        </w:rPr>
      </w:pPr>
    </w:p>
    <w:p w:rsidR="00762910" w:rsidRDefault="00762910" w:rsidP="00244315">
      <w:pPr>
        <w:rPr>
          <w:color w:val="000000"/>
          <w:rtl/>
        </w:rPr>
      </w:pPr>
      <w:r>
        <w:rPr>
          <w:rFonts w:hint="cs"/>
          <w:color w:val="000000"/>
          <w:rtl/>
        </w:rPr>
        <w:lastRenderedPageBreak/>
        <w:t>מכתב לידיד ספרדי בספרדית עם צרופה בלאדינו ב- 10.4</w:t>
      </w:r>
    </w:p>
    <w:p w:rsidR="00BC0886" w:rsidRPr="00BC0886" w:rsidRDefault="00BC0886" w:rsidP="00244315">
      <w:pPr>
        <w:bidi w:val="0"/>
        <w:rPr>
          <w:color w:val="000000"/>
          <w:sz w:val="28"/>
          <w:szCs w:val="28"/>
          <w:lang w:val="es-ES"/>
        </w:rPr>
      </w:pPr>
      <w:r>
        <w:rPr>
          <w:color w:val="000000"/>
          <w:sz w:val="28"/>
          <w:szCs w:val="28"/>
          <w:lang w:val="es-ES_tradnl"/>
        </w:rPr>
        <w:t>Querido</w:t>
      </w:r>
      <w:r w:rsidRPr="00BC0886">
        <w:rPr>
          <w:color w:val="000000"/>
          <w:sz w:val="28"/>
          <w:szCs w:val="28"/>
          <w:lang w:val="es-ES"/>
        </w:rPr>
        <w:t xml:space="preserve"> </w:t>
      </w:r>
      <w:r>
        <w:rPr>
          <w:color w:val="000000"/>
          <w:sz w:val="28"/>
          <w:szCs w:val="28"/>
          <w:lang w:val="es-ES"/>
        </w:rPr>
        <w:t>…</w:t>
      </w:r>
      <w:r w:rsidRPr="00BC0886">
        <w:rPr>
          <w:color w:val="000000"/>
          <w:sz w:val="28"/>
          <w:szCs w:val="28"/>
          <w:lang w:val="es-ES"/>
        </w:rPr>
        <w:t>,</w:t>
      </w:r>
    </w:p>
    <w:p w:rsidR="00BC0886" w:rsidRDefault="00BC0886" w:rsidP="00244315">
      <w:pPr>
        <w:bidi w:val="0"/>
        <w:rPr>
          <w:color w:val="000000"/>
          <w:sz w:val="28"/>
          <w:szCs w:val="28"/>
          <w:lang w:val="es-ES"/>
        </w:rPr>
      </w:pPr>
      <w:r>
        <w:rPr>
          <w:color w:val="000000"/>
          <w:sz w:val="28"/>
          <w:szCs w:val="28"/>
          <w:lang w:val="es-ES"/>
        </w:rPr>
        <w:t>Te envío una otra historia sobre el Seder, que ya sé que te gustan. Si quieres recibir la correspondencia con tu amigo Pablo Alamo te puedo mandártela.</w:t>
      </w:r>
    </w:p>
    <w:p w:rsidR="00BC0886" w:rsidRPr="00BD327C" w:rsidRDefault="00BC0886" w:rsidP="00244315">
      <w:pPr>
        <w:bidi w:val="0"/>
        <w:rPr>
          <w:color w:val="000000"/>
          <w:sz w:val="28"/>
          <w:szCs w:val="28"/>
          <w:lang w:val="es-ES"/>
        </w:rPr>
      </w:pPr>
      <w:r>
        <w:rPr>
          <w:color w:val="000000"/>
          <w:sz w:val="28"/>
          <w:szCs w:val="28"/>
          <w:lang w:val="es-ES"/>
        </w:rPr>
        <w:t>Felices Pascuas, salud y suerte,</w:t>
      </w:r>
    </w:p>
    <w:p w:rsidR="00BC0886" w:rsidRPr="00BC0886" w:rsidRDefault="00BC0886" w:rsidP="00244315">
      <w:pPr>
        <w:bidi w:val="0"/>
        <w:rPr>
          <w:color w:val="000000"/>
          <w:sz w:val="28"/>
          <w:szCs w:val="28"/>
        </w:rPr>
      </w:pPr>
      <w:r w:rsidRPr="00BC0886">
        <w:rPr>
          <w:color w:val="000000"/>
          <w:sz w:val="28"/>
          <w:szCs w:val="28"/>
        </w:rPr>
        <w:t>Jacques</w:t>
      </w:r>
    </w:p>
    <w:p w:rsidR="00BC0886" w:rsidRPr="00BC0886" w:rsidRDefault="00BC0886" w:rsidP="00244315">
      <w:pPr>
        <w:rPr>
          <w:color w:val="000000"/>
          <w:sz w:val="28"/>
          <w:szCs w:val="28"/>
        </w:rPr>
      </w:pPr>
    </w:p>
    <w:p w:rsidR="00BC0886" w:rsidRDefault="00BC0886"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487" w:history="1">
        <w:r>
          <w:rPr>
            <w:rStyle w:val="Hyperlink"/>
            <w:rFonts w:ascii="Tahoma" w:hAnsi="Tahoma" w:cs="Tahoma"/>
            <w:sz w:val="20"/>
            <w:szCs w:val="20"/>
          </w:rPr>
          <w:t>Ladinokomunita@groups.io</w:t>
        </w:r>
      </w:hyperlink>
      <w:r>
        <w:rPr>
          <w:rFonts w:ascii="Tahoma" w:hAnsi="Tahoma" w:cs="Tahoma"/>
          <w:sz w:val="20"/>
          <w:szCs w:val="20"/>
        </w:rPr>
        <w:t xml:space="preserve"> [</w:t>
      </w:r>
      <w:hyperlink r:id="rId488" w:history="1">
        <w:r>
          <w:rPr>
            <w:rStyle w:val="Hyperlink"/>
            <w:rFonts w:ascii="Tahoma" w:hAnsi="Tahoma" w:cs="Tahoma"/>
            <w:sz w:val="20"/>
            <w:szCs w:val="20"/>
          </w:rPr>
          <w:t>mailto:Ladinokomunita@groups.io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Asher Amado</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Friday, April 10, 2020 8:31 AM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'Hatsvi'</w:t>
      </w:r>
      <w:r>
        <w:rPr>
          <w:rFonts w:ascii="Tahoma" w:hAnsi="Tahoma" w:cs="Tahoma"/>
          <w:sz w:val="20"/>
          <w:szCs w:val="20"/>
        </w:rPr>
        <w:br/>
      </w:r>
      <w:r>
        <w:rPr>
          <w:rFonts w:ascii="Tahoma" w:hAnsi="Tahoma" w:cs="Tahoma"/>
          <w:b/>
          <w:bCs/>
          <w:sz w:val="20"/>
          <w:szCs w:val="20"/>
        </w:rPr>
        <w:t>Cc:</w:t>
      </w:r>
      <w:r>
        <w:rPr>
          <w:rFonts w:ascii="Tahoma" w:hAnsi="Tahoma" w:cs="Tahoma"/>
          <w:sz w:val="20"/>
          <w:szCs w:val="20"/>
        </w:rPr>
        <w:t xml:space="preserve"> </w:t>
      </w:r>
      <w:hyperlink r:id="rId489" w:history="1">
        <w:r>
          <w:rPr>
            <w:rStyle w:val="Hyperlink"/>
            <w:rFonts w:ascii="Tahoma" w:hAnsi="Tahoma" w:cs="Tahoma"/>
            <w:sz w:val="20"/>
            <w:szCs w:val="20"/>
          </w:rPr>
          <w:t>Ladinokomunita@groups.io</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Koronika 5 - Seder Pesah 2020-Parodia por Asher Amado</w:t>
      </w:r>
    </w:p>
    <w:p w:rsidR="00BC0886" w:rsidRDefault="00BC0886" w:rsidP="00244315"/>
    <w:p w:rsidR="00BC0886" w:rsidRPr="00BC0886" w:rsidRDefault="00BC0886" w:rsidP="00244315">
      <w:pPr>
        <w:pStyle w:val="defangedmsonormal"/>
        <w:bidi/>
        <w:spacing w:before="0" w:beforeAutospacing="0" w:after="0" w:afterAutospacing="0"/>
        <w:rPr>
          <w:lang w:val="it-IT"/>
        </w:rPr>
      </w:pPr>
      <w:r w:rsidRPr="00BC0886">
        <w:rPr>
          <w:lang w:val="it-IT"/>
        </w:rPr>
        <w:t>Moed alegre</w:t>
      </w:r>
    </w:p>
    <w:p w:rsidR="00BC0886" w:rsidRDefault="00BC0886" w:rsidP="00244315">
      <w:pPr>
        <w:pStyle w:val="defangedmsonormal"/>
        <w:bidi/>
        <w:spacing w:before="0" w:beforeAutospacing="0" w:after="0" w:afterAutospacing="0"/>
        <w:rPr>
          <w:rtl/>
        </w:rPr>
      </w:pPr>
      <w:r w:rsidRPr="00BC0886">
        <w:rPr>
          <w:lang w:val="it-IT"/>
        </w:rPr>
        <w:t>Moadim le simha.</w:t>
      </w:r>
    </w:p>
    <w:p w:rsidR="00BC0886" w:rsidRDefault="00BC0886" w:rsidP="00244315">
      <w:pPr>
        <w:pStyle w:val="defangedmsonormal"/>
        <w:bidi/>
        <w:spacing w:before="0" w:beforeAutospacing="0" w:after="0" w:afterAutospacing="0"/>
        <w:rPr>
          <w:rtl/>
        </w:rPr>
      </w:pPr>
      <w:r w:rsidRPr="00BC0886">
        <w:rPr>
          <w:lang w:val="it-IT"/>
        </w:rPr>
        <w:t> </w:t>
      </w:r>
    </w:p>
    <w:p w:rsidR="00BC0886" w:rsidRDefault="00BC0886" w:rsidP="00244315">
      <w:pPr>
        <w:pStyle w:val="defangedmsonormal"/>
        <w:bidi/>
        <w:spacing w:before="0" w:beforeAutospacing="0" w:after="0" w:afterAutospacing="0"/>
        <w:rPr>
          <w:rtl/>
        </w:rPr>
      </w:pPr>
      <w:r w:rsidRPr="00BC0886">
        <w:rPr>
          <w:lang w:val="pt-PT"/>
        </w:rPr>
        <w:t>Asher Amado</w:t>
      </w:r>
    </w:p>
    <w:p w:rsidR="00BC0886" w:rsidRDefault="00BC0886" w:rsidP="00244315">
      <w:pPr>
        <w:pStyle w:val="defangedmsonormal"/>
        <w:bidi/>
        <w:spacing w:before="0" w:beforeAutospacing="0" w:after="0" w:afterAutospacing="0"/>
        <w:rPr>
          <w:rtl/>
        </w:rPr>
      </w:pPr>
      <w:r w:rsidRPr="00BC0886">
        <w:rPr>
          <w:lang w:val="pt-PT"/>
        </w:rPr>
        <w:t>Israel</w:t>
      </w:r>
    </w:p>
    <w:p w:rsidR="00BC0886" w:rsidRDefault="00BC0886" w:rsidP="00244315">
      <w:pPr>
        <w:pStyle w:val="defangedmsonormal"/>
        <w:bidi/>
        <w:spacing w:before="0" w:beforeAutospacing="0" w:after="0" w:afterAutospacing="0"/>
        <w:rPr>
          <w:rtl/>
        </w:rPr>
      </w:pPr>
      <w:r w:rsidRPr="00BC0886">
        <w:rPr>
          <w:lang w:val="pt-PT"/>
        </w:rPr>
        <w:t> </w:t>
      </w:r>
    </w:p>
    <w:p w:rsidR="00BC0886" w:rsidRDefault="00BC0886" w:rsidP="00244315">
      <w:pPr>
        <w:pStyle w:val="defangedmsonormal"/>
        <w:bidi/>
        <w:spacing w:before="0" w:beforeAutospacing="0" w:after="0" w:afterAutospacing="0"/>
        <w:rPr>
          <w:rtl/>
        </w:rPr>
      </w:pPr>
      <w:r w:rsidRPr="00BC0886">
        <w:rPr>
          <w:rStyle w:val="Strong"/>
          <w:sz w:val="40"/>
          <w:szCs w:val="40"/>
          <w:lang w:val="pt-PT"/>
        </w:rPr>
        <w:t>Koronika 5 ©- Seder pesah 2020-Parodia</w:t>
      </w:r>
    </w:p>
    <w:p w:rsidR="00BC0886" w:rsidRDefault="00BC0886" w:rsidP="00244315">
      <w:pPr>
        <w:pStyle w:val="defangedmsonormal"/>
        <w:bidi/>
        <w:spacing w:before="0" w:beforeAutospacing="0" w:after="0" w:afterAutospacing="0"/>
        <w:rPr>
          <w:rtl/>
        </w:rPr>
      </w:pPr>
      <w:r w:rsidRPr="00BC0886">
        <w:rPr>
          <w:rStyle w:val="Strong"/>
          <w:sz w:val="28"/>
          <w:szCs w:val="28"/>
          <w:lang w:val="pt-PT"/>
        </w:rPr>
        <w:t xml:space="preserve">Eskrito por: Asher-Amado. </w:t>
      </w:r>
      <w:r w:rsidRPr="00BD327C">
        <w:rPr>
          <w:rStyle w:val="Strong"/>
          <w:sz w:val="28"/>
          <w:szCs w:val="28"/>
          <w:lang w:val="pt-PT"/>
        </w:rPr>
        <w:t>Hod-Hsharon, Israel.   April /10/2020</w:t>
      </w:r>
    </w:p>
    <w:p w:rsidR="00BC0886" w:rsidRDefault="00BC0886" w:rsidP="00244315">
      <w:pPr>
        <w:pStyle w:val="defangedmsonormal"/>
        <w:bidi/>
        <w:spacing w:before="0" w:beforeAutospacing="0" w:after="0" w:afterAutospacing="0"/>
        <w:rPr>
          <w:rtl/>
        </w:rPr>
      </w:pPr>
      <w:r w:rsidRPr="00BD327C">
        <w:rPr>
          <w:rStyle w:val="Strong"/>
          <w:sz w:val="28"/>
          <w:szCs w:val="28"/>
          <w:lang w:val="pt-PT"/>
        </w:rPr>
        <w:t> </w:t>
      </w:r>
    </w:p>
    <w:p w:rsidR="000E4E21" w:rsidRDefault="00BC0886" w:rsidP="00244315">
      <w:pPr>
        <w:rPr>
          <w:sz w:val="28"/>
          <w:szCs w:val="28"/>
          <w:rtl/>
          <w:lang w:val="es-ES"/>
        </w:rPr>
      </w:pPr>
      <w:r w:rsidRPr="00BD327C">
        <w:rPr>
          <w:rStyle w:val="Strong"/>
          <w:sz w:val="28"/>
          <w:szCs w:val="28"/>
          <w:lang w:val="pt-PT"/>
        </w:rPr>
        <w:t xml:space="preserve">   </w:t>
      </w:r>
      <w:r w:rsidRPr="00BD327C">
        <w:rPr>
          <w:sz w:val="28"/>
          <w:szCs w:val="28"/>
          <w:lang w:val="pt-PT"/>
        </w:rPr>
        <w:t xml:space="preserve">"Koronika buenos dias, komo estas? asentandomos en el bankito ke tenemos en el kurtijo, mirando el sol ke se esta desparesiendo apoko, apoko, lo miri a mi marido i le dishe: "Ke no mos manken estos momentos ekstraordinarios kemos dyo korenika."  Ke te diga hanum? este anyo selebrimos el Seder solikos. sin parientes, sin primos ermanos i ermanas, suvrinos, tias, tios, koesuegros, koesuegras, ijikos, inyetos, sin famiya de la mosa i famiya del bahchavan. </w:t>
      </w:r>
      <w:r w:rsidRPr="00BC0886">
        <w:rPr>
          <w:sz w:val="28"/>
          <w:szCs w:val="28"/>
          <w:lang w:val="es-ES"/>
        </w:rPr>
        <w:t xml:space="preserve">Ke maravia yo i mi kerido, no demandes kuanto komimos? me se unflo la tripa. Meldimos la agada, empesimos kon LAS berahot i A Lahma Anya di ahalu ( </w:t>
      </w:r>
      <w:r w:rsidRPr="00BC0886">
        <w:rPr>
          <w:rStyle w:val="Emphasis"/>
          <w:sz w:val="28"/>
          <w:szCs w:val="28"/>
          <w:lang w:val="es-ES"/>
        </w:rPr>
        <w:t>Este pan de afrision ke komieron muestros padres en tierra de Ayifto, todo el ke tiene ambre, venga i koma</w:t>
      </w:r>
      <w:r w:rsidRPr="00BC0886">
        <w:rPr>
          <w:sz w:val="28"/>
          <w:szCs w:val="28"/>
          <w:lang w:val="es-ES"/>
        </w:rPr>
        <w:t xml:space="preserve">. Yo demandi las kuatro kushiyot, las kuatro demandas: </w:t>
      </w:r>
      <w:r w:rsidRPr="00BC0886">
        <w:rPr>
          <w:rStyle w:val="Emphasis"/>
          <w:sz w:val="28"/>
          <w:szCs w:val="28"/>
          <w:lang w:val="es-ES"/>
        </w:rPr>
        <w:t>Kuanto fue</w:t>
      </w:r>
      <w:r w:rsidRPr="00BC0886">
        <w:rPr>
          <w:sz w:val="28"/>
          <w:szCs w:val="28"/>
          <w:lang w:val="es-ES"/>
        </w:rPr>
        <w:t xml:space="preserve"> </w:t>
      </w:r>
      <w:r w:rsidRPr="00BC0886">
        <w:rPr>
          <w:rStyle w:val="Emphasis"/>
          <w:sz w:val="28"/>
          <w:szCs w:val="28"/>
          <w:lang w:val="es-ES"/>
        </w:rPr>
        <w:t>demudada la noche la </w:t>
      </w:r>
      <w:r w:rsidRPr="00BC0886">
        <w:rPr>
          <w:sz w:val="28"/>
          <w:szCs w:val="28"/>
          <w:lang w:val="es-ES"/>
        </w:rPr>
        <w:t xml:space="preserve">esta </w:t>
      </w:r>
      <w:r w:rsidRPr="00BC0886">
        <w:rPr>
          <w:rStyle w:val="Emphasis"/>
          <w:sz w:val="28"/>
          <w:szCs w:val="28"/>
          <w:lang w:val="es-ES"/>
        </w:rPr>
        <w:t>mas ke todas las noches, ke en todas las noches non nos entinientes afilu ni una vez, i la noche la esta dos vezes</w:t>
      </w:r>
      <w:r w:rsidRPr="00BC0886">
        <w:rPr>
          <w:sz w:val="28"/>
          <w:szCs w:val="28"/>
          <w:lang w:val="es-ES"/>
        </w:rPr>
        <w:t xml:space="preserve">. ke te diga? hanumika avrimos la puerta para EliyaHu Hanavi, le apareji siYa grande, kupa de kristal ke tengo de mi boda, kuchiyo, kuchara, piron i chini grande (Es mizva grande el senyor kamina muncho en Pesah). esperimos noche entera i no vino. (Me parese ke la  polisia no permitio este anyo vijitar kazas de una a otra). Poveretiko, tengo esperansa ke komyo un pokito. Koronika te kero kontar: antes de Pesah, no avia kaji guevos en las butikas, el bakal enfrente de </w:t>
      </w:r>
      <w:r w:rsidRPr="00BC0886">
        <w:rPr>
          <w:sz w:val="28"/>
          <w:szCs w:val="28"/>
          <w:lang w:val="es-ES"/>
        </w:rPr>
        <w:lastRenderedPageBreak/>
        <w:t xml:space="preserve">mozotros metio una tabela grande enformando: "Viejas i viejos, pueden vinir primeros de las ocho de la demanyana fin a las nueve i merkar guevos. No demandes, a la siete ya se apararon siEnes de personas kon kaminaduras esperandosen kon pasensia ke la butika se avre. Un manseviko vino a las ocho i se aparo enfrente de todos, para entrarse a la butika. Los aedados se kizdiriyaron i empesaron a gritar: "No te verguensas komo te estas komportando, sos salvaje? esto no es komporto, no estas viendo ke la linya es para aedados?  doz viejos alevantaron loz bastones I lo "bindizieron", El dezmazalado se salvo, "se fuyo sin  kalsados"  I les grito: </w:t>
      </w:r>
      <w:r w:rsidRPr="00BC0886">
        <w:rPr>
          <w:rStyle w:val="Strong"/>
          <w:sz w:val="28"/>
          <w:szCs w:val="28"/>
          <w:lang w:val="es-ES"/>
        </w:rPr>
        <w:t xml:space="preserve">"Jente, kon este komporto oy no va avrir la butika voz vaj a kedar sin guevos. </w:t>
      </w:r>
      <w:r w:rsidRPr="00BC0886">
        <w:rPr>
          <w:sz w:val="28"/>
          <w:szCs w:val="28"/>
          <w:lang w:val="es-ES"/>
        </w:rPr>
        <w:t>I se desparesio.  Ke te diga, meldimos la agada  fin (</w:t>
      </w:r>
      <w:r w:rsidRPr="00BC0886">
        <w:rPr>
          <w:rStyle w:val="Emphasis"/>
          <w:sz w:val="28"/>
          <w:szCs w:val="28"/>
          <w:lang w:val="es-ES"/>
        </w:rPr>
        <w:t>Un kavretiko ke lo merko mi padre por dos levanim, I vino el gato I s</w:t>
      </w:r>
      <w:r w:rsidRPr="00BC0886">
        <w:rPr>
          <w:sz w:val="28"/>
          <w:szCs w:val="28"/>
          <w:lang w:val="es-ES"/>
        </w:rPr>
        <w:t>e</w:t>
      </w:r>
      <w:r w:rsidRPr="00BC0886">
        <w:rPr>
          <w:rStyle w:val="Emphasis"/>
          <w:sz w:val="28"/>
          <w:szCs w:val="28"/>
          <w:lang w:val="es-ES"/>
        </w:rPr>
        <w:t xml:space="preserve"> kumio al kavretiko ke lo merko mi padre por dos levanim</w:t>
      </w:r>
      <w:r w:rsidRPr="00BC0886">
        <w:rPr>
          <w:sz w:val="28"/>
          <w:szCs w:val="28"/>
          <w:lang w:val="es-ES"/>
        </w:rPr>
        <w:t xml:space="preserve">.  El musio vido ke EliyaHU Hanavi esta tadrandose I no tiene intesion de ajuntarse kon mosotros empeso a bever vino kupa detras de kUpa i avlo palavras en Ingles, Espanyol, Ebreo i franses. Le rogi regalAdo miyo: desha el vino, deke estas avlando bavajadas? I me konto una konsejika: </w:t>
      </w:r>
      <w:r w:rsidRPr="00BC0886">
        <w:rPr>
          <w:rStyle w:val="Strong"/>
          <w:sz w:val="28"/>
          <w:szCs w:val="28"/>
          <w:lang w:val="es-ES"/>
        </w:rPr>
        <w:t>Un</w:t>
      </w:r>
      <w:r w:rsidRPr="00BC0886">
        <w:rPr>
          <w:sz w:val="28"/>
          <w:szCs w:val="28"/>
          <w:lang w:val="es-ES"/>
        </w:rPr>
        <w:t xml:space="preserve"> raton se fuyo de un gato muy grande i muy grotesko i se skondio en un burako, asperando kon pasensia ke el gato kontinue en su kamino. Eskondido i asperando en el burako, el raton oyo la boz del gato mauyando: "Miyauu! Miyauu!". Despues de unos kuantos minutos el raton no oyo mas al gato mauyar, sino ke una otra boz mas diferente: "Auooo! Auoooo!"  I duspues Daooo! Daooo! Kon muncha alegria el RATON paresiendo le ke el gato ya se fue, salyo avagar avagar del burako. El gato ke lo vido, salto ensima del raton i lo aferro. El raton tremblando de esta "surpriza" non agradavle, le demando al gato: "Dime, yo oyi boz de perro o de gato? Me parese ke era boz de gato."  El gato lo miro al raton i riyendo le disho: "</w:t>
      </w:r>
      <w:r w:rsidRPr="00BC0886">
        <w:rPr>
          <w:rStyle w:val="Strong"/>
          <w:sz w:val="28"/>
          <w:szCs w:val="28"/>
          <w:lang w:val="es-ES"/>
        </w:rPr>
        <w:t>Ratoniko, oy si keres reushir en la vida deves avlar tres lenguas!"</w:t>
      </w:r>
      <w:r w:rsidRPr="00BC0886">
        <w:rPr>
          <w:sz w:val="28"/>
          <w:szCs w:val="28"/>
          <w:lang w:val="es-ES"/>
        </w:rPr>
        <w:t xml:space="preserve"> korenika kerida moz avlamos."   </w:t>
      </w:r>
      <w:r w:rsidRPr="00BC0886">
        <w:rPr>
          <w:sz w:val="28"/>
          <w:szCs w:val="28"/>
          <w:lang w:val="es-ES"/>
        </w:rPr>
        <w:br/>
      </w:r>
    </w:p>
    <w:p w:rsidR="000E4E21" w:rsidRDefault="000E4E21" w:rsidP="00244315">
      <w:pPr>
        <w:rPr>
          <w:rtl/>
          <w:lang w:val="es-ES"/>
        </w:rPr>
      </w:pPr>
      <w:r>
        <w:rPr>
          <w:rFonts w:hint="cs"/>
          <w:rtl/>
          <w:lang w:val="es-ES"/>
        </w:rPr>
        <w:t>תשובה של ידיד זה ב- 12.4</w:t>
      </w:r>
    </w:p>
    <w:p w:rsidR="000E4E21" w:rsidRPr="000E4E21" w:rsidRDefault="000E4E21" w:rsidP="00244315">
      <w:pPr>
        <w:bidi w:val="0"/>
        <w:rPr>
          <w:rFonts w:ascii="Calibri" w:eastAsia="Times New Roman" w:hAnsi="Calibri"/>
          <w:color w:val="000000"/>
          <w:lang w:val="es-ES"/>
        </w:rPr>
      </w:pPr>
      <w:r w:rsidRPr="000E4E21">
        <w:rPr>
          <w:rFonts w:ascii="Calibri" w:eastAsia="Times New Roman" w:hAnsi="Calibri"/>
          <w:i/>
          <w:iCs/>
          <w:color w:val="000000"/>
          <w:lang w:val="es-ES"/>
        </w:rPr>
        <w:t xml:space="preserve">¡Hay que hablar tres lenguas! </w:t>
      </w:r>
      <w:r w:rsidRPr="000E4E21">
        <w:rPr>
          <w:rFonts w:ascii="Calibri" w:eastAsia="Times New Roman" w:hAnsi="Calibri"/>
          <w:color w:val="000000"/>
          <w:lang w:val="es-ES"/>
        </w:rPr>
        <w:t>¡Sí, señor!</w:t>
      </w:r>
    </w:p>
    <w:p w:rsidR="000E4E21" w:rsidRPr="000E4E21" w:rsidRDefault="000E4E21" w:rsidP="00244315">
      <w:pPr>
        <w:bidi w:val="0"/>
        <w:rPr>
          <w:rFonts w:ascii="Calibri" w:eastAsia="Times New Roman" w:hAnsi="Calibri"/>
          <w:color w:val="000000"/>
          <w:lang w:val="es-ES"/>
        </w:rPr>
      </w:pPr>
      <w:r w:rsidRPr="000E4E21">
        <w:rPr>
          <w:rFonts w:ascii="Calibri" w:eastAsia="Times New Roman" w:hAnsi="Calibri"/>
          <w:color w:val="000000"/>
          <w:lang w:val="es-ES"/>
        </w:rPr>
        <w:t>I like very much el cabritillo que compró mi padre... (el kavretiko que merkó mi padre...)</w:t>
      </w:r>
    </w:p>
    <w:p w:rsidR="000E4E21" w:rsidRDefault="000E4E21" w:rsidP="00244315">
      <w:pPr>
        <w:bidi w:val="0"/>
        <w:rPr>
          <w:rFonts w:ascii="Calibri" w:eastAsia="Times New Roman" w:hAnsi="Calibri"/>
          <w:color w:val="000000"/>
        </w:rPr>
      </w:pPr>
      <w:r w:rsidRPr="000E4E21">
        <w:rPr>
          <w:rFonts w:ascii="Calibri" w:eastAsia="Times New Roman" w:hAnsi="Calibri"/>
          <w:color w:val="000000"/>
          <w:lang w:val="es-ES"/>
        </w:rPr>
        <w:t> </w:t>
      </w:r>
      <w:r>
        <w:rPr>
          <w:rFonts w:ascii="Calibri" w:eastAsia="Times New Roman" w:hAnsi="Calibri"/>
          <w:color w:val="000000"/>
        </w:rPr>
        <w:t>Dear Jacques,</w:t>
      </w:r>
    </w:p>
    <w:p w:rsidR="000E4E21" w:rsidRDefault="000E4E21" w:rsidP="00244315">
      <w:pPr>
        <w:bidi w:val="0"/>
        <w:rPr>
          <w:rFonts w:ascii="Calibri" w:eastAsia="Times New Roman" w:hAnsi="Calibri"/>
          <w:color w:val="000000"/>
        </w:rPr>
      </w:pPr>
      <w:r>
        <w:rPr>
          <w:rFonts w:ascii="Calibri" w:eastAsia="Times New Roman" w:hAnsi="Calibri"/>
          <w:color w:val="000000"/>
        </w:rPr>
        <w:t>Thank you very much for your mail.</w:t>
      </w:r>
    </w:p>
    <w:p w:rsidR="000E4E21" w:rsidRDefault="000E4E21" w:rsidP="00244315">
      <w:pPr>
        <w:bidi w:val="0"/>
        <w:rPr>
          <w:rFonts w:ascii="Calibri" w:eastAsia="Times New Roman" w:hAnsi="Calibri"/>
          <w:color w:val="000000"/>
        </w:rPr>
      </w:pPr>
      <w:r>
        <w:rPr>
          <w:rFonts w:ascii="Calibri" w:eastAsia="Times New Roman" w:hAnsi="Calibri"/>
          <w:color w:val="000000"/>
        </w:rPr>
        <w:t>I hope you are weel.</w:t>
      </w:r>
    </w:p>
    <w:p w:rsidR="000E4E21" w:rsidRDefault="000E4E21" w:rsidP="00244315">
      <w:pPr>
        <w:bidi w:val="0"/>
        <w:rPr>
          <w:rFonts w:ascii="Calibri" w:eastAsia="Times New Roman" w:hAnsi="Calibri"/>
          <w:color w:val="000000"/>
        </w:rPr>
      </w:pPr>
      <w:r>
        <w:rPr>
          <w:rFonts w:ascii="Calibri" w:eastAsia="Times New Roman" w:hAnsi="Calibri"/>
          <w:color w:val="000000"/>
        </w:rPr>
        <w:t>Best regrads from Spain,</w:t>
      </w:r>
    </w:p>
    <w:p w:rsidR="00762910" w:rsidRPr="00BC0886" w:rsidRDefault="00BC0886" w:rsidP="00244315">
      <w:pPr>
        <w:rPr>
          <w:color w:val="000000"/>
          <w:rtl/>
          <w:lang w:val="es-ES"/>
        </w:rPr>
      </w:pPr>
      <w:r w:rsidRPr="00BC0886">
        <w:rPr>
          <w:sz w:val="28"/>
          <w:szCs w:val="28"/>
          <w:lang w:val="es-ES"/>
        </w:rPr>
        <w:br/>
      </w:r>
    </w:p>
    <w:p w:rsidR="00762910" w:rsidRDefault="00BC0886" w:rsidP="00244315">
      <w:pPr>
        <w:rPr>
          <w:color w:val="000000"/>
          <w:rtl/>
        </w:rPr>
      </w:pPr>
      <w:r>
        <w:rPr>
          <w:rFonts w:hint="cs"/>
          <w:color w:val="000000"/>
          <w:rtl/>
        </w:rPr>
        <w:t>מכתב לעיתונאי בידיעות אחרונות ב- 10.4 שלא זכה לתשובה</w:t>
      </w:r>
    </w:p>
    <w:p w:rsidR="00BC0886" w:rsidRPr="00BC0886" w:rsidRDefault="00BC0886" w:rsidP="00244315">
      <w:pPr>
        <w:rPr>
          <w:color w:val="000000"/>
        </w:rPr>
      </w:pPr>
      <w:r w:rsidRPr="00BC0886">
        <w:rPr>
          <w:color w:val="000000"/>
          <w:rtl/>
        </w:rPr>
        <w:t>יהודה שלום רב,</w:t>
      </w:r>
    </w:p>
    <w:p w:rsidR="00BC0886" w:rsidRPr="00BC0886" w:rsidRDefault="00BC0886" w:rsidP="00244315">
      <w:pPr>
        <w:rPr>
          <w:color w:val="000000"/>
          <w:rtl/>
        </w:rPr>
      </w:pPr>
      <w:r w:rsidRPr="00BC0886">
        <w:rPr>
          <w:color w:val="000000"/>
          <w:rtl/>
        </w:rPr>
        <w:lastRenderedPageBreak/>
        <w:t xml:space="preserve">אני מזדהה לחלוטין עם המאמר המבריק שלך השבוע על החרדים. הוא נכתב במינון הנכון, בלי התלהמות, תוך אהבה גדולה לחרדים ורחמים עמוקים לגורלם. הבעיה אינה בחרדים אלא בהנהגתם. אני התיחסתי לנושא בספרי "הרפובליקה השניה של ישראל" שפורסם ב- 2018, כבעיה הכי בוערת של המדינה, לא הסכסוך, לא השחיתות, לא האיום על הדמוקרטיה - אלא הצורך באינטגרציה של החרדים - </w:t>
      </w:r>
      <w:hyperlink r:id="rId490" w:tgtFrame="_blank" w:history="1">
        <w:r w:rsidRPr="00BC0886">
          <w:rPr>
            <w:rStyle w:val="Hyperlink"/>
            <w:b/>
            <w:bCs/>
            <w:i/>
            <w:iCs/>
            <w:shd w:val="clear" w:color="auto" w:fill="FFFFFF"/>
          </w:rPr>
          <w:t>Haredim Integration</w:t>
        </w:r>
      </w:hyperlink>
      <w:r w:rsidRPr="00BC0886">
        <w:rPr>
          <w:color w:val="000000"/>
          <w:rtl/>
        </w:rPr>
        <w:t>. תוכל לקרוא זאת בצרופה בשני עמודים. אבי אבות החטאת הוא בקיום ארבעת השבטים עם ארבע מערכות חינוך ששוחקות את האתוס הלאומי, ולמדינה בלי אתוס משותף אין זכות קיום. דרושה מערכת חינוך אחת חילונית ממומנת על ידי המדינה כמו בצרפת. מי שירצה ללמוד אחרי שעות הלימוד יותר לימודי דת או מורשת ערבית יוכל לעשות זאת במסגרת פרטית, כפי שקורה בארצות הברית ובאירופה. למדינה שבה החרדים והערבים הם החוליה החלשה שנופלים בשולי הכלכלה אין יכולת שגשוג ורק אינטגרציה שלהם תביא אותנו לעשר המדינות הכי אתיות והכי משגשגות כמותית וערכית, כי כפי שהוכחתי במחקר שלי משנת 2017 יש מתאם סטטיסטי מובהק ביניהם. אני מקווה שתענה לי, אחרת למה אתה מצרף מייל למאמר?</w:t>
      </w:r>
    </w:p>
    <w:p w:rsidR="00BC0886" w:rsidRPr="00BC0886" w:rsidRDefault="00BC0886" w:rsidP="00244315">
      <w:pPr>
        <w:rPr>
          <w:color w:val="000000"/>
          <w:rtl/>
        </w:rPr>
      </w:pPr>
      <w:r w:rsidRPr="00BC0886">
        <w:rPr>
          <w:color w:val="000000"/>
          <w:rtl/>
        </w:rPr>
        <w:t>כל טוב, חג שמח והרבה בריאות,</w:t>
      </w:r>
    </w:p>
    <w:p w:rsidR="00BC0886" w:rsidRDefault="00BC0886" w:rsidP="00244315">
      <w:pPr>
        <w:rPr>
          <w:color w:val="000000"/>
          <w:rtl/>
        </w:rPr>
      </w:pPr>
      <w:r w:rsidRPr="00BC0886">
        <w:rPr>
          <w:color w:val="000000"/>
          <w:rtl/>
        </w:rPr>
        <w:t>קורי</w:t>
      </w:r>
    </w:p>
    <w:p w:rsidR="000E4E21" w:rsidRDefault="000E4E21" w:rsidP="00244315">
      <w:pPr>
        <w:rPr>
          <w:color w:val="000000"/>
          <w:rtl/>
        </w:rPr>
      </w:pPr>
    </w:p>
    <w:p w:rsidR="000E4E21" w:rsidRDefault="000E4E21" w:rsidP="00244315">
      <w:pPr>
        <w:rPr>
          <w:color w:val="000000"/>
          <w:rtl/>
        </w:rPr>
      </w:pPr>
      <w:r>
        <w:rPr>
          <w:rFonts w:hint="cs"/>
          <w:color w:val="000000"/>
          <w:rtl/>
        </w:rPr>
        <w:t>מכתב של ידידה אלי ולרשימת תפוצה ב- 10.4</w:t>
      </w:r>
    </w:p>
    <w:p w:rsidR="000E4E21" w:rsidRDefault="000E4E21" w:rsidP="00244315">
      <w:pPr>
        <w:rPr>
          <w:rFonts w:ascii="Arial" w:hAnsi="Arial" w:cs="Arial"/>
          <w:sz w:val="28"/>
          <w:szCs w:val="28"/>
        </w:rPr>
      </w:pPr>
      <w:r>
        <w:rPr>
          <w:rFonts w:ascii="Arial" w:hAnsi="Arial" w:cs="Arial"/>
          <w:sz w:val="28"/>
          <w:szCs w:val="28"/>
          <w:rtl/>
        </w:rPr>
        <w:t>חברי היקרים</w:t>
      </w:r>
    </w:p>
    <w:p w:rsidR="000E4E21" w:rsidRDefault="000E4E21" w:rsidP="00244315">
      <w:pPr>
        <w:rPr>
          <w:rFonts w:ascii="Arial" w:hAnsi="Arial" w:cs="Arial"/>
          <w:sz w:val="28"/>
          <w:szCs w:val="28"/>
        </w:rPr>
      </w:pPr>
      <w:r>
        <w:rPr>
          <w:rFonts w:ascii="Arial" w:hAnsi="Arial" w:cs="Arial"/>
          <w:sz w:val="28"/>
          <w:szCs w:val="28"/>
          <w:rtl/>
        </w:rPr>
        <w:t xml:space="preserve">כל אחד מאתנו חווה ליל סדר שונה מכל לילות הסדר שחגגנו עד כה. עם רבים מכם שוחחתי ערב החג והבענו צער על החגיגה שלא תהיה בגלל הקורונה שנחתה עלינו. תוך כדי שיחה חשבתי שבעצם אני צריכה להיכנס לפרופורציות. כמורה לשעבר להיסטוריה הסתובב בראשי ליל הסדר 1943  בגטו וורשה. הודיתי לאל שאנחנו ב 2020 נלחמים רק בקורונה, הסדר יתנהל דרך הזום במרחק מיקירנו, אך הוא יתנהל בארץ ישראל ,במדינת ישראל. </w:t>
      </w:r>
    </w:p>
    <w:p w:rsidR="000E4E21" w:rsidRDefault="000E4E21" w:rsidP="00244315">
      <w:pPr>
        <w:rPr>
          <w:rFonts w:ascii="Arial" w:hAnsi="Arial" w:cs="Arial"/>
          <w:sz w:val="28"/>
          <w:szCs w:val="28"/>
          <w:rtl/>
        </w:rPr>
      </w:pPr>
      <w:r>
        <w:rPr>
          <w:rFonts w:ascii="Arial" w:hAnsi="Arial" w:cs="Arial"/>
          <w:sz w:val="28"/>
          <w:szCs w:val="28"/>
          <w:rtl/>
        </w:rPr>
        <w:t xml:space="preserve">ואז, קפץ לתיבת הדאר שלי קטע שקיבלתי מידיד ואותו אני רוצה להעביר לכם. </w:t>
      </w:r>
    </w:p>
    <w:p w:rsidR="000E4E21" w:rsidRDefault="000E4E21" w:rsidP="00244315">
      <w:pPr>
        <w:rPr>
          <w:rFonts w:ascii="Arial" w:hAnsi="Arial" w:cs="Arial"/>
          <w:sz w:val="28"/>
          <w:szCs w:val="28"/>
          <w:rtl/>
        </w:rPr>
      </w:pPr>
      <w:r>
        <w:rPr>
          <w:rFonts w:ascii="Arial" w:hAnsi="Arial" w:cs="Arial"/>
          <w:sz w:val="28"/>
          <w:szCs w:val="28"/>
          <w:rtl/>
        </w:rPr>
        <w:t>המשך חג שמח, על הסגר נתגבר, ובשנה הבאה נחגוג כפליים.</w:t>
      </w:r>
    </w:p>
    <w:p w:rsidR="000E4E21" w:rsidRDefault="000E4E21" w:rsidP="00244315">
      <w:pPr>
        <w:rPr>
          <w:rFonts w:ascii="Arial" w:hAnsi="Arial" w:cs="Arial"/>
          <w:sz w:val="28"/>
          <w:szCs w:val="28"/>
          <w:rtl/>
        </w:rPr>
      </w:pPr>
      <w:r>
        <w:rPr>
          <w:rFonts w:ascii="Arial" w:hAnsi="Arial" w:cs="Arial"/>
          <w:sz w:val="28"/>
          <w:szCs w:val="28"/>
          <w:rtl/>
        </w:rPr>
        <w:t>בשנה הבאה בירושלים!</w:t>
      </w:r>
    </w:p>
    <w:p w:rsidR="000E4E21" w:rsidRDefault="000E4E21" w:rsidP="00244315">
      <w:pPr>
        <w:rPr>
          <w:rFonts w:ascii="Arial" w:hAnsi="Arial" w:cs="Arial"/>
          <w:sz w:val="28"/>
          <w:szCs w:val="28"/>
          <w:rtl/>
        </w:rPr>
      </w:pPr>
      <w:r>
        <w:rPr>
          <w:rFonts w:ascii="Arial" w:hAnsi="Arial" w:cs="Arial" w:hint="cs"/>
          <w:sz w:val="28"/>
          <w:szCs w:val="28"/>
          <w:rtl/>
        </w:rPr>
        <w:t>...</w:t>
      </w:r>
    </w:p>
    <w:p w:rsidR="000E4E21" w:rsidRDefault="000E4E21" w:rsidP="00244315">
      <w:pPr>
        <w:rPr>
          <w:rFonts w:ascii="Arial" w:hAnsi="Arial" w:cs="Arial"/>
          <w:sz w:val="28"/>
          <w:szCs w:val="28"/>
          <w:rtl/>
        </w:rPr>
      </w:pPr>
    </w:p>
    <w:p w:rsidR="000E4E21" w:rsidRDefault="000E4E21" w:rsidP="00244315">
      <w:pPr>
        <w:pStyle w:val="NormalWeb"/>
        <w:bidi/>
        <w:spacing w:before="192" w:beforeAutospacing="0" w:after="192" w:afterAutospacing="0"/>
        <w:rPr>
          <w:rFonts w:ascii="Arial" w:hAnsi="Arial" w:cs="Arial"/>
          <w:sz w:val="28"/>
          <w:szCs w:val="28"/>
          <w:rtl/>
        </w:rPr>
      </w:pPr>
      <w:r>
        <w:rPr>
          <w:rFonts w:hint="cs"/>
          <w:sz w:val="28"/>
          <w:szCs w:val="28"/>
          <w:rtl/>
        </w:rPr>
        <w:t>בערב חג הפסח תש"ג 18/4/43, החלו הגרמנים בחיסול שארית גטו ורשה. הם קיוו לסיים את</w:t>
      </w:r>
    </w:p>
    <w:p w:rsidR="000E4E21" w:rsidRDefault="000E4E21" w:rsidP="00244315">
      <w:pPr>
        <w:pStyle w:val="NormalWeb"/>
        <w:bidi/>
        <w:spacing w:before="192" w:beforeAutospacing="0" w:after="192" w:afterAutospacing="0"/>
        <w:rPr>
          <w:sz w:val="28"/>
          <w:szCs w:val="28"/>
          <w:rtl/>
        </w:rPr>
      </w:pPr>
      <w:r>
        <w:rPr>
          <w:rFonts w:hint="cs"/>
          <w:sz w:val="28"/>
          <w:szCs w:val="28"/>
          <w:rtl/>
        </w:rPr>
        <w:t>      המלאכה תוך יומיים, כדי להעניק להיטלר, מתנת יום הולדת, שחל ב 20/4 , את ההודעה שהקהילה</w:t>
      </w:r>
    </w:p>
    <w:p w:rsidR="000E4E21" w:rsidRDefault="000E4E21" w:rsidP="00244315">
      <w:pPr>
        <w:pStyle w:val="NormalWeb"/>
        <w:bidi/>
        <w:spacing w:before="192" w:beforeAutospacing="0" w:after="192" w:afterAutospacing="0"/>
        <w:rPr>
          <w:sz w:val="28"/>
          <w:szCs w:val="28"/>
          <w:rtl/>
        </w:rPr>
      </w:pPr>
      <w:r>
        <w:rPr>
          <w:rFonts w:hint="cs"/>
          <w:sz w:val="28"/>
          <w:szCs w:val="28"/>
          <w:rtl/>
        </w:rPr>
        <w:t>      היהודית בורשה חוסלה סופית , וורשה הפכה "יודן-ריין", דהיינו, נקיה מיהודים.</w:t>
      </w:r>
    </w:p>
    <w:p w:rsidR="000E4E21" w:rsidRDefault="000E4E21" w:rsidP="00244315">
      <w:pPr>
        <w:pStyle w:val="NormalWeb"/>
        <w:bidi/>
        <w:spacing w:before="192" w:beforeAutospacing="0" w:after="192" w:afterAutospacing="0"/>
        <w:rPr>
          <w:sz w:val="28"/>
          <w:szCs w:val="28"/>
          <w:rtl/>
        </w:rPr>
      </w:pPr>
      <w:r>
        <w:rPr>
          <w:rFonts w:hint="cs"/>
          <w:sz w:val="28"/>
          <w:szCs w:val="28"/>
          <w:rtl/>
        </w:rPr>
        <w:t>      60,000 היהודים שנותרו חיים, מתוך קהילה של כ-400,000, ערכו את הסדר האחרון בורשה,</w:t>
      </w:r>
    </w:p>
    <w:p w:rsidR="000E4E21" w:rsidRDefault="000E4E21" w:rsidP="00244315">
      <w:pPr>
        <w:pStyle w:val="NormalWeb"/>
        <w:bidi/>
        <w:spacing w:before="192" w:beforeAutospacing="0" w:after="192" w:afterAutospacing="0"/>
        <w:rPr>
          <w:sz w:val="28"/>
          <w:szCs w:val="28"/>
          <w:rtl/>
        </w:rPr>
      </w:pPr>
      <w:r>
        <w:rPr>
          <w:rFonts w:hint="cs"/>
          <w:sz w:val="28"/>
          <w:szCs w:val="28"/>
          <w:rtl/>
        </w:rPr>
        <w:t>      כאשר בחוץ נשמע הירי הגרמני, ולא היו שם 4 כוסות ולא היה "שולחן ערוך" ולא היה כזית של מצה.      </w:t>
      </w:r>
    </w:p>
    <w:p w:rsidR="000E4E21" w:rsidRDefault="000E4E21" w:rsidP="00244315">
      <w:pPr>
        <w:pStyle w:val="NormalWeb"/>
        <w:bidi/>
        <w:spacing w:before="192" w:beforeAutospacing="0" w:after="192" w:afterAutospacing="0"/>
        <w:rPr>
          <w:sz w:val="28"/>
          <w:szCs w:val="28"/>
          <w:rtl/>
        </w:rPr>
      </w:pPr>
      <w:r>
        <w:rPr>
          <w:rFonts w:hint="cs"/>
          <w:sz w:val="28"/>
          <w:szCs w:val="28"/>
          <w:rtl/>
        </w:rPr>
        <w:lastRenderedPageBreak/>
        <w:t>      ועל כך כתב הרב שלמה קרליבך ז"ל, את הקושיות של הילד החרד והרעב , כדלקמן:</w:t>
      </w:r>
    </w:p>
    <w:p w:rsidR="000E4E21" w:rsidRDefault="000E4E21" w:rsidP="00244315">
      <w:pPr>
        <w:pStyle w:val="NormalWeb"/>
        <w:bidi/>
        <w:spacing w:before="192" w:beforeAutospacing="0" w:after="192" w:afterAutospacing="0"/>
        <w:rPr>
          <w:sz w:val="28"/>
          <w:szCs w:val="28"/>
          <w:rtl/>
        </w:rPr>
      </w:pPr>
      <w:r>
        <w:rPr>
          <w:rFonts w:hint="cs"/>
          <w:sz w:val="28"/>
          <w:szCs w:val="28"/>
          <w:rtl/>
        </w:rPr>
        <w:t>      היה שם מוישל'ה אחד, המוישל'ה האחרון בגטו ורשה.</w:t>
      </w:r>
    </w:p>
    <w:p w:rsidR="000E4E21" w:rsidRDefault="000E4E21" w:rsidP="00244315">
      <w:pPr>
        <w:pStyle w:val="NormalWeb"/>
        <w:bidi/>
        <w:spacing w:before="192" w:beforeAutospacing="0" w:after="192" w:afterAutospacing="0"/>
        <w:rPr>
          <w:sz w:val="28"/>
          <w:szCs w:val="28"/>
          <w:rtl/>
        </w:rPr>
      </w:pPr>
      <w:r>
        <w:rPr>
          <w:rFonts w:hint="cs"/>
          <w:sz w:val="28"/>
          <w:szCs w:val="28"/>
          <w:rtl/>
        </w:rPr>
        <w:t>       שואל את אביו מה נשתנה:</w:t>
      </w:r>
    </w:p>
    <w:p w:rsidR="000E4E21" w:rsidRDefault="000E4E21" w:rsidP="00244315">
      <w:pPr>
        <w:pStyle w:val="NormalWeb"/>
        <w:bidi/>
        <w:spacing w:before="192" w:beforeAutospacing="0" w:after="192" w:afterAutospacing="0"/>
        <w:rPr>
          <w:sz w:val="28"/>
          <w:szCs w:val="28"/>
          <w:rtl/>
        </w:rPr>
      </w:pPr>
      <w:r>
        <w:rPr>
          <w:rFonts w:hint="cs"/>
          <w:sz w:val="28"/>
          <w:szCs w:val="28"/>
          <w:rtl/>
        </w:rPr>
        <w:t>       "מה נשתנה הלילה הזה מכל הלילות?</w:t>
      </w:r>
    </w:p>
    <w:p w:rsidR="000E4E21" w:rsidRDefault="000E4E21" w:rsidP="00244315">
      <w:pPr>
        <w:pStyle w:val="NormalWeb"/>
        <w:bidi/>
        <w:spacing w:before="192" w:beforeAutospacing="0" w:after="192" w:afterAutospacing="0"/>
        <w:rPr>
          <w:sz w:val="28"/>
          <w:szCs w:val="28"/>
          <w:rtl/>
        </w:rPr>
      </w:pPr>
      <w:r>
        <w:rPr>
          <w:rFonts w:hint="cs"/>
          <w:sz w:val="28"/>
          <w:szCs w:val="28"/>
          <w:rtl/>
        </w:rPr>
        <w:t>       למה הלילה הזה ארוך ומפחיד מכל לילה אחר?"</w:t>
      </w:r>
    </w:p>
    <w:p w:rsidR="000E4E21" w:rsidRDefault="000E4E21" w:rsidP="00244315">
      <w:pPr>
        <w:pStyle w:val="NormalWeb"/>
        <w:bidi/>
        <w:spacing w:before="192" w:beforeAutospacing="0" w:after="192" w:afterAutospacing="0"/>
        <w:rPr>
          <w:sz w:val="28"/>
          <w:szCs w:val="28"/>
          <w:rtl/>
        </w:rPr>
      </w:pPr>
      <w:r>
        <w:rPr>
          <w:rFonts w:hint="cs"/>
          <w:sz w:val="28"/>
          <w:szCs w:val="28"/>
          <w:rtl/>
        </w:rPr>
        <w:t>       כשמוישל'ה שאל את השאלות, שמים וארץ נעמדו דום, המלאכים פחדו להרעיש,</w:t>
      </w:r>
    </w:p>
    <w:p w:rsidR="000E4E21" w:rsidRDefault="000E4E21" w:rsidP="00244315">
      <w:pPr>
        <w:pStyle w:val="NormalWeb"/>
        <w:bidi/>
        <w:spacing w:before="192" w:beforeAutospacing="0" w:after="192" w:afterAutospacing="0"/>
        <w:rPr>
          <w:sz w:val="28"/>
          <w:szCs w:val="28"/>
          <w:rtl/>
        </w:rPr>
      </w:pPr>
      <w:r>
        <w:rPr>
          <w:rFonts w:hint="cs"/>
          <w:sz w:val="28"/>
          <w:szCs w:val="28"/>
          <w:rtl/>
        </w:rPr>
        <w:t>       ואביו...אביו רצה לענות: "עבדים היינו".</w:t>
      </w:r>
    </w:p>
    <w:p w:rsidR="000E4E21" w:rsidRDefault="000E4E21" w:rsidP="00244315">
      <w:pPr>
        <w:pStyle w:val="NormalWeb"/>
        <w:bidi/>
        <w:spacing w:before="192" w:beforeAutospacing="0" w:after="192" w:afterAutospacing="0"/>
        <w:rPr>
          <w:sz w:val="28"/>
          <w:szCs w:val="28"/>
          <w:rtl/>
        </w:rPr>
      </w:pPr>
      <w:r>
        <w:rPr>
          <w:rFonts w:hint="cs"/>
          <w:sz w:val="28"/>
          <w:szCs w:val="28"/>
          <w:rtl/>
        </w:rPr>
        <w:t>       ומוישל'ה אמר: "טטא זיסא, (אבא יקר) יש לי עוד שאלה אחת משלי,</w:t>
      </w:r>
    </w:p>
    <w:p w:rsidR="000E4E21" w:rsidRDefault="000E4E21" w:rsidP="00244315">
      <w:pPr>
        <w:pStyle w:val="NormalWeb"/>
        <w:bidi/>
        <w:spacing w:before="192" w:beforeAutospacing="0" w:after="192" w:afterAutospacing="0"/>
        <w:rPr>
          <w:sz w:val="28"/>
          <w:szCs w:val="28"/>
          <w:rtl/>
        </w:rPr>
      </w:pPr>
      <w:r>
        <w:rPr>
          <w:rFonts w:hint="cs"/>
          <w:sz w:val="28"/>
          <w:szCs w:val="28"/>
          <w:rtl/>
        </w:rPr>
        <w:t>       וזו שאלתי: אני רוצה לדעת, אבא יקר,</w:t>
      </w:r>
    </w:p>
    <w:p w:rsidR="000E4E21" w:rsidRDefault="000E4E21" w:rsidP="00244315">
      <w:pPr>
        <w:pStyle w:val="NormalWeb"/>
        <w:bidi/>
        <w:spacing w:before="192" w:beforeAutospacing="0" w:after="192" w:afterAutospacing="0"/>
        <w:rPr>
          <w:sz w:val="28"/>
          <w:szCs w:val="28"/>
          <w:rtl/>
        </w:rPr>
      </w:pPr>
      <w:r>
        <w:rPr>
          <w:rFonts w:hint="cs"/>
          <w:sz w:val="28"/>
          <w:szCs w:val="28"/>
          <w:rtl/>
        </w:rPr>
        <w:t>       האם עדיין אהיה בחיים בשנה הבאה ,לשאול אותך מה נשתנה?</w:t>
      </w:r>
    </w:p>
    <w:p w:rsidR="000E4E21" w:rsidRDefault="000E4E21" w:rsidP="00244315">
      <w:pPr>
        <w:pStyle w:val="NormalWeb"/>
        <w:bidi/>
        <w:spacing w:before="192" w:beforeAutospacing="0" w:after="192" w:afterAutospacing="0"/>
        <w:rPr>
          <w:sz w:val="28"/>
          <w:szCs w:val="28"/>
          <w:rtl/>
        </w:rPr>
      </w:pPr>
      <w:r>
        <w:rPr>
          <w:rFonts w:hint="cs"/>
          <w:sz w:val="28"/>
          <w:szCs w:val="28"/>
          <w:rtl/>
        </w:rPr>
        <w:t>       האם ישאר איזה ילד יהודי בחיים ,לשאול מה נשתנה?</w:t>
      </w:r>
    </w:p>
    <w:p w:rsidR="000E4E21" w:rsidRDefault="000E4E21" w:rsidP="00244315">
      <w:pPr>
        <w:pStyle w:val="NormalWeb"/>
        <w:bidi/>
        <w:spacing w:before="192" w:beforeAutospacing="0" w:after="192" w:afterAutospacing="0"/>
        <w:rPr>
          <w:sz w:val="28"/>
          <w:szCs w:val="28"/>
          <w:rtl/>
        </w:rPr>
      </w:pPr>
      <w:r>
        <w:rPr>
          <w:rFonts w:hint="cs"/>
          <w:sz w:val="28"/>
          <w:szCs w:val="28"/>
          <w:rtl/>
        </w:rPr>
        <w:t>       האם ישאר איזה אבא יהודי בחיים ,לענות עבדים היינו?"</w:t>
      </w:r>
    </w:p>
    <w:p w:rsidR="000E4E21" w:rsidRDefault="000E4E21" w:rsidP="00244315">
      <w:pPr>
        <w:pStyle w:val="NormalWeb"/>
        <w:bidi/>
        <w:spacing w:before="192" w:beforeAutospacing="0" w:after="192" w:afterAutospacing="0"/>
        <w:rPr>
          <w:sz w:val="28"/>
          <w:szCs w:val="28"/>
          <w:rtl/>
        </w:rPr>
      </w:pPr>
      <w:r>
        <w:rPr>
          <w:rFonts w:hint="cs"/>
          <w:sz w:val="28"/>
          <w:szCs w:val="28"/>
          <w:rtl/>
        </w:rPr>
        <w:t>       ומלאכי השרת היטו אוזן להאזין, מה יענה אבא?</w:t>
      </w:r>
    </w:p>
    <w:p w:rsidR="000E4E21" w:rsidRDefault="000E4E21" w:rsidP="00244315">
      <w:pPr>
        <w:pStyle w:val="NormalWeb"/>
        <w:bidi/>
        <w:spacing w:before="192" w:beforeAutospacing="0" w:after="192" w:afterAutospacing="0"/>
        <w:rPr>
          <w:sz w:val="28"/>
          <w:szCs w:val="28"/>
          <w:rtl/>
        </w:rPr>
      </w:pPr>
      <w:r>
        <w:rPr>
          <w:rFonts w:hint="cs"/>
          <w:sz w:val="28"/>
          <w:szCs w:val="28"/>
          <w:rtl/>
        </w:rPr>
        <w:t>       ואביו ענה: מויש'לה, אני לא יודע, אני לא יודע, אם אני אחיה,</w:t>
      </w:r>
    </w:p>
    <w:p w:rsidR="000E4E21" w:rsidRDefault="000E4E21" w:rsidP="00244315">
      <w:pPr>
        <w:pStyle w:val="NormalWeb"/>
        <w:bidi/>
        <w:spacing w:before="192" w:beforeAutospacing="0" w:after="192" w:afterAutospacing="0"/>
        <w:rPr>
          <w:sz w:val="28"/>
          <w:szCs w:val="28"/>
          <w:rtl/>
        </w:rPr>
      </w:pPr>
      <w:r>
        <w:rPr>
          <w:rFonts w:hint="cs"/>
          <w:sz w:val="28"/>
          <w:szCs w:val="28"/>
          <w:rtl/>
        </w:rPr>
        <w:t>       אני לא יודע , אני לא יודע, אם אתה תחיה.</w:t>
      </w:r>
    </w:p>
    <w:p w:rsidR="000E4E21" w:rsidRDefault="000E4E21" w:rsidP="00244315">
      <w:pPr>
        <w:pStyle w:val="NormalWeb"/>
        <w:bidi/>
        <w:spacing w:before="192" w:beforeAutospacing="0" w:after="192" w:afterAutospacing="0"/>
        <w:rPr>
          <w:sz w:val="28"/>
          <w:szCs w:val="28"/>
          <w:rtl/>
        </w:rPr>
      </w:pPr>
      <w:r>
        <w:rPr>
          <w:rFonts w:hint="cs"/>
          <w:sz w:val="28"/>
          <w:szCs w:val="28"/>
          <w:rtl/>
        </w:rPr>
        <w:t>       אבל אני יודע, שתמיד יהיה מויש'לה אחד, איפה שהוא, שישאל את ה"מה נשתנה".</w:t>
      </w:r>
    </w:p>
    <w:p w:rsidR="000E4E21" w:rsidRDefault="000E4E21" w:rsidP="00244315">
      <w:pPr>
        <w:pStyle w:val="NormalWeb"/>
        <w:bidi/>
        <w:spacing w:before="192" w:beforeAutospacing="0" w:after="192" w:afterAutospacing="0"/>
        <w:rPr>
          <w:sz w:val="28"/>
          <w:szCs w:val="28"/>
          <w:rtl/>
        </w:rPr>
      </w:pPr>
      <w:r>
        <w:rPr>
          <w:rFonts w:hint="cs"/>
          <w:sz w:val="28"/>
          <w:szCs w:val="28"/>
          <w:rtl/>
        </w:rPr>
        <w:t>       יהיה לפחות מויש'לה אחד בירושלים, שישאל "מה נשתנה", כפי שניבאו נביאי האמת והצדק    </w:t>
      </w:r>
    </w:p>
    <w:p w:rsidR="000E4E21" w:rsidRDefault="000E4E21" w:rsidP="00244315">
      <w:pPr>
        <w:pStyle w:val="NormalWeb"/>
        <w:bidi/>
        <w:spacing w:before="192" w:beforeAutospacing="0" w:after="192" w:afterAutospacing="0"/>
        <w:rPr>
          <w:sz w:val="28"/>
          <w:szCs w:val="28"/>
          <w:rtl/>
        </w:rPr>
      </w:pPr>
      <w:r>
        <w:rPr>
          <w:rFonts w:hint="cs"/>
          <w:sz w:val="28"/>
          <w:szCs w:val="28"/>
          <w:rtl/>
        </w:rPr>
        <w:t>       יואל, עובדיה וישעיהו, שאמרו: "בהר ציון ובירושלים תהיה פליטה"        </w:t>
      </w:r>
    </w:p>
    <w:p w:rsidR="000E4E21" w:rsidRDefault="000E4E21" w:rsidP="00244315">
      <w:pPr>
        <w:pStyle w:val="NormalWeb"/>
        <w:bidi/>
        <w:spacing w:before="192" w:beforeAutospacing="0" w:after="192" w:afterAutospacing="0"/>
        <w:rPr>
          <w:sz w:val="28"/>
          <w:szCs w:val="28"/>
          <w:rtl/>
        </w:rPr>
      </w:pPr>
      <w:r>
        <w:rPr>
          <w:rFonts w:hint="cs"/>
          <w:sz w:val="28"/>
          <w:szCs w:val="28"/>
          <w:rtl/>
        </w:rPr>
        <w:t>       אני לא יודע אם אנו נחיה,</w:t>
      </w:r>
    </w:p>
    <w:p w:rsidR="000E4E21" w:rsidRDefault="000E4E21" w:rsidP="00244315">
      <w:pPr>
        <w:pStyle w:val="NormalWeb"/>
        <w:bidi/>
        <w:spacing w:before="192" w:beforeAutospacing="0" w:after="192" w:afterAutospacing="0"/>
        <w:rPr>
          <w:sz w:val="28"/>
          <w:szCs w:val="28"/>
          <w:rtl/>
        </w:rPr>
      </w:pPr>
      <w:r>
        <w:rPr>
          <w:rFonts w:hint="cs"/>
          <w:sz w:val="28"/>
          <w:szCs w:val="28"/>
          <w:rtl/>
        </w:rPr>
        <w:t>       אבל אני יודע את השבועה: "כי בשם קודשך נשבעת לו, שלא יכבה נרו לעולם ועד".</w:t>
      </w:r>
    </w:p>
    <w:p w:rsidR="000E4E21" w:rsidRDefault="000E4E21" w:rsidP="00244315">
      <w:pPr>
        <w:pStyle w:val="NormalWeb"/>
        <w:bidi/>
        <w:spacing w:before="192" w:beforeAutospacing="0" w:after="192" w:afterAutospacing="0"/>
        <w:rPr>
          <w:sz w:val="28"/>
          <w:szCs w:val="28"/>
          <w:rtl/>
        </w:rPr>
      </w:pPr>
      <w:r>
        <w:rPr>
          <w:rFonts w:hint="cs"/>
          <w:sz w:val="28"/>
          <w:szCs w:val="28"/>
          <w:rtl/>
        </w:rPr>
        <w:t>       ומלאכי השרת הנהנו בראשם והזילו דמעה.</w:t>
      </w:r>
    </w:p>
    <w:p w:rsidR="000E4E21" w:rsidRDefault="000E4E21" w:rsidP="00244315">
      <w:pPr>
        <w:pStyle w:val="NormalWeb"/>
        <w:bidi/>
        <w:spacing w:before="192" w:beforeAutospacing="0" w:after="192" w:afterAutospacing="0"/>
        <w:rPr>
          <w:sz w:val="21"/>
          <w:szCs w:val="21"/>
          <w:rtl/>
        </w:rPr>
      </w:pPr>
    </w:p>
    <w:p w:rsidR="000E4E21" w:rsidRDefault="000E4E21" w:rsidP="00244315">
      <w:pPr>
        <w:pStyle w:val="NormalWeb"/>
        <w:bidi/>
        <w:spacing w:before="192" w:beforeAutospacing="0" w:after="192" w:afterAutospacing="0"/>
        <w:rPr>
          <w:b/>
          <w:bCs/>
          <w:rtl/>
        </w:rPr>
      </w:pPr>
      <w:r>
        <w:rPr>
          <w:rFonts w:hint="cs"/>
          <w:b/>
          <w:bCs/>
          <w:rtl/>
        </w:rPr>
        <w:t>מרד גטו וורשה החל למחרת ב 19/4/1943</w:t>
      </w:r>
    </w:p>
    <w:p w:rsidR="007B26E2" w:rsidRDefault="007B26E2" w:rsidP="00244315">
      <w:pPr>
        <w:rPr>
          <w:color w:val="000000"/>
          <w:rtl/>
        </w:rPr>
      </w:pPr>
    </w:p>
    <w:p w:rsidR="007B26E2" w:rsidRDefault="007B26E2" w:rsidP="00244315">
      <w:pPr>
        <w:rPr>
          <w:color w:val="000000"/>
          <w:rtl/>
        </w:rPr>
      </w:pPr>
      <w:r>
        <w:rPr>
          <w:rFonts w:hint="cs"/>
          <w:color w:val="000000"/>
          <w:rtl/>
        </w:rPr>
        <w:t>מכתב לארצות הברית ב- 11.4</w:t>
      </w:r>
    </w:p>
    <w:p w:rsidR="007B26E2" w:rsidRDefault="007B26E2" w:rsidP="00244315">
      <w:pPr>
        <w:rPr>
          <w:color w:val="000000"/>
          <w:sz w:val="28"/>
          <w:szCs w:val="28"/>
          <w:rtl/>
        </w:rPr>
      </w:pPr>
      <w:r>
        <w:rPr>
          <w:color w:val="000000"/>
          <w:sz w:val="28"/>
          <w:szCs w:val="28"/>
          <w:rtl/>
        </w:rPr>
        <w:t xml:space="preserve">אנחנו מודאגים בצורה קיצונית מהידיעה שארצות הברית לקחה את ההובלה המפוקפקת במספר המתים מקורונה ועברה את איטליה. מה שעוד יותר חמור זה שאין לכם הנהגה שיכולה להרים את משא המלחמה בקורונה. מה שמעניין את טראמפ זו ההישרדות האישית שלו, הבחירות בנובמבר </w:t>
      </w:r>
      <w:r>
        <w:rPr>
          <w:color w:val="000000"/>
          <w:sz w:val="28"/>
          <w:szCs w:val="28"/>
          <w:rtl/>
        </w:rPr>
        <w:lastRenderedPageBreak/>
        <w:t>והצלת וול סטריט והטייקונים בני טיפוחיו. עם כל הטעויות וההססנות של ביבי הוא לפחות דואג שימותו כמה שפחות, אם כי גם הוא מתחיל לזייף ונכנע ללחצי החרדים שלא יטילו עוצר על ערים חרדיות נוספות, משאיר את ליצמן ההזוי בגלל שיקולים קואליציונים, ולא מעביר את האחריות למלחמה בקורונה לפיקוד העורף שאמון על המלאכה. בגלל זה אנחנו תקועים עם מספר בדיקות נמוך בשלושה רבעים מהיעד שהוא עצמו הציב, בתי אבות הפכו למלכודת מוות, והבלגן חוגג בכל.</w:t>
      </w:r>
    </w:p>
    <w:p w:rsidR="007B26E2" w:rsidRDefault="007B26E2" w:rsidP="00244315">
      <w:pPr>
        <w:rPr>
          <w:color w:val="000000"/>
          <w:sz w:val="28"/>
          <w:szCs w:val="28"/>
          <w:rtl/>
        </w:rPr>
      </w:pPr>
      <w:r>
        <w:rPr>
          <w:color w:val="000000"/>
          <w:sz w:val="28"/>
          <w:szCs w:val="28"/>
          <w:rtl/>
        </w:rPr>
        <w:t>בעת מצוקה כזאת אתם יכולים לסמוך רק על עצמכם. אל תצאו מהבית, תזמינו כל מה שאתם צריכים דרך האתרים, עם יותר מחצי מיליון חולים אתם לא יכולים לדעת מי חולה ומי לא, מה עוד שלרוב אין גם תסמינים או שיש תסמינים כמו להתקררות. הקורונה עוברת דרך סוליות נעליים, במרחק של ארבעה מטר, בידיות של דלתות, אתם לא יכולים לברוח ממנה כשאתם יוצאים מהבית או כשאתם מכניסים אליכם אנשים, בין אם זה גנן בין אם זו עוזרת. הקורונה מכה גם בצעירים, הרבה פחות מבזקנים, אבל בכל זאת בדי הרבה צעירים גם אם הם בריאים. הישמרו לנפשותיכם!!!</w:t>
      </w:r>
    </w:p>
    <w:p w:rsidR="007B26E2" w:rsidRDefault="007B26E2" w:rsidP="00244315">
      <w:pPr>
        <w:rPr>
          <w:color w:val="000000"/>
          <w:rtl/>
        </w:rPr>
      </w:pPr>
    </w:p>
    <w:p w:rsidR="007B26E2" w:rsidRDefault="007B26E2" w:rsidP="00244315">
      <w:pPr>
        <w:rPr>
          <w:color w:val="000000"/>
          <w:rtl/>
        </w:rPr>
      </w:pPr>
      <w:r>
        <w:rPr>
          <w:rFonts w:hint="cs"/>
          <w:color w:val="000000"/>
          <w:rtl/>
        </w:rPr>
        <w:t>מכתב מחבר ב- 11.4</w:t>
      </w:r>
    </w:p>
    <w:p w:rsidR="007B26E2" w:rsidRDefault="007B26E2" w:rsidP="00244315">
      <w:pPr>
        <w:rPr>
          <w:rFonts w:ascii="Arial" w:hAnsi="Arial" w:cs="Arial"/>
          <w:b/>
          <w:bCs/>
          <w:sz w:val="28"/>
          <w:szCs w:val="28"/>
        </w:rPr>
      </w:pPr>
      <w:r>
        <w:rPr>
          <w:rFonts w:ascii="Arial" w:hAnsi="Arial" w:cs="Arial"/>
          <w:b/>
          <w:bCs/>
          <w:sz w:val="28"/>
          <w:szCs w:val="28"/>
          <w:rtl/>
        </w:rPr>
        <w:t>היי קורי,</w:t>
      </w:r>
    </w:p>
    <w:p w:rsidR="007B26E2" w:rsidRPr="0070266C" w:rsidRDefault="007B26E2" w:rsidP="00244315">
      <w:pPr>
        <w:rPr>
          <w:rFonts w:ascii="Arial" w:hAnsi="Arial" w:cs="Arial"/>
          <w:b/>
          <w:bCs/>
          <w:sz w:val="28"/>
          <w:szCs w:val="28"/>
          <w:rtl/>
        </w:rPr>
      </w:pPr>
      <w:r>
        <w:rPr>
          <w:rFonts w:ascii="Arial" w:hAnsi="Arial" w:cs="Arial"/>
          <w:b/>
          <w:bCs/>
          <w:sz w:val="28"/>
          <w:szCs w:val="28"/>
          <w:rtl/>
        </w:rPr>
        <w:t>הקישור המצורף למטה מומלץ וחשוב להשכלתך הרפואית.</w:t>
      </w:r>
    </w:p>
    <w:p w:rsidR="007B26E2" w:rsidRDefault="007B26E2" w:rsidP="00244315">
      <w:pPr>
        <w:rPr>
          <w:rFonts w:ascii="Arial" w:hAnsi="Arial" w:cs="Arial"/>
          <w:b/>
          <w:bCs/>
          <w:sz w:val="28"/>
          <w:szCs w:val="28"/>
          <w:rtl/>
        </w:rPr>
      </w:pPr>
      <w:r>
        <w:rPr>
          <w:rFonts w:ascii="Arial" w:hAnsi="Arial" w:cs="Arial"/>
          <w:b/>
          <w:bCs/>
          <w:sz w:val="28"/>
          <w:szCs w:val="28"/>
          <w:rtl/>
        </w:rPr>
        <w:t>רק בריאות טובה</w:t>
      </w:r>
    </w:p>
    <w:p w:rsidR="007B26E2" w:rsidRPr="007B26E2" w:rsidRDefault="007B26E2" w:rsidP="00244315">
      <w:pPr>
        <w:spacing w:before="100" w:beforeAutospacing="1" w:after="100" w:afterAutospacing="1"/>
        <w:rPr>
          <w:b/>
          <w:bCs/>
          <w:sz w:val="28"/>
          <w:szCs w:val="28"/>
          <w:rtl/>
        </w:rPr>
      </w:pPr>
      <w:r>
        <w:rPr>
          <w:rFonts w:ascii="Helvetica" w:hAnsi="Helvetica"/>
          <w:b/>
          <w:bCs/>
          <w:color w:val="1C1E21"/>
          <w:sz w:val="28"/>
          <w:szCs w:val="28"/>
          <w:rtl/>
        </w:rPr>
        <w:t>גנטיקה ורפואה - מיתוס הקורונה - פרופ' איתן פרידמן, מומחה לרפואה פנימית וגנטיקה, מנהל היחידה לאונקו-גנטיקה במרכז הרפואי שיבא</w:t>
      </w:r>
    </w:p>
    <w:p w:rsidR="007B26E2" w:rsidRDefault="007B26E2" w:rsidP="00244315">
      <w:pPr>
        <w:pStyle w:val="NormalWeb"/>
        <w:shd w:val="clear" w:color="auto" w:fill="FFFFFF"/>
        <w:bidi/>
        <w:spacing w:before="0" w:beforeAutospacing="0" w:after="51" w:afterAutospacing="0"/>
        <w:rPr>
          <w:b/>
          <w:bCs/>
          <w:rtl/>
        </w:rPr>
      </w:pPr>
      <w:r>
        <w:rPr>
          <w:rFonts w:ascii="Helvetica" w:hAnsi="Helvetica"/>
          <w:b/>
          <w:bCs/>
          <w:color w:val="000000"/>
          <w:rtl/>
        </w:rPr>
        <w:t>גנטיקה ורפואה - מיתוס הקורונה - פרופ' איתן פרידמן, מומחה לרפואה פנימית וגנטיקה, מנהל היחידה לאונקו-גנטיקה במרכז הרפואי שיבא</w:t>
      </w:r>
    </w:p>
    <w:p w:rsidR="007B26E2" w:rsidRDefault="007B26E2" w:rsidP="00244315">
      <w:pPr>
        <w:pStyle w:val="NormalWeb"/>
        <w:shd w:val="clear" w:color="auto" w:fill="FFFFFF"/>
        <w:bidi/>
        <w:spacing w:before="51" w:beforeAutospacing="0" w:after="0" w:afterAutospacing="0"/>
        <w:rPr>
          <w:b/>
          <w:bCs/>
        </w:rPr>
      </w:pPr>
      <w:r>
        <w:rPr>
          <w:rFonts w:ascii="Helvetica" w:hAnsi="Helvetica"/>
          <w:b/>
          <w:bCs/>
          <w:color w:val="000000"/>
          <w:rtl/>
        </w:rPr>
        <w:t>יובהר, כי אין במידע שיימסר על ידי המרצה בהרצאה המקוונת, אשר ניתנת כשירות וולונטרי לציבור עורכי הדין, כדי לשמש או להיחשב כייעוץ משפטי/רפואי ו/או המלצה משפטית/רפואית ו/או חוות דעת משפטית/.</w:t>
      </w:r>
    </w:p>
    <w:p w:rsidR="007B26E2" w:rsidRDefault="00E95623" w:rsidP="00244315">
      <w:pPr>
        <w:spacing w:before="100" w:beforeAutospacing="1" w:after="100" w:afterAutospacing="1"/>
        <w:jc w:val="center"/>
        <w:rPr>
          <w:rtl/>
        </w:rPr>
      </w:pPr>
      <w:hyperlink r:id="rId491" w:history="1">
        <w:r w:rsidR="007B26E2">
          <w:rPr>
            <w:rStyle w:val="Hyperlink"/>
          </w:rPr>
          <w:t>https://www.facebook.com/935834183150377/videos/249549759557676/</w:t>
        </w:r>
      </w:hyperlink>
    </w:p>
    <w:p w:rsidR="007B26E2" w:rsidRDefault="007B26E2" w:rsidP="00244315">
      <w:pPr>
        <w:spacing w:before="100" w:beforeAutospacing="1" w:after="100" w:afterAutospacing="1"/>
      </w:pPr>
    </w:p>
    <w:p w:rsidR="007B26E2" w:rsidRDefault="007B26E2" w:rsidP="00244315">
      <w:pPr>
        <w:spacing w:before="100" w:beforeAutospacing="1" w:after="100" w:afterAutospacing="1"/>
        <w:rPr>
          <w:rtl/>
        </w:rPr>
      </w:pPr>
      <w:r>
        <w:t> </w:t>
      </w:r>
      <w:r>
        <w:rPr>
          <w:rFonts w:hint="cs"/>
          <w:rtl/>
        </w:rPr>
        <w:t>תשובה שלי באותו היום</w:t>
      </w:r>
    </w:p>
    <w:p w:rsidR="007B26E2" w:rsidRDefault="007B26E2" w:rsidP="00244315">
      <w:pPr>
        <w:rPr>
          <w:color w:val="000000"/>
          <w:sz w:val="28"/>
          <w:szCs w:val="28"/>
          <w:rtl/>
        </w:rPr>
      </w:pPr>
      <w:r>
        <w:rPr>
          <w:color w:val="000000"/>
          <w:sz w:val="28"/>
          <w:szCs w:val="28"/>
          <w:rtl/>
        </w:rPr>
        <w:t>שמעתי בעניין רב את ההרצאה המעולה של פרופסור איתן פרידמן. הוא ענה על מרבית התהיות שהיו לי בצורה ברורה ומובנת לכל.</w:t>
      </w:r>
    </w:p>
    <w:p w:rsidR="007B26E2" w:rsidRDefault="007B26E2" w:rsidP="00244315">
      <w:pPr>
        <w:rPr>
          <w:color w:val="000000"/>
          <w:sz w:val="28"/>
          <w:szCs w:val="28"/>
          <w:rtl/>
        </w:rPr>
      </w:pPr>
      <w:r>
        <w:rPr>
          <w:color w:val="000000"/>
          <w:sz w:val="28"/>
          <w:szCs w:val="28"/>
          <w:rtl/>
        </w:rPr>
        <w:t>תודה רבה, כל טוב וחג שמח,</w:t>
      </w:r>
    </w:p>
    <w:p w:rsidR="007B26E2" w:rsidRDefault="007B26E2" w:rsidP="00244315">
      <w:pPr>
        <w:rPr>
          <w:color w:val="000000"/>
          <w:sz w:val="28"/>
          <w:szCs w:val="28"/>
          <w:rtl/>
        </w:rPr>
      </w:pPr>
      <w:r>
        <w:rPr>
          <w:color w:val="000000"/>
          <w:sz w:val="28"/>
          <w:szCs w:val="28"/>
          <w:rtl/>
        </w:rPr>
        <w:t>קורי</w:t>
      </w:r>
    </w:p>
    <w:p w:rsidR="007B26E2" w:rsidRDefault="007B26E2" w:rsidP="00244315">
      <w:pPr>
        <w:spacing w:before="100" w:beforeAutospacing="1" w:after="100" w:afterAutospacing="1"/>
        <w:rPr>
          <w:rtl/>
        </w:rPr>
      </w:pPr>
    </w:p>
    <w:p w:rsidR="007B26E2" w:rsidRDefault="007B26E2" w:rsidP="00244315">
      <w:pPr>
        <w:spacing w:before="100" w:beforeAutospacing="1" w:after="100" w:afterAutospacing="1"/>
        <w:rPr>
          <w:rtl/>
        </w:rPr>
      </w:pPr>
      <w:r>
        <w:rPr>
          <w:rFonts w:hint="cs"/>
          <w:rtl/>
        </w:rPr>
        <w:t>מכתב שנכתב באופן אישי ובנוסחים דומים לכמה חברים ב- 11 וב- 12 באפריל</w:t>
      </w:r>
    </w:p>
    <w:p w:rsidR="007B26E2" w:rsidRPr="007B26E2" w:rsidRDefault="007B26E2" w:rsidP="00244315">
      <w:pPr>
        <w:rPr>
          <w:color w:val="000000"/>
        </w:rPr>
      </w:pPr>
      <w:r>
        <w:rPr>
          <w:rFonts w:hint="cs"/>
          <w:color w:val="000000"/>
          <w:rtl/>
        </w:rPr>
        <w:t xml:space="preserve">... </w:t>
      </w:r>
      <w:r w:rsidRPr="007B26E2">
        <w:rPr>
          <w:color w:val="000000"/>
          <w:rtl/>
        </w:rPr>
        <w:t>היקרים שלום,</w:t>
      </w:r>
    </w:p>
    <w:p w:rsidR="007B26E2" w:rsidRPr="007B26E2" w:rsidRDefault="007B26E2" w:rsidP="00244315">
      <w:pPr>
        <w:rPr>
          <w:rFonts w:ascii="Calibri" w:hAnsi="Calibri"/>
          <w:color w:val="000000"/>
          <w:rtl/>
        </w:rPr>
      </w:pPr>
      <w:r w:rsidRPr="007B26E2">
        <w:rPr>
          <w:color w:val="000000"/>
          <w:rtl/>
        </w:rPr>
        <w:lastRenderedPageBreak/>
        <w:t xml:space="preserve">אני מתנצל שהסאטירה שכתבתי להלן אינה משתמשת בשפה גבוהה כפי שאני רגיל לה, כי מצב רוחי לא בעליונים אלא בתחתונים... היא עוסקת בעולם התחתון עם מכות מתחת לחגורה לכל הפוליטיקאים כי עוד שבוע שבועיים ולכולנו יהיה פרצוף תחת עגמומי. אני עכשיו חש את מה שחשים במאסר מנהיגי המאפיה ופוליטיקאים מושחתים, אך מה פשעתי שמעולם לא הכיתי וגנבתי... </w:t>
      </w:r>
    </w:p>
    <w:p w:rsidR="007B26E2" w:rsidRPr="007B26E2" w:rsidRDefault="007B26E2" w:rsidP="00244315">
      <w:pPr>
        <w:rPr>
          <w:color w:val="000000"/>
          <w:rtl/>
        </w:rPr>
      </w:pPr>
      <w:r w:rsidRPr="007B26E2">
        <w:rPr>
          <w:color w:val="000000"/>
          <w:rtl/>
        </w:rPr>
        <w:t xml:space="preserve">אניני הטעם מתבקשים לא להמשיך הלאה בקריאה, אך על מנת לרומם את רוחכם ולהביא בת שחוק על שפתותיכם, החלטתי להביא לכם כמה תובנות משלי, בעקבות הביקוש החריג לנירות טואלט ולביצים, סיפורים מהתחת והסביבה, על המנהיגים שדואגים רק לתחת שלהם, ואנחנו מעניינים אותם כמו התחת, על הזוגות שנמצאים בסגר אחד בתוך התחת של השני, על אלה שבוער להם התחת לצאת ממשבר הקורונה, על העולם שמתחלק לשנים - אלה שעושים במכנסים מפחד המגיפה וזקוקים לניר טואלט בכמויות והרופאים והאחיות האמיצים שיש להם ביצים גדולות ולא זקוקים לאלה של תנובה, על שרים שמתקדמים בזכות ליקוקי תחת, עינים להם ולא ייראו- אף להם ולא יריחון את התחת, והם גם שווים לתחת, על המושחתים שמנצלים את המצב להתעשר ושמים ז.. על כולנו, על המשק שמתדרדר לעברי פי תחת, על הפקידים במשרד הבריאות שיושבים על התחת שלהם ולא דואגים לבדיקות ולבתי האבות, בקיצור כולנו עסוקים בימים אלה בטוכעס געשעפטען! </w:t>
      </w:r>
    </w:p>
    <w:p w:rsidR="007B26E2" w:rsidRPr="007B26E2" w:rsidRDefault="007B26E2" w:rsidP="00244315">
      <w:pPr>
        <w:rPr>
          <w:color w:val="000000"/>
          <w:rtl/>
        </w:rPr>
      </w:pPr>
      <w:r w:rsidRPr="007B26E2">
        <w:rPr>
          <w:color w:val="000000"/>
          <w:rtl/>
        </w:rPr>
        <w:t>ונתחיל בבדיחה (לא שלי) שאופינית למצב, ואם ביידיש עסקינן (אל דאגה, כפוליגלוט, אנו נמשיך בצרפתית, הונגרית, טורקית ונקנח בערבית), אז זה ווייעט פון געלעכטער - רחוק מלהיות מצחיק:</w:t>
      </w:r>
    </w:p>
    <w:p w:rsidR="007B26E2" w:rsidRPr="007B26E2" w:rsidRDefault="007B26E2" w:rsidP="00244315">
      <w:pPr>
        <w:rPr>
          <w:rFonts w:ascii="Arial" w:hAnsi="Arial" w:cs="Arial"/>
          <w:color w:val="FF0000"/>
          <w:rtl/>
        </w:rPr>
      </w:pPr>
      <w:r w:rsidRPr="007B26E2">
        <w:rPr>
          <w:rFonts w:ascii="Arial" w:hAnsi="Arial" w:cs="Arial"/>
          <w:color w:val="FF0000"/>
          <w:rtl/>
        </w:rPr>
        <w:t>איגוד הפסיכיאטרים  מודיע:</w:t>
      </w:r>
    </w:p>
    <w:p w:rsidR="007B26E2" w:rsidRPr="007B26E2" w:rsidRDefault="007B26E2" w:rsidP="00244315">
      <w:pPr>
        <w:rPr>
          <w:rFonts w:ascii="Arial" w:hAnsi="Arial" w:cs="Arial"/>
          <w:color w:val="FF0000"/>
          <w:rtl/>
        </w:rPr>
      </w:pPr>
      <w:r w:rsidRPr="007B26E2">
        <w:rPr>
          <w:rFonts w:ascii="Arial" w:hAnsi="Arial" w:cs="Arial"/>
          <w:color w:val="FF0000"/>
          <w:rtl/>
        </w:rPr>
        <w:t>אזרח יקר,</w:t>
      </w:r>
    </w:p>
    <w:p w:rsidR="007B26E2" w:rsidRPr="007B26E2" w:rsidRDefault="007B26E2" w:rsidP="00244315">
      <w:pPr>
        <w:rPr>
          <w:rFonts w:ascii="Arial" w:hAnsi="Arial" w:cs="Arial"/>
          <w:color w:val="FF0000"/>
          <w:rtl/>
        </w:rPr>
      </w:pPr>
      <w:r w:rsidRPr="007B26E2">
        <w:rPr>
          <w:rFonts w:ascii="Arial" w:hAnsi="Arial" w:cs="Arial"/>
          <w:color w:val="FF0000"/>
          <w:rtl/>
        </w:rPr>
        <w:t>בזמן הסגר בהחלט נורמלי לדבר אל הקירות, הצמחייה והעציצים.</w:t>
      </w:r>
    </w:p>
    <w:p w:rsidR="007B26E2" w:rsidRPr="007B26E2" w:rsidRDefault="007B26E2" w:rsidP="00244315">
      <w:pPr>
        <w:rPr>
          <w:rFonts w:ascii="Arial" w:hAnsi="Arial" w:cs="Arial"/>
          <w:color w:val="FF0000"/>
          <w:rtl/>
        </w:rPr>
      </w:pPr>
      <w:r w:rsidRPr="007B26E2">
        <w:rPr>
          <w:rFonts w:ascii="Arial" w:hAnsi="Arial" w:cs="Arial"/>
          <w:color w:val="FF0000"/>
          <w:rtl/>
        </w:rPr>
        <w:t>אנא תתקשר אלינו אם הם עונים לך.</w:t>
      </w:r>
    </w:p>
    <w:p w:rsidR="007B26E2" w:rsidRPr="007B26E2" w:rsidRDefault="007B26E2" w:rsidP="00244315">
      <w:pPr>
        <w:rPr>
          <w:color w:val="000000"/>
          <w:rtl/>
        </w:rPr>
      </w:pPr>
    </w:p>
    <w:p w:rsidR="007B26E2" w:rsidRPr="007B26E2" w:rsidRDefault="007B26E2" w:rsidP="00244315">
      <w:pPr>
        <w:rPr>
          <w:color w:val="000000"/>
          <w:rtl/>
        </w:rPr>
      </w:pPr>
      <w:r w:rsidRPr="007B26E2">
        <w:rPr>
          <w:color w:val="000000"/>
          <w:rtl/>
        </w:rPr>
        <w:t>כולם מדברים על אסטרטגית היציאה, השקיעו בזה מיליונים, כתבו על זה טונות של מאמרים ושמענו מבול של ראיונות. אבל יש לזה תרופת סבתא מאוד פשוטה - נר גליצרין ומובטחת לכם יציאה!</w:t>
      </w:r>
    </w:p>
    <w:p w:rsidR="007B26E2" w:rsidRPr="007B26E2" w:rsidRDefault="007B26E2" w:rsidP="00244315">
      <w:pPr>
        <w:rPr>
          <w:color w:val="000000"/>
          <w:rtl/>
        </w:rPr>
      </w:pPr>
      <w:r w:rsidRPr="007B26E2">
        <w:rPr>
          <w:color w:val="000000"/>
          <w:rtl/>
        </w:rPr>
        <w:t xml:space="preserve">ומאותו עניין באותו עניין, הפעם בפתגם סבא טורקי </w:t>
      </w:r>
      <w:r w:rsidRPr="007B26E2">
        <w:rPr>
          <w:color w:val="000000"/>
        </w:rPr>
        <w:t>Sultanın kabızlığı vardır ve vezir lavmanı yapar</w:t>
      </w:r>
      <w:r w:rsidRPr="007B26E2">
        <w:rPr>
          <w:color w:val="000000"/>
          <w:rtl/>
        </w:rPr>
        <w:t xml:space="preserve"> - "לסולטן יש עצירות ועושים חוקן לויזיר". והסולטן הוא השר המוצלח ביותר ליצמן שיש לו טורבאן שלא היה מבייש את עבדול חמיד. הוא לא מכבד את הצווים שהוא חתום עליהם, דואג לתת פטור </w:t>
      </w:r>
      <w:r w:rsidRPr="007B26E2">
        <w:rPr>
          <w:b/>
          <w:bCs/>
          <w:color w:val="000000"/>
          <w:rtl/>
        </w:rPr>
        <w:t>לחלק</w:t>
      </w:r>
      <w:r w:rsidRPr="007B26E2">
        <w:rPr>
          <w:color w:val="000000"/>
          <w:rtl/>
        </w:rPr>
        <w:t xml:space="preserve"> (אני שומר על תקינות פוליטית ולא נוקט בהאשמה קולקטיבית אנטישמית) מהציבור החרדי ששלח אותו - מהצבא, משוק העבודה, מעבירות פדופיליה, מההתקהלות בבתי כנסת ומיקוואות. אבל כשהוא וצאן מרעיתו מקבלים את הקורונה, אנחנו מקבלים את החוקן על העצירות של אלה </w:t>
      </w:r>
      <w:r w:rsidRPr="007B26E2">
        <w:rPr>
          <w:b/>
          <w:bCs/>
          <w:color w:val="000000"/>
          <w:rtl/>
        </w:rPr>
        <w:t>שממיתים</w:t>
      </w:r>
      <w:r w:rsidRPr="007B26E2">
        <w:rPr>
          <w:color w:val="000000"/>
          <w:rtl/>
        </w:rPr>
        <w:t xml:space="preserve"> עצמם: באוהלה של תורה ו..בגלל הנחיות הרב קנייבסקי, למרות שאנו משרתים בצבא, עובדים ומשלמים מיסים כדי לממן לימודים בישיבות שלא תורמות לכלכלה ואת האברכים הבטלנים. אנו נדבקים בקורונה כי מרשים לאברכים לברוח מארצות הברית אלינו, ועוד משלמים מיליונים ומגייסים את הצבא בשביל לממן את האוכל והמצרכים שמקבלים החרדים בבני ברק, שלא שמרו על סגר ותורמים תרומה שולית ביותר לחברה ולכלכלה, במקום לחלק את החבילות למיליון המובטלים שעבדו עד הקורונה ושמרו על הסגר ובזכותם ישראל קיימת.</w:t>
      </w:r>
    </w:p>
    <w:p w:rsidR="007B26E2" w:rsidRPr="007B26E2" w:rsidRDefault="007B26E2" w:rsidP="00244315">
      <w:pPr>
        <w:rPr>
          <w:color w:val="000000"/>
          <w:rtl/>
        </w:rPr>
      </w:pPr>
      <w:r w:rsidRPr="007B26E2">
        <w:rPr>
          <w:color w:val="000000"/>
          <w:rtl/>
        </w:rPr>
        <w:t>ואם לא די שרואים את מנהיגינו האהובים, הצנועים והדמוקרטים כל היום אז גם בחלום הם מופיעים, כפי שבחוף השנהב חלמתי על הופואט בואני, המככב בהמנון שנוגן לפני תום השידורים והתנגן בצרפתית</w:t>
      </w:r>
      <w:r w:rsidRPr="007B26E2">
        <w:rPr>
          <w:color w:val="000000"/>
        </w:rPr>
        <w:t xml:space="preserve"> </w:t>
      </w:r>
      <w:r w:rsidRPr="007B26E2">
        <w:rPr>
          <w:color w:val="000000"/>
          <w:rtl/>
        </w:rPr>
        <w:t xml:space="preserve"> בחרוזים </w:t>
      </w:r>
      <w:r w:rsidRPr="007B26E2">
        <w:rPr>
          <w:color w:val="000000"/>
        </w:rPr>
        <w:t>SOYEZ BENI HOUPHOUET BOIGNY</w:t>
      </w:r>
      <w:r w:rsidRPr="007B26E2">
        <w:rPr>
          <w:color w:val="000000"/>
          <w:rtl/>
        </w:rPr>
        <w:t xml:space="preserve"> </w:t>
      </w:r>
      <w:r w:rsidRPr="007B26E2">
        <w:rPr>
          <w:rFonts w:hint="cs"/>
          <w:color w:val="000000"/>
          <w:rtl/>
        </w:rPr>
        <w:t xml:space="preserve">- היה ברוך הואפואט בואני, וכיוון ש- </w:t>
      </w:r>
      <w:r w:rsidRPr="007B26E2">
        <w:rPr>
          <w:color w:val="000000"/>
        </w:rPr>
        <w:t>BENI</w:t>
      </w:r>
      <w:r w:rsidRPr="007B26E2">
        <w:rPr>
          <w:color w:val="000000"/>
          <w:rtl/>
        </w:rPr>
        <w:t xml:space="preserve"> ברוך נשמע בני, כמו בנימין נתניהו ובני גנץ שני ראשי הממשלה שלנו, חלמתי בצרפתית, שפת אמי, על המנון חדש </w:t>
      </w:r>
      <w:r w:rsidRPr="007B26E2">
        <w:rPr>
          <w:color w:val="000000"/>
        </w:rPr>
        <w:t>SOYEZ BENI BENI BENI</w:t>
      </w:r>
      <w:r w:rsidRPr="007B26E2">
        <w:rPr>
          <w:color w:val="000000"/>
          <w:rtl/>
        </w:rPr>
        <w:t xml:space="preserve"> - היה ברוך (בני) בני בני. וכיוון שאני פוליגלוט מיד הוספתי להם ברכה בהונגרית- תודה בני</w:t>
      </w:r>
      <w:r w:rsidRPr="007B26E2">
        <w:rPr>
          <w:color w:val="000000"/>
        </w:rPr>
        <w:t xml:space="preserve">BENI </w:t>
      </w:r>
      <w:r w:rsidRPr="007B26E2">
        <w:rPr>
          <w:color w:val="000000"/>
          <w:rtl/>
        </w:rPr>
        <w:t> </w:t>
      </w:r>
      <w:r w:rsidRPr="007B26E2">
        <w:rPr>
          <w:color w:val="000000"/>
        </w:rPr>
        <w:t> köszönöm</w:t>
      </w:r>
      <w:r w:rsidRPr="007B26E2">
        <w:rPr>
          <w:color w:val="000000"/>
          <w:rtl/>
        </w:rPr>
        <w:t xml:space="preserve">- קוסנאם בני - כמו קוסנאם בזק של רבקה מיכאלי ומוני מושונוב - </w:t>
      </w:r>
      <w:hyperlink r:id="rId492" w:history="1">
        <w:r w:rsidRPr="007B26E2">
          <w:rPr>
            <w:rStyle w:val="Hyperlink"/>
            <w:rtl/>
          </w:rPr>
          <w:t>קישור</w:t>
        </w:r>
      </w:hyperlink>
      <w:r w:rsidRPr="007B26E2">
        <w:rPr>
          <w:color w:val="000000"/>
          <w:rtl/>
        </w:rPr>
        <w:t xml:space="preserve"> (אחרי 4 דקות ו- 24 שניות). תודה לשני המנהיגים הדגולים שלנו ששמו את האינטרסים האישיים שלהם בצד למען האומה ודירת השרד ו- 17 השרים לכל צד. וכיוון שאני לא שוכח את פרץ מנהיג העבודה שהצבעתי עבורו אחרי שגילח את השפם בשביל לשכנע אותי שלא יצטרף לממשלת ביבי -</w:t>
      </w:r>
      <w:r w:rsidRPr="007B26E2">
        <w:rPr>
          <w:color w:val="000000"/>
        </w:rPr>
        <w:t>PERETZ</w:t>
      </w:r>
      <w:r w:rsidRPr="007B26E2">
        <w:rPr>
          <w:color w:val="000000"/>
          <w:rtl/>
        </w:rPr>
        <w:t xml:space="preserve"> </w:t>
      </w:r>
      <w:r w:rsidRPr="007B26E2">
        <w:rPr>
          <w:color w:val="000000"/>
        </w:rPr>
        <w:t> köszönöm</w:t>
      </w:r>
      <w:r w:rsidRPr="007B26E2">
        <w:rPr>
          <w:color w:val="000000"/>
          <w:rtl/>
        </w:rPr>
        <w:t xml:space="preserve">. והכי חשוב- צריך להודות לשר </w:t>
      </w:r>
      <w:r w:rsidRPr="007B26E2">
        <w:rPr>
          <w:color w:val="000000"/>
          <w:rtl/>
        </w:rPr>
        <w:lastRenderedPageBreak/>
        <w:t xml:space="preserve">הבריאות שלנו שאנו חיים בזכות התפילות שלו בבית הכנסת בניגוד לתקנות שחתם עליהן - </w:t>
      </w:r>
      <w:r w:rsidRPr="007B26E2">
        <w:rPr>
          <w:color w:val="000000"/>
        </w:rPr>
        <w:t> LITZMAN</w:t>
      </w:r>
      <w:r w:rsidRPr="007B26E2">
        <w:rPr>
          <w:color w:val="000000"/>
          <w:rtl/>
        </w:rPr>
        <w:t xml:space="preserve">  </w:t>
      </w:r>
      <w:r w:rsidRPr="007B26E2">
        <w:rPr>
          <w:color w:val="000000"/>
        </w:rPr>
        <w:t>köszönöm</w:t>
      </w:r>
      <w:r w:rsidRPr="007B26E2">
        <w:rPr>
          <w:color w:val="000000"/>
          <w:rtl/>
        </w:rPr>
        <w:t>. תודה על הדוגמא האישית והניהול היעיל.</w:t>
      </w:r>
    </w:p>
    <w:p w:rsidR="007B26E2" w:rsidRPr="007B26E2" w:rsidRDefault="007B26E2" w:rsidP="00244315">
      <w:pPr>
        <w:rPr>
          <w:color w:val="000000"/>
          <w:rtl/>
        </w:rPr>
      </w:pPr>
      <w:r w:rsidRPr="007B26E2">
        <w:rPr>
          <w:color w:val="000000"/>
          <w:rtl/>
        </w:rPr>
        <w:t>ויתכן שלבני גנץ לא היתה ברירה כי הוא שמע לעצתי ובעקבות הפתגם ששלחתי לו בשפת אמו הונגרית (אתם שמים לב לבקיאות הרבה שלי בהונגרית, במילעיל כי אני במיל-רע) שאם יש לך כלום תחזיק בזה חזק !</w:t>
      </w:r>
      <w:r w:rsidRPr="007B26E2">
        <w:rPr>
          <w:b/>
          <w:bCs/>
          <w:color w:val="222222"/>
          <w:shd w:val="clear" w:color="auto" w:fill="FFFFFF"/>
          <w:lang w:val="it-IT"/>
        </w:rPr>
        <w:t>Nesze semmi, fogd meg jól</w:t>
      </w:r>
      <w:r w:rsidRPr="007B26E2">
        <w:rPr>
          <w:color w:val="000000"/>
          <w:rtl/>
        </w:rPr>
        <w:t xml:space="preserve"> - הם ויתרו על הרוטציה עם יאיר לפיד ובמקום להגדיל את מספר המנדטים הוא ירד והיה צריך להסתפק ברוטציה עם ביבי. והוא הרי מאמין לביבי שהוא איש כבוד, כולם אנשי כבוד (כבנאום אנתוני), במיוחד דרעי הגנב שנתן לו מילת כבוד של גנב שביבי יקיים את הסכם הרוטציה, אז </w:t>
      </w:r>
      <w:r w:rsidRPr="007B26E2">
        <w:rPr>
          <w:color w:val="000000"/>
          <w:lang w:val="it-IT"/>
        </w:rPr>
        <w:t>DERYI</w:t>
      </w:r>
      <w:r w:rsidRPr="007B26E2">
        <w:rPr>
          <w:color w:val="000000"/>
          <w:rtl/>
          <w:lang w:val="it-IT"/>
        </w:rPr>
        <w:t xml:space="preserve"> </w:t>
      </w:r>
      <w:r w:rsidRPr="007B26E2">
        <w:rPr>
          <w:color w:val="000000"/>
        </w:rPr>
        <w:t>köszönöm</w:t>
      </w:r>
      <w:r w:rsidRPr="007B26E2">
        <w:rPr>
          <w:color w:val="000000"/>
          <w:rtl/>
        </w:rPr>
        <w:t xml:space="preserve">. ואם כבר בתודות עסקינן אז מגיעה גם תודה גדולה לטרוריסטים שלנו במרכז ובדרום - אבו מאזן והאניה - שהפסיקו את פעולות הטרור ואת הסתת ההמונים נגדנו כי הם תלויים בעזרה הרפואית שלנו והוכיחו שאם הם רוצים הם יכולים להימנע מטרור ולא לאפשר לסוררים לירות רקטות ולעשות פיגועי יחידים. אז גם להם מגיעה תודה - </w:t>
      </w:r>
      <w:r w:rsidRPr="007B26E2">
        <w:rPr>
          <w:color w:val="000000"/>
        </w:rPr>
        <w:t>köszönöm</w:t>
      </w:r>
      <w:r w:rsidRPr="007B26E2">
        <w:rPr>
          <w:color w:val="000000"/>
          <w:rtl/>
        </w:rPr>
        <w:t xml:space="preserve">- קוסנאם- ובמקום רקטות הם שולחים לנו שי של קישואים </w:t>
      </w:r>
      <w:r w:rsidRPr="007B26E2">
        <w:rPr>
          <w:color w:val="000000"/>
          <w:rtl/>
          <w:lang w:bidi="ar-SA"/>
        </w:rPr>
        <w:t>كوسة</w:t>
      </w:r>
      <w:r w:rsidRPr="007B26E2">
        <w:rPr>
          <w:color w:val="000000"/>
          <w:rtl/>
        </w:rPr>
        <w:t xml:space="preserve"> - קוסא, אז קוסא להם, ותודה גם לאמא שלהם שעשתה להם ארוחות גורמה של קישואים - </w:t>
      </w:r>
      <w:r w:rsidRPr="007B26E2">
        <w:rPr>
          <w:color w:val="000000"/>
          <w:rtl/>
          <w:lang w:bidi="ar-SA"/>
        </w:rPr>
        <w:t>كوسة أمهم</w:t>
      </w:r>
      <w:r w:rsidRPr="007B26E2">
        <w:rPr>
          <w:color w:val="000000"/>
          <w:rtl/>
        </w:rPr>
        <w:t xml:space="preserve"> - קוסא אומהאם. שימשיכו לעסוק בתבשילי קישואים ולא בירי קסאמים או קוסאמים...</w:t>
      </w:r>
    </w:p>
    <w:p w:rsidR="007B26E2" w:rsidRPr="007B26E2" w:rsidRDefault="007B26E2" w:rsidP="00244315">
      <w:pPr>
        <w:rPr>
          <w:color w:val="000000"/>
          <w:rtl/>
        </w:rPr>
      </w:pPr>
      <w:r w:rsidRPr="007B26E2">
        <w:rPr>
          <w:color w:val="000000"/>
          <w:rtl/>
        </w:rPr>
        <w:t xml:space="preserve">ואחרי שקוממתי עלי את ביבי, ליצמן, דרעי, גנץ, פרץ, מירי רגב וכל השרים המוצלחים של הליכוד שדבוקים בתחת שלהם לכיסאות, עד אבו מאזן והאניה, אני מקווה שגורלי לא יהיה כגורלו של הגיבור המיתולוגי של כוורת: לא ידע הוא מה לעשות, אם לצחוק או רק לבכות, מה שלא יהיה הוציא את המטפחת. את ההוא לצד לקח ושלף את האקדח שירה עליו כדור אחד בתחת. כי כפי שאמרה שרת התרבות שלנו, אם אקדח הקורונה מופיע במערכה הראשונה אז הוא יורה במערכה השלישית, במיוחד בגילאי הגיל השלישי אליו אנו נמנים, כי יום אחד הוא בידנו ויום אחד הוא ב... </w:t>
      </w:r>
    </w:p>
    <w:p w:rsidR="007B26E2" w:rsidRPr="007B26E2" w:rsidRDefault="007B26E2" w:rsidP="00244315">
      <w:pPr>
        <w:rPr>
          <w:color w:val="000000"/>
          <w:rtl/>
        </w:rPr>
      </w:pPr>
      <w:r w:rsidRPr="007B26E2">
        <w:rPr>
          <w:color w:val="000000"/>
          <w:rtl/>
        </w:rPr>
        <w:t>קורי</w:t>
      </w:r>
    </w:p>
    <w:p w:rsidR="007B26E2" w:rsidRDefault="007B26E2" w:rsidP="00244315">
      <w:pPr>
        <w:spacing w:before="100" w:beforeAutospacing="1" w:after="100" w:afterAutospacing="1"/>
        <w:rPr>
          <w:rtl/>
        </w:rPr>
      </w:pPr>
    </w:p>
    <w:p w:rsidR="007B26E2" w:rsidRDefault="007B26E2" w:rsidP="00244315">
      <w:pPr>
        <w:spacing w:before="100" w:beforeAutospacing="1" w:after="100" w:afterAutospacing="1"/>
        <w:rPr>
          <w:rtl/>
        </w:rPr>
      </w:pPr>
      <w:r>
        <w:rPr>
          <w:rFonts w:hint="cs"/>
          <w:rtl/>
        </w:rPr>
        <w:t>תגובה של ידידה ב- 12.4</w:t>
      </w:r>
    </w:p>
    <w:p w:rsidR="007B26E2" w:rsidRDefault="007B26E2" w:rsidP="00244315">
      <w:r>
        <w:rPr>
          <w:rFonts w:hint="cs"/>
          <w:rtl/>
        </w:rPr>
        <w:t>קורי יקר מפז</w:t>
      </w:r>
    </w:p>
    <w:p w:rsidR="007B26E2" w:rsidRDefault="007B26E2" w:rsidP="00244315">
      <w:pPr>
        <w:rPr>
          <w:rtl/>
        </w:rPr>
      </w:pPr>
      <w:r>
        <w:rPr>
          <w:rFonts w:hint="cs"/>
          <w:rtl/>
        </w:rPr>
        <w:t>אוי...אוי...אוי-וויי....- ביידיש..אין מילה טובה כזו בערבית</w:t>
      </w:r>
    </w:p>
    <w:p w:rsidR="007B26E2" w:rsidRDefault="007B26E2" w:rsidP="00244315">
      <w:pPr>
        <w:rPr>
          <w:rtl/>
        </w:rPr>
      </w:pPr>
      <w:r>
        <w:rPr>
          <w:rFonts w:hint="cs"/>
          <w:rtl/>
        </w:rPr>
        <w:t>כל מילה שלך בסלע. אני מצווה עליך לא לאבד את חוש ההומור הנפלא שלך ובוודאי לא את היצירתיות שלך - ולא את מצב הרוח! </w:t>
      </w:r>
    </w:p>
    <w:p w:rsidR="007B26E2" w:rsidRDefault="007B26E2" w:rsidP="00244315">
      <w:pPr>
        <w:rPr>
          <w:rtl/>
        </w:rPr>
      </w:pPr>
      <w:r>
        <w:rPr>
          <w:rFonts w:hint="cs"/>
          <w:rtl/>
        </w:rPr>
        <w:t>כרגע אני רואה סרט על התורכים ואכזריותם לאסירים ובאורח פלא זה מעודד שאנחנו לא שם</w:t>
      </w:r>
    </w:p>
    <w:p w:rsidR="007B26E2" w:rsidRDefault="007B26E2" w:rsidP="00244315">
      <w:pPr>
        <w:rPr>
          <w:rtl/>
        </w:rPr>
      </w:pPr>
      <w:r>
        <w:rPr>
          <w:rFonts w:hint="cs"/>
          <w:rtl/>
        </w:rPr>
        <w:t>אוהבת אתכם מאוד. ...</w:t>
      </w:r>
    </w:p>
    <w:p w:rsidR="007B26E2" w:rsidRDefault="007B26E2" w:rsidP="00244315">
      <w:pPr>
        <w:rPr>
          <w:rtl/>
        </w:rPr>
      </w:pPr>
    </w:p>
    <w:p w:rsidR="007B26E2" w:rsidRDefault="007B26E2" w:rsidP="00244315">
      <w:pPr>
        <w:rPr>
          <w:rtl/>
        </w:rPr>
      </w:pPr>
      <w:r>
        <w:rPr>
          <w:rFonts w:hint="cs"/>
          <w:rtl/>
        </w:rPr>
        <w:t>מכתב לידידה זו ב- 15.4</w:t>
      </w:r>
    </w:p>
    <w:p w:rsidR="007B26E2" w:rsidRPr="007B26E2" w:rsidRDefault="007B26E2" w:rsidP="00244315">
      <w:pPr>
        <w:rPr>
          <w:color w:val="000000"/>
        </w:rPr>
      </w:pPr>
      <w:r>
        <w:rPr>
          <w:rFonts w:hint="cs"/>
          <w:color w:val="000000"/>
          <w:rtl/>
        </w:rPr>
        <w:t xml:space="preserve">... </w:t>
      </w:r>
      <w:r w:rsidRPr="007B26E2">
        <w:rPr>
          <w:rFonts w:hint="cs"/>
          <w:color w:val="000000"/>
          <w:rtl/>
        </w:rPr>
        <w:t>יקירתי,</w:t>
      </w:r>
    </w:p>
    <w:p w:rsidR="007B26E2" w:rsidRPr="007B26E2" w:rsidRDefault="007B26E2" w:rsidP="00244315">
      <w:pPr>
        <w:rPr>
          <w:color w:val="000000"/>
          <w:rtl/>
        </w:rPr>
      </w:pPr>
      <w:r w:rsidRPr="007B26E2">
        <w:rPr>
          <w:rFonts w:hint="cs"/>
          <w:color w:val="000000"/>
          <w:rtl/>
        </w:rPr>
        <w:t xml:space="preserve">הבוקר חיפשתי במגירה את תפילת יזכור על מנת להתפלל עבור נשמות הורינו שהלכו לעולמם, למרות שאני לא מאמין הם האמינו ולכן אני מקפיד להתפלל עבורם וגם בגלל שרותי שתחיה מזרזת אותי, ונתקלתי בתמונת המחזור של רותי מהסמינר שם היא למדה שלוש שנים. מכיוון שאני שם לב לכל דבר (כך איתרתי אמש למה זקנה ערירית בלגית אמרה בעברית מילה בנקבה כי כך זה בצרפתית ומה כתוב על החולצה של פבלו רוזנברג </w:t>
      </w:r>
      <w:r w:rsidRPr="007B26E2">
        <w:rPr>
          <w:color w:val="000000"/>
        </w:rPr>
        <w:t>LOS POLLOS</w:t>
      </w:r>
      <w:r w:rsidRPr="007B26E2">
        <w:rPr>
          <w:rFonts w:hint="cs"/>
          <w:color w:val="000000"/>
          <w:rtl/>
        </w:rPr>
        <w:t xml:space="preserve"> התרנגולים) מיד קפץ לנגד עיני איך בכיתה של כשלושים איש היתה רק ספרדיה/מזרחית אחת - מ. בוטבול. היא היתה כל כך בולטת שרותי אפילו לא זכרה שהיא היתה אתה בכיתה במשך 3 שנים. מכיוון שאם זכרוני אינו בוגד בי גם את למדת בסמינר, תסבירי לי אם זו לא גזענות שלטונית שבשנת 1968, עשרים שנה אחרי קום המדינה, יש רק מזרחית אחת בסמינר היחידי בחיפה. ושלא יגידו לי שהמזרחים פחות חכמים מהאשכנזים, כי זו בטח גזענות. </w:t>
      </w:r>
      <w:r w:rsidRPr="007B26E2">
        <w:rPr>
          <w:rFonts w:hint="cs"/>
          <w:color w:val="000000"/>
          <w:rtl/>
        </w:rPr>
        <w:lastRenderedPageBreak/>
        <w:t>אני בטוח שבת דודתה של בוטבול בצרפת וכל בנות דורה סיימו בהצטיינות את הסורבון והיו אולי במרד הסטודנטים שהשתתפתי בו בפריז במאי 1968. רשת האופטיקה הגדולה ביותר בצרפת היא אפללו, חתני פרס נובל צרפתים הם מזרחים אבל מתריסר החתנים בישראל אין אף מזרחי. ושגם לא יגידיו לנו את השקר המקובל שהמשכילים היגרו לצרפת והבורים עלו לישראל. זה שקר גס, כי הציונים עלו לישראל וביניהם היו לא פחות משכילים מאשר בעליה של רומניה או פולין. כך במשפחתי עלו שתי דודות מצד אמי כי היו ציונים ודוד אחד מצד אבי שהיה ציוני, ואילו שאר המשפחה היגרו לצרפת, ברזיל, מכסיקו, איטליה ושאר העולם.</w:t>
      </w:r>
    </w:p>
    <w:p w:rsidR="007B26E2" w:rsidRPr="007B26E2" w:rsidRDefault="007B26E2" w:rsidP="00244315">
      <w:pPr>
        <w:rPr>
          <w:color w:val="000000"/>
          <w:rtl/>
        </w:rPr>
      </w:pPr>
      <w:r w:rsidRPr="007B26E2">
        <w:rPr>
          <w:rFonts w:hint="cs"/>
          <w:color w:val="000000"/>
          <w:rtl/>
        </w:rPr>
        <w:t xml:space="preserve">חג שמח, תרבחו ותסעדו, הרבה בריאות, </w:t>
      </w:r>
      <w:r w:rsidRPr="007B26E2">
        <w:rPr>
          <w:color w:val="000000"/>
        </w:rPr>
        <w:t>SALU KUMPLIDA I TODO BUENO</w:t>
      </w:r>
      <w:r w:rsidRPr="007B26E2">
        <w:rPr>
          <w:rFonts w:hint="cs"/>
          <w:color w:val="000000"/>
          <w:rtl/>
        </w:rPr>
        <w:t>,</w:t>
      </w:r>
    </w:p>
    <w:p w:rsidR="007B26E2" w:rsidRDefault="007B26E2" w:rsidP="00244315">
      <w:pPr>
        <w:rPr>
          <w:color w:val="000000"/>
          <w:rtl/>
        </w:rPr>
      </w:pPr>
      <w:r w:rsidRPr="007B26E2">
        <w:rPr>
          <w:rFonts w:hint="cs"/>
          <w:color w:val="000000"/>
          <w:rtl/>
        </w:rPr>
        <w:t>קורי</w:t>
      </w:r>
    </w:p>
    <w:p w:rsidR="000E4E21" w:rsidRDefault="000E4E21" w:rsidP="00244315">
      <w:pPr>
        <w:rPr>
          <w:color w:val="000000"/>
          <w:rtl/>
        </w:rPr>
      </w:pPr>
    </w:p>
    <w:p w:rsidR="000E4E21" w:rsidRDefault="000E4E21" w:rsidP="00244315">
      <w:pPr>
        <w:rPr>
          <w:color w:val="000000"/>
          <w:rtl/>
        </w:rPr>
      </w:pPr>
      <w:r>
        <w:rPr>
          <w:rFonts w:hint="cs"/>
          <w:color w:val="000000"/>
          <w:rtl/>
        </w:rPr>
        <w:t>תגובה של חבר ב- 14.4 על הסאטירה</w:t>
      </w:r>
    </w:p>
    <w:p w:rsidR="000E4E21" w:rsidRDefault="000E4E21" w:rsidP="00244315">
      <w:pPr>
        <w:rPr>
          <w:rFonts w:ascii="Arial" w:hAnsi="Arial" w:cs="Arial"/>
          <w:color w:val="1F497D"/>
        </w:rPr>
      </w:pPr>
      <w:r>
        <w:rPr>
          <w:rFonts w:ascii="Arial" w:hAnsi="Arial" w:cs="Arial"/>
          <w:color w:val="1F497D"/>
          <w:rtl/>
        </w:rPr>
        <w:t>יקירי</w:t>
      </w:r>
    </w:p>
    <w:p w:rsidR="000E4E21" w:rsidRDefault="000E4E21" w:rsidP="00244315">
      <w:pPr>
        <w:rPr>
          <w:rFonts w:ascii="Arial" w:hAnsi="Arial" w:cs="Arial"/>
          <w:color w:val="1F497D"/>
          <w:rtl/>
        </w:rPr>
      </w:pPr>
      <w:r>
        <w:rPr>
          <w:rFonts w:ascii="Arial" w:hAnsi="Arial" w:cs="Arial"/>
          <w:color w:val="1F497D"/>
          <w:rtl/>
        </w:rPr>
        <w:t>שבחים על הסאטירה ועל הקליעה לכל הרעות החולות שלנו בקורונה או בסתם...</w:t>
      </w:r>
    </w:p>
    <w:p w:rsidR="000E4E21" w:rsidRDefault="000E4E21" w:rsidP="00244315">
      <w:pPr>
        <w:rPr>
          <w:rFonts w:ascii="Arial" w:hAnsi="Arial" w:cs="Arial"/>
          <w:color w:val="1F497D"/>
          <w:rtl/>
        </w:rPr>
      </w:pPr>
      <w:r>
        <w:rPr>
          <w:rFonts w:ascii="Arial" w:hAnsi="Arial" w:cs="Arial"/>
          <w:color w:val="1F497D"/>
          <w:rtl/>
        </w:rPr>
        <w:t>בין השורות אני קורא משהו שמעציב אותי – אתה קצת לוקח את הזיקנה יותר מדי ברצינות. הרי לנו החנונים – וברשותך אני כולל אותך ואותי ביניהם – אמור להיות יותר קל לקבל את הזיקנה כי אף פעם לא ראינו את גבורתנו באתלטיות. כך שאנחנו ניחנו ביותר שוק אבזורבּרס מאלו שהזיקנה עושה פתאום שמות בחזות הגברית שלהם.</w:t>
      </w:r>
    </w:p>
    <w:p w:rsidR="000E4E21" w:rsidRDefault="000E4E21" w:rsidP="00244315">
      <w:pPr>
        <w:rPr>
          <w:rFonts w:ascii="Arial" w:hAnsi="Arial" w:cs="Arial"/>
          <w:color w:val="1F497D"/>
          <w:rtl/>
        </w:rPr>
      </w:pPr>
      <w:r>
        <w:rPr>
          <w:rFonts w:ascii="Arial" w:hAnsi="Arial" w:cs="Arial"/>
          <w:color w:val="1F497D"/>
          <w:rtl/>
        </w:rPr>
        <w:t xml:space="preserve">אז תרבחו ותסעדו. ננוחם בזה שהשנה לא נראה בטלוויזיה את הפוליטיקאים האשכנזים נמרחים על המרוקאים המסכנים והמוחנפים לאחר שהתואר "מרוקו-סכין" הוחלף רשמית ל"מרוקו-מופלטה", והשנה אולי ל"מרוקורונה". </w:t>
      </w:r>
    </w:p>
    <w:p w:rsidR="000E4E21" w:rsidRDefault="000E4E21" w:rsidP="00244315">
      <w:pPr>
        <w:rPr>
          <w:rFonts w:ascii="Arial" w:hAnsi="Arial" w:cs="Arial"/>
          <w:color w:val="1F497D"/>
          <w:rtl/>
        </w:rPr>
      </w:pPr>
      <w:r>
        <w:rPr>
          <w:rFonts w:ascii="Arial" w:hAnsi="Arial" w:cs="Arial"/>
          <w:color w:val="1F497D"/>
          <w:rtl/>
        </w:rPr>
        <w:t>חג שמח</w:t>
      </w:r>
    </w:p>
    <w:p w:rsidR="000E4E21" w:rsidRDefault="000E4E21" w:rsidP="00244315">
      <w:pPr>
        <w:rPr>
          <w:color w:val="000000"/>
          <w:rtl/>
        </w:rPr>
      </w:pPr>
    </w:p>
    <w:p w:rsidR="000E4E21" w:rsidRDefault="000E4E21" w:rsidP="00244315">
      <w:pPr>
        <w:rPr>
          <w:rtl/>
        </w:rPr>
      </w:pPr>
      <w:r>
        <w:rPr>
          <w:rFonts w:hint="cs"/>
          <w:rtl/>
        </w:rPr>
        <w:t>מכתב שלי לידידה ב- 12.4 על הסאטירה ששלחתי לה</w:t>
      </w:r>
    </w:p>
    <w:p w:rsidR="000E4E21" w:rsidRDefault="000E4E21" w:rsidP="00244315">
      <w:r>
        <w:rPr>
          <w:rFonts w:hint="cs"/>
          <w:color w:val="000000"/>
          <w:sz w:val="28"/>
          <w:szCs w:val="28"/>
          <w:rtl/>
        </w:rPr>
        <w:t>... יקירתי, האם הסאטירה שלי היתה גסה מדי ולא ערבה לחיכך? אם כן - אני מתנצל ואשמור להבא על שפה גבוהה, למרות שמצב רוחי לא בעליונים אלא בתחתונים... הרבה בריאות, קורי</w:t>
      </w:r>
    </w:p>
    <w:p w:rsidR="000E4E21" w:rsidRDefault="000E4E21" w:rsidP="00244315">
      <w:pPr>
        <w:rPr>
          <w:rtl/>
        </w:rPr>
      </w:pPr>
      <w:r>
        <w:rPr>
          <w:rFonts w:hint="cs"/>
          <w:rtl/>
        </w:rPr>
        <w:t>תשובה של ידידה זו ב- 12.4</w:t>
      </w:r>
    </w:p>
    <w:p w:rsidR="007B26E2" w:rsidRPr="000E4E21" w:rsidRDefault="000E4E21" w:rsidP="00244315">
      <w:pPr>
        <w:rPr>
          <w:rFonts w:eastAsia="Times New Roman"/>
          <w:rtl/>
        </w:rPr>
      </w:pPr>
      <w:r>
        <w:rPr>
          <w:rFonts w:eastAsia="Times New Roman" w:hint="cs"/>
          <w:rtl/>
        </w:rPr>
        <w:t> אתה תמיד קלאסה.</w:t>
      </w:r>
    </w:p>
    <w:p w:rsidR="007B26E2" w:rsidRDefault="007B26E2" w:rsidP="00244315">
      <w:pPr>
        <w:spacing w:before="100" w:beforeAutospacing="1" w:after="100" w:afterAutospacing="1"/>
        <w:rPr>
          <w:rtl/>
        </w:rPr>
      </w:pPr>
      <w:r>
        <w:rPr>
          <w:rFonts w:hint="cs"/>
          <w:rtl/>
        </w:rPr>
        <w:t xml:space="preserve">תגובה של ידידה </w:t>
      </w:r>
      <w:r w:rsidR="000E4E21">
        <w:rPr>
          <w:rFonts w:hint="cs"/>
          <w:rtl/>
        </w:rPr>
        <w:t>זו</w:t>
      </w:r>
      <w:r>
        <w:rPr>
          <w:rFonts w:hint="cs"/>
          <w:rtl/>
        </w:rPr>
        <w:t xml:space="preserve"> ב- 12.4</w:t>
      </w:r>
    </w:p>
    <w:p w:rsidR="007B26E2" w:rsidRDefault="007B26E2" w:rsidP="00244315">
      <w:pPr>
        <w:spacing w:before="100" w:beforeAutospacing="1" w:after="100" w:afterAutospacing="1"/>
        <w:rPr>
          <w:rtl/>
        </w:rPr>
      </w:pPr>
      <w:r>
        <w:rPr>
          <w:rFonts w:hint="cs"/>
          <w:sz w:val="22"/>
          <w:szCs w:val="22"/>
          <w:rtl/>
        </w:rPr>
        <w:t>אתה סאטיריקן מחונן הגם שחלק מהביטויים בעייתיים לעור התוף שלי. יש לי קצת מחסומים בנושא זה אבל זה ממש לא מחייב את ״הקיבוץ״. הדפורמציה כולה שלי.</w:t>
      </w:r>
    </w:p>
    <w:p w:rsidR="007B26E2" w:rsidRDefault="007B26E2" w:rsidP="00244315">
      <w:pPr>
        <w:spacing w:before="100" w:beforeAutospacing="1" w:after="100" w:afterAutospacing="1"/>
        <w:rPr>
          <w:rtl/>
        </w:rPr>
      </w:pPr>
      <w:r>
        <w:rPr>
          <w:rFonts w:hint="cs"/>
          <w:rtl/>
        </w:rPr>
        <w:t>תשובה שלי לידידה</w:t>
      </w:r>
      <w:r w:rsidR="000E4E21">
        <w:rPr>
          <w:rFonts w:hint="cs"/>
          <w:rtl/>
        </w:rPr>
        <w:t xml:space="preserve"> זו</w:t>
      </w:r>
      <w:r>
        <w:rPr>
          <w:rFonts w:hint="cs"/>
          <w:rtl/>
        </w:rPr>
        <w:t xml:space="preserve"> </w:t>
      </w:r>
      <w:r w:rsidR="000E4E21">
        <w:rPr>
          <w:rFonts w:hint="cs"/>
          <w:rtl/>
        </w:rPr>
        <w:t>ב- 12.4</w:t>
      </w:r>
    </w:p>
    <w:p w:rsidR="007B26E2" w:rsidRDefault="007B26E2" w:rsidP="00244315">
      <w:pPr>
        <w:spacing w:before="100" w:beforeAutospacing="1" w:after="100" w:afterAutospacing="1"/>
      </w:pPr>
      <w:r>
        <w:rPr>
          <w:rFonts w:hint="cs"/>
          <w:color w:val="000000"/>
          <w:sz w:val="28"/>
          <w:szCs w:val="28"/>
          <w:rtl/>
        </w:rPr>
        <w:t xml:space="preserve">כשאני רואה את כל מה שהולך סביב, את ביבי שעוד מעט ימליכו אותו לקיסר לכל החיים, את מלחכי הפנכא שבממשלתו שפחות עצמאים מהסוס של קליגולה, איך הוא מחלק לנו הוראות כיצד לנהוג, מחזיק אותנו בעוצר "לטובתנו", מוריד חצי עם לעוני כי שליש כבר לא מספיק לו, מפורר את האופוזיציה, דוחה את משפטו "בגלל מצב החירום", מופיע כפינושה בטלוויזיה בכל הערוצים, דואג רק לאנשי החצר שלו, מחלק לעם לחם ושעשועים - אבל לחם רק לחרדים מפירי העוצר </w:t>
      </w:r>
      <w:r>
        <w:rPr>
          <w:rFonts w:hint="cs"/>
          <w:color w:val="000000"/>
          <w:sz w:val="28"/>
          <w:szCs w:val="28"/>
          <w:rtl/>
        </w:rPr>
        <w:lastRenderedPageBreak/>
        <w:t xml:space="preserve">ושעשועים רק למקורבים שמקיימים סדר מעבר למשפחה הגרעינית..., כשאני רואה כל זאת - אני רק חושב על מילים כמו תחת ו- </w:t>
      </w:r>
      <w:r>
        <w:rPr>
          <w:color w:val="000000"/>
          <w:sz w:val="28"/>
          <w:szCs w:val="28"/>
        </w:rPr>
        <w:t>köszönöm</w:t>
      </w:r>
      <w:r>
        <w:rPr>
          <w:rFonts w:hint="cs"/>
          <w:color w:val="000000"/>
          <w:sz w:val="28"/>
          <w:szCs w:val="28"/>
          <w:rtl/>
        </w:rPr>
        <w:t>. ושימי לב שלא השתמשתי בשום מילה גסה אלא אם כן האיבר החשוב "תחת" הוא מילה גסה. אז מה אם תודה בהונגרית מזכירה מילים בערבית, אין לי אפילו בעלות על הדמיון, רבקה מיכאלי ומוני מושונוב עשו זאת בכישרון עילאי לפני עשרות שנים. רק שאז היתה לנו בעיה רק עם בזק, עכשיו יש לנו בעיה עם כל הממשל, עם כל הכלכלה הניאו ליברלית. המגיפה היא לא הקורונה, היא הרפיסות והעיוורון של תומכי ביבי, היא השנאה וההתנשאות של אבירי השמאל למי שהם מכנים הנאנדרטלים, של מנהיגי החרדים שמבקשים את רחמי בית המשפט כי הם יתומים, של מנהיגי הערבים שתומכים במי שרוצה לחסל את המדינה, של המשיחיים שעוד יפוצצו את מסגד אל אקצא בשביל לכונן את בית המקדש השלישי. המגיפה לא מחסלת את כל הרוע והשנאה, היא פוגעת בך ובי, באזרחים מהשורה שנתנו את נשמתם עבור המדינה. אנחנו מקבלים את החוקן כשלמנהיגים שלנו יש עצירות ובוודאי שכך לא נבריא לעולם. קורי</w:t>
      </w:r>
    </w:p>
    <w:p w:rsidR="007B26E2" w:rsidRPr="007B26E2" w:rsidRDefault="007B26E2" w:rsidP="00244315">
      <w:pPr>
        <w:spacing w:before="100" w:beforeAutospacing="1" w:after="100" w:afterAutospacing="1"/>
        <w:rPr>
          <w:rtl/>
        </w:rPr>
      </w:pPr>
    </w:p>
    <w:p w:rsidR="007B26E2" w:rsidRDefault="007B26E2" w:rsidP="00244315">
      <w:pPr>
        <w:rPr>
          <w:color w:val="000000"/>
          <w:rtl/>
        </w:rPr>
      </w:pPr>
      <w:r>
        <w:rPr>
          <w:rFonts w:hint="cs"/>
          <w:color w:val="000000"/>
          <w:rtl/>
        </w:rPr>
        <w:t>תשובה של הידידה באותו היום</w:t>
      </w:r>
    </w:p>
    <w:p w:rsidR="007B26E2" w:rsidRDefault="007B26E2" w:rsidP="00244315">
      <w:pPr>
        <w:rPr>
          <w:rFonts w:ascii="Tahoma" w:hAnsi="Tahoma" w:cs="Tahoma"/>
          <w:sz w:val="20"/>
          <w:szCs w:val="20"/>
        </w:rPr>
      </w:pPr>
      <w:r>
        <w:rPr>
          <w:rFonts w:ascii="Tahoma" w:hAnsi="Tahoma" w:cs="Tahoma"/>
          <w:sz w:val="20"/>
          <w:szCs w:val="20"/>
          <w:rtl/>
        </w:rPr>
        <w:t>אין לך מתחרים בשום קריטריון.</w:t>
      </w:r>
    </w:p>
    <w:p w:rsidR="007B26E2" w:rsidRDefault="007B26E2" w:rsidP="00244315">
      <w:pPr>
        <w:rPr>
          <w:rFonts w:ascii="Tahoma" w:hAnsi="Tahoma" w:cs="Tahoma"/>
          <w:sz w:val="20"/>
          <w:szCs w:val="20"/>
        </w:rPr>
      </w:pPr>
      <w:r>
        <w:rPr>
          <w:rFonts w:ascii="Tahoma" w:hAnsi="Tahoma" w:cs="Tahoma"/>
          <w:sz w:val="20"/>
          <w:szCs w:val="20"/>
          <w:rtl/>
        </w:rPr>
        <w:t>אני מתמוגגת לקרוא כל "יצירה" שלך.</w:t>
      </w:r>
    </w:p>
    <w:p w:rsidR="007B26E2" w:rsidRDefault="007B26E2" w:rsidP="00244315">
      <w:pPr>
        <w:rPr>
          <w:rFonts w:ascii="Tahoma" w:hAnsi="Tahoma" w:cs="Tahoma"/>
          <w:sz w:val="20"/>
          <w:szCs w:val="20"/>
        </w:rPr>
      </w:pPr>
      <w:r>
        <w:rPr>
          <w:rFonts w:ascii="Tahoma" w:hAnsi="Tahoma" w:cs="Tahoma"/>
          <w:sz w:val="20"/>
          <w:szCs w:val="20"/>
          <w:rtl/>
        </w:rPr>
        <w:t>אין לי אלא להודות ולברך שאני על ה-</w:t>
      </w:r>
      <w:r>
        <w:rPr>
          <w:rFonts w:ascii="Tahoma" w:hAnsi="Tahoma" w:cs="Tahoma"/>
          <w:sz w:val="20"/>
          <w:szCs w:val="20"/>
        </w:rPr>
        <w:t>mailing list</w:t>
      </w:r>
      <w:r>
        <w:rPr>
          <w:rFonts w:ascii="Tahoma" w:hAnsi="Tahoma" w:cs="Tahoma"/>
          <w:sz w:val="20"/>
          <w:szCs w:val="20"/>
          <w:rtl/>
        </w:rPr>
        <w:t xml:space="preserve"> שלך.</w:t>
      </w:r>
    </w:p>
    <w:p w:rsidR="007B26E2" w:rsidRDefault="007B26E2" w:rsidP="00244315">
      <w:pPr>
        <w:rPr>
          <w:rFonts w:ascii="Tahoma" w:hAnsi="Tahoma" w:cs="Tahoma"/>
          <w:sz w:val="20"/>
          <w:szCs w:val="20"/>
          <w:rtl/>
        </w:rPr>
      </w:pPr>
      <w:r>
        <w:rPr>
          <w:rFonts w:ascii="Tahoma" w:hAnsi="Tahoma" w:cs="Tahoma"/>
          <w:sz w:val="20"/>
          <w:szCs w:val="20"/>
          <w:rtl/>
        </w:rPr>
        <w:t>כבוד וגאווה גדולה.</w:t>
      </w:r>
    </w:p>
    <w:p w:rsidR="007B26E2" w:rsidRDefault="007B26E2" w:rsidP="00244315">
      <w:pPr>
        <w:rPr>
          <w:rFonts w:ascii="Tahoma" w:hAnsi="Tahoma" w:cs="Tahoma"/>
          <w:sz w:val="20"/>
          <w:szCs w:val="20"/>
          <w:rtl/>
        </w:rPr>
      </w:pPr>
      <w:r>
        <w:rPr>
          <w:rFonts w:ascii="Tahoma" w:hAnsi="Tahoma" w:cs="Tahoma"/>
          <w:sz w:val="20"/>
          <w:szCs w:val="20"/>
          <w:rtl/>
        </w:rPr>
        <w:t>נשיקות (בלי רסיסי קורונה)</w:t>
      </w:r>
    </w:p>
    <w:p w:rsidR="007B26E2" w:rsidRDefault="007B26E2" w:rsidP="00244315">
      <w:pPr>
        <w:rPr>
          <w:color w:val="000000"/>
          <w:rtl/>
        </w:rPr>
      </w:pPr>
    </w:p>
    <w:p w:rsidR="007B26E2" w:rsidRDefault="007B26E2" w:rsidP="00244315">
      <w:pPr>
        <w:rPr>
          <w:color w:val="000000"/>
          <w:rtl/>
        </w:rPr>
      </w:pPr>
      <w:r>
        <w:rPr>
          <w:rFonts w:hint="cs"/>
          <w:color w:val="000000"/>
          <w:rtl/>
        </w:rPr>
        <w:t>תשובה שלי לידידה</w:t>
      </w:r>
      <w:r w:rsidR="000E4E21">
        <w:rPr>
          <w:rFonts w:hint="cs"/>
          <w:color w:val="000000"/>
          <w:rtl/>
        </w:rPr>
        <w:t xml:space="preserve"> זו</w:t>
      </w:r>
      <w:r>
        <w:rPr>
          <w:rFonts w:hint="cs"/>
          <w:color w:val="000000"/>
          <w:rtl/>
        </w:rPr>
        <w:t xml:space="preserve"> ב- 13.4</w:t>
      </w:r>
    </w:p>
    <w:p w:rsidR="007B26E2" w:rsidRDefault="007B26E2" w:rsidP="00244315">
      <w:pPr>
        <w:rPr>
          <w:color w:val="000000"/>
          <w:sz w:val="28"/>
          <w:szCs w:val="28"/>
        </w:rPr>
      </w:pPr>
      <w:r>
        <w:rPr>
          <w:rFonts w:hint="cs"/>
          <w:color w:val="000000"/>
          <w:sz w:val="28"/>
          <w:szCs w:val="28"/>
          <w:rtl/>
        </w:rPr>
        <w:t>... היקרה,</w:t>
      </w:r>
    </w:p>
    <w:p w:rsidR="007B26E2" w:rsidRDefault="007B26E2" w:rsidP="00244315">
      <w:pPr>
        <w:rPr>
          <w:color w:val="000000"/>
          <w:sz w:val="28"/>
          <w:szCs w:val="28"/>
          <w:rtl/>
        </w:rPr>
      </w:pPr>
      <w:r>
        <w:rPr>
          <w:rFonts w:hint="cs"/>
          <w:color w:val="000000"/>
          <w:sz w:val="28"/>
          <w:szCs w:val="28"/>
          <w:rtl/>
        </w:rPr>
        <w:t xml:space="preserve">מה לעשות, כשאת, רותי ואני קורצנו מאותו חומר שממילא שונא נשיקות עם רסיסי קורונה. אף פעם לא הבנתי איך בסרטים בולעים הוא והיא את הפה של השני ומעבירים את כל החיידקים, הוירוסים ושיירי האוכל זו לזה. לא שאני נזיר חס וחלילה - אבל אלוהים ברא אברים שממלאים צרכים ספציפיים, לרבות התרבות והנאה מינית, והפה נועד רק לדיבור ולאוכל. גם סלדתי מהמנהג של חיבוקים חבריים בין גברים לגברים וגברים לנשים עם נשיקות ללחי (יש לי ידידה שגם מנשקת בפה ויש כאלה שמתנשקים פה לפה גם עם הילדים ואפילו עם כלבים...). אבל אני מאוד בעד חיבוקים בין בני זוג. אין דבר יותר אינטימי ומקרב מחיבוק חזק בין אהוב לאהובה. ואותו דין חל כמובן על הילדים והנכדים - חיבוקים ונשיקות בלחי בלי רוק. היתה לנו חתולה שאימצה אותנו ומאוד אהבנו אותה וגם היא מאוד אהבה אותנו. עשינו לה בית מארגז ברחבה המוגנת של המטבח אבל היא לא הורשתה להיכנס לבית. אבל, אחת לכמה חודשים היא היתה חומקת לתוך הבית והיינו מוצאים אותה שרועה על אחת המיטות של הילדים. ליטפנו אותה אולי פעם או פעמיים ומיד אחר כך רצנו לקרצף את הידיים, אבל הנכדים והילדים התחבקו אתה בלי הפסקה והיא מתה על זה. </w:t>
      </w:r>
    </w:p>
    <w:p w:rsidR="007B26E2" w:rsidRDefault="007B26E2" w:rsidP="00244315">
      <w:pPr>
        <w:rPr>
          <w:color w:val="000000"/>
          <w:sz w:val="28"/>
          <w:szCs w:val="28"/>
          <w:rtl/>
        </w:rPr>
      </w:pPr>
      <w:r>
        <w:rPr>
          <w:rFonts w:hint="cs"/>
          <w:color w:val="000000"/>
          <w:sz w:val="28"/>
          <w:szCs w:val="28"/>
          <w:rtl/>
        </w:rPr>
        <w:t xml:space="preserve">גם לחיצות יד לא אהודות עלי ביותר, במיוחד מחברים שאני רואה אותם בשירותים שלא רוחצים ידיים בעקבות מה שהם עושים. כמה חכמים היפנים שלמרות שהם נקיים קדים קידה. ההודים אומרים נמסטה, אבל זה בגלל שההיגינה לא מי יודע מה בהודו. לכן, בעתיד אשמח לעשות לחבר </w:t>
      </w:r>
      <w:r>
        <w:rPr>
          <w:rFonts w:hint="cs"/>
          <w:color w:val="000000"/>
          <w:sz w:val="28"/>
          <w:szCs w:val="28"/>
          <w:rtl/>
        </w:rPr>
        <w:lastRenderedPageBreak/>
        <w:t xml:space="preserve">או חברה "היי" עם היד המקופלת ולא לסבול מחיבוקי דב של חבר שמרוב אהבה העיף לי את המשקפיים. תגידי לי שאני סטרילי, אך אני אף פעם לא יודע איפה היו קודם הידיים של זה שלוחץ אותן. בעבר זה נועד כדי להוכיח שאין ביד נשק אבל אני מכיר הרבה שמחביאים את הסכין שהיא לא ביד ו - </w:t>
      </w:r>
      <w:r>
        <w:rPr>
          <w:color w:val="000000"/>
          <w:sz w:val="28"/>
          <w:szCs w:val="28"/>
        </w:rPr>
        <w:t>DAS MESSER SIEHT MAN NICHT</w:t>
      </w:r>
      <w:r>
        <w:rPr>
          <w:rFonts w:hint="cs"/>
          <w:color w:val="000000"/>
          <w:sz w:val="28"/>
          <w:szCs w:val="28"/>
          <w:rtl/>
        </w:rPr>
        <w:t xml:space="preserve"> כדברי ברכט. טוב, לא צריך להגזים מהצד השני. אם נרחץ ידיים במשך דקה כפי שממליץ לנו ביבי וגם כל דקה, כי אין דקה שהיד לא עסוקה, אז לא ישאר לנו זמן לשום דבר אחר. אז אני ממשיך לרחוץ ידיים במשך עשר שניות וכל שעה שעתיים, ובזמן שנותר אני כותב ספרים ומכתבים ורואה הצגות ומקווה שלא נידבק מקורונה.  הסטריליות המוגזמת של ביבי ושרה גם מצביעה על הרבה דברים מבחינה פסיכולוגית. ייתכן שמי שמרגיש מלוכלך בתוך תוכו חושב שאם הוא יקרצף את עצמו זה יטהר אותו מהלכלוך שדבק בו.</w:t>
      </w:r>
    </w:p>
    <w:p w:rsidR="007B26E2" w:rsidRDefault="007B26E2" w:rsidP="00244315">
      <w:pPr>
        <w:rPr>
          <w:color w:val="000000"/>
          <w:sz w:val="28"/>
          <w:szCs w:val="28"/>
          <w:rtl/>
        </w:rPr>
      </w:pPr>
      <w:r>
        <w:rPr>
          <w:rFonts w:hint="cs"/>
          <w:color w:val="000000"/>
          <w:sz w:val="28"/>
          <w:szCs w:val="28"/>
          <w:rtl/>
        </w:rPr>
        <w:t>אוהב, נשיקות על הלחי, אבל רק לך בלי שאף אחד יראה, כי את כמו משפחה,</w:t>
      </w:r>
    </w:p>
    <w:p w:rsidR="007B26E2" w:rsidRDefault="007B26E2" w:rsidP="00244315">
      <w:pPr>
        <w:rPr>
          <w:color w:val="000000"/>
          <w:sz w:val="28"/>
          <w:szCs w:val="28"/>
          <w:rtl/>
        </w:rPr>
      </w:pPr>
      <w:r>
        <w:rPr>
          <w:rFonts w:hint="cs"/>
          <w:color w:val="000000"/>
          <w:sz w:val="28"/>
          <w:szCs w:val="28"/>
          <w:rtl/>
        </w:rPr>
        <w:t>קורי</w:t>
      </w:r>
    </w:p>
    <w:p w:rsidR="000E4E21" w:rsidRDefault="000E4E21" w:rsidP="00244315">
      <w:pPr>
        <w:rPr>
          <w:color w:val="000000"/>
          <w:sz w:val="28"/>
          <w:szCs w:val="28"/>
          <w:rtl/>
        </w:rPr>
      </w:pPr>
    </w:p>
    <w:p w:rsidR="000E4E21" w:rsidRDefault="000E4E21" w:rsidP="00244315">
      <w:pPr>
        <w:rPr>
          <w:color w:val="000000"/>
          <w:rtl/>
        </w:rPr>
      </w:pPr>
      <w:r>
        <w:rPr>
          <w:rFonts w:hint="cs"/>
          <w:color w:val="000000"/>
          <w:rtl/>
        </w:rPr>
        <w:t>תשובה של ידידה זו ב- 13.4</w:t>
      </w:r>
    </w:p>
    <w:p w:rsidR="000E4E21" w:rsidRDefault="000E4E21" w:rsidP="00244315">
      <w:pPr>
        <w:rPr>
          <w:rFonts w:eastAsia="Times New Roman"/>
        </w:rPr>
      </w:pPr>
      <w:r>
        <w:rPr>
          <w:rFonts w:eastAsia="Times New Roman" w:hint="cs"/>
          <w:rtl/>
        </w:rPr>
        <w:t>קורי חברנו היקר,</w:t>
      </w:r>
    </w:p>
    <w:p w:rsidR="000E4E21" w:rsidRDefault="000E4E21" w:rsidP="00244315">
      <w:pPr>
        <w:rPr>
          <w:rFonts w:eastAsia="Times New Roman"/>
        </w:rPr>
      </w:pPr>
      <w:r>
        <w:rPr>
          <w:rFonts w:eastAsia="Times New Roman" w:hint="cs"/>
          <w:rtl/>
        </w:rPr>
        <w:t>בורכת בכל כך הרבה חכמה, בכל כך הרבה כישרון - אחזור בפעם המיליון: שרק תהיה בריא ותמשיך להיות נדיב כפי שהנך ותחלוק עם מעריציך, שמאד מאד נהנים לקרוא את הגיגיך.</w:t>
      </w:r>
    </w:p>
    <w:p w:rsidR="000E4E21" w:rsidRDefault="000E4E21" w:rsidP="00244315">
      <w:pPr>
        <w:rPr>
          <w:rFonts w:eastAsia="Times New Roman"/>
          <w:rtl/>
        </w:rPr>
      </w:pPr>
      <w:r>
        <w:rPr>
          <w:rFonts w:eastAsia="Times New Roman" w:hint="cs"/>
          <w:rtl/>
        </w:rPr>
        <w:t xml:space="preserve">יום טוב וד״ש חמה לרותי, שמבינה היטב כמה חשוב לשמור עם ה״משאב״ אתו בחרה להקים משפחה וטוב שכך  &amp; </w:t>
      </w:r>
      <w:r>
        <w:rPr>
          <w:rFonts w:eastAsia="Times New Roman"/>
        </w:rPr>
        <w:t>visa versus</w:t>
      </w:r>
      <w:r>
        <w:rPr>
          <w:rFonts w:eastAsia="Times New Roman" w:hint="cs"/>
          <w:rtl/>
        </w:rPr>
        <w:t> </w:t>
      </w:r>
    </w:p>
    <w:p w:rsidR="007B26E2" w:rsidRDefault="007B26E2" w:rsidP="00244315">
      <w:pPr>
        <w:rPr>
          <w:color w:val="000000"/>
          <w:sz w:val="28"/>
          <w:szCs w:val="28"/>
          <w:rtl/>
        </w:rPr>
      </w:pPr>
    </w:p>
    <w:p w:rsidR="007B26E2" w:rsidRDefault="007B26E2" w:rsidP="00244315">
      <w:pPr>
        <w:rPr>
          <w:color w:val="000000"/>
          <w:rtl/>
        </w:rPr>
      </w:pPr>
      <w:r>
        <w:rPr>
          <w:rFonts w:hint="cs"/>
          <w:color w:val="000000"/>
          <w:rtl/>
        </w:rPr>
        <w:t>מכתב לארצות הברית ב- 11.4</w:t>
      </w:r>
    </w:p>
    <w:p w:rsidR="007B26E2" w:rsidRDefault="007B26E2" w:rsidP="00244315">
      <w:pPr>
        <w:pStyle w:val="PlainText"/>
        <w:bidi/>
        <w:jc w:val="both"/>
        <w:rPr>
          <w:rFonts w:ascii="Times New Roman" w:hAnsi="Times New Roman" w:cs="Times New Roman"/>
          <w:sz w:val="24"/>
          <w:szCs w:val="24"/>
          <w:rtl/>
        </w:rPr>
      </w:pPr>
      <w:r>
        <w:rPr>
          <w:rFonts w:ascii="Times New Roman" w:hAnsi="Times New Roman" w:cs="Times New Roman" w:hint="cs"/>
          <w:sz w:val="24"/>
          <w:szCs w:val="24"/>
          <w:rtl/>
        </w:rPr>
        <w:t>...</w:t>
      </w:r>
    </w:p>
    <w:p w:rsidR="007B26E2" w:rsidRPr="007B26E2" w:rsidRDefault="007B26E2" w:rsidP="00244315">
      <w:pPr>
        <w:pStyle w:val="PlainText"/>
        <w:bidi/>
        <w:jc w:val="both"/>
        <w:rPr>
          <w:rFonts w:ascii="Times New Roman" w:hAnsi="Times New Roman" w:cs="Times New Roman"/>
          <w:sz w:val="24"/>
          <w:szCs w:val="24"/>
        </w:rPr>
      </w:pPr>
      <w:r w:rsidRPr="007B26E2">
        <w:rPr>
          <w:rFonts w:ascii="Times New Roman" w:hAnsi="Times New Roman" w:cs="Times New Roman"/>
          <w:sz w:val="24"/>
          <w:szCs w:val="24"/>
          <w:rtl/>
        </w:rPr>
        <w:t>בקשר לקורונה יש רק מדד אחד שקובע - מספר המתים למיליון נפש ובנורווגיה זה 21, בישראל זה 10 ובארצות הברית זה 57 ועולה בצורה מטאורית. זה הרבה פחות מאשר בצרפת, איטליה, ספרד ובריטניה, אבל הרבה יותר גבוה מאשר בגרמניה - 33 וקנדה - 15... היית מצפה מהמעצמה הכי עשירה בעולם שמספר המתים בה יהיה הרבה יותר נמוך מקנדה ומישראל, אבל בגלל הבלגן שיש אצלכם והמנהיגות חסרת האחריות המספרים רק מטפסים ואתם ניצבים חסרי אונים. ארה"ב לא הייתה הראשונה שהטילה סגר על התושבים, קדמו לה כמה ארצות באירופה וישראל. שלא לדבר שחברות התרופות והביטוח הרפואי חושבות רק על דבר אחד - למקסם את הרווח ומצפצפות על חיי אנשים, בעוד שהפוליטיקאים שלכם רק דואגים להתעשר בקדנציה שלהם או לאחריה - רפובליקאים כדמוקרטים ובראשם קלינטון ואובמה. הרבה יותר מסוכן לחיות בארצות הברית לעומת ישראל גם בכל שאר הפרמטרים, לרבות מספר המתים מטרור ומלחמה בישראל.</w:t>
      </w:r>
    </w:p>
    <w:p w:rsidR="007B26E2" w:rsidRDefault="007B26E2" w:rsidP="00244315">
      <w:pPr>
        <w:rPr>
          <w:color w:val="000000"/>
          <w:rtl/>
        </w:rPr>
      </w:pPr>
    </w:p>
    <w:p w:rsidR="007B26E2" w:rsidRDefault="007B26E2" w:rsidP="00244315">
      <w:pPr>
        <w:rPr>
          <w:color w:val="000000"/>
          <w:rtl/>
        </w:rPr>
      </w:pPr>
      <w:r>
        <w:rPr>
          <w:rFonts w:hint="cs"/>
          <w:color w:val="000000"/>
          <w:rtl/>
        </w:rPr>
        <w:t>מכתב לידידה ב- 11.4</w:t>
      </w:r>
    </w:p>
    <w:p w:rsidR="007B26E2" w:rsidRPr="007B26E2" w:rsidRDefault="007B26E2" w:rsidP="00244315">
      <w:pPr>
        <w:rPr>
          <w:color w:val="000000"/>
        </w:rPr>
      </w:pPr>
      <w:r>
        <w:rPr>
          <w:rFonts w:hint="cs"/>
          <w:color w:val="000000"/>
          <w:rtl/>
        </w:rPr>
        <w:t>...</w:t>
      </w:r>
      <w:r w:rsidRPr="007B26E2">
        <w:rPr>
          <w:color w:val="000000"/>
          <w:rtl/>
        </w:rPr>
        <w:t xml:space="preserve"> יקירתי,</w:t>
      </w:r>
    </w:p>
    <w:p w:rsidR="007B26E2" w:rsidRPr="007B26E2" w:rsidRDefault="007B26E2" w:rsidP="00244315">
      <w:pPr>
        <w:rPr>
          <w:color w:val="000000"/>
          <w:rtl/>
        </w:rPr>
      </w:pPr>
      <w:r w:rsidRPr="007B26E2">
        <w:rPr>
          <w:color w:val="000000"/>
          <w:rtl/>
        </w:rPr>
        <w:t xml:space="preserve">בעוד את עסוקה בקריאת הסיפורים שלי מהעולם התחתון עם מכות מתחת לחגורה לכל הפוליטיקאים, אני שמעתי היום קונצרט של הפילהרמונית מה- 22.12.2019 שבטח ראית עם מרתה ארגריך ולהב שני. סבתי הייתה אומרת בלאדינו - </w:t>
      </w:r>
      <w:r w:rsidRPr="007B26E2">
        <w:rPr>
          <w:color w:val="000000"/>
        </w:rPr>
        <w:t>LA VIEJA KERIA VIVIR PARA MAS VER I OIR</w:t>
      </w:r>
      <w:r w:rsidRPr="007B26E2">
        <w:rPr>
          <w:color w:val="000000"/>
          <w:rtl/>
        </w:rPr>
        <w:t xml:space="preserve"> - הזקנה רצתה לחיות בשביל יותר לשמוע ולראות. אז תראי מה למדתי ממנו!</w:t>
      </w:r>
    </w:p>
    <w:p w:rsidR="007B26E2" w:rsidRPr="007B26E2" w:rsidRDefault="007B26E2" w:rsidP="00244315">
      <w:pPr>
        <w:rPr>
          <w:color w:val="000000"/>
          <w:rtl/>
        </w:rPr>
      </w:pPr>
      <w:r w:rsidRPr="007B26E2">
        <w:rPr>
          <w:color w:val="000000"/>
          <w:rtl/>
        </w:rPr>
        <w:lastRenderedPageBreak/>
        <w:t>קודם כל כנראה שמעתי בפעם הראשונה את הסימפוניה מספר 2 של ברהמס, שהיא טובה מאוד אך לבושתי טרם שמעתי עד כה. את הקונצ'רטו השני של בטהובן אני מכיר כמעט בעל פה והביצוע של מרתהלה' היה מבריק, אם כי היא נראית עם פרצוף "תחת"... בפעם הראשונה שמעתי על להב שני, ראיתי הדרן שבו סולנית מלווה את הכנר הראשון, מנצח בלי פפיון כשלכל המנגנים יש.</w:t>
      </w:r>
    </w:p>
    <w:p w:rsidR="007B26E2" w:rsidRPr="007B26E2" w:rsidRDefault="007B26E2" w:rsidP="00244315">
      <w:pPr>
        <w:rPr>
          <w:color w:val="000000"/>
          <w:rtl/>
        </w:rPr>
      </w:pPr>
      <w:r w:rsidRPr="007B26E2">
        <w:rPr>
          <w:color w:val="000000"/>
          <w:rtl/>
        </w:rPr>
        <w:t>מה שהדהים אותי זה הפרצופים הגויים של רבים בתזמורת, למשל הסקנדינבי שניגן בקרן יער, הסינית, היפנית, גרמנים טבטונים, דודות אירופאיות, אין אף אחד עם כיפה, לא נראה לי אף אחד משלנו מסנט פטרסבורג ומזרחה. לפחות היו הרבה נשים, להבדיל מתזמורת וינה שהיו בה רק גברים. גם היו יחסית הרבה צעירים וזה מעודד. ראיתי גם קליפ של הנכד של זובין מהטה, מדהים!</w:t>
      </w:r>
    </w:p>
    <w:p w:rsidR="007B26E2" w:rsidRPr="007B26E2" w:rsidRDefault="007B26E2" w:rsidP="00244315">
      <w:pPr>
        <w:rPr>
          <w:color w:val="000000"/>
          <w:rtl/>
        </w:rPr>
      </w:pPr>
      <w:r w:rsidRPr="007B26E2">
        <w:rPr>
          <w:color w:val="000000"/>
          <w:rtl/>
        </w:rPr>
        <w:t>כל טוב, הרבה בריאות, חג שמח, אוהב,</w:t>
      </w:r>
    </w:p>
    <w:p w:rsidR="007B26E2" w:rsidRPr="007B26E2" w:rsidRDefault="007B26E2" w:rsidP="00244315">
      <w:pPr>
        <w:rPr>
          <w:color w:val="000000"/>
          <w:rtl/>
        </w:rPr>
      </w:pPr>
      <w:r w:rsidRPr="007B26E2">
        <w:rPr>
          <w:color w:val="000000"/>
          <w:rtl/>
        </w:rPr>
        <w:t>קורי</w:t>
      </w:r>
    </w:p>
    <w:p w:rsidR="007B26E2" w:rsidRPr="007B26E2" w:rsidRDefault="007B26E2" w:rsidP="00244315">
      <w:pPr>
        <w:rPr>
          <w:color w:val="000000"/>
          <w:rtl/>
        </w:rPr>
      </w:pPr>
    </w:p>
    <w:p w:rsidR="00C137A8" w:rsidRDefault="007B26E2" w:rsidP="00244315">
      <w:pPr>
        <w:rPr>
          <w:color w:val="000000"/>
          <w:rtl/>
        </w:rPr>
      </w:pPr>
      <w:r>
        <w:rPr>
          <w:rFonts w:hint="cs"/>
          <w:color w:val="000000"/>
          <w:rtl/>
        </w:rPr>
        <w:t>תשובה של הידידה ב- 12.4</w:t>
      </w:r>
    </w:p>
    <w:p w:rsidR="007B26E2" w:rsidRDefault="007B26E2" w:rsidP="00244315">
      <w:pPr>
        <w:rPr>
          <w:rFonts w:ascii="Tahoma" w:hAnsi="Tahoma" w:cs="Tahoma"/>
        </w:rPr>
      </w:pPr>
      <w:r>
        <w:rPr>
          <w:rFonts w:ascii="Tahoma" w:hAnsi="Tahoma" w:cs="Tahoma"/>
          <w:rtl/>
        </w:rPr>
        <w:t>כמובן, קורי יקיר, שהיינו נוכחים בזמן אמת בעת השמעת הקונצרט שאתה מתייחס אליו.</w:t>
      </w:r>
    </w:p>
    <w:p w:rsidR="007B26E2" w:rsidRDefault="007B26E2" w:rsidP="00244315">
      <w:pPr>
        <w:rPr>
          <w:rFonts w:ascii="Tahoma" w:hAnsi="Tahoma" w:cs="Tahoma"/>
        </w:rPr>
      </w:pPr>
      <w:r>
        <w:rPr>
          <w:rFonts w:ascii="Tahoma" w:hAnsi="Tahoma" w:cs="Tahoma"/>
          <w:rtl/>
        </w:rPr>
        <w:t>אכן התזמורת משנה את פניה - חילופי דורות והציפייה היתה עם התמנותו של להב שני כיורשו של זובין מהטה שהמגמה הזאת תימשך.</w:t>
      </w:r>
    </w:p>
    <w:p w:rsidR="007B26E2" w:rsidRDefault="007B26E2" w:rsidP="00244315">
      <w:pPr>
        <w:rPr>
          <w:rFonts w:ascii="Tahoma" w:hAnsi="Tahoma" w:cs="Tahoma"/>
        </w:rPr>
      </w:pPr>
      <w:r>
        <w:rPr>
          <w:rFonts w:ascii="Tahoma" w:hAnsi="Tahoma" w:cs="Tahoma"/>
          <w:rtl/>
        </w:rPr>
        <w:t>גם אני חוויתי בקונצרט זה לראשונה הדרן של סולנית שמלווה נגן כלי אחר... תקדים? לכל הפחות לא מן המקובלות. אבל כל מגע של הפסנתרנית האגדית הזאת על הקלידים - מבורך.</w:t>
      </w:r>
    </w:p>
    <w:p w:rsidR="007B26E2" w:rsidRDefault="007B26E2" w:rsidP="00244315">
      <w:pPr>
        <w:rPr>
          <w:rFonts w:ascii="Tahoma" w:hAnsi="Tahoma" w:cs="Tahoma"/>
          <w:rtl/>
        </w:rPr>
      </w:pPr>
      <w:r>
        <w:rPr>
          <w:rFonts w:ascii="Tahoma" w:hAnsi="Tahoma" w:cs="Tahoma"/>
          <w:rtl/>
        </w:rPr>
        <w:t>שבוע טוב וחג שמח ותודה שאתה חולק עמי חוויותיך.</w:t>
      </w:r>
    </w:p>
    <w:p w:rsidR="007B26E2" w:rsidRDefault="007B26E2" w:rsidP="00244315">
      <w:pPr>
        <w:rPr>
          <w:color w:val="000000"/>
          <w:rtl/>
        </w:rPr>
      </w:pPr>
    </w:p>
    <w:p w:rsidR="007B26E2" w:rsidRDefault="007B26E2" w:rsidP="00244315">
      <w:pPr>
        <w:rPr>
          <w:color w:val="000000"/>
          <w:rtl/>
        </w:rPr>
      </w:pPr>
      <w:r>
        <w:rPr>
          <w:rFonts w:hint="cs"/>
          <w:color w:val="000000"/>
          <w:rtl/>
        </w:rPr>
        <w:t>מכתב לחבר ב- 12.4</w:t>
      </w:r>
    </w:p>
    <w:p w:rsidR="007B26E2" w:rsidRPr="007B26E2" w:rsidRDefault="007B26E2" w:rsidP="00244315">
      <w:pPr>
        <w:rPr>
          <w:color w:val="000000"/>
        </w:rPr>
      </w:pPr>
      <w:r>
        <w:rPr>
          <w:rFonts w:hint="cs"/>
          <w:color w:val="000000"/>
          <w:rtl/>
        </w:rPr>
        <w:t xml:space="preserve">... </w:t>
      </w:r>
      <w:r w:rsidRPr="007B26E2">
        <w:rPr>
          <w:color w:val="000000"/>
          <w:rtl/>
        </w:rPr>
        <w:t>יקירי,</w:t>
      </w:r>
    </w:p>
    <w:p w:rsidR="007B26E2" w:rsidRPr="007B26E2" w:rsidRDefault="007B26E2" w:rsidP="00244315">
      <w:pPr>
        <w:rPr>
          <w:color w:val="000000"/>
          <w:rtl/>
        </w:rPr>
      </w:pPr>
      <w:r w:rsidRPr="007B26E2">
        <w:rPr>
          <w:color w:val="000000"/>
          <w:rtl/>
        </w:rPr>
        <w:t>גם אתה שמת לב או שאני רואה רק מהרהורי ליבי שאנחנו נמצאים במעבר מרפובליקה לקיסרות, כמו ברומי בשנת 27 לפני הספירה או בצרפת בשנת 1804. ביבי הולך ומאמץ גינוני קיסרות, הוא מחלק לנו הוראות איך לנהוג, מחזיק אותנו בעוצר "לטובתנו", מוריד חצי עם לעוני כי שליש לא מספיק לו, מפורר את האופוזיציה, דוחה את המשפט שלו "בגלל מצב החירום", מופיע כל יום בטלוויזיה בכל הערוצים, דואג רק לאנשי החצר שלו, מחלק לעם לחם ושעשועים - אבל לחם רק לחרדים מפירי העוצר ושעשועים רק למקורבים שמקיימים סדר מעבר למשפחה הגרעינית...</w:t>
      </w:r>
    </w:p>
    <w:p w:rsidR="007B26E2" w:rsidRPr="007B26E2" w:rsidRDefault="007B26E2" w:rsidP="00244315">
      <w:pPr>
        <w:rPr>
          <w:color w:val="000000"/>
          <w:rtl/>
        </w:rPr>
      </w:pPr>
      <w:r w:rsidRPr="007B26E2">
        <w:rPr>
          <w:color w:val="000000"/>
          <w:rtl/>
        </w:rPr>
        <w:t xml:space="preserve">בשינוי קטן אחד - הוא לא אוגוסטוס ואפילו לא נפוליאון ה- </w:t>
      </w:r>
      <w:r w:rsidRPr="007B26E2">
        <w:rPr>
          <w:color w:val="000000"/>
        </w:rPr>
        <w:t>I</w:t>
      </w:r>
      <w:r w:rsidRPr="007B26E2">
        <w:rPr>
          <w:color w:val="000000"/>
          <w:rtl/>
        </w:rPr>
        <w:t xml:space="preserve">. הוא מזכיר לי קיסרים אחרים ברומי (עם סוסים בממשלה) ואינו מגיע אפילו לקרסולי נפוליאון ה- </w:t>
      </w:r>
      <w:r w:rsidRPr="007B26E2">
        <w:rPr>
          <w:color w:val="000000"/>
        </w:rPr>
        <w:t>III</w:t>
      </w:r>
      <w:r w:rsidRPr="007B26E2">
        <w:rPr>
          <w:color w:val="000000"/>
          <w:rtl/>
        </w:rPr>
        <w:t xml:space="preserve"> אחיינו של ה- </w:t>
      </w:r>
      <w:r w:rsidRPr="007B26E2">
        <w:rPr>
          <w:color w:val="000000"/>
        </w:rPr>
        <w:t>I</w:t>
      </w:r>
      <w:r w:rsidRPr="007B26E2">
        <w:rPr>
          <w:color w:val="000000"/>
          <w:rtl/>
        </w:rPr>
        <w:t>.</w:t>
      </w:r>
      <w:r w:rsidRPr="007B26E2">
        <w:rPr>
          <w:rFonts w:ascii="Arial" w:hAnsi="Arial" w:cs="Arial"/>
          <w:color w:val="000000"/>
          <w:rtl/>
        </w:rPr>
        <w:t xml:space="preserve"> </w:t>
      </w:r>
      <w:r w:rsidRPr="007B26E2">
        <w:rPr>
          <w:color w:val="000000"/>
          <w:rtl/>
        </w:rPr>
        <w:t>במשטר שלו, אנו נדבקים בקורונה כי מרשים לאברכים לברוח מארה"ב אלינו, ועוד משלמים מיליונים ומגייסים את הצבא כדי לממן אוכל ומצרכים שמקבלים החרדים בבני ברק, שלא שמרו על הסגר ותורמים תרומה שולית לחברה ולכלכלה, במקום לחלק את החבילות למיליון המובטלים שעבדו עד הקורונה ושמרו על הסגר ובזכותם ישראל קיימת. למה בגלל שהסולטן ליצמן עם הטורבן של עבדול חמיד על ראשו ואנשי שלומו שלא משרתים בצה"ל וכמעט ולא בשוק העבודה מקבלים עצירות וקורונה אנחנו שמממנים את מכונות ההנשמה שמחזיקות את המדינה בחיים צריכים לקבל את החוקן?</w:t>
      </w:r>
    </w:p>
    <w:p w:rsidR="007B26E2" w:rsidRPr="007B26E2" w:rsidRDefault="007B26E2" w:rsidP="00244315">
      <w:pPr>
        <w:rPr>
          <w:color w:val="000000"/>
          <w:rtl/>
        </w:rPr>
      </w:pPr>
      <w:r w:rsidRPr="007B26E2">
        <w:rPr>
          <w:color w:val="000000"/>
          <w:rtl/>
        </w:rPr>
        <w:t>כל טוב,</w:t>
      </w:r>
    </w:p>
    <w:p w:rsidR="007B26E2" w:rsidRDefault="007B26E2" w:rsidP="00244315">
      <w:pPr>
        <w:rPr>
          <w:color w:val="000000"/>
          <w:rtl/>
        </w:rPr>
      </w:pPr>
      <w:r w:rsidRPr="007B26E2">
        <w:rPr>
          <w:color w:val="000000"/>
          <w:rtl/>
        </w:rPr>
        <w:lastRenderedPageBreak/>
        <w:t>קורי</w:t>
      </w:r>
    </w:p>
    <w:p w:rsidR="000E4E21" w:rsidRDefault="000E4E21" w:rsidP="00244315">
      <w:pPr>
        <w:rPr>
          <w:color w:val="000000"/>
          <w:rtl/>
        </w:rPr>
      </w:pPr>
    </w:p>
    <w:p w:rsidR="000E4E21" w:rsidRPr="007B26E2" w:rsidRDefault="000E4E21" w:rsidP="00244315">
      <w:pPr>
        <w:rPr>
          <w:color w:val="000000"/>
          <w:rtl/>
        </w:rPr>
      </w:pPr>
      <w:r>
        <w:rPr>
          <w:rFonts w:hint="cs"/>
          <w:color w:val="000000"/>
          <w:rtl/>
        </w:rPr>
        <w:t>תשובה של חבר זה ב- 13.4</w:t>
      </w:r>
    </w:p>
    <w:p w:rsidR="000E4E21" w:rsidRDefault="000E4E21" w:rsidP="00244315">
      <w:pPr>
        <w:rPr>
          <w:rFonts w:ascii="Tahoma" w:hAnsi="Tahoma" w:cs="Tahoma"/>
          <w:color w:val="3333FF"/>
        </w:rPr>
      </w:pPr>
      <w:r>
        <w:rPr>
          <w:rFonts w:ascii="Tahoma" w:hAnsi="Tahoma" w:cs="Tahoma"/>
          <w:color w:val="3333FF"/>
          <w:rtl/>
        </w:rPr>
        <w:t>קורי ידידי, הכיצד אפשר "לא לשים לב"....</w:t>
      </w:r>
    </w:p>
    <w:p w:rsidR="000E4E21" w:rsidRDefault="000E4E21" w:rsidP="00244315">
      <w:pPr>
        <w:rPr>
          <w:rFonts w:ascii="Tahoma" w:hAnsi="Tahoma" w:cs="Tahoma"/>
          <w:color w:val="3333FF"/>
        </w:rPr>
      </w:pPr>
      <w:r>
        <w:rPr>
          <w:rFonts w:ascii="Tahoma" w:hAnsi="Tahoma" w:cs="Tahoma"/>
          <w:color w:val="3333FF"/>
          <w:rtl/>
        </w:rPr>
        <w:t>אני כבר מזמן אמרתי זאת בלי להתייחס לדונמה היסטורית ספציפית (סוסים בסנט כבר יש אבל ביבי אפילו אינו פורט על נבל).</w:t>
      </w:r>
    </w:p>
    <w:p w:rsidR="000E4E21" w:rsidRDefault="000E4E21" w:rsidP="00244315">
      <w:pPr>
        <w:rPr>
          <w:rFonts w:ascii="Tahoma" w:hAnsi="Tahoma" w:cs="Tahoma"/>
          <w:color w:val="3333FF"/>
          <w:rtl/>
        </w:rPr>
      </w:pPr>
      <w:r>
        <w:rPr>
          <w:rFonts w:ascii="Tahoma" w:hAnsi="Tahoma" w:cs="Tahoma"/>
          <w:color w:val="3333FF"/>
          <w:rtl/>
        </w:rPr>
        <w:t>ככל שגוברת אחיזתו בציבור השוטה (עתה כבר התקשורת לא פוצה פה לצפצף - חוץ מעיתון אחד שהס מלהזכיר את שמו) "כן ירבה וכן יפרוץ"...</w:t>
      </w:r>
    </w:p>
    <w:p w:rsidR="000E4E21" w:rsidRDefault="000E4E21" w:rsidP="00244315">
      <w:pPr>
        <w:rPr>
          <w:rFonts w:ascii="Tahoma" w:hAnsi="Tahoma" w:cs="Tahoma"/>
          <w:color w:val="3333FF"/>
          <w:rtl/>
        </w:rPr>
      </w:pPr>
      <w:r>
        <w:rPr>
          <w:rFonts w:ascii="Tahoma" w:hAnsi="Tahoma" w:cs="Tahoma"/>
          <w:color w:val="3333FF"/>
          <w:rtl/>
        </w:rPr>
        <w:t>עתה אתה מבין מדוע אני כבר מזמן מעבר ליאוש!</w:t>
      </w:r>
    </w:p>
    <w:p w:rsidR="000E4E21" w:rsidRDefault="000E4E21" w:rsidP="00244315">
      <w:pPr>
        <w:rPr>
          <w:rFonts w:ascii="Tahoma" w:hAnsi="Tahoma" w:cs="Tahoma"/>
          <w:color w:val="3333FF"/>
          <w:rtl/>
        </w:rPr>
      </w:pPr>
      <w:r>
        <w:rPr>
          <w:rFonts w:ascii="Tahoma" w:hAnsi="Tahoma" w:cs="Tahoma"/>
          <w:color w:val="3333FF"/>
          <w:rtl/>
        </w:rPr>
        <w:t>לא נראה לי כרגע שהגלגל יתהפך.</w:t>
      </w:r>
    </w:p>
    <w:p w:rsidR="000E4E21" w:rsidRDefault="000E4E21" w:rsidP="00244315">
      <w:pPr>
        <w:rPr>
          <w:rFonts w:ascii="Tahoma" w:hAnsi="Tahoma" w:cs="Tahoma"/>
          <w:color w:val="3333FF"/>
          <w:rtl/>
        </w:rPr>
      </w:pPr>
      <w:r>
        <w:rPr>
          <w:rFonts w:ascii="Tahoma" w:hAnsi="Tahoma" w:cs="Tahoma"/>
          <w:color w:val="3333FF"/>
          <w:rtl/>
        </w:rPr>
        <w:t>עצוב, והלוואי ואתבדה...</w:t>
      </w:r>
    </w:p>
    <w:p w:rsidR="007B26E2" w:rsidRDefault="007B26E2" w:rsidP="00244315">
      <w:pPr>
        <w:rPr>
          <w:color w:val="000000"/>
          <w:rtl/>
        </w:rPr>
      </w:pPr>
    </w:p>
    <w:p w:rsidR="007B26E2" w:rsidRDefault="007B26E2" w:rsidP="00244315">
      <w:pPr>
        <w:rPr>
          <w:color w:val="000000"/>
          <w:rtl/>
        </w:rPr>
      </w:pPr>
      <w:r>
        <w:rPr>
          <w:rFonts w:hint="cs"/>
          <w:color w:val="000000"/>
          <w:rtl/>
        </w:rPr>
        <w:t>מכתב לידיד ב- 13.4</w:t>
      </w:r>
    </w:p>
    <w:p w:rsidR="007B26E2" w:rsidRPr="007B26E2" w:rsidRDefault="007B26E2" w:rsidP="00244315">
      <w:pPr>
        <w:rPr>
          <w:color w:val="000000"/>
        </w:rPr>
      </w:pPr>
      <w:r>
        <w:rPr>
          <w:rFonts w:hint="cs"/>
          <w:color w:val="000000"/>
          <w:rtl/>
        </w:rPr>
        <w:t xml:space="preserve">... </w:t>
      </w:r>
      <w:r w:rsidRPr="007B26E2">
        <w:rPr>
          <w:color w:val="000000"/>
          <w:rtl/>
        </w:rPr>
        <w:t>היקר שלום,</w:t>
      </w:r>
    </w:p>
    <w:p w:rsidR="007B26E2" w:rsidRPr="007B26E2" w:rsidRDefault="007B26E2" w:rsidP="00244315">
      <w:pPr>
        <w:rPr>
          <w:color w:val="000000"/>
          <w:rtl/>
        </w:rPr>
      </w:pPr>
      <w:r w:rsidRPr="007B26E2">
        <w:rPr>
          <w:color w:val="000000"/>
          <w:rtl/>
        </w:rPr>
        <w:t>אנחנו יכולים להפיק הרבה לקחים מהדימיון בין המשבר הכלכלי שאנו חווים למחלת הקורונה. ישנם אינטרסנטים הטוענים שהמשבר נובע אך ורק מהקורונה, כי מצבנו היה מעולה ויחזור להיות מעולה מיד כשתחלוף המגיפה. אבל כמו שהקורונה קטלנית כמעט אך ורק בזקנים, עייפים ותשושים, עם הרבה מחלות רקע, כך המשבר הכלכלי שאנו חווים כבד במיוחד, כי כלכלת העולם אכולה ותשושה מכל החוליים ומחלות הרקע. והא ראיה, כבר היו מגיפות בעבר, השוק צנח בצורה מוגבלת ואחר כך התאושש, אבל אף פעם לא במימדים שאנו חווים כיום. 18 - ח"י - מחלות הרקע הן:</w:t>
      </w:r>
    </w:p>
    <w:p w:rsidR="007B26E2" w:rsidRPr="007B26E2" w:rsidRDefault="007B26E2" w:rsidP="00244315">
      <w:pPr>
        <w:rPr>
          <w:color w:val="000000"/>
          <w:rtl/>
        </w:rPr>
      </w:pPr>
      <w:r w:rsidRPr="007B26E2">
        <w:rPr>
          <w:color w:val="000000"/>
          <w:rtl/>
        </w:rPr>
        <w:t>1. הריבית האפסית שהחזיקה את הכלכלות במכונות הנשמה במשך למעלה מעשור ואחרי כל כך הרבה זמן של הנשמה מלאכותית מערכת הנשימה הייתה חייבת לקרוס. כסף הוא מוצר כמו כל מוצר אחר ולא ניתן לקבוע לו מחיר של אפס מבלי שיחול בזבוז עצום של מאשבים. ריבית אפס, בעידוד הבנקים המרכזיים והמנהיגים, עיוותה את התמחיר של כלכלת העולם ושל השוק הפיננסי.</w:t>
      </w:r>
    </w:p>
    <w:p w:rsidR="007B26E2" w:rsidRPr="007B26E2" w:rsidRDefault="007B26E2" w:rsidP="00244315">
      <w:pPr>
        <w:rPr>
          <w:color w:val="000000"/>
          <w:rtl/>
        </w:rPr>
      </w:pPr>
      <w:r w:rsidRPr="007B26E2">
        <w:rPr>
          <w:color w:val="000000"/>
          <w:rtl/>
        </w:rPr>
        <w:t xml:space="preserve">2. בגלל ביקוש עצום התפתחו בועות ענקיות בשוק ההון עם שוויים אסטרונומיים לחברות ומכפילים שלעולם לא יוכלו להיות רנטבילים. גם שוויי הנדל"ן הרקיעו שחקים ללא כל הצדקה כלכלית. מה זה שווה שהריבית היא אפס אם מניה שהיתה שווה </w:t>
      </w:r>
      <w:r w:rsidRPr="007B26E2">
        <w:rPr>
          <w:color w:val="000000"/>
        </w:rPr>
        <w:t>X</w:t>
      </w:r>
      <w:r w:rsidRPr="007B26E2">
        <w:rPr>
          <w:color w:val="000000"/>
          <w:rtl/>
        </w:rPr>
        <w:t xml:space="preserve"> אם לכסף היה מחיר שווה כיום בגלל הביקוש הנובע מריבית אפס </w:t>
      </w:r>
      <w:r w:rsidRPr="007B26E2">
        <w:rPr>
          <w:color w:val="000000"/>
        </w:rPr>
        <w:t>X</w:t>
      </w:r>
      <w:r w:rsidRPr="007B26E2">
        <w:rPr>
          <w:color w:val="000000"/>
          <w:rtl/>
        </w:rPr>
        <w:t xml:space="preserve">2? ובית שהיה שווה </w:t>
      </w:r>
      <w:r w:rsidRPr="007B26E2">
        <w:rPr>
          <w:color w:val="000000"/>
        </w:rPr>
        <w:t>Y</w:t>
      </w:r>
      <w:r w:rsidRPr="007B26E2">
        <w:rPr>
          <w:color w:val="000000"/>
          <w:rtl/>
        </w:rPr>
        <w:t xml:space="preserve"> שווה כיום בגלל העיוות בביקוש </w:t>
      </w:r>
      <w:r w:rsidRPr="007B26E2">
        <w:rPr>
          <w:color w:val="000000"/>
        </w:rPr>
        <w:t>Y</w:t>
      </w:r>
      <w:r w:rsidRPr="007B26E2">
        <w:rPr>
          <w:color w:val="000000"/>
          <w:rtl/>
        </w:rPr>
        <w:t xml:space="preserve">2? </w:t>
      </w:r>
    </w:p>
    <w:p w:rsidR="007B26E2" w:rsidRPr="007B26E2" w:rsidRDefault="007B26E2" w:rsidP="00244315">
      <w:pPr>
        <w:rPr>
          <w:color w:val="000000"/>
          <w:rtl/>
        </w:rPr>
      </w:pPr>
      <w:r w:rsidRPr="007B26E2">
        <w:rPr>
          <w:color w:val="000000"/>
          <w:rtl/>
        </w:rPr>
        <w:t>3. הקלות הבלתי נסבלת לקחת הלוואות מבנקים, לגייס אגרות חוב מהציבור, משכנתאות ואשראי מכל סוג, בריבית אפסית, שהביאה להשקעות לא אחראיות, לתספורות, לספקולציות, לבועות. אבל גם הציבור התפתה לקחת הלוואות למימון הצריכה השוטפת בעקבות שחיקת השכר, הירידה לשכר מינימום ולעבודות זמניות וחלקיות, כי הריבית היתה מאוד נמוכה והוא חי ללא יכולת החזר.</w:t>
      </w:r>
    </w:p>
    <w:p w:rsidR="007B26E2" w:rsidRPr="007B26E2" w:rsidRDefault="007B26E2" w:rsidP="00244315">
      <w:pPr>
        <w:rPr>
          <w:color w:val="000000"/>
          <w:rtl/>
        </w:rPr>
      </w:pPr>
      <w:r w:rsidRPr="007B26E2">
        <w:rPr>
          <w:color w:val="000000"/>
          <w:rtl/>
        </w:rPr>
        <w:t xml:space="preserve">4. מחיקת החיסכון של הציבור כי זה לא משתלם להחזיק פקדונות בבנקים בריבית אפס וביורו אפילו בריבית שלילית. הציבור הרחב נכנס לסחרור של צריכה שלוחת רסן, רכישת בתים עם משכנתאות שלא יוכלו להחזיר, ובלי מקדמי סיכון, כך שכשהוא נקלע לאבטלה כיום אין לו רזרבות להמשך הקיום, לתשלום המשכנתאות, הביטוח הרפואי, תשלום ההלוואות שלקחו לקיום שוטף. </w:t>
      </w:r>
    </w:p>
    <w:p w:rsidR="007B26E2" w:rsidRPr="007B26E2" w:rsidRDefault="007B26E2" w:rsidP="00244315">
      <w:pPr>
        <w:rPr>
          <w:color w:val="000000"/>
          <w:rtl/>
        </w:rPr>
      </w:pPr>
      <w:r w:rsidRPr="007B26E2">
        <w:rPr>
          <w:color w:val="000000"/>
          <w:rtl/>
        </w:rPr>
        <w:t xml:space="preserve">5. מאזן תשלומים שלילי בצורה קיצונית של ארצות הברית ומספר מדינות אירופאיות ואחרות ומהצד השני עודפים של רזרבות כמו בסין. לאורך זמן שני המצבים הקיצוניים הם לא בני קיימא. מכיוון שהחברות מעוניינות רק </w:t>
      </w:r>
      <w:r w:rsidRPr="007B26E2">
        <w:rPr>
          <w:color w:val="000000"/>
          <w:rtl/>
        </w:rPr>
        <w:lastRenderedPageBreak/>
        <w:t>במיקסום הרווח הן מעבירות בצורה גורפת ייצור למדינות עניות - זה אולי טוב לחברה העיסקית אבל רע לתעסוקה, לקהילה ולמדינה. יש מגבלות גם לגלובליזציה.</w:t>
      </w:r>
    </w:p>
    <w:p w:rsidR="007B26E2" w:rsidRPr="007B26E2" w:rsidRDefault="007B26E2" w:rsidP="00244315">
      <w:pPr>
        <w:rPr>
          <w:color w:val="000000"/>
          <w:rtl/>
        </w:rPr>
      </w:pPr>
      <w:r w:rsidRPr="007B26E2">
        <w:rPr>
          <w:color w:val="000000"/>
          <w:rtl/>
        </w:rPr>
        <w:t>6. גרעונות תקציביים ענקיים כמו בארה"ב, באיטליה, בספרד ובמדינות רבות שהם לא בני קיימא, גורמים לחובות ממשלתיים ענקיים שאף פעם לא ניתן יהיה להחזיר אותם. אדם, חברה ומדינה חייבים לחיות במסגרת היכולות שלהם ואסור להם להגיע לאורך זמן לגרעון. זהו קודם כל ערך מוסרי וערכי. אין בעיה בגרעון זמני או הולך ופוחת, אבל גרעון שיטתי והולך וגדל הוא קטלני לכולם.</w:t>
      </w:r>
    </w:p>
    <w:p w:rsidR="007B26E2" w:rsidRPr="007B26E2" w:rsidRDefault="007B26E2" w:rsidP="00244315">
      <w:pPr>
        <w:rPr>
          <w:color w:val="000000"/>
          <w:rtl/>
        </w:rPr>
      </w:pPr>
      <w:r w:rsidRPr="007B26E2">
        <w:rPr>
          <w:color w:val="000000"/>
          <w:rtl/>
        </w:rPr>
        <w:t>7. האשמים של המשבר של 2008 לא נתנו את הדין וכך וול סטריט וכל המושחתים המשיכו להשתולל כי הם הבינו שהם גדולים מדי על מנת שיפגעו בהם ושתמיד הממשלות יחלצו אותם. אבל מגיע הרגע והמשבר כל כך גדול כפי שיקרה בשפל יום הדין שאנו חווים שגם הממשלות לא יוכלו להתערב על מנת לחלץ את החברות והמוסדות הלא אחראים שמשחדים אותן והכלכלה תקרוס.</w:t>
      </w:r>
    </w:p>
    <w:p w:rsidR="007B26E2" w:rsidRPr="007B26E2" w:rsidRDefault="007B26E2" w:rsidP="00244315">
      <w:pPr>
        <w:rPr>
          <w:color w:val="000000"/>
          <w:rtl/>
        </w:rPr>
      </w:pPr>
      <w:r w:rsidRPr="007B26E2">
        <w:rPr>
          <w:color w:val="000000"/>
          <w:rtl/>
        </w:rPr>
        <w:t>8. המדיניות הניאו ליברלית של הממשל בארצות הברית, באנגליה, באיטליה ובמדינות אחרות שביטלה את מדינת הרווחה, שחקה את תקציבי הבריאות והחינוך, צמצמה את הסקטור הממשלתי למינימום. על פי דוקטרינת ההלם מבית מדרשו של מילטון פרידמן, היועץ של פינושה, רייגן, ת'אצ'ר ונתניהו, משתמשים במשברים תכופים בכלכלה ועכשיו בקורונה על מנת לשחוק בדמוקרטיה.</w:t>
      </w:r>
    </w:p>
    <w:p w:rsidR="007B26E2" w:rsidRPr="007B26E2" w:rsidRDefault="007B26E2" w:rsidP="00244315">
      <w:pPr>
        <w:rPr>
          <w:color w:val="000000"/>
          <w:rtl/>
        </w:rPr>
      </w:pPr>
      <w:r w:rsidRPr="007B26E2">
        <w:rPr>
          <w:color w:val="000000"/>
          <w:rtl/>
        </w:rPr>
        <w:t>9. המיסוי לעשירים ולחברות ירד בצורה דרסטית אך לא הביא לשגשוג המקווה. מקלטי המס הפכו לנורמה של שועי תבל, כשתכנון מס - קרי התחמקות פושעת מתשלום מיסים - בחסות החוק הפכה לנורמה של החברות הגדולות ועשירי תבל. כך הצטברו רזרבות כספיות בסכומי עתק בחברות הגדולות והרווחיות שלא משלמות מיסים ואצל המילירדרים, שלא תורמות לצמיחה ולכלכלה.</w:t>
      </w:r>
    </w:p>
    <w:p w:rsidR="007B26E2" w:rsidRPr="007B26E2" w:rsidRDefault="007B26E2" w:rsidP="00244315">
      <w:pPr>
        <w:rPr>
          <w:color w:val="000000"/>
          <w:rtl/>
        </w:rPr>
      </w:pPr>
      <w:r w:rsidRPr="007B26E2">
        <w:rPr>
          <w:color w:val="000000"/>
          <w:rtl/>
        </w:rPr>
        <w:t xml:space="preserve">10. הגדלת אי השוויון והעוני ושחיקת מעמד הביניים שהוא המנוע העיקרי של הצמיחה, כי אין אמת במדיניות החלחול בהטבות לעשירים ולחברות כפי שהוכיח פרופסור ג'וזף שטיגליץ. מדיניות זאת גם הביאה לעוני רב במדינות העולם השלישי ולגלי הגירה שמכבידים על המשק של מדינות העולם הראשון. זה גם מביא להגדלת תנועות קיצוניות, לפונדמנטליזם האיסלאמי, למלחמות וטרור. </w:t>
      </w:r>
    </w:p>
    <w:p w:rsidR="007B26E2" w:rsidRPr="007B26E2" w:rsidRDefault="007B26E2" w:rsidP="00244315">
      <w:pPr>
        <w:rPr>
          <w:color w:val="000000"/>
          <w:rtl/>
        </w:rPr>
      </w:pPr>
      <w:r w:rsidRPr="007B26E2">
        <w:rPr>
          <w:color w:val="000000"/>
          <w:rtl/>
        </w:rPr>
        <w:t xml:space="preserve">11. צמצום דרסטי במנגנוני האכיפה וביכולת של הרשויות לנירות ערך לפקח על שוק ההון, שווקי הנגזרים, תוך מדיניות פושעת של מעבר מהסקטור הממשלתי לסקטור הפרטי עם שוחד סמוי לגורמי האכיפה, לפוליטיקאים, לסנטורים וחברי הפרלמנטים שהתעשרו בעקבות השירות הציבורי שלהם. אם אין אכיפה ופיקוח, השווקים מגיעים למצבי קיצון שמביאים עכשיו לקריסת הכלכלות. </w:t>
      </w:r>
    </w:p>
    <w:p w:rsidR="007B26E2" w:rsidRPr="007B26E2" w:rsidRDefault="007B26E2" w:rsidP="00244315">
      <w:pPr>
        <w:rPr>
          <w:color w:val="000000"/>
          <w:rtl/>
        </w:rPr>
      </w:pPr>
      <w:r w:rsidRPr="007B26E2">
        <w:rPr>
          <w:color w:val="000000"/>
          <w:rtl/>
        </w:rPr>
        <w:t>12. ירידה דרסטית באתיקה העסקית ברמה של מדינות וחברות, תוך תשלום מס שפתיים של קודים אתיים שלא מקוימים, ריקון מתוכן של חוקי סרביינס אוקסלי בעקבות הסקנדלים התאגידיים ושל כל החקיקה בעקבות משבר 2008. 10 המדינות הכי אתיות (סקנדינביה, ניו זילנד, שווייץ, הולנד, סינגפור, קנדה ואוסטרליה) הן גם הכי משגשגות ונפגעו הכי פחות מהמשברים, ע"פ המחקר.</w:t>
      </w:r>
    </w:p>
    <w:p w:rsidR="007B26E2" w:rsidRPr="007B26E2" w:rsidRDefault="007B26E2" w:rsidP="00244315">
      <w:pPr>
        <w:rPr>
          <w:color w:val="000000"/>
          <w:rtl/>
        </w:rPr>
      </w:pPr>
      <w:r w:rsidRPr="007B26E2">
        <w:rPr>
          <w:color w:val="000000"/>
          <w:rtl/>
        </w:rPr>
        <w:t>13. הפגיעה הקשה בקיימות למרות כל ניסיונות האכיפה של מדיניות מתואמת להפחתת ההתחממות הגלובלית, באה בעיקר בגלל מדינות הסירוב ארצות הברית וסין, המעצמות הכלכליות הכי גדולות. יש אמנם התקדמות בפיתוח מקורות אנרגיה נקיים אבל הירידה הדרסטית במחירי הנפט עלולה לטרפד מגמות אלה, כי מה שמניע את ההנהגות הם אינטרסים צרים וקצרי טווח ולא העתיד.</w:t>
      </w:r>
    </w:p>
    <w:p w:rsidR="007B26E2" w:rsidRPr="007B26E2" w:rsidRDefault="007B26E2" w:rsidP="00244315">
      <w:pPr>
        <w:rPr>
          <w:color w:val="000000"/>
          <w:rtl/>
        </w:rPr>
      </w:pPr>
      <w:r w:rsidRPr="007B26E2">
        <w:rPr>
          <w:color w:val="000000"/>
          <w:rtl/>
        </w:rPr>
        <w:t>14. בשנים האחרונות, ריבוי משטרים פופוליסטים, פסדו דמוקרטים, למעשה פלוטוקרטיות, הפועלות בעיקר למען האינטרסים של הלובים החזקים של הטייקונים והחברות הגדולות, וול סטריט וכל המקורבים, שמממנים את הפוליטיקאים ובכך משחדים אותם וגורמים שלא יפעלו למען האינטרס של ה- 99% אלא למען האינטרס של ה- 1%, שמחזיק למעשה ברוב העושר של העולם.</w:t>
      </w:r>
    </w:p>
    <w:p w:rsidR="007B26E2" w:rsidRPr="007B26E2" w:rsidRDefault="007B26E2" w:rsidP="00244315">
      <w:pPr>
        <w:rPr>
          <w:color w:val="000000"/>
          <w:rtl/>
        </w:rPr>
      </w:pPr>
      <w:r w:rsidRPr="007B26E2">
        <w:rPr>
          <w:color w:val="000000"/>
          <w:rtl/>
        </w:rPr>
        <w:t>15. שחיקה ערכית שהביאה להערצת העושר המושג במקרים רבים בצורה לא אתית. הולכים ומתמעטים הפוליטיקאים וקובעי המדיניות והמשפיעים על דעת הציבור שיש להם ערכים חזקים למען החברה. הציבור הרחב מעריץ יותר ויותר מנהיגים מושחתים גם אם ישבו על עבירות שחיתות בבית הסוהר או שנחלצו מאימת הדין תוך הטית חוקים, שיחוד, איומים והשתקת כוחות אופוזיציונים.</w:t>
      </w:r>
    </w:p>
    <w:p w:rsidR="007B26E2" w:rsidRPr="007B26E2" w:rsidRDefault="007B26E2" w:rsidP="00244315">
      <w:pPr>
        <w:rPr>
          <w:color w:val="000000"/>
          <w:rtl/>
        </w:rPr>
      </w:pPr>
      <w:r w:rsidRPr="007B26E2">
        <w:rPr>
          <w:color w:val="000000"/>
          <w:rtl/>
        </w:rPr>
        <w:lastRenderedPageBreak/>
        <w:t>16. שחיקה תרבותית ופגיעה קשה בחינוך, עם הערצת תרבות הריאליטי. ככל שהציבור הרחב יותר שטחי, חושב פחות, אינו בעל השכלה כללית, הוא אינו מבין עד כמה מצבו גרוע וניתן להפחיד אותו, לשסות אותו ולגרום לו להתעסק בטפל במקום בעיקר. זה קורה במשטרים פונדמנטליסטים ניאו ליבלרים, דיקטטורים, איסלמיסטים, קומוניסטים, חרדים שלא לומדים לימודי ליבה ואחרים.</w:t>
      </w:r>
    </w:p>
    <w:p w:rsidR="007B26E2" w:rsidRPr="007B26E2" w:rsidRDefault="007B26E2" w:rsidP="00244315">
      <w:pPr>
        <w:rPr>
          <w:color w:val="000000"/>
          <w:rtl/>
        </w:rPr>
      </w:pPr>
      <w:r w:rsidRPr="007B26E2">
        <w:rPr>
          <w:color w:val="000000"/>
          <w:rtl/>
        </w:rPr>
        <w:t>17. פייק ניוז ותעמולה כוזבת, עם היעלמות הדרגתית של כלי תקשורת, עיתונים ותחנות טלוויזיה בלתי תלויים ולא מושחתים. הציבור נחשף לאמת המופצת על ידי השלטון בעיתונים ורשתות טלויזיה וחברתיות מטעמו או מאנשי שלומו, לאו דווקא במשטרים דיקטטורים, אבל בשיטות הרבה יותר מתוחכמות להעלמת האמת, עיוותה והצגת תמונה וירטואלית במציאות מקבילה ולא אמיתית.</w:t>
      </w:r>
    </w:p>
    <w:p w:rsidR="007B26E2" w:rsidRPr="007B26E2" w:rsidRDefault="007B26E2" w:rsidP="00244315">
      <w:pPr>
        <w:rPr>
          <w:color w:val="000000"/>
          <w:rtl/>
        </w:rPr>
      </w:pPr>
      <w:r w:rsidRPr="007B26E2">
        <w:rPr>
          <w:color w:val="000000"/>
          <w:rtl/>
        </w:rPr>
        <w:t>18. לסיכום, בשנת 2020 ובחסות הקורונה מובטחת שליטה של הפלוטוקרטים בכל הערוצים - בממשל, ברשויות האכיפה והפיקוח, בתקשורת, באוניברסיטאות, בתרבות, תוך חנק של כל דיעה דיסידנדית שלא יכולה לבוא לידי ביטוי בציבור הרחב. כך נעלמו תנועת ה- אנו ה- 99% בארצות הברית, המחאה החברתית בישראל, תנועות המחאה באירופה ובמדינות העולם האחרות.</w:t>
      </w:r>
    </w:p>
    <w:p w:rsidR="007B26E2" w:rsidRPr="007B26E2" w:rsidRDefault="007B26E2" w:rsidP="00244315">
      <w:pPr>
        <w:rPr>
          <w:color w:val="000000"/>
          <w:rtl/>
        </w:rPr>
      </w:pPr>
    </w:p>
    <w:p w:rsidR="007B26E2" w:rsidRPr="007B26E2" w:rsidRDefault="007B26E2" w:rsidP="00244315">
      <w:pPr>
        <w:rPr>
          <w:color w:val="000000"/>
          <w:rtl/>
        </w:rPr>
      </w:pPr>
      <w:r w:rsidRPr="007B26E2">
        <w:rPr>
          <w:color w:val="000000"/>
          <w:rtl/>
        </w:rPr>
        <w:t xml:space="preserve">זאת אם כן המחלה. אז איך מרפאים אותה? לשם כך פיתחתי את 36 העקרונות להבראת כלכלת העולם בספרי משנת 2009 ובפרסומים שלי מאז באנגלית ובעברית. בינתיים נמנעתי מלקחת חלק בעבודה ובהשקעות כשהמערכת כולה מעוותת. לאחר שנכוויתי באמצע שנות התשעים ומצאתי ב- 1999 בתיזה הראשונה שלי לדוקטורט את החוקיות של ההונאה האתית של בעלי מניות המיעוט, פרסמתי שני ספרים ב- 2001 בהוצאת קלוור שניבאו את השערוריות התאגידיות של אנרון, וורלדקום וכו' מ- 2002 ואילך, כתבתי ופרסמתי לפני משבר ספטמבר 2008 תחזיות לפרוץ המשבר ההוא, וכמובן נמנעתי מלהשקיע בשוק ההון ובמשיסה. אתה היית יותר חכם ממני וניסית להשפיע לחיוב מבפנים תוך השקעה בשוק ההון ורווחים ניכרים מהשגשוג בשוק ההון. לא היית </w:t>
      </w:r>
      <w:r w:rsidRPr="007B26E2">
        <w:rPr>
          <w:color w:val="000000"/>
        </w:rPr>
        <w:t>GREEDY</w:t>
      </w:r>
      <w:r w:rsidRPr="007B26E2">
        <w:rPr>
          <w:color w:val="000000"/>
          <w:rtl/>
        </w:rPr>
        <w:t xml:space="preserve"> וידעת בסוף 2019 שעליך לצאת משוק ההון וכך גם המלצת ללקוחות שלך. אנחנו משלימים זה את זה כי אתה רואה את חצי הכוס המלאה בהיותך אופטימיסט מושבע ואילו אני רואה בעיקר את הסיכונים ומתריע בפניהם. אתה מאמין שמצבה של ישראל מעולה מאין כמותו ואילו אני סבור שבלי אינטגרציה של החרדים והערבים וחזרה למדינת הרווחה יתמוטט כל מבנה המשק.</w:t>
      </w:r>
    </w:p>
    <w:p w:rsidR="007B26E2" w:rsidRPr="007B26E2" w:rsidRDefault="007B26E2" w:rsidP="00244315">
      <w:pPr>
        <w:rPr>
          <w:color w:val="000000"/>
          <w:rtl/>
        </w:rPr>
      </w:pPr>
      <w:r w:rsidRPr="007B26E2">
        <w:rPr>
          <w:color w:val="000000"/>
          <w:rtl/>
        </w:rPr>
        <w:t>לדעתי, הגענו כיום עם משבר הקורונה, לנקודת השקה בהשקפותינו כשאנו רואים עין בעין את הסכנות. אם אתה רוצה לשתף פעולה בהצגת 18 התסמינים למחלה ו- 36 הפתרונות לשפל, תוך הוספת תובנות משלך, אתה מוזמן לעשות זאת. הבעיה העיקרית שלי היא שלמרות שהוכח פעם אחר פעם ב- 20 השנים האחרונות שהבחנתי נכון את חוליי הקפיטליזם, הוכחתי מתאם סטטיסטי מובהק בין שגשוג כמותי וערכי לבין אתיקה במדינות האתיות של העולם, ואת הדרוש תיקון במשטר בישראל, איני מגיע לחשיפה דרושה. אם תרצה שנגביר את החשיפה - אתה מוזמן לעשות זאת.</w:t>
      </w:r>
    </w:p>
    <w:p w:rsidR="007B26E2" w:rsidRPr="007B26E2" w:rsidRDefault="007B26E2" w:rsidP="00244315">
      <w:pPr>
        <w:rPr>
          <w:color w:val="000000"/>
          <w:rtl/>
        </w:rPr>
      </w:pPr>
      <w:r w:rsidRPr="007B26E2">
        <w:rPr>
          <w:color w:val="000000"/>
          <w:rtl/>
        </w:rPr>
        <w:t>כל טוב, הרבה בריאות, עשיה למען הכלל וחג שמח,</w:t>
      </w:r>
    </w:p>
    <w:p w:rsidR="007B26E2" w:rsidRPr="007B26E2" w:rsidRDefault="007B26E2" w:rsidP="00244315">
      <w:pPr>
        <w:rPr>
          <w:color w:val="000000"/>
          <w:rtl/>
        </w:rPr>
      </w:pPr>
      <w:r w:rsidRPr="007B26E2">
        <w:rPr>
          <w:color w:val="000000"/>
          <w:rtl/>
        </w:rPr>
        <w:t>קורי</w:t>
      </w:r>
    </w:p>
    <w:p w:rsidR="007B26E2" w:rsidRDefault="007B26E2" w:rsidP="00244315">
      <w:pPr>
        <w:rPr>
          <w:color w:val="000000"/>
          <w:rtl/>
        </w:rPr>
      </w:pPr>
    </w:p>
    <w:p w:rsidR="007B26E2" w:rsidRDefault="007B26E2" w:rsidP="00244315">
      <w:pPr>
        <w:rPr>
          <w:color w:val="000000"/>
          <w:rtl/>
        </w:rPr>
      </w:pPr>
      <w:r>
        <w:rPr>
          <w:rFonts w:hint="cs"/>
          <w:color w:val="000000"/>
          <w:rtl/>
        </w:rPr>
        <w:t>מכתב לחבר ב- 14.4</w:t>
      </w:r>
    </w:p>
    <w:p w:rsidR="007B26E2" w:rsidRPr="007B26E2" w:rsidRDefault="007B26E2" w:rsidP="00244315">
      <w:pPr>
        <w:rPr>
          <w:color w:val="000000"/>
        </w:rPr>
      </w:pPr>
      <w:r>
        <w:rPr>
          <w:rFonts w:hint="cs"/>
          <w:color w:val="000000"/>
          <w:rtl/>
        </w:rPr>
        <w:t xml:space="preserve">... </w:t>
      </w:r>
      <w:r w:rsidRPr="007B26E2">
        <w:rPr>
          <w:color w:val="000000"/>
          <w:rtl/>
        </w:rPr>
        <w:t>היקר שלום,</w:t>
      </w:r>
    </w:p>
    <w:p w:rsidR="007B26E2" w:rsidRPr="007B26E2" w:rsidRDefault="007B26E2" w:rsidP="00244315">
      <w:pPr>
        <w:rPr>
          <w:color w:val="000000"/>
          <w:rtl/>
        </w:rPr>
      </w:pPr>
      <w:r w:rsidRPr="007B26E2">
        <w:rPr>
          <w:color w:val="000000"/>
          <w:rtl/>
        </w:rPr>
        <w:t xml:space="preserve">אמרת שאתה מעבר ליאוש ואני מציע לך תרופה ל- </w:t>
      </w:r>
      <w:r w:rsidRPr="007B26E2">
        <w:rPr>
          <w:color w:val="000000"/>
        </w:rPr>
        <w:t>DEPRESSION</w:t>
      </w:r>
      <w:r w:rsidRPr="007B26E2">
        <w:rPr>
          <w:color w:val="000000"/>
          <w:rtl/>
        </w:rPr>
        <w:t xml:space="preserve"> </w:t>
      </w:r>
      <w:r w:rsidRPr="007B26E2">
        <w:rPr>
          <w:rFonts w:hint="cs"/>
          <w:color w:val="000000"/>
          <w:rtl/>
        </w:rPr>
        <w:t xml:space="preserve">הפיזי שלנו, המשטרי של ישראל והכלכלי של העולם. במצב בו אנו מצויים הדרך היחידה לצאת מהמיצר היא להיות כמגדלור ולהציג אלטרנטיבה. אתה עשית זאת בהצלחה רבה בקריירה האקדמית והאתית שלך ואני עשיתי זאת בקריירה העיסקית ובספרי האתיקה שכתבתי. גם אם מעטים קוראים את כתבינו ושומעים את קולנו, אנחנו מיטהרים מהמצוקה בעשיית המקסימום שביכולתנו לשיפור המצב, זהו טעם החיים שלנו, שומר על המצפון הנקי שלנו ומי יודע אולי בסופו של דבר ישמעו בקולנו ואבן מאסו הביבים, במדינה השקועה עמוק בביבים ובביביזם, בכלכלה שירדה לביבים - </w:t>
      </w:r>
      <w:r w:rsidRPr="007B26E2">
        <w:rPr>
          <w:rFonts w:hint="cs"/>
          <w:b/>
          <w:bCs/>
          <w:color w:val="000000"/>
          <w:rtl/>
        </w:rPr>
        <w:t>היתה לראש פינה</w:t>
      </w:r>
      <w:r w:rsidRPr="007B26E2">
        <w:rPr>
          <w:rFonts w:hint="cs"/>
          <w:color w:val="000000"/>
          <w:rtl/>
        </w:rPr>
        <w:t xml:space="preserve">. לכן אני מציע לך שנשנס מותניים ונפעל במשותף בהצגת חלופות על רקע המשבר הכלכלי ומגיפת הקורונה. אני כתבתי </w:t>
      </w:r>
      <w:r w:rsidRPr="007B26E2">
        <w:rPr>
          <w:rFonts w:hint="cs"/>
          <w:color w:val="000000"/>
          <w:rtl/>
        </w:rPr>
        <w:lastRenderedPageBreak/>
        <w:t>רבות אבל אין לי נראות וחשיפה, אין לי מוניטין וותק אקדמי, אני לא מוכר באקדמיה ובציבור. אתה הרבה יותר פעיל בקהלים אלה ומאחוריך עבר אקדמי מפואר. יש לך בוודאי תובנות רבות שתוכל להוסיף לחומר שאני שולח לך, אבל בגדול אנו רואים את המצב עין בעין ומשדרים על גל אחד, כך שלא תהיה בעיה לפרסם מאמר אחד בשם שנינו על המשבר.</w:t>
      </w:r>
    </w:p>
    <w:p w:rsidR="007B26E2" w:rsidRPr="007B26E2" w:rsidRDefault="007B26E2" w:rsidP="00244315">
      <w:pPr>
        <w:rPr>
          <w:color w:val="000000"/>
          <w:rtl/>
        </w:rPr>
      </w:pPr>
      <w:r w:rsidRPr="007B26E2">
        <w:rPr>
          <w:color w:val="000000"/>
          <w:rtl/>
        </w:rPr>
        <w:t>אנחנו יכולים להפיק הרבה לקחים מהדימיון בין המשבר הכלכלי שאנו חווים למחלת הקורונה. ישנם אינטרסנטים הטוענים שהמשבר נובע אך ורק מהקורונה, כי מצבנו היה מעולה ויחזור להיות מעולה מיד כשתחלוף המגיפה. אבל כמו שהקורונה קטלנית כמעט אך ורק בזקנים, עייפים ותשושים, עם הרבה מחלות רקע, כך המשבר הכלכלי שאנו חווים כבד במיוחד, כי כלכלת העולם אכולה ותשושה מכל החוליים ומחלות הרקע. והא ראיה, כבר היו מגיפות בעבר, השוק צנח בצורה מוגבלת ואחר כך התאושש, אבל אף פעם לא במימדים שאנו חווים כיום. 18 - ח"י - מחלות הרקע הן:</w:t>
      </w:r>
    </w:p>
    <w:p w:rsidR="007B26E2" w:rsidRPr="007B26E2" w:rsidRDefault="007B26E2" w:rsidP="00244315">
      <w:pPr>
        <w:rPr>
          <w:color w:val="000000"/>
          <w:rtl/>
        </w:rPr>
      </w:pPr>
      <w:r w:rsidRPr="007B26E2">
        <w:rPr>
          <w:color w:val="000000"/>
          <w:rtl/>
        </w:rPr>
        <w:t>1. הריבית האפסית שהחזיקה את הכלכלות במכונות הנשמה במשך למעלה מעשור ואחרי כל כך הרבה זמן של הנשמה מלאכותית מערכת הנשימה הייתה חייבת לקרוס. כסף הוא מוצר כמו כל מוצר אחר ולא ניתן לקבוע לו מחיר של אפס מבלי שיחול בזבוז עצום של מאשבים. ריבית אפס, בעידוד הבנקים המרכזיים והמנהיגים, עיוותה את התמחיר של כלכלת העולם ושל השוק הפיננסי.</w:t>
      </w:r>
    </w:p>
    <w:p w:rsidR="007B26E2" w:rsidRPr="007B26E2" w:rsidRDefault="007B26E2" w:rsidP="00244315">
      <w:pPr>
        <w:rPr>
          <w:color w:val="000000"/>
          <w:rtl/>
        </w:rPr>
      </w:pPr>
      <w:r w:rsidRPr="007B26E2">
        <w:rPr>
          <w:color w:val="000000"/>
          <w:rtl/>
        </w:rPr>
        <w:t xml:space="preserve">2. בגלל ביקוש עצום התפתחו בועות ענקיות בשוק ההון עם שוויים אסטרונומיים לחברות ומכפילים שלעולם לא יוכלו להיות רנטבילים. גם שוויי הנדל"ן הרקיעו שחקים ללא כל הצדקה כלכלית. מה זה שווה שהריבית היא אפס אם מניה שהיתה שווה </w:t>
      </w:r>
      <w:r w:rsidRPr="007B26E2">
        <w:rPr>
          <w:color w:val="000000"/>
        </w:rPr>
        <w:t>X</w:t>
      </w:r>
      <w:r w:rsidRPr="007B26E2">
        <w:rPr>
          <w:color w:val="000000"/>
          <w:rtl/>
        </w:rPr>
        <w:t xml:space="preserve"> אם לכסף היה מחיר שווה כיום בגלל הביקוש הנובע מריבית אפס </w:t>
      </w:r>
      <w:r w:rsidRPr="007B26E2">
        <w:rPr>
          <w:color w:val="000000"/>
        </w:rPr>
        <w:t>X</w:t>
      </w:r>
      <w:r w:rsidRPr="007B26E2">
        <w:rPr>
          <w:color w:val="000000"/>
          <w:rtl/>
        </w:rPr>
        <w:t xml:space="preserve">2? ובית שהיה שווה </w:t>
      </w:r>
      <w:r w:rsidRPr="007B26E2">
        <w:rPr>
          <w:color w:val="000000"/>
        </w:rPr>
        <w:t>Y</w:t>
      </w:r>
      <w:r w:rsidRPr="007B26E2">
        <w:rPr>
          <w:color w:val="000000"/>
          <w:rtl/>
        </w:rPr>
        <w:t xml:space="preserve"> שווה כיום בגלל העיוות בביקוש </w:t>
      </w:r>
      <w:r w:rsidRPr="007B26E2">
        <w:rPr>
          <w:color w:val="000000"/>
        </w:rPr>
        <w:t>Y</w:t>
      </w:r>
      <w:r w:rsidRPr="007B26E2">
        <w:rPr>
          <w:color w:val="000000"/>
          <w:rtl/>
        </w:rPr>
        <w:t xml:space="preserve">2? </w:t>
      </w:r>
    </w:p>
    <w:p w:rsidR="007B26E2" w:rsidRPr="007B26E2" w:rsidRDefault="007B26E2" w:rsidP="00244315">
      <w:pPr>
        <w:rPr>
          <w:color w:val="000000"/>
          <w:rtl/>
        </w:rPr>
      </w:pPr>
      <w:r w:rsidRPr="007B26E2">
        <w:rPr>
          <w:color w:val="000000"/>
          <w:rtl/>
        </w:rPr>
        <w:t>3. הקלות הבלתי נסבלת לקחת הלוואות מבנקים, לגייס אגרות חוב מהציבור, משכנתאות ואשראי מכל סוג, בריבית אפסית, שהביאה להשקעות לא אחראיות, לתספורות, לספקולציות, לבועות. אבל גם הציבור התפתה לקחת הלוואות למימון הצריכה השוטפת בעקבות שחיקת השכר, הירידה לשכר מינימום ולעבודות זמניות וחלקיות, כי הריבית היתה מאוד נמוכה והוא חי ללא יכולת החזר.</w:t>
      </w:r>
    </w:p>
    <w:p w:rsidR="007B26E2" w:rsidRPr="007B26E2" w:rsidRDefault="007B26E2" w:rsidP="00244315">
      <w:pPr>
        <w:rPr>
          <w:color w:val="000000"/>
          <w:rtl/>
        </w:rPr>
      </w:pPr>
      <w:r w:rsidRPr="007B26E2">
        <w:rPr>
          <w:color w:val="000000"/>
          <w:rtl/>
        </w:rPr>
        <w:t xml:space="preserve">4. מחיקת החיסכון של הציבור כי זה לא משתלם להחזיק פקדונות בבנקים בריבית אפס וביורו אפילו בריבית שלילית. הציבור הרחב נכנס לסחרור של צריכה שלוחת רסן, רכישת בתים עם משכנתאות שלא יוכלו להחזיר, ובלי מקדמי סיכון, כך שכשהוא נקלע לאבטלה כיום אין לו רזרבות להמשך הקיום, לתשלום המשכנתאות, הביטוח הרפואי, תשלום ההלוואות שלקחו לקיום שוטף. </w:t>
      </w:r>
    </w:p>
    <w:p w:rsidR="007B26E2" w:rsidRPr="007B26E2" w:rsidRDefault="007B26E2" w:rsidP="00244315">
      <w:pPr>
        <w:rPr>
          <w:color w:val="000000"/>
          <w:rtl/>
        </w:rPr>
      </w:pPr>
      <w:r w:rsidRPr="007B26E2">
        <w:rPr>
          <w:color w:val="000000"/>
          <w:rtl/>
        </w:rPr>
        <w:t>5. מאזן תשלומים שלילי בצורה קיצונית של ארצות הברית ומספר מדינות אירופאיות ואחרות ומהצד השני עודפים של רזרבות כמו בסין. לאורך זמן שני המצבים הקיצוניים הם לא בני קיימא. מכיוון שהחברות מעוניינות רק במיקסום הרווח הן מעבירות בצורה גורפת ייצור למדינות עניות - זה אולי טוב לחברה העיסקית אבל רע לתעסוקה, לקהילה ולמדינה. יש מגבלות גם לגלובליזציה.</w:t>
      </w:r>
    </w:p>
    <w:p w:rsidR="007B26E2" w:rsidRPr="007B26E2" w:rsidRDefault="007B26E2" w:rsidP="00244315">
      <w:pPr>
        <w:rPr>
          <w:color w:val="000000"/>
          <w:rtl/>
        </w:rPr>
      </w:pPr>
      <w:r w:rsidRPr="007B26E2">
        <w:rPr>
          <w:color w:val="000000"/>
          <w:rtl/>
        </w:rPr>
        <w:t>6. גרעונות תקציביים ענקיים כמו בארה"ב, באיטליה, בספרד ובמדינות רבות שהם לא בני קיימא, גורמים לחובות ממשלתיים ענקיים שאף פעם לא ניתן יהיה להחזיר אותם. אדם, חברה ומדינה חייבים לחיות במסגרת היכולות שלהם ואסור להם להגיע לאורך זמן לגרעון. זהו קודם כל ערך מוסרי וערכי. אין בעיה בגרעון זמני או הולך ופוחת, אבל גרעון שיטתי והולך וגדל הוא קטלני לכולם.</w:t>
      </w:r>
    </w:p>
    <w:p w:rsidR="007B26E2" w:rsidRPr="007B26E2" w:rsidRDefault="007B26E2" w:rsidP="00244315">
      <w:pPr>
        <w:rPr>
          <w:color w:val="000000"/>
          <w:rtl/>
        </w:rPr>
      </w:pPr>
      <w:r w:rsidRPr="007B26E2">
        <w:rPr>
          <w:color w:val="000000"/>
          <w:rtl/>
        </w:rPr>
        <w:t>7. האשמים של המשבר של 2008 לא נתנו את הדין וכך וול סטריט וכל המושחתים המשיכו להשתולל כי הם הבינו שהם גדולים מדי על מנת שיפגעו בהם ושתמיד הממשלות יחלצו אותם. אבל מגיע הרגע והמשבר כל כך גדול כפי שיקרה בשפל יום הדין שאנו חווים שגם הממשלות לא יוכלו להתערב על מנת לחלץ את החברות והמוסדות הלא אחראים שמשחדים אותן והכלכלה תקרוס.</w:t>
      </w:r>
    </w:p>
    <w:p w:rsidR="007B26E2" w:rsidRPr="007B26E2" w:rsidRDefault="007B26E2" w:rsidP="00244315">
      <w:pPr>
        <w:rPr>
          <w:color w:val="000000"/>
          <w:rtl/>
        </w:rPr>
      </w:pPr>
      <w:r w:rsidRPr="007B26E2">
        <w:rPr>
          <w:color w:val="000000"/>
          <w:rtl/>
        </w:rPr>
        <w:t>8. המדיניות הניאו ליברלית של הממשל בארצות הברית, באנגליה, באיטליה ובמדינות אחרות שביטלה את מדינת הרווחה, שחקה את תקציבי הבריאות והחינוך, צמצמה את הסקטור הממשלתי למינימום. על פי דוקטרינת ההלם מבית מדרשו של מילטון פרידמן, היועץ של פינושה, רייגן, ת'אצ'ר ונתניהו, משתמשים במשברים תכופים בכלכלה ועכשיו בקורונה על מנת לשחוק בדמוקרטיה.</w:t>
      </w:r>
    </w:p>
    <w:p w:rsidR="007B26E2" w:rsidRPr="007B26E2" w:rsidRDefault="007B26E2" w:rsidP="00244315">
      <w:pPr>
        <w:rPr>
          <w:color w:val="000000"/>
          <w:rtl/>
        </w:rPr>
      </w:pPr>
      <w:r w:rsidRPr="007B26E2">
        <w:rPr>
          <w:color w:val="000000"/>
          <w:rtl/>
        </w:rPr>
        <w:lastRenderedPageBreak/>
        <w:t>9. המיסוי לעשירים ולחברות ירד בצורה דרסטית אך לא הביא לשגשוג המקווה. מקלטי המס הפכו לנורמה של שועי תבל, כשתכנון מס - קרי התחמקות פושעת מתשלום מיסים - בחסות החוק הפכה לנורמה של החברות הגדולות ועשירי תבל. כך הצטברו רזרבות כספיות בסכומי עתק בחברות הגדולות והרווחיות שלא משלמות מיסים ואצל המילירדרים, שלא תורמות לצמיחה ולכלכלה.</w:t>
      </w:r>
    </w:p>
    <w:p w:rsidR="007B26E2" w:rsidRPr="007B26E2" w:rsidRDefault="007B26E2" w:rsidP="00244315">
      <w:pPr>
        <w:rPr>
          <w:color w:val="000000"/>
          <w:rtl/>
        </w:rPr>
      </w:pPr>
      <w:r w:rsidRPr="007B26E2">
        <w:rPr>
          <w:color w:val="000000"/>
          <w:rtl/>
        </w:rPr>
        <w:t xml:space="preserve">10. הגדלת אי השוויון והעוני ושחיקת מעמד הביניים שהוא המנוע העיקרי של הצמיחה, כי אין אמת במדיניות החלחול בהטבות לעשירים ולחברות כפי שהוכיח פרופסור ג'וזף שטיגליץ. מדיניות זאת גם הביאה לעוני רב במדינות העולם השלישי ולגלי הגירה שמכבידים על המשק של מדינות העולם הראשון. זה גם מביא להגדלת תנועות קיצוניות, לפונדמנטליזם האיסלאמי, למלחמות וטרור. </w:t>
      </w:r>
    </w:p>
    <w:p w:rsidR="007B26E2" w:rsidRPr="007B26E2" w:rsidRDefault="007B26E2" w:rsidP="00244315">
      <w:pPr>
        <w:rPr>
          <w:color w:val="000000"/>
          <w:rtl/>
        </w:rPr>
      </w:pPr>
      <w:r w:rsidRPr="007B26E2">
        <w:rPr>
          <w:color w:val="000000"/>
          <w:rtl/>
        </w:rPr>
        <w:t xml:space="preserve">11. צמצום דרסטי במנגנוני האכיפה וביכולת של הרשויות לנירות ערך לפקח על שוק ההון, שווקי הנגזרים, תוך מדיניות פושעת של מעבר מהסקטור הממשלתי לסקטור הפרטי עם שוחד סמוי לגורמי האכיפה, לפוליטיקאים, לסנטורים וחברי הפרלמנטים שהתעשרו בעקבות השירות הציבורי שלהם. אם אין אכיפה ופיקוח, השווקים מגיעים למצבי קיצון שמביאים עכשיו לקריסת הכלכלות. </w:t>
      </w:r>
    </w:p>
    <w:p w:rsidR="007B26E2" w:rsidRPr="007B26E2" w:rsidRDefault="007B26E2" w:rsidP="00244315">
      <w:pPr>
        <w:rPr>
          <w:color w:val="000000"/>
          <w:rtl/>
        </w:rPr>
      </w:pPr>
      <w:r w:rsidRPr="007B26E2">
        <w:rPr>
          <w:color w:val="000000"/>
          <w:rtl/>
        </w:rPr>
        <w:t>12. ירידה דרסטית באתיקה העסקית ברמה של מדינות וחברות, תוך תשלום מס שפתיים של קודים אתיים שלא מקוימים, ריקון מתוכן של חוקי סרביינס אוקסלי בעקבות הסקנדלים התאגידיים ושל כל החקיקה בעקבות משבר 2008. 10 המדינות הכי אתיות (סקנדינביה, ניו זילנד, שווייץ, הולנד, סינגפור, קנדה ואוסטרליה) הן גם הכי משגשגות ונפגעו הכי פחות מהמשברים, ע"פ המחקר.</w:t>
      </w:r>
    </w:p>
    <w:p w:rsidR="007B26E2" w:rsidRPr="007B26E2" w:rsidRDefault="007B26E2" w:rsidP="00244315">
      <w:pPr>
        <w:rPr>
          <w:color w:val="000000"/>
          <w:rtl/>
        </w:rPr>
      </w:pPr>
      <w:r w:rsidRPr="007B26E2">
        <w:rPr>
          <w:color w:val="000000"/>
          <w:rtl/>
        </w:rPr>
        <w:t>13. הפגיעה הקשה בקיימות למרות כל ניסיונות האכיפה של מדיניות מתואמת להפחתת ההתחממות הגלובלית, באה בעיקר בגלל מדינות הסירוב ארצות הברית וסין, המעצמות הכלכליות הכי גדולות. יש אמנם התקדמות בפיתוח מקורות אנרגיה נקיים אבל הירידה הדרסטית במחירי הנפט עלולה לטרפד מגמות אלה, כי מה שמניע את ההנהגות הם אינטרסים צרים וקצרי טווח ולא העתיד.</w:t>
      </w:r>
    </w:p>
    <w:p w:rsidR="007B26E2" w:rsidRPr="007B26E2" w:rsidRDefault="007B26E2" w:rsidP="00244315">
      <w:pPr>
        <w:rPr>
          <w:color w:val="000000"/>
          <w:rtl/>
        </w:rPr>
      </w:pPr>
      <w:r w:rsidRPr="007B26E2">
        <w:rPr>
          <w:color w:val="000000"/>
          <w:rtl/>
        </w:rPr>
        <w:t>14. בשנים האחרונות, ריבוי משטרים פופוליסטים, פסדו דמוקרטים, למעשה פלוטוקרטיות, הפועלות בעיקר למען האינטרסים של הלובים החזקים של הטייקונים והחברות הגדולות, וול סטריט וכל המקורבים, שמממנים את הפוליטיקאים ובכך משחדים אותם וגורמים שלא יפעלו למען האינטרס של ה- 99% אלא למען האינטרס של ה- 1%, שמחזיק למעשה ברוב העושר של העולם.</w:t>
      </w:r>
    </w:p>
    <w:p w:rsidR="007B26E2" w:rsidRPr="007B26E2" w:rsidRDefault="007B26E2" w:rsidP="00244315">
      <w:pPr>
        <w:rPr>
          <w:color w:val="000000"/>
          <w:rtl/>
        </w:rPr>
      </w:pPr>
      <w:r w:rsidRPr="007B26E2">
        <w:rPr>
          <w:color w:val="000000"/>
          <w:rtl/>
        </w:rPr>
        <w:t>15. שחיקה ערכית שהביאה להערצת העושר המושג במקרים רבים בצורה לא אתית. הולכים ומתמעטים הפוליטיקאים וקובעי המדיניות והמשפיעים על דעת הציבור שיש להם ערכים חזקים למען החברה. הציבור הרחב מעריץ יותר ויותר מנהיגים מושחתים גם אם ישבו על עבירות שחיתות בבית הסוהר או שנחלצו מאימת הדין תוך הטית חוקים, שיחוד, איומים והשתקת כוחות אופוזיציונים.</w:t>
      </w:r>
    </w:p>
    <w:p w:rsidR="007B26E2" w:rsidRPr="007B26E2" w:rsidRDefault="007B26E2" w:rsidP="00244315">
      <w:pPr>
        <w:rPr>
          <w:color w:val="000000"/>
          <w:rtl/>
        </w:rPr>
      </w:pPr>
      <w:r w:rsidRPr="007B26E2">
        <w:rPr>
          <w:color w:val="000000"/>
          <w:rtl/>
        </w:rPr>
        <w:t>16. שחיקה תרבותית ופגיעה קשה בחינוך, עם הערצת תרבות הריאליטי. ככל שהציבור הרחב יותר שטחי, חושב פחות, אינו בעל השכלה כללית, הוא אינו מבין עד כמה מצבו גרוע וניתן להפחיד אותו, לשסות אותו ולגרום לו להתעסק בטפל במקום בעיקר. זה קורה במשטרים פונדמנטליסטים ניאו ליבלרים, דיקטטורים, איסלמיסטים, קומוניסטים, חרדים שלא לומדים לימודי ליבה ואחרים.</w:t>
      </w:r>
    </w:p>
    <w:p w:rsidR="007B26E2" w:rsidRPr="007B26E2" w:rsidRDefault="007B26E2" w:rsidP="00244315">
      <w:pPr>
        <w:rPr>
          <w:color w:val="000000"/>
          <w:rtl/>
        </w:rPr>
      </w:pPr>
      <w:r w:rsidRPr="007B26E2">
        <w:rPr>
          <w:color w:val="000000"/>
          <w:rtl/>
        </w:rPr>
        <w:t>17. פייק ניוז ותעמולה כוזבת, עם היעלמות הדרגתית של כלי תקשורת, עיתונים ותחנות טלוויזיה בלתי תלויים ולא מושחתים. הציבור נחשף לאמת המופצת על ידי השלטון בעיתונים ורשתות טלויזיה וחברתיות מטעמו או מאנשי שלומו, לאו דווקא במשטרים דיקטטורים, אבל בשיטות הרבה יותר מתוחכמות להעלמת האמת, עיוותה והצגת תמונה וירטואלית במציאות מקבילה ולא אמיתית.</w:t>
      </w:r>
    </w:p>
    <w:p w:rsidR="007B26E2" w:rsidRPr="007B26E2" w:rsidRDefault="007B26E2" w:rsidP="00244315">
      <w:pPr>
        <w:rPr>
          <w:color w:val="000000"/>
          <w:rtl/>
        </w:rPr>
      </w:pPr>
      <w:r w:rsidRPr="007B26E2">
        <w:rPr>
          <w:color w:val="000000"/>
          <w:rtl/>
        </w:rPr>
        <w:t>18. לסיכום, בשנת 2020 ובחסות הקורונה מובטחת שליטה של הפלוטוקרטים בכל הערוצים - בממשל, ברשויות האכיפה והפיקוח, בתקשורת, באוניברסיטאות, בתרבות, תוך חנק של כל דיעה דיסידנדית שלא יכולה לבוא לידי ביטוי בציבור הרחב. כך נעלמו תנועת ה- אנו ה- 99% בארצות הברית, המחאה החברתית בישראל, תנועות המחאה באירופה ובמדינות העולם האחרות.</w:t>
      </w:r>
    </w:p>
    <w:p w:rsidR="007B26E2" w:rsidRDefault="007B26E2" w:rsidP="00244315">
      <w:pPr>
        <w:rPr>
          <w:color w:val="000000"/>
          <w:rtl/>
        </w:rPr>
      </w:pPr>
    </w:p>
    <w:p w:rsidR="007B26E2" w:rsidRPr="007B26E2" w:rsidRDefault="007B26E2" w:rsidP="00244315">
      <w:pPr>
        <w:rPr>
          <w:color w:val="000000"/>
          <w:rtl/>
        </w:rPr>
      </w:pPr>
      <w:r w:rsidRPr="007B26E2">
        <w:rPr>
          <w:color w:val="000000"/>
          <w:rtl/>
        </w:rPr>
        <w:lastRenderedPageBreak/>
        <w:t xml:space="preserve">זאת אם כן המחלה. אז איך מרפאים אותה? לשם כך פיתחתי את 36 העקרונות להלן להבראת כלכלת העולם בספרי משנת 2009 שחזה את שפל יום הדין ב- 2020 ובפרסומים שלי מאז באנגלית ובעברית. לאחר שנכוויתי באמצע שנות התשעים ומצאתי ב- 1999 בתיזה הראשונה שלי לדוקטורט את החוקיות של ההונאה האתית של בעלי מניות המיעוט, פרסמתי שני ספרים ב- 2001 בהוצאת קלוור שניבאו את השערוריות התאגידיות של אנרון, וורלדקום וכו' מ- 2002 ואילך, כתבתי ופרסמתי לפני משבר ספטמבר 2008 תחזיות לפרוץ המשבר ההוא, וכמובן נמנעתי מלהשקיע בשוק ההון ובמשיסה והקדשתי כמעט את כל זמני לעשיה אתית. היו לא מעט חכמים שניסו להשפיע לחיוב מבפנים תוך השקעה בשוק ההון ועשית רווחים ניכרים מהשגשוג בשוק ההון. חלקם לא היו </w:t>
      </w:r>
      <w:r w:rsidRPr="007B26E2">
        <w:rPr>
          <w:color w:val="000000"/>
        </w:rPr>
        <w:t>GREEDY</w:t>
      </w:r>
      <w:r w:rsidRPr="007B26E2">
        <w:rPr>
          <w:color w:val="000000"/>
          <w:rtl/>
        </w:rPr>
        <w:t xml:space="preserve"> וידעו בסוף 2019 שעליהם לצאת משוק ההון, גם בגלל ההמלצות שלי, שסייעו רבות במשך עשרים השנים האחרונות לכל אלה שיצאו בזמן מהמשברים שחזיתי ולא השקיעו בחברות עם המאפניים שגיליתי. אם הייתה לי נראות יותר גדולה יכולתי לסייע הרבה יותר, אבל גם כך ספריי פורסמו על ידי הוצאות ספרים חשובות ונמצאים ביותר מאלף ספריות גדולות בעולם.</w:t>
      </w:r>
    </w:p>
    <w:p w:rsidR="007B26E2" w:rsidRPr="007B26E2" w:rsidRDefault="007B26E2" w:rsidP="00244315">
      <w:pPr>
        <w:rPr>
          <w:color w:val="000000"/>
          <w:rtl/>
        </w:rPr>
      </w:pPr>
      <w:r w:rsidRPr="007B26E2">
        <w:rPr>
          <w:color w:val="000000"/>
          <w:rtl/>
        </w:rPr>
        <w:t xml:space="preserve">יש קו אחד שמאחד את כל כתביי ובראשם את הטרילוגיה שמובאת להלן: 1. משברי הקפיטליזם והצגת פתרונות מעשיים בראייה אינטגרטיבית של איש עסקים ואתיקן, 2. הצורך בהקמת רפובליקה שניה בישראל לפתרון המשברים ובראשם - העדר אתוס משותף לארבעת השבטים שמחייב אינטגרציה של החרדים והערבים, 3. הוכחת מתאם סטטיסטי מובהק בין שגשוג כמותי וערכי לבין אתיקה במדינות האתיות של העולם, עם פתרונות שאני מציע שאינם אוטופיים אלא מבוצעים בהצלחה בעשר המדיות הכי אתיות ומשגשגות, שאני מציע לאמץ בישראל ובעולם הקפיטליסטי. </w:t>
      </w:r>
    </w:p>
    <w:p w:rsidR="007B26E2" w:rsidRPr="007B26E2" w:rsidRDefault="007B26E2" w:rsidP="00244315">
      <w:pPr>
        <w:rPr>
          <w:color w:val="000000"/>
          <w:rtl/>
        </w:rPr>
      </w:pPr>
      <w:r w:rsidRPr="007B26E2">
        <w:rPr>
          <w:color w:val="000000"/>
          <w:rtl/>
        </w:rPr>
        <w:t>מדהים אותי איך כולם מתעסקים עם הקורונה, מנסים לפתור את בעיות מכונות ההנשמה במקום לפתור את בעיות ההנשמה לישראל ולכלכלה העולמית. במחזה של יונסקו "קרנפים" ברנז'ה מנסה להביא רופא לחברו ז'אן שהולך ומתקרנף ואילו ז'אן מתנפל עליו ואומר לו שהוא לא חולה. אם תושבי ישראל והנהגתה, אם תושבי העולם והנהגתם הכלכלית מסרבים להכיר במחלתם איך הם יוכלו למצוא לה תרופה? עם כל הצניעות, נראה לי שיש לי את הפתרונות לתחלואי המדינה וכלכלת העולם, אבל כנראה המשבר לא מספיק גדול, כי אין הכרה בצורך לשינוי ואין לי חשיפה כלשהי.</w:t>
      </w:r>
    </w:p>
    <w:p w:rsidR="007B26E2" w:rsidRPr="007B26E2" w:rsidRDefault="007B26E2" w:rsidP="00244315">
      <w:pPr>
        <w:rPr>
          <w:color w:val="000000"/>
          <w:rtl/>
        </w:rPr>
      </w:pPr>
    </w:p>
    <w:p w:rsidR="007B26E2" w:rsidRPr="007B26E2" w:rsidRDefault="007B26E2" w:rsidP="00244315">
      <w:pPr>
        <w:rPr>
          <w:rFonts w:ascii="Arial" w:hAnsi="Arial" w:cs="Arial"/>
          <w:b/>
          <w:bCs/>
          <w:color w:val="000000"/>
          <w:shd w:val="clear" w:color="auto" w:fill="FFFFFF"/>
          <w:rtl/>
        </w:rPr>
      </w:pPr>
      <w:r w:rsidRPr="007B26E2">
        <w:rPr>
          <w:color w:val="000000"/>
          <w:rtl/>
        </w:rPr>
        <w:t>ביסוד המשנה הפוליטית והכלכלית שלי עומד המחקר שלי המוכיח לראשונה בצורה מדעית שיש מיתאם מובהק בין שגשוג כלכלי וערכי לבין אתיקה ברמה של מדינות והמדינות הכי אתיות - סקנדינביה, שווייץ, הולנד, סינגפור, ניו זילנד, אוסטרליה וקנדה הן גם הכי משגשגות וכנראה שגם ייפגעו הכי פחות ממשבר הקורונה ומהמשבר הכלכלי העולמי. הא בהא תליא, הכל קשור - האתיקה, השגשוג, המשטר, הכלכלה, הבריאות, החינוך, הביטחון האישי ואיכות החיים:</w:t>
      </w:r>
      <w:r w:rsidRPr="007B26E2">
        <w:rPr>
          <w:color w:val="000000"/>
        </w:rPr>
        <w:t xml:space="preserve"> </w:t>
      </w:r>
      <w:hyperlink r:id="rId493" w:tgtFrame="_blank" w:history="1">
        <w:r w:rsidRPr="007B26E2">
          <w:rPr>
            <w:rStyle w:val="Hyperlink"/>
            <w:b/>
            <w:bCs/>
            <w:i/>
            <w:iCs/>
            <w:shd w:val="clear" w:color="auto" w:fill="FFFFFF"/>
          </w:rPr>
          <w:t>Academic Proof that Ethics Pays</w:t>
        </w:r>
      </w:hyperlink>
      <w:hyperlink r:id="rId494" w:tgtFrame="_blank" w:history="1">
        <w:r w:rsidRPr="007B26E2">
          <w:rPr>
            <w:rStyle w:val="Hyperlink"/>
            <w:b/>
            <w:bCs/>
            <w:i/>
            <w:iCs/>
            <w:shd w:val="clear" w:color="auto" w:fill="FFFFFF"/>
          </w:rPr>
          <w:t>/</w:t>
        </w:r>
      </w:hyperlink>
      <w:hyperlink r:id="rId495" w:tgtFrame="_blank" w:history="1">
        <w:r w:rsidRPr="007B26E2">
          <w:rPr>
            <w:rStyle w:val="Hyperlink"/>
            <w:b/>
            <w:bCs/>
            <w:shd w:val="clear" w:color="auto" w:fill="FFFFFF"/>
          </w:rPr>
          <w:t>Appendices</w:t>
        </w:r>
      </w:hyperlink>
      <w:hyperlink r:id="rId496" w:tgtFrame="_blank" w:history="1">
        <w:r w:rsidRPr="007B26E2">
          <w:rPr>
            <w:rStyle w:val="Hyperlink"/>
            <w:b/>
            <w:bCs/>
            <w:shd w:val="clear" w:color="auto" w:fill="FFFFFF"/>
          </w:rPr>
          <w:t>/</w:t>
        </w:r>
      </w:hyperlink>
      <w:hyperlink r:id="rId497" w:tgtFrame="_blank" w:history="1">
        <w:r w:rsidRPr="007B26E2">
          <w:rPr>
            <w:rStyle w:val="Hyperlink"/>
            <w:b/>
            <w:bCs/>
            <w:i/>
            <w:iCs/>
            <w:shd w:val="clear" w:color="auto" w:fill="FFFFFF"/>
          </w:rPr>
          <w:t>Executive Summary</w:t>
        </w:r>
      </w:hyperlink>
      <w:hyperlink r:id="rId498" w:tgtFrame="_blank" w:history="1">
        <w:r w:rsidRPr="007B26E2">
          <w:rPr>
            <w:rStyle w:val="Hyperlink"/>
            <w:b/>
            <w:bCs/>
            <w:i/>
            <w:iCs/>
            <w:shd w:val="clear" w:color="auto" w:fill="FFFFFF"/>
          </w:rPr>
          <w:t>/</w:t>
        </w:r>
      </w:hyperlink>
      <w:hyperlink r:id="rId499" w:tgtFrame="_blank" w:history="1">
        <w:r w:rsidRPr="007B26E2">
          <w:rPr>
            <w:rStyle w:val="Hyperlink"/>
            <w:b/>
            <w:bCs/>
            <w:shd w:val="clear" w:color="auto" w:fill="FFFFFF"/>
          </w:rPr>
          <w:t>Abridged Version</w:t>
        </w:r>
      </w:hyperlink>
      <w:r w:rsidRPr="007B26E2">
        <w:rPr>
          <w:b/>
          <w:bCs/>
          <w:color w:val="000000"/>
          <w:shd w:val="clear" w:color="auto" w:fill="FFFFFF"/>
        </w:rPr>
        <w:t xml:space="preserve"> </w:t>
      </w:r>
    </w:p>
    <w:p w:rsidR="007B26E2" w:rsidRPr="007B26E2" w:rsidRDefault="007B26E2" w:rsidP="00244315">
      <w:pPr>
        <w:rPr>
          <w:color w:val="000000"/>
          <w:rtl/>
        </w:rPr>
      </w:pPr>
      <w:r w:rsidRPr="007B26E2">
        <w:rPr>
          <w:color w:val="000000"/>
          <w:rtl/>
        </w:rPr>
        <w:t xml:space="preserve">בעוד ביבי וגנץ דנים אם בממשלה יהיו 30 או 34 שרים הם מפספסים את העיקר שהתוויתי בספרי הרפובליקה השניה של ישראל. אני תמיד הייתי נגד הפרחת סיסמאות סרק סתמיות כמו שלום עכשיו, ארץ ישראל השלמה, ממשלת איחוד לאומי, שתי מדינות לשני עמים, עם ביבי או בלי ביבי. הם קוראים לאנדרוגינוס שהקימו ממשלת איחוד לאומי כאשר זאת אותה ממשלה שהיתה בצירוף פליטי כחול לבן והעבודה. איחוד אמיתי יושג רק במסגרת הרפובליקה השניה עם אתחול מחדש:   </w:t>
      </w:r>
      <w:hyperlink r:id="rId500" w:tgtFrame="_self" w:history="1">
        <w:r w:rsidRPr="007B26E2">
          <w:rPr>
            <w:rStyle w:val="Hyperlink"/>
            <w:b/>
            <w:bCs/>
            <w:shd w:val="clear" w:color="auto" w:fill="FFFFFF"/>
          </w:rPr>
          <w:t>Second Republic of Israel, Book - Hebrew,</w:t>
        </w:r>
      </w:hyperlink>
      <w:hyperlink r:id="rId501" w:tgtFrame="_self" w:history="1">
        <w:r w:rsidRPr="007B26E2">
          <w:rPr>
            <w:rStyle w:val="Hyperlink"/>
            <w:b/>
            <w:bCs/>
            <w:shd w:val="clear" w:color="auto" w:fill="FFFFFF"/>
          </w:rPr>
          <w:t> </w:t>
        </w:r>
      </w:hyperlink>
      <w:hyperlink r:id="rId502" w:tgtFrame="_self" w:history="1">
        <w:r w:rsidRPr="007B26E2">
          <w:rPr>
            <w:rStyle w:val="Hyperlink"/>
            <w:b/>
            <w:bCs/>
            <w:i/>
            <w:iCs/>
            <w:shd w:val="clear" w:color="auto" w:fill="FFFFFF"/>
          </w:rPr>
          <w:t>English, </w:t>
        </w:r>
      </w:hyperlink>
      <w:r w:rsidRPr="007B26E2">
        <w:rPr>
          <w:b/>
          <w:bCs/>
          <w:color w:val="000000"/>
          <w:u w:val="single"/>
          <w:shd w:val="clear" w:color="auto" w:fill="FFFFFF"/>
        </w:rPr>
        <w:t xml:space="preserve"> </w:t>
      </w:r>
      <w:hyperlink r:id="rId503" w:tgtFrame="_self" w:history="1">
        <w:r w:rsidRPr="007B26E2">
          <w:rPr>
            <w:rStyle w:val="Hyperlink"/>
            <w:b/>
            <w:bCs/>
            <w:shd w:val="clear" w:color="auto" w:fill="FFFFFF"/>
          </w:rPr>
          <w:t> </w:t>
        </w:r>
      </w:hyperlink>
      <w:hyperlink r:id="rId504" w:tgtFrame="_self" w:history="1">
        <w:r w:rsidRPr="007B26E2">
          <w:rPr>
            <w:rStyle w:val="Hyperlink"/>
            <w:b/>
            <w:bCs/>
            <w:shd w:val="clear" w:color="auto" w:fill="FFFFFF"/>
          </w:rPr>
          <w:t>Summary</w:t>
        </w:r>
      </w:hyperlink>
      <w:hyperlink r:id="rId505" w:tgtFrame="_self" w:history="1">
        <w:r w:rsidRPr="007B26E2">
          <w:rPr>
            <w:rStyle w:val="Hyperlink"/>
            <w:b/>
            <w:bCs/>
            <w:i/>
            <w:iCs/>
            <w:shd w:val="clear" w:color="auto" w:fill="FFFFFF"/>
          </w:rPr>
          <w:t>, </w:t>
        </w:r>
      </w:hyperlink>
      <w:hyperlink r:id="rId506" w:tgtFrame="_self" w:history="1">
        <w:r w:rsidRPr="007B26E2">
          <w:rPr>
            <w:rStyle w:val="Hyperlink"/>
            <w:b/>
            <w:bCs/>
            <w:i/>
            <w:iCs/>
            <w:shd w:val="clear" w:color="auto" w:fill="FFFFFF"/>
          </w:rPr>
          <w:t>ArticleHe</w:t>
        </w:r>
      </w:hyperlink>
    </w:p>
    <w:p w:rsidR="007B26E2" w:rsidRPr="007B26E2" w:rsidRDefault="007B26E2" w:rsidP="00244315">
      <w:pPr>
        <w:rPr>
          <w:color w:val="000000"/>
          <w:rtl/>
        </w:rPr>
      </w:pPr>
      <w:r w:rsidRPr="007B26E2">
        <w:rPr>
          <w:color w:val="000000"/>
          <w:rtl/>
        </w:rPr>
        <w:t xml:space="preserve">על העולם מאיים שפל יום הדין שחזיתי בצורה מצמררת שיפרוץ בשנת 2020 עוד </w:t>
      </w:r>
      <w:hyperlink r:id="rId507" w:history="1">
        <w:r w:rsidRPr="007B26E2">
          <w:rPr>
            <w:rStyle w:val="Hyperlink"/>
            <w:rtl/>
          </w:rPr>
          <w:t>בספר שפרסמתי</w:t>
        </w:r>
      </w:hyperlink>
      <w:r w:rsidRPr="007B26E2">
        <w:rPr>
          <w:color w:val="000000"/>
          <w:rtl/>
        </w:rPr>
        <w:t xml:space="preserve"> בארצות הברית ב- 2009 ומאז במאמרים וספרים, ביניהם הספר קפיטליזם: משברים ופתרונות שפורסם ב- 2017 - </w:t>
      </w:r>
      <w:hyperlink r:id="rId508" w:tgtFrame="_self" w:history="1">
        <w:r w:rsidRPr="007B26E2">
          <w:rPr>
            <w:rStyle w:val="Hyperlink"/>
            <w:b/>
            <w:bCs/>
            <w:shd w:val="clear" w:color="auto" w:fill="FFFFFF"/>
          </w:rPr>
          <w:t>Capitalism.</w:t>
        </w:r>
      </w:hyperlink>
      <w:r w:rsidRPr="007B26E2">
        <w:rPr>
          <w:color w:val="000000"/>
          <w:rtl/>
        </w:rPr>
        <w:t xml:space="preserve"> . בסוף 2019 פרסמתי שני מאמרים: בעברית </w:t>
      </w:r>
      <w:hyperlink r:id="rId509" w:history="1">
        <w:r w:rsidRPr="007B26E2">
          <w:rPr>
            <w:rStyle w:val="Hyperlink"/>
            <w:rtl/>
          </w:rPr>
          <w:t>"שפל יום הדין הצפוי לקראת 2020"</w:t>
        </w:r>
        <w:r w:rsidRPr="007B26E2">
          <w:rPr>
            <w:rStyle w:val="Hyperlink"/>
            <w:color w:val="000000"/>
            <w:rtl/>
          </w:rPr>
          <w:t>.</w:t>
        </w:r>
      </w:hyperlink>
      <w:r w:rsidRPr="007B26E2">
        <w:rPr>
          <w:color w:val="000000"/>
          <w:rtl/>
        </w:rPr>
        <w:t xml:space="preserve"> ובאנגלית </w:t>
      </w:r>
      <w:hyperlink r:id="rId510" w:tgtFrame="_self" w:history="1">
        <w:r w:rsidRPr="007B26E2">
          <w:rPr>
            <w:rStyle w:val="Hyperlink"/>
            <w:rFonts w:cs="Arial"/>
            <w:b/>
            <w:bCs/>
          </w:rPr>
          <w:t>Doomsday Depression in 2020- Reality or Fantasy</w:t>
        </w:r>
      </w:hyperlink>
      <w:r w:rsidRPr="007B26E2">
        <w:rPr>
          <w:color w:val="000000"/>
          <w:rtl/>
        </w:rPr>
        <w:t xml:space="preserve"> שהזהירו בפעם נוספת מפני השפל הצפוי, הציעו לאמץ את 36 העקרונות של עסקים ואתיקה להלן ליציאה מהמשבר והמליצו למכור מידית את כל האחזקות בשוק ההון ובנדל"ן. </w:t>
      </w:r>
      <w:r w:rsidRPr="007B26E2">
        <w:rPr>
          <w:color w:val="000000"/>
          <w:u w:val="single"/>
          <w:rtl/>
        </w:rPr>
        <w:t>והמשבר אכן פרץ.</w:t>
      </w:r>
    </w:p>
    <w:p w:rsidR="007B26E2" w:rsidRPr="007B26E2" w:rsidRDefault="007B26E2" w:rsidP="00244315">
      <w:pPr>
        <w:rPr>
          <w:color w:val="000000"/>
          <w:rtl/>
        </w:rPr>
      </w:pPr>
      <w:r w:rsidRPr="007B26E2">
        <w:rPr>
          <w:color w:val="000000"/>
          <w:rtl/>
        </w:rPr>
        <w:t>.</w:t>
      </w:r>
    </w:p>
    <w:p w:rsidR="007B26E2" w:rsidRPr="007B26E2" w:rsidRDefault="007B26E2" w:rsidP="00244315">
      <w:pPr>
        <w:spacing w:line="360" w:lineRule="auto"/>
        <w:jc w:val="center"/>
        <w:rPr>
          <w:sz w:val="40"/>
          <w:szCs w:val="40"/>
          <w:rtl/>
        </w:rPr>
      </w:pPr>
      <w:r w:rsidRPr="007B26E2">
        <w:rPr>
          <w:sz w:val="40"/>
          <w:szCs w:val="40"/>
          <w:rtl/>
        </w:rPr>
        <w:lastRenderedPageBreak/>
        <w:t>36 העקרונות של עסקים ואתיקה בישראל ובעולם לקראת 2020   מאת ד"ר יעקב קורי</w:t>
      </w:r>
    </w:p>
    <w:p w:rsidR="007B26E2" w:rsidRPr="007B26E2" w:rsidRDefault="007B26E2" w:rsidP="00244315">
      <w:pPr>
        <w:spacing w:line="360" w:lineRule="auto"/>
        <w:jc w:val="center"/>
        <w:rPr>
          <w:rtl/>
        </w:rPr>
      </w:pPr>
    </w:p>
    <w:p w:rsidR="007B26E2" w:rsidRPr="007B26E2" w:rsidRDefault="007B26E2" w:rsidP="00244315">
      <w:pPr>
        <w:spacing w:line="360" w:lineRule="auto"/>
        <w:rPr>
          <w:rtl/>
        </w:rPr>
      </w:pPr>
      <w:r w:rsidRPr="007B26E2">
        <w:rPr>
          <w:rtl/>
        </w:rPr>
        <w:t xml:space="preserve">על רקע המשבר בכלכלה העולמית, הנובע רובו ככולו מכשלים אתיים, יש מקום לבדוק את אתגרי העסקים והאתיקה בעולם העסקים בישראל ובעולם לשנים הקרובות על מנת למנוע שפל שעלול לקרות לקראת שנת 2020. אני מציע לאמץ את 36 עיקרי הספר שלי אשר חזה את המשבר ומציע דרכים מעשיות לקיום חברה אתית ורווחית כאחת, על מנת שישמשו קו מנחה לעמידה באתגרים: </w:t>
      </w:r>
    </w:p>
    <w:p w:rsidR="007B26E2" w:rsidRPr="007B26E2" w:rsidRDefault="007B26E2" w:rsidP="00244315">
      <w:pPr>
        <w:spacing w:line="360" w:lineRule="auto"/>
      </w:pPr>
      <w:r w:rsidRPr="007B26E2">
        <w:rPr>
          <w:rtl/>
        </w:rPr>
        <w:t>1. על החברות לראות ברווחיות תנאי הכרחי לקיומן אך לא את תכלית קיומן, כי חברות גם קשורות למחזיקי העניין: מעסיקות עובדים, מוכרות מוצרים, רוכשות מספקים, משלמות מיסים, משפיעות על הסביבה והקהילה.</w:t>
      </w:r>
    </w:p>
    <w:p w:rsidR="007B26E2" w:rsidRPr="007B26E2" w:rsidRDefault="007B26E2" w:rsidP="00244315">
      <w:pPr>
        <w:spacing w:line="360" w:lineRule="auto"/>
        <w:rPr>
          <w:rtl/>
        </w:rPr>
      </w:pPr>
      <w:r w:rsidRPr="007B26E2">
        <w:rPr>
          <w:rtl/>
        </w:rPr>
        <w:t>2. זניחת עקרון מקסום הרווח הגורם בהכרח למקסום הסיכון ומקסום עושק מחזיקי העניין.</w:t>
      </w:r>
    </w:p>
    <w:p w:rsidR="007B26E2" w:rsidRPr="007B26E2" w:rsidRDefault="007B26E2" w:rsidP="00244315">
      <w:pPr>
        <w:spacing w:line="360" w:lineRule="auto"/>
        <w:rPr>
          <w:rtl/>
        </w:rPr>
      </w:pPr>
      <w:r w:rsidRPr="007B26E2">
        <w:rPr>
          <w:rtl/>
        </w:rPr>
        <w:t>3. הקפדה על איתנות פיננסית, עם מינוף סביר, לא של פי 10 כמו של כמה מאילי ההון או של פי 30 כמו בליהמן ברדרס ובקרנות גידור, עם הון עצמי סביר, מצבת חובות נמוכה, תזרים מזומנים חיובי, יושרה של מנהלי הכספים.</w:t>
      </w:r>
    </w:p>
    <w:p w:rsidR="007B26E2" w:rsidRPr="007B26E2" w:rsidRDefault="007B26E2" w:rsidP="00244315">
      <w:pPr>
        <w:spacing w:line="360" w:lineRule="auto"/>
        <w:rPr>
          <w:rtl/>
        </w:rPr>
      </w:pPr>
      <w:r w:rsidRPr="007B26E2">
        <w:rPr>
          <w:rtl/>
        </w:rPr>
        <w:t>4. פרסום דיווחים פיננסיים אמיתיים ושקופים, עם אחריות אישית של הנהלת החברה, ובמקום להוציא עשרות מיליונים על מנת להתחמק מחוקי סרביינס אוקסלי יוציאו מיליונים על מנת להטמיע את האתיקה בחברה.</w:t>
      </w:r>
    </w:p>
    <w:p w:rsidR="007B26E2" w:rsidRPr="007B26E2" w:rsidRDefault="007B26E2" w:rsidP="00244315">
      <w:pPr>
        <w:spacing w:line="360" w:lineRule="auto"/>
        <w:rPr>
          <w:rtl/>
        </w:rPr>
      </w:pPr>
      <w:r w:rsidRPr="007B26E2">
        <w:rPr>
          <w:rtl/>
        </w:rPr>
        <w:t>5. אי העסקת עורכי הדין האמונים על תכנון מס "כחוק" כי כל החברות ישלמו את מלוא המס לאחר שישתכנעו כי אם הן לא יעשו זאת לא ניתן יהיה לקיים את שלטון החוק, לבער את הפשע, לממן את הצבא, החינוך והבריאות.</w:t>
      </w:r>
    </w:p>
    <w:p w:rsidR="007B26E2" w:rsidRPr="007B26E2" w:rsidRDefault="007B26E2" w:rsidP="00244315">
      <w:pPr>
        <w:spacing w:line="360" w:lineRule="auto"/>
        <w:rPr>
          <w:rtl/>
        </w:rPr>
      </w:pPr>
      <w:r w:rsidRPr="007B26E2">
        <w:rPr>
          <w:rtl/>
        </w:rPr>
        <w:t>6. הוצאת קרנות הפנסיה וההשתלמות מהבורסה ומי שבכל זאת ירצה להשקיע בבורסה ישקיע רק בקרנות אתיות.</w:t>
      </w:r>
    </w:p>
    <w:p w:rsidR="007B26E2" w:rsidRPr="007B26E2" w:rsidRDefault="007B26E2" w:rsidP="00244315">
      <w:pPr>
        <w:spacing w:line="360" w:lineRule="auto"/>
        <w:rPr>
          <w:rtl/>
        </w:rPr>
      </w:pPr>
      <w:r w:rsidRPr="007B26E2">
        <w:rPr>
          <w:rtl/>
        </w:rPr>
        <w:t>7. הפיכת הדירקטורים החיצוניים לעצמאיים על מנת שישמרו על האינטרסים של כל מחזיקי העניין בחברה.</w:t>
      </w:r>
    </w:p>
    <w:p w:rsidR="007B26E2" w:rsidRPr="007B26E2" w:rsidRDefault="007B26E2" w:rsidP="00244315">
      <w:pPr>
        <w:spacing w:line="360" w:lineRule="auto"/>
        <w:rPr>
          <w:rtl/>
        </w:rPr>
      </w:pPr>
      <w:r w:rsidRPr="007B26E2">
        <w:rPr>
          <w:rtl/>
        </w:rPr>
        <w:t xml:space="preserve">8. הקמת מכון לאתיקה שיתן דירוג אתי לכל החברות, בעלי השליטה והמנהלים הבכירים, וגיוס עובדי מכון שיהיו בעלי רקורד אתי ללא רבב, כך שלא יקרו תופעות שחברות אשר קיבלו רייטינג של </w:t>
      </w:r>
      <w:r w:rsidRPr="007B26E2">
        <w:t>AAA</w:t>
      </w:r>
      <w:r w:rsidRPr="007B26E2">
        <w:rPr>
          <w:rtl/>
        </w:rPr>
        <w:t xml:space="preserve"> יקרסו בגלל עושק אתי.</w:t>
      </w:r>
    </w:p>
    <w:p w:rsidR="007B26E2" w:rsidRPr="007B26E2" w:rsidRDefault="007B26E2" w:rsidP="00244315">
      <w:pPr>
        <w:spacing w:line="360" w:lineRule="auto"/>
        <w:rPr>
          <w:rtl/>
        </w:rPr>
      </w:pPr>
      <w:r w:rsidRPr="007B26E2">
        <w:rPr>
          <w:rtl/>
        </w:rPr>
        <w:t>9. הפיכת האינטרנט לכלי האתי האולטימטיבי שיבטיח שקיפות מלאה, ימנע שימוש לרעה במידע פנים ויאפשר תקשורת גלויה בין כל מחזיקי העניין בחברה.</w:t>
      </w:r>
    </w:p>
    <w:p w:rsidR="007B26E2" w:rsidRPr="007B26E2" w:rsidRDefault="007B26E2" w:rsidP="00244315">
      <w:pPr>
        <w:spacing w:line="360" w:lineRule="auto"/>
        <w:rPr>
          <w:rtl/>
        </w:rPr>
      </w:pPr>
      <w:r w:rsidRPr="007B26E2">
        <w:rPr>
          <w:rtl/>
        </w:rPr>
        <w:t>10. קידום שיתוף פעולה, איזון והרמוניה כתחליף לעקרון הכרעת היריב בכל מחיר ולתחרותיות נטולת העכבות.</w:t>
      </w:r>
    </w:p>
    <w:p w:rsidR="007B26E2" w:rsidRPr="007B26E2" w:rsidRDefault="007B26E2" w:rsidP="00244315">
      <w:pPr>
        <w:spacing w:line="360" w:lineRule="auto"/>
        <w:rPr>
          <w:rtl/>
        </w:rPr>
      </w:pPr>
      <w:r w:rsidRPr="007B26E2">
        <w:rPr>
          <w:rtl/>
        </w:rPr>
        <w:t>11. מניעת אגרסיביות שלוחת רסן בשיווק, פרסומת מטעה והונאת הלקוחות, וקיום תחרות על טיב ומחיר המוצרים והשירות ללקוחות, בלי לשים מכשול בפני עיוור, תוך אספקת מוצרים טובים במחיר סביר.</w:t>
      </w:r>
    </w:p>
    <w:p w:rsidR="007B26E2" w:rsidRPr="007B26E2" w:rsidRDefault="007B26E2" w:rsidP="00244315">
      <w:pPr>
        <w:spacing w:line="360" w:lineRule="auto"/>
        <w:rPr>
          <w:rtl/>
        </w:rPr>
      </w:pPr>
      <w:r w:rsidRPr="007B26E2">
        <w:rPr>
          <w:rtl/>
        </w:rPr>
        <w:lastRenderedPageBreak/>
        <w:t xml:space="preserve">12. אימוץ המודלים לחיקוי של ג'רי גרינפילד מבן אנד ג'ריס, וורן באפט או פול הוקן ולא את המודלים של קן ליי מאנרון או מנהלי ליהמן ברדרס, בר סטרנס ו- </w:t>
      </w:r>
      <w:r w:rsidRPr="007B26E2">
        <w:t>AIG</w:t>
      </w:r>
      <w:r w:rsidRPr="007B26E2">
        <w:rPr>
          <w:rtl/>
        </w:rPr>
        <w:t>.</w:t>
      </w:r>
    </w:p>
    <w:p w:rsidR="007B26E2" w:rsidRPr="007B26E2" w:rsidRDefault="007B26E2" w:rsidP="00244315">
      <w:pPr>
        <w:spacing w:line="360" w:lineRule="auto"/>
        <w:rPr>
          <w:rtl/>
        </w:rPr>
      </w:pPr>
      <w:r w:rsidRPr="007B26E2">
        <w:rPr>
          <w:rtl/>
        </w:rPr>
        <w:t>13. המבחן להצלחה לא צריך להיות גודל הארנק אלא גדולת האיש.</w:t>
      </w:r>
    </w:p>
    <w:p w:rsidR="007B26E2" w:rsidRPr="007B26E2" w:rsidRDefault="007B26E2" w:rsidP="00244315">
      <w:pPr>
        <w:spacing w:line="360" w:lineRule="auto"/>
        <w:rPr>
          <w:rtl/>
        </w:rPr>
      </w:pPr>
      <w:r w:rsidRPr="007B26E2">
        <w:rPr>
          <w:rtl/>
        </w:rPr>
        <w:t>14. על המנהל האידיאלי להנהיג את חברתו בצורה סמכותית, דמוקרטית ואנושית ולא באכזריות חסרת רגישות.</w:t>
      </w:r>
    </w:p>
    <w:p w:rsidR="007B26E2" w:rsidRPr="007B26E2" w:rsidRDefault="007B26E2" w:rsidP="00244315">
      <w:pPr>
        <w:spacing w:line="360" w:lineRule="auto"/>
        <w:rPr>
          <w:rtl/>
        </w:rPr>
      </w:pPr>
      <w:r w:rsidRPr="007B26E2">
        <w:rPr>
          <w:rtl/>
        </w:rPr>
        <w:t>15. מניעת תופעות של הטרדה מינית, אפליה על בסיס מין גזע וגיל, נפוטיזם והקפדה על התייחסות הוגנת לכל העובדים, שיגויסו לאחר שעמדו בהצלחה בסינון אתי.</w:t>
      </w:r>
    </w:p>
    <w:p w:rsidR="007B26E2" w:rsidRPr="007B26E2" w:rsidRDefault="007B26E2" w:rsidP="00244315">
      <w:pPr>
        <w:spacing w:line="360" w:lineRule="auto"/>
        <w:rPr>
          <w:rtl/>
        </w:rPr>
      </w:pPr>
      <w:r w:rsidRPr="007B26E2">
        <w:rPr>
          <w:rtl/>
        </w:rPr>
        <w:t>16. פערי השכר בין בעל השכר הגבוה ביותר לבעל השכר הנמוך ביותר בחברה לא יהיו גבוהים מ- 30 : 1.</w:t>
      </w:r>
    </w:p>
    <w:p w:rsidR="007B26E2" w:rsidRPr="007B26E2" w:rsidRDefault="007B26E2" w:rsidP="00244315">
      <w:pPr>
        <w:spacing w:line="360" w:lineRule="auto"/>
        <w:rPr>
          <w:rtl/>
        </w:rPr>
      </w:pPr>
      <w:r w:rsidRPr="007B26E2">
        <w:rPr>
          <w:rtl/>
        </w:rPr>
        <w:t>17. הקפדה על איכות הסביבה בחיפה שתהיה כמו בקופנהגן ולא כמו בנפולי ושחברות הכימיקלים בישראל ישקיעו במניעת הזיהום האקולוגי כמו שהן משקיעות במפעליהן בהולנד ובמדינות הנאורות.</w:t>
      </w:r>
    </w:p>
    <w:p w:rsidR="007B26E2" w:rsidRPr="007B26E2" w:rsidRDefault="007B26E2" w:rsidP="00244315">
      <w:pPr>
        <w:spacing w:line="360" w:lineRule="auto"/>
        <w:rPr>
          <w:rtl/>
        </w:rPr>
      </w:pPr>
      <w:r w:rsidRPr="007B26E2">
        <w:rPr>
          <w:rtl/>
        </w:rPr>
        <w:t xml:space="preserve">18. העלאת מיקומה של ישראל בדירוג המדינות האתיות של </w:t>
      </w:r>
      <w:r w:rsidRPr="007B26E2">
        <w:t>TI</w:t>
      </w:r>
      <w:r w:rsidRPr="007B26E2">
        <w:rPr>
          <w:rtl/>
        </w:rPr>
        <w:t xml:space="preserve"> </w:t>
      </w:r>
      <w:r w:rsidRPr="007B26E2">
        <w:rPr>
          <w:rFonts w:hint="cs"/>
          <w:rtl/>
        </w:rPr>
        <w:t>לעשר המדינות המובילות, שנדמה לשווייץ ולא לניגריה, ושהממונים על חקיקת ואכיפת חוקי איכות הסביבה לא יעברו לעבוד בחברות המזהמות ביותר.</w:t>
      </w:r>
    </w:p>
    <w:p w:rsidR="007B26E2" w:rsidRPr="007B26E2" w:rsidRDefault="007B26E2" w:rsidP="00244315">
      <w:pPr>
        <w:spacing w:line="360" w:lineRule="auto"/>
        <w:rPr>
          <w:rtl/>
        </w:rPr>
      </w:pPr>
      <w:r w:rsidRPr="007B26E2">
        <w:rPr>
          <w:rtl/>
        </w:rPr>
        <w:t>19. על החברות ואילי ההון לא להסתפק ביציאת ידי חובה בתרומה לאחריות חברתית של חצי אחוז מהרווח הנקי אלא עליהם להשיג את 99% הנותרים של הרווח בצורה אתית, ביושר ובשקיפות.</w:t>
      </w:r>
    </w:p>
    <w:p w:rsidR="007B26E2" w:rsidRPr="007B26E2" w:rsidRDefault="007B26E2" w:rsidP="00244315">
      <w:pPr>
        <w:spacing w:line="360" w:lineRule="auto"/>
        <w:rPr>
          <w:rtl/>
        </w:rPr>
      </w:pPr>
      <w:r w:rsidRPr="007B26E2">
        <w:rPr>
          <w:rtl/>
        </w:rPr>
        <w:t>20. השלטון לא צריך להיות ניאו ליברלי או סוציאל דמוקרטי כי אם ניאו חברתי וחסיד הדרך השלישית של ג'וזף שטיגליץ, הדוגלת באיזון בין השוק החופשי ורמה סבירה של רגולציה ממשלתית.</w:t>
      </w:r>
    </w:p>
    <w:p w:rsidR="007B26E2" w:rsidRPr="007B26E2" w:rsidRDefault="007B26E2" w:rsidP="00244315">
      <w:pPr>
        <w:spacing w:line="360" w:lineRule="auto"/>
        <w:rPr>
          <w:rtl/>
        </w:rPr>
      </w:pPr>
      <w:r w:rsidRPr="007B26E2">
        <w:rPr>
          <w:rtl/>
        </w:rPr>
        <w:t>21. פוליטיקאי מוצלח לא יהיה אחד הגר בדירה של 40 מיליון שקל במגדל יוקרתי או בעל בית תחת חקירה ברחוב כרמייה, כשכמעט כל חייהם היו עובדי ציבור, אלא פוליטיקאי הגר בצריף בירושלים כבן צבי או ברחובות כקציר.</w:t>
      </w:r>
    </w:p>
    <w:p w:rsidR="007B26E2" w:rsidRPr="007B26E2" w:rsidRDefault="007B26E2" w:rsidP="00244315">
      <w:pPr>
        <w:spacing w:line="360" w:lineRule="auto"/>
        <w:rPr>
          <w:rtl/>
        </w:rPr>
      </w:pPr>
      <w:r w:rsidRPr="007B26E2">
        <w:rPr>
          <w:rtl/>
        </w:rPr>
        <w:t xml:space="preserve">22. מורשת גנדי תהיה זו של גנדי המקורי, ההודי, עם הצניעות, הענווה, היושרה, האמת, השלום והאחווה. </w:t>
      </w:r>
    </w:p>
    <w:p w:rsidR="007B26E2" w:rsidRPr="007B26E2" w:rsidRDefault="007B26E2" w:rsidP="00244315">
      <w:pPr>
        <w:spacing w:line="360" w:lineRule="auto"/>
        <w:rPr>
          <w:rtl/>
        </w:rPr>
      </w:pPr>
      <w:r w:rsidRPr="007B26E2">
        <w:rPr>
          <w:rtl/>
        </w:rPr>
        <w:t>23. ניתוק הקשר הגורדי בין הון ושלטון, תוך חיבור הפוליטיקאים אל העם ולא אל 19 המשפחות, כשפקידי האוצר ישאפו לעשות לביתם בשירות המדינה בכל חייהם ולא יראו בשירות מסדרון המוביל אל שירות אילי ההון.</w:t>
      </w:r>
    </w:p>
    <w:p w:rsidR="007B26E2" w:rsidRPr="007B26E2" w:rsidRDefault="007B26E2" w:rsidP="00244315">
      <w:pPr>
        <w:spacing w:line="360" w:lineRule="auto"/>
        <w:rPr>
          <w:rtl/>
        </w:rPr>
      </w:pPr>
      <w:r w:rsidRPr="007B26E2">
        <w:rPr>
          <w:rtl/>
        </w:rPr>
        <w:t>24. הגשמת חזונו של מילטון פרידמן להיעלמות האחריות החברתית כיעד של חברות וחזונם של הניאו ליברלים לצמצום מדינת הרווחה, כי אם כל החברות יתנהגו בצורה אתית לא יהיה צורך בתרומותיהן ובסיוע ממשלתי.</w:t>
      </w:r>
    </w:p>
    <w:p w:rsidR="007B26E2" w:rsidRPr="007B26E2" w:rsidRDefault="007B26E2" w:rsidP="00244315">
      <w:pPr>
        <w:spacing w:line="360" w:lineRule="auto"/>
        <w:rPr>
          <w:rtl/>
        </w:rPr>
      </w:pPr>
      <w:r w:rsidRPr="007B26E2">
        <w:rPr>
          <w:rtl/>
        </w:rPr>
        <w:t>25. על החברה הישראלית לא להעריץ פושטי רגל שהערימו על נושיהם, עברייני מס שהונו את השלטונות, בעלי שליטה שעשקו את בעלי מניות המיעוט, אלא לכבד את האזרחים המרובעים המשלמים מס ומחזירים את חובותיהם.</w:t>
      </w:r>
    </w:p>
    <w:p w:rsidR="007B26E2" w:rsidRPr="007B26E2" w:rsidRDefault="007B26E2" w:rsidP="00244315">
      <w:pPr>
        <w:spacing w:line="360" w:lineRule="auto"/>
        <w:rPr>
          <w:rtl/>
        </w:rPr>
      </w:pPr>
      <w:r w:rsidRPr="007B26E2">
        <w:rPr>
          <w:rtl/>
        </w:rPr>
        <w:t>26. על עברייני הצוורון הלבן לשבת בבית הסוהר עשרים שנה, בלי עסקות טיעון, כופר ושוחד סמוי או גלוי, ועל השופטים לא לנהוג ברחמים כלפי בנקאים, אילי הון או עובדי ציבור מושחתים המיוצגים על ידי צמרת עורכי הדין.</w:t>
      </w:r>
    </w:p>
    <w:p w:rsidR="007B26E2" w:rsidRPr="007B26E2" w:rsidRDefault="007B26E2" w:rsidP="00244315">
      <w:pPr>
        <w:spacing w:line="360" w:lineRule="auto"/>
        <w:rPr>
          <w:rtl/>
        </w:rPr>
      </w:pPr>
      <w:r w:rsidRPr="007B26E2">
        <w:rPr>
          <w:rtl/>
        </w:rPr>
        <w:lastRenderedPageBreak/>
        <w:t xml:space="preserve">27. החברה הישראלית צריכה להוקיע כל מי שמפגר בתשלומים לספקים ולעובדים, כל מי שמעסיק בסיטונות עובדי קבלן, כלי מי שלא משלם תנאים סוציאליים וכל מי שמונע מעובדים להתאגד על מנת לשפר את תנאיהם. </w:t>
      </w:r>
    </w:p>
    <w:p w:rsidR="007B26E2" w:rsidRPr="007B26E2" w:rsidRDefault="007B26E2" w:rsidP="00244315">
      <w:pPr>
        <w:spacing w:line="360" w:lineRule="auto"/>
        <w:rPr>
          <w:rtl/>
        </w:rPr>
      </w:pPr>
      <w:r w:rsidRPr="007B26E2">
        <w:rPr>
          <w:rtl/>
        </w:rPr>
        <w:t>28. החברה הישראלית חייבת להרים על נס ולתגמל מתריעים כנגד שחיתות, עושק מחזיקי העניין ופושעים אתיים.</w:t>
      </w:r>
    </w:p>
    <w:p w:rsidR="007B26E2" w:rsidRPr="007B26E2" w:rsidRDefault="007B26E2" w:rsidP="00244315">
      <w:pPr>
        <w:spacing w:line="360" w:lineRule="auto"/>
        <w:rPr>
          <w:rtl/>
        </w:rPr>
      </w:pPr>
      <w:r w:rsidRPr="007B26E2">
        <w:rPr>
          <w:rtl/>
        </w:rPr>
        <w:t>29. ישראל תאבד את בכורתה כמובילה בפער החברתי במדינות המפותחות ולהגיע לרמה של שבדיה שבה כמחצית מהתושבים נמנים על המעמד הבינוני. כי דמוקרטיה לא מתמצה בבחירות כל 3 שנים (או בשלוש בחירות בשנה...) כי אם ברווחת כל תושביה.</w:t>
      </w:r>
    </w:p>
    <w:p w:rsidR="007B26E2" w:rsidRPr="007B26E2" w:rsidRDefault="007B26E2" w:rsidP="00244315">
      <w:pPr>
        <w:spacing w:line="360" w:lineRule="auto"/>
        <w:rPr>
          <w:rtl/>
        </w:rPr>
      </w:pPr>
      <w:r w:rsidRPr="007B26E2">
        <w:rPr>
          <w:rtl/>
        </w:rPr>
        <w:t>30. עלינו, הציבור הרחב, לקחת את עצמנו בידיים, לפעול כחוק ובצורה אתית אך בצורה מושכלת, כך שנשקיע רק בחברות אתיות, נרכוש בחברות אתיות, נעבוד רק בחברות אתיות ונקבל רק חברות אתיות ובנות קיימא לקהילה.</w:t>
      </w:r>
    </w:p>
    <w:p w:rsidR="007B26E2" w:rsidRPr="007B26E2" w:rsidRDefault="007B26E2" w:rsidP="00244315">
      <w:pPr>
        <w:spacing w:line="360" w:lineRule="auto"/>
        <w:rPr>
          <w:rtl/>
        </w:rPr>
      </w:pPr>
      <w:r w:rsidRPr="007B26E2">
        <w:rPr>
          <w:rtl/>
        </w:rPr>
        <w:t>31. אל לנו לשאוף לקפיטלזים או חשבונאות יצירתיים כי אם למחקר ופיתוח יצירתי בתחומי ההיי טק, האנרגיה הנקיה והתעשיות המסורתיות, תוך שמירה על אסטרטגיה אתית הוליסטית.</w:t>
      </w:r>
    </w:p>
    <w:p w:rsidR="007B26E2" w:rsidRPr="007B26E2" w:rsidRDefault="007B26E2" w:rsidP="00244315">
      <w:pPr>
        <w:spacing w:line="360" w:lineRule="auto"/>
        <w:rPr>
          <w:rtl/>
        </w:rPr>
      </w:pPr>
      <w:r w:rsidRPr="007B26E2">
        <w:rPr>
          <w:rtl/>
        </w:rPr>
        <w:t xml:space="preserve">32. איכות ומצוינות צריכות לשמש אבני היסוד לפעילות החברות והארגונים, שיצייתו לתקנים ומפרטים, מבלי לעגל פינות תוך פגיעה באיכות וסיכון חיי אדם. </w:t>
      </w:r>
    </w:p>
    <w:p w:rsidR="007B26E2" w:rsidRPr="007B26E2" w:rsidRDefault="007B26E2" w:rsidP="00244315">
      <w:pPr>
        <w:spacing w:line="360" w:lineRule="auto"/>
        <w:rPr>
          <w:rtl/>
        </w:rPr>
      </w:pPr>
      <w:r w:rsidRPr="007B26E2">
        <w:rPr>
          <w:rtl/>
        </w:rPr>
        <w:t>33. תקני האתיקה, הקודים האתיים והדיבורים על אתיקה לא יהיו עלי תאנה כי אם תנאי הכרחי לקיום של החברה.</w:t>
      </w:r>
    </w:p>
    <w:p w:rsidR="007B26E2" w:rsidRPr="007B26E2" w:rsidRDefault="007B26E2" w:rsidP="00244315">
      <w:pPr>
        <w:spacing w:line="360" w:lineRule="auto"/>
        <w:rPr>
          <w:rtl/>
        </w:rPr>
      </w:pPr>
      <w:r w:rsidRPr="007B26E2">
        <w:rPr>
          <w:rtl/>
        </w:rPr>
        <w:t>34. לא תהיה יותר הטיית מכרזים, הבטחת משרות לאנשי שלומנו, סחבת בבתי המשפט, כך שנפעל בתשתית אתית.</w:t>
      </w:r>
    </w:p>
    <w:p w:rsidR="007B26E2" w:rsidRPr="007B26E2" w:rsidRDefault="007B26E2" w:rsidP="00244315">
      <w:pPr>
        <w:spacing w:line="360" w:lineRule="auto"/>
        <w:rPr>
          <w:rtl/>
        </w:rPr>
      </w:pPr>
      <w:r w:rsidRPr="007B26E2">
        <w:rPr>
          <w:rtl/>
        </w:rPr>
        <w:t xml:space="preserve">35. עלינו לחזור למקורות כך שלא נעשה לאחר מה שלא היינו רוצים שיעשו לנו, שנפעל באיזון, במתינות ולא בקיצוניות, שעקרון האוניברסליות יפעל על כולנו ויהיה אותו דין ואותה התייחסות לכל אחד מהאזרחים במדינה. </w:t>
      </w:r>
    </w:p>
    <w:p w:rsidR="007B26E2" w:rsidRPr="007B26E2" w:rsidRDefault="007B26E2" w:rsidP="00244315">
      <w:pPr>
        <w:spacing w:line="360" w:lineRule="auto"/>
        <w:rPr>
          <w:rtl/>
        </w:rPr>
      </w:pPr>
      <w:r w:rsidRPr="007B26E2">
        <w:rPr>
          <w:rtl/>
        </w:rPr>
        <w:t>36. תרגום השיפור המשמעותי שקרה בתחומי הצרכנות, האיכות, הבריאות והחינוך גם לתחום האתיקה, האחריות החברתית והקיימות עד שנת 2020, כי זאת הערובה להמשך השגשוג של המדינה, אם אנחנו חפצי חיים.</w:t>
      </w:r>
    </w:p>
    <w:p w:rsidR="007B26E2" w:rsidRPr="007B26E2" w:rsidRDefault="007B26E2" w:rsidP="00244315">
      <w:pPr>
        <w:rPr>
          <w:rtl/>
        </w:rPr>
      </w:pPr>
      <w:r w:rsidRPr="007B26E2">
        <w:rPr>
          <w:rtl/>
        </w:rPr>
        <w:t>אם נביא דוגמאות מההסטוריה לשותפות בינינו, יהיו כאלה שיראו בנו משוגעים, הוזים הזקוקים לאשפוז. אבל מכיוון שאנחנו ממילא בבידוד בגלל הקורונה, ששנינו בדיוק באותו הגיל ונמצאים כבר ברביע האחרון של חיינו, הרבה מעבר לשיא, כך שאין לנו מה להפסיד, וגם אין לנו מי יודע מה מוניטין שיכול להיפגם אם נוציא מניפסט שיראה על דימיון פרוע, אני מציע לך שותפות דומה לזאת, להבדיל אלף אלפי הבדלות, בין מרקס לאנגלס ובין ישו לפאולוס. שיתפנו פעולה בהצלחה בעשיה האתית ובספרי האחרון ואני מציע שנשתף פעולה גם במאמר משותף, מניפסט או אבנגליון. למרות שחזיתי את המשברים, על אף שנהירים לי הפתרונות, אין לי נראות וחשיפה, ורק ביחד נוכל להביא לשינוי המיוחל על מנת להציל את ישראל והכלכלה העולמית. זאת אולי יומרנות מצידנו לחשוב שרק לנו יש את המפתחות להבראת המדינה והכלכלה. אך כשאנו רואים מה החלופות, איך ביבי וגנץ מסתבכים בקורי העכביש של הפתרונות הקונבנציונלים והלא יעילים, איך מנהיגי כלכלת העולם מנסים תרופות שווא שכבר נכשלו בעבר להבראת הכלכלה, איך הקורונה משתוללת מבלי שיוסקו המסקנות, אין מנוס מלהזדקק לפתרונות הדרסטיים שאנו מציעים, אם אנו חפצי חיים!</w:t>
      </w:r>
    </w:p>
    <w:p w:rsidR="007B26E2" w:rsidRPr="007B26E2" w:rsidRDefault="007B26E2" w:rsidP="00244315">
      <w:pPr>
        <w:rPr>
          <w:rtl/>
        </w:rPr>
      </w:pPr>
      <w:r w:rsidRPr="007B26E2">
        <w:rPr>
          <w:rtl/>
        </w:rPr>
        <w:t>בידידות ובתקווה שאתה ואני נשנה את העולם... כל טוב, עשיה למען הכלל, חג שמח והרבה בריאות,</w:t>
      </w:r>
    </w:p>
    <w:p w:rsidR="007B26E2" w:rsidRPr="007B26E2" w:rsidRDefault="007B26E2" w:rsidP="00244315">
      <w:pPr>
        <w:rPr>
          <w:color w:val="000000"/>
          <w:rtl/>
        </w:rPr>
      </w:pPr>
      <w:r w:rsidRPr="007B26E2">
        <w:rPr>
          <w:color w:val="000000"/>
          <w:rtl/>
        </w:rPr>
        <w:t>קורי</w:t>
      </w:r>
    </w:p>
    <w:p w:rsidR="007B26E2" w:rsidRDefault="007B26E2" w:rsidP="00244315">
      <w:pPr>
        <w:rPr>
          <w:color w:val="000000"/>
          <w:rtl/>
        </w:rPr>
      </w:pPr>
    </w:p>
    <w:p w:rsidR="007B26E2" w:rsidRDefault="007B26E2" w:rsidP="00244315">
      <w:pPr>
        <w:rPr>
          <w:color w:val="000000"/>
          <w:rtl/>
        </w:rPr>
      </w:pPr>
      <w:r>
        <w:rPr>
          <w:rFonts w:hint="cs"/>
          <w:color w:val="000000"/>
          <w:rtl/>
        </w:rPr>
        <w:lastRenderedPageBreak/>
        <w:t>מכתב לידיד ב- 14.4</w:t>
      </w:r>
    </w:p>
    <w:p w:rsidR="007B26E2" w:rsidRPr="007B26E2" w:rsidRDefault="007B26E2" w:rsidP="00244315">
      <w:pPr>
        <w:rPr>
          <w:color w:val="000000"/>
        </w:rPr>
      </w:pPr>
      <w:r>
        <w:rPr>
          <w:rFonts w:hint="cs"/>
          <w:color w:val="000000"/>
          <w:rtl/>
        </w:rPr>
        <w:t xml:space="preserve">... </w:t>
      </w:r>
      <w:r w:rsidRPr="007B26E2">
        <w:rPr>
          <w:color w:val="000000"/>
          <w:rtl/>
        </w:rPr>
        <w:t>יקירי,</w:t>
      </w:r>
    </w:p>
    <w:p w:rsidR="007B26E2" w:rsidRPr="007B26E2" w:rsidRDefault="007B26E2" w:rsidP="00244315">
      <w:pPr>
        <w:rPr>
          <w:color w:val="000000"/>
          <w:rtl/>
        </w:rPr>
      </w:pPr>
      <w:r w:rsidRPr="007B26E2">
        <w:rPr>
          <w:color w:val="000000"/>
          <w:rtl/>
        </w:rPr>
        <w:t xml:space="preserve">אתמול היה לי רגע של נחת במבול בשורות האיוב השוטף את המדיה. חזיתי בעימות בין שמחון לבין ויזל בערוץ 12 ונהניתי מכל רגע. הראל ויזל עומד בראש התאגדות הקמעונאים ואילו מיודענו פרופסור אבי שמחון הוא ראש המועצה הלאומית לכלכלה והיועץ הכלכלי של ראש ממשלתנו האהוב. נזכרתי בעימות שהיה בין שמחון לביני באוניברסיטת חיפה ביום עיון שאתה הנחית שהגיע לטונים גבוהים כאשר העמדתי את שמחון על הטעויות הרבות שלו, לשמחת רוב הנוכחים, ואילו הוא התפרץ עלי והטיח בי עלבונות אישיים, שזו דרכם של כל אלה שלא יכולים להתמודד עם העובדות. הויכוח המשיך גם בחניון של האוניברסיטה כשמשם נסענו לארוחת צהריים בביתנו בסמוך לאוניברסיטה. בויכוח נוצר מצב אבסורדי כאשר אתה שבדרך כלל הרבה יותר קיצוני ממני ניסית להרגיע את הויכוח והיית </w:t>
      </w:r>
      <w:r w:rsidRPr="007B26E2">
        <w:rPr>
          <w:color w:val="000000"/>
        </w:rPr>
        <w:t>MODERATOR</w:t>
      </w:r>
      <w:r w:rsidRPr="007B26E2">
        <w:rPr>
          <w:color w:val="000000"/>
          <w:rtl/>
        </w:rPr>
        <w:t xml:space="preserve"> במלוא מובן המילה. זה הזכיר לי עוד ויכוח משולש עם בן דמותו של שמחון חברנו פרופסור יוסי גרוס בראשית 2009 באוניברסיטה בתל אביב כאשר הזמתי את כל הטיעונים של גרוס, גם כן לשמחת רוב הנוכחים, ואילו הוא בחר בדרך של השתקת דבריי כי הפעם הוא היה המנחה, וכשניסה להשתיק גם אותך קמת ועזבת במחאה את הדיון.</w:t>
      </w:r>
    </w:p>
    <w:p w:rsidR="007B26E2" w:rsidRPr="007B26E2" w:rsidRDefault="007B26E2" w:rsidP="00244315">
      <w:pPr>
        <w:rPr>
          <w:color w:val="000000"/>
          <w:rtl/>
        </w:rPr>
      </w:pPr>
      <w:r w:rsidRPr="007B26E2">
        <w:rPr>
          <w:color w:val="000000"/>
          <w:rtl/>
        </w:rPr>
        <w:t>ויזל הצליח להתמודד הרבה יותר טוב ממני עם הטיעונים המופרכים של שמחון ובמיוחד קרע את המסיכה של הפרופגנדה של האוצר ושל ביבי להראות שכאילו הם נחלצים לעזרת העצמאים ומעמידים לרשותם תקציב עתק של 15 מילירד שקל אך בפועל מאשרים פחות ממילירד. בצוק העיתים שמחון קרא לויזל "עשיר" כי כזכור אין לו טיעונים עניניים ודרכו להעליב את בן שיחו ולעשות לו דיסקרדיטציה, וזה הקפיץ את ויזל שטען שהוא מייצג את מוכר הפלאפל שאיבד את פרנסתו. שנינו יודעים עד כמה הציבור הרחב וה- 99% קרובים לליבם של שמחון, גרוס, ביבי, הטייקונים, טראמפ וכל ראשי החברות והכלכלה הניאו ליברלים. נערי האוצר שומרים על הקופה הציבורית כשצריך לחלק כספים לעם ישראל ומקצצים עוד ועוד בתקציבי הרווחה, החינוך, התרבות והבריאות, אבל מוכרים את נכסי המדינה בנזיד עדשים כאשר מפריטים את נכסיה לאילי ההון שרגע אחר כך הם עוברים לעבוד אצלם במשכורות עתק. אבי אבות החטאת זה שמאפשרים לרגולטור בבנק ישראל ובאוצר, ברשות לנירות ערך ובשאר מוסדות הממשלה לעבור לעבוד בהנהלות הבנקים ואצל הטייקונים, כל זאת על פי שיטת השקשוקה שמחריבה את המדינה ורווחתה.</w:t>
      </w:r>
    </w:p>
    <w:p w:rsidR="007B26E2" w:rsidRPr="007B26E2" w:rsidRDefault="007B26E2" w:rsidP="00244315">
      <w:pPr>
        <w:rPr>
          <w:color w:val="000000"/>
          <w:rtl/>
        </w:rPr>
      </w:pPr>
      <w:r w:rsidRPr="007B26E2">
        <w:rPr>
          <w:color w:val="000000"/>
          <w:rtl/>
        </w:rPr>
        <w:t>כל טוב,</w:t>
      </w:r>
    </w:p>
    <w:p w:rsidR="007B26E2" w:rsidRDefault="007B26E2" w:rsidP="00244315">
      <w:pPr>
        <w:rPr>
          <w:color w:val="000000"/>
          <w:rtl/>
        </w:rPr>
      </w:pPr>
      <w:r w:rsidRPr="007B26E2">
        <w:rPr>
          <w:color w:val="000000"/>
          <w:rtl/>
        </w:rPr>
        <w:t>קורי</w:t>
      </w:r>
    </w:p>
    <w:p w:rsidR="000E4E21" w:rsidRDefault="000E4E21" w:rsidP="00244315">
      <w:pPr>
        <w:rPr>
          <w:color w:val="000000"/>
          <w:rtl/>
        </w:rPr>
      </w:pPr>
      <w:r>
        <w:rPr>
          <w:rFonts w:hint="cs"/>
          <w:color w:val="000000"/>
          <w:rtl/>
        </w:rPr>
        <w:t>תשובה של חבר זה באותו היום</w:t>
      </w:r>
    </w:p>
    <w:p w:rsidR="000E4E21" w:rsidRDefault="000E4E21" w:rsidP="00244315">
      <w:pPr>
        <w:rPr>
          <w:rFonts w:eastAsia="Times New Roman"/>
        </w:rPr>
      </w:pPr>
      <w:r>
        <w:rPr>
          <w:rFonts w:eastAsia="Times New Roman"/>
          <w:rtl/>
        </w:rPr>
        <w:t>שלום קורי</w:t>
      </w:r>
      <w:r>
        <w:rPr>
          <w:rFonts w:eastAsia="Times New Roman"/>
        </w:rPr>
        <w:t xml:space="preserve">, </w:t>
      </w:r>
    </w:p>
    <w:p w:rsidR="000E4E21" w:rsidRDefault="000E4E21" w:rsidP="00244315">
      <w:pPr>
        <w:rPr>
          <w:rFonts w:eastAsia="Times New Roman"/>
        </w:rPr>
      </w:pPr>
      <w:r>
        <w:rPr>
          <w:rFonts w:eastAsia="Times New Roman"/>
          <w:rtl/>
        </w:rPr>
        <w:t>קודם כל אני מקווה שאתה בטוב</w:t>
      </w:r>
      <w:r>
        <w:rPr>
          <w:rFonts w:eastAsia="Times New Roman"/>
        </w:rPr>
        <w:t>.</w:t>
      </w:r>
    </w:p>
    <w:p w:rsidR="000E4E21" w:rsidRDefault="000E4E21" w:rsidP="00244315">
      <w:pPr>
        <w:rPr>
          <w:rFonts w:eastAsia="Times New Roman"/>
        </w:rPr>
      </w:pPr>
      <w:r>
        <w:rPr>
          <w:rFonts w:eastAsia="Times New Roman"/>
          <w:rtl/>
        </w:rPr>
        <w:t>שמחון כבר מזמן איבד את הקרדיט שלא היה לי אליו מלכתחילה. בשנים האחרונות הוא בכלל חושב שהוא המציא את הגלגל. אני יכול לספר לך על הרבה מפגשים שהיו לי איתו כשהיה פחות חשוב אבל עדיין חשב שהוא יודע הכל</w:t>
      </w:r>
      <w:r>
        <w:rPr>
          <w:rFonts w:eastAsia="Times New Roman"/>
        </w:rPr>
        <w:t>. </w:t>
      </w:r>
    </w:p>
    <w:p w:rsidR="000E4E21" w:rsidRDefault="000E4E21" w:rsidP="00244315">
      <w:pPr>
        <w:rPr>
          <w:rFonts w:eastAsia="Times New Roman"/>
        </w:rPr>
      </w:pPr>
      <w:r>
        <w:rPr>
          <w:rFonts w:eastAsia="Times New Roman"/>
          <w:rtl/>
        </w:rPr>
        <w:t>הבעיה שהוא בעמדת כוח והציבור עסוק בענייניו ולפחות בפוליטיקה המפלגתית אין אף אחד שיאתגר את התפישה שלו ודומיו שממשיכים לדקלם את דבריי ההבל שמלבדם אין להם הרבה תומכים. אם הציבור לא יתעורר נהיה נידונים לשמוע אותו לעוד הרבה זמן</w:t>
      </w:r>
      <w:r>
        <w:rPr>
          <w:rFonts w:eastAsia="Times New Roman"/>
        </w:rPr>
        <w:t>.</w:t>
      </w:r>
    </w:p>
    <w:p w:rsidR="000E4E21" w:rsidRPr="000E4E21" w:rsidRDefault="000E4E21" w:rsidP="00244315">
      <w:pPr>
        <w:rPr>
          <w:rFonts w:eastAsia="Times New Roman"/>
          <w:rtl/>
        </w:rPr>
      </w:pPr>
      <w:r>
        <w:rPr>
          <w:rFonts w:eastAsia="Times New Roman"/>
          <w:rtl/>
        </w:rPr>
        <w:t>חג שמח</w:t>
      </w:r>
      <w:r>
        <w:rPr>
          <w:rFonts w:eastAsia="Times New Roman"/>
        </w:rPr>
        <w:t>,</w:t>
      </w:r>
    </w:p>
    <w:p w:rsidR="007B26E2" w:rsidRDefault="007B26E2" w:rsidP="00244315">
      <w:pPr>
        <w:rPr>
          <w:color w:val="000000"/>
          <w:rtl/>
        </w:rPr>
      </w:pPr>
    </w:p>
    <w:p w:rsidR="00C137A8" w:rsidRDefault="007B26E2" w:rsidP="00244315">
      <w:pPr>
        <w:rPr>
          <w:color w:val="000000"/>
          <w:rtl/>
        </w:rPr>
      </w:pPr>
      <w:r>
        <w:rPr>
          <w:rFonts w:hint="cs"/>
          <w:color w:val="000000"/>
          <w:rtl/>
        </w:rPr>
        <w:t>מכתב לידידה ב- 14.4</w:t>
      </w:r>
    </w:p>
    <w:p w:rsidR="007B26E2" w:rsidRPr="007B26E2" w:rsidRDefault="007B26E2" w:rsidP="00244315">
      <w:pPr>
        <w:rPr>
          <w:color w:val="000000"/>
        </w:rPr>
      </w:pPr>
      <w:r>
        <w:rPr>
          <w:rFonts w:hint="cs"/>
          <w:color w:val="000000"/>
          <w:rtl/>
        </w:rPr>
        <w:t xml:space="preserve">... </w:t>
      </w:r>
      <w:r w:rsidRPr="007B26E2">
        <w:rPr>
          <w:color w:val="000000"/>
          <w:rtl/>
        </w:rPr>
        <w:t>יקירתי,</w:t>
      </w:r>
    </w:p>
    <w:p w:rsidR="007B26E2" w:rsidRPr="007B26E2" w:rsidRDefault="007B26E2" w:rsidP="00244315">
      <w:pPr>
        <w:rPr>
          <w:color w:val="000000"/>
          <w:rtl/>
        </w:rPr>
      </w:pPr>
      <w:r w:rsidRPr="007B26E2">
        <w:rPr>
          <w:color w:val="000000"/>
          <w:rtl/>
        </w:rPr>
        <w:lastRenderedPageBreak/>
        <w:t xml:space="preserve">חשבתי עלייך כשראיתי את הוידאו המפעים של הנכדה ששרה שירים ביידיש לסבתה. התרגשתי עד דמעות כמה אהבה השקיעה הנכדה ללמוד את כל השירים בשפה שאינה מובנת לה ואיך היא עשתה זאת בכישרון עילאי. הסבתא הזכירה לי את אמי ז"ל שגם היתה נבוכה כשהיא עמדה במרכז האירוע. זכור לי במיוחד איך חגגנו בביתנו עם כל המשפחה המורחבת את יום הולדת ה- 80 שלה ושרנו לה שירים בלאדינו. זה היה מצמרר במיוחד כי ערב קודם אביה של רותי קיבל אירוע מוחי ואילו רותי שהיתה אכולה מדאגות לא רצתה להשבית את השמחה וקיימה בכל זאת את האירוע כשאחותה סועדת את אביה ומיד אחר כך היא נסעה לנהריה להיות לצד אביה. לעולם לא אשכח את טוב ליבה ואת הקרבתה. כשאמה של רותי הגיעה לגיל 80 והיא כבר הייתה אלמנה, רותי ארגנה לה מסיבת הפתעה עם כל המשפחה גם בביתנו. הפעם אני הקראתי לסבתא פאני ברכה שכתבתי ברומנית </w:t>
      </w:r>
      <w:hyperlink r:id="rId511" w:tgtFrame="_self" w:history="1">
        <w:r w:rsidRPr="007B26E2">
          <w:rPr>
            <w:rStyle w:val="Hyperlink"/>
            <w:b/>
            <w:bCs/>
            <w:i/>
            <w:iCs/>
            <w:shd w:val="clear" w:color="auto" w:fill="FFFFFF"/>
          </w:rPr>
          <w:t>80th birthday of Fany Popliker- Speech in Romanian</w:t>
        </w:r>
      </w:hyperlink>
      <w:r w:rsidRPr="007B26E2">
        <w:rPr>
          <w:color w:val="000000"/>
          <w:rtl/>
        </w:rPr>
        <w:t xml:space="preserve"> והיא מאוד התרגשה.</w:t>
      </w:r>
    </w:p>
    <w:p w:rsidR="007B26E2" w:rsidRPr="007B26E2" w:rsidRDefault="007B26E2" w:rsidP="00244315">
      <w:pPr>
        <w:rPr>
          <w:color w:val="000000"/>
          <w:rtl/>
        </w:rPr>
      </w:pPr>
      <w:r w:rsidRPr="007B26E2">
        <w:rPr>
          <w:color w:val="000000"/>
          <w:rtl/>
        </w:rPr>
        <w:t>אך האירוע המרגש מכולם היה מסיבת ההפתעה שארגנתי לרותי  </w:t>
      </w:r>
      <w:hyperlink r:id="rId512" w:anchor="t=0" w:tgtFrame="_self" w:history="1">
        <w:r w:rsidRPr="007B26E2">
          <w:rPr>
            <w:rStyle w:val="Hyperlink"/>
            <w:b/>
            <w:bCs/>
            <w:shd w:val="clear" w:color="auto" w:fill="FFFFFF"/>
          </w:rPr>
          <w:t>Video 1,</w:t>
        </w:r>
      </w:hyperlink>
      <w:hyperlink r:id="rId513" w:tgtFrame="_self" w:history="1">
        <w:r w:rsidRPr="007B26E2">
          <w:rPr>
            <w:rStyle w:val="Hyperlink"/>
            <w:b/>
            <w:bCs/>
            <w:shd w:val="clear" w:color="auto" w:fill="FFFFFF"/>
          </w:rPr>
          <w:t> </w:t>
        </w:r>
      </w:hyperlink>
      <w:hyperlink r:id="rId514" w:anchor="t=1" w:tgtFrame="_self" w:history="1">
        <w:r w:rsidRPr="007B26E2">
          <w:rPr>
            <w:rStyle w:val="Hyperlink"/>
            <w:b/>
            <w:bCs/>
            <w:i/>
            <w:iCs/>
            <w:shd w:val="clear" w:color="auto" w:fill="FFFFFF"/>
          </w:rPr>
          <w:t>2</w:t>
        </w:r>
      </w:hyperlink>
      <w:r w:rsidRPr="007B26E2">
        <w:rPr>
          <w:color w:val="000000"/>
          <w:rtl/>
        </w:rPr>
        <w:t xml:space="preserve"> ובמיוחד את הקליפ שחיברתי לכבודה </w:t>
      </w:r>
      <w:r w:rsidRPr="007B26E2">
        <w:rPr>
          <w:b/>
          <w:bCs/>
          <w:i/>
          <w:iCs/>
          <w:color w:val="000000"/>
          <w:u w:val="single"/>
          <w:shd w:val="clear" w:color="auto" w:fill="FFFFFF"/>
        </w:rPr>
        <w:t> </w:t>
      </w:r>
      <w:hyperlink r:id="rId515" w:tgtFrame="_self" w:history="1">
        <w:r w:rsidRPr="007B26E2">
          <w:rPr>
            <w:rStyle w:val="Hyperlink"/>
            <w:b/>
            <w:bCs/>
            <w:i/>
            <w:iCs/>
            <w:shd w:val="clear" w:color="auto" w:fill="FFFFFF"/>
          </w:rPr>
          <w:t>Forever Young - Ruthy Cory Clip on YouTube</w:t>
        </w:r>
      </w:hyperlink>
      <w:r w:rsidRPr="007B26E2">
        <w:rPr>
          <w:color w:val="000000"/>
          <w:rtl/>
        </w:rPr>
        <w:t xml:space="preserve">. זה היה הפתיח למחזה ולרומן שלי שקראתם "הישמרו מדורון יווני". גם רותי ארגנה לי יום הולדת מאוד יפה עם כל המשפחה לכבוד 75 ותוכלי לצפות בו במלואו </w:t>
      </w:r>
      <w:hyperlink r:id="rId516" w:tgtFrame="_self" w:history="1">
        <w:r w:rsidRPr="007B26E2">
          <w:rPr>
            <w:rStyle w:val="Hyperlink"/>
            <w:b/>
            <w:bCs/>
            <w:i/>
            <w:iCs/>
            <w:shd w:val="clear" w:color="auto" w:fill="FFFFFF"/>
          </w:rPr>
          <w:t>J. Cory's 75th Bir.</w:t>
        </w:r>
      </w:hyperlink>
      <w:r w:rsidRPr="007B26E2">
        <w:rPr>
          <w:color w:val="000000"/>
          <w:rtl/>
        </w:rPr>
        <w:t xml:space="preserve">. לא הייתי שולח לך את כל הקישורים אלמלי הייתי יודע שבצוק העיתים יש לכם הרבה זמן ואתם יכולים לצפות בקליפים ובסרטים. דרך אגב, זה שהפסקתי ללמוד שפות לא אומר שאני לא שם לב למאפיינים של השפות השונות וכך אני מגלה שביידיש יש הרבה יותר מילים בעברית מאשר בלאדינו, שם משתמשים בעברית בעיקר למילים הקשורות לדת. כך בקליפ של הנכדה והסבתא היא שרה לה - שיין ווי די לבונע, ליכטיק ווי די שטערן, פון הימעל א מתונע ביסטו מיר צוגעשיקט, ותסלחי לי על היידיש הקלוקלת. אותו דבר היה נשמע בלאדינו בלי אף מילה בעברית כמו "מתנה" ו"לבנה", כך - </w:t>
      </w:r>
      <w:r w:rsidRPr="007B26E2">
        <w:rPr>
          <w:color w:val="000000"/>
        </w:rPr>
        <w:t>ERMOSA KOMO LA LUNA, BRILIANTE KOMO LAS ESTREYAS, DEL CIELO UN REGALO ME MANDARON A TI</w:t>
      </w:r>
      <w:r w:rsidRPr="007B26E2">
        <w:rPr>
          <w:color w:val="000000"/>
          <w:rtl/>
        </w:rPr>
        <w:t xml:space="preserve">. כשהערתי זאת לרותי היא אמרה לי שהאשכנזים יותר יהודים מהספרדים וקשורים יותר לשפה העברית. עניתי לה "מויחעל טויבעס" (בעברית/יידיש), כי אנו ממילא אנוסים וקשורים למנהיגים של היהדות ולא לפאנאטיות שלה. </w:t>
      </w:r>
    </w:p>
    <w:p w:rsidR="007B26E2" w:rsidRPr="007B26E2" w:rsidRDefault="007B26E2" w:rsidP="00244315">
      <w:pPr>
        <w:rPr>
          <w:color w:val="000000"/>
          <w:rtl/>
        </w:rPr>
      </w:pPr>
      <w:r w:rsidRPr="007B26E2">
        <w:rPr>
          <w:color w:val="000000"/>
          <w:rtl/>
        </w:rPr>
        <w:t>רק בישראל קלקלו החרדים האשכנזים את הספרדים והפכו אותם לפאנאטים כמו בש"ס. וגם זה לא מספיק לאשכנזים והם רואים בהם גויים שאינם יהודים מספיק, צופים בטלוויזיה ורחמנא ליצלן גם לא מדברים יידיש. אך מי כתב בכתב רש"י במשך מאות שנים את הלאדינו כשהאשנזים כתבו בכתב עברי - הספרדים. ומי כתב את שולחן ערוך - הרב יוסף קארו. ומי כתב את מורה נבוכים - הרמב"ם. שלא לדבר על יהודה הלוי, אבן גבירול, רחוב הירקון ואלנבי. וכך אנחנו מעבירים את הזמן בנעימים בצילה של הקורונה ומצפים לממשלה של בני ובני שנותנת לי חשק להיות יתום.</w:t>
      </w:r>
    </w:p>
    <w:p w:rsidR="007B26E2" w:rsidRPr="007B26E2" w:rsidRDefault="007B26E2" w:rsidP="00244315">
      <w:pPr>
        <w:rPr>
          <w:color w:val="000000"/>
          <w:rtl/>
        </w:rPr>
      </w:pPr>
      <w:r w:rsidRPr="007B26E2">
        <w:rPr>
          <w:color w:val="000000"/>
          <w:rtl/>
        </w:rPr>
        <w:t>כל טוב וחג שמח, חג מימונה עליז, תרבחו ותסעדו, אין לך מה לחכות ליד המאפיה מחר בערב בשביל לקנות לחם אחרי שסבלת מהמצות שבוע שלם, כי המאפיות יהיו סגורות עד הבוקר. אוהב,</w:t>
      </w:r>
    </w:p>
    <w:p w:rsidR="007B26E2" w:rsidRDefault="007B26E2" w:rsidP="00244315">
      <w:pPr>
        <w:rPr>
          <w:color w:val="000000"/>
          <w:rtl/>
        </w:rPr>
      </w:pPr>
      <w:r w:rsidRPr="007B26E2">
        <w:rPr>
          <w:color w:val="000000"/>
          <w:rtl/>
        </w:rPr>
        <w:t>קורי</w:t>
      </w:r>
    </w:p>
    <w:p w:rsidR="000E4E21" w:rsidRDefault="000E4E21" w:rsidP="00244315">
      <w:pPr>
        <w:rPr>
          <w:color w:val="000000"/>
          <w:rtl/>
        </w:rPr>
      </w:pPr>
      <w:r>
        <w:rPr>
          <w:rFonts w:hint="cs"/>
          <w:color w:val="000000"/>
          <w:rtl/>
        </w:rPr>
        <w:t>תשובה של ידידה זו ב- 15.4</w:t>
      </w:r>
    </w:p>
    <w:p w:rsidR="000E4E21" w:rsidRDefault="000E4E21" w:rsidP="00244315">
      <w:pPr>
        <w:rPr>
          <w:rFonts w:eastAsia="Times New Roman"/>
        </w:rPr>
      </w:pPr>
      <w:r>
        <w:rPr>
          <w:rFonts w:eastAsia="Times New Roman"/>
          <w:rtl/>
        </w:rPr>
        <w:t>קורי יקירי,</w:t>
      </w:r>
    </w:p>
    <w:p w:rsidR="000E4E21" w:rsidRDefault="000E4E21" w:rsidP="00244315">
      <w:pPr>
        <w:rPr>
          <w:rFonts w:eastAsia="Times New Roman"/>
        </w:rPr>
      </w:pPr>
      <w:r>
        <w:rPr>
          <w:rFonts w:eastAsia="Times New Roman"/>
          <w:rtl/>
        </w:rPr>
        <w:t>אתך אין רגע דל. אוצרות של הגיגים ורעיונות, חוויות וזכרונות פרטיים, משפחתיים, ישראליים ובינלאומיים, חברתיים, כלכליים, פוליטיים.</w:t>
      </w:r>
    </w:p>
    <w:p w:rsidR="000E4E21" w:rsidRDefault="000E4E21" w:rsidP="00244315">
      <w:pPr>
        <w:rPr>
          <w:rFonts w:eastAsia="Times New Roman"/>
          <w:rtl/>
        </w:rPr>
      </w:pPr>
      <w:r>
        <w:rPr>
          <w:rFonts w:eastAsia="Times New Roman"/>
          <w:rtl/>
        </w:rPr>
        <w:t>קוראת בשקיקה ומדי פעם ״אגנוב״ ביטוי שנון ומלא הומור ולא אשכח לתת קרדיט...</w:t>
      </w:r>
    </w:p>
    <w:p w:rsidR="000E4E21" w:rsidRDefault="000E4E21" w:rsidP="00244315">
      <w:pPr>
        <w:rPr>
          <w:rFonts w:eastAsia="Times New Roman"/>
          <w:rtl/>
        </w:rPr>
      </w:pPr>
      <w:r>
        <w:rPr>
          <w:rFonts w:eastAsia="Times New Roman"/>
          <w:rtl/>
        </w:rPr>
        <w:t>ברוך תהיה שאתה משתף.</w:t>
      </w:r>
    </w:p>
    <w:p w:rsidR="000E4E21" w:rsidRDefault="000E4E21" w:rsidP="00244315">
      <w:pPr>
        <w:rPr>
          <w:rFonts w:eastAsia="Times New Roman"/>
          <w:rtl/>
        </w:rPr>
      </w:pPr>
      <w:r>
        <w:rPr>
          <w:rFonts w:eastAsia="Times New Roman"/>
          <w:rtl/>
        </w:rPr>
        <w:t>חג שמח!!!</w:t>
      </w:r>
    </w:p>
    <w:p w:rsidR="000E4E21" w:rsidRDefault="000E4E21" w:rsidP="00244315">
      <w:pPr>
        <w:rPr>
          <w:rFonts w:eastAsia="Times New Roman"/>
          <w:rtl/>
        </w:rPr>
      </w:pPr>
      <w:r>
        <w:rPr>
          <w:rFonts w:eastAsia="Times New Roman" w:hint="cs"/>
          <w:rtl/>
        </w:rPr>
        <w:t>...</w:t>
      </w:r>
    </w:p>
    <w:p w:rsidR="000E4E21" w:rsidRDefault="000E4E21" w:rsidP="00244315">
      <w:pPr>
        <w:rPr>
          <w:rFonts w:eastAsia="Times New Roman"/>
          <w:rtl/>
        </w:rPr>
      </w:pPr>
      <w:r>
        <w:rPr>
          <w:rFonts w:eastAsia="Times New Roman"/>
          <w:rtl/>
        </w:rPr>
        <w:t>נ.ב. כפי שאתה מסתדר היטב ביידיש כך גם אני הלדינו הודות לכך שלמדתי ספרדית במורה סדורה ואני מאד אוהבת את השפה</w:t>
      </w:r>
    </w:p>
    <w:p w:rsidR="007B26E2" w:rsidRDefault="007B26E2" w:rsidP="00244315">
      <w:pPr>
        <w:rPr>
          <w:color w:val="000000"/>
          <w:rtl/>
        </w:rPr>
      </w:pPr>
      <w:r>
        <w:rPr>
          <w:rFonts w:hint="cs"/>
          <w:color w:val="000000"/>
          <w:rtl/>
        </w:rPr>
        <w:lastRenderedPageBreak/>
        <w:t>מכתב לחבר ב- 14.4</w:t>
      </w:r>
    </w:p>
    <w:p w:rsidR="007B26E2" w:rsidRPr="007B26E2" w:rsidRDefault="007B26E2" w:rsidP="00244315">
      <w:pPr>
        <w:rPr>
          <w:color w:val="000000"/>
        </w:rPr>
      </w:pPr>
      <w:r>
        <w:rPr>
          <w:rFonts w:hint="cs"/>
          <w:color w:val="000000"/>
          <w:rtl/>
        </w:rPr>
        <w:t>...</w:t>
      </w:r>
      <w:r w:rsidRPr="007B26E2">
        <w:rPr>
          <w:color w:val="000000"/>
          <w:rtl/>
        </w:rPr>
        <w:t xml:space="preserve"> יקירי,</w:t>
      </w:r>
    </w:p>
    <w:p w:rsidR="007B26E2" w:rsidRPr="007B26E2" w:rsidRDefault="007B26E2" w:rsidP="00244315">
      <w:pPr>
        <w:rPr>
          <w:color w:val="000000"/>
          <w:rtl/>
        </w:rPr>
      </w:pPr>
      <w:r w:rsidRPr="007B26E2">
        <w:rPr>
          <w:color w:val="000000"/>
          <w:rtl/>
        </w:rPr>
        <w:t>הכל אתה יכול להגיד על השכן שלך אבל לא שהוא סנילי או עם אלצהיימר. כשהנכד שלי אופיר ביקש לקרוא את הספר לך זכרתי שנתת לי אותו, זכרתי איפה הוא (יש לי ספריה של אלפי ספרים שמפוזרת בעשרה מקומות) וזכרתי שכתבת לי הקדשה. ולא סתם זיכרון - ההקדשה היא מה- 4.4.1992, כלומר בדיוק לפני 28 שנה. או שזה בגלל הרושם הרב שהשאיר בי ספרך, או שגם וגם.</w:t>
      </w:r>
    </w:p>
    <w:p w:rsidR="007B26E2" w:rsidRPr="007B26E2" w:rsidRDefault="007B26E2" w:rsidP="00244315">
      <w:pPr>
        <w:rPr>
          <w:color w:val="000000"/>
          <w:rtl/>
        </w:rPr>
      </w:pPr>
      <w:r w:rsidRPr="007B26E2">
        <w:rPr>
          <w:color w:val="000000"/>
          <w:rtl/>
        </w:rPr>
        <w:t>כל טוב וחג שמח,</w:t>
      </w:r>
    </w:p>
    <w:p w:rsidR="007B26E2" w:rsidRPr="007B26E2" w:rsidRDefault="007B26E2" w:rsidP="00244315">
      <w:pPr>
        <w:rPr>
          <w:color w:val="000000"/>
          <w:rtl/>
        </w:rPr>
      </w:pPr>
      <w:r w:rsidRPr="007B26E2">
        <w:rPr>
          <w:color w:val="000000"/>
          <w:rtl/>
        </w:rPr>
        <w:t>קורי</w:t>
      </w:r>
    </w:p>
    <w:p w:rsidR="007B26E2" w:rsidRPr="00BC0886" w:rsidRDefault="007B26E2" w:rsidP="00244315">
      <w:pPr>
        <w:rPr>
          <w:color w:val="000000"/>
          <w:rtl/>
        </w:rPr>
      </w:pPr>
    </w:p>
    <w:p w:rsidR="00BC0886" w:rsidRDefault="007B26E2" w:rsidP="00244315">
      <w:pPr>
        <w:rPr>
          <w:color w:val="000000"/>
          <w:rtl/>
        </w:rPr>
      </w:pPr>
      <w:r w:rsidRPr="007B26E2">
        <w:rPr>
          <w:rFonts w:hint="cs"/>
          <w:color w:val="000000"/>
          <w:rtl/>
        </w:rPr>
        <w:t>תשובה של החבר באותו היום</w:t>
      </w:r>
    </w:p>
    <w:p w:rsidR="000E4E21" w:rsidRPr="000E4E21" w:rsidRDefault="000E4E21" w:rsidP="00244315">
      <w:pPr>
        <w:rPr>
          <w:rFonts w:eastAsia="Times New Roman"/>
          <w:rtl/>
        </w:rPr>
      </w:pPr>
      <w:r>
        <w:rPr>
          <w:rFonts w:eastAsia="Times New Roman"/>
          <w:rtl/>
        </w:rPr>
        <w:t>ואני חשבתי שישנת עם הספר מתחת לכר כל השנים להבטיח שינה בריאה ....כמו שהצעתי</w:t>
      </w:r>
      <w:r>
        <w:rPr>
          <w:rFonts w:eastAsia="Times New Roman"/>
        </w:rPr>
        <w:t xml:space="preserve"> 😀</w:t>
      </w:r>
    </w:p>
    <w:p w:rsidR="007B26E2" w:rsidRPr="000E4E21" w:rsidRDefault="007B26E2" w:rsidP="00244315">
      <w:pPr>
        <w:rPr>
          <w:rtl/>
        </w:rPr>
      </w:pPr>
      <w:r>
        <w:rPr>
          <w:rtl/>
        </w:rPr>
        <w:t>אגב, הספר הזה תורגם ל 17</w:t>
      </w:r>
      <w:r>
        <w:t xml:space="preserve">  </w:t>
      </w:r>
      <w:r>
        <w:rPr>
          <w:rFonts w:hint="cs"/>
          <w:rtl/>
        </w:rPr>
        <w:t>שפות</w:t>
      </w:r>
      <w:r>
        <w:t>......</w:t>
      </w:r>
    </w:p>
    <w:p w:rsidR="007B26E2" w:rsidRDefault="007B26E2" w:rsidP="00244315">
      <w:pPr>
        <w:rPr>
          <w:rtl/>
        </w:rPr>
      </w:pPr>
    </w:p>
    <w:p w:rsidR="007B26E2" w:rsidRDefault="007B26E2" w:rsidP="00244315">
      <w:pPr>
        <w:rPr>
          <w:rtl/>
        </w:rPr>
      </w:pPr>
      <w:r>
        <w:rPr>
          <w:rFonts w:hint="cs"/>
          <w:rtl/>
        </w:rPr>
        <w:t>תשובה שלי לחבר באותו היום</w:t>
      </w:r>
    </w:p>
    <w:p w:rsidR="007B26E2" w:rsidRDefault="007B26E2" w:rsidP="00244315">
      <w:pPr>
        <w:rPr>
          <w:rtl/>
        </w:rPr>
      </w:pPr>
      <w:r>
        <w:rPr>
          <w:rFonts w:hint="cs"/>
          <w:color w:val="000000"/>
          <w:sz w:val="28"/>
          <w:szCs w:val="28"/>
          <w:rtl/>
        </w:rPr>
        <w:t xml:space="preserve">... </w:t>
      </w:r>
      <w:r>
        <w:rPr>
          <w:color w:val="000000"/>
          <w:sz w:val="28"/>
          <w:szCs w:val="28"/>
          <w:rtl/>
        </w:rPr>
        <w:t>יקירי, זה ההבדל בינינו - אתה דואג להרדים את האנושות, מתרגמים אותך ל- 17 שפות וכולם קוראים אותך, ואילו אני מנסה לעורר את האנושות ב- 17 שפות ואף אחד לא מוכן לשמוע. או שפשוט אתה סופר טוב יותר, או שגם וגם. חג שמח, קורי</w:t>
      </w:r>
    </w:p>
    <w:p w:rsidR="000E4E21" w:rsidRDefault="000E4E21" w:rsidP="00244315">
      <w:pPr>
        <w:rPr>
          <w:rtl/>
        </w:rPr>
      </w:pPr>
      <w:r>
        <w:rPr>
          <w:rFonts w:hint="cs"/>
          <w:rtl/>
        </w:rPr>
        <w:t>תשובה של חבר זה באותו היום</w:t>
      </w:r>
    </w:p>
    <w:p w:rsidR="000E4E21" w:rsidRDefault="000E4E21" w:rsidP="00244315">
      <w:pPr>
        <w:rPr>
          <w:rFonts w:eastAsia="Times New Roman"/>
        </w:rPr>
      </w:pPr>
      <w:r>
        <w:rPr>
          <w:rFonts w:eastAsia="Times New Roman"/>
          <w:rtl/>
        </w:rPr>
        <w:t>האנושות כנראה משוועת לשינה ולא לעירות</w:t>
      </w:r>
      <w:r>
        <w:rPr>
          <w:rFonts w:eastAsia="Times New Roman"/>
        </w:rPr>
        <w:t>....</w:t>
      </w:r>
    </w:p>
    <w:p w:rsidR="000E4E21" w:rsidRPr="000E4E21" w:rsidRDefault="000E4E21" w:rsidP="00244315">
      <w:pPr>
        <w:rPr>
          <w:rtl/>
        </w:rPr>
      </w:pPr>
    </w:p>
    <w:p w:rsidR="000E4E21" w:rsidRDefault="000E4E21" w:rsidP="00244315">
      <w:pPr>
        <w:rPr>
          <w:rFonts w:eastAsia="Times New Roman"/>
        </w:rPr>
      </w:pPr>
      <w:r>
        <w:rPr>
          <w:rFonts w:eastAsia="Times New Roman"/>
          <w:rtl/>
        </w:rPr>
        <w:t>אגב מס 2</w:t>
      </w:r>
    </w:p>
    <w:p w:rsidR="000E4E21" w:rsidRDefault="000E4E21" w:rsidP="00244315">
      <w:pPr>
        <w:rPr>
          <w:rFonts w:eastAsia="Times New Roman"/>
        </w:rPr>
      </w:pPr>
      <w:r>
        <w:rPr>
          <w:rFonts w:eastAsia="Times New Roman"/>
          <w:rtl/>
        </w:rPr>
        <w:t>אני עושה כעת דילול מסיבי של ספרים ומאמרים, נתתי כבר כ 500 ספרים לחנות יד שניה של הסטודנטים ובימים האחרונים הצאתי כשמונה ארגזים של מאמרים וספרים למיחזור ועדיין אינני רואה את הסוף. לא הייתי מאמין שאהיה מסוגל לעולל כך לספריה שלי אבל הגיעו ספרים עד נפש</w:t>
      </w:r>
      <w:r>
        <w:rPr>
          <w:rFonts w:eastAsia="Times New Roman"/>
        </w:rPr>
        <w:t>....</w:t>
      </w:r>
    </w:p>
    <w:p w:rsidR="000E4E21" w:rsidRDefault="000E4E21" w:rsidP="00244315">
      <w:pPr>
        <w:rPr>
          <w:rFonts w:eastAsia="Times New Roman"/>
        </w:rPr>
      </w:pPr>
      <w:r>
        <w:rPr>
          <w:rFonts w:eastAsia="Times New Roman"/>
          <w:rtl/>
        </w:rPr>
        <w:t>חג שמח ובריא</w:t>
      </w:r>
    </w:p>
    <w:p w:rsidR="007B26E2" w:rsidRDefault="007B26E2" w:rsidP="00244315">
      <w:pPr>
        <w:rPr>
          <w:rtl/>
        </w:rPr>
      </w:pPr>
    </w:p>
    <w:p w:rsidR="007B26E2" w:rsidRDefault="007B26E2" w:rsidP="00244315">
      <w:pPr>
        <w:rPr>
          <w:rtl/>
        </w:rPr>
      </w:pPr>
      <w:r>
        <w:rPr>
          <w:rFonts w:hint="cs"/>
          <w:rtl/>
        </w:rPr>
        <w:t>מכתב של ידידה ב- 14.4</w:t>
      </w:r>
    </w:p>
    <w:p w:rsidR="007B26E2" w:rsidRDefault="007B26E2" w:rsidP="00244315">
      <w:pPr>
        <w:rPr>
          <w:rFonts w:ascii="Arial" w:hAnsi="Arial" w:cs="Arial"/>
          <w:sz w:val="28"/>
          <w:szCs w:val="28"/>
        </w:rPr>
      </w:pPr>
      <w:r>
        <w:rPr>
          <w:rFonts w:ascii="Arial" w:hAnsi="Arial" w:cs="Arial"/>
          <w:sz w:val="28"/>
          <w:szCs w:val="28"/>
          <w:rtl/>
        </w:rPr>
        <w:t>היי קורי</w:t>
      </w:r>
    </w:p>
    <w:p w:rsidR="007B26E2" w:rsidRDefault="007B26E2" w:rsidP="00244315">
      <w:pPr>
        <w:rPr>
          <w:rFonts w:ascii="Arial" w:hAnsi="Arial" w:cs="Arial"/>
          <w:sz w:val="28"/>
          <w:szCs w:val="28"/>
        </w:rPr>
      </w:pPr>
      <w:r>
        <w:rPr>
          <w:rFonts w:ascii="Arial" w:hAnsi="Arial" w:cs="Arial"/>
          <w:sz w:val="28"/>
          <w:szCs w:val="28"/>
          <w:rtl/>
        </w:rPr>
        <w:t xml:space="preserve">מצאתי קטע מעניין על שבדיה בפרשנויות של לאומי טרייד. </w:t>
      </w:r>
    </w:p>
    <w:p w:rsidR="007B26E2" w:rsidRDefault="007B26E2" w:rsidP="00244315">
      <w:pPr>
        <w:rPr>
          <w:rFonts w:ascii="Arial" w:hAnsi="Arial" w:cs="Arial"/>
          <w:sz w:val="28"/>
          <w:szCs w:val="28"/>
        </w:rPr>
      </w:pPr>
      <w:r>
        <w:rPr>
          <w:rFonts w:ascii="Arial" w:hAnsi="Arial" w:cs="Arial"/>
          <w:sz w:val="28"/>
          <w:szCs w:val="28"/>
          <w:rtl/>
        </w:rPr>
        <w:t>לעיונך.</w:t>
      </w:r>
    </w:p>
    <w:p w:rsidR="007B26E2" w:rsidRDefault="007B26E2" w:rsidP="00244315">
      <w:pPr>
        <w:rPr>
          <w:rtl/>
        </w:rPr>
      </w:pPr>
      <w:r>
        <w:rPr>
          <w:rFonts w:ascii="Arial" w:hAnsi="Arial" w:cs="Arial"/>
          <w:sz w:val="28"/>
          <w:szCs w:val="28"/>
          <w:rtl/>
        </w:rPr>
        <w:t>חג שמח</w:t>
      </w:r>
    </w:p>
    <w:p w:rsidR="007B26E2" w:rsidRDefault="007B26E2" w:rsidP="00244315">
      <w:pPr>
        <w:rPr>
          <w:rtl/>
        </w:rPr>
      </w:pPr>
    </w:p>
    <w:p w:rsidR="007B26E2" w:rsidRDefault="007B26E2" w:rsidP="00244315">
      <w:pPr>
        <w:rPr>
          <w:rtl/>
        </w:rPr>
      </w:pPr>
      <w:r>
        <w:rPr>
          <w:rFonts w:hint="cs"/>
          <w:rtl/>
        </w:rPr>
        <w:lastRenderedPageBreak/>
        <w:t>תשובה שלי לידידה ב- 14.4</w:t>
      </w:r>
    </w:p>
    <w:p w:rsidR="007B26E2" w:rsidRPr="007B26E2" w:rsidRDefault="007B26E2" w:rsidP="00244315">
      <w:pPr>
        <w:rPr>
          <w:color w:val="000000"/>
        </w:rPr>
      </w:pPr>
      <w:r w:rsidRPr="007B26E2">
        <w:rPr>
          <w:color w:val="000000"/>
          <w:rtl/>
        </w:rPr>
        <w:t xml:space="preserve">היי </w:t>
      </w:r>
      <w:r>
        <w:rPr>
          <w:rFonts w:hint="cs"/>
          <w:color w:val="000000"/>
          <w:rtl/>
        </w:rPr>
        <w:t>...</w:t>
      </w:r>
      <w:r w:rsidRPr="007B26E2">
        <w:rPr>
          <w:color w:val="000000"/>
          <w:rtl/>
        </w:rPr>
        <w:t>,</w:t>
      </w:r>
    </w:p>
    <w:p w:rsidR="007B26E2" w:rsidRPr="007B26E2" w:rsidRDefault="007B26E2" w:rsidP="00244315">
      <w:pPr>
        <w:rPr>
          <w:color w:val="000000"/>
          <w:rtl/>
        </w:rPr>
      </w:pPr>
      <w:r w:rsidRPr="007B26E2">
        <w:rPr>
          <w:color w:val="000000"/>
          <w:rtl/>
        </w:rPr>
        <w:t xml:space="preserve">תודה על החומר המעניין. אכן אני בודק כל הזמן את ממצאי הקורונה ושבדיה והולנד נוקטות במדיניות של חיסון העדר על מנת לא לפגוע בכלכלות שלהן. הרעיון הוא שבגלל הסגר, הנזק למשק במילירדים, ההשלכות הפסיכולוגיות, פירוק המשפחות, העוני והאבטלה, ההזנחה של שאר החולים, הנזק לדמוקרטיה וכו' ייגרם נזק הרבה יותר גדול מהמוות של אלף או אלפיים איש. כפי שכתבתי לך כל שנה מתים אלפי אנשים מזיהום אוויר בישראל ומזיהומים בבתי החולים בגלל המדיניות ההניאו ליברלית הפושעת של ביבי כשעכשיו על פי דוקטרינת ההלם של מורו ורבו מילטון פרידמן (קראי את הספר של נעמי קליין שלימדתי באוניברסיטה) הוא מכניס את כולנו לסגר ונוקט במדיניות פופוליסטית שנועדה להפחיד את הציבור ובעיקר את גנץ על מנת להמשיך את שלטון החרדים ואת הממשלה של היסמנים האינקומפטנטים שלו, להתחמק מאימת הדין ולנצל את משבר הקורונה לקידום האג'נדה שלו. אין כאן תיאורית קונספירציה, רק שביבי שהוא חכם יותר מכל אחד, מנצל את ההזדמנות שנקרתה בדרכו וממצה אותה עד תום לטובתו. אם הוא היה כל כך דואג לחיי אזרחים היה עליו לדאוג לתקציבים למשרד הבריאות שהוא הרעיב במשך עשור במקום לחלק אותם לחרדים שתורמים תרומה הכי נמוכה לכלכלה, לא משרתים בצה"ל וכמעט ולא עובדים (משגיחי כשרות אינם עבודה כי כל הכשרות היתה צריכה להיות במימון פרטי, חינוך חינם היה צריך להיות רק חילוני כמו בצרפת מאז שנת 1905 ובטח לא למרכיב עם הכי הרבה ילודה שהופך אותנו למדינת עולם שלישי בלי לימודי ליבה) והיה צריך לסלק את התעשיות המזהמות שגורמות לתחלואת סרטן ברבע יותר לתושבי חיפה והסביבה במקום להוריד מיסים לעשירים ולחברות שלא מחלחל מטה וגורם לאי שוויון ולעוני הכי גבוהים ב- </w:t>
      </w:r>
      <w:r w:rsidRPr="007B26E2">
        <w:rPr>
          <w:color w:val="000000"/>
        </w:rPr>
        <w:t>OECD</w:t>
      </w:r>
      <w:r w:rsidRPr="007B26E2">
        <w:rPr>
          <w:color w:val="000000"/>
          <w:rtl/>
        </w:rPr>
        <w:t>, תוך שחיקת מעמד הביניים בחצי. לא מספיק ששליש מהעם עניים או במשכורת מינימום, עכשיו יש לנו עוד מיליון מובטלים בגלל המדיניות הכושלת שלו שרק מדברת גבוהה ומתוך 15 מילירד למשל שהבטיח לעצמאים חילק פחות ממילירד.</w:t>
      </w:r>
    </w:p>
    <w:p w:rsidR="007B26E2" w:rsidRPr="007B26E2" w:rsidRDefault="007B26E2" w:rsidP="00244315">
      <w:pPr>
        <w:rPr>
          <w:color w:val="000000"/>
          <w:rtl/>
        </w:rPr>
      </w:pPr>
      <w:r w:rsidRPr="007B26E2">
        <w:rPr>
          <w:color w:val="000000"/>
          <w:rtl/>
        </w:rPr>
        <w:t>חג שמח, הרבה בריאות ומימונה דלת קלוריות,</w:t>
      </w:r>
    </w:p>
    <w:p w:rsidR="007B26E2" w:rsidRPr="007B26E2" w:rsidRDefault="007B26E2" w:rsidP="00244315">
      <w:pPr>
        <w:rPr>
          <w:color w:val="000000"/>
          <w:rtl/>
        </w:rPr>
      </w:pPr>
      <w:r w:rsidRPr="007B26E2">
        <w:rPr>
          <w:color w:val="000000"/>
          <w:rtl/>
        </w:rPr>
        <w:t>קורי</w:t>
      </w:r>
    </w:p>
    <w:p w:rsidR="007B26E2" w:rsidRDefault="007B26E2" w:rsidP="00244315">
      <w:pPr>
        <w:rPr>
          <w:rtl/>
        </w:rPr>
      </w:pPr>
    </w:p>
    <w:p w:rsidR="000E4E21" w:rsidRDefault="000E4E21" w:rsidP="00244315">
      <w:pPr>
        <w:rPr>
          <w:rtl/>
        </w:rPr>
      </w:pPr>
      <w:r>
        <w:rPr>
          <w:rFonts w:hint="cs"/>
          <w:rtl/>
        </w:rPr>
        <w:t>תגובה של ידידה ב- 15.4 לסאטריה שלי</w:t>
      </w:r>
    </w:p>
    <w:p w:rsidR="000E4E21" w:rsidRDefault="000E4E21" w:rsidP="00244315">
      <w:r>
        <w:rPr>
          <w:rFonts w:hint="cs"/>
          <w:rtl/>
        </w:rPr>
        <w:t>זק יקירי</w:t>
      </w:r>
      <w:r>
        <w:t>, </w:t>
      </w:r>
    </w:p>
    <w:p w:rsidR="000E4E21" w:rsidRDefault="000E4E21" w:rsidP="00244315">
      <w:r>
        <w:rPr>
          <w:rFonts w:hint="cs"/>
          <w:rtl/>
        </w:rPr>
        <w:t>תודה לך ולרותי על העידוד,  שרק נזכה כולנו לבריאות, לשפיות ולעוד הרבה שמחות</w:t>
      </w:r>
      <w:r>
        <w:t>. </w:t>
      </w:r>
    </w:p>
    <w:p w:rsidR="000E4E21" w:rsidRDefault="000E4E21" w:rsidP="00244315">
      <w:r>
        <w:rPr>
          <w:rFonts w:hint="cs"/>
          <w:rtl/>
        </w:rPr>
        <w:t>צחקתי מהסאטירה השנונה והרב לשונית כמיטב המסורת שלך,  מה נשאר לנו עוד לעשות במצב הזה,  לצחוק, להיות אנושיים ולדאוג זה לזה,   לגלות מנהיגות בעת צרה זו  ולהאמין בטוב</w:t>
      </w:r>
      <w:r>
        <w:rPr>
          <w:rtl/>
        </w:rPr>
        <w:t xml:space="preserve"> </w:t>
      </w:r>
      <w:r>
        <w:t>. </w:t>
      </w:r>
    </w:p>
    <w:p w:rsidR="000E4E21" w:rsidRDefault="000E4E21" w:rsidP="00244315">
      <w:r>
        <w:rPr>
          <w:rFonts w:hint="cs"/>
          <w:rtl/>
        </w:rPr>
        <w:t>תמשיכו לשמור היטב אחד על השניה,  אתם נדירים ויקרים מאוד</w:t>
      </w:r>
      <w:r>
        <w:t>, </w:t>
      </w:r>
    </w:p>
    <w:p w:rsidR="000E4E21" w:rsidRDefault="000E4E21" w:rsidP="00244315">
      <w:r>
        <w:rPr>
          <w:rFonts w:hint="cs"/>
          <w:rtl/>
        </w:rPr>
        <w:t>אוהבת אתכם</w:t>
      </w:r>
    </w:p>
    <w:p w:rsidR="000E4E21" w:rsidRDefault="000E4E21" w:rsidP="00244315">
      <w:pPr>
        <w:spacing w:after="240"/>
      </w:pPr>
      <w:r>
        <w:rPr>
          <w:rFonts w:hint="cs"/>
          <w:rtl/>
        </w:rPr>
        <w:t>שחר רחלה</w:t>
      </w:r>
      <w:r>
        <w:t>   </w:t>
      </w:r>
    </w:p>
    <w:p w:rsidR="007B26E2" w:rsidRDefault="007B26E2" w:rsidP="00244315">
      <w:pPr>
        <w:rPr>
          <w:rtl/>
        </w:rPr>
      </w:pPr>
    </w:p>
    <w:p w:rsidR="007B26E2" w:rsidRDefault="007B26E2" w:rsidP="00244315">
      <w:pPr>
        <w:rPr>
          <w:rtl/>
        </w:rPr>
      </w:pPr>
      <w:r>
        <w:rPr>
          <w:rFonts w:hint="cs"/>
          <w:rtl/>
        </w:rPr>
        <w:t>מכתב</w:t>
      </w:r>
      <w:r w:rsidR="000E4E21">
        <w:rPr>
          <w:rFonts w:hint="cs"/>
          <w:rtl/>
        </w:rPr>
        <w:t xml:space="preserve"> שלי</w:t>
      </w:r>
      <w:r>
        <w:rPr>
          <w:rFonts w:hint="cs"/>
          <w:rtl/>
        </w:rPr>
        <w:t xml:space="preserve"> לפורום ב- 15.4</w:t>
      </w:r>
    </w:p>
    <w:p w:rsidR="007B26E2" w:rsidRPr="007B26E2" w:rsidRDefault="007B26E2" w:rsidP="00244315">
      <w:pPr>
        <w:rPr>
          <w:color w:val="000000"/>
        </w:rPr>
      </w:pPr>
      <w:r w:rsidRPr="007B26E2">
        <w:rPr>
          <w:color w:val="000000"/>
          <w:rtl/>
        </w:rPr>
        <w:t>חברים יקרים,</w:t>
      </w:r>
    </w:p>
    <w:p w:rsidR="007B26E2" w:rsidRPr="007B26E2" w:rsidRDefault="007B26E2" w:rsidP="00244315">
      <w:pPr>
        <w:rPr>
          <w:color w:val="000000"/>
          <w:rtl/>
        </w:rPr>
      </w:pPr>
      <w:r w:rsidRPr="007B26E2">
        <w:rPr>
          <w:color w:val="000000"/>
          <w:rtl/>
        </w:rPr>
        <w:t xml:space="preserve">אני מקבל באופן קבוע מכמה מחברי הפורום תובנות  בקשר למשבר הקורונה ואני מציע להעביר את הדיון מתכתובת אישית לפורום הרחב כדי לשמוע את התובנות שלכם ולקיים דיון פורה. החלטתי להעלות במייל זה כמה תובנות שלי על התפתחות המשבר ואני מראש מודה שאיני מומחה באפידמולוגיה, אם כי אני מומחה במשברים כלכליים וחזיתי מראש את המשברים בשני עשורים. אם קבעתי להלן חלוקה בין מדינות על פי מדדים שונים </w:t>
      </w:r>
      <w:r w:rsidRPr="007B26E2">
        <w:rPr>
          <w:color w:val="000000"/>
          <w:rtl/>
        </w:rPr>
        <w:lastRenderedPageBreak/>
        <w:t>וחילקתי אותן לפי קטגוריות זה פתוח לדיון ואתם מוזמנים להציע קריטריונים אחרים. אני משתדל להזים חצאי אמיתות ותעמולה המופצים על ידי גורמים ממשלתיים ואחרים כראש הממשלה, מנכ"ל משרד הבריאות, התקשורת בעיתונות ובטלוויזיה ומומחים שונים. לי לפחות אין אינטרסים ואני מנסה להגיע לחקר האמת בלי פייק ניוז.</w:t>
      </w:r>
    </w:p>
    <w:p w:rsidR="007B26E2" w:rsidRPr="007B26E2" w:rsidRDefault="007B26E2" w:rsidP="00244315">
      <w:pPr>
        <w:rPr>
          <w:color w:val="000000"/>
          <w:rtl/>
        </w:rPr>
      </w:pPr>
      <w:r w:rsidRPr="007B26E2">
        <w:rPr>
          <w:color w:val="000000"/>
          <w:rtl/>
        </w:rPr>
        <w:t>לא אכנס כאן לסוגיה אם צריך להרבות בבדיקות, לדעתי צריך, אך הדיעות חלוקות. אולם אין כל אמת בטענה שישראל היא בין המדינות עם שיעור הבדיקות הכי גבוה, כי נכון להיום יש שיעורי בדיקות של 14 אלף למיליון תושבים, לעומת מספר דומה בניו זילנד, 15 באוסטרליה, 16 בלטביה, בליטא ובגרמניה, 17 באוסטריה ובסלובניה, 18 באירלנד, 18 באיטליה (לא שזה עוזר לה...), 19 בפורטוגל, 23 בשווייץ, 24 בנורווגיה ובאסטוניה. לעומתן בארצות עם שיעור תמותה מאוד נמוך יש 13 בהונג קונג, 12 בסינגפור, 10 בדרום קוריאה, 9 בפינלנד, 2 בטיוואן, ו- 1 ביפן. מספר הבדיקות הוא בוודאי מרכיב חשוב, אך אינו חזות הכל ויש דוגמאות לכאן ולכאן. החשיבות שלהן היא אולי לאסטרטגית היציאה מהמשבר ולקביעת האזורים שהם מוכי קורונה, אך לא נדון בכך.</w:t>
      </w:r>
    </w:p>
    <w:p w:rsidR="007B26E2" w:rsidRPr="007B26E2" w:rsidRDefault="007B26E2" w:rsidP="00244315">
      <w:pPr>
        <w:rPr>
          <w:color w:val="000000"/>
          <w:rtl/>
        </w:rPr>
      </w:pPr>
      <w:r w:rsidRPr="007B26E2">
        <w:rPr>
          <w:color w:val="000000"/>
          <w:rtl/>
        </w:rPr>
        <w:t>עוד חצי אמת שמופצת חדשות לבקרים היא שישראל במקום הכי טוב בשיעור התמותה הנמוך מהקורונה ושכולם רוצים ללמוד מאיתנו איך לנהוג. מנסים לקבל לכך חיזוקים במדידת שיעור התמותה מבין שיעור הנדבקים. מצבה של ישראל הוא לכל היותר בינוני בהתחשב בתמונה הכוללת של מספר המתים, הנדבקים, המשבר הכלכלי, האבטלה, הטיפול באבטלה ובמשבר, הפגיעה בדמוקרטיה, ההשפעה על החוסן הלאומי, הפסיכולוגי, המחלות האחרות, הגרעון התקציבי, הרווחה והצדק החברתי. אני טוען ששיעור התמותה בהשוואה לשיעור הנדבקים הוא לחלוטין לא רלבנטי. מספר הנדבקים באף מדינה אינו נכון, כי בפועל יש הרבה יותר חולים ללא תסמינים או שלא באים לבתי חולים ומדווחים על מחלתם. שיעור הנדבקים תלוי במספר הבדיקות ובעוד שורה של פרמטרים אחרים. מכיוון שברוב רובם של המקרים המחלה קלה, לכן לא חשוב כלל כמה חולים בה, או כמה מתים בהשוואה לחולים המדווחים. חשוב מאוד שיעור החולים הקשים הזקוקים למכונות הנשמה, אך המדד הכי הרלבנטי כפי שאני מתרשם מהספרות המקצועית הרצינית, להבדיל מהפרופגנדה האינטרסנטית של משרד הבריאות, הוא מספר המתים למיליון נפש. וגם זה רק במדינות האמינות שמדווחות נתוני אמת ושמסוגלות למדוד את מספר המתים מקורונה. זה כבר מוציא מחשבון מדינות כמו סין, רוסיה או איראן שקרוב לודאי לא מדווחות נתוני אמת. מאידך זה מוציא מחשבון מדינות שלא מסוגלות להגיע למספר המתים המדויק, מה עוד שממילא מתים כל יום באלפים מעשרות מחלות אחרות ומרעב, כמו בהודו, אינדונזיה, פקיסטן, אפריקה וחלק מאמל"ט.</w:t>
      </w:r>
    </w:p>
    <w:p w:rsidR="007B26E2" w:rsidRPr="007B26E2" w:rsidRDefault="007B26E2" w:rsidP="00244315">
      <w:pPr>
        <w:rPr>
          <w:color w:val="000000"/>
          <w:rtl/>
        </w:rPr>
      </w:pPr>
      <w:r w:rsidRPr="007B26E2">
        <w:rPr>
          <w:color w:val="000000"/>
          <w:rtl/>
        </w:rPr>
        <w:t>אם משווים את ישראל למדינות מסוגה כמו מדינות האיחוד האירופי ומדינות אירופיות דמוקרטיות אחרות, צפון אמריקה, כמה ממדינות אמל"ט ואסיה, אוסטרליה וניו זילנד, אז מצבנו בינוני, נכון להיום 15.4.2020. 20 המדינות הטובות ביותר עם פחות מ- 0.00001% תמותה, שיעור מזערי בהשוואה לסיבות מוות אחרות, עם מספר מתים של 10 ופחות למיליון הן: טיוואן - 0.3, סלובקיה - 0.4, הונג קונג - 0.5, קוסטה ריקה - 0.6, יפן - 1, סינגפור - 2, ארגנטינה - 2, אורוגוואי - 2, אוסטרליה - 2, ניו זילנד - 2, לטביה - 3, מכסיקו - 3, דרום קוריאה - 4, צ'ילה - 5, בולגריה - 5, פולין - 7, מלטה - 7, קרואטיה - 8, יוון - 10, קפריסין - 10. אין מקום לתירוצים של נסיבות מקלות, כמו שיש פחות תמותה בחצי כדור הארץ הדרומי, כי כמו שעכשיו אצלנו אביב שם זה סתיו. או כמו שיש מדינות מתורגלות ממגיפות קודמות כי יש מדינות שהיו בהן מגיפות בעבר ועם שיעורי תמותה גבוהים ויש מדינות שלא היו בהן מגיפות בעבר עם שיעורי תמותה נמוכים. גם לא מקובל הטיעון שהמדינות קטנות מדי כי המדינות הטובות ביותר כוללות את יפן, אוסטרליה, מכסיקו ודרום קוריאה. לא נביא בחשבון גם מרכיבים כרמה האתית של הארצות, רמת השגשוג וזכויות האדם. שיקול קרדינלי הוא ההשפעה של המגיפה על הכלכלה בעיקר כתוצאה מהסגר שגורם לשיעור עצום של אבטלה ולפגיעה קשה בתמ"ג. בין המדינות עם שיעור התמותה הנמוך ביותר יש מדינות כמו דרום קוריאה, הונג קונג וטיוואן שהכלכלה שלהן נפגעה הכי פחות מהמגיפה בגלל שלא הוטל סגר גורף כמו ברחבי אירופה. לעומתן שיעור תמותה נמוך בניו זילנד ואוסטרליה הושג בגלל סגר כבד.</w:t>
      </w:r>
    </w:p>
    <w:p w:rsidR="007B26E2" w:rsidRPr="007B26E2" w:rsidRDefault="007B26E2" w:rsidP="00244315">
      <w:pPr>
        <w:rPr>
          <w:color w:val="000000"/>
          <w:rtl/>
        </w:rPr>
      </w:pPr>
      <w:r w:rsidRPr="007B26E2">
        <w:rPr>
          <w:color w:val="000000"/>
          <w:rtl/>
        </w:rPr>
        <w:t>המדינות עם נתונים בינוניים כמו ישראל הן מדינות עם שיעור תמותה שבין 0.00001 לבין 0.00006 אחוז מהאוכלוסיה, או בין 11 לבין 60 מתים למיליון. שיעור זה הוא כבר לא מזערי כמו בקטגוריה הקודמת אבל הוא כבר בינוני, אם כי עדיין נמוך מאוד בהשוואה לסיבות מוות אחרות. מדינות אלה הן: ליטא - 11, סרביה - 11, פינלנד - 12, בוסניה - 12, הונגריה - 14, צ'כיה - 15, ישראל - 15, רומניה - 19, צפון מקדוניה - 21, אסטוניה - 23, איסלנד - 23, קנדה - 24, נורווגיה - 26, סלובניה - 27, גרמניה - 42, אוסטריה - 43, דנמרק - 52, פורטוגל - 56. מבין מדינות אלה מצטיינת גרמניה עם שיעור תמותה בינוני הנמוך בהרבה משיעור התמותה של כל המעצמות באירופה וארה"ב. בולט במיוחד שיעור התמותה הנמוך בהרבה בקנדה לעומת ארצות הברית ושיעור התמותה הבינוני של מדינות סקנדינביה (למעט שוודיה) והמדינות הדמוקרטיות במזרח אירופה (אם כי לא בטוח שהונגריה היא כיום דמוקרטיה). ישראל במקום טוב אך בוודאי לא מצויין.</w:t>
      </w:r>
    </w:p>
    <w:p w:rsidR="007B26E2" w:rsidRPr="007B26E2" w:rsidRDefault="007B26E2" w:rsidP="00244315">
      <w:pPr>
        <w:rPr>
          <w:color w:val="000000"/>
          <w:rtl/>
        </w:rPr>
      </w:pPr>
      <w:r w:rsidRPr="007B26E2">
        <w:rPr>
          <w:color w:val="000000"/>
          <w:rtl/>
        </w:rPr>
        <w:lastRenderedPageBreak/>
        <w:t>קטגורית ביניים היא המדינות עם שיעורי תמותה גבוהים למדי מ- 60 ועד 150, שבין 0.00006 לבין 0.00015. קטגוריה זאת היא אקלקטית למדי וכוללת את ארה"ב - 79, אירלנד - 82, שוודיה - 102, לוקסמבורג - 107, שווייץ - 136. ארה"ב היא השיאנית העולמית במספר המיתות - 26,064, אך בגלל שהיא מדינת ענק שיעור התמותה למיליון נפש הוא "רק" 79. יחד עם זאת יש חלוקה מאוד לא מאוזנת בין המדינות השונות בארה"ב כששיעור התמותה היחסי הגדול ביותר הוא במדינת ניו יורק. ייתכן והמצב בארה"ב יורע בעתיד וקשה לנבא אם הוא יגיע לשיעור התמותה של איטליה. שוודיה היא מקרה שונה כי היא נוקטת בחיסון העדר עם פגיעה יחסית נמוכה בכלכלה שלה. אם משקללים את התמותה בפרמטרים אחרים של ירידה בתמ"ג, אבטלה ותמותת יתר בקטגוריות אחרות כתוצאה מהפניית המשאבים לקורונה יתכן ומצבה של שוודיה אינו כה גרוע והיא שייכת יותר לקטגוריה של המדינות הבינוניות. שווייץ מציגה תמונה שונה כאשר היו מתים כמעט רק ב- 3 קנטונים צרפתים ואיטלקי ובקנטון ציריך המעורב. אין זאת כי המגיפה זלגה מצרפת ואיטליה לקנטונים הסמוכים, אך הקנטונים הגרמנים שהם הרוב בשווייץ לא נפגעו כמעט כלל.</w:t>
      </w:r>
    </w:p>
    <w:p w:rsidR="007B26E2" w:rsidRPr="007B26E2" w:rsidRDefault="007B26E2" w:rsidP="00244315">
      <w:pPr>
        <w:rPr>
          <w:color w:val="000000"/>
          <w:rtl/>
        </w:rPr>
      </w:pPr>
      <w:r w:rsidRPr="007B26E2">
        <w:rPr>
          <w:color w:val="000000"/>
          <w:rtl/>
        </w:rPr>
        <w:t>את השיא בשיעורי התמותה מחזיקות המדינות שנפגעו הכי קשה ממגיפת הקורונה מ- 150 ומעלה, בשלב זה - 390, בין 0.00015 לבין 0.00039: הולנד - 172, בריטניה - 178, צרפת - 241, איטליה - 348, בלגיה - 359, ספרד- 390. אלה המדינות שנפגעו הכי קשה ממשבר הקורונה ומהוות את הדוגמאות השליליות ביותר לטיפול במגיפת הקורונה מבחינה בריאותית ומבחינה כלכלית. אם כי לפחות במקרה של הולנד - היא נקטה על פי האיסטרטגיה של חיסון העדר וכלכלתה נפגעה יחסית פחות מהכלכלה של מדינות שנקטו בסגר כבד כמו ארצות הברית, בריטניה וצרפת.</w:t>
      </w:r>
    </w:p>
    <w:p w:rsidR="007B26E2" w:rsidRPr="007B26E2" w:rsidRDefault="007B26E2" w:rsidP="00244315">
      <w:pPr>
        <w:rPr>
          <w:color w:val="000000"/>
          <w:rtl/>
        </w:rPr>
      </w:pPr>
      <w:r w:rsidRPr="007B26E2">
        <w:rPr>
          <w:color w:val="000000"/>
          <w:rtl/>
        </w:rPr>
        <w:t>אני מקווה שסטטיסטיקות אלה שופכות אור ונותנות תמונה אמיתית יותר מהתעמולה והפייק ניוז שאנו חשופים אליהן. אני כמובן לא נכנס כאן לסוגיה הפוליטית עד כמה נתניהו ניצל את מגיפת הקורונה למינוף מצבו הפוליטי, עד כמה הוא השתמש בדוקטרינת ההלם מבית מדרשו של מורו ורבו מילטון פרידמן, יועצם של פינושה, ת'אצ'ר, רייגן וכל המשטרים הניאו ליברלים עם השוואות לשפעת הספרדית עם 50 מיליון מתים, למלחמת העולם השניה עם 60 מיליון מתים ולמגיפה השחורה שקטלה כשליש מאוכלוסית אירופה. מספר המתים בכל העולם ממגיפת הקורונה נכון להיום הוא 127 אלף ויש הטוענים שכבר עברנו את שיא המגיפה. אבל את גנץ ואת פרץ הוא הצליח לשכנע בצורך להצטרף ל"ממשלת החירום". לא ניכנס גם לתיאוריות קונספירציה על ניצול המגיפה לחמוק מהמשפט, על התיפקוד של משרד הבריאות ובראשם ליצמן ובר סימנטוב, על ערעור הדמוקרטיה ופגיעה בפרטיות בגלל מעורבות השב"כ באיכונים הסלולרים. זה חמור, אך לא ניכנס לזה.</w:t>
      </w:r>
    </w:p>
    <w:p w:rsidR="007B26E2" w:rsidRPr="007B26E2" w:rsidRDefault="007B26E2" w:rsidP="00244315">
      <w:pPr>
        <w:rPr>
          <w:color w:val="000000"/>
          <w:rtl/>
        </w:rPr>
      </w:pPr>
      <w:r w:rsidRPr="007B26E2">
        <w:rPr>
          <w:color w:val="000000"/>
          <w:rtl/>
        </w:rPr>
        <w:t xml:space="preserve">מוצע בכל זאת להסתכל על התמונה הכוללת של שיעור התמותה, המחדל של בתי האבות, חוסר המשמעת של החרדים לפחות בשלבים הראשונים, ההנהגה חסרת האחריות של החרדים, ובמיוחד צריך להתייחס לאבטלה של מעל מיליון איש, הפגיעה הקשה בכלכלה, הגרעון העצום בתקציב, הפגיעה הצפויה בכל ענפי המשק וברווחת הציבור, תוכניות הסיוע שאינן מיושמות כמעט (חובה לראות את העימות בין ויזל לשמחון - </w:t>
      </w:r>
      <w:hyperlink r:id="rId517" w:history="1">
        <w:r w:rsidRPr="007B26E2">
          <w:rPr>
            <w:rStyle w:val="Hyperlink"/>
            <w:rtl/>
          </w:rPr>
          <w:t>קישור</w:t>
        </w:r>
      </w:hyperlink>
      <w:r w:rsidRPr="007B26E2">
        <w:rPr>
          <w:color w:val="000000"/>
          <w:rtl/>
        </w:rPr>
        <w:t xml:space="preserve">); הרפיסות, מדיניות הזיגזג ואובדן העשתונות של הנהגת המדינה כלפי החרדים, החוזרים מחו"ל שאינם מופנים למלונות, וההתמודדות עם המשבר הכלכלי; האינטרסים הפוליטים שגוברים על טובת הציבור כמו בהמשך כהונתו של ליצמן, השיקולים הזרים באי מינוי משרד הביטחון כפרויקטור המשבר ואי בחירת אחראי אחד לניהול המשבר; חזיון התעתועים של הופעות ראש הממשלה המערב בריאות, אינטרסים ופוליטיקה... זה הזמן לבחון סוגיות יסוד כמו פגיעה בדמוקרטיה בחסות הקורונה כפי שעשה ידידי יהושע סובול, הצורך באינטגרציה של החרדים בישראל ובכלכלתה -  </w:t>
      </w:r>
      <w:hyperlink r:id="rId518" w:tgtFrame="_blank" w:history="1">
        <w:r w:rsidRPr="007B26E2">
          <w:rPr>
            <w:rStyle w:val="Hyperlink"/>
            <w:b/>
            <w:bCs/>
            <w:i/>
            <w:iCs/>
            <w:shd w:val="clear" w:color="auto" w:fill="FFFFFF"/>
          </w:rPr>
          <w:t>Haredim Integration</w:t>
        </w:r>
      </w:hyperlink>
      <w:r w:rsidRPr="007B26E2">
        <w:rPr>
          <w:color w:val="000000"/>
          <w:rtl/>
        </w:rPr>
        <w:t xml:space="preserve">, הצורך להתמודד בצורה גנרית עם מגיפות כמו הקורונה שעלולות לפקוד אותנו בצורה תכופה יותר ויותר ובחומרה הולכת וגוברת כפי שעשיתי במייל הקודם ואני מבקש את תגובותיכם, הדרכים להתמודד עם השפל הכבד של 2020 - </w:t>
      </w:r>
      <w:hyperlink r:id="rId519" w:history="1">
        <w:r w:rsidRPr="007B26E2">
          <w:rPr>
            <w:rStyle w:val="Hyperlink"/>
            <w:rFonts w:ascii="Arial" w:hAnsi="Arial" w:cs="Arial"/>
            <w:rtl/>
          </w:rPr>
          <w:t>"שפל יום הדין הצפוי לקראת 2020"</w:t>
        </w:r>
        <w:r w:rsidRPr="007B26E2">
          <w:rPr>
            <w:rStyle w:val="Hyperlink"/>
            <w:rFonts w:ascii="Arial" w:hAnsi="Arial" w:cs="Arial"/>
            <w:color w:val="000000"/>
            <w:rtl/>
          </w:rPr>
          <w:t>.</w:t>
        </w:r>
      </w:hyperlink>
      <w:hyperlink r:id="rId520" w:tgtFrame="_self" w:history="1">
        <w:r w:rsidRPr="007B26E2">
          <w:rPr>
            <w:rStyle w:val="Hyperlink"/>
            <w:b/>
            <w:bCs/>
            <w:i/>
            <w:iCs/>
            <w:shd w:val="clear" w:color="auto" w:fill="FFFFFF"/>
          </w:rPr>
          <w:t>On the Financial Crisis,</w:t>
        </w:r>
      </w:hyperlink>
      <w:hyperlink r:id="rId521" w:tgtFrame="_self" w:history="1">
        <w:r w:rsidRPr="007B26E2">
          <w:rPr>
            <w:rStyle w:val="Hyperlink"/>
            <w:rFonts w:ascii="MS Sans Serif" w:hAnsi="MS Sans Serif"/>
            <w:b/>
            <w:bCs/>
            <w:i/>
            <w:iCs/>
            <w:shd w:val="clear" w:color="auto" w:fill="FFFFFF"/>
          </w:rPr>
          <w:t> </w:t>
        </w:r>
      </w:hyperlink>
      <w:r w:rsidRPr="007B26E2">
        <w:rPr>
          <w:color w:val="000000"/>
          <w:rtl/>
        </w:rPr>
        <w:t xml:space="preserve"> ...</w:t>
      </w:r>
    </w:p>
    <w:p w:rsidR="007B26E2" w:rsidRPr="007B26E2" w:rsidRDefault="007B26E2" w:rsidP="00244315">
      <w:pPr>
        <w:rPr>
          <w:color w:val="000000"/>
          <w:rtl/>
        </w:rPr>
      </w:pPr>
      <w:r w:rsidRPr="007B26E2">
        <w:rPr>
          <w:color w:val="000000"/>
          <w:rtl/>
        </w:rPr>
        <w:t>אתם מוזמנים להגיב על כל הנושאים האלה לכל הפורום, כל טוב והרבה בריאות,</w:t>
      </w:r>
    </w:p>
    <w:p w:rsidR="007B26E2" w:rsidRPr="007B26E2" w:rsidRDefault="007B26E2" w:rsidP="00244315">
      <w:pPr>
        <w:rPr>
          <w:color w:val="000000"/>
          <w:rtl/>
        </w:rPr>
      </w:pPr>
      <w:r w:rsidRPr="007B26E2">
        <w:rPr>
          <w:color w:val="000000"/>
          <w:rtl/>
        </w:rPr>
        <w:t>קורי</w:t>
      </w:r>
    </w:p>
    <w:p w:rsidR="007B26E2" w:rsidRDefault="007B26E2" w:rsidP="00244315">
      <w:pPr>
        <w:rPr>
          <w:color w:val="000000"/>
          <w:sz w:val="28"/>
          <w:szCs w:val="28"/>
          <w:rtl/>
        </w:rPr>
      </w:pPr>
    </w:p>
    <w:p w:rsidR="007B26E2" w:rsidRDefault="006617AA" w:rsidP="00244315">
      <w:pPr>
        <w:rPr>
          <w:rtl/>
        </w:rPr>
      </w:pPr>
      <w:r>
        <w:rPr>
          <w:rFonts w:hint="cs"/>
          <w:rtl/>
        </w:rPr>
        <w:t>מכתב לידידה חברת הפורום ב- 15.4</w:t>
      </w:r>
    </w:p>
    <w:p w:rsidR="006617AA" w:rsidRDefault="006617AA" w:rsidP="00244315">
      <w:pPr>
        <w:rPr>
          <w:color w:val="000000"/>
          <w:sz w:val="28"/>
          <w:szCs w:val="28"/>
        </w:rPr>
      </w:pPr>
      <w:r>
        <w:rPr>
          <w:rFonts w:hint="cs"/>
          <w:color w:val="000000"/>
          <w:sz w:val="28"/>
          <w:szCs w:val="28"/>
          <w:rtl/>
        </w:rPr>
        <w:t xml:space="preserve">... </w:t>
      </w:r>
      <w:r>
        <w:rPr>
          <w:color w:val="000000"/>
          <w:sz w:val="28"/>
          <w:szCs w:val="28"/>
          <w:rtl/>
        </w:rPr>
        <w:t>יקירתי,</w:t>
      </w:r>
    </w:p>
    <w:p w:rsidR="006617AA" w:rsidRDefault="006617AA" w:rsidP="00244315">
      <w:pPr>
        <w:rPr>
          <w:color w:val="000000"/>
          <w:sz w:val="28"/>
          <w:szCs w:val="28"/>
          <w:rtl/>
        </w:rPr>
      </w:pPr>
      <w:r>
        <w:rPr>
          <w:color w:val="000000"/>
          <w:sz w:val="28"/>
          <w:szCs w:val="28"/>
          <w:rtl/>
        </w:rPr>
        <w:lastRenderedPageBreak/>
        <w:t>בהמשך למייל ששלחתי לפורום, את מוזמנת לשקול האם יש מקום שתתייחסי לסוגיה של בתי האבות. אני משוכנע שאת מנהלת את המשבר בבתי האבות בצורה מאוד אתית כשלא רק מיקסום הרווח עומד לנגד עינייך אלא בראש וראשונה טובת הזקנים. אם יש לך תובנות לפורום איך ניתן לנהל את המשבר זה יכול להיות מבוא מצויין לדיון קבוצתי עם אירוע חיובי של טיפול נכון בבעיה.</w:t>
      </w:r>
    </w:p>
    <w:p w:rsidR="006617AA" w:rsidRDefault="006617AA" w:rsidP="00244315">
      <w:pPr>
        <w:rPr>
          <w:color w:val="000000"/>
          <w:sz w:val="28"/>
          <w:szCs w:val="28"/>
          <w:rtl/>
        </w:rPr>
      </w:pPr>
      <w:r>
        <w:rPr>
          <w:color w:val="000000"/>
          <w:sz w:val="28"/>
          <w:szCs w:val="28"/>
          <w:rtl/>
        </w:rPr>
        <w:t>כל טוב,</w:t>
      </w:r>
    </w:p>
    <w:p w:rsidR="006617AA" w:rsidRDefault="006617AA" w:rsidP="00244315">
      <w:pPr>
        <w:rPr>
          <w:color w:val="000000"/>
          <w:sz w:val="28"/>
          <w:szCs w:val="28"/>
          <w:rtl/>
        </w:rPr>
      </w:pPr>
      <w:r>
        <w:rPr>
          <w:color w:val="000000"/>
          <w:sz w:val="28"/>
          <w:szCs w:val="28"/>
          <w:rtl/>
        </w:rPr>
        <w:t>קורי</w:t>
      </w:r>
    </w:p>
    <w:p w:rsidR="006617AA" w:rsidRDefault="006617AA" w:rsidP="00244315">
      <w:pPr>
        <w:rPr>
          <w:color w:val="000000"/>
          <w:sz w:val="28"/>
          <w:szCs w:val="28"/>
          <w:rtl/>
        </w:rPr>
      </w:pPr>
    </w:p>
    <w:p w:rsidR="006617AA" w:rsidRDefault="006617AA" w:rsidP="00244315">
      <w:pPr>
        <w:rPr>
          <w:rtl/>
        </w:rPr>
      </w:pPr>
      <w:r>
        <w:rPr>
          <w:rFonts w:hint="cs"/>
          <w:rtl/>
        </w:rPr>
        <w:t>תשובה של הידידה ב- 16.4</w:t>
      </w:r>
    </w:p>
    <w:p w:rsidR="006617AA" w:rsidRDefault="006617AA" w:rsidP="00244315">
      <w:pPr>
        <w:rPr>
          <w:rFonts w:ascii="Arial" w:hAnsi="Arial" w:cs="Arial"/>
          <w:sz w:val="28"/>
          <w:szCs w:val="28"/>
        </w:rPr>
      </w:pPr>
      <w:r>
        <w:rPr>
          <w:rFonts w:ascii="Arial" w:hAnsi="Arial" w:cs="Arial"/>
          <w:sz w:val="28"/>
          <w:szCs w:val="28"/>
          <w:rtl/>
        </w:rPr>
        <w:t>קורי יקירי</w:t>
      </w:r>
    </w:p>
    <w:p w:rsidR="006617AA" w:rsidRDefault="006617AA" w:rsidP="00244315">
      <w:pPr>
        <w:rPr>
          <w:rFonts w:ascii="Arial" w:hAnsi="Arial" w:cs="Arial"/>
          <w:sz w:val="28"/>
          <w:szCs w:val="28"/>
        </w:rPr>
      </w:pPr>
      <w:r>
        <w:rPr>
          <w:rFonts w:ascii="Arial" w:hAnsi="Arial" w:cs="Arial"/>
          <w:sz w:val="28"/>
          <w:szCs w:val="28"/>
          <w:rtl/>
        </w:rPr>
        <w:t>אין בעיה, אשמח להתיחס לנושא, למרות שאני לא מנהלת את הענינים. צוות מנהלי האחוזות  ובני  מנהלים את הנושא. אני כמובן מיודעת .</w:t>
      </w:r>
    </w:p>
    <w:p w:rsidR="006617AA" w:rsidRDefault="006617AA" w:rsidP="00244315">
      <w:pPr>
        <w:rPr>
          <w:rFonts w:ascii="Arial" w:hAnsi="Arial" w:cs="Arial"/>
          <w:sz w:val="28"/>
          <w:szCs w:val="28"/>
        </w:rPr>
      </w:pPr>
      <w:r>
        <w:rPr>
          <w:rFonts w:ascii="Arial" w:hAnsi="Arial" w:cs="Arial"/>
          <w:sz w:val="28"/>
          <w:szCs w:val="28"/>
          <w:rtl/>
        </w:rPr>
        <w:t>אכתוב אחר הצהריים.</w:t>
      </w:r>
    </w:p>
    <w:p w:rsidR="006617AA" w:rsidRDefault="006617AA" w:rsidP="00244315">
      <w:pPr>
        <w:rPr>
          <w:rFonts w:ascii="Arial" w:hAnsi="Arial" w:cs="Arial"/>
          <w:sz w:val="28"/>
          <w:szCs w:val="28"/>
          <w:rtl/>
        </w:rPr>
      </w:pPr>
      <w:r>
        <w:rPr>
          <w:rFonts w:ascii="Arial" w:hAnsi="Arial" w:cs="Arial"/>
          <w:sz w:val="28"/>
          <w:szCs w:val="28"/>
          <w:rtl/>
        </w:rPr>
        <w:t xml:space="preserve">האם להפנות מייד לכל המכותבים או אתה רוצה לקרוא ראשון ? כלומר צנזורה וכו' ... </w:t>
      </w:r>
      <w:r>
        <w:rPr>
          <w:rFonts w:ascii="Wingdings" w:hAnsi="Wingdings"/>
          <w:sz w:val="28"/>
          <w:szCs w:val="28"/>
        </w:rPr>
        <w:t></w:t>
      </w:r>
    </w:p>
    <w:p w:rsidR="006617AA" w:rsidRDefault="006617AA" w:rsidP="00244315">
      <w:pPr>
        <w:rPr>
          <w:rtl/>
        </w:rPr>
      </w:pPr>
    </w:p>
    <w:p w:rsidR="006617AA" w:rsidRDefault="006617AA" w:rsidP="00244315">
      <w:pPr>
        <w:rPr>
          <w:rtl/>
        </w:rPr>
      </w:pPr>
      <w:r>
        <w:rPr>
          <w:rFonts w:hint="cs"/>
          <w:rtl/>
        </w:rPr>
        <w:t>תשובה שלי לידידה זו באותו היום</w:t>
      </w:r>
    </w:p>
    <w:p w:rsidR="006617AA" w:rsidRDefault="006617AA" w:rsidP="00244315">
      <w:pPr>
        <w:rPr>
          <w:rtl/>
        </w:rPr>
      </w:pPr>
      <w:r>
        <w:rPr>
          <w:rFonts w:hint="cs"/>
          <w:color w:val="000000"/>
          <w:sz w:val="28"/>
          <w:szCs w:val="28"/>
          <w:rtl/>
        </w:rPr>
        <w:t xml:space="preserve">... </w:t>
      </w:r>
      <w:r>
        <w:rPr>
          <w:color w:val="000000"/>
          <w:sz w:val="28"/>
          <w:szCs w:val="28"/>
          <w:rtl/>
        </w:rPr>
        <w:t xml:space="preserve">יקירתי, אני - צנזורה...? בפורום שלנו אין קולקטיביות רעיונית כמו בקרב כתבי הארץ וישראל היום. את יכולה לכתוב מה שאת רוצה, לסתור את כל מה שכתבתי או מה שכל אחד אחר כתב, או לתמוך או לשנות. ההנחיה היחידה היא להתייחס לגופו של עניין ולא לגופו של אדם. כך אם תראי את העימות בין שמחון לויזל תיווכחי שכאשר הסתתמו כל טיעוניו הוא "העליב" את ויזל וקרא לו "עשיר"... זה עוד כלום. בעימות שהיה לי עם אותו שמחון ביום עיון באוניברסיטת חיפה, כאשר הוא טען שמצבה של ישראל מעולה עם יחס חוב/תוצר סביר, גרעון נמוך, רזרבות מט"ח בשמיים, אמרתי לו שזה לא מחלחל כלל לאזרח הקטן, עם שיעור אי השוויון והעוני הגדולים ביותר ב- </w:t>
      </w:r>
      <w:r>
        <w:rPr>
          <w:color w:val="000000"/>
          <w:sz w:val="28"/>
          <w:szCs w:val="28"/>
        </w:rPr>
        <w:t>OECD</w:t>
      </w:r>
      <w:r>
        <w:rPr>
          <w:rFonts w:hint="cs"/>
          <w:color w:val="000000"/>
          <w:sz w:val="28"/>
          <w:szCs w:val="28"/>
          <w:rtl/>
        </w:rPr>
        <w:t>, עם מספר עצום של מקבלי שכר מינימום, עם חוסר אינטגרציה של חרדים וערבים וכו'. שמחון השתולל מכעס כי הוא שונא שמתווכחים איתו וכינה אותי "בור ועם הארץ". תחליטי את מה מעליב יותר... תכתבי מה שנראה לך ותפיצי ואני בטוח שהפורום יהנה מאוד. כל טוב, קורי</w:t>
      </w:r>
    </w:p>
    <w:p w:rsidR="006617AA" w:rsidRDefault="006617AA" w:rsidP="00244315">
      <w:pPr>
        <w:rPr>
          <w:rtl/>
        </w:rPr>
      </w:pPr>
    </w:p>
    <w:p w:rsidR="007B26E2" w:rsidRDefault="006617AA" w:rsidP="00244315">
      <w:pPr>
        <w:rPr>
          <w:rtl/>
        </w:rPr>
      </w:pPr>
      <w:r>
        <w:rPr>
          <w:rFonts w:hint="cs"/>
          <w:rtl/>
        </w:rPr>
        <w:t>מכתב של ידיד חבר הפורום ב- 16.4</w:t>
      </w:r>
    </w:p>
    <w:p w:rsidR="006617AA" w:rsidRDefault="006617AA" w:rsidP="00244315">
      <w:pPr>
        <w:rPr>
          <w:rFonts w:ascii="Arial" w:hAnsi="Arial" w:cs="Arial"/>
          <w:color w:val="1F4E79"/>
          <w:sz w:val="28"/>
          <w:szCs w:val="28"/>
        </w:rPr>
      </w:pPr>
      <w:r>
        <w:rPr>
          <w:rFonts w:ascii="Arial" w:hAnsi="Arial" w:cs="Arial"/>
          <w:color w:val="1F4E79"/>
          <w:sz w:val="28"/>
          <w:szCs w:val="28"/>
          <w:rtl/>
        </w:rPr>
        <w:t>יעקב היקר,</w:t>
      </w:r>
    </w:p>
    <w:p w:rsidR="006617AA" w:rsidRDefault="006617AA" w:rsidP="00244315">
      <w:pPr>
        <w:rPr>
          <w:rFonts w:ascii="Arial" w:hAnsi="Arial" w:cs="Arial"/>
          <w:color w:val="1F4E79"/>
          <w:sz w:val="28"/>
          <w:szCs w:val="28"/>
        </w:rPr>
      </w:pPr>
      <w:r>
        <w:rPr>
          <w:rFonts w:ascii="Arial" w:hAnsi="Arial" w:cs="Arial"/>
          <w:color w:val="1F4E79"/>
          <w:sz w:val="28"/>
          <w:szCs w:val="28"/>
          <w:rtl/>
        </w:rPr>
        <w:t>תודה על השיתוף בכל הנתונים ובניתוח שעשית. לטעמי, הנזק הכי גדול שנגרם מבחינה היסטורית זה הפגיעה החמורה ביסודות הדמוקרטיה בישראל, בסולם הערכים המנחה את קיומה, וניצול לרעה של המשבר על ידי המערכת הפוליטית על כל גווניה. כל השאר-יתוקן וישוב לקדמותו...</w:t>
      </w:r>
    </w:p>
    <w:p w:rsidR="006617AA" w:rsidRDefault="006617AA" w:rsidP="00244315">
      <w:pPr>
        <w:rPr>
          <w:rtl/>
        </w:rPr>
      </w:pPr>
    </w:p>
    <w:p w:rsidR="006617AA" w:rsidRDefault="006617AA" w:rsidP="00244315">
      <w:pPr>
        <w:rPr>
          <w:rtl/>
        </w:rPr>
      </w:pPr>
      <w:r>
        <w:rPr>
          <w:rFonts w:hint="cs"/>
          <w:rtl/>
        </w:rPr>
        <w:lastRenderedPageBreak/>
        <w:t>תשובה שלי לידיד זה באותו היום</w:t>
      </w:r>
    </w:p>
    <w:p w:rsidR="006617AA" w:rsidRPr="006617AA" w:rsidRDefault="006617AA" w:rsidP="00244315">
      <w:pPr>
        <w:rPr>
          <w:color w:val="000000"/>
        </w:rPr>
      </w:pPr>
      <w:r>
        <w:rPr>
          <w:rFonts w:hint="cs"/>
          <w:color w:val="000000"/>
          <w:rtl/>
        </w:rPr>
        <w:t xml:space="preserve">... </w:t>
      </w:r>
      <w:r w:rsidRPr="006617AA">
        <w:rPr>
          <w:color w:val="000000"/>
          <w:rtl/>
        </w:rPr>
        <w:t>היקר,</w:t>
      </w:r>
    </w:p>
    <w:p w:rsidR="006617AA" w:rsidRPr="006617AA" w:rsidRDefault="006617AA" w:rsidP="00244315">
      <w:pPr>
        <w:rPr>
          <w:color w:val="000000"/>
          <w:rtl/>
        </w:rPr>
      </w:pPr>
      <w:r w:rsidRPr="006617AA">
        <w:rPr>
          <w:color w:val="000000"/>
          <w:rtl/>
        </w:rPr>
        <w:t xml:space="preserve">תודה רבה על התשובה שלך. הייתי מאוד מעריך אם יכולת לפתח מעט את התובנות שלך בדבר פגיעה בדמוקרטיה ולשלב בכך את כל הפורום ב- </w:t>
      </w:r>
      <w:r w:rsidRPr="006617AA">
        <w:rPr>
          <w:color w:val="000000"/>
        </w:rPr>
        <w:t>REPLY ALL</w:t>
      </w:r>
      <w:r w:rsidRPr="006617AA">
        <w:rPr>
          <w:color w:val="000000"/>
          <w:rtl/>
        </w:rPr>
        <w:t>. יש בפורום הרבה אנשים שבוודאי ישמחו לשמוע את טיעוניך כמו יהושע סובול, מוטי לרנר, עודד קוטלר, נועם סמל, עמיתיך מהאקדמיה - דני וציפי שכטמן, פרץ לביא, אילן משולם, רן לחמן, יהודה כהנא, מאיר חת, ועוד.</w:t>
      </w:r>
    </w:p>
    <w:p w:rsidR="006617AA" w:rsidRPr="006617AA" w:rsidRDefault="006617AA" w:rsidP="00244315">
      <w:pPr>
        <w:rPr>
          <w:color w:val="000000"/>
          <w:rtl/>
        </w:rPr>
      </w:pPr>
      <w:r w:rsidRPr="006617AA">
        <w:rPr>
          <w:color w:val="000000"/>
          <w:rtl/>
        </w:rPr>
        <w:t>כל טוב,</w:t>
      </w:r>
    </w:p>
    <w:p w:rsidR="006617AA" w:rsidRDefault="006617AA" w:rsidP="00244315">
      <w:pPr>
        <w:rPr>
          <w:color w:val="000000"/>
          <w:rtl/>
        </w:rPr>
      </w:pPr>
      <w:r w:rsidRPr="006617AA">
        <w:rPr>
          <w:color w:val="000000"/>
          <w:rtl/>
        </w:rPr>
        <w:t>קורי</w:t>
      </w:r>
    </w:p>
    <w:p w:rsidR="000E4E21" w:rsidRDefault="000E4E21" w:rsidP="00244315">
      <w:pPr>
        <w:rPr>
          <w:color w:val="000000"/>
          <w:rtl/>
        </w:rPr>
      </w:pPr>
    </w:p>
    <w:p w:rsidR="000E4E21" w:rsidRDefault="000E4E21" w:rsidP="00244315">
      <w:pPr>
        <w:rPr>
          <w:color w:val="000000"/>
          <w:rtl/>
        </w:rPr>
      </w:pPr>
      <w:r>
        <w:rPr>
          <w:rFonts w:hint="cs"/>
          <w:color w:val="000000"/>
          <w:rtl/>
        </w:rPr>
        <w:t>מכתב של חבר הפורום לכל הפורום ב- 16.4</w:t>
      </w:r>
    </w:p>
    <w:p w:rsidR="000E4E21" w:rsidRPr="000E4E21" w:rsidRDefault="000E4E21" w:rsidP="00244315">
      <w:pPr>
        <w:jc w:val="left"/>
        <w:rPr>
          <w:rFonts w:ascii="Tahoma" w:eastAsia="Times New Roman" w:hAnsi="Tahoma" w:cs="Tahoma"/>
          <w:color w:val="000000"/>
          <w:sz w:val="28"/>
          <w:szCs w:val="28"/>
        </w:rPr>
      </w:pPr>
      <w:r w:rsidRPr="000E4E21">
        <w:rPr>
          <w:rFonts w:ascii="Tahoma" w:eastAsia="Times New Roman" w:hAnsi="Tahoma" w:cs="Tahoma"/>
          <w:color w:val="000000"/>
          <w:sz w:val="28"/>
          <w:szCs w:val="28"/>
          <w:rtl/>
        </w:rPr>
        <w:t>שלום רב לפורום המאד מכובד.</w:t>
      </w:r>
    </w:p>
    <w:p w:rsidR="000E4E21" w:rsidRDefault="000E4E21" w:rsidP="00244315">
      <w:pPr>
        <w:spacing w:after="240"/>
        <w:jc w:val="left"/>
        <w:rPr>
          <w:rFonts w:ascii="Tahoma" w:eastAsia="Times New Roman" w:hAnsi="Tahoma" w:cs="Tahoma"/>
          <w:color w:val="000000"/>
          <w:sz w:val="28"/>
          <w:szCs w:val="28"/>
          <w:rtl/>
        </w:rPr>
      </w:pPr>
      <w:r w:rsidRPr="000E4E21">
        <w:rPr>
          <w:rFonts w:ascii="Tahoma" w:eastAsia="Times New Roman" w:hAnsi="Tahoma" w:cs="Tahoma"/>
          <w:color w:val="000000"/>
          <w:sz w:val="28"/>
          <w:szCs w:val="28"/>
          <w:rtl/>
        </w:rPr>
        <w:t>מודה לקורי על האפשרות להצטרף ולהביע את דעתי הצנועה.</w:t>
      </w:r>
    </w:p>
    <w:p w:rsidR="000E4E21" w:rsidRDefault="000E4E21" w:rsidP="00244315">
      <w:pPr>
        <w:spacing w:after="240"/>
        <w:jc w:val="left"/>
        <w:rPr>
          <w:rFonts w:ascii="Tahoma" w:eastAsia="Times New Roman" w:hAnsi="Tahoma" w:cs="Tahoma"/>
          <w:color w:val="000000"/>
          <w:sz w:val="20"/>
          <w:szCs w:val="20"/>
          <w:rtl/>
        </w:rPr>
      </w:pPr>
      <w:r w:rsidRPr="000E4E21">
        <w:rPr>
          <w:rFonts w:ascii="Tahoma" w:eastAsia="Times New Roman" w:hAnsi="Tahoma" w:cs="Tahoma"/>
          <w:color w:val="000000"/>
          <w:sz w:val="28"/>
          <w:szCs w:val="28"/>
          <w:rtl/>
        </w:rPr>
        <w:br/>
        <w:t>אשמח מאד לקבל הערות והארות למה שכתבתי כאן:</w:t>
      </w:r>
      <w:r w:rsidRPr="000E4E21">
        <w:rPr>
          <w:rFonts w:ascii="Tahoma" w:eastAsia="Times New Roman" w:hAnsi="Tahoma" w:cs="Tahoma"/>
          <w:color w:val="000000"/>
          <w:sz w:val="28"/>
          <w:szCs w:val="28"/>
          <w:rtl/>
        </w:rPr>
        <w:br/>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הקורונה גרמה לפאניקה עולמית. אנשים חוששים לחייהם או אם הם צעירים הם חוששים לשלומם של יקיריהם המבוגרים. המקרה הדרום קוריאני מוכיח לנו שהחיים ממש לא חוזרים למסלולם הרגיל גם כשפותחים את הסגרים. מדוע? כי אנשים ממשיכים לחשוש וכל האינטראקציה האנושית משתנה. לכן הכלכלה ממשיכה להיפגע.</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ז"א, כדי שנחזור לנורמה או קרוב לכך ושהמשק יחזור לפסי צמיחה במקום דעיכה, צריך בעצם לטפל בפחדים. של כולנו.</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לכן ברמה הפרקטית הדרך לחזרה אמיתית לשגרה קשורה בכלל בהורדת פחדים. היא עוברת דרך אחת משלושת האפשרויות הבאות: מציאת טכנולוגיה לאיתור מהיר של חולים שתוכל להיות מיושמת ברמה יומיומית על מיליונים, גילוי תרופה יעילה או חיסון.</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נתחיל מהסוף. מבטיחים לנו שפחדנו ייעלמו ברגע שיהיה חיסון זמין. אלא שגם האופטימיים מבין המומחים מסכימים שחיסון זמין לכל יהיה במקרה הטוב עוד חצי שנה. ועד אז, שהמשק יקרוס?</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הצעירים בינינו בעצם יכולים לחיות בכל מקרה בלי פחד. צריך רק להסביר לציבור את העובדות שוב ושוב. אם אתם בני 35 ומטה, ללא מחלות רקע, מירב הסיכויים שתעברו את המחלה באופן קל או אפילו לא תרגישו אותה. ההסתברות שתמותו מהמחלה היא אפס. אנו מדגישים, כל עוד אינכם בעלי מחלות רקע (ובעיקר מחלות דרכי הנשימה, סוכרת או מחלות לב)!</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lastRenderedPageBreak/>
        <w:t>נכון, תמיד יש מקרה אחד למיליון והעיתונות תעשה ממנו מטעמים ותפחיד אותנו עד בלי די ותדאג לעורר פאניקה וכעסים. אך בדיוק בגלל זה הוא אחד למיליון. סיכויי תמותה דומים קיימים גם בעולם התעופה. זה לא מנע מכם לטוס עד היום, נכון?</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אז בעצם אם אתם צעירים ובריאים ובני פחות מ- 35, אין לכם ממה לחשוש באופן אישי. אבל זה לא כזה פשוט, כי אתם עלולים להדביק מבוגרים מכם. לכן, כולנו כבר מיישמים פרקטיקה שבה נמנעים מלבוא במגע במידת הניתן (או לפחות כלל השני מטרים ושטיפת ידיים). אלו יהיו חיינו בינתיים עד שאחד הפתרונות יגיע.</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ומה לגבי תרופה יעילה? אם היינו יודעים ברמת וודאות גבוהה מאד שגם אם נידבק נחלה באופן קל בלבד, אז הפאניקה הייתה מתחלפת בחזרה לשגרה וגם מערכת הבריאות בישראל היתה יוצאת מהלחץ.</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יתכן ונצטרך לחכות חודשים ספורים בלבד. נזכיר שבאמצע שנות ה-80 של המאה שעברה, הפתרון למגפת האיידס שרבים מאד חששו ממנה (ולא רק להט"בים) הגיע עם מציאת קוקטייל תרופות. קיימת כיום אופטימיות רבה בקרב מומחים שתרופה אחת או יותר שנבדקות כעת באינטנסיביות, תשנה את נתיב המחלה ותהפוך אותה לקלה יחסית. אם זה יהיה המצב אז שוב, פתרנו את הבעיה, כי כבר לא נפחד לחיינו. מומחים חושבים שיתכן מאד ואנו חודשים ספורים מהפתרון הזה.</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ועד שתהיה תרופה כזו? כאמור פתרון יותר מהיר תהיינה טכנולוגיות שיכולות במהירות, בקלות ובאופן זול לעדכן אותנו ואת הסובבים אותנו שאנו נקיים מהמחלה (או חולים...).</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בשלב זה, לצערנו, אין טכנולוגיות כאלו.... הטכנולוגיות שכן קיימות סובלות ממחסור בחומרי בדיקה, אלו הקרויים ריאגנטים. זו הסיבה שאין מספיק בדיקות בישראל, ולא כי משרד הבריאות לא רוצה לבצע בדיקות. משרד הבריאות מעדיף לשמור מלאי למקרים היותר וודאיים. זה הסוד שלא רצו לספר לכם, זו הסיבה שלא עושים בישראל 30 אלף בדיקות ביום.</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מדוע יש מחסור בחומרים? כי קיים מחסור עולמי! זאת כי הסינים קנו כמעט את כל הריאגנטים על פני כדור הארץ ולא השאירו לאף אחד. אז כן, שוב הסינים.</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ממש בימים אלו אישר ה-</w:t>
      </w:r>
      <w:r>
        <w:rPr>
          <w:rFonts w:ascii="Calibri" w:hAnsi="Calibri" w:cs="Tahoma"/>
          <w:color w:val="000000"/>
          <w:sz w:val="28"/>
          <w:szCs w:val="28"/>
        </w:rPr>
        <w:t>FDA</w:t>
      </w:r>
      <w:r>
        <w:rPr>
          <w:rFonts w:ascii="Arial" w:hAnsi="Arial" w:cs="Arial"/>
          <w:color w:val="000000"/>
          <w:sz w:val="28"/>
          <w:szCs w:val="28"/>
          <w:rtl/>
        </w:rPr>
        <w:t xml:space="preserve"> (מנהל התרופות האמריקני) בדיקה חדשה הנעזרת בדגימת רוק בלבד באופן שאין צורך שאיש צוות רפואי יהיה חשוף לנשוא הבדיקה. זה יקל על הפרוצדורה ויקטין עומסים אצל צוותי רפואה. ככל שעובדים ברחבי העולם על יותר פתרונות לבעיה, כך הפתרון הטכנולוגי יגיע מהר יותר ויעזור לנו לחזור לכמעט שגרה.</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 xml:space="preserve">הגביע הקדוש יהיה בדיקה כה זולה, נגישה ומהירה שתוצאותיה יהיו מיידיות. אם היא תפותח לפני חיסון אז אפשר יהיה לפתוח את הגבולות בין המדינות. כי ניתן יהיה </w:t>
      </w:r>
      <w:r>
        <w:rPr>
          <w:rFonts w:ascii="Arial" w:hAnsi="Arial" w:cs="Arial"/>
          <w:color w:val="000000"/>
          <w:sz w:val="28"/>
          <w:szCs w:val="28"/>
          <w:rtl/>
        </w:rPr>
        <w:lastRenderedPageBreak/>
        <w:t>למשל לעבור אותה ולקבל תוצאה לפני העלייה למטוס (זה יצריך כמובן תיאום עם מדינות אחרות, שגם להן תהיה הטכנולוגיה).</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בינתיים מנסים למצוא פתרונות ע"י אסטרטגיות בדיקה יעילות יותר, שתחסוכנה במספר הבדיקות. פתרון כזה שכנראה ייושם בישראל ממש בקרוב הוא בדיקות במקומות עבודה שיש בהם 100 עובדים ומעלה. כל אחד מן העובדים ייבדק באופן חד פעמי ולאחר מכן יחתום על הבטחה להיפגש עם בני משפחה גרעינית בלבד. זה לא אידיאלי אבל זה מאד יצמצם את סטטיסטיקת ההדבקות. העובדים יוכלו להרגיש בטוחים במקום העבודה. אלמנט הפחד ימנע. כמובן שבמקרים אלו גם בני 35 ומטה, אלו שלא אמורים לפחד, יהיו מחויבים לעמוד באותם כללים. כך יוכלו מקומות עבודה גדולים בישראל לחזור לשגרת עבודה. הבעיה תהיה עם הספקים של מקומות עבודה אלו, אלו שעקב עבודתם נאלצים להיחשף לאנשים נוספים, מחוץ למקום העבודה. אלו יחויבו בבדיקות רציפות יותר. המערכת תצטרך להיערך לכך.</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מקור הדבקה משמעותי ומפחיד הם הסופרמרקטים, המרכולים וחנויות המזון. רבים עברו למשלוחים וזה אכן מצמצם מאד את הפחד. אך רבים מאיתנו עדיין הולכים לקנות מזון. מה עושים? הספקה זריזה של משלוחים לאוכלוסיית בני 65 ומעלה, כך שלא תצטרך להגיע פיסית כלל.</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 xml:space="preserve">ומה נעשה בישראל בינתיים, עד התרופה, עד הבדיקה המהירה והזולה? </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מעל גיל 65 ובעלי מחלות רקע יצטרכו לחכות לחיסון או תרופה ממש חזקה ועד אז להסתגר ולהתבודד (בדגש על בתי אבות). זה מעצבן, זה רע אך זה עדיף על פני האופציה של משחק הסתברויות עם מלאך המוות.</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ואם אתם מעל גיל 35 אך מתחת לגיל 65? לקבוצת גיל זו הפתרון יהיה רק כאשר טכנולוגיית זיהוי מהיר תצוץ. לחילופין פיתוח תרופה או קוקטייל תרופות שיקל על התסמינים ויהפוך את המחלה לקלה. בשלב זה הם יהיו חייבים להתמיד בפרקטיקות של ריחוק פיסי וסטריליות. האדם הוא יצור סתגלן.</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ועד שתצוץ טכנולוגיה או תרופה? הסגרים והבידוד הוכחו כיעילים בהשטחת עקומת התחלואה כאשר נשמעו להם. אך ישנם ציבורים ללא ממושמעים. כן וצריך להגיד זאת: חלק מהמגזר החרדי. שיעורי התחלואה במגזר זה, ע"פ הערכות שונות, גבוהים ביותר מפי 4 מחלקם באוכלוסיה. אז לא נעים אבל הם צריכים להישאר בסגר. עד שהמספרים שם יתייצבו.</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לכן, כדי שלא נתמוטט כלכלית צריך לחלק את אופן ספירת החולים לשתי אוכלוסיות. הערים והשכונות בעלי שיעור ההדבקות הגבוה – בדגש על המגזר החרדי, ערים אלו צריכות להישאר בסגר. לגבי יתר הארץ, אם מספרי הנדבקים במגמת ירידה, צריך לשחרר את המשק לעבודה, בדגש על בני 35 ומטה. באופן זה, רוב האוכלוסיה בישראל תוכל לחזור במהירות לשגרה, עד כמה שהדבר ניתן.</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lastRenderedPageBreak/>
        <w:t>ועוד משהו חשוב. עד כה נשענו בעיקר על דעתם של רופאים. זה בסה"כ הצליח יפה ולשמחתנו נבואות הזעם לא התגשמו. למעשה, ביחס לקורה באירופה ובארה"ב אנו עוברים את המגפה עם שיעורי תמותה נמוכים מאד (אפילו אבסולוטית) וגם מספר מונשמים נמוך מאד (ויש פי 23 יותר מכונות הנשמה ממספר המונשמים) כמו גם סך המאושפזים בבתי חולים.</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 xml:space="preserve">אבל מה הבעיה שרופאים מנהלים את הכל? הבעיה היא שמבחינתם המטרה היא אפס מתים או קרוב לכך, אפילו אם יהיה מת אחד גדול ושמו הכלכלה הישראלית. חישבו לרגע, אם היו מנהלים את המשבר טייסים, אז הם כבר היו דואגים לפתיחת השמיים מחר בבוקר. </w:t>
      </w:r>
    </w:p>
    <w:p w:rsidR="000E4E21" w:rsidRDefault="000E4E21" w:rsidP="00244315">
      <w:pPr>
        <w:pStyle w:val="NormalWeb"/>
        <w:bidi/>
        <w:spacing w:after="160" w:line="254" w:lineRule="auto"/>
        <w:rPr>
          <w:rFonts w:ascii="Calibri" w:hAnsi="Calibri" w:cs="Tahoma"/>
          <w:color w:val="000000"/>
          <w:sz w:val="22"/>
          <w:szCs w:val="22"/>
          <w:rtl/>
        </w:rPr>
      </w:pPr>
      <w:r>
        <w:rPr>
          <w:rFonts w:ascii="Arial" w:hAnsi="Arial" w:cs="Arial"/>
          <w:color w:val="000000"/>
          <w:sz w:val="28"/>
          <w:szCs w:val="28"/>
          <w:rtl/>
        </w:rPr>
        <w:t>לכן המשקל של קבלת החלטות צריך כעת לעבור לידי הכלכלנים. לאור הניסיון שצברנו כאן ומיעוט המתים והמונשמים, ישראל יכולה לקחת כיום יותר סיכונים רפואיים מאשר מדינות אחרות. זה הזמן ליישם סיכון רפואי מושכל כדי למנוע קריסה כלכלית.</w:t>
      </w:r>
    </w:p>
    <w:p w:rsidR="000E4E21" w:rsidRDefault="000E4E21" w:rsidP="00244315">
      <w:pPr>
        <w:pStyle w:val="NormalWeb"/>
        <w:bidi/>
        <w:spacing w:after="160" w:line="254" w:lineRule="auto"/>
        <w:rPr>
          <w:rFonts w:ascii="Calibri" w:hAnsi="Calibri" w:cs="Tahoma"/>
          <w:color w:val="000000"/>
          <w:sz w:val="22"/>
          <w:szCs w:val="22"/>
          <w:rtl/>
        </w:rPr>
      </w:pPr>
    </w:p>
    <w:p w:rsidR="000E4E21" w:rsidRPr="000E4E21" w:rsidRDefault="000E4E21" w:rsidP="00244315">
      <w:pPr>
        <w:pStyle w:val="NormalWeb"/>
        <w:bidi/>
        <w:spacing w:after="160" w:line="254" w:lineRule="auto"/>
        <w:rPr>
          <w:color w:val="000000"/>
          <w:rtl/>
        </w:rPr>
      </w:pPr>
      <w:r w:rsidRPr="000E4E21">
        <w:rPr>
          <w:color w:val="000000"/>
          <w:rtl/>
        </w:rPr>
        <w:t>תגובה של אחד מחברי הפורום לכל חברי הפורום ב- 16.4</w:t>
      </w:r>
    </w:p>
    <w:p w:rsidR="000E4E21" w:rsidRDefault="000E4E21" w:rsidP="00244315">
      <w:pPr>
        <w:rPr>
          <w:rFonts w:ascii="Arial" w:hAnsi="Arial" w:cs="Arial"/>
        </w:rPr>
      </w:pPr>
      <w:r>
        <w:rPr>
          <w:rFonts w:ascii="Arial" w:hAnsi="Arial" w:cs="Arial"/>
          <w:rtl/>
        </w:rPr>
        <w:t>שלום לכולם,</w:t>
      </w:r>
    </w:p>
    <w:p w:rsidR="000E4E21" w:rsidRDefault="000E4E21" w:rsidP="00244315">
      <w:pPr>
        <w:rPr>
          <w:rFonts w:ascii="Arial" w:hAnsi="Arial" w:cs="Arial"/>
          <w:rtl/>
        </w:rPr>
      </w:pPr>
      <w:r>
        <w:rPr>
          <w:rFonts w:ascii="Arial" w:hAnsi="Arial" w:cs="Arial"/>
          <w:rtl/>
        </w:rPr>
        <w:t>ממליץ לקרוא את המאמר המעניין שפרסם איציק בן ישראל:</w:t>
      </w:r>
    </w:p>
    <w:p w:rsidR="000E4E21" w:rsidRDefault="00E95623" w:rsidP="00244315">
      <w:pPr>
        <w:rPr>
          <w:rFonts w:ascii="Arial" w:hAnsi="Arial" w:cs="Arial"/>
          <w:rtl/>
        </w:rPr>
      </w:pPr>
      <w:hyperlink r:id="rId522" w:history="1">
        <w:r w:rsidR="000E4E21">
          <w:rPr>
            <w:rStyle w:val="Hyperlink"/>
          </w:rPr>
          <w:t>https://drive.google.com/file/d/1rkM9YI-ZviHAHUblcMv3w7vQSmDw7EXC/view?fbclid=IwAR1qIUNbil6esY_2ybKidck-yN-QHL_d3CHA10TlC55yYWSXShctpgAhI0o</w:t>
        </w:r>
      </w:hyperlink>
    </w:p>
    <w:p w:rsidR="000E4E21" w:rsidRDefault="000E4E21" w:rsidP="00244315">
      <w:pPr>
        <w:rPr>
          <w:rFonts w:ascii="Arial" w:hAnsi="Arial" w:cs="Arial"/>
          <w:rtl/>
        </w:rPr>
      </w:pPr>
      <w:r>
        <w:rPr>
          <w:rFonts w:ascii="Arial" w:hAnsi="Arial" w:cs="Arial"/>
          <w:rtl/>
        </w:rPr>
        <w:t>בברכה,</w:t>
      </w:r>
    </w:p>
    <w:p w:rsidR="006617AA" w:rsidRDefault="006617AA" w:rsidP="00244315">
      <w:pPr>
        <w:rPr>
          <w:rFonts w:ascii="Arial" w:hAnsi="Arial" w:cs="Arial"/>
          <w:rtl/>
        </w:rPr>
      </w:pPr>
    </w:p>
    <w:p w:rsidR="000E4E21" w:rsidRDefault="000E4E21" w:rsidP="00244315">
      <w:pPr>
        <w:rPr>
          <w:rtl/>
        </w:rPr>
      </w:pPr>
      <w:r w:rsidRPr="000E4E21">
        <w:rPr>
          <w:rtl/>
        </w:rPr>
        <w:t>תגובה של אחד מחברי הפורום לכל חברי הפורום ב- 16.4</w:t>
      </w:r>
    </w:p>
    <w:p w:rsidR="000E4E21" w:rsidRDefault="000E4E21" w:rsidP="00244315">
      <w:r>
        <w:rPr>
          <w:rFonts w:hint="cs"/>
          <w:rtl/>
        </w:rPr>
        <w:t>שלום לכולם,</w:t>
      </w:r>
    </w:p>
    <w:p w:rsidR="000E4E21" w:rsidRDefault="000E4E21" w:rsidP="00244315">
      <w:pPr>
        <w:rPr>
          <w:rtl/>
        </w:rPr>
      </w:pPr>
      <w:r>
        <w:rPr>
          <w:rFonts w:hint="cs"/>
          <w:rtl/>
        </w:rPr>
        <w:t>ממליץ לכם לקרוא הרצאה של קנוט ויטקובסקי מומחה לאפידמיולוגיה:</w:t>
      </w:r>
    </w:p>
    <w:p w:rsidR="000E4E21" w:rsidRDefault="00E95623" w:rsidP="00244315">
      <w:pPr>
        <w:rPr>
          <w:rtl/>
        </w:rPr>
      </w:pPr>
      <w:hyperlink r:id="rId523" w:history="1">
        <w:r w:rsidR="000E4E21">
          <w:rPr>
            <w:rStyle w:val="Hyperlink"/>
          </w:rPr>
          <w:t>https://youtu.be/lGC5sGdz4kg</w:t>
        </w:r>
      </w:hyperlink>
    </w:p>
    <w:p w:rsidR="000E4E21" w:rsidRDefault="000E4E21" w:rsidP="00244315">
      <w:pPr>
        <w:rPr>
          <w:rtl/>
        </w:rPr>
      </w:pPr>
    </w:p>
    <w:p w:rsidR="000E4E21" w:rsidRDefault="0070266C" w:rsidP="00244315">
      <w:pPr>
        <w:rPr>
          <w:rtl/>
        </w:rPr>
      </w:pPr>
      <w:r>
        <w:rPr>
          <w:rFonts w:hint="cs"/>
          <w:rtl/>
        </w:rPr>
        <w:t>מכתב</w:t>
      </w:r>
      <w:r w:rsidR="000E4E21">
        <w:rPr>
          <w:rFonts w:hint="cs"/>
          <w:rtl/>
        </w:rPr>
        <w:t xml:space="preserve"> של אחת מחברות הפורום</w:t>
      </w:r>
      <w:r>
        <w:rPr>
          <w:rFonts w:hint="cs"/>
          <w:rtl/>
        </w:rPr>
        <w:t xml:space="preserve"> לכל חברי הפורום</w:t>
      </w:r>
      <w:r w:rsidR="000E4E21">
        <w:rPr>
          <w:rFonts w:hint="cs"/>
          <w:rtl/>
        </w:rPr>
        <w:t xml:space="preserve"> ב- 16.4</w:t>
      </w:r>
    </w:p>
    <w:p w:rsidR="000E4E21" w:rsidRPr="000E4E21" w:rsidRDefault="000E4E21" w:rsidP="00244315">
      <w:pPr>
        <w:rPr>
          <w:rFonts w:ascii="Arial" w:hAnsi="Arial" w:cs="Arial"/>
          <w:sz w:val="28"/>
          <w:szCs w:val="28"/>
        </w:rPr>
      </w:pPr>
      <w:r w:rsidRPr="000E4E21">
        <w:rPr>
          <w:rFonts w:ascii="Arial" w:hAnsi="Arial" w:cs="Arial"/>
          <w:sz w:val="28"/>
          <w:szCs w:val="28"/>
          <w:rtl/>
        </w:rPr>
        <w:t>שלום לכלם</w:t>
      </w:r>
    </w:p>
    <w:p w:rsidR="000E4E21" w:rsidRDefault="000E4E21" w:rsidP="00244315">
      <w:pPr>
        <w:rPr>
          <w:rFonts w:ascii="Arial" w:hAnsi="Arial" w:cs="Arial"/>
          <w:sz w:val="28"/>
          <w:szCs w:val="28"/>
          <w:rtl/>
        </w:rPr>
      </w:pPr>
      <w:r w:rsidRPr="000E4E21">
        <w:rPr>
          <w:rFonts w:ascii="Arial" w:hAnsi="Arial" w:cs="Arial"/>
          <w:sz w:val="28"/>
          <w:szCs w:val="28"/>
          <w:rtl/>
        </w:rPr>
        <w:t>אני מודה לחברי הטוב  יעקב קורי שצירף אותי לפורום מכובד זה. אני מקווה שאוכל</w:t>
      </w:r>
      <w:r>
        <w:rPr>
          <w:rFonts w:ascii="Arial" w:hAnsi="Arial" w:cs="Arial"/>
          <w:sz w:val="28"/>
          <w:szCs w:val="28"/>
          <w:rtl/>
        </w:rPr>
        <w:t xml:space="preserve"> להוסיף  לכם מבט חדש לקורה בדיורים המוגנים בשונה למה שאתם שומעים או רואים בתקשורת .  </w:t>
      </w:r>
    </w:p>
    <w:p w:rsidR="000E4E21" w:rsidRDefault="000E4E21" w:rsidP="00244315">
      <w:pPr>
        <w:rPr>
          <w:rFonts w:ascii="Arial" w:hAnsi="Arial" w:cs="Arial"/>
          <w:sz w:val="28"/>
          <w:szCs w:val="28"/>
          <w:rtl/>
        </w:rPr>
      </w:pPr>
      <w:r>
        <w:rPr>
          <w:rFonts w:ascii="Arial" w:hAnsi="Arial" w:cs="Arial"/>
          <w:sz w:val="28"/>
          <w:szCs w:val="28"/>
          <w:rtl/>
        </w:rPr>
        <w:lastRenderedPageBreak/>
        <w:t xml:space="preserve">עלי לציין תחילה שאני כותבת מהפוזיציה. משפחתי, משפחת רובינשטיין, שכוללת לצורך הנושא את בעלי אותי ואת בני , היא הבעלים של רשת הדיור המוגן אחוזות רובינשטיין. בבעלותנו : אחוזת ראשונים בראשל"ץ, אחוזת בית הכרם בירושלים, אחוזת פולג בקבוץ תל יצחק, ואחוזת צהלה בצפון תל אביב. </w:t>
      </w:r>
    </w:p>
    <w:p w:rsidR="000E4E21" w:rsidRDefault="000E4E21" w:rsidP="00244315">
      <w:pPr>
        <w:rPr>
          <w:rFonts w:ascii="Arial" w:hAnsi="Arial" w:cs="Arial"/>
          <w:sz w:val="28"/>
          <w:szCs w:val="28"/>
          <w:rtl/>
        </w:rPr>
      </w:pPr>
      <w:r>
        <w:rPr>
          <w:rFonts w:ascii="Arial" w:hAnsi="Arial" w:cs="Arial"/>
          <w:sz w:val="28"/>
          <w:szCs w:val="28"/>
          <w:rtl/>
        </w:rPr>
        <w:t xml:space="preserve">אנחנו מארחים אצלנו כ 1400 דיירים מגיל 70 ומעלה. בכל בית  קיימת גם מחלקה סעודית בה מאושפזים חולים שמנעד מחלותיהם רחב. </w:t>
      </w:r>
    </w:p>
    <w:p w:rsidR="000E4E21" w:rsidRDefault="000E4E21" w:rsidP="00244315">
      <w:pPr>
        <w:rPr>
          <w:rFonts w:ascii="Arial" w:hAnsi="Arial" w:cs="Arial"/>
          <w:sz w:val="28"/>
          <w:szCs w:val="28"/>
          <w:rtl/>
        </w:rPr>
      </w:pPr>
      <w:r>
        <w:rPr>
          <w:rFonts w:ascii="Arial" w:hAnsi="Arial" w:cs="Arial"/>
          <w:sz w:val="28"/>
          <w:szCs w:val="28"/>
          <w:rtl/>
        </w:rPr>
        <w:t>בתחילת דברי עלי לציין שעד כה</w:t>
      </w:r>
      <w:r>
        <w:rPr>
          <w:rFonts w:ascii="Arial" w:hAnsi="Arial" w:cs="Arial"/>
          <w:color w:val="FF0000"/>
          <w:sz w:val="28"/>
          <w:szCs w:val="28"/>
          <w:rtl/>
        </w:rPr>
        <w:t xml:space="preserve">, </w:t>
      </w:r>
      <w:r>
        <w:rPr>
          <w:rFonts w:ascii="Arial" w:hAnsi="Arial" w:cs="Arial"/>
          <w:color w:val="FF0000"/>
          <w:sz w:val="28"/>
          <w:szCs w:val="28"/>
          <w:u w:val="single"/>
          <w:rtl/>
        </w:rPr>
        <w:t>איש מבין דיירנו לא נדבק בווירוס הקורונה, איש לא חלה, וכמובן גם איש לא אושפז</w:t>
      </w:r>
      <w:r>
        <w:rPr>
          <w:rFonts w:ascii="Arial" w:hAnsi="Arial" w:cs="Arial"/>
          <w:sz w:val="28"/>
          <w:szCs w:val="28"/>
          <w:rtl/>
        </w:rPr>
        <w:t xml:space="preserve">.  אני תקווה שמצב זה גם ימשיך כך. מבין מאות אנשי הצוות ,עובדת אחת בלבד יצאה לבידוד מפני שבנה חזר מהודו חולה. </w:t>
      </w:r>
    </w:p>
    <w:p w:rsidR="000E4E21" w:rsidRDefault="000E4E21" w:rsidP="00244315">
      <w:pPr>
        <w:rPr>
          <w:rFonts w:ascii="Arial" w:hAnsi="Arial" w:cs="Arial"/>
          <w:sz w:val="28"/>
          <w:szCs w:val="28"/>
          <w:rtl/>
        </w:rPr>
      </w:pPr>
      <w:r>
        <w:rPr>
          <w:rFonts w:ascii="Arial" w:hAnsi="Arial" w:cs="Arial"/>
          <w:sz w:val="28"/>
          <w:szCs w:val="28"/>
          <w:rtl/>
        </w:rPr>
        <w:t>כשאני שומעת בחדשות את הקריינים, הפרשנים והמומחים לפעמים מטעם עצמם, על הקורה  בבתי דיור מוגן אחרים בארץ, ליבי נכמר. קודם כל צר לי מכל הלב על זקנים שנפטרים במצב של בדידות  ללא יכולת לסייע להם.  צר לי גם על אנשי הצוות שנדבקו, נמצאים בבדידות ואינם מסוגלים או רוצים לשוב לעבודתם. צר לי גם על דיירים שמצבם אינו ברור ועל אנשי צוות שנאלצים להתמודד עם מצבים בלתי מתקבלים על הדעת.</w:t>
      </w:r>
    </w:p>
    <w:p w:rsidR="000E4E21" w:rsidRDefault="000E4E21" w:rsidP="00244315">
      <w:pPr>
        <w:rPr>
          <w:rFonts w:ascii="Arial" w:hAnsi="Arial" w:cs="Arial"/>
          <w:sz w:val="28"/>
          <w:szCs w:val="28"/>
          <w:rtl/>
        </w:rPr>
      </w:pPr>
      <w:r>
        <w:rPr>
          <w:rFonts w:ascii="Arial" w:hAnsi="Arial" w:cs="Arial"/>
          <w:sz w:val="28"/>
          <w:szCs w:val="28"/>
          <w:rtl/>
        </w:rPr>
        <w:t xml:space="preserve">חורה לי מאוד שכל הפרסומים בתקשורת מתייחסים לתופעת פטירת דיירים בדיורים המוגנים כאל "תופעה כלל ארצית מזעזעת של הפקרת זקנים". הדברים המכלילים שלהם, עם שימוש בביטוים קיצוניים של הזנחה, הפקרה וכד'  מעוררים פחד שווא ועלולים גם לגדוע ענף שלם שקם לרווחת הזקנים בארץ . </w:t>
      </w:r>
    </w:p>
    <w:p w:rsidR="000E4E21" w:rsidRDefault="000E4E21" w:rsidP="00244315">
      <w:pPr>
        <w:rPr>
          <w:rFonts w:ascii="Arial" w:hAnsi="Arial" w:cs="Arial"/>
          <w:sz w:val="28"/>
          <w:szCs w:val="28"/>
          <w:rtl/>
        </w:rPr>
      </w:pPr>
      <w:r>
        <w:rPr>
          <w:rFonts w:ascii="Arial" w:hAnsi="Arial" w:cs="Arial"/>
          <w:sz w:val="28"/>
          <w:szCs w:val="28"/>
          <w:rtl/>
        </w:rPr>
        <w:t xml:space="preserve">ציבור דיירנו מיוצג מול ההנהלה על ידי נציגות דיירים. בכל בית- נציגות דיירים עצמאית. יחד עם נציגי הדיירים התקבלו כבר בראשית חודש מרץ ( עת היו עוד מותרות התקהלויות של 500 איש ) החלטות שכפי הנראה היו נכונות. </w:t>
      </w:r>
    </w:p>
    <w:p w:rsidR="000E4E21" w:rsidRDefault="000E4E21" w:rsidP="00244315">
      <w:pPr>
        <w:rPr>
          <w:rFonts w:ascii="Arial" w:hAnsi="Arial" w:cs="Arial"/>
          <w:sz w:val="28"/>
          <w:szCs w:val="28"/>
          <w:rtl/>
        </w:rPr>
      </w:pPr>
      <w:r>
        <w:rPr>
          <w:rFonts w:ascii="Arial" w:hAnsi="Arial" w:cs="Arial"/>
          <w:sz w:val="28"/>
          <w:szCs w:val="28"/>
          <w:rtl/>
        </w:rPr>
        <w:t xml:space="preserve">ההחלטה  החשובה ביותר שהתקבלה היתה שדיירים לא יעזבו את דירותיהם. במידה ולדייר מטפלת זרה, היא אינה יכולה לעזוב ליום חופשה. במידה ומישהו מקרב הדיירים או המטפלות הזרות יוצא את הבניין, הוא יוכל לשוב - אבל ל 14 ימי בידוד. ביקורי משפחה נאסרו. הקשר עם המשפחה  נעשה בסיוע עובדים- דרך הווטסאפ או הזום. </w:t>
      </w:r>
    </w:p>
    <w:p w:rsidR="000E4E21" w:rsidRDefault="000E4E21" w:rsidP="00244315">
      <w:pPr>
        <w:rPr>
          <w:rFonts w:ascii="Arial" w:hAnsi="Arial" w:cs="Arial"/>
          <w:sz w:val="28"/>
          <w:szCs w:val="28"/>
          <w:rtl/>
        </w:rPr>
      </w:pPr>
      <w:r>
        <w:rPr>
          <w:rFonts w:ascii="Arial" w:hAnsi="Arial" w:cs="Arial"/>
          <w:sz w:val="28"/>
          <w:szCs w:val="28"/>
          <w:rtl/>
        </w:rPr>
        <w:t>כל צרכי הדיירים : ארוחות חמות, כביסה, קניות, רכישת תרופות וכד',- נעשה באמצעות צוות האחוזה או עובדים מיוחדים שנשכרו לצורך כך. כל הצוות הרפואי של האחוזות נשאר לעבוד במסגרת מלאה. כנ"ל גם העובדות הסוציאליות.</w:t>
      </w:r>
    </w:p>
    <w:p w:rsidR="000E4E21" w:rsidRDefault="000E4E21" w:rsidP="00244315">
      <w:pPr>
        <w:rPr>
          <w:rFonts w:ascii="Arial" w:hAnsi="Arial" w:cs="Arial"/>
          <w:sz w:val="28"/>
          <w:szCs w:val="28"/>
          <w:rtl/>
        </w:rPr>
      </w:pPr>
      <w:r>
        <w:rPr>
          <w:rFonts w:ascii="Arial" w:hAnsi="Arial" w:cs="Arial"/>
          <w:sz w:val="28"/>
          <w:szCs w:val="28"/>
          <w:rtl/>
        </w:rPr>
        <w:t>הצוות שנכנס מדי בקר לעבודה נבדק, מתמגן ומתפעל את האחוזה . בוטלו שעות הפעילות עם כל המתפעלים החיצוניים ( מופעים, מרצים, מוזיקאים, מרקידים, מעבירי חוגים ). הצוות הקבוע של פעילות הספורט מעביר פעילות  מצומצמת בפרוזדורים כשהמרחק נשמר, פעילות התרבות מועברת באמצעות הטלוויזיה הקהילתית . מתנדבים רבים מן החוץ מעבירים שעת קונצרט, שירה או הופעה בחצרות או בחזיתות הבנינים – ללא מגע עם הדיירים.  בכל סוף שבוע או לקראת חג הפסח, הצוות דאג לפינוקים מיוחדים שחולקו לכל דירה ודירה. בנוסף לכך דיירים רשאים לטייל באוויר הפתוח בחצרות של האחוזות –במרחק זה מזה.  </w:t>
      </w:r>
    </w:p>
    <w:p w:rsidR="000E4E21" w:rsidRDefault="000E4E21" w:rsidP="00244315">
      <w:pPr>
        <w:rPr>
          <w:rFonts w:ascii="Arial" w:hAnsi="Arial" w:cs="Arial"/>
          <w:sz w:val="28"/>
          <w:szCs w:val="28"/>
          <w:rtl/>
        </w:rPr>
      </w:pPr>
      <w:r>
        <w:rPr>
          <w:rFonts w:ascii="Arial" w:hAnsi="Arial" w:cs="Arial"/>
          <w:sz w:val="28"/>
          <w:szCs w:val="28"/>
          <w:rtl/>
        </w:rPr>
        <w:lastRenderedPageBreak/>
        <w:t xml:space="preserve">מיותר לציין שכללי ההתנהגות  הקפדניים החדשים נתקלו תחילה בהתנגדות כמה מהדיירים, בניהם ונכדיהם. בשם חופש התנועה וחרויות הפרט  תבעו הם שהוריהם יוכלו לצאת ולשוב כאוות נפשם ודרשו את מלוא הפעילות הרגילה היום יומית. מול אלה, עמדה נציגות הדיירים יחד עם ההנהלה ושכנעו את הדיירים לנהוג בהתאם לכללים הנדרשים. להפתעתנו, אם נמצא דייר  שעשה דין לעצמו -  דיירים אחרים פנו נגדו ודרשו ממנו להימנע מכל פעילות שעלולה להביא את הווירוס לתוך הבית. </w:t>
      </w:r>
    </w:p>
    <w:p w:rsidR="000E4E21" w:rsidRDefault="000E4E21" w:rsidP="00244315">
      <w:pPr>
        <w:rPr>
          <w:rFonts w:ascii="Arial" w:hAnsi="Arial" w:cs="Arial"/>
          <w:sz w:val="28"/>
          <w:szCs w:val="28"/>
          <w:rtl/>
        </w:rPr>
      </w:pPr>
      <w:r>
        <w:rPr>
          <w:rFonts w:ascii="Arial" w:hAnsi="Arial" w:cs="Arial"/>
          <w:sz w:val="28"/>
          <w:szCs w:val="28"/>
          <w:rtl/>
        </w:rPr>
        <w:t>הרב הארי של הדיירים מעדיף להישמר מפני הקורונה על פני עמידה על חירות הפרט. הדיירים יודעים שזה מצב זמני ומזדהים עם האילוצים החדשים.  פיקוד העורף בדק ומצא שאכן אין צורך להעמיד שמירה מיוחדת על בתינו.</w:t>
      </w:r>
    </w:p>
    <w:p w:rsidR="000E4E21" w:rsidRDefault="000E4E21" w:rsidP="00244315">
      <w:pPr>
        <w:rPr>
          <w:rFonts w:ascii="Arial" w:hAnsi="Arial" w:cs="Arial"/>
          <w:sz w:val="28"/>
          <w:szCs w:val="28"/>
          <w:rtl/>
        </w:rPr>
      </w:pPr>
      <w:r>
        <w:rPr>
          <w:rFonts w:ascii="Arial" w:hAnsi="Arial" w:cs="Arial"/>
          <w:sz w:val="28"/>
          <w:szCs w:val="28"/>
          <w:rtl/>
        </w:rPr>
        <w:t xml:space="preserve">משרד הבריאות אמור להתערב רק היכן שיש חולה מוכח. </w:t>
      </w:r>
    </w:p>
    <w:p w:rsidR="000E4E21" w:rsidRDefault="000E4E21" w:rsidP="00244315">
      <w:pPr>
        <w:rPr>
          <w:rFonts w:ascii="Arial" w:hAnsi="Arial" w:cs="Arial"/>
          <w:sz w:val="28"/>
          <w:szCs w:val="28"/>
          <w:rtl/>
        </w:rPr>
      </w:pPr>
      <w:r>
        <w:rPr>
          <w:rFonts w:ascii="Arial" w:hAnsi="Arial" w:cs="Arial"/>
          <w:sz w:val="28"/>
          <w:szCs w:val="28"/>
          <w:rtl/>
        </w:rPr>
        <w:t>עלי לציין שבארץ עוד מאות דיורים מוגנים שנקטו בכללי הזהירות המתבקשים - עליהם לצערי אינכם שומעים.</w:t>
      </w:r>
    </w:p>
    <w:p w:rsidR="000E4E21" w:rsidRDefault="000E4E21" w:rsidP="00244315">
      <w:pPr>
        <w:rPr>
          <w:rFonts w:ascii="Arial" w:hAnsi="Arial" w:cs="Arial"/>
          <w:sz w:val="28"/>
          <w:szCs w:val="28"/>
          <w:rtl/>
        </w:rPr>
      </w:pPr>
      <w:r>
        <w:rPr>
          <w:rFonts w:ascii="Arial" w:hAnsi="Arial" w:cs="Arial"/>
          <w:sz w:val="28"/>
          <w:szCs w:val="28"/>
          <w:rtl/>
        </w:rPr>
        <w:t xml:space="preserve">ובנוסף לכך ברצוני לאמר לכל מי שהזדעדע מכך ש"זקנים סגורים בדירותיהם" , שכדאי שיתעשת ויחשוב שנית. הבידוד, הבידול והסגירות הם הם שמצילים חיים. </w:t>
      </w:r>
    </w:p>
    <w:p w:rsidR="000E4E21" w:rsidRDefault="000E4E21" w:rsidP="00244315">
      <w:pPr>
        <w:rPr>
          <w:rFonts w:ascii="Arial" w:hAnsi="Arial" w:cs="Arial"/>
          <w:sz w:val="28"/>
          <w:szCs w:val="28"/>
          <w:rtl/>
        </w:rPr>
      </w:pPr>
      <w:r>
        <w:rPr>
          <w:rFonts w:ascii="Arial" w:hAnsi="Arial" w:cs="Arial"/>
          <w:sz w:val="28"/>
          <w:szCs w:val="28"/>
          <w:rtl/>
        </w:rPr>
        <w:t>בברכה לכולם</w:t>
      </w:r>
    </w:p>
    <w:p w:rsidR="000E4E21" w:rsidRPr="000E4E21" w:rsidRDefault="000E4E21" w:rsidP="00244315"/>
    <w:p w:rsidR="007B26E2" w:rsidRDefault="006617AA" w:rsidP="00244315">
      <w:pPr>
        <w:rPr>
          <w:color w:val="000000"/>
          <w:rtl/>
        </w:rPr>
      </w:pPr>
      <w:r>
        <w:rPr>
          <w:rFonts w:hint="cs"/>
          <w:color w:val="000000"/>
          <w:rtl/>
        </w:rPr>
        <w:t>מכתב לידיד ב- 16.4</w:t>
      </w:r>
    </w:p>
    <w:p w:rsidR="006617AA" w:rsidRDefault="006617AA" w:rsidP="00244315">
      <w:pPr>
        <w:rPr>
          <w:color w:val="000000"/>
          <w:sz w:val="28"/>
          <w:szCs w:val="28"/>
        </w:rPr>
      </w:pPr>
      <w:r>
        <w:rPr>
          <w:rFonts w:hint="cs"/>
          <w:color w:val="000000"/>
          <w:sz w:val="28"/>
          <w:szCs w:val="28"/>
          <w:rtl/>
        </w:rPr>
        <w:t>...</w:t>
      </w:r>
      <w:r>
        <w:rPr>
          <w:color w:val="000000"/>
          <w:sz w:val="28"/>
          <w:szCs w:val="28"/>
          <w:rtl/>
        </w:rPr>
        <w:t xml:space="preserve"> היקר,</w:t>
      </w:r>
    </w:p>
    <w:p w:rsidR="006617AA" w:rsidRDefault="006617AA" w:rsidP="00244315">
      <w:pPr>
        <w:rPr>
          <w:color w:val="000000"/>
          <w:sz w:val="28"/>
          <w:szCs w:val="28"/>
          <w:rtl/>
        </w:rPr>
      </w:pPr>
      <w:r>
        <w:rPr>
          <w:color w:val="000000"/>
          <w:sz w:val="28"/>
          <w:szCs w:val="28"/>
          <w:rtl/>
        </w:rPr>
        <w:t>אחרי הרבה מאמצים הצלחתי להתניע את הפורום, לפחות מצידנו, וכבר היו ביממה האחרונה פרט למייל שלי השני גם מיילים של מתי קרפ וראובן ברון שהם אנשי היי טק שניהלו ועשו אקזיטים, ד"ר אדם רויטר שהוא איש פיננסים בעל שם עולמי שכותב מחקרים רבים על ישראל - אחד מהם הופיע בספרי האחרון לצד החומרים שלך, ואורה רובינשטיין בעלת רשת בתי אבות שכתבה בנושא. עודדתי את כולם ואני מקווה שגם פרץ לביא שהיה נשיא הטכניון ודני שכטמן חתן פרס נובל שמתכתבים איתי הרבה יוסיפו גם הם תובנות משלהם. מה אתך ועם חבריך - אתם מוזמנים!</w:t>
      </w:r>
    </w:p>
    <w:p w:rsidR="006617AA" w:rsidRDefault="006617AA" w:rsidP="00244315">
      <w:pPr>
        <w:rPr>
          <w:color w:val="000000"/>
          <w:sz w:val="28"/>
          <w:szCs w:val="28"/>
          <w:rtl/>
        </w:rPr>
      </w:pPr>
      <w:r>
        <w:rPr>
          <w:color w:val="000000"/>
          <w:sz w:val="28"/>
          <w:szCs w:val="28"/>
          <w:rtl/>
        </w:rPr>
        <w:t>אני מקווה ששלומך טוב, אני לא שומע ממך בזמן האחרון וגלה לי אות חיים. אני רואה עכשיו בנטפליקס את "החטא של האב אמרו" של קיירוס שקראתי בפורטוגזית ועכשיו בסרט. שלך בידידות,</w:t>
      </w:r>
    </w:p>
    <w:p w:rsidR="006617AA" w:rsidRDefault="006617AA" w:rsidP="00244315">
      <w:pPr>
        <w:rPr>
          <w:color w:val="000000"/>
          <w:sz w:val="28"/>
          <w:szCs w:val="28"/>
          <w:rtl/>
        </w:rPr>
      </w:pPr>
      <w:r>
        <w:rPr>
          <w:color w:val="000000"/>
          <w:sz w:val="28"/>
          <w:szCs w:val="28"/>
          <w:rtl/>
        </w:rPr>
        <w:t>קורי</w:t>
      </w:r>
    </w:p>
    <w:p w:rsidR="006617AA" w:rsidRDefault="006617AA" w:rsidP="00244315">
      <w:pPr>
        <w:rPr>
          <w:color w:val="000000"/>
          <w:rtl/>
        </w:rPr>
      </w:pPr>
    </w:p>
    <w:p w:rsidR="000E4E21" w:rsidRDefault="000E4E21" w:rsidP="00244315">
      <w:pPr>
        <w:rPr>
          <w:color w:val="000000"/>
          <w:rtl/>
        </w:rPr>
      </w:pPr>
      <w:r>
        <w:rPr>
          <w:rFonts w:hint="cs"/>
          <w:color w:val="000000"/>
          <w:rtl/>
        </w:rPr>
        <w:t>מכתב של אחד מחברי הפורום לכל הפורום ב- 16.4</w:t>
      </w:r>
    </w:p>
    <w:p w:rsidR="000E4E21" w:rsidRDefault="000E4E21" w:rsidP="00244315">
      <w:pPr>
        <w:rPr>
          <w:rFonts w:ascii="Arial" w:hAnsi="Arial" w:cs="Arial"/>
          <w:sz w:val="72"/>
          <w:szCs w:val="72"/>
        </w:rPr>
      </w:pPr>
      <w:r>
        <w:rPr>
          <w:rFonts w:ascii="Arial" w:hAnsi="Arial" w:cs="Arial"/>
          <w:sz w:val="72"/>
          <w:szCs w:val="72"/>
          <w:rtl/>
        </w:rPr>
        <w:t>שלום לכולם,</w:t>
      </w:r>
    </w:p>
    <w:p w:rsidR="000E4E21" w:rsidRDefault="000E4E21" w:rsidP="00244315">
      <w:pPr>
        <w:rPr>
          <w:rFonts w:ascii="Arial" w:hAnsi="Arial" w:cs="Arial"/>
          <w:sz w:val="72"/>
          <w:szCs w:val="72"/>
        </w:rPr>
      </w:pPr>
      <w:r>
        <w:rPr>
          <w:rFonts w:ascii="Arial" w:hAnsi="Arial" w:cs="Arial"/>
          <w:sz w:val="72"/>
          <w:szCs w:val="72"/>
          <w:rtl/>
        </w:rPr>
        <w:lastRenderedPageBreak/>
        <w:t xml:space="preserve">קראתי בעיון את דבריו של אדם רויטר ומאד התרשמתי  מהכסוי הרחב לבעיית הפחד מהמשבר ודרכי ההתמודדות איתו. אין לי כל מחלוקת על מה שנכתב. אך נראה לי שנקודה אחת, חשובה, חסרה בהתמודדות עם הפחד. אני  בגיל 80 ונושא מחלת סכרת זה מעל 60 שנה עם כל הצרות שבאות עמה. קל היה למשפחתי להכניס אותי לבידוד מלא ולהדגיש כי אני מאפיין את המקרים היותר חשופים להפגע מהסכנה. התוצאה אני יושב בביתי מעל חודש ימים ועדיין מפוחד. </w:t>
      </w:r>
      <w:r>
        <w:rPr>
          <w:rFonts w:ascii="Arial" w:hAnsi="Arial" w:cs="Arial"/>
          <w:sz w:val="72"/>
          <w:szCs w:val="72"/>
          <w:rtl/>
        </w:rPr>
        <w:lastRenderedPageBreak/>
        <w:t xml:space="preserve">התחלתי לשאול את עצמי מהו הדבר שגורם לי לפחד הרי אני מוגן בביתי הנוח ובכל זאת זה מפחיד. התחלתי לחפור בנשמתי לעומק ואינני יכול להשתחרר מהמחשבה שגורם מרכזי בהרגשת הפחד שלי הוא העדר מנהיגות. נראה לי שזה נושא שלא הוזכר כלל בניתוח הפחד.כאשר היינו ילדים את תפקיד המנהיגות תפשו הורינו אשר תמיד היו שם להרגיע אותנו בפחדינו הרציניים. כך עשינו אנו לילדנו.כאנשים בוגרים היינו רוצים מידת מה של מנהיגות אשר תתן לנו את ההרגשה שניתן </w:t>
      </w:r>
      <w:r>
        <w:rPr>
          <w:rFonts w:ascii="Arial" w:hAnsi="Arial" w:cs="Arial"/>
          <w:sz w:val="72"/>
          <w:szCs w:val="72"/>
          <w:rtl/>
        </w:rPr>
        <w:lastRenderedPageBreak/>
        <w:t xml:space="preserve">לסמוך עליה בעת משברים רציניים. לא כך המצב. תחושתי ואף רבות מהעובדות בניהול המשבר מעידות על כך שהמנהיגות שלנו , אם קיימת בכלל, היא חלשה ביותר. כתוצאה המערכת כולה אינה פועלת בתיאום. החלטות לגבי ההכנה לעתיד בוששות לבוא , כיווני הדרך לא ברורים, מהו ים הנושאים שידרוש התמסרות והעמקה לאחר המבול,אין מפת דרכים מוסכמת , אשר נתמכת על ידי מומחים בשטחים השונים, במה חשוב להתחיל ומה עוקב אחר מה.כיצד עלינו להתנהג, </w:t>
      </w:r>
      <w:r>
        <w:rPr>
          <w:rFonts w:ascii="Arial" w:hAnsi="Arial" w:cs="Arial"/>
          <w:sz w:val="72"/>
          <w:szCs w:val="72"/>
          <w:rtl/>
        </w:rPr>
        <w:lastRenderedPageBreak/>
        <w:t xml:space="preserve">להתכונן, על מי ניתן לסמוך, ממי ניתן ללמוד, מי יכוון אותנו כאשר הוא נקי משיקולים פוליטים והמותר והאסור בתקופה זו. החשש שלי הוא מהעתיד הבא עלינו לטובה. הרי לא ניתן להיות בבידוד שנה וחצי, בנקודה מסויימת נצטרך להפעיל את החיים שוב.  אינני בטוח שיש לי תשובה לכל שאלה שתעלה בדרך אך ברור לי שבצורה שדברים מטופלים כעת אנו חייבים לאמץ מנהיגות בונה וחיובית שתוביל אותנו אל מחוץ למשבר. ניתן להרחיב בלי סוף על נקודה זו ואינני רוצה לשעמם איש. ברצוני </w:t>
      </w:r>
      <w:r>
        <w:rPr>
          <w:rFonts w:ascii="Arial" w:hAnsi="Arial" w:cs="Arial"/>
          <w:sz w:val="72"/>
          <w:szCs w:val="72"/>
          <w:rtl/>
        </w:rPr>
        <w:lastRenderedPageBreak/>
        <w:t>רק להוסיף זאת כנקודה חשובה שאין להתעלם ממנה באם רוצים להפחית את התלות בפחד, לפחות את שלי.</w:t>
      </w:r>
    </w:p>
    <w:p w:rsidR="000E4E21" w:rsidRDefault="000E4E21" w:rsidP="00244315">
      <w:pPr>
        <w:rPr>
          <w:rFonts w:ascii="Arial" w:hAnsi="Arial" w:cs="Arial"/>
          <w:sz w:val="72"/>
          <w:szCs w:val="72"/>
          <w:rtl/>
        </w:rPr>
      </w:pPr>
      <w:r>
        <w:rPr>
          <w:rFonts w:ascii="Arial" w:hAnsi="Arial" w:cs="Arial"/>
          <w:sz w:val="72"/>
          <w:szCs w:val="72"/>
          <w:rtl/>
        </w:rPr>
        <w:t>נאחל לכולנו עתיד וורוד ושנעבור את התקופה הקשה בבריאות ובחיוך על פנינו.</w:t>
      </w:r>
    </w:p>
    <w:p w:rsidR="000E4E21" w:rsidRDefault="000E4E21" w:rsidP="00244315">
      <w:pPr>
        <w:rPr>
          <w:rFonts w:ascii="Arial" w:hAnsi="Arial" w:cs="Arial"/>
          <w:sz w:val="72"/>
          <w:szCs w:val="72"/>
          <w:rtl/>
        </w:rPr>
      </w:pPr>
      <w:r>
        <w:rPr>
          <w:rFonts w:ascii="Arial" w:hAnsi="Arial" w:cs="Arial"/>
          <w:sz w:val="72"/>
          <w:szCs w:val="72"/>
          <w:rtl/>
        </w:rPr>
        <w:t>תודה</w:t>
      </w:r>
    </w:p>
    <w:p w:rsidR="000E4E21" w:rsidRDefault="000E4E21" w:rsidP="00244315">
      <w:pPr>
        <w:rPr>
          <w:color w:val="000000"/>
          <w:rtl/>
        </w:rPr>
      </w:pPr>
    </w:p>
    <w:p w:rsidR="006617AA" w:rsidRDefault="006617AA" w:rsidP="00244315">
      <w:pPr>
        <w:rPr>
          <w:color w:val="000000"/>
          <w:rtl/>
        </w:rPr>
      </w:pPr>
      <w:r>
        <w:rPr>
          <w:rFonts w:hint="cs"/>
          <w:color w:val="000000"/>
          <w:rtl/>
        </w:rPr>
        <w:t>מכתב בצרפתית לבן משפחה בבריסל שבבלגיה ב- 18.4</w:t>
      </w:r>
    </w:p>
    <w:p w:rsidR="006617AA" w:rsidRPr="006617AA" w:rsidRDefault="006617AA" w:rsidP="00244315">
      <w:pPr>
        <w:bidi w:val="0"/>
        <w:rPr>
          <w:color w:val="000000"/>
          <w:lang w:val="fr-FR"/>
        </w:rPr>
      </w:pPr>
      <w:r>
        <w:rPr>
          <w:color w:val="000000"/>
          <w:lang w:val="fr-FR"/>
        </w:rPr>
        <w:t>Cher …</w:t>
      </w:r>
      <w:r w:rsidRPr="006617AA">
        <w:rPr>
          <w:color w:val="000000"/>
          <w:lang w:val="fr-FR"/>
        </w:rPr>
        <w:t>,</w:t>
      </w:r>
    </w:p>
    <w:p w:rsidR="006617AA" w:rsidRPr="00BD327C" w:rsidRDefault="006617AA" w:rsidP="00244315">
      <w:pPr>
        <w:bidi w:val="0"/>
        <w:rPr>
          <w:color w:val="000000"/>
          <w:lang w:val="fr-FR"/>
        </w:rPr>
      </w:pPr>
      <w:r w:rsidRPr="006617AA">
        <w:rPr>
          <w:color w:val="000000"/>
          <w:lang w:val="fr-FR"/>
        </w:rPr>
        <w:t>Je suis très inquiet au sujet de ta santé et de ta famille ayant appris que la Belgique a atteint le record négatif de 445 morts par million d'habitants. Comment vas-tu, la mort a-t-elle atteint des amis proches qui sont peut être dans des maisons de retraite? J'ai un ami qui habite an face de la maison de retraite Rothschild a Paris et il m'écrit que la situation là-bas est terrible. Commet ca se fait que la Belgique est le pays avec le plus de mort? Comme tu me l'écrit souvent la Belgique a beaucoup de problèmes- l'immigration, l'Islam fondamentaliste, la corruption, le manque d'un ethos national avec flamands et wallons.</w:t>
      </w:r>
    </w:p>
    <w:p w:rsidR="006617AA" w:rsidRPr="006617AA" w:rsidRDefault="006617AA" w:rsidP="00244315">
      <w:pPr>
        <w:bidi w:val="0"/>
        <w:rPr>
          <w:color w:val="000000"/>
          <w:lang w:val="fr-FR"/>
        </w:rPr>
      </w:pPr>
      <w:r w:rsidRPr="006617AA">
        <w:rPr>
          <w:color w:val="000000"/>
          <w:lang w:val="fr-FR"/>
        </w:rPr>
        <w:t xml:space="preserve">En Israel, grâce à Dieu, la situation est meilleure, mais est loin d'être satisfaisante. On a un taux de chômage de 26%, et tous les vieux comme nous ne peuvent pas quitter la maison. Netanyahu (70 ans) non plus ne veut pas quitter son poste et sa maison et c'a va presque jusqu'a la dictature. On a un très grave problème de manque d'intégration des ultra orthodoxes et des arabes, qui vivent dans un monde a eux, dans leurs écoles qui sont fondamentalistes et contre le sionisme, mais tu sais ca peut être par ton fils. Comment va t'il, ces enfants sont ils intégrés en Israel? Ou habitent tes autres enfants, en Belgique? </w:t>
      </w:r>
    </w:p>
    <w:p w:rsidR="006617AA" w:rsidRPr="006617AA" w:rsidRDefault="006617AA" w:rsidP="00244315">
      <w:pPr>
        <w:bidi w:val="0"/>
        <w:rPr>
          <w:color w:val="000000"/>
          <w:lang w:val="fr-FR"/>
        </w:rPr>
      </w:pPr>
      <w:r w:rsidRPr="006617AA">
        <w:rPr>
          <w:color w:val="000000"/>
          <w:lang w:val="fr-FR"/>
        </w:rPr>
        <w:t xml:space="preserve">Moi j'ai un fils Joseph qui habite avec sa femme et ses trois enfants a Haïfa - il est professeur d'architecture et a un bureau d'architecture écologiste, sa femme est partenaire dans un grand bureau d'avocats, un fils est a l'armée et deux fils étudient dans une école de musique. Ils n'ont </w:t>
      </w:r>
      <w:r w:rsidRPr="006617AA">
        <w:rPr>
          <w:color w:val="000000"/>
          <w:lang w:val="fr-FR"/>
        </w:rPr>
        <w:lastRenderedPageBreak/>
        <w:t xml:space="preserve">pas été affectés par la Corona. Amir habite a Palo Alto et travaille comme directeur d'un produit de vidéo conferencing (comme Zoom) a Microsoft et il a plein de travail a cause de la Corona, sa femme est psychiatre (elle est la fille de Danny Shechtman, prix Nobel en chimie 2011) et a un bureau chez elle - il y a beaucoup de problèmes mentaux a cause de la Corona, il a une fille et un garçon qui étudient dans une école américaine et en fin de semaine dans une école juive locale. </w:t>
      </w:r>
    </w:p>
    <w:p w:rsidR="006617AA" w:rsidRPr="006617AA" w:rsidRDefault="006617AA" w:rsidP="00244315">
      <w:pPr>
        <w:bidi w:val="0"/>
        <w:rPr>
          <w:color w:val="000000"/>
          <w:lang w:val="fr-FR"/>
        </w:rPr>
      </w:pPr>
      <w:r w:rsidRPr="006617AA">
        <w:rPr>
          <w:color w:val="000000"/>
          <w:lang w:val="fr-FR"/>
        </w:rPr>
        <w:t>Shirly habite Tel Aviv elle travaillait dans un startup mais a cause de la Corona il va sans doute cesser d'exister et elle cherche un travail. Son mari est le président du syndicat des employés de Bank Hapoalim, la plus grande banque d'Israel. Il y a beaucoup de problemes a cause de la Corona. Les trois enfants sont à l'école primaire. Ruthy ma femme soufre beaucoup qu'elle ne peut pas sortir, moi beaucoup moins car je suis habitué de travailler a la maison.</w:t>
      </w:r>
    </w:p>
    <w:p w:rsidR="006617AA" w:rsidRPr="006617AA" w:rsidRDefault="006617AA" w:rsidP="00244315">
      <w:pPr>
        <w:bidi w:val="0"/>
        <w:rPr>
          <w:color w:val="000000"/>
          <w:lang w:val="es-ES"/>
        </w:rPr>
      </w:pPr>
      <w:r w:rsidRPr="006617AA">
        <w:rPr>
          <w:color w:val="000000"/>
          <w:lang w:val="es-ES"/>
        </w:rPr>
        <w:t>Portez vous bien, que tengash salu kumplida i todo bueno,</w:t>
      </w:r>
    </w:p>
    <w:p w:rsidR="006617AA" w:rsidRPr="006617AA" w:rsidRDefault="006617AA" w:rsidP="00244315">
      <w:pPr>
        <w:bidi w:val="0"/>
        <w:rPr>
          <w:color w:val="000000"/>
        </w:rPr>
      </w:pPr>
      <w:r w:rsidRPr="006617AA">
        <w:rPr>
          <w:color w:val="000000"/>
          <w:lang w:val="es-ES"/>
        </w:rPr>
        <w:t>Jacques</w:t>
      </w:r>
    </w:p>
    <w:p w:rsidR="006617AA" w:rsidRDefault="006617AA" w:rsidP="00244315">
      <w:pPr>
        <w:rPr>
          <w:color w:val="000000"/>
          <w:rtl/>
        </w:rPr>
      </w:pPr>
    </w:p>
    <w:p w:rsidR="006617AA" w:rsidRDefault="006617AA" w:rsidP="00244315">
      <w:pPr>
        <w:rPr>
          <w:color w:val="000000"/>
          <w:rtl/>
        </w:rPr>
      </w:pPr>
      <w:r>
        <w:rPr>
          <w:rFonts w:hint="cs"/>
          <w:color w:val="000000"/>
          <w:rtl/>
        </w:rPr>
        <w:t>מכתב לידיד ספרדי בספרדית ובלאדינו ב- 18.4</w:t>
      </w:r>
    </w:p>
    <w:p w:rsidR="006617AA" w:rsidRPr="006617AA" w:rsidRDefault="006617AA" w:rsidP="00244315">
      <w:pPr>
        <w:bidi w:val="0"/>
        <w:rPr>
          <w:color w:val="000000"/>
          <w:lang w:val="es-ES"/>
        </w:rPr>
      </w:pPr>
      <w:r w:rsidRPr="006617AA">
        <w:rPr>
          <w:color w:val="000000"/>
          <w:lang w:val="es-ES"/>
        </w:rPr>
        <w:t xml:space="preserve">Querido </w:t>
      </w:r>
      <w:r>
        <w:rPr>
          <w:color w:val="000000"/>
          <w:lang w:val="es-ES"/>
        </w:rPr>
        <w:t>…</w:t>
      </w:r>
      <w:r w:rsidRPr="006617AA">
        <w:rPr>
          <w:color w:val="000000"/>
          <w:lang w:val="es-ES"/>
        </w:rPr>
        <w:t>, puedes leer aqui un otro post en ladino que espero te va gustar - esto es en espanol, y en ladino se dice - Kerido JLF, puedes meldar aki un otro post en ladino ke aspero te va plazer. Y el proverbio en ladino kon aspero - Tres kosas azen salir al hombre del mundo - asperar i non vinir, azer i non valer, echar i non durmir. Y te auguro/sueto en ladino que no seas enfermo/hazino y que nos veamos pronto/pishin en España/Sefarad o Jerusalén/Yerushalaim..., tu amigo que espera que emplees tu tiempo en hacer bien hechos/mitzvot para todos! Jacobo/Jacques/Giacomon/Jako/Yaakov/JC</w:t>
      </w:r>
    </w:p>
    <w:p w:rsidR="006617AA" w:rsidRPr="006617AA" w:rsidRDefault="006617AA" w:rsidP="00244315">
      <w:pPr>
        <w:bidi w:val="0"/>
        <w:rPr>
          <w:color w:val="000000"/>
          <w:lang w:val="es-ES"/>
        </w:rPr>
      </w:pPr>
    </w:p>
    <w:p w:rsidR="006617AA" w:rsidRPr="006617AA" w:rsidRDefault="006617AA" w:rsidP="00244315">
      <w:pPr>
        <w:bidi w:val="0"/>
        <w:outlineLvl w:val="0"/>
        <w:rPr>
          <w:rFonts w:ascii="Tahoma" w:hAnsi="Tahoma" w:cs="Tahoma"/>
          <w:lang w:val="es-ES"/>
        </w:rPr>
      </w:pPr>
      <w:r w:rsidRPr="006617AA">
        <w:rPr>
          <w:rFonts w:ascii="Tahoma" w:hAnsi="Tahoma" w:cs="Tahoma"/>
          <w:b/>
          <w:bCs/>
          <w:lang w:val="es-ES"/>
        </w:rPr>
        <w:t>From:</w:t>
      </w:r>
      <w:r w:rsidRPr="006617AA">
        <w:rPr>
          <w:rFonts w:ascii="Tahoma" w:hAnsi="Tahoma" w:cs="Tahoma"/>
          <w:lang w:val="es-ES"/>
        </w:rPr>
        <w:t xml:space="preserve"> </w:t>
      </w:r>
      <w:hyperlink r:id="rId524" w:history="1">
        <w:r w:rsidRPr="006617AA">
          <w:rPr>
            <w:rStyle w:val="Hyperlink"/>
            <w:rFonts w:ascii="Tahoma" w:hAnsi="Tahoma" w:cs="Tahoma"/>
            <w:lang w:val="es-ES"/>
          </w:rPr>
          <w:t>Ladinokomunita@groups.io</w:t>
        </w:r>
      </w:hyperlink>
      <w:r w:rsidRPr="006617AA">
        <w:rPr>
          <w:rFonts w:ascii="Tahoma" w:hAnsi="Tahoma" w:cs="Tahoma"/>
          <w:lang w:val="es-ES"/>
        </w:rPr>
        <w:t xml:space="preserve"> [</w:t>
      </w:r>
      <w:hyperlink r:id="rId525" w:history="1">
        <w:r w:rsidRPr="006617AA">
          <w:rPr>
            <w:rStyle w:val="Hyperlink"/>
            <w:rFonts w:ascii="Tahoma" w:hAnsi="Tahoma" w:cs="Tahoma"/>
            <w:lang w:val="es-ES"/>
          </w:rPr>
          <w:t>mailto:Ladinokomunita@groups.io</w:t>
        </w:r>
      </w:hyperlink>
      <w:r w:rsidRPr="006617AA">
        <w:rPr>
          <w:rFonts w:ascii="Tahoma" w:hAnsi="Tahoma" w:cs="Tahoma"/>
          <w:lang w:val="es-ES"/>
        </w:rPr>
        <w:t xml:space="preserve">] </w:t>
      </w:r>
      <w:r w:rsidRPr="006617AA">
        <w:rPr>
          <w:rFonts w:ascii="Tahoma" w:hAnsi="Tahoma" w:cs="Tahoma"/>
          <w:b/>
          <w:bCs/>
          <w:lang w:val="es-ES"/>
        </w:rPr>
        <w:t xml:space="preserve">On Behalf Of </w:t>
      </w:r>
      <w:r w:rsidRPr="006617AA">
        <w:rPr>
          <w:rFonts w:ascii="Tahoma" w:hAnsi="Tahoma" w:cs="Tahoma"/>
          <w:lang w:val="es-ES"/>
        </w:rPr>
        <w:t>hatsvi</w:t>
      </w:r>
      <w:r w:rsidRPr="006617AA">
        <w:rPr>
          <w:rFonts w:ascii="Tahoma" w:hAnsi="Tahoma" w:cs="Tahoma"/>
          <w:lang w:val="es-ES"/>
        </w:rPr>
        <w:br/>
      </w:r>
      <w:r w:rsidRPr="006617AA">
        <w:rPr>
          <w:rFonts w:ascii="Tahoma" w:hAnsi="Tahoma" w:cs="Tahoma"/>
          <w:b/>
          <w:bCs/>
          <w:lang w:val="es-ES"/>
        </w:rPr>
        <w:t>Sent:</w:t>
      </w:r>
      <w:r w:rsidRPr="006617AA">
        <w:rPr>
          <w:rFonts w:ascii="Tahoma" w:hAnsi="Tahoma" w:cs="Tahoma"/>
          <w:lang w:val="es-ES"/>
        </w:rPr>
        <w:t xml:space="preserve"> Saturday, April 18, 2020 1:15 PM</w:t>
      </w:r>
      <w:r w:rsidRPr="006617AA">
        <w:rPr>
          <w:rFonts w:ascii="Tahoma" w:hAnsi="Tahoma" w:cs="Tahoma"/>
          <w:lang w:val="es-ES"/>
        </w:rPr>
        <w:br/>
      </w:r>
      <w:r w:rsidRPr="006617AA">
        <w:rPr>
          <w:rFonts w:ascii="Tahoma" w:hAnsi="Tahoma" w:cs="Tahoma"/>
          <w:b/>
          <w:bCs/>
          <w:lang w:val="es-ES"/>
        </w:rPr>
        <w:t>To:</w:t>
      </w:r>
      <w:r w:rsidRPr="006617AA">
        <w:rPr>
          <w:rFonts w:ascii="Tahoma" w:hAnsi="Tahoma" w:cs="Tahoma"/>
          <w:lang w:val="es-ES"/>
        </w:rPr>
        <w:t xml:space="preserve"> </w:t>
      </w:r>
      <w:hyperlink r:id="rId526" w:history="1">
        <w:r w:rsidRPr="006617AA">
          <w:rPr>
            <w:rStyle w:val="Hyperlink"/>
            <w:rFonts w:ascii="Tahoma" w:hAnsi="Tahoma" w:cs="Tahoma"/>
            <w:lang w:val="es-ES"/>
          </w:rPr>
          <w:t>ladinokomunita@groups.io</w:t>
        </w:r>
      </w:hyperlink>
      <w:r w:rsidRPr="006617AA">
        <w:rPr>
          <w:rFonts w:ascii="Tahoma" w:hAnsi="Tahoma" w:cs="Tahoma"/>
          <w:lang w:val="es-ES"/>
        </w:rPr>
        <w:br/>
      </w:r>
      <w:r w:rsidRPr="006617AA">
        <w:rPr>
          <w:rFonts w:ascii="Tahoma" w:hAnsi="Tahoma" w:cs="Tahoma"/>
          <w:b/>
          <w:bCs/>
          <w:lang w:val="es-ES"/>
        </w:rPr>
        <w:t>Subject:</w:t>
      </w:r>
      <w:r w:rsidRPr="006617AA">
        <w:rPr>
          <w:rFonts w:ascii="Tahoma" w:hAnsi="Tahoma" w:cs="Tahoma"/>
          <w:lang w:val="es-ES"/>
        </w:rPr>
        <w:t xml:space="preserve"> [Ladinokomunita] Lazzaretto</w:t>
      </w:r>
    </w:p>
    <w:p w:rsidR="006617AA" w:rsidRPr="006617AA" w:rsidRDefault="006617AA" w:rsidP="00244315">
      <w:pPr>
        <w:bidi w:val="0"/>
        <w:rPr>
          <w:lang w:val="es-ES"/>
        </w:rPr>
      </w:pP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Keridos amigos i amigas,</w:t>
      </w:r>
      <w:r w:rsidRPr="006617AA">
        <w:rPr>
          <w:rFonts w:ascii="Arial" w:hAnsi="Arial" w:cs="Arial"/>
          <w:color w:val="000000"/>
          <w:lang w:val="es-ES"/>
        </w:rPr>
        <w:br/>
      </w:r>
      <w:r w:rsidRPr="006617AA">
        <w:rPr>
          <w:rFonts w:ascii="Arial" w:hAnsi="Arial" w:cs="Arial"/>
          <w:color w:val="000000"/>
          <w:lang w:val="es-ES"/>
        </w:rPr>
        <w:br/>
        <w:t>En estos dias de pandemia, estamos enserrados kada uno en su kaza por kavza del virus</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peligrozo, yamado Korona.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Djuntos kon mozotros, estan enserrados toda la djente del kazal global (el mundo entero).</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lastRenderedPageBreak/>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El mandamiento del ensierro por tratar a kurar a los hazinos,</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i en el mizmo tiempo protejar a la djente de la kontaminasion</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de la enfermedad, no es una koza mueva.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Bien mos akodramos lo ke eskrive en la Biblia (Vayikra kapitolo 13)</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kon los mandamientos a los Kohanim (saserdotes) de enserrar por 7 dias</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al pasiente sospechado por ser leprozo, i kon el buto de averiguar si esta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enfermo o no.</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Jeneralmente, en ladino, yamamos al “ensierro medisinal” kon el nombre “karantina”.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(en espanyol: cuarentina).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El biervo derive del italiano “quarantina”, el ensierro de 40 dias, ke se imponava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sovre naves/vapores serka de las kostas de Italia en tiempos de epidemias komo</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kolera, landra, viruela.</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Londje/leshos de todos mozotros!</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xml:space="preserve">En mi chikez (aki, en mi payis, en periodo de una epidemia de tifus), me akodro oyir </w:t>
      </w:r>
      <w:r w:rsidRPr="006617AA">
        <w:rPr>
          <w:rFonts w:ascii="Arial" w:hAnsi="Arial" w:cs="Arial"/>
          <w:color w:val="000000"/>
          <w:lang w:val="es-ES"/>
        </w:rPr>
        <w:br/>
        <w:t>una vez el biervo Lazzaretto komo un sinonim del biervo karantina.</w:t>
      </w:r>
    </w:p>
    <w:p w:rsidR="006617AA" w:rsidRPr="00BD327C" w:rsidRDefault="006617AA" w:rsidP="00244315">
      <w:pPr>
        <w:bidi w:val="0"/>
        <w:spacing w:after="280"/>
        <w:rPr>
          <w:rFonts w:ascii="Arial" w:hAnsi="Arial" w:cs="Arial"/>
          <w:color w:val="000000"/>
          <w:lang w:val="es-ES"/>
        </w:rPr>
      </w:pPr>
      <w:r w:rsidRPr="00BD327C">
        <w:rPr>
          <w:rFonts w:ascii="Arial" w:hAnsi="Arial" w:cs="Arial"/>
          <w:color w:val="000000"/>
          <w:lang w:val="es-ES"/>
        </w:rPr>
        <w:t xml:space="preserve">Tuve de konsultarme oy kon Google,  i na ke topi ke si, esta palavra italiana se uzava </w:t>
      </w:r>
      <w:r w:rsidRPr="00BD327C">
        <w:rPr>
          <w:rFonts w:ascii="Arial" w:hAnsi="Arial" w:cs="Arial"/>
          <w:color w:val="000000"/>
          <w:lang w:val="es-ES"/>
        </w:rPr>
        <w:br/>
        <w:t>al tiempo en varyas lenguas tambien para definir “ospital para los leprozos”.</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xml:space="preserve">Mas me ambezi fresko fresko ke “Lazzaretto Vecchio”/viejo, es una izla chika de la laguna </w:t>
      </w:r>
      <w:r w:rsidRPr="006617AA">
        <w:rPr>
          <w:rFonts w:ascii="Arial" w:hAnsi="Arial" w:cs="Arial"/>
          <w:color w:val="000000"/>
          <w:lang w:val="es-ES"/>
        </w:rPr>
        <w:br/>
        <w:t xml:space="preserve">de Venezia.  Entre 1403, i la plaga del 1630 fue uzada komo un ospital ke se okupava kuidar </w:t>
      </w:r>
      <w:r w:rsidRPr="006617AA">
        <w:rPr>
          <w:rFonts w:ascii="Arial" w:hAnsi="Arial" w:cs="Arial"/>
          <w:color w:val="000000"/>
          <w:lang w:val="es-ES"/>
        </w:rPr>
        <w:br/>
        <w:t>a las personas durante las epidemias de peste.</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El Dio ke mos guadre de todo mal!</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Shabat Shalom!</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 </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lastRenderedPageBreak/>
        <w:t>Yehuda Hatsvi</w:t>
      </w:r>
    </w:p>
    <w:p w:rsidR="006617AA" w:rsidRPr="006617AA" w:rsidRDefault="006617AA" w:rsidP="00244315">
      <w:pPr>
        <w:bidi w:val="0"/>
        <w:rPr>
          <w:rFonts w:ascii="Arial" w:hAnsi="Arial" w:cs="Arial"/>
          <w:color w:val="000000"/>
          <w:lang w:val="es-ES"/>
        </w:rPr>
      </w:pPr>
      <w:r w:rsidRPr="006617AA">
        <w:rPr>
          <w:rFonts w:ascii="Arial" w:hAnsi="Arial" w:cs="Arial"/>
          <w:color w:val="000000"/>
          <w:lang w:val="es-ES"/>
        </w:rPr>
        <w:t>Erets Yisrael</w:t>
      </w:r>
    </w:p>
    <w:p w:rsidR="006617AA" w:rsidRPr="006617AA" w:rsidRDefault="006617AA" w:rsidP="00244315">
      <w:pPr>
        <w:rPr>
          <w:color w:val="000000"/>
          <w:rtl/>
        </w:rPr>
      </w:pPr>
      <w:r w:rsidRPr="006617AA">
        <w:rPr>
          <w:rFonts w:ascii="Arial" w:hAnsi="Arial" w:cs="Arial"/>
          <w:color w:val="000000"/>
          <w:sz w:val="28"/>
          <w:szCs w:val="28"/>
          <w:lang w:val="es-ES"/>
        </w:rPr>
        <w:t> </w:t>
      </w:r>
    </w:p>
    <w:p w:rsidR="006617AA" w:rsidRDefault="006617AA" w:rsidP="00244315">
      <w:pPr>
        <w:rPr>
          <w:color w:val="000000"/>
          <w:rtl/>
          <w:lang w:val="es-ES"/>
        </w:rPr>
      </w:pPr>
      <w:r>
        <w:rPr>
          <w:rFonts w:hint="cs"/>
          <w:color w:val="000000"/>
          <w:rtl/>
          <w:lang w:val="es-ES"/>
        </w:rPr>
        <w:t xml:space="preserve">מכתב שלי בלאדינו ב- 18.4 לבלוג </w:t>
      </w:r>
      <w:r>
        <w:rPr>
          <w:rFonts w:hint="cs"/>
          <w:color w:val="000000"/>
          <w:lang w:val="es-ES"/>
        </w:rPr>
        <w:t>LADINOKOMUNITA</w:t>
      </w:r>
      <w:r>
        <w:rPr>
          <w:rFonts w:hint="cs"/>
          <w:color w:val="000000"/>
          <w:rtl/>
          <w:lang w:val="es-ES"/>
        </w:rPr>
        <w:t xml:space="preserve"> על התכתובת שלי עם הידיד הספרדי שבעקבותיו הצטרף לבלוג. הידיד פרופסור באוניברסיטה קתולית במדריד, נו</w:t>
      </w:r>
      <w:r w:rsidR="0070266C">
        <w:rPr>
          <w:rFonts w:hint="cs"/>
          <w:color w:val="000000"/>
          <w:rtl/>
          <w:lang w:val="es-ES"/>
        </w:rPr>
        <w:t>צרי אדוק, חובב העם היהודי ומסורתנו הספרדית</w:t>
      </w:r>
      <w:r>
        <w:rPr>
          <w:rFonts w:hint="cs"/>
          <w:color w:val="000000"/>
          <w:rtl/>
          <w:lang w:val="es-ES"/>
        </w:rPr>
        <w:t>.</w:t>
      </w:r>
    </w:p>
    <w:p w:rsidR="006617AA" w:rsidRPr="00BD327C" w:rsidRDefault="006617AA" w:rsidP="00244315">
      <w:pPr>
        <w:bidi w:val="0"/>
        <w:rPr>
          <w:color w:val="000000"/>
          <w:lang w:val="es-ES"/>
        </w:rPr>
      </w:pPr>
      <w:r w:rsidRPr="00BD327C">
        <w:rPr>
          <w:color w:val="000000"/>
          <w:lang w:val="es-ES"/>
        </w:rPr>
        <w:t>Keridos amigos,</w:t>
      </w:r>
    </w:p>
    <w:p w:rsidR="006617AA" w:rsidRPr="006617AA" w:rsidRDefault="006617AA" w:rsidP="00244315">
      <w:pPr>
        <w:bidi w:val="0"/>
        <w:rPr>
          <w:color w:val="000000"/>
          <w:lang w:val="es-ES"/>
        </w:rPr>
      </w:pPr>
      <w:r w:rsidRPr="006617AA">
        <w:rPr>
          <w:color w:val="000000"/>
          <w:lang w:val="es-ES"/>
        </w:rPr>
        <w:t>Tengo un buen amigo ke es un profesor en la Universidad Pontificia Comillas de Madrid (</w:t>
      </w:r>
      <w:hyperlink r:id="rId527" w:history="1">
        <w:r w:rsidRPr="006617AA">
          <w:rPr>
            <w:rStyle w:val="Hyperlink"/>
            <w:lang w:val="es-ES"/>
          </w:rPr>
          <w:t>link</w:t>
        </w:r>
      </w:hyperlink>
      <w:r w:rsidRPr="006617AA">
        <w:rPr>
          <w:color w:val="000000"/>
          <w:lang w:val="es-ES"/>
        </w:rPr>
        <w:t>). Lo konosi aze tres anyos en un simposio en la Universidad de Tel Aviv sovre la etika de los negosios. De vez en kuando yo le mando postes de Ladinokomunita ke le gustan muncho, komo le gustan nuestra lingua i nuestra erensia. Le mandi las reflexiones de Jehuda Hatsvi sovrel Lazzaretto i me rogo de rengrasiarle. Vos sueto salu kumplida sin Korona i todo bueno.</w:t>
      </w:r>
    </w:p>
    <w:p w:rsidR="006617AA" w:rsidRPr="006617AA" w:rsidRDefault="006617AA" w:rsidP="00244315">
      <w:pPr>
        <w:bidi w:val="0"/>
        <w:rPr>
          <w:color w:val="000000"/>
          <w:lang w:val="es-ES"/>
        </w:rPr>
      </w:pPr>
      <w:r w:rsidRPr="006617AA">
        <w:rPr>
          <w:color w:val="000000"/>
          <w:lang w:val="es-ES"/>
        </w:rPr>
        <w:t>Jako</w:t>
      </w:r>
    </w:p>
    <w:p w:rsidR="006617AA" w:rsidRPr="00BD327C" w:rsidRDefault="006617AA" w:rsidP="00244315">
      <w:pPr>
        <w:bidi w:val="0"/>
        <w:rPr>
          <w:color w:val="000000"/>
          <w:sz w:val="28"/>
          <w:szCs w:val="28"/>
          <w:lang w:val="es-ES"/>
        </w:rPr>
      </w:pPr>
    </w:p>
    <w:p w:rsidR="006617AA" w:rsidRPr="00BD327C" w:rsidRDefault="006617AA" w:rsidP="00244315">
      <w:pPr>
        <w:bidi w:val="0"/>
        <w:outlineLvl w:val="0"/>
        <w:rPr>
          <w:rFonts w:ascii="Tahoma" w:hAnsi="Tahoma" w:cs="Tahoma"/>
          <w:sz w:val="20"/>
          <w:szCs w:val="20"/>
          <w:lang w:val="es-ES"/>
        </w:rPr>
      </w:pPr>
      <w:r w:rsidRPr="00BD327C">
        <w:rPr>
          <w:rFonts w:ascii="Tahoma" w:hAnsi="Tahoma" w:cs="Tahoma"/>
          <w:b/>
          <w:bCs/>
          <w:sz w:val="20"/>
          <w:szCs w:val="20"/>
          <w:lang w:val="es-ES"/>
        </w:rPr>
        <w:t>From:</w:t>
      </w:r>
      <w:r w:rsidRPr="00BD327C">
        <w:rPr>
          <w:rFonts w:ascii="Tahoma" w:hAnsi="Tahoma" w:cs="Tahoma"/>
          <w:sz w:val="20"/>
          <w:szCs w:val="20"/>
          <w:lang w:val="es-ES"/>
        </w:rPr>
        <w:t xml:space="preserve"> Jose Luis Fern?ndez Fern?ndez [</w:t>
      </w:r>
      <w:hyperlink r:id="rId528" w:history="1">
        <w:r w:rsidRPr="00BD327C">
          <w:rPr>
            <w:rStyle w:val="Hyperlink"/>
            <w:rFonts w:ascii="Tahoma" w:hAnsi="Tahoma" w:cs="Tahoma"/>
            <w:sz w:val="20"/>
            <w:szCs w:val="20"/>
            <w:lang w:val="es-ES"/>
          </w:rPr>
          <w:t>mailto:jlfernandez@icade.comillas.edu</w:t>
        </w:r>
      </w:hyperlink>
      <w:r w:rsidRPr="00BD327C">
        <w:rPr>
          <w:rFonts w:ascii="Tahoma" w:hAnsi="Tahoma" w:cs="Tahoma"/>
          <w:sz w:val="20"/>
          <w:szCs w:val="20"/>
          <w:lang w:val="es-ES"/>
        </w:rPr>
        <w:t xml:space="preserve">] </w:t>
      </w:r>
      <w:r w:rsidRPr="00BD327C">
        <w:rPr>
          <w:rFonts w:ascii="Tahoma" w:hAnsi="Tahoma" w:cs="Tahoma"/>
          <w:sz w:val="20"/>
          <w:szCs w:val="20"/>
          <w:lang w:val="es-ES"/>
        </w:rPr>
        <w:br/>
      </w:r>
      <w:r w:rsidRPr="00BD327C">
        <w:rPr>
          <w:rFonts w:ascii="Tahoma" w:hAnsi="Tahoma" w:cs="Tahoma"/>
          <w:b/>
          <w:bCs/>
          <w:sz w:val="20"/>
          <w:szCs w:val="20"/>
          <w:lang w:val="es-ES"/>
        </w:rPr>
        <w:t>Sent:</w:t>
      </w:r>
      <w:r w:rsidRPr="00BD327C">
        <w:rPr>
          <w:rFonts w:ascii="Tahoma" w:hAnsi="Tahoma" w:cs="Tahoma"/>
          <w:sz w:val="20"/>
          <w:szCs w:val="20"/>
          <w:lang w:val="es-ES"/>
        </w:rPr>
        <w:t xml:space="preserve"> Saturday, April 18, 2020 3:51 PM</w:t>
      </w:r>
      <w:r w:rsidRPr="00BD327C">
        <w:rPr>
          <w:rFonts w:ascii="Tahoma" w:hAnsi="Tahoma" w:cs="Tahoma"/>
          <w:sz w:val="20"/>
          <w:szCs w:val="20"/>
          <w:lang w:val="es-ES"/>
        </w:rPr>
        <w:br/>
      </w:r>
      <w:r w:rsidRPr="00BD327C">
        <w:rPr>
          <w:rFonts w:ascii="Tahoma" w:hAnsi="Tahoma" w:cs="Tahoma"/>
          <w:b/>
          <w:bCs/>
          <w:sz w:val="20"/>
          <w:szCs w:val="20"/>
          <w:lang w:val="es-ES"/>
        </w:rPr>
        <w:t>To:</w:t>
      </w:r>
      <w:r w:rsidRPr="00BD327C">
        <w:rPr>
          <w:rFonts w:ascii="Tahoma" w:hAnsi="Tahoma" w:cs="Tahoma"/>
          <w:sz w:val="20"/>
          <w:szCs w:val="20"/>
          <w:lang w:val="es-ES"/>
        </w:rPr>
        <w:t xml:space="preserve"> coryj</w:t>
      </w:r>
      <w:r w:rsidRPr="00BD327C">
        <w:rPr>
          <w:rFonts w:ascii="Tahoma" w:hAnsi="Tahoma" w:cs="Tahoma"/>
          <w:sz w:val="20"/>
          <w:szCs w:val="20"/>
          <w:lang w:val="es-ES"/>
        </w:rPr>
        <w:br/>
      </w:r>
      <w:r w:rsidRPr="00BD327C">
        <w:rPr>
          <w:rFonts w:ascii="Tahoma" w:hAnsi="Tahoma" w:cs="Tahoma"/>
          <w:b/>
          <w:bCs/>
          <w:sz w:val="20"/>
          <w:szCs w:val="20"/>
          <w:lang w:val="es-ES"/>
        </w:rPr>
        <w:t>Subject:</w:t>
      </w:r>
      <w:r w:rsidRPr="00BD327C">
        <w:rPr>
          <w:rFonts w:ascii="Tahoma" w:hAnsi="Tahoma" w:cs="Tahoma"/>
          <w:sz w:val="20"/>
          <w:szCs w:val="20"/>
          <w:lang w:val="es-ES"/>
        </w:rPr>
        <w:t xml:space="preserve"> RE: [Ladinokomunita] Lazzaretto</w:t>
      </w:r>
    </w:p>
    <w:p w:rsidR="006617AA" w:rsidRPr="00BD327C" w:rsidRDefault="006617AA" w:rsidP="00244315">
      <w:pPr>
        <w:bidi w:val="0"/>
        <w:rPr>
          <w:lang w:val="es-ES"/>
        </w:rPr>
      </w:pPr>
    </w:p>
    <w:p w:rsidR="006617AA" w:rsidRPr="006617AA" w:rsidRDefault="006617AA" w:rsidP="00244315">
      <w:pPr>
        <w:bidi w:val="0"/>
        <w:rPr>
          <w:rFonts w:ascii="Calibri" w:hAnsi="Calibri"/>
          <w:color w:val="000000"/>
          <w:lang w:val="es-ES"/>
        </w:rPr>
      </w:pPr>
      <w:r w:rsidRPr="006617AA">
        <w:rPr>
          <w:rFonts w:ascii="Calibri" w:hAnsi="Calibri"/>
          <w:color w:val="000000"/>
          <w:lang w:val="es-ES"/>
        </w:rPr>
        <w:t>Querido Jacque:</w:t>
      </w:r>
    </w:p>
    <w:p w:rsidR="006617AA" w:rsidRPr="006617AA" w:rsidRDefault="006617AA" w:rsidP="00244315">
      <w:pPr>
        <w:bidi w:val="0"/>
        <w:rPr>
          <w:rFonts w:ascii="Calibri" w:hAnsi="Calibri"/>
          <w:color w:val="000000"/>
          <w:lang w:val="es-ES"/>
        </w:rPr>
      </w:pPr>
      <w:r w:rsidRPr="006617AA">
        <w:rPr>
          <w:rFonts w:ascii="Calibri" w:hAnsi="Calibri"/>
          <w:color w:val="000000"/>
          <w:lang w:val="es-ES"/>
        </w:rPr>
        <w:t>Muchas gracias por tu correo...</w:t>
      </w:r>
    </w:p>
    <w:p w:rsidR="006617AA" w:rsidRDefault="006617AA" w:rsidP="00244315">
      <w:pPr>
        <w:bidi w:val="0"/>
        <w:rPr>
          <w:rFonts w:ascii="Calibri" w:hAnsi="Calibri"/>
          <w:color w:val="000000"/>
        </w:rPr>
      </w:pPr>
      <w:r>
        <w:rPr>
          <w:rFonts w:ascii="Calibri" w:hAnsi="Calibri"/>
          <w:color w:val="000000"/>
        </w:rPr>
        <w:t>How I like reading such wise reflections in Ladino from Jehuda Hatsvi.</w:t>
      </w:r>
    </w:p>
    <w:p w:rsidR="006617AA" w:rsidRDefault="006617AA" w:rsidP="00244315">
      <w:pPr>
        <w:bidi w:val="0"/>
        <w:rPr>
          <w:rFonts w:ascii="Calibri" w:hAnsi="Calibri"/>
          <w:color w:val="000000"/>
        </w:rPr>
      </w:pPr>
      <w:r>
        <w:rPr>
          <w:rFonts w:ascii="Calibri" w:hAnsi="Calibri"/>
          <w:color w:val="000000"/>
        </w:rPr>
        <w:t>Say thank you to him from me.</w:t>
      </w:r>
    </w:p>
    <w:p w:rsidR="006617AA" w:rsidRDefault="006617AA" w:rsidP="00244315">
      <w:pPr>
        <w:bidi w:val="0"/>
        <w:rPr>
          <w:rFonts w:ascii="Calibri" w:hAnsi="Calibri"/>
          <w:color w:val="000000"/>
        </w:rPr>
      </w:pPr>
      <w:r>
        <w:rPr>
          <w:rFonts w:ascii="Calibri" w:hAnsi="Calibri"/>
          <w:color w:val="000000"/>
        </w:rPr>
        <w:t xml:space="preserve">I take note of the proverb: </w:t>
      </w:r>
      <w:r>
        <w:rPr>
          <w:rFonts w:ascii="Calibri" w:hAnsi="Calibri"/>
          <w:b/>
          <w:bCs/>
          <w:color w:val="000000"/>
          <w:shd w:val="clear" w:color="auto" w:fill="00FF00"/>
        </w:rPr>
        <w:t xml:space="preserve">Tres kosas azen salir al hombre del mundo - asperar i non vinir, azer i non valer, echar i non durmir. </w:t>
      </w:r>
    </w:p>
    <w:p w:rsidR="006617AA" w:rsidRDefault="006617AA" w:rsidP="00244315">
      <w:pPr>
        <w:bidi w:val="0"/>
        <w:rPr>
          <w:rFonts w:ascii="Calibri" w:hAnsi="Calibri"/>
          <w:color w:val="000000"/>
        </w:rPr>
      </w:pPr>
      <w:r>
        <w:rPr>
          <w:rFonts w:ascii="Calibri" w:hAnsi="Calibri"/>
          <w:color w:val="000000"/>
          <w:shd w:val="clear" w:color="auto" w:fill="FFFFFF"/>
        </w:rPr>
        <w:t>¡Muy bueno!</w:t>
      </w:r>
    </w:p>
    <w:p w:rsidR="006617AA" w:rsidRDefault="006617AA" w:rsidP="00244315">
      <w:pPr>
        <w:bidi w:val="0"/>
        <w:rPr>
          <w:rFonts w:ascii="Calibri" w:hAnsi="Calibri"/>
          <w:color w:val="000000"/>
        </w:rPr>
      </w:pPr>
      <w:r>
        <w:rPr>
          <w:rFonts w:ascii="Calibri" w:hAnsi="Calibri"/>
          <w:color w:val="000000"/>
        </w:rPr>
        <w:t>I will try and do my best in doing good mitzvot...</w:t>
      </w:r>
    </w:p>
    <w:p w:rsidR="006617AA" w:rsidRDefault="006617AA" w:rsidP="00244315">
      <w:pPr>
        <w:bidi w:val="0"/>
        <w:rPr>
          <w:rFonts w:ascii="Calibri" w:hAnsi="Calibri"/>
          <w:color w:val="000000"/>
        </w:rPr>
      </w:pPr>
      <w:r>
        <w:rPr>
          <w:rFonts w:ascii="Calibri" w:hAnsi="Calibri"/>
          <w:color w:val="000000"/>
        </w:rPr>
        <w:t>Big hug, dear Jacques... also known as Santiago.</w:t>
      </w:r>
    </w:p>
    <w:p w:rsidR="006617AA" w:rsidRDefault="006617AA" w:rsidP="00244315">
      <w:pPr>
        <w:bidi w:val="0"/>
        <w:rPr>
          <w:rFonts w:ascii="Calibri" w:hAnsi="Calibri"/>
          <w:color w:val="000000"/>
        </w:rPr>
      </w:pPr>
      <w:r>
        <w:rPr>
          <w:rFonts w:ascii="Calibri" w:hAnsi="Calibri"/>
          <w:color w:val="000000"/>
        </w:rPr>
        <w:t>Dios te bendiga,</w:t>
      </w:r>
    </w:p>
    <w:p w:rsidR="006617AA" w:rsidRDefault="006617AA" w:rsidP="00244315">
      <w:pPr>
        <w:bidi w:val="0"/>
        <w:rPr>
          <w:rFonts w:ascii="Calibri" w:hAnsi="Calibri"/>
          <w:color w:val="000000"/>
        </w:rPr>
      </w:pPr>
      <w:r>
        <w:rPr>
          <w:rFonts w:ascii="Calibri" w:hAnsi="Calibri"/>
          <w:color w:val="000000"/>
        </w:rPr>
        <w:t>JLF.</w:t>
      </w:r>
    </w:p>
    <w:p w:rsidR="006617AA" w:rsidRPr="006617AA" w:rsidRDefault="006617AA" w:rsidP="00244315">
      <w:pPr>
        <w:rPr>
          <w:color w:val="000000"/>
          <w:rtl/>
          <w:lang w:val="es-ES"/>
        </w:rPr>
      </w:pPr>
    </w:p>
    <w:p w:rsidR="006617AA" w:rsidRDefault="006617AA" w:rsidP="00244315">
      <w:pPr>
        <w:rPr>
          <w:color w:val="000000"/>
          <w:rtl/>
          <w:lang w:val="es-ES"/>
        </w:rPr>
      </w:pPr>
      <w:r>
        <w:rPr>
          <w:rFonts w:hint="cs"/>
          <w:color w:val="000000"/>
          <w:rtl/>
          <w:lang w:val="es-ES"/>
        </w:rPr>
        <w:t>מכתב לחבר ב- 18.4</w:t>
      </w:r>
    </w:p>
    <w:p w:rsidR="006617AA" w:rsidRPr="00536C7E" w:rsidRDefault="006617AA" w:rsidP="00244315">
      <w:pPr>
        <w:rPr>
          <w:color w:val="000000"/>
          <w:rtl/>
        </w:rPr>
      </w:pPr>
      <w:r w:rsidRPr="00536C7E">
        <w:rPr>
          <w:rFonts w:hint="cs"/>
          <w:color w:val="000000"/>
          <w:rtl/>
        </w:rPr>
        <w:t>...</w:t>
      </w:r>
      <w:r w:rsidRPr="00536C7E">
        <w:rPr>
          <w:color w:val="000000"/>
          <w:rtl/>
        </w:rPr>
        <w:t xml:space="preserve"> היי,</w:t>
      </w:r>
    </w:p>
    <w:p w:rsidR="006617AA" w:rsidRPr="00536C7E" w:rsidRDefault="006617AA" w:rsidP="00244315">
      <w:pPr>
        <w:rPr>
          <w:color w:val="000000"/>
          <w:rtl/>
        </w:rPr>
      </w:pPr>
      <w:r w:rsidRPr="00536C7E">
        <w:rPr>
          <w:color w:val="000000"/>
          <w:rtl/>
        </w:rPr>
        <w:lastRenderedPageBreak/>
        <w:t>כל הכבוד לנביא הדור ביל גייטס. שמעתי סוף סוף את הנאום שלו בטד בשנת 2015 בו הוא חזה את הקורונה (</w:t>
      </w:r>
      <w:hyperlink r:id="rId529" w:history="1">
        <w:r w:rsidRPr="00536C7E">
          <w:rPr>
            <w:rStyle w:val="Hyperlink"/>
            <w:rtl/>
          </w:rPr>
          <w:t>קישור</w:t>
        </w:r>
      </w:hyperlink>
      <w:r w:rsidRPr="00536C7E">
        <w:rPr>
          <w:color w:val="000000"/>
          <w:rtl/>
        </w:rPr>
        <w:t>). הראיה האסטרטגית שלו מדהימה והוא רואה נכון מה צריך לעשות. חבל רק שהפוליטיקאים והמנהיגות הכלכלית והעסקית הניאו ליברלים לא חושבים כמוהו ועדיין נעולים במיקסום הרווח בלי לראות את התמונה הכוללת של מה שדרוש לאנושות וגם להם בסופו של דבר.</w:t>
      </w:r>
    </w:p>
    <w:p w:rsidR="006617AA" w:rsidRPr="00536C7E" w:rsidRDefault="006617AA" w:rsidP="00244315">
      <w:pPr>
        <w:rPr>
          <w:color w:val="000000"/>
          <w:rtl/>
        </w:rPr>
      </w:pPr>
      <w:r w:rsidRPr="00536C7E">
        <w:rPr>
          <w:color w:val="000000"/>
          <w:rtl/>
        </w:rPr>
        <w:t xml:space="preserve">שבוע טוב, הרבה בריאות, </w:t>
      </w:r>
    </w:p>
    <w:p w:rsidR="006617AA" w:rsidRPr="00536C7E" w:rsidRDefault="006617AA" w:rsidP="00244315">
      <w:pPr>
        <w:rPr>
          <w:color w:val="000000"/>
          <w:rtl/>
        </w:rPr>
      </w:pPr>
      <w:r w:rsidRPr="00536C7E">
        <w:rPr>
          <w:color w:val="000000"/>
          <w:rtl/>
        </w:rPr>
        <w:t>קורי</w:t>
      </w:r>
    </w:p>
    <w:p w:rsidR="006617AA" w:rsidRPr="00536C7E" w:rsidRDefault="006617AA" w:rsidP="00244315">
      <w:pPr>
        <w:rPr>
          <w:color w:val="000000"/>
          <w:rtl/>
          <w:lang w:val="es-ES"/>
        </w:rPr>
      </w:pPr>
    </w:p>
    <w:p w:rsidR="00536C7E" w:rsidRPr="00536C7E" w:rsidRDefault="00536C7E" w:rsidP="00244315">
      <w:pPr>
        <w:rPr>
          <w:color w:val="000000"/>
          <w:rtl/>
          <w:lang w:val="es-ES"/>
        </w:rPr>
      </w:pPr>
      <w:r w:rsidRPr="00536C7E">
        <w:rPr>
          <w:rFonts w:hint="cs"/>
          <w:color w:val="000000"/>
          <w:rtl/>
          <w:lang w:val="es-ES"/>
        </w:rPr>
        <w:t>מכתב לידיד ב- 19.4</w:t>
      </w:r>
    </w:p>
    <w:p w:rsidR="00536C7E" w:rsidRPr="00536C7E" w:rsidRDefault="00536C7E" w:rsidP="00244315">
      <w:pPr>
        <w:rPr>
          <w:color w:val="000000"/>
        </w:rPr>
      </w:pPr>
      <w:r>
        <w:rPr>
          <w:rFonts w:hint="cs"/>
          <w:color w:val="000000"/>
          <w:rtl/>
        </w:rPr>
        <w:t xml:space="preserve">... </w:t>
      </w:r>
      <w:r w:rsidRPr="00536C7E">
        <w:rPr>
          <w:color w:val="000000"/>
          <w:rtl/>
        </w:rPr>
        <w:t>היקר שלום רב,</w:t>
      </w:r>
    </w:p>
    <w:p w:rsidR="00536C7E" w:rsidRPr="00536C7E" w:rsidRDefault="00536C7E" w:rsidP="00244315">
      <w:pPr>
        <w:rPr>
          <w:color w:val="000000"/>
          <w:rtl/>
        </w:rPr>
      </w:pPr>
      <w:r w:rsidRPr="00536C7E">
        <w:rPr>
          <w:color w:val="000000"/>
          <w:rtl/>
        </w:rPr>
        <w:t xml:space="preserve">האמת שאני מאוד מודאג שאני לא שומע ממך ומחר אתקשר לוודא שהכל בסדר אצלך ושאתה מרגיש טוב. אני חושב הרבה עליך בימים אלה של קורונה איך היטבת לתאר את הדילמות שניצבות בפנינו ונגעת בכל הבעיות שעכשיו העולם "מגלה". ניסינו להקים פורום חשיבה אבל בכוח זה לא יילך, אולי רוב חברי הפורום עסוקים מדי בעשיה היומיומית ושעתם לא פנויה לדון בסוגיות יסוד. קשה לי גם כך לעורר את המכותבים שלי. אבל היום נזכרתי בך כשראיתי את "שש נפשות מחפשות מחבר" בפעם העשירית אולי, אבל בגרסה ספרדית מעולה. בעידן זה של פייק ניוז פירנדלו עלה על אמת שרק מעטים חשבו עליה אבל לך ולי היא נראית מובנת מאליה - שהדמויות במחזה, בספר או בסרט - הן לא פחות חיות ומשפיעות מאשר האנשים החיים. כשאתה רואה את השרים המשוכפלים בדמות נתניהו העונים אמן לבוס (אתה שם לב שאני לא משתמש בטרמינולוגיה של אלה המוצאים אנלוגיות לעלית הנאציזם ולא קורא לו המנהיג), את כל הפקידים המבולבלים שאין להם טיפת מחשבה מקורית, אתה חייב להגיע למסקנה שאיל, ברנז'ה, שיילוק או ווילי לומן חשובים הרבה יותר לאנושות והשפיעו הרבה יותר עלינו מאשר שרים, טייקונים, ליצמן או סלבריטאים. </w:t>
      </w:r>
    </w:p>
    <w:p w:rsidR="00536C7E" w:rsidRPr="00536C7E" w:rsidRDefault="00536C7E" w:rsidP="00244315">
      <w:pPr>
        <w:rPr>
          <w:color w:val="000000"/>
          <w:rtl/>
        </w:rPr>
      </w:pPr>
      <w:r w:rsidRPr="00536C7E">
        <w:rPr>
          <w:color w:val="000000"/>
          <w:rtl/>
        </w:rPr>
        <w:t xml:space="preserve">ואני שומע גם את זעקתם של שש הנפשות, הדמויות, ה- </w:t>
      </w:r>
      <w:r w:rsidRPr="00536C7E">
        <w:rPr>
          <w:color w:val="000000"/>
        </w:rPr>
        <w:t>PERSONNAGES</w:t>
      </w:r>
      <w:r w:rsidRPr="00536C7E">
        <w:rPr>
          <w:color w:val="000000"/>
          <w:rtl/>
        </w:rPr>
        <w:t xml:space="preserve"> של המחזה שלי נלי דורון שהופיעו לי בדמיוני - נלי, יולי, אריה, אלי, סימה והדס - בחלום בוקר קיץ בשישה ביולי 1997, השתלטו על דימיוני כשישבתי לי בגינה וקראתי את האודיסיאה וציוו עלי לכתוב סינופסיס בן 60 עמודים בכתב צפוף ביום אחד. משם הם אמרו לי מה לכתוב במשך 18 ימים  ולילות ויצא לי מחזה קלאסי בן חמש מערכות, באורך 123 עמודי פוליו, שלהציג אותו היה לוקח עשר שעות. מעולם לא חוויתי התעלות מעין זאת עד אז ומאז, המוזה שרתה עלי, והדמויות שהיו הרבה יותר חיות מרוב החברים והאנשים שאני מכיר הכתיבו לי מה לעשות. ויצא לי מחזה שונה לחלוטין משרציתי, עם כמה מוזרויות שהן בהחלט לא אני - לא בבכחנליה, לא בניצחון הרשע, לא באכזריות ובציניות של העלילה. עד כדי כך השתלטו עלי, שרותי והילדים שקראו את המחזה ראשונים נדהמו איך הייתי מסוגל לכתוב אותו, הדמויות הכל כך חיות שהם בכלל לא הכירו, עד כי היו משוכנעים שניהלתי חיים כפולים ויש לי חבויה באיזה מקום איזו סימה שאתה ניהלתי רומן. המחזה כמעט נקבר בשל כך עד שקרא אותו ידידי יצחק גורן והמליץ לי להפוך אותו לרומן וכך הוא פורסם על ידו. </w:t>
      </w:r>
    </w:p>
    <w:p w:rsidR="00536C7E" w:rsidRPr="00536C7E" w:rsidRDefault="00536C7E" w:rsidP="00244315">
      <w:pPr>
        <w:rPr>
          <w:color w:val="000000"/>
          <w:rtl/>
        </w:rPr>
      </w:pPr>
      <w:r w:rsidRPr="00536C7E">
        <w:rPr>
          <w:color w:val="000000"/>
          <w:rtl/>
        </w:rPr>
        <w:t xml:space="preserve">כשאני כותב מחקר אקדמי או ספר על אתיקה אני שולט בכל מילה ולא משחרר את הספר עד שאני לא כתבתי בדיוק מה שאני רוצה. ואילו בנלי דורון נלי השתלטה עלי ובזרם התודעה הכתיבה לי מה היא רוצה לעשות ולהיות. אני מתאר לעצמי שאתה חווה את זה בכל מחזה ורומן שלך ומכיוון שבטח עברת את מאה היצירות מדובר באלפי דמויות שהמצאת יש מאין ומעשירות את התרבות והבמה העולמיים. אבל הנפשות שלי זועקות כמו אלה של פירנדלו שעוד אף פעם לא העלו אותן על הבמה ויש להן מסר וחיות שהן רוצות לשתף בהם את העולם. אחרי שכתבתי את הרומן הישמרו מדורון יווני הדמויות לפחות נקראו על ידי אלפי קוראים, ביניהם הסטודנטים שלי שגילמו אותן ואת הדילמות האתיות שלהן במשך עשור. כמעט כמעט גם אנחנו שיתפנו פעולה ועמדת לעשות עיבוד לבמה של המחזה אלא שתיאטרון חיפה פשט את הרגל באותו יום שעמדנו לחתום על החוזה איתו. אבל אני יודע שאם הוא לא יועלה בעולם הזה, ואין כל סיכוי בהכירי את התיאטרון בישראל שלא מעלה גם יצירות מופת שלך, הרי שבעולם הבא שאני לא מאמין בו, הוא יועלה על ידי מיטב השחקנים ויעשו לשש הנפשות שמחפשות במה (מחבר הן מצאו) </w:t>
      </w:r>
      <w:r w:rsidRPr="00536C7E">
        <w:rPr>
          <w:color w:val="000000"/>
        </w:rPr>
        <w:t>STANDING OVATION</w:t>
      </w:r>
      <w:r w:rsidRPr="00536C7E">
        <w:rPr>
          <w:color w:val="000000"/>
          <w:rtl/>
        </w:rPr>
        <w:t>.</w:t>
      </w:r>
    </w:p>
    <w:p w:rsidR="00536C7E" w:rsidRPr="00536C7E" w:rsidRDefault="00536C7E" w:rsidP="00244315">
      <w:pPr>
        <w:rPr>
          <w:color w:val="000000"/>
          <w:rtl/>
        </w:rPr>
      </w:pPr>
      <w:r w:rsidRPr="00536C7E">
        <w:rPr>
          <w:color w:val="000000"/>
          <w:rtl/>
        </w:rPr>
        <w:t xml:space="preserve">אז כתוב לי מה שלומך ובמה אתה עסוק כיום, בתקווה שניפגש בקרוב בקפה הספריה בשש אחרי הקורונה. אנחנו אמנם בקבוצת הסיכון, אבל כמו שטייקונים, פונדמנטליסטים, ממזרים ומושחתים לא יכריעו אותנו, גם הקורונה לא </w:t>
      </w:r>
      <w:r w:rsidRPr="00536C7E">
        <w:rPr>
          <w:color w:val="000000"/>
          <w:rtl/>
        </w:rPr>
        <w:lastRenderedPageBreak/>
        <w:t>תוכל לנו - כי מי אתה צור מי אתה חלמיש ומי את קורונה בפני קשיש עברי העוסק בתורה, שהיא הרבה יותר חשובה מהכתבים העבשים שקורא בהם הרב קנייבסקי הממית תרתי משמע את אברכיו באוהלה של תורה ושל מגיפה. הלוא היא תורת החיים - ההומניזם, התרבות, השוויון, החופש, האחווה שאצלנו הן לא סיסמאות אלא אורח חיים! דרך אגב, אולי שמת לב שרוב הספרים וכמה מהמאמרים והמכתבים שלי מסתיימים במילה חיים. לא המצאתי את זה - שאלתי זאת מידידי הוירטואלי אמיל זולא שסיים כך את רוב ספריו, זה לא עזר לו כי הוא נרצח בגיל 62, אבל שווה לנסות. בדרך כלל אני גם כותב יצירות שסכום המילים שלהן הוא ח"י 18. גם תשים לב שאני כותב כמעט תמיד ב"בתים" מלאים של שורות מלאות כמו בתים של שיר, בדרך כלל גם בשש שורות לבית, אבל לא תמיד, רק כשזה יוצא לי, הפעם למשל יצא לי, אני פטישיסט אבל לא פנאטי... אבל זה רק בבדיחות הדעת, בגלל המורשת של מנשקי הקמעות.</w:t>
      </w:r>
    </w:p>
    <w:p w:rsidR="00536C7E" w:rsidRPr="00536C7E" w:rsidRDefault="00536C7E" w:rsidP="00244315">
      <w:pPr>
        <w:rPr>
          <w:color w:val="000000"/>
          <w:rtl/>
        </w:rPr>
      </w:pPr>
      <w:r w:rsidRPr="00536C7E">
        <w:rPr>
          <w:color w:val="000000"/>
          <w:rtl/>
        </w:rPr>
        <w:t>שלך בידידות,</w:t>
      </w:r>
    </w:p>
    <w:p w:rsidR="00536C7E" w:rsidRDefault="00536C7E" w:rsidP="00244315">
      <w:pPr>
        <w:rPr>
          <w:color w:val="000000"/>
          <w:rtl/>
        </w:rPr>
      </w:pPr>
      <w:r w:rsidRPr="00536C7E">
        <w:rPr>
          <w:color w:val="000000"/>
          <w:rtl/>
        </w:rPr>
        <w:t>קורי</w:t>
      </w:r>
    </w:p>
    <w:p w:rsidR="000E4E21" w:rsidRDefault="000E4E21" w:rsidP="00244315">
      <w:pPr>
        <w:rPr>
          <w:color w:val="000000"/>
          <w:rtl/>
        </w:rPr>
      </w:pPr>
    </w:p>
    <w:p w:rsidR="000E4E21" w:rsidRDefault="000E4E21" w:rsidP="00244315">
      <w:pPr>
        <w:rPr>
          <w:color w:val="000000"/>
          <w:rtl/>
        </w:rPr>
      </w:pPr>
      <w:r>
        <w:rPr>
          <w:rFonts w:hint="cs"/>
          <w:color w:val="000000"/>
          <w:rtl/>
        </w:rPr>
        <w:t>תשובה של ידיד זה ב- 19.4</w:t>
      </w:r>
    </w:p>
    <w:p w:rsidR="000E4E21" w:rsidRPr="000E4E21" w:rsidRDefault="000E4E21" w:rsidP="00244315">
      <w:pPr>
        <w:rPr>
          <w:rtl/>
        </w:rPr>
      </w:pPr>
      <w:r w:rsidRPr="000E4E21">
        <w:rPr>
          <w:rFonts w:hint="cs"/>
          <w:color w:val="000000"/>
          <w:rtl/>
        </w:rPr>
        <w:t>קורי יקר, </w:t>
      </w:r>
    </w:p>
    <w:p w:rsidR="000E4E21" w:rsidRPr="000E4E21" w:rsidRDefault="000E4E21" w:rsidP="00244315">
      <w:pPr>
        <w:rPr>
          <w:rtl/>
        </w:rPr>
      </w:pPr>
      <w:r w:rsidRPr="000E4E21">
        <w:rPr>
          <w:rFonts w:hint="cs"/>
          <w:color w:val="000000"/>
          <w:rtl/>
        </w:rPr>
        <w:t>אני בטוב ושלומי טוב, והימים עוברים עלי בפעילות קדחתנית של כתיבה. אני משלים כתיבת טריטמנט לתסריט שהסינאופסיס שלו זכה בתמיכת הקרן , ואם גם הטריטמנט יעבור את המשוכה אקבל את מלוא מילגת פיתוח התסריט, שבימינו אלה, כאשר התיאטראות מוחשכים, התסריטאות והכתיבה לטלביזיה מסתמנות כשתי צורות ביטוי שיש להן סיכוי להגיע לכדי מימוש בעתיד הנראה לעין. מה שאין כן התיאטרון, משום שאימת הקורונה תידחה כנראה את פתיחת התיאטראות לשלב האחרון של חזרה לחיי-תרבות מלאים. </w:t>
      </w:r>
    </w:p>
    <w:p w:rsidR="000E4E21" w:rsidRPr="000E4E21" w:rsidRDefault="000E4E21" w:rsidP="00244315">
      <w:pPr>
        <w:rPr>
          <w:rtl/>
        </w:rPr>
      </w:pPr>
      <w:r w:rsidRPr="000E4E21">
        <w:rPr>
          <w:rFonts w:hint="cs"/>
          <w:color w:val="000000"/>
          <w:rtl/>
        </w:rPr>
        <w:t>בד בבד עם זאת אני ממשיך לאסוף ולצבור חומרים מכל רחבי הרשת בנושא הקורונה. לאו דוקא על הוירוס עצמו, שנגלה והולך במערומי-מערומיו כאחד הוירוסים הפחות קטלניים שהאנושות ידעה במאה השנים האחרונות, אם מתחילים את הספירה משנת התפרצותו של וירוס השפעת הספרדית, וממשיכים בוירוסי השפעות העונתיות שהפילו מדי שנה מאות אלפי קורבנות בעולם, עד וירוס האיידס שהפיל רק בשלושת החודשים הראשונים של 2020  390,908 קורבנות ובמשך 35 שנות פעילותו המית וירוס האיידס כ-32 מיליון בני אדם. רק ב-2018 מתו 770,000 בני-אשם מאיידס. והיה גם וירוס שפעת החזירים שהרג ב-2009 כחצי מיליון בני אדם. אכן מול כל אלה מצטייר וירוס הקורונה כציור ילדים.  היו מי שאיבחנו את דלות יבול מתי הקורונה הצפויים כבר בשבועות הראשונים להופעת הוירוס בווהאן, אבל קולותיהם הושתקו והוטבעו בצונאמי שאמצעי התיקשורת הציפו בו א התודעה הקולקטיבית, כשכל מת ומת מקורונה זכה להלווייה ממלכתית כלל-עולמית, בימים שכ-170,000 בני אנוש מתו בעולם מדי יום ביומו באלמוניות גמורה משפעת, ממאלריה, מתאונות תחבורה ועבודה, מתלות בקוטלי-כאבים, מנזקי אלכוהוליזם (581,589 מתים בחודשי ינואר-מרץ השנה!) ומנזקי עישון ( 1,162,481 מתים מ-/2020 /1/1 עד 25/3/2020 !) </w:t>
      </w:r>
    </w:p>
    <w:p w:rsidR="000E4E21" w:rsidRPr="000E4E21" w:rsidRDefault="000E4E21" w:rsidP="00244315">
      <w:pPr>
        <w:rPr>
          <w:rtl/>
        </w:rPr>
      </w:pPr>
      <w:r w:rsidRPr="000E4E21">
        <w:rPr>
          <w:rFonts w:hint="cs"/>
          <w:color w:val="000000"/>
          <w:rtl/>
        </w:rPr>
        <w:t xml:space="preserve">קיצורו של דבר: </w:t>
      </w:r>
      <w:r w:rsidRPr="000E4E21">
        <w:rPr>
          <w:color w:val="000000"/>
        </w:rPr>
        <w:t>Much Ado About A virus</w:t>
      </w:r>
      <w:r w:rsidRPr="000E4E21">
        <w:rPr>
          <w:rFonts w:hint="cs"/>
          <w:color w:val="000000"/>
          <w:rtl/>
        </w:rPr>
        <w:t xml:space="preserve"> !  - חומר שראוי לקומדיה שקספירו-מוליירית, שבה מדינאים עם מוח-של-ציפור ותרועת קול של חמור (״רבבות ימותו בישראל!״)  יצרו פאניקה עולמית (״מיליארדים יחלו בעולם!״) בעזרת תיקשורת בעלת אינטליגנציה של דבילים-מנטליים שמפציצה את צופיה ולקוחותיה מבוקר עד לילה בתחזיות-בלהות (״אלפי מתים מתגלגלים ברחובות!״). </w:t>
      </w:r>
    </w:p>
    <w:p w:rsidR="000E4E21" w:rsidRPr="000E4E21" w:rsidRDefault="000E4E21" w:rsidP="00244315">
      <w:pPr>
        <w:rPr>
          <w:rtl/>
        </w:rPr>
      </w:pPr>
      <w:r w:rsidRPr="000E4E21">
        <w:rPr>
          <w:rFonts w:hint="cs"/>
          <w:color w:val="000000"/>
          <w:rtl/>
        </w:rPr>
        <w:t>דבר אחד ניתן כבר עכשיו ללמוד מכל התעמולה הפלילית הזאת שעלולה להמיט אסון אמיתי על עשרות או מאות מיליוני משפחות בעולם כולו שהמשבר המלאכותי הפייק-ניוזי הזה ישבור את מטה לחמן: כמה קל להפעיל את וירוס הפחד הרדום בנפש האדם! וכמה קל לשלוט באדם המפוחד שאיבד את עשתונותיו באופסינבת הבלהות שמנהיגים חסרי-אחריות הפעילו עליו במלוא כוחם הרטורי. </w:t>
      </w:r>
    </w:p>
    <w:p w:rsidR="000E4E21" w:rsidRPr="000E4E21" w:rsidRDefault="000E4E21" w:rsidP="00244315">
      <w:pPr>
        <w:rPr>
          <w:rtl/>
        </w:rPr>
      </w:pPr>
      <w:r w:rsidRPr="000E4E21">
        <w:rPr>
          <w:rFonts w:hint="cs"/>
          <w:color w:val="000000"/>
          <w:rtl/>
        </w:rPr>
        <w:t xml:space="preserve">נשארת שאלה מטרידה אחת מני רבות: יש לנו עסק עם </w:t>
      </w:r>
      <w:r w:rsidRPr="000E4E21">
        <w:rPr>
          <w:color w:val="000000"/>
        </w:rPr>
        <w:t>Pandemia</w:t>
      </w:r>
      <w:r w:rsidRPr="000E4E21">
        <w:rPr>
          <w:rFonts w:hint="cs"/>
          <w:color w:val="000000"/>
          <w:rtl/>
        </w:rPr>
        <w:t xml:space="preserve"> - או עם </w:t>
      </w:r>
      <w:r w:rsidRPr="000E4E21">
        <w:rPr>
          <w:color w:val="000000"/>
        </w:rPr>
        <w:t>Plan-demia</w:t>
      </w:r>
      <w:r w:rsidRPr="000E4E21">
        <w:rPr>
          <w:rFonts w:hint="cs"/>
          <w:color w:val="000000"/>
          <w:rtl/>
        </w:rPr>
        <w:t>? ובעברית פשוטה: מגיפה או מסליפה?כלומר: סילוף מתוכנן ויצירת מגיפת-דמה. אם אכן הופעלה פה תבהלת-שוא בכוונת-תחילה או בטיפשות וחוסר-אחריות קולוסאלית, נעשה פה מעשה שדורש גם ועדת-חקירה, גם העמדת האחראים ליצירת תבהלת-השוא לדין. </w:t>
      </w:r>
    </w:p>
    <w:p w:rsidR="000E4E21" w:rsidRPr="000E4E21" w:rsidRDefault="000E4E21" w:rsidP="00244315">
      <w:pPr>
        <w:rPr>
          <w:rtl/>
        </w:rPr>
      </w:pPr>
      <w:r w:rsidRPr="000E4E21">
        <w:rPr>
          <w:rFonts w:hint="cs"/>
          <w:color w:val="000000"/>
          <w:rtl/>
        </w:rPr>
        <w:lastRenderedPageBreak/>
        <w:t>העובדה ששליטים מסויימים מנסים לגלגל את האשמה לאסון שהמיטו על עמיהם לפתחם של הסינים, רק מעידה שהם מודעים לחומרת אוזלת ידם במיקרה הקל או לטרטיפיותם הנוראה במיקרה החמור. והראייה - מידת הטרטיפיות העקבית שבה הם מחפשים כל מיני שעירים לעזאזל על מנת להטיל עליהם את רוע-מעלליהם ולהשליכם לתהום בגיא-בן-הינום. </w:t>
      </w:r>
    </w:p>
    <w:p w:rsidR="000E4E21" w:rsidRPr="000E4E21" w:rsidRDefault="000E4E21" w:rsidP="00244315">
      <w:pPr>
        <w:rPr>
          <w:rtl/>
        </w:rPr>
      </w:pPr>
      <w:r w:rsidRPr="000E4E21">
        <w:rPr>
          <w:rFonts w:hint="cs"/>
          <w:color w:val="000000"/>
          <w:rtl/>
        </w:rPr>
        <w:t>איך אמרת? טובלסיים כל התפרצות זעם במילה ״חיים״? </w:t>
      </w:r>
    </w:p>
    <w:p w:rsidR="000E4E21" w:rsidRPr="000E4E21" w:rsidRDefault="000E4E21" w:rsidP="00244315">
      <w:pPr>
        <w:rPr>
          <w:rtl/>
        </w:rPr>
      </w:pPr>
      <w:r w:rsidRPr="000E4E21">
        <w:rPr>
          <w:rFonts w:hint="cs"/>
          <w:color w:val="000000"/>
          <w:rtl/>
        </w:rPr>
        <w:t xml:space="preserve">אזי - ! </w:t>
      </w:r>
      <w:r w:rsidRPr="000E4E21">
        <w:rPr>
          <w:color w:val="000000"/>
        </w:rPr>
        <w:t>Cheers</w:t>
      </w:r>
      <w:r w:rsidRPr="000E4E21">
        <w:rPr>
          <w:rFonts w:hint="cs"/>
          <w:color w:val="000000"/>
          <w:rtl/>
        </w:rPr>
        <w:t> </w:t>
      </w:r>
    </w:p>
    <w:p w:rsidR="000E4E21" w:rsidRPr="000E4E21" w:rsidRDefault="000E4E21" w:rsidP="00244315">
      <w:pPr>
        <w:rPr>
          <w:rtl/>
        </w:rPr>
      </w:pPr>
      <w:r w:rsidRPr="000E4E21">
        <w:rPr>
          <w:rFonts w:hint="cs"/>
          <w:color w:val="000000"/>
          <w:rtl/>
        </w:rPr>
        <w:t>לחיים!</w:t>
      </w:r>
    </w:p>
    <w:p w:rsidR="00536C7E" w:rsidRDefault="00536C7E" w:rsidP="00244315">
      <w:pPr>
        <w:rPr>
          <w:color w:val="000000"/>
          <w:rtl/>
          <w:lang w:val="es-ES"/>
        </w:rPr>
      </w:pPr>
    </w:p>
    <w:p w:rsidR="00536C7E" w:rsidRDefault="00536C7E" w:rsidP="00244315">
      <w:pPr>
        <w:rPr>
          <w:color w:val="000000"/>
          <w:rtl/>
          <w:lang w:val="es-ES"/>
        </w:rPr>
      </w:pPr>
      <w:r>
        <w:rPr>
          <w:rFonts w:hint="cs"/>
          <w:color w:val="000000"/>
          <w:rtl/>
          <w:lang w:val="es-ES"/>
        </w:rPr>
        <w:t xml:space="preserve">מכתב </w:t>
      </w:r>
      <w:r w:rsidR="00B83D6B">
        <w:rPr>
          <w:rFonts w:hint="cs"/>
          <w:color w:val="000000"/>
          <w:rtl/>
          <w:lang w:val="es-ES"/>
        </w:rPr>
        <w:t xml:space="preserve">שנשלח </w:t>
      </w:r>
      <w:r>
        <w:rPr>
          <w:rFonts w:hint="cs"/>
          <w:color w:val="000000"/>
          <w:rtl/>
          <w:lang w:val="es-ES"/>
        </w:rPr>
        <w:t>לפורום</w:t>
      </w:r>
      <w:r w:rsidR="00B83D6B">
        <w:rPr>
          <w:rFonts w:hint="cs"/>
          <w:color w:val="000000"/>
          <w:rtl/>
          <w:lang w:val="es-ES"/>
        </w:rPr>
        <w:t xml:space="preserve"> החשיבה</w:t>
      </w:r>
      <w:r>
        <w:rPr>
          <w:rFonts w:hint="cs"/>
          <w:color w:val="000000"/>
          <w:rtl/>
          <w:lang w:val="es-ES"/>
        </w:rPr>
        <w:t xml:space="preserve"> ב- 20.4</w:t>
      </w:r>
      <w:r w:rsidR="00B83D6B">
        <w:rPr>
          <w:rFonts w:hint="cs"/>
          <w:color w:val="000000"/>
          <w:rtl/>
          <w:lang w:val="es-ES"/>
        </w:rPr>
        <w:t>. בהמשך, לאור התגובות החיוביות, נשלח</w:t>
      </w:r>
      <w:r w:rsidR="0070266C">
        <w:rPr>
          <w:rFonts w:hint="cs"/>
          <w:color w:val="000000"/>
          <w:rtl/>
          <w:lang w:val="es-ES"/>
        </w:rPr>
        <w:t xml:space="preserve"> המכתב</w:t>
      </w:r>
      <w:r w:rsidR="00B83D6B">
        <w:rPr>
          <w:rFonts w:hint="cs"/>
          <w:color w:val="000000"/>
          <w:rtl/>
          <w:lang w:val="es-ES"/>
        </w:rPr>
        <w:t xml:space="preserve"> לעוד עשרות חברים</w:t>
      </w:r>
      <w:r w:rsidR="0070266C">
        <w:rPr>
          <w:rFonts w:hint="cs"/>
          <w:color w:val="000000"/>
          <w:rtl/>
          <w:lang w:val="es-ES"/>
        </w:rPr>
        <w:t>.</w:t>
      </w:r>
    </w:p>
    <w:p w:rsidR="00536C7E" w:rsidRPr="00536C7E" w:rsidRDefault="00536C7E" w:rsidP="00244315">
      <w:pPr>
        <w:rPr>
          <w:color w:val="000000"/>
        </w:rPr>
      </w:pPr>
      <w:r w:rsidRPr="00536C7E">
        <w:rPr>
          <w:color w:val="000000"/>
          <w:rtl/>
        </w:rPr>
        <w:t>חברים יקרים שלום רב,</w:t>
      </w:r>
    </w:p>
    <w:p w:rsidR="00536C7E" w:rsidRPr="00536C7E" w:rsidRDefault="00536C7E" w:rsidP="00244315">
      <w:pPr>
        <w:rPr>
          <w:color w:val="000000"/>
        </w:rPr>
      </w:pPr>
    </w:p>
    <w:p w:rsidR="00536C7E" w:rsidRPr="00536C7E" w:rsidRDefault="00536C7E" w:rsidP="00244315">
      <w:pPr>
        <w:rPr>
          <w:color w:val="000000"/>
          <w:rtl/>
          <w:lang w:val="fr-FR"/>
        </w:rPr>
      </w:pPr>
      <w:r w:rsidRPr="00536C7E">
        <w:rPr>
          <w:color w:val="000000"/>
          <w:lang w:val="fr-FR"/>
        </w:rPr>
        <w:t>UN MAL QUI REPAND LA TERREUR,</w:t>
      </w:r>
    </w:p>
    <w:p w:rsidR="00536C7E" w:rsidRPr="00536C7E" w:rsidRDefault="00536C7E" w:rsidP="00244315">
      <w:pPr>
        <w:rPr>
          <w:color w:val="000000"/>
          <w:rtl/>
          <w:lang w:val="fr-FR"/>
        </w:rPr>
      </w:pPr>
      <w:r w:rsidRPr="00536C7E">
        <w:rPr>
          <w:color w:val="000000"/>
          <w:lang w:val="fr-FR"/>
        </w:rPr>
        <w:t>MAL QUE LE CIEL EN SA FUREUR,</w:t>
      </w:r>
    </w:p>
    <w:p w:rsidR="00536C7E" w:rsidRPr="00536C7E" w:rsidRDefault="00536C7E" w:rsidP="00244315">
      <w:pPr>
        <w:rPr>
          <w:color w:val="000000"/>
          <w:lang w:val="fr-FR"/>
        </w:rPr>
      </w:pPr>
      <w:r w:rsidRPr="00536C7E">
        <w:rPr>
          <w:color w:val="000000"/>
          <w:lang w:val="fr-FR"/>
        </w:rPr>
        <w:t>INVENTA POUR PUNIR LES CRIMES DE LA TERRE,</w:t>
      </w:r>
    </w:p>
    <w:p w:rsidR="00536C7E" w:rsidRPr="00536C7E" w:rsidRDefault="00536C7E" w:rsidP="00244315">
      <w:pPr>
        <w:rPr>
          <w:color w:val="000000"/>
          <w:lang w:val="fr-FR"/>
        </w:rPr>
      </w:pPr>
      <w:r w:rsidRPr="00536C7E">
        <w:rPr>
          <w:color w:val="000000"/>
          <w:lang w:val="fr-FR"/>
        </w:rPr>
        <w:t>LA PESTE...</w:t>
      </w:r>
    </w:p>
    <w:p w:rsidR="00536C7E" w:rsidRPr="00536C7E" w:rsidRDefault="00536C7E" w:rsidP="00244315">
      <w:pPr>
        <w:rPr>
          <w:color w:val="000000"/>
          <w:lang w:val="fr-FR"/>
        </w:rPr>
      </w:pPr>
      <w:r w:rsidRPr="00536C7E">
        <w:rPr>
          <w:color w:val="000000"/>
          <w:lang w:val="fr-FR"/>
        </w:rPr>
        <w:t>FAISOIT AUX ANIMAUX LA GUERRE.</w:t>
      </w:r>
    </w:p>
    <w:p w:rsidR="00536C7E" w:rsidRPr="00536C7E" w:rsidRDefault="00536C7E" w:rsidP="00244315">
      <w:pPr>
        <w:rPr>
          <w:color w:val="000000"/>
          <w:lang w:val="fr-FR"/>
        </w:rPr>
      </w:pPr>
    </w:p>
    <w:p w:rsidR="00536C7E" w:rsidRPr="00536C7E" w:rsidRDefault="00536C7E" w:rsidP="00244315">
      <w:pPr>
        <w:rPr>
          <w:color w:val="000000"/>
        </w:rPr>
      </w:pPr>
      <w:r w:rsidRPr="00536C7E">
        <w:rPr>
          <w:color w:val="000000"/>
          <w:rtl/>
        </w:rPr>
        <w:t xml:space="preserve">כשהייתי קטן, לפני יותר משבעים שנה... למדתי את המשל הנפלא של לה פונטין על החיות שחלו בדבר - מגיפה המטילה את חיתתה, מחלה שהשמים ברוב קיצפם, באה אל העולם על מנת להענישו על פשעיו - הדבר... עשה שמות בחיות. טיכסו החיות עצה כיצד לרצות את האל ולהשכיח את זעמו והחליטו שהחיה שביצעה את הפשע החמור ביותר תוקרב להשגת המרפא. החיות החלו להתוודות על פשעים קשים - האריה טרף כבשים ואת הרועה, הנמר, הדוב... אך כיוון שהיו חזקות החנפנים ובראשם השועל אמרו שאלה זוטות. עד שהחמור התוודה שברעבונו אכל עשב בשדה זר ואז כל החיות התנפלו על החיה הארורה שממנה צמחה כל הרעה - לגנוב עשב של הזולת, זה פשע הנורא מכל והן חיסלו את החמור. ומוסר ההשכל - ככל שתהיה חזק או חלש בית המשפט ימצא אותך זכאי או אשם - </w:t>
      </w:r>
      <w:r w:rsidRPr="00536C7E">
        <w:rPr>
          <w:color w:val="000000"/>
          <w:lang w:val="fr-FR"/>
        </w:rPr>
        <w:t>SELON QUE VOUS SEREZ PUISSANT OU MISERABLE, LES JUGEMENTS DE COUR VOUS RENDRONT BLANC OU NOIR</w:t>
      </w:r>
      <w:r w:rsidRPr="00536C7E">
        <w:rPr>
          <w:color w:val="000000"/>
          <w:rtl/>
        </w:rPr>
        <w:t>.</w:t>
      </w:r>
    </w:p>
    <w:p w:rsidR="00536C7E" w:rsidRPr="00536C7E" w:rsidRDefault="00536C7E" w:rsidP="00244315">
      <w:pPr>
        <w:rPr>
          <w:color w:val="000000"/>
          <w:rtl/>
        </w:rPr>
      </w:pPr>
      <w:r w:rsidRPr="00536C7E">
        <w:rPr>
          <w:color w:val="000000"/>
          <w:rtl/>
        </w:rPr>
        <w:t>ואיך נזכרתי בימי קורונה אלה במשל כה נוקב של לה פונטין? אתמול בלילה ראיתי איך מתנפלים על יושבת ראש הסתדרות המורים בטענה שציבור המורים לא מוכן "להיכנס מתחת לאלונקה" - מונח שהוא שיא הצביעות ונועד לטהר את השרץ של ממשלת החירום שתהיה ממשלת שיתוק, להצדיק אבטלה של מיליון איש, להפעיל עלינו עם עוצר וגזירות את דוקטרינת ההלם (</w:t>
      </w:r>
      <w:hyperlink r:id="rId530" w:history="1">
        <w:r w:rsidRPr="00536C7E">
          <w:rPr>
            <w:rStyle w:val="Hyperlink"/>
            <w:rtl/>
          </w:rPr>
          <w:t>קישור</w:t>
        </w:r>
      </w:hyperlink>
      <w:r w:rsidRPr="00536C7E">
        <w:rPr>
          <w:color w:val="000000"/>
          <w:rtl/>
        </w:rPr>
        <w:t>) מבית מדרשו של מילטון פרידמן, יועצם של פינושה, ריגן, ת'אצ'ר ונתניהו. יונית לוי וקרן מרציאנו שבדרך כלל נעימות סבר התנפלו עליה כשתי פוריות עם עינים רושפות ואפילו המאמי הלאומי פרופסור ברבש הצטרף למקהלה וטען שה"פשע" שלה הוא חמור מאין כמותו. לא הפשעים של נתניהו, של ליצמן, של כחלון ואנשי שלומם שמנהלים את המערכה בצורה כושלת, לא מחדלי הבדיקות, בתי האבות, הכניסה החופשית מנתב"ג, ההתעלמות מהפרות הסגר של החרדים במצוות הרבנים חסרי האחריות שלהם, חוסר הדוגמא האישית של נתניהו, ריבלין, ליצמן. החמור אשם!!!</w:t>
      </w:r>
    </w:p>
    <w:p w:rsidR="00536C7E" w:rsidRPr="00536C7E" w:rsidRDefault="00536C7E" w:rsidP="00244315">
      <w:pPr>
        <w:rPr>
          <w:color w:val="000000"/>
          <w:rtl/>
        </w:rPr>
      </w:pPr>
      <w:r w:rsidRPr="00536C7E">
        <w:rPr>
          <w:color w:val="000000"/>
          <w:rtl/>
        </w:rPr>
        <w:t xml:space="preserve">הבוקר אני פותח את ידיעות ומה אני רואה במאמר מערכת - "אני מאשים" של בן-דרור ימיני, שבדרך כלל אני מעריך בשל מתינותו, "חרפת המזכ"לית" - "עם יותר ממיליון מובטלים, עם עשרות אלפי עצמאים שנותרו ללא הכנסות, הציגה לנו מזכ"לית הסתדרות המורים, יפה בן דוד, מופע אימים של אטימות. כדי למחוק את החרפה יש צורך במרד חינוכי וערכי. המורים צריכים לצאת ביוזמה: גם אנחנו תורמים את חלקנו ליציאה מהמשבר. זו הייתה </w:t>
      </w:r>
      <w:r w:rsidRPr="00536C7E">
        <w:rPr>
          <w:color w:val="000000"/>
          <w:rtl/>
        </w:rPr>
        <w:lastRenderedPageBreak/>
        <w:t xml:space="preserve">שעתה המכוערת של מזכ"לית הסתדרות המורים. עכשיו זו שעתם של המורים." אז קודם כל, עיתונאים נכבדים - יונית לוי, קרן מרציאנו ובן-דרור ימיני, </w:t>
      </w:r>
      <w:r w:rsidRPr="00536C7E">
        <w:rPr>
          <w:color w:val="000000"/>
          <w:lang w:val="fr-FR"/>
        </w:rPr>
        <w:t>CHARITY BEGINS AT HOME</w:t>
      </w:r>
      <w:r w:rsidRPr="00536C7E">
        <w:rPr>
          <w:color w:val="000000"/>
          <w:rtl/>
        </w:rPr>
        <w:t xml:space="preserve"> - אם אתם מטיפים גבוהה גבוהה נגד הסתדרות המורים תנו דוגמא אישית, תיכנסו מתחת לאלונקה ותוותרו על 9 ימים משכרכם כפי שעשו עד כה המורים. אם תהיה חקיקה של מס או מלווה בגובה חצי משכורת חודשית שתחול על כולם אין ספק שהמורים יצטרכו לתרום את חלקם. מי שמטיף בשער שיתן דוגמא אישית.</w:t>
      </w:r>
    </w:p>
    <w:p w:rsidR="00536C7E" w:rsidRPr="00536C7E" w:rsidRDefault="00536C7E" w:rsidP="00244315">
      <w:pPr>
        <w:rPr>
          <w:color w:val="000000"/>
          <w:rtl/>
        </w:rPr>
      </w:pPr>
      <w:r w:rsidRPr="00536C7E">
        <w:rPr>
          <w:color w:val="000000"/>
          <w:rtl/>
        </w:rPr>
        <w:t>לא ראיתי את האובססיביות הזאת של העיתונאים, המנהיגים ושאר עדת הסוקלים שמטיפים כנגד המורים ביחסם אל ראש הממשלה, אל השרים, אל המנכ"לים. מה המורים אשמים בקורונה ובטיפול הכושל בה? אדרבא, הם מנסים בכל יכולתם להמשיך ללמד את התלמידים ומוכנים לחזור לאלתר לבתי הספר. אם רוצים שיילמדו בחופש הגדול - על פקידי האוצר להגיע אתם להסכם כספי כמו עם כל מגזר אחר שמבקשים ממנו לוותר על תנאיו. ולמה אני כה חרד לשמם הטוב של המורים? מעולם לא הייתי מורה, אלא אם סופרים את העשור בו חינכתי אלפי סטודנטים לאתיקה עסקית במיטב האוניברסיטאות. אך אשתי רותי היתה מורה כל חייה, הרוויחה קרוב לשכר מינימום למרות שלימדה בתיכון ועוד קיצצו לה לאחרונה בפנסית הרעב של כארבעת אלפי ש"ח לחודש. ציבור המורים היה צריך לקבל משכורות גבוהות לפחות כמו ציבור המהנדסים כפי שעושים זאת ברוב המדינות המתוקנות שהן הכי אתיות וגם הכי משגשגות וגם עם שיטת החינוך הטובה ביותר.</w:t>
      </w:r>
    </w:p>
    <w:p w:rsidR="00536C7E" w:rsidRPr="00536C7E" w:rsidRDefault="00536C7E" w:rsidP="00244315">
      <w:pPr>
        <w:rPr>
          <w:color w:val="000000"/>
          <w:rtl/>
        </w:rPr>
      </w:pPr>
      <w:r w:rsidRPr="00536C7E">
        <w:rPr>
          <w:color w:val="000000"/>
          <w:rtl/>
        </w:rPr>
        <w:t>דווקא על הציבור החלש ביותר, "החמור" בלשונו של לה פונטין אתם מתנפלים? חכמים על חלשים אתם! נראה אתכם יוצאים בשצף קצף כנגד ליצמן, הרב קנייבסקי וההנהגה החרדית שבהתנהגותם הלא אחראית הביאה לתחלואת שיא ולמוות ניכר במגיפת הקורונה. תשאלו שאלות קשות את ראש הממשלה המשקר אליכם במצח נחושה ואל תרפו למרות שהוא מורח אתכם. פרופסור ברבש שתק כדג כאשר התנהלו ויכוחים ערים על מחדלי הקורונה ומילא פיו מים, ודווקא נגד המורים הוא משתלח? מדי פעם הוא משמיע ביקורת רפה נגד מחדלי הבדיקות אך בשאר הסוגיות הוא שומר על תקינות פוליטית, כי אולי הוא מקווה שימנו אותו בעתיד לשר הבריאות. מהמורים אין לו מה לצפות לכלום אז ניתן להשתלח כנגדם. אין לי דבר כנגד כל אלה שהשתלחו נגד המורים ואני מסכים שהנציגה שלהם היא לא בדיוק נחמן שי, אני מאוד מעריך אותם הם בוודאי בין העיתונאים הטובים שיש לנו וגם את פרופסור ברבש אני מעריך. אבל איפה האומץ שלכם?</w:t>
      </w:r>
    </w:p>
    <w:p w:rsidR="00536C7E" w:rsidRPr="00536C7E" w:rsidRDefault="00536C7E" w:rsidP="00244315">
      <w:pPr>
        <w:rPr>
          <w:color w:val="000000"/>
          <w:rtl/>
        </w:rPr>
      </w:pPr>
      <w:r w:rsidRPr="00536C7E">
        <w:rPr>
          <w:color w:val="000000"/>
          <w:rtl/>
        </w:rPr>
        <w:t>למה סוגיה זאת חורה לי במיוחד? כי אני מתקומם הכי הרבה כנגד עושק החלשים - גם כאתיקן בקריירה האקדמית שלי ובספריי ומאמריי, גם כמנהל בקריירה עסקית ארוכה ואתית, גם כאזרח מסור של המדינה שעושקת הכי הרבה את השכבות המוחלשות - דווקא את החרדים, הערבים, הפריפריה ובעבר המזרחים. באומץ לב וללא התחשבות בטובתי האישית פעלתי כנגד המעשים הלא אתיים של הבוסים והקולגות שלי ושילמתי על כך מחיר כבד, כמרצה הייתי היחידי שנתן קורסים על צדק חברתי ואתיקה אקטיביסטית, פעלתי והרציתי באוניברסיטה נגד הטייקונים, נגד נוחי דנקנר בשיא כוחו, נגד האחים עופר והתעשיה הפטרוכימית ולא הסתפקתי במתן קורסים "פרווה" על אתיקה כפי שעשו רבים מעמיתיי וגם על זה שילמתי מחיר כבד. יצאתי נגד עוולות של הגורמים החזקים ביותר במשק ולא נרתעתי מאיומים על חיי ומפגיעה קשה בהכנסתי. ואם אני העני ממעש עשיתי זאת אני מצפה גם מעיתונאים ומפרופסורים בעלי השפעה ומוניטין להתנהג באומץ לב!</w:t>
      </w:r>
    </w:p>
    <w:p w:rsidR="00536C7E" w:rsidRPr="00536C7E" w:rsidRDefault="00536C7E" w:rsidP="00244315">
      <w:pPr>
        <w:rPr>
          <w:color w:val="000000"/>
          <w:rtl/>
        </w:rPr>
      </w:pPr>
      <w:r w:rsidRPr="00536C7E">
        <w:rPr>
          <w:color w:val="000000"/>
          <w:rtl/>
        </w:rPr>
        <w:t xml:space="preserve">בימים אלה של התקרנפות החיות מחפשות שעיר לעזאזל שיכפר על מגיפת הקורונה. אני אמנם משתמש בשפתו של לה פונטין שדיבר על חיות אבל התכוון לשלטון המושחת של המלך ואציליו. אך תודה לאל שאנו עדיין חיים במשטר דמוקרטי ואני לא נזקק למשלים על מנת להתריע נגד אילו עוולות עלינו להתקומם. מגיפת הקורונה היא רק תמרור אזהרה כנגד החוליים הקשים של המדינה ושל הכלכלה הקפיטליסטית. המכות הבאות יהיו הרבה יותר קשות, ואני לא מפחד ממכת בכורות שפוגעת בקבוצת סיכון שלי אלא ממגיפה, ממשבר כלכלי ומשטרי שיפגעו דווקא בצעירים. צודקים אלה שטוענים שהפחד שלנו מהקורונה מועצם דווקא בשל משבר מנהיגות. אין לנו מנהיגות והמנהיגות האלטרנטיבית מזדחלת לממשלה של מי שהרס את המשק, משסה ולא נותן את הדין על מעלליו. העולם מונהג ברובו על ידי מנהיגים פופוליסטים, פלוטקריות ומשטרים דיקטטורים שפועלים לרעת הציבור שבחר בהם ושהם מנהיגים. הגיע הזמן להחליף אותם ומיד, אם אנו חפצי חיים! </w:t>
      </w:r>
    </w:p>
    <w:p w:rsidR="00536C7E" w:rsidRPr="00536C7E" w:rsidRDefault="00536C7E" w:rsidP="00244315">
      <w:pPr>
        <w:rPr>
          <w:color w:val="000000"/>
          <w:rtl/>
        </w:rPr>
      </w:pPr>
      <w:r w:rsidRPr="00536C7E">
        <w:rPr>
          <w:color w:val="000000"/>
          <w:rtl/>
        </w:rPr>
        <w:t>קורי</w:t>
      </w:r>
    </w:p>
    <w:p w:rsidR="00536C7E" w:rsidRDefault="00536C7E" w:rsidP="00244315">
      <w:pPr>
        <w:rPr>
          <w:color w:val="000000"/>
          <w:rtl/>
          <w:lang w:val="es-ES"/>
        </w:rPr>
      </w:pPr>
    </w:p>
    <w:p w:rsidR="00536C7E" w:rsidRDefault="00536C7E" w:rsidP="00244315">
      <w:pPr>
        <w:rPr>
          <w:color w:val="000000"/>
          <w:rtl/>
          <w:lang w:val="es-ES"/>
        </w:rPr>
      </w:pPr>
      <w:r>
        <w:rPr>
          <w:rFonts w:hint="cs"/>
          <w:color w:val="000000"/>
          <w:rtl/>
          <w:lang w:val="es-ES"/>
        </w:rPr>
        <w:t>מכתב של רותי אשתי ללשכה של יו"ר הסתדרות המורים יפה בן דוד ב- 20.4 בצירוף למכתב שלי לפורום</w:t>
      </w:r>
    </w:p>
    <w:p w:rsidR="00536C7E" w:rsidRDefault="00536C7E" w:rsidP="00244315">
      <w:pPr>
        <w:rPr>
          <w:color w:val="000000"/>
          <w:sz w:val="28"/>
          <w:szCs w:val="28"/>
        </w:rPr>
      </w:pPr>
      <w:r>
        <w:rPr>
          <w:color w:val="000000"/>
          <w:sz w:val="28"/>
          <w:szCs w:val="28"/>
          <w:rtl/>
        </w:rPr>
        <w:lastRenderedPageBreak/>
        <w:t>יפה שלום רב,</w:t>
      </w:r>
    </w:p>
    <w:p w:rsidR="00536C7E" w:rsidRDefault="00536C7E" w:rsidP="00244315">
      <w:pPr>
        <w:rPr>
          <w:color w:val="000000"/>
          <w:sz w:val="28"/>
          <w:szCs w:val="28"/>
          <w:rtl/>
        </w:rPr>
      </w:pPr>
      <w:r>
        <w:rPr>
          <w:color w:val="000000"/>
          <w:sz w:val="28"/>
          <w:szCs w:val="28"/>
          <w:rtl/>
        </w:rPr>
        <w:t>ברצוני לשלוח לך כחברת הסתדרות המורים את דבריו של בעלי ד"ר יעקב קורי שצפה אמש בתוכנית עם יונית לוי אל פורום חשיבה שהוא חבר בו.</w:t>
      </w:r>
    </w:p>
    <w:p w:rsidR="00536C7E" w:rsidRDefault="00536C7E" w:rsidP="00244315">
      <w:pPr>
        <w:rPr>
          <w:color w:val="000000"/>
          <w:sz w:val="28"/>
          <w:szCs w:val="28"/>
          <w:rtl/>
        </w:rPr>
      </w:pPr>
      <w:r>
        <w:rPr>
          <w:color w:val="000000"/>
          <w:sz w:val="28"/>
          <w:szCs w:val="28"/>
          <w:rtl/>
        </w:rPr>
        <w:t>בברכה,</w:t>
      </w:r>
    </w:p>
    <w:p w:rsidR="00536C7E" w:rsidRDefault="00536C7E" w:rsidP="00244315">
      <w:pPr>
        <w:rPr>
          <w:color w:val="000000"/>
          <w:sz w:val="28"/>
          <w:szCs w:val="28"/>
          <w:rtl/>
        </w:rPr>
      </w:pPr>
      <w:r>
        <w:rPr>
          <w:color w:val="000000"/>
          <w:sz w:val="28"/>
          <w:szCs w:val="28"/>
          <w:rtl/>
        </w:rPr>
        <w:t>רותי קורי</w:t>
      </w:r>
    </w:p>
    <w:p w:rsidR="00536C7E" w:rsidRDefault="00536C7E" w:rsidP="00244315">
      <w:pPr>
        <w:rPr>
          <w:color w:val="000000"/>
          <w:rtl/>
          <w:lang w:val="es-ES"/>
        </w:rPr>
      </w:pPr>
    </w:p>
    <w:p w:rsidR="000E4E21" w:rsidRDefault="000E4E21" w:rsidP="00244315">
      <w:pPr>
        <w:rPr>
          <w:color w:val="000000"/>
          <w:rtl/>
          <w:lang w:val="es-ES"/>
        </w:rPr>
      </w:pPr>
      <w:r>
        <w:rPr>
          <w:rFonts w:hint="cs"/>
          <w:color w:val="000000"/>
          <w:rtl/>
          <w:lang w:val="es-ES"/>
        </w:rPr>
        <w:t xml:space="preserve">תגובה של רינה אסא מהסתדרות המורים ב- 20.4 </w:t>
      </w:r>
    </w:p>
    <w:p w:rsidR="000E4E21" w:rsidRDefault="000E4E21" w:rsidP="00244315">
      <w:pPr>
        <w:rPr>
          <w:rFonts w:ascii="Arial" w:hAnsi="Arial" w:cs="Arial"/>
          <w:color w:val="1F497D"/>
        </w:rPr>
      </w:pPr>
      <w:r>
        <w:rPr>
          <w:rFonts w:ascii="Arial" w:hAnsi="Arial" w:cs="Arial"/>
          <w:color w:val="1F497D"/>
          <w:rtl/>
        </w:rPr>
        <w:t>תודה על המייל.</w:t>
      </w:r>
    </w:p>
    <w:p w:rsidR="000E4E21" w:rsidRDefault="000E4E21" w:rsidP="00244315">
      <w:pPr>
        <w:rPr>
          <w:rFonts w:ascii="Arial" w:hAnsi="Arial" w:cs="Arial"/>
          <w:color w:val="1F497D"/>
        </w:rPr>
      </w:pPr>
      <w:r>
        <w:rPr>
          <w:rFonts w:ascii="Arial" w:hAnsi="Arial" w:cs="Arial"/>
          <w:color w:val="1F497D"/>
          <w:rtl/>
        </w:rPr>
        <w:t>על התמיכה והחיזוק.</w:t>
      </w:r>
    </w:p>
    <w:p w:rsidR="000E4E21" w:rsidRDefault="000E4E21" w:rsidP="00244315">
      <w:pPr>
        <w:rPr>
          <w:rFonts w:ascii="Calibri" w:hAnsi="Calibri"/>
          <w:color w:val="1F497D"/>
          <w:rtl/>
        </w:rPr>
      </w:pPr>
      <w:r>
        <w:rPr>
          <w:rFonts w:ascii="Arial" w:hAnsi="Arial" w:cs="Arial"/>
          <w:color w:val="1F497D"/>
          <w:rtl/>
        </w:rPr>
        <w:t>מועבר ליפה.</w:t>
      </w:r>
    </w:p>
    <w:p w:rsidR="000E4E21" w:rsidRDefault="000E4E21" w:rsidP="00244315">
      <w:pPr>
        <w:rPr>
          <w:color w:val="000000"/>
          <w:rtl/>
          <w:lang w:val="es-ES"/>
        </w:rPr>
      </w:pPr>
    </w:p>
    <w:p w:rsidR="00536C7E" w:rsidRDefault="00536C7E" w:rsidP="00244315">
      <w:pPr>
        <w:rPr>
          <w:color w:val="000000"/>
          <w:rtl/>
          <w:lang w:val="es-ES"/>
        </w:rPr>
      </w:pPr>
      <w:r>
        <w:rPr>
          <w:rFonts w:hint="cs"/>
          <w:color w:val="000000"/>
          <w:rtl/>
          <w:lang w:val="es-ES"/>
        </w:rPr>
        <w:t>מכתב תגובה מידיד ב- 20.4</w:t>
      </w:r>
      <w:r w:rsidR="000E4E21">
        <w:rPr>
          <w:rFonts w:hint="cs"/>
          <w:color w:val="000000"/>
          <w:rtl/>
          <w:lang w:val="es-ES"/>
        </w:rPr>
        <w:t xml:space="preserve"> שלבקשתי שלח גם לכל חברי הפורום עם הקידומת "קורי יקר, חברים יקרים,"</w:t>
      </w:r>
    </w:p>
    <w:p w:rsidR="00536C7E" w:rsidRPr="00536C7E" w:rsidRDefault="00536C7E" w:rsidP="00244315">
      <w:pPr>
        <w:rPr>
          <w:rFonts w:ascii="Verdana" w:hAnsi="Verdana"/>
        </w:rPr>
      </w:pPr>
      <w:r>
        <w:rPr>
          <w:rFonts w:hint="cs"/>
          <w:rtl/>
        </w:rPr>
        <w:t>קורי יקר, </w:t>
      </w:r>
    </w:p>
    <w:p w:rsidR="00536C7E" w:rsidRDefault="00536C7E" w:rsidP="00244315">
      <w:r>
        <w:rPr>
          <w:rFonts w:hint="cs"/>
          <w:rtl/>
        </w:rPr>
        <w:t>תודה על המשל הלפונטייני מאיר-העיניים! אני מסכים עם כל מילה ומילה, וכמובן - עם המשמעות המצטברת </w:t>
      </w:r>
    </w:p>
    <w:p w:rsidR="00536C7E" w:rsidRDefault="00536C7E" w:rsidP="00244315">
      <w:pPr>
        <w:rPr>
          <w:rtl/>
        </w:rPr>
      </w:pPr>
      <w:r>
        <w:rPr>
          <w:rFonts w:hint="cs"/>
          <w:rtl/>
        </w:rPr>
        <w:t>ממילה למילה וממשפט למשפט. </w:t>
      </w:r>
    </w:p>
    <w:p w:rsidR="00536C7E" w:rsidRDefault="00536C7E" w:rsidP="00244315">
      <w:pPr>
        <w:rPr>
          <w:rtl/>
        </w:rPr>
      </w:pPr>
      <w:r>
        <w:rPr>
          <w:rFonts w:hint="cs"/>
          <w:rtl/>
        </w:rPr>
        <w:t>אכן, הנושאים באשמה למחדל אי-המוכנות מחפשים שעיר לעזאזל שאותו יזרקו להמון המיואש כדי שיוציא עליו את זעמו. </w:t>
      </w:r>
    </w:p>
    <w:p w:rsidR="00536C7E" w:rsidRDefault="00536C7E" w:rsidP="00244315">
      <w:pPr>
        <w:rPr>
          <w:rtl/>
        </w:rPr>
      </w:pPr>
      <w:r>
        <w:rPr>
          <w:rFonts w:hint="cs"/>
          <w:rtl/>
        </w:rPr>
        <w:t>אמש ליקטתי מתוך הפייסבוק את כל הפוסטים שפירסמתי מיום החלת הסגר, ונחרדתי. מה החריד אותי? אני אינני אפידמיולוג,</w:t>
      </w:r>
    </w:p>
    <w:p w:rsidR="00536C7E" w:rsidRDefault="00536C7E" w:rsidP="00244315">
      <w:pPr>
        <w:rPr>
          <w:rtl/>
        </w:rPr>
      </w:pPr>
      <w:r>
        <w:rPr>
          <w:rFonts w:hint="cs"/>
          <w:rtl/>
        </w:rPr>
        <w:t>גם וירולוג אינני, ואף לא כלכלן. מה אני כן? אדם שמנסה לשמור על שכל ישר. מתחילת המגיפה ביבי והתיקשורת התחרו זה בזה</w:t>
      </w:r>
    </w:p>
    <w:p w:rsidR="00536C7E" w:rsidRDefault="00536C7E" w:rsidP="00244315">
      <w:pPr>
        <w:rPr>
          <w:rtl/>
        </w:rPr>
      </w:pPr>
      <w:r>
        <w:rPr>
          <w:rFonts w:hint="cs"/>
          <w:rtl/>
        </w:rPr>
        <w:t>מי יטפח יותר פאניקה. ושניהם הצליחו יפה. כשהבנתי מהרגע הראשון שהתיקשורת חברה למנהיג בשילהוב להבות האימה </w:t>
      </w:r>
    </w:p>
    <w:p w:rsidR="00536C7E" w:rsidRDefault="00536C7E" w:rsidP="00244315">
      <w:pPr>
        <w:rPr>
          <w:rtl/>
        </w:rPr>
      </w:pPr>
      <w:r>
        <w:rPr>
          <w:rFonts w:hint="cs"/>
          <w:rtl/>
        </w:rPr>
        <w:t>באמצעות דימויי-בלהות, התחלתי ללקט מידע ברחבי האינטרנט, ועד מהרה הבנתי שמגדלים גולם, והעזתי לכתוב את הדברים</w:t>
      </w:r>
    </w:p>
    <w:p w:rsidR="00536C7E" w:rsidRDefault="00536C7E" w:rsidP="00244315">
      <w:pPr>
        <w:rPr>
          <w:rtl/>
        </w:rPr>
      </w:pPr>
      <w:r>
        <w:rPr>
          <w:rFonts w:hint="cs"/>
          <w:rtl/>
        </w:rPr>
        <w:t>בפוסטים שפרסמתי. ספגתי לא מעט קריאות לסדר וגם נאצות. </w:t>
      </w:r>
    </w:p>
    <w:p w:rsidR="00536C7E" w:rsidRDefault="00536C7E" w:rsidP="00244315">
      <w:pPr>
        <w:rPr>
          <w:rtl/>
        </w:rPr>
      </w:pPr>
      <w:r>
        <w:rPr>
          <w:rFonts w:hint="cs"/>
          <w:rtl/>
        </w:rPr>
        <w:t>אז ממה נחרדתי אמש, כשעברתי על הדברים שכתבתי החל מהימים הראשונים של הסגר? נחרדתי להיווכח כמה קל היה לשמור</w:t>
      </w:r>
    </w:p>
    <w:p w:rsidR="00536C7E" w:rsidRDefault="00536C7E" w:rsidP="00244315">
      <w:pPr>
        <w:rPr>
          <w:rtl/>
        </w:rPr>
      </w:pPr>
      <w:r>
        <w:rPr>
          <w:rFonts w:hint="cs"/>
          <w:rtl/>
        </w:rPr>
        <w:t>על השכל הישר בהסתמך על המידע והמיספרים שזרמו חופשי ברשת, ונחרדתי להיווכח שראש הממשלה הזניח את חובתו לדבוק בשכל הישר, והתיקשורת מעלה בחובתה לחקור דברים לעומק, ונעזרה במעילה הזאת בכל מיני מומחים שהתיקשורת הביאה אחרי שסילקה בסלקציה יעילה את הכופרים בדת הקורונה ובפולחן התבהלה. </w:t>
      </w:r>
    </w:p>
    <w:p w:rsidR="00536C7E" w:rsidRDefault="00536C7E" w:rsidP="00244315">
      <w:pPr>
        <w:rPr>
          <w:rtl/>
        </w:rPr>
      </w:pPr>
      <w:r>
        <w:rPr>
          <w:rFonts w:hint="cs"/>
          <w:rtl/>
        </w:rPr>
        <w:t>יגיע זמן החשבון עם כל אלה. ויש לדאוג לכך שהחשבון ייעשה בכל החומרה. וזורעי התבהלה יקצרו סופה. </w:t>
      </w:r>
    </w:p>
    <w:p w:rsidR="00536C7E" w:rsidRDefault="00536C7E" w:rsidP="00244315">
      <w:pPr>
        <w:rPr>
          <w:rtl/>
        </w:rPr>
      </w:pPr>
    </w:p>
    <w:p w:rsidR="00536C7E" w:rsidRDefault="00536C7E" w:rsidP="00244315">
      <w:pPr>
        <w:rPr>
          <w:color w:val="000000"/>
          <w:rtl/>
          <w:lang w:val="es-ES"/>
        </w:rPr>
      </w:pPr>
      <w:r>
        <w:rPr>
          <w:rFonts w:hint="cs"/>
          <w:color w:val="000000"/>
          <w:rtl/>
          <w:lang w:val="es-ES"/>
        </w:rPr>
        <w:lastRenderedPageBreak/>
        <w:t>מכתב שלי לידיד זה באותו היום</w:t>
      </w:r>
      <w:r w:rsidR="00B83D6B">
        <w:rPr>
          <w:rFonts w:hint="cs"/>
          <w:color w:val="000000"/>
          <w:rtl/>
          <w:lang w:val="es-ES"/>
        </w:rPr>
        <w:t>. בעקבות כך הידיד כתב את התגובה שלו למכתב שלי לכל חברי הפורום.</w:t>
      </w:r>
    </w:p>
    <w:p w:rsidR="00536C7E" w:rsidRDefault="00536C7E" w:rsidP="00244315">
      <w:pPr>
        <w:rPr>
          <w:color w:val="000000"/>
          <w:sz w:val="28"/>
          <w:szCs w:val="28"/>
        </w:rPr>
      </w:pPr>
      <w:r>
        <w:rPr>
          <w:rFonts w:hint="cs"/>
          <w:color w:val="000000"/>
          <w:sz w:val="28"/>
          <w:szCs w:val="28"/>
          <w:rtl/>
        </w:rPr>
        <w:t>... היקר, תעשה לי טובה ושלח את דבריך הנוקבים לכל הפורום שהקמנו בעמל רב. אנחנו רוצים לטפח שיח בין כל האנשים החכמים האלה והדברים שלך חשובים מאין כמותם. שלך, קורי</w:t>
      </w:r>
    </w:p>
    <w:p w:rsidR="00536C7E" w:rsidRDefault="00536C7E" w:rsidP="00244315">
      <w:pPr>
        <w:rPr>
          <w:color w:val="000000"/>
          <w:rtl/>
        </w:rPr>
      </w:pPr>
    </w:p>
    <w:p w:rsidR="00536C7E" w:rsidRDefault="00536C7E" w:rsidP="00244315">
      <w:pPr>
        <w:rPr>
          <w:color w:val="000000"/>
          <w:rtl/>
        </w:rPr>
      </w:pPr>
      <w:r>
        <w:rPr>
          <w:rFonts w:hint="cs"/>
          <w:color w:val="000000"/>
          <w:rtl/>
        </w:rPr>
        <w:t>מכתב לילדים ב- 20.4</w:t>
      </w:r>
    </w:p>
    <w:p w:rsidR="00536C7E" w:rsidRDefault="00536C7E" w:rsidP="00244315">
      <w:pPr>
        <w:rPr>
          <w:color w:val="000000"/>
          <w:sz w:val="28"/>
          <w:szCs w:val="28"/>
        </w:rPr>
      </w:pPr>
      <w:r>
        <w:rPr>
          <w:color w:val="000000"/>
          <w:sz w:val="28"/>
          <w:szCs w:val="28"/>
          <w:rtl/>
        </w:rPr>
        <w:t>חמודים שלי,</w:t>
      </w:r>
    </w:p>
    <w:p w:rsidR="00536C7E" w:rsidRDefault="00536C7E" w:rsidP="00244315">
      <w:pPr>
        <w:rPr>
          <w:color w:val="000000"/>
          <w:sz w:val="28"/>
          <w:szCs w:val="28"/>
          <w:rtl/>
        </w:rPr>
      </w:pPr>
      <w:r>
        <w:rPr>
          <w:color w:val="000000"/>
          <w:sz w:val="28"/>
          <w:szCs w:val="28"/>
          <w:rtl/>
        </w:rPr>
        <w:t>בטח קיבלתם את התמונה שאמא שלחה לכם על נוח שיצא מהתיבה לראות הכלו המים בדיוק אחרי 40 ימים של עוצר מיום שלישי שבו חגגנו את פורים במסיבה ב- 10.3 ועד היום 20.4. מה אגיד לכם, לא משהו... קודם כל שום עוולות לא תוקנו - להיפך הרע עוד הקצין וביבי ממשיך לחגוג כשהוא מתחמן את גנץ, אשכנזי, פרץ, שמולי ולוי אבקסיס. ליצמן, כחלון ומקהלת הכבשים ממשיכים למלוך יחד עם המנכ"לים האינקומפטנטים שכבר מחפשים את אסטרטגית היציאה איך ילכו לעבוד בסקטור הפרטי. לא נראה שגם מנהיגי הכלכלה הניאו ליברלית הפנימו את הלקחים.</w:t>
      </w:r>
    </w:p>
    <w:p w:rsidR="00536C7E" w:rsidRDefault="00536C7E" w:rsidP="00244315">
      <w:pPr>
        <w:rPr>
          <w:color w:val="000000"/>
          <w:sz w:val="28"/>
          <w:szCs w:val="28"/>
          <w:rtl/>
        </w:rPr>
      </w:pPr>
      <w:r>
        <w:rPr>
          <w:color w:val="000000"/>
          <w:sz w:val="28"/>
          <w:szCs w:val="28"/>
          <w:rtl/>
        </w:rPr>
        <w:t>גם איני יכול לנשום במסיכה (ניסיתי 3) ובטח לא אוכל ללכת בה יותר מכמה דקות וכמובן לא לשמוע הרצאה או לראות הצגה וסרט במשך שעה וחצי. האם ידוע על מסיכה שאפשר לנשום בה? תשמרו על עצמכם. אני שולח לכם במקביל את המכתב שכתבתי לפורום החשיבה שיזמתי יחד עם סובול ואת התגובה של סובול. אמא שלחה את הדברים שלי למזכירת הסתדרות המורים כמורה. מסכנים הילדים שצריכים לתמרן עם לימודים מרחוק. פה תתגלה בכל תפארתה היכולת החינוכית שלכם ורצינות הלימוד והיוזמה שלהם. התקופות שבהן הרחבתי הכי הרבה אופקים היו בחופשים.</w:t>
      </w:r>
    </w:p>
    <w:p w:rsidR="00536C7E" w:rsidRDefault="00536C7E" w:rsidP="00244315">
      <w:pPr>
        <w:rPr>
          <w:color w:val="000000"/>
          <w:sz w:val="28"/>
          <w:szCs w:val="28"/>
          <w:rtl/>
        </w:rPr>
      </w:pPr>
      <w:r>
        <w:rPr>
          <w:color w:val="000000"/>
          <w:sz w:val="28"/>
          <w:szCs w:val="28"/>
          <w:rtl/>
        </w:rPr>
        <w:t>אוהב,</w:t>
      </w:r>
    </w:p>
    <w:p w:rsidR="00536C7E" w:rsidRDefault="00536C7E" w:rsidP="00244315">
      <w:pPr>
        <w:rPr>
          <w:color w:val="000000"/>
          <w:sz w:val="28"/>
          <w:szCs w:val="28"/>
          <w:rtl/>
        </w:rPr>
      </w:pPr>
      <w:r>
        <w:rPr>
          <w:color w:val="000000"/>
          <w:sz w:val="28"/>
          <w:szCs w:val="28"/>
          <w:rtl/>
        </w:rPr>
        <w:t>אבא</w:t>
      </w:r>
    </w:p>
    <w:p w:rsidR="00536C7E" w:rsidRDefault="00536C7E" w:rsidP="00244315">
      <w:pPr>
        <w:rPr>
          <w:color w:val="000000"/>
          <w:sz w:val="28"/>
          <w:szCs w:val="28"/>
          <w:rtl/>
        </w:rPr>
      </w:pPr>
    </w:p>
    <w:p w:rsidR="000E4E21" w:rsidRDefault="000E4E21" w:rsidP="00244315">
      <w:pPr>
        <w:rPr>
          <w:color w:val="000000"/>
          <w:rtl/>
        </w:rPr>
      </w:pPr>
      <w:r w:rsidRPr="000E4E21">
        <w:rPr>
          <w:rFonts w:hint="cs"/>
          <w:color w:val="000000"/>
          <w:rtl/>
        </w:rPr>
        <w:t>מכתב של ידיד ב- 20.4</w:t>
      </w:r>
      <w:r>
        <w:rPr>
          <w:rFonts w:hint="cs"/>
          <w:color w:val="000000"/>
          <w:rtl/>
        </w:rPr>
        <w:t xml:space="preserve"> </w:t>
      </w:r>
    </w:p>
    <w:p w:rsidR="000E4E21" w:rsidRDefault="000E4E21" w:rsidP="00244315">
      <w:pPr>
        <w:rPr>
          <w:rFonts w:ascii="Arial" w:hAnsi="Arial" w:cs="Arial"/>
        </w:rPr>
      </w:pPr>
      <w:r>
        <w:rPr>
          <w:rFonts w:ascii="Arial" w:hAnsi="Arial" w:cs="Arial"/>
          <w:rtl/>
        </w:rPr>
        <w:t>קורי,</w:t>
      </w:r>
    </w:p>
    <w:p w:rsidR="000E4E21" w:rsidRDefault="000E4E21" w:rsidP="00244315">
      <w:pPr>
        <w:rPr>
          <w:rFonts w:ascii="Arial" w:hAnsi="Arial" w:cs="Arial"/>
          <w:rtl/>
        </w:rPr>
      </w:pPr>
      <w:r>
        <w:rPr>
          <w:rFonts w:ascii="Arial" w:hAnsi="Arial" w:cs="Arial"/>
          <w:rtl/>
        </w:rPr>
        <w:t>אנחנו משתמשים במסכות הסטנדרטיות, ירוקות הנקראות מסכות מנתחים. אינני מכיר אחרות אבל אשאל את הרופאים במשפחה.</w:t>
      </w:r>
    </w:p>
    <w:p w:rsidR="000E4E21" w:rsidRDefault="000E4E21" w:rsidP="00244315">
      <w:pPr>
        <w:rPr>
          <w:rFonts w:ascii="Arial" w:hAnsi="Arial" w:cs="Arial"/>
          <w:rtl/>
        </w:rPr>
      </w:pPr>
      <w:r>
        <w:rPr>
          <w:rFonts w:ascii="Arial" w:hAnsi="Arial" w:cs="Arial"/>
          <w:rtl/>
        </w:rPr>
        <w:t>אין ספק שהניהול של המערכה כושל עד אימה, אבל אינני מופתע, אני מכיר היטב את צמרת משרד הבריאות, אלו אנשים בינוניים שלא היה להם כל סיכוי לא במערכות הרפואיות המובילות ולא באקדמיה. ואלו האנשים שמנהלים את המערכה באימפוטנטיות מושלמת ולא יוותרו.</w:t>
      </w:r>
    </w:p>
    <w:p w:rsidR="000E4E21" w:rsidRPr="000E4E21" w:rsidRDefault="000E4E21" w:rsidP="00244315">
      <w:pPr>
        <w:rPr>
          <w:color w:val="000000"/>
          <w:rtl/>
        </w:rPr>
      </w:pPr>
    </w:p>
    <w:p w:rsidR="00536C7E" w:rsidRDefault="00B83D6B" w:rsidP="00244315">
      <w:pPr>
        <w:rPr>
          <w:color w:val="000000"/>
          <w:rtl/>
        </w:rPr>
      </w:pPr>
      <w:r>
        <w:rPr>
          <w:rFonts w:hint="cs"/>
          <w:color w:val="000000"/>
          <w:rtl/>
        </w:rPr>
        <w:t>מכתב תגובה של ידידה למכתב ששלחתי לפורום</w:t>
      </w:r>
      <w:r w:rsidR="000E4E21">
        <w:rPr>
          <w:rFonts w:hint="cs"/>
          <w:color w:val="000000"/>
          <w:rtl/>
        </w:rPr>
        <w:t xml:space="preserve"> על המורים ולתובנות של סובול במכתבו לפורום</w:t>
      </w:r>
      <w:r>
        <w:rPr>
          <w:rFonts w:hint="cs"/>
          <w:color w:val="000000"/>
          <w:rtl/>
        </w:rPr>
        <w:t>, ב- 20.4</w:t>
      </w:r>
    </w:p>
    <w:p w:rsidR="00B83D6B" w:rsidRDefault="00B83D6B" w:rsidP="00244315">
      <w:pPr>
        <w:rPr>
          <w:rFonts w:ascii="Tahoma" w:hAnsi="Tahoma" w:cs="Tahoma"/>
          <w:sz w:val="36"/>
          <w:szCs w:val="36"/>
        </w:rPr>
      </w:pPr>
      <w:r>
        <w:rPr>
          <w:rFonts w:ascii="Tahoma" w:hAnsi="Tahoma" w:cs="Tahoma"/>
          <w:sz w:val="36"/>
          <w:szCs w:val="36"/>
          <w:rtl/>
        </w:rPr>
        <w:t>מר סובול הנכבד,</w:t>
      </w:r>
    </w:p>
    <w:p w:rsidR="00B83D6B" w:rsidRPr="00B83D6B" w:rsidRDefault="00B83D6B" w:rsidP="00244315">
      <w:pPr>
        <w:rPr>
          <w:rFonts w:ascii="Tahoma" w:hAnsi="Tahoma" w:cs="Tahoma"/>
          <w:sz w:val="36"/>
          <w:szCs w:val="36"/>
          <w:rtl/>
        </w:rPr>
      </w:pPr>
      <w:r>
        <w:rPr>
          <w:rFonts w:ascii="Tahoma" w:hAnsi="Tahoma" w:cs="Tahoma"/>
          <w:sz w:val="36"/>
          <w:szCs w:val="36"/>
          <w:rtl/>
        </w:rPr>
        <w:t>תודה רבה לך ולידידנו המשותף, קורי, האחד והיחיד.</w:t>
      </w:r>
    </w:p>
    <w:p w:rsidR="00B83D6B" w:rsidRDefault="00B83D6B" w:rsidP="00244315">
      <w:pPr>
        <w:rPr>
          <w:rFonts w:ascii="Tahoma" w:hAnsi="Tahoma" w:cs="Tahoma"/>
          <w:sz w:val="36"/>
          <w:szCs w:val="36"/>
          <w:rtl/>
        </w:rPr>
      </w:pPr>
      <w:r>
        <w:rPr>
          <w:rFonts w:ascii="Tahoma" w:hAnsi="Tahoma" w:cs="Tahoma"/>
          <w:sz w:val="36"/>
          <w:szCs w:val="36"/>
          <w:rtl/>
        </w:rPr>
        <w:lastRenderedPageBreak/>
        <w:t>אם יורשה לי אשמח לשתף בתובנותיכם החכמות כמה מידידי הטובים ביותר, שלצערי, האימה והבלהות אחזו בהם וסחפו אותם טוטאלית והם ממשיכים עד עצם היום הזה לטפח ולנפנף בגאווה תדמית מי שצדקו כשנתפסו לחיל ורעדה מייד, מראשית פרוץ הענין, והפכוהו לעיסוק ויראלי (תרתי משמע) באובססיביות, בהעצמה ובהאדרה.</w:t>
      </w:r>
    </w:p>
    <w:p w:rsidR="00B83D6B" w:rsidRDefault="00B83D6B" w:rsidP="00244315">
      <w:pPr>
        <w:rPr>
          <w:rFonts w:ascii="Tahoma" w:hAnsi="Tahoma" w:cs="Tahoma"/>
          <w:sz w:val="36"/>
          <w:szCs w:val="36"/>
          <w:rtl/>
        </w:rPr>
      </w:pPr>
      <w:r>
        <w:rPr>
          <w:rFonts w:ascii="Tahoma" w:hAnsi="Tahoma" w:cs="Tahoma"/>
          <w:sz w:val="36"/>
          <w:szCs w:val="36"/>
          <w:rtl/>
        </w:rPr>
        <w:t>תודה רבה,</w:t>
      </w:r>
    </w:p>
    <w:p w:rsidR="00B83D6B" w:rsidRDefault="00B83D6B" w:rsidP="00244315">
      <w:pPr>
        <w:rPr>
          <w:color w:val="000000"/>
          <w:rtl/>
        </w:rPr>
      </w:pPr>
    </w:p>
    <w:p w:rsidR="00B83D6B" w:rsidRDefault="00B83D6B" w:rsidP="00244315">
      <w:pPr>
        <w:rPr>
          <w:color w:val="000000"/>
          <w:rtl/>
        </w:rPr>
      </w:pPr>
      <w:r>
        <w:rPr>
          <w:rFonts w:hint="cs"/>
          <w:color w:val="000000"/>
          <w:rtl/>
        </w:rPr>
        <w:t>תגובה שלי לידידה זו באותו היום</w:t>
      </w:r>
    </w:p>
    <w:p w:rsidR="00B83D6B" w:rsidRDefault="00B83D6B" w:rsidP="00244315">
      <w:pPr>
        <w:rPr>
          <w:color w:val="000000"/>
          <w:sz w:val="28"/>
          <w:szCs w:val="28"/>
        </w:rPr>
      </w:pPr>
      <w:r>
        <w:rPr>
          <w:rFonts w:hint="cs"/>
          <w:color w:val="000000"/>
          <w:sz w:val="28"/>
          <w:szCs w:val="28"/>
          <w:rtl/>
        </w:rPr>
        <w:t>... היקרה, יש לך רשות מלאה להפיץ את החומר לכל מי שתחפצי, בשביל זה הוא נכתב. כל טוב, קורי</w:t>
      </w:r>
    </w:p>
    <w:p w:rsidR="00B83D6B" w:rsidRDefault="00B83D6B" w:rsidP="00244315">
      <w:pPr>
        <w:rPr>
          <w:color w:val="000000"/>
          <w:rtl/>
        </w:rPr>
      </w:pPr>
    </w:p>
    <w:p w:rsidR="0003413F" w:rsidRPr="0003413F" w:rsidRDefault="0003413F" w:rsidP="00244315">
      <w:pPr>
        <w:rPr>
          <w:color w:val="000000"/>
          <w:u w:val="single"/>
          <w:rtl/>
        </w:rPr>
      </w:pPr>
      <w:r w:rsidRPr="0003413F">
        <w:rPr>
          <w:rFonts w:hint="cs"/>
          <w:color w:val="000000"/>
          <w:u w:val="single"/>
          <w:rtl/>
        </w:rPr>
        <w:t>במקביל קיבלתי עוד הרבה תגובות חיוביות ובקשות להפיץ את המכתב בפורומים, בפייסבוק וכו' שהסכמתי לכולן.</w:t>
      </w:r>
    </w:p>
    <w:p w:rsidR="0003413F" w:rsidRDefault="0003413F" w:rsidP="00244315">
      <w:pPr>
        <w:rPr>
          <w:color w:val="000000"/>
          <w:rtl/>
        </w:rPr>
      </w:pPr>
    </w:p>
    <w:p w:rsidR="000E4E21" w:rsidRDefault="000E4E21" w:rsidP="00244315">
      <w:pPr>
        <w:rPr>
          <w:color w:val="000000"/>
          <w:rtl/>
        </w:rPr>
      </w:pPr>
      <w:r>
        <w:rPr>
          <w:rFonts w:hint="cs"/>
          <w:color w:val="000000"/>
          <w:rtl/>
        </w:rPr>
        <w:t>תגובה של חברה ב- 20.4</w:t>
      </w:r>
    </w:p>
    <w:p w:rsidR="000E4E21" w:rsidRDefault="000E4E21" w:rsidP="00244315">
      <w:pPr>
        <w:jc w:val="left"/>
      </w:pPr>
      <w:r>
        <w:rPr>
          <w:rFonts w:hint="cs"/>
          <w:rtl/>
        </w:rPr>
        <w:t>הכי קל לעשות עליהום על החלש</w:t>
      </w:r>
      <w:r>
        <w:t>.</w:t>
      </w:r>
    </w:p>
    <w:p w:rsidR="000E4E21" w:rsidRDefault="000E4E21" w:rsidP="00244315">
      <w:pPr>
        <w:jc w:val="left"/>
      </w:pPr>
      <w:r>
        <w:rPr>
          <w:rFonts w:hint="cs"/>
          <w:rtl/>
        </w:rPr>
        <w:t>ובכלל, אחת מהתכונות האנושיות הכי מכוערות זו התכונה שחוסר אונים אצל הזולת מעורר את הרשעות אצל האדם ולא את החמלה</w:t>
      </w:r>
    </w:p>
    <w:p w:rsidR="000E4E21" w:rsidRPr="000E4E21" w:rsidRDefault="000E4E21" w:rsidP="00244315">
      <w:pPr>
        <w:rPr>
          <w:color w:val="000000"/>
          <w:rtl/>
        </w:rPr>
      </w:pPr>
    </w:p>
    <w:p w:rsidR="00536C7E" w:rsidRDefault="00B83D6B" w:rsidP="00244315">
      <w:pPr>
        <w:rPr>
          <w:color w:val="000000"/>
          <w:rtl/>
        </w:rPr>
      </w:pPr>
      <w:r>
        <w:rPr>
          <w:rFonts w:hint="cs"/>
          <w:color w:val="000000"/>
          <w:rtl/>
        </w:rPr>
        <w:t>תגובה של ידידה למכתב שלי על המורים ב- 21.4</w:t>
      </w:r>
    </w:p>
    <w:p w:rsidR="00B83D6B" w:rsidRDefault="00B83D6B" w:rsidP="00244315">
      <w:pPr>
        <w:rPr>
          <w:rtl/>
        </w:rPr>
      </w:pPr>
      <w:r>
        <w:rPr>
          <w:rFonts w:hint="cs"/>
          <w:rtl/>
        </w:rPr>
        <w:t>בוקר טוב קורי.קראתי בעיון את דבריך.מסכימה עם רוב הדברים.הראיון באמת היה מקומם בהתחשב בעבודה הקשה של המורים בימים אלה.יש לנו בת מורה ומחנכת בזכרון היא עובדת קשה במיוחד.נוסף על הכנת מערכי השיעור היא צריכה להתמודד עם כל נושא הטכנולוגיה .והכל עושה באהבה ומרגישה שזה צורך השעה...יחד עם זאת חייבים לפתור את הבעיה.המשק ,אנחנו מקווים,יחזור לתפקד ביוני או יולי.הצעירים חייבים לחזור לעבודה והמורים חייבים ללמד.אחרת המשק יתמוטט.אתה צודק בטענה שכולם צריכים לתרום הן בהוצאות הממשלה המשרות הציבוריות וכו</w:t>
      </w:r>
      <w:r>
        <w:t>'.</w:t>
      </w:r>
      <w:r>
        <w:rPr>
          <w:rFonts w:hint="cs"/>
          <w:rtl/>
        </w:rPr>
        <w:t xml:space="preserve">וגם המורים.אל תשכח שדוד ואני היינו מורים שנים רבות.השכר נמוך ללא ספק אבל בכנות ראינו בזה שליחות....בראיון בן דוד הייתה בוטה .אפשר היה להסביר ואפילו לכעוס ולהתווכח בצורה תרבותית יותר.אגב לגבי קרן מרציאנו.לפני כמה ימים שידרה תוכנית מאד אוהדת על הטייסים המובטלים אך </w:t>
      </w:r>
      <w:r>
        <w:t>"</w:t>
      </w:r>
      <w:r>
        <w:rPr>
          <w:rFonts w:hint="cs"/>
          <w:rtl/>
        </w:rPr>
        <w:t>שכחה</w:t>
      </w:r>
      <w:r>
        <w:t>"</w:t>
      </w:r>
      <w:r>
        <w:rPr>
          <w:rFonts w:hint="cs"/>
          <w:rtl/>
        </w:rPr>
        <w:t>לציין שבעלה טייס.....מאחלת לכולנו שנעבור את התקופה בשלום ובריאות.ושכולם אבל כולם יתרמו למאמץ לצמיחת המשק מחדש.זאת תהיה שעתו היפה של עם ישראל.דוד לא מסכים לכל.הוא יענה לך בנפרד.דש וכל טוב</w:t>
      </w:r>
      <w:r>
        <w:t>.</w:t>
      </w:r>
    </w:p>
    <w:p w:rsidR="00B83D6B" w:rsidRDefault="00B83D6B" w:rsidP="00244315">
      <w:pPr>
        <w:rPr>
          <w:rtl/>
        </w:rPr>
      </w:pPr>
    </w:p>
    <w:p w:rsidR="00B83D6B" w:rsidRDefault="00B83D6B" w:rsidP="00244315">
      <w:pPr>
        <w:rPr>
          <w:rtl/>
        </w:rPr>
      </w:pPr>
      <w:r>
        <w:rPr>
          <w:rFonts w:hint="cs"/>
          <w:rtl/>
        </w:rPr>
        <w:t>תשובה שלי לידידה זו באותו היום</w:t>
      </w:r>
    </w:p>
    <w:p w:rsidR="00B83D6B" w:rsidRDefault="00B83D6B" w:rsidP="00244315">
      <w:pPr>
        <w:rPr>
          <w:color w:val="000000"/>
          <w:sz w:val="28"/>
          <w:szCs w:val="28"/>
        </w:rPr>
      </w:pPr>
      <w:r>
        <w:rPr>
          <w:rFonts w:hint="cs"/>
          <w:color w:val="000000"/>
          <w:sz w:val="28"/>
          <w:szCs w:val="28"/>
          <w:rtl/>
        </w:rPr>
        <w:lastRenderedPageBreak/>
        <w:t>יקירתי, אשמח אם תעבירי את המייל גם לבתך בעיריית תל אביב. אני מאוד שמח לתגובותיכם וברור שלא צריך להסכים לכל. רק בדבר אחד אנחנו מסכימים כולם שאת מקסימה. כל טוב, קורי</w:t>
      </w:r>
    </w:p>
    <w:p w:rsidR="00B83D6B" w:rsidRDefault="00B83D6B" w:rsidP="00244315">
      <w:pPr>
        <w:rPr>
          <w:rtl/>
        </w:rPr>
      </w:pPr>
    </w:p>
    <w:p w:rsidR="0083025D" w:rsidRDefault="0083025D" w:rsidP="00244315">
      <w:pPr>
        <w:rPr>
          <w:rtl/>
        </w:rPr>
      </w:pPr>
      <w:r>
        <w:rPr>
          <w:rFonts w:hint="cs"/>
          <w:rtl/>
        </w:rPr>
        <w:t>מכתב מחברה ב- 20.4 כתגובה על המכתב שלי על המורים</w:t>
      </w:r>
    </w:p>
    <w:p w:rsidR="0083025D" w:rsidRDefault="0083025D" w:rsidP="00244315">
      <w:pPr>
        <w:rPr>
          <w:rFonts w:eastAsia="Times New Roman"/>
        </w:rPr>
      </w:pPr>
      <w:r>
        <w:rPr>
          <w:rFonts w:eastAsia="Times New Roman"/>
          <w:rtl/>
        </w:rPr>
        <w:t>קורי יקר.</w:t>
      </w:r>
    </w:p>
    <w:p w:rsidR="0083025D" w:rsidRDefault="0083025D" w:rsidP="00244315">
      <w:pPr>
        <w:rPr>
          <w:rFonts w:eastAsia="Times New Roman"/>
        </w:rPr>
      </w:pPr>
      <w:r>
        <w:rPr>
          <w:rFonts w:eastAsia="Times New Roman"/>
          <w:rtl/>
        </w:rPr>
        <w:t>קראתי בענין רב את המכתב שלך ואת</w:t>
      </w:r>
    </w:p>
    <w:p w:rsidR="0083025D" w:rsidRDefault="0083025D" w:rsidP="00244315">
      <w:pPr>
        <w:rPr>
          <w:rFonts w:eastAsia="Times New Roman"/>
          <w:rtl/>
        </w:rPr>
      </w:pPr>
      <w:r>
        <w:rPr>
          <w:rFonts w:eastAsia="Times New Roman"/>
          <w:rtl/>
        </w:rPr>
        <w:t>התשובה של יהושע</w:t>
      </w:r>
    </w:p>
    <w:p w:rsidR="0083025D" w:rsidRDefault="0083025D" w:rsidP="00244315">
      <w:pPr>
        <w:rPr>
          <w:rFonts w:eastAsia="Times New Roman"/>
          <w:rtl/>
        </w:rPr>
      </w:pPr>
      <w:r>
        <w:rPr>
          <w:rFonts w:eastAsia="Times New Roman"/>
          <w:rtl/>
        </w:rPr>
        <w:t>סובול.</w:t>
      </w:r>
    </w:p>
    <w:p w:rsidR="0083025D" w:rsidRDefault="0083025D" w:rsidP="00244315">
      <w:pPr>
        <w:rPr>
          <w:rFonts w:eastAsia="Times New Roman"/>
          <w:rtl/>
        </w:rPr>
      </w:pPr>
      <w:r>
        <w:rPr>
          <w:rFonts w:eastAsia="Times New Roman"/>
          <w:rtl/>
        </w:rPr>
        <w:t>תארת את משבר</w:t>
      </w:r>
    </w:p>
    <w:p w:rsidR="0083025D" w:rsidRDefault="0083025D" w:rsidP="00244315">
      <w:pPr>
        <w:rPr>
          <w:rFonts w:eastAsia="Times New Roman"/>
          <w:rtl/>
        </w:rPr>
      </w:pPr>
      <w:r>
        <w:rPr>
          <w:rFonts w:eastAsia="Times New Roman"/>
          <w:rtl/>
        </w:rPr>
        <w:t>הקורונה ואת </w:t>
      </w:r>
    </w:p>
    <w:p w:rsidR="0083025D" w:rsidRDefault="0083025D" w:rsidP="00244315">
      <w:pPr>
        <w:rPr>
          <w:rFonts w:eastAsia="Times New Roman"/>
          <w:rtl/>
        </w:rPr>
      </w:pPr>
      <w:r>
        <w:rPr>
          <w:rFonts w:eastAsia="Times New Roman"/>
          <w:rtl/>
        </w:rPr>
        <w:t>המנהיגים והתקשורת במדויק וברהיטות.</w:t>
      </w:r>
    </w:p>
    <w:p w:rsidR="0083025D" w:rsidRDefault="0083025D" w:rsidP="00244315">
      <w:pPr>
        <w:rPr>
          <w:rFonts w:eastAsia="Times New Roman"/>
          <w:rtl/>
        </w:rPr>
      </w:pPr>
      <w:r>
        <w:rPr>
          <w:rFonts w:eastAsia="Times New Roman"/>
          <w:rtl/>
        </w:rPr>
        <w:t>יו״ר הסתדרות</w:t>
      </w:r>
    </w:p>
    <w:p w:rsidR="0083025D" w:rsidRDefault="0083025D" w:rsidP="00244315">
      <w:pPr>
        <w:rPr>
          <w:rFonts w:eastAsia="Times New Roman"/>
          <w:rtl/>
        </w:rPr>
      </w:pPr>
      <w:r>
        <w:rPr>
          <w:rFonts w:eastAsia="Times New Roman"/>
          <w:rtl/>
        </w:rPr>
        <w:t>המורים יפה בן</w:t>
      </w:r>
    </w:p>
    <w:p w:rsidR="0083025D" w:rsidRDefault="0083025D" w:rsidP="00244315">
      <w:pPr>
        <w:rPr>
          <w:rFonts w:eastAsia="Times New Roman"/>
          <w:rtl/>
        </w:rPr>
      </w:pPr>
      <w:r>
        <w:rPr>
          <w:rFonts w:eastAsia="Times New Roman"/>
          <w:rtl/>
        </w:rPr>
        <w:t>דויד הייתה לה</w:t>
      </w:r>
    </w:p>
    <w:p w:rsidR="0083025D" w:rsidRDefault="0083025D" w:rsidP="00244315">
      <w:pPr>
        <w:rPr>
          <w:rFonts w:eastAsia="Times New Roman"/>
          <w:rtl/>
        </w:rPr>
      </w:pPr>
      <w:r>
        <w:rPr>
          <w:rFonts w:eastAsia="Times New Roman"/>
          <w:rtl/>
        </w:rPr>
        <w:t>לטעמי הופעה וולגרית שלא ייצגה</w:t>
      </w:r>
    </w:p>
    <w:p w:rsidR="0083025D" w:rsidRDefault="0083025D" w:rsidP="00244315">
      <w:pPr>
        <w:rPr>
          <w:rFonts w:eastAsia="Times New Roman"/>
          <w:rtl/>
        </w:rPr>
      </w:pPr>
      <w:r>
        <w:rPr>
          <w:rFonts w:eastAsia="Times New Roman"/>
          <w:rtl/>
        </w:rPr>
        <w:t>את כבודם ותרומתם</w:t>
      </w:r>
    </w:p>
    <w:p w:rsidR="0083025D" w:rsidRDefault="0083025D" w:rsidP="00244315">
      <w:pPr>
        <w:rPr>
          <w:rFonts w:eastAsia="Times New Roman"/>
          <w:rtl/>
        </w:rPr>
      </w:pPr>
      <w:r>
        <w:rPr>
          <w:rFonts w:eastAsia="Times New Roman"/>
          <w:rtl/>
        </w:rPr>
        <w:t>של המורים.</w:t>
      </w:r>
    </w:p>
    <w:p w:rsidR="0083025D" w:rsidRDefault="0083025D" w:rsidP="00244315">
      <w:pPr>
        <w:rPr>
          <w:rFonts w:eastAsia="Times New Roman"/>
          <w:rtl/>
        </w:rPr>
      </w:pPr>
      <w:r>
        <w:rPr>
          <w:rFonts w:eastAsia="Times New Roman"/>
          <w:rtl/>
        </w:rPr>
        <w:t>המורים עושים עבודתם נאמנה.</w:t>
      </w:r>
    </w:p>
    <w:p w:rsidR="0083025D" w:rsidRDefault="0083025D" w:rsidP="00244315">
      <w:pPr>
        <w:rPr>
          <w:rFonts w:eastAsia="Times New Roman"/>
          <w:rtl/>
        </w:rPr>
      </w:pPr>
      <w:r>
        <w:rPr>
          <w:rFonts w:eastAsia="Times New Roman"/>
          <w:rtl/>
        </w:rPr>
        <w:t>ואף פעם לא כבדו אותם  לא בעבר וגם לא בהווה.</w:t>
      </w:r>
    </w:p>
    <w:p w:rsidR="0083025D" w:rsidRDefault="0083025D" w:rsidP="00244315">
      <w:pPr>
        <w:rPr>
          <w:rFonts w:eastAsia="Times New Roman"/>
          <w:rtl/>
        </w:rPr>
      </w:pPr>
      <w:r>
        <w:rPr>
          <w:rFonts w:eastAsia="Times New Roman"/>
          <w:rtl/>
        </w:rPr>
        <w:t>הופעתה ודרך הצגת</w:t>
      </w:r>
    </w:p>
    <w:p w:rsidR="0083025D" w:rsidRDefault="0083025D" w:rsidP="00244315">
      <w:pPr>
        <w:rPr>
          <w:rFonts w:eastAsia="Times New Roman"/>
          <w:rtl/>
        </w:rPr>
      </w:pPr>
      <w:r>
        <w:rPr>
          <w:rFonts w:eastAsia="Times New Roman"/>
          <w:rtl/>
        </w:rPr>
        <w:t>הדברים לא שרתו את המורים.</w:t>
      </w:r>
    </w:p>
    <w:p w:rsidR="0083025D" w:rsidRDefault="0083025D" w:rsidP="00244315">
      <w:pPr>
        <w:rPr>
          <w:rFonts w:eastAsia="Times New Roman"/>
          <w:rtl/>
        </w:rPr>
      </w:pPr>
      <w:r>
        <w:rPr>
          <w:rFonts w:eastAsia="Times New Roman"/>
          <w:rtl/>
        </w:rPr>
        <w:t>היום היו הרבה טענות</w:t>
      </w:r>
    </w:p>
    <w:p w:rsidR="0083025D" w:rsidRDefault="0083025D" w:rsidP="00244315">
      <w:pPr>
        <w:rPr>
          <w:rFonts w:eastAsia="Times New Roman"/>
          <w:rtl/>
        </w:rPr>
      </w:pPr>
      <w:r>
        <w:rPr>
          <w:rFonts w:eastAsia="Times New Roman"/>
          <w:rtl/>
        </w:rPr>
        <w:t>של מורים עליה ולא רק מורים.</w:t>
      </w:r>
    </w:p>
    <w:p w:rsidR="0083025D" w:rsidRDefault="0083025D" w:rsidP="00244315">
      <w:pPr>
        <w:rPr>
          <w:rFonts w:eastAsia="Times New Roman"/>
          <w:rtl/>
        </w:rPr>
      </w:pPr>
      <w:r>
        <w:rPr>
          <w:rFonts w:eastAsia="Times New Roman"/>
          <w:rtl/>
        </w:rPr>
        <w:t>במהלך משבר שיש</w:t>
      </w:r>
    </w:p>
    <w:p w:rsidR="0083025D" w:rsidRDefault="0083025D" w:rsidP="00244315">
      <w:pPr>
        <w:rPr>
          <w:rFonts w:eastAsia="Times New Roman"/>
          <w:rtl/>
        </w:rPr>
      </w:pPr>
      <w:r>
        <w:rPr>
          <w:rFonts w:eastAsia="Times New Roman"/>
          <w:rtl/>
        </w:rPr>
        <w:t>יותר ממליון מובטלים</w:t>
      </w:r>
    </w:p>
    <w:p w:rsidR="0083025D" w:rsidRDefault="0083025D" w:rsidP="00244315">
      <w:pPr>
        <w:rPr>
          <w:rFonts w:eastAsia="Times New Roman"/>
          <w:rtl/>
        </w:rPr>
      </w:pPr>
      <w:r>
        <w:rPr>
          <w:rFonts w:eastAsia="Times New Roman"/>
          <w:rtl/>
        </w:rPr>
        <w:t>שחלקם הגדול יגיע</w:t>
      </w:r>
    </w:p>
    <w:p w:rsidR="0083025D" w:rsidRDefault="0083025D" w:rsidP="00244315">
      <w:pPr>
        <w:rPr>
          <w:rFonts w:eastAsia="Times New Roman"/>
          <w:rtl/>
        </w:rPr>
      </w:pPr>
      <w:r>
        <w:rPr>
          <w:rFonts w:eastAsia="Times New Roman"/>
          <w:rtl/>
        </w:rPr>
        <w:t>לפת רעב, זה לא הזמן</w:t>
      </w:r>
    </w:p>
    <w:p w:rsidR="0083025D" w:rsidRDefault="0083025D" w:rsidP="00244315">
      <w:pPr>
        <w:rPr>
          <w:rFonts w:eastAsia="Times New Roman"/>
          <w:rtl/>
        </w:rPr>
      </w:pPr>
      <w:r>
        <w:rPr>
          <w:rFonts w:eastAsia="Times New Roman"/>
          <w:rtl/>
        </w:rPr>
        <w:t>לדבר תרומה ושכר.</w:t>
      </w:r>
    </w:p>
    <w:p w:rsidR="0083025D" w:rsidRDefault="0083025D" w:rsidP="00244315">
      <w:pPr>
        <w:rPr>
          <w:rFonts w:eastAsia="Times New Roman"/>
          <w:rtl/>
        </w:rPr>
      </w:pPr>
      <w:r>
        <w:rPr>
          <w:rFonts w:eastAsia="Times New Roman"/>
          <w:rtl/>
        </w:rPr>
        <w:t>פה עם הרופאים והצוותים הרפואיים</w:t>
      </w:r>
    </w:p>
    <w:p w:rsidR="0083025D" w:rsidRDefault="0083025D" w:rsidP="00244315">
      <w:pPr>
        <w:rPr>
          <w:rFonts w:eastAsia="Times New Roman"/>
          <w:rtl/>
        </w:rPr>
      </w:pPr>
      <w:r>
        <w:rPr>
          <w:rFonts w:eastAsia="Times New Roman"/>
          <w:rtl/>
        </w:rPr>
        <w:t>שעושים עבודת קודש</w:t>
      </w:r>
    </w:p>
    <w:p w:rsidR="0083025D" w:rsidRDefault="0083025D" w:rsidP="00244315">
      <w:pPr>
        <w:rPr>
          <w:rFonts w:eastAsia="Times New Roman"/>
          <w:rtl/>
        </w:rPr>
      </w:pPr>
      <w:r>
        <w:rPr>
          <w:rFonts w:eastAsia="Times New Roman"/>
          <w:rtl/>
        </w:rPr>
        <w:lastRenderedPageBreak/>
        <w:t>ומסכנים את חייהם</w:t>
      </w:r>
    </w:p>
    <w:p w:rsidR="0083025D" w:rsidRDefault="0083025D" w:rsidP="00244315">
      <w:pPr>
        <w:rPr>
          <w:rFonts w:eastAsia="Times New Roman"/>
          <w:rtl/>
        </w:rPr>
      </w:pPr>
      <w:r>
        <w:rPr>
          <w:rFonts w:eastAsia="Times New Roman"/>
          <w:rtl/>
        </w:rPr>
        <w:t>וחיי בני משפחתם?</w:t>
      </w:r>
    </w:p>
    <w:p w:rsidR="0083025D" w:rsidRDefault="0083025D" w:rsidP="00244315">
      <w:pPr>
        <w:rPr>
          <w:rFonts w:eastAsia="Times New Roman"/>
          <w:rtl/>
        </w:rPr>
      </w:pPr>
      <w:r>
        <w:rPr>
          <w:rFonts w:eastAsia="Times New Roman"/>
          <w:rtl/>
        </w:rPr>
        <w:t>עובדים ימים כלילות</w:t>
      </w:r>
    </w:p>
    <w:p w:rsidR="0083025D" w:rsidRDefault="0083025D" w:rsidP="00244315">
      <w:pPr>
        <w:rPr>
          <w:rFonts w:eastAsia="Times New Roman"/>
          <w:rtl/>
        </w:rPr>
      </w:pPr>
      <w:r>
        <w:rPr>
          <w:rFonts w:eastAsia="Times New Roman"/>
          <w:rtl/>
        </w:rPr>
        <w:t>ולא דברו על שכר.</w:t>
      </w:r>
    </w:p>
    <w:p w:rsidR="0083025D" w:rsidRDefault="0083025D" w:rsidP="00244315">
      <w:pPr>
        <w:rPr>
          <w:rFonts w:eastAsia="Times New Roman"/>
          <w:rtl/>
        </w:rPr>
      </w:pPr>
      <w:r>
        <w:rPr>
          <w:rFonts w:eastAsia="Times New Roman"/>
          <w:rtl/>
        </w:rPr>
        <w:t>אלה מלאכים.</w:t>
      </w:r>
    </w:p>
    <w:p w:rsidR="0083025D" w:rsidRDefault="0083025D" w:rsidP="00244315">
      <w:pPr>
        <w:rPr>
          <w:rFonts w:eastAsia="Times New Roman"/>
          <w:rtl/>
        </w:rPr>
      </w:pPr>
      <w:r>
        <w:rPr>
          <w:rFonts w:eastAsia="Times New Roman"/>
          <w:rtl/>
        </w:rPr>
        <w:t>אנחנו נתונים במשבר</w:t>
      </w:r>
    </w:p>
    <w:p w:rsidR="0083025D" w:rsidRDefault="0083025D" w:rsidP="00244315">
      <w:pPr>
        <w:rPr>
          <w:rFonts w:eastAsia="Times New Roman"/>
          <w:rtl/>
        </w:rPr>
      </w:pPr>
      <w:r>
        <w:rPr>
          <w:rFonts w:eastAsia="Times New Roman"/>
          <w:rtl/>
        </w:rPr>
        <w:t>שהדמיון לא יכול</w:t>
      </w:r>
    </w:p>
    <w:p w:rsidR="0083025D" w:rsidRDefault="0083025D" w:rsidP="00244315">
      <w:pPr>
        <w:rPr>
          <w:rFonts w:eastAsia="Times New Roman"/>
          <w:rtl/>
        </w:rPr>
      </w:pPr>
      <w:r>
        <w:rPr>
          <w:rFonts w:eastAsia="Times New Roman"/>
          <w:rtl/>
        </w:rPr>
        <w:t>להכיל.</w:t>
      </w:r>
    </w:p>
    <w:p w:rsidR="0083025D" w:rsidRDefault="0083025D" w:rsidP="00244315">
      <w:pPr>
        <w:rPr>
          <w:rFonts w:eastAsia="Times New Roman"/>
          <w:rtl/>
        </w:rPr>
      </w:pPr>
      <w:r>
        <w:rPr>
          <w:rFonts w:eastAsia="Times New Roman"/>
          <w:rtl/>
        </w:rPr>
        <w:t>אני חושבת שהמנהיגים פושעים.</w:t>
      </w:r>
    </w:p>
    <w:p w:rsidR="0083025D" w:rsidRDefault="0083025D" w:rsidP="00244315">
      <w:pPr>
        <w:rPr>
          <w:rFonts w:eastAsia="Times New Roman"/>
          <w:rtl/>
        </w:rPr>
      </w:pPr>
      <w:r>
        <w:rPr>
          <w:rFonts w:eastAsia="Times New Roman"/>
          <w:rtl/>
        </w:rPr>
        <w:t>התקשורת נכשלת </w:t>
      </w:r>
    </w:p>
    <w:p w:rsidR="0083025D" w:rsidRDefault="0083025D" w:rsidP="00244315">
      <w:pPr>
        <w:rPr>
          <w:rFonts w:eastAsia="Times New Roman"/>
          <w:rtl/>
        </w:rPr>
      </w:pPr>
      <w:r>
        <w:rPr>
          <w:rFonts w:eastAsia="Times New Roman"/>
          <w:rtl/>
        </w:rPr>
        <w:t>באי השמעת בקורת על המנהיגים.</w:t>
      </w:r>
    </w:p>
    <w:p w:rsidR="0083025D" w:rsidRDefault="0083025D" w:rsidP="00244315">
      <w:pPr>
        <w:rPr>
          <w:rFonts w:eastAsia="Times New Roman"/>
          <w:rtl/>
        </w:rPr>
      </w:pPr>
      <w:r>
        <w:rPr>
          <w:rFonts w:eastAsia="Times New Roman"/>
          <w:rtl/>
        </w:rPr>
        <w:t>אנחנו במצב שהכל</w:t>
      </w:r>
    </w:p>
    <w:p w:rsidR="0083025D" w:rsidRDefault="0083025D" w:rsidP="00244315">
      <w:pPr>
        <w:rPr>
          <w:rFonts w:eastAsia="Times New Roman"/>
          <w:rtl/>
        </w:rPr>
      </w:pPr>
      <w:r>
        <w:rPr>
          <w:rFonts w:eastAsia="Times New Roman"/>
          <w:rtl/>
        </w:rPr>
        <w:t>קורס ואף אחד </w:t>
      </w:r>
    </w:p>
    <w:p w:rsidR="0083025D" w:rsidRDefault="0083025D" w:rsidP="00244315">
      <w:pPr>
        <w:rPr>
          <w:rFonts w:eastAsia="Times New Roman"/>
          <w:rtl/>
        </w:rPr>
      </w:pPr>
      <w:r>
        <w:rPr>
          <w:rFonts w:eastAsia="Times New Roman"/>
          <w:rtl/>
        </w:rPr>
        <w:t>מ״המנהיגים״ לא</w:t>
      </w:r>
    </w:p>
    <w:p w:rsidR="0083025D" w:rsidRDefault="0083025D" w:rsidP="00244315">
      <w:pPr>
        <w:rPr>
          <w:rFonts w:eastAsia="Times New Roman"/>
          <w:rtl/>
        </w:rPr>
      </w:pPr>
      <w:r>
        <w:rPr>
          <w:rFonts w:eastAsia="Times New Roman"/>
          <w:rtl/>
        </w:rPr>
        <w:t>לוקח אחריות ונותן אפילו תקוה .</w:t>
      </w:r>
    </w:p>
    <w:p w:rsidR="0083025D" w:rsidRDefault="0083025D" w:rsidP="00244315">
      <w:pPr>
        <w:rPr>
          <w:rFonts w:eastAsia="Times New Roman"/>
          <w:rtl/>
        </w:rPr>
      </w:pPr>
      <w:r>
        <w:rPr>
          <w:rFonts w:eastAsia="Times New Roman"/>
          <w:rtl/>
        </w:rPr>
        <w:t>הפוסטים שרצים</w:t>
      </w:r>
    </w:p>
    <w:p w:rsidR="0083025D" w:rsidRDefault="0083025D" w:rsidP="00244315">
      <w:pPr>
        <w:rPr>
          <w:rFonts w:eastAsia="Times New Roman"/>
          <w:rtl/>
        </w:rPr>
      </w:pPr>
      <w:r>
        <w:rPr>
          <w:rFonts w:eastAsia="Times New Roman"/>
          <w:rtl/>
        </w:rPr>
        <w:t>מלאי כאב וגם שנאה.</w:t>
      </w:r>
    </w:p>
    <w:p w:rsidR="0083025D" w:rsidRDefault="0083025D" w:rsidP="00244315">
      <w:pPr>
        <w:rPr>
          <w:rFonts w:eastAsia="Times New Roman"/>
          <w:rtl/>
        </w:rPr>
      </w:pPr>
      <w:r>
        <w:rPr>
          <w:rFonts w:eastAsia="Times New Roman"/>
          <w:rtl/>
        </w:rPr>
        <w:t>זאת הדרך להתמודד</w:t>
      </w:r>
    </w:p>
    <w:p w:rsidR="0083025D" w:rsidRDefault="0083025D" w:rsidP="00244315">
      <w:pPr>
        <w:rPr>
          <w:rFonts w:eastAsia="Times New Roman"/>
          <w:rtl/>
        </w:rPr>
      </w:pPr>
      <w:r>
        <w:rPr>
          <w:rFonts w:eastAsia="Times New Roman"/>
          <w:rtl/>
        </w:rPr>
        <w:t>עם תסכול אבל</w:t>
      </w:r>
    </w:p>
    <w:p w:rsidR="0083025D" w:rsidRDefault="0083025D" w:rsidP="00244315">
      <w:pPr>
        <w:rPr>
          <w:rFonts w:eastAsia="Times New Roman"/>
          <w:rtl/>
        </w:rPr>
      </w:pPr>
      <w:r>
        <w:rPr>
          <w:rFonts w:eastAsia="Times New Roman"/>
          <w:rtl/>
        </w:rPr>
        <w:t>לאן אנחנו הולכים?</w:t>
      </w:r>
    </w:p>
    <w:p w:rsidR="0083025D" w:rsidRDefault="0083025D" w:rsidP="00244315">
      <w:pPr>
        <w:rPr>
          <w:rFonts w:eastAsia="Times New Roman"/>
          <w:rtl/>
        </w:rPr>
      </w:pPr>
      <w:r>
        <w:rPr>
          <w:rFonts w:eastAsia="Times New Roman"/>
          <w:rtl/>
        </w:rPr>
        <w:t>מושחתים מכל עיבר</w:t>
      </w:r>
    </w:p>
    <w:p w:rsidR="0083025D" w:rsidRDefault="0083025D" w:rsidP="00244315">
      <w:pPr>
        <w:rPr>
          <w:rFonts w:eastAsia="Times New Roman"/>
          <w:rtl/>
        </w:rPr>
      </w:pPr>
      <w:r>
        <w:rPr>
          <w:rFonts w:eastAsia="Times New Roman"/>
          <w:rtl/>
        </w:rPr>
        <w:t>לאן נפנה?</w:t>
      </w:r>
    </w:p>
    <w:p w:rsidR="0083025D" w:rsidRDefault="0083025D" w:rsidP="00244315">
      <w:pPr>
        <w:rPr>
          <w:rFonts w:eastAsia="Times New Roman"/>
          <w:rtl/>
        </w:rPr>
      </w:pPr>
      <w:r>
        <w:rPr>
          <w:rFonts w:eastAsia="Times New Roman"/>
          <w:rtl/>
        </w:rPr>
        <w:t>אני מחפשת אדם בעל שעור קומה מבחינה</w:t>
      </w:r>
    </w:p>
    <w:p w:rsidR="0083025D" w:rsidRDefault="0083025D" w:rsidP="00244315">
      <w:pPr>
        <w:rPr>
          <w:rFonts w:eastAsia="Times New Roman"/>
          <w:rtl/>
        </w:rPr>
      </w:pPr>
      <w:r>
        <w:rPr>
          <w:rFonts w:eastAsia="Times New Roman"/>
          <w:rtl/>
        </w:rPr>
        <w:t>יושרה אחוד ומנהיגות</w:t>
      </w:r>
    </w:p>
    <w:p w:rsidR="0083025D" w:rsidRDefault="0083025D" w:rsidP="00244315">
      <w:pPr>
        <w:rPr>
          <w:rFonts w:eastAsia="Times New Roman"/>
          <w:rtl/>
        </w:rPr>
      </w:pPr>
      <w:r>
        <w:rPr>
          <w:rFonts w:eastAsia="Times New Roman"/>
          <w:rtl/>
        </w:rPr>
        <w:t>אני מוכנה שיהיה ממחנה שלא אני</w:t>
      </w:r>
    </w:p>
    <w:p w:rsidR="0083025D" w:rsidRDefault="0083025D" w:rsidP="00244315">
      <w:pPr>
        <w:rPr>
          <w:rFonts w:eastAsia="Times New Roman"/>
          <w:rtl/>
        </w:rPr>
      </w:pPr>
      <w:r>
        <w:rPr>
          <w:rFonts w:eastAsia="Times New Roman"/>
          <w:rtl/>
        </w:rPr>
        <w:t>בחרתי בבחירות.</w:t>
      </w:r>
    </w:p>
    <w:p w:rsidR="0083025D" w:rsidRDefault="0083025D" w:rsidP="00244315">
      <w:pPr>
        <w:rPr>
          <w:rFonts w:eastAsia="Times New Roman"/>
          <w:rtl/>
        </w:rPr>
      </w:pPr>
      <w:r>
        <w:rPr>
          <w:rFonts w:eastAsia="Times New Roman"/>
          <w:rtl/>
        </w:rPr>
        <w:t>מקווה לימים יותר טובים .</w:t>
      </w:r>
    </w:p>
    <w:p w:rsidR="0083025D" w:rsidRDefault="0083025D" w:rsidP="00244315">
      <w:pPr>
        <w:rPr>
          <w:rFonts w:eastAsia="Times New Roman"/>
          <w:rtl/>
        </w:rPr>
      </w:pPr>
    </w:p>
    <w:p w:rsidR="0083025D" w:rsidRDefault="0083025D" w:rsidP="00244315">
      <w:pPr>
        <w:rPr>
          <w:rFonts w:eastAsia="Times New Roman"/>
          <w:rtl/>
        </w:rPr>
      </w:pPr>
      <w:r>
        <w:rPr>
          <w:rFonts w:eastAsia="Times New Roman" w:hint="cs"/>
          <w:rtl/>
        </w:rPr>
        <w:t>מכתב של חבר פורום לפורום ב- 20.4</w:t>
      </w:r>
    </w:p>
    <w:p w:rsidR="0083025D" w:rsidRDefault="0083025D" w:rsidP="00244315">
      <w:pPr>
        <w:rPr>
          <w:rFonts w:ascii="Tahoma" w:hAnsi="Tahoma" w:cs="Tahoma"/>
          <w:color w:val="3333FF"/>
        </w:rPr>
      </w:pPr>
      <w:r>
        <w:rPr>
          <w:rFonts w:ascii="Tahoma" w:hAnsi="Tahoma" w:cs="Tahoma"/>
          <w:color w:val="3333FF"/>
          <w:rtl/>
        </w:rPr>
        <w:lastRenderedPageBreak/>
        <w:t>שלום לכולם,</w:t>
      </w:r>
    </w:p>
    <w:p w:rsidR="0083025D" w:rsidRDefault="0083025D" w:rsidP="00244315">
      <w:pPr>
        <w:rPr>
          <w:rFonts w:ascii="Tahoma" w:hAnsi="Tahoma" w:cs="Tahoma"/>
          <w:color w:val="3333FF"/>
          <w:rtl/>
        </w:rPr>
      </w:pPr>
      <w:r>
        <w:rPr>
          <w:rFonts w:ascii="Tahoma" w:hAnsi="Tahoma" w:cs="Tahoma"/>
          <w:color w:val="3333FF"/>
          <w:rtl/>
        </w:rPr>
        <w:t>יפה עשה קורי שהקים קבוצה זו, ולכבוד הוא לי לקחת חלק.</w:t>
      </w:r>
    </w:p>
    <w:p w:rsidR="0083025D" w:rsidRDefault="0083025D" w:rsidP="00244315">
      <w:pPr>
        <w:rPr>
          <w:rFonts w:ascii="Tahoma" w:hAnsi="Tahoma" w:cs="Tahoma"/>
          <w:color w:val="3333FF"/>
          <w:rtl/>
        </w:rPr>
      </w:pPr>
      <w:r>
        <w:rPr>
          <w:rFonts w:ascii="Tahoma" w:hAnsi="Tahoma" w:cs="Tahoma"/>
          <w:color w:val="3333FF"/>
          <w:rtl/>
        </w:rPr>
        <w:t>טוב לראות שיש עוד "כופרים-בעיקר" מפוקחים (לטעמי) ולא חסידים שוטים, כאלה הממלאים את התקשורת... </w:t>
      </w:r>
    </w:p>
    <w:p w:rsidR="0083025D" w:rsidRDefault="0083025D" w:rsidP="00244315">
      <w:pPr>
        <w:rPr>
          <w:rFonts w:ascii="Tahoma" w:hAnsi="Tahoma" w:cs="Tahoma"/>
          <w:color w:val="3333FF"/>
          <w:rtl/>
        </w:rPr>
      </w:pPr>
      <w:r>
        <w:rPr>
          <w:rFonts w:ascii="Tahoma" w:hAnsi="Tahoma" w:cs="Tahoma"/>
          <w:color w:val="3333FF"/>
          <w:rtl/>
        </w:rPr>
        <w:t>אכן, די בשכל ישר ובגישה מעט סקרנית וחקרנית כדי להבין איך מוליכים אותנו בכחש, תוך גרימת נזקים כלכליים ואנושיים אדירים. מקומם ממש.</w:t>
      </w:r>
    </w:p>
    <w:p w:rsidR="0083025D" w:rsidRDefault="0083025D" w:rsidP="00244315">
      <w:pPr>
        <w:rPr>
          <w:rFonts w:ascii="Tahoma" w:hAnsi="Tahoma" w:cs="Tahoma"/>
          <w:color w:val="3333FF"/>
          <w:rtl/>
        </w:rPr>
      </w:pPr>
      <w:r>
        <w:rPr>
          <w:rFonts w:ascii="Tahoma" w:hAnsi="Tahoma" w:cs="Tahoma"/>
          <w:color w:val="3333FF"/>
          <w:rtl/>
        </w:rPr>
        <w:t>אני שותף לתקוותו של יהושע שייעשה חשבון עם כל נפוחי האגו המוליכים אותנו שולל, אך אני לא כל כך אופטימי... "השילוש הקדוש מבלפור" לא רק יחמוק לכל דין וחשבון אלא נראה שיעלה ויפרח שנים רבות.</w:t>
      </w:r>
    </w:p>
    <w:p w:rsidR="0083025D" w:rsidRDefault="0083025D" w:rsidP="00244315">
      <w:pPr>
        <w:rPr>
          <w:rFonts w:ascii="Tahoma" w:hAnsi="Tahoma" w:cs="Tahoma"/>
          <w:color w:val="3333FF"/>
          <w:rtl/>
        </w:rPr>
      </w:pPr>
      <w:r>
        <w:rPr>
          <w:rFonts w:ascii="Tahoma" w:hAnsi="Tahoma" w:cs="Tahoma"/>
          <w:color w:val="3333FF"/>
          <w:rtl/>
        </w:rPr>
        <w:t>מצטער אם אני נשמע בוטה וחריף בדבריי, אך התסכול נוכח מה שקורה, הוא גדול.</w:t>
      </w:r>
    </w:p>
    <w:p w:rsidR="0083025D" w:rsidRDefault="0083025D" w:rsidP="00244315">
      <w:pPr>
        <w:rPr>
          <w:rFonts w:ascii="Tahoma" w:hAnsi="Tahoma" w:cs="Tahoma"/>
          <w:color w:val="3333FF"/>
          <w:rtl/>
        </w:rPr>
      </w:pPr>
      <w:r>
        <w:rPr>
          <w:rFonts w:ascii="Tahoma" w:hAnsi="Tahoma" w:cs="Tahoma"/>
          <w:color w:val="3333FF"/>
          <w:rtl/>
        </w:rPr>
        <w:t>בריאות טובה לכולם</w:t>
      </w:r>
    </w:p>
    <w:p w:rsidR="0083025D" w:rsidRDefault="0083025D" w:rsidP="00244315">
      <w:pPr>
        <w:rPr>
          <w:rFonts w:eastAsia="Times New Roman"/>
          <w:rtl/>
        </w:rPr>
      </w:pPr>
    </w:p>
    <w:p w:rsidR="0083025D" w:rsidRDefault="0083025D" w:rsidP="00244315">
      <w:pPr>
        <w:rPr>
          <w:rFonts w:eastAsia="Times New Roman"/>
          <w:rtl/>
        </w:rPr>
      </w:pPr>
      <w:r>
        <w:rPr>
          <w:rFonts w:eastAsia="Times New Roman" w:hint="cs"/>
          <w:rtl/>
        </w:rPr>
        <w:t>מכתב של חבר פורום לפורום ב- 20.4</w:t>
      </w:r>
    </w:p>
    <w:p w:rsidR="0083025D" w:rsidRDefault="0083025D" w:rsidP="00244315">
      <w:r>
        <w:rPr>
          <w:rFonts w:hint="cs"/>
          <w:rtl/>
        </w:rPr>
        <w:t>שלום לכולם,</w:t>
      </w:r>
    </w:p>
    <w:p w:rsidR="0083025D" w:rsidRDefault="0083025D" w:rsidP="00244315">
      <w:pPr>
        <w:rPr>
          <w:rtl/>
        </w:rPr>
      </w:pPr>
      <w:r>
        <w:rPr>
          <w:rFonts w:hint="cs"/>
          <w:rtl/>
        </w:rPr>
        <w:t>גם אני הרגשתי מהרגע הראשון שבונים מפלצת דמיונית. עם זאת תמהתי ואני עדיין תמה וללא תשובה טובה למה הטרוף הוא גלובלי? הלא בכל העולם נוקטים באמצעים דומים. אשמח לשמוע הסברים  לכך.</w:t>
      </w:r>
    </w:p>
    <w:p w:rsidR="0083025D" w:rsidRDefault="0083025D" w:rsidP="00244315">
      <w:pPr>
        <w:rPr>
          <w:rtl/>
        </w:rPr>
      </w:pPr>
      <w:r>
        <w:rPr>
          <w:rFonts w:hint="cs"/>
          <w:rtl/>
        </w:rPr>
        <w:t>כל טוב,</w:t>
      </w:r>
    </w:p>
    <w:p w:rsidR="0083025D" w:rsidRDefault="0083025D" w:rsidP="00244315">
      <w:pPr>
        <w:rPr>
          <w:rtl/>
        </w:rPr>
      </w:pPr>
    </w:p>
    <w:p w:rsidR="0083025D" w:rsidRDefault="0083025D" w:rsidP="00244315">
      <w:r>
        <w:rPr>
          <w:rFonts w:hint="cs"/>
          <w:rtl/>
        </w:rPr>
        <w:t>מכתב של חבר פורום ב- 21.4</w:t>
      </w:r>
    </w:p>
    <w:p w:rsidR="0083025D" w:rsidRDefault="0083025D" w:rsidP="00244315">
      <w:r>
        <w:rPr>
          <w:rFonts w:hint="cs"/>
          <w:rtl/>
        </w:rPr>
        <w:t> יש טעם עצום להתארגנויות אזרחיות של מחאה ליצירת דעה מוצקה ומנוסחת היטב, שהיא זו שתביא את הבלון מבלפור להתפוצץ. אתחיל מדוגמה:</w:t>
      </w:r>
    </w:p>
    <w:p w:rsidR="0083025D" w:rsidRDefault="0083025D" w:rsidP="00244315">
      <w:pPr>
        <w:rPr>
          <w:rtl/>
        </w:rPr>
      </w:pPr>
      <w:r>
        <w:rPr>
          <w:rFonts w:hint="cs"/>
          <w:rtl/>
        </w:rPr>
        <w:t>לפני ימים אחדים הופיע ב"על צד שמאל" רשימה קצרה שלי, שבה המלצתי להפסיק לכנות את נתניהו "הנאשם בפלילים", אלא לקבוע נחרצות שהוא כבר אשם - שאחרת, למה הוא נלחם כל כך נגד העמדתו לדין? אחת התגובת - הצפויה מאוד - היתה: אז תקרא לא "אשם", אז מה? הרי גם אם במקומות שונים - כולל בתקשורת ובכנסת - האמירה הזאת, שהוא כבר אשם, תכה שורש, עדיין זה לא ישנה כלום. אני חולק על כך. זה ישנה הרבה - זה יחלחל! הנימוק שמשתמשים בו שהוא לא אשם כל עוד לא נגזר דינו יאבד את עיקר כוחו, ובמקביל יתחילו להבין שמדובר בפושע פלילי - לא בנאשם - שמנהל את המדינה.</w:t>
      </w:r>
    </w:p>
    <w:p w:rsidR="0083025D" w:rsidRDefault="0083025D" w:rsidP="00244315">
      <w:pPr>
        <w:rPr>
          <w:rtl/>
        </w:rPr>
      </w:pPr>
      <w:r>
        <w:rPr>
          <w:rFonts w:hint="cs"/>
          <w:rtl/>
        </w:rPr>
        <w:t>במשך שנים אני שומע מ"מומחים", אנשים בולטים בשמאל (שהיום נראה כי גמר את חייו) שאני לא מבין בפוליטיקה - בגלל דרישתי לבהירות עקרונית. </w:t>
      </w:r>
    </w:p>
    <w:p w:rsidR="0083025D" w:rsidRDefault="0083025D" w:rsidP="00244315">
      <w:pPr>
        <w:rPr>
          <w:rtl/>
        </w:rPr>
      </w:pPr>
      <w:r>
        <w:rPr>
          <w:rFonts w:hint="cs"/>
          <w:rtl/>
        </w:rPr>
        <w:t>אמירותיהם, שאם ילכו לפי עצתי, הם יאבדו את מצביעיהם. במו עיניי ראיתי איך אותם מנהיגים מפספסים הזדמנות אחרי הזדמנות בגלל </w:t>
      </w:r>
    </w:p>
    <w:p w:rsidR="0083025D" w:rsidRDefault="0083025D" w:rsidP="00244315">
      <w:pPr>
        <w:rPr>
          <w:rtl/>
        </w:rPr>
      </w:pPr>
      <w:r>
        <w:rPr>
          <w:rFonts w:hint="cs"/>
          <w:rtl/>
        </w:rPr>
        <w:t>מה שמתי פלד כינה הפחדנות שלהם. התקווה המגוחכת שאפשר יהיה להרכיב קואליציה עם קבוצות של פושעים ולהטות את הכף, ככה, בעדינות, זאת </w:t>
      </w:r>
    </w:p>
    <w:p w:rsidR="0083025D" w:rsidRDefault="0083025D" w:rsidP="00244315">
      <w:pPr>
        <w:rPr>
          <w:rtl/>
        </w:rPr>
      </w:pPr>
      <w:r>
        <w:rPr>
          <w:rFonts w:hint="cs"/>
          <w:rtl/>
        </w:rPr>
        <w:t>בדיוק הדרך הדוחה שהביאה להתפוררות האופוזיציה הפרלמנטרית השמאלית (כשמדובר ביהודים).</w:t>
      </w:r>
    </w:p>
    <w:p w:rsidR="0083025D" w:rsidRDefault="0083025D" w:rsidP="00244315">
      <w:pPr>
        <w:rPr>
          <w:rtl/>
        </w:rPr>
      </w:pPr>
      <w:r>
        <w:rPr>
          <w:rFonts w:hint="cs"/>
          <w:rtl/>
        </w:rPr>
        <w:lastRenderedPageBreak/>
        <w:t>מידת החשיבות באמירה נכונה-כשלעצמה תלויה באיזו מידה היא מאירה את עיני השומע והקורא מה ואיך זה מחזק את הבתי ונכונותי פעול. חייבים </w:t>
      </w:r>
    </w:p>
    <w:p w:rsidR="0083025D" w:rsidRDefault="0083025D" w:rsidP="00244315">
      <w:pPr>
        <w:rPr>
          <w:rtl/>
        </w:rPr>
      </w:pPr>
      <w:r>
        <w:rPr>
          <w:rFonts w:hint="cs"/>
          <w:rtl/>
        </w:rPr>
        <w:t>להתרכז ולהוסיף ולהכות. פרשת דרייפוס ארכה שנים, אבל הממסד לא יכול היה לנצח דעה עקרונית כפי שהביע  בקריאתו הפומבית "אני מאשים!" </w:t>
      </w:r>
    </w:p>
    <w:p w:rsidR="0083025D" w:rsidRDefault="0083025D" w:rsidP="00244315">
      <w:pPr>
        <w:rPr>
          <w:rtl/>
        </w:rPr>
      </w:pPr>
    </w:p>
    <w:p w:rsidR="0083025D" w:rsidRDefault="0083025D" w:rsidP="00244315">
      <w:pPr>
        <w:rPr>
          <w:rtl/>
        </w:rPr>
      </w:pPr>
      <w:r>
        <w:rPr>
          <w:rFonts w:hint="cs"/>
          <w:rtl/>
        </w:rPr>
        <w:t>תגובה של חברת פורום לפורום ב- 21.4</w:t>
      </w:r>
    </w:p>
    <w:p w:rsidR="0083025D" w:rsidRDefault="0083025D" w:rsidP="00244315">
      <w:pPr>
        <w:rPr>
          <w:rFonts w:ascii="Arial" w:hAnsi="Arial" w:cs="Arial"/>
          <w:sz w:val="28"/>
          <w:szCs w:val="28"/>
        </w:rPr>
      </w:pPr>
      <w:r>
        <w:rPr>
          <w:rFonts w:ascii="Arial" w:hAnsi="Arial" w:cs="Arial"/>
          <w:sz w:val="28"/>
          <w:szCs w:val="28"/>
          <w:rtl/>
        </w:rPr>
        <w:t>רבותי אני תוהה....</w:t>
      </w:r>
    </w:p>
    <w:p w:rsidR="0083025D" w:rsidRDefault="0083025D" w:rsidP="00244315">
      <w:pPr>
        <w:rPr>
          <w:rFonts w:ascii="Arial" w:hAnsi="Arial" w:cs="Arial"/>
          <w:sz w:val="28"/>
          <w:szCs w:val="28"/>
          <w:rtl/>
        </w:rPr>
      </w:pPr>
      <w:r>
        <w:rPr>
          <w:rFonts w:ascii="Arial" w:hAnsi="Arial" w:cs="Arial"/>
          <w:sz w:val="28"/>
          <w:szCs w:val="28"/>
          <w:rtl/>
        </w:rPr>
        <w:t xml:space="preserve">אני תוהה על כך שעמוס מוקדי  לא התאפק ומצא את אחד משני ימי האבל הקשים מנשוא בלוח השנה הישראלי, יום השואה, כדי לקרוא למחאות והתארגנות אזרחית  תוך כדי שימוש בביטויים קשים וחריפים. חלפה בראשי המחשבה על הסיבה לחורבן הבית: שנאת חינם. </w:t>
      </w:r>
    </w:p>
    <w:p w:rsidR="0083025D" w:rsidRDefault="0083025D" w:rsidP="00244315">
      <w:pPr>
        <w:rPr>
          <w:rFonts w:ascii="Arial" w:hAnsi="Arial" w:cs="Arial"/>
          <w:sz w:val="28"/>
          <w:szCs w:val="28"/>
          <w:rtl/>
        </w:rPr>
      </w:pPr>
      <w:r>
        <w:rPr>
          <w:rFonts w:ascii="Arial" w:hAnsi="Arial" w:cs="Arial"/>
          <w:sz w:val="28"/>
          <w:szCs w:val="28"/>
          <w:rtl/>
        </w:rPr>
        <w:t xml:space="preserve">האם יש לזרוע שנאה זו דווקא ביום אבל? </w:t>
      </w:r>
    </w:p>
    <w:p w:rsidR="0083025D" w:rsidRDefault="0083025D" w:rsidP="00244315">
      <w:pPr>
        <w:rPr>
          <w:rFonts w:ascii="Arial" w:hAnsi="Arial" w:cs="Arial"/>
          <w:sz w:val="28"/>
          <w:szCs w:val="28"/>
          <w:rtl/>
        </w:rPr>
      </w:pPr>
      <w:r>
        <w:rPr>
          <w:rFonts w:ascii="Arial" w:hAnsi="Arial" w:cs="Arial"/>
          <w:sz w:val="28"/>
          <w:szCs w:val="28"/>
          <w:rtl/>
        </w:rPr>
        <w:t>בנוסף לכך קרא מוקדי  לאי צדק משפטי.  קריאתו לכנות את נתניה אשם במקום נאשם, אינה בעיה סמנטית. קריאה זו מערערת את אושיות המשפט במדינה דמוקרטית. האם זכותו של כל נאשם ,כן אפילו נתניהו, לצדק המשפטי נעלמה מעיניו? איש שמאל שכופר בזכותו של נאשם לעמוד לדין צדק בבית משפט במדינה דמוקרטית?  הקריאה לקרוא לנאשם אשם, מזכירה את הטריבונלים העממיים שלא דקדקו בקטנות, הפכו את הנאשם לאשם ואף הפכוהו מייד לגופה. זו השיטה המומלצת?</w:t>
      </w:r>
    </w:p>
    <w:p w:rsidR="0083025D" w:rsidRDefault="0083025D" w:rsidP="00244315">
      <w:pPr>
        <w:rPr>
          <w:rFonts w:ascii="Arial" w:hAnsi="Arial" w:cs="Arial"/>
          <w:sz w:val="28"/>
          <w:szCs w:val="28"/>
          <w:rtl/>
        </w:rPr>
      </w:pPr>
      <w:r>
        <w:rPr>
          <w:rFonts w:ascii="Arial" w:hAnsi="Arial" w:cs="Arial"/>
          <w:sz w:val="28"/>
          <w:szCs w:val="28"/>
          <w:rtl/>
        </w:rPr>
        <w:t xml:space="preserve">ולגבי הקורונה.. אינני רופאה ואינני מתמצאת באפידמיות. אני מכירה היסטוריה ומכירה כמה וכמה מגיפות עולמיות מן העבר הרחוק והקרוב.  תחושתי היא שבמקרה הקורונה , נקלענו שלא מרצון להתפרצות עולמית של פחד מפני שפעת עם יחסי ציבור . </w:t>
      </w:r>
    </w:p>
    <w:p w:rsidR="0083025D" w:rsidRDefault="0083025D" w:rsidP="00244315">
      <w:pPr>
        <w:rPr>
          <w:rFonts w:ascii="Arial" w:hAnsi="Arial" w:cs="Arial"/>
          <w:sz w:val="28"/>
          <w:szCs w:val="28"/>
          <w:rtl/>
        </w:rPr>
      </w:pPr>
      <w:r>
        <w:rPr>
          <w:rFonts w:ascii="Arial" w:hAnsi="Arial" w:cs="Arial"/>
          <w:sz w:val="28"/>
          <w:szCs w:val="28"/>
          <w:rtl/>
        </w:rPr>
        <w:t>אולם, ברגע שההיסטריה התחילה, גם הגורמים בישראל לא יכלו שלא להצטרף לזרם העולמי. לולא הצטרפה ישראל , קל לדמיין  את זעקות השבר של אמצעי התקשורת על מחדלי הממשלה והעומד בראשה וכל שריו וכו'. קל לדמיין גם את ועדות החקירה שהיו קמות בישראל אילו סירבה ההנהגה בישראל להצטרף למקהלה העולמית. יכול להיות שבשוך הקורונה כן תוקמנה ועדות חקירה.  בואו נקווה שמערכות הבריאות הישראלית והעולמית יחד עם המערכות הסוציאליות, יזכו לתיגבור ולדחיפה קדימה.</w:t>
      </w:r>
    </w:p>
    <w:p w:rsidR="0083025D" w:rsidRDefault="0083025D" w:rsidP="00244315">
      <w:pPr>
        <w:rPr>
          <w:rFonts w:ascii="Arial" w:hAnsi="Arial" w:cs="Arial"/>
          <w:sz w:val="28"/>
          <w:szCs w:val="28"/>
          <w:rtl/>
        </w:rPr>
      </w:pPr>
    </w:p>
    <w:p w:rsidR="0083025D" w:rsidRDefault="0083025D" w:rsidP="00244315">
      <w:pPr>
        <w:rPr>
          <w:rtl/>
        </w:rPr>
      </w:pPr>
      <w:r w:rsidRPr="0083025D">
        <w:rPr>
          <w:rtl/>
        </w:rPr>
        <w:t>תגובה של חבר פורום לפורום ב- 21.4</w:t>
      </w:r>
    </w:p>
    <w:p w:rsidR="0083025D" w:rsidRDefault="0083025D" w:rsidP="00244315">
      <w:pPr>
        <w:rPr>
          <w:rFonts w:ascii="Tahoma" w:hAnsi="Tahoma" w:cs="Tahoma"/>
          <w:color w:val="3333FF"/>
        </w:rPr>
      </w:pPr>
      <w:r>
        <w:rPr>
          <w:rFonts w:ascii="Tahoma" w:hAnsi="Tahoma" w:cs="Tahoma"/>
          <w:color w:val="3333FF"/>
          <w:rtl/>
        </w:rPr>
        <w:t>אורה צודקת לגבי האשמת ביבי כ"אשם" וגם אני חושב כך. זה שרבים מאיתנו חושבים שאכן הוא אשם והעברות הפליליות (ובייחוד האתיות - כפי שציין קורי) די בהן למנוע ממנו לעמוד בראשות ממשלה, לא שומטת את זכותו למשפט והכרעה שיפוטית (לצערי הרב - עברה אתית כבר הפכה לקליפת השום והפסיקה להיות שיקול אצל רבים, גם זה באדיבות ביבי). </w:t>
      </w:r>
    </w:p>
    <w:p w:rsidR="0083025D" w:rsidRDefault="0083025D" w:rsidP="00244315">
      <w:pPr>
        <w:rPr>
          <w:rFonts w:ascii="Tahoma" w:hAnsi="Tahoma" w:cs="Tahoma"/>
          <w:color w:val="3333FF"/>
        </w:rPr>
      </w:pPr>
      <w:r>
        <w:rPr>
          <w:rFonts w:ascii="Tahoma" w:hAnsi="Tahoma" w:cs="Tahoma"/>
          <w:color w:val="3333FF"/>
          <w:rtl/>
        </w:rPr>
        <w:lastRenderedPageBreak/>
        <w:t>יתרה מזו - בעיני רבים מאד עברות השוחד שלו הן "קלות ערך" (בגלל כמה חמגשיות) ואף נושא לגאווה - שכן "לתחמן" הפך להיות ערך חיובי ("לא פרייר") כך שאיני בטח כלל שהכינוי אשם יחלחל בציבור. זה עלול להפוך לחרב פיפיות...</w:t>
      </w:r>
    </w:p>
    <w:p w:rsidR="0083025D" w:rsidRDefault="0083025D" w:rsidP="00244315">
      <w:pPr>
        <w:rPr>
          <w:rFonts w:ascii="Tahoma" w:hAnsi="Tahoma" w:cs="Tahoma"/>
          <w:color w:val="3333FF"/>
          <w:rtl/>
        </w:rPr>
      </w:pPr>
      <w:r>
        <w:rPr>
          <w:rFonts w:ascii="Tahoma" w:hAnsi="Tahoma" w:cs="Tahoma"/>
          <w:color w:val="3333FF"/>
          <w:rtl/>
        </w:rPr>
        <w:t>אין ביטוי יותר טוב לדברים משיחת הטלפון (המבוימת ומתוקשרת היטב) של מוכר הפלאפל מאשדוד עם ביבי בחדשות הערב: הוא לא מאשים את ביבי במצבו - אלה יועציו שאשמים... לא חשוב מה יהיה, ההערצה לביבי בעינה עומדת.</w:t>
      </w:r>
    </w:p>
    <w:p w:rsidR="0083025D" w:rsidRDefault="0083025D" w:rsidP="00244315">
      <w:pPr>
        <w:rPr>
          <w:rFonts w:ascii="Tahoma" w:hAnsi="Tahoma" w:cs="Tahoma"/>
          <w:color w:val="3333FF"/>
          <w:rtl/>
        </w:rPr>
      </w:pPr>
      <w:r>
        <w:rPr>
          <w:rFonts w:ascii="Tahoma" w:hAnsi="Tahoma" w:cs="Tahoma"/>
          <w:color w:val="3333FF"/>
          <w:rtl/>
        </w:rPr>
        <w:t>התארגנות אזרחית לפעולה ממשית, שמציע מוקדי, - לא רק חילופי דברים במרשתת - היא דבר חשוב, אך אני חושש שקל לדבר על זה יותר מלעשות את זה וגם קצת מאוחר מדי. הסכם כבר נחתם וביבי הומלך על אף שלא זכה בבחירות 3 פעמים. </w:t>
      </w:r>
    </w:p>
    <w:p w:rsidR="0083025D" w:rsidRDefault="0083025D" w:rsidP="00244315">
      <w:pPr>
        <w:rPr>
          <w:rFonts w:ascii="Tahoma" w:hAnsi="Tahoma" w:cs="Tahoma"/>
          <w:color w:val="3333FF"/>
          <w:rtl/>
        </w:rPr>
      </w:pPr>
      <w:r>
        <w:rPr>
          <w:rFonts w:ascii="Tahoma" w:hAnsi="Tahoma" w:cs="Tahoma"/>
          <w:color w:val="3333FF"/>
          <w:rtl/>
        </w:rPr>
        <w:t>נשמע פסימי? כנראה שהפכתי אתמול לכזה...</w:t>
      </w:r>
    </w:p>
    <w:p w:rsidR="0083025D" w:rsidRDefault="0083025D" w:rsidP="00244315">
      <w:pPr>
        <w:rPr>
          <w:rFonts w:ascii="Tahoma" w:hAnsi="Tahoma" w:cs="Tahoma"/>
          <w:color w:val="3333FF"/>
          <w:rtl/>
        </w:rPr>
      </w:pPr>
    </w:p>
    <w:p w:rsidR="0083025D" w:rsidRPr="0083025D" w:rsidRDefault="0083025D" w:rsidP="00244315">
      <w:pPr>
        <w:rPr>
          <w:color w:val="000000" w:themeColor="text1"/>
          <w:rtl/>
        </w:rPr>
      </w:pPr>
      <w:r w:rsidRPr="0083025D">
        <w:rPr>
          <w:color w:val="000000" w:themeColor="text1"/>
          <w:rtl/>
        </w:rPr>
        <w:t>תגובה של חברת פורום ב- 21.4</w:t>
      </w:r>
    </w:p>
    <w:p w:rsidR="0083025D" w:rsidRDefault="0083025D" w:rsidP="00244315">
      <w:pPr>
        <w:rPr>
          <w:rFonts w:ascii="Arial" w:hAnsi="Arial" w:cs="Arial"/>
          <w:color w:val="1F497D"/>
          <w:sz w:val="28"/>
          <w:szCs w:val="28"/>
        </w:rPr>
      </w:pPr>
      <w:r>
        <w:rPr>
          <w:rFonts w:ascii="Arial" w:hAnsi="Arial" w:cs="Arial"/>
          <w:color w:val="1F497D"/>
          <w:sz w:val="28"/>
          <w:szCs w:val="28"/>
          <w:rtl/>
        </w:rPr>
        <w:t>לאורה רובינשטיין שלום</w:t>
      </w:r>
    </w:p>
    <w:p w:rsidR="0083025D" w:rsidRDefault="0083025D" w:rsidP="00244315">
      <w:pPr>
        <w:rPr>
          <w:rFonts w:ascii="Arial" w:hAnsi="Arial" w:cs="Arial"/>
          <w:color w:val="1F497D"/>
          <w:sz w:val="28"/>
          <w:szCs w:val="28"/>
        </w:rPr>
      </w:pPr>
      <w:r>
        <w:rPr>
          <w:rFonts w:ascii="Arial" w:hAnsi="Arial" w:cs="Arial"/>
          <w:color w:val="1F497D"/>
          <w:sz w:val="28"/>
          <w:szCs w:val="28"/>
          <w:rtl/>
        </w:rPr>
        <w:t>עד כה לא הגבתי כי להגיב ולהוסיף צריך זמן ו-למרות סגר בבית-בדיוק עכשיו מסיבות אישיות (יצא לי ספר לאור) לא היה לי " זמן שיהיה לי זמן" .אבל במיוחד על משפט אחד שלך בכל זאת ברצוני להגיב "</w:t>
      </w:r>
      <w:r>
        <w:rPr>
          <w:rFonts w:ascii="Arial" w:hAnsi="Arial" w:cs="Arial"/>
          <w:sz w:val="28"/>
          <w:szCs w:val="28"/>
          <w:rtl/>
        </w:rPr>
        <w:t>? איש שמאל שכופר בזכותו של נאשם לעמוד לדין צדק בבית משפט במדינה דמוקרטית</w:t>
      </w:r>
      <w:r>
        <w:rPr>
          <w:rFonts w:ascii="Arial" w:hAnsi="Arial" w:cs="Arial"/>
          <w:color w:val="1F497D"/>
          <w:sz w:val="28"/>
          <w:szCs w:val="28"/>
          <w:rtl/>
        </w:rPr>
        <w:t xml:space="preserve">" .אורה יקרתי דווקא על זה מדובר. אף אחד לא כופר בתנאי אחד: "בית משפט במדינה דמוקרטית" כפי שאת כותבת. </w:t>
      </w:r>
      <w:r>
        <w:rPr>
          <w:rFonts w:ascii="Arial" w:hAnsi="Arial" w:cs="Arial"/>
          <w:b/>
          <w:bCs/>
          <w:color w:val="1F497D"/>
          <w:sz w:val="32"/>
          <w:szCs w:val="32"/>
          <w:highlight w:val="yellow"/>
          <w:rtl/>
        </w:rPr>
        <w:t>אבל</w:t>
      </w:r>
      <w:r>
        <w:rPr>
          <w:rFonts w:ascii="Arial" w:hAnsi="Arial" w:cs="Arial"/>
          <w:color w:val="1F497D"/>
          <w:sz w:val="28"/>
          <w:szCs w:val="28"/>
          <w:rtl/>
        </w:rPr>
        <w:t xml:space="preserve"> מדברים הרי על שופטים שימנו  על ידי הנאשם!!! אין בזה צדק ואין בזה דמוקרטיה .זה משטר בדרך לשלילת קודש ולב ליבה של הדמוקרטיה. ראש המשטרה והשופט העליון יקבלו את עמדתם על מנת לנשק היד שמחלק להם את העמדה! זה מצחיק לדבר על משפט אובייקטיבי!</w:t>
      </w:r>
    </w:p>
    <w:p w:rsidR="0083025D" w:rsidRDefault="0083025D" w:rsidP="00244315">
      <w:pPr>
        <w:rPr>
          <w:rFonts w:ascii="Arial" w:hAnsi="Arial" w:cs="Arial"/>
          <w:color w:val="1F497D"/>
          <w:sz w:val="28"/>
          <w:szCs w:val="28"/>
        </w:rPr>
      </w:pPr>
      <w:r>
        <w:rPr>
          <w:rFonts w:ascii="Arial" w:hAnsi="Arial" w:cs="Arial"/>
          <w:color w:val="1F497D"/>
          <w:sz w:val="28"/>
          <w:szCs w:val="28"/>
          <w:rtl/>
        </w:rPr>
        <w:t>על דברים אחרים ועל העובדה שבימים האלה בארץ שהפכה לצל של עצמה (מבחינת פוליטית)  -לא מקורונה אני מפחדת .</w:t>
      </w:r>
    </w:p>
    <w:p w:rsidR="0083025D" w:rsidRDefault="0083025D" w:rsidP="00244315">
      <w:pPr>
        <w:rPr>
          <w:rFonts w:ascii="Arial" w:hAnsi="Arial" w:cs="Arial"/>
          <w:color w:val="1F497D"/>
          <w:sz w:val="28"/>
          <w:szCs w:val="28"/>
          <w:rtl/>
        </w:rPr>
      </w:pPr>
      <w:r>
        <w:rPr>
          <w:rFonts w:ascii="Arial" w:hAnsi="Arial" w:cs="Arial"/>
          <w:color w:val="1F497D"/>
          <w:sz w:val="28"/>
          <w:szCs w:val="28"/>
          <w:rtl/>
        </w:rPr>
        <w:t xml:space="preserve">בחיפוש כאן ועכשיו של </w:t>
      </w:r>
      <w:r>
        <w:rPr>
          <w:rFonts w:ascii="Calibri" w:hAnsi="Calibri"/>
          <w:color w:val="1F497D"/>
          <w:sz w:val="28"/>
          <w:szCs w:val="28"/>
        </w:rPr>
        <w:t>AVAILABLE CHURCHILL</w:t>
      </w:r>
    </w:p>
    <w:p w:rsidR="0083025D" w:rsidRDefault="0083025D" w:rsidP="00244315">
      <w:pPr>
        <w:rPr>
          <w:rFonts w:ascii="Arial" w:hAnsi="Arial" w:cs="Arial"/>
          <w:color w:val="1F497D"/>
          <w:sz w:val="28"/>
          <w:szCs w:val="28"/>
          <w:rtl/>
        </w:rPr>
      </w:pPr>
      <w:r>
        <w:rPr>
          <w:rFonts w:ascii="Arial" w:hAnsi="Arial" w:cs="Arial"/>
          <w:color w:val="1F497D"/>
          <w:sz w:val="28"/>
          <w:szCs w:val="28"/>
          <w:rtl/>
        </w:rPr>
        <w:t xml:space="preserve">ובברכה </w:t>
      </w:r>
    </w:p>
    <w:p w:rsidR="0083025D" w:rsidRDefault="0083025D" w:rsidP="00244315">
      <w:pPr>
        <w:rPr>
          <w:rtl/>
        </w:rPr>
      </w:pPr>
    </w:p>
    <w:p w:rsidR="0083025D" w:rsidRDefault="0083025D" w:rsidP="00244315">
      <w:pPr>
        <w:rPr>
          <w:rtl/>
        </w:rPr>
      </w:pPr>
      <w:r>
        <w:rPr>
          <w:rFonts w:hint="cs"/>
          <w:rtl/>
        </w:rPr>
        <w:t>תגובה של חבר פורום לפורום ב- 21.4</w:t>
      </w:r>
    </w:p>
    <w:p w:rsidR="0083025D" w:rsidRDefault="0083025D" w:rsidP="00244315">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שלום לכל המכובדות והמכובדים.</w:t>
      </w:r>
    </w:p>
    <w:p w:rsidR="0083025D" w:rsidRDefault="0083025D" w:rsidP="00244315">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מצטער, חשבתי שזה פורום א-פוליטי קונסטרוקטיבי להצלת המשק הישראלי.</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זה נכון שאם אתה טייס יש לך זמן להפגין נגד ביבי, כי אתה מובטל.</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זה נכון שאם את עובדת בחברת תיירות יש לך זמן להפגין נגדו, כי את מובטלת (כבר מזמן למעשה...).</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אם אתה עובד בחברת ליסינג יש לך זמן להפגין נגדו, כי אתה מובטל. כי החזרות הרכבים כל כך גבוהות שהן מאיימות להפיל את ענף הליסינג כולו.</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lastRenderedPageBreak/>
        <w:t>אם את בעלת אולם אירועים, יש לך זמן להפגין נגדו, כי את מובטלת.</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אם את פסיכולוגית, אז כנ"ל, כי זה מצריך מפגש אישי ולכן את מחוסרת עבודה כרגע.</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כנ"ל אם את/ה קאוצ'ר.</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כנ"ל אם את זמרת, סטנדאפיסטית, קוסמטיקאית, בעלת גן ילדים פרטי או מרצה עצמאית בפני קהלים.</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כנ"ל אם אתה כירופרקט, מסג'יסט, או מלצר במשרה זמנית במסעדה או בעל המסעדה.</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כנ"ל אם אתה מעצב שיער או בעל דוכן פלאפל (גם אם הם מצביעים ביבי), כן, גם הם מובטלים.</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כנ"ל אם אתה סטארטאפיסט, כן, כן, כי גם המון סטארטאפים הולכים ליפול, כי ל- 95% מהם אין הכנסות וכעת המשקיעים מרחבי העולם מפחדים להוסיף להם כסף, </w:t>
      </w:r>
      <w:r>
        <w:rPr>
          <w:rFonts w:asciiTheme="minorHAnsi" w:hAnsiTheme="minorHAnsi" w:cstheme="minorBidi"/>
          <w:color w:val="000000"/>
          <w:sz w:val="22"/>
          <w:szCs w:val="22"/>
          <w:rtl/>
        </w:rPr>
        <w:br/>
        <w:t>כי המצב קשה. אז יהיו הרבה סטארטאפיסטים שיהיה להם זמן לצאת להפגין.</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וגם חברות הייטק תיפולנה, כי גם הן מחפשות משקיעים כל הזמן ואלו נעשו נדירים באחרונה.</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ואז יפגעו כל המעגלים שמתפרנסים מההייטק ויש מעגלים עצומים כאלו (עו"ד, רו"ח, מנהלות חשבונות, יועצים עצמאיים, מסעדות שגם כך מובטלות).</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רבע מחברות הנדל"ן המניב מצויות כעת בסיכון, כי הן מאד ממונפות וחברות שנפגעו קשה מתחילות לנטוש משרדים.</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ואתם יודעים מה? גם העיתונות בבת נפשנו הולכת לחטוף סטירה איומה. מדוע? כי הפסיקו לפרסם אצלם, כי החברות הגדולות מצמצמות את שטחי הפרסום. גם שם יבואו בפיטורים המוניים.</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24% מהעובדים במשק מקבלים כרגע דמי אבטלה! 24%!!!</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אז יש המון אנשים פנויים להעלות את מישהו על המוקד.</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אבל מה אכפת כל זה? מעשי ידינו שיטבעו בים, העיקר שנגיד שירה (נגד ביבי).</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לפעמים נראה שיש בקרבנו שיותר חשוב להם להפיל את ביבי מאשר לעזור להציל את המשק. בחינת "תמות נפשי עם פלישתים". </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אבל רוב רובנו ממש לא כאלו והצלת המשק הישראלי ובכך הצלת מדינת ישראל חשובה לנו בכל זאת יותר וכרגע הזמן הוא להתמקד בהצלת המשק. </w:t>
      </w:r>
    </w:p>
    <w:p w:rsidR="0083025D" w:rsidRDefault="0083025D" w:rsidP="00244315">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אני מקווה שאני בפורום הנכון.</w:t>
      </w:r>
    </w:p>
    <w:p w:rsidR="0083025D" w:rsidRDefault="0083025D" w:rsidP="00244315">
      <w:pPr>
        <w:rPr>
          <w:rtl/>
        </w:rPr>
      </w:pPr>
    </w:p>
    <w:p w:rsidR="0083025D" w:rsidRDefault="0083025D" w:rsidP="00244315">
      <w:pPr>
        <w:rPr>
          <w:rtl/>
        </w:rPr>
      </w:pPr>
      <w:r>
        <w:rPr>
          <w:rFonts w:hint="cs"/>
          <w:rtl/>
        </w:rPr>
        <w:t>תגובה של חבר פורום לפורום ב- 21.4</w:t>
      </w:r>
    </w:p>
    <w:p w:rsidR="0083025D" w:rsidRDefault="0083025D" w:rsidP="00244315">
      <w:pPr>
        <w:rPr>
          <w:rFonts w:eastAsia="Times New Roman"/>
        </w:rPr>
      </w:pPr>
      <w:r>
        <w:rPr>
          <w:rFonts w:eastAsia="Times New Roman" w:hint="cs"/>
          <w:rtl/>
        </w:rPr>
        <w:t>שלום לכל המכותבים,</w:t>
      </w:r>
    </w:p>
    <w:p w:rsidR="0083025D" w:rsidRDefault="0083025D" w:rsidP="00244315">
      <w:pPr>
        <w:rPr>
          <w:rFonts w:eastAsia="Times New Roman"/>
        </w:rPr>
      </w:pPr>
      <w:r>
        <w:rPr>
          <w:rFonts w:eastAsia="Times New Roman" w:hint="cs"/>
          <w:rtl/>
        </w:rPr>
        <w:t>השאלה אם נתניהו ״נאשם״ או ״אשם״ אין לה משמעות אופרטיבית. הטרגדיה של ישראל היא שמחצית הבוחרים דבקים במנהיג בין שהוא אשם או נאשם. אלה שמאמינים שנתניהו אינו ראוי להיות ראש ממשלה גם אם המעשים שעשה הם רק כשל אתי עמוק ולא עבירה פלילית הם, לצערנו מיעוט.</w:t>
      </w:r>
    </w:p>
    <w:p w:rsidR="0083025D" w:rsidRDefault="0083025D" w:rsidP="00244315">
      <w:pPr>
        <w:rPr>
          <w:rFonts w:eastAsia="Times New Roman"/>
          <w:rtl/>
        </w:rPr>
      </w:pPr>
      <w:r>
        <w:rPr>
          <w:rFonts w:eastAsia="Times New Roman" w:hint="cs"/>
          <w:rtl/>
        </w:rPr>
        <w:lastRenderedPageBreak/>
        <w:t>הממשלה שהוקמה היא מפלצת אבל האלטרנטיבה גרועה יותר. סיבוב בחירות רביעי, נוסף לכך שהוא מכה אנושה נוספת למשק, היה מסתיים ,קרוב לודאי בניצחונו של גיבור המלחמה בקורונה.</w:t>
      </w:r>
    </w:p>
    <w:p w:rsidR="0083025D" w:rsidRDefault="0083025D" w:rsidP="00244315">
      <w:pPr>
        <w:rPr>
          <w:rFonts w:eastAsia="Times New Roman"/>
          <w:rtl/>
        </w:rPr>
      </w:pPr>
      <w:r>
        <w:rPr>
          <w:rFonts w:eastAsia="Times New Roman" w:hint="cs"/>
          <w:rtl/>
        </w:rPr>
        <w:t>כעת צריך להיאבק על שינוי מדיניות המלחמה בקורונה. צריך להמשיך בהטלת הגבלות על האוכלוסיה הפגיעה, שאני נמנה עליה לצערי, ולשחרר את כל היתר. זה סיכון מחושב אבל ככל הנראה המשך המדיניות הקיימת הוא סיכון גדול יותר מאשר הסיכון של התמוטטות כלכלית שתעלה בחיי רבים מאד. </w:t>
      </w:r>
    </w:p>
    <w:p w:rsidR="0083025D" w:rsidRPr="0083025D" w:rsidRDefault="0083025D" w:rsidP="00244315">
      <w:pPr>
        <w:rPr>
          <w:rtl/>
        </w:rPr>
      </w:pPr>
    </w:p>
    <w:p w:rsidR="00B83D6B" w:rsidRDefault="00B83D6B" w:rsidP="00244315">
      <w:pPr>
        <w:rPr>
          <w:color w:val="000000"/>
          <w:rtl/>
        </w:rPr>
      </w:pPr>
      <w:r>
        <w:rPr>
          <w:rFonts w:hint="cs"/>
          <w:color w:val="000000"/>
          <w:rtl/>
        </w:rPr>
        <w:t>מכתב שלי</w:t>
      </w:r>
      <w:r w:rsidR="0083025D">
        <w:rPr>
          <w:rFonts w:hint="cs"/>
          <w:color w:val="000000"/>
          <w:rtl/>
        </w:rPr>
        <w:t xml:space="preserve"> לפורום</w:t>
      </w:r>
      <w:r>
        <w:rPr>
          <w:rFonts w:hint="cs"/>
          <w:color w:val="000000"/>
          <w:rtl/>
        </w:rPr>
        <w:t xml:space="preserve"> ב- 21.4</w:t>
      </w:r>
      <w:r w:rsidR="0083025D">
        <w:rPr>
          <w:rFonts w:hint="cs"/>
          <w:color w:val="000000"/>
          <w:rtl/>
        </w:rPr>
        <w:t xml:space="preserve"> </w:t>
      </w:r>
    </w:p>
    <w:p w:rsidR="00B83D6B" w:rsidRPr="00B83D6B" w:rsidRDefault="00B83D6B" w:rsidP="00244315">
      <w:pPr>
        <w:rPr>
          <w:color w:val="000000"/>
        </w:rPr>
      </w:pPr>
      <w:r w:rsidRPr="00B83D6B">
        <w:rPr>
          <w:rFonts w:hint="cs"/>
          <w:color w:val="000000"/>
          <w:rtl/>
        </w:rPr>
        <w:t>חברים יקרים,</w:t>
      </w:r>
    </w:p>
    <w:p w:rsidR="00B83D6B" w:rsidRPr="00B83D6B" w:rsidRDefault="00B83D6B" w:rsidP="00244315">
      <w:pPr>
        <w:rPr>
          <w:color w:val="000000"/>
          <w:rtl/>
        </w:rPr>
      </w:pPr>
      <w:r w:rsidRPr="00B83D6B">
        <w:rPr>
          <w:rFonts w:hint="cs"/>
          <w:color w:val="000000"/>
          <w:rtl/>
        </w:rPr>
        <w:t xml:space="preserve">אני מסכים בהחלט שנתניהו אשם, אבל הפריזמה שדרכה אני בוחן אנשי ציבור היא פריזמה אתית והמעשים שהוא ביצע והוא עצמו מודה בהם הם עבירה אתית שמספקיה על מנת לפסול אותו מכהונה ציבורית. אבל כמוהו עוד אנשי ציבור רבים שאנו נוטים לצערי לאתרג אותם כי הם מחזיקים בהשקפות שאנו מאמינים בהן מימין או משמאל. וכך ביובל שחלף "התברכנו" בראשי ממשלות שאינם אתיים כלל - נתניהו, ברק, שרון, אולמרט. גם לא ברור כלל שבתי המשפט שלנו ימצאו את נתניהו אשם, היועץ המשפטי כבר 'זיכה' אותו משתי עבירות שוחד ובצורה תמוהה אינו בודק את מעורבותו בפרשת הצוללות. ואפילו אולמרט כמעט זוכה. אם נחזור למשל של לה פונטין ולבטח על פי הניסיון שלי בעולם העסקים הרי שבתי המשפט במקרים רבים מוטים לטובת בעלי הון ואנשי שררה מסיבות שונות - הם תמיד מיוצגים עם מיטב עורכי הדין (את וינרוט למשל הכרתי אישית ולמרות שהופיע מולנו בבוררות וניצח התידדנו בהמשך), אין לצערי בארץ תודעה של צדק חברתי ושוויון ויש הערצה לאלה שהצליחו ולא חשוב איך וזה זולג גם לבתי המשפט, ואולי הכי חמור - מאפשרים לשופטים לכהן כבוררים אחרי פרישתם, כשהם בוררים כמעט תמיד בין חברות גדולות ובעלי הון, וזה מטיל ספק באי פנות שלהם כשהם שופטים בתובענות יצוגיות כשמצד אחד מופיע האזרח הפשוט ובצד השני בעלי שררה עם מיטב עורכי הדין, שבעתיד יעסיקו את השופט בבוררות. </w:t>
      </w:r>
    </w:p>
    <w:p w:rsidR="00B83D6B" w:rsidRPr="00B83D6B" w:rsidRDefault="00B83D6B" w:rsidP="00244315">
      <w:pPr>
        <w:rPr>
          <w:color w:val="000000"/>
          <w:rtl/>
        </w:rPr>
      </w:pPr>
      <w:r w:rsidRPr="00B83D6B">
        <w:rPr>
          <w:rFonts w:hint="cs"/>
          <w:color w:val="000000"/>
          <w:rtl/>
        </w:rPr>
        <w:t>ובענין נוסף שהוא עלה התאנה של גנץ להצטרפותו לממשלת נתניהו - עצמאות הרשות השופטת. הבעיה העיקרית בסוגיה של הגנה על מוסדות המשפט אינה בניסיון הכרסום של נתניהו כי אם במגמה המתמשכת של כירסום בעצמאות הרשות השופטת לטובת הרשות המבצעת. אבל הרשות המבצעת גם מכרסמת בעצמאות הרשות המחוקקת. הכנסת הפכה זה מכבר לחותמת הגומי של הממשלה. זאת ועוד, כשיש בממשלה 52 שרים וסגני שרים נאלצים לחוקק את החוק הנורבגי על מנת "ליבא" חברי כנסת לכנסת הריקה. האבסורד הוא שבמקום שהרשויות המכורסמות - השופטת והמחוקקת - יתאגדו על מנת לקבל חזרה את הסמכויות שגזלה מהן הרשות המבצעת הן מתקוטטות ביניהן לשמירת פירורי העצמאות שעוד נותרו להן. הרשות השופטת צריכה להיות עצמאית לחלוטין מהשפעה פוליטית מימין אך גם משמאל ובוודאי שאל לה להיות מזוהה כימנית או שמאלנית עם שופטים בעלי אג'נדה מקובעת שללא תלות בצדקת העניין תמיד יפסקו באותה דרך. אך באותה מידה הרשות השופטת לא צריכה להיות מורכבת מקליקה של חבר מביא חבר, עם מיעוט מבוטל של שופטים מזרחיים וערבים, עם עמדות של הכל שפיט והתערבות בוטה מדי ברשות המחוקקת. דווקא בן-דרור ימיני שעליו חלקתי בסוגית ביקורתו על הסתדרות המורים מיטיב לבטא את עמדתי בנושא עצמאות הרשות השופטת, עם מידה של סקפטיות ובלי סגידה נטולת ביקורת.</w:t>
      </w:r>
    </w:p>
    <w:p w:rsidR="00B83D6B" w:rsidRPr="00B83D6B" w:rsidRDefault="00B83D6B" w:rsidP="00244315">
      <w:pPr>
        <w:rPr>
          <w:color w:val="000000"/>
          <w:rtl/>
        </w:rPr>
      </w:pPr>
      <w:r w:rsidRPr="00B83D6B">
        <w:rPr>
          <w:rFonts w:hint="cs"/>
          <w:color w:val="000000"/>
          <w:rtl/>
        </w:rPr>
        <w:t xml:space="preserve">הרבה בריאות, </w:t>
      </w:r>
    </w:p>
    <w:p w:rsidR="00B83D6B" w:rsidRPr="00B83D6B" w:rsidRDefault="00B83D6B" w:rsidP="00244315">
      <w:pPr>
        <w:rPr>
          <w:color w:val="000000"/>
          <w:rtl/>
        </w:rPr>
      </w:pPr>
      <w:r w:rsidRPr="00B83D6B">
        <w:rPr>
          <w:rFonts w:hint="cs"/>
          <w:color w:val="000000"/>
          <w:rtl/>
        </w:rPr>
        <w:t>קורי</w:t>
      </w:r>
    </w:p>
    <w:p w:rsidR="00B83D6B" w:rsidRDefault="00B83D6B" w:rsidP="00244315">
      <w:pPr>
        <w:rPr>
          <w:rtl/>
        </w:rPr>
      </w:pPr>
    </w:p>
    <w:p w:rsidR="0003413F" w:rsidRDefault="0083025D" w:rsidP="00244315">
      <w:pPr>
        <w:rPr>
          <w:color w:val="000000"/>
          <w:rtl/>
        </w:rPr>
      </w:pPr>
      <w:r>
        <w:rPr>
          <w:rFonts w:hint="cs"/>
          <w:color w:val="000000"/>
          <w:rtl/>
        </w:rPr>
        <w:t>מכתב שלי ל</w:t>
      </w:r>
      <w:r w:rsidR="0003413F">
        <w:rPr>
          <w:rFonts w:hint="cs"/>
          <w:color w:val="000000"/>
          <w:rtl/>
        </w:rPr>
        <w:t>חבר ב- 21.4</w:t>
      </w:r>
    </w:p>
    <w:p w:rsidR="0003413F" w:rsidRPr="0003413F" w:rsidRDefault="0003413F" w:rsidP="00244315">
      <w:pPr>
        <w:rPr>
          <w:color w:val="000000"/>
        </w:rPr>
      </w:pPr>
      <w:r>
        <w:rPr>
          <w:rFonts w:hint="cs"/>
          <w:color w:val="000000"/>
          <w:rtl/>
        </w:rPr>
        <w:t xml:space="preserve">... </w:t>
      </w:r>
      <w:r w:rsidRPr="0003413F">
        <w:rPr>
          <w:color w:val="000000"/>
          <w:rtl/>
        </w:rPr>
        <w:t>יקירי,</w:t>
      </w:r>
    </w:p>
    <w:p w:rsidR="0003413F" w:rsidRPr="0003413F" w:rsidRDefault="0003413F" w:rsidP="00244315">
      <w:pPr>
        <w:rPr>
          <w:color w:val="000000"/>
          <w:rtl/>
        </w:rPr>
      </w:pPr>
      <w:r w:rsidRPr="0003413F">
        <w:rPr>
          <w:color w:val="000000"/>
          <w:rtl/>
        </w:rPr>
        <w:t xml:space="preserve">עם כינון הממשלה החדשה אני מציע לשנות את שיטת המשטר שלנו ל- "דמוקרטיה מותנית" - ישראל היא דמוקרטיה כל עוד מונצח השלטון של נתניהו, ללא קשר להחלטות המשטרה, הפרקליטות, היועץ המשפטי ובעתיד </w:t>
      </w:r>
      <w:r w:rsidRPr="0003413F">
        <w:rPr>
          <w:color w:val="000000"/>
          <w:rtl/>
        </w:rPr>
        <w:lastRenderedPageBreak/>
        <w:t xml:space="preserve">גם בתי המשפט, כשעושים עוד ועוד בחירות עד שנתניהו מצליח לשחד מספיק חברי כנסת עריקים ו/או לשכנע טירונים פילוטיים כגנץ להנציח את שלטונו. </w:t>
      </w:r>
    </w:p>
    <w:p w:rsidR="0003413F" w:rsidRPr="0003413F" w:rsidRDefault="0003413F" w:rsidP="00244315">
      <w:pPr>
        <w:rPr>
          <w:color w:val="000000"/>
          <w:rtl/>
        </w:rPr>
      </w:pPr>
      <w:r w:rsidRPr="0003413F">
        <w:rPr>
          <w:color w:val="000000"/>
          <w:rtl/>
        </w:rPr>
        <w:t>במידה ולא - מותר להמרות את החלטות בג"צ, מותר להשבית את פעולת הכנסת, מותר להטיל סגר על האוכלוסיה בתירוץ של הקורונה, מותר לעקוב אחרי האזרחים עם השב"כ, מותר להטיל תקנות לשעת חירום. ולא חשוב שה"קרב" להנצחת שלטון עולה למשק עשרות מילירדים בגלל שלוש מערכות בחירות, אי חקיקת חוק תקציב, תוך פגיעה בבריאות ובהכנה למגיפת הקורונה.</w:t>
      </w:r>
    </w:p>
    <w:p w:rsidR="0003413F" w:rsidRPr="0003413F" w:rsidRDefault="0003413F" w:rsidP="00244315">
      <w:pPr>
        <w:rPr>
          <w:color w:val="000000"/>
          <w:rtl/>
        </w:rPr>
      </w:pPr>
      <w:r w:rsidRPr="0003413F">
        <w:rPr>
          <w:color w:val="000000"/>
          <w:rtl/>
        </w:rPr>
        <w:t>המבחן האמיתי לדמוקרטיה בישראל יהיה כאשר תהיה הכרעה ברורה בבחירות על מועמד חלופי, כאשר נתניהו יורשע אם יורשע בפסק דין חלוט, כאשר יגיע מועד הרוטציה עם גנץ. במידה ולנתניהו לא יהיו יותר תירוצים פסדו דמוקרטים והוא ידבוק בשלטון למרות הכל נדע שעברנו לדיקטטורה והצטרפנו למשטרים של ארדואן, פוטין, הונגריה ועוד. ברולטה של ביבי הוא תמיד זוכה כי היא מופעלת עוד ועוד עד שהכדור נופל במספר שלו. במשחק הבינגו תשתנה הקריאה "בינגו" כאשר אחד השחקנים ימלא את הקלף ל- "ביבי" כאשר יועלו בגורל רק המספרים בקלף של ביבי.</w:t>
      </w:r>
    </w:p>
    <w:p w:rsidR="0003413F" w:rsidRPr="0003413F" w:rsidRDefault="0003413F" w:rsidP="00244315">
      <w:pPr>
        <w:rPr>
          <w:color w:val="000000"/>
          <w:rtl/>
        </w:rPr>
      </w:pPr>
      <w:r w:rsidRPr="0003413F">
        <w:rPr>
          <w:color w:val="000000"/>
          <w:rtl/>
        </w:rPr>
        <w:t>כל טוב,</w:t>
      </w:r>
    </w:p>
    <w:p w:rsidR="0003413F" w:rsidRPr="0003413F" w:rsidRDefault="0003413F" w:rsidP="00244315">
      <w:pPr>
        <w:rPr>
          <w:color w:val="000000"/>
          <w:rtl/>
        </w:rPr>
      </w:pPr>
      <w:r w:rsidRPr="0003413F">
        <w:rPr>
          <w:color w:val="000000"/>
          <w:rtl/>
        </w:rPr>
        <w:t>קורי</w:t>
      </w:r>
    </w:p>
    <w:p w:rsidR="0003413F" w:rsidRDefault="0003413F" w:rsidP="00244315">
      <w:pPr>
        <w:rPr>
          <w:color w:val="000000"/>
          <w:rtl/>
        </w:rPr>
      </w:pPr>
    </w:p>
    <w:p w:rsidR="0083025D" w:rsidRDefault="0083025D" w:rsidP="00244315">
      <w:pPr>
        <w:rPr>
          <w:color w:val="000000"/>
          <w:rtl/>
        </w:rPr>
      </w:pPr>
      <w:r>
        <w:rPr>
          <w:rFonts w:hint="cs"/>
          <w:color w:val="000000"/>
          <w:rtl/>
        </w:rPr>
        <w:t>תגובה של חבר ב- 21.4 למייל שלי על המורים</w:t>
      </w:r>
    </w:p>
    <w:p w:rsidR="0083025D" w:rsidRDefault="0083025D" w:rsidP="00244315">
      <w:pPr>
        <w:rPr>
          <w:rFonts w:ascii="Arial" w:hAnsi="Arial" w:cs="Arial"/>
          <w:color w:val="1F497D"/>
          <w:sz w:val="28"/>
          <w:szCs w:val="28"/>
        </w:rPr>
      </w:pPr>
      <w:r>
        <w:rPr>
          <w:rFonts w:ascii="Arial" w:hAnsi="Arial" w:cs="Arial"/>
          <w:color w:val="1F497D"/>
          <w:rtl/>
        </w:rPr>
        <w:t>יעקב שלום ,</w:t>
      </w:r>
    </w:p>
    <w:p w:rsidR="0083025D" w:rsidRDefault="0083025D" w:rsidP="00244315">
      <w:pPr>
        <w:rPr>
          <w:rFonts w:ascii="Arial" w:hAnsi="Arial" w:cs="Arial"/>
          <w:color w:val="1F497D"/>
          <w:sz w:val="28"/>
          <w:szCs w:val="28"/>
        </w:rPr>
      </w:pPr>
      <w:r>
        <w:rPr>
          <w:rFonts w:ascii="Arial" w:hAnsi="Arial" w:cs="Arial"/>
          <w:color w:val="1F497D"/>
          <w:sz w:val="28"/>
          <w:szCs w:val="28"/>
          <w:rtl/>
        </w:rPr>
        <w:t>אני מסכים בהחלט ומזדהה עם הדברים שכתבת וכרגיל נהנה לקרוא את דבריך המנוסחים בחדות ובבהירות כה רבה.</w:t>
      </w:r>
    </w:p>
    <w:p w:rsidR="0083025D" w:rsidRDefault="0083025D" w:rsidP="00244315">
      <w:pPr>
        <w:rPr>
          <w:rFonts w:ascii="Arial" w:hAnsi="Arial" w:cs="Arial"/>
          <w:color w:val="1F497D"/>
          <w:sz w:val="28"/>
          <w:szCs w:val="28"/>
          <w:rtl/>
        </w:rPr>
      </w:pPr>
      <w:r>
        <w:rPr>
          <w:rFonts w:ascii="Arial" w:hAnsi="Arial" w:cs="Arial"/>
          <w:color w:val="1F497D"/>
          <w:sz w:val="28"/>
          <w:szCs w:val="28"/>
          <w:rtl/>
        </w:rPr>
        <w:t xml:space="preserve">גם דבריו של יהושוע סובול ידידך נכונים והלואי ותקוותו לבוא חשבון עם זורעי האימה היו מתגשמים במהרה. </w:t>
      </w:r>
    </w:p>
    <w:p w:rsidR="0083025D" w:rsidRDefault="0083025D" w:rsidP="00244315">
      <w:pPr>
        <w:rPr>
          <w:rFonts w:ascii="Arial" w:hAnsi="Arial" w:cs="Arial"/>
          <w:color w:val="1F497D"/>
          <w:sz w:val="28"/>
          <w:szCs w:val="28"/>
          <w:rtl/>
        </w:rPr>
      </w:pPr>
      <w:r>
        <w:rPr>
          <w:rFonts w:ascii="Arial" w:hAnsi="Arial" w:cs="Arial"/>
          <w:color w:val="1F497D"/>
          <w:sz w:val="28"/>
          <w:szCs w:val="28"/>
          <w:rtl/>
        </w:rPr>
        <w:t>אלא שלצערי אנני רואה את זה מגיע...חלק גדול מדי של עמינו הולך כעיוור אחרי משיח השקר נתניהו .</w:t>
      </w:r>
    </w:p>
    <w:p w:rsidR="0083025D" w:rsidRDefault="0083025D" w:rsidP="00244315">
      <w:pPr>
        <w:rPr>
          <w:rFonts w:ascii="Arial" w:hAnsi="Arial" w:cs="Arial"/>
          <w:color w:val="1F497D"/>
          <w:sz w:val="28"/>
          <w:szCs w:val="28"/>
          <w:rtl/>
        </w:rPr>
      </w:pPr>
      <w:r>
        <w:rPr>
          <w:rFonts w:ascii="Arial" w:hAnsi="Arial" w:cs="Arial"/>
          <w:color w:val="1F497D"/>
          <w:sz w:val="28"/>
          <w:szCs w:val="28"/>
          <w:rtl/>
        </w:rPr>
        <w:t>בתקווה שסגר הקורונה הזה יסתיים בקרוב,</w:t>
      </w:r>
    </w:p>
    <w:p w:rsidR="0083025D" w:rsidRDefault="0083025D" w:rsidP="00244315">
      <w:pPr>
        <w:rPr>
          <w:rFonts w:ascii="Arial" w:hAnsi="Arial" w:cs="Arial"/>
          <w:color w:val="1F497D"/>
          <w:sz w:val="28"/>
          <w:szCs w:val="28"/>
          <w:rtl/>
        </w:rPr>
      </w:pPr>
    </w:p>
    <w:p w:rsidR="0083025D" w:rsidRDefault="0083025D" w:rsidP="00244315">
      <w:pPr>
        <w:rPr>
          <w:color w:val="000000"/>
          <w:rtl/>
        </w:rPr>
      </w:pPr>
      <w:r>
        <w:rPr>
          <w:rFonts w:hint="cs"/>
          <w:color w:val="000000"/>
          <w:rtl/>
        </w:rPr>
        <w:t>תגובה של חבר ב- 21.4 למכתב שלי על המורים</w:t>
      </w:r>
      <w:r w:rsidR="0003413F">
        <w:rPr>
          <w:rFonts w:hint="cs"/>
          <w:color w:val="000000"/>
          <w:rtl/>
        </w:rPr>
        <w:t xml:space="preserve"> </w:t>
      </w:r>
    </w:p>
    <w:p w:rsidR="0083025D" w:rsidRDefault="0083025D" w:rsidP="00244315">
      <w:r>
        <w:rPr>
          <w:rFonts w:hint="cs"/>
          <w:rtl/>
        </w:rPr>
        <w:t>אני מזדהה עם מה שכתבת על תרומת המורים.כידוע אשתי ואני ושתי בנותי המוכשרות עסקנו ועוסקים בחינוך כמו גם רותי ורחל.לכן אתה ואני משוחדים במיקצת בעיניין זה.לצערי ההמון הסוער רואה את זה אחרת.יפה בן דוד ייצגה את עיניינינו בצורה כושלת ולא אינטלגנטית בעליל.הלוואי והייתה סיטואציה שאתה היית מגיב בעיניין זה היה נראה אחרת.חבל לי.היא פגעה במעמד המורים פגיעה נוספת ,וטיעוניה לא שיפרו את תדמית המורים.2 מיפלצות  תיקשורת הצליחו לערער אותה.וחבל.אולי יש דרך שאתה יכול להשפיע יותר? אם הדברים שלך היו מתפרסמים יותר.הבת שלי תפרסם את הדברים בפייסבוק.אני יכול להעביר בוואטסאפ לכמה קבוצות שאני קשור אליהן.ואולי יש עוד דרכים.בכל אופן אני מברך אותך על דבריך המחזקים,ואני מאחל לך בריאות טובה ,על מנת שתוכל להמשיך במאבקיך הצודקים.הדברים עברו צנזורה של זהבה,אחרת הייתי כותב עוד דברים</w:t>
      </w:r>
    </w:p>
    <w:p w:rsidR="0083025D" w:rsidRDefault="0083025D" w:rsidP="00244315">
      <w:pPr>
        <w:rPr>
          <w:color w:val="000000"/>
          <w:rtl/>
        </w:rPr>
      </w:pPr>
    </w:p>
    <w:p w:rsidR="0003413F" w:rsidRDefault="0083025D" w:rsidP="00244315">
      <w:pPr>
        <w:rPr>
          <w:color w:val="000000"/>
          <w:rtl/>
        </w:rPr>
      </w:pPr>
      <w:r>
        <w:rPr>
          <w:rFonts w:hint="cs"/>
          <w:color w:val="000000"/>
          <w:rtl/>
        </w:rPr>
        <w:t xml:space="preserve">מכתב </w:t>
      </w:r>
      <w:r w:rsidR="0003413F">
        <w:rPr>
          <w:rFonts w:hint="cs"/>
          <w:color w:val="000000"/>
          <w:rtl/>
        </w:rPr>
        <w:t>שלי לידיד ספרדי בספרדית ב- 21.4 בצירוף לפוסט מלדינוקומוניטה מאותו היום בלאדינו</w:t>
      </w:r>
    </w:p>
    <w:p w:rsidR="0003413F" w:rsidRDefault="0003413F" w:rsidP="00244315">
      <w:pPr>
        <w:bidi w:val="0"/>
        <w:rPr>
          <w:color w:val="000000"/>
          <w:sz w:val="28"/>
          <w:szCs w:val="28"/>
        </w:rPr>
      </w:pPr>
      <w:r>
        <w:rPr>
          <w:color w:val="000000"/>
          <w:sz w:val="28"/>
          <w:szCs w:val="28"/>
        </w:rPr>
        <w:lastRenderedPageBreak/>
        <w:t>Querido …, te embio aqui otro post de Dora Koren de Paris. Que seas saludoso, Jacques</w:t>
      </w:r>
    </w:p>
    <w:p w:rsidR="0003413F" w:rsidRDefault="0003413F" w:rsidP="00244315">
      <w:pPr>
        <w:bidi w:val="0"/>
        <w:rPr>
          <w:color w:val="000000"/>
          <w:sz w:val="28"/>
          <w:szCs w:val="28"/>
        </w:rPr>
      </w:pPr>
    </w:p>
    <w:p w:rsidR="0003413F" w:rsidRDefault="0003413F"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531" w:history="1">
        <w:r>
          <w:rPr>
            <w:rStyle w:val="Hyperlink"/>
            <w:rFonts w:ascii="Tahoma" w:hAnsi="Tahoma" w:cs="Tahoma"/>
            <w:sz w:val="20"/>
            <w:szCs w:val="20"/>
          </w:rPr>
          <w:t>Ladinokomunita@groups.io</w:t>
        </w:r>
      </w:hyperlink>
      <w:r>
        <w:rPr>
          <w:rFonts w:ascii="Tahoma" w:hAnsi="Tahoma" w:cs="Tahoma"/>
          <w:sz w:val="20"/>
          <w:szCs w:val="20"/>
        </w:rPr>
        <w:t xml:space="preserve"> [</w:t>
      </w:r>
      <w:hyperlink r:id="rId532" w:history="1">
        <w:r>
          <w:rPr>
            <w:rStyle w:val="Hyperlink"/>
            <w:rFonts w:ascii="Tahoma" w:hAnsi="Tahoma" w:cs="Tahoma"/>
            <w:sz w:val="20"/>
            <w:szCs w:val="20"/>
          </w:rPr>
          <w:t>mailto:Ladinokomunita@groups.io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Dora Koken</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Tuesday, April 21, 2020 3:30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533" w:history="1">
        <w:r>
          <w:rPr>
            <w:rStyle w:val="Hyperlink"/>
            <w:rFonts w:ascii="Tahoma" w:hAnsi="Tahoma" w:cs="Tahoma"/>
            <w:sz w:val="20"/>
            <w:szCs w:val="20"/>
          </w:rPr>
          <w:t>Ladinokomunita@groups.io</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Un tyempo en la kula (para Moshe Gormez i todos los otros ke se engrandesyeron en la kula))</w:t>
      </w:r>
    </w:p>
    <w:p w:rsidR="0003413F" w:rsidRDefault="0003413F" w:rsidP="00244315">
      <w:pPr>
        <w:bidi w:val="0"/>
      </w:pPr>
    </w:p>
    <w:p w:rsidR="0003413F" w:rsidRPr="00BD327C" w:rsidRDefault="0003413F" w:rsidP="00244315">
      <w:pPr>
        <w:bidi w:val="0"/>
        <w:rPr>
          <w:lang w:val="es-ES"/>
        </w:rPr>
      </w:pPr>
      <w:r w:rsidRPr="0003413F">
        <w:rPr>
          <w:lang w:val="es-ES"/>
        </w:rPr>
        <w:t xml:space="preserve">Buenos diyas keridos miembros de LadinO Komunita, </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t>A los reKuerdos de Albert Israel del bario de la kula, aDJusto yo esto;</w:t>
      </w:r>
      <w:r w:rsidRPr="0003413F">
        <w:rPr>
          <w:lang w:val="es-ES"/>
        </w:rPr>
        <w:br/>
        <w:t>Al lado del desinator Saporta, aviya el merSero (tuhafiyeci en turko) Michel, ke era mi padre. Todas las mujeres de la kula lo konosiyan. Vendiya ilos, botones, mi mama aziya plake, ke es broderiya en los kantones, botonieras de savanas. Mi papa aziya Sinturones (diziyamos vitas en judeo espanol). Aviya en la botika, una lavorante ke se yamava Meri i ke ramayava las kalsas de las mujeres. Mi papa vendiya todo muy barato, tanto ke las clientes le diziyan deke estas vendiendo tan barato. Era muy honesto i por esto nunka se izo riko.</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t>Mas abasHo de la botika de mi papa aviya EL grande MAGAZEN grega de eleKtrodomestKcos ArsHimidis, ke fue enteramente rompida en la nocHe de Kristal de Estambol del 6 Septiembre 1955.</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t>I yo tambien nasi i pasi mi cHikez, fin a los 20 anYos en el bario de la kula. Moravamos en la kaleja/KAYE Sair Ziya Sokak, ke los djudios yamavan el kal de los franKos, porke el kal de los djudios italianos se topava aya. El Konfitero Belifante, la primera eskola djudia 1inci Karma, el hahamiko ke vendiya papelariya/ARTIKOLOS DE PAPEL se topavan en esta kaleja. Los enveranos, kon las amigas de mi esKola primera turka, DJugavamos en el pie de la kula, ande aviya siempre muncHo ayre.</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t>Me akodro tambien de Mordiko ke kaminava i gritava en la kaye kon una direKSYon de automobile. Era un poko hazino del meoyo, ama SIN DANYO. Le paresiya de verdad ke estava konduizando un automobile. Esta hazinura le vino dOspues ke la manseva ke amava lo desHo para kazarse kon un riko ke teniya un grande automobile.</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t>El dezmazalado borracHon djudio, ke todos lo yamavamos Sap (Shap), porke no konosiyamos su nombre halis, kaminava en las kayes,  medyo dezmudo i siempre borracHo. Aviyamos oyido ke su famiya lo aviya abandonado i se ecHava en las kayes.</w:t>
      </w:r>
    </w:p>
    <w:p w:rsidR="0003413F" w:rsidRPr="0003413F" w:rsidRDefault="0003413F" w:rsidP="00244315">
      <w:pPr>
        <w:bidi w:val="0"/>
        <w:rPr>
          <w:lang w:val="es-ES"/>
        </w:rPr>
      </w:pPr>
      <w:r w:rsidRPr="0003413F">
        <w:rPr>
          <w:lang w:val="es-ES"/>
        </w:rPr>
        <w:t> </w:t>
      </w:r>
    </w:p>
    <w:p w:rsidR="0003413F" w:rsidRPr="0003413F" w:rsidRDefault="0003413F" w:rsidP="00244315">
      <w:pPr>
        <w:bidi w:val="0"/>
        <w:rPr>
          <w:lang w:val="es-ES"/>
        </w:rPr>
      </w:pPr>
      <w:r w:rsidRPr="0003413F">
        <w:rPr>
          <w:lang w:val="es-ES"/>
        </w:rPr>
        <w:lastRenderedPageBreak/>
        <w:t>Kuando sali de la esKola franseza Saint Benoît, ke se topava tambien en el bario de la kula, ke se yama Galata, i kuando empesi a lavorar en una banKa turKa, desHimos Galata i mos PASIMOS a morar a Sisli (ShiShli), ke es un bario de djudios mas elegante.</w:t>
      </w:r>
    </w:p>
    <w:p w:rsidR="0003413F" w:rsidRPr="0003413F" w:rsidRDefault="0003413F" w:rsidP="00244315">
      <w:pPr>
        <w:bidi w:val="0"/>
        <w:rPr>
          <w:lang w:val="es-ES"/>
        </w:rPr>
      </w:pPr>
      <w:r w:rsidRPr="0003413F">
        <w:rPr>
          <w:lang w:val="es-ES"/>
        </w:rPr>
        <w:t> </w:t>
      </w:r>
    </w:p>
    <w:p w:rsidR="0003413F" w:rsidRDefault="0003413F" w:rsidP="00244315">
      <w:pPr>
        <w:bidi w:val="0"/>
      </w:pPr>
      <w:r w:rsidRPr="0003413F">
        <w:rPr>
          <w:lang w:val="es-ES"/>
        </w:rPr>
        <w:t>Por las oras vos esto desHando keridos muevos amigos de Ladino Komunita. Si me akodrO de otras kozas, vos va eskrivir de muevo.</w:t>
      </w:r>
      <w:r w:rsidRPr="0003413F">
        <w:rPr>
          <w:lang w:val="es-ES"/>
        </w:rPr>
        <w:br/>
      </w:r>
      <w:r w:rsidRPr="0003413F">
        <w:rPr>
          <w:lang w:val="es-ES"/>
        </w:rPr>
        <w:br/>
      </w:r>
      <w:r>
        <w:t>Al Vermos.</w:t>
      </w:r>
    </w:p>
    <w:p w:rsidR="0003413F" w:rsidRDefault="0003413F" w:rsidP="00244315">
      <w:pPr>
        <w:rPr>
          <w:rtl/>
        </w:rPr>
      </w:pPr>
    </w:p>
    <w:p w:rsidR="0083025D" w:rsidRDefault="0083025D" w:rsidP="00244315">
      <w:pPr>
        <w:rPr>
          <w:rtl/>
        </w:rPr>
      </w:pPr>
      <w:r>
        <w:rPr>
          <w:rFonts w:hint="cs"/>
          <w:rtl/>
        </w:rPr>
        <w:t>מכתב של ידיד ספרדי אלי ב- 21.4</w:t>
      </w:r>
    </w:p>
    <w:p w:rsidR="0083025D" w:rsidRPr="0083025D" w:rsidRDefault="0083025D" w:rsidP="00244315">
      <w:pPr>
        <w:bidi w:val="0"/>
        <w:rPr>
          <w:rFonts w:ascii="Calibri" w:eastAsia="Times New Roman" w:hAnsi="Calibri"/>
          <w:color w:val="000000"/>
          <w:lang w:val="es-ES"/>
        </w:rPr>
      </w:pPr>
      <w:r w:rsidRPr="0083025D">
        <w:rPr>
          <w:rFonts w:ascii="Calibri" w:eastAsia="Times New Roman" w:hAnsi="Calibri"/>
          <w:color w:val="000000"/>
          <w:lang w:val="es-ES"/>
        </w:rPr>
        <w:t>Querido Jacques:</w:t>
      </w:r>
    </w:p>
    <w:p w:rsidR="0083025D" w:rsidRPr="0083025D" w:rsidRDefault="0083025D" w:rsidP="00244315">
      <w:pPr>
        <w:bidi w:val="0"/>
        <w:rPr>
          <w:rFonts w:ascii="Calibri" w:eastAsia="Times New Roman" w:hAnsi="Calibri"/>
          <w:color w:val="000000"/>
          <w:lang w:val="es-ES"/>
        </w:rPr>
      </w:pPr>
      <w:r w:rsidRPr="0083025D">
        <w:rPr>
          <w:rFonts w:ascii="Calibri" w:eastAsia="Times New Roman" w:hAnsi="Calibri"/>
          <w:color w:val="000000"/>
          <w:lang w:val="es-ES"/>
        </w:rPr>
        <w:t>Muchas gracias por el correo.</w:t>
      </w:r>
    </w:p>
    <w:p w:rsidR="0083025D" w:rsidRDefault="0083025D" w:rsidP="00244315">
      <w:pPr>
        <w:bidi w:val="0"/>
        <w:rPr>
          <w:rFonts w:ascii="Calibri" w:eastAsia="Times New Roman" w:hAnsi="Calibri"/>
          <w:color w:val="000000"/>
        </w:rPr>
      </w:pPr>
      <w:r w:rsidRPr="0083025D">
        <w:rPr>
          <w:rFonts w:eastAsia="Times New Roman"/>
          <w:color w:val="201F1E"/>
          <w:shd w:val="clear" w:color="auto" w:fill="FFFFFF"/>
          <w:lang w:val="es-ES"/>
        </w:rPr>
        <w:t xml:space="preserve">Yo también conozco a alguna </w:t>
      </w:r>
      <w:r w:rsidRPr="0083025D">
        <w:rPr>
          <w:rFonts w:eastAsia="Times New Roman"/>
          <w:i/>
          <w:iCs/>
          <w:color w:val="201F1E"/>
          <w:shd w:val="clear" w:color="auto" w:fill="00FF00"/>
          <w:lang w:val="es-ES"/>
        </w:rPr>
        <w:t>djente un poko hazina del meoyo... </w:t>
      </w:r>
      <w:r>
        <w:rPr>
          <w:rFonts w:eastAsia="Times New Roman"/>
          <w:color w:val="201F1E"/>
          <w:shd w:val="clear" w:color="auto" w:fill="00FF00"/>
        </w:rPr>
        <w:t>😊😊😊😊</w:t>
      </w:r>
    </w:p>
    <w:p w:rsidR="0083025D" w:rsidRDefault="0083025D" w:rsidP="00244315">
      <w:pPr>
        <w:bidi w:val="0"/>
        <w:spacing w:line="231" w:lineRule="atLeast"/>
        <w:rPr>
          <w:rFonts w:eastAsiaTheme="minorHAnsi"/>
          <w:color w:val="000000"/>
        </w:rPr>
      </w:pPr>
      <w:r>
        <w:rPr>
          <w:color w:val="000000"/>
        </w:rPr>
        <w:t>What a wonderful expression from Dora Koken!</w:t>
      </w:r>
    </w:p>
    <w:p w:rsidR="0083025D" w:rsidRDefault="0083025D" w:rsidP="00244315">
      <w:pPr>
        <w:bidi w:val="0"/>
        <w:spacing w:line="231" w:lineRule="atLeast"/>
        <w:rPr>
          <w:color w:val="000000"/>
        </w:rPr>
      </w:pPr>
      <w:r>
        <w:rPr>
          <w:color w:val="000000"/>
        </w:rPr>
        <w:t>I signed on-line a couple of days ago for become a member of the Ladino Koimunitá...</w:t>
      </w:r>
    </w:p>
    <w:p w:rsidR="0083025D" w:rsidRDefault="0083025D" w:rsidP="00244315">
      <w:pPr>
        <w:bidi w:val="0"/>
        <w:spacing w:line="231" w:lineRule="atLeast"/>
        <w:rPr>
          <w:color w:val="000000"/>
        </w:rPr>
      </w:pPr>
      <w:r>
        <w:rPr>
          <w:color w:val="000000"/>
        </w:rPr>
        <w:t>Thank you and ¡que seas saludoso tú también!</w:t>
      </w:r>
    </w:p>
    <w:p w:rsidR="0083025D" w:rsidRDefault="0083025D" w:rsidP="00244315">
      <w:pPr>
        <w:rPr>
          <w:rtl/>
        </w:rPr>
      </w:pPr>
    </w:p>
    <w:p w:rsidR="0003413F" w:rsidRDefault="0003413F" w:rsidP="00244315">
      <w:pPr>
        <w:rPr>
          <w:rtl/>
        </w:rPr>
      </w:pPr>
      <w:r>
        <w:rPr>
          <w:rFonts w:hint="cs"/>
          <w:rtl/>
        </w:rPr>
        <w:t>מכתב שלי לידיד ספרדי ב- 22.4 בצירוף פוסט של לאדינוקומוניטה מ- 21.4 בלאדינו</w:t>
      </w:r>
    </w:p>
    <w:p w:rsidR="0003413F" w:rsidRDefault="0003413F" w:rsidP="00244315">
      <w:pPr>
        <w:bidi w:val="0"/>
        <w:rPr>
          <w:color w:val="000000"/>
          <w:sz w:val="28"/>
          <w:szCs w:val="28"/>
        </w:rPr>
      </w:pPr>
      <w:r>
        <w:rPr>
          <w:color w:val="000000"/>
          <w:sz w:val="28"/>
          <w:szCs w:val="28"/>
        </w:rPr>
        <w:t>Querido …,</w:t>
      </w:r>
    </w:p>
    <w:p w:rsidR="0003413F" w:rsidRDefault="0003413F" w:rsidP="00244315">
      <w:pPr>
        <w:bidi w:val="0"/>
        <w:rPr>
          <w:color w:val="000000"/>
          <w:sz w:val="28"/>
          <w:szCs w:val="28"/>
        </w:rPr>
      </w:pPr>
      <w:r>
        <w:rPr>
          <w:color w:val="000000"/>
          <w:sz w:val="28"/>
          <w:szCs w:val="28"/>
        </w:rPr>
        <w:t>I congratulate you on becoming a member of Ladinokomunita. It is a great honor for us that such a distinguished academic would join us. You'll find that among the members are many other academics. If you want to learn about Jews, at least Sefardi Jews, read the posts. For example in this post, that you received as a member, is an example of Jewish sense of humor with the conversation between Moshon and Djako (typical names, I am also Djako). Enjoy!</w:t>
      </w:r>
    </w:p>
    <w:p w:rsidR="0003413F" w:rsidRDefault="0003413F" w:rsidP="00244315">
      <w:pPr>
        <w:bidi w:val="0"/>
        <w:rPr>
          <w:color w:val="000000"/>
          <w:sz w:val="28"/>
          <w:szCs w:val="28"/>
        </w:rPr>
      </w:pPr>
      <w:r>
        <w:rPr>
          <w:color w:val="000000"/>
          <w:sz w:val="28"/>
          <w:szCs w:val="28"/>
        </w:rPr>
        <w:t>By the way, mazalbashos is the worst curse in Ladino - it means mala suerte (mazal is suerte in Hebrew). My father used to curse his maldichos jefes at work as - peros, mazalbashos i gursuzes (ugursuz in Turkish is siniestro). My mother who was more gentle used to say - Saves Djakito, nosotros los povres no tenemos mazal, ma los rikos tienen shans (in French), mazal (in Hebrew) i ventura (in Italian)... As almost every ladino speaker understood at least old Spanish, Italian, French, Greek, Turkish, Hebrew, everybody understood.   It is our "trinity" - to repeat with 3 synonyms in order to emphasize our point.</w:t>
      </w:r>
    </w:p>
    <w:p w:rsidR="0003413F" w:rsidRDefault="0003413F" w:rsidP="00244315">
      <w:pPr>
        <w:bidi w:val="0"/>
        <w:rPr>
          <w:color w:val="000000"/>
          <w:sz w:val="28"/>
          <w:szCs w:val="28"/>
        </w:rPr>
      </w:pPr>
      <w:r>
        <w:rPr>
          <w:color w:val="000000"/>
          <w:sz w:val="28"/>
          <w:szCs w:val="28"/>
        </w:rPr>
        <w:t>Tu amigo,</w:t>
      </w:r>
    </w:p>
    <w:p w:rsidR="0003413F" w:rsidRDefault="0003413F" w:rsidP="00244315">
      <w:pPr>
        <w:bidi w:val="0"/>
        <w:rPr>
          <w:color w:val="000000"/>
          <w:sz w:val="28"/>
          <w:szCs w:val="28"/>
        </w:rPr>
      </w:pPr>
      <w:r>
        <w:rPr>
          <w:color w:val="000000"/>
          <w:sz w:val="28"/>
          <w:szCs w:val="28"/>
        </w:rPr>
        <w:t>JC</w:t>
      </w:r>
    </w:p>
    <w:p w:rsidR="0003413F" w:rsidRDefault="0003413F" w:rsidP="00244315">
      <w:pPr>
        <w:bidi w:val="0"/>
        <w:rPr>
          <w:color w:val="000000"/>
          <w:sz w:val="28"/>
          <w:szCs w:val="28"/>
        </w:rPr>
      </w:pPr>
    </w:p>
    <w:p w:rsidR="0003413F" w:rsidRDefault="0003413F"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534" w:history="1">
        <w:r>
          <w:rPr>
            <w:rStyle w:val="Hyperlink"/>
            <w:rFonts w:ascii="Tahoma" w:hAnsi="Tahoma" w:cs="Tahoma"/>
            <w:sz w:val="20"/>
            <w:szCs w:val="20"/>
          </w:rPr>
          <w:t>Ladinokomunita@groups.io</w:t>
        </w:r>
      </w:hyperlink>
      <w:r>
        <w:rPr>
          <w:rFonts w:ascii="Tahoma" w:hAnsi="Tahoma" w:cs="Tahoma"/>
          <w:sz w:val="20"/>
          <w:szCs w:val="20"/>
        </w:rPr>
        <w:t xml:space="preserve"> [</w:t>
      </w:r>
      <w:hyperlink r:id="rId535" w:history="1">
        <w:r>
          <w:rPr>
            <w:rStyle w:val="Hyperlink"/>
            <w:rFonts w:ascii="Tahoma" w:hAnsi="Tahoma" w:cs="Tahoma"/>
            <w:sz w:val="20"/>
            <w:szCs w:val="20"/>
          </w:rPr>
          <w:t>mailto:Ladinokomunita@groups.io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Rachel Bortnick</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Tuesday, April 21, 2020 7:40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536" w:history="1">
        <w:r>
          <w:rPr>
            <w:rStyle w:val="Hyperlink"/>
            <w:rFonts w:ascii="Tahoma" w:hAnsi="Tahoma" w:cs="Tahoma"/>
            <w:sz w:val="20"/>
            <w:szCs w:val="20"/>
          </w:rPr>
          <w:t>Ladinokomunita@groups.io</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Meldar de la Kula me aze akodrar...</w:t>
      </w:r>
    </w:p>
    <w:p w:rsidR="0003413F" w:rsidRDefault="0003413F" w:rsidP="00244315">
      <w:pPr>
        <w:bidi w:val="0"/>
      </w:pPr>
    </w:p>
    <w:p w:rsidR="0003413F" w:rsidRDefault="0003413F" w:rsidP="00244315">
      <w:pPr>
        <w:bidi w:val="0"/>
      </w:pPr>
      <w:r w:rsidRPr="0003413F">
        <w:rPr>
          <w:lang w:val="es-ES"/>
        </w:rPr>
        <w:t>I en Izmir tambien, en el kartier de Karatash, o "por Izmir" (ke es La Djuderia, en la parte de izmir viejo) teniamos personas proves, algunos kon alguna abnormalidad de meoyo, ma yo no me akodro los nombres.  (En estas kozas yo siempre demandava a Selim, mi ermano, ke se akodrava de todos, kon nombres.) Ma lo ke keria dezir aki es ke estos proves djudios venian arekojer, demandar  sedaka  indosen de kaza en kaza kada viernes.  Algunos les davan paras, otros les davan a komer.  Para komer, se asentavan afuera, en los eskalones a la entrada de la kaza, i kuando eskapavan de komer, yamavan a la madam i les davan atras el plato i piron o kuchara, i la kupa. (En Izmir biviamos en kazas, no en apartamentos, komo en Estambol.) </w:t>
      </w:r>
      <w:r w:rsidRPr="0003413F">
        <w:rPr>
          <w:lang w:val="es-ES"/>
        </w:rPr>
        <w:br/>
      </w:r>
      <w:r w:rsidRPr="0003413F">
        <w:rPr>
          <w:lang w:val="es-ES"/>
        </w:rPr>
        <w:br/>
        <w:t>La primera grande aliya a Israel de Izmir fue jeneralmente de estos proves.</w:t>
      </w:r>
      <w:r w:rsidRPr="0003413F">
        <w:rPr>
          <w:lang w:val="es-ES"/>
        </w:rPr>
        <w:br/>
      </w:r>
      <w:r w:rsidRPr="0003413F">
        <w:rPr>
          <w:lang w:val="es-ES"/>
        </w:rPr>
        <w:br/>
        <w:t>Kada ves ke penso en esto, me viene al tino esta shaka/anekdota djudia:</w:t>
      </w:r>
      <w:r w:rsidRPr="0003413F">
        <w:rPr>
          <w:lang w:val="es-ES"/>
        </w:rPr>
        <w:br/>
      </w:r>
      <w:r w:rsidRPr="0003413F">
        <w:rPr>
          <w:lang w:val="es-ES"/>
        </w:rPr>
        <w:br/>
        <w:t xml:space="preserve">Moshon ve ke su amigo Djako esta meldando una gazeta antisemita.  Le demanda: "Loko sos? ke vas meldando esta gazeta de mazalbashos?" </w:t>
      </w:r>
      <w:r w:rsidRPr="0003413F">
        <w:rPr>
          <w:lang w:val="es-ES"/>
        </w:rPr>
        <w:br/>
        <w:t xml:space="preserve">Le dize Djako, "Oh me se avre las alas del korason al meldar haberes buenos aki.  Mos dizen ke los djudios semos rikos, ke dirijimos toda la ekonomiya, ke tenemos todo el poder en el mundo. </w:t>
      </w:r>
      <w:r>
        <w:t>"</w:t>
      </w:r>
      <w:r>
        <w:br/>
      </w:r>
      <w:r>
        <w:br/>
        <w:t>Rachel Amado Bortnick</w:t>
      </w:r>
      <w:r>
        <w:br/>
        <w:t xml:space="preserve">Dallas, TX </w:t>
      </w:r>
    </w:p>
    <w:p w:rsidR="0003413F" w:rsidRDefault="0083025D" w:rsidP="00244315">
      <w:pPr>
        <w:rPr>
          <w:rtl/>
        </w:rPr>
      </w:pPr>
      <w:r>
        <w:rPr>
          <w:rFonts w:hint="cs"/>
          <w:rtl/>
        </w:rPr>
        <w:t>מכתב של ידיד ספרדי ב- 22.4</w:t>
      </w:r>
    </w:p>
    <w:p w:rsidR="0083025D" w:rsidRDefault="0083025D" w:rsidP="00244315">
      <w:pPr>
        <w:bidi w:val="0"/>
        <w:rPr>
          <w:rFonts w:ascii="Calibri" w:eastAsia="Times New Roman" w:hAnsi="Calibri"/>
          <w:color w:val="000000"/>
        </w:rPr>
      </w:pPr>
      <w:r>
        <w:rPr>
          <w:rFonts w:ascii="Calibri" w:eastAsia="Times New Roman" w:hAnsi="Calibri"/>
          <w:color w:val="000000"/>
        </w:rPr>
        <w:t>Dear Jacques,</w:t>
      </w:r>
    </w:p>
    <w:p w:rsidR="0083025D" w:rsidRDefault="0083025D" w:rsidP="00244315">
      <w:pPr>
        <w:bidi w:val="0"/>
        <w:rPr>
          <w:rFonts w:ascii="Calibri" w:eastAsia="Times New Roman" w:hAnsi="Calibri"/>
          <w:color w:val="000000"/>
        </w:rPr>
      </w:pPr>
      <w:r>
        <w:rPr>
          <w:rFonts w:ascii="Calibri" w:eastAsia="Times New Roman" w:hAnsi="Calibri"/>
          <w:color w:val="000000"/>
        </w:rPr>
        <w:t>Your sens of humour is fantastic!</w:t>
      </w:r>
    </w:p>
    <w:p w:rsidR="0083025D" w:rsidRDefault="0083025D" w:rsidP="00244315">
      <w:pPr>
        <w:bidi w:val="0"/>
        <w:rPr>
          <w:rFonts w:ascii="Calibri" w:eastAsia="Times New Roman" w:hAnsi="Calibri"/>
          <w:color w:val="000000"/>
        </w:rPr>
      </w:pPr>
      <w:r>
        <w:rPr>
          <w:rFonts w:ascii="Calibri" w:eastAsia="Times New Roman" w:hAnsi="Calibri"/>
          <w:color w:val="000000"/>
        </w:rPr>
        <w:t>I promise, I will use the question from Djako to Moshon as soon as I can... "Loko sos? Ke vas meldando esta gazeta de malzabashos?"</w:t>
      </w:r>
    </w:p>
    <w:p w:rsidR="0083025D" w:rsidRDefault="0083025D" w:rsidP="00244315">
      <w:pPr>
        <w:bidi w:val="0"/>
        <w:rPr>
          <w:rFonts w:ascii="Calibri" w:eastAsia="Times New Roman" w:hAnsi="Calibri"/>
          <w:color w:val="000000"/>
        </w:rPr>
      </w:pPr>
      <w:r>
        <w:rPr>
          <w:rFonts w:ascii="Calibri" w:eastAsia="Times New Roman" w:hAnsi="Calibri"/>
          <w:color w:val="000000"/>
        </w:rPr>
        <w:t>Unfortunately, I think that today, in our social media, there are many gazetas like the one Moshon was reading!</w:t>
      </w:r>
      <w:r>
        <w:rPr>
          <w:rFonts w:ascii="Calibri" w:eastAsia="Times New Roman" w:hAnsi="Calibri" w:cs="Calibri"/>
          <w:color w:val="000000"/>
        </w:rPr>
        <w:t>😊😊</w:t>
      </w:r>
      <w:r>
        <w:rPr>
          <w:rFonts w:ascii="Calibri" w:eastAsia="Times New Roman" w:hAnsi="Calibri"/>
          <w:color w:val="000000"/>
        </w:rPr>
        <w:t>.</w:t>
      </w:r>
    </w:p>
    <w:p w:rsidR="0083025D" w:rsidRDefault="0083025D" w:rsidP="00244315">
      <w:pPr>
        <w:bidi w:val="0"/>
        <w:rPr>
          <w:rFonts w:ascii="Calibri" w:eastAsia="Times New Roman" w:hAnsi="Calibri"/>
          <w:color w:val="000000"/>
        </w:rPr>
      </w:pPr>
      <w:r>
        <w:rPr>
          <w:rFonts w:ascii="Calibri" w:eastAsia="Times New Roman" w:hAnsi="Calibri"/>
          <w:color w:val="000000"/>
        </w:rPr>
        <w:t>All the best,</w:t>
      </w:r>
    </w:p>
    <w:p w:rsidR="0083025D" w:rsidRDefault="0083025D" w:rsidP="00244315">
      <w:pPr>
        <w:rPr>
          <w:rtl/>
        </w:rPr>
      </w:pPr>
    </w:p>
    <w:p w:rsidR="0003413F" w:rsidRDefault="0003413F" w:rsidP="00244315">
      <w:pPr>
        <w:rPr>
          <w:rtl/>
        </w:rPr>
      </w:pPr>
      <w:r>
        <w:rPr>
          <w:rFonts w:hint="cs"/>
          <w:rtl/>
        </w:rPr>
        <w:t>מכתב שלי למנהלת לשעבר של רותי בבית ספר ב- 22.4 בצירוף למכתב ששלחתי על המורים</w:t>
      </w:r>
    </w:p>
    <w:p w:rsidR="0003413F" w:rsidRPr="0003413F" w:rsidRDefault="0003413F" w:rsidP="00244315">
      <w:pPr>
        <w:rPr>
          <w:color w:val="000000"/>
          <w:rtl/>
        </w:rPr>
      </w:pPr>
      <w:r>
        <w:rPr>
          <w:rFonts w:hint="cs"/>
          <w:color w:val="000000"/>
          <w:rtl/>
        </w:rPr>
        <w:t>...</w:t>
      </w:r>
      <w:r w:rsidRPr="0003413F">
        <w:rPr>
          <w:rFonts w:hint="cs"/>
          <w:color w:val="000000"/>
          <w:rtl/>
        </w:rPr>
        <w:t xml:space="preserve"> היקרה שלום,</w:t>
      </w:r>
    </w:p>
    <w:p w:rsidR="0003413F" w:rsidRPr="0003413F" w:rsidRDefault="0003413F" w:rsidP="00244315">
      <w:pPr>
        <w:rPr>
          <w:color w:val="000000"/>
        </w:rPr>
      </w:pPr>
      <w:r w:rsidRPr="0003413F">
        <w:rPr>
          <w:rFonts w:hint="cs"/>
          <w:color w:val="000000"/>
          <w:rtl/>
        </w:rPr>
        <w:t>רותי ביקשה ממני לשלוח לך את המכתב להלן ששלחתי שלשום לתפוצה רחבה וזכה להדים רבים. בין השאר רינה אסא מהסתדרות המורים ענתה לרותי כך באותו היום: "</w:t>
      </w:r>
      <w:r w:rsidRPr="0003413F">
        <w:rPr>
          <w:rFonts w:ascii="Arial" w:hAnsi="Arial" w:cs="Arial"/>
          <w:color w:val="1F497D"/>
          <w:rtl/>
        </w:rPr>
        <w:t xml:space="preserve">תודה על המייל. על התמיכה והחיזוק. מועבר ליפה." </w:t>
      </w:r>
      <w:r w:rsidRPr="0003413F">
        <w:rPr>
          <w:rFonts w:hint="cs"/>
          <w:color w:val="000000"/>
          <w:rtl/>
        </w:rPr>
        <w:t xml:space="preserve">הנושא קרוב לליבי בגלל רותי, בגלל האמפתיה שלי למורים, אך בראש וראשונה בגלל תחושת הצדק שלי. </w:t>
      </w:r>
      <w:r w:rsidRPr="0003413F">
        <w:rPr>
          <w:rFonts w:hint="cs"/>
          <w:color w:val="000000"/>
          <w:rtl/>
        </w:rPr>
        <w:lastRenderedPageBreak/>
        <w:t xml:space="preserve">יונית לוי וקרן מרציאנו לא רק השתלחו בצורה מקוממת נגד יושבת הראש של הסתדרות המורים יפה בן דוד במהדורת החדשות המרכזית של קשת עם שיא רייטינג, פרופסור ברבש לא רק הצטרף למקהלת הסוקלים כשצלב את יפה, אלא עיתונאי שהוא בדרך כלל שקול ומתון בן-דרור ימיני כתב למחרת בעמוד הראשון של העיתון הנפוץ במדינה ידיעות אחרונות מאמר נוסח "אני מאשים" בשם "חרפת המזכ"לית" נגד יו"ר הסתדרות המורים שהציגה "מופע אימים של אטימות. כדי למחוק את החרפה יש צורך במרד חינוכי וערכי.". בהיותי אתיקן ופרנקופיל התייחסתי רבות לתופעות של </w:t>
      </w:r>
      <w:r w:rsidRPr="0003413F">
        <w:rPr>
          <w:color w:val="000000"/>
        </w:rPr>
        <w:t>SHAMING</w:t>
      </w:r>
      <w:r w:rsidRPr="0003413F">
        <w:rPr>
          <w:rFonts w:hint="cs"/>
          <w:color w:val="000000"/>
          <w:rtl/>
        </w:rPr>
        <w:t xml:space="preserve">, הסתה והאשמת הקורבן שגרמו לאמיל זולא, גדול האתיקנים והסופרים, לכתוב ב- 13.1.1898 בעיתון </w:t>
      </w:r>
      <w:r w:rsidRPr="0003413F">
        <w:rPr>
          <w:color w:val="000000"/>
        </w:rPr>
        <w:t>L'AURORE</w:t>
      </w:r>
      <w:r w:rsidRPr="0003413F">
        <w:rPr>
          <w:rFonts w:hint="cs"/>
          <w:color w:val="000000"/>
          <w:rtl/>
        </w:rPr>
        <w:t xml:space="preserve"> את מאמרו המפורסם </w:t>
      </w:r>
      <w:r w:rsidRPr="0003413F">
        <w:rPr>
          <w:color w:val="000000"/>
        </w:rPr>
        <w:t>J'ACCUSE</w:t>
      </w:r>
      <w:r w:rsidRPr="0003413F">
        <w:rPr>
          <w:rFonts w:hint="cs"/>
          <w:color w:val="000000"/>
          <w:rtl/>
        </w:rPr>
        <w:t xml:space="preserve"> - אני מאשים. אבל, להבדיל, זולא העז באומץ רב להאשים את שועי הארץ - את השרים, ראשי הצבא ובית המשפט שהאשימו באשמת שווא את דרייפוס היהודי. הוא שילם על כך מחיר כבד - נמצא אשם בתביעת דיבה, הוטל עליו עונש מאסר, גלה לאנגליה וכנראה גם נרצח בשל כך. ואילו יונית לוי, קרן מרציאנו, בן-דרור ימיני, ורבים אחרים במדיה, בממשל ובציבור, לא האשימו את שועי הארץ, אלא האשימו את הקרבן, את היהודי, את החמור במשל של לה פונטין, שתמיד מאשימים אותו בכל הצרות שמתרגשות על הציבור. ובמיוחד בעת קשה כמו במגיפה השחורה שנתניהו השווה אליה את הקורונה, כמו במפלה המבישה של צרפת ב- 1870, כמו במפלה המבישה של גרמניה ב- 1918 ובמשבר הכלכלי בעקבותיה, כמו בכל מחדלי המשבר הבריאותי והכלכלי בישראל. תמיד החלש אשם, משתלחים בחמור, ביהודי, בקרבן, כי לא מעזים להשתלח באשמים האמיתיים של המחדלים. זה מה שמקומם אותי, "באומץ רב" הם משתלחים במי שלא יכול להגיב, במי שלא אשם, חכמים על חלשים, כפי שאני קורא להם במאמר. בכל משבר מחפשים אשם, כדי להוציא את העם מהמועקה, מהפחד, לתת פורקן לזעם המצטבר, לסגר, לחולים, למתים, לאבטלה - במדינת היהודים המורים הפכו ליהודי, לקרבן, ל'חמורים', לתרנגול הכפרות.</w:t>
      </w:r>
    </w:p>
    <w:p w:rsidR="0003413F" w:rsidRPr="0003413F" w:rsidRDefault="0003413F" w:rsidP="00244315">
      <w:pPr>
        <w:rPr>
          <w:color w:val="000000"/>
          <w:rtl/>
        </w:rPr>
      </w:pPr>
      <w:r w:rsidRPr="0003413F">
        <w:rPr>
          <w:rFonts w:hint="cs"/>
          <w:color w:val="000000"/>
          <w:rtl/>
        </w:rPr>
        <w:t>פירסמו את המכתב שלי בפייסבוק ובאתרים שונים ואת מוזמנת לפרסם אותו ואת המכתב שלי אלייך כחפצך. כל טוב, הרבה בריאות,</w:t>
      </w:r>
    </w:p>
    <w:p w:rsidR="0003413F" w:rsidRPr="0003413F" w:rsidRDefault="0003413F" w:rsidP="00244315">
      <w:pPr>
        <w:rPr>
          <w:color w:val="000000"/>
          <w:rtl/>
        </w:rPr>
      </w:pPr>
      <w:r w:rsidRPr="0003413F">
        <w:rPr>
          <w:rFonts w:hint="cs"/>
          <w:color w:val="000000"/>
          <w:rtl/>
        </w:rPr>
        <w:t>קורי</w:t>
      </w:r>
    </w:p>
    <w:p w:rsidR="0003413F" w:rsidRDefault="0003413F" w:rsidP="00244315">
      <w:pPr>
        <w:rPr>
          <w:rtl/>
        </w:rPr>
      </w:pPr>
    </w:p>
    <w:p w:rsidR="0003413F" w:rsidRDefault="0003413F" w:rsidP="00244315">
      <w:pPr>
        <w:rPr>
          <w:rtl/>
        </w:rPr>
      </w:pPr>
      <w:r>
        <w:rPr>
          <w:rFonts w:hint="cs"/>
          <w:rtl/>
        </w:rPr>
        <w:t>תשובה של המנהלת לשעבר באותו היום</w:t>
      </w:r>
    </w:p>
    <w:p w:rsidR="0003413F" w:rsidRDefault="0003413F" w:rsidP="00244315">
      <w:r>
        <w:rPr>
          <w:rFonts w:hint="cs"/>
          <w:rtl/>
        </w:rPr>
        <w:t>קורי יקר,</w:t>
      </w:r>
    </w:p>
    <w:p w:rsidR="0003413F" w:rsidRDefault="0003413F" w:rsidP="00244315">
      <w:pPr>
        <w:rPr>
          <w:rtl/>
        </w:rPr>
      </w:pPr>
      <w:r>
        <w:rPr>
          <w:rFonts w:hint="cs"/>
          <w:rtl/>
        </w:rPr>
        <w:t>תודה רבה ששיתפת אותי. שמחתי לקרוא את מכתבך, שמחה שהופץ בתפוצה רחבה. אתה בכשרונך הרב בטאת במילים ברורות (ובמשלים יפים) את מה שאני מרגישה. את חוסר הצדק ואת המהלומות שכל השנים ספגנו כמורים</w:t>
      </w:r>
    </w:p>
    <w:p w:rsidR="0003413F" w:rsidRDefault="0003413F" w:rsidP="00244315">
      <w:pPr>
        <w:rPr>
          <w:rtl/>
        </w:rPr>
      </w:pPr>
      <w:r>
        <w:rPr>
          <w:rFonts w:hint="cs"/>
          <w:rtl/>
        </w:rPr>
        <w:t xml:space="preserve">כאילו משכורתנו (הזעומה) ניתנת לנו בחסד ולא בזכות. כל הכבוד קורי ותודה לך. תבורך. אני כמובן אפיץ. </w:t>
      </w:r>
    </w:p>
    <w:p w:rsidR="0003413F" w:rsidRDefault="0003413F" w:rsidP="00244315">
      <w:pPr>
        <w:rPr>
          <w:rtl/>
        </w:rPr>
      </w:pPr>
      <w:r>
        <w:rPr>
          <w:rFonts w:hint="cs"/>
          <w:rtl/>
        </w:rPr>
        <w:t xml:space="preserve">בהזדמנות זו, רותי היתה מורה מסורה, חמה, דואגת לתלמידות ומשקיענית ללא לאות. תודה לא ידעו לומר. </w:t>
      </w:r>
    </w:p>
    <w:p w:rsidR="0083025D" w:rsidRDefault="0083025D" w:rsidP="00244315">
      <w:pPr>
        <w:rPr>
          <w:rtl/>
        </w:rPr>
      </w:pPr>
    </w:p>
    <w:p w:rsidR="0083025D" w:rsidRDefault="0083025D" w:rsidP="00244315">
      <w:pPr>
        <w:rPr>
          <w:color w:val="000000"/>
          <w:rtl/>
        </w:rPr>
      </w:pPr>
      <w:r>
        <w:rPr>
          <w:rFonts w:hint="cs"/>
          <w:color w:val="000000"/>
          <w:rtl/>
        </w:rPr>
        <w:t>תגובה של ידידה ב- 22.4 בקשר למכתב שלי על המורים</w:t>
      </w:r>
    </w:p>
    <w:p w:rsidR="0083025D" w:rsidRDefault="0083025D" w:rsidP="00244315">
      <w:r>
        <w:rPr>
          <w:rtl/>
        </w:rPr>
        <w:t>קורי יקר, מילים כדורבנות, מסכימה עם הכתוב, מקווה שיגיע למקומות הנכונים.</w:t>
      </w:r>
    </w:p>
    <w:p w:rsidR="0003413F" w:rsidRDefault="0003413F" w:rsidP="00244315">
      <w:pPr>
        <w:rPr>
          <w:rtl/>
        </w:rPr>
      </w:pPr>
    </w:p>
    <w:p w:rsidR="0083025D" w:rsidRDefault="0083025D" w:rsidP="00244315">
      <w:pPr>
        <w:rPr>
          <w:rtl/>
        </w:rPr>
      </w:pPr>
      <w:r>
        <w:rPr>
          <w:rFonts w:hint="cs"/>
          <w:rtl/>
        </w:rPr>
        <w:t>מכתב של חבר פורום לפורום ב- 22.4</w:t>
      </w:r>
    </w:p>
    <w:p w:rsidR="0083025D" w:rsidRDefault="0083025D" w:rsidP="00244315">
      <w:pPr>
        <w:rPr>
          <w:rFonts w:ascii="Tahoma" w:eastAsia="Times New Roman" w:hAnsi="Tahoma" w:cs="Tahoma"/>
          <w:color w:val="000000"/>
          <w:sz w:val="20"/>
          <w:szCs w:val="20"/>
          <w:rtl/>
        </w:rPr>
      </w:pPr>
      <w:r>
        <w:rPr>
          <w:rFonts w:ascii="Arial" w:eastAsia="Times New Roman" w:hAnsi="Arial" w:cs="Arial"/>
          <w:color w:val="000000"/>
          <w:sz w:val="20"/>
          <w:szCs w:val="20"/>
          <w:shd w:val="clear" w:color="auto" w:fill="F2F3F5"/>
          <w:rtl/>
        </w:rPr>
        <w:t> </w:t>
      </w:r>
    </w:p>
    <w:p w:rsidR="0083025D" w:rsidRDefault="0083025D" w:rsidP="00244315">
      <w:pPr>
        <w:pStyle w:val="NormalWeb"/>
        <w:shd w:val="clear" w:color="auto" w:fill="F2F3F5"/>
        <w:bidi/>
        <w:rPr>
          <w:rFonts w:ascii="Calibri" w:hAnsi="Calibri" w:cs="Tahoma"/>
          <w:color w:val="000000"/>
          <w:sz w:val="22"/>
          <w:szCs w:val="22"/>
        </w:rPr>
      </w:pPr>
      <w:r>
        <w:rPr>
          <w:rFonts w:ascii="Arial" w:hAnsi="Arial" w:cs="Arial"/>
          <w:color w:val="000000"/>
          <w:rtl/>
        </w:rPr>
        <w:t>הנתונים מאיטליה מוכיחים חד משמעית: ניתן לשחרר במיידי לעבודה את כל קבוצת הגילאים עד 39.</w:t>
      </w:r>
    </w:p>
    <w:p w:rsidR="0083025D" w:rsidRDefault="0083025D" w:rsidP="00244315">
      <w:pPr>
        <w:pStyle w:val="NormalWeb"/>
        <w:shd w:val="clear" w:color="auto" w:fill="F2F3F5"/>
        <w:bidi/>
        <w:rPr>
          <w:rFonts w:ascii="Calibri" w:hAnsi="Calibri" w:cs="Tahoma"/>
          <w:color w:val="000000"/>
          <w:sz w:val="22"/>
          <w:szCs w:val="22"/>
          <w:rtl/>
        </w:rPr>
      </w:pPr>
      <w:r>
        <w:rPr>
          <w:rFonts w:ascii="Arial" w:hAnsi="Arial" w:cs="Arial"/>
          <w:color w:val="000000"/>
          <w:rtl/>
        </w:rPr>
        <w:t>נתונים שפורסמו באיטליה שלשום, ה- 20.4.2020 מוכיחים ששיעור התמותה מקורונה לאנשים עד גיל 39 ללא מחלות רקע הוא אפס!!!</w:t>
      </w:r>
    </w:p>
    <w:p w:rsidR="0083025D" w:rsidRDefault="0083025D" w:rsidP="00244315">
      <w:pPr>
        <w:pStyle w:val="NormalWeb"/>
        <w:shd w:val="clear" w:color="auto" w:fill="F2F3F5"/>
        <w:bidi/>
        <w:rPr>
          <w:rFonts w:ascii="Calibri" w:hAnsi="Calibri" w:cs="Tahoma"/>
          <w:color w:val="000000"/>
          <w:sz w:val="22"/>
          <w:szCs w:val="22"/>
          <w:rtl/>
        </w:rPr>
      </w:pPr>
    </w:p>
    <w:p w:rsidR="0083025D" w:rsidRDefault="0083025D" w:rsidP="00244315">
      <w:pPr>
        <w:pStyle w:val="NormalWeb"/>
        <w:shd w:val="clear" w:color="auto" w:fill="F2F3F5"/>
        <w:bidi/>
        <w:rPr>
          <w:rFonts w:ascii="Calibri" w:hAnsi="Calibri" w:cs="Tahoma"/>
          <w:color w:val="000000"/>
          <w:sz w:val="22"/>
          <w:szCs w:val="22"/>
          <w:rtl/>
        </w:rPr>
      </w:pPr>
      <w:r>
        <w:rPr>
          <w:rFonts w:ascii="Arial" w:hAnsi="Arial" w:cs="Arial"/>
          <w:noProof/>
          <w:color w:val="000000"/>
          <w:sz w:val="28"/>
          <w:szCs w:val="28"/>
        </w:rPr>
        <w:drawing>
          <wp:inline distT="0" distB="0" distL="0" distR="0">
            <wp:extent cx="3573780" cy="4559300"/>
            <wp:effectExtent l="19050" t="0" r="7620" b="0"/>
            <wp:docPr id="39" name="Picture 45" descr="cid:27bcdeb6-aa48-488a-8d74-010288f94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id:27bcdeb6-aa48-488a-8d74-010288f9415c"/>
                    <pic:cNvPicPr>
                      <a:picLocks noChangeAspect="1" noChangeArrowheads="1"/>
                    </pic:cNvPicPr>
                  </pic:nvPicPr>
                  <pic:blipFill>
                    <a:blip r:embed="rId537" r:link="rId538" cstate="print"/>
                    <a:srcRect/>
                    <a:stretch>
                      <a:fillRect/>
                    </a:stretch>
                  </pic:blipFill>
                  <pic:spPr bwMode="auto">
                    <a:xfrm>
                      <a:off x="0" y="0"/>
                      <a:ext cx="3573780" cy="4559300"/>
                    </a:xfrm>
                    <a:prstGeom prst="rect">
                      <a:avLst/>
                    </a:prstGeom>
                    <a:noFill/>
                    <a:ln w="9525">
                      <a:noFill/>
                      <a:miter lim="800000"/>
                      <a:headEnd/>
                      <a:tailEnd/>
                    </a:ln>
                  </pic:spPr>
                </pic:pic>
              </a:graphicData>
            </a:graphic>
          </wp:inline>
        </w:drawing>
      </w:r>
    </w:p>
    <w:p w:rsidR="0083025D" w:rsidRDefault="0083025D" w:rsidP="00244315">
      <w:pPr>
        <w:pStyle w:val="NormalWeb"/>
        <w:shd w:val="clear" w:color="auto" w:fill="F2F3F5"/>
        <w:bidi/>
        <w:rPr>
          <w:rFonts w:ascii="Calibri" w:hAnsi="Calibri" w:cs="Tahoma"/>
          <w:color w:val="000000"/>
          <w:sz w:val="22"/>
          <w:szCs w:val="22"/>
          <w:rtl/>
        </w:rPr>
      </w:pPr>
      <w:r>
        <w:rPr>
          <w:rFonts w:ascii="Arial" w:hAnsi="Arial" w:cs="Arial"/>
          <w:color w:val="000000"/>
          <w:sz w:val="28"/>
          <w:szCs w:val="28"/>
          <w:rtl/>
        </w:rPr>
        <w:t xml:space="preserve">המקור: </w:t>
      </w:r>
      <w:r>
        <w:rPr>
          <w:rFonts w:ascii="Calibri" w:hAnsi="Calibri" w:cs="Tahoma"/>
          <w:color w:val="000000"/>
          <w:sz w:val="28"/>
          <w:szCs w:val="28"/>
        </w:rPr>
        <w:t>Statista.com</w:t>
      </w:r>
    </w:p>
    <w:p w:rsidR="0083025D" w:rsidRDefault="0083025D" w:rsidP="00244315">
      <w:pPr>
        <w:rPr>
          <w:rFonts w:ascii="Tahoma" w:eastAsia="Times New Roman" w:hAnsi="Tahoma" w:cs="Tahoma"/>
          <w:color w:val="000000"/>
          <w:sz w:val="20"/>
          <w:szCs w:val="20"/>
          <w:rtl/>
        </w:rPr>
      </w:pPr>
    </w:p>
    <w:p w:rsidR="0083025D" w:rsidRDefault="0083025D" w:rsidP="00244315">
      <w:pPr>
        <w:pStyle w:val="NormalWeb"/>
        <w:shd w:val="clear" w:color="auto" w:fill="F2F3F5"/>
        <w:bidi/>
        <w:rPr>
          <w:rFonts w:ascii="Calibri" w:hAnsi="Calibri" w:cs="Tahoma"/>
          <w:color w:val="000000"/>
          <w:sz w:val="22"/>
          <w:szCs w:val="22"/>
          <w:rtl/>
        </w:rPr>
      </w:pPr>
    </w:p>
    <w:p w:rsidR="0083025D" w:rsidRDefault="0083025D" w:rsidP="00244315">
      <w:pPr>
        <w:rPr>
          <w:rtl/>
        </w:rPr>
      </w:pPr>
    </w:p>
    <w:p w:rsidR="0003413F" w:rsidRDefault="0003413F" w:rsidP="00244315">
      <w:pPr>
        <w:rPr>
          <w:rtl/>
        </w:rPr>
      </w:pPr>
      <w:r>
        <w:rPr>
          <w:rFonts w:hint="cs"/>
          <w:rtl/>
        </w:rPr>
        <w:t>מכתב שלי לידיד ב- 22.4</w:t>
      </w:r>
    </w:p>
    <w:p w:rsidR="0003413F" w:rsidRPr="0003413F" w:rsidRDefault="0003413F" w:rsidP="00244315">
      <w:pPr>
        <w:rPr>
          <w:color w:val="000000"/>
        </w:rPr>
      </w:pPr>
      <w:r>
        <w:rPr>
          <w:rFonts w:hint="cs"/>
          <w:color w:val="000000"/>
          <w:rtl/>
        </w:rPr>
        <w:t xml:space="preserve">... </w:t>
      </w:r>
      <w:r w:rsidRPr="0003413F">
        <w:rPr>
          <w:color w:val="000000"/>
          <w:rtl/>
        </w:rPr>
        <w:t>יקירי,</w:t>
      </w:r>
    </w:p>
    <w:p w:rsidR="0003413F" w:rsidRPr="0003413F" w:rsidRDefault="0003413F" w:rsidP="00244315">
      <w:pPr>
        <w:rPr>
          <w:color w:val="000000"/>
          <w:rtl/>
        </w:rPr>
      </w:pPr>
      <w:r w:rsidRPr="0003413F">
        <w:rPr>
          <w:color w:val="000000"/>
          <w:rtl/>
        </w:rPr>
        <w:t xml:space="preserve">אסתרא בלגינא קיש קיש קריא. אני לא יודע אם יצא לך לראות אמש את המופע המביש של גנץ בטלויזיה. הוא נשמע חלול כמו אסתרא, כמו המסר שהוא מעביר בשנה האחרונה, כי אין לו מסר כלל. הוא ממש מחקה את ביבי, אבל ביבי מצליח לשכנע חצי מהעם בדבריו, גנץ לא מצליח לשכנע אפילו את עצמו. דברים מבולבלים, טעויות בלי ספור, קורונה ועוד פעם קורונה, טוב שלא דיבר על המגיפה השחורה. בזמנו אמרו על נפוליאון השלישי שהוא נפוליאון הקטן, בהשוואה לדודו נפוליאון הגדול. גנץ הוא ביבי הקטן, אבל להבדיל הוא אפילו לא מגיע לקרסוליים של נפוליאון השלישי, ובטח שביבי לא משתווה לנפוליאון הראשון, אם כי הוא מפלרטט עם דמותו של צ'רצ'יל במלחמתו בקורונה. הוא נלחם באותו חירוף נפש ובאותה הצלחה גם נגד החמאס וגם שם מכניס את עוטף עזה לסגר. יכולנו אמנם להיות כמו איטליה וספרד, כמו ארה"ב ובלגיה, אבל יכולנו גם להיות כמו יפן וטיוואן, סינגפור ודרום קוריאה. במשבר הנוכחי היו יותר מדי מחדלי בריאות וכלכלה. </w:t>
      </w:r>
    </w:p>
    <w:p w:rsidR="0003413F" w:rsidRPr="0003413F" w:rsidRDefault="0003413F" w:rsidP="00244315">
      <w:pPr>
        <w:rPr>
          <w:color w:val="000000"/>
          <w:rtl/>
        </w:rPr>
      </w:pPr>
      <w:r w:rsidRPr="0003413F">
        <w:rPr>
          <w:color w:val="000000"/>
          <w:rtl/>
        </w:rPr>
        <w:lastRenderedPageBreak/>
        <w:t>קיבלתי היום את הבדיחה התורנית שמישהו התקשה לישון אז ספר שרים. אבל הוא יכול היה לספור גם כבשים כי אין הבדל בין השרים שלנו לכבשים. תתבונן בגלריה המפוארת של שרי כחול לבן וכולם יכולים להיות גם שרים של הליכוד, כי אין כבר כל הבדל בין הליכוד לכחול לבן ובין גנץ לבין ביבי. בהגדה לפני כמה ימים שרנו אחד מי יודע והגענו עד 13. כך 78 חברי כנסת של הקואליציה, 52 השרים וסגני השרים, 18 חברי הקבינט, שני ראשי הממשלה, הם בעצם אחד אלוהינו שבשמים ובארץ - הלוא הוא ביבי. מהלכים אימים על העם על פי דוקטרינת ההלם של מילטון פרידמן (</w:t>
      </w:r>
      <w:hyperlink r:id="rId539" w:history="1">
        <w:r w:rsidRPr="0003413F">
          <w:rPr>
            <w:rStyle w:val="Hyperlink"/>
            <w:rtl/>
          </w:rPr>
          <w:t>קישור)</w:t>
        </w:r>
      </w:hyperlink>
      <w:r w:rsidRPr="0003413F">
        <w:rPr>
          <w:color w:val="000000"/>
          <w:rtl/>
        </w:rPr>
        <w:t>, מורידים בהינף יד חצי מהעם אל מתחת לקו העוני, מכניסים את גנץ והכנסת מתחת לאלונקה ואת עם ישראל על האלונקה. מדהים איזה נזק עצום יכול לגרום אדם אחד, ביבי, למדינה שלמה - בכלכלה, בחברה, בשיסוי, בשחיתות, בבריאות, בחינוך, בראיה קצרת טווח, בתדמית שלנו בעולם, ומי יודע אם בטווח הארוך לא יגרם לנו נזק כבד גם מול אירן והחיזבאלה.</w:t>
      </w:r>
    </w:p>
    <w:p w:rsidR="0003413F" w:rsidRPr="0003413F" w:rsidRDefault="0003413F" w:rsidP="00244315">
      <w:pPr>
        <w:rPr>
          <w:color w:val="000000"/>
          <w:rtl/>
        </w:rPr>
      </w:pPr>
      <w:r w:rsidRPr="0003413F">
        <w:rPr>
          <w:color w:val="000000"/>
          <w:rtl/>
        </w:rPr>
        <w:t>אני ממש מיואש מהמצב - ברור לי שיש פתרון אחד - הרפובליקה השניה של ישראל - אבל עד שנגיע אליו אילו אסונות מתרגשים עלינו. אם מחר יהיו בחירות בפעם הראשונה בחיי לא אדע עבור מי להצביע - בטח לא בליכוד הניאו ליברל והרוצה לספח את הגדה, לא בגנץ שהוא חיקוי עלוב של ביבי - למרות שהצבעתי עבורו פעמיים והתאכזבתי קשות, לא בעבודה אם הם בכלל יהיו קיימים עד אז שמצטרפים לממשלה של ביבי למרות שהצבעתי לפרץ אחרי שגילח את השפם, לא בלפיד הבורגני, המעולה בדיבור ועני ממעש, לא באורלי לוי השבשבת, לא במרצ שיש לה רק מרץ באהבתה לגדולי שונאינו ובשנאתה לכל מי שלא חושב כמוה, לא במפלגות הדתיות והחרדיות כי אני בעד הפרדת הדת מהמדינה ונגד מדיניות ההדתה וההתבדלות שלהם, כמובן לא בעד הרשימה המשותפת שאימוץ מצעה יביא לחיסול מדינת ישראל. בעצם פעם שניה - כי ב- 2001 גם לא הצבעתי לראשות הממשלה בין שרון לבין ברק ששברו את כל השיאים בחוסר האתיקה. ממש יאוש!</w:t>
      </w:r>
    </w:p>
    <w:p w:rsidR="0003413F" w:rsidRPr="0003413F" w:rsidRDefault="0003413F" w:rsidP="00244315">
      <w:pPr>
        <w:rPr>
          <w:color w:val="000000"/>
          <w:rtl/>
        </w:rPr>
      </w:pPr>
      <w:r w:rsidRPr="0003413F">
        <w:rPr>
          <w:color w:val="000000"/>
          <w:rtl/>
        </w:rPr>
        <w:t>כל טוב והרבה בריאות,</w:t>
      </w:r>
    </w:p>
    <w:p w:rsidR="0003413F" w:rsidRPr="0003413F" w:rsidRDefault="0003413F" w:rsidP="00244315">
      <w:pPr>
        <w:rPr>
          <w:color w:val="000000"/>
          <w:rtl/>
        </w:rPr>
      </w:pPr>
      <w:r w:rsidRPr="0003413F">
        <w:rPr>
          <w:color w:val="000000"/>
          <w:rtl/>
        </w:rPr>
        <w:t>קורי</w:t>
      </w:r>
    </w:p>
    <w:p w:rsidR="0003413F" w:rsidRDefault="0003413F" w:rsidP="00244315">
      <w:pPr>
        <w:rPr>
          <w:color w:val="000000"/>
          <w:rtl/>
        </w:rPr>
      </w:pPr>
    </w:p>
    <w:p w:rsidR="0003413F" w:rsidRDefault="0003413F" w:rsidP="00244315">
      <w:pPr>
        <w:rPr>
          <w:color w:val="000000"/>
          <w:rtl/>
        </w:rPr>
      </w:pPr>
      <w:r>
        <w:rPr>
          <w:rFonts w:hint="cs"/>
          <w:color w:val="000000"/>
          <w:rtl/>
        </w:rPr>
        <w:t>מכתב שלי לאחת מאושיות התרבות הישראלית בעברית ובלאדינו ב- 22.4</w:t>
      </w:r>
    </w:p>
    <w:p w:rsidR="0003413F" w:rsidRPr="0003413F" w:rsidRDefault="0003413F" w:rsidP="00244315">
      <w:pPr>
        <w:rPr>
          <w:color w:val="000000"/>
        </w:rPr>
      </w:pPr>
      <w:r w:rsidRPr="0003413F">
        <w:rPr>
          <w:color w:val="000000"/>
          <w:rtl/>
        </w:rPr>
        <w:t>היקר שלום רב,</w:t>
      </w:r>
    </w:p>
    <w:p w:rsidR="0003413F" w:rsidRPr="0003413F" w:rsidRDefault="0003413F" w:rsidP="00244315">
      <w:pPr>
        <w:rPr>
          <w:color w:val="000000"/>
          <w:rtl/>
        </w:rPr>
      </w:pPr>
      <w:r w:rsidRPr="0003413F">
        <w:rPr>
          <w:color w:val="000000"/>
          <w:rtl/>
        </w:rPr>
        <w:t xml:space="preserve">כל הכבוד ליוזמה המבורכת שלך לעשות קליפ עם "שלום לך ארץ נהדרת" ליום העצמאות, עם טריינינג וכתרפיה מהקורונה, </w:t>
      </w:r>
      <w:r w:rsidRPr="0003413F">
        <w:rPr>
          <w:color w:val="000000"/>
        </w:rPr>
        <w:t>MAZALBASHA, PERRA I GURSUZA</w:t>
      </w:r>
      <w:r w:rsidRPr="0003413F">
        <w:rPr>
          <w:color w:val="000000"/>
          <w:rtl/>
        </w:rPr>
        <w:t xml:space="preserve">. </w:t>
      </w:r>
    </w:p>
    <w:p w:rsidR="0003413F" w:rsidRPr="0003413F" w:rsidRDefault="0003413F" w:rsidP="00244315">
      <w:pPr>
        <w:rPr>
          <w:color w:val="000000"/>
          <w:rtl/>
        </w:rPr>
      </w:pPr>
      <w:r w:rsidRPr="0003413F">
        <w:rPr>
          <w:color w:val="000000"/>
          <w:rtl/>
        </w:rPr>
        <w:t xml:space="preserve">למרות שהגעת לגבורות אתה נראה בקליפ, שר, שמח, חברותי ומתנהג כבן עשרים </w:t>
      </w:r>
      <w:r w:rsidRPr="0003413F">
        <w:rPr>
          <w:color w:val="000000"/>
        </w:rPr>
        <w:t>DE AFTIRA MALA KO MOS GUADRA EL DIOS, TFU TFU TFU</w:t>
      </w:r>
      <w:r w:rsidRPr="0003413F">
        <w:rPr>
          <w:color w:val="000000"/>
          <w:rtl/>
        </w:rPr>
        <w:t>.</w:t>
      </w:r>
    </w:p>
    <w:p w:rsidR="0003413F" w:rsidRPr="0003413F" w:rsidRDefault="0003413F" w:rsidP="00244315">
      <w:pPr>
        <w:rPr>
          <w:color w:val="000000"/>
          <w:rtl/>
        </w:rPr>
      </w:pPr>
      <w:r w:rsidRPr="0003413F">
        <w:rPr>
          <w:color w:val="000000"/>
          <w:rtl/>
        </w:rPr>
        <w:t xml:space="preserve">אולי זה בזכות הטרייניג אבל יש לי את אותו טרייניג וכשיצאתי מפתח ביתי לשיר ברחו כולם, אפילו הכלבים, </w:t>
      </w:r>
      <w:r w:rsidRPr="0003413F">
        <w:rPr>
          <w:color w:val="000000"/>
        </w:rPr>
        <w:t>PORKE LA KARANTINA AMUDISIO MI VOZ</w:t>
      </w:r>
      <w:r w:rsidRPr="0003413F">
        <w:rPr>
          <w:color w:val="000000"/>
          <w:rtl/>
        </w:rPr>
        <w:t>.</w:t>
      </w:r>
    </w:p>
    <w:p w:rsidR="0003413F" w:rsidRPr="0003413F" w:rsidRDefault="0003413F" w:rsidP="00244315">
      <w:pPr>
        <w:rPr>
          <w:color w:val="000000"/>
          <w:rtl/>
        </w:rPr>
      </w:pPr>
      <w:r w:rsidRPr="0003413F">
        <w:rPr>
          <w:color w:val="000000"/>
          <w:rtl/>
        </w:rPr>
        <w:t xml:space="preserve">עם כל הכבוד לגגות הרעפים של גבעתיים, גרתי בזמנו בבית כזה, פריז הרבה יותר יפה, אך אין כמו שמי הארץ הזוהרים </w:t>
      </w:r>
      <w:r w:rsidRPr="0003413F">
        <w:rPr>
          <w:color w:val="000000"/>
        </w:rPr>
        <w:t>VIDO LUZ SANTA EN LA JUDERIA</w:t>
      </w:r>
      <w:r w:rsidRPr="0003413F">
        <w:rPr>
          <w:color w:val="000000"/>
          <w:rtl/>
        </w:rPr>
        <w:t>.</w:t>
      </w:r>
    </w:p>
    <w:p w:rsidR="0003413F" w:rsidRPr="0003413F" w:rsidRDefault="0003413F" w:rsidP="00244315">
      <w:pPr>
        <w:rPr>
          <w:color w:val="000000"/>
          <w:rtl/>
        </w:rPr>
      </w:pPr>
      <w:r w:rsidRPr="0003413F">
        <w:rPr>
          <w:color w:val="000000"/>
          <w:rtl/>
        </w:rPr>
        <w:t xml:space="preserve">קרה נס והקליפ שלך בא להאיר את ביתנו ולפרוץ את הדלת הנעולה שלנו מזה 40 יום </w:t>
      </w:r>
      <w:r w:rsidRPr="0003413F">
        <w:rPr>
          <w:color w:val="000000"/>
        </w:rPr>
        <w:t>AVRE TU PUERTA SERRADA KEN TU BALKON LUZ NO AY</w:t>
      </w:r>
      <w:r w:rsidRPr="0003413F">
        <w:rPr>
          <w:color w:val="000000"/>
          <w:rtl/>
        </w:rPr>
        <w:t>.</w:t>
      </w:r>
    </w:p>
    <w:p w:rsidR="0003413F" w:rsidRPr="0003413F" w:rsidRDefault="0003413F" w:rsidP="00244315">
      <w:pPr>
        <w:rPr>
          <w:color w:val="000000"/>
          <w:rtl/>
        </w:rPr>
      </w:pPr>
      <w:r w:rsidRPr="0003413F">
        <w:rPr>
          <w:color w:val="000000"/>
          <w:rtl/>
        </w:rPr>
        <w:t xml:space="preserve">אז אולי יש ארצות יפות יותר מישראל (שווייץ), דמוקרטיות מוצלחות יותר (נורווגיה), מדינות עשירות יותר (שוודיה), ממשלות שהצליחו טוב יותר להתמודד עם הקורונה (ניו זילנד), עמים לבביים יותר (אוסטרליה), תרבויות ותיקות יותר (סין), תיאטרון איכותי יותר (אנגליה), מוזיקה ערבה יותר (ספרד), הסטוריה מפוארת יותר (צרפת), ו... ראשי ממשלה מוצלחים יותר (גרמניה), אך שום ארץ לא מצליחה להשתוות עם ישראל, הממזגת מאפיינים אלה בצורה הכי הוליסטית, את הגלויות מארצות אלה בהרמוניה </w:t>
      </w:r>
      <w:r w:rsidRPr="0003413F">
        <w:rPr>
          <w:color w:val="000000"/>
        </w:rPr>
        <w:t>I POR ESTO LA AMAMOS KE ES LA MIJOR</w:t>
      </w:r>
      <w:r w:rsidRPr="0003413F">
        <w:rPr>
          <w:color w:val="000000"/>
          <w:rtl/>
        </w:rPr>
        <w:t>.</w:t>
      </w:r>
    </w:p>
    <w:p w:rsidR="0003413F" w:rsidRPr="00BD327C" w:rsidRDefault="0003413F" w:rsidP="00244315">
      <w:pPr>
        <w:bidi w:val="0"/>
        <w:rPr>
          <w:color w:val="000000"/>
          <w:lang w:val="es-ES"/>
        </w:rPr>
      </w:pPr>
      <w:r w:rsidRPr="0003413F">
        <w:rPr>
          <w:color w:val="000000"/>
          <w:lang w:val="es-ES"/>
        </w:rPr>
        <w:t>TODO BUENO, SALU KUMPLIDA, PASIENSIA I SI KERE EL DIO A LAS SES DESPUES DE LA KORONA NOS VAMOS A ENKONTRARNOS...</w:t>
      </w:r>
    </w:p>
    <w:p w:rsidR="0003413F" w:rsidRDefault="0003413F" w:rsidP="00244315">
      <w:pPr>
        <w:rPr>
          <w:color w:val="000000"/>
          <w:rtl/>
        </w:rPr>
      </w:pPr>
      <w:r w:rsidRPr="0003413F">
        <w:rPr>
          <w:color w:val="000000"/>
          <w:rtl/>
        </w:rPr>
        <w:lastRenderedPageBreak/>
        <w:t>קורי</w:t>
      </w:r>
    </w:p>
    <w:p w:rsidR="0003413F" w:rsidRDefault="0003413F" w:rsidP="00244315">
      <w:pPr>
        <w:rPr>
          <w:color w:val="000000"/>
          <w:rtl/>
        </w:rPr>
      </w:pPr>
    </w:p>
    <w:p w:rsidR="0083025D" w:rsidRDefault="0083025D" w:rsidP="00244315">
      <w:pPr>
        <w:rPr>
          <w:color w:val="000000"/>
          <w:rtl/>
        </w:rPr>
      </w:pPr>
      <w:r>
        <w:rPr>
          <w:rFonts w:hint="cs"/>
          <w:color w:val="000000"/>
          <w:rtl/>
        </w:rPr>
        <w:t>תשובה</w:t>
      </w:r>
      <w:r w:rsidR="0070266C">
        <w:rPr>
          <w:rFonts w:hint="cs"/>
          <w:color w:val="000000"/>
          <w:rtl/>
        </w:rPr>
        <w:t xml:space="preserve"> שלו</w:t>
      </w:r>
      <w:r>
        <w:rPr>
          <w:rFonts w:hint="cs"/>
          <w:color w:val="000000"/>
          <w:rtl/>
        </w:rPr>
        <w:t xml:space="preserve"> למכתב זה ב- 23.4</w:t>
      </w:r>
    </w:p>
    <w:p w:rsidR="0083025D" w:rsidRDefault="0083025D" w:rsidP="00244315">
      <w:r>
        <w:rPr>
          <w:rFonts w:hint="cs"/>
          <w:rtl/>
        </w:rPr>
        <w:t>ד</w:t>
      </w:r>
      <w:r>
        <w:t>"</w:t>
      </w:r>
      <w:r>
        <w:rPr>
          <w:rFonts w:hint="cs"/>
          <w:rtl/>
        </w:rPr>
        <w:t>ר יעקב היקר כל כך, מכתבך  הסב לי קורת  רוח  מרובה,  בעיקר  המילים  בלדינו  ששזרת, אני באמת  מייחל  כבר  ליום  הפגישה שלנו  שללא  ספק  תהיה  לבבית  וחמה  ומלאה  עונג של שני דוברי לדינו,  על  כל  המשתמע,  מאחר  ואני כל  כך  ממתין לפגישה</w:t>
      </w:r>
      <w:r>
        <w:t>  "</w:t>
      </w:r>
      <w:r>
        <w:rPr>
          <w:rFonts w:hint="cs"/>
          <w:rtl/>
        </w:rPr>
        <w:t>לוארמוס  אלה  סינקו  אי- נו  אלה סש</w:t>
      </w:r>
      <w:r>
        <w:t>    </w:t>
      </w:r>
    </w:p>
    <w:p w:rsidR="0083025D" w:rsidRPr="0083025D" w:rsidRDefault="0083025D" w:rsidP="00244315">
      <w:pPr>
        <w:rPr>
          <w:color w:val="000000"/>
          <w:rtl/>
        </w:rPr>
      </w:pPr>
    </w:p>
    <w:p w:rsidR="0003413F" w:rsidRDefault="0003413F" w:rsidP="00244315">
      <w:pPr>
        <w:rPr>
          <w:color w:val="000000"/>
          <w:rtl/>
        </w:rPr>
      </w:pPr>
      <w:r>
        <w:rPr>
          <w:rFonts w:hint="cs"/>
          <w:color w:val="000000"/>
          <w:rtl/>
        </w:rPr>
        <w:t>מכתב שלי לחבר ב- 22.4</w:t>
      </w:r>
    </w:p>
    <w:p w:rsidR="0003413F" w:rsidRDefault="0003413F" w:rsidP="00244315">
      <w:pPr>
        <w:rPr>
          <w:color w:val="000000"/>
          <w:sz w:val="28"/>
          <w:szCs w:val="28"/>
        </w:rPr>
      </w:pPr>
      <w:r>
        <w:rPr>
          <w:rFonts w:hint="cs"/>
          <w:color w:val="000000"/>
          <w:sz w:val="28"/>
          <w:szCs w:val="28"/>
          <w:rtl/>
        </w:rPr>
        <w:t>...</w:t>
      </w:r>
      <w:r>
        <w:rPr>
          <w:color w:val="000000"/>
          <w:sz w:val="28"/>
          <w:szCs w:val="28"/>
          <w:rtl/>
        </w:rPr>
        <w:t xml:space="preserve"> יקירי,</w:t>
      </w:r>
    </w:p>
    <w:p w:rsidR="0003413F" w:rsidRDefault="0003413F" w:rsidP="00244315">
      <w:pPr>
        <w:rPr>
          <w:color w:val="000000"/>
          <w:sz w:val="28"/>
          <w:szCs w:val="28"/>
          <w:rtl/>
        </w:rPr>
      </w:pPr>
      <w:r>
        <w:rPr>
          <w:color w:val="000000"/>
          <w:sz w:val="28"/>
          <w:szCs w:val="28"/>
          <w:rtl/>
        </w:rPr>
        <w:t>אני מקווה שאתה מתמודד היטב עם הקורונה ולא מרגיש בודד מדי בביתך. הבוקר עיינתי שוב בספר על הטיול שעשינו בפרובנס וחשבתי עד כמה היינו מאושרים בטיול, איך הוא היה שילוב אופטימלי של נוף, תרבות, גסטרונומיה, חברותא ומצב רוח טוב. במיוחד ריגש אותי לראות אותך עם גלילה, את האהבה הגדולה ביניכם, היופי והשלווה שלה, האווירה הקסומה ששרתה על כולנו.</w:t>
      </w:r>
    </w:p>
    <w:p w:rsidR="0003413F" w:rsidRDefault="0003413F" w:rsidP="00244315">
      <w:pPr>
        <w:rPr>
          <w:color w:val="000000"/>
          <w:sz w:val="28"/>
          <w:szCs w:val="28"/>
          <w:rtl/>
        </w:rPr>
      </w:pPr>
      <w:r>
        <w:rPr>
          <w:color w:val="000000"/>
          <w:sz w:val="28"/>
          <w:szCs w:val="28"/>
          <w:rtl/>
        </w:rPr>
        <w:t>כל טוב והרבה בריאות,</w:t>
      </w:r>
    </w:p>
    <w:p w:rsidR="0003413F" w:rsidRDefault="0003413F" w:rsidP="00244315">
      <w:pPr>
        <w:rPr>
          <w:color w:val="000000"/>
          <w:sz w:val="28"/>
          <w:szCs w:val="28"/>
          <w:rtl/>
        </w:rPr>
      </w:pPr>
      <w:r>
        <w:rPr>
          <w:color w:val="000000"/>
          <w:sz w:val="28"/>
          <w:szCs w:val="28"/>
          <w:rtl/>
        </w:rPr>
        <w:t>קורי</w:t>
      </w:r>
    </w:p>
    <w:p w:rsidR="0003413F" w:rsidRDefault="0003413F" w:rsidP="00244315">
      <w:pPr>
        <w:rPr>
          <w:color w:val="000000"/>
          <w:rtl/>
        </w:rPr>
      </w:pPr>
    </w:p>
    <w:p w:rsidR="0083025D" w:rsidRDefault="0083025D" w:rsidP="00244315">
      <w:pPr>
        <w:rPr>
          <w:color w:val="000000"/>
          <w:rtl/>
        </w:rPr>
      </w:pPr>
      <w:r>
        <w:rPr>
          <w:rFonts w:hint="cs"/>
          <w:color w:val="000000"/>
          <w:rtl/>
        </w:rPr>
        <w:t>תשובה של החבר הזה ב- 22.4</w:t>
      </w:r>
    </w:p>
    <w:p w:rsidR="0083025D" w:rsidRDefault="0083025D" w:rsidP="00244315">
      <w:pPr>
        <w:rPr>
          <w:rFonts w:ascii="Arial" w:hAnsi="Arial" w:cs="Arial"/>
          <w:color w:val="1F497D"/>
        </w:rPr>
      </w:pPr>
      <w:r>
        <w:rPr>
          <w:rFonts w:ascii="Arial" w:hAnsi="Arial" w:cs="Arial"/>
          <w:color w:val="1F497D"/>
          <w:rtl/>
        </w:rPr>
        <w:t>קורי ידידי היקר.</w:t>
      </w:r>
    </w:p>
    <w:p w:rsidR="0083025D" w:rsidRDefault="0083025D" w:rsidP="00244315">
      <w:pPr>
        <w:rPr>
          <w:rFonts w:ascii="Arial" w:hAnsi="Arial" w:cs="Arial"/>
          <w:color w:val="1F497D"/>
          <w:rtl/>
        </w:rPr>
      </w:pPr>
      <w:r>
        <w:rPr>
          <w:rFonts w:ascii="Arial" w:hAnsi="Arial" w:cs="Arial"/>
          <w:color w:val="1F497D"/>
          <w:rtl/>
        </w:rPr>
        <w:t>תודה על התעניינותך ותודה על דבריך שמחממים לי את הלב והנשמה, אכן זה היה  טיול מקסים וכפי שאמרתה אלו היו ימים מאושרים,ימים של חברותא ואהבה אמיתיים. יפה להיזכר דווקא עתה בימי קורונה</w:t>
      </w:r>
    </w:p>
    <w:p w:rsidR="0083025D" w:rsidRDefault="0083025D" w:rsidP="00244315">
      <w:pPr>
        <w:rPr>
          <w:rFonts w:ascii="Arial" w:hAnsi="Arial" w:cs="Arial"/>
          <w:color w:val="1F497D"/>
          <w:rtl/>
        </w:rPr>
      </w:pPr>
      <w:r>
        <w:rPr>
          <w:rFonts w:ascii="Arial" w:hAnsi="Arial" w:cs="Arial"/>
          <w:color w:val="1F497D"/>
          <w:rtl/>
        </w:rPr>
        <w:t>מטורפים והזויים אלו שמכים ומטלטלים את כולנו.</w:t>
      </w:r>
    </w:p>
    <w:p w:rsidR="0083025D" w:rsidRDefault="0083025D" w:rsidP="00244315">
      <w:pPr>
        <w:rPr>
          <w:rFonts w:ascii="Arial" w:hAnsi="Arial" w:cs="Arial"/>
          <w:color w:val="1F497D"/>
          <w:rtl/>
        </w:rPr>
      </w:pPr>
      <w:r>
        <w:rPr>
          <w:rFonts w:ascii="Arial" w:hAnsi="Arial" w:cs="Arial"/>
          <w:color w:val="1F497D"/>
          <w:rtl/>
        </w:rPr>
        <w:t>אני אישית,שפר מזלי והמשרד משמש לי מפלט מהבדידות והטיפוס ''על הקירות'' בבית, אמנם אני לא ממושמע ולא נישמע להוראות של ביבי וכבר וחשבתי לשלוח מכתב התנצלות ובקשת סליחה לביבי.</w:t>
      </w:r>
    </w:p>
    <w:p w:rsidR="0083025D" w:rsidRDefault="0083025D" w:rsidP="00244315">
      <w:pPr>
        <w:rPr>
          <w:rFonts w:ascii="Arial" w:hAnsi="Arial" w:cs="Arial"/>
          <w:color w:val="1F497D"/>
          <w:rtl/>
        </w:rPr>
      </w:pPr>
      <w:r>
        <w:rPr>
          <w:rFonts w:ascii="Arial" w:hAnsi="Arial" w:cs="Arial"/>
          <w:color w:val="1F497D"/>
          <w:rtl/>
        </w:rPr>
        <w:t>אז קורי ידידי , בנימה אופטימית  נאחל לעצמינו שהסיוט יחלוף במהרה והחשוב מכל שכאשר נשוב לחיינו הרגילים נוכל להביט לאחור מתוך הבנה שהפנמנו אולי חלק קטן מהשיעור שנאלצנו ללמוד  בעל כורחנו.</w:t>
      </w:r>
    </w:p>
    <w:p w:rsidR="0083025D" w:rsidRDefault="0083025D" w:rsidP="00244315">
      <w:pPr>
        <w:rPr>
          <w:rFonts w:ascii="Arial" w:hAnsi="Arial" w:cs="Arial"/>
          <w:color w:val="1F497D"/>
          <w:rtl/>
        </w:rPr>
      </w:pPr>
      <w:r>
        <w:rPr>
          <w:rFonts w:ascii="Arial" w:hAnsi="Arial" w:cs="Arial"/>
          <w:color w:val="1F497D"/>
          <w:rtl/>
        </w:rPr>
        <w:t>בברכה ובשורות טובות</w:t>
      </w:r>
    </w:p>
    <w:p w:rsidR="0083025D" w:rsidRDefault="0083025D" w:rsidP="00244315">
      <w:pPr>
        <w:rPr>
          <w:rFonts w:ascii="Arial" w:hAnsi="Arial" w:cs="Arial"/>
          <w:color w:val="1F497D"/>
          <w:rtl/>
        </w:rPr>
      </w:pPr>
      <w:r>
        <w:rPr>
          <w:rFonts w:ascii="Arial" w:hAnsi="Arial" w:cs="Arial"/>
          <w:color w:val="1F497D"/>
          <w:rtl/>
        </w:rPr>
        <w:t>ד''ש לרותי</w:t>
      </w:r>
    </w:p>
    <w:p w:rsidR="0083025D" w:rsidRPr="0003413F" w:rsidRDefault="0083025D" w:rsidP="00244315">
      <w:pPr>
        <w:rPr>
          <w:color w:val="000000"/>
          <w:rtl/>
        </w:rPr>
      </w:pPr>
    </w:p>
    <w:p w:rsidR="0003413F" w:rsidRDefault="0003413F" w:rsidP="00244315">
      <w:pPr>
        <w:rPr>
          <w:color w:val="000000"/>
          <w:rtl/>
        </w:rPr>
      </w:pPr>
      <w:r>
        <w:rPr>
          <w:rFonts w:hint="cs"/>
          <w:color w:val="000000"/>
          <w:rtl/>
        </w:rPr>
        <w:t>מכתב שלי לחבר צרפתי בצרפתית ב- 23.4</w:t>
      </w:r>
    </w:p>
    <w:p w:rsidR="0003413F" w:rsidRPr="0003413F" w:rsidRDefault="0003413F" w:rsidP="00244315">
      <w:pPr>
        <w:bidi w:val="0"/>
        <w:rPr>
          <w:color w:val="000000"/>
          <w:sz w:val="28"/>
          <w:szCs w:val="28"/>
          <w:lang w:val="fr-FR"/>
        </w:rPr>
      </w:pPr>
      <w:r>
        <w:rPr>
          <w:color w:val="000000"/>
          <w:sz w:val="28"/>
          <w:szCs w:val="28"/>
          <w:lang w:val="fr-FR"/>
        </w:rPr>
        <w:t>Cher …,</w:t>
      </w:r>
    </w:p>
    <w:p w:rsidR="0003413F" w:rsidRPr="0003413F" w:rsidRDefault="0003413F" w:rsidP="00244315">
      <w:pPr>
        <w:bidi w:val="0"/>
        <w:rPr>
          <w:color w:val="000000"/>
          <w:sz w:val="28"/>
          <w:szCs w:val="28"/>
        </w:rPr>
      </w:pPr>
      <w:r>
        <w:rPr>
          <w:color w:val="000000"/>
          <w:sz w:val="28"/>
          <w:szCs w:val="28"/>
          <w:lang w:val="fr-FR"/>
        </w:rPr>
        <w:lastRenderedPageBreak/>
        <w:t>J'espère que tu te portes bien ainsi que toute ta famille. Chez nous rien de nouveau, on est encore reclus dans notre maison. Mardi on a eu la commémoration de l'holocauste et j'ai appris que plus que trois quarts des juifs de France ont été sauvés à cause de la résistance, qu'on les a cachés, dans des maisons, fermes, églises. Y a-t-il un livre à ce sujet? Cela doit-être fascinant. Comment ta famille a réussi à s'échapper de griffes nazies? Écris-moi vite.</w:t>
      </w:r>
    </w:p>
    <w:p w:rsidR="0003413F" w:rsidRDefault="0003413F" w:rsidP="00244315">
      <w:pPr>
        <w:bidi w:val="0"/>
        <w:rPr>
          <w:color w:val="000000"/>
          <w:sz w:val="28"/>
          <w:szCs w:val="28"/>
          <w:lang w:val="fr-FR"/>
        </w:rPr>
      </w:pPr>
      <w:r>
        <w:rPr>
          <w:color w:val="000000"/>
          <w:sz w:val="28"/>
          <w:szCs w:val="28"/>
          <w:lang w:val="fr-FR"/>
        </w:rPr>
        <w:t>Santé,</w:t>
      </w:r>
    </w:p>
    <w:p w:rsidR="0003413F" w:rsidRDefault="0003413F" w:rsidP="00244315">
      <w:pPr>
        <w:bidi w:val="0"/>
        <w:rPr>
          <w:color w:val="000000"/>
          <w:sz w:val="28"/>
          <w:szCs w:val="28"/>
          <w:lang w:val="fr-FR"/>
        </w:rPr>
      </w:pPr>
      <w:r>
        <w:rPr>
          <w:color w:val="000000"/>
          <w:sz w:val="28"/>
          <w:szCs w:val="28"/>
          <w:lang w:val="fr-FR"/>
        </w:rPr>
        <w:t>Jacques</w:t>
      </w:r>
    </w:p>
    <w:p w:rsidR="0003413F" w:rsidRDefault="0003413F" w:rsidP="00244315">
      <w:pPr>
        <w:rPr>
          <w:color w:val="000000"/>
          <w:rtl/>
        </w:rPr>
      </w:pPr>
    </w:p>
    <w:p w:rsidR="0003413F" w:rsidRDefault="0003413F" w:rsidP="00244315">
      <w:pPr>
        <w:rPr>
          <w:color w:val="000000"/>
          <w:rtl/>
        </w:rPr>
      </w:pPr>
      <w:r>
        <w:rPr>
          <w:rFonts w:hint="cs"/>
          <w:color w:val="000000"/>
          <w:rtl/>
        </w:rPr>
        <w:t>מכתב שלי לידיד ספרדי ב- 2</w:t>
      </w:r>
      <w:r w:rsidR="0083025D">
        <w:rPr>
          <w:rFonts w:hint="cs"/>
          <w:color w:val="000000"/>
          <w:rtl/>
        </w:rPr>
        <w:t>4</w:t>
      </w:r>
      <w:r>
        <w:rPr>
          <w:rFonts w:hint="cs"/>
          <w:color w:val="000000"/>
          <w:rtl/>
        </w:rPr>
        <w:t>.4 בספרדית בצירוף לפוסט מלאדינוקומוניטה מאותו היום בלאדינו</w:t>
      </w:r>
    </w:p>
    <w:p w:rsidR="0003413F" w:rsidRPr="0003413F" w:rsidRDefault="0003413F" w:rsidP="00244315">
      <w:pPr>
        <w:bidi w:val="0"/>
        <w:rPr>
          <w:color w:val="000000"/>
          <w:lang w:val="pt-PT"/>
        </w:rPr>
      </w:pPr>
      <w:r w:rsidRPr="0003413F">
        <w:rPr>
          <w:color w:val="000000"/>
          <w:lang w:val="pt-PT"/>
        </w:rPr>
        <w:t xml:space="preserve">Querido </w:t>
      </w:r>
      <w:r>
        <w:rPr>
          <w:color w:val="000000"/>
          <w:lang w:val="pt-PT"/>
        </w:rPr>
        <w:t>...</w:t>
      </w:r>
      <w:r w:rsidRPr="0003413F">
        <w:rPr>
          <w:color w:val="000000"/>
          <w:lang w:val="pt-PT"/>
        </w:rPr>
        <w:t>,</w:t>
      </w:r>
    </w:p>
    <w:p w:rsidR="0003413F" w:rsidRPr="0003413F" w:rsidRDefault="0003413F" w:rsidP="00244315">
      <w:pPr>
        <w:bidi w:val="0"/>
        <w:rPr>
          <w:color w:val="000000"/>
          <w:lang w:val="pt-PT"/>
        </w:rPr>
      </w:pPr>
      <w:r w:rsidRPr="0003413F">
        <w:rPr>
          <w:color w:val="000000"/>
          <w:lang w:val="pt-PT"/>
        </w:rPr>
        <w:t>Este livriko es fantastico para ti, que te gusta tanto la santa Biblia.</w:t>
      </w:r>
    </w:p>
    <w:p w:rsidR="0003413F" w:rsidRPr="0003413F" w:rsidRDefault="0003413F" w:rsidP="00244315">
      <w:pPr>
        <w:bidi w:val="0"/>
        <w:rPr>
          <w:color w:val="000000"/>
          <w:lang w:val="pt-PT"/>
        </w:rPr>
      </w:pPr>
      <w:r w:rsidRPr="0003413F">
        <w:rPr>
          <w:color w:val="000000"/>
          <w:lang w:val="pt-PT"/>
        </w:rPr>
        <w:t>Tu amigo,</w:t>
      </w:r>
    </w:p>
    <w:p w:rsidR="0003413F" w:rsidRPr="00B63D96" w:rsidRDefault="0003413F" w:rsidP="00244315">
      <w:pPr>
        <w:bidi w:val="0"/>
        <w:rPr>
          <w:color w:val="000000"/>
        </w:rPr>
      </w:pPr>
      <w:r w:rsidRPr="0003413F">
        <w:rPr>
          <w:color w:val="000000"/>
          <w:lang w:val="pt-PT"/>
        </w:rPr>
        <w:t>JC</w:t>
      </w:r>
    </w:p>
    <w:p w:rsidR="0003413F" w:rsidRPr="0003413F" w:rsidRDefault="0003413F" w:rsidP="00244315">
      <w:pPr>
        <w:rPr>
          <w:color w:val="000000"/>
          <w:lang w:val="pt-PT"/>
        </w:rPr>
      </w:pPr>
    </w:p>
    <w:p w:rsidR="0003413F" w:rsidRPr="0003413F" w:rsidRDefault="0003413F" w:rsidP="00244315">
      <w:pPr>
        <w:bidi w:val="0"/>
        <w:outlineLvl w:val="0"/>
        <w:rPr>
          <w:rFonts w:ascii="Tahoma" w:hAnsi="Tahoma" w:cs="Tahoma"/>
        </w:rPr>
      </w:pPr>
      <w:r w:rsidRPr="0003413F">
        <w:rPr>
          <w:rFonts w:ascii="Tahoma" w:hAnsi="Tahoma" w:cs="Tahoma"/>
          <w:b/>
          <w:bCs/>
        </w:rPr>
        <w:t>From:</w:t>
      </w:r>
      <w:r w:rsidRPr="0003413F">
        <w:rPr>
          <w:rFonts w:ascii="Tahoma" w:hAnsi="Tahoma" w:cs="Tahoma"/>
        </w:rPr>
        <w:t xml:space="preserve"> </w:t>
      </w:r>
      <w:hyperlink r:id="rId540" w:history="1">
        <w:r w:rsidRPr="0003413F">
          <w:rPr>
            <w:rStyle w:val="Hyperlink"/>
            <w:rFonts w:ascii="Tahoma" w:hAnsi="Tahoma" w:cs="Tahoma"/>
          </w:rPr>
          <w:t>Ladinokomunita@groups.io</w:t>
        </w:r>
      </w:hyperlink>
      <w:r w:rsidRPr="0003413F">
        <w:rPr>
          <w:rFonts w:ascii="Tahoma" w:hAnsi="Tahoma" w:cs="Tahoma"/>
        </w:rPr>
        <w:t xml:space="preserve"> [</w:t>
      </w:r>
      <w:hyperlink r:id="rId541" w:history="1">
        <w:r w:rsidRPr="0003413F">
          <w:rPr>
            <w:rStyle w:val="Hyperlink"/>
            <w:rFonts w:ascii="Tahoma" w:hAnsi="Tahoma" w:cs="Tahoma"/>
          </w:rPr>
          <w:t>mailto:Ladinokomunita@groups.io</w:t>
        </w:r>
      </w:hyperlink>
      <w:r w:rsidRPr="0003413F">
        <w:rPr>
          <w:rFonts w:ascii="Tahoma" w:hAnsi="Tahoma" w:cs="Tahoma"/>
        </w:rPr>
        <w:t xml:space="preserve">] </w:t>
      </w:r>
      <w:r w:rsidRPr="0003413F">
        <w:rPr>
          <w:rFonts w:ascii="Tahoma" w:hAnsi="Tahoma" w:cs="Tahoma"/>
          <w:b/>
          <w:bCs/>
        </w:rPr>
        <w:t xml:space="preserve">On Behalf Of </w:t>
      </w:r>
      <w:r w:rsidRPr="0003413F">
        <w:rPr>
          <w:rFonts w:ascii="Tahoma" w:hAnsi="Tahoma" w:cs="Tahoma"/>
        </w:rPr>
        <w:t>hatsvi</w:t>
      </w:r>
      <w:r w:rsidRPr="0003413F">
        <w:rPr>
          <w:rFonts w:ascii="Tahoma" w:hAnsi="Tahoma" w:cs="Tahoma"/>
        </w:rPr>
        <w:br/>
      </w:r>
      <w:r w:rsidRPr="0003413F">
        <w:rPr>
          <w:rFonts w:ascii="Tahoma" w:hAnsi="Tahoma" w:cs="Tahoma"/>
          <w:b/>
          <w:bCs/>
        </w:rPr>
        <w:t>Sent:</w:t>
      </w:r>
      <w:r w:rsidRPr="0003413F">
        <w:rPr>
          <w:rFonts w:ascii="Tahoma" w:hAnsi="Tahoma" w:cs="Tahoma"/>
        </w:rPr>
        <w:t xml:space="preserve"> Friday, April 24, 2020 9:04 AM</w:t>
      </w:r>
      <w:r w:rsidRPr="0003413F">
        <w:rPr>
          <w:rFonts w:ascii="Tahoma" w:hAnsi="Tahoma" w:cs="Tahoma"/>
        </w:rPr>
        <w:br/>
      </w:r>
      <w:r w:rsidRPr="0003413F">
        <w:rPr>
          <w:rFonts w:ascii="Tahoma" w:hAnsi="Tahoma" w:cs="Tahoma"/>
          <w:b/>
          <w:bCs/>
        </w:rPr>
        <w:t>To:</w:t>
      </w:r>
      <w:r w:rsidRPr="0003413F">
        <w:rPr>
          <w:rFonts w:ascii="Tahoma" w:hAnsi="Tahoma" w:cs="Tahoma"/>
        </w:rPr>
        <w:t xml:space="preserve"> </w:t>
      </w:r>
      <w:hyperlink r:id="rId542" w:history="1">
        <w:r w:rsidRPr="0003413F">
          <w:rPr>
            <w:rStyle w:val="Hyperlink"/>
            <w:rFonts w:ascii="Tahoma" w:hAnsi="Tahoma" w:cs="Tahoma"/>
          </w:rPr>
          <w:t>ladinokomunita@groups.io</w:t>
        </w:r>
      </w:hyperlink>
      <w:r w:rsidRPr="0003413F">
        <w:rPr>
          <w:rFonts w:ascii="Tahoma" w:hAnsi="Tahoma" w:cs="Tahoma"/>
        </w:rPr>
        <w:br/>
      </w:r>
      <w:r w:rsidRPr="0003413F">
        <w:rPr>
          <w:rFonts w:ascii="Tahoma" w:hAnsi="Tahoma" w:cs="Tahoma"/>
          <w:b/>
          <w:bCs/>
        </w:rPr>
        <w:t>Subject:</w:t>
      </w:r>
      <w:r w:rsidRPr="0003413F">
        <w:rPr>
          <w:rFonts w:ascii="Tahoma" w:hAnsi="Tahoma" w:cs="Tahoma"/>
        </w:rPr>
        <w:t xml:space="preserve"> [Ladinokomunita] un livriko</w:t>
      </w:r>
    </w:p>
    <w:p w:rsidR="0003413F" w:rsidRPr="0003413F" w:rsidRDefault="0003413F" w:rsidP="00244315">
      <w:pPr>
        <w:rPr>
          <w:rFonts w:ascii="Calibri" w:hAnsi="Calibri"/>
          <w:color w:val="000000"/>
          <w:rtl/>
        </w:rPr>
      </w:pPr>
    </w:p>
    <w:p w:rsidR="0003413F" w:rsidRPr="00BD327C" w:rsidRDefault="0003413F" w:rsidP="00244315">
      <w:pPr>
        <w:bidi w:val="0"/>
        <w:rPr>
          <w:rFonts w:ascii="Arial" w:hAnsi="Arial" w:cs="Arial"/>
          <w:color w:val="000000"/>
          <w:lang w:val="es-ES"/>
        </w:rPr>
      </w:pPr>
      <w:r w:rsidRPr="00BD327C">
        <w:rPr>
          <w:rFonts w:ascii="Arial" w:hAnsi="Arial" w:cs="Arial"/>
          <w:color w:val="000000"/>
          <w:lang w:val="es-ES"/>
        </w:rPr>
        <w:t>Keridos amigos i amigas, </w:t>
      </w:r>
    </w:p>
    <w:p w:rsidR="0003413F" w:rsidRPr="0003413F" w:rsidRDefault="0003413F" w:rsidP="00244315">
      <w:pPr>
        <w:bidi w:val="0"/>
        <w:rPr>
          <w:rFonts w:ascii="Arial" w:hAnsi="Arial" w:cs="Arial"/>
          <w:color w:val="000000"/>
          <w:rtl/>
        </w:rPr>
      </w:pPr>
      <w:r w:rsidRPr="0003413F">
        <w:rPr>
          <w:rFonts w:ascii="Arial" w:hAnsi="Arial" w:cs="Arial"/>
          <w:color w:val="000000"/>
          <w:lang w:val="es-ES"/>
        </w:rPr>
        <w:t>Aki, en anekso, vos mando el kontenido de mi livriko</w:t>
      </w:r>
    </w:p>
    <w:p w:rsidR="0003413F" w:rsidRPr="0003413F" w:rsidRDefault="0003413F" w:rsidP="00244315">
      <w:pPr>
        <w:bidi w:val="0"/>
        <w:rPr>
          <w:rFonts w:ascii="Arial" w:hAnsi="Arial" w:cs="Arial"/>
          <w:color w:val="000000"/>
          <w:lang w:val="es-ES"/>
        </w:rPr>
      </w:pPr>
      <w:r w:rsidRPr="0003413F">
        <w:rPr>
          <w:rFonts w:ascii="Arial" w:hAnsi="Arial" w:cs="Arial"/>
          <w:color w:val="000000"/>
          <w:lang w:val="es-ES"/>
        </w:rPr>
        <w:t>“Sovre la perasha de la semana”. </w:t>
      </w:r>
    </w:p>
    <w:p w:rsidR="0003413F" w:rsidRPr="0003413F" w:rsidRDefault="0003413F" w:rsidP="00244315">
      <w:pPr>
        <w:bidi w:val="0"/>
        <w:rPr>
          <w:rFonts w:ascii="Arial" w:hAnsi="Arial" w:cs="Arial"/>
          <w:color w:val="000000"/>
          <w:lang w:val="es-ES"/>
        </w:rPr>
      </w:pPr>
      <w:r w:rsidRPr="0003413F">
        <w:rPr>
          <w:rFonts w:ascii="Arial" w:hAnsi="Arial" w:cs="Arial"/>
          <w:color w:val="000000"/>
          <w:lang w:val="es-ES"/>
        </w:rPr>
        <w:t>Kon al apoyo de la Autoridad nasionala del ladino i su kultura)</w:t>
      </w:r>
    </w:p>
    <w:p w:rsidR="0003413F" w:rsidRPr="0003413F" w:rsidRDefault="0003413F" w:rsidP="00244315">
      <w:pPr>
        <w:bidi w:val="0"/>
        <w:rPr>
          <w:rFonts w:ascii="Arial" w:hAnsi="Arial" w:cs="Arial"/>
          <w:color w:val="000000"/>
          <w:lang w:val="es-ES"/>
        </w:rPr>
      </w:pPr>
      <w:r w:rsidRPr="0003413F">
        <w:rPr>
          <w:rFonts w:ascii="Arial" w:hAnsi="Arial" w:cs="Arial"/>
          <w:color w:val="000000"/>
          <w:lang w:val="es-ES"/>
        </w:rPr>
        <w:t>el livro salyo a luz en 2011, i ya no esta en la venta. </w:t>
      </w:r>
    </w:p>
    <w:p w:rsidR="0003413F" w:rsidRPr="00BD327C" w:rsidRDefault="0003413F" w:rsidP="00244315">
      <w:pPr>
        <w:bidi w:val="0"/>
        <w:rPr>
          <w:rFonts w:ascii="Arial" w:hAnsi="Arial" w:cs="Arial"/>
          <w:color w:val="000000"/>
          <w:lang w:val="es-ES"/>
        </w:rPr>
      </w:pPr>
      <w:r w:rsidRPr="0003413F">
        <w:rPr>
          <w:rFonts w:ascii="Arial" w:hAnsi="Arial" w:cs="Arial"/>
          <w:color w:val="000000"/>
          <w:lang w:val="es-ES"/>
        </w:rPr>
        <w:t>Espero ke lo gozesh. </w:t>
      </w:r>
    </w:p>
    <w:p w:rsidR="0003413F" w:rsidRPr="00BD327C" w:rsidRDefault="0003413F" w:rsidP="00244315">
      <w:pPr>
        <w:bidi w:val="0"/>
        <w:rPr>
          <w:rFonts w:ascii="Arial" w:hAnsi="Arial" w:cs="Arial"/>
          <w:color w:val="000000"/>
          <w:lang w:val="es-ES"/>
        </w:rPr>
      </w:pPr>
      <w:r w:rsidRPr="0003413F">
        <w:rPr>
          <w:rFonts w:ascii="Arial" w:hAnsi="Arial" w:cs="Arial"/>
          <w:color w:val="000000"/>
          <w:lang w:val="es-ES"/>
        </w:rPr>
        <w:t>Shabat Shalom!</w:t>
      </w:r>
    </w:p>
    <w:p w:rsidR="0003413F" w:rsidRPr="0003413F" w:rsidRDefault="0003413F" w:rsidP="00244315">
      <w:pPr>
        <w:bidi w:val="0"/>
        <w:rPr>
          <w:rFonts w:ascii="Arial" w:hAnsi="Arial" w:cs="Arial"/>
          <w:color w:val="000000"/>
          <w:lang w:val="es-ES"/>
        </w:rPr>
      </w:pPr>
      <w:r w:rsidRPr="0003413F">
        <w:rPr>
          <w:rFonts w:ascii="Arial" w:hAnsi="Arial" w:cs="Arial"/>
          <w:color w:val="000000"/>
          <w:lang w:val="es-ES"/>
        </w:rPr>
        <w:t>Yehuda Hatsvi</w:t>
      </w:r>
    </w:p>
    <w:p w:rsidR="0003413F" w:rsidRPr="0003413F" w:rsidRDefault="0003413F" w:rsidP="00244315">
      <w:pPr>
        <w:bidi w:val="0"/>
        <w:rPr>
          <w:rFonts w:ascii="Arial" w:hAnsi="Arial" w:cs="Arial"/>
          <w:color w:val="000000"/>
        </w:rPr>
      </w:pPr>
      <w:r w:rsidRPr="0003413F">
        <w:rPr>
          <w:rFonts w:ascii="Arial" w:hAnsi="Arial" w:cs="Arial"/>
          <w:color w:val="000000"/>
        </w:rPr>
        <w:t>Erets Yisrael</w:t>
      </w:r>
    </w:p>
    <w:p w:rsidR="0003413F" w:rsidRDefault="0003413F" w:rsidP="00244315">
      <w:pPr>
        <w:rPr>
          <w:rFonts w:ascii="Tahoma" w:hAnsi="Tahoma" w:cs="Tahoma"/>
          <w:color w:val="000000"/>
          <w:rtl/>
        </w:rPr>
      </w:pPr>
      <w:r w:rsidRPr="0003413F">
        <w:rPr>
          <w:rFonts w:ascii="Tahoma" w:hAnsi="Tahoma" w:cs="Tahoma"/>
          <w:color w:val="000000"/>
        </w:rPr>
        <w:t> </w:t>
      </w:r>
    </w:p>
    <w:p w:rsidR="0003413F" w:rsidRDefault="00ED09F3" w:rsidP="00244315">
      <w:pPr>
        <w:rPr>
          <w:color w:val="000000"/>
          <w:rtl/>
        </w:rPr>
      </w:pPr>
      <w:r>
        <w:rPr>
          <w:rFonts w:hint="cs"/>
          <w:color w:val="000000"/>
          <w:rtl/>
        </w:rPr>
        <w:t>תשובה של הידיד הספרדי אלי ב- 24.4</w:t>
      </w:r>
    </w:p>
    <w:p w:rsidR="00ED09F3" w:rsidRDefault="00ED09F3" w:rsidP="00244315">
      <w:pPr>
        <w:bidi w:val="0"/>
        <w:rPr>
          <w:rFonts w:ascii="Calibri" w:hAnsi="Calibri"/>
          <w:color w:val="000000"/>
        </w:rPr>
      </w:pPr>
      <w:r>
        <w:rPr>
          <w:rFonts w:ascii="Calibri" w:hAnsi="Calibri"/>
          <w:color w:val="000000"/>
        </w:rPr>
        <w:lastRenderedPageBreak/>
        <w:t>Muchísimas gracias, Jacques.</w:t>
      </w:r>
    </w:p>
    <w:p w:rsidR="00ED09F3" w:rsidRDefault="00ED09F3" w:rsidP="00244315">
      <w:pPr>
        <w:bidi w:val="0"/>
        <w:rPr>
          <w:rFonts w:ascii="Calibri" w:hAnsi="Calibri"/>
          <w:color w:val="000000"/>
        </w:rPr>
      </w:pPr>
      <w:r>
        <w:rPr>
          <w:rFonts w:ascii="Calibri" w:hAnsi="Calibri"/>
          <w:color w:val="000000"/>
        </w:rPr>
        <w:t xml:space="preserve">I will read </w:t>
      </w:r>
      <w:r>
        <w:rPr>
          <w:rFonts w:ascii="Calibri" w:hAnsi="Calibri"/>
          <w:i/>
          <w:iCs/>
          <w:color w:val="000000"/>
        </w:rPr>
        <w:t>el livriko</w:t>
      </w:r>
      <w:r>
        <w:rPr>
          <w:rFonts w:ascii="Calibri" w:hAnsi="Calibri"/>
          <w:color w:val="000000"/>
        </w:rPr>
        <w:t xml:space="preserve">, the </w:t>
      </w:r>
      <w:r>
        <w:rPr>
          <w:rFonts w:ascii="Calibri" w:hAnsi="Calibri"/>
          <w:i/>
          <w:iCs/>
          <w:color w:val="000000"/>
        </w:rPr>
        <w:t>Book</w:t>
      </w:r>
      <w:r>
        <w:rPr>
          <w:rFonts w:ascii="Calibri" w:hAnsi="Calibri"/>
          <w:color w:val="000000"/>
        </w:rPr>
        <w:t>, </w:t>
      </w:r>
      <w:r>
        <w:rPr>
          <w:rFonts w:ascii="Calibri" w:hAnsi="Calibri"/>
          <w:i/>
          <w:iCs/>
          <w:color w:val="000000"/>
        </w:rPr>
        <w:t>Sobre la persaha de la semana</w:t>
      </w:r>
      <w:r>
        <w:rPr>
          <w:rFonts w:ascii="Calibri" w:hAnsi="Calibri"/>
          <w:color w:val="000000"/>
        </w:rPr>
        <w:t>, with great interest and, sure, with enormeous profit for my soul!</w:t>
      </w:r>
    </w:p>
    <w:p w:rsidR="00ED09F3" w:rsidRDefault="00ED09F3" w:rsidP="00244315">
      <w:pPr>
        <w:bidi w:val="0"/>
        <w:rPr>
          <w:rFonts w:ascii="Calibri" w:hAnsi="Calibri"/>
          <w:color w:val="000000"/>
        </w:rPr>
      </w:pPr>
      <w:r>
        <w:rPr>
          <w:rFonts w:ascii="Calibri" w:hAnsi="Calibri"/>
          <w:color w:val="000000"/>
        </w:rPr>
        <w:t>How could I exactely translate into English or Spanish the word "Perasha"?</w:t>
      </w:r>
    </w:p>
    <w:p w:rsidR="00ED09F3" w:rsidRDefault="00ED09F3" w:rsidP="00244315">
      <w:pPr>
        <w:bidi w:val="0"/>
        <w:rPr>
          <w:rFonts w:ascii="Calibri" w:hAnsi="Calibri"/>
          <w:color w:val="000000"/>
        </w:rPr>
      </w:pPr>
      <w:r>
        <w:rPr>
          <w:rFonts w:ascii="Calibri" w:hAnsi="Calibri"/>
          <w:color w:val="000000"/>
        </w:rPr>
        <w:t>Thank you ever so much!</w:t>
      </w:r>
    </w:p>
    <w:p w:rsidR="00ED09F3" w:rsidRDefault="00ED09F3" w:rsidP="00244315">
      <w:pPr>
        <w:bidi w:val="0"/>
        <w:rPr>
          <w:rFonts w:ascii="Calibri" w:hAnsi="Calibri"/>
          <w:color w:val="000000"/>
        </w:rPr>
      </w:pPr>
      <w:r>
        <w:rPr>
          <w:rFonts w:ascii="Calibri" w:hAnsi="Calibri"/>
          <w:color w:val="000000"/>
        </w:rPr>
        <w:t>God bless you!</w:t>
      </w:r>
    </w:p>
    <w:p w:rsidR="00ED09F3" w:rsidRDefault="00ED09F3" w:rsidP="00244315">
      <w:pPr>
        <w:rPr>
          <w:color w:val="000000"/>
          <w:rtl/>
        </w:rPr>
      </w:pPr>
    </w:p>
    <w:p w:rsidR="00ED09F3" w:rsidRDefault="00ED09F3" w:rsidP="00244315">
      <w:pPr>
        <w:rPr>
          <w:color w:val="000000"/>
          <w:rtl/>
        </w:rPr>
      </w:pPr>
      <w:r>
        <w:rPr>
          <w:rFonts w:hint="cs"/>
          <w:color w:val="000000"/>
          <w:rtl/>
        </w:rPr>
        <w:t xml:space="preserve">תשובה שלי לידיד הספרדי בספרדית באותו היום. כיוון שיש לו שם מאוד ארוך הוא מכנה עצמו בראשי תיבות ולכן בהומור גם אני חותם על שמי בראשי תיבות </w:t>
      </w:r>
      <w:r>
        <w:rPr>
          <w:color w:val="000000"/>
          <w:rtl/>
        </w:rPr>
        <w:t>–</w:t>
      </w:r>
      <w:r>
        <w:rPr>
          <w:rFonts w:hint="cs"/>
          <w:color w:val="000000"/>
          <w:rtl/>
        </w:rPr>
        <w:t xml:space="preserve"> </w:t>
      </w:r>
      <w:r>
        <w:rPr>
          <w:rFonts w:hint="cs"/>
          <w:color w:val="000000"/>
        </w:rPr>
        <w:t>JC</w:t>
      </w:r>
      <w:r>
        <w:rPr>
          <w:rFonts w:hint="cs"/>
          <w:color w:val="000000"/>
          <w:rtl/>
        </w:rPr>
        <w:t xml:space="preserve"> </w:t>
      </w:r>
      <w:r>
        <w:rPr>
          <w:color w:val="000000"/>
          <w:rtl/>
        </w:rPr>
        <w:t>–</w:t>
      </w:r>
      <w:r>
        <w:rPr>
          <w:rFonts w:hint="cs"/>
          <w:color w:val="000000"/>
          <w:rtl/>
        </w:rPr>
        <w:t xml:space="preserve"> וכבר כתבתי לו כהלצה שאלה ראשי התיבות של ישו </w:t>
      </w:r>
      <w:r>
        <w:rPr>
          <w:color w:val="000000"/>
          <w:rtl/>
        </w:rPr>
        <w:t>–</w:t>
      </w:r>
      <w:r>
        <w:rPr>
          <w:rFonts w:hint="cs"/>
          <w:color w:val="000000"/>
          <w:rtl/>
        </w:rPr>
        <w:t xml:space="preserve"> הוא קתולי אדוק ומרצה באוניברסיטה קתולית אפיפיורית במדריד- כי כל הזמן צולבים אותי בגין הדרשות האתיות שלי.</w:t>
      </w:r>
    </w:p>
    <w:p w:rsidR="00ED09F3" w:rsidRPr="00ED09F3" w:rsidRDefault="00ED09F3" w:rsidP="00244315">
      <w:pPr>
        <w:bidi w:val="0"/>
        <w:rPr>
          <w:color w:val="000000"/>
          <w:lang w:val="es-ES"/>
        </w:rPr>
      </w:pPr>
      <w:r w:rsidRPr="00ED09F3">
        <w:rPr>
          <w:color w:val="000000"/>
          <w:lang w:val="es-ES"/>
        </w:rPr>
        <w:t xml:space="preserve">Querido </w:t>
      </w:r>
      <w:r>
        <w:rPr>
          <w:color w:val="000000"/>
          <w:lang w:val="es-ES"/>
        </w:rPr>
        <w:t>…</w:t>
      </w:r>
      <w:r w:rsidRPr="00ED09F3">
        <w:rPr>
          <w:color w:val="000000"/>
          <w:lang w:val="es-ES"/>
        </w:rPr>
        <w:t>,</w:t>
      </w:r>
    </w:p>
    <w:p w:rsidR="00ED09F3" w:rsidRPr="00BD327C" w:rsidRDefault="00ED09F3" w:rsidP="00244315">
      <w:pPr>
        <w:bidi w:val="0"/>
        <w:rPr>
          <w:color w:val="000000"/>
          <w:lang w:val="es-ES"/>
        </w:rPr>
      </w:pPr>
      <w:r w:rsidRPr="00ED09F3">
        <w:rPr>
          <w:color w:val="000000"/>
          <w:lang w:val="es-ES"/>
        </w:rPr>
        <w:t>Vas a tener algunos problemas en comprendiendo el libro, porque en ladino todas las palabras religiosas son en Hebreo. No puedes también buscar lo que quiere decir en Google translations porque las palabras hebreas en ladino están escritas en caracteres latinos i no en hebreo. Si tienes un diccionario hebreo-español donde puedes buscar las palabras hebreas en caracteres latinas te podría ayudar. Si no, puedes preguntarme y te voy trasladar todo lo que no comprendes. Perasha o Parasha es explicado abajo - quiere decir asunto - cada semana en las sinagogas se trata de una parasha diferente de la Biblia y después de 52 semanas se acaba de leer todas las parashas en la fiesta de Shavuot Pentecostés - el día donde recibimos la Biblia del Dios. Otras palabras en hebreo y ladino son - pasuk - frase,  perush - explicación, darsar o derasha - sermón, aftara - conclusión, beth amikdash - el Templo, Adonay - Dios, etc.</w:t>
      </w:r>
    </w:p>
    <w:p w:rsidR="00ED09F3" w:rsidRPr="00ED09F3" w:rsidRDefault="00ED09F3" w:rsidP="00244315">
      <w:pPr>
        <w:autoSpaceDE w:val="0"/>
        <w:autoSpaceDN w:val="0"/>
        <w:bidi w:val="0"/>
        <w:rPr>
          <w:lang w:val="es-ES"/>
        </w:rPr>
      </w:pPr>
      <w:r w:rsidRPr="00ED09F3">
        <w:rPr>
          <w:lang w:val="es-ES"/>
        </w:rPr>
        <w:t>la Perasha de la Semana – inisiativa ke el empeso anyos atras en unas kuantas publikasiones djudias</w:t>
      </w:r>
      <w:r>
        <w:rPr>
          <w:lang w:val="es-ES"/>
        </w:rPr>
        <w:t xml:space="preserve"> </w:t>
      </w:r>
      <w:r w:rsidRPr="00ED09F3">
        <w:rPr>
          <w:lang w:val="es-ES"/>
        </w:rPr>
        <w:t>latinoamerikanas i esta kontinuando agora en LadinoKomunita, renovando en una sierta manera la tradision de "darsar" en ladino sovre temas de la relijion djudia, en el korso de las orasiones ke eran echas en muestros kales en las tadres o dias de shabat i de fiesta.</w:t>
      </w:r>
    </w:p>
    <w:p w:rsidR="00ED09F3" w:rsidRPr="00ED09F3" w:rsidRDefault="00ED09F3" w:rsidP="00244315">
      <w:pPr>
        <w:bidi w:val="0"/>
        <w:rPr>
          <w:color w:val="000000"/>
          <w:lang w:val="es-ES"/>
        </w:rPr>
      </w:pPr>
      <w:r w:rsidRPr="00ED09F3">
        <w:rPr>
          <w:lang w:val="es-ES"/>
        </w:rPr>
        <w:t>Algunos de estos sermones yegaron asta muestros dias, de manuskritos ke los darsadores avian guadrado entre sus dokumentos, o de las rubrikas espesiales, kon komentarios sovre la Perasha de la Semana, publikadas en algunos periodikos de la prensa en ladino.</w:t>
      </w:r>
    </w:p>
    <w:p w:rsidR="00ED09F3" w:rsidRPr="00ED09F3" w:rsidRDefault="00ED09F3" w:rsidP="00244315">
      <w:pPr>
        <w:bidi w:val="0"/>
        <w:rPr>
          <w:color w:val="000000"/>
          <w:lang w:val="es-ES"/>
        </w:rPr>
      </w:pPr>
      <w:r w:rsidRPr="00ED09F3">
        <w:rPr>
          <w:color w:val="000000"/>
          <w:lang w:val="es-ES"/>
        </w:rPr>
        <w:t>Te auguro en ladino - salu kumplida i todo bueno,</w:t>
      </w:r>
    </w:p>
    <w:p w:rsidR="00ED09F3" w:rsidRPr="00ED09F3" w:rsidRDefault="00ED09F3" w:rsidP="00244315">
      <w:pPr>
        <w:bidi w:val="0"/>
        <w:rPr>
          <w:color w:val="000000"/>
        </w:rPr>
      </w:pPr>
      <w:r w:rsidRPr="00ED09F3">
        <w:rPr>
          <w:color w:val="000000"/>
          <w:lang w:val="es-ES"/>
        </w:rPr>
        <w:t>JC</w:t>
      </w:r>
    </w:p>
    <w:p w:rsidR="0083025D" w:rsidRDefault="0083025D" w:rsidP="00244315">
      <w:pPr>
        <w:rPr>
          <w:color w:val="000000"/>
          <w:rtl/>
        </w:rPr>
      </w:pPr>
    </w:p>
    <w:p w:rsidR="00ED09F3" w:rsidRDefault="0083025D" w:rsidP="00244315">
      <w:pPr>
        <w:rPr>
          <w:color w:val="000000"/>
          <w:rtl/>
        </w:rPr>
      </w:pPr>
      <w:r>
        <w:rPr>
          <w:rFonts w:hint="cs"/>
          <w:color w:val="000000"/>
          <w:rtl/>
        </w:rPr>
        <w:t>מכתב של ידיד בלאדינו בפורום לאדינוקומוניטה ב- 23.4</w:t>
      </w:r>
    </w:p>
    <w:p w:rsidR="0083025D" w:rsidRPr="00BD327C" w:rsidRDefault="0083025D" w:rsidP="00244315">
      <w:pPr>
        <w:bidi w:val="0"/>
        <w:rPr>
          <w:lang w:val="es-ES"/>
        </w:rPr>
      </w:pPr>
      <w:r w:rsidRPr="0083025D">
        <w:rPr>
          <w:lang w:val="es-ES"/>
        </w:rPr>
        <w:t>Para Jak Cori de Haifa,</w:t>
      </w:r>
    </w:p>
    <w:p w:rsidR="0083025D" w:rsidRPr="0083025D" w:rsidRDefault="0083025D" w:rsidP="00244315">
      <w:pPr>
        <w:bidi w:val="0"/>
        <w:rPr>
          <w:lang w:val="es-ES"/>
        </w:rPr>
      </w:pPr>
      <w:r w:rsidRPr="0083025D">
        <w:rPr>
          <w:lang w:val="es-ES"/>
        </w:rPr>
        <w:t>Komo siempre, me arekayntates el korason, Kerido.</w:t>
      </w:r>
    </w:p>
    <w:p w:rsidR="0083025D" w:rsidRDefault="0083025D" w:rsidP="00244315">
      <w:pPr>
        <w:bidi w:val="0"/>
      </w:pPr>
      <w:r>
        <w:t>Anyada Buena, sana I rezia, I al vermos en serka, inshalla.</w:t>
      </w:r>
    </w:p>
    <w:p w:rsidR="0083025D" w:rsidRPr="00ED09F3" w:rsidRDefault="0083025D" w:rsidP="00244315">
      <w:pPr>
        <w:bidi w:val="0"/>
        <w:rPr>
          <w:color w:val="000000"/>
        </w:rPr>
      </w:pPr>
      <w:r>
        <w:t>Un abrazo,</w:t>
      </w:r>
    </w:p>
    <w:p w:rsidR="0083025D" w:rsidRDefault="0083025D" w:rsidP="00244315">
      <w:pPr>
        <w:rPr>
          <w:color w:val="000000"/>
          <w:rtl/>
        </w:rPr>
      </w:pPr>
      <w:r>
        <w:rPr>
          <w:rFonts w:hint="cs"/>
          <w:color w:val="000000"/>
          <w:rtl/>
        </w:rPr>
        <w:lastRenderedPageBreak/>
        <w:t>מכתב של ידידה ב- 24.4</w:t>
      </w:r>
    </w:p>
    <w:p w:rsidR="0083025D" w:rsidRDefault="0083025D" w:rsidP="00244315">
      <w:pPr>
        <w:rPr>
          <w:rFonts w:ascii="Arial" w:hAnsi="Arial" w:cs="Arial"/>
          <w:sz w:val="28"/>
          <w:szCs w:val="28"/>
          <w:rtl/>
        </w:rPr>
      </w:pPr>
      <w:r>
        <w:rPr>
          <w:rFonts w:ascii="Arial" w:hAnsi="Arial" w:cs="Arial"/>
          <w:sz w:val="28"/>
          <w:szCs w:val="28"/>
          <w:rtl/>
        </w:rPr>
        <w:t xml:space="preserve">הבמאים מייקל מור וג'ף גיבס  היו בעבר מעמודי התווך של העמדות הירוקות. </w:t>
      </w:r>
    </w:p>
    <w:p w:rsidR="0083025D" w:rsidRPr="0083025D" w:rsidRDefault="0083025D" w:rsidP="00244315">
      <w:pPr>
        <w:rPr>
          <w:rFonts w:ascii="Calibri" w:hAnsi="Calibri"/>
          <w:sz w:val="28"/>
          <w:szCs w:val="28"/>
          <w:rtl/>
        </w:rPr>
      </w:pPr>
      <w:r>
        <w:rPr>
          <w:rFonts w:ascii="Arial" w:hAnsi="Arial" w:cs="Arial"/>
          <w:sz w:val="28"/>
          <w:szCs w:val="28"/>
          <w:rtl/>
        </w:rPr>
        <w:t xml:space="preserve">יחדיו הפיקו סרט ששמו : </w:t>
      </w:r>
      <w:r>
        <w:rPr>
          <w:sz w:val="28"/>
          <w:szCs w:val="28"/>
        </w:rPr>
        <w:t>PLANET OF HUMANS</w:t>
      </w:r>
      <w:r>
        <w:rPr>
          <w:rFonts w:ascii="Arial" w:hAnsi="Arial" w:cs="Arial"/>
          <w:sz w:val="28"/>
          <w:szCs w:val="28"/>
          <w:rtl/>
        </w:rPr>
        <w:t xml:space="preserve">. הסרט מוקרן בחינם דרך היו טיוב. </w:t>
      </w:r>
    </w:p>
    <w:p w:rsidR="0083025D" w:rsidRPr="0083025D" w:rsidRDefault="0083025D" w:rsidP="00244315">
      <w:pPr>
        <w:rPr>
          <w:rFonts w:ascii="Arial" w:hAnsi="Arial" w:cs="Arial"/>
          <w:sz w:val="28"/>
          <w:szCs w:val="28"/>
          <w:rtl/>
        </w:rPr>
      </w:pPr>
      <w:r>
        <w:rPr>
          <w:rFonts w:ascii="Arial" w:hAnsi="Arial" w:cs="Arial"/>
          <w:sz w:val="28"/>
          <w:szCs w:val="28"/>
          <w:rtl/>
        </w:rPr>
        <w:t xml:space="preserve">בסרט דוקומנטרי מעניין מאוד ,הם מערערים את האמונה באיכותן ונחיצותן של אנרגיות מתחדשות ואף חושפים לביקורת את  אל גור שקיבל נובל עבור ההטפה לשימוש בהן. (קשריו העסקיים עם קטר מפיקת אנרגיה ממאובנים- הביאה לו  רווחים אדירים). </w:t>
      </w:r>
    </w:p>
    <w:p w:rsidR="0083025D" w:rsidRDefault="00E95623" w:rsidP="00244315">
      <w:pPr>
        <w:rPr>
          <w:rFonts w:ascii="Arial" w:hAnsi="Arial" w:cs="Arial"/>
          <w:sz w:val="28"/>
          <w:szCs w:val="28"/>
          <w:rtl/>
        </w:rPr>
      </w:pPr>
      <w:hyperlink r:id="rId543" w:history="1">
        <w:r w:rsidR="0083025D">
          <w:rPr>
            <w:rStyle w:val="Hyperlink"/>
          </w:rPr>
          <w:t>https://www.youtube.com/watch?v=Zk11vI-7czE</w:t>
        </w:r>
      </w:hyperlink>
    </w:p>
    <w:p w:rsidR="0083025D" w:rsidRDefault="0083025D" w:rsidP="00244315">
      <w:pPr>
        <w:rPr>
          <w:rFonts w:ascii="Arial" w:hAnsi="Arial" w:cs="Arial"/>
          <w:sz w:val="28"/>
          <w:szCs w:val="28"/>
          <w:rtl/>
        </w:rPr>
      </w:pPr>
      <w:r>
        <w:rPr>
          <w:rFonts w:ascii="Arial" w:hAnsi="Arial" w:cs="Arial"/>
          <w:sz w:val="28"/>
          <w:szCs w:val="28"/>
          <w:rtl/>
        </w:rPr>
        <w:t>מעניין מאוד</w:t>
      </w:r>
    </w:p>
    <w:p w:rsidR="0083025D" w:rsidRDefault="0083025D" w:rsidP="00244315">
      <w:pPr>
        <w:rPr>
          <w:color w:val="000000"/>
          <w:rtl/>
        </w:rPr>
      </w:pPr>
    </w:p>
    <w:p w:rsidR="0003413F" w:rsidRDefault="00ED09F3" w:rsidP="00244315">
      <w:pPr>
        <w:rPr>
          <w:color w:val="000000"/>
          <w:rtl/>
        </w:rPr>
      </w:pPr>
      <w:r>
        <w:rPr>
          <w:rFonts w:hint="cs"/>
          <w:color w:val="000000"/>
          <w:rtl/>
        </w:rPr>
        <w:t>מכתב שכתבתי באופן אישי לכמה חברים ב- 24.4</w:t>
      </w:r>
    </w:p>
    <w:p w:rsidR="00ED09F3" w:rsidRDefault="00ED09F3" w:rsidP="00244315">
      <w:pPr>
        <w:rPr>
          <w:color w:val="000000"/>
          <w:sz w:val="28"/>
          <w:szCs w:val="28"/>
          <w:rtl/>
        </w:rPr>
      </w:pPr>
      <w:r>
        <w:rPr>
          <w:rFonts w:hint="cs"/>
          <w:color w:val="000000"/>
          <w:sz w:val="28"/>
          <w:szCs w:val="28"/>
          <w:rtl/>
        </w:rPr>
        <w:t xml:space="preserve">... </w:t>
      </w:r>
      <w:r>
        <w:rPr>
          <w:color w:val="000000"/>
          <w:sz w:val="28"/>
          <w:szCs w:val="28"/>
          <w:rtl/>
        </w:rPr>
        <w:t>היקר שלום,</w:t>
      </w:r>
    </w:p>
    <w:p w:rsidR="00ED09F3" w:rsidRDefault="00ED09F3" w:rsidP="00244315">
      <w:pPr>
        <w:rPr>
          <w:color w:val="000000"/>
          <w:sz w:val="28"/>
          <w:szCs w:val="28"/>
          <w:rtl/>
        </w:rPr>
      </w:pPr>
      <w:r>
        <w:rPr>
          <w:color w:val="000000"/>
          <w:sz w:val="28"/>
          <w:szCs w:val="28"/>
          <w:rtl/>
        </w:rPr>
        <w:t>שאלה: מה מדגים ביבי על המסך?</w:t>
      </w:r>
    </w:p>
    <w:p w:rsidR="00ED09F3" w:rsidRDefault="00ED09F3" w:rsidP="00244315">
      <w:pPr>
        <w:rPr>
          <w:color w:val="000000"/>
          <w:sz w:val="28"/>
          <w:szCs w:val="28"/>
          <w:rtl/>
        </w:rPr>
      </w:pPr>
      <w:r>
        <w:rPr>
          <w:noProof/>
          <w:color w:val="000000"/>
          <w:sz w:val="28"/>
          <w:szCs w:val="28"/>
        </w:rPr>
        <w:drawing>
          <wp:inline distT="0" distB="0" distL="0" distR="0">
            <wp:extent cx="6097905" cy="3811905"/>
            <wp:effectExtent l="19050" t="0" r="0" b="0"/>
            <wp:docPr id="40" name="Picture 1" descr="נתניהו והקורונה: ניהול המשבר הולך ומשתבש | זמן ישר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נתניהו והקורונה: ניהול המשבר הולך ומשתבש | זמן ישראל"/>
                    <pic:cNvPicPr>
                      <a:picLocks noChangeAspect="1" noChangeArrowheads="1"/>
                    </pic:cNvPicPr>
                  </pic:nvPicPr>
                  <pic:blipFill>
                    <a:blip r:embed="rId544" r:link="rId545" cstate="print"/>
                    <a:srcRect/>
                    <a:stretch>
                      <a:fillRect/>
                    </a:stretch>
                  </pic:blipFill>
                  <pic:spPr bwMode="auto">
                    <a:xfrm>
                      <a:off x="0" y="0"/>
                      <a:ext cx="6097905" cy="3811905"/>
                    </a:xfrm>
                    <a:prstGeom prst="rect">
                      <a:avLst/>
                    </a:prstGeom>
                    <a:noFill/>
                    <a:ln w="9525">
                      <a:noFill/>
                      <a:miter lim="800000"/>
                      <a:headEnd/>
                      <a:tailEnd/>
                    </a:ln>
                  </pic:spPr>
                </pic:pic>
              </a:graphicData>
            </a:graphic>
          </wp:inline>
        </w:drawing>
      </w:r>
    </w:p>
    <w:p w:rsidR="00ED09F3" w:rsidRDefault="00ED09F3" w:rsidP="00244315">
      <w:pPr>
        <w:rPr>
          <w:color w:val="000000"/>
          <w:sz w:val="28"/>
          <w:szCs w:val="28"/>
          <w:rtl/>
        </w:rPr>
      </w:pPr>
      <w:r>
        <w:rPr>
          <w:color w:val="000000"/>
          <w:sz w:val="28"/>
          <w:szCs w:val="28"/>
          <w:rtl/>
        </w:rPr>
        <w:t>תשובה: כיצד הוא יורק על כולנו!</w:t>
      </w:r>
    </w:p>
    <w:p w:rsidR="00ED09F3" w:rsidRDefault="00ED09F3" w:rsidP="00244315">
      <w:pPr>
        <w:rPr>
          <w:color w:val="000000"/>
          <w:sz w:val="28"/>
          <w:szCs w:val="28"/>
          <w:rtl/>
        </w:rPr>
      </w:pPr>
      <w:r>
        <w:rPr>
          <w:color w:val="000000"/>
          <w:sz w:val="28"/>
          <w:szCs w:val="28"/>
          <w:rtl/>
        </w:rPr>
        <w:t>שבת שלום,</w:t>
      </w:r>
    </w:p>
    <w:p w:rsidR="00ED09F3" w:rsidRDefault="00ED09F3" w:rsidP="00244315">
      <w:pPr>
        <w:rPr>
          <w:color w:val="000000"/>
          <w:sz w:val="28"/>
          <w:szCs w:val="28"/>
          <w:rtl/>
        </w:rPr>
      </w:pPr>
      <w:r>
        <w:rPr>
          <w:color w:val="000000"/>
          <w:sz w:val="28"/>
          <w:szCs w:val="28"/>
          <w:rtl/>
        </w:rPr>
        <w:t>קורי</w:t>
      </w:r>
    </w:p>
    <w:p w:rsidR="00ED09F3" w:rsidRDefault="00ED09F3" w:rsidP="00244315">
      <w:pPr>
        <w:rPr>
          <w:color w:val="000000"/>
          <w:rtl/>
        </w:rPr>
      </w:pPr>
    </w:p>
    <w:p w:rsidR="00ED09F3" w:rsidRDefault="00ED09F3" w:rsidP="00244315">
      <w:pPr>
        <w:rPr>
          <w:color w:val="000000"/>
          <w:rtl/>
        </w:rPr>
      </w:pPr>
      <w:r>
        <w:rPr>
          <w:rFonts w:hint="cs"/>
          <w:color w:val="000000"/>
          <w:rtl/>
        </w:rPr>
        <w:t>מכתב הלוואי לתמונה השתנה לכמה חברים, למשל ב- 25.4</w:t>
      </w:r>
    </w:p>
    <w:p w:rsidR="00ED09F3" w:rsidRDefault="00ED09F3" w:rsidP="00244315">
      <w:pPr>
        <w:rPr>
          <w:color w:val="000000"/>
          <w:rtl/>
        </w:rPr>
      </w:pPr>
      <w:r>
        <w:rPr>
          <w:color w:val="000000"/>
          <w:sz w:val="28"/>
          <w:szCs w:val="28"/>
          <w:rtl/>
        </w:rPr>
        <w:t xml:space="preserve">תודה </w:t>
      </w:r>
      <w:r>
        <w:rPr>
          <w:rFonts w:hint="cs"/>
          <w:color w:val="000000"/>
          <w:sz w:val="28"/>
          <w:szCs w:val="28"/>
          <w:rtl/>
        </w:rPr>
        <w:t>...</w:t>
      </w:r>
      <w:r>
        <w:rPr>
          <w:color w:val="000000"/>
          <w:sz w:val="28"/>
          <w:szCs w:val="28"/>
          <w:rtl/>
        </w:rPr>
        <w:t xml:space="preserve"> יקירי, אענה לך ברעיון שעלה במוחי אמש כשנתקלתי בתמונה להלן. איך אומרים, תמונה שווה אלף מילים, זה לקח שלמדתי מאינספור מילים. כל טוב, הרבה בריאות ושבת שלום,קורי</w:t>
      </w:r>
    </w:p>
    <w:p w:rsidR="00ED09F3" w:rsidRDefault="00ED09F3" w:rsidP="00244315">
      <w:pPr>
        <w:rPr>
          <w:color w:val="000000"/>
          <w:rtl/>
        </w:rPr>
      </w:pPr>
    </w:p>
    <w:p w:rsidR="0083025D" w:rsidRDefault="0083025D" w:rsidP="00244315">
      <w:pPr>
        <w:rPr>
          <w:color w:val="000000"/>
          <w:rtl/>
        </w:rPr>
      </w:pPr>
      <w:r>
        <w:rPr>
          <w:rFonts w:hint="cs"/>
          <w:color w:val="000000"/>
          <w:rtl/>
        </w:rPr>
        <w:t>תגובה ב- 24.4</w:t>
      </w:r>
    </w:p>
    <w:p w:rsidR="0083025D" w:rsidRDefault="0083025D" w:rsidP="00244315">
      <w:r>
        <w:rPr>
          <w:rFonts w:hint="cs"/>
          <w:rtl/>
        </w:rPr>
        <w:t>הכי!</w:t>
      </w:r>
    </w:p>
    <w:p w:rsidR="0083025D" w:rsidRDefault="0083025D" w:rsidP="00244315">
      <w:pPr>
        <w:rPr>
          <w:rtl/>
        </w:rPr>
      </w:pPr>
      <w:r>
        <w:rPr>
          <w:rFonts w:hint="cs"/>
          <w:rtl/>
        </w:rPr>
        <w:t>העיקר שהוא תותח בכלכלה.</w:t>
      </w:r>
    </w:p>
    <w:p w:rsidR="0083025D" w:rsidRDefault="0083025D" w:rsidP="00244315">
      <w:pPr>
        <w:rPr>
          <w:rtl/>
        </w:rPr>
      </w:pPr>
      <w:r>
        <w:rPr>
          <w:rFonts w:hint="cs"/>
          <w:rtl/>
        </w:rPr>
        <w:t>מסתבר שלא כל כך.. </w:t>
      </w:r>
    </w:p>
    <w:p w:rsidR="0083025D" w:rsidRDefault="0083025D" w:rsidP="00244315">
      <w:pPr>
        <w:rPr>
          <w:color w:val="000000"/>
          <w:rtl/>
        </w:rPr>
      </w:pPr>
    </w:p>
    <w:p w:rsidR="0083025D" w:rsidRDefault="0083025D" w:rsidP="00244315">
      <w:pPr>
        <w:rPr>
          <w:color w:val="000000"/>
          <w:rtl/>
        </w:rPr>
      </w:pPr>
      <w:r>
        <w:rPr>
          <w:rFonts w:hint="cs"/>
          <w:color w:val="000000"/>
          <w:rtl/>
        </w:rPr>
        <w:t>תגובה של ידידה ב- 24.4</w:t>
      </w:r>
    </w:p>
    <w:p w:rsidR="0083025D" w:rsidRDefault="0083025D" w:rsidP="00244315">
      <w:pPr>
        <w:rPr>
          <w:rFonts w:eastAsia="Times New Roman"/>
        </w:rPr>
      </w:pPr>
      <w:r>
        <w:rPr>
          <w:rFonts w:eastAsia="Times New Roman"/>
          <w:rtl/>
        </w:rPr>
        <w:t>מילא נתניהו שאין ממנו שום ציפיות. אבל מה אפשר לאמר על גנץ?</w:t>
      </w:r>
    </w:p>
    <w:p w:rsidR="0083025D" w:rsidRDefault="0083025D" w:rsidP="00244315">
      <w:pPr>
        <w:rPr>
          <w:color w:val="000000"/>
          <w:rtl/>
        </w:rPr>
      </w:pPr>
    </w:p>
    <w:p w:rsidR="0083025D" w:rsidRDefault="0083025D" w:rsidP="00244315">
      <w:pPr>
        <w:rPr>
          <w:color w:val="000000"/>
          <w:rtl/>
        </w:rPr>
      </w:pPr>
      <w:r>
        <w:rPr>
          <w:rFonts w:hint="cs"/>
          <w:color w:val="000000"/>
          <w:rtl/>
        </w:rPr>
        <w:t>תגובה של ידידה ב- 24.4</w:t>
      </w:r>
    </w:p>
    <w:p w:rsidR="0083025D" w:rsidRDefault="0083025D" w:rsidP="00244315">
      <w:pPr>
        <w:rPr>
          <w:rFonts w:ascii="Tahoma" w:hAnsi="Tahoma" w:cs="Tahoma"/>
        </w:rPr>
      </w:pPr>
      <w:r>
        <w:rPr>
          <w:rFonts w:ascii="Tahoma" w:hAnsi="Tahoma" w:cs="Tahoma"/>
          <w:rtl/>
        </w:rPr>
        <w:t>לצערנו - נכון מאד.</w:t>
      </w:r>
    </w:p>
    <w:p w:rsidR="0083025D" w:rsidRDefault="0083025D" w:rsidP="00244315">
      <w:pPr>
        <w:rPr>
          <w:rFonts w:ascii="Tahoma" w:hAnsi="Tahoma" w:cs="Tahoma"/>
          <w:rtl/>
        </w:rPr>
      </w:pPr>
      <w:r>
        <w:rPr>
          <w:rFonts w:ascii="Tahoma" w:hAnsi="Tahoma" w:cs="Tahoma"/>
          <w:rtl/>
        </w:rPr>
        <w:t>שבת שלום, איש יקר!</w:t>
      </w:r>
    </w:p>
    <w:p w:rsidR="0083025D" w:rsidRPr="0083025D" w:rsidRDefault="0083025D" w:rsidP="00244315">
      <w:pPr>
        <w:rPr>
          <w:color w:val="000000"/>
          <w:rtl/>
        </w:rPr>
      </w:pPr>
    </w:p>
    <w:p w:rsidR="00ED09F3" w:rsidRDefault="00ED09F3" w:rsidP="00244315">
      <w:pPr>
        <w:rPr>
          <w:color w:val="000000"/>
          <w:rtl/>
        </w:rPr>
      </w:pPr>
      <w:r>
        <w:rPr>
          <w:rFonts w:hint="cs"/>
          <w:color w:val="000000"/>
          <w:rtl/>
        </w:rPr>
        <w:t>תגובה של ידידה ב- 24.4</w:t>
      </w:r>
    </w:p>
    <w:p w:rsidR="00ED09F3" w:rsidRDefault="00ED09F3" w:rsidP="00244315">
      <w:r>
        <w:rPr>
          <w:rFonts w:hint="cs"/>
          <w:rtl/>
        </w:rPr>
        <w:t>אם הייתי בוטה הייתי אומרת שהוא עושה עלינו יותר מזה</w:t>
      </w:r>
      <w:r>
        <w:t>...</w:t>
      </w:r>
    </w:p>
    <w:p w:rsidR="00ED09F3" w:rsidRDefault="00ED09F3" w:rsidP="00244315">
      <w:r>
        <w:rPr>
          <w:rFonts w:hint="cs"/>
          <w:rtl/>
        </w:rPr>
        <w:t>בושה וחרפה. לצערי אני צריכה להיות גזענית. זאת הרמה של רוב המצביעים שלו. זה מה שהם מבינים</w:t>
      </w:r>
      <w:r>
        <w:t>.</w:t>
      </w:r>
    </w:p>
    <w:p w:rsidR="00ED09F3" w:rsidRDefault="00ED09F3" w:rsidP="00244315">
      <w:r>
        <w:rPr>
          <w:rFonts w:hint="cs"/>
          <w:rtl/>
        </w:rPr>
        <w:t>מה שלומכם</w:t>
      </w:r>
      <w:r>
        <w:t>?</w:t>
      </w:r>
    </w:p>
    <w:p w:rsidR="00ED09F3" w:rsidRDefault="00ED09F3" w:rsidP="00244315">
      <w:pPr>
        <w:rPr>
          <w:rtl/>
        </w:rPr>
      </w:pPr>
      <w:r>
        <w:rPr>
          <w:rFonts w:hint="cs"/>
          <w:rtl/>
        </w:rPr>
        <w:t>שבת שלום</w:t>
      </w:r>
    </w:p>
    <w:p w:rsidR="00ED09F3" w:rsidRDefault="00ED09F3" w:rsidP="00244315">
      <w:pPr>
        <w:rPr>
          <w:rtl/>
        </w:rPr>
      </w:pPr>
    </w:p>
    <w:p w:rsidR="00ED09F3" w:rsidRDefault="00ED09F3" w:rsidP="00244315">
      <w:pPr>
        <w:rPr>
          <w:rtl/>
        </w:rPr>
      </w:pPr>
      <w:r>
        <w:rPr>
          <w:rFonts w:hint="cs"/>
          <w:rtl/>
        </w:rPr>
        <w:t>תשובה שלי לידידה זו ב- 25.4 (דרך אגב, עקב העובדה שאני "לא נראה מזרחי" כפי ש"מחמיאים" לי בעלי דיעות קדומות, מתפלח לכמה מהם הערות גזעניות. אבל בגילי הזקן אני ממהר להגיב עליהן ולא מוכן לעבור לסדר היום)</w:t>
      </w:r>
    </w:p>
    <w:p w:rsidR="00ED09F3" w:rsidRDefault="00ED09F3" w:rsidP="00244315">
      <w:pPr>
        <w:rPr>
          <w:color w:val="000000"/>
          <w:sz w:val="28"/>
          <w:szCs w:val="28"/>
        </w:rPr>
      </w:pPr>
      <w:r>
        <w:rPr>
          <w:rFonts w:hint="cs"/>
          <w:color w:val="000000"/>
          <w:sz w:val="28"/>
          <w:szCs w:val="28"/>
          <w:rtl/>
        </w:rPr>
        <w:t xml:space="preserve">אל תהיי גזענית, בטח לא אתי. אין כל קשר למוצא של המצביעים לביבי. למיטב ידיעתי ליצמן ובנט לא מזרחים וגם אין מזרחים בהנהגה של ביבי. כל עוד תחזיקי בדיעות גזעניות כאלה לא יהיה שינוי כי אותם מזרחים שמצביעים עבור ביבי ימשיכו לראות בהצבעה הצבעת מחאה נגד הקיפוח והגזענות של מפא"י והישוב הותיק אליהם. כשהם יווכחו לדעת שהציבור הותיק מחבק אותם בשוויון ובלי גזענות הם יצביעו עבור שינוי ועבור הרפובליקה השניה. רוב רובם של המצביעים לגנץ לא היו מזרחים והוא חצה את הקווים. גם אם עושים שטיפת מוח לאי אלו מזרחים, עושים אותה שטיפת מוח גם השמאלנים שמטיפים נגד המזרחים. לצערי יש הרבה יותר גזענים בקרב </w:t>
      </w:r>
      <w:r>
        <w:rPr>
          <w:rFonts w:hint="cs"/>
          <w:color w:val="000000"/>
          <w:sz w:val="28"/>
          <w:szCs w:val="28"/>
          <w:rtl/>
        </w:rPr>
        <w:lastRenderedPageBreak/>
        <w:t>הדמויות הבולטות בשמאל מאשר בימין. זה צריך להשתנות. תקראי את המסה שלי על גזענות. קורי</w:t>
      </w:r>
    </w:p>
    <w:p w:rsidR="00ED09F3" w:rsidRDefault="00ED09F3" w:rsidP="00244315">
      <w:pPr>
        <w:rPr>
          <w:rtl/>
        </w:rPr>
      </w:pPr>
    </w:p>
    <w:p w:rsidR="00ED09F3" w:rsidRDefault="00ED09F3" w:rsidP="00244315">
      <w:pPr>
        <w:rPr>
          <w:rtl/>
        </w:rPr>
      </w:pPr>
      <w:r>
        <w:rPr>
          <w:rFonts w:hint="cs"/>
          <w:rtl/>
        </w:rPr>
        <w:t>תשובה של הידידה ב- 25.5</w:t>
      </w:r>
    </w:p>
    <w:p w:rsidR="00ED09F3" w:rsidRDefault="00ED09F3" w:rsidP="00244315">
      <w:r>
        <w:rPr>
          <w:rFonts w:hint="cs"/>
          <w:rtl/>
        </w:rPr>
        <w:t>אני לא הזכרתי את המילה מזרחיים ולא חשבתי על זה</w:t>
      </w:r>
      <w:r>
        <w:t>. </w:t>
      </w:r>
    </w:p>
    <w:p w:rsidR="00ED09F3" w:rsidRDefault="00ED09F3" w:rsidP="00244315">
      <w:r>
        <w:rPr>
          <w:rFonts w:hint="cs"/>
          <w:rtl/>
        </w:rPr>
        <w:t>שבת שלום</w:t>
      </w:r>
    </w:p>
    <w:p w:rsidR="00ED09F3" w:rsidRDefault="00ED09F3" w:rsidP="00244315">
      <w:pPr>
        <w:rPr>
          <w:rtl/>
        </w:rPr>
      </w:pPr>
    </w:p>
    <w:p w:rsidR="00ED09F3" w:rsidRDefault="00ED09F3" w:rsidP="00244315">
      <w:pPr>
        <w:rPr>
          <w:rtl/>
        </w:rPr>
      </w:pPr>
      <w:r>
        <w:rPr>
          <w:rFonts w:hint="cs"/>
          <w:rtl/>
        </w:rPr>
        <w:t>תשובה שלי לידידה באותו היום</w:t>
      </w:r>
    </w:p>
    <w:p w:rsidR="00ED09F3" w:rsidRDefault="00ED09F3" w:rsidP="00244315">
      <w:pPr>
        <w:rPr>
          <w:color w:val="000000"/>
          <w:sz w:val="28"/>
          <w:szCs w:val="28"/>
        </w:rPr>
      </w:pPr>
      <w:r>
        <w:rPr>
          <w:rFonts w:hint="cs"/>
          <w:color w:val="000000"/>
          <w:sz w:val="28"/>
          <w:szCs w:val="28"/>
          <w:rtl/>
        </w:rPr>
        <w:t xml:space="preserve">... קודם כל שיהיה ברור - אני אוהב אותך ואמשיך לאהוב אותך גם אם תהיי גזענית כלפי מזרחים. אני לא יודע עם מי התחתנו הילדים שלך ואני משוכנע שכמו אצל נעמי יש מכל העדות. אם הייתי צריך לפסול בעלי דיעות קדומות נגד מזרחים ונגד אשכנזים, נגד ביבי ונגד ערבים, לא היו נשארים לי חברים... אבל לעצם העניין, נמשיך ללבן את דברייך - מצויין, אז למי התכוונת? מי הם אותם נאנדרטלים - חצי מהעם שהם ב"רמה" נמוכה כל כך שהם מצביעים עבור ביבי? מה זאת אומרת "זה מה שהם מבינים". כל עוד שאותו "המון מוסת" הצביע עבור בן גוריון ששם להם את פתקי ההצבעה בידיים ושר "אני זכריה בן עזרא... ובא המלך המשיח... נאום הגבר בן גוריון", זה היה בסדר. כשהם מצביעים לביבי זה כבר לא טוב? אני לא מתנשא ולא חושב שהמצביעים לביבי הם נחותים ממני. כמו שהאמריקאים שהצביעו לטראמפ - גם חצי מהעם, מאה מיליון... לא מטומטמים. גם לא אלה שהצביעו לארדואן, לפוטין, למקרון, למנהיגים הפופוליסטים באיטליה ובהונגריה. </w:t>
      </w:r>
    </w:p>
    <w:p w:rsidR="00ED09F3" w:rsidRDefault="00ED09F3" w:rsidP="00244315">
      <w:pPr>
        <w:rPr>
          <w:color w:val="000000"/>
          <w:sz w:val="28"/>
          <w:szCs w:val="28"/>
          <w:rtl/>
        </w:rPr>
      </w:pPr>
      <w:r>
        <w:rPr>
          <w:rFonts w:hint="cs"/>
          <w:color w:val="000000"/>
          <w:sz w:val="28"/>
          <w:szCs w:val="28"/>
          <w:rtl/>
        </w:rPr>
        <w:t xml:space="preserve">זאת הנטיה כיום בעולם - להצביע עבור מנהיגים פופוליסטים. כל השיטה הדמוקרטית רקובה כי היא מאפשרת למנהיגים פופוליסטים שעושים רע לארצם לעלות לשלטון. שיטה זו מאפשרת לאילי הון וחברות גדולות לתמוך בפריימריס ולהציע שוחד סמוי עתק לפוליטיקאים אם יעבירו חוקים שטובים לאילי ההון. כבר לא צריך לתת שוחד - זה </w:t>
      </w:r>
      <w:r>
        <w:rPr>
          <w:color w:val="000000"/>
          <w:sz w:val="28"/>
          <w:szCs w:val="28"/>
        </w:rPr>
        <w:t>PASSE</w:t>
      </w:r>
      <w:r>
        <w:rPr>
          <w:rFonts w:hint="cs"/>
          <w:color w:val="000000"/>
          <w:sz w:val="28"/>
          <w:szCs w:val="28"/>
          <w:rtl/>
        </w:rPr>
        <w:t>, היום מבטיחים חברות בדירקטוריון או נותנים מניות או בית בחצי מחיר מהשווי האמיתי. המינימום - זה שמפניה ורודה, סיגרים יקרים במאות אלפי ש"ח, סיקור אוהד בעיתונות או חרוזים כפי שנתנו לאינדיאנים. הרבה בריאות, קורי</w:t>
      </w:r>
    </w:p>
    <w:p w:rsidR="00ED09F3" w:rsidRDefault="00ED09F3" w:rsidP="00244315">
      <w:pPr>
        <w:rPr>
          <w:color w:val="000000"/>
          <w:sz w:val="28"/>
          <w:szCs w:val="28"/>
          <w:rtl/>
        </w:rPr>
      </w:pPr>
    </w:p>
    <w:p w:rsidR="00ED09F3" w:rsidRDefault="00ED09F3" w:rsidP="00244315">
      <w:pPr>
        <w:rPr>
          <w:color w:val="000000"/>
          <w:rtl/>
        </w:rPr>
      </w:pPr>
      <w:r>
        <w:rPr>
          <w:rFonts w:hint="cs"/>
          <w:color w:val="000000"/>
          <w:rtl/>
        </w:rPr>
        <w:t>תשובה של הידידה ב- 25.4</w:t>
      </w:r>
    </w:p>
    <w:p w:rsidR="00ED09F3" w:rsidRDefault="00ED09F3" w:rsidP="00244315">
      <w:r>
        <w:rPr>
          <w:rFonts w:hint="cs"/>
          <w:rtl/>
        </w:rPr>
        <w:t>קורי היקר</w:t>
      </w:r>
    </w:p>
    <w:p w:rsidR="00ED09F3" w:rsidRDefault="00ED09F3" w:rsidP="00244315">
      <w:r>
        <w:rPr>
          <w:rFonts w:hint="cs"/>
          <w:rtl/>
        </w:rPr>
        <w:t>אני מתכוונת גם לאחים של אבי שהם ממש לא מזרחיים. פנטים לליכוד</w:t>
      </w:r>
      <w:r>
        <w:t>.</w:t>
      </w:r>
    </w:p>
    <w:p w:rsidR="00ED09F3" w:rsidRDefault="00ED09F3" w:rsidP="00244315">
      <w:r>
        <w:rPr>
          <w:rFonts w:hint="cs"/>
          <w:rtl/>
        </w:rPr>
        <w:t>וכן יש לנו במשפחה הרבה מזרחיים. אני מתכוונת לכול אלה שנהנים מעצם היותם חברי לכוד ורק דואגים לרווחתם. אני מתכוונת לתומכי ביבי הדתיים שאנחנו משלמים עבור זה שיש להם עשרה ילדים שלא יכולים לגדל אותם וחיים על חשבוננו. הם הלכו להתפלל ולמקוואות כי להם מותר.ותגיד מי ישלם את הקנסות שלהם</w:t>
      </w:r>
      <w:r>
        <w:t>?</w:t>
      </w:r>
    </w:p>
    <w:p w:rsidR="00ED09F3" w:rsidRDefault="00ED09F3" w:rsidP="00244315">
      <w:r>
        <w:rPr>
          <w:rFonts w:hint="cs"/>
          <w:rtl/>
        </w:rPr>
        <w:t>טוב לא רוצה להתרגז</w:t>
      </w:r>
      <w:r>
        <w:t>.</w:t>
      </w:r>
    </w:p>
    <w:p w:rsidR="00ED09F3" w:rsidRDefault="00ED09F3" w:rsidP="00244315">
      <w:pPr>
        <w:rPr>
          <w:rtl/>
        </w:rPr>
      </w:pPr>
      <w:r>
        <w:rPr>
          <w:rFonts w:hint="cs"/>
          <w:rtl/>
        </w:rPr>
        <w:t>דש חמה לרותי</w:t>
      </w:r>
    </w:p>
    <w:p w:rsidR="00ED09F3" w:rsidRDefault="00ED09F3" w:rsidP="00244315">
      <w:pPr>
        <w:rPr>
          <w:rtl/>
        </w:rPr>
      </w:pPr>
    </w:p>
    <w:p w:rsidR="00ED09F3" w:rsidRDefault="00ED09F3" w:rsidP="00244315">
      <w:pPr>
        <w:rPr>
          <w:rtl/>
        </w:rPr>
      </w:pPr>
      <w:r>
        <w:rPr>
          <w:rFonts w:hint="cs"/>
          <w:rtl/>
        </w:rPr>
        <w:t>תשובה שלי לידידה זו ב- 25.4 (לחברים הבאים כבר שלחתי את התמונה יחד עם המערכון)</w:t>
      </w:r>
    </w:p>
    <w:p w:rsidR="00ED09F3" w:rsidRDefault="00ED09F3" w:rsidP="00244315">
      <w:pPr>
        <w:rPr>
          <w:color w:val="000000"/>
          <w:sz w:val="28"/>
          <w:szCs w:val="28"/>
        </w:rPr>
      </w:pPr>
      <w:r>
        <w:rPr>
          <w:rFonts w:hint="cs"/>
          <w:color w:val="000000"/>
          <w:sz w:val="28"/>
          <w:szCs w:val="28"/>
          <w:rtl/>
        </w:rPr>
        <w:lastRenderedPageBreak/>
        <w:t>... יקירתי,</w:t>
      </w:r>
    </w:p>
    <w:p w:rsidR="00ED09F3" w:rsidRDefault="00ED09F3" w:rsidP="00244315">
      <w:pPr>
        <w:rPr>
          <w:color w:val="000000"/>
          <w:sz w:val="28"/>
          <w:szCs w:val="28"/>
          <w:rtl/>
        </w:rPr>
      </w:pPr>
      <w:r>
        <w:rPr>
          <w:rFonts w:hint="cs"/>
          <w:color w:val="000000"/>
          <w:sz w:val="28"/>
          <w:szCs w:val="28"/>
          <w:rtl/>
        </w:rPr>
        <w:t xml:space="preserve">זה ממש מתסכל שמה שאני לא עושה אני לא מצליח להיות מקורי. אחד החברים ששלחתי לו את התמונה סיפר לי שהיה כבר </w:t>
      </w:r>
      <w:hyperlink r:id="rId546" w:history="1">
        <w:r>
          <w:rPr>
            <w:rStyle w:val="Hyperlink"/>
            <w:rFonts w:hint="cs"/>
            <w:rtl/>
          </w:rPr>
          <w:t>מערכון</w:t>
        </w:r>
      </w:hyperlink>
      <w:r>
        <w:rPr>
          <w:rFonts w:hint="cs"/>
          <w:color w:val="000000"/>
          <w:sz w:val="28"/>
          <w:szCs w:val="28"/>
          <w:rtl/>
        </w:rPr>
        <w:t xml:space="preserve"> ב-"היהודים באים" על דוד המלך שמשתין על העם מהמקפצה.</w:t>
      </w:r>
    </w:p>
    <w:p w:rsidR="00ED09F3" w:rsidRDefault="00ED09F3" w:rsidP="00244315">
      <w:pPr>
        <w:rPr>
          <w:color w:val="000000"/>
          <w:sz w:val="28"/>
          <w:szCs w:val="28"/>
          <w:rtl/>
        </w:rPr>
      </w:pPr>
      <w:r>
        <w:rPr>
          <w:rFonts w:hint="cs"/>
          <w:color w:val="000000"/>
          <w:sz w:val="28"/>
          <w:szCs w:val="28"/>
          <w:rtl/>
        </w:rPr>
        <w:t>תיהני, שבוע טוב,</w:t>
      </w:r>
    </w:p>
    <w:p w:rsidR="00ED09F3" w:rsidRDefault="00ED09F3" w:rsidP="00244315">
      <w:pPr>
        <w:rPr>
          <w:color w:val="000000"/>
          <w:sz w:val="28"/>
          <w:szCs w:val="28"/>
          <w:rtl/>
        </w:rPr>
      </w:pPr>
      <w:r>
        <w:rPr>
          <w:rFonts w:hint="cs"/>
          <w:color w:val="000000"/>
          <w:sz w:val="28"/>
          <w:szCs w:val="28"/>
          <w:rtl/>
        </w:rPr>
        <w:t>קורי</w:t>
      </w:r>
    </w:p>
    <w:p w:rsidR="00ED09F3" w:rsidRDefault="00ED09F3" w:rsidP="00244315">
      <w:pPr>
        <w:rPr>
          <w:rtl/>
        </w:rPr>
      </w:pPr>
    </w:p>
    <w:p w:rsidR="00ED09F3" w:rsidRDefault="00ED09F3" w:rsidP="00244315">
      <w:pPr>
        <w:rPr>
          <w:rtl/>
        </w:rPr>
      </w:pPr>
      <w:r>
        <w:rPr>
          <w:rFonts w:hint="cs"/>
          <w:rtl/>
        </w:rPr>
        <w:t>תגובה של חבר לתמונה ב- 25.4 שבעקבותיה כאמור כבר שלחתי את התמונה יחד עם המערכון שהביא לידיעתי</w:t>
      </w:r>
    </w:p>
    <w:p w:rsidR="00ED09F3" w:rsidRDefault="00ED09F3" w:rsidP="00244315">
      <w:pPr>
        <w:rPr>
          <w:rFonts w:ascii="Tahoma" w:hAnsi="Tahoma" w:cs="Tahoma"/>
          <w:color w:val="3333FF"/>
        </w:rPr>
      </w:pPr>
      <w:r>
        <w:rPr>
          <w:rFonts w:ascii="Tahoma" w:hAnsi="Tahoma" w:cs="Tahoma"/>
          <w:color w:val="3333FF"/>
          <w:rtl/>
        </w:rPr>
        <w:t>קורי, מסתובב עתה במרשתת פרק "מהיהודים באים" - איך "דוד המלך" משתין על נתיניו מהמקפצה שבנה בכספי המסים שלהם.... משהו!</w:t>
      </w:r>
    </w:p>
    <w:p w:rsidR="00ED09F3" w:rsidRDefault="00ED09F3" w:rsidP="00244315">
      <w:pPr>
        <w:rPr>
          <w:rtl/>
        </w:rPr>
      </w:pPr>
    </w:p>
    <w:p w:rsidR="00ED09F3" w:rsidRDefault="00ED09F3" w:rsidP="00244315">
      <w:pPr>
        <w:rPr>
          <w:rtl/>
        </w:rPr>
      </w:pPr>
      <w:r>
        <w:rPr>
          <w:rFonts w:hint="cs"/>
          <w:rtl/>
        </w:rPr>
        <w:t>תגובה של ידיד לתמונה ב- 25.4</w:t>
      </w:r>
    </w:p>
    <w:p w:rsidR="00ED09F3" w:rsidRDefault="00ED09F3" w:rsidP="00244315">
      <w:pPr>
        <w:jc w:val="left"/>
        <w:rPr>
          <w:rFonts w:ascii="Verdana" w:hAnsi="Verdana"/>
        </w:rPr>
      </w:pPr>
      <w:r>
        <w:rPr>
          <w:rFonts w:hint="cs"/>
          <w:rtl/>
        </w:rPr>
        <w:t>הנה ״אני מאשים״ ישראלי שכתב ופירסם המשורר אילן שיינפלד והם ראויים להפצה מירבית. </w:t>
      </w:r>
    </w:p>
    <w:p w:rsidR="00ED09F3" w:rsidRDefault="00ED09F3" w:rsidP="00244315">
      <w:pPr>
        <w:jc w:val="left"/>
      </w:pPr>
      <w:r>
        <w:rPr>
          <w:rFonts w:hint="cs"/>
          <w:rtl/>
        </w:rPr>
        <w:t>אילן שיינפלד מצליח לבטא את הזעם, המיאוס והתיעוב שהממשלה העתידית בראשות ה-</w:t>
      </w:r>
      <w:r>
        <w:rPr>
          <w:rFonts w:ascii="Verdana" w:hAnsi="Verdana"/>
        </w:rPr>
        <w:t>King Liar</w:t>
      </w:r>
      <w:r>
        <w:rPr>
          <w:rFonts w:hint="cs"/>
          <w:rtl/>
        </w:rPr>
        <w:t xml:space="preserve"> והגאנץ גורנישט </w:t>
      </w:r>
    </w:p>
    <w:p w:rsidR="00ED09F3" w:rsidRDefault="00ED09F3" w:rsidP="00244315">
      <w:pPr>
        <w:jc w:val="left"/>
        <w:rPr>
          <w:rtl/>
        </w:rPr>
      </w:pPr>
      <w:r>
        <w:rPr>
          <w:rFonts w:hint="cs"/>
          <w:rtl/>
        </w:rPr>
        <w:t>מעוררים בקרב יותר ויותר ישראלים שעדיין לא טומטמו ע״י מסע ההפחדה ותעמולת הזוועות שבהם שוטפים את מוחנו במלוא הקיטור בכל אמצעי התיקשורת. </w:t>
      </w:r>
    </w:p>
    <w:p w:rsidR="00ED09F3" w:rsidRDefault="00ED09F3" w:rsidP="00244315">
      <w:pPr>
        <w:jc w:val="left"/>
        <w:rPr>
          <w:rtl/>
        </w:rPr>
      </w:pPr>
      <w:r>
        <w:rPr>
          <w:rFonts w:hint="cs"/>
          <w:rtl/>
        </w:rPr>
        <w:t>...</w:t>
      </w:r>
    </w:p>
    <w:p w:rsidR="00ED09F3" w:rsidRDefault="00ED09F3" w:rsidP="00244315">
      <w:pPr>
        <w:jc w:val="left"/>
        <w:rPr>
          <w:rtl/>
        </w:rPr>
      </w:pPr>
      <w:r>
        <w:rPr>
          <w:rFonts w:hint="cs"/>
          <w:rtl/>
        </w:rPr>
        <w:t>הנה הדברים שאילן שיינפלד כתב מנהמת לבו:</w:t>
      </w:r>
    </w:p>
    <w:p w:rsidR="00ED09F3" w:rsidRDefault="00ED09F3" w:rsidP="00244315">
      <w:pPr>
        <w:jc w:val="left"/>
        <w:rPr>
          <w:rtl/>
        </w:rPr>
      </w:pPr>
      <w:r>
        <w:rPr>
          <w:rFonts w:hint="cs"/>
          <w:rtl/>
        </w:rPr>
        <w:t>אילן שיינפלד:</w:t>
      </w:r>
      <w:r>
        <w:rPr>
          <w:rFonts w:hint="cs"/>
          <w:rtl/>
        </w:rPr>
        <w:br/>
      </w:r>
      <w:r>
        <w:rPr>
          <w:rFonts w:hint="cs"/>
          <w:rtl/>
        </w:rPr>
        <w:br/>
        <w:t>הדף היומי (41). לכו לכול הרוחות.</w:t>
      </w:r>
      <w:r>
        <w:rPr>
          <w:rFonts w:hint="cs"/>
          <w:rtl/>
        </w:rPr>
        <w:br/>
      </w:r>
      <w:r>
        <w:rPr>
          <w:rFonts w:hint="cs"/>
          <w:rtl/>
        </w:rPr>
        <w:br/>
        <w:t>     הבוקר, כשקמתי, לא ידעתי שניסע לאבא שלי, בן השמונים וחמש כדי לבקרו. אבל כדרכי מדי בוקר ישבתי וכתבתי דפי בוקר, ובתוכם כתבתי כמה אני מתגעגע אליו, דואג לו, חושש שמא הווירוס הזה לא ייעלם מחיינו גם במשך השנה הקרובה, ועמו גם האיסור על פגישות סבים עם נכדיהם. כתבתי כמה מסוכן לנסוע אליו, כמה מסוכן לו לחיות לבדו בגילו, כמה נורא זה יהיה, אם חס וחלילה יסיים את חייו מבלי לראות את נכדיו עוד.</w:t>
      </w:r>
      <w:r>
        <w:rPr>
          <w:rFonts w:hint="cs"/>
          <w:rtl/>
        </w:rPr>
        <w:br/>
      </w:r>
      <w:r>
        <w:rPr>
          <w:rFonts w:hint="cs"/>
          <w:rtl/>
        </w:rPr>
        <w:br/>
        <w:t>     ואז התקשרתי אליו ושאלתי אם הוא רוצה ביקור.</w:t>
      </w:r>
      <w:r>
        <w:rPr>
          <w:rFonts w:hint="cs"/>
          <w:rtl/>
        </w:rPr>
        <w:br/>
      </w:r>
      <w:r>
        <w:rPr>
          <w:rFonts w:hint="cs"/>
          <w:rtl/>
        </w:rPr>
        <w:br/>
        <w:t>     סיכמנו שנבוא לזמן קצר, ונשב במרחק זה מזה, בחצר בלבד. אביא אתי אוכל וכלים חד-פעמיים.</w:t>
      </w:r>
      <w:r>
        <w:rPr>
          <w:rFonts w:hint="cs"/>
          <w:rtl/>
        </w:rPr>
        <w:br/>
      </w:r>
      <w:r>
        <w:rPr>
          <w:rFonts w:hint="cs"/>
          <w:rtl/>
        </w:rPr>
        <w:br/>
        <w:t>     נסענו מתובל בגליל עד לרמת השרון. לפני שירדנו מן המכונית הזכרתי לילדים שאסור להם להתקרב לסבא, וחבשנו מסכות וכפפות. הילדים היו מאושרים לפגוש בו, והוא צחק ושמח וחייך, ואני ראיתי את אבא שלי, ממרחק, אבל פנים אל פנים. הילדים הוציאו מן המכונית את הסטריידר והקורקינט שהביאו עמם, ועשו רונדלים על המדרכה מול הבית של סבא, עם מסכות וכפפות, וכשהכנתי להם נקניקיות וספגטי נכנסתי אל ביתו עם מסכה וכפפות, הוצאתי את האוכל לכלים חד פעמיים לחצר, ואפילו רחצתי כלים בכפפות.</w:t>
      </w:r>
      <w:r>
        <w:rPr>
          <w:rFonts w:hint="cs"/>
          <w:rtl/>
        </w:rPr>
        <w:br/>
      </w:r>
      <w:r>
        <w:rPr>
          <w:rFonts w:hint="cs"/>
          <w:rtl/>
        </w:rPr>
        <w:br/>
        <w:t>     "סבא מתוק כזה," אמר דניאל, "למה אי אפשר לחבק אותך?"</w:t>
      </w:r>
      <w:r>
        <w:rPr>
          <w:rFonts w:hint="cs"/>
          <w:rtl/>
        </w:rPr>
        <w:br/>
      </w:r>
      <w:r>
        <w:rPr>
          <w:rFonts w:hint="cs"/>
          <w:rtl/>
        </w:rPr>
        <w:br/>
      </w:r>
      <w:r>
        <w:rPr>
          <w:rFonts w:hint="cs"/>
          <w:rtl/>
        </w:rPr>
        <w:lastRenderedPageBreak/>
        <w:t>     היינו שם כשעה. אבא רצה להגניב להם נשיקה על העורף. אסרתי עליו גם את זה. בסוף, רגע לפני שנכנסנו למכונית, הילדים חיבקו לו את הרגל, ואז נסענו משם.</w:t>
      </w:r>
      <w:r>
        <w:rPr>
          <w:rFonts w:hint="cs"/>
          <w:rtl/>
        </w:rPr>
        <w:br/>
      </w:r>
      <w:r>
        <w:rPr>
          <w:rFonts w:hint="cs"/>
          <w:rtl/>
        </w:rPr>
        <w:br/>
        <w:t>     כול הדרך הלוך ושוב נהגתי מהר. במהירויות שמעולם לא נהגתי בהן. ורק תוך כדי כך הבנתי מדוע. מפני שנמלאתי בזעם. ואז התחילו להתרקם בתוכי הדברים הבאים:</w:t>
      </w:r>
      <w:r>
        <w:rPr>
          <w:rFonts w:hint="cs"/>
          <w:rtl/>
        </w:rPr>
        <w:br/>
      </w:r>
      <w:r>
        <w:rPr>
          <w:rFonts w:hint="cs"/>
          <w:rtl/>
        </w:rPr>
        <w:br/>
        <w:t>*</w:t>
      </w:r>
      <w:r>
        <w:rPr>
          <w:rFonts w:hint="cs"/>
          <w:rtl/>
        </w:rPr>
        <w:br/>
      </w:r>
      <w:r>
        <w:rPr>
          <w:rFonts w:hint="cs"/>
          <w:rtl/>
        </w:rPr>
        <w:br/>
        <w:t>     לכו לכול הרוחות. אתה, בנימין נתניהו, אָדָם בְּלִיַּעַל אִישׁ אָוֶן, ראש ממשלה מסית ומפלג, נאשם בשחיתות, במרמה ובהפרה אמונים, ואת, שרה נתניהו, אישה דשנה המתעללת בעובדיה, ואתה, יאיר נתניהו, בן סורר ופוחז, בעל פה מזוהם ונטול עכבות מוסריות. לכו לכול הרוחות, הוֹי חֹשְׁבֵי אָוֶן וּפֹעֲלֵי רָע עַל מִשְׁכְּבוֹתָם, בְּאוֹר הַבֹּקֶר יַעֲשׂוּהָ כִּי יֶשׁ לְאֵל יָדָם, שר הבריאות יעקב ליצמן, אתה וראש הממשלה שלך, על הזנחה פושעת וממושכת של מערכת הבריאות וכיפופה רק בפני אדמו"רים. אתה, השר ליצמן, האוסר תפילה במניין ומקיימה בעצמו, המייבא ארצה חולים חרדים וגופות יהודים חולים שהלכו לעולמם, בעבור שממונם עומד להם לטמינת גופותיהם באדמת הקודש, כדי שבגן עדן תהא מנוחתם.</w:t>
      </w:r>
      <w:r>
        <w:rPr>
          <w:rFonts w:hint="cs"/>
          <w:rtl/>
        </w:rPr>
        <w:br/>
      </w:r>
      <w:r>
        <w:rPr>
          <w:rFonts w:hint="cs"/>
          <w:rtl/>
        </w:rPr>
        <w:br/>
        <w:t>     לכו לכול הרוחות, מנכ"ל משרד הבריאות משה בר סימנטוב, וסמנכ"ל משרד הבריאות איתמר גרוטו, ופרופ' סיגל סצדקי, הַיֹּעֲצִים עֲצַת רָע בָּעִיר הַזֹּאת, על מדיניות הכסת"ח והפניקה שאתם וראש ממשלת ישראל ושר הבריאות שלה חתומים עליה; מדיניות של הפחדת ההמון, סגירתו ובידודו, ובו-בזמן גם עצירת קצב הבדיקות ושיבוש נתוני המחלה והסתרתם-לכאורה, על פי התקשורת, מפני חוקרים המבקשים לחקור אותה, ולכו לכול הרוחות כולכם על הפעלת השב"כ בעיקוב אחר אזרחים וברצון להחמיר זאת.</w:t>
      </w:r>
      <w:r>
        <w:rPr>
          <w:rFonts w:hint="cs"/>
          <w:rtl/>
        </w:rPr>
        <w:br/>
      </w:r>
      <w:r>
        <w:rPr>
          <w:rFonts w:hint="cs"/>
          <w:rtl/>
        </w:rPr>
        <w:br/>
        <w:t>     לכו כולכם לכול הרוחות בעבור הורינו, שבילו את ליל הסדר בבכי, לבדם, או מבעד לזום, בעוד אתה, נתניהו, ואתה נשיא ישראל, ואתה ניר ברקת, ואתה יואב גלנט, אירחתם בנים ו/או בנות, לפי כלי התקשורת, בבתיכם, לסדר כהלכתו.</w:t>
      </w:r>
      <w:r>
        <w:rPr>
          <w:rFonts w:hint="cs"/>
          <w:rtl/>
        </w:rPr>
        <w:br/>
      </w:r>
      <w:r>
        <w:rPr>
          <w:rFonts w:hint="cs"/>
          <w:rtl/>
        </w:rPr>
        <w:br/>
        <w:t>     לכו לכול הרוחות בשל האסון הכלכלי שהמטתם על ישראל, בשל מליון ישראלים מובטלים ואינספור משפחות רעבות וזקנים נטושים, בעבור זה שהתאחרתם בטיפול בבתי האבות ועל ידי זה אפשרתם להם להפוך למלכודות מוות בעבור יושביהם ולמקומות של שבר ושל אבדן בעבור בני משפחותיהם. לכו לכול הרוחות בעבור זה שאסרתם על הורים לילדים מיוחדים, השוהים במוסדות, מלבקרם מזה חודש וחצי, וכעת אתם מאשרים להם ביקור קצר רק אם ימציאו חלוקים חד פעמיים, כאילו הם יודעים היכן יוכלו לרכוש כאלה.</w:t>
      </w:r>
      <w:r>
        <w:rPr>
          <w:rFonts w:hint="cs"/>
          <w:rtl/>
        </w:rPr>
        <w:br/>
      </w:r>
      <w:r>
        <w:rPr>
          <w:rFonts w:hint="cs"/>
          <w:rtl/>
        </w:rPr>
        <w:br/>
        <w:t>     לכו לכול הרוחות, שבעודכם אוסרים על הפסח ועל הרמדאן ומטילים סגרים על ערים, בעוד אתם אוסרים על הורים שכולים לפקוד את קברות קיריהם, ולהבדיל - בעוד אתם אוסרים על פתיחות חנויות הלבשה והנעלה וחנויות ברחובות ישראל, אתם מתירים לרשת איקיאה, בבעלותו של בעל הון מקורב לשלטון, לפתוח את שעריו בפני כלל ישראל.</w:t>
      </w:r>
      <w:r>
        <w:rPr>
          <w:rFonts w:hint="cs"/>
          <w:rtl/>
        </w:rPr>
        <w:br/>
      </w:r>
      <w:r>
        <w:rPr>
          <w:rFonts w:hint="cs"/>
          <w:rtl/>
        </w:rPr>
        <w:br/>
        <w:t>     לכו לכול הרוחות, כול שרי ישראל וחברי הכנסת שלה, המשתפים פעולה עם המדיניות האיומה הזאת, ששברה את החברה הישראלית, את כלכלתה ואת אזרחיה, את העובדים השכירים ואת העסקים העצמאיים, ומבקשת כעת לנצל ללא שכר, או במחצית השכר, את המורים והמורות.</w:t>
      </w:r>
      <w:r>
        <w:rPr>
          <w:rFonts w:hint="cs"/>
          <w:rtl/>
        </w:rPr>
        <w:br/>
      </w:r>
      <w:r>
        <w:rPr>
          <w:rFonts w:hint="cs"/>
          <w:rtl/>
        </w:rPr>
        <w:br/>
        <w:t>     לכול כול הרוחות על כך ששברתם את אמון הישראלים בביטחון מדינתם, חברתם וכלכלתם. לכו לכול הרוחות על כך שלא מילאתם את מצבורי המזון של ישראל כתקנתם, ולא דאגתם למלאי מכונות הנשמה ומטושים וצוותים רפואיים וציוד מיגון לצוותים אלה לפני פרוץ המגיפה. לכו לכול הרוחות על כך שרוקנתם מתוכן ומתקציב את מערכות השליטה לעת חירום, רח"ל ומל"ח, על כך שלא הפעלתם אותן בזמן ובכלים המתאימים, על כך שהשארתם את ניהול המשבר בידי הנאשם ועל כך שעירבתם את פיקוד העורף ואת המל"ל במקום שרשויות החירום היו אמורות לעסוק בו, ועל ידי כך חשפתם את ערוותה של ישראל, ואת חוסר הסיכוי שלה לעמוד מול אסונות גדולים כרעידות אדמה או כמלחמת חורמה. לכו לכול הרוחות, כי בזה איבדתם את אמון הישראלים בעתידם כאן, ולכו לכול הרוחות, מפני שאין לנו מקום אחר אלא כאן. ולכן הייתם אמורים להכינו למצבי חירום כאלה בזמן.  </w:t>
      </w:r>
      <w:r>
        <w:rPr>
          <w:rFonts w:hint="cs"/>
          <w:rtl/>
        </w:rPr>
        <w:br/>
      </w:r>
      <w:r>
        <w:rPr>
          <w:rFonts w:hint="cs"/>
          <w:rtl/>
        </w:rPr>
        <w:br/>
      </w:r>
      <w:r>
        <w:rPr>
          <w:rFonts w:hint="cs"/>
          <w:rtl/>
        </w:rPr>
        <w:lastRenderedPageBreak/>
        <w:t>     לכו לכול הרוחות בני גנץ וגבי אשכנזי, אורלי לוי אבקסיס ואיציק שמולי ופרץ, שגנבתם את קולותינו, קולותיהם של יותר ממיליון ישראלים, והענקתם אותם לנאשם בנימין נתניהו, במקום להורידו משלטונו בחקיקה בסיוע הרשימה המשותפת. לכו לכול הרוחות על הימנעותכם משיתוף ערביי ישראל ונציגיהם בשלטון, ולכו לכול הרוחות על זחילתכם לממשלת החירום והאחדות, שהדבר היחיד שהיא באה להציל הוא שלטון הנאשם, תוך ניסיון אינוס של בית הדין הגבוה לצדק, פסק דינו של הבוחר וספר החוקים של ישראל.</w:t>
      </w:r>
      <w:r>
        <w:rPr>
          <w:rFonts w:hint="cs"/>
          <w:rtl/>
        </w:rPr>
        <w:br/>
      </w:r>
      <w:r>
        <w:rPr>
          <w:rFonts w:hint="cs"/>
          <w:rtl/>
        </w:rPr>
        <w:br/>
        <w:t>     לכו כולכם לכול הרוחות. אנחנו לא אתכם ואנחנו לא שלכם יותר.</w:t>
      </w:r>
      <w:r>
        <w:rPr>
          <w:rFonts w:hint="cs"/>
          <w:rtl/>
        </w:rPr>
        <w:br/>
      </w:r>
      <w:r>
        <w:rPr>
          <w:rFonts w:hint="cs"/>
          <w:rtl/>
        </w:rPr>
        <w:br/>
        <w:t>     כן, אנחנו נצא למרחב הציבורי עם מסיכות וכפפות, ונשמור על ריחוק חברתי מיקירינו, ועל כללי ההיגיינה, כי אנחנו חפצי חיים. כן, נשלם מסים ונשרת בצבא, כי איננו רוצים למצוא את עצמנו בכלא. אבל חוץ מזה, אתם יכולים לשכוח מאתנו. מן הנאמנות העדרית העיוורת שלנו, מן הציות לכול תקנה או גחמה, שמקורן בהיסטריה או ברצון בניצול המגפה לטובת התמד השלטון והשחתת מוסדותיו.</w:t>
      </w:r>
      <w:r>
        <w:rPr>
          <w:rFonts w:hint="cs"/>
          <w:rtl/>
        </w:rPr>
        <w:br/>
      </w:r>
      <w:r>
        <w:rPr>
          <w:rFonts w:hint="cs"/>
          <w:rtl/>
        </w:rPr>
        <w:br/>
        <w:t>     אנחנו גמרנו אתכם. לגמרי.</w:t>
      </w:r>
      <w:r>
        <w:rPr>
          <w:rFonts w:hint="cs"/>
          <w:rtl/>
        </w:rPr>
        <w:br/>
      </w:r>
      <w:r>
        <w:rPr>
          <w:rFonts w:hint="cs"/>
          <w:rtl/>
        </w:rPr>
        <w:br/>
        <w:t>     כול אחד ואחת מאיתנו יעשה כול מה שהוא יכול כדי לשרוד. הוא וילדיו. היא וילדיה. כול אחד ואחת מאתנו גם יעשה כול מה שיוכל כדי לשמור על החוק ועל הסדר במדינת ישראל, כדי שלא תגלוש לאנרכיה. אבל בין שמירת החוק והסדר לבין ציות אזרחי עוור יש מרחב לא קטן. וכמו שאתם כבר רואים ומבינים - יותר ויותר ישראלים מגלים אותו.</w:t>
      </w:r>
      <w:r>
        <w:rPr>
          <w:rFonts w:hint="cs"/>
          <w:rtl/>
        </w:rPr>
        <w:br/>
      </w:r>
      <w:r>
        <w:rPr>
          <w:rFonts w:hint="cs"/>
          <w:rtl/>
        </w:rPr>
        <w:br/>
        <w:t>     אז כן, אתם יכולים לשלוח קלגסים לקנוס צעירה שיצאה מביתה לרכוש ספרים לסגר, או להפיל אם צעירה עם פניה לחול הים, מול ילדיה המבועתים, מפני שסירבה לתת לשוטר תעודת זהות, כדי שייתן לה קנס על 500 שקל, שאין לה מניין לשלמם, ואתם יכולים לשגר קלגסים לתת לאנשים שכמהה נפשם לאוויר קנסות על יציאתם לשדה הסמוך לביתם או על ריצה ליותר מחמש מאות מטר. אבל, אתם מבינים, במצב שבו אתם מקימים ממשלה עם 36 שרים ואינספור סגני שרים ומשרות, במצב שבו נשיא המדינה, ראש הממשלה, שרים וח"כים מתוכה מפרים את תקנות החירום שהם עצמם תיקנו - אל תתפלאו אם העצמאים והשכירים המובטלים וחסרי השקל למזון ייצאו לרחובות, אם יבעירו כאן את הרחובות וחלילה גם יבזזו כאן עסקים וחנויות. בעצם, אני יודע שלא תתפלאו. הרי הכנתם אפילו תרחישים לקראת מרי אזרחי, ותכנון איך להנדס את תודעת ההמון כדי לשלוט בו.</w:t>
      </w:r>
      <w:r>
        <w:rPr>
          <w:rFonts w:hint="cs"/>
          <w:rtl/>
        </w:rPr>
        <w:br/>
      </w:r>
      <w:r>
        <w:rPr>
          <w:rFonts w:hint="cs"/>
          <w:rtl/>
        </w:rPr>
        <w:br/>
        <w:t>     אז כשהמרי האזרחי הזה יתחיל, והוא יתחיל מהר מאד, דעו מניין התחיל. לא ממגפת הקורונה, לא מפחד המוות, הטבעי כול כך לכול אדם, בייחוד עכשיו, אלא ממדיניות הכסת"ח והפאניקה שלכם, שמתחילה בנאשם העומד בראש ממשלת המעבר ונגמרת בכולכם. שרים ובכירים. כי לכולכם המשכורת נכנסת לבנק כול חודש, ולכם לא מחזירים צ'קים, ואתם לא עומדים מול מקרר ושואלים את עצמכם אם מחר הוא ימשיך להיות מלא.</w:t>
      </w:r>
      <w:r>
        <w:rPr>
          <w:rFonts w:hint="cs"/>
          <w:rtl/>
        </w:rPr>
        <w:br/>
      </w:r>
      <w:r>
        <w:rPr>
          <w:rFonts w:hint="cs"/>
          <w:rtl/>
        </w:rPr>
        <w:br/>
        <w:t>     אז לכו כולכם לכול הרוחות, ראש ממשלת ישראל ושריה, וכול גנבי הקולות המצטרפים אליה, וכול הפקידות הבכירה הדשנה המלווה אותה ומוציאה לפועל את החלטותיה. ייקח לנו הרבה זמן עד שנשים שוב את מבטחנו במישהו. וזה לא יהיה אף אחד מכם.</w:t>
      </w:r>
      <w:r>
        <w:rPr>
          <w:rFonts w:hint="cs"/>
          <w:rtl/>
        </w:rPr>
        <w:br/>
      </w:r>
      <w:r>
        <w:rPr>
          <w:rFonts w:hint="cs"/>
          <w:rtl/>
        </w:rPr>
        <w:br/>
        <w:t>     ואגב, אם רק תנסו לשלוט בנו באמצעות חיילי וחיילות צה"ל, אתם יכולים לשכוח מזה. בנינו ובנותינו הם.</w:t>
      </w:r>
      <w:r>
        <w:rPr>
          <w:rFonts w:hint="cs"/>
          <w:rtl/>
        </w:rPr>
        <w:br/>
      </w:r>
      <w:r>
        <w:rPr>
          <w:rFonts w:hint="cs"/>
          <w:rtl/>
        </w:rPr>
        <w:br/>
        <w:t>      הוֹי הָאֹמְרִים לָרַע טוֹב, וְלַטּוֹב רָע:  שָׂמִים חֹשֶׁךְ לְאוֹר וְאוֹר לְחֹשֶׁךְ, שָׂמִים מַר לְמָתוֹק וּמָתוֹק לְמָר.  {ס}  כא הוֹי, חֲכָמִים בְּעֵינֵיהֶם; וְנֶגֶד פְּנֵיהֶם, נְבֹנִים.  {ס}  כב הוֹי, גִּבּוֹרִים לִשְׁתּוֹת יָיִן; וְאַנְשֵׁי-חַיִל, לִמְסֹךְ שֵׁכָר.  כג מַצְדִּיקֵי רָשָׁע, עֵקֶב שֹׁחַד; וְצִדְקַת צַדִּיקִים, יָסִירוּ מִמֶּנּוּ.  {פ}</w:t>
      </w:r>
      <w:r>
        <w:rPr>
          <w:rFonts w:hint="cs"/>
          <w:rtl/>
        </w:rPr>
        <w:br/>
        <w:t>כד לָכֵן כֶּאֱכֹל קַשׁ לְשׁוֹן אֵשׁ, וַחֲשַׁשׁ לֶהָבָה יִרְפֶּה, שָׁרְשָׁם כַּמָּק יִהְיֶה, וּפִרְחָם כָּאָבָק יַעֲלֶה:  כִּי מָאֲסוּ, אֵת תּוֹרַת יְהוָה צְבָאוֹת, וְאֵת אִמְרַת קְדוֹשׁ-יִשְׂרָאֵל, נִאֵצוּ.  כה עַל-כֵּן חָרָה אַף-יְהוָה בְּעַמּוֹ וַיֵּט יָדוֹ עָלָיו וַיַּכֵּהוּ, וַיִּרְגְּזוּ הֶהָרִים, וַתְּהִי נִבְלָתָם כַּסּוּחָה, בְּקֶרֶב חוּצוֹת; בְּכָל-זֹאת לֹא-שָׁב אַפּוֹ, וְעוֹד יָדוֹ נְטוּיָה.  כו וְנָשָׂא-נֵס לַגּוֹיִם מֵרָחוֹק, וְשָׁרַק לוֹ מִקְצֵה הָאָרֶץ; וְהִנֵּה מְהֵרָה, קַל יָבוֹא.  כז אֵין-עָיֵף וְאֵין-כּוֹשֵׁל בּוֹ, לֹא יָנוּם וְלֹא יִישָׁן; וְלֹא נִפְתַּח אֵזוֹר חֲלָצָיו, וְלֹא נִתַּק שְׂרוֹךְ נְעָלָיו.  כח אֲשֶׁר חִצָּיו שְׁנוּנִים, וְכָל-קַשְּׁתֹתָיו דְּרֻכוֹת; פַּרְסוֹת סוּסָיו כַּצַּר נֶחְשָׁבוּ, וְגַלְגִּלָּיו כַּסּוּפָה.  כט שְׁאָגָה לוֹ, כַּלָּבִיא; ושאג (יִשְׁאַג) כַּכְּפִירִים וְיִנְהֹם וְיֹאחֵז טֶרֶף, וְיַפְלִיט וְאֵין מַצִּיל.  ל וְיִנְהֹם עָלָיו בַּיּוֹם הַהוּא, כְּנַהֲמַת-יָם; וְנִבַּט לָאָרֶץ, וְהִנֵּה-חֹשֶׁךְ, צַר וָאוֹר, חָשַׁךְ בַּעֲרִיפֶיהָ.  </w:t>
      </w:r>
      <w:r>
        <w:rPr>
          <w:rFonts w:hint="cs"/>
          <w:rtl/>
        </w:rPr>
        <w:br/>
      </w:r>
      <w:r>
        <w:rPr>
          <w:rFonts w:hint="cs"/>
          <w:rtl/>
        </w:rPr>
        <w:lastRenderedPageBreak/>
        <w:br/>
        <w:t>     כי, כדברי הנבואה, אחרי המגיפה יבוא מרי, ואחריו רעידת אדמה, ואחריו מלחמה גדולה. ורק אחריהם תבוא ישועתנו. ולא מידיכם היא תבוא.</w:t>
      </w:r>
    </w:p>
    <w:p w:rsidR="00ED09F3" w:rsidRPr="00ED09F3" w:rsidRDefault="00ED09F3" w:rsidP="00244315">
      <w:pPr>
        <w:jc w:val="left"/>
        <w:rPr>
          <w:rtl/>
        </w:rPr>
      </w:pPr>
    </w:p>
    <w:p w:rsidR="00ED09F3" w:rsidRDefault="00ED09F3" w:rsidP="00244315">
      <w:pPr>
        <w:rPr>
          <w:rtl/>
        </w:rPr>
      </w:pPr>
      <w:r>
        <w:rPr>
          <w:rFonts w:hint="cs"/>
          <w:rtl/>
        </w:rPr>
        <w:t>תשובה שלי לידיד ב- 25.4</w:t>
      </w:r>
    </w:p>
    <w:p w:rsidR="00ED09F3" w:rsidRPr="00ED09F3" w:rsidRDefault="00ED09F3" w:rsidP="00244315">
      <w:pPr>
        <w:rPr>
          <w:color w:val="000000"/>
        </w:rPr>
      </w:pPr>
      <w:r>
        <w:rPr>
          <w:rFonts w:hint="cs"/>
          <w:color w:val="000000"/>
          <w:rtl/>
        </w:rPr>
        <w:t xml:space="preserve">... </w:t>
      </w:r>
      <w:r w:rsidRPr="00ED09F3">
        <w:rPr>
          <w:rFonts w:hint="cs"/>
          <w:color w:val="000000"/>
          <w:rtl/>
        </w:rPr>
        <w:t>היקר,</w:t>
      </w:r>
    </w:p>
    <w:p w:rsidR="00ED09F3" w:rsidRPr="00ED09F3" w:rsidRDefault="00ED09F3" w:rsidP="00244315">
      <w:pPr>
        <w:rPr>
          <w:color w:val="000000"/>
          <w:rtl/>
        </w:rPr>
      </w:pPr>
      <w:r w:rsidRPr="00ED09F3">
        <w:rPr>
          <w:rFonts w:hint="cs"/>
          <w:color w:val="000000"/>
          <w:rtl/>
        </w:rPr>
        <w:t>תהיה סמוך ובטוח שביבי בונה על זעם ההמונים, הוא מייחל למרי אזרחי ולמהומות. זה ייתן לו אפשרות להשתלט על המדינה ולהטיל עליה דיקטטורה כפי שעשו מנהיגים פופוליסטים אחרים במאה השנים האחרונות. מי שרוצה לצאת מהמיצר צריך לאמץ חזון דמוקרטי ולא ניהיליסטי, לכבוש את השלטון כפי שעשה דה גול בצורה חוקית ב- 1958 על פי החזון שלי על הרפובליקה השניה...!</w:t>
      </w:r>
    </w:p>
    <w:p w:rsidR="00ED09F3" w:rsidRPr="00ED09F3" w:rsidRDefault="00ED09F3" w:rsidP="00244315">
      <w:pPr>
        <w:rPr>
          <w:color w:val="000000"/>
          <w:rtl/>
        </w:rPr>
      </w:pPr>
      <w:r w:rsidRPr="00ED09F3">
        <w:rPr>
          <w:rFonts w:hint="cs"/>
          <w:color w:val="000000"/>
          <w:rtl/>
        </w:rPr>
        <w:t>שלך,</w:t>
      </w:r>
    </w:p>
    <w:p w:rsidR="00ED09F3" w:rsidRPr="00ED09F3" w:rsidRDefault="00ED09F3" w:rsidP="00244315">
      <w:pPr>
        <w:rPr>
          <w:color w:val="000000"/>
          <w:rtl/>
        </w:rPr>
      </w:pPr>
      <w:r w:rsidRPr="00ED09F3">
        <w:rPr>
          <w:rFonts w:hint="cs"/>
          <w:color w:val="000000"/>
          <w:rtl/>
        </w:rPr>
        <w:t>קורי</w:t>
      </w:r>
    </w:p>
    <w:p w:rsidR="00ED09F3" w:rsidRDefault="00ED09F3" w:rsidP="00244315">
      <w:pPr>
        <w:rPr>
          <w:rtl/>
        </w:rPr>
      </w:pPr>
    </w:p>
    <w:p w:rsidR="009528E5" w:rsidRDefault="009528E5" w:rsidP="00244315">
      <w:pPr>
        <w:rPr>
          <w:rtl/>
        </w:rPr>
      </w:pPr>
      <w:r>
        <w:rPr>
          <w:rFonts w:hint="cs"/>
          <w:rtl/>
        </w:rPr>
        <w:t>תשובה של הידיד הזה ב- 25.4</w:t>
      </w:r>
    </w:p>
    <w:p w:rsidR="009528E5" w:rsidRDefault="009528E5" w:rsidP="00244315">
      <w:pPr>
        <w:rPr>
          <w:rFonts w:ascii="Verdana" w:hAnsi="Verdana"/>
        </w:rPr>
      </w:pPr>
      <w:r>
        <w:rPr>
          <w:rFonts w:ascii="Verdana" w:hAnsi="Verdana" w:hint="cs"/>
          <w:rtl/>
        </w:rPr>
        <w:t>קורי יקר, </w:t>
      </w:r>
    </w:p>
    <w:p w:rsidR="009528E5" w:rsidRDefault="009528E5" w:rsidP="00244315">
      <w:pPr>
        <w:rPr>
          <w:rFonts w:ascii="Verdana" w:hAnsi="Verdana"/>
          <w:rtl/>
        </w:rPr>
      </w:pPr>
      <w:r>
        <w:rPr>
          <w:rFonts w:ascii="Verdana" w:hAnsi="Verdana" w:hint="cs"/>
          <w:rtl/>
        </w:rPr>
        <w:t>אם יפרוץ מרי עממי רחב או לא יפרוץ - אין לדעת כרגע. </w:t>
      </w:r>
    </w:p>
    <w:p w:rsidR="009528E5" w:rsidRDefault="009528E5" w:rsidP="00244315">
      <w:pPr>
        <w:rPr>
          <w:rFonts w:ascii="Verdana" w:hAnsi="Verdana"/>
          <w:rtl/>
        </w:rPr>
      </w:pPr>
      <w:r>
        <w:rPr>
          <w:rFonts w:ascii="Verdana" w:hAnsi="Verdana" w:hint="cs"/>
          <w:rtl/>
        </w:rPr>
        <w:t>ארועים כאלה נדלקים לפעמים מירקן שמצית את עצמו בשוק.  </w:t>
      </w:r>
    </w:p>
    <w:p w:rsidR="009528E5" w:rsidRDefault="009528E5" w:rsidP="00244315">
      <w:pPr>
        <w:rPr>
          <w:rFonts w:ascii="Verdana" w:hAnsi="Verdana"/>
          <w:rtl/>
        </w:rPr>
      </w:pPr>
      <w:r>
        <w:rPr>
          <w:rFonts w:ascii="Verdana" w:hAnsi="Verdana" w:hint="cs"/>
          <w:rtl/>
        </w:rPr>
        <w:t>בכל אופן - מרי אזרחי המוני לא ניגרם ע״י מאמרים בעיתון וגם לא מפוסטים בפייסבוק. </w:t>
      </w:r>
    </w:p>
    <w:p w:rsidR="009528E5" w:rsidRDefault="009528E5" w:rsidP="00244315">
      <w:pPr>
        <w:rPr>
          <w:rFonts w:ascii="Verdana" w:hAnsi="Verdana"/>
          <w:rtl/>
        </w:rPr>
      </w:pPr>
      <w:r>
        <w:rPr>
          <w:rFonts w:ascii="Verdana" w:hAnsi="Verdana" w:hint="cs"/>
          <w:rtl/>
        </w:rPr>
        <w:t>זעם המונים יכול גם להפיל משטרים דיקטטוריים. חומת ברלין, צ׳אושסקו, ויש עוד דוגמאות </w:t>
      </w:r>
    </w:p>
    <w:p w:rsidR="009528E5" w:rsidRDefault="009528E5" w:rsidP="00244315">
      <w:pPr>
        <w:rPr>
          <w:rFonts w:ascii="Verdana" w:hAnsi="Verdana"/>
          <w:rtl/>
        </w:rPr>
      </w:pPr>
      <w:r>
        <w:rPr>
          <w:rFonts w:ascii="Verdana" w:hAnsi="Verdana" w:hint="cs"/>
          <w:rtl/>
        </w:rPr>
        <w:t>לפוטנציאל הגלום בהתפרצות של זעם המונים כאשר מצטברת מסה קריטית. </w:t>
      </w:r>
    </w:p>
    <w:p w:rsidR="009528E5" w:rsidRDefault="009528E5" w:rsidP="00244315">
      <w:pPr>
        <w:rPr>
          <w:rFonts w:ascii="Verdana" w:hAnsi="Verdana"/>
          <w:rtl/>
        </w:rPr>
      </w:pPr>
      <w:r>
        <w:rPr>
          <w:rFonts w:ascii="Verdana" w:hAnsi="Verdana" w:hint="cs"/>
          <w:rtl/>
        </w:rPr>
        <w:t>עדיין מוקדם לחזות מה יקרה בעוד חודש, כשמאות אלפי מפרנסים לא יוכלו להביא אוכל לילדיהם. </w:t>
      </w:r>
    </w:p>
    <w:p w:rsidR="009528E5" w:rsidRDefault="009528E5" w:rsidP="00244315">
      <w:pPr>
        <w:rPr>
          <w:rFonts w:ascii="Verdana" w:hAnsi="Verdana"/>
          <w:rtl/>
        </w:rPr>
      </w:pPr>
      <w:r>
        <w:rPr>
          <w:rFonts w:ascii="Verdana" w:hAnsi="Verdana" w:hint="cs"/>
          <w:rtl/>
        </w:rPr>
        <w:t>אולי אז אכן יתגשם חזון הרפובליקה השניה.  </w:t>
      </w:r>
    </w:p>
    <w:p w:rsidR="009528E5" w:rsidRDefault="009528E5" w:rsidP="00244315">
      <w:pPr>
        <w:rPr>
          <w:rFonts w:ascii="Verdana" w:hAnsi="Verdana"/>
          <w:rtl/>
        </w:rPr>
      </w:pPr>
      <w:r>
        <w:rPr>
          <w:rFonts w:ascii="Verdana" w:hAnsi="Verdana" w:hint="cs"/>
          <w:rtl/>
        </w:rPr>
        <w:t>מי יתן. </w:t>
      </w:r>
    </w:p>
    <w:p w:rsidR="009528E5" w:rsidRDefault="009528E5" w:rsidP="00244315">
      <w:pPr>
        <w:rPr>
          <w:rFonts w:ascii="Verdana" w:hAnsi="Verdana"/>
          <w:rtl/>
        </w:rPr>
      </w:pPr>
      <w:r>
        <w:rPr>
          <w:rFonts w:ascii="Verdana" w:hAnsi="Verdana" w:hint="cs"/>
          <w:rtl/>
        </w:rPr>
        <w:t>בברכה</w:t>
      </w:r>
    </w:p>
    <w:p w:rsidR="009528E5" w:rsidRDefault="009528E5" w:rsidP="00244315">
      <w:pPr>
        <w:rPr>
          <w:rtl/>
        </w:rPr>
      </w:pPr>
    </w:p>
    <w:p w:rsidR="00ED09F3" w:rsidRDefault="00ED09F3" w:rsidP="00244315">
      <w:pPr>
        <w:rPr>
          <w:rtl/>
        </w:rPr>
      </w:pPr>
      <w:r>
        <w:rPr>
          <w:rFonts w:hint="cs"/>
          <w:rtl/>
        </w:rPr>
        <w:t>תשובה של ידידה לתמונה ב- 25.4</w:t>
      </w:r>
    </w:p>
    <w:p w:rsidR="00ED09F3" w:rsidRDefault="00ED09F3" w:rsidP="00244315">
      <w:pPr>
        <w:rPr>
          <w:rtl/>
        </w:rPr>
      </w:pPr>
      <w:r>
        <w:rPr>
          <w:rtl/>
        </w:rPr>
        <w:t>הלך לו קלף: ליצמן נדבק</w:t>
      </w:r>
    </w:p>
    <w:p w:rsidR="00ED09F3" w:rsidRDefault="00ED09F3" w:rsidP="00244315">
      <w:pPr>
        <w:rPr>
          <w:rtl/>
        </w:rPr>
      </w:pPr>
    </w:p>
    <w:p w:rsidR="00ED09F3" w:rsidRDefault="00ED09F3" w:rsidP="00244315">
      <w:pPr>
        <w:rPr>
          <w:rtl/>
        </w:rPr>
      </w:pPr>
      <w:r>
        <w:rPr>
          <w:rFonts w:hint="cs"/>
          <w:rtl/>
        </w:rPr>
        <w:t>תשובה שלי לידידה זו באותו היום</w:t>
      </w:r>
    </w:p>
    <w:p w:rsidR="00ED09F3" w:rsidRDefault="00ED09F3" w:rsidP="00244315">
      <w:pPr>
        <w:rPr>
          <w:color w:val="000000"/>
          <w:sz w:val="28"/>
          <w:szCs w:val="28"/>
        </w:rPr>
      </w:pPr>
      <w:r>
        <w:rPr>
          <w:color w:val="000000"/>
          <w:sz w:val="28"/>
          <w:szCs w:val="28"/>
          <w:rtl/>
        </w:rPr>
        <w:t>לא רק נדבק אלא שהחליט לפרוש מהבריאות. אבל זה עושה לנו בעיה. על מי נצחק עכשיו? אני לא אתפלא אם אחרי שליצמן הביא לנו את הקורונה בבריאות הוא יביא לנו רעידת אדמה בבינוי.</w:t>
      </w:r>
    </w:p>
    <w:p w:rsidR="00ED09F3" w:rsidRDefault="00ED09F3" w:rsidP="00244315">
      <w:pPr>
        <w:rPr>
          <w:rtl/>
        </w:rPr>
      </w:pPr>
    </w:p>
    <w:p w:rsidR="00ED09F3" w:rsidRDefault="00ED09F3" w:rsidP="00244315">
      <w:pPr>
        <w:rPr>
          <w:rtl/>
        </w:rPr>
      </w:pPr>
      <w:r>
        <w:rPr>
          <w:rFonts w:hint="cs"/>
          <w:rtl/>
        </w:rPr>
        <w:lastRenderedPageBreak/>
        <w:t>תגובה נוספת שלי לידידה זו ב- 29.4</w:t>
      </w:r>
    </w:p>
    <w:p w:rsidR="00ED09F3" w:rsidRPr="00ED09F3" w:rsidRDefault="00ED09F3" w:rsidP="00244315">
      <w:pPr>
        <w:rPr>
          <w:color w:val="000000" w:themeColor="text1"/>
          <w:rtl/>
        </w:rPr>
      </w:pPr>
      <w:r>
        <w:rPr>
          <w:rFonts w:hint="cs"/>
          <w:color w:val="000000" w:themeColor="text1"/>
          <w:rtl/>
        </w:rPr>
        <w:t xml:space="preserve">... </w:t>
      </w:r>
      <w:r w:rsidRPr="00ED09F3">
        <w:rPr>
          <w:color w:val="000000" w:themeColor="text1"/>
          <w:rtl/>
        </w:rPr>
        <w:t>יקירתי,</w:t>
      </w:r>
    </w:p>
    <w:p w:rsidR="00ED09F3" w:rsidRPr="00ED09F3" w:rsidRDefault="00ED09F3" w:rsidP="00244315">
      <w:pPr>
        <w:rPr>
          <w:color w:val="000000" w:themeColor="text1"/>
          <w:rtl/>
        </w:rPr>
      </w:pPr>
      <w:r w:rsidRPr="00ED09F3">
        <w:rPr>
          <w:color w:val="000000" w:themeColor="text1"/>
          <w:rtl/>
        </w:rPr>
        <w:t>מספרים על סטלין שכולם היו מקללים אותו ומקטרים על מעשיו הנוראיים. סוכני החרש שלו דיווחו לו על כך, אך הוא לא התרגש. רק כאשר דיווחו לו שהעם כבר צוחק מהמצב ומספר על כך בדיחות החליט ליהטיב עם העם ולהרפות קצת מהלחץ. המצב שלנו כלל לא דומה לברית המועצות בימי סטלין אבל הלקח דומה. בצד קריאות למרי אזרחי שאני מתנגד להן כמובן, אני מקבל יותר ויותר בדיחות על ביבי, שרה ויאיר. כך גם אני עושה מדי פעם כמו עם התמונה ועם סאטירות אחרות. אני אם הייתי במקום ביבי הייתי מתחיל לדאוג. טוב, הוא בטח כבר יודע מהאיכון של השב"כ.</w:t>
      </w:r>
    </w:p>
    <w:p w:rsidR="00ED09F3" w:rsidRPr="00ED09F3" w:rsidRDefault="00ED09F3" w:rsidP="00244315">
      <w:pPr>
        <w:rPr>
          <w:color w:val="000000" w:themeColor="text1"/>
          <w:rtl/>
        </w:rPr>
      </w:pPr>
      <w:r w:rsidRPr="00ED09F3">
        <w:rPr>
          <w:color w:val="000000" w:themeColor="text1"/>
          <w:rtl/>
        </w:rPr>
        <w:t>חג שמח,</w:t>
      </w:r>
    </w:p>
    <w:p w:rsidR="00ED09F3" w:rsidRPr="00ED09F3" w:rsidRDefault="00ED09F3" w:rsidP="00244315">
      <w:pPr>
        <w:rPr>
          <w:color w:val="000000" w:themeColor="text1"/>
        </w:rPr>
      </w:pPr>
      <w:r w:rsidRPr="00ED09F3">
        <w:rPr>
          <w:color w:val="000000" w:themeColor="text1"/>
          <w:rtl/>
        </w:rPr>
        <w:t>קורי</w:t>
      </w:r>
    </w:p>
    <w:p w:rsidR="00ED09F3" w:rsidRDefault="00ED09F3" w:rsidP="00244315">
      <w:pPr>
        <w:rPr>
          <w:rtl/>
        </w:rPr>
      </w:pPr>
    </w:p>
    <w:p w:rsidR="009528E5" w:rsidRDefault="009528E5" w:rsidP="00244315">
      <w:pPr>
        <w:rPr>
          <w:rtl/>
        </w:rPr>
      </w:pPr>
      <w:r>
        <w:rPr>
          <w:rFonts w:hint="cs"/>
          <w:rtl/>
        </w:rPr>
        <w:t>תגובה של חבר ב- 25.4</w:t>
      </w:r>
    </w:p>
    <w:p w:rsidR="009528E5" w:rsidRDefault="009528E5" w:rsidP="00244315">
      <w:r>
        <w:rPr>
          <w:rFonts w:hint="cs"/>
          <w:rtl/>
        </w:rPr>
        <w:t>אכן, כך</w:t>
      </w:r>
      <w:r>
        <w:t>.</w:t>
      </w:r>
    </w:p>
    <w:p w:rsidR="009528E5" w:rsidRDefault="009528E5" w:rsidP="00244315">
      <w:r>
        <w:rPr>
          <w:rFonts w:hint="cs"/>
          <w:rtl/>
        </w:rPr>
        <w:t>הוא משתין עלינו בקשת מהמקפצה</w:t>
      </w:r>
      <w:r>
        <w:t>.</w:t>
      </w:r>
    </w:p>
    <w:p w:rsidR="009528E5" w:rsidRDefault="009528E5" w:rsidP="00244315">
      <w:r>
        <w:rPr>
          <w:rFonts w:hint="cs"/>
          <w:rtl/>
        </w:rPr>
        <w:t>אני לא אוהב את זה</w:t>
      </w:r>
      <w:r>
        <w:t>.</w:t>
      </w:r>
    </w:p>
    <w:p w:rsidR="009528E5" w:rsidRDefault="009528E5" w:rsidP="00244315">
      <w:pPr>
        <w:rPr>
          <w:rtl/>
        </w:rPr>
      </w:pPr>
    </w:p>
    <w:p w:rsidR="009528E5" w:rsidRDefault="009528E5" w:rsidP="00244315">
      <w:pPr>
        <w:rPr>
          <w:rtl/>
        </w:rPr>
      </w:pPr>
      <w:r>
        <w:rPr>
          <w:rFonts w:hint="cs"/>
          <w:rtl/>
        </w:rPr>
        <w:t>תגובה של ידידה ב- 25.4</w:t>
      </w:r>
    </w:p>
    <w:p w:rsidR="009528E5" w:rsidRDefault="009528E5" w:rsidP="00244315">
      <w:pPr>
        <w:rPr>
          <w:rFonts w:eastAsia="Times New Roman"/>
        </w:rPr>
      </w:pPr>
      <w:r>
        <w:rPr>
          <w:rFonts w:eastAsia="Times New Roman"/>
          <w:rtl/>
        </w:rPr>
        <w:t>הוא לא רק משתין</w:t>
      </w:r>
      <w:r>
        <w:rPr>
          <w:rFonts w:eastAsia="Times New Roman"/>
        </w:rPr>
        <w:t> </w:t>
      </w:r>
    </w:p>
    <w:p w:rsidR="009528E5" w:rsidRDefault="009528E5" w:rsidP="00244315">
      <w:pPr>
        <w:rPr>
          <w:rFonts w:eastAsia="Times New Roman"/>
        </w:rPr>
      </w:pPr>
      <w:r>
        <w:rPr>
          <w:rFonts w:eastAsia="Times New Roman"/>
        </w:rPr>
        <w:t> </w:t>
      </w:r>
      <w:r>
        <w:rPr>
          <w:rFonts w:eastAsia="Times New Roman" w:hint="cs"/>
          <w:rtl/>
        </w:rPr>
        <w:t>עלינו</w:t>
      </w:r>
      <w:r>
        <w:rPr>
          <w:rFonts w:eastAsia="Times New Roman"/>
        </w:rPr>
        <w:t> </w:t>
      </w:r>
    </w:p>
    <w:p w:rsidR="009528E5" w:rsidRDefault="009528E5" w:rsidP="00244315">
      <w:pPr>
        <w:rPr>
          <w:rFonts w:eastAsia="Times New Roman"/>
        </w:rPr>
      </w:pPr>
      <w:r>
        <w:rPr>
          <w:rFonts w:eastAsia="Times New Roman"/>
          <w:rtl/>
        </w:rPr>
        <w:t>גם צוחק עלינו ודורס אותנו</w:t>
      </w:r>
      <w:r>
        <w:rPr>
          <w:rFonts w:eastAsia="Times New Roman"/>
        </w:rPr>
        <w:t>.</w:t>
      </w:r>
    </w:p>
    <w:p w:rsidR="009528E5" w:rsidRDefault="009528E5" w:rsidP="00244315">
      <w:pPr>
        <w:rPr>
          <w:rFonts w:eastAsia="Times New Roman"/>
        </w:rPr>
      </w:pPr>
      <w:r>
        <w:rPr>
          <w:rFonts w:eastAsia="Times New Roman"/>
          <w:rtl/>
        </w:rPr>
        <w:t>אנחנו השבויים שלו</w:t>
      </w:r>
      <w:r>
        <w:rPr>
          <w:rFonts w:eastAsia="Times New Roman"/>
        </w:rPr>
        <w:t>.</w:t>
      </w:r>
    </w:p>
    <w:p w:rsidR="009528E5" w:rsidRDefault="009528E5" w:rsidP="00244315">
      <w:pPr>
        <w:rPr>
          <w:rFonts w:eastAsia="Times New Roman"/>
        </w:rPr>
      </w:pPr>
      <w:r>
        <w:rPr>
          <w:rFonts w:eastAsia="Times New Roman"/>
          <w:rtl/>
        </w:rPr>
        <w:t>נוצרנו בשבילו</w:t>
      </w:r>
      <w:r>
        <w:rPr>
          <w:rFonts w:eastAsia="Times New Roman"/>
        </w:rPr>
        <w:t>..</w:t>
      </w:r>
    </w:p>
    <w:p w:rsidR="009528E5" w:rsidRDefault="009528E5" w:rsidP="00244315">
      <w:pPr>
        <w:rPr>
          <w:rtl/>
        </w:rPr>
      </w:pPr>
    </w:p>
    <w:p w:rsidR="009528E5" w:rsidRDefault="009528E5" w:rsidP="00244315">
      <w:pPr>
        <w:rPr>
          <w:rtl/>
        </w:rPr>
      </w:pPr>
      <w:r>
        <w:rPr>
          <w:rFonts w:hint="cs"/>
          <w:rtl/>
        </w:rPr>
        <w:t>תגובה של חבר ב- 25.4</w:t>
      </w:r>
    </w:p>
    <w:p w:rsidR="009528E5" w:rsidRDefault="009528E5" w:rsidP="00244315">
      <w:pPr>
        <w:rPr>
          <w:rFonts w:ascii="Arial" w:hAnsi="Arial" w:cs="Arial"/>
          <w:b/>
          <w:bCs/>
        </w:rPr>
      </w:pPr>
      <w:r>
        <w:rPr>
          <w:rFonts w:ascii="Arial" w:hAnsi="Arial" w:cs="Arial"/>
          <w:b/>
          <w:bCs/>
          <w:rtl/>
        </w:rPr>
        <w:t>היי קורי,</w:t>
      </w:r>
    </w:p>
    <w:p w:rsidR="009528E5" w:rsidRDefault="009528E5" w:rsidP="00244315">
      <w:pPr>
        <w:rPr>
          <w:rFonts w:ascii="Arial" w:hAnsi="Arial" w:cs="Arial"/>
          <w:b/>
          <w:bCs/>
          <w:rtl/>
        </w:rPr>
      </w:pPr>
      <w:r>
        <w:rPr>
          <w:rFonts w:ascii="Arial" w:hAnsi="Arial" w:cs="Arial"/>
          <w:b/>
          <w:bCs/>
          <w:rtl/>
        </w:rPr>
        <w:t>טוב!!</w:t>
      </w:r>
    </w:p>
    <w:p w:rsidR="009528E5" w:rsidRDefault="009528E5" w:rsidP="00244315">
      <w:pPr>
        <w:rPr>
          <w:rFonts w:ascii="Arial" w:hAnsi="Arial" w:cs="Arial"/>
          <w:b/>
          <w:bCs/>
          <w:rtl/>
        </w:rPr>
      </w:pPr>
      <w:r>
        <w:rPr>
          <w:rFonts w:ascii="Arial" w:hAnsi="Arial" w:cs="Arial"/>
          <w:b/>
          <w:bCs/>
          <w:rtl/>
        </w:rPr>
        <w:t>מייצג מציאות עצובה................</w:t>
      </w:r>
    </w:p>
    <w:p w:rsidR="009528E5" w:rsidRDefault="009528E5" w:rsidP="00244315">
      <w:pPr>
        <w:rPr>
          <w:rFonts w:ascii="Arial" w:hAnsi="Arial" w:cs="Arial"/>
          <w:b/>
          <w:bCs/>
          <w:rtl/>
        </w:rPr>
      </w:pPr>
      <w:r>
        <w:rPr>
          <w:rFonts w:ascii="Arial" w:hAnsi="Arial" w:cs="Arial"/>
          <w:b/>
          <w:bCs/>
          <w:rtl/>
        </w:rPr>
        <w:t xml:space="preserve">עצוב עוד יותר הוא שהקוסם, שהיא אגב מילה נרדפת לנוכל (תחשוב על זה, קוסמות היא אחיזת עיניים ומוח, סוג של נוכלות ועורמה), </w:t>
      </w:r>
    </w:p>
    <w:p w:rsidR="009528E5" w:rsidRDefault="009528E5" w:rsidP="00244315">
      <w:pPr>
        <w:rPr>
          <w:rFonts w:ascii="Arial" w:hAnsi="Arial" w:cs="Arial"/>
          <w:b/>
          <w:bCs/>
          <w:rtl/>
        </w:rPr>
      </w:pPr>
      <w:r>
        <w:rPr>
          <w:rFonts w:ascii="Arial" w:hAnsi="Arial" w:cs="Arial"/>
          <w:b/>
          <w:bCs/>
          <w:rtl/>
        </w:rPr>
        <w:t>הצליח בגדול ל"הקסים" כ – 1.2 מיליון אזרחים, המתנהלים ככת הזויים שאבדו את שיקול דעתם.</w:t>
      </w:r>
    </w:p>
    <w:p w:rsidR="009528E5" w:rsidRDefault="009528E5" w:rsidP="00244315">
      <w:pPr>
        <w:rPr>
          <w:rFonts w:ascii="Arial" w:hAnsi="Arial" w:cs="Arial"/>
          <w:b/>
          <w:bCs/>
          <w:rtl/>
        </w:rPr>
      </w:pPr>
      <w:r>
        <w:rPr>
          <w:rFonts w:ascii="Arial" w:hAnsi="Arial" w:cs="Arial"/>
          <w:b/>
          <w:bCs/>
          <w:rtl/>
        </w:rPr>
        <w:t>שבוע טוב</w:t>
      </w:r>
    </w:p>
    <w:p w:rsidR="009528E5" w:rsidRPr="009528E5" w:rsidRDefault="009528E5" w:rsidP="00244315">
      <w:pPr>
        <w:rPr>
          <w:rtl/>
        </w:rPr>
      </w:pPr>
    </w:p>
    <w:p w:rsidR="00ED09F3" w:rsidRDefault="00ED09F3" w:rsidP="00244315">
      <w:pPr>
        <w:rPr>
          <w:rtl/>
        </w:rPr>
      </w:pPr>
      <w:r>
        <w:rPr>
          <w:rFonts w:hint="cs"/>
          <w:rtl/>
        </w:rPr>
        <w:t>תשובה של ידיד לתמונה ב- 25.4</w:t>
      </w:r>
    </w:p>
    <w:p w:rsidR="00ED09F3" w:rsidRDefault="00ED09F3" w:rsidP="00244315">
      <w:pPr>
        <w:rPr>
          <w:rFonts w:ascii="Arial" w:hAnsi="Arial" w:cs="Arial"/>
          <w:sz w:val="72"/>
          <w:szCs w:val="72"/>
        </w:rPr>
      </w:pPr>
      <w:r>
        <w:rPr>
          <w:rFonts w:ascii="Arial" w:hAnsi="Arial" w:cs="Arial"/>
          <w:sz w:val="72"/>
          <w:szCs w:val="72"/>
          <w:rtl/>
        </w:rPr>
        <w:t>הי יעקב,</w:t>
      </w:r>
    </w:p>
    <w:p w:rsidR="00ED09F3" w:rsidRDefault="00ED09F3" w:rsidP="00244315">
      <w:pPr>
        <w:rPr>
          <w:rFonts w:ascii="Arial" w:hAnsi="Arial" w:cs="Arial"/>
          <w:sz w:val="72"/>
          <w:szCs w:val="72"/>
        </w:rPr>
      </w:pPr>
      <w:r>
        <w:rPr>
          <w:rFonts w:ascii="Arial" w:hAnsi="Arial" w:cs="Arial"/>
          <w:sz w:val="72"/>
          <w:szCs w:val="72"/>
          <w:rtl/>
        </w:rPr>
        <w:t>תודהאני לא חושב שהרוק שלו כל כך מעניין. איזה מזל שלא הדגימו לנו כיצד ביבי משתין עלינו. ליצמן כבר היה מסביר.</w:t>
      </w:r>
    </w:p>
    <w:p w:rsidR="00ED09F3" w:rsidRDefault="00ED09F3" w:rsidP="00244315">
      <w:pPr>
        <w:rPr>
          <w:rFonts w:ascii="Arial" w:hAnsi="Arial" w:cs="Arial"/>
          <w:sz w:val="72"/>
          <w:szCs w:val="72"/>
        </w:rPr>
      </w:pPr>
      <w:r>
        <w:rPr>
          <w:rFonts w:ascii="Arial" w:hAnsi="Arial" w:cs="Arial"/>
          <w:sz w:val="72"/>
          <w:szCs w:val="72"/>
          <w:rtl/>
        </w:rPr>
        <w:t>תודה</w:t>
      </w:r>
    </w:p>
    <w:p w:rsidR="00ED09F3" w:rsidRDefault="00ED09F3" w:rsidP="00244315">
      <w:pPr>
        <w:rPr>
          <w:rtl/>
        </w:rPr>
      </w:pPr>
    </w:p>
    <w:p w:rsidR="00ED09F3" w:rsidRDefault="00ED09F3" w:rsidP="00244315">
      <w:pPr>
        <w:rPr>
          <w:rtl/>
        </w:rPr>
      </w:pPr>
      <w:r>
        <w:rPr>
          <w:rFonts w:hint="cs"/>
          <w:rtl/>
        </w:rPr>
        <w:t>תשובה שלי לאותו ידיד ב- 25.4</w:t>
      </w:r>
    </w:p>
    <w:p w:rsidR="00ED09F3" w:rsidRDefault="00ED09F3" w:rsidP="00244315">
      <w:pPr>
        <w:rPr>
          <w:rtl/>
        </w:rPr>
      </w:pPr>
      <w:r>
        <w:rPr>
          <w:rFonts w:hint="cs"/>
          <w:color w:val="000000"/>
          <w:sz w:val="28"/>
          <w:szCs w:val="28"/>
          <w:rtl/>
        </w:rPr>
        <w:t xml:space="preserve">... </w:t>
      </w:r>
      <w:r>
        <w:rPr>
          <w:color w:val="000000"/>
          <w:sz w:val="28"/>
          <w:szCs w:val="28"/>
          <w:rtl/>
        </w:rPr>
        <w:t xml:space="preserve">יקירי, תתפלא, אבל מה שביקשת כבר קרה. אחד החברים ששלחתי לו את התמונה סיפר לי שהיה כבר </w:t>
      </w:r>
      <w:hyperlink r:id="rId547" w:history="1">
        <w:r>
          <w:rPr>
            <w:rStyle w:val="Hyperlink"/>
            <w:rtl/>
          </w:rPr>
          <w:t>מערכון</w:t>
        </w:r>
      </w:hyperlink>
      <w:r>
        <w:rPr>
          <w:color w:val="000000"/>
          <w:sz w:val="28"/>
          <w:szCs w:val="28"/>
          <w:rtl/>
        </w:rPr>
        <w:t xml:space="preserve"> ב-"היהודים באים" על דוד המלך שמשתין על העם מהמקפצה. תיהנה, קורי</w:t>
      </w:r>
    </w:p>
    <w:p w:rsidR="009528E5" w:rsidRDefault="009528E5" w:rsidP="00244315">
      <w:pPr>
        <w:rPr>
          <w:rtl/>
        </w:rPr>
      </w:pPr>
    </w:p>
    <w:p w:rsidR="009528E5" w:rsidRDefault="009528E5" w:rsidP="00244315">
      <w:pPr>
        <w:rPr>
          <w:rtl/>
        </w:rPr>
      </w:pPr>
      <w:r>
        <w:rPr>
          <w:rFonts w:hint="cs"/>
          <w:rtl/>
        </w:rPr>
        <w:t>תשובה של ידידה ב- 26.4</w:t>
      </w:r>
    </w:p>
    <w:p w:rsidR="009528E5" w:rsidRDefault="009528E5" w:rsidP="00244315">
      <w:r>
        <w:rPr>
          <w:rtl/>
        </w:rPr>
        <w:t>הוא כבר מזמן מחרבן עלינו.סליחה על הביטוי</w:t>
      </w:r>
    </w:p>
    <w:p w:rsidR="00ED09F3" w:rsidRDefault="00ED09F3" w:rsidP="00244315">
      <w:pPr>
        <w:rPr>
          <w:rtl/>
        </w:rPr>
      </w:pPr>
    </w:p>
    <w:p w:rsidR="00ED09F3" w:rsidRDefault="00ED09F3" w:rsidP="00244315">
      <w:pPr>
        <w:rPr>
          <w:rtl/>
        </w:rPr>
      </w:pPr>
      <w:r>
        <w:rPr>
          <w:rFonts w:hint="cs"/>
          <w:rtl/>
        </w:rPr>
        <w:t>מכתב שלי לחבר ב- 26.4</w:t>
      </w:r>
    </w:p>
    <w:p w:rsidR="00ED09F3" w:rsidRPr="00ED09F3" w:rsidRDefault="00ED09F3" w:rsidP="00244315">
      <w:pPr>
        <w:rPr>
          <w:color w:val="000000"/>
        </w:rPr>
      </w:pPr>
      <w:r>
        <w:rPr>
          <w:rFonts w:hint="cs"/>
          <w:color w:val="000000"/>
          <w:rtl/>
        </w:rPr>
        <w:t>...</w:t>
      </w:r>
      <w:r w:rsidRPr="00ED09F3">
        <w:rPr>
          <w:rFonts w:hint="cs"/>
          <w:color w:val="000000"/>
          <w:rtl/>
        </w:rPr>
        <w:t xml:space="preserve"> יקירי,</w:t>
      </w:r>
    </w:p>
    <w:p w:rsidR="00ED09F3" w:rsidRPr="00ED09F3" w:rsidRDefault="00ED09F3" w:rsidP="00244315">
      <w:pPr>
        <w:rPr>
          <w:color w:val="000000"/>
          <w:rtl/>
        </w:rPr>
      </w:pPr>
      <w:r w:rsidRPr="00ED09F3">
        <w:rPr>
          <w:rFonts w:hint="cs"/>
          <w:color w:val="000000"/>
          <w:rtl/>
        </w:rPr>
        <w:t>מה נשתנה היום הזה שבו בר סימנטוב אומר שזאת היתה טעות לפתוח את סניפי איקאה ליום לפני שבוע שבו סימנטוב פתח את איקאה? ליצמן התפטר... האמיץ הגדול הזה הרעיב את מערכת הבריאות כשהיה באוצר כמו חבר מרעיו שהרעיבו את כל משרדי הממשלה כהכנה לבגידה וחבירה לטייקונים שהם היו אמורים לפקח עליהם. כשראה את תוצאות מעשיו אל מול סכנת הקורונה הכניס את כולנו יחד עם אדוניו - ביבי וליצמן שאשמים עוד יותר ממנו - לסגר על מנת להימנע ממצב שבגלל שאין מכונות הנשמה באשמתם ימותו אלפים. כל עוד ליצמן היה הבוס שלו לא היה איכפת לו שהישיבות ממשיכות לפעול כרגיל על מנת לא להשבית תורה, החרדיות פוקדות את המקווה לקיום מצוות פרו ורבו, ואיקאה בבעלות תורם גדול לחסידות גור של ליצמן תפתח את שעריה כששאר הקניונים סגורים - אם ימותו כמה לא נורא, אם יהיו כמה אלפי מובטלים לא אסון, כל עוד שהוא ממשיך לרדות בנו יחד עם אדוניו. אבל הגיבור הגדול תפס אומץ עכשיו כשליצמן התפטר.</w:t>
      </w:r>
    </w:p>
    <w:p w:rsidR="00ED09F3" w:rsidRPr="00ED09F3" w:rsidRDefault="00ED09F3" w:rsidP="00244315">
      <w:pPr>
        <w:rPr>
          <w:color w:val="000000"/>
          <w:rtl/>
        </w:rPr>
      </w:pPr>
      <w:r w:rsidRPr="00ED09F3">
        <w:rPr>
          <w:rFonts w:hint="cs"/>
          <w:color w:val="000000"/>
          <w:rtl/>
        </w:rPr>
        <w:lastRenderedPageBreak/>
        <w:t>ואם כבר מדברים על גיבורים ראית כמה חיוורת היתה הופעתו של אשכנזי אתמול? לא יאומן שהצבעתי לו ולגנץ גורנישט איסתרא בלגינא, בדרך כלל אני מגיע למסקנה שטעיתי בבחירה שלי למפלגה בכנסת בתום ארבע שנים, הפעם זה קרה תוך חודש. זה כל כך שקוף שהוא נכנס לממשלה רק בשביל הג'וב. מה קרה לכל הרעיונות הנשגבים שהיו לו - למעשה לא היה להם מצע סביר אף פעם. כשהוא מדבר על מחיר הדמוקרטיה בשביל להצדיק 52 שרים וסגני שרים זה מזכיר לי את מחיר השלום שדיבר עליו שמעון פרס כאשר מתו מאות אחרי הסכם אוסלו. ואם כבר באוסלו עסקינן אין לי טענות לפרס ורבין שחתמו על ההסכם שהביא עשרות אלפי מחבלים לשטחים וצייד אותם בנשק שטבח בנו מאות. הם עשו זאת בתום לב כשחשבו שזה יביא את השלום, הם היו קצרי ראות ונפלו קרבן לעורמה של רב המחבלים ערפאת, אך כוונתם היתה טובה. להבדיל הפעם מגנץ ואשכנזי, פרץ ושמולי, שאין להם שום בושה ומכרו את כל עקרונותיהם בשביל ג'ובים.</w:t>
      </w:r>
    </w:p>
    <w:p w:rsidR="00ED09F3" w:rsidRPr="00ED09F3" w:rsidRDefault="00ED09F3" w:rsidP="00244315">
      <w:pPr>
        <w:rPr>
          <w:color w:val="000000"/>
          <w:rtl/>
        </w:rPr>
      </w:pPr>
      <w:r w:rsidRPr="00ED09F3">
        <w:rPr>
          <w:rFonts w:hint="cs"/>
          <w:color w:val="000000"/>
          <w:rtl/>
        </w:rPr>
        <w:t>שבוע טוב,</w:t>
      </w:r>
    </w:p>
    <w:p w:rsidR="00ED09F3" w:rsidRPr="00ED09F3" w:rsidRDefault="00ED09F3" w:rsidP="00244315">
      <w:pPr>
        <w:rPr>
          <w:color w:val="000000"/>
          <w:rtl/>
        </w:rPr>
      </w:pPr>
      <w:r w:rsidRPr="00ED09F3">
        <w:rPr>
          <w:rFonts w:hint="cs"/>
          <w:color w:val="000000"/>
          <w:rtl/>
        </w:rPr>
        <w:t>קורי</w:t>
      </w:r>
    </w:p>
    <w:p w:rsidR="00ED09F3" w:rsidRPr="00ED09F3" w:rsidRDefault="00ED09F3" w:rsidP="00244315"/>
    <w:p w:rsidR="00ED09F3" w:rsidRDefault="00ED09F3" w:rsidP="00244315">
      <w:pPr>
        <w:rPr>
          <w:color w:val="000000"/>
          <w:rtl/>
        </w:rPr>
      </w:pPr>
      <w:r>
        <w:rPr>
          <w:rFonts w:hint="cs"/>
          <w:color w:val="000000"/>
          <w:rtl/>
        </w:rPr>
        <w:t>מכתב שלי לאותו חבר ב- 26.4</w:t>
      </w:r>
    </w:p>
    <w:p w:rsidR="00ED09F3" w:rsidRPr="00ED09F3" w:rsidRDefault="00ED09F3" w:rsidP="00244315">
      <w:pPr>
        <w:rPr>
          <w:color w:val="000000"/>
        </w:rPr>
      </w:pPr>
      <w:r>
        <w:rPr>
          <w:rFonts w:hint="cs"/>
          <w:color w:val="000000"/>
          <w:rtl/>
        </w:rPr>
        <w:t>...</w:t>
      </w:r>
      <w:r w:rsidRPr="00ED09F3">
        <w:rPr>
          <w:color w:val="000000"/>
          <w:rtl/>
        </w:rPr>
        <w:t xml:space="preserve"> יקירי,</w:t>
      </w:r>
    </w:p>
    <w:p w:rsidR="00ED09F3" w:rsidRPr="00ED09F3" w:rsidRDefault="00ED09F3" w:rsidP="00244315">
      <w:pPr>
        <w:rPr>
          <w:color w:val="000000"/>
          <w:rtl/>
        </w:rPr>
      </w:pPr>
      <w:r w:rsidRPr="00ED09F3">
        <w:rPr>
          <w:color w:val="000000"/>
          <w:rtl/>
        </w:rPr>
        <w:t xml:space="preserve">שאלת אותי לפני כמה זמן אם ראיתי את הסרט </w:t>
      </w:r>
      <w:r w:rsidRPr="00ED09F3">
        <w:rPr>
          <w:color w:val="000000"/>
        </w:rPr>
        <w:t>UNORTHODOX</w:t>
      </w:r>
      <w:r w:rsidRPr="00ED09F3">
        <w:rPr>
          <w:color w:val="000000"/>
          <w:rtl/>
        </w:rPr>
        <w:t xml:space="preserve"> והאמת שדי היססתי לראות אותו. שבעתי כבר מסרטים על חרדים וההנהגה שלהם באמת מרגיזה אותי כל כך הרבה עד שהם מעצבנים אותי יותר מביבי. יש ביטוי יפה בצרפתית </w:t>
      </w:r>
      <w:r w:rsidRPr="00ED09F3">
        <w:rPr>
          <w:color w:val="000000"/>
        </w:rPr>
        <w:t>ILS ME TAPENT SUR LES NERFS</w:t>
      </w:r>
      <w:r w:rsidRPr="00ED09F3">
        <w:rPr>
          <w:color w:val="000000"/>
          <w:rtl/>
        </w:rPr>
        <w:t xml:space="preserve"> או בתרגום מילולי הם דופקים או מנגנים לי על העצבים. ליצמן עם איקיאה כבר שבר את כל השיאים. א-פרופו המייל ששלחת לי אתמול עם המערכון של היהודים באים שדוד משתין על עמו מהמקפצה, עשיתי שעטנז של התמונה (מצאתי תמונה יותר טובה שבה מופיע גם ליצמן) והמערכון ואתה לא יכול לשער לעצמך איזה גלים זה עשה - כמה משחקי מילים והתפרצויות זה גרם מקריאה למרי אזרחי ועד האמירה - ביבי לא רק יורק ומשתין עלינו, הוא גם מחרבן על כולנו... אתה לא יכול להגיד שאין לי חברים ספרותיים. אבל נחזור לסרט. אתמול שכנעתי את רותי שתחיה לראות איתי את הסרט בנטפליקס והאמת היא שזה סרט נפלא. שירה האס מדהימה כרגיל אבל גם מתעלה על עצמה. היא משתייכת לאותו זן נדיר של בחורות שהן כל כך מכוערות אבל אקספרסיביות ומרגשות שהן יפהפיות. אתה רואה בחורה מכוערת, נמוכה, לא מרשימה, שרק בזכות אישיותה, החן שלה והמשחק הנפלא שלה מתעלה לגבהים לא ייאמנו. במידה מסוימת גם ריטה כזאת, אדית פיאף, מריל סטריפ, שרל אזנבור ובגין. ולעומתם עוד יותר בולט חיוורונו של גנץ היפה והגבוה והחלול.</w:t>
      </w:r>
    </w:p>
    <w:p w:rsidR="00ED09F3" w:rsidRPr="00ED09F3" w:rsidRDefault="00ED09F3" w:rsidP="00244315">
      <w:pPr>
        <w:rPr>
          <w:color w:val="000000"/>
          <w:rtl/>
        </w:rPr>
      </w:pPr>
      <w:r w:rsidRPr="00ED09F3">
        <w:rPr>
          <w:color w:val="000000"/>
          <w:rtl/>
        </w:rPr>
        <w:t>כמו שתמונה שווה אלף מילים אז סרט שווה מיליון מילים. אתמול קיבלתי דוגמית לכך שהתמונה ששלחתי והסרט שהבאת לידיעתי עוררו הרבה יותר הדים מאשר מסות וספרים עבי כרס. כך גם "המורדת" לדעתי ממחיש בצורה מאוד מובהקת את העולם הוירטואלי שבו נמצאים החרדים. אז באמריקה הם יכולים לחיות כך ולאף אחד לא איכפת, כי אף אחד גם לא מסבסד אותם, הם עובדים ומשלמים מיסים. אבל בארץ זה כבר עבר כל גבול, במיוחד לנוכח הריבוי העצמי העצום שלהם, ההיצמדות שלהם לשלטון הן משמאל - בימי רבין כשבזכות הקול של דרעי הגנב ... ושל שלושת העריקים של רפול רבין הצליח להעביר את אוסלו וכך זה נראה, ואילו עכשיו כאילו שכלום לא השתנה הם שותפים גם לממשלת החירום כביכול ולא ייעשה דבר לפתרון הבעיות של הגיוס, העבודה, התקציבים לישיבות, לאברכים ולקיצבאות ילדים שבגללם מערכת הבריאות ומערכת החינוך קורסת. וגנץ שהצהיר על כל מודעת חוצות שהוא יקים ממשלה חילונית שתפתור את כל העיוותים שהביאו החרדים מצטרף לממשלה שמנציחה את המצב. אני כמו קאטו הזקן ממשיך וטוען שאם לא תהיה אינטגרציה של החרדים מדינת ישראל תתפורר והמנהיגים שלהם הרבה יותר מסוכנים מהחיזבאלה, אירן והחמאס. הסרט מיטיב לתאר את העיוות של האתוס שלהם, את הצביעות, הרישעות, השחיתות והאלימות הפיזית והמילולית שבהם הם חיים ומשחיתים את סביבתם.</w:t>
      </w:r>
    </w:p>
    <w:p w:rsidR="00ED09F3" w:rsidRPr="00ED09F3" w:rsidRDefault="00ED09F3" w:rsidP="00244315">
      <w:pPr>
        <w:rPr>
          <w:color w:val="000000"/>
          <w:rtl/>
        </w:rPr>
      </w:pPr>
      <w:r w:rsidRPr="00ED09F3">
        <w:rPr>
          <w:color w:val="000000"/>
          <w:rtl/>
        </w:rPr>
        <w:t>אבל צריך לשמוח כי יום עצמאות מתקרב, מירי רגב הבטיחה לנו זיקוקי דינור, אם יהיה לנו מזל נקבל גם בחודש הבא 500 ש"ח, ומי יודע אולי בעוד שנה נוכל גם לצאת על תנאי מהמרתפים...</w:t>
      </w:r>
    </w:p>
    <w:p w:rsidR="00ED09F3" w:rsidRDefault="00ED09F3" w:rsidP="00244315">
      <w:pPr>
        <w:rPr>
          <w:color w:val="000000"/>
          <w:sz w:val="28"/>
          <w:szCs w:val="28"/>
          <w:rtl/>
        </w:rPr>
      </w:pPr>
      <w:r w:rsidRPr="00ED09F3">
        <w:rPr>
          <w:color w:val="000000"/>
          <w:rtl/>
        </w:rPr>
        <w:t>קורי</w:t>
      </w:r>
    </w:p>
    <w:p w:rsidR="00ED09F3" w:rsidRDefault="00ED09F3" w:rsidP="00244315">
      <w:pPr>
        <w:rPr>
          <w:color w:val="000000"/>
          <w:rtl/>
        </w:rPr>
      </w:pPr>
    </w:p>
    <w:p w:rsidR="00ED09F3" w:rsidRDefault="00ED09F3" w:rsidP="00244315">
      <w:pPr>
        <w:rPr>
          <w:color w:val="000000"/>
          <w:rtl/>
        </w:rPr>
      </w:pPr>
      <w:r>
        <w:rPr>
          <w:rFonts w:hint="cs"/>
          <w:color w:val="000000"/>
          <w:rtl/>
        </w:rPr>
        <w:lastRenderedPageBreak/>
        <w:t>תשובה של החבר הזה ב- 26.4</w:t>
      </w:r>
    </w:p>
    <w:p w:rsidR="00ED09F3" w:rsidRDefault="00ED09F3" w:rsidP="00244315">
      <w:pPr>
        <w:rPr>
          <w:rFonts w:ascii="Tahoma" w:hAnsi="Tahoma" w:cs="Tahoma"/>
          <w:color w:val="3333FF"/>
        </w:rPr>
      </w:pPr>
      <w:r>
        <w:rPr>
          <w:rFonts w:ascii="Tahoma" w:hAnsi="Tahoma" w:cs="Tahoma"/>
          <w:color w:val="3333FF"/>
          <w:rtl/>
        </w:rPr>
        <w:t>קורי חביבי,</w:t>
      </w:r>
    </w:p>
    <w:p w:rsidR="00ED09F3" w:rsidRDefault="00ED09F3" w:rsidP="00244315">
      <w:pPr>
        <w:rPr>
          <w:rFonts w:ascii="Tahoma" w:hAnsi="Tahoma" w:cs="Tahoma"/>
          <w:color w:val="3333FF"/>
        </w:rPr>
      </w:pPr>
      <w:r>
        <w:rPr>
          <w:rFonts w:ascii="Tahoma" w:hAnsi="Tahoma" w:cs="Tahoma"/>
          <w:color w:val="3333FF"/>
          <w:rtl/>
        </w:rPr>
        <w:t>שמח שמצאה חן בעיניך הסדרה המורדת. ברור שגם אני התפעלתי מאד ממשחקה של שירה האס ומצורת הצגת הדברים.</w:t>
      </w:r>
    </w:p>
    <w:p w:rsidR="00ED09F3" w:rsidRDefault="00ED09F3" w:rsidP="00244315">
      <w:pPr>
        <w:rPr>
          <w:rFonts w:ascii="Tahoma" w:hAnsi="Tahoma" w:cs="Tahoma"/>
          <w:color w:val="3333FF"/>
          <w:rtl/>
        </w:rPr>
      </w:pPr>
      <w:r>
        <w:rPr>
          <w:rFonts w:ascii="Tahoma" w:hAnsi="Tahoma" w:cs="Tahoma"/>
          <w:color w:val="3333FF"/>
          <w:rtl/>
        </w:rPr>
        <w:t>יש לי רושם שערוצי התקשורת העיקריים שלנו 11-13 לא היו מהינים להקרין זאת מפחד הליצמנים (אגב, בד-מרקר הבוקר נכתב כי בעלי איקאה תרמו 50 מליון שח לחסידות גור...)</w:t>
      </w:r>
    </w:p>
    <w:p w:rsidR="00ED09F3" w:rsidRDefault="00ED09F3" w:rsidP="00244315">
      <w:pPr>
        <w:rPr>
          <w:rFonts w:ascii="Tahoma" w:hAnsi="Tahoma" w:cs="Tahoma"/>
          <w:color w:val="3333FF"/>
          <w:rtl/>
        </w:rPr>
      </w:pPr>
      <w:r>
        <w:rPr>
          <w:rFonts w:ascii="Tahoma" w:hAnsi="Tahoma" w:cs="Tahoma"/>
          <w:color w:val="3333FF"/>
          <w:rtl/>
        </w:rPr>
        <w:t>אגב, השלטון כבר מתחיל להיערך לאפשרות של דיכוי מרי אזרחי.</w:t>
      </w:r>
    </w:p>
    <w:p w:rsidR="00ED09F3" w:rsidRDefault="00ED09F3" w:rsidP="00244315">
      <w:pPr>
        <w:rPr>
          <w:rFonts w:ascii="Tahoma" w:hAnsi="Tahoma" w:cs="Tahoma"/>
          <w:color w:val="3333FF"/>
          <w:rtl/>
        </w:rPr>
      </w:pPr>
      <w:r>
        <w:rPr>
          <w:rFonts w:ascii="Tahoma" w:hAnsi="Tahoma" w:cs="Tahoma"/>
          <w:color w:val="3333FF"/>
          <w:rtl/>
        </w:rPr>
        <w:t>אכן זמנים מעניינים מחכים לנו!</w:t>
      </w:r>
    </w:p>
    <w:p w:rsidR="00ED09F3" w:rsidRDefault="00ED09F3" w:rsidP="00244315">
      <w:pPr>
        <w:rPr>
          <w:color w:val="000000"/>
          <w:rtl/>
        </w:rPr>
      </w:pPr>
      <w:r>
        <w:rPr>
          <w:rFonts w:ascii="Tahoma" w:hAnsi="Tahoma" w:cs="Tahoma"/>
          <w:color w:val="3333FF"/>
          <w:rtl/>
        </w:rPr>
        <w:t>מבית המעצר - שלך,</w:t>
      </w:r>
      <w:r>
        <w:rPr>
          <w:rFonts w:hint="cs"/>
          <w:color w:val="000000"/>
          <w:rtl/>
        </w:rPr>
        <w:t xml:space="preserve"> ...</w:t>
      </w:r>
    </w:p>
    <w:p w:rsidR="00ED09F3" w:rsidRDefault="00ED09F3" w:rsidP="00244315">
      <w:pPr>
        <w:rPr>
          <w:color w:val="000000"/>
          <w:rtl/>
        </w:rPr>
      </w:pPr>
    </w:p>
    <w:p w:rsidR="00ED09F3" w:rsidRDefault="00ED09F3" w:rsidP="00244315">
      <w:pPr>
        <w:rPr>
          <w:color w:val="000000"/>
          <w:rtl/>
        </w:rPr>
      </w:pPr>
      <w:r>
        <w:rPr>
          <w:rFonts w:hint="cs"/>
          <w:color w:val="000000"/>
          <w:rtl/>
        </w:rPr>
        <w:t>תשובה שלי לחבר זה ב- 26.4</w:t>
      </w:r>
    </w:p>
    <w:p w:rsidR="00ED09F3" w:rsidRPr="00ED09F3" w:rsidRDefault="00ED09F3" w:rsidP="00244315">
      <w:pPr>
        <w:rPr>
          <w:color w:val="000000"/>
        </w:rPr>
      </w:pPr>
      <w:r>
        <w:rPr>
          <w:rFonts w:hint="cs"/>
          <w:color w:val="000000"/>
          <w:rtl/>
        </w:rPr>
        <w:t xml:space="preserve">... </w:t>
      </w:r>
      <w:r w:rsidRPr="00ED09F3">
        <w:rPr>
          <w:rFonts w:hint="cs"/>
          <w:color w:val="000000"/>
          <w:rtl/>
        </w:rPr>
        <w:t>חביבי,</w:t>
      </w:r>
    </w:p>
    <w:p w:rsidR="00ED09F3" w:rsidRPr="00ED09F3" w:rsidRDefault="00ED09F3" w:rsidP="00244315">
      <w:pPr>
        <w:rPr>
          <w:color w:val="000000"/>
          <w:rtl/>
        </w:rPr>
      </w:pPr>
      <w:r w:rsidRPr="00ED09F3">
        <w:rPr>
          <w:rFonts w:hint="cs"/>
          <w:color w:val="000000"/>
          <w:rtl/>
        </w:rPr>
        <w:t>אני תמיד שמח להיות בחברת אנשים אופטימיים, כי אתה חושב שדיכוי המרי האזרחי יהיה נוסח ארדואן ותשב במאסר. לי נראית הרבה יותר סבירה האופציה של חמינאי כך שנתראה כבר בגן עדן. אני לא מתכוון להשתתף כלל במרי אזרחי כי אני אזרח שומר חוק ולא אתן לשלטונות הדיכוי את התירוץ החוקי לדכא הפגנה שאשתתף בה כי היא גלשה כביכול לאלימות. מעולם לא השתתפתי בהפגנה ואני מנסה לשכנע את הנכדים והחברים שלי גם לא להשתתף בהפגנות נגד זיהום האוויר בחיפה או בכל נושא אחר. מעולם לא חתמתי גם על עצומה כלשהי, לא ישנתי באוהל ברוטשילד או איחלתי קורונה לאויביי. כל האמצעים האלה לא יעילים - הבריקדות של 1848 העלו לשלטון את נפוליאון השלישי והמחאה החברתית רק חיזקה את ביבי. הבעיה עם הפגנות שאתה אף פעם לא יודע מה חמום מוח יעשה, ישבור איזה חלון ראווה או ירביץ לשוטר או שסתם ככה שוטר ייטפל אליך בכוונה ויעליל עליך שהתנגדת למעצר. באשר לעצומות אתה אף פעם לא יודע מי יצטרף לעצומות. כך אני יכול למצוא עצמי שותף לעצומה יחד עם אחמד טיבי בעצומה נגד ביבי או עם איזה כהניסט בעצומה בעד תוכנית טראמפ. ידידנו המשותף (בסגי נהור) יוסי גרוס סיפר לי פעם שהבעל שם טוב טיפס במעלה ההר כאשר החמור שלו סירב לסחוב אותו יותר. כשירד מהחמור ביקשו תלמידיו שיתבע בבית דין של מעלה את החמור על חוצפתו שנתן לו להזיע ואילו הבעש"ט ענה שלמרות שהוא בטוח שיזכה הוא לא רוצה שבר הפלוגתא שלו יהיה ... חמור. כך בעצומה אתה אף פעם לא יודע אילו עוד חמורים יחתמו עליה ואילו חמומי מוח יצטרפו להפגנה. אבל אני הרבה יותר פעיל מאשר חותמי העצומות ומשתתפי ההפגנות בספרים, במאמרים, במכתבים, בימי עיון, בהרצאות, בקורסים ובעשיה האתית שלי בעשרים השנים האחרונות. ואני משפיע יותר.</w:t>
      </w:r>
    </w:p>
    <w:p w:rsidR="00ED09F3" w:rsidRPr="00ED09F3" w:rsidRDefault="00ED09F3" w:rsidP="00244315">
      <w:pPr>
        <w:rPr>
          <w:color w:val="000000"/>
          <w:rtl/>
        </w:rPr>
      </w:pPr>
      <w:r w:rsidRPr="00ED09F3">
        <w:rPr>
          <w:rFonts w:hint="cs"/>
          <w:color w:val="000000"/>
          <w:rtl/>
        </w:rPr>
        <w:t xml:space="preserve">אז למה בכל זאת יעצרו אותך ואותי ואת סובול ואת כל חברי הפורום שלנו ואפילו את אחמד טיבי ואת סמוטריץ'? כי ברגע שמתחילה הדיקטטורה אז עוצרים במעגלים הולכים ומתרחבים כל אחד שמאיים או עשוי לאיים על המשטר. הדברים הסובורסיבים שלנו, הראיה הדיסידנטית של סובול ושלי, הספרים, המאמרים וההרצאות שלי, המחקרים האקדמיים שלך, בוודאי המחזות של סובול, אך גם השירים של יהורם גאון וחווה אלברשטיין. וכמו עם השיר של הכומר הגרמני - מתחילים עם היהודים וגומרים עם כל מי שתומך בחופש. בספר שלי האחרון כתבתי סאטירה איך אירן משתלטת על ישראל בלי יריה אחת ואיך האיתולות מתחילים לעצור ואחר כך לחסל את כל תומכי החופש אך לא רק את היהודים אלא גם את הפלשתינאים כי הם נגד כל אחד שלא חושב בדיוק כמוהם. וכך עצרו אותי יחד עם יהורם גאון ויהושע סובול שאני מתכתב אתם ובסוף מצאתי את עצמי בתא אחד יחד עם אחמד טיבי והתידדנו. את ההמשך תוכל למצוא בספר. מה שמדאיג אותי הכי הרבה אצל ביבי זה שתאוות השלטון העבירה אותו מזמן על דעתו. הוא נעשה אובססיבי לדבוק בכיסא ורואה עצמו כמלך כל יכול. מדהים אותי קוצר הראות של גנץ ואשכנזי שלא מבינים שאותם תרגילים מלוכלכים שהוא עשה ליאיר לפיד, ברק ומופז כשזרק אותם מהממשלה הוא יעשה גם להם. ביבי לא רק לא השתנה אלא אף הקצין. וכיוון שהוא הרבה יותר חכם הוא ישתמש בהם ויזרוק אותם. יש לי הרבה מגרעות אבל אני חיה לומדת ואני לומד מהניסיון. עשיתי הרבה טעויות אבל אף פעם לא עשיתי </w:t>
      </w:r>
      <w:r w:rsidRPr="00ED09F3">
        <w:rPr>
          <w:rFonts w:hint="cs"/>
          <w:color w:val="000000"/>
          <w:rtl/>
        </w:rPr>
        <w:lastRenderedPageBreak/>
        <w:t>את אותה טעות פעמיים. כך למדתי על בשרי שלא עושים עסקים עם נוכלים, רמאים ושקרנים לא בעולם העסקים, לא בעולם האקדמי ועל אחת כמה וכמה לא בעולם הפוליטי. כך אין לכרות הסכמים עם טייקונים, מנהיגי הפלשתינאים, עם ביבי, דרעי או ליצמן ושות'.</w:t>
      </w:r>
    </w:p>
    <w:p w:rsidR="00ED09F3" w:rsidRPr="00ED09F3" w:rsidRDefault="00ED09F3" w:rsidP="00244315">
      <w:pPr>
        <w:rPr>
          <w:color w:val="000000"/>
          <w:rtl/>
        </w:rPr>
      </w:pPr>
      <w:r w:rsidRPr="00ED09F3">
        <w:rPr>
          <w:rFonts w:hint="cs"/>
          <w:color w:val="000000"/>
          <w:rtl/>
        </w:rPr>
        <w:t>אל דאגה, כמו שלנין סבר שככל שהמצב יותר גרוע מצבו הולך ומשתפר, כך מרי אזרחי, קורונה, רעידת אדמה, או דיקטטורה רק יקרבו את הרפובליקה השניה, אתנו או בלעדינו. הרבה בריאות,</w:t>
      </w:r>
    </w:p>
    <w:p w:rsidR="00ED09F3" w:rsidRDefault="00ED09F3" w:rsidP="00244315">
      <w:pPr>
        <w:rPr>
          <w:color w:val="000000"/>
          <w:rtl/>
        </w:rPr>
      </w:pPr>
      <w:r w:rsidRPr="00ED09F3">
        <w:rPr>
          <w:rFonts w:hint="cs"/>
          <w:color w:val="000000"/>
          <w:rtl/>
        </w:rPr>
        <w:t>קורי</w:t>
      </w:r>
    </w:p>
    <w:p w:rsidR="00ED09F3" w:rsidRDefault="00ED09F3" w:rsidP="00244315">
      <w:pPr>
        <w:rPr>
          <w:color w:val="000000"/>
          <w:rtl/>
        </w:rPr>
      </w:pPr>
    </w:p>
    <w:p w:rsidR="009528E5" w:rsidRDefault="009528E5" w:rsidP="00244315">
      <w:pPr>
        <w:rPr>
          <w:color w:val="000000"/>
          <w:rtl/>
        </w:rPr>
      </w:pPr>
      <w:r>
        <w:rPr>
          <w:rFonts w:hint="cs"/>
          <w:color w:val="000000"/>
          <w:rtl/>
        </w:rPr>
        <w:t>מכתב של הידיד הספרדי בלאדינוקומוניטה ב- 26.4</w:t>
      </w:r>
    </w:p>
    <w:p w:rsidR="009528E5" w:rsidRPr="009528E5" w:rsidRDefault="009528E5" w:rsidP="00244315">
      <w:pPr>
        <w:bidi w:val="0"/>
        <w:rPr>
          <w:rFonts w:ascii="Calibri" w:hAnsi="Calibri"/>
          <w:color w:val="000000"/>
          <w:lang w:val="es-ES"/>
        </w:rPr>
      </w:pPr>
      <w:r w:rsidRPr="009528E5">
        <w:rPr>
          <w:rFonts w:ascii="Calibri" w:hAnsi="Calibri"/>
          <w:color w:val="000000"/>
          <w:lang w:val="es-ES"/>
        </w:rPr>
        <w:t>Sí. Eskrivo  desde Madrid.</w:t>
      </w:r>
    </w:p>
    <w:p w:rsidR="009528E5" w:rsidRPr="009528E5" w:rsidRDefault="009528E5" w:rsidP="00244315">
      <w:pPr>
        <w:bidi w:val="0"/>
        <w:rPr>
          <w:rFonts w:ascii="Calibri" w:hAnsi="Calibri"/>
          <w:color w:val="000000"/>
          <w:lang w:val="es-ES"/>
        </w:rPr>
      </w:pPr>
      <w:r w:rsidRPr="009528E5">
        <w:rPr>
          <w:rFonts w:ascii="Calibri" w:hAnsi="Calibri"/>
          <w:color w:val="000000"/>
          <w:lang w:val="es-ES"/>
        </w:rPr>
        <w:t>Soy MUEvo en la Komunitá.</w:t>
      </w:r>
    </w:p>
    <w:p w:rsidR="009528E5" w:rsidRPr="009528E5" w:rsidRDefault="009528E5" w:rsidP="00244315">
      <w:pPr>
        <w:bidi w:val="0"/>
        <w:rPr>
          <w:rFonts w:ascii="Calibri" w:hAnsi="Calibri"/>
          <w:color w:val="000000"/>
          <w:lang w:val="es-ES"/>
        </w:rPr>
      </w:pPr>
      <w:r w:rsidRPr="009528E5">
        <w:rPr>
          <w:rFonts w:ascii="Calibri" w:hAnsi="Calibri"/>
          <w:color w:val="000000"/>
          <w:lang w:val="es-ES"/>
        </w:rPr>
        <w:t>Esto interesado en Ladino, aunKe non so djudYO.</w:t>
      </w:r>
    </w:p>
    <w:p w:rsidR="009528E5" w:rsidRDefault="009528E5" w:rsidP="00244315">
      <w:pPr>
        <w:bidi w:val="0"/>
        <w:rPr>
          <w:rFonts w:ascii="Calibri" w:hAnsi="Calibri"/>
          <w:color w:val="000000"/>
        </w:rPr>
      </w:pPr>
      <w:r>
        <w:rPr>
          <w:rFonts w:ascii="Calibri" w:hAnsi="Calibri"/>
          <w:color w:val="000000"/>
        </w:rPr>
        <w:t>Shalom!</w:t>
      </w:r>
    </w:p>
    <w:p w:rsidR="009528E5" w:rsidRDefault="009528E5" w:rsidP="00244315">
      <w:pPr>
        <w:rPr>
          <w:color w:val="000000"/>
          <w:rtl/>
        </w:rPr>
      </w:pPr>
      <w:r>
        <w:rPr>
          <w:rFonts w:hint="cs"/>
          <w:color w:val="000000"/>
          <w:rtl/>
        </w:rPr>
        <w:t>מכתב של הידיד הספרדי בלאדינוקומוניטה ב- 26.4</w:t>
      </w:r>
    </w:p>
    <w:p w:rsidR="009528E5" w:rsidRDefault="009528E5" w:rsidP="00244315">
      <w:pPr>
        <w:bidi w:val="0"/>
        <w:rPr>
          <w:rFonts w:ascii="Calibri" w:eastAsia="Times New Roman" w:hAnsi="Calibri"/>
          <w:color w:val="000000"/>
        </w:rPr>
      </w:pPr>
      <w:r>
        <w:rPr>
          <w:rFonts w:ascii="Calibri" w:eastAsia="Times New Roman" w:hAnsi="Calibri"/>
          <w:color w:val="000000"/>
        </w:rPr>
        <w:t>Dear friends,</w:t>
      </w:r>
    </w:p>
    <w:p w:rsidR="009528E5" w:rsidRDefault="009528E5" w:rsidP="00244315">
      <w:pPr>
        <w:bidi w:val="0"/>
        <w:rPr>
          <w:rFonts w:ascii="Calibri" w:eastAsia="Times New Roman" w:hAnsi="Calibri"/>
          <w:color w:val="000000"/>
        </w:rPr>
      </w:pPr>
      <w:r>
        <w:rPr>
          <w:rFonts w:ascii="Calibri" w:eastAsia="Times New Roman" w:hAnsi="Calibri"/>
          <w:color w:val="000000"/>
        </w:rPr>
        <w:t>I was wondering if anyone in the Kominitá would like to help by providing me the Ladino version for the following paragraph from Rabbí Elièzer (Pirqey 24):</w:t>
      </w:r>
    </w:p>
    <w:p w:rsidR="009528E5" w:rsidRDefault="009528E5" w:rsidP="00244315">
      <w:pPr>
        <w:pStyle w:val="NormalWeb"/>
        <w:rPr>
          <w:rFonts w:ascii="Calibri" w:hAnsi="Calibri"/>
          <w:color w:val="000000"/>
        </w:rPr>
      </w:pPr>
      <w:r>
        <w:rPr>
          <w:rFonts w:ascii="Calibri" w:hAnsi="Calibri" w:hint="cs"/>
          <w:color w:val="000000"/>
          <w:rtl/>
        </w:rPr>
        <w:t>רבי פנחס אומר לא היו שם אבנים לבנות את העיר ואת המגדל מה היו עושין היו מלבנים לבנים ושורפין אותן כיוצר חרש עד שבנו אותו גבוה שבעים מיל ומעלות היו לו ממזרחו וממערבו אלו שהיו מעלין את הלבנים היו עולים</w:t>
      </w:r>
      <w:r>
        <w:rPr>
          <w:rFonts w:ascii="Calibri" w:hAnsi="Calibri"/>
          <w:color w:val="000000"/>
          <w:rtl/>
        </w:rPr>
        <w:t xml:space="preserve"> </w:t>
      </w:r>
      <w:r>
        <w:rPr>
          <w:rFonts w:ascii="Calibri" w:hAnsi="Calibri" w:hint="cs"/>
          <w:color w:val="000000"/>
          <w:rtl/>
        </w:rPr>
        <w:t>ממזרחו ואלו שהיו יורדין היו יורדין ממערבו ואם נפל אדם ומת לא שמי' את לבם עליו ואם נפלה לבנה אחת היו יושבין ובוכין ואומרין אוי לנו אימתי תעלה אחרת תחתיה</w:t>
      </w:r>
      <w:r>
        <w:rPr>
          <w:rFonts w:ascii="Calibri" w:hAnsi="Calibri"/>
          <w:color w:val="000000"/>
        </w:rPr>
        <w:t xml:space="preserve">. </w:t>
      </w:r>
    </w:p>
    <w:p w:rsidR="009528E5" w:rsidRDefault="009528E5" w:rsidP="00244315">
      <w:pPr>
        <w:pStyle w:val="NormalWeb"/>
        <w:rPr>
          <w:rFonts w:ascii="Calibri" w:hAnsi="Calibri"/>
          <w:color w:val="000000"/>
        </w:rPr>
      </w:pPr>
      <w:r>
        <w:rPr>
          <w:rFonts w:ascii="Calibri" w:hAnsi="Calibri"/>
          <w:color w:val="000000"/>
        </w:rPr>
        <w:t>Rabbi Phineas said: There were no stones there where-with to build the city and the tower. What did they do? They baked bricks and burnt them like a builder (would do), until they built it seven mils high, and it had ascents on its east and west. (The labourers) who took up the bricks went up on the eastern (ascent), and those who descended went down on the western (descent). If a man fell and died they paid no heed to him, but if a brick fell they || sat down and wept, and said: Woe is us ! when will another one come in its stead?</w:t>
      </w:r>
    </w:p>
    <w:p w:rsidR="009528E5" w:rsidRDefault="009528E5" w:rsidP="00244315">
      <w:pPr>
        <w:pStyle w:val="NormalWeb"/>
        <w:rPr>
          <w:rFonts w:ascii="Calibri" w:hAnsi="Calibri"/>
          <w:color w:val="000000"/>
        </w:rPr>
      </w:pPr>
      <w:r>
        <w:rPr>
          <w:rFonts w:ascii="Calibri" w:hAnsi="Calibri"/>
          <w:color w:val="000000"/>
        </w:rPr>
        <w:t>Thank you in advance,</w:t>
      </w:r>
    </w:p>
    <w:p w:rsidR="009528E5" w:rsidRDefault="009528E5" w:rsidP="00244315">
      <w:pPr>
        <w:rPr>
          <w:color w:val="000000"/>
          <w:rtl/>
        </w:rPr>
      </w:pPr>
      <w:r>
        <w:rPr>
          <w:rFonts w:hint="cs"/>
          <w:color w:val="000000"/>
          <w:rtl/>
        </w:rPr>
        <w:t>מכתב תגובה של חבר לאדינוקומוניטה ב- 27.4</w:t>
      </w:r>
    </w:p>
    <w:p w:rsidR="009528E5" w:rsidRPr="009528E5" w:rsidRDefault="009528E5" w:rsidP="00244315">
      <w:pPr>
        <w:pStyle w:val="NormalWeb"/>
        <w:rPr>
          <w:rtl/>
        </w:rPr>
      </w:pPr>
      <w:r>
        <w:t>Estimado Jose L. Fernandez,</w:t>
      </w:r>
      <w:r>
        <w:br/>
        <w:t>Kero darte la byenvenida a ladinokomunita.</w:t>
      </w:r>
      <w:r>
        <w:br/>
        <w:t xml:space="preserve">El buto ( Proposito) aki es partajar kozas relasyonadas a la lingua i kultura sefaradi ke tristemente se van menguando </w:t>
      </w:r>
      <w:r>
        <w:br/>
        <w:t xml:space="preserve">porke son muy pokas las personas ke saven avlar esta lingua korrektamente. </w:t>
      </w:r>
      <w:r w:rsidRPr="009528E5">
        <w:rPr>
          <w:lang w:val="es-ES"/>
        </w:rPr>
        <w:t xml:space="preserve">Este es un ermozo foro ande la mayoría </w:t>
      </w:r>
      <w:r w:rsidRPr="009528E5">
        <w:rPr>
          <w:lang w:val="es-ES"/>
        </w:rPr>
        <w:br/>
        <w:t>de personas son amables. Te ago saver ke en Ladino se dize yo só, i no yo soy.</w:t>
      </w:r>
      <w:r w:rsidRPr="009528E5">
        <w:rPr>
          <w:lang w:val="es-ES"/>
        </w:rPr>
        <w:br/>
        <w:t xml:space="preserve">Este dialekto es bazado sovre el espanyol del siglo kinze. </w:t>
      </w:r>
      <w:r w:rsidRPr="009528E5">
        <w:rPr>
          <w:lang w:val="pt-PT"/>
        </w:rPr>
        <w:t xml:space="preserve">No te avergüenses de azer yerros, ke </w:t>
      </w:r>
      <w:r w:rsidRPr="009528E5">
        <w:rPr>
          <w:lang w:val="pt-PT"/>
        </w:rPr>
        <w:lastRenderedPageBreak/>
        <w:t xml:space="preserve">ansina mos ambezámos. </w:t>
      </w:r>
      <w:r w:rsidRPr="009528E5">
        <w:rPr>
          <w:lang w:val="pt-PT"/>
        </w:rPr>
        <w:br/>
      </w:r>
      <w:r w:rsidRPr="009528E5">
        <w:rPr>
          <w:lang w:val="es-ES"/>
        </w:rPr>
        <w:t xml:space="preserve">Además, aki, muestros estimados moderadores, Yehuda, Rachel i Güler, lavoran duro para moderar los eskritos de los </w:t>
      </w:r>
      <w:r w:rsidRPr="009528E5">
        <w:rPr>
          <w:lang w:val="es-ES"/>
        </w:rPr>
        <w:br/>
        <w:t xml:space="preserve">myembros i korrijar los yerros antes de pasarlas al foro. </w:t>
      </w:r>
      <w:r w:rsidRPr="009528E5">
        <w:rPr>
          <w:lang w:val="es-ES"/>
        </w:rPr>
        <w:br/>
        <w:t xml:space="preserve">Tambyén, si tyenes alguna demanda sovre el Ladino, kero ke sepas ke me topo a tu dispozisyón. </w:t>
      </w:r>
      <w:r w:rsidRPr="009528E5">
        <w:rPr>
          <w:lang w:val="es-ES"/>
        </w:rPr>
        <w:br/>
        <w:t>De muevo, vengas en buenora a muestro foro.</w:t>
      </w:r>
      <w:r w:rsidRPr="009528E5">
        <w:rPr>
          <w:lang w:val="es-ES"/>
        </w:rPr>
        <w:br/>
      </w:r>
      <w:r w:rsidRPr="009528E5">
        <w:rPr>
          <w:lang w:val="es-ES"/>
        </w:rPr>
        <w:br/>
        <w:t>Kon amistad.</w:t>
      </w:r>
      <w:r w:rsidRPr="009528E5">
        <w:rPr>
          <w:lang w:val="es-ES"/>
        </w:rPr>
        <w:br/>
      </w:r>
      <w:r>
        <w:t>Benni Aguado de New York.</w:t>
      </w:r>
    </w:p>
    <w:p w:rsidR="00ED09F3" w:rsidRDefault="002D6C1E" w:rsidP="00244315">
      <w:pPr>
        <w:rPr>
          <w:color w:val="000000"/>
          <w:rtl/>
        </w:rPr>
      </w:pPr>
      <w:r>
        <w:rPr>
          <w:rFonts w:hint="cs"/>
          <w:color w:val="000000"/>
          <w:rtl/>
        </w:rPr>
        <w:t>מכתב לחבר ב- 26.4</w:t>
      </w:r>
    </w:p>
    <w:p w:rsidR="002D6C1E" w:rsidRDefault="002D6C1E" w:rsidP="00244315">
      <w:pPr>
        <w:rPr>
          <w:color w:val="000000"/>
          <w:rtl/>
        </w:rPr>
      </w:pPr>
      <w:r>
        <w:rPr>
          <w:rFonts w:hint="cs"/>
          <w:color w:val="000000"/>
          <w:sz w:val="28"/>
          <w:szCs w:val="28"/>
          <w:rtl/>
        </w:rPr>
        <w:t xml:space="preserve">... </w:t>
      </w:r>
      <w:r>
        <w:rPr>
          <w:color w:val="000000"/>
          <w:sz w:val="28"/>
          <w:szCs w:val="28"/>
          <w:rtl/>
        </w:rPr>
        <w:t>יקירי, כל הכבוד לתמונות היפות של המשפחה והבית בגינה. המלצתי לרותי ולך לראות את הסרט המורדת בנטפליקס שהוא ביידיש. הוא הרחיב את הידיעות שלי ביידיש וכך למדתי שמלחמה ומחלה הן גם ביידיש ואני מאחל לך בשתי השפות שלא יהיו לך את שתיהן ושתמשיך לבלות עם רותי שהיא שייען ווי די לבונע פון הימעל א מאתונע, עוד מילים בעברית. בריאות, קורי</w:t>
      </w:r>
    </w:p>
    <w:p w:rsidR="002D6C1E" w:rsidRDefault="002D6C1E" w:rsidP="00244315">
      <w:pPr>
        <w:rPr>
          <w:color w:val="000000"/>
          <w:rtl/>
        </w:rPr>
      </w:pPr>
    </w:p>
    <w:p w:rsidR="0044580D" w:rsidRDefault="0044580D" w:rsidP="00244315">
      <w:pPr>
        <w:rPr>
          <w:color w:val="000000"/>
          <w:rtl/>
        </w:rPr>
      </w:pPr>
      <w:r>
        <w:rPr>
          <w:rFonts w:hint="cs"/>
          <w:color w:val="000000"/>
          <w:rtl/>
        </w:rPr>
        <w:t>מכתב שלי לידיד ב- 27.4</w:t>
      </w:r>
    </w:p>
    <w:p w:rsidR="0044580D" w:rsidRPr="002D6C1E" w:rsidRDefault="0044580D" w:rsidP="00244315">
      <w:pPr>
        <w:rPr>
          <w:color w:val="000000"/>
        </w:rPr>
      </w:pPr>
      <w:r>
        <w:rPr>
          <w:rFonts w:hint="cs"/>
          <w:color w:val="000000"/>
          <w:rtl/>
        </w:rPr>
        <w:t xml:space="preserve">... </w:t>
      </w:r>
      <w:r w:rsidRPr="002D6C1E">
        <w:rPr>
          <w:rFonts w:hint="cs"/>
          <w:color w:val="000000"/>
          <w:rtl/>
        </w:rPr>
        <w:t>היקר שלום רב,</w:t>
      </w:r>
    </w:p>
    <w:p w:rsidR="0044580D" w:rsidRPr="002D6C1E" w:rsidRDefault="0044580D" w:rsidP="00244315">
      <w:pPr>
        <w:rPr>
          <w:color w:val="000000"/>
          <w:rtl/>
        </w:rPr>
      </w:pPr>
      <w:r w:rsidRPr="002D6C1E">
        <w:rPr>
          <w:rFonts w:hint="cs"/>
          <w:color w:val="000000"/>
          <w:rtl/>
        </w:rPr>
        <w:t xml:space="preserve">אני מקווה ששלומך בטוב ושאתה מתגעגע אלינו לפחות כפי שאנו מתגעגעים אליך. חשבתי עליך היום כשקראתי שהזמר והשחקן היהודי </w:t>
      </w:r>
      <w:r w:rsidRPr="002D6C1E">
        <w:rPr>
          <w:color w:val="000000"/>
        </w:rPr>
        <w:t>PATRICK BRUEL</w:t>
      </w:r>
      <w:r w:rsidRPr="002D6C1E">
        <w:rPr>
          <w:rFonts w:hint="cs"/>
          <w:color w:val="000000"/>
          <w:rtl/>
        </w:rPr>
        <w:t xml:space="preserve"> חולה בקורונה. הוא כידוע שר בסרט את השיר שדיברנו עליו </w:t>
      </w:r>
      <w:r w:rsidRPr="002D6C1E">
        <w:rPr>
          <w:color w:val="000000"/>
        </w:rPr>
        <w:t>MON AMANT DE SAINT JEAN</w:t>
      </w:r>
      <w:r w:rsidRPr="002D6C1E">
        <w:rPr>
          <w:rFonts w:hint="cs"/>
          <w:color w:val="000000"/>
          <w:rtl/>
        </w:rPr>
        <w:t xml:space="preserve"> (</w:t>
      </w:r>
      <w:hyperlink r:id="rId548" w:history="1">
        <w:r w:rsidRPr="002D6C1E">
          <w:rPr>
            <w:rStyle w:val="Hyperlink"/>
            <w:rFonts w:hint="cs"/>
            <w:rtl/>
          </w:rPr>
          <w:t>קישור</w:t>
        </w:r>
      </w:hyperlink>
      <w:r w:rsidRPr="002D6C1E">
        <w:rPr>
          <w:rFonts w:hint="cs"/>
          <w:color w:val="000000"/>
          <w:rtl/>
        </w:rPr>
        <w:t xml:space="preserve">). מה עושה יהודי בימי קורונה? שומע שנסונים. גיליתי אוצר בלום של שירים של </w:t>
      </w:r>
      <w:r w:rsidRPr="002D6C1E">
        <w:rPr>
          <w:color w:val="000000"/>
        </w:rPr>
        <w:t>MOULOUDJI</w:t>
      </w:r>
      <w:r w:rsidRPr="002D6C1E">
        <w:rPr>
          <w:color w:val="000000"/>
          <w:rtl/>
        </w:rPr>
        <w:t xml:space="preserve"> </w:t>
      </w:r>
      <w:r w:rsidRPr="002D6C1E">
        <w:rPr>
          <w:rFonts w:hint="cs"/>
          <w:color w:val="000000"/>
          <w:rtl/>
        </w:rPr>
        <w:t>הערבי (שמת לב שרוב הזמרים הגדולים בצרפת אינם במקור צרפתים? - אזנבור ארמני, איב מונטן איטלקי, ז'ורז' גטרי יווני, ז'ורז' מוסטאקי מצרי יהודי יווני, דלידה מצריה, לואיס מריאנו ספרדי, וכו').</w:t>
      </w:r>
    </w:p>
    <w:p w:rsidR="0044580D" w:rsidRPr="002D6C1E" w:rsidRDefault="0044580D" w:rsidP="00244315">
      <w:pPr>
        <w:rPr>
          <w:color w:val="000000"/>
          <w:rtl/>
        </w:rPr>
      </w:pPr>
      <w:r w:rsidRPr="002D6C1E">
        <w:rPr>
          <w:rFonts w:hint="cs"/>
          <w:color w:val="000000"/>
          <w:rtl/>
        </w:rPr>
        <w:t xml:space="preserve">את מיטב השירים שלו תוכל למצוא </w:t>
      </w:r>
      <w:hyperlink r:id="rId549" w:history="1">
        <w:r w:rsidRPr="002D6C1E">
          <w:rPr>
            <w:rStyle w:val="Hyperlink"/>
            <w:rFonts w:hint="cs"/>
            <w:rtl/>
          </w:rPr>
          <w:t>בקישור</w:t>
        </w:r>
      </w:hyperlink>
      <w:r w:rsidRPr="002D6C1E">
        <w:rPr>
          <w:rFonts w:hint="cs"/>
          <w:color w:val="000000"/>
          <w:rtl/>
        </w:rPr>
        <w:t xml:space="preserve">. אחרי 27 דקות - אחד השירים האהובים עלי </w:t>
      </w:r>
      <w:r w:rsidRPr="002D6C1E">
        <w:rPr>
          <w:color w:val="000000"/>
        </w:rPr>
        <w:t>LA COMPLAINTE DES INFIDELES</w:t>
      </w:r>
      <w:r w:rsidRPr="002D6C1E">
        <w:rPr>
          <w:rFonts w:hint="cs"/>
          <w:color w:val="000000"/>
          <w:rtl/>
        </w:rPr>
        <w:t xml:space="preserve"> ואני ממליץ לך להקשיב למילים המצמררות בסוף המייל. הביטוי </w:t>
      </w:r>
      <w:r w:rsidRPr="002D6C1E">
        <w:rPr>
          <w:color w:val="000000"/>
        </w:rPr>
        <w:t>QUI LES ONT TROMPES IGNOMINIEUSEMENT</w:t>
      </w:r>
      <w:r w:rsidRPr="002D6C1E">
        <w:rPr>
          <w:rFonts w:hint="cs"/>
          <w:color w:val="000000"/>
          <w:rtl/>
        </w:rPr>
        <w:t xml:space="preserve"> מעביר חלחלה במיוחד. אם כי הצרפתים לא מתרגשים במיוחד מבגידות ומכנים זאת </w:t>
      </w:r>
      <w:r w:rsidRPr="002D6C1E">
        <w:rPr>
          <w:color w:val="000000"/>
        </w:rPr>
        <w:t>TROMPER</w:t>
      </w:r>
      <w:r w:rsidRPr="002D6C1E">
        <w:rPr>
          <w:rFonts w:hint="cs"/>
          <w:color w:val="000000"/>
          <w:rtl/>
        </w:rPr>
        <w:t xml:space="preserve"> דהיינו לטעות. לא לבגוד כמו בעברית, כמו בגידה במולדת, אפילו לא </w:t>
      </w:r>
      <w:r w:rsidRPr="002D6C1E">
        <w:rPr>
          <w:color w:val="000000"/>
        </w:rPr>
        <w:t>TO CHEAT</w:t>
      </w:r>
      <w:r w:rsidRPr="002D6C1E">
        <w:rPr>
          <w:rFonts w:hint="cs"/>
          <w:color w:val="000000"/>
          <w:rtl/>
        </w:rPr>
        <w:t xml:space="preserve"> כמו באנגלית כלומר לרמות, פשוט לטעות, טעיתי, סליחה. בספרדית זה </w:t>
      </w:r>
      <w:r w:rsidRPr="002D6C1E">
        <w:rPr>
          <w:color w:val="000000"/>
        </w:rPr>
        <w:t>ENGANAR</w:t>
      </w:r>
      <w:r w:rsidRPr="002D6C1E">
        <w:rPr>
          <w:rFonts w:hint="cs"/>
          <w:color w:val="000000"/>
          <w:rtl/>
        </w:rPr>
        <w:t xml:space="preserve"> - לרמות, אבל ברוסית זה </w:t>
      </w:r>
      <w:r w:rsidRPr="002D6C1E">
        <w:rPr>
          <w:color w:val="000000"/>
        </w:rPr>
        <w:t>изменяет</w:t>
      </w:r>
      <w:r>
        <w:rPr>
          <w:rFonts w:hint="cs"/>
          <w:color w:val="000000"/>
          <w:rtl/>
        </w:rPr>
        <w:t xml:space="preserve"> </w:t>
      </w:r>
      <w:r w:rsidRPr="002D6C1E">
        <w:rPr>
          <w:rFonts w:hint="cs"/>
          <w:color w:val="000000"/>
          <w:rtl/>
        </w:rPr>
        <w:t xml:space="preserve">לשנות, כלומר אפילו לא לטעות סתם לשנות. בערבית זה </w:t>
      </w:r>
      <w:r w:rsidRPr="002D6C1E">
        <w:rPr>
          <w:rFonts w:hint="cs"/>
          <w:color w:val="000000"/>
          <w:rtl/>
          <w:lang w:bidi="ar-SA"/>
        </w:rPr>
        <w:t>خان</w:t>
      </w:r>
      <w:r w:rsidRPr="002D6C1E">
        <w:rPr>
          <w:rFonts w:hint="cs"/>
          <w:color w:val="000000"/>
          <w:rtl/>
        </w:rPr>
        <w:t xml:space="preserve"> חאנה - לבגוד כמו בעברית. באיטלקית זה </w:t>
      </w:r>
      <w:r w:rsidRPr="002D6C1E">
        <w:rPr>
          <w:color w:val="000000"/>
        </w:rPr>
        <w:t>TRADENDO</w:t>
      </w:r>
      <w:r w:rsidRPr="002D6C1E">
        <w:rPr>
          <w:rFonts w:hint="cs"/>
          <w:color w:val="000000"/>
          <w:rtl/>
        </w:rPr>
        <w:t xml:space="preserve"> - לרמות ובגרמנית זה </w:t>
      </w:r>
      <w:r w:rsidRPr="002D6C1E">
        <w:rPr>
          <w:color w:val="000000"/>
        </w:rPr>
        <w:t>betrügen</w:t>
      </w:r>
      <w:r w:rsidRPr="002D6C1E">
        <w:rPr>
          <w:rFonts w:hint="cs"/>
          <w:color w:val="000000"/>
          <w:rtl/>
        </w:rPr>
        <w:t xml:space="preserve"> - לרמות. כל עם והמוסריות שלו...</w:t>
      </w:r>
    </w:p>
    <w:p w:rsidR="0044580D" w:rsidRPr="002D6C1E" w:rsidRDefault="0044580D" w:rsidP="00244315">
      <w:pPr>
        <w:rPr>
          <w:color w:val="000000"/>
          <w:rtl/>
        </w:rPr>
      </w:pPr>
      <w:r w:rsidRPr="002D6C1E">
        <w:rPr>
          <w:rFonts w:hint="cs"/>
          <w:color w:val="000000"/>
          <w:rtl/>
        </w:rPr>
        <w:t>שלא תבין חס וחלילה שנושא הבגידות של נשים מעסיק אותי בימים אלה כשאני ספון בביתי באידיליה כבר חודש וחצי. אבל בלשנות תמיד עניין אותי וגם אותך. הרבה בריאות, כל טוב וחג שמח,</w:t>
      </w:r>
      <w:r>
        <w:rPr>
          <w:rFonts w:hint="cs"/>
          <w:color w:val="000000"/>
          <w:rtl/>
        </w:rPr>
        <w:t xml:space="preserve"> </w:t>
      </w:r>
      <w:r w:rsidRPr="002D6C1E">
        <w:rPr>
          <w:rFonts w:hint="cs"/>
          <w:color w:val="000000"/>
          <w:rtl/>
        </w:rPr>
        <w:t>קורי</w:t>
      </w:r>
    </w:p>
    <w:tbl>
      <w:tblPr>
        <w:tblW w:w="1998" w:type="dxa"/>
        <w:jc w:val="center"/>
        <w:tblCellSpacing w:w="15" w:type="dxa"/>
        <w:tblCellMar>
          <w:left w:w="0" w:type="dxa"/>
          <w:right w:w="0" w:type="dxa"/>
        </w:tblCellMar>
        <w:tblLook w:val="04A0"/>
      </w:tblPr>
      <w:tblGrid>
        <w:gridCol w:w="1998"/>
      </w:tblGrid>
      <w:tr w:rsidR="0044580D" w:rsidRPr="002D6C1E" w:rsidTr="004F2DA2">
        <w:trPr>
          <w:trHeight w:val="375"/>
          <w:tblCellSpacing w:w="15" w:type="dxa"/>
          <w:jc w:val="center"/>
        </w:trPr>
        <w:tc>
          <w:tcPr>
            <w:tcW w:w="0" w:type="auto"/>
            <w:vAlign w:val="bottom"/>
            <w:hideMark/>
          </w:tcPr>
          <w:p w:rsidR="0044580D" w:rsidRPr="002D6C1E" w:rsidRDefault="0044580D" w:rsidP="00244315">
            <w:pPr>
              <w:bidi w:val="0"/>
              <w:rPr>
                <w:rFonts w:asciiTheme="minorHAnsi" w:eastAsiaTheme="minorEastAsia" w:hAnsiTheme="minorHAnsi" w:cstheme="minorBidi"/>
              </w:rPr>
            </w:pPr>
          </w:p>
        </w:tc>
      </w:tr>
    </w:tbl>
    <w:p w:rsidR="0044580D" w:rsidRPr="002D6C1E" w:rsidRDefault="0044580D" w:rsidP="00244315">
      <w:pPr>
        <w:shd w:val="clear" w:color="auto" w:fill="FFFFFF"/>
        <w:bidi w:val="0"/>
        <w:spacing w:after="150" w:line="450" w:lineRule="atLeast"/>
        <w:textAlignment w:val="baseline"/>
        <w:rPr>
          <w:rFonts w:ascii="oswaldbook" w:eastAsiaTheme="minorHAnsi" w:hAnsi="oswaldbook"/>
          <w:color w:val="505050"/>
          <w:spacing w:val="15"/>
          <w:rtl/>
          <w:lang w:val="fr-FR"/>
        </w:rPr>
      </w:pPr>
      <w:r w:rsidRPr="002D6C1E">
        <w:rPr>
          <w:rFonts w:ascii="oswaldbook" w:hAnsi="oswaldbook"/>
          <w:color w:val="505050"/>
          <w:spacing w:val="15"/>
          <w:lang w:val="fr-FR"/>
        </w:rPr>
        <w:t>Paroles de la chanson La Complainte Des Infidèles par Mouloudji</w:t>
      </w:r>
    </w:p>
    <w:p w:rsidR="0044580D" w:rsidRPr="002D6C1E" w:rsidRDefault="0044580D" w:rsidP="00244315">
      <w:pPr>
        <w:shd w:val="clear" w:color="auto" w:fill="FFFFFF"/>
        <w:bidi w:val="0"/>
        <w:spacing w:line="450" w:lineRule="atLeast"/>
        <w:jc w:val="left"/>
        <w:textAlignment w:val="baseline"/>
        <w:rPr>
          <w:rFonts w:ascii="Arial" w:hAnsi="Arial" w:cs="Arial"/>
          <w:color w:val="505050"/>
          <w:rtl/>
          <w:lang w:val="fr-FR"/>
        </w:rPr>
      </w:pPr>
      <w:r w:rsidRPr="002D6C1E">
        <w:rPr>
          <w:rFonts w:ascii="Arial" w:hAnsi="Arial" w:cs="Arial"/>
          <w:color w:val="505050"/>
          <w:lang w:val="fr-FR"/>
        </w:rPr>
        <w:t>Bonnes gens</w:t>
      </w:r>
      <w:r w:rsidRPr="002D6C1E">
        <w:rPr>
          <w:rFonts w:ascii="Arial" w:hAnsi="Arial" w:cs="Arial"/>
          <w:color w:val="505050"/>
          <w:lang w:val="fr-FR"/>
        </w:rPr>
        <w:br/>
        <w:t>Ecoutez la triste ritournelle</w:t>
      </w:r>
      <w:r w:rsidRPr="002D6C1E">
        <w:rPr>
          <w:rFonts w:ascii="Arial" w:hAnsi="Arial" w:cs="Arial"/>
          <w:color w:val="505050"/>
          <w:lang w:val="fr-FR"/>
        </w:rPr>
        <w:br/>
        <w:t>Des amants errants</w:t>
      </w:r>
      <w:r w:rsidRPr="002D6C1E">
        <w:rPr>
          <w:rFonts w:ascii="Arial" w:hAnsi="Arial" w:cs="Arial"/>
          <w:color w:val="505050"/>
          <w:lang w:val="fr-FR"/>
        </w:rPr>
        <w:br/>
      </w:r>
      <w:r w:rsidRPr="002D6C1E">
        <w:rPr>
          <w:rFonts w:ascii="Arial" w:hAnsi="Arial" w:cs="Arial"/>
          <w:color w:val="505050"/>
          <w:lang w:val="fr-FR"/>
        </w:rPr>
        <w:lastRenderedPageBreak/>
        <w:t>En proie à leurs tourments</w:t>
      </w:r>
      <w:r w:rsidRPr="002D6C1E">
        <w:rPr>
          <w:rFonts w:ascii="Arial" w:hAnsi="Arial" w:cs="Arial"/>
          <w:color w:val="505050"/>
          <w:lang w:val="fr-FR"/>
        </w:rPr>
        <w:br/>
        <w:t>Parce qu'ils ont aimé</w:t>
      </w:r>
      <w:r w:rsidRPr="002D6C1E">
        <w:rPr>
          <w:rFonts w:ascii="Arial" w:hAnsi="Arial" w:cs="Arial"/>
          <w:color w:val="505050"/>
          <w:lang w:val="fr-FR"/>
        </w:rPr>
        <w:br/>
        <w:t>Des femmes infidèles</w:t>
      </w:r>
      <w:r w:rsidRPr="002D6C1E">
        <w:rPr>
          <w:rFonts w:ascii="Arial" w:hAnsi="Arial" w:cs="Arial"/>
          <w:color w:val="505050"/>
          <w:lang w:val="fr-FR"/>
        </w:rPr>
        <w:br/>
        <w:t>Qui les ont trompés</w:t>
      </w:r>
      <w:r w:rsidRPr="002D6C1E">
        <w:rPr>
          <w:rFonts w:ascii="Arial" w:hAnsi="Arial" w:cs="Arial"/>
          <w:color w:val="505050"/>
          <w:lang w:val="fr-FR"/>
        </w:rPr>
        <w:br/>
        <w:t>Ignominieusement</w:t>
      </w:r>
      <w:r w:rsidRPr="002D6C1E">
        <w:rPr>
          <w:rFonts w:ascii="Arial" w:hAnsi="Arial" w:cs="Arial"/>
          <w:color w:val="505050"/>
          <w:lang w:val="fr-FR"/>
        </w:rPr>
        <w:br/>
        <w:t>Méfiez-vous, femmes cruelles</w:t>
      </w:r>
      <w:r w:rsidRPr="002D6C1E">
        <w:rPr>
          <w:rFonts w:ascii="Arial" w:hAnsi="Arial" w:cs="Arial"/>
          <w:color w:val="505050"/>
          <w:lang w:val="fr-FR"/>
        </w:rPr>
        <w:br/>
        <w:t>Qu'on vous en fasse tout autant</w:t>
      </w:r>
      <w:r w:rsidRPr="002D6C1E">
        <w:rPr>
          <w:rFonts w:ascii="Arial" w:hAnsi="Arial" w:cs="Arial"/>
          <w:color w:val="505050"/>
          <w:lang w:val="fr-FR"/>
        </w:rPr>
        <w:br/>
        <w:t>La douleur n'est pas éternelle</w:t>
      </w:r>
      <w:r w:rsidRPr="002D6C1E">
        <w:rPr>
          <w:rFonts w:ascii="Arial" w:hAnsi="Arial" w:cs="Arial"/>
          <w:color w:val="505050"/>
          <w:lang w:val="fr-FR"/>
        </w:rPr>
        <w:br/>
        <w:t>Même chez le meilleur des amants</w:t>
      </w:r>
      <w:r w:rsidRPr="002D6C1E">
        <w:rPr>
          <w:rFonts w:ascii="Arial" w:hAnsi="Arial" w:cs="Arial"/>
          <w:color w:val="505050"/>
          <w:lang w:val="fr-FR"/>
        </w:rPr>
        <w:br/>
        <w:t>Vaincues par vos propres armes</w:t>
      </w:r>
      <w:r w:rsidRPr="002D6C1E">
        <w:rPr>
          <w:rFonts w:ascii="Arial" w:hAnsi="Arial" w:cs="Arial"/>
          <w:color w:val="505050"/>
          <w:lang w:val="fr-FR"/>
        </w:rPr>
        <w:br/>
        <w:t>Vous connaîtrez à votre tour</w:t>
      </w:r>
      <w:r w:rsidRPr="002D6C1E">
        <w:rPr>
          <w:rFonts w:ascii="Arial" w:hAnsi="Arial" w:cs="Arial"/>
          <w:color w:val="505050"/>
          <w:lang w:val="fr-FR"/>
        </w:rPr>
        <w:br/>
        <w:t>Et le désespoir et les larmes</w:t>
      </w:r>
      <w:r w:rsidRPr="002D6C1E">
        <w:rPr>
          <w:rFonts w:ascii="Arial" w:hAnsi="Arial" w:cs="Arial"/>
          <w:color w:val="505050"/>
          <w:lang w:val="fr-FR"/>
        </w:rPr>
        <w:br/>
        <w:t>De la jalousie et de l'amour</w:t>
      </w:r>
    </w:p>
    <w:p w:rsidR="0044580D" w:rsidRPr="002D6C1E" w:rsidRDefault="0044580D" w:rsidP="00244315">
      <w:pPr>
        <w:bidi w:val="0"/>
        <w:jc w:val="left"/>
        <w:rPr>
          <w:color w:val="000000"/>
          <w:lang w:val="fr-FR"/>
        </w:rPr>
      </w:pPr>
    </w:p>
    <w:p w:rsidR="0044580D" w:rsidRPr="002D6C1E" w:rsidRDefault="0044580D" w:rsidP="00244315">
      <w:pPr>
        <w:bidi w:val="0"/>
        <w:jc w:val="left"/>
        <w:rPr>
          <w:color w:val="000000"/>
          <w:lang w:val="fr-FR"/>
        </w:rPr>
      </w:pPr>
      <w:r w:rsidRPr="002D6C1E">
        <w:rPr>
          <w:rFonts w:ascii="Arial" w:hAnsi="Arial" w:cs="Arial"/>
          <w:color w:val="505050"/>
          <w:shd w:val="clear" w:color="auto" w:fill="FFFFFF"/>
          <w:lang w:val="fr-FR"/>
        </w:rPr>
        <w:t>(Refrain)</w:t>
      </w:r>
      <w:r w:rsidRPr="002D6C1E">
        <w:rPr>
          <w:rFonts w:ascii="Arial" w:hAnsi="Arial" w:cs="Arial"/>
          <w:color w:val="505050"/>
          <w:lang w:val="fr-FR"/>
        </w:rPr>
        <w:br/>
      </w:r>
      <w:r w:rsidRPr="002D6C1E">
        <w:rPr>
          <w:rFonts w:ascii="Arial" w:hAnsi="Arial" w:cs="Arial"/>
          <w:color w:val="505050"/>
          <w:shd w:val="clear" w:color="auto" w:fill="FFFFFF"/>
          <w:lang w:val="fr-FR"/>
        </w:rPr>
        <w:t>Coeur pour coeur</w:t>
      </w:r>
      <w:r w:rsidRPr="002D6C1E">
        <w:rPr>
          <w:rFonts w:ascii="Arial" w:hAnsi="Arial" w:cs="Arial"/>
          <w:color w:val="505050"/>
          <w:lang w:val="fr-FR"/>
        </w:rPr>
        <w:br/>
      </w:r>
      <w:r w:rsidRPr="002D6C1E">
        <w:rPr>
          <w:rFonts w:ascii="Arial" w:hAnsi="Arial" w:cs="Arial"/>
          <w:color w:val="505050"/>
          <w:shd w:val="clear" w:color="auto" w:fill="FFFFFF"/>
          <w:lang w:val="fr-FR"/>
        </w:rPr>
        <w:t>Dent pour dent</w:t>
      </w:r>
    </w:p>
    <w:p w:rsidR="0044580D" w:rsidRPr="00BD327C" w:rsidRDefault="0044580D" w:rsidP="00244315">
      <w:pPr>
        <w:bidi w:val="0"/>
        <w:jc w:val="left"/>
        <w:rPr>
          <w:lang w:val="fr-FR"/>
        </w:rPr>
      </w:pPr>
      <w:r w:rsidRPr="002D6C1E">
        <w:rPr>
          <w:rFonts w:ascii="Arial" w:hAnsi="Arial" w:cs="Arial"/>
          <w:color w:val="505050"/>
          <w:shd w:val="clear" w:color="auto" w:fill="FFFFFF"/>
          <w:lang w:val="fr-FR"/>
        </w:rPr>
        <w:t>Telle est la loi des amants</w:t>
      </w:r>
      <w:r w:rsidRPr="002D6C1E">
        <w:rPr>
          <w:rFonts w:ascii="Arial" w:hAnsi="Arial" w:cs="Arial"/>
          <w:color w:val="505050"/>
          <w:lang w:val="fr-FR"/>
        </w:rPr>
        <w:br/>
      </w:r>
      <w:r w:rsidRPr="002D6C1E">
        <w:rPr>
          <w:rFonts w:ascii="Arial" w:hAnsi="Arial" w:cs="Arial"/>
          <w:color w:val="505050"/>
          <w:shd w:val="clear" w:color="auto" w:fill="FFFFFF"/>
          <w:lang w:val="fr-FR"/>
        </w:rPr>
        <w:t>Coeur pour coeur</w:t>
      </w:r>
      <w:r w:rsidRPr="002D6C1E">
        <w:rPr>
          <w:rFonts w:ascii="Arial" w:hAnsi="Arial" w:cs="Arial"/>
          <w:color w:val="505050"/>
          <w:lang w:val="fr-FR"/>
        </w:rPr>
        <w:br/>
      </w:r>
      <w:r w:rsidRPr="002D6C1E">
        <w:rPr>
          <w:rFonts w:ascii="Arial" w:hAnsi="Arial" w:cs="Arial"/>
          <w:color w:val="505050"/>
          <w:shd w:val="clear" w:color="auto" w:fill="FFFFFF"/>
          <w:lang w:val="fr-FR"/>
        </w:rPr>
        <w:t>Dent pour dent</w:t>
      </w:r>
      <w:r w:rsidRPr="002D6C1E">
        <w:rPr>
          <w:rFonts w:ascii="Arial" w:hAnsi="Arial" w:cs="Arial"/>
          <w:color w:val="505050"/>
          <w:lang w:val="fr-FR"/>
        </w:rPr>
        <w:br/>
      </w:r>
      <w:r w:rsidRPr="002D6C1E">
        <w:rPr>
          <w:rFonts w:ascii="Arial" w:hAnsi="Arial" w:cs="Arial"/>
          <w:color w:val="505050"/>
          <w:shd w:val="clear" w:color="auto" w:fill="FFFFFF"/>
          <w:lang w:val="fr-FR"/>
        </w:rPr>
        <w:t>Telle est la loi des amants.</w:t>
      </w:r>
      <w:r w:rsidRPr="002D6C1E">
        <w:rPr>
          <w:rFonts w:ascii="Arial" w:hAnsi="Arial" w:cs="Arial"/>
          <w:color w:val="505050"/>
          <w:lang w:val="fr-FR"/>
        </w:rPr>
        <w:br/>
      </w:r>
      <w:r w:rsidRPr="002D6C1E">
        <w:rPr>
          <w:rFonts w:ascii="Arial" w:hAnsi="Arial" w:cs="Arial"/>
          <w:color w:val="505050"/>
          <w:lang w:val="fr-FR"/>
        </w:rPr>
        <w:br/>
      </w:r>
      <w:r w:rsidRPr="002D6C1E">
        <w:rPr>
          <w:rFonts w:ascii="Arial" w:hAnsi="Arial" w:cs="Arial"/>
          <w:color w:val="505050"/>
          <w:shd w:val="clear" w:color="auto" w:fill="FFFFFF"/>
          <w:lang w:val="fr-FR"/>
        </w:rPr>
        <w:t>Bonnes gens,</w:t>
      </w:r>
      <w:r w:rsidRPr="002D6C1E">
        <w:rPr>
          <w:rFonts w:ascii="Arial" w:hAnsi="Arial" w:cs="Arial"/>
          <w:color w:val="505050"/>
          <w:lang w:val="fr-FR"/>
        </w:rPr>
        <w:br/>
      </w:r>
      <w:r w:rsidRPr="002D6C1E">
        <w:rPr>
          <w:rFonts w:ascii="Arial" w:hAnsi="Arial" w:cs="Arial"/>
          <w:color w:val="505050"/>
          <w:shd w:val="clear" w:color="auto" w:fill="FFFFFF"/>
          <w:lang w:val="fr-FR"/>
        </w:rPr>
        <w:t>C'est le refrain des filles cruelles</w:t>
      </w:r>
      <w:r w:rsidRPr="002D6C1E">
        <w:rPr>
          <w:rFonts w:ascii="Arial" w:hAnsi="Arial" w:cs="Arial"/>
          <w:color w:val="505050"/>
          <w:lang w:val="fr-FR"/>
        </w:rPr>
        <w:br/>
      </w:r>
      <w:r w:rsidRPr="002D6C1E">
        <w:rPr>
          <w:rFonts w:ascii="Arial" w:hAnsi="Arial" w:cs="Arial"/>
          <w:color w:val="505050"/>
          <w:shd w:val="clear" w:color="auto" w:fill="FFFFFF"/>
          <w:lang w:val="fr-FR"/>
        </w:rPr>
        <w:t>Sans foi, ni serment</w:t>
      </w:r>
      <w:r w:rsidRPr="002D6C1E">
        <w:rPr>
          <w:rFonts w:ascii="Arial" w:hAnsi="Arial" w:cs="Arial"/>
          <w:color w:val="505050"/>
          <w:lang w:val="fr-FR"/>
        </w:rPr>
        <w:br/>
      </w:r>
      <w:r w:rsidRPr="002D6C1E">
        <w:rPr>
          <w:rFonts w:ascii="Arial" w:hAnsi="Arial" w:cs="Arial"/>
          <w:color w:val="505050"/>
          <w:shd w:val="clear" w:color="auto" w:fill="FFFFFF"/>
          <w:lang w:val="fr-FR"/>
        </w:rPr>
        <w:t>Trompées par leurs amants</w:t>
      </w:r>
      <w:r w:rsidRPr="002D6C1E">
        <w:rPr>
          <w:rFonts w:ascii="Arial" w:hAnsi="Arial" w:cs="Arial"/>
          <w:color w:val="505050"/>
          <w:lang w:val="fr-FR"/>
        </w:rPr>
        <w:br/>
      </w:r>
      <w:r w:rsidRPr="002D6C1E">
        <w:rPr>
          <w:rFonts w:ascii="Arial" w:hAnsi="Arial" w:cs="Arial"/>
          <w:color w:val="505050"/>
          <w:shd w:val="clear" w:color="auto" w:fill="FFFFFF"/>
          <w:lang w:val="fr-FR"/>
        </w:rPr>
        <w:t>Parce qu'ils ont aimé</w:t>
      </w:r>
      <w:r w:rsidRPr="002D6C1E">
        <w:rPr>
          <w:rFonts w:ascii="Arial" w:hAnsi="Arial" w:cs="Arial"/>
          <w:color w:val="505050"/>
          <w:lang w:val="fr-FR"/>
        </w:rPr>
        <w:br/>
      </w:r>
      <w:r w:rsidRPr="002D6C1E">
        <w:rPr>
          <w:rFonts w:ascii="Arial" w:hAnsi="Arial" w:cs="Arial"/>
          <w:color w:val="505050"/>
          <w:shd w:val="clear" w:color="auto" w:fill="FFFFFF"/>
          <w:lang w:val="fr-FR"/>
        </w:rPr>
        <w:t>Des femmes infidèles</w:t>
      </w:r>
      <w:r w:rsidRPr="002D6C1E">
        <w:rPr>
          <w:rFonts w:ascii="Arial" w:hAnsi="Arial" w:cs="Arial"/>
          <w:color w:val="505050"/>
          <w:lang w:val="fr-FR"/>
        </w:rPr>
        <w:br/>
      </w:r>
      <w:r w:rsidRPr="002D6C1E">
        <w:rPr>
          <w:rFonts w:ascii="Arial" w:hAnsi="Arial" w:cs="Arial"/>
          <w:color w:val="505050"/>
          <w:shd w:val="clear" w:color="auto" w:fill="FFFFFF"/>
          <w:lang w:val="fr-FR"/>
        </w:rPr>
        <w:t>Ils se sont vengés</w:t>
      </w:r>
      <w:r w:rsidRPr="002D6C1E">
        <w:rPr>
          <w:rFonts w:ascii="Arial" w:hAnsi="Arial" w:cs="Arial"/>
          <w:color w:val="505050"/>
          <w:lang w:val="fr-FR"/>
        </w:rPr>
        <w:br/>
      </w:r>
      <w:r w:rsidRPr="002D6C1E">
        <w:rPr>
          <w:rFonts w:ascii="Arial" w:hAnsi="Arial" w:cs="Arial"/>
          <w:color w:val="505050"/>
          <w:shd w:val="clear" w:color="auto" w:fill="FFFFFF"/>
          <w:lang w:val="fr-FR"/>
        </w:rPr>
        <w:t>Victorieusement</w:t>
      </w:r>
      <w:r w:rsidRPr="002D6C1E">
        <w:rPr>
          <w:rFonts w:ascii="Arial" w:hAnsi="Arial" w:cs="Arial"/>
          <w:color w:val="505050"/>
          <w:lang w:val="fr-FR"/>
        </w:rPr>
        <w:br/>
      </w:r>
      <w:r w:rsidRPr="002D6C1E">
        <w:rPr>
          <w:rFonts w:ascii="Arial" w:hAnsi="Arial" w:cs="Arial"/>
          <w:color w:val="505050"/>
          <w:shd w:val="clear" w:color="auto" w:fill="FFFFFF"/>
          <w:lang w:val="fr-FR"/>
        </w:rPr>
        <w:t>Ah ! Souffrez mes tourterelles</w:t>
      </w:r>
    </w:p>
    <w:p w:rsidR="0044580D" w:rsidRPr="002D6C1E" w:rsidRDefault="0044580D" w:rsidP="00244315">
      <w:pPr>
        <w:bidi w:val="0"/>
        <w:jc w:val="left"/>
        <w:rPr>
          <w:color w:val="000000"/>
          <w:lang w:val="fr-FR"/>
        </w:rPr>
      </w:pPr>
      <w:r w:rsidRPr="002D6C1E">
        <w:rPr>
          <w:rFonts w:ascii="Arial" w:hAnsi="Arial" w:cs="Arial"/>
          <w:color w:val="505050"/>
          <w:lang w:val="fr-FR"/>
        </w:rPr>
        <w:br/>
      </w:r>
      <w:r w:rsidRPr="002D6C1E">
        <w:rPr>
          <w:rFonts w:ascii="Arial" w:hAnsi="Arial" w:cs="Arial"/>
          <w:color w:val="505050"/>
          <w:shd w:val="clear" w:color="auto" w:fill="FFFFFF"/>
          <w:lang w:val="fr-FR"/>
        </w:rPr>
        <w:t>Vous voici en peine d'amant !</w:t>
      </w:r>
      <w:r w:rsidRPr="002D6C1E">
        <w:rPr>
          <w:rFonts w:ascii="Arial" w:hAnsi="Arial" w:cs="Arial"/>
          <w:color w:val="505050"/>
          <w:lang w:val="fr-FR"/>
        </w:rPr>
        <w:br/>
      </w:r>
      <w:r w:rsidRPr="002D6C1E">
        <w:rPr>
          <w:rFonts w:ascii="Arial" w:hAnsi="Arial" w:cs="Arial"/>
          <w:color w:val="505050"/>
          <w:shd w:val="clear" w:color="auto" w:fill="FFFFFF"/>
          <w:lang w:val="fr-FR"/>
        </w:rPr>
        <w:t>Des inquiétudes mortelles</w:t>
      </w:r>
      <w:r w:rsidRPr="002D6C1E">
        <w:rPr>
          <w:rFonts w:ascii="Arial" w:hAnsi="Arial" w:cs="Arial"/>
          <w:color w:val="505050"/>
          <w:lang w:val="fr-FR"/>
        </w:rPr>
        <w:br/>
      </w:r>
      <w:r w:rsidRPr="002D6C1E">
        <w:rPr>
          <w:rFonts w:ascii="Arial" w:hAnsi="Arial" w:cs="Arial"/>
          <w:color w:val="505050"/>
          <w:shd w:val="clear" w:color="auto" w:fill="FFFFFF"/>
          <w:lang w:val="fr-FR"/>
        </w:rPr>
        <w:t>C'est vous qui connaîtrez le tourment</w:t>
      </w:r>
      <w:r w:rsidRPr="002D6C1E">
        <w:rPr>
          <w:rFonts w:ascii="Arial" w:hAnsi="Arial" w:cs="Arial"/>
          <w:color w:val="505050"/>
          <w:lang w:val="fr-FR"/>
        </w:rPr>
        <w:br/>
      </w:r>
      <w:r w:rsidRPr="002D6C1E">
        <w:rPr>
          <w:rFonts w:ascii="Arial" w:hAnsi="Arial" w:cs="Arial"/>
          <w:color w:val="505050"/>
          <w:shd w:val="clear" w:color="auto" w:fill="FFFFFF"/>
          <w:lang w:val="fr-FR"/>
        </w:rPr>
        <w:t>Répandez vos jolies larmes</w:t>
      </w:r>
      <w:r w:rsidRPr="002D6C1E">
        <w:rPr>
          <w:rFonts w:ascii="Arial" w:hAnsi="Arial" w:cs="Arial"/>
          <w:color w:val="505050"/>
          <w:lang w:val="fr-FR"/>
        </w:rPr>
        <w:br/>
      </w:r>
      <w:r w:rsidRPr="002D6C1E">
        <w:rPr>
          <w:rFonts w:ascii="Arial" w:hAnsi="Arial" w:cs="Arial"/>
          <w:color w:val="505050"/>
          <w:shd w:val="clear" w:color="auto" w:fill="FFFFFF"/>
          <w:lang w:val="fr-FR"/>
        </w:rPr>
        <w:t>Oui, pleurez, c'est bien votre tour</w:t>
      </w:r>
      <w:r w:rsidRPr="002D6C1E">
        <w:rPr>
          <w:rFonts w:ascii="Arial" w:hAnsi="Arial" w:cs="Arial"/>
          <w:color w:val="505050"/>
          <w:lang w:val="fr-FR"/>
        </w:rPr>
        <w:br/>
      </w:r>
      <w:r w:rsidRPr="002D6C1E">
        <w:rPr>
          <w:rFonts w:ascii="Arial" w:hAnsi="Arial" w:cs="Arial"/>
          <w:color w:val="505050"/>
          <w:shd w:val="clear" w:color="auto" w:fill="FFFFFF"/>
          <w:lang w:val="fr-FR"/>
        </w:rPr>
        <w:t>Vous avez dû rendre vos armes</w:t>
      </w:r>
      <w:r w:rsidRPr="002D6C1E">
        <w:rPr>
          <w:rFonts w:ascii="Arial" w:hAnsi="Arial" w:cs="Arial"/>
          <w:color w:val="505050"/>
          <w:lang w:val="fr-FR"/>
        </w:rPr>
        <w:br/>
      </w:r>
      <w:r w:rsidRPr="002D6C1E">
        <w:rPr>
          <w:rFonts w:ascii="Arial" w:hAnsi="Arial" w:cs="Arial"/>
          <w:color w:val="505050"/>
          <w:shd w:val="clear" w:color="auto" w:fill="FFFFFF"/>
          <w:lang w:val="fr-FR"/>
        </w:rPr>
        <w:t>Et l'amour est mort, vive l'amour !</w:t>
      </w:r>
      <w:r w:rsidRPr="002D6C1E">
        <w:rPr>
          <w:rFonts w:ascii="Arial" w:hAnsi="Arial" w:cs="Arial"/>
          <w:color w:val="505050"/>
          <w:lang w:val="fr-FR"/>
        </w:rPr>
        <w:br/>
      </w:r>
      <w:r w:rsidRPr="002D6C1E">
        <w:rPr>
          <w:rFonts w:ascii="Arial" w:hAnsi="Arial" w:cs="Arial"/>
          <w:color w:val="505050"/>
          <w:lang w:val="fr-FR"/>
        </w:rPr>
        <w:lastRenderedPageBreak/>
        <w:br/>
      </w:r>
      <w:r w:rsidRPr="002D6C1E">
        <w:rPr>
          <w:rFonts w:ascii="Arial" w:hAnsi="Arial" w:cs="Arial"/>
          <w:color w:val="505050"/>
          <w:shd w:val="clear" w:color="auto" w:fill="FFFFFF"/>
          <w:lang w:val="fr-FR"/>
        </w:rPr>
        <w:t>(Refrain)</w:t>
      </w:r>
      <w:r w:rsidRPr="002D6C1E">
        <w:rPr>
          <w:rFonts w:ascii="Arial" w:hAnsi="Arial" w:cs="Arial"/>
          <w:color w:val="505050"/>
          <w:lang w:val="fr-FR"/>
        </w:rPr>
        <w:br/>
      </w:r>
      <w:r w:rsidRPr="002D6C1E">
        <w:rPr>
          <w:rFonts w:ascii="Arial" w:hAnsi="Arial" w:cs="Arial"/>
          <w:color w:val="505050"/>
          <w:shd w:val="clear" w:color="auto" w:fill="FFFFFF"/>
          <w:lang w:val="fr-FR"/>
        </w:rPr>
        <w:t>Coeur pour coeur</w:t>
      </w:r>
      <w:r w:rsidRPr="002D6C1E">
        <w:rPr>
          <w:rFonts w:ascii="Arial" w:hAnsi="Arial" w:cs="Arial"/>
          <w:color w:val="505050"/>
          <w:lang w:val="fr-FR"/>
        </w:rPr>
        <w:br/>
      </w:r>
      <w:r w:rsidRPr="002D6C1E">
        <w:rPr>
          <w:rFonts w:ascii="Arial" w:hAnsi="Arial" w:cs="Arial"/>
          <w:color w:val="505050"/>
          <w:shd w:val="clear" w:color="auto" w:fill="FFFFFF"/>
          <w:lang w:val="fr-FR"/>
        </w:rPr>
        <w:t>Dent pour dent</w:t>
      </w:r>
      <w:r w:rsidRPr="002D6C1E">
        <w:rPr>
          <w:rFonts w:ascii="Arial" w:hAnsi="Arial" w:cs="Arial"/>
          <w:color w:val="505050"/>
          <w:lang w:val="fr-FR"/>
        </w:rPr>
        <w:br/>
      </w:r>
      <w:r w:rsidRPr="002D6C1E">
        <w:rPr>
          <w:rFonts w:ascii="Arial" w:hAnsi="Arial" w:cs="Arial"/>
          <w:color w:val="505050"/>
          <w:shd w:val="clear" w:color="auto" w:fill="FFFFFF"/>
          <w:lang w:val="fr-FR"/>
        </w:rPr>
        <w:t>Telle est la loi des amants</w:t>
      </w:r>
      <w:r w:rsidRPr="002D6C1E">
        <w:rPr>
          <w:rFonts w:ascii="Arial" w:hAnsi="Arial" w:cs="Arial"/>
          <w:color w:val="505050"/>
          <w:lang w:val="fr-FR"/>
        </w:rPr>
        <w:br/>
      </w:r>
      <w:r w:rsidRPr="002D6C1E">
        <w:rPr>
          <w:rFonts w:ascii="Arial" w:hAnsi="Arial" w:cs="Arial"/>
          <w:color w:val="505050"/>
          <w:shd w:val="clear" w:color="auto" w:fill="FFFFFF"/>
          <w:lang w:val="fr-FR"/>
        </w:rPr>
        <w:t>Coeur pour coeur</w:t>
      </w:r>
      <w:r w:rsidRPr="002D6C1E">
        <w:rPr>
          <w:rFonts w:ascii="Arial" w:hAnsi="Arial" w:cs="Arial"/>
          <w:color w:val="505050"/>
          <w:lang w:val="fr-FR"/>
        </w:rPr>
        <w:br/>
      </w:r>
      <w:r w:rsidRPr="002D6C1E">
        <w:rPr>
          <w:rFonts w:ascii="Arial" w:hAnsi="Arial" w:cs="Arial"/>
          <w:color w:val="505050"/>
          <w:shd w:val="clear" w:color="auto" w:fill="FFFFFF"/>
          <w:lang w:val="fr-FR"/>
        </w:rPr>
        <w:t>Dent pour dent</w:t>
      </w:r>
      <w:r w:rsidRPr="002D6C1E">
        <w:rPr>
          <w:rFonts w:ascii="Arial" w:hAnsi="Arial" w:cs="Arial"/>
          <w:color w:val="505050"/>
          <w:lang w:val="fr-FR"/>
        </w:rPr>
        <w:br/>
      </w:r>
      <w:r w:rsidRPr="002D6C1E">
        <w:rPr>
          <w:rFonts w:ascii="Arial" w:hAnsi="Arial" w:cs="Arial"/>
          <w:color w:val="505050"/>
          <w:shd w:val="clear" w:color="auto" w:fill="FFFFFF"/>
          <w:lang w:val="fr-FR"/>
        </w:rPr>
        <w:t>Telle est la loi des amants.</w:t>
      </w:r>
    </w:p>
    <w:p w:rsidR="0044580D" w:rsidRDefault="0044580D" w:rsidP="00244315">
      <w:pPr>
        <w:rPr>
          <w:color w:val="000000"/>
          <w:rtl/>
          <w:lang w:val="fr-FR"/>
        </w:rPr>
      </w:pPr>
    </w:p>
    <w:p w:rsidR="0044580D" w:rsidRDefault="0044580D" w:rsidP="00244315">
      <w:pPr>
        <w:rPr>
          <w:color w:val="000000"/>
          <w:rtl/>
          <w:lang w:val="fr-FR"/>
        </w:rPr>
      </w:pPr>
      <w:r>
        <w:rPr>
          <w:rFonts w:hint="cs"/>
          <w:color w:val="000000"/>
          <w:rtl/>
          <w:lang w:val="fr-FR"/>
        </w:rPr>
        <w:t>תגובה של הידיד למכתב זה ב- 28.4</w:t>
      </w:r>
    </w:p>
    <w:p w:rsidR="0044580D" w:rsidRDefault="0044580D" w:rsidP="00244315">
      <w:pPr>
        <w:shd w:val="clear" w:color="auto" w:fill="FFFFFF"/>
        <w:bidi w:val="0"/>
        <w:jc w:val="right"/>
        <w:rPr>
          <w:rFonts w:eastAsia="Times New Roman"/>
          <w:color w:val="212121"/>
        </w:rPr>
      </w:pPr>
      <w:r>
        <w:rPr>
          <w:rFonts w:eastAsia="Times New Roman" w:hint="cs"/>
          <w:color w:val="212121"/>
          <w:rtl/>
        </w:rPr>
        <w:t>שלום קורי</w:t>
      </w:r>
      <w:r>
        <w:rPr>
          <w:rFonts w:eastAsia="Times New Roman"/>
          <w:color w:val="212121"/>
        </w:rPr>
        <w:t>,</w:t>
      </w:r>
    </w:p>
    <w:p w:rsidR="0044580D" w:rsidRDefault="0044580D" w:rsidP="00244315">
      <w:pPr>
        <w:shd w:val="clear" w:color="auto" w:fill="FFFFFF"/>
        <w:bidi w:val="0"/>
        <w:jc w:val="right"/>
        <w:rPr>
          <w:rFonts w:eastAsia="Times New Roman"/>
          <w:color w:val="212121"/>
        </w:rPr>
      </w:pPr>
      <w:r>
        <w:rPr>
          <w:rFonts w:eastAsia="Times New Roman" w:hint="cs"/>
          <w:color w:val="212121"/>
          <w:rtl/>
        </w:rPr>
        <w:t>תודה רבה על המייל ועל הקישור לשירים של מולודז'י. אכן זמר אהוב</w:t>
      </w:r>
      <w:r>
        <w:rPr>
          <w:rFonts w:eastAsia="Times New Roman"/>
          <w:color w:val="212121"/>
        </w:rPr>
        <w:t>.</w:t>
      </w:r>
    </w:p>
    <w:p w:rsidR="0044580D" w:rsidRDefault="0044580D" w:rsidP="00244315">
      <w:pPr>
        <w:shd w:val="clear" w:color="auto" w:fill="FFFFFF"/>
        <w:bidi w:val="0"/>
        <w:jc w:val="right"/>
        <w:rPr>
          <w:rFonts w:eastAsia="Times New Roman"/>
          <w:color w:val="212121"/>
        </w:rPr>
      </w:pPr>
      <w:r>
        <w:rPr>
          <w:rFonts w:eastAsia="Times New Roman" w:hint="cs"/>
          <w:color w:val="212121"/>
          <w:rtl/>
        </w:rPr>
        <w:t>הרבה שנסיונרים היו ממוצא זר ומכיוון שלא הזכרת את סרז' רג'יאני האיטלקי, אני מצרף עבורך קישור שלו מצטט את בודלר, בקטע מתאים במיוחד לתקופת ההסגר והבידוד החברתי</w:t>
      </w:r>
      <w:r>
        <w:rPr>
          <w:rFonts w:eastAsia="Times New Roman"/>
          <w:color w:val="212121"/>
        </w:rPr>
        <w:t>:</w:t>
      </w:r>
    </w:p>
    <w:p w:rsidR="0044580D" w:rsidRDefault="00E95623" w:rsidP="00244315">
      <w:pPr>
        <w:shd w:val="clear" w:color="auto" w:fill="FFFFFF"/>
        <w:bidi w:val="0"/>
        <w:rPr>
          <w:rFonts w:eastAsia="Times New Roman"/>
          <w:color w:val="212121"/>
        </w:rPr>
      </w:pPr>
      <w:hyperlink r:id="rId550" w:history="1">
        <w:r w:rsidR="0044580D">
          <w:rPr>
            <w:rStyle w:val="Hyperlink"/>
          </w:rPr>
          <w:t>https://youtu.be/ZpKb5I6kxbM</w:t>
        </w:r>
      </w:hyperlink>
    </w:p>
    <w:p w:rsidR="0044580D" w:rsidRDefault="0044580D" w:rsidP="00244315">
      <w:pPr>
        <w:shd w:val="clear" w:color="auto" w:fill="FFFFFF"/>
        <w:bidi w:val="0"/>
        <w:jc w:val="right"/>
        <w:rPr>
          <w:rFonts w:eastAsia="Times New Roman"/>
          <w:color w:val="212121"/>
        </w:rPr>
      </w:pPr>
      <w:r>
        <w:rPr>
          <w:rFonts w:eastAsia="Times New Roman" w:hint="cs"/>
          <w:color w:val="212121"/>
          <w:rtl/>
        </w:rPr>
        <w:t>לגבי הגעגועים: במוזיאון טיקוטין ביקשו ממני להמשיך את הקורס שלנו בזום ונקבע שהמפגש הבא יתקיים ב-10 במאי ב-10:30 בבוקר. ישלחו לקהל הודעה על כך</w:t>
      </w:r>
      <w:r>
        <w:rPr>
          <w:rFonts w:eastAsia="Times New Roman"/>
          <w:color w:val="212121"/>
        </w:rPr>
        <w:t>.</w:t>
      </w:r>
    </w:p>
    <w:p w:rsidR="0044580D" w:rsidRDefault="0044580D" w:rsidP="00244315">
      <w:pPr>
        <w:shd w:val="clear" w:color="auto" w:fill="FFFFFF"/>
        <w:bidi w:val="0"/>
        <w:jc w:val="right"/>
        <w:rPr>
          <w:rFonts w:eastAsia="Times New Roman"/>
          <w:color w:val="212121"/>
        </w:rPr>
      </w:pPr>
      <w:r>
        <w:rPr>
          <w:rFonts w:eastAsia="Times New Roman" w:hint="cs"/>
          <w:color w:val="212121"/>
          <w:rtl/>
        </w:rPr>
        <w:t>זה כמובן לא משתווה להרצאה חיה, אבל בצוק העיתים, עדיף מכלום</w:t>
      </w:r>
      <w:r>
        <w:rPr>
          <w:rFonts w:eastAsia="Times New Roman"/>
          <w:color w:val="212121"/>
        </w:rPr>
        <w:t>.</w:t>
      </w:r>
    </w:p>
    <w:p w:rsidR="0044580D" w:rsidRDefault="0044580D" w:rsidP="00244315">
      <w:pPr>
        <w:rPr>
          <w:color w:val="000000"/>
          <w:rtl/>
          <w:lang w:val="fr-FR"/>
        </w:rPr>
      </w:pPr>
      <w:r>
        <w:rPr>
          <w:rFonts w:eastAsia="Times New Roman"/>
          <w:color w:val="212121"/>
          <w:rtl/>
        </w:rPr>
        <w:t>ברכות לחג עצמאות שמח</w:t>
      </w:r>
    </w:p>
    <w:p w:rsidR="0044580D" w:rsidRDefault="0044580D" w:rsidP="00244315">
      <w:pPr>
        <w:rPr>
          <w:color w:val="000000"/>
          <w:rtl/>
        </w:rPr>
      </w:pPr>
    </w:p>
    <w:p w:rsidR="002D6C1E" w:rsidRDefault="002D6C1E" w:rsidP="00244315">
      <w:pPr>
        <w:rPr>
          <w:color w:val="000000"/>
          <w:rtl/>
        </w:rPr>
      </w:pPr>
      <w:r>
        <w:rPr>
          <w:rFonts w:hint="cs"/>
          <w:color w:val="000000"/>
          <w:rtl/>
        </w:rPr>
        <w:t>מכתב שלי לחבר ב- 27.4 ובעקבות התגובות החיוביות אותו מכתב נשלח למספר רב של חברים ב- 28.4</w:t>
      </w:r>
    </w:p>
    <w:p w:rsidR="002D6C1E" w:rsidRPr="002D6C1E" w:rsidRDefault="002D6C1E" w:rsidP="00244315">
      <w:pPr>
        <w:rPr>
          <w:color w:val="000000"/>
        </w:rPr>
      </w:pPr>
      <w:r>
        <w:rPr>
          <w:rFonts w:hint="cs"/>
          <w:color w:val="000000"/>
          <w:rtl/>
        </w:rPr>
        <w:t xml:space="preserve">... </w:t>
      </w:r>
      <w:r w:rsidRPr="002D6C1E">
        <w:rPr>
          <w:color w:val="000000"/>
          <w:rtl/>
        </w:rPr>
        <w:t>היקר,</w:t>
      </w:r>
    </w:p>
    <w:p w:rsidR="002D6C1E" w:rsidRPr="002D6C1E" w:rsidRDefault="002D6C1E" w:rsidP="00244315">
      <w:pPr>
        <w:rPr>
          <w:color w:val="000000"/>
          <w:rtl/>
        </w:rPr>
      </w:pPr>
      <w:r w:rsidRPr="002D6C1E">
        <w:rPr>
          <w:color w:val="000000"/>
          <w:rtl/>
        </w:rPr>
        <w:t xml:space="preserve">לוטה בזאת </w:t>
      </w:r>
      <w:hyperlink r:id="rId551" w:history="1">
        <w:r w:rsidRPr="002D6C1E">
          <w:rPr>
            <w:rStyle w:val="Hyperlink"/>
            <w:rtl/>
          </w:rPr>
          <w:t>קישור</w:t>
        </w:r>
      </w:hyperlink>
      <w:r w:rsidRPr="002D6C1E">
        <w:rPr>
          <w:color w:val="000000"/>
          <w:rtl/>
        </w:rPr>
        <w:t xml:space="preserve"> להרצאה המאלפת של גיורא איילנד. אכן, דברי אלוהים חיים. הוא היטיב לתאר את גודל המחדל של משבר הקורונה. כמוהו, אין לי ספק שאם היינו מנהלים את המשבר נכון לא היינו נקלעים למשבר כלכלי כל כך עמוק והיינו יוצאים עם מספר חולים הרבה יותר קטן ואפילו עם מספר מתים יותר קטן יחסית לאוכלוסיה. מתחילת המשבר הצגתי את עמדתי במכתבים שלי לחברים עשיתי השוואות שבאות להפריך את הטיעונים של נתניהו וראשי מערכת הבריאות שמצבה של ישראל מצויין. המצב לכל היותר בינוני ולא גרוע כמו איטליה, אך הרבה פחות מאופטימלי.</w:t>
      </w:r>
    </w:p>
    <w:p w:rsidR="002D6C1E" w:rsidRPr="002D6C1E" w:rsidRDefault="002D6C1E" w:rsidP="00244315">
      <w:pPr>
        <w:rPr>
          <w:color w:val="000000"/>
          <w:rtl/>
        </w:rPr>
      </w:pPr>
      <w:r w:rsidRPr="002D6C1E">
        <w:rPr>
          <w:color w:val="000000"/>
          <w:rtl/>
        </w:rPr>
        <w:t>הדוגמאות שאיילנד מביא - טייוואן, סינגפור ודרום קוריאה - ישר מתבקשות, כי הן גם הכי דומות לנו מבחינת היערכות החירום שלנו עם איומים קיומיים מצד צפון קוריאה, מלזיה וסין. כך טיוואן שהיא המדינה שהתמודדה הכי טוב עם המשבר, במיוחד נוכח קרבתה לסין שבה פרצה המגיפה, נמצאת נכון להיום עם מספר חולים מאובחנים של 429 ו- 6 מתים שהם 0.3 למיליון. אחריה סינגפור עם 13,624 חולים ו- 12 מתים שהם 2 למיליון. היתה התפרצות יחסית בקרב העובדים הזרים אך מספר המתים נמוך ביותר. בדרום קוריאה יש 10,738 חולים, 243 מתים ו- 5 למיליון.</w:t>
      </w:r>
    </w:p>
    <w:p w:rsidR="002D6C1E" w:rsidRPr="002D6C1E" w:rsidRDefault="002D6C1E" w:rsidP="00244315">
      <w:pPr>
        <w:rPr>
          <w:color w:val="000000"/>
          <w:rtl/>
        </w:rPr>
      </w:pPr>
      <w:r w:rsidRPr="002D6C1E">
        <w:rPr>
          <w:color w:val="000000"/>
          <w:rtl/>
        </w:rPr>
        <w:t xml:space="preserve">ביפן שהיא מעצמה יש פחות חולים מישראל - 13,441 עם 372 מתים שהם רק 3 למיליון. בהונג קונג שגובלת ומונהגת מסין היו רק 1,038 חולים עם 4 מתים בלבד שהם 0.5 למיליון. באוסטרליה היו 6,719 חולים עם 83 מתים שהם 3 למיליון. בניו זילנד היו 1,469 חולים עם 19 מתים שהם 4 למיליון. כולן במצב הרבה יותר טוב מישראל ועם פגיעה פחות קשה בכלכלה. אך גם באירופה הקרובה יש מדינות רבות שטיפלו במשבר הרבה יותר טוב מישראל. כך יוון עם 2,517 חולים, 134 מתים ו- 13 למיליון. ובמתים למיליון - סלובקיה - 3, לטביה - 6, </w:t>
      </w:r>
      <w:r w:rsidRPr="002D6C1E">
        <w:rPr>
          <w:color w:val="000000"/>
          <w:rtl/>
        </w:rPr>
        <w:lastRenderedPageBreak/>
        <w:t>בולגריה - 8, אלבניה - 10, קרואטיה - 13, פולין 14,  ליטא - 15, סרביה - 18, בוסניה - 18, צ'כיה - 21. לעומתן, ישראל ניצבת עם מספר גדול יחסית של חולים - 15,443, ו- 201 מתים שהם 23 למיליון.</w:t>
      </w:r>
    </w:p>
    <w:p w:rsidR="002D6C1E" w:rsidRPr="002D6C1E" w:rsidRDefault="002D6C1E" w:rsidP="00244315">
      <w:pPr>
        <w:rPr>
          <w:color w:val="000000"/>
          <w:rtl/>
        </w:rPr>
      </w:pPr>
      <w:r w:rsidRPr="002D6C1E">
        <w:rPr>
          <w:color w:val="000000"/>
          <w:rtl/>
        </w:rPr>
        <w:t>כל דבריו של גיורא איילנד נכונים, אך מעבר למחדלים הנובעים מריכוזיות היתר של בר סימנטוב ומהאימפוטנטיות של ליצמן, מחוסר התכנון וההסתמכות על יכולת האילתור, מהרעבת מערכת הבריאות כחלק מאידיאולוגיה ניאו ליברלית עקומה להרעיב את הסקטור הציבורי שמביאה להפסדי עתק למשק בגלל חוסר הפיקוח, חוסר המוכנות וחוסר התפקוד במצבי חירום, יש כאן כוונה מפורשת של נתניהו שניצל את המשבר לצרכיו האישיים ובגאוניות אסטרטגית הציל את עצמו תוך החרבת הכלכלה הישראלית, פגיעה אנושה בדמוקרטיה וגרימת סבל בל ישוער לכלל האוכלוסיה.</w:t>
      </w:r>
    </w:p>
    <w:p w:rsidR="002D6C1E" w:rsidRPr="002D6C1E" w:rsidRDefault="002D6C1E" w:rsidP="00244315">
      <w:pPr>
        <w:rPr>
          <w:color w:val="000000"/>
          <w:rtl/>
        </w:rPr>
      </w:pPr>
      <w:r w:rsidRPr="002D6C1E">
        <w:rPr>
          <w:color w:val="000000"/>
          <w:rtl/>
        </w:rPr>
        <w:t>1. נתניהו הילך עלינו אימים על פי דוקטרינת ההלם של מילטון פרידמן, המנטור שלו, של פינושה, ריגן ות'אצ'ר (</w:t>
      </w:r>
      <w:hyperlink r:id="rId552" w:history="1">
        <w:r w:rsidRPr="002D6C1E">
          <w:rPr>
            <w:rStyle w:val="Hyperlink"/>
            <w:rtl/>
          </w:rPr>
          <w:t>קישור</w:t>
        </w:r>
      </w:hyperlink>
      <w:r w:rsidRPr="002D6C1E">
        <w:rPr>
          <w:color w:val="000000"/>
          <w:rtl/>
        </w:rPr>
        <w:t>). לפי הדוקטרינה מנצלים מנהיגים ניאו ליברלים משברים לאומיים על מנת ליישם מדיניות קונטרוורסלית, כאשר תשומת ליבו של הציבור מוסחת פיזית ורגשית ואינה נוטה להגיב בצורה אפקטיבית. בכך נתניהו השיג את התקפלות כחול לבן והעבודה שהצטרפו לממשלתו.</w:t>
      </w:r>
    </w:p>
    <w:p w:rsidR="002D6C1E" w:rsidRPr="002D6C1E" w:rsidRDefault="002D6C1E" w:rsidP="00244315">
      <w:pPr>
        <w:rPr>
          <w:color w:val="000000"/>
          <w:rtl/>
        </w:rPr>
      </w:pPr>
      <w:r w:rsidRPr="002D6C1E">
        <w:rPr>
          <w:color w:val="000000"/>
          <w:rtl/>
        </w:rPr>
        <w:t>2. נתניהו המציא צורת משטר חדשה "דמוקרטיה על תנאי" - והתנאי הוא שהוא בשלטון. כך אם הבחירות לא נותנות את התוצאות המקוות עושים עוד ועוד בחירות כשהוא ממשיך לשלוט שנה וחצי בממשלת מעבר, בדיקטטורה דה פקטו עם תקנות חירום. כשיש רוב נגדו בכנסת הוא מתחמק מקיום החלטת בג"צ עד שגנץ ואשכנזי, הרמטכ"לים האמיצים, ממצמצים ראשונים וחוברים אליו.</w:t>
      </w:r>
    </w:p>
    <w:p w:rsidR="002D6C1E" w:rsidRPr="002D6C1E" w:rsidRDefault="002D6C1E" w:rsidP="00244315">
      <w:pPr>
        <w:rPr>
          <w:color w:val="000000"/>
          <w:rtl/>
        </w:rPr>
      </w:pPr>
      <w:r w:rsidRPr="002D6C1E">
        <w:rPr>
          <w:color w:val="000000"/>
          <w:rtl/>
        </w:rPr>
        <w:t>3. נתניהו הצליח לדחות את משפטו בכך שהכניס את המשק לסגר סמוך למועד המשפט ובכך הרוויח את מרווח הזמן להקמת ממשלה שתדאג לחסינות דה פקטו ממאסר כראש ממשלה וממלא מקום. נתניהו השתמש במשבר הקורונה על מנת להמשיך בשלטונו בקדנציה הראשונה. על פי תקדימי העבר לא נראה שיקיים את חלקו בהסכם, ימצא עילה ללכת לבחירות ולדחיית הקץ עוד כמה שנים.</w:t>
      </w:r>
    </w:p>
    <w:p w:rsidR="002D6C1E" w:rsidRPr="002D6C1E" w:rsidRDefault="002D6C1E" w:rsidP="00244315">
      <w:pPr>
        <w:rPr>
          <w:color w:val="000000"/>
          <w:rtl/>
        </w:rPr>
      </w:pPr>
      <w:r w:rsidRPr="002D6C1E">
        <w:rPr>
          <w:color w:val="000000"/>
          <w:rtl/>
        </w:rPr>
        <w:t>4. נתניהו העצים את מגיפת הקורונה כשהוא לא סגר הרמטית את שערי הארץ ולא שלח את הבאים להסגר בבתי מלון, כשהוא איפשר לחרדים לקיים אירועי פורים, לימודים בישיבה וביקור במקוואות, כשהוא לא מינה פרויקטור על לניהול משבר הקורונה, כי ככל שהמשבר כבד יותר, הוא הנציח את שלטונו, הפחית את ההתנגדות אליו, הופיע כל יום כמציל האומה וצירף אליו עריקים.</w:t>
      </w:r>
    </w:p>
    <w:p w:rsidR="002D6C1E" w:rsidRPr="002D6C1E" w:rsidRDefault="002D6C1E" w:rsidP="00244315">
      <w:pPr>
        <w:rPr>
          <w:color w:val="000000"/>
          <w:rtl/>
        </w:rPr>
      </w:pPr>
      <w:r w:rsidRPr="002D6C1E">
        <w:rPr>
          <w:color w:val="000000"/>
          <w:rtl/>
        </w:rPr>
        <w:t>5. נתניהו לא חושש מתוצאות האבטלה והמשבר הכלכלי כי המובטלים והעניים החדשים יהיו יותר תלויים בו. הוא הבטיח להם שמים וארץ אך בפועל חילק להם רק פירורים, ועוד אומרים לו תודה. הוא אינו חושש ממרי אזרחי כי אין כמעט אופוזיציה ואם יהיו הפגנות הוא ידכא אותן באכזריות כשהמשטרה בידי אנשי שלומו, וזה יצדיק עוד אמצעי חירום וביצור שלטונו לדיכוי המהומות.</w:t>
      </w:r>
    </w:p>
    <w:p w:rsidR="002D6C1E" w:rsidRPr="002D6C1E" w:rsidRDefault="002D6C1E" w:rsidP="00244315">
      <w:pPr>
        <w:rPr>
          <w:color w:val="000000"/>
          <w:rtl/>
        </w:rPr>
      </w:pPr>
      <w:r w:rsidRPr="002D6C1E">
        <w:rPr>
          <w:color w:val="000000"/>
          <w:rtl/>
        </w:rPr>
        <w:t>6. נתניהו מנסה לשדר תדמית של מציל האומה, כמו צ'רצ'יל ב- 1940, אך להבדיל מצ'רצ'יל שאכן הציל את בריטניה מכניעה לגרמנים על פי הלכי הרוח של חסידי 'שלום עכשיו' הבריטים - צ'מברלין והליפקס, נתניהו הציל רק את עורו והעדיף לקבור את ישראל במשבר כלכלי עמוק שניתן היה למנוע אותו. וזאת בהמשך למשבר והפסדי העתק של שלוש מערכות בחירות על חסינותו.</w:t>
      </w:r>
    </w:p>
    <w:p w:rsidR="002D6C1E" w:rsidRPr="002D6C1E" w:rsidRDefault="002D6C1E" w:rsidP="00244315">
      <w:pPr>
        <w:rPr>
          <w:color w:val="000000"/>
          <w:rtl/>
        </w:rPr>
      </w:pPr>
      <w:r w:rsidRPr="002D6C1E">
        <w:rPr>
          <w:color w:val="000000"/>
          <w:rtl/>
        </w:rPr>
        <w:t>7. אויבי ישראל - החיזבאלה, החמאס ואיראן - למדו איך ישראל אינה ערוכה להתמודדות עם מצבי חירום, ועלולים לנצל זאת בזמן הקרוב ביותר לפתוח במלחמה כוללת נגד ישראל. אם כך נתניהו, שאין לו חשיבה ארוכת טווח, מתמודד נגד מגיפה עם 200 קורבנות, איך הוא יצליח להתמודד עם מתקפת טילים שתגבה אלפי קורבנות או עם רעידת אדמה שתגבה עשרות אלפי קורבנות.</w:t>
      </w:r>
    </w:p>
    <w:p w:rsidR="002D6C1E" w:rsidRPr="002D6C1E" w:rsidRDefault="002D6C1E" w:rsidP="00244315">
      <w:pPr>
        <w:rPr>
          <w:color w:val="000000"/>
          <w:rtl/>
        </w:rPr>
      </w:pPr>
      <w:r w:rsidRPr="002D6C1E">
        <w:rPr>
          <w:color w:val="000000"/>
          <w:rtl/>
        </w:rPr>
        <w:t>8. נתניהו השתמש במשבר לשמור על הסטטוס קואו הקיים מאז 2009, כשהוא משתמש וזורק מפלגות מרכז בראשות ברק, יאיר לפיד ומופז, אבל באופן עקבי הוא מגן על האינטרסים של החרדים שלא משרתים בצה"ל וכמעט ולא עובדים כשהם נהנים ממענקים נדיבים של הממשלה, על האינטרסים של המנתחלים, על האינטרסים של הטייקונים, תוך עושק החילונים, העניים ומעמד הביניים.</w:t>
      </w:r>
    </w:p>
    <w:p w:rsidR="002D6C1E" w:rsidRPr="002D6C1E" w:rsidRDefault="002D6C1E" w:rsidP="00244315">
      <w:pPr>
        <w:rPr>
          <w:color w:val="000000"/>
          <w:rtl/>
        </w:rPr>
      </w:pPr>
      <w:r w:rsidRPr="002D6C1E">
        <w:rPr>
          <w:color w:val="000000"/>
          <w:rtl/>
        </w:rPr>
        <w:t xml:space="preserve">9. נתניהו לא חושש מהמשפט הצפוי לו, אם הוא בכלל יתקיים, כי מחצית העם והממשלה מאחוריו ובית המשפט העליון עשוי לזכות אותו לפחות מעבירת שוחד. הוא השתמש במשבר הקורונה על מנת למנוע חקירה של פרשת </w:t>
      </w:r>
      <w:r w:rsidRPr="002D6C1E">
        <w:rPr>
          <w:color w:val="000000"/>
          <w:rtl/>
        </w:rPr>
        <w:lastRenderedPageBreak/>
        <w:t>הצוללות ופרשת המניות ואולי עוד פרשיות שיש בהן חומר על מנת לערער גם את אמון חסידיו השרופים, אך אנשי שלומו ידאגו לטרפד זאת במשטרה ובפרקליטות.</w:t>
      </w:r>
    </w:p>
    <w:p w:rsidR="002D6C1E" w:rsidRPr="002D6C1E" w:rsidRDefault="002D6C1E" w:rsidP="00244315">
      <w:pPr>
        <w:rPr>
          <w:color w:val="000000"/>
          <w:rtl/>
        </w:rPr>
      </w:pPr>
    </w:p>
    <w:p w:rsidR="002D6C1E" w:rsidRPr="002D6C1E" w:rsidRDefault="002D6C1E" w:rsidP="00244315">
      <w:pPr>
        <w:rPr>
          <w:color w:val="000000"/>
          <w:rtl/>
        </w:rPr>
      </w:pPr>
      <w:r w:rsidRPr="002D6C1E">
        <w:rPr>
          <w:color w:val="000000"/>
          <w:rtl/>
        </w:rPr>
        <w:t xml:space="preserve">אחד האירועים המרכזיים בעבודת הדוקטורט פורצת הדרך שלי משנת 2004 היה על חברה אמריקאית, חברת היי טק שהגיעה לשוויים של מילירדים כשהיא מפסידה כל הזמן אך מחביאה את ההספדים התפעוליים בהפסדים חד פעמיים של חברות מפסידות שרכשה בתכיפות הולכת וגוברת. כך היא הצליחה להנציח את התרמית שנים רבות עד אשר הבועה התפוצצה ובעלי מניות המיעוט להבדיל מבעלי העניין שפרשו בזמן הפסידו תשעים אחוז מהשקעתם כשהמניה התרסקה. נתניהו ישתמש באסטרטגיה דומה כאשר הוא ינצל את משבר הקורונה על מנת להצדיק את המשבר הכלכלי הענק שהיינו צפויים לו בכל מקרה בגלל בועות שוק ההון והנדל"ן, המדיניות הניאו ליברלית הקיצונית ששחקה את מעמד הביניים והגבירה את מימדי העוני, הריבית האפסית שעודדה השקעות ספקולטיביות עם תספורות עמוקות, שיעורי הלוואות גבוהים בחברות שקיבלו מהבנקים ומהציבור ללא מחיר ריאלי וללא בטחונות, הלוואות עתק במשקי הבית שנאלצו לקחת אשראי למימון הצריכה השוטפת עקב שחיקת שכרם, גידול ברמת אי השוויון הרבה מעבר למקובל ב- </w:t>
      </w:r>
      <w:r w:rsidRPr="002D6C1E">
        <w:rPr>
          <w:color w:val="000000"/>
        </w:rPr>
        <w:t>OECD</w:t>
      </w:r>
      <w:r w:rsidRPr="002D6C1E">
        <w:rPr>
          <w:color w:val="000000"/>
          <w:rtl/>
        </w:rPr>
        <w:t>, הדרדרות ברמת האתיקה ועליית מפלס השחיתות גם עקב הדוגמא הרעה שקיבלו מראש הממשלה, חברי הכנסת, השרים וראשי הערים וכן מחברות עסקיות רבות, הגרעון הגדול בתקציב שהסתירו אותו באמצעים שונים אך עמד להתפוצץ ערב משבר הקורונה ועוד. עכשיו נמצא האשם לכל מחדלי ממשל נתניהו - משבר הקורונה. כל ההספדים והמחדלים ייוחסו לוירוס הקורונה, כאשר הוירוס האמיתי היה במדיניות חסרת האחריות ושלוחת הרסן של נתניהו וחבר מרעיו בממשל ובמשק.</w:t>
      </w:r>
    </w:p>
    <w:p w:rsidR="002D6C1E" w:rsidRPr="002D6C1E" w:rsidRDefault="002D6C1E" w:rsidP="00244315">
      <w:pPr>
        <w:rPr>
          <w:color w:val="000000"/>
          <w:rtl/>
        </w:rPr>
      </w:pPr>
      <w:r w:rsidRPr="002D6C1E">
        <w:rPr>
          <w:color w:val="000000"/>
          <w:rtl/>
        </w:rPr>
        <w:t>אתה מוזמן להפיץ את המייל כראות עיניך ולהעביר אותו לגיורא איילנד אם אתה מכיר אותו או את כתובתו. נראה לי שהמייל שלי משלים את הרצאת איילנד. הרבה בריאות, כל טוב וחג שמח,</w:t>
      </w:r>
    </w:p>
    <w:p w:rsidR="002D6C1E" w:rsidRPr="002D6C1E" w:rsidRDefault="002D6C1E" w:rsidP="00244315">
      <w:pPr>
        <w:rPr>
          <w:color w:val="000000"/>
          <w:rtl/>
        </w:rPr>
      </w:pPr>
      <w:r w:rsidRPr="002D6C1E">
        <w:rPr>
          <w:color w:val="000000"/>
          <w:rtl/>
        </w:rPr>
        <w:t>קורי</w:t>
      </w:r>
    </w:p>
    <w:p w:rsidR="002D6C1E" w:rsidRDefault="002D6C1E" w:rsidP="00244315">
      <w:pPr>
        <w:rPr>
          <w:color w:val="000000"/>
          <w:rtl/>
        </w:rPr>
      </w:pPr>
    </w:p>
    <w:p w:rsidR="009528E5" w:rsidRDefault="009528E5" w:rsidP="00244315">
      <w:pPr>
        <w:rPr>
          <w:color w:val="000000"/>
          <w:rtl/>
        </w:rPr>
      </w:pPr>
      <w:r>
        <w:rPr>
          <w:rFonts w:hint="cs"/>
          <w:color w:val="000000"/>
          <w:rtl/>
        </w:rPr>
        <w:t>תגובה של ידידה למכתב</w:t>
      </w:r>
      <w:r w:rsidR="00A204CA">
        <w:rPr>
          <w:rFonts w:hint="cs"/>
          <w:color w:val="000000"/>
          <w:rtl/>
        </w:rPr>
        <w:t xml:space="preserve"> שלי</w:t>
      </w:r>
      <w:r>
        <w:rPr>
          <w:rFonts w:hint="cs"/>
          <w:color w:val="000000"/>
          <w:rtl/>
        </w:rPr>
        <w:t xml:space="preserve"> על</w:t>
      </w:r>
      <w:r w:rsidR="00A204CA">
        <w:rPr>
          <w:rFonts w:hint="cs"/>
          <w:color w:val="000000"/>
          <w:rtl/>
        </w:rPr>
        <w:t xml:space="preserve"> הרצאת</w:t>
      </w:r>
      <w:r>
        <w:rPr>
          <w:rFonts w:hint="cs"/>
          <w:color w:val="000000"/>
          <w:rtl/>
        </w:rPr>
        <w:t xml:space="preserve"> איילנד ב- 27.4</w:t>
      </w:r>
    </w:p>
    <w:p w:rsidR="009528E5" w:rsidRDefault="009528E5" w:rsidP="00244315">
      <w:pPr>
        <w:rPr>
          <w:rFonts w:ascii="Arial" w:hAnsi="Arial" w:cs="Arial"/>
        </w:rPr>
      </w:pPr>
      <w:r>
        <w:rPr>
          <w:rFonts w:ascii="Arial" w:hAnsi="Arial" w:cs="Arial"/>
          <w:rtl/>
        </w:rPr>
        <w:t>קורי היקר</w:t>
      </w:r>
    </w:p>
    <w:p w:rsidR="009528E5" w:rsidRDefault="009528E5" w:rsidP="00244315">
      <w:pPr>
        <w:rPr>
          <w:rFonts w:ascii="Arial" w:hAnsi="Arial" w:cs="Arial"/>
        </w:rPr>
      </w:pPr>
      <w:r>
        <w:rPr>
          <w:rFonts w:ascii="Arial" w:hAnsi="Arial" w:cs="Arial"/>
          <w:rtl/>
        </w:rPr>
        <w:t>תודה על שחלקת אתי את תובנותיך הנבונות בעקבות ההרצאה של גיורא איילנד.</w:t>
      </w:r>
    </w:p>
    <w:p w:rsidR="009528E5" w:rsidRDefault="009528E5" w:rsidP="00244315">
      <w:pPr>
        <w:rPr>
          <w:rFonts w:ascii="Arial" w:hAnsi="Arial" w:cs="Arial"/>
          <w:rtl/>
        </w:rPr>
      </w:pPr>
      <w:r>
        <w:rPr>
          <w:rFonts w:ascii="Arial" w:hAnsi="Arial" w:cs="Arial"/>
          <w:rtl/>
        </w:rPr>
        <w:t>אני אשוב ואקרא אותן עוד ועד.</w:t>
      </w:r>
    </w:p>
    <w:p w:rsidR="009528E5" w:rsidRDefault="009528E5" w:rsidP="00244315">
      <w:pPr>
        <w:rPr>
          <w:rFonts w:ascii="Arial" w:hAnsi="Arial" w:cs="Arial"/>
          <w:rtl/>
        </w:rPr>
      </w:pPr>
      <w:r>
        <w:rPr>
          <w:rFonts w:ascii="Arial" w:hAnsi="Arial" w:cs="Arial"/>
          <w:rtl/>
        </w:rPr>
        <w:t>חג שמח ושוב תודה</w:t>
      </w:r>
    </w:p>
    <w:p w:rsidR="009528E5" w:rsidRDefault="009528E5" w:rsidP="00244315">
      <w:pPr>
        <w:rPr>
          <w:rFonts w:ascii="Arial" w:hAnsi="Arial" w:cs="Arial"/>
          <w:rtl/>
        </w:rPr>
      </w:pPr>
    </w:p>
    <w:p w:rsidR="009528E5" w:rsidRPr="009528E5" w:rsidRDefault="009528E5" w:rsidP="00244315">
      <w:pPr>
        <w:rPr>
          <w:rtl/>
        </w:rPr>
      </w:pPr>
      <w:r w:rsidRPr="009528E5">
        <w:rPr>
          <w:rtl/>
        </w:rPr>
        <w:t>תגובה של ידיד למכתב</w:t>
      </w:r>
      <w:r w:rsidR="00A204CA">
        <w:rPr>
          <w:rFonts w:hint="cs"/>
          <w:rtl/>
        </w:rPr>
        <w:t xml:space="preserve"> שלי</w:t>
      </w:r>
      <w:r w:rsidRPr="009528E5">
        <w:rPr>
          <w:rtl/>
        </w:rPr>
        <w:t xml:space="preserve"> על</w:t>
      </w:r>
      <w:r w:rsidR="00A204CA">
        <w:rPr>
          <w:rFonts w:hint="cs"/>
          <w:rtl/>
        </w:rPr>
        <w:t xml:space="preserve"> הרצאת</w:t>
      </w:r>
      <w:r w:rsidRPr="009528E5">
        <w:rPr>
          <w:rtl/>
        </w:rPr>
        <w:t xml:space="preserve"> איילנד ב- 27.4</w:t>
      </w:r>
    </w:p>
    <w:p w:rsidR="009528E5" w:rsidRDefault="009528E5" w:rsidP="00244315">
      <w:pPr>
        <w:rPr>
          <w:rFonts w:ascii="Verdana" w:hAnsi="Verdana"/>
        </w:rPr>
      </w:pPr>
      <w:r>
        <w:rPr>
          <w:rFonts w:ascii="Verdana" w:hAnsi="Verdana" w:hint="cs"/>
          <w:rtl/>
        </w:rPr>
        <w:t>קורי יקר, </w:t>
      </w:r>
    </w:p>
    <w:p w:rsidR="009528E5" w:rsidRDefault="009528E5" w:rsidP="00244315">
      <w:pPr>
        <w:rPr>
          <w:rFonts w:ascii="Verdana" w:hAnsi="Verdana"/>
          <w:rtl/>
        </w:rPr>
      </w:pPr>
      <w:r>
        <w:rPr>
          <w:rFonts w:ascii="Verdana" w:hAnsi="Verdana" w:hint="cs"/>
          <w:rtl/>
        </w:rPr>
        <w:t>דברים כדורבנות. מאמר מאיר עיניים הן בהבאת הנתונים הסטאטיסטיים הן בניתוח </w:t>
      </w:r>
    </w:p>
    <w:p w:rsidR="009528E5" w:rsidRDefault="009528E5" w:rsidP="00244315">
      <w:pPr>
        <w:rPr>
          <w:rFonts w:ascii="Verdana" w:hAnsi="Verdana"/>
          <w:rtl/>
        </w:rPr>
      </w:pPr>
      <w:r>
        <w:rPr>
          <w:rFonts w:ascii="Verdana" w:hAnsi="Verdana" w:hint="cs"/>
          <w:rtl/>
        </w:rPr>
        <w:t>המדוייק והחותך למהלכיו של נתניהו שמיצה עד חוסר-כל-תום את ההזדמנות שהוירוס הניח לפתחו. </w:t>
      </w:r>
    </w:p>
    <w:p w:rsidR="009528E5" w:rsidRDefault="009528E5" w:rsidP="00244315">
      <w:pPr>
        <w:rPr>
          <w:rFonts w:ascii="Verdana" w:hAnsi="Verdana"/>
          <w:rtl/>
        </w:rPr>
      </w:pPr>
      <w:r>
        <w:rPr>
          <w:rFonts w:ascii="Verdana" w:hAnsi="Verdana" w:hint="cs"/>
          <w:rtl/>
        </w:rPr>
        <w:t>אני חולק על אלה המתפעלים מחוכמתו של נתניהו. אני רואה בנתניהו אדם שניחן בכושר תעתוע כל כך מפותח, </w:t>
      </w:r>
    </w:p>
    <w:p w:rsidR="009528E5" w:rsidRDefault="009528E5" w:rsidP="00244315">
      <w:pPr>
        <w:rPr>
          <w:rFonts w:ascii="Verdana" w:hAnsi="Verdana"/>
          <w:rtl/>
        </w:rPr>
      </w:pPr>
      <w:r>
        <w:rPr>
          <w:rFonts w:ascii="Verdana" w:hAnsi="Verdana" w:hint="cs"/>
          <w:rtl/>
        </w:rPr>
        <w:t>שהוא גורם לטיפשים לראות את מעשיו הטיפשיים כהתגלמות החוכמה, ואז הם מוכנים לשאת אותו על כפיים ארבע ואולי חמש קדנציות.</w:t>
      </w:r>
    </w:p>
    <w:p w:rsidR="009528E5" w:rsidRDefault="009528E5" w:rsidP="00244315">
      <w:pPr>
        <w:rPr>
          <w:rFonts w:ascii="Verdana" w:hAnsi="Verdana"/>
          <w:rtl/>
        </w:rPr>
      </w:pPr>
      <w:r>
        <w:rPr>
          <w:rFonts w:ascii="Verdana" w:hAnsi="Verdana" w:hint="cs"/>
          <w:rtl/>
        </w:rPr>
        <w:t>כל הדוגמאות שהבאת לטיפול בקורונה החל בטייוואן, הונג קונג, קוריאה, סינגפור, וכלה באוסטרליה, ניו-זילנד ועד צ׳כיה, סלובקיה, אלבני ופולין -</w:t>
      </w:r>
    </w:p>
    <w:p w:rsidR="009528E5" w:rsidRDefault="009528E5" w:rsidP="00244315">
      <w:pPr>
        <w:rPr>
          <w:rFonts w:ascii="Verdana" w:hAnsi="Verdana"/>
          <w:rtl/>
        </w:rPr>
      </w:pPr>
      <w:r>
        <w:rPr>
          <w:rFonts w:ascii="Verdana" w:hAnsi="Verdana" w:hint="cs"/>
          <w:rtl/>
        </w:rPr>
        <w:lastRenderedPageBreak/>
        <w:t>מאירות את מידת חוסר החוכמה שבה נתניהו ניהל באמצעות פרופסור ליצמן את מלחמת העולם השלישית שלו נגד הקורונה, שאותה הישווה </w:t>
      </w:r>
    </w:p>
    <w:p w:rsidR="009528E5" w:rsidRDefault="009528E5" w:rsidP="00244315">
      <w:pPr>
        <w:rPr>
          <w:rFonts w:ascii="Verdana" w:hAnsi="Verdana"/>
          <w:rtl/>
        </w:rPr>
      </w:pPr>
      <w:r>
        <w:rPr>
          <w:rFonts w:ascii="Verdana" w:hAnsi="Verdana" w:hint="cs"/>
          <w:rtl/>
        </w:rPr>
        <w:t>לדבר השחור ולגרמניה הנאצית. בעיני בני אדם נבונים הדמגוגיה הזאת חושפת את הלוגוריאה החרדתית שהאיש הזה לוקה בה, אבל בעיני הטיפשים </w:t>
      </w:r>
    </w:p>
    <w:p w:rsidR="009528E5" w:rsidRDefault="009528E5" w:rsidP="00244315">
      <w:pPr>
        <w:rPr>
          <w:rFonts w:ascii="Verdana" w:hAnsi="Verdana"/>
          <w:rtl/>
        </w:rPr>
      </w:pPr>
      <w:r>
        <w:rPr>
          <w:rFonts w:ascii="Verdana" w:hAnsi="Verdana" w:hint="cs"/>
          <w:rtl/>
        </w:rPr>
        <w:t>ההפטפטת הפאתטית הזו מצטיירת כחוכמה עילאית.</w:t>
      </w:r>
    </w:p>
    <w:p w:rsidR="009528E5" w:rsidRDefault="009528E5" w:rsidP="00244315">
      <w:pPr>
        <w:rPr>
          <w:rFonts w:ascii="Verdana" w:hAnsi="Verdana"/>
          <w:rtl/>
        </w:rPr>
      </w:pPr>
      <w:r>
        <w:rPr>
          <w:rFonts w:ascii="Verdana" w:hAnsi="Verdana" w:hint="cs"/>
          <w:rtl/>
        </w:rPr>
        <w:t>איך אמר פרנק דיין? ״תעביר לצידך את הטיפשים, ואתה יכול להבחר לכל תפקיד״. </w:t>
      </w:r>
    </w:p>
    <w:p w:rsidR="009528E5" w:rsidRDefault="009528E5" w:rsidP="00244315">
      <w:pPr>
        <w:rPr>
          <w:rFonts w:ascii="Verdana" w:hAnsi="Verdana"/>
          <w:rtl/>
        </w:rPr>
      </w:pPr>
      <w:r>
        <w:rPr>
          <w:rFonts w:ascii="Verdana" w:hAnsi="Verdana" w:hint="cs"/>
          <w:rtl/>
        </w:rPr>
        <w:t>והשבחים שנתניהו חולק לעצמו מצדיקים את אימרתו של אוסקר ויילד כי ״הדבר היחידי שמנחם אדם</w:t>
      </w:r>
    </w:p>
    <w:p w:rsidR="009528E5" w:rsidRDefault="009528E5" w:rsidP="00244315">
      <w:pPr>
        <w:rPr>
          <w:rFonts w:ascii="Verdana" w:hAnsi="Verdana"/>
          <w:rtl/>
        </w:rPr>
      </w:pPr>
      <w:r>
        <w:rPr>
          <w:rFonts w:ascii="Verdana" w:hAnsi="Verdana" w:hint="cs"/>
          <w:rtl/>
        </w:rPr>
        <w:t>שעושה דברים מטופשים, אלה השבחים שהוא משבח את עצמו על עשייתם״. </w:t>
      </w:r>
    </w:p>
    <w:p w:rsidR="009528E5" w:rsidRDefault="009528E5" w:rsidP="00244315">
      <w:pPr>
        <w:rPr>
          <w:rFonts w:ascii="Verdana" w:hAnsi="Verdana"/>
          <w:rtl/>
        </w:rPr>
      </w:pPr>
      <w:r>
        <w:rPr>
          <w:rFonts w:ascii="Verdana" w:hAnsi="Verdana" w:hint="cs"/>
          <w:rtl/>
        </w:rPr>
        <w:t>אשמח להפיץ את המאמר שלך למכותביי. </w:t>
      </w:r>
    </w:p>
    <w:p w:rsidR="009528E5" w:rsidRPr="009528E5" w:rsidRDefault="009528E5" w:rsidP="00244315">
      <w:pPr>
        <w:rPr>
          <w:rFonts w:ascii="Verdana" w:hAnsi="Verdana"/>
          <w:rtl/>
        </w:rPr>
      </w:pPr>
      <w:r>
        <w:rPr>
          <w:rFonts w:ascii="Verdana" w:hAnsi="Verdana" w:hint="cs"/>
          <w:rtl/>
        </w:rPr>
        <w:t>בברכה,</w:t>
      </w:r>
    </w:p>
    <w:p w:rsidR="009528E5" w:rsidRPr="00ED09F3" w:rsidRDefault="009528E5" w:rsidP="00244315">
      <w:pPr>
        <w:rPr>
          <w:color w:val="000000"/>
          <w:rtl/>
        </w:rPr>
      </w:pPr>
    </w:p>
    <w:p w:rsidR="002D6C1E" w:rsidRDefault="002D6C1E" w:rsidP="00244315">
      <w:pPr>
        <w:rPr>
          <w:color w:val="000000"/>
          <w:rtl/>
          <w:lang w:val="fr-FR"/>
        </w:rPr>
      </w:pPr>
      <w:r>
        <w:rPr>
          <w:rFonts w:hint="cs"/>
          <w:color w:val="000000"/>
          <w:rtl/>
          <w:lang w:val="fr-FR"/>
        </w:rPr>
        <w:t xml:space="preserve">תגובה של ידיד ב- 28.4 על המכתב שלי על הרצאת גיורא איילנד </w:t>
      </w:r>
    </w:p>
    <w:p w:rsidR="002D6C1E" w:rsidRDefault="002D6C1E" w:rsidP="00244315">
      <w:pPr>
        <w:rPr>
          <w:rFonts w:ascii="Tahoma" w:hAnsi="Tahoma" w:cs="Tahoma"/>
        </w:rPr>
      </w:pPr>
      <w:r>
        <w:rPr>
          <w:rFonts w:ascii="Tahoma" w:hAnsi="Tahoma" w:cs="Tahoma"/>
          <w:rtl/>
        </w:rPr>
        <w:t>קורי ידידי שלום</w:t>
      </w:r>
    </w:p>
    <w:p w:rsidR="002D6C1E" w:rsidRDefault="002D6C1E" w:rsidP="00244315">
      <w:pPr>
        <w:rPr>
          <w:rFonts w:ascii="Tahoma" w:hAnsi="Tahoma" w:cs="Tahoma"/>
        </w:rPr>
      </w:pPr>
      <w:r>
        <w:rPr>
          <w:rFonts w:ascii="Tahoma" w:hAnsi="Tahoma" w:cs="Tahoma"/>
          <w:rtl/>
        </w:rPr>
        <w:t>מקווה שבריאותכם טובה ושמצאת חלופות טובות להרצאות המצויינות בטיקוטין. </w:t>
      </w:r>
    </w:p>
    <w:p w:rsidR="002D6C1E" w:rsidRDefault="002D6C1E" w:rsidP="00244315">
      <w:pPr>
        <w:rPr>
          <w:rFonts w:ascii="Tahoma" w:hAnsi="Tahoma" w:cs="Tahoma"/>
          <w:rtl/>
        </w:rPr>
      </w:pPr>
      <w:r>
        <w:rPr>
          <w:rFonts w:ascii="Tahoma" w:hAnsi="Tahoma" w:cs="Tahoma"/>
          <w:rtl/>
        </w:rPr>
        <w:t>אכן ההרצאה הזו מעניינת, בנויה נכון, עושה סדר בדברים ומנתחת את התקלות בצורה ברורה ומעמיקה.</w:t>
      </w:r>
    </w:p>
    <w:p w:rsidR="002D6C1E" w:rsidRDefault="002D6C1E" w:rsidP="00244315">
      <w:pPr>
        <w:rPr>
          <w:rFonts w:ascii="Tahoma" w:hAnsi="Tahoma" w:cs="Tahoma"/>
          <w:rtl/>
        </w:rPr>
      </w:pPr>
      <w:r>
        <w:rPr>
          <w:rFonts w:ascii="Tahoma" w:hAnsi="Tahoma" w:cs="Tahoma"/>
          <w:rtl/>
        </w:rPr>
        <w:t>לדבר אחד אינני מסכים ההגדרה שאלה הם "דברי אלוהים חיים". בעיני השימוש בביטוי זה ובביטוי "מלאכת קודש" הנם הפרזה מיותרת ככל שמדובר במעשה ידי אדם. </w:t>
      </w:r>
    </w:p>
    <w:p w:rsidR="002D6C1E" w:rsidRDefault="002D6C1E" w:rsidP="00244315">
      <w:pPr>
        <w:rPr>
          <w:rFonts w:ascii="Tahoma" w:hAnsi="Tahoma" w:cs="Tahoma"/>
          <w:rtl/>
        </w:rPr>
      </w:pPr>
      <w:r>
        <w:rPr>
          <w:rFonts w:ascii="Tahoma" w:hAnsi="Tahoma" w:cs="Tahoma"/>
          <w:rtl/>
        </w:rPr>
        <w:t>גיורא איילנד הוא אדם נבון, בהיר מחשבה ומציג את דבריו בצורה רהוטה (בלי צורך להשתמש בטלפרומפטר שבלעדיו היום אנשים לא מסוגלים לשאת דברים....),  ואין צורך להוסיף לזה תאורים מהעולם המשיחי. </w:t>
      </w:r>
    </w:p>
    <w:p w:rsidR="002D6C1E" w:rsidRDefault="002D6C1E" w:rsidP="00244315">
      <w:pPr>
        <w:rPr>
          <w:rFonts w:ascii="Tahoma" w:hAnsi="Tahoma" w:cs="Tahoma"/>
          <w:rtl/>
        </w:rPr>
      </w:pPr>
      <w:r>
        <w:rPr>
          <w:rFonts w:ascii="Tahoma" w:hAnsi="Tahoma" w:cs="Tahoma"/>
          <w:rtl/>
        </w:rPr>
        <w:t>בריאות טובה ד"ש לרותי וחג שמח</w:t>
      </w:r>
    </w:p>
    <w:p w:rsidR="002D6C1E" w:rsidRDefault="002D6C1E" w:rsidP="00244315">
      <w:pPr>
        <w:rPr>
          <w:color w:val="000000"/>
          <w:rtl/>
          <w:lang w:val="fr-FR"/>
        </w:rPr>
      </w:pPr>
    </w:p>
    <w:p w:rsidR="002D6C1E" w:rsidRDefault="002D6C1E" w:rsidP="00244315">
      <w:pPr>
        <w:rPr>
          <w:color w:val="000000"/>
          <w:rtl/>
          <w:lang w:val="fr-FR"/>
        </w:rPr>
      </w:pPr>
      <w:r>
        <w:rPr>
          <w:rFonts w:hint="cs"/>
          <w:color w:val="000000"/>
          <w:rtl/>
          <w:lang w:val="fr-FR"/>
        </w:rPr>
        <w:t>תגובה שלי לידיד זה ב- 28.4</w:t>
      </w:r>
    </w:p>
    <w:p w:rsidR="002D6C1E" w:rsidRDefault="002D6C1E" w:rsidP="00244315">
      <w:pPr>
        <w:rPr>
          <w:color w:val="000000"/>
          <w:rtl/>
          <w:lang w:val="fr-FR"/>
        </w:rPr>
      </w:pPr>
      <w:r>
        <w:rPr>
          <w:rFonts w:hint="cs"/>
          <w:color w:val="000000"/>
          <w:sz w:val="28"/>
          <w:szCs w:val="28"/>
          <w:rtl/>
        </w:rPr>
        <w:t xml:space="preserve">... </w:t>
      </w:r>
      <w:r>
        <w:rPr>
          <w:color w:val="000000"/>
          <w:sz w:val="28"/>
          <w:szCs w:val="28"/>
          <w:rtl/>
        </w:rPr>
        <w:t>יקירי, כך אתה מכיר אותי, אתאיסט מושלם, שאני משיחי ומייחס דברי אלוהים לבן תמותה? מדובר רק במטפורה כמו צפיחית בדבש. כל טוב,  קורי</w:t>
      </w:r>
    </w:p>
    <w:p w:rsidR="002D6C1E" w:rsidRDefault="002D6C1E" w:rsidP="00244315">
      <w:pPr>
        <w:rPr>
          <w:color w:val="000000"/>
          <w:rtl/>
          <w:lang w:val="fr-FR"/>
        </w:rPr>
      </w:pPr>
    </w:p>
    <w:p w:rsidR="009528E5" w:rsidRDefault="009528E5" w:rsidP="00244315">
      <w:pPr>
        <w:rPr>
          <w:color w:val="000000"/>
          <w:rtl/>
          <w:lang w:val="fr-FR"/>
        </w:rPr>
      </w:pPr>
      <w:r>
        <w:rPr>
          <w:rFonts w:hint="cs"/>
          <w:color w:val="000000"/>
          <w:rtl/>
          <w:lang w:val="fr-FR"/>
        </w:rPr>
        <w:t xml:space="preserve">תגובה של ידידה ב- 28.4 על המכתב שלי על </w:t>
      </w:r>
      <w:r w:rsidR="00A204CA">
        <w:rPr>
          <w:rFonts w:hint="cs"/>
          <w:color w:val="000000"/>
          <w:rtl/>
          <w:lang w:val="fr-FR"/>
        </w:rPr>
        <w:t xml:space="preserve">הרצאת </w:t>
      </w:r>
      <w:r>
        <w:rPr>
          <w:rFonts w:hint="cs"/>
          <w:color w:val="000000"/>
          <w:rtl/>
          <w:lang w:val="fr-FR"/>
        </w:rPr>
        <w:t>איילנד</w:t>
      </w:r>
    </w:p>
    <w:p w:rsidR="009528E5" w:rsidRDefault="009528E5" w:rsidP="00244315">
      <w:r>
        <w:rPr>
          <w:rFonts w:hint="cs"/>
          <w:rtl/>
        </w:rPr>
        <w:t>שלום ז</w:t>
      </w:r>
      <w:r>
        <w:t>'</w:t>
      </w:r>
      <w:r>
        <w:rPr>
          <w:rFonts w:hint="cs"/>
          <w:rtl/>
        </w:rPr>
        <w:t>ק</w:t>
      </w:r>
    </w:p>
    <w:p w:rsidR="009528E5" w:rsidRDefault="009528E5" w:rsidP="00244315">
      <w:r>
        <w:rPr>
          <w:rFonts w:hint="cs"/>
          <w:rtl/>
        </w:rPr>
        <w:t>העברתי , יש לי אימיילים שלו מלפני הרבה שנים מקווה שהם בתוקף</w:t>
      </w:r>
      <w:r>
        <w:t>.</w:t>
      </w:r>
    </w:p>
    <w:p w:rsidR="009528E5" w:rsidRDefault="009528E5" w:rsidP="00244315">
      <w:r>
        <w:rPr>
          <w:rFonts w:hint="cs"/>
          <w:rtl/>
        </w:rPr>
        <w:t>גם דבריך נכונים וכואבים</w:t>
      </w:r>
      <w:r>
        <w:t>. </w:t>
      </w:r>
    </w:p>
    <w:p w:rsidR="009528E5" w:rsidRDefault="009528E5" w:rsidP="00244315">
      <w:r>
        <w:rPr>
          <w:rFonts w:hint="cs"/>
          <w:rtl/>
        </w:rPr>
        <w:t>כמה עוד תידרדר ישראל ...לצערי יש עוד לאן... גם מלחמה בקיץ זו אפשרות על השולחן לצערי</w:t>
      </w:r>
      <w:r>
        <w:t>. </w:t>
      </w:r>
    </w:p>
    <w:p w:rsidR="009528E5" w:rsidRDefault="009528E5" w:rsidP="00244315">
      <w:r>
        <w:rPr>
          <w:rFonts w:hint="cs"/>
          <w:rtl/>
        </w:rPr>
        <w:lastRenderedPageBreak/>
        <w:t>שיהיה חג עצמאות קל , בריאות טובה  וחיבוקים לכם</w:t>
      </w:r>
    </w:p>
    <w:p w:rsidR="009528E5" w:rsidRDefault="009528E5" w:rsidP="00244315">
      <w:pPr>
        <w:rPr>
          <w:color w:val="000000"/>
          <w:rtl/>
        </w:rPr>
      </w:pPr>
    </w:p>
    <w:p w:rsidR="009528E5" w:rsidRDefault="009528E5" w:rsidP="00244315">
      <w:pPr>
        <w:rPr>
          <w:color w:val="000000"/>
          <w:rtl/>
        </w:rPr>
      </w:pPr>
      <w:r>
        <w:rPr>
          <w:rFonts w:hint="cs"/>
          <w:color w:val="000000"/>
          <w:rtl/>
        </w:rPr>
        <w:t>תגובה ב- 28.4</w:t>
      </w:r>
    </w:p>
    <w:p w:rsidR="009528E5" w:rsidRDefault="009528E5" w:rsidP="00244315">
      <w:pPr>
        <w:rPr>
          <w:rFonts w:eastAsia="Times New Roman"/>
        </w:rPr>
      </w:pPr>
      <w:r>
        <w:rPr>
          <w:rFonts w:eastAsia="Times New Roman"/>
          <w:rtl/>
        </w:rPr>
        <w:t>מצטער, אין לי הערכה כמו שלך לאיש, לדבריו, לא כל שכן אין הוא מפיק דברי אלוהים. נוא עוד אחד שרק רוצה להישאר על הצטרפוגה ושיידעו שהו קיים</w:t>
      </w:r>
      <w:r>
        <w:rPr>
          <w:rFonts w:eastAsia="Times New Roman"/>
        </w:rPr>
        <w:t>...😀</w:t>
      </w:r>
    </w:p>
    <w:p w:rsidR="009528E5" w:rsidRDefault="009528E5" w:rsidP="00244315">
      <w:pPr>
        <w:rPr>
          <w:color w:val="000000"/>
          <w:rtl/>
        </w:rPr>
      </w:pPr>
    </w:p>
    <w:p w:rsidR="009528E5" w:rsidRDefault="009528E5" w:rsidP="00244315">
      <w:pPr>
        <w:rPr>
          <w:color w:val="000000"/>
          <w:rtl/>
        </w:rPr>
      </w:pPr>
      <w:r>
        <w:rPr>
          <w:rFonts w:hint="cs"/>
          <w:color w:val="000000"/>
          <w:rtl/>
        </w:rPr>
        <w:t>תגובה ב- 28.4</w:t>
      </w:r>
    </w:p>
    <w:p w:rsidR="009528E5" w:rsidRDefault="009528E5" w:rsidP="00244315">
      <w:pPr>
        <w:rPr>
          <w:rFonts w:ascii="Arial" w:hAnsi="Arial" w:cs="Arial"/>
          <w:color w:val="1F497D"/>
        </w:rPr>
      </w:pPr>
      <w:r>
        <w:rPr>
          <w:rFonts w:ascii="Arial" w:hAnsi="Arial" w:cs="Arial"/>
          <w:color w:val="1F497D"/>
          <w:rtl/>
        </w:rPr>
        <w:t>יעקב היקר,</w:t>
      </w:r>
    </w:p>
    <w:p w:rsidR="009528E5" w:rsidRDefault="009528E5" w:rsidP="00244315">
      <w:pPr>
        <w:rPr>
          <w:rFonts w:ascii="Arial" w:hAnsi="Arial" w:cs="Arial"/>
          <w:color w:val="1F497D"/>
        </w:rPr>
      </w:pPr>
      <w:r>
        <w:rPr>
          <w:rFonts w:ascii="Arial" w:hAnsi="Arial" w:cs="Arial"/>
          <w:color w:val="1F497D"/>
          <w:rtl/>
        </w:rPr>
        <w:t>דברים כדורבנות, חשובים ביותר לדעת ולהיזהר מהם.</w:t>
      </w:r>
    </w:p>
    <w:p w:rsidR="009528E5" w:rsidRDefault="009528E5" w:rsidP="00244315">
      <w:pPr>
        <w:rPr>
          <w:rFonts w:ascii="Arial" w:hAnsi="Arial" w:cs="Arial"/>
          <w:color w:val="1F497D"/>
          <w:rtl/>
        </w:rPr>
      </w:pPr>
      <w:r>
        <w:rPr>
          <w:rFonts w:ascii="Arial" w:hAnsi="Arial" w:cs="Arial"/>
          <w:color w:val="1F497D"/>
          <w:rtl/>
        </w:rPr>
        <w:t>כל הכבוד לך.</w:t>
      </w:r>
    </w:p>
    <w:p w:rsidR="009528E5" w:rsidRDefault="009528E5" w:rsidP="00244315">
      <w:pPr>
        <w:rPr>
          <w:rFonts w:ascii="Arial" w:hAnsi="Arial" w:cs="Arial"/>
          <w:color w:val="1F497D"/>
          <w:rtl/>
        </w:rPr>
      </w:pPr>
      <w:r>
        <w:rPr>
          <w:rFonts w:ascii="Arial" w:hAnsi="Arial" w:cs="Arial"/>
          <w:color w:val="1F497D"/>
          <w:rtl/>
        </w:rPr>
        <w:t>אין לי קשר או כתובת של גיורא איילנד שאותו אני מעריך ביותר.</w:t>
      </w:r>
    </w:p>
    <w:p w:rsidR="009528E5" w:rsidRDefault="009528E5" w:rsidP="00244315">
      <w:pPr>
        <w:rPr>
          <w:rFonts w:ascii="Arial" w:hAnsi="Arial" w:cs="Arial"/>
          <w:color w:val="1F497D"/>
          <w:rtl/>
        </w:rPr>
      </w:pPr>
      <w:r>
        <w:rPr>
          <w:rFonts w:ascii="Arial" w:hAnsi="Arial" w:cs="Arial"/>
          <w:color w:val="1F497D"/>
          <w:rtl/>
        </w:rPr>
        <w:t>למרות הכל, חג שמח</w:t>
      </w:r>
    </w:p>
    <w:p w:rsidR="009528E5" w:rsidRDefault="009528E5" w:rsidP="00244315">
      <w:pPr>
        <w:rPr>
          <w:color w:val="000000"/>
          <w:rtl/>
        </w:rPr>
      </w:pPr>
    </w:p>
    <w:p w:rsidR="009528E5" w:rsidRDefault="009528E5" w:rsidP="00244315">
      <w:pPr>
        <w:rPr>
          <w:color w:val="000000"/>
          <w:rtl/>
        </w:rPr>
      </w:pPr>
      <w:r>
        <w:rPr>
          <w:rFonts w:hint="cs"/>
          <w:color w:val="000000"/>
          <w:rtl/>
        </w:rPr>
        <w:t>תגובה של חבר ב- 28.4</w:t>
      </w:r>
    </w:p>
    <w:p w:rsidR="009528E5" w:rsidRDefault="009528E5" w:rsidP="00244315">
      <w:pPr>
        <w:rPr>
          <w:rFonts w:ascii="Arial" w:hAnsi="Arial" w:cs="Arial"/>
        </w:rPr>
      </w:pPr>
      <w:r>
        <w:rPr>
          <w:rFonts w:ascii="Arial" w:hAnsi="Arial" w:cs="Arial"/>
          <w:rtl/>
        </w:rPr>
        <w:t>קורי ידידי,</w:t>
      </w:r>
    </w:p>
    <w:p w:rsidR="009528E5" w:rsidRDefault="009528E5" w:rsidP="00244315">
      <w:pPr>
        <w:rPr>
          <w:rFonts w:ascii="Arial" w:hAnsi="Arial" w:cs="Arial"/>
          <w:rtl/>
        </w:rPr>
      </w:pPr>
      <w:r>
        <w:rPr>
          <w:rFonts w:ascii="Arial" w:hAnsi="Arial" w:cs="Arial"/>
          <w:rtl/>
        </w:rPr>
        <w:t>אני מסכים עם כל מילה שכתבת כאן.</w:t>
      </w:r>
    </w:p>
    <w:p w:rsidR="009528E5" w:rsidRDefault="009528E5" w:rsidP="00244315">
      <w:pPr>
        <w:rPr>
          <w:rFonts w:ascii="Arial" w:hAnsi="Arial" w:cs="Arial"/>
          <w:rtl/>
        </w:rPr>
      </w:pPr>
      <w:r>
        <w:rPr>
          <w:rFonts w:ascii="Arial" w:hAnsi="Arial" w:cs="Arial"/>
          <w:rtl/>
        </w:rPr>
        <w:t>להתראות,</w:t>
      </w:r>
    </w:p>
    <w:p w:rsidR="009528E5" w:rsidRDefault="009528E5" w:rsidP="00244315">
      <w:pPr>
        <w:rPr>
          <w:rFonts w:ascii="Arial" w:hAnsi="Arial" w:cs="Arial"/>
          <w:rtl/>
        </w:rPr>
      </w:pPr>
    </w:p>
    <w:p w:rsidR="009528E5" w:rsidRPr="009528E5" w:rsidRDefault="009528E5" w:rsidP="00244315">
      <w:pPr>
        <w:rPr>
          <w:rtl/>
        </w:rPr>
      </w:pPr>
      <w:r w:rsidRPr="009528E5">
        <w:rPr>
          <w:rtl/>
        </w:rPr>
        <w:t>תגובה של ידידה ב- 28.4</w:t>
      </w:r>
    </w:p>
    <w:p w:rsidR="009528E5" w:rsidRDefault="009528E5" w:rsidP="00244315">
      <w:r>
        <w:rPr>
          <w:rFonts w:hint="cs"/>
          <w:rtl/>
        </w:rPr>
        <w:t>תודה רבה קורי יקר. מילים כדורבנות</w:t>
      </w:r>
      <w:r>
        <w:t>. </w:t>
      </w:r>
    </w:p>
    <w:p w:rsidR="009528E5" w:rsidRDefault="009528E5" w:rsidP="00244315">
      <w:r>
        <w:rPr>
          <w:rFonts w:hint="cs"/>
          <w:rtl/>
        </w:rPr>
        <w:t>ראיתי איך ביבי ניצל את המצב לטובת האינטרסים האישיים שלו והצליח בכך. דווקא ביום הזיכרון כואב אפילו יותר להבין איך ביבי וחבריו מנצלים את המדינה והעם המוחלש בציניות וללא עכבות. עצוב ומדאיג מאוד</w:t>
      </w:r>
      <w:r>
        <w:t>. </w:t>
      </w:r>
    </w:p>
    <w:p w:rsidR="009528E5" w:rsidRDefault="009528E5" w:rsidP="00244315">
      <w:pPr>
        <w:rPr>
          <w:color w:val="000000"/>
          <w:rtl/>
        </w:rPr>
      </w:pPr>
    </w:p>
    <w:p w:rsidR="009528E5" w:rsidRDefault="009528E5" w:rsidP="00244315">
      <w:pPr>
        <w:rPr>
          <w:color w:val="000000"/>
          <w:rtl/>
        </w:rPr>
      </w:pPr>
      <w:r>
        <w:rPr>
          <w:rFonts w:hint="cs"/>
          <w:color w:val="000000"/>
          <w:rtl/>
        </w:rPr>
        <w:t>תגובה של חבר ב- 28.4</w:t>
      </w:r>
    </w:p>
    <w:p w:rsidR="009528E5" w:rsidRDefault="009528E5" w:rsidP="00244315">
      <w:r>
        <w:rPr>
          <w:rFonts w:hint="cs"/>
          <w:rtl/>
        </w:rPr>
        <w:t>יופי של ניתוח, וחבל שהוא מתאר את מצבנו עגום. אכן אנחנו לפני תהום,ולא ברור איך ניצא  מהבור</w:t>
      </w:r>
      <w:r>
        <w:t>.</w:t>
      </w:r>
    </w:p>
    <w:p w:rsidR="009528E5" w:rsidRDefault="009528E5" w:rsidP="00244315">
      <w:pPr>
        <w:rPr>
          <w:color w:val="000000"/>
          <w:rtl/>
        </w:rPr>
      </w:pPr>
    </w:p>
    <w:p w:rsidR="009528E5" w:rsidRDefault="009528E5" w:rsidP="00244315">
      <w:pPr>
        <w:rPr>
          <w:color w:val="000000"/>
          <w:rtl/>
        </w:rPr>
      </w:pPr>
      <w:r>
        <w:rPr>
          <w:rFonts w:hint="cs"/>
          <w:color w:val="000000"/>
          <w:rtl/>
        </w:rPr>
        <w:t>תגובה של חבר ב- 28.4</w:t>
      </w:r>
    </w:p>
    <w:p w:rsidR="009528E5" w:rsidRDefault="009528E5" w:rsidP="00244315">
      <w:pPr>
        <w:rPr>
          <w:rFonts w:ascii="Arial" w:hAnsi="Arial" w:cs="Arial"/>
        </w:rPr>
      </w:pPr>
      <w:r>
        <w:rPr>
          <w:rFonts w:ascii="Arial" w:hAnsi="Arial" w:cs="Arial"/>
          <w:rtl/>
        </w:rPr>
        <w:t>קורי היי</w:t>
      </w:r>
    </w:p>
    <w:p w:rsidR="009528E5" w:rsidRDefault="009528E5" w:rsidP="00244315">
      <w:pPr>
        <w:rPr>
          <w:rFonts w:ascii="Arial" w:hAnsi="Arial" w:cs="Arial"/>
        </w:rPr>
      </w:pPr>
      <w:r>
        <w:rPr>
          <w:rFonts w:ascii="Arial" w:hAnsi="Arial" w:cs="Arial"/>
          <w:rtl/>
        </w:rPr>
        <w:t>קראתי את המאמר שלך ושמעתי את גיורא איילנד</w:t>
      </w:r>
    </w:p>
    <w:p w:rsidR="009528E5" w:rsidRDefault="009528E5" w:rsidP="00244315">
      <w:pPr>
        <w:rPr>
          <w:rFonts w:ascii="Arial" w:hAnsi="Arial" w:cs="Arial"/>
          <w:rtl/>
        </w:rPr>
      </w:pPr>
      <w:r>
        <w:rPr>
          <w:rFonts w:ascii="Arial" w:hAnsi="Arial" w:cs="Arial"/>
          <w:rtl/>
        </w:rPr>
        <w:t>הדברים שלכם משכנעים .</w:t>
      </w:r>
    </w:p>
    <w:p w:rsidR="009528E5" w:rsidRDefault="009528E5" w:rsidP="00244315">
      <w:pPr>
        <w:rPr>
          <w:rFonts w:ascii="Arial" w:hAnsi="Arial" w:cs="Arial"/>
          <w:rtl/>
        </w:rPr>
      </w:pPr>
      <w:r>
        <w:rPr>
          <w:rFonts w:ascii="Arial" w:hAnsi="Arial" w:cs="Arial"/>
          <w:rtl/>
        </w:rPr>
        <w:lastRenderedPageBreak/>
        <w:t>לצערי  המסקנה התבקשת  שהמצב מדאיג מבלי להכנס לפרטים   לעובדות ולהשלכות כפי שתארת יפה במאמרך</w:t>
      </w:r>
    </w:p>
    <w:p w:rsidR="009528E5" w:rsidRDefault="009528E5" w:rsidP="00244315">
      <w:pPr>
        <w:rPr>
          <w:rFonts w:ascii="Arial" w:hAnsi="Arial" w:cs="Arial"/>
          <w:rtl/>
        </w:rPr>
      </w:pPr>
      <w:r>
        <w:rPr>
          <w:rFonts w:ascii="Arial" w:hAnsi="Arial" w:cs="Arial"/>
          <w:rtl/>
        </w:rPr>
        <w:t>לא ברור איך הדברים מנוהלים בצורה כה  לא מקצועית</w:t>
      </w:r>
    </w:p>
    <w:p w:rsidR="009528E5" w:rsidRDefault="009528E5" w:rsidP="00244315">
      <w:pPr>
        <w:rPr>
          <w:rFonts w:ascii="Arial" w:hAnsi="Arial" w:cs="Arial"/>
          <w:rtl/>
        </w:rPr>
      </w:pPr>
      <w:r>
        <w:rPr>
          <w:rFonts w:ascii="Arial" w:hAnsi="Arial" w:cs="Arial"/>
          <w:rtl/>
        </w:rPr>
        <w:t>ופרטצי'ת  כרגיל במחוזותינו</w:t>
      </w:r>
    </w:p>
    <w:p w:rsidR="009528E5" w:rsidRDefault="009528E5" w:rsidP="00244315">
      <w:pPr>
        <w:rPr>
          <w:rFonts w:ascii="Arial" w:hAnsi="Arial" w:cs="Arial"/>
          <w:rtl/>
        </w:rPr>
      </w:pPr>
      <w:r>
        <w:rPr>
          <w:rFonts w:ascii="Arial" w:hAnsi="Arial" w:cs="Arial"/>
          <w:rtl/>
        </w:rPr>
        <w:t>.כשהכל תוצאה של אגו רצון לשלוט ופוליטיקה  שמלווה בחוסר יכולת</w:t>
      </w:r>
    </w:p>
    <w:p w:rsidR="009528E5" w:rsidRDefault="009528E5" w:rsidP="00244315">
      <w:pPr>
        <w:rPr>
          <w:rFonts w:ascii="Arial" w:hAnsi="Arial" w:cs="Arial"/>
          <w:rtl/>
        </w:rPr>
      </w:pPr>
      <w:r>
        <w:rPr>
          <w:rFonts w:ascii="Arial" w:hAnsi="Arial" w:cs="Arial"/>
          <w:rtl/>
        </w:rPr>
        <w:t>לתכלל ולנהל ארוע כזה בצורה מקצועית ומהירה כשגורם הזמן הוא קריטי לגבי השטחת העקומה והצלת חיים</w:t>
      </w:r>
    </w:p>
    <w:p w:rsidR="009528E5" w:rsidRDefault="009528E5" w:rsidP="00244315">
      <w:pPr>
        <w:rPr>
          <w:rFonts w:ascii="Arial" w:hAnsi="Arial" w:cs="Arial"/>
          <w:rtl/>
        </w:rPr>
      </w:pPr>
      <w:r>
        <w:rPr>
          <w:rFonts w:ascii="Arial" w:hAnsi="Arial" w:cs="Arial"/>
          <w:rtl/>
        </w:rPr>
        <w:t>על אחת כמה וכמה</w:t>
      </w:r>
    </w:p>
    <w:p w:rsidR="009528E5" w:rsidRDefault="009528E5" w:rsidP="00244315">
      <w:pPr>
        <w:rPr>
          <w:rFonts w:ascii="Arial" w:hAnsi="Arial" w:cs="Arial"/>
          <w:rtl/>
        </w:rPr>
      </w:pPr>
      <w:r>
        <w:rPr>
          <w:rFonts w:ascii="Arial" w:hAnsi="Arial" w:cs="Arial"/>
          <w:rtl/>
        </w:rPr>
        <w:t>כשכל הגופים ומיטב המוחות שמסוגלים  לטפל בעיקר ולא בטפל</w:t>
      </w:r>
    </w:p>
    <w:p w:rsidR="009528E5" w:rsidRDefault="009528E5" w:rsidP="00244315">
      <w:pPr>
        <w:rPr>
          <w:rFonts w:ascii="Arial" w:hAnsi="Arial" w:cs="Arial"/>
          <w:rtl/>
        </w:rPr>
      </w:pPr>
      <w:r>
        <w:rPr>
          <w:rFonts w:ascii="Arial" w:hAnsi="Arial" w:cs="Arial"/>
          <w:rtl/>
        </w:rPr>
        <w:t>ולנהל זאת כמו שצריך  משהבט רח'ל קופות החולים  בענין הבדיקות</w:t>
      </w:r>
    </w:p>
    <w:p w:rsidR="009528E5" w:rsidRDefault="009528E5" w:rsidP="00244315">
      <w:pPr>
        <w:rPr>
          <w:rFonts w:ascii="Arial" w:hAnsi="Arial" w:cs="Arial"/>
          <w:rtl/>
        </w:rPr>
      </w:pPr>
      <w:r>
        <w:rPr>
          <w:rFonts w:ascii="Arial" w:hAnsi="Arial" w:cs="Arial"/>
          <w:rtl/>
        </w:rPr>
        <w:t>הלשכה המרכזית לסטטיסטיקה  בהצגת תמונה מדגמית אמיתית בזמן אמת</w:t>
      </w:r>
    </w:p>
    <w:p w:rsidR="009528E5" w:rsidRDefault="009528E5" w:rsidP="00244315">
      <w:pPr>
        <w:rPr>
          <w:rFonts w:ascii="Arial" w:hAnsi="Arial" w:cs="Arial"/>
          <w:rtl/>
        </w:rPr>
      </w:pPr>
      <w:r>
        <w:rPr>
          <w:rFonts w:ascii="Arial" w:hAnsi="Arial" w:cs="Arial"/>
          <w:rtl/>
        </w:rPr>
        <w:t>(שהיא הגוף שמסוגל לטפל בסקרים  ובניתוח מדעי סטטיסטי הכי טוב בישראל ) לא מופעלת ועוד  גופים טובים שמצויים במדינה לא מופעלים כלל בגלל אגו</w:t>
      </w:r>
    </w:p>
    <w:p w:rsidR="009528E5" w:rsidRDefault="009528E5" w:rsidP="00244315">
      <w:pPr>
        <w:rPr>
          <w:rFonts w:ascii="Arial" w:hAnsi="Arial" w:cs="Arial"/>
          <w:rtl/>
        </w:rPr>
      </w:pPr>
      <w:r>
        <w:rPr>
          <w:rFonts w:ascii="Arial" w:hAnsi="Arial" w:cs="Arial"/>
          <w:rtl/>
        </w:rPr>
        <w:t xml:space="preserve">לא מוקם חמ'ל לנהול  יעיל של הארוע .שמנוהל עי ביבי ו 2-3 אנשים ממשרד הבריאות </w:t>
      </w:r>
    </w:p>
    <w:p w:rsidR="009528E5" w:rsidRDefault="009528E5" w:rsidP="00244315">
      <w:pPr>
        <w:rPr>
          <w:rFonts w:ascii="Arial" w:hAnsi="Arial" w:cs="Arial"/>
          <w:rtl/>
        </w:rPr>
      </w:pPr>
      <w:r>
        <w:rPr>
          <w:rFonts w:ascii="Arial" w:hAnsi="Arial" w:cs="Arial"/>
          <w:rtl/>
        </w:rPr>
        <w:t> שברור  לאור מה שציינת במאמרך שזה גדול עליהם...</w:t>
      </w:r>
    </w:p>
    <w:p w:rsidR="009528E5" w:rsidRDefault="009528E5" w:rsidP="00244315">
      <w:pPr>
        <w:rPr>
          <w:rFonts w:ascii="Arial" w:hAnsi="Arial" w:cs="Arial"/>
          <w:rtl/>
        </w:rPr>
      </w:pPr>
      <w:r>
        <w:rPr>
          <w:rFonts w:ascii="Arial" w:hAnsi="Arial" w:cs="Arial"/>
          <w:rtl/>
        </w:rPr>
        <w:t>גיורא איילנד לדעתי אחד מהאנשים החכמים ששרתו בצהל היה ראש אגת ויודע לנהל מערכות גדולות  ובעל ראיה מערכתית רחבה ואינטיליגנטית  לו היה תלוי בי הייתי מציע למנותו לעמוד בראש הגוף הניהולי לנהול המשבר</w:t>
      </w:r>
    </w:p>
    <w:p w:rsidR="009528E5" w:rsidRDefault="009528E5" w:rsidP="00244315">
      <w:pPr>
        <w:rPr>
          <w:rFonts w:ascii="Arial" w:hAnsi="Arial" w:cs="Arial"/>
          <w:rtl/>
        </w:rPr>
      </w:pPr>
      <w:r>
        <w:rPr>
          <w:rFonts w:ascii="Arial" w:hAnsi="Arial" w:cs="Arial"/>
          <w:rtl/>
        </w:rPr>
        <w:t>קראתי את ספרו של גיורא איילנד- לא נרדם בלילות על שרותו הצבאי מטוראי  עד  אלוף וראש אגת  שם הספר נובע מפאשלה  נתוחית רפואית שעבר שהפכה אותו לסובל מכאב כרוני</w:t>
      </w:r>
    </w:p>
    <w:p w:rsidR="009528E5" w:rsidRDefault="009528E5" w:rsidP="00244315">
      <w:pPr>
        <w:rPr>
          <w:rFonts w:ascii="Arial" w:hAnsi="Arial" w:cs="Arial"/>
          <w:rtl/>
        </w:rPr>
      </w:pPr>
      <w:r>
        <w:rPr>
          <w:rFonts w:ascii="Arial" w:hAnsi="Arial" w:cs="Arial"/>
          <w:rtl/>
        </w:rPr>
        <w:t>קורי אנסה להשיג לך את המייל שלו</w:t>
      </w:r>
    </w:p>
    <w:p w:rsidR="009528E5" w:rsidRPr="009528E5" w:rsidRDefault="009528E5" w:rsidP="00244315">
      <w:pPr>
        <w:rPr>
          <w:color w:val="000000"/>
          <w:rtl/>
        </w:rPr>
      </w:pPr>
    </w:p>
    <w:p w:rsidR="002D6C1E" w:rsidRDefault="002D6C1E" w:rsidP="00244315">
      <w:pPr>
        <w:rPr>
          <w:color w:val="000000"/>
          <w:rtl/>
          <w:lang w:val="fr-FR"/>
        </w:rPr>
      </w:pPr>
      <w:r>
        <w:rPr>
          <w:rFonts w:hint="cs"/>
          <w:color w:val="000000"/>
          <w:rtl/>
          <w:lang w:val="fr-FR"/>
        </w:rPr>
        <w:t>תגובה של חבר למכתב שלי על הרצאת גיורא איילנד ב- 28.4</w:t>
      </w:r>
    </w:p>
    <w:p w:rsidR="002D6C1E" w:rsidRDefault="002D6C1E" w:rsidP="00244315">
      <w:r>
        <w:rPr>
          <w:rFonts w:hint="cs"/>
          <w:rtl/>
        </w:rPr>
        <w:t>בוקר טוב קורי</w:t>
      </w:r>
      <w:r>
        <w:t>,</w:t>
      </w:r>
    </w:p>
    <w:p w:rsidR="002D6C1E" w:rsidRDefault="002D6C1E" w:rsidP="00244315">
      <w:r>
        <w:rPr>
          <w:rFonts w:hint="cs"/>
          <w:rtl/>
        </w:rPr>
        <w:t>קראתי בשקיקה את דבריך ואני מסכים עם רוב הנאמר.  לגיורא איילנד אקשיב מאוחר יותר.  אינני מכיר אותו אישית</w:t>
      </w:r>
      <w:r>
        <w:t>.</w:t>
      </w:r>
    </w:p>
    <w:p w:rsidR="002D6C1E" w:rsidRDefault="002D6C1E" w:rsidP="00244315">
      <w:r>
        <w:rPr>
          <w:rFonts w:hint="cs"/>
          <w:rtl/>
        </w:rPr>
        <w:t>כמהנדס, אני שואל את עצמי מה אפשר לעשות כחברה וכפרט כדי לתקן את קחקלות המשטר, ואינני מוצא משהו שאני אישית יכול לעשות כך שישפיע. כמובן שאני יכול לצאת ולהפגין, אבל בישראל של היום אני לא רואה שאני יכול להוביל קהל גדול שיתמוך בפועל בערכים בהם אני מאמין</w:t>
      </w:r>
      <w:r>
        <w:t>.</w:t>
      </w:r>
    </w:p>
    <w:p w:rsidR="002D6C1E" w:rsidRDefault="002D6C1E" w:rsidP="00244315">
      <w:r>
        <w:rPr>
          <w:rFonts w:hint="cs"/>
          <w:rtl/>
        </w:rPr>
        <w:t>אגב, חלק חשוב מהדמוקרטיות המערביות קמו לאחר מלחמות אזרחים</w:t>
      </w:r>
      <w:r>
        <w:t>.</w:t>
      </w:r>
    </w:p>
    <w:p w:rsidR="002D6C1E" w:rsidRDefault="002D6C1E" w:rsidP="00244315">
      <w:r>
        <w:rPr>
          <w:rFonts w:hint="cs"/>
          <w:rtl/>
        </w:rPr>
        <w:t>ובינתיים, שנהיה בריאים</w:t>
      </w:r>
      <w:r>
        <w:t>.</w:t>
      </w:r>
    </w:p>
    <w:p w:rsidR="002D6C1E" w:rsidRDefault="002D6C1E" w:rsidP="00244315">
      <w:r>
        <w:rPr>
          <w:rFonts w:hint="cs"/>
          <w:rtl/>
        </w:rPr>
        <w:t>בברכה</w:t>
      </w:r>
      <w:r>
        <w:t>,</w:t>
      </w:r>
    </w:p>
    <w:p w:rsidR="002D6C1E" w:rsidRPr="002D6C1E" w:rsidRDefault="002D6C1E" w:rsidP="00244315">
      <w:pPr>
        <w:rPr>
          <w:color w:val="000000"/>
          <w:rtl/>
          <w:lang w:val="fr-FR"/>
        </w:rPr>
      </w:pPr>
    </w:p>
    <w:p w:rsidR="002D6C1E" w:rsidRDefault="002D6C1E" w:rsidP="00244315">
      <w:r>
        <w:rPr>
          <w:rFonts w:hint="cs"/>
          <w:rtl/>
        </w:rPr>
        <w:lastRenderedPageBreak/>
        <w:t>הקשבתי לגיורא איילנד</w:t>
      </w:r>
      <w:r>
        <w:t>.</w:t>
      </w:r>
    </w:p>
    <w:p w:rsidR="002D6C1E" w:rsidRDefault="002D6C1E" w:rsidP="00244315">
      <w:r>
        <w:rPr>
          <w:rFonts w:hint="cs"/>
          <w:rtl/>
        </w:rPr>
        <w:t>בנוסף להערכתי הרבה אליו כמרצה, למדתי ממנו הרבה</w:t>
      </w:r>
      <w:r>
        <w:t>.</w:t>
      </w:r>
    </w:p>
    <w:p w:rsidR="002D6C1E" w:rsidRDefault="002D6C1E" w:rsidP="00244315">
      <w:pPr>
        <w:rPr>
          <w:rtl/>
        </w:rPr>
      </w:pPr>
      <w:r>
        <w:rPr>
          <w:rFonts w:hint="cs"/>
          <w:rtl/>
        </w:rPr>
        <w:t>תודה</w:t>
      </w:r>
      <w:r>
        <w:t>.</w:t>
      </w:r>
    </w:p>
    <w:p w:rsidR="002D6C1E" w:rsidRDefault="002D6C1E" w:rsidP="00244315">
      <w:pPr>
        <w:rPr>
          <w:rtl/>
        </w:rPr>
      </w:pPr>
    </w:p>
    <w:p w:rsidR="002D6C1E" w:rsidRDefault="002D6C1E" w:rsidP="00244315">
      <w:pPr>
        <w:rPr>
          <w:rtl/>
        </w:rPr>
      </w:pPr>
      <w:r>
        <w:rPr>
          <w:rFonts w:hint="cs"/>
          <w:rtl/>
        </w:rPr>
        <w:t>תשובה שלי לחבר זה ב- 28.4</w:t>
      </w:r>
    </w:p>
    <w:p w:rsidR="002D6C1E" w:rsidRDefault="002D6C1E" w:rsidP="00244315">
      <w:pPr>
        <w:rPr>
          <w:color w:val="000000"/>
          <w:sz w:val="28"/>
          <w:szCs w:val="28"/>
        </w:rPr>
      </w:pPr>
      <w:r>
        <w:rPr>
          <w:rFonts w:hint="cs"/>
          <w:color w:val="000000"/>
          <w:sz w:val="28"/>
          <w:szCs w:val="28"/>
          <w:rtl/>
        </w:rPr>
        <w:t>ידידה שלי העבירה לאיילנד את המכתב שלי, שזכה לתגובות מאוד חיוביות מרבים וטובים. מדהים אותי איזה רצון טוב יש ולו רק בחוג החברים המצומצם - אצלכם, יהושע סובול, מאיר חת, כהנא, רן לחמן, שחר חורב, אורה רובינשטיין, אילן משולם, פרץ לביא, איציק ספורטא, יונתן אדרת, נעמי ברזילי, אמנון רימון, ויקי ודוד שלכט, זאב נהרי, פרופסורים ואנשי רוח, אנשי עסקים... קורי</w:t>
      </w:r>
    </w:p>
    <w:p w:rsidR="002D6C1E" w:rsidRPr="002D6C1E" w:rsidRDefault="002D6C1E" w:rsidP="00244315"/>
    <w:p w:rsidR="009528E5" w:rsidRDefault="009528E5" w:rsidP="00244315">
      <w:pPr>
        <w:rPr>
          <w:color w:val="000000"/>
          <w:rtl/>
          <w:lang w:val="fr-FR"/>
        </w:rPr>
      </w:pPr>
      <w:r>
        <w:rPr>
          <w:rFonts w:hint="cs"/>
          <w:color w:val="000000"/>
          <w:rtl/>
          <w:lang w:val="fr-FR"/>
        </w:rPr>
        <w:t>תגובה של ידידה ב- 28.4 למכתב שלי על איילנד</w:t>
      </w:r>
    </w:p>
    <w:p w:rsidR="009528E5" w:rsidRDefault="009528E5" w:rsidP="00244315">
      <w:pPr>
        <w:rPr>
          <w:rFonts w:ascii="Tahoma" w:hAnsi="Tahoma" w:cs="Tahoma"/>
        </w:rPr>
      </w:pPr>
      <w:r>
        <w:rPr>
          <w:rFonts w:ascii="Tahoma" w:hAnsi="Tahoma" w:cs="Tahoma"/>
          <w:rtl/>
        </w:rPr>
        <w:t>קורי יקירי,</w:t>
      </w:r>
    </w:p>
    <w:p w:rsidR="009528E5" w:rsidRDefault="009528E5" w:rsidP="00244315">
      <w:pPr>
        <w:rPr>
          <w:rFonts w:ascii="Tahoma" w:hAnsi="Tahoma" w:cs="Tahoma"/>
        </w:rPr>
      </w:pPr>
      <w:r>
        <w:rPr>
          <w:rFonts w:ascii="Tahoma" w:hAnsi="Tahoma" w:cs="Tahoma"/>
          <w:rtl/>
        </w:rPr>
        <w:t>קיבלנו את ההרצאה בווטסאפ והאזנו לה קשב רב מתחילתה עד סופה.</w:t>
      </w:r>
    </w:p>
    <w:p w:rsidR="009528E5" w:rsidRDefault="009528E5" w:rsidP="00244315">
      <w:pPr>
        <w:rPr>
          <w:rFonts w:ascii="Tahoma" w:hAnsi="Tahoma" w:cs="Tahoma"/>
          <w:rtl/>
        </w:rPr>
      </w:pPr>
      <w:r>
        <w:rPr>
          <w:rFonts w:ascii="Tahoma" w:hAnsi="Tahoma" w:cs="Tahoma"/>
          <w:rtl/>
        </w:rPr>
        <w:t>כל מילה בכתבים שלך אף היא ראויה להתייחסות ולהקשבה.</w:t>
      </w:r>
    </w:p>
    <w:p w:rsidR="009528E5" w:rsidRDefault="009528E5" w:rsidP="00244315">
      <w:pPr>
        <w:rPr>
          <w:rFonts w:ascii="Tahoma" w:hAnsi="Tahoma" w:cs="Tahoma"/>
          <w:rtl/>
        </w:rPr>
      </w:pPr>
      <w:r>
        <w:rPr>
          <w:rFonts w:ascii="Tahoma" w:hAnsi="Tahoma" w:cs="Tahoma"/>
          <w:rtl/>
        </w:rPr>
        <w:t>תודה, איש יקר.</w:t>
      </w:r>
    </w:p>
    <w:p w:rsidR="009528E5" w:rsidRDefault="009528E5" w:rsidP="00244315">
      <w:pPr>
        <w:rPr>
          <w:rFonts w:ascii="Tahoma" w:hAnsi="Tahoma" w:cs="Tahoma"/>
          <w:rtl/>
        </w:rPr>
      </w:pPr>
      <w:r>
        <w:rPr>
          <w:rFonts w:ascii="Tahoma" w:hAnsi="Tahoma" w:cs="Tahoma"/>
          <w:rtl/>
        </w:rPr>
        <w:t>קשה להגיד יום עצמאות שמח ביום שכולו עצב על עצב על עצב.</w:t>
      </w:r>
    </w:p>
    <w:p w:rsidR="009528E5" w:rsidRDefault="009528E5" w:rsidP="00244315">
      <w:pPr>
        <w:rPr>
          <w:rFonts w:ascii="Tahoma" w:hAnsi="Tahoma" w:cs="Tahoma"/>
          <w:rtl/>
        </w:rPr>
      </w:pPr>
      <w:r>
        <w:rPr>
          <w:rFonts w:ascii="Tahoma" w:hAnsi="Tahoma" w:cs="Tahoma"/>
          <w:rtl/>
        </w:rPr>
        <w:t>חיבוק (לפחות וירטואלי)</w:t>
      </w:r>
    </w:p>
    <w:p w:rsidR="009528E5" w:rsidRDefault="009528E5" w:rsidP="00244315">
      <w:pPr>
        <w:rPr>
          <w:color w:val="000000"/>
          <w:rtl/>
          <w:lang w:val="fr-FR"/>
        </w:rPr>
      </w:pPr>
    </w:p>
    <w:p w:rsidR="009528E5" w:rsidRDefault="009528E5" w:rsidP="00244315">
      <w:pPr>
        <w:rPr>
          <w:color w:val="000000"/>
          <w:rtl/>
          <w:lang w:val="fr-FR"/>
        </w:rPr>
      </w:pPr>
      <w:r>
        <w:rPr>
          <w:rFonts w:hint="cs"/>
          <w:color w:val="000000"/>
          <w:rtl/>
          <w:lang w:val="fr-FR"/>
        </w:rPr>
        <w:t xml:space="preserve">תגובה של ידיד ב- 28.4 על המכתב שלי על </w:t>
      </w:r>
      <w:r w:rsidR="00A204CA">
        <w:rPr>
          <w:rFonts w:hint="cs"/>
          <w:color w:val="000000"/>
          <w:rtl/>
          <w:lang w:val="fr-FR"/>
        </w:rPr>
        <w:t>הרצאת</w:t>
      </w:r>
      <w:r>
        <w:rPr>
          <w:rFonts w:hint="cs"/>
          <w:color w:val="000000"/>
          <w:rtl/>
          <w:lang w:val="fr-FR"/>
        </w:rPr>
        <w:t xml:space="preserve"> איילנד</w:t>
      </w:r>
    </w:p>
    <w:p w:rsidR="009528E5" w:rsidRDefault="009528E5" w:rsidP="00244315">
      <w:pPr>
        <w:rPr>
          <w:rFonts w:ascii="Arial" w:hAnsi="Arial" w:cs="Arial"/>
          <w:color w:val="1F497D"/>
        </w:rPr>
      </w:pPr>
      <w:r>
        <w:rPr>
          <w:rFonts w:ascii="Arial" w:hAnsi="Arial" w:cs="Arial"/>
          <w:color w:val="1F497D"/>
          <w:rtl/>
        </w:rPr>
        <w:t>קורי יקירי,</w:t>
      </w:r>
    </w:p>
    <w:p w:rsidR="009528E5" w:rsidRDefault="009528E5" w:rsidP="00244315">
      <w:pPr>
        <w:rPr>
          <w:rFonts w:ascii="Arial" w:hAnsi="Arial" w:cs="Arial"/>
          <w:color w:val="1F497D"/>
          <w:rtl/>
        </w:rPr>
      </w:pPr>
      <w:r>
        <w:rPr>
          <w:rFonts w:ascii="Arial" w:hAnsi="Arial" w:cs="Arial"/>
          <w:color w:val="1F497D"/>
          <w:rtl/>
        </w:rPr>
        <w:t xml:space="preserve">אני מכיר את ההרצאה ואכן כל מילה בסלע. דברתי על עקרונות 3 ו 4 של גיורא בראיון שנתתי לאסתי פרז ביומן הצהרים לפני כשלושה שבועות. חשוב להדגיש שגיורא מסכים שהצעדים הראשונים שנעשו היו מחויבי המציאות והביקורת שלו מתמקדת, ובצדק, בניהול או יותר נכון חוסר הניהול לאחר מכן. </w:t>
      </w:r>
    </w:p>
    <w:p w:rsidR="009528E5" w:rsidRPr="009528E5" w:rsidRDefault="009528E5" w:rsidP="00244315">
      <w:pPr>
        <w:rPr>
          <w:rFonts w:ascii="Arial" w:hAnsi="Arial" w:cs="Arial"/>
          <w:color w:val="1F497D"/>
          <w:rtl/>
        </w:rPr>
      </w:pPr>
      <w:r>
        <w:rPr>
          <w:rFonts w:ascii="Arial" w:hAnsi="Arial" w:cs="Arial"/>
          <w:color w:val="1F497D"/>
          <w:rtl/>
        </w:rPr>
        <w:t>יש הרבה פשטנות ואפילו בלבול בביקורת על הצעדים שננקטו. אני מעתיק למטה תגובה שלי לפרופסור יורם לס ואחרים שהתבטאו בפורום רחב על מדיניות הסגר. יורם הוא המבקר החריף ביותר של מדיניות הסגר, וזאת מבלי שיאמר, ולו ברמז, כיצד היו צריכים לנהוג בשלבים הראשונים בכדי להבטיח שלא נגיע למצבם של איטליה, ספרד, בלגיה, הולנד, אנגליה, ארה"ב ועוד מעט ברזיל ןמקסיקו. הביקורת שלהם איננה על אופן הניהול, שהיא במקום ומוצדקת, אלא על מדיניות הסגר כאיסטרטגיה  מבלי להציע כל איסטרטגיה חליפית.</w:t>
      </w:r>
    </w:p>
    <w:p w:rsidR="009528E5" w:rsidRDefault="009528E5" w:rsidP="00244315">
      <w:pPr>
        <w:rPr>
          <w:rFonts w:ascii="Arial" w:hAnsi="Arial" w:cs="Arial"/>
          <w:color w:val="1F497D"/>
          <w:u w:val="single"/>
          <w:rtl/>
        </w:rPr>
      </w:pPr>
      <w:r>
        <w:rPr>
          <w:rFonts w:ascii="Arial" w:hAnsi="Arial" w:cs="Arial"/>
          <w:color w:val="1F497D"/>
          <w:u w:val="single"/>
          <w:rtl/>
        </w:rPr>
        <w:t xml:space="preserve">תגובה לפרופ' לס </w:t>
      </w:r>
    </w:p>
    <w:p w:rsidR="009528E5" w:rsidRDefault="009528E5" w:rsidP="00244315">
      <w:pPr>
        <w:rPr>
          <w:rFonts w:ascii="Calibri" w:hAnsi="Calibri"/>
          <w:color w:val="1F497D"/>
          <w:rtl/>
        </w:rPr>
      </w:pPr>
      <w:r>
        <w:rPr>
          <w:rFonts w:ascii="Arial" w:hAnsi="Arial" w:cs="Arial"/>
          <w:color w:val="1F497D"/>
          <w:rtl/>
        </w:rPr>
        <w:t xml:space="preserve">תודה על שיתוף המאמר על ג'ון יהונידיס מסטנפורד, המאמר עליו מרתק כמו האיש עצמו. כמי שמכיר חלק מפרסומיו אין ספק שהוא אחד המדענים המובילים בעולם. </w:t>
      </w:r>
    </w:p>
    <w:p w:rsidR="009528E5" w:rsidRDefault="009528E5" w:rsidP="00244315">
      <w:pPr>
        <w:rPr>
          <w:rFonts w:ascii="Arial" w:hAnsi="Arial" w:cs="Arial"/>
          <w:color w:val="1F497D"/>
          <w:rtl/>
        </w:rPr>
      </w:pPr>
      <w:r>
        <w:rPr>
          <w:rFonts w:ascii="Arial" w:hAnsi="Arial" w:cs="Arial"/>
          <w:color w:val="1F497D"/>
          <w:rtl/>
        </w:rPr>
        <w:t xml:space="preserve">קשה לי שלא להגיב למסקנותיו שיש ניפוח והגזמה בדיווחים על התמותה מקורונה ולכן מדיניות הסגר שהונהגה על ידי מדינות רבות איננה רציונאלית. יהונידיס, כמו רבים אחרים הצביעו על כך </w:t>
      </w:r>
      <w:r>
        <w:rPr>
          <w:rFonts w:ascii="Arial" w:hAnsi="Arial" w:cs="Arial"/>
          <w:color w:val="1F497D"/>
          <w:rtl/>
        </w:rPr>
        <w:lastRenderedPageBreak/>
        <w:t xml:space="preserve">שצעדי הסגר שננקטו במדינות רבות מוגזמים ומופרזים שכן מספר הניספים מקורונה איננו עולה על מספרי הנספים מידי שנה משפעת או מחלות אחרות, והיו אף שטענו שיותר בני אדם נספים בתאונות דרכים מאשר מקורונה, ולמרות זאת איננו מעלים בדעתנו לאסור על הנהיגה. אלא שהשוואות אלו, שקרוב לוודאי נכונות, מתעלמות מההשפעה הדרמטית של הצפת בתי החולים בזמן קצר במאות ואלפי חולים אשר סובלים מאותה המחלה, אשר לחלקם נדרש טיפול אינטנסיבי ותשומת לב מירבית של הצוות הרפאי, ולמרות זאת עשרות ומאות מהם נפטרים ביום אחד. איזו מערכת רפואית יכולה לעמוד בעומס אדיר כזה? </w:t>
      </w:r>
    </w:p>
    <w:p w:rsidR="009528E5" w:rsidRPr="009528E5" w:rsidRDefault="009528E5" w:rsidP="00244315">
      <w:pPr>
        <w:rPr>
          <w:rFonts w:ascii="Calibri" w:hAnsi="Calibri"/>
          <w:color w:val="1F497D"/>
          <w:rtl/>
        </w:rPr>
      </w:pPr>
      <w:r>
        <w:rPr>
          <w:rFonts w:ascii="Arial" w:hAnsi="Arial" w:cs="Arial"/>
          <w:color w:val="1F497D"/>
          <w:rtl/>
        </w:rPr>
        <w:t xml:space="preserve">בשנת 2018 היו בישראל 23,000 נפגעים בתאונות דרכים, מהם 316 הרוגים ולמעלה מ 2000 פצועים קשה, דמיינו לעצמכם מה היה קורה אלו כל נפגעי תאונות הדרכים היו מגיעים לבתי החולים בתקופה של חודש וחצי עד חדשיים, אם כזה היה המצב יתכן מאוד והיינו שוקלים צעדי מנע דרקוניים להגברת הביטחון בכבישים. </w:t>
      </w:r>
    </w:p>
    <w:p w:rsidR="009528E5" w:rsidRDefault="009528E5" w:rsidP="00244315">
      <w:pPr>
        <w:rPr>
          <w:rFonts w:ascii="Arial" w:hAnsi="Arial" w:cs="Arial"/>
          <w:color w:val="1F497D"/>
        </w:rPr>
      </w:pPr>
      <w:r>
        <w:rPr>
          <w:rFonts w:ascii="Arial" w:hAnsi="Arial" w:cs="Arial"/>
          <w:color w:val="1F497D"/>
          <w:rtl/>
        </w:rPr>
        <w:t xml:space="preserve">בימים האחרונים שוחחתי מספר פעמים עם רופאת ריאות, ידידה משכבר הימים, אשר נמנית על הצוות הטיפולי של חולי קורונה בבית החולים של אוניברסיטת </w:t>
      </w:r>
      <w:r>
        <w:rPr>
          <w:color w:val="1F497D"/>
        </w:rPr>
        <w:t>NYU</w:t>
      </w:r>
      <w:r>
        <w:rPr>
          <w:rFonts w:ascii="Arial" w:hAnsi="Arial" w:cs="Arial"/>
          <w:color w:val="1F497D"/>
          <w:rtl/>
        </w:rPr>
        <w:t xml:space="preserve"> בני יורק. לדבריה בימים האחרונים היא וחבריה סובלים מתסמינית של התסמונת הפוסט-טראומתית. למרות שהיא היתה מודעת למה שהתרחש בבתי החולים באיטליה בשיא המשבר, היא לא העלתה בדמיונה עד כמה קשה, פיזית ואמוציונאלית, יהיה הטיפול בעשרות ומאות חולי הקורונה שהציפו את בית החולים שלהם מידי יום. (אגב, היום דווח על התאבדותה של אחת מרופאות צוות הקורונה).  לא שמעתי מיהונידיס או מאחרים כיצד ניתן למנוע את קריסת מערכת הבריאות כמו שקרה באיטליה, ספרד, אנגליה, ניו יורק, וקרוב לוודאי גם בבלגיה והולנד. רק לאחר שניתן להבטיח בסבירות מתקבלת על הדעת שחלפה הסכנה למערכת הבריאות ניתן להתחיל בצעדים לשיקום הכלכלה והחברה. הויכוח הגדול צריך להתמקד סביב הפרמטרים על פיהם ניתן להחליט שהסכנה חלפה וניתן להתחיל בשיקום ולא האם נכון היה לנקוט בסגר בשלבים הראשונים למגפה.</w:t>
      </w:r>
    </w:p>
    <w:p w:rsidR="009528E5" w:rsidRPr="009528E5" w:rsidRDefault="009528E5" w:rsidP="00244315">
      <w:pPr>
        <w:rPr>
          <w:color w:val="000000"/>
          <w:rtl/>
        </w:rPr>
      </w:pPr>
    </w:p>
    <w:p w:rsidR="002D6C1E" w:rsidRDefault="002D6C1E" w:rsidP="00244315">
      <w:pPr>
        <w:rPr>
          <w:color w:val="000000"/>
          <w:rtl/>
          <w:lang w:val="fr-FR"/>
        </w:rPr>
      </w:pPr>
      <w:r>
        <w:rPr>
          <w:rFonts w:hint="cs"/>
          <w:color w:val="000000"/>
          <w:rtl/>
          <w:lang w:val="fr-FR"/>
        </w:rPr>
        <w:t>תגובה של ידיד ב- 29.4</w:t>
      </w:r>
    </w:p>
    <w:p w:rsidR="002D6C1E" w:rsidRPr="002D6C1E" w:rsidRDefault="002D6C1E" w:rsidP="00244315">
      <w:pPr>
        <w:pStyle w:val="PlainText"/>
        <w:bidi/>
        <w:rPr>
          <w:rFonts w:ascii="Times New Roman" w:hAnsi="Times New Roman" w:cs="Times New Roman"/>
          <w:sz w:val="24"/>
          <w:szCs w:val="24"/>
        </w:rPr>
      </w:pPr>
      <w:r w:rsidRPr="002D6C1E">
        <w:rPr>
          <w:rFonts w:ascii="Times New Roman" w:hAnsi="Times New Roman" w:cs="Times New Roman"/>
          <w:sz w:val="24"/>
          <w:szCs w:val="24"/>
          <w:rtl/>
        </w:rPr>
        <w:t>יעקב היקר</w:t>
      </w:r>
    </w:p>
    <w:p w:rsidR="002D6C1E" w:rsidRPr="002D6C1E" w:rsidRDefault="002D6C1E" w:rsidP="00244315">
      <w:pPr>
        <w:pStyle w:val="PlainText"/>
        <w:bidi/>
        <w:rPr>
          <w:rFonts w:ascii="Times New Roman" w:hAnsi="Times New Roman" w:cs="Times New Roman"/>
          <w:sz w:val="24"/>
          <w:szCs w:val="24"/>
          <w:rtl/>
        </w:rPr>
      </w:pPr>
    </w:p>
    <w:p w:rsidR="002D6C1E" w:rsidRPr="002D6C1E" w:rsidRDefault="002D6C1E" w:rsidP="00244315">
      <w:pPr>
        <w:pStyle w:val="PlainText"/>
        <w:bidi/>
        <w:rPr>
          <w:rFonts w:ascii="Times New Roman" w:hAnsi="Times New Roman" w:cs="Times New Roman"/>
          <w:sz w:val="24"/>
          <w:szCs w:val="24"/>
          <w:rtl/>
        </w:rPr>
      </w:pPr>
      <w:r w:rsidRPr="002D6C1E">
        <w:rPr>
          <w:rFonts w:ascii="Times New Roman" w:hAnsi="Times New Roman" w:cs="Times New Roman"/>
          <w:sz w:val="24"/>
          <w:szCs w:val="24"/>
          <w:rtl/>
        </w:rPr>
        <w:t>תודה על שאתה חולק מחשבותיך עמי.</w:t>
      </w:r>
    </w:p>
    <w:p w:rsidR="002D6C1E" w:rsidRPr="002D6C1E" w:rsidRDefault="002D6C1E" w:rsidP="00244315">
      <w:pPr>
        <w:pStyle w:val="PlainText"/>
        <w:bidi/>
        <w:rPr>
          <w:rFonts w:ascii="Times New Roman" w:hAnsi="Times New Roman" w:cs="Times New Roman"/>
          <w:sz w:val="24"/>
          <w:szCs w:val="24"/>
          <w:rtl/>
        </w:rPr>
      </w:pPr>
    </w:p>
    <w:p w:rsidR="002D6C1E" w:rsidRPr="002D6C1E" w:rsidRDefault="002D6C1E" w:rsidP="00244315">
      <w:pPr>
        <w:pStyle w:val="PlainText"/>
        <w:bidi/>
        <w:rPr>
          <w:rFonts w:ascii="Times New Roman" w:hAnsi="Times New Roman" w:cs="Times New Roman"/>
          <w:sz w:val="24"/>
          <w:szCs w:val="24"/>
          <w:rtl/>
        </w:rPr>
      </w:pPr>
      <w:r w:rsidRPr="002D6C1E">
        <w:rPr>
          <w:rFonts w:ascii="Times New Roman" w:hAnsi="Times New Roman" w:cs="Times New Roman"/>
          <w:sz w:val="24"/>
          <w:szCs w:val="24"/>
          <w:rtl/>
        </w:rPr>
        <w:t>למיטב ידיעתי, ובצורה דיסקרטית, כתובת הדואל של איילנד היא</w:t>
      </w:r>
      <w:r>
        <w:rPr>
          <w:rFonts w:ascii="Times New Roman" w:hAnsi="Times New Roman" w:cs="Times New Roman" w:hint="cs"/>
          <w:sz w:val="24"/>
          <w:szCs w:val="24"/>
          <w:rtl/>
        </w:rPr>
        <w:t xml:space="preserve"> ...</w:t>
      </w:r>
    </w:p>
    <w:p w:rsidR="002D6C1E" w:rsidRPr="002D6C1E" w:rsidRDefault="002D6C1E" w:rsidP="00244315">
      <w:pPr>
        <w:pStyle w:val="PlainText"/>
        <w:bidi/>
        <w:rPr>
          <w:rFonts w:ascii="Times New Roman" w:hAnsi="Times New Roman" w:cs="Times New Roman"/>
          <w:sz w:val="24"/>
          <w:szCs w:val="24"/>
          <w:rtl/>
        </w:rPr>
      </w:pPr>
    </w:p>
    <w:p w:rsidR="002D6C1E" w:rsidRDefault="002D6C1E" w:rsidP="00244315">
      <w:pPr>
        <w:pStyle w:val="PlainText"/>
        <w:bidi/>
        <w:rPr>
          <w:rFonts w:ascii="Times New Roman" w:hAnsi="Times New Roman" w:cs="Times New Roman"/>
          <w:sz w:val="24"/>
          <w:szCs w:val="24"/>
          <w:rtl/>
        </w:rPr>
      </w:pPr>
      <w:r w:rsidRPr="002D6C1E">
        <w:rPr>
          <w:rFonts w:ascii="Times New Roman" w:hAnsi="Times New Roman" w:cs="Times New Roman"/>
          <w:sz w:val="24"/>
          <w:szCs w:val="24"/>
          <w:rtl/>
        </w:rPr>
        <w:t>חג עצמאות שמח</w:t>
      </w:r>
    </w:p>
    <w:p w:rsidR="002D6C1E" w:rsidRDefault="002D6C1E" w:rsidP="00244315">
      <w:pPr>
        <w:pStyle w:val="PlainText"/>
        <w:bidi/>
        <w:rPr>
          <w:rFonts w:ascii="Times New Roman" w:hAnsi="Times New Roman" w:cs="Times New Roman"/>
          <w:sz w:val="24"/>
          <w:szCs w:val="24"/>
          <w:rtl/>
        </w:rPr>
      </w:pPr>
    </w:p>
    <w:p w:rsidR="002D6C1E" w:rsidRDefault="002D6C1E" w:rsidP="00244315">
      <w:pPr>
        <w:pStyle w:val="PlainText"/>
        <w:bidi/>
        <w:rPr>
          <w:rFonts w:ascii="Times New Roman" w:hAnsi="Times New Roman" w:cs="Times New Roman"/>
          <w:sz w:val="24"/>
          <w:szCs w:val="24"/>
          <w:rtl/>
        </w:rPr>
      </w:pPr>
    </w:p>
    <w:p w:rsidR="002D6C1E" w:rsidRDefault="002D6C1E" w:rsidP="00244315">
      <w:pPr>
        <w:pStyle w:val="PlainText"/>
        <w:bidi/>
        <w:spacing w:after="240"/>
        <w:rPr>
          <w:rFonts w:ascii="Times New Roman" w:hAnsi="Times New Roman" w:cs="Times New Roman"/>
          <w:sz w:val="24"/>
          <w:szCs w:val="24"/>
          <w:rtl/>
        </w:rPr>
      </w:pPr>
      <w:r>
        <w:rPr>
          <w:rFonts w:ascii="Times New Roman" w:hAnsi="Times New Roman" w:cs="Times New Roman" w:hint="cs"/>
          <w:sz w:val="24"/>
          <w:szCs w:val="24"/>
          <w:rtl/>
        </w:rPr>
        <w:t>בעקבות מייל זה שלחתי לאיילנד את המכתב עם פתיח וסייפא כלהלן ב- 29.4</w:t>
      </w:r>
    </w:p>
    <w:p w:rsidR="002D6C1E" w:rsidRDefault="002D6C1E" w:rsidP="00244315">
      <w:pPr>
        <w:rPr>
          <w:color w:val="000000"/>
          <w:sz w:val="28"/>
          <w:szCs w:val="28"/>
        </w:rPr>
      </w:pPr>
      <w:r>
        <w:rPr>
          <w:color w:val="000000"/>
          <w:sz w:val="28"/>
          <w:szCs w:val="28"/>
          <w:rtl/>
        </w:rPr>
        <w:t>שמעתי בעניין רב את הרצאתך המאלפת על ניהול משבר הקורונה ובעקבותיה כתבתי את המכתב להלן באופן אישי לעשרות חברים. קיבלתי מכמעט כולם תגובות נלהבות מההרצאה ומהמכתב.</w:t>
      </w:r>
    </w:p>
    <w:p w:rsidR="002D6C1E" w:rsidRDefault="002D6C1E" w:rsidP="00244315">
      <w:pPr>
        <w:pStyle w:val="PlainText"/>
        <w:bidi/>
        <w:spacing w:after="240"/>
        <w:rPr>
          <w:rFonts w:ascii="Times New Roman" w:hAnsi="Times New Roman" w:cs="Times New Roman"/>
          <w:sz w:val="24"/>
          <w:szCs w:val="24"/>
          <w:rtl/>
        </w:rPr>
      </w:pPr>
      <w:r>
        <w:rPr>
          <w:rFonts w:ascii="Times New Roman" w:hAnsi="Times New Roman" w:cs="Times New Roman" w:hint="cs"/>
          <w:sz w:val="24"/>
          <w:szCs w:val="24"/>
          <w:rtl/>
        </w:rPr>
        <w:t>... (נוסח המכתב שלי)</w:t>
      </w:r>
    </w:p>
    <w:p w:rsidR="002D6C1E" w:rsidRPr="00FB774F" w:rsidRDefault="002D6C1E" w:rsidP="00244315">
      <w:pPr>
        <w:rPr>
          <w:color w:val="000000"/>
          <w:sz w:val="28"/>
          <w:szCs w:val="28"/>
          <w:rtl/>
        </w:rPr>
      </w:pPr>
      <w:r>
        <w:rPr>
          <w:color w:val="000000"/>
          <w:sz w:val="28"/>
          <w:szCs w:val="28"/>
          <w:rtl/>
        </w:rPr>
        <w:t xml:space="preserve">אתה מוזמן לקרוא באתר שלי להלן ב- </w:t>
      </w:r>
      <w:r>
        <w:rPr>
          <w:color w:val="000000"/>
          <w:sz w:val="28"/>
          <w:szCs w:val="28"/>
        </w:rPr>
        <w:t>BOOKS</w:t>
      </w:r>
      <w:r>
        <w:rPr>
          <w:color w:val="000000"/>
          <w:sz w:val="28"/>
          <w:szCs w:val="28"/>
          <w:rtl/>
        </w:rPr>
        <w:t xml:space="preserve"> את ספריי על הרפובליקה השניה של ישראל, הקפיטליזם - משברים ופתרונות, והוכחה אקדמית שהאתיקה משתלמת. הרבה בריאות וחג שמח,</w:t>
      </w:r>
    </w:p>
    <w:p w:rsidR="002D6C1E" w:rsidRDefault="009528E5" w:rsidP="00244315">
      <w:pPr>
        <w:pStyle w:val="PlainText"/>
        <w:bidi/>
        <w:spacing w:after="240"/>
        <w:rPr>
          <w:rFonts w:ascii="Times New Roman" w:hAnsi="Times New Roman" w:cs="Times New Roman"/>
          <w:sz w:val="24"/>
          <w:szCs w:val="24"/>
          <w:rtl/>
        </w:rPr>
      </w:pPr>
      <w:r>
        <w:rPr>
          <w:rFonts w:ascii="Times New Roman" w:hAnsi="Times New Roman" w:cs="Times New Roman" w:hint="cs"/>
          <w:sz w:val="24"/>
          <w:szCs w:val="24"/>
          <w:rtl/>
        </w:rPr>
        <w:t>תגובה של חבר על המכתב</w:t>
      </w:r>
      <w:r w:rsidR="00A204CA">
        <w:rPr>
          <w:rFonts w:ascii="Times New Roman" w:hAnsi="Times New Roman" w:cs="Times New Roman" w:hint="cs"/>
          <w:sz w:val="24"/>
          <w:szCs w:val="24"/>
          <w:rtl/>
        </w:rPr>
        <w:t xml:space="preserve"> שלי</w:t>
      </w:r>
      <w:r>
        <w:rPr>
          <w:rFonts w:ascii="Times New Roman" w:hAnsi="Times New Roman" w:cs="Times New Roman" w:hint="cs"/>
          <w:sz w:val="24"/>
          <w:szCs w:val="24"/>
          <w:rtl/>
        </w:rPr>
        <w:t xml:space="preserve"> על</w:t>
      </w:r>
      <w:r w:rsidR="00A204CA">
        <w:rPr>
          <w:rFonts w:ascii="Times New Roman" w:hAnsi="Times New Roman" w:cs="Times New Roman" w:hint="cs"/>
          <w:sz w:val="24"/>
          <w:szCs w:val="24"/>
          <w:rtl/>
        </w:rPr>
        <w:t xml:space="preserve"> הרצאת</w:t>
      </w:r>
      <w:r>
        <w:rPr>
          <w:rFonts w:ascii="Times New Roman" w:hAnsi="Times New Roman" w:cs="Times New Roman" w:hint="cs"/>
          <w:sz w:val="24"/>
          <w:szCs w:val="24"/>
          <w:rtl/>
        </w:rPr>
        <w:t xml:space="preserve"> איילנד ב- 29.4</w:t>
      </w:r>
    </w:p>
    <w:p w:rsidR="009528E5" w:rsidRDefault="009528E5" w:rsidP="00244315">
      <w:r>
        <w:rPr>
          <w:rFonts w:hint="cs"/>
          <w:rtl/>
        </w:rPr>
        <w:t>קורי ידידי</w:t>
      </w:r>
      <w:r>
        <w:t>, </w:t>
      </w:r>
    </w:p>
    <w:p w:rsidR="009528E5" w:rsidRDefault="009528E5" w:rsidP="00244315">
      <w:r>
        <w:rPr>
          <w:rFonts w:hint="cs"/>
          <w:rtl/>
        </w:rPr>
        <w:lastRenderedPageBreak/>
        <w:t>כבר קיבלתי את הרצאת גיורא אילנד לפני כמה ימים ואני מסכים עם רוב דבריו למעט האמירה שמערכת הביטחון היא הגוף הטוב ביותר במדינה לביצוע רכש ציוד רפואי. כאחד שעבר מהמערכת הצבאית לאזרחית אני יודע שזה קישקוש. רכש מטוסים וטילים אינו דומה בשום דבר לרכש תרופות</w:t>
      </w:r>
      <w:r>
        <w:t>.</w:t>
      </w:r>
    </w:p>
    <w:p w:rsidR="009528E5" w:rsidRDefault="009528E5" w:rsidP="00244315">
      <w:r>
        <w:rPr>
          <w:rFonts w:hint="cs"/>
          <w:rtl/>
        </w:rPr>
        <w:t>באשר למילטון פרידמן שאתה יורד עליו לעתים קרובות. לדעתי ספרו קפיטליזם וחופש וספרו של פרידריך הייק הדרך לשעבוד הם שניים מהחשובים ביותר שנכתבו בנושאי כלכלה וחברה, בעיקר על רקע התקופה שבה נכתבו שבה רווחה התפישה שיש להגדיל יותר ויותר את מעורבות המדינה בשוק גם במחיר אובדן החירות וביטול זכויות הפרט כמו בבריה״מ</w:t>
      </w:r>
      <w:r>
        <w:t xml:space="preserve">. </w:t>
      </w:r>
    </w:p>
    <w:p w:rsidR="009528E5" w:rsidRDefault="009528E5" w:rsidP="00244315">
      <w:r>
        <w:rPr>
          <w:rFonts w:hint="cs"/>
          <w:rtl/>
        </w:rPr>
        <w:t>תאצ׳ר שאתה כה אוהב לגנות אותה היא מהמנהיגים החשובים ביותר שהיו לבריטניה. היא הצילה את הכלכלה הבריטית מההשתוללות שלוחת הרסן של האיגודים המקצועיים</w:t>
      </w:r>
      <w:r>
        <w:t>.</w:t>
      </w:r>
    </w:p>
    <w:p w:rsidR="009528E5" w:rsidRDefault="009528E5" w:rsidP="00244315">
      <w:r>
        <w:rPr>
          <w:rFonts w:hint="cs"/>
          <w:rtl/>
        </w:rPr>
        <w:t>נתניהו ניצל כמובן את הקורונה לצרכים הפוליטיים והמשפטיים שלו. בזה אני מסכים איתך בהחלט</w:t>
      </w:r>
      <w:r>
        <w:t>.</w:t>
      </w:r>
    </w:p>
    <w:p w:rsidR="009528E5" w:rsidRDefault="009528E5" w:rsidP="00244315">
      <w:pPr>
        <w:rPr>
          <w:rtl/>
        </w:rPr>
      </w:pPr>
      <w:r>
        <w:rPr>
          <w:rFonts w:hint="cs"/>
          <w:rtl/>
        </w:rPr>
        <w:t>חג שמח</w:t>
      </w:r>
      <w:r>
        <w:t>,</w:t>
      </w:r>
    </w:p>
    <w:p w:rsidR="00A204CA" w:rsidRDefault="00A204CA" w:rsidP="00244315">
      <w:pPr>
        <w:rPr>
          <w:rtl/>
        </w:rPr>
      </w:pPr>
    </w:p>
    <w:p w:rsidR="00A204CA" w:rsidRDefault="00A204CA" w:rsidP="00244315">
      <w:pPr>
        <w:rPr>
          <w:rtl/>
        </w:rPr>
      </w:pPr>
      <w:r>
        <w:rPr>
          <w:rFonts w:hint="cs"/>
          <w:rtl/>
        </w:rPr>
        <w:t>תגובה של חבר על המכתב שלי על הרצאת איילנד ב- 29.4</w:t>
      </w:r>
    </w:p>
    <w:p w:rsidR="00A204CA" w:rsidRDefault="00A204CA" w:rsidP="00244315">
      <w:pPr>
        <w:rPr>
          <w:rFonts w:ascii="Arial" w:hAnsi="Arial" w:cs="Arial"/>
          <w:sz w:val="72"/>
          <w:szCs w:val="72"/>
        </w:rPr>
      </w:pPr>
      <w:r>
        <w:rPr>
          <w:rFonts w:ascii="Arial" w:hAnsi="Arial" w:cs="Arial"/>
          <w:sz w:val="72"/>
          <w:szCs w:val="72"/>
          <w:rtl/>
        </w:rPr>
        <w:t>שלום יעקב,</w:t>
      </w:r>
    </w:p>
    <w:p w:rsidR="00A204CA" w:rsidRDefault="00A204CA" w:rsidP="00244315">
      <w:pPr>
        <w:rPr>
          <w:rFonts w:ascii="Arial" w:hAnsi="Arial" w:cs="Arial"/>
          <w:sz w:val="72"/>
          <w:szCs w:val="72"/>
        </w:rPr>
      </w:pPr>
      <w:r>
        <w:rPr>
          <w:rFonts w:ascii="Arial" w:hAnsi="Arial" w:cs="Arial"/>
          <w:sz w:val="72"/>
          <w:szCs w:val="72"/>
          <w:rtl/>
        </w:rPr>
        <w:t xml:space="preserve">המון תודה על ההרצאה, אינני מכיר את איילנד אבל דבריו ברורים ומאירים עניים. אני מוכרח לאמר שהוא לא חידש לי דבר אבל ריכז את הדברים כך שהוא מסדר אותם בראש טוב יותר. כך גם דבריך. אני מסכים עם כל מילה וטוען כבר הרבה שנים שהנזק שביבי עשה למדינה </w:t>
      </w:r>
      <w:r>
        <w:rPr>
          <w:rFonts w:ascii="Arial" w:hAnsi="Arial" w:cs="Arial"/>
          <w:sz w:val="72"/>
          <w:szCs w:val="72"/>
          <w:rtl/>
        </w:rPr>
        <w:lastRenderedPageBreak/>
        <w:t xml:space="preserve">לא יתואר. ייקח שנים לצאת מהדיקטטורה המודרנית ולהחזיר את המדינה להתנהגות והתנהלות נורמאלית. מי יודע אם אזכה לראות זאת בחיי. זה מפחיד ומבאס אותי כבר שנים. אני מסכים עם הניתוח שלך אשר שם את הדברים בשכל ובסדר מופתי. אם לא הייתי חושש הייתי מעביר אותם לנתניהו ושרלה, לא שזה יעזור או ישנה דבר בהתנהגותו או התנהלותו. טוב שיש משבר הקורונה יש לנו זמן לעסוק בו. אני מתכונן להעביר את הסיכום שלך למספר ידידים </w:t>
      </w:r>
      <w:r>
        <w:rPr>
          <w:rFonts w:ascii="Arial" w:hAnsi="Arial" w:cs="Arial"/>
          <w:sz w:val="72"/>
          <w:szCs w:val="72"/>
          <w:rtl/>
        </w:rPr>
        <w:lastRenderedPageBreak/>
        <w:t>שיש להם עניין בתחום בטוח שייעניין אותם.</w:t>
      </w:r>
    </w:p>
    <w:p w:rsidR="00A204CA" w:rsidRPr="00FB774F" w:rsidRDefault="00A204CA" w:rsidP="00244315">
      <w:pPr>
        <w:rPr>
          <w:rFonts w:ascii="Arial" w:hAnsi="Arial" w:cs="Arial"/>
          <w:sz w:val="72"/>
          <w:szCs w:val="72"/>
          <w:rtl/>
        </w:rPr>
      </w:pPr>
      <w:r>
        <w:rPr>
          <w:rFonts w:ascii="Arial" w:hAnsi="Arial" w:cs="Arial"/>
          <w:sz w:val="72"/>
          <w:szCs w:val="72"/>
          <w:rtl/>
        </w:rPr>
        <w:t>בברכה חג עצמאות שמח (מקווה שזו הפעם האחרונה שסוגרים לנו את חג עצמאות ובתקווה שיהייה מה לחגוג בעתיד.</w:t>
      </w:r>
    </w:p>
    <w:p w:rsidR="00734D2A" w:rsidRDefault="00A204CA" w:rsidP="00244315">
      <w:pPr>
        <w:rPr>
          <w:rtl/>
        </w:rPr>
      </w:pPr>
      <w:r>
        <w:rPr>
          <w:rFonts w:hint="cs"/>
          <w:rtl/>
        </w:rPr>
        <w:t>תגובה של חברה על המייל שלי על הרצאת איילנד ב- 29.4</w:t>
      </w:r>
    </w:p>
    <w:p w:rsidR="00A204CA" w:rsidRDefault="00A204CA" w:rsidP="00244315">
      <w:r>
        <w:rPr>
          <w:rFonts w:hint="cs"/>
          <w:rtl/>
        </w:rPr>
        <w:t>הנאום של איילנד ומה שכתבת גורמים לי לרצות להיכנס מתחת לשמיכה ולא לצאת עד שיעבור וירוס ביבי ודומיו מאיתנו</w:t>
      </w:r>
      <w:r>
        <w:t>.</w:t>
      </w:r>
    </w:p>
    <w:p w:rsidR="00A204CA" w:rsidRDefault="00A204CA" w:rsidP="00244315">
      <w:r>
        <w:rPr>
          <w:rFonts w:hint="cs"/>
          <w:rtl/>
        </w:rPr>
        <w:t>אבל כך רק אוותר על שפע היופי שהאביב מקיף אותנו בו. אז אני מטיילת יום יום ומתענגת על הכרמל והים הנפלאים שסביבנו כגלולה נגד הייאוש הפוליטי במדינה</w:t>
      </w:r>
      <w:r>
        <w:t>. </w:t>
      </w:r>
    </w:p>
    <w:p w:rsidR="00A204CA" w:rsidRDefault="00A204CA" w:rsidP="00244315">
      <w:r>
        <w:rPr>
          <w:rFonts w:hint="cs"/>
          <w:rtl/>
        </w:rPr>
        <w:t>אחרי ההתנסות שלי במחאה חברתית אני גם לא מאמינה בתועלת שבמחאה. נראה לי שכך רק הפכנו את ביבי לקדוש מעונה בעיני תומכיו</w:t>
      </w:r>
      <w:r>
        <w:t>.</w:t>
      </w:r>
    </w:p>
    <w:p w:rsidR="00A204CA" w:rsidRDefault="00A204CA" w:rsidP="00244315">
      <w:r>
        <w:rPr>
          <w:rFonts w:hint="cs"/>
          <w:rtl/>
        </w:rPr>
        <w:t>ובבנין ישראל ננוחם</w:t>
      </w:r>
    </w:p>
    <w:p w:rsidR="00B63D96" w:rsidRDefault="00A204CA" w:rsidP="00244315">
      <w:pPr>
        <w:rPr>
          <w:rtl/>
        </w:rPr>
      </w:pPr>
      <w:r>
        <w:rPr>
          <w:rFonts w:hint="cs"/>
          <w:rtl/>
        </w:rPr>
        <w:t>אמן</w:t>
      </w:r>
    </w:p>
    <w:p w:rsidR="0070266C" w:rsidRDefault="0070266C" w:rsidP="00244315">
      <w:pPr>
        <w:rPr>
          <w:rtl/>
        </w:rPr>
      </w:pPr>
    </w:p>
    <w:p w:rsidR="00B63D96" w:rsidRDefault="00B63D96" w:rsidP="00244315">
      <w:pPr>
        <w:rPr>
          <w:rtl/>
        </w:rPr>
      </w:pPr>
      <w:r>
        <w:rPr>
          <w:rFonts w:hint="cs"/>
          <w:rtl/>
        </w:rPr>
        <w:t>תגובה נוספת ב- 30.4</w:t>
      </w:r>
    </w:p>
    <w:p w:rsidR="00B63D96" w:rsidRDefault="00B63D96" w:rsidP="00244315">
      <w:pPr>
        <w:rPr>
          <w:rFonts w:eastAsia="Times New Roman"/>
        </w:rPr>
      </w:pPr>
      <w:r>
        <w:rPr>
          <w:rFonts w:eastAsia="Times New Roman"/>
          <w:rtl/>
        </w:rPr>
        <w:t>שלום יעקב,</w:t>
      </w:r>
    </w:p>
    <w:p w:rsidR="00B63D96" w:rsidRDefault="00B63D96" w:rsidP="00244315">
      <w:pPr>
        <w:rPr>
          <w:rFonts w:eastAsia="Times New Roman"/>
        </w:rPr>
      </w:pPr>
      <w:r>
        <w:rPr>
          <w:rFonts w:eastAsia="Times New Roman"/>
          <w:rtl/>
        </w:rPr>
        <w:t>אני מסכים בהחלט עם הדברים שכתבת. לפני כשבוע כתבתי לחבר אחר דברים ברוח דומה, אם כי לא ברמת הפירוט והבהירות שלך. השכלתי ונסיוני  הם בתחום ההנדסה והטכנולוגיה  כך  שכושר הניסוח שלי אינו מתקרב לשלך אבל דעותינו דומות.</w:t>
      </w:r>
    </w:p>
    <w:p w:rsidR="00B63D96" w:rsidRDefault="00B63D96" w:rsidP="00244315">
      <w:pPr>
        <w:rPr>
          <w:rFonts w:eastAsia="Times New Roman"/>
          <w:rtl/>
        </w:rPr>
      </w:pPr>
      <w:r>
        <w:rPr>
          <w:rFonts w:eastAsia="Times New Roman"/>
          <w:rtl/>
        </w:rPr>
        <w:t>כל טוב ודש לרותי</w:t>
      </w:r>
    </w:p>
    <w:p w:rsidR="0070266C" w:rsidRDefault="0070266C" w:rsidP="00244315">
      <w:pPr>
        <w:rPr>
          <w:rFonts w:eastAsia="Times New Roman"/>
          <w:rtl/>
        </w:rPr>
      </w:pPr>
    </w:p>
    <w:p w:rsidR="00B63D96" w:rsidRDefault="00FB774F" w:rsidP="00244315">
      <w:pPr>
        <w:rPr>
          <w:rFonts w:eastAsia="Times New Roman"/>
          <w:rtl/>
        </w:rPr>
      </w:pPr>
      <w:r>
        <w:rPr>
          <w:rFonts w:eastAsia="Times New Roman" w:hint="cs"/>
          <w:rtl/>
        </w:rPr>
        <w:t>תגובה של חבר על המכתב שלי על הרצאת איילנד ב- 30.4</w:t>
      </w:r>
    </w:p>
    <w:p w:rsidR="00FB774F" w:rsidRDefault="00FB774F" w:rsidP="00244315">
      <w:pPr>
        <w:rPr>
          <w:rFonts w:eastAsia="Times New Roman"/>
          <w:rtl/>
        </w:rPr>
      </w:pPr>
      <w:r>
        <w:rPr>
          <w:rFonts w:ascii="Arial" w:hAnsi="Arial" w:cs="Arial"/>
          <w:color w:val="1F497D"/>
          <w:sz w:val="28"/>
          <w:szCs w:val="28"/>
          <w:rtl/>
        </w:rPr>
        <w:t>אני כדעתו. מאז פרוץ המשבר.</w:t>
      </w:r>
    </w:p>
    <w:p w:rsidR="00FB774F" w:rsidRDefault="00FB774F" w:rsidP="00244315">
      <w:pPr>
        <w:rPr>
          <w:rFonts w:eastAsia="Times New Roman"/>
          <w:rtl/>
        </w:rPr>
      </w:pPr>
    </w:p>
    <w:p w:rsidR="00B63D96" w:rsidRPr="0070266C" w:rsidRDefault="00B63D96" w:rsidP="00244315">
      <w:pPr>
        <w:rPr>
          <w:rFonts w:eastAsia="Times New Roman"/>
          <w:b/>
          <w:bCs/>
          <w:rtl/>
        </w:rPr>
      </w:pPr>
      <w:r w:rsidRPr="0070266C">
        <w:rPr>
          <w:rFonts w:eastAsia="Times New Roman" w:hint="cs"/>
          <w:b/>
          <w:bCs/>
          <w:rtl/>
        </w:rPr>
        <w:lastRenderedPageBreak/>
        <w:t>תשובה של גיורא איילנד ב- 30.4</w:t>
      </w:r>
      <w:r w:rsidR="0070266C">
        <w:rPr>
          <w:rFonts w:eastAsia="Times New Roman" w:hint="cs"/>
          <w:b/>
          <w:bCs/>
          <w:rtl/>
        </w:rPr>
        <w:t xml:space="preserve"> למכתב שלי</w:t>
      </w:r>
    </w:p>
    <w:p w:rsidR="00B63D96" w:rsidRDefault="00B63D96" w:rsidP="00244315">
      <w:pPr>
        <w:bidi w:val="0"/>
        <w:jc w:val="right"/>
        <w:rPr>
          <w:rtl/>
        </w:rPr>
      </w:pPr>
      <w:r>
        <w:rPr>
          <w:rFonts w:ascii="Helvetica Neue" w:hAnsi="Helvetica Neue"/>
        </w:rPr>
        <w:br/>
      </w:r>
      <w:r>
        <w:rPr>
          <w:rtl/>
        </w:rPr>
        <w:t>תודה רבה רבה על המחמאות שהענקת לי ועל ההזדהות</w:t>
      </w:r>
      <w:r>
        <w:rPr>
          <w:rFonts w:ascii="Helvetica Neue" w:hAnsi="Helvetica Neue"/>
        </w:rPr>
        <w:br/>
        <w:t>.</w:t>
      </w:r>
      <w:r>
        <w:rPr>
          <w:rtl/>
        </w:rPr>
        <w:t>עם הדברים</w:t>
      </w:r>
      <w:r>
        <w:rPr>
          <w:rFonts w:ascii="Helvetica Neue" w:hAnsi="Helvetica Neue"/>
        </w:rPr>
        <w:br/>
      </w:r>
      <w:r>
        <w:rPr>
          <w:rtl/>
        </w:rPr>
        <w:t>אכן, אנחנו רואים שוב ושוב פער בלתי נסלח בישראל בין היכולות</w:t>
      </w:r>
      <w:r>
        <w:rPr>
          <w:rFonts w:ascii="Helvetica Neue" w:hAnsi="Helvetica Neue"/>
        </w:rPr>
        <w:br/>
      </w:r>
      <w:r>
        <w:rPr>
          <w:rtl/>
        </w:rPr>
        <w:t>המרשימות של קבוצות רבות בציבור ליזום, לעשות, להתנדב ואף</w:t>
      </w:r>
      <w:r>
        <w:rPr>
          <w:rFonts w:ascii="Helvetica Neue" w:hAnsi="Helvetica Neue"/>
        </w:rPr>
        <w:br/>
        <w:t>.</w:t>
      </w:r>
      <w:r>
        <w:rPr>
          <w:rtl/>
        </w:rPr>
        <w:t>להסתכן, וכל זאת מול חולשת  ההנהגה</w:t>
      </w:r>
      <w:r>
        <w:rPr>
          <w:rFonts w:ascii="Helvetica Neue" w:hAnsi="Helvetica Neue"/>
        </w:rPr>
        <w:br/>
      </w:r>
      <w:r>
        <w:rPr>
          <w:rtl/>
        </w:rPr>
        <w:t>לא מדובר על חולשה קונקרטית או על שיקולים פוליטים בלבד, אלא</w:t>
      </w:r>
      <w:r>
        <w:rPr>
          <w:rFonts w:ascii="Helvetica Neue" w:hAnsi="Helvetica Neue"/>
        </w:rPr>
        <w:br/>
        <w:t>.</w:t>
      </w:r>
      <w:r>
        <w:rPr>
          <w:rtl/>
        </w:rPr>
        <w:t>על זלזול ישראלי אופייני בכל מה שקשור לחשיבה מופשטת</w:t>
      </w:r>
      <w:r>
        <w:rPr>
          <w:rFonts w:ascii="Helvetica Neue" w:hAnsi="Helvetica Neue"/>
        </w:rPr>
        <w:br/>
      </w:r>
      <w:r>
        <w:rPr>
          <w:rtl/>
        </w:rPr>
        <w:t>ולכן, אנחנו טועים פעם אחר פעם בקונספציה המאומצת או אפילו</w:t>
      </w:r>
      <w:r>
        <w:rPr>
          <w:rFonts w:ascii="Helvetica Neue" w:hAnsi="Helvetica Neue"/>
        </w:rPr>
        <w:br/>
        <w:t>.</w:t>
      </w:r>
      <w:r>
        <w:rPr>
          <w:rtl/>
        </w:rPr>
        <w:t>בסיור עצמו- בנראטיב, במה בעצם מדובר</w:t>
      </w:r>
      <w:r>
        <w:rPr>
          <w:rFonts w:ascii="Helvetica Neue" w:hAnsi="Helvetica Neue"/>
        </w:rPr>
        <w:br/>
      </w:r>
      <w:r>
        <w:rPr>
          <w:rtl/>
        </w:rPr>
        <w:t>נקווה לטוב</w:t>
      </w:r>
      <w:r>
        <w:rPr>
          <w:rFonts w:ascii="Helvetica Neue" w:hAnsi="Helvetica Neue"/>
        </w:rPr>
        <w:br/>
      </w:r>
      <w:r>
        <w:rPr>
          <w:rtl/>
        </w:rPr>
        <w:t>חג שמח</w:t>
      </w:r>
      <w:r>
        <w:rPr>
          <w:rFonts w:ascii="Helvetica Neue" w:hAnsi="Helvetica Neue"/>
        </w:rPr>
        <w:br/>
      </w:r>
      <w:r>
        <w:rPr>
          <w:rtl/>
        </w:rPr>
        <w:t>גיורא</w:t>
      </w:r>
    </w:p>
    <w:p w:rsidR="00F3061C" w:rsidRDefault="00F3061C" w:rsidP="00244315">
      <w:pPr>
        <w:bidi w:val="0"/>
        <w:jc w:val="right"/>
        <w:rPr>
          <w:rtl/>
        </w:rPr>
      </w:pPr>
    </w:p>
    <w:p w:rsidR="00F3061C" w:rsidRDefault="00F3061C" w:rsidP="00244315">
      <w:pPr>
        <w:bidi w:val="0"/>
        <w:jc w:val="right"/>
        <w:rPr>
          <w:rtl/>
        </w:rPr>
      </w:pPr>
      <w:r>
        <w:rPr>
          <w:rFonts w:hint="cs"/>
          <w:rtl/>
        </w:rPr>
        <w:t>תשובה שלי לגיורא איילנד ב- 1.5 על המכתב שלו</w:t>
      </w:r>
    </w:p>
    <w:p w:rsidR="00F3061C" w:rsidRDefault="00F3061C" w:rsidP="00244315">
      <w:pPr>
        <w:rPr>
          <w:color w:val="000000"/>
          <w:sz w:val="28"/>
          <w:szCs w:val="28"/>
        </w:rPr>
      </w:pPr>
      <w:r>
        <w:rPr>
          <w:color w:val="000000"/>
          <w:sz w:val="28"/>
          <w:szCs w:val="28"/>
          <w:rtl/>
        </w:rPr>
        <w:t>גיורא שלום רב,</w:t>
      </w:r>
    </w:p>
    <w:p w:rsidR="00F3061C" w:rsidRDefault="00F3061C" w:rsidP="00244315">
      <w:pPr>
        <w:rPr>
          <w:color w:val="000000"/>
          <w:sz w:val="28"/>
          <w:szCs w:val="28"/>
          <w:rtl/>
        </w:rPr>
      </w:pPr>
      <w:r>
        <w:rPr>
          <w:color w:val="000000"/>
          <w:sz w:val="28"/>
          <w:szCs w:val="28"/>
          <w:rtl/>
        </w:rPr>
        <w:t xml:space="preserve">אני מודה לך על תגובתך ושמח שאנחנו רואים עין בעין רבים מהכשלים במדינה. ידידי יהושע סובול ואני הקמנו בחודש שעבר פורום חשיבה </w:t>
      </w:r>
      <w:r>
        <w:rPr>
          <w:color w:val="000000"/>
          <w:sz w:val="28"/>
          <w:szCs w:val="28"/>
        </w:rPr>
        <w:t>THINK TANK</w:t>
      </w:r>
      <w:r>
        <w:rPr>
          <w:color w:val="000000"/>
          <w:sz w:val="28"/>
          <w:szCs w:val="28"/>
          <w:rtl/>
        </w:rPr>
        <w:t xml:space="preserve"> המונה 32 חברים שאתה בוודאי מכיר או לפחות שמעת על רובם - 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הפרופסורים דני וציפי שכטמן, פרץ לביא, מאיר חת, יהודה כהנא, רן לחמן, אילן משולם, יוסי בן ארצי, וכן ראובן ברון, מתי קרפ, אורה רובינשטיין, דוד וויקי שלכט, עודד רוזנטל, אדם רויטר, יעקב קורי. אני מתכוון לשלוח להם היום קישור להרצאתך יחד עם המכתב שלי ועם תגובתך. אשמח אם תכתב אותי מדי פעם להרצאותיך או מאמריך ואשלח אותם גם לפורום שלנו. הרבה בריאות ושבת שלום,</w:t>
      </w:r>
    </w:p>
    <w:p w:rsidR="00F3061C" w:rsidRDefault="00F3061C" w:rsidP="00244315">
      <w:pPr>
        <w:rPr>
          <w:color w:val="000000"/>
          <w:sz w:val="28"/>
          <w:szCs w:val="28"/>
          <w:rtl/>
        </w:rPr>
      </w:pPr>
      <w:r>
        <w:rPr>
          <w:color w:val="000000"/>
          <w:sz w:val="28"/>
          <w:szCs w:val="28"/>
          <w:rtl/>
        </w:rPr>
        <w:t>קורי</w:t>
      </w:r>
    </w:p>
    <w:p w:rsidR="00A204CA" w:rsidRDefault="00A204CA" w:rsidP="00244315">
      <w:pPr>
        <w:rPr>
          <w:rtl/>
        </w:rPr>
      </w:pPr>
    </w:p>
    <w:p w:rsidR="0044580D" w:rsidRDefault="0044580D" w:rsidP="00244315">
      <w:pPr>
        <w:rPr>
          <w:rtl/>
        </w:rPr>
      </w:pPr>
      <w:r>
        <w:rPr>
          <w:rFonts w:hint="cs"/>
          <w:rtl/>
        </w:rPr>
        <w:t>מייל של חבר ב- 10.4 עם מאמר מהניו יורק טיימס בדבר הצורך לעשות בדק בית בשוק ההון האמריקאי</w:t>
      </w:r>
    </w:p>
    <w:p w:rsidR="0044580D" w:rsidRDefault="0044580D" w:rsidP="00244315">
      <w:pPr>
        <w:rPr>
          <w:sz w:val="36"/>
          <w:szCs w:val="36"/>
        </w:rPr>
      </w:pPr>
      <w:r>
        <w:rPr>
          <w:rFonts w:hint="cs"/>
          <w:sz w:val="36"/>
          <w:szCs w:val="36"/>
          <w:rtl/>
        </w:rPr>
        <w:t>דברי הנביא מרחוב קוסטה ריקה הגיעו לאמריקה</w:t>
      </w:r>
    </w:p>
    <w:p w:rsidR="0044580D" w:rsidRDefault="0044580D" w:rsidP="00244315">
      <w:pPr>
        <w:rPr>
          <w:sz w:val="36"/>
          <w:szCs w:val="36"/>
        </w:rPr>
      </w:pPr>
      <w:r>
        <w:rPr>
          <w:rFonts w:hint="cs"/>
          <w:sz w:val="36"/>
          <w:szCs w:val="36"/>
          <w:rtl/>
        </w:rPr>
        <w:t>שבת שלום</w:t>
      </w:r>
    </w:p>
    <w:p w:rsidR="0044580D" w:rsidRDefault="0044580D" w:rsidP="00244315">
      <w:pPr>
        <w:rPr>
          <w:rtl/>
        </w:rPr>
      </w:pPr>
      <w:r>
        <w:rPr>
          <w:rFonts w:hint="cs"/>
          <w:rtl/>
        </w:rPr>
        <w:t>תשובה שלי באותו היום לחבר זה</w:t>
      </w:r>
    </w:p>
    <w:p w:rsidR="0044580D" w:rsidRDefault="0070266C" w:rsidP="00244315">
      <w:pPr>
        <w:rPr>
          <w:rtl/>
        </w:rPr>
      </w:pPr>
      <w:r>
        <w:rPr>
          <w:rFonts w:hint="cs"/>
          <w:color w:val="000000"/>
          <w:sz w:val="28"/>
          <w:szCs w:val="28"/>
          <w:rtl/>
        </w:rPr>
        <w:t>...</w:t>
      </w:r>
      <w:r w:rsidR="0044580D">
        <w:rPr>
          <w:color w:val="000000"/>
          <w:sz w:val="28"/>
          <w:szCs w:val="28"/>
          <w:rtl/>
        </w:rPr>
        <w:t xml:space="preserve"> יקירי, אכן מסה מרשימה. האמת היא אמת אחת ויש לה הרבה דוברים כיום, אך רק דובר אחד לפני עשר שנים כשאפשר היה עוד לעשות משהו... כל טוב, הרבה בריאות וחג שמח, קורי</w:t>
      </w:r>
    </w:p>
    <w:p w:rsidR="0044580D" w:rsidRPr="0044580D" w:rsidRDefault="0044580D" w:rsidP="00244315">
      <w:pPr>
        <w:rPr>
          <w:rtl/>
        </w:rPr>
      </w:pPr>
    </w:p>
    <w:p w:rsidR="00734D2A" w:rsidRDefault="00734D2A" w:rsidP="00244315">
      <w:pPr>
        <w:rPr>
          <w:rtl/>
        </w:rPr>
      </w:pPr>
      <w:r>
        <w:rPr>
          <w:rFonts w:hint="cs"/>
          <w:rtl/>
        </w:rPr>
        <w:t xml:space="preserve">מייל של חבר </w:t>
      </w:r>
      <w:r w:rsidR="0044580D">
        <w:rPr>
          <w:rFonts w:hint="cs"/>
          <w:rtl/>
        </w:rPr>
        <w:t xml:space="preserve">זה </w:t>
      </w:r>
      <w:r>
        <w:rPr>
          <w:rFonts w:hint="cs"/>
          <w:rtl/>
        </w:rPr>
        <w:t xml:space="preserve">ב- 29.4 עם מאמר מהניו יורק טיימס בדבר </w:t>
      </w:r>
      <w:r>
        <w:rPr>
          <w:rFonts w:hint="cs"/>
        </w:rPr>
        <w:t>BUYBACK</w:t>
      </w:r>
      <w:r>
        <w:rPr>
          <w:rFonts w:hint="cs"/>
          <w:rtl/>
        </w:rPr>
        <w:t xml:space="preserve"> של חברות של המניות שלהן</w:t>
      </w:r>
    </w:p>
    <w:p w:rsidR="00734D2A" w:rsidRPr="0044580D" w:rsidRDefault="00734D2A" w:rsidP="00244315">
      <w:pPr>
        <w:rPr>
          <w:sz w:val="36"/>
          <w:szCs w:val="36"/>
          <w:rtl/>
        </w:rPr>
      </w:pPr>
      <w:r>
        <w:rPr>
          <w:rFonts w:hint="cs"/>
          <w:sz w:val="36"/>
          <w:szCs w:val="36"/>
          <w:rtl/>
        </w:rPr>
        <w:lastRenderedPageBreak/>
        <w:t>אולי יעניין אותך</w:t>
      </w:r>
    </w:p>
    <w:p w:rsidR="00734D2A" w:rsidRDefault="00734D2A" w:rsidP="00244315">
      <w:pPr>
        <w:rPr>
          <w:rtl/>
        </w:rPr>
      </w:pPr>
      <w:r>
        <w:rPr>
          <w:rFonts w:hint="cs"/>
          <w:rtl/>
        </w:rPr>
        <w:t>תשובה שלי לחבר ב- 29.4</w:t>
      </w:r>
    </w:p>
    <w:p w:rsidR="00734D2A" w:rsidRDefault="00734D2A" w:rsidP="00244315">
      <w:pPr>
        <w:rPr>
          <w:color w:val="000000"/>
          <w:sz w:val="28"/>
          <w:szCs w:val="28"/>
        </w:rPr>
      </w:pPr>
      <w:r>
        <w:rPr>
          <w:rFonts w:hint="cs"/>
          <w:color w:val="000000"/>
          <w:sz w:val="28"/>
          <w:szCs w:val="28"/>
          <w:rtl/>
        </w:rPr>
        <w:t xml:space="preserve">... היי, תודה רבה, עוד זוועה של הקפיטליזם החזירי - </w:t>
      </w:r>
      <w:r>
        <w:rPr>
          <w:color w:val="000000"/>
          <w:sz w:val="28"/>
          <w:szCs w:val="28"/>
        </w:rPr>
        <w:t>BUYBACKS</w:t>
      </w:r>
      <w:r>
        <w:rPr>
          <w:rFonts w:hint="cs"/>
          <w:color w:val="000000"/>
          <w:sz w:val="28"/>
          <w:szCs w:val="28"/>
          <w:rtl/>
        </w:rPr>
        <w:t xml:space="preserve"> של מניות כשהן בשפל על ידי החברה עצמה ואחר כך כשיש צרות אין לחברה כסף והיא רוצה שהממשלה תחלץ אותה. את כולם היה צריך לשלוח תחת סורג ובריח לשלושים שנה. כל טוב, קורי</w:t>
      </w:r>
    </w:p>
    <w:p w:rsidR="00734D2A" w:rsidRDefault="00734D2A" w:rsidP="00244315">
      <w:pPr>
        <w:pStyle w:val="PlainText"/>
        <w:bidi/>
        <w:spacing w:after="240"/>
        <w:rPr>
          <w:rFonts w:ascii="Times New Roman" w:hAnsi="Times New Roman" w:cs="Times New Roman"/>
          <w:b/>
          <w:bCs/>
          <w:sz w:val="24"/>
          <w:szCs w:val="24"/>
          <w:rtl/>
        </w:rPr>
      </w:pPr>
    </w:p>
    <w:p w:rsidR="0044580D" w:rsidRDefault="0044580D" w:rsidP="00244315">
      <w:pPr>
        <w:rPr>
          <w:color w:val="000000"/>
          <w:rtl/>
          <w:lang w:val="fr-FR"/>
        </w:rPr>
      </w:pPr>
      <w:r>
        <w:rPr>
          <w:rFonts w:hint="cs"/>
          <w:color w:val="000000"/>
          <w:rtl/>
          <w:lang w:val="fr-FR"/>
        </w:rPr>
        <w:t>מכתב שלי שנשלח באופן אישי</w:t>
      </w:r>
      <w:r w:rsidR="00A204CA">
        <w:rPr>
          <w:rFonts w:hint="cs"/>
          <w:color w:val="000000"/>
          <w:rtl/>
          <w:lang w:val="fr-FR"/>
        </w:rPr>
        <w:t xml:space="preserve"> בנוסחים דומים</w:t>
      </w:r>
      <w:r>
        <w:rPr>
          <w:rFonts w:hint="cs"/>
          <w:color w:val="000000"/>
          <w:rtl/>
          <w:lang w:val="fr-FR"/>
        </w:rPr>
        <w:t xml:space="preserve"> לכמה חברים ב- 28.4 </w:t>
      </w:r>
      <w:r w:rsidR="00A204CA">
        <w:rPr>
          <w:rFonts w:hint="cs"/>
          <w:color w:val="000000"/>
          <w:rtl/>
          <w:lang w:val="fr-FR"/>
        </w:rPr>
        <w:t>ובסמוך לו</w:t>
      </w:r>
    </w:p>
    <w:p w:rsidR="00A204CA" w:rsidRPr="00A204CA" w:rsidRDefault="00A204CA" w:rsidP="00244315">
      <w:pPr>
        <w:rPr>
          <w:color w:val="000000"/>
        </w:rPr>
      </w:pPr>
      <w:r>
        <w:rPr>
          <w:rFonts w:hint="cs"/>
          <w:color w:val="000000"/>
          <w:rtl/>
        </w:rPr>
        <w:t xml:space="preserve">... </w:t>
      </w:r>
      <w:r w:rsidRPr="00A204CA">
        <w:rPr>
          <w:color w:val="000000"/>
          <w:rtl/>
        </w:rPr>
        <w:t>שלום,</w:t>
      </w:r>
    </w:p>
    <w:p w:rsidR="00A204CA" w:rsidRPr="00A204CA" w:rsidRDefault="00A204CA" w:rsidP="00244315">
      <w:pPr>
        <w:rPr>
          <w:color w:val="000000"/>
        </w:rPr>
      </w:pPr>
      <w:r w:rsidRPr="00A204CA">
        <w:rPr>
          <w:color w:val="000000"/>
          <w:rtl/>
        </w:rPr>
        <w:t>זה כבר הפך לקלישאה שבימי הקורונה צריך לפשפש במעשינו ולחשב מסלול מחדש. קל וחומר ביום הזיכרון וביום העצמאות, כשעיתונים עוסקים בחשבון נפש. אני לא זקוק למגיפות ומועדים על מנת לכתוב את הרפובליקה השניה של ישראל, הוכחה אקדמית שאתיקה משתלמת, או על שפל יום הדין בספריי על קפיטליזם. אך הפעם אני רוצה להתייחס לזווית אחת שאולי אינה עומדת במרכז תשומת הלב הציבורית- כוונתי לתרומה למען המדינה והחברה, מי אכן תורם ואף מקריב את חייו, ומי משלם מס שפתיים, בצביעות ובכפל לשון וחומק מכל עשייה ותרומה, כשהוא דואג רק לעצמו.</w:t>
      </w:r>
    </w:p>
    <w:p w:rsidR="00A204CA" w:rsidRPr="00A204CA" w:rsidRDefault="00A204CA" w:rsidP="00244315">
      <w:pPr>
        <w:rPr>
          <w:color w:val="000000"/>
          <w:rtl/>
        </w:rPr>
      </w:pPr>
      <w:r w:rsidRPr="00A204CA">
        <w:rPr>
          <w:color w:val="000000"/>
          <w:rtl/>
        </w:rPr>
        <w:t xml:space="preserve">אחת האמרות הקולעות ביותר למצב בו אנו נמצאים כיום היא דווקא האמרה הרוסית - יא ניה יא, אי לושד ניה מיא, כלומר אני לא אני והסוס הוא לא שלי - </w:t>
      </w:r>
      <w:r w:rsidRPr="00A204CA">
        <w:rPr>
          <w:color w:val="000000"/>
        </w:rPr>
        <w:t> Я не я, и ло́шадь не моя́</w:t>
      </w:r>
      <w:r w:rsidRPr="00A204CA">
        <w:rPr>
          <w:color w:val="000000"/>
          <w:rtl/>
        </w:rPr>
        <w:t xml:space="preserve">. שכן, כולם חושבים שהם נמצאים מתחת לאלונקה, סוחבים את המשא של המדינה, את המלחמה בקורונה, תורמים למשק ועושים רק טוב לסביבתם. אבל הטרגדיה של המדינה שמשנה לשנה יש פחות ופחות אנשים מתחת לאלונקה ויותר ויותר על האלונקה. מספר המקבלים עולה על מספר הנותנים. אז בקרוב מאוד אלה שמתחת לאלונקה יכרעו מתחת לעומס וכל המבנה של המדינה יתמוטט. </w:t>
      </w:r>
    </w:p>
    <w:p w:rsidR="00A204CA" w:rsidRPr="00A204CA" w:rsidRDefault="00A204CA" w:rsidP="00244315">
      <w:pPr>
        <w:rPr>
          <w:color w:val="000000"/>
          <w:rtl/>
        </w:rPr>
      </w:pPr>
      <w:r w:rsidRPr="00A204CA">
        <w:rPr>
          <w:color w:val="000000"/>
          <w:rtl/>
        </w:rPr>
        <w:t>כשמנסים למצוא את "האשמים" במצב, כולם עונים בצדקנות - יא ניה יא - אני זה לא אני, אני לא משתמט, אני תורם, זה האחרים אשמים בכל חוליי המדינה. 'אני עובד 24/7 בשביל מדינה ומחפשים אותי בגלל זוטות כמו כמה סיגרים', 'אם לא יהיו חתונות עם אלף מוזמנים ממה יוכלו הסטודנטים הממלצרים להתפרנס', 'המדינה מתקיימת רק בזכות התפילות של אברכינו הממיתים עצמם באוהלה של תורה', 'הבעיה שיש לנו חצי עם טיפש וניאנדרטל, רבע מושחתים וחמישית אדישים נהנתנים', 'איך נוכל להרגיש ישראלים כשאתם כובשים את העם שלנו ועושקים אותנו?'...</w:t>
      </w:r>
    </w:p>
    <w:p w:rsidR="00A204CA" w:rsidRPr="00A204CA" w:rsidRDefault="00A204CA" w:rsidP="00244315">
      <w:pPr>
        <w:rPr>
          <w:color w:val="000000"/>
          <w:rtl/>
        </w:rPr>
      </w:pPr>
      <w:r w:rsidRPr="00A204CA">
        <w:rPr>
          <w:color w:val="000000"/>
          <w:rtl/>
        </w:rPr>
        <w:t>מקדמת דנא אני טוען שהבעיה הכי מרכזית והכי אקוטית של ישראל היא הקיטוב ההולך ומקצין בין 'ארבעת השבטים' שאין להם אתוס משותף, מערכת חינוך אחידה, בלי אינטגרציה של החרדים והערבים, או כדברי מיטב כלכלנינו ואושיות התרבות שלנו - ישראל היא מדינה מדהימה, מתקדמת, רק חבל שהחרדים והערבים מקלקלים את הממוצעים (הם יהוו בקרוב מחצית מילדי כיתה א'). הקורונה טפחה על פני הטהרנים והוכיחה שישראל היא מרקם אנושי אחד ושכולנו ערבים זה לזה. ואפילו אצל החרדים והערבים מתחילים להישמע קולות חדשים, שאולי ייעלמו עם חלוף הסכנה.</w:t>
      </w:r>
    </w:p>
    <w:p w:rsidR="00A204CA" w:rsidRPr="00A204CA" w:rsidRDefault="00A204CA" w:rsidP="00244315">
      <w:pPr>
        <w:rPr>
          <w:color w:val="000000"/>
          <w:rtl/>
        </w:rPr>
      </w:pPr>
      <w:r w:rsidRPr="00A204CA">
        <w:rPr>
          <w:color w:val="000000"/>
          <w:rtl/>
        </w:rPr>
        <w:t>מתחת לאלונקה נמצאים כל האזרחים שומרי החוק, שמשלמים את מלוא המיסים ולא מחפשים מקלטי מס ותכנון מס כחוק, הישרים והאתיים המתרחקים מכל שחיתות, המשרתים בצה"ל ובשירות לאומי, העובדים גברים ונשים, הלומדים במערכת חינוך מודרנית עם לימודי ליבה, הרואים עצמם כישראלים, ציונים, נאמנים לדגל ולהמנון, שתורמים למדינה הרבה יותר מאשר מקבלים ממנה... ולעומתם ישנם מגזרים, שבטים, קבוצות, כתות או סתם בודדים שרק חולבים את המדינה ונופלים למעמסה על המדינה - לא בגלל נכות, אבטלה של מי שרוצה לעבוד, או מצב סוציאלי בעיתי.</w:t>
      </w:r>
    </w:p>
    <w:p w:rsidR="00A204CA" w:rsidRPr="00A204CA" w:rsidRDefault="00A204CA" w:rsidP="00244315">
      <w:pPr>
        <w:rPr>
          <w:color w:val="000000"/>
          <w:rtl/>
        </w:rPr>
      </w:pPr>
      <w:r w:rsidRPr="00A204CA">
        <w:rPr>
          <w:color w:val="000000"/>
          <w:rtl/>
        </w:rPr>
        <w:t xml:space="preserve">1. </w:t>
      </w:r>
      <w:r w:rsidRPr="00A204CA">
        <w:rPr>
          <w:b/>
          <w:bCs/>
          <w:color w:val="000000"/>
          <w:rtl/>
        </w:rPr>
        <w:t xml:space="preserve">הולכי הבטל - </w:t>
      </w:r>
      <w:r w:rsidRPr="00A204CA">
        <w:rPr>
          <w:color w:val="000000"/>
          <w:rtl/>
        </w:rPr>
        <w:t xml:space="preserve">נלך מהקל אל הכבד. בישראל כבכל מדינה אחרת יש ציבור מסוים של אנשים שלא עובדים מתוך בחירה ולא מתוך כורח כמו אבטלה או נכות, שחיים מקצבאות סוציאליות להם ולילדיהם. הם לא עובדים מתוך </w:t>
      </w:r>
      <w:r w:rsidRPr="00A204CA">
        <w:rPr>
          <w:color w:val="000000"/>
          <w:rtl/>
        </w:rPr>
        <w:lastRenderedPageBreak/>
        <w:t>עצלנות, שתיינות, סמים, פשע, כשהם מגיעים לעיתים קרובות לרעב, הומלסים וכדומה. למזלנו הישראלים הם עם חרוץ ותופעת הולכי הבטל היא שולית למדי.</w:t>
      </w:r>
    </w:p>
    <w:p w:rsidR="00A204CA" w:rsidRPr="00A204CA" w:rsidRDefault="00A204CA" w:rsidP="00244315">
      <w:pPr>
        <w:rPr>
          <w:color w:val="000000"/>
          <w:rtl/>
        </w:rPr>
      </w:pPr>
      <w:r w:rsidRPr="00A204CA">
        <w:rPr>
          <w:color w:val="000000"/>
          <w:rtl/>
        </w:rPr>
        <w:t xml:space="preserve">2. </w:t>
      </w:r>
      <w:r w:rsidRPr="00A204CA">
        <w:rPr>
          <w:b/>
          <w:bCs/>
          <w:color w:val="000000"/>
          <w:rtl/>
        </w:rPr>
        <w:t>המהגרים</w:t>
      </w:r>
      <w:r w:rsidRPr="00A204CA">
        <w:rPr>
          <w:color w:val="000000"/>
          <w:rtl/>
        </w:rPr>
        <w:t xml:space="preserve"> - בגלל מחדלי הממשלות הקודמות הגיעו לישראל כמה עשרות אלפי מהגרים בלתי חוקיים שלא נהנים מזכויות כלשהן, עובדים בשחור, גרים בתת תנאים ולעיתים מדרדרים לאלימות ופשע. הצעתי בספריי שמדינת היהודים תקצה מכסה של כמה אלפי מהגרים לשנה שיתקבלו כאזרחים או תושבי קבע ובראש וראשונה יוסדר תוך עשור מצבם של המהגרים שכבר גרים כאן. להבדיל, ממהגרי עבודה שקיבלו אישורים כחוק לסיעוד, עבודות בניין וחקלאות וכדומה, שבאים לזמן מוגבל ואחר כך חוזרים לארצותיהם. למזלה של ישראל בעית ההגירה אינה קשה כבאירופה.</w:t>
      </w:r>
    </w:p>
    <w:p w:rsidR="00A204CA" w:rsidRPr="00A204CA" w:rsidRDefault="00A204CA" w:rsidP="00244315">
      <w:pPr>
        <w:rPr>
          <w:color w:val="000000"/>
          <w:rtl/>
        </w:rPr>
      </w:pPr>
      <w:r w:rsidRPr="00A204CA">
        <w:rPr>
          <w:color w:val="000000"/>
          <w:rtl/>
        </w:rPr>
        <w:t xml:space="preserve">3. </w:t>
      </w:r>
      <w:r w:rsidRPr="00A204CA">
        <w:rPr>
          <w:b/>
          <w:bCs/>
          <w:color w:val="000000"/>
          <w:rtl/>
        </w:rPr>
        <w:t>הפוסט ציונים</w:t>
      </w:r>
      <w:r w:rsidRPr="00A204CA">
        <w:rPr>
          <w:color w:val="000000"/>
          <w:rtl/>
        </w:rPr>
        <w:t xml:space="preserve"> - את ישראל עזבו בעשורים הקודמים למעלה ממיליון אזרחים מסיבות שונות - כלכליות, אידיאולוגיות, משפחתיות וכדומה. רצונו של אדם כבודו ואין לבוא בכינויי גנאי אל העוזבים המכונים שלא בצדק יורדים, נפולת של נמושות, בוגדים וכו'. לעומת זאת, יש לנו אוכלוסיה של אלפים או עשרות אלפים של ישראלים יהודים חילונים, בדרך כלל מחוגי השמאל, שרואים עצמם כפוסט ציונים, ומוציאים דיבה רעה על המדינה המכונה בפיהם - קולוניאליסטית, פשיסטית, נאצית, עוסקת ברצח עם, והורסים את המוניטין של המדינה במערב, באוניברסיטאות ובארגונים בינלאומיים. התייחסתי רבות לכל השקרים שהם מפיצים והזמתי אותם אחד אחד בספריי ובמאמריי וכמוני עושים רבים וטובים ממני. הנזק שגורמים הפוסט ציונים למדינה הוא בעיקר תדמיתי.</w:t>
      </w:r>
    </w:p>
    <w:p w:rsidR="00A204CA" w:rsidRPr="00A204CA" w:rsidRDefault="00A204CA" w:rsidP="00244315">
      <w:pPr>
        <w:rPr>
          <w:color w:val="000000"/>
          <w:rtl/>
        </w:rPr>
      </w:pPr>
      <w:r w:rsidRPr="00A204CA">
        <w:rPr>
          <w:color w:val="000000"/>
          <w:rtl/>
        </w:rPr>
        <w:t xml:space="preserve">4. </w:t>
      </w:r>
      <w:r w:rsidRPr="00A204CA">
        <w:rPr>
          <w:b/>
          <w:bCs/>
          <w:color w:val="000000"/>
          <w:rtl/>
        </w:rPr>
        <w:t>המשיחיים</w:t>
      </w:r>
      <w:r w:rsidRPr="00A204CA">
        <w:rPr>
          <w:color w:val="000000"/>
          <w:rtl/>
        </w:rPr>
        <w:t xml:space="preserve"> - אנחנו חיים על חבית אבק שריפה, כאשר טרוריסט יהודי אחד או קבוצה של משיחיים עלולים להביא נזק בל ישוער כפי שנעשה בטבח במערת המכפלה, ברצח של יצחק רבין, וכפי שעלול לקרות אפילו מחר אם איזה מטורף משיחי יפוצץ את מסגד אל אקצה בשביל להקים את בית המקדש השלישי. ישנן דרגות רבות של משיחיות - מגזענות כלפי הערבים, שנאת להטב"ים, התנכלות לערבים בישראל וביהודה ושומרון - תג מחיר, אלימות כלפי צה"ל והמשטרה, ולעיתים זה גם מגיע לרצח של ילדים ומשפחות של ערבים, של להטב"ים ואחרים. פוטנציאל הנזק שעלולים לעשות המשיחיים הוא בל ישוער והמדינה לא עושה די למיגור התופעה. התנועות להקמת בית המקדש השלישי פועלות בחופשיות, יש העלמת עין מהשתוללות של נוער הגבעות, כאשר כל ראשי המתנחלים אומרים שהם תופעה שולית, המשטרה והשב"כ לא מפענחים רבים מהמקרים, ויש פוליטיקאים ובעלי הון רבים שמסייעים בהיחבא או בפרהסיה למשיחיים המסוכנים.</w:t>
      </w:r>
    </w:p>
    <w:p w:rsidR="00A204CA" w:rsidRPr="00A204CA" w:rsidRDefault="00A204CA" w:rsidP="00244315">
      <w:pPr>
        <w:rPr>
          <w:color w:val="000000"/>
          <w:rtl/>
        </w:rPr>
      </w:pPr>
      <w:r w:rsidRPr="00A204CA">
        <w:rPr>
          <w:color w:val="000000"/>
          <w:rtl/>
        </w:rPr>
        <w:t xml:space="preserve">5. </w:t>
      </w:r>
      <w:r w:rsidRPr="00A204CA">
        <w:rPr>
          <w:b/>
          <w:bCs/>
          <w:color w:val="000000"/>
          <w:rtl/>
        </w:rPr>
        <w:t>הטייקונים וחלק מהמאיון העליון</w:t>
      </w:r>
      <w:r w:rsidRPr="00A204CA">
        <w:rPr>
          <w:color w:val="000000"/>
          <w:rtl/>
        </w:rPr>
        <w:t xml:space="preserve"> - ישראל הפכה זה מכבר למדינה עם אי השוויון ושיעורי העוני הכי גבוהים ב- </w:t>
      </w:r>
      <w:r w:rsidRPr="00A204CA">
        <w:rPr>
          <w:color w:val="000000"/>
        </w:rPr>
        <w:t>OECD</w:t>
      </w:r>
      <w:r w:rsidRPr="00A204CA">
        <w:rPr>
          <w:color w:val="000000"/>
          <w:rtl/>
        </w:rPr>
        <w:t xml:space="preserve"> בגלל המדיניות הקלוקלת ברבע המאה האחרונה של ממשלות ניאו ליברליות שהפחיתו בצורה דרסטית את המיסים מהעשירים ומהחברות, דיכאו גילויים של מחאה חברתית, מיצרים את צעדיהם של הדוגלים בצדק חברתי באקדמיה, בתיאטרון ובכלכלה. קיימת שכבה של כמה עשרות אלפי ישראלים מורמים מעם שחיים במין בועה, מחריגים עצמם מה- 99% האחרים של העם, חיים באחוזות ודירות פאר, מבלים במלונות בוטיק, בקרוזים מפנקים, טסים בטיסות מחלקה ראשונה, אוכלים במסעדות גורמה, בדרך כלל לא משלמים מיסים בישראל כי הם מצליחים לבצע תכנון מס כחוק ולהעביר את הכנסותיהם למקלטי מס, תורמים לפוליטיקאים מושחתים, מבטיחים ומספקים תעסוקה במשכורות עתק לראשי משרדים ממשלתיים שסייעו להם בעת כהונתם בהפרטות, חוקי מס וטיפול מפלה. במקרים רבים פעילותם מושחתת ולא אתית, מזהמת את הסביבה, וכמעט תמיד הם עושים זאת בצורה חוקית כי המחוקקים עצמם נהנים מהשחיתות הסמויה שלהם. תופעות אלה גורמות למדינה להפסדים של מאות מילירדים והן בעיה אקוטית.</w:t>
      </w:r>
    </w:p>
    <w:p w:rsidR="00A204CA" w:rsidRPr="00A204CA" w:rsidRDefault="00A204CA" w:rsidP="00244315">
      <w:pPr>
        <w:rPr>
          <w:color w:val="000000"/>
          <w:rtl/>
        </w:rPr>
      </w:pPr>
      <w:r w:rsidRPr="00A204CA">
        <w:rPr>
          <w:color w:val="000000"/>
          <w:rtl/>
        </w:rPr>
        <w:t>6.</w:t>
      </w:r>
      <w:r w:rsidRPr="00A204CA">
        <w:rPr>
          <w:b/>
          <w:bCs/>
          <w:color w:val="000000"/>
          <w:rtl/>
        </w:rPr>
        <w:t xml:space="preserve"> חוסר האינטגרציה של ערביי ישראל</w:t>
      </w:r>
      <w:r w:rsidRPr="00A204CA">
        <w:rPr>
          <w:color w:val="000000"/>
          <w:rtl/>
        </w:rPr>
        <w:t xml:space="preserve"> - בעקבות שטיפת מוח של הנהגה קיצונית ונטולת אחריות רואים עצמם חלק גדול של ערביי ישראל רק כפלסטינים עם קשרים רופפים לאתוס הלאומי הישראלי. ניכור זה הולך ומקצין למרות שמצבם של ערביי ישראל הולך ומשתפר בצורה דרסטית, הם מהווים שיעורים הולכים וגדלים במספר האקדמאים, בתחום הרפואה, בחלק מהתעשיה, בענף הבניה, כבעלי מלאכה, וכמובן בחקלאות. יחד עם זאת, מצבם הכלכלי עדיין רחוק מהמתבקש אם הייתה אינטגרציה מלאה שלהם, קיימות עדיין תופעות של אפליה וקיפוח, הם מודרים מחלקים גדולים של המשק. בספרי הרפובליקה השניה של ישראל הקדשתי פרקים רבים לסוגיה זאת עם הצעות מעשיות איך ניתן לבצע אינטגרציה מלאה של ערביי ישראל, שלא יהיה הבדל כלשהו בין יהודים לערבים בכל העשירונים, בשיעורי האקדמאים, בניהול ובאליטות. היהודים שסבלו במשך אלפיים שנה מאפליה ונומרוס קלאוזוס באירופה צריכים לאפשר לערבים להשתלב בישראל כפי שהיהודים הצליחו כיום להשתלב באירופה וארצות הברית בצורה מלאה. אבל זכויות, תקציבים ואפליה חיובית קשורים גם בחובות - שירות של שלוש שנים בשירות לאומי, מלחמה בכלכלה שחורה כמו אצל היהודים, שוויון מגדרי מלא ויציאה מסיבית של נשים לשוק העבודה, מערכת חינוך אחת חילונית ועברית לכל האוכלוסיה, גם לערבים, כפי שזה נעשה בצרפת ובאירופה.</w:t>
      </w:r>
    </w:p>
    <w:p w:rsidR="00A204CA" w:rsidRPr="00A204CA" w:rsidRDefault="00A204CA" w:rsidP="00244315">
      <w:pPr>
        <w:rPr>
          <w:color w:val="000000"/>
          <w:rtl/>
        </w:rPr>
      </w:pPr>
      <w:r w:rsidRPr="00A204CA">
        <w:rPr>
          <w:color w:val="000000"/>
          <w:rtl/>
        </w:rPr>
        <w:lastRenderedPageBreak/>
        <w:t xml:space="preserve">7. </w:t>
      </w:r>
      <w:r w:rsidRPr="00A204CA">
        <w:rPr>
          <w:b/>
          <w:bCs/>
          <w:color w:val="000000"/>
          <w:rtl/>
        </w:rPr>
        <w:t>הכלכלה השחורה והשחיתות</w:t>
      </w:r>
      <w:r w:rsidRPr="00A204CA">
        <w:rPr>
          <w:color w:val="000000"/>
          <w:rtl/>
        </w:rPr>
        <w:t xml:space="preserve"> - ישראל הולכת ומדרדרת במדד האתיקה ונמצאת בתחתית המדינות האתיות, קרוב למקום ארבעים מבין מדינות העולם. תופעות השחיתות הולכות ומעצימות. עולם העסקים שהיה ברובו אתי עד שנות השמונים הופך יותר ויותר למושחת, עם שוחד, העלמות מס, כלכלה שחורה. במקביל גם הממשל הופך למושחת כאשר מספר ניכר של ראשי ערים, שרים וראשי ממשלות ברבע המאה האחרונה נמצאו אשמים בשחיתות או נחשדו ולא מיצו איתם את הדין מסיבות שונות. ישראל יכלה להיות בקלות בין עשר המדינות הכי אתיות והכי משגשגות כמותית וערכית כמו סקנדינביה, הולנד, שווייץ, סינגפור, ניו זילנד, אוסטרליה וקנדה. יש לנו את כל הפוטנציאל ואף מעבר למדינות אלה, אך עלינו קודם לבער את השחיתות ולבצע אינטגרציה של הערבים והחרדים. הכלכלה השחורה פשטה בכל שכבות הציבור וגם אצל עצמאים שבמקרים רבים כמו אצל רבים מבעלי המלאכה לא משלמים את מלוא שיעור המס, לא מדווחים את כל ההכנסות ולא משלמים את כל המע"מ. המשטרה מגלה רק מעט מזעיר מתופעות השחיתות ואילו השופטים מתנהגים בסלחנות יתר לעבירות כלכליות, לעיתים כי הם אינם מבינים את תיחכום העבריינים. הוכחתי בספרי </w:t>
      </w:r>
      <w:r w:rsidRPr="00A204CA">
        <w:rPr>
          <w:color w:val="000000"/>
        </w:rPr>
        <w:t>ACADEMIC PROOF THAT ETHICS PAYS</w:t>
      </w:r>
      <w:r w:rsidRPr="00A204CA">
        <w:rPr>
          <w:color w:val="000000"/>
          <w:rtl/>
        </w:rPr>
        <w:t xml:space="preserve"> </w:t>
      </w:r>
      <w:r w:rsidRPr="00A204CA">
        <w:rPr>
          <w:rFonts w:hint="cs"/>
          <w:color w:val="000000"/>
          <w:rtl/>
        </w:rPr>
        <w:t>כי יש מתאם סטטיסטי מובהק בין רמת האתיקה לרמת השגשוג הכמותית והערכית במדינות האתיות. ישראל נמצאת על פרשת דרכים כאשר אם תתמיד במגמת ההשחתה של עולם העסקים ושל ראשי המדינה היא תדרדר לרמה של איטליה, יוון, רוסיה, הודו, ארגנטינה וסין במקום להידמות לסקנדינביה הנאורה.</w:t>
      </w:r>
    </w:p>
    <w:p w:rsidR="00A204CA" w:rsidRPr="00A204CA" w:rsidRDefault="00A204CA" w:rsidP="00244315">
      <w:pPr>
        <w:rPr>
          <w:color w:val="000000"/>
          <w:rtl/>
        </w:rPr>
      </w:pPr>
      <w:r w:rsidRPr="00A204CA">
        <w:rPr>
          <w:color w:val="000000"/>
          <w:rtl/>
        </w:rPr>
        <w:t xml:space="preserve">8. </w:t>
      </w:r>
      <w:r w:rsidRPr="00A204CA">
        <w:rPr>
          <w:b/>
          <w:bCs/>
          <w:color w:val="000000"/>
          <w:rtl/>
        </w:rPr>
        <w:t>משבר מנהיגות</w:t>
      </w:r>
      <w:r w:rsidRPr="00A204CA">
        <w:rPr>
          <w:color w:val="000000"/>
          <w:rtl/>
        </w:rPr>
        <w:t xml:space="preserve"> - הישראלים התמימים מתאכזבים פעם אחר פעם ממשיחים מצילי האומה, רמטכ"לים ואלופים בדימוס, ליפקין שחק, יגאל ידין, איציק מרדכי, רפול, שרון, ברק, גנץ, אשכנזי, מופז, קהלני ואחרים שמקימים מפלגות מרכז ונעלמים כלעומת שבאו. זה אינו כלל והיו לנו אנשי צבא שגם הצליחו כפוליטיקאים כרבין, אלון, ויצמן ודיין, אך הם השתלבו במפלגות קיימות - העבודה או הליכוד -  ולא הקימו מסגרות משלהם כמו קדימה/שרון, העצמאות/ברק, כחול לבן/גנץ ואשכנזי, ועוד שלל מפלגות אחרות, שכולן אכזבו. התנאי ההכרחי להקמת הרפובליקה השניה של ישראל הוא בהובלת התנועה על ידי דמות כריזמטית אך איכותית, עם אידיאולוגיה ויכולת ביצוע כדה גול שגם הוא היה איש צבא, אך דיסידנט לעומת כמעט כל מפקדי הצבא שתמכו בפטן. אבל לעומת המשיחים מטעם עצמם צמח לנו ברבע המאה האחרונה קיסר מטעם חצי העם - בנימין נתניהו- מנהיג שמאז ימי בן גוריון לא זכה לרמה כה גדולה של פופולריות ושל תיעוב מצד מחצית העם הזה והאחר. נתניהו מוביל את ישראל לעברי פי פחת כשהוא מקצין את השיסוי, הפילוג, ארבעת השבטים, חוסר האינטגרציה של הערבים והחרדים. בימיו השחיתות והכלכלה השחורה הגיעו לשיא שלילי, הטייקונים סמוכים על שולחנו כפי שלא היה אף פעם בעבר, התנועות המשיחיות פורחות ומשגשגות ומעולם לא הייתה תנופה כזו בהתנחלות בכל מקום. במקביל לא היה שיעור כה גבוה של עוני, אי שוויון, ובעקבות הקורונה - שיעורי אבטלה הכי גבוהים, גרעון תקציבי ענק, משבר כלכלי קיומי, איום הכי חמור על המשטרה, הרשות השופטת, הדמוקרטיה. בעוד מנהיגים אחרים הכזיבו - מפקדי הצבא ופוליטיקאים כאולמרט, לבני והרצוג - המשך שלטון נתניהו, הדואג בעיקר לעצמו ולהישרדותו, עלול להביא לחורבנה של ישראל, לפחות ישראל הנאורה ומשגשגת שאנו חפצים בה.</w:t>
      </w:r>
    </w:p>
    <w:p w:rsidR="00A204CA" w:rsidRPr="00A204CA" w:rsidRDefault="00A204CA" w:rsidP="00244315">
      <w:pPr>
        <w:rPr>
          <w:color w:val="000000"/>
          <w:rtl/>
        </w:rPr>
      </w:pPr>
      <w:r w:rsidRPr="00A204CA">
        <w:rPr>
          <w:color w:val="000000"/>
          <w:rtl/>
        </w:rPr>
        <w:t xml:space="preserve">9. </w:t>
      </w:r>
      <w:r w:rsidRPr="00A204CA">
        <w:rPr>
          <w:b/>
          <w:bCs/>
          <w:color w:val="000000"/>
          <w:rtl/>
        </w:rPr>
        <w:t>חוסר האינטגרציה של החרדים</w:t>
      </w:r>
      <w:r w:rsidRPr="00A204CA">
        <w:rPr>
          <w:color w:val="000000"/>
          <w:rtl/>
        </w:rPr>
        <w:t xml:space="preserve"> - הבעיה הכי אקוטית של ישראל, כך גם כתבתי בספר שלי הרפובליקה השניה של ישראל באוקטובר 2018, היא חוסר אינטגרציה של החרדים. ישראל יכולה לשרוד גם אם תהיה מושחתת יותר אך עם שיעורי עוני גדולים יותר, גם אם הערבים יראו עצמם פלשתינאים כל עוד לא ינקטו בפעולות טרור, גם אם יהיה לנו מספר מוגבל של הולכי בטל ומהגרים כי אנו עדיין במצב טוב מאחרות, גם אם הפוסט ציונים ופונדמנטליסטים שמאלנים יחבלו קשות במוניטין שלנו כל עוד שמדינות לא ינתקו איתנו יחסים, גם אם יתנחלו תחת כל עץ ועל כל גבעה ביהודה ושומרון וכבר ידענו גלי טרור קשים יותר, גם אם שיעור אי השוויון ילך ויעמיק וכמוהו הפער הענק בין המאיון העליון ושאר העם - יש עוד לאן לרדת עד שנגיע לאפריקה. אך אם לא תהיה אינטגרציה של החרדים מדינת ישראל תחדל להתקיים וזה עלול לקרות כבר בעשור הקרוב אם לא ייעשה דבר לשינוי המגמה. הולכת וצומחת מדינה בתוך מדינה, עם מנטליות שונה בלי לימודי ליבה, בלי מתימטיקה, השכלה כללית ואנגלית, עם אוכלוסיה שכמעט ואינה עובדת ומשגיחי כשרות אינם עבודה יצרנית, עם שפה שונה - שר הבריאות היקר שלנו ליצמן שלא ידע עד לפני זמן קצר מה שם וירוס הקורונה קורא לו גם כיום ק'רונה ובבטאון ביידיש אולי מאחלע, או אפילו דבר תש"פ ברוח עשרת מכות מצרים. שבט זה עם שיעורי ילודה הכי גבוהים יהפוך בקרוב לרוב כאשר הוא אינו תורם כמעט דבר לכלכלה, לומד לימודים שלא תורמים דבר למדינה אפילו לא לחיי הרוח כי הם מקובעים בימי הביניים, לא משרת כמעט בצה"ל או בשירות לאומי לפחות 3 שנים כפי שצריכים לשרת כולם במדינה גברים ונשים - חילונים, ערבים וחרדים וגם דתיים לאומיים. הם גם נמצאים על האלונקה במצוות המנהיגים שלהם שמדיניותם הלא אחראית מפיצה את המגיפה במיוחד בקרבם. הדרך היחידה שבה ישראל תוכל לשרוד היא לאמץ את חזון האינטגרציה של החרדים על פי ספריי, עם שוויון מלא בזכויות ובחובות כמו אצל החילונים, אם ישראל חפצת חיים!!!</w:t>
      </w:r>
    </w:p>
    <w:p w:rsidR="00A204CA" w:rsidRPr="00A204CA" w:rsidRDefault="00A204CA" w:rsidP="00244315">
      <w:pPr>
        <w:rPr>
          <w:color w:val="000000"/>
          <w:rtl/>
        </w:rPr>
      </w:pPr>
      <w:r w:rsidRPr="00A204CA">
        <w:rPr>
          <w:color w:val="000000"/>
          <w:rtl/>
        </w:rPr>
        <w:lastRenderedPageBreak/>
        <w:t>הרבה בריאות, כל טוב וחזרה לפעילות מלאה,</w:t>
      </w:r>
    </w:p>
    <w:p w:rsidR="002D6C1E" w:rsidRDefault="00A204CA" w:rsidP="00244315">
      <w:pPr>
        <w:rPr>
          <w:color w:val="000000"/>
          <w:rtl/>
        </w:rPr>
      </w:pPr>
      <w:r w:rsidRPr="00A204CA">
        <w:rPr>
          <w:color w:val="000000"/>
          <w:rtl/>
        </w:rPr>
        <w:t>קורי</w:t>
      </w:r>
    </w:p>
    <w:p w:rsidR="0070266C" w:rsidRPr="00FB774F" w:rsidRDefault="0070266C" w:rsidP="00244315">
      <w:pPr>
        <w:rPr>
          <w:color w:val="000000"/>
          <w:rtl/>
        </w:rPr>
      </w:pPr>
    </w:p>
    <w:p w:rsidR="00A204CA" w:rsidRDefault="00A204CA" w:rsidP="00244315">
      <w:pPr>
        <w:spacing w:after="240"/>
        <w:rPr>
          <w:color w:val="000000"/>
          <w:rtl/>
          <w:lang w:val="fr-FR"/>
        </w:rPr>
      </w:pPr>
      <w:r>
        <w:rPr>
          <w:rFonts w:hint="cs"/>
          <w:color w:val="000000"/>
          <w:rtl/>
          <w:lang w:val="fr-FR"/>
        </w:rPr>
        <w:t>תגובה של ידידה ב- 30.4</w:t>
      </w:r>
    </w:p>
    <w:p w:rsidR="00A204CA" w:rsidRDefault="00A204CA" w:rsidP="00244315">
      <w:pPr>
        <w:rPr>
          <w:rFonts w:ascii="Arial" w:hAnsi="Arial" w:cs="Arial"/>
          <w:sz w:val="28"/>
          <w:szCs w:val="28"/>
        </w:rPr>
      </w:pPr>
      <w:r>
        <w:rPr>
          <w:rFonts w:ascii="Arial" w:hAnsi="Arial" w:cs="Arial"/>
          <w:sz w:val="28"/>
          <w:szCs w:val="28"/>
          <w:rtl/>
        </w:rPr>
        <w:t>היי קורי</w:t>
      </w:r>
    </w:p>
    <w:p w:rsidR="00A204CA" w:rsidRDefault="00A204CA" w:rsidP="00244315">
      <w:pPr>
        <w:rPr>
          <w:rFonts w:ascii="Arial" w:hAnsi="Arial" w:cs="Arial"/>
          <w:sz w:val="28"/>
          <w:szCs w:val="28"/>
          <w:rtl/>
        </w:rPr>
      </w:pPr>
      <w:r>
        <w:rPr>
          <w:rFonts w:ascii="Arial" w:hAnsi="Arial" w:cs="Arial"/>
          <w:sz w:val="28"/>
          <w:szCs w:val="28"/>
          <w:rtl/>
        </w:rPr>
        <w:t>קודם כל תודה שכיבדת אותי במחשבותיך. לכבוד הוא לי.</w:t>
      </w:r>
    </w:p>
    <w:p w:rsidR="00A204CA" w:rsidRDefault="00A204CA" w:rsidP="00244315">
      <w:pPr>
        <w:rPr>
          <w:rFonts w:ascii="Arial" w:hAnsi="Arial" w:cs="Arial"/>
          <w:sz w:val="28"/>
          <w:szCs w:val="28"/>
          <w:rtl/>
        </w:rPr>
      </w:pPr>
      <w:r>
        <w:rPr>
          <w:rFonts w:ascii="Arial" w:hAnsi="Arial" w:cs="Arial"/>
          <w:sz w:val="28"/>
          <w:szCs w:val="28"/>
          <w:rtl/>
        </w:rPr>
        <w:t xml:space="preserve">ברור לך שבזה סיכנת את נפשך כי יצאת מהמוסכמות של ה </w:t>
      </w:r>
      <w:r>
        <w:rPr>
          <w:sz w:val="28"/>
          <w:szCs w:val="28"/>
        </w:rPr>
        <w:t>POLITICALLY CORRECT</w:t>
      </w:r>
      <w:r>
        <w:rPr>
          <w:rFonts w:ascii="Arial" w:hAnsi="Arial" w:cs="Arial"/>
          <w:sz w:val="28"/>
          <w:szCs w:val="28"/>
          <w:rtl/>
        </w:rPr>
        <w:t>. הגדרת אוכלוסיות בעיתיות וזה בניגוד מוחלט למוסכמות!   במקום לכתוב בטלן היית צריך לכתוב "מאותגר אדישות", אבל אתה מעדיף לקרוא לילד בשמו!</w:t>
      </w:r>
    </w:p>
    <w:p w:rsidR="00A204CA" w:rsidRDefault="00A204CA" w:rsidP="00244315">
      <w:pPr>
        <w:rPr>
          <w:rFonts w:ascii="Arial" w:hAnsi="Arial" w:cs="Arial"/>
          <w:sz w:val="28"/>
          <w:szCs w:val="28"/>
          <w:rtl/>
        </w:rPr>
      </w:pPr>
      <w:r>
        <w:rPr>
          <w:rFonts w:ascii="Arial" w:hAnsi="Arial" w:cs="Arial"/>
          <w:sz w:val="28"/>
          <w:szCs w:val="28"/>
          <w:rtl/>
        </w:rPr>
        <w:t xml:space="preserve">אז כל הכבוד, בעיני תקופת הפוליטיקללי קורקט רק הזיקה ולא הועילה לאנושות. היום הקורונה היא סינית, קהילות קיצוניות כמו חרדים אכן מפיצים אותה וכו'... </w:t>
      </w:r>
    </w:p>
    <w:p w:rsidR="00A204CA" w:rsidRDefault="00A204CA" w:rsidP="00244315">
      <w:pPr>
        <w:rPr>
          <w:rFonts w:ascii="Arial" w:hAnsi="Arial" w:cs="Arial"/>
          <w:sz w:val="28"/>
          <w:szCs w:val="28"/>
          <w:rtl/>
        </w:rPr>
      </w:pPr>
      <w:r>
        <w:rPr>
          <w:rFonts w:ascii="Arial" w:hAnsi="Arial" w:cs="Arial"/>
          <w:sz w:val="28"/>
          <w:szCs w:val="28"/>
          <w:rtl/>
        </w:rPr>
        <w:t> בעניין ההגדרות שלך את הקבוצות הבעיתיות- אין לי כמובן מה להוסיף.</w:t>
      </w:r>
    </w:p>
    <w:p w:rsidR="00A204CA" w:rsidRDefault="00A204CA" w:rsidP="00244315">
      <w:pPr>
        <w:rPr>
          <w:rFonts w:ascii="Arial" w:hAnsi="Arial" w:cs="Arial"/>
          <w:sz w:val="28"/>
          <w:szCs w:val="28"/>
          <w:rtl/>
        </w:rPr>
      </w:pPr>
      <w:r>
        <w:rPr>
          <w:rFonts w:ascii="Arial" w:hAnsi="Arial" w:cs="Arial"/>
          <w:sz w:val="28"/>
          <w:szCs w:val="28"/>
          <w:rtl/>
        </w:rPr>
        <w:t xml:space="preserve">כולי תקווה שימי הקורונה העליזים אכן ישנו גישות, ישנו עמדות וישנו התייחסויות של קבוצות אוכלוסייה אלה לאלה.  בסופו של דבר גם בעתיד, לדעתי, הקבוצות הבסיסיות תשארנה- אולי עם השתנויות קלות  לטובה. ימים יגידו. </w:t>
      </w:r>
    </w:p>
    <w:p w:rsidR="00A204CA" w:rsidRPr="000256B7" w:rsidRDefault="00A204CA" w:rsidP="00244315">
      <w:pPr>
        <w:rPr>
          <w:rFonts w:ascii="Arial" w:hAnsi="Arial" w:cs="Arial"/>
          <w:sz w:val="28"/>
          <w:szCs w:val="28"/>
          <w:rtl/>
        </w:rPr>
      </w:pPr>
      <w:r>
        <w:rPr>
          <w:rFonts w:ascii="Arial" w:hAnsi="Arial" w:cs="Arial"/>
          <w:sz w:val="28"/>
          <w:szCs w:val="28"/>
          <w:rtl/>
        </w:rPr>
        <w:t>כל טוב והרבה שמחה...מתחילים לצאת מהבוץ</w:t>
      </w:r>
    </w:p>
    <w:p w:rsidR="0070266C" w:rsidRDefault="0070266C" w:rsidP="00244315">
      <w:pPr>
        <w:rPr>
          <w:rtl/>
        </w:rPr>
      </w:pPr>
    </w:p>
    <w:p w:rsidR="00A204CA" w:rsidRDefault="00512F93" w:rsidP="00244315">
      <w:pPr>
        <w:rPr>
          <w:rtl/>
        </w:rPr>
      </w:pPr>
      <w:r>
        <w:rPr>
          <w:rFonts w:hint="cs"/>
          <w:rtl/>
        </w:rPr>
        <w:t>תגובה של ידיד ב- 30.4</w:t>
      </w:r>
    </w:p>
    <w:p w:rsidR="00512F93" w:rsidRDefault="00512F93" w:rsidP="00244315">
      <w:pPr>
        <w:rPr>
          <w:rFonts w:ascii="Arial" w:hAnsi="Arial" w:cs="Arial"/>
          <w:color w:val="1F497D"/>
        </w:rPr>
      </w:pPr>
      <w:r>
        <w:rPr>
          <w:rFonts w:ascii="Arial" w:hAnsi="Arial" w:cs="Arial"/>
          <w:color w:val="1F497D"/>
          <w:rtl/>
        </w:rPr>
        <w:t>יעקב שלום,</w:t>
      </w:r>
    </w:p>
    <w:p w:rsidR="00512F93" w:rsidRDefault="00512F93" w:rsidP="00244315">
      <w:pPr>
        <w:rPr>
          <w:rFonts w:ascii="Arial" w:hAnsi="Arial" w:cs="Arial"/>
          <w:color w:val="1F497D"/>
        </w:rPr>
      </w:pPr>
      <w:r>
        <w:rPr>
          <w:rFonts w:ascii="Arial" w:hAnsi="Arial" w:cs="Arial"/>
          <w:color w:val="1F497D"/>
          <w:rtl/>
        </w:rPr>
        <w:t>אני מסכים לכל מילה שכתבת, אם כי אני חולק על סדר הסעיפים ברשימה "מהקל אל הכבד"</w:t>
      </w:r>
      <w:r>
        <w:rPr>
          <w:rFonts w:ascii="Arial" w:hAnsi="Arial" w:cs="Arial"/>
          <w:color w:val="1F497D"/>
          <w:rtl/>
        </w:rPr>
        <w:br/>
        <w:t>עניין נוסף: ממרבית ההטבות והקצבאות לחרדים, נהנית גם האוכלוסיה הבדואית.</w:t>
      </w:r>
      <w:r>
        <w:rPr>
          <w:rFonts w:ascii="Arial" w:hAnsi="Arial" w:cs="Arial"/>
          <w:color w:val="1F497D"/>
          <w:rtl/>
        </w:rPr>
        <w:br/>
        <w:t>שתי האוכלוסיות האלה בהחלט עובדות, אולם הכל "מתחת לראדאר" של מערכת המיסוי הישראלית.</w:t>
      </w:r>
    </w:p>
    <w:p w:rsidR="00512F93" w:rsidRDefault="00512F93" w:rsidP="00244315">
      <w:pPr>
        <w:rPr>
          <w:rFonts w:ascii="Arial" w:hAnsi="Arial" w:cs="Arial"/>
          <w:color w:val="1F497D"/>
          <w:rtl/>
        </w:rPr>
      </w:pPr>
      <w:r>
        <w:rPr>
          <w:rFonts w:ascii="Arial" w:hAnsi="Arial" w:cs="Arial"/>
          <w:color w:val="1F497D"/>
          <w:rtl/>
        </w:rPr>
        <w:t>בברכה (+בריאות)</w:t>
      </w:r>
    </w:p>
    <w:p w:rsidR="00186CF9" w:rsidRDefault="00186CF9" w:rsidP="00244315">
      <w:pPr>
        <w:rPr>
          <w:rtl/>
        </w:rPr>
      </w:pPr>
    </w:p>
    <w:p w:rsidR="00D70678" w:rsidRDefault="00D70678" w:rsidP="00244315">
      <w:pPr>
        <w:rPr>
          <w:rtl/>
        </w:rPr>
      </w:pPr>
      <w:r>
        <w:rPr>
          <w:rFonts w:hint="cs"/>
          <w:rtl/>
        </w:rPr>
        <w:t>מכתב שכתבתי לפורום החשיבה באחד במאי 2020</w:t>
      </w:r>
    </w:p>
    <w:p w:rsidR="00D70678" w:rsidRPr="00D70678" w:rsidRDefault="00D70678" w:rsidP="00244315">
      <w:pPr>
        <w:rPr>
          <w:color w:val="000000"/>
        </w:rPr>
      </w:pPr>
      <w:r w:rsidRPr="00D70678">
        <w:rPr>
          <w:color w:val="000000"/>
          <w:rtl/>
        </w:rPr>
        <w:t>אחד במאי 2020</w:t>
      </w:r>
    </w:p>
    <w:p w:rsidR="00D70678" w:rsidRPr="00D70678" w:rsidRDefault="00D70678" w:rsidP="00244315">
      <w:pPr>
        <w:rPr>
          <w:color w:val="000000"/>
          <w:rtl/>
        </w:rPr>
      </w:pPr>
      <w:r w:rsidRPr="00D70678">
        <w:rPr>
          <w:color w:val="000000"/>
          <w:rtl/>
        </w:rPr>
        <w:t>חברים יקרים,</w:t>
      </w:r>
    </w:p>
    <w:p w:rsidR="00D70678" w:rsidRPr="00D70678" w:rsidRDefault="00D70678" w:rsidP="00244315">
      <w:pPr>
        <w:rPr>
          <w:color w:val="000000"/>
          <w:rtl/>
        </w:rPr>
      </w:pPr>
      <w:r w:rsidRPr="00D70678">
        <w:rPr>
          <w:color w:val="000000"/>
          <w:rtl/>
        </w:rPr>
        <w:t xml:space="preserve">מעניין שביום האחד במאי הפניה שאנו נוטים להשתמש בה היא עדיין "חברים יקרים", למרות שבעבר היו לה קונוטציות שליליות, אך בחלוף הזמן ובמיוחד בימי ריחוק חברתי "חברים" מגדיר הכי טוב קבוצה של אנשים קרובים, יותר טוב מקולגות, אדונים נכבדים, או אחים. אם כן, חברים יקרים, אני רוצה להתייעץ איתכם על המשך קיום הפורום וכיוונו, בעקבות ההתפתחויות שחלו לפני כעשרה ימים שמאז הפסיקו החברים לכתוב לפורום. התעוררה הסוגיה האם לגיטימי או לא להתייחס לשאלות הבוערות המעסיקות את ישראל, לרבות ביקורת על ראש </w:t>
      </w:r>
      <w:r w:rsidRPr="00D70678">
        <w:rPr>
          <w:color w:val="000000"/>
          <w:rtl/>
        </w:rPr>
        <w:lastRenderedPageBreak/>
        <w:t>הממשלה ועל המשבר. הויכוח התלהט, האם נתניהו אשם או לא, א פריורי, עד פסק דין חלוט או בפריזמה אתית. בסופו של דבר, החברים כנראה החליטו שעל מנת לא לשלהב את היצרים עדיף שהם יימנעו מלהביע את דעתם. אבל זה גם מעקר את הפורום כי אם החברים חוששים להתבטא, אפילו בסוגיות בוערות ומה יותר בוער מאשר המשך שלטונו  של נתניהו, הם יעדיפו להתבטא בפורומים אחרים מונוליטים.</w:t>
      </w:r>
    </w:p>
    <w:p w:rsidR="00D70678" w:rsidRPr="00D70678" w:rsidRDefault="00D70678" w:rsidP="00244315">
      <w:pPr>
        <w:rPr>
          <w:color w:val="000000"/>
          <w:rtl/>
        </w:rPr>
      </w:pPr>
      <w:r w:rsidRPr="00D70678">
        <w:rPr>
          <w:color w:val="000000"/>
          <w:rtl/>
        </w:rPr>
        <w:t xml:space="preserve">יהושע סובול ואני החלטנו מראש שהפורום יתן ביטוי למגוון של דיעות כי רק כך ניתן להגיע לדיון פורה. מי שרוצה לשחות במים הרוגעים של הקולקטיביות הרעיונית יכול לקרוא את ישראל היום, את הארץ, המודיע או פרבדה. שם אין חשש שתישמע דיעה דיסידנדית אם כי כל עיתון או פורום מחזיק בעלה תאנה מהמחנה האחר. פנו אלי חברים בפורום שחששו שיהיה "שמאלני" מדי האם יש טעם שיצטרפו לפורום והפצרתי בהם שאדרבא, כל אחד מוזמן להשמיע את דעתו. הגיוון הוא ערך עליון בחברה דמוקרטית ואינינו רוצים לחזור לימים האפלים של אליטה גברית אשכנזית עם פנקס אדום והדרת נישט פין אינזערע. גם שאלו אותי אם הם צריכים לשלוח לי קודם את החומר 'לאישור הצנזורה' וכמובן דחיתי זאת בתוקף כי הקריטריון היחידי שמנחה אותנו הוא לא לתקוף אישית אף אחד מחברי הפורום ולא להשמיע דיעות קיצוניות ביותר כמו תמיכה בטרור או דיעות כהניסטיות. יהושע ואני מהווים רק ה- </w:t>
      </w:r>
      <w:r w:rsidRPr="00D70678">
        <w:rPr>
          <w:color w:val="000000"/>
        </w:rPr>
        <w:t>MODERATORS</w:t>
      </w:r>
      <w:r w:rsidRPr="00D70678">
        <w:rPr>
          <w:color w:val="000000"/>
          <w:rtl/>
        </w:rPr>
        <w:t xml:space="preserve"> של הפורום ובשום פנים לא העורכים.</w:t>
      </w:r>
    </w:p>
    <w:p w:rsidR="00D70678" w:rsidRPr="00D70678" w:rsidRDefault="00D70678" w:rsidP="00244315">
      <w:pPr>
        <w:rPr>
          <w:color w:val="000000"/>
          <w:rtl/>
        </w:rPr>
      </w:pPr>
      <w:r w:rsidRPr="00D70678">
        <w:rPr>
          <w:color w:val="000000"/>
          <w:rtl/>
        </w:rPr>
        <w:t>סוקרטס החכם באדם המהווה מודל להתנהגותי אמר "מוחות חזקים דנים ברעיונות, מוחות ממוצעים דנים באירועים, מוחות חלשים דנים באנשים." והוא גם אמר "כאשר הדיון אבוד - ההשמצה הופכת לכלי של המפסיד". לפיכך, ניסיתי בכל כתביי ודבריי, לנהוג על פי המודל של סוקרטס. אני יודע שזה לא קל, כי הרבה יותר קשה לדון לגופו של עניין מאשר לגופו של אדם. הרבה יותר נוח להשמיץ אדם, ראש ממשלה או מדינה, כאשר אתה מרגיש שאתה לא מצליח להכריע אותם במאבק הוגן, בצורה דמוקרטית, בדרכים כשרות. דברים אלה נכונים במיוחד כיום לשיח הציבורי מימין ומשמאל, חרדים וחילונים, יהודים וערבים. איני מתכוון לדון על גופם של אנשים, מה עוד שבשיח הציבורי רבים מהדוברים מדברים בקול אחד - קול הרב, קול הגורו השמאלני, מקהלת המעודדים של ביבי, קול המנהיג הערבי המתבדל, קול העיתון, כאשר אף אחד אינו מעז לצאת משורת המקהלה, אפילו לשיר קול שני. וכך מוצע גם לחברי הפורום לנהוג, כי אנו חושבים בצורה עצמאית.</w:t>
      </w:r>
    </w:p>
    <w:p w:rsidR="00D70678" w:rsidRPr="00D70678" w:rsidRDefault="00D70678" w:rsidP="00244315">
      <w:pPr>
        <w:rPr>
          <w:color w:val="000000"/>
          <w:rtl/>
        </w:rPr>
      </w:pPr>
      <w:r w:rsidRPr="00D70678">
        <w:rPr>
          <w:color w:val="000000"/>
          <w:rtl/>
        </w:rPr>
        <w:t>יש משהו סמלי בעובדה שהפורום מונה 32 חברים, כמספר חברי הממשלה העתידה לקום, ובנוי בצורה פריטטית, 16 שהביא סובול ו- 16 שהבאתי אני. אבל בכך נגמר הדימיון. כל חבר פורום אינו משתייך לגוש כלשהו ואם בעתיד יצטרפו או ייגרעו חברים זה יהיה ללא שום קשר למייסדי הפורום. יחד עם זאת, אחרי מחשבה מעמיקה מוצע שהפורום יהיה פתוח בכל נושא במגבלות הסוקרטיות בלבד. אני מודה שגם אני היססתי לשלוח לפורום כמה מאמרים שכתבתי לאחרונה, אחד מהם למשל על תובנות על ניהול משבר הקורונה והמדינה בעקבות הרצאתו של גיורא איילנד. המאמר שנשלח לחברים רבים זכה לתגובות מאוד אוהדות מכמעט כולם, אבל אולי אני מטיף למקהלה. מתי חוצים את הקו לדעתי - כאשר ידידה טובה שלי כתבה "</w:t>
      </w:r>
      <w:r w:rsidRPr="00D70678">
        <w:rPr>
          <w:rFonts w:ascii="Arial" w:hAnsi="Arial" w:cs="Arial"/>
          <w:rtl/>
        </w:rPr>
        <w:t xml:space="preserve"> לצערי אני צריכה להיות גזענית. זאת הרמה של רוב המצביעים שלו. זה מה שהם מבינים</w:t>
      </w:r>
      <w:r w:rsidRPr="00D70678">
        <w:t>.</w:t>
      </w:r>
      <w:r w:rsidRPr="00D70678">
        <w:rPr>
          <w:color w:val="000000"/>
          <w:rtl/>
        </w:rPr>
        <w:t>" טון מתנשא זה על מחצית העם ובמקרה של הממשלה החדשה על שני שלישים מהכנסת ינציח לעד את שלטון נתניהו.</w:t>
      </w:r>
    </w:p>
    <w:p w:rsidR="00D70678" w:rsidRPr="00D70678" w:rsidRDefault="00D70678" w:rsidP="00244315">
      <w:pPr>
        <w:rPr>
          <w:color w:val="000000"/>
          <w:rtl/>
        </w:rPr>
      </w:pPr>
      <w:r w:rsidRPr="00D70678">
        <w:rPr>
          <w:color w:val="000000"/>
          <w:rtl/>
        </w:rPr>
        <w:t>לא מקובל עלי שכל מי שתומך בנתניהו הוא נאנדרטל, מנשק קמעות, צ'חצ'ח, מנגן על דרבוקות או אוכל מופלטות, וכל האחרים נאורים, חכמים, קוראים את צ'כוב ושומעים סימפוניות של בטהובן. הגיע הזמן שאנשים ייצאו מהקיבעון המחשבתי שבו רוב העם נתון בהשתייכו ל"כת" או "קסטה" מסוימת- 4 השבטים, קוראי הארץ או ישראל היום, חרדים או חילונים, יהודים או ערבים. אני מלא הערכה לידידי יהושע סובול ששופט כל נושא לגופו של עניין, ולא בהתאם להשתייכות הכותב לקליקה מסוימת. כך ברומן האחרון שלו "חופשת שחרור" הוא מתאר מתנחלים שהם לא קלגסים אלא אנשים מהישוב וערבים שמאמינים כי הנהגתם אשמה לא פחות מהיהודים בנכבה שלהם. בקרב חבריי נמנים אנשי שמאל וימין, מזרחים ואשכנזים, ניאו ליברלים וסוציאליסטים. אני אישית מחזיק בדיעות "חוצות מגדרים" - השקפת עולם חברתית כלכלית של קפיטליזם הומני, שמאלה מהעבודה, ומדיניות בטחונית של ניציות מתונה, ימינה מכחול לבן - חסיד "אחדות העבודה" - אלון ותכניתו.</w:t>
      </w:r>
    </w:p>
    <w:p w:rsidR="00D70678" w:rsidRPr="00D70678" w:rsidRDefault="00D70678" w:rsidP="00244315">
      <w:pPr>
        <w:rPr>
          <w:color w:val="000000"/>
          <w:rtl/>
        </w:rPr>
      </w:pPr>
      <w:r w:rsidRPr="00D70678">
        <w:rPr>
          <w:color w:val="000000"/>
          <w:rtl/>
        </w:rPr>
        <w:t xml:space="preserve">אני עושה ניסיון נוסף להחיות את הפורום בכך שאני מביא להלן מאמר שכתבתי לפני כמה ימים לכמה חברים עם תובנות שלי על שוויון בנטל ועל הסכנות המאיימות על עתידה של ישראל. אני אמנם "חוטא" גם בהתקפה על מדיניותו של נתניהו אך אני סבור שזה נעשה בצורה לגיטימית ולא חורג מהטעם הטוב. אני מראש מתנצל למי מכם שמשוכנע שמדיניותו של נתניהו ללא דופי, אך אני מזמין אותו או אותה, כפי שעושים זאת רוב חבריי מימין ומשמאל כשאני כותב דברים שלא מקובלים עליהם, לסתור את דבריי לגופו של עניין ולא לגופו של אדם. אני באמת לא חבר בכת כלשהי, אני הקול הצף בהתגלמותו, כאשר בגיל 19 הייתי נציג הסטודנטים של מפא"י באוניברסיטה העברית בועידת הסטודנטים, בשנת 1977 הצבעתי עבור בגין והמהפך היה עבורי הזדמנות להיפטר </w:t>
      </w:r>
      <w:r w:rsidRPr="00D70678">
        <w:rPr>
          <w:color w:val="000000"/>
          <w:rtl/>
        </w:rPr>
        <w:lastRenderedPageBreak/>
        <w:t>מהממשלות המושחתות שגרמו למלחמת יום כיפור, עשיתי קפנדריה אצל רפול, טומי לפיד ומפלגת הירוקים ובחמש הבחירות האחרונות הצבעתי שלוש פעמים לעבודה ופעמיים לכחול לבן.</w:t>
      </w:r>
    </w:p>
    <w:p w:rsidR="00D70678" w:rsidRPr="00D70678" w:rsidRDefault="00D70678" w:rsidP="00244315">
      <w:pPr>
        <w:rPr>
          <w:color w:val="000000"/>
          <w:rtl/>
        </w:rPr>
      </w:pPr>
      <w:r w:rsidRPr="00D70678">
        <w:rPr>
          <w:color w:val="000000"/>
          <w:rtl/>
        </w:rPr>
        <w:t>כיתבו מה דעתכם על המאמר ודבריי, העלו מאמרים שלכם, התווכחו, ונוכיח שאנו מסוגלים לשמור על תרבות דיבור ולתפקד כפורום 32 החושבים טוב יותר מממשלת 32 השרים. הרבה בריאות,</w:t>
      </w:r>
    </w:p>
    <w:p w:rsidR="00D70678" w:rsidRPr="00D70678" w:rsidRDefault="00D70678" w:rsidP="00244315">
      <w:pPr>
        <w:rPr>
          <w:color w:val="000000"/>
          <w:rtl/>
        </w:rPr>
      </w:pPr>
      <w:r w:rsidRPr="00D70678">
        <w:rPr>
          <w:color w:val="000000"/>
          <w:rtl/>
        </w:rPr>
        <w:t>קורי</w:t>
      </w:r>
    </w:p>
    <w:p w:rsidR="00D70678" w:rsidRPr="00D70678" w:rsidRDefault="00D70678" w:rsidP="00244315">
      <w:pPr>
        <w:rPr>
          <w:color w:val="000000"/>
          <w:rtl/>
        </w:rPr>
      </w:pPr>
      <w:r w:rsidRPr="00D70678">
        <w:rPr>
          <w:color w:val="000000"/>
          <w:rtl/>
        </w:rPr>
        <w:t>ד"ר יעקב קורי</w:t>
      </w:r>
    </w:p>
    <w:p w:rsidR="00D70678" w:rsidRPr="00D70678" w:rsidRDefault="00D70678" w:rsidP="00244315">
      <w:pPr>
        <w:rPr>
          <w:color w:val="000000"/>
          <w:rtl/>
        </w:rPr>
      </w:pPr>
      <w:r w:rsidRPr="00D70678">
        <w:rPr>
          <w:color w:val="000000"/>
          <w:rtl/>
        </w:rPr>
        <w:t>רחוב קוסטה ריקה 2, חיפה 34981</w:t>
      </w:r>
    </w:p>
    <w:p w:rsidR="00D70678" w:rsidRPr="00D70678" w:rsidRDefault="00D70678" w:rsidP="00244315">
      <w:pPr>
        <w:rPr>
          <w:color w:val="1F497D"/>
        </w:rPr>
      </w:pPr>
      <w:r w:rsidRPr="00D70678">
        <w:rPr>
          <w:color w:val="000000"/>
          <w:u w:val="single"/>
          <w:rtl/>
        </w:rPr>
        <w:t>טלפון</w:t>
      </w:r>
      <w:r w:rsidRPr="00D70678">
        <w:rPr>
          <w:color w:val="000000"/>
          <w:rtl/>
        </w:rPr>
        <w:t xml:space="preserve">: 048246316, 048256608, 0544589518 </w:t>
      </w:r>
      <w:r w:rsidRPr="00D70678">
        <w:rPr>
          <w:color w:val="000000"/>
          <w:u w:val="single"/>
          <w:rtl/>
        </w:rPr>
        <w:t>פקס</w:t>
      </w:r>
      <w:r w:rsidRPr="00D70678">
        <w:rPr>
          <w:color w:val="000000"/>
          <w:rtl/>
        </w:rPr>
        <w:t>: 048343848</w:t>
      </w:r>
    </w:p>
    <w:p w:rsidR="00D70678" w:rsidRPr="00D70678" w:rsidRDefault="00D70678" w:rsidP="00244315">
      <w:pPr>
        <w:rPr>
          <w:color w:val="000000"/>
          <w:u w:val="single"/>
        </w:rPr>
      </w:pPr>
      <w:r w:rsidRPr="00D70678">
        <w:rPr>
          <w:color w:val="000000"/>
          <w:u w:val="single"/>
          <w:rtl/>
        </w:rPr>
        <w:t>דוא"ל</w:t>
      </w:r>
      <w:r w:rsidRPr="00D70678">
        <w:rPr>
          <w:color w:val="000000"/>
          <w:rtl/>
        </w:rPr>
        <w:t>:</w:t>
      </w:r>
      <w:r w:rsidRPr="00D70678">
        <w:rPr>
          <w:color w:val="1F497D"/>
          <w:rtl/>
        </w:rPr>
        <w:t xml:space="preserve"> </w:t>
      </w:r>
      <w:r w:rsidRPr="00D70678">
        <w:rPr>
          <w:color w:val="1F497D"/>
        </w:rPr>
        <w:t>   </w:t>
      </w:r>
      <w:hyperlink r:id="rId553" w:history="1">
        <w:r w:rsidRPr="00D70678">
          <w:rPr>
            <w:rStyle w:val="Hyperlink"/>
          </w:rPr>
          <w:t>coryj@zahav.net.il</w:t>
        </w:r>
      </w:hyperlink>
      <w:r w:rsidRPr="00D70678">
        <w:rPr>
          <w:color w:val="1F497D"/>
        </w:rPr>
        <w:t xml:space="preserve">    </w:t>
      </w:r>
    </w:p>
    <w:p w:rsidR="00D70678" w:rsidRPr="00D70678" w:rsidRDefault="00D70678" w:rsidP="00244315">
      <w:pPr>
        <w:rPr>
          <w:color w:val="000000"/>
        </w:rPr>
      </w:pPr>
      <w:r w:rsidRPr="00D70678">
        <w:rPr>
          <w:color w:val="000000"/>
          <w:u w:val="single"/>
          <w:rtl/>
        </w:rPr>
        <w:t>אתר אינטרנט</w:t>
      </w:r>
      <w:r w:rsidRPr="00D70678">
        <w:rPr>
          <w:color w:val="000000"/>
          <w:rtl/>
        </w:rPr>
        <w:t xml:space="preserve">: </w:t>
      </w:r>
      <w:hyperlink r:id="rId554" w:history="1">
        <w:r w:rsidRPr="00D70678">
          <w:rPr>
            <w:rStyle w:val="Hyperlink"/>
          </w:rPr>
          <w:t>http://www.businessethics.co.il</w:t>
        </w:r>
      </w:hyperlink>
    </w:p>
    <w:p w:rsidR="00D70678" w:rsidRPr="00D70678" w:rsidRDefault="00D70678" w:rsidP="00244315">
      <w:pPr>
        <w:rPr>
          <w:color w:val="000000"/>
        </w:rPr>
      </w:pPr>
      <w:r w:rsidRPr="00D70678">
        <w:rPr>
          <w:color w:val="000000"/>
          <w:rtl/>
        </w:rPr>
        <w:t xml:space="preserve">או   </w:t>
      </w:r>
      <w:hyperlink r:id="rId555" w:history="1">
        <w:r w:rsidRPr="00D70678">
          <w:rPr>
            <w:rStyle w:val="Hyperlink"/>
          </w:rPr>
          <w:t>http://www.businessethicscory.com</w:t>
        </w:r>
      </w:hyperlink>
      <w:r w:rsidRPr="00D70678">
        <w:rPr>
          <w:rFonts w:hint="cs"/>
          <w:color w:val="000000"/>
        </w:rPr>
        <w:t xml:space="preserve"> </w:t>
      </w:r>
    </w:p>
    <w:p w:rsidR="00D70678" w:rsidRPr="00D70678" w:rsidRDefault="00D70678" w:rsidP="00244315">
      <w:pPr>
        <w:rPr>
          <w:color w:val="000000"/>
        </w:rPr>
      </w:pPr>
    </w:p>
    <w:p w:rsidR="00D70678" w:rsidRPr="00D70678" w:rsidRDefault="00D70678" w:rsidP="00244315">
      <w:pPr>
        <w:jc w:val="center"/>
        <w:rPr>
          <w:color w:val="000000"/>
          <w:sz w:val="40"/>
          <w:szCs w:val="40"/>
          <w:rtl/>
        </w:rPr>
      </w:pPr>
      <w:r w:rsidRPr="00D70678">
        <w:rPr>
          <w:color w:val="000000"/>
          <w:sz w:val="40"/>
          <w:szCs w:val="40"/>
          <w:rtl/>
        </w:rPr>
        <w:t>הסכנות הקיומיות על החברה הישראלית - תרומה ושוויון בנטל</w:t>
      </w:r>
    </w:p>
    <w:p w:rsidR="00D70678" w:rsidRPr="00D70678" w:rsidRDefault="00D70678" w:rsidP="00244315">
      <w:pPr>
        <w:rPr>
          <w:color w:val="000000"/>
        </w:rPr>
      </w:pPr>
    </w:p>
    <w:p w:rsidR="00D70678" w:rsidRPr="00D70678" w:rsidRDefault="00D70678" w:rsidP="00244315">
      <w:pPr>
        <w:rPr>
          <w:color w:val="000000"/>
          <w:rtl/>
        </w:rPr>
      </w:pPr>
      <w:r w:rsidRPr="00D70678">
        <w:rPr>
          <w:color w:val="000000"/>
          <w:rtl/>
        </w:rPr>
        <w:t>זה כבר הפך לקלישאה שבימי הקורונה צריך לפשפש במעשינו ולחשב מסלול מחדש. קל וחומר ביום הזיכרון וביום העצמאות, כשעיתונים עוסקים בחשבון נפש. אני לא זקוק למגיפות ומועדים על מנת לכתוב את הרפובליקה השניה של ישראל, הוכחה אקדמית שאתיקה משתלמת, או על שפל יום הדין בספריי על קפיטליזם. אך הפעם אני רוצה להתייחס לזווית אחת שאולי אינה עומדת במרכז תשומת הלב הציבורית- כוונתי לתרומה למען המדינה והחברה, מי אכן תורם ואף מקריב את חייו, ומי משלם מס שפתיים, בצביעות ובכפל לשון וחומק מכל עשייה ותרומה, כשהוא דואג רק לעצמו.</w:t>
      </w:r>
    </w:p>
    <w:p w:rsidR="00D70678" w:rsidRPr="00D70678" w:rsidRDefault="00D70678" w:rsidP="00244315">
      <w:pPr>
        <w:rPr>
          <w:color w:val="000000"/>
        </w:rPr>
      </w:pPr>
      <w:r w:rsidRPr="00D70678">
        <w:rPr>
          <w:color w:val="000000"/>
          <w:rtl/>
        </w:rPr>
        <w:t xml:space="preserve">אחת האמרות הקולעות ביותר למצב בו אנו נמצאים כיום היא דווקא האמרה הרוסית - יא ניה יא, אי לושד ניה מיא, כלומר אני לא אני והסוס הוא לא שלי - </w:t>
      </w:r>
      <w:r w:rsidRPr="00D70678">
        <w:rPr>
          <w:color w:val="000000"/>
        </w:rPr>
        <w:t> Я не я, и ло́шадь не моя́</w:t>
      </w:r>
      <w:r w:rsidRPr="00D70678">
        <w:rPr>
          <w:color w:val="000000"/>
          <w:rtl/>
        </w:rPr>
        <w:t xml:space="preserve">. שכן, כולם חושבים שהם נמצאים מתחת לאלונקה, סוחבים את המשא של המדינה, את המלחמה בקורונה, תורמים למשק ועושים רק טוב לסביבתם. אבל הטרגדיה של המדינה שמשנה לשנה יש פחות ופחות אנשים מתחת לאלונקה ויותר ויותר על האלונקה. מספר המקבלים עולה על מספר הנותנים. אז בקרוב מאוד אלה שמתחת לאלונקה יכרעו מתחת לעומס וכל המבנה של המדינה יתמוטט. </w:t>
      </w:r>
    </w:p>
    <w:p w:rsidR="00D70678" w:rsidRPr="00D70678" w:rsidRDefault="00D70678" w:rsidP="00244315">
      <w:pPr>
        <w:rPr>
          <w:color w:val="000000"/>
        </w:rPr>
      </w:pPr>
      <w:r w:rsidRPr="00D70678">
        <w:rPr>
          <w:color w:val="000000"/>
          <w:rtl/>
        </w:rPr>
        <w:t>כשמנסים למצוא את "האשמים" במצב, כולם עונים בצדקנות - יא ניה יא - אני זה לא אני, אני לא משתמט, אני תורם, זה האחרים אשמים בכל חוליי המדינה. 'אני עובד 24/7 בשביל מדינה ומחפשים אותי בגלל זוטות כמו כמה סיגרים', 'אם לא יהיו חתונות עם אלף מוזמנים ממה יוכלו הסטודנטים הממלצרים להתפרנס', 'המדינה מתקיימת רק בזכות התפילות של אברכינו הממיתים עצמם באוהלה של תורה', 'הבעיה שיש לנו חצי עם טיפש וניאנדרטל, רבע מושחתים וחמישית אדישים נהנתנים', 'איך נוכל להרגיש ישראלים כשאתם כובשים את העם שלנו ועושקים אותנו?'...</w:t>
      </w:r>
    </w:p>
    <w:p w:rsidR="00D70678" w:rsidRPr="00D70678" w:rsidRDefault="00D70678" w:rsidP="00244315">
      <w:pPr>
        <w:rPr>
          <w:color w:val="000000"/>
          <w:rtl/>
        </w:rPr>
      </w:pPr>
      <w:r w:rsidRPr="00D70678">
        <w:rPr>
          <w:color w:val="000000"/>
          <w:rtl/>
        </w:rPr>
        <w:t>מקדמת דנא אני טוען שהבעיה הכי מרכזית והכי אקוטית של ישראל היא הקיטוב ההולך ומקצין בין 'ארבעת השבטים' שאין להם אתוס משותף, מערכת חינוך אחידה, בלי אינטגרציה של החרדים והערבים, או כדברי מיטב כלכלנינו ואושיות התרבות שלנו - ישראל היא מדינה מדהימה, מתקדמת, רק חבל שהחרדים והערבים מקלקלים את הממוצעים (הם יהוו בקרוב מחצית מילדי כיתה א'). הקורונה טפחה על פני הטהרנים והוכיחה שישראל היא מרקם אנושי אחד ושכולנו ערבים וחרדים זה לזה. ואפילו אצל החרדים והערבים נשמעים קולות חדשים, שאולי ייעלמו עם חלוף הסכנה.</w:t>
      </w:r>
    </w:p>
    <w:p w:rsidR="00D70678" w:rsidRPr="00D70678" w:rsidRDefault="00D70678" w:rsidP="00244315">
      <w:pPr>
        <w:rPr>
          <w:color w:val="000000"/>
          <w:rtl/>
        </w:rPr>
      </w:pPr>
      <w:r w:rsidRPr="00D70678">
        <w:rPr>
          <w:color w:val="000000"/>
          <w:rtl/>
        </w:rPr>
        <w:lastRenderedPageBreak/>
        <w:t>מתחת לאלונקה נמצאים כל האזרחים שומרי החוק, שמשלמים את מלוא המיסים ולא מחפשים מקלטי מס ותכנון מס כחוק, הישרים והאתיים המתרחקים מכל שחיתות, המשרתים בצה"ל ובשירות לאומי, העובדים גברים ונשים, הלומדים במערכת חינוך מודרנית עם לימודי ליבה, הרואים עצמם כישראלים, ציונים, נאמנים לדגל ולהמנון, שתורמים למדינה הרבה יותר מאשר מקבלים ממנה... ולעומתם ישנם מגזרים, שבטים, קבוצות, כתות או סתם בודדים שרק חולבים את המדינה ונופלים למעמסה על המדינה - לא בגלל נכות, אבטלה של מי שרוצה לעבוד, או מצב סוציאלי בעיתי.</w:t>
      </w:r>
    </w:p>
    <w:p w:rsidR="00D70678" w:rsidRPr="00D70678" w:rsidRDefault="00D70678" w:rsidP="00244315">
      <w:pPr>
        <w:rPr>
          <w:color w:val="000000"/>
          <w:rtl/>
        </w:rPr>
      </w:pPr>
      <w:r w:rsidRPr="00D70678">
        <w:rPr>
          <w:color w:val="000000"/>
          <w:rtl/>
        </w:rPr>
        <w:t xml:space="preserve">1. </w:t>
      </w:r>
      <w:r w:rsidRPr="00D70678">
        <w:rPr>
          <w:b/>
          <w:bCs/>
          <w:color w:val="000000"/>
          <w:rtl/>
        </w:rPr>
        <w:t>תנאים מקדימים</w:t>
      </w:r>
      <w:r w:rsidRPr="00D70678">
        <w:rPr>
          <w:color w:val="000000"/>
          <w:rtl/>
        </w:rPr>
        <w:t xml:space="preserve"> - עוד לפני שוויון בנטל והסכנות לקיום החברה, על ישראל לעמוד בתנאים מקדימים של שלום, אי שליטה בעם זר, דמוקרטיה, זכויות אזרח, מיגור הפשע, איכות הסביבה וכו'.</w:t>
      </w:r>
    </w:p>
    <w:p w:rsidR="00D70678" w:rsidRPr="00D70678" w:rsidRDefault="00D70678" w:rsidP="00244315">
      <w:pPr>
        <w:rPr>
          <w:color w:val="000000"/>
          <w:rtl/>
        </w:rPr>
      </w:pPr>
      <w:r w:rsidRPr="00D70678">
        <w:rPr>
          <w:color w:val="000000"/>
          <w:rtl/>
        </w:rPr>
        <w:t xml:space="preserve">2. </w:t>
      </w:r>
      <w:r w:rsidRPr="00D70678">
        <w:rPr>
          <w:b/>
          <w:bCs/>
          <w:color w:val="000000"/>
          <w:rtl/>
        </w:rPr>
        <w:t xml:space="preserve">הולכי הבטל - </w:t>
      </w:r>
      <w:r w:rsidRPr="00D70678">
        <w:rPr>
          <w:color w:val="000000"/>
          <w:rtl/>
        </w:rPr>
        <w:t>בישראל כבכל מדינה אחרת יש ציבור מסוים של אנשים שלא עובדים מתוך בחירה ולא מתוך כורח כמו אבטלה או נכות, שחיים מקצבאות סוציאליות להם ולילדיהם. הם לא עובדים מתוך עצלנות, שתיינות, סמים, פשע, כשהם מגיעים לעיתים קרובות לרעב, הומלסים וכדומה. למזלנו הישראלים עם חרוץ ותופעת הולכי הבטל היא שולית, אך מעיקה על שירותי הרווחה.</w:t>
      </w:r>
    </w:p>
    <w:p w:rsidR="00D70678" w:rsidRPr="00D70678" w:rsidRDefault="00D70678" w:rsidP="00244315">
      <w:pPr>
        <w:rPr>
          <w:color w:val="000000"/>
          <w:rtl/>
        </w:rPr>
      </w:pPr>
      <w:r w:rsidRPr="00D70678">
        <w:rPr>
          <w:color w:val="000000"/>
          <w:rtl/>
        </w:rPr>
        <w:t xml:space="preserve">3. </w:t>
      </w:r>
      <w:r w:rsidRPr="00D70678">
        <w:rPr>
          <w:b/>
          <w:bCs/>
          <w:color w:val="000000"/>
          <w:rtl/>
        </w:rPr>
        <w:t>המהגרים</w:t>
      </w:r>
      <w:r w:rsidRPr="00D70678">
        <w:rPr>
          <w:color w:val="000000"/>
          <w:rtl/>
        </w:rPr>
        <w:t xml:space="preserve"> - בגלל מחדלי הממשלות הקודמות הגיעו לישראל כמה עשרות אלפי מהגרים בלתי חוקיים שלא נהנים מזכויות כלשהן, עובדים בשחור, גרים בתת תנאים ולעיתים מדרדרים לאלימות ופשע. הצעתי בספריי שמדינת היהודים שהיו פעם מהגרים תקבע מכסה של כמה אלפי מהגרים לשנה שיתקבלו כאזרחים או תושבי קבע וקודם כל יוסדר תוך עשור מצבם של המהגרים שכבר גרים כאן. להבדיל, ממהגרי עבודה שקיבלו אישורים כחוק לסיעוד, עבודות בניין וחקלאות וכדומה, שבאים לזמן מוגבל ואחר כך חוזרים לארצותיהם. בישראל בעית ההגירה אינה קשה כבאירופה.</w:t>
      </w:r>
    </w:p>
    <w:p w:rsidR="00D70678" w:rsidRPr="00D70678" w:rsidRDefault="00D70678" w:rsidP="00244315">
      <w:pPr>
        <w:rPr>
          <w:color w:val="000000"/>
          <w:rtl/>
        </w:rPr>
      </w:pPr>
      <w:r w:rsidRPr="00D70678">
        <w:rPr>
          <w:color w:val="000000"/>
          <w:rtl/>
        </w:rPr>
        <w:t xml:space="preserve">4. </w:t>
      </w:r>
      <w:r w:rsidRPr="00D70678">
        <w:rPr>
          <w:b/>
          <w:bCs/>
          <w:color w:val="000000"/>
          <w:rtl/>
        </w:rPr>
        <w:t>הפוסט ציונים</w:t>
      </w:r>
      <w:r w:rsidRPr="00D70678">
        <w:rPr>
          <w:color w:val="000000"/>
          <w:rtl/>
        </w:rPr>
        <w:t xml:space="preserve"> - את ישראל עזבו בעשורים הקודמים למעלה ממיליון אזרחים מסיבות שונות - כלכליות, אידיאולוגיות, משפחתיות וכדומה. רצונו של אדם כבודו ואין לבוא בכינויי גנאי אל העוזבים המכונים שלא בצדק יורדים, נפולת נמושות, בוגדים וכו'. לעומת זאת, יש אלפים רבים של ישראלים יהודים חילונים, בדרך כלל מחוגי השמאל, שרואים עצמם כפוסט ציונים, ומוציאים דיבה רעה, להבדיל מביקורת לגיטימית, על המדינה המכונה בפיהם - קולוניאליסטית, פשיסטית, נאצית, עוסקת ברצח עם, והורסים את המוניטין של המדינה במערב, באוניברסיטאות ובארגונים בינלאומיים. התייחסתי רבות לכל השקרים שהם מפיצים והזמתי אותם אחד אחד בספריי ובמאמריי וכמוני עושים רבים וטובים ממני. הנזק שגורמים הפוסט ציונים למדינה הוא בעיקר תדמיתי.</w:t>
      </w:r>
    </w:p>
    <w:p w:rsidR="00D70678" w:rsidRPr="00D70678" w:rsidRDefault="00D70678" w:rsidP="00244315">
      <w:pPr>
        <w:rPr>
          <w:color w:val="000000"/>
          <w:rtl/>
        </w:rPr>
      </w:pPr>
      <w:r w:rsidRPr="00D70678">
        <w:rPr>
          <w:color w:val="000000"/>
          <w:rtl/>
        </w:rPr>
        <w:t xml:space="preserve">5. </w:t>
      </w:r>
      <w:r w:rsidRPr="00D70678">
        <w:rPr>
          <w:b/>
          <w:bCs/>
          <w:color w:val="000000"/>
          <w:rtl/>
        </w:rPr>
        <w:t>המשיחיים</w:t>
      </w:r>
      <w:r w:rsidRPr="00D70678">
        <w:rPr>
          <w:color w:val="000000"/>
          <w:rtl/>
        </w:rPr>
        <w:t xml:space="preserve"> - אנחנו חיים על חבית אבק שריפה, כאשר טרוריסט יהודי אחד או קבוצה של משיחיים עלולים להביא נזק בל ישוער כפי שנעשה בטבח במערת המכפלה, ברצח של יצחק רבין, וכפי שעלול לקרות אפילו מחר אם איזה מטורף משיחי יפוצץ את מסגד אל אקצה בשביל להקים את בית המקדש השלישי. ישנן דרגות רבות של משיחיות - מגזענות כלפי הערבים, שנאת להטב"ים, התנכלות לערבים בישראל וביהודה ושומרון - תג מחיר, אלימות כלפי צה"ל והמשטרה, ולעיתים זה גם מגיע לרצח של ילדים ומשפחות של ערבים, של להטב"ים ואחרים. פוטנציאל הנזק שעלולים לעשות המשיחיים הוא בל ישוער והמדינה לא עושה די למיגור התופעה. התנועות להקמת בית המקדש השלישי פועלות בחופשיות, יש העלמת עין מהשתוללות של נוער הגבעות, כאשר כל ראשי המתנחלים אומרים שהם תופעה שולית, המשטרה והשב"כ לא מפענחים רבים מהמקרים, ויש פוליטיקאים ובעלי הון רבים שמסייעים בהיחבא או בפרהסיה למשיחיים המסוכנים.</w:t>
      </w:r>
    </w:p>
    <w:p w:rsidR="00D70678" w:rsidRPr="00D70678" w:rsidRDefault="00D70678" w:rsidP="00244315">
      <w:pPr>
        <w:rPr>
          <w:color w:val="000000"/>
          <w:rtl/>
        </w:rPr>
      </w:pPr>
      <w:r w:rsidRPr="00D70678">
        <w:rPr>
          <w:color w:val="000000"/>
          <w:rtl/>
        </w:rPr>
        <w:t xml:space="preserve">6. </w:t>
      </w:r>
      <w:r w:rsidRPr="00D70678">
        <w:rPr>
          <w:b/>
          <w:bCs/>
          <w:color w:val="000000"/>
          <w:rtl/>
        </w:rPr>
        <w:t>הטייקונים וחלק מהמאיון העליון</w:t>
      </w:r>
      <w:r w:rsidRPr="00D70678">
        <w:rPr>
          <w:color w:val="000000"/>
          <w:rtl/>
        </w:rPr>
        <w:t xml:space="preserve"> - ישראל הפכה זה מכבר למדינה עם אי השוויון ושיעורי העוני הכי גבוהים ב- </w:t>
      </w:r>
      <w:r w:rsidRPr="00D70678">
        <w:rPr>
          <w:color w:val="000000"/>
        </w:rPr>
        <w:t>OECD</w:t>
      </w:r>
      <w:r w:rsidRPr="00D70678">
        <w:rPr>
          <w:color w:val="000000"/>
          <w:rtl/>
        </w:rPr>
        <w:t xml:space="preserve"> </w:t>
      </w:r>
      <w:r w:rsidRPr="00D70678">
        <w:rPr>
          <w:rFonts w:hint="cs"/>
          <w:color w:val="000000"/>
          <w:rtl/>
        </w:rPr>
        <w:t>בגלל המדיניות הקלוקלת ברבע המאה האחרונה של ממשלות ניאו ליברליות שהפחיתו בצורה דרסטית את המיסים מהעשירים ומהחברות, דיכאו גילויים של מחאה חברתית, מיצרים את צעדיהם של הדוגלים בצדק חברתי באקדמיה, בתיאטרון ובכלכלה. קיימת שכבה של כמה עשרות אלפי ישראלים מורמים מעם שחיים במין בועה, מחריגים עצמם מה- 99% האחרים של העם, חיים באחוזות ודירות פאר, מבלים במלונות בוטיק, בקרוזים וטיסות מפנקים, אוכלים במסעדות גורמה, בדרך כלל לא משלמים מיסים בישראל כי הם מצליחים לבצע תכנון מס כחוק ולהעביר את הכנסותיהם למקלטי מס, תורמים לפוליטיקאים מושחתים, מבטיחים ומספקים תעסוקה במשכורות עתק לראשי משרדים ממשלתיים שסייעו להם בעת כהונתם בהפרטות, חוקי מס וטיפול מפלה. במקרים רבים פעילותם מושחתת ולא אתית, מזהמת את הסביבה, וכמעט תמיד הם עושים זאת בצורה חוקית כי המחוקקים עצמם נהנים מהשחיתות הסמויה שלהם. רק שינוי שיטת המשטר ימנע תופעות אלה, הגורמות למדינה להפסדים של מאות מילירדים והן בעיה אקוטית.</w:t>
      </w:r>
    </w:p>
    <w:p w:rsidR="00D70678" w:rsidRPr="00D70678" w:rsidRDefault="00D70678" w:rsidP="00244315">
      <w:pPr>
        <w:rPr>
          <w:color w:val="000000"/>
          <w:rtl/>
        </w:rPr>
      </w:pPr>
      <w:r w:rsidRPr="00D70678">
        <w:rPr>
          <w:color w:val="000000"/>
          <w:rtl/>
        </w:rPr>
        <w:lastRenderedPageBreak/>
        <w:t>7.</w:t>
      </w:r>
      <w:r w:rsidRPr="00D70678">
        <w:rPr>
          <w:b/>
          <w:bCs/>
          <w:color w:val="000000"/>
          <w:rtl/>
        </w:rPr>
        <w:t xml:space="preserve"> חוסר האינטגרציה של ערביי ישראל</w:t>
      </w:r>
      <w:r w:rsidRPr="00D70678">
        <w:rPr>
          <w:color w:val="000000"/>
          <w:rtl/>
        </w:rPr>
        <w:t xml:space="preserve"> - בעקבות שטיפת מוח של הנהגה קיצונית ונטולת אחריות רואים עצמם חלק גדול של ערביי ישראל רק כפלסטינים עם קשרים רופפים לאתוס הלאומי הישראלי. ניכור זה הולך ומקצין למרות שמצבם של ערביי ישראל הולך ומשתפר בצורה דרסטית, הם מהווים שיעורים הולכים וגדלים במספר האקדמאים, בתחום הרפואה, בחלק מהתעשיה, בענף הבניה, כבעלי מלאכה, וכמובן בחקלאות. יחד עם זאת, מצבם הכלכלי עדיין רחוק מהמתבקש אם הייתה אינטגרציה מלאה שלהם, קיימות עדיין תופעות של אפליה וקיפוח, הם מודרים מחלקים גדולים של המשק. בספרי הרפובליקה השניה של ישראל הקדשתי פרקים רבים לסוגיה זאת עם הצעות מעשיות איך ניתן לבצע אינטגרציה מלאה של ערביי ישראל, שלא יהיה הבדל כלשהו בין יהודים לערבים בכל העשירונים, בשיעורי האקדמאים, בניהול ובאליטות. היהודים שסבלו במשך אלפיים שנה מאפליה ונומרוס קלאוזוס באירופה צריכים לאפשר לערבים להשתלב בישראל כפי שהיהודים הצליחו כיום להשתלב באירופה וארצות הברית בצורה מלאה. אבל זכויות, תקציבים ואפליה חיובית קשורים גם בחובות - שירות של שלוש שנים בשירות לאומי, מלחמה בכלכלה שחורה כמו אצל היהודים, שוויון מגדרי מלא ויציאה מסיבית של נשים לשוק העבודה, מערכת חינוך אחת חילונית ועברית לכל האוכלוסיה, גם לערבים, כפי שזה נעשה בצרפת ובאירופה.</w:t>
      </w:r>
    </w:p>
    <w:p w:rsidR="00D70678" w:rsidRPr="00D70678" w:rsidRDefault="00D70678" w:rsidP="00244315">
      <w:pPr>
        <w:rPr>
          <w:color w:val="000000"/>
          <w:rtl/>
        </w:rPr>
      </w:pPr>
      <w:r w:rsidRPr="00D70678">
        <w:rPr>
          <w:color w:val="000000"/>
          <w:rtl/>
        </w:rPr>
        <w:t xml:space="preserve">8. </w:t>
      </w:r>
      <w:r w:rsidRPr="00D70678">
        <w:rPr>
          <w:b/>
          <w:bCs/>
          <w:color w:val="000000"/>
          <w:rtl/>
        </w:rPr>
        <w:t>הכלכלה השחורה והשחיתות</w:t>
      </w:r>
      <w:r w:rsidRPr="00D70678">
        <w:rPr>
          <w:color w:val="000000"/>
          <w:rtl/>
        </w:rPr>
        <w:t xml:space="preserve"> - ישראל הולכת ומדרדרת במדד האתיקה ונמצאת בתחתית המדינות האתיות, קרוב למקום ארבעים מבין מדינות העולם. תופעות השחיתות הולכות ומעצימות. עולם העסקים שהיה ברובו אתי עד שנות השמונים הופך יותר ויותר למושחת, עם שוחד, העלמות מס, כלכלה שחורה. במקביל גם הממשל הופך למושחת כאשר מספר ניכר של ראשי ערים, שרים וראשי ממשלות ברבע המאה האחרונה נמצאו אשמים בשחיתות או נחשדו ולא מיצו איתם את הדין מסיבות שונות. ישראל יכלה להיות בקלות בין עשר המדינות הכי אתיות והכי משגשגות כמותית וערכית כמו סקנדינביה, הולנד, שווייץ, סינגפור, ניו זילנד, אוסטרליה וקנדה. יש לנו את כל הפוטנציאל ואף מעבר למדינות אלה, אך עלינו קודם לבער את השחיתות ולבצע אינטגרציה של הערבים והחרדים. הכלכלה השחורה פשטה בכל שכבות הציבור וגם אצל עצמאים שבמקרים רבים כמו אצל רבים מבעלי המלאכה לא משלמים את מלוא שיעור המס, לא מדווחים את כל ההכנסות ולא משלמים את כל המע"מ. המשטרה מגלה רק מעט מזעיר מתופעות השחיתות ואילו השופטים מתנהגים בסלחנות יתר לעבירות כלכליות, לעיתים כי הם אינם מבינים את תיחכום העבריינים. הוכחתי בספרי </w:t>
      </w:r>
      <w:r w:rsidRPr="00D70678">
        <w:rPr>
          <w:color w:val="000000"/>
        </w:rPr>
        <w:t>ACADEMIC PROOF THAT ETHICS PAYS</w:t>
      </w:r>
      <w:r w:rsidRPr="00D70678">
        <w:rPr>
          <w:color w:val="000000"/>
          <w:rtl/>
        </w:rPr>
        <w:t xml:space="preserve"> </w:t>
      </w:r>
      <w:r w:rsidRPr="00D70678">
        <w:rPr>
          <w:rFonts w:hint="cs"/>
          <w:color w:val="000000"/>
          <w:rtl/>
        </w:rPr>
        <w:t>כי יש מתאם סטטיסטי מובהק בין רמת האתיקה לרמת השגשוג הכמותית והערכית במדינות האתיות. ישראל נמצאת על פרשת דרכים כאשר אם תתמיד במגמת ההשחתה של עולם העסקים ושל ראשי המדינה היא תדרדר לרמה של איטליה, יוון, רוסיה, הודו, ארגנטינה וסין במקום להידמות לסקנדינביה הנאורה.</w:t>
      </w:r>
    </w:p>
    <w:p w:rsidR="00D70678" w:rsidRPr="00D70678" w:rsidRDefault="00D70678" w:rsidP="00244315">
      <w:pPr>
        <w:rPr>
          <w:color w:val="000000"/>
          <w:rtl/>
        </w:rPr>
      </w:pPr>
      <w:r w:rsidRPr="00D70678">
        <w:rPr>
          <w:color w:val="000000"/>
          <w:rtl/>
        </w:rPr>
        <w:t xml:space="preserve">9. </w:t>
      </w:r>
      <w:r w:rsidRPr="00D70678">
        <w:rPr>
          <w:b/>
          <w:bCs/>
          <w:color w:val="000000"/>
          <w:rtl/>
        </w:rPr>
        <w:t>משבר מנהיגות</w:t>
      </w:r>
      <w:r w:rsidRPr="00D70678">
        <w:rPr>
          <w:color w:val="000000"/>
          <w:rtl/>
        </w:rPr>
        <w:t xml:space="preserve"> - הישראלים התמימים מתאכזבים פעם אחר פעם ממשיחים מצילי האומה, רמטכ"לים ואלופים בדימוס, ליפקין שחק, יגאל ידין, איציק מרדכי, רפול, שרון, ברק, גנץ, אשכנזי, מופז, קהלני ואחרים שמקימים מפלגות מרכז ונעלמים כלעומת שבאו. זה אינו כלל בלעדי והיו לנו אנשי צבא שגם הצליחו כפוליטיקאים כרבין, אלון, ויצמן ודיין, אך הם השתלבו במפלגות קיימות - העבודה או הליכוד -  ולא הקימו מסגרות משלהם כמו קדימה/שרון, העצמאות/ברק, כחול לבן/גנץ ואשכנזי, ועוד שלל מפלגות אחרות, שכולן אכזבו. התנאי ההכרחי להקמת הרפובליקה השניה של ישראל הוא בהובלת התנועה על ידי דמות כריזמטית אך איכותית, עם אידיאולוגיה ויכולת ביצוע כדה גול שגם הוא היה איש צבא, אך דיסידנט לעומת כמעט כל מפקדי הצבא שתמכו בפטן. אבל לעומת המשיחים מטעם עצמם צמח לנו ברבע המאה האחרונה קיסר מטעם חצי העם - בנימין נתניהו- מנהיג שמאז ימי בן גוריון לא זכה לרמה כה גדולה של פופולריות ושל תיעוב מצד מחצית העם הזה והאחר. נתניהו מוביל את ישראל לעברי פי פחת כשהוא מקצין את השיסוי, הפילוג, ארבעת השבטים, חוסר האינטגרציה של הערבים והחרדים. בימיו השחיתות והכלכלה השחורה הגיעו לשיא שלילי, הטייקונים סמוכים על שולחנו כפי שלא היה אף פעם בעבר, התנועות המשיחיות פורחות ומשגשגות ומעולם לא הייתה תנופה כזו בהתנחלות בכל מקום. במקביל לא היה שיעור כה גבוה של עוני, אי שוויון, ובעקבות הקורונה - שיעורי אבטלה הכי גבוהים, גרעון תקציבי ענק, משבר כלכלי קיומי, איום הכי חמור על המשטרה, הרשות השופטת, הדמוקרטיה. בעוד מנהיגים אחרים הכזיבו - מפקדי הצבא ופוליטיקאים כאולמרט, לבני והרצוג - המשך שלטון נתניהו, הדואג בעיקר לעצמו ולהישרדותו, עלול להביא לחורבנה של ישראל, לפחות ישראל הנאורה ומשגשגת שאנו חפצים בה.</w:t>
      </w:r>
    </w:p>
    <w:p w:rsidR="00D70678" w:rsidRDefault="00D70678" w:rsidP="00244315">
      <w:pPr>
        <w:rPr>
          <w:color w:val="000000"/>
          <w:rtl/>
        </w:rPr>
      </w:pPr>
      <w:r w:rsidRPr="00D70678">
        <w:rPr>
          <w:color w:val="000000"/>
          <w:rtl/>
        </w:rPr>
        <w:t xml:space="preserve">10. </w:t>
      </w:r>
      <w:r w:rsidRPr="00D70678">
        <w:rPr>
          <w:b/>
          <w:bCs/>
          <w:color w:val="000000"/>
          <w:rtl/>
        </w:rPr>
        <w:t>חוסר האינטגרציה של החרדים</w:t>
      </w:r>
      <w:r w:rsidRPr="00D70678">
        <w:rPr>
          <w:color w:val="000000"/>
          <w:rtl/>
        </w:rPr>
        <w:t xml:space="preserve"> - הבעיה הכי אקוטית של ישראל, כך גם כתבתי בספר שלי הרפובליקה השניה של ישראל באוקטובר 2018, היא חוסר אינטגרציה של החרדים. ישראל יכולה לשרוד גם אם תהיה מושחתת יותר אך עם שיעורי עוני גדולים יותר, גם אם הערבים יראו עצמם פלשתינאים כל עוד לא ינקטו בפעולות טרור, גם אם יהיה לנו מספר מוגבל של הולכי בטל ומהגרים כי אנו עדיין במצב טוב מאחרות, גם אם הפוסט ציונים ופונדמנטליסטים שמאלנים יחבלו קשות במוניטין שלנו כל עוד שמדינות לא ינתקו איתנו יחסים, גם אם יתנחלו תחת כל עץ ועל כל גבעה ביהודה ושומרון וכבר ידענו גלי טרור קשים יותר, גם אם שיעור אי השוויון ילך ויעמיק </w:t>
      </w:r>
      <w:r w:rsidRPr="00D70678">
        <w:rPr>
          <w:color w:val="000000"/>
          <w:rtl/>
        </w:rPr>
        <w:lastRenderedPageBreak/>
        <w:t>וכמוהו הפער הענק בין המאיון העליון ושאר העם - יש עוד לאן לרדת עד שנגיע לאפריקה. אך אם לא תהיה אינטגרציה של החרדים מדינת ישראל תחדל להתקיים וזה עלול לקרות כבר בעשור הקרוב אם לא ייעשה דבר לשינוי המגמה. כל עוד לא מפרידים את הדת מהמדינה, הולכת וצומחת מדינה בתוך מדינה, עם מנטליות שונה בלי לימודי ליבה, בלי מתימטיקה, השכלה כללית ואנגלית, עם אוכלוסיה שכמעט ואינה עובדת ומשגיחי כשרות אינם עבודה יצרנית, עם שפה שונה - שר הבריאות היקר שלנו ליצמן שלא ידע עד לפני זמן קצר מה שם וירוס הקורונה קורא לו גם כיום ק'רונה ובבטאון ביידיש אולי מאחלע, או אפילו דבר תש"פ ברוח עשרת מכות מצרים. שבט זה עם שיעורי ילודה הכי גבוהים יהפוך בקרוב לרוב כאשר הוא אינו תורם כמעט דבר לכלכלה, לומד לימודים שלא תורמים דבר למדינה אפילו לא לחיי הרוח כי הם מקובעים בימי הביניים, לא משרת כמעט בצה"ל או בשירות לאומי 3 שנים כפי שצריכים לשרת כולם במדינה גברים ונשים - חילונים, ערבים, חרדים ודתיים לאומיים. הם גם נמצאים על האלונקה במצוות המנהיגים שלהם שמדיניותם הלא אחראית מפיצה את המגיפה במיוחד בקרבם. ישראל תוכל לשרוד אם תבצע אינטגרציה של חרדים על פי ספריי, עם שוויון מלא בזכויות ובחובות כמו אצל החילונים, אם ישראל חפצת חיים!!!</w:t>
      </w:r>
    </w:p>
    <w:p w:rsidR="00186CF9" w:rsidRPr="00D70678" w:rsidRDefault="00186CF9" w:rsidP="00244315">
      <w:pPr>
        <w:rPr>
          <w:color w:val="000000"/>
          <w:rtl/>
        </w:rPr>
      </w:pPr>
    </w:p>
    <w:p w:rsidR="00D70678" w:rsidRPr="00D70678" w:rsidRDefault="00D70678" w:rsidP="00244315">
      <w:pPr>
        <w:rPr>
          <w:color w:val="000000"/>
          <w:rtl/>
        </w:rPr>
      </w:pPr>
      <w:r w:rsidRPr="00D70678">
        <w:rPr>
          <w:b/>
          <w:bCs/>
          <w:color w:val="000000"/>
          <w:rtl/>
        </w:rPr>
        <w:t>קישורים וסימוכין</w:t>
      </w:r>
      <w:r w:rsidRPr="00D70678">
        <w:rPr>
          <w:color w:val="000000"/>
          <w:rtl/>
        </w:rPr>
        <w:t xml:space="preserve"> - קישור למאמר שלי על תובנות בעקבות ניהול המשבר של הקורונה והמדינה, להרצאת גיורא איילנד בנושא ותגובתו למאמר שלי - </w:t>
      </w:r>
      <w:hyperlink r:id="rId556" w:tgtFrame="_self" w:history="1">
        <w:r w:rsidRPr="00D70678">
          <w:rPr>
            <w:rStyle w:val="Hyperlink"/>
            <w:b/>
            <w:bCs/>
            <w:i/>
            <w:iCs/>
            <w:shd w:val="clear" w:color="auto" w:fill="FFFFFF"/>
          </w:rPr>
          <w:t>Insights on Corona 2020. </w:t>
        </w:r>
      </w:hyperlink>
      <w:r w:rsidRPr="00D70678">
        <w:rPr>
          <w:color w:val="000000"/>
          <w:rtl/>
        </w:rPr>
        <w:t>. קישור לספר הרפובליקה השניה של ישראל בעברית ובאנגלית עם מאמרים באנגלית ובעברית -</w:t>
      </w:r>
      <w:hyperlink r:id="rId557" w:tgtFrame="_self" w:history="1">
        <w:r w:rsidRPr="00D70678">
          <w:rPr>
            <w:rStyle w:val="Hyperlink"/>
            <w:b/>
            <w:bCs/>
            <w:shd w:val="clear" w:color="auto" w:fill="FFFFFF"/>
          </w:rPr>
          <w:t>Second Republic of Israel, Book - Hebrew,</w:t>
        </w:r>
      </w:hyperlink>
      <w:hyperlink r:id="rId558" w:tgtFrame="_self" w:history="1">
        <w:r w:rsidRPr="00D70678">
          <w:rPr>
            <w:rStyle w:val="Hyperlink"/>
            <w:b/>
            <w:bCs/>
            <w:shd w:val="clear" w:color="auto" w:fill="FFFFFF"/>
          </w:rPr>
          <w:t> </w:t>
        </w:r>
      </w:hyperlink>
      <w:hyperlink r:id="rId559" w:tgtFrame="_self" w:history="1">
        <w:r w:rsidRPr="00D70678">
          <w:rPr>
            <w:rStyle w:val="Hyperlink"/>
            <w:b/>
            <w:bCs/>
            <w:i/>
            <w:iCs/>
            <w:shd w:val="clear" w:color="auto" w:fill="FFFFFF"/>
          </w:rPr>
          <w:t>English, </w:t>
        </w:r>
      </w:hyperlink>
      <w:r w:rsidRPr="00D70678">
        <w:rPr>
          <w:b/>
          <w:bCs/>
          <w:color w:val="000000"/>
          <w:u w:val="single"/>
          <w:shd w:val="clear" w:color="auto" w:fill="FFFFFF"/>
        </w:rPr>
        <w:t xml:space="preserve"> </w:t>
      </w:r>
      <w:hyperlink r:id="rId560" w:tgtFrame="_self" w:history="1">
        <w:r w:rsidRPr="00D70678">
          <w:rPr>
            <w:rStyle w:val="Hyperlink"/>
            <w:b/>
            <w:bCs/>
            <w:shd w:val="clear" w:color="auto" w:fill="FFFFFF"/>
          </w:rPr>
          <w:t> </w:t>
        </w:r>
      </w:hyperlink>
      <w:hyperlink r:id="rId561" w:tgtFrame="_self" w:history="1">
        <w:r w:rsidRPr="00D70678">
          <w:rPr>
            <w:rStyle w:val="Hyperlink"/>
            <w:b/>
            <w:bCs/>
            <w:shd w:val="clear" w:color="auto" w:fill="FFFFFF"/>
          </w:rPr>
          <w:t>Summary</w:t>
        </w:r>
      </w:hyperlink>
      <w:hyperlink r:id="rId562" w:tgtFrame="_self" w:history="1">
        <w:r w:rsidRPr="00D70678">
          <w:rPr>
            <w:rStyle w:val="Hyperlink"/>
            <w:b/>
            <w:bCs/>
            <w:i/>
            <w:iCs/>
            <w:shd w:val="clear" w:color="auto" w:fill="FFFFFF"/>
          </w:rPr>
          <w:t>, </w:t>
        </w:r>
      </w:hyperlink>
      <w:hyperlink r:id="rId563" w:tgtFrame="_self" w:history="1">
        <w:r w:rsidRPr="00D70678">
          <w:rPr>
            <w:rStyle w:val="Hyperlink"/>
            <w:b/>
            <w:bCs/>
            <w:i/>
            <w:iCs/>
            <w:shd w:val="clear" w:color="auto" w:fill="FFFFFF"/>
          </w:rPr>
          <w:t>ArticleHe</w:t>
        </w:r>
      </w:hyperlink>
      <w:r w:rsidRPr="00D70678">
        <w:rPr>
          <w:b/>
          <w:bCs/>
          <w:color w:val="000000"/>
        </w:rPr>
        <w:t>  </w:t>
      </w:r>
      <w:r w:rsidRPr="00D70678">
        <w:rPr>
          <w:color w:val="000000"/>
          <w:rtl/>
        </w:rPr>
        <w:t xml:space="preserve">, לספר שלי על מציאת המתאם הסטטיסטי המובהק בין אתיקה לשגשוג כמותי וערכי ונספח - </w:t>
      </w:r>
      <w:hyperlink r:id="rId564" w:tgtFrame="_self" w:history="1">
        <w:r w:rsidRPr="00D70678">
          <w:rPr>
            <w:rStyle w:val="Hyperlink"/>
            <w:b/>
            <w:bCs/>
            <w:i/>
            <w:iCs/>
            <w:shd w:val="clear" w:color="auto" w:fill="FFFFFF"/>
          </w:rPr>
          <w:t> Academic Proof that Ethics Pays</w:t>
        </w:r>
      </w:hyperlink>
      <w:r w:rsidRPr="00D70678">
        <w:rPr>
          <w:b/>
          <w:bCs/>
          <w:i/>
          <w:iCs/>
          <w:color w:val="000000"/>
          <w:u w:val="single"/>
          <w:shd w:val="clear" w:color="auto" w:fill="FFFFFF"/>
        </w:rPr>
        <w:t>/</w:t>
      </w:r>
      <w:hyperlink r:id="rId565" w:tgtFrame="_self" w:history="1">
        <w:r w:rsidRPr="00D70678">
          <w:rPr>
            <w:rStyle w:val="Hyperlink"/>
            <w:b/>
            <w:bCs/>
            <w:shd w:val="clear" w:color="auto" w:fill="FFFFFF"/>
          </w:rPr>
          <w:t>App</w:t>
        </w:r>
      </w:hyperlink>
      <w:r w:rsidRPr="00D70678">
        <w:rPr>
          <w:color w:val="000000"/>
          <w:rtl/>
        </w:rPr>
        <w:t xml:space="preserve">, לספרים על קפיטליזם ומשבריו ובהם - </w:t>
      </w:r>
      <w:r w:rsidRPr="00D70678">
        <w:rPr>
          <w:rFonts w:ascii="MS Sans Serif" w:hAnsi="MS Sans Serif"/>
          <w:b/>
          <w:bCs/>
          <w:color w:val="000000"/>
          <w:u w:val="single"/>
          <w:shd w:val="clear" w:color="auto" w:fill="FFFFFF"/>
        </w:rPr>
        <w:t> </w:t>
      </w:r>
      <w:hyperlink r:id="rId566" w:tgtFrame="_self" w:history="1">
        <w:r w:rsidRPr="00D70678">
          <w:rPr>
            <w:rStyle w:val="Hyperlink"/>
            <w:b/>
            <w:bCs/>
            <w:i/>
            <w:iCs/>
            <w:shd w:val="clear" w:color="auto" w:fill="FFFFFF"/>
          </w:rPr>
          <w:t>Capitalism</w:t>
        </w:r>
        <w:r w:rsidRPr="00D70678">
          <w:rPr>
            <w:rStyle w:val="Hyperlink"/>
            <w:rFonts w:ascii="MS Sans Serif" w:hAnsi="MS Sans Serif"/>
            <w:b/>
            <w:bCs/>
            <w:shd w:val="clear" w:color="auto" w:fill="FFFFFF"/>
          </w:rPr>
          <w:t>.</w:t>
        </w:r>
      </w:hyperlink>
      <w:r w:rsidRPr="00D70678">
        <w:rPr>
          <w:color w:val="000000"/>
          <w:rtl/>
        </w:rPr>
        <w:t xml:space="preserve">. כמו כן למאמרים ופרקים על אינטגרציה של חרדים - </w:t>
      </w:r>
      <w:hyperlink r:id="rId567" w:tgtFrame="_blank" w:history="1">
        <w:r w:rsidRPr="00D70678">
          <w:rPr>
            <w:rStyle w:val="Hyperlink"/>
            <w:b/>
            <w:bCs/>
            <w:i/>
            <w:iCs/>
            <w:shd w:val="clear" w:color="auto" w:fill="FFFFFF"/>
          </w:rPr>
          <w:t>Haredim Integration</w:t>
        </w:r>
      </w:hyperlink>
      <w:r w:rsidRPr="00D70678">
        <w:rPr>
          <w:color w:val="000000"/>
          <w:rtl/>
        </w:rPr>
        <w:t xml:space="preserve">, אינטגרציה של ערבים - </w:t>
      </w:r>
      <w:hyperlink r:id="rId568" w:tgtFrame="_blank" w:history="1">
        <w:r w:rsidRPr="00D70678">
          <w:rPr>
            <w:rStyle w:val="Hyperlink"/>
            <w:b/>
            <w:bCs/>
          </w:rPr>
          <w:t>Israeli Arabs Identity,</w:t>
        </w:r>
        <w:r w:rsidRPr="00D70678">
          <w:rPr>
            <w:rStyle w:val="Hyperlink"/>
            <w:b/>
            <w:bCs/>
            <w:i/>
            <w:iCs/>
          </w:rPr>
          <w:t> </w:t>
        </w:r>
      </w:hyperlink>
      <w:r w:rsidRPr="00D70678">
        <w:rPr>
          <w:color w:val="000000"/>
          <w:rtl/>
        </w:rPr>
        <w:t xml:space="preserve"> , </w:t>
      </w:r>
      <w:hyperlink r:id="rId569" w:tgtFrame="_blank" w:history="1">
        <w:r w:rsidRPr="00D70678">
          <w:rPr>
            <w:rStyle w:val="Hyperlink"/>
            <w:b/>
            <w:bCs/>
          </w:rPr>
          <w:t>Arabs' Mistake</w:t>
        </w:r>
      </w:hyperlink>
      <w:r w:rsidRPr="00D70678">
        <w:rPr>
          <w:color w:val="000000"/>
        </w:rPr>
        <w:t>,</w:t>
      </w:r>
      <w:r w:rsidRPr="00D70678">
        <w:rPr>
          <w:color w:val="000000"/>
          <w:rtl/>
        </w:rPr>
        <w:t xml:space="preserve">, אתוס משותף - </w:t>
      </w:r>
      <w:hyperlink r:id="rId570" w:tgtFrame="_blank" w:history="1">
        <w:r w:rsidRPr="00D70678">
          <w:rPr>
            <w:rStyle w:val="Hyperlink"/>
            <w:b/>
            <w:bCs/>
          </w:rPr>
          <w:t>Israel Identity. </w:t>
        </w:r>
      </w:hyperlink>
      <w:r w:rsidRPr="00D70678">
        <w:rPr>
          <w:color w:val="000000"/>
          <w:rtl/>
        </w:rPr>
        <w:t xml:space="preserve">, מהפכת החינוך - </w:t>
      </w:r>
      <w:r w:rsidRPr="00D70678">
        <w:rPr>
          <w:b/>
          <w:bCs/>
          <w:i/>
          <w:iCs/>
          <w:color w:val="000000"/>
        </w:rPr>
        <w:t> </w:t>
      </w:r>
      <w:hyperlink r:id="rId571" w:tgtFrame="_blank" w:history="1">
        <w:r w:rsidRPr="00D70678">
          <w:rPr>
            <w:rStyle w:val="Hyperlink"/>
            <w:b/>
            <w:bCs/>
          </w:rPr>
          <w:t>Education Revolution, </w:t>
        </w:r>
      </w:hyperlink>
      <w:r w:rsidRPr="00D70678">
        <w:rPr>
          <w:color w:val="000000"/>
          <w:rtl/>
        </w:rPr>
        <w:t xml:space="preserve">, שפל יום הדין - </w:t>
      </w:r>
      <w:hyperlink r:id="rId572" w:tgtFrame="_blank" w:history="1">
        <w:r w:rsidRPr="00D70678">
          <w:rPr>
            <w:rStyle w:val="Hyperlink"/>
            <w:b/>
            <w:bCs/>
          </w:rPr>
          <w:t> </w:t>
        </w:r>
      </w:hyperlink>
      <w:hyperlink r:id="rId573" w:tgtFrame="_blank" w:history="1">
        <w:r w:rsidRPr="00D70678">
          <w:rPr>
            <w:rStyle w:val="Hyperlink"/>
            <w:b/>
            <w:bCs/>
            <w:i/>
            <w:iCs/>
          </w:rPr>
          <w:t>Doomsday Depression,</w:t>
        </w:r>
      </w:hyperlink>
      <w:r w:rsidRPr="00D70678">
        <w:rPr>
          <w:color w:val="000000"/>
          <w:rtl/>
        </w:rPr>
        <w:t xml:space="preserve">, פתרון הסכסוך עם הפלשתינאים - </w:t>
      </w:r>
      <w:hyperlink r:id="rId574" w:tgtFrame="_blank" w:history="1">
        <w:r w:rsidRPr="00D70678">
          <w:rPr>
            <w:rStyle w:val="Hyperlink"/>
            <w:b/>
            <w:bCs/>
            <w:i/>
            <w:iCs/>
          </w:rPr>
          <w:t>Solution to Israeli-Palestin. Conflict,</w:t>
        </w:r>
        <w:r w:rsidRPr="00D70678">
          <w:rPr>
            <w:rStyle w:val="Hyperlink"/>
            <w:b/>
            <w:bCs/>
          </w:rPr>
          <w:t> </w:t>
        </w:r>
      </w:hyperlink>
      <w:r w:rsidRPr="00D70678">
        <w:rPr>
          <w:color w:val="000000"/>
          <w:rtl/>
        </w:rPr>
        <w:t xml:space="preserve">, ומאמרים על פוסט ציונים וכו' - </w:t>
      </w:r>
      <w:r w:rsidRPr="00D70678">
        <w:rPr>
          <w:b/>
          <w:bCs/>
          <w:color w:val="000000"/>
        </w:rPr>
        <w:t> </w:t>
      </w:r>
      <w:hyperlink r:id="rId575" w:tgtFrame="_blank" w:history="1">
        <w:r w:rsidRPr="00D70678">
          <w:rPr>
            <w:rStyle w:val="Hyperlink"/>
            <w:b/>
            <w:bCs/>
          </w:rPr>
          <w:t>Idee Fixe, </w:t>
        </w:r>
      </w:hyperlink>
      <w:r w:rsidRPr="00D70678">
        <w:rPr>
          <w:b/>
          <w:bCs/>
          <w:i/>
          <w:iCs/>
          <w:color w:val="000000"/>
          <w:shd w:val="clear" w:color="auto" w:fill="FFFFFF"/>
        </w:rPr>
        <w:t xml:space="preserve"> </w:t>
      </w:r>
      <w:hyperlink r:id="rId576" w:tgtFrame="_blank" w:history="1">
        <w:r w:rsidRPr="00D70678">
          <w:rPr>
            <w:rStyle w:val="Hyperlink"/>
            <w:b/>
            <w:bCs/>
            <w:i/>
            <w:iCs/>
            <w:shd w:val="clear" w:color="auto" w:fill="FFFFFF"/>
          </w:rPr>
          <w:t>Double Talk in Int'l Relations</w:t>
        </w:r>
      </w:hyperlink>
      <w:hyperlink r:id="rId577" w:tgtFrame="_blank" w:history="1">
        <w:r w:rsidRPr="00D70678">
          <w:rPr>
            <w:rStyle w:val="Hyperlink"/>
            <w:b/>
            <w:bCs/>
            <w:shd w:val="clear" w:color="auto" w:fill="FFFFFF"/>
          </w:rPr>
          <w:t>,</w:t>
        </w:r>
      </w:hyperlink>
      <w:hyperlink r:id="rId578" w:tgtFrame="_blank" w:history="1">
        <w:r w:rsidRPr="00D70678">
          <w:rPr>
            <w:rStyle w:val="Hyperlink"/>
            <w:b/>
            <w:bCs/>
            <w:shd w:val="clear" w:color="auto" w:fill="FFFFFF"/>
          </w:rPr>
          <w:t> </w:t>
        </w:r>
      </w:hyperlink>
      <w:hyperlink r:id="rId579" w:tgtFrame="_blank" w:history="1">
        <w:r w:rsidRPr="00D70678">
          <w:rPr>
            <w:rStyle w:val="Hyperlink"/>
            <w:b/>
            <w:bCs/>
            <w:shd w:val="clear" w:color="auto" w:fill="FFFFFF"/>
          </w:rPr>
          <w:t>Warmongers &amp; Peace-seekers,</w:t>
        </w:r>
      </w:hyperlink>
      <w:hyperlink r:id="rId580" w:tgtFrame="_blank" w:history="1">
        <w:r w:rsidRPr="00D70678">
          <w:rPr>
            <w:rStyle w:val="Hyperlink"/>
            <w:b/>
            <w:bCs/>
            <w:shd w:val="clear" w:color="auto" w:fill="FFFFFF"/>
          </w:rPr>
          <w:t> </w:t>
        </w:r>
      </w:hyperlink>
      <w:hyperlink r:id="rId581" w:tgtFrame="_blank" w:history="1">
        <w:r w:rsidRPr="00D70678">
          <w:rPr>
            <w:rStyle w:val="Hyperlink"/>
            <w:b/>
            <w:bCs/>
            <w:i/>
            <w:iCs/>
            <w:shd w:val="clear" w:color="auto" w:fill="FFFFFF"/>
          </w:rPr>
          <w:t>A Woman Escapes from a Leper</w:t>
        </w:r>
      </w:hyperlink>
      <w:r w:rsidRPr="00D70678">
        <w:rPr>
          <w:b/>
          <w:bCs/>
          <w:i/>
          <w:iCs/>
          <w:color w:val="000000"/>
          <w:shd w:val="clear" w:color="auto" w:fill="FFFFFF"/>
        </w:rPr>
        <w:t xml:space="preserve">, </w:t>
      </w:r>
      <w:hyperlink r:id="rId582" w:tgtFrame="_blank" w:history="1">
        <w:r w:rsidRPr="00D70678">
          <w:rPr>
            <w:rStyle w:val="Hyperlink"/>
            <w:b/>
            <w:bCs/>
            <w:i/>
            <w:iCs/>
            <w:shd w:val="clear" w:color="auto" w:fill="FFFFFF"/>
          </w:rPr>
          <w:t>Hunger /Haughtiness Games -.</w:t>
        </w:r>
      </w:hyperlink>
      <w:r w:rsidRPr="00D70678">
        <w:rPr>
          <w:color w:val="000000"/>
          <w:rtl/>
        </w:rPr>
        <w:t xml:space="preserve">. </w:t>
      </w:r>
    </w:p>
    <w:p w:rsidR="00D70678" w:rsidRPr="00D70678" w:rsidRDefault="00D70678" w:rsidP="00244315">
      <w:pPr>
        <w:rPr>
          <w:color w:val="000000"/>
          <w:rtl/>
        </w:rPr>
      </w:pPr>
      <w:r w:rsidRPr="00D70678">
        <w:rPr>
          <w:b/>
          <w:bCs/>
          <w:color w:val="000000"/>
          <w:rtl/>
        </w:rPr>
        <w:t>סיכום</w:t>
      </w:r>
      <w:r w:rsidRPr="00D70678">
        <w:rPr>
          <w:color w:val="000000"/>
          <w:rtl/>
        </w:rPr>
        <w:t xml:space="preserve"> - כל הנכתב לעיל מגובה בספרים ובמאמרים שלי. באתר שלי יש שלל מאמרים ופרקים בכל הנושאים הנסקרים במאמר ובמיוחד על השחיתות, המשבר במנהיגות, הטייקונים, גזענות, מעמד הרשות השופטת, דמוקרטיה, זכויות אזרח, קיימות, משברים ופתרונות לקפיטליזם ועוד. לסיכום, ישראל הולכת ומתרחקת מהגשמת ייעודה להיות אור לגויים, מדינה מודרנית ומשגשגת, נאורה ומתורבתת. יש מאבק אדיר בין יסודות שרוצים להפוך אותה לתיאקורטיה משיחית מימי הביניים בעידודו של נתניהו, לפחות להחזיר אותנו לימי דיקנס (כמתבקש מהחזון הניאו ליברלי ומדוקטרינת ההלם - </w:t>
      </w:r>
      <w:hyperlink r:id="rId583" w:history="1">
        <w:r w:rsidRPr="00D70678">
          <w:rPr>
            <w:rStyle w:val="Hyperlink"/>
            <w:rtl/>
          </w:rPr>
          <w:t>קישור</w:t>
        </w:r>
      </w:hyperlink>
      <w:r w:rsidRPr="00D70678">
        <w:rPr>
          <w:color w:val="000000"/>
          <w:rtl/>
        </w:rPr>
        <w:t xml:space="preserve">), עם פער בין מאיון מורם מעם לעניים שעובדים בשכר מינימום, עם שיסוי של שבט בשבט, מגזר במגזר. עלינו, עם חלכה, לקום ולהתנער אם אינינו רוצים להיות עם עבדים ומזי רעב נגד ההנהגה המושחתת, כי יש לנו את האוכלוסיה הטובה בעולם - יהודים וערבים, חילונים, דתיים וחרדים, ימין ושמאל, ספרדים, מזרחים ואשכנזים, אתיופים ורוסים. עלינו ליצור מחדש כור היתוך עם אתוס משותף של מדינה יהודית </w:t>
      </w:r>
      <w:r w:rsidRPr="00D70678">
        <w:rPr>
          <w:color w:val="000000"/>
          <w:u w:val="single"/>
          <w:rtl/>
        </w:rPr>
        <w:t>ו</w:t>
      </w:r>
      <w:r w:rsidRPr="00D70678">
        <w:rPr>
          <w:color w:val="000000"/>
          <w:rtl/>
        </w:rPr>
        <w:t xml:space="preserve">של כל אזרחיה, ערכית, מתקדמת, מתורבתת, עם הפרדת הדת מהמדינה, שוויון וצדק חברתי, חופש ודמקורטיה, עם אחווה, ערבות הדדית ואיכות חיים. </w:t>
      </w:r>
    </w:p>
    <w:p w:rsidR="00186CF9" w:rsidRDefault="00186CF9" w:rsidP="00244315">
      <w:pPr>
        <w:rPr>
          <w:b/>
          <w:bCs/>
          <w:rtl/>
        </w:rPr>
      </w:pPr>
    </w:p>
    <w:p w:rsidR="00F3061C" w:rsidRDefault="00F3061C" w:rsidP="00244315">
      <w:pPr>
        <w:rPr>
          <w:b/>
          <w:bCs/>
          <w:rtl/>
        </w:rPr>
      </w:pPr>
    </w:p>
    <w:p w:rsidR="00F3061C" w:rsidRDefault="00F3061C" w:rsidP="00244315">
      <w:pPr>
        <w:rPr>
          <w:b/>
          <w:bCs/>
          <w:rtl/>
        </w:rPr>
      </w:pPr>
    </w:p>
    <w:p w:rsidR="00F3061C" w:rsidRDefault="00F3061C" w:rsidP="00244315">
      <w:pPr>
        <w:rPr>
          <w:b/>
          <w:bCs/>
          <w:rtl/>
        </w:rPr>
      </w:pPr>
    </w:p>
    <w:p w:rsidR="00F3061C" w:rsidRDefault="00F3061C" w:rsidP="00244315">
      <w:pPr>
        <w:rPr>
          <w:b/>
          <w:bCs/>
          <w:rtl/>
        </w:rPr>
      </w:pPr>
    </w:p>
    <w:p w:rsidR="00F3061C" w:rsidRDefault="00F3061C" w:rsidP="00244315">
      <w:pPr>
        <w:rPr>
          <w:b/>
          <w:bCs/>
          <w:rtl/>
        </w:rPr>
      </w:pPr>
    </w:p>
    <w:p w:rsidR="00F3061C" w:rsidRDefault="00F3061C" w:rsidP="00244315">
      <w:pPr>
        <w:rPr>
          <w:b/>
          <w:bCs/>
          <w:rtl/>
        </w:rPr>
      </w:pPr>
    </w:p>
    <w:p w:rsidR="00512F93" w:rsidRPr="00B63D96" w:rsidRDefault="00B63D96" w:rsidP="00244315">
      <w:pPr>
        <w:rPr>
          <w:rtl/>
        </w:rPr>
      </w:pPr>
      <w:r>
        <w:rPr>
          <w:rFonts w:hint="cs"/>
          <w:b/>
          <w:bCs/>
          <w:rtl/>
        </w:rPr>
        <w:lastRenderedPageBreak/>
        <w:t>אחרית דבר</w:t>
      </w:r>
    </w:p>
    <w:p w:rsidR="000256B7" w:rsidRDefault="00B63D96" w:rsidP="00244315">
      <w:pPr>
        <w:spacing w:after="240"/>
        <w:rPr>
          <w:color w:val="000000"/>
          <w:rtl/>
          <w:lang w:val="fr-FR"/>
        </w:rPr>
      </w:pPr>
      <w:r>
        <w:rPr>
          <w:rFonts w:hint="cs"/>
          <w:color w:val="000000"/>
          <w:rtl/>
          <w:lang w:val="fr-FR"/>
        </w:rPr>
        <w:t>אנחנו באחד במאי, חג הפועלים, בעצם חג העובדים, בעצם חג הרוב המכריע שנושאים על גבם את אלה שעושקים אותם, שמתחמקים מתשלום מיסים כחוק, בשחיתות הולכת וגואה, שגורמים למשברים כלכליים בקצב הולך וגובר ובמימדים הולכים ו</w:t>
      </w:r>
      <w:r w:rsidR="000256B7">
        <w:rPr>
          <w:rFonts w:hint="cs"/>
          <w:color w:val="000000"/>
          <w:rtl/>
          <w:lang w:val="fr-FR"/>
        </w:rPr>
        <w:t>גד</w:t>
      </w:r>
      <w:r>
        <w:rPr>
          <w:rFonts w:hint="cs"/>
          <w:color w:val="000000"/>
          <w:rtl/>
          <w:lang w:val="fr-FR"/>
        </w:rPr>
        <w:t>לים, שמתעשרים עוד ועוד בעוד מעמד הביניים הולך ומצטמק, לוקח עוד ועוד הלוואות לקיום שוטף, בעוד העוני בעולם הראשון מתגבר ובעיות המהגרים שמציפים את המערב מכבידות על הכלכלה והחברה בנטל כבד מנשוא. נגיף הקורונה רק הקצין את המשבר שהיה צפוי לפרוץ השנה בכל מקרה כיוון שהעולם לא הפנים את לקחי המשבר של 2008. זה עצוב שהגענו עד הלום ועוד יותר עצוב שהפתרון לתחלואי הקפיטליזם כה פשוט, אך אף אחד לא מוכן לאמץ אותו ולהפסיד קצת מהבכחנליה המסחררת</w:t>
      </w:r>
      <w:r w:rsidR="000256B7">
        <w:rPr>
          <w:rFonts w:hint="cs"/>
          <w:color w:val="000000"/>
          <w:rtl/>
          <w:lang w:val="fr-FR"/>
        </w:rPr>
        <w:t>,</w:t>
      </w:r>
      <w:r>
        <w:rPr>
          <w:rFonts w:hint="cs"/>
          <w:color w:val="000000"/>
          <w:rtl/>
          <w:lang w:val="fr-FR"/>
        </w:rPr>
        <w:t xml:space="preserve"> כי מה שווים הרווחה והחיים של ההמונים לעומת עוד חופשה מפנקת באתרים אקזוטיים, עוד קרוז מסביב לעולם, בגדים של מיטב המעצבים באלפי דולר וארוחות גורמה במסעדות פאר. אם ניתן לניאו ליברלים להמשיך ולשלוט הם יחזירו אותנו בשקיקה לימי דיקנס. הם כבר ביטלו את מדינת הרווחה, חונקים את תקציבי הבריאות וראינו את התוצאות באי המוכנות למגיפת הקורונה, את תקציבי החינוך שהופכים את הנוער לריקני ולא מסוגל לחשוב עצמאית, מגדילים את מימדי האבטלה לשיאים שלא ידענו כמותם, מרוקנים מתוכן את הדמוקרטיה עם השתעבדות לבעלי ההון והחברות הגדולות בתמורה לאתנן חוקי לפוליטיקאים ולבכירים בממשל במשרות עם שכר עתק</w:t>
      </w:r>
      <w:r w:rsidR="000256B7">
        <w:rPr>
          <w:rFonts w:hint="cs"/>
          <w:color w:val="000000"/>
          <w:rtl/>
          <w:lang w:val="fr-FR"/>
        </w:rPr>
        <w:t xml:space="preserve">. הם </w:t>
      </w:r>
      <w:r>
        <w:rPr>
          <w:rFonts w:hint="cs"/>
          <w:color w:val="000000"/>
          <w:rtl/>
          <w:lang w:val="fr-FR"/>
        </w:rPr>
        <w:t>יהרסו את הכלכלה העולמית כפי שהם הורסים את כדור הארץ במדיניות</w:t>
      </w:r>
      <w:r w:rsidR="000256B7">
        <w:rPr>
          <w:rFonts w:hint="cs"/>
          <w:color w:val="000000"/>
          <w:rtl/>
          <w:lang w:val="fr-FR"/>
        </w:rPr>
        <w:t>ם</w:t>
      </w:r>
      <w:r>
        <w:rPr>
          <w:rFonts w:hint="cs"/>
          <w:color w:val="000000"/>
          <w:rtl/>
          <w:lang w:val="fr-FR"/>
        </w:rPr>
        <w:t xml:space="preserve"> האנטי אקולוגית</w:t>
      </w:r>
      <w:r w:rsidR="000256B7">
        <w:rPr>
          <w:rFonts w:hint="cs"/>
          <w:color w:val="000000"/>
          <w:rtl/>
          <w:lang w:val="fr-FR"/>
        </w:rPr>
        <w:t>, כי העתיד שווה עבורם כקליפת השום ורק ההווה קובע</w:t>
      </w:r>
      <w:r>
        <w:rPr>
          <w:rFonts w:hint="cs"/>
          <w:color w:val="000000"/>
          <w:rtl/>
          <w:lang w:val="fr-FR"/>
        </w:rPr>
        <w:t xml:space="preserve">. </w:t>
      </w:r>
    </w:p>
    <w:p w:rsidR="00FB774F" w:rsidRDefault="00B63D96" w:rsidP="00244315">
      <w:pPr>
        <w:spacing w:after="240"/>
        <w:rPr>
          <w:color w:val="000000"/>
          <w:rtl/>
          <w:lang w:val="fr-FR"/>
        </w:rPr>
      </w:pPr>
      <w:r>
        <w:rPr>
          <w:rFonts w:hint="cs"/>
          <w:color w:val="000000"/>
          <w:rtl/>
          <w:lang w:val="fr-FR"/>
        </w:rPr>
        <w:t xml:space="preserve">אין לי געגועים למשטרים הקומוניסטים והסוציאליסטים, אבל מכאן ועד הקפיטליזם החזירי שבו אנו מצויים בארצות הברית, בבריטניה ובישראל עוד רחוקה הדרך. עצוב מאוד, כי קיים מודל של עשרת המדינות שהן גם אתיות וגם הכי משגשגות כמותית וערכית </w:t>
      </w:r>
      <w:r>
        <w:rPr>
          <w:color w:val="000000"/>
          <w:rtl/>
          <w:lang w:val="fr-FR"/>
        </w:rPr>
        <w:t>–</w:t>
      </w:r>
      <w:r>
        <w:rPr>
          <w:rFonts w:hint="cs"/>
          <w:color w:val="000000"/>
          <w:rtl/>
          <w:lang w:val="fr-FR"/>
        </w:rPr>
        <w:t xml:space="preserve"> סקנדינביה, הולנד, שווייץ, סינגפור, ניו זילנד, אוסטרליה וקנדה. התרעתי </w:t>
      </w:r>
      <w:r w:rsidR="000256B7">
        <w:rPr>
          <w:rFonts w:hint="cs"/>
          <w:color w:val="000000"/>
          <w:rtl/>
          <w:lang w:val="fr-FR"/>
        </w:rPr>
        <w:t xml:space="preserve">עוד בשנת 2009 </w:t>
      </w:r>
      <w:r>
        <w:rPr>
          <w:rFonts w:hint="cs"/>
          <w:color w:val="000000"/>
          <w:rtl/>
          <w:lang w:val="fr-FR"/>
        </w:rPr>
        <w:t>כנגד הסכנות הצפויות לכלכלה העולמית ושפל יום הדין בשנת 2020, כאשר הייתי קול קורא במדבר ואף הוצאת ספרים לא הייתה מוכנה להוציא את ספרי לאור</w:t>
      </w:r>
      <w:r w:rsidR="000256B7">
        <w:rPr>
          <w:rFonts w:hint="cs"/>
          <w:color w:val="000000"/>
          <w:rtl/>
          <w:lang w:val="fr-FR"/>
        </w:rPr>
        <w:t>,</w:t>
      </w:r>
      <w:r>
        <w:rPr>
          <w:rFonts w:hint="cs"/>
          <w:color w:val="000000"/>
          <w:rtl/>
          <w:lang w:val="fr-FR"/>
        </w:rPr>
        <w:t xml:space="preserve"> כפי שהוציאו את ספריי הקודמים ורק בסופו של דבר מצאתי הוצאת ספרים קטנה ואמיצה. הוכחתי לראשונה בעולם שקיים מתאם סטטיסטי מובהק בין אתיקה לבין שגשוג כלכלי וערכי</w:t>
      </w:r>
      <w:r w:rsidR="000256B7">
        <w:rPr>
          <w:rFonts w:hint="cs"/>
          <w:color w:val="000000"/>
          <w:rtl/>
          <w:lang w:val="fr-FR"/>
        </w:rPr>
        <w:t>,</w:t>
      </w:r>
      <w:r>
        <w:rPr>
          <w:rFonts w:hint="cs"/>
          <w:color w:val="000000"/>
          <w:rtl/>
          <w:lang w:val="fr-FR"/>
        </w:rPr>
        <w:t xml:space="preserve"> אבל זה לא עיניין אף אחד</w:t>
      </w:r>
      <w:r w:rsidR="000256B7">
        <w:rPr>
          <w:rFonts w:hint="cs"/>
          <w:color w:val="000000"/>
          <w:rtl/>
          <w:lang w:val="fr-FR"/>
        </w:rPr>
        <w:t>, מילא ההנהגה, אך</w:t>
      </w:r>
      <w:r>
        <w:rPr>
          <w:rFonts w:hint="cs"/>
          <w:color w:val="000000"/>
          <w:rtl/>
          <w:lang w:val="fr-FR"/>
        </w:rPr>
        <w:t xml:space="preserve"> גם לא את </w:t>
      </w:r>
      <w:r w:rsidR="000256B7">
        <w:rPr>
          <w:rFonts w:hint="cs"/>
          <w:color w:val="000000"/>
          <w:rtl/>
          <w:lang w:val="fr-FR"/>
        </w:rPr>
        <w:t>ארגון האתיקה הגדול בעולם -</w:t>
      </w:r>
      <w:r w:rsidR="000256B7">
        <w:rPr>
          <w:rFonts w:hint="cs"/>
          <w:color w:val="000000"/>
          <w:lang w:val="fr-FR"/>
        </w:rPr>
        <w:t xml:space="preserve"> </w:t>
      </w:r>
      <w:r>
        <w:rPr>
          <w:rFonts w:hint="cs"/>
          <w:color w:val="000000"/>
          <w:lang w:val="fr-FR"/>
        </w:rPr>
        <w:t>TRANSPARENCY INTERNATIONAL</w:t>
      </w:r>
      <w:r w:rsidR="000256B7">
        <w:rPr>
          <w:color w:val="000000"/>
          <w:lang w:val="fr-FR"/>
        </w:rPr>
        <w:t xml:space="preserve"> </w:t>
      </w:r>
      <w:r>
        <w:rPr>
          <w:rFonts w:hint="cs"/>
          <w:color w:val="000000"/>
          <w:rtl/>
          <w:lang w:val="fr-FR"/>
        </w:rPr>
        <w:t>. כתבתי את ספרי הרפובליקה השניה של ישראל, על הצורך לאתחל את המדינה על בסיס חדש עוד באוקטובר 2018</w:t>
      </w:r>
      <w:r w:rsidR="000256B7">
        <w:rPr>
          <w:rFonts w:hint="cs"/>
          <w:color w:val="000000"/>
          <w:rtl/>
          <w:lang w:val="fr-FR"/>
        </w:rPr>
        <w:t>,</w:t>
      </w:r>
      <w:r>
        <w:rPr>
          <w:rFonts w:hint="cs"/>
          <w:color w:val="000000"/>
          <w:rtl/>
          <w:lang w:val="fr-FR"/>
        </w:rPr>
        <w:t xml:space="preserve"> חודשים ספורים לפני שנכנסנו למשבר הכי קשה שהיה לנו בדמוקרטיה ולמשבר החברתי, התרבותי, הכלכלי והערכי הקשה מנשוא שבו אנו מצויים. הלכנו אחרי משיחים בשם עצמם שהבטיחו לנו עולם חדש וטוב יותר</w:t>
      </w:r>
      <w:r w:rsidR="000256B7">
        <w:rPr>
          <w:rFonts w:hint="cs"/>
          <w:color w:val="000000"/>
          <w:rtl/>
          <w:lang w:val="fr-FR"/>
        </w:rPr>
        <w:t>,</w:t>
      </w:r>
      <w:r>
        <w:rPr>
          <w:rFonts w:hint="cs"/>
          <w:color w:val="000000"/>
          <w:rtl/>
          <w:lang w:val="fr-FR"/>
        </w:rPr>
        <w:t xml:space="preserve"> אך בסופו של דבר דאגו רק לעצמם כמו גם מפלגת העבודה</w:t>
      </w:r>
      <w:r w:rsidR="000256B7">
        <w:rPr>
          <w:rFonts w:hint="cs"/>
          <w:color w:val="000000"/>
          <w:rtl/>
          <w:lang w:val="fr-FR"/>
        </w:rPr>
        <w:t>,</w:t>
      </w:r>
      <w:r>
        <w:rPr>
          <w:rFonts w:hint="cs"/>
          <w:color w:val="000000"/>
          <w:rtl/>
          <w:lang w:val="fr-FR"/>
        </w:rPr>
        <w:t xml:space="preserve"> המפלגה שחרתה על דיגלה צדק חברתי, רווחה ושוויון.</w:t>
      </w:r>
      <w:r w:rsidR="000256B7">
        <w:rPr>
          <w:rFonts w:hint="cs"/>
          <w:color w:val="000000"/>
          <w:rtl/>
          <w:lang w:val="fr-FR"/>
        </w:rPr>
        <w:t xml:space="preserve"> האם אני היחידי שרואה שהמלך עירום? שהמנהיגים הפופוליסטים והניאו ליברלים בארה"ב, בישראל, בבריטנה, בצרפת ובאיטליה יביאו את ארצותיהם לעברי פי פחת בישמם את דוקטרינת ההלם מבית מדרשו של הגורו שלהם מילטון פרידמן, יועצם של פינושה, ריגן, ת'אצ'ר ונתניהו. עד היום רוב המנהיגים, הפרופסורים והציבור הרחב מאמין בכך ומצביע עבורם. ורק מתי מעט, ציבור של חוזים הנקרא בפי כל הוזים, ואני בתוכם, קורא לשינוי מגמה והתחלה חדשה וטובה, אם אנו חפצי חיים!</w:t>
      </w: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Default="006D438E" w:rsidP="00244315">
      <w:pPr>
        <w:spacing w:after="240"/>
        <w:rPr>
          <w:color w:val="000000"/>
          <w:rtl/>
          <w:lang w:val="fr-FR"/>
        </w:rPr>
      </w:pPr>
    </w:p>
    <w:p w:rsidR="006D438E" w:rsidRPr="00841E25" w:rsidRDefault="006D438E" w:rsidP="00244315">
      <w:pPr>
        <w:jc w:val="center"/>
        <w:rPr>
          <w:sz w:val="32"/>
          <w:szCs w:val="32"/>
          <w:rtl/>
        </w:rPr>
      </w:pPr>
      <w:r>
        <w:rPr>
          <w:rFonts w:hint="cs"/>
          <w:sz w:val="32"/>
          <w:szCs w:val="32"/>
          <w:rtl/>
        </w:rPr>
        <w:lastRenderedPageBreak/>
        <w:t xml:space="preserve">תכתובת בנושאי המשבר הכלכלי ב- 2020, מגיפת הקורונה, המצב הפוליטי בישראל, דיוני הפורום, מאמרים, תרבות, ביקורת, ענייני דיומא ועוד, במאי 2020 </w:t>
      </w:r>
    </w:p>
    <w:p w:rsidR="006D438E" w:rsidRDefault="006D438E" w:rsidP="00244315">
      <w:pPr>
        <w:rPr>
          <w:b/>
          <w:bCs/>
          <w:color w:val="000000"/>
          <w:rtl/>
          <w:lang w:val="es-ES"/>
        </w:rPr>
      </w:pPr>
    </w:p>
    <w:p w:rsidR="006D438E" w:rsidRDefault="006D438E" w:rsidP="00244315">
      <w:pPr>
        <w:rPr>
          <w:b/>
          <w:bCs/>
          <w:color w:val="000000"/>
          <w:rtl/>
          <w:lang w:val="es-ES"/>
        </w:rPr>
      </w:pPr>
    </w:p>
    <w:p w:rsidR="006D438E" w:rsidRDefault="006D438E" w:rsidP="00244315">
      <w:pPr>
        <w:rPr>
          <w:color w:val="000000"/>
          <w:rtl/>
          <w:lang w:val="es-ES"/>
        </w:rPr>
      </w:pPr>
      <w:r>
        <w:rPr>
          <w:rFonts w:hint="cs"/>
          <w:b/>
          <w:bCs/>
          <w:color w:val="000000"/>
          <w:rtl/>
          <w:lang w:val="es-ES"/>
        </w:rPr>
        <w:t>הקדמה</w:t>
      </w:r>
    </w:p>
    <w:p w:rsidR="006D438E" w:rsidRDefault="006D438E" w:rsidP="00244315">
      <w:pPr>
        <w:spacing w:after="240"/>
        <w:rPr>
          <w:color w:val="000000"/>
          <w:rtl/>
          <w:lang w:val="fr-FR"/>
        </w:rPr>
      </w:pPr>
      <w:r>
        <w:rPr>
          <w:rFonts w:hint="cs"/>
          <w:color w:val="000000"/>
          <w:rtl/>
          <w:lang w:val="fr-FR"/>
        </w:rPr>
        <w:t>מגיפת הקורונה מתקרבת לסיומה וביוני כבר נגיח מהמרתפים ונצא אל אור השמש. עדיין לא חלפה הסכנה ויהיה זה עצוב מאוד אם נחלה בקורונה בסוף העקומה אבל הגיעה העת לקיים בדיקות שנדחו, לבקר חברים ומעל לכל להיפגש עם המשפחה שכבר התחלנו להיפגש איתה במהלך מאי. העיסוק בתכתובת צובר תאוצה ולעיתים אני מקדיש לו ימים שלמים, במיוחד עם הפורום. אין לו עוד שם לפורום שנוסד ע"י יהושע סובול ועל ידי. ההשתתפות היא עדיין בעיקר בקבוצה של החברים שהבאתי לפורום, אבל ישנה התכתבות ערה גם עם יהושע סובול, עמוס מוקדי ומעט גם של חברים אחרים של סובול. לא ברור אם תהיה תכלית לפורום, כמו פרסום מצע משותף לתיקון הליקויים בתפקוד המדינה, אבל עצם העובדה שאנו מעלים את הנושאים בפורום כה מכובד כבר מספקת אותנו.</w:t>
      </w:r>
    </w:p>
    <w:p w:rsidR="006D438E" w:rsidRDefault="006D438E" w:rsidP="00244315">
      <w:pPr>
        <w:spacing w:after="240"/>
        <w:rPr>
          <w:color w:val="000000"/>
          <w:lang w:val="fr-FR"/>
        </w:rPr>
      </w:pPr>
      <w:r>
        <w:rPr>
          <w:rFonts w:hint="cs"/>
          <w:color w:val="000000"/>
          <w:rtl/>
          <w:lang w:val="fr-FR"/>
        </w:rPr>
        <w:t xml:space="preserve">פעילויות תרבות טרם החלו, אבל התחלנו לשמוע שוב שלוש הרצאות בשבוע של מרצים מטיקוטין שמרצים מבתיהם לכשבעים חברים בכל פעם. רואים הרבה סרטים, הצגות ומוזיקה דרך האינטרנט ורואים אקטואליה, תוכניות בידור וסרטים בטלוויזיה. בזמן הנותר אני קורא ספרים </w:t>
      </w:r>
      <w:r>
        <w:rPr>
          <w:color w:val="000000"/>
          <w:rtl/>
          <w:lang w:val="fr-FR"/>
        </w:rPr>
        <w:t>–</w:t>
      </w:r>
      <w:r>
        <w:rPr>
          <w:rFonts w:hint="cs"/>
          <w:color w:val="000000"/>
          <w:rtl/>
          <w:lang w:val="fr-FR"/>
        </w:rPr>
        <w:t xml:space="preserve"> </w:t>
      </w:r>
      <w:r>
        <w:rPr>
          <w:rFonts w:hint="cs"/>
          <w:color w:val="000000"/>
          <w:lang w:val="fr-FR"/>
        </w:rPr>
        <w:t>THE OPPERMANS</w:t>
      </w:r>
      <w:r>
        <w:rPr>
          <w:rFonts w:hint="cs"/>
          <w:color w:val="000000"/>
          <w:rtl/>
          <w:lang w:val="fr-FR"/>
        </w:rPr>
        <w:t xml:space="preserve"> של פויכטוונגר, ומשל פלובר </w:t>
      </w:r>
      <w:r>
        <w:rPr>
          <w:rFonts w:hint="cs"/>
          <w:color w:val="000000"/>
          <w:lang w:val="fr-FR"/>
        </w:rPr>
        <w:t>L'EDUCATION SENTIMENTALE</w:t>
      </w:r>
      <w:r>
        <w:rPr>
          <w:rFonts w:hint="cs"/>
          <w:color w:val="000000"/>
          <w:rtl/>
          <w:lang w:val="fr-FR"/>
        </w:rPr>
        <w:t xml:space="preserve">. החלטתי להתמקד בחודשים הקרובים בספרות צרפתית ואני קורא על פי רשימה שעשיתי של ספרים שאקרא לראשונה או שאחזור ואקרא </w:t>
      </w:r>
      <w:r>
        <w:rPr>
          <w:color w:val="000000"/>
          <w:rtl/>
          <w:lang w:val="fr-FR"/>
        </w:rPr>
        <w:t>–</w:t>
      </w:r>
      <w:r>
        <w:rPr>
          <w:rFonts w:hint="cs"/>
          <w:color w:val="000000"/>
          <w:rtl/>
          <w:lang w:val="fr-FR"/>
        </w:rPr>
        <w:t xml:space="preserve"> של גדולי הסופרים הצרפתיים </w:t>
      </w:r>
      <w:r>
        <w:rPr>
          <w:color w:val="000000"/>
          <w:rtl/>
          <w:lang w:val="fr-FR"/>
        </w:rPr>
        <w:t>–</w:t>
      </w:r>
      <w:r>
        <w:rPr>
          <w:rFonts w:hint="cs"/>
          <w:color w:val="000000"/>
          <w:rtl/>
          <w:lang w:val="fr-FR"/>
        </w:rPr>
        <w:t xml:space="preserve"> </w:t>
      </w:r>
      <w:r>
        <w:rPr>
          <w:rFonts w:hint="cs"/>
          <w:color w:val="000000"/>
          <w:lang w:val="fr-FR"/>
        </w:rPr>
        <w:t>ANDRE GIDE, CELINE, ARAGON, ANDRE MAUROIS, ALAIN-FOURNIER, SIMONE DE BEAUVOIR, ANDRE MALRAUX, FRANCOIS MAURIAC, ALBERT CAMUS, BORIS VIAN, SARTRE, ZOLA, BALZAC, MUSSET, HUGO, ROMAIN GARY, SAND.</w:t>
      </w:r>
    </w:p>
    <w:p w:rsidR="007F292D" w:rsidRDefault="007F292D" w:rsidP="00244315">
      <w:pPr>
        <w:spacing w:after="240"/>
        <w:rPr>
          <w:color w:val="000000"/>
          <w:rtl/>
          <w:lang w:val="fr-FR"/>
        </w:rPr>
      </w:pPr>
      <w:r>
        <w:rPr>
          <w:rFonts w:hint="cs"/>
          <w:color w:val="000000"/>
          <w:rtl/>
        </w:rPr>
        <w:t xml:space="preserve">אני גם רואה את ההצגות והסרטים הבאים מהאינטרנט, כולם עם כתוביות בצרפתית, אנגלית, ספרדית ופורטוגזית-  </w:t>
      </w:r>
      <w:r w:rsidRPr="007F292D">
        <w:rPr>
          <w:rFonts w:hint="cs"/>
          <w:color w:val="000000"/>
          <w:lang w:val="fr-FR"/>
        </w:rPr>
        <w:t>L</w:t>
      </w:r>
      <w:r w:rsidRPr="007F292D">
        <w:rPr>
          <w:color w:val="000000"/>
          <w:lang w:val="fr-FR"/>
        </w:rPr>
        <w:t xml:space="preserve">A BELLE NOISEUSE, LE MEPRIS, LE CHARME DISCRET DE LA BOURGEOISIE, BOCCACCIO 70, IL GATTOPARDO, THE </w:t>
      </w:r>
      <w:r>
        <w:rPr>
          <w:color w:val="000000"/>
          <w:lang w:val="fr-FR"/>
        </w:rPr>
        <w:t>2</w:t>
      </w:r>
      <w:r w:rsidRPr="007F292D">
        <w:rPr>
          <w:color w:val="000000"/>
          <w:lang w:val="fr-FR"/>
        </w:rPr>
        <w:t xml:space="preserve"> NOBLE KINSMEN, DON JUAN TENORIO, FAME, </w:t>
      </w:r>
      <w:r>
        <w:rPr>
          <w:color w:val="000000"/>
          <w:lang w:val="fr-FR"/>
        </w:rPr>
        <w:t>6</w:t>
      </w:r>
      <w:r w:rsidRPr="007F292D">
        <w:rPr>
          <w:color w:val="000000"/>
          <w:lang w:val="fr-FR"/>
        </w:rPr>
        <w:t xml:space="preserve"> CHARACTERS IN SEARCH OF AN AUTHOR,</w:t>
      </w:r>
      <w:r>
        <w:rPr>
          <w:color w:val="000000"/>
          <w:lang w:val="fr-FR"/>
        </w:rPr>
        <w:t xml:space="preserve"> LES CONTES D'HOFFMANN</w:t>
      </w:r>
      <w:r>
        <w:rPr>
          <w:rFonts w:hint="cs"/>
          <w:color w:val="000000"/>
          <w:rtl/>
          <w:lang w:val="fr-FR"/>
        </w:rPr>
        <w:t xml:space="preserve"> הכתוביות דרושות להבנת הנקרא כי קשה לי לשמוע ולהבין אפילו עם האוזניות. אלה, פרט כמובן לסרטים שאני רואה בנטפליקס ובטלוויזיה. בהרצאות </w:t>
      </w:r>
      <w:r>
        <w:rPr>
          <w:color w:val="000000"/>
          <w:rtl/>
          <w:lang w:val="fr-FR"/>
        </w:rPr>
        <w:t>–</w:t>
      </w:r>
      <w:r>
        <w:rPr>
          <w:rFonts w:hint="cs"/>
          <w:color w:val="000000"/>
          <w:rtl/>
          <w:lang w:val="fr-FR"/>
        </w:rPr>
        <w:t xml:space="preserve"> ראיתי הרצאות על שנסונים של אביב אמית, על משה של דוד איבגי, על עונות האביב ביפן של גליה דור, על ברויגל של אורלי אלדובי. ראיתי גם בזום בהופעה חיה את ההצגה החדשה של יהושע סובול "האדם המיותר", למעשה זה היה ערב הקראה של המחזה, כאשר כל שחקן הקריא את הטקסט שלו או הציג אותו מביתו, ובסוף ההצגה התקיים דיון בהשתתפות הקהל וסובול על ההצגה שהפכה מאוד אקטואלית.</w:t>
      </w:r>
    </w:p>
    <w:p w:rsidR="00124C2E" w:rsidRDefault="00124C2E" w:rsidP="001C73E7">
      <w:pPr>
        <w:spacing w:after="240"/>
        <w:rPr>
          <w:color w:val="000000"/>
          <w:rtl/>
          <w:lang w:val="fr-FR"/>
        </w:rPr>
      </w:pPr>
      <w:r>
        <w:rPr>
          <w:rFonts w:hint="cs"/>
          <w:color w:val="000000"/>
          <w:rtl/>
          <w:lang w:val="fr-FR"/>
        </w:rPr>
        <w:t xml:space="preserve">לקראת סוף מאי הצעתי לחברי הפורום שאני הבאתי לסיים את הפורום כי הכותבים כבר חזרו על עצמם והפורום לא התכוון לשום תכלית וסתם דיונים עקרים נוסח הפרלמנטים בבתי הקפה אינם מעניינו. בגילנו המתקדם אף אחד לא משנה את עמדותיו, ביחוד לא בנושאים של הסכסוך עם הפלשתינאים, תומכים ומתנגדים לביבי, הכל טוב בעולם שכולו טוב או הכל רע והמדינה בדרך לאבדון. כבר ברור שהפורום לא יצליח להגיע לפרסום מנשר משותף גם אם רובנו מסכימים בכמעט כל הנקודות של אתיקה ומלחמה בשחיתות, אינטגרציה של החרדים והערבים, הפרדת הדת מהמדינה, טיפוח התרבות הקלאסית אל מול תרבות הרייטינג וכדומה. די בכך שיהיה נושא אחד כמו סוגית השלום והנסיגה על מנת שהיונים יראו בה תנאי מקדמי ואין בילתו שממנו נובעים כל שאר הפתרונות, על מנת שלא ניתן יהיה להגיע למנשר מוסכם ותוכנית עבודה אופרטיבית, אם כי רובם הסכימו כמעט לכל נקודות המצע של הרפובליקה השניה של ישראל. אי לכך </w:t>
      </w:r>
      <w:r w:rsidR="001C73E7">
        <w:rPr>
          <w:rFonts w:hint="cs"/>
          <w:color w:val="000000"/>
          <w:rtl/>
          <w:lang w:val="fr-FR"/>
        </w:rPr>
        <w:t xml:space="preserve">כמעט </w:t>
      </w:r>
      <w:r>
        <w:rPr>
          <w:rFonts w:hint="cs"/>
          <w:color w:val="000000"/>
          <w:rtl/>
          <w:lang w:val="fr-FR"/>
        </w:rPr>
        <w:t>כל החברים שפניתי אליהם הסכימו לסיים את הפורום.</w:t>
      </w:r>
    </w:p>
    <w:p w:rsidR="007F292D" w:rsidRDefault="00124C2E" w:rsidP="00124C2E">
      <w:pPr>
        <w:spacing w:after="240"/>
        <w:rPr>
          <w:color w:val="000000"/>
          <w:rtl/>
          <w:lang w:val="fr-FR"/>
        </w:rPr>
      </w:pPr>
      <w:r>
        <w:rPr>
          <w:rFonts w:hint="cs"/>
          <w:color w:val="000000"/>
          <w:rtl/>
          <w:lang w:val="fr-FR"/>
        </w:rPr>
        <w:t xml:space="preserve">חיברתי דואודרמה בשם "הקורונה מימין ומשמאל" המסכמת את הגישות השונות בין הימין והשמאל או ליתר דיוק בין היונים והניצים ושילבתי זאת בקונטקסט האקטואלי של מגיפת הקורונה. במחזה יש שניים </w:t>
      </w:r>
      <w:r>
        <w:rPr>
          <w:color w:val="000000"/>
          <w:rtl/>
          <w:lang w:val="fr-FR"/>
        </w:rPr>
        <w:t>–</w:t>
      </w:r>
      <w:r>
        <w:rPr>
          <w:rFonts w:hint="cs"/>
          <w:color w:val="000000"/>
          <w:rtl/>
          <w:lang w:val="fr-FR"/>
        </w:rPr>
        <w:t xml:space="preserve"> נעמי אשת ימין ונמרוד איש שמאל והם מעלים את כל הסוגיות העיקריות בדיון הנצחי בין שני המחנות. אורך המיני דראמה הוא 6 עמודים בלבד, לעומת 123 עמודים במחזה הראשון שלי "נלי דורון". כנראה שגם אני עובר לעידן הטוויטר... </w:t>
      </w:r>
    </w:p>
    <w:p w:rsidR="00124C2E" w:rsidRDefault="00124C2E" w:rsidP="00244315">
      <w:pPr>
        <w:spacing w:after="240"/>
        <w:rPr>
          <w:color w:val="000000"/>
          <w:rtl/>
          <w:lang w:val="fr-FR"/>
        </w:rPr>
      </w:pPr>
    </w:p>
    <w:p w:rsidR="00124C2E" w:rsidRDefault="00124C2E" w:rsidP="00244315">
      <w:pPr>
        <w:spacing w:after="240"/>
        <w:rPr>
          <w:color w:val="000000"/>
          <w:rtl/>
          <w:lang w:val="fr-FR"/>
        </w:rPr>
      </w:pPr>
      <w:r>
        <w:rPr>
          <w:rFonts w:hint="cs"/>
          <w:color w:val="000000"/>
          <w:rtl/>
          <w:lang w:val="fr-FR"/>
        </w:rPr>
        <w:t>מכתב שכתבה לי באופן אישי חברת הפורום</w:t>
      </w:r>
      <w:r w:rsidR="001C73E7">
        <w:rPr>
          <w:rFonts w:hint="cs"/>
          <w:color w:val="000000"/>
          <w:rtl/>
          <w:lang w:val="fr-FR"/>
        </w:rPr>
        <w:t xml:space="preserve"> ב- 1.5</w:t>
      </w:r>
    </w:p>
    <w:p w:rsidR="00124C2E" w:rsidRDefault="00124C2E" w:rsidP="00244315">
      <w:pPr>
        <w:spacing w:after="240"/>
        <w:rPr>
          <w:color w:val="000000"/>
          <w:rtl/>
          <w:lang w:val="fr-FR"/>
        </w:rPr>
      </w:pPr>
      <w:r>
        <w:rPr>
          <w:sz w:val="27"/>
          <w:szCs w:val="27"/>
          <w:rtl/>
        </w:rPr>
        <w:t>במקום  תשובה  -השיר שלי : מגיפה    </w:t>
      </w:r>
    </w:p>
    <w:p w:rsidR="00124C2E" w:rsidRDefault="00124C2E" w:rsidP="00124C2E">
      <w:pPr>
        <w:rPr>
          <w:sz w:val="32"/>
          <w:szCs w:val="32"/>
          <w:rtl/>
        </w:rPr>
      </w:pPr>
      <w:r w:rsidRPr="00E44B41">
        <w:rPr>
          <w:rFonts w:hint="cs"/>
          <w:sz w:val="32"/>
          <w:szCs w:val="32"/>
          <w:rtl/>
        </w:rPr>
        <w:t xml:space="preserve">  מגיפה</w:t>
      </w:r>
      <w:r>
        <w:rPr>
          <w:rFonts w:hint="cs"/>
          <w:sz w:val="32"/>
          <w:szCs w:val="32"/>
          <w:rtl/>
        </w:rPr>
        <w:t xml:space="preserve">       / </w:t>
      </w:r>
      <w:bookmarkStart w:id="15" w:name="_GoBack"/>
      <w:bookmarkEnd w:id="15"/>
    </w:p>
    <w:p w:rsidR="00124C2E" w:rsidRDefault="00124C2E" w:rsidP="00124C2E">
      <w:pPr>
        <w:rPr>
          <w:sz w:val="32"/>
          <w:szCs w:val="32"/>
          <w:rtl/>
        </w:rPr>
      </w:pPr>
      <w:r>
        <w:rPr>
          <w:rFonts w:hint="cs"/>
          <w:sz w:val="32"/>
          <w:szCs w:val="32"/>
          <w:rtl/>
        </w:rPr>
        <w:t xml:space="preserve">סֶגֶר הוא גֶשר, מצב שוויון </w:t>
      </w:r>
    </w:p>
    <w:p w:rsidR="00124C2E" w:rsidRPr="00975139" w:rsidRDefault="00124C2E" w:rsidP="00124C2E">
      <w:pPr>
        <w:ind w:left="90"/>
        <w:rPr>
          <w:sz w:val="32"/>
          <w:szCs w:val="32"/>
          <w:rtl/>
        </w:rPr>
      </w:pPr>
      <w:r w:rsidRPr="00975139">
        <w:rPr>
          <w:rFonts w:hint="cs"/>
          <w:sz w:val="32"/>
          <w:szCs w:val="32"/>
          <w:rtl/>
        </w:rPr>
        <w:t>ביני לבין ה</w:t>
      </w:r>
      <w:r>
        <w:rPr>
          <w:rFonts w:hint="cs"/>
          <w:sz w:val="32"/>
          <w:szCs w:val="32"/>
          <w:rtl/>
        </w:rPr>
        <w:t>ֲ</w:t>
      </w:r>
      <w:r w:rsidRPr="00975139">
        <w:rPr>
          <w:rFonts w:hint="cs"/>
          <w:sz w:val="32"/>
          <w:szCs w:val="32"/>
          <w:rtl/>
        </w:rPr>
        <w:t>מון אדם</w:t>
      </w:r>
      <w:r>
        <w:rPr>
          <w:rFonts w:hint="cs"/>
          <w:sz w:val="32"/>
          <w:szCs w:val="32"/>
          <w:rtl/>
        </w:rPr>
        <w:t xml:space="preserve">  -</w:t>
      </w:r>
    </w:p>
    <w:p w:rsidR="00124C2E" w:rsidRDefault="00124C2E" w:rsidP="00124C2E">
      <w:pPr>
        <w:rPr>
          <w:sz w:val="32"/>
          <w:szCs w:val="32"/>
          <w:rtl/>
        </w:rPr>
      </w:pPr>
      <w:r>
        <w:rPr>
          <w:rFonts w:hint="cs"/>
          <w:sz w:val="32"/>
          <w:szCs w:val="32"/>
          <w:rtl/>
        </w:rPr>
        <w:t>בבלוקאד, בפרמה,  בקלאספ בסְיֵיר בצ'יאוסורה  בסלאגסאנה *</w:t>
      </w:r>
    </w:p>
    <w:p w:rsidR="00124C2E" w:rsidRDefault="00124C2E" w:rsidP="00124C2E">
      <w:pPr>
        <w:rPr>
          <w:sz w:val="32"/>
          <w:szCs w:val="32"/>
          <w:rtl/>
        </w:rPr>
      </w:pPr>
      <w:r>
        <w:rPr>
          <w:rFonts w:hint="cs"/>
          <w:sz w:val="32"/>
          <w:szCs w:val="32"/>
          <w:rtl/>
        </w:rPr>
        <w:t>אבל ביתו של כל אדם הופך תָא</w:t>
      </w:r>
    </w:p>
    <w:p w:rsidR="00124C2E" w:rsidRDefault="00124C2E" w:rsidP="00124C2E">
      <w:pPr>
        <w:rPr>
          <w:sz w:val="32"/>
          <w:szCs w:val="32"/>
          <w:rtl/>
        </w:rPr>
      </w:pPr>
      <w:r>
        <w:rPr>
          <w:rFonts w:hint="cs"/>
          <w:sz w:val="32"/>
          <w:szCs w:val="32"/>
          <w:rtl/>
        </w:rPr>
        <w:t>מקושט בחלונות  וקירותיו חֲלָקים</w:t>
      </w:r>
    </w:p>
    <w:p w:rsidR="00124C2E" w:rsidRDefault="00124C2E" w:rsidP="00124C2E">
      <w:pPr>
        <w:rPr>
          <w:sz w:val="32"/>
          <w:szCs w:val="32"/>
          <w:rtl/>
        </w:rPr>
      </w:pPr>
      <w:r>
        <w:rPr>
          <w:rFonts w:hint="cs"/>
          <w:sz w:val="32"/>
          <w:szCs w:val="32"/>
          <w:rtl/>
        </w:rPr>
        <w:t>ובו אני ב ד' אמוֹתי</w:t>
      </w:r>
    </w:p>
    <w:p w:rsidR="00124C2E" w:rsidRDefault="00124C2E" w:rsidP="00124C2E">
      <w:pPr>
        <w:rPr>
          <w:sz w:val="32"/>
          <w:szCs w:val="32"/>
          <w:rtl/>
        </w:rPr>
      </w:pPr>
      <w:r>
        <w:rPr>
          <w:rFonts w:hint="cs"/>
          <w:sz w:val="32"/>
          <w:szCs w:val="32"/>
          <w:rtl/>
        </w:rPr>
        <w:t xml:space="preserve">שהם הרבה יותר מד' אַמוֹת  - </w:t>
      </w:r>
    </w:p>
    <w:p w:rsidR="00124C2E" w:rsidRDefault="00124C2E" w:rsidP="00124C2E">
      <w:pPr>
        <w:rPr>
          <w:sz w:val="32"/>
          <w:szCs w:val="32"/>
          <w:rtl/>
        </w:rPr>
      </w:pPr>
      <w:r>
        <w:rPr>
          <w:rFonts w:hint="cs"/>
          <w:sz w:val="32"/>
          <w:szCs w:val="32"/>
          <w:rtl/>
        </w:rPr>
        <w:t>מיליארד בחזקת ..   בד'  אמותיהם</w:t>
      </w:r>
    </w:p>
    <w:p w:rsidR="00124C2E" w:rsidRDefault="00124C2E" w:rsidP="00124C2E">
      <w:pPr>
        <w:rPr>
          <w:sz w:val="32"/>
          <w:szCs w:val="32"/>
          <w:rtl/>
        </w:rPr>
      </w:pPr>
      <w:r>
        <w:rPr>
          <w:rFonts w:hint="cs"/>
          <w:sz w:val="32"/>
          <w:szCs w:val="32"/>
          <w:rtl/>
        </w:rPr>
        <w:t xml:space="preserve">בַחֲַליפת נגיפים   </w:t>
      </w:r>
    </w:p>
    <w:p w:rsidR="00124C2E" w:rsidRDefault="00124C2E" w:rsidP="00124C2E">
      <w:pPr>
        <w:rPr>
          <w:sz w:val="32"/>
          <w:szCs w:val="32"/>
          <w:rtl/>
        </w:rPr>
      </w:pPr>
      <w:r>
        <w:rPr>
          <w:rFonts w:hint="cs"/>
          <w:sz w:val="32"/>
          <w:szCs w:val="32"/>
          <w:rtl/>
        </w:rPr>
        <w:t xml:space="preserve">אוויר מנוגף חובֵש אותי   </w:t>
      </w:r>
    </w:p>
    <w:p w:rsidR="00124C2E" w:rsidRDefault="00124C2E" w:rsidP="00124C2E">
      <w:pPr>
        <w:rPr>
          <w:sz w:val="32"/>
          <w:szCs w:val="32"/>
          <w:rtl/>
        </w:rPr>
      </w:pPr>
      <w:r>
        <w:rPr>
          <w:rFonts w:hint="cs"/>
          <w:sz w:val="32"/>
          <w:szCs w:val="32"/>
          <w:rtl/>
        </w:rPr>
        <w:t>סֶגר שהוא גֶשר, סימן שוויון</w:t>
      </w:r>
    </w:p>
    <w:p w:rsidR="00124C2E" w:rsidRDefault="00124C2E" w:rsidP="00124C2E">
      <w:pPr>
        <w:rPr>
          <w:sz w:val="32"/>
          <w:szCs w:val="32"/>
          <w:rtl/>
        </w:rPr>
      </w:pPr>
      <w:r>
        <w:rPr>
          <w:rFonts w:hint="cs"/>
          <w:sz w:val="32"/>
          <w:szCs w:val="32"/>
          <w:rtl/>
        </w:rPr>
        <w:t xml:space="preserve">איני לבד </w:t>
      </w:r>
      <w:r>
        <w:rPr>
          <w:sz w:val="32"/>
          <w:szCs w:val="32"/>
          <w:rtl/>
        </w:rPr>
        <w:t>–</w:t>
      </w:r>
      <w:r>
        <w:rPr>
          <w:rFonts w:hint="cs"/>
          <w:sz w:val="32"/>
          <w:szCs w:val="32"/>
          <w:rtl/>
        </w:rPr>
        <w:t xml:space="preserve"> הֲמוֹן אדם  איתי</w:t>
      </w:r>
    </w:p>
    <w:p w:rsidR="00124C2E" w:rsidRDefault="00124C2E" w:rsidP="00124C2E">
      <w:pPr>
        <w:rPr>
          <w:sz w:val="32"/>
          <w:szCs w:val="32"/>
          <w:rtl/>
        </w:rPr>
      </w:pPr>
      <w:r>
        <w:rPr>
          <w:rFonts w:hint="cs"/>
          <w:sz w:val="32"/>
          <w:szCs w:val="32"/>
          <w:rtl/>
        </w:rPr>
        <w:t xml:space="preserve"> בבלוקאד, בפרמה  בקלאספ  בצ'יאוסורה סלאגסאנה</w:t>
      </w:r>
    </w:p>
    <w:p w:rsidR="00124C2E" w:rsidRDefault="00124C2E" w:rsidP="00124C2E">
      <w:pPr>
        <w:rPr>
          <w:sz w:val="32"/>
          <w:szCs w:val="32"/>
          <w:rtl/>
        </w:rPr>
      </w:pPr>
      <w:r>
        <w:rPr>
          <w:rFonts w:hint="cs"/>
          <w:sz w:val="32"/>
          <w:szCs w:val="32"/>
          <w:rtl/>
        </w:rPr>
        <w:t xml:space="preserve">סֶגר סגר סגר </w:t>
      </w:r>
    </w:p>
    <w:p w:rsidR="00124C2E" w:rsidRDefault="00124C2E" w:rsidP="00124C2E">
      <w:pPr>
        <w:rPr>
          <w:sz w:val="32"/>
          <w:szCs w:val="32"/>
          <w:rtl/>
        </w:rPr>
      </w:pPr>
      <w:r>
        <w:rPr>
          <w:rFonts w:hint="cs"/>
          <w:sz w:val="32"/>
          <w:szCs w:val="32"/>
          <w:rtl/>
        </w:rPr>
        <w:t>אבל  ביתו של כל אדם הוא תָא</w:t>
      </w:r>
    </w:p>
    <w:p w:rsidR="00124C2E" w:rsidRDefault="00124C2E" w:rsidP="00124C2E">
      <w:pPr>
        <w:rPr>
          <w:sz w:val="32"/>
          <w:szCs w:val="32"/>
          <w:rtl/>
        </w:rPr>
      </w:pPr>
      <w:r>
        <w:rPr>
          <w:rFonts w:hint="cs"/>
          <w:sz w:val="32"/>
          <w:szCs w:val="32"/>
          <w:rtl/>
        </w:rPr>
        <w:t xml:space="preserve">מקושט בחלונות  </w:t>
      </w:r>
    </w:p>
    <w:p w:rsidR="00124C2E" w:rsidRDefault="00124C2E" w:rsidP="00124C2E">
      <w:pPr>
        <w:rPr>
          <w:sz w:val="32"/>
          <w:szCs w:val="32"/>
          <w:rtl/>
        </w:rPr>
      </w:pPr>
      <w:r>
        <w:rPr>
          <w:rFonts w:hint="cs"/>
          <w:sz w:val="32"/>
          <w:szCs w:val="32"/>
          <w:rtl/>
        </w:rPr>
        <w:t>אני בסימן שוויון  חוצֶה גבולות</w:t>
      </w:r>
    </w:p>
    <w:p w:rsidR="00124C2E" w:rsidRDefault="00124C2E" w:rsidP="00124C2E">
      <w:pPr>
        <w:rPr>
          <w:sz w:val="32"/>
          <w:szCs w:val="32"/>
          <w:rtl/>
        </w:rPr>
      </w:pPr>
      <w:r>
        <w:rPr>
          <w:rFonts w:hint="cs"/>
          <w:sz w:val="32"/>
          <w:szCs w:val="32"/>
          <w:rtl/>
        </w:rPr>
        <w:t>עם האישה מלטביה</w:t>
      </w:r>
    </w:p>
    <w:p w:rsidR="00124C2E" w:rsidRDefault="00124C2E" w:rsidP="00124C2E">
      <w:pPr>
        <w:rPr>
          <w:sz w:val="32"/>
          <w:szCs w:val="32"/>
          <w:rtl/>
        </w:rPr>
      </w:pPr>
      <w:r>
        <w:rPr>
          <w:rFonts w:hint="cs"/>
          <w:sz w:val="32"/>
          <w:szCs w:val="32"/>
          <w:rtl/>
        </w:rPr>
        <w:t xml:space="preserve"> עם הקשיש מנורמנדי </w:t>
      </w:r>
    </w:p>
    <w:p w:rsidR="00124C2E" w:rsidRDefault="00124C2E" w:rsidP="00124C2E">
      <w:pPr>
        <w:rPr>
          <w:sz w:val="32"/>
          <w:szCs w:val="32"/>
          <w:rtl/>
        </w:rPr>
      </w:pPr>
      <w:r>
        <w:rPr>
          <w:rFonts w:hint="cs"/>
          <w:sz w:val="32"/>
          <w:szCs w:val="32"/>
          <w:rtl/>
        </w:rPr>
        <w:t>עם הילד מלונדון האיש מניו יורק</w:t>
      </w:r>
    </w:p>
    <w:p w:rsidR="00124C2E" w:rsidRDefault="00124C2E" w:rsidP="00124C2E">
      <w:pPr>
        <w:rPr>
          <w:sz w:val="32"/>
          <w:szCs w:val="32"/>
          <w:rtl/>
        </w:rPr>
      </w:pPr>
      <w:r>
        <w:rPr>
          <w:rFonts w:hint="cs"/>
          <w:sz w:val="32"/>
          <w:szCs w:val="32"/>
          <w:rtl/>
        </w:rPr>
        <w:t>עם האופֶה מברלין  אה הה</w:t>
      </w:r>
    </w:p>
    <w:p w:rsidR="00124C2E" w:rsidRDefault="00124C2E" w:rsidP="00124C2E">
      <w:pPr>
        <w:rPr>
          <w:sz w:val="32"/>
          <w:szCs w:val="32"/>
          <w:rtl/>
        </w:rPr>
      </w:pPr>
      <w:r>
        <w:rPr>
          <w:rFonts w:hint="cs"/>
          <w:sz w:val="32"/>
          <w:szCs w:val="32"/>
          <w:rtl/>
        </w:rPr>
        <w:lastRenderedPageBreak/>
        <w:t xml:space="preserve">עם הכלה  מפדובה </w:t>
      </w:r>
    </w:p>
    <w:p w:rsidR="00124C2E" w:rsidRDefault="00124C2E" w:rsidP="00124C2E">
      <w:pPr>
        <w:rPr>
          <w:sz w:val="32"/>
          <w:szCs w:val="32"/>
          <w:rtl/>
        </w:rPr>
      </w:pPr>
      <w:r>
        <w:rPr>
          <w:rFonts w:hint="cs"/>
          <w:sz w:val="32"/>
          <w:szCs w:val="32"/>
          <w:rtl/>
        </w:rPr>
        <w:t xml:space="preserve">והחתן מאתונה  </w:t>
      </w:r>
    </w:p>
    <w:p w:rsidR="00124C2E" w:rsidRDefault="00124C2E" w:rsidP="00124C2E">
      <w:pPr>
        <w:rPr>
          <w:sz w:val="32"/>
          <w:szCs w:val="32"/>
          <w:rtl/>
        </w:rPr>
      </w:pPr>
      <w:r>
        <w:rPr>
          <w:rFonts w:hint="cs"/>
          <w:sz w:val="32"/>
          <w:szCs w:val="32"/>
          <w:rtl/>
        </w:rPr>
        <w:t>הולכת בשדרות  השוממות</w:t>
      </w:r>
    </w:p>
    <w:p w:rsidR="00124C2E" w:rsidRDefault="00124C2E" w:rsidP="00124C2E">
      <w:pPr>
        <w:rPr>
          <w:sz w:val="32"/>
          <w:szCs w:val="32"/>
          <w:rtl/>
        </w:rPr>
      </w:pPr>
      <w:r>
        <w:rPr>
          <w:rFonts w:hint="cs"/>
          <w:sz w:val="32"/>
          <w:szCs w:val="32"/>
          <w:rtl/>
        </w:rPr>
        <w:t xml:space="preserve">ברחֲבַת התיאטרון  הריקָה, </w:t>
      </w:r>
    </w:p>
    <w:p w:rsidR="00124C2E" w:rsidRDefault="00124C2E" w:rsidP="00124C2E">
      <w:pPr>
        <w:rPr>
          <w:sz w:val="32"/>
          <w:szCs w:val="32"/>
          <w:rtl/>
        </w:rPr>
      </w:pPr>
      <w:r>
        <w:rPr>
          <w:rFonts w:hint="cs"/>
          <w:sz w:val="32"/>
          <w:szCs w:val="32"/>
          <w:rtl/>
        </w:rPr>
        <w:t xml:space="preserve">חמקתי מד' אמותי,  מִתָאִי </w:t>
      </w:r>
    </w:p>
    <w:p w:rsidR="00124C2E" w:rsidRDefault="00124C2E" w:rsidP="00124C2E">
      <w:pPr>
        <w:rPr>
          <w:sz w:val="32"/>
          <w:szCs w:val="32"/>
          <w:rtl/>
        </w:rPr>
      </w:pPr>
      <w:r>
        <w:rPr>
          <w:rFonts w:hint="cs"/>
          <w:sz w:val="32"/>
          <w:szCs w:val="32"/>
          <w:rtl/>
        </w:rPr>
        <w:t xml:space="preserve">לובֶשֶת מַגיפָה  לפי מדותַי </w:t>
      </w:r>
    </w:p>
    <w:p w:rsidR="00124C2E" w:rsidRDefault="00124C2E" w:rsidP="00124C2E">
      <w:pPr>
        <w:rPr>
          <w:sz w:val="32"/>
          <w:szCs w:val="32"/>
          <w:rtl/>
        </w:rPr>
      </w:pPr>
      <w:r>
        <w:rPr>
          <w:rFonts w:hint="cs"/>
          <w:sz w:val="32"/>
          <w:szCs w:val="32"/>
          <w:rtl/>
        </w:rPr>
        <w:t xml:space="preserve">ועָנן  נָגועַ בִּלתי נראֶה </w:t>
      </w:r>
    </w:p>
    <w:p w:rsidR="00124C2E" w:rsidRPr="004E386C" w:rsidRDefault="00124C2E" w:rsidP="00124C2E">
      <w:pPr>
        <w:rPr>
          <w:sz w:val="32"/>
          <w:szCs w:val="32"/>
          <w:rtl/>
        </w:rPr>
      </w:pPr>
      <w:r>
        <w:rPr>
          <w:rFonts w:hint="cs"/>
          <w:sz w:val="32"/>
          <w:szCs w:val="32"/>
          <w:rtl/>
        </w:rPr>
        <w:t xml:space="preserve">מֵעַלַי   </w:t>
      </w:r>
    </w:p>
    <w:p w:rsidR="00124C2E" w:rsidRDefault="00124C2E" w:rsidP="00124C2E">
      <w:pPr>
        <w:rPr>
          <w:rtl/>
        </w:rPr>
      </w:pPr>
    </w:p>
    <w:p w:rsidR="00124C2E" w:rsidRPr="00931E1E" w:rsidRDefault="00124C2E" w:rsidP="00124C2E">
      <w:pPr>
        <w:rPr>
          <w:rtl/>
        </w:rPr>
      </w:pPr>
      <w:r>
        <w:rPr>
          <w:rFonts w:hint="cs"/>
          <w:rtl/>
        </w:rPr>
        <w:t xml:space="preserve"> *ס</w:t>
      </w:r>
      <w:r w:rsidRPr="00931E1E">
        <w:rPr>
          <w:rFonts w:hint="cs"/>
          <w:rtl/>
        </w:rPr>
        <w:t xml:space="preserve">גר </w:t>
      </w:r>
      <w:r w:rsidRPr="00931E1E">
        <w:rPr>
          <w:rtl/>
        </w:rPr>
        <w:t>–</w:t>
      </w:r>
      <w:r w:rsidRPr="00931E1E">
        <w:rPr>
          <w:rFonts w:hint="cs"/>
          <w:rtl/>
        </w:rPr>
        <w:t xml:space="preserve"> באנגלית, צרפתית, </w:t>
      </w:r>
      <w:r>
        <w:rPr>
          <w:rFonts w:hint="cs"/>
          <w:rtl/>
        </w:rPr>
        <w:t xml:space="preserve">ספרדית , איטלקית, </w:t>
      </w:r>
      <w:r w:rsidRPr="00931E1E">
        <w:rPr>
          <w:rFonts w:hint="cs"/>
          <w:rtl/>
        </w:rPr>
        <w:t xml:space="preserve">בלטבית </w:t>
      </w:r>
    </w:p>
    <w:p w:rsidR="00124C2E" w:rsidRDefault="00124C2E" w:rsidP="00124C2E">
      <w:pPr>
        <w:rPr>
          <w:sz w:val="32"/>
          <w:szCs w:val="32"/>
          <w:rtl/>
        </w:rPr>
      </w:pPr>
    </w:p>
    <w:p w:rsidR="00124C2E" w:rsidRDefault="00124C2E" w:rsidP="00124C2E">
      <w:pPr>
        <w:rPr>
          <w:sz w:val="32"/>
          <w:szCs w:val="32"/>
          <w:rtl/>
        </w:rPr>
      </w:pPr>
      <w:r>
        <w:rPr>
          <w:rFonts w:hint="cs"/>
          <w:sz w:val="32"/>
          <w:szCs w:val="32"/>
          <w:rtl/>
        </w:rPr>
        <w:t xml:space="preserve">                                                  2.4.20</w:t>
      </w:r>
    </w:p>
    <w:p w:rsidR="00124C2E" w:rsidRDefault="00124C2E" w:rsidP="00244315">
      <w:pPr>
        <w:spacing w:after="240"/>
        <w:rPr>
          <w:color w:val="000000"/>
          <w:rtl/>
          <w:lang w:val="fr-FR"/>
        </w:rPr>
      </w:pPr>
    </w:p>
    <w:p w:rsidR="007F292D" w:rsidRDefault="007F292D" w:rsidP="00244315">
      <w:pPr>
        <w:spacing w:after="240"/>
        <w:rPr>
          <w:color w:val="000000"/>
          <w:rtl/>
          <w:lang w:val="fr-FR"/>
        </w:rPr>
      </w:pPr>
      <w:r>
        <w:rPr>
          <w:rFonts w:hint="cs"/>
          <w:color w:val="000000"/>
          <w:rtl/>
          <w:lang w:val="fr-FR"/>
        </w:rPr>
        <w:t>תשובה ב- 2.5 לחברת הפורום, משוררת ששלחה לי שיר על המגיפה</w:t>
      </w:r>
    </w:p>
    <w:p w:rsidR="007F292D" w:rsidRPr="007F292D" w:rsidRDefault="007F292D" w:rsidP="00244315">
      <w:pPr>
        <w:rPr>
          <w:color w:val="000000"/>
        </w:rPr>
      </w:pPr>
      <w:r>
        <w:rPr>
          <w:rFonts w:hint="cs"/>
          <w:color w:val="000000"/>
          <w:rtl/>
        </w:rPr>
        <w:t xml:space="preserve">... </w:t>
      </w:r>
      <w:r w:rsidRPr="007F292D">
        <w:rPr>
          <w:rFonts w:hint="cs"/>
          <w:color w:val="000000"/>
          <w:rtl/>
        </w:rPr>
        <w:t>היקרה,</w:t>
      </w:r>
    </w:p>
    <w:p w:rsidR="007F292D" w:rsidRPr="007F292D" w:rsidRDefault="007F292D" w:rsidP="00244315">
      <w:pPr>
        <w:rPr>
          <w:color w:val="000000"/>
          <w:rtl/>
        </w:rPr>
      </w:pPr>
      <w:r w:rsidRPr="007F292D">
        <w:rPr>
          <w:rFonts w:hint="cs"/>
          <w:color w:val="000000"/>
          <w:rtl/>
        </w:rPr>
        <w:t xml:space="preserve">תודה לך על השיר היפהפה שלך. כל הכבוד שהתרפיה שלך מהסגר היא בכתיבת שירים. נראה לי שהיא מאוד מצליחה. אני מציע לך עוד שם לסגר הפעם משפת אימי לאדינו - </w:t>
      </w:r>
      <w:r w:rsidRPr="007F292D">
        <w:rPr>
          <w:color w:val="000000"/>
        </w:rPr>
        <w:t>KARANTINA</w:t>
      </w:r>
      <w:r w:rsidRPr="007F292D">
        <w:rPr>
          <w:rFonts w:hint="cs"/>
          <w:color w:val="000000"/>
          <w:rtl/>
        </w:rPr>
        <w:t>.</w:t>
      </w:r>
    </w:p>
    <w:p w:rsidR="007F292D" w:rsidRPr="007F292D" w:rsidRDefault="007F292D" w:rsidP="00244315">
      <w:pPr>
        <w:rPr>
          <w:color w:val="000000"/>
          <w:rtl/>
        </w:rPr>
      </w:pPr>
      <w:r w:rsidRPr="007F292D">
        <w:rPr>
          <w:rFonts w:hint="cs"/>
          <w:color w:val="000000"/>
          <w:rtl/>
        </w:rPr>
        <w:t xml:space="preserve">שוטטתי קצת באינטרנט ומצאתי שירים בלאדינו ובטורקית על </w:t>
      </w:r>
      <w:r w:rsidRPr="007F292D">
        <w:rPr>
          <w:color w:val="000000"/>
        </w:rPr>
        <w:t>KARANTINA</w:t>
      </w:r>
      <w:r w:rsidRPr="007F292D">
        <w:rPr>
          <w:rFonts w:hint="cs"/>
          <w:color w:val="000000"/>
          <w:rtl/>
        </w:rPr>
        <w:t>, סיפורים וחדשות. מתוכם החלטתי לשלוח לך את הסיפור הבא בלאדינו על קרנטינה. אם לא תביני - אתרגם לך.</w:t>
      </w:r>
    </w:p>
    <w:p w:rsidR="007F292D" w:rsidRPr="007F292D" w:rsidRDefault="007F292D" w:rsidP="00244315">
      <w:pPr>
        <w:pStyle w:val="NormalWeb"/>
        <w:shd w:val="clear" w:color="auto" w:fill="FFFFFF"/>
        <w:spacing w:before="0" w:beforeAutospacing="0" w:after="300" w:afterAutospacing="0" w:line="420" w:lineRule="atLeast"/>
        <w:textAlignment w:val="bottom"/>
        <w:rPr>
          <w:rFonts w:ascii="Arial" w:hAnsi="Arial" w:cs="Arial"/>
          <w:color w:val="403F3F"/>
          <w:rtl/>
          <w:lang w:val="es-ES"/>
        </w:rPr>
      </w:pPr>
      <w:r w:rsidRPr="007F292D">
        <w:rPr>
          <w:rFonts w:ascii="Arial" w:hAnsi="Arial" w:cs="Arial"/>
          <w:color w:val="403F3F"/>
          <w:lang w:val="es-ES"/>
        </w:rPr>
        <w:t>Ya estamos en muestra segunda semana de karantina. Oy fue la primera vez en ocho diyas ke sali de la kaza. Naturalmente en muestro ochen diya, ya teniyamos menester de algunas kozas bazikas en la kaza. Entonses yo sali para merkar unas kozikas en el supermerkado. Kuando yegi al supermerkado aviya una kola muy larga afuera. Tuve ke esperar kaji medya ora asta ke pude entrar al supermerkado. En la fila aviya una distansiya de tres metros entre kada uno de mozotros i una polisiya ke deshava entrar a uno kuando saliya el otro. Por lo menos el supermerkado estava bastante yeno de produktos, no aviya dinguna etajer vaziya komo vide en munchas fotografias en el internet. Finalmente, kuando yegi a kaza alimpiyi todo lo ke aviya merkado i tambiyen dizenfekti las yaves de la kaza.</w:t>
      </w:r>
    </w:p>
    <w:p w:rsidR="007F292D" w:rsidRPr="007F292D" w:rsidRDefault="007F292D" w:rsidP="00244315">
      <w:pPr>
        <w:pStyle w:val="NormalWeb"/>
        <w:shd w:val="clear" w:color="auto" w:fill="FFFFFF"/>
        <w:spacing w:before="0" w:beforeAutospacing="0" w:after="300" w:afterAutospacing="0" w:line="420" w:lineRule="atLeast"/>
        <w:textAlignment w:val="bottom"/>
        <w:rPr>
          <w:rFonts w:ascii="Arial" w:hAnsi="Arial" w:cs="Arial"/>
          <w:color w:val="403F3F"/>
          <w:rtl/>
          <w:lang w:val="es-ES"/>
        </w:rPr>
      </w:pPr>
      <w:r w:rsidRPr="007F292D">
        <w:rPr>
          <w:rFonts w:ascii="Arial" w:hAnsi="Arial" w:cs="Arial"/>
          <w:color w:val="403F3F"/>
          <w:lang w:val="es-ES"/>
        </w:rPr>
        <w:lastRenderedPageBreak/>
        <w:t>Komo esta kada vez peor i peor la situasyon en kaji todo el mundo i sovre todo aki en evropa, todo tipo de kuidado es poko. Yo esto en Portugal kon mi granmama ke ya tyene 80 anyos. Entonses ya sinto dainda mas la nesesidad de tener muncho kuidado porke eya ya esta en una edad de riziko mas alto. Este tyempo es muy importante para akodrar a todas las personas ke se eskarinyan de mozotros i ke amamos. Kale siempre ke mantengamos la distansiya sosyal i estar fizikamente leshos de muestros amigos i famiya, ama tambien tenemos ke sintirmos mas serkos i djuntos ke siempre, telefonando, enbiyando mesajes, i demandando si alguno tyene menester de alguna koza, lo ke kere ke sea.</w:t>
      </w:r>
    </w:p>
    <w:p w:rsidR="007F292D" w:rsidRPr="007F292D" w:rsidRDefault="007F292D" w:rsidP="00244315">
      <w:pPr>
        <w:pStyle w:val="NormalWeb"/>
        <w:shd w:val="clear" w:color="auto" w:fill="FFFFFF"/>
        <w:spacing w:before="0" w:beforeAutospacing="0" w:after="300" w:afterAutospacing="0" w:line="420" w:lineRule="atLeast"/>
        <w:textAlignment w:val="bottom"/>
        <w:rPr>
          <w:rFonts w:ascii="Arial" w:hAnsi="Arial" w:cs="Arial"/>
          <w:color w:val="403F3F"/>
          <w:lang w:val="es-ES"/>
        </w:rPr>
      </w:pPr>
      <w:r w:rsidRPr="007F292D">
        <w:rPr>
          <w:rFonts w:ascii="Arial" w:hAnsi="Arial" w:cs="Arial"/>
          <w:color w:val="403F3F"/>
          <w:lang w:val="es-ES"/>
        </w:rPr>
        <w:t>Ya parese ke la situasyon va a kontinuar peorando para algunas semanas, ama tambien es sierto ke kuando eskapa esta pesadiya solo mos vamos akodrar de las kozas buenas ke bivimos. En todo el mundo estamos viendo egzemplos de echos buenos i echos de karidad ke mos esta demonstrando ke la umanidad kontinua fuerte siempre i malgrado todo. Por egzemplo, en la Turkiya la djente aplaude a todos los medikos i enfermeros kada noche. Munchos belediyes en el payiz estan alimentando los animales de la kaye ke agora estan mas vulneravles. En Italya i Espanya ay munchos videos de djente kantando de los balkones, intentando a alegrar unos a los otros. I son estas kozas ke mos ayudan a kontinuar mas positivos. Ke kedesh todos en la kaza i pasesh una karantina buena!</w:t>
      </w:r>
    </w:p>
    <w:p w:rsidR="007F292D" w:rsidRPr="007F292D" w:rsidRDefault="007F292D" w:rsidP="00244315">
      <w:pPr>
        <w:pStyle w:val="NormalWeb"/>
        <w:shd w:val="clear" w:color="auto" w:fill="FFFFFF"/>
        <w:bidi/>
        <w:spacing w:before="0" w:beforeAutospacing="0" w:after="300" w:afterAutospacing="0" w:line="420" w:lineRule="atLeast"/>
        <w:textAlignment w:val="bottom"/>
        <w:rPr>
          <w:color w:val="403F3F"/>
        </w:rPr>
      </w:pPr>
      <w:r w:rsidRPr="007F292D">
        <w:rPr>
          <w:color w:val="403F3F"/>
          <w:lang w:val="es-ES"/>
        </w:rPr>
        <w:t> </w:t>
      </w:r>
      <w:r w:rsidRPr="007F292D">
        <w:rPr>
          <w:rFonts w:hint="cs"/>
          <w:color w:val="403F3F"/>
          <w:rtl/>
        </w:rPr>
        <w:t>כל טוב והרבה בריאות,</w:t>
      </w:r>
    </w:p>
    <w:p w:rsidR="007F292D" w:rsidRDefault="007F292D" w:rsidP="00244315">
      <w:pPr>
        <w:pStyle w:val="NormalWeb"/>
        <w:shd w:val="clear" w:color="auto" w:fill="FFFFFF"/>
        <w:bidi/>
        <w:spacing w:before="0" w:beforeAutospacing="0" w:after="300" w:afterAutospacing="0" w:line="420" w:lineRule="atLeast"/>
        <w:textAlignment w:val="bottom"/>
        <w:rPr>
          <w:color w:val="403F3F"/>
          <w:rtl/>
        </w:rPr>
      </w:pPr>
      <w:r w:rsidRPr="007F292D">
        <w:rPr>
          <w:rFonts w:hint="cs"/>
          <w:color w:val="403F3F"/>
          <w:rtl/>
        </w:rPr>
        <w:t>קורי</w:t>
      </w:r>
    </w:p>
    <w:p w:rsidR="00124C2E" w:rsidRDefault="00124C2E" w:rsidP="00124C2E">
      <w:pPr>
        <w:pStyle w:val="NormalWeb"/>
        <w:shd w:val="clear" w:color="auto" w:fill="FFFFFF"/>
        <w:bidi/>
        <w:spacing w:before="0" w:beforeAutospacing="0" w:after="300" w:afterAutospacing="0" w:line="420" w:lineRule="atLeast"/>
        <w:textAlignment w:val="bottom"/>
        <w:rPr>
          <w:color w:val="403F3F"/>
          <w:rtl/>
        </w:rPr>
      </w:pPr>
      <w:r>
        <w:rPr>
          <w:rFonts w:hint="cs"/>
          <w:color w:val="403F3F"/>
          <w:rtl/>
        </w:rPr>
        <w:t>תשובה של חברת הפורום הנ"ל ב- 2.5</w:t>
      </w:r>
    </w:p>
    <w:p w:rsidR="00124C2E" w:rsidRDefault="00124C2E" w:rsidP="00124C2E">
      <w:r>
        <w:rPr>
          <w:rFonts w:hint="cs"/>
          <w:rtl/>
        </w:rPr>
        <w:t>תודה על דבריך וכן הורי וסבתי דיברו ספנניולית בולגרית שבת שלום</w:t>
      </w:r>
    </w:p>
    <w:p w:rsidR="007F292D" w:rsidRDefault="007F292D" w:rsidP="00244315">
      <w:pPr>
        <w:spacing w:after="240"/>
        <w:rPr>
          <w:color w:val="000000"/>
          <w:rtl/>
          <w:lang w:val="fr-FR"/>
        </w:rPr>
      </w:pPr>
    </w:p>
    <w:p w:rsidR="007F292D" w:rsidRDefault="007F292D" w:rsidP="00244315">
      <w:pPr>
        <w:spacing w:after="240"/>
        <w:rPr>
          <w:color w:val="000000"/>
          <w:rtl/>
          <w:lang w:val="fr-FR"/>
        </w:rPr>
      </w:pPr>
      <w:r>
        <w:rPr>
          <w:rFonts w:hint="cs"/>
          <w:color w:val="000000"/>
          <w:rtl/>
          <w:lang w:val="fr-FR"/>
        </w:rPr>
        <w:t>מכתב אישי שכתבתי לכמה חברים ב- 2.5</w:t>
      </w:r>
    </w:p>
    <w:p w:rsidR="007F292D" w:rsidRDefault="007F292D" w:rsidP="00244315">
      <w:pPr>
        <w:rPr>
          <w:color w:val="000000"/>
          <w:sz w:val="28"/>
          <w:szCs w:val="28"/>
        </w:rPr>
      </w:pPr>
      <w:r>
        <w:rPr>
          <w:rFonts w:hint="cs"/>
          <w:color w:val="000000"/>
          <w:sz w:val="28"/>
          <w:szCs w:val="28"/>
          <w:rtl/>
        </w:rPr>
        <w:t xml:space="preserve">... </w:t>
      </w:r>
      <w:r>
        <w:rPr>
          <w:color w:val="000000"/>
          <w:sz w:val="28"/>
          <w:szCs w:val="28"/>
          <w:rtl/>
        </w:rPr>
        <w:t>שלום רב,</w:t>
      </w:r>
    </w:p>
    <w:p w:rsidR="007F292D" w:rsidRDefault="007F292D" w:rsidP="00244315">
      <w:pPr>
        <w:rPr>
          <w:color w:val="000000"/>
          <w:sz w:val="28"/>
          <w:szCs w:val="28"/>
          <w:rtl/>
        </w:rPr>
      </w:pPr>
      <w:r>
        <w:rPr>
          <w:color w:val="000000"/>
          <w:sz w:val="28"/>
          <w:szCs w:val="28"/>
          <w:rtl/>
        </w:rPr>
        <w:t xml:space="preserve">לוטה בזאת קישור לתכתובת שלי בנושאים הבוערים של המשטר, הבחירות, הקורונה ותרבות, עם רבים וטובים ברבעון הראשון של השנה ובחודש אפריל - </w:t>
      </w:r>
      <w:hyperlink r:id="rId584" w:tgtFrame="_self" w:history="1">
        <w:r>
          <w:rPr>
            <w:rStyle w:val="Hyperlink"/>
            <w:b/>
            <w:bCs/>
            <w:i/>
            <w:iCs/>
            <w:shd w:val="clear" w:color="auto" w:fill="FFFFFF"/>
          </w:rPr>
          <w:t>2020</w:t>
        </w:r>
      </w:hyperlink>
      <w:r>
        <w:rPr>
          <w:color w:val="000000"/>
          <w:sz w:val="28"/>
          <w:szCs w:val="28"/>
          <w:rtl/>
        </w:rPr>
        <w:t>. אני מקווה שתמצא בה בעניין.</w:t>
      </w:r>
    </w:p>
    <w:p w:rsidR="007F292D" w:rsidRDefault="007F292D" w:rsidP="00244315">
      <w:pPr>
        <w:rPr>
          <w:color w:val="000000"/>
          <w:sz w:val="28"/>
          <w:szCs w:val="28"/>
          <w:rtl/>
        </w:rPr>
      </w:pPr>
      <w:r>
        <w:rPr>
          <w:color w:val="000000"/>
          <w:sz w:val="28"/>
          <w:szCs w:val="28"/>
          <w:rtl/>
        </w:rPr>
        <w:t>כל טוב והרבה בריאות,</w:t>
      </w:r>
    </w:p>
    <w:p w:rsidR="007F292D" w:rsidRDefault="007F292D" w:rsidP="00244315">
      <w:pPr>
        <w:rPr>
          <w:color w:val="000000"/>
          <w:sz w:val="28"/>
          <w:szCs w:val="28"/>
          <w:rtl/>
        </w:rPr>
      </w:pPr>
      <w:r>
        <w:rPr>
          <w:color w:val="000000"/>
          <w:sz w:val="28"/>
          <w:szCs w:val="28"/>
          <w:rtl/>
        </w:rPr>
        <w:lastRenderedPageBreak/>
        <w:t>קורי</w:t>
      </w:r>
    </w:p>
    <w:p w:rsidR="007F292D" w:rsidRDefault="007F292D" w:rsidP="00244315">
      <w:pPr>
        <w:spacing w:after="240"/>
        <w:rPr>
          <w:color w:val="000000"/>
          <w:rtl/>
          <w:lang w:val="fr-FR"/>
        </w:rPr>
      </w:pPr>
    </w:p>
    <w:p w:rsidR="007F292D" w:rsidRDefault="007F292D" w:rsidP="00244315">
      <w:pPr>
        <w:spacing w:after="240"/>
        <w:rPr>
          <w:color w:val="000000"/>
          <w:rtl/>
          <w:lang w:val="fr-FR"/>
        </w:rPr>
      </w:pPr>
      <w:r>
        <w:rPr>
          <w:rFonts w:hint="cs"/>
          <w:color w:val="000000"/>
          <w:rtl/>
          <w:lang w:val="fr-FR"/>
        </w:rPr>
        <w:t>מכתב שכתבתי עבור הנכד על עבודת שורשים ב- 2.5</w:t>
      </w:r>
    </w:p>
    <w:p w:rsidR="007F292D" w:rsidRPr="007F292D" w:rsidRDefault="007F292D" w:rsidP="00244315">
      <w:pPr>
        <w:rPr>
          <w:color w:val="000000"/>
          <w:sz w:val="28"/>
          <w:szCs w:val="28"/>
        </w:rPr>
      </w:pPr>
      <w:r>
        <w:rPr>
          <w:rFonts w:hint="cs"/>
          <w:color w:val="000000"/>
          <w:sz w:val="28"/>
          <w:szCs w:val="28"/>
          <w:rtl/>
        </w:rPr>
        <w:t>... היי, להלן תמונות - שלי בחתונה שלך ב- 2006, שלי בעת קבלת עיטור המופת של אומ"ץ ב- 2015, שלי בדרווין באוסטרליה בטיול שלנו ב- 1999, שלי בספריה בבית ב- 2008. של אמא יחד אתי באינסאד, של אמא בטיול בחו"ל, למטה שלוש תמונות של אמא בטיול בפרובנס ב- 2014. את החומר הכתוב אכתוב לך מחר. שיהיה לכם שבוע טוב. בהצלחה בעבודה. אוהב, אבא</w:t>
      </w:r>
    </w:p>
    <w:p w:rsidR="007F292D" w:rsidRDefault="007F292D" w:rsidP="00244315"/>
    <w:p w:rsidR="007F292D" w:rsidRDefault="007F292D" w:rsidP="00244315">
      <w:pPr>
        <w:rPr>
          <w:rtl/>
        </w:rPr>
      </w:pPr>
      <w:r>
        <w:rPr>
          <w:noProof/>
          <w:color w:val="000000"/>
          <w:sz w:val="28"/>
          <w:szCs w:val="28"/>
        </w:rPr>
        <w:drawing>
          <wp:inline distT="0" distB="0" distL="0" distR="0">
            <wp:extent cx="2498298" cy="2554192"/>
            <wp:effectExtent l="19050" t="0" r="0" b="0"/>
            <wp:docPr id="47" name="Picture 1" descr="Jacques Cory with Sibat's Project Manager of the Ethical Code Shahar Ho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ques Cory with Sibat's Project Manager of the Ethical Code Shahar Horev"/>
                    <pic:cNvPicPr>
                      <a:picLocks noChangeAspect="1" noChangeArrowheads="1"/>
                    </pic:cNvPicPr>
                  </pic:nvPicPr>
                  <pic:blipFill>
                    <a:blip r:embed="rId585" r:link="rId586" cstate="print"/>
                    <a:srcRect/>
                    <a:stretch>
                      <a:fillRect/>
                    </a:stretch>
                  </pic:blipFill>
                  <pic:spPr bwMode="auto">
                    <a:xfrm>
                      <a:off x="0" y="0"/>
                      <a:ext cx="2498126" cy="2554016"/>
                    </a:xfrm>
                    <a:prstGeom prst="rect">
                      <a:avLst/>
                    </a:prstGeom>
                    <a:noFill/>
                    <a:ln w="9525">
                      <a:noFill/>
                      <a:miter lim="800000"/>
                      <a:headEnd/>
                      <a:tailEnd/>
                    </a:ln>
                  </pic:spPr>
                </pic:pic>
              </a:graphicData>
            </a:graphic>
          </wp:inline>
        </w:drawing>
      </w:r>
      <w:r w:rsidRPr="007F292D">
        <w:rPr>
          <w:noProof/>
          <w:color w:val="000000"/>
          <w:sz w:val="28"/>
          <w:szCs w:val="28"/>
        </w:rPr>
        <w:t xml:space="preserve"> </w:t>
      </w:r>
      <w:r w:rsidRPr="007F292D">
        <w:rPr>
          <w:noProof/>
          <w:rtl/>
        </w:rPr>
        <w:drawing>
          <wp:inline distT="0" distB="0" distL="0" distR="0">
            <wp:extent cx="2077992" cy="2552710"/>
            <wp:effectExtent l="19050" t="0" r="0" b="0"/>
            <wp:docPr id="43" name="Picture 2" descr="cory family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y family having fun"/>
                    <pic:cNvPicPr>
                      <a:picLocks noChangeAspect="1" noChangeArrowheads="1"/>
                    </pic:cNvPicPr>
                  </pic:nvPicPr>
                  <pic:blipFill>
                    <a:blip r:embed="rId587" r:link="rId588" cstate="print"/>
                    <a:srcRect/>
                    <a:stretch>
                      <a:fillRect/>
                    </a:stretch>
                  </pic:blipFill>
                  <pic:spPr bwMode="auto">
                    <a:xfrm>
                      <a:off x="0" y="0"/>
                      <a:ext cx="2081221" cy="2556676"/>
                    </a:xfrm>
                    <a:prstGeom prst="rect">
                      <a:avLst/>
                    </a:prstGeom>
                    <a:noFill/>
                    <a:ln w="9525">
                      <a:noFill/>
                      <a:miter lim="800000"/>
                      <a:headEnd/>
                      <a:tailEnd/>
                    </a:ln>
                  </pic:spPr>
                </pic:pic>
              </a:graphicData>
            </a:graphic>
          </wp:inline>
        </w:drawing>
      </w:r>
    </w:p>
    <w:p w:rsidR="007F292D" w:rsidRDefault="007F292D" w:rsidP="00244315">
      <w:r w:rsidRPr="007F292D">
        <w:rPr>
          <w:noProof/>
          <w:rtl/>
        </w:rPr>
        <w:drawing>
          <wp:inline distT="0" distB="0" distL="0" distR="0">
            <wp:extent cx="2180660" cy="2271532"/>
            <wp:effectExtent l="19050" t="0" r="0" b="0"/>
            <wp:docPr id="44" name="Picture 5" descr="http://www.businessethicscory.com/ruthynahariya12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usinessethicscory.com/ruthynahariya122016.png"/>
                    <pic:cNvPicPr>
                      <a:picLocks noChangeAspect="1" noChangeArrowheads="1"/>
                    </pic:cNvPicPr>
                  </pic:nvPicPr>
                  <pic:blipFill>
                    <a:blip r:embed="rId589" r:link="rId590" cstate="print"/>
                    <a:srcRect/>
                    <a:stretch>
                      <a:fillRect/>
                    </a:stretch>
                  </pic:blipFill>
                  <pic:spPr bwMode="auto">
                    <a:xfrm>
                      <a:off x="0" y="0"/>
                      <a:ext cx="2182350" cy="2273292"/>
                    </a:xfrm>
                    <a:prstGeom prst="rect">
                      <a:avLst/>
                    </a:prstGeom>
                    <a:noFill/>
                    <a:ln w="9525">
                      <a:noFill/>
                      <a:miter lim="800000"/>
                      <a:headEnd/>
                      <a:tailEnd/>
                    </a:ln>
                  </pic:spPr>
                </pic:pic>
              </a:graphicData>
            </a:graphic>
          </wp:inline>
        </w:drawing>
      </w:r>
      <w:r w:rsidRPr="007F292D">
        <w:rPr>
          <w:noProof/>
        </w:rPr>
        <w:t xml:space="preserve"> </w:t>
      </w:r>
      <w:r w:rsidRPr="007F292D">
        <w:rPr>
          <w:noProof/>
          <w:rtl/>
        </w:rPr>
        <w:drawing>
          <wp:inline distT="0" distB="0" distL="0" distR="0">
            <wp:extent cx="2934369" cy="2302151"/>
            <wp:effectExtent l="19050" t="0" r="0" b="0"/>
            <wp:docPr id="46" name="Picture 6" descr="ido with leading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o with leading role"/>
                    <pic:cNvPicPr>
                      <a:picLocks noChangeAspect="1" noChangeArrowheads="1"/>
                    </pic:cNvPicPr>
                  </pic:nvPicPr>
                  <pic:blipFill>
                    <a:blip r:embed="rId591" r:link="rId592" cstate="print"/>
                    <a:srcRect/>
                    <a:stretch>
                      <a:fillRect/>
                    </a:stretch>
                  </pic:blipFill>
                  <pic:spPr bwMode="auto">
                    <a:xfrm>
                      <a:off x="0" y="0"/>
                      <a:ext cx="2932901" cy="2301000"/>
                    </a:xfrm>
                    <a:prstGeom prst="rect">
                      <a:avLst/>
                    </a:prstGeom>
                    <a:noFill/>
                    <a:ln w="9525">
                      <a:noFill/>
                      <a:miter lim="800000"/>
                      <a:headEnd/>
                      <a:tailEnd/>
                    </a:ln>
                  </pic:spPr>
                </pic:pic>
              </a:graphicData>
            </a:graphic>
          </wp:inline>
        </w:drawing>
      </w:r>
    </w:p>
    <w:p w:rsidR="007F292D" w:rsidRDefault="007F292D" w:rsidP="00244315">
      <w:pPr>
        <w:rPr>
          <w:color w:val="000000"/>
          <w:sz w:val="28"/>
          <w:szCs w:val="28"/>
          <w:rtl/>
        </w:rPr>
      </w:pPr>
      <w:r>
        <w:lastRenderedPageBreak/>
        <w:t>  </w:t>
      </w:r>
      <w:r>
        <w:rPr>
          <w:noProof/>
        </w:rPr>
        <w:drawing>
          <wp:inline distT="0" distB="0" distL="0" distR="0">
            <wp:extent cx="5248140" cy="3428193"/>
            <wp:effectExtent l="19050" t="0" r="0" b="0"/>
            <wp:docPr id="51" name="Picture 4" descr="Ido, Cory's grandson, laughing,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 Cory's grandson, laughing, 2014"/>
                    <pic:cNvPicPr>
                      <a:picLocks noChangeAspect="1" noChangeArrowheads="1"/>
                    </pic:cNvPicPr>
                  </pic:nvPicPr>
                  <pic:blipFill>
                    <a:blip r:embed="rId593" r:link="rId594" cstate="print"/>
                    <a:srcRect/>
                    <a:stretch>
                      <a:fillRect/>
                    </a:stretch>
                  </pic:blipFill>
                  <pic:spPr bwMode="auto">
                    <a:xfrm>
                      <a:off x="0" y="0"/>
                      <a:ext cx="5250257" cy="3429576"/>
                    </a:xfrm>
                    <a:prstGeom prst="rect">
                      <a:avLst/>
                    </a:prstGeom>
                    <a:noFill/>
                    <a:ln w="9525">
                      <a:noFill/>
                      <a:miter lim="800000"/>
                      <a:headEnd/>
                      <a:tailEnd/>
                    </a:ln>
                  </pic:spPr>
                </pic:pic>
              </a:graphicData>
            </a:graphic>
          </wp:inline>
        </w:drawing>
      </w:r>
      <w:r>
        <w:t> </w:t>
      </w:r>
      <w:r>
        <w:rPr>
          <w:noProof/>
          <w:color w:val="000000"/>
          <w:sz w:val="28"/>
          <w:szCs w:val="28"/>
        </w:rPr>
        <w:drawing>
          <wp:inline distT="0" distB="0" distL="0" distR="0">
            <wp:extent cx="5321438" cy="2904186"/>
            <wp:effectExtent l="19050" t="0" r="0" b="0"/>
            <wp:docPr id="52" name="Picture 3" descr="Jacques showing Noga a piano concert on the Internet, Decembe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cques showing Noga a piano concert on the Internet, December 2013"/>
                    <pic:cNvPicPr>
                      <a:picLocks noChangeAspect="1" noChangeArrowheads="1"/>
                    </pic:cNvPicPr>
                  </pic:nvPicPr>
                  <pic:blipFill>
                    <a:blip r:embed="rId595" r:link="rId596" cstate="print"/>
                    <a:srcRect/>
                    <a:stretch>
                      <a:fillRect/>
                    </a:stretch>
                  </pic:blipFill>
                  <pic:spPr bwMode="auto">
                    <a:xfrm>
                      <a:off x="0" y="0"/>
                      <a:ext cx="5321493" cy="2904216"/>
                    </a:xfrm>
                    <a:prstGeom prst="rect">
                      <a:avLst/>
                    </a:prstGeom>
                    <a:noFill/>
                    <a:ln w="9525">
                      <a:noFill/>
                      <a:miter lim="800000"/>
                      <a:headEnd/>
                      <a:tailEnd/>
                    </a:ln>
                  </pic:spPr>
                </pic:pic>
              </a:graphicData>
            </a:graphic>
          </wp:inline>
        </w:drawing>
      </w:r>
    </w:p>
    <w:p w:rsidR="007F292D" w:rsidRDefault="007F292D" w:rsidP="00244315">
      <w:pPr>
        <w:rPr>
          <w:color w:val="000000"/>
          <w:sz w:val="28"/>
          <w:szCs w:val="28"/>
          <w:rtl/>
        </w:rPr>
      </w:pPr>
      <w:r w:rsidRPr="007F292D">
        <w:rPr>
          <w:noProof/>
          <w:color w:val="000000"/>
          <w:sz w:val="28"/>
          <w:szCs w:val="28"/>
          <w:rtl/>
        </w:rPr>
        <w:drawing>
          <wp:inline distT="0" distB="0" distL="0" distR="0">
            <wp:extent cx="1947974" cy="2201928"/>
            <wp:effectExtent l="19050" t="0" r="0" b="0"/>
            <wp:docPr id="56" name="Picture 8" descr="http://www.businessethicscory.com/ruthylaughingstremy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usinessethicscory.com/ruthylaughingstremy2014.jpg"/>
                    <pic:cNvPicPr>
                      <a:picLocks noChangeAspect="1" noChangeArrowheads="1"/>
                    </pic:cNvPicPr>
                  </pic:nvPicPr>
                  <pic:blipFill>
                    <a:blip r:embed="rId597" r:link="rId598" cstate="print"/>
                    <a:srcRect/>
                    <a:stretch>
                      <a:fillRect/>
                    </a:stretch>
                  </pic:blipFill>
                  <pic:spPr bwMode="auto">
                    <a:xfrm>
                      <a:off x="0" y="0"/>
                      <a:ext cx="1949197" cy="2203311"/>
                    </a:xfrm>
                    <a:prstGeom prst="rect">
                      <a:avLst/>
                    </a:prstGeom>
                    <a:noFill/>
                    <a:ln w="9525">
                      <a:noFill/>
                      <a:miter lim="800000"/>
                      <a:headEnd/>
                      <a:tailEnd/>
                    </a:ln>
                  </pic:spPr>
                </pic:pic>
              </a:graphicData>
            </a:graphic>
          </wp:inline>
        </w:drawing>
      </w:r>
    </w:p>
    <w:p w:rsidR="007F292D" w:rsidRDefault="007F292D" w:rsidP="00244315">
      <w:pPr>
        <w:rPr>
          <w:color w:val="000000"/>
          <w:sz w:val="28"/>
          <w:szCs w:val="28"/>
          <w:rtl/>
        </w:rPr>
      </w:pPr>
      <w:r>
        <w:rPr>
          <w:noProof/>
          <w:color w:val="000000"/>
          <w:sz w:val="28"/>
          <w:szCs w:val="28"/>
        </w:rPr>
        <w:lastRenderedPageBreak/>
        <w:drawing>
          <wp:inline distT="0" distB="0" distL="0" distR="0">
            <wp:extent cx="2741563" cy="3967663"/>
            <wp:effectExtent l="19050" t="0" r="1637" b="0"/>
            <wp:docPr id="54" name="Picture 9" descr="http://www.businessethicscory.com/ruthyhenri4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usinessethicscory.com/ruthyhenri4bed.jpg"/>
                    <pic:cNvPicPr>
                      <a:picLocks noChangeAspect="1" noChangeArrowheads="1"/>
                    </pic:cNvPicPr>
                  </pic:nvPicPr>
                  <pic:blipFill>
                    <a:blip r:embed="rId599" r:link="rId600" cstate="print"/>
                    <a:srcRect/>
                    <a:stretch>
                      <a:fillRect/>
                    </a:stretch>
                  </pic:blipFill>
                  <pic:spPr bwMode="auto">
                    <a:xfrm>
                      <a:off x="0" y="0"/>
                      <a:ext cx="2745185" cy="3972905"/>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2743200" cy="4358022"/>
            <wp:effectExtent l="19050" t="0" r="0" b="0"/>
            <wp:docPr id="55" name="Picture 10" descr="http://www.businessethicscory.com/ruthytoulouse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usinessethicscory.com/ruthytoulouse2014.jpg"/>
                    <pic:cNvPicPr>
                      <a:picLocks noChangeAspect="1" noChangeArrowheads="1"/>
                    </pic:cNvPicPr>
                  </pic:nvPicPr>
                  <pic:blipFill>
                    <a:blip r:embed="rId601" r:link="rId602" cstate="print"/>
                    <a:srcRect/>
                    <a:stretch>
                      <a:fillRect/>
                    </a:stretch>
                  </pic:blipFill>
                  <pic:spPr bwMode="auto">
                    <a:xfrm>
                      <a:off x="0" y="0"/>
                      <a:ext cx="2743208" cy="4358034"/>
                    </a:xfrm>
                    <a:prstGeom prst="rect">
                      <a:avLst/>
                    </a:prstGeom>
                    <a:noFill/>
                    <a:ln w="9525">
                      <a:noFill/>
                      <a:miter lim="800000"/>
                      <a:headEnd/>
                      <a:tailEnd/>
                    </a:ln>
                  </pic:spPr>
                </pic:pic>
              </a:graphicData>
            </a:graphic>
          </wp:inline>
        </w:drawing>
      </w:r>
    </w:p>
    <w:p w:rsidR="007F292D" w:rsidRDefault="007F292D" w:rsidP="00244315">
      <w:pPr>
        <w:rPr>
          <w:color w:val="000000"/>
          <w:sz w:val="28"/>
          <w:szCs w:val="28"/>
          <w:rtl/>
        </w:rPr>
      </w:pPr>
    </w:p>
    <w:p w:rsidR="007F292D" w:rsidRDefault="007F292D"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Shirly Garfunkel [</w:t>
      </w:r>
      <w:hyperlink r:id="rId603" w:history="1">
        <w:r>
          <w:rPr>
            <w:rStyle w:val="Hyperlink"/>
            <w:rFonts w:ascii="Tahoma" w:hAnsi="Tahoma" w:cs="Tahoma"/>
            <w:sz w:val="20"/>
            <w:szCs w:val="20"/>
          </w:rPr>
          <w:t>mailto:shirly.garfunkel@gmail.com</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Saturday, May 02, 2020 6:37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cory</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w:t>
      </w:r>
      <w:r>
        <w:rPr>
          <w:rFonts w:ascii="Tahoma" w:hAnsi="Tahoma" w:cs="Tahoma" w:hint="cs"/>
          <w:sz w:val="20"/>
          <w:szCs w:val="20"/>
          <w:rtl/>
        </w:rPr>
        <w:t>עזרתכם בעבודה של נועם</w:t>
      </w:r>
    </w:p>
    <w:p w:rsidR="007F292D" w:rsidRDefault="007F292D" w:rsidP="00244315"/>
    <w:p w:rsidR="007F292D" w:rsidRDefault="007F292D" w:rsidP="00244315">
      <w:pPr>
        <w:pStyle w:val="NormalWeb"/>
        <w:bidi/>
        <w:spacing w:before="0" w:beforeAutospacing="0" w:after="0" w:afterAutospacing="0"/>
      </w:pPr>
      <w:r>
        <w:rPr>
          <w:rFonts w:ascii="Arial" w:hAnsi="Arial" w:cs="Arial"/>
          <w:b/>
          <w:bCs/>
          <w:color w:val="000000"/>
          <w:rtl/>
        </w:rPr>
        <w:t>היי אבוש</w:t>
      </w:r>
    </w:p>
    <w:p w:rsidR="007F292D" w:rsidRDefault="007F292D" w:rsidP="00244315">
      <w:pPr>
        <w:pStyle w:val="NormalWeb"/>
        <w:bidi/>
        <w:spacing w:before="0" w:beforeAutospacing="0" w:after="0" w:afterAutospacing="0"/>
        <w:rPr>
          <w:rtl/>
        </w:rPr>
      </w:pPr>
      <w:r>
        <w:rPr>
          <w:rFonts w:ascii="Arial" w:hAnsi="Arial" w:cs="Arial"/>
          <w:b/>
          <w:bCs/>
          <w:color w:val="000000"/>
          <w:rtl/>
        </w:rPr>
        <w:t>נועם עושה עבודת שורשים והוא לקח מהעבודה של אופיר את החלק עליכם, אבל הוא צריך בנוסף לחדד גם על ארצות המוצא. אני מצרפת הססבר.</w:t>
      </w:r>
    </w:p>
    <w:p w:rsidR="007F292D" w:rsidRDefault="007F292D" w:rsidP="00244315">
      <w:pPr>
        <w:pStyle w:val="NormalWeb"/>
        <w:bidi/>
        <w:spacing w:before="0" w:beforeAutospacing="0" w:after="0" w:afterAutospacing="0"/>
        <w:rPr>
          <w:rtl/>
        </w:rPr>
      </w:pPr>
      <w:r>
        <w:rPr>
          <w:rFonts w:ascii="Arial" w:hAnsi="Arial" w:cs="Arial"/>
          <w:b/>
          <w:bCs/>
          <w:color w:val="000000"/>
          <w:rtl/>
        </w:rPr>
        <w:t xml:space="preserve">יכול לכתוב לי עליך ועל אמא? </w:t>
      </w:r>
    </w:p>
    <w:p w:rsidR="007F292D" w:rsidRDefault="007F292D" w:rsidP="00244315">
      <w:pPr>
        <w:pStyle w:val="NormalWeb"/>
        <w:bidi/>
        <w:spacing w:before="0" w:beforeAutospacing="0" w:after="0" w:afterAutospacing="0"/>
        <w:rPr>
          <w:rtl/>
        </w:rPr>
      </w:pPr>
      <w:r>
        <w:rPr>
          <w:rFonts w:ascii="Arial" w:hAnsi="Arial" w:cs="Arial"/>
          <w:b/>
          <w:bCs/>
          <w:color w:val="000000"/>
          <w:rtl/>
        </w:rPr>
        <w:t>לא צריך להיות ארוך, אבל שיהיה מעניין וקולע. תודה!  </w:t>
      </w:r>
    </w:p>
    <w:p w:rsidR="007F292D" w:rsidRDefault="007F292D" w:rsidP="00244315">
      <w:pPr>
        <w:pStyle w:val="NormalWeb"/>
        <w:bidi/>
        <w:spacing w:before="0" w:beforeAutospacing="0" w:after="0" w:afterAutospacing="0"/>
        <w:rPr>
          <w:rtl/>
        </w:rPr>
      </w:pPr>
    </w:p>
    <w:p w:rsidR="007F292D" w:rsidRDefault="007F292D" w:rsidP="00244315">
      <w:pPr>
        <w:pStyle w:val="NormalWeb"/>
        <w:bidi/>
        <w:spacing w:before="0" w:beforeAutospacing="0" w:after="0" w:afterAutospacing="0"/>
        <w:rPr>
          <w:rtl/>
        </w:rPr>
      </w:pPr>
      <w:r>
        <w:rPr>
          <w:rFonts w:ascii="Arial" w:hAnsi="Arial" w:cs="Arial"/>
          <w:b/>
          <w:bCs/>
          <w:color w:val="000000"/>
          <w:rtl/>
        </w:rPr>
        <w:t>ארצות המוצא :</w:t>
      </w:r>
    </w:p>
    <w:p w:rsidR="007F292D" w:rsidRDefault="007F292D" w:rsidP="00244315">
      <w:pPr>
        <w:pStyle w:val="NormalWeb"/>
        <w:numPr>
          <w:ilvl w:val="0"/>
          <w:numId w:val="2"/>
        </w:numPr>
        <w:bidi/>
        <w:spacing w:before="0" w:beforeAutospacing="0" w:after="0" w:afterAutospacing="0"/>
        <w:ind w:left="0" w:firstLine="0"/>
        <w:textAlignment w:val="baseline"/>
        <w:rPr>
          <w:rFonts w:ascii="Arial" w:hAnsi="Arial" w:cs="Arial"/>
          <w:color w:val="000000"/>
          <w:rtl/>
        </w:rPr>
      </w:pPr>
      <w:r>
        <w:rPr>
          <w:rFonts w:ascii="Arial" w:hAnsi="Arial" w:cs="Arial"/>
          <w:color w:val="000000"/>
          <w:rtl/>
        </w:rPr>
        <w:t>ספר/י מעט על כל אחת מארצות המוצא של ההורים/הסבים. סיפור עליה של לפחות אחד מבני המשפחה בצירוף מפה שעליה מסומנות ארצות המוצא ומסלול העלייה.</w:t>
      </w:r>
    </w:p>
    <w:p w:rsidR="007F292D" w:rsidRDefault="007F292D" w:rsidP="00244315">
      <w:pPr>
        <w:pStyle w:val="NormalWeb"/>
        <w:numPr>
          <w:ilvl w:val="0"/>
          <w:numId w:val="2"/>
        </w:numPr>
        <w:bidi/>
        <w:spacing w:before="0" w:beforeAutospacing="0" w:after="0" w:afterAutospacing="0"/>
        <w:ind w:left="0" w:firstLine="0"/>
        <w:textAlignment w:val="baseline"/>
        <w:rPr>
          <w:rFonts w:ascii="Arial" w:hAnsi="Arial" w:cs="Arial"/>
          <w:color w:val="000000"/>
          <w:rtl/>
        </w:rPr>
      </w:pPr>
      <w:r>
        <w:rPr>
          <w:rFonts w:ascii="Arial" w:hAnsi="Arial" w:cs="Arial"/>
          <w:color w:val="000000"/>
          <w:rtl/>
        </w:rPr>
        <w:t>תיאור מקום המוצא של בני המשפחה (לפחות מקום אחד): התייחסות אל הצד הגיאוגרפי בצירוף של מפת נדודים, התייחסות היסטורית, התייחסות אל הקהילה היהודית במקום.</w:t>
      </w:r>
      <w:r>
        <w:rPr>
          <w:rFonts w:ascii="Arial" w:hAnsi="Arial" w:cs="Arial"/>
          <w:color w:val="000000"/>
          <w:rtl/>
        </w:rPr>
        <w:br/>
        <w:t>סיפור עליה של לפחות אחד מבני המשפחה בצירוף מפה שעליה מסומנות ארצות המוצא ומסלול העלייה</w:t>
      </w:r>
    </w:p>
    <w:p w:rsidR="007F292D" w:rsidRDefault="007F292D" w:rsidP="00244315">
      <w:pPr>
        <w:pStyle w:val="NormalWeb"/>
        <w:numPr>
          <w:ilvl w:val="0"/>
          <w:numId w:val="2"/>
        </w:numPr>
        <w:bidi/>
        <w:spacing w:before="0" w:beforeAutospacing="0" w:after="0" w:afterAutospacing="0"/>
        <w:ind w:left="0" w:firstLine="0"/>
        <w:textAlignment w:val="baseline"/>
        <w:rPr>
          <w:rFonts w:ascii="Arial" w:hAnsi="Arial" w:cs="Arial"/>
          <w:color w:val="000000"/>
          <w:rtl/>
        </w:rPr>
      </w:pPr>
      <w:r>
        <w:rPr>
          <w:rFonts w:ascii="Arial" w:hAnsi="Arial" w:cs="Arial"/>
          <w:color w:val="000000"/>
          <w:rtl/>
        </w:rPr>
        <w:t>מעט על כל אחת מארצות המוצא של ההורים/הסבים</w:t>
      </w:r>
    </w:p>
    <w:p w:rsidR="007F292D" w:rsidRDefault="007F292D" w:rsidP="00244315">
      <w:pPr>
        <w:pStyle w:val="NormalWeb"/>
        <w:numPr>
          <w:ilvl w:val="0"/>
          <w:numId w:val="2"/>
        </w:numPr>
        <w:bidi/>
        <w:spacing w:before="0" w:beforeAutospacing="0" w:after="0" w:afterAutospacing="0"/>
        <w:ind w:left="0" w:firstLine="0"/>
        <w:textAlignment w:val="baseline"/>
        <w:rPr>
          <w:rFonts w:ascii="Arial" w:hAnsi="Arial" w:cs="Arial"/>
          <w:color w:val="000000"/>
          <w:rtl/>
        </w:rPr>
      </w:pPr>
      <w:r>
        <w:rPr>
          <w:rFonts w:ascii="Arial" w:hAnsi="Arial" w:cs="Arial"/>
          <w:color w:val="000000"/>
          <w:rtl/>
        </w:rPr>
        <w:t>משפחתי בראי ההיסטוריה של עם ישראל. כתבו על אירוע היסטורי הקשור באחד מבני המשפחה : השואה, עליה, הקמת ישובים, השתתפות במלחמות ישראל...</w:t>
      </w:r>
    </w:p>
    <w:p w:rsidR="007F292D" w:rsidRDefault="007F292D" w:rsidP="00244315">
      <w:pPr>
        <w:pStyle w:val="NormalWeb"/>
        <w:numPr>
          <w:ilvl w:val="0"/>
          <w:numId w:val="2"/>
        </w:numPr>
        <w:bidi/>
        <w:spacing w:before="0" w:beforeAutospacing="0" w:after="0" w:afterAutospacing="0"/>
        <w:ind w:left="0" w:firstLine="0"/>
        <w:textAlignment w:val="baseline"/>
        <w:rPr>
          <w:rFonts w:ascii="Arial" w:hAnsi="Arial" w:cs="Arial"/>
          <w:color w:val="000000"/>
          <w:rtl/>
        </w:rPr>
      </w:pPr>
      <w:r>
        <w:rPr>
          <w:rFonts w:ascii="Arial" w:hAnsi="Arial" w:cs="Arial"/>
          <w:b/>
          <w:bCs/>
          <w:color w:val="000000"/>
          <w:rtl/>
        </w:rPr>
        <w:lastRenderedPageBreak/>
        <w:t>סיכום כללי על המשפחה המורחבת</w:t>
      </w:r>
      <w:r>
        <w:rPr>
          <w:rFonts w:ascii="Arial" w:hAnsi="Arial" w:cs="Arial"/>
          <w:color w:val="000000"/>
          <w:rtl/>
        </w:rPr>
        <w:t xml:space="preserve"> : הדברים  שבני המשפחה אוהבים לעשות יחד, מנהגים מיוחדים, מסורת, חפץ מיוחד שעובר במשפחה, חגים מרכזיים { ראש השנה, פסח}. כל דבר שמאפיין ומייחד את  בני המשפחה המורחבת.</w:t>
      </w:r>
    </w:p>
    <w:p w:rsidR="007F292D" w:rsidRDefault="007F292D" w:rsidP="00244315">
      <w:pPr>
        <w:spacing w:after="240"/>
        <w:rPr>
          <w:color w:val="000000"/>
          <w:rtl/>
          <w:lang w:val="fr-FR"/>
        </w:rPr>
      </w:pPr>
      <w:r>
        <w:rPr>
          <w:rFonts w:ascii="Arial" w:hAnsi="Arial" w:cs="Arial"/>
          <w:b/>
          <w:bCs/>
          <w:color w:val="000000"/>
          <w:rtl/>
        </w:rPr>
        <w:t>הערות חשובות</w:t>
      </w:r>
      <w:r>
        <w:rPr>
          <w:rFonts w:ascii="Arial" w:hAnsi="Arial" w:cs="Arial"/>
          <w:color w:val="000000"/>
        </w:rPr>
        <w:t xml:space="preserve">: </w:t>
      </w:r>
      <w:r>
        <w:rPr>
          <w:rFonts w:ascii="Arial" w:hAnsi="Arial" w:cs="Arial" w:hint="cs"/>
          <w:color w:val="000000"/>
          <w:rtl/>
        </w:rPr>
        <w:t>במהלך פרק זה ניתן לצרף צילום של תעודות זהות , מסמכים חשובים , תמונות של בני המשפחה ועוד</w:t>
      </w:r>
    </w:p>
    <w:p w:rsidR="007F292D" w:rsidRDefault="007F292D" w:rsidP="00244315">
      <w:pPr>
        <w:spacing w:after="240"/>
        <w:rPr>
          <w:color w:val="000000"/>
          <w:rtl/>
          <w:lang w:val="fr-FR"/>
        </w:rPr>
      </w:pPr>
    </w:p>
    <w:p w:rsidR="007F292D" w:rsidRDefault="007F292D" w:rsidP="00244315">
      <w:pPr>
        <w:spacing w:after="240"/>
        <w:rPr>
          <w:color w:val="000000"/>
          <w:rtl/>
          <w:lang w:val="fr-FR"/>
        </w:rPr>
      </w:pPr>
      <w:r>
        <w:rPr>
          <w:rFonts w:hint="cs"/>
          <w:color w:val="000000"/>
          <w:rtl/>
          <w:lang w:val="fr-FR"/>
        </w:rPr>
        <w:t>מכתב שכתבתי עבור הנכד ב- 3.4</w:t>
      </w:r>
    </w:p>
    <w:p w:rsidR="007F292D" w:rsidRPr="007F292D" w:rsidRDefault="007F292D" w:rsidP="00244315">
      <w:pPr>
        <w:rPr>
          <w:color w:val="000000"/>
        </w:rPr>
      </w:pPr>
      <w:r>
        <w:rPr>
          <w:rFonts w:hint="cs"/>
          <w:color w:val="000000"/>
          <w:rtl/>
        </w:rPr>
        <w:t>...</w:t>
      </w:r>
      <w:r w:rsidRPr="007F292D">
        <w:rPr>
          <w:rFonts w:hint="cs"/>
          <w:color w:val="000000"/>
          <w:rtl/>
        </w:rPr>
        <w:t xml:space="preserve"> היי,</w:t>
      </w:r>
    </w:p>
    <w:p w:rsidR="007F292D" w:rsidRPr="007F292D" w:rsidRDefault="007F292D" w:rsidP="00244315">
      <w:pPr>
        <w:rPr>
          <w:color w:val="000000"/>
          <w:rtl/>
        </w:rPr>
      </w:pPr>
      <w:r w:rsidRPr="007F292D">
        <w:rPr>
          <w:rFonts w:hint="cs"/>
          <w:color w:val="000000"/>
          <w:rtl/>
        </w:rPr>
        <w:t>קראתי בעיון את העבודה של נועם, עבודה מעולה ומרגשת. יש כמה אי דיוקים שהוא יכול לתקן:</w:t>
      </w:r>
    </w:p>
    <w:p w:rsidR="007F292D" w:rsidRPr="007F292D" w:rsidRDefault="007F292D" w:rsidP="00244315">
      <w:pPr>
        <w:rPr>
          <w:color w:val="000000"/>
          <w:rtl/>
        </w:rPr>
      </w:pPr>
      <w:r w:rsidRPr="007F292D">
        <w:rPr>
          <w:rFonts w:hint="cs"/>
          <w:color w:val="000000"/>
          <w:rtl/>
        </w:rPr>
        <w:t>1. העיירה קוריה היא בספרד על גבול פורטוגל. להלן מאמר והסברים.</w:t>
      </w:r>
    </w:p>
    <w:p w:rsidR="007F292D" w:rsidRPr="007F292D" w:rsidRDefault="007F292D" w:rsidP="00244315">
      <w:pPr>
        <w:rPr>
          <w:color w:val="000000"/>
          <w:rtl/>
        </w:rPr>
      </w:pPr>
      <w:r w:rsidRPr="007F292D">
        <w:rPr>
          <w:rFonts w:hint="cs"/>
          <w:color w:val="000000"/>
          <w:rtl/>
        </w:rPr>
        <w:t xml:space="preserve">2. בקשר לשיחה שלכם עם פולרד, אפשר להוסיף בבדיחות הדעת, כי קרוב לודאי שיש לכם כבר תיק ב- </w:t>
      </w:r>
      <w:r w:rsidRPr="007F292D">
        <w:rPr>
          <w:color w:val="000000"/>
        </w:rPr>
        <w:t>FBI</w:t>
      </w:r>
      <w:r w:rsidRPr="007F292D">
        <w:rPr>
          <w:rFonts w:hint="cs"/>
          <w:color w:val="000000"/>
          <w:rtl/>
        </w:rPr>
        <w:t xml:space="preserve"> שמאוד רוצים לדעת על מה דיברתם.</w:t>
      </w:r>
    </w:p>
    <w:p w:rsidR="007F292D" w:rsidRPr="007F292D" w:rsidRDefault="007F292D" w:rsidP="00244315">
      <w:pPr>
        <w:rPr>
          <w:color w:val="000000"/>
          <w:rtl/>
        </w:rPr>
      </w:pPr>
      <w:r w:rsidRPr="007F292D">
        <w:rPr>
          <w:rFonts w:hint="cs"/>
          <w:color w:val="000000"/>
          <w:rtl/>
        </w:rPr>
        <w:t>3. לא ברור לי למה נועם לא כותב שקוראים לו נועם דוד על שם סבא רבא שלו וזה בהמשך להבטחה שנתת לסבא דוד על ערש מותו לקרוא לבן הראשון שלך על שמו.</w:t>
      </w:r>
    </w:p>
    <w:p w:rsidR="007F292D" w:rsidRPr="007F292D" w:rsidRDefault="007F292D" w:rsidP="00244315">
      <w:pPr>
        <w:rPr>
          <w:color w:val="000000"/>
          <w:rtl/>
        </w:rPr>
      </w:pPr>
      <w:r w:rsidRPr="007F292D">
        <w:rPr>
          <w:rFonts w:hint="cs"/>
          <w:color w:val="000000"/>
          <w:rtl/>
        </w:rPr>
        <w:t>4. קרובי המשפחה ששלחו חבילות לאמא לא היו מארצות הברית כי אם מונצואלה.</w:t>
      </w:r>
    </w:p>
    <w:p w:rsidR="007F292D" w:rsidRPr="007F292D" w:rsidRDefault="007F292D" w:rsidP="00244315">
      <w:pPr>
        <w:rPr>
          <w:color w:val="000000"/>
          <w:rtl/>
        </w:rPr>
      </w:pPr>
      <w:r w:rsidRPr="007F292D">
        <w:rPr>
          <w:rFonts w:hint="cs"/>
          <w:color w:val="000000"/>
          <w:rtl/>
        </w:rPr>
        <w:t>5. מי שנתן שוחד לפורעים שלא ישרפו את הבית היה בעל חנות מכולת יווני והוא לא אמר להם שילכו לשרוף בית אחר אלא רק שלא ישרפו את הבית שלנו.</w:t>
      </w:r>
    </w:p>
    <w:p w:rsidR="007F292D" w:rsidRPr="007F292D" w:rsidRDefault="007F292D" w:rsidP="00244315">
      <w:pPr>
        <w:rPr>
          <w:color w:val="000000"/>
          <w:rtl/>
        </w:rPr>
      </w:pPr>
      <w:r w:rsidRPr="007F292D">
        <w:rPr>
          <w:rFonts w:hint="cs"/>
          <w:color w:val="000000"/>
          <w:rtl/>
        </w:rPr>
        <w:t>6. אני הייתי ב- "תנועה המאוחדת הנוער העובד" ואם נועם כיום בנוער העובד זה סוגר מעגל.</w:t>
      </w:r>
    </w:p>
    <w:p w:rsidR="007F292D" w:rsidRPr="007F292D" w:rsidRDefault="007F292D" w:rsidP="00244315">
      <w:pPr>
        <w:rPr>
          <w:color w:val="000000"/>
          <w:rtl/>
        </w:rPr>
      </w:pPr>
      <w:r w:rsidRPr="007F292D">
        <w:rPr>
          <w:rFonts w:hint="cs"/>
          <w:color w:val="000000"/>
          <w:rtl/>
        </w:rPr>
        <w:t xml:space="preserve">7. </w:t>
      </w:r>
      <w:r w:rsidRPr="007F292D">
        <w:rPr>
          <w:color w:val="000000"/>
        </w:rPr>
        <w:t>GRACIAS A LA VIDA</w:t>
      </w:r>
      <w:r w:rsidRPr="007F292D">
        <w:rPr>
          <w:rFonts w:hint="cs"/>
          <w:color w:val="000000"/>
          <w:rtl/>
        </w:rPr>
        <w:t xml:space="preserve"> הוא שיר של המשוררת הצ'יליאנית ויולטה פארה וחובר בשנת 1966, כך שהוא לא ליווה אותי בילדותי אלא בצעירותי.</w:t>
      </w:r>
    </w:p>
    <w:p w:rsidR="007F292D" w:rsidRPr="007F292D" w:rsidRDefault="007F292D" w:rsidP="00244315">
      <w:pPr>
        <w:rPr>
          <w:color w:val="000000"/>
          <w:rtl/>
        </w:rPr>
      </w:pPr>
      <w:r w:rsidRPr="007F292D">
        <w:rPr>
          <w:rFonts w:hint="cs"/>
          <w:color w:val="000000"/>
          <w:rtl/>
        </w:rPr>
        <w:t>8. סוכן הביטוח לא הציע לנו לעזוב את ביתנו בדניה כי אם את ביתנו באחוזה.</w:t>
      </w:r>
    </w:p>
    <w:p w:rsidR="007F292D" w:rsidRPr="007F292D" w:rsidRDefault="007F292D" w:rsidP="00244315">
      <w:pPr>
        <w:rPr>
          <w:color w:val="000000"/>
          <w:rtl/>
        </w:rPr>
      </w:pPr>
      <w:r w:rsidRPr="007F292D">
        <w:rPr>
          <w:rFonts w:hint="cs"/>
          <w:color w:val="000000"/>
          <w:rtl/>
        </w:rPr>
        <w:t>9. מתקבל הרושם מהסקירה עלי שאני קורבן לאפליה גזעית. למען הדיוק נועם יכול לכתוב שבעיות האפליה היו רק שוליות בחיי והצלחתי בחיים ובקריירה ללא כל קשר למוצא העדתי שלי.</w:t>
      </w:r>
    </w:p>
    <w:p w:rsidR="007F292D" w:rsidRPr="007F292D" w:rsidRDefault="007F292D" w:rsidP="00244315">
      <w:pPr>
        <w:rPr>
          <w:color w:val="000000"/>
          <w:rtl/>
        </w:rPr>
      </w:pPr>
    </w:p>
    <w:p w:rsidR="007F292D" w:rsidRPr="007F292D" w:rsidRDefault="007F292D" w:rsidP="00244315">
      <w:pPr>
        <w:rPr>
          <w:color w:val="000000"/>
          <w:rtl/>
        </w:rPr>
      </w:pPr>
      <w:r w:rsidRPr="007F292D">
        <w:rPr>
          <w:rFonts w:hint="cs"/>
          <w:color w:val="000000"/>
          <w:rtl/>
        </w:rPr>
        <w:t>להלן מאמר שכתבתי בחמש שפות ופורסם בכל העולם בעברית, בצרפתית, באנגלית, בספרדית ובלאדינו. זאת הגירסה העברית -</w:t>
      </w:r>
      <w:hyperlink r:id="rId604" w:tgtFrame="_blank" w:history="1">
        <w:r w:rsidRPr="007F292D">
          <w:rPr>
            <w:rStyle w:val="Hyperlink"/>
            <w:rFonts w:hint="cs"/>
            <w:b/>
            <w:bCs/>
            <w:shd w:val="clear" w:color="auto" w:fill="FFFFFF"/>
          </w:rPr>
          <w:t>News1 Hebrew</w:t>
        </w:r>
      </w:hyperlink>
      <w:r w:rsidRPr="007F292D">
        <w:rPr>
          <w:rFonts w:ascii="MS Sans Serif" w:hAnsi="MS Sans Serif"/>
          <w:b/>
          <w:bCs/>
          <w:color w:val="000000"/>
          <w:shd w:val="clear" w:color="auto" w:fill="FFFFFF"/>
        </w:rPr>
        <w:t xml:space="preserve"> </w:t>
      </w:r>
      <w:r w:rsidRPr="007F292D">
        <w:rPr>
          <w:rFonts w:hint="cs"/>
          <w:color w:val="000000"/>
          <w:rtl/>
        </w:rPr>
        <w:t xml:space="preserve"> עם תמונות מהביקור. שנועם יתאר את הביקור על פי המאמר שהיכה הרבה מאוד הדים. הוא יכול לכתוב שאני מאוד פעיל לשימור המורשת הספרדית ושפת הלאדינו ואף כתבתי על כך ספר שהקדשתי אותו לקהילת לאריסה ביוון (שם נולד סבי חיים סימון אבי אמי) בעת שביקרנו שם בשנת 2016 - </w:t>
      </w:r>
      <w:hyperlink r:id="rId605" w:tgtFrame="_blank" w:history="1">
        <w:r w:rsidRPr="007F292D">
          <w:rPr>
            <w:rStyle w:val="Hyperlink"/>
            <w:rFonts w:hint="cs"/>
            <w:b/>
            <w:bCs/>
            <w:shd w:val="clear" w:color="auto" w:fill="FFFFFF"/>
          </w:rPr>
          <w:t>Jacques Cory's Greek &amp; Ladino Heritage- </w:t>
        </w:r>
      </w:hyperlink>
      <w:hyperlink r:id="rId606" w:tgtFrame="_blank" w:history="1">
        <w:r w:rsidRPr="007F292D">
          <w:rPr>
            <w:rStyle w:val="Hyperlink"/>
            <w:rFonts w:hint="cs"/>
            <w:b/>
            <w:bCs/>
            <w:i/>
            <w:iCs/>
            <w:shd w:val="clear" w:color="auto" w:fill="FFFFFF"/>
          </w:rPr>
          <w:t>Front C.</w:t>
        </w:r>
      </w:hyperlink>
      <w:r w:rsidRPr="007F292D">
        <w:rPr>
          <w:rFonts w:hint="cs"/>
          <w:color w:val="000000"/>
          <w:rtl/>
        </w:rPr>
        <w:t xml:space="preserve">. מה שמעניין - אני כתבתי שיר בלאדינו ובעברית על אמא (אפשר לצרף אותו), יזמתי, השתתפתי בתרגום וערכתי את תרגום הצהרת זכויות האדם של האו"ם ללאדינו, נתתי במתנה מחשב של אלביט שבה הייתי סמנכ"ל המכירות לנשיא הספרדי הראשון בישראל יצחק נבון שהדפיס במקביל בלאדינו ובעברית רומנסה בלאדינו. השם שלנו קורי </w:t>
      </w:r>
      <w:r w:rsidRPr="007F292D">
        <w:rPr>
          <w:color w:val="000000"/>
        </w:rPr>
        <w:t>CORY</w:t>
      </w:r>
      <w:r w:rsidRPr="007F292D">
        <w:rPr>
          <w:rFonts w:hint="cs"/>
          <w:color w:val="000000"/>
          <w:rtl/>
        </w:rPr>
        <w:t xml:space="preserve"> הוא על פי בית התפוצות מהעיריה </w:t>
      </w:r>
      <w:r w:rsidRPr="007F292D">
        <w:rPr>
          <w:color w:val="000000"/>
        </w:rPr>
        <w:t>CORIA</w:t>
      </w:r>
      <w:r w:rsidRPr="007F292D">
        <w:rPr>
          <w:rFonts w:hint="cs"/>
          <w:color w:val="000000"/>
          <w:rtl/>
        </w:rPr>
        <w:t xml:space="preserve"> . זאת עובדה הסטורית שכל הקהילה היהודית בקוריה עברה את הגבול הסמוך לפורטוגל בשנת 1492 בעת גירוש ספרד. כל היהודים בפורטוגל אולצו להתנצר בשנת 1497 ולא הורשו להגר כפי שהיה בספרד כי מלך פורטוגל לא רצה לפגוע בכלכלת ארצו בגלל עזיבת היהודים. רק אחרי כמה עשרות שנים ובעקבות המאמצים של דונה גרציה שהיתה האישה הכי עשירה בתבל הצליחו להבריח את כל יהודי פורטוגל המומרים לאיטליה, יוון וטורקיה. באיטליה נשארו עד מלחמת העולם השניה חלק ניכר ממשפחתנו בעיר מילאנו ונטבחו כולם על ידי הנאצים. ביוון חיה משפחת קורי באי רודוס ונטבחו על ידי הנאצים. רק מי שגר בסמירנה הלא היא איזמיר בימינו בטורקיה שהיא משפחת אבי ואחר כך בקהיר שבמצרים הצליחו לשרוד ואחר כך עלו בחלקם ארצה ובחלקם היגרו </w:t>
      </w:r>
      <w:r w:rsidRPr="007F292D">
        <w:rPr>
          <w:rFonts w:hint="cs"/>
          <w:color w:val="000000"/>
          <w:rtl/>
        </w:rPr>
        <w:lastRenderedPageBreak/>
        <w:t>לסאו פאולו שבברזיל. מצד אביה של אמי חיים סימון חיו היהודים בלאריסה שביוון, באמצע הדרך בין אתונה לסלוניקי, וכל מי שנשאר שם נטבח על ידי הנאצים, פרט לסבי חיים סימון ולכמה קרובי משפחה שהיגרו בראשית המאה למצרים. עשינו טיולי שורשים ללאריסה שביוון שם נפגשנו עם הקהילה היהודית, לרודוס שביוון שם ביקרנו בבית הכנסת וראינו את המצבה לזכר הניספים ובהם משפחת קורי, וכאמור לעיירה קוריה בספרד. את ההגדה נהגנו לקרוא בבית אבי (למרות שהיה אתאיסט) בעברית ובלדינו ועד היום אני יכול לשיר קטעים שלמים מההגדה (כמו הא לחמא עניא) בלאדינו. את יכולה לצרף מפה של הכל.</w:t>
      </w:r>
    </w:p>
    <w:p w:rsidR="007F292D" w:rsidRPr="007F292D" w:rsidRDefault="007F292D" w:rsidP="00244315">
      <w:pPr>
        <w:rPr>
          <w:color w:val="000000"/>
          <w:rtl/>
        </w:rPr>
      </w:pPr>
      <w:r w:rsidRPr="007F292D">
        <w:rPr>
          <w:rFonts w:hint="cs"/>
          <w:color w:val="000000"/>
          <w:rtl/>
        </w:rPr>
        <w:t>נועם מוזמן להתקשר ולשאול שאלות הבהרה. אם תרצי שאכתוב עוד- תבקשי בדיוק מה, אבל נראה לי שיש לו כבר מספיק חומר. במיוחד חשוב המאמר על קוריה עם כל התמונות המקוריו. אוהב,</w:t>
      </w:r>
    </w:p>
    <w:p w:rsidR="007F292D" w:rsidRPr="007F292D" w:rsidRDefault="007F292D" w:rsidP="00244315">
      <w:pPr>
        <w:rPr>
          <w:color w:val="000000"/>
          <w:rtl/>
        </w:rPr>
      </w:pPr>
      <w:r w:rsidRPr="007F292D">
        <w:rPr>
          <w:rFonts w:hint="cs"/>
          <w:color w:val="000000"/>
          <w:rtl/>
        </w:rPr>
        <w:t>אבא</w:t>
      </w:r>
    </w:p>
    <w:p w:rsidR="007F292D" w:rsidRDefault="007F292D" w:rsidP="00244315">
      <w:pPr>
        <w:rPr>
          <w:color w:val="000000"/>
          <w:sz w:val="28"/>
          <w:szCs w:val="28"/>
          <w:rtl/>
        </w:rPr>
      </w:pPr>
    </w:p>
    <w:p w:rsidR="007F292D" w:rsidRPr="004D4377" w:rsidRDefault="004D4377" w:rsidP="00244315">
      <w:pPr>
        <w:rPr>
          <w:color w:val="000000"/>
          <w:rtl/>
        </w:rPr>
      </w:pPr>
      <w:r>
        <w:rPr>
          <w:rFonts w:hint="cs"/>
          <w:color w:val="000000"/>
          <w:rtl/>
        </w:rPr>
        <w:t>מכתב שכתבתי עבור הנכדה בארצות הברית ב- 3.5 לעבודת שורשים</w:t>
      </w:r>
    </w:p>
    <w:p w:rsidR="004D4377" w:rsidRPr="004D4377" w:rsidRDefault="004D4377" w:rsidP="00244315">
      <w:pPr>
        <w:bidi w:val="0"/>
        <w:rPr>
          <w:color w:val="000000"/>
        </w:rPr>
      </w:pPr>
      <w:r w:rsidRPr="004D4377">
        <w:rPr>
          <w:color w:val="000000"/>
        </w:rPr>
        <w:t xml:space="preserve">Dear </w:t>
      </w:r>
      <w:r>
        <w:rPr>
          <w:color w:val="000000"/>
        </w:rPr>
        <w:t>…</w:t>
      </w:r>
      <w:r w:rsidRPr="004D4377">
        <w:rPr>
          <w:color w:val="000000"/>
        </w:rPr>
        <w:t>,</w:t>
      </w:r>
    </w:p>
    <w:p w:rsidR="004D4377" w:rsidRPr="004D4377" w:rsidRDefault="004D4377" w:rsidP="00244315">
      <w:pPr>
        <w:bidi w:val="0"/>
        <w:rPr>
          <w:color w:val="000000"/>
        </w:rPr>
      </w:pPr>
      <w:r w:rsidRPr="004D4377">
        <w:rPr>
          <w:color w:val="000000"/>
        </w:rPr>
        <w:t xml:space="preserve">I was very glad to see you yesterday and will assist you with pleasure in your work. </w:t>
      </w:r>
      <w:r w:rsidRPr="004D4377">
        <w:rPr>
          <w:color w:val="000000"/>
          <w:u w:val="single"/>
        </w:rPr>
        <w:t>Please contact me today until 7 pm our time or 9 am your time in order to be able to see you and hear you well with my hearing aids on my computer.</w:t>
      </w:r>
      <w:r w:rsidRPr="004D4377">
        <w:rPr>
          <w:color w:val="000000"/>
        </w:rPr>
        <w:t xml:space="preserve"> If you call me later it is very difficult for me to hear you on savta's phone.</w:t>
      </w:r>
    </w:p>
    <w:p w:rsidR="004D4377" w:rsidRPr="004D4377" w:rsidRDefault="004D4377" w:rsidP="00244315">
      <w:pPr>
        <w:bidi w:val="0"/>
        <w:rPr>
          <w:color w:val="000000"/>
        </w:rPr>
      </w:pPr>
      <w:r w:rsidRPr="004D4377">
        <w:rPr>
          <w:color w:val="000000"/>
        </w:rPr>
        <w:t>You can decide what is better for your work - a visit to Coria, the town from where our family originated, or Brazil. See below an article (with photos) that I wrote in 5 languages - English, Hebrew, French, Spanish and Ladino on the topic "How I discovered the synagogue of Coria". Those articles made a sensation and were published all over the world. See also the afterword (with photos) on what happened after our visit. I learned about it from a couple who wanted to be my friends on Facebook (at last something positive with Facebook) but who asked me not to disclose publicly their names and findings.</w:t>
      </w:r>
    </w:p>
    <w:p w:rsidR="004D4377" w:rsidRPr="004D4377" w:rsidRDefault="004D4377" w:rsidP="00244315">
      <w:pPr>
        <w:bidi w:val="0"/>
        <w:rPr>
          <w:color w:val="000000"/>
        </w:rPr>
      </w:pPr>
      <w:r w:rsidRPr="004D4377">
        <w:rPr>
          <w:color w:val="000000"/>
        </w:rPr>
        <w:t>The country that I would like most to visit is Brazil. I was there already for a short visit of 3-4 days on the way back to Israel from business in Peru, where I visited also the Amazonas and Iquitos and which gave me the inspiration to the story about Ijiko's adventures in the jungle, which you have at home. This time I would like to visit Brazil for a month- first of all a week in Rio de Janeiro in February, participating in the Carnival and dancing Samba in the streets. I should do it soon because otherwise I would be able to dance only on a wheeling chair. Rio is one of the most beautiful cities in the world, very sensual and colorful, with fantastic beaches and cheerful people. Another facet of my visit to Brazil would be the Jewish heritage as many of the early settlers to the country were Marranos, Jews who were forced to convert as explained below in the article about Coria. So maybe part of our family immigrated to Brazil in the sixteenth century while another part immigrated to Italy, Greece and Turkey, from where we originated. But most of my father's family immigrated to Brazil in 1957, still living there, speaking Portuguese as mother tongue, like my forefathers who immigrated from Coria to Portugal in 1492. What an irony!</w:t>
      </w:r>
    </w:p>
    <w:p w:rsidR="004D4377" w:rsidRPr="004D4377" w:rsidRDefault="004D4377" w:rsidP="00244315">
      <w:pPr>
        <w:bidi w:val="0"/>
        <w:rPr>
          <w:color w:val="000000"/>
        </w:rPr>
      </w:pPr>
      <w:r w:rsidRPr="004D4377">
        <w:rPr>
          <w:color w:val="000000"/>
        </w:rPr>
        <w:t xml:space="preserve">Brazil has everything and I would like to visit most of its sites - the most modern cities as its capital Brazilia which was built from scratch by the best architects in the middle of the country. It has one of the largest mega cities in the world - Sao Paulo - where my family lives and which is the business center of Brazil. I would like to spend at least a week visiting our family. It has the most picturesque cities in the world as Salvador de Bahia, Recife and Porto Alegre on the Atlantic coast. The Iguasu falls are one of the wonders of the world, much more impressive than the Niagara Falls. What I would like most would be to spend at least one </w:t>
      </w:r>
      <w:r w:rsidRPr="004D4377">
        <w:rPr>
          <w:color w:val="000000"/>
        </w:rPr>
        <w:lastRenderedPageBreak/>
        <w:t>week on a cruise on the Amazonas River from Belem on the Atlantic Ocean to Manaus - the capital of the Amazonas (</w:t>
      </w:r>
      <w:hyperlink r:id="rId607" w:history="1">
        <w:r w:rsidRPr="004D4377">
          <w:rPr>
            <w:rStyle w:val="Hyperlink"/>
          </w:rPr>
          <w:t>link</w:t>
        </w:r>
      </w:hyperlink>
      <w:r w:rsidRPr="004D4377">
        <w:rPr>
          <w:color w:val="000000"/>
        </w:rPr>
        <w:t>) - two of the most picturesque cities in the world. But Brazil is much more than scenery and architecture, sambas and Portuguese. Brazil has a fantastic history including the unbelievable story of the emperors of Brazil (</w:t>
      </w:r>
      <w:hyperlink r:id="rId608" w:history="1">
        <w:r w:rsidRPr="004D4377">
          <w:rPr>
            <w:rStyle w:val="Hyperlink"/>
          </w:rPr>
          <w:t>link</w:t>
        </w:r>
      </w:hyperlink>
      <w:r w:rsidRPr="004D4377">
        <w:rPr>
          <w:color w:val="000000"/>
        </w:rPr>
        <w:t>), a wonderful literature and especially Jorge Amado (</w:t>
      </w:r>
      <w:hyperlink r:id="rId609" w:history="1">
        <w:r w:rsidRPr="004D4377">
          <w:rPr>
            <w:rStyle w:val="Hyperlink"/>
          </w:rPr>
          <w:t>link</w:t>
        </w:r>
      </w:hyperlink>
      <w:r w:rsidRPr="004D4377">
        <w:rPr>
          <w:color w:val="000000"/>
        </w:rPr>
        <w:t>), an outstanding music and especially Antonio Carlos Jobim (</w:t>
      </w:r>
      <w:hyperlink r:id="rId610" w:history="1">
        <w:r w:rsidRPr="004D4377">
          <w:rPr>
            <w:rStyle w:val="Hyperlink"/>
          </w:rPr>
          <w:t>link</w:t>
        </w:r>
      </w:hyperlink>
      <w:r w:rsidRPr="004D4377">
        <w:rPr>
          <w:color w:val="000000"/>
        </w:rPr>
        <w:t>), and one of the most important film industries in the world. You know what, on second thought I would like to visit Brazil for at least two months, spending also a few weeks at school polishing my Portuguese which I learned long ago, reading, dancing, eating and singing..</w:t>
      </w:r>
    </w:p>
    <w:p w:rsidR="004D4377" w:rsidRPr="004D4377" w:rsidRDefault="004D4377" w:rsidP="00244315">
      <w:pPr>
        <w:bidi w:val="0"/>
        <w:rPr>
          <w:color w:val="000000"/>
        </w:rPr>
      </w:pPr>
      <w:r w:rsidRPr="004D4377">
        <w:rPr>
          <w:color w:val="000000"/>
        </w:rPr>
        <w:t>Love, if you want to ask more questions please call me today before your 9 am.</w:t>
      </w:r>
    </w:p>
    <w:p w:rsidR="004D4377" w:rsidRPr="004D4377" w:rsidRDefault="004D4377" w:rsidP="00244315">
      <w:pPr>
        <w:bidi w:val="0"/>
        <w:rPr>
          <w:color w:val="000000"/>
        </w:rPr>
      </w:pPr>
      <w:r w:rsidRPr="004D4377">
        <w:rPr>
          <w:color w:val="000000"/>
        </w:rPr>
        <w:t>Saba Cory</w:t>
      </w:r>
    </w:p>
    <w:p w:rsidR="004D4377" w:rsidRPr="004D4377" w:rsidRDefault="004D4377" w:rsidP="00244315">
      <w:pPr>
        <w:bidi w:val="0"/>
        <w:rPr>
          <w:color w:val="000000"/>
        </w:rPr>
      </w:pPr>
    </w:p>
    <w:p w:rsidR="004D4377" w:rsidRPr="004D4377" w:rsidRDefault="004D4377" w:rsidP="00244315">
      <w:pPr>
        <w:bidi w:val="0"/>
        <w:jc w:val="center"/>
        <w:rPr>
          <w:rFonts w:ascii="Calibri" w:hAnsi="Calibri"/>
          <w:sz w:val="40"/>
          <w:szCs w:val="40"/>
        </w:rPr>
      </w:pPr>
      <w:r w:rsidRPr="004D4377">
        <w:rPr>
          <w:sz w:val="40"/>
          <w:szCs w:val="40"/>
        </w:rPr>
        <w:t>How I discovered the synagogue of Coria in Spain Jacques Cory</w:t>
      </w:r>
    </w:p>
    <w:p w:rsidR="004D4377" w:rsidRPr="004D4377" w:rsidRDefault="004D4377" w:rsidP="00244315">
      <w:pPr>
        <w:bidi w:val="0"/>
      </w:pPr>
    </w:p>
    <w:p w:rsidR="004D4377" w:rsidRPr="004D4377" w:rsidRDefault="004D4377" w:rsidP="00244315">
      <w:pPr>
        <w:bidi w:val="0"/>
      </w:pPr>
      <w:r w:rsidRPr="004D4377">
        <w:t xml:space="preserve">This story can be read on a realistic or a surrealistic level. Some people will say ‘‘if it is not true it is a good fairy tale’’; others will read it with scepticism, wonder or incredulity. I am not an archeologist, an historian or a medium. I am a businessman, with a doctorate in business ethics. I teach courses in various universities, wrote academic books, articles, a website, but also a novel, a play and some poems. Every one according to his inclinations. </w:t>
      </w:r>
    </w:p>
    <w:p w:rsidR="004D4377" w:rsidRPr="004D4377" w:rsidRDefault="004D4377" w:rsidP="00244315">
      <w:pPr>
        <w:bidi w:val="0"/>
      </w:pPr>
      <w:r w:rsidRPr="004D4377">
        <w:t xml:space="preserve">On the 10th of August 1998, I wrote a letter to the mayor of Coria in Spain, notifying him that I intended to visit his town, as it is a tradition that my family name originates probably from the town of Coria. I wrote him that my mother tongue was Ladino, but that I studied Spanish as well. I added that I live in Israel, was born in Egypt, from parents and grandparents originating from Greece and Turkey, and that I visited Spain many times on business. </w:t>
      </w:r>
    </w:p>
    <w:p w:rsidR="004D4377" w:rsidRPr="004D4377" w:rsidRDefault="004D4377" w:rsidP="00244315">
      <w:pPr>
        <w:bidi w:val="0"/>
      </w:pPr>
      <w:r w:rsidRPr="004D4377">
        <w:t xml:space="preserve">On August 20th 1998, the mayor of Coria wrote me: ‘‘Greetings to Don Jacobo CORY, and being aware of the interest that he has in our town I am pleased to invite and welcome him, in view of the importance of the enterprise that brings him to visit our country. Jose Maria Alvarez Pereira takes this opportunity to express him his personal respect.’’ On the same day I received an email from Juan Pedro Moreno, the archeologist responsible for the Service of Historic and Cultural Consultancy of the town council of Coria, who wrote me: ‘‘The motive of his visit seems to me very interesting and exciting. Mr. Mayor has transmitted to me his intention to visit us. Coria, keeps in its historic memory the name of the Synagogue street, and there are two possible locations. We hope to see him soon in our/his town, he will be well received.’’ On the 24th of August 1998 I wrote him that I would like very much to visit with him in his town and see the locations of the synagogue and the Jewish quarter. Who knows, it might be that with my DNA, I would be able after 500 years to assist him in finding the exact location where my ancestors lived. It is very important for the tourism of his town He sees that I am already a local patriot and I hope to contribute something to the economy of our town’’ </w:t>
      </w:r>
    </w:p>
    <w:p w:rsidR="004D4377" w:rsidRPr="004D4377" w:rsidRDefault="004D4377" w:rsidP="00244315">
      <w:pPr>
        <w:bidi w:val="0"/>
      </w:pPr>
      <w:r w:rsidRPr="004D4377">
        <w:t xml:space="preserve">On the 8th of October I visited the old synagogue of Castelo de Vide on the other side of the Portuguese border. I noticed there how the synagogue was built, and on the 9th of October I </w:t>
      </w:r>
      <w:r w:rsidRPr="004D4377">
        <w:lastRenderedPageBreak/>
        <w:t xml:space="preserve">traveled with my wife Ruthy to Coria where we were received by Juan Pedro Moreno. Moreno showed me three possible sites of the synagogue but I discarded the first two ones (DNA, intuition or luck?) When we arrived to the third site, Moreno told me that there is here a problem as the old lady who lives there, is unwilling to open for anybody. Suddenly, the old lady (Mrs. Castaniera), who exactly resembled my mother, opened the door and came to us. I introduced myself, told her that I come from Israel, my name is Cory, and the origin of our family is from Coria. We are trying to find out where the synagogue is and we would like her to let us visit her house. She smiled and invited us to come in. Moreno was astonished. When we entered the house, I saw that the house was built exactly like the synagogue of Castelo de Vide. But the porch was square and not in an arch as with the synagogue of Vide. When I asked her why, she told me that she heard from her family, who lived in the same house for centuries, that the original porch was in an arch but it was destroyed during the earthquake of 1755. We went down to the basement and she showed us ancient books, but the oldest one was from 1500, after the Jews were expelled from Spain in 1492. She told Moreno that she agreed that excavations would be made in her house to discover the traces of the synagogue. </w:t>
      </w:r>
    </w:p>
    <w:p w:rsidR="004D4377" w:rsidRPr="004D4377" w:rsidRDefault="004D4377" w:rsidP="00244315">
      <w:pPr>
        <w:bidi w:val="0"/>
      </w:pPr>
      <w:r w:rsidRPr="004D4377">
        <w:t xml:space="preserve">Moreno gave me a book ‘‘Coria and the Sierra de Gata’’ and wrote: ‘‘For our Jewish friends, let this book be another step for the encounter of two cultures that never should have been separated.’’ In 1999 the house of Mrs. Castaniera was sold to a private owner and until 2011 no excavations have been made, but Moreno told me in 2011 that looking into the archives of Coria he proved a few years ago that this house was effectively the site of the synagogue. It is impossible to visit the synagogue as private people live there. I read on the Internet that the Jewish community of Coria dated back to the XIIth century. In the Jewish quarter lived approximately 46 families with the professions of turner, tailor, goldsmith, tax collectors, etc. When the Jews were expelled from Spain, some of them settled in Portugal where they were converted later to Christianity, as Yuda de Alba. Truly, those are the facts. </w:t>
      </w:r>
    </w:p>
    <w:p w:rsidR="004D4377" w:rsidRPr="004D4377" w:rsidRDefault="004D4377" w:rsidP="00244315">
      <w:pPr>
        <w:bidi w:val="0"/>
      </w:pPr>
      <w:r w:rsidRPr="004D4377">
        <w:t xml:space="preserve">I presume that the Jews from Coria (with my ancestors probably) fled to Portugal in 1492, as Coria was near the border of Portugal which received Jews until 1497. They thought that they would return soon to Spain and left the synagogue in the care of one of the families, who changed her name, as many Marranosdid to names of trees – Castaniera, the chestnut tree. They were the ancestors of the lady who still lived there in 1998. They took with them all the books in Hebrew and because of that there were not any book in the house dating back to before 1500. The Jews of Portugal were forced to convert to Christianity, but many of them fled later on with the assistance of Dona Gracia Mendes and others to Turkey, Greece and Italy, where my family lived until they emigrated to Egypt, Israel, France or Brazil. Mrs. Castaniera, who knew probably that her house was the synagogue, being a Marrana, decided in her old age to enable excavations and transform the house to its initial function of a synagogue. Her likeness to my mother was not an optical illusion as we have pictures with her, but many Sephardic Jewish women until nowadays resemble Spanish women, as they married with Sephardic men for 500 years. The sympathy that the lady showed us, opening her house to a Jewish Israeli while she did not want to open it to her fellow townspeople, proved probably that she knew something of her Jewish ancestry. But who knows how things happen, why had I decided to visit Coria, why the archeologist asked me to assist him to find the synagogue, why the old lady decided to open her house to us, how a descendant from Coria coming from Israel discovered the synagogue after 500 years? Is it witchcraft, a negligible incident, a logic story? Who can know? </w:t>
      </w:r>
    </w:p>
    <w:p w:rsidR="004D4377" w:rsidRDefault="004D4377" w:rsidP="00244315">
      <w:pPr>
        <w:bidi w:val="0"/>
      </w:pPr>
    </w:p>
    <w:p w:rsidR="004D4377" w:rsidRPr="004D4377" w:rsidRDefault="004D4377" w:rsidP="00244315">
      <w:pPr>
        <w:bidi w:val="0"/>
      </w:pPr>
      <w:r w:rsidRPr="004D4377">
        <w:t xml:space="preserve">Just as an interminable row </w:t>
      </w:r>
    </w:p>
    <w:p w:rsidR="004D4377" w:rsidRPr="004D4377" w:rsidRDefault="004D4377" w:rsidP="00244315">
      <w:pPr>
        <w:bidi w:val="0"/>
      </w:pPr>
      <w:r w:rsidRPr="004D4377">
        <w:lastRenderedPageBreak/>
        <w:t xml:space="preserve">Are all the past incarnations of me, </w:t>
      </w:r>
    </w:p>
    <w:p w:rsidR="004D4377" w:rsidRPr="004D4377" w:rsidRDefault="004D4377" w:rsidP="00244315">
      <w:pPr>
        <w:bidi w:val="0"/>
      </w:pPr>
      <w:r w:rsidRPr="004D4377">
        <w:t xml:space="preserve">So too, in an interminable row </w:t>
      </w:r>
    </w:p>
    <w:p w:rsidR="004D4377" w:rsidRPr="004D4377" w:rsidRDefault="004D4377" w:rsidP="00244315">
      <w:pPr>
        <w:bidi w:val="0"/>
      </w:pPr>
      <w:r w:rsidRPr="004D4377">
        <w:t xml:space="preserve">Are all my future incarnations. </w:t>
      </w:r>
    </w:p>
    <w:p w:rsidR="004D4377" w:rsidRPr="004D4377" w:rsidRDefault="004D4377" w:rsidP="00244315">
      <w:pPr>
        <w:bidi w:val="0"/>
      </w:pPr>
      <w:r w:rsidRPr="004D4377">
        <w:t xml:space="preserve">How little – yea nothing – am I today </w:t>
      </w:r>
    </w:p>
    <w:p w:rsidR="004D4377" w:rsidRPr="004D4377" w:rsidRDefault="004D4377" w:rsidP="00244315">
      <w:pPr>
        <w:bidi w:val="0"/>
      </w:pPr>
      <w:r w:rsidRPr="004D4377">
        <w:t xml:space="preserve">Which is almost consigned to yesterday, </w:t>
      </w:r>
    </w:p>
    <w:p w:rsidR="004D4377" w:rsidRPr="004D4377" w:rsidRDefault="004D4377" w:rsidP="00244315">
      <w:pPr>
        <w:bidi w:val="0"/>
      </w:pPr>
      <w:r w:rsidRPr="004D4377">
        <w:t xml:space="preserve">But will be everything tomorrow. </w:t>
      </w:r>
    </w:p>
    <w:p w:rsidR="004D4377" w:rsidRPr="004D4377" w:rsidRDefault="004D4377" w:rsidP="00244315">
      <w:pPr>
        <w:bidi w:val="0"/>
      </w:pPr>
      <w:r w:rsidRPr="004D4377">
        <w:t xml:space="preserve">(Juan Ramon Jimenez, The Invisible Reality, The Present) </w:t>
      </w:r>
    </w:p>
    <w:p w:rsidR="004D4377" w:rsidRPr="004D4377" w:rsidRDefault="004D4377" w:rsidP="00244315">
      <w:pPr>
        <w:bidi w:val="0"/>
      </w:pPr>
    </w:p>
    <w:p w:rsidR="004D4377" w:rsidRPr="004D4377" w:rsidRDefault="004D4377" w:rsidP="00244315">
      <w:pPr>
        <w:bidi w:val="0"/>
      </w:pPr>
      <w:r w:rsidRPr="004D4377">
        <w:t xml:space="preserve">Dr. Jacques Cory is an international businessman </w:t>
      </w:r>
    </w:p>
    <w:p w:rsidR="004D4377" w:rsidRPr="004D4377" w:rsidRDefault="00E95623" w:rsidP="00244315">
      <w:pPr>
        <w:bidi w:val="0"/>
      </w:pPr>
      <w:hyperlink r:id="rId611" w:history="1">
        <w:r w:rsidR="004D4377" w:rsidRPr="004D4377">
          <w:rPr>
            <w:rStyle w:val="Hyperlink"/>
          </w:rPr>
          <w:t>coryj@zahav.net.il</w:t>
        </w:r>
      </w:hyperlink>
      <w:r w:rsidR="004D4377" w:rsidRPr="004D4377">
        <w:t xml:space="preserve"> </w:t>
      </w:r>
    </w:p>
    <w:p w:rsidR="004D4377" w:rsidRPr="004D4377" w:rsidRDefault="004D4377" w:rsidP="00244315">
      <w:pPr>
        <w:bidi w:val="0"/>
      </w:pPr>
      <w:r w:rsidRPr="004D4377">
        <w:t xml:space="preserve">website: </w:t>
      </w:r>
      <w:hyperlink r:id="rId612" w:history="1">
        <w:r w:rsidRPr="004D4377">
          <w:rPr>
            <w:rStyle w:val="Hyperlink"/>
          </w:rPr>
          <w:t>http://www.businessethicscory.com</w:t>
        </w:r>
      </w:hyperlink>
      <w:r w:rsidRPr="004D4377">
        <w:t xml:space="preserve"> or </w:t>
      </w:r>
      <w:hyperlink r:id="rId613" w:history="1">
        <w:r w:rsidRPr="004D4377">
          <w:rPr>
            <w:rStyle w:val="Hyperlink"/>
          </w:rPr>
          <w:t>http://www.businessethics.co.il</w:t>
        </w:r>
      </w:hyperlink>
      <w:r w:rsidRPr="004D4377">
        <w:t xml:space="preserve"> </w:t>
      </w:r>
    </w:p>
    <w:p w:rsidR="004D4377" w:rsidRPr="004D4377" w:rsidRDefault="004D4377" w:rsidP="00244315">
      <w:pPr>
        <w:bidi w:val="0"/>
      </w:pPr>
    </w:p>
    <w:p w:rsidR="004D4377" w:rsidRPr="004D4377" w:rsidRDefault="004D4377" w:rsidP="00244315">
      <w:pPr>
        <w:bidi w:val="0"/>
        <w:rPr>
          <w:color w:val="000000"/>
        </w:rPr>
      </w:pPr>
      <w:r w:rsidRPr="004D4377">
        <w:t>xxvii Sharsheret Hadorot, Vol. 25, No. 1</w:t>
      </w:r>
    </w:p>
    <w:p w:rsidR="004D4377" w:rsidRPr="004D4377" w:rsidRDefault="004D4377" w:rsidP="00244315">
      <w:pPr>
        <w:bidi w:val="0"/>
        <w:rPr>
          <w:color w:val="000000"/>
        </w:rPr>
      </w:pPr>
    </w:p>
    <w:p w:rsidR="004D4377" w:rsidRPr="004D4377" w:rsidRDefault="004D4377" w:rsidP="00244315">
      <w:pPr>
        <w:bidi w:val="0"/>
        <w:rPr>
          <w:color w:val="000000"/>
        </w:rPr>
      </w:pPr>
    </w:p>
    <w:p w:rsidR="004D4377" w:rsidRDefault="004D4377" w:rsidP="00244315">
      <w:pPr>
        <w:bidi w:val="0"/>
        <w:rPr>
          <w:color w:val="000000"/>
          <w:sz w:val="28"/>
          <w:szCs w:val="28"/>
        </w:rPr>
      </w:pPr>
      <w:r>
        <w:rPr>
          <w:noProof/>
          <w:color w:val="000000"/>
          <w:sz w:val="28"/>
          <w:szCs w:val="28"/>
        </w:rPr>
        <w:drawing>
          <wp:inline distT="0" distB="0" distL="0" distR="0">
            <wp:extent cx="4572000" cy="3432175"/>
            <wp:effectExtent l="19050" t="0" r="0" b="0"/>
            <wp:docPr id="58" name="Picture 21" descr="https://www.news1.co.il/uploadimages/NEWS1NEW-16709101200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news1.co.il/uploadimages/NEWS1NEW-167091012001038.jpg"/>
                    <pic:cNvPicPr>
                      <a:picLocks noChangeAspect="1" noChangeArrowheads="1"/>
                    </pic:cNvPicPr>
                  </pic:nvPicPr>
                  <pic:blipFill>
                    <a:blip r:embed="rId614" r:link="rId615"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p>
    <w:p w:rsidR="004D4377" w:rsidRDefault="004D4377" w:rsidP="00244315">
      <w:pPr>
        <w:bidi w:val="0"/>
        <w:rPr>
          <w:color w:val="000000"/>
          <w:sz w:val="28"/>
          <w:szCs w:val="28"/>
        </w:rPr>
      </w:pPr>
      <w:r>
        <w:rPr>
          <w:color w:val="000000"/>
          <w:sz w:val="28"/>
          <w:szCs w:val="28"/>
        </w:rPr>
        <w:t>Jacques Cory (left) with Coria's archeologist looking at the house/synagogue</w:t>
      </w:r>
    </w:p>
    <w:p w:rsidR="004D4377" w:rsidRDefault="004D4377" w:rsidP="00244315">
      <w:pPr>
        <w:bidi w:val="0"/>
        <w:rPr>
          <w:color w:val="000000"/>
          <w:sz w:val="28"/>
          <w:szCs w:val="28"/>
        </w:rPr>
      </w:pPr>
    </w:p>
    <w:p w:rsidR="004D4377" w:rsidRDefault="004D4377" w:rsidP="00244315">
      <w:pPr>
        <w:bidi w:val="0"/>
        <w:rPr>
          <w:color w:val="000000"/>
          <w:sz w:val="28"/>
          <w:szCs w:val="28"/>
        </w:rPr>
      </w:pPr>
      <w:r>
        <w:rPr>
          <w:noProof/>
          <w:color w:val="000000"/>
          <w:sz w:val="28"/>
          <w:szCs w:val="28"/>
        </w:rPr>
        <w:drawing>
          <wp:inline distT="0" distB="0" distL="0" distR="0">
            <wp:extent cx="4572000" cy="3432175"/>
            <wp:effectExtent l="19050" t="0" r="0" b="0"/>
            <wp:docPr id="66" name="Picture 22" descr="https://www.news1.co.il/uploadimages/NEWS1NEW-57292681932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news1.co.il/uploadimages/NEWS1NEW-572926819324494.jpg"/>
                    <pic:cNvPicPr>
                      <a:picLocks noChangeAspect="1" noChangeArrowheads="1"/>
                    </pic:cNvPicPr>
                  </pic:nvPicPr>
                  <pic:blipFill>
                    <a:blip r:embed="rId616" r:link="rId617"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p>
    <w:p w:rsidR="004D4377" w:rsidRDefault="004D4377" w:rsidP="00244315">
      <w:pPr>
        <w:bidi w:val="0"/>
        <w:rPr>
          <w:color w:val="000000"/>
          <w:sz w:val="28"/>
          <w:szCs w:val="28"/>
        </w:rPr>
      </w:pPr>
      <w:r>
        <w:rPr>
          <w:color w:val="000000"/>
          <w:sz w:val="28"/>
          <w:szCs w:val="28"/>
        </w:rPr>
        <w:t>Jacques Cory (right) with Coria's archeologist looking at one of the ancient books of Mrs. Castaniera's library</w:t>
      </w:r>
    </w:p>
    <w:p w:rsidR="004D4377" w:rsidRDefault="004D4377" w:rsidP="00244315">
      <w:pPr>
        <w:bidi w:val="0"/>
        <w:rPr>
          <w:color w:val="000000"/>
          <w:sz w:val="28"/>
          <w:szCs w:val="28"/>
        </w:rPr>
      </w:pPr>
    </w:p>
    <w:p w:rsidR="004D4377" w:rsidRDefault="004D4377" w:rsidP="00244315">
      <w:pPr>
        <w:bidi w:val="0"/>
        <w:rPr>
          <w:color w:val="000000"/>
          <w:sz w:val="28"/>
          <w:szCs w:val="28"/>
        </w:rPr>
      </w:pPr>
      <w:r>
        <w:rPr>
          <w:noProof/>
          <w:color w:val="000000"/>
          <w:sz w:val="28"/>
          <w:szCs w:val="28"/>
        </w:rPr>
        <w:drawing>
          <wp:inline distT="0" distB="0" distL="0" distR="0">
            <wp:extent cx="4572000" cy="3432175"/>
            <wp:effectExtent l="19050" t="0" r="0" b="0"/>
            <wp:docPr id="67" name="Picture 23" descr="https://www.news1.co.il/uploadimages/NEWS1NEW-28752696514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news1.co.il/uploadimages/NEWS1NEW-287526965141297.jpg"/>
                    <pic:cNvPicPr>
                      <a:picLocks noChangeAspect="1" noChangeArrowheads="1"/>
                    </pic:cNvPicPr>
                  </pic:nvPicPr>
                  <pic:blipFill>
                    <a:blip r:embed="rId618" r:link="rId619"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r>
        <w:rPr>
          <w:color w:val="000000"/>
          <w:sz w:val="28"/>
          <w:szCs w:val="28"/>
        </w:rPr>
        <w:t>Jacques Cory (left) receiving from Coria's archeologist a book on Coria</w:t>
      </w:r>
    </w:p>
    <w:p w:rsidR="004D4377" w:rsidRDefault="004D4377" w:rsidP="00244315">
      <w:pPr>
        <w:bidi w:val="0"/>
        <w:rPr>
          <w:color w:val="000000"/>
          <w:sz w:val="28"/>
          <w:szCs w:val="28"/>
        </w:rPr>
      </w:pPr>
    </w:p>
    <w:p w:rsidR="004D4377" w:rsidRDefault="004D4377" w:rsidP="00244315">
      <w:pPr>
        <w:bidi w:val="0"/>
        <w:rPr>
          <w:color w:val="000000"/>
          <w:sz w:val="28"/>
          <w:szCs w:val="28"/>
        </w:rPr>
      </w:pPr>
      <w:r>
        <w:rPr>
          <w:noProof/>
          <w:color w:val="000000"/>
          <w:sz w:val="28"/>
          <w:szCs w:val="28"/>
        </w:rPr>
        <w:drawing>
          <wp:inline distT="0" distB="0" distL="0" distR="0">
            <wp:extent cx="4572000" cy="3432175"/>
            <wp:effectExtent l="19050" t="0" r="0" b="0"/>
            <wp:docPr id="68" name="Picture 24" descr="https://www.news1.co.il/uploadimages/NEWS1NEW-395565271377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news1.co.il/uploadimages/NEWS1NEW-395565271377564.jpg"/>
                    <pic:cNvPicPr>
                      <a:picLocks noChangeAspect="1" noChangeArrowheads="1"/>
                    </pic:cNvPicPr>
                  </pic:nvPicPr>
                  <pic:blipFill>
                    <a:blip r:embed="rId620" r:link="rId621"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r>
        <w:rPr>
          <w:color w:val="000000"/>
          <w:sz w:val="28"/>
          <w:szCs w:val="28"/>
        </w:rPr>
        <w:t>Jacques Cory (right) with Coria's archeologist in the patio of Mrs. Castaniera's house/synagogue</w:t>
      </w:r>
    </w:p>
    <w:p w:rsidR="004D4377" w:rsidRDefault="004D4377" w:rsidP="00244315">
      <w:pPr>
        <w:bidi w:val="0"/>
        <w:rPr>
          <w:color w:val="000000"/>
          <w:sz w:val="28"/>
          <w:szCs w:val="28"/>
        </w:rPr>
      </w:pPr>
    </w:p>
    <w:p w:rsidR="004D4377" w:rsidRDefault="004D4377" w:rsidP="00244315">
      <w:pPr>
        <w:bidi w:val="0"/>
        <w:rPr>
          <w:color w:val="000000"/>
          <w:sz w:val="28"/>
          <w:szCs w:val="28"/>
        </w:rPr>
      </w:pPr>
      <w:r>
        <w:rPr>
          <w:noProof/>
          <w:color w:val="000000"/>
          <w:sz w:val="28"/>
          <w:szCs w:val="28"/>
        </w:rPr>
        <w:drawing>
          <wp:inline distT="0" distB="0" distL="0" distR="0">
            <wp:extent cx="4572000" cy="3432175"/>
            <wp:effectExtent l="19050" t="0" r="0" b="0"/>
            <wp:docPr id="69" name="Picture 25" descr="https://www.news1.co.il/uploadimages/NEWS1NEW-29595583677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news1.co.il/uploadimages/NEWS1NEW-295955836772919.jpg"/>
                    <pic:cNvPicPr>
                      <a:picLocks noChangeAspect="1" noChangeArrowheads="1"/>
                    </pic:cNvPicPr>
                  </pic:nvPicPr>
                  <pic:blipFill>
                    <a:blip r:embed="rId622" r:link="rId623"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r>
        <w:rPr>
          <w:color w:val="000000"/>
          <w:sz w:val="28"/>
          <w:szCs w:val="28"/>
        </w:rPr>
        <w:t>Jacques Cory (left) with Coria's archeologist and Mrs. Castaniera in her library examining one of the ancients books</w:t>
      </w:r>
    </w:p>
    <w:p w:rsidR="004D4377" w:rsidRDefault="004D4377" w:rsidP="00244315">
      <w:pPr>
        <w:bidi w:val="0"/>
        <w:rPr>
          <w:color w:val="000000"/>
          <w:sz w:val="28"/>
          <w:szCs w:val="28"/>
        </w:rPr>
      </w:pPr>
    </w:p>
    <w:p w:rsidR="004D4377" w:rsidRDefault="004D4377" w:rsidP="00244315">
      <w:pPr>
        <w:bidi w:val="0"/>
        <w:jc w:val="center"/>
        <w:rPr>
          <w:sz w:val="40"/>
          <w:szCs w:val="40"/>
        </w:rPr>
      </w:pPr>
      <w:r>
        <w:rPr>
          <w:sz w:val="40"/>
          <w:szCs w:val="40"/>
        </w:rPr>
        <w:t>Afterword</w:t>
      </w:r>
    </w:p>
    <w:p w:rsidR="004D4377" w:rsidRDefault="004D4377" w:rsidP="00244315">
      <w:pPr>
        <w:bidi w:val="0"/>
        <w:rPr>
          <w:rFonts w:ascii="Calibri" w:hAnsi="Calibri"/>
          <w:sz w:val="22"/>
          <w:szCs w:val="22"/>
        </w:rPr>
      </w:pPr>
    </w:p>
    <w:p w:rsidR="004D4377" w:rsidRDefault="004D4377" w:rsidP="00244315">
      <w:pPr>
        <w:bidi w:val="0"/>
        <w:rPr>
          <w:sz w:val="28"/>
          <w:szCs w:val="28"/>
        </w:rPr>
      </w:pPr>
      <w:r>
        <w:rPr>
          <w:sz w:val="28"/>
          <w:szCs w:val="28"/>
        </w:rPr>
        <w:t xml:space="preserve">The old lady, Mrs. Castañeda, has died and her two children inherited the house. Who are they? </w:t>
      </w:r>
    </w:p>
    <w:p w:rsidR="004D4377" w:rsidRDefault="004D4377" w:rsidP="00244315">
      <w:pPr>
        <w:bidi w:val="0"/>
        <w:rPr>
          <w:sz w:val="28"/>
          <w:szCs w:val="28"/>
        </w:rPr>
      </w:pPr>
    </w:p>
    <w:p w:rsidR="004D4377" w:rsidRDefault="004D4377" w:rsidP="00244315">
      <w:pPr>
        <w:bidi w:val="0"/>
        <w:rPr>
          <w:sz w:val="28"/>
          <w:szCs w:val="28"/>
        </w:rPr>
      </w:pPr>
      <w:r>
        <w:rPr>
          <w:sz w:val="28"/>
          <w:szCs w:val="28"/>
        </w:rPr>
        <w:t xml:space="preserve">The house was sold, the purchaser has given a deposit, but after receiving the keys he destroyed the roof, and has not proceeded with the payments. The matter is now waiting a court decision. What were the motives of the purchaser, of the mayors, of the Coria residents, of the children? </w:t>
      </w:r>
    </w:p>
    <w:p w:rsidR="004D4377" w:rsidRDefault="004D4377" w:rsidP="00244315">
      <w:pPr>
        <w:bidi w:val="0"/>
        <w:rPr>
          <w:sz w:val="28"/>
          <w:szCs w:val="28"/>
        </w:rPr>
      </w:pPr>
    </w:p>
    <w:p w:rsidR="004D4377" w:rsidRDefault="004D4377" w:rsidP="00244315">
      <w:pPr>
        <w:bidi w:val="0"/>
        <w:rPr>
          <w:sz w:val="28"/>
          <w:szCs w:val="28"/>
        </w:rPr>
      </w:pPr>
      <w:r>
        <w:rPr>
          <w:sz w:val="28"/>
          <w:szCs w:val="28"/>
        </w:rPr>
        <w:t>The house is in a very bad condition, the adjacent road is blocked, as it is dangerous to walk by the synagogue. The synagogue might be in Calle de la sinagoga, no. 2 and the Mikve (baths) might be in no. 4, where the old lady lived. Only excavations would setlle the matter.</w:t>
      </w:r>
    </w:p>
    <w:p w:rsidR="004D4377" w:rsidRDefault="004D4377" w:rsidP="00244315">
      <w:pPr>
        <w:bidi w:val="0"/>
        <w:rPr>
          <w:sz w:val="28"/>
          <w:szCs w:val="28"/>
        </w:rPr>
      </w:pPr>
    </w:p>
    <w:p w:rsidR="004D4377" w:rsidRDefault="004D4377" w:rsidP="00244315">
      <w:pPr>
        <w:bidi w:val="0"/>
        <w:rPr>
          <w:sz w:val="28"/>
          <w:szCs w:val="28"/>
        </w:rPr>
      </w:pPr>
      <w:r>
        <w:rPr>
          <w:sz w:val="28"/>
          <w:szCs w:val="28"/>
        </w:rPr>
        <w:t xml:space="preserve">The house in no. 2 is not for sale, but the house in no. 4 might be for sale, after the judicial problems are resolved. Would the neighbors be happy to have Jewish tourists visiting daily? </w:t>
      </w:r>
    </w:p>
    <w:p w:rsidR="004D4377" w:rsidRDefault="004D4377" w:rsidP="00244315">
      <w:pPr>
        <w:bidi w:val="0"/>
        <w:rPr>
          <w:sz w:val="28"/>
          <w:szCs w:val="28"/>
        </w:rPr>
      </w:pPr>
    </w:p>
    <w:p w:rsidR="004D4377" w:rsidRDefault="004D4377" w:rsidP="00244315">
      <w:pPr>
        <w:bidi w:val="0"/>
        <w:rPr>
          <w:sz w:val="28"/>
          <w:szCs w:val="28"/>
        </w:rPr>
      </w:pPr>
      <w:r>
        <w:rPr>
          <w:sz w:val="28"/>
          <w:szCs w:val="28"/>
        </w:rPr>
        <w:t xml:space="preserve">Those who believe in the supernatural, might think that there is a "curse" on the house, due to the tragic events that happened after the visit to Coria. But, has the visit to Coria precipitate the events? Are there no rational explanations to what has happened, as weird as they might seem? </w:t>
      </w:r>
    </w:p>
    <w:p w:rsidR="004D4377" w:rsidRDefault="004D4377" w:rsidP="00244315">
      <w:pPr>
        <w:bidi w:val="0"/>
        <w:rPr>
          <w:sz w:val="28"/>
          <w:szCs w:val="28"/>
        </w:rPr>
      </w:pPr>
    </w:p>
    <w:p w:rsidR="004D4377" w:rsidRDefault="004D4377" w:rsidP="00244315">
      <w:pPr>
        <w:bidi w:val="0"/>
        <w:rPr>
          <w:sz w:val="28"/>
          <w:szCs w:val="28"/>
        </w:rPr>
      </w:pPr>
      <w:r>
        <w:rPr>
          <w:sz w:val="28"/>
          <w:szCs w:val="28"/>
        </w:rPr>
        <w:t>Who is going to sort out the problems and restore the synagogue and mikve? The Spanish government, Jewish organizations, the town of Coria, private people, the Cory family?</w:t>
      </w:r>
    </w:p>
    <w:p w:rsidR="004D4377" w:rsidRDefault="004D4377" w:rsidP="00244315">
      <w:pPr>
        <w:bidi w:val="0"/>
        <w:rPr>
          <w:sz w:val="28"/>
          <w:szCs w:val="28"/>
        </w:rPr>
      </w:pPr>
    </w:p>
    <w:p w:rsidR="004D4377" w:rsidRDefault="004D4377" w:rsidP="00244315">
      <w:pPr>
        <w:bidi w:val="0"/>
        <w:rPr>
          <w:sz w:val="28"/>
          <w:szCs w:val="28"/>
        </w:rPr>
      </w:pPr>
      <w:r>
        <w:rPr>
          <w:sz w:val="28"/>
          <w:szCs w:val="28"/>
        </w:rPr>
        <w:t>Attached please find photos of the house and the street in 2011. Sic transit gloria mundi!</w:t>
      </w:r>
    </w:p>
    <w:p w:rsidR="004D4377" w:rsidRDefault="004D4377" w:rsidP="00244315">
      <w:pPr>
        <w:pStyle w:val="PlainText"/>
      </w:pPr>
    </w:p>
    <w:p w:rsidR="004D4377" w:rsidRDefault="004D4377" w:rsidP="00244315">
      <w:pPr>
        <w:pStyle w:val="PlainText"/>
      </w:pPr>
      <w:r>
        <w:rPr>
          <w:rFonts w:ascii="Times New Roman" w:hAnsi="Times New Roman" w:cs="Times New Roman"/>
          <w:noProof/>
          <w:sz w:val="24"/>
          <w:szCs w:val="24"/>
        </w:rPr>
        <w:lastRenderedPageBreak/>
        <w:drawing>
          <wp:inline distT="0" distB="0" distL="0" distR="0">
            <wp:extent cx="5509617" cy="4133429"/>
            <wp:effectExtent l="19050" t="0" r="0" b="0"/>
            <wp:docPr id="70" name="Picture 134" descr="Calle Sinagoga cortada t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lle Sinagoga cortada tráfico (2)"/>
                    <pic:cNvPicPr>
                      <a:picLocks noChangeAspect="1" noChangeArrowheads="1"/>
                    </pic:cNvPicPr>
                  </pic:nvPicPr>
                  <pic:blipFill>
                    <a:blip r:embed="rId624" r:link="rId625" cstate="print"/>
                    <a:srcRect/>
                    <a:stretch>
                      <a:fillRect/>
                    </a:stretch>
                  </pic:blipFill>
                  <pic:spPr bwMode="auto">
                    <a:xfrm>
                      <a:off x="0" y="0"/>
                      <a:ext cx="5511932" cy="4135166"/>
                    </a:xfrm>
                    <a:prstGeom prst="rect">
                      <a:avLst/>
                    </a:prstGeom>
                    <a:noFill/>
                    <a:ln w="9525">
                      <a:noFill/>
                      <a:miter lim="800000"/>
                      <a:headEnd/>
                      <a:tailEnd/>
                    </a:ln>
                  </pic:spPr>
                </pic:pic>
              </a:graphicData>
            </a:graphic>
          </wp:inline>
        </w:drawing>
      </w:r>
    </w:p>
    <w:p w:rsidR="004D4377" w:rsidRDefault="004D4377" w:rsidP="00244315">
      <w:pPr>
        <w:bidi w:val="0"/>
        <w:rPr>
          <w:lang w:val="fr-FR"/>
        </w:rPr>
      </w:pPr>
    </w:p>
    <w:p w:rsidR="004D4377" w:rsidRDefault="004D4377" w:rsidP="00244315">
      <w:pPr>
        <w:bidi w:val="0"/>
      </w:pPr>
      <w:r>
        <w:rPr>
          <w:noProof/>
        </w:rPr>
        <w:drawing>
          <wp:inline distT="0" distB="0" distL="0" distR="0">
            <wp:extent cx="5750560" cy="4314190"/>
            <wp:effectExtent l="19050" t="0" r="2540" b="0"/>
            <wp:docPr id="71" name="Picture 136" descr="Sinagoga número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inagoga número 2 (2)"/>
                    <pic:cNvPicPr>
                      <a:picLocks noChangeAspect="1" noChangeArrowheads="1"/>
                    </pic:cNvPicPr>
                  </pic:nvPicPr>
                  <pic:blipFill>
                    <a:blip r:embed="rId626" r:link="rId627" cstate="print"/>
                    <a:srcRect/>
                    <a:stretch>
                      <a:fillRect/>
                    </a:stretch>
                  </pic:blipFill>
                  <pic:spPr bwMode="auto">
                    <a:xfrm>
                      <a:off x="0" y="0"/>
                      <a:ext cx="5750560" cy="4314190"/>
                    </a:xfrm>
                    <a:prstGeom prst="rect">
                      <a:avLst/>
                    </a:prstGeom>
                    <a:noFill/>
                    <a:ln w="9525">
                      <a:noFill/>
                      <a:miter lim="800000"/>
                      <a:headEnd/>
                      <a:tailEnd/>
                    </a:ln>
                  </pic:spPr>
                </pic:pic>
              </a:graphicData>
            </a:graphic>
          </wp:inline>
        </w:drawing>
      </w:r>
    </w:p>
    <w:p w:rsidR="004D4377" w:rsidRDefault="004D4377" w:rsidP="00244315">
      <w:pPr>
        <w:bidi w:val="0"/>
      </w:pPr>
      <w:r>
        <w:rPr>
          <w:noProof/>
        </w:rPr>
        <w:lastRenderedPageBreak/>
        <w:drawing>
          <wp:inline distT="0" distB="0" distL="0" distR="0">
            <wp:extent cx="5750560" cy="4314190"/>
            <wp:effectExtent l="19050" t="0" r="2540" b="0"/>
            <wp:docPr id="72" name="Picture 135" descr="Precauciones Calle Sinagog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recauciones Calle Sinagoga (2)"/>
                    <pic:cNvPicPr>
                      <a:picLocks noChangeAspect="1" noChangeArrowheads="1"/>
                    </pic:cNvPicPr>
                  </pic:nvPicPr>
                  <pic:blipFill>
                    <a:blip r:embed="rId628" r:link="rId629" cstate="print"/>
                    <a:srcRect/>
                    <a:stretch>
                      <a:fillRect/>
                    </a:stretch>
                  </pic:blipFill>
                  <pic:spPr bwMode="auto">
                    <a:xfrm>
                      <a:off x="0" y="0"/>
                      <a:ext cx="57505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drawing>
          <wp:inline distT="0" distB="0" distL="0" distR="0">
            <wp:extent cx="5763260" cy="4314190"/>
            <wp:effectExtent l="19050" t="0" r="8890" b="0"/>
            <wp:docPr id="73" name="Picture 10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5"/>
                    <pic:cNvPicPr>
                      <a:picLocks noChangeAspect="1" noChangeArrowheads="1"/>
                    </pic:cNvPicPr>
                  </pic:nvPicPr>
                  <pic:blipFill>
                    <a:blip r:embed="rId630" r:link="rId631" cstate="print"/>
                    <a:srcRect/>
                    <a:stretch>
                      <a:fillRect/>
                    </a:stretch>
                  </pic:blipFill>
                  <pic:spPr bwMode="auto">
                    <a:xfrm>
                      <a:off x="0" y="0"/>
                      <a:ext cx="57632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lastRenderedPageBreak/>
        <w:drawing>
          <wp:inline distT="0" distB="0" distL="0" distR="0">
            <wp:extent cx="5763260" cy="4314190"/>
            <wp:effectExtent l="19050" t="0" r="8890" b="0"/>
            <wp:docPr id="74" name="Picture 10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6"/>
                    <pic:cNvPicPr>
                      <a:picLocks noChangeAspect="1" noChangeArrowheads="1"/>
                    </pic:cNvPicPr>
                  </pic:nvPicPr>
                  <pic:blipFill>
                    <a:blip r:embed="rId632" r:link="rId633" cstate="print"/>
                    <a:srcRect/>
                    <a:stretch>
                      <a:fillRect/>
                    </a:stretch>
                  </pic:blipFill>
                  <pic:spPr bwMode="auto">
                    <a:xfrm>
                      <a:off x="0" y="0"/>
                      <a:ext cx="57632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drawing>
          <wp:inline distT="0" distB="0" distL="0" distR="0">
            <wp:extent cx="5763260" cy="4314190"/>
            <wp:effectExtent l="19050" t="0" r="8890" b="0"/>
            <wp:docPr id="57" name="Picture 111"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1"/>
                    <pic:cNvPicPr>
                      <a:picLocks noChangeAspect="1" noChangeArrowheads="1"/>
                    </pic:cNvPicPr>
                  </pic:nvPicPr>
                  <pic:blipFill>
                    <a:blip r:embed="rId634" r:link="rId635" cstate="print"/>
                    <a:srcRect/>
                    <a:stretch>
                      <a:fillRect/>
                    </a:stretch>
                  </pic:blipFill>
                  <pic:spPr bwMode="auto">
                    <a:xfrm>
                      <a:off x="0" y="0"/>
                      <a:ext cx="57632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lastRenderedPageBreak/>
        <w:drawing>
          <wp:inline distT="0" distB="0" distL="0" distR="0">
            <wp:extent cx="5750560" cy="4314190"/>
            <wp:effectExtent l="19050" t="0" r="2540" b="0"/>
            <wp:docPr id="76" name="Picture 1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33"/>
                    <pic:cNvPicPr>
                      <a:picLocks noChangeAspect="1" noChangeArrowheads="1"/>
                    </pic:cNvPicPr>
                  </pic:nvPicPr>
                  <pic:blipFill>
                    <a:blip r:embed="rId636" r:link="rId637" cstate="print"/>
                    <a:srcRect/>
                    <a:stretch>
                      <a:fillRect/>
                    </a:stretch>
                  </pic:blipFill>
                  <pic:spPr bwMode="auto">
                    <a:xfrm>
                      <a:off x="0" y="0"/>
                      <a:ext cx="57505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drawing>
          <wp:inline distT="0" distB="0" distL="0" distR="0">
            <wp:extent cx="5750560" cy="4314190"/>
            <wp:effectExtent l="19050" t="0" r="2540" b="0"/>
            <wp:docPr id="77" name="Picture 12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34"/>
                    <pic:cNvPicPr>
                      <a:picLocks noChangeAspect="1" noChangeArrowheads="1"/>
                    </pic:cNvPicPr>
                  </pic:nvPicPr>
                  <pic:blipFill>
                    <a:blip r:embed="rId638" r:link="rId639" cstate="print"/>
                    <a:srcRect/>
                    <a:stretch>
                      <a:fillRect/>
                    </a:stretch>
                  </pic:blipFill>
                  <pic:spPr bwMode="auto">
                    <a:xfrm>
                      <a:off x="0" y="0"/>
                      <a:ext cx="57505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lastRenderedPageBreak/>
        <w:drawing>
          <wp:inline distT="0" distB="0" distL="0" distR="0">
            <wp:extent cx="5763260" cy="4314190"/>
            <wp:effectExtent l="19050" t="0" r="8890" b="0"/>
            <wp:docPr id="78" name="Picture 12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36"/>
                    <pic:cNvPicPr>
                      <a:picLocks noChangeAspect="1" noChangeArrowheads="1"/>
                    </pic:cNvPicPr>
                  </pic:nvPicPr>
                  <pic:blipFill>
                    <a:blip r:embed="rId640" r:link="rId641" cstate="print"/>
                    <a:srcRect/>
                    <a:stretch>
                      <a:fillRect/>
                    </a:stretch>
                  </pic:blipFill>
                  <pic:spPr bwMode="auto">
                    <a:xfrm>
                      <a:off x="0" y="0"/>
                      <a:ext cx="5763260" cy="4314190"/>
                    </a:xfrm>
                    <a:prstGeom prst="rect">
                      <a:avLst/>
                    </a:prstGeom>
                    <a:noFill/>
                    <a:ln w="9525">
                      <a:noFill/>
                      <a:miter lim="800000"/>
                      <a:headEnd/>
                      <a:tailEnd/>
                    </a:ln>
                  </pic:spPr>
                </pic:pic>
              </a:graphicData>
            </a:graphic>
          </wp:inline>
        </w:drawing>
      </w:r>
    </w:p>
    <w:p w:rsidR="004D4377" w:rsidRDefault="004D4377" w:rsidP="00244315">
      <w:pPr>
        <w:bidi w:val="0"/>
        <w:rPr>
          <w:lang w:val="fr-FR"/>
        </w:rPr>
      </w:pPr>
      <w:r>
        <w:rPr>
          <w:noProof/>
        </w:rPr>
        <w:drawing>
          <wp:inline distT="0" distB="0" distL="0" distR="0">
            <wp:extent cx="5750560" cy="4314190"/>
            <wp:effectExtent l="19050" t="0" r="2540" b="0"/>
            <wp:docPr id="79" name="Picture 129" descr="Calle Sinagoga númer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alle Sinagoga número 2"/>
                    <pic:cNvPicPr>
                      <a:picLocks noChangeAspect="1" noChangeArrowheads="1"/>
                    </pic:cNvPicPr>
                  </pic:nvPicPr>
                  <pic:blipFill>
                    <a:blip r:embed="rId642" r:link="rId643" cstate="print"/>
                    <a:srcRect/>
                    <a:stretch>
                      <a:fillRect/>
                    </a:stretch>
                  </pic:blipFill>
                  <pic:spPr bwMode="auto">
                    <a:xfrm>
                      <a:off x="0" y="0"/>
                      <a:ext cx="5750560" cy="4314190"/>
                    </a:xfrm>
                    <a:prstGeom prst="rect">
                      <a:avLst/>
                    </a:prstGeom>
                    <a:noFill/>
                    <a:ln w="9525">
                      <a:noFill/>
                      <a:miter lim="800000"/>
                      <a:headEnd/>
                      <a:tailEnd/>
                    </a:ln>
                  </pic:spPr>
                </pic:pic>
              </a:graphicData>
            </a:graphic>
          </wp:inline>
        </w:drawing>
      </w:r>
    </w:p>
    <w:p w:rsidR="004D4377" w:rsidRPr="001C73E7" w:rsidRDefault="004D4377" w:rsidP="00244315">
      <w:pPr>
        <w:bidi w:val="0"/>
      </w:pPr>
      <w:r>
        <w:rPr>
          <w:noProof/>
        </w:rPr>
        <w:lastRenderedPageBreak/>
        <w:drawing>
          <wp:inline distT="0" distB="0" distL="0" distR="0">
            <wp:extent cx="5750560" cy="4301490"/>
            <wp:effectExtent l="19050" t="0" r="2540" b="0"/>
            <wp:docPr id="80" name="Picture 26" descr="Calle Sinagog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lle Sinagoga (4)"/>
                    <pic:cNvPicPr>
                      <a:picLocks noChangeAspect="1" noChangeArrowheads="1"/>
                    </pic:cNvPicPr>
                  </pic:nvPicPr>
                  <pic:blipFill>
                    <a:blip r:embed="rId644" r:link="rId645" cstate="print"/>
                    <a:srcRect/>
                    <a:stretch>
                      <a:fillRect/>
                    </a:stretch>
                  </pic:blipFill>
                  <pic:spPr bwMode="auto">
                    <a:xfrm>
                      <a:off x="0" y="0"/>
                      <a:ext cx="5750560" cy="4301490"/>
                    </a:xfrm>
                    <a:prstGeom prst="rect">
                      <a:avLst/>
                    </a:prstGeom>
                    <a:noFill/>
                    <a:ln w="9525">
                      <a:noFill/>
                      <a:miter lim="800000"/>
                      <a:headEnd/>
                      <a:tailEnd/>
                    </a:ln>
                  </pic:spPr>
                </pic:pic>
              </a:graphicData>
            </a:graphic>
          </wp:inline>
        </w:drawing>
      </w:r>
    </w:p>
    <w:p w:rsidR="004D4377" w:rsidRDefault="004D4377" w:rsidP="00244315">
      <w:pPr>
        <w:bidi w:val="0"/>
        <w:rPr>
          <w:color w:val="000000"/>
          <w:sz w:val="28"/>
          <w:szCs w:val="28"/>
        </w:rPr>
      </w:pPr>
    </w:p>
    <w:p w:rsidR="007F292D" w:rsidRDefault="004D4377" w:rsidP="00244315">
      <w:pPr>
        <w:spacing w:after="240"/>
        <w:rPr>
          <w:color w:val="000000"/>
          <w:rtl/>
          <w:lang w:val="fr-FR"/>
        </w:rPr>
      </w:pPr>
      <w:r>
        <w:rPr>
          <w:rFonts w:hint="cs"/>
          <w:color w:val="000000"/>
          <w:rtl/>
          <w:lang w:val="fr-FR"/>
        </w:rPr>
        <w:t>מכתב מהממונה על התרבות בטיקוטין ב- 3.5</w:t>
      </w:r>
    </w:p>
    <w:p w:rsidR="004D4377" w:rsidRDefault="004D4377" w:rsidP="00244315">
      <w:r>
        <w:rPr>
          <w:rFonts w:hint="cs"/>
          <w:rtl/>
        </w:rPr>
        <w:t>קורי היקר,</w:t>
      </w:r>
    </w:p>
    <w:p w:rsidR="004D4377" w:rsidRDefault="004D4377" w:rsidP="00244315">
      <w:pPr>
        <w:rPr>
          <w:rtl/>
        </w:rPr>
      </w:pPr>
      <w:r>
        <w:rPr>
          <w:rFonts w:hint="cs"/>
          <w:rtl/>
        </w:rPr>
        <w:t>מה שלומך? מה שלום רותי?</w:t>
      </w:r>
    </w:p>
    <w:p w:rsidR="004D4377" w:rsidRDefault="004D4377" w:rsidP="00244315">
      <w:pPr>
        <w:rPr>
          <w:rtl/>
        </w:rPr>
      </w:pPr>
      <w:r>
        <w:rPr>
          <w:rFonts w:hint="cs"/>
          <w:rtl/>
        </w:rPr>
        <w:t>מקווה שנחזור למפגשים האמיתיים במהרה, מנסה להיות אופטימית,</w:t>
      </w:r>
    </w:p>
    <w:p w:rsidR="004D4377" w:rsidRDefault="004D4377" w:rsidP="00244315">
      <w:pPr>
        <w:rPr>
          <w:rtl/>
        </w:rPr>
      </w:pPr>
      <w:r>
        <w:rPr>
          <w:rFonts w:hint="cs"/>
          <w:rtl/>
        </w:rPr>
        <w:t>בנתיים נטבול את רגלינו בזום, למוזיאונים איש מיחשוב מקצועי שילווה את ההרצאות ושני המרצים מנוסים בהרצאות מסוג זה, כמובן שזה אינו תחליף לדבר האמיתי. </w:t>
      </w:r>
    </w:p>
    <w:p w:rsidR="004D4377" w:rsidRDefault="004D4377" w:rsidP="00244315">
      <w:pPr>
        <w:rPr>
          <w:rtl/>
        </w:rPr>
      </w:pPr>
      <w:r>
        <w:rPr>
          <w:rFonts w:hint="cs"/>
          <w:rtl/>
        </w:rPr>
        <w:t>מאוד מתגעגעת,</w:t>
      </w:r>
    </w:p>
    <w:p w:rsidR="004D4377" w:rsidRDefault="004D4377" w:rsidP="00244315">
      <w:pPr>
        <w:rPr>
          <w:rtl/>
        </w:rPr>
      </w:pPr>
      <w:r>
        <w:rPr>
          <w:rFonts w:hint="cs"/>
          <w:rtl/>
        </w:rPr>
        <w:t>דרישת שלום חמה.</w:t>
      </w:r>
    </w:p>
    <w:p w:rsidR="004D4377" w:rsidRDefault="004D4377" w:rsidP="00244315">
      <w:pPr>
        <w:spacing w:after="240"/>
        <w:rPr>
          <w:color w:val="000000"/>
          <w:rtl/>
          <w:lang w:val="fr-FR"/>
        </w:rPr>
      </w:pPr>
    </w:p>
    <w:p w:rsidR="004D4377" w:rsidRDefault="004D4377" w:rsidP="00244315">
      <w:pPr>
        <w:spacing w:after="240"/>
        <w:rPr>
          <w:color w:val="000000"/>
          <w:rtl/>
          <w:lang w:val="fr-FR"/>
        </w:rPr>
      </w:pPr>
      <w:r>
        <w:rPr>
          <w:rFonts w:hint="cs"/>
          <w:color w:val="000000"/>
          <w:rtl/>
          <w:lang w:val="fr-FR"/>
        </w:rPr>
        <w:t>מכתב לנכדה בארצות הברית ב- 3.5 על עבודת השורשים</w:t>
      </w:r>
    </w:p>
    <w:p w:rsidR="004D4377" w:rsidRPr="004D4377" w:rsidRDefault="004D4377" w:rsidP="00244315">
      <w:pPr>
        <w:bidi w:val="0"/>
        <w:rPr>
          <w:color w:val="000000"/>
        </w:rPr>
      </w:pPr>
      <w:r w:rsidRPr="004D4377">
        <w:rPr>
          <w:color w:val="000000"/>
        </w:rPr>
        <w:t xml:space="preserve">Dear </w:t>
      </w:r>
      <w:r>
        <w:rPr>
          <w:color w:val="000000"/>
        </w:rPr>
        <w:t>…</w:t>
      </w:r>
      <w:r w:rsidRPr="004D4377">
        <w:rPr>
          <w:color w:val="000000"/>
        </w:rPr>
        <w:t>,</w:t>
      </w:r>
    </w:p>
    <w:p w:rsidR="004D4377" w:rsidRPr="004D4377" w:rsidRDefault="004D4377" w:rsidP="00244315">
      <w:pPr>
        <w:bidi w:val="0"/>
        <w:rPr>
          <w:color w:val="000000"/>
        </w:rPr>
      </w:pPr>
      <w:r w:rsidRPr="004D4377">
        <w:rPr>
          <w:color w:val="000000"/>
        </w:rPr>
        <w:t>I was extremely pleased to talk to you and tell you the wonderful story on how I discovered the synagogue of Coria. You are a fantastic granddaughter, so clever, good and beautiful. Attached please find links to some romansas in Ladino and I hope you enjoy them. If you have any questions, please call me.</w:t>
      </w:r>
    </w:p>
    <w:p w:rsidR="004D4377" w:rsidRPr="004D4377" w:rsidRDefault="004D4377" w:rsidP="00244315">
      <w:pPr>
        <w:bidi w:val="0"/>
        <w:rPr>
          <w:color w:val="000000"/>
        </w:rPr>
      </w:pPr>
      <w:r w:rsidRPr="004D4377">
        <w:rPr>
          <w:color w:val="000000"/>
        </w:rPr>
        <w:lastRenderedPageBreak/>
        <w:t xml:space="preserve">1. Adio Kerida - Farewell Beloved One - with Ofra Haza, the best Israeli singer, and captions in Spanish that Daddy/Elliot understands - </w:t>
      </w:r>
      <w:hyperlink r:id="rId646" w:history="1">
        <w:r w:rsidRPr="004D4377">
          <w:rPr>
            <w:rStyle w:val="Hyperlink"/>
          </w:rPr>
          <w:t>link</w:t>
        </w:r>
      </w:hyperlink>
    </w:p>
    <w:p w:rsidR="004D4377" w:rsidRPr="004D4377" w:rsidRDefault="004D4377" w:rsidP="00244315">
      <w:pPr>
        <w:bidi w:val="0"/>
        <w:rPr>
          <w:color w:val="000000"/>
        </w:rPr>
      </w:pPr>
      <w:r w:rsidRPr="004D4377">
        <w:rPr>
          <w:color w:val="000000"/>
        </w:rPr>
        <w:t xml:space="preserve">2. Durme Durme - Sleep My Little Baby - a lullaby that my mother used to sing me - with captions in Ladino and English - </w:t>
      </w:r>
      <w:hyperlink r:id="rId647" w:history="1">
        <w:r w:rsidRPr="004D4377">
          <w:rPr>
            <w:rStyle w:val="Hyperlink"/>
          </w:rPr>
          <w:t>link</w:t>
        </w:r>
      </w:hyperlink>
    </w:p>
    <w:p w:rsidR="004D4377" w:rsidRPr="004D4377" w:rsidRDefault="004D4377" w:rsidP="00244315">
      <w:pPr>
        <w:bidi w:val="0"/>
        <w:rPr>
          <w:color w:val="000000"/>
        </w:rPr>
      </w:pPr>
      <w:r w:rsidRPr="004D4377">
        <w:rPr>
          <w:color w:val="000000"/>
        </w:rPr>
        <w:t xml:space="preserve">3. Avraham Avinu- Abraham our father- sung by Yehoram Gaon, the best Israeli singer, with whom I correspond - </w:t>
      </w:r>
      <w:hyperlink r:id="rId648" w:history="1">
        <w:r w:rsidRPr="004D4377">
          <w:rPr>
            <w:rStyle w:val="Hyperlink"/>
          </w:rPr>
          <w:t>link</w:t>
        </w:r>
      </w:hyperlink>
      <w:r w:rsidRPr="004D4377">
        <w:rPr>
          <w:color w:val="000000"/>
        </w:rPr>
        <w:t xml:space="preserve">. With lyrics - </w:t>
      </w:r>
      <w:hyperlink r:id="rId649" w:history="1">
        <w:r w:rsidRPr="004D4377">
          <w:rPr>
            <w:rStyle w:val="Hyperlink"/>
          </w:rPr>
          <w:t>link</w:t>
        </w:r>
      </w:hyperlink>
      <w:r w:rsidRPr="004D4377">
        <w:rPr>
          <w:color w:val="000000"/>
        </w:rPr>
        <w:t>- ask Daddy/Elliot</w:t>
      </w:r>
    </w:p>
    <w:p w:rsidR="004D4377" w:rsidRPr="004D4377" w:rsidRDefault="004D4377" w:rsidP="00244315">
      <w:pPr>
        <w:bidi w:val="0"/>
        <w:rPr>
          <w:color w:val="000000"/>
        </w:rPr>
      </w:pPr>
      <w:r w:rsidRPr="004D4377">
        <w:rPr>
          <w:color w:val="000000"/>
        </w:rPr>
        <w:t xml:space="preserve">4. Los Bilbilicos Cantan - The Nightingales Sing - the best known Sepharic romansa, that Savta Ruthy knows by heart and we sing together - </w:t>
      </w:r>
      <w:hyperlink r:id="rId650" w:history="1">
        <w:r w:rsidRPr="004D4377">
          <w:rPr>
            <w:rStyle w:val="Hyperlink"/>
          </w:rPr>
          <w:t>link</w:t>
        </w:r>
      </w:hyperlink>
    </w:p>
    <w:p w:rsidR="004D4377" w:rsidRPr="00C92EB4" w:rsidRDefault="004D4377" w:rsidP="00244315">
      <w:pPr>
        <w:bidi w:val="0"/>
        <w:rPr>
          <w:rStyle w:val="style-scope"/>
          <w:rFonts w:ascii="Calibri" w:hAnsi="Calibri"/>
          <w:bdr w:val="none" w:sz="0" w:space="0" w:color="auto" w:frame="1"/>
          <w:lang w:val="es-ES"/>
        </w:rPr>
      </w:pPr>
      <w:r w:rsidRPr="004D4377">
        <w:rPr>
          <w:rStyle w:val="style-scope"/>
          <w:bdr w:val="none" w:sz="0" w:space="0" w:color="auto" w:frame="1"/>
          <w:lang w:val="es-ES"/>
        </w:rPr>
        <w:t xml:space="preserve">Ladino - Los Bilbilicos Los bilbilicos cantan Con sospiros de amor Mi neshama mi ventura Estan en tu poder La rosa enflorese En el mes de mai Mi neshama s'escurese, Sufriendo del amor Mas presto ven palomba Mas presto ven con mi Mas presto ven querida, Corre y salvame </w:t>
      </w:r>
    </w:p>
    <w:p w:rsidR="004D4377" w:rsidRPr="004D4377" w:rsidRDefault="004D4377" w:rsidP="00244315">
      <w:pPr>
        <w:bidi w:val="0"/>
        <w:rPr>
          <w:rFonts w:ascii="Calibri" w:hAnsi="Calibri"/>
        </w:rPr>
      </w:pPr>
      <w:r w:rsidRPr="004D4377">
        <w:rPr>
          <w:rStyle w:val="style-scope"/>
          <w:bdr w:val="none" w:sz="0" w:space="0" w:color="auto" w:frame="1"/>
        </w:rPr>
        <w:t>English translation - the nightingales the nightingales sing with sighs of love my spirit my luck they're in your power the rose blooms in the month of may my spirit feels only darkness suffering from the love come faster my dove come faster with me come faster dear run and save me</w:t>
      </w:r>
    </w:p>
    <w:p w:rsidR="004D4377" w:rsidRPr="004D4377" w:rsidRDefault="004D4377" w:rsidP="00244315">
      <w:pPr>
        <w:bidi w:val="0"/>
        <w:rPr>
          <w:color w:val="000000"/>
        </w:rPr>
      </w:pPr>
      <w:r w:rsidRPr="004D4377">
        <w:rPr>
          <w:color w:val="000000"/>
        </w:rPr>
        <w:t xml:space="preserve">5. The best Ladino songs captioned that you can learn by heart, sung by the best singers. To understand them ask Daddy/Elliot or learn Spanish - </w:t>
      </w:r>
      <w:hyperlink r:id="rId651" w:history="1">
        <w:r w:rsidRPr="004D4377">
          <w:rPr>
            <w:rStyle w:val="Hyperlink"/>
          </w:rPr>
          <w:t>link</w:t>
        </w:r>
      </w:hyperlink>
    </w:p>
    <w:p w:rsidR="004D4377" w:rsidRPr="004D4377" w:rsidRDefault="004D4377" w:rsidP="00244315">
      <w:pPr>
        <w:bidi w:val="0"/>
        <w:rPr>
          <w:color w:val="000000"/>
        </w:rPr>
      </w:pPr>
      <w:r w:rsidRPr="004D4377">
        <w:rPr>
          <w:color w:val="000000"/>
        </w:rPr>
        <w:t xml:space="preserve">6. En el Vergel de la Reina - In the Garden of the Queen - the romansa that I told you about with the scorpion ending on her throat (scaring...) - </w:t>
      </w:r>
      <w:hyperlink r:id="rId652" w:history="1">
        <w:r w:rsidRPr="004D4377">
          <w:rPr>
            <w:rStyle w:val="Hyperlink"/>
          </w:rPr>
          <w:t>link</w:t>
        </w:r>
      </w:hyperlink>
    </w:p>
    <w:p w:rsidR="004D4377" w:rsidRPr="004D4377" w:rsidRDefault="004D4377" w:rsidP="00244315">
      <w:pPr>
        <w:bidi w:val="0"/>
        <w:rPr>
          <w:color w:val="000000"/>
        </w:rPr>
      </w:pPr>
      <w:r w:rsidRPr="004D4377">
        <w:rPr>
          <w:color w:val="000000"/>
        </w:rPr>
        <w:t xml:space="preserve">7. Guy Zuaretz in Ladino Songs with stories about Sephardic Jews, one of the best shows that I've ever seen - </w:t>
      </w:r>
      <w:hyperlink r:id="rId653" w:history="1">
        <w:r w:rsidRPr="004D4377">
          <w:rPr>
            <w:rStyle w:val="Hyperlink"/>
          </w:rPr>
          <w:t>link</w:t>
        </w:r>
      </w:hyperlink>
    </w:p>
    <w:p w:rsidR="004D4377" w:rsidRPr="004D4377" w:rsidRDefault="004D4377" w:rsidP="00244315">
      <w:pPr>
        <w:bidi w:val="0"/>
        <w:rPr>
          <w:color w:val="000000"/>
        </w:rPr>
      </w:pPr>
      <w:r w:rsidRPr="004D4377">
        <w:rPr>
          <w:color w:val="000000"/>
        </w:rPr>
        <w:t xml:space="preserve">8. Romansero Sephardi - songs and stories with Yehoram Gaon, one of the best folkloric shows that I've ever seen - </w:t>
      </w:r>
      <w:hyperlink r:id="rId654" w:history="1">
        <w:r w:rsidRPr="004D4377">
          <w:rPr>
            <w:rStyle w:val="Hyperlink"/>
          </w:rPr>
          <w:t>link</w:t>
        </w:r>
      </w:hyperlink>
    </w:p>
    <w:p w:rsidR="004D4377" w:rsidRPr="004D4377" w:rsidRDefault="004D4377" w:rsidP="00244315">
      <w:pPr>
        <w:bidi w:val="0"/>
        <w:rPr>
          <w:color w:val="000000"/>
        </w:rPr>
      </w:pPr>
      <w:r w:rsidRPr="004D4377">
        <w:rPr>
          <w:color w:val="000000"/>
        </w:rPr>
        <w:t xml:space="preserve">9. Bustan Sefardi - one of the best folkloric shows that I've ever seen with subtitles in Hebrew - </w:t>
      </w:r>
      <w:hyperlink r:id="rId655" w:history="1">
        <w:r w:rsidRPr="004D4377">
          <w:rPr>
            <w:rStyle w:val="Hyperlink"/>
          </w:rPr>
          <w:t>link</w:t>
        </w:r>
      </w:hyperlink>
      <w:r w:rsidRPr="004D4377">
        <w:rPr>
          <w:color w:val="000000"/>
        </w:rPr>
        <w:t xml:space="preserve"> - </w:t>
      </w:r>
      <w:r w:rsidRPr="004D4377">
        <w:rPr>
          <w:color w:val="000000"/>
          <w:u w:val="single"/>
        </w:rPr>
        <w:t>You must see it, it is the most popular play in Israel</w:t>
      </w:r>
      <w:r w:rsidRPr="004D4377">
        <w:rPr>
          <w:color w:val="000000"/>
        </w:rPr>
        <w:t>.</w:t>
      </w:r>
    </w:p>
    <w:p w:rsidR="004D4377" w:rsidRPr="004D4377" w:rsidRDefault="004D4377" w:rsidP="00244315">
      <w:pPr>
        <w:bidi w:val="0"/>
        <w:rPr>
          <w:color w:val="000000"/>
        </w:rPr>
      </w:pPr>
    </w:p>
    <w:p w:rsidR="004D4377" w:rsidRPr="004D4377" w:rsidRDefault="004D4377" w:rsidP="00244315">
      <w:pPr>
        <w:bidi w:val="0"/>
        <w:rPr>
          <w:color w:val="000000"/>
        </w:rPr>
      </w:pPr>
      <w:r w:rsidRPr="004D4377">
        <w:rPr>
          <w:color w:val="000000"/>
        </w:rPr>
        <w:t>Enjoy, Love, Salu Kumplida I Todo Bueno - in ladino - Best health and Everything for the best!</w:t>
      </w:r>
    </w:p>
    <w:p w:rsidR="004D4377" w:rsidRPr="004D4377" w:rsidRDefault="004D4377" w:rsidP="00244315">
      <w:pPr>
        <w:bidi w:val="0"/>
        <w:rPr>
          <w:color w:val="000000"/>
        </w:rPr>
      </w:pPr>
      <w:r w:rsidRPr="004D4377">
        <w:rPr>
          <w:color w:val="000000"/>
        </w:rPr>
        <w:t>Saba Cory</w:t>
      </w:r>
    </w:p>
    <w:p w:rsidR="004D4377" w:rsidRDefault="004D4377" w:rsidP="00244315">
      <w:pPr>
        <w:spacing w:after="240"/>
        <w:rPr>
          <w:color w:val="000000"/>
          <w:rtl/>
          <w:lang w:val="fr-FR"/>
        </w:rPr>
      </w:pPr>
    </w:p>
    <w:p w:rsidR="004D4377" w:rsidRDefault="004D4377" w:rsidP="00244315">
      <w:pPr>
        <w:spacing w:after="240"/>
        <w:rPr>
          <w:color w:val="000000"/>
          <w:rtl/>
          <w:lang w:val="fr-FR"/>
        </w:rPr>
      </w:pPr>
      <w:r>
        <w:rPr>
          <w:rFonts w:hint="cs"/>
          <w:color w:val="000000"/>
          <w:rtl/>
          <w:lang w:val="fr-FR"/>
        </w:rPr>
        <w:t>מכתב שנשלח לגיורא איילנד ב- 3.5</w:t>
      </w:r>
    </w:p>
    <w:p w:rsidR="004D4377" w:rsidRPr="004D4377" w:rsidRDefault="004D4377" w:rsidP="00244315">
      <w:pPr>
        <w:rPr>
          <w:color w:val="000000"/>
        </w:rPr>
      </w:pPr>
      <w:r w:rsidRPr="004D4377">
        <w:rPr>
          <w:color w:val="000000"/>
          <w:rtl/>
        </w:rPr>
        <w:t>גיורא שלום רב,</w:t>
      </w:r>
    </w:p>
    <w:p w:rsidR="004D4377" w:rsidRPr="004D4377" w:rsidRDefault="004D4377" w:rsidP="00244315">
      <w:pPr>
        <w:rPr>
          <w:color w:val="000000"/>
          <w:rtl/>
        </w:rPr>
      </w:pPr>
      <w:r w:rsidRPr="004D4377">
        <w:rPr>
          <w:color w:val="000000"/>
          <w:rtl/>
        </w:rPr>
        <w:t xml:space="preserve">להלן מובא מאמר ששלחתי אמש לפורום החשיבה. אני מתחבט כמוך מה תהיה הנוסחה הגואלת להוציא את ישראל מהמיצר שבו היא נתונה. אני תומך בחזונך. כמוך, אני רואה כמה בעיות קיומיות שאיתן אני מתמודד בספריי ובמאמריי, ובמיוחד בספרי 'הרפובליקה השניה של ישראל' שפורסם באוקטובר 2018, המציג תוכנית סדורה איך לשנות מהיסוד את המשטר בישראל, עם השקפת עולם ניצית מתונה, הדוגלת בקפיטליזם חברתי ובהפרדת הדת מהמדינה. כמה אישים דגולים תומכים בחזון זה ודומה לו. ייתכן ורק בעקבות אסון כבד יתעשת העם ויצמיח תנועה </w:t>
      </w:r>
      <w:r w:rsidRPr="004D4377">
        <w:rPr>
          <w:color w:val="000000"/>
          <w:rtl/>
        </w:rPr>
        <w:lastRenderedPageBreak/>
        <w:t xml:space="preserve">חדשה שתשנה מהיסוד את יסודות הקיום של ישראל ותכבוש את השלטון כפי שעשה דה גול בצרפת כשכונן את הרפובליקה החמישית ב- 1958. אך גנץ הוא לא דה גול, אין לו אידיאולוגיה כלשהי וכמוהו רוב רובם של המנהיגים הקיימים בישראל, אך אולי הם יצמחו בעתיד. לעומתם, נתניהו הוא בעל השקפת עולם ברורה, שאני לא מסכים לה ברובה, אך שרק מחצית מהעם תומך בה ובו. אלא שאימת המשפט גרמה לנתניהו להיות אובססיבי על הישרדותו, תוך הסבת נזק עתק לכלכלה ולחברה הישראלית, שבעקבותיו המדינה עלולה להידרדר לתהום תוך הגדשת הסיאה של הסכנות הקיומיות. </w:t>
      </w:r>
    </w:p>
    <w:p w:rsidR="004D4377" w:rsidRPr="004D4377" w:rsidRDefault="004D4377" w:rsidP="00244315">
      <w:pPr>
        <w:rPr>
          <w:color w:val="000000"/>
          <w:rtl/>
        </w:rPr>
      </w:pPr>
      <w:r w:rsidRPr="004D4377">
        <w:rPr>
          <w:color w:val="000000"/>
          <w:rtl/>
        </w:rPr>
        <w:t>כשבוחנים מה נטיות ליבו של עם ישראל, מגיעים למסקנה שהרוב תומך במדיניות ניצית ודוגל בצדק חברתי ובקפיטליזם הומני. לנתניהו השקפת עולם ניצית מובהקת ובכך הוא סוחף את רוב העם אבל האידיאולוגיה הניאו ליברלית שלו היא רק נחלתם של מעטים, ביניהם של הימין החדש ואיילת שקד, אך אפילו בהנהגת הליכוד מעטים המנהיגים הדוגלים בהשקפות דומות. למעשה, מי שדוגל בהשקפת עולמו הם בעיקר ראשי האוצר ובנק ישראל, הטייקונים והאליטות הכלכליות, והפרופסורים בפקולטות למנהל עסקים, חשבונאות וכלכלה. בעולם, שותפיו לאידיאולוגיה הם טראמפ בארה"ב, בוריס ג'ונסון בבריטניה, מקרון בצרפת, מנהיגי איטליה ורוב צמרת העסקים והאקדמיה במערב. כפי שתראה בספריי אני סבור שמדיניות זאת הרת אסון, הביאה למשבר 2008, לא הפיקה את הלקחים ותדרדר השנה את כלכלת העולם לשפל שלא היה כדוגמתו, שינסו לייחס לקורונה כשעיר לעזאזל. עם ישראל הפך לנץ מתון בעקבות הסכם אוסלו שהביא לאינתיפדה השניה וליותר מאלף קורבנות, בעקבות הנסיגה מעזה שהצמיחה את החמאס היורה עלינו אלפי טילים, ובעקבות ההכרה בכך שאין לנו למעשה פרטנר לשלום - וודאי לא אבו מאזן מכחיש השואה והסרבן.</w:t>
      </w:r>
    </w:p>
    <w:p w:rsidR="004D4377" w:rsidRPr="004D4377" w:rsidRDefault="004D4377" w:rsidP="00244315">
      <w:pPr>
        <w:rPr>
          <w:color w:val="000000"/>
          <w:rtl/>
        </w:rPr>
      </w:pPr>
      <w:r w:rsidRPr="004D4377">
        <w:rPr>
          <w:color w:val="000000"/>
          <w:rtl/>
        </w:rPr>
        <w:t>מאידך, רוב העם תומך בצדק חברתי, בצמצום הפערים, העוני ואי השוויון, בחידוש מדינת הרווחה, עם תקציבים גדולים לחינוך ובריאות, במיוחד על רקע מגיפת הקורונה שמצאה אותנו לא מוכנים במערכת הבריאות, האבטלה ההמונית שהאוצר לא מצליח להתמודד איתה, והמשבר בחינוך. רוב אלה שמצביעים עבור נתניהו הם משכבות סוציו אקונומיות נמוכות שבוודאי אין להם השקפת עולם ניאו ליברלית, הם מצביעים עבורו רק בגלל שהוא נץ, מעלה באוב רגשות קיפוח מימי מפא"י, כריזמטי, משסה ומלבה יצרים. אם היה מנהיג בשיעור קומתו בעל השקפת עולם ניצית ושל צדק חברתי הם היו נוהים אחריו כפי שצרפת נהתה אחרי דה גול שהצליח לקבל כשמונים אחוז מהקולות ב- 1958 לכינון הרפובליקה החמישית. כחלון, פרץ ואורלי לוי ניסו ללכת על התמהיל הזה וכשלו כי משקלם הסגולי היה בטל בשישים לעומת עוצמתו של נתניהו. לכחול לבן לא היתה אידיאולוגיה ולא היו מנהיגים ואם הם הגיעו ל- 33 מנדטים זה רק בגלל התיעוב לנתניהו ומחיקת העבודה. אם יהיו בחירות בקרוב - אימוץ מצע המתבסס על החזון שלך, חזון הרפובליקה השניה בתמיכה של כמה אישים ידועים, ועם מנהיג כריזמטי עשוי להטות את הכף ולכבוש את השלטון.</w:t>
      </w:r>
    </w:p>
    <w:p w:rsidR="004D4377" w:rsidRPr="004D4377" w:rsidRDefault="004D4377" w:rsidP="00244315">
      <w:pPr>
        <w:rPr>
          <w:color w:val="000000"/>
          <w:rtl/>
        </w:rPr>
      </w:pPr>
      <w:r w:rsidRPr="004D4377">
        <w:rPr>
          <w:color w:val="000000"/>
          <w:rtl/>
        </w:rPr>
        <w:t>כל טוב, הרבה בריאות ובתקווה לעתיד טוב יותר,</w:t>
      </w:r>
    </w:p>
    <w:p w:rsidR="004D4377" w:rsidRPr="004D4377" w:rsidRDefault="004D4377" w:rsidP="00244315">
      <w:pPr>
        <w:rPr>
          <w:color w:val="000000"/>
          <w:rtl/>
        </w:rPr>
      </w:pPr>
      <w:r w:rsidRPr="004D4377">
        <w:rPr>
          <w:color w:val="000000"/>
          <w:rtl/>
        </w:rPr>
        <w:t>קורי</w:t>
      </w:r>
    </w:p>
    <w:p w:rsidR="004D4377" w:rsidRPr="004D4377" w:rsidRDefault="004D4377" w:rsidP="00244315">
      <w:pPr>
        <w:rPr>
          <w:color w:val="000000"/>
          <w:rtl/>
        </w:rPr>
      </w:pPr>
      <w:r w:rsidRPr="004D4377">
        <w:rPr>
          <w:color w:val="000000"/>
          <w:rtl/>
        </w:rPr>
        <w:t>ד"ר יעקב קורי</w:t>
      </w:r>
    </w:p>
    <w:p w:rsidR="004D4377" w:rsidRPr="004D4377" w:rsidRDefault="004D4377" w:rsidP="00244315">
      <w:pPr>
        <w:rPr>
          <w:color w:val="000000"/>
        </w:rPr>
      </w:pPr>
      <w:r w:rsidRPr="004D4377">
        <w:rPr>
          <w:color w:val="000000"/>
          <w:rtl/>
        </w:rPr>
        <w:t>רחוב קוסטה ריקה 2, חיפה 34981</w:t>
      </w:r>
    </w:p>
    <w:p w:rsidR="004D4377" w:rsidRPr="004D4377" w:rsidRDefault="004D4377" w:rsidP="00244315">
      <w:pPr>
        <w:rPr>
          <w:color w:val="1F497D"/>
        </w:rPr>
      </w:pPr>
      <w:r w:rsidRPr="004D4377">
        <w:rPr>
          <w:color w:val="000000"/>
          <w:u w:val="single"/>
          <w:rtl/>
        </w:rPr>
        <w:t>טלפון</w:t>
      </w:r>
      <w:r w:rsidRPr="004D4377">
        <w:rPr>
          <w:color w:val="000000"/>
          <w:rtl/>
        </w:rPr>
        <w:t xml:space="preserve">: 048246316, 048256608, 0544589518 </w:t>
      </w:r>
      <w:r w:rsidRPr="004D4377">
        <w:rPr>
          <w:color w:val="000000"/>
          <w:u w:val="single"/>
          <w:rtl/>
        </w:rPr>
        <w:t>פקס</w:t>
      </w:r>
      <w:r w:rsidRPr="004D4377">
        <w:rPr>
          <w:color w:val="000000"/>
          <w:rtl/>
        </w:rPr>
        <w:t>: 048343848</w:t>
      </w:r>
    </w:p>
    <w:p w:rsidR="004D4377" w:rsidRPr="004D4377" w:rsidRDefault="004D4377" w:rsidP="00244315">
      <w:pPr>
        <w:rPr>
          <w:color w:val="000000"/>
          <w:u w:val="single"/>
        </w:rPr>
      </w:pPr>
      <w:r w:rsidRPr="004D4377">
        <w:rPr>
          <w:color w:val="000000"/>
          <w:u w:val="single"/>
          <w:rtl/>
        </w:rPr>
        <w:t>דוא"ל</w:t>
      </w:r>
      <w:r w:rsidRPr="004D4377">
        <w:rPr>
          <w:color w:val="000000"/>
          <w:rtl/>
        </w:rPr>
        <w:t>:</w:t>
      </w:r>
      <w:r w:rsidRPr="004D4377">
        <w:rPr>
          <w:color w:val="1F497D"/>
          <w:rtl/>
        </w:rPr>
        <w:t xml:space="preserve"> </w:t>
      </w:r>
      <w:r w:rsidRPr="004D4377">
        <w:rPr>
          <w:color w:val="1F497D"/>
        </w:rPr>
        <w:t>   </w:t>
      </w:r>
      <w:hyperlink r:id="rId656" w:history="1">
        <w:r w:rsidRPr="004D4377">
          <w:rPr>
            <w:rStyle w:val="Hyperlink"/>
          </w:rPr>
          <w:t>coryj@zahav.net.il</w:t>
        </w:r>
      </w:hyperlink>
      <w:r w:rsidRPr="004D4377">
        <w:rPr>
          <w:color w:val="1F497D"/>
        </w:rPr>
        <w:t xml:space="preserve">    </w:t>
      </w:r>
    </w:p>
    <w:p w:rsidR="004D4377" w:rsidRPr="004D4377" w:rsidRDefault="004D4377" w:rsidP="00244315">
      <w:pPr>
        <w:rPr>
          <w:color w:val="000000"/>
        </w:rPr>
      </w:pPr>
      <w:r w:rsidRPr="004D4377">
        <w:rPr>
          <w:color w:val="000000"/>
          <w:u w:val="single"/>
          <w:rtl/>
        </w:rPr>
        <w:t>אתר אינטרנט</w:t>
      </w:r>
      <w:r w:rsidRPr="004D4377">
        <w:rPr>
          <w:color w:val="000000"/>
          <w:rtl/>
        </w:rPr>
        <w:t xml:space="preserve">: </w:t>
      </w:r>
      <w:hyperlink r:id="rId657" w:history="1">
        <w:r w:rsidRPr="004D4377">
          <w:rPr>
            <w:rStyle w:val="Hyperlink"/>
          </w:rPr>
          <w:t>http://www.businessethics.co.il</w:t>
        </w:r>
      </w:hyperlink>
    </w:p>
    <w:p w:rsidR="004D4377" w:rsidRPr="004D4377" w:rsidRDefault="004D4377" w:rsidP="00244315">
      <w:pPr>
        <w:rPr>
          <w:rFonts w:ascii="Calibri" w:hAnsi="Calibri"/>
          <w:color w:val="000000"/>
        </w:rPr>
      </w:pPr>
      <w:r w:rsidRPr="004D4377">
        <w:rPr>
          <w:color w:val="000000"/>
          <w:rtl/>
        </w:rPr>
        <w:t xml:space="preserve">או   </w:t>
      </w:r>
      <w:hyperlink r:id="rId658" w:history="1">
        <w:r w:rsidRPr="004D4377">
          <w:rPr>
            <w:rStyle w:val="Hyperlink"/>
          </w:rPr>
          <w:t>http://www.businessethicscory.com</w:t>
        </w:r>
      </w:hyperlink>
      <w:r w:rsidRPr="004D4377">
        <w:rPr>
          <w:rFonts w:hint="cs"/>
          <w:color w:val="000000"/>
        </w:rPr>
        <w:t xml:space="preserve"> </w:t>
      </w:r>
    </w:p>
    <w:p w:rsidR="004D4377" w:rsidRPr="004D4377" w:rsidRDefault="004D4377" w:rsidP="00244315">
      <w:pPr>
        <w:rPr>
          <w:color w:val="000000"/>
          <w:rtl/>
        </w:rPr>
      </w:pPr>
    </w:p>
    <w:p w:rsidR="004D4377" w:rsidRPr="004D4377" w:rsidRDefault="004D4377" w:rsidP="00244315">
      <w:pPr>
        <w:bidi w:val="0"/>
        <w:rPr>
          <w:color w:val="000000"/>
        </w:rPr>
      </w:pPr>
    </w:p>
    <w:p w:rsidR="004D4377" w:rsidRPr="004D4377" w:rsidRDefault="004D4377" w:rsidP="00244315">
      <w:pPr>
        <w:rPr>
          <w:color w:val="000000"/>
        </w:rPr>
      </w:pPr>
    </w:p>
    <w:p w:rsidR="004D4377" w:rsidRPr="004D4377" w:rsidRDefault="004D4377" w:rsidP="00244315">
      <w:pPr>
        <w:bidi w:val="0"/>
        <w:rPr>
          <w:color w:val="000000"/>
        </w:rPr>
      </w:pPr>
    </w:p>
    <w:p w:rsidR="004D4377" w:rsidRPr="004D4377" w:rsidRDefault="004D4377" w:rsidP="00244315">
      <w:pPr>
        <w:bidi w:val="0"/>
        <w:rPr>
          <w:color w:val="000000"/>
          <w:rtl/>
        </w:rPr>
      </w:pPr>
    </w:p>
    <w:p w:rsidR="004D4377" w:rsidRPr="004D4377" w:rsidRDefault="004D4377" w:rsidP="00244315">
      <w:pPr>
        <w:jc w:val="center"/>
        <w:rPr>
          <w:color w:val="000000"/>
          <w:sz w:val="36"/>
          <w:szCs w:val="36"/>
          <w:rtl/>
        </w:rPr>
      </w:pPr>
      <w:r w:rsidRPr="004D4377">
        <w:rPr>
          <w:color w:val="000000"/>
          <w:sz w:val="36"/>
          <w:szCs w:val="36"/>
          <w:rtl/>
        </w:rPr>
        <w:t>הסכנות הקיומיות המאיימות על החברה הישראלית - תרומה ושוויון בנטל</w:t>
      </w:r>
    </w:p>
    <w:p w:rsidR="004D4377" w:rsidRPr="004D4377" w:rsidRDefault="004D4377" w:rsidP="00244315">
      <w:pPr>
        <w:rPr>
          <w:color w:val="000000"/>
          <w:rtl/>
        </w:rPr>
      </w:pPr>
    </w:p>
    <w:p w:rsidR="004D4377" w:rsidRPr="004D4377" w:rsidRDefault="004D4377" w:rsidP="00244315">
      <w:pPr>
        <w:rPr>
          <w:color w:val="000000"/>
        </w:rPr>
      </w:pPr>
      <w:r w:rsidRPr="004D4377">
        <w:rPr>
          <w:color w:val="000000"/>
          <w:rtl/>
        </w:rPr>
        <w:t>זה כבר הפך לקלישאה שבימי הקורונה צריך לפשפש במעשינו ולחשב מסלול מחדש. קל וחומר ביום הזיכרון וביום העצמאות, כשעיתונים עוסקים בחשבון נפש. אני לא זקוק למגיפות ומועדים על מנת לכתוב את הרפובליקה השניה של ישראל, הוכחה אקדמית שאתיקה משתלמת, או על שפל יום הדין בספריי על קפיטליזם. אך הפעם אני רוצה להתייחס לזווית אחת שאולי אינה עומדת במרכז תשומת הלב הציבורית- כוונתי לתרומה למען המדינה והחברה, מי אכן תורם ואף מקריב את חייו, ומי משלם מס שפתיים, בצביעות ובכפל לשון וחומק מכל עשייה ותרומה, כשהוא דואג רק לעצמו.</w:t>
      </w:r>
    </w:p>
    <w:p w:rsidR="004D4377" w:rsidRPr="004D4377" w:rsidRDefault="004D4377" w:rsidP="00244315">
      <w:pPr>
        <w:rPr>
          <w:color w:val="000000"/>
          <w:rtl/>
        </w:rPr>
      </w:pPr>
      <w:r w:rsidRPr="004D4377">
        <w:rPr>
          <w:color w:val="000000"/>
          <w:rtl/>
        </w:rPr>
        <w:t xml:space="preserve">אחת האמרות הקולעות ביותר למצב בו אנו נמצאים כיום היא דווקא האמרה הרוסית - יא ניה יא, אי לושד ניה מיא, כלומר אני לא אני והסוס הוא לא שלי - </w:t>
      </w:r>
      <w:r w:rsidRPr="004D4377">
        <w:rPr>
          <w:color w:val="000000"/>
        </w:rPr>
        <w:t> Я не я, и ло́шадь не моя́</w:t>
      </w:r>
      <w:r w:rsidRPr="004D4377">
        <w:rPr>
          <w:color w:val="000000"/>
          <w:rtl/>
        </w:rPr>
        <w:t xml:space="preserve">. שכן, כולם חושבים שהם נמצאים מתחת לאלונקה, סוחבים את המשא של המדינה, את המלחמה בקורונה, תורמים למשק ועושים רק טוב לסביבתם. אבל הטרגדיה של המדינה שמשנה לשנה יש פחות ופחות אנשים מתחת לאלונקה ויותר ויותר על האלונקה. מספר המקבלים עולה על מספר הנותנים. אז בקרוב מאוד אלה שמתחת לאלונקה יכרעו מתחת לעומס וכל המבנה של המדינה יתמוטט. </w:t>
      </w:r>
    </w:p>
    <w:p w:rsidR="004D4377" w:rsidRPr="004D4377" w:rsidRDefault="004D4377" w:rsidP="00244315">
      <w:pPr>
        <w:rPr>
          <w:color w:val="000000"/>
          <w:rtl/>
        </w:rPr>
      </w:pPr>
      <w:r w:rsidRPr="004D4377">
        <w:rPr>
          <w:color w:val="000000"/>
          <w:rtl/>
        </w:rPr>
        <w:t>כשמנסים למצוא את "האשמים" במצב, כולם עונים בצדקנות - יא ניה יא - אני זה לא אני, אני לא משתמט, אני תורם, זה האחרים אשמים בכל חוליי המדינה. 'אני עובד 24/7 בשביל מדינה ומחפשים אותי בגלל זוטות כמו כמה סיגרים', 'אם לא יהיו חתונות עם אלף מוזמנים ממה יוכלו הסטודנטים הממלצרים להתפרנס', 'המדינה מתקיימת רק בזכות התפילות של אברכינו הממיתים עצמם באוהלה של תורה', 'הבעיה שיש לנו חצי עם טיפש וניאנדרטל, רבע מושחתים וחמישית אדישים נהנתנים', 'איך נוכל להרגיש ישראלים כשאתם כובשים את העם שלנו ועושקים אותנו?'...</w:t>
      </w:r>
    </w:p>
    <w:p w:rsidR="004D4377" w:rsidRPr="004D4377" w:rsidRDefault="004D4377" w:rsidP="00244315">
      <w:pPr>
        <w:rPr>
          <w:color w:val="000000"/>
          <w:rtl/>
        </w:rPr>
      </w:pPr>
      <w:r w:rsidRPr="004D4377">
        <w:rPr>
          <w:color w:val="000000"/>
          <w:rtl/>
        </w:rPr>
        <w:t>מקדמת דנא אני טוען שהבעיה הכי מרכזית והכי אקוטית של ישראל היא הקיטוב ההולך ומקצין בין 'ארבעת השבטים' שאין להם אתוס משותף, מערכת חינוך אחידה, בלי אינטגרציה של החרדים והערבים, או כדברי מיטב כלכלנינו ואושיות התרבות שלנו - ישראל היא מדינה מדהימה, מתקדמת, רק חבל שהחרדים והערבים מקלקלים את הממוצעים (הם יהוו בקרוב מחצית מילדי כיתה א'). הקורונה טפחה על פני הטהרנים והוכיחה שישראל היא מרקם אנושי אחד ושכולנו ערבים וחרדים זה לזה. ואפילו אצל החרדים והערבים נשמעים קולות חדשים, שאולי ייעלמו עם חלוף הסכנה.</w:t>
      </w:r>
    </w:p>
    <w:p w:rsidR="004D4377" w:rsidRPr="004D4377" w:rsidRDefault="004D4377" w:rsidP="00244315">
      <w:pPr>
        <w:rPr>
          <w:color w:val="000000"/>
          <w:rtl/>
        </w:rPr>
      </w:pPr>
      <w:r w:rsidRPr="004D4377">
        <w:rPr>
          <w:color w:val="000000"/>
          <w:rtl/>
        </w:rPr>
        <w:t>מתחת לאלונקה נמצאים כל האזרחים שומרי החוק, שמשלמים את מלוא המיסים ולא מחפשים מקלטי מס ותכנון מס כחוק, הישרים והאתיים המתרחקים מכל שחיתות, המשרתים בצה"ל ובשירות לאומי, העובדים גברים ונשים, הלומדים במערכת חינוך מודרנית עם לימודי ליבה, הרואים עצמם כישראלים, ציונים, נאמנים לדגל ולהמנון, שתורמים למדינה הרבה יותר מאשר מקבלים ממנה... ולעומתם ישנם מגזרים, שבטים, קבוצות, כתות או סתם בודדים שרק חולבים את המדינה ונופלים למעמסה על המדינה - לא בגלל נכות, אבטלה של מי שרוצה לעבוד, או מצב סוציאלי בעיתי.</w:t>
      </w:r>
    </w:p>
    <w:p w:rsidR="004D4377" w:rsidRPr="004D4377" w:rsidRDefault="004D4377" w:rsidP="00244315">
      <w:pPr>
        <w:rPr>
          <w:color w:val="000000"/>
          <w:u w:val="single"/>
          <w:rtl/>
        </w:rPr>
      </w:pPr>
      <w:r w:rsidRPr="004D4377">
        <w:rPr>
          <w:color w:val="000000"/>
          <w:rtl/>
        </w:rPr>
        <w:t xml:space="preserve">לשם פתרון הסוגיות הבאות יש להתמקד בחשובות בהן כי רק כך נוכל לבצע את השינוי המיוחל. במידה ולא, יימשך התוהו והשלטון הקיים והמדינה תדרדר לתהום תוך פחות מעשור. תומכי הימין והמרכז מהווים את רוב הכוח האלקטורלי - הם ניצים ברובם, אך רק מעטים מחזיקים בדיעות ניאו ליברליות כפי שדוגלים בהן נתניהו ואיילת שקד. תומכי השמאל דוגלים בהפסקת הכיבוש, שלום עם הפלשתינאים עם נסיגה רבתי מהשטחים, ורק בעדיפות שניה - צדק חברתי, אך השמאל למעשה נמחק. </w:t>
      </w:r>
      <w:r w:rsidRPr="004D4377">
        <w:rPr>
          <w:color w:val="000000"/>
          <w:u w:val="single"/>
          <w:rtl/>
        </w:rPr>
        <w:t>על מנת לכבוש את השלטון יש למזג אידיאולוגיה ניצית שדוגלת גם בקפיטליזם חברתי.</w:t>
      </w:r>
    </w:p>
    <w:p w:rsidR="004D4377" w:rsidRPr="004D4377" w:rsidRDefault="004D4377" w:rsidP="00244315">
      <w:pPr>
        <w:rPr>
          <w:color w:val="000000"/>
          <w:rtl/>
        </w:rPr>
      </w:pPr>
      <w:r w:rsidRPr="004D4377">
        <w:rPr>
          <w:color w:val="000000"/>
          <w:rtl/>
        </w:rPr>
        <w:t xml:space="preserve">1. </w:t>
      </w:r>
      <w:r w:rsidRPr="004D4377">
        <w:rPr>
          <w:b/>
          <w:bCs/>
          <w:color w:val="000000"/>
          <w:rtl/>
        </w:rPr>
        <w:t>תנאים מקדימים</w:t>
      </w:r>
      <w:r w:rsidRPr="004D4377">
        <w:rPr>
          <w:color w:val="000000"/>
          <w:rtl/>
        </w:rPr>
        <w:t xml:space="preserve"> - עוד לפני שוויון בנטל והסכנות לקיום החברה, על ישראל לעמוד בתנאים מקדימים של שלום, אי שליטה בעם זר, דמוקרטיה, זכויות אזרח, מיגור הפשע, איכות הסביבה וכו'.</w:t>
      </w:r>
    </w:p>
    <w:p w:rsidR="004D4377" w:rsidRPr="004D4377" w:rsidRDefault="004D4377" w:rsidP="00244315">
      <w:pPr>
        <w:rPr>
          <w:color w:val="000000"/>
          <w:rtl/>
        </w:rPr>
      </w:pPr>
      <w:r w:rsidRPr="004D4377">
        <w:rPr>
          <w:color w:val="000000"/>
          <w:rtl/>
        </w:rPr>
        <w:lastRenderedPageBreak/>
        <w:t xml:space="preserve">2. </w:t>
      </w:r>
      <w:r w:rsidRPr="004D4377">
        <w:rPr>
          <w:b/>
          <w:bCs/>
          <w:color w:val="000000"/>
          <w:rtl/>
        </w:rPr>
        <w:t xml:space="preserve">הולכי הבטל - </w:t>
      </w:r>
      <w:r w:rsidRPr="004D4377">
        <w:rPr>
          <w:color w:val="000000"/>
          <w:rtl/>
        </w:rPr>
        <w:t>בישראל כבכל מדינה אחרת יש ציבור מסוים של אנשים שלא עובדים מתוך בחירה ולא מתוך כורח כמו אבטלה או נכות, שחיים מקצבאות סוציאליות להם ולילדיהם. הם לא עובדים מתוך עצלנות, שתיינות, סמים, פשע, כשהם מגיעים לעיתים קרובות לרעב, הומלסים וכדומה. למזלנו הישראלים עם חרוץ ותופעת הולכי הבטל היא שולית, אך מעיקה על שירותי הרווחה.</w:t>
      </w:r>
    </w:p>
    <w:p w:rsidR="004D4377" w:rsidRPr="004D4377" w:rsidRDefault="004D4377" w:rsidP="00244315">
      <w:pPr>
        <w:rPr>
          <w:color w:val="000000"/>
          <w:rtl/>
        </w:rPr>
      </w:pPr>
      <w:r w:rsidRPr="004D4377">
        <w:rPr>
          <w:color w:val="000000"/>
          <w:rtl/>
        </w:rPr>
        <w:t xml:space="preserve">3. </w:t>
      </w:r>
      <w:r w:rsidRPr="004D4377">
        <w:rPr>
          <w:b/>
          <w:bCs/>
          <w:color w:val="000000"/>
          <w:rtl/>
        </w:rPr>
        <w:t>המהגרים</w:t>
      </w:r>
      <w:r w:rsidRPr="004D4377">
        <w:rPr>
          <w:color w:val="000000"/>
          <w:rtl/>
        </w:rPr>
        <w:t xml:space="preserve"> - בגלל מחדלי הממשלות הקודמות הגיעו לישראל כמה עשרות אלפי מהגרים בלתי חוקיים שלא נהנים מזכויות כלשהן, עובדים בשחור, גרים בתת תנאים ולעיתים מדרדרים לאלימות ופשע. הצעתי בספריי שמדינת היהודים שהיו פעם מהגרים תקבע מכסה של כמה אלפי מהגרים לשנה שיתקבלו כאזרחים או תושבי קבע וקודם כל יוסדר תוך עשור מצבם של המהגרים שכבר גרים כאן. להבדיל, ממהגרי עבודה שקיבלו אישורים כחוק לסיעוד, עבודות בניין וחקלאות וכדומה, שבאים לזמן מוגבל ואחר כך חוזרים לארצותיהם. בישראל בעית ההגירה אינה קשה כבאירופה.</w:t>
      </w:r>
    </w:p>
    <w:p w:rsidR="004D4377" w:rsidRPr="004D4377" w:rsidRDefault="004D4377" w:rsidP="00244315">
      <w:pPr>
        <w:rPr>
          <w:color w:val="000000"/>
          <w:rtl/>
        </w:rPr>
      </w:pPr>
      <w:r w:rsidRPr="004D4377">
        <w:rPr>
          <w:color w:val="000000"/>
          <w:rtl/>
        </w:rPr>
        <w:t xml:space="preserve">4. </w:t>
      </w:r>
      <w:r w:rsidRPr="004D4377">
        <w:rPr>
          <w:b/>
          <w:bCs/>
          <w:color w:val="000000"/>
          <w:rtl/>
        </w:rPr>
        <w:t>הפוסט ציונים</w:t>
      </w:r>
      <w:r w:rsidRPr="004D4377">
        <w:rPr>
          <w:color w:val="000000"/>
          <w:rtl/>
        </w:rPr>
        <w:t xml:space="preserve"> - את ישראל עזבו בעשורים הקודמים למעלה ממיליון אזרחים מסיבות שונות - כלכליות, אידיאולוגיות, משפחתיות וכדומה. רצונו של אדם כבודו ואין לבוא בכינויי גנאי אל העוזבים המכונים שלא בצדק יורדים, נפולת נמושות, בוגדים וכו'. לעומת זאת, יש אלפים רבים של ישראלים יהודים חילונים, בדרך כלל מחוגי השמאל, שרואים עצמם כפוסט ציונים, ומוציאים דיבה רעה, להבדיל מביקורת לגיטימית, על המדינה המכונה בפיהם - קולוניאליסטית, פשיסטית, נאצית, עוסקת ברצח עם, והורסים את המוניטין של המדינה במערב, באוניברסיטאות ובארגונים בינלאומיים. התייחסתי רבות לכל השקרים שהם מפיצים והזמתי אותם אחד אחד בספריי ובמאמריי וכמוני עושים רבים וטובים ממני. הנזק שגורמים הפוסט ציונים למדינה הוא בעיקר תדמיתי.</w:t>
      </w:r>
    </w:p>
    <w:p w:rsidR="004D4377" w:rsidRPr="004D4377" w:rsidRDefault="004D4377" w:rsidP="00244315">
      <w:pPr>
        <w:rPr>
          <w:color w:val="000000"/>
          <w:rtl/>
        </w:rPr>
      </w:pPr>
      <w:r w:rsidRPr="004D4377">
        <w:rPr>
          <w:color w:val="000000"/>
          <w:rtl/>
        </w:rPr>
        <w:t xml:space="preserve">5. </w:t>
      </w:r>
      <w:r w:rsidRPr="004D4377">
        <w:rPr>
          <w:b/>
          <w:bCs/>
          <w:color w:val="000000"/>
          <w:rtl/>
        </w:rPr>
        <w:t>המשיחיים</w:t>
      </w:r>
      <w:r w:rsidRPr="004D4377">
        <w:rPr>
          <w:color w:val="000000"/>
          <w:rtl/>
        </w:rPr>
        <w:t xml:space="preserve"> - אנחנו חיים על חבית אבק שריפה, כאשר טרוריסט יהודי אחד או קבוצה של משיחיים עלולים להביא נזק בל ישוער כפי שנעשה בטבח במערת המכפלה, ברצח של יצחק רבין, וכפי שעלול לקרות אפילו מחר אם איזה מטורף משיחי יפוצץ את מסגד אל אקצה בשביל להקים את בית המקדש השלישי. ישנן דרגות רבות של משיחיות - מגזענות כלפי הערבים, שנאת להטב"ים, התנכלות לערבים בישראל וביהודה ושומרון - תג מחיר, אלימות כלפי צה"ל והמשטרה, ולעיתים זה גם מגיע לרצח של ילדים ומשפחות של ערבים, של להטב"ים ואחרים. פוטנציאל הנזק שעלולים לעשות המשיחיים הוא בל ישוער והמדינה לא עושה די למיגור התופעה. התנועות להקמת בית המקדש השלישי פועלות בחופשיות, יש העלמת עין מהשתוללות של נוער הגבעות, כאשר כל ראשי המתנחלים אומרים שהם תופעה שולית, המשטרה והשב"כ לא מפענחים רבים מהמקרים, ויש פוליטיקאים ובעלי הון רבים שמסייעים בהיחבא או בפרהסיה למשיחיים המסוכנים.</w:t>
      </w:r>
    </w:p>
    <w:p w:rsidR="004D4377" w:rsidRPr="004D4377" w:rsidRDefault="004D4377" w:rsidP="00244315">
      <w:pPr>
        <w:rPr>
          <w:color w:val="000000"/>
          <w:rtl/>
        </w:rPr>
      </w:pPr>
      <w:r w:rsidRPr="004D4377">
        <w:rPr>
          <w:color w:val="000000"/>
          <w:rtl/>
        </w:rPr>
        <w:t xml:space="preserve">6. </w:t>
      </w:r>
      <w:r w:rsidRPr="004D4377">
        <w:rPr>
          <w:b/>
          <w:bCs/>
          <w:color w:val="000000"/>
          <w:rtl/>
        </w:rPr>
        <w:t>הטייקונים וחלק מהמאיון העליון</w:t>
      </w:r>
      <w:r w:rsidRPr="004D4377">
        <w:rPr>
          <w:color w:val="000000"/>
          <w:rtl/>
        </w:rPr>
        <w:t xml:space="preserve"> - ישראל הפכה זה מכבר למדינה עם אי השוויון ושיעורי העוני הכי גבוהים ב- </w:t>
      </w:r>
      <w:r w:rsidRPr="004D4377">
        <w:rPr>
          <w:color w:val="000000"/>
        </w:rPr>
        <w:t>OECD</w:t>
      </w:r>
      <w:r w:rsidRPr="004D4377">
        <w:rPr>
          <w:color w:val="000000"/>
          <w:rtl/>
        </w:rPr>
        <w:t xml:space="preserve"> בגלל המדיניות הקלוקלת ברבע המאה האחרונה של ממשלות ניאו ליברליות שהפחיתו בצורה דרסטית את המיסים מהעשירים ומהחברות, דיכאו גילויים של מחאה חברתית, מיצרים את צעדיהם של הדוגלים בצדק חברתי באקדמיה, בתיאטרון ובכלכלה. קיימת שכבה של כמה עשרות אלפי ישראלים מורמים מעם שחיים במין בועה, מחריגים עצמם מה- 99% האחרים של העם, חיים באחוזות ודירות פאר, מבלים במלונות בוטיק, בקרוזים וטיסות מפנקים, אוכלים במסעדות גורמה, בדרך כלל לא משלמים מיסים בישראל כי הם מצליחים לבצע תכנון מס כחוק ולהעביר את הכנסותיהם למקלטי מס, תורמים לפוליטיקאים מושחתים, מבטיחים ומספקים תעסוקה במשכורות עתק לראשי משרדים ממשלתיים שסייעו להם בעת כהונתם בהפרטות, חוקי מס וטיפול מפלה. במקרים רבים פעילותם מושחתת ולא אתית, מזהמת את הסביבה, וכמעט תמיד הם עושים זאת בצורה חוקית כי המחוקקים עצמם נהנים מהשחיתות הסמויה שלהם. רק שינוי שיטת המשטר ימנע תופעות אלה, הגורמות למדינה להפסדים של מאות מילירדים והן בעיה אקוטית.</w:t>
      </w:r>
    </w:p>
    <w:p w:rsidR="004D4377" w:rsidRPr="004D4377" w:rsidRDefault="004D4377" w:rsidP="00244315">
      <w:pPr>
        <w:rPr>
          <w:color w:val="000000"/>
          <w:rtl/>
        </w:rPr>
      </w:pPr>
      <w:r w:rsidRPr="004D4377">
        <w:rPr>
          <w:color w:val="000000"/>
          <w:rtl/>
        </w:rPr>
        <w:t>7.</w:t>
      </w:r>
      <w:r w:rsidRPr="004D4377">
        <w:rPr>
          <w:b/>
          <w:bCs/>
          <w:color w:val="000000"/>
          <w:rtl/>
        </w:rPr>
        <w:t xml:space="preserve"> חוסר האינטגרציה של ערביי ישראל</w:t>
      </w:r>
      <w:r w:rsidRPr="004D4377">
        <w:rPr>
          <w:color w:val="000000"/>
          <w:rtl/>
        </w:rPr>
        <w:t xml:space="preserve"> - בעקבות שטיפת מוח של הנהגה קיצונית ונטולת אחריות רואים עצמם חלק גדול של ערביי ישראל רק כפלסטינים עם קשרים רופפים לאתוס הלאומי הישראלי. ניכור זה הולך ומקצין למרות שמצבם של ערביי ישראל הולך ומשתפר בצורה דרסטית, הם מהווים שיעורים הולכים וגדלים במספר האקדמאים, בתחום הרפואה, בחלק מהתעשיה, בענף הבניה, כבעלי מלאכה, וכמובן בחקלאות. יחד עם זאת, מצבם הכלכלי עדיין רחוק מהמתבקש אם הייתה אינטגרציה מלאה שלהם, קיימות עדיין תופעות של אפליה וקיפוח, הם מודרים מחלקים גדולים של המשק. בספרי הרפובליקה השניה של ישראל הקדשתי פרקים רבים לסוגיה זאת עם הצעות מעשיות איך ניתן לבצע אינטגרציה מלאה של ערביי ישראל, שלא יהיה הבדל כלשהו בין יהודים לערבים בכל העשירונים, בשיעורי האקדמאים, בניהול ובאליטות. היהודים שסבלו במשך אלפיים שנה מאפליה ונומרוס קלאוזוס באירופה צריכים לאפשר לערבים להשתלב בישראל כפי שהיהודים הצליחו כיום להשתלב באירופה וארצות הברית בצורה מלאה. אבל זכויות, תקציבים ואפליה חיובית קשורים גם בחובות - שירות של שלוש שנים </w:t>
      </w:r>
      <w:r w:rsidRPr="004D4377">
        <w:rPr>
          <w:color w:val="000000"/>
          <w:rtl/>
        </w:rPr>
        <w:lastRenderedPageBreak/>
        <w:t>בשירות לאומי, מלחמה בכלכלה שחורה כמו אצל היהודים, שוויון מגדרי מלא ויציאה מסיבית של נשים לשוק העבודה, מערכת חינוך אחת חילונית ועברית לכל האוכלוסיה, גם לערבים, כפי שזה נעשה בצרפת ובאירופה.</w:t>
      </w:r>
    </w:p>
    <w:p w:rsidR="004D4377" w:rsidRPr="004D4377" w:rsidRDefault="004D4377" w:rsidP="00244315">
      <w:pPr>
        <w:rPr>
          <w:color w:val="000000"/>
          <w:rtl/>
        </w:rPr>
      </w:pPr>
      <w:r w:rsidRPr="004D4377">
        <w:rPr>
          <w:color w:val="000000"/>
          <w:rtl/>
        </w:rPr>
        <w:t xml:space="preserve">8. </w:t>
      </w:r>
      <w:r w:rsidRPr="004D4377">
        <w:rPr>
          <w:b/>
          <w:bCs/>
          <w:color w:val="000000"/>
          <w:rtl/>
        </w:rPr>
        <w:t>הכלכלה השחורה והשחיתות</w:t>
      </w:r>
      <w:r w:rsidRPr="004D4377">
        <w:rPr>
          <w:color w:val="000000"/>
          <w:rtl/>
        </w:rPr>
        <w:t xml:space="preserve"> - ישראל הולכת ומדרדרת במדד האתיקה ונמצאת בתחתית המדינות האתיות, קרוב למקום ארבעים מבין מדינות העולם. תופעות השחיתות הולכות ומעצימות. עולם העסקים שהיה ברובו אתי עד שנות השמונים הופך יותר ויותר למושחת, עם שוחד, העלמות מס, כלכלה שחורה. במקביל גם הממשל הופך למושחת כאשר מספר ניכר של ראשי ערים, שרים וראשי ממשלות ברבע המאה האחרונה נמצאו אשמים בשחיתות או נחשדו ולא מיצו איתם את הדין מסיבות שונות. ישראל יכלה להיות בקלות בין עשר המדינות הכי אתיות והכי משגשגות כמותית וערכית כמו סקנדינביה, הולנד, שווייץ, סינגפור, ניו זילנד, אוסטרליה וקנדה. יש לנו את כל הפוטנציאל ואף מעבר למדינות אלה, אך עלינו קודם לבער את השחיתות ולבצע אינטגרציה של הערבים והחרדים. הכלכלה השחורה פשטה בכל שכבות הציבור וגם אצל עצמאים שבמקרים רבים כמו אצל רבים מבעלי המלאכה לא משלמים את מלוא שיעור המס, לא מדווחים את כל ההכנסות ולא משלמים את כל המע"מ. המשטרה מגלה רק מעט מזעיר מתופעות השחיתות ואילו השופטים מתנהגים בסלחנות יתר לעבירות כלכליות, לעיתים כי הם אינם מבינים את תיחכום העבריינים. הוכחתי בספרי </w:t>
      </w:r>
      <w:r w:rsidRPr="004D4377">
        <w:rPr>
          <w:color w:val="000000"/>
        </w:rPr>
        <w:t>ACADEMIC PROOF THAT ETHICS PAYS</w:t>
      </w:r>
      <w:r w:rsidRPr="004D4377">
        <w:rPr>
          <w:color w:val="000000"/>
          <w:rtl/>
        </w:rPr>
        <w:t xml:space="preserve"> </w:t>
      </w:r>
      <w:r w:rsidRPr="004D4377">
        <w:rPr>
          <w:rFonts w:hint="cs"/>
          <w:color w:val="000000"/>
          <w:rtl/>
        </w:rPr>
        <w:t>כי יש מתאם סטטיסטי מובהק בין רמת האתיקה לרמת השגשוג הכמותית והערכית במדינות האתיות. ישראל נמצאת על פרשת דרכים כאשר אם תתמיד במגמת ההשחתה של עולם העסקים ושל ראשי המדינה היא תדרדר לרמה של איטליה, יוון, רוסיה, הודו, ארגנטינה וסין במקום להידמות לסקנדינביה הנאורה.</w:t>
      </w:r>
    </w:p>
    <w:p w:rsidR="004D4377" w:rsidRPr="004D4377" w:rsidRDefault="004D4377" w:rsidP="00244315">
      <w:pPr>
        <w:rPr>
          <w:color w:val="000000"/>
          <w:rtl/>
        </w:rPr>
      </w:pPr>
      <w:r w:rsidRPr="004D4377">
        <w:rPr>
          <w:color w:val="000000"/>
          <w:rtl/>
        </w:rPr>
        <w:t xml:space="preserve">9. </w:t>
      </w:r>
      <w:r w:rsidRPr="004D4377">
        <w:rPr>
          <w:b/>
          <w:bCs/>
          <w:color w:val="000000"/>
          <w:rtl/>
        </w:rPr>
        <w:t>משבר מנהיגות</w:t>
      </w:r>
      <w:r w:rsidRPr="004D4377">
        <w:rPr>
          <w:color w:val="000000"/>
          <w:rtl/>
        </w:rPr>
        <w:t xml:space="preserve"> - הישראלים התמימים מתאכזבים פעם אחר פעם ממשיחים מצילי האומה, רמטכ"לים ואלופים בדימוס, ליפקין שחק, יגאל ידין, איציק מרדכי, רפול, שרון, ברק, גנץ, אשכנזי, מופז, קהלני ואחרים שמקימים מפלגות מרכז ונעלמים כלעומת שבאו. זה אינו כלל בלעדי והיו לנו אנשי צבא שגם הצליחו כפוליטיקאים כרבין, אלון, ויצמן ודיין, אך הם השתלבו במפלגות קיימות - העבודה או הליכוד -  ולא הקימו מסגרות משלהם כמו קדימה/שרון, העצמאות/ברק, כחול לבן/גנץ ואשכנזי, ועוד שלל מפלגות אחרות, שכולן אכזבו. התנאי ההכרחי להקמת הרפובליקה השניה של ישראל הוא בהובלת התנועה על ידי דמות כריזמטית אך איכותית, עם אידיאולוגיה ויכולת ביצוע כדה גול שגם הוא היה איש צבא, אך דיסידנט לעומת כמעט כל מפקדי הצבא שתמכו בפטן. אבל לעומת המשיחים מטעם עצמם צמח לנו ברבע המאה האחרונה קיסר מטעם חצי העם - בנימין נתניהו- מנהיג שמאז ימי בן גוריון לא זכה לרמה כה גדולה של פופולריות ושל תיעוב מצד מחצית העם הזה והאחר. נתניהו מוביל את ישראל לעברי פי פחת כשהוא מקצין את השיסוי, הפילוג, ארבעת השבטים, חוסר האינטגרציה של הערבים והחרדים. בימיו השחיתות והכלכלה השחורה הגיעו לשיא שלילי, הטייקונים סמוכים על שולחנו כפי שלא היה אף פעם בעבר, התנועות המשיחיות פורחות ומשגשגות ומעולם לא הייתה תנופה כזו בהתנחלות בכל מקום. במקביל לא היה שיעור כה גבוה של עוני, אי שוויון, ובעקבות הקורונה - שיעורי אבטלה הכי גבוהים, גרעון תקציבי ענק, משבר כלכלי קיומי, איום הכי חמור על המשטרה, הרשות השופטת, הדמוקרטיה. בעוד מנהיגים אחרים הכזיבו - מפקדי הצבא ופוליטיקאים כאולמרט, לבני והרצוג - המשך שלטון נתניהו, הדואג בעיקר לעצמו ולהישרדותו, עלול להביא לחורבנה של ישראל, לפחות ישראל הנאורה ומשגשגת שאנו חפצים בה.</w:t>
      </w:r>
    </w:p>
    <w:p w:rsidR="004D4377" w:rsidRPr="004D4377" w:rsidRDefault="004D4377" w:rsidP="00244315">
      <w:pPr>
        <w:rPr>
          <w:color w:val="000000"/>
          <w:rtl/>
        </w:rPr>
      </w:pPr>
      <w:r w:rsidRPr="004D4377">
        <w:rPr>
          <w:color w:val="000000"/>
          <w:rtl/>
        </w:rPr>
        <w:t xml:space="preserve">10. </w:t>
      </w:r>
      <w:r w:rsidRPr="004D4377">
        <w:rPr>
          <w:b/>
          <w:bCs/>
          <w:color w:val="000000"/>
          <w:rtl/>
        </w:rPr>
        <w:t>חוסר האינטגרציה של החרדים</w:t>
      </w:r>
      <w:r w:rsidRPr="004D4377">
        <w:rPr>
          <w:color w:val="000000"/>
          <w:rtl/>
        </w:rPr>
        <w:t xml:space="preserve"> - הבעיה הכי אקוטית של ישראל, כך גם כתבתי בספר שלי הרפובליקה השניה של ישראל באוקטובר 2018, היא חוסר אינטגרציה של החרדים. ישראל יכולה לשרוד גם אם תהיה מושחתת יותר אך עם שיעורי עוני גדולים יותר, גם אם הערבים יראו עצמם פלשתינאים כל עוד לא ינקטו בפעולות טרור, גם אם יהיה לנו מספר מוגבל של הולכי בטל ומהגרים כי אנו עדיין במצב טוב מאחרות, גם אם הפוסט ציונים ופונדמנטליסטים שמאלנים יחבלו קשות במוניטין שלנו כל עוד שמדינות לא ינתקו איתנו יחסים, גם אם יתנחלו תחת כל עץ ועל כל גבעה ביהודה ושומרון וכבר ידענו גלי טרור קשים יותר, גם אם שיעור אי השוויון ילך ויעמיק וכמוהו הפער הענק בין המאיון העליון ושאר העם - יש עוד לאן לרדת עד שנגיע לאפריקה. אך אם לא תהיה אינטגרציה של החרדים מדינת ישראל תחדל להתקיים וזה עלול לקרות כבר בעשור הקרוב אם לא ייעשה דבר לשינוי המגמה. כל עוד לא מפרידים את הדת מהמדינה, הולכת וצומחת מדינה בתוך מדינה, עם מנטליות שונה בלי לימודי ליבה, בלי מתימטיקה, השכלה כללית ואנגלית, עם אוכלוסיה שכמעט ואינה עובדת ומשגיחי כשרות אינם עבודה יצרנית, עם שפה שונה - שר הבריאות היקר שלנו ליצמן שלא ידע עד לפני זמן קצר מה שם וירוס הקורונה קורא לו גם כיום ק'רונה ובבטאון ביידיש אולי מאחלע, או אפילו דבר תש"פ ברוח עשרת מכות מצרים. שבט זה עם שיעורי ילודה הכי גבוהים יהפוך בקרוב לרוב כאשר הוא אינו תורם כמעט דבר לכלכלה, לומד לימודים שלא תורמים דבר למדינה אפילו לא לחיי הרוח כי הם מקובעים בימי הביניים, לא משרת כמעט בצה"ל או בשירות לאומי 3 שנים כפי שצריכים לשרת כולם במדינה גברים ונשים - חילונים, ערבים, חרדים ודתיים לאומיים. הם גם נמצאים על האלונקה במצוות המנהיגים שלהם שמדיניותם הלא אחראית מפיצה את המגיפה במיוחד בקרבם. </w:t>
      </w:r>
      <w:r w:rsidRPr="004D4377">
        <w:rPr>
          <w:color w:val="000000"/>
          <w:rtl/>
        </w:rPr>
        <w:lastRenderedPageBreak/>
        <w:t>ישראל תוכל לשרוד אם תבצע אינטגרציה של חרדים על פי ספריי, עם שוויון מלא בזכויות ובחובות כמו אצל החילונים, אם ישראל חפצת חיים!!!</w:t>
      </w:r>
    </w:p>
    <w:p w:rsidR="004D4377" w:rsidRPr="004D4377" w:rsidRDefault="004D4377" w:rsidP="00244315">
      <w:pPr>
        <w:rPr>
          <w:color w:val="000000"/>
          <w:rtl/>
        </w:rPr>
      </w:pPr>
      <w:r w:rsidRPr="004D4377">
        <w:rPr>
          <w:b/>
          <w:bCs/>
          <w:color w:val="000000"/>
          <w:rtl/>
        </w:rPr>
        <w:t>קישורים וסימוכין</w:t>
      </w:r>
      <w:r w:rsidRPr="004D4377">
        <w:rPr>
          <w:color w:val="000000"/>
          <w:rtl/>
        </w:rPr>
        <w:t xml:space="preserve"> - קישור למאמר שלי על תובנות בעקבות ניהול המשבר של הקורונה והמדינה, להרצאת גיורא איילנד בנושא ותגובתו למאמר שלי - </w:t>
      </w:r>
      <w:hyperlink r:id="rId659" w:tgtFrame="_self" w:history="1">
        <w:r w:rsidRPr="004D4377">
          <w:rPr>
            <w:rStyle w:val="Hyperlink"/>
            <w:b/>
            <w:bCs/>
            <w:i/>
            <w:iCs/>
            <w:shd w:val="clear" w:color="auto" w:fill="FFFFFF"/>
          </w:rPr>
          <w:t>Insights on Corona 2020. </w:t>
        </w:r>
      </w:hyperlink>
      <w:r w:rsidRPr="004D4377">
        <w:rPr>
          <w:color w:val="000000"/>
          <w:rtl/>
        </w:rPr>
        <w:t>. קישור לספר הרפובליקה השניה של ישראל בעברית ובאנגלית עם מאמרים באנגלית ובעברית -</w:t>
      </w:r>
      <w:hyperlink r:id="rId660" w:tgtFrame="_self" w:history="1">
        <w:r w:rsidRPr="004D4377">
          <w:rPr>
            <w:rStyle w:val="Hyperlink"/>
            <w:b/>
            <w:bCs/>
            <w:shd w:val="clear" w:color="auto" w:fill="FFFFFF"/>
          </w:rPr>
          <w:t>Second Republic of Israel, Book - Hebrew,</w:t>
        </w:r>
      </w:hyperlink>
      <w:hyperlink r:id="rId661" w:tgtFrame="_self" w:history="1">
        <w:r w:rsidRPr="004D4377">
          <w:rPr>
            <w:rStyle w:val="Hyperlink"/>
            <w:b/>
            <w:bCs/>
            <w:shd w:val="clear" w:color="auto" w:fill="FFFFFF"/>
          </w:rPr>
          <w:t> </w:t>
        </w:r>
      </w:hyperlink>
      <w:hyperlink r:id="rId662" w:tgtFrame="_self" w:history="1">
        <w:r w:rsidRPr="004D4377">
          <w:rPr>
            <w:rStyle w:val="Hyperlink"/>
            <w:b/>
            <w:bCs/>
            <w:i/>
            <w:iCs/>
            <w:shd w:val="clear" w:color="auto" w:fill="FFFFFF"/>
          </w:rPr>
          <w:t>English, </w:t>
        </w:r>
      </w:hyperlink>
      <w:r w:rsidRPr="004D4377">
        <w:rPr>
          <w:b/>
          <w:bCs/>
          <w:color w:val="000000"/>
          <w:u w:val="single"/>
          <w:shd w:val="clear" w:color="auto" w:fill="FFFFFF"/>
        </w:rPr>
        <w:t xml:space="preserve"> </w:t>
      </w:r>
      <w:hyperlink r:id="rId663" w:tgtFrame="_self" w:history="1">
        <w:r w:rsidRPr="004D4377">
          <w:rPr>
            <w:rStyle w:val="Hyperlink"/>
            <w:b/>
            <w:bCs/>
            <w:shd w:val="clear" w:color="auto" w:fill="FFFFFF"/>
          </w:rPr>
          <w:t> </w:t>
        </w:r>
      </w:hyperlink>
      <w:hyperlink r:id="rId664" w:tgtFrame="_self" w:history="1">
        <w:r w:rsidRPr="004D4377">
          <w:rPr>
            <w:rStyle w:val="Hyperlink"/>
            <w:b/>
            <w:bCs/>
            <w:shd w:val="clear" w:color="auto" w:fill="FFFFFF"/>
          </w:rPr>
          <w:t>Summary</w:t>
        </w:r>
      </w:hyperlink>
      <w:hyperlink r:id="rId665" w:tgtFrame="_self" w:history="1">
        <w:r w:rsidRPr="004D4377">
          <w:rPr>
            <w:rStyle w:val="Hyperlink"/>
            <w:b/>
            <w:bCs/>
            <w:i/>
            <w:iCs/>
            <w:shd w:val="clear" w:color="auto" w:fill="FFFFFF"/>
          </w:rPr>
          <w:t>, </w:t>
        </w:r>
      </w:hyperlink>
      <w:hyperlink r:id="rId666" w:tgtFrame="_self" w:history="1">
        <w:r w:rsidRPr="004D4377">
          <w:rPr>
            <w:rStyle w:val="Hyperlink"/>
            <w:b/>
            <w:bCs/>
            <w:i/>
            <w:iCs/>
            <w:shd w:val="clear" w:color="auto" w:fill="FFFFFF"/>
          </w:rPr>
          <w:t>ArticleHe</w:t>
        </w:r>
      </w:hyperlink>
      <w:r w:rsidRPr="004D4377">
        <w:rPr>
          <w:b/>
          <w:bCs/>
          <w:color w:val="000000"/>
        </w:rPr>
        <w:t>  </w:t>
      </w:r>
      <w:r w:rsidRPr="004D4377">
        <w:rPr>
          <w:color w:val="000000"/>
          <w:rtl/>
        </w:rPr>
        <w:t xml:space="preserve">, לספר שלי על מציאת המתאם הסטטיסטי המובהק בין אתיקה לשגשוג כמותי וערכי ונספח - </w:t>
      </w:r>
      <w:hyperlink r:id="rId667" w:tgtFrame="_self" w:history="1">
        <w:r w:rsidRPr="004D4377">
          <w:rPr>
            <w:rStyle w:val="Hyperlink"/>
            <w:b/>
            <w:bCs/>
            <w:i/>
            <w:iCs/>
            <w:shd w:val="clear" w:color="auto" w:fill="FFFFFF"/>
          </w:rPr>
          <w:t> Academic Proof that Ethics Pays</w:t>
        </w:r>
      </w:hyperlink>
      <w:r w:rsidRPr="004D4377">
        <w:rPr>
          <w:b/>
          <w:bCs/>
          <w:i/>
          <w:iCs/>
          <w:color w:val="000000"/>
          <w:u w:val="single"/>
          <w:shd w:val="clear" w:color="auto" w:fill="FFFFFF"/>
        </w:rPr>
        <w:t>/</w:t>
      </w:r>
      <w:hyperlink r:id="rId668" w:tgtFrame="_self" w:history="1">
        <w:r w:rsidRPr="004D4377">
          <w:rPr>
            <w:rStyle w:val="Hyperlink"/>
            <w:b/>
            <w:bCs/>
            <w:shd w:val="clear" w:color="auto" w:fill="FFFFFF"/>
          </w:rPr>
          <w:t>App</w:t>
        </w:r>
      </w:hyperlink>
      <w:r w:rsidRPr="004D4377">
        <w:rPr>
          <w:color w:val="000000"/>
          <w:rtl/>
        </w:rPr>
        <w:t xml:space="preserve">, לספרים על קפיטליזם ומשבריו ובהם - </w:t>
      </w:r>
      <w:r w:rsidRPr="004D4377">
        <w:rPr>
          <w:rFonts w:ascii="MS Sans Serif" w:hAnsi="MS Sans Serif"/>
          <w:b/>
          <w:bCs/>
          <w:color w:val="000000"/>
          <w:u w:val="single"/>
          <w:shd w:val="clear" w:color="auto" w:fill="FFFFFF"/>
        </w:rPr>
        <w:t> </w:t>
      </w:r>
      <w:hyperlink r:id="rId669" w:tgtFrame="_self" w:history="1">
        <w:r w:rsidRPr="004D4377">
          <w:rPr>
            <w:rStyle w:val="Hyperlink"/>
            <w:b/>
            <w:bCs/>
            <w:i/>
            <w:iCs/>
            <w:shd w:val="clear" w:color="auto" w:fill="FFFFFF"/>
          </w:rPr>
          <w:t>Capitalism</w:t>
        </w:r>
        <w:r w:rsidRPr="004D4377">
          <w:rPr>
            <w:rStyle w:val="Hyperlink"/>
            <w:rFonts w:ascii="MS Sans Serif" w:hAnsi="MS Sans Serif"/>
            <w:b/>
            <w:bCs/>
            <w:shd w:val="clear" w:color="auto" w:fill="FFFFFF"/>
          </w:rPr>
          <w:t>.</w:t>
        </w:r>
      </w:hyperlink>
      <w:r w:rsidRPr="004D4377">
        <w:rPr>
          <w:color w:val="000000"/>
          <w:rtl/>
        </w:rPr>
        <w:t xml:space="preserve">. כמו כן למאמרים ופרקים על אינטגרציה של חרדים - </w:t>
      </w:r>
      <w:hyperlink r:id="rId670" w:tgtFrame="_blank" w:history="1">
        <w:r w:rsidRPr="004D4377">
          <w:rPr>
            <w:rStyle w:val="Hyperlink"/>
            <w:b/>
            <w:bCs/>
            <w:i/>
            <w:iCs/>
            <w:shd w:val="clear" w:color="auto" w:fill="FFFFFF"/>
          </w:rPr>
          <w:t>Haredim Integration</w:t>
        </w:r>
      </w:hyperlink>
      <w:r w:rsidRPr="004D4377">
        <w:rPr>
          <w:color w:val="000000"/>
          <w:rtl/>
        </w:rPr>
        <w:t xml:space="preserve">, אינטגרציה של ערבים - </w:t>
      </w:r>
      <w:hyperlink r:id="rId671" w:tgtFrame="_blank" w:history="1">
        <w:r w:rsidRPr="004D4377">
          <w:rPr>
            <w:rStyle w:val="Hyperlink"/>
            <w:b/>
            <w:bCs/>
          </w:rPr>
          <w:t>Israeli Arabs Identity,</w:t>
        </w:r>
        <w:r w:rsidRPr="004D4377">
          <w:rPr>
            <w:rStyle w:val="Hyperlink"/>
            <w:b/>
            <w:bCs/>
            <w:i/>
            <w:iCs/>
          </w:rPr>
          <w:t> </w:t>
        </w:r>
      </w:hyperlink>
      <w:r w:rsidRPr="004D4377">
        <w:rPr>
          <w:color w:val="000000"/>
          <w:rtl/>
        </w:rPr>
        <w:t xml:space="preserve"> , </w:t>
      </w:r>
      <w:hyperlink r:id="rId672" w:tgtFrame="_blank" w:history="1">
        <w:r w:rsidRPr="004D4377">
          <w:rPr>
            <w:rStyle w:val="Hyperlink"/>
            <w:b/>
            <w:bCs/>
          </w:rPr>
          <w:t>Arabs' Mistake</w:t>
        </w:r>
      </w:hyperlink>
      <w:r w:rsidRPr="004D4377">
        <w:rPr>
          <w:color w:val="000000"/>
        </w:rPr>
        <w:t>,</w:t>
      </w:r>
      <w:r w:rsidRPr="004D4377">
        <w:rPr>
          <w:color w:val="000000"/>
          <w:rtl/>
        </w:rPr>
        <w:t xml:space="preserve">, אתוס משותף - </w:t>
      </w:r>
      <w:hyperlink r:id="rId673" w:tgtFrame="_blank" w:history="1">
        <w:r w:rsidRPr="004D4377">
          <w:rPr>
            <w:rStyle w:val="Hyperlink"/>
            <w:b/>
            <w:bCs/>
          </w:rPr>
          <w:t>Israel Identity. </w:t>
        </w:r>
      </w:hyperlink>
      <w:r w:rsidRPr="004D4377">
        <w:rPr>
          <w:color w:val="000000"/>
          <w:rtl/>
        </w:rPr>
        <w:t xml:space="preserve">, מהפכת החינוך - </w:t>
      </w:r>
      <w:r w:rsidRPr="004D4377">
        <w:rPr>
          <w:b/>
          <w:bCs/>
          <w:i/>
          <w:iCs/>
          <w:color w:val="000000"/>
        </w:rPr>
        <w:t> </w:t>
      </w:r>
      <w:hyperlink r:id="rId674" w:tgtFrame="_blank" w:history="1">
        <w:r w:rsidRPr="004D4377">
          <w:rPr>
            <w:rStyle w:val="Hyperlink"/>
            <w:b/>
            <w:bCs/>
          </w:rPr>
          <w:t>Education Revolution, </w:t>
        </w:r>
      </w:hyperlink>
      <w:r w:rsidRPr="004D4377">
        <w:rPr>
          <w:color w:val="000000"/>
          <w:rtl/>
        </w:rPr>
        <w:t xml:space="preserve">, שפל יום הדין - </w:t>
      </w:r>
      <w:hyperlink r:id="rId675" w:tgtFrame="_blank" w:history="1">
        <w:r w:rsidRPr="004D4377">
          <w:rPr>
            <w:rStyle w:val="Hyperlink"/>
            <w:b/>
            <w:bCs/>
          </w:rPr>
          <w:t> </w:t>
        </w:r>
      </w:hyperlink>
      <w:hyperlink r:id="rId676" w:tgtFrame="_blank" w:history="1">
        <w:r w:rsidRPr="004D4377">
          <w:rPr>
            <w:rStyle w:val="Hyperlink"/>
            <w:b/>
            <w:bCs/>
            <w:i/>
            <w:iCs/>
          </w:rPr>
          <w:t>Doomsday Depression,</w:t>
        </w:r>
      </w:hyperlink>
      <w:r w:rsidRPr="004D4377">
        <w:rPr>
          <w:color w:val="000000"/>
          <w:rtl/>
        </w:rPr>
        <w:t xml:space="preserve">, פתרון הסכסוך עם הפלשתינאים - </w:t>
      </w:r>
      <w:hyperlink r:id="rId677" w:tgtFrame="_blank" w:history="1">
        <w:r w:rsidRPr="004D4377">
          <w:rPr>
            <w:rStyle w:val="Hyperlink"/>
            <w:b/>
            <w:bCs/>
            <w:i/>
            <w:iCs/>
          </w:rPr>
          <w:t>Solution to Israeli-Palestin. Conflict,</w:t>
        </w:r>
        <w:r w:rsidRPr="004D4377">
          <w:rPr>
            <w:rStyle w:val="Hyperlink"/>
            <w:b/>
            <w:bCs/>
          </w:rPr>
          <w:t> </w:t>
        </w:r>
      </w:hyperlink>
      <w:r w:rsidRPr="004D4377">
        <w:rPr>
          <w:color w:val="000000"/>
          <w:rtl/>
        </w:rPr>
        <w:t xml:space="preserve">, ומאמרים על פוסט ציונים וכו' - </w:t>
      </w:r>
      <w:r w:rsidRPr="004D4377">
        <w:rPr>
          <w:b/>
          <w:bCs/>
          <w:color w:val="000000"/>
        </w:rPr>
        <w:t> </w:t>
      </w:r>
      <w:hyperlink r:id="rId678" w:tgtFrame="_blank" w:history="1">
        <w:r w:rsidRPr="004D4377">
          <w:rPr>
            <w:rStyle w:val="Hyperlink"/>
            <w:b/>
            <w:bCs/>
          </w:rPr>
          <w:t>Idee Fixe, </w:t>
        </w:r>
      </w:hyperlink>
      <w:r w:rsidRPr="004D4377">
        <w:rPr>
          <w:b/>
          <w:bCs/>
          <w:i/>
          <w:iCs/>
          <w:color w:val="000000"/>
          <w:shd w:val="clear" w:color="auto" w:fill="FFFFFF"/>
        </w:rPr>
        <w:t xml:space="preserve"> </w:t>
      </w:r>
      <w:hyperlink r:id="rId679" w:tgtFrame="_blank" w:history="1">
        <w:r w:rsidRPr="004D4377">
          <w:rPr>
            <w:rStyle w:val="Hyperlink"/>
            <w:b/>
            <w:bCs/>
            <w:i/>
            <w:iCs/>
            <w:shd w:val="clear" w:color="auto" w:fill="FFFFFF"/>
          </w:rPr>
          <w:t>Double Talk in Int'l Relations</w:t>
        </w:r>
      </w:hyperlink>
      <w:hyperlink r:id="rId680" w:tgtFrame="_blank" w:history="1">
        <w:r w:rsidRPr="004D4377">
          <w:rPr>
            <w:rStyle w:val="Hyperlink"/>
            <w:b/>
            <w:bCs/>
            <w:shd w:val="clear" w:color="auto" w:fill="FFFFFF"/>
          </w:rPr>
          <w:t>,</w:t>
        </w:r>
      </w:hyperlink>
      <w:hyperlink r:id="rId681" w:tgtFrame="_blank" w:history="1">
        <w:r w:rsidRPr="004D4377">
          <w:rPr>
            <w:rStyle w:val="Hyperlink"/>
            <w:b/>
            <w:bCs/>
            <w:shd w:val="clear" w:color="auto" w:fill="FFFFFF"/>
          </w:rPr>
          <w:t> </w:t>
        </w:r>
      </w:hyperlink>
      <w:hyperlink r:id="rId682" w:tgtFrame="_blank" w:history="1">
        <w:r w:rsidRPr="004D4377">
          <w:rPr>
            <w:rStyle w:val="Hyperlink"/>
            <w:b/>
            <w:bCs/>
            <w:shd w:val="clear" w:color="auto" w:fill="FFFFFF"/>
          </w:rPr>
          <w:t>Warmongers &amp; Peace-seekers,</w:t>
        </w:r>
      </w:hyperlink>
      <w:hyperlink r:id="rId683" w:tgtFrame="_blank" w:history="1">
        <w:r w:rsidRPr="004D4377">
          <w:rPr>
            <w:rStyle w:val="Hyperlink"/>
            <w:b/>
            <w:bCs/>
            <w:shd w:val="clear" w:color="auto" w:fill="FFFFFF"/>
          </w:rPr>
          <w:t> </w:t>
        </w:r>
      </w:hyperlink>
      <w:hyperlink r:id="rId684" w:tgtFrame="_blank" w:history="1">
        <w:r w:rsidRPr="004D4377">
          <w:rPr>
            <w:rStyle w:val="Hyperlink"/>
            <w:b/>
            <w:bCs/>
            <w:i/>
            <w:iCs/>
            <w:shd w:val="clear" w:color="auto" w:fill="FFFFFF"/>
          </w:rPr>
          <w:t>A Woman Escapes from a Leper</w:t>
        </w:r>
      </w:hyperlink>
      <w:r w:rsidRPr="004D4377">
        <w:rPr>
          <w:b/>
          <w:bCs/>
          <w:i/>
          <w:iCs/>
          <w:color w:val="000000"/>
          <w:shd w:val="clear" w:color="auto" w:fill="FFFFFF"/>
        </w:rPr>
        <w:t xml:space="preserve">, </w:t>
      </w:r>
      <w:hyperlink r:id="rId685" w:tgtFrame="_blank" w:history="1">
        <w:r w:rsidRPr="004D4377">
          <w:rPr>
            <w:rStyle w:val="Hyperlink"/>
            <w:b/>
            <w:bCs/>
            <w:i/>
            <w:iCs/>
            <w:shd w:val="clear" w:color="auto" w:fill="FFFFFF"/>
          </w:rPr>
          <w:t>Hunger /Haughtiness Games -.</w:t>
        </w:r>
      </w:hyperlink>
      <w:r w:rsidRPr="004D4377">
        <w:rPr>
          <w:color w:val="000000"/>
          <w:rtl/>
        </w:rPr>
        <w:t xml:space="preserve">. </w:t>
      </w:r>
    </w:p>
    <w:p w:rsidR="004D4377" w:rsidRPr="004D4377" w:rsidRDefault="004D4377" w:rsidP="00244315">
      <w:pPr>
        <w:rPr>
          <w:color w:val="000000"/>
          <w:rtl/>
        </w:rPr>
      </w:pPr>
      <w:r w:rsidRPr="004D4377">
        <w:rPr>
          <w:b/>
          <w:bCs/>
          <w:color w:val="000000"/>
          <w:rtl/>
        </w:rPr>
        <w:t>סיכום</w:t>
      </w:r>
      <w:r w:rsidRPr="004D4377">
        <w:rPr>
          <w:color w:val="000000"/>
          <w:rtl/>
        </w:rPr>
        <w:t xml:space="preserve"> - כל הנכתב לעיל מגובה בספרים ובמאמרים שלי. באתר שלי יש שלל מאמרים ופרקים בכל הנושאים הנסקרים במאמר ובמיוחד על השחיתות, המשבר במנהיגות, הטייקונים, גזענות, מעמד הרשות השופטת, דמוקרטיה, זכויות אזרח, קיימות, משברים ופתרונות לקפיטליזם ועוד. לסיכום, ישראל הולכת ומתרחקת מהגשמת ייעודה להיות אור לגויים, מדינה מודרנית ומשגשגת, נאורה ומתורבתת. יש מאבק אדיר בין יסודות שרוצים להפוך אותה לתיאקורטיה משיחית מימי הביניים בעידודו של נתניהו, לפחות להחזיר אותנו לימי דיקנס (כמתבקש מהחזון הניאו ליברלי ומדוקטרינת ההלם - </w:t>
      </w:r>
      <w:hyperlink r:id="rId686" w:history="1">
        <w:r w:rsidRPr="004D4377">
          <w:rPr>
            <w:rStyle w:val="Hyperlink"/>
            <w:rtl/>
          </w:rPr>
          <w:t>קישור</w:t>
        </w:r>
      </w:hyperlink>
      <w:r w:rsidRPr="004D4377">
        <w:rPr>
          <w:color w:val="000000"/>
          <w:rtl/>
        </w:rPr>
        <w:t xml:space="preserve">), עם פער ענק בין מאיון עשיר לעניים שעובדים בשכר מינימום, עם שיסוי של שבט בשבט, מגזר במגזר. עלינו, עם חלכה, לקום ולהתנער אם אינינו רוצים להיות עם עבדים ומזי רעב נגד ההנהגה המושחתת, כי יש לנו את האוכלוסיה הטובה בעולם - יהודים וערבים, חילונים, דתיים וחרדים, ימין ושמאל, ספרדים, מזרחים ואשכנזים, אתיופים ורוסים. עלינו ליצור מחדש כור היתוך עם אתוס משותף של מדינה יהודית </w:t>
      </w:r>
      <w:r w:rsidRPr="004D4377">
        <w:rPr>
          <w:color w:val="000000"/>
          <w:u w:val="single"/>
          <w:rtl/>
        </w:rPr>
        <w:t>ו</w:t>
      </w:r>
      <w:r w:rsidRPr="004D4377">
        <w:rPr>
          <w:color w:val="000000"/>
          <w:rtl/>
        </w:rPr>
        <w:t xml:space="preserve">של כל אזרחיה, ערכית, מתקדמת, מתורבתת, עם הפרדת הדת מהמדינה, שוויון וצדק חברתי, חופש ודמקורטיה, עם אחווה, ערבות הדדית ואיכות חיים. </w:t>
      </w:r>
    </w:p>
    <w:p w:rsidR="004D4377" w:rsidRDefault="004D4377" w:rsidP="00244315">
      <w:pPr>
        <w:rPr>
          <w:color w:val="000000"/>
          <w:sz w:val="28"/>
          <w:szCs w:val="28"/>
          <w:rtl/>
        </w:rPr>
      </w:pPr>
    </w:p>
    <w:p w:rsidR="004D4377" w:rsidRDefault="004D4377" w:rsidP="00244315">
      <w:pPr>
        <w:rPr>
          <w:color w:val="000000"/>
          <w:rtl/>
        </w:rPr>
      </w:pPr>
      <w:r>
        <w:rPr>
          <w:rFonts w:hint="cs"/>
          <w:color w:val="000000"/>
          <w:rtl/>
        </w:rPr>
        <w:t>מכתב שנכתב לנכדה בארה"ב ב- 4.5 בקשר לעבודת שורשים</w:t>
      </w:r>
    </w:p>
    <w:p w:rsidR="004D4377" w:rsidRDefault="004D4377" w:rsidP="00244315">
      <w:pPr>
        <w:bidi w:val="0"/>
        <w:rPr>
          <w:sz w:val="28"/>
          <w:szCs w:val="28"/>
        </w:rPr>
      </w:pPr>
      <w:r>
        <w:rPr>
          <w:sz w:val="28"/>
          <w:szCs w:val="28"/>
        </w:rPr>
        <w:t>Dear …,</w:t>
      </w:r>
    </w:p>
    <w:p w:rsidR="004D4377" w:rsidRDefault="004D4377" w:rsidP="00244315">
      <w:pPr>
        <w:bidi w:val="0"/>
        <w:rPr>
          <w:sz w:val="28"/>
          <w:szCs w:val="28"/>
        </w:rPr>
      </w:pPr>
      <w:r>
        <w:rPr>
          <w:sz w:val="28"/>
          <w:szCs w:val="28"/>
        </w:rPr>
        <w:t xml:space="preserve">Attached please find a link to a book </w:t>
      </w:r>
      <w:hyperlink r:id="rId687" w:tgtFrame="_self" w:history="1">
        <w:r>
          <w:rPr>
            <w:rStyle w:val="Hyperlink"/>
            <w:b/>
            <w:bCs/>
            <w:i/>
            <w:iCs/>
            <w:shd w:val="clear" w:color="auto" w:fill="FFFFFF"/>
          </w:rPr>
          <w:t>Other Works</w:t>
        </w:r>
      </w:hyperlink>
      <w:r>
        <w:rPr>
          <w:sz w:val="28"/>
          <w:szCs w:val="28"/>
        </w:rPr>
        <w:t xml:space="preserve"> that I wrote on various works, including works on the Ladino language. You can read a book that I wrote on my Sephardic/Ladino and Greek heritage (page 166) and I gave it as a present to the community of Larissa in Greece, hometown of my grandfather - see photo below. You can read the story of how I gave as a present the romansa En el vergel de la reina  - In the queen's orchard - to our Sephardic president Yithak Navon, who also wrote the most popular play in Israel - Bustan Sepharadi - the Spanish Orchard -  </w:t>
      </w:r>
      <w:hyperlink r:id="rId688" w:history="1">
        <w:r>
          <w:rPr>
            <w:rStyle w:val="Hyperlink"/>
          </w:rPr>
          <w:t>link</w:t>
        </w:r>
      </w:hyperlink>
      <w:r>
        <w:rPr>
          <w:sz w:val="28"/>
          <w:szCs w:val="28"/>
        </w:rPr>
        <w:t xml:space="preserve"> . See below the photo on how I gave the present to Navon sitting and I am in left. You can read the lyrics and hear with the links there two performances of the romansa. If you want to know the meaning of the words and Daddy or Elliot cannot help, you can read the translation into Hebrew in page 525 of the book (magnify it until you can read it easily). You can read an article that I wrote for a Sephardic newspaper in page 521, a poem in Ladino (with a translation into Hebrew) that I wrote to Savta in page 534 and a lullaby that my mother sang to me with a translation in page 524- </w:t>
      </w:r>
      <w:hyperlink r:id="rId689" w:history="1">
        <w:r>
          <w:rPr>
            <w:rStyle w:val="Hyperlink"/>
          </w:rPr>
          <w:t>link</w:t>
        </w:r>
      </w:hyperlink>
      <w:r>
        <w:rPr>
          <w:sz w:val="28"/>
          <w:szCs w:val="28"/>
        </w:rPr>
        <w:t xml:space="preserve"> with captions in English. You can read the articles on how I discovered the synagogue of Coria, </w:t>
      </w:r>
      <w:r>
        <w:rPr>
          <w:sz w:val="28"/>
          <w:szCs w:val="28"/>
        </w:rPr>
        <w:lastRenderedPageBreak/>
        <w:t>how I initiated, edited &amp; participated in the translation of the UN Declaration of the Human Rights into Ladino, &amp; other Ladino activities in the English version from page 166 onwards and the Hebrew version from page 521 onwards. Enjoy and share with me.</w:t>
      </w:r>
    </w:p>
    <w:p w:rsidR="004D4377" w:rsidRDefault="004D4377" w:rsidP="00244315">
      <w:pPr>
        <w:bidi w:val="0"/>
        <w:rPr>
          <w:sz w:val="28"/>
          <w:szCs w:val="28"/>
        </w:rPr>
      </w:pPr>
      <w:r>
        <w:rPr>
          <w:sz w:val="28"/>
          <w:szCs w:val="28"/>
        </w:rPr>
        <w:t>Love,</w:t>
      </w:r>
    </w:p>
    <w:p w:rsidR="004D4377" w:rsidRDefault="004D4377" w:rsidP="00244315">
      <w:pPr>
        <w:bidi w:val="0"/>
        <w:rPr>
          <w:sz w:val="28"/>
          <w:szCs w:val="28"/>
        </w:rPr>
      </w:pPr>
      <w:r>
        <w:rPr>
          <w:sz w:val="28"/>
          <w:szCs w:val="28"/>
        </w:rPr>
        <w:t>Saba Cory</w:t>
      </w:r>
    </w:p>
    <w:p w:rsidR="004D4377" w:rsidRDefault="004D4377" w:rsidP="00244315">
      <w:pPr>
        <w:bidi w:val="0"/>
        <w:rPr>
          <w:sz w:val="28"/>
          <w:szCs w:val="28"/>
        </w:rPr>
      </w:pPr>
    </w:p>
    <w:p w:rsidR="004D4377" w:rsidRDefault="004D4377" w:rsidP="00244315">
      <w:r>
        <w:rPr>
          <w:noProof/>
        </w:rPr>
        <w:drawing>
          <wp:inline distT="0" distB="0" distL="0" distR="0">
            <wp:extent cx="5763260" cy="4321175"/>
            <wp:effectExtent l="19050" t="0" r="8890" b="0"/>
            <wp:docPr id="60" name="Picture 433" descr="http://www.businessethicscory.com/Cory_in_Larissa_Where_Grandfather_Haiim_Simon_Was_Born_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businessethicscory.com/Cory_in_Larissa_Where_Grandfather_Haiim_Simon_Was_Born__2016.JPG"/>
                    <pic:cNvPicPr>
                      <a:picLocks noChangeAspect="1" noChangeArrowheads="1"/>
                    </pic:cNvPicPr>
                  </pic:nvPicPr>
                  <pic:blipFill>
                    <a:blip r:embed="rId690" r:link="rId691" cstate="print"/>
                    <a:srcRect/>
                    <a:stretch>
                      <a:fillRect/>
                    </a:stretch>
                  </pic:blipFill>
                  <pic:spPr bwMode="auto">
                    <a:xfrm>
                      <a:off x="0" y="0"/>
                      <a:ext cx="5763260" cy="4321175"/>
                    </a:xfrm>
                    <a:prstGeom prst="rect">
                      <a:avLst/>
                    </a:prstGeom>
                    <a:noFill/>
                    <a:ln w="9525">
                      <a:noFill/>
                      <a:miter lim="800000"/>
                      <a:headEnd/>
                      <a:tailEnd/>
                    </a:ln>
                  </pic:spPr>
                </pic:pic>
              </a:graphicData>
            </a:graphic>
          </wp:inline>
        </w:drawing>
      </w:r>
    </w:p>
    <w:p w:rsidR="004D4377" w:rsidRDefault="004D4377" w:rsidP="00244315">
      <w:pPr>
        <w:jc w:val="center"/>
        <w:rPr>
          <w:sz w:val="32"/>
          <w:szCs w:val="32"/>
          <w:rtl/>
        </w:rPr>
      </w:pPr>
      <w:r>
        <w:rPr>
          <w:sz w:val="32"/>
          <w:szCs w:val="32"/>
        </w:rPr>
        <w:t xml:space="preserve">JACQUES CORY AT THE SYNAGOGUE OF LARISSA IN GREECE, HOMETOWN OF HIS MATERNAL GRANDFATHER HAIIM SIMON AVRAHAM. JACQUES CORY WAS RECEIVED IN 2016 BY THE LOCAL JEWISH COMMUNITY &amp; GAVE AS A PRESENT A SAMPLE OF HIS ACADEMIC BOOKS IN ENGLISH AND FRENCH, HIS NOVEL IN HEBREW, AS WELL AS THIS ESSAY ON CORY'S GREEK AND LADINO HERITAGE, IN LADINO, GREEK, ENGLISH, FRENCH, HEBREW, SPANISH, ARAMAIC, LATIN… </w:t>
      </w:r>
    </w:p>
    <w:p w:rsidR="004D4377" w:rsidRDefault="004D4377" w:rsidP="00244315">
      <w:pPr>
        <w:bidi w:val="0"/>
        <w:rPr>
          <w:sz w:val="28"/>
          <w:szCs w:val="28"/>
          <w:rtl/>
        </w:rPr>
      </w:pPr>
    </w:p>
    <w:p w:rsidR="004D4377" w:rsidRDefault="004D4377" w:rsidP="00244315">
      <w:pPr>
        <w:bidi w:val="0"/>
        <w:rPr>
          <w:sz w:val="28"/>
          <w:szCs w:val="28"/>
        </w:rPr>
      </w:pPr>
      <w:r>
        <w:rPr>
          <w:sz w:val="28"/>
          <w:szCs w:val="28"/>
        </w:rPr>
        <w:lastRenderedPageBreak/>
        <w:t xml:space="preserve">I initiated to give as a present a computer manufactured by the high tech company, where I was VP Sales, to the Israeli President, Itzhak Navon, the first Sephardic president of Israel. This computer could type simultaneously in two languages (which was unique in those times), and I chose the </w:t>
      </w:r>
      <w:hyperlink r:id="rId692" w:history="1">
        <w:r>
          <w:rPr>
            <w:rStyle w:val="Hyperlink"/>
          </w:rPr>
          <w:t>Ladino Romance</w:t>
        </w:r>
      </w:hyperlink>
      <w:r>
        <w:rPr>
          <w:sz w:val="28"/>
          <w:szCs w:val="28"/>
        </w:rPr>
        <w:t xml:space="preserve"> En el vergel de la reina/In the Queen's Orchard, one of the most renowned romances. Navon was delighted, I was interviewed also on the Ladino radio station on computers, the first high tech interview in this language, and I became a Ladino "celebrity":</w:t>
      </w:r>
    </w:p>
    <w:p w:rsidR="004D4377" w:rsidRDefault="004D4377" w:rsidP="00244315">
      <w:pPr>
        <w:pStyle w:val="verse"/>
        <w:ind w:left="0"/>
        <w:jc w:val="both"/>
        <w:rPr>
          <w:color w:val="000000"/>
          <w:sz w:val="28"/>
          <w:szCs w:val="28"/>
          <w:lang w:val="es-ES"/>
        </w:rPr>
      </w:pPr>
      <w:r>
        <w:rPr>
          <w:color w:val="000000"/>
          <w:sz w:val="28"/>
          <w:szCs w:val="28"/>
        </w:rPr>
        <w:t>    </w:t>
      </w:r>
      <w:hyperlink r:id="rId693" w:history="1">
        <w:r>
          <w:rPr>
            <w:rStyle w:val="Hyperlink"/>
            <w:lang w:val="es-ES"/>
          </w:rPr>
          <w:t>En el vergel de la reina</w:t>
        </w:r>
      </w:hyperlink>
      <w:r>
        <w:rPr>
          <w:color w:val="000000"/>
          <w:sz w:val="28"/>
          <w:szCs w:val="28"/>
          <w:lang w:val="es-ES"/>
        </w:rPr>
        <w:t>,         hay crecido un bel rozal.</w:t>
      </w:r>
      <w:r>
        <w:rPr>
          <w:color w:val="000000"/>
          <w:sz w:val="28"/>
          <w:szCs w:val="28"/>
          <w:lang w:val="es-ES"/>
        </w:rPr>
        <w:br/>
        <w:t>  2  La raíz tiene de oro        y la cimiente de un bel cristal.</w:t>
      </w:r>
      <w:r>
        <w:rPr>
          <w:color w:val="000000"/>
          <w:sz w:val="28"/>
          <w:szCs w:val="28"/>
          <w:lang w:val="es-ES"/>
        </w:rPr>
        <w:br/>
        <w:t>      En la ramica más alta,         un ruxibón sentí cantar.</w:t>
      </w:r>
      <w:r>
        <w:rPr>
          <w:color w:val="000000"/>
          <w:sz w:val="28"/>
          <w:szCs w:val="28"/>
          <w:lang w:val="es-ES"/>
        </w:rPr>
        <w:br/>
        <w:t>  4  El cantar que va diziendo,         gloria es de lo escuchar.</w:t>
      </w:r>
      <w:r>
        <w:rPr>
          <w:color w:val="000000"/>
          <w:sz w:val="28"/>
          <w:szCs w:val="28"/>
          <w:lang w:val="es-ES"/>
        </w:rPr>
        <w:br/>
        <w:t>      La reina estaba labrando        y la hija durmiendo está.</w:t>
      </w:r>
      <w:r>
        <w:rPr>
          <w:color w:val="000000"/>
          <w:sz w:val="28"/>
          <w:szCs w:val="28"/>
          <w:lang w:val="es-ES"/>
        </w:rPr>
        <w:br/>
        <w:t>  6  —Alevantéx, la mi hija,         del vuestro dulce folgar.</w:t>
      </w:r>
      <w:r>
        <w:rPr>
          <w:color w:val="000000"/>
          <w:sz w:val="28"/>
          <w:szCs w:val="28"/>
          <w:lang w:val="es-ES"/>
        </w:rPr>
        <w:br/>
        <w:t>      Venid, veréx como canta        la serenica de la mar.</w:t>
      </w:r>
      <w:r>
        <w:rPr>
          <w:color w:val="000000"/>
          <w:sz w:val="28"/>
          <w:szCs w:val="28"/>
          <w:lang w:val="es-ES"/>
        </w:rPr>
        <w:br/>
        <w:t>  8  —No es serena, mi madre,       sino es el conde Alimar,</w:t>
      </w:r>
      <w:r>
        <w:rPr>
          <w:color w:val="000000"/>
          <w:sz w:val="28"/>
          <w:szCs w:val="28"/>
          <w:lang w:val="es-ES"/>
        </w:rPr>
        <w:br/>
        <w:t>      que con mí quijo reire        y que con mí quijo burlar.</w:t>
      </w:r>
      <w:r>
        <w:rPr>
          <w:color w:val="000000"/>
          <w:sz w:val="28"/>
          <w:szCs w:val="28"/>
          <w:lang w:val="es-ES"/>
        </w:rPr>
        <w:br/>
        <w:t>10  —Si es esto, la mi hija,         yo lo mandaré matar.</w:t>
      </w:r>
      <w:r>
        <w:rPr>
          <w:color w:val="000000"/>
          <w:sz w:val="28"/>
          <w:szCs w:val="28"/>
          <w:lang w:val="es-ES"/>
        </w:rPr>
        <w:br/>
        <w:t>      —No lo matéx, la mi madre,        ni lo quijerex matar.</w:t>
      </w:r>
      <w:r>
        <w:rPr>
          <w:color w:val="000000"/>
          <w:sz w:val="28"/>
          <w:szCs w:val="28"/>
          <w:lang w:val="es-ES"/>
        </w:rPr>
        <w:br/>
        <w:t>12  El conde es niño y muchacho,        el mundo quiere gozar.</w:t>
      </w:r>
      <w:r>
        <w:rPr>
          <w:color w:val="000000"/>
          <w:sz w:val="28"/>
          <w:szCs w:val="28"/>
          <w:lang w:val="es-ES"/>
        </w:rPr>
        <w:br/>
        <w:t>      Desterrarldo de estas tierras,      de aquí no coma pan.—</w:t>
      </w:r>
      <w:r>
        <w:rPr>
          <w:color w:val="000000"/>
          <w:sz w:val="28"/>
          <w:szCs w:val="28"/>
          <w:lang w:val="es-ES"/>
        </w:rPr>
        <w:br/>
        <w:t>14  La reina, que de mal tenga,        presto los manda a matar.</w:t>
      </w:r>
      <w:r>
        <w:rPr>
          <w:color w:val="000000"/>
          <w:sz w:val="28"/>
          <w:szCs w:val="28"/>
          <w:lang w:val="es-ES"/>
        </w:rPr>
        <w:br/>
        <w:t>      Matólos y degoyólos      y los mandó a enterrar.</w:t>
      </w:r>
      <w:r>
        <w:rPr>
          <w:color w:val="000000"/>
          <w:sz w:val="28"/>
          <w:szCs w:val="28"/>
          <w:lang w:val="es-ES"/>
        </w:rPr>
        <w:br/>
        <w:t>16  El se hizo una graviyina;        eya se hizo una conjá.</w:t>
      </w:r>
      <w:r>
        <w:rPr>
          <w:color w:val="000000"/>
          <w:sz w:val="28"/>
          <w:szCs w:val="28"/>
          <w:lang w:val="es-ES"/>
        </w:rPr>
        <w:br/>
        <w:t>      La reina, desde que lo supo,       presto los mandó arancar.</w:t>
      </w:r>
      <w:r>
        <w:rPr>
          <w:color w:val="000000"/>
          <w:sz w:val="28"/>
          <w:szCs w:val="28"/>
          <w:lang w:val="es-ES"/>
        </w:rPr>
        <w:br/>
        <w:t>18  Arancólos y deshojólos       y los mandó echar a volar.</w:t>
      </w:r>
      <w:r>
        <w:rPr>
          <w:color w:val="000000"/>
          <w:sz w:val="28"/>
          <w:szCs w:val="28"/>
          <w:lang w:val="es-ES"/>
        </w:rPr>
        <w:br/>
        <w:t>      Eya se hizo un[a] paloma        y él se hizo un gavilán.</w:t>
      </w:r>
      <w:r>
        <w:rPr>
          <w:color w:val="000000"/>
          <w:sz w:val="28"/>
          <w:szCs w:val="28"/>
          <w:lang w:val="es-ES"/>
        </w:rPr>
        <w:br/>
        <w:t>20  La reina, desde que lo supo,        presto los mandó aferrar.</w:t>
      </w:r>
      <w:r>
        <w:rPr>
          <w:color w:val="000000"/>
          <w:sz w:val="28"/>
          <w:szCs w:val="28"/>
          <w:lang w:val="es-ES"/>
        </w:rPr>
        <w:br/>
        <w:t>      Aferrólos y degoyólos       y los mandó echar a la mar.</w:t>
      </w:r>
      <w:r>
        <w:rPr>
          <w:color w:val="000000"/>
          <w:sz w:val="28"/>
          <w:szCs w:val="28"/>
          <w:lang w:val="es-ES"/>
        </w:rPr>
        <w:br/>
        <w:t>22  Eya se hizo una perquia        y él se hizo una cara sazán.</w:t>
      </w:r>
      <w:r>
        <w:rPr>
          <w:color w:val="000000"/>
          <w:sz w:val="28"/>
          <w:szCs w:val="28"/>
          <w:lang w:val="es-ES"/>
        </w:rPr>
        <w:br/>
        <w:t>      La reina, desde que lo supo,       presto los mandó a pexcar.</w:t>
      </w:r>
    </w:p>
    <w:p w:rsidR="004D4377" w:rsidRDefault="004D4377" w:rsidP="00244315">
      <w:pPr>
        <w:bidi w:val="0"/>
        <w:spacing w:before="3" w:after="3"/>
        <w:ind w:right="651"/>
        <w:rPr>
          <w:color w:val="000000"/>
          <w:sz w:val="28"/>
          <w:szCs w:val="28"/>
          <w:lang w:val="es-ES"/>
        </w:rPr>
      </w:pPr>
      <w:r>
        <w:rPr>
          <w:color w:val="000000"/>
          <w:sz w:val="28"/>
          <w:szCs w:val="28"/>
          <w:lang w:val="es-ES"/>
        </w:rPr>
        <w:t>24  Pexcólos y degoyólos        y los metió a cozinar.</w:t>
      </w:r>
      <w:r>
        <w:rPr>
          <w:color w:val="000000"/>
          <w:sz w:val="28"/>
          <w:szCs w:val="28"/>
          <w:lang w:val="es-ES"/>
        </w:rPr>
        <w:br/>
        <w:t>      Al fin de la mediodía,          los quitó por almorzar.</w:t>
      </w:r>
      <w:r>
        <w:rPr>
          <w:color w:val="000000"/>
          <w:sz w:val="28"/>
          <w:szCs w:val="28"/>
          <w:lang w:val="es-ES"/>
        </w:rPr>
        <w:br/>
        <w:t>26  Las espinas que salieron,         las enterró en su portal.</w:t>
      </w:r>
      <w:r>
        <w:rPr>
          <w:color w:val="000000"/>
          <w:sz w:val="28"/>
          <w:szCs w:val="28"/>
          <w:lang w:val="es-ES"/>
        </w:rPr>
        <w:br/>
        <w:t>      Eya se hizo una culebra         y él se hizo un alacrán.</w:t>
      </w:r>
      <w:r>
        <w:rPr>
          <w:color w:val="000000"/>
          <w:sz w:val="28"/>
          <w:szCs w:val="28"/>
          <w:lang w:val="es-ES"/>
        </w:rPr>
        <w:br/>
        <w:t>28  En el cueyo de la reina,         se le hue asarrear.</w:t>
      </w:r>
    </w:p>
    <w:p w:rsidR="004D4377" w:rsidRDefault="004D4377" w:rsidP="00244315">
      <w:pPr>
        <w:bidi w:val="0"/>
        <w:spacing w:before="3" w:after="3"/>
        <w:ind w:right="651"/>
        <w:rPr>
          <w:color w:val="000000"/>
          <w:sz w:val="28"/>
          <w:szCs w:val="28"/>
          <w:lang w:val="es-ES"/>
        </w:rPr>
      </w:pPr>
    </w:p>
    <w:p w:rsidR="004D4377" w:rsidRDefault="004D4377" w:rsidP="00244315">
      <w:pPr>
        <w:bidi w:val="0"/>
        <w:spacing w:before="3" w:after="3"/>
        <w:ind w:right="651"/>
        <w:rPr>
          <w:color w:val="000000"/>
          <w:sz w:val="28"/>
          <w:szCs w:val="28"/>
          <w:lang w:val="es-ES"/>
        </w:rPr>
      </w:pPr>
    </w:p>
    <w:p w:rsidR="004D4377" w:rsidRDefault="004D4377" w:rsidP="00244315">
      <w:pPr>
        <w:bidi w:val="0"/>
        <w:spacing w:before="3" w:after="3"/>
        <w:ind w:right="651"/>
        <w:rPr>
          <w:color w:val="000000"/>
          <w:sz w:val="28"/>
          <w:szCs w:val="28"/>
          <w:lang w:val="es-ES"/>
        </w:rPr>
      </w:pPr>
    </w:p>
    <w:p w:rsidR="004D4377" w:rsidRDefault="004D4377" w:rsidP="00244315">
      <w:pPr>
        <w:bidi w:val="0"/>
        <w:rPr>
          <w:color w:val="000000"/>
          <w:sz w:val="28"/>
          <w:szCs w:val="28"/>
          <w:lang w:val="es-ES"/>
        </w:rPr>
      </w:pPr>
      <w:r>
        <w:rPr>
          <w:noProof/>
          <w:color w:val="000000"/>
          <w:sz w:val="28"/>
          <w:szCs w:val="28"/>
        </w:rPr>
        <w:lastRenderedPageBreak/>
        <w:drawing>
          <wp:inline distT="0" distB="0" distL="0" distR="0">
            <wp:extent cx="5750560" cy="7302500"/>
            <wp:effectExtent l="19050" t="0" r="2540" b="0"/>
            <wp:docPr id="59" name="Picture 1" descr="coryelbitna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yelbitnavon"/>
                    <pic:cNvPicPr>
                      <a:picLocks noChangeAspect="1" noChangeArrowheads="1"/>
                    </pic:cNvPicPr>
                  </pic:nvPicPr>
                  <pic:blipFill>
                    <a:blip r:embed="rId694" r:link="rId695" cstate="print"/>
                    <a:srcRect/>
                    <a:stretch>
                      <a:fillRect/>
                    </a:stretch>
                  </pic:blipFill>
                  <pic:spPr bwMode="auto">
                    <a:xfrm>
                      <a:off x="0" y="0"/>
                      <a:ext cx="5750560" cy="7302500"/>
                    </a:xfrm>
                    <a:prstGeom prst="rect">
                      <a:avLst/>
                    </a:prstGeom>
                    <a:noFill/>
                    <a:ln w="9525">
                      <a:noFill/>
                      <a:miter lim="800000"/>
                      <a:headEnd/>
                      <a:tailEnd/>
                    </a:ln>
                  </pic:spPr>
                </pic:pic>
              </a:graphicData>
            </a:graphic>
          </wp:inline>
        </w:drawing>
      </w:r>
    </w:p>
    <w:p w:rsidR="004D4377" w:rsidRDefault="004D4377" w:rsidP="00244315">
      <w:pPr>
        <w:rPr>
          <w:color w:val="000000"/>
          <w:sz w:val="28"/>
          <w:szCs w:val="28"/>
          <w:lang w:val="es-ES"/>
        </w:rPr>
      </w:pPr>
    </w:p>
    <w:p w:rsidR="004D4377" w:rsidRDefault="004D4377" w:rsidP="00244315">
      <w:pPr>
        <w:bidi w:val="0"/>
        <w:rPr>
          <w:color w:val="000000"/>
          <w:sz w:val="28"/>
          <w:szCs w:val="28"/>
          <w:rtl/>
          <w:lang w:val="es-ES"/>
        </w:rPr>
      </w:pPr>
    </w:p>
    <w:p w:rsidR="004D4377" w:rsidRPr="007B2098" w:rsidRDefault="007B2098" w:rsidP="00244315">
      <w:pPr>
        <w:rPr>
          <w:color w:val="000000"/>
          <w:lang w:val="es-ES"/>
        </w:rPr>
      </w:pPr>
      <w:r w:rsidRPr="007B2098">
        <w:rPr>
          <w:rFonts w:hint="cs"/>
          <w:color w:val="000000"/>
          <w:rtl/>
          <w:lang w:val="es-ES"/>
        </w:rPr>
        <w:t>מכתב שנכתב לבן ב- 4.5</w:t>
      </w:r>
    </w:p>
    <w:p w:rsidR="007B2098" w:rsidRDefault="007B2098" w:rsidP="00244315">
      <w:pPr>
        <w:rPr>
          <w:color w:val="000000"/>
          <w:sz w:val="28"/>
          <w:szCs w:val="28"/>
        </w:rPr>
      </w:pPr>
      <w:r>
        <w:rPr>
          <w:rFonts w:hint="cs"/>
          <w:color w:val="000000"/>
          <w:sz w:val="28"/>
          <w:szCs w:val="28"/>
          <w:rtl/>
        </w:rPr>
        <w:t xml:space="preserve">... </w:t>
      </w:r>
      <w:r>
        <w:rPr>
          <w:color w:val="000000"/>
          <w:sz w:val="28"/>
          <w:szCs w:val="28"/>
          <w:rtl/>
        </w:rPr>
        <w:t>היי,</w:t>
      </w:r>
    </w:p>
    <w:p w:rsidR="007B2098" w:rsidRDefault="007B2098" w:rsidP="00244315">
      <w:pPr>
        <w:rPr>
          <w:color w:val="000000"/>
          <w:sz w:val="28"/>
          <w:szCs w:val="28"/>
          <w:rtl/>
        </w:rPr>
      </w:pPr>
      <w:r>
        <w:rPr>
          <w:color w:val="000000"/>
          <w:sz w:val="28"/>
          <w:szCs w:val="28"/>
          <w:rtl/>
        </w:rPr>
        <w:lastRenderedPageBreak/>
        <w:t xml:space="preserve">לוטה בזאת קישור לסרט מאוד מעניין </w:t>
      </w:r>
      <w:r>
        <w:rPr>
          <w:color w:val="000000"/>
          <w:sz w:val="28"/>
          <w:szCs w:val="28"/>
        </w:rPr>
        <w:t>  PLANET OF HUMANS</w:t>
      </w:r>
      <w:hyperlink r:id="rId696" w:history="1">
        <w:r>
          <w:rPr>
            <w:rStyle w:val="Hyperlink"/>
            <w:rFonts w:hint="cs"/>
            <w:rtl/>
          </w:rPr>
          <w:t>קישור</w:t>
        </w:r>
      </w:hyperlink>
      <w:r>
        <w:rPr>
          <w:color w:val="000000"/>
          <w:sz w:val="28"/>
          <w:szCs w:val="28"/>
          <w:rtl/>
        </w:rPr>
        <w:t xml:space="preserve">, שיצר אותו </w:t>
      </w:r>
      <w:r>
        <w:rPr>
          <w:color w:val="000000"/>
          <w:sz w:val="28"/>
          <w:szCs w:val="28"/>
        </w:rPr>
        <w:t> </w:t>
      </w:r>
      <w:hyperlink r:id="rId697" w:history="1">
        <w:r>
          <w:rPr>
            <w:rStyle w:val="Hyperlink"/>
          </w:rPr>
          <w:t>JEFF GIBBS</w:t>
        </w:r>
      </w:hyperlink>
      <w:r>
        <w:rPr>
          <w:color w:val="000000"/>
          <w:sz w:val="28"/>
          <w:szCs w:val="28"/>
          <w:rtl/>
        </w:rPr>
        <w:t>בתמיכה של מייקל מור. על פניו זה מראה את השחיתות של הארגונים הירוקים וסותר את ההנחה שאנרגיה מתחדשת פחות מזהמת מאנרגיה של פחם, נפט וגאז. אם יהיה לך זמן תראה אותו - זה די ארוך שעה וארבעים, אבל אתה צריך לראות עד הסוף כי הפואנטה היא בסוף - על האינטרסים הכלכליים המערובים בארגונים ועם ראשיהם ומה הם מרוויחים מכך, מי מממן את הארגונים הירוקים, ואיך הטייקונים והחברות הגדולות השתלטו גם עליהם. מה דעתך על הסרט?</w:t>
      </w:r>
    </w:p>
    <w:p w:rsidR="007B2098" w:rsidRDefault="007B2098" w:rsidP="00244315">
      <w:pPr>
        <w:rPr>
          <w:color w:val="000000"/>
          <w:sz w:val="28"/>
          <w:szCs w:val="28"/>
          <w:rtl/>
        </w:rPr>
      </w:pPr>
      <w:r>
        <w:rPr>
          <w:color w:val="000000"/>
          <w:sz w:val="28"/>
          <w:szCs w:val="28"/>
          <w:rtl/>
        </w:rPr>
        <w:t>אוהב,</w:t>
      </w:r>
    </w:p>
    <w:p w:rsidR="007B2098" w:rsidRDefault="007B2098" w:rsidP="00244315">
      <w:pPr>
        <w:rPr>
          <w:color w:val="000000"/>
          <w:sz w:val="28"/>
          <w:szCs w:val="28"/>
          <w:rtl/>
        </w:rPr>
      </w:pPr>
      <w:r>
        <w:rPr>
          <w:color w:val="000000"/>
          <w:sz w:val="28"/>
          <w:szCs w:val="28"/>
          <w:rtl/>
        </w:rPr>
        <w:t>אבא</w:t>
      </w:r>
    </w:p>
    <w:p w:rsidR="004D4377" w:rsidRDefault="004D4377" w:rsidP="00244315">
      <w:pPr>
        <w:rPr>
          <w:color w:val="000000"/>
          <w:rtl/>
        </w:rPr>
      </w:pPr>
    </w:p>
    <w:p w:rsidR="007B2098" w:rsidRDefault="007B2098" w:rsidP="00244315">
      <w:pPr>
        <w:rPr>
          <w:color w:val="000000"/>
          <w:rtl/>
        </w:rPr>
      </w:pPr>
      <w:r>
        <w:rPr>
          <w:rFonts w:hint="cs"/>
          <w:color w:val="000000"/>
          <w:rtl/>
        </w:rPr>
        <w:t>מכתב שנכתב על ידי אחד מחברי הפורום ב- 2.5</w:t>
      </w:r>
    </w:p>
    <w:p w:rsidR="007B2098" w:rsidRDefault="007B2098" w:rsidP="00244315">
      <w:pPr>
        <w:rPr>
          <w:rFonts w:ascii="Tahoma" w:hAnsi="Tahoma" w:cs="Tahoma"/>
          <w:color w:val="3333FF"/>
        </w:rPr>
      </w:pPr>
      <w:r>
        <w:rPr>
          <w:rFonts w:ascii="Tahoma" w:hAnsi="Tahoma" w:cs="Tahoma"/>
          <w:color w:val="3333FF"/>
          <w:rtl/>
        </w:rPr>
        <w:t>קורי חביבי,</w:t>
      </w:r>
    </w:p>
    <w:p w:rsidR="007B2098" w:rsidRDefault="007B2098" w:rsidP="00244315">
      <w:pPr>
        <w:rPr>
          <w:rFonts w:ascii="Tahoma" w:hAnsi="Tahoma" w:cs="Tahoma"/>
          <w:color w:val="3333FF"/>
        </w:rPr>
      </w:pPr>
      <w:r>
        <w:rPr>
          <w:rFonts w:ascii="Tahoma" w:hAnsi="Tahoma" w:cs="Tahoma"/>
          <w:color w:val="3333FF"/>
          <w:rtl/>
        </w:rPr>
        <w:t>הרשה לי להציג את זוית הראיה שלי לשאלת "השקט שהשתרר בפורום" - לפחות מבחינתי: </w:t>
      </w:r>
    </w:p>
    <w:p w:rsidR="007B2098" w:rsidRDefault="007B2098" w:rsidP="00244315">
      <w:pPr>
        <w:rPr>
          <w:rFonts w:ascii="Tahoma" w:hAnsi="Tahoma" w:cs="Tahoma"/>
          <w:color w:val="3333FF"/>
        </w:rPr>
      </w:pPr>
      <w:r>
        <w:rPr>
          <w:rFonts w:ascii="Tahoma" w:hAnsi="Tahoma" w:cs="Tahoma"/>
          <w:color w:val="3333FF"/>
          <w:rtl/>
        </w:rPr>
        <w:t>אחרי שהוצגו העמדות הבסיסיות של המשתתפים והן היו אכן די דומות תעקרו של דבר, לא הרגשתי צורך לחזור ולהתייחס לדברים שעלו שכן הקורונה נשארה קורונה והטיפול הכושל נשאר כושל (והתקשורת עסקה בכך סוף סוף באופן משמעותי - מאמר על בר סימן טוב בידיעות, תחקיר "המקור" של דרוקר ב ערוץ 13, דבריו של איילנד וכו'), וכן גם ההתפתלויות סביב ההסכם הקואליציוני. אני מניח שלאחר הדיונים בבית המשפט העליון בהסכם ובכשירותו של ביבי, יהיה שוב מה לומר ולהתייחס.</w:t>
      </w:r>
    </w:p>
    <w:p w:rsidR="007B2098" w:rsidRDefault="007B2098" w:rsidP="00244315">
      <w:pPr>
        <w:rPr>
          <w:rFonts w:ascii="Tahoma" w:hAnsi="Tahoma" w:cs="Tahoma"/>
          <w:color w:val="3333FF"/>
          <w:rtl/>
        </w:rPr>
      </w:pPr>
      <w:r>
        <w:rPr>
          <w:rFonts w:ascii="Tahoma" w:hAnsi="Tahoma" w:cs="Tahoma"/>
          <w:color w:val="3333FF"/>
          <w:rtl/>
        </w:rPr>
        <w:t>כלומר, אל תיפול ברוחך...</w:t>
      </w:r>
    </w:p>
    <w:p w:rsidR="007B2098" w:rsidRDefault="007B2098" w:rsidP="00244315">
      <w:pPr>
        <w:rPr>
          <w:rFonts w:ascii="Tahoma" w:hAnsi="Tahoma" w:cs="Tahoma"/>
          <w:color w:val="3333FF"/>
          <w:rtl/>
        </w:rPr>
      </w:pPr>
      <w:r>
        <w:rPr>
          <w:rFonts w:ascii="Tahoma" w:hAnsi="Tahoma" w:cs="Tahoma"/>
          <w:color w:val="3333FF"/>
          <w:rtl/>
        </w:rPr>
        <w:t>לגבי המאמר המפורט שצרפת, אני מסכים לחלוטין ולי לפחות אין מה להוסיף שיתרום לדיון.</w:t>
      </w:r>
    </w:p>
    <w:p w:rsidR="007B2098" w:rsidRDefault="007B2098" w:rsidP="00244315">
      <w:pPr>
        <w:rPr>
          <w:rFonts w:ascii="Tahoma" w:hAnsi="Tahoma" w:cs="Tahoma"/>
          <w:color w:val="3333FF"/>
          <w:rtl/>
        </w:rPr>
      </w:pPr>
      <w:r>
        <w:rPr>
          <w:rFonts w:ascii="Tahoma" w:hAnsi="Tahoma" w:cs="Tahoma"/>
          <w:color w:val="3333FF"/>
          <w:rtl/>
        </w:rPr>
        <w:t>רק אוסיף כאן קישורית להרצאה "האיום מבפנים" שנתן פרופ' דן דוד ממכון שורש באוניברסיטת ת"א המציג בצורה מחקרית מרתקת ומלווה במספרים את "סדר העדיפויות הלאומי" של ישראל (וזה כולל כמובן נושאים שהעלית אתה). </w:t>
      </w:r>
    </w:p>
    <w:p w:rsidR="007B2098" w:rsidRDefault="007B2098" w:rsidP="00244315">
      <w:pPr>
        <w:rPr>
          <w:rFonts w:ascii="Tahoma" w:hAnsi="Tahoma" w:cs="Tahoma"/>
          <w:color w:val="3333FF"/>
          <w:rtl/>
        </w:rPr>
      </w:pPr>
      <w:r>
        <w:rPr>
          <w:rFonts w:ascii="Tahoma" w:hAnsi="Tahoma" w:cs="Tahoma"/>
          <w:color w:val="3333FF"/>
          <w:rtl/>
        </w:rPr>
        <w:t>אני ממליץ בחום להקשיב להרצאה בת שעה זו.</w:t>
      </w:r>
    </w:p>
    <w:p w:rsidR="007B2098" w:rsidRDefault="007B2098" w:rsidP="00244315">
      <w:pPr>
        <w:rPr>
          <w:rFonts w:ascii="Tahoma" w:hAnsi="Tahoma" w:cs="Tahoma"/>
          <w:color w:val="3333FF"/>
          <w:rtl/>
        </w:rPr>
      </w:pPr>
      <w:r>
        <w:rPr>
          <w:rFonts w:ascii="Tahoma" w:hAnsi="Tahoma" w:cs="Tahoma"/>
          <w:color w:val="3333FF"/>
          <w:rtl/>
        </w:rPr>
        <w:t>למי שמעוניין זה נמצא באתר אגודת ידידי האוניברסיטה:</w:t>
      </w:r>
    </w:p>
    <w:p w:rsidR="007B2098" w:rsidRDefault="007B2098" w:rsidP="00244315">
      <w:pPr>
        <w:spacing w:after="240"/>
        <w:rPr>
          <w:rFonts w:ascii="Tahoma" w:hAnsi="Tahoma" w:cs="Tahoma"/>
          <w:color w:val="3333FF"/>
          <w:rtl/>
        </w:rPr>
      </w:pPr>
      <w:r>
        <w:rPr>
          <w:rFonts w:ascii="Tahoma" w:hAnsi="Tahoma" w:cs="Tahoma"/>
          <w:color w:val="003366"/>
          <w:sz w:val="26"/>
          <w:szCs w:val="26"/>
          <w:rtl/>
        </w:rPr>
        <w:br/>
      </w:r>
      <w:r>
        <w:rPr>
          <w:rFonts w:ascii="Tahoma" w:hAnsi="Tahoma" w:cs="Tahoma"/>
          <w:color w:val="003366"/>
          <w:sz w:val="26"/>
          <w:szCs w:val="26"/>
          <w:rtl/>
        </w:rPr>
        <w:br/>
      </w:r>
      <w:r>
        <w:rPr>
          <w:rStyle w:val="Strong"/>
          <w:rFonts w:ascii="Tahoma" w:hAnsi="Tahoma" w:cs="Tahoma"/>
          <w:color w:val="003366"/>
          <w:sz w:val="26"/>
          <w:szCs w:val="26"/>
          <w:rtl/>
        </w:rPr>
        <w:t>לצפייה בהרצאה בעמוד היוטיוב שלנו: </w:t>
      </w:r>
      <w:hyperlink r:id="rId698" w:tgtFrame="_blank" w:history="1">
        <w:r>
          <w:rPr>
            <w:rStyle w:val="Hyperlink"/>
            <w:rFonts w:ascii="open sans hebrew" w:hAnsi="open sans hebrew" w:cs="Tahoma"/>
            <w:b/>
            <w:bCs/>
            <w:color w:val="00008C"/>
            <w:sz w:val="26"/>
            <w:szCs w:val="26"/>
            <w:bdr w:val="none" w:sz="0" w:space="0" w:color="auto" w:frame="1"/>
          </w:rPr>
          <w:t>https://bit.ly/2WgcBlN</w:t>
        </w:r>
      </w:hyperlink>
      <w:r>
        <w:rPr>
          <w:rFonts w:ascii="Tahoma" w:hAnsi="Tahoma" w:cs="Tahoma"/>
          <w:b/>
          <w:bCs/>
          <w:color w:val="003366"/>
          <w:sz w:val="26"/>
          <w:szCs w:val="26"/>
          <w:rtl/>
        </w:rPr>
        <w:br/>
      </w:r>
      <w:r>
        <w:rPr>
          <w:rFonts w:ascii="Tahoma" w:hAnsi="Tahoma" w:cs="Tahoma"/>
          <w:b/>
          <w:bCs/>
          <w:color w:val="003366"/>
          <w:sz w:val="26"/>
          <w:szCs w:val="26"/>
          <w:rtl/>
        </w:rPr>
        <w:br/>
      </w:r>
      <w:r>
        <w:rPr>
          <w:rStyle w:val="Strong"/>
          <w:rFonts w:ascii="Tahoma" w:hAnsi="Tahoma" w:cs="Tahoma"/>
          <w:color w:val="003366"/>
          <w:sz w:val="26"/>
          <w:szCs w:val="26"/>
          <w:rtl/>
        </w:rPr>
        <w:t>לצפייה בהרצאה בעמוד הפייסבוק שלנו: </w:t>
      </w:r>
      <w:hyperlink r:id="rId699" w:tgtFrame="_blank" w:history="1">
        <w:r>
          <w:rPr>
            <w:rStyle w:val="Hyperlink"/>
            <w:rFonts w:ascii="open sans hebrew" w:hAnsi="open sans hebrew" w:cs="Tahoma"/>
            <w:b/>
            <w:bCs/>
            <w:color w:val="00008C"/>
            <w:sz w:val="26"/>
            <w:szCs w:val="26"/>
            <w:bdr w:val="none" w:sz="0" w:space="0" w:color="auto" w:frame="1"/>
          </w:rPr>
          <w:t>https://bit.ly/3bVrh0h</w:t>
        </w:r>
      </w:hyperlink>
    </w:p>
    <w:p w:rsidR="007B2098" w:rsidRDefault="007B2098" w:rsidP="00244315">
      <w:pPr>
        <w:rPr>
          <w:rFonts w:ascii="Tahoma" w:hAnsi="Tahoma" w:cs="Tahoma"/>
          <w:color w:val="3333FF"/>
          <w:rtl/>
        </w:rPr>
      </w:pPr>
      <w:r>
        <w:rPr>
          <w:rFonts w:ascii="Tahoma" w:hAnsi="Tahoma" w:cs="Tahoma"/>
          <w:color w:val="3333FF"/>
          <w:rtl/>
        </w:rPr>
        <w:t>בברכת שבוע טוב (שיהיה אחד הסוערים בימינו)</w:t>
      </w:r>
    </w:p>
    <w:p w:rsidR="007B2098" w:rsidRDefault="007B2098" w:rsidP="00244315">
      <w:pPr>
        <w:rPr>
          <w:rFonts w:ascii="Tahoma" w:hAnsi="Tahoma" w:cs="Tahoma"/>
          <w:color w:val="3333FF"/>
          <w:rtl/>
        </w:rPr>
      </w:pPr>
    </w:p>
    <w:p w:rsidR="00124C2E" w:rsidRDefault="00124C2E" w:rsidP="00124C2E">
      <w:pPr>
        <w:rPr>
          <w:rtl/>
        </w:rPr>
      </w:pPr>
      <w:r w:rsidRPr="00124C2E">
        <w:rPr>
          <w:rtl/>
        </w:rPr>
        <w:t>מכתב שכתבה לי ידידה ב- 3.5</w:t>
      </w:r>
    </w:p>
    <w:p w:rsidR="00124C2E" w:rsidRDefault="00124C2E" w:rsidP="00124C2E">
      <w:pPr>
        <w:rPr>
          <w:rFonts w:ascii="Arial" w:hAnsi="Arial" w:cs="Arial"/>
          <w:sz w:val="22"/>
          <w:szCs w:val="22"/>
        </w:rPr>
      </w:pPr>
      <w:r>
        <w:rPr>
          <w:rFonts w:ascii="Arial" w:hAnsi="Arial" w:cs="Arial"/>
          <w:sz w:val="22"/>
          <w:szCs w:val="22"/>
          <w:rtl/>
        </w:rPr>
        <w:lastRenderedPageBreak/>
        <w:t>הי קורי</w:t>
      </w:r>
    </w:p>
    <w:p w:rsidR="00124C2E" w:rsidRDefault="00124C2E" w:rsidP="00124C2E">
      <w:pPr>
        <w:rPr>
          <w:rFonts w:ascii="Arial" w:hAnsi="Arial" w:cs="Arial"/>
          <w:sz w:val="22"/>
          <w:szCs w:val="22"/>
        </w:rPr>
      </w:pPr>
      <w:r>
        <w:rPr>
          <w:rFonts w:ascii="Arial" w:hAnsi="Arial" w:cs="Arial"/>
          <w:sz w:val="22"/>
          <w:szCs w:val="22"/>
          <w:rtl/>
        </w:rPr>
        <w:t>שלחו לי את ההרצאה הזאת, מניחה שתענין אותך.</w:t>
      </w:r>
    </w:p>
    <w:p w:rsidR="00124C2E" w:rsidRDefault="00124C2E" w:rsidP="00124C2E">
      <w:pPr>
        <w:rPr>
          <w:rFonts w:ascii="Arial" w:hAnsi="Arial" w:cs="Arial"/>
          <w:sz w:val="22"/>
          <w:szCs w:val="22"/>
          <w:rtl/>
        </w:rPr>
      </w:pPr>
      <w:r>
        <w:rPr>
          <w:rFonts w:ascii="Arial" w:hAnsi="Arial" w:cs="Arial"/>
          <w:sz w:val="22"/>
          <w:szCs w:val="22"/>
          <w:rtl/>
        </w:rPr>
        <w:t>דש</w:t>
      </w:r>
    </w:p>
    <w:p w:rsidR="00124C2E" w:rsidRDefault="00124C2E" w:rsidP="00124C2E">
      <w:pPr>
        <w:rPr>
          <w:rFonts w:ascii="Calibri" w:hAnsi="Calibri"/>
          <w:sz w:val="22"/>
          <w:szCs w:val="22"/>
          <w:rtl/>
        </w:rPr>
      </w:pPr>
      <w:r>
        <w:rPr>
          <w:rFonts w:ascii="Arial" w:hAnsi="Arial" w:cs="Arial" w:hint="cs"/>
          <w:sz w:val="22"/>
          <w:szCs w:val="22"/>
          <w:rtl/>
        </w:rPr>
        <w:t>...</w:t>
      </w:r>
    </w:p>
    <w:p w:rsidR="00124C2E" w:rsidRDefault="00124C2E" w:rsidP="00124C2E">
      <w:pPr>
        <w:bidi w:val="0"/>
        <w:rPr>
          <w:rFonts w:ascii="Tahoma" w:hAnsi="Tahoma" w:cs="Tahoma"/>
          <w:sz w:val="20"/>
          <w:szCs w:val="20"/>
        </w:rPr>
      </w:pPr>
      <w:r>
        <w:rPr>
          <w:rFonts w:ascii="Tahoma" w:hAnsi="Tahoma" w:cs="Tahoma"/>
          <w:b/>
          <w:bCs/>
          <w:sz w:val="20"/>
          <w:szCs w:val="20"/>
        </w:rPr>
        <w:t>Subject:</w:t>
      </w:r>
      <w:r>
        <w:rPr>
          <w:rFonts w:ascii="Tahoma" w:hAnsi="Tahoma" w:cs="Tahoma"/>
          <w:sz w:val="20"/>
          <w:szCs w:val="20"/>
        </w:rPr>
        <w:t xml:space="preserve"> </w:t>
      </w:r>
      <w:r>
        <w:rPr>
          <w:rFonts w:ascii="Tahoma" w:hAnsi="Tahoma" w:cs="Tahoma" w:hint="cs"/>
          <w:sz w:val="20"/>
          <w:szCs w:val="20"/>
          <w:rtl/>
        </w:rPr>
        <w:t>צפייה ב-'איום מבית - הרצאה מקוונת מאת פרופ' דן בן-דוד' ב</w:t>
      </w:r>
      <w:r>
        <w:rPr>
          <w:rFonts w:ascii="Tahoma" w:hAnsi="Tahoma" w:cs="Tahoma"/>
          <w:sz w:val="20"/>
          <w:szCs w:val="20"/>
        </w:rPr>
        <w:t>-YouTube</w:t>
      </w:r>
    </w:p>
    <w:p w:rsidR="00124C2E" w:rsidRDefault="00124C2E" w:rsidP="00124C2E">
      <w:pPr>
        <w:rPr>
          <w:color w:val="351C75"/>
          <w:sz w:val="36"/>
          <w:szCs w:val="36"/>
        </w:rPr>
      </w:pPr>
      <w:r>
        <w:rPr>
          <w:rFonts w:hint="cs"/>
          <w:color w:val="351C75"/>
          <w:sz w:val="36"/>
          <w:szCs w:val="36"/>
          <w:rtl/>
        </w:rPr>
        <w:t xml:space="preserve">הרצאה </w:t>
      </w:r>
      <w:r>
        <w:rPr>
          <w:rFonts w:hint="cs"/>
          <w:color w:val="1F497D"/>
          <w:sz w:val="36"/>
          <w:szCs w:val="36"/>
          <w:rtl/>
        </w:rPr>
        <w:t>מעניינת ביותר.</w:t>
      </w:r>
    </w:p>
    <w:p w:rsidR="00124C2E" w:rsidRPr="00124C2E" w:rsidRDefault="00124C2E" w:rsidP="00124C2E">
      <w:pPr>
        <w:rPr>
          <w:color w:val="351C75"/>
          <w:sz w:val="36"/>
          <w:szCs w:val="36"/>
        </w:rPr>
      </w:pPr>
      <w:r>
        <w:rPr>
          <w:rFonts w:hint="cs"/>
          <w:color w:val="1F497D"/>
          <w:sz w:val="36"/>
          <w:szCs w:val="36"/>
          <w:rtl/>
        </w:rPr>
        <w:t>ממליץ בחום להקשיב ל !</w:t>
      </w:r>
    </w:p>
    <w:p w:rsidR="00124C2E" w:rsidRPr="00124C2E" w:rsidRDefault="00E95623" w:rsidP="00124C2E">
      <w:pPr>
        <w:rPr>
          <w:rtl/>
        </w:rPr>
      </w:pPr>
      <w:hyperlink r:id="rId700" w:tgtFrame="_blank" w:history="1">
        <w:r w:rsidR="00124C2E">
          <w:rPr>
            <w:rStyle w:val="Hyperlink"/>
          </w:rPr>
          <w:t>https://youtu.be/3nJjXY5oFUw</w:t>
        </w:r>
      </w:hyperlink>
    </w:p>
    <w:p w:rsidR="00124C2E" w:rsidRDefault="00124C2E" w:rsidP="00244315">
      <w:pPr>
        <w:rPr>
          <w:color w:val="000000"/>
          <w:rtl/>
        </w:rPr>
      </w:pPr>
    </w:p>
    <w:p w:rsidR="007B2098" w:rsidRDefault="007B2098" w:rsidP="00244315">
      <w:pPr>
        <w:rPr>
          <w:color w:val="000000"/>
          <w:rtl/>
        </w:rPr>
      </w:pPr>
      <w:r>
        <w:rPr>
          <w:rFonts w:hint="cs"/>
          <w:color w:val="000000"/>
          <w:rtl/>
        </w:rPr>
        <w:t>מכתב שכתבתי לחברי הפורום ב- 5.5</w:t>
      </w:r>
    </w:p>
    <w:p w:rsidR="007B2098" w:rsidRPr="007B2098" w:rsidRDefault="007B2098" w:rsidP="00244315">
      <w:pPr>
        <w:rPr>
          <w:color w:val="000000"/>
        </w:rPr>
      </w:pPr>
      <w:r>
        <w:rPr>
          <w:rFonts w:hint="cs"/>
          <w:color w:val="000000"/>
          <w:rtl/>
        </w:rPr>
        <w:t>...</w:t>
      </w:r>
      <w:r w:rsidRPr="007B2098">
        <w:rPr>
          <w:rFonts w:hint="cs"/>
          <w:color w:val="000000"/>
          <w:rtl/>
        </w:rPr>
        <w:t xml:space="preserve"> יקירי, חברים יקרים,</w:t>
      </w:r>
    </w:p>
    <w:p w:rsidR="007B2098" w:rsidRPr="007B2098" w:rsidRDefault="007B2098" w:rsidP="00244315">
      <w:pPr>
        <w:rPr>
          <w:color w:val="000000"/>
          <w:rtl/>
        </w:rPr>
      </w:pPr>
      <w:r w:rsidRPr="007B2098">
        <w:rPr>
          <w:rFonts w:hint="cs"/>
          <w:color w:val="000000"/>
          <w:rtl/>
        </w:rPr>
        <w:t xml:space="preserve">ראיתי על פי המלצתך את ההרצאה החשובה ביותר של פרופסור דן בן-דוד על הפערים בחינוך וברמת החיים בין שתי המדינות שישראל מורכבת מהן - החילונים וחלק מהדתיים הלאומיים המהווים כמחצית מהאוכלוסיה לעומת החרדים, הערבים וחלק מהדתיים הלאומיים המהווים את המחצית השניה. חשוב ביותר שאלה מאיתנו שנושאי החינוך, המדע, הכלכלה ועתיד המדינה חשובים לליבם ומרבים לעסוק בכך ישמעו את ההרצאה, יקראו את המסקנות שלי ויחוו את דעתם על הצעדים המתבקשים על מנת לשנות את המגמה, להפוך את ישראל לעם אחד שכולל את כל המגזרים בלי הבדלים ותוך אינטגרציה מלאה של כולם בכל הפרמטרים. כוונתי בעיקר לדני שכטמן, פרץ לביא, יהושע סובול, אדם רויטר, מאיר חת, לך, ליהודה כהנא, אילן משולם, עודד קוטלר, מוטי לרנר, נעם סמל, למעשה זה נוגע לכל חברי הפורום. כי כששמעתי את ההרצאה של בן-דוד נשארתי עם שאלה קצרה דווקא ביידיש - "נו?". כי הוא ורבים וטובים מגדירים היטב את הבעיה הכי אקוטית של המדינה שמאיימת על עצם קיומה, או כפי שהגדרתי אותה - הפרת האיזון בין אלה שנמצאים מתחת לאלונקה לאלה שמעליה. </w:t>
      </w:r>
      <w:r w:rsidRPr="007B2098">
        <w:rPr>
          <w:rFonts w:hint="cs"/>
          <w:color w:val="000000"/>
          <w:u w:val="single"/>
          <w:rtl/>
        </w:rPr>
        <w:t>אך הם אינם הולכים צעד נוסף ומציגים חזון אופרטיבי.</w:t>
      </w:r>
      <w:r w:rsidRPr="007B2098">
        <w:rPr>
          <w:rFonts w:hint="cs"/>
          <w:color w:val="000000"/>
          <w:rtl/>
        </w:rPr>
        <w:t xml:space="preserve"> </w:t>
      </w:r>
    </w:p>
    <w:p w:rsidR="007B2098" w:rsidRPr="007B2098" w:rsidRDefault="007B2098" w:rsidP="00244315">
      <w:pPr>
        <w:rPr>
          <w:color w:val="000000"/>
          <w:u w:val="single"/>
          <w:rtl/>
        </w:rPr>
      </w:pPr>
      <w:r w:rsidRPr="007B2098">
        <w:rPr>
          <w:rFonts w:hint="cs"/>
          <w:color w:val="000000"/>
          <w:rtl/>
        </w:rPr>
        <w:t xml:space="preserve">אני לא איש אקדמיה עתיר הישגים כמו פרופסור בן-דוד, קיבלתי את הדוקטורט בגיל שישים באתיקה עסקית ולימדתי באקדמיה באוניברסיטאות חיפה, תל אביב, הטכניון, אינסאד, האקדמיה הימית ועוד מסמסטר ועד 17 מחזורים במשך עשור. אבל פירסמתי יותר מתריסר ספרי עיון, כמה מהם בהוצאות האקדמיות החשובות ביותר כקלוור, ספרינגר ומאגנס. כל חיי הייתי איש עסקים, שאמנם מילא תפקידים בכירים בתעשית ההיי טק, אך מעולם לא היה מנכ"ל ולא עשה אקזיט. ואת הערכים שלי קיבלתי מקריאת ספרים בתריסר שפות, ביקור בתיאטרון וצפיה בסרטי מופת. אך בכל תחום שעסקתי בו השתדלתי לתרום ולהטיל את רישומי. בתחום העסקים בעיסוק חלוצי בתעשיית ההיי טק, עשיה אתית ומציאת שביל הזהב בין רווחיות לאינטרסים של כל מחזיקי העניין. בתחום האקדמי בכתיבת מחקרים פורצי דרך על אתיקה לבעלי מניות מיעוט ומציאת מתאם סטטיסטי מובהק ברמת מדינות בין שגשוג כמותי וערכי לבין אתיקה, בהוראת אלפי סטודנטים אתיקה אקטיביסטית וצדק חברתי. בתחום התרבות כתבתי ספרי עיון, רומן ומחזה, אך העיסוק שלי היה בעיקר פסיבי. והכי חשוב - </w:t>
      </w:r>
      <w:r w:rsidRPr="007B2098">
        <w:rPr>
          <w:rFonts w:hint="cs"/>
          <w:color w:val="000000"/>
          <w:u w:val="single"/>
          <w:rtl/>
        </w:rPr>
        <w:t>עשיתי את הצעד הנוסף בהצעת פתרונות מעשיים לבעיות האקוטיות.</w:t>
      </w:r>
    </w:p>
    <w:p w:rsidR="007B2098" w:rsidRPr="007B2098" w:rsidRDefault="007B2098" w:rsidP="00244315">
      <w:pPr>
        <w:rPr>
          <w:color w:val="000000"/>
          <w:rtl/>
        </w:rPr>
      </w:pPr>
      <w:r w:rsidRPr="007B2098">
        <w:rPr>
          <w:rFonts w:hint="cs"/>
          <w:color w:val="000000"/>
          <w:rtl/>
        </w:rPr>
        <w:t xml:space="preserve">אומרים לי שהפתרונות שלי לא מעשיים ולא ניתנים ליישום במציאות הפוליטית הקיימת. אבל דבר אחד למדתי בחיי הארוכים - ניתן לשנות כל מציאות לא טובה! ולא נלך רחוק עד הרצל והחזון הלאומי שנראה מופרך לחלוטין כשהוא כתב את מדינת היהודים ואת אלטנוילנד. גם לא נעסוק בנס של הקמת המדינה כשבן גוריון עמד בפרץ בפני כל אלה שניבאו לו שהמדינה לא תשרוד עם חצי מיליון יהודים מול כל צבאות ערב ובניגוד לכל התחזיות, המקטרגים והתבוסתנים בן גוריון ניצח את המלחמה והקים את המדינה. אני רוצה להתמקד בעשרות השנים האחרונות - היה מי שטען שלא ניתן להתגבר על האינפלציה בת מאות האחוזים אך ישראל הצליחה בכך ודווקא בממשלת חירום לאומי עם שני אנשים שלא האמינו כלל האחד לשני ושיצא להם מוניטין שהם אינם דוברי אמת. </w:t>
      </w:r>
      <w:r w:rsidRPr="007B2098">
        <w:rPr>
          <w:rFonts w:hint="cs"/>
          <w:color w:val="000000"/>
          <w:rtl/>
        </w:rPr>
        <w:lastRenderedPageBreak/>
        <w:t>ישראל גם הצליחה להתמודד בהצלחה עצומה בקליטת העליה הרוסית הנפלאה עד שהעולים הפכו לאחד המרכיבים העיקריים להצלחה הכלכלית האדירה של ישראל. היה מי שטען שלא ניתן לנצח את האינתיפאדה השניה ולהתגבר על המשבר הכלכלי הענק שפקד אותנו וישראל הצליחה בכך. הבעיות האקוטיות הניצבות בפנינו חמורות הרבה פחות מהאתגרים העצומים האלה והם בני פתרון!</w:t>
      </w:r>
    </w:p>
    <w:p w:rsidR="007B2098" w:rsidRPr="007B2098" w:rsidRDefault="007B2098" w:rsidP="00244315">
      <w:pPr>
        <w:rPr>
          <w:color w:val="000000"/>
          <w:rtl/>
        </w:rPr>
      </w:pPr>
      <w:r w:rsidRPr="007B2098">
        <w:rPr>
          <w:rFonts w:hint="cs"/>
          <w:color w:val="000000"/>
          <w:rtl/>
        </w:rPr>
        <w:t>בן-דוד מפלח את האוכלוסיה בארצות הברית בין לבנים, אסיאנים, היספנים ושחורים ומצביע על כך שלמרות ההישגים הנמוכים מאוד של ההיספנים והשחורים הישגי ארה"ב מאוד גבוהים. פתרון בעית האינטגרציה של החרדים והערבים הרבה יותר פשוטה - היא לא נובעת מקיפוח ועוני מחפיר בן מאות שנים. לחרדים יש פוטנציאל אדיר להשתלב בישראל המודרנית - הם לומדים כל הזמן והם חריפים ומפולפלים - רק לא בסוגיות שתורמות למדינה ולכלכלה, אפילו לא לחיי הרוח. אם רק נשנה את הדיסקט ונאפשר להם ללמוד לימודי ליבה הם עשויים להיות מיטב אנשי המדע וההיי טק בישראל, כפי שנוכחנו לדעת עם הדתיים הלאומיים. הכשל הוא רק בהנהגה שלהם שרוצה לקבע אותם בבערותם בשביל לשלוט בהם ובהנהגה שלנו שבגלל נוחיות קואליציונית מוכנה להקריב את עתיד המדינה ולהשאיר את החרדים בבערותם ובעוניים. זה ניתן לפתרון בקלות על ידי שינוי שיטת המשטר, הנהגת מערכת חינוך אחידה לכולם ומיטוט הגב הכלכלי של ההגמוניה החרדית, וזה בר יישום, אפילו מיידי. לגבי הערבים, המציאות מוכיחה שכאשר הם מקבלים תנאים דומים ליהודים הם מצליחים לא פחות מהם בתחומי הרפואה והכלכלה, וכשתהיה אינטגרציה לא יהיה קיפוח.</w:t>
      </w:r>
    </w:p>
    <w:p w:rsidR="007B2098" w:rsidRPr="007B2098" w:rsidRDefault="007B2098" w:rsidP="00244315">
      <w:pPr>
        <w:rPr>
          <w:color w:val="000000"/>
          <w:rtl/>
        </w:rPr>
      </w:pPr>
      <w:r w:rsidRPr="007B2098">
        <w:rPr>
          <w:rFonts w:hint="cs"/>
          <w:color w:val="000000"/>
          <w:rtl/>
        </w:rPr>
        <w:t>השיח הציבורי דן בסוגיות חשובות אך לא אקוטיות. נהרות של דיו נשפכו בסוגיה של שתי מדינות לשני עמים שאינה ישימה בגבולות ישראל (אליבא דפלשתינאים יש 4 מדינות לעם אחד) אלא רק בגבולות ארץ ישראל, אך כמעט ולא דנים בסוגיה של שתי מדינות במדינה אחת, כאשר כולם מסכימים שצריכה להיות מדינה אחת או עם אחד בישראל ולא ארבעה שבטים. אך זה נוח למנהיגים לדבר על כך כי הם יכולים להמשיך לשסות שבט בשבט ולהחזיק בשלטון, הפרד ומשול. אין לי ציפיות מנתניהו, אני קורא אותו כספר פתוח, אבל יש לי אכזבה עמוקה מבני גנץ, פרץ ואורלי לוי שדיברו גבוהה גבוהה על מדינת רווחה, שוויון בנטל וצדק חברתי ונכנסו כסרח עודף לממשלת נתניהו. בשיטת הממשל הקיימת לא ניתן יהיה לשנות דבר מבעיות היסוד שבן-דוד, גיורא איילנד, סובול, שכטמן, פרץ לביא, רויטר, אתה, כהנא, קרפ, חת, משולם, אני ורבים אחרים רוצים לפתור. אני הצעתי את הרפובליקה השניה של ישראל, אך כל חברי הפורום מוזמנים להציע את פתרונותיהם ובעשיה קולקטיבית בוודאי נגיע לפתרון שיהיה הכי טוב. אך אל לנו לקבל רגליים קרות ולשקוע ביאוש, לקרוא למרי אזרחי ולהאשים את הכיבוש - צריך למצוא ביחד מוצא מהסבך.</w:t>
      </w:r>
    </w:p>
    <w:p w:rsidR="007B2098" w:rsidRPr="007B2098" w:rsidRDefault="007B2098" w:rsidP="00244315">
      <w:pPr>
        <w:rPr>
          <w:color w:val="000000"/>
          <w:rtl/>
        </w:rPr>
      </w:pPr>
      <w:r w:rsidRPr="007B2098">
        <w:rPr>
          <w:rFonts w:hint="cs"/>
          <w:color w:val="000000"/>
          <w:rtl/>
        </w:rPr>
        <w:t xml:space="preserve">בספרי 'הרפובליקה השניה של ישראל' שפורסם באוקטובר 2018, אני מציג תוכנית סדורה איך לשנות מהיסוד את המשטר בישראל, עם השקפת עולם ניצית מתונה, הדוגלת בקפיטליזם חברתי ובהפרדת הדת מהמדינה. כמה אישים דגולים תומכים בחזון זה ודומה לו. ייתכן ורק בעקבות אסון כבד יתעשת העם ויצמיח תנועה חדשה שתשנה מהיסוד את יסודות הקיום של ישראל ותכבוש את השלטון כפי שעשה דה גול בצרפת כשכונן את הרפובליקה החמישית ב- 1958. לצערנו, גנץ הוא לא דה גול, אין לו אידיאולוגיה כלשהי וכמוהו רוב רובם של המנהיגים הקיימים בישראל, אך אולי הם יצמחו בעתיד. לעומתם, נתניהו הוא בעל השקפת עולם ברורה, שאני לא מסכים לה ברובה, אך שרק מחצית מהעם תומך בה ובו. אלא שאימת המשפט גרמה לנתניהו להיות אובססיבי על הישרדותו, תוך הסבת נזק עתק לכלכלה ולחברה הישראלית, שבעקבותיו המדינה עלולה להידרדר לתהום תוך הגדשת הסיאה של הסכנות הקיומיות. אם הייתי ציני - הייתי מציע לנתניהו משלוח מנות של מילירד שקל ואת הבית בבלפור בחינם רק שיעזוב אותנו, כי הנזק שהוא גרם למדינה מאז תחילת בירור החשדות גרם למדינה הפסדים של עשרות מילירדים, הרבה יותר מבזק והסיגרים. </w:t>
      </w:r>
    </w:p>
    <w:p w:rsidR="007B2098" w:rsidRPr="007B2098" w:rsidRDefault="007B2098" w:rsidP="00244315">
      <w:pPr>
        <w:rPr>
          <w:color w:val="000000"/>
          <w:rtl/>
        </w:rPr>
      </w:pPr>
      <w:r w:rsidRPr="007B2098">
        <w:rPr>
          <w:rFonts w:hint="cs"/>
          <w:color w:val="000000"/>
          <w:rtl/>
        </w:rPr>
        <w:t xml:space="preserve">כשבוחנים מה נטיות ליבו של עם ישראל, מגיעים למסקנה שהרוב תומך במדיניות ניצית ודוגל בצדק חברתי ובקפיטליזם הומני. לנתניהו השקפת עולם ניצית מובהקת ובכך הוא סוחף את רוב העם אבל האידיאולוגיה הניאו ליברלית שלו היא רק נחלתם של מעטים, ביניהם של הימין החדש ואיילת שקד, אך אפילו בהנהגת הליכוד מעטים המנהיגים הדוגלים בהשקפות דומות. למעשה, מי שדוגל בהשקפת עולמו הם בעיקר ראשי האוצר ובנק ישראל, הטייקונים והאליטות הכלכליות, והפרופסורים בפקולטות למנהל עסקים, חשבונאות וכלכלה. בעולם, שותפיו לאידיאולוגיה הם טראמפ בארה"ב, בוריס ג'ונסון בבריטניה, מקרון בצרפת, מנהיגי איטליה ורוב צמרת העסקים והאקדמיה במערב. כפי שמוכח בספריי מדיניות זאת היא הרת אסון, הביאה למשבר 2008, לא הפיקה את הלקחים ותדרדר השנה את כלכלת העולם לשפל שלא היה כדוגמתו, שינסו לייחס לקורונה כשעיר לעזאזל. עם ישראל הפך לנץ מתון בעקבות הסכם אוסלו שהביא לאינתיפדה השניה וליותר מאלף קורבנות, בעקבות הנסיגה מעזה שהצמיחה </w:t>
      </w:r>
      <w:r w:rsidRPr="007B2098">
        <w:rPr>
          <w:rFonts w:hint="cs"/>
          <w:color w:val="000000"/>
          <w:rtl/>
        </w:rPr>
        <w:lastRenderedPageBreak/>
        <w:t>את החמאס היורה עלינו אלפי טילים, ובעקבות ההכרה בכך שאין לנו למעשה פרטנר לשלום - וודאי לא אבו מאזן מכחיש השואה, מטפח השנאה והסרבן.</w:t>
      </w:r>
    </w:p>
    <w:p w:rsidR="007B2098" w:rsidRPr="007B2098" w:rsidRDefault="007B2098" w:rsidP="00244315">
      <w:pPr>
        <w:rPr>
          <w:color w:val="000000"/>
          <w:rtl/>
        </w:rPr>
      </w:pPr>
      <w:r w:rsidRPr="007B2098">
        <w:rPr>
          <w:rFonts w:hint="cs"/>
          <w:color w:val="000000"/>
          <w:rtl/>
        </w:rPr>
        <w:t>מאידך, רוב העם תומך בצדק חברתי, בצמצום הפערים, העוני ואי השוויון, בחידוש מדינת הרווחה, עם תקציבים גדולים לחינוך ובריאות, במיוחד על רקע מגיפת הקורונה שמצאה אותנו לא מוכנים במערכת הבריאות, האבטלה ההמונית שהאוצר לא מצליח להתמודד איתה, והמשבר בחינוך. רוב אלה שמצביעים עבור נתניהו הם משכבות סוציו אקונומיות נמוכות שבוודאי אין להם השקפת עולם ניאו ליברלית, הם מצביעים עבורו רק בגלל שהוא נץ, מעלה באוב רגשות קיפוח מימי מפא"י, כריזמטי, משסה ומלבה יצרים. אם היה מנהיג בשיעור קומתו בעל השקפת עולם ניצית ושל צדק חברתי הם היו נוהים אחריו כפי שצרפת נהתה אחרי דה גול שהצליח לקבל כשמונים אחוז מהקולות ב- 1958 לכינון הרפובליקה החמישית. כחלון, פרץ ואורלי לוי ניסו ללכת על התמהיל הזה וכשלו כי משקלם הסגולי היה בטל בשישים לעומת עוצמתו של נתניהו. לכחול לבן לא היתה אידיאולוגיה ולא היו מנהיגים ואם הם הגיעו ל- 33 מנדטים זה רק בגלל התיעוב לנתניהו ומחיקת העבודה. אם יהיו בחירות בקרוב - אימוץ מצע המתבסס על החזון שלכם, חזון הרפובליקה השניה בתמיכה של כמה אישים ידועים, ועם מנהיג כריזמטי עשוי להטות את הכף ולכבוש את השלטון.</w:t>
      </w:r>
    </w:p>
    <w:p w:rsidR="007B2098" w:rsidRPr="007B2098" w:rsidRDefault="007B2098" w:rsidP="00244315">
      <w:pPr>
        <w:rPr>
          <w:color w:val="000000"/>
          <w:rtl/>
        </w:rPr>
      </w:pPr>
      <w:r w:rsidRPr="007B2098">
        <w:rPr>
          <w:rFonts w:hint="cs"/>
          <w:color w:val="000000"/>
          <w:rtl/>
        </w:rPr>
        <w:t xml:space="preserve">לכל אחד מאיתנו יש דירוג שונה לאקוטיות של הבעיות הניצבות בפנינו, אך נראה לי שרובנו סבורים שבעית האינטגרציה של החרדים והערבים היא הבעיה הכי אקוטית בישראל. לשם כך יש להפריד את הדת מהמדינה ולנקוט בכל הצעדים שאתם ואני מציעים ושניתן למצוא את חלקן בסימוכין. נראה לי גם שרובנו סבורים שצריך להחליף את השלטון הניאו ליברלי שהביא לרמת אי השוויון והעוני הכי גדולים ב- </w:t>
      </w:r>
      <w:r w:rsidRPr="007B2098">
        <w:rPr>
          <w:color w:val="000000"/>
        </w:rPr>
        <w:t>OECD</w:t>
      </w:r>
      <w:r w:rsidRPr="007B2098">
        <w:rPr>
          <w:rFonts w:hint="cs"/>
          <w:color w:val="000000"/>
          <w:rtl/>
        </w:rPr>
        <w:t>, המיט עלינו את כל המשברים הקשים בקפיטליזם ואת המשבר הגדול מכולם השנה. אנחנו שותפים ברצון לשוב למדינת הרווחה, להקצות תקציבים גדולים לבריאות, חינוך, תשתיות ומחקר ולשנות מהיסוד את מדיניות המיסוי העקומה של אחוז גדול במיסים עקיפים, יותר מאשר ברוב המדינות במערב, מיסוי נמוך מדי לעשירים ולחברות, תוך שאיפה להידמות למודל הסקנדינבי שהוא המודל עם ההישגים הטובים ביותר בעולם בשגשוג הכמותי והערכי ובאתיקה. ושלא יספרו לנו על תקציב הביטחון. בן-דוד ואני סותרים זאת בספרינו ומוכיחים ששיעורו ירד דרסטית. נראה לי גם שכולנו מסכימים שדרושה מהפיכה רבתי בתחומי החינוך, התרבות, המשפט, הבריאות והמשטר והצעתי פתרונות מאוד מפורטים בספרי ובמאמריי בסימוכין.</w:t>
      </w:r>
    </w:p>
    <w:p w:rsidR="007B2098" w:rsidRPr="007B2098" w:rsidRDefault="007B2098" w:rsidP="00244315">
      <w:pPr>
        <w:rPr>
          <w:color w:val="000000"/>
          <w:rtl/>
        </w:rPr>
      </w:pPr>
      <w:r w:rsidRPr="007B2098">
        <w:rPr>
          <w:rFonts w:hint="cs"/>
          <w:color w:val="000000"/>
          <w:rtl/>
        </w:rPr>
        <w:t>נשארה בעית פתרון הסכסוך עם הפלשתינאים שאני יודע שיש מחלוקת רבתי בקרבנו. לא נראה לי שנוכל ליישב אותה בפורום - איש באמונתו יחיה. אני הצעתי פתרון שיביא קץ לכיבוש, לאי שליטה בעם זר, למתן ביטוי מדיני מלא לכל ערביי ארץ ישראל בשתי גדות הירדן במסגרת מדינה ירדנית פלשתינאית מתונה ולא קיצונית כאש"ף והחמאס, שבה הם מהווים רוב מוחלט של מעל לשמונים אחוז, להשארת כל הישובים הישראלים בגדה בלי נסיגות נוספות אחרי שלמדנו על בשרנו מה הביאו עלינו הנסיגות באוסלו, בעזה, בגדה לפני הקמת החומה/גדר. גם כך יש רבים שיגידו שהפתרון שאני מציע לא מעשי, אבל אני סבור שהוא הרבה יותר מעשי מכל הפתרונות שהוצעו וישנם יונים רבים שמאמינים שרק כך ייפתר הסכסוך, תקום מדינה עם מסה קריטית (שהייתה קיימת עד 1967 בלי הישובים היהודים שמהווים אחוז מזערי משטחה) ולא בנתוסנים כפי שמציעים אבירי שתי מדינות לשני עמים עם "גושי התיישבות" שיבתרו את הגדה המסכנה שגם כך אין לה יכולת קיום כלכלית וגיאוגרפית, מה עוד שהיא מנותקת מרצועת עזה. תוכנית טראמפ עוד מקצינה את הבנתוסתנים אלא אם היא תכלול גם את ירדן ואני מסביר בספריי מדוע חוסיין יסכים לכך.</w:t>
      </w:r>
    </w:p>
    <w:p w:rsidR="007B2098" w:rsidRPr="007B2098" w:rsidRDefault="007B2098" w:rsidP="00244315">
      <w:pPr>
        <w:rPr>
          <w:color w:val="000000"/>
          <w:rtl/>
        </w:rPr>
      </w:pPr>
      <w:r w:rsidRPr="007B2098">
        <w:rPr>
          <w:rFonts w:hint="cs"/>
          <w:color w:val="000000"/>
          <w:rtl/>
        </w:rPr>
        <w:t xml:space="preserve">אבל גם אם לא תהיה הסכמה בסעיף חשוב זה, כולנו מסכימים שכיום הוא לא רלבנטי, כי אין לנו פרטנר, אלא רק מתי מעט שעדיין מאמינים ליושרה של אבו מאזן ושל ההנהגה הפלשתינאית. למה אנשי השמאל וערביי ישראל לא מסוגלים לראות את האמת הצרופה - אין אפשרות פיזית וכלכלית להקמת שתי מדינות בגבולות ישראל, הערבים מעולם לא יסכימו לוותר על זכות השיבה שהוא </w:t>
      </w:r>
      <w:r w:rsidRPr="007B2098">
        <w:rPr>
          <w:color w:val="000000"/>
        </w:rPr>
        <w:t>NON STARTER</w:t>
      </w:r>
      <w:r w:rsidRPr="007B2098">
        <w:rPr>
          <w:rFonts w:hint="cs"/>
          <w:color w:val="000000"/>
          <w:rtl/>
        </w:rPr>
        <w:t xml:space="preserve"> לכל ציוני והם גם לא יסתפקו בחזרה של מאה אלף פליטים, שגם זאת פנטזיה, כי יש רק שלושים אלף פליטים סך הכל ולפי כל הגדרה פרט לאונר"א פליט הוא רק אחד שנולד בארץ אליה הוא רוצה לשוב ולא החימשים שלו. מאידך כל פתרון שמביא בחשבון פינוי מאות אלפי מתנחלים או אפילו מאה אלף הוא לא ישים כי הוא יחייב פיצויים של מאות מילירדים, פשיטת רגל של ישראל, אף מדינה בעולם לא תעזור לנו בכך מבחינה כספית, ואם לא יהיה פיצוי או גם אם יהיה עוד צפויה לנו מלחמת אזרחים, ואני מעדיף להתמיד בכיבוש על מנת למנוע סכנה של הרס המדינה. אז אם כולנו מסכימים על 90% מהבעיות האקוטיות והעשרה אחוז הנותרים אינם אקטואלים, ניתן לקבוע שאנו מסכימים למעשה בכל ועל בסיס זה לרתום את כוחותינו לשינוי המשטר.</w:t>
      </w:r>
    </w:p>
    <w:p w:rsidR="007B2098" w:rsidRPr="007B2098" w:rsidRDefault="007B2098" w:rsidP="00244315">
      <w:pPr>
        <w:rPr>
          <w:color w:val="000000"/>
          <w:rtl/>
        </w:rPr>
      </w:pPr>
      <w:r w:rsidRPr="007B2098">
        <w:rPr>
          <w:rFonts w:hint="cs"/>
          <w:color w:val="000000"/>
          <w:rtl/>
        </w:rPr>
        <w:lastRenderedPageBreak/>
        <w:t xml:space="preserve">בימים הקרובים תקום או לא תקום ממשלת חירום לאומי. אם יהיו בחירות סביר להניח שנתניהו יזכה לנצחון מוחץ. בשני המקרים לא יחול שום שינוי בפתרון הבעיות האקוטיות של המדינה. במקום לריב אחד עם השני - ימין ושמאל, חרדים וחילונים, יהודים וערבים, עלינו לאחד כוחות כי יש לנו אינטרס משותף. רוב רובם של החרדים והערבים מעוניינים באינטגרציה מלאה ואינם רוצים להמשיך בחיי עוני וקיפוח. הישראלים הם עם חרוץ ונבון, כולם - לא רק החילונים ולא רק היהודים. לשמאל אין ברירה אלא לדגול בפתרונות שאתם ואני נציע, כי גם כך הוא למעשה נמחק מהמפה. המסות של הישראלים רוצים בשינוי המיוחל. להבדיל מההנהגה של הימין והשמאל, החרדים והערבים שמעוניינים להנציח את המחלוקות. יש רק שתי בעיות - אין לחזון שלי, שאני מקווה שהוא גם שלכם, מנהיג, אבל אולי אתם מכירים אחד כזה. אם אין לנו דה גול לא נוכל להקים את הרפובליקה השניה, או שאולי יקרה נס ונתאחד מסביב למנהיגה לא כריזמטית אך מעולה כאנגלה מרקל. הבעיה השניה היא נתניהו שאם זה רק תלוי בו יגרור אותנו לעוד בחירות, ממשלות והנצחת הקיים הרה האסון, כי רק כך ישרוד ויימלט מאימת הדין. או ש... </w:t>
      </w:r>
      <w:r w:rsidRPr="007B2098">
        <w:rPr>
          <w:color w:val="000000"/>
        </w:rPr>
        <w:t>DEUS EX MACHINA</w:t>
      </w:r>
      <w:r w:rsidRPr="007B2098">
        <w:rPr>
          <w:rFonts w:hint="cs"/>
          <w:color w:val="000000"/>
          <w:rtl/>
        </w:rPr>
        <w:t>!</w:t>
      </w:r>
    </w:p>
    <w:p w:rsidR="007B2098" w:rsidRPr="007B2098" w:rsidRDefault="007B2098" w:rsidP="00244315">
      <w:pPr>
        <w:rPr>
          <w:color w:val="000000"/>
          <w:rtl/>
        </w:rPr>
      </w:pPr>
      <w:r w:rsidRPr="007B2098">
        <w:rPr>
          <w:rFonts w:hint="cs"/>
          <w:color w:val="000000"/>
          <w:rtl/>
        </w:rPr>
        <w:t xml:space="preserve">מזל שחברי הפורום עברו ברובם את גיל 60 ומסוגלים לקרוא את 72 השורות לעיל במקום 280 תווים בטוויטר. שלחתי לפני כמה ימים לכמה מכם את התמונה הזאת עם השאלה - מה מדגים ביבי על המסך? זה המייל הכי קצר שכתבתי אי פעם ותמונה שווה אלף מילים. מכיוון שסוקרטס ציווה עלינו לשמור על תקינות פוליטית אחסוך מכם את עשרות התגובות שקיבלתי. אך זה אולי ממחיש יותר מכל את ההנהגה הנוכחית שלנו - הפוליטיקאי הפופוליסט, המנכ"ל הניאו ליברל שהרעיב בהיותו באוצר את הבריאות, וליצמן האחד והיחיד - מלך ישראל עם הכתר </w:t>
      </w:r>
      <w:r w:rsidRPr="007B2098">
        <w:rPr>
          <w:color w:val="000000"/>
        </w:rPr>
        <w:t>CORONA</w:t>
      </w:r>
      <w:r w:rsidRPr="007B2098">
        <w:rPr>
          <w:rFonts w:hint="cs"/>
          <w:color w:val="000000"/>
          <w:rtl/>
        </w:rPr>
        <w:t xml:space="preserve"> על ראשו! מישהו בכלל יודע מי הם ראשי הממשלות של המדינות הכי אתיות בעולם - סקנדינביה, הולנד, שווייץ, סינגפור, ניו זילנד, אוסטרליה וקנדה? אבל כולם מכירים את נתניהו, טרמאפ, מקרון וג'ונסון, ולהבדיל את פוטין, ארדואן וקים ז'ונג און. אז מה אנו מעדיפים? ואם התחלתי את המייל הקודם באימרה רוסית (ואני לא רוסי) אסיים מייל זה במשפט הפתיחה של אנה קרנינה של טולסטוי -  </w:t>
      </w:r>
      <w:r w:rsidRPr="007B2098">
        <w:rPr>
          <w:color w:val="202122"/>
          <w:shd w:val="clear" w:color="auto" w:fill="FFFFFF"/>
        </w:rPr>
        <w:t>"</w:t>
      </w:r>
      <w:r w:rsidRPr="007B2098">
        <w:rPr>
          <w:rFonts w:hint="cs"/>
          <w:color w:val="202122"/>
          <w:shd w:val="clear" w:color="auto" w:fill="FFFFFF"/>
          <w:rtl/>
        </w:rPr>
        <w:t>כל המשפחות המאושרות דומות זו לזו, כל משפחה אומללה - אומללה בדרכה שלה</w:t>
      </w:r>
      <w:r w:rsidRPr="007B2098">
        <w:rPr>
          <w:color w:val="202122"/>
          <w:shd w:val="clear" w:color="auto" w:fill="FFFFFF"/>
        </w:rPr>
        <w:t>."</w:t>
      </w:r>
      <w:r w:rsidRPr="007B2098">
        <w:rPr>
          <w:rFonts w:hint="cs"/>
          <w:color w:val="000000"/>
          <w:rtl/>
        </w:rPr>
        <w:t xml:space="preserve"> עדיף שעם ישראל לא יהיה אומלל על פי דרכו אלא יהיה מאושר באלמוניותו כמו בסקנדינביה, אם אנו חפצי חיים!</w:t>
      </w:r>
    </w:p>
    <w:p w:rsidR="007B2098" w:rsidRPr="007B2098" w:rsidRDefault="007B2098" w:rsidP="00244315">
      <w:pPr>
        <w:rPr>
          <w:color w:val="000000"/>
          <w:rtl/>
        </w:rPr>
      </w:pPr>
      <w:r w:rsidRPr="007B2098">
        <w:rPr>
          <w:noProof/>
          <w:color w:val="000000"/>
        </w:rPr>
        <w:drawing>
          <wp:inline distT="0" distB="0" distL="0" distR="0">
            <wp:extent cx="6097905" cy="3811905"/>
            <wp:effectExtent l="19050" t="0" r="0" b="0"/>
            <wp:docPr id="61" name="Picture 1" descr="נתניהו והקורונה: ניהול המשבר הולך ומשתבש | זמן ישר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נתניהו והקורונה: ניהול המשבר הולך ומשתבש | זמן ישראל"/>
                    <pic:cNvPicPr>
                      <a:picLocks noChangeAspect="1" noChangeArrowheads="1"/>
                    </pic:cNvPicPr>
                  </pic:nvPicPr>
                  <pic:blipFill>
                    <a:blip r:embed="rId544" r:link="rId701" cstate="print"/>
                    <a:srcRect/>
                    <a:stretch>
                      <a:fillRect/>
                    </a:stretch>
                  </pic:blipFill>
                  <pic:spPr bwMode="auto">
                    <a:xfrm>
                      <a:off x="0" y="0"/>
                      <a:ext cx="6097905" cy="3811905"/>
                    </a:xfrm>
                    <a:prstGeom prst="rect">
                      <a:avLst/>
                    </a:prstGeom>
                    <a:noFill/>
                    <a:ln w="9525">
                      <a:noFill/>
                      <a:miter lim="800000"/>
                      <a:headEnd/>
                      <a:tailEnd/>
                    </a:ln>
                  </pic:spPr>
                </pic:pic>
              </a:graphicData>
            </a:graphic>
          </wp:inline>
        </w:drawing>
      </w:r>
    </w:p>
    <w:p w:rsidR="007B2098" w:rsidRPr="007B2098" w:rsidRDefault="007B2098" w:rsidP="00244315">
      <w:pPr>
        <w:rPr>
          <w:color w:val="000000"/>
          <w:rtl/>
        </w:rPr>
      </w:pPr>
      <w:r w:rsidRPr="007B2098">
        <w:rPr>
          <w:rFonts w:hint="cs"/>
          <w:color w:val="000000"/>
          <w:rtl/>
        </w:rPr>
        <w:t>כל טוב והרבה בריאות,</w:t>
      </w:r>
    </w:p>
    <w:p w:rsidR="007B2098" w:rsidRPr="007B2098" w:rsidRDefault="007B2098" w:rsidP="00244315">
      <w:pPr>
        <w:rPr>
          <w:color w:val="000000"/>
          <w:rtl/>
        </w:rPr>
      </w:pPr>
      <w:r w:rsidRPr="007B2098">
        <w:rPr>
          <w:rFonts w:hint="cs"/>
          <w:color w:val="000000"/>
          <w:rtl/>
        </w:rPr>
        <w:t>קורי</w:t>
      </w:r>
    </w:p>
    <w:p w:rsidR="007B2098" w:rsidRDefault="007B2098" w:rsidP="00244315">
      <w:pPr>
        <w:rPr>
          <w:color w:val="000000"/>
          <w:sz w:val="28"/>
          <w:szCs w:val="28"/>
          <w:rtl/>
        </w:rPr>
      </w:pPr>
    </w:p>
    <w:p w:rsidR="007B2098" w:rsidRDefault="007B2098" w:rsidP="00244315">
      <w:pPr>
        <w:rPr>
          <w:color w:val="000000"/>
          <w:rtl/>
        </w:rPr>
      </w:pPr>
      <w:r>
        <w:rPr>
          <w:rFonts w:hint="cs"/>
          <w:color w:val="000000"/>
          <w:rtl/>
        </w:rPr>
        <w:lastRenderedPageBreak/>
        <w:t>מכתב שכתב לי ידיד ספרדי ב- 5.5 בתגובה לחומרים ששלחתי אותו על שפת הלאדינו</w:t>
      </w:r>
    </w:p>
    <w:p w:rsidR="007B2098" w:rsidRDefault="007B2098" w:rsidP="00244315">
      <w:pPr>
        <w:bidi w:val="0"/>
        <w:rPr>
          <w:rFonts w:ascii="Calibri" w:hAnsi="Calibri"/>
          <w:color w:val="000000"/>
        </w:rPr>
      </w:pPr>
      <w:r>
        <w:rPr>
          <w:rFonts w:ascii="Calibri" w:hAnsi="Calibri"/>
          <w:color w:val="000000"/>
        </w:rPr>
        <w:t>My dear Jacques,</w:t>
      </w:r>
    </w:p>
    <w:p w:rsidR="007B2098" w:rsidRDefault="007B2098" w:rsidP="00244315">
      <w:pPr>
        <w:bidi w:val="0"/>
        <w:rPr>
          <w:rFonts w:ascii="Calibri" w:hAnsi="Calibri"/>
          <w:color w:val="000000"/>
        </w:rPr>
      </w:pPr>
      <w:r>
        <w:rPr>
          <w:rFonts w:ascii="Calibri" w:hAnsi="Calibri"/>
          <w:color w:val="000000"/>
        </w:rPr>
        <w:t>Thank you very much for sending me yhe links to your works ans for giving me the opportunity of learning so much from you, your many habiities and yor thouoghts.</w:t>
      </w:r>
    </w:p>
    <w:p w:rsidR="007B2098" w:rsidRDefault="007B2098" w:rsidP="00244315">
      <w:pPr>
        <w:bidi w:val="0"/>
        <w:rPr>
          <w:rFonts w:ascii="Calibri" w:hAnsi="Calibri"/>
          <w:color w:val="000000"/>
        </w:rPr>
      </w:pPr>
      <w:r>
        <w:rPr>
          <w:rFonts w:ascii="Calibri" w:hAnsi="Calibri"/>
          <w:color w:val="000000"/>
        </w:rPr>
        <w:t>I have been reading several poems -la historia del romance del Vergel de la Reina, con otros versos, la conocía-, watching small pieces of vídeo-movies... and doing soe research into the films you propose in the list.</w:t>
      </w:r>
    </w:p>
    <w:p w:rsidR="007B2098" w:rsidRDefault="007B2098" w:rsidP="00244315">
      <w:pPr>
        <w:bidi w:val="0"/>
        <w:rPr>
          <w:rFonts w:ascii="Calibri" w:hAnsi="Calibri"/>
          <w:color w:val="000000"/>
        </w:rPr>
      </w:pPr>
      <w:r>
        <w:rPr>
          <w:rFonts w:ascii="Calibri" w:hAnsi="Calibri"/>
          <w:color w:val="000000"/>
        </w:rPr>
        <w:t xml:space="preserve">I loved the song that your mothers used to sing to their babys... </w:t>
      </w:r>
    </w:p>
    <w:p w:rsidR="007B2098" w:rsidRDefault="007B2098" w:rsidP="00244315">
      <w:pPr>
        <w:bidi w:val="0"/>
        <w:rPr>
          <w:rFonts w:ascii="Calibri" w:hAnsi="Calibri"/>
          <w:color w:val="000000"/>
        </w:rPr>
      </w:pPr>
      <w:r>
        <w:rPr>
          <w:rFonts w:ascii="Calibri" w:hAnsi="Calibri"/>
          <w:color w:val="000000"/>
        </w:rPr>
        <w:t>And, of course, I also went into your academic research books on Business Ethics. I will take great profit from your insights about the future of capitalism</w:t>
      </w:r>
    </w:p>
    <w:p w:rsidR="007B2098" w:rsidRDefault="007B2098" w:rsidP="00244315">
      <w:pPr>
        <w:bidi w:val="0"/>
        <w:rPr>
          <w:rFonts w:ascii="Calibri" w:hAnsi="Calibri"/>
          <w:color w:val="000000"/>
        </w:rPr>
      </w:pPr>
      <w:r>
        <w:rPr>
          <w:rFonts w:ascii="Calibri" w:hAnsi="Calibri"/>
          <w:color w:val="000000"/>
        </w:rPr>
        <w:t>You really deserve that someone studys your wokr in a doctoral thesis.</w:t>
      </w:r>
    </w:p>
    <w:p w:rsidR="007B2098" w:rsidRDefault="007B2098" w:rsidP="00244315">
      <w:pPr>
        <w:bidi w:val="0"/>
        <w:rPr>
          <w:rFonts w:ascii="Calibri" w:hAnsi="Calibri"/>
          <w:color w:val="000000"/>
        </w:rPr>
      </w:pPr>
      <w:r>
        <w:rPr>
          <w:rFonts w:ascii="Calibri" w:hAnsi="Calibri"/>
          <w:color w:val="000000"/>
        </w:rPr>
        <w:t>It is wonderful to be able to show such a contribution to the culture and academia.</w:t>
      </w:r>
    </w:p>
    <w:p w:rsidR="007B2098" w:rsidRDefault="007B2098" w:rsidP="00244315">
      <w:pPr>
        <w:bidi w:val="0"/>
        <w:rPr>
          <w:rFonts w:ascii="Calibri" w:hAnsi="Calibri"/>
          <w:color w:val="000000"/>
        </w:rPr>
      </w:pPr>
      <w:r>
        <w:rPr>
          <w:rFonts w:ascii="Calibri" w:hAnsi="Calibri"/>
          <w:color w:val="000000"/>
        </w:rPr>
        <w:t>I admire you very much.</w:t>
      </w:r>
    </w:p>
    <w:p w:rsidR="007B2098" w:rsidRDefault="007B2098" w:rsidP="00244315">
      <w:pPr>
        <w:bidi w:val="0"/>
        <w:rPr>
          <w:rFonts w:ascii="Calibri" w:hAnsi="Calibri"/>
          <w:color w:val="000000"/>
        </w:rPr>
      </w:pPr>
      <w:r>
        <w:rPr>
          <w:rFonts w:ascii="Calibri" w:hAnsi="Calibri"/>
          <w:color w:val="000000"/>
        </w:rPr>
        <w:t>God bless you!</w:t>
      </w:r>
    </w:p>
    <w:p w:rsidR="007B2098" w:rsidRDefault="007B2098" w:rsidP="00244315">
      <w:pPr>
        <w:bidi w:val="0"/>
        <w:rPr>
          <w:rFonts w:ascii="Calibri" w:hAnsi="Calibri"/>
          <w:color w:val="000000"/>
        </w:rPr>
      </w:pPr>
      <w:r>
        <w:rPr>
          <w:rFonts w:ascii="Calibri" w:hAnsi="Calibri"/>
          <w:color w:val="000000"/>
        </w:rPr>
        <w:t>And, of course, you have a wonderful family in the picture!</w:t>
      </w:r>
    </w:p>
    <w:p w:rsidR="007B2098" w:rsidRPr="007B2098" w:rsidRDefault="007B2098" w:rsidP="00244315">
      <w:pPr>
        <w:rPr>
          <w:color w:val="000000"/>
          <w:rtl/>
        </w:rPr>
      </w:pPr>
    </w:p>
    <w:p w:rsidR="007B2098" w:rsidRDefault="007B2098" w:rsidP="00244315">
      <w:pPr>
        <w:rPr>
          <w:color w:val="000000"/>
          <w:rtl/>
        </w:rPr>
      </w:pPr>
      <w:r>
        <w:rPr>
          <w:rFonts w:hint="cs"/>
          <w:color w:val="000000"/>
          <w:rtl/>
        </w:rPr>
        <w:t>מכתב שכתבתי לחבר הספרדי ב- 6.5</w:t>
      </w:r>
    </w:p>
    <w:p w:rsidR="007B2098" w:rsidRDefault="007B2098" w:rsidP="00244315">
      <w:pPr>
        <w:bidi w:val="0"/>
        <w:rPr>
          <w:color w:val="000000"/>
          <w:sz w:val="28"/>
          <w:szCs w:val="28"/>
        </w:rPr>
      </w:pPr>
      <w:r>
        <w:rPr>
          <w:color w:val="000000"/>
          <w:sz w:val="28"/>
          <w:szCs w:val="28"/>
        </w:rPr>
        <w:t xml:space="preserve">Thank you dear </w:t>
      </w:r>
      <w:r>
        <w:rPr>
          <w:rFonts w:hint="cs"/>
          <w:color w:val="000000"/>
          <w:sz w:val="28"/>
          <w:szCs w:val="28"/>
          <w:rtl/>
        </w:rPr>
        <w:t>...</w:t>
      </w:r>
      <w:r>
        <w:rPr>
          <w:color w:val="000000"/>
          <w:sz w:val="28"/>
          <w:szCs w:val="28"/>
        </w:rPr>
        <w:t>, I feel close to you much more than with friends that I know for fifty years. It is probably because our Spanish genes. All the best, JC</w:t>
      </w:r>
    </w:p>
    <w:p w:rsidR="007B2098" w:rsidRDefault="007B2098" w:rsidP="00244315">
      <w:pPr>
        <w:rPr>
          <w:color w:val="000000"/>
          <w:rtl/>
        </w:rPr>
      </w:pPr>
    </w:p>
    <w:p w:rsidR="001C73E7" w:rsidRPr="007B2098" w:rsidRDefault="001C73E7" w:rsidP="001C73E7">
      <w:pPr>
        <w:rPr>
          <w:rtl/>
        </w:rPr>
      </w:pPr>
      <w:r>
        <w:rPr>
          <w:rFonts w:hint="cs"/>
          <w:rtl/>
        </w:rPr>
        <w:t>מכתב של הידיד הספרדי ב- 6.5</w:t>
      </w:r>
    </w:p>
    <w:p w:rsidR="001C73E7" w:rsidRPr="007B2098" w:rsidRDefault="001C73E7" w:rsidP="001C73E7">
      <w:pPr>
        <w:bidi w:val="0"/>
        <w:rPr>
          <w:rFonts w:ascii="Calibri" w:hAnsi="Calibri"/>
          <w:color w:val="000000"/>
        </w:rPr>
      </w:pPr>
      <w:r w:rsidRPr="007B2098">
        <w:rPr>
          <w:rFonts w:ascii="Calibri" w:hAnsi="Calibri"/>
          <w:color w:val="000000"/>
        </w:rPr>
        <w:t>Yes. It could probaly be somethig related to our Spanish genes!</w:t>
      </w:r>
    </w:p>
    <w:p w:rsidR="001C73E7" w:rsidRPr="007B2098" w:rsidRDefault="001C73E7" w:rsidP="001C73E7">
      <w:pPr>
        <w:bidi w:val="0"/>
        <w:rPr>
          <w:rFonts w:ascii="Calibri" w:hAnsi="Calibri"/>
          <w:color w:val="000000"/>
        </w:rPr>
      </w:pPr>
      <w:r w:rsidRPr="007B2098">
        <w:rPr>
          <w:rFonts w:ascii="Calibri" w:hAnsi="Calibri"/>
          <w:color w:val="000000"/>
        </w:rPr>
        <w:t>Salu kumplida!</w:t>
      </w:r>
    </w:p>
    <w:p w:rsidR="001C73E7" w:rsidRPr="007B2098" w:rsidRDefault="001C73E7" w:rsidP="001C73E7">
      <w:pPr>
        <w:bidi w:val="0"/>
        <w:rPr>
          <w:rFonts w:ascii="Calibri" w:hAnsi="Calibri"/>
          <w:color w:val="000000"/>
        </w:rPr>
      </w:pPr>
      <w:r w:rsidRPr="007B2098">
        <w:rPr>
          <w:rFonts w:ascii="Calibri" w:hAnsi="Calibri"/>
          <w:color w:val="000000"/>
        </w:rPr>
        <w:t>JLF.</w:t>
      </w:r>
    </w:p>
    <w:p w:rsidR="001C73E7" w:rsidRDefault="001C73E7" w:rsidP="00244315">
      <w:pPr>
        <w:rPr>
          <w:color w:val="000000"/>
          <w:rtl/>
        </w:rPr>
      </w:pPr>
    </w:p>
    <w:p w:rsidR="007B2098" w:rsidRDefault="007B2098" w:rsidP="00244315">
      <w:pPr>
        <w:rPr>
          <w:color w:val="000000"/>
          <w:rtl/>
        </w:rPr>
      </w:pPr>
      <w:r>
        <w:rPr>
          <w:rFonts w:hint="cs"/>
          <w:color w:val="000000"/>
          <w:rtl/>
        </w:rPr>
        <w:t>מכתב של ידידה ב- 5.5</w:t>
      </w:r>
    </w:p>
    <w:p w:rsidR="007B2098" w:rsidRDefault="007B2098" w:rsidP="00244315">
      <w:pPr>
        <w:rPr>
          <w:rFonts w:ascii="Tahoma" w:hAnsi="Tahoma" w:cs="Tahoma"/>
          <w:rtl/>
        </w:rPr>
      </w:pPr>
      <w:r>
        <w:rPr>
          <w:rFonts w:ascii="Tahoma" w:hAnsi="Tahoma" w:cs="Tahoma"/>
          <w:rtl/>
        </w:rPr>
        <w:t>חברים יקרים,</w:t>
      </w:r>
    </w:p>
    <w:p w:rsidR="007B2098" w:rsidRDefault="007B2098" w:rsidP="00244315">
      <w:pPr>
        <w:rPr>
          <w:rFonts w:ascii="Tahoma" w:hAnsi="Tahoma" w:cs="Tahoma"/>
        </w:rPr>
      </w:pPr>
      <w:r>
        <w:rPr>
          <w:rFonts w:ascii="Tahoma" w:hAnsi="Tahoma" w:cs="Tahoma"/>
          <w:rtl/>
        </w:rPr>
        <w:t>משתפת אתכם בהארות וההערות של אמיר שלנו לנושא המגיפה והשלכותיה על התחום (</w:t>
      </w:r>
      <w:r>
        <w:rPr>
          <w:rFonts w:ascii="Tahoma" w:hAnsi="Tahoma" w:cs="Tahoma"/>
        </w:rPr>
        <w:t>e-commerce</w:t>
      </w:r>
      <w:r>
        <w:rPr>
          <w:rFonts w:ascii="Tahoma" w:hAnsi="Tahoma" w:cs="Tahoma"/>
          <w:rtl/>
        </w:rPr>
        <w:t>), שהחברה (</w:t>
      </w:r>
      <w:r>
        <w:rPr>
          <w:rFonts w:ascii="Tahoma" w:hAnsi="Tahoma" w:cs="Tahoma"/>
        </w:rPr>
        <w:t>Global-E</w:t>
      </w:r>
      <w:r>
        <w:rPr>
          <w:rFonts w:ascii="Tahoma" w:hAnsi="Tahoma" w:cs="Tahoma"/>
          <w:rtl/>
        </w:rPr>
        <w:t>) שאותה הקים ושאותה הוא מנהל עוסקת בה.</w:t>
      </w:r>
    </w:p>
    <w:p w:rsidR="007B2098" w:rsidRDefault="007B2098" w:rsidP="00244315">
      <w:pPr>
        <w:rPr>
          <w:rFonts w:ascii="Tahoma" w:hAnsi="Tahoma" w:cs="Tahoma"/>
        </w:rPr>
      </w:pPr>
      <w:r>
        <w:rPr>
          <w:rFonts w:ascii="Tahoma" w:hAnsi="Tahoma" w:cs="Tahoma"/>
          <w:rtl/>
        </w:rPr>
        <w:t>מקווה שתמצאו עניין.</w:t>
      </w:r>
    </w:p>
    <w:p w:rsidR="007B2098" w:rsidRDefault="007B2098" w:rsidP="00244315">
      <w:pPr>
        <w:rPr>
          <w:rFonts w:ascii="Tahoma" w:hAnsi="Tahoma" w:cs="Tahoma"/>
          <w:rtl/>
        </w:rPr>
      </w:pPr>
      <w:r>
        <w:rPr>
          <w:rFonts w:ascii="Tahoma" w:hAnsi="Tahoma" w:cs="Tahoma"/>
          <w:rtl/>
        </w:rPr>
        <w:lastRenderedPageBreak/>
        <w:t>ויקי גם בשם דודי</w:t>
      </w:r>
    </w:p>
    <w:p w:rsidR="007B2098" w:rsidRDefault="00E95623" w:rsidP="00244315">
      <w:pPr>
        <w:bidi w:val="0"/>
      </w:pPr>
      <w:hyperlink r:id="rId702" w:tgtFrame="_blank" w:history="1">
        <w:r w:rsidR="007B2098">
          <w:rPr>
            <w:rStyle w:val="Hyperlink"/>
          </w:rPr>
          <w:t>https://www.global-e.com/resource/covid-19-cross-border-ecommerce/</w:t>
        </w:r>
      </w:hyperlink>
    </w:p>
    <w:p w:rsidR="007B2098" w:rsidRDefault="007B2098" w:rsidP="00244315">
      <w:pPr>
        <w:rPr>
          <w:rFonts w:ascii="Tahoma" w:hAnsi="Tahoma" w:cs="Tahoma"/>
          <w:sz w:val="20"/>
          <w:szCs w:val="20"/>
          <w:rtl/>
        </w:rPr>
      </w:pPr>
    </w:p>
    <w:p w:rsidR="007B2098" w:rsidRPr="007B2098" w:rsidRDefault="007B2098" w:rsidP="00244315">
      <w:pPr>
        <w:rPr>
          <w:rtl/>
        </w:rPr>
      </w:pPr>
      <w:r w:rsidRPr="007B2098">
        <w:rPr>
          <w:rtl/>
        </w:rPr>
        <w:t>מכתב תשובה שכתבתי לידידה ב- 5.5</w:t>
      </w:r>
    </w:p>
    <w:p w:rsidR="007B2098" w:rsidRDefault="007B2098" w:rsidP="00244315">
      <w:pPr>
        <w:rPr>
          <w:color w:val="000000"/>
          <w:sz w:val="28"/>
          <w:szCs w:val="28"/>
        </w:rPr>
      </w:pPr>
      <w:r>
        <w:rPr>
          <w:rFonts w:hint="cs"/>
          <w:color w:val="000000"/>
          <w:sz w:val="28"/>
          <w:szCs w:val="28"/>
          <w:rtl/>
        </w:rPr>
        <w:t>... היי,</w:t>
      </w:r>
    </w:p>
    <w:p w:rsidR="007B2098" w:rsidRDefault="007B2098" w:rsidP="00244315">
      <w:pPr>
        <w:rPr>
          <w:color w:val="000000"/>
          <w:sz w:val="28"/>
          <w:szCs w:val="28"/>
          <w:rtl/>
        </w:rPr>
      </w:pPr>
      <w:r>
        <w:rPr>
          <w:rFonts w:hint="cs"/>
          <w:color w:val="000000"/>
          <w:sz w:val="28"/>
          <w:szCs w:val="28"/>
          <w:rtl/>
        </w:rPr>
        <w:t>תודה לך על הקישור. אני מלא הערצה לאמיר על יכולתו לתאר בצורה מאירת עיניים את כל הנושא ולהפוך אותו מעניין ומרתק. מאיפה המבטא הבריטי המושלם שלו, מגבעתיים? תהיו גאים בו!</w:t>
      </w:r>
    </w:p>
    <w:p w:rsidR="007B2098" w:rsidRDefault="007B2098" w:rsidP="00244315">
      <w:pPr>
        <w:rPr>
          <w:color w:val="000000"/>
          <w:sz w:val="28"/>
          <w:szCs w:val="28"/>
          <w:rtl/>
        </w:rPr>
      </w:pPr>
      <w:r>
        <w:rPr>
          <w:rFonts w:hint="cs"/>
          <w:color w:val="000000"/>
          <w:sz w:val="28"/>
          <w:szCs w:val="28"/>
          <w:rtl/>
        </w:rPr>
        <w:t>אוהב,</w:t>
      </w:r>
    </w:p>
    <w:p w:rsidR="007B2098" w:rsidRDefault="007B2098" w:rsidP="00244315">
      <w:pPr>
        <w:rPr>
          <w:color w:val="000000"/>
          <w:sz w:val="28"/>
          <w:szCs w:val="28"/>
          <w:rtl/>
        </w:rPr>
      </w:pPr>
      <w:r>
        <w:rPr>
          <w:rFonts w:hint="cs"/>
          <w:color w:val="000000"/>
          <w:sz w:val="28"/>
          <w:szCs w:val="28"/>
          <w:rtl/>
        </w:rPr>
        <w:t>קורי</w:t>
      </w:r>
    </w:p>
    <w:p w:rsidR="007B2098" w:rsidRDefault="007B2098" w:rsidP="00244315">
      <w:pPr>
        <w:rPr>
          <w:color w:val="000000"/>
          <w:rtl/>
        </w:rPr>
      </w:pPr>
    </w:p>
    <w:p w:rsidR="00124C2E" w:rsidRDefault="00124C2E" w:rsidP="00244315">
      <w:pPr>
        <w:rPr>
          <w:color w:val="000000"/>
          <w:rtl/>
        </w:rPr>
      </w:pPr>
      <w:r>
        <w:rPr>
          <w:rFonts w:hint="cs"/>
          <w:color w:val="000000"/>
          <w:rtl/>
        </w:rPr>
        <w:t>מכתב שכתב חבר הפורום לפורום ב- 5.5</w:t>
      </w:r>
    </w:p>
    <w:p w:rsidR="00124C2E" w:rsidRDefault="00124C2E" w:rsidP="00124C2E">
      <w:pPr>
        <w:rPr>
          <w:rFonts w:eastAsia="Times New Roman"/>
        </w:rPr>
      </w:pPr>
      <w:r>
        <w:rPr>
          <w:rFonts w:eastAsia="Times New Roman" w:hint="cs"/>
          <w:rtl/>
        </w:rPr>
        <w:t>שלום יעקב,</w:t>
      </w:r>
    </w:p>
    <w:p w:rsidR="00124C2E" w:rsidRDefault="00124C2E" w:rsidP="00124C2E">
      <w:pPr>
        <w:rPr>
          <w:rFonts w:eastAsia="Times New Roman"/>
        </w:rPr>
      </w:pPr>
      <w:r>
        <w:rPr>
          <w:rFonts w:eastAsia="Times New Roman" w:hint="cs"/>
          <w:rtl/>
        </w:rPr>
        <w:t>אני שותף לדעתך שהטיפול במשבר הקורונה היה בזיון. האחריות היתה מחולקת בין גורמים שונים ללא גורם מתאם , שנקטו אמצעים קיצוניים ללא חישוב של עלות תועלת.</w:t>
      </w:r>
    </w:p>
    <w:p w:rsidR="00124C2E" w:rsidRDefault="00124C2E" w:rsidP="00124C2E">
      <w:pPr>
        <w:rPr>
          <w:rFonts w:eastAsia="Times New Roman"/>
          <w:rtl/>
        </w:rPr>
      </w:pPr>
      <w:r>
        <w:rPr>
          <w:rFonts w:eastAsia="Times New Roman" w:hint="cs"/>
          <w:rtl/>
        </w:rPr>
        <w:t>התמונה המפחידה שמציג בן דוד אינה חדשה. אם המגמות של ההשקעה במערכת הבריאות ושל הישגי התלמידים הישראליים בלימודים לא ישתנו ברור איפה נמצא בעוד שנות דור ואולי פחות. עתידה של ישראל תלוי במדיניות שתנקוט ביחס למגזרים החרדי והערבי. הריבוי המהיר של האוכלוסיה החרדית והמשך ההתמקדות בלימודי קודש תוך הזנחת לימודי הליבה הם מתכון לאסון. האוכלוסיה הערבית של ישראל היתה יכולה להיות גשר בין ישראל לשכנותיה. מדיניות האפליה והקיפוח של ערביי ישראל שמה לאל אפשרות זו.</w:t>
      </w:r>
    </w:p>
    <w:p w:rsidR="00124C2E" w:rsidRDefault="00124C2E" w:rsidP="00124C2E">
      <w:pPr>
        <w:rPr>
          <w:rFonts w:eastAsia="Times New Roman"/>
          <w:rtl/>
        </w:rPr>
      </w:pPr>
      <w:r>
        <w:rPr>
          <w:rFonts w:eastAsia="Times New Roman" w:hint="cs"/>
          <w:rtl/>
        </w:rPr>
        <w:t>המדיניות שמוביל ביבי רק תחמיר את המגמות המזיקות. סיפוח בקעת הירדן ושטחים בגדה יקלקלו את יחסי ישראל עם ירדן ומצרים ויצננו את היחסים שהחלו להתפתח עם מדינות המפרץ. אירן, חיזבאללה והחמאס לא נעלמו. החרפת מצב הבטחון תביא דרישה להגדלה מהותית בתקציב הבטחון, דבר שימנע שינוי מהותי בתקציבי החינוך והבריאות.</w:t>
      </w:r>
    </w:p>
    <w:p w:rsidR="00124C2E" w:rsidRDefault="00124C2E" w:rsidP="00124C2E">
      <w:pPr>
        <w:rPr>
          <w:rFonts w:eastAsia="Times New Roman"/>
          <w:rtl/>
        </w:rPr>
      </w:pPr>
      <w:r>
        <w:rPr>
          <w:rFonts w:eastAsia="Times New Roman" w:hint="cs"/>
          <w:rtl/>
        </w:rPr>
        <w:t>הממשלה הבאה היתה צריכה להיות ממשלת רפורמות שיחלצו את המשק מן הבור העמוק שתותיר פרשת הקורונה. אני מקווה שכחול לבן יצליחו לפחות לבלום את המגמות השליליות שהחלו עוד לפני הקורונה.</w:t>
      </w:r>
    </w:p>
    <w:p w:rsidR="00124C2E" w:rsidRDefault="00124C2E" w:rsidP="00124C2E">
      <w:pPr>
        <w:rPr>
          <w:rFonts w:eastAsia="Times New Roman"/>
          <w:rtl/>
        </w:rPr>
      </w:pPr>
      <w:r>
        <w:rPr>
          <w:rFonts w:eastAsia="Times New Roman" w:hint="cs"/>
          <w:rtl/>
        </w:rPr>
        <w:t>הטרגדיה של ישראל היא שמחצית מיושביה אינם מוטרדים מכך שראש ממשלתם נאשם בפלילים. החומה הזו אולי תפרץ אם המחנה המפוצל של מתנגדי ביבי יצמיח מנהיג שיוכל לסחוף אחריו גם את אלה שמוכנים היום להשלים עם שחיתות.</w:t>
      </w:r>
    </w:p>
    <w:p w:rsidR="00124C2E" w:rsidRDefault="00124C2E" w:rsidP="00124C2E">
      <w:pPr>
        <w:rPr>
          <w:rFonts w:eastAsia="Times New Roman"/>
          <w:rtl/>
        </w:rPr>
      </w:pPr>
      <w:r>
        <w:rPr>
          <w:rFonts w:eastAsia="Times New Roman" w:hint="cs"/>
          <w:rtl/>
        </w:rPr>
        <w:t>ערב טוב,</w:t>
      </w:r>
    </w:p>
    <w:p w:rsidR="00124C2E" w:rsidRPr="007B2098" w:rsidRDefault="00124C2E" w:rsidP="00244315">
      <w:pPr>
        <w:rPr>
          <w:color w:val="000000"/>
          <w:rtl/>
        </w:rPr>
      </w:pPr>
    </w:p>
    <w:p w:rsidR="004D4377" w:rsidRDefault="007B2098" w:rsidP="00244315">
      <w:pPr>
        <w:spacing w:after="240"/>
        <w:rPr>
          <w:color w:val="000000"/>
          <w:rtl/>
          <w:lang w:val="fr-FR"/>
        </w:rPr>
      </w:pPr>
      <w:r>
        <w:rPr>
          <w:rFonts w:hint="cs"/>
          <w:color w:val="000000"/>
          <w:rtl/>
          <w:lang w:val="fr-FR"/>
        </w:rPr>
        <w:t>מכתב לממונה על התרבות בטיקוטין ב- 6.5</w:t>
      </w:r>
    </w:p>
    <w:p w:rsidR="007B2098" w:rsidRDefault="007B2098" w:rsidP="00244315">
      <w:pPr>
        <w:rPr>
          <w:color w:val="000000"/>
          <w:sz w:val="28"/>
          <w:szCs w:val="28"/>
        </w:rPr>
      </w:pPr>
      <w:r>
        <w:rPr>
          <w:rFonts w:hint="cs"/>
          <w:color w:val="000000"/>
          <w:sz w:val="28"/>
          <w:szCs w:val="28"/>
          <w:rtl/>
        </w:rPr>
        <w:t>... יקירתי,</w:t>
      </w:r>
    </w:p>
    <w:p w:rsidR="007B2098" w:rsidRDefault="007B2098" w:rsidP="00244315">
      <w:pPr>
        <w:rPr>
          <w:color w:val="000000"/>
          <w:sz w:val="28"/>
          <w:szCs w:val="28"/>
          <w:rtl/>
        </w:rPr>
      </w:pPr>
      <w:r>
        <w:rPr>
          <w:rFonts w:hint="cs"/>
          <w:color w:val="000000"/>
          <w:sz w:val="28"/>
          <w:szCs w:val="28"/>
          <w:rtl/>
        </w:rPr>
        <w:lastRenderedPageBreak/>
        <w:t>ברכות על הביצוע המושלם של ההרצאה של עמית אברון. הרגשתי ממש כמו בטיקוטין, אפילו יותר טוב כי לא הייתי צריך לחפש חניה, להיות עם מסיכה ויכולתי להתגרד בפנים בלי שיראו. אפילו יכולתי לראות אותך אם כי לא יכולנו לדבר. אם את רוצה להתייעץ איתי לגבי השנה הבאה (עוד מעט יוצאת החוברת?) את מוזמנת להתקשר אלי בזום או בסקייפ. ההרצאה של עמית אברון היתה מאלפת ואת היית מקסימה, אך את ההצגה גנבה הבת שלך שגילתה עניין רב בהרצאה. עשיתי כמצוות שרון 2 (תודי גם לו) וביטלתי את הוידאו כך שלא יראו אותי. האמת שבתחילת ההרצאה הפעלתי לכמה שניות את הוידאו כי רציתי לראות אם רואים את כולם אבל ראו רק אותי יחד איתכם. גם כשהפעלתי את הוידאו בתחילת ההרצאה ראיתי רק אתכם ולא את כולם. האם רק אתם רואים את כולם? אבל בטח לא ראית אותי. האם בכל זאת ידעת שאני מחובר? ראיתי שהיו מחוברים 77 איש. אני שמח שאבסדזה תופיע, אבל תהיה לה בעיה כי היא לא תוכל לקפוץ כמו שהיא רגילה. גם ליצחקי תהיה בעיה לנגן על פסנתר. מאידך שמעתי עם האוזניות שלי בצורה מושלמת ולא יכולתי להאשים אף אחד. ראיתי שגם הקהל נהנה מאוד ואני שמח בשבילך ובשביל טיקוטין.</w:t>
      </w:r>
    </w:p>
    <w:p w:rsidR="007B2098" w:rsidRDefault="007B2098" w:rsidP="00244315">
      <w:pPr>
        <w:rPr>
          <w:color w:val="000000"/>
          <w:sz w:val="28"/>
          <w:szCs w:val="28"/>
          <w:rtl/>
        </w:rPr>
      </w:pPr>
      <w:r>
        <w:rPr>
          <w:rFonts w:hint="cs"/>
          <w:color w:val="000000"/>
          <w:sz w:val="28"/>
          <w:szCs w:val="28"/>
          <w:rtl/>
        </w:rPr>
        <w:t>כל טוב והרבה בריאות,</w:t>
      </w:r>
    </w:p>
    <w:p w:rsidR="007B2098" w:rsidRDefault="007B2098" w:rsidP="00244315">
      <w:pPr>
        <w:rPr>
          <w:color w:val="000000"/>
          <w:sz w:val="28"/>
          <w:szCs w:val="28"/>
          <w:rtl/>
        </w:rPr>
      </w:pPr>
      <w:r>
        <w:rPr>
          <w:rFonts w:hint="cs"/>
          <w:color w:val="000000"/>
          <w:sz w:val="28"/>
          <w:szCs w:val="28"/>
          <w:rtl/>
        </w:rPr>
        <w:t>קורי</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של חבר ב- 6.5</w:t>
      </w:r>
    </w:p>
    <w:p w:rsidR="007B2098" w:rsidRDefault="007B2098" w:rsidP="00244315">
      <w:pPr>
        <w:rPr>
          <w:rFonts w:ascii="Arial" w:hAnsi="Arial" w:cs="Arial"/>
          <w:color w:val="1F497D"/>
          <w:sz w:val="28"/>
          <w:szCs w:val="28"/>
        </w:rPr>
      </w:pPr>
      <w:r>
        <w:rPr>
          <w:rFonts w:ascii="Arial" w:hAnsi="Arial" w:cs="Arial"/>
          <w:color w:val="1F497D"/>
          <w:sz w:val="28"/>
          <w:szCs w:val="28"/>
          <w:rtl/>
        </w:rPr>
        <w:t>שלום יעקב,</w:t>
      </w:r>
    </w:p>
    <w:p w:rsidR="007B2098" w:rsidRDefault="007B2098" w:rsidP="00244315">
      <w:pPr>
        <w:rPr>
          <w:rFonts w:ascii="Arial" w:hAnsi="Arial" w:cs="Arial"/>
          <w:color w:val="1F497D"/>
          <w:sz w:val="28"/>
          <w:szCs w:val="28"/>
        </w:rPr>
      </w:pPr>
      <w:r>
        <w:rPr>
          <w:rFonts w:ascii="Arial" w:hAnsi="Arial" w:cs="Arial"/>
          <w:color w:val="1F497D"/>
          <w:sz w:val="28"/>
          <w:szCs w:val="28"/>
          <w:rtl/>
        </w:rPr>
        <w:t>בכל פעם אני נהנה מחדש מקריאת הפוסטים שאתה כותב , בעצם הביטוי נהנתי לא מתאים שכן התוכן מדאיג ביותר ולא מהנה, אולי צריך לאמר התרשמתי או נפעמתי .. מהאופן בו אתה מצליח     </w:t>
      </w:r>
    </w:p>
    <w:p w:rsidR="007B2098" w:rsidRDefault="007B2098" w:rsidP="00244315">
      <w:pPr>
        <w:rPr>
          <w:rFonts w:ascii="Arial" w:hAnsi="Arial" w:cs="Arial"/>
          <w:color w:val="1F497D"/>
          <w:sz w:val="28"/>
          <w:szCs w:val="28"/>
        </w:rPr>
      </w:pPr>
      <w:r>
        <w:rPr>
          <w:rFonts w:ascii="Arial" w:hAnsi="Arial" w:cs="Arial"/>
          <w:color w:val="1F497D"/>
          <w:sz w:val="28"/>
          <w:szCs w:val="28"/>
          <w:rtl/>
        </w:rPr>
        <w:t> להציג בכתיבה רהוטה, תמציתית ומדוייקת את המצב העגום בו שרויה מדינתינו.</w:t>
      </w:r>
    </w:p>
    <w:p w:rsidR="007B2098" w:rsidRDefault="007B2098" w:rsidP="00244315">
      <w:pPr>
        <w:rPr>
          <w:rFonts w:ascii="Arial" w:hAnsi="Arial" w:cs="Arial"/>
          <w:color w:val="1F497D"/>
          <w:sz w:val="28"/>
          <w:szCs w:val="28"/>
          <w:rtl/>
        </w:rPr>
      </w:pPr>
      <w:r>
        <w:rPr>
          <w:rFonts w:ascii="Arial" w:hAnsi="Arial" w:cs="Arial"/>
          <w:color w:val="1F497D"/>
          <w:sz w:val="28"/>
          <w:szCs w:val="28"/>
          <w:rtl/>
        </w:rPr>
        <w:t>אני מסכים לחלוטין עם תוכן הדברים.</w:t>
      </w:r>
    </w:p>
    <w:p w:rsidR="007B2098" w:rsidRDefault="007B2098" w:rsidP="00244315">
      <w:pPr>
        <w:rPr>
          <w:rFonts w:ascii="Arial" w:hAnsi="Arial" w:cs="Arial"/>
          <w:color w:val="1F497D"/>
          <w:sz w:val="28"/>
          <w:szCs w:val="28"/>
          <w:rtl/>
        </w:rPr>
      </w:pPr>
      <w:r>
        <w:rPr>
          <w:rFonts w:ascii="Arial" w:hAnsi="Arial" w:cs="Arial"/>
          <w:color w:val="1F497D"/>
          <w:sz w:val="28"/>
          <w:szCs w:val="28"/>
          <w:rtl/>
        </w:rPr>
        <w:t>אכן שילוב החרדים בנשיאה בנטל הכרחי  לקיומה ולשגשוגה של המדינה.</w:t>
      </w:r>
    </w:p>
    <w:p w:rsidR="007B2098" w:rsidRDefault="007B2098" w:rsidP="00244315">
      <w:pPr>
        <w:rPr>
          <w:rFonts w:ascii="Arial" w:hAnsi="Arial" w:cs="Arial"/>
          <w:color w:val="1F497D"/>
          <w:sz w:val="28"/>
          <w:szCs w:val="28"/>
          <w:rtl/>
        </w:rPr>
      </w:pPr>
      <w:r>
        <w:rPr>
          <w:rFonts w:ascii="Arial" w:hAnsi="Arial" w:cs="Arial"/>
          <w:color w:val="1F497D"/>
          <w:sz w:val="28"/>
          <w:szCs w:val="28"/>
          <w:rtl/>
        </w:rPr>
        <w:t>האתגר קשה במיוחד לאור ההימנעות האידיאולוגית לכאורה של מנהיגיהם ממתן השכלה רחבה לילדיהם. בעקבות זאת גם אלו מבינהם המוכנים לצאת לעבודה יכולים להשתלב רק בעבודות פשוטות  </w:t>
      </w:r>
    </w:p>
    <w:p w:rsidR="007B2098" w:rsidRDefault="007B2098" w:rsidP="00244315">
      <w:pPr>
        <w:rPr>
          <w:rFonts w:ascii="Arial" w:hAnsi="Arial" w:cs="Arial"/>
          <w:color w:val="1F497D"/>
          <w:sz w:val="28"/>
          <w:szCs w:val="28"/>
          <w:rtl/>
        </w:rPr>
      </w:pPr>
      <w:r>
        <w:rPr>
          <w:rFonts w:ascii="Arial" w:hAnsi="Arial" w:cs="Arial"/>
          <w:color w:val="1F497D"/>
          <w:sz w:val="28"/>
          <w:szCs w:val="28"/>
          <w:rtl/>
        </w:rPr>
        <w:t>שאינן מצריכות ידע במדעים, אנגלית, מתמטיקה ,מחשבים וכדומה.</w:t>
      </w:r>
    </w:p>
    <w:p w:rsidR="007B2098" w:rsidRDefault="007B2098" w:rsidP="00244315">
      <w:pPr>
        <w:rPr>
          <w:rFonts w:ascii="Arial" w:hAnsi="Arial" w:cs="Arial"/>
          <w:color w:val="1F497D"/>
          <w:sz w:val="28"/>
          <w:szCs w:val="28"/>
          <w:rtl/>
        </w:rPr>
      </w:pPr>
      <w:r>
        <w:rPr>
          <w:rFonts w:ascii="Arial" w:hAnsi="Arial" w:cs="Arial"/>
          <w:color w:val="1F497D"/>
          <w:sz w:val="28"/>
          <w:szCs w:val="28"/>
          <w:rtl/>
        </w:rPr>
        <w:t>התנהגותם מרגיזה עוד יותר לאור העובדה שציבור החרדים בארה"ב או במדינות אירופה כן דואגים לפרנסתם. שם זה לא "פוגע " באמונה או באידיאולוגיה, כנראה ששורש הרע נעוץ במשאבים המוזרמים אליהם ע"י השלטון  בעקבות כוחם הפוליטי.</w:t>
      </w:r>
    </w:p>
    <w:p w:rsidR="007B2098" w:rsidRDefault="007B2098" w:rsidP="00244315">
      <w:pPr>
        <w:rPr>
          <w:rFonts w:ascii="Arial" w:hAnsi="Arial" w:cs="Arial"/>
          <w:color w:val="1F497D"/>
          <w:sz w:val="28"/>
          <w:szCs w:val="28"/>
          <w:rtl/>
        </w:rPr>
      </w:pPr>
      <w:r>
        <w:rPr>
          <w:rFonts w:ascii="Arial" w:hAnsi="Arial" w:cs="Arial"/>
          <w:color w:val="1F497D"/>
          <w:sz w:val="28"/>
          <w:szCs w:val="28"/>
          <w:rtl/>
        </w:rPr>
        <w:t>קראתי לאחרונה (ואנני יודע אם זה נכון ) שחלקים גדולים יותר של הציבור הזה כן מתחילים לצאת לעבודה נקווה שאכן זו התחלה .</w:t>
      </w:r>
    </w:p>
    <w:p w:rsidR="007B2098" w:rsidRDefault="007B2098" w:rsidP="00244315">
      <w:pPr>
        <w:spacing w:after="240"/>
        <w:rPr>
          <w:color w:val="000000"/>
          <w:rtl/>
          <w:lang w:val="fr-FR"/>
        </w:rPr>
      </w:pPr>
      <w:r>
        <w:rPr>
          <w:rFonts w:ascii="Arial" w:hAnsi="Arial" w:cs="Arial"/>
          <w:color w:val="1F497D"/>
          <w:sz w:val="28"/>
          <w:szCs w:val="28"/>
          <w:rtl/>
        </w:rPr>
        <w:t>כל טוב</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תשובה לחבר ב- 6.5</w:t>
      </w:r>
    </w:p>
    <w:p w:rsidR="007B2098" w:rsidRDefault="007B2098" w:rsidP="00244315">
      <w:pPr>
        <w:spacing w:after="240"/>
        <w:rPr>
          <w:color w:val="000000"/>
          <w:rtl/>
          <w:lang w:val="fr-FR"/>
        </w:rPr>
      </w:pPr>
      <w:r>
        <w:rPr>
          <w:rFonts w:hint="cs"/>
          <w:color w:val="000000"/>
          <w:sz w:val="28"/>
          <w:szCs w:val="28"/>
          <w:rtl/>
        </w:rPr>
        <w:t xml:space="preserve">... </w:t>
      </w:r>
      <w:r>
        <w:rPr>
          <w:color w:val="000000"/>
          <w:sz w:val="28"/>
          <w:szCs w:val="28"/>
          <w:rtl/>
        </w:rPr>
        <w:t xml:space="preserve">יקירי, תודה לך על הדברים החמים. בקשר לתעסוקה של החרדים - אל תתרשם מדיווחים אינטרסנטים מטעם מקורבים. זה כמו עם נתוני הגיוס, זה </w:t>
      </w:r>
      <w:r>
        <w:rPr>
          <w:color w:val="000000"/>
          <w:sz w:val="28"/>
          <w:szCs w:val="28"/>
        </w:rPr>
        <w:t>FAKE NEWS</w:t>
      </w:r>
      <w:r>
        <w:rPr>
          <w:rFonts w:hint="cs"/>
          <w:color w:val="000000"/>
          <w:sz w:val="28"/>
          <w:szCs w:val="28"/>
          <w:rtl/>
        </w:rPr>
        <w:t>. מה שהם עושים, אם הם לא ממש מרמים, זה לכלול את כל העבודות הלא פרודוקטיביות שלהם - משגיחי כשרות (יש עשרות אלפים), יש להם אלפי מלמדים, בלנים ועוד משרות שמקבלים מהן כסף, אבל הם לא עובדים, זו אחיזת עיניים, כמו לימודי הליבה שכאילו הם מלמדים. מותר לרמות ולשקר את השלטונות כי אנחנו בחזקת גויים. אסור גם להודות לחיילים שהביאו להם מזון, אחרי שהם היו חולים כי לא שמרו על הכללים שהשר שלהם הוציא, בגלל שהם כופרים אליבא דרבנים שלהם. לכן אם תקרא את המאמר שכתבתי -  </w:t>
      </w:r>
      <w:hyperlink r:id="rId703" w:tgtFrame="_blank" w:history="1">
        <w:r>
          <w:rPr>
            <w:rStyle w:val="Hyperlink"/>
            <w:b/>
            <w:bCs/>
            <w:i/>
            <w:iCs/>
            <w:shd w:val="clear" w:color="auto" w:fill="FFFFFF"/>
          </w:rPr>
          <w:t>Haredim Integration</w:t>
        </w:r>
      </w:hyperlink>
      <w:r>
        <w:rPr>
          <w:rFonts w:hint="cs"/>
          <w:color w:val="000000"/>
          <w:sz w:val="28"/>
          <w:szCs w:val="28"/>
          <w:rtl/>
        </w:rPr>
        <w:t xml:space="preserve"> - הדרך היחידה היא למוטט את כל המערך הכלכלי שלהם, כי הכל מבוסס על אינטרסים כלכליים. מעניין אותם תורה כמו השלג דאשתקד, הם רוצים לקבל כסף בלי לעבוד, בלי לשרת בצבא. זה איום גדול יותר מאירן. הרבה בריאות, קורי</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של הממונה על התרבות בטיקוטין ב- 6.5</w:t>
      </w:r>
    </w:p>
    <w:p w:rsidR="007B2098" w:rsidRDefault="007B2098" w:rsidP="00244315">
      <w:r>
        <w:rPr>
          <w:rFonts w:hint="cs"/>
          <w:rtl/>
        </w:rPr>
        <w:t>קורי היקר,</w:t>
      </w:r>
    </w:p>
    <w:p w:rsidR="007B2098" w:rsidRDefault="007B2098" w:rsidP="00244315">
      <w:pPr>
        <w:rPr>
          <w:rtl/>
        </w:rPr>
      </w:pPr>
      <w:r>
        <w:rPr>
          <w:rFonts w:hint="cs"/>
          <w:rtl/>
        </w:rPr>
        <w:t>מאוד שמחתי לראותך היום בזום, האמת שראיתי מסך שחור עם שמך ולצערי לא ראיתי אותך אבל ראיתי שאתה שם , אני מאוד שמחה על התוצאה , גם שרון ינאי ( מנהל המיחשוב של המוזיאונים) ועמית אברון אנשים מאוד מדויקים ומקצועיים. מקווה שגם ההרצאות הבאות יהיו ככה, בנתיים החלטנו שנמשיך במתכונת הזאת , גם כדי שלא ניצור פערים גדולים בתוכן ושלא נצטרך לפגוע בשנה הבאה.</w:t>
      </w:r>
    </w:p>
    <w:p w:rsidR="007B2098" w:rsidRDefault="007B2098" w:rsidP="00244315">
      <w:pPr>
        <w:rPr>
          <w:rtl/>
        </w:rPr>
      </w:pPr>
      <w:r>
        <w:rPr>
          <w:rFonts w:hint="cs"/>
          <w:rtl/>
        </w:rPr>
        <w:t>כרגע אני לבד בתפקיד ( כולם בחל"ת ) ומנסה להמשיך ולהחזיק את כל הכדורים באוויר.</w:t>
      </w:r>
    </w:p>
    <w:p w:rsidR="007B2098" w:rsidRDefault="007B2098" w:rsidP="00244315">
      <w:pPr>
        <w:rPr>
          <w:rtl/>
        </w:rPr>
      </w:pPr>
      <w:r>
        <w:rPr>
          <w:rFonts w:hint="cs"/>
          <w:rtl/>
        </w:rPr>
        <w:t>שלחתי לך לוואטסאפ הרצאה (ששמענו) של רז יצחקי על הבלוז, מוזמן להעביר הלאה וכמובן אולי תצליח לפתות את נכדיך לשמוע איתך הרצאה שלו בזום.</w:t>
      </w:r>
    </w:p>
    <w:p w:rsidR="007B2098" w:rsidRDefault="007B2098" w:rsidP="00244315">
      <w:pPr>
        <w:rPr>
          <w:rtl/>
        </w:rPr>
      </w:pPr>
      <w:r>
        <w:rPr>
          <w:rFonts w:hint="cs"/>
          <w:rtl/>
        </w:rPr>
        <w:t>נתראה בראשון</w:t>
      </w:r>
    </w:p>
    <w:p w:rsidR="007B2098" w:rsidRDefault="007B2098" w:rsidP="00244315">
      <w:pPr>
        <w:rPr>
          <w:rtl/>
        </w:rPr>
      </w:pPr>
      <w:r>
        <w:rPr>
          <w:rFonts w:hint="cs"/>
          <w:rtl/>
        </w:rPr>
        <w:t>ימים טובים וגעגועים</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אישי שנכתב לכמה חברים בפורום ב- 7.5</w:t>
      </w:r>
    </w:p>
    <w:p w:rsidR="007B2098" w:rsidRDefault="007B2098" w:rsidP="00244315">
      <w:pPr>
        <w:spacing w:after="240"/>
        <w:rPr>
          <w:color w:val="000000"/>
          <w:rtl/>
          <w:lang w:val="fr-FR"/>
        </w:rPr>
      </w:pPr>
      <w:r>
        <w:rPr>
          <w:rFonts w:hint="cs"/>
          <w:color w:val="000000"/>
          <w:sz w:val="28"/>
          <w:szCs w:val="28"/>
          <w:rtl/>
        </w:rPr>
        <w:t xml:space="preserve">... </w:t>
      </w:r>
      <w:r>
        <w:rPr>
          <w:color w:val="000000"/>
          <w:sz w:val="28"/>
          <w:szCs w:val="28"/>
          <w:rtl/>
        </w:rPr>
        <w:t>יקירי, מה דעתך על החלטת בג"צ? אם יש לך תובנות מענינות אנא כתוב לי או שתף את פורום החשיבה. לי אין מה להגיד מעבר למה שכתבתי שלשום. אני מקווה שבריאותך טובה, שלך, קורי</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אישי שכתב לי חבר בפורום ב- 7.5</w:t>
      </w:r>
    </w:p>
    <w:p w:rsidR="007B2098" w:rsidRDefault="007B2098" w:rsidP="00244315">
      <w:r>
        <w:rPr>
          <w:rFonts w:hint="cs"/>
          <w:rtl/>
        </w:rPr>
        <w:t>קורי יקר</w:t>
      </w:r>
      <w:r>
        <w:t>,</w:t>
      </w:r>
    </w:p>
    <w:p w:rsidR="007B2098" w:rsidRDefault="007B2098" w:rsidP="00244315">
      <w:pPr>
        <w:rPr>
          <w:rtl/>
        </w:rPr>
      </w:pPr>
      <w:r>
        <w:rPr>
          <w:rFonts w:hint="cs"/>
          <w:rtl/>
        </w:rPr>
        <w:t>בג</w:t>
      </w:r>
      <w:r>
        <w:t>"</w:t>
      </w:r>
      <w:r>
        <w:rPr>
          <w:rFonts w:hint="cs"/>
          <w:rtl/>
        </w:rPr>
        <w:t>ץ מקבל החלטות על פי חוקים שחוקקה הכנסת, יחד עם פירושים לחוקים על סמך השכל הישר ואולי גם קצת צדק אוניברסלי.  לדעתי הם לא יכלו לקבל החלטה אחרת</w:t>
      </w:r>
      <w:r>
        <w:t>.</w:t>
      </w:r>
    </w:p>
    <w:p w:rsidR="007B2098" w:rsidRDefault="007B2098" w:rsidP="00244315">
      <w:pPr>
        <w:rPr>
          <w:rtl/>
        </w:rPr>
      </w:pPr>
      <w:r>
        <w:rPr>
          <w:rFonts w:hint="cs"/>
          <w:rtl/>
        </w:rPr>
        <w:lastRenderedPageBreak/>
        <w:t>שורש הבעיה הוא חברי הכנסת המחוקקת, כלומר רוב הבוחרים</w:t>
      </w:r>
      <w:r>
        <w:t>.</w:t>
      </w:r>
    </w:p>
    <w:p w:rsidR="007B2098" w:rsidRDefault="007B2098" w:rsidP="00244315">
      <w:pPr>
        <w:rPr>
          <w:rtl/>
        </w:rPr>
      </w:pPr>
      <w:r>
        <w:rPr>
          <w:rFonts w:hint="cs"/>
          <w:rtl/>
        </w:rPr>
        <w:t>בשנת 2014 פגשתי כמאה מהם</w:t>
      </w:r>
      <w:r>
        <w:t>.</w:t>
      </w:r>
    </w:p>
    <w:p w:rsidR="007B2098" w:rsidRDefault="007B2098" w:rsidP="00244315">
      <w:pPr>
        <w:rPr>
          <w:rtl/>
        </w:rPr>
      </w:pPr>
      <w:r>
        <w:rPr>
          <w:rFonts w:hint="cs"/>
          <w:rtl/>
        </w:rPr>
        <w:t>רק בריאות</w:t>
      </w:r>
      <w:r>
        <w:t>,</w:t>
      </w:r>
    </w:p>
    <w:p w:rsidR="007B2098" w:rsidRDefault="007B2098" w:rsidP="00244315">
      <w:pPr>
        <w:spacing w:after="240"/>
        <w:rPr>
          <w:color w:val="000000"/>
          <w:rtl/>
          <w:lang w:val="fr-FR"/>
        </w:rPr>
      </w:pPr>
    </w:p>
    <w:p w:rsidR="007B2098" w:rsidRDefault="007B2098" w:rsidP="00244315">
      <w:pPr>
        <w:spacing w:after="240"/>
        <w:rPr>
          <w:color w:val="000000"/>
          <w:rtl/>
          <w:lang w:val="fr-FR"/>
        </w:rPr>
      </w:pPr>
      <w:r>
        <w:rPr>
          <w:rFonts w:hint="cs"/>
          <w:color w:val="000000"/>
          <w:rtl/>
          <w:lang w:val="fr-FR"/>
        </w:rPr>
        <w:t>מכתב תשובה אישי שכתבתי לאותו חבר בפורום ב- 7.5</w:t>
      </w:r>
    </w:p>
    <w:p w:rsidR="007B2098" w:rsidRPr="007B2098" w:rsidRDefault="007B2098" w:rsidP="00244315">
      <w:pPr>
        <w:rPr>
          <w:color w:val="000000"/>
          <w:rtl/>
        </w:rPr>
      </w:pPr>
      <w:r w:rsidRPr="007B2098">
        <w:rPr>
          <w:rFonts w:hint="cs"/>
          <w:color w:val="000000"/>
          <w:rtl/>
        </w:rPr>
        <w:t xml:space="preserve">אני מעריץ אותך על הסבלנות שלך להיפגש עם מאה חברי הכנסת. זה בטח היה יותר קשה ומעייף מאשר לגלות את הקוואזי גביש, מה שבטוח זה היה מתסכל מאין כמותו. כבר אמרתי לך במסיבה שערכנו לכבודך שזה אות כבוד שקיבלת רק קול אחד - </w:t>
      </w:r>
      <w:hyperlink r:id="rId704" w:tgtFrame="_blank" w:history="1">
        <w:r w:rsidRPr="007B2098">
          <w:rPr>
            <w:rStyle w:val="Hyperlink"/>
            <w:rFonts w:ascii="MS Sans Serif" w:hAnsi="MS Sans Serif"/>
            <w:b/>
            <w:bCs/>
            <w:shd w:val="clear" w:color="auto" w:fill="FFFFFF"/>
          </w:rPr>
          <w:t> Text, </w:t>
        </w:r>
      </w:hyperlink>
      <w:r w:rsidRPr="007B2098">
        <w:rPr>
          <w:rFonts w:hint="cs"/>
          <w:color w:val="000000"/>
          <w:rtl/>
        </w:rPr>
        <w:t>. להבדיל ממקהלת המעודדות, אני לא מתרשם מתפקוד ריבלין שאין לו שום אג'נדה וגם עם המגבלות החוקיות הוא יכול היה לפחות להיות מצפן מוסרי לאומה. בספרי הרפובליקה השניה של ישראל וגם במאמר אני מתייחס לשני מחדלים קשים שלו מבלי לציין את שמו - נאום ארבעת השבטים וההתיחסות לרצח הילד הפלסטיני:</w:t>
      </w:r>
    </w:p>
    <w:p w:rsidR="007B2098" w:rsidRPr="007B2098" w:rsidRDefault="007B2098" w:rsidP="00244315">
      <w:pPr>
        <w:rPr>
          <w:color w:val="000000"/>
          <w:rtl/>
        </w:rPr>
      </w:pPr>
      <w:r w:rsidRPr="007B2098">
        <w:rPr>
          <w:rFonts w:hint="cs"/>
          <w:color w:val="000000"/>
          <w:rtl/>
        </w:rPr>
        <w:t>... איש ליכוד מצפוני, אומר לכלי התקשורת הערביים ב- 31.7.2015: "בני עמי בחרו בדרך הטרור ואיבדו צלם אנוש". דברים אלה נאמרו בעקבות פיגוע ההצתה בכפר דומא כאשר נרצח התינוק עלי דוואבשה ונפגעו קשה בני משפחתו – אחיו, אמו ואביו. מעשה הטרור היהודי היה מקומם מאין כמותו ויצר גל של אמפתיה למשפחת הנרצח בקרב כל עם ישראל. יחד עם זאת, המנהיג יותר מכל אדם אחר היה צריך לבחור היטב את מילותיו על מנת לשים את מעשה הנבלה בהקשר הנכון. חשוב שנדון בהתבטאות זו כי היא מעבר לאדם, היא עוסקת במהות העניין.</w:t>
      </w:r>
    </w:p>
    <w:p w:rsidR="007B2098" w:rsidRPr="007B2098" w:rsidRDefault="007B2098" w:rsidP="00244315">
      <w:pPr>
        <w:rPr>
          <w:color w:val="000000"/>
        </w:rPr>
      </w:pPr>
      <w:r w:rsidRPr="007B2098">
        <w:rPr>
          <w:rFonts w:hint="cs"/>
          <w:color w:val="000000"/>
          <w:rtl/>
        </w:rPr>
        <w:t xml:space="preserve">הדברים המדויקים שאמר היו: "יותר משאני חש בושה, אני חש כאב. כאב על רציחתו של תינוק קטן. כאב על שבני עמי בחרו בדרך הטרור ואיבדו צלם אנוש. דרכם אינה דרכי. דרכם אינה דרכינו. דרכם אינה דרכה של מדינת ישראל ואינה דרכו של העם היהודי." המנהיג, בהיותו פוליטיקאי משופשף שמילא תפקידים בכירים במשך עשרות שנים, היה צריך לדעת שכל שונאי ישראל יתעלמו מכל מילות הצער ומכך שקבע נחרצות שדרכם של הטרוריסטים אינה דרכה של מדינת ישראל ושל עם ישראל. אבל הוא עשה טעות שאסור היה לו לטעות בה כאשר אמר בין השאר "בני עמי בחרו בדרך הטרור ואיבדו צלם אנוש". מי שקורא רק את הקטע הזה ושונאינו ציטטו רק את זה מבין כי המנהיג לא אומר אחד או אחדים מבני עמי, הוא לא אומר בני בליעל שמקומם לא יכירם בבני עמי, הוא אומר "בני עמי" – ומלשון האמירה הזאת משתמע כי כל בני עמי בחרו בדרך הטרור וכולם איבדו צלם אנוש. </w:t>
      </w:r>
    </w:p>
    <w:p w:rsidR="007B2098" w:rsidRPr="007B2098" w:rsidRDefault="007B2098" w:rsidP="00244315">
      <w:pPr>
        <w:rPr>
          <w:color w:val="000000"/>
          <w:rtl/>
        </w:rPr>
      </w:pPr>
      <w:r w:rsidRPr="007B2098">
        <w:rPr>
          <w:rFonts w:hint="cs"/>
          <w:color w:val="000000"/>
          <w:rtl/>
        </w:rPr>
        <w:t xml:space="preserve">ואם המנהיג, איש ימין, איש ליכוד, איש ארץ ישראל השלמה, אומר זאת: כל העולם וכל שונאי ישראל חוגגים. זאת היא הדה לגיטימציה האבסולוטית, הדמוניזציה האולטימטיבית, השמצה שאין כדוגמתה. כל אמרות "השפר" של השמאל שהם בעיקר סופרים, ציירים, פרופסורים ופוליטיקאים מחווירות לעומת קביעה נחרצת כזאת. האימרה גרמה לנזק תדמיתי בל ישוער לישראל, והמנהיג שהוא בדרך כלל שקול הרס במחי יד עבודת הסברה של שנים. כי מה טוענים שונאינו? ישראל היא מדינת טרור – כמדינה וכבודדים. כמדינה – אין שקר גדול מזה, כפי שהוכחנו מעל ומעבר ומעולם לא נרצחו אזרחים שאינם טרוריסטים בכוונה תחילה. כבודדים – אין הגזמה גדולה מזאת. </w:t>
      </w:r>
    </w:p>
    <w:p w:rsidR="007B2098" w:rsidRPr="007B2098" w:rsidRDefault="007B2098" w:rsidP="00244315">
      <w:pPr>
        <w:rPr>
          <w:color w:val="000000"/>
          <w:rtl/>
        </w:rPr>
      </w:pPr>
      <w:r w:rsidRPr="007B2098">
        <w:rPr>
          <w:rFonts w:hint="cs"/>
          <w:color w:val="000000"/>
          <w:rtl/>
        </w:rPr>
        <w:t>בכל שנות המדינה הרגו אזרחים יהודים אזרחים ערבים בכמות של עשרות, כולל מעשה הזוועה של ברוך גולדשטין בחברון שרצח 29 ערבים. לעומת זאת מחבלים ערבים רצחו אלפי אזרחים ישראלים ורק באינתיפדה השניה נרצחו אלף. אבל כיוון שהמנהיג מכליל את האשמה על בני עמי, כולל על כל העם היהודי, יש לבדוק כמה טרוריסטים מוסלמים בעיקר מהאסלם הפונדנמנליסטי הרגו אזרחים, ונגיע למאות אלפים אם לא למיליונים – בסוריה, לבנון, עירק, תימן, לוב, אפגניסטן, אלג'יריה, סודן, ניגריה ובכלל באפריקה, אירופה וארצות הברית. רק ב- 9.11.2001 נהרגו 3000 איש ביום אחד. וזה הנתון שיש לזכור – אין דימיון בין טרור יהודי וטרור איסלמי וטרור נוצרי.</w:t>
      </w:r>
    </w:p>
    <w:p w:rsidR="007B2098" w:rsidRPr="007B2098" w:rsidRDefault="007B2098" w:rsidP="00244315">
      <w:pPr>
        <w:rPr>
          <w:color w:val="000000"/>
          <w:rtl/>
        </w:rPr>
      </w:pPr>
      <w:r w:rsidRPr="007B2098">
        <w:rPr>
          <w:rFonts w:hint="cs"/>
          <w:color w:val="000000"/>
          <w:rtl/>
        </w:rPr>
        <w:t xml:space="preserve">יש מתי מספר טרוריסטים יהודים שהרגו כמה עשרות מוסלמים ויש הרבה יותר פושעים יהודים שהרגו מוסלמים בעסקות סמים ויש הרבה יותר אבות ואמהות שהרגו את ילדיהם. ומאז שונאי ישראל טוענים – מה אתם מלינים על הטרור האסלמי, אתם לא פחות טרוריסטים מאיתנו, אתם הרגתם תינוק... הטרוריסטים המוסלמים הרגו עשרות אלפי ילדים אבל לנצח יזכרו את הטרוריסט היהודי שהרג תינוק. ואת ברוך גולדשטיין ואת יגאל עמיר. זוכרים את השמות של הטרוריסטים היהודים כי יש כל כך מעט, אבל אין כל אפשרות לזכור את השמות של הטרוריסטים המוסלמים לאלפיהם שחוגגים עכשיו בגן העדן עם 72 בתולות כ"א, כאשר משפחותיהם מקבלות תמיכה ממשלתית. </w:t>
      </w:r>
    </w:p>
    <w:p w:rsidR="007B2098" w:rsidRPr="007B2098" w:rsidRDefault="007B2098" w:rsidP="00244315">
      <w:pPr>
        <w:rPr>
          <w:color w:val="000000"/>
          <w:rtl/>
        </w:rPr>
      </w:pPr>
      <w:r w:rsidRPr="007B2098">
        <w:rPr>
          <w:rFonts w:hint="cs"/>
          <w:color w:val="000000"/>
          <w:rtl/>
        </w:rPr>
        <w:lastRenderedPageBreak/>
        <w:t>על האשמות של צליבת ישו נוספה עכשיו אשמה חדשה כנגד העם היהודי, אתם רצחתם את ישו וגם את התינוק עלי דוואבשה. שלא לדבר על סאברה ושתילה ששם אף יהודי לא הרג מוסלמי והטבח של כמה מאות איש בוצע כולו על ידי נוצרים, אבל כרגיל היהודים אשמים. אך את הנעשה אין להשיב ועל כל ההשמצות והדמוניזציה כנגד ישראל נוספה דמוניזציה חדשה של טרוריסטים ורוצחי תינוק, ולעזאזל העובדות, כי אלה לא מעניינות את עוכרי ישראל.</w:t>
      </w:r>
    </w:p>
    <w:p w:rsidR="007B2098" w:rsidRPr="007B2098" w:rsidRDefault="007B2098" w:rsidP="00244315">
      <w:pPr>
        <w:rPr>
          <w:color w:val="000000"/>
          <w:rtl/>
        </w:rPr>
      </w:pPr>
      <w:r w:rsidRPr="007B2098">
        <w:rPr>
          <w:rFonts w:hint="cs"/>
          <w:color w:val="000000"/>
          <w:rtl/>
        </w:rPr>
        <w:t>למותר לציין, שאנשי השמאל בארץ ובחו"ל עטו על המציאה והדביקו את האשמה על הליכוד, על המתנחלים וכמובן על ישראל בכל פורום שהוא. זה איפשר לאובמה להגיד שלא צריך להגיד טרור איסלאמי כי יש טרור בכל הדתות (כן, אבל כמה?, לא משנה – יש), זה איפשר לכמה מזרחנים מלחכי פנכא שרוצים להיות מוזמנים באוניברסיטאות יוקרתיות להגיד שיש טרור מכל הסוגים ואסור להעליב את המוסלמים כשאומרים שיש טרור איסלמי. עד שבא טראמפ וטרף את הקלפים ביחסו לטרור האיסלאמי, לצפון קוריאה, לפלשתינאים, העביר את השגרירות לירושלים (וגם עשה אי אלו צעדים מדאיגים בתחום הכלכלי והאקולוגי, אבל זה כבר סיפור אחר).</w:t>
      </w:r>
    </w:p>
    <w:p w:rsidR="007B2098" w:rsidRPr="007B2098" w:rsidRDefault="007B2098" w:rsidP="00244315">
      <w:pPr>
        <w:rPr>
          <w:color w:val="000000"/>
          <w:rtl/>
        </w:rPr>
      </w:pPr>
      <w:r w:rsidRPr="007B2098">
        <w:rPr>
          <w:rFonts w:hint="cs"/>
          <w:color w:val="000000"/>
          <w:rtl/>
        </w:rPr>
        <w:t xml:space="preserve">נשווה את דבריו של אותו מנהיג ישראלי לדברי המלך חוסיין באירוע דומה אך חמור ממנו. חייל ירדני ירה והרג בנהריים ב- 13.3.1997 שבע נערות ישראליות, לא תינוק אחד שנרצח על ידי טרוריסט יהודי, אלא חייל בצבא הירדני רוצח שבע נערות ישראליות, פי 7. המלך חוסיין בא לישראל כמה ימים לאחר הרצח כורע ברך בביתן של משפחות הנערות ואומר שכולנו משתייכים לאותה המשפחה. הוא אומר שהרצח הוא פשע ובושה לכולנו. הוא אומר למשפחות שהוא מרגיש שהוא איבד ילד משלו. אם יש משמעות כלשהי בחיים היא תהיה לוודא שכל הילדים לא יסבלו יותר כפי שסבלו בדור שלנו. דברי חוסיין הם דוגמא ומופת לכך איך שמנהיג צריך להתנהג בנסיבות דומות. </w:t>
      </w:r>
    </w:p>
    <w:p w:rsidR="007B2098" w:rsidRPr="007B2098" w:rsidRDefault="007B2098" w:rsidP="00244315">
      <w:pPr>
        <w:rPr>
          <w:color w:val="000000"/>
          <w:rtl/>
        </w:rPr>
      </w:pPr>
      <w:r w:rsidRPr="007B2098">
        <w:rPr>
          <w:rFonts w:hint="cs"/>
          <w:color w:val="000000"/>
          <w:rtl/>
        </w:rPr>
        <w:t xml:space="preserve">הוא לא אומר "בני עמי הירדנים בחרו בדרך הטרור ואיבדו צלם אנוש". וגם לא אומר בני דתי המוסלמים. הוא שם את האירוע הטראגי במימדים הנכונים שלו כשהמשימה שעמדה בפניו הייתה הרבה יותר קשה מאשר המשימה של המנהיג הישראלי. אני לא מתייחס להיבט האישי של המנהיג, אלא לגופו של עניין. הייתה באמירה של המנהיג, במודע או שלא במודע, אם הוצא מהקשרו או לא, התבטאות קורבנית שלוקחת אשמה קולקטיבית שאין לה מקום. </w:t>
      </w:r>
    </w:p>
    <w:p w:rsidR="007B2098" w:rsidRPr="007B2098" w:rsidRDefault="007B2098" w:rsidP="00244315">
      <w:pPr>
        <w:rPr>
          <w:color w:val="000000"/>
          <w:rtl/>
        </w:rPr>
      </w:pPr>
      <w:r w:rsidRPr="007B2098">
        <w:rPr>
          <w:rFonts w:hint="cs"/>
          <w:color w:val="000000"/>
          <w:rtl/>
        </w:rPr>
        <w:t xml:space="preserve">למה הדבר דומה, אם בכנס של משפחת גולדשטיין הענפה בת כמה אלפי אנשים מתברר פתאום שאחד מבני המשפחה רצח את בנו. כלום יעלה על הדעת שהפטריארך של המשפחה יתבטא בכנס ויאמר "בני משפחת גולדשטיין הפכו לאינפנטיסידים/רוצחי ילדים ואיבדו צלם אנוש"? ואם חס וחלילה בעקבות ההסתה, רצח האופי והדיסקרדיטציה על נתניהו - יונה ירצח את נתניהו, כלום יעלה על הדעת שהנואם המכובד יאמר בטקס יום הזיכרון "היונים הפכו לרז'יסידים ואיבדו צלם אנוש"? האם מישהו מהיונים יהיה בכלל מוכן לקחת אשמה קולקטיבית? </w:t>
      </w:r>
    </w:p>
    <w:p w:rsidR="007B2098" w:rsidRPr="007B2098" w:rsidRDefault="007B2098" w:rsidP="00244315">
      <w:pPr>
        <w:rPr>
          <w:color w:val="000000"/>
          <w:rtl/>
        </w:rPr>
      </w:pPr>
      <w:r w:rsidRPr="007B2098">
        <w:rPr>
          <w:rFonts w:hint="cs"/>
          <w:color w:val="000000"/>
          <w:rtl/>
        </w:rPr>
        <w:t xml:space="preserve">האם לא יהיה מקרבם אף אחד שיאמר שהימין הביא את זה על עצמו? יאשים את הקורבן? כמו שיש כאלה הטוענים כאשר נרצחת משפחה של מנתחלים ביהודה ושומרון "מה הם מחפשים שמה?". אבל כשמתפוצץ אוטובוס בחיפה, בתל אביב או בירושלים ולא בגדה הם כבר לא אומרים מה הם מחפשים שם. אבל יש טעם לקולא למחבלים המתאבדים, כי מדובר בלוחם חופש הנלחם בכיבוש, במצור, באפרטהיד. אין לו מטוסים כמונו אלא את גופו... אני לא ממציא - אמרו את זה מנהיגי שמאל וזה מתועד לעיל. רק שלוחם החופש הורג יונים וניצים כאחד. נתניהו מאשים את השמאל, את הערבים, את ארגוני זכויות האדם, בתחלואים כאלה ואחרים, בנהירה לקלפיות, והם מתקומיים ובצדק! אך כמה מהם עושים בדיוק את אותו הדבר, כמה מהדוברים הבולטים של היונים, הערבים, הארגונים לזכויות האדם, אשר טופלים האשמות שווא על נתניהו, על הליכוד, על המתנחלים, על ישראל. נתניהו אשם במדיניות פנים, כלכלית, חברתית קלוקלת, בפופוליזם, בהפרחת סיסמאות בשביל להשיג מנדטים, וזה פסול. </w:t>
      </w:r>
    </w:p>
    <w:p w:rsidR="007B2098" w:rsidRPr="007B2098" w:rsidRDefault="007B2098" w:rsidP="00244315">
      <w:pPr>
        <w:rPr>
          <w:color w:val="000000"/>
          <w:rtl/>
        </w:rPr>
      </w:pPr>
      <w:r w:rsidRPr="007B2098">
        <w:rPr>
          <w:rFonts w:hint="cs"/>
          <w:color w:val="000000"/>
          <w:rtl/>
        </w:rPr>
        <w:t>אך הקורא הנבון והלא מתלהם, שאינו שייך לכת זו או אחרת, יחליט בעצמו האם יש בסיס להאשמות שמדיניות הביטחון והחוץ שלו מונעת רק מצרכים אישיים ומפלגתיים, התגובות שלו על התוקפנות של החמאס, על האיומים של איראן, אפילו על חשיפת סודות האטום – כולן מונעות משיקולי רייטינג, הישרדות ומפלגתיות. אני לא חבר ליכוד, לא אוהד ליכוד וכשהצבעתי לליכוד בעבר זה היה בשביל להפיל את שלטון מפא"י המושחת וכשהאמנתי בדרכו המדינית והחברתית (אך לא הכלכלית) של בגין בסוגיות השלום, שיקום השכונות ואיחוי השסעים שלובו על ידי ממשלות השמאל. לכן אהיה זהיר אם אומר כי רק העתיד יוכיח האם הממשלה נקטה במדיניות חוץ וביטחון שקולה (עד כה) והאם יש מקום לתיאוריות המוסר הכפול והקונספירציה, האם מנהיגינו שומרים על חיינו או רק רוצים לשרוד. להבדיל מכמה מחבריי היונים והניצים, אני בודק כל מקרה לגופו של עניין, בלי דיעות קדומות.</w:t>
      </w:r>
    </w:p>
    <w:p w:rsidR="007B2098" w:rsidRDefault="007B2098" w:rsidP="00244315">
      <w:pPr>
        <w:rPr>
          <w:color w:val="000000"/>
          <w:rtl/>
        </w:rPr>
      </w:pPr>
      <w:r w:rsidRPr="007B2098">
        <w:rPr>
          <w:rFonts w:hint="cs"/>
          <w:color w:val="000000"/>
          <w:rtl/>
        </w:rPr>
        <w:t xml:space="preserve">אך מטיחים בימין ובישראל האשמות ובסוף משהו נדבק. למה דווקא איש ימין מוכן לקחת על עצמו אשמה שהיא בכלל לא שלו ולהגיד שבני עמו בחרו בדרך הטרור ואיבדו צלם אנוש? משהו מהאשמה הקולקטיבית שמטיחים כל הזמן האנטישמים נגד היהודים על רצח ישו והיונים על הליכוד ברצח רבין דבק בתת מודע של המנהיג עד כדי כך </w:t>
      </w:r>
      <w:r w:rsidRPr="007B2098">
        <w:rPr>
          <w:rFonts w:hint="cs"/>
          <w:color w:val="000000"/>
          <w:rtl/>
        </w:rPr>
        <w:lastRenderedPageBreak/>
        <w:t>שהוא מוכן לקחת אשמת טרור ואיבוד צלם אנוש לעם כפי ששונאינו בעולם והפלשתינאים מדביקים בנו, כפי שהיונים חוזרים יום ולילה על עוולות התנהגות צה"ל בשטחים, בעזה, התנהגות המתנחלים, שאנו רוצחי ילדים. אז הנה ההוכחה, עכשיו רצחו ילד, לא מאה אלף ילדים בסוריה ומיליונים של ילדים באפריקה, לא מיליונים של ילדים בשואה, לא עשרות אלפי ילדים בפצצות האטום ביפן ובהפצצות השטח בגרמניה, היהודים הרגו ילד פלשתינאי אחד והמנהיג מיד לוקח את האשמה על כל העם ואומר שהוא בחר בדרך הטרור ואיבד צלם אנוש. משמיצים, משמיצים, שוב ושוב, בסוף משהו יידבק, אפילו במנהיג דגול מהליכוד, שרוצה להיראות יותר מוסרי מהמלך חוסיין ומהיונים....</w:t>
      </w:r>
    </w:p>
    <w:p w:rsidR="007B2098" w:rsidRPr="007B2098" w:rsidRDefault="007B2098" w:rsidP="00244315">
      <w:pPr>
        <w:rPr>
          <w:color w:val="000000"/>
          <w:rtl/>
        </w:rPr>
      </w:pPr>
    </w:p>
    <w:p w:rsidR="007B2098" w:rsidRPr="007B2098" w:rsidRDefault="007B2098" w:rsidP="00244315">
      <w:pPr>
        <w:rPr>
          <w:color w:val="000000"/>
          <w:rtl/>
        </w:rPr>
      </w:pPr>
      <w:r w:rsidRPr="007B2098">
        <w:rPr>
          <w:rFonts w:hint="cs"/>
          <w:color w:val="000000"/>
          <w:rtl/>
        </w:rPr>
        <w:t>אך אם לא די בזאת, אמר המנהיג חודש קודם ב- 7.6.2015, כי - התהליכים הדמוגרפיים יצרו למעשה "סדר ישראלי חדש", שבו יש "ארבעה שבטים מרכזיים": חילונים, דתיים, חרדים וערבים, עם עוינות גוברת ביניהם. בחזון הרפובליקה השניה שלי אני קורא לפעולה משותפת לבדק בית של כל האוכלוסיה בישראל: חילונים וחרדים, יהודים וערבים, יונים וניצים, אשכנזים ומזרחים, אנשי פריפריה ומרכז... כי עם ישראל לא בנוי משבטים בכלל ובטח שלא מארבעה שבטים. זה יהיה אסון אם נהיה פה 4 שבטים, לכן קראתי לאינטגרציה דחופה של החרדים והערבים והתוויתי משנה סדורה איך ניתן לעשות זאת. אבל להבדיל מהקביעה הפשטנית של ארבעה שבטים קיים חתך אחר שגם בו הרביתי לדון ובמיוחד במסה זאת והוא יונים וניצים. ויש עוד חתך עם מתחים, ברובם כתוצאה ממשקעי העבר, בין אשכנזים ומזרחים. כי אסור לעשות הפשטות והכללות, אלא צריך להתייחס בצורה הוליסטית.</w:t>
      </w:r>
    </w:p>
    <w:p w:rsidR="007B2098" w:rsidRPr="007B2098" w:rsidRDefault="007B2098" w:rsidP="00244315">
      <w:pPr>
        <w:rPr>
          <w:color w:val="000000"/>
        </w:rPr>
      </w:pPr>
      <w:r w:rsidRPr="007B2098">
        <w:rPr>
          <w:rFonts w:hint="cs"/>
          <w:color w:val="000000"/>
          <w:rtl/>
        </w:rPr>
        <w:t>וקיימים פערים גדולים בין הפריפריה למרכז, בין העשירים, מעמד הביניים והעניים, ולפחות עוד עשרה חתכי רוחב ואורך באוכלוסית ישראל. אני נגד אימרות פשטניות כמו "ארבעה שבטים מרכזיים", "בני עמי בחרו בדרך הטרור", שלום עכשיו, ארץ ישראל השלמה, שתי מדינות לשני עמים, לסגת משטחים או לסגת מ</w:t>
      </w:r>
      <w:r w:rsidRPr="007B2098">
        <w:rPr>
          <w:rFonts w:hint="cs"/>
          <w:b/>
          <w:bCs/>
          <w:color w:val="000000"/>
          <w:rtl/>
        </w:rPr>
        <w:t>ה</w:t>
      </w:r>
      <w:r w:rsidRPr="007B2098">
        <w:rPr>
          <w:rFonts w:hint="cs"/>
          <w:color w:val="000000"/>
          <w:rtl/>
        </w:rPr>
        <w:t xml:space="preserve">שטחים, וכדומה. זה עושה רק נזק כי יש להתייחס בצורה הרבה יותר מעמיקה, יסודית ומורכבת לכל בעיה ובעיה ולא להסתפק בסיסמאות, שהכי פופולרית שבהן היא "שתי מדינות לשני עמים" והיא לא אומרת דבר כי כל אחד מבין ממנה את מה שהוא רוצה. ישראל צריכה להתנהג בדיוק בכיוון ההפוך שאיבחן המנהיג, כאשר היא לא צריכה להשלים עם כך שיש 4 שבטים, היא צריכה להילחם בכל דרך בחלוקה שבטית, וגם בחלוקה בין אשכנזים לספרדים, ולקרב את הפריפריה למרכז, ולצמצם את הפערים ולעשות אינטגרציה מידית של הערבים והחרדים בחברה ובכלכלת ישראל. </w:t>
      </w:r>
    </w:p>
    <w:p w:rsidR="007B2098" w:rsidRDefault="007B2098" w:rsidP="00244315">
      <w:pPr>
        <w:rPr>
          <w:color w:val="000000"/>
          <w:rtl/>
        </w:rPr>
      </w:pPr>
      <w:r w:rsidRPr="007B2098">
        <w:rPr>
          <w:rFonts w:hint="cs"/>
          <w:color w:val="000000"/>
          <w:rtl/>
        </w:rPr>
        <w:t>ישראל צריכה להיות כור היתוך שמאחד את העם על זרמיו ומונע חתכים וחיכוכים. והמנהיג בדבריו פעל בכיוון ההפוך והנציח את המחלוקות. הערבים מעורים היטב בכלכלה והם בוודאי לא שבט במובן הכלכלי, הדתיים הלאומיים קשורים בכמה נושאים עם החרדים ובאחרים עם החילונים. אפילו החרדים קשורים עם הערבים בנושאים רבים מחוק המואזין ועד לסוגיות של דת ומדינה. יש לי קשר עם כל המגזרים שציינתי לעיל ואני מסרב שיתייגו אותי בשבט החילונים, כי יש חילונים ניאו ליברלים, ובתנועות מחאה חברתיות, ופרופסורים ופועלים, מסורתיים, אתאיסטים, יש חילונים ערבים וחילונים נוצרים, יש חרדים שמשרתים בצה"ל ונטורי קרתא, דתיים לאומיים שהם נגד ההתנחלות, רפורמים, קונסרבטיבים, יש יונים ויש ניצים, בקיצור כמה שניתן יהיה לתייג פחות את התושבים במדינה זאת כך ייטב, כי אנחנו מרקם אורגני, אפילו לא פסיפס, והדרך לגאולה עוברת בכור ההיתוך.</w:t>
      </w:r>
    </w:p>
    <w:p w:rsidR="00124C2E" w:rsidRDefault="00124C2E" w:rsidP="00244315">
      <w:pPr>
        <w:rPr>
          <w:color w:val="000000"/>
          <w:rtl/>
        </w:rPr>
      </w:pPr>
    </w:p>
    <w:p w:rsidR="00124C2E" w:rsidRDefault="00124C2E" w:rsidP="00244315">
      <w:pPr>
        <w:rPr>
          <w:color w:val="000000"/>
          <w:rtl/>
        </w:rPr>
      </w:pPr>
      <w:r>
        <w:rPr>
          <w:rFonts w:hint="cs"/>
          <w:color w:val="000000"/>
          <w:rtl/>
        </w:rPr>
        <w:t>מכתב אישי שכתב לי חבר הפורום ב- 7.5</w:t>
      </w:r>
    </w:p>
    <w:p w:rsidR="00124C2E" w:rsidRDefault="00124C2E" w:rsidP="00124C2E">
      <w:pPr>
        <w:rPr>
          <w:rFonts w:ascii="Arial" w:hAnsi="Arial" w:cs="Arial"/>
          <w:color w:val="1F497D"/>
        </w:rPr>
      </w:pPr>
      <w:r>
        <w:rPr>
          <w:rFonts w:ascii="Arial" w:hAnsi="Arial" w:cs="Arial"/>
          <w:color w:val="1F497D"/>
          <w:rtl/>
        </w:rPr>
        <w:t>הי קורי,</w:t>
      </w:r>
    </w:p>
    <w:p w:rsidR="00124C2E" w:rsidRDefault="00124C2E" w:rsidP="00124C2E">
      <w:pPr>
        <w:rPr>
          <w:rFonts w:ascii="Calibri" w:hAnsi="Calibri"/>
          <w:color w:val="1F497D"/>
          <w:rtl/>
        </w:rPr>
      </w:pPr>
      <w:r>
        <w:rPr>
          <w:rFonts w:ascii="Arial" w:hAnsi="Arial" w:cs="Arial"/>
          <w:color w:val="1F497D"/>
          <w:rtl/>
        </w:rPr>
        <w:t>הכנתי עבור הפורום חומר שונה שאשלח בהמשך היום. לדעתי בג"ץ לא יכול היה להחליט אחרת, אם כי הם העבירו מסרים בצורה עקיפה וחכמה.</w:t>
      </w:r>
    </w:p>
    <w:p w:rsidR="007B2098" w:rsidRDefault="007B2098" w:rsidP="00244315">
      <w:pPr>
        <w:rPr>
          <w:color w:val="000000"/>
          <w:sz w:val="28"/>
          <w:szCs w:val="28"/>
          <w:rtl/>
        </w:rPr>
      </w:pPr>
    </w:p>
    <w:p w:rsidR="007B2098" w:rsidRDefault="007B2098" w:rsidP="00244315">
      <w:pPr>
        <w:rPr>
          <w:color w:val="000000"/>
          <w:rtl/>
        </w:rPr>
      </w:pPr>
      <w:r>
        <w:rPr>
          <w:rFonts w:hint="cs"/>
          <w:color w:val="000000"/>
          <w:rtl/>
        </w:rPr>
        <w:t>מכתב אישי שכתבה לי חברת הפורום ב- 7.5</w:t>
      </w:r>
    </w:p>
    <w:p w:rsidR="007B2098" w:rsidRDefault="007B2098" w:rsidP="00244315">
      <w:pPr>
        <w:rPr>
          <w:rFonts w:ascii="Arial" w:hAnsi="Arial" w:cs="Arial"/>
          <w:sz w:val="28"/>
          <w:szCs w:val="28"/>
        </w:rPr>
      </w:pPr>
      <w:r>
        <w:rPr>
          <w:rFonts w:ascii="Arial" w:hAnsi="Arial" w:cs="Arial"/>
          <w:sz w:val="28"/>
          <w:szCs w:val="28"/>
          <w:rtl/>
        </w:rPr>
        <w:t>היי קורי</w:t>
      </w:r>
    </w:p>
    <w:p w:rsidR="007B2098" w:rsidRDefault="007B2098" w:rsidP="00244315">
      <w:pPr>
        <w:rPr>
          <w:rFonts w:ascii="Arial" w:hAnsi="Arial" w:cs="Arial"/>
          <w:sz w:val="28"/>
          <w:szCs w:val="28"/>
        </w:rPr>
      </w:pPr>
      <w:r>
        <w:rPr>
          <w:rFonts w:ascii="Arial" w:hAnsi="Arial" w:cs="Arial"/>
          <w:sz w:val="28"/>
          <w:szCs w:val="28"/>
          <w:rtl/>
        </w:rPr>
        <w:lastRenderedPageBreak/>
        <w:t xml:space="preserve">התלבטתי אם להשיב לך דרך הפורום או בצורה ישירה. הבחירה שלי לבסוף נופלת על המכתב הישיר אליך. וזה למה? כי אין לי חשק וכוח להכנס להסברים מדוע אני חברת ליכוד,  רב הפעמים בוחרת ליכוד עד הבחירות הלפני אחרונות כשבחרתי ימינה, אך חזרתי במרץ השנה לבחור בליכוד.  איני חייבת הסבר לאיש...אבל רב מכותבי הפורום שייכים לחתך מאוד מסוים של החברה הישראלית, ולפי קריאת דבריהם הנחתי שיש כאן אפילו </w:t>
      </w:r>
      <w:r>
        <w:rPr>
          <w:sz w:val="28"/>
          <w:szCs w:val="28"/>
        </w:rPr>
        <w:t>HARD CORE</w:t>
      </w:r>
      <w:r>
        <w:rPr>
          <w:rFonts w:ascii="Arial" w:hAnsi="Arial" w:cs="Arial"/>
          <w:sz w:val="28"/>
          <w:szCs w:val="28"/>
          <w:rtl/>
        </w:rPr>
        <w:t xml:space="preserve"> של אנשי שמאל, שלעולם ירצו לשייך את הליכוד לבבונים, למנשקי מזוזות וכו' ולא יבינו כיצד אשכנזית בעלת תואר שני ומעמד כלכלי איתן מסוגלת להצביע לגוש הימני. איני חייבת הסבר לאיש, אין טעם אפילו שאתחיל את ההסברים שלי....התוצאות החוזרות והנשנות בבחירות אמורות כבר סוף סוף לפקוח את עיניהם שלא מדובר  בבוחרים נחשלים חסרי הבנה פוליטית. אגב אולי יגלו לחרדתם שחברים רבים שלנו חושבים כמונו אך לא מגלים את צפונות ליבם בגלל ביקורת והתנשאות שיחטפו לראשם. </w:t>
      </w:r>
    </w:p>
    <w:p w:rsidR="007B2098" w:rsidRDefault="007B2098" w:rsidP="00244315">
      <w:pPr>
        <w:rPr>
          <w:rFonts w:ascii="Arial" w:hAnsi="Arial" w:cs="Arial"/>
          <w:sz w:val="28"/>
          <w:szCs w:val="28"/>
          <w:rtl/>
        </w:rPr>
      </w:pPr>
      <w:r>
        <w:rPr>
          <w:rFonts w:ascii="Arial" w:hAnsi="Arial" w:cs="Arial"/>
          <w:sz w:val="28"/>
          <w:szCs w:val="28"/>
          <w:rtl/>
        </w:rPr>
        <w:t>אז בוא נעזוב את המבוא  ולשאלתך:</w:t>
      </w:r>
    </w:p>
    <w:p w:rsidR="007B2098" w:rsidRDefault="007B2098" w:rsidP="00244315">
      <w:pPr>
        <w:rPr>
          <w:rFonts w:ascii="Arial" w:hAnsi="Arial" w:cs="Arial"/>
          <w:sz w:val="28"/>
          <w:szCs w:val="28"/>
          <w:rtl/>
        </w:rPr>
      </w:pPr>
      <w:r>
        <w:rPr>
          <w:rFonts w:ascii="Arial" w:hAnsi="Arial" w:cs="Arial"/>
          <w:sz w:val="28"/>
          <w:szCs w:val="28"/>
          <w:rtl/>
        </w:rPr>
        <w:t xml:space="preserve">אני אכן שמחה מאוד להחלטת בג"ץ. ועוד פה אחד ! </w:t>
      </w:r>
    </w:p>
    <w:p w:rsidR="007B2098" w:rsidRDefault="007B2098" w:rsidP="00244315">
      <w:pPr>
        <w:rPr>
          <w:rFonts w:ascii="Arial" w:hAnsi="Arial" w:cs="Arial"/>
          <w:sz w:val="28"/>
          <w:szCs w:val="28"/>
          <w:rtl/>
        </w:rPr>
      </w:pPr>
      <w:r>
        <w:rPr>
          <w:rFonts w:ascii="Arial" w:hAnsi="Arial" w:cs="Arial"/>
          <w:sz w:val="28"/>
          <w:szCs w:val="28"/>
          <w:rtl/>
        </w:rPr>
        <w:t xml:space="preserve">ההחלטה הזו מאפשרת סוף סוף הקמת ממשלה, אחרי ייסורים של שנה וחצי עם ממשלת מעבר ובחירות חוזרות ונשנות. לא מטריד אותי כלל וכלל אם יהיו 30 שרים או 27 או 38.  כל זה זול בהשוואה להליכה לסיבוב רביעי, זול מבחינה כלכלית וזול מבחינת שמירת יסודות הקיום הדמוקרטי. אילו נערכו בחירות רביעיות- יכלו לספר עד מחר על עליונותה של הדמוקרטיה- בשעה שחולשתה גלויה לעין.  בחירות רביעיות היו אמורות להיות אנרכיה אינסופית ולא דמוקרטיה.  ואיזו מפלגה הייתה לוקחת הפעם את כל הקופה?? ניחוש פראי: הליכוד. כל יתר המפלגות סביבה הרוסות, לא קיימות, חסרות משמעות וערך. בנימין נתניהו בעיני הרע במיעוטו לעומת האופציות האחרות שמוגשות לנו בקלפי. כך לפחות כחול לבן יכולה להיות שותפה לשלטון ולהשפיע עליו מבפנים. </w:t>
      </w:r>
    </w:p>
    <w:p w:rsidR="007B2098" w:rsidRDefault="007B2098" w:rsidP="00244315">
      <w:pPr>
        <w:rPr>
          <w:rFonts w:ascii="Arial" w:hAnsi="Arial" w:cs="Arial"/>
          <w:sz w:val="28"/>
          <w:szCs w:val="28"/>
          <w:rtl/>
        </w:rPr>
      </w:pPr>
      <w:r>
        <w:rPr>
          <w:rFonts w:ascii="Arial" w:hAnsi="Arial" w:cs="Arial"/>
          <w:sz w:val="28"/>
          <w:szCs w:val="28"/>
          <w:rtl/>
        </w:rPr>
        <w:t xml:space="preserve">חששתי גם מהשתלטות בית המשפט העליון על שתי הרשויות האחרות. בג"ץ הפעם הוכיח שאין מה לעשות, נציג הרב, של רב העם-כלומר שלטון הרב הפרלמנטרי הוא הוא שקובע. חששתי מאוד שעיקרון דמוקרטי פשוט זה לא יהיה מקובל על בג"ץ. אני שמחה שטעיתי. </w:t>
      </w:r>
    </w:p>
    <w:p w:rsidR="007B2098" w:rsidRDefault="007B2098" w:rsidP="00244315">
      <w:pPr>
        <w:rPr>
          <w:rFonts w:ascii="Arial" w:hAnsi="Arial" w:cs="Arial"/>
          <w:sz w:val="28"/>
          <w:szCs w:val="28"/>
          <w:rtl/>
        </w:rPr>
      </w:pPr>
      <w:r>
        <w:rPr>
          <w:rFonts w:ascii="Arial" w:hAnsi="Arial" w:cs="Arial"/>
          <w:sz w:val="28"/>
          <w:szCs w:val="28"/>
          <w:rtl/>
        </w:rPr>
        <w:t xml:space="preserve">חששתי גם שעקרון אחר , שעקרון החפות כל עוד לא הוכחה אשמה , לא יכובד. לשמחתי בג"ץ הבחין בין נאשם שטרם הוכחה אשמתו לבין אשם בדין. צר לי אך איני שייכת לאלה שזורקים בוץ על אף אדם כולל נתניהו, לפני שהוכחה אשמתו כדת וכדין אחר הליך משפטי מסודר. לא אצא להפגין ליד ביתו של יועץ משפטי או פרקליט מדינה בתקווה להפעיל עליו לחץ כדי שיוציאו מישהו להורג. </w:t>
      </w:r>
    </w:p>
    <w:p w:rsidR="007B2098" w:rsidRDefault="007B2098" w:rsidP="00244315">
      <w:pPr>
        <w:rPr>
          <w:rFonts w:ascii="Arial" w:hAnsi="Arial" w:cs="Arial"/>
          <w:sz w:val="28"/>
          <w:szCs w:val="28"/>
          <w:rtl/>
        </w:rPr>
      </w:pPr>
      <w:r>
        <w:rPr>
          <w:rFonts w:ascii="Arial" w:hAnsi="Arial" w:cs="Arial"/>
          <w:sz w:val="28"/>
          <w:szCs w:val="28"/>
          <w:rtl/>
        </w:rPr>
        <w:t>שמחה נוספת נובעת ממקום אחר לגמרי. עם החלטת בג"ץ נגוזו תקוות להקים מדינה דו לאומית, נגוזה התקווה לבטל את חוק הלאום,  התעוררה התקווה לספח חלקים של ארץ ישראל ובראש וראשונה בקעת הירדן. . מה לעשות?? אני מאמינה שזו ארצנו היחידה, חוששת מערבים- על אף שאני מוכנה לתת להם את כל זכויות האזרח- אך איני מוכנה לתת להם את אדמתי, ביתי, ארצי וכמובן לא את הזכות להחליט על חיי. ישראל היא מדינת היהודים ואני מקווה שכך תשאר לעד.</w:t>
      </w:r>
    </w:p>
    <w:p w:rsidR="007B2098" w:rsidRDefault="007B2098" w:rsidP="00244315">
      <w:pPr>
        <w:rPr>
          <w:rFonts w:ascii="Arial" w:hAnsi="Arial" w:cs="Arial"/>
          <w:sz w:val="28"/>
          <w:szCs w:val="28"/>
          <w:rtl/>
        </w:rPr>
      </w:pPr>
      <w:r>
        <w:rPr>
          <w:rFonts w:ascii="Arial" w:hAnsi="Arial" w:cs="Arial"/>
          <w:sz w:val="28"/>
          <w:szCs w:val="28"/>
          <w:rtl/>
        </w:rPr>
        <w:lastRenderedPageBreak/>
        <w:t xml:space="preserve">באשר לפחד שהמשטר הדמוקרטי ישתנה.... נו באמת. מה לא משתנה לנגד עינינו? כן גם התפיסות וההנחות הדמוקרטיות משתנות חדשות לבקרים. הדמוקרטיה במאה ה21 אינה דמוקרטיה נוסח אתונה, ואף לא דמוקרטיה של ראשית המאה ה 20 או סופה. </w:t>
      </w:r>
    </w:p>
    <w:p w:rsidR="007B2098" w:rsidRDefault="007B2098" w:rsidP="00244315">
      <w:pPr>
        <w:rPr>
          <w:rFonts w:ascii="Arial" w:hAnsi="Arial" w:cs="Arial"/>
          <w:sz w:val="28"/>
          <w:szCs w:val="28"/>
          <w:rtl/>
        </w:rPr>
      </w:pPr>
      <w:r>
        <w:rPr>
          <w:rFonts w:ascii="Arial" w:hAnsi="Arial" w:cs="Arial"/>
          <w:sz w:val="28"/>
          <w:szCs w:val="28"/>
          <w:rtl/>
        </w:rPr>
        <w:t xml:space="preserve">הזמן רץ, העולם משתנה ויחד עמו משטרים משתנים מול עינינו. אם בראשית המאה ה 20 היו דמוקרטיות שלא נתנו חופש בחירה לנשים הרי היום  תנועות כמו תנועת </w:t>
      </w:r>
      <w:r>
        <w:rPr>
          <w:sz w:val="28"/>
          <w:szCs w:val="28"/>
        </w:rPr>
        <w:t xml:space="preserve"> , ME TOO </w:t>
      </w:r>
      <w:r>
        <w:rPr>
          <w:rFonts w:ascii="Arial" w:hAnsi="Arial" w:cs="Arial"/>
          <w:sz w:val="28"/>
          <w:szCs w:val="28"/>
          <w:rtl/>
        </w:rPr>
        <w:t xml:space="preserve">מעלות ומורידות פוליטיקאים ואנשי השפעה מהכסא הבטוח עליו יושבים. אם בסוף המאה ה19 יכלו לבחור רק אנשים בעלי השכלה מסוימת או בעלי הכנסה מסוימת  ומעלה מזה, היום כוחו הפוליטי של מטאטא רחובות זהה לכוחו הפוליטי של פרופסור אמריטוס או של טייקון כזה או אחר.  רוצה לאמר השינוי של ממשלת  אחדות  לגמרי לא מפריעה לי. כבר היינו בהצגה הזו.  ממשלה פריטטית?  כבר ציינתי שעלותה זולה מאופציה אחרת. שני ראשי ממשלה? נו אז מה? תהיה רוטציה ובזה סיימנו. ככלות הכל, בנינמין גנץ זקוק לכמה שנות חונכות לפני שיקבל החלטות לבד. </w:t>
      </w:r>
    </w:p>
    <w:p w:rsidR="007B2098" w:rsidRDefault="007B2098" w:rsidP="00244315">
      <w:pPr>
        <w:rPr>
          <w:rFonts w:ascii="Arial" w:hAnsi="Arial" w:cs="Arial"/>
          <w:sz w:val="28"/>
          <w:szCs w:val="28"/>
          <w:rtl/>
        </w:rPr>
      </w:pPr>
      <w:r>
        <w:rPr>
          <w:rFonts w:ascii="Arial" w:hAnsi="Arial" w:cs="Arial"/>
          <w:sz w:val="28"/>
          <w:szCs w:val="28"/>
          <w:rtl/>
        </w:rPr>
        <w:t>אחרון אחרון חביב: מיועד לכל שונאי ביבי נתניהו: דווקא החלטת הבג"ץ נותנת תאריך לסיום כהונתו. אז מה רע לכם עם כך?  </w:t>
      </w:r>
    </w:p>
    <w:p w:rsidR="007B2098" w:rsidRDefault="007B2098" w:rsidP="00244315">
      <w:pPr>
        <w:rPr>
          <w:rFonts w:ascii="Arial" w:hAnsi="Arial" w:cs="Arial"/>
          <w:sz w:val="28"/>
          <w:szCs w:val="28"/>
          <w:rtl/>
        </w:rPr>
      </w:pPr>
      <w:r>
        <w:rPr>
          <w:rFonts w:ascii="Arial" w:hAnsi="Arial" w:cs="Arial"/>
          <w:sz w:val="28"/>
          <w:szCs w:val="28"/>
          <w:rtl/>
        </w:rPr>
        <w:t>בברכה</w:t>
      </w:r>
    </w:p>
    <w:p w:rsidR="007B2098" w:rsidRDefault="007B2098" w:rsidP="00244315">
      <w:pPr>
        <w:rPr>
          <w:rFonts w:ascii="Arial" w:hAnsi="Arial" w:cs="Arial"/>
          <w:sz w:val="28"/>
          <w:szCs w:val="28"/>
          <w:rtl/>
        </w:rPr>
      </w:pPr>
    </w:p>
    <w:p w:rsidR="007B2098" w:rsidRDefault="007B2098" w:rsidP="00244315">
      <w:pPr>
        <w:rPr>
          <w:rtl/>
        </w:rPr>
      </w:pPr>
      <w:r>
        <w:rPr>
          <w:rFonts w:hint="cs"/>
          <w:rtl/>
        </w:rPr>
        <w:t>תשובה שלי לחברה זאת ב- 7.5</w:t>
      </w:r>
    </w:p>
    <w:p w:rsidR="007B2098" w:rsidRPr="007B2098" w:rsidRDefault="007B2098" w:rsidP="00244315">
      <w:pPr>
        <w:rPr>
          <w:color w:val="000000"/>
        </w:rPr>
      </w:pPr>
      <w:r>
        <w:rPr>
          <w:rFonts w:hint="cs"/>
          <w:color w:val="000000"/>
          <w:rtl/>
        </w:rPr>
        <w:t xml:space="preserve">... </w:t>
      </w:r>
      <w:r w:rsidRPr="007B2098">
        <w:rPr>
          <w:color w:val="000000"/>
          <w:rtl/>
        </w:rPr>
        <w:t>יקירתי,</w:t>
      </w:r>
    </w:p>
    <w:p w:rsidR="007B2098" w:rsidRPr="007B2098" w:rsidRDefault="007B2098" w:rsidP="00244315">
      <w:pPr>
        <w:rPr>
          <w:color w:val="000000"/>
          <w:rtl/>
        </w:rPr>
      </w:pPr>
      <w:r w:rsidRPr="007B2098">
        <w:rPr>
          <w:color w:val="000000"/>
          <w:rtl/>
        </w:rPr>
        <w:t>אני מעריץ את כושר הניסוח שלך ואת דברייך הנוקבים. גם אם מסכימים לכל הקביעות שלך - יש לי אלייך רק שאלה אחת: "איך הממשלה החדשה מקדמת ולו במעט את פתרון עשרת הבעיות הקרדינליות של ישראל שגם את מאמינה שמאיימות על עצם קיומנו?" - אינטגרציה של חרדים, אינטגרציה של ערבים, פוסט ציונים, משיחיים, שחיתות שלטונית, משבר מנהיגות, אי שוויון, עוני ופערים הכי גדולים, שפל יום הדין, הרעבת תקציבי הבריאות והחינוך, הטייקונים שמשתלטים על המשק בעידוד השלטונות, שיסוי השבטים אלה באלה... מה זה יעזור אם נספח את הבקעה אם כל העולם לא מכיר בכך והיא ממילא בשליטתנו כבר שני יובלות - את לא מבינה שזה טיוח, אופיום להמונים על מנת שלא ישימו לב לבעיות האקוטיות, למה ישראל צריכה עכשיו להתעסק שנתיים במשפט של ביבי ולחשוש כל רגע בצדק או שלא בצדק שביבי משתמש בדוקטרינת ההלם ובמשבר הקורונה בשביל להשתיק את הביקורת, שההסלמה בסוריה תביא למלחמה שתדחה את המשפט.</w:t>
      </w:r>
    </w:p>
    <w:p w:rsidR="007B2098" w:rsidRPr="007B2098" w:rsidRDefault="007B2098" w:rsidP="00244315">
      <w:pPr>
        <w:rPr>
          <w:color w:val="000000"/>
          <w:rtl/>
        </w:rPr>
      </w:pPr>
      <w:r w:rsidRPr="007B2098">
        <w:rPr>
          <w:color w:val="000000"/>
          <w:rtl/>
        </w:rPr>
        <w:t>ממשלת החירום (עאלק...) היא לא ממשלת אחדות אלא ברית של תאווי שלטון שרק ינציחו את המצב הקיים ולא יפתרו שום בעית יסוד - אין בכלל קווי יסוד כי אין שום אידיאולויגה. אני אוהב אותך, אבל אל תנסי למכור לי את הבדותה שכוחו הפוליטי של מטאטא רחובות זהה לכוחו הפוליטי של טייקון. נו באמת.... ממתי הקול בבחירות קובע משהו במדינה הזאת מה עוד שעושים מניפולציה כזאת בימי ביבי כמו בימי מפא"י בהמונים שנוהים אחרי המנהיג גם אם יוביל אותם לתהום. את יודעת ואני חקרתי בדוקטורט שהטייקונים הם אלה שקובעים אילו חוקים יהיו - כמה מיסים יורידו להם, אילו חברות יפריטו להם בנזיד עדשים, כמה משרות מנכ"ל הם יציעו לנערי האוצר בשל כך, כמה שוחד גלוי או סמוי הם יתנו לברק, שרון, אולמרט וביבי. ישראל היא מזמן פלוטוקרטיה ולא דמוקטריה, לכן אני ממש מגחך כשאני שומע על איומים על הדמוקרטיה שכבר מזמן אינינה. אשמח אם תסבירי לי או לפורום איך הממשלה החדשה תפתור את כל הבעיות האלה.</w:t>
      </w:r>
    </w:p>
    <w:p w:rsidR="007B2098" w:rsidRPr="007B2098" w:rsidRDefault="007B2098" w:rsidP="00244315">
      <w:pPr>
        <w:rPr>
          <w:color w:val="000000"/>
          <w:rtl/>
        </w:rPr>
      </w:pPr>
      <w:r w:rsidRPr="007B2098">
        <w:rPr>
          <w:color w:val="000000"/>
          <w:rtl/>
        </w:rPr>
        <w:t>כל טוב והרבה בריאות,</w:t>
      </w:r>
    </w:p>
    <w:p w:rsidR="007B2098" w:rsidRPr="007B2098" w:rsidRDefault="007B2098" w:rsidP="00244315">
      <w:pPr>
        <w:rPr>
          <w:color w:val="000000"/>
          <w:rtl/>
        </w:rPr>
      </w:pPr>
      <w:r w:rsidRPr="007B2098">
        <w:rPr>
          <w:color w:val="000000"/>
          <w:rtl/>
        </w:rPr>
        <w:t>קורי</w:t>
      </w:r>
    </w:p>
    <w:p w:rsidR="007B2098" w:rsidRDefault="007B2098" w:rsidP="00244315">
      <w:pPr>
        <w:rPr>
          <w:rtl/>
        </w:rPr>
      </w:pPr>
    </w:p>
    <w:p w:rsidR="007B2098" w:rsidRDefault="007B2098" w:rsidP="00244315">
      <w:pPr>
        <w:rPr>
          <w:rtl/>
        </w:rPr>
      </w:pPr>
      <w:r>
        <w:rPr>
          <w:rFonts w:hint="cs"/>
          <w:rtl/>
        </w:rPr>
        <w:t>תשובה של חברת הפורום ב- 7.5</w:t>
      </w:r>
    </w:p>
    <w:p w:rsidR="007B2098" w:rsidRDefault="007B2098" w:rsidP="00244315">
      <w:pPr>
        <w:rPr>
          <w:rFonts w:ascii="Arial" w:hAnsi="Arial" w:cs="Arial"/>
          <w:sz w:val="28"/>
          <w:szCs w:val="28"/>
        </w:rPr>
      </w:pPr>
      <w:r>
        <w:rPr>
          <w:rFonts w:ascii="Arial" w:hAnsi="Arial" w:cs="Arial"/>
          <w:sz w:val="28"/>
          <w:szCs w:val="28"/>
          <w:rtl/>
        </w:rPr>
        <w:t>היי קורי</w:t>
      </w:r>
    </w:p>
    <w:p w:rsidR="007B2098" w:rsidRDefault="007B2098" w:rsidP="00244315">
      <w:pPr>
        <w:rPr>
          <w:rFonts w:ascii="Arial" w:hAnsi="Arial" w:cs="Arial"/>
          <w:sz w:val="28"/>
          <w:szCs w:val="28"/>
        </w:rPr>
      </w:pPr>
      <w:r>
        <w:rPr>
          <w:rFonts w:ascii="Arial" w:hAnsi="Arial" w:cs="Arial"/>
          <w:sz w:val="28"/>
          <w:szCs w:val="28"/>
          <w:rtl/>
        </w:rPr>
        <w:t xml:space="preserve">לא טענתי שהממשלה החדשה תהיה אידאלית ושתפתור את עשרת בעיותיה הקרדינליות  של ישראל. </w:t>
      </w:r>
      <w:r>
        <w:rPr>
          <w:rFonts w:ascii="Arial" w:hAnsi="Arial" w:cs="Arial"/>
          <w:sz w:val="28"/>
          <w:szCs w:val="28"/>
          <w:u w:val="single"/>
          <w:rtl/>
        </w:rPr>
        <w:t>אני טוענת שהיא הרע במיעוטו שיכל לקרות לנו</w:t>
      </w:r>
      <w:r>
        <w:rPr>
          <w:rFonts w:ascii="Arial" w:hAnsi="Arial" w:cs="Arial"/>
          <w:sz w:val="28"/>
          <w:szCs w:val="28"/>
          <w:rtl/>
        </w:rPr>
        <w:t xml:space="preserve">.  וכי מה רצית? בחירות חדשות? את כחול לבן בהנהגה כשהיא הוכיחה תוך זמן קצר מאוד את מה שאמרתי עליהם שהם אוסף של  ארבעה סוסים שמנסים למשך עגלה אחת " רק לא ביבי" ? </w:t>
      </w:r>
    </w:p>
    <w:p w:rsidR="007B2098" w:rsidRDefault="007B2098" w:rsidP="00244315">
      <w:pPr>
        <w:rPr>
          <w:rFonts w:ascii="Arial" w:hAnsi="Arial" w:cs="Arial"/>
          <w:sz w:val="28"/>
          <w:szCs w:val="28"/>
          <w:rtl/>
        </w:rPr>
      </w:pPr>
      <w:r>
        <w:rPr>
          <w:rFonts w:ascii="Arial" w:hAnsi="Arial" w:cs="Arial"/>
          <w:sz w:val="28"/>
          <w:szCs w:val="28"/>
          <w:rtl/>
        </w:rPr>
        <w:t xml:space="preserve">היו היה צריך לתבוע אותם לדין על פירסום שקרי, שהציגו מצג שוא לבוחר. אותם, את מפלגת העבודה ואת אורלי..... </w:t>
      </w:r>
    </w:p>
    <w:p w:rsidR="007B2098" w:rsidRDefault="007B2098" w:rsidP="00244315">
      <w:pPr>
        <w:rPr>
          <w:rFonts w:ascii="Arial" w:hAnsi="Arial" w:cs="Arial"/>
          <w:sz w:val="28"/>
          <w:szCs w:val="28"/>
          <w:rtl/>
        </w:rPr>
      </w:pPr>
      <w:r>
        <w:rPr>
          <w:rFonts w:ascii="Arial" w:hAnsi="Arial" w:cs="Arial"/>
          <w:sz w:val="28"/>
          <w:szCs w:val="28"/>
          <w:rtl/>
        </w:rPr>
        <w:t xml:space="preserve">אין לי תכניות לתיקונים. איני עוסקת באוטופיות ואיני עוסקת בתאוריות. איני עוסקת ברעיונות לתיקונים חברתיים-כלכליים-פוליטיים.   איני נוטה  להפגנות, ובוודאי שלא למלחמות ולמרידות. איני שותפה למטווים דמיוניים שכל הסיכויים שלעולם לא יתממשו. </w:t>
      </w:r>
    </w:p>
    <w:p w:rsidR="007B2098" w:rsidRDefault="007B2098" w:rsidP="00244315">
      <w:pPr>
        <w:rPr>
          <w:rFonts w:ascii="Arial" w:hAnsi="Arial" w:cs="Arial"/>
          <w:sz w:val="28"/>
          <w:szCs w:val="28"/>
          <w:rtl/>
        </w:rPr>
      </w:pPr>
      <w:r>
        <w:rPr>
          <w:rFonts w:ascii="Arial" w:hAnsi="Arial" w:cs="Arial"/>
          <w:sz w:val="28"/>
          <w:szCs w:val="28"/>
          <w:rtl/>
        </w:rPr>
        <w:t xml:space="preserve">לכן אין לי תכניות גרנדיוזיות כיצד ניתן לתקן את כל המשברים בהן נתונה מדינת ישראל. בנוסף לכך אני לא מאמינה במהפכות אך מאמינה בתיקונים של עקב בצד אגודל. </w:t>
      </w:r>
    </w:p>
    <w:p w:rsidR="007B2098" w:rsidRDefault="007B2098" w:rsidP="00244315">
      <w:pPr>
        <w:rPr>
          <w:rFonts w:ascii="Arial" w:hAnsi="Arial" w:cs="Arial"/>
          <w:sz w:val="28"/>
          <w:szCs w:val="28"/>
          <w:rtl/>
        </w:rPr>
      </w:pPr>
      <w:r>
        <w:rPr>
          <w:rFonts w:ascii="Arial" w:hAnsi="Arial" w:cs="Arial"/>
          <w:sz w:val="28"/>
          <w:szCs w:val="28"/>
          <w:rtl/>
        </w:rPr>
        <w:t xml:space="preserve">המצב העובדתי הוא כזה שאין מחליף לביבי. אף אחד לא כשרוני מספיק כדי להכנס לנעליו, בשום תחום. מצב זה אינו אידאלי, אך זו עובדה. עובדה מצערת, אך עובדה. אין בראשי שם של איש  במדמנה הפוליטית שלנו שיכול להחליפו. כולי תקווה שגנץ יסייע  לרסן במידת מה נטיות של הקצנה או של הסלמה- בכל תחום שהוא. </w:t>
      </w:r>
    </w:p>
    <w:p w:rsidR="007B2098" w:rsidRDefault="007B2098" w:rsidP="00244315">
      <w:pPr>
        <w:rPr>
          <w:rFonts w:ascii="Arial" w:hAnsi="Arial" w:cs="Arial"/>
          <w:sz w:val="28"/>
          <w:szCs w:val="28"/>
          <w:rtl/>
        </w:rPr>
      </w:pPr>
      <w:r>
        <w:rPr>
          <w:rFonts w:ascii="Arial" w:hAnsi="Arial" w:cs="Arial"/>
          <w:sz w:val="28"/>
          <w:szCs w:val="28"/>
          <w:rtl/>
        </w:rPr>
        <w:t>העולם האידאלי שלך שונה מעולמות אידאלים של אחרים. באשר אתה חי בחברה שבטית, שסועה מבפנים, אין לך ברירה אלא להתפשר עם הרצונות של הזולת. כן, להתפשר. גם אם הוא חרדי, בדואי או איש מרץ.   בפשרות יש תמיד ויתורים אך גם השגים.</w:t>
      </w:r>
    </w:p>
    <w:p w:rsidR="007B2098" w:rsidRDefault="007B2098" w:rsidP="00244315">
      <w:pPr>
        <w:rPr>
          <w:rFonts w:ascii="Arial" w:hAnsi="Arial" w:cs="Arial"/>
          <w:sz w:val="28"/>
          <w:szCs w:val="28"/>
          <w:rtl/>
        </w:rPr>
      </w:pPr>
      <w:r>
        <w:rPr>
          <w:rFonts w:ascii="Arial" w:hAnsi="Arial" w:cs="Arial"/>
          <w:sz w:val="28"/>
          <w:szCs w:val="28"/>
          <w:rtl/>
        </w:rPr>
        <w:t>כולי תקווה שהממשלה הבאה, תעשה מעט טעויות, והרבה  עשייה לתיקונים אבל  עם כל זה בטוחני שלא נהפוך לחברת מופת.</w:t>
      </w:r>
    </w:p>
    <w:p w:rsidR="007B2098" w:rsidRDefault="007B2098" w:rsidP="00244315">
      <w:pPr>
        <w:rPr>
          <w:rFonts w:ascii="Arial" w:hAnsi="Arial" w:cs="Arial"/>
          <w:sz w:val="28"/>
          <w:szCs w:val="28"/>
          <w:rtl/>
        </w:rPr>
      </w:pPr>
      <w:r>
        <w:rPr>
          <w:rFonts w:ascii="Arial" w:hAnsi="Arial" w:cs="Arial"/>
          <w:sz w:val="28"/>
          <w:szCs w:val="28"/>
          <w:rtl/>
        </w:rPr>
        <w:t xml:space="preserve">במהלך השנתיים הבאות נשמע על משפטי ביבי? למה רק שנתיים? לדעתי המשפט יתנהל 5 שנים לפחות עם ערעור לעליון שנתיים נוספות. בינתיים ב 2022 הוא יחדל להיות ראש ממשלה.  כמות ההתעסקות איתו היא פונקציה של תשומת לב התקשורת. </w:t>
      </w:r>
    </w:p>
    <w:p w:rsidR="007B2098" w:rsidRDefault="007B2098" w:rsidP="00244315">
      <w:pPr>
        <w:rPr>
          <w:rFonts w:ascii="Arial" w:hAnsi="Arial" w:cs="Arial"/>
          <w:sz w:val="28"/>
          <w:szCs w:val="28"/>
          <w:rtl/>
        </w:rPr>
      </w:pPr>
      <w:r>
        <w:rPr>
          <w:rFonts w:ascii="Arial" w:hAnsi="Arial" w:cs="Arial"/>
          <w:sz w:val="28"/>
          <w:szCs w:val="28"/>
          <w:rtl/>
        </w:rPr>
        <w:t>במדינה דיקטטורית לא היית שומע מילה על משפט ולכן תשמח שהתקשורת אצלנו חופשית. אגב, במדינה דיקטטורית לא היו מעזים גם להעלות פרשיות כמו סיגרים, שמפניות, בזק-ואלה וכו'. השקט היה עופף אותך מסביב.  </w:t>
      </w:r>
    </w:p>
    <w:p w:rsidR="007B2098" w:rsidRDefault="007B2098" w:rsidP="00244315">
      <w:pPr>
        <w:rPr>
          <w:rFonts w:ascii="Arial" w:hAnsi="Arial" w:cs="Arial"/>
          <w:sz w:val="28"/>
          <w:szCs w:val="28"/>
          <w:rtl/>
        </w:rPr>
      </w:pPr>
      <w:r>
        <w:rPr>
          <w:rFonts w:ascii="Arial" w:hAnsi="Arial" w:cs="Arial"/>
          <w:sz w:val="28"/>
          <w:szCs w:val="28"/>
          <w:rtl/>
        </w:rPr>
        <w:t xml:space="preserve">באשר לסיפוחים- למזלנו יושב כרגע בבית הלבן חבר טוב לישראל. מטורלל או לא ? לא מעניין אותי. העיקר שהוא דוחף את המתמהמהים שלנו לנקוט בצעדים. העולם לא יכיר בכך? נו אז מה?  הוא יאלץ להכיר בכך בעתיד. ירושלים, הגולן, גבולות 48-9 , עד </w:t>
      </w:r>
      <w:r>
        <w:rPr>
          <w:rFonts w:ascii="Arial" w:hAnsi="Arial" w:cs="Arial"/>
          <w:sz w:val="28"/>
          <w:szCs w:val="28"/>
          <w:rtl/>
        </w:rPr>
        <w:lastRenderedPageBreak/>
        <w:t>היום לא מוכרים על ידי העולם. קרה משהו? כן קרה. ארה"ב הכירה בהן אך לפני שנתיים.  העובדות בשטח הן הן שקובעות , העולם יתרגל. לכן מותר לי להביע תקווה שטראמפ יבחר שוב? אכן אני מקווה שהוא ימשיך שבקו ויבחר.  </w:t>
      </w:r>
    </w:p>
    <w:p w:rsidR="007B2098" w:rsidRDefault="007B2098" w:rsidP="00244315">
      <w:pPr>
        <w:rPr>
          <w:rFonts w:ascii="Arial" w:hAnsi="Arial" w:cs="Arial"/>
          <w:sz w:val="28"/>
          <w:szCs w:val="28"/>
          <w:rtl/>
        </w:rPr>
      </w:pPr>
      <w:r>
        <w:rPr>
          <w:rFonts w:ascii="Arial" w:hAnsi="Arial" w:cs="Arial"/>
          <w:sz w:val="28"/>
          <w:szCs w:val="28"/>
          <w:rtl/>
        </w:rPr>
        <w:t>כמו שאתה מבין, אני נדבקת לעובדות, לאפשרויות, מאמינה בתזוזות קלות ובשיפורים חלקיים. אני מאמינה גם שממשלות לא קמות כדי להרע אלא כדי לשרוד ולכן גם להיטיב.</w:t>
      </w:r>
    </w:p>
    <w:p w:rsidR="007B2098" w:rsidRDefault="007B2098" w:rsidP="00244315">
      <w:pPr>
        <w:rPr>
          <w:rFonts w:ascii="Arial" w:hAnsi="Arial" w:cs="Arial"/>
          <w:sz w:val="28"/>
          <w:szCs w:val="28"/>
          <w:rtl/>
        </w:rPr>
      </w:pPr>
      <w:r>
        <w:rPr>
          <w:rFonts w:ascii="Arial" w:hAnsi="Arial" w:cs="Arial"/>
          <w:sz w:val="28"/>
          <w:szCs w:val="28"/>
          <w:rtl/>
        </w:rPr>
        <w:t xml:space="preserve">אז בוא נקווה שיהיה טוב יותר ומתישהו נוכל להסתכל אחורה ולהגיד ף בכ"ז קרו כאן דברים חיוביים. </w:t>
      </w:r>
    </w:p>
    <w:p w:rsidR="007B2098" w:rsidRDefault="007B2098" w:rsidP="00244315">
      <w:pPr>
        <w:rPr>
          <w:rtl/>
        </w:rPr>
      </w:pPr>
    </w:p>
    <w:p w:rsidR="007B2098" w:rsidRDefault="007B2098" w:rsidP="00244315">
      <w:pPr>
        <w:rPr>
          <w:rtl/>
        </w:rPr>
      </w:pPr>
      <w:r>
        <w:rPr>
          <w:rFonts w:hint="cs"/>
          <w:rtl/>
        </w:rPr>
        <w:t>מכתב אישי של חבר הפורום ב- 7.5</w:t>
      </w:r>
      <w:r w:rsidR="00124C2E">
        <w:rPr>
          <w:rFonts w:hint="cs"/>
          <w:rtl/>
        </w:rPr>
        <w:t xml:space="preserve"> אלי ובעקבות המלצתי נשלח לכל חברי הפורום באותו היום עם הקידומת "חברים יקרים"</w:t>
      </w:r>
    </w:p>
    <w:p w:rsidR="007B2098" w:rsidRPr="007B2098" w:rsidRDefault="007B2098" w:rsidP="00244315">
      <w:pPr>
        <w:rPr>
          <w:rFonts w:ascii="Verdana" w:hAnsi="Verdana"/>
        </w:rPr>
      </w:pPr>
      <w:r>
        <w:rPr>
          <w:rFonts w:hint="cs"/>
          <w:rtl/>
        </w:rPr>
        <w:t>קורי יקר, </w:t>
      </w:r>
    </w:p>
    <w:p w:rsidR="007B2098" w:rsidRPr="007B2098" w:rsidRDefault="007B2098" w:rsidP="00244315">
      <w:pPr>
        <w:rPr>
          <w:rtl/>
        </w:rPr>
      </w:pPr>
      <w:r>
        <w:rPr>
          <w:rFonts w:hint="cs"/>
          <w:rtl/>
        </w:rPr>
        <w:t>אחרי שצפיתי בדיונים בעתירות, פסיקת בג״צ לא הפתיעה אותי. כשלמדתי פילוסופיה בסורבון, אחד הקורסים עסק בחוק, סדר וצדק. במיסגרת הקורס קראנו ולמדנו את ה- </w:t>
      </w:r>
      <w:r>
        <w:rPr>
          <w:rFonts w:ascii="Baskerville" w:hAnsi="Baskerville"/>
          <w:b/>
          <w:bCs/>
          <w:sz w:val="20"/>
          <w:szCs w:val="20"/>
        </w:rPr>
        <w:t>Reine Rechtslehre</w:t>
      </w:r>
      <w:r>
        <w:rPr>
          <w:rFonts w:hint="cs"/>
          <w:i/>
          <w:iCs/>
          <w:sz w:val="20"/>
          <w:szCs w:val="20"/>
          <w:rtl/>
        </w:rPr>
        <w:t> - </w:t>
      </w:r>
      <w:r>
        <w:rPr>
          <w:rFonts w:hint="cs"/>
          <w:rtl/>
        </w:rPr>
        <w:t>פילוסופיית ״המשפט הטהור״ של המשפטן היהודי ממוצא צ׳כי הנס קלסן, שניסח את החוקה של הרפובליקה הדמוקרטית האוסטרית שהיתה בתוקף מ-1920 ועד לאנשלוס ולסיפוח אוסטריה לרייך השלישי. אחת הטענות הזכורות לי היטב מתורתו של קלסן היא הטענה שהחוק לא נועד לעשות צדק, אלא לשמור על הסדר החברתי הקיים. זכורים לי הוויכוחים שהתלקחו בחוג בין הסטודנטים לבין עצמם ובינינו הסטודנטים לבין המרצה, הפרופסור פולן, שבבהירות ובצלילות קארטזיאנית הבהיר לנו את ההבדל בין החוק שאכן נועד בראש וראשונה לשמור על הסדר החברתי הקיים, לבין המשפט שבו יושבים שופטים שתפקידם - לטענתו של הפרופסור פולן - לתווך בין החוק-שומר-הסדר לבין הצדק, שעשוי לנער את הסדר. הימים היו ימי ראשית חדירת המיחשוב לחיינו, והפרופסור פולן הציג שאלה: אם השופטים אמורים רק ליישם את החוק הכתוב כלשונו, האם ניתן להחליף את השופטים האנושיים ברובוטים? ואם לא, במה אמורה לבוא לידי ביטוי אנושיותו של השופט אם לא בניסיון לתווך בין הסדר לצדק? </w:t>
      </w:r>
    </w:p>
    <w:p w:rsidR="007B2098" w:rsidRDefault="007B2098" w:rsidP="00244315">
      <w:pPr>
        <w:rPr>
          <w:rtl/>
        </w:rPr>
      </w:pPr>
      <w:r>
        <w:rPr>
          <w:rFonts w:hint="cs"/>
          <w:rtl/>
        </w:rPr>
        <w:t>כשצפיתי בדיונים בבג״צ בשאלה אם ראוי להפקיד בידי נאשם בפלילים הרכבת ממשלה, התבוננתי היטב בפניהם של השופטים, כשמחשבותיי נודדות לאמפיתיאטר דקארט בסורבון, ובראשי מהדהדות מילותיו של המורה שלי לפילוסופיה של המשפט: אנושיות השופט מתבטאת בחובתו לתווך בין חוק וסדר לצדק. זכרתי גם את טענתו של הפרופסור פולן שמושג הצדק - כמוהו כמושג היופי - אינו ניתן להגדרה. בעניין זה הוא חזר על טענתו של קאנט, שהיפה הינו מה שגורם הנאה באופן אוניברסאלי ללא מושג, כלומר: ללא יכולת קונספטואליזציה , או בעברית: המשגה. כאשר נעשה צדק, כך טען הפרופסור פולן, מתעוררת בנו תחושה דומה לתחושה שמעניקה לנו התבוננות בדבר-מה יפה. מה התחושה הזאת? בשאלה הזאת דן איתנו מורה אחר בחוג לפילוסופיה, הפרופסור לאמבלן. בנסותו להבהיר מה פירוש ״היפה הינו מה שמהנה אוניברסאלית ללא מושג״ טען הפרופסור לאמבלן שהיפה מעורר באדם את כל תכונות הרוח: את נסיון החושים, את הדמיון ואת התבונה והחשיבה המושגית. מול היפה כל אחת מהתכונות האלה מנסה לכפות את עצמה על האחרות, אבל אף אחת מהן אינה יכולה להשתלט על האחרות.  המאבק הזה המתרחש בין נסיון החושים, הדמיון, התבונה והחשיבה המושגית - מעורר את כל תכונות הרוח עד לשיאי יכולתן, וכיוון שאף אחת מהן אינה מסוגלת להשתרר על האחרות - האדם המתבונן ביפה חווה את מלוא עוצמתה של רוחו, וזה מקור ההנאה שגורם היפה לאדם באשר הוא, מבלי שניתן להגדיר ולתפוס את היפה במושג אחד. </w:t>
      </w:r>
    </w:p>
    <w:p w:rsidR="007B2098" w:rsidRDefault="007B2098" w:rsidP="00244315">
      <w:pPr>
        <w:rPr>
          <w:rtl/>
        </w:rPr>
      </w:pPr>
      <w:r>
        <w:rPr>
          <w:rFonts w:hint="cs"/>
          <w:rtl/>
        </w:rPr>
        <w:t>ומכאן בחזרה לשעור של פרופסור פולן באותו אמפיתיאטר-דקארט, ולטענתו שגם הצדק הוא משהו שגורם לאדם הנאה באופן אוניברסאלי ללא יכולת המשגה. ולעומת טענתו של הנס קלסן שהחוק נועד לשמור על הסדר ולא על הצדק, טען פרופסור פולן שכאשר השופט פועל כרובוט ומיישם את החוק ללא תיווך בינו לבין הצדק, מתעוררת באדם תחושת דומה לתחושה שהוא חש מול המכוער, בעוד ששופט שמוצא את שביל הזהב בין חוק-וסדר לבין צדק - מעורר באדם תחושה דומה לתחושה שמעורר בנו היפה.   </w:t>
      </w:r>
    </w:p>
    <w:p w:rsidR="007B2098" w:rsidRDefault="007B2098" w:rsidP="00244315">
      <w:pPr>
        <w:rPr>
          <w:rtl/>
        </w:rPr>
      </w:pPr>
      <w:r>
        <w:rPr>
          <w:rFonts w:hint="cs"/>
          <w:rtl/>
        </w:rPr>
        <w:lastRenderedPageBreak/>
        <w:t>כאמור, כשהתבוננתי בפני השופטים, וכששמעתי את שאלותיהם ואת דרישתם מנציגי העותרים להצמד לחוק, וכששמעתי את השופטת חיות מעירה בציניות קלילה ששום מיבצר לא יפול אם נאשם בפלילים ירכיב ממשלה ויעמוד בראשה, וכששמעתי את השופט מזוז עוקץ את עו״ד דפנה לכנר על כך שהיא רוצה עולם יותר טוב, ובמשתמע - שהיא פונה בעניין זה לכתובת הלא נכונה, וכשנסיתי לקרוא כמיטב יכולתי את הבעות פניהם של 11 השופטים, הדהדה בראשי כל הזמן השאלה שפרופסור פולן הציג לנו באמפיתיאטר-דקארט: אם תפקיד בית המשפט הינו רק ליישם את החוק על מנת לשמור על הסדר, האם רובוטים לא היו עושים את המלאכה טוב יותר משופטים בשר-ודם? </w:t>
      </w:r>
    </w:p>
    <w:p w:rsidR="007B2098" w:rsidRDefault="007B2098" w:rsidP="00244315">
      <w:pPr>
        <w:rPr>
          <w:rtl/>
        </w:rPr>
      </w:pPr>
      <w:r>
        <w:rPr>
          <w:rFonts w:hint="cs"/>
          <w:rtl/>
        </w:rPr>
        <w:t>ואז בשעה מאוחרת בליל  יום רביעי ניתן פסק הדין פה אחד: אין חוק שאוסר על נאשם בפלילים להרכיב ממשלה ולעמוד בראשה. וכמחזאי שמעתי גם את הסאב-טקסט של פסק הדין: אין חוק שאוסר על מי שגנב את קולותיהם של מיליון אזרחים ובגד בבוחריו להתחלק ולהתחלף בראשות הממשלה עם מי שנאשם בשוחד, מירמה והפרת אמונים. התחושה שהתעוררה בי למיקרא פסק הדין הזה היתה שהשופטים לא תיווכו בין החוק לבין הצדק. בכך הבג״צ הפך לבג״ח : בית דין גבוה לחוק, לא בית דין גבוה לצדק.  והתחושה המיידית לא היתה של התפעמות מדבר יפה, אלא קבס ובחילה מול דבר מכוער. </w:t>
      </w:r>
    </w:p>
    <w:p w:rsidR="007B2098" w:rsidRDefault="007B2098" w:rsidP="00244315">
      <w:pPr>
        <w:rPr>
          <w:rtl/>
        </w:rPr>
      </w:pPr>
      <w:r>
        <w:rPr>
          <w:rFonts w:hint="cs"/>
          <w:rtl/>
        </w:rPr>
        <w:t>ובבוקר שלמחרת כתבתי: </w:t>
      </w:r>
    </w:p>
    <w:p w:rsidR="007B2098" w:rsidRDefault="007B2098" w:rsidP="00244315">
      <w:pPr>
        <w:pStyle w:val="gmail-p1"/>
        <w:bidi/>
        <w:spacing w:before="0" w:beforeAutospacing="0" w:after="0" w:afterAutospacing="0"/>
        <w:rPr>
          <w:color w:val="1B1E21"/>
          <w:sz w:val="21"/>
          <w:szCs w:val="21"/>
          <w:rtl/>
        </w:rPr>
      </w:pPr>
      <w:r>
        <w:rPr>
          <w:rFonts w:hint="cs"/>
          <w:color w:val="1B1E21"/>
          <w:sz w:val="21"/>
          <w:szCs w:val="21"/>
          <w:rtl/>
        </w:rPr>
        <w:t>אומרים לי שאף פעם לא היתה ארץ אחרת. ואני אומר: היתה גם היתה ארץ אחרת. היו בני אדם שהתאבדו מרוב בושה כשרק חשדו בהם והחלו לחקור אותם על עברות זוטרות לעומת הסעיפים שבהם נאשם ביבי. היה רבין שהתפטר מראשות ממשלה כשנחשף חשבון דולרים של אישתו שלא הגיע למאית מהמתנות של המשפוחה מבלפור. היה אולמרט שהתפטר מראשות ממשלה בטרם הוגש נגדו כתב אישום. היה בגין שפסל את עצמו מהמשך כהונה כראש ממשלה כשתפס איך התפתה לשרון וגרר את צה״ל לבוץ הלבנוני. התפטר - וכפה על עצמו מאסר בית שבו דעך בדכאון עמוק שלווה ככל הנראה בחשבון נפש מייסר. היה מושג כזה: כבוד עצמי. אף אחד מהאנשים האלה לא היה מלאך, אבל היה להם מצפון של בני אדם, ולא מצפון של סרסורים לדבר עבירה. איפה האנשים ההם ואיפה ביבי. איפה הימים ההם ואיפה מי הביבים שמציפים את הארץ כיום עם גנבי קולות שבגדו בבוחריהם שחוברים לרודפי שוחד ושלמונים. כן, היתה לנו ארץ אחרת. מי שיורק לבארותיה של אותה ארץ, לא ראוי לשתות את מימיה. שישתה לתיאבון את מי הביוב של ביבי הביבים של ישראל הנוכחית.</w:t>
      </w:r>
    </w:p>
    <w:p w:rsidR="007B2098" w:rsidRDefault="007B2098" w:rsidP="00244315">
      <w:pPr>
        <w:pStyle w:val="gmail-p2"/>
        <w:bidi/>
        <w:spacing w:before="0" w:beforeAutospacing="0" w:after="0" w:afterAutospacing="0"/>
        <w:rPr>
          <w:sz w:val="21"/>
          <w:szCs w:val="21"/>
          <w:rtl/>
        </w:rPr>
      </w:pPr>
    </w:p>
    <w:p w:rsidR="007B2098" w:rsidRDefault="007B2098" w:rsidP="00244315">
      <w:pPr>
        <w:pStyle w:val="gmail-p1"/>
        <w:bidi/>
        <w:spacing w:before="0" w:beforeAutospacing="0" w:after="0" w:afterAutospacing="0"/>
        <w:rPr>
          <w:color w:val="1B1E21"/>
          <w:sz w:val="21"/>
          <w:szCs w:val="21"/>
          <w:rtl/>
        </w:rPr>
      </w:pPr>
      <w:r>
        <w:rPr>
          <w:rFonts w:hint="cs"/>
          <w:color w:val="1B1E21"/>
          <w:sz w:val="21"/>
          <w:szCs w:val="21"/>
          <w:rtl/>
        </w:rPr>
        <w:t>היתה לי ארץ שכורת שמש, עכשיו יש לי ארץ אחרת, ארץ שכורת שמפאניה וורודה וסיגרים במאות אלפי דולרים. היתה לי ארץ עמודיה שבעה, ושבעה כוכבי לכת צצים על כל גבעה, עכשיו יש לי ארץ אחרת, ארץ שראשיה שניים והם מתעבים זה את זה כמו אש זרה ומים עכורים, שבעה נערים פורעים צצים על כל גבעה ועוקרים כל עץ זית רענן. היתה לי ארץ עליה אמר משורר תהלים: אמת מארץ תצמח וצדק משמיים נשקף, עכשיו יש לי ארץ אחרת - שעליה ייאמר: מירמה מארץ תצמח, ושוחד והפרת אמונים משמיה נשקף. היתה לי ארץ שעליה נאמר: ציון במשפט תיפדה, ושביה בצדקה - עכשיו יש ארץ אחרת שנאשם בשוחד ובמירמה מקבל אישור משופטיה לעמוד בראשה. היתה לי ארץ שאדניה מושתתים על חוקי-יסוד, עכשיו יש לי ארץ אחרת שאדוניה משתלטים על מחוקקיה שחוקקים חיקקי אוון. היתה לי רק ארץ אחת, עכשיו סוף-סוף יש לי ארץ אחרת ששופטיה הגישו לי אותה על מגש מלא כסף, מתנות, שוחד, מירמה, והפרת אמונים. אבל יש לי ארץ אחרת לגמרי, ארץ שעליה אמר הנביא ישעיהו: ״אשיבה שופטייך כבראשונה, אחרי כן ייקרא לך עיר הצדק.״</w:t>
      </w:r>
    </w:p>
    <w:p w:rsidR="007B2098" w:rsidRDefault="007B2098" w:rsidP="00244315">
      <w:pPr>
        <w:pStyle w:val="gmail-p2"/>
        <w:bidi/>
        <w:spacing w:before="0" w:beforeAutospacing="0" w:after="0" w:afterAutospacing="0"/>
        <w:rPr>
          <w:sz w:val="21"/>
          <w:szCs w:val="21"/>
          <w:rtl/>
        </w:rPr>
      </w:pPr>
    </w:p>
    <w:p w:rsidR="007B2098" w:rsidRDefault="007B2098" w:rsidP="00244315">
      <w:pPr>
        <w:pStyle w:val="gmail-p2"/>
        <w:bidi/>
        <w:spacing w:before="0" w:beforeAutospacing="0" w:after="0" w:afterAutospacing="0"/>
        <w:rPr>
          <w:sz w:val="21"/>
          <w:szCs w:val="21"/>
          <w:rtl/>
        </w:rPr>
      </w:pPr>
      <w:r>
        <w:rPr>
          <w:rFonts w:hint="cs"/>
          <w:sz w:val="21"/>
          <w:szCs w:val="21"/>
          <w:rtl/>
        </w:rPr>
        <w:t>בברכה, </w:t>
      </w:r>
    </w:p>
    <w:p w:rsidR="007B2098" w:rsidRDefault="007B2098" w:rsidP="00244315">
      <w:pPr>
        <w:rPr>
          <w:rtl/>
        </w:rPr>
      </w:pPr>
    </w:p>
    <w:p w:rsidR="007B2098" w:rsidRDefault="007B2098" w:rsidP="00244315">
      <w:pPr>
        <w:rPr>
          <w:rtl/>
        </w:rPr>
      </w:pPr>
      <w:r>
        <w:rPr>
          <w:rFonts w:hint="cs"/>
          <w:rtl/>
        </w:rPr>
        <w:t>תשובה שלי לאותו חבר בפורום ב- 7.5</w:t>
      </w:r>
    </w:p>
    <w:p w:rsidR="007B2098" w:rsidRDefault="007B2098" w:rsidP="00244315">
      <w:pPr>
        <w:rPr>
          <w:color w:val="000000"/>
          <w:sz w:val="28"/>
          <w:szCs w:val="28"/>
        </w:rPr>
      </w:pPr>
      <w:r>
        <w:rPr>
          <w:rFonts w:hint="cs"/>
          <w:color w:val="000000"/>
          <w:sz w:val="28"/>
          <w:szCs w:val="28"/>
          <w:rtl/>
        </w:rPr>
        <w:t>היקר, מדהים, נפעמתי והתרגשתי מדבריך מאירי העיניים. אני מאוד מבקש ממך שתחלוק תובנות אלה עם כל הפורום גם אם זה יעורר ויכוח, אבל חשוב ביותר שהם יישמעו. שלך, קורי</w:t>
      </w:r>
    </w:p>
    <w:p w:rsidR="007B2098" w:rsidRDefault="00124C2E" w:rsidP="00244315">
      <w:pPr>
        <w:rPr>
          <w:rtl/>
        </w:rPr>
      </w:pPr>
      <w:r>
        <w:rPr>
          <w:rFonts w:hint="cs"/>
          <w:rtl/>
        </w:rPr>
        <w:t xml:space="preserve"> </w:t>
      </w:r>
    </w:p>
    <w:p w:rsidR="00124C2E" w:rsidRDefault="00124C2E" w:rsidP="00244315">
      <w:pPr>
        <w:rPr>
          <w:rtl/>
        </w:rPr>
      </w:pPr>
      <w:r>
        <w:rPr>
          <w:rFonts w:hint="cs"/>
          <w:rtl/>
        </w:rPr>
        <w:t>מכתב של חבר הפורום לפורום ב- 7.5</w:t>
      </w:r>
    </w:p>
    <w:p w:rsidR="00124C2E" w:rsidRDefault="00124C2E" w:rsidP="00124C2E">
      <w:pPr>
        <w:rPr>
          <w:rFonts w:ascii="Arial" w:hAnsi="Arial" w:cs="Arial"/>
        </w:rPr>
      </w:pPr>
      <w:r>
        <w:rPr>
          <w:rFonts w:ascii="Arial" w:hAnsi="Arial" w:cs="Arial"/>
          <w:rtl/>
        </w:rPr>
        <w:t>יהושע יקר,</w:t>
      </w:r>
    </w:p>
    <w:p w:rsidR="00124C2E" w:rsidRDefault="00124C2E" w:rsidP="00124C2E">
      <w:pPr>
        <w:rPr>
          <w:rFonts w:ascii="Arial" w:hAnsi="Arial" w:cs="Arial"/>
        </w:rPr>
      </w:pPr>
      <w:r>
        <w:rPr>
          <w:rFonts w:ascii="Arial" w:hAnsi="Arial" w:cs="Arial"/>
          <w:rtl/>
        </w:rPr>
        <w:t xml:space="preserve">תודה על מכתבך החד והברור. הוא מצטרף אל דברים שאמר היום השופט אליהו מצא בראיון ברדיו: "בית המשפט העליון החמיץ בפסק הדין הזה הזדמנות שאולי היא בלתי חוזרת לעת הזאת, להניח איזושהי תשתית ערכית למוסדות השלטון במדינת ישראל". יום עצוב לשוחרי הצדק – או לפחות </w:t>
      </w:r>
      <w:r>
        <w:rPr>
          <w:rFonts w:ascii="Arial" w:hAnsi="Arial" w:cs="Arial"/>
          <w:rtl/>
        </w:rPr>
        <w:lastRenderedPageBreak/>
        <w:t>לאלה שמחפשים את התיווך בין החוק לבין הצדק, על בסיס של תשתית ערכית טבעית ומובנת מאליה.  </w:t>
      </w:r>
    </w:p>
    <w:p w:rsidR="00124C2E" w:rsidRDefault="00124C2E" w:rsidP="00124C2E">
      <w:pPr>
        <w:rPr>
          <w:rFonts w:ascii="Arial" w:hAnsi="Arial" w:cs="Arial"/>
          <w:rtl/>
        </w:rPr>
      </w:pPr>
      <w:r>
        <w:rPr>
          <w:rFonts w:ascii="Arial" w:hAnsi="Arial" w:cs="Arial"/>
          <w:rtl/>
        </w:rPr>
        <w:t>שלך,</w:t>
      </w:r>
    </w:p>
    <w:p w:rsidR="00124C2E" w:rsidRDefault="00124C2E" w:rsidP="00244315">
      <w:pPr>
        <w:rPr>
          <w:rtl/>
        </w:rPr>
      </w:pPr>
    </w:p>
    <w:p w:rsidR="007B2098" w:rsidRDefault="007B2098" w:rsidP="00244315">
      <w:pPr>
        <w:rPr>
          <w:rtl/>
        </w:rPr>
      </w:pPr>
      <w:r>
        <w:rPr>
          <w:rFonts w:hint="cs"/>
          <w:rtl/>
        </w:rPr>
        <w:t>תשובה שלי לחברת הפורום ב- 7.5</w:t>
      </w:r>
    </w:p>
    <w:p w:rsidR="007B2098" w:rsidRDefault="007B2098" w:rsidP="00244315">
      <w:pPr>
        <w:rPr>
          <w:color w:val="000000"/>
          <w:sz w:val="28"/>
          <w:szCs w:val="28"/>
        </w:rPr>
      </w:pPr>
      <w:r>
        <w:rPr>
          <w:color w:val="000000"/>
          <w:sz w:val="28"/>
          <w:szCs w:val="28"/>
          <w:rtl/>
        </w:rPr>
        <w:t xml:space="preserve">היי </w:t>
      </w:r>
      <w:r>
        <w:rPr>
          <w:rFonts w:hint="cs"/>
          <w:color w:val="000000"/>
          <w:sz w:val="28"/>
          <w:szCs w:val="28"/>
          <w:rtl/>
        </w:rPr>
        <w:t>...</w:t>
      </w:r>
      <w:r>
        <w:rPr>
          <w:color w:val="000000"/>
          <w:sz w:val="28"/>
          <w:szCs w:val="28"/>
          <w:rtl/>
        </w:rPr>
        <w:t>, חשוב מאוד שלמען האיזון דברייך יישמעו גם במסגרת הפורום. אני לא מסכים עם דברייך ונוטה יותר בהשקפותיי לדברי סובול, אבל דברייך הגיוניים ומבטאים השקפת עולם של לפחות מחצית העם ועכשיו - שני שלישים מחברי הכנסת. לשיקול דעתך - אם לפרסם חלק או את כל התכתובת שלנו בפני הפורום, מבחינתי - אני בעד פרסום ושקיפות מלאה. חשוב שקולך יישמע. קורי</w:t>
      </w:r>
    </w:p>
    <w:p w:rsidR="007B2098" w:rsidRDefault="007B2098" w:rsidP="00244315">
      <w:pPr>
        <w:rPr>
          <w:rtl/>
        </w:rPr>
      </w:pPr>
    </w:p>
    <w:p w:rsidR="007B2098" w:rsidRDefault="007B2098" w:rsidP="00244315">
      <w:pPr>
        <w:rPr>
          <w:rtl/>
        </w:rPr>
      </w:pPr>
      <w:r>
        <w:rPr>
          <w:rFonts w:hint="cs"/>
          <w:rtl/>
        </w:rPr>
        <w:t>מכתב שלי לפורום ב- 7.5</w:t>
      </w:r>
    </w:p>
    <w:p w:rsidR="007B2098" w:rsidRDefault="007B2098" w:rsidP="00244315">
      <w:pPr>
        <w:rPr>
          <w:color w:val="000000"/>
          <w:sz w:val="28"/>
          <w:szCs w:val="28"/>
        </w:rPr>
      </w:pPr>
      <w:r>
        <w:rPr>
          <w:color w:val="000000"/>
          <w:sz w:val="28"/>
          <w:szCs w:val="28"/>
          <w:rtl/>
        </w:rPr>
        <w:t>חברים יקרים,</w:t>
      </w:r>
    </w:p>
    <w:p w:rsidR="007B2098" w:rsidRDefault="007B2098" w:rsidP="00244315">
      <w:pPr>
        <w:rPr>
          <w:color w:val="000000"/>
          <w:sz w:val="28"/>
          <w:szCs w:val="28"/>
          <w:rtl/>
        </w:rPr>
      </w:pPr>
      <w:r>
        <w:rPr>
          <w:color w:val="000000"/>
          <w:sz w:val="28"/>
          <w:szCs w:val="28"/>
          <w:rtl/>
        </w:rPr>
        <w:t>הבוקר ביקשתי מכמה חברים להגיב על החלטת בג"צ ואני שמח שרובם נענו בחיוב וגם שיתפו את הפורום בתובנות שלהם. אורה רובינשטיין העדיפה להגיב בפניי אך לבקשתי היא הסכימה לשתף גם את הפורום בתובנות שלה. חשוב שהדברים שלה יישמעו, גם אם רבים לא יסכימו להם, אך היא מבטאת השקפת עולם של מחצית מהעם ועכשיו - שני שלישים מחברי הכנסת. להלן חלק מהתכתובת בינינו שהיא ביקשה לשתף בה את הפורום. כפי שביקשתי מיהושע לשתף את כל הפורום בתובנות שהוא שלח אלי כך גם ביקשתי מאורה ואני מקווה שזה יהווה פתח לויכוח פורה.</w:t>
      </w:r>
    </w:p>
    <w:p w:rsidR="007B2098" w:rsidRDefault="007B2098" w:rsidP="00244315">
      <w:pPr>
        <w:rPr>
          <w:color w:val="000000"/>
          <w:sz w:val="28"/>
          <w:szCs w:val="28"/>
          <w:rtl/>
        </w:rPr>
      </w:pPr>
      <w:r>
        <w:rPr>
          <w:color w:val="000000"/>
          <w:sz w:val="28"/>
          <w:szCs w:val="28"/>
          <w:rtl/>
        </w:rPr>
        <w:t>אנא קיראו את הדברים מהמייל בתחתית העמוד ועד המייל בראש העמוד. הרבה בריאות,</w:t>
      </w:r>
    </w:p>
    <w:p w:rsidR="007B2098" w:rsidRDefault="007B2098" w:rsidP="00244315">
      <w:pPr>
        <w:rPr>
          <w:color w:val="000000"/>
          <w:sz w:val="28"/>
          <w:szCs w:val="28"/>
          <w:rtl/>
        </w:rPr>
      </w:pPr>
      <w:r>
        <w:rPr>
          <w:color w:val="000000"/>
          <w:sz w:val="28"/>
          <w:szCs w:val="28"/>
          <w:rtl/>
        </w:rPr>
        <w:t xml:space="preserve">קורי </w:t>
      </w:r>
    </w:p>
    <w:p w:rsidR="007B2098" w:rsidRDefault="007B2098" w:rsidP="00244315">
      <w:pPr>
        <w:rPr>
          <w:rFonts w:ascii="Calibri" w:hAnsi="Calibri"/>
          <w:sz w:val="22"/>
          <w:szCs w:val="22"/>
        </w:rPr>
      </w:pPr>
    </w:p>
    <w:p w:rsidR="007B2098" w:rsidRDefault="007B2098" w:rsidP="00244315">
      <w:pPr>
        <w:rPr>
          <w:rFonts w:ascii="Arial" w:hAnsi="Arial" w:cs="Arial"/>
          <w:sz w:val="28"/>
          <w:szCs w:val="28"/>
        </w:rPr>
      </w:pPr>
      <w:r>
        <w:rPr>
          <w:rFonts w:ascii="Arial" w:hAnsi="Arial" w:cs="Arial"/>
          <w:sz w:val="28"/>
          <w:szCs w:val="28"/>
          <w:rtl/>
        </w:rPr>
        <w:t>היי קורי</w:t>
      </w:r>
    </w:p>
    <w:p w:rsidR="007B2098" w:rsidRDefault="007B2098" w:rsidP="00244315">
      <w:pPr>
        <w:rPr>
          <w:rFonts w:ascii="Arial" w:hAnsi="Arial" w:cs="Arial"/>
          <w:sz w:val="28"/>
          <w:szCs w:val="28"/>
        </w:rPr>
      </w:pPr>
      <w:r>
        <w:rPr>
          <w:rFonts w:ascii="Arial" w:hAnsi="Arial" w:cs="Arial"/>
          <w:sz w:val="28"/>
          <w:szCs w:val="28"/>
          <w:rtl/>
        </w:rPr>
        <w:t xml:space="preserve">לא טענתי שהממשלה החדשה תהיה אידאלית ושתפתור את עשרת בעיותיה הקרדינליות  של ישראל. </w:t>
      </w:r>
      <w:r>
        <w:rPr>
          <w:rFonts w:ascii="Arial" w:hAnsi="Arial" w:cs="Arial"/>
          <w:sz w:val="28"/>
          <w:szCs w:val="28"/>
          <w:u w:val="single"/>
          <w:rtl/>
        </w:rPr>
        <w:t>אני טוענת שהיא הרע במיעוטו שיכל לקרות לנו</w:t>
      </w:r>
      <w:r>
        <w:rPr>
          <w:rFonts w:ascii="Arial" w:hAnsi="Arial" w:cs="Arial"/>
          <w:sz w:val="28"/>
          <w:szCs w:val="28"/>
          <w:rtl/>
        </w:rPr>
        <w:t xml:space="preserve">.  וכי מה רצית? בחירות חדשות? את כחול לבן בהנהגה כשהיא הוכיחה תוך זמן קצר מאוד את מה שאמרתי עליהם שהם אוסף של  ארבעה סוסים שמנסים למשך עגלה אחת " רק לא ביבי" ? </w:t>
      </w:r>
    </w:p>
    <w:p w:rsidR="007B2098" w:rsidRDefault="007B2098" w:rsidP="00244315">
      <w:pPr>
        <w:rPr>
          <w:rFonts w:ascii="Arial" w:hAnsi="Arial" w:cs="Arial"/>
          <w:sz w:val="28"/>
          <w:szCs w:val="28"/>
        </w:rPr>
      </w:pPr>
      <w:r>
        <w:rPr>
          <w:rFonts w:ascii="Arial" w:hAnsi="Arial" w:cs="Arial"/>
          <w:sz w:val="28"/>
          <w:szCs w:val="28"/>
          <w:rtl/>
        </w:rPr>
        <w:t xml:space="preserve">היו היה צריך לתבוע אותם לדין על פירסום שקרי, שהציגו מצג שוא לבוחר. אותם, את מפלגת העבודה ואת אורלי..... </w:t>
      </w:r>
    </w:p>
    <w:p w:rsidR="007B2098" w:rsidRDefault="007B2098" w:rsidP="00244315">
      <w:pPr>
        <w:rPr>
          <w:rFonts w:ascii="Arial" w:hAnsi="Arial" w:cs="Arial"/>
          <w:sz w:val="28"/>
          <w:szCs w:val="28"/>
        </w:rPr>
      </w:pPr>
    </w:p>
    <w:p w:rsidR="007B2098" w:rsidRDefault="007B2098" w:rsidP="00244315">
      <w:pPr>
        <w:rPr>
          <w:rFonts w:ascii="Arial" w:hAnsi="Arial" w:cs="Arial"/>
          <w:sz w:val="28"/>
          <w:szCs w:val="28"/>
          <w:rtl/>
        </w:rPr>
      </w:pPr>
      <w:r>
        <w:rPr>
          <w:rFonts w:ascii="Arial" w:hAnsi="Arial" w:cs="Arial"/>
          <w:sz w:val="28"/>
          <w:szCs w:val="28"/>
          <w:rtl/>
        </w:rPr>
        <w:t xml:space="preserve">אין לי תכניות לתיקונים. איני עוסקת באוטופיות ואיני עוסקת בתאוריות. איני עוסקת ברעיונות לתיקונים חברתיים-כלכליים-פוליטיים.   איני נוטה  להפגנות, ובוודאי שלא </w:t>
      </w:r>
      <w:r>
        <w:rPr>
          <w:rFonts w:ascii="Arial" w:hAnsi="Arial" w:cs="Arial"/>
          <w:sz w:val="28"/>
          <w:szCs w:val="28"/>
          <w:rtl/>
        </w:rPr>
        <w:lastRenderedPageBreak/>
        <w:t xml:space="preserve">למלחמות ולמרידות. איני שותפה למטווים דמיוניים שכל הסיכויים שלעולם לא יתממשו. </w:t>
      </w:r>
    </w:p>
    <w:p w:rsidR="007B2098" w:rsidRDefault="007B2098" w:rsidP="00244315">
      <w:pPr>
        <w:rPr>
          <w:rFonts w:ascii="Arial" w:hAnsi="Arial" w:cs="Arial"/>
          <w:sz w:val="28"/>
          <w:szCs w:val="28"/>
          <w:rtl/>
        </w:rPr>
      </w:pPr>
      <w:r>
        <w:rPr>
          <w:rFonts w:ascii="Arial" w:hAnsi="Arial" w:cs="Arial"/>
          <w:sz w:val="28"/>
          <w:szCs w:val="28"/>
          <w:rtl/>
        </w:rPr>
        <w:t xml:space="preserve">לכן אין לי תכניות גרנדיוזיות כיצד ניתן לתקן את כל המשברים בהן נתונה מדינת ישראל. בנוסף לכך אני לא מאמינה במהפכות אך מאמינה בתיקונים של עקב בצד אגודל. </w:t>
      </w:r>
    </w:p>
    <w:p w:rsidR="007B2098" w:rsidRDefault="007B2098" w:rsidP="00244315">
      <w:pPr>
        <w:rPr>
          <w:rFonts w:ascii="Arial" w:hAnsi="Arial" w:cs="Arial"/>
          <w:sz w:val="28"/>
          <w:szCs w:val="28"/>
          <w:rtl/>
        </w:rPr>
      </w:pPr>
      <w:r>
        <w:rPr>
          <w:rFonts w:ascii="Arial" w:hAnsi="Arial" w:cs="Arial"/>
          <w:sz w:val="28"/>
          <w:szCs w:val="28"/>
          <w:rtl/>
        </w:rPr>
        <w:t xml:space="preserve">המצב העובדתי הוא כזה שאין מחליף לביבי. אף אחד לא כשרוני מספיק כדי להכנס לנעליו, בשום תחום. מצב זה אינו אידאלי, אך זו עובדה. עובדה מצערת, אך עובדה. אין בראשי שם של איש  במדמנה הפוליטית שלנו שיכול להחליפו. כולי תקווה שגנץ יסייע  לרסן במידת מה נטיות של הקצנה או של הסלמה- בכל תחום שהוא. </w:t>
      </w:r>
    </w:p>
    <w:p w:rsidR="007B2098" w:rsidRDefault="007B2098" w:rsidP="00244315">
      <w:pPr>
        <w:rPr>
          <w:rFonts w:ascii="Arial" w:hAnsi="Arial" w:cs="Arial"/>
          <w:sz w:val="28"/>
          <w:szCs w:val="28"/>
          <w:rtl/>
        </w:rPr>
      </w:pPr>
      <w:r>
        <w:rPr>
          <w:rFonts w:ascii="Arial" w:hAnsi="Arial" w:cs="Arial"/>
          <w:sz w:val="28"/>
          <w:szCs w:val="28"/>
          <w:rtl/>
        </w:rPr>
        <w:t>העולם האידאלי שלך שונה מעולמות אידאלים של אחרים. באשר אתה חי בחברה שבטית, שסועה מבפנים, אין לך ברירה אלא להתפשר עם הרצונות של הזולת. כן, להתפשר. גם אם הוא חרדי, בדואי או איש מרץ.   בפשרות יש תמיד ויתורים אך גם השגים.</w:t>
      </w:r>
    </w:p>
    <w:p w:rsidR="007B2098" w:rsidRDefault="007B2098" w:rsidP="00244315">
      <w:pPr>
        <w:rPr>
          <w:rFonts w:ascii="Arial" w:hAnsi="Arial" w:cs="Arial"/>
          <w:sz w:val="28"/>
          <w:szCs w:val="28"/>
          <w:rtl/>
        </w:rPr>
      </w:pPr>
      <w:r>
        <w:rPr>
          <w:rFonts w:ascii="Arial" w:hAnsi="Arial" w:cs="Arial"/>
          <w:sz w:val="28"/>
          <w:szCs w:val="28"/>
          <w:rtl/>
        </w:rPr>
        <w:t>כולי תקווה שהממשלה הבאה, תעשה מעט טעויות, והרבה  עשייה לתיקונים אבל  עם כל זה בטוחני שלא נהפוך לחברת מופת.</w:t>
      </w:r>
    </w:p>
    <w:p w:rsidR="007B2098" w:rsidRDefault="007B2098" w:rsidP="00244315">
      <w:pPr>
        <w:rPr>
          <w:rFonts w:ascii="Arial" w:hAnsi="Arial" w:cs="Arial"/>
          <w:sz w:val="28"/>
          <w:szCs w:val="28"/>
          <w:rtl/>
        </w:rPr>
      </w:pPr>
    </w:p>
    <w:p w:rsidR="007B2098" w:rsidRDefault="007B2098" w:rsidP="00244315">
      <w:pPr>
        <w:rPr>
          <w:rFonts w:ascii="Arial" w:hAnsi="Arial" w:cs="Arial"/>
          <w:sz w:val="28"/>
          <w:szCs w:val="28"/>
          <w:rtl/>
        </w:rPr>
      </w:pPr>
      <w:r>
        <w:rPr>
          <w:rFonts w:ascii="Arial" w:hAnsi="Arial" w:cs="Arial"/>
          <w:sz w:val="28"/>
          <w:szCs w:val="28"/>
          <w:rtl/>
        </w:rPr>
        <w:t xml:space="preserve">במהלך השנתיים הבאות נשמע על משפטי ביבי? למה רק שנתיים? לדעתי המשפט יתנהל 5 שנים לפחות עם ערעור לעליון שנתיים נוספות. בינתיים ב 2022 הוא יחדל להיות ראש ממשלה.  כמות ההתעסקות איתו היא פונקציה של תשומת לב התקשורת. </w:t>
      </w:r>
    </w:p>
    <w:p w:rsidR="007B2098" w:rsidRDefault="007B2098" w:rsidP="00244315">
      <w:pPr>
        <w:rPr>
          <w:rFonts w:ascii="Arial" w:hAnsi="Arial" w:cs="Arial"/>
          <w:sz w:val="28"/>
          <w:szCs w:val="28"/>
          <w:rtl/>
        </w:rPr>
      </w:pPr>
      <w:r>
        <w:rPr>
          <w:rFonts w:ascii="Arial" w:hAnsi="Arial" w:cs="Arial"/>
          <w:sz w:val="28"/>
          <w:szCs w:val="28"/>
          <w:rtl/>
        </w:rPr>
        <w:t xml:space="preserve">במדינה דיקטטורית לא היית שומע מילה על משפט ולכן תשמח שהתקשורת אצלנו חופשית. אגב, במדינה דיקטטורית לא היו מעזים גם להעלות פרשיות כמו סיגרים, שמפניות, בזק-ואלה וכו'. השקט היה עופף אותך מסביב. </w:t>
      </w:r>
    </w:p>
    <w:p w:rsidR="007B2098" w:rsidRDefault="007B2098" w:rsidP="00244315">
      <w:pPr>
        <w:rPr>
          <w:rFonts w:ascii="Arial" w:hAnsi="Arial" w:cs="Arial"/>
          <w:sz w:val="28"/>
          <w:szCs w:val="28"/>
          <w:rtl/>
        </w:rPr>
      </w:pPr>
      <w:r>
        <w:rPr>
          <w:rFonts w:ascii="Arial" w:hAnsi="Arial" w:cs="Arial"/>
          <w:sz w:val="28"/>
          <w:szCs w:val="28"/>
          <w:rtl/>
        </w:rPr>
        <w:t>באשר לסיפוחים- למזלנו יושב כרגע בבית הלבן חבר טוב לישראל. מטורלל או לא ? לא מעניין אותי. העיקר שהוא דוחף את המתמהמהים שלנו לנקוט בצעדים. העולם לא יכיר בכך? נו אז מה?  הוא יאלץ להכיר בכך בעתיד. ירושלים, הגולן, גבולות 48-9 , עד היום לא מוכרים על ידי העולם. קרה משהו? כן קרה. ארה"ב הכירה בהן אך לפני שנתיים.  העובדות בשטח הן הן שקובעות , העולם יתרגל. לכן מותר לי להביע תקווה שטראמפ יבחר שוב? אכן אני מקווה שהוא ימשיך שבקו ויבחר.  </w:t>
      </w:r>
    </w:p>
    <w:p w:rsidR="007B2098" w:rsidRDefault="007B2098" w:rsidP="00244315">
      <w:pPr>
        <w:rPr>
          <w:rFonts w:ascii="Arial" w:hAnsi="Arial" w:cs="Arial"/>
          <w:sz w:val="28"/>
          <w:szCs w:val="28"/>
          <w:rtl/>
        </w:rPr>
      </w:pPr>
      <w:r>
        <w:rPr>
          <w:rFonts w:ascii="Arial" w:hAnsi="Arial" w:cs="Arial"/>
          <w:sz w:val="28"/>
          <w:szCs w:val="28"/>
          <w:rtl/>
        </w:rPr>
        <w:t>כמו שאתה מבין, אני נדבקת לעובדות, לאפשרויות, מאמינה בתזוזות קלות ובשיפורים חלקיים. אני מאמינה גם שממשלות לא קמות כדי להרע אלא כדי לשרוד ולכן גם להיטיב.</w:t>
      </w:r>
    </w:p>
    <w:p w:rsidR="007B2098" w:rsidRDefault="007B2098" w:rsidP="00244315">
      <w:pPr>
        <w:rPr>
          <w:rFonts w:ascii="Arial" w:hAnsi="Arial" w:cs="Arial"/>
          <w:sz w:val="28"/>
          <w:szCs w:val="28"/>
          <w:rtl/>
        </w:rPr>
      </w:pPr>
      <w:r>
        <w:rPr>
          <w:rFonts w:ascii="Arial" w:hAnsi="Arial" w:cs="Arial"/>
          <w:sz w:val="28"/>
          <w:szCs w:val="28"/>
          <w:rtl/>
        </w:rPr>
        <w:t xml:space="preserve">אז בוא נקווה שיהיה טוב יותר ומתישהו נוכל להסתכל אחורה ולהגיד ף בכ"ז קרו כאן דברים חיוביים. </w:t>
      </w:r>
    </w:p>
    <w:p w:rsidR="007B2098" w:rsidRDefault="007B2098" w:rsidP="00244315">
      <w:pPr>
        <w:rPr>
          <w:rFonts w:ascii="Calibri" w:hAnsi="Calibri"/>
          <w:rtl/>
        </w:rPr>
      </w:pPr>
    </w:p>
    <w:p w:rsidR="007B2098" w:rsidRDefault="007B2098" w:rsidP="00244315">
      <w:pPr>
        <w:rPr>
          <w:color w:val="000000"/>
          <w:sz w:val="28"/>
          <w:szCs w:val="28"/>
        </w:rPr>
      </w:pPr>
      <w:r>
        <w:rPr>
          <w:rFonts w:hint="cs"/>
          <w:color w:val="000000"/>
          <w:sz w:val="28"/>
          <w:szCs w:val="28"/>
          <w:rtl/>
        </w:rPr>
        <w:t>...</w:t>
      </w:r>
      <w:r>
        <w:rPr>
          <w:color w:val="000000"/>
          <w:sz w:val="28"/>
          <w:szCs w:val="28"/>
          <w:rtl/>
        </w:rPr>
        <w:t xml:space="preserve"> יקירתי,</w:t>
      </w:r>
    </w:p>
    <w:p w:rsidR="007B2098" w:rsidRDefault="007B2098" w:rsidP="00244315">
      <w:pPr>
        <w:rPr>
          <w:color w:val="000000"/>
          <w:sz w:val="28"/>
          <w:szCs w:val="28"/>
        </w:rPr>
      </w:pPr>
      <w:r>
        <w:rPr>
          <w:color w:val="000000"/>
          <w:sz w:val="28"/>
          <w:szCs w:val="28"/>
          <w:rtl/>
        </w:rPr>
        <w:lastRenderedPageBreak/>
        <w:t>אני מעריץ את כושר הניסוח שלך ואת דברייך הנוקבים. גם אם מסכימים לכל הקביעות שלך - יש לי אלייך רק שאלה אחת: "איך הממשלה החדשה מקדמת ולו במעט את פתרון עשרת הבעיות הקרדינליות של ישראל שגם את מאמינה שמאיימות על עצם קיומנו?" - אינטגרציה של חרדים, אינטגרציה של ערבים, פוסט ציונים, משיחיים, שחיתות שלטונית, משבר מנהיגות, אי שוויון, עוני ופערים הכי גדולים, שפל יום הדין, הרעבת תקציבי הבריאות והחינוך, הטייקונים שמשתלטים על המשק בעידוד השלטונות, שיסוי השבטים אלה באלה... מה זה יעזור אם נספח את הבקעה אם כל העולם לא מכיר בכך והיא ממילא בשליטתנו כבר שני יובלות - את לא מבינה שזה טיוח, אופיום להמונים על מנת שלא ישימו לב לבעיות האקוטיות. למה ישראל צריכה עכשיו להתעסק שנתיים במשפט של ביבי ולחשוש כל רגע בצדק או שלא בצדק שביבי משתמש בדוקטרינת ההלם ובמשבר הקורונה בשביל להשתיק את הביקורת, שההסלמה בסוריה תביא למלחמה שתדחה את המשפט.</w:t>
      </w:r>
    </w:p>
    <w:p w:rsidR="007B2098" w:rsidRDefault="007B2098" w:rsidP="00244315">
      <w:pPr>
        <w:rPr>
          <w:color w:val="000000"/>
          <w:sz w:val="28"/>
          <w:szCs w:val="28"/>
        </w:rPr>
      </w:pPr>
      <w:r>
        <w:rPr>
          <w:color w:val="000000"/>
          <w:sz w:val="28"/>
          <w:szCs w:val="28"/>
          <w:rtl/>
        </w:rPr>
        <w:t>ממשלת החירום (עאלק...) היא לא ממשלת אחדות אלא ברית של תאבי שלטון שרק ינציחו את המצב הקיים ולא יפתרו שום בעית יסוד - אין בכלל קווי יסוד כי אין שום אידיאולויגה. אני אוהב אותך, אבל אל תנסי למכור לי את הבדותה שכוחו הפוליטי של מטאטא רחובות זהה לכוחו הפוליטי של טייקון. נו באמת.... ממתי הקול בבחירות קובע משהו במדינה הזאת מה עוד שעושים מניפולציה כזאת בימי ביבי כמו בימי מפא"י בהמונים שנוהים אחרי המנהיג גם אם יוביל אותם לתהום. את יודעת ואני חקרתי בדוקטורט שהטייקונים הם אלה שקובעים אילו חוקים יהיו - כמה מיסים יורידו להם, אילו חברות יפריטו להם בנזיד עדשים, כמה משרות מנכ"ל הם יציעו לנערי האוצר בשל כך, כמה שוחד גלוי או סמוי הם יתנו לברק, שרון, אולמרט וביבי. ישראל היא מזמן פלוטוקרטיה ולא דמוקטריה, לכן אני ממש מגחך כשאני שומע על איומים על הדמוקרטיה שכבר מזמן איננה. אשמח אם תסבירי לי או לפורום איך הממשלה החדשה תפתור את כל הבעיות האלה.</w:t>
      </w:r>
    </w:p>
    <w:p w:rsidR="007B2098" w:rsidRDefault="007B2098" w:rsidP="00244315">
      <w:pPr>
        <w:rPr>
          <w:color w:val="000000"/>
          <w:sz w:val="28"/>
          <w:szCs w:val="28"/>
          <w:rtl/>
        </w:rPr>
      </w:pPr>
      <w:r>
        <w:rPr>
          <w:color w:val="000000"/>
          <w:sz w:val="28"/>
          <w:szCs w:val="28"/>
          <w:rtl/>
        </w:rPr>
        <w:t>כל טוב והרבה בריאות,</w:t>
      </w:r>
    </w:p>
    <w:p w:rsidR="007B2098" w:rsidRDefault="007B2098" w:rsidP="00244315">
      <w:pPr>
        <w:rPr>
          <w:color w:val="000000"/>
          <w:sz w:val="28"/>
          <w:szCs w:val="28"/>
          <w:rtl/>
        </w:rPr>
      </w:pPr>
      <w:r>
        <w:rPr>
          <w:color w:val="000000"/>
          <w:sz w:val="28"/>
          <w:szCs w:val="28"/>
          <w:rtl/>
        </w:rPr>
        <w:t>קורי</w:t>
      </w:r>
    </w:p>
    <w:p w:rsidR="007B2098" w:rsidRDefault="007B2098" w:rsidP="00244315">
      <w:pPr>
        <w:rPr>
          <w:rFonts w:ascii="Arial" w:hAnsi="Arial" w:cs="Arial"/>
          <w:sz w:val="28"/>
          <w:szCs w:val="28"/>
          <w:rtl/>
        </w:rPr>
      </w:pPr>
    </w:p>
    <w:p w:rsidR="007B2098" w:rsidRDefault="007B2098" w:rsidP="00244315">
      <w:pPr>
        <w:rPr>
          <w:rFonts w:ascii="Arial" w:hAnsi="Arial" w:cs="Arial"/>
          <w:sz w:val="28"/>
          <w:szCs w:val="28"/>
          <w:rtl/>
        </w:rPr>
      </w:pPr>
      <w:r>
        <w:rPr>
          <w:rFonts w:ascii="Arial" w:hAnsi="Arial" w:cs="Arial"/>
          <w:sz w:val="28"/>
          <w:szCs w:val="28"/>
          <w:rtl/>
        </w:rPr>
        <w:t>היי קורי</w:t>
      </w:r>
    </w:p>
    <w:p w:rsidR="007B2098" w:rsidRDefault="007B2098" w:rsidP="00244315">
      <w:pPr>
        <w:rPr>
          <w:rFonts w:ascii="Arial" w:hAnsi="Arial" w:cs="Arial"/>
          <w:sz w:val="28"/>
          <w:szCs w:val="28"/>
        </w:rPr>
      </w:pPr>
      <w:r>
        <w:rPr>
          <w:rFonts w:ascii="Arial" w:hAnsi="Arial" w:cs="Arial"/>
          <w:sz w:val="28"/>
          <w:szCs w:val="28"/>
          <w:rtl/>
        </w:rPr>
        <w:t xml:space="preserve">התלבטתי אם להשיב לך דרך הפורום או בצורה ישירה. הבחירה שלי לבסוף נופלת על המכתב הישיר אליך. וזה למה? כי אין לי חשק וכוח להכנס להסברים מדוע אני חברת ליכוד,  רב הפעמים בוחרת ליכוד עד הבחירות הלפני אחרונות כשבחרתי ימינה, אך חזרתי במרץ השנה לבחור בליכוד.  איני חייבת הסבר לאיש...אבל רב מכותבי הפורום שייכים לחתך מאוד מסוים של החברה הישראלית, ולפי קריאת דבריהם הנחתי שיש כאן אפילו </w:t>
      </w:r>
      <w:r>
        <w:rPr>
          <w:sz w:val="28"/>
          <w:szCs w:val="28"/>
        </w:rPr>
        <w:t>HARD CORE</w:t>
      </w:r>
      <w:r>
        <w:rPr>
          <w:rFonts w:ascii="Arial" w:hAnsi="Arial" w:cs="Arial"/>
          <w:sz w:val="28"/>
          <w:szCs w:val="28"/>
          <w:rtl/>
        </w:rPr>
        <w:t xml:space="preserve"> של אנשי שמאל, שלעולם ירצו לשייך את הליכוד לבבונים, למנשקי מזוזות וכו' ולא יבינו כיצד אשכנזית בעלת תואר שני ומעמד כלכלי איתן מסוגלת להצביע לגוש הימני. איני חייבת הסבר לאיש, אין טעם אפילו שאתחיל את ההסברים שלי....התוצאות החוזרות והנשנות בבחירות אמורות כבר סוף סוף לפקוח את עיניהם שלא מדובר  בבוחרים נחשלים חסרי הבנה פוליטית. אגב אולי יגלו לחרדתם שחברים רבים שלנו חושבים כמונו אך לא מגלים את צפונות ליבם בגלל ביקורת והתנשאות שיחטפו לראשם. </w:t>
      </w:r>
    </w:p>
    <w:p w:rsidR="007B2098" w:rsidRPr="007B2098" w:rsidRDefault="007B2098" w:rsidP="00244315">
      <w:pPr>
        <w:rPr>
          <w:rFonts w:ascii="Arial" w:hAnsi="Arial" w:cs="Arial"/>
          <w:sz w:val="28"/>
          <w:szCs w:val="28"/>
        </w:rPr>
      </w:pPr>
      <w:r>
        <w:rPr>
          <w:rFonts w:ascii="Arial" w:hAnsi="Arial" w:cs="Arial"/>
          <w:sz w:val="28"/>
          <w:szCs w:val="28"/>
          <w:rtl/>
        </w:rPr>
        <w:t>אז בוא נעזוב את המבוא  ולשאלתך:</w:t>
      </w:r>
    </w:p>
    <w:p w:rsidR="007B2098" w:rsidRPr="007B2098" w:rsidRDefault="007B2098" w:rsidP="00244315">
      <w:pPr>
        <w:rPr>
          <w:rFonts w:ascii="Arial" w:hAnsi="Arial" w:cs="Arial"/>
          <w:sz w:val="28"/>
          <w:szCs w:val="28"/>
        </w:rPr>
      </w:pPr>
      <w:r>
        <w:rPr>
          <w:rFonts w:ascii="Arial" w:hAnsi="Arial" w:cs="Arial"/>
          <w:sz w:val="28"/>
          <w:szCs w:val="28"/>
          <w:rtl/>
        </w:rPr>
        <w:t xml:space="preserve">אני אכן שמחה מאוד להחלטת בג"ץ. ועוד פה אחד ! </w:t>
      </w:r>
    </w:p>
    <w:p w:rsidR="007B2098" w:rsidRDefault="007B2098" w:rsidP="00244315">
      <w:pPr>
        <w:rPr>
          <w:rFonts w:ascii="Arial" w:hAnsi="Arial" w:cs="Arial"/>
          <w:sz w:val="28"/>
          <w:szCs w:val="28"/>
          <w:rtl/>
        </w:rPr>
      </w:pPr>
      <w:r>
        <w:rPr>
          <w:rFonts w:ascii="Arial" w:hAnsi="Arial" w:cs="Arial"/>
          <w:sz w:val="28"/>
          <w:szCs w:val="28"/>
          <w:rtl/>
        </w:rPr>
        <w:lastRenderedPageBreak/>
        <w:t xml:space="preserve">ההחלטה הזו מאפשרת סוף סוף הקמת ממשלה, אחרי ייסורים של שנה וחצי עם ממשלת מעבר ובחירות חוזרות ונשנות. לא מטריד אותי כלל וכלל אם יהיו 30 שרים או 27 או 38.  כל זה זול בהשוואה להליכה לסיבוב רביעי, זול מבחינה כלכלית וזול מבחינת שמירת יסודות הקיום הדמוקרטי. אילו נערכו בחירות רביעיות- יכלו לספר עד מחר על עליונותה של הדמוקרטיה- בשעה שחולשתה גלויה לעין.  בחירות רביעיות היו אמורות להיות אנרכיה אינסופית ולא דמוקרטיה.  ואיזו מפלגה הייתה לוקחת הפעם את כל הקופה?? ניחוש פראי: הליכוד. כל יתר המפלגות סביבה הרוסות, לא קיימות, חסרות משמעות וערך. בנימין נתניהו בעיני הרע במיעוטו לעומת האופציות האחרות שמוגשות לנו בקלפי. כך לפחות כחול לבן יכולה להיות שותפה לשלטון ולהשפיע עליו מבפנים. </w:t>
      </w:r>
    </w:p>
    <w:p w:rsidR="007B2098" w:rsidRDefault="007B2098" w:rsidP="00244315">
      <w:pPr>
        <w:rPr>
          <w:rFonts w:ascii="Arial" w:hAnsi="Arial" w:cs="Arial"/>
          <w:sz w:val="28"/>
          <w:szCs w:val="28"/>
          <w:rtl/>
        </w:rPr>
      </w:pPr>
      <w:r>
        <w:rPr>
          <w:rFonts w:ascii="Arial" w:hAnsi="Arial" w:cs="Arial"/>
          <w:sz w:val="28"/>
          <w:szCs w:val="28"/>
          <w:rtl/>
        </w:rPr>
        <w:t xml:space="preserve">חששתי גם מהשתלטות בית המשפט העליון על שתי הרשויות האחרות. בג"ץ הפעם הוכיח שאין מה לעשות, נציג הרב, של רב העם-כלומר שלטון הרב הפרלמנטרי הוא הוא שקובע. חששתי מאוד שעיקרון דמוקרטי פשוט זה לא יהיה מקובל על בג"ץ. אני שמחה שטעיתי. </w:t>
      </w:r>
    </w:p>
    <w:p w:rsidR="007B2098" w:rsidRDefault="007B2098" w:rsidP="00244315">
      <w:pPr>
        <w:rPr>
          <w:rFonts w:ascii="Arial" w:hAnsi="Arial" w:cs="Arial"/>
          <w:sz w:val="28"/>
          <w:szCs w:val="28"/>
          <w:rtl/>
        </w:rPr>
      </w:pPr>
      <w:r>
        <w:rPr>
          <w:rFonts w:ascii="Arial" w:hAnsi="Arial" w:cs="Arial"/>
          <w:sz w:val="28"/>
          <w:szCs w:val="28"/>
          <w:rtl/>
        </w:rPr>
        <w:t xml:space="preserve">חששתי גם שעקרון אחר , שעקרון החפות כל עוד לא הוכחה אשמה , לא יכובד. לשמחתי בג"ץ הבחין בין נאשם שטרם הוכחה אשמתו לבין אשם בדין. צר לי אך איני שייכת לאלה שזורקים בוץ על אף אדם כולל נתניהו, לפני שהוכחה אשמתו כדת וכדין אחר הליך משפטי מסודר. לא אצא להפגין ליד ביתו של יועץ משפטי או פרקליט מדינה בתקווה להפעיל עליו לחץ כדי שיוציאו מישהו להורג. </w:t>
      </w:r>
    </w:p>
    <w:p w:rsidR="007B2098" w:rsidRDefault="007B2098" w:rsidP="00244315">
      <w:pPr>
        <w:rPr>
          <w:rFonts w:ascii="Arial" w:hAnsi="Arial" w:cs="Arial"/>
          <w:sz w:val="28"/>
          <w:szCs w:val="28"/>
          <w:rtl/>
        </w:rPr>
      </w:pPr>
      <w:r>
        <w:rPr>
          <w:rFonts w:ascii="Arial" w:hAnsi="Arial" w:cs="Arial"/>
          <w:sz w:val="28"/>
          <w:szCs w:val="28"/>
          <w:rtl/>
        </w:rPr>
        <w:t>שמחה נוספת נובעת ממקום אחר לגמרי. עם החלטת בג"ץ נגוזו תקוות להקים מדינה דו לאומית, נגוזה התקווה לבטל את חוק הלאום,  התעוררה התקווה לספח חלקים של ארץ ישראל ובראש וראשונה בקעת הירדן. . מה לעשות?? אני מאמינה שזו ארצנו היחידה, חוששת מערבים- על אף שאני מוכנה לתת להם את כל זכויות האזרח- אך איני מוכנה לתת להם את אדמתי, ביתי, ארצי וכמובן לא את הזכות להחליט על חיי. ישראל היא מדינת היהודים ואני מקווה שכך תשאר לעד.</w:t>
      </w:r>
    </w:p>
    <w:p w:rsidR="007B2098" w:rsidRDefault="007B2098" w:rsidP="00244315">
      <w:pPr>
        <w:rPr>
          <w:rFonts w:ascii="Arial" w:hAnsi="Arial" w:cs="Arial"/>
          <w:sz w:val="28"/>
          <w:szCs w:val="28"/>
          <w:rtl/>
        </w:rPr>
      </w:pPr>
      <w:r>
        <w:rPr>
          <w:rFonts w:ascii="Arial" w:hAnsi="Arial" w:cs="Arial"/>
          <w:sz w:val="28"/>
          <w:szCs w:val="28"/>
          <w:rtl/>
        </w:rPr>
        <w:t xml:space="preserve">באשר לפחד שהמשטר הדמוקרטי ישתנה.... נו באמת. מה לא משתנה לנגד עינינו? כן גם התפיסות וההנחות הדמוקרטיות משתנות חדשות לבקרים. הדמוקרטיה במאה ה21 אינה דמוקרטיה נוסח אתונה, ואף לא דמוקרטיה של ראשית המאה ה 20 או סופה. </w:t>
      </w:r>
    </w:p>
    <w:p w:rsidR="007B2098" w:rsidRDefault="007B2098" w:rsidP="00244315">
      <w:pPr>
        <w:rPr>
          <w:rFonts w:ascii="Arial" w:hAnsi="Arial" w:cs="Arial"/>
          <w:sz w:val="28"/>
          <w:szCs w:val="28"/>
          <w:rtl/>
        </w:rPr>
      </w:pPr>
      <w:r>
        <w:rPr>
          <w:rFonts w:ascii="Arial" w:hAnsi="Arial" w:cs="Arial"/>
          <w:sz w:val="28"/>
          <w:szCs w:val="28"/>
          <w:rtl/>
        </w:rPr>
        <w:t xml:space="preserve">הזמן רץ, העולם משתנה ויחד עמו משטרים משתנים מול עינינו. אם בראשית המאה ה 20 היו דמוקרטיות שלא נתנו חופש בחירה לנשים הרי היום  תנועות כמו תנועת </w:t>
      </w:r>
      <w:r>
        <w:rPr>
          <w:sz w:val="28"/>
          <w:szCs w:val="28"/>
        </w:rPr>
        <w:t xml:space="preserve"> , ME TOO </w:t>
      </w:r>
      <w:r>
        <w:rPr>
          <w:rFonts w:ascii="Arial" w:hAnsi="Arial" w:cs="Arial"/>
          <w:sz w:val="28"/>
          <w:szCs w:val="28"/>
          <w:rtl/>
        </w:rPr>
        <w:t xml:space="preserve">מעלות ומורידות פוליטיקאים ואנשי השפעה מהכסא הבטוח עליו יושבים. אם בסוף המאה ה19 יכלו לבחור רק אנשים בעלי השכלה מסוימת או בעלי הכנסה מסוימת  ומעלה מזה, היום כוחו הפוליטי של מטאטא רחובות זהה לכוחו הפוליטי של פרופסור אמריטוס או של טייקון כזה או אחר.  רוצה לאמר השינוי של ממשלת  אחדות  לגמרי לא מפריעה לי. כבר היינו בהצגה הזו.  ממשלה פריטטית?  כבר ציינתי שעלותה זולה מאופציה אחרת. שני ראשי ממשלה? נו אז מה? תהיה רוטציה ובזה סיימנו. ככלות הכל, בנינמין גנץ זקוק לכמה שנות חונכות לפני שיקבל החלטות לבד. </w:t>
      </w:r>
    </w:p>
    <w:p w:rsidR="007B2098" w:rsidRDefault="007B2098" w:rsidP="00244315">
      <w:pPr>
        <w:rPr>
          <w:rFonts w:ascii="Arial" w:hAnsi="Arial" w:cs="Arial"/>
          <w:sz w:val="28"/>
          <w:szCs w:val="28"/>
          <w:rtl/>
        </w:rPr>
      </w:pPr>
      <w:r>
        <w:rPr>
          <w:rFonts w:ascii="Arial" w:hAnsi="Arial" w:cs="Arial"/>
          <w:sz w:val="28"/>
          <w:szCs w:val="28"/>
          <w:rtl/>
        </w:rPr>
        <w:lastRenderedPageBreak/>
        <w:t>אחרון אחרון חביב: מיועד לכל שונאי ביבי נתניהו: דווקא החלטת הבג"ץ נותנת תאריך לסיום כהונתו. אז מה רע לכם עם כך?  </w:t>
      </w:r>
    </w:p>
    <w:p w:rsidR="007B2098" w:rsidRDefault="007B2098" w:rsidP="00244315">
      <w:pPr>
        <w:rPr>
          <w:rFonts w:ascii="Arial" w:hAnsi="Arial" w:cs="Arial"/>
          <w:sz w:val="28"/>
          <w:szCs w:val="28"/>
          <w:rtl/>
        </w:rPr>
      </w:pPr>
      <w:r>
        <w:rPr>
          <w:rFonts w:ascii="Arial" w:hAnsi="Arial" w:cs="Arial"/>
          <w:sz w:val="28"/>
          <w:szCs w:val="28"/>
          <w:rtl/>
        </w:rPr>
        <w:t>בברכה</w:t>
      </w:r>
    </w:p>
    <w:p w:rsidR="007B2098" w:rsidRDefault="007B2098" w:rsidP="00244315">
      <w:pPr>
        <w:rPr>
          <w:rtl/>
        </w:rPr>
      </w:pPr>
    </w:p>
    <w:p w:rsidR="00124C2E" w:rsidRDefault="00124C2E" w:rsidP="00244315">
      <w:pPr>
        <w:rPr>
          <w:rtl/>
        </w:rPr>
      </w:pPr>
      <w:r>
        <w:rPr>
          <w:rFonts w:hint="cs"/>
          <w:rtl/>
        </w:rPr>
        <w:t>מכתב של חבר הפורום לכל חברי הפורום ב- 7.5</w:t>
      </w:r>
    </w:p>
    <w:p w:rsidR="00124C2E" w:rsidRDefault="00124C2E" w:rsidP="00124C2E">
      <w:pPr>
        <w:rPr>
          <w:rFonts w:ascii="Calibri" w:hAnsi="Calibri"/>
          <w:sz w:val="22"/>
          <w:szCs w:val="22"/>
        </w:rPr>
      </w:pPr>
      <w:r>
        <w:rPr>
          <w:rFonts w:ascii="Calibri" w:hAnsi="Calibri" w:hint="cs"/>
          <w:sz w:val="22"/>
          <w:szCs w:val="22"/>
          <w:rtl/>
        </w:rPr>
        <w:t>שלום לכולם,</w:t>
      </w:r>
    </w:p>
    <w:p w:rsidR="00124C2E" w:rsidRDefault="00124C2E" w:rsidP="00124C2E">
      <w:pPr>
        <w:rPr>
          <w:rFonts w:ascii="Calibri" w:hAnsi="Calibri"/>
          <w:sz w:val="22"/>
          <w:szCs w:val="22"/>
        </w:rPr>
      </w:pPr>
      <w:r>
        <w:rPr>
          <w:rFonts w:ascii="Calibri" w:hAnsi="Calibri" w:hint="cs"/>
          <w:sz w:val="22"/>
          <w:szCs w:val="22"/>
          <w:rtl/>
        </w:rPr>
        <w:t>דומני שאין מחלוקת שהטיפול במשבר הקורונה היה רצוף שגיאות ומחדלים, ולא ארחיב על כך. מטרת המסר הנכחי לפורום היא להציע שמשבר הקורונה פותח חלון הזדמנויות יוצא דופן להתיחסות המדינה למיגזר החרדי, שאבוי לנו באם יוחמץ.</w:t>
      </w:r>
    </w:p>
    <w:p w:rsidR="00124C2E" w:rsidRDefault="00124C2E" w:rsidP="00124C2E">
      <w:pPr>
        <w:rPr>
          <w:rFonts w:ascii="Calibri" w:hAnsi="Calibri"/>
          <w:sz w:val="22"/>
          <w:szCs w:val="22"/>
        </w:rPr>
      </w:pPr>
      <w:r>
        <w:rPr>
          <w:rFonts w:ascii="Calibri" w:hAnsi="Calibri" w:hint="cs"/>
          <w:sz w:val="22"/>
          <w:szCs w:val="22"/>
          <w:rtl/>
        </w:rPr>
        <w:t xml:space="preserve">עתידה של מדינת ישראל תלוי ביכולתנו לשלב שני שבטים, הערבים והחרדים, במרקם החיים בישראל. להערכתי הדרך המהירה והנכונה ביותר לעשות זאת היא באמצעות חינוך והשכלה. כמי ששרת למעלה מ 25 שנה בתפקידי אדמיניסטרציה אקדמית,  אין לי ספק שהמשימה תהייה קשה הרבה יותר במגזר החרדי מאשר במגזר הערבי. כפי שניתן לראות מהמכתב שהתפרסם אתמול ב- </w:t>
      </w:r>
      <w:r>
        <w:rPr>
          <w:rFonts w:ascii="Calibri" w:hAnsi="Calibri"/>
          <w:sz w:val="22"/>
          <w:szCs w:val="22"/>
        </w:rPr>
        <w:t>NATURE</w:t>
      </w:r>
      <w:r>
        <w:rPr>
          <w:rFonts w:ascii="Calibri" w:hAnsi="Calibri"/>
          <w:sz w:val="22"/>
          <w:szCs w:val="22"/>
          <w:rtl/>
        </w:rPr>
        <w:t xml:space="preserve"> </w:t>
      </w:r>
      <w:r>
        <w:rPr>
          <w:rFonts w:ascii="Calibri" w:hAnsi="Calibri" w:hint="cs"/>
          <w:sz w:val="22"/>
          <w:szCs w:val="22"/>
          <w:rtl/>
        </w:rPr>
        <w:t xml:space="preserve">במגזר הערבי עשינו כברת דרך משמעותית, ללא הזדקקות להעדפה מתקנת (בצרופה ובלינק למטה).  </w:t>
      </w:r>
    </w:p>
    <w:p w:rsidR="00124C2E" w:rsidRDefault="00124C2E" w:rsidP="00124C2E">
      <w:pPr>
        <w:rPr>
          <w:rFonts w:ascii="Calibri" w:hAnsi="Calibri"/>
          <w:sz w:val="22"/>
          <w:szCs w:val="22"/>
          <w:rtl/>
        </w:rPr>
      </w:pPr>
      <w:r>
        <w:rPr>
          <w:rFonts w:ascii="Calibri" w:hAnsi="Calibri" w:hint="cs"/>
          <w:sz w:val="22"/>
          <w:szCs w:val="22"/>
          <w:rtl/>
        </w:rPr>
        <w:t xml:space="preserve">פגישתי הראשונה עם "עולם הידע" של צעירי העולם החרדי היתה לא פחות מטראומטית. אם כי ידעתי שחלק גדול מילדי המגזר אינו זוכה לכל לימודי ליבה, בפעם הראשונה שריאיינתי צעיר חרדי ללימודי המכינה בטכניון, התקשיתי להאמין שהבחור שישב מולי באמת ובתמים איננו יודע את לוח הכפל, ואין לו מושג כיצד מחלקים 36 ב-6, ומהו שבר ומה עושים איתו. הוא גם לא היה מודע לכך שקיימנו את הראיון בחודש אפריל מאחר ולא ידע שיש חודש שנקרא אפריל,  וכמובן שלא ידע שיש חודש שנקרא אוגוסט או ינואר. כמוהו ישנם עשרות אלפי ילדים, נערים ובחורים החיים בעולם דל להחריד, תרתי משמע, עולם זר לנו, שכמעט בלתי אפשרי לחדור אליו. </w:t>
      </w:r>
    </w:p>
    <w:p w:rsidR="00124C2E" w:rsidRDefault="00124C2E" w:rsidP="00124C2E">
      <w:pPr>
        <w:rPr>
          <w:rFonts w:ascii="Calibri" w:hAnsi="Calibri"/>
          <w:sz w:val="22"/>
          <w:szCs w:val="22"/>
          <w:rtl/>
        </w:rPr>
      </w:pPr>
      <w:r>
        <w:rPr>
          <w:rFonts w:ascii="Calibri" w:hAnsi="Calibri" w:hint="cs"/>
          <w:sz w:val="22"/>
          <w:szCs w:val="22"/>
          <w:rtl/>
        </w:rPr>
        <w:t>דומני שמשבר הקורונה חשף את זרותו של עולם זה בצורה שלא קרתה מעולם.  </w:t>
      </w:r>
    </w:p>
    <w:p w:rsidR="00124C2E" w:rsidRDefault="00124C2E" w:rsidP="00124C2E">
      <w:pPr>
        <w:rPr>
          <w:rFonts w:ascii="Calibri" w:hAnsi="Calibri"/>
          <w:sz w:val="22"/>
          <w:szCs w:val="22"/>
          <w:rtl/>
        </w:rPr>
      </w:pPr>
      <w:r>
        <w:rPr>
          <w:rFonts w:ascii="Calibri" w:hAnsi="Calibri" w:hint="cs"/>
          <w:sz w:val="22"/>
          <w:szCs w:val="22"/>
          <w:rtl/>
        </w:rPr>
        <w:t xml:space="preserve">בשנים האחרונות ניסינו לפרוץ את חומות הבדלנות ולהכשיר קבוצה נבחרת של חרדים ללימודים אקדמיים בטכניון. עשינו זאת בכדי להוכיח שניתן  באמצעות חינוך מואץ לגשר על חסר של 12 שנות לימוד. הניסיון הצליח. עד היום כמה עשרות חרדים הצליחו בשנה וחצי של לימודי מכינה לסגור פער של 12 שנות לימוד, להתקבל לטכניון,  ולהשלים תואר אקדמי בהנדסה. דוגמה יוצאת דופן ליכולתם המרשימה של צעירים אלו הוא ד"ר יהודה סבינר. יהודה, מחסידי גור, זכה לחשיפה תקשורתית בימי הקורונה הקשים כמי ששכנע את רבני בני ברק שלא יהיה זה המשיח שיציל את בני ברק ממגפת הקורונה. עקבתי מקרוב אחר צעדיו הראשונים של יהודה בטכניון, כיצד קפץ תוך שנה וחצי משינון לוח הכפל לחשבון דיפרנציאלי ואינטגרלי, וכיצד השלים את לימודי הרפואה, מקום בו חשבו כאשר נתקלו בו לראשונה שהגיע משגיח כשרות חדש. אך למרות ההצלחה והוכחת ההיתכנות, הצלחנו למשוך לתכנית מעטים בלבד, אשר העזו, לרוב במחתרת ובסודי סודות, להמרות את פי הרבנים. כאשר יהודה התקבל לפקולטה לרפואה בקשתי שיספר את סיפורו לתורמי הטכניון בכדי לעזור בגיוס תרומות לתכנית, יהודה הסכים אך בתנאי אחד, שלא אזכיר את שם משפחתו. כאשר שאלתי מדוע, ענה לי: "יש לי עדיין אחות אחת לא נשואה, אם יוודע שאני לומד בטכניון לא ניתן יהיה למצוא לה שידוך." </w:t>
      </w:r>
    </w:p>
    <w:p w:rsidR="00124C2E" w:rsidRDefault="00124C2E" w:rsidP="00124C2E">
      <w:pPr>
        <w:rPr>
          <w:rFonts w:ascii="Calibri" w:hAnsi="Calibri"/>
          <w:sz w:val="22"/>
          <w:szCs w:val="22"/>
          <w:rtl/>
        </w:rPr>
      </w:pPr>
      <w:r>
        <w:rPr>
          <w:rFonts w:ascii="Calibri" w:hAnsi="Calibri" w:hint="cs"/>
          <w:sz w:val="22"/>
          <w:szCs w:val="22"/>
          <w:rtl/>
        </w:rPr>
        <w:t>עקב אכילס של התכנית היה גיוס מילגות קיום, שכן רבים מאלו שהיו מוכנים להשקיע ימים כלילות בהשלמת הפער היו נשואים ואבות לילדים. היה ברור שכדי להרחיב את התכנית לא די יהיה בנדיבות ליבם של תורמי הטכניון וניסינו בכל דרך אפשרית לגייס מלגות קיום. בהובלתו של פרופ' ארנון בנטור הכנו בשיתוף עם האוניברסיטה הפתוחה תכנית מרחיקת לכת, להכשיר תוך 10 שנים 500 בוגרים במדעי המחשב מהקהילה החרדית. הצגנו את התכנית למלג-ות"ת, לפקידי האוצר, לשר האוצר, ולשר החינוך דאז, וזכינו להררי מחמאות ותשבחות והבטחות לתמיכה נדיבה כיאות לתכנית עם חשיבות לאומית ממדרגה ראשונה. למרבה אכזבתנו מהר מאוד התברר  שדבר מההבטחות לה יקוים, ובלב כבד נאלצנו לאכזב את עשרות המועמדים שכבר רואיינו והסכימו להתחיל במכינה, ולגנוז את התכנית.</w:t>
      </w:r>
    </w:p>
    <w:p w:rsidR="00124C2E" w:rsidRDefault="00124C2E" w:rsidP="00124C2E">
      <w:pPr>
        <w:rPr>
          <w:rFonts w:ascii="Calibri" w:hAnsi="Calibri"/>
          <w:sz w:val="22"/>
          <w:szCs w:val="22"/>
          <w:rtl/>
        </w:rPr>
      </w:pPr>
      <w:r>
        <w:rPr>
          <w:rFonts w:ascii="Calibri" w:hAnsi="Calibri" w:hint="cs"/>
          <w:sz w:val="22"/>
          <w:szCs w:val="22"/>
          <w:rtl/>
        </w:rPr>
        <w:t>קשה להעריך כיצד משבר הקורונה ישפיע על החברה החרדית. האם תהייה התפכחות מסויימת מהאמונה העיוורת במנהיגות, האם יפרצו חומות הבדלנות, האם יגדל האמון במוסדות המדינה ותגבר תחושת השייכות, ואולי חשוב מכל האם יגבר הרצון לרכוש השכלה ומקצוע. קשה לדעת, אך עבור עתיד המדינה ועתיד נכדינו אני תקווה שהממשלה הבאה תקים כח משימה יעודי על מנת לנצל את חלון ההזדמנות שנפתח בעקבות המגפה ותוצאותיה.  אני משוכנע שלחץ ציבורי עשוי לשכנע לפחות חלקים מהממשלה הבאה שהגיעה העת לעשות מעשה בכדי לזרז את השתלבותם של החרדים במאה ה 21. אני קורא  לחברי הפורום לקחת חלק במערכה הציבורית לפריצת חומות הבדלנות של השבט החרדי. אני מציע להתחיל בדרישה האלמנטרית של הקניית לימודי ליבה לכל ילד חרדי.</w:t>
      </w:r>
    </w:p>
    <w:p w:rsidR="00124C2E" w:rsidRDefault="00124C2E" w:rsidP="00244315">
      <w:pPr>
        <w:rPr>
          <w:rFonts w:ascii="Calibri" w:hAnsi="Calibri"/>
          <w:sz w:val="22"/>
          <w:szCs w:val="22"/>
          <w:rtl/>
        </w:rPr>
      </w:pPr>
    </w:p>
    <w:p w:rsidR="00124C2E" w:rsidRDefault="00124C2E" w:rsidP="00244315">
      <w:pPr>
        <w:rPr>
          <w:rFonts w:ascii="Calibri" w:hAnsi="Calibri"/>
          <w:sz w:val="22"/>
          <w:szCs w:val="22"/>
          <w:rtl/>
        </w:rPr>
      </w:pPr>
      <w:r>
        <w:rPr>
          <w:rFonts w:ascii="Calibri" w:hAnsi="Calibri" w:hint="cs"/>
          <w:sz w:val="22"/>
          <w:szCs w:val="22"/>
          <w:rtl/>
        </w:rPr>
        <w:t>מכתב של חבר הפורום לפורום ב- 7.5</w:t>
      </w:r>
    </w:p>
    <w:p w:rsidR="00124C2E" w:rsidRDefault="00124C2E" w:rsidP="00124C2E">
      <w:pPr>
        <w:rPr>
          <w:rFonts w:ascii="Tahoma" w:hAnsi="Tahoma" w:cs="Tahoma"/>
          <w:color w:val="3333FF"/>
        </w:rPr>
      </w:pPr>
      <w:r>
        <w:rPr>
          <w:rFonts w:ascii="Tahoma" w:hAnsi="Tahoma" w:cs="Tahoma"/>
          <w:color w:val="3333FF"/>
          <w:rtl/>
        </w:rPr>
        <w:t>שלום רב לכולם,</w:t>
      </w:r>
    </w:p>
    <w:p w:rsidR="00124C2E" w:rsidRDefault="00124C2E" w:rsidP="00124C2E">
      <w:pPr>
        <w:rPr>
          <w:rFonts w:ascii="Tahoma" w:hAnsi="Tahoma" w:cs="Tahoma"/>
          <w:color w:val="3333FF"/>
        </w:rPr>
      </w:pPr>
      <w:r>
        <w:rPr>
          <w:rFonts w:ascii="Tahoma" w:hAnsi="Tahoma" w:cs="Tahoma"/>
          <w:color w:val="3333FF"/>
          <w:rtl/>
        </w:rPr>
        <w:t>קראת בעניין רב את דברי פרופ' לביא וראשית - ברצוני לומר לך פרפ' פרץ: </w:t>
      </w:r>
      <w:r>
        <w:rPr>
          <w:rFonts w:ascii="Tahoma" w:hAnsi="Tahoma" w:cs="Tahoma"/>
          <w:b/>
          <w:bCs/>
          <w:color w:val="3333FF"/>
          <w:rtl/>
        </w:rPr>
        <w:t xml:space="preserve">ישר כוח! </w:t>
      </w:r>
      <w:r>
        <w:rPr>
          <w:rFonts w:ascii="Tahoma" w:hAnsi="Tahoma" w:cs="Tahoma"/>
          <w:color w:val="3333FF"/>
          <w:rtl/>
        </w:rPr>
        <w:t>על פעילותך הברוכה ופעילות הטכניון לקידום ההשכלה בקרב האזרחים הערביים בישראל, שנראה כי עלתה יפה, וכן בקידום השכלת החרדים והקניית מקצועות מודרניים ומורכבים לאנשים חסרי השכלה ומושגי יסוד בסיסיים ביותר בחיים המודרניים (כפי שהעדת בעצמך). הלוואי ופעילות זו תתרחב ותופץ ברחבי הארץ, שכן לא נראה לי שיש בין חברי הפורום המכובד מי שמפקפק בחשיבות שילובם של האזרחים הערבים והחרדים בחברה.</w:t>
      </w:r>
    </w:p>
    <w:p w:rsidR="00124C2E" w:rsidRDefault="00124C2E" w:rsidP="00124C2E">
      <w:pPr>
        <w:rPr>
          <w:rFonts w:ascii="Tahoma" w:hAnsi="Tahoma" w:cs="Tahoma"/>
          <w:color w:val="3333FF"/>
          <w:rtl/>
        </w:rPr>
      </w:pPr>
      <w:r>
        <w:rPr>
          <w:rFonts w:ascii="Tahoma" w:hAnsi="Tahoma" w:cs="Tahoma"/>
          <w:color w:val="3333FF"/>
          <w:rtl/>
        </w:rPr>
        <w:t>אכן, נראה כי בעיית שילוב החרדים היא חמורה הרבה יותר כי בעוד שהערבים באים עם רקע השכלתי ירוד יחסית - אך בכל זאת 12 שנות השכלה, בקרב הקהילה החרדית יש התנגדות פנימית עזה "ללימודי חול" עליה יש להתגבר.</w:t>
      </w:r>
    </w:p>
    <w:p w:rsidR="00124C2E" w:rsidRDefault="00124C2E" w:rsidP="00124C2E">
      <w:pPr>
        <w:rPr>
          <w:rFonts w:ascii="Tahoma" w:hAnsi="Tahoma" w:cs="Tahoma"/>
          <w:color w:val="3333FF"/>
          <w:rtl/>
        </w:rPr>
      </w:pPr>
      <w:r>
        <w:rPr>
          <w:rFonts w:ascii="Tahoma" w:hAnsi="Tahoma" w:cs="Tahoma"/>
          <w:color w:val="3333FF"/>
          <w:rtl/>
        </w:rPr>
        <w:t>שתי מחשבות עברו בראשי: שעורי הנשירה  של גברים חרדיים מלמודים אקדמיים המיועדים להם (שככל הנראה נמוכים ברמתם מזו המוקנית לסטודנטים רגילים) הם גבוהים מאד - עד כדי 70%). כמה סטודנטים חרדיים לומדים בתכניות אלה ומהם שעורי ההצלחה/הנשירה של חרדים בתכניות המיוחדות בטכניון וכן, אם יש נתונים על כך - מהי ההשקעה לבוגר חרדי (חסר השכלת יסוד) לעומת ההשקעה לבוגר רגיל. ברור שיש עילויים ביניהם המסוגלים, כמו אותו יהודה, להשלים את הפערים ולהצליח בלימודים מתקדמים, אך הבעיה היא חינוך שכבות רחבות מהם ולא יחידי סגולה (אם תותר להשתמש בביטוי זה בימים טרופים אלה...).</w:t>
      </w:r>
    </w:p>
    <w:p w:rsidR="00124C2E" w:rsidRDefault="00124C2E" w:rsidP="00124C2E">
      <w:pPr>
        <w:rPr>
          <w:rFonts w:ascii="Tahoma" w:hAnsi="Tahoma" w:cs="Tahoma"/>
          <w:color w:val="3333FF"/>
          <w:rtl/>
        </w:rPr>
      </w:pPr>
      <w:r>
        <w:rPr>
          <w:rFonts w:ascii="Tahoma" w:hAnsi="Tahoma" w:cs="Tahoma"/>
          <w:color w:val="3333FF"/>
          <w:rtl/>
        </w:rPr>
        <w:t xml:space="preserve">זה מביאני למחשבה השנייה, אליה התייחסת פרופ' פרץ: הצורך בשזירת לימודי ליבה במוסדות החינוך החרדי לאורך כל שנות לימודיהם. אולם, מאחר ודחיית לימודי-חול מהל וכל היא אידאולוגית ליבה בסקטור הזה, איני בטוח שמסע ציבורי ולחץ ציבורי </w:t>
      </w:r>
      <w:r>
        <w:rPr>
          <w:rFonts w:ascii="Tahoma" w:hAnsi="Tahoma" w:cs="Tahoma"/>
          <w:i/>
          <w:iCs/>
          <w:color w:val="3333FF"/>
          <w:u w:val="single"/>
          <w:rtl/>
        </w:rPr>
        <w:t>חיצוני</w:t>
      </w:r>
      <w:r>
        <w:rPr>
          <w:rFonts w:ascii="Tahoma" w:hAnsi="Tahoma" w:cs="Tahoma"/>
          <w:color w:val="3333FF"/>
          <w:rtl/>
        </w:rPr>
        <w:t xml:space="preserve"> ישיג את  התוצאות הרצויות במציאות הפוליטית  שנוצרת בימים אלה בארץ. הדרישה מצד החילונים ללמודי ליבה היא דרישה של רבים מזה שנים רבות (כולל סעיפים מרכזיים במצעי כמה מפלגות) ולא הושגו כל תוצאות. </w:t>
      </w:r>
    </w:p>
    <w:p w:rsidR="00124C2E" w:rsidRDefault="00124C2E" w:rsidP="00124C2E">
      <w:pPr>
        <w:rPr>
          <w:rFonts w:ascii="Tahoma" w:hAnsi="Tahoma" w:cs="Tahoma"/>
          <w:color w:val="3333FF"/>
          <w:rtl/>
        </w:rPr>
      </w:pPr>
      <w:r>
        <w:rPr>
          <w:rFonts w:ascii="Tahoma" w:hAnsi="Tahoma" w:cs="Tahoma"/>
          <w:color w:val="3333FF"/>
          <w:rtl/>
        </w:rPr>
        <w:t xml:space="preserve">נראה לי כי הדרך המסתמנת מדבריך פרופ' פרץ היא אכן ניצול משבר הקורונה אך </w:t>
      </w:r>
      <w:r>
        <w:rPr>
          <w:rFonts w:ascii="Tahoma" w:hAnsi="Tahoma" w:cs="Tahoma"/>
          <w:i/>
          <w:iCs/>
          <w:color w:val="3333FF"/>
          <w:u w:val="single"/>
          <w:rtl/>
        </w:rPr>
        <w:t>ליצירת לחץ פנימי</w:t>
      </w:r>
      <w:r>
        <w:rPr>
          <w:rFonts w:ascii="Tahoma" w:hAnsi="Tahoma" w:cs="Tahoma"/>
          <w:color w:val="3333FF"/>
          <w:rtl/>
        </w:rPr>
        <w:t xml:space="preserve"> מתוך הקהילה עצמה שיונע על ידי אנשים כמו אותו יהודה שסייע להשפיע על הרבנים בעניין הקורונה. יתכן והגישה צריכה להיות לסייע בארגון אותם בוגרים (שנשארו חרדים ולא התפקרו) </w:t>
      </w:r>
      <w:r>
        <w:rPr>
          <w:rFonts w:ascii="Tahoma" w:hAnsi="Tahoma" w:cs="Tahoma"/>
          <w:color w:val="3333FF"/>
          <w:u w:val="single"/>
          <w:rtl/>
        </w:rPr>
        <w:t>כשדולה פנימית</w:t>
      </w:r>
      <w:r>
        <w:rPr>
          <w:rFonts w:ascii="Tahoma" w:hAnsi="Tahoma" w:cs="Tahoma"/>
          <w:color w:val="3333FF"/>
          <w:rtl/>
        </w:rPr>
        <w:t xml:space="preserve"> בתוך הקהילה שאולי עתה בגלל המשבר תהייה פתוחה יותר לקבל את השינוי שבא מלמטה - לא מצד המנהיגות המתנגדת חריפות. הפגנות ציבוריות של חילונים בעד לימודי ליבה לא נראה לי שיביאו תועלת רבה. ראוי לתעל אנרגיה כזו לסיוע להתעוררות מבפנים ולחץ למעלה כלפי המנהיגות.</w:t>
      </w:r>
    </w:p>
    <w:p w:rsidR="00124C2E" w:rsidRDefault="00124C2E" w:rsidP="00124C2E">
      <w:pPr>
        <w:rPr>
          <w:rFonts w:ascii="Tahoma" w:hAnsi="Tahoma" w:cs="Tahoma"/>
          <w:color w:val="3333FF"/>
          <w:rtl/>
        </w:rPr>
      </w:pPr>
      <w:r>
        <w:rPr>
          <w:rFonts w:ascii="Tahoma" w:hAnsi="Tahoma" w:cs="Tahoma"/>
          <w:color w:val="3333FF"/>
          <w:rtl/>
        </w:rPr>
        <w:t>מחשבה להפוך בה....</w:t>
      </w:r>
    </w:p>
    <w:p w:rsidR="00124C2E" w:rsidRDefault="00124C2E" w:rsidP="00124C2E">
      <w:pPr>
        <w:rPr>
          <w:rFonts w:ascii="Tahoma" w:hAnsi="Tahoma" w:cs="Tahoma"/>
          <w:color w:val="3333FF"/>
          <w:rtl/>
        </w:rPr>
      </w:pPr>
      <w:r>
        <w:rPr>
          <w:rFonts w:ascii="Tahoma" w:hAnsi="Tahoma" w:cs="Tahoma"/>
          <w:color w:val="3333FF"/>
          <w:rtl/>
        </w:rPr>
        <w:t>שוב, בברכת ישר כוח!</w:t>
      </w:r>
    </w:p>
    <w:p w:rsidR="00124C2E" w:rsidRDefault="00124C2E" w:rsidP="00244315">
      <w:pPr>
        <w:rPr>
          <w:rFonts w:ascii="Calibri" w:hAnsi="Calibri"/>
          <w:sz w:val="22"/>
          <w:szCs w:val="22"/>
          <w:rtl/>
        </w:rPr>
      </w:pPr>
    </w:p>
    <w:p w:rsidR="00124C2E" w:rsidRDefault="00124C2E" w:rsidP="00244315">
      <w:pPr>
        <w:rPr>
          <w:rFonts w:ascii="Calibri" w:hAnsi="Calibri"/>
          <w:sz w:val="22"/>
          <w:szCs w:val="22"/>
          <w:rtl/>
        </w:rPr>
      </w:pPr>
      <w:r>
        <w:rPr>
          <w:rFonts w:ascii="Calibri" w:hAnsi="Calibri" w:hint="cs"/>
          <w:sz w:val="22"/>
          <w:szCs w:val="22"/>
          <w:rtl/>
        </w:rPr>
        <w:t>מכבת אישי של חבר הפורום לפורום ב- 7.5</w:t>
      </w:r>
    </w:p>
    <w:p w:rsidR="00124C2E" w:rsidRDefault="00124C2E" w:rsidP="00124C2E">
      <w:pPr>
        <w:rPr>
          <w:rFonts w:ascii="Arial" w:hAnsi="Arial" w:cs="Arial"/>
          <w:sz w:val="72"/>
          <w:szCs w:val="72"/>
        </w:rPr>
      </w:pPr>
      <w:r>
        <w:rPr>
          <w:rFonts w:ascii="Arial" w:hAnsi="Arial" w:cs="Arial"/>
          <w:sz w:val="72"/>
          <w:szCs w:val="72"/>
          <w:rtl/>
        </w:rPr>
        <w:lastRenderedPageBreak/>
        <w:t>שלום לכלם,</w:t>
      </w:r>
    </w:p>
    <w:p w:rsidR="00124C2E" w:rsidRDefault="00124C2E" w:rsidP="00124C2E">
      <w:pPr>
        <w:rPr>
          <w:rFonts w:ascii="Arial" w:hAnsi="Arial" w:cs="Arial"/>
          <w:sz w:val="72"/>
          <w:szCs w:val="72"/>
        </w:rPr>
      </w:pPr>
      <w:r>
        <w:rPr>
          <w:rFonts w:ascii="Arial" w:hAnsi="Arial" w:cs="Arial"/>
          <w:sz w:val="72"/>
          <w:szCs w:val="72"/>
          <w:rtl/>
        </w:rPr>
        <w:t>רציתי להודות לפרופ' רן לחמן על תמיכתו בהשקעה בחינוך כל שכבות האוכלוסיה בארץ במיוחד בערבית והחרדית. ברור לכולנו כי ללא השכלה מתאימה יהייה קשה מאד גם לאנשים עצמם וגם למדינה להתמודד עם דרישות הסביבה המשתנות במהירות. חשוב ביותר שהמדינה תשקיע בחינוך האוכלוסיה ללא אפליה בין הקבוצות השונות בה.</w:t>
      </w:r>
    </w:p>
    <w:p w:rsidR="00124C2E" w:rsidRDefault="00124C2E" w:rsidP="00124C2E">
      <w:pPr>
        <w:rPr>
          <w:rFonts w:ascii="Arial" w:hAnsi="Arial" w:cs="Arial"/>
          <w:sz w:val="72"/>
          <w:szCs w:val="72"/>
          <w:rtl/>
        </w:rPr>
      </w:pPr>
      <w:r>
        <w:rPr>
          <w:rFonts w:ascii="Arial" w:hAnsi="Arial" w:cs="Arial"/>
          <w:sz w:val="72"/>
          <w:szCs w:val="72"/>
          <w:rtl/>
        </w:rPr>
        <w:t>תודה רן ,שהצפת את הנושא ותמכת בחשיבותו לכולנו.</w:t>
      </w:r>
    </w:p>
    <w:p w:rsidR="00124C2E" w:rsidRDefault="00124C2E" w:rsidP="00124C2E">
      <w:pPr>
        <w:rPr>
          <w:rFonts w:ascii="Arial" w:hAnsi="Arial" w:cs="Arial"/>
          <w:sz w:val="72"/>
          <w:szCs w:val="72"/>
          <w:rtl/>
        </w:rPr>
      </w:pPr>
      <w:r>
        <w:rPr>
          <w:rFonts w:ascii="Arial" w:hAnsi="Arial" w:cs="Arial"/>
          <w:sz w:val="72"/>
          <w:szCs w:val="72"/>
          <w:rtl/>
        </w:rPr>
        <w:t>בברכה</w:t>
      </w:r>
    </w:p>
    <w:p w:rsidR="00124C2E" w:rsidRDefault="00124C2E" w:rsidP="00244315">
      <w:pPr>
        <w:rPr>
          <w:rFonts w:ascii="Calibri" w:hAnsi="Calibri"/>
          <w:sz w:val="22"/>
          <w:szCs w:val="22"/>
          <w:rtl/>
        </w:rPr>
      </w:pPr>
    </w:p>
    <w:p w:rsidR="00124C2E" w:rsidRDefault="00124C2E" w:rsidP="00244315">
      <w:pPr>
        <w:rPr>
          <w:rFonts w:ascii="Calibri" w:hAnsi="Calibri"/>
          <w:sz w:val="22"/>
          <w:szCs w:val="22"/>
          <w:rtl/>
        </w:rPr>
      </w:pPr>
      <w:r>
        <w:rPr>
          <w:rFonts w:ascii="Calibri" w:hAnsi="Calibri" w:hint="cs"/>
          <w:sz w:val="22"/>
          <w:szCs w:val="22"/>
          <w:rtl/>
        </w:rPr>
        <w:t>מכתב אישי של חבר הפורום אלי ב- 7.5</w:t>
      </w:r>
    </w:p>
    <w:p w:rsidR="00124C2E" w:rsidRDefault="00124C2E" w:rsidP="00124C2E">
      <w:pPr>
        <w:rPr>
          <w:rFonts w:ascii="Arial" w:hAnsi="Arial" w:cs="Arial"/>
          <w:sz w:val="72"/>
          <w:szCs w:val="72"/>
        </w:rPr>
      </w:pPr>
      <w:r>
        <w:rPr>
          <w:rFonts w:ascii="Arial" w:hAnsi="Arial" w:cs="Arial"/>
          <w:sz w:val="72"/>
          <w:szCs w:val="72"/>
          <w:rtl/>
        </w:rPr>
        <w:lastRenderedPageBreak/>
        <w:t>הי יעקב,</w:t>
      </w:r>
    </w:p>
    <w:p w:rsidR="00124C2E" w:rsidRDefault="00124C2E" w:rsidP="00124C2E">
      <w:pPr>
        <w:rPr>
          <w:rFonts w:ascii="Arial" w:hAnsi="Arial" w:cs="Arial"/>
          <w:sz w:val="72"/>
          <w:szCs w:val="72"/>
        </w:rPr>
      </w:pPr>
      <w:r>
        <w:rPr>
          <w:rFonts w:ascii="Arial" w:hAnsi="Arial" w:cs="Arial"/>
          <w:sz w:val="72"/>
          <w:szCs w:val="72"/>
          <w:rtl/>
        </w:rPr>
        <w:t xml:space="preserve">אין ספק שאני מאד מאוכזב מההחלטה. קוויתי שיורידו את ביבי מהתמונה ונוכל להמשיך להיות נורמליים. אך במחשבה שנייה לא ברור לי מתוך קריאת העיתון מה היו השיקולים של בגץ . הם קבלו החלטה שהוא יכול להרכיב ממשלה. האם זה אומר שהוא גם יוכל לעמוד בראשה ולנהל אותה  בתור נאשם? או זו החלטה פוליטית לנסות להציל את המצב.  מאד לא ברורה לי החלטתם והנימוק לתמיכה בהמשכיות. האם המשפט נמשך </w:t>
      </w:r>
      <w:r>
        <w:rPr>
          <w:rFonts w:ascii="Arial" w:hAnsi="Arial" w:cs="Arial"/>
          <w:sz w:val="72"/>
          <w:szCs w:val="72"/>
          <w:rtl/>
        </w:rPr>
        <w:lastRenderedPageBreak/>
        <w:t>לדון בשאלה באם הוא יכול להיות ראש ממשלה כנאשם? או האם הדיון הסתיים כאן? אולי נקבל בימים הקרובים קצת יותר פרטים על הסיבות והנסיבות להחלטה.מאד לא ברור ומאכזב.</w:t>
      </w:r>
    </w:p>
    <w:p w:rsidR="00124C2E" w:rsidRDefault="00124C2E" w:rsidP="00124C2E">
      <w:pPr>
        <w:rPr>
          <w:rFonts w:ascii="Arial" w:hAnsi="Arial" w:cs="Arial"/>
          <w:sz w:val="72"/>
          <w:szCs w:val="72"/>
          <w:rtl/>
        </w:rPr>
      </w:pPr>
      <w:r>
        <w:rPr>
          <w:rFonts w:ascii="Arial" w:hAnsi="Arial" w:cs="Arial"/>
          <w:sz w:val="72"/>
          <w:szCs w:val="72"/>
          <w:rtl/>
        </w:rPr>
        <w:t>להתראות, שמור על עצמך דווקא בימים שנראה כאילו הכל עבר בשלום.</w:t>
      </w:r>
    </w:p>
    <w:p w:rsidR="00124C2E" w:rsidRDefault="00124C2E" w:rsidP="00124C2E">
      <w:pPr>
        <w:rPr>
          <w:rFonts w:ascii="Arial" w:hAnsi="Arial" w:cs="Arial"/>
          <w:sz w:val="72"/>
          <w:szCs w:val="72"/>
          <w:rtl/>
        </w:rPr>
      </w:pPr>
      <w:r>
        <w:rPr>
          <w:rFonts w:ascii="Arial" w:hAnsi="Arial" w:cs="Arial"/>
          <w:sz w:val="72"/>
          <w:szCs w:val="72"/>
          <w:rtl/>
        </w:rPr>
        <w:t>בברכה</w:t>
      </w:r>
    </w:p>
    <w:p w:rsidR="00124C2E" w:rsidRDefault="00124C2E" w:rsidP="00244315">
      <w:pPr>
        <w:rPr>
          <w:rtl/>
        </w:rPr>
      </w:pPr>
    </w:p>
    <w:p w:rsidR="007B2098" w:rsidRDefault="007B2098" w:rsidP="00244315">
      <w:pPr>
        <w:rPr>
          <w:rtl/>
        </w:rPr>
      </w:pPr>
      <w:r>
        <w:rPr>
          <w:rFonts w:hint="cs"/>
          <w:rtl/>
        </w:rPr>
        <w:t>מכתב אישי לפרופסור יורם יובל ב- 8.5 בהמשך להרצאה ששמעתי איתו מטעם בנק הפועלים</w:t>
      </w:r>
    </w:p>
    <w:p w:rsidR="007B2098" w:rsidRDefault="007B2098" w:rsidP="00244315">
      <w:pPr>
        <w:rPr>
          <w:color w:val="000000"/>
          <w:sz w:val="28"/>
          <w:szCs w:val="28"/>
        </w:rPr>
      </w:pPr>
      <w:r>
        <w:rPr>
          <w:color w:val="000000"/>
          <w:sz w:val="28"/>
          <w:szCs w:val="28"/>
          <w:rtl/>
        </w:rPr>
        <w:t>לפרופסור יורם יובל שלום רב,</w:t>
      </w:r>
    </w:p>
    <w:p w:rsidR="007B2098" w:rsidRDefault="007B2098" w:rsidP="00244315">
      <w:pPr>
        <w:rPr>
          <w:color w:val="000000"/>
          <w:sz w:val="28"/>
          <w:szCs w:val="28"/>
          <w:rtl/>
        </w:rPr>
      </w:pPr>
      <w:r>
        <w:rPr>
          <w:color w:val="000000"/>
          <w:sz w:val="28"/>
          <w:szCs w:val="28"/>
          <w:rtl/>
        </w:rPr>
        <w:t>שמעתי אמש את הרצאתך המאלפת על מריבות וזוגיות במסגרת מועדון פלטינום של בנק הפועלים. תודה רבה על הראיה המפוכחת והחשובה. אודה לך באם תשלח לנו את המצגת לעיון המשפחה.</w:t>
      </w:r>
    </w:p>
    <w:p w:rsidR="007B2098" w:rsidRPr="007B2098" w:rsidRDefault="007B2098" w:rsidP="00244315">
      <w:pPr>
        <w:rPr>
          <w:color w:val="000000"/>
          <w:sz w:val="28"/>
          <w:szCs w:val="28"/>
          <w:rtl/>
        </w:rPr>
      </w:pPr>
      <w:r>
        <w:rPr>
          <w:color w:val="000000"/>
          <w:sz w:val="28"/>
          <w:szCs w:val="28"/>
          <w:rtl/>
        </w:rPr>
        <w:t>הרבה בריאות,</w:t>
      </w:r>
    </w:p>
    <w:p w:rsidR="007B2098" w:rsidRDefault="007B2098" w:rsidP="00244315">
      <w:pPr>
        <w:rPr>
          <w:color w:val="000000"/>
          <w:rtl/>
        </w:rPr>
      </w:pPr>
    </w:p>
    <w:p w:rsidR="007B2098" w:rsidRDefault="007B2098" w:rsidP="00244315">
      <w:pPr>
        <w:rPr>
          <w:color w:val="000000"/>
          <w:rtl/>
        </w:rPr>
      </w:pPr>
      <w:r>
        <w:rPr>
          <w:rFonts w:hint="cs"/>
          <w:color w:val="000000"/>
          <w:rtl/>
        </w:rPr>
        <w:t>מכתב שלי לידיד ספרדי ב- 8.5</w:t>
      </w:r>
    </w:p>
    <w:p w:rsidR="007B2098" w:rsidRPr="007B2098" w:rsidRDefault="007B2098" w:rsidP="00244315">
      <w:pPr>
        <w:bidi w:val="0"/>
        <w:rPr>
          <w:color w:val="000000"/>
        </w:rPr>
      </w:pPr>
      <w:r w:rsidRPr="007B2098">
        <w:rPr>
          <w:color w:val="000000"/>
        </w:rPr>
        <w:t xml:space="preserve">Dear </w:t>
      </w:r>
      <w:r>
        <w:rPr>
          <w:color w:val="000000"/>
        </w:rPr>
        <w:t>…</w:t>
      </w:r>
      <w:r w:rsidRPr="007B2098">
        <w:rPr>
          <w:color w:val="000000"/>
        </w:rPr>
        <w:t>,</w:t>
      </w:r>
    </w:p>
    <w:p w:rsidR="007B2098" w:rsidRPr="007B2098" w:rsidRDefault="007B2098" w:rsidP="00244315">
      <w:pPr>
        <w:bidi w:val="0"/>
        <w:rPr>
          <w:color w:val="000000"/>
        </w:rPr>
      </w:pPr>
      <w:r w:rsidRPr="007B2098">
        <w:rPr>
          <w:color w:val="000000"/>
        </w:rPr>
        <w:t xml:space="preserve">I send you attached a business plan that I have prepared more than 20 years ago called "The Christian Heritage". It is about a museum that I and a group of entrepreneurs wanted to build in Nazareth about the Christian Heritage. It was a joint venture, Christian, Muslim and </w:t>
      </w:r>
      <w:r w:rsidRPr="007B2098">
        <w:rPr>
          <w:color w:val="000000"/>
        </w:rPr>
        <w:lastRenderedPageBreak/>
        <w:t>Jewish, and we received the blessing of the Municipality of Nazareth, the Israeli Tourism Ministry, and even an unofficial blessing of the Vatican that one of us visited. The project didn't come through because of the Intifada that cooled off the investors that were about to invest part of the thirty million dollars needed. I prepared the business plan, looked for investors, and participated in the meetings with the municipality and the government.  </w:t>
      </w:r>
      <w:hyperlink r:id="rId705" w:tgtFrame="_self" w:history="1">
        <w:r w:rsidRPr="007B2098">
          <w:rPr>
            <w:rStyle w:val="Hyperlink"/>
            <w:b/>
            <w:bCs/>
            <w:shd w:val="clear" w:color="auto" w:fill="FFFFFF"/>
          </w:rPr>
          <w:t>The Christian Heritage Business Plan, in English</w:t>
        </w:r>
      </w:hyperlink>
      <w:r w:rsidRPr="007B2098">
        <w:rPr>
          <w:color w:val="000000"/>
        </w:rPr>
        <w:t>. I don't have any interest in the matter anymore, the data is probably obsolete, but as there is no such museum in the world and in the Holy Land, maybe you could find use in the plan, it is really unique. You see, I have more than one tie with Christianity- the museum, my ancestors the Portuguese Marranos, my mother received a perfect education gratis as she was poor at St Vincent de Paul in Cairo, my father received an excellent education at Scotch Mission School in Smyrna, and to the "shame" of the family a cousin of my mother converted to Christianity. I'll tell you therefore the anecdotes concerning my Christian ties.</w:t>
      </w:r>
    </w:p>
    <w:p w:rsidR="007B2098" w:rsidRPr="007B2098" w:rsidRDefault="007B2098" w:rsidP="00244315">
      <w:pPr>
        <w:bidi w:val="0"/>
        <w:rPr>
          <w:color w:val="000000"/>
        </w:rPr>
      </w:pPr>
      <w:r w:rsidRPr="007B2098">
        <w:rPr>
          <w:color w:val="000000"/>
        </w:rPr>
        <w:t xml:space="preserve">You read in my article on Coria about the Marrano story of our family. </w:t>
      </w:r>
      <w:hyperlink r:id="rId706" w:tgtFrame="_blank" w:history="1">
        <w:r w:rsidRPr="007B2098">
          <w:rPr>
            <w:rStyle w:val="Hyperlink"/>
            <w:b/>
            <w:bCs/>
            <w:shd w:val="clear" w:color="auto" w:fill="FFFFFF"/>
          </w:rPr>
          <w:t>How I discovered the synagogue of Coria: in Tarbut Sefarad Spain Spanish</w:t>
        </w:r>
      </w:hyperlink>
      <w:r w:rsidRPr="007B2098">
        <w:rPr>
          <w:b/>
          <w:bCs/>
          <w:color w:val="000000"/>
          <w:shd w:val="clear" w:color="auto" w:fill="FFFFFF"/>
        </w:rPr>
        <w:t>.</w:t>
      </w:r>
      <w:r w:rsidRPr="007B2098">
        <w:rPr>
          <w:color w:val="000000"/>
        </w:rPr>
        <w:t xml:space="preserve"> This is probably the reason that I am a skeptic, doubt everything and do not believe in any religion as my forefathers didn't belong to Christianity or Judaism. When I was a student I visited in Jerusalem the border with Jordan (the city was divided) when all at once I noticed in the no-man's land a school called St Vincent de Paul. I entered and asked to speak with the Mere Superieure - the school taught in French and consisted of Arabs only. She was bewildered, but I assured her that I came to thank them of the excellent education that my mother received for ten years at no cost and because of that I studied and am now at the university. She made me visit the classes and I imagined my mother sitting there as the young pupils in aprons and was moved to tears. At the Catholic Scots Mission school of my father in Smyrna they had a prayer every morning, as most of the pupils were Jews, some Muslims &amp; a few Christians, everyone was allowed to pray to his God in silence but with closed eyes. My father who was the first at class had a competitor who envied him and once he told on my father to the priest/teacher that he opened his eyes during the prayer. The priest gave a small punishment to my father but a bigger one to the tell-tale because he told on and because he also opened his eyes. This proves how excellent educators were those priests, more than today. </w:t>
      </w:r>
    </w:p>
    <w:p w:rsidR="007B2098" w:rsidRPr="007B2098" w:rsidRDefault="007B2098" w:rsidP="00244315">
      <w:pPr>
        <w:bidi w:val="0"/>
        <w:rPr>
          <w:color w:val="000000"/>
        </w:rPr>
      </w:pPr>
      <w:r w:rsidRPr="007B2098">
        <w:rPr>
          <w:color w:val="000000"/>
        </w:rPr>
        <w:t>And what about the "shame" of the family? My mother Pauline Simon had two cousins - Albert Simon and his brother. Albert became very famous in France as the meteorologist of Europe no. 1 but he became very religious because of his brother who converted to Christianity. The Catholic schools in Egypt were excellent schools with Freres and Soeurs who were dedicated to their jobs as educators, much more than normal teachers. They had no families and a strong will to do good to society, they had no children and the pupils were for them like their own children. They were not also "emperregados" - a Ladino word for ultra religious. They didn't try to convert the children, most of them were Jews, but they were more afraid from the Muslims who could cause them problems with the king who would forbid them to operate in Egypt. The only exception was my mother's cousin, he fell in love with Christianity and decided to convert to the shame of the family and the outrage of the authorities. To cover up the scandal they sent him to France, where he converted and was an outcast from the family, especially to the shame of his brother Albert. Worse, he converted a Jewish woman and they had 2 children. We don't speak about him in the family, so I even don't know his name. Albert &amp; his sister Juliette never got married and my only cousins are Christians...</w:t>
      </w:r>
    </w:p>
    <w:p w:rsidR="007B2098" w:rsidRPr="007B2098" w:rsidRDefault="007B2098" w:rsidP="00244315">
      <w:pPr>
        <w:bidi w:val="0"/>
      </w:pPr>
      <w:r w:rsidRPr="007B2098">
        <w:t xml:space="preserve">In France at INSEAD, I encountered for the first time anti-Semitism, which shocked me, as I had the impression that the French had all the qualities and no drawbacks. At a Rotary </w:t>
      </w:r>
      <w:r w:rsidRPr="007B2098">
        <w:lastRenderedPageBreak/>
        <w:t xml:space="preserve">meeting in late 1967 near Fontainebleau, I was asked how Jews dared to conquer East Jerusalem, which is holy to the Christians and Muslims (they forgot to mention that the Jews were there first, and built the Temple, but who remembers David and Salomon?). I answered them that the Arabs started the war as they did also in 1948, but when they lose they call the Israelis aggressors, and the situation now is far better for the Christians than it was before. Ultimately, they befriended me, as they were not accustomed to receive blunt answers by the French Jews who were too "apologetic"… </w:t>
      </w:r>
    </w:p>
    <w:p w:rsidR="007B2098" w:rsidRPr="007B2098" w:rsidRDefault="007B2098" w:rsidP="00244315">
      <w:pPr>
        <w:bidi w:val="0"/>
      </w:pPr>
      <w:r w:rsidRPr="007B2098">
        <w:t>And now a not very politically incorrect story, so you can skip it if you don't like it. I dated at Fontainebleau a young woman aged 18 who studied at a Catholic school in her last year of high school. One evening when we were in my room she said that she has to return home to prepare a composition on the superiority of Christianity over Judaism. I told her that I will write for her the composition as I am an expert on the matter. I dictated her all the "usual" lies about the Jews, we killed Jesus, we refuse to recognize the Messiah, we like too much money, we are presumptuous, misers, we have a double allegiance to France and Israel, in short all the lies that I have heard in the past few months. I didn't go too far as to say that we drink the blood of young Christian boys in Passover, as I wanted the composition to sound genuine. My girlfriend was hilarious, she laughed a lot, as she of course was pro-Semite, otherwise she wouldn't have dated me. Well, she received the first prize! It became the joke of all her class to whom she told the truth that the composition was written by her Jewish boyfriend. The nuns of course didn't know about that and praised her for the excellent "balanced and objective" composition. Her composition was submitted to the Paris contest where all the religious schools contested. The first prize was a scholarship and the second prize was a week at a religious seminar in a convent. Guess what? She received the second prize, as the Catholic management found that the composition was too old-school Catholic and didn't match the new doctrines of the Pope. She wanted to kill me, as because of me she had to attend the religious seminar, and told me that this was the problem with the Jews – they excel too much even when they write an anti-Semitic composition! So, I had ties with Christianity, but from all the angles...</w:t>
      </w:r>
    </w:p>
    <w:p w:rsidR="007B2098" w:rsidRPr="007B2098" w:rsidRDefault="007B2098" w:rsidP="00244315">
      <w:pPr>
        <w:bidi w:val="0"/>
        <w:rPr>
          <w:lang w:val="es-ES"/>
        </w:rPr>
      </w:pPr>
      <w:r w:rsidRPr="007B2098">
        <w:rPr>
          <w:lang w:val="es-ES"/>
        </w:rPr>
        <w:t>Salu kumplida i todo bueno,</w:t>
      </w:r>
    </w:p>
    <w:p w:rsidR="007B2098" w:rsidRPr="007B2098" w:rsidRDefault="007B2098" w:rsidP="00244315">
      <w:pPr>
        <w:bidi w:val="0"/>
      </w:pPr>
      <w:r w:rsidRPr="007B2098">
        <w:t>JC</w:t>
      </w:r>
    </w:p>
    <w:p w:rsidR="007B2098" w:rsidRDefault="007B2098" w:rsidP="00244315">
      <w:pPr>
        <w:rPr>
          <w:rFonts w:ascii="Calibri" w:hAnsi="Calibri"/>
          <w:color w:val="000000"/>
        </w:rPr>
      </w:pPr>
    </w:p>
    <w:p w:rsidR="007B2098" w:rsidRDefault="007B2098" w:rsidP="00244315">
      <w:pPr>
        <w:spacing w:line="231" w:lineRule="atLeast"/>
        <w:rPr>
          <w:color w:val="000000"/>
          <w:rtl/>
        </w:rPr>
      </w:pPr>
      <w:r>
        <w:rPr>
          <w:rFonts w:hint="cs"/>
          <w:color w:val="000000"/>
          <w:rtl/>
        </w:rPr>
        <w:t>מכתב של חבר הפורום לפורום ב- 8.5</w:t>
      </w:r>
    </w:p>
    <w:p w:rsidR="007B2098" w:rsidRDefault="007B2098" w:rsidP="00244315">
      <w:pPr>
        <w:rPr>
          <w:rFonts w:ascii="Tahoma" w:hAnsi="Tahoma" w:cs="Tahoma"/>
          <w:color w:val="3333FF"/>
        </w:rPr>
      </w:pPr>
      <w:r>
        <w:rPr>
          <w:rFonts w:ascii="Tahoma" w:hAnsi="Tahoma" w:cs="Tahoma"/>
          <w:color w:val="3333FF"/>
          <w:rtl/>
        </w:rPr>
        <w:t>שלום לכולם,</w:t>
      </w:r>
    </w:p>
    <w:p w:rsidR="007B2098" w:rsidRDefault="007B2098" w:rsidP="00244315">
      <w:pPr>
        <w:rPr>
          <w:rFonts w:ascii="Tahoma" w:hAnsi="Tahoma" w:cs="Tahoma"/>
          <w:color w:val="3333FF"/>
        </w:rPr>
      </w:pPr>
      <w:r>
        <w:rPr>
          <w:rFonts w:ascii="Tahoma" w:hAnsi="Tahoma" w:cs="Tahoma"/>
          <w:color w:val="3333FF"/>
          <w:rtl/>
        </w:rPr>
        <w:t>דבריהם של אורה ורבים מהמגיבים מחדדים אולי צורך בהבחנה שלדעתי אינה ברורה בדיון כאן ובדיונים בכלל סביב מינויו של ביבי לראש ממשלה והחלטת העליון בדבר.</w:t>
      </w:r>
    </w:p>
    <w:p w:rsidR="007B2098" w:rsidRDefault="007B2098" w:rsidP="00244315">
      <w:pPr>
        <w:rPr>
          <w:rFonts w:ascii="Tahoma" w:hAnsi="Tahoma" w:cs="Tahoma"/>
          <w:color w:val="3333FF"/>
        </w:rPr>
      </w:pPr>
      <w:r>
        <w:rPr>
          <w:rFonts w:ascii="Tahoma" w:hAnsi="Tahoma" w:cs="Tahoma"/>
          <w:color w:val="3333FF"/>
          <w:rtl/>
        </w:rPr>
        <w:t>נראה שאורה צודקת בייחוס רוב חברי הפורום (המשתתפים בדיונים) ל"שמאל קשה". הדבר משתקף מהדברים ובהחלט יתכן שכך הדבר (אם כי לא ברור לי מה זה "שמאל" - חוץ מתווית השמצה המודבקת למי שאינו מסכים עם עמדתך - ולפי מה מחלקים שמאל וימין: לפי אידאולוגיה סוציאליסטית לעומת קפיטליסטית? תמיכה בזכויות הפרט והאזרח לעומת תמיכה לעומת אי-שיווין והעדפות? התנגדות לביבי או תמיכה בו? וכיוב'?). לדעתי שני צירים אלה מתערבבים זה בזה בויכוח.</w:t>
      </w:r>
    </w:p>
    <w:p w:rsidR="007B2098" w:rsidRDefault="007B2098" w:rsidP="00244315">
      <w:pPr>
        <w:rPr>
          <w:rFonts w:ascii="Tahoma" w:hAnsi="Tahoma" w:cs="Tahoma"/>
          <w:color w:val="3333FF"/>
          <w:rtl/>
        </w:rPr>
      </w:pPr>
      <w:r>
        <w:rPr>
          <w:rFonts w:ascii="Tahoma" w:hAnsi="Tahoma" w:cs="Tahoma"/>
          <w:color w:val="3333FF"/>
          <w:rtl/>
        </w:rPr>
        <w:lastRenderedPageBreak/>
        <w:t xml:space="preserve">בעיני, </w:t>
      </w:r>
      <w:r>
        <w:rPr>
          <w:rFonts w:ascii="Tahoma" w:hAnsi="Tahoma" w:cs="Tahoma"/>
          <w:color w:val="3333FF"/>
          <w:u w:val="single"/>
          <w:rtl/>
        </w:rPr>
        <w:t>הנושא העיקרי כאן הוא טוהר המידות</w:t>
      </w:r>
      <w:r>
        <w:rPr>
          <w:rFonts w:ascii="Tahoma" w:hAnsi="Tahoma" w:cs="Tahoma"/>
          <w:color w:val="3333FF"/>
          <w:rtl/>
        </w:rPr>
        <w:t xml:space="preserve"> ואני מקווה שההבחנה בין "שמאל" ו"ימין" אינה מתבססת על תומכי טוהר המידות לעומת מעלימי עין משחיתות ומטשטשי חשיבות הדבר.</w:t>
      </w:r>
    </w:p>
    <w:p w:rsidR="007B2098" w:rsidRDefault="007B2098" w:rsidP="00244315">
      <w:pPr>
        <w:rPr>
          <w:rFonts w:ascii="Tahoma" w:hAnsi="Tahoma" w:cs="Tahoma"/>
          <w:color w:val="3333FF"/>
          <w:rtl/>
        </w:rPr>
      </w:pPr>
      <w:r>
        <w:rPr>
          <w:rFonts w:ascii="Tahoma" w:hAnsi="Tahoma" w:cs="Tahoma"/>
          <w:color w:val="3333FF"/>
          <w:rtl/>
        </w:rPr>
        <w:t>אורה בדבריך מתייחסת לכישוריו של ביבי כראש ממשלה ולכך שאין כרגע איש המשתווה לו ביכולות לטפל בבעיות המדינה. יתכן וכך הדבר, אך מה בדבר כתבי האישומים על עברות שחיתות והפרת אמונים? האם אלה קבילים וניתן לסלוח ו/או לשימם בצד בגלל היותו היחיד הראוי לכהן כראש ממשלה, בבחינת: "כצריכים את הגנב מורידים אותו מחבל התלייה" (כדברי חז"ל)? או שמא - כמשתמע מדברי סובול ואחרים בפורום - אין זה ראוי מבחינה ערכית שבראש הממשלה יעמוד עבריין גם אם הוא מוכשר? </w:t>
      </w:r>
    </w:p>
    <w:p w:rsidR="007B2098" w:rsidRDefault="007B2098" w:rsidP="00244315">
      <w:pPr>
        <w:rPr>
          <w:rFonts w:ascii="Tahoma" w:hAnsi="Tahoma" w:cs="Tahoma"/>
          <w:color w:val="3333FF"/>
          <w:rtl/>
        </w:rPr>
      </w:pPr>
      <w:r>
        <w:rPr>
          <w:rFonts w:ascii="Tahoma" w:hAnsi="Tahoma" w:cs="Tahoma"/>
          <w:color w:val="3333FF"/>
          <w:rtl/>
        </w:rPr>
        <w:t>לכן נראה לי כי על הדיון לנוע על שני צירים נפרדים: טוהר המידות של העומד בראש המדינה - כן/לא ; מדיניות הסיפוח, כישוריו או הכריזמה והתמיכה של הבוחרים בו (שגם כאן לא ברור כמה תמיכה באמת יש בו לאור תוצאות שלש מערכות הבחירות) או התנגדות לסיפוח ולגישתו המפלגת ומסיתה (לטעם רבים) העלולה לערער את יציבות המדינה או לא?</w:t>
      </w:r>
    </w:p>
    <w:p w:rsidR="007B2098" w:rsidRDefault="007B2098" w:rsidP="00244315">
      <w:pPr>
        <w:rPr>
          <w:rFonts w:ascii="Tahoma" w:hAnsi="Tahoma" w:cs="Tahoma"/>
          <w:color w:val="3333FF"/>
          <w:rtl/>
        </w:rPr>
      </w:pPr>
      <w:r>
        <w:rPr>
          <w:rFonts w:ascii="Tahoma" w:hAnsi="Tahoma" w:cs="Tahoma"/>
          <w:color w:val="3333FF"/>
          <w:rtl/>
        </w:rPr>
        <w:t>השאלה שלי לתומכי ביבי היא האם אין זה מפריע לדעתכם שכנגד ראש ממשלה תלויות האשמות חמורות בשחיתות - בלי קשר לכישוריו ולכריזמה שלו? ראש מדינה המואשם בעברה יש להעביר מתפקידו (קצב) וראש ממשלה המייצג את המדינה אף יותר, לא?</w:t>
      </w:r>
    </w:p>
    <w:p w:rsidR="007B2098" w:rsidRDefault="007B2098" w:rsidP="00244315">
      <w:pPr>
        <w:rPr>
          <w:rFonts w:ascii="Tahoma" w:hAnsi="Tahoma" w:cs="Tahoma"/>
          <w:color w:val="3333FF"/>
          <w:rtl/>
        </w:rPr>
      </w:pPr>
      <w:r>
        <w:rPr>
          <w:rFonts w:ascii="Tahoma" w:hAnsi="Tahoma" w:cs="Tahoma"/>
          <w:color w:val="3333FF"/>
          <w:rtl/>
        </w:rPr>
        <w:t xml:space="preserve">אינני זוכר מי מחברי הפורום התייחס לזה, מצטער, אך האם טעו בכירים בעבר שהתאבדו לאחר שהואשמו בשחיתות ובמעילה באמון (עופר, לוינסון) התפטרו מתפקידיהם מתוך גישה ערכית ולא בגלל חוק שהכרחם לעשות כך (רבין, אולמרט, ואף את בגין ספרו במסגרת זו שהתפטר לאחר שהבין כי הולך שולל וגרר את ישראל למלחמה עקובה מדם, ועוד)? שהרי היו מוכשרים גם הם?  מהיבט זה </w:t>
      </w:r>
      <w:r>
        <w:rPr>
          <w:rFonts w:ascii="Tahoma" w:hAnsi="Tahoma" w:cs="Tahoma"/>
          <w:color w:val="3333FF"/>
          <w:u w:val="single"/>
          <w:rtl/>
        </w:rPr>
        <w:t>בעיניי</w:t>
      </w:r>
      <w:r>
        <w:rPr>
          <w:rFonts w:ascii="Tahoma" w:hAnsi="Tahoma" w:cs="Tahoma"/>
          <w:color w:val="3333FF"/>
          <w:rtl/>
        </w:rPr>
        <w:t xml:space="preserve"> לא חשוב אם ביבי מוכשר (ואיני מתכחש לכישרונותיו) יותר מאחרים או לא, מה שחשוב </w:t>
      </w:r>
      <w:r>
        <w:rPr>
          <w:rFonts w:ascii="Tahoma" w:hAnsi="Tahoma" w:cs="Tahoma"/>
          <w:color w:val="3333FF"/>
          <w:u w:val="single"/>
          <w:rtl/>
        </w:rPr>
        <w:t>בעיני</w:t>
      </w:r>
      <w:r>
        <w:rPr>
          <w:rFonts w:ascii="Tahoma" w:hAnsi="Tahoma" w:cs="Tahoma"/>
          <w:color w:val="3333FF"/>
          <w:rtl/>
        </w:rPr>
        <w:t xml:space="preserve"> זה ההיבט הערכי של טוהר המידות. האם תומכי ביבי מוכנים להתעלם (או להתכחש) מכך בגלל שיקולים פרקטיים של "משבר הקורונה" ושל שנה וחצי בממשלה זמנית שהגיע הזמן לסיימה? תמהני.</w:t>
      </w:r>
    </w:p>
    <w:p w:rsidR="007B2098" w:rsidRDefault="007B2098" w:rsidP="00244315">
      <w:pPr>
        <w:rPr>
          <w:rFonts w:ascii="Tahoma" w:hAnsi="Tahoma" w:cs="Tahoma"/>
          <w:color w:val="3333FF"/>
          <w:rtl/>
        </w:rPr>
      </w:pPr>
      <w:r>
        <w:rPr>
          <w:rFonts w:ascii="Tahoma" w:hAnsi="Tahoma" w:cs="Tahoma"/>
          <w:color w:val="3333FF"/>
          <w:rtl/>
        </w:rPr>
        <w:t xml:space="preserve">וזה מביא לשאלת ההכרעה בבג"צ: לפי החוק היבש או לפי הערכים. ההתייחסות לתפקוד בית המשפט תוך הצמדות לחוק ולא ל"צדק" היא רבת שנים וברורה (ותודה ליהשע סובול על סקירת הרקע המעניינת). ברור שמתוך עמדה כזו לא היה צורך להביא את העניין לבג"צ בכלל (כפי שטענו אחדים) כי החוק ברור: אין התייחסות להתפטרות ראש ממשלה בעוד שלגבי שר יש התייחסות ברורה (מעניין מה היה קורה אם המשפט היה מתנהל באנגלית שכן אז היותו של ראש הממשלה "שר" הייתה ברורה לגמרי: השר הבכיר ולא ראש הממשלה כולה). הבסיס להגשת העתירות היה </w:t>
      </w:r>
      <w:r>
        <w:rPr>
          <w:rFonts w:ascii="Tahoma" w:hAnsi="Tahoma" w:cs="Tahoma"/>
          <w:color w:val="3333FF"/>
          <w:u w:val="single"/>
          <w:rtl/>
        </w:rPr>
        <w:t>ערכי</w:t>
      </w:r>
      <w:r>
        <w:rPr>
          <w:rFonts w:ascii="Tahoma" w:hAnsi="Tahoma" w:cs="Tahoma"/>
          <w:color w:val="3333FF"/>
          <w:rtl/>
        </w:rPr>
        <w:t>, לא חוקי. זאת כנראה לא עשה, למגינת לב העותרים, אלא נשאר במסגרת ההתייחסות לחוק.</w:t>
      </w:r>
    </w:p>
    <w:p w:rsidR="007B2098" w:rsidRDefault="007B2098" w:rsidP="00244315">
      <w:pPr>
        <w:rPr>
          <w:rFonts w:ascii="Tahoma" w:hAnsi="Tahoma" w:cs="Tahoma"/>
          <w:color w:val="3333FF"/>
          <w:rtl/>
        </w:rPr>
      </w:pPr>
      <w:r>
        <w:rPr>
          <w:rFonts w:ascii="Tahoma" w:hAnsi="Tahoma" w:cs="Tahoma"/>
          <w:color w:val="3333FF"/>
          <w:rtl/>
        </w:rPr>
        <w:t xml:space="preserve">מעניין שהלכת דרעי פנחסי שהייתה אלמנט מרכזי כאן, נקבעה בשעתו ע"י בג"צ מתוך עמדה ערכית של "לא ראוי" ו"לא סביר" ו"עלול לפגוע באמון הציבור" ששר ימשיך לכהן כשיש נגדו כתבי אישום, אף כי בחוק היה כתוב שראש הממשלה </w:t>
      </w:r>
      <w:r>
        <w:rPr>
          <w:rFonts w:ascii="Tahoma" w:hAnsi="Tahoma" w:cs="Tahoma"/>
          <w:color w:val="3333FF"/>
          <w:u w:val="single"/>
          <w:rtl/>
        </w:rPr>
        <w:t>רשאי</w:t>
      </w:r>
      <w:r>
        <w:rPr>
          <w:rFonts w:ascii="Tahoma" w:hAnsi="Tahoma" w:cs="Tahoma"/>
          <w:color w:val="3333FF"/>
          <w:rtl/>
        </w:rPr>
        <w:t xml:space="preserve"> לפטרו (אך לא כתוב "חייב"). </w:t>
      </w:r>
    </w:p>
    <w:p w:rsidR="007B2098" w:rsidRDefault="007B2098" w:rsidP="00244315">
      <w:pPr>
        <w:rPr>
          <w:rFonts w:ascii="Tahoma" w:hAnsi="Tahoma" w:cs="Tahoma"/>
          <w:color w:val="3333FF"/>
          <w:rtl/>
        </w:rPr>
      </w:pPr>
      <w:r>
        <w:rPr>
          <w:rFonts w:ascii="Tahoma" w:hAnsi="Tahoma" w:cs="Tahoma"/>
          <w:color w:val="3333FF"/>
          <w:rtl/>
        </w:rPr>
        <w:t>לסיכום, אני חושב שכדאי להפריד בין השאלות הללו: שאלת טוהר המידות ושאלת "רצון הבוחרים" (כולל כשרונו של ראש הממשלה לכהן). </w:t>
      </w:r>
    </w:p>
    <w:p w:rsidR="007B2098" w:rsidRDefault="007B2098" w:rsidP="00244315">
      <w:pPr>
        <w:rPr>
          <w:rFonts w:ascii="Tahoma" w:hAnsi="Tahoma" w:cs="Tahoma"/>
          <w:color w:val="3333FF"/>
          <w:rtl/>
        </w:rPr>
      </w:pPr>
      <w:r>
        <w:rPr>
          <w:rFonts w:ascii="Tahoma" w:hAnsi="Tahoma" w:cs="Tahoma"/>
          <w:color w:val="3333FF"/>
          <w:rtl/>
        </w:rPr>
        <w:lastRenderedPageBreak/>
        <w:t>סופ"ש נעים לכולם,</w:t>
      </w:r>
    </w:p>
    <w:p w:rsidR="007B2098" w:rsidRDefault="007B2098" w:rsidP="00244315">
      <w:pPr>
        <w:spacing w:line="231" w:lineRule="atLeast"/>
        <w:rPr>
          <w:color w:val="000000"/>
          <w:rtl/>
        </w:rPr>
      </w:pPr>
    </w:p>
    <w:p w:rsidR="00124C2E" w:rsidRDefault="00124C2E" w:rsidP="00244315">
      <w:pPr>
        <w:spacing w:line="231" w:lineRule="atLeast"/>
        <w:rPr>
          <w:color w:val="000000"/>
          <w:rtl/>
        </w:rPr>
      </w:pPr>
      <w:r>
        <w:rPr>
          <w:rFonts w:hint="cs"/>
          <w:color w:val="000000"/>
          <w:rtl/>
        </w:rPr>
        <w:t>מכתב של חבר הפורום לפורום ב- 8.5</w:t>
      </w:r>
    </w:p>
    <w:p w:rsidR="00124C2E" w:rsidRDefault="00124C2E" w:rsidP="00124C2E">
      <w:pPr>
        <w:rPr>
          <w:rFonts w:ascii="Arial" w:hAnsi="Arial" w:cs="Arial"/>
          <w:sz w:val="72"/>
          <w:szCs w:val="72"/>
        </w:rPr>
      </w:pPr>
      <w:r>
        <w:rPr>
          <w:rFonts w:ascii="Arial" w:hAnsi="Arial" w:cs="Arial"/>
          <w:sz w:val="72"/>
          <w:szCs w:val="72"/>
          <w:rtl/>
        </w:rPr>
        <w:t>יעקב שלום,</w:t>
      </w:r>
    </w:p>
    <w:p w:rsidR="00124C2E" w:rsidRDefault="00124C2E" w:rsidP="00124C2E">
      <w:pPr>
        <w:rPr>
          <w:rFonts w:ascii="Arial" w:hAnsi="Arial" w:cs="Arial"/>
          <w:sz w:val="72"/>
          <w:szCs w:val="72"/>
        </w:rPr>
      </w:pPr>
      <w:r>
        <w:rPr>
          <w:rFonts w:ascii="Arial" w:hAnsi="Arial" w:cs="Arial"/>
          <w:sz w:val="72"/>
          <w:szCs w:val="72"/>
          <w:rtl/>
        </w:rPr>
        <w:t xml:space="preserve">בהקשר לשאלתך קרא נא א דבריו של פרופ' אסא כשר המומחה לנושא  אתיקה  ותרבות ארגון ושמירה על ערכיו . אני מצטט מתוך מסמך שקבלתי מידידה" אמש הופיעה בחיי הבנה חדשהעל ערכיה של מדינת ישראל כפי שהם מתבטאים בחוקי בחוקי היסוד, בחוק ובפסקי הדין.1.לפי ערכיה של מדינת ישראל אדם שמעוניין להיות מועמד לתפקיד של של ראש הממשלה פטור משיקולים </w:t>
      </w:r>
      <w:r>
        <w:rPr>
          <w:rFonts w:ascii="Arial" w:hAnsi="Arial" w:cs="Arial"/>
          <w:sz w:val="72"/>
          <w:szCs w:val="72"/>
          <w:rtl/>
        </w:rPr>
        <w:lastRenderedPageBreak/>
        <w:t>אתיים ומוסרייםבדבר התאמתו לתפקיד,גם אם המשטרה, הפרקליטות והיועץ המשפטילממשלהמצאו לנכון להעמיד אותו לדיןבעבירות חמורות. הוא פטור משקולים האתיים והמוסריים גם אם העמדתו לדיןמערערת מאד את ההצדקהלתת אנון בהתנהלותו במסגרת התפקיד.</w:t>
      </w:r>
    </w:p>
    <w:p w:rsidR="00124C2E" w:rsidRDefault="00124C2E" w:rsidP="00124C2E">
      <w:pPr>
        <w:rPr>
          <w:rFonts w:ascii="Arial" w:hAnsi="Arial" w:cs="Arial"/>
          <w:sz w:val="72"/>
          <w:szCs w:val="72"/>
          <w:rtl/>
        </w:rPr>
      </w:pPr>
      <w:r>
        <w:rPr>
          <w:rFonts w:ascii="Arial" w:hAnsi="Arial" w:cs="Arial"/>
          <w:sz w:val="72"/>
          <w:szCs w:val="72"/>
          <w:rtl/>
        </w:rPr>
        <w:t xml:space="preserve"> 2. לפי ערכיה של מדינת ישראל, כמדינה יהודית ודמוקרטית , חברי הכנסת, בבואם לתמוך במועמדותשל אחד מהם לתפקיד </w:t>
      </w:r>
      <w:r>
        <w:rPr>
          <w:rFonts w:ascii="Arial" w:hAnsi="Arial" w:cs="Arial"/>
          <w:sz w:val="72"/>
          <w:szCs w:val="72"/>
          <w:rtl/>
        </w:rPr>
        <w:lastRenderedPageBreak/>
        <w:t>ראש הממשלה,פטוריםמשיקוליים אתייםומוסרייםבדברהתאמתו לתפקיד, גם אם הוא עומד לדיןעל עבירות חמורות. הם מרבים להטיל חובות על המוני האזרחים, אבל פוטרים את עצמם,משיקולים של צדק, הגינות וטוהר המידות.</w:t>
      </w:r>
    </w:p>
    <w:p w:rsidR="00124C2E" w:rsidRDefault="00124C2E" w:rsidP="00124C2E">
      <w:pPr>
        <w:rPr>
          <w:rFonts w:ascii="Arial" w:hAnsi="Arial" w:cs="Arial"/>
          <w:sz w:val="72"/>
          <w:szCs w:val="72"/>
          <w:rtl/>
        </w:rPr>
      </w:pPr>
      <w:r>
        <w:rPr>
          <w:rFonts w:ascii="Arial" w:hAnsi="Arial" w:cs="Arial"/>
          <w:sz w:val="72"/>
          <w:szCs w:val="72"/>
          <w:rtl/>
        </w:rPr>
        <w:t xml:space="preserve">3. לפי ערכיה של המדינה יש אפשרות משפטית שמשפחת כתות של נאמנות ללא תנאי, למנהיג פוליטי או למנהיגים רבניים, תשלח לכנסת נציגים שישליטו על על אזרחי המדינה שלטון מושחט שירמוס את עקרונות האתיקה והמוסר, שלטון </w:t>
      </w:r>
      <w:r>
        <w:rPr>
          <w:rFonts w:ascii="Arial" w:hAnsi="Arial" w:cs="Arial"/>
          <w:sz w:val="72"/>
          <w:szCs w:val="72"/>
          <w:rtl/>
        </w:rPr>
        <w:lastRenderedPageBreak/>
        <w:t xml:space="preserve">שאיןשמץ של הצדקה לתת  בו אמון, בכל  רחבי התנהלות שלו. אם ביום מן הימים יצא בית המשפטפסק דין סופי, שבינימין נתניהו אשם בעבירותשיוחסו לו,יתברר לעיני כלששנות דור חיינו בשליטת כנופיה מושחתת, שבעולמה החוקים הם תפאורות, המדיניות היא קלפי משחקמשחק וההתנהלות היא דורסנית, אנוכית ולא מרוסנת. האתיקה והמוסר סולדים ממצב ממצב כזה, הדין והרוב מאפשרים אותו.נוכח תמונה כזו של ערכי המדינה מתברר לאזרח הגון </w:t>
      </w:r>
      <w:r>
        <w:rPr>
          <w:rFonts w:ascii="Arial" w:hAnsi="Arial" w:cs="Arial"/>
          <w:sz w:val="72"/>
          <w:szCs w:val="72"/>
          <w:rtl/>
        </w:rPr>
        <w:lastRenderedPageBreak/>
        <w:t>והגיוני אינהמדינה יהודית כראוי ואינה דמוקרטית כראוי.במצב כזה אזרח הגון והגיוני ירגיש זר בתוך מדינתו, כמו גולה בתוך מולדתו."</w:t>
      </w:r>
    </w:p>
    <w:p w:rsidR="00124C2E" w:rsidRDefault="00124C2E" w:rsidP="00124C2E">
      <w:pPr>
        <w:rPr>
          <w:rFonts w:ascii="Arial" w:hAnsi="Arial" w:cs="Arial"/>
          <w:sz w:val="72"/>
          <w:szCs w:val="72"/>
          <w:rtl/>
        </w:rPr>
      </w:pPr>
      <w:r>
        <w:rPr>
          <w:rFonts w:ascii="Arial" w:hAnsi="Arial" w:cs="Arial"/>
          <w:sz w:val="72"/>
          <w:szCs w:val="72"/>
          <w:rtl/>
        </w:rPr>
        <w:t xml:space="preserve">אינני יכול שלא להסכים עם כל מילה של הפרופסור אשר מחדדת את תפישתי לגבי חשיבות השמירה על ערכי המדינה תפקיד שביבי נכשל בו מהיום הראשון בו התחיל לפעול בפולייקה. עצור לרגע וחשוב מה הם היום ערכי המדינה שאני מעבירים לדור הצעיר שבנינו?יושרה?עזרה הדדית ? או תמיכה בחיי משפחה </w:t>
      </w:r>
      <w:r>
        <w:rPr>
          <w:rFonts w:ascii="Arial" w:hAnsi="Arial" w:cs="Arial"/>
          <w:sz w:val="72"/>
          <w:szCs w:val="72"/>
          <w:rtl/>
        </w:rPr>
        <w:lastRenderedPageBreak/>
        <w:t>לתפארת, קבל את ברכותיה של שרלה ובנם.</w:t>
      </w:r>
    </w:p>
    <w:p w:rsidR="00124C2E" w:rsidRDefault="00124C2E" w:rsidP="00244315">
      <w:pPr>
        <w:spacing w:line="231" w:lineRule="atLeast"/>
        <w:rPr>
          <w:color w:val="000000"/>
          <w:rtl/>
        </w:rPr>
      </w:pPr>
    </w:p>
    <w:p w:rsidR="00124C2E" w:rsidRDefault="00124C2E" w:rsidP="00244315">
      <w:pPr>
        <w:spacing w:line="231" w:lineRule="atLeast"/>
        <w:rPr>
          <w:color w:val="000000"/>
          <w:rtl/>
        </w:rPr>
      </w:pPr>
      <w:r>
        <w:rPr>
          <w:rFonts w:hint="cs"/>
          <w:color w:val="000000"/>
          <w:rtl/>
        </w:rPr>
        <w:t>מכתב של חבר הפורום לפורום ב- 8.5</w:t>
      </w:r>
    </w:p>
    <w:p w:rsidR="00124C2E" w:rsidRDefault="00124C2E" w:rsidP="00124C2E">
      <w:pPr>
        <w:pStyle w:val="gmail-p1"/>
        <w:bidi/>
        <w:spacing w:before="0" w:beforeAutospacing="0" w:after="257" w:afterAutospacing="0"/>
        <w:rPr>
          <w:rFonts w:ascii="Helvetica Neue" w:hAnsi="Helvetica Neue"/>
        </w:rPr>
      </w:pPr>
      <w:r>
        <w:rPr>
          <w:rFonts w:ascii="Helvetica Neue" w:hAnsi="Helvetica Neue" w:hint="cs"/>
          <w:rtl/>
        </w:rPr>
        <w:t>חלילה לישראל להתפתות לשעת-כשל היסטורית</w:t>
      </w:r>
      <w:r>
        <w:rPr>
          <w:rStyle w:val="gmail-apple-converted-space"/>
          <w:rFonts w:ascii="Helvetica Neue" w:hAnsi="Helvetica Neue" w:hint="cs"/>
          <w:rtl/>
        </w:rPr>
        <w:t> </w:t>
      </w:r>
    </w:p>
    <w:p w:rsidR="00124C2E" w:rsidRDefault="00124C2E" w:rsidP="00124C2E">
      <w:pPr>
        <w:pStyle w:val="gmail-p1"/>
        <w:bidi/>
        <w:spacing w:before="0" w:beforeAutospacing="0" w:after="257" w:afterAutospacing="0"/>
        <w:rPr>
          <w:rFonts w:ascii="Helvetica Neue" w:hAnsi="Helvetica Neue"/>
        </w:rPr>
      </w:pPr>
      <w:r>
        <w:rPr>
          <w:rFonts w:ascii="Helvetica Neue" w:hAnsi="Helvetica Neue" w:hint="cs"/>
          <w:rtl/>
        </w:rPr>
        <w:t>יהושע סובול</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נהוג להגדיר את המדינאות כאמנות האפשרי. מהלך ההיסטוריה מזמן למדינאים שעות-כושר ושעות-כשל. אנסה להבהיר את ההבדל בין השתיים. שעת-כושר היסטורית היא הזדמנות מיוחדת שמאפשרת למדינאי מפוכח ונועז לבצע אקט מדיני שמשתלב בכיוון ההתרחשות העולמית העתידית. לעומתה שעת-כשל היסטורית היא ארוע מתעתע שמפתה פוליטיקאי מהמר לעשות מחטף שנוגד את כיוון ההתרחשות העולמית העתידית.</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כאשר בן-גוריון החליט להכריז על הקמת מדינת-ישראל ב-15 במאי 1948, הוא ניצל שעת-כושר היסטורית: רוב מדינות העולם, ובתוכן שלוש מתוך ארבעת המעצמות של התקופה תמכו בהקמת מדינה עברית לצד מדינה ערבית בטריטוריה המחולקת בין הים לירדן.</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לעומת זאת, כאשר אותו בן-גוריון התפתה לקשור קשר עם שתי מדינות קולוניאליסטיות שוקעות</w:t>
      </w:r>
      <w:r>
        <w:rPr>
          <w:rStyle w:val="gmail-apple-converted-space"/>
          <w:rFonts w:ascii="Times" w:hAnsi="Times" w:hint="cs"/>
          <w:sz w:val="21"/>
          <w:szCs w:val="21"/>
          <w:rtl/>
        </w:rPr>
        <w:t xml:space="preserve">  </w:t>
      </w:r>
      <w:r>
        <w:rPr>
          <w:rFonts w:ascii="Times" w:hAnsi="Times" w:hint="cs"/>
          <w:sz w:val="21"/>
          <w:szCs w:val="21"/>
          <w:rtl/>
        </w:rPr>
        <w:t>שהאימפריות שלהן מתפוררות והולכות, והוא תאם איתן את מלחמת סואץ ב-1956, הוא נפל קורבן לשעת-כשל היסטורית. כיבוש כל סיני והכרזה על מלכות ישראל השלישית לא הועילו כהוא-זה, כיוון שכל אותה הרפתקה עמדה כנגד מהלך ההתרחשות העולמית של פירוק האימפריות הבריטית והצרפתית, והכרה בריבונותן של מדינות שהשתחררו מעול הכיבוש הזר.</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 xml:space="preserve">כתוצאה מהטעות בזהוי שעת-כשל כשעת-כושר היסטורית, לא נותר דבר ממלחמת-סואץ או ״מיבצע קדש״ כמו שקראו אצלנו לאותו מעשה-כשל, מלבד קברים מיותרים ממלחמה מיותרת, וכמה שירים כמו ״לא אגדה רעיי ולא חלום עובר״. השיר ״בהאחזות הנח״ל בסיני״ נשאר כמו מציבה לעוד מעשה כשל, הפעם של גולדה מאיר ומשה דיין שאטמו אוזניהם לקולות שבאו ממצרים וביקשו לסיים את כיבוש סיני בלי מלחמה. כתוצאה מאותו מעשה כשל היסטורי קבלנו את מלחמת יום-כיפור, ומה שנותר ממנה הם שוב עוד אלפי מציבות בבתי הקברות הצבאיים, והסכם שלום שאפשר היה להשיג בלי אותה מלחמה שנבעה מהתמכרות לתעתוע המצייר לעיני פוליטיקאים קצרי-ראות שעת-כשל כשעת-כושר. </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והנה שוב עומדת מדינת ישראל ליפול למלכודת של שעת-כשל היסטורית .</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הפעם זה בנימין נתניהו שרואה בתקופת נשיאותו של טראמפ שעת-כושר לסיפוח נתחים ממדינה שכנה שקמה ונמצאת תחת כיבוש ישראלי.</w:t>
      </w:r>
    </w:p>
    <w:p w:rsidR="00124C2E" w:rsidRDefault="00124C2E" w:rsidP="00124C2E">
      <w:pPr>
        <w:pStyle w:val="gmail-p4"/>
        <w:bidi/>
        <w:spacing w:before="0" w:beforeAutospacing="0" w:after="0" w:afterAutospacing="0"/>
        <w:rPr>
          <w:rFonts w:ascii="Times" w:hAnsi="Times"/>
          <w:color w:val="232323"/>
          <w:sz w:val="21"/>
          <w:szCs w:val="21"/>
          <w:rtl/>
        </w:rPr>
      </w:pPr>
      <w:r>
        <w:rPr>
          <w:rFonts w:ascii="Times" w:hAnsi="Times" w:hint="cs"/>
          <w:color w:val="232323"/>
          <w:sz w:val="21"/>
          <w:szCs w:val="21"/>
          <w:rtl/>
        </w:rPr>
        <w:t>הממשלה הדו-ראשית, שכמו כל מוטציה מפלצתית דו-ראשית בטבע</w:t>
      </w:r>
      <w:r>
        <w:rPr>
          <w:rStyle w:val="gmail-apple-converted-space"/>
          <w:rFonts w:ascii="Times" w:hAnsi="Times" w:hint="cs"/>
          <w:color w:val="232323"/>
          <w:sz w:val="21"/>
          <w:szCs w:val="21"/>
          <w:rtl/>
        </w:rPr>
        <w:t xml:space="preserve">  </w:t>
      </w:r>
      <w:r>
        <w:rPr>
          <w:rFonts w:ascii="Times" w:hAnsi="Times" w:hint="cs"/>
          <w:color w:val="232323"/>
          <w:sz w:val="21"/>
          <w:szCs w:val="21"/>
          <w:rtl/>
        </w:rPr>
        <w:t xml:space="preserve">מזומנים לה חיים קצרים, מוכי מחלות ורוויי סבל, מאיימת על ישראל בסיפוח בקעת הירדן ועוד חלקים ממדינת פלסטין. </w:t>
      </w:r>
      <w:r>
        <w:rPr>
          <w:rStyle w:val="gmail-apple-converted-space"/>
          <w:rFonts w:ascii="Times" w:hAnsi="Times" w:hint="cs"/>
          <w:color w:val="232323"/>
          <w:sz w:val="21"/>
          <w:szCs w:val="21"/>
          <w:rtl/>
        </w:rPr>
        <w:t> </w:t>
      </w:r>
    </w:p>
    <w:p w:rsidR="00124C2E" w:rsidRDefault="00124C2E" w:rsidP="00124C2E">
      <w:pPr>
        <w:pStyle w:val="gmail-p4"/>
        <w:bidi/>
        <w:spacing w:before="0" w:beforeAutospacing="0" w:after="0" w:afterAutospacing="0"/>
        <w:rPr>
          <w:rFonts w:ascii="Times" w:hAnsi="Times"/>
          <w:color w:val="232323"/>
          <w:sz w:val="21"/>
          <w:szCs w:val="21"/>
          <w:rtl/>
        </w:rPr>
      </w:pPr>
      <w:r>
        <w:rPr>
          <w:rFonts w:ascii="Times" w:hAnsi="Times" w:hint="cs"/>
          <w:color w:val="232323"/>
          <w:sz w:val="21"/>
          <w:szCs w:val="21"/>
          <w:rtl/>
        </w:rPr>
        <w:t>״מדינת פלסטין???!!!״ - אני שומע את הצעקות מכל הגגות.</w:t>
      </w:r>
      <w:r>
        <w:rPr>
          <w:rStyle w:val="gmail-apple-converted-space"/>
          <w:rFonts w:ascii="Times" w:hAnsi="Times" w:hint="cs"/>
          <w:color w:val="232323"/>
          <w:sz w:val="21"/>
          <w:szCs w:val="21"/>
          <w:rtl/>
        </w:rPr>
        <w:t> </w:t>
      </w:r>
    </w:p>
    <w:p w:rsidR="00124C2E" w:rsidRDefault="00124C2E" w:rsidP="00124C2E">
      <w:pPr>
        <w:pStyle w:val="gmail-p4"/>
        <w:bidi/>
        <w:spacing w:before="0" w:beforeAutospacing="0" w:after="0" w:afterAutospacing="0"/>
        <w:rPr>
          <w:rFonts w:ascii="Times" w:hAnsi="Times"/>
          <w:color w:val="232323"/>
          <w:sz w:val="21"/>
          <w:szCs w:val="21"/>
          <w:rtl/>
        </w:rPr>
      </w:pPr>
      <w:r>
        <w:rPr>
          <w:rFonts w:ascii="Times" w:hAnsi="Times" w:hint="cs"/>
          <w:color w:val="232323"/>
          <w:sz w:val="21"/>
          <w:szCs w:val="21"/>
          <w:rtl/>
        </w:rPr>
        <w:t>במקום לצעוק, בואו ננסה לזהות בשקט ובקור-רוח את מהלך ההתרחשות ההיסטורית בשלושים ושתיים השנים האחרונות.</w:t>
      </w:r>
      <w:r>
        <w:rPr>
          <w:rStyle w:val="gmail-apple-converted-space"/>
          <w:rFonts w:ascii="Times" w:hAnsi="Times" w:hint="cs"/>
          <w:color w:val="232323"/>
          <w:sz w:val="21"/>
          <w:szCs w:val="21"/>
          <w:rtl/>
        </w:rPr>
        <w:t> </w:t>
      </w:r>
    </w:p>
    <w:p w:rsidR="00124C2E" w:rsidRDefault="00124C2E" w:rsidP="00124C2E">
      <w:pPr>
        <w:pStyle w:val="gmail-p5"/>
        <w:bidi/>
        <w:spacing w:before="0" w:beforeAutospacing="0" w:after="0" w:afterAutospacing="0"/>
        <w:rPr>
          <w:rFonts w:ascii="Times" w:hAnsi="Times"/>
          <w:color w:val="232323"/>
          <w:sz w:val="21"/>
          <w:szCs w:val="21"/>
          <w:rtl/>
        </w:rPr>
      </w:pPr>
    </w:p>
    <w:p w:rsidR="00124C2E" w:rsidRDefault="00124C2E" w:rsidP="00124C2E">
      <w:pPr>
        <w:pStyle w:val="gmail-p6"/>
        <w:bidi/>
        <w:spacing w:before="0" w:beforeAutospacing="0" w:after="105" w:afterAutospacing="0"/>
        <w:rPr>
          <w:rFonts w:ascii="Times" w:hAnsi="Times"/>
          <w:sz w:val="21"/>
          <w:szCs w:val="21"/>
          <w:rtl/>
        </w:rPr>
      </w:pPr>
      <w:r>
        <w:rPr>
          <w:rFonts w:ascii="Times" w:hAnsi="Times" w:hint="cs"/>
          <w:sz w:val="21"/>
          <w:szCs w:val="21"/>
          <w:rtl/>
        </w:rPr>
        <w:t>יש להקדים ולומר: נכון שהפלסטינים נחלו תבוסה מרה במלחמה שפתחו בה למחרת החלטת האו״ם על חלוקת הארץ והקמת שתי מדינות, ישראלית ופלסטינית. אבל עם שנוחל תבוסה במלחמה, גם אם הוא יזם אותה, עדיין לא מאבד לנצח את זכותו לעצמאות מדינית. ראו מיקרה גרמניה אחרי מלחמת העולם השניה. אבל בואו נראה מה קרה ב-32 השנים האחרונות.</w:t>
      </w:r>
      <w:r>
        <w:rPr>
          <w:rStyle w:val="gmail-apple-converted-space"/>
          <w:rFonts w:ascii="Times" w:hAnsi="Times" w:hint="cs"/>
          <w:sz w:val="21"/>
          <w:szCs w:val="21"/>
          <w:rtl/>
        </w:rPr>
        <w:t> </w:t>
      </w:r>
    </w:p>
    <w:p w:rsidR="00124C2E" w:rsidRDefault="00124C2E" w:rsidP="00124C2E">
      <w:pPr>
        <w:pStyle w:val="gmail-p6"/>
        <w:bidi/>
        <w:spacing w:before="0" w:beforeAutospacing="0" w:after="105" w:afterAutospacing="0"/>
        <w:rPr>
          <w:rFonts w:ascii="Times" w:hAnsi="Times"/>
          <w:sz w:val="21"/>
          <w:szCs w:val="21"/>
          <w:rtl/>
        </w:rPr>
      </w:pPr>
      <w:r>
        <w:rPr>
          <w:rStyle w:val="gmail-apple-converted-space"/>
          <w:rFonts w:ascii="Times" w:hAnsi="Times" w:hint="cs"/>
          <w:sz w:val="21"/>
          <w:szCs w:val="21"/>
          <w:rtl/>
        </w:rPr>
        <w:t> </w:t>
      </w:r>
      <w:r>
        <w:rPr>
          <w:rFonts w:ascii="Times" w:hAnsi="Times" w:hint="cs"/>
          <w:sz w:val="21"/>
          <w:szCs w:val="21"/>
          <w:rtl/>
        </w:rPr>
        <w:t>ב-</w:t>
      </w:r>
      <w:hyperlink r:id="rId707" w:history="1">
        <w:r>
          <w:rPr>
            <w:rStyle w:val="Hyperlink"/>
            <w:rFonts w:ascii="Times" w:hAnsi="Times" w:hint="cs"/>
            <w:sz w:val="21"/>
            <w:szCs w:val="21"/>
            <w:rtl/>
          </w:rPr>
          <w:t>15 בנובמבר</w:t>
        </w:r>
      </w:hyperlink>
      <w:r>
        <w:rPr>
          <w:rFonts w:ascii="Times" w:hAnsi="Times" w:hint="cs"/>
          <w:sz w:val="21"/>
          <w:szCs w:val="21"/>
          <w:rtl/>
        </w:rPr>
        <w:t> </w:t>
      </w:r>
      <w:hyperlink r:id="rId708" w:history="1">
        <w:r>
          <w:rPr>
            <w:rStyle w:val="Hyperlink"/>
            <w:rFonts w:ascii="Times" w:hAnsi="Times" w:hint="cs"/>
            <w:sz w:val="21"/>
            <w:szCs w:val="21"/>
            <w:rtl/>
          </w:rPr>
          <w:t>1988</w:t>
        </w:r>
      </w:hyperlink>
      <w:r>
        <w:rPr>
          <w:rFonts w:ascii="Times" w:hAnsi="Times" w:hint="cs"/>
          <w:sz w:val="21"/>
          <w:szCs w:val="21"/>
          <w:rtl/>
        </w:rPr>
        <w:t xml:space="preserve"> הכריז יאסר ערפאת, על הקמתה של מדינת פלסטין. הכרזה זו נעשתה באלג'יר, בכינוס </w:t>
      </w:r>
      <w:hyperlink r:id="rId709" w:history="1">
        <w:r>
          <w:rPr>
            <w:rStyle w:val="Hyperlink"/>
            <w:rFonts w:ascii="Times" w:hAnsi="Times" w:hint="cs"/>
            <w:sz w:val="21"/>
            <w:szCs w:val="21"/>
            <w:rtl/>
          </w:rPr>
          <w:t>המועצה הלאומית הפלסטינית</w:t>
        </w:r>
      </w:hyperlink>
      <w:r>
        <w:rPr>
          <w:rFonts w:ascii="Times" w:hAnsi="Times" w:hint="cs"/>
          <w:sz w:val="21"/>
          <w:szCs w:val="21"/>
          <w:rtl/>
        </w:rPr>
        <w:t>. להכרזה לא הייתה משמעות מעשית מיידית, שכן ישראל שלטה ב</w:t>
      </w:r>
      <w:hyperlink r:id="rId710" w:history="1">
        <w:r>
          <w:rPr>
            <w:rStyle w:val="Hyperlink"/>
            <w:rFonts w:ascii="Times" w:hAnsi="Times" w:hint="cs"/>
            <w:sz w:val="21"/>
            <w:szCs w:val="21"/>
            <w:rtl/>
          </w:rPr>
          <w:t>יהודה ושומרון וחבל עזה</w:t>
        </w:r>
      </w:hyperlink>
      <w:r>
        <w:rPr>
          <w:rFonts w:ascii="Times" w:hAnsi="Times" w:hint="cs"/>
          <w:sz w:val="21"/>
          <w:szCs w:val="21"/>
          <w:rtl/>
        </w:rPr>
        <w:t xml:space="preserve"> מאז 1967. כמו כן גבולות המדינה המיועדת לא צוינו במפורש, ומדינה בלי גבולות מוכרים ע״י הקהילה הבינלאומית היא לא בדיוק מדינה. לכאורה - ארוע קיקיוני. האומנם? ההכרזה הזו עולה על שעת-כושר או על שעת-כשל? השאלה היא לאן נעה ההיסטוריה.</w:t>
      </w:r>
      <w:r>
        <w:rPr>
          <w:rStyle w:val="gmail-apple-converted-space"/>
          <w:rFonts w:ascii="Times" w:hAnsi="Times" w:hint="cs"/>
          <w:sz w:val="21"/>
          <w:szCs w:val="21"/>
          <w:rtl/>
        </w:rPr>
        <w:t> </w:t>
      </w:r>
    </w:p>
    <w:p w:rsidR="00124C2E" w:rsidRDefault="00E95623" w:rsidP="00124C2E">
      <w:pPr>
        <w:pStyle w:val="gmail-p6"/>
        <w:bidi/>
        <w:spacing w:before="0" w:beforeAutospacing="0" w:after="105" w:afterAutospacing="0"/>
        <w:rPr>
          <w:rFonts w:ascii="Times" w:hAnsi="Times"/>
          <w:sz w:val="21"/>
          <w:szCs w:val="21"/>
          <w:rtl/>
        </w:rPr>
      </w:pPr>
      <w:hyperlink r:id="rId711" w:history="1">
        <w:r w:rsidR="00124C2E">
          <w:rPr>
            <w:rStyle w:val="Hyperlink"/>
            <w:rFonts w:ascii="Times" w:hAnsi="Times" w:hint="cs"/>
            <w:sz w:val="21"/>
            <w:szCs w:val="21"/>
            <w:rtl/>
          </w:rPr>
          <w:t>הליגה הערבית</w:t>
        </w:r>
      </w:hyperlink>
      <w:r w:rsidR="00124C2E">
        <w:rPr>
          <w:rFonts w:ascii="Times" w:hAnsi="Times" w:hint="cs"/>
          <w:sz w:val="21"/>
          <w:szCs w:val="21"/>
          <w:rtl/>
        </w:rPr>
        <w:t> מכירה מיד במדינת פלסטין. בכך אין פלא. אבל בתוך שנתיים מכירות במדינת פלסטין כ-90 מדינות נוספות שאינן חברות בליגה הערבית. ברבות מהן נציגויות אש"ף הוסבו לשגרירויות. ב-</w:t>
      </w:r>
      <w:hyperlink r:id="rId712" w:history="1">
        <w:r w:rsidR="00124C2E">
          <w:rPr>
            <w:rStyle w:val="Hyperlink"/>
            <w:rFonts w:ascii="Times" w:hAnsi="Times" w:hint="cs"/>
            <w:sz w:val="21"/>
            <w:szCs w:val="21"/>
            <w:rtl/>
          </w:rPr>
          <w:t>15 בדצמבר</w:t>
        </w:r>
      </w:hyperlink>
      <w:r w:rsidR="00124C2E">
        <w:rPr>
          <w:rFonts w:ascii="Times" w:hAnsi="Times" w:hint="cs"/>
          <w:sz w:val="21"/>
          <w:szCs w:val="21"/>
          <w:rtl/>
        </w:rPr>
        <w:t> 1988 מקבלת </w:t>
      </w:r>
      <w:hyperlink r:id="rId713" w:history="1">
        <w:r w:rsidR="00124C2E">
          <w:rPr>
            <w:rStyle w:val="Hyperlink"/>
            <w:rFonts w:ascii="Times" w:hAnsi="Times" w:hint="cs"/>
            <w:sz w:val="21"/>
            <w:szCs w:val="21"/>
            <w:rtl/>
          </w:rPr>
          <w:t>העצרת הכללית של האו"ם</w:t>
        </w:r>
      </w:hyperlink>
      <w:r w:rsidR="00124C2E">
        <w:rPr>
          <w:rFonts w:ascii="Times" w:hAnsi="Times" w:hint="cs"/>
          <w:sz w:val="21"/>
          <w:szCs w:val="21"/>
          <w:rtl/>
        </w:rPr>
        <w:t> בתמיכת 104 מדינות את החלטה 43/177 המכירה ב"הכרזה על מדינה פלסטינית". להחלטה התנגדו רק ישראל וארצות הברית ו-36 מדינות אחרות נמנעו. מאז התקבלו החלטות נוספות בעצרת הכללית של האו"ם שתמכו בזכותם של הפלסטינים למדינה עצמאית. בעקבות החלטות אלו קיבל המשקיף הקבוע של אש"ף באו"ם מעמד של "המשקיף הקבוע של פלסטין", ונציגות הארגון קיבלה אישור להיות מיוצגת על ידי מספר גדול יותר של צירים מאשר שאר הנציגויות-המשקיפות.</w:t>
      </w:r>
    </w:p>
    <w:p w:rsidR="00124C2E" w:rsidRDefault="00124C2E" w:rsidP="00124C2E">
      <w:pPr>
        <w:pStyle w:val="gmail-p2"/>
        <w:bidi/>
        <w:spacing w:before="0" w:beforeAutospacing="0" w:after="0" w:afterAutospacing="0"/>
        <w:rPr>
          <w:rFonts w:ascii="Times" w:hAnsi="Times"/>
          <w:sz w:val="21"/>
          <w:szCs w:val="21"/>
          <w:rtl/>
        </w:rPr>
      </w:pPr>
      <w:r>
        <w:rPr>
          <w:rStyle w:val="gmail-s1"/>
          <w:rFonts w:ascii="Times" w:hAnsi="Times" w:hint="cs"/>
          <w:color w:val="232323"/>
          <w:sz w:val="21"/>
          <w:szCs w:val="21"/>
          <w:rtl/>
        </w:rPr>
        <w:lastRenderedPageBreak/>
        <w:t>באוקטובר 2011 פלסטין התקבלה</w:t>
      </w:r>
      <w:r>
        <w:rPr>
          <w:rFonts w:ascii="Times" w:hAnsi="Times" w:hint="cs"/>
          <w:sz w:val="21"/>
          <w:szCs w:val="21"/>
          <w:rtl/>
        </w:rPr>
        <w:t xml:space="preserve"> ל</w:t>
      </w:r>
      <w:hyperlink r:id="rId714" w:history="1">
        <w:r>
          <w:rPr>
            <w:rStyle w:val="Hyperlink"/>
            <w:rFonts w:ascii="Times" w:hAnsi="Times" w:hint="cs"/>
            <w:sz w:val="21"/>
            <w:szCs w:val="21"/>
            <w:rtl/>
          </w:rPr>
          <w:t>אונסק"ו</w:t>
        </w:r>
      </w:hyperlink>
      <w:r>
        <w:rPr>
          <w:rStyle w:val="gmail-s1"/>
          <w:rFonts w:ascii="Times" w:hAnsi="Times" w:hint="cs"/>
          <w:color w:val="232323"/>
          <w:sz w:val="21"/>
          <w:szCs w:val="21"/>
          <w:rtl/>
        </w:rPr>
        <w:t> והפכה לראשונה לחברה מלאה</w:t>
      </w:r>
      <w:r>
        <w:rPr>
          <w:rFonts w:ascii="Times" w:hAnsi="Times" w:hint="cs"/>
          <w:sz w:val="21"/>
          <w:szCs w:val="21"/>
          <w:rtl/>
        </w:rPr>
        <w:t xml:space="preserve"> באחד ממוסדות האו"ם. ב-</w:t>
      </w:r>
      <w:hyperlink r:id="rId715" w:history="1">
        <w:r>
          <w:rPr>
            <w:rStyle w:val="Hyperlink"/>
            <w:rFonts w:ascii="Times" w:hAnsi="Times" w:hint="cs"/>
            <w:sz w:val="21"/>
            <w:szCs w:val="21"/>
            <w:rtl/>
          </w:rPr>
          <w:t>29 בנובמבר</w:t>
        </w:r>
      </w:hyperlink>
      <w:r>
        <w:rPr>
          <w:rFonts w:ascii="Times" w:hAnsi="Times" w:hint="cs"/>
          <w:sz w:val="21"/>
          <w:szCs w:val="21"/>
          <w:rtl/>
        </w:rPr>
        <w:t> </w:t>
      </w:r>
      <w:hyperlink r:id="rId716" w:history="1">
        <w:r>
          <w:rPr>
            <w:rStyle w:val="Hyperlink"/>
            <w:rFonts w:ascii="Times" w:hAnsi="Times" w:hint="cs"/>
            <w:sz w:val="21"/>
            <w:szCs w:val="21"/>
            <w:rtl/>
          </w:rPr>
          <w:t>2012</w:t>
        </w:r>
      </w:hyperlink>
      <w:r>
        <w:rPr>
          <w:rFonts w:ascii="Times" w:hAnsi="Times" w:hint="cs"/>
          <w:sz w:val="21"/>
          <w:szCs w:val="21"/>
          <w:rtl/>
        </w:rPr>
        <w:t> התקבלה </w:t>
      </w:r>
      <w:hyperlink r:id="rId717" w:history="1">
        <w:r>
          <w:rPr>
            <w:rStyle w:val="Hyperlink"/>
            <w:rFonts w:ascii="Times" w:hAnsi="Times" w:hint="cs"/>
            <w:sz w:val="21"/>
            <w:szCs w:val="21"/>
            <w:rtl/>
          </w:rPr>
          <w:t>החלטה 67/19 של העצרת הכללית של האו"ם</w:t>
        </w:r>
      </w:hyperlink>
      <w:r>
        <w:rPr>
          <w:rFonts w:ascii="Times" w:hAnsi="Times" w:hint="cs"/>
          <w:sz w:val="21"/>
          <w:szCs w:val="21"/>
          <w:rtl/>
        </w:rPr>
        <w:t> שלפיה שודרג מעמדה של </w:t>
      </w:r>
      <w:hyperlink r:id="rId718" w:history="1">
        <w:r>
          <w:rPr>
            <w:rStyle w:val="Hyperlink"/>
            <w:rFonts w:ascii="Times" w:hAnsi="Times" w:hint="cs"/>
            <w:sz w:val="21"/>
            <w:szCs w:val="21"/>
            <w:rtl/>
          </w:rPr>
          <w:t>הרשות הפלסטינית</w:t>
        </w:r>
      </w:hyperlink>
      <w:r>
        <w:rPr>
          <w:rFonts w:ascii="Times" w:hAnsi="Times" w:hint="cs"/>
          <w:sz w:val="21"/>
          <w:szCs w:val="21"/>
          <w:rtl/>
        </w:rPr>
        <w:t> ב</w:t>
      </w:r>
      <w:hyperlink r:id="rId719" w:history="1">
        <w:r>
          <w:rPr>
            <w:rStyle w:val="Hyperlink"/>
            <w:rFonts w:ascii="Times" w:hAnsi="Times" w:hint="cs"/>
            <w:sz w:val="21"/>
            <w:szCs w:val="21"/>
            <w:rtl/>
          </w:rPr>
          <w:t>או"ם</w:t>
        </w:r>
      </w:hyperlink>
      <w:r>
        <w:rPr>
          <w:rFonts w:ascii="Times" w:hAnsi="Times" w:hint="cs"/>
          <w:sz w:val="21"/>
          <w:szCs w:val="21"/>
          <w:rtl/>
        </w:rPr>
        <w:t> מ</w:t>
      </w:r>
      <w:hyperlink r:id="rId720" w:history="1">
        <w:r>
          <w:rPr>
            <w:rStyle w:val="Hyperlink"/>
            <w:rFonts w:ascii="Times" w:hAnsi="Times" w:hint="cs"/>
            <w:sz w:val="21"/>
            <w:szCs w:val="21"/>
            <w:rtl/>
          </w:rPr>
          <w:t>ישות משקיפה</w:t>
        </w:r>
      </w:hyperlink>
      <w:r>
        <w:rPr>
          <w:rFonts w:ascii="Times" w:hAnsi="Times" w:hint="cs"/>
          <w:sz w:val="21"/>
          <w:szCs w:val="21"/>
          <w:rtl/>
        </w:rPr>
        <w:t> שאינה </w:t>
      </w:r>
      <w:hyperlink r:id="rId721" w:history="1">
        <w:r>
          <w:rPr>
            <w:rStyle w:val="Hyperlink"/>
            <w:rFonts w:ascii="Times" w:hAnsi="Times" w:hint="cs"/>
            <w:sz w:val="21"/>
            <w:szCs w:val="21"/>
            <w:rtl/>
          </w:rPr>
          <w:t>מדינה</w:t>
        </w:r>
      </w:hyperlink>
      <w:r>
        <w:rPr>
          <w:rFonts w:ascii="Times" w:hAnsi="Times" w:hint="cs"/>
          <w:sz w:val="21"/>
          <w:szCs w:val="21"/>
          <w:rtl/>
        </w:rPr>
        <w:t>, ל</w:t>
      </w:r>
      <w:r>
        <w:rPr>
          <w:rStyle w:val="gmail-s2"/>
          <w:rFonts w:ascii="Times" w:hAnsi="Times" w:hint="cs"/>
          <w:sz w:val="21"/>
          <w:szCs w:val="21"/>
          <w:rtl/>
        </w:rPr>
        <w:t>מדינה משקיפה</w:t>
      </w:r>
      <w:r>
        <w:rPr>
          <w:rFonts w:ascii="Times" w:hAnsi="Times" w:hint="cs"/>
          <w:sz w:val="21"/>
          <w:szCs w:val="21"/>
          <w:rtl/>
        </w:rPr>
        <w:t xml:space="preserve"> שאינה חברה. בהחלטה תמכו 138 מדינות, בהן כל מדינות אסיה, אפריקה ודרום אמריקה. כולן הכירו ב</w:t>
      </w:r>
      <w:r>
        <w:rPr>
          <w:rStyle w:val="gmail-s2"/>
          <w:rFonts w:ascii="Times" w:hAnsi="Times" w:hint="cs"/>
          <w:sz w:val="21"/>
          <w:szCs w:val="21"/>
          <w:rtl/>
        </w:rPr>
        <w:t>מדינת פלסטין בגבולות 1967</w:t>
      </w:r>
      <w:r>
        <w:rPr>
          <w:rFonts w:ascii="Times" w:hAnsi="Times" w:hint="cs"/>
          <w:sz w:val="21"/>
          <w:szCs w:val="21"/>
          <w:rtl/>
        </w:rPr>
        <w:t>.</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96 מדינות מיסדו יחסים דיפלומטיים עם הרשות הפלסטינית, חלקן ברמה של </w:t>
      </w:r>
      <w:hyperlink r:id="rId722" w:history="1">
        <w:r>
          <w:rPr>
            <w:rStyle w:val="Hyperlink"/>
            <w:rFonts w:ascii="Times" w:hAnsi="Times" w:hint="cs"/>
            <w:sz w:val="21"/>
            <w:szCs w:val="21"/>
            <w:rtl/>
          </w:rPr>
          <w:t>שגרירות</w:t>
        </w:r>
      </w:hyperlink>
      <w:r>
        <w:rPr>
          <w:rFonts w:ascii="Times" w:hAnsi="Times" w:hint="cs"/>
          <w:sz w:val="21"/>
          <w:szCs w:val="21"/>
          <w:rtl/>
        </w:rPr>
        <w:t>. מספר מדינות, בהן </w:t>
      </w:r>
      <w:hyperlink r:id="rId723" w:history="1">
        <w:r>
          <w:rPr>
            <w:rStyle w:val="Hyperlink"/>
            <w:rFonts w:ascii="Times" w:hAnsi="Times" w:hint="cs"/>
            <w:sz w:val="21"/>
            <w:szCs w:val="21"/>
            <w:rtl/>
          </w:rPr>
          <w:t>רוסיה</w:t>
        </w:r>
      </w:hyperlink>
      <w:r>
        <w:rPr>
          <w:rFonts w:ascii="Times" w:hAnsi="Times" w:hint="cs"/>
          <w:sz w:val="21"/>
          <w:szCs w:val="21"/>
          <w:rtl/>
        </w:rPr>
        <w:t>, </w:t>
      </w:r>
      <w:hyperlink r:id="rId724" w:history="1">
        <w:r>
          <w:rPr>
            <w:rStyle w:val="Hyperlink"/>
            <w:rFonts w:ascii="Times" w:hAnsi="Times" w:hint="cs"/>
            <w:sz w:val="21"/>
            <w:szCs w:val="21"/>
            <w:rtl/>
          </w:rPr>
          <w:t>קפריסין</w:t>
        </w:r>
      </w:hyperlink>
      <w:r>
        <w:rPr>
          <w:rFonts w:ascii="Times" w:hAnsi="Times" w:hint="cs"/>
          <w:sz w:val="21"/>
          <w:szCs w:val="21"/>
          <w:rtl/>
        </w:rPr>
        <w:t>, כל מדינות </w:t>
      </w:r>
      <w:hyperlink r:id="rId725" w:history="1">
        <w:r>
          <w:rPr>
            <w:rStyle w:val="Hyperlink"/>
            <w:rFonts w:ascii="Times" w:hAnsi="Times" w:hint="cs"/>
            <w:sz w:val="21"/>
            <w:szCs w:val="21"/>
            <w:rtl/>
          </w:rPr>
          <w:t>דרום אמריקה</w:t>
        </w:r>
      </w:hyperlink>
      <w:r>
        <w:rPr>
          <w:rFonts w:ascii="Times" w:hAnsi="Times" w:hint="cs"/>
          <w:sz w:val="21"/>
          <w:szCs w:val="21"/>
          <w:rtl/>
        </w:rPr>
        <w:t> (בהן </w:t>
      </w:r>
      <w:hyperlink r:id="rId726" w:history="1">
        <w:r>
          <w:rPr>
            <w:rStyle w:val="Hyperlink"/>
            <w:rFonts w:ascii="Times" w:hAnsi="Times" w:hint="cs"/>
            <w:sz w:val="21"/>
            <w:szCs w:val="21"/>
            <w:rtl/>
          </w:rPr>
          <w:t>ארגנטינה</w:t>
        </w:r>
      </w:hyperlink>
      <w:r>
        <w:rPr>
          <w:rFonts w:ascii="Times" w:hAnsi="Times" w:hint="cs"/>
          <w:sz w:val="21"/>
          <w:szCs w:val="21"/>
          <w:rtl/>
        </w:rPr>
        <w:t>, </w:t>
      </w:r>
      <w:hyperlink r:id="rId727" w:history="1">
        <w:r>
          <w:rPr>
            <w:rStyle w:val="Hyperlink"/>
            <w:rFonts w:ascii="Times" w:hAnsi="Times" w:hint="cs"/>
            <w:sz w:val="21"/>
            <w:szCs w:val="21"/>
            <w:rtl/>
          </w:rPr>
          <w:t>ברזיל</w:t>
        </w:r>
      </w:hyperlink>
      <w:r>
        <w:rPr>
          <w:rFonts w:ascii="Times" w:hAnsi="Times" w:hint="cs"/>
          <w:sz w:val="21"/>
          <w:szCs w:val="21"/>
          <w:rtl/>
        </w:rPr>
        <w:t>, </w:t>
      </w:r>
      <w:hyperlink r:id="rId728" w:history="1">
        <w:r>
          <w:rPr>
            <w:rStyle w:val="Hyperlink"/>
            <w:rFonts w:ascii="Times" w:hAnsi="Times" w:hint="cs"/>
            <w:sz w:val="21"/>
            <w:szCs w:val="21"/>
            <w:rtl/>
          </w:rPr>
          <w:t>אקוודור</w:t>
        </w:r>
      </w:hyperlink>
      <w:r>
        <w:rPr>
          <w:rFonts w:ascii="Times" w:hAnsi="Times" w:hint="cs"/>
          <w:sz w:val="21"/>
          <w:szCs w:val="21"/>
          <w:rtl/>
        </w:rPr>
        <w:t>, </w:t>
      </w:r>
      <w:hyperlink r:id="rId729" w:history="1">
        <w:r>
          <w:rPr>
            <w:rStyle w:val="Hyperlink"/>
            <w:rFonts w:ascii="Times" w:hAnsi="Times" w:hint="cs"/>
            <w:sz w:val="21"/>
            <w:szCs w:val="21"/>
            <w:rtl/>
          </w:rPr>
          <w:t>בוליביה</w:t>
        </w:r>
      </w:hyperlink>
      <w:r>
        <w:rPr>
          <w:rFonts w:ascii="Times" w:hAnsi="Times" w:hint="cs"/>
          <w:sz w:val="21"/>
          <w:szCs w:val="21"/>
          <w:rtl/>
        </w:rPr>
        <w:t>, </w:t>
      </w:r>
      <w:hyperlink r:id="rId730" w:history="1">
        <w:r>
          <w:rPr>
            <w:rStyle w:val="Hyperlink"/>
            <w:rFonts w:ascii="Times" w:hAnsi="Times" w:hint="cs"/>
            <w:sz w:val="21"/>
            <w:szCs w:val="21"/>
            <w:rtl/>
          </w:rPr>
          <w:t>צ'ילה</w:t>
        </w:r>
      </w:hyperlink>
      <w:r>
        <w:rPr>
          <w:rFonts w:ascii="Times" w:hAnsi="Times" w:hint="cs"/>
          <w:sz w:val="21"/>
          <w:szCs w:val="21"/>
          <w:rtl/>
        </w:rPr>
        <w:t>, </w:t>
      </w:r>
      <w:hyperlink r:id="rId731" w:history="1">
        <w:r>
          <w:rPr>
            <w:rStyle w:val="Hyperlink"/>
            <w:rFonts w:ascii="Times" w:hAnsi="Times" w:hint="cs"/>
            <w:sz w:val="21"/>
            <w:szCs w:val="21"/>
            <w:rtl/>
          </w:rPr>
          <w:t>אורוגוואי</w:t>
        </w:r>
      </w:hyperlink>
      <w:r>
        <w:rPr>
          <w:rFonts w:ascii="Times" w:hAnsi="Times" w:hint="cs"/>
          <w:sz w:val="21"/>
          <w:szCs w:val="21"/>
          <w:rtl/>
        </w:rPr>
        <w:t>, </w:t>
      </w:r>
      <w:hyperlink r:id="rId732" w:history="1">
        <w:r>
          <w:rPr>
            <w:rStyle w:val="Hyperlink"/>
            <w:rFonts w:ascii="Times" w:hAnsi="Times" w:hint="cs"/>
            <w:sz w:val="21"/>
            <w:szCs w:val="21"/>
            <w:rtl/>
          </w:rPr>
          <w:t>גיאנה</w:t>
        </w:r>
      </w:hyperlink>
      <w:r>
        <w:rPr>
          <w:rFonts w:ascii="Times" w:hAnsi="Times" w:hint="cs"/>
          <w:sz w:val="21"/>
          <w:szCs w:val="21"/>
          <w:rtl/>
        </w:rPr>
        <w:t>, </w:t>
      </w:r>
    </w:p>
    <w:p w:rsidR="00124C2E" w:rsidRDefault="00E95623" w:rsidP="00124C2E">
      <w:pPr>
        <w:pStyle w:val="gmail-p2"/>
        <w:bidi/>
        <w:spacing w:before="0" w:beforeAutospacing="0" w:after="0" w:afterAutospacing="0"/>
        <w:rPr>
          <w:rFonts w:ascii="Times" w:hAnsi="Times"/>
          <w:sz w:val="21"/>
          <w:szCs w:val="21"/>
          <w:rtl/>
        </w:rPr>
      </w:pPr>
      <w:hyperlink r:id="rId733" w:history="1">
        <w:r w:rsidR="00124C2E">
          <w:rPr>
            <w:rStyle w:val="Hyperlink"/>
            <w:rFonts w:ascii="Times" w:hAnsi="Times" w:hint="cs"/>
            <w:sz w:val="21"/>
            <w:szCs w:val="21"/>
            <w:rtl/>
          </w:rPr>
          <w:t>פרו</w:t>
        </w:r>
      </w:hyperlink>
      <w:r w:rsidR="00124C2E">
        <w:rPr>
          <w:rFonts w:ascii="Times" w:hAnsi="Times" w:hint="cs"/>
          <w:sz w:val="21"/>
          <w:szCs w:val="21"/>
          <w:rtl/>
        </w:rPr>
        <w:t>, </w:t>
      </w:r>
      <w:hyperlink r:id="rId734" w:history="1">
        <w:r w:rsidR="00124C2E">
          <w:rPr>
            <w:rStyle w:val="Hyperlink"/>
            <w:rFonts w:ascii="Times" w:hAnsi="Times" w:hint="cs"/>
            <w:sz w:val="21"/>
            <w:szCs w:val="21"/>
            <w:rtl/>
          </w:rPr>
          <w:t>פרגוואי</w:t>
        </w:r>
      </w:hyperlink>
      <w:r w:rsidR="00124C2E">
        <w:rPr>
          <w:rFonts w:ascii="Times" w:hAnsi="Times" w:hint="cs"/>
          <w:sz w:val="21"/>
          <w:szCs w:val="21"/>
          <w:rtl/>
        </w:rPr>
        <w:t> ו</w:t>
      </w:r>
      <w:hyperlink r:id="rId735" w:history="1">
        <w:r w:rsidR="00124C2E">
          <w:rPr>
            <w:rStyle w:val="Hyperlink"/>
            <w:rFonts w:ascii="Times" w:hAnsi="Times" w:hint="cs"/>
            <w:sz w:val="21"/>
            <w:szCs w:val="21"/>
            <w:rtl/>
          </w:rPr>
          <w:t>קולומביה</w:t>
        </w:r>
      </w:hyperlink>
      <w:r w:rsidR="00124C2E">
        <w:rPr>
          <w:rFonts w:ascii="Times" w:hAnsi="Times" w:hint="cs"/>
          <w:sz w:val="21"/>
          <w:szCs w:val="21"/>
          <w:rtl/>
        </w:rPr>
        <w:t xml:space="preserve"> ), הכריזו על הכרתן במדינת פלסטין כמדינה ריבונית. </w:t>
      </w:r>
      <w:hyperlink r:id="rId736" w:history="1">
        <w:r w:rsidR="00124C2E">
          <w:rPr>
            <w:rStyle w:val="Hyperlink"/>
            <w:rFonts w:ascii="Times" w:hAnsi="Times" w:hint="cs"/>
            <w:sz w:val="21"/>
            <w:szCs w:val="21"/>
            <w:rtl/>
          </w:rPr>
          <w:t>ארצות הברית</w:t>
        </w:r>
      </w:hyperlink>
      <w:r w:rsidR="00124C2E">
        <w:rPr>
          <w:rFonts w:ascii="Times" w:hAnsi="Times" w:hint="cs"/>
          <w:sz w:val="21"/>
          <w:szCs w:val="21"/>
          <w:rtl/>
        </w:rPr>
        <w:t> הודיעה לקראת סוף 2010 כי תכיר במדינה פלסטינית לצד ישראל "בבוא העת", ו</w:t>
      </w:r>
      <w:hyperlink r:id="rId737" w:history="1">
        <w:r w:rsidR="00124C2E">
          <w:rPr>
            <w:rStyle w:val="Hyperlink"/>
            <w:rFonts w:ascii="Times" w:hAnsi="Times" w:hint="cs"/>
            <w:sz w:val="21"/>
            <w:szCs w:val="21"/>
            <w:rtl/>
          </w:rPr>
          <w:t>האיחוד האירופי</w:t>
        </w:r>
      </w:hyperlink>
      <w:r w:rsidR="00124C2E">
        <w:rPr>
          <w:rFonts w:ascii="Times" w:hAnsi="Times" w:hint="cs"/>
          <w:sz w:val="21"/>
          <w:szCs w:val="21"/>
          <w:rtl/>
        </w:rPr>
        <w:t> הודיע כי ייתכן מצב שבו האיחוד יכיר במדינה פלסטינית גם ללא הסכם בינה לבין ישראל.</w:t>
      </w:r>
      <w:r w:rsidR="00124C2E">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ב-3 באוקטובר </w:t>
      </w:r>
      <w:hyperlink r:id="rId738" w:history="1">
        <w:r>
          <w:rPr>
            <w:rStyle w:val="Hyperlink"/>
            <w:rFonts w:ascii="Times" w:hAnsi="Times" w:hint="cs"/>
            <w:sz w:val="21"/>
            <w:szCs w:val="21"/>
            <w:rtl/>
          </w:rPr>
          <w:t>2014</w:t>
        </w:r>
      </w:hyperlink>
      <w:r>
        <w:rPr>
          <w:rFonts w:ascii="Times" w:hAnsi="Times" w:hint="cs"/>
          <w:sz w:val="21"/>
          <w:szCs w:val="21"/>
          <w:rtl/>
        </w:rPr>
        <w:t> הודיע ראש ממשלת </w:t>
      </w:r>
      <w:hyperlink r:id="rId739" w:history="1">
        <w:r>
          <w:rPr>
            <w:rStyle w:val="Hyperlink"/>
            <w:rFonts w:ascii="Times" w:hAnsi="Times" w:hint="cs"/>
            <w:sz w:val="21"/>
            <w:szCs w:val="21"/>
            <w:rtl/>
          </w:rPr>
          <w:t>שוודיה</w:t>
        </w:r>
      </w:hyperlink>
      <w:r>
        <w:rPr>
          <w:rFonts w:ascii="Times" w:hAnsi="Times" w:hint="cs"/>
          <w:sz w:val="21"/>
          <w:szCs w:val="21"/>
          <w:rtl/>
        </w:rPr>
        <w:t> כי ארצו תכיר במדינת פלסטין. ב-13 באוקטובר 2014 הצביע </w:t>
      </w:r>
      <w:hyperlink r:id="rId740" w:history="1">
        <w:r>
          <w:rPr>
            <w:rStyle w:val="Hyperlink"/>
            <w:rFonts w:ascii="Times" w:hAnsi="Times" w:hint="cs"/>
            <w:sz w:val="21"/>
            <w:szCs w:val="21"/>
            <w:rtl/>
          </w:rPr>
          <w:t>הפרלמנט הבריטי</w:t>
        </w:r>
      </w:hyperlink>
      <w:r>
        <w:rPr>
          <w:rFonts w:ascii="Times" w:hAnsi="Times" w:hint="cs"/>
          <w:sz w:val="21"/>
          <w:szCs w:val="21"/>
          <w:rtl/>
        </w:rPr>
        <w:t> בעד הכרה במדינה פלסטינית.</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אני מוצא לנכון להזכיר את כל העובדות האלה, משום שרובן ככולן נמצאות בכתם העיוור של חלק גדול מאזרחי ישראל.</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בקיצור, כמעט כל המדינות המקיימות יחסים דיפלומטיים עם ישראל, הכירו גם במדינה הפלסטינית בגבולות 1967. כל אותן מדינות רואות בשלטון ישראל בשטחי המדינה הפלסטינית שלטון כיבוש לכל דבר ועניין, ועצם הכרתן בקיומה של מדינת פלסטין בגבולות 67 היא הבסיס להגדרה המקובלת על כל מדינות העולם, כולל ארה״ב, לפיה השלטון הישראלי בשטחים מיזרחית לגבולות 1967 הינו שלטון כיבוש צבאי שחייב להגיע לקצו.</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לאור כל האמור לעיל נראה לי שאלה הששים לספח שטחים ממיזרח לגבולות 1967, ואלה המברכים על כך, מתעלמים מהעובדה שהם מתכוונים לספח שטחים של מדינה ריבונית שכמעט כל מדינות העולם מכירות בה ובריבונותה על הטריטוריה הנמצאת מיזרחית לגבולות ישראל, כפי שהוכרו ע״י כל המדינות המקיימות יחסים דיפלומאטיים עם מדינת ישראל מאז כינונה, ובעיקר מאז סיום מלחמת 1947-48 והסכמי שביתת הנשק שנחתמו ברודוס ב-20 ביולי 1949.</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Style w:val="gmail-apple-converted-space"/>
          <w:rFonts w:ascii="Times" w:hAnsi="Times" w:hint="cs"/>
          <w:sz w:val="21"/>
          <w:szCs w:val="21"/>
          <w:rtl/>
        </w:rPr>
        <w:t> </w:t>
      </w:r>
      <w:r>
        <w:rPr>
          <w:rFonts w:ascii="Times" w:hAnsi="Times" w:hint="cs"/>
          <w:sz w:val="21"/>
          <w:szCs w:val="21"/>
          <w:rtl/>
        </w:rPr>
        <w:t>מי שעדיין לא מוכן להכיר בקיום מדינת פלסטין בגבולות 67 היא ישראל, וזאת משום שישראל סיבכה את עצמה בהקמת התנחלויות בשטח שנכבש ב-67, מעשה הנוגד את החוק הבינלאומי. ההתנחלויות הפכו לפגע בטחוני, למיפגע כלכלי ולפיגוע מדיני מתמשך שמחבל באינטרסים הקיומיים של ישראל להגיע להסכמי שלום עם כל מדינות ערב, כפי שמבטיחה תוכנית השלום הסעודית המונחת לפתחה של ישראל מזה כמעט 20 שנה.</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לדעת יהודים המאמינים בקיומו של אלוהים, ובכך שהוא הבעלים של מקרקעי העולם, ובסמכותו לרשום טריטוריות על-שם עמים, כל המיגרש שבין הים לירדן רשום בטאבו של אלוהים על שם עם ישראל. הטיעון הזה חסר משמעות למי שלא מאמין בקיומו של אלוהים, וגם לא בעיני מי שאמונתו באלוהים אינה תופסת אותו כרשם המקרקעין העולמי, אלא כישות מטאפיזית שאין לה עניין באינטרסים חומריים כגון בעלות על קרקע. בעיני מי שאינו מאמין באלוהים הפסוקים הכתובים בתנ״ך בנושא הבטחת הארץ הם עדות לסיפורים שהעם סיפר לעצמו, ועורכי הספר כללו ביצירה הספרותית הגדולה שאותה קיבצו, סיגננו, כתבו וחתמו.</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בניגוד למאמינים בנצחיות הכיבוש והשליטה בעם חסר זכויות לבחור ולהבחר למוסדות השלטון העצמי הריבוני שלו, ניתוח מהלך ההיסטוריה ב-32 השנים שחלפו מאז ההכרזה על כינון מדינת פלסטין ממחיש בבהירות לאן זורם נהר הזמן בעוצמה גוברת והולכת. גם אם טראמפ ייבחר לעוד קדנציה, מה שמוטל כרגע בספק, בעוד ארבע שנים לא יישאר זכר ממורשת טראמפ, ומי שבונה אימפריה על שעת הכושר שזימנה לו אפיזודת טרמאפ, יגלה במהרה שהוא נפל קורבן לשעת כשל היסטורית, שלא תהיה יותר מתאונת-פח קלה בהיסטוריה האמריקאית, אבל עלולה להתגלות כאסון כבד למי שבנה את עצמו כוואסאל-נבחר של אדון שיחלוף עם רוח העיוועים המנשבת בימים אלה בעולם.</w:t>
      </w:r>
      <w:r>
        <w:rPr>
          <w:rStyle w:val="gmail-apple-converted-space"/>
          <w:rFonts w:ascii="Times" w:hAnsi="Times" w:hint="cs"/>
          <w:sz w:val="21"/>
          <w:szCs w:val="21"/>
          <w:rtl/>
        </w:rPr>
        <w:t> </w:t>
      </w:r>
    </w:p>
    <w:p w:rsidR="00124C2E" w:rsidRDefault="00124C2E" w:rsidP="00124C2E">
      <w:pPr>
        <w:pStyle w:val="gmail-p3"/>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Style w:val="gmail-apple-converted-space"/>
          <w:rFonts w:ascii="Times" w:hAnsi="Times" w:hint="cs"/>
          <w:sz w:val="21"/>
          <w:szCs w:val="21"/>
          <w:rtl/>
        </w:rPr>
        <w:t> </w:t>
      </w:r>
      <w:r>
        <w:rPr>
          <w:rFonts w:ascii="Times" w:hAnsi="Times" w:hint="cs"/>
          <w:sz w:val="21"/>
          <w:szCs w:val="21"/>
          <w:rtl/>
        </w:rPr>
        <w:t>כשזה יקרה, ישראל תידרש להכיר במדינת פלסטין ולכונן איתה יחסים דיפלומטיים, או שתוחרם ותופרש מהקהיליה הבינלאומית ומוסדותיה כמדינה מוקעת. וכבר היו כדברים</w:t>
      </w:r>
      <w:r>
        <w:rPr>
          <w:rStyle w:val="gmail-apple-converted-space"/>
          <w:rFonts w:ascii="Times" w:hAnsi="Times" w:hint="cs"/>
          <w:sz w:val="21"/>
          <w:szCs w:val="21"/>
          <w:rtl/>
        </w:rPr>
        <w:t xml:space="preserve">  </w:t>
      </w:r>
      <w:r>
        <w:rPr>
          <w:rFonts w:ascii="Times" w:hAnsi="Times" w:hint="cs"/>
          <w:sz w:val="21"/>
          <w:szCs w:val="21"/>
          <w:rtl/>
        </w:rPr>
        <w:t>האלה מעולם.</w:t>
      </w:r>
      <w:r>
        <w:rPr>
          <w:rStyle w:val="gmail-apple-converted-space"/>
          <w:rFonts w:ascii="Times" w:hAnsi="Times" w:hint="cs"/>
          <w:sz w:val="21"/>
          <w:szCs w:val="21"/>
          <w:rtl/>
        </w:rPr>
        <w:t xml:space="preserve">  </w:t>
      </w:r>
      <w:r>
        <w:rPr>
          <w:rFonts w:ascii="Times" w:hAnsi="Times" w:hint="cs"/>
          <w:sz w:val="21"/>
          <w:szCs w:val="21"/>
          <w:rtl/>
        </w:rPr>
        <w:t>ישראל תידרש גם לפצות אזרחים פלסטינים על הנזקים שנגרמו להם תחת שלטון הכיבוש הישראלי, על אדמות שנגזלו, על כל עץ זית שנעקר בידי נערי-גבעות, ומי יודע על מה עוד. כל סיפוח שייעשה - אם חס וחלילה ייעשה - בידי הממשלה הזמנית הדו-ראשית רק יעלה את סכום השילומים שישראל תידרש להעביר למדינה הפלסטינית בבוא יום החשבון על ההתפתות למעשי-כשל בשעות כשל היסטוריות שפוליטיקאים עבריינים מזהים אותן בטעות כשעות כושר לעבור עבירות חמורות על החוק והסדר הבינלאומי.</w:t>
      </w:r>
      <w:r>
        <w:rPr>
          <w:rStyle w:val="gmail-apple-converted-space"/>
          <w:rFonts w:ascii="Times" w:hAnsi="Times" w:hint="cs"/>
          <w:sz w:val="21"/>
          <w:szCs w:val="21"/>
          <w:rtl/>
        </w:rPr>
        <w:t> </w:t>
      </w:r>
    </w:p>
    <w:p w:rsidR="00124C2E" w:rsidRDefault="00124C2E" w:rsidP="00124C2E">
      <w:pPr>
        <w:pStyle w:val="gmail-p2"/>
        <w:bidi/>
        <w:spacing w:before="0" w:beforeAutospacing="0" w:after="0" w:afterAutospacing="0"/>
        <w:rPr>
          <w:rFonts w:ascii="Times" w:hAnsi="Times"/>
          <w:sz w:val="21"/>
          <w:szCs w:val="21"/>
          <w:rtl/>
        </w:rPr>
      </w:pPr>
    </w:p>
    <w:p w:rsidR="00124C2E" w:rsidRDefault="00124C2E" w:rsidP="00124C2E">
      <w:pPr>
        <w:pStyle w:val="gmail-p2"/>
        <w:bidi/>
        <w:spacing w:before="0" w:beforeAutospacing="0" w:after="0" w:afterAutospacing="0"/>
        <w:rPr>
          <w:rFonts w:ascii="Times" w:hAnsi="Times"/>
          <w:sz w:val="21"/>
          <w:szCs w:val="21"/>
          <w:rtl/>
        </w:rPr>
      </w:pPr>
      <w:r>
        <w:rPr>
          <w:rFonts w:ascii="Times" w:hAnsi="Times" w:hint="cs"/>
          <w:sz w:val="21"/>
          <w:szCs w:val="21"/>
          <w:rtl/>
        </w:rPr>
        <w:t>מכתב של חבר הפורום לפורום ב- 8.5</w:t>
      </w:r>
    </w:p>
    <w:p w:rsidR="00124C2E" w:rsidRDefault="00124C2E" w:rsidP="00124C2E">
      <w:pPr>
        <w:pStyle w:val="gmail-p2"/>
        <w:bidi/>
        <w:spacing w:before="0" w:beforeAutospacing="0" w:after="0" w:afterAutospacing="0"/>
        <w:rPr>
          <w:rFonts w:ascii="Times" w:hAnsi="Times"/>
          <w:sz w:val="21"/>
          <w:szCs w:val="21"/>
          <w:rtl/>
        </w:rPr>
      </w:pPr>
    </w:p>
    <w:p w:rsidR="00124C2E" w:rsidRDefault="00124C2E" w:rsidP="00124C2E">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שלום רב לפורום,</w:t>
      </w:r>
      <w:r>
        <w:rPr>
          <w:rFonts w:asciiTheme="minorHAnsi" w:hAnsiTheme="minorHAnsi" w:cstheme="minorBidi"/>
          <w:color w:val="000000"/>
          <w:sz w:val="22"/>
          <w:szCs w:val="22"/>
          <w:rtl/>
        </w:rPr>
        <w:br/>
        <w:t>הנני אחד מאותם שקורי ביקש מהם להגיב בעניין החלטת בג"צ.</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lastRenderedPageBreak/>
        <w:t>קורא אני בשקיקה את התגובות המאוד חשובות של חברי הפורום, בשלל נושאים. ככל שקראתי יותר את הדעות ומי הם חברי הפורום הבנתי שקורי החליט להכניס אותי לקבוצה שהיא באמת ובתמים אליטה, כשהוא כמעט לא מכיר אותי אלא מהתכתבויות בינינו.</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הגעתי גם למסקנה שאני נמצא כנראה ברוב המקרים בדעת מיעוט. וזה נהדר כי זה יאפשר לי לתת זווית אחרת, לפעמים כזו שלא תאהבו, לעיתים מרגיזה ואולי אפילו, רחמנא לצלן, כופרת בעיקר. אך אעשה הכל כדי לבסס זאת בעובדות ולא בתחושות בטן.</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לא זוכר אם כתבתי זאת בפורום ולכן אתן רקע קצר עליי, שהוא חשוב בנתינת משקל לדברים שאומר בהמשך:</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רוב שנותיי הבוגרים הייתי יזם ומקים חברות. בימים אלו זמני כמעט ואינו בידי, כי עליי לנהל מספר חברות בתקופה מאתגרת וקשה כלכלית וחברתית באופן בלתי רגיל. </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תחום העיסוק העיקרי שלי הוא ניהול סיכונים פיננסיים ואסטרטגיים. באחת מהחברות אני עוסק מזה שנים רבות בניהול צוותים מקצועיים העוסקים בכך, כולל שימוש בטכנולוגיות רבות. אנו מייעצים למאות חברות ישראליות ובינלאומיות, מהגדולות במשק. בין היתר השכלנו להזהיר את לקוחותינו הן ממשבר 2008 והן ממשבר 2020 (אם כי לא העלינו על דעתנו שהמשבר יתפתח כתוצאה ממגפה).</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הרצאתי במכללות ובאוניברסיטאות ולימדתי אלפי סטודנטים, במהלך השנים. כתבתי ספרים מקצועיים בתחומים של ניהול סיכונים, שוק ההון ומקרו-כלכלה.</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אתחיל בכך שאומר שלדעתי, ואני חוקר זאת באופן מעמיק מעל 10 שנים, </w:t>
      </w:r>
      <w:r>
        <w:rPr>
          <w:rFonts w:asciiTheme="minorHAnsi" w:hAnsiTheme="minorHAnsi" w:cstheme="minorBidi"/>
          <w:b/>
          <w:bCs/>
          <w:color w:val="000000"/>
          <w:sz w:val="22"/>
          <w:szCs w:val="22"/>
          <w:rtl/>
        </w:rPr>
        <w:t>ממש טוב פה בישראל באופן יחסי</w:t>
      </w:r>
      <w:r>
        <w:rPr>
          <w:rFonts w:asciiTheme="minorHAnsi" w:hAnsiTheme="minorHAnsi" w:cstheme="minorBidi"/>
          <w:color w:val="000000"/>
          <w:sz w:val="22"/>
          <w:szCs w:val="22"/>
          <w:rtl/>
        </w:rPr>
        <w:t xml:space="preserve">. באופן יחסי למדינות אחרות ולא לעומת איזושהי אוטופיה. </w:t>
      </w:r>
      <w:r>
        <w:rPr>
          <w:rFonts w:asciiTheme="minorHAnsi" w:hAnsiTheme="minorHAnsi" w:cstheme="minorBidi"/>
          <w:b/>
          <w:bCs/>
          <w:color w:val="000000"/>
          <w:sz w:val="22"/>
          <w:szCs w:val="22"/>
          <w:rtl/>
        </w:rPr>
        <w:t>ומתחילת המאה ה-21 המגמה עד כה היתה טובה מאד ביחס ל-</w:t>
      </w:r>
      <w:r>
        <w:rPr>
          <w:rFonts w:ascii="Calibri" w:hAnsi="Calibri" w:cs="Tahoma"/>
          <w:b/>
          <w:bCs/>
          <w:color w:val="000000"/>
          <w:sz w:val="22"/>
          <w:szCs w:val="22"/>
        </w:rPr>
        <w:t>OECD</w:t>
      </w:r>
      <w:r>
        <w:rPr>
          <w:rFonts w:asciiTheme="minorHAnsi" w:hAnsiTheme="minorHAnsi" w:cstheme="minorBidi"/>
          <w:b/>
          <w:bCs/>
          <w:color w:val="000000"/>
          <w:sz w:val="22"/>
          <w:szCs w:val="22"/>
          <w:rtl/>
        </w:rPr>
        <w:t>, ברוב רובם של התחומים</w:t>
      </w:r>
      <w:r>
        <w:rPr>
          <w:rFonts w:asciiTheme="minorHAnsi" w:hAnsiTheme="minorHAnsi" w:cstheme="minorBidi"/>
          <w:color w:val="000000"/>
          <w:sz w:val="22"/>
          <w:szCs w:val="22"/>
          <w:rtl/>
        </w:rPr>
        <w:t>. במהלך דיונים עתידיים בפורום, במידה ויתאפשר לי, אציג עובדות המאששות את טענותיי (וכולן סטטיסטיות ובהשוואה ל-</w:t>
      </w:r>
      <w:r>
        <w:rPr>
          <w:rFonts w:ascii="Calibri" w:hAnsi="Calibri" w:cs="Tahoma"/>
          <w:color w:val="000000"/>
          <w:sz w:val="22"/>
          <w:szCs w:val="22"/>
        </w:rPr>
        <w:t>OECD</w:t>
      </w:r>
      <w:r>
        <w:rPr>
          <w:rFonts w:asciiTheme="minorHAnsi" w:hAnsiTheme="minorHAnsi" w:cstheme="minorBidi"/>
          <w:color w:val="000000"/>
          <w:sz w:val="22"/>
          <w:szCs w:val="22"/>
          <w:rtl/>
        </w:rPr>
        <w:t xml:space="preserve">, שום תחושות בטן) וגם אשמח מאד לשמוע איפה אני טועה. </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אוסיף ואומר שרק מעט מההצלחות של ישראל הן בזכות ביבי. רוב הצלחות המדינה הן בזכות תושבי המדינה הנהדרים וגם עם עזרה לא מעטה ממגמות כלל עולמיות, גיאופוליטיות, דמוגרפיות, טכנולוגיות ואחרות. אך עדיין, זכויותיו רבות ולו רק בכך שניווט ברוב המקרים נכון ומיעט לקלקל.</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אני </w:t>
      </w:r>
      <w:r>
        <w:rPr>
          <w:rFonts w:asciiTheme="minorHAnsi" w:hAnsiTheme="minorHAnsi" w:cstheme="minorBidi"/>
          <w:b/>
          <w:bCs/>
          <w:color w:val="000000"/>
          <w:sz w:val="22"/>
          <w:szCs w:val="22"/>
          <w:rtl/>
        </w:rPr>
        <w:t>לא נופל למלכודת של ביבי שכה רבים וטובים משני צדי המתרס נופלים אליה: תומכיו חושבים שטוב פה כי ביבי עשה את זה ואחראי על זה. שונאיו מחפשים בכל דרך להראות כמה רע פה, רק כדי להשחיר את פניו וגם זה מתוך אותה תפיסה בדיוק, שביבי עושה ועשה כל דבר כמעט שקרה וקורה במדינה.</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b/>
          <w:bCs/>
          <w:color w:val="000000"/>
          <w:sz w:val="22"/>
          <w:szCs w:val="22"/>
          <w:rtl/>
        </w:rPr>
        <w:t>ולכן שני הצדדים נופלים לאותה מלכודת שביבי הניח אותה בכישרון העילאי שיש לו – לטענתו הוא אחראי כאן על כל מה שחשוב והוא עשה כאן רק טוב. ורבים מתומכיו מאמינים אכן שישראל נהדרת רק בזכותו. ואם אתה ממש נגדו אז תחפש הכל כדי ללכלך על מה שקורה במדינה ולא כי רע במדינה אלא כי זו הדרך ללכלך עליו.</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וזו מלכודת חשיבתית בעייתית ביותר, שכמעט כל מה שקורה במדינה לטוב (ולרע) הם בזכותו או בגללו.</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לגופה של תגובתי: </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שמעתי בבעתה את טובי "מומחינו", משני צדי המתרס, שהעריכו שבג"צ יפסול את מועמדותו של ביבי. </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מדוע שמעתי בבעתה ולא בתקווה? איני משפטן אלא סתם בן אדם פרקטי ואוהב סדר. להגיע למצב בו הסמכות המשפטית העליונה מחליטה משהו שנוגד את החוק, קרי, פוסלת מועמדות של ראש ממשלה שטרם הואשם בפלילים (ומה לעשות החוק מעוות והזוי אבל בינתיים זהו המצב), זה לדעתי להתדרדר לעולם של כאוס. </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lastRenderedPageBreak/>
        <w:t>כי אם ביהמ"ש העליון מחליט לפסוק "איך שבא לו" כמאמר העם ובהתעלמות מהחקיקה הקיימת, אז מה יגידו אזובי הקיר (כל ערכאות המשפט הנמוכות יותר)? ואז אנו באמת ובתמים עלולים להתדרדר לעברי פי פחת. כי אם חוק הוא רק המלצה ושופט יכול להחליט לא רק כפרשנות לחוק אלא גם בהתעלמות מהחוק, אז אנא אנו באים?</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יתירה מזו, מדהים אותי עד כמה חלק מהאנשים לא מבינים שזוהי עת חירום אמיתית. 27% מכוח האדם מובטל!!! לא רק שלא היה כזה בתולדותינו אלא המספרים אפילו מעולם לא התקרבו לכך.</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b/>
          <w:bCs/>
          <w:color w:val="000000"/>
          <w:sz w:val="22"/>
          <w:szCs w:val="22"/>
          <w:rtl/>
        </w:rPr>
        <w:t xml:space="preserve">אנו מצויים בעיצומה של מלחמה כלכלית. באמת ובתמים. שנזקיה דומים לאלו של מלחמות פיסיות מהגדולות שעברנו. </w:t>
      </w:r>
      <w:r>
        <w:rPr>
          <w:rFonts w:asciiTheme="minorHAnsi" w:hAnsiTheme="minorHAnsi" w:cstheme="minorBidi"/>
          <w:color w:val="000000"/>
          <w:sz w:val="22"/>
          <w:szCs w:val="22"/>
          <w:rtl/>
        </w:rPr>
        <w:t>לא ארצה לומר יום כיפור, כי מצבנו שונה בתכלית, אך המצב ממש לא טוב.</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אני אומר זאת בכובד ראש ובמלוא המשקל של 35 שנות הניסיון שלי בתחומים אלו (כן, אני כנראה הינוקא בחבורה, בן פחות מ-60 ותסלחו לי על כך).</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b/>
          <w:bCs/>
          <w:color w:val="000000"/>
          <w:sz w:val="22"/>
          <w:szCs w:val="22"/>
          <w:rtl/>
        </w:rPr>
        <w:t>ולכן לא עת היא לריב ומדון אלא לשקט תעשייתי ולהכוונת משאבים להצלת המשק.</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מזל שבג"צ החליט 11:0. מזל גדול.</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טוב שגנץ החליט כפי שהחליט כי אנו בעת חירום אמיתית. וטוב שיש ממשלה. אנחנו צריכים כעת שקט ויציבות.</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וכן, ביבי הוא המבין הגדול ביותר ביציאה ממשברים כלכליים, מבין כל אלו המתיימרים כיום להחליפו. לדעתי הוא היה שר האוצר הטוב ביותר שהיה לנו אי פעם, מלבד מודעי. שניהם הוציאו את ישראל מצרות צרורות. דרך אגב, לגבי תקופתו של ביבי כשר אוצר, אין כמעט חולק בקרב בכירי הכלכלנים בישראל שהוא היה מצוין.</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למיטב הבנתי חבל התליה המשפטי נמצא על צווארו של ביבי. לא נשפוט אותו בכיכר העיר. תנו לבתי המשפט לעשות את שהם יודעים לעשות. כן, הם טוחנים מאד לאט ולרבים מאיתנו כבר ממש נגמרה הסבלנות. אבל זה נקרא דין צדק. בינתיים, שיעזור להציל את המשק ואני מאמין שהוא יעשה זאת באופן טוב יותר מאשר אחרים. לא רק כי הבנתו הכלכלית טובה מאשר כל מועמד אחר אלא כי הוא באמת ירצה להראות שהצליח. וזה חשוב לו לפחות משתי סיבות: כי המוני תומכיו הם מראשי הנפגעים והמובטלים החדשים ויותר מכך כי מקומו בהיסטוריה ככזה שהזניק את ישראל כלכלית, חשוב לו אפילו יותר.</w:t>
      </w:r>
    </w:p>
    <w:p w:rsidR="00124C2E" w:rsidRDefault="00124C2E" w:rsidP="00124C2E">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תודה,</w:t>
      </w:r>
    </w:p>
    <w:p w:rsidR="00124C2E" w:rsidRDefault="00124C2E" w:rsidP="00244315">
      <w:pPr>
        <w:spacing w:line="231" w:lineRule="atLeast"/>
        <w:rPr>
          <w:rFonts w:ascii="Times" w:eastAsiaTheme="minorHAnsi" w:hAnsi="Times"/>
          <w:sz w:val="21"/>
          <w:szCs w:val="21"/>
          <w:rtl/>
        </w:rPr>
      </w:pPr>
    </w:p>
    <w:p w:rsidR="00124C2E" w:rsidRDefault="00124C2E" w:rsidP="00244315">
      <w:pPr>
        <w:spacing w:line="231" w:lineRule="atLeast"/>
        <w:rPr>
          <w:rFonts w:ascii="Times" w:eastAsiaTheme="minorHAnsi" w:hAnsi="Times"/>
          <w:sz w:val="21"/>
          <w:szCs w:val="21"/>
          <w:rtl/>
        </w:rPr>
      </w:pPr>
      <w:r>
        <w:rPr>
          <w:rFonts w:ascii="Times" w:eastAsiaTheme="minorHAnsi" w:hAnsi="Times" w:hint="cs"/>
          <w:sz w:val="21"/>
          <w:szCs w:val="21"/>
          <w:rtl/>
        </w:rPr>
        <w:t>מכתב של חבר הפורום לפורום ב- 8.5</w:t>
      </w:r>
    </w:p>
    <w:p w:rsidR="00124C2E" w:rsidRDefault="00124C2E" w:rsidP="00124C2E">
      <w:pPr>
        <w:rPr>
          <w:rFonts w:eastAsia="Times New Roman"/>
        </w:rPr>
      </w:pPr>
      <w:r>
        <w:rPr>
          <w:rFonts w:eastAsia="Times New Roman"/>
        </w:rPr>
        <w:t> </w:t>
      </w:r>
      <w:r>
        <w:rPr>
          <w:rFonts w:eastAsia="Times New Roman"/>
          <w:rtl/>
        </w:rPr>
        <w:t>שלום יעקב</w:t>
      </w:r>
      <w:r>
        <w:rPr>
          <w:rFonts w:eastAsia="Times New Roman"/>
        </w:rPr>
        <w:t>,</w:t>
      </w:r>
    </w:p>
    <w:p w:rsidR="00124C2E" w:rsidRDefault="00124C2E" w:rsidP="00124C2E">
      <w:pPr>
        <w:rPr>
          <w:rFonts w:eastAsia="Times New Roman"/>
        </w:rPr>
      </w:pPr>
      <w:r>
        <w:rPr>
          <w:rFonts w:eastAsia="Times New Roman"/>
          <w:rtl/>
        </w:rPr>
        <w:t>קראתי בענין רב את דברי המסתייגים מהחלטת בג״צ לאפשר למי שנאשם בעבירות שחיתות לשמש ראש ממשלה. נטיית הלב שלי היא ברורה - אפשרות זו מעוררת סלידה. אבל לצערי אינני רואה אפשרות להתעלם מן המצב הפוליטי הקיים, או בלשון אחרת - לבחון את האלטרנטיבות שעלינו לבחור ביניהן. ממשלת מיעוט היתה אשליה. לצירוף של כחול לבן , ישראל ביתנו, עבודה ,מרצ והרשימה המשותפת, אם היה סיכוי להקמתה, תוחלת חיים קצרה ביותר. בבחירות לאחר התפרקותה היה ביבי זוכה בגדול. כך גם אם היה בג״צ מחליט אחרת והיינו הולכים למערכת בחירות נוספת. כל הסימנים מצביעים על כך שהגוש ימין חרדים היה זוכה ביותר מ-60 מנדטים</w:t>
      </w:r>
      <w:r>
        <w:rPr>
          <w:rFonts w:eastAsia="Times New Roman"/>
        </w:rPr>
        <w:t>.</w:t>
      </w:r>
    </w:p>
    <w:p w:rsidR="00124C2E" w:rsidRDefault="00124C2E" w:rsidP="00124C2E">
      <w:pPr>
        <w:spacing w:line="231" w:lineRule="atLeast"/>
        <w:rPr>
          <w:color w:val="000000"/>
          <w:rtl/>
        </w:rPr>
      </w:pPr>
      <w:r>
        <w:rPr>
          <w:rFonts w:eastAsia="Times New Roman"/>
          <w:rtl/>
        </w:rPr>
        <w:t xml:space="preserve">אפשר כמובן לתהות אם הממשלה הבעייתית שקמה תהיה טובה יותר מממשלת ימין. אני מקווה שכן. המבחן המידי הוא נושא הסיפוח . אני מקווה שגנץ יצליח לדחות את רעיון העועים הזה. ברור שהסיפוח יביא להחמרת יחסי ישראל עם העולם הערבי ,דבר שיחייב הגדלת תקציב הבטחון וגניזת התוכניות לרפורמות בתחומי החינוך , הבריאות והחברה. ככל שאני מעריך את ההתנגדות הערכית להמשך שלטונו של ביבי, מה שמפחיד אותי יותר היא </w:t>
      </w:r>
      <w:r>
        <w:rPr>
          <w:rFonts w:eastAsia="Times New Roman"/>
          <w:rtl/>
        </w:rPr>
        <w:lastRenderedPageBreak/>
        <w:t>המדיניות שהוא מוביל בתחומי הטיפוח של המגזר החרדי והשאלה הפלשתינית. קידום מדיניות זו הוא סכנה לעתידה של ישראל</w:t>
      </w:r>
    </w:p>
    <w:p w:rsidR="00124C2E" w:rsidRDefault="00124C2E" w:rsidP="00124C2E">
      <w:pPr>
        <w:spacing w:line="231" w:lineRule="atLeast"/>
        <w:rPr>
          <w:color w:val="000000"/>
          <w:rtl/>
        </w:rPr>
      </w:pPr>
    </w:p>
    <w:p w:rsidR="00124C2E" w:rsidRDefault="00124C2E" w:rsidP="00124C2E">
      <w:pPr>
        <w:spacing w:line="231" w:lineRule="atLeast"/>
        <w:rPr>
          <w:color w:val="000000"/>
          <w:rtl/>
        </w:rPr>
      </w:pPr>
      <w:r>
        <w:rPr>
          <w:rFonts w:hint="cs"/>
          <w:color w:val="000000"/>
          <w:rtl/>
        </w:rPr>
        <w:t>מכתב שכתבה חברת הפורום לפורום ב- 8.5</w:t>
      </w:r>
    </w:p>
    <w:p w:rsidR="00124C2E" w:rsidRDefault="00124C2E" w:rsidP="00124C2E">
      <w:pPr>
        <w:rPr>
          <w:rFonts w:ascii="Arial" w:hAnsi="Arial" w:cs="Arial"/>
          <w:sz w:val="28"/>
          <w:szCs w:val="28"/>
        </w:rPr>
      </w:pPr>
      <w:r>
        <w:rPr>
          <w:rFonts w:ascii="Arial" w:hAnsi="Arial" w:cs="Arial"/>
          <w:sz w:val="28"/>
          <w:szCs w:val="28"/>
          <w:rtl/>
        </w:rPr>
        <w:t>שוב שלום לכולם</w:t>
      </w:r>
    </w:p>
    <w:p w:rsidR="00124C2E" w:rsidRDefault="00124C2E" w:rsidP="00124C2E">
      <w:pPr>
        <w:rPr>
          <w:rFonts w:ascii="Arial" w:hAnsi="Arial" w:cs="Arial"/>
          <w:sz w:val="28"/>
          <w:szCs w:val="28"/>
          <w:rtl/>
        </w:rPr>
      </w:pPr>
      <w:r>
        <w:rPr>
          <w:rFonts w:ascii="Arial" w:hAnsi="Arial" w:cs="Arial"/>
          <w:sz w:val="28"/>
          <w:szCs w:val="28"/>
          <w:rtl/>
        </w:rPr>
        <w:t xml:space="preserve">בהתכתבות ביני לבין  יעקב קורי התבקשתי לחוות את דעתי על פסיקת בג"ץ מלפני יומיים. שתי תשובותי ,שפורסמו אח"כ בפני הפורום, נכתבו במהירות ובהתרגשות רבה. השאלה עליה רציתי להשיב כאמור היא שאלת פסיקת הבג"ץ.   במכתבי הראשון שיטחתי  בפני קורי את חששותי  מפני ביקורת של חברי הפורום שמשתייכים לחוגי השמאל וכנראה לא בכדי . במשפט השני שהשיב לי רן במבו במכתב המצורף מטה,  חטפתי לראשי " </w:t>
      </w:r>
      <w:r>
        <w:rPr>
          <w:rFonts w:ascii="Tahoma" w:hAnsi="Tahoma" w:cs="Tahoma"/>
          <w:color w:val="3333FF"/>
          <w:rtl/>
        </w:rPr>
        <w:t>אם כי לא ברור לי מה זה "שמאל" - חוץ מתווית השמצה המודבקת למי שאינו מסכים עם עמדתך".  </w:t>
      </w:r>
    </w:p>
    <w:p w:rsidR="00124C2E" w:rsidRDefault="00124C2E" w:rsidP="00124C2E">
      <w:pPr>
        <w:rPr>
          <w:rFonts w:ascii="Arial" w:hAnsi="Arial" w:cs="Arial"/>
          <w:sz w:val="28"/>
          <w:szCs w:val="28"/>
          <w:rtl/>
        </w:rPr>
      </w:pPr>
      <w:r>
        <w:rPr>
          <w:rFonts w:ascii="Arial" w:hAnsi="Arial" w:cs="Arial"/>
          <w:sz w:val="28"/>
          <w:szCs w:val="28"/>
          <w:rtl/>
        </w:rPr>
        <w:t xml:space="preserve">הסכמה או אי הסכמה עם עמדותי אינה מגדירה בעיני נטיה פוליטית של איש . מבחינתי, איש הישר בעיניו יחשוב ועמדתי אינה עדיפה על פני עמדת הזולת ולהפך. </w:t>
      </w:r>
    </w:p>
    <w:p w:rsidR="00124C2E" w:rsidRDefault="00124C2E" w:rsidP="00124C2E">
      <w:pPr>
        <w:rPr>
          <w:rFonts w:ascii="Arial" w:hAnsi="Arial" w:cs="Arial"/>
          <w:sz w:val="28"/>
          <w:szCs w:val="28"/>
          <w:rtl/>
        </w:rPr>
      </w:pPr>
      <w:r>
        <w:rPr>
          <w:rFonts w:ascii="Arial" w:hAnsi="Arial" w:cs="Arial"/>
          <w:sz w:val="28"/>
          <w:szCs w:val="28"/>
          <w:rtl/>
        </w:rPr>
        <w:t xml:space="preserve">מותר לחלוק עלי כשם שלי מותר לחלוק על דעות אחרים. מאידך אתה מתבקש לנהוג כלפי בנימוס ולא ליחס לי קטנוניות של תיוג אנשים לשלילה, בגלל שכביכול אינם מסכימים לדעתי. </w:t>
      </w:r>
    </w:p>
    <w:p w:rsidR="00124C2E" w:rsidRDefault="00124C2E" w:rsidP="00124C2E">
      <w:pPr>
        <w:rPr>
          <w:rFonts w:ascii="Arial" w:hAnsi="Arial" w:cs="Arial"/>
          <w:sz w:val="28"/>
          <w:szCs w:val="28"/>
          <w:rtl/>
        </w:rPr>
      </w:pPr>
      <w:r>
        <w:rPr>
          <w:rFonts w:ascii="Arial" w:hAnsi="Arial" w:cs="Arial"/>
          <w:sz w:val="28"/>
          <w:szCs w:val="28"/>
          <w:rtl/>
        </w:rPr>
        <w:t xml:space="preserve">לגבי טוהר המידות שאתה מבקש שאתייחס אליו : </w:t>
      </w:r>
    </w:p>
    <w:p w:rsidR="00124C2E" w:rsidRDefault="00124C2E" w:rsidP="00124C2E">
      <w:pPr>
        <w:rPr>
          <w:rFonts w:ascii="Arial" w:hAnsi="Arial" w:cs="Arial"/>
          <w:sz w:val="28"/>
          <w:szCs w:val="28"/>
          <w:rtl/>
        </w:rPr>
      </w:pPr>
      <w:r>
        <w:rPr>
          <w:rFonts w:ascii="Arial" w:hAnsi="Arial" w:cs="Arial"/>
          <w:sz w:val="28"/>
          <w:szCs w:val="28"/>
          <w:rtl/>
        </w:rPr>
        <w:t xml:space="preserve">אשמח אם תגדיר מהו טוהר מידות? אתה תמצא בוודאי שטוהר מידות הוא נושא רחב ביותר והוא גם מותנה חברה וסביבה. אין טעם להכנס לאין ספור פגמים בטוהר המידות הנהוגות בחברה הישראלית. בין אם זה לפלח תרנגול מלול, לחתום על כרטיסי נסיעה באוטובוס כשהולכים ברגל או משתמשים ברכב פרטי, העדרות מעבודה בגלל "מחלה", נתינת שוחד לקבלת התרי בניה, פרסום עסקים בתקשורת תמורת אחוזים מהכנסות, הלבנת כספים באמצעות בנקים עבור יהודים מחו"ל ועוד ועוד ועוד.... היריעה קצרה מלעלות כאן את כל האפשרויות. עניין טהר המידות של ביבי שנוי במחלוקת בדיוק כפי שעניין כוונות וטוהר המידות הרשומים מעלה שנויים במחלוקת. </w:t>
      </w:r>
    </w:p>
    <w:p w:rsidR="00124C2E" w:rsidRDefault="00124C2E" w:rsidP="00124C2E">
      <w:pPr>
        <w:rPr>
          <w:rFonts w:ascii="Arial" w:hAnsi="Arial" w:cs="Arial"/>
          <w:sz w:val="28"/>
          <w:szCs w:val="28"/>
          <w:rtl/>
        </w:rPr>
      </w:pPr>
      <w:r>
        <w:rPr>
          <w:rFonts w:ascii="Arial" w:hAnsi="Arial" w:cs="Arial"/>
          <w:sz w:val="28"/>
          <w:szCs w:val="28"/>
          <w:rtl/>
        </w:rPr>
        <w:t xml:space="preserve">לגבי כתבי האישום שהוגשו כלפי ביבי:  מאוד לא נוח לי עם הדבר. אפילו עצוב לי. קשה עלי ההרגשה שבהתאם לחקירות המשטרה, עמדת היועץ המשפטי והפרקליטות- הוא כנראה כשל בטוהר מידות. </w:t>
      </w:r>
    </w:p>
    <w:p w:rsidR="00124C2E" w:rsidRDefault="00124C2E" w:rsidP="00124C2E">
      <w:pPr>
        <w:rPr>
          <w:rFonts w:ascii="Arial" w:hAnsi="Arial" w:cs="Arial"/>
          <w:sz w:val="28"/>
          <w:szCs w:val="28"/>
          <w:rtl/>
        </w:rPr>
      </w:pPr>
      <w:r>
        <w:rPr>
          <w:rFonts w:ascii="Arial" w:hAnsi="Arial" w:cs="Arial"/>
          <w:sz w:val="28"/>
          <w:szCs w:val="28"/>
          <w:rtl/>
        </w:rPr>
        <w:t>ברם, אולם:</w:t>
      </w:r>
    </w:p>
    <w:p w:rsidR="00124C2E" w:rsidRDefault="00124C2E" w:rsidP="00124C2E">
      <w:pPr>
        <w:rPr>
          <w:rFonts w:ascii="Arial" w:hAnsi="Arial" w:cs="Arial"/>
          <w:sz w:val="28"/>
          <w:szCs w:val="28"/>
          <w:rtl/>
        </w:rPr>
      </w:pPr>
      <w:r>
        <w:rPr>
          <w:rFonts w:ascii="Arial" w:hAnsi="Arial" w:cs="Arial"/>
          <w:sz w:val="28"/>
          <w:szCs w:val="28"/>
          <w:rtl/>
        </w:rPr>
        <w:t xml:space="preserve">קשה עלי עוד יותר ההרגשה שאנשים שמדגירים עצמם בעלי מידות טהורות, שומרי חוק נאורים , בשם נאורותם דרשו דרישות בלתי נאורות לחלוטין כמו הדרישה לסלק מהעולם הפוליטי אדם שהיה חשוד(כל עוד לא הוכחה חפותו) ואח"כ הפך לנאשם ,אך עדיין לא נערך לו משפט  . בדרך למטרות אלה גם ערכו הפגנות סוערות לפני ביתו של יועץ משפטי, ככה קצת ללחוץ עליו שימהר להגיש המלצה לכתבי אישום. כמובן כל זה בשם חופש ההבעה וההפגנה.  באותה מידה קשה עלי התחושה שאנשים נאורים </w:t>
      </w:r>
      <w:r>
        <w:rPr>
          <w:rFonts w:ascii="Arial" w:hAnsi="Arial" w:cs="Arial"/>
          <w:sz w:val="28"/>
          <w:szCs w:val="28"/>
          <w:rtl/>
        </w:rPr>
        <w:lastRenderedPageBreak/>
        <w:t xml:space="preserve">מוכנים לנקוט בכל אמצעי ובלבד ששנוא נפשם יסולק מהשלטון. אגב, העובדה הפעוטה ש 59 מושבים בכנסת נבחרו כדי שביבי יעמוד בראשות הממשלה- על אף כתבי האישום, נעלמה מעיניהם. עובדה נוספת מצערת: התווספו לו עוד מושבים ממחנה כחול לבן, העבודה וגשר שסברו שכתבי האישום אינם מצדיקים תוהו ובוהו פוליטי.   כנראה עניין טוהר המידות צריך להתבהר בסופו של דבר בבית המשפט ולא בטריבונל עממי של טהרנים למיניהם. </w:t>
      </w:r>
    </w:p>
    <w:p w:rsidR="00124C2E" w:rsidRDefault="00124C2E" w:rsidP="00124C2E">
      <w:pPr>
        <w:rPr>
          <w:rFonts w:ascii="Arial" w:hAnsi="Arial" w:cs="Arial"/>
          <w:sz w:val="28"/>
          <w:szCs w:val="28"/>
          <w:rtl/>
        </w:rPr>
      </w:pPr>
      <w:r>
        <w:rPr>
          <w:rFonts w:ascii="Arial" w:hAnsi="Arial" w:cs="Arial"/>
          <w:sz w:val="28"/>
          <w:szCs w:val="28"/>
          <w:rtl/>
        </w:rPr>
        <w:t xml:space="preserve">מיותר לציין כאן שהשמאל הישראלי היה שותף למהלך זה ואיש לא קם והתריע שהמחאה, ההפגנות, הרעש והצלצולים במשך חודשים ארוכים, הם התערבות גסה בהליכים משפטיים נהוגים במדינת חוק דמוקרטית. </w:t>
      </w:r>
    </w:p>
    <w:p w:rsidR="00124C2E" w:rsidRDefault="00124C2E" w:rsidP="00124C2E">
      <w:pPr>
        <w:rPr>
          <w:sz w:val="28"/>
          <w:szCs w:val="28"/>
          <w:rtl/>
        </w:rPr>
      </w:pPr>
      <w:r>
        <w:rPr>
          <w:rFonts w:ascii="Arial" w:hAnsi="Arial" w:cs="Arial"/>
          <w:sz w:val="28"/>
          <w:szCs w:val="28"/>
          <w:rtl/>
        </w:rPr>
        <w:t>רבים וטובים מקרב חוגים אלה קיוו בליבם פנימה שתוצאות הבג"ץ תהינה לא 11:0 אלא תהיה לפחות 6:5 ,עם רב  זעום לפוסלים את נתניהו לעמוד בראשות הממשלה. במידה וזה היה קורה, בג"ץ היה הופך לגיבורם של שונאי נתניהו, סמל לרשות שיפוט שהצדק ולא החוק היבש הוא נר לרגליו.  אך עתה, משבג"ץ פסק פסיקה אחידה לפי החוק הכתוב..... הפכו הם בבת אחת לבג"ח, בית דין גבוה לחוק .... (והרי הציטטה ממכתבו של יהושוע סובול "</w:t>
      </w:r>
      <w:r>
        <w:rPr>
          <w:rFonts w:hint="cs"/>
          <w:sz w:val="28"/>
          <w:szCs w:val="28"/>
          <w:rtl/>
        </w:rPr>
        <w:t xml:space="preserve"> התחושה שהתעוררה בי למיקרא פסק הדין הזה היתה שהשופטים לא תיווכו בין החוק לבין הצדק. בכך הבג״צ הפך לבג״ח : בית דין גבוה לחוק, לא בית דין גבוה לצדק.  והתחושה המיידית לא היתה של התפעמות מדבר יפה, אלא קבס ובחילה מול דבר מכוער. )</w:t>
      </w:r>
    </w:p>
    <w:p w:rsidR="00124C2E" w:rsidRDefault="00124C2E" w:rsidP="00124C2E">
      <w:pPr>
        <w:rPr>
          <w:rFonts w:ascii="Arial" w:hAnsi="Arial" w:cs="Arial"/>
          <w:sz w:val="28"/>
          <w:szCs w:val="28"/>
          <w:rtl/>
        </w:rPr>
      </w:pPr>
      <w:r>
        <w:rPr>
          <w:rFonts w:ascii="Arial" w:hAnsi="Arial" w:cs="Arial"/>
          <w:sz w:val="28"/>
          <w:szCs w:val="28"/>
          <w:rtl/>
        </w:rPr>
        <w:t>אני מקווה שהשבתי לחלק ממכתבך. אין באפשרותי כרגע להשיב מהו שמאל או מהו ימין בעיני. אני בספק אם הגדרותי יענינו את  חברי הפורום, שהרי לכל אחד תפיסת עולם מגובשת והגדרות משלו.</w:t>
      </w:r>
    </w:p>
    <w:p w:rsidR="00124C2E" w:rsidRDefault="00124C2E" w:rsidP="00124C2E">
      <w:pPr>
        <w:rPr>
          <w:rFonts w:ascii="Arial" w:hAnsi="Arial" w:cs="Arial"/>
          <w:sz w:val="28"/>
          <w:szCs w:val="28"/>
          <w:rtl/>
        </w:rPr>
      </w:pPr>
      <w:r>
        <w:rPr>
          <w:rFonts w:ascii="Arial" w:hAnsi="Arial" w:cs="Arial"/>
          <w:sz w:val="28"/>
          <w:szCs w:val="28"/>
          <w:rtl/>
        </w:rPr>
        <w:t>כל טוב</w:t>
      </w:r>
    </w:p>
    <w:p w:rsidR="00124C2E" w:rsidRDefault="00124C2E" w:rsidP="00124C2E">
      <w:pPr>
        <w:spacing w:line="231" w:lineRule="atLeast"/>
        <w:rPr>
          <w:color w:val="000000"/>
          <w:rtl/>
        </w:rPr>
      </w:pPr>
    </w:p>
    <w:p w:rsidR="007B2098" w:rsidRDefault="007B2098" w:rsidP="00244315">
      <w:pPr>
        <w:spacing w:line="231" w:lineRule="atLeast"/>
        <w:rPr>
          <w:color w:val="000000"/>
          <w:rtl/>
        </w:rPr>
      </w:pPr>
      <w:r>
        <w:rPr>
          <w:rFonts w:hint="cs"/>
          <w:color w:val="000000"/>
          <w:rtl/>
        </w:rPr>
        <w:t>מכתב שלי לפורום ב- 8.5</w:t>
      </w:r>
    </w:p>
    <w:p w:rsidR="007B2098" w:rsidRPr="007B2098" w:rsidRDefault="007B2098" w:rsidP="00244315">
      <w:pPr>
        <w:spacing w:after="240"/>
        <w:rPr>
          <w:color w:val="000000"/>
        </w:rPr>
      </w:pPr>
      <w:r>
        <w:rPr>
          <w:rFonts w:hint="cs"/>
          <w:color w:val="000000"/>
          <w:rtl/>
        </w:rPr>
        <w:t>...</w:t>
      </w:r>
      <w:r w:rsidRPr="007B2098">
        <w:rPr>
          <w:rFonts w:hint="cs"/>
          <w:color w:val="000000"/>
          <w:rtl/>
        </w:rPr>
        <w:t xml:space="preserve"> יקירי, חברים יקרים,</w:t>
      </w:r>
    </w:p>
    <w:p w:rsidR="007B2098" w:rsidRPr="007B2098" w:rsidRDefault="007B2098" w:rsidP="00244315">
      <w:pPr>
        <w:spacing w:after="240"/>
        <w:rPr>
          <w:color w:val="000000"/>
        </w:rPr>
      </w:pPr>
      <w:r w:rsidRPr="007B2098">
        <w:rPr>
          <w:rFonts w:hint="cs"/>
          <w:color w:val="000000"/>
          <w:rtl/>
        </w:rPr>
        <w:t>אקדים ואומר שאני מאוד שמח על חילופי הדברים הערים בין חברי הפורום בסוגיות הבוערות ומהאווירה הטובה והעניינית שלהם. אין לי להוסיף דבר מעבר למה שכתבתי ורק אענה לשאלתך.</w:t>
      </w:r>
    </w:p>
    <w:p w:rsidR="007B2098" w:rsidRPr="007B2098" w:rsidRDefault="007B2098" w:rsidP="00244315">
      <w:pPr>
        <w:spacing w:after="240"/>
        <w:rPr>
          <w:color w:val="000000"/>
          <w:rtl/>
        </w:rPr>
      </w:pPr>
      <w:r w:rsidRPr="007B2098">
        <w:rPr>
          <w:rFonts w:hint="cs"/>
          <w:color w:val="000000"/>
          <w:rtl/>
        </w:rPr>
        <w:t xml:space="preserve">חשבתי לתומי שהתשובה לשאלתך על הגדרות השמאל מאוד פשוטה. אני מאמין כי שמאל </w:t>
      </w:r>
      <w:r w:rsidRPr="007B2098">
        <w:rPr>
          <w:color w:val="000000"/>
        </w:rPr>
        <w:t>LEFT</w:t>
      </w:r>
      <w:r w:rsidRPr="007B2098">
        <w:rPr>
          <w:rFonts w:hint="cs"/>
          <w:color w:val="000000"/>
          <w:rtl/>
        </w:rPr>
        <w:t xml:space="preserve"> היא תנועה פוליטית התומכת במדינת רווחה, סוציאליזם או קפיטליזם חברתי, צדק חברתי. יונים הם </w:t>
      </w:r>
      <w:r w:rsidRPr="007B2098">
        <w:rPr>
          <w:color w:val="000000"/>
        </w:rPr>
        <w:t> -  DOVES</w:t>
      </w:r>
      <w:r w:rsidRPr="007B2098">
        <w:rPr>
          <w:rFonts w:hint="cs"/>
          <w:color w:val="000000"/>
          <w:rtl/>
        </w:rPr>
        <w:t>בעלי השקפות מדיניות בטחוניות מאוד מתונות ובארץ הם תומכים בהמקת מדינה פלשתינאית, פתרון שתי מדינות לשני עמים ונסיגה מרוב שטחי יהודה ושומרון וכהגדרתם השטחים הכבושים של הגדה המערבית. זכויות אדם, מלחמה בשחיתות ואתיקה אקטיביסטית הם היבט נוסף לבדיקת השתייכות פוליטית. השמאל הישראלי מייחס לעצמו את שלושת ההיבטים, אך העובדות מוכיחות שלא כך פני דברים. תנועת ארץ ישראל השלמה מנתה עם הקמתה בשנת 1967 כמה אנשי שמאל חברתי כלכלי מובהקים, אך בגלל השקפתם המדינית בטחונית של אף שעל ניתן לכנותם ניצים קיצונים. על פי ויקיפדיה:</w:t>
      </w:r>
      <w:r w:rsidRPr="007B2098">
        <w:rPr>
          <w:rFonts w:hint="cs"/>
          <w:color w:val="202122"/>
          <w:shd w:val="clear" w:color="auto" w:fill="FFFFFF"/>
          <w:rtl/>
        </w:rPr>
        <w:t xml:space="preserve"> "פורסם ב-1967 לאחר המלחמה גילוי דעת של תנועת סופרים ואנשי רוח שכינתה עצמה "התנועה לשחרור ארץ ישראל". על גילוי הדעת למען ארץ ישראל השלמה היו חתומים</w:t>
      </w:r>
      <w:r w:rsidRPr="007B2098">
        <w:rPr>
          <w:color w:val="202122"/>
          <w:shd w:val="clear" w:color="auto" w:fill="FFFFFF"/>
        </w:rPr>
        <w:t> </w:t>
      </w:r>
      <w:hyperlink r:id="rId741" w:tooltip="נתן אלתרמן" w:history="1">
        <w:r w:rsidRPr="007B2098">
          <w:rPr>
            <w:rStyle w:val="Hyperlink"/>
            <w:rFonts w:hint="cs"/>
            <w:color w:val="5A3696"/>
            <w:shd w:val="clear" w:color="auto" w:fill="FFFFFF"/>
            <w:rtl/>
          </w:rPr>
          <w:t>נתן אלתרמן</w:t>
        </w:r>
      </w:hyperlink>
      <w:r w:rsidRPr="007B2098">
        <w:rPr>
          <w:color w:val="202122"/>
          <w:shd w:val="clear" w:color="auto" w:fill="FFFFFF"/>
        </w:rPr>
        <w:t xml:space="preserve">, </w:t>
      </w:r>
      <w:r w:rsidRPr="007B2098">
        <w:rPr>
          <w:rFonts w:hint="cs"/>
          <w:color w:val="202122"/>
          <w:shd w:val="clear" w:color="auto" w:fill="FFFFFF"/>
          <w:rtl/>
        </w:rPr>
        <w:t>שהיה פעיל מרכזי בתנועה</w:t>
      </w:r>
      <w:r w:rsidRPr="007B2098">
        <w:rPr>
          <w:color w:val="202122"/>
          <w:shd w:val="clear" w:color="auto" w:fill="FFFFFF"/>
        </w:rPr>
        <w:t>, </w:t>
      </w:r>
      <w:hyperlink r:id="rId742" w:tooltip="שמואל יוסף עגנון" w:history="1">
        <w:r w:rsidRPr="007B2098">
          <w:rPr>
            <w:rStyle w:val="Hyperlink"/>
            <w:rFonts w:hint="cs"/>
            <w:color w:val="5A3696"/>
            <w:shd w:val="clear" w:color="auto" w:fill="FFFFFF"/>
            <w:rtl/>
          </w:rPr>
          <w:t>שמואל יוסף עגנון</w:t>
        </w:r>
      </w:hyperlink>
      <w:r w:rsidRPr="007B2098">
        <w:rPr>
          <w:color w:val="202122"/>
          <w:shd w:val="clear" w:color="auto" w:fill="FFFFFF"/>
        </w:rPr>
        <w:t>, </w:t>
      </w:r>
      <w:hyperlink r:id="rId743" w:tooltip="אורי צבי גרינברג" w:history="1">
        <w:r w:rsidRPr="007B2098">
          <w:rPr>
            <w:rStyle w:val="Hyperlink"/>
            <w:rFonts w:hint="cs"/>
            <w:color w:val="5A3696"/>
            <w:shd w:val="clear" w:color="auto" w:fill="FFFFFF"/>
            <w:rtl/>
          </w:rPr>
          <w:t>אורי צבי גרינברג</w:t>
        </w:r>
      </w:hyperlink>
      <w:r w:rsidRPr="007B2098">
        <w:rPr>
          <w:color w:val="202122"/>
          <w:shd w:val="clear" w:color="auto" w:fill="FFFFFF"/>
        </w:rPr>
        <w:t>, </w:t>
      </w:r>
      <w:hyperlink r:id="rId744" w:tooltip="חיים הזז" w:history="1">
        <w:r w:rsidRPr="007B2098">
          <w:rPr>
            <w:rStyle w:val="Hyperlink"/>
            <w:rFonts w:hint="cs"/>
            <w:color w:val="5A3696"/>
            <w:shd w:val="clear" w:color="auto" w:fill="FFFFFF"/>
            <w:rtl/>
          </w:rPr>
          <w:t>חיים הזז</w:t>
        </w:r>
      </w:hyperlink>
      <w:r w:rsidRPr="007B2098">
        <w:rPr>
          <w:color w:val="202122"/>
          <w:shd w:val="clear" w:color="auto" w:fill="FFFFFF"/>
        </w:rPr>
        <w:t>, </w:t>
      </w:r>
      <w:hyperlink r:id="rId745" w:tooltip="חיים גורי" w:history="1">
        <w:r w:rsidRPr="007B2098">
          <w:rPr>
            <w:rStyle w:val="Hyperlink"/>
            <w:rFonts w:hint="cs"/>
            <w:color w:val="5A3696"/>
            <w:shd w:val="clear" w:color="auto" w:fill="FFFFFF"/>
            <w:rtl/>
          </w:rPr>
          <w:t>חיים גורי</w:t>
        </w:r>
      </w:hyperlink>
      <w:r w:rsidRPr="007B2098">
        <w:rPr>
          <w:color w:val="202122"/>
          <w:shd w:val="clear" w:color="auto" w:fill="FFFFFF"/>
        </w:rPr>
        <w:t>, </w:t>
      </w:r>
      <w:hyperlink r:id="rId746" w:tooltip="יהודה בורלא" w:history="1">
        <w:r w:rsidRPr="007B2098">
          <w:rPr>
            <w:rStyle w:val="Hyperlink"/>
            <w:rFonts w:hint="cs"/>
            <w:color w:val="5A3696"/>
            <w:shd w:val="clear" w:color="auto" w:fill="FFFFFF"/>
            <w:rtl/>
          </w:rPr>
          <w:t>יהודה בורלא</w:t>
        </w:r>
      </w:hyperlink>
      <w:r w:rsidRPr="007B2098">
        <w:rPr>
          <w:color w:val="202122"/>
          <w:shd w:val="clear" w:color="auto" w:fill="FFFFFF"/>
        </w:rPr>
        <w:t>, </w:t>
      </w:r>
      <w:hyperlink r:id="rId747" w:tooltip="יעקב אורלנד" w:history="1">
        <w:r w:rsidRPr="007B2098">
          <w:rPr>
            <w:rStyle w:val="Hyperlink"/>
            <w:rFonts w:hint="cs"/>
            <w:color w:val="5A3696"/>
            <w:shd w:val="clear" w:color="auto" w:fill="FFFFFF"/>
            <w:rtl/>
          </w:rPr>
          <w:t>יעקב אורלנד</w:t>
        </w:r>
      </w:hyperlink>
      <w:r w:rsidRPr="007B2098">
        <w:rPr>
          <w:color w:val="202122"/>
          <w:shd w:val="clear" w:color="auto" w:fill="FFFFFF"/>
        </w:rPr>
        <w:t>, </w:t>
      </w:r>
      <w:hyperlink r:id="rId748" w:tooltip="מנשה הראל" w:history="1">
        <w:r w:rsidRPr="007B2098">
          <w:rPr>
            <w:rStyle w:val="Hyperlink"/>
            <w:rFonts w:hint="cs"/>
            <w:color w:val="5A3696"/>
            <w:shd w:val="clear" w:color="auto" w:fill="FFFFFF"/>
            <w:rtl/>
          </w:rPr>
          <w:t>מנשה הראל</w:t>
        </w:r>
      </w:hyperlink>
      <w:r w:rsidRPr="007B2098">
        <w:rPr>
          <w:color w:val="202122"/>
          <w:shd w:val="clear" w:color="auto" w:fill="FFFFFF"/>
        </w:rPr>
        <w:t>, </w:t>
      </w:r>
      <w:hyperlink r:id="rId749" w:tooltip="יצחק שלו" w:history="1">
        <w:r w:rsidRPr="007B2098">
          <w:rPr>
            <w:rStyle w:val="Hyperlink"/>
            <w:rFonts w:hint="cs"/>
            <w:color w:val="5A3696"/>
            <w:shd w:val="clear" w:color="auto" w:fill="FFFFFF"/>
            <w:rtl/>
          </w:rPr>
          <w:t>יצחק שלו</w:t>
        </w:r>
      </w:hyperlink>
      <w:r w:rsidRPr="007B2098">
        <w:rPr>
          <w:color w:val="202122"/>
          <w:shd w:val="clear" w:color="auto" w:fill="FFFFFF"/>
        </w:rPr>
        <w:t>, </w:t>
      </w:r>
      <w:hyperlink r:id="rId750" w:tooltip="דב סדן" w:history="1">
        <w:r w:rsidRPr="007B2098">
          <w:rPr>
            <w:rStyle w:val="Hyperlink"/>
            <w:rFonts w:hint="cs"/>
            <w:color w:val="5A3696"/>
            <w:shd w:val="clear" w:color="auto" w:fill="FFFFFF"/>
            <w:rtl/>
          </w:rPr>
          <w:t>דב סדן</w:t>
        </w:r>
      </w:hyperlink>
      <w:r w:rsidRPr="007B2098">
        <w:rPr>
          <w:color w:val="202122"/>
          <w:shd w:val="clear" w:color="auto" w:fill="FFFFFF"/>
        </w:rPr>
        <w:t>, </w:t>
      </w:r>
      <w:hyperlink r:id="rId751" w:tooltip="זאב וילנאי" w:history="1">
        <w:r w:rsidRPr="007B2098">
          <w:rPr>
            <w:rStyle w:val="Hyperlink"/>
            <w:rFonts w:hint="cs"/>
            <w:color w:val="5A3696"/>
            <w:shd w:val="clear" w:color="auto" w:fill="FFFFFF"/>
            <w:rtl/>
          </w:rPr>
          <w:t>זאב וילנאי</w:t>
        </w:r>
      </w:hyperlink>
      <w:r w:rsidRPr="007B2098">
        <w:rPr>
          <w:color w:val="202122"/>
          <w:shd w:val="clear" w:color="auto" w:fill="FFFFFF"/>
        </w:rPr>
        <w:t>, </w:t>
      </w:r>
      <w:hyperlink r:id="rId752" w:tooltip="רחל ינאית בן צבי" w:history="1">
        <w:r w:rsidRPr="007B2098">
          <w:rPr>
            <w:rStyle w:val="Hyperlink"/>
            <w:rFonts w:hint="cs"/>
            <w:color w:val="5A3696"/>
            <w:shd w:val="clear" w:color="auto" w:fill="FFFFFF"/>
            <w:rtl/>
          </w:rPr>
          <w:t>רחל ינאית בן צבי</w:t>
        </w:r>
      </w:hyperlink>
      <w:r w:rsidRPr="007B2098">
        <w:rPr>
          <w:color w:val="202122"/>
          <w:shd w:val="clear" w:color="auto" w:fill="FFFFFF"/>
        </w:rPr>
        <w:t>, </w:t>
      </w:r>
      <w:hyperlink r:id="rId753" w:tooltip="זרובבל גלעד" w:history="1">
        <w:r w:rsidRPr="007B2098">
          <w:rPr>
            <w:rStyle w:val="Hyperlink"/>
            <w:rFonts w:hint="cs"/>
            <w:color w:val="5A3696"/>
            <w:shd w:val="clear" w:color="auto" w:fill="FFFFFF"/>
            <w:rtl/>
          </w:rPr>
          <w:t>זרובבל גלעד</w:t>
        </w:r>
      </w:hyperlink>
      <w:r w:rsidRPr="007B2098">
        <w:rPr>
          <w:color w:val="202122"/>
          <w:shd w:val="clear" w:color="auto" w:fill="FFFFFF"/>
        </w:rPr>
        <w:t> </w:t>
      </w:r>
      <w:r w:rsidRPr="007B2098">
        <w:rPr>
          <w:rFonts w:hint="cs"/>
          <w:color w:val="202122"/>
          <w:shd w:val="clear" w:color="auto" w:fill="FFFFFF"/>
          <w:rtl/>
        </w:rPr>
        <w:t>ו</w:t>
      </w:r>
      <w:hyperlink r:id="rId754" w:tooltip="משה שמיר" w:history="1">
        <w:r w:rsidRPr="007B2098">
          <w:rPr>
            <w:rStyle w:val="Hyperlink"/>
            <w:rFonts w:hint="cs"/>
            <w:color w:val="5A3696"/>
            <w:shd w:val="clear" w:color="auto" w:fill="FFFFFF"/>
            <w:rtl/>
          </w:rPr>
          <w:t>משה שמיר</w:t>
        </w:r>
      </w:hyperlink>
      <w:r w:rsidRPr="007B2098">
        <w:rPr>
          <w:color w:val="202122"/>
          <w:shd w:val="clear" w:color="auto" w:fill="FFFFFF"/>
        </w:rPr>
        <w:t xml:space="preserve">. </w:t>
      </w:r>
      <w:r w:rsidRPr="007B2098">
        <w:rPr>
          <w:rFonts w:hint="cs"/>
          <w:color w:val="202122"/>
          <w:shd w:val="clear" w:color="auto" w:fill="FFFFFF"/>
          <w:rtl/>
        </w:rPr>
        <w:t>פנייתו של אלתרמן אל</w:t>
      </w:r>
      <w:r w:rsidRPr="007B2098">
        <w:rPr>
          <w:color w:val="202122"/>
          <w:shd w:val="clear" w:color="auto" w:fill="FFFFFF"/>
        </w:rPr>
        <w:t> </w:t>
      </w:r>
      <w:hyperlink r:id="rId755" w:tooltip="אברהם שלונסקי" w:history="1">
        <w:r w:rsidRPr="007B2098">
          <w:rPr>
            <w:rStyle w:val="Hyperlink"/>
            <w:rFonts w:hint="cs"/>
            <w:color w:val="5A3696"/>
            <w:shd w:val="clear" w:color="auto" w:fill="FFFFFF"/>
            <w:rtl/>
          </w:rPr>
          <w:t>אברהם שלונסקי</w:t>
        </w:r>
      </w:hyperlink>
      <w:r w:rsidRPr="007B2098">
        <w:rPr>
          <w:color w:val="202122"/>
          <w:shd w:val="clear" w:color="auto" w:fill="FFFFFF"/>
        </w:rPr>
        <w:t> </w:t>
      </w:r>
      <w:r w:rsidRPr="007B2098">
        <w:rPr>
          <w:rFonts w:hint="cs"/>
          <w:color w:val="202122"/>
          <w:shd w:val="clear" w:color="auto" w:fill="FFFFFF"/>
          <w:rtl/>
        </w:rPr>
        <w:t>ואל</w:t>
      </w:r>
      <w:r w:rsidRPr="007B2098">
        <w:rPr>
          <w:color w:val="202122"/>
          <w:shd w:val="clear" w:color="auto" w:fill="FFFFFF"/>
        </w:rPr>
        <w:t> </w:t>
      </w:r>
      <w:hyperlink r:id="rId756" w:tooltip="לאה גולדברג" w:history="1">
        <w:r w:rsidRPr="007B2098">
          <w:rPr>
            <w:rStyle w:val="Hyperlink"/>
            <w:rFonts w:hint="cs"/>
            <w:color w:val="5A3696"/>
            <w:shd w:val="clear" w:color="auto" w:fill="FFFFFF"/>
            <w:rtl/>
          </w:rPr>
          <w:t>לאה גולדברג</w:t>
        </w:r>
      </w:hyperlink>
      <w:r w:rsidRPr="007B2098">
        <w:rPr>
          <w:color w:val="202122"/>
          <w:shd w:val="clear" w:color="auto" w:fill="FFFFFF"/>
        </w:rPr>
        <w:t> </w:t>
      </w:r>
      <w:r w:rsidRPr="007B2098">
        <w:rPr>
          <w:rFonts w:hint="cs"/>
          <w:color w:val="202122"/>
          <w:shd w:val="clear" w:color="auto" w:fill="FFFFFF"/>
          <w:rtl/>
        </w:rPr>
        <w:t>לחתום על גילוי הדעת נענתה בסירוב. גם חוגי שמאל חברתי פעלו לקידום הרעיון במסגרת</w:t>
      </w:r>
      <w:r w:rsidRPr="007B2098">
        <w:rPr>
          <w:color w:val="202122"/>
          <w:shd w:val="clear" w:color="auto" w:fill="FFFFFF"/>
        </w:rPr>
        <w:t> </w:t>
      </w:r>
      <w:hyperlink r:id="rId757" w:tooltip="התנועה למען ארץ ישראל השלמה" w:history="1">
        <w:r w:rsidRPr="007B2098">
          <w:rPr>
            <w:rStyle w:val="Hyperlink"/>
            <w:rFonts w:hint="cs"/>
            <w:color w:val="5A3696"/>
            <w:shd w:val="clear" w:color="auto" w:fill="FFFFFF"/>
            <w:rtl/>
          </w:rPr>
          <w:t>התנועה למען ארץ ישראל השלמה</w:t>
        </w:r>
      </w:hyperlink>
      <w:r w:rsidRPr="007B2098">
        <w:rPr>
          <w:color w:val="202122"/>
          <w:shd w:val="clear" w:color="auto" w:fill="FFFFFF"/>
        </w:rPr>
        <w:t> </w:t>
      </w:r>
      <w:r w:rsidRPr="007B2098">
        <w:rPr>
          <w:rFonts w:hint="cs"/>
          <w:color w:val="202122"/>
          <w:shd w:val="clear" w:color="auto" w:fill="FFFFFF"/>
          <w:rtl/>
        </w:rPr>
        <w:t>ו</w:t>
      </w:r>
      <w:hyperlink r:id="rId758" w:tooltip="חוג עין ורד" w:history="1">
        <w:r w:rsidRPr="007B2098">
          <w:rPr>
            <w:rStyle w:val="Hyperlink"/>
            <w:rFonts w:hint="cs"/>
            <w:color w:val="5A3696"/>
            <w:shd w:val="clear" w:color="auto" w:fill="FFFFFF"/>
            <w:rtl/>
          </w:rPr>
          <w:t>חוג עין ורד</w:t>
        </w:r>
      </w:hyperlink>
      <w:r w:rsidRPr="007B2098">
        <w:rPr>
          <w:color w:val="202122"/>
          <w:shd w:val="clear" w:color="auto" w:fill="FFFFFF"/>
        </w:rPr>
        <w:t xml:space="preserve">. </w:t>
      </w:r>
      <w:r w:rsidRPr="007B2098">
        <w:rPr>
          <w:rFonts w:hint="cs"/>
          <w:color w:val="202122"/>
          <w:shd w:val="clear" w:color="auto" w:fill="FFFFFF"/>
          <w:rtl/>
        </w:rPr>
        <w:t xml:space="preserve">בגילוי הדעת נכתב: "ניצחונו של צה"ל במלחמת ששת הימים העמיד את העם והמדינה בתוך תקופה חדשה וחותכת גורל. ארץ ישראל היא עתה בידי העם </w:t>
      </w:r>
      <w:r w:rsidRPr="007B2098">
        <w:rPr>
          <w:rFonts w:hint="cs"/>
          <w:color w:val="202122"/>
          <w:shd w:val="clear" w:color="auto" w:fill="FFFFFF"/>
          <w:rtl/>
        </w:rPr>
        <w:lastRenderedPageBreak/>
        <w:t>היהודי, וכשם שאין לנו רשות לוותר על מדינת ישראל, כך מצווים אנו לקיים מה שקיבלנו מידיה: את ארץ ישראל. הננו חייבים בנאמנות לשלמות ארצנו, כלפי עברו של העם וכלפי עתידותיו גם יחד, ושום ממשלה בישראל אינה זכאית לוותר על שלמות זו</w:t>
      </w:r>
      <w:r w:rsidRPr="007B2098">
        <w:rPr>
          <w:color w:val="202122"/>
          <w:shd w:val="clear" w:color="auto" w:fill="FFFFFF"/>
        </w:rPr>
        <w:t>".</w:t>
      </w:r>
      <w:r w:rsidRPr="007B2098">
        <w:rPr>
          <w:rFonts w:hint="cs"/>
          <w:color w:val="000000"/>
          <w:rtl/>
        </w:rPr>
        <w:t>" משה שמיר, חיים גורי ונתן אלתרמן היו אנשי שמאל מובהקים ולכן הצמדת שמאל כלכלי ליוניות אינה נכונה.</w:t>
      </w:r>
    </w:p>
    <w:p w:rsidR="007B2098" w:rsidRPr="007B2098" w:rsidRDefault="007B2098" w:rsidP="00244315">
      <w:pPr>
        <w:spacing w:after="240"/>
        <w:rPr>
          <w:color w:val="000000"/>
          <w:rtl/>
        </w:rPr>
      </w:pPr>
      <w:r w:rsidRPr="007B2098">
        <w:rPr>
          <w:rFonts w:hint="cs"/>
          <w:color w:val="000000"/>
          <w:rtl/>
        </w:rPr>
        <w:t>אפילו ניצים מתונים כאיש אחדות העבודה יגאל אלון התנגדו להקמת מדינה פלשתינאית ותמכו בסיפוח חלקים נרחבים מהגדה המערבית, בעיקר את בקעת הירדן. לפיכך סברתי לתומי שיש להפריד בין שמאל חברתי כלכלי ליונים, כי ישנם אנשי שמאל שהם ניצים כמו יגאל אלון, או להבדיל חברך הטוב. לגבי התמיכה בזכויות אזרח, אתיקה ומלחמה בשחיתות אני סבור שאין לה כל קשר לשמאל וימין (את אורה למשל הכרתי בפעילותי באומ"ץ) ויש לא פחות אנשי ימין אתיים, נלחמים נגד שחיתות ולוחמי זכויות אזרח מאשר אנשי שמאל. זה שנתניהו נאשם בשחיתות לא מייצג סטיגמה ימנית כי לפניו ישב בבית סוהר אולמרט היונה, שרון נאשם בעבירות מאוד חמורות שיוחסו לבנו שישב בבית סוהר אך כל פרשת מימון החווה והבעלים של חיפה כימיקלים היא שערוריה בפני עצמה ושרון ביצע את הנסיגה החד צדדית מרצועת עזה. לגבי ברק איש העבודה תקבעו בעצמכם דיעה. על שחיתות אישים במפא"י תקצר היריעה מלהתיחס והסיסמה "מושחתים נמאסתם" לא נאמרה על ביבי כי אם על תנועת העבודה המסואבת. לא מקובל עלי שהמושחתים עשו חרקירי מרוב בושה, רוב רובם לא נתפסו שכן השחיתות הייתה שלטונית נשמת אפה של מפא"י וראשיה. אדרבא, בגין שהיה איש ישר שאין כדוגמתו עלה לשלטון כי הציג ניקיון כפיים ואלטרנטיבה לא מושחתת. זה שבעקבותיו אנשי הימין הושחתו והסתאבו רק מוכיח שהשלטון משחית, אך לא הימין.</w:t>
      </w:r>
    </w:p>
    <w:p w:rsidR="007B2098" w:rsidRPr="007B2098" w:rsidRDefault="007B2098" w:rsidP="00244315">
      <w:pPr>
        <w:pStyle w:val="NormalWeb"/>
        <w:shd w:val="clear" w:color="auto" w:fill="FFFFFF"/>
        <w:bidi/>
        <w:spacing w:before="120" w:beforeAutospacing="0" w:after="240" w:afterAutospacing="0"/>
        <w:jc w:val="both"/>
        <w:rPr>
          <w:color w:val="202122"/>
          <w:rtl/>
        </w:rPr>
      </w:pPr>
      <w:r w:rsidRPr="007B2098">
        <w:rPr>
          <w:rFonts w:hint="cs"/>
          <w:color w:val="000000"/>
          <w:rtl/>
        </w:rPr>
        <w:t>אבל קטונתי מלקבוע סוגיות מעין אלה ולכן פניתי לאנציקלופדיה העברית ולהפתעתי אין כלום - אין שום התיחסות לתנועות שמאל, ליונים וכדומה. אולי היא ארכאית כל כך שאלה לא היו סוגיות חשובות אך אני לפחות לא מצאתי בערך "שמאל" או שמאלן שום דבר. מכסימום שמאי הזקן. לפיכך, נזקקתי לויקיפדיה ומצאתי להפתעתי שלא כתוב כלום על יונים, למעט "יונים הם מילה נרדפת לשמאלנים בניגוד לניצים", שזו לדעתי טעות קרדינלית מהסיבות שמניתי לעיל (תנועת ארץ ישראל השלמה, יגאל אלון וכו') ואילו הגדרת השמאל הפוליטי בישראל היא כדלקמן:</w:t>
      </w:r>
      <w:r w:rsidRPr="007B2098">
        <w:rPr>
          <w:rFonts w:hint="cs"/>
          <w:b/>
          <w:bCs/>
          <w:color w:val="202122"/>
          <w:rtl/>
        </w:rPr>
        <w:t xml:space="preserve"> "השמאל הפוליטי</w:t>
      </w:r>
      <w:r w:rsidRPr="007B2098">
        <w:rPr>
          <w:rFonts w:ascii="Arial" w:hAnsi="Arial" w:cs="Arial"/>
          <w:b/>
          <w:bCs/>
          <w:color w:val="202122"/>
          <w:rtl/>
        </w:rPr>
        <w:t xml:space="preserve"> </w:t>
      </w:r>
      <w:r w:rsidRPr="007B2098">
        <w:rPr>
          <w:rFonts w:hint="cs"/>
          <w:b/>
          <w:bCs/>
          <w:color w:val="202122"/>
          <w:rtl/>
        </w:rPr>
        <w:t>בישראל</w:t>
      </w:r>
      <w:r w:rsidRPr="007B2098">
        <w:rPr>
          <w:color w:val="202122"/>
        </w:rPr>
        <w:t> </w:t>
      </w:r>
      <w:r w:rsidRPr="007B2098">
        <w:rPr>
          <w:rFonts w:hint="cs"/>
          <w:color w:val="202122"/>
          <w:rtl/>
        </w:rPr>
        <w:t>תומך מבחינה מדינית ב</w:t>
      </w:r>
      <w:hyperlink r:id="rId759" w:tooltip="פתרון שתי המדינות" w:history="1">
        <w:r w:rsidRPr="007B2098">
          <w:rPr>
            <w:rStyle w:val="Hyperlink"/>
            <w:rFonts w:hint="cs"/>
            <w:color w:val="5A3696"/>
            <w:rtl/>
          </w:rPr>
          <w:t>פתרון שתי המדינות</w:t>
        </w:r>
      </w:hyperlink>
      <w:r w:rsidRPr="007B2098">
        <w:rPr>
          <w:color w:val="202122"/>
        </w:rPr>
        <w:t xml:space="preserve">, </w:t>
      </w:r>
      <w:r w:rsidRPr="007B2098">
        <w:rPr>
          <w:rFonts w:hint="cs"/>
          <w:color w:val="202122"/>
          <w:rtl/>
        </w:rPr>
        <w:t>מבחינה כלכלית מזוהה עם</w:t>
      </w:r>
      <w:r w:rsidRPr="007B2098">
        <w:rPr>
          <w:color w:val="202122"/>
        </w:rPr>
        <w:t> </w:t>
      </w:r>
      <w:hyperlink r:id="rId760" w:tooltip="סוציאל-דמוקרטיה" w:history="1">
        <w:r w:rsidRPr="007B2098">
          <w:rPr>
            <w:rStyle w:val="Hyperlink"/>
            <w:rFonts w:hint="cs"/>
            <w:color w:val="5A3696"/>
            <w:rtl/>
          </w:rPr>
          <w:t>סוציאל-דמוקרטיה</w:t>
        </w:r>
      </w:hyperlink>
      <w:r w:rsidRPr="007B2098">
        <w:rPr>
          <w:color w:val="202122"/>
        </w:rPr>
        <w:t> </w:t>
      </w:r>
      <w:r w:rsidRPr="007B2098">
        <w:rPr>
          <w:rFonts w:hint="cs"/>
          <w:color w:val="202122"/>
          <w:rtl/>
        </w:rPr>
        <w:t>ו</w:t>
      </w:r>
      <w:hyperlink r:id="rId761" w:tooltip="מדינת רווחה" w:history="1">
        <w:r w:rsidRPr="007B2098">
          <w:rPr>
            <w:rStyle w:val="Hyperlink"/>
            <w:rFonts w:hint="cs"/>
            <w:color w:val="5A3696"/>
            <w:rtl/>
          </w:rPr>
          <w:t>מדינת רווחה</w:t>
        </w:r>
      </w:hyperlink>
      <w:r w:rsidRPr="007B2098">
        <w:rPr>
          <w:color w:val="202122"/>
        </w:rPr>
        <w:t xml:space="preserve">, </w:t>
      </w:r>
      <w:r w:rsidRPr="007B2098">
        <w:rPr>
          <w:rFonts w:hint="cs"/>
          <w:color w:val="202122"/>
          <w:rtl/>
        </w:rPr>
        <w:t>ומבחינה חברתית תומך בדרך כלל בערכים של</w:t>
      </w:r>
      <w:r w:rsidRPr="007B2098">
        <w:rPr>
          <w:color w:val="202122"/>
        </w:rPr>
        <w:t> </w:t>
      </w:r>
      <w:hyperlink r:id="rId762" w:tooltip="ליברליזם חברתי" w:history="1">
        <w:r w:rsidRPr="007B2098">
          <w:rPr>
            <w:rStyle w:val="Hyperlink"/>
            <w:rFonts w:hint="cs"/>
            <w:color w:val="5A3696"/>
            <w:rtl/>
          </w:rPr>
          <w:t>ליברליזם החברתי</w:t>
        </w:r>
      </w:hyperlink>
      <w:r w:rsidRPr="007B2098">
        <w:rPr>
          <w:color w:val="202122"/>
        </w:rPr>
        <w:t>.</w:t>
      </w:r>
      <w:r w:rsidRPr="007B2098">
        <w:rPr>
          <w:color w:val="202122"/>
          <w:rtl/>
        </w:rPr>
        <w:t xml:space="preserve"> </w:t>
      </w:r>
      <w:r w:rsidRPr="007B2098">
        <w:rPr>
          <w:rFonts w:hint="cs"/>
          <w:color w:val="202122"/>
          <w:rtl/>
        </w:rPr>
        <w:t>השמאל תומך בנסיגה מחלקים מיהודה ושומרון, ה</w:t>
      </w:r>
      <w:hyperlink r:id="rId763" w:tooltip="הכיבוש הישראלי" w:history="1">
        <w:r w:rsidRPr="007B2098">
          <w:rPr>
            <w:rStyle w:val="Hyperlink"/>
            <w:rFonts w:hint="cs"/>
            <w:color w:val="5A3696"/>
            <w:rtl/>
          </w:rPr>
          <w:t>מוחזקים צבאית על ידי ישראל</w:t>
        </w:r>
      </w:hyperlink>
      <w:r w:rsidRPr="007B2098">
        <w:rPr>
          <w:color w:val="202122"/>
        </w:rPr>
        <w:t xml:space="preserve">, </w:t>
      </w:r>
      <w:r w:rsidRPr="007B2098">
        <w:rPr>
          <w:rFonts w:hint="cs"/>
          <w:color w:val="202122"/>
          <w:rtl/>
        </w:rPr>
        <w:t>במסגרת</w:t>
      </w:r>
      <w:r w:rsidRPr="007B2098">
        <w:rPr>
          <w:color w:val="202122"/>
        </w:rPr>
        <w:t> </w:t>
      </w:r>
      <w:hyperlink r:id="rId764" w:tooltip="הסכם שלום" w:history="1">
        <w:r w:rsidRPr="007B2098">
          <w:rPr>
            <w:rStyle w:val="Hyperlink"/>
            <w:rFonts w:hint="cs"/>
            <w:color w:val="5A3696"/>
            <w:rtl/>
          </w:rPr>
          <w:t>הסכם שלום</w:t>
        </w:r>
      </w:hyperlink>
      <w:r w:rsidRPr="007B2098">
        <w:rPr>
          <w:color w:val="202122"/>
        </w:rPr>
        <w:t> </w:t>
      </w:r>
      <w:r w:rsidRPr="007B2098">
        <w:rPr>
          <w:rFonts w:hint="cs"/>
          <w:color w:val="202122"/>
          <w:rtl/>
        </w:rPr>
        <w:t>עם הפלסטינים</w:t>
      </w:r>
      <w:r w:rsidRPr="007B2098">
        <w:rPr>
          <w:color w:val="202122"/>
        </w:rPr>
        <w:t>. </w:t>
      </w:r>
      <w:hyperlink r:id="rId765" w:tooltip="שמאל ציוני (הדף אינו קיים)" w:history="1">
        <w:r w:rsidRPr="007B2098">
          <w:rPr>
            <w:rStyle w:val="Hyperlink"/>
            <w:rFonts w:hint="cs"/>
            <w:color w:val="A55858"/>
            <w:rtl/>
          </w:rPr>
          <w:t>השמאל הציוני</w:t>
        </w:r>
      </w:hyperlink>
      <w:r w:rsidRPr="007B2098">
        <w:rPr>
          <w:color w:val="202122"/>
        </w:rPr>
        <w:t> </w:t>
      </w:r>
      <w:r w:rsidRPr="007B2098">
        <w:rPr>
          <w:rFonts w:hint="cs"/>
          <w:color w:val="202122"/>
          <w:rtl/>
        </w:rPr>
        <w:t>רואה במהלכים אלו הכרחיים להמשך קיומה של מדינת ישראל כ</w:t>
      </w:r>
      <w:hyperlink r:id="rId766" w:tooltip="מדינה יהודית ודמוקרטית" w:history="1">
        <w:r w:rsidRPr="007B2098">
          <w:rPr>
            <w:rStyle w:val="Hyperlink"/>
            <w:rFonts w:hint="cs"/>
            <w:color w:val="5A3696"/>
            <w:rtl/>
          </w:rPr>
          <w:t>מדינה יהודית ודמוקרטית</w:t>
        </w:r>
      </w:hyperlink>
      <w:r w:rsidRPr="007B2098">
        <w:rPr>
          <w:color w:val="202122"/>
        </w:rPr>
        <w:t xml:space="preserve">. </w:t>
      </w:r>
      <w:r w:rsidRPr="007B2098">
        <w:rPr>
          <w:rFonts w:hint="cs"/>
          <w:color w:val="202122"/>
          <w:rtl/>
        </w:rPr>
        <w:t>זאת מאחר שביהודה ושומרון חיים בין 2.5 ל-3 מיליון פלסטינים</w:t>
      </w:r>
      <w:hyperlink r:id="rId767" w:anchor="cite_note-1" w:history="1">
        <w:r w:rsidRPr="007B2098">
          <w:rPr>
            <w:rStyle w:val="Hyperlink"/>
            <w:rFonts w:hint="cs"/>
            <w:color w:val="5A3696"/>
            <w:vertAlign w:val="superscript"/>
          </w:rPr>
          <w:t>[1]</w:t>
        </w:r>
      </w:hyperlink>
      <w:r w:rsidRPr="007B2098">
        <w:rPr>
          <w:color w:val="202122"/>
        </w:rPr>
        <w:t> </w:t>
      </w:r>
      <w:r w:rsidRPr="007B2098">
        <w:rPr>
          <w:rFonts w:hint="cs"/>
          <w:color w:val="202122"/>
          <w:rtl/>
        </w:rPr>
        <w:t>וסיפוחם למדינת ישראל עלול להביא לסופה של ישראל כמדינת לאום יהודית או כדמוקרטיה והפיכתה ל</w:t>
      </w:r>
      <w:hyperlink r:id="rId768" w:tooltip="מדינה דו-לאומית" w:history="1">
        <w:r w:rsidRPr="007B2098">
          <w:rPr>
            <w:rStyle w:val="Hyperlink"/>
            <w:rFonts w:hint="cs"/>
            <w:color w:val="5A3696"/>
            <w:rtl/>
          </w:rPr>
          <w:t>מדינה דו לאומית</w:t>
        </w:r>
      </w:hyperlink>
      <w:r w:rsidRPr="007B2098">
        <w:rPr>
          <w:color w:val="202122"/>
        </w:rPr>
        <w:t xml:space="preserve">. </w:t>
      </w:r>
      <w:r w:rsidRPr="007B2098">
        <w:rPr>
          <w:rFonts w:hint="cs"/>
          <w:color w:val="202122"/>
          <w:rtl/>
        </w:rPr>
        <w:t>בעקבות זאת תומך השמאל בעיקרו בפינוי חלק מ</w:t>
      </w:r>
      <w:hyperlink r:id="rId769" w:tooltip="התנחלויות" w:history="1">
        <w:r w:rsidRPr="007B2098">
          <w:rPr>
            <w:rStyle w:val="Hyperlink"/>
            <w:rFonts w:hint="cs"/>
            <w:color w:val="5A3696"/>
            <w:rtl/>
          </w:rPr>
          <w:t>התנחלויות</w:t>
        </w:r>
      </w:hyperlink>
      <w:r w:rsidRPr="007B2098">
        <w:rPr>
          <w:color w:val="202122"/>
        </w:rPr>
        <w:t> </w:t>
      </w:r>
      <w:r w:rsidRPr="007B2098">
        <w:rPr>
          <w:rFonts w:hint="cs"/>
          <w:color w:val="202122"/>
          <w:rtl/>
        </w:rPr>
        <w:t>הממוקמות מעבר ל</w:t>
      </w:r>
      <w:hyperlink r:id="rId770" w:tooltip="גדר ההפרדה" w:history="1">
        <w:r w:rsidRPr="007B2098">
          <w:rPr>
            <w:rStyle w:val="Hyperlink"/>
            <w:rFonts w:hint="cs"/>
            <w:color w:val="5A3696"/>
            <w:rtl/>
          </w:rPr>
          <w:t>גדר ההפרדה</w:t>
        </w:r>
      </w:hyperlink>
      <w:r w:rsidRPr="007B2098">
        <w:rPr>
          <w:color w:val="202122"/>
        </w:rPr>
        <w:t>.</w:t>
      </w:r>
      <w:r w:rsidRPr="007B2098">
        <w:rPr>
          <w:color w:val="202122"/>
          <w:rtl/>
        </w:rPr>
        <w:t xml:space="preserve"> </w:t>
      </w:r>
      <w:r w:rsidRPr="007B2098">
        <w:rPr>
          <w:rFonts w:hint="cs"/>
          <w:color w:val="202122"/>
          <w:rtl/>
        </w:rPr>
        <w:t>מבחינה כלכלית, בעשורים הראשונים של המדינה מדיניות השמאל בישראל הייתה מזוהה באופן מובהק עם תפיסת עולם</w:t>
      </w:r>
      <w:r w:rsidRPr="007B2098">
        <w:rPr>
          <w:color w:val="202122"/>
        </w:rPr>
        <w:t> </w:t>
      </w:r>
      <w:hyperlink r:id="rId771" w:tooltip="סוציאל-דמוקרטיה" w:history="1">
        <w:r w:rsidRPr="007B2098">
          <w:rPr>
            <w:rStyle w:val="Hyperlink"/>
            <w:rFonts w:hint="cs"/>
            <w:color w:val="5A3696"/>
            <w:rtl/>
          </w:rPr>
          <w:t>סוציאל-דמוקרטית</w:t>
        </w:r>
      </w:hyperlink>
      <w:r w:rsidRPr="007B2098">
        <w:rPr>
          <w:color w:val="202122"/>
        </w:rPr>
        <w:t> </w:t>
      </w:r>
      <w:r w:rsidRPr="007B2098">
        <w:rPr>
          <w:rFonts w:hint="cs"/>
          <w:color w:val="202122"/>
          <w:rtl/>
        </w:rPr>
        <w:t>או</w:t>
      </w:r>
      <w:r w:rsidRPr="007B2098">
        <w:rPr>
          <w:color w:val="202122"/>
        </w:rPr>
        <w:t> </w:t>
      </w:r>
      <w:hyperlink r:id="rId772" w:tooltip="סוציאליזם" w:history="1">
        <w:r w:rsidRPr="007B2098">
          <w:rPr>
            <w:rStyle w:val="Hyperlink"/>
            <w:rFonts w:hint="cs"/>
            <w:color w:val="5A3696"/>
            <w:rtl/>
          </w:rPr>
          <w:t>סוציאליסטית</w:t>
        </w:r>
      </w:hyperlink>
      <w:r w:rsidRPr="007B2098">
        <w:rPr>
          <w:color w:val="202122"/>
        </w:rPr>
        <w:t xml:space="preserve">, </w:t>
      </w:r>
      <w:r w:rsidRPr="007B2098">
        <w:rPr>
          <w:rFonts w:hint="cs"/>
          <w:color w:val="202122"/>
          <w:rtl/>
        </w:rPr>
        <w:t>זיקה שהתערערה במידה מסוימת החל מ</w:t>
      </w:r>
      <w:hyperlink r:id="rId773" w:tooltip="שנות ה-80 של המאה ה-20" w:history="1">
        <w:r w:rsidRPr="007B2098">
          <w:rPr>
            <w:rStyle w:val="Hyperlink"/>
            <w:rFonts w:hint="cs"/>
            <w:color w:val="5A3696"/>
            <w:rtl/>
          </w:rPr>
          <w:t>שנות ה-80</w:t>
        </w:r>
      </w:hyperlink>
      <w:r w:rsidRPr="007B2098">
        <w:rPr>
          <w:color w:val="202122"/>
        </w:rPr>
        <w:t xml:space="preserve">, </w:t>
      </w:r>
      <w:r w:rsidRPr="007B2098">
        <w:rPr>
          <w:rFonts w:hint="cs"/>
          <w:color w:val="202122"/>
          <w:rtl/>
        </w:rPr>
        <w:t>והפכה לגמישה יותר ותלויית נסיבות. כמו כן דוגלים רבים מתומכי השמאל הישראלי ב</w:t>
      </w:r>
      <w:hyperlink r:id="rId774" w:tooltip="הפרדת דת ומדינה" w:history="1">
        <w:r w:rsidRPr="007B2098">
          <w:rPr>
            <w:rStyle w:val="Hyperlink"/>
            <w:rFonts w:hint="cs"/>
            <w:color w:val="5A3696"/>
            <w:rtl/>
          </w:rPr>
          <w:t>הפרדת דת ומדינה</w:t>
        </w:r>
      </w:hyperlink>
      <w:r w:rsidRPr="007B2098">
        <w:rPr>
          <w:color w:val="202122"/>
        </w:rPr>
        <w:t xml:space="preserve">, </w:t>
      </w:r>
      <w:r w:rsidRPr="007B2098">
        <w:rPr>
          <w:rFonts w:hint="cs"/>
          <w:color w:val="202122"/>
          <w:rtl/>
        </w:rPr>
        <w:t>השרשת ערכי ה</w:t>
      </w:r>
      <w:hyperlink r:id="rId775" w:tooltip="פמיניזם" w:history="1">
        <w:r w:rsidRPr="007B2098">
          <w:rPr>
            <w:rStyle w:val="Hyperlink"/>
            <w:rFonts w:hint="cs"/>
            <w:color w:val="5A3696"/>
            <w:rtl/>
          </w:rPr>
          <w:t>פמיניזם</w:t>
        </w:r>
      </w:hyperlink>
      <w:r w:rsidRPr="007B2098">
        <w:rPr>
          <w:color w:val="202122"/>
        </w:rPr>
        <w:t xml:space="preserve">, </w:t>
      </w:r>
      <w:r w:rsidRPr="007B2098">
        <w:rPr>
          <w:rFonts w:hint="cs"/>
          <w:color w:val="202122"/>
          <w:rtl/>
        </w:rPr>
        <w:t>תמיכה בקהילת ה</w:t>
      </w:r>
      <w:hyperlink r:id="rId776" w:tooltip="להט&quot;ב" w:history="1">
        <w:r w:rsidRPr="007B2098">
          <w:rPr>
            <w:rStyle w:val="Hyperlink"/>
            <w:rFonts w:hint="cs"/>
            <w:color w:val="5A3696"/>
            <w:rtl/>
          </w:rPr>
          <w:t>להט"ב</w:t>
        </w:r>
      </w:hyperlink>
      <w:r w:rsidRPr="007B2098">
        <w:rPr>
          <w:color w:val="202122"/>
        </w:rPr>
        <w:t xml:space="preserve">, </w:t>
      </w:r>
      <w:r w:rsidRPr="007B2098">
        <w:rPr>
          <w:rFonts w:hint="cs"/>
          <w:color w:val="202122"/>
          <w:rtl/>
        </w:rPr>
        <w:t>ב</w:t>
      </w:r>
      <w:hyperlink r:id="rId777" w:tooltip="זכויות האדם" w:history="1">
        <w:r w:rsidRPr="007B2098">
          <w:rPr>
            <w:rStyle w:val="Hyperlink"/>
            <w:rFonts w:hint="cs"/>
            <w:color w:val="5A3696"/>
            <w:rtl/>
          </w:rPr>
          <w:t>זכויות אדם</w:t>
        </w:r>
      </w:hyperlink>
      <w:r w:rsidRPr="007B2098">
        <w:rPr>
          <w:color w:val="202122"/>
        </w:rPr>
        <w:t> </w:t>
      </w:r>
      <w:r w:rsidRPr="007B2098">
        <w:rPr>
          <w:rFonts w:hint="cs"/>
          <w:color w:val="202122"/>
          <w:rtl/>
        </w:rPr>
        <w:t>ובזכויות ה</w:t>
      </w:r>
      <w:hyperlink r:id="rId778" w:tooltip="מיעוט" w:history="1">
        <w:r w:rsidRPr="007B2098">
          <w:rPr>
            <w:rStyle w:val="Hyperlink"/>
            <w:rFonts w:hint="cs"/>
            <w:color w:val="5A3696"/>
            <w:rtl/>
          </w:rPr>
          <w:t>מיעוטים</w:t>
        </w:r>
      </w:hyperlink>
      <w:r w:rsidRPr="007B2098">
        <w:rPr>
          <w:color w:val="202122"/>
        </w:rPr>
        <w:t>.</w:t>
      </w:r>
      <w:r w:rsidRPr="007B2098">
        <w:rPr>
          <w:rFonts w:hint="cs"/>
          <w:color w:val="202122"/>
          <w:rtl/>
        </w:rPr>
        <w:t>" כלומר כותב או כותבי הערך ניכסו שלוש סוגיות שונות לחלוטין באותה מסגרת של שמאל - שמאל כלכלי חברתי, יוניות וערכים ליברלים. זאת טעות חמורה מאין כמותה שצריך בדחיפות לתקן אותה, אך עשיתי זאת לפחות בהרחבה בספריי ובמאמריי. זאת ועוד, רבים מהיונים הם ניאו ליברלים ולא אנשי שמאל חברתי כלכלי, טייקונים שהתעשרו כברק בזמן שיא, ורבים מאנשי השמאל בעד זכויות הערבים אך מתבטאים בגזענות נגד מזרחים.</w:t>
      </w:r>
    </w:p>
    <w:p w:rsidR="007B2098" w:rsidRPr="007B2098" w:rsidRDefault="007B2098" w:rsidP="00244315">
      <w:pPr>
        <w:pStyle w:val="NormalWeb"/>
        <w:shd w:val="clear" w:color="auto" w:fill="FFFFFF"/>
        <w:bidi/>
        <w:spacing w:before="120" w:beforeAutospacing="0" w:after="120" w:afterAutospacing="0"/>
        <w:jc w:val="both"/>
        <w:rPr>
          <w:color w:val="202122"/>
          <w:rtl/>
        </w:rPr>
      </w:pPr>
      <w:r w:rsidRPr="007B2098">
        <w:rPr>
          <w:rFonts w:hint="cs"/>
          <w:color w:val="202122"/>
          <w:rtl/>
        </w:rPr>
        <w:t>מה שאני מכנה פוסט ציונים הויקיפדיה מכנה שמאל רדיקלי וכותב כך: "השמאל הרדיקלי הישראלי כולל יחידים וקבוצות, בהן המאוגדות כ</w:t>
      </w:r>
      <w:hyperlink r:id="rId779" w:tooltip="עמותה" w:history="1">
        <w:r w:rsidRPr="007B2098">
          <w:rPr>
            <w:rStyle w:val="Hyperlink"/>
            <w:rFonts w:hint="cs"/>
            <w:color w:val="5A3696"/>
            <w:rtl/>
          </w:rPr>
          <w:t>עמותות</w:t>
        </w:r>
      </w:hyperlink>
      <w:r w:rsidRPr="007B2098">
        <w:rPr>
          <w:color w:val="202122"/>
        </w:rPr>
        <w:t xml:space="preserve">. </w:t>
      </w:r>
      <w:r w:rsidRPr="007B2098">
        <w:rPr>
          <w:rFonts w:hint="cs"/>
          <w:color w:val="202122"/>
          <w:rtl/>
        </w:rPr>
        <w:t>נגד חלק מקבוצות אלה נטען כי הן משתפות פעולה עם גורמים עוינים לישראל (כגון ה</w:t>
      </w:r>
      <w:r w:rsidRPr="007B2098">
        <w:rPr>
          <w:color w:val="202122"/>
        </w:rPr>
        <w:t>-</w:t>
      </w:r>
      <w:hyperlink r:id="rId780" w:tooltip="BDS" w:history="1">
        <w:r w:rsidRPr="007B2098">
          <w:rPr>
            <w:rStyle w:val="Hyperlink"/>
            <w:color w:val="5A3696"/>
          </w:rPr>
          <w:t>BDS</w:t>
        </w:r>
      </w:hyperlink>
      <w:hyperlink r:id="rId781" w:anchor="cite_note-1" w:history="1">
        <w:r w:rsidRPr="007B2098">
          <w:rPr>
            <w:rStyle w:val="Hyperlink"/>
            <w:color w:val="5A3696"/>
            <w:vertAlign w:val="superscript"/>
          </w:rPr>
          <w:t>[1]</w:t>
        </w:r>
      </w:hyperlink>
      <w:r w:rsidRPr="007B2098">
        <w:rPr>
          <w:color w:val="202122"/>
        </w:rPr>
        <w:t xml:space="preserve">) </w:t>
      </w:r>
      <w:r w:rsidRPr="007B2098">
        <w:rPr>
          <w:rFonts w:hint="cs"/>
          <w:color w:val="202122"/>
          <w:rtl/>
        </w:rPr>
        <w:t>וגורמים לה נזק מדיני ותדמיתי, דבר שהוביל לביקורת ציבורית על השמאל הרדיקלי ואף ליוזמות חקיקתיות נגדו. חלק מעמותות אלה מציגות את עצמן כ</w:t>
      </w:r>
      <w:hyperlink r:id="rId782" w:tooltip="ארגוני זכויות אדם" w:history="1">
        <w:r w:rsidRPr="007B2098">
          <w:rPr>
            <w:rStyle w:val="Hyperlink"/>
            <w:rFonts w:hint="cs"/>
            <w:color w:val="5A3696"/>
            <w:rtl/>
          </w:rPr>
          <w:t>ארגוני זכויות אדם</w:t>
        </w:r>
      </w:hyperlink>
      <w:r w:rsidRPr="007B2098">
        <w:rPr>
          <w:color w:val="202122"/>
        </w:rPr>
        <w:t xml:space="preserve">. </w:t>
      </w:r>
      <w:r w:rsidRPr="007B2098">
        <w:rPr>
          <w:rFonts w:hint="cs"/>
          <w:color w:val="202122"/>
          <w:rtl/>
        </w:rPr>
        <w:t>מעבר לעמותות אלה, קיימות גם כמה תנועות הפועלות בקנה מידה קטן יותר אך גם כמה מפלגות אשר זוהו עמו, כאשר הבולטת שבהן היא</w:t>
      </w:r>
      <w:r w:rsidRPr="007B2098">
        <w:rPr>
          <w:color w:val="202122"/>
        </w:rPr>
        <w:t> </w:t>
      </w:r>
      <w:hyperlink r:id="rId783" w:tooltip="חד&quot;ש" w:history="1">
        <w:r w:rsidRPr="007B2098">
          <w:rPr>
            <w:rStyle w:val="Hyperlink"/>
            <w:rFonts w:hint="cs"/>
            <w:color w:val="5A3696"/>
            <w:rtl/>
          </w:rPr>
          <w:t>חד"ש</w:t>
        </w:r>
      </w:hyperlink>
      <w:r w:rsidRPr="007B2098">
        <w:rPr>
          <w:color w:val="202122"/>
        </w:rPr>
        <w:t> </w:t>
      </w:r>
      <w:r w:rsidRPr="007B2098">
        <w:rPr>
          <w:rFonts w:hint="cs"/>
          <w:color w:val="202122"/>
          <w:rtl/>
        </w:rPr>
        <w:t>היהודית-ערבית</w:t>
      </w:r>
      <w:r w:rsidRPr="007B2098">
        <w:rPr>
          <w:color w:val="202122"/>
        </w:rPr>
        <w:t>.</w:t>
      </w:r>
      <w:r w:rsidRPr="007B2098">
        <w:rPr>
          <w:color w:val="202122"/>
          <w:rtl/>
        </w:rPr>
        <w:t xml:space="preserve"> </w:t>
      </w:r>
      <w:r w:rsidRPr="007B2098">
        <w:rPr>
          <w:rFonts w:hint="cs"/>
          <w:color w:val="202122"/>
          <w:rtl/>
        </w:rPr>
        <w:t>בניגוד לשמאל הרדיקלי</w:t>
      </w:r>
      <w:r w:rsidRPr="007B2098">
        <w:rPr>
          <w:color w:val="202122"/>
        </w:rPr>
        <w:t>, </w:t>
      </w:r>
      <w:r w:rsidRPr="007B2098">
        <w:rPr>
          <w:rFonts w:hint="cs"/>
          <w:b/>
          <w:bCs/>
          <w:color w:val="202122"/>
          <w:rtl/>
        </w:rPr>
        <w:t>השמאל המתון</w:t>
      </w:r>
      <w:r w:rsidRPr="007B2098">
        <w:rPr>
          <w:color w:val="202122"/>
        </w:rPr>
        <w:t> </w:t>
      </w:r>
      <w:r w:rsidRPr="007B2098">
        <w:rPr>
          <w:rFonts w:hint="cs"/>
          <w:color w:val="202122"/>
          <w:rtl/>
        </w:rPr>
        <w:t>מגדיר את עצמו בדרך כלל כציוני, ולעיתים מבחין בין שטחים שאמורים להישאר בידי ישראל בכל הסכם עתידי לבין שטחים הראויים להיכלל ב</w:t>
      </w:r>
      <w:hyperlink r:id="rId784" w:tooltip="מדינה פלסטינית" w:history="1">
        <w:r w:rsidRPr="007B2098">
          <w:rPr>
            <w:rStyle w:val="Hyperlink"/>
            <w:rFonts w:hint="cs"/>
            <w:color w:val="5A3696"/>
            <w:rtl/>
          </w:rPr>
          <w:t>מדינה פלסטינית</w:t>
        </w:r>
      </w:hyperlink>
      <w:r w:rsidRPr="007B2098">
        <w:rPr>
          <w:color w:val="202122"/>
        </w:rPr>
        <w:t>.</w:t>
      </w:r>
      <w:r w:rsidRPr="007B2098">
        <w:rPr>
          <w:color w:val="202122"/>
          <w:rtl/>
        </w:rPr>
        <w:t xml:space="preserve"> </w:t>
      </w:r>
      <w:r w:rsidRPr="007B2098">
        <w:rPr>
          <w:rFonts w:hint="cs"/>
          <w:color w:val="202122"/>
          <w:rtl/>
        </w:rPr>
        <w:t>בסיסו האידאולוגי של השמאל הרדיקלי הישראלי הוא קווי המתאר האידאולוגיים של כלל תנועות השמאל הרדיקלי בעולם אך עם דגש על אנטי ציונות ו</w:t>
      </w:r>
      <w:hyperlink r:id="rId785" w:tooltip="פתרון שתי המדינות" w:history="1">
        <w:r w:rsidRPr="007B2098">
          <w:rPr>
            <w:rStyle w:val="Hyperlink"/>
            <w:rFonts w:hint="cs"/>
            <w:color w:val="5A3696"/>
            <w:rtl/>
          </w:rPr>
          <w:t>פתרון שתי המדינות</w:t>
        </w:r>
      </w:hyperlink>
      <w:r w:rsidRPr="007B2098">
        <w:rPr>
          <w:color w:val="202122"/>
        </w:rPr>
        <w:t> </w:t>
      </w:r>
      <w:r w:rsidRPr="007B2098">
        <w:rPr>
          <w:rFonts w:hint="cs"/>
          <w:color w:val="202122"/>
          <w:rtl/>
        </w:rPr>
        <w:t>החילוניות. השמאל הרדיקלי הישראלי הטרוגני בעמדותיו ועוסק במגוון נושאים מלבד ה"כיבוש</w:t>
      </w:r>
      <w:r w:rsidRPr="007B2098">
        <w:rPr>
          <w:color w:val="202122"/>
        </w:rPr>
        <w:t>".</w:t>
      </w:r>
      <w:r w:rsidRPr="007B2098">
        <w:rPr>
          <w:rFonts w:hint="cs"/>
          <w:color w:val="202122"/>
          <w:rtl/>
        </w:rPr>
        <w:t>" התייחסתי לסכנה החמורה של הפוסט ציונים בין עשרת האיומים על עתיד המדינה, אך כיום הוא לא אקוטי.</w:t>
      </w:r>
    </w:p>
    <w:p w:rsidR="007B2098" w:rsidRPr="007B2098" w:rsidRDefault="007B2098" w:rsidP="00244315">
      <w:pPr>
        <w:pStyle w:val="NormalWeb"/>
        <w:shd w:val="clear" w:color="auto" w:fill="FFFFFF"/>
        <w:bidi/>
        <w:spacing w:before="120" w:beforeAutospacing="0" w:after="120" w:afterAutospacing="0"/>
        <w:jc w:val="both"/>
        <w:rPr>
          <w:color w:val="202122"/>
          <w:rtl/>
        </w:rPr>
      </w:pPr>
      <w:r w:rsidRPr="007B2098">
        <w:rPr>
          <w:rFonts w:hint="cs"/>
          <w:color w:val="202122"/>
          <w:rtl/>
        </w:rPr>
        <w:lastRenderedPageBreak/>
        <w:t xml:space="preserve">מכיוון שחברי הפורום התייחסו בהרחבה לסוגיות של שמאל וימין, הסכסוך ופתרונו, חשבתי להביא בפניכם את תיאור הכניסה שלי לנושא כי כמה מחברי הפורום ליוו את התהליך מראשיתו. במרץ 2016 התייחסתי בפעם הראשונה לסוגיות הסכסוך, שמאל וימין בספר באנגלית שפורסם כספר דיגיטלי. זה היה הרבה אחרי שהפסקתי ללמד בשנת 2014. אבל כמעט ולא כתבתי על כך בעברית. את הטריגר לכתוב על כך בעברית סדרת מאמרים ובסופו של דבר את ספרי "הרפובליקה השניה של ישראל" קיבלתי בסוף 2017 כפי שאני מתאר במאמר הראשון שפרסמתי על כך בדצמבר 2017  </w:t>
      </w:r>
      <w:hyperlink r:id="rId786" w:tgtFrame="_blank" w:history="1">
        <w:r w:rsidRPr="007B2098">
          <w:rPr>
            <w:rStyle w:val="Hyperlink"/>
            <w:rFonts w:hint="cs"/>
            <w:b/>
            <w:bCs/>
            <w:shd w:val="clear" w:color="auto" w:fill="FFFFFF"/>
          </w:rPr>
          <w:t>2nd Republic of Israel, the I/A Conflict, Capitalism- News1, 12/17</w:t>
        </w:r>
        <w:r w:rsidRPr="007B2098">
          <w:rPr>
            <w:rStyle w:val="Hyperlink"/>
            <w:rFonts w:hint="cs"/>
            <w:b/>
            <w:bCs/>
            <w:shd w:val="clear" w:color="auto" w:fill="FFFFFF"/>
            <w:rtl/>
          </w:rPr>
          <w:t xml:space="preserve"> </w:t>
        </w:r>
      </w:hyperlink>
      <w:r w:rsidRPr="007B2098">
        <w:rPr>
          <w:color w:val="000000"/>
        </w:rPr>
        <w:t>.</w:t>
      </w:r>
      <w:r w:rsidRPr="007B2098">
        <w:rPr>
          <w:color w:val="000000"/>
          <w:rtl/>
        </w:rPr>
        <w:t xml:space="preserve"> </w:t>
      </w:r>
      <w:r w:rsidRPr="007B2098">
        <w:rPr>
          <w:rFonts w:hint="cs"/>
          <w:color w:val="000000"/>
          <w:rtl/>
        </w:rPr>
        <w:t>כדרכי הסוקרטית לא כתבתי את שמות הפרוטגוניסטים אלא את טיעוניהם, אבל מכיוון שכמה מהם חברים בפורום אם הם ירצו להתייחס לכך הם מוזמנים לעשות זאת.</w:t>
      </w:r>
      <w:r w:rsidRPr="007B2098">
        <w:rPr>
          <w:rFonts w:hint="cs"/>
          <w:color w:val="202122"/>
          <w:rtl/>
        </w:rPr>
        <w:t xml:space="preserve"> שלושת הדיעות שהושמעו מציגות בצורה מובהקת את המנעד של השקפות העולם בנושא, אם כי אורה הוסיפה לו נופך משלה.</w:t>
      </w:r>
    </w:p>
    <w:p w:rsidR="007B2098" w:rsidRPr="007B2098" w:rsidRDefault="007B2098" w:rsidP="00244315">
      <w:pPr>
        <w:rPr>
          <w:color w:val="000000"/>
          <w:rtl/>
        </w:rPr>
      </w:pPr>
      <w:r w:rsidRPr="007B2098">
        <w:rPr>
          <w:color w:val="202122"/>
        </w:rPr>
        <w:t>"</w:t>
      </w:r>
      <w:r w:rsidRPr="007B2098">
        <w:rPr>
          <w:rFonts w:hint="cs"/>
          <w:color w:val="000000"/>
          <w:rtl/>
        </w:rPr>
        <w:t>לאחרונה הוזמנתי להרצות בכנס בינלאומי של</w:t>
      </w:r>
      <w:r w:rsidRPr="007B2098">
        <w:rPr>
          <w:color w:val="000000"/>
        </w:rPr>
        <w:t xml:space="preserve"> SPES </w:t>
      </w:r>
      <w:r w:rsidRPr="007B2098">
        <w:rPr>
          <w:rFonts w:hint="cs"/>
          <w:color w:val="000000"/>
          <w:rtl/>
        </w:rPr>
        <w:t>שהתקיים באוניברסיטת תל אביב ולדבר על הספר האחרון שלי בו אני מציג את חזוני לשגשוג כלכלי, איכותי ואתי בעולם ובישראל, עם ביסוס סטטיסטי המוכיח שהמדינות הכי אתיות הן גם הכי משגשגות. באותו כנס השתתף גם המנטור הצרפתי שלי, אחד האתיקנים המובילים בעולם, שבפעם הראשונה בחייו בא ארצה למרות גילו המתקדם ואחרי שהרצה בעשרות ארצות ברחבי העולם. אירחתי אותו, ובלילה ראשון בישראל לקחתי אותו לסיור ביפו, שם התפלא איך באיד אל פיטר הערבים יכולים לנוע בחופשיות ולשבת עם יהודים במסעדות בנמל יפו, אחרי כל סיפורי הזוועה ששמע על משטר האפרטהייד בישראל. בהמשך הערב ישבנו בארוחת ערב במנטה ריי עם חבר קרוב – אחד מענקי התרבות, והוא שאל אותו מה דעתו על פתרון הסכסוך עם הפלשתינים. החבר ענה ללא היסוס - מקימים מדינה פלשתינית מפורזת בגדה המערבית ובעזה, מפנים את ה</w:t>
      </w:r>
      <w:hyperlink r:id="rId787" w:history="1">
        <w:r w:rsidRPr="007B2098">
          <w:rPr>
            <w:rStyle w:val="Hyperlink"/>
            <w:rFonts w:hint="cs"/>
            <w:color w:val="000000"/>
            <w:bdr w:val="none" w:sz="0" w:space="0" w:color="auto" w:frame="1"/>
            <w:rtl/>
          </w:rPr>
          <w:t>מתנחלים</w:t>
        </w:r>
      </w:hyperlink>
      <w:r w:rsidRPr="007B2098">
        <w:rPr>
          <w:color w:val="000000"/>
        </w:rPr>
        <w:t> </w:t>
      </w:r>
      <w:r w:rsidRPr="007B2098">
        <w:rPr>
          <w:rFonts w:hint="cs"/>
          <w:color w:val="000000"/>
          <w:rtl/>
        </w:rPr>
        <w:t>ומשלמים להם פיצויים וקולטים מאה אלף פליטים במסגרת זכות השיבה. העליתי כמה הסתיגויות, אך האורח מאוד התלהב מההרצאה הסדורה והזמין את חברי הישראלי להציג את משנתו בכנס בצרפת</w:t>
      </w:r>
      <w:r w:rsidRPr="007B2098">
        <w:rPr>
          <w:color w:val="000000"/>
        </w:rPr>
        <w:t>.</w:t>
      </w:r>
      <w:r w:rsidRPr="007B2098">
        <w:rPr>
          <w:color w:val="000000"/>
        </w:rPr>
        <w:br/>
      </w:r>
      <w:r w:rsidRPr="007B2098">
        <w:rPr>
          <w:color w:val="000000"/>
        </w:rPr>
        <w:br/>
      </w:r>
      <w:r w:rsidRPr="007B2098">
        <w:rPr>
          <w:rFonts w:hint="cs"/>
          <w:color w:val="000000"/>
          <w:rtl/>
        </w:rPr>
        <w:t>בהמשך נפגשנו ואכלנו עם פרופסורים ואישים אחרים ואת כולם שאל האורח על פתרון הסכסוך, אך רוחו הלכה והתקדרה, כי שמע תשובות יותר ויותר מסויגות, עד אשר ב'סעודה האחרונה' בביתנו על הכרמל ישבנו עם מדען דגול בעל מוניטין עולמי, שענה לו כי אין פתרון לסכסוך. מה זה אין פתרון? תמה האורח. אין, ענה לו המדען, אנחנו בעיצומה של מלחמה על אותו חבל ארץ שנמשכת מעל למאה שנה וצריך ללמוד לחיות עם הסכסוך. אחרי שהאורח הפציר בו עוד ועוד, ענה לו המדען - כשהצרפתים יפתרו את הבעיות שלהם עם המוסלמים בארצם, השוטרים יכנסו לבלוויל ולא יהיה יותר טרור בפריז ובניס, אז אנחנו נפתור את הסכסוך. האורח שלי, שהחל להבין עד כמה מורכבת הבעיה, קדרו פניו ואחרי הארוחה הוא ביקש לעיין באחדים מהספרים שלי. כשהוא מעיין באחד מהם נתקל בפרק - פתרון הסכסוך הישראלי פלשתיני. הוא החל לקרוא את מאות העמודים שהקדשתי לנושא ולחזון הרפובליקה השנייה שלי ונשאר ער חצי לילה בסלון כשאשתי ואני הלכנו לישון שנת ישרים. למחרת אמר לי האורח- מכל מה ששמעתי הפתרון שלך נשמע לי הכי ריאלי. עניתי לו כי כל הפתרונות לגיטימיים וראויים לבדיקה</w:t>
      </w:r>
      <w:r w:rsidRPr="007B2098">
        <w:rPr>
          <w:color w:val="000000"/>
        </w:rPr>
        <w:t>.</w:t>
      </w:r>
      <w:r w:rsidRPr="007B2098">
        <w:rPr>
          <w:rFonts w:hint="cs"/>
          <w:color w:val="000000"/>
          <w:rtl/>
        </w:rPr>
        <w:t>"</w:t>
      </w:r>
    </w:p>
    <w:p w:rsidR="007B2098" w:rsidRPr="007B2098" w:rsidRDefault="007B2098" w:rsidP="00244315">
      <w:pPr>
        <w:rPr>
          <w:color w:val="000000"/>
          <w:rtl/>
        </w:rPr>
      </w:pPr>
      <w:r w:rsidRPr="007B2098">
        <w:rPr>
          <w:rFonts w:hint="cs"/>
          <w:color w:val="000000"/>
          <w:rtl/>
        </w:rPr>
        <w:t>כל טוב, שבת שלום והרבה בריאות,</w:t>
      </w:r>
    </w:p>
    <w:p w:rsidR="007B2098" w:rsidRPr="007B2098" w:rsidRDefault="007B2098" w:rsidP="00244315">
      <w:pPr>
        <w:rPr>
          <w:color w:val="000000"/>
          <w:rtl/>
        </w:rPr>
      </w:pPr>
      <w:r w:rsidRPr="007B2098">
        <w:rPr>
          <w:rFonts w:hint="cs"/>
          <w:color w:val="000000"/>
          <w:rtl/>
        </w:rPr>
        <w:t>קורי</w:t>
      </w:r>
    </w:p>
    <w:p w:rsidR="007B2098" w:rsidRDefault="007B2098" w:rsidP="00244315">
      <w:pPr>
        <w:spacing w:line="231" w:lineRule="atLeast"/>
        <w:rPr>
          <w:color w:val="000000"/>
          <w:rtl/>
        </w:rPr>
      </w:pPr>
    </w:p>
    <w:p w:rsidR="00124C2E" w:rsidRDefault="00124C2E" w:rsidP="00244315">
      <w:pPr>
        <w:spacing w:line="231" w:lineRule="atLeast"/>
        <w:rPr>
          <w:color w:val="000000"/>
          <w:rtl/>
        </w:rPr>
      </w:pPr>
      <w:r>
        <w:rPr>
          <w:rFonts w:hint="cs"/>
          <w:color w:val="000000"/>
          <w:rtl/>
        </w:rPr>
        <w:t>תשובה של חברת הפורום לפורום ב- 9.5</w:t>
      </w:r>
    </w:p>
    <w:p w:rsidR="00124C2E" w:rsidRDefault="00124C2E" w:rsidP="00124C2E">
      <w:pPr>
        <w:rPr>
          <w:rFonts w:ascii="Arial" w:hAnsi="Arial" w:cs="Arial"/>
          <w:sz w:val="28"/>
          <w:szCs w:val="28"/>
        </w:rPr>
      </w:pPr>
      <w:r>
        <w:rPr>
          <w:rFonts w:ascii="Arial" w:hAnsi="Arial" w:cs="Arial"/>
          <w:sz w:val="28"/>
          <w:szCs w:val="28"/>
          <w:rtl/>
        </w:rPr>
        <w:t>קורי יקירי</w:t>
      </w:r>
    </w:p>
    <w:p w:rsidR="00124C2E" w:rsidRDefault="00124C2E" w:rsidP="00124C2E">
      <w:pPr>
        <w:rPr>
          <w:rFonts w:ascii="Arial" w:hAnsi="Arial" w:cs="Arial"/>
          <w:sz w:val="28"/>
          <w:szCs w:val="28"/>
          <w:rtl/>
        </w:rPr>
      </w:pPr>
      <w:r>
        <w:rPr>
          <w:rFonts w:ascii="Arial" w:hAnsi="Arial" w:cs="Arial"/>
          <w:sz w:val="28"/>
          <w:szCs w:val="28"/>
          <w:rtl/>
        </w:rPr>
        <w:t>מזמן לא קראתי ניתוח כה מעמיק למושג שמאל פוליטי או כלכלי/חברתי במדינת ישראל  כפי שניתחת במכתבך המצורף.</w:t>
      </w:r>
    </w:p>
    <w:p w:rsidR="00124C2E" w:rsidRDefault="00124C2E" w:rsidP="00124C2E">
      <w:pPr>
        <w:rPr>
          <w:rFonts w:ascii="Arial" w:hAnsi="Arial" w:cs="Arial"/>
          <w:sz w:val="28"/>
          <w:szCs w:val="28"/>
          <w:rtl/>
        </w:rPr>
      </w:pPr>
      <w:r>
        <w:rPr>
          <w:rFonts w:ascii="Arial" w:hAnsi="Arial" w:cs="Arial"/>
          <w:sz w:val="28"/>
          <w:szCs w:val="28"/>
          <w:rtl/>
        </w:rPr>
        <w:t xml:space="preserve">צר לי רק שבהזדמנות זו לא ניתחת גם את השקפותיו ומעשיו בפועל של הימין הישראלי על גווניו השונים. אשמח מאוד אם תקדיש מזמנך גם לסוגיה זו, מתישהו בעתיד. </w:t>
      </w:r>
    </w:p>
    <w:p w:rsidR="00124C2E" w:rsidRDefault="00124C2E" w:rsidP="00124C2E">
      <w:pPr>
        <w:rPr>
          <w:rFonts w:ascii="Arial" w:hAnsi="Arial" w:cs="Arial"/>
          <w:sz w:val="28"/>
          <w:szCs w:val="28"/>
          <w:rtl/>
        </w:rPr>
      </w:pPr>
    </w:p>
    <w:p w:rsidR="00124C2E" w:rsidRDefault="00124C2E" w:rsidP="00124C2E">
      <w:pPr>
        <w:rPr>
          <w:rFonts w:ascii="Arial" w:hAnsi="Arial" w:cs="Arial"/>
          <w:sz w:val="28"/>
          <w:szCs w:val="28"/>
          <w:rtl/>
        </w:rPr>
      </w:pPr>
      <w:r>
        <w:rPr>
          <w:rFonts w:ascii="Arial" w:hAnsi="Arial" w:cs="Arial"/>
          <w:sz w:val="28"/>
          <w:szCs w:val="28"/>
          <w:rtl/>
        </w:rPr>
        <w:lastRenderedPageBreak/>
        <w:t>מסקנתי בעקבות הניתוח שלך היא  שבישראל ישנה חוסר עקביות רבה בתוככי מה שאפשר לכנות שמאל רך וימין רך. מסתמן שאחיזה מוצהרת באידאולוגיה והגדרה עצמית של אנשים לפי הזדהותם הפוליטית, כלל אינן ערובה ליישומה המלא של אותה אידאולוגיה בפועל.</w:t>
      </w:r>
    </w:p>
    <w:p w:rsidR="00124C2E" w:rsidRDefault="00124C2E" w:rsidP="00124C2E">
      <w:pPr>
        <w:rPr>
          <w:rFonts w:ascii="Arial" w:hAnsi="Arial" w:cs="Arial"/>
          <w:sz w:val="28"/>
          <w:szCs w:val="28"/>
          <w:rtl/>
        </w:rPr>
      </w:pPr>
      <w:r>
        <w:rPr>
          <w:rFonts w:ascii="Arial" w:hAnsi="Arial" w:cs="Arial"/>
          <w:sz w:val="28"/>
          <w:szCs w:val="28"/>
          <w:rtl/>
        </w:rPr>
        <w:t>כך נוצר לדעתי מה שאפשר לכנותו המרכז הפוליטי הישראלי. ההתייחסויות והפתרונות המוצעים על ידי אנשים שמשייכים עצמם למחנה פלוני מוגדר, מותנים בנסיבות וצורך השעה. הזיגזג האידאולוגי או הפרקטי בולטים  מאוד בראש וראשונה ביחס לפתרון הסכסוך הפלשתינאי-ישראלי, אך בולטים לא פחות בתחומים אחרים.</w:t>
      </w:r>
    </w:p>
    <w:p w:rsidR="00124C2E" w:rsidRDefault="00124C2E" w:rsidP="00124C2E">
      <w:pPr>
        <w:rPr>
          <w:rFonts w:ascii="Arial" w:hAnsi="Arial" w:cs="Arial"/>
          <w:sz w:val="28"/>
          <w:szCs w:val="28"/>
          <w:rtl/>
        </w:rPr>
      </w:pPr>
      <w:r>
        <w:rPr>
          <w:rFonts w:ascii="Arial" w:hAnsi="Arial" w:cs="Arial"/>
          <w:sz w:val="28"/>
          <w:szCs w:val="28"/>
          <w:rtl/>
        </w:rPr>
        <w:t xml:space="preserve">בימים אלה מככבים בתחום הזיגזג סוגיות אקטואליות של : מידת האשמה של בנימין נתניהו (ראה את התייחסותם לנושא זה של כחול לבן לפני ואחרי התפרקותה, מפלגת העבודה וגשר לפני ואחרי נכונותם להצטרף לקואליציה), סוגיית הבג"ץ, וכמובן סוגיות כלכליות-חברתיות בעקבות הקורונה. </w:t>
      </w:r>
    </w:p>
    <w:p w:rsidR="00124C2E" w:rsidRDefault="00124C2E" w:rsidP="00124C2E">
      <w:pPr>
        <w:spacing w:line="231" w:lineRule="atLeast"/>
        <w:rPr>
          <w:color w:val="000000"/>
        </w:rPr>
      </w:pPr>
      <w:r>
        <w:rPr>
          <w:rFonts w:ascii="Arial" w:hAnsi="Arial" w:cs="Arial"/>
          <w:sz w:val="28"/>
          <w:szCs w:val="28"/>
          <w:rtl/>
        </w:rPr>
        <w:t>שוב תודה</w:t>
      </w:r>
    </w:p>
    <w:p w:rsidR="00124C2E" w:rsidRDefault="00124C2E" w:rsidP="00244315">
      <w:pPr>
        <w:rPr>
          <w:color w:val="000000"/>
          <w:rtl/>
        </w:rPr>
      </w:pPr>
    </w:p>
    <w:p w:rsidR="00124C2E" w:rsidRDefault="00124C2E" w:rsidP="00244315">
      <w:pPr>
        <w:rPr>
          <w:color w:val="000000"/>
          <w:rtl/>
        </w:rPr>
      </w:pPr>
      <w:r>
        <w:rPr>
          <w:rFonts w:hint="cs"/>
          <w:color w:val="000000"/>
          <w:rtl/>
        </w:rPr>
        <w:t>מכתב של חבר הפורום לפורום ב- 9.5</w:t>
      </w:r>
    </w:p>
    <w:p w:rsidR="00124C2E" w:rsidRDefault="00124C2E" w:rsidP="00124C2E">
      <w:pPr>
        <w:rPr>
          <w:rFonts w:ascii="Tahoma" w:hAnsi="Tahoma" w:cs="Tahoma"/>
          <w:color w:val="3333FF"/>
        </w:rPr>
      </w:pPr>
      <w:r>
        <w:rPr>
          <w:rFonts w:ascii="Tahoma" w:hAnsi="Tahoma" w:cs="Tahoma"/>
          <w:color w:val="3333FF"/>
          <w:rtl/>
        </w:rPr>
        <w:t>שלום לאורה ולכולם,</w:t>
      </w:r>
    </w:p>
    <w:p w:rsidR="00124C2E" w:rsidRDefault="00124C2E" w:rsidP="00124C2E">
      <w:pPr>
        <w:rPr>
          <w:rFonts w:ascii="Tahoma" w:hAnsi="Tahoma" w:cs="Tahoma"/>
          <w:color w:val="3333FF"/>
        </w:rPr>
      </w:pPr>
      <w:r>
        <w:rPr>
          <w:rFonts w:ascii="Tahoma" w:hAnsi="Tahoma" w:cs="Tahoma"/>
          <w:color w:val="3333FF"/>
          <w:rtl/>
        </w:rPr>
        <w:t xml:space="preserve">ראשית עלי להתנצל אם הערתי לגבי "השמאל" הובנה כפגיעה בכבודך. חלילה לי מעשות דבר כזה! הערתי לגבי הטחת הביטוי "שמאלנים" כביטוי גנאי והשימוש בו ככזה הייתה בשימוש רווח בכך בציבורים מסוימים (ובל אחטא בלשוני, אבל אם איני טועה אף ראש הממשלה השתמש בו לנגח מתנגדיו - כולל ליברמן) ולא חס ושלום </w:t>
      </w:r>
      <w:r>
        <w:rPr>
          <w:rFonts w:ascii="Tahoma" w:hAnsi="Tahoma" w:cs="Tahoma"/>
          <w:color w:val="3333FF"/>
          <w:u w:val="single"/>
          <w:rtl/>
        </w:rPr>
        <w:t>שאת התכוונת</w:t>
      </w:r>
      <w:r>
        <w:rPr>
          <w:rFonts w:ascii="Tahoma" w:hAnsi="Tahoma" w:cs="Tahoma"/>
          <w:color w:val="3333FF"/>
          <w:rtl/>
        </w:rPr>
        <w:t xml:space="preserve"> למשמעות מכפישה זו! אני שב ומתנצל אם מפגעת מכך ולא הייתה שום כוונה פגיעה מצדי.</w:t>
      </w:r>
    </w:p>
    <w:p w:rsidR="00124C2E" w:rsidRDefault="00124C2E" w:rsidP="00124C2E">
      <w:pPr>
        <w:rPr>
          <w:rFonts w:ascii="Tahoma" w:hAnsi="Tahoma" w:cs="Tahoma"/>
          <w:color w:val="3333FF"/>
          <w:rtl/>
        </w:rPr>
      </w:pPr>
      <w:r>
        <w:rPr>
          <w:rFonts w:ascii="Tahoma" w:hAnsi="Tahoma" w:cs="Tahoma"/>
          <w:color w:val="3333FF"/>
          <w:rtl/>
        </w:rPr>
        <w:t xml:space="preserve">כוונתי הייתה שעדיף להשתמש בהקשר הזה בהכללה המכוונת לעניין עצמו - ובהקשר של הדיון כאן: </w:t>
      </w:r>
      <w:r>
        <w:rPr>
          <w:rFonts w:ascii="Tahoma" w:hAnsi="Tahoma" w:cs="Tahoma"/>
          <w:color w:val="3333FF"/>
          <w:u w:val="single"/>
          <w:rtl/>
        </w:rPr>
        <w:t>התומכים במינוי ביבי לראשות הממשלה והמתנגדים לכך</w:t>
      </w:r>
      <w:r>
        <w:rPr>
          <w:rFonts w:ascii="Tahoma" w:hAnsi="Tahoma" w:cs="Tahoma"/>
          <w:color w:val="3333FF"/>
          <w:rtl/>
        </w:rPr>
        <w:t xml:space="preserve"> מטעמי כתבי האישום שהוגשו. הכללה שלהם כשמאל עלולה לערב מין שאינו במינו בגלל ההגדרה הרחבה והעמומה של מה זה שמאל העשויה לכלול גם התנגדות לסיפוח, אידאולוגיה כלכלית וכו'. אני לא חושב שאלה מטבעם קשורים בעניין.</w:t>
      </w:r>
    </w:p>
    <w:p w:rsidR="00124C2E" w:rsidRDefault="00124C2E" w:rsidP="00124C2E">
      <w:pPr>
        <w:rPr>
          <w:rFonts w:ascii="Tahoma" w:hAnsi="Tahoma" w:cs="Tahoma"/>
          <w:color w:val="3333FF"/>
          <w:rtl/>
        </w:rPr>
      </w:pPr>
      <w:r>
        <w:rPr>
          <w:rFonts w:ascii="Tahoma" w:hAnsi="Tahoma" w:cs="Tahoma"/>
          <w:color w:val="3333FF"/>
          <w:rtl/>
        </w:rPr>
        <w:t xml:space="preserve">זה מביא אותי לשאלה השנייה שהעלית בהתייחסות לדבריי: טוהר המידות. אף שאני עוסק בנושא אתיקה בארגונים ובעסקים במשך שנים ארוכות (וכך לשמחתי הכרתי את קורי) איני יכול לתת לשובה פסקנית ומותחמת בגבולות ברורים. אין ספק שיש לכך הגדרות רבות ורחבות של מה נכלל במושג מופשט זה - כמו בכל מושג מופשט אחר. מבחינתי, המבחן כאן בין תשלום שוחד, תשלום בשחור, עליה לאוטובוס בלי לשלם וכיוב', הוא ראשית מבחן ההרשעה (שכולנו יודעים כי גם שם יש א מעט בעיות של הרשעת חפים מפשע וזיכוי אשמים), ולכך גם מתייחס החוק, ושוב, מבחינתי, לגבי אנשי ציבור - הגשת כתב אישום לאחר שימוע. בהחלט יתכן שביבי זכאי ולא עבר שום עברה על פי החוק ויוכח ככזה במשפטו. אבל, יש לדעתי להבחין בין התנהגות פלילית להתנהגות אתית-מוסרית. לצערי בהוויה הנוכחית בארצנו השאלה "פלילי/לא-פלילי" הפכה לחזות הכל ומה שלא נמצא פלילי הריהו כשר וראוי. בעיניי (ובעיני הרואים חשיבות בהתנהגות מוסרית ואתית קריטריון חשוב) התנהגות לא-אתית גם אם אינה פלילית, אינה ראויה אצל נציגי ציבור בכירים. והראָיה: שר אינו ראוי לשמש בתפקידו </w:t>
      </w:r>
      <w:r>
        <w:rPr>
          <w:rFonts w:ascii="Tahoma" w:hAnsi="Tahoma" w:cs="Tahoma"/>
          <w:color w:val="3333FF"/>
          <w:rtl/>
        </w:rPr>
        <w:lastRenderedPageBreak/>
        <w:t>כשיש כתב אשום נגדו (וכך ראש עיר, פקיד או קצין בכיר). מדוע הבכיר שבהם (</w:t>
      </w:r>
      <w:r>
        <w:rPr>
          <w:rFonts w:ascii="Tahoma" w:hAnsi="Tahoma" w:cs="Tahoma"/>
          <w:color w:val="3333FF"/>
        </w:rPr>
        <w:t>PRIME-MINISTER</w:t>
      </w:r>
      <w:r>
        <w:rPr>
          <w:rFonts w:ascii="Tahoma" w:hAnsi="Tahoma" w:cs="Tahoma"/>
          <w:color w:val="3333FF"/>
          <w:rtl/>
        </w:rPr>
        <w:t>ׂ) לא יבחן באותן אמות מידה כמו הכפיפים לו? נכון שאין הדבר כתוב בפירוש בחוק, אך הסתכלות דרך משקפיים מוסריות (והגיוניות) כאלה אינה צריכה להיות קשורה להשתייכות ל"ימין" או "שמאל".</w:t>
      </w:r>
    </w:p>
    <w:p w:rsidR="00124C2E" w:rsidRDefault="00124C2E" w:rsidP="00124C2E">
      <w:pPr>
        <w:rPr>
          <w:rFonts w:ascii="Tahoma" w:hAnsi="Tahoma" w:cs="Tahoma"/>
          <w:color w:val="3333FF"/>
          <w:rtl/>
        </w:rPr>
      </w:pPr>
      <w:r>
        <w:rPr>
          <w:rFonts w:ascii="Tahoma" w:hAnsi="Tahoma" w:cs="Tahoma"/>
          <w:color w:val="3333FF"/>
          <w:rtl/>
        </w:rPr>
        <w:t>לכך כיוונו דבריי. השאלה אם יש מוצלח מביבי להנהיג את העם "בשעה קשה זו" או לא - אינה קשורה לזה.</w:t>
      </w:r>
    </w:p>
    <w:p w:rsidR="00124C2E" w:rsidRDefault="00124C2E" w:rsidP="00124C2E">
      <w:pPr>
        <w:rPr>
          <w:rFonts w:ascii="Tahoma" w:hAnsi="Tahoma" w:cs="Tahoma"/>
          <w:color w:val="3333FF"/>
          <w:rtl/>
        </w:rPr>
      </w:pPr>
      <w:r>
        <w:rPr>
          <w:rFonts w:ascii="Tahoma" w:hAnsi="Tahoma" w:cs="Tahoma"/>
          <w:color w:val="3333FF"/>
          <w:rtl/>
        </w:rPr>
        <w:t>שוב, סליחה אם פגעתי בך - זו לא הייתה כוונתי,</w:t>
      </w:r>
    </w:p>
    <w:p w:rsidR="00124C2E" w:rsidRDefault="00124C2E" w:rsidP="00124C2E">
      <w:pPr>
        <w:rPr>
          <w:rFonts w:ascii="Tahoma" w:hAnsi="Tahoma" w:cs="Tahoma"/>
          <w:color w:val="3333FF"/>
          <w:rtl/>
        </w:rPr>
      </w:pPr>
      <w:r>
        <w:rPr>
          <w:rFonts w:ascii="Tahoma" w:hAnsi="Tahoma" w:cs="Tahoma"/>
          <w:color w:val="3333FF"/>
          <w:rtl/>
        </w:rPr>
        <w:t>בברכה,</w:t>
      </w:r>
    </w:p>
    <w:p w:rsidR="00124C2E" w:rsidRDefault="00124C2E" w:rsidP="00244315">
      <w:pPr>
        <w:rPr>
          <w:color w:val="000000"/>
          <w:rtl/>
        </w:rPr>
      </w:pPr>
    </w:p>
    <w:p w:rsidR="003127C6" w:rsidRDefault="003127C6" w:rsidP="00244315">
      <w:pPr>
        <w:rPr>
          <w:color w:val="000000"/>
          <w:rtl/>
        </w:rPr>
      </w:pPr>
      <w:r>
        <w:rPr>
          <w:rFonts w:hint="cs"/>
          <w:color w:val="000000"/>
          <w:rtl/>
        </w:rPr>
        <w:t>מכתב של חברת הפורום לפורום ב- 9.5</w:t>
      </w:r>
    </w:p>
    <w:p w:rsidR="003127C6" w:rsidRDefault="003127C6" w:rsidP="003127C6">
      <w:pPr>
        <w:rPr>
          <w:rFonts w:ascii="Arial" w:hAnsi="Arial" w:cs="Arial"/>
          <w:sz w:val="28"/>
          <w:szCs w:val="28"/>
        </w:rPr>
      </w:pPr>
      <w:r>
        <w:rPr>
          <w:rFonts w:ascii="Arial" w:hAnsi="Arial" w:cs="Arial"/>
          <w:sz w:val="28"/>
          <w:szCs w:val="28"/>
          <w:rtl/>
        </w:rPr>
        <w:t>תודה רן</w:t>
      </w:r>
    </w:p>
    <w:p w:rsidR="003127C6" w:rsidRDefault="003127C6" w:rsidP="003127C6">
      <w:pPr>
        <w:rPr>
          <w:rFonts w:ascii="Arial" w:hAnsi="Arial" w:cs="Arial"/>
          <w:sz w:val="28"/>
          <w:szCs w:val="28"/>
        </w:rPr>
      </w:pPr>
      <w:r>
        <w:rPr>
          <w:rFonts w:ascii="Arial" w:hAnsi="Arial" w:cs="Arial"/>
          <w:sz w:val="28"/>
          <w:szCs w:val="28"/>
          <w:rtl/>
        </w:rPr>
        <w:t>הבהרת עצמך,</w:t>
      </w:r>
    </w:p>
    <w:p w:rsidR="003127C6" w:rsidRDefault="003127C6" w:rsidP="003127C6">
      <w:pPr>
        <w:rPr>
          <w:rFonts w:ascii="Arial" w:hAnsi="Arial" w:cs="Arial"/>
          <w:sz w:val="28"/>
          <w:szCs w:val="28"/>
          <w:rtl/>
        </w:rPr>
      </w:pPr>
      <w:r>
        <w:rPr>
          <w:rFonts w:ascii="Arial" w:hAnsi="Arial" w:cs="Arial"/>
          <w:sz w:val="28"/>
          <w:szCs w:val="28"/>
          <w:rtl/>
        </w:rPr>
        <w:t>השלום שב למשכננו.</w:t>
      </w:r>
    </w:p>
    <w:p w:rsidR="003127C6" w:rsidRDefault="003127C6" w:rsidP="003127C6">
      <w:pPr>
        <w:rPr>
          <w:rFonts w:ascii="Arial" w:hAnsi="Arial" w:cs="Arial"/>
          <w:sz w:val="28"/>
          <w:szCs w:val="28"/>
          <w:rtl/>
        </w:rPr>
      </w:pPr>
    </w:p>
    <w:p w:rsidR="003127C6" w:rsidRDefault="003127C6" w:rsidP="003127C6">
      <w:pPr>
        <w:rPr>
          <w:rFonts w:ascii="Arial" w:hAnsi="Arial" w:cs="Arial"/>
          <w:sz w:val="28"/>
          <w:szCs w:val="28"/>
          <w:rtl/>
        </w:rPr>
      </w:pPr>
      <w:r>
        <w:rPr>
          <w:rFonts w:ascii="Arial" w:hAnsi="Arial" w:cs="Arial"/>
          <w:sz w:val="28"/>
          <w:szCs w:val="28"/>
          <w:rtl/>
        </w:rPr>
        <w:t>כל טוב לכולם</w:t>
      </w:r>
    </w:p>
    <w:p w:rsidR="003127C6" w:rsidRDefault="003127C6" w:rsidP="00244315">
      <w:pPr>
        <w:rPr>
          <w:color w:val="000000"/>
          <w:rtl/>
        </w:rPr>
      </w:pPr>
    </w:p>
    <w:p w:rsidR="00124C2E" w:rsidRDefault="00124C2E" w:rsidP="00244315">
      <w:pPr>
        <w:rPr>
          <w:color w:val="000000"/>
          <w:rtl/>
        </w:rPr>
      </w:pPr>
      <w:r>
        <w:rPr>
          <w:rFonts w:hint="cs"/>
          <w:color w:val="000000"/>
          <w:rtl/>
        </w:rPr>
        <w:t>מכתב של חבר הפורום לפורום ב- 9.5</w:t>
      </w:r>
    </w:p>
    <w:p w:rsidR="00124C2E" w:rsidRDefault="00124C2E" w:rsidP="00124C2E">
      <w:pPr>
        <w:rPr>
          <w:rFonts w:ascii="Tahoma" w:hAnsi="Tahoma" w:cs="Tahoma"/>
          <w:color w:val="3333FF"/>
        </w:rPr>
      </w:pPr>
      <w:r>
        <w:rPr>
          <w:rFonts w:ascii="Tahoma" w:hAnsi="Tahoma" w:cs="Tahoma"/>
          <w:color w:val="3333FF"/>
          <w:rtl/>
        </w:rPr>
        <w:t>קורי חביבי וחברים נכבדים,</w:t>
      </w:r>
    </w:p>
    <w:p w:rsidR="00124C2E" w:rsidRDefault="00124C2E" w:rsidP="00124C2E">
      <w:pPr>
        <w:rPr>
          <w:rFonts w:ascii="Tahoma" w:hAnsi="Tahoma" w:cs="Tahoma"/>
          <w:color w:val="3333FF"/>
        </w:rPr>
      </w:pPr>
      <w:r>
        <w:rPr>
          <w:rFonts w:ascii="Tahoma" w:hAnsi="Tahoma" w:cs="Tahoma"/>
          <w:color w:val="3333FF"/>
          <w:rtl/>
        </w:rPr>
        <w:t>הגדרת השמאל שהבאת היא אולי ברורה לך, לי ול"חברי קבוצת הסיכון הקשישים" אך בשימושה השוטף בהוויה שלנו, היא גולשת מתרחבת ומקבלת ממדים שונים ומשונים. </w:t>
      </w:r>
    </w:p>
    <w:p w:rsidR="00124C2E" w:rsidRDefault="00124C2E" w:rsidP="00124C2E">
      <w:pPr>
        <w:rPr>
          <w:rFonts w:ascii="Tahoma" w:hAnsi="Tahoma" w:cs="Tahoma"/>
          <w:color w:val="3333FF"/>
          <w:rtl/>
        </w:rPr>
      </w:pPr>
      <w:r>
        <w:rPr>
          <w:rFonts w:ascii="Tahoma" w:hAnsi="Tahoma" w:cs="Tahoma"/>
          <w:color w:val="3333FF"/>
          <w:rtl/>
        </w:rPr>
        <w:t>האמת, שכבר בתשובתך הבלטת את הבעייתיות שבהגדרה, כאשר תנועות שמאל סוציאליסטיות ישראליות - מפא"י ואחדות העבודה, היו מראשי התומכים בהתנחלות בשטחים הכבושים ורבים מהמנהיגים תמכו "בגאולת הארץ". כך, היבט הפסקת הכיבוש ופתרון שתי המדינות הוא "תוספת מאוחרת" להגדרת השמאל. אמנם תוספת זו נגזרת מהאמונה השמאלנית בזכויות הפרט והאזרח אך מאידך, עידוד ותמיכה בהתנחלות נגזרה מהיות השמאל ציוני. כלומר, המושג יכול להיות עמוס בניגודים וקונפליקטים.</w:t>
      </w:r>
    </w:p>
    <w:p w:rsidR="00124C2E" w:rsidRDefault="00124C2E" w:rsidP="00124C2E">
      <w:pPr>
        <w:rPr>
          <w:rFonts w:ascii="Tahoma" w:hAnsi="Tahoma" w:cs="Tahoma"/>
          <w:color w:val="3333FF"/>
          <w:rtl/>
        </w:rPr>
      </w:pPr>
      <w:r>
        <w:rPr>
          <w:rFonts w:ascii="Tahoma" w:hAnsi="Tahoma" w:cs="Tahoma"/>
          <w:color w:val="3333FF"/>
          <w:rtl/>
        </w:rPr>
        <w:t>אך, אם נחזור להקשר בו תמהתי לגבי ההגדרה, החלטת בג"צ, לא נראה לי כי יש קשר בין תמיכה בעמדה ה"אתית" או העמדה "המשפטית-פלילית" לבין הכיבוש או לאידאולוגיה סוציאל-דמוקרטית. בוודאי לא היה זה בהקשר של סיפוח או נסיגה מהשטחים.</w:t>
      </w:r>
    </w:p>
    <w:p w:rsidR="00124C2E" w:rsidRDefault="00124C2E" w:rsidP="00124C2E">
      <w:pPr>
        <w:rPr>
          <w:rFonts w:ascii="Tahoma" w:hAnsi="Tahoma" w:cs="Tahoma"/>
          <w:color w:val="3333FF"/>
          <w:rtl/>
        </w:rPr>
      </w:pPr>
      <w:r>
        <w:rPr>
          <w:rFonts w:ascii="Tahoma" w:hAnsi="Tahoma" w:cs="Tahoma"/>
          <w:color w:val="3333FF"/>
          <w:rtl/>
        </w:rPr>
        <w:t>אישית, אני גם לא חושב שיש קשר הפוך (כפי שלעתים מוצג) בין תפיסת עולם ימנית לבין זכויות אדם וצדק חברתי, ולדעתי במשך שנים רבות תנועת החרות (ז'בוטינסקי, בגין, למשל) דגלה אף היא בזכויות אדם, ולא על כך היה הויכוח שלה עם מפא"י. </w:t>
      </w:r>
    </w:p>
    <w:p w:rsidR="00124C2E" w:rsidRDefault="00124C2E" w:rsidP="00124C2E">
      <w:pPr>
        <w:rPr>
          <w:rFonts w:ascii="Tahoma" w:hAnsi="Tahoma" w:cs="Tahoma"/>
          <w:color w:val="3333FF"/>
          <w:rtl/>
        </w:rPr>
      </w:pPr>
      <w:r>
        <w:rPr>
          <w:rFonts w:ascii="Tahoma" w:hAnsi="Tahoma" w:cs="Tahoma"/>
          <w:color w:val="3333FF"/>
          <w:rtl/>
        </w:rPr>
        <w:t>אבל, דברים השתנו...מה לעשות, אלה הם חיינו.</w:t>
      </w:r>
    </w:p>
    <w:p w:rsidR="00124C2E" w:rsidRDefault="00124C2E" w:rsidP="00124C2E">
      <w:pPr>
        <w:rPr>
          <w:rFonts w:ascii="Tahoma" w:hAnsi="Tahoma" w:cs="Tahoma"/>
          <w:color w:val="3333FF"/>
          <w:rtl/>
        </w:rPr>
      </w:pPr>
      <w:r>
        <w:rPr>
          <w:rFonts w:ascii="Tahoma" w:hAnsi="Tahoma" w:cs="Tahoma"/>
          <w:color w:val="3333FF"/>
          <w:rtl/>
        </w:rPr>
        <w:lastRenderedPageBreak/>
        <w:t>בברכה,</w:t>
      </w:r>
    </w:p>
    <w:p w:rsidR="00124C2E" w:rsidRDefault="00124C2E" w:rsidP="00124C2E">
      <w:pPr>
        <w:rPr>
          <w:rFonts w:ascii="Tahoma" w:hAnsi="Tahoma" w:cs="Tahoma"/>
          <w:color w:val="3333FF"/>
          <w:rtl/>
        </w:rPr>
      </w:pPr>
      <w:r>
        <w:rPr>
          <w:rFonts w:ascii="Tahoma" w:hAnsi="Tahoma" w:cs="Tahoma"/>
          <w:color w:val="3333FF"/>
          <w:rtl/>
        </w:rPr>
        <w:t>רן</w:t>
      </w:r>
    </w:p>
    <w:p w:rsidR="00124C2E" w:rsidRDefault="00124C2E" w:rsidP="00124C2E">
      <w:pPr>
        <w:rPr>
          <w:rFonts w:ascii="Tahoma" w:hAnsi="Tahoma" w:cs="Tahoma"/>
          <w:color w:val="3333FF"/>
          <w:rtl/>
        </w:rPr>
      </w:pPr>
      <w:r>
        <w:rPr>
          <w:rFonts w:ascii="Tahoma" w:hAnsi="Tahoma" w:cs="Tahoma"/>
          <w:color w:val="3333FF"/>
          <w:rtl/>
        </w:rPr>
        <w:t>נ.ב.</w:t>
      </w:r>
    </w:p>
    <w:p w:rsidR="00124C2E" w:rsidRDefault="00124C2E" w:rsidP="00124C2E">
      <w:pPr>
        <w:rPr>
          <w:rFonts w:ascii="Tahoma" w:hAnsi="Tahoma" w:cs="Tahoma"/>
          <w:color w:val="3333FF"/>
          <w:rtl/>
        </w:rPr>
      </w:pPr>
      <w:r>
        <w:rPr>
          <w:rFonts w:ascii="Tahoma" w:hAnsi="Tahoma" w:cs="Tahoma"/>
          <w:color w:val="3333FF"/>
          <w:rtl/>
        </w:rPr>
        <w:t>עלי להודות לך קורי על הקמת הפורום המסייע מאד "במעצר הבית" בו אני נמצא כחבר בכקבוצת סיכון.</w:t>
      </w:r>
    </w:p>
    <w:p w:rsidR="00124C2E" w:rsidRDefault="00124C2E" w:rsidP="00244315">
      <w:pPr>
        <w:rPr>
          <w:color w:val="000000"/>
          <w:rtl/>
        </w:rPr>
      </w:pPr>
    </w:p>
    <w:p w:rsidR="007B2098" w:rsidRDefault="0077059C" w:rsidP="00244315">
      <w:pPr>
        <w:rPr>
          <w:color w:val="000000"/>
          <w:rtl/>
        </w:rPr>
      </w:pPr>
      <w:r>
        <w:rPr>
          <w:rFonts w:hint="cs"/>
          <w:color w:val="000000"/>
          <w:rtl/>
        </w:rPr>
        <w:t>מכתב למשפחה וחברים ב- 9.5</w:t>
      </w:r>
    </w:p>
    <w:p w:rsidR="0077059C" w:rsidRDefault="0077059C" w:rsidP="00244315">
      <w:pPr>
        <w:rPr>
          <w:color w:val="000000"/>
          <w:sz w:val="28"/>
          <w:szCs w:val="28"/>
        </w:rPr>
      </w:pPr>
      <w:r>
        <w:rPr>
          <w:rFonts w:hint="cs"/>
          <w:color w:val="000000"/>
          <w:sz w:val="28"/>
          <w:szCs w:val="28"/>
          <w:rtl/>
        </w:rPr>
        <w:t>משפחה וחברים יקרים,</w:t>
      </w:r>
    </w:p>
    <w:p w:rsidR="0077059C" w:rsidRDefault="0077059C" w:rsidP="00244315">
      <w:pPr>
        <w:rPr>
          <w:color w:val="000000"/>
          <w:sz w:val="28"/>
          <w:szCs w:val="28"/>
          <w:rtl/>
        </w:rPr>
      </w:pPr>
      <w:r>
        <w:rPr>
          <w:rFonts w:hint="cs"/>
          <w:color w:val="000000"/>
          <w:sz w:val="28"/>
          <w:szCs w:val="28"/>
          <w:rtl/>
        </w:rPr>
        <w:t>לאחרונה אני שומע הרצאות בזום והפעם רציתי לשמוע הרצאה של יורם יובל על זוגיות בימי הקורונה. התברר שנושא ההרצאה הוא על מריבות בזוגיות. אבל אל תירתעו מהכותרת הטעונה, יש בה עצות שמתאימות לכל זוג, גם למי שלא רב אף פעם. כיוון שטפו טפו אף אחד מאיתנו לא התגרש כנראה שבכל זאת אנחנו מנהלים זוגיות טובה. יובל שלח לי את המצגת, על ההרצאה יש לשלם.</w:t>
      </w:r>
    </w:p>
    <w:p w:rsidR="0077059C" w:rsidRDefault="0077059C" w:rsidP="00244315">
      <w:pPr>
        <w:rPr>
          <w:color w:val="000000"/>
          <w:sz w:val="28"/>
          <w:szCs w:val="28"/>
          <w:rtl/>
        </w:rPr>
      </w:pPr>
      <w:r>
        <w:rPr>
          <w:rFonts w:hint="cs"/>
          <w:color w:val="000000"/>
          <w:sz w:val="28"/>
          <w:szCs w:val="28"/>
          <w:rtl/>
        </w:rPr>
        <w:t>שבת שלום, זוגיות טובה והרבה בריאות,</w:t>
      </w:r>
    </w:p>
    <w:p w:rsidR="0077059C" w:rsidRDefault="0077059C" w:rsidP="00244315">
      <w:pPr>
        <w:rPr>
          <w:color w:val="000000"/>
          <w:sz w:val="28"/>
          <w:szCs w:val="28"/>
          <w:rtl/>
        </w:rPr>
      </w:pPr>
      <w:r>
        <w:rPr>
          <w:rFonts w:hint="cs"/>
          <w:color w:val="000000"/>
          <w:sz w:val="28"/>
          <w:szCs w:val="28"/>
          <w:rtl/>
        </w:rPr>
        <w:t>אבא, קורי</w:t>
      </w:r>
    </w:p>
    <w:p w:rsidR="0077059C" w:rsidRDefault="0077059C" w:rsidP="00244315">
      <w:pPr>
        <w:rPr>
          <w:color w:val="000000"/>
          <w:sz w:val="28"/>
          <w:szCs w:val="28"/>
          <w:rtl/>
        </w:rPr>
      </w:pPr>
    </w:p>
    <w:p w:rsidR="0077059C" w:rsidRPr="0077059C" w:rsidRDefault="0077059C"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Yovell Office [</w:t>
      </w:r>
      <w:hyperlink r:id="rId788" w:history="1">
        <w:r>
          <w:rPr>
            <w:rStyle w:val="Hyperlink"/>
            <w:rFonts w:ascii="Tahoma" w:hAnsi="Tahoma" w:cs="Tahoma"/>
            <w:sz w:val="20"/>
            <w:szCs w:val="20"/>
          </w:rPr>
          <w:t>mailto:office@yovell.co.il</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Friday, May 08, 2020 9:58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coryj</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Presentation</w:t>
      </w:r>
    </w:p>
    <w:p w:rsidR="0077059C" w:rsidRDefault="0077059C" w:rsidP="00244315">
      <w:pPr>
        <w:rPr>
          <w:rtl/>
        </w:rPr>
      </w:pPr>
      <w:r>
        <w:rPr>
          <w:rFonts w:hint="cs"/>
          <w:sz w:val="19"/>
          <w:szCs w:val="19"/>
          <w:rtl/>
        </w:rPr>
        <w:t>שלום רב, </w:t>
      </w:r>
    </w:p>
    <w:p w:rsidR="0077059C" w:rsidRPr="0077059C" w:rsidRDefault="0077059C" w:rsidP="00244315">
      <w:pPr>
        <w:rPr>
          <w:rtl/>
        </w:rPr>
      </w:pPr>
      <w:r>
        <w:rPr>
          <w:rFonts w:hint="cs"/>
          <w:sz w:val="19"/>
          <w:szCs w:val="19"/>
          <w:rtl/>
        </w:rPr>
        <w:t>תודה שפנית אלינו ואנחנו שמחים שנהנית מההרצאה.</w:t>
      </w:r>
    </w:p>
    <w:p w:rsidR="0077059C" w:rsidRDefault="0077059C" w:rsidP="00244315">
      <w:pPr>
        <w:rPr>
          <w:rtl/>
        </w:rPr>
      </w:pPr>
      <w:r>
        <w:rPr>
          <w:rFonts w:hint="cs"/>
          <w:sz w:val="19"/>
          <w:szCs w:val="19"/>
          <w:rtl/>
        </w:rPr>
        <w:t> להורדת המצגת "מריבות וזוגיות"</w:t>
      </w:r>
      <w:hyperlink r:id="rId789" w:history="1">
        <w:r>
          <w:rPr>
            <w:rStyle w:val="Hyperlink"/>
            <w:rFonts w:hint="cs"/>
            <w:sz w:val="19"/>
            <w:szCs w:val="19"/>
            <w:rtl/>
          </w:rPr>
          <w:t> יש ללחוץ כאן.</w:t>
        </w:r>
      </w:hyperlink>
      <w:r>
        <w:rPr>
          <w:rFonts w:hint="cs"/>
          <w:sz w:val="19"/>
          <w:szCs w:val="19"/>
          <w:rtl/>
        </w:rPr>
        <w:t> </w:t>
      </w:r>
    </w:p>
    <w:p w:rsidR="0077059C" w:rsidRDefault="0077059C" w:rsidP="00244315">
      <w:pPr>
        <w:rPr>
          <w:rtl/>
        </w:rPr>
      </w:pPr>
      <w:r>
        <w:rPr>
          <w:rFonts w:hint="cs"/>
          <w:rtl/>
        </w:rPr>
        <w:t>כשהחיים יחזרו למסלולם, נשמח לראותך שוב באחת מההרצאות של יורם ברחבי הארץ. </w:t>
      </w:r>
      <w:r>
        <w:rPr>
          <w:rFonts w:hint="cs"/>
          <w:sz w:val="19"/>
          <w:szCs w:val="19"/>
          <w:rtl/>
        </w:rPr>
        <w:t xml:space="preserve">ההרצאות הקרובות מתפרסמות אצלנו באתר  - </w:t>
      </w:r>
      <w:hyperlink r:id="rId790" w:history="1">
        <w:r>
          <w:rPr>
            <w:rStyle w:val="Hyperlink"/>
            <w:rFonts w:hint="cs"/>
            <w:sz w:val="19"/>
            <w:szCs w:val="19"/>
            <w:rtl/>
          </w:rPr>
          <w:t>לחץ כאן</w:t>
        </w:r>
      </w:hyperlink>
    </w:p>
    <w:p w:rsidR="0077059C" w:rsidRDefault="0077059C" w:rsidP="00244315">
      <w:pPr>
        <w:rPr>
          <w:rtl/>
        </w:rPr>
      </w:pPr>
      <w:r>
        <w:rPr>
          <w:rFonts w:hint="cs"/>
          <w:sz w:val="19"/>
          <w:szCs w:val="19"/>
          <w:rtl/>
        </w:rPr>
        <w:t>אני גם מציעה לך להירשם לניוזלטר שלנו ולקבל דיוורים חודשיים עם הרצאות קרובות, רעיונות, טיפים ועוד </w:t>
      </w:r>
      <w:hyperlink r:id="rId791" w:history="1">
        <w:r>
          <w:rPr>
            <w:rStyle w:val="Hyperlink"/>
            <w:rFonts w:hint="cs"/>
            <w:sz w:val="19"/>
            <w:szCs w:val="19"/>
            <w:rtl/>
          </w:rPr>
          <w:t>להרשמה מהירה יש ללחוץ כאן</w:t>
        </w:r>
      </w:hyperlink>
      <w:r>
        <w:rPr>
          <w:rFonts w:hint="cs"/>
          <w:rtl/>
        </w:rPr>
        <w:t>,</w:t>
      </w:r>
      <w:r>
        <w:rPr>
          <w:rFonts w:hint="cs"/>
          <w:sz w:val="19"/>
          <w:szCs w:val="19"/>
          <w:rtl/>
        </w:rPr>
        <w:t> ולדף הפייסבוק שלנו -  </w:t>
      </w:r>
      <w:hyperlink r:id="rId792" w:history="1">
        <w:r>
          <w:rPr>
            <w:rStyle w:val="Hyperlink"/>
            <w:rFonts w:hint="cs"/>
            <w:sz w:val="19"/>
            <w:szCs w:val="19"/>
          </w:rPr>
          <w:t>Facebook</w:t>
        </w:r>
      </w:hyperlink>
      <w:r>
        <w:rPr>
          <w:rFonts w:hint="cs"/>
          <w:rtl/>
        </w:rPr>
        <w:t>.</w:t>
      </w:r>
    </w:p>
    <w:p w:rsidR="0077059C" w:rsidRDefault="0077059C" w:rsidP="00244315">
      <w:pPr>
        <w:rPr>
          <w:rtl/>
        </w:rPr>
      </w:pPr>
      <w:r>
        <w:rPr>
          <w:rFonts w:hint="cs"/>
          <w:b/>
          <w:bCs/>
          <w:rtl/>
        </w:rPr>
        <w:t>בברכה,</w:t>
      </w:r>
    </w:p>
    <w:p w:rsidR="0077059C" w:rsidRDefault="0077059C" w:rsidP="00244315">
      <w:pPr>
        <w:rPr>
          <w:color w:val="000000"/>
          <w:rtl/>
        </w:rPr>
      </w:pPr>
    </w:p>
    <w:p w:rsidR="00124C2E" w:rsidRDefault="00124C2E" w:rsidP="00244315">
      <w:pPr>
        <w:rPr>
          <w:color w:val="000000"/>
          <w:rtl/>
        </w:rPr>
      </w:pPr>
      <w:r>
        <w:rPr>
          <w:rFonts w:hint="cs"/>
          <w:color w:val="000000"/>
          <w:rtl/>
        </w:rPr>
        <w:t>מכתב שכתבה חברה ב- 9.5</w:t>
      </w:r>
    </w:p>
    <w:p w:rsidR="00124C2E" w:rsidRDefault="00124C2E" w:rsidP="00124C2E">
      <w:pPr>
        <w:rPr>
          <w:rFonts w:eastAsia="Times New Roman"/>
        </w:rPr>
      </w:pPr>
      <w:r>
        <w:rPr>
          <w:rFonts w:eastAsia="Times New Roman" w:hint="cs"/>
          <w:rtl/>
        </w:rPr>
        <w:t>קורי יקר.</w:t>
      </w:r>
    </w:p>
    <w:p w:rsidR="00124C2E" w:rsidRDefault="00124C2E" w:rsidP="00124C2E">
      <w:pPr>
        <w:rPr>
          <w:rFonts w:eastAsia="Times New Roman"/>
        </w:rPr>
      </w:pPr>
      <w:r>
        <w:rPr>
          <w:rFonts w:eastAsia="Times New Roman" w:hint="cs"/>
          <w:rtl/>
        </w:rPr>
        <w:t>תודה שאתה משתף</w:t>
      </w:r>
    </w:p>
    <w:p w:rsidR="00124C2E" w:rsidRDefault="00124C2E" w:rsidP="00124C2E">
      <w:pPr>
        <w:rPr>
          <w:rFonts w:eastAsia="Times New Roman"/>
          <w:rtl/>
        </w:rPr>
      </w:pPr>
      <w:r>
        <w:rPr>
          <w:rFonts w:eastAsia="Times New Roman" w:hint="cs"/>
          <w:rtl/>
        </w:rPr>
        <w:t>אותנו בחוויות שלך</w:t>
      </w:r>
    </w:p>
    <w:p w:rsidR="00124C2E" w:rsidRDefault="00124C2E" w:rsidP="00124C2E">
      <w:pPr>
        <w:rPr>
          <w:rFonts w:eastAsia="Times New Roman"/>
          <w:rtl/>
        </w:rPr>
      </w:pPr>
      <w:r>
        <w:rPr>
          <w:rFonts w:eastAsia="Times New Roman" w:hint="cs"/>
          <w:rtl/>
        </w:rPr>
        <w:lastRenderedPageBreak/>
        <w:t>כמצטיין שומע הרצאות.</w:t>
      </w:r>
    </w:p>
    <w:p w:rsidR="00124C2E" w:rsidRDefault="00124C2E" w:rsidP="00124C2E">
      <w:pPr>
        <w:rPr>
          <w:rFonts w:eastAsia="Times New Roman"/>
          <w:rtl/>
        </w:rPr>
      </w:pPr>
      <w:r>
        <w:rPr>
          <w:rFonts w:eastAsia="Times New Roman" w:hint="cs"/>
          <w:rtl/>
        </w:rPr>
        <w:t>אנחנו בזוגיות ארוכת</w:t>
      </w:r>
    </w:p>
    <w:p w:rsidR="00124C2E" w:rsidRDefault="00124C2E" w:rsidP="00124C2E">
      <w:pPr>
        <w:rPr>
          <w:rFonts w:eastAsia="Times New Roman"/>
          <w:rtl/>
        </w:rPr>
      </w:pPr>
      <w:r>
        <w:rPr>
          <w:rFonts w:eastAsia="Times New Roman" w:hint="cs"/>
          <w:rtl/>
        </w:rPr>
        <w:t>שנים עם הרבה תובנות, אבל תמיד</w:t>
      </w:r>
    </w:p>
    <w:p w:rsidR="00124C2E" w:rsidRDefault="00124C2E" w:rsidP="00124C2E">
      <w:pPr>
        <w:rPr>
          <w:rFonts w:eastAsia="Times New Roman"/>
          <w:rtl/>
        </w:rPr>
      </w:pPr>
      <w:r>
        <w:rPr>
          <w:rFonts w:eastAsia="Times New Roman" w:hint="cs"/>
          <w:rtl/>
        </w:rPr>
        <w:t>נכון לשמוע ואפשר </w:t>
      </w:r>
    </w:p>
    <w:p w:rsidR="00124C2E" w:rsidRDefault="00124C2E" w:rsidP="00124C2E">
      <w:pPr>
        <w:rPr>
          <w:rFonts w:eastAsia="Times New Roman"/>
          <w:rtl/>
        </w:rPr>
      </w:pPr>
      <w:r>
        <w:rPr>
          <w:rFonts w:eastAsia="Times New Roman" w:hint="cs"/>
          <w:rtl/>
        </w:rPr>
        <w:t>ללמוד.</w:t>
      </w:r>
    </w:p>
    <w:p w:rsidR="00124C2E" w:rsidRDefault="00124C2E" w:rsidP="00124C2E">
      <w:pPr>
        <w:rPr>
          <w:rFonts w:eastAsia="Times New Roman"/>
          <w:rtl/>
        </w:rPr>
      </w:pPr>
      <w:r>
        <w:rPr>
          <w:rFonts w:eastAsia="Times New Roman" w:hint="cs"/>
          <w:rtl/>
        </w:rPr>
        <w:t>פרופ׳ יורם יובל יש</w:t>
      </w:r>
    </w:p>
    <w:p w:rsidR="00124C2E" w:rsidRDefault="00124C2E" w:rsidP="00124C2E">
      <w:pPr>
        <w:rPr>
          <w:rFonts w:eastAsia="Times New Roman"/>
          <w:rtl/>
        </w:rPr>
      </w:pPr>
      <w:r>
        <w:rPr>
          <w:rFonts w:eastAsia="Times New Roman" w:hint="cs"/>
          <w:rtl/>
        </w:rPr>
        <w:t>לו תוכניות העשרה</w:t>
      </w:r>
    </w:p>
    <w:p w:rsidR="00124C2E" w:rsidRDefault="00124C2E" w:rsidP="00124C2E">
      <w:pPr>
        <w:rPr>
          <w:rFonts w:eastAsia="Times New Roman"/>
          <w:rtl/>
        </w:rPr>
      </w:pPr>
      <w:r>
        <w:rPr>
          <w:rFonts w:eastAsia="Times New Roman" w:hint="cs"/>
          <w:rtl/>
        </w:rPr>
        <w:t>בטלביזיה ואני מאזינה להם .</w:t>
      </w:r>
    </w:p>
    <w:p w:rsidR="00124C2E" w:rsidRDefault="00124C2E" w:rsidP="00124C2E">
      <w:pPr>
        <w:rPr>
          <w:rFonts w:eastAsia="Times New Roman"/>
          <w:rtl/>
        </w:rPr>
      </w:pPr>
      <w:r>
        <w:rPr>
          <w:rFonts w:eastAsia="Times New Roman" w:hint="cs"/>
          <w:rtl/>
        </w:rPr>
        <w:t>הוא אדם עם אג׳ נדה</w:t>
      </w:r>
    </w:p>
    <w:p w:rsidR="00124C2E" w:rsidRDefault="00124C2E" w:rsidP="00124C2E">
      <w:pPr>
        <w:rPr>
          <w:rFonts w:eastAsia="Times New Roman"/>
          <w:rtl/>
        </w:rPr>
      </w:pPr>
      <w:r>
        <w:rPr>
          <w:rFonts w:eastAsia="Times New Roman" w:hint="cs"/>
          <w:rtl/>
        </w:rPr>
        <w:t>חברתית מוסרית שנלחם עליה.</w:t>
      </w:r>
    </w:p>
    <w:p w:rsidR="00124C2E" w:rsidRDefault="00124C2E" w:rsidP="00124C2E">
      <w:pPr>
        <w:rPr>
          <w:rFonts w:eastAsia="Times New Roman"/>
          <w:rtl/>
        </w:rPr>
      </w:pPr>
      <w:r>
        <w:rPr>
          <w:rFonts w:eastAsia="Times New Roman" w:hint="cs"/>
          <w:rtl/>
        </w:rPr>
        <w:t>תודה .</w:t>
      </w:r>
    </w:p>
    <w:p w:rsidR="00124C2E" w:rsidRDefault="00124C2E" w:rsidP="00124C2E">
      <w:pPr>
        <w:rPr>
          <w:rFonts w:eastAsia="Times New Roman"/>
          <w:rtl/>
        </w:rPr>
      </w:pPr>
      <w:r>
        <w:rPr>
          <w:rFonts w:eastAsia="Times New Roman" w:hint="cs"/>
          <w:rtl/>
        </w:rPr>
        <w:t>שבת שלום.</w:t>
      </w:r>
    </w:p>
    <w:p w:rsidR="00124C2E" w:rsidRDefault="00124C2E" w:rsidP="00244315">
      <w:pPr>
        <w:rPr>
          <w:color w:val="000000"/>
          <w:rtl/>
        </w:rPr>
      </w:pPr>
    </w:p>
    <w:p w:rsidR="003127C6" w:rsidRDefault="003127C6" w:rsidP="003127C6">
      <w:pPr>
        <w:rPr>
          <w:color w:val="000000"/>
          <w:rtl/>
        </w:rPr>
      </w:pPr>
      <w:r>
        <w:rPr>
          <w:rFonts w:hint="cs"/>
          <w:color w:val="000000"/>
          <w:rtl/>
        </w:rPr>
        <w:t xml:space="preserve">מייל ב- 9.5 עם תמונה עם הילדים של הבת שבאו אלינו לראשונה מזה חודשיים מאז פרוץ מגיפת הקורונה </w:t>
      </w:r>
    </w:p>
    <w:p w:rsidR="003127C6" w:rsidRDefault="003127C6" w:rsidP="00244315">
      <w:pPr>
        <w:rPr>
          <w:color w:val="000000"/>
          <w:rtl/>
        </w:rPr>
      </w:pPr>
      <w:r>
        <w:rPr>
          <w:noProof/>
        </w:rPr>
        <w:drawing>
          <wp:inline distT="0" distB="0" distL="0" distR="0">
            <wp:extent cx="5759450" cy="4319048"/>
            <wp:effectExtent l="19050" t="0" r="0" b="0"/>
            <wp:docPr id="7" name="Picture 7" descr="C:\Users\Cori\AppData\Local\Microsoft\Windows\Temporary Internet Files\Content.Word\IMG-202005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i\AppData\Local\Microsoft\Windows\Temporary Internet Files\Content.Word\IMG-20200509-WA0001.jpg"/>
                    <pic:cNvPicPr>
                      <a:picLocks noChangeAspect="1" noChangeArrowheads="1"/>
                    </pic:cNvPicPr>
                  </pic:nvPicPr>
                  <pic:blipFill>
                    <a:blip r:embed="rId793" cstate="print"/>
                    <a:srcRect/>
                    <a:stretch>
                      <a:fillRect/>
                    </a:stretch>
                  </pic:blipFill>
                  <pic:spPr bwMode="auto">
                    <a:xfrm>
                      <a:off x="0" y="0"/>
                      <a:ext cx="5759450" cy="4319048"/>
                    </a:xfrm>
                    <a:prstGeom prst="rect">
                      <a:avLst/>
                    </a:prstGeom>
                    <a:noFill/>
                    <a:ln w="9525">
                      <a:noFill/>
                      <a:miter lim="800000"/>
                      <a:headEnd/>
                      <a:tailEnd/>
                    </a:ln>
                  </pic:spPr>
                </pic:pic>
              </a:graphicData>
            </a:graphic>
          </wp:inline>
        </w:drawing>
      </w:r>
    </w:p>
    <w:p w:rsidR="003127C6" w:rsidRDefault="003127C6" w:rsidP="00244315">
      <w:pPr>
        <w:rPr>
          <w:color w:val="000000"/>
          <w:rtl/>
        </w:rPr>
      </w:pPr>
    </w:p>
    <w:p w:rsidR="00124C2E" w:rsidRDefault="00124C2E" w:rsidP="00244315">
      <w:pPr>
        <w:rPr>
          <w:color w:val="000000"/>
          <w:rtl/>
        </w:rPr>
      </w:pPr>
      <w:r>
        <w:rPr>
          <w:rFonts w:hint="cs"/>
          <w:color w:val="000000"/>
          <w:rtl/>
        </w:rPr>
        <w:lastRenderedPageBreak/>
        <w:t>מכתב שכתב ידיד ספרדי ב- 9.5</w:t>
      </w:r>
    </w:p>
    <w:p w:rsidR="00124C2E" w:rsidRDefault="00124C2E" w:rsidP="00124C2E">
      <w:pPr>
        <w:bidi w:val="0"/>
        <w:rPr>
          <w:rFonts w:ascii="Calibri" w:eastAsia="Times New Roman" w:hAnsi="Calibri"/>
          <w:color w:val="000000"/>
        </w:rPr>
      </w:pPr>
      <w:r>
        <w:rPr>
          <w:rFonts w:ascii="Calibri" w:eastAsia="Times New Roman" w:hAnsi="Calibri"/>
          <w:color w:val="000000"/>
        </w:rPr>
        <w:t>Dear Jacques,</w:t>
      </w:r>
    </w:p>
    <w:p w:rsidR="00124C2E" w:rsidRDefault="00124C2E" w:rsidP="00124C2E">
      <w:pPr>
        <w:bidi w:val="0"/>
        <w:rPr>
          <w:rFonts w:ascii="Calibri" w:eastAsia="Times New Roman" w:hAnsi="Calibri"/>
          <w:color w:val="000000"/>
        </w:rPr>
      </w:pPr>
      <w:r>
        <w:rPr>
          <w:rFonts w:ascii="Calibri" w:eastAsia="Times New Roman" w:hAnsi="Calibri"/>
          <w:color w:val="000000"/>
        </w:rPr>
        <w:t>I don't believe in coincidences, but in providence and destiny. So, when you met the elderly lady in Coria with Castañera as her surname, you really were in front of your rooths! Your intuition was conducting you from the past to the future. I was in Coria last 7th April 2019 and I liked the city very, very much. People are very lind and friendly.... The landscape in Spring was magnifient... And I also went to a very well known ganadería de toros bravos -the one of Victorino Martín-</w:t>
      </w:r>
    </w:p>
    <w:p w:rsidR="00124C2E" w:rsidRDefault="00124C2E" w:rsidP="00124C2E">
      <w:pPr>
        <w:bidi w:val="0"/>
        <w:rPr>
          <w:rFonts w:ascii="Calibri" w:eastAsia="Times New Roman" w:hAnsi="Calibri"/>
          <w:color w:val="000000"/>
        </w:rPr>
      </w:pPr>
      <w:r>
        <w:rPr>
          <w:rFonts w:ascii="Calibri" w:eastAsia="Times New Roman" w:hAnsi="Calibri"/>
          <w:color w:val="000000"/>
        </w:rPr>
        <w:t>As for the essay for ypur girlfriend in France, you did what you had to do: to be as ironic as you can and laughi from the human stupidity, what uis the only antidote against intolerance and ignorance.</w:t>
      </w:r>
    </w:p>
    <w:p w:rsidR="00124C2E" w:rsidRDefault="00124C2E" w:rsidP="00124C2E">
      <w:pPr>
        <w:bidi w:val="0"/>
        <w:rPr>
          <w:rFonts w:ascii="Calibri" w:eastAsia="Times New Roman" w:hAnsi="Calibri"/>
          <w:color w:val="000000"/>
        </w:rPr>
      </w:pPr>
      <w:r>
        <w:rPr>
          <w:rFonts w:ascii="Calibri" w:eastAsia="Times New Roman" w:hAnsi="Calibri"/>
          <w:color w:val="000000"/>
        </w:rPr>
        <w:t>Your cousin as his conversion today, I think, could be understood in a different way... I myself am in love with Edith Stein, now Santa Teresa Benedicta de la Cruz... When she converted to Chritianism, her mother -jewhis- suffered very much... but now, I want to believe that both of them are in Heaven, contemplating the same God...</w:t>
      </w:r>
    </w:p>
    <w:p w:rsidR="00124C2E" w:rsidRDefault="00124C2E" w:rsidP="00124C2E">
      <w:pPr>
        <w:bidi w:val="0"/>
        <w:rPr>
          <w:rFonts w:ascii="Calibri" w:eastAsia="Times New Roman" w:hAnsi="Calibri"/>
          <w:color w:val="000000"/>
        </w:rPr>
      </w:pPr>
      <w:r>
        <w:rPr>
          <w:rFonts w:ascii="Calibri" w:eastAsia="Times New Roman" w:hAnsi="Calibri"/>
          <w:color w:val="000000"/>
        </w:rPr>
        <w:t>It was a pity that the Intifada obstaculaze the implementatrion of such a very well designed business  for Nazareth. Las August, my wife and me, with our parichs were there in our pilgrinage to Holy Land... We would have going to visit your museum provided it were functioning... That, without any shadow of a doubt.</w:t>
      </w:r>
    </w:p>
    <w:p w:rsidR="00124C2E" w:rsidRDefault="00124C2E" w:rsidP="00124C2E">
      <w:pPr>
        <w:bidi w:val="0"/>
        <w:rPr>
          <w:rFonts w:ascii="Calibri" w:eastAsia="Times New Roman" w:hAnsi="Calibri"/>
          <w:color w:val="000000"/>
        </w:rPr>
      </w:pPr>
      <w:r>
        <w:rPr>
          <w:rFonts w:ascii="Calibri" w:eastAsia="Times New Roman" w:hAnsi="Calibri"/>
          <w:color w:val="000000"/>
        </w:rPr>
        <w:t>I send you a friendly hug from Spain and I also wish you with: salú Kumplida!</w:t>
      </w:r>
    </w:p>
    <w:p w:rsidR="00124C2E" w:rsidRPr="007B2098" w:rsidRDefault="00124C2E" w:rsidP="00124C2E">
      <w:pPr>
        <w:bidi w:val="0"/>
        <w:rPr>
          <w:color w:val="000000"/>
        </w:rPr>
      </w:pPr>
    </w:p>
    <w:p w:rsidR="00124C2E" w:rsidRDefault="00124C2E" w:rsidP="00244315">
      <w:pPr>
        <w:rPr>
          <w:color w:val="000000"/>
          <w:rtl/>
        </w:rPr>
      </w:pPr>
      <w:r>
        <w:rPr>
          <w:rFonts w:hint="cs"/>
          <w:color w:val="000000"/>
          <w:rtl/>
        </w:rPr>
        <w:t>מכתב של חבר הפורום אלי באופן אישי ב- 9.5</w:t>
      </w:r>
    </w:p>
    <w:p w:rsidR="00124C2E" w:rsidRDefault="00124C2E" w:rsidP="00124C2E">
      <w:pPr>
        <w:rPr>
          <w:rFonts w:ascii="Arial" w:hAnsi="Arial" w:cs="Arial"/>
          <w:color w:val="1F497D"/>
          <w:sz w:val="28"/>
          <w:szCs w:val="28"/>
          <w:u w:val="single"/>
        </w:rPr>
      </w:pPr>
      <w:r>
        <w:rPr>
          <w:rFonts w:ascii="Arial" w:hAnsi="Arial" w:cs="Arial"/>
          <w:color w:val="1F497D"/>
          <w:sz w:val="28"/>
          <w:szCs w:val="28"/>
          <w:u w:val="single"/>
          <w:rtl/>
        </w:rPr>
        <w:t>צדקת.</w:t>
      </w:r>
    </w:p>
    <w:p w:rsidR="00124C2E" w:rsidRDefault="00124C2E" w:rsidP="00124C2E">
      <w:pPr>
        <w:rPr>
          <w:rFonts w:ascii="Calibri" w:hAnsi="Calibri"/>
          <w:color w:val="1F497D"/>
          <w:sz w:val="28"/>
          <w:szCs w:val="28"/>
          <w:u w:val="single"/>
        </w:rPr>
      </w:pPr>
      <w:r>
        <w:rPr>
          <w:rFonts w:ascii="Arial" w:hAnsi="Arial" w:cs="Arial"/>
          <w:color w:val="1F497D"/>
          <w:sz w:val="28"/>
          <w:szCs w:val="28"/>
          <w:u w:val="single"/>
          <w:rtl/>
        </w:rPr>
        <w:t>יהודה</w:t>
      </w:r>
    </w:p>
    <w:p w:rsidR="00124C2E" w:rsidRDefault="00124C2E" w:rsidP="00124C2E">
      <w:pPr>
        <w:rPr>
          <w:rFonts w:ascii="Arial" w:hAnsi="Arial" w:cs="Arial"/>
          <w:color w:val="1F497D"/>
          <w:sz w:val="28"/>
          <w:szCs w:val="28"/>
          <w:rtl/>
        </w:rPr>
      </w:pPr>
      <w:r>
        <w:rPr>
          <w:rFonts w:ascii="Arial" w:hAnsi="Arial" w:cs="Arial"/>
          <w:color w:val="1F497D"/>
          <w:sz w:val="28"/>
          <w:szCs w:val="28"/>
          <w:rtl/>
        </w:rPr>
        <w:t xml:space="preserve">נ.ב בבקשה להעביר את המייל שלי. ה </w:t>
      </w:r>
      <w:r>
        <w:rPr>
          <w:rFonts w:ascii="Calibri" w:hAnsi="Calibri"/>
          <w:color w:val="1F497D"/>
          <w:sz w:val="28"/>
          <w:szCs w:val="28"/>
        </w:rPr>
        <w:t>netvion</w:t>
      </w:r>
      <w:r>
        <w:rPr>
          <w:rFonts w:ascii="Arial" w:hAnsi="Arial" w:cs="Arial"/>
          <w:color w:val="1F497D"/>
          <w:sz w:val="28"/>
          <w:szCs w:val="28"/>
          <w:rtl/>
        </w:rPr>
        <w:t>  כבר אינו מכהן.</w:t>
      </w:r>
    </w:p>
    <w:p w:rsidR="00124C2E" w:rsidRDefault="00124C2E" w:rsidP="00244315">
      <w:pPr>
        <w:rPr>
          <w:color w:val="000000"/>
          <w:rtl/>
        </w:rPr>
      </w:pPr>
    </w:p>
    <w:p w:rsidR="007B2098" w:rsidRPr="0077059C" w:rsidRDefault="0077059C" w:rsidP="00244315">
      <w:pPr>
        <w:rPr>
          <w:color w:val="000000"/>
          <w:rtl/>
        </w:rPr>
      </w:pPr>
      <w:r w:rsidRPr="0077059C">
        <w:rPr>
          <w:rFonts w:hint="cs"/>
          <w:color w:val="000000"/>
          <w:rtl/>
        </w:rPr>
        <w:t xml:space="preserve">מכתב שלי </w:t>
      </w:r>
      <w:r w:rsidR="001C73E7">
        <w:rPr>
          <w:rFonts w:hint="cs"/>
          <w:color w:val="000000"/>
          <w:rtl/>
        </w:rPr>
        <w:t>לחבר הנ"ל ו</w:t>
      </w:r>
      <w:r w:rsidRPr="0077059C">
        <w:rPr>
          <w:rFonts w:hint="cs"/>
          <w:color w:val="000000"/>
          <w:rtl/>
        </w:rPr>
        <w:t>לפורום ב- 9.5</w:t>
      </w:r>
    </w:p>
    <w:p w:rsidR="0077059C" w:rsidRPr="0077059C" w:rsidRDefault="0077059C" w:rsidP="00244315">
      <w:pPr>
        <w:rPr>
          <w:color w:val="000000"/>
        </w:rPr>
      </w:pPr>
      <w:r>
        <w:rPr>
          <w:rFonts w:hint="cs"/>
          <w:color w:val="000000"/>
          <w:rtl/>
        </w:rPr>
        <w:t>...</w:t>
      </w:r>
      <w:r w:rsidRPr="0077059C">
        <w:rPr>
          <w:rFonts w:hint="cs"/>
          <w:color w:val="000000"/>
          <w:rtl/>
        </w:rPr>
        <w:t xml:space="preserve"> יקירי,</w:t>
      </w:r>
    </w:p>
    <w:p w:rsidR="0077059C" w:rsidRPr="0077059C" w:rsidRDefault="0077059C" w:rsidP="00124C2E">
      <w:pPr>
        <w:rPr>
          <w:color w:val="000000"/>
          <w:rtl/>
        </w:rPr>
      </w:pPr>
      <w:r w:rsidRPr="0077059C">
        <w:rPr>
          <w:rFonts w:hint="cs"/>
          <w:color w:val="000000"/>
          <w:rtl/>
        </w:rPr>
        <w:t>לבקשתך, אני מעביר לפורום את המכתב שלך. וסלח לי שהתעכ</w:t>
      </w:r>
      <w:r w:rsidR="00124C2E">
        <w:rPr>
          <w:rFonts w:hint="cs"/>
          <w:color w:val="000000"/>
          <w:rtl/>
        </w:rPr>
        <w:t>בת</w:t>
      </w:r>
      <w:r w:rsidRPr="0077059C">
        <w:rPr>
          <w:rFonts w:hint="cs"/>
          <w:color w:val="000000"/>
          <w:rtl/>
        </w:rPr>
        <w:t xml:space="preserve">י במשלוח המייל כי היו אצלנו אחרי חודשיים ארוכים של ריחוק חברתי הבת התל אביבית, בעלה וילדיהם. מי שהצליח לקבל את הנכדים עם מסיכות וריחוק חברתי גם בארוחה ובשיחות הערות שיקום. נראה לי שאף אחד לא קם. לפחות לא התנשקנו והתחבקנו, אם כי בתי אשפית המחשב ישבה לידי שעות להכניס את כל השינויים. ואילו בני ומשפחתו החיפאית שבאו אמש ישב והתקין לי במשך שעתיים את מכשיר הפלא </w:t>
      </w:r>
      <w:r w:rsidRPr="0077059C">
        <w:rPr>
          <w:color w:val="000000"/>
        </w:rPr>
        <w:t>TYTO</w:t>
      </w:r>
      <w:r w:rsidRPr="0077059C">
        <w:rPr>
          <w:rFonts w:hint="cs"/>
          <w:color w:val="000000"/>
          <w:rtl/>
        </w:rPr>
        <w:t xml:space="preserve"> שבודק את כל תחלואיך אך זה כה מסובך שהדבר היחידי שהבנתי זה איך למדוד חום.</w:t>
      </w:r>
    </w:p>
    <w:p w:rsidR="0077059C" w:rsidRPr="0077059C" w:rsidRDefault="0077059C" w:rsidP="00244315">
      <w:pPr>
        <w:rPr>
          <w:color w:val="000000"/>
          <w:rtl/>
        </w:rPr>
      </w:pPr>
      <w:r w:rsidRPr="0077059C">
        <w:rPr>
          <w:rFonts w:hint="cs"/>
          <w:color w:val="000000"/>
          <w:rtl/>
        </w:rPr>
        <w:t xml:space="preserve">אורה ביקשה ממני שבהמשך להסבריי על הגדרות השמאל אנסה להגדיר את הימין. נתחיל מכך שבישראל כמו במרבית המדינות הדמוקטריות אין כמעט שמאל ואין למעשה מרכז. כל מפלגות המרכז הן למיטב הבנתי מפלגות ימין בתחפושת וגנץ, לפיד, ליברמן ושות' הם מפלגות ימין ויכלו להיות בליכוד אלמלי התנגדותם לנתניהו. כבר </w:t>
      </w:r>
      <w:r w:rsidRPr="0077059C">
        <w:rPr>
          <w:rFonts w:hint="cs"/>
          <w:color w:val="000000"/>
          <w:rtl/>
        </w:rPr>
        <w:lastRenderedPageBreak/>
        <w:t>כתבתי בעבר על האידיאולוגיה הבורגנית של נתניהו, לפיד ופישר. גנץ לא חצה שום קווים הוא פשוט הגיע לימין אליו הוא משתייך, ולו רק בגלל שמעולם לא הציג מצע של צדק חברתי. תוספת תקציבים לבריאות אפשר לעשות גם בליכוד.</w:t>
      </w:r>
    </w:p>
    <w:p w:rsidR="0077059C" w:rsidRPr="0077059C" w:rsidRDefault="0077059C" w:rsidP="00244315">
      <w:pPr>
        <w:rPr>
          <w:color w:val="000000"/>
          <w:rtl/>
        </w:rPr>
      </w:pPr>
      <w:r w:rsidRPr="0077059C">
        <w:rPr>
          <w:rFonts w:hint="cs"/>
          <w:color w:val="000000"/>
          <w:rtl/>
        </w:rPr>
        <w:t xml:space="preserve">רוב מפלגות הימין הן גם מפלגות פופוליסטיות עם מנהיגים כריזמטים שגורפים קולות אך ביצועיהם בינוניים ומטה - טראמפ בארה"ב, ג'ונסון בבריטניה, מקרון בצרפת, איטליה, הונגריה, פולין ויש לי חברים ספרדים שטוענים שממשלת ספרד למרות היותה שמאלנית היא פופוליסטית. בספריי אני מתייחס בהרחבה לנושא וטוען שהמפלגה הדמוקרטית בארה"ב היא למעשה ימין מתון, כאשר היא עושת דברם של הטייקונים והחברות הגדולות המממנים אותם והיא היתה אחראית במידה רבה בגלל ההקלות בפיקוח על שוק ההון בימי קלינטון למשבר של 2008 ולהתמשכותו בימי אובמה. </w:t>
      </w:r>
    </w:p>
    <w:p w:rsidR="0077059C" w:rsidRPr="0077059C" w:rsidRDefault="0077059C" w:rsidP="00244315">
      <w:pPr>
        <w:rPr>
          <w:color w:val="000000"/>
          <w:rtl/>
        </w:rPr>
      </w:pPr>
      <w:r w:rsidRPr="0077059C">
        <w:rPr>
          <w:rFonts w:hint="cs"/>
          <w:color w:val="000000"/>
          <w:rtl/>
        </w:rPr>
        <w:t>כאמור, יש פער ניכר בין יונים וניצים, כאשר מרצ - השריד האחרון של השמאל היא מפלגה יונית ואילו כל המפלגות במרכז הן ניצים מתונים ובימין ניצים קיצונים. הרשימה המשותפת היא שמאל רדיקלי רק בשם כי אין להן דבר עם צדק חברתי, בוודאי לא לשלושה ממרכיביה, אם כבר - אני הרבה יותר שמאל רדיקלי מהם, אם הכוונה לקפיטליזם חברתי. הם גם אינם יונים כי כלשונם - תמיכתם בזכות השיבה וישובם של 5 מיליון הפליטים "מחדש" בישראל תוך מתן פיצויים על אדמותיהם השדודות ורכושם שנבזז, נסיגה מכל השטחים ופינוי כל ההתנחלויות, הרס החומה הגזענית וכו' יביאו דה פקטו לקיצה של מדינת ישראל שתאבד את הרוב היהודי, תפשוט את הרגל ותהיה פרוצה מחדש לטרור שיטבח בנו אלפי קורבנות. כל ישראלי בר דעת לא ירצה שנדמה לעזה וסוריה.</w:t>
      </w:r>
    </w:p>
    <w:p w:rsidR="0077059C" w:rsidRPr="0077059C" w:rsidRDefault="0077059C" w:rsidP="00244315">
      <w:pPr>
        <w:rPr>
          <w:color w:val="000000"/>
          <w:rtl/>
        </w:rPr>
      </w:pPr>
      <w:r w:rsidRPr="0077059C">
        <w:rPr>
          <w:rFonts w:hint="cs"/>
          <w:color w:val="000000"/>
          <w:rtl/>
        </w:rPr>
        <w:t xml:space="preserve">נתניהו בגאוניותו כי רבה הצליח להפוך את המילה "שמאל" למילת גנאי כמו שבמדינות אנטישמיות המילה "יהודי" היא מילת גנאי. וזה חבל </w:t>
      </w:r>
      <w:r w:rsidRPr="0077059C">
        <w:rPr>
          <w:rFonts w:hint="cs"/>
          <w:b/>
          <w:bCs/>
          <w:color w:val="000000"/>
          <w:rtl/>
        </w:rPr>
        <w:t>כי אין מילה יותר נאצלת מ"שמאל"</w:t>
      </w:r>
      <w:r w:rsidRPr="0077059C">
        <w:rPr>
          <w:rFonts w:hint="cs"/>
          <w:color w:val="000000"/>
          <w:rtl/>
        </w:rPr>
        <w:t>. השמאל הוא זה שהפך את המדינות הניאו ליברליות הקיצוניות של בריטניה, צרפת וארה"ב למדינות רווחה, רוזבלט עם הניו דיל, ליאון בלום עם החוקים החברתיים, הלייבור בבריטניה. אלמלי השמאל היינו כמו אירופה בימי דיקנס ואין ספק שהימין הפופוליסטי והניאו ליברלי שואף להחזיר אותנו בצעדי ענק לתקופה אפילה זאת. מה שחמור יותר הוא</w:t>
      </w:r>
      <w:r w:rsidRPr="0077059C">
        <w:rPr>
          <w:rFonts w:hint="cs"/>
          <w:color w:val="000000"/>
        </w:rPr>
        <w:t xml:space="preserve"> </w:t>
      </w:r>
      <w:r w:rsidRPr="0077059C">
        <w:rPr>
          <w:rFonts w:hint="cs"/>
          <w:color w:val="000000"/>
          <w:rtl/>
        </w:rPr>
        <w:t> שהוא עושה זאת בסיוע מפלגות השמאל לשעבר שהפכו לימין כמו המפלגה הדמוקרטית, הלייבור החדש ומפלגת העבודה/כחול לבן שחברו עכשיו לליכוד בלי שום יכולת להשפיע על האג'נדה הניאו ליברלית של נתניהו. וכל זאת בצורה דמוקרטית...</w:t>
      </w:r>
    </w:p>
    <w:p w:rsidR="0077059C" w:rsidRPr="0077059C" w:rsidRDefault="0077059C" w:rsidP="00244315">
      <w:pPr>
        <w:rPr>
          <w:color w:val="000000"/>
          <w:rtl/>
        </w:rPr>
      </w:pPr>
      <w:r w:rsidRPr="0077059C">
        <w:rPr>
          <w:rFonts w:hint="cs"/>
          <w:color w:val="000000"/>
          <w:rtl/>
        </w:rPr>
        <w:t>המוצא מסבך הפופוליזם הנתמך על ידי אילי הון והחברות הגדולות הוא בהפיכת המדינות למדינות אתיות ואל תגידי לי אורה שאני אוטופי, הא ראיה שזה עובד בסקנדינביה, הולנד, ניו זילנד, שווייץ, קנדה ואוסטרליה ובמידה מסוימת גם בגרמניה. במקום לשאוב השראה מארה"ב עלינו לשאוב השראה מסקנדינביה. ישראל הולכת בימי נתניהו בדיוק בכיוון ההפוך, השמאל נמחק כי אימץ אג'נדה יונית שרוב רובו של העם לא מאמין בה. מי שטוען שרוב מדינות העולם תומכות במדינה פלשתינאית יכול להאשים בכך רק את השמאל שבתמימותו הביא לאוסלו והקים את מדינת פלשתין שהיא בסיס לטירור בעזה ובימי ערפאת, עד לכיבוש הגדה מחדש. עד לאוסלו רק הרוב הקבוע האנטי ישראלי תמך בפלשתין. העם לא טיפש ולא ניאנדרטל, אם הפך לנץ זה כי הוא הפיק את הלקח.</w:t>
      </w:r>
    </w:p>
    <w:p w:rsidR="0077059C" w:rsidRPr="0077059C" w:rsidRDefault="0077059C" w:rsidP="00244315">
      <w:pPr>
        <w:rPr>
          <w:color w:val="000000"/>
          <w:rtl/>
        </w:rPr>
      </w:pPr>
      <w:r w:rsidRPr="0077059C">
        <w:rPr>
          <w:rFonts w:hint="cs"/>
          <w:color w:val="000000"/>
          <w:rtl/>
        </w:rPr>
        <w:t>על נזקי המדיניות היונית במאה השנים האחרונות בעולם ובישראל הרחבתי את הדיבור במאמריי ובספריי וניתן לקרוא על כך בסימוכין למייל קודם. די אם נזכיר את המדיניות היונית של צ'מברליין, דלדיה, האליפקס ורוזבלט שאיפשרה להיטלר וליפנים להצליח במדיניותם התוקפנית. בישראל יש קו ישר שמוביל מברית שלום, עד היונים שכמעט הכריעו את הכף נגד הקמת המדינה ועד לאוסלו. מזלנו שצ'רצי'יל ובן גוריון היו ניצים מתונים. לא שמדיניות אף שעל של הניצים בעבודה וגולדה בראש היתה יותר טובה, כי הביאה לנו את מלחמת יום כיפור. מי שהוציא את הערמונים מהאש היה דווקא בגין הנץ שחתם על השלום עם מצרים. כל מה שהיה צריך לעשות זה להגיע לסיכום בלונדון עם חוסיין להקמת מדינה ירדנית פלשתינאית וסרבנות הליכוד מנעה זאת.</w:t>
      </w:r>
    </w:p>
    <w:p w:rsidR="0077059C" w:rsidRPr="0077059C" w:rsidRDefault="0077059C" w:rsidP="00244315">
      <w:pPr>
        <w:rPr>
          <w:color w:val="000000"/>
          <w:rtl/>
        </w:rPr>
      </w:pPr>
      <w:r w:rsidRPr="0077059C">
        <w:rPr>
          <w:rFonts w:hint="cs"/>
          <w:color w:val="000000"/>
          <w:rtl/>
        </w:rPr>
        <w:t>נראה לי שבזאת עניתי על השאלות שנשאלתי. יש לי רק בקשה צנועה מהפורום - אנא השתדלו להיות קונקרטים בהמלצותיכם, אל תגידו מה לא טוב, תמליצו על דרכים אופרטיביות לתיקון המצב.</w:t>
      </w:r>
    </w:p>
    <w:p w:rsidR="0077059C" w:rsidRPr="0077059C" w:rsidRDefault="0077059C" w:rsidP="00244315">
      <w:pPr>
        <w:rPr>
          <w:color w:val="000000"/>
          <w:rtl/>
        </w:rPr>
      </w:pPr>
      <w:r w:rsidRPr="0077059C">
        <w:rPr>
          <w:rFonts w:hint="cs"/>
          <w:color w:val="000000"/>
          <w:rtl/>
        </w:rPr>
        <w:t>שבוע טוב ובריאות טובה,</w:t>
      </w:r>
    </w:p>
    <w:p w:rsidR="0077059C" w:rsidRPr="0077059C" w:rsidRDefault="0077059C" w:rsidP="00244315">
      <w:pPr>
        <w:rPr>
          <w:color w:val="000000"/>
          <w:rtl/>
        </w:rPr>
      </w:pPr>
      <w:r w:rsidRPr="0077059C">
        <w:rPr>
          <w:rFonts w:hint="cs"/>
          <w:color w:val="000000"/>
          <w:rtl/>
        </w:rPr>
        <w:t>קורי</w:t>
      </w:r>
    </w:p>
    <w:p w:rsidR="0077059C" w:rsidRPr="0077059C" w:rsidRDefault="0077059C"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Yehuda Kahane [</w:t>
      </w:r>
      <w:hyperlink r:id="rId794" w:history="1">
        <w:r>
          <w:rPr>
            <w:rStyle w:val="Hyperlink"/>
            <w:rFonts w:ascii="Tahoma" w:hAnsi="Tahoma" w:cs="Tahoma"/>
            <w:sz w:val="20"/>
            <w:szCs w:val="20"/>
          </w:rPr>
          <w:t>mailto:kahane@tauex.tau.ac.il</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Saturday, May 09, 2020 3:49 PM</w:t>
      </w:r>
      <w:r>
        <w:rPr>
          <w:rFonts w:ascii="Tahoma" w:hAnsi="Tahoma" w:cs="Tahoma"/>
          <w:sz w:val="20"/>
          <w:szCs w:val="20"/>
        </w:rPr>
        <w:br/>
      </w:r>
      <w:r>
        <w:rPr>
          <w:rFonts w:ascii="Tahoma" w:hAnsi="Tahoma" w:cs="Tahoma"/>
          <w:b/>
          <w:bCs/>
          <w:sz w:val="20"/>
          <w:szCs w:val="20"/>
        </w:rPr>
        <w:lastRenderedPageBreak/>
        <w:t>To:</w:t>
      </w:r>
      <w:r>
        <w:rPr>
          <w:rFonts w:ascii="Tahoma" w:hAnsi="Tahoma" w:cs="Tahoma"/>
          <w:sz w:val="20"/>
          <w:szCs w:val="20"/>
        </w:rPr>
        <w:t xml:space="preserve"> coryj</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w:t>
      </w:r>
      <w:r>
        <w:rPr>
          <w:rFonts w:ascii="Tahoma" w:hAnsi="Tahoma" w:cs="Tahoma" w:hint="cs"/>
          <w:sz w:val="20"/>
          <w:szCs w:val="20"/>
          <w:rtl/>
        </w:rPr>
        <w:t>בג"ץ</w:t>
      </w:r>
    </w:p>
    <w:p w:rsidR="0077059C" w:rsidRDefault="0077059C" w:rsidP="00244315">
      <w:pPr>
        <w:rPr>
          <w:rFonts w:ascii="Arial" w:hAnsi="Arial" w:cs="Arial"/>
          <w:color w:val="1F497D"/>
          <w:sz w:val="28"/>
          <w:szCs w:val="28"/>
          <w:u w:val="single"/>
        </w:rPr>
      </w:pPr>
      <w:r>
        <w:rPr>
          <w:rFonts w:ascii="Arial" w:hAnsi="Arial" w:cs="Arial"/>
          <w:color w:val="1F497D"/>
          <w:sz w:val="28"/>
          <w:szCs w:val="28"/>
          <w:u w:val="single"/>
          <w:rtl/>
        </w:rPr>
        <w:t>צדקת.</w:t>
      </w:r>
    </w:p>
    <w:p w:rsidR="0077059C" w:rsidRDefault="0077059C" w:rsidP="00244315">
      <w:pPr>
        <w:rPr>
          <w:color w:val="1F497D"/>
          <w:sz w:val="28"/>
          <w:szCs w:val="28"/>
          <w:u w:val="single"/>
          <w:rtl/>
        </w:rPr>
      </w:pPr>
      <w:r>
        <w:rPr>
          <w:rFonts w:ascii="Arial" w:hAnsi="Arial" w:cs="Arial"/>
          <w:color w:val="1F497D"/>
          <w:sz w:val="28"/>
          <w:szCs w:val="28"/>
          <w:u w:val="single"/>
          <w:rtl/>
        </w:rPr>
        <w:t>יהודה</w:t>
      </w:r>
    </w:p>
    <w:p w:rsidR="007B2098" w:rsidRPr="003127C6" w:rsidRDefault="0077059C" w:rsidP="003127C6">
      <w:pPr>
        <w:rPr>
          <w:rFonts w:ascii="Arial" w:hAnsi="Arial" w:cs="Arial"/>
          <w:color w:val="1F497D"/>
          <w:sz w:val="28"/>
          <w:szCs w:val="28"/>
          <w:rtl/>
        </w:rPr>
      </w:pPr>
      <w:r>
        <w:rPr>
          <w:rFonts w:ascii="Arial" w:hAnsi="Arial" w:cs="Arial"/>
          <w:color w:val="1F497D"/>
          <w:sz w:val="28"/>
          <w:szCs w:val="28"/>
          <w:rtl/>
        </w:rPr>
        <w:t xml:space="preserve">נ.ב בבקשה להעביר את המייל שלי. ה </w:t>
      </w:r>
      <w:r>
        <w:rPr>
          <w:rFonts w:ascii="Calibri" w:hAnsi="Calibri"/>
          <w:color w:val="1F497D"/>
          <w:sz w:val="28"/>
          <w:szCs w:val="28"/>
        </w:rPr>
        <w:t>netvion</w:t>
      </w:r>
      <w:r>
        <w:rPr>
          <w:rFonts w:ascii="Arial" w:hAnsi="Arial" w:cs="Arial"/>
          <w:color w:val="1F497D"/>
          <w:sz w:val="28"/>
          <w:szCs w:val="28"/>
          <w:rtl/>
        </w:rPr>
        <w:t>  כבר אינו מכהן.</w:t>
      </w:r>
    </w:p>
    <w:p w:rsidR="0077059C" w:rsidRDefault="0077059C" w:rsidP="00244315">
      <w:pPr>
        <w:bidi w:val="0"/>
      </w:pPr>
      <w:r>
        <w:br/>
      </w:r>
      <w:r>
        <w:rPr>
          <w:noProof/>
        </w:rPr>
        <w:drawing>
          <wp:inline distT="0" distB="0" distL="0" distR="0">
            <wp:extent cx="5692730" cy="6749603"/>
            <wp:effectExtent l="19050" t="0" r="3220" b="0"/>
            <wp:docPr id="62" name="EBE5E8FB-7C53-4B67-B63A-031B0547E08B" descr="cid:image001.jpg@01D626A9.926C7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E5E8FB-7C53-4B67-B63A-031B0547E08B" descr="cid:image001.jpg@01D626A9.926C7C00"/>
                    <pic:cNvPicPr>
                      <a:picLocks noChangeAspect="1" noChangeArrowheads="1"/>
                    </pic:cNvPicPr>
                  </pic:nvPicPr>
                  <pic:blipFill>
                    <a:blip r:embed="rId795" r:link="rId796" cstate="print"/>
                    <a:srcRect/>
                    <a:stretch>
                      <a:fillRect/>
                    </a:stretch>
                  </pic:blipFill>
                  <pic:spPr bwMode="auto">
                    <a:xfrm>
                      <a:off x="0" y="0"/>
                      <a:ext cx="5693511" cy="6750529"/>
                    </a:xfrm>
                    <a:prstGeom prst="rect">
                      <a:avLst/>
                    </a:prstGeom>
                    <a:noFill/>
                    <a:ln w="9525">
                      <a:noFill/>
                      <a:miter lim="800000"/>
                      <a:headEnd/>
                      <a:tailEnd/>
                    </a:ln>
                  </pic:spPr>
                </pic:pic>
              </a:graphicData>
            </a:graphic>
          </wp:inline>
        </w:drawing>
      </w:r>
    </w:p>
    <w:p w:rsidR="003127C6" w:rsidRDefault="003127C6" w:rsidP="003127C6">
      <w:pPr>
        <w:spacing w:after="240"/>
        <w:rPr>
          <w:color w:val="000000"/>
          <w:rtl/>
        </w:rPr>
      </w:pPr>
      <w:r>
        <w:rPr>
          <w:rFonts w:hint="cs"/>
          <w:color w:val="000000"/>
          <w:rtl/>
        </w:rPr>
        <w:t>מכתב שלי לחבר אחר ב- 10.5</w:t>
      </w:r>
    </w:p>
    <w:p w:rsidR="003127C6" w:rsidRDefault="003127C6" w:rsidP="003127C6">
      <w:pPr>
        <w:rPr>
          <w:color w:val="000000"/>
          <w:sz w:val="28"/>
          <w:szCs w:val="28"/>
        </w:rPr>
      </w:pPr>
      <w:r>
        <w:rPr>
          <w:rFonts w:hint="cs"/>
          <w:color w:val="000000"/>
          <w:sz w:val="28"/>
          <w:szCs w:val="28"/>
          <w:rtl/>
        </w:rPr>
        <w:lastRenderedPageBreak/>
        <w:t>יש רק טעות בכתובת על החולצה - צריך להיות סבא חנוני... גם אתם מאוד יפים בתמונות ששלחת לנו. אנחנו לא הצלחנו לשמור על ריחוק חברתי ועל מסיכות עם המשפחה באוכל ובשיחות - רק עם חברים וכשיוצאים החוצה. אבל לא התחבקנו והתנשקנו. שבוע טוב והרבה בריאות, קורי</w:t>
      </w:r>
    </w:p>
    <w:p w:rsidR="003127C6" w:rsidRDefault="003127C6" w:rsidP="003127C6">
      <w:pPr>
        <w:rPr>
          <w:color w:val="000000"/>
          <w:sz w:val="28"/>
          <w:szCs w:val="28"/>
        </w:rPr>
      </w:pPr>
    </w:p>
    <w:p w:rsidR="003127C6" w:rsidRDefault="003127C6" w:rsidP="003127C6">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r>
        <w:rPr>
          <w:rFonts w:ascii="Tahoma" w:hAnsi="Tahoma" w:cs="Tahoma" w:hint="cs"/>
          <w:sz w:val="20"/>
          <w:szCs w:val="20"/>
          <w:rtl/>
        </w:rPr>
        <w:t xml:space="preserve">ראובן משכית </w:t>
      </w:r>
      <w:r>
        <w:rPr>
          <w:rFonts w:ascii="Tahoma" w:hAnsi="Tahoma" w:cs="Tahoma"/>
          <w:sz w:val="20"/>
          <w:szCs w:val="20"/>
        </w:rPr>
        <w:t>[</w:t>
      </w:r>
      <w:hyperlink r:id="rId797" w:history="1">
        <w:r>
          <w:rPr>
            <w:rStyle w:val="Hyperlink"/>
            <w:rFonts w:ascii="Tahoma" w:hAnsi="Tahoma" w:cs="Tahoma"/>
            <w:sz w:val="20"/>
            <w:szCs w:val="20"/>
          </w:rPr>
          <w:t>mailto:reuven.maskit@gmail.com</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Sunday, May 10, 2020 1:52 AM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r>
        <w:rPr>
          <w:rFonts w:ascii="Tahoma" w:hAnsi="Tahoma" w:cs="Tahoma" w:hint="cs"/>
          <w:sz w:val="20"/>
          <w:szCs w:val="20"/>
          <w:rtl/>
        </w:rPr>
        <w:t>חח קורי יעקוב</w:t>
      </w:r>
      <w:r>
        <w:rPr>
          <w:rFonts w:ascii="Tahoma" w:hAnsi="Tahoma" w:cs="Tahoma"/>
          <w:sz w:val="20"/>
          <w:szCs w:val="20"/>
        </w:rPr>
        <w:t>."</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w:t>
      </w:r>
    </w:p>
    <w:p w:rsidR="003127C6" w:rsidRDefault="003127C6" w:rsidP="003127C6"/>
    <w:p w:rsidR="003127C6" w:rsidRDefault="003127C6" w:rsidP="003127C6">
      <w:r>
        <w:rPr>
          <w:rFonts w:hint="cs"/>
          <w:rtl/>
        </w:rPr>
        <w:t>כמה אתם יפים</w:t>
      </w:r>
      <w:r>
        <w:t>👍</w:t>
      </w:r>
      <w:r>
        <w:rPr>
          <w:rFonts w:hint="cs"/>
          <w:rtl/>
        </w:rPr>
        <w:t xml:space="preserve">  </w:t>
      </w:r>
    </w:p>
    <w:p w:rsidR="003127C6" w:rsidRDefault="003127C6" w:rsidP="003127C6">
      <w:pPr>
        <w:bidi w:val="0"/>
        <w:rPr>
          <w:rtl/>
        </w:rPr>
      </w:pPr>
      <w:r>
        <w:t>♥️♥️♥️</w:t>
      </w:r>
    </w:p>
    <w:p w:rsidR="003127C6" w:rsidRDefault="003127C6" w:rsidP="003127C6">
      <w:pPr>
        <w:bidi w:val="0"/>
      </w:pPr>
      <w:r>
        <w:rPr>
          <w:rFonts w:hint="cs"/>
          <w:rtl/>
        </w:rPr>
        <w:t>שבוע טוב</w:t>
      </w:r>
      <w:r>
        <w:t>. </w:t>
      </w:r>
    </w:p>
    <w:p w:rsidR="0077059C" w:rsidRDefault="0077059C" w:rsidP="00244315">
      <w:pPr>
        <w:spacing w:after="240"/>
        <w:rPr>
          <w:color w:val="000000"/>
          <w:rtl/>
        </w:rPr>
      </w:pPr>
    </w:p>
    <w:p w:rsidR="0077059C" w:rsidRDefault="0077059C" w:rsidP="00244315">
      <w:pPr>
        <w:spacing w:after="240"/>
        <w:rPr>
          <w:color w:val="000000"/>
          <w:rtl/>
        </w:rPr>
      </w:pPr>
      <w:r>
        <w:rPr>
          <w:rFonts w:hint="cs"/>
          <w:color w:val="000000"/>
          <w:rtl/>
        </w:rPr>
        <w:t>מכתב שלי לממונה על התרבות בטיקוטין ב- 10.5</w:t>
      </w:r>
    </w:p>
    <w:p w:rsidR="0077059C" w:rsidRDefault="0077059C" w:rsidP="00244315">
      <w:pPr>
        <w:rPr>
          <w:color w:val="000000"/>
          <w:sz w:val="28"/>
          <w:szCs w:val="28"/>
        </w:rPr>
      </w:pPr>
      <w:r>
        <w:rPr>
          <w:rFonts w:hint="cs"/>
          <w:color w:val="000000"/>
          <w:sz w:val="28"/>
          <w:szCs w:val="28"/>
          <w:rtl/>
        </w:rPr>
        <w:t>...</w:t>
      </w:r>
      <w:r>
        <w:rPr>
          <w:color w:val="000000"/>
          <w:sz w:val="28"/>
          <w:szCs w:val="28"/>
          <w:rtl/>
        </w:rPr>
        <w:t xml:space="preserve"> היי,</w:t>
      </w:r>
    </w:p>
    <w:p w:rsidR="0077059C" w:rsidRDefault="0077059C" w:rsidP="00244315">
      <w:pPr>
        <w:rPr>
          <w:color w:val="000000"/>
          <w:sz w:val="28"/>
          <w:szCs w:val="28"/>
          <w:rtl/>
        </w:rPr>
      </w:pPr>
      <w:r>
        <w:rPr>
          <w:color w:val="000000"/>
          <w:sz w:val="28"/>
          <w:szCs w:val="28"/>
          <w:rtl/>
        </w:rPr>
        <w:t>ברצוני לברך אותך על ההרצאה המדהימה של אביב אמית שמאוד ריגשה אותי. קיבלתי קישורים לעוד שתי הרצאות השבוע אך אוכל להירשם להן רק אם תשלחי לי את הקישורים למחשב במייל.</w:t>
      </w:r>
    </w:p>
    <w:p w:rsidR="0077059C" w:rsidRDefault="0077059C" w:rsidP="00244315">
      <w:pPr>
        <w:rPr>
          <w:color w:val="000000"/>
          <w:sz w:val="28"/>
          <w:szCs w:val="28"/>
          <w:rtl/>
        </w:rPr>
      </w:pPr>
      <w:r>
        <w:rPr>
          <w:color w:val="000000"/>
          <w:sz w:val="28"/>
          <w:szCs w:val="28"/>
          <w:rtl/>
        </w:rPr>
        <w:t>וזה נותן לי רעיון נוסף. כל הזמן אני חושב איך שטיקוטין ואת תצליחו ותשגשגו.. בחודשים הראשונים אחרי הקורונה ובמיוחד אם תהיה עוד התפרצות בחגים הרבה אנשים לא ירצו לבוא לטיקוטין לראות את ההרצאה ויעדיפו לראות את ההרצאה בזום בביתם, בלי להסתכן, בלי לחפש חניה ובלי לבזבז עוד שעה וחצי לנסיעות ולמרווחי ביטחון. לפיכך, מה שאני מציע לך - זה שתי אופציות:</w:t>
      </w:r>
    </w:p>
    <w:p w:rsidR="0077059C" w:rsidRDefault="0077059C" w:rsidP="00244315">
      <w:pPr>
        <w:rPr>
          <w:color w:val="000000"/>
          <w:sz w:val="28"/>
          <w:szCs w:val="28"/>
          <w:rtl/>
        </w:rPr>
      </w:pPr>
      <w:r>
        <w:rPr>
          <w:color w:val="000000"/>
          <w:sz w:val="28"/>
          <w:szCs w:val="28"/>
          <w:rtl/>
        </w:rPr>
        <w:t>1. המשך הרצאות בזום במקביל להרצאות בטיקוטין. מי שירצה יראה הרצאה בזום ומי שירצה יראה הרצאה פרונטלית בטיקוטין. כך את יכולה להכפיל את הקיבולת ולקבל הרבה יותר הכנסות.</w:t>
      </w:r>
    </w:p>
    <w:p w:rsidR="0077059C" w:rsidRDefault="0077059C" w:rsidP="00244315">
      <w:pPr>
        <w:rPr>
          <w:color w:val="000000"/>
          <w:sz w:val="28"/>
          <w:szCs w:val="28"/>
          <w:rtl/>
        </w:rPr>
      </w:pPr>
      <w:r>
        <w:rPr>
          <w:color w:val="000000"/>
          <w:sz w:val="28"/>
          <w:szCs w:val="28"/>
          <w:rtl/>
        </w:rPr>
        <w:t>2. לצלם את ההרצאה הפרונטלית בטיקוטין ולשדר אותה בזום למי שיעדיף לשמוע אותה בבית. יש לאפי נצר למשל צלם שמצלם את כל ההופעות שלו, אפי זיו גם מצלם. את צריכה רק עוד צלם.</w:t>
      </w:r>
    </w:p>
    <w:p w:rsidR="0077059C" w:rsidRDefault="0077059C" w:rsidP="00244315">
      <w:pPr>
        <w:rPr>
          <w:color w:val="000000"/>
          <w:sz w:val="28"/>
          <w:szCs w:val="28"/>
          <w:rtl/>
        </w:rPr>
      </w:pPr>
      <w:r>
        <w:rPr>
          <w:color w:val="000000"/>
          <w:sz w:val="28"/>
          <w:szCs w:val="28"/>
          <w:rtl/>
        </w:rPr>
        <w:t>יש גם הרבה חולים וזקנים מדי לבוא לטיקוטין, נכים, בעלי מוגבלויות שרוצים לראות הרצאות. נראה לי שבחלק מהמקרים גם אני אעדיף לראות הרצאות בזום. אם את זוכרת, כתבתי לך שיש קהלים שאת לא מגיעה אליהם. כך יוכלו לראות את ההרצאות צעירים וסטודנטים, אנשים שעובדים מהבית, עקרות בית, ישראלים בחו"ל, ישראלים שלא גרים בחיפה, יש לך פה פוטנציאל ענק!!!</w:t>
      </w:r>
    </w:p>
    <w:p w:rsidR="0077059C" w:rsidRDefault="0077059C" w:rsidP="00244315">
      <w:pPr>
        <w:rPr>
          <w:color w:val="000000"/>
          <w:sz w:val="28"/>
          <w:szCs w:val="28"/>
          <w:rtl/>
        </w:rPr>
      </w:pPr>
      <w:r>
        <w:rPr>
          <w:color w:val="000000"/>
          <w:sz w:val="28"/>
          <w:szCs w:val="28"/>
          <w:rtl/>
        </w:rPr>
        <w:t>כל טוב,</w:t>
      </w:r>
    </w:p>
    <w:p w:rsidR="0077059C" w:rsidRDefault="0077059C" w:rsidP="00244315">
      <w:pPr>
        <w:rPr>
          <w:color w:val="000000"/>
          <w:sz w:val="28"/>
          <w:szCs w:val="28"/>
          <w:rtl/>
        </w:rPr>
      </w:pPr>
      <w:r>
        <w:rPr>
          <w:color w:val="000000"/>
          <w:sz w:val="28"/>
          <w:szCs w:val="28"/>
          <w:rtl/>
        </w:rPr>
        <w:t>קורי</w:t>
      </w:r>
    </w:p>
    <w:p w:rsidR="0077059C" w:rsidRDefault="0077059C" w:rsidP="00244315">
      <w:pPr>
        <w:spacing w:after="240"/>
        <w:rPr>
          <w:color w:val="000000"/>
          <w:rtl/>
        </w:rPr>
      </w:pPr>
    </w:p>
    <w:p w:rsidR="0077059C" w:rsidRDefault="004E7884" w:rsidP="00244315">
      <w:pPr>
        <w:spacing w:after="240"/>
        <w:rPr>
          <w:color w:val="000000"/>
          <w:rtl/>
        </w:rPr>
      </w:pPr>
      <w:r>
        <w:rPr>
          <w:rFonts w:hint="cs"/>
          <w:color w:val="000000"/>
          <w:rtl/>
        </w:rPr>
        <w:lastRenderedPageBreak/>
        <w:t>מכתב ב- 10.5 לנכדה בארצות הברית</w:t>
      </w:r>
    </w:p>
    <w:p w:rsidR="004E7884" w:rsidRDefault="004E7884" w:rsidP="00244315">
      <w:pPr>
        <w:rPr>
          <w:color w:val="000000"/>
          <w:sz w:val="28"/>
          <w:szCs w:val="28"/>
        </w:rPr>
      </w:pPr>
      <w:r>
        <w:rPr>
          <w:rFonts w:hint="cs"/>
          <w:color w:val="000000"/>
          <w:sz w:val="28"/>
          <w:szCs w:val="28"/>
          <w:rtl/>
        </w:rPr>
        <w:t xml:space="preserve">... </w:t>
      </w:r>
      <w:r>
        <w:rPr>
          <w:color w:val="000000"/>
          <w:sz w:val="28"/>
          <w:szCs w:val="28"/>
          <w:rtl/>
        </w:rPr>
        <w:t>היקרים,</w:t>
      </w:r>
    </w:p>
    <w:p w:rsidR="004E7884" w:rsidRDefault="004E7884" w:rsidP="00244315">
      <w:pPr>
        <w:rPr>
          <w:color w:val="000000"/>
          <w:sz w:val="28"/>
          <w:szCs w:val="28"/>
          <w:rtl/>
        </w:rPr>
      </w:pPr>
      <w:r>
        <w:rPr>
          <w:color w:val="000000"/>
          <w:sz w:val="28"/>
          <w:szCs w:val="28"/>
          <w:rtl/>
        </w:rPr>
        <w:t xml:space="preserve">נוגה אמרה לי אתמול שהיא מאוד משתעממת, הלימודים כבר לא יחזרו השנה, אין הצגות, ספורט ומופעים. לפיכך, אני מאוד ממליץ לך נוגה אך גם לכם אמיר ואלה לראות את האתר המעולה של </w:t>
      </w:r>
      <w:r>
        <w:rPr>
          <w:color w:val="000000"/>
          <w:sz w:val="28"/>
          <w:szCs w:val="28"/>
        </w:rPr>
        <w:t>BROADWAYHD.COM</w:t>
      </w:r>
      <w:r>
        <w:rPr>
          <w:color w:val="000000"/>
          <w:sz w:val="28"/>
          <w:szCs w:val="28"/>
          <w:rtl/>
        </w:rPr>
        <w:t xml:space="preserve"> המציג את ההצגות הכי קלאסיות משיקספיר ועד אוניל, את מחזות הזמר הישנים והחדשים - </w:t>
      </w:r>
      <w:r>
        <w:rPr>
          <w:color w:val="000000"/>
          <w:sz w:val="28"/>
          <w:szCs w:val="28"/>
        </w:rPr>
        <w:t>FAME, OKLAHOMA, THE KING AND I</w:t>
      </w:r>
      <w:r>
        <w:rPr>
          <w:color w:val="000000"/>
          <w:sz w:val="28"/>
          <w:szCs w:val="28"/>
          <w:rtl/>
        </w:rPr>
        <w:t>, הצגות ילדים כמו פיטר פן ואליס בארץ הפלאות, קומדיות, הצגות יהודיות, הצגות על סרטים כמו הולידיי אין, מופעים, הצגות בספרדית והכל עם כתוביות באנגלית כך שאתם יכולים לעקוב אחר הטקסט או התרגום.</w:t>
      </w:r>
    </w:p>
    <w:p w:rsidR="004E7884" w:rsidRDefault="004E7884" w:rsidP="00244315">
      <w:pPr>
        <w:rPr>
          <w:color w:val="000000"/>
          <w:sz w:val="28"/>
          <w:szCs w:val="28"/>
          <w:rtl/>
        </w:rPr>
      </w:pPr>
      <w:r>
        <w:rPr>
          <w:color w:val="000000"/>
          <w:sz w:val="28"/>
          <w:szCs w:val="28"/>
          <w:rtl/>
        </w:rPr>
        <w:t>זה עולה 9$ לחודש וזה שווה כל גרוש. מומלץ בחום לבילוי זמן איכותי, תחליף טוב לבית הספר, לחוג לדרמה,  עוד תשכחו מהקורונה. חוץ מזה יש באינרנט אופרות, קונצרטים, סרטי מופת וכו'.</w:t>
      </w:r>
    </w:p>
    <w:p w:rsidR="004E7884" w:rsidRDefault="004E7884" w:rsidP="00244315">
      <w:pPr>
        <w:rPr>
          <w:color w:val="000000"/>
          <w:sz w:val="28"/>
          <w:szCs w:val="28"/>
          <w:rtl/>
        </w:rPr>
      </w:pPr>
      <w:r>
        <w:rPr>
          <w:color w:val="000000"/>
          <w:sz w:val="28"/>
          <w:szCs w:val="28"/>
          <w:rtl/>
        </w:rPr>
        <w:t>אוהב ומתגעגע,</w:t>
      </w:r>
    </w:p>
    <w:p w:rsidR="004E7884" w:rsidRDefault="004E7884" w:rsidP="00244315">
      <w:pPr>
        <w:rPr>
          <w:color w:val="000000"/>
          <w:sz w:val="28"/>
          <w:szCs w:val="28"/>
          <w:rtl/>
        </w:rPr>
      </w:pPr>
      <w:r>
        <w:rPr>
          <w:color w:val="000000"/>
          <w:sz w:val="28"/>
          <w:szCs w:val="28"/>
          <w:rtl/>
        </w:rPr>
        <w:t>סבא קורי</w:t>
      </w:r>
    </w:p>
    <w:p w:rsidR="004E7884" w:rsidRDefault="004E7884" w:rsidP="00244315">
      <w:pPr>
        <w:spacing w:after="240"/>
        <w:rPr>
          <w:color w:val="000000"/>
          <w:rtl/>
        </w:rPr>
      </w:pPr>
    </w:p>
    <w:p w:rsidR="003127C6" w:rsidRDefault="003127C6" w:rsidP="00244315">
      <w:pPr>
        <w:spacing w:after="240"/>
        <w:rPr>
          <w:color w:val="000000"/>
          <w:rtl/>
        </w:rPr>
      </w:pPr>
      <w:r>
        <w:rPr>
          <w:rFonts w:hint="cs"/>
          <w:color w:val="000000"/>
          <w:rtl/>
        </w:rPr>
        <w:t>מכתב של חבר הפורום לפורום ב- 10.5</w:t>
      </w:r>
    </w:p>
    <w:p w:rsidR="003127C6" w:rsidRDefault="003127C6" w:rsidP="003127C6">
      <w:r>
        <w:rPr>
          <w:rFonts w:hint="cs"/>
          <w:rtl/>
        </w:rPr>
        <w:t>שלום לכולם,</w:t>
      </w:r>
    </w:p>
    <w:p w:rsidR="003127C6" w:rsidRDefault="003127C6" w:rsidP="003127C6">
      <w:pPr>
        <w:rPr>
          <w:rtl/>
        </w:rPr>
      </w:pPr>
      <w:r>
        <w:rPr>
          <w:rFonts w:hint="cs"/>
          <w:rtl/>
        </w:rPr>
        <w:t>כפי שאמרו חלק מחברי הפורום המונחים שמאל ימין שתחילתם במאה ה 18 אינם מאפשרים לתאר את החלוקה הפוליטית המורכבת, במיוחד בישראל במאה ה 21. השימוש בהם  היום נועד לבלבל ולפזר ערפל על התפישות של הגורמים הפוליטיים השונים. </w:t>
      </w:r>
    </w:p>
    <w:p w:rsidR="003127C6" w:rsidRDefault="003127C6" w:rsidP="003127C6">
      <w:pPr>
        <w:rPr>
          <w:rtl/>
        </w:rPr>
      </w:pPr>
      <w:r>
        <w:rPr>
          <w:rFonts w:hint="cs"/>
          <w:rtl/>
        </w:rPr>
        <w:t xml:space="preserve">לא שמתי לב שאדם רויטר הוא חבר הפורום עד אשר ראיתי את המייל ששלח. כאשר קראתי את המצגת של ד"ר בן דוד המצביעה על מגמות מדאיגות הקורות בתחומים שונים כבר זמן רב ונובעות משינוי סדר העדיפויות בהקצאת משאבי המדינה, נזכרתי בסיפרו  המצוין של אדם רויטר ונוגה קינן - </w:t>
      </w:r>
      <w:r>
        <w:rPr>
          <w:rFonts w:hint="cs"/>
          <w:b/>
          <w:bCs/>
          <w:rtl/>
        </w:rPr>
        <w:t xml:space="preserve">ישראל -  סיפור הצלחה </w:t>
      </w:r>
      <w:r>
        <w:rPr>
          <w:rFonts w:hint="cs"/>
          <w:rtl/>
        </w:rPr>
        <w:t>המפריך דיעות קדומות נפוצות ביחס למדינה. (מצורף עמוד הכריכה האחורי). נראה לי שקיימת אי התאמה בין העובדות המוצגות בספר לבין המצגת, כי אם אנו נמצאים כבר עשרות שנים במגמות שליליות כיצד הגענו להישגים המתוארים בספר.</w:t>
      </w:r>
    </w:p>
    <w:p w:rsidR="003127C6" w:rsidRDefault="003127C6" w:rsidP="003127C6">
      <w:pPr>
        <w:rPr>
          <w:rtl/>
        </w:rPr>
      </w:pPr>
      <w:r>
        <w:rPr>
          <w:rFonts w:hint="cs"/>
          <w:rtl/>
        </w:rPr>
        <w:t>אכן נכון יש בישראל בעיות משילות קשות. אמנון רובינשטיין עם אדם וולפסון בסיפרם </w:t>
      </w:r>
      <w:r>
        <w:rPr>
          <w:rFonts w:hint="cs"/>
          <w:b/>
          <w:bCs/>
          <w:rtl/>
        </w:rPr>
        <w:t xml:space="preserve">באין ממשלה - איך לתקן את קלקולי המשטר </w:t>
      </w:r>
      <w:r>
        <w:rPr>
          <w:rFonts w:hint="cs"/>
          <w:rtl/>
        </w:rPr>
        <w:t> מציעים לשנות את השיטה הפוליטית בדרך שתשיג איזון בין ייצוגיות לבין משילות - יכולתם של מוסדות השילטון לתפקד, לקבוע מדיניות ולהיות אחראים לביצועה בפני הבוחרים. השינויים המוצעים על ידם קטנים בהרבה מהמהפכה השילטונית המוצעת ע"י ידידי קורי בסיפרו </w:t>
      </w:r>
      <w:r>
        <w:rPr>
          <w:rFonts w:hint="cs"/>
          <w:b/>
          <w:bCs/>
          <w:rtl/>
        </w:rPr>
        <w:t>הרפובליקה השניה.</w:t>
      </w:r>
    </w:p>
    <w:p w:rsidR="003127C6" w:rsidRDefault="003127C6" w:rsidP="003127C6">
      <w:pPr>
        <w:rPr>
          <w:rtl/>
        </w:rPr>
      </w:pPr>
      <w:r>
        <w:rPr>
          <w:rFonts w:hint="cs"/>
          <w:rtl/>
        </w:rPr>
        <w:t>הבעיה הפלסתינית היא בעיה כאובה ולא נראה ברגע זה פיתרון מניח את הדעת. הדבר האחרון שדרוש במזרח התיכון המלא במדינות כושלות הוא מדינה כושלת נוספת. אילו הפלסתינים רצו באמת מדינה היו משיגים אותה. נראה שרוב הציבור התפכח מאשליות אחרי האכזבות הקשות  של אוסלו, עזה והאינתיפדות. מצד שני ברור שהמשך המצב הקיים הוא רע ביותר. עוד לפני צעדי הסיפוח שרבים חולמים עליהם, בהרבה מובנים אנחנו כבר מדינה דו לאומית מבחינה כלכלית, בטחונית, תשתיתית ועוד, וזה רע מאד. </w:t>
      </w:r>
    </w:p>
    <w:p w:rsidR="003127C6" w:rsidRDefault="003127C6" w:rsidP="003127C6">
      <w:pPr>
        <w:rPr>
          <w:rtl/>
        </w:rPr>
      </w:pPr>
      <w:r>
        <w:rPr>
          <w:rFonts w:hint="cs"/>
          <w:rtl/>
        </w:rPr>
        <w:t>חזרו בנעימיפ לשיגרה ושימרו על הבריאות,</w:t>
      </w:r>
    </w:p>
    <w:p w:rsidR="003127C6" w:rsidRDefault="003127C6" w:rsidP="00244315">
      <w:pPr>
        <w:spacing w:after="240"/>
        <w:rPr>
          <w:color w:val="000000"/>
          <w:rtl/>
        </w:rPr>
      </w:pPr>
    </w:p>
    <w:p w:rsidR="004E7884" w:rsidRDefault="004E7884" w:rsidP="00244315">
      <w:pPr>
        <w:spacing w:after="240"/>
        <w:rPr>
          <w:color w:val="000000"/>
          <w:rtl/>
        </w:rPr>
      </w:pPr>
      <w:r>
        <w:rPr>
          <w:rFonts w:hint="cs"/>
          <w:color w:val="000000"/>
          <w:rtl/>
        </w:rPr>
        <w:t>מכתב אישי של חבר הפורום ב- 11.5</w:t>
      </w:r>
    </w:p>
    <w:p w:rsidR="004E7884" w:rsidRDefault="004E7884" w:rsidP="00244315">
      <w:pPr>
        <w:jc w:val="left"/>
        <w:rPr>
          <w:rFonts w:ascii="Tahoma" w:hAnsi="Tahoma" w:cs="Tahoma"/>
          <w:color w:val="000000"/>
          <w:sz w:val="20"/>
          <w:szCs w:val="20"/>
          <w:rtl/>
        </w:rPr>
      </w:pPr>
      <w:r>
        <w:rPr>
          <w:rFonts w:ascii="Tahoma" w:hAnsi="Tahoma" w:cs="Tahoma"/>
          <w:color w:val="000000"/>
          <w:sz w:val="20"/>
          <w:szCs w:val="20"/>
          <w:rtl/>
        </w:rPr>
        <w:lastRenderedPageBreak/>
        <w:t>שלום קורי,</w:t>
      </w:r>
      <w:r>
        <w:rPr>
          <w:rFonts w:ascii="Tahoma" w:hAnsi="Tahoma" w:cs="Tahoma"/>
          <w:color w:val="000000"/>
          <w:sz w:val="20"/>
          <w:szCs w:val="20"/>
          <w:rtl/>
        </w:rPr>
        <w:br/>
        <w:t>קודם כל תענוג להתכתב עם מישהו כמוך. נדיר שאני מאותגר כך. כייף.</w:t>
      </w:r>
      <w:r>
        <w:rPr>
          <w:rFonts w:ascii="Tahoma" w:hAnsi="Tahoma" w:cs="Tahoma"/>
          <w:color w:val="000000"/>
          <w:sz w:val="20"/>
          <w:szCs w:val="20"/>
          <w:rtl/>
        </w:rPr>
        <w:br/>
        <w:t>אענה לך, ברשותך, לפי סעיפים:</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1. בכל הנוגע לתכתובת ביני לבין דן בן דוד, היא מיועדת לעיניך בלבד. אבקש שלא להפיץ הלאה. המון תודה. לא רוצה להציג את קלונו ברבים.</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2. בנוגע לסעיפים ולשאלות שהעלית, אזדקק לעבור מחדש על כל התוצאות שמצאנו ולענות לך באופן פרטני אחד לאחד. תן לי מספר ימים ואעשה זאת. דרך אגב, אני פתוח לחלוטין לשמוע שטעינו ואין לי בעיה להודות שטעינו ולתקן בפרסומים עתידיים. מכיוון שהתבססנו על המון מאגרים סטטיסטיים הכל יכול להיות, אבל להערכתי ברוב הסעיפים אנו מסתכלים כל אחד בזווית אחרת על פיל (למשל מערכת הבריאות של ישראל). ספציפית לגבי שחיתות, זה נושא שלא התעמקנו בו כל כך, היה לנו כל כך הרבה מה לחקור בכל כך הרבה נושאים... אבל אני זוכר שבצענו השוואות של כלכלה שחורה, למשל. אבל כאמור, אבדוק לעומק ואעדכן. </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br/>
        <w:t xml:space="preserve">3. אכן אני מאד אופטימי, זאת על אף שאני נלחם בעולם העיסקי מזה שנים רבות מול גורמים שחלקם משחקים מאד מלוכלך. ככה אני בנוי (: גם לשמחתי אנחנו בדרך כלל יוצאים כשידינו על העליונה כי אנו נוקטים בגישה מוסרית ואתית בחיסונים פיננסים. </w:t>
      </w:r>
      <w:r>
        <w:rPr>
          <w:rFonts w:ascii="Tahoma" w:hAnsi="Tahoma" w:cs="Tahoma"/>
          <w:color w:val="000000"/>
          <w:sz w:val="20"/>
          <w:szCs w:val="20"/>
          <w:rtl/>
        </w:rPr>
        <w:br/>
        <w:t xml:space="preserve">איך זה בא לידי ביטוי? חיסונים פיננסים מוגדרת בחלק מהדברים שאנו עושים תחת הגדרה של "ברוקר מט"ח". אני שונא את ההגדרה הזו כי יש לה קונוטציה לא טובה ואני מעדיף מנהלי סיכוני מט"ח אבל מכיוון שיש לי חדר עסקאות מט"ח חוץ בנקאי (כנראה הגדול בישראל), מערכת הבנקאות קוראת לנו כך, על אף שכסף אינו עובר דרכנו כלל ואין אנו אפילו מחתימים יפויי כוח. הנקודה המרכזית היא שאנו מייצגים את לקוחותינו מול הבנקים אך איננו צד לעיסקה. זהו היתרון האתי והמוסרי שלנו, כי קבענו לפני שנים רבות מאד שלא יתכן שאנו נהיה גם היועצים הפיננסיים של העיסקה וגם צד לעיסקה (כמו הבנקים), כי זה עלול להכניס אותנו לניגוד אינטרסים (כי נרצה להרוויח גם מהעיסקה ולא רק תשלום בעד הייעוץ). </w:t>
      </w:r>
      <w:r>
        <w:rPr>
          <w:rFonts w:ascii="Tahoma" w:hAnsi="Tahoma" w:cs="Tahoma"/>
          <w:color w:val="000000"/>
          <w:sz w:val="20"/>
          <w:szCs w:val="20"/>
          <w:rtl/>
        </w:rPr>
        <w:br/>
        <w:t>העליונות האתית הזו גרמה לנו לנצח את כל המתחרים שלנו, שמגדירים את עצמם כיועצים וברוקרי מט"ח והם כן צד לעיסקה. ז"א הם גם מייעצים ללקוחותיהם איך לגדר את סיכוני המטבע והם גם מקבלים עמלות תמורת הביצוע בשוק וזה בעייתי כי הם נוטים להציע עיסקאות גידור מורכבות כדי שהלקוחות יעשו יותר פעולות והם יקבלו יותר עמלות ולא רק תשלום בעבור הייעוץ.</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 xml:space="preserve">אז חיסונים פיננסים היא דוגמא חיה של חברה שניצחה בשוק שלה בזכות עמידה אתית על עקרונותיה (ואנחנו השחקן הכי גדול במגרש שלנו בישראל). </w:t>
      </w:r>
      <w:r>
        <w:rPr>
          <w:rFonts w:ascii="Tahoma" w:hAnsi="Tahoma" w:cs="Tahoma"/>
          <w:color w:val="000000"/>
          <w:sz w:val="20"/>
          <w:szCs w:val="20"/>
          <w:rtl/>
        </w:rPr>
        <w:br/>
        <w:t>לעיתים לוקח לנו זמן להסביר ללקוחות פוטנציאליים (ספציפית, הנהלות כספים של חברות) מדוע עדיף לעבוד איתנו. אך ברגע שהם מבינים את עניין ניגוד האינטרסים שקיים אצל המתחרים שלנו, אנו כמעט תמיד מנצחים בהתמודדות על ליבו של לקוח פוטנציאלי.</w:t>
      </w:r>
      <w:r>
        <w:rPr>
          <w:rFonts w:ascii="Tahoma" w:hAnsi="Tahoma" w:cs="Tahoma"/>
          <w:color w:val="000000"/>
          <w:sz w:val="20"/>
          <w:szCs w:val="20"/>
          <w:rtl/>
        </w:rPr>
        <w:br/>
        <w:t>הייתי כנראה יכול להיות הרבה יותר עשיר אילו עבדתי כמו המתחרים שלי, אבל אני שמח בחלקי והולך לישון בשקט בלילה. יש לחיסונים פיננסים שם מקצועי מדהים ומוניטין ללא רבב ושיישאר כך (: </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וכאמור גם הצלחנו להיות הגדולים ביותר ובהרבה, מכל מתחרינו. זה משהו שבהחלט יאושש את המחקרים שלך.</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4. לגבי שחיתות בכלל. אני מסכים איתך לא 100% אלא 200% צריך לבער אותה עד אחרון השורשים ולא להניח ולא לשקוט.</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נ.ב. לפני מספר שנים התחלתי לשאול את עצמי איך קורה שמדינה כמו ארגנטינה פושטת את הרגל כל כך הרבה פעמים (5 פעמים ב-100 השנים האחרונות). הבחנתי שגם מדינות דרום אמריקאיות אחרות פושטות את הרגל פה ושם ועושות "תספורת" על האג"ח שלהן. שמתי לב שמדינות דרום מזרח אסייתיות לא פושטות את הרגל. שאלתי את עצמי מדוע בדרום אמריקה כן ובדרום מזרח אסיה לא? הגעתי למסקנה, של חקרתי לעומק, שמדובר בעניין תרבותי. לדרום אמריקאיים, כי זו תרבותם, אין בעייה לא להחזיר חוב, הדרום מזרח אסייתיים, כי זו תרבותם לא חיים בשלום עם אפשרות כזו... אשמח מאד לשמוע מה דעתך על כך?</w:t>
      </w:r>
    </w:p>
    <w:p w:rsidR="004E7884" w:rsidRDefault="004E7884" w:rsidP="00244315">
      <w:pPr>
        <w:rPr>
          <w:rFonts w:ascii="Tahoma" w:hAnsi="Tahoma" w:cs="Tahoma"/>
          <w:color w:val="000000"/>
          <w:sz w:val="20"/>
          <w:szCs w:val="20"/>
          <w:rtl/>
        </w:rPr>
      </w:pPr>
      <w:r>
        <w:rPr>
          <w:rFonts w:ascii="Tahoma" w:hAnsi="Tahoma" w:cs="Tahoma"/>
          <w:color w:val="000000"/>
          <w:sz w:val="20"/>
          <w:szCs w:val="20"/>
          <w:rtl/>
        </w:rPr>
        <w:t>בהוקרה</w:t>
      </w:r>
    </w:p>
    <w:p w:rsidR="004E7884" w:rsidRDefault="004E7884" w:rsidP="00244315">
      <w:pPr>
        <w:spacing w:after="240"/>
        <w:rPr>
          <w:color w:val="000000"/>
          <w:rtl/>
        </w:rPr>
      </w:pPr>
    </w:p>
    <w:p w:rsidR="004E7884" w:rsidRDefault="004E7884" w:rsidP="00244315">
      <w:pPr>
        <w:spacing w:after="240"/>
        <w:rPr>
          <w:color w:val="000000"/>
          <w:rtl/>
        </w:rPr>
      </w:pPr>
      <w:r>
        <w:rPr>
          <w:rFonts w:hint="cs"/>
          <w:color w:val="000000"/>
          <w:rtl/>
        </w:rPr>
        <w:t>תשובה שלי לחבר זה של הפורום ב- 11.5</w:t>
      </w:r>
    </w:p>
    <w:p w:rsidR="004E7884" w:rsidRPr="004E7884" w:rsidRDefault="004E7884" w:rsidP="00244315">
      <w:pPr>
        <w:rPr>
          <w:color w:val="000000"/>
        </w:rPr>
      </w:pPr>
      <w:r w:rsidRPr="004E7884">
        <w:rPr>
          <w:rFonts w:hint="cs"/>
          <w:color w:val="000000"/>
          <w:rtl/>
        </w:rPr>
        <w:lastRenderedPageBreak/>
        <w:t xml:space="preserve">שלום </w:t>
      </w:r>
      <w:r>
        <w:rPr>
          <w:rFonts w:hint="cs"/>
          <w:color w:val="000000"/>
          <w:rtl/>
        </w:rPr>
        <w:t>...</w:t>
      </w:r>
      <w:r w:rsidRPr="004E7884">
        <w:rPr>
          <w:rFonts w:hint="cs"/>
          <w:color w:val="000000"/>
          <w:rtl/>
        </w:rPr>
        <w:t>,</w:t>
      </w:r>
    </w:p>
    <w:p w:rsidR="004E7884" w:rsidRPr="004E7884" w:rsidRDefault="004E7884" w:rsidP="00244315">
      <w:pPr>
        <w:rPr>
          <w:color w:val="000000"/>
          <w:rtl/>
        </w:rPr>
      </w:pPr>
      <w:r w:rsidRPr="004E7884">
        <w:rPr>
          <w:rFonts w:hint="cs"/>
          <w:color w:val="000000"/>
          <w:rtl/>
        </w:rPr>
        <w:t>גם אני מאוד נהנה מההתכתבות בינינו. המבדיל בינינו ובין פרופסורים לכלכלה באוניברסיטה זה שהם לרוב עוסקים רק במחקרים אקדמיים ואילו אנחנו אנשי עסקים שהגענו לאקדמיה ולמחקרים בנוסף לקריירה העיסקית, אך הראייה העיסקית שלנו משלבת את העולם העיסקי והמחקר האקדמי. לכן אנו מוצאים שפה משותפת גם אם לא מסכימים לכל. נראה לי שכל חברי הפורום יש להם ראיה מערכתית והם לא מקובעים במקצוע שלהם ובתפישת עולם חד מימדית. אני לא מכיר את כל מתכתבי סובול, אך אני יכול להעיד על כל החברים שלי, ולדעתי גם סובול ורבים מחבריו כך.</w:t>
      </w:r>
    </w:p>
    <w:p w:rsidR="004E7884" w:rsidRPr="004E7884" w:rsidRDefault="004E7884" w:rsidP="00244315">
      <w:pPr>
        <w:rPr>
          <w:color w:val="000000"/>
          <w:rtl/>
        </w:rPr>
      </w:pPr>
      <w:r w:rsidRPr="004E7884">
        <w:rPr>
          <w:rFonts w:hint="cs"/>
          <w:color w:val="000000"/>
          <w:rtl/>
        </w:rPr>
        <w:t xml:space="preserve">אם שמת לב מחקתי את כל ההתכתבות שלך עם בן דוד. לשיקול דעתך אם למחוק חלקים מהמכתב הראשון שלך שדנים בבן דוד במידה ותרצה לשתף את חברי הפורום בתכתובת שלנו שלדעתי מאוד מעמיקה ונוגעת ל- </w:t>
      </w:r>
      <w:r w:rsidRPr="004E7884">
        <w:rPr>
          <w:color w:val="000000"/>
        </w:rPr>
        <w:t>CORE OF THE PROBLEMS</w:t>
      </w:r>
      <w:r w:rsidRPr="004E7884">
        <w:rPr>
          <w:rFonts w:hint="cs"/>
          <w:color w:val="000000"/>
          <w:rtl/>
        </w:rPr>
        <w:t>. אם אתה מעדיף להמתין לתשובה יותר מפורטת שלך ניתן גם לעשות זאת או שתשלח להם את התשובה המפורטת בהמשך ובינתיים תעביר להם את התכתובת הזאת. בכל מקרה אני מתכוון להעביר לפורום את הפרק מהספר שלי על השוואת ישראל למדינות העולם ב- 50 הפרמטרים של שגשוג כמותי וערכי ובמדד האתיקה.</w:t>
      </w:r>
    </w:p>
    <w:p w:rsidR="004E7884" w:rsidRPr="004E7884" w:rsidRDefault="004E7884" w:rsidP="00244315">
      <w:pPr>
        <w:rPr>
          <w:color w:val="000000"/>
          <w:rtl/>
        </w:rPr>
      </w:pPr>
      <w:r w:rsidRPr="004E7884">
        <w:rPr>
          <w:rFonts w:hint="cs"/>
          <w:color w:val="000000"/>
          <w:u w:val="single"/>
          <w:rtl/>
        </w:rPr>
        <w:t>אם תחליט להפיץ את התכתובת כבר עכשיו, אנא מחוק מהמיילים שלך מה שתרצה ותעביר היום בשם שנינו את התכתובת</w:t>
      </w:r>
      <w:r w:rsidRPr="004E7884">
        <w:rPr>
          <w:rFonts w:hint="cs"/>
          <w:color w:val="000000"/>
          <w:rtl/>
        </w:rPr>
        <w:t xml:space="preserve">. זה יהווה פתח לדיון פורה של הפורום, כפי שראית בהתיחסות של ברון ואחרים. לגבי שאלתך על ההבדל בין מדינות דרום מזרח אסיה למדינות דרום אמריקה אתה בהחלט צודק ואחת הסיבות היא הבדלי תרבות בין מדינות. סיבה אחרת היא באתיקה של יפן והנמרים - סינגפור במקום 7 במדד </w:t>
      </w:r>
      <w:r w:rsidRPr="004E7884">
        <w:rPr>
          <w:color w:val="000000"/>
        </w:rPr>
        <w:t>TI</w:t>
      </w:r>
      <w:r w:rsidRPr="004E7884">
        <w:rPr>
          <w:rFonts w:hint="cs"/>
          <w:color w:val="000000"/>
          <w:rtl/>
        </w:rPr>
        <w:t xml:space="preserve"> ל- 2014 עם ציון 84,  יפן במקום 15 עם ציון 76, הונג קונג במקום 17 עם ציון 74, טיוון במקום 35 עם ציון 61, דרום קוריאה במקום 43 עם ציון 55, כמעט כולן טובות יותר מישראל במקום 37 עם ציון 60. בדרום אמריקה צ'ילה ואורוגווי במקום 21 עם ציון 73, אך רוב המדינות האחרות ממש מושחתות -  ברזיל עם ציון 43, ארגנטינה עם 34, פנמה, בוליביה, פרו (פעם ממשלת פרו לא שילמה לי באלביט את החוב שלה והייתי צריך לעשות עיסקת ברטר יקרה עם מימן), אקואדור... ועד למדינות הכי מושחתות: פרגוואי עם 24 וונצואלה עם 19. אני אישית סבור שכל מי שעושה תספורת באגרות חוב לציבור - מדינה או חברה - הוא מושחת ובוודאי לא אתי וכך גם כל פושט רגל. בארץ ובעולם, הם מתקבלים כפייטרים ואיש לא מנדה אותם.  </w:t>
      </w:r>
    </w:p>
    <w:p w:rsidR="004E7884" w:rsidRPr="004E7884" w:rsidRDefault="004E7884" w:rsidP="00244315">
      <w:pPr>
        <w:rPr>
          <w:color w:val="000000"/>
          <w:rtl/>
        </w:rPr>
      </w:pPr>
      <w:r w:rsidRPr="004E7884">
        <w:rPr>
          <w:rFonts w:hint="cs"/>
          <w:color w:val="000000"/>
          <w:rtl/>
        </w:rPr>
        <w:t>הרבה בריאות,</w:t>
      </w:r>
    </w:p>
    <w:p w:rsidR="004E7884" w:rsidRPr="004E7884" w:rsidRDefault="004E7884" w:rsidP="00244315">
      <w:pPr>
        <w:rPr>
          <w:color w:val="000000"/>
          <w:rtl/>
        </w:rPr>
      </w:pPr>
      <w:r w:rsidRPr="004E7884">
        <w:rPr>
          <w:rFonts w:hint="cs"/>
          <w:color w:val="000000"/>
          <w:rtl/>
        </w:rPr>
        <w:t>קורי</w:t>
      </w:r>
    </w:p>
    <w:p w:rsidR="004E7884" w:rsidRDefault="004E7884" w:rsidP="00244315">
      <w:pPr>
        <w:spacing w:after="240"/>
        <w:rPr>
          <w:color w:val="000000"/>
          <w:rtl/>
        </w:rPr>
      </w:pPr>
    </w:p>
    <w:p w:rsidR="003127C6" w:rsidRDefault="003127C6" w:rsidP="00244315">
      <w:pPr>
        <w:spacing w:after="240"/>
        <w:rPr>
          <w:color w:val="000000"/>
          <w:rtl/>
        </w:rPr>
      </w:pPr>
      <w:r>
        <w:rPr>
          <w:rFonts w:hint="cs"/>
          <w:color w:val="000000"/>
          <w:rtl/>
        </w:rPr>
        <w:t>מכתב של חבר הפורום לפורום ב- 11.5</w:t>
      </w:r>
    </w:p>
    <w:p w:rsidR="003127C6" w:rsidRDefault="003127C6" w:rsidP="003127C6">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שלום קורי ידידי היקר,</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אני מכיר היטב את מחקריו של דן בן דוד ויצא לי אף להתכתב איתו. ההבדל בין מה שנגה קינן ואני מצאנו לבין מה שהוא מצא ניתן ליישוב באופן פשוט למדיי. </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נגה ואנוכי השתדלנו לבחון ולהשוות ברמה הבינלאומית כל פרמטר חשוב, אשר יש לגביו סטטיסטיקות מול מדינות ה-</w:t>
      </w:r>
      <w:r>
        <w:rPr>
          <w:rFonts w:ascii="Calibri" w:hAnsi="Calibri" w:cs="Tahoma"/>
          <w:color w:val="000000"/>
          <w:sz w:val="22"/>
          <w:szCs w:val="22"/>
        </w:rPr>
        <w:t>OECD</w:t>
      </w:r>
      <w:r>
        <w:rPr>
          <w:rFonts w:asciiTheme="minorHAnsi" w:hAnsiTheme="minorHAnsi" w:cstheme="minorBidi"/>
          <w:color w:val="000000"/>
          <w:sz w:val="22"/>
          <w:szCs w:val="22"/>
          <w:rtl/>
        </w:rPr>
        <w:t xml:space="preserve">. הניתוחים היו בעיקר מבחינה </w:t>
      </w:r>
      <w:r>
        <w:rPr>
          <w:rFonts w:asciiTheme="minorHAnsi" w:hAnsiTheme="minorHAnsi" w:cstheme="minorBidi"/>
          <w:b/>
          <w:bCs/>
          <w:color w:val="000000"/>
          <w:sz w:val="22"/>
          <w:szCs w:val="22"/>
          <w:rtl/>
        </w:rPr>
        <w:t>כלכלית</w:t>
      </w:r>
      <w:r>
        <w:rPr>
          <w:rFonts w:asciiTheme="minorHAnsi" w:hAnsiTheme="minorHAnsi" w:cstheme="minorBidi"/>
          <w:color w:val="000000"/>
          <w:sz w:val="22"/>
          <w:szCs w:val="22"/>
          <w:rtl/>
        </w:rPr>
        <w:t xml:space="preserve">, אך גם מבחינות נוספות: </w:t>
      </w:r>
      <w:r>
        <w:rPr>
          <w:rFonts w:asciiTheme="minorHAnsi" w:hAnsiTheme="minorHAnsi" w:cstheme="minorBidi"/>
          <w:b/>
          <w:bCs/>
          <w:color w:val="000000"/>
          <w:sz w:val="22"/>
          <w:szCs w:val="22"/>
          <w:rtl/>
        </w:rPr>
        <w:t>ביטחוני, בריאותי, חינוך, מים, אנרגיה, תחבורה, איכות סביבה, יזמות, הייטק, הגירה (עלייה וירידה מהארץ), דמוגרפיה, שוק העבודה, גיאופוליטיקה (האביב הערבי וקריסת מדינות ערב סביבנו)</w:t>
      </w:r>
      <w:r>
        <w:rPr>
          <w:rFonts w:asciiTheme="minorHAnsi" w:hAnsiTheme="minorHAnsi" w:cstheme="minorBidi"/>
          <w:color w:val="000000"/>
          <w:sz w:val="22"/>
          <w:szCs w:val="22"/>
          <w:rtl/>
        </w:rPr>
        <w:t xml:space="preserve">, </w:t>
      </w:r>
      <w:r>
        <w:rPr>
          <w:rFonts w:asciiTheme="minorHAnsi" w:hAnsiTheme="minorHAnsi" w:cstheme="minorBidi"/>
          <w:b/>
          <w:bCs/>
          <w:color w:val="000000"/>
          <w:sz w:val="22"/>
          <w:szCs w:val="22"/>
          <w:rtl/>
        </w:rPr>
        <w:t>פערים בין עשירונים</w:t>
      </w:r>
      <w:r>
        <w:rPr>
          <w:rFonts w:asciiTheme="minorHAnsi" w:hAnsiTheme="minorHAnsi" w:cstheme="minorBidi"/>
          <w:color w:val="000000"/>
          <w:sz w:val="22"/>
          <w:szCs w:val="22"/>
          <w:rtl/>
        </w:rPr>
        <w:t xml:space="preserve">. כמו כן ניתחנו מהן המגמות הנוכחיות ובעיקר העתידיות כפי שאנו צופים אותן זאת </w:t>
      </w:r>
      <w:r>
        <w:rPr>
          <w:rFonts w:asciiTheme="minorHAnsi" w:hAnsiTheme="minorHAnsi" w:cstheme="minorBidi"/>
          <w:b/>
          <w:bCs/>
          <w:color w:val="000000"/>
          <w:sz w:val="22"/>
          <w:szCs w:val="22"/>
          <w:rtl/>
        </w:rPr>
        <w:t>על סמך שיחות וראיונות אישיים עם יותר מ- 100 מומחים ישראליים רלבנטיים</w:t>
      </w:r>
      <w:r>
        <w:rPr>
          <w:rFonts w:asciiTheme="minorHAnsi" w:hAnsiTheme="minorHAnsi" w:cstheme="minorBidi"/>
          <w:color w:val="000000"/>
          <w:sz w:val="22"/>
          <w:szCs w:val="22"/>
          <w:rtl/>
        </w:rPr>
        <w:t xml:space="preserve"> לתחומים שהתמקדנו בהם. נגה ואני הפעלנו צוותים בפורום </w:t>
      </w:r>
      <w:r>
        <w:rPr>
          <w:rFonts w:ascii="Calibri" w:hAnsi="Calibri" w:cs="Tahoma"/>
          <w:color w:val="000000"/>
          <w:sz w:val="22"/>
          <w:szCs w:val="22"/>
        </w:rPr>
        <w:t>CFO</w:t>
      </w:r>
      <w:r>
        <w:rPr>
          <w:rFonts w:asciiTheme="minorHAnsi" w:hAnsiTheme="minorHAnsi" w:cstheme="minorBidi"/>
          <w:color w:val="000000"/>
          <w:sz w:val="22"/>
          <w:szCs w:val="22"/>
          <w:rtl/>
        </w:rPr>
        <w:t xml:space="preserve"> ובחיסונים פיננסים שעזרו לנו בניתוחים.</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דן בן דוד מתמקד בשלושה תחומים עיקריים: </w:t>
      </w:r>
      <w:r>
        <w:rPr>
          <w:rFonts w:asciiTheme="minorHAnsi" w:hAnsiTheme="minorHAnsi" w:cstheme="minorBidi"/>
          <w:b/>
          <w:bCs/>
          <w:color w:val="000000"/>
          <w:sz w:val="22"/>
          <w:szCs w:val="22"/>
          <w:rtl/>
        </w:rPr>
        <w:t>שוק העבודה, חינוך ודמוגרפיה והוא מתבסס בעיקר על מחקרים של עצמו ומספר מצומצם של עוזרים.</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lastRenderedPageBreak/>
        <w:t>לכן בנוגע לשאלתך העקרונית על התוצאות שמצא בן דוד לתוצאות שאנו מצאנו מדובר בהסבר פשוט למדי:</w:t>
      </w:r>
    </w:p>
    <w:p w:rsidR="003127C6" w:rsidRDefault="003127C6" w:rsidP="003127C6">
      <w:pPr>
        <w:numPr>
          <w:ilvl w:val="0"/>
          <w:numId w:val="3"/>
        </w:numPr>
        <w:spacing w:before="100" w:beforeAutospacing="1" w:after="100" w:afterAutospacing="1"/>
        <w:ind w:left="1440"/>
        <w:jc w:val="left"/>
        <w:rPr>
          <w:rFonts w:ascii="Tahoma" w:eastAsia="Times New Roman" w:hAnsi="Tahoma" w:cs="Tahoma"/>
          <w:color w:val="000000"/>
          <w:sz w:val="20"/>
          <w:szCs w:val="20"/>
          <w:rtl/>
        </w:rPr>
      </w:pPr>
      <w:r>
        <w:rPr>
          <w:rFonts w:asciiTheme="minorHAnsi" w:eastAsia="Times New Roman" w:hAnsiTheme="minorHAnsi" w:cstheme="minorBidi"/>
          <w:color w:val="000000"/>
          <w:sz w:val="20"/>
          <w:szCs w:val="20"/>
          <w:rtl/>
        </w:rPr>
        <w:t>אנו עסקנו במגוון רחב ביותר של נושאים עקרוניים איתן התמודדה ומתמודדת המדינה. בן דוד מתמקד בעיקר בשלושה נושאים (חשובים) ספציפיים.</w:t>
      </w:r>
    </w:p>
    <w:p w:rsidR="003127C6" w:rsidRDefault="003127C6" w:rsidP="003127C6">
      <w:pPr>
        <w:numPr>
          <w:ilvl w:val="0"/>
          <w:numId w:val="3"/>
        </w:numPr>
        <w:spacing w:before="100" w:beforeAutospacing="1" w:after="100" w:afterAutospacing="1"/>
        <w:ind w:left="1440"/>
        <w:jc w:val="left"/>
        <w:rPr>
          <w:rFonts w:ascii="Tahoma" w:eastAsia="Times New Roman" w:hAnsi="Tahoma" w:cs="Tahoma"/>
          <w:color w:val="000000"/>
          <w:sz w:val="20"/>
          <w:szCs w:val="20"/>
          <w:rtl/>
        </w:rPr>
      </w:pPr>
      <w:r>
        <w:rPr>
          <w:rFonts w:asciiTheme="minorHAnsi" w:eastAsia="Times New Roman" w:hAnsiTheme="minorHAnsi" w:cstheme="minorBidi"/>
          <w:color w:val="000000"/>
          <w:sz w:val="20"/>
          <w:szCs w:val="20"/>
          <w:rtl/>
        </w:rPr>
        <w:t xml:space="preserve">בן דוד מסתמך בעיקר על עצמו ועל צוות מצומצם של עוזריו במוסד שורש. נגה קינן ואני הסתמכנו על עצמנו, על צוותים גדולים בחיסונים פיננסים ובפורום </w:t>
      </w:r>
      <w:r>
        <w:rPr>
          <w:rFonts w:ascii="Tahoma" w:eastAsia="Times New Roman" w:hAnsi="Tahoma" w:cs="Tahoma"/>
          <w:color w:val="000000"/>
          <w:sz w:val="20"/>
          <w:szCs w:val="20"/>
        </w:rPr>
        <w:t>CFO</w:t>
      </w:r>
      <w:r>
        <w:rPr>
          <w:rFonts w:asciiTheme="minorHAnsi" w:eastAsia="Times New Roman" w:hAnsiTheme="minorHAnsi" w:cstheme="minorBidi"/>
          <w:color w:val="000000"/>
          <w:sz w:val="20"/>
          <w:szCs w:val="20"/>
          <w:rtl/>
        </w:rPr>
        <w:t>, אך חשוב מכך על ראיונות עם מספר גדול מאד (מעל 100) של מומחים ישראליים בכל התחומים בהם עסקנו וניתחנו.</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לבן דוד זכויות עצומות ואני בהחלט מעריך אותו. הוא הראשון שהצביע וזעק על המחדלים בנושא לימודי הליבה של המגזר החרדי ועל הבעיות של השתלבות המגזר הערבי והחרדי בשוק העבודה.  הוא נשא קולו מעל כל גבעה רעננה והצביע על המגזר הערבי וחשוב מכך על המגזר החרדי שהם בעיה קריטית שיש לטפל בה במובן של ההשלכות של גדילת מגזרים אלו על הכלכלה, הביטחון, שוק העבודה, פערים חברתיים ועוד.</w:t>
      </w:r>
    </w:p>
    <w:p w:rsidR="003127C6" w:rsidRDefault="003127C6" w:rsidP="003127C6">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הוא עשה עבודה נפלאה אך יש לי גם השגות על שיטות הניתוח שלו ועל מסקנותיו. יתירה מכך, כאשר זה נוח לו הוא לעניות דעתי "מעלים" נתונים. ואני אומר את זה בכל כובד הראש.</w:t>
      </w:r>
    </w:p>
    <w:p w:rsidR="003127C6" w:rsidRDefault="003127C6" w:rsidP="00244315">
      <w:pPr>
        <w:spacing w:after="240"/>
        <w:rPr>
          <w:color w:val="000000"/>
          <w:rtl/>
        </w:rPr>
      </w:pPr>
      <w:r>
        <w:rPr>
          <w:rFonts w:hint="cs"/>
          <w:color w:val="000000"/>
          <w:rtl/>
        </w:rPr>
        <w:t>...</w:t>
      </w:r>
    </w:p>
    <w:p w:rsidR="003127C6" w:rsidRDefault="003127C6" w:rsidP="00244315">
      <w:pPr>
        <w:spacing w:after="240"/>
        <w:rPr>
          <w:color w:val="000000"/>
          <w:rtl/>
        </w:rPr>
      </w:pPr>
    </w:p>
    <w:p w:rsidR="003127C6" w:rsidRDefault="003127C6" w:rsidP="00244315">
      <w:pPr>
        <w:spacing w:after="240"/>
        <w:rPr>
          <w:color w:val="000000"/>
          <w:rtl/>
        </w:rPr>
      </w:pPr>
      <w:r>
        <w:rPr>
          <w:rFonts w:hint="cs"/>
          <w:color w:val="000000"/>
          <w:rtl/>
        </w:rPr>
        <w:t>מכתב של חבר הפורום לפורום ב- 11.5</w:t>
      </w:r>
    </w:p>
    <w:p w:rsidR="003127C6" w:rsidRDefault="003127C6" w:rsidP="003127C6">
      <w:pPr>
        <w:rPr>
          <w:rFonts w:ascii="Tahoma" w:hAnsi="Tahoma" w:cs="Tahoma"/>
          <w:color w:val="3333FF"/>
        </w:rPr>
      </w:pPr>
      <w:r>
        <w:rPr>
          <w:rFonts w:ascii="Tahoma" w:hAnsi="Tahoma" w:cs="Tahoma"/>
          <w:color w:val="3333FF"/>
          <w:rtl/>
        </w:rPr>
        <w:t>שלום לכולפ,</w:t>
      </w:r>
    </w:p>
    <w:p w:rsidR="003127C6" w:rsidRDefault="003127C6" w:rsidP="003127C6">
      <w:pPr>
        <w:rPr>
          <w:rFonts w:ascii="Tahoma" w:hAnsi="Tahoma" w:cs="Tahoma"/>
          <w:color w:val="3333FF"/>
        </w:rPr>
      </w:pPr>
      <w:r>
        <w:rPr>
          <w:rFonts w:ascii="Tahoma" w:hAnsi="Tahoma" w:cs="Tahoma"/>
          <w:color w:val="3333FF"/>
          <w:rtl/>
        </w:rPr>
        <w:t>אמנם קצת באיחור (מצטער - זה אפילו יותר מאחור אקדמי...) אני רוצה לקדם בברכה את הצטרפותך אדם רויטר לפורום ותרומתך - לפי עדותך - הצעירה יותר והמייצגת עמדת מיעוט.</w:t>
      </w:r>
    </w:p>
    <w:p w:rsidR="003127C6" w:rsidRDefault="003127C6" w:rsidP="003127C6">
      <w:pPr>
        <w:rPr>
          <w:rFonts w:ascii="Tahoma" w:hAnsi="Tahoma" w:cs="Tahoma"/>
          <w:color w:val="3333FF"/>
          <w:rtl/>
        </w:rPr>
      </w:pPr>
      <w:r>
        <w:rPr>
          <w:rFonts w:ascii="Tahoma" w:hAnsi="Tahoma" w:cs="Tahoma"/>
          <w:color w:val="3333FF"/>
          <w:rtl/>
        </w:rPr>
        <w:t>אני בהחלט חושב שדעה שונה וזווית ראיה שונה המתבססת על נסיון עסקי עשיר, היא תמיד מבורכת.</w:t>
      </w:r>
    </w:p>
    <w:p w:rsidR="003127C6" w:rsidRDefault="003127C6" w:rsidP="003127C6">
      <w:pPr>
        <w:rPr>
          <w:rFonts w:ascii="Tahoma" w:hAnsi="Tahoma" w:cs="Tahoma"/>
          <w:color w:val="3333FF"/>
          <w:rtl/>
        </w:rPr>
      </w:pPr>
      <w:r>
        <w:rPr>
          <w:rFonts w:ascii="Tahoma" w:hAnsi="Tahoma" w:cs="Tahoma"/>
          <w:color w:val="3333FF"/>
          <w:rtl/>
        </w:rPr>
        <w:t>אבל האמת, בחלק מדבריך לא ראיתי עמדה מנוגדת כלל ועיקר ואני שמחתי לראות שאתה מביע עמדה שאני שותף בה מזה זמן רב! למשל, כתבת:</w:t>
      </w:r>
    </w:p>
    <w:p w:rsidR="003127C6" w:rsidRDefault="003127C6" w:rsidP="003127C6">
      <w:pPr>
        <w:rPr>
          <w:rFonts w:ascii="Tahoma" w:hAnsi="Tahoma" w:cs="Tahoma"/>
          <w:color w:val="3333FF"/>
          <w:rtl/>
        </w:rPr>
      </w:pPr>
      <w:r>
        <w:rPr>
          <w:rFonts w:ascii="Arial" w:hAnsi="Arial" w:cs="Arial"/>
          <w:color w:val="000000"/>
          <w:sz w:val="22"/>
          <w:szCs w:val="22"/>
          <w:rtl/>
        </w:rPr>
        <w:t>אוסיף ואומר שרק מעט מההצלחות של ישראל הן בזכות ביבי. רוב הצלחות המדינה הן בזכות תושבי המדינה הנהדרים וגם עם עזרה לא מעטה ממגמות כלל עולמיות, גיאופוליטיות, דמוגרפיות, טכנולוגיות ואחרות. אך עדיין, זכויותיו רבות ולו רק בכך שניווט ברוב המקרים נכון ומיעט לקלקל.</w:t>
      </w:r>
      <w:r>
        <w:rPr>
          <w:rFonts w:ascii="Tahoma" w:hAnsi="Tahoma" w:cs="Tahoma"/>
          <w:color w:val="3333FF"/>
          <w:rtl/>
        </w:rPr>
        <w:t> לדעתי, ואולי בניגוד לדעת רבים אחרים, חלק משמעותי מהצלחתו כשר אוצר להזניק את המשק קדימה, יש לייחס לערבויות בסך 10  $ מילירד שארה"ב העמידה לרשות ישראל, ערבות שכמובן השפיע על הדירוג של ישראל, הריבית על הלוואות מחו"ל, ובטחון המשקיעים שהשקיעו במדינה. משום מה עובדה "שולית" זו נמחקה מהזיכרון עם הזמן (ואני גם יכול עתה להבין איך זה "קרה" ובאדיבות מי) ונשארה ההילה של מציל המדינה. נכון, כפי שאמרת, הוא לא קילקל, אך מסופקני איך כל הצמיחה הזו הייתה נראית ללא אותן ערבויות. תקן אותי אם אני טועה.</w:t>
      </w:r>
    </w:p>
    <w:p w:rsidR="003127C6" w:rsidRDefault="003127C6" w:rsidP="003127C6">
      <w:pPr>
        <w:rPr>
          <w:rFonts w:ascii="Tahoma" w:hAnsi="Tahoma" w:cs="Tahoma"/>
          <w:color w:val="3333FF"/>
          <w:rtl/>
        </w:rPr>
      </w:pPr>
      <w:r>
        <w:rPr>
          <w:rFonts w:ascii="Tahoma" w:hAnsi="Tahoma" w:cs="Tahoma"/>
          <w:color w:val="3333FF"/>
          <w:rtl/>
        </w:rPr>
        <w:t>דבר נוסף בו אתה קולע לדעת לא מעטים (ולא בהכרח מיעוט) הוא מצבה של ישראל:</w:t>
      </w:r>
    </w:p>
    <w:p w:rsidR="003127C6" w:rsidRDefault="003127C6" w:rsidP="003127C6">
      <w:pPr>
        <w:rPr>
          <w:rFonts w:ascii="Tahoma" w:hAnsi="Tahoma" w:cs="Tahoma"/>
          <w:rtl/>
        </w:rPr>
      </w:pPr>
      <w:r>
        <w:rPr>
          <w:rFonts w:ascii="Arial" w:hAnsi="Arial" w:cs="Arial"/>
          <w:b/>
          <w:bCs/>
          <w:color w:val="000000"/>
          <w:rtl/>
        </w:rPr>
        <w:t>ממש טוב פה בישראל באופן יחסי</w:t>
      </w:r>
      <w:r>
        <w:rPr>
          <w:rFonts w:ascii="Arial" w:hAnsi="Arial" w:cs="Arial"/>
          <w:color w:val="000000"/>
          <w:rtl/>
        </w:rPr>
        <w:t xml:space="preserve">. באופן יחסי למדינות אחרות ולא לעומת איזושהי אוטופיה. </w:t>
      </w:r>
      <w:r>
        <w:rPr>
          <w:rFonts w:ascii="Arial" w:hAnsi="Arial" w:cs="Arial"/>
          <w:b/>
          <w:bCs/>
          <w:color w:val="000000"/>
          <w:rtl/>
        </w:rPr>
        <w:t>ומתחילת המאה ה-21 המגמה עד כה היתה טובה מאד ביחס ל-</w:t>
      </w:r>
      <w:r>
        <w:rPr>
          <w:rFonts w:ascii="Tahoma" w:hAnsi="Tahoma" w:cs="Tahoma"/>
          <w:b/>
          <w:bCs/>
          <w:color w:val="000000"/>
        </w:rPr>
        <w:t>OECD</w:t>
      </w:r>
      <w:r>
        <w:rPr>
          <w:rFonts w:ascii="Arial" w:hAnsi="Arial" w:cs="Arial"/>
          <w:b/>
          <w:bCs/>
          <w:color w:val="000000"/>
          <w:rtl/>
        </w:rPr>
        <w:t>, ברוב רובם של התחומים</w:t>
      </w:r>
      <w:r>
        <w:rPr>
          <w:rFonts w:ascii="Arial" w:hAnsi="Arial" w:cs="Arial"/>
          <w:color w:val="000000"/>
          <w:rtl/>
        </w:rPr>
        <w:t>.</w:t>
      </w:r>
      <w:r>
        <w:rPr>
          <w:rFonts w:ascii="Tahoma" w:hAnsi="Tahoma" w:cs="Tahoma"/>
          <w:color w:val="3333FF"/>
          <w:rtl/>
        </w:rPr>
        <w:t xml:space="preserve">  אין ספק כי טוב פה (לרוב האנשים) יותר מאשר במדינות רבות אחרות, אך </w:t>
      </w:r>
      <w:r>
        <w:rPr>
          <w:rFonts w:ascii="Tahoma" w:hAnsi="Tahoma" w:cs="Tahoma"/>
          <w:color w:val="3333FF"/>
          <w:rtl/>
        </w:rPr>
        <w:lastRenderedPageBreak/>
        <w:t xml:space="preserve">אני חושב שזה לא לא בהכרח בגלל ביבי אלא יותר - </w:t>
      </w:r>
      <w:r>
        <w:rPr>
          <w:rFonts w:ascii="Tahoma" w:hAnsi="Tahoma" w:cs="Tahoma"/>
          <w:color w:val="3333FF"/>
          <w:u w:val="single"/>
          <w:rtl/>
        </w:rPr>
        <w:t>למרות</w:t>
      </w:r>
      <w:r>
        <w:rPr>
          <w:rFonts w:ascii="Tahoma" w:hAnsi="Tahoma" w:cs="Tahoma"/>
          <w:color w:val="3333FF"/>
          <w:rtl/>
        </w:rPr>
        <w:t xml:space="preserve"> ביבי! הוא יכול להתפאר על ה </w:t>
      </w:r>
      <w:r>
        <w:rPr>
          <w:rFonts w:ascii="Tahoma" w:hAnsi="Tahoma" w:cs="Tahoma"/>
          <w:color w:val="3333FF"/>
        </w:rPr>
        <w:t>Start-up Nation</w:t>
      </w:r>
      <w:r>
        <w:rPr>
          <w:rFonts w:ascii="Tahoma" w:hAnsi="Tahoma" w:cs="Tahoma"/>
          <w:color w:val="3333FF"/>
          <w:rtl/>
        </w:rPr>
        <w:t xml:space="preserve"> אך אני לא חושב הייתה לממשלה תרומה משמעותית ביצירתה, לא בהשקעות, לא בתמיכה ולא בהקמת תשתיות. לכל היותר - לא קלקלו את ההצלחה: אלה קמו ופרחו על אף פעילות הממשלה ונוצרו מעין "שני משקים מקבילים" (אני חושש לכתוב "דו-משקי" מטעמים מובנים) ההיי-טק כקטר מוביל מרכזי, ושאר המשק שנגרר מאחור, ולא מצליח כמעט ליצור צמיחה והובלה משלעצמו. </w:t>
      </w:r>
    </w:p>
    <w:p w:rsidR="003127C6" w:rsidRDefault="003127C6" w:rsidP="003127C6">
      <w:pPr>
        <w:rPr>
          <w:rFonts w:ascii="Tahoma" w:hAnsi="Tahoma" w:cs="Tahoma"/>
          <w:rtl/>
        </w:rPr>
      </w:pPr>
      <w:r>
        <w:rPr>
          <w:rFonts w:ascii="Tahoma" w:hAnsi="Tahoma" w:cs="Tahoma"/>
          <w:color w:val="3333FF"/>
          <w:rtl/>
        </w:rPr>
        <w:t>כאן באה, לדעתי, ההסתייגות של רבים אחרים: אנו חוששים מהצעדים שיחבלו או יקשו על המשך המצב הטוב! רבים מאיתנו רואים סכנה לעתיד המדינה - לא למצבה הנוכחי, או בעבר הקרוב. לדעתי, הריכוזיות השלטונית שנוצרת לנגד עינינו (או לפחות נראה שנוצרת) היא בעיניי בעייתית למשק לא פחות - אם לא יותר מהריכוזית בשליטה בעסקים. עם השחיתות השלטונית, לכאורה כמובן,  קשרי הון שלטון מתעצמים ומסכנים את "המצב הטוב של המדינה". עקומת לורנס שלנו (אי-השוויון) תקפוץ לשחקים, כשגם עתה אחוזון אחד או שניים מהאוכלוסייה מחזיק ברובו הגדול של ההון והרכוש.</w:t>
      </w:r>
    </w:p>
    <w:p w:rsidR="003127C6" w:rsidRDefault="003127C6" w:rsidP="003127C6">
      <w:pPr>
        <w:rPr>
          <w:rFonts w:ascii="Tahoma" w:hAnsi="Tahoma" w:cs="Tahoma"/>
          <w:rtl/>
        </w:rPr>
      </w:pPr>
      <w:r>
        <w:rPr>
          <w:rFonts w:ascii="Tahoma" w:hAnsi="Tahoma" w:cs="Tahoma"/>
          <w:color w:val="3333FF"/>
          <w:rtl/>
        </w:rPr>
        <w:t>זה הבסיס לדעתי, להרצאתו המצויינת של פרופ' בן דוד עליה המלצתי. הוא מראה באופן ברור לא "כמה רע" כאן אלא מצביע על התהליכים שהורסים את עתיד מצב המדינה ויהפכו אותו למאד גרוע. </w:t>
      </w:r>
    </w:p>
    <w:p w:rsidR="003127C6" w:rsidRDefault="003127C6" w:rsidP="003127C6">
      <w:pPr>
        <w:rPr>
          <w:rFonts w:ascii="Tahoma" w:hAnsi="Tahoma" w:cs="Tahoma"/>
          <w:rtl/>
        </w:rPr>
      </w:pPr>
      <w:r>
        <w:rPr>
          <w:rFonts w:ascii="Tahoma" w:hAnsi="Tahoma" w:cs="Tahoma"/>
          <w:color w:val="3333FF"/>
          <w:rtl/>
        </w:rPr>
        <w:t>כלומר, אני - ואני משוכנע שרבים מחברי הפורום (וקרוב לודאי שגם אתה) - מודאגים מההידרדרות של המצב, לא ממצבו הנוכחי.</w:t>
      </w:r>
    </w:p>
    <w:p w:rsidR="003127C6" w:rsidRDefault="003127C6" w:rsidP="003127C6">
      <w:pPr>
        <w:rPr>
          <w:rFonts w:ascii="Tahoma" w:hAnsi="Tahoma" w:cs="Tahoma"/>
          <w:rtl/>
        </w:rPr>
      </w:pPr>
      <w:r>
        <w:rPr>
          <w:rFonts w:ascii="Tahoma" w:hAnsi="Tahoma" w:cs="Tahoma"/>
          <w:color w:val="3333FF"/>
          <w:rtl/>
        </w:rPr>
        <w:t>אשמח אם תפריך את דברי ותראה כיצד העתיד המיידי שלנו הולך להיות "הכל דבש" כפי שאומרים בעברית עממית.</w:t>
      </w:r>
    </w:p>
    <w:p w:rsidR="003127C6" w:rsidRDefault="003127C6" w:rsidP="003127C6">
      <w:pPr>
        <w:rPr>
          <w:rFonts w:ascii="Tahoma" w:hAnsi="Tahoma" w:cs="Tahoma"/>
          <w:rtl/>
        </w:rPr>
      </w:pPr>
      <w:r>
        <w:rPr>
          <w:rFonts w:ascii="Tahoma" w:hAnsi="Tahoma" w:cs="Tahoma"/>
          <w:color w:val="3333FF"/>
          <w:rtl/>
        </w:rPr>
        <w:t>שוב ברוך המצטרף,</w:t>
      </w:r>
    </w:p>
    <w:p w:rsidR="003127C6" w:rsidRDefault="003127C6" w:rsidP="00244315">
      <w:pPr>
        <w:spacing w:after="240"/>
        <w:rPr>
          <w:color w:val="000000"/>
          <w:rtl/>
        </w:rPr>
      </w:pPr>
    </w:p>
    <w:p w:rsidR="003127C6" w:rsidRDefault="003127C6" w:rsidP="003127C6">
      <w:pPr>
        <w:spacing w:after="240"/>
        <w:rPr>
          <w:color w:val="000000"/>
          <w:rtl/>
        </w:rPr>
      </w:pPr>
      <w:r>
        <w:rPr>
          <w:rFonts w:hint="cs"/>
          <w:color w:val="000000"/>
          <w:rtl/>
        </w:rPr>
        <w:t>מכתב אישי של חבר הפורום ב- 11.5</w:t>
      </w:r>
    </w:p>
    <w:p w:rsidR="003127C6" w:rsidRDefault="003127C6" w:rsidP="003127C6">
      <w:pPr>
        <w:rPr>
          <w:rFonts w:ascii="Tahoma" w:hAnsi="Tahoma" w:cs="Tahoma"/>
          <w:color w:val="3333FF"/>
        </w:rPr>
      </w:pPr>
      <w:r>
        <w:rPr>
          <w:rFonts w:ascii="Tahoma" w:hAnsi="Tahoma" w:cs="Tahoma"/>
          <w:color w:val="3333FF"/>
          <w:rtl/>
        </w:rPr>
        <w:t>קורי יקירי,</w:t>
      </w:r>
    </w:p>
    <w:p w:rsidR="003127C6" w:rsidRDefault="003127C6" w:rsidP="003127C6">
      <w:pPr>
        <w:rPr>
          <w:rFonts w:ascii="Tahoma" w:hAnsi="Tahoma" w:cs="Tahoma"/>
          <w:color w:val="3333FF"/>
        </w:rPr>
      </w:pPr>
      <w:r>
        <w:rPr>
          <w:rFonts w:ascii="Tahoma" w:hAnsi="Tahoma" w:cs="Tahoma"/>
          <w:color w:val="3333FF"/>
          <w:rtl/>
        </w:rPr>
        <w:t>האם אני לא מגזים בביקורתיות שלי בפורום?</w:t>
      </w:r>
    </w:p>
    <w:p w:rsidR="003127C6" w:rsidRDefault="003127C6" w:rsidP="003127C6">
      <w:pPr>
        <w:rPr>
          <w:rFonts w:ascii="Tahoma" w:hAnsi="Tahoma" w:cs="Tahoma"/>
          <w:color w:val="3333FF"/>
        </w:rPr>
      </w:pPr>
      <w:r>
        <w:rPr>
          <w:rFonts w:ascii="Tahoma" w:hAnsi="Tahoma" w:cs="Tahoma"/>
          <w:color w:val="3333FF"/>
          <w:rtl/>
        </w:rPr>
        <w:t>מה דעתך?</w:t>
      </w:r>
    </w:p>
    <w:p w:rsidR="003127C6" w:rsidRDefault="003127C6" w:rsidP="003127C6">
      <w:pPr>
        <w:spacing w:after="240"/>
        <w:rPr>
          <w:color w:val="000000"/>
          <w:rtl/>
        </w:rPr>
      </w:pPr>
    </w:p>
    <w:p w:rsidR="003127C6" w:rsidRDefault="003127C6" w:rsidP="003127C6">
      <w:pPr>
        <w:spacing w:after="240"/>
        <w:rPr>
          <w:color w:val="000000"/>
          <w:rtl/>
        </w:rPr>
      </w:pPr>
      <w:r>
        <w:rPr>
          <w:rFonts w:hint="cs"/>
          <w:color w:val="000000"/>
          <w:rtl/>
        </w:rPr>
        <w:t>מכתב תשובה שלי לחבר זה ב- 11.5</w:t>
      </w:r>
    </w:p>
    <w:p w:rsidR="003127C6" w:rsidRPr="004E7884" w:rsidRDefault="003127C6" w:rsidP="003127C6">
      <w:pPr>
        <w:rPr>
          <w:color w:val="000000"/>
        </w:rPr>
      </w:pPr>
      <w:r>
        <w:rPr>
          <w:rFonts w:hint="cs"/>
          <w:color w:val="000000"/>
          <w:rtl/>
        </w:rPr>
        <w:t xml:space="preserve">... </w:t>
      </w:r>
      <w:r w:rsidRPr="004E7884">
        <w:rPr>
          <w:rFonts w:hint="cs"/>
          <w:color w:val="000000"/>
          <w:rtl/>
        </w:rPr>
        <w:t>יקירי,</w:t>
      </w:r>
    </w:p>
    <w:p w:rsidR="003127C6" w:rsidRPr="004E7884" w:rsidRDefault="003127C6" w:rsidP="003127C6">
      <w:pPr>
        <w:rPr>
          <w:color w:val="000000"/>
          <w:rtl/>
        </w:rPr>
      </w:pPr>
      <w:r w:rsidRPr="004E7884">
        <w:rPr>
          <w:rFonts w:hint="cs"/>
          <w:color w:val="000000"/>
          <w:rtl/>
        </w:rPr>
        <w:t>בשום פנים ואופן אתה לא ביקורתי מדי. אתה שומר על טון ענייני ומייצג עמדה שקולה ולא מקובעת. גם אני התייחסתי לסוגיות שאתה מעלה ולדבריו של ראובן ברון וכתבתי לאדם את המייל הבא:</w:t>
      </w:r>
    </w:p>
    <w:p w:rsidR="003127C6" w:rsidRPr="004E7884" w:rsidRDefault="003127C6" w:rsidP="003127C6">
      <w:pPr>
        <w:rPr>
          <w:color w:val="000000"/>
          <w:rtl/>
        </w:rPr>
      </w:pPr>
      <w:r w:rsidRPr="004E7884">
        <w:rPr>
          <w:rFonts w:hint="cs"/>
          <w:color w:val="000000"/>
          <w:rtl/>
        </w:rPr>
        <w:t>אדם ידידי שלום רב,</w:t>
      </w:r>
    </w:p>
    <w:p w:rsidR="003127C6" w:rsidRPr="004E7884" w:rsidRDefault="003127C6" w:rsidP="003127C6">
      <w:pPr>
        <w:rPr>
          <w:color w:val="000000"/>
          <w:rtl/>
        </w:rPr>
      </w:pPr>
      <w:r w:rsidRPr="004E7884">
        <w:rPr>
          <w:rFonts w:hint="cs"/>
          <w:color w:val="000000"/>
          <w:rtl/>
        </w:rPr>
        <w:t>חברי ראובן ברון, שהיה מנכ"ל החברה האזרחית של רפאל שביצעה אקזיטים מוצלחים כמו הקפסולה, הוריד לך להנחתה שאלה מאוד חשובה: איך תיתכן סתירה כל כך גדולה בין דבריו של בן דוד ודבריי לבין הספר והמחקרים המוצלחים שלך. האם יש סתירה? אם היית יכול ליישב את הסתירה הזאת, שגם לי לא ברורה, זה יכול היה להביא תרומה חשובה לפורום ועוד יותר לך לספר הבא.</w:t>
      </w:r>
    </w:p>
    <w:p w:rsidR="003127C6" w:rsidRPr="004E7884" w:rsidRDefault="003127C6" w:rsidP="003127C6">
      <w:pPr>
        <w:rPr>
          <w:color w:val="000000"/>
          <w:rtl/>
        </w:rPr>
      </w:pPr>
      <w:r w:rsidRPr="004E7884">
        <w:rPr>
          <w:rFonts w:hint="cs"/>
          <w:color w:val="000000"/>
          <w:rtl/>
        </w:rPr>
        <w:lastRenderedPageBreak/>
        <w:t>הרבה בריאות,</w:t>
      </w:r>
    </w:p>
    <w:p w:rsidR="003127C6" w:rsidRPr="004E7884" w:rsidRDefault="003127C6" w:rsidP="003127C6">
      <w:pPr>
        <w:rPr>
          <w:color w:val="000000"/>
          <w:rtl/>
        </w:rPr>
      </w:pPr>
      <w:r w:rsidRPr="004E7884">
        <w:rPr>
          <w:rFonts w:hint="cs"/>
          <w:color w:val="000000"/>
          <w:rtl/>
        </w:rPr>
        <w:t>קורי</w:t>
      </w:r>
    </w:p>
    <w:p w:rsidR="003127C6" w:rsidRDefault="003127C6" w:rsidP="00244315">
      <w:pPr>
        <w:spacing w:after="240"/>
        <w:rPr>
          <w:color w:val="000000"/>
          <w:rtl/>
        </w:rPr>
      </w:pPr>
      <w:r>
        <w:rPr>
          <w:rFonts w:hint="cs"/>
          <w:color w:val="000000"/>
          <w:rtl/>
        </w:rPr>
        <w:t>...</w:t>
      </w:r>
    </w:p>
    <w:p w:rsidR="003127C6" w:rsidRDefault="003127C6" w:rsidP="00244315">
      <w:pPr>
        <w:spacing w:after="240"/>
        <w:rPr>
          <w:color w:val="000000"/>
          <w:rtl/>
        </w:rPr>
      </w:pPr>
    </w:p>
    <w:p w:rsidR="003127C6" w:rsidRDefault="003127C6" w:rsidP="00244315">
      <w:pPr>
        <w:spacing w:after="240"/>
        <w:rPr>
          <w:color w:val="000000"/>
          <w:rtl/>
        </w:rPr>
      </w:pPr>
      <w:r>
        <w:rPr>
          <w:rFonts w:hint="cs"/>
          <w:color w:val="000000"/>
          <w:rtl/>
        </w:rPr>
        <w:t>מכתב של ידיד חבר הפורום אלי ב- 12.5</w:t>
      </w:r>
    </w:p>
    <w:p w:rsidR="003127C6" w:rsidRDefault="003127C6" w:rsidP="003127C6">
      <w:pPr>
        <w:pStyle w:val="NormalWeb"/>
        <w:bidi/>
        <w:spacing w:line="254" w:lineRule="auto"/>
        <w:ind w:firstLine="509"/>
        <w:jc w:val="both"/>
        <w:rPr>
          <w:rFonts w:ascii="Calibri" w:hAnsi="Calibri" w:cs="Tahoma"/>
          <w:color w:val="000000"/>
          <w:sz w:val="22"/>
          <w:szCs w:val="22"/>
        </w:rPr>
      </w:pPr>
      <w:r>
        <w:rPr>
          <w:rFonts w:cs="FrankRuehl" w:hint="cs"/>
          <w:color w:val="000000" w:themeColor="text1"/>
          <w:sz w:val="20"/>
          <w:szCs w:val="25"/>
          <w:rtl/>
        </w:rPr>
        <w:t>שלום קורי,</w:t>
      </w:r>
    </w:p>
    <w:p w:rsidR="003127C6" w:rsidRDefault="003127C6" w:rsidP="003127C6">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רק כעת קראתי את כל המייל שלך וכעת אני מבין איזו "עבודה" הטלת עליי. מכיוון שאני עוסק ביומיום כזכור בעזרה לניהול שוטף של מספר חברות, התשובות שלי אליך תצאנה במספר שלבים ולא במייל יחיד וזה כנראה ייקח יותר מאשר מספר ימים.</w:t>
      </w:r>
    </w:p>
    <w:p w:rsidR="003127C6" w:rsidRDefault="003127C6" w:rsidP="003127C6">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חשוב לומר בפתיח, כי </w:t>
      </w:r>
      <w:r>
        <w:rPr>
          <w:rFonts w:cs="FrankRuehl" w:hint="cs"/>
          <w:b/>
          <w:bCs/>
          <w:color w:val="000000" w:themeColor="text1"/>
          <w:sz w:val="20"/>
          <w:szCs w:val="25"/>
          <w:rtl/>
        </w:rPr>
        <w:t>הספר ישראל סיפור הצלחה יצא לאור בשנת 2017 והוא מבוסס על פרסומים ומאגרי מידע של השנים 2016 ולפני כן. מאז השתנו דברים (יותר לטובה מאשר לרעה, אך היו גם דברים שהשתנו לרעה).</w:t>
      </w:r>
      <w:r>
        <w:rPr>
          <w:rFonts w:cs="FrankRuehl" w:hint="cs"/>
          <w:color w:val="000000" w:themeColor="text1"/>
          <w:sz w:val="20"/>
          <w:szCs w:val="25"/>
          <w:rtl/>
        </w:rPr>
        <w:t xml:space="preserve"> אנחנו ממשיכים לעקוב אחר חלק מהפרמטרים והם מעודכנים אצלנו אך בכל מקרה הקורונה טרפה את כל הקלפים ונראה מה יהיה בסוף 2020.</w:t>
      </w:r>
    </w:p>
    <w:p w:rsidR="003127C6" w:rsidRDefault="003127C6" w:rsidP="003127C6">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התשובה הנוכחית שלי מתייחסת לסעיף 5 במייל שלך.</w:t>
      </w:r>
    </w:p>
    <w:p w:rsidR="0061525D" w:rsidRDefault="0061525D" w:rsidP="003127C6">
      <w:pPr>
        <w:pStyle w:val="NormalWeb"/>
        <w:bidi/>
        <w:spacing w:line="254" w:lineRule="auto"/>
        <w:ind w:firstLine="509"/>
        <w:jc w:val="both"/>
        <w:rPr>
          <w:rFonts w:ascii="Calibri" w:hAnsi="Calibri" w:cs="Tahoma"/>
          <w:color w:val="000000"/>
          <w:sz w:val="22"/>
          <w:szCs w:val="22"/>
          <w:rtl/>
        </w:rPr>
      </w:pPr>
      <w:r>
        <w:rPr>
          <w:rFonts w:ascii="Calibri" w:hAnsi="Calibri" w:cs="Tahoma" w:hint="cs"/>
          <w:color w:val="000000"/>
          <w:sz w:val="22"/>
          <w:szCs w:val="22"/>
          <w:rtl/>
        </w:rPr>
        <w:t>...</w:t>
      </w:r>
    </w:p>
    <w:p w:rsidR="0061525D" w:rsidRPr="00E96D84" w:rsidRDefault="00E96D84" w:rsidP="00E96D84">
      <w:pPr>
        <w:pStyle w:val="NormalWeb"/>
        <w:bidi/>
        <w:spacing w:line="254" w:lineRule="auto"/>
        <w:jc w:val="both"/>
        <w:rPr>
          <w:rFonts w:ascii="Calibri" w:hAnsi="Calibri" w:cs="Tahoma"/>
          <w:i/>
          <w:iCs/>
          <w:color w:val="000000"/>
          <w:sz w:val="22"/>
          <w:szCs w:val="22"/>
          <w:rtl/>
        </w:rPr>
      </w:pPr>
      <w:r>
        <w:rPr>
          <w:rFonts w:ascii="Calibri" w:hAnsi="Calibri" w:cs="Tahoma" w:hint="cs"/>
          <w:color w:val="000000"/>
          <w:sz w:val="22"/>
          <w:szCs w:val="22"/>
          <w:rtl/>
        </w:rPr>
        <w:t>(</w:t>
      </w:r>
      <w:r w:rsidRPr="00E96D84">
        <w:rPr>
          <w:rFonts w:ascii="Calibri" w:hAnsi="Calibri" w:cs="Tahoma" w:hint="cs"/>
          <w:i/>
          <w:iCs/>
          <w:color w:val="000000"/>
          <w:sz w:val="22"/>
          <w:szCs w:val="22"/>
          <w:rtl/>
        </w:rPr>
        <w:t xml:space="preserve">ההמשך של </w:t>
      </w:r>
      <w:r>
        <w:rPr>
          <w:rFonts w:ascii="Calibri" w:hAnsi="Calibri" w:cs="Tahoma" w:hint="cs"/>
          <w:i/>
          <w:iCs/>
          <w:color w:val="000000"/>
          <w:sz w:val="22"/>
          <w:szCs w:val="22"/>
          <w:rtl/>
        </w:rPr>
        <w:t>המייל הזה זהה למייל ששלח הידיד לכל הפורום ומובא בהמשך)</w:t>
      </w:r>
    </w:p>
    <w:p w:rsidR="00E96D84" w:rsidRDefault="00E96D84" w:rsidP="00244315">
      <w:pPr>
        <w:spacing w:after="240"/>
        <w:rPr>
          <w:color w:val="000000"/>
          <w:rtl/>
        </w:rPr>
      </w:pPr>
    </w:p>
    <w:p w:rsidR="004E7884" w:rsidRDefault="009459BB" w:rsidP="00244315">
      <w:pPr>
        <w:spacing w:after="240"/>
        <w:rPr>
          <w:color w:val="000000"/>
          <w:rtl/>
        </w:rPr>
      </w:pPr>
      <w:r>
        <w:rPr>
          <w:rFonts w:hint="cs"/>
          <w:color w:val="000000"/>
          <w:rtl/>
        </w:rPr>
        <w:t>מכתב שלי לחברי הפורום ב- 12.5</w:t>
      </w:r>
    </w:p>
    <w:p w:rsidR="009459BB" w:rsidRPr="009459BB" w:rsidRDefault="009459BB" w:rsidP="00244315">
      <w:pPr>
        <w:rPr>
          <w:color w:val="000000"/>
        </w:rPr>
      </w:pPr>
      <w:r w:rsidRPr="009459BB">
        <w:rPr>
          <w:rFonts w:hint="cs"/>
          <w:color w:val="000000"/>
          <w:rtl/>
        </w:rPr>
        <w:t>חברים יקרים,</w:t>
      </w:r>
    </w:p>
    <w:p w:rsidR="009459BB" w:rsidRPr="009459BB" w:rsidRDefault="009459BB" w:rsidP="00244315">
      <w:pPr>
        <w:rPr>
          <w:color w:val="000000"/>
          <w:rtl/>
        </w:rPr>
      </w:pPr>
      <w:r w:rsidRPr="009459BB">
        <w:rPr>
          <w:rFonts w:hint="cs"/>
          <w:color w:val="000000"/>
          <w:rtl/>
        </w:rPr>
        <w:t>בעקבות המיילים החשובים והאקטואלים של אדם רויטר, ראובן ברון, רן לחמן ואחרים, כתבתי אתמול לאדם רויטר את המייל הבא והוא הבטיח שיענה בשלבים לסוגיות המועלות בו ושמעניינות את כל הפורום. על חלק מהנושאים שהועלו בפורום כבר ענה לי אדם ולשיקול דעתו אם לשלוח את תשובותיו לכל הפורום או להמתין עד שתהיה לו תשובה מלאה לכל הסוגיות שהועלו. בגלל חשיבות הנושאים והשאלות הבוערות אני שולח לכם את התובנות שלי להלן, לרבות הפרק הדן בסוגיות בהרחבה מתוך הספר שלי "הרפובליקה השניה של ישראל". אשמח לקבל את התיחסותכם.</w:t>
      </w:r>
    </w:p>
    <w:p w:rsidR="009459BB" w:rsidRPr="009459BB" w:rsidRDefault="009459BB" w:rsidP="00244315">
      <w:pPr>
        <w:rPr>
          <w:color w:val="000000"/>
          <w:rtl/>
        </w:rPr>
      </w:pPr>
      <w:r w:rsidRPr="009459BB">
        <w:rPr>
          <w:rFonts w:hint="cs"/>
          <w:color w:val="000000"/>
          <w:rtl/>
        </w:rPr>
        <w:t>הרבה בריאות,</w:t>
      </w:r>
    </w:p>
    <w:p w:rsidR="009459BB" w:rsidRPr="009459BB" w:rsidRDefault="009459BB" w:rsidP="00244315">
      <w:pPr>
        <w:rPr>
          <w:color w:val="000000"/>
          <w:rtl/>
        </w:rPr>
      </w:pPr>
      <w:r w:rsidRPr="009459BB">
        <w:rPr>
          <w:rFonts w:hint="cs"/>
          <w:color w:val="000000"/>
          <w:rtl/>
        </w:rPr>
        <w:t>קורי</w:t>
      </w:r>
    </w:p>
    <w:p w:rsidR="009459BB" w:rsidRDefault="009459BB" w:rsidP="00244315">
      <w:pPr>
        <w:jc w:val="center"/>
        <w:rPr>
          <w:color w:val="000000"/>
          <w:sz w:val="52"/>
          <w:szCs w:val="52"/>
          <w:rtl/>
        </w:rPr>
      </w:pPr>
      <w:r>
        <w:rPr>
          <w:rFonts w:hint="cs"/>
          <w:color w:val="000000"/>
          <w:sz w:val="52"/>
          <w:szCs w:val="52"/>
          <w:rtl/>
        </w:rPr>
        <w:t>אופטימיות - פסימיות - ריאליזם - אידיאליזם</w:t>
      </w:r>
    </w:p>
    <w:p w:rsidR="009459BB" w:rsidRDefault="009459BB" w:rsidP="00244315">
      <w:pPr>
        <w:rPr>
          <w:color w:val="000000"/>
          <w:sz w:val="28"/>
          <w:szCs w:val="28"/>
          <w:rtl/>
        </w:rPr>
      </w:pPr>
    </w:p>
    <w:p w:rsidR="009459BB" w:rsidRPr="009459BB" w:rsidRDefault="009459BB" w:rsidP="00244315">
      <w:pPr>
        <w:rPr>
          <w:color w:val="000000"/>
          <w:rtl/>
        </w:rPr>
      </w:pPr>
      <w:r w:rsidRPr="009459BB">
        <w:rPr>
          <w:rFonts w:hint="cs"/>
          <w:color w:val="000000"/>
          <w:rtl/>
        </w:rPr>
        <w:t>התכתובת בינינו בנושא הכותרת וסיפור ההצלחה של ישראל לעומת הסכנות הקיומיות המאיימות להחריב אותה היא מהותית לשיח הפורום, יורדת לעומק הבעיות, ולמרות היותה אוביקטיבית נושאת בחובה העדפות אישיות שלנו וראיית עולם שהיא שונה בתחילתה, אך היינו רוצים להתכנס למכנה משותף לנו ולכל חברי הפורום על מנת להשפיע על המדינה ולהציג אלטרנטיבה של חזון.</w:t>
      </w:r>
    </w:p>
    <w:p w:rsidR="009459BB" w:rsidRPr="009459BB" w:rsidRDefault="009459BB" w:rsidP="00244315">
      <w:pPr>
        <w:rPr>
          <w:color w:val="000000"/>
          <w:rtl/>
        </w:rPr>
      </w:pPr>
      <w:r w:rsidRPr="009459BB">
        <w:rPr>
          <w:rFonts w:hint="cs"/>
          <w:color w:val="000000"/>
          <w:rtl/>
        </w:rPr>
        <w:lastRenderedPageBreak/>
        <w:t>שכנעת אותי באשר לבריחת המוחות, אבל לא קיבלתי תשובות לגבי הצורך האקוטי באינטגרציה של הערבים והחרדים ובמרבית הסוגיות הקיומיות שהעליתי במייל קודם. אני טוען שהופר האיזון בין אלה שמתחת לאלונקה לבין אלה שמעליה, בין אלה שתורמים לאלה שמקבלים, עם הקצנה של שיסוי ופילוג במקום איחוי הקרעים בעם ופתרון סוגיות הליבה של המדינה. במייל שלי אני צופה שהמדינה עלולה לקרוס עד סוף העשור אם המגמות הקימות ימשיכו בקצב הנוכחי. ממשלת החירום רק מחזקת את המגמות השליליות, בלי שום חזון, בלי מצע וקווי יסוד, בלי מוצא מהמשברים.</w:t>
      </w:r>
    </w:p>
    <w:p w:rsidR="009459BB" w:rsidRPr="009459BB" w:rsidRDefault="009459BB" w:rsidP="00244315">
      <w:pPr>
        <w:rPr>
          <w:color w:val="000000"/>
          <w:rtl/>
        </w:rPr>
      </w:pPr>
      <w:r w:rsidRPr="009459BB">
        <w:rPr>
          <w:rFonts w:hint="cs"/>
          <w:color w:val="000000"/>
          <w:rtl/>
        </w:rPr>
        <w:t>אתה טוען שהכל טוב וגם מה שלא טוב בדרך לפיתרון. זה אולי נובע מהאישיות האופטימית שלך לעומת האישיות שלי, שרבים חושבים שהיא פסימית או אידיאליסטית, ואילו אני מעדיף לקרוא לה ריאלית. אני רחוק מלהשתוות אליך במחקרים המעמיקים שאתה עושה ובצוות שעומד לרשותך. אבל בכל זאת מאחורי ניסיון של עשרות שנים בתפקידים בכירים בתעשיית ההיי טק, כתיבת תריסר ספרים אקדמים ועריכת מחקרים אקדמים מעמיקים באתיקה לבעלי מניות מיעוט - הראשונים בעולם עם ממצאים שבישרו את הסקנדלים התאגידיים ומתן פתרונות מעשיים, והוכחת מתאם סטטיסטי מובהק בין רמת האתיקה במדינות לבין השגשוג הכמותי והערכי שלהן. בסוף המייל שלי תוכל למצוא את ההשוואה שעשיתי בין ישראל למדינות העולם ב- 50 פרמטרים של שגשוג.</w:t>
      </w:r>
    </w:p>
    <w:p w:rsidR="009459BB" w:rsidRPr="009459BB" w:rsidRDefault="009459BB" w:rsidP="00244315">
      <w:pPr>
        <w:rPr>
          <w:color w:val="000000"/>
          <w:rtl/>
        </w:rPr>
      </w:pPr>
      <w:r w:rsidRPr="009459BB">
        <w:rPr>
          <w:rFonts w:hint="cs"/>
          <w:color w:val="000000"/>
          <w:rtl/>
        </w:rPr>
        <w:t>אם להתיחס לספרך המעולה ולצרופה שברון מביא במייל שלו אנחנו לא רואים עין בעין ממצאים רבים שלך וצריך לנסות ליישב את חילוקי הדיעות כי אמת יש רק אחת ושנינו רודפי אמת ואתיקה.</w:t>
      </w:r>
    </w:p>
    <w:p w:rsidR="009459BB" w:rsidRPr="009459BB" w:rsidRDefault="009459BB" w:rsidP="00244315">
      <w:pPr>
        <w:rPr>
          <w:color w:val="000000"/>
          <w:rtl/>
        </w:rPr>
      </w:pPr>
      <w:r w:rsidRPr="009459BB">
        <w:rPr>
          <w:rFonts w:hint="cs"/>
          <w:color w:val="000000"/>
          <w:rtl/>
        </w:rPr>
        <w:t xml:space="preserve">1. "הישראלים מושחתים יותר? לא יותר ולא פחות, כמו כולם." זה עומד בסתירה לממצאי </w:t>
      </w:r>
      <w:r w:rsidRPr="009459BB">
        <w:rPr>
          <w:color w:val="000000"/>
        </w:rPr>
        <w:t>TRANSPARENCY INTERNATIONAL</w:t>
      </w:r>
      <w:r w:rsidRPr="009459BB">
        <w:rPr>
          <w:rFonts w:hint="cs"/>
          <w:color w:val="000000"/>
          <w:rtl/>
        </w:rPr>
        <w:t xml:space="preserve">, ארגון האתיקה הגדול בעולם. הקדשתי ספר שלם לסוגיה זאת - </w:t>
      </w:r>
      <w:hyperlink r:id="rId798" w:tgtFrame="_self" w:history="1">
        <w:r w:rsidRPr="009459BB">
          <w:rPr>
            <w:rStyle w:val="Hyperlink"/>
            <w:rFonts w:hint="cs"/>
            <w:b/>
            <w:bCs/>
            <w:shd w:val="clear" w:color="auto" w:fill="FFFFFF"/>
          </w:rPr>
          <w:t> Academic Proof that Ethics Pays</w:t>
        </w:r>
      </w:hyperlink>
      <w:r w:rsidRPr="009459BB">
        <w:rPr>
          <w:b/>
          <w:bCs/>
          <w:color w:val="000000"/>
          <w:u w:val="single"/>
          <w:shd w:val="clear" w:color="auto" w:fill="FFFFFF"/>
        </w:rPr>
        <w:t>/</w:t>
      </w:r>
      <w:hyperlink r:id="rId799" w:tgtFrame="_self" w:history="1">
        <w:r w:rsidRPr="009459BB">
          <w:rPr>
            <w:rStyle w:val="Hyperlink"/>
            <w:b/>
            <w:bCs/>
            <w:i/>
            <w:iCs/>
            <w:shd w:val="clear" w:color="auto" w:fill="FFFFFF"/>
          </w:rPr>
          <w:t>App</w:t>
        </w:r>
      </w:hyperlink>
      <w:r w:rsidRPr="009459BB">
        <w:rPr>
          <w:rFonts w:ascii="MS Sans Serif" w:hAnsi="MS Sans Serif"/>
          <w:b/>
          <w:bCs/>
          <w:i/>
          <w:iCs/>
          <w:color w:val="000000"/>
          <w:u w:val="single"/>
          <w:shd w:val="clear" w:color="auto" w:fill="FFFFFF"/>
        </w:rPr>
        <w:t>.</w:t>
      </w:r>
      <w:r w:rsidRPr="009459BB">
        <w:rPr>
          <w:rFonts w:hint="cs"/>
          <w:color w:val="000000"/>
          <w:rtl/>
        </w:rPr>
        <w:t xml:space="preserve">, הייתי חבר בהנהלה של </w:t>
      </w:r>
      <w:r w:rsidRPr="009459BB">
        <w:rPr>
          <w:color w:val="000000"/>
        </w:rPr>
        <w:t>TI</w:t>
      </w:r>
      <w:r w:rsidRPr="009459BB">
        <w:rPr>
          <w:color w:val="000000"/>
          <w:rtl/>
        </w:rPr>
        <w:t xml:space="preserve"> </w:t>
      </w:r>
      <w:r w:rsidRPr="009459BB">
        <w:rPr>
          <w:rFonts w:hint="cs"/>
          <w:color w:val="000000"/>
          <w:rtl/>
        </w:rPr>
        <w:t xml:space="preserve">ישראל, הרציתי במטה שלה בברלין וקיבלתי דוקטורט באתיקה עסקית, אולי הישראלי היחיד. זה נכון שישראל היא בין 40 המדינות הכי אתיות עם ממוצע של כ- 60 על פי דירוג </w:t>
      </w:r>
      <w:r w:rsidRPr="009459BB">
        <w:rPr>
          <w:color w:val="000000"/>
        </w:rPr>
        <w:t>TI</w:t>
      </w:r>
      <w:r w:rsidRPr="009459BB">
        <w:rPr>
          <w:rFonts w:hint="cs"/>
          <w:color w:val="000000"/>
          <w:rtl/>
        </w:rPr>
        <w:t>, אבל היא בתחתית הדירוג של המדינות האתיות ומצבה לא משתפר. במחקר שלי גם הוכחתי כי יש לישראל את הפער הכי גדול בין רמת השגשוג הכמותי והערכי שלה לבין רמת האתיקה לטובת השגשוג, וזה יצר לי את הבעיה הכי קשה בחישוב המתאם הסטטיסטי המובהק הגבוה, כי לרוב הפער קטן בהרבה.</w:t>
      </w:r>
    </w:p>
    <w:p w:rsidR="009459BB" w:rsidRPr="009459BB" w:rsidRDefault="009459BB" w:rsidP="00244315">
      <w:pPr>
        <w:rPr>
          <w:color w:val="000000"/>
          <w:rtl/>
        </w:rPr>
      </w:pPr>
      <w:r w:rsidRPr="009459BB">
        <w:rPr>
          <w:rFonts w:hint="cs"/>
          <w:color w:val="000000"/>
          <w:rtl/>
        </w:rPr>
        <w:t>2. הוכחתי כי עשר המדינות הכי אתיות ומשגשגות - סקנדינביה, הולנד, ניו זילנד, סינגפור, שווייץ, קנדה ואוסטרליה, הן הרבה יותר אתיות ומשגשגות, ועלינו לשאוף להימנות על העשיריה המובילה, היה זנב לאריות ואל תהיה ראש לשועלים. זאת ועוד, בעוד אני סבור כי אין הבדל בשחיתות השלטונית לעומת ראשי הממשלה הקודמים - אולמרט, שרון וברק, ותמיד היו ראשי ערים ושרים מושחתים, הרי שנתניהו הפך את השחיתות השלטונית לאידיאולוגיה כשהוא נלחם בחירוף נפש בכל המוסדות שאמורים להיות שומרי הסף - המשטרה, הפרקליטות, היועץ המשפטי לממשלה, בתי המשפט, מבקר המדינה, כשהוא מנסה לעקר מוסדות אלה ולהעמיד בראשם אנשי שלומו. דין זה חל גם לגבי רשויות האכיפה - במשרד להגנת הסביבה ובפיקוח על שוק ההון והמשק.</w:t>
      </w:r>
    </w:p>
    <w:p w:rsidR="009459BB" w:rsidRPr="009459BB" w:rsidRDefault="009459BB" w:rsidP="00244315">
      <w:pPr>
        <w:rPr>
          <w:color w:val="000000"/>
          <w:rtl/>
        </w:rPr>
      </w:pPr>
      <w:r w:rsidRPr="009459BB">
        <w:rPr>
          <w:rFonts w:hint="cs"/>
          <w:color w:val="000000"/>
          <w:rtl/>
        </w:rPr>
        <w:t>3. "המיסים בישראל מנופחים? לא." אתה משווה נתונים ממוצעים, אך אם תבדוק את המיסים הישירים והעקיפים על מעמד הביניים בישראל תמצא שעול המיסים היחסי עליו הוא הרבה יותר כבד, כי העשירים משלמים יחסית מעט מאוד מיסים, אין אכיפה של ממש לגבי העלמות מס "חוקיות" של תכנון מס כחוק, מקלטי מס וכודמה - שאני כופר בלגיטימיטות שלהם לחלוטין וחושב שזה לא מוסרי ופוגע בכלכלה כי יש לקחת מיסים ממי שיש לו ונהנה מהמדינה ולא ממי שלא מקורב. בישראל יש יחסית הרבה יותר מיסים עקיפים וזה עוזר לעשירים על חשבון אחרים. בישראל אין מיסי ירושה ואני לא מקבל את הטיעון שזה לא אפקטיבי - אדרבא, צריך שהמס יהיה אפקטיבי כי הוא גם צודק וגם כלכלי. מעמד הביניים בישראל נשחק הכי הרבה והוא מחצית משיעורו בשוודיה..</w:t>
      </w:r>
    </w:p>
    <w:p w:rsidR="009459BB" w:rsidRPr="009459BB" w:rsidRDefault="009459BB" w:rsidP="00244315">
      <w:pPr>
        <w:rPr>
          <w:color w:val="000000"/>
          <w:rtl/>
        </w:rPr>
      </w:pPr>
      <w:r w:rsidRPr="009459BB">
        <w:rPr>
          <w:rFonts w:hint="cs"/>
          <w:color w:val="000000"/>
          <w:rtl/>
        </w:rPr>
        <w:t>4. אתה מתייחס למיסים כדבר רע ואילו אני מתייחס למיסים כדבר טוב. לפיכך, גם נמנעתי מלכלול את רמת המיסוי כקריטריון של שגשוג (מעט מיסים - יותר שגשוג). בסקנדינביה יש שיעורי מיסים מאוד גבוהים וזה מצוין. הן גם מדינות רווחה, המדינות הכי משגשגות, עם הכלכלה הכי טובה, כי זה לא פוגע בכלכלה, למרות התעמולה של הניאו ליברלים. גם במדינות אירופאיות אחרות שהן מדינות רווחה יש שיעור מיסים יותר גבוה והן מאוד משגשגות. בארצות הברית שיעור המיסוי הוא יחסית נמוך, אך זה גם לא מדויק, כי הטייקונים, החברות הגדולות ומי שקרוב לצלחת משלמים פחות מיסים ושאר האזרחים משלמים הרבה מיסים. אבל ארה"ב כבר לא מדינת רווחה, למרות שהפערים, אי השוויון והעוני בה נמוכים בהרבה מאשר בישראל. וזה הולך ומקצין לרעתנו.</w:t>
      </w:r>
    </w:p>
    <w:p w:rsidR="009459BB" w:rsidRPr="009459BB" w:rsidRDefault="009459BB" w:rsidP="00244315">
      <w:pPr>
        <w:rPr>
          <w:rtl/>
        </w:rPr>
      </w:pPr>
      <w:r w:rsidRPr="009459BB">
        <w:rPr>
          <w:rFonts w:hint="cs"/>
          <w:color w:val="000000"/>
          <w:rtl/>
        </w:rPr>
        <w:t xml:space="preserve">5. "מערכת הבריאות בישראל כושלת? היא מצויינת בכל השוואה בינלאומית." זה לא פייר לבוא אליך בטענות על טיעון זה על רקע משבר הקורונה. אני מתייחס למרבית הטיעונים שלך ושל חוקרים אחרים על מעמדה היחסי של </w:t>
      </w:r>
      <w:r w:rsidRPr="009459BB">
        <w:rPr>
          <w:rFonts w:hint="cs"/>
          <w:color w:val="000000"/>
          <w:rtl/>
        </w:rPr>
        <w:lastRenderedPageBreak/>
        <w:t xml:space="preserve">ישראל בהשוואה לעולם בספרי בסעיף 1 לעיל וכן ב- "הרפובליקה השניה של ישראל" - </w:t>
      </w:r>
      <w:hyperlink r:id="rId800" w:tgtFrame="_self" w:history="1">
        <w:r w:rsidRPr="009459BB">
          <w:rPr>
            <w:rStyle w:val="Hyperlink"/>
            <w:rFonts w:hint="cs"/>
            <w:b/>
            <w:bCs/>
            <w:shd w:val="clear" w:color="auto" w:fill="FFFFFF"/>
          </w:rPr>
          <w:t> </w:t>
        </w:r>
      </w:hyperlink>
      <w:hyperlink r:id="rId801" w:tgtFrame="_self" w:history="1">
        <w:r w:rsidRPr="009459BB">
          <w:rPr>
            <w:rStyle w:val="Hyperlink"/>
            <w:rFonts w:hint="cs"/>
            <w:b/>
            <w:bCs/>
            <w:shd w:val="clear" w:color="auto" w:fill="FFFFFF"/>
          </w:rPr>
          <w:t>Second Republic of Israel, Book - Hebrew,</w:t>
        </w:r>
      </w:hyperlink>
      <w:hyperlink r:id="rId802" w:tgtFrame="_self" w:history="1">
        <w:r w:rsidRPr="009459BB">
          <w:rPr>
            <w:rStyle w:val="Hyperlink"/>
            <w:rFonts w:hint="cs"/>
            <w:b/>
            <w:bCs/>
            <w:shd w:val="clear" w:color="auto" w:fill="FFFFFF"/>
          </w:rPr>
          <w:t> </w:t>
        </w:r>
      </w:hyperlink>
      <w:hyperlink r:id="rId803" w:tgtFrame="_self" w:history="1">
        <w:r w:rsidRPr="009459BB">
          <w:rPr>
            <w:rStyle w:val="Hyperlink"/>
            <w:rFonts w:hint="cs"/>
            <w:b/>
            <w:bCs/>
            <w:i/>
            <w:iCs/>
            <w:shd w:val="clear" w:color="auto" w:fill="FFFFFF"/>
          </w:rPr>
          <w:t>English</w:t>
        </w:r>
      </w:hyperlink>
      <w:r w:rsidRPr="009459BB">
        <w:rPr>
          <w:rFonts w:hint="cs"/>
          <w:color w:val="000000"/>
          <w:rtl/>
        </w:rPr>
        <w:t xml:space="preserve">. תוכל למצוא בספר זה התיחסות נרחבת לסוגית הבריאות הן שלי והן של חברי פרופסור רן לחמן שהואיל לתרום מספר מחקרים שלו לספר שלי. אבל אני מציע במיוחד לקרוא את הפרק בעמ' 257 </w:t>
      </w:r>
      <w:r w:rsidRPr="009459BB">
        <w:rPr>
          <w:rFonts w:hint="cs"/>
          <w:rtl/>
        </w:rPr>
        <w:t>"דירוג ישראל במדינות העולם בפרמטרים כמותיים וערכיים מרכזיים" המובא גם בסוף מייל זה. פרק זה מתאר בצורה הוליסטית ביותר את ההתיחסות לסוגיות שאתה, בן דוד, אני ואחרים מעלים.</w:t>
      </w:r>
    </w:p>
    <w:p w:rsidR="009459BB" w:rsidRPr="009459BB" w:rsidRDefault="009459BB" w:rsidP="00244315">
      <w:pPr>
        <w:rPr>
          <w:rtl/>
        </w:rPr>
      </w:pPr>
      <w:r w:rsidRPr="009459BB">
        <w:rPr>
          <w:rFonts w:hint="cs"/>
          <w:rtl/>
        </w:rPr>
        <w:t xml:space="preserve">6. ובכל זאת, בהנחה שכל מה שאתה מעלה בספרך אמת לאמיתה ואני משוכנע שכך הוא, גם כל מה שכתוב בספרי אמת, וכל המחקרים וההשוואות הבינלאומיות המובאים בספרים שלי הם גם כן אמת. אז מה, האם "כל אדם והאמת שלו" כמו במחזה של פירנדלו המוכר לרבים מאיתנו ולכל אנשי התיאטרון שבפורום - </w:t>
      </w:r>
      <w:hyperlink r:id="rId804" w:history="1">
        <w:r w:rsidRPr="009459BB">
          <w:rPr>
            <w:rStyle w:val="Hyperlink"/>
            <w:rFonts w:hint="cs"/>
            <w:rtl/>
          </w:rPr>
          <w:t>קישור</w:t>
        </w:r>
      </w:hyperlink>
      <w:r w:rsidRPr="009459BB">
        <w:rPr>
          <w:rFonts w:hint="cs"/>
          <w:rtl/>
        </w:rPr>
        <w:t xml:space="preserve"> (והם מוזמנים להצטרף בנוסף לסובול שהקים את הפורום). איך מערכת "כל כך טובה" כמעט קרסה, תיפקדה עם כל כך הרבה בעיות, היו חסרים לה רופאים, אחיות, מכונות הנשמה, היא לא הצליחה לרכוש את כל הציוד והיתה זקוקה לעזרת המוסד ומשרד הביטחון, ובצוק העיתים נאלצנו להיכנס לסגר שהיה הרסני למשק בשעה שיכולנו להימנע מכל הסיוט, כפי שעשרות מדינות שתיארתי במיילים הקודמים עשו את זה הרבה יותר טוב מאיתנו?</w:t>
      </w:r>
    </w:p>
    <w:p w:rsidR="009459BB" w:rsidRPr="009459BB" w:rsidRDefault="009459BB" w:rsidP="00244315">
      <w:pPr>
        <w:rPr>
          <w:rtl/>
        </w:rPr>
      </w:pPr>
      <w:r w:rsidRPr="009459BB">
        <w:rPr>
          <w:rFonts w:hint="cs"/>
          <w:rtl/>
        </w:rPr>
        <w:t>7. המגיפה הציפה כמה מחדלים חמורים של השיטה והוכיחה שהמצב לא כל כך טוב כפי שהיינו רוצים לחשוב - מינוי מנכ"ל של משרד הבריאות של אחד מנערי האוצר שיעמוד בראש המשרד הכי חברתי ומקצועי הוא שערוריה בפני עצמה, מה עוד שהוא קודם הרעיב את המערכת. הוא היה נאלץ להשית עלינו סגר קיצוני כדי לחפות על המחדל הענק של הרעבת המערכת. זאת דוגמא מובהקת של המחיר הכבד שנדרשים לשלם על מדיניות ניאו ליברלית של הרעבת הסקטור הציבורי. אם היו משקיעים את הנדרש בזמנו זה לא היה עולה לנו מאות מילירדים ואבטלה של מיליון. גם משבר 2008 היה נמנע אם ארה"ב לא היתה ניאו ליברלית, מסירה את הפיקוחים, הופכת לעבד נרצע של וול סטריט, עם נזק עתק של טריליונים לעומת הוצאות קטנות בהרבה אם היתה התנהגות אתית.</w:t>
      </w:r>
    </w:p>
    <w:p w:rsidR="009459BB" w:rsidRPr="009459BB" w:rsidRDefault="009459BB" w:rsidP="00244315">
      <w:pPr>
        <w:rPr>
          <w:rtl/>
        </w:rPr>
      </w:pPr>
      <w:r w:rsidRPr="009459BB">
        <w:rPr>
          <w:rFonts w:hint="cs"/>
          <w:rtl/>
        </w:rPr>
        <w:t>8. מחדל הקורונה לא הוכיח עד כמה מערכת הבריאות טובה אלא עד כמה עם ישראל הוא יזם, פיקח ויודע להיחלץ ממצבים שחכם לא היה נקלע אליהם. איילנד היטיב לתאר זאת בניתוח המבריק שלו, אבל הטיפול הכושל רק ממחיש עד כמה דרוש בדק בית יסודי כפי שאני מציע ברפובליקה השניה, כי כל הפתרונות האחרים לא יעמדו לנו כשיופיע ברבור שחור. אם כך תיפקדנו במגיפה למתחילים עם שיעורי תמותה נמוכים בגילאים שלנו שברובנו כבר לא תורמים לכלכלה, מה יקרה אם תפרוץ מגיפה שתפגע בעיקר בצעירים ועם שיעורי תמותה של 30%, אם תהיה רעידת אדמה כששר הבינוי והשיכון ליצמן שוב יצטרך להוציא אותנו מהפלונטר, אם תהיה מלחמה עם אירן, החיזבאלה וחמאס עם אלפי קורבנות? כל המסד העומד על כרעי תרנגולת יקרוס כי היסודות רקובים.</w:t>
      </w:r>
    </w:p>
    <w:p w:rsidR="009459BB" w:rsidRPr="009459BB" w:rsidRDefault="009459BB" w:rsidP="00244315">
      <w:pPr>
        <w:rPr>
          <w:rtl/>
        </w:rPr>
      </w:pPr>
      <w:r w:rsidRPr="009459BB">
        <w:rPr>
          <w:rFonts w:hint="cs"/>
          <w:rtl/>
        </w:rPr>
        <w:t>9. "חרדים וערבים יהיו רוב בקרוב? לא יהיו." בעוד אני מסכים אתך שחלה ירידה באחוזי הילודה אצל הערבים אני לא מוצא בשום מקום הוכחות ששיעור הילודה אצל החרדים נמצא בירידה. על פי שיעורי הריבוי הטבעי שלהם ושל הערבים גם לאחר שהם ירדו במקצת, בקרוב מאוד הם יהוו מחצית מילדי כיתה א'. הדרך היחידה להפסיק זאת היא לבטל את הסובסידיות שהמדינה נותנת למשפחות עם יותר מארבעה ילדים. אמנם סובול שהקים את הפורום כתב בשירו המפורסם "ילדים זה שמחה", אבל הוא היה ציני, לא בגלל שחס וחלילה הוא לא אוהב ילדים אלא בגלל שהוא וכל מי שעתיד המדינה יקר לו יודע כי ריבוי ילדים מעבר לארבעה למשפחה ימוטט את הכלכלה הישראלית לטווח הארוך בגלל המעמסה "מעל לאלונקה" הכבדה מנשוא על הבריאות, החינוך והכלכלה.</w:t>
      </w:r>
    </w:p>
    <w:p w:rsidR="009459BB" w:rsidRPr="009459BB" w:rsidRDefault="009459BB" w:rsidP="00244315">
      <w:pPr>
        <w:rPr>
          <w:rtl/>
        </w:rPr>
      </w:pPr>
      <w:r w:rsidRPr="009459BB">
        <w:rPr>
          <w:rFonts w:hint="cs"/>
          <w:rtl/>
        </w:rPr>
        <w:t xml:space="preserve">10. מילא, אם הילדים הרבים היו עובדים בעבודות פרודוקטיביות, משרתים גברים ונשים בצה"ל ובשירות לאומי שלוש שנים, מתחתנים רק מגיל 21 ומעלה כשהם יכולים לדעת מה טוב להם ולא מה טוב למשפחה ולרבי, הבעיה לא היתה כל כך אסונית אם כי הייתה עדיין אקוטית. אבל המדינה תחדל להתקיים, כל עוד לא מפרידים את הדת מהמדינה, כפי שקרה </w:t>
      </w:r>
      <w:r w:rsidRPr="009459BB">
        <w:rPr>
          <w:rFonts w:hint="cs"/>
          <w:color w:val="000000"/>
          <w:rtl/>
        </w:rPr>
        <w:t>בכמעט כל המדינות הנאורות - צרפת מראשית המאה העשרים, ארה"ב מאז הקמתה וברוב מדינות אירופה, כל עוד לא חל איסור על קיום מפלגות על בסיס דת, עדה או לאום, כי כל דמוקרטיה צריכה להגן על עצמה ויש בקיום מפלגות אלה סכנה קיומית למדינה, כאשר המפלגות הדתיות דואגות לאינטרסים של המיגזר שלהן, כך שהם כמעט לא ישרתו ולא יעבדו, ורק ייהנו מהטבות מהמדינה בלי לתרום לה כמעט דבר.</w:t>
      </w:r>
      <w:r w:rsidRPr="009459BB">
        <w:rPr>
          <w:rFonts w:hint="cs"/>
          <w:rtl/>
        </w:rPr>
        <w:t xml:space="preserve"> </w:t>
      </w:r>
    </w:p>
    <w:p w:rsidR="009459BB" w:rsidRPr="009459BB" w:rsidRDefault="009459BB" w:rsidP="00244315">
      <w:pPr>
        <w:rPr>
          <w:rtl/>
        </w:rPr>
      </w:pPr>
      <w:r w:rsidRPr="009459BB">
        <w:rPr>
          <w:rFonts w:hint="cs"/>
          <w:rtl/>
        </w:rPr>
        <w:t xml:space="preserve">11. "החרדים לא עובדים? עובדים, בעיקר הנשים." - אם הייתי ציני הייתי מביא לדוגמא עוד ציבור שהגברים שולחים את הנשים לעבוד עבורם, ולאוהבי התיאטרון בינינו אומר רק "אירמה לה דוס". אז קודם כל, אני מתקומם כנגד השחיתות של ההנהגה החרדית השולחת נשים לעבוד בשביל שהגברים ימיתו עצמם באוהלה של תורה. וזאת בנוסף לעשרת הילדים בבית, לעבודה כעקרת בית ולהליכה למקווה גם בתקופת הקורונה על מנת להמשיך לקיים מצוות פרו ורבו. הנשים החרדיות היו צריכות לקבל קנוניזציה מהמשיח שהיה צריך לבוא בפסח אליבא דליצמן. </w:t>
      </w:r>
      <w:r w:rsidRPr="009459BB">
        <w:rPr>
          <w:rFonts w:hint="cs"/>
          <w:rtl/>
        </w:rPr>
        <w:lastRenderedPageBreak/>
        <w:t xml:space="preserve">בינתיים, לא בוחרים אותן לכנסת, הן עבדים נרצעים לבעל, מפעילים עליהן </w:t>
      </w:r>
      <w:r w:rsidRPr="009459BB">
        <w:t>FRIENDLY PERSUASION</w:t>
      </w:r>
      <w:r w:rsidRPr="009459BB">
        <w:rPr>
          <w:rFonts w:hint="cs"/>
          <w:rtl/>
        </w:rPr>
        <w:t xml:space="preserve"> להתחתן בגיל 18 כשהן לא טעמו דבר מהחיים ומעולם לא יצאו מהבית וצייתו רק לאבא ולרבי. </w:t>
      </w:r>
    </w:p>
    <w:p w:rsidR="009459BB" w:rsidRPr="009459BB" w:rsidRDefault="009459BB" w:rsidP="00244315">
      <w:pPr>
        <w:rPr>
          <w:rtl/>
        </w:rPr>
      </w:pPr>
      <w:r w:rsidRPr="009459BB">
        <w:rPr>
          <w:rFonts w:hint="cs"/>
          <w:rtl/>
        </w:rPr>
        <w:t xml:space="preserve">12. כבר ראינו את הפייק ניוז של שיעורי הגיוס של החרדים בארגון שידוע כאמין בדיווחים שלו - צה"ל. רוח המפקד היא להצביע על נתוני גיוס שלא היו ועל שיעורי תעסוקה שלא היו. איני מקבל לא את המספרים של 51% תעסוקת גברים חרדים ושל 72% תעסוקת נשים חרדיות. זה </w:t>
      </w:r>
      <w:r w:rsidRPr="009459BB">
        <w:t>WISHFUL THINKING</w:t>
      </w:r>
      <w:r w:rsidRPr="009459BB">
        <w:rPr>
          <w:rFonts w:hint="cs"/>
          <w:rtl/>
        </w:rPr>
        <w:t xml:space="preserve"> במקרה הטוב. כמו שמתחמנים את משרד הבריאות ומבקשים מכל החרדים להישמע להוראות המשרד שבראשו עומד חרדי ובקריצה מאפשרים להם להמשיך ללמוד בישיבות, להתפלל בבתי כנסת, להשתתף בהמונים בחתונות ובלוויות, וכמובן ללכת למקווה עברו פרו ורבו, ותשתלטו על מדינת הכופרים על מנת להפוך אותם לחוטבי עצים ושואבי מים של החרדים; כך מדווחים על נתוני תעסוקה שלא היו ולא נבראו בשביל להראות תעסוקה. תרמה את הגויים...</w:t>
      </w:r>
    </w:p>
    <w:p w:rsidR="009459BB" w:rsidRPr="009459BB" w:rsidRDefault="009459BB" w:rsidP="00244315">
      <w:pPr>
        <w:rPr>
          <w:rtl/>
        </w:rPr>
      </w:pPr>
      <w:r w:rsidRPr="009459BB">
        <w:rPr>
          <w:rFonts w:hint="cs"/>
          <w:rtl/>
        </w:rPr>
        <w:t>13. אבל גם אם נניח שהמספרים נכונים, והם לא - הם כוללים שיעור גבוה ביותר של משרות חלקיות, של משרות בשכר מינימום ואף פחות, של משרות של אלפי משגיחי כשרות ועוד משרות שבהן האברכים לא עושים דבר חוץ מאשר לתחמן את המערכת ולקבל קיצבאות מהמדינה. לא זאת התעסוקה שאנו מצפים מהחרדים. עליהם להשתתף באותם שיעורים בדיוק בתעסוקה כמו החילונים ובאותם המגזרים - חברות היי טק, תעשיה, חקלאות וכל ענפי המשק היצרנים. ממילא, כשתהיה הפרדת הדת מהמדינה יתבטלו מרבית "המשרות" האלה שהן שוחד סמוי של הימין וגם השמאל - כן לא שכחנו איך איתרגו את דרעי הגנב בשביל שיצביע עבור אוסלו ועל הדרך עשו פליק פלאק וגנבו את הקול שלי ושל אלה שהצביעו לרפול ושיחדו את העריקים במשרות שמנות.</w:t>
      </w:r>
    </w:p>
    <w:p w:rsidR="009459BB" w:rsidRPr="009459BB" w:rsidRDefault="009459BB" w:rsidP="00244315">
      <w:pPr>
        <w:rPr>
          <w:rtl/>
        </w:rPr>
      </w:pPr>
      <w:r w:rsidRPr="009459BB">
        <w:rPr>
          <w:rFonts w:hint="cs"/>
          <w:rtl/>
        </w:rPr>
        <w:t xml:space="preserve">14. בספר שלי ובפרק בסוף המייל אני מתייחס גם לכלכלה השחורה, להעלמות המס, לשיעור הכי גבוה ב- </w:t>
      </w:r>
      <w:r w:rsidRPr="009459BB">
        <w:t>OECD</w:t>
      </w:r>
      <w:r w:rsidRPr="009459BB">
        <w:rPr>
          <w:rFonts w:hint="cs"/>
          <w:rtl/>
        </w:rPr>
        <w:t xml:space="preserve"> של עוני ושל אי שוויון, שאתה מתייחס להם אבל לא פותר אותן, כי המצב של ישראל ממשיך להיות הכי חמור ועוד יקצין בעקבות משבר הקורונה. אתייחס רק לסוגיה קרדינלית אחת שהיא הכי אקוטית - העדר אתוס אחד לאוכלוסיה והקצנת הניכור של ארבעת השבטים. אני כמובן מתקומם להגדרה של ארבעת השבטים, שלמיטב זכרוני היה זה נשיאנו האהוב ריבלין שהשתמש בה לראשונה. אך בעוד ריבלין מתיחס לזה בהבנה, אני חושב שעל הנשיא, ראש הממשלה וכל אחד שדואג לעתיד המדינה - להוקיע את התופעה ולדאוג למיזוג מידי של ה"שבטים", מה עוד שעם ישראל בנוי גם מרבדים אחרים כמו ימין ושמאל, אשכנזים וספרדים, עשירים ועניים ועוד.</w:t>
      </w:r>
    </w:p>
    <w:p w:rsidR="009459BB" w:rsidRPr="009459BB" w:rsidRDefault="009459BB" w:rsidP="00244315">
      <w:pPr>
        <w:rPr>
          <w:rtl/>
        </w:rPr>
      </w:pPr>
      <w:r w:rsidRPr="009459BB">
        <w:rPr>
          <w:rFonts w:hint="cs"/>
          <w:rtl/>
        </w:rPr>
        <w:t>15. אם רוצים שיהיה אתוס אחד למדינה, ומדינה בלי אתוס משותף מתפוררת, צריך באופן מיידי לבטל את ארבעת זרמי החינוך ולעשות רק זרם אחד חילוני כמו בצרפת, כמו בכל המדינות הנאורות. מי שרוצה לימוד קתולי או דתי בצרפת משלם על כך, וגם בארצות הברית ובכל מדינה. הדרך לאינטרגציה של החרדים והערבים עוברת בדרך המלך של זרם חינוך אחד עם לימודי ליבה, עם שירות חובה של שלוש שנים בצבא או בשירות לאומי, בעברית ולא ביידיש או ערבית, כי שפת המדינה היא עברית, אך כשכל בוגר תיכון וכולם יהיו בוגרי תיכון, כי הלימודים יהיו חינם מינקות ועד הדוקטורט, ישלוט ברמת שפת אם בעברית, אנגלית וערבית. כך יווצר אתוס משותף, כולם יוכלו להשתלב בשוק העבודה, ייעלם העוני ואי השוויון, כמו במדינות הכי אתיות ונאורות.</w:t>
      </w:r>
    </w:p>
    <w:p w:rsidR="009459BB" w:rsidRPr="009459BB" w:rsidRDefault="009459BB" w:rsidP="00244315">
      <w:pPr>
        <w:rPr>
          <w:color w:val="000000"/>
          <w:rtl/>
        </w:rPr>
      </w:pPr>
      <w:r w:rsidRPr="009459BB">
        <w:rPr>
          <w:rFonts w:hint="cs"/>
          <w:color w:val="000000"/>
          <w:rtl/>
        </w:rPr>
        <w:t>16. ואסיים בהמחשת ההבדל בין אופטימיזם לריאליזם. בספרך אתה מביא את ליצמן כדוגמא לאדם שמאוד הצליח והשתלב היטב במדינה. וכך אתה כותב בעמוד 332 - "הרב ליצמן קורא לחרדים לצאת לעבוד. "מי שלא לומד - שילך לעבוד", אומר הרב ומוסיף כי "אין לנו צורך באנשים שיסתובבו סתם בישיבות"." נו, אזוי, הוט אער געזוגט, בשפתו של ליצמן, שכולנו למדנו להעריך במשבר הקורונה, ראינו איך חניך הישיבות, עושה דברו של הרבי מגור, יכול לתפקד בעולם החילוני והריאלי, לא בעולם האוטופי שהיינו רוצים לראות שבו הכל טוב בעולם שכולו טוב, אלא דווקא בעת משבר, כשליצמן לא יודע מה זה קורונה, והוא שר הבריאות, קורא לה המחלה הסינית, ובסוף קורא לה ק'רונה. כמו שליצמן קורא לחרדים לעבוד, כך תיפתר הבעיה של האינטגרציה.</w:t>
      </w:r>
    </w:p>
    <w:p w:rsidR="009459BB" w:rsidRPr="009459BB" w:rsidRDefault="009459BB" w:rsidP="00244315">
      <w:pPr>
        <w:rPr>
          <w:color w:val="000000"/>
          <w:rtl/>
        </w:rPr>
      </w:pPr>
      <w:r w:rsidRPr="009459BB">
        <w:rPr>
          <w:rFonts w:hint="cs"/>
          <w:color w:val="000000"/>
          <w:rtl/>
        </w:rPr>
        <w:t>17. כי ליצמן לא מאמין לאף מילה שהוא אומר לגויים ולכופרים, לצלבנים ולחילונים. אין ראש ממשלה, אין מדינה, לא צריך לציית להוראות שהוא עצמו מוציא, צריך רק לציית לדין תורה ולרבי מגור. צריך לנצל עד תום את המנדט שהוא קיבל מהעדה שלו, מהשבט שלו, כשרק הוא היהודי הטהור, כי המזרחים הם מוקצים ולא ראויים ללמוד בישיבות שלנו, הנשים החרדיות רק צריכות לעבוד, להרות, אך לא ללמוד תורה, החילונים קיימים רק בשביל לעבוד עבורנו ולשמור עלינו, אבל אנחנו שומרים עליהם בתפילות שלנו, כפי ששמרנו בתפילותינו על שישה המיליון שנטבחו על ידי הנאצים. אלוהים היה קשוב לתפילות של החרדים בזמן השואה כפי שהוא קשוב לתפילותיהם בזמן הקורונה וגורם לכך ששבעים אחוזים מחולי הקורונה יהיו חרדים, כי הוא הרי אוהב חרדים.</w:t>
      </w:r>
    </w:p>
    <w:p w:rsidR="009459BB" w:rsidRPr="009459BB" w:rsidRDefault="009459BB" w:rsidP="00244315">
      <w:pPr>
        <w:rPr>
          <w:color w:val="000000"/>
          <w:rtl/>
        </w:rPr>
      </w:pPr>
      <w:r w:rsidRPr="009459BB">
        <w:rPr>
          <w:rFonts w:hint="cs"/>
          <w:color w:val="000000"/>
          <w:rtl/>
        </w:rPr>
        <w:lastRenderedPageBreak/>
        <w:t>18. ידידי פרופסור פרץ לביא, שהוא חבר הפורום, סיפר לנו כיצד חרדי אחד לרפואה למד בטכניון רפואה. זה היה כל כך מדהים, שכתבו עליו כתבת שער בידיעות אחרונות, תוכנית טלוויזיה שלמה, הרימו אותו על נס, ועוד מעט היו נותנים לו להדליק משואה ביום העצמאות, אם הרבי לא היה אוסר זאת עליו כפי שהוא אסר על נציגת חבד. אתה, פרץ, אני ונדמה לי שכל חברי הפורום יכולים להסכים לכך שלא זאת הדרך לבנות חומה. כי אם הרופא החרדי היחידי היה צריך לרפא את שבעים אחוז החרדים החולים בקורונה המערכת היתה מתמוטטת. זה ממחיש יותר מכל את חוסר האיזון בין אלה שמתחת לאלונקה לאלה שמעליה. כי הפיתרון לעתיד האומה יימצא רק אם ימוזגו המימצאים האופטימיים שלך וייפתרו הסכנות שחברי הפורום ואני חושפים, אם אנו חפצי חיים!!!</w:t>
      </w:r>
    </w:p>
    <w:p w:rsidR="009459BB" w:rsidRDefault="009459BB" w:rsidP="00244315">
      <w:pPr>
        <w:rPr>
          <w:color w:val="000000"/>
          <w:sz w:val="28"/>
          <w:szCs w:val="28"/>
          <w:rtl/>
        </w:rPr>
      </w:pPr>
    </w:p>
    <w:p w:rsidR="009459BB" w:rsidRDefault="009459BB" w:rsidP="00244315">
      <w:pPr>
        <w:jc w:val="center"/>
        <w:rPr>
          <w:sz w:val="72"/>
          <w:szCs w:val="72"/>
        </w:rPr>
      </w:pPr>
      <w:r>
        <w:rPr>
          <w:rFonts w:hint="cs"/>
          <w:sz w:val="72"/>
          <w:szCs w:val="72"/>
          <w:rtl/>
        </w:rPr>
        <w:t>דירוג ישראל במדינות העולם בפרמטרים כמותיים וערכיים מרכזיים</w:t>
      </w:r>
    </w:p>
    <w:p w:rsidR="009459BB" w:rsidRDefault="009459BB" w:rsidP="00244315">
      <w:pPr>
        <w:shd w:val="clear" w:color="auto" w:fill="FFFFFF"/>
        <w:rPr>
          <w:sz w:val="28"/>
          <w:szCs w:val="28"/>
          <w:rtl/>
        </w:rPr>
      </w:pPr>
    </w:p>
    <w:p w:rsidR="009459BB" w:rsidRPr="009459BB" w:rsidRDefault="009459BB" w:rsidP="00244315">
      <w:pPr>
        <w:shd w:val="clear" w:color="auto" w:fill="FFFFFF"/>
        <w:rPr>
          <w:color w:val="000000"/>
          <w:rtl/>
        </w:rPr>
      </w:pPr>
      <w:r w:rsidRPr="009459BB">
        <w:rPr>
          <w:rFonts w:hint="cs"/>
          <w:rtl/>
        </w:rPr>
        <w:t xml:space="preserve">ישראל נמנית בין המדינות הכי אתיות בעולם על פי דירוג </w:t>
      </w:r>
      <w:r w:rsidRPr="009459BB">
        <w:t>TRANSPARENCY INTERNATIONAL</w:t>
      </w:r>
      <w:r w:rsidRPr="009459BB">
        <w:rPr>
          <w:rFonts w:hint="cs"/>
          <w:rtl/>
        </w:rPr>
        <w:t xml:space="preserve">, הארגון הגדול בעולם הבוחן את השקיפות והאתיות של מדינות העולם מזה יותר מעשרים שנה. מצבה של ישראל הלך והדרדר עם השנים עד שהתייצב בעשירון הרביעי של הדירוג עם דירוג ממוצע של כ- 60 מתוך 100, כאשר המדינות האתיות ביותר מדורגות עם ציון הנע בין 80 ל- 90 ואף יותר. הציון של ישראל עדיין ציון מספיק בשביל לשייך אותה בקטגוריה של המדינות האתיות אבל הרחק מתחת לציון הנדרש. כפי שאני מסביר באריכות בספר זה בייחוד בחלקו באנגלית מצאתי מתאם סטטיסטי מובהק בקרב המדינות האתיות בין מדד שמאגד 50 פרמטרים כמותיים וערכיים מרכזיים לבין האתיקה, או השקיפות והעדר השחיתות על פי </w:t>
      </w:r>
      <w:r w:rsidRPr="009459BB">
        <w:t>TI</w:t>
      </w:r>
      <w:r w:rsidRPr="009459BB">
        <w:rPr>
          <w:rFonts w:hint="cs"/>
          <w:rtl/>
        </w:rPr>
        <w:t xml:space="preserve">. ככל שהמדינות יותר אתיות כך רמת השגשוג שלהן הולכת ומשתפרת. הנתונים גם מראים שהמדינות המושחתות ביותר מקבלות את הדירוגים הנמוכים ביותר בפרמטרים הכמותיים והערכיים המרכזיים. לא אכנס לכאן לממצאים ולאופן החישוב כי אני עושה זאת בהרחבה בספר זה ועוד יותר במחקר שלי ובספרי- </w:t>
      </w:r>
      <w:hyperlink r:id="rId805" w:tgtFrame="_blank" w:history="1">
        <w:r w:rsidRPr="009459BB">
          <w:rPr>
            <w:rStyle w:val="Hyperlink"/>
            <w:rFonts w:ascii="MS Sans Serif" w:hAnsi="MS Sans Serif"/>
            <w:b/>
            <w:bCs/>
            <w:i/>
            <w:iCs/>
            <w:shd w:val="clear" w:color="auto" w:fill="FFFFFF"/>
          </w:rPr>
          <w:t> </w:t>
        </w:r>
      </w:hyperlink>
      <w:hyperlink r:id="rId806" w:tgtFrame="_blank" w:history="1">
        <w:r w:rsidRPr="009459BB">
          <w:rPr>
            <w:rStyle w:val="Hyperlink"/>
            <w:rFonts w:hint="cs"/>
            <w:b/>
            <w:bCs/>
            <w:i/>
            <w:iCs/>
            <w:shd w:val="clear" w:color="auto" w:fill="FFFFFF"/>
          </w:rPr>
          <w:t>Academic Proof that Ethics Pays</w:t>
        </w:r>
      </w:hyperlink>
      <w:hyperlink r:id="rId807" w:tgtFrame="_blank" w:history="1">
        <w:r w:rsidRPr="009459BB">
          <w:rPr>
            <w:rStyle w:val="Hyperlink"/>
            <w:rFonts w:hint="cs"/>
            <w:b/>
            <w:bCs/>
            <w:i/>
            <w:iCs/>
            <w:shd w:val="clear" w:color="auto" w:fill="FFFFFF"/>
          </w:rPr>
          <w:t>/</w:t>
        </w:r>
      </w:hyperlink>
      <w:hyperlink r:id="rId808" w:tgtFrame="_blank" w:history="1">
        <w:r w:rsidRPr="009459BB">
          <w:rPr>
            <w:rStyle w:val="Hyperlink"/>
            <w:rFonts w:hint="cs"/>
            <w:b/>
            <w:bCs/>
            <w:shd w:val="clear" w:color="auto" w:fill="FFFFFF"/>
          </w:rPr>
          <w:t>Appendices</w:t>
        </w:r>
      </w:hyperlink>
      <w:r w:rsidRPr="009459BB">
        <w:rPr>
          <w:rFonts w:hint="cs"/>
          <w:color w:val="000000"/>
          <w:rtl/>
        </w:rPr>
        <w:t xml:space="preserve"> . </w:t>
      </w:r>
    </w:p>
    <w:p w:rsidR="009459BB" w:rsidRPr="009459BB" w:rsidRDefault="009459BB" w:rsidP="00244315">
      <w:pPr>
        <w:shd w:val="clear" w:color="auto" w:fill="FFFFFF"/>
        <w:rPr>
          <w:color w:val="000000"/>
          <w:rtl/>
        </w:rPr>
      </w:pPr>
      <w:r w:rsidRPr="009459BB">
        <w:rPr>
          <w:rFonts w:hint="cs"/>
          <w:color w:val="000000"/>
          <w:rtl/>
        </w:rPr>
        <w:t xml:space="preserve">אבל אתייחס בפרק זה במיקומה של ישראל בין מדינות העולם בפרמרטים אלה. נתחיל באנמוליה שהממצאים מראים כי בשנת 2014 שהיא שנת הבסיס למחקר – דורגה ישראל במקום ה- 37 במדד האתיקה של </w:t>
      </w:r>
      <w:r w:rsidRPr="009459BB">
        <w:rPr>
          <w:color w:val="000000"/>
        </w:rPr>
        <w:t>TI</w:t>
      </w:r>
      <w:r w:rsidRPr="009459BB">
        <w:rPr>
          <w:rFonts w:hint="cs"/>
          <w:color w:val="000000"/>
          <w:rtl/>
        </w:rPr>
        <w:t xml:space="preserve"> ואילו במדד הממוצע של הפרמטרים הכמותיים והערכיים המרכזיים היא מדורגת במקום ה- 22. כלומר אנחנו הרבה יותר משגשגים יחסית מאשר אתיים בהשוואה לאחרים והפער (שאנחנו עוד מכפילים אותו בריבוע לצורך חישוב המתאם) הוא 15 שהוא פער עצום והכי גדול בין המדינות האתיות, כשבמדינות הכי אתיות הפער בממוצע כ- 4.</w:t>
      </w:r>
    </w:p>
    <w:p w:rsidR="009459BB" w:rsidRPr="009459BB" w:rsidRDefault="009459BB" w:rsidP="00244315">
      <w:pPr>
        <w:shd w:val="clear" w:color="auto" w:fill="FFFFFF"/>
        <w:rPr>
          <w:color w:val="000000"/>
          <w:rtl/>
        </w:rPr>
      </w:pPr>
      <w:r w:rsidRPr="009459BB">
        <w:rPr>
          <w:rFonts w:hint="cs"/>
          <w:color w:val="000000"/>
          <w:rtl/>
        </w:rPr>
        <w:t>צא ולמד, מה היה קורה אם ישראל הייתה הרבה יותר אתית – לאילה רמות שגשוג היא יכלה להגיע, וזאת הרי מטרתו העיקרית של הספר ושל הרפובליקה השניה – להביא אותנו לרמת שגשוג כמותי וערכי כיאה לפוטנציאל שלנו שאינו נופל ואף עולה על זה של המדינות הכי אתיות – סקנדינביה, הולנד, ניו זילנד, שווייץ, סינגפור, אוסטרליה וקנדה. אבל לשם כך יש לבצע אינטגרציה מלאה של החרדים והערבים, לבער את השחיתות, לעשות שלום ולהגביר את בטחון הפנים, לשפר דרסטית את מערכות החינוך, הבריאות והרווחה ולחדול מהניאו ליברליזם. בכל הסוגיות דן הספר 'הרפובליקה השניה בישראל' ואותם עקרונות ישימים לכל מדינה הרוצה לשפר את מעמדה.</w:t>
      </w:r>
    </w:p>
    <w:p w:rsidR="009459BB" w:rsidRPr="009459BB" w:rsidRDefault="009459BB" w:rsidP="00244315">
      <w:pPr>
        <w:shd w:val="clear" w:color="auto" w:fill="FFFFFF"/>
        <w:rPr>
          <w:color w:val="000000"/>
          <w:rtl/>
        </w:rPr>
      </w:pPr>
      <w:r w:rsidRPr="009459BB">
        <w:rPr>
          <w:rFonts w:hint="cs"/>
          <w:color w:val="000000"/>
          <w:rtl/>
        </w:rPr>
        <w:t xml:space="preserve">ישראל היא במקום ה- 37 במדד התמ"ג (תפוקה מקומית גולמית) לנפש (הסברים על כל פרמטר ומיקום המדינות האחרות בחלק האנגלי של הספר). עלינו לעשות עוד כברת דרך ארוכה על מנת להגיע לראש הטבלה אם כי מעמדנו השתפר במשך השנים. התמ"ג במונחים אבסולוטיים מציב אותנו במקום ה- 49 בעולם, למרות שאנחנו מדינה קטנה, בוודאי בהשוואה למעצמות. אבל אם אנחנו משווים את עצמנו למדינות יותר קטנות מאתנו נמצא כי שווייץ במקום ה- 11 בתמ"ג לנפש ובמקום ה- 37 בתמ"ג האבסולוטי, ומה ש"מביש" הוא שסינגפור ש"חנכנו" אותה בתחומים רבים עברה אותנו בהרבה והיא במקומות ה- 6 וה- 41 בהתאמה. לא אכנס בפירוט לכל פרמטר. </w:t>
      </w:r>
    </w:p>
    <w:p w:rsidR="009459BB" w:rsidRPr="009459BB" w:rsidRDefault="009459BB" w:rsidP="00244315">
      <w:pPr>
        <w:shd w:val="clear" w:color="auto" w:fill="FFFFFF"/>
        <w:rPr>
          <w:color w:val="000000"/>
          <w:rtl/>
        </w:rPr>
      </w:pPr>
      <w:r w:rsidRPr="009459BB">
        <w:rPr>
          <w:rFonts w:hint="cs"/>
          <w:color w:val="000000"/>
          <w:rtl/>
        </w:rPr>
        <w:t xml:space="preserve">אנחנו במצב סביר בפרמטרים הכמותיים בהשוואה למדינות הכי אתיות, שהן צומחות פחות מאתנו אך יש להן יחס חוב/תוצר טוב בהרבה משלנו, למרות שגם בו השתפרנו רבות. באיכות התשתיות אנו מדורגים במקום ה- 47 </w:t>
      </w:r>
      <w:r w:rsidRPr="009459BB">
        <w:rPr>
          <w:rFonts w:hint="cs"/>
          <w:color w:val="000000"/>
          <w:rtl/>
        </w:rPr>
        <w:lastRenderedPageBreak/>
        <w:t>בעולם אך דנמרק במום העשירי, פינלנד בשמיני, שוודיה בשביעי, שווייץ היא במקום הראשון בעולם (!), סינגפור במקום השלישי, וקנדה במקום ה- 13. ומה לגבי כלכלה שחורה, שהוא מדד מרכזי למדידת השחיתות של המדינה – אנו במקום ה- 38, כמו במדד האתיקה, אך יש לנו עוד הרבה מה להשתפר אם אנו משווים את עצמנו למדינות האתיות ביותר כאשר שוב שווייץ במקום הראשון, סינגפור במקום העשירי, ניו זילנד במקום השישי, ואוסטרליה במקום ה- 12. למרות כל ה"קיטורים" שאנו לא מספיק תחרותיים ישראל ניצבת במקום ה- 27 ברמת התחרותיות, ושוב מי במקום הראשון? שווייץ – 1, סינגפור – 2. לכל מי שבאים עם תירוצים לרוב ששווייץ היא מדינה בת מאות שנים, שלא ידעה מלחמות, אנו יכולים להביא כדוגמא את סינגפור שהתחילה במצב הרבה יותר גרוע משלנו ומוציאה הוצאות רבות על בטחון בגלל השכנות המוסלמיות הענקיות שלה, וגם היא עושה אינטגרציה של מלאים והודים בהצלחה רבה, כי רק שלושה רבעים מאוכלוסיתה הם סינים. סקנדינביה כמובן גם כאן במקומות הראשונים.</w:t>
      </w:r>
    </w:p>
    <w:p w:rsidR="009459BB" w:rsidRPr="009459BB" w:rsidRDefault="009459BB" w:rsidP="00244315">
      <w:pPr>
        <w:shd w:val="clear" w:color="auto" w:fill="FFFFFF"/>
        <w:rPr>
          <w:color w:val="000000"/>
          <w:rtl/>
        </w:rPr>
      </w:pPr>
      <w:r w:rsidRPr="009459BB">
        <w:rPr>
          <w:rFonts w:hint="cs"/>
          <w:color w:val="000000"/>
          <w:rtl/>
        </w:rPr>
        <w:t xml:space="preserve">במדד היזמות ישראל ניצבת במקום מעולה – ה- 16, אם לא ביזמות אז במה? הרי ישראל היא מדינת הסטרטאפים. אך מי מכה אותה שוק על ירך? סינגפור הניצבת במקום הראשון! נסעתי כמה פעמים לסינגפור בענייני עבודה כעשבדתי באלביט והוראה כשלימדתי באינסאד. ובכל פעם השתוממתי מחדש איך המדינה הזאת שהתחילה מאפס משגשגת אך ורק בזכות הנהגה אתית ויעילה ובזכות עם חרוץ וחכם. שווייץ רק במקום השלישי..., דנמרק במקום ה- 11 גבוה אף מישראל, פינלנד במקום השביעי, שוודיה במקום העשירי, הולנד במקום ה- 12 כולם גבוהים ממיקומה של ישראל. כלומר, גם בתחום בו ישראל יש לה יתרון מובנה ומוניטין לעילא, הארצות הכי אתיות יותר מצליחות ממנה, קרוב לוודאי בגלל היותן יותר אתיות מאיתנו, יותר שוויוניות, עם חינוך ובריאות טובים יותר. </w:t>
      </w:r>
    </w:p>
    <w:p w:rsidR="009459BB" w:rsidRPr="009459BB" w:rsidRDefault="009459BB" w:rsidP="00244315">
      <w:pPr>
        <w:shd w:val="clear" w:color="auto" w:fill="FFFFFF"/>
        <w:rPr>
          <w:color w:val="000000"/>
          <w:rtl/>
        </w:rPr>
      </w:pPr>
      <w:r w:rsidRPr="009459BB">
        <w:rPr>
          <w:rFonts w:hint="cs"/>
          <w:color w:val="000000"/>
          <w:rtl/>
        </w:rPr>
        <w:t>גם במספר בקשות הפטנטנים אנו במקום ה- 16 ועדיין שווייץ עוברת אותנו כשהיא במקום ה- 11 אך סינגפור היא במקום ה- 23, שהוא גם מקום מאוד מכובד למדינה כל כך קטנה, "מוקפת 'אויבים' ועם מיעוטים אתניים ניכרים". במדד הקלות לעשות עסקים אנו במקום ה- 52 הבעייתי ולמרות כל המאמצים והמדיניות הניאו ליברלית הליכוד לא מצליח באחד היעדים המרכזיים שלו. ומי מכה אותנו שוב - סקנדינביה? איך? הרי אלה מדינות רווחה עם כלכלה קפיטליסטית חברתית, עם מיסוי גבוה... ובכל זאת דנמרק במקום השלישי, פינלנד במקום ה- 13, שוודיה במקום ה- 9, נורווגיה במקום ה- 6. ניו זילנד היא במקום הראשון וסינגפור היא שוב במקום השני. במדד הפיתוח הפיננסי הישראלי הוא 24 ומי עובר אותנו שוב? כל המדינות הכי אתיות שגם בתחום הפיננסי הרבה יותר טובות מאיתנו.</w:t>
      </w:r>
    </w:p>
    <w:p w:rsidR="009459BB" w:rsidRPr="009459BB" w:rsidRDefault="009459BB" w:rsidP="00244315">
      <w:pPr>
        <w:shd w:val="clear" w:color="auto" w:fill="FFFFFF"/>
        <w:rPr>
          <w:color w:val="000000"/>
          <w:rtl/>
        </w:rPr>
      </w:pPr>
      <w:r w:rsidRPr="009459BB">
        <w:rPr>
          <w:rFonts w:hint="cs"/>
          <w:color w:val="000000"/>
          <w:rtl/>
        </w:rPr>
        <w:t xml:space="preserve">ישראל מתגאה ביציבות של מערכת הבנקאות שלה. נו טוב, רק לפני 30 שנה היא התמוטטה והמדינה היתה צריכה להלאים את הבנקים, אבל מי זוכר. אני טוען שהמערכת יציבה אך היא מבוססת על עושק - עושק חוסכים המקבלים ריבית של אפס על חסכונותיהם בשעה שהבנקים גובים ריביות הרבה יותר גבוהות על האשראי שהם נותנים, עם מרווחים שהם יחסית עצומים. עושק בשמירת הריבית בשיעור אפס במשך שנים תוך שחיקת החסכונות, תוך העדפה של הטייקונים מצד החברים של נוחי דנקנר ושל שאר הטייקונים, תוך העלמת עין מתספורות שעושים הטייקונים לא רק לצרכנים כי אם גם לבנקים כשהם לא מחזירים את חובותיהם לעיתים תכופות. עושק כאשר יש מדיניות הדלת המסתובבת ומנהלים עוברים ממשרות בכירות בבנק המרכזי לניהול הבנקים שהם היו אמורים לפקח עליהם, שיא של חוסר אתיקה, ואני משאיר לטהרנים להחליט אם זאת שחיתות, אם זה שוחד סמוי, או כל שם אחר. </w:t>
      </w:r>
    </w:p>
    <w:p w:rsidR="009459BB" w:rsidRPr="009459BB" w:rsidRDefault="009459BB" w:rsidP="00244315">
      <w:pPr>
        <w:shd w:val="clear" w:color="auto" w:fill="FFFFFF"/>
        <w:rPr>
          <w:color w:val="000000"/>
          <w:rtl/>
        </w:rPr>
      </w:pPr>
      <w:r w:rsidRPr="009459BB">
        <w:rPr>
          <w:rFonts w:hint="cs"/>
          <w:color w:val="000000"/>
          <w:rtl/>
        </w:rPr>
        <w:t>אז מה המיקום שלנו ביציבות הבנקים – 19, בהחלט מקום מכובד, אך באיזר מחיר ועושק! ופה יש תמונה מערובת,  כשדנמרק במקום ה- 49, ניו זילנד במקום השני, פינלנד במקום ה- 11 ושוודיה במקום ה- 21. ולמרות ששווייץ היא במקום ה- 44 (עם כל השערוריות), סינגפור היא במקום ה- 8, הולנד היא במקום ה- 70 ומי במקום הראשון – קנדה, כשאוסטרליה במקום השלישי. מרכזים פיננסיים כשווייץ והולנד נפגעו קשות מהמשבר של 2008 (הנתונים של המדד הם משנת 2009, שנת המשבר), אבל מדינות אתיות כסינגפור, קנדה, אוסטרליה, פינלנד ושוודיה צלחו גם את המשבר עם יציבות מעולה במערכת הבנקאות, שהיא כמובן עוד פן של אתיקה ושגשוג (כל משבר 2008 הוא תולדה של חוסר אתיקה כפי שמוסבר בספר זה ובספריי האחרים באנגלית). למרות שגם בארזים כשווייץ והולנד נפלה השלהבת (אף אחד לא מושלם...) רוב המדינות האתיות צלחו את המשבר עם יציבות מאוד גבוהה של הבנקים, כלומר האתיקה ממשיכה להוביל את השגשוג בכל התחומים. אין ספק שחל שיפור ניכר באתיקה הבנקאית בישראל לעומת האנרכיה של שנות השמונים, שידידי הארי רקנטי כה הרבה להתבטא נגדה, אבל עדיין אנחנו לא "שם", כמו קנדה, סינגפור, אוסטרליה, פינלנד ושוודיה. ובטח לא בהתאם לסטנדרטים של הרפובליקה השניה.</w:t>
      </w:r>
    </w:p>
    <w:p w:rsidR="009459BB" w:rsidRPr="009459BB" w:rsidRDefault="009459BB" w:rsidP="00244315">
      <w:pPr>
        <w:shd w:val="clear" w:color="auto" w:fill="FFFFFF"/>
        <w:rPr>
          <w:color w:val="000000"/>
          <w:rtl/>
        </w:rPr>
      </w:pPr>
      <w:r w:rsidRPr="009459BB">
        <w:rPr>
          <w:rFonts w:hint="cs"/>
          <w:color w:val="000000"/>
          <w:rtl/>
        </w:rPr>
        <w:t xml:space="preserve">בדירוג האשראי ישראל ניצבת במקום ה- 31 ואנחנו הולכים ומשתפרים, אך כל המדינות הכי אתיות עוברות אותנו בהרבה עם מקום ראשון לשווייץ, שלישי לסינגפור, שני לנורווגיה ורביעי לדנמרק, וכולן במקומות טובים מאיתנו בהרבה, כאשר במקומות הכי פחות "טובים" מקרב המדינות הכי אתיות ניצבות ניו זילנד – 19 ופינלנד – 16, שהם מקומות מצוינים בהשוואה לישראל ולכמעט כל מדינה אחרת. במדד הגלובליזציה ישראל נמצאת בדירוג סביר של </w:t>
      </w:r>
      <w:r w:rsidRPr="009459BB">
        <w:rPr>
          <w:rFonts w:hint="cs"/>
          <w:color w:val="000000"/>
          <w:rtl/>
        </w:rPr>
        <w:lastRenderedPageBreak/>
        <w:t>29 אך כל המדינות הכי אתיות נמצאות במקומות הרבה יותר טובים מישראל ורק ניו זילנד במקום ה- 28, אך שווייץ במקום העשירי, סינגפור במקום החמישי, הולנד בשלישי, דנמרק בשישי, ובמקום הראשון בלגיה והשני אירלנד, שהן אמנם פחות אתיות מהקודמות אך הרבה יותר אתיות מישראל, ושוב עוברות את ישראל בגדול. ישראל ניצבת במקום ה- 21 במוכנות הנטוורק ושוב כל המדינות הכי אתיות טובות ממנה בהרבה. במדד ההתיעלות או התמ"ג לשעת עבודה ישראל במקום ה- 27 וכל המדינות הכי אתיות טובות ממנה בהרבה למעט ניו זילנד (28).</w:t>
      </w:r>
    </w:p>
    <w:p w:rsidR="009459BB" w:rsidRPr="009459BB" w:rsidRDefault="009459BB" w:rsidP="00244315">
      <w:pPr>
        <w:shd w:val="clear" w:color="auto" w:fill="FFFFFF"/>
        <w:rPr>
          <w:color w:val="000000"/>
          <w:rtl/>
        </w:rPr>
      </w:pPr>
      <w:r w:rsidRPr="009459BB">
        <w:rPr>
          <w:rFonts w:hint="cs"/>
          <w:color w:val="000000"/>
          <w:rtl/>
        </w:rPr>
        <w:t xml:space="preserve">המדד המעניין ביותר בנושא המתאם בין שגשוג לאתיקה הוא מדד </w:t>
      </w:r>
      <w:r w:rsidRPr="009459BB">
        <w:rPr>
          <w:color w:val="000000"/>
        </w:rPr>
        <w:t>GINI</w:t>
      </w:r>
      <w:r w:rsidRPr="009459BB">
        <w:rPr>
          <w:rFonts w:hint="cs"/>
          <w:color w:val="000000"/>
          <w:rtl/>
        </w:rPr>
        <w:t xml:space="preserve"> המודד את אי השוויון בחלוקת ההכנסה. כאן בולטת במיוחד האידיאולוגיה הכלכלית של המדינות. בישראל הניאו ליברלית ערך השוויון לא חשוב, אדרבא, חוסר שוויון נחשב מבורך. כך ישראל ניצבת במקום הבעיתי – ה- 67 בדירוג העולמי, לא כמו מדינות העולם השלישי אך לא רחוק מהן. בוודאי לא כמו בישראל השוויונית של פעם, כשעוד הייתה קיימת מדינת הרווחה. דנמרק היא במקום החמישי המכובד, אך ניו זילנד הניאו ליברלית (אפשר להיות ניאו ליברלי ואתי אם הניאו ליברליות מרוסנת ולא משתוללת כמו בארצות הברית) ניצבת במקום ה- 56. פינלנד במקום ה- 11 ושוודיה במקום הראשון, עם כמחצית מאוכלוסיתה במעמד הביניים, הישג אדיר לכל הדיעות, ולוואי וכל העולם היה כך ובראשם ישראל. שלטון הליכוד בישראל ושלטון שתי המפלגות בארצות הברית שכחו את עובדת היסוד בכל כלכלה – שמעמד הביניים הוא חוט השידרה של כל כלכלה משגשגת ומי שפוגע בו בשוויון, בבריאות ובחינוך פוגע בכלכלה.</w:t>
      </w:r>
    </w:p>
    <w:p w:rsidR="009459BB" w:rsidRPr="009459BB" w:rsidRDefault="009459BB" w:rsidP="00244315">
      <w:pPr>
        <w:shd w:val="clear" w:color="auto" w:fill="FFFFFF"/>
        <w:rPr>
          <w:color w:val="000000"/>
          <w:rtl/>
        </w:rPr>
      </w:pPr>
      <w:r w:rsidRPr="009459BB">
        <w:rPr>
          <w:rFonts w:hint="cs"/>
          <w:color w:val="000000"/>
          <w:rtl/>
        </w:rPr>
        <w:t xml:space="preserve">נורווגיה במקום השביעי, שווייץ במקום ה- 19 (יש בה פחות מדיניות רווחה מאשר בסקנדינביה), וסינגפור במקום ה- 110... וזה נתון מדהים. סינגפור הרבה פחות שוויונית מאשר ישראל כי היא גם מעולם לא הייתה סוציאליסטית. לי קוואן יו היה קפיטליסט ניאו ליברל גאה מהיום הראשון וסלד מסוציאליזם, אך דאג לרווחת האוכלוסיה, לדיור, חינוך, ביטחון פנים, בריאות ותעסוקה. בסינגפור אתה חייב לעבוד בשביל להצליח ואף להתקיים. חל איסור על קיבוץ נדבות ורק נכים ומוגבלים זכאים לסיוע, אך עושים הכל על מנת להכשיר אותך לעבודה ולתת לך את החינוך הטוב ביותר שהמדינה יכולה לצאת, כי סינגפור היא מעל לכל מריטוקרטיה. שאלה מעניינת שניתן לשאול את הסינגפורים היא מה עדיף עבורם – מריטוקרטיה בשיעורים גבוהים ודמוקרטיה בשיעורים נמוכים. בסינגפור קיימים פערים גדולים בין העשירונים, אך בלי מתח סוציאלי, כאשר מי שעובד יותר קשה ותורם יותר לתפוקה ולרווחיות מקבל הרבה יותר מהאחרים. אם כי עובדי ציבור, שרים, קצינים ומורים מקבלים שכר הרבה יותר גבוה יחסית לישראל, כי לדעת ההנהגה הם תורמים לא פחות מאנשי עסקים לרווחת האומה וכך גם אני מציע בספר. </w:t>
      </w:r>
    </w:p>
    <w:p w:rsidR="009459BB" w:rsidRPr="009459BB" w:rsidRDefault="009459BB" w:rsidP="00244315">
      <w:pPr>
        <w:shd w:val="clear" w:color="auto" w:fill="FFFFFF"/>
        <w:rPr>
          <w:color w:val="000000"/>
          <w:rtl/>
        </w:rPr>
      </w:pPr>
      <w:r w:rsidRPr="009459BB">
        <w:rPr>
          <w:rFonts w:hint="cs"/>
          <w:color w:val="000000"/>
          <w:rtl/>
        </w:rPr>
        <w:t xml:space="preserve">המדד בהולנד הוא 27 (עם הגירה גדולה), בלוקסמבורג 8, בקנדה 37 (עם הגירה גדולה) ובאוסטרליה – 22, למרות ההגירה או בגלל הגירה יותר סלקטיבית. בגרמניה המדד הוא 16, מדד מאוד שוויוני בהתאם למדיניות הרווחה של שתי המפלגות הגדולות ולמרות ההגירה ובוודאי הישג גדול למעצמת על עם אוכלוסיה יותר מגוונת מאשר במדינות קטנות כסקנדינביה. באיסלנד – 16, בבריטניה - 38 (עם הגירה גדולה ופערי מעמדות מאז ליזה דוליטל ודיקנס, שאמנם הצטמצמו אך הניאו ליברלים רוצים להשיב עטרה ליושנה). בבלגיה המדד הוא 17, ביפן – 66, כי גם בה השוויון אינו ערך מקודש כמו בסקנדינביה ויש פערי מעמדות גדולים. בהונג קונג הניאו ליברלית (שידידנו מילטון פרידמן מעלה אותה על נס כמדינה הכי חופשית בעולם... נו טוב, היא הייתה מושבה בריטית ועכשיו היא חלק מסין, אבל בשביל פרידמן החופש הוא קודם כל ואך ורק חופש כלכלי) המדד הוא 130, אף יותר מאשר בסינגפור עם פערי ענק בין השכבות הסוציו – אקונומיות, אך עדיין היא מדינה הרבה יותר אתית מישראל כשהיא במקום ה- 18 במדד </w:t>
      </w:r>
      <w:r w:rsidRPr="009459BB">
        <w:rPr>
          <w:color w:val="000000"/>
        </w:rPr>
        <w:t>TI</w:t>
      </w:r>
      <w:r w:rsidRPr="009459BB">
        <w:rPr>
          <w:color w:val="000000"/>
          <w:rtl/>
        </w:rPr>
        <w:t xml:space="preserve"> </w:t>
      </w:r>
      <w:r w:rsidRPr="009459BB">
        <w:rPr>
          <w:rFonts w:hint="cs"/>
          <w:color w:val="000000"/>
          <w:rtl/>
        </w:rPr>
        <w:t xml:space="preserve">לעמות 37 לישראל. אירלנד היא במקום ה- 45 הגבוה, כי גם שם יש פערי מעמדות גדולים, למרות ההתקדמות הגדולה בכלכלה ולבסוף ארצות הברית במקום ה- 101. ארצות הברית היא כידוע ארץ מאוד ניאו ליברלית, במיוחד מאז ימי רייגן כאשר קלינטון ואובמה השמיעו קולות של חברתיות אך בפועל דאגו לרווחת הטייקונים והאלפיון העליון לא פחות מאשר אחיהם הרפובליקנים. הולדת המשבר של 2008 היא בצעדים קיצוניים של קלינטון להסרת הפיקוח על עולם העסקים והבנקאות, ולא אוסיף לגבי ההטבות המפליגות שמקבלים ראשי הדמוקרטים עבור שירות מסור לעולם העסקים ולבנקים שמגיעים למאות מיליוני דולר, הכל חוקי כמובן. </w:t>
      </w:r>
    </w:p>
    <w:p w:rsidR="009459BB" w:rsidRPr="009459BB" w:rsidRDefault="009459BB" w:rsidP="00244315">
      <w:pPr>
        <w:shd w:val="clear" w:color="auto" w:fill="FFFFFF"/>
        <w:rPr>
          <w:color w:val="000000"/>
          <w:rtl/>
        </w:rPr>
      </w:pPr>
      <w:r w:rsidRPr="009459BB">
        <w:rPr>
          <w:rFonts w:hint="cs"/>
          <w:color w:val="000000"/>
          <w:rtl/>
        </w:rPr>
        <w:t>אציין גם את מיקומה של צרפת עם מדינת הרווחה שלה – 25, פחות מגרמניה אך יותר מבריטניה, אוסטריה במקום העשירי הגבוה עם מדינת רווחה לעילא וספרד במקום ה- 35. כן, אפילו ספרד עם פערי מעמדות מאוד גדולים ועם משבר כלכלי קשה נמצאת בדירוג הרבה יותר גבוה בשוויוניות מאשר ישראל. למעשה כל מדינות הרווחה וכל המדינות שהן הרבה יותר אתיות מישראל (רק ספרד משתווה לנו) הן הרבה יותר שוויוניות מאיתנו למעט כמה מדינות ניאו ליברליות כסינגפור, הונג קונג וארצות הברית, שגם הן הרבה יותר אתיות ושקופות מאשר ישראל.</w:t>
      </w:r>
    </w:p>
    <w:p w:rsidR="009459BB" w:rsidRPr="009459BB" w:rsidRDefault="009459BB" w:rsidP="00244315">
      <w:pPr>
        <w:shd w:val="clear" w:color="auto" w:fill="FFFFFF"/>
        <w:rPr>
          <w:color w:val="000000"/>
          <w:rtl/>
        </w:rPr>
      </w:pPr>
      <w:r w:rsidRPr="009459BB">
        <w:rPr>
          <w:rFonts w:hint="cs"/>
          <w:color w:val="000000"/>
          <w:rtl/>
        </w:rPr>
        <w:t xml:space="preserve">ישראל מקבלת דירוג יחסית טוב במדדי הבריאות – 35 בהוצאות הבריאות לנפש ו- 28 בטיב מוסדות הבריאות. זה טוב בהרבה מאשר בכמה מדינות אתיות אך בעיקר טוב בהרבה מאשר במדינות המשוחתות ומדינות העולם השלישי. האם המיקום הגבוה יחסית הוא בגלל מורשת העבר שם הייתה לנו מערכת בריאות יותר שוויונית, עם </w:t>
      </w:r>
      <w:r w:rsidRPr="009459BB">
        <w:rPr>
          <w:rFonts w:hint="cs"/>
          <w:color w:val="000000"/>
          <w:rtl/>
        </w:rPr>
        <w:lastRenderedPageBreak/>
        <w:t xml:space="preserve">פחות רפואה שחורה? האם בגלל העובדה שיש לנו צוותים רפואיים העושים מלאכת קודש למרות שחיקה בלתי נסבלת? האם בגלל הרמה הגבוהה של הרופאים והאחיות שלנו, של בתי החולים, של הטכנולוגיה הרפואית שלנו? </w:t>
      </w:r>
    </w:p>
    <w:p w:rsidR="009459BB" w:rsidRPr="009459BB" w:rsidRDefault="009459BB" w:rsidP="00244315">
      <w:pPr>
        <w:shd w:val="clear" w:color="auto" w:fill="FFFFFF"/>
        <w:rPr>
          <w:color w:val="000000"/>
          <w:rtl/>
        </w:rPr>
      </w:pPr>
      <w:r w:rsidRPr="009459BB">
        <w:rPr>
          <w:rFonts w:hint="cs"/>
          <w:color w:val="000000"/>
          <w:rtl/>
        </w:rPr>
        <w:t>כנראה שכל אלה תרמו למיקומה היחסית גבוה של ישראל, אך עם כל זאת כל המדינות הכי אתיות הן בעלות מערכת בריאות טובה בהרבה מאשר בישראל אם כי מוסדות הבריאות שלנו טובים מעט יותר מאלה של דנמרק וניו זילנד. במדד החינוך ישראל ניצבת במקום המצויין ה- 15, במדד התרבות והתקשורת במקום ה- 34, במדד החינוך הגבוה במקום ה- 19, במדד ההון האנושי במקום ה- 23 ובמדד הפיתוח האנושי במקום ה- 19. כולם בהחלט מקומות ראויים וטובים, בעיקר בהתחשב בכל הפרובלמטיקה של רמת החינוך במוסדות החינוך החרדי והערבי, שלא ברור שהיא משתקפת במדדים אלה. אבל בכל המדדים האלה המדינות הכי אתיות טובות מאיתנו בהרבה.</w:t>
      </w:r>
    </w:p>
    <w:p w:rsidR="009459BB" w:rsidRPr="009459BB" w:rsidRDefault="009459BB" w:rsidP="00244315">
      <w:pPr>
        <w:shd w:val="clear" w:color="auto" w:fill="FFFFFF"/>
        <w:rPr>
          <w:color w:val="000000"/>
          <w:rtl/>
        </w:rPr>
      </w:pPr>
      <w:r w:rsidRPr="009459BB">
        <w:rPr>
          <w:rFonts w:hint="cs"/>
          <w:color w:val="000000"/>
          <w:rtl/>
        </w:rPr>
        <w:t xml:space="preserve">אם בוחנים 3 מדדים של איכות חיים אנו ניצבים במקום 22, 20, 9, אך המדינות הכי אתיות כמעט תמיד ניצבות במקומות טובים מאיתנו. במדד השוויון המגדרי אנו במקום ה- 17, למרות המגזרים החרדי והערבי, אך שוב המדינות הכי אתיות ובמיוחד סקנדינביה טובות מאיתנו בהרבה, חוץ מניו זילנד שהיא במקום 34. זה כבר יותר מדי, גם ניאו ליברלים וגם שוביניסטים... אך זה נאמר בהומור, כי ניו זילנד עדיין עולה עלינו כמעט בכל מדד – במדד האתיקה היא במקום השני בעולם ובמדד השגשוג הכמותי והערכי היא במקום ה- 13, הרבה מעל לישראל. במדד העוני אנו במקום ה- 61 המחפיר, בושה וחרפה למדינה כל כך מתקדמת טכנולוגית, ובלי תירוצים שהחרדים בוחרים להיות עניים (גם הערבים?). איזו יומרה, איזו התנשאות, מי בכלל בוחר להיות עני! הליכוד אחראי באופן ישיר למדד מחפיר זה, וראש הממשלה נתניהו השולט לסירוגין בתקופה של 20 שנה. גם מפלגות החרדים אחראיות למצב כי הן בשלטון, וגם הרשימה המשותפת שבוחרת להשניא את עצמה על כולם עם מצע הרוצה להביא להחרבתה של ישראל, עם האשמת היהודים בכל צרות הערבים ועם העלאת נושא הסכסוך על ראש "בכיים". </w:t>
      </w:r>
    </w:p>
    <w:p w:rsidR="009459BB" w:rsidRPr="009459BB" w:rsidRDefault="009459BB" w:rsidP="00244315">
      <w:pPr>
        <w:shd w:val="clear" w:color="auto" w:fill="FFFFFF"/>
        <w:rPr>
          <w:color w:val="000000"/>
          <w:rtl/>
        </w:rPr>
      </w:pPr>
      <w:r w:rsidRPr="009459BB">
        <w:rPr>
          <w:rFonts w:hint="cs"/>
          <w:color w:val="000000"/>
          <w:rtl/>
        </w:rPr>
        <w:t>יש כאלה המצדדים במתן דגש נמוך יותר לנושא הסכסוך ובשינוס מותניים יחד עם כל המפלגות שאינן ניאו ליברליות, שעכשיו בקואליצה, להקמת קואליציה חברתית חילונית שתפתור את בעיות החינוך, הרווחה, הכלכלה, הבריאות, את נושא השחיתות שכולנו סובלים ממנו ועושה אותנו עניים. והליכוד לא עושה דבר לביעור השחיתות, אדרבא, מזעירים את התופעה, וכמוהם גם קדימה בזמנו ובראשם אולמרט האסיר. הקואליציה החברתית חילונית יכולה לנצח את הבחירות ולשנות אולי את פני המשטר. אבל נתניהו ממשיך לסכסך בין מרכיביה, שיקולי אגו מונעים מלפיד והעבודה להתמזג, והערבים ומרצ רואים את הפחות חשוב (הכיבוש) במקום את הכי חשוב (רווחת העם, 99%, לרבות הפלשתינאים במסגרת הפיתרון שאני מציג בספר). רק כך הם סוברים שהעם יעזור לעצמו.</w:t>
      </w:r>
    </w:p>
    <w:p w:rsidR="009459BB" w:rsidRPr="009459BB" w:rsidRDefault="009459BB" w:rsidP="00244315">
      <w:pPr>
        <w:shd w:val="clear" w:color="auto" w:fill="FFFFFF"/>
        <w:rPr>
          <w:color w:val="000000"/>
          <w:rtl/>
        </w:rPr>
      </w:pPr>
      <w:r w:rsidRPr="009459BB">
        <w:rPr>
          <w:rFonts w:hint="cs"/>
          <w:color w:val="000000"/>
          <w:rtl/>
        </w:rPr>
        <w:t xml:space="preserve">ישראל הפכה למקבצת נדבות, כשכל יום מבקשים מאיתנו לתרום לנזקקים כאלה או אחרים, במקום שלא יהיו כלל נזקקים ושהמדינה תדאג לאלה שזקוקים לעזרה. אבל בקצנות לא נפתור את בעיות העוני, אלא אך ורק בהתאם לעקרונות המוצגים בספר זה. ולמרות העוני, שהוא הכי גבוה ב- </w:t>
      </w:r>
      <w:r w:rsidRPr="009459BB">
        <w:rPr>
          <w:color w:val="000000"/>
        </w:rPr>
        <w:t>OECD</w:t>
      </w:r>
      <w:r w:rsidRPr="009459BB">
        <w:rPr>
          <w:rFonts w:hint="cs"/>
          <w:color w:val="000000"/>
          <w:rtl/>
        </w:rPr>
        <w:t xml:space="preserve">, ובוודאי בהשוואה למדינות הכי אתיות, ישראל מדורגת במקום הגרוטסקי ה- 11% במדד האושר. אני מאמין גדול באושר, במובן האריסטוטליני, עם נופך אינטלקטואלי, כי אני מאמין שאין אושר של ממש בלי התעלות רוחנית. אבל איך הגענו למקום ה- 11, אני מסביר בהרחבה במקום אחר בספר. עדיין רוב המדינות הכי אתיות מאושרות מאיתנו, ניו זילנד כמונו ורק סינגפור במקום ה- 30 כי לא ניתן להיות כל כך מאושרים עם פערים כל כך גדולים. אבל עדיין הם יותר מאושרים מאשר כל סביבתם בדרום מזרח אסיה, כמו שאנחנו יותר מאושרים מאשר כל סביבתנו במזרח התיכון ("וילה בג'ונגל?"). </w:t>
      </w:r>
    </w:p>
    <w:p w:rsidR="009459BB" w:rsidRPr="009459BB" w:rsidRDefault="009459BB" w:rsidP="00244315">
      <w:pPr>
        <w:shd w:val="clear" w:color="auto" w:fill="FFFFFF"/>
        <w:rPr>
          <w:color w:val="000000"/>
          <w:rtl/>
        </w:rPr>
      </w:pPr>
      <w:r w:rsidRPr="009459BB">
        <w:rPr>
          <w:rFonts w:hint="cs"/>
          <w:color w:val="000000"/>
          <w:rtl/>
        </w:rPr>
        <w:t xml:space="preserve">הכל יחסי, ואם אנו קמים בבוקר ושומעים על טבח העם בסוריה, על מלחמות האחים בלוב, תימן וסודן, על העוני המשווע במצרים, על זכויות הנשים בסעודיה ועל החופש האישי באירן ועירק, אנחנו מברכים יום יום שנולדנו כאן ולא שם, כי טעות קטנה ב- </w:t>
      </w:r>
      <w:r w:rsidRPr="009459BB">
        <w:rPr>
          <w:color w:val="000000"/>
        </w:rPr>
        <w:t>GPS</w:t>
      </w:r>
      <w:r w:rsidRPr="009459BB">
        <w:rPr>
          <w:rFonts w:hint="cs"/>
          <w:color w:val="000000"/>
          <w:rtl/>
        </w:rPr>
        <w:t xml:space="preserve"> של אלוהים יכול היה לגרום לכך שניוולד בדמשק או בקהיר. אם כי אני מכיר מישהו שנולד בקהיר ומיהר לעבור לישראל, אחרי שהקהיר המאושרת שבה נולד הפכה להיות קהיר של היום. עוד מרכיב הוא הקיטורים של מי שנולד בגני עדן כפריז (כמה מהחברים הטובים שלי) ומקטרים כל היום שרע להם וכך צרפת נמצאת רק במקום ה- 25. הדרך הטובה ביותר להשקיט את האופוריה הלוטופאז'ית שלנו שעושה אותנו בהיי תמידי היא להעתיק את ישראל במטה קסמים לאי בים הבלטי מוקף בכל מדינות סקנדינביה. ואז היה קורה אחת מהשתיים: או שהיינו יורדים במדד האושר כשהיינו רואים מה קורה אצל שכנינו, או שהיינו הופכים להיות כמותם..</w:t>
      </w:r>
    </w:p>
    <w:p w:rsidR="009459BB" w:rsidRPr="009459BB" w:rsidRDefault="009459BB" w:rsidP="00244315">
      <w:pPr>
        <w:shd w:val="clear" w:color="auto" w:fill="FFFFFF"/>
        <w:rPr>
          <w:color w:val="000000"/>
          <w:rtl/>
        </w:rPr>
      </w:pPr>
      <w:r w:rsidRPr="009459BB">
        <w:rPr>
          <w:rFonts w:hint="cs"/>
          <w:color w:val="000000"/>
          <w:rtl/>
        </w:rPr>
        <w:t xml:space="preserve">במדד הדמוקרטיה אנחנו במקום ה- 36, למרות הצעקות זאב זאב של כל המלעיזים שהפכנו למדינה פשיסטית, נאצית, ניאו נאצית, רוצחת ילדים ורוקדת על הדם ביום בו נהרגו מחבלים/לוחמי חופש/שהידים. חוגים ביונים, שיש הטוענים ש"שולטים" על אמצעי התקשורת בטלוויזיה ובעיתונות למרות שהליכוד בשלטון לסירוגין 40 שנה, מתבטאים בחופשיות רבה בעצרות בערב יום הזיכרון יחד עם מחבלים, במאמרים, בכתבות, בקורסים </w:t>
      </w:r>
      <w:r w:rsidRPr="009459BB">
        <w:rPr>
          <w:rFonts w:hint="cs"/>
          <w:color w:val="000000"/>
          <w:rtl/>
        </w:rPr>
        <w:lastRenderedPageBreak/>
        <w:t xml:space="preserve">באוניברסיטאות, לעיתים מלעיזים על המדינה, משקרים, מוציאים דיבה רעה ומשתמשים בביטויי זוועה שבמדינה טוטליטרית היו שולחים את הכותבים למאסר או גלות. ואילו אנו נותנים להם את פרס ישראל ומעלים אותם על נס. </w:t>
      </w:r>
    </w:p>
    <w:p w:rsidR="009459BB" w:rsidRPr="009459BB" w:rsidRDefault="009459BB" w:rsidP="00244315">
      <w:pPr>
        <w:shd w:val="clear" w:color="auto" w:fill="FFFFFF"/>
        <w:rPr>
          <w:color w:val="000000"/>
          <w:rtl/>
        </w:rPr>
      </w:pPr>
      <w:r w:rsidRPr="009459BB">
        <w:rPr>
          <w:rFonts w:hint="cs"/>
          <w:color w:val="000000"/>
          <w:rtl/>
        </w:rPr>
        <w:t xml:space="preserve">עיתונאי בכיר בטלויזיה שמדבר גבוהה על צדק בוחר לבקר את הזוכה באירוויזיון ואת החוגגים בכיכר רבין ביום בו "עשרות אנשים נהרגו, מאוד נפגעו, כשאת תרקידי אנשים בתל אביב, אנשים בעזה יבכו על מתיהם". כתבים אחרים היו יותר בוטים ואף קראו לכך לרקוד על הדם, כאשר לא מדובר בהרג אנשים תמימים שיצאו לצעדת השיבה בבוקר אביבי, כי אם בהרג המחבלים שרצו לפלוש בהמוניהם לישראל על מנת לטבוח בנו אחרי שהמנהרות והטילים לא עזרו וצה"ל הכי מוסרי בעולם הרג את המספר המינימלי של הפולשים למטרות רצח (צעדת השיבה לרצח היהודים והחזרת עטרת הטבח בחברון ליושנה) ובכך הציל את המדינה. אף אחד לא רקד על הדם, אף אחד לא צהל על כך שמתו כמה עשרות מחבלים ואזרחים שטופי מוח שרצו לפלוש לישראל, אך בוודאי שלא התאבלנו. </w:t>
      </w:r>
    </w:p>
    <w:p w:rsidR="009459BB" w:rsidRPr="009459BB" w:rsidRDefault="009459BB" w:rsidP="00244315">
      <w:pPr>
        <w:shd w:val="clear" w:color="auto" w:fill="FFFFFF"/>
        <w:rPr>
          <w:color w:val="000000"/>
          <w:rtl/>
        </w:rPr>
      </w:pPr>
      <w:r w:rsidRPr="009459BB">
        <w:rPr>
          <w:rFonts w:hint="cs"/>
          <w:color w:val="000000"/>
          <w:rtl/>
        </w:rPr>
        <w:t xml:space="preserve">למה הדבר דומה, אם כתב ה- </w:t>
      </w:r>
      <w:r w:rsidRPr="009459BB">
        <w:rPr>
          <w:color w:val="000000"/>
        </w:rPr>
        <w:t>BBC</w:t>
      </w:r>
      <w:r w:rsidRPr="009459BB">
        <w:rPr>
          <w:rFonts w:hint="cs"/>
          <w:color w:val="000000"/>
          <w:rtl/>
        </w:rPr>
        <w:t xml:space="preserve"> היה מבקש מהחוגגים ב- </w:t>
      </w:r>
      <w:r w:rsidRPr="009459BB">
        <w:rPr>
          <w:color w:val="000000"/>
        </w:rPr>
        <w:t>DDAY</w:t>
      </w:r>
      <w:r w:rsidRPr="009459BB">
        <w:rPr>
          <w:rFonts w:hint="cs"/>
          <w:color w:val="000000"/>
          <w:rtl/>
        </w:rPr>
        <w:t xml:space="preserve"> לא לשמוח כי גרמנים רבים מתו באותו היום. במדינה דמוקרטית כל אזרח רשאי להפעיל את "מדד הגועל" וכשהוא שומע או קורא או רואה דברי בלע מעין אלה הוא יכול לכבות את המכשיר, לכתוב מכתב מחאה, טוקבק או להפסיק את המינוי לעיתון. אבל חוגים ביונים (אני נזהר ולא מכליל לכל היונים, גם אם לעיתים זה לא ברור בספר כי הוא לא ספר אקדמי ואני לא מצטט ומביא סימוכין לכל טיעון) בכל זאת טוענים שישראל היא לא דמוקרטיה וכמוהם רבים בעולם, וכל מי שיוצא חוצץ נגד טיעוניהם זוכה לכינויי גנאי של נאנדטרלים, מטפסים על עצים, מנשקי קמעות, "כל הכחלונים", פרימיטיבסקים.</w:t>
      </w:r>
    </w:p>
    <w:p w:rsidR="009459BB" w:rsidRPr="009459BB" w:rsidRDefault="009459BB" w:rsidP="00244315">
      <w:pPr>
        <w:shd w:val="clear" w:color="auto" w:fill="FFFFFF"/>
        <w:rPr>
          <w:color w:val="000000"/>
          <w:rtl/>
        </w:rPr>
      </w:pPr>
      <w:r w:rsidRPr="009459BB">
        <w:rPr>
          <w:rFonts w:hint="cs"/>
          <w:color w:val="000000"/>
          <w:rtl/>
        </w:rPr>
        <w:t xml:space="preserve">אנחנו משלמים מחיר כבד על היותנו דמוקרטיה, אנחנו מאפשרים כיסוי עיתונאי להפגנות, מהומות בשטחים, צעדת השיבה, פעולות תגמול בעזה. אנחנו מאפשרים לחוגים המכנים עצמם "אליטות" לכתוב מאמרים מלאי שנאה התומכים באויבינו ומלעיזים על המדינה ומנהיגיה ועל רוב רובו של העם. הם מצליחים לא פעם לעשות שטיפת מוח 'שהמתנחלים קלגסים נאצים, שהמנהיגים פשיסטים וצה"ל פועל בשיטות נאציות', בצורה יעילה ביותר כי הם משווקים את מאמרי הבלע יחד עם כיסוי תרבותי לעילא וביקורת כלכלית מופתית, בדיוק כמו שאורי אבנרי היה משתלח במדינה ובבן גוריון עם מתאבן של תמונות פורנוגרפיות. אבל ה"אליטות" פחות בוטות ומשווקות את הכתבות ומאמרי הבלע בצלופן תרבותי, רעל ותחרה. כי הם הרי המציאו את המוסר, אינטלקטואלים ללא חת וקיבלו מנדט מאלוהים על הצדק והנאורות. מדי פעם אני נגרר לויכוחי סרק עם כמה מהם, אך שטיפת המוח יעילה יותר. וזה מזכיר לי איך ז'אן ב"הקרנפים" של יונסקו, אותו לימדתי בקורסים שלי, היה נתקף חלחלה כשהציעו לו לבקש מרפא מהתקרנפות. אנו עדים לתופעה קשה של התקרנפות המונית מצד חוגים אלה ואוי לו למי שחושב עצמאית כיהושע סובול, כמו כמה עיתונאים אמיצים, כמה פרופסורים ללא חת, וכמוני המעזים לא להתקרנף. אך ההתקרנפות היא לא נחלת היונים בלבד, היא בוודאי פשה בקרב הליכוד שבו הקיצונים במרכז נותנים את הטון ואוי לעצמאים כבני בגין, בקרב הדתיים הלאומיים כשכמה רבנים פנטים נותנים את הטון, בקרב הערבים הישראלים כשאוי לו למי שרוצה לעשות אינטגרציה, להתנדב לשירות לאומי, לא להאמין לשקרים של רצח עם ואפרטהייד. </w:t>
      </w:r>
    </w:p>
    <w:p w:rsidR="009459BB" w:rsidRPr="009459BB" w:rsidRDefault="009459BB" w:rsidP="00244315">
      <w:pPr>
        <w:shd w:val="clear" w:color="auto" w:fill="FFFFFF"/>
        <w:rPr>
          <w:color w:val="000000"/>
          <w:rtl/>
        </w:rPr>
      </w:pPr>
      <w:r w:rsidRPr="009459BB">
        <w:rPr>
          <w:rFonts w:hint="cs"/>
          <w:color w:val="000000"/>
          <w:rtl/>
        </w:rPr>
        <w:t>הדמוקרטיה מאפשרת לחוגי ימין קיצוניים להשתלח נגד צה"ל ונגד המשטרה, לחרדים להדיר נשים ולשמור את הנוער שלהם במצב של בורות מוחלטת בכל נושאי הליבה. אוי לנו שהגענו לניוון כל כך גדול בקרב הנהגת החרדים שמפחדת שלימוד אנגלית ומתימטיקה תוציא את הרכים לתרבות רעה, שברכיים חשופות יגרמו לאברכים למחשבות זימה, ששיעורי אזרחות יהפכו את נשותיהם החסודות לאפיקורסיות. הם ממהרים להשיא את הילדים בגיל 18 כשהם לא בוגרים דיים על מנת להמשיך לשלוט על חסידיהם במצב של בורות, עול משפחה, עוני, בלי לתרום למדינה בצבא או בשירות לאומי, בשוק העבודה ובאקדמיה. היו ימים ובהם הדתיים היו עם ראש פתוח, כמו הרמב"ם, והם לא פחדו שלימוד אריסטו יעביר את היהודים על דתם. השמירה המוגזמת על הדמוקרטיה מסכנת הכי הרבה את הדמוקרטיה, כי אם החרדים ימשיכו להתעצם עם אחוזי הריבוי הטבעי והכוח הפוליטי שלהם הם יהרסו את הדמוקרטיה, כי הדת מטבעה אינה דמוקרטית אלא תיאוקרטית, והחרדים מאמינים רק בדין תורה וברבניהם.</w:t>
      </w:r>
    </w:p>
    <w:p w:rsidR="009459BB" w:rsidRPr="009459BB" w:rsidRDefault="009459BB" w:rsidP="00244315">
      <w:pPr>
        <w:shd w:val="clear" w:color="auto" w:fill="FFFFFF"/>
        <w:rPr>
          <w:color w:val="000000"/>
          <w:rtl/>
        </w:rPr>
      </w:pPr>
      <w:r w:rsidRPr="009459BB">
        <w:rPr>
          <w:rFonts w:hint="cs"/>
          <w:color w:val="000000"/>
          <w:rtl/>
        </w:rPr>
        <w:t xml:space="preserve">הדמוקרטיה מאפשרת לכמה ממנהיגי האוכלוסיה הערבית להשתלח נגד המדינה ולהאשים אותה ברצח עם, בטבח מכוון ובכל הצרות שפוקדות את הערבים על ידי הערבים עצמם, אמונים על תיאוריות גזעניות של 'הכה ביהודי' והשמץ אותו, יהיה מי שיאמין לדיבה. אבל הדמוקרטיה גם מאפשרת להשתלח נגד הערבים בגזענות הולכת וגדלה, שהיא כמובן לא אפרטהייד אך היא תגובת נגד שיש להוקיע אותה לדברי הבלע של המנהיגות הערבית נגד המדינה. </w:t>
      </w:r>
    </w:p>
    <w:p w:rsidR="009459BB" w:rsidRPr="009459BB" w:rsidRDefault="009459BB" w:rsidP="00244315">
      <w:pPr>
        <w:shd w:val="clear" w:color="auto" w:fill="FFFFFF"/>
        <w:rPr>
          <w:color w:val="000000"/>
          <w:rtl/>
        </w:rPr>
      </w:pPr>
      <w:r w:rsidRPr="009459BB">
        <w:rPr>
          <w:rFonts w:hint="cs"/>
          <w:color w:val="000000"/>
          <w:rtl/>
        </w:rPr>
        <w:t xml:space="preserve">הדמוקרטיה מאפשרת לקיצונים מהימין להשתלח נגד "סמולנים", להאשים אותם בבגידה, ובכל הצרות הפוקדות אותנו, הם השעיר לעזאזל התורן כפי שיהודים היו תמיד. מגדיל לעשות נתניהו שבצורה מאוד סובטילית מצליח לשכנע את החסידים שלו שהשמאל הוא המקור לכל הצרות שלנו, כשהוא שוכח שהוא בשלטון מימי הפרעונים. אך אפילו נתניהו והליכוד הרבה יותר דמוקרטים ממפא"י שהיתה הדמוקרטית רק דה יורה, עם הדרה של חרות ומק"י, </w:t>
      </w:r>
      <w:r w:rsidRPr="009459BB">
        <w:rPr>
          <w:rFonts w:hint="cs"/>
          <w:color w:val="000000"/>
          <w:rtl/>
        </w:rPr>
        <w:lastRenderedPageBreak/>
        <w:t>ממשל צבאי לערבים, נומרוס קלאוזוס למזרחים בממשלה והגליתם לעירות פיתוח לפריפריה, וצדקנות מחליאה בתגובתם במקרים שהמזרחים העזו להתקומם כי הרי "הם לא נחמדים", הם פרימיטיבים, רק זכריה בן עזרא נחמד.</w:t>
      </w:r>
    </w:p>
    <w:p w:rsidR="009459BB" w:rsidRPr="009459BB" w:rsidRDefault="009459BB" w:rsidP="00244315">
      <w:pPr>
        <w:shd w:val="clear" w:color="auto" w:fill="FFFFFF"/>
        <w:rPr>
          <w:color w:val="000000"/>
          <w:rtl/>
        </w:rPr>
      </w:pPr>
      <w:r w:rsidRPr="009459BB">
        <w:rPr>
          <w:rFonts w:hint="cs"/>
          <w:color w:val="000000"/>
          <w:rtl/>
        </w:rPr>
        <w:t xml:space="preserve">לעולם לא אשכח איך באחד הימים המאושרים בחיי כשסוף סוף סולק השלטון המושחת של מפא"י בשנת 1977 היו מנהיגים שבכו מרה שהלכה הדמוקרטיה, גזלו מהם את המדינה שהשתרעה מביאליסטוק ועד יהופיץ כשהמזרחים הם חוטבי עצים, ועכשיו שבגין עלה לשלטון תהיה מלחמה נוראה ודיקטטורה פשיסטית. נו טוב, בגין עשה את השלום הראשון והכי חשוב באיזור עם מצרים, לא הקריקטורה הטרגית של אוסלו, והיה הדמוקרט הכי מוסרי שקם אי פעם בישראל, אבל הזאבים למיניהם שרואים בכל מקום פשיסטים ורוקדים על הדם, ממשיכים להלך עלינו אימים שעוד מעט קט יהיה כאן פשיזם. ומי בכל זאת הכי דמוקרטים בעולם? כמובן, כל המדינות הכי אתיות התופסות גם כאן את המקומות הראשונים, למעט סינגפור שהיא במקום ה- 75. ואני מתייחס בהרחבה לסוגיה מה טוב יותר לסינגפורים, "טוטליטריות" נאורה או דמוקרטיה מלאה, שגשוג כלכלי או עיתונות חופשית. </w:t>
      </w:r>
    </w:p>
    <w:p w:rsidR="009459BB" w:rsidRPr="009459BB" w:rsidRDefault="009459BB" w:rsidP="00244315">
      <w:pPr>
        <w:shd w:val="clear" w:color="auto" w:fill="FFFFFF"/>
        <w:rPr>
          <w:color w:val="000000"/>
          <w:rtl/>
        </w:rPr>
      </w:pPr>
      <w:r w:rsidRPr="009459BB">
        <w:rPr>
          <w:rFonts w:hint="cs"/>
          <w:color w:val="000000"/>
          <w:rtl/>
        </w:rPr>
        <w:t>שלא יובן חס וחלילה שיש לי אהדה כלשהי לפן הלא דמוקרטי של סינגפור. אני מאמין שאנו צריכים לאמץ את המודל הסקנדינבי, לא את הניאו ליברליזם הלא שוויוני של ניו זילנד, לא את המדינה הפטרנליסטית של סינגפור, עם דמוקרטיה מלאה, חופש עיתונות מלא, שלום, בטחון אישי, שיוויון מעמדי, מריטוקרטיה, בלי עוני וגזענות.</w:t>
      </w:r>
    </w:p>
    <w:p w:rsidR="009459BB" w:rsidRPr="009459BB" w:rsidRDefault="009459BB" w:rsidP="00244315">
      <w:pPr>
        <w:shd w:val="clear" w:color="auto" w:fill="FFFFFF"/>
        <w:rPr>
          <w:color w:val="000000"/>
          <w:rtl/>
        </w:rPr>
      </w:pPr>
      <w:r w:rsidRPr="009459BB">
        <w:rPr>
          <w:rFonts w:hint="cs"/>
          <w:color w:val="000000"/>
          <w:rtl/>
        </w:rPr>
        <w:t xml:space="preserve">במדד הקידום הסוציאלי אנחנו במקום ה- 39 הרחק מאחורי המדינות הכי אתיות שהן במקומות הראשונים, כרגיל. ובמדד השלום העולמי אנו במקום ה- 149, קרוב מאוד לסוף, לא רחוק מסומליה וסוריה. להערכתי זה קצת מוגזם אבל אני לא מתווכח עם המדדים שכולם הוכנו על ידי המוסדות הכי מהימנים, אחרת לא יהיה כל בסיס להשוואה. אין ספק שאנו חיים בסיוט, פורגטוריום במקרה הטוב. ישראל במצב של מלחמה וטרור כבר למעלה ממאה שנה, חיה באיזור שהמצב בו עוד יותר גרוע ויש לשים קץ למצב ביש הזה במתכונת המובאת בהרחבה בספר זה. </w:t>
      </w:r>
    </w:p>
    <w:p w:rsidR="009459BB" w:rsidRPr="009459BB" w:rsidRDefault="009459BB" w:rsidP="00244315">
      <w:pPr>
        <w:shd w:val="clear" w:color="auto" w:fill="FFFFFF"/>
        <w:rPr>
          <w:color w:val="000000"/>
          <w:rtl/>
        </w:rPr>
      </w:pPr>
      <w:r w:rsidRPr="009459BB">
        <w:rPr>
          <w:rFonts w:hint="cs"/>
          <w:color w:val="000000"/>
          <w:rtl/>
        </w:rPr>
        <w:t xml:space="preserve">בגין התחיל בכך, פרס ורבין ניסו ונכשלו בגלל תמימותם ועורמתו של ערפאת, אבל זה צריך להיות אחד היעדים המרכזיים של ישראל, לא חזות הכל כפי שהיונים סוברים, אלא אחד מח"י או שלושים או חמישים נושאים בוערים שישראל ניצבת מולם. יש סכנה קיומית לא פחותה בחוסר האינטגרציה של הערבים והחרדים, בארבעת השבטים, באי השוויון ובמדד העוני הגואה מאשר בסויגות הכיבוש והשלום. ברור שבמדד זה המדינות הכי אתיות זוכות למקומות הראשונים ואפילו סינגפור ניצבת במקום ה- 25, בגלל חוכמתו העילאית של לי קואן יו שהשכיל לנטרל את האיום המלזי והאינדונזי עד שהפכו לבני ברית, את האיום של סין הקומוניסטית שרצתה להחריב את המשטר ולהנהיג שלטון קומוניסטי בסינגפור עד אשר מנהיג סין רוצה כיום לאמץ עבור סין הענקית את המודל הסינגפורי. </w:t>
      </w:r>
    </w:p>
    <w:p w:rsidR="009459BB" w:rsidRPr="009459BB" w:rsidRDefault="009459BB" w:rsidP="00244315">
      <w:pPr>
        <w:shd w:val="clear" w:color="auto" w:fill="FFFFFF"/>
        <w:rPr>
          <w:color w:val="000000"/>
          <w:rtl/>
        </w:rPr>
      </w:pPr>
      <w:r w:rsidRPr="009459BB">
        <w:rPr>
          <w:rFonts w:hint="cs"/>
          <w:color w:val="000000"/>
          <w:rtl/>
        </w:rPr>
        <w:t>לא הרבה יודעים אבל לי קוואן יו היה אחד המנהיגים הגדולים של המאה העשרים, בוודאי בעולם השלישי וסינגפור היא דוגמא לאיך ניתן לעבור מהעולם השלישי לראשון במתכונת הטובה לסינגפורים כשיש לאמץ את החלקים הטובים שלה בלבד. אני משתדל לא להיות דוגמטי ולא לפסול או להדיר אף אחד, גם אם כמה מתכונותיו אינן מקובלות עלי. אני מוצא הרבה זכות במדיניות הבטחון והחוץ השקולה של נתניהו וליברמן, אל מבקר קשות את המדיניות הניאו ליברלית של הליכוד. כמו שיהושע סובול לא רואה במתנחלים קלגסים נאצים רק בגלל שהם יושבים בשטחים ה"כבושים" שעמנו ישב בהם מאז עלינו ממצרים. יש לאמץ את דרך הביניים בכל תחום בחיים.</w:t>
      </w:r>
    </w:p>
    <w:p w:rsidR="009459BB" w:rsidRPr="009459BB" w:rsidRDefault="009459BB" w:rsidP="00244315">
      <w:pPr>
        <w:shd w:val="clear" w:color="auto" w:fill="FFFFFF"/>
        <w:rPr>
          <w:color w:val="000000"/>
          <w:rtl/>
        </w:rPr>
      </w:pPr>
      <w:r w:rsidRPr="009459BB">
        <w:rPr>
          <w:rFonts w:hint="cs"/>
          <w:color w:val="000000"/>
          <w:rtl/>
        </w:rPr>
        <w:t xml:space="preserve">במדד היציבות של המדינה עם הביטחון האישי של האזרחים ישראל מקבלת את הדירוג הלא מחמיא – 110 בהשוואה כמובן לדירוגים הראשונים של המדינות הכי אתיות וגם כאן ברפובליקה השניה ניתן יהיה להגיע לדירוג דומה להן, בדיוק כפי שלי קוואן יו הצליח לעשות לסינגפור. במדד החופש הכלכלי ישראל במקום ה- 33, לעומת המקומות הראשונים למדינות הכי אתיות. זאת הוכחה ניצחת שקפיטליזם חברתי אינו סותר חופש כלכלי. </w:t>
      </w:r>
    </w:p>
    <w:p w:rsidR="009459BB" w:rsidRPr="009459BB" w:rsidRDefault="009459BB" w:rsidP="00244315">
      <w:pPr>
        <w:shd w:val="clear" w:color="auto" w:fill="FFFFFF"/>
        <w:rPr>
          <w:color w:val="000000"/>
          <w:rtl/>
        </w:rPr>
      </w:pPr>
      <w:r w:rsidRPr="009459BB">
        <w:rPr>
          <w:rFonts w:hint="cs"/>
          <w:color w:val="000000"/>
          <w:rtl/>
        </w:rPr>
        <w:t>אך במדד החופש האישי אנו מקבלים דירוג 52 ובחופש תקשורתי דירוג 101. וזה קצת מוזר, כאשר הטלוויזיה חופשית לחלוטין, העיתונות חופשית לחלוטין, וכפי שצייניתי לעיל - יש הטוענים שהן אף נשלטות על ידי היונים למרות שהליכוד בשלטון וכשהן מתקיפות אותו בפרהסיה. איך במצב זה אנו במקום 101 לא ברור לי, אך סינגפור במקום 154... ברור שגם במדדים אלה המדינות הכי אתיות הן גם הכי חופשיות בעולם. אני לא רואה את עצמי חי במדינה שבה אין חופש אישי או חופש תקשורתי. לי אישית החופש יותר חשוב מכל מדד אחר ואני חושב שלמרות שאנו סובלים ממדדים לא מחמיאים החופש האישי והתקשורתי בישראל הם הכי גבוהים ובהכירי את החופש במדינות שקיבלו את הדירוגים הגבוהים ביותר נראה לי שאין אנו נופלים מהם. לא אכנס כאן לשיטת עריכת המדד.</w:t>
      </w:r>
    </w:p>
    <w:p w:rsidR="009459BB" w:rsidRPr="009459BB" w:rsidRDefault="009459BB" w:rsidP="00244315">
      <w:pPr>
        <w:shd w:val="clear" w:color="auto" w:fill="FFFFFF"/>
        <w:rPr>
          <w:color w:val="000000"/>
          <w:rtl/>
        </w:rPr>
      </w:pPr>
      <w:r w:rsidRPr="009459BB">
        <w:rPr>
          <w:rFonts w:hint="cs"/>
          <w:color w:val="000000"/>
          <w:rtl/>
        </w:rPr>
        <w:t xml:space="preserve">עד כמה המדד משקלל האשמות מופרכות של אפרטהייד ותעמולת זוועה של ערבים ויהודים, יונים ו"אוהבי" ישראל בעולם. ייתכן והציונים הנמוכים נובעים מזה שישראל שולטת על השטחים מזה 50 שנה והמדד כולל גם את </w:t>
      </w:r>
      <w:r w:rsidRPr="009459BB">
        <w:rPr>
          <w:rFonts w:hint="cs"/>
          <w:color w:val="000000"/>
          <w:rtl/>
        </w:rPr>
        <w:lastRenderedPageBreak/>
        <w:t>החופש האישי והתקשורתי של הפלשתינאים בגדה עם המחסומים, הסגר והאיסורים. אבל עם כל העדר החופש בגדה הרשות מלמדת על פי תוכניות לימוד שבהן אנו מתוארים כנאצים וישראל לא אוסרת זאת ומתערבת בנעשה בשטחים אך ורק משיקולי ביטחון. וזה מביא אותנו לסוגיה אחרת – עד כמה ניתן להתערב בחופש האישי של כל אדם משיקולי ביטחון, לאסור רכישה חופשית של נשק כי זה מגביר לאין שיעור את מקרי הרצח. זה אולי נוגד את חוקת ארצות הברית ואת החופש האישי אבל זה גם רוצח אלפים מדי שנה, אז מה יותר חשוב – החופש לקנות נשק או החופש להירצח. מאידך אם יבוא פורץ או אנס הביתה ואין לנו נשק, האם אין לנו זכות להגן על עצמנו?</w:t>
      </w:r>
    </w:p>
    <w:p w:rsidR="009459BB" w:rsidRPr="009459BB" w:rsidRDefault="009459BB" w:rsidP="00244315">
      <w:pPr>
        <w:shd w:val="clear" w:color="auto" w:fill="FFFFFF"/>
        <w:rPr>
          <w:color w:val="000000"/>
          <w:rtl/>
        </w:rPr>
      </w:pPr>
      <w:r w:rsidRPr="009459BB">
        <w:rPr>
          <w:rFonts w:hint="cs"/>
          <w:color w:val="000000"/>
          <w:rtl/>
        </w:rPr>
        <w:t>ואחרון אחרון חביב מדד הקיימות שבו ישראל ניצבת במקום ה- 39, לעומת המקומות הראשונים למדינות הכי אתיות ובראשן שווייץ במקום הראשון (בכל הם במקום הראשון, רק במתן זכות הבחירה לנשים הם היו האחרונים), סינגפור במקום ה- 4, אולי אין חופש עיתונות אבל יש בהחלט חופש מזיהום אוויר, לא כישראל שאנו חופשים למות מסרטן מזיהום מפרץ חיפה שמגדיל את תחלואת הסרטן בעשרות אחוזים. נדרש שיפור גדול במדד.</w:t>
      </w:r>
    </w:p>
    <w:p w:rsidR="009459BB" w:rsidRDefault="009459BB" w:rsidP="00244315">
      <w:pPr>
        <w:shd w:val="clear" w:color="auto" w:fill="FFFFFF"/>
        <w:rPr>
          <w:color w:val="000000"/>
          <w:rtl/>
        </w:rPr>
      </w:pPr>
      <w:r w:rsidRPr="009459BB">
        <w:rPr>
          <w:rFonts w:hint="cs"/>
          <w:color w:val="000000"/>
          <w:rtl/>
        </w:rPr>
        <w:t xml:space="preserve">בסה"כ סקרנו 50 פרמטרים כמותיים וערכיים מרכזיים וישראל מדורגת בהם במקום סביר אך לא מספיק. אין כמעט אף מדד בו ישראל מדורגת בעשרת המקומות הראשונים בעולם, שהוא המיקום הראוי לה לדעתי כשתיכון הרפובליקה השניה. יש לשפר את מעמדנו בעיקר בתחומי השלום, הבטחון האישי, האתיקה, המלחמה בשחיתות, האקולוגיה, השוויון (מדד </w:t>
      </w:r>
      <w:r w:rsidRPr="009459BB">
        <w:rPr>
          <w:color w:val="000000"/>
        </w:rPr>
        <w:t>GINI</w:t>
      </w:r>
      <w:r w:rsidRPr="009459BB">
        <w:rPr>
          <w:rFonts w:hint="cs"/>
          <w:color w:val="000000"/>
          <w:rtl/>
        </w:rPr>
        <w:t>), המלחמה בעוני, מדינת הרווחה, אם אנו רוצים להיות אור לגויים, לתפוש מקום ראוי במשפחת העמים, להיות מופת לחברה עם חופש, שוויון, אחווה, שגשוג כלכלי, דמוקרטיה, שלום, כפי שמדינות סקנדינביה עושות מזה שנים. גם להן היה קשה, אך רק כך ניתן להגיע להישגים, אם אנו חפצי חיים.</w:t>
      </w: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r>
        <w:rPr>
          <w:rFonts w:hint="cs"/>
          <w:color w:val="000000"/>
          <w:rtl/>
        </w:rPr>
        <w:t>מייל תשובה ששלח הידיד חבר הפורום לכל הפורום ב- 12.5</w:t>
      </w:r>
    </w:p>
    <w:p w:rsidR="00E96D84" w:rsidRDefault="00E96D84" w:rsidP="00E96D84">
      <w:pPr>
        <w:pStyle w:val="NormalWeb"/>
        <w:bidi/>
        <w:spacing w:line="254" w:lineRule="auto"/>
        <w:ind w:firstLine="509"/>
        <w:jc w:val="both"/>
        <w:rPr>
          <w:rFonts w:ascii="Calibri" w:hAnsi="Calibri" w:cs="Tahoma"/>
          <w:color w:val="000000"/>
          <w:sz w:val="22"/>
          <w:szCs w:val="22"/>
        </w:rPr>
      </w:pPr>
      <w:r>
        <w:rPr>
          <w:rFonts w:cs="FrankRuehl" w:hint="cs"/>
          <w:color w:val="000000" w:themeColor="text1"/>
          <w:sz w:val="20"/>
          <w:szCs w:val="25"/>
          <w:rtl/>
        </w:rPr>
        <w:t>שלום לכולם,</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קורי הטיל עליי חתיכת עבודה ולכן התשובות שלי תצאנה במספר שלבים ולא במייל יחיד וזה כנראה ייקח יותר מאשר מספר ימים.</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חשוב לומר בפתיח, כי </w:t>
      </w:r>
      <w:r>
        <w:rPr>
          <w:rFonts w:cs="FrankRuehl" w:hint="cs"/>
          <w:b/>
          <w:bCs/>
          <w:color w:val="000000" w:themeColor="text1"/>
          <w:sz w:val="20"/>
          <w:szCs w:val="25"/>
          <w:rtl/>
        </w:rPr>
        <w:t>הספר "ישראל סיפור הצלחה" יצא לאור בשנת 2017 והוא מבוסס על פרסומים ומאגרי מידע של השנים 2016 ולפני כן. מאז השתנו דברים (יותר לטובה מאשר לרעה, אך היו גם דברים שהשתנו לרעה).</w:t>
      </w:r>
      <w:r>
        <w:rPr>
          <w:rFonts w:cs="FrankRuehl" w:hint="cs"/>
          <w:color w:val="000000" w:themeColor="text1"/>
          <w:sz w:val="20"/>
          <w:szCs w:val="25"/>
          <w:rtl/>
        </w:rPr>
        <w:t xml:space="preserve"> אנחנו ממשיכים לעקוב אחר חלק מהפרמטרים והם מעודכנים אצלנו אך כל מקרה הקורונה טרפה את כל הקלפים ונראה מה יהיה בסוף 2020.</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התשובה הנוכחית שלי מתייחסת לסעיף 5 במייל של קורי (מערכת הבריאות הישראלית):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בכל הנוגע למערכת הבריאות בישראל יצאנו נגה קינן שותפתי לכתיבה (שהיא מייסדת ויו"רית פורום </w:t>
      </w:r>
      <w:r>
        <w:rPr>
          <w:rFonts w:cs="FrankRuehl"/>
          <w:color w:val="000000" w:themeColor="text1"/>
          <w:sz w:val="20"/>
          <w:szCs w:val="25"/>
        </w:rPr>
        <w:t>CFO</w:t>
      </w:r>
      <w:r>
        <w:rPr>
          <w:rFonts w:cs="FrankRuehl" w:hint="cs"/>
          <w:color w:val="000000" w:themeColor="text1"/>
          <w:sz w:val="20"/>
          <w:szCs w:val="25"/>
          <w:rtl/>
        </w:rPr>
        <w:t>) ואני מנקודת הנחה שהגיל החציוני של 30 בישראל, כמדינה בעלת האוכלוסיה הצעירה ביותר ב-</w:t>
      </w:r>
      <w:r>
        <w:rPr>
          <w:rFonts w:cs="FrankRuehl"/>
          <w:color w:val="000000" w:themeColor="text1"/>
          <w:sz w:val="20"/>
          <w:szCs w:val="25"/>
        </w:rPr>
        <w:t>OECD</w:t>
      </w:r>
      <w:r>
        <w:rPr>
          <w:rFonts w:cs="FrankRuehl" w:hint="cs"/>
          <w:color w:val="000000" w:themeColor="text1"/>
          <w:sz w:val="20"/>
          <w:szCs w:val="25"/>
          <w:rtl/>
        </w:rPr>
        <w:t>, לעומת גיל חציוני של 44 במדינות אירופה למשל או 42 בממוצע של ה-</w:t>
      </w:r>
      <w:r>
        <w:rPr>
          <w:rFonts w:cs="FrankRuehl"/>
          <w:color w:val="000000" w:themeColor="text1"/>
          <w:sz w:val="20"/>
          <w:szCs w:val="25"/>
        </w:rPr>
        <w:t>OECD</w:t>
      </w:r>
      <w:r>
        <w:rPr>
          <w:rFonts w:cs="FrankRuehl" w:hint="cs"/>
          <w:color w:val="000000" w:themeColor="text1"/>
          <w:sz w:val="20"/>
          <w:szCs w:val="25"/>
          <w:rtl/>
        </w:rPr>
        <w:t xml:space="preserve">, </w:t>
      </w:r>
      <w:r>
        <w:rPr>
          <w:rFonts w:cs="FrankRuehl" w:hint="cs"/>
          <w:b/>
          <w:bCs/>
          <w:color w:val="000000" w:themeColor="text1"/>
          <w:sz w:val="20"/>
          <w:szCs w:val="25"/>
          <w:rtl/>
        </w:rPr>
        <w:t>חייב לבוא לידי ביטוי באופן של השקעה נמוכה יותר בבריאות ביחס לתוצר, באופן יחסי, ופרמטר זה אינו נלקח בחשבון ויש לתקנן אותו</w:t>
      </w:r>
      <w:r>
        <w:rPr>
          <w:rFonts w:cs="FrankRuehl" w:hint="cs"/>
          <w:color w:val="000000" w:themeColor="text1"/>
          <w:sz w:val="20"/>
          <w:szCs w:val="25"/>
          <w:rtl/>
        </w:rPr>
        <w:t xml:space="preserve">. אך משום מה לא מצאנו לכך התייחסות באף עבודה שפורסמה בנוגע לתקצוב מערכת הבריאות הישראלית לא ע"י בנק ישראל, משרד האוצר, הלמ"ס וכולי.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מעבר לכך, אני עומד על דעתי שמערכת הבריאות בישראל מצוינת. אני מצטט מתוך הספר:</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lastRenderedPageBreak/>
        <w:t>"ישראל היא מס' 4 בעולם באיכות מערכת הבריאות", מעידה סוכנות בלומברג</w:t>
      </w:r>
      <w:r>
        <w:rPr>
          <w:rFonts w:cs="FrankRuehl"/>
          <w:color w:val="000000" w:themeColor="text1"/>
          <w:sz w:val="20"/>
          <w:szCs w:val="25"/>
          <w:vertAlign w:val="superscript"/>
          <w:rtl/>
        </w:rPr>
        <w:footnoteReference w:id="1"/>
      </w:r>
      <w:r>
        <w:rPr>
          <w:rFonts w:cs="FrankRuehl"/>
          <w:color w:val="000000" w:themeColor="text1"/>
          <w:sz w:val="20"/>
          <w:szCs w:val="25"/>
          <w:vertAlign w:val="superscript"/>
        </w:rPr>
        <w:t>[1]</w:t>
      </w:r>
      <w:r>
        <w:rPr>
          <w:rFonts w:cs="FrankRuehl" w:hint="cs"/>
          <w:color w:val="000000" w:themeColor="text1"/>
          <w:sz w:val="20"/>
          <w:szCs w:val="25"/>
          <w:rtl/>
        </w:rPr>
        <w:t>, "לישראל אחת ממערכות הבריאות המעוררות קנאה ביותר בין מדינות ה-</w:t>
      </w:r>
      <w:r>
        <w:rPr>
          <w:rFonts w:cs="FrankRuehl"/>
          <w:color w:val="000000" w:themeColor="text1"/>
          <w:sz w:val="20"/>
          <w:szCs w:val="25"/>
        </w:rPr>
        <w:t>OECD</w:t>
      </w:r>
      <w:r>
        <w:rPr>
          <w:rFonts w:cs="FrankRuehl" w:hint="cs"/>
          <w:color w:val="000000" w:themeColor="text1"/>
          <w:sz w:val="20"/>
          <w:szCs w:val="25"/>
          <w:rtl/>
        </w:rPr>
        <w:t>", מעיד דו"ח ההשוואה של הארגון</w:t>
      </w:r>
      <w:r>
        <w:rPr>
          <w:rFonts w:cs="FrankRuehl"/>
          <w:color w:val="000000" w:themeColor="text1"/>
          <w:sz w:val="20"/>
          <w:szCs w:val="25"/>
          <w:vertAlign w:val="superscript"/>
          <w:rtl/>
        </w:rPr>
        <w:footnoteReference w:id="2"/>
      </w:r>
      <w:r>
        <w:rPr>
          <w:rFonts w:cs="FrankRuehl"/>
          <w:color w:val="000000" w:themeColor="text1"/>
          <w:sz w:val="20"/>
          <w:szCs w:val="25"/>
          <w:vertAlign w:val="superscript"/>
        </w:rPr>
        <w:t>[2]</w:t>
      </w:r>
      <w:r>
        <w:rPr>
          <w:rFonts w:cs="FrankRuehl" w:hint="cs"/>
          <w:color w:val="000000" w:themeColor="text1"/>
          <w:sz w:val="20"/>
          <w:szCs w:val="25"/>
          <w:rtl/>
        </w:rPr>
        <w:t>, "תמותת תינוקות בישראל היא השנייה הנמוכה ביותר מבין 34 מדינות ה-</w:t>
      </w:r>
      <w:r>
        <w:rPr>
          <w:rFonts w:cs="FrankRuehl"/>
          <w:color w:val="000000" w:themeColor="text1"/>
          <w:sz w:val="20"/>
          <w:szCs w:val="25"/>
        </w:rPr>
        <w:t>OECD</w:t>
      </w:r>
      <w:r>
        <w:rPr>
          <w:rFonts w:cs="FrankRuehl" w:hint="cs"/>
          <w:color w:val="000000" w:themeColor="text1"/>
          <w:sz w:val="20"/>
          <w:szCs w:val="25"/>
          <w:rtl/>
        </w:rPr>
        <w:t xml:space="preserve">", נכתב בדו"ח ה- </w:t>
      </w:r>
      <w:r>
        <w:rPr>
          <w:rFonts w:cs="FrankRuehl"/>
          <w:color w:val="000000" w:themeColor="text1"/>
          <w:sz w:val="20"/>
          <w:szCs w:val="25"/>
        </w:rPr>
        <w:t>CIA</w:t>
      </w:r>
      <w:r>
        <w:rPr>
          <w:rFonts w:cs="FrankRuehl"/>
          <w:color w:val="000000" w:themeColor="text1"/>
          <w:sz w:val="20"/>
          <w:szCs w:val="25"/>
          <w:vertAlign w:val="superscript"/>
          <w:rtl/>
        </w:rPr>
        <w:footnoteReference w:id="3"/>
      </w:r>
      <w:r>
        <w:rPr>
          <w:rFonts w:cs="FrankRuehl"/>
          <w:color w:val="000000" w:themeColor="text1"/>
          <w:sz w:val="20"/>
          <w:szCs w:val="25"/>
          <w:vertAlign w:val="superscript"/>
        </w:rPr>
        <w:t>[3]</w:t>
      </w:r>
      <w:r>
        <w:rPr>
          <w:rFonts w:cs="FrankRuehl" w:hint="cs"/>
          <w:color w:val="000000" w:themeColor="text1"/>
          <w:sz w:val="20"/>
          <w:szCs w:val="25"/>
          <w:rtl/>
        </w:rPr>
        <w:t xml:space="preserve">.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ד"ר מרק בריטנל הבריטי, שסקר מערכות בריאות בעולם, פרסם בסוף 2015 ספר בשם "בחיפוש אחר מערכת הבריאות המושלמת"</w:t>
      </w:r>
      <w:r>
        <w:rPr>
          <w:rFonts w:cs="FrankRuehl"/>
          <w:color w:val="000000" w:themeColor="text1"/>
          <w:sz w:val="20"/>
          <w:szCs w:val="25"/>
          <w:vertAlign w:val="superscript"/>
          <w:rtl/>
        </w:rPr>
        <w:footnoteReference w:id="4"/>
      </w:r>
      <w:r>
        <w:rPr>
          <w:rFonts w:cs="FrankRuehl"/>
          <w:color w:val="000000" w:themeColor="text1"/>
          <w:sz w:val="20"/>
          <w:szCs w:val="25"/>
          <w:vertAlign w:val="superscript"/>
        </w:rPr>
        <w:t>[4]</w:t>
      </w:r>
      <w:r>
        <w:rPr>
          <w:rFonts w:cs="FrankRuehl" w:hint="cs"/>
          <w:color w:val="000000" w:themeColor="text1"/>
          <w:sz w:val="20"/>
          <w:szCs w:val="25"/>
          <w:rtl/>
        </w:rPr>
        <w:t xml:space="preserve">  ובו מסקנותיו מהחיפוש: "אם הייתי צריך לבנות את מערכת הבריאות הטובה בעולם, הייתי בוחר בכיסוי הרפואי האוניברסלי הבריטי, בחופש הבחירה הצרפתי אצל מי לקבל טיפול, ברפואה המונעת הנורדית, במו"פ האמריקאי, בטיפול בקשישים היפני, במערכות המידע הסינגפוריות, במערכת בריאות הנפש האוסטרלית ובקופות החולים הישראליות".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ואמנם, התקדמות הרפואה, השיפור באיכות החיים, הטמעתה של רפואה מונעת, חינוך לתזונה נכונה ולפעילות גופנית, אבחון מוקדם למחלות רבות והשיפור בזמינות של שרותי הרפואה והטיפול התרופתי – כל אלו הביאו לתוצאה המרשימה של תוחלת החיים הגבוהה בישראל. המציאות גם הפכה את שירותי החירום הרפואי של ישראל, המתורגלים ומאומנים תדיר במצבי חירום ביטחוניים, לטובים במיוחד. במקרים רבים מצליחים הרופאים הישראליים להציל אנשים ולהחזיק אותם בחיים היכן שברוב העולם כבר היו מתייאשים.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 רוני גמזו, מי שהיה מנכ"ל משרד הבריאות, וכיום מכהן כמנכ"ל ביה"ח ע"ש סוראסקי בתל אביב מגדיר את מערכת הבריאות הישראלי בין המתקדמות שיש. זה כולל את בתי החולים ואת קופות החולים. "בטח שיש מקום לטענות ותלונות ולשיפורים אבל הישראלי מקבל שירותי בריאות נאותים", מעיד גמזו, "השירותים הרפואיים הציבוריים שעומדים לרשותם של אזרחי ישראל הם מהמתקדמים שיש בהשוואה בינלאומית".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לפי נתוני ארגון הבריאות העולמי</w:t>
      </w:r>
      <w:r>
        <w:rPr>
          <w:rFonts w:cs="FrankRuehl"/>
          <w:color w:val="000000" w:themeColor="text1"/>
          <w:sz w:val="20"/>
          <w:szCs w:val="25"/>
          <w:vertAlign w:val="superscript"/>
          <w:rtl/>
        </w:rPr>
        <w:footnoteReference w:id="5"/>
      </w:r>
      <w:r>
        <w:rPr>
          <w:rFonts w:cs="FrankRuehl"/>
          <w:color w:val="000000" w:themeColor="text1"/>
          <w:sz w:val="20"/>
          <w:szCs w:val="25"/>
          <w:vertAlign w:val="superscript"/>
        </w:rPr>
        <w:t>[5]</w:t>
      </w:r>
      <w:r>
        <w:rPr>
          <w:rFonts w:cs="FrankRuehl" w:hint="cs"/>
          <w:color w:val="000000" w:themeColor="text1"/>
          <w:sz w:val="20"/>
          <w:szCs w:val="25"/>
          <w:rtl/>
        </w:rPr>
        <w:t xml:space="preserve">, ישראל נמצאת במקום השמיני בתוחלת החיים, כאשר זו של הגברים עומדת על 80.6 שנים וממוצבת במקום החמישי בעולם, ותוחלת החיים של נשים בישראל עומדת על 84.3 שנים וממוצבת במקום התשיעי.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דו"ח הלמ"ס</w:t>
      </w:r>
      <w:r>
        <w:rPr>
          <w:rFonts w:cs="FrankRuehl"/>
          <w:color w:val="000000" w:themeColor="text1"/>
          <w:sz w:val="20"/>
          <w:szCs w:val="25"/>
          <w:vertAlign w:val="superscript"/>
          <w:rtl/>
        </w:rPr>
        <w:footnoteReference w:id="6"/>
      </w:r>
      <w:r>
        <w:rPr>
          <w:rFonts w:cs="FrankRuehl"/>
          <w:color w:val="000000" w:themeColor="text1"/>
          <w:sz w:val="20"/>
          <w:szCs w:val="25"/>
          <w:vertAlign w:val="superscript"/>
        </w:rPr>
        <w:t>[6]</w:t>
      </w:r>
      <w:r>
        <w:rPr>
          <w:rFonts w:cs="FrankRuehl" w:hint="cs"/>
          <w:color w:val="000000" w:themeColor="text1"/>
          <w:sz w:val="20"/>
          <w:szCs w:val="25"/>
          <w:rtl/>
        </w:rPr>
        <w:t xml:space="preserve"> משווה בין שיעורי התמותה מהסיבות השכיחות - סרטן, מחלות לב איסכמיות ומחלות כלי דם במוח - מציין ששיעורי התמותה בישראל נמוכים יחסית למרבית מדינות ה-</w:t>
      </w:r>
      <w:r>
        <w:rPr>
          <w:rFonts w:cs="FrankRuehl"/>
          <w:color w:val="000000" w:themeColor="text1"/>
          <w:sz w:val="20"/>
          <w:szCs w:val="25"/>
        </w:rPr>
        <w:t>OECD</w:t>
      </w:r>
      <w:r>
        <w:rPr>
          <w:rFonts w:cs="FrankRuehl" w:hint="cs"/>
          <w:color w:val="000000" w:themeColor="text1"/>
          <w:sz w:val="20"/>
          <w:szCs w:val="25"/>
          <w:rtl/>
        </w:rPr>
        <w:t>. עיבוד המבוסס על נתוני הסוכנות הבינלאומית לחקר הסרטן מראה כי ישראל מדורגת במקום הראשון בעולם בסיכויי ההישרדות של חולי סרטן</w:t>
      </w:r>
      <w:r>
        <w:rPr>
          <w:rFonts w:cs="FrankRuehl"/>
          <w:color w:val="000000" w:themeColor="text1"/>
          <w:sz w:val="20"/>
          <w:szCs w:val="25"/>
          <w:vertAlign w:val="superscript"/>
          <w:rtl/>
        </w:rPr>
        <w:footnoteReference w:id="7"/>
      </w:r>
      <w:r>
        <w:rPr>
          <w:rFonts w:cs="FrankRuehl"/>
          <w:color w:val="000000" w:themeColor="text1"/>
          <w:sz w:val="20"/>
          <w:szCs w:val="25"/>
          <w:vertAlign w:val="superscript"/>
        </w:rPr>
        <w:t>[7]</w:t>
      </w:r>
      <w:r>
        <w:rPr>
          <w:rFonts w:cs="FrankRuehl" w:hint="cs"/>
          <w:color w:val="000000" w:themeColor="text1"/>
          <w:sz w:val="20"/>
          <w:szCs w:val="25"/>
          <w:rtl/>
        </w:rPr>
        <w:t xml:space="preserve">.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תוצאות טובות כאלו מופיעות גם בתחומי רפואה אחרים: ניתוח קיסרי הוא ניתוח מסוכן, שמעדיפים להימנע ממנו במידת הניתן. שיעור הניתוחים הקיסריים בישראל הוא השני הכי נמוך בין מדינות ה-</w:t>
      </w:r>
      <w:r>
        <w:rPr>
          <w:rFonts w:cs="FrankRuehl"/>
          <w:color w:val="000000" w:themeColor="text1"/>
          <w:sz w:val="20"/>
          <w:szCs w:val="25"/>
        </w:rPr>
        <w:t>OECD</w:t>
      </w:r>
      <w:r>
        <w:rPr>
          <w:rFonts w:cs="FrankRuehl" w:hint="cs"/>
          <w:color w:val="000000" w:themeColor="text1"/>
          <w:sz w:val="20"/>
          <w:szCs w:val="25"/>
          <w:rtl/>
        </w:rPr>
        <w:t xml:space="preserve">, ועומד על </w:t>
      </w:r>
      <w:r>
        <w:rPr>
          <w:rFonts w:cs="FrankRuehl"/>
          <w:color w:val="000000" w:themeColor="text1"/>
          <w:sz w:val="20"/>
          <w:szCs w:val="25"/>
        </w:rPr>
        <w:t>15%</w:t>
      </w:r>
      <w:r>
        <w:rPr>
          <w:rFonts w:cs="FrankRuehl" w:hint="cs"/>
          <w:color w:val="000000" w:themeColor="text1"/>
          <w:sz w:val="20"/>
          <w:szCs w:val="25"/>
          <w:rtl/>
        </w:rPr>
        <w:t xml:space="preserve"> בלבד</w:t>
      </w:r>
      <w:r>
        <w:rPr>
          <w:rFonts w:cs="FrankRuehl"/>
          <w:color w:val="000000" w:themeColor="text1"/>
          <w:sz w:val="20"/>
          <w:szCs w:val="25"/>
          <w:vertAlign w:val="superscript"/>
        </w:rPr>
        <w:footnoteReference w:id="8"/>
      </w:r>
      <w:r>
        <w:rPr>
          <w:rFonts w:cs="FrankRuehl"/>
          <w:color w:val="000000" w:themeColor="text1"/>
          <w:sz w:val="20"/>
          <w:szCs w:val="25"/>
          <w:vertAlign w:val="superscript"/>
        </w:rPr>
        <w:t>[8]</w:t>
      </w:r>
      <w:r>
        <w:rPr>
          <w:rFonts w:cs="FrankRuehl" w:hint="cs"/>
          <w:color w:val="000000" w:themeColor="text1"/>
          <w:sz w:val="20"/>
          <w:szCs w:val="25"/>
          <w:rtl/>
        </w:rPr>
        <w:t>, מכלל לידות החי. בטורקיה למשל מבוצעים 50% ניתוחים קיסריים מכלל לידות החי.</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לעומת תוצאות מעודדות אלו, שיעור התמותה מסוכרת בישראל גבוה מאוד יחסית למדינות ה-</w:t>
      </w:r>
      <w:r>
        <w:rPr>
          <w:rFonts w:cs="FrankRuehl"/>
          <w:color w:val="000000" w:themeColor="text1"/>
          <w:sz w:val="20"/>
          <w:szCs w:val="25"/>
        </w:rPr>
        <w:t>OECD</w:t>
      </w:r>
      <w:r>
        <w:rPr>
          <w:rFonts w:cs="FrankRuehl" w:hint="cs"/>
          <w:color w:val="000000" w:themeColor="text1"/>
          <w:sz w:val="20"/>
          <w:szCs w:val="25"/>
          <w:rtl/>
        </w:rPr>
        <w:t>, שיעור התמותה מסרטן השד בישראל גבוה מהממוצע כמו גם שיעור התמותה ממחלות כליה וממחלות זיהומיות.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lastRenderedPageBreak/>
        <w:t xml:space="preserve">אין בישראל מחסור ברופאים. מספר הרופאים בישראל, 3.3 על כל אלף תושבים גבוה מהממוצע ב- </w:t>
      </w:r>
      <w:r>
        <w:rPr>
          <w:rFonts w:cs="FrankRuehl"/>
          <w:color w:val="000000" w:themeColor="text1"/>
          <w:sz w:val="20"/>
          <w:szCs w:val="25"/>
        </w:rPr>
        <w:t>OECD</w:t>
      </w:r>
      <w:r>
        <w:rPr>
          <w:rFonts w:cs="FrankRuehl" w:hint="cs"/>
          <w:color w:val="000000" w:themeColor="text1"/>
          <w:sz w:val="20"/>
          <w:szCs w:val="25"/>
          <w:rtl/>
        </w:rPr>
        <w:t xml:space="preserve"> העומד על 3.1. עם זאת פיזור הרופאים בין המרכז והפריפריה אינו עונה על צרכי הפריפריה. בישראל מחסור ניכר באחיות ובמיטות אישפוז. מספר האחיות הוא 4.8 על כל אלף תושבים לעומת 9.1 ב- </w:t>
      </w:r>
      <w:r>
        <w:rPr>
          <w:rFonts w:cs="FrankRuehl"/>
          <w:color w:val="000000" w:themeColor="text1"/>
          <w:sz w:val="20"/>
          <w:szCs w:val="25"/>
        </w:rPr>
        <w:t>OECD</w:t>
      </w:r>
      <w:r>
        <w:rPr>
          <w:rFonts w:cs="FrankRuehl" w:hint="cs"/>
          <w:color w:val="000000" w:themeColor="text1"/>
          <w:sz w:val="20"/>
          <w:szCs w:val="25"/>
          <w:rtl/>
        </w:rPr>
        <w:t xml:space="preserve">. מספר מיטות אשפוז כללי בבתי חולים הוא 1.8 לאלף תושבים לעומת 3.3 ב- </w:t>
      </w:r>
      <w:r>
        <w:rPr>
          <w:rFonts w:cs="FrankRuehl"/>
          <w:color w:val="000000" w:themeColor="text1"/>
          <w:sz w:val="20"/>
          <w:szCs w:val="25"/>
        </w:rPr>
        <w:t>OECD</w:t>
      </w:r>
      <w:r>
        <w:rPr>
          <w:rFonts w:cs="FrankRuehl" w:hint="cs"/>
          <w:color w:val="000000" w:themeColor="text1"/>
          <w:sz w:val="20"/>
          <w:szCs w:val="25"/>
          <w:rtl/>
        </w:rPr>
        <w:t xml:space="preserve">.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על אף נתונים בעייתיים אלה, מתפקדת מערכת הבריאות ברמה גבוהה. הכיצד? חלק מן ההסבר נעוץ בכך ששירותי הבריאות הקהילתיים מצליחים להקטין באופן ניכר את העומס מבתי החולים, בעקבות סינון מוקדם של החולים בין אלו הזקוקים לאשפוז לאלו שיכולים לבלות את ימי המחלה במיטה בביתם.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ד"ר חנן מידן ועמיתיו, היו ממובילי מחקר</w:t>
      </w:r>
      <w:r>
        <w:rPr>
          <w:rFonts w:cs="FrankRuehl"/>
          <w:color w:val="000000" w:themeColor="text1"/>
          <w:sz w:val="20"/>
          <w:szCs w:val="25"/>
          <w:vertAlign w:val="superscript"/>
          <w:rtl/>
        </w:rPr>
        <w:footnoteReference w:id="9"/>
      </w:r>
      <w:r>
        <w:rPr>
          <w:rFonts w:cs="FrankRuehl"/>
          <w:color w:val="000000" w:themeColor="text1"/>
          <w:sz w:val="20"/>
          <w:szCs w:val="25"/>
          <w:vertAlign w:val="superscript"/>
        </w:rPr>
        <w:t>[9]</w:t>
      </w:r>
      <w:r>
        <w:rPr>
          <w:rFonts w:cs="FrankRuehl" w:hint="cs"/>
          <w:color w:val="000000" w:themeColor="text1"/>
          <w:sz w:val="20"/>
          <w:szCs w:val="25"/>
          <w:rtl/>
        </w:rPr>
        <w:t xml:space="preserve"> שבדק את התנודות במספר ימי האשפוז במחלקות הפנימיות בבתי החולים בישראל בין השנים 2000 ל-2012. הנתונים שנבדקו מתייחסים אך ורק לאשפוזים במחלקות פנימיות הרלוונטית במיוחד לגיל המבוגר. נתוני המחקר מוכיחים שעל אף גידולה המואץ של האוכלוסיה המבוגרת כתוצאה מהעלייה בתוחלת החיים, ביחס להרחבת התשתיות של בתי החולים - מחלקות, רופאים, אחיות – המערכת מצליחה למנוע גידול משמעותי במספר האשפוזים הכולל. "זה נובע מדגש חזק שמושם בישראל על רפואה בקהילה – כלומר, קופות חולים  – שנותנות לחולים את המענה ללא צורך לאשפוז", אומר ד"ר מידן.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 משך האשפוז בישראל הוא מהקצרים בעולם, כאשר בישראל מאושפזים שוהים בממוצע כ-4.3 ימים בבתי החולים לעומת ממוצע של כ-6.5 ימים במדינות ה-</w:t>
      </w:r>
      <w:r>
        <w:rPr>
          <w:rFonts w:cs="FrankRuehl"/>
          <w:color w:val="000000" w:themeColor="text1"/>
          <w:sz w:val="20"/>
          <w:szCs w:val="25"/>
        </w:rPr>
        <w:t>OECD</w:t>
      </w:r>
      <w:r>
        <w:rPr>
          <w:rFonts w:cs="FrankRuehl" w:hint="cs"/>
          <w:color w:val="000000" w:themeColor="text1"/>
          <w:sz w:val="20"/>
          <w:szCs w:val="25"/>
          <w:rtl/>
        </w:rPr>
        <w:t>. על אף משך זמן האשפוז הקצר, גם שיעור האשפוזים החוזרים הינו מהנמוכים ביותר</w:t>
      </w:r>
      <w:r>
        <w:rPr>
          <w:rFonts w:cs="FrankRuehl"/>
          <w:color w:val="000000" w:themeColor="text1"/>
          <w:sz w:val="20"/>
          <w:szCs w:val="25"/>
          <w:vertAlign w:val="superscript"/>
          <w:rtl/>
        </w:rPr>
        <w:footnoteReference w:id="10"/>
      </w:r>
      <w:r>
        <w:rPr>
          <w:rFonts w:cs="FrankRuehl"/>
          <w:color w:val="000000" w:themeColor="text1"/>
          <w:sz w:val="20"/>
          <w:szCs w:val="25"/>
          <w:vertAlign w:val="superscript"/>
        </w:rPr>
        <w:t>[10]</w:t>
      </w:r>
      <w:r>
        <w:rPr>
          <w:rFonts w:cs="FrankRuehl" w:hint="cs"/>
          <w:color w:val="000000" w:themeColor="text1"/>
          <w:sz w:val="20"/>
          <w:szCs w:val="25"/>
          <w:rtl/>
        </w:rPr>
        <w:t>.</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הרפואה הקהילתית ניתנת בקליניקות גדולות ובמימון טוב יותר יחסית למדינות אחרות וכתוצאה מכך שירותי הבריאות יכולים לאפשר ניהול חוץ של מחלות כרוניות כגון סוכרת, שבישראל שכיחותה גבוהה אך האשפוזים כתוצאה ממנה הם מהנמוכים ביותר. גם יעילות בתי החולים גבוהה יחסית, אולי בלית ברירה: תפוסת מיטות האשפוז עומדת על 98% לעומת 75% ב- </w:t>
      </w:r>
      <w:r>
        <w:rPr>
          <w:rFonts w:cs="FrankRuehl"/>
          <w:color w:val="000000" w:themeColor="text1"/>
          <w:sz w:val="20"/>
          <w:szCs w:val="25"/>
        </w:rPr>
        <w:t>OECD</w:t>
      </w:r>
      <w:r>
        <w:rPr>
          <w:rFonts w:cs="FrankRuehl" w:hint="cs"/>
          <w:color w:val="000000" w:themeColor="text1"/>
          <w:sz w:val="20"/>
          <w:szCs w:val="25"/>
          <w:rtl/>
        </w:rPr>
        <w:t>.</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שירותים נוספים הניתנים ע"י קופות החולים ומפחיתים את הלחץ על בתי החולים הם שירותים דוגמת "ביקור רופא" ו"טרם" שמאפשרים לחולים לראות רופא במהירות מבלי להתפנות לבית חולים. באזורים עירוניים גדולים יש "חדרי חירום" המאפשרים לנפגעים להגיע בשעות הערב לבדיקות ראשוניות דחופות כגון קיבוע שברים, בדיקות דם, לחץ דם ורנטגן וצוות רפואי הבודק באופן מיידי האם יש לאשפז את הנפגע או קיימת אפשרות לטפל בו ולשחררו לביתו. באופן זה יורד העומס מחדרי המיון של בתי החולים בשיעורים של עד 20 אחוז. הסיבה לפתרון זה היא כלכלית: קופות החולים משלמות פחות מכיוון שטיפול בחדר מיון יקר יותר מהטיפול הדחוף שהן מציעות למטופליהן. חלק מקופות החולים אפילו נותנות שירותי הוספיס ביתיים, כאשר חולים סופניים מקבלים תרופות ניטור וביקורי צוות רפואי בביתם, לאלו מהם שאינם מעוניינים להתאשפז.</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שירותי בריאות כללית הוא ארגון הבריאות הוותיק בעולם, והשני בגודלו בעולם, כ-4.4 מיליון מבוטחים. אלי דפס, מנכ"ל כללית, אירח את פורום ראשי החברות לדיון בסוגיה של "המלחמה על המצוינות במערכת הבריאות", והמעבר מחברה "הסתדרותית", מסורתית ולא יעילה, לאחת מהמובילות בעולם בהנגשת שירותים רפואיים ללקוחות. "ניהול כלכלת בריאות שונה מכלכלה אחרת", הסביר דפס, "באשר במערכת הבריאות העלאת ההיצע רק מעלה את הביקוש. כתוצאה מכך, מתקצבת המדינה בחסר עמוק את מערכת הבריאות ובולמת את ההיצע". תורים הם הבלם הראשון, אבל חסרונם הבולט הוא בכך שהם מגדילים את הבריחה למערכת הרפואה הפרטית המגדילה את אי השוויון בתחום בסיסי זה של בריאות ולעיתים גם חיים ומוות.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אחד הנכסים של מערכת הבריאות הישראלית הוא מאגר הנתונים ארוך השנים ורחב היריעה שמחזיקות קופות החולים. אין עוד מדינה בעולם היכולה להציג נתונים היסטוריים של עשרות שנים על היקפי טיפולי בריאות, תחלואה ודפוסי התנהגות כמו קופות החולים בישראל, המבטחות את כלל תושבי ישראל במשך עשרות שנים. על בסיס זה, ניתן גם לפתח מערכות מידע ניהוליות כמו גם מחקריות-רפואיות.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lastRenderedPageBreak/>
        <w:t xml:space="preserve">בשיחה עימו, מספר דפס, על מערכת המידע שפותחה בשירותי בריאות כללית, ואומצה ע"י משרד הבריאות כמערכת לאומית, והיא מחברת את כל בתי החולים וכל מרפאות הקהילה, ומאפשרת, ע"י כך, בזמן אמת למנוע מתן טיפול שגוי או מיותר. המערכת הנדונה 'אופק', פותחה ע"י החברה הישראלית </w:t>
      </w:r>
      <w:r>
        <w:rPr>
          <w:rFonts w:cs="FrankRuehl"/>
          <w:color w:val="000000" w:themeColor="text1"/>
          <w:sz w:val="20"/>
          <w:szCs w:val="25"/>
        </w:rPr>
        <w:t>DBmotion</w:t>
      </w:r>
      <w:r>
        <w:rPr>
          <w:rFonts w:cs="FrankRuehl" w:hint="cs"/>
          <w:color w:val="000000" w:themeColor="text1"/>
          <w:sz w:val="20"/>
          <w:szCs w:val="25"/>
          <w:rtl/>
        </w:rPr>
        <w:t xml:space="preserve"> ואומצה על ידי משרד הבריאות כמערכת לאומית. היא נחשבת לאחת המערכות המתקדמות מסוגה בעולם.</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 פרופ' רן בליצר, מנהל מכון כללית למחקר מסביר ש"חדשנות ורפואה דיגיטלית הם לא בגדר 'נחמד שיש', אלא צורך קיומי והכרחי לארגוני בריאות כיום. עם העלייה המתמדת בתחלואה כרונית, עד כדי הפיכתה לנורמה, נדרשות גישות חדשות של רפואה יוזמת ומונעת כדי להתמודד עם האתגרים החדשים. שימוש חכם במידע רפואי הכרחי כדי לאפשר גישות חדשות מסוג זה".</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פרופ' בליצר מביא כמה דוגמאות לתובנות שהושגו: "ישנה בכל העולם תופעה נפוצה של אשפוזים חוזרים של אוכלוסייה מבוגרת, החוזרים תוך 30 יום משחרורם מהאשפוז. טרם המחקר הנחנו שהמצב בישראל בתחום זה גרוע, שכן משך האשפוז בישראל הוא מהקצרים בעולם. הופתענו לגלות אחרי מחקר, שהכללית הייתה מצויה בנקודת פתיחה טובה מהעולם בהיקף האשפוזים החוזרים למרות הזמן הקצר של האשפוז. זה קורה בשל האינטגרציה הייחודית בין בתי החולים לקהילה. רצינו לנבא מי יחזור לאשפוז חוזר, והצלחנו בעזרת אלגוריתמי ניבוי להבין מי יחזור ומי לא – לאשפוז חוזר. מרפאות הקהילה ובתי החולים יצרו תוכנית התערבות על בסיס ניבוי זה, וכך הבאנו לצמצום אשפוזים חוזרים. בסופו של דבר", הוא מספר, "הגענו למצב של צמצום האשפוזים החוזרים בהיקף של 5% בתוך תקופה יחסית קצרה".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ניסים אלון מנכ"ל לאומית שרותי בריאות, מתייחס לשלושה מדדים מרכזיים לבחינה של מערכת בריאות: צדק, שוויון ויעילות. "הצדק" הוא מסביר "משמעו בין היתר הוא מה רמת הכיסוי הביטוחי? האם הוא מכסה את כלל האוכלוסיה או רק את חלקה? בישראל הכיסוי הוא אוניברסלי וכל אזרחי מדינת ישראל וכל תושבי הקבע מבוטחים בביטוח בריאות ממלכתי. בארה"ב למשל, 50 מיליון איש לא היו מבוטחים טרום 'אובמה-קייר'". גם הסל הרפואי בישראל הינו מהרחבים ביותר: "יש מדינות ב- </w:t>
      </w:r>
      <w:r>
        <w:rPr>
          <w:rFonts w:cs="FrankRuehl"/>
          <w:color w:val="000000" w:themeColor="text1"/>
          <w:sz w:val="20"/>
          <w:szCs w:val="25"/>
        </w:rPr>
        <w:t>OECD</w:t>
      </w:r>
      <w:r>
        <w:rPr>
          <w:rFonts w:cs="FrankRuehl" w:hint="cs"/>
          <w:color w:val="000000" w:themeColor="text1"/>
          <w:sz w:val="20"/>
          <w:szCs w:val="25"/>
          <w:rtl/>
        </w:rPr>
        <w:t xml:space="preserve"> שהכיסוי שלהן אינו כולל תרופות..." הוא מסביר ומוסיף גם את חופש הבחירה: "לישראלים גם היכולת לבחור מי הקופה שתבטח אותם ולהחליף קופה בכל עת וכנ"ל מי יהיו הרופאים שלהם. זה לא קיים בהרבה מקומות".</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המרכיב השני, שוויון וערבות הדדית. "שלם כפי יכולתך וקבל שירותים רפואיים כפי צרכיך. זה מנגנון בו עשירים ובריאים מסבסדים את העניים והחולים, וזו בדיוק הערבות ההדדית שלנו כעם". </w:t>
      </w:r>
    </w:p>
    <w:p w:rsidR="00E96D84" w:rsidRDefault="00E96D84" w:rsidP="00E96D84">
      <w:pPr>
        <w:pStyle w:val="NormalWeb"/>
        <w:bidi/>
        <w:spacing w:line="254" w:lineRule="auto"/>
        <w:ind w:firstLine="509"/>
        <w:jc w:val="both"/>
        <w:rPr>
          <w:rFonts w:ascii="Calibri" w:hAnsi="Calibri" w:cs="Tahoma"/>
          <w:color w:val="000000"/>
          <w:sz w:val="22"/>
          <w:szCs w:val="22"/>
          <w:rtl/>
        </w:rPr>
      </w:pPr>
      <w:r>
        <w:rPr>
          <w:rFonts w:cs="FrankRuehl" w:hint="cs"/>
          <w:color w:val="000000" w:themeColor="text1"/>
          <w:sz w:val="20"/>
          <w:szCs w:val="25"/>
          <w:rtl/>
        </w:rPr>
        <w:t xml:space="preserve">המרכיב השלישי יעילות. "ההוצאה הלאומית על בריאות בישראל היא 7.6% מהתל"ג, מהנמוכים ב- </w:t>
      </w:r>
      <w:r>
        <w:rPr>
          <w:rFonts w:cs="FrankRuehl"/>
          <w:color w:val="000000" w:themeColor="text1"/>
          <w:sz w:val="20"/>
          <w:szCs w:val="25"/>
        </w:rPr>
        <w:t>OECD</w:t>
      </w:r>
      <w:r>
        <w:rPr>
          <w:rFonts w:cs="FrankRuehl" w:hint="cs"/>
          <w:color w:val="000000" w:themeColor="text1"/>
          <w:sz w:val="20"/>
          <w:szCs w:val="25"/>
          <w:rtl/>
        </w:rPr>
        <w:t xml:space="preserve"> אשר הממוצע בו עומד על 9.4%. זהו חיסכון ממוצע של כ- 20 מיליארדי ₪ לתל"ג מדי שנה", הוא מדגיש "ועדיין אנו נחשבים ממערכות הבריאות הטובות בעולם, בארה"ב הם מוציאים 18% מהתל"ג על בריאות ותוצרי הבריאות שלנו טובים יותר משלהם".</w:t>
      </w:r>
      <w:r>
        <w:rPr>
          <w:rFonts w:ascii="Arial" w:hAnsi="Arial" w:cs="Arial"/>
          <w:color w:val="000000"/>
          <w:sz w:val="22"/>
          <w:szCs w:val="22"/>
          <w:rtl/>
        </w:rPr>
        <w:t> </w:t>
      </w:r>
    </w:p>
    <w:p w:rsidR="00E96D84" w:rsidRDefault="00E95623" w:rsidP="00E96D84">
      <w:pPr>
        <w:rPr>
          <w:rFonts w:ascii="Tahoma" w:eastAsia="Times New Roman" w:hAnsi="Tahoma" w:cs="Tahoma"/>
          <w:color w:val="000000"/>
          <w:sz w:val="20"/>
          <w:szCs w:val="20"/>
          <w:rtl/>
        </w:rPr>
      </w:pPr>
      <w:r w:rsidRPr="00E95623">
        <w:rPr>
          <w:rFonts w:ascii="Tahoma" w:eastAsia="Times New Roman" w:hAnsi="Tahoma" w:cs="Tahoma"/>
          <w:color w:val="000000"/>
          <w:sz w:val="20"/>
          <w:szCs w:val="20"/>
        </w:rPr>
        <w:pict>
          <v:rect id="_x0000_i1026" style="width:149.65pt;height:.75pt" o:hrpct="330" o:hrstd="t" o:hr="t" fillcolor="gray" stroked="f"/>
        </w:pict>
      </w:r>
    </w:p>
    <w:p w:rsidR="00E96D84" w:rsidRDefault="00E96D84" w:rsidP="00E96D84">
      <w:pPr>
        <w:pStyle w:val="NormalWeb"/>
        <w:bidi/>
        <w:rPr>
          <w:rFonts w:ascii="Calibri" w:hAnsi="Calibri" w:cs="Tahoma"/>
          <w:color w:val="000000"/>
          <w:sz w:val="20"/>
          <w:szCs w:val="20"/>
        </w:rPr>
      </w:pPr>
      <w:r>
        <w:rPr>
          <w:rFonts w:ascii="Calibri" w:hAnsi="Calibri" w:cs="Tahoma"/>
          <w:color w:val="000000"/>
          <w:sz w:val="20"/>
          <w:szCs w:val="20"/>
          <w:vertAlign w:val="superscript"/>
        </w:rPr>
        <w:footnoteReference w:id="11"/>
      </w:r>
      <w:r>
        <w:rPr>
          <w:rFonts w:asciiTheme="minorHAnsi" w:hAnsiTheme="minorHAnsi" w:cstheme="minorBidi"/>
          <w:color w:val="000000"/>
          <w:sz w:val="20"/>
          <w:szCs w:val="20"/>
          <w:vertAlign w:val="superscript"/>
        </w:rPr>
        <w:t>[1]</w:t>
      </w:r>
      <w:r>
        <w:rPr>
          <w:rFonts w:asciiTheme="minorHAnsi" w:hAnsiTheme="minorHAnsi" w:cstheme="minorBidi"/>
          <w:color w:val="000000"/>
          <w:sz w:val="20"/>
          <w:szCs w:val="20"/>
          <w:rtl/>
        </w:rPr>
        <w:t xml:space="preserve"> </w:t>
      </w:r>
      <w:r>
        <w:rPr>
          <w:color w:val="000000"/>
          <w:sz w:val="16"/>
          <w:szCs w:val="16"/>
        </w:rPr>
        <w:t>Bloomberg</w:t>
      </w:r>
      <w:r>
        <w:rPr>
          <w:color w:val="000000"/>
          <w:sz w:val="16"/>
          <w:szCs w:val="16"/>
          <w:vertAlign w:val="superscript"/>
        </w:rPr>
        <w:t xml:space="preserve"> 2013</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2"/>
      </w:r>
      <w:r>
        <w:rPr>
          <w:rFonts w:asciiTheme="minorHAnsi" w:hAnsiTheme="minorHAnsi" w:cstheme="minorBidi"/>
          <w:color w:val="000000"/>
          <w:sz w:val="20"/>
          <w:szCs w:val="20"/>
          <w:vertAlign w:val="superscript"/>
        </w:rPr>
        <w:t>[2]</w:t>
      </w:r>
      <w:r>
        <w:rPr>
          <w:rFonts w:asciiTheme="minorHAnsi" w:hAnsiTheme="minorHAnsi" w:cstheme="minorBidi"/>
          <w:color w:val="000000"/>
          <w:sz w:val="20"/>
          <w:szCs w:val="20"/>
          <w:rtl/>
        </w:rPr>
        <w:t xml:space="preserve"> </w:t>
      </w:r>
      <w:r>
        <w:rPr>
          <w:rFonts w:ascii="Calibri" w:hAnsi="Calibri" w:cs="FrankRuehl"/>
          <w:color w:val="000000"/>
          <w:vertAlign w:val="superscript"/>
        </w:rPr>
        <w:t>OECD 2012</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3"/>
      </w:r>
      <w:r>
        <w:rPr>
          <w:rFonts w:asciiTheme="minorHAnsi" w:hAnsiTheme="minorHAnsi" w:cstheme="minorBidi"/>
          <w:color w:val="000000"/>
          <w:sz w:val="20"/>
          <w:szCs w:val="20"/>
          <w:vertAlign w:val="superscript"/>
        </w:rPr>
        <w:t>[3]</w:t>
      </w:r>
      <w:r>
        <w:rPr>
          <w:rFonts w:asciiTheme="minorHAnsi" w:hAnsiTheme="minorHAnsi" w:cstheme="minorBidi"/>
          <w:color w:val="000000"/>
          <w:sz w:val="20"/>
          <w:szCs w:val="20"/>
          <w:rtl/>
        </w:rPr>
        <w:t xml:space="preserve"> </w:t>
      </w:r>
      <w:r>
        <w:rPr>
          <w:rFonts w:ascii="Calibri" w:hAnsi="Calibri" w:cs="FrankRuehl"/>
          <w:color w:val="000000"/>
          <w:vertAlign w:val="superscript"/>
        </w:rPr>
        <w:t>CIA Factbook</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4"/>
      </w:r>
      <w:r>
        <w:rPr>
          <w:rFonts w:asciiTheme="minorHAnsi" w:hAnsiTheme="minorHAnsi" w:cstheme="minorBidi"/>
          <w:color w:val="000000"/>
          <w:sz w:val="20"/>
          <w:szCs w:val="20"/>
          <w:vertAlign w:val="superscript"/>
        </w:rPr>
        <w:t>[4]</w:t>
      </w:r>
      <w:r>
        <w:rPr>
          <w:rFonts w:ascii="Calibri" w:hAnsi="Calibri" w:cs="FrankRuehl"/>
          <w:color w:val="000000"/>
          <w:vertAlign w:val="superscript"/>
        </w:rPr>
        <w:t xml:space="preserve"> Mark Britnell,</w:t>
      </w:r>
      <w:r>
        <w:rPr>
          <w:rFonts w:ascii="Calibri" w:hAnsi="Calibri" w:cs="FrankRuehl"/>
          <w:color w:val="000000"/>
        </w:rPr>
        <w:t xml:space="preserve"> </w:t>
      </w:r>
      <w:r>
        <w:rPr>
          <w:rFonts w:ascii="Calibri" w:hAnsi="Calibri" w:cs="FrankRuehl"/>
          <w:color w:val="000000"/>
          <w:vertAlign w:val="superscript"/>
        </w:rPr>
        <w:t>In Search of the Perfect Health System Palgrave, Sep 2015</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lastRenderedPageBreak/>
        <w:footnoteReference w:id="15"/>
      </w:r>
      <w:r>
        <w:rPr>
          <w:rFonts w:asciiTheme="minorHAnsi" w:hAnsiTheme="minorHAnsi" w:cstheme="minorBidi"/>
          <w:color w:val="000000"/>
          <w:sz w:val="20"/>
          <w:szCs w:val="20"/>
          <w:vertAlign w:val="superscript"/>
        </w:rPr>
        <w:t>[5]</w:t>
      </w:r>
      <w:r>
        <w:rPr>
          <w:rFonts w:asciiTheme="minorHAnsi" w:hAnsiTheme="minorHAnsi" w:cstheme="minorBidi"/>
          <w:color w:val="000000"/>
          <w:sz w:val="20"/>
          <w:szCs w:val="20"/>
          <w:rtl/>
        </w:rPr>
        <w:t xml:space="preserve"> </w:t>
      </w:r>
      <w:r>
        <w:rPr>
          <w:rFonts w:asciiTheme="minorHAnsi" w:hAnsiTheme="minorHAnsi" w:cs="FrankRuehl" w:hint="cs"/>
          <w:color w:val="000000"/>
          <w:vertAlign w:val="superscript"/>
          <w:rtl/>
        </w:rPr>
        <w:t>ארגון הבריאות העולמי, 2016</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6"/>
      </w:r>
      <w:r>
        <w:rPr>
          <w:rFonts w:asciiTheme="minorHAnsi" w:hAnsiTheme="minorHAnsi" w:cstheme="minorBidi"/>
          <w:color w:val="000000"/>
          <w:sz w:val="20"/>
          <w:szCs w:val="20"/>
          <w:vertAlign w:val="superscript"/>
        </w:rPr>
        <w:t>[6]</w:t>
      </w:r>
      <w:r>
        <w:rPr>
          <w:rFonts w:asciiTheme="minorHAnsi" w:hAnsiTheme="minorHAnsi" w:cstheme="minorBidi"/>
          <w:color w:val="000000"/>
          <w:sz w:val="20"/>
          <w:szCs w:val="20"/>
          <w:rtl/>
        </w:rPr>
        <w:t xml:space="preserve"> </w:t>
      </w:r>
      <w:hyperlink r:id="rId809" w:history="1">
        <w:r>
          <w:rPr>
            <w:rStyle w:val="Hyperlink"/>
            <w:rFonts w:asciiTheme="minorHAnsi" w:hAnsiTheme="minorHAnsi" w:cs="FrankRuehl" w:hint="cs"/>
            <w:color w:val="auto"/>
            <w:vertAlign w:val="superscript"/>
            <w:rtl/>
          </w:rPr>
          <w:t>פני החברה בישראל</w:t>
        </w:r>
      </w:hyperlink>
      <w:r>
        <w:rPr>
          <w:rFonts w:asciiTheme="minorHAnsi" w:hAnsiTheme="minorHAnsi" w:cs="FrankRuehl" w:hint="cs"/>
          <w:color w:val="000000"/>
          <w:vertAlign w:val="superscript"/>
          <w:rtl/>
        </w:rPr>
        <w:t>, מס' 6, למ"ס</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7"/>
      </w:r>
      <w:r>
        <w:rPr>
          <w:rFonts w:asciiTheme="minorHAnsi" w:hAnsiTheme="minorHAnsi" w:cstheme="minorBidi"/>
          <w:color w:val="000000"/>
          <w:sz w:val="20"/>
          <w:szCs w:val="20"/>
          <w:vertAlign w:val="superscript"/>
        </w:rPr>
        <w:t>[7]</w:t>
      </w:r>
      <w:r>
        <w:rPr>
          <w:rFonts w:asciiTheme="minorHAnsi" w:hAnsiTheme="minorHAnsi" w:cstheme="minorBidi"/>
          <w:color w:val="000000"/>
          <w:sz w:val="20"/>
          <w:szCs w:val="20"/>
          <w:rtl/>
        </w:rPr>
        <w:t xml:space="preserve"> </w:t>
      </w:r>
      <w:r>
        <w:rPr>
          <w:rFonts w:ascii="Calibri" w:hAnsi="Calibri" w:cs="FrankRuehl"/>
          <w:color w:val="000000"/>
          <w:vertAlign w:val="superscript"/>
        </w:rPr>
        <w:t>International Agency for Research on Cancer; IARC</w:t>
      </w:r>
      <w:r>
        <w:rPr>
          <w:rFonts w:ascii="Calibri" w:hAnsi="Calibri" w:cs="Tahoma"/>
          <w:color w:val="000000"/>
          <w:sz w:val="20"/>
          <w:szCs w:val="20"/>
          <w:vertAlign w:val="superscript"/>
        </w:rPr>
        <w:t>,2015</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8"/>
      </w:r>
      <w:r>
        <w:rPr>
          <w:rFonts w:asciiTheme="minorHAnsi" w:hAnsiTheme="minorHAnsi" w:cstheme="minorBidi"/>
          <w:color w:val="000000"/>
          <w:sz w:val="20"/>
          <w:szCs w:val="20"/>
          <w:vertAlign w:val="superscript"/>
        </w:rPr>
        <w:t>[8]</w:t>
      </w:r>
      <w:r>
        <w:rPr>
          <w:rFonts w:asciiTheme="minorHAnsi" w:hAnsiTheme="minorHAnsi" w:cstheme="minorBidi"/>
          <w:color w:val="000000"/>
          <w:sz w:val="20"/>
          <w:szCs w:val="20"/>
          <w:rtl/>
        </w:rPr>
        <w:t xml:space="preserve"> </w:t>
      </w:r>
      <w:r>
        <w:rPr>
          <w:rFonts w:asciiTheme="minorHAnsi" w:hAnsiTheme="minorHAnsi" w:cs="FrankRuehl" w:hint="cs"/>
          <w:color w:val="000000"/>
          <w:vertAlign w:val="superscript"/>
          <w:rtl/>
        </w:rPr>
        <w:t>מקור</w:t>
      </w:r>
      <w:r>
        <w:rPr>
          <w:rFonts w:asciiTheme="minorHAnsi" w:hAnsiTheme="minorHAnsi" w:cs="FrankRuehl" w:hint="cs"/>
          <w:color w:val="000000"/>
          <w:rtl/>
        </w:rPr>
        <w:t xml:space="preserve"> </w:t>
      </w:r>
      <w:r>
        <w:rPr>
          <w:rFonts w:ascii="Calibri" w:hAnsi="Calibri" w:cs="Tahoma"/>
          <w:color w:val="000000"/>
          <w:sz w:val="20"/>
          <w:szCs w:val="20"/>
          <w:vertAlign w:val="superscript"/>
        </w:rPr>
        <w:t>OECD</w:t>
      </w:r>
      <w:r>
        <w:rPr>
          <w:rFonts w:asciiTheme="minorHAnsi" w:hAnsiTheme="minorHAnsi" w:cs="FrankRuehl" w:hint="cs"/>
          <w:color w:val="000000"/>
          <w:vertAlign w:val="superscript"/>
          <w:rtl/>
        </w:rPr>
        <w:t>:</w:t>
      </w:r>
      <w:r>
        <w:rPr>
          <w:rFonts w:ascii="Calibri" w:hAnsi="Calibri" w:cs="FrankRuehl"/>
          <w:color w:val="000000"/>
          <w:vertAlign w:val="superscript"/>
        </w:rPr>
        <w:t xml:space="preserve"> </w:t>
      </w:r>
      <w:r>
        <w:rPr>
          <w:rFonts w:asciiTheme="minorHAnsi" w:hAnsiTheme="minorHAnsi" w:cs="FrankRuehl" w:hint="cs"/>
          <w:color w:val="000000"/>
          <w:vertAlign w:val="superscript"/>
          <w:rtl/>
        </w:rPr>
        <w:t> </w:t>
      </w:r>
      <w:hyperlink r:id="rId810" w:anchor="indicator-chart" w:history="1">
        <w:r>
          <w:rPr>
            <w:rStyle w:val="Hyperlink"/>
            <w:rFonts w:ascii="Calibri" w:hAnsi="Calibri" w:cs="FrankRuehl"/>
            <w:color w:val="auto"/>
            <w:vertAlign w:val="superscript"/>
          </w:rPr>
          <w:t>https://data.oecd.org/healthcare/caesarean-sections.htm#indicator-chart</w:t>
        </w:r>
      </w:hyperlink>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19"/>
      </w:r>
      <w:r>
        <w:rPr>
          <w:rFonts w:asciiTheme="minorHAnsi" w:hAnsiTheme="minorHAnsi" w:cstheme="minorBidi"/>
          <w:color w:val="000000"/>
          <w:sz w:val="20"/>
          <w:szCs w:val="20"/>
          <w:vertAlign w:val="superscript"/>
        </w:rPr>
        <w:t>[9]</w:t>
      </w:r>
      <w:r>
        <w:rPr>
          <w:rFonts w:asciiTheme="minorHAnsi" w:hAnsiTheme="minorHAnsi" w:cstheme="minorBidi"/>
          <w:color w:val="000000"/>
          <w:sz w:val="20"/>
          <w:szCs w:val="20"/>
          <w:rtl/>
        </w:rPr>
        <w:t xml:space="preserve"> </w:t>
      </w:r>
      <w:r>
        <w:rPr>
          <w:rFonts w:ascii="Calibri" w:hAnsi="Calibri" w:cs="FrankRuehl"/>
          <w:color w:val="000000"/>
          <w:vertAlign w:val="superscript"/>
        </w:rPr>
        <w:t>Meydan C., Haklai Z.,  Gordon B., Mendlovic J., Afek A. "Managing the increasing shortage of acute care hospital beds in Israel", Journal of Evaluation in Clinical Practice (J EVAL CLIN PRACT) 2015;21(1):79-84</w:t>
      </w:r>
    </w:p>
    <w:p w:rsidR="00E96D84" w:rsidRDefault="00E96D84" w:rsidP="00E96D84">
      <w:pPr>
        <w:pStyle w:val="NormalWeb"/>
        <w:bidi/>
        <w:rPr>
          <w:rFonts w:ascii="Calibri" w:hAnsi="Calibri" w:cs="Tahoma"/>
          <w:color w:val="000000"/>
          <w:sz w:val="20"/>
          <w:szCs w:val="20"/>
          <w:rtl/>
        </w:rPr>
      </w:pPr>
      <w:r>
        <w:rPr>
          <w:rFonts w:ascii="Calibri" w:hAnsi="Calibri" w:cs="Tahoma"/>
          <w:color w:val="000000"/>
          <w:sz w:val="20"/>
          <w:szCs w:val="20"/>
          <w:vertAlign w:val="superscript"/>
        </w:rPr>
        <w:footnoteReference w:id="20"/>
      </w:r>
      <w:r>
        <w:rPr>
          <w:rFonts w:asciiTheme="minorHAnsi" w:hAnsiTheme="minorHAnsi" w:cstheme="minorBidi"/>
          <w:color w:val="000000"/>
          <w:sz w:val="20"/>
          <w:szCs w:val="20"/>
          <w:vertAlign w:val="superscript"/>
        </w:rPr>
        <w:t>[10]</w:t>
      </w:r>
      <w:r>
        <w:rPr>
          <w:rFonts w:asciiTheme="minorHAnsi" w:hAnsiTheme="minorHAnsi" w:cstheme="minorBidi"/>
          <w:color w:val="000000"/>
          <w:sz w:val="20"/>
          <w:szCs w:val="20"/>
          <w:rtl/>
        </w:rPr>
        <w:t xml:space="preserve"> </w:t>
      </w:r>
      <w:r>
        <w:rPr>
          <w:rFonts w:asciiTheme="minorHAnsi" w:hAnsiTheme="minorHAnsi" w:cs="FrankRuehl" w:hint="cs"/>
          <w:color w:val="000000"/>
          <w:vertAlign w:val="superscript"/>
          <w:rtl/>
        </w:rPr>
        <w:t>מתוך הרצאה שנשא פרופ' רן בליצר, מנהל "מכון כללית למחקר", בשנת 2013.</w:t>
      </w:r>
    </w:p>
    <w:p w:rsidR="009459BB" w:rsidRDefault="009459BB" w:rsidP="00244315">
      <w:pPr>
        <w:shd w:val="clear" w:color="auto" w:fill="FFFFFF"/>
        <w:rPr>
          <w:color w:val="000000"/>
          <w:rtl/>
        </w:rPr>
      </w:pPr>
    </w:p>
    <w:p w:rsidR="00B958D6" w:rsidRDefault="00B958D6"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244315">
      <w:pPr>
        <w:shd w:val="clear" w:color="auto" w:fill="FFFFFF"/>
        <w:rPr>
          <w:color w:val="000000"/>
          <w:rtl/>
        </w:rPr>
      </w:pPr>
    </w:p>
    <w:p w:rsidR="00E96D84" w:rsidRDefault="00E96D84" w:rsidP="00E96D84">
      <w:pPr>
        <w:shd w:val="clear" w:color="auto" w:fill="FFFFFF"/>
        <w:rPr>
          <w:color w:val="000000"/>
          <w:rtl/>
        </w:rPr>
      </w:pPr>
    </w:p>
    <w:p w:rsidR="00E96D84" w:rsidRDefault="00E96D84" w:rsidP="00E96D84">
      <w:pPr>
        <w:pStyle w:val="NormalWeb"/>
        <w:bidi/>
        <w:rPr>
          <w:rtl/>
          <w:lang w:val="fr-FR"/>
        </w:rPr>
      </w:pPr>
      <w:r>
        <w:rPr>
          <w:rFonts w:hint="cs"/>
          <w:color w:val="000000"/>
          <w:rtl/>
        </w:rPr>
        <w:lastRenderedPageBreak/>
        <w:t>מכתב של חבר צרפתי ב- 12.5</w:t>
      </w:r>
    </w:p>
    <w:p w:rsidR="00E96D84" w:rsidRPr="00E96D84" w:rsidRDefault="00E96D84" w:rsidP="00E96D84">
      <w:pPr>
        <w:pStyle w:val="NormalWeb"/>
        <w:rPr>
          <w:lang w:val="fr-FR"/>
        </w:rPr>
      </w:pPr>
      <w:r w:rsidRPr="00B958D6">
        <w:rPr>
          <w:lang w:val="fr-FR"/>
        </w:rPr>
        <w:t>Jacques,</w:t>
      </w:r>
    </w:p>
    <w:p w:rsidR="00E96D84" w:rsidRPr="00B958D6" w:rsidRDefault="00E96D84" w:rsidP="00E96D84">
      <w:pPr>
        <w:bidi w:val="0"/>
        <w:rPr>
          <w:lang w:val="fr-FR"/>
        </w:rPr>
      </w:pPr>
      <w:r w:rsidRPr="00B958D6">
        <w:rPr>
          <w:lang w:val="fr-FR"/>
        </w:rPr>
        <w:t xml:space="preserve">                                                                                     Je vais t'envoyer un livre savant qui répond  partiellement  à tes questions </w:t>
      </w:r>
    </w:p>
    <w:p w:rsidR="00E96D84" w:rsidRPr="00B958D6" w:rsidRDefault="00E96D84" w:rsidP="00E96D84">
      <w:pPr>
        <w:bidi w:val="0"/>
        <w:rPr>
          <w:lang w:val="fr-FR"/>
        </w:rPr>
      </w:pPr>
      <w:r w:rsidRPr="00B958D6">
        <w:rPr>
          <w:lang w:val="fr-FR"/>
        </w:rPr>
        <w:t>                                                                                     sur les conséqences de l'occupation de la France par l'Allemagne nazie et</w:t>
      </w:r>
    </w:p>
    <w:p w:rsidR="00E96D84" w:rsidRPr="00B958D6" w:rsidRDefault="00E96D84" w:rsidP="00E96D84">
      <w:pPr>
        <w:bidi w:val="0"/>
        <w:rPr>
          <w:lang w:val="fr-FR"/>
        </w:rPr>
      </w:pPr>
      <w:r w:rsidRPr="00B958D6">
        <w:rPr>
          <w:lang w:val="fr-FR"/>
        </w:rPr>
        <w:t>                                                                                     la politique antisémite du gouvernement de Vichy .</w:t>
      </w:r>
    </w:p>
    <w:p w:rsidR="00E96D84" w:rsidRPr="00B958D6" w:rsidRDefault="00E96D84" w:rsidP="00E96D84">
      <w:pPr>
        <w:bidi w:val="0"/>
        <w:rPr>
          <w:lang w:val="fr-FR"/>
        </w:rPr>
      </w:pPr>
      <w:r w:rsidRPr="00B958D6">
        <w:rPr>
          <w:lang w:val="fr-FR"/>
        </w:rPr>
        <w:t>                                                                                     J'espère que tu vas bien, je te trouves bien silencieux .</w:t>
      </w:r>
    </w:p>
    <w:p w:rsidR="00E96D84" w:rsidRDefault="00E96D84" w:rsidP="00E96D84">
      <w:pPr>
        <w:shd w:val="clear" w:color="auto" w:fill="FFFFFF"/>
        <w:rPr>
          <w:color w:val="000000"/>
          <w:rtl/>
        </w:rPr>
      </w:pPr>
      <w:r w:rsidRPr="00B958D6">
        <w:rPr>
          <w:lang w:val="fr-FR"/>
        </w:rPr>
        <w:t xml:space="preserve">                                                                                     </w:t>
      </w:r>
      <w:r w:rsidRPr="00BD327C">
        <w:rPr>
          <w:lang w:val="fr-FR"/>
        </w:rPr>
        <w:t>Amitiés ,          </w:t>
      </w:r>
    </w:p>
    <w:p w:rsidR="00E96D84" w:rsidRDefault="00E96D84" w:rsidP="00244315">
      <w:pPr>
        <w:shd w:val="clear" w:color="auto" w:fill="FFFFFF"/>
        <w:rPr>
          <w:color w:val="000000"/>
          <w:rtl/>
        </w:rPr>
      </w:pPr>
    </w:p>
    <w:p w:rsidR="00B958D6" w:rsidRDefault="00B958D6" w:rsidP="00244315">
      <w:pPr>
        <w:shd w:val="clear" w:color="auto" w:fill="FFFFFF"/>
        <w:rPr>
          <w:color w:val="000000"/>
          <w:rtl/>
        </w:rPr>
      </w:pPr>
      <w:r>
        <w:rPr>
          <w:rFonts w:hint="cs"/>
          <w:color w:val="000000"/>
          <w:rtl/>
        </w:rPr>
        <w:t>מכתב לחבר צרפתי ב- 12.5</w:t>
      </w:r>
    </w:p>
    <w:p w:rsidR="00B958D6" w:rsidRPr="00BD327C" w:rsidRDefault="00B958D6" w:rsidP="00244315">
      <w:pPr>
        <w:bidi w:val="0"/>
        <w:rPr>
          <w:color w:val="000000"/>
          <w:lang w:val="fr-FR"/>
        </w:rPr>
      </w:pPr>
      <w:r w:rsidRPr="00BD327C">
        <w:rPr>
          <w:color w:val="000000"/>
          <w:lang w:val="fr-FR"/>
        </w:rPr>
        <w:t>Cher …,</w:t>
      </w:r>
    </w:p>
    <w:p w:rsidR="00B958D6" w:rsidRPr="00B958D6" w:rsidRDefault="00B958D6" w:rsidP="00244315">
      <w:pPr>
        <w:bidi w:val="0"/>
        <w:rPr>
          <w:color w:val="000000"/>
          <w:lang w:val="fr-FR"/>
        </w:rPr>
      </w:pPr>
      <w:r w:rsidRPr="00B958D6">
        <w:rPr>
          <w:color w:val="000000"/>
          <w:lang w:val="fr-FR"/>
        </w:rPr>
        <w:t>J'espère que tout va bien chez toi et je suis heureux que tu te portes bien. De notre promotion autant que je sache seulement Bob Briefel et Emmanuel Villeroy de Galhau ont été atteints par la maladie. Je te remercie pour le livre que tu m'envoies, tu me combles mon cher. Je ne suis pas silencieux, au contraire, j'écris des essais sur beaucoup de sujets pour un Think Tank de 32 "Sages" - parmi les meilleurs cerveaux d'Israel - les professeurs Danny Shechtman prix Nobel 2011, Peretz Lavie CEO pendant 10 ans du Technion une des meilleurs universités polytechniques au monde, Meir Heth Chairman de Teva et Bank Leumi dans le passé, l'éthicien renommé Ran Lachman, l'écologiste renommé Yehuda Kahane; ainsi que Joshua Sobol un des meilleurs dramaturges au monde, Matti Karp et Reuven Baron qui ont fait des exits brillants de compagnies Hi-Tec, Noam Semel le PDG de Habima le plus grand théâtre, des acteurs et auteurs connus, des professeurs et hommes d'affaires connus, un homme politique arabe, des femmes proéminentes, et ton serviteur...</w:t>
      </w:r>
    </w:p>
    <w:p w:rsidR="00B958D6" w:rsidRPr="00C92EB4" w:rsidRDefault="00B958D6" w:rsidP="00244315">
      <w:pPr>
        <w:bidi w:val="0"/>
        <w:rPr>
          <w:color w:val="000000"/>
          <w:lang w:val="fr-FR"/>
        </w:rPr>
      </w:pPr>
      <w:r w:rsidRPr="00B958D6">
        <w:rPr>
          <w:color w:val="000000"/>
          <w:lang w:val="fr-FR"/>
        </w:rPr>
        <w:t>Je vois aussi des films comme Les Pas Perdus avec Trintignant et Morgan, le musical Fame, des pièces de Shakespeare, des films nouveaux, chaque jour une conférence - hier sur les chansons au sujet du théâtre, demain sur Staline et après demain sur le Blues. Je lis aussi beaucoup - je viens de terminer La famille Opermann de Feucthwanger et je lis maintenant L'éducation sentimentale de Flaubert. J'ai fait une liste des livres français que je compte lire cette année - Les Faux-monnayeurs, Aurélien, Voyage au bout de la nuit, Le cercle de famille, Le grand Meaulnes, Les mandarins, L'espoir, Le nœud de vipères, L'étranger, L'écume des jours, la trilogie - L'âge de raison, Le sursis et La mort dans l'âme, Vérité, Splendeurs et misères des courtisanes, La confession d'un enfant du siècle, Quatre Vingt Treize, Les cerfs-volants, Mauprat. Beaucoup de ces livres je compte relire, comme la trilogie de Sartre, d'autres sont nouveaux pour moi. Ont ne sort pas de la maison a part pour des marches a pied d'une heure par jour. Écris-moi ce que tu fais et si tu es retourné pour de bon au travail.</w:t>
      </w:r>
    </w:p>
    <w:p w:rsidR="00B958D6" w:rsidRPr="00E96D84" w:rsidRDefault="00B958D6" w:rsidP="00244315">
      <w:pPr>
        <w:bidi w:val="0"/>
        <w:rPr>
          <w:color w:val="000000"/>
        </w:rPr>
      </w:pPr>
      <w:r w:rsidRPr="00B958D6">
        <w:rPr>
          <w:color w:val="000000"/>
          <w:lang w:val="fr-FR"/>
        </w:rPr>
        <w:t>Amitiés,</w:t>
      </w:r>
    </w:p>
    <w:p w:rsidR="00B958D6" w:rsidRPr="00E96D84" w:rsidRDefault="00B958D6" w:rsidP="00244315">
      <w:pPr>
        <w:bidi w:val="0"/>
        <w:rPr>
          <w:color w:val="000000"/>
        </w:rPr>
      </w:pPr>
      <w:r w:rsidRPr="00B958D6">
        <w:rPr>
          <w:color w:val="000000"/>
          <w:lang w:val="fr-FR"/>
        </w:rPr>
        <w:t>Jacques</w:t>
      </w:r>
    </w:p>
    <w:p w:rsidR="00B958D6" w:rsidRPr="00E96D84" w:rsidRDefault="00B958D6" w:rsidP="00244315">
      <w:pPr>
        <w:bidi w:val="0"/>
        <w:rPr>
          <w:color w:val="000000"/>
        </w:rPr>
      </w:pPr>
    </w:p>
    <w:p w:rsidR="00B958D6" w:rsidRDefault="00B958D6" w:rsidP="00244315">
      <w:pPr>
        <w:rPr>
          <w:color w:val="000000"/>
          <w:rtl/>
          <w:lang w:val="fr-FR"/>
        </w:rPr>
      </w:pPr>
      <w:r>
        <w:rPr>
          <w:rFonts w:hint="cs"/>
          <w:color w:val="000000"/>
          <w:rtl/>
          <w:lang w:val="fr-FR"/>
        </w:rPr>
        <w:t>מכתב לחבר ב- 12.5</w:t>
      </w:r>
    </w:p>
    <w:p w:rsidR="00B958D6" w:rsidRDefault="00B958D6" w:rsidP="00244315">
      <w:pPr>
        <w:rPr>
          <w:color w:val="000000"/>
          <w:rtl/>
          <w:lang w:val="fr-FR"/>
        </w:rPr>
      </w:pPr>
      <w:r>
        <w:rPr>
          <w:rFonts w:hint="cs"/>
          <w:color w:val="000000"/>
          <w:sz w:val="28"/>
          <w:szCs w:val="28"/>
          <w:rtl/>
        </w:rPr>
        <w:t xml:space="preserve">... </w:t>
      </w:r>
      <w:r>
        <w:rPr>
          <w:color w:val="000000"/>
          <w:sz w:val="28"/>
          <w:szCs w:val="28"/>
          <w:rtl/>
        </w:rPr>
        <w:t>יקירי, אלה סיפרה לרותי שסוחמי נפטר וכתבת עליו משהו מאוד מרגש. מכיוון שאהבתי אותו מאוד, אודה לך באם תשלח לי את ההספד עליו. אני מקווה שהכל בסדר אתכם, כל טוב, קורי</w:t>
      </w:r>
    </w:p>
    <w:p w:rsidR="00B958D6" w:rsidRDefault="00B958D6" w:rsidP="00244315">
      <w:pPr>
        <w:rPr>
          <w:color w:val="000000"/>
          <w:rtl/>
          <w:lang w:val="fr-FR"/>
        </w:rPr>
      </w:pPr>
    </w:p>
    <w:p w:rsidR="00B958D6" w:rsidRDefault="00B958D6" w:rsidP="00244315">
      <w:pPr>
        <w:rPr>
          <w:color w:val="000000"/>
          <w:rtl/>
          <w:lang w:val="fr-FR"/>
        </w:rPr>
      </w:pPr>
      <w:r>
        <w:rPr>
          <w:rFonts w:hint="cs"/>
          <w:color w:val="000000"/>
          <w:rtl/>
          <w:lang w:val="fr-FR"/>
        </w:rPr>
        <w:t>תשובה של חבר זה ב- 12.5</w:t>
      </w:r>
    </w:p>
    <w:p w:rsidR="00B958D6" w:rsidRDefault="00B958D6" w:rsidP="00244315">
      <w:r>
        <w:rPr>
          <w:rFonts w:hint="cs"/>
          <w:rtl/>
        </w:rPr>
        <w:t>הי קורי</w:t>
      </w:r>
    </w:p>
    <w:p w:rsidR="00B958D6" w:rsidRDefault="00B958D6" w:rsidP="00244315">
      <w:pPr>
        <w:rPr>
          <w:rtl/>
        </w:rPr>
      </w:pPr>
      <w:r>
        <w:rPr>
          <w:rFonts w:hint="cs"/>
          <w:rtl/>
        </w:rPr>
        <w:t>לא כתבתי הספד אלא רואיינתי לכלבו חיפה לכתבה קצרה על סוחמי</w:t>
      </w:r>
      <w:r>
        <w:t>.</w:t>
      </w:r>
    </w:p>
    <w:p w:rsidR="00B958D6" w:rsidRDefault="00B958D6" w:rsidP="00244315">
      <w:pPr>
        <w:rPr>
          <w:rtl/>
        </w:rPr>
      </w:pPr>
      <w:r>
        <w:rPr>
          <w:rFonts w:hint="cs"/>
          <w:rtl/>
        </w:rPr>
        <w:t>ראה קישור להלן</w:t>
      </w:r>
      <w:r>
        <w:t xml:space="preserve"> :</w:t>
      </w:r>
    </w:p>
    <w:p w:rsidR="00B958D6" w:rsidRDefault="00E95623" w:rsidP="00244315">
      <w:hyperlink r:id="rId811" w:history="1">
        <w:r w:rsidR="00B958D6">
          <w:rPr>
            <w:rStyle w:val="Hyperlink"/>
            <w:rFonts w:hint="cs"/>
          </w:rPr>
          <w:t>https://www.colbonews.co.il/haif</w:t>
        </w:r>
      </w:hyperlink>
    </w:p>
    <w:p w:rsidR="00B958D6" w:rsidRDefault="00B958D6" w:rsidP="00244315">
      <w:pPr>
        <w:rPr>
          <w:rtl/>
        </w:rPr>
      </w:pPr>
      <w:r>
        <w:t>a-news/77835/</w:t>
      </w:r>
    </w:p>
    <w:p w:rsidR="00B958D6" w:rsidRDefault="00B958D6" w:rsidP="00244315">
      <w:r>
        <w:rPr>
          <w:rFonts w:hint="cs"/>
          <w:rtl/>
        </w:rPr>
        <w:t>אתמול לאה ביקרה מטופלת שלה מעמך בבית אבות ברחוב היינה ושם ראתה את עוזיה ואלה. נאמר לה ע</w:t>
      </w:r>
      <w:r>
        <w:t>"</w:t>
      </w:r>
      <w:r>
        <w:rPr>
          <w:rFonts w:hint="cs"/>
          <w:rtl/>
        </w:rPr>
        <w:t>י המטופלת שהם מתגוררים במקום ב</w:t>
      </w:r>
      <w:r>
        <w:t>"</w:t>
      </w:r>
      <w:r>
        <w:rPr>
          <w:rFonts w:hint="cs"/>
          <w:rtl/>
        </w:rPr>
        <w:t>אגף העשירים</w:t>
      </w:r>
      <w:r>
        <w:t>". </w:t>
      </w:r>
    </w:p>
    <w:p w:rsidR="00B958D6" w:rsidRDefault="00B958D6" w:rsidP="00244315">
      <w:pPr>
        <w:rPr>
          <w:rtl/>
        </w:rPr>
      </w:pPr>
      <w:r>
        <w:rPr>
          <w:rFonts w:hint="cs"/>
          <w:rtl/>
        </w:rPr>
        <w:t>נ.ב. שלח לי את מספר הטלפון הנייד שלך</w:t>
      </w:r>
      <w:r>
        <w:t>. </w:t>
      </w:r>
    </w:p>
    <w:p w:rsidR="00B958D6" w:rsidRDefault="00B958D6" w:rsidP="00244315">
      <w:pPr>
        <w:rPr>
          <w:color w:val="000000"/>
          <w:rtl/>
          <w:lang w:val="fr-FR"/>
        </w:rPr>
      </w:pPr>
    </w:p>
    <w:p w:rsidR="00B958D6" w:rsidRDefault="00B958D6" w:rsidP="00244315">
      <w:pPr>
        <w:rPr>
          <w:color w:val="000000"/>
          <w:rtl/>
          <w:lang w:val="fr-FR"/>
        </w:rPr>
      </w:pPr>
      <w:r>
        <w:rPr>
          <w:rFonts w:hint="cs"/>
          <w:color w:val="000000"/>
          <w:rtl/>
          <w:lang w:val="fr-FR"/>
        </w:rPr>
        <w:t>מכתב שלי לחבר זה ב- 12.5</w:t>
      </w:r>
    </w:p>
    <w:p w:rsidR="00B958D6" w:rsidRPr="00B958D6" w:rsidRDefault="00B958D6" w:rsidP="00244315">
      <w:pPr>
        <w:rPr>
          <w:color w:val="000000"/>
        </w:rPr>
      </w:pPr>
      <w:r w:rsidRPr="00B958D6">
        <w:rPr>
          <w:rFonts w:hint="cs"/>
          <w:color w:val="000000"/>
          <w:rtl/>
        </w:rPr>
        <w:t xml:space="preserve">היי </w:t>
      </w:r>
      <w:r>
        <w:rPr>
          <w:rFonts w:hint="cs"/>
          <w:color w:val="000000"/>
          <w:rtl/>
        </w:rPr>
        <w:t>...</w:t>
      </w:r>
      <w:r w:rsidRPr="00B958D6">
        <w:rPr>
          <w:rFonts w:hint="cs"/>
          <w:color w:val="000000"/>
          <w:rtl/>
        </w:rPr>
        <w:t>,</w:t>
      </w:r>
    </w:p>
    <w:p w:rsidR="00B958D6" w:rsidRPr="00B958D6" w:rsidRDefault="00B958D6" w:rsidP="00244315">
      <w:pPr>
        <w:rPr>
          <w:color w:val="000000"/>
          <w:rtl/>
        </w:rPr>
      </w:pPr>
      <w:r w:rsidRPr="00B958D6">
        <w:rPr>
          <w:rFonts w:hint="cs"/>
          <w:color w:val="000000"/>
          <w:rtl/>
        </w:rPr>
        <w:t>חבל על דאבדין. סוחמי היה איש חזון משכמו ומעלה שהלהיב את כל מי שבא איתו במגע. איזה הבדל עצום בין החזון שלו לפתח טכנולוגיות חלוציות לבין החזון של מיודענו לתחמן את בעלי המניות הקטנים לבין החזון של תואם ביבי לדאוג רק לכיסו. ביבי בכלל כותב מחדש את שלגיה רק שבמקום שבעה גמדים יהיו לו פי חמישה גמדים - 35. הוא הצליח לדחוק החוצה את השר האחרון עם איזשהו שביב של יושרה גלעד ארדן. כשאני עובר על הרשימה של שרי גנץ איני רואה שום הבדל בינם לבין שרי הליכוד, לא בחזון, לא ביושרה, לא בעצמאות, לא באומץ, לא בפיתרון הבעיות הבוערות של אינטגרציה של החרדים והערבים, הפרדת הדת מהמדינה, ביעור השחיתות בסקטור הציבורי, משבר המנהיגות, קיימות, משיחיים, פוסט ציוניים וכינון צדק חברתי בלי עוני ואי שוויון.</w:t>
      </w:r>
    </w:p>
    <w:p w:rsidR="00B958D6" w:rsidRPr="00B958D6" w:rsidRDefault="00B958D6" w:rsidP="00244315">
      <w:pPr>
        <w:rPr>
          <w:color w:val="000000"/>
          <w:rtl/>
        </w:rPr>
      </w:pPr>
      <w:r w:rsidRPr="00B958D6">
        <w:rPr>
          <w:rFonts w:hint="cs"/>
          <w:color w:val="000000"/>
          <w:rtl/>
        </w:rPr>
        <w:t>את סוחמי הכרתי בסוף 1973 כאשר הציע לי עבודה באלסינט ב- 750 ל"י לחודש בלי רכב חברה ותנאי רווחה. באותו זמן עוזיה הציע לי 1500 ש"ח עם רכב חברה ותנאים מפליגים. ככשאלתי  את סוחמי למה עלי לקבל את הצעתו כשיש לי הצעה כפולה הוא ענה לי שיהיה כיף לעבוד באלסינט ונכון לה עתיד גדול. נו, שוין, הדבר היחידי שאני מצטער עליו זה שלא יצא לי לעבוד איתך יותר זמן. דרך אגב, אני מתאר לעצמי שהסניפים של אלסינט בפריז ובניו ג'רסי נסגרו עם רכישת החברה, מה קרה עם כל העובדים שם? אני שולח לך בחתימה את כל הפרטים, לרבות נייד. אני מקווה ששלומך בטוב וגם שלום לאה וכל משפחתך. אני כותב הרבה בסוגיות השעה במסגרת פורום של 32 איש מרתקים שהקמתי יחד עם סובול. חוץ מזה אני שומע הרצאות, אופרות והצגות.</w:t>
      </w:r>
    </w:p>
    <w:p w:rsidR="00B958D6" w:rsidRPr="00B958D6" w:rsidRDefault="00B958D6" w:rsidP="00244315">
      <w:pPr>
        <w:rPr>
          <w:color w:val="000000"/>
          <w:rtl/>
        </w:rPr>
      </w:pPr>
      <w:r w:rsidRPr="00B958D6">
        <w:rPr>
          <w:rFonts w:hint="cs"/>
          <w:color w:val="000000"/>
          <w:rtl/>
        </w:rPr>
        <w:t>כל טוב והרבה בריאות,</w:t>
      </w:r>
    </w:p>
    <w:p w:rsidR="00B958D6" w:rsidRPr="00B958D6" w:rsidRDefault="00B958D6" w:rsidP="00244315">
      <w:pPr>
        <w:rPr>
          <w:color w:val="000000"/>
          <w:rtl/>
        </w:rPr>
      </w:pPr>
      <w:r w:rsidRPr="00B958D6">
        <w:rPr>
          <w:rFonts w:hint="cs"/>
          <w:color w:val="000000"/>
          <w:rtl/>
        </w:rPr>
        <w:t>קורי</w:t>
      </w:r>
    </w:p>
    <w:p w:rsidR="00B958D6" w:rsidRDefault="00B958D6" w:rsidP="00244315">
      <w:pPr>
        <w:rPr>
          <w:color w:val="000000"/>
          <w:rtl/>
        </w:rPr>
      </w:pPr>
    </w:p>
    <w:p w:rsidR="00E96D84" w:rsidRDefault="00E96D84" w:rsidP="00244315">
      <w:pPr>
        <w:rPr>
          <w:color w:val="000000"/>
          <w:rtl/>
        </w:rPr>
      </w:pPr>
      <w:r>
        <w:rPr>
          <w:rFonts w:hint="cs"/>
          <w:color w:val="000000"/>
          <w:rtl/>
        </w:rPr>
        <w:lastRenderedPageBreak/>
        <w:t>תשובה של חבר זה אלי ב- 12.5</w:t>
      </w:r>
    </w:p>
    <w:p w:rsidR="00E96D84" w:rsidRDefault="00E96D84" w:rsidP="00E96D84">
      <w:pPr>
        <w:rPr>
          <w:rFonts w:ascii="Tahoma" w:hAnsi="Tahoma" w:cs="Tahoma"/>
        </w:rPr>
      </w:pPr>
      <w:r>
        <w:rPr>
          <w:rFonts w:ascii="Tahoma" w:hAnsi="Tahoma" w:cs="Tahoma"/>
          <w:rtl/>
        </w:rPr>
        <w:t>הי קורי</w:t>
      </w:r>
    </w:p>
    <w:p w:rsidR="00E96D84" w:rsidRDefault="00E96D84" w:rsidP="00E96D84">
      <w:pPr>
        <w:rPr>
          <w:rFonts w:ascii="Tahoma" w:hAnsi="Tahoma" w:cs="Tahoma"/>
        </w:rPr>
      </w:pPr>
      <w:r>
        <w:rPr>
          <w:rFonts w:ascii="Tahoma" w:hAnsi="Tahoma" w:cs="Tahoma"/>
          <w:rtl/>
        </w:rPr>
        <w:t>האמת שתכננתי לידע אותך על פטירתו של סוחמי אבל בגלל ריבוי עיסוקים זה נשכח מזכרוני. </w:t>
      </w:r>
    </w:p>
    <w:p w:rsidR="00E96D84" w:rsidRDefault="00E96D84" w:rsidP="00E96D84">
      <w:pPr>
        <w:rPr>
          <w:rFonts w:ascii="Tahoma" w:hAnsi="Tahoma" w:cs="Tahoma"/>
          <w:rtl/>
        </w:rPr>
      </w:pPr>
      <w:r>
        <w:rPr>
          <w:rFonts w:ascii="Tahoma" w:hAnsi="Tahoma" w:cs="Tahoma"/>
          <w:rtl/>
        </w:rPr>
        <w:t>יצא לי לעבוד תחת סוחמי (אמנם לא בכפיפות ישירה אבל בקרבה די גדולה) ולהכיר אותו על כל צדדיו. </w:t>
      </w:r>
    </w:p>
    <w:p w:rsidR="00E96D84" w:rsidRDefault="00E96D84" w:rsidP="00E96D84">
      <w:pPr>
        <w:rPr>
          <w:rFonts w:ascii="Tahoma" w:hAnsi="Tahoma" w:cs="Tahoma"/>
          <w:rtl/>
        </w:rPr>
      </w:pPr>
      <w:r>
        <w:rPr>
          <w:rFonts w:ascii="Tahoma" w:hAnsi="Tahoma" w:cs="Tahoma"/>
          <w:rtl/>
        </w:rPr>
        <w:t>זו היתה חוויה מיוחדת. היה אדם לא קל עם דרישות מחמירות, אבל מאידך קידם אנשים אותם העריך (כפי שהתמזל לי). בשנים האחרונות הייתי איתו בקשר מעת לעת בענייני הפרויקטים השונים אותם הריץ. לצערי הוא איבד קצת קשר למציאות וחי על תהילת העבר. </w:t>
      </w:r>
    </w:p>
    <w:p w:rsidR="00E96D84" w:rsidRDefault="00E96D84" w:rsidP="00E96D84">
      <w:pPr>
        <w:rPr>
          <w:rFonts w:ascii="Tahoma" w:hAnsi="Tahoma" w:cs="Tahoma"/>
          <w:rtl/>
        </w:rPr>
      </w:pPr>
      <w:r>
        <w:rPr>
          <w:rFonts w:ascii="Tahoma" w:hAnsi="Tahoma" w:cs="Tahoma"/>
          <w:rtl/>
        </w:rPr>
        <w:t>אני שמח שמצאת תעסוקה חליפית לתקופת הקורונה. החיתוך שבין תרבות וגיל ישאיר את חזרתנו לשגרה לסוף התהליך אבל נסתדר.</w:t>
      </w:r>
    </w:p>
    <w:p w:rsidR="00E96D84" w:rsidRDefault="00E96D84" w:rsidP="00E96D84">
      <w:pPr>
        <w:rPr>
          <w:rFonts w:ascii="Tahoma" w:hAnsi="Tahoma" w:cs="Tahoma"/>
          <w:rtl/>
        </w:rPr>
      </w:pPr>
      <w:r>
        <w:rPr>
          <w:rFonts w:ascii="Tahoma" w:hAnsi="Tahoma" w:cs="Tahoma"/>
          <w:rtl/>
        </w:rPr>
        <w:t>אצלנו הכל כשורה. אני מעורב הרבה בנסיונות לשינוי המצב אבל לצערי אני לא צופה שזה יקרה בקרוב. </w:t>
      </w:r>
    </w:p>
    <w:p w:rsidR="00E96D84" w:rsidRDefault="00E96D84" w:rsidP="00E96D84">
      <w:pPr>
        <w:rPr>
          <w:rFonts w:ascii="Tahoma" w:hAnsi="Tahoma" w:cs="Tahoma"/>
          <w:rtl/>
        </w:rPr>
      </w:pPr>
      <w:r>
        <w:rPr>
          <w:rFonts w:ascii="Tahoma" w:hAnsi="Tahoma" w:cs="Tahoma"/>
          <w:rtl/>
        </w:rPr>
        <w:t>בידידות</w:t>
      </w:r>
    </w:p>
    <w:p w:rsidR="00E96D84" w:rsidRDefault="00E96D84" w:rsidP="00244315">
      <w:pPr>
        <w:rPr>
          <w:color w:val="000000"/>
          <w:rtl/>
        </w:rPr>
      </w:pPr>
    </w:p>
    <w:p w:rsidR="00B958D6" w:rsidRDefault="00B958D6" w:rsidP="00244315">
      <w:pPr>
        <w:rPr>
          <w:color w:val="000000"/>
          <w:rtl/>
        </w:rPr>
      </w:pPr>
      <w:r>
        <w:rPr>
          <w:rFonts w:hint="cs"/>
          <w:color w:val="000000"/>
          <w:rtl/>
        </w:rPr>
        <w:t>מכתב</w:t>
      </w:r>
      <w:r w:rsidR="00E96D84">
        <w:rPr>
          <w:rFonts w:hint="cs"/>
          <w:color w:val="000000"/>
          <w:rtl/>
        </w:rPr>
        <w:t xml:space="preserve"> אישי</w:t>
      </w:r>
      <w:r>
        <w:rPr>
          <w:rFonts w:hint="cs"/>
          <w:color w:val="000000"/>
          <w:rtl/>
        </w:rPr>
        <w:t xml:space="preserve"> שלי לחבר הפורום ב- 12.5</w:t>
      </w:r>
    </w:p>
    <w:p w:rsidR="00B958D6" w:rsidRDefault="00B958D6" w:rsidP="00244315">
      <w:pPr>
        <w:rPr>
          <w:color w:val="000000"/>
          <w:sz w:val="28"/>
          <w:szCs w:val="28"/>
        </w:rPr>
      </w:pPr>
      <w:r>
        <w:rPr>
          <w:rFonts w:hint="cs"/>
          <w:color w:val="000000"/>
          <w:sz w:val="28"/>
          <w:szCs w:val="28"/>
          <w:rtl/>
        </w:rPr>
        <w:t xml:space="preserve">... </w:t>
      </w:r>
      <w:r>
        <w:rPr>
          <w:color w:val="000000"/>
          <w:sz w:val="28"/>
          <w:szCs w:val="28"/>
          <w:rtl/>
        </w:rPr>
        <w:t>היי,</w:t>
      </w:r>
    </w:p>
    <w:p w:rsidR="00B958D6" w:rsidRDefault="00B958D6" w:rsidP="00244315">
      <w:pPr>
        <w:rPr>
          <w:color w:val="000000"/>
          <w:sz w:val="28"/>
          <w:szCs w:val="28"/>
          <w:rtl/>
        </w:rPr>
      </w:pPr>
      <w:r>
        <w:rPr>
          <w:color w:val="000000"/>
          <w:sz w:val="28"/>
          <w:szCs w:val="28"/>
          <w:rtl/>
        </w:rPr>
        <w:t>מהחומר שאתה שולח בווטסאפ לרותי אני מבין שאתה מזדעזע כמונו מהסכנה האורבת לפתחה של ישראל בגלל חוסר האינטגרציה של החרדים, שמחנכים אותם לשנוא את המדינה, לבוז לדגלה, להכות את השוטרים, להפר את החוקים, להדביק אותנו במגיפות בגלל ההנחיות הנלוזות של המנהיגים שלהם, לקבל תקציבים במילירדים ולא לתרום כלום בתמורה. אדם רויטר רואה סימנים מעודדים בזה שיש קצת יותר חרדים עובדים ושזה בסדר גמור לעבוד כמשגיחי כשרות. פרץ לביא רואה סימנים מעודדים בכך שנמצא סטודנט אחד שלמד רפואה בטכניון. כל הממשלה הנוראה שקמה לנו ושמייצגת שני שלישים מהכנסת (כולל ימינה) מוכנה לעבור לסדר היום ולא עושה דבר לשינוי המצב. אני מציע משנה סדורה איך להתגבר על הבעיה. האם גם לך יש הצעות קונקרטיות מה לעשות או שאתה מאמין כמו לגבי הסכסוך שאין מה לעשות וצריך לחיות עם זה. אבל להבדיל עם הסכסוך, במקרה של החרדים - ישראל תחדל להתקיים תוך כמה שנים אם זה יימשך ככה.</w:t>
      </w:r>
    </w:p>
    <w:p w:rsidR="00B958D6" w:rsidRDefault="00B958D6" w:rsidP="00244315">
      <w:pPr>
        <w:rPr>
          <w:color w:val="000000"/>
          <w:sz w:val="28"/>
          <w:szCs w:val="28"/>
          <w:rtl/>
        </w:rPr>
      </w:pPr>
      <w:r>
        <w:rPr>
          <w:color w:val="000000"/>
          <w:sz w:val="28"/>
          <w:szCs w:val="28"/>
          <w:rtl/>
        </w:rPr>
        <w:t>אם יש לך הצעות או תובנות האם תסכים לשתף בהם את חברי הפורום כפי שעושים זאת רוב החברים? הדיעה של אנשים עם מוניטין כמוך עשויה להשפיע הרבה יותר מהדיעה של רבים אחרים.</w:t>
      </w:r>
    </w:p>
    <w:p w:rsidR="00B958D6" w:rsidRDefault="00B958D6" w:rsidP="00244315">
      <w:pPr>
        <w:rPr>
          <w:color w:val="000000"/>
          <w:sz w:val="28"/>
          <w:szCs w:val="28"/>
          <w:rtl/>
        </w:rPr>
      </w:pPr>
      <w:r>
        <w:rPr>
          <w:color w:val="000000"/>
          <w:sz w:val="28"/>
          <w:szCs w:val="28"/>
          <w:rtl/>
        </w:rPr>
        <w:t>הרבה בריאות,</w:t>
      </w:r>
    </w:p>
    <w:p w:rsidR="00B958D6" w:rsidRDefault="00B958D6" w:rsidP="00244315">
      <w:pPr>
        <w:rPr>
          <w:color w:val="000000"/>
          <w:sz w:val="28"/>
          <w:szCs w:val="28"/>
          <w:rtl/>
        </w:rPr>
      </w:pPr>
      <w:r>
        <w:rPr>
          <w:color w:val="000000"/>
          <w:sz w:val="28"/>
          <w:szCs w:val="28"/>
          <w:rtl/>
        </w:rPr>
        <w:t xml:space="preserve">קורי </w:t>
      </w:r>
    </w:p>
    <w:p w:rsidR="00B958D6" w:rsidRDefault="00B958D6" w:rsidP="00244315">
      <w:pPr>
        <w:rPr>
          <w:color w:val="000000"/>
          <w:rtl/>
        </w:rPr>
      </w:pPr>
    </w:p>
    <w:p w:rsidR="00B958D6" w:rsidRDefault="00B958D6" w:rsidP="00244315">
      <w:pPr>
        <w:rPr>
          <w:color w:val="000000"/>
          <w:rtl/>
        </w:rPr>
      </w:pPr>
      <w:r>
        <w:rPr>
          <w:rFonts w:hint="cs"/>
          <w:color w:val="000000"/>
          <w:rtl/>
        </w:rPr>
        <w:t>מכתב של חבר הפורום לפורום ב- 12.5</w:t>
      </w:r>
    </w:p>
    <w:p w:rsidR="00B958D6" w:rsidRDefault="00B958D6" w:rsidP="00244315">
      <w:r>
        <w:rPr>
          <w:rFonts w:hint="cs"/>
          <w:rtl/>
        </w:rPr>
        <w:lastRenderedPageBreak/>
        <w:t>שלום יעקב,</w:t>
      </w:r>
    </w:p>
    <w:p w:rsidR="00B958D6" w:rsidRDefault="00B958D6" w:rsidP="00244315">
      <w:pPr>
        <w:rPr>
          <w:rtl/>
        </w:rPr>
      </w:pPr>
      <w:r>
        <w:rPr>
          <w:rFonts w:hint="cs"/>
          <w:rtl/>
        </w:rPr>
        <w:t>אני מסכים לדעתך שאם לא נתמודד עם המצב הקיים במיגזר החרדי אנו צפויים לאסון.יש ניצנים של שינוי אך כל זמן שנתניהו נותן למפלגות הדתיות זכות וטו על כל שינוי במצב הקיים ההדרדרות תמשך.</w:t>
      </w:r>
    </w:p>
    <w:p w:rsidR="00B958D6" w:rsidRDefault="00B958D6" w:rsidP="00244315">
      <w:pPr>
        <w:rPr>
          <w:rtl/>
        </w:rPr>
      </w:pPr>
      <w:r>
        <w:rPr>
          <w:rFonts w:hint="cs"/>
          <w:rtl/>
        </w:rPr>
        <w:t xml:space="preserve">מערכת הבריאות בישראל היא טובה, יחסית למשאבים שמועמדים לרשותה.המצב היה טוב יותר אם היחסים רופאים לאוכלוסיה מיטות אישפוז לאוכלוסיה ואחיות לאוכלוסיה היה מגיע בישראל לממוצע של מדינות </w:t>
      </w:r>
      <w:r>
        <w:t>OECD</w:t>
      </w:r>
      <w:r>
        <w:rPr>
          <w:rFonts w:hint="cs"/>
          <w:rtl/>
        </w:rPr>
        <w:t>.  </w:t>
      </w:r>
    </w:p>
    <w:p w:rsidR="00B958D6" w:rsidRDefault="00B958D6" w:rsidP="00244315">
      <w:pPr>
        <w:rPr>
          <w:rtl/>
        </w:rPr>
      </w:pPr>
      <w:r>
        <w:rPr>
          <w:rFonts w:hint="cs"/>
          <w:rtl/>
        </w:rPr>
        <w:t>מערכת הבריאות מחייבת תכנון לזמן ארוך. כשהייתי חבר המועצה להשכלה גבוהה בשנות התשעים הגיש אמנון פזי, שהיה יו״ר ות״ת, מסמך שהצביע על צורך בבית ספר נוסף לרפואה תוך שמונה שנים. מאומה לא קרה. הצעה שהגישה קבוצת רופאים בראשות יונתן הלוי, להקמת ב״ס נוסף בשיתוף אוניברסיטת גדנסק נדחתה בקולות נציגי האוניברסיטאות.</w:t>
      </w:r>
    </w:p>
    <w:p w:rsidR="00B958D6" w:rsidRDefault="00B958D6" w:rsidP="00244315">
      <w:pPr>
        <w:rPr>
          <w:rtl/>
        </w:rPr>
      </w:pPr>
      <w:r>
        <w:rPr>
          <w:rFonts w:hint="cs"/>
          <w:rtl/>
        </w:rPr>
        <w:t>אני תומך בשיעור מס נמוך ואכיפה נוקשה נגד מעלימי הכנסה. בעיה הקשורה ברמת האתיקה אצלנו היא שהעלמת הכנסה אינה נחשבת פגם מוסרי. מלחמה נחושה בהון השחור יכולה לתרום לא מעט להכנסות המדינה.</w:t>
      </w:r>
    </w:p>
    <w:p w:rsidR="00B958D6" w:rsidRDefault="00B958D6" w:rsidP="00244315">
      <w:pPr>
        <w:rPr>
          <w:rtl/>
        </w:rPr>
      </w:pPr>
      <w:r>
        <w:rPr>
          <w:rFonts w:hint="cs"/>
          <w:rtl/>
        </w:rPr>
        <w:t xml:space="preserve">ענין שלא נזכר אם אינני טועה בדברי הכותבים לפני הוא  רמת הפריון הנמוכה של המשק הישראלי. על אף ההישגים המופלאים של מיגזר הטכנולוגיה הגבוהה, רמת התוצר לנפש בישראל היא מן הנמוכות ב- </w:t>
      </w:r>
      <w:r>
        <w:t>OECD</w:t>
      </w:r>
      <w:r>
        <w:rPr>
          <w:rFonts w:hint="cs"/>
          <w:rtl/>
        </w:rPr>
        <w:t>. שלושה הסברים שאינם ממצים הם עודף ביורוקרטיה, היעדר משמעת עבודה ואיגוד מקצועי חזק בשירותים הציבוריים לסוגיהם.</w:t>
      </w:r>
    </w:p>
    <w:p w:rsidR="00B958D6" w:rsidRDefault="00B958D6" w:rsidP="00244315">
      <w:pPr>
        <w:rPr>
          <w:rtl/>
        </w:rPr>
      </w:pPr>
      <w:r>
        <w:rPr>
          <w:rFonts w:hint="cs"/>
          <w:rtl/>
        </w:rPr>
        <w:t>נושא זה צריך להוביל לדיון גם בתקציב הבטחון ויעילות ההתנהלות של הצבא. יש להניח שאם יתבצעו תכניות הסיפוח תהיה דרישה לתוספת לתקציב הבטחון, שאם תמומש תחסל את הסיכוי לתוספת משאבים לחינוך ולבריאות.</w:t>
      </w:r>
    </w:p>
    <w:p w:rsidR="00B958D6" w:rsidRDefault="00B958D6" w:rsidP="00244315">
      <w:pPr>
        <w:rPr>
          <w:rtl/>
        </w:rPr>
      </w:pPr>
      <w:r>
        <w:rPr>
          <w:rFonts w:hint="cs"/>
          <w:rtl/>
        </w:rPr>
        <w:t>יום טוב,</w:t>
      </w:r>
    </w:p>
    <w:p w:rsidR="00B958D6" w:rsidRDefault="00B958D6" w:rsidP="00244315">
      <w:pPr>
        <w:rPr>
          <w:color w:val="000000"/>
          <w:rtl/>
        </w:rPr>
      </w:pPr>
    </w:p>
    <w:p w:rsidR="00B958D6" w:rsidRDefault="00B958D6" w:rsidP="00244315">
      <w:pPr>
        <w:rPr>
          <w:color w:val="000000"/>
          <w:rtl/>
        </w:rPr>
      </w:pPr>
      <w:r>
        <w:rPr>
          <w:rFonts w:hint="cs"/>
          <w:color w:val="000000"/>
          <w:rtl/>
        </w:rPr>
        <w:t>מכתב של חבר הפורום לפורום ב- 13.5</w:t>
      </w:r>
    </w:p>
    <w:p w:rsidR="00B958D6" w:rsidRDefault="00B958D6" w:rsidP="00244315">
      <w:pPr>
        <w:rPr>
          <w:rFonts w:ascii="Tahoma" w:hAnsi="Tahoma" w:cs="Tahoma"/>
          <w:color w:val="3333FF"/>
        </w:rPr>
      </w:pPr>
      <w:r>
        <w:rPr>
          <w:rFonts w:ascii="Tahoma" w:hAnsi="Tahoma" w:cs="Tahoma"/>
          <w:color w:val="3333FF"/>
          <w:rtl/>
        </w:rPr>
        <w:t>שלום לכולם,</w:t>
      </w:r>
    </w:p>
    <w:p w:rsidR="00B958D6" w:rsidRDefault="00B958D6" w:rsidP="00244315">
      <w:pPr>
        <w:rPr>
          <w:rFonts w:ascii="Tahoma" w:hAnsi="Tahoma" w:cs="Tahoma"/>
          <w:color w:val="3333FF"/>
        </w:rPr>
      </w:pPr>
      <w:r>
        <w:rPr>
          <w:rFonts w:ascii="Tahoma" w:hAnsi="Tahoma" w:cs="Tahoma"/>
          <w:color w:val="3333FF"/>
          <w:rtl/>
        </w:rPr>
        <w:t>כמי שגם חקר קצת את מערכת הבריאות, רציתי רק לומר בהקשר של איכות מערכת הבריאות שלנו - צודקים הטוענים שהיא טובה מאד, רמת הסגל מאד גבוהה והמסירות היא מעל ומעבר.</w:t>
      </w:r>
    </w:p>
    <w:p w:rsidR="00B958D6" w:rsidRDefault="00B958D6" w:rsidP="00244315">
      <w:pPr>
        <w:rPr>
          <w:rFonts w:ascii="Tahoma" w:hAnsi="Tahoma" w:cs="Tahoma"/>
          <w:color w:val="3333FF"/>
        </w:rPr>
      </w:pPr>
      <w:r>
        <w:rPr>
          <w:rFonts w:ascii="Tahoma" w:hAnsi="Tahoma" w:cs="Tahoma"/>
          <w:color w:val="3333FF"/>
          <w:rtl/>
        </w:rPr>
        <w:t>אלא מאי - הדבר מזכיר לי סיפור של שלום עליכם על העגלון שניסה להרגיל את הסוס שלו לעבוד בלי לאכול, וכמה חבל שכמעט הסוס התרגל ולפתע צנח ומת....</w:t>
      </w:r>
    </w:p>
    <w:p w:rsidR="00B958D6" w:rsidRDefault="00B958D6" w:rsidP="00244315">
      <w:pPr>
        <w:rPr>
          <w:color w:val="000000"/>
          <w:rtl/>
        </w:rPr>
      </w:pPr>
      <w:r>
        <w:rPr>
          <w:rFonts w:ascii="Tahoma" w:hAnsi="Tahoma" w:cs="Tahoma"/>
          <w:color w:val="3333FF"/>
          <w:rtl/>
        </w:rPr>
        <w:t>רק בריאות,</w:t>
      </w:r>
    </w:p>
    <w:p w:rsidR="00B958D6" w:rsidRDefault="00B958D6" w:rsidP="00244315">
      <w:pPr>
        <w:rPr>
          <w:color w:val="000000"/>
          <w:rtl/>
        </w:rPr>
      </w:pPr>
    </w:p>
    <w:p w:rsidR="00E96D84" w:rsidRDefault="00E96D84" w:rsidP="00244315">
      <w:pPr>
        <w:rPr>
          <w:color w:val="000000"/>
          <w:rtl/>
        </w:rPr>
      </w:pPr>
      <w:r>
        <w:rPr>
          <w:rFonts w:hint="cs"/>
          <w:color w:val="000000"/>
          <w:rtl/>
        </w:rPr>
        <w:t>מכתב שכתב חבר הפורום לפורום ב- 13.5</w:t>
      </w:r>
    </w:p>
    <w:p w:rsidR="00E96D84" w:rsidRDefault="00E96D84" w:rsidP="00E96D84">
      <w:pPr>
        <w:pStyle w:val="NormalWeb"/>
        <w:shd w:val="clear" w:color="auto" w:fill="FFFFFF"/>
        <w:bidi/>
        <w:rPr>
          <w:color w:val="000000"/>
        </w:rPr>
      </w:pPr>
      <w:r>
        <w:rPr>
          <w:rFonts w:eastAsiaTheme="minorBidi" w:cs="FrankRuehl" w:hint="cs"/>
          <w:color w:val="000000" w:themeColor="text1"/>
          <w:sz w:val="20"/>
          <w:szCs w:val="25"/>
          <w:rtl/>
        </w:rPr>
        <w:t>תודה רבה לראובן על שבחיו בנוגע לספרי, תודה לרן על שאלותיו. תודה ליתר המגיבים</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Pr>
      </w:pPr>
      <w:r>
        <w:rPr>
          <w:rFonts w:eastAsiaTheme="minorBidi" w:cs="FrankRuehl" w:hint="cs"/>
          <w:color w:val="000000" w:themeColor="text1"/>
          <w:sz w:val="20"/>
          <w:szCs w:val="25"/>
          <w:rtl/>
        </w:rPr>
        <w:t>אמשיך בניסיונות לענות כמיטב יכולתי</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אתמקד בסעיפים 9 עד 13 של קורי ולפיכך גם של מגיבים נוספים (מאיר חת) והנושא הוא השתתפות המגזר החרדי בנשיאת האלונקה</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lastRenderedPageBreak/>
        <w:t>אפתח בכך שהעולם החרדי רחוק ממני כרחוק מזרח ממערב. אני דור רביעי לחילוניים גמורים ואין רבים היכולים להתהדר בכך</w:t>
      </w:r>
      <w:r>
        <w:rPr>
          <w:rFonts w:eastAsiaTheme="minorBidi" w:cs="FrankRuehl"/>
          <w:color w:val="000000" w:themeColor="text1"/>
          <w:sz w:val="20"/>
          <w:szCs w:val="25"/>
        </w:rPr>
        <w:t>.</w:t>
      </w:r>
      <w:r>
        <w:rPr>
          <w:rFonts w:eastAsiaTheme="minorBidi" w:cs="FrankRuehl" w:hint="cs"/>
          <w:color w:val="000000" w:themeColor="text1"/>
          <w:sz w:val="20"/>
          <w:szCs w:val="25"/>
          <w:rtl/>
        </w:rPr>
        <w:t xml:space="preserve"> איני מאמין שיש שם מישהו למעלה. השמיים ריקים</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עדיין, מסתבר שהפעם אני חייב להיות למגזר לסניגור</w:t>
      </w:r>
      <w:r>
        <w:rPr>
          <w:rFonts w:eastAsiaTheme="minorBidi" w:cs="FrankRuehl"/>
          <w:color w:val="000000" w:themeColor="text1"/>
          <w:sz w:val="20"/>
          <w:szCs w:val="25"/>
        </w:rPr>
        <w:t>.</w:t>
      </w:r>
      <w:r>
        <w:rPr>
          <w:rFonts w:eastAsiaTheme="minorBidi" w:cs="FrankRuehl" w:hint="cs"/>
          <w:color w:val="000000" w:themeColor="text1"/>
          <w:sz w:val="20"/>
          <w:szCs w:val="25"/>
          <w:rtl/>
        </w:rPr>
        <w:t> </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אמנם משעשע שהם רואים בנו כתינוקות שנשבו בעוד ברור לחלוטין שהם התינוקות השבויים</w:t>
      </w:r>
      <w:r>
        <w:rPr>
          <w:rFonts w:eastAsiaTheme="minorBidi" w:cs="FrankRuehl"/>
          <w:color w:val="000000" w:themeColor="text1"/>
          <w:sz w:val="20"/>
          <w:szCs w:val="25"/>
        </w:rPr>
        <w:t>.</w:t>
      </w:r>
      <w:r>
        <w:rPr>
          <w:rFonts w:eastAsiaTheme="minorBidi" w:cs="FrankRuehl" w:hint="cs"/>
          <w:color w:val="000000" w:themeColor="text1"/>
          <w:sz w:val="20"/>
          <w:szCs w:val="25"/>
          <w:rtl/>
        </w:rPr>
        <w:t xml:space="preserve"> עולמם צר כעולם נמלה. אך המגזר משתנה באופן דרמטי, בעיקר בעקבות האינטרנט המתדפק על דלתותיו.</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 xml:space="preserve">רק לאחרונה מסקר שנערך ע"י חברת בזק עולה כי </w:t>
      </w:r>
      <w:r>
        <w:rPr>
          <w:rFonts w:eastAsiaTheme="minorBidi" w:cs="FrankRuehl" w:hint="cs"/>
          <w:b/>
          <w:bCs/>
          <w:color w:val="000000" w:themeColor="text1"/>
          <w:sz w:val="20"/>
          <w:szCs w:val="25"/>
          <w:rtl/>
        </w:rPr>
        <w:t>82% מהחרדים דיווחו כי בעת הנוכחית של משבר הקורונה הם מתעדכנים בחדשות ומידע על התפשטות הקורונה דרך מקורות מידע דיגיטליים</w:t>
      </w:r>
      <w:r>
        <w:rPr>
          <w:rFonts w:eastAsiaTheme="minorBidi" w:cs="FrankRuehl" w:hint="cs"/>
          <w:color w:val="000000" w:themeColor="text1"/>
          <w:sz w:val="20"/>
          <w:szCs w:val="25"/>
          <w:rtl/>
        </w:rPr>
        <w:t xml:space="preserve"> כגון אתרים ייעודיים לציבור החרדי - 56%, אתרי חדשות רגילים</w:t>
      </w:r>
      <w:r>
        <w:rPr>
          <w:rFonts w:eastAsiaTheme="minorBidi" w:cs="FrankRuehl"/>
          <w:color w:val="000000" w:themeColor="text1"/>
          <w:sz w:val="20"/>
          <w:szCs w:val="25"/>
        </w:rPr>
        <w:t xml:space="preserve"> (ynet, </w:t>
      </w:r>
      <w:r>
        <w:rPr>
          <w:rFonts w:eastAsiaTheme="minorBidi" w:cs="FrankRuehl" w:hint="cs"/>
          <w:color w:val="000000" w:themeColor="text1"/>
          <w:sz w:val="20"/>
          <w:szCs w:val="25"/>
          <w:rtl/>
        </w:rPr>
        <w:t>וואלה, ישראל היום</w:t>
      </w:r>
      <w:r>
        <w:rPr>
          <w:rFonts w:eastAsiaTheme="minorBidi" w:cs="FrankRuehl"/>
          <w:color w:val="000000" w:themeColor="text1"/>
          <w:sz w:val="20"/>
          <w:szCs w:val="25"/>
        </w:rPr>
        <w:t xml:space="preserve">) - 40%, </w:t>
      </w:r>
      <w:r>
        <w:rPr>
          <w:rFonts w:eastAsiaTheme="minorBidi" w:cs="FrankRuehl" w:hint="cs"/>
          <w:color w:val="000000" w:themeColor="text1"/>
          <w:sz w:val="20"/>
          <w:szCs w:val="25"/>
          <w:rtl/>
        </w:rPr>
        <w:t>רשתות חברתיות (פייסבוק, טוויטר) - 25%</w:t>
      </w:r>
      <w:r>
        <w:rPr>
          <w:rFonts w:hint="cs"/>
          <w:color w:val="000000"/>
          <w:rtl/>
        </w:rPr>
        <w:t>.</w:t>
      </w:r>
    </w:p>
    <w:p w:rsidR="00E96D84" w:rsidRDefault="00E95623" w:rsidP="00E96D84">
      <w:pPr>
        <w:pStyle w:val="NormalWeb"/>
        <w:shd w:val="clear" w:color="auto" w:fill="FFFFFF"/>
        <w:bidi/>
        <w:rPr>
          <w:color w:val="000000"/>
          <w:rtl/>
        </w:rPr>
      </w:pPr>
      <w:hyperlink r:id="rId812" w:history="1">
        <w:r w:rsidR="00E96D84">
          <w:rPr>
            <w:rStyle w:val="Hyperlink"/>
            <w:rFonts w:hint="cs"/>
          </w:rPr>
          <w:t>https://www.globes.co.il/news/article.aspx?did=1001324652</w:t>
        </w:r>
      </w:hyperlink>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ולגופו של עניין</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b/>
          <w:bCs/>
          <w:color w:val="000000" w:themeColor="text1"/>
          <w:sz w:val="20"/>
          <w:szCs w:val="25"/>
          <w:rtl/>
        </w:rPr>
        <w:t>שיעור החרדיות העובדות עלה מ־73% ב־2017 ל־76% ב־2018 - ועקף את שיעור הנשים העובדות בכלל האוכלוסייה, שעומד על 74.2%.</w:t>
      </w:r>
      <w:r>
        <w:rPr>
          <w:rFonts w:eastAsiaTheme="minorBidi" w:cs="FrankRuehl" w:hint="cs"/>
          <w:color w:val="000000" w:themeColor="text1"/>
          <w:sz w:val="20"/>
          <w:szCs w:val="25"/>
          <w:rtl/>
        </w:rPr>
        <w:t xml:space="preserve"> עם זאת, הנתון עדיין נמוך משיעור התעסוקה של נשים יהודיות לא חרדיות שעומד על 83%. נשות המגזר הערבי מושכות חזק את הסטטיסטיקה הכוללת כלפי מטה. ההסבר העיקרי הוא שחלקן מתחת לרדאר ועובדות ב"שחור", אך גם מאפיינים תרבותיים. עם זאת, קיימת עלייה דרמטית בשיעור השתתפותן בכוח העבודה (כ-30% בלבד לפני 10 שנים).</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ונחזור לחרדיות. השיעור הזה של חרדיות בכוח העבודה מייצג מגמה ברוכה אך אינו מספר את כל הסיפור, שהוא חיובי מאד בכל מקרה ועל כך אין ויכוח. לפני עשור שיעור השתתפותן היה בסביבות 45%, וכעת כאמור 76%. זו קפיצה נחשונית לא פחות. את השיעור הזה רואים בבנק ישראל וביתר גופי המחקר</w:t>
      </w:r>
      <w:r>
        <w:rPr>
          <w:rFonts w:eastAsiaTheme="minorBidi" w:cs="FrankRuehl"/>
          <w:color w:val="000000" w:themeColor="text1"/>
          <w:sz w:val="20"/>
          <w:szCs w:val="25"/>
        </w:rPr>
        <w:t>.</w:t>
      </w:r>
      <w:r>
        <w:rPr>
          <w:rFonts w:eastAsiaTheme="minorBidi" w:cs="FrankRuehl" w:hint="cs"/>
          <w:color w:val="000000" w:themeColor="text1"/>
          <w:sz w:val="20"/>
          <w:szCs w:val="25"/>
          <w:rtl/>
        </w:rPr>
        <w:t xml:space="preserve"> מה הם לא רואים?</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יש את מה שמתרחש בשטח. וכאן אני יודע דברים ממקור ראשון, כי אני עצמי מעסיק נשים חרדיות (כמתכנתות במיקור חוץ וגם דילרית בכירה בחדר עסקאות המט"ח שלנו) וגם יש לי חברים שמעסיקים הרבה מאד נשים חרדיות כמתכנתות, כמנהלות חשבונות, חלקן בכירות מאד או בסוכנות ביטוח או במקומות אחרים</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 xml:space="preserve">בכל המקומות שאני שואל את עצמי או שאלתי אחרים, אנשים שאני מכיר היטב וסומך על דעתם (בד"כ המנכ"לים או הבעלים של החברות), האם עשה הארגון מהלך נכון בגיוס נשים חרדיות? התשובות הן חד משמעיות כן. </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למעשה קיימת שביעות רצון גבוהה ביותר</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אין מדובר במדגם מייצג אך התגובות כה חיוביות שניתן להניח ברמת וודאות גבוהה שהמציאות אינה רחוקה מהמבדק הקטן שעשיתי.</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הן סוג של עובד אידיאלי. נאמנות מאד למקום העבודה, מסורות, חכמות, לא מתלוננות, לא באות בדרישות, יעילות, בעלות מוטיבציה, ששות ללמוד, אין להן את הגחמות של דור ה-</w:t>
      </w:r>
      <w:r>
        <w:rPr>
          <w:rFonts w:eastAsiaTheme="minorBidi" w:cs="FrankRuehl"/>
          <w:color w:val="000000" w:themeColor="text1"/>
          <w:sz w:val="20"/>
          <w:szCs w:val="25"/>
        </w:rPr>
        <w:t>Y</w:t>
      </w:r>
      <w:r>
        <w:rPr>
          <w:rFonts w:eastAsiaTheme="minorBidi" w:cs="FrankRuehl" w:hint="cs"/>
          <w:color w:val="000000" w:themeColor="text1"/>
          <w:sz w:val="20"/>
          <w:szCs w:val="25"/>
          <w:rtl/>
        </w:rPr>
        <w:t xml:space="preserve"> שמאכיל אותנו המעסיקים בכל כך הרבה מרורים ועוד. שלל סופרלטיבים. באמת</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וזה מאד חשוב כי ככל שיחלוף הזמן, רובן, שכעת הן נשים צעירות, תעלינה במדרג, גם מבחינת אחריות גם מבחינת שכר</w:t>
      </w:r>
      <w:r>
        <w:rPr>
          <w:rFonts w:eastAsiaTheme="minorBidi" w:cs="FrankRuehl"/>
          <w:color w:val="000000" w:themeColor="text1"/>
          <w:sz w:val="20"/>
          <w:szCs w:val="25"/>
        </w:rPr>
        <w:t>.</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יש בעיה אחת, לא פשוטה. בממוצע הן נעדרות כ- 4 חודשים, פעם בשנה וחצי עד שנתיים עקב לידות. בעסקים קטנים המצריכים התמחות מקצועית ושאין להם יכולת להשיג מחליפים מקצועיים לתקופת זמן מוגבלת, זו ללא ספק בעיה</w:t>
      </w:r>
      <w:r>
        <w:rPr>
          <w:rFonts w:eastAsiaTheme="minorBidi" w:cs="FrankRuehl"/>
          <w:color w:val="000000" w:themeColor="text1"/>
          <w:sz w:val="20"/>
          <w:szCs w:val="25"/>
        </w:rPr>
        <w:t>.</w:t>
      </w:r>
      <w:r>
        <w:rPr>
          <w:rFonts w:eastAsiaTheme="minorBidi" w:cs="FrankRuehl" w:hint="cs"/>
          <w:color w:val="000000" w:themeColor="text1"/>
          <w:sz w:val="20"/>
          <w:szCs w:val="25"/>
          <w:rtl/>
        </w:rPr>
        <w:t xml:space="preserve"> אבל במכלול, התמונה היא חיובית ביותר.</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 xml:space="preserve">אנו "נובחים" על הגברים החרדיים ובצדק רב. אך הנשים החרדיות מחפות עליהם ולו באופן חלקי. בנוגע לעבודתם של גברים חרדיים: קורי כותב ש"אלפי גברים חרדיים עובדים כמשגיחי כשרות". אז מה? זה מקצוע ככל מקצוע ברגע שיש לו ביקוש אמיתי. ויש למקצוע ביקוש אמיתי אצל כ- 70% מהישראלים, שנושא הכשרות חשוב להם. </w:t>
      </w:r>
    </w:p>
    <w:p w:rsidR="00E96D84" w:rsidRDefault="00E95623" w:rsidP="00E96D84">
      <w:pPr>
        <w:pStyle w:val="NormalWeb"/>
        <w:shd w:val="clear" w:color="auto" w:fill="FFFFFF"/>
        <w:bidi/>
        <w:rPr>
          <w:color w:val="000000"/>
          <w:rtl/>
        </w:rPr>
      </w:pPr>
      <w:hyperlink r:id="rId813" w:history="1">
        <w:r w:rsidR="00E96D84">
          <w:rPr>
            <w:rStyle w:val="Hyperlink"/>
            <w:rFonts w:hint="cs"/>
          </w:rPr>
          <w:t>https://www.ynet.co.il/articles/0,7340,L-4180860,00.html</w:t>
        </w:r>
      </w:hyperlink>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לא רואה מדוע זה מקצוע בעייתי ופיקטיבי לעומת מקצועות דוגמת מאמן יוגה, מורה למחול או מרצה לאגיפטולוגיה, למשל. כל עוד יש דרישה אמיתית למקצוע וכה רבים מוכנים לשלם בעד השירות, אין שום בעיה בעיניי.</w:t>
      </w:r>
    </w:p>
    <w:p w:rsidR="00E96D84" w:rsidRDefault="00E96D84" w:rsidP="00E96D84">
      <w:pPr>
        <w:pStyle w:val="NormalWeb"/>
        <w:bidi/>
        <w:spacing w:after="160" w:line="254" w:lineRule="auto"/>
        <w:rPr>
          <w:color w:val="000000"/>
          <w:rtl/>
        </w:rPr>
      </w:pPr>
      <w:r>
        <w:rPr>
          <w:rFonts w:eastAsiaTheme="minorBidi" w:cs="FrankRuehl" w:hint="cs"/>
          <w:color w:val="000000" w:themeColor="text1"/>
          <w:sz w:val="20"/>
          <w:szCs w:val="25"/>
          <w:rtl/>
        </w:rPr>
        <w:t>מצד שני יש המון גברים חרדים שמקימים למשל סטארטאפים. להלן ציטוט מפי פרופ' אמנון שעשוע, יו"ר מובילאיי, לכלכליסט "...הייתי שותף לתחרות הצעות עסקיות לסטארט־אפים חרדיים. הצענו 20 אלף שקל לשישה זוכים במקומות הראשונים. ניגשו לתחרות 240 סטארט-אפים, זה המון, וכולם סטארט-אפים של חרדים, לא חילונים עם חרדי מחמד. לטקס חלוקת הפרס נרשמו 5,000 איש. זה היה נראה כאילו מחלקים פרס נובל. הטקס התחיל בשמונה בערב וחשבתי לעצמי שזה מה שהיה צריך לפתוח את מהדורות החדשות, אבל לא יודעים על זה בכלל".</w:t>
      </w:r>
    </w:p>
    <w:p w:rsidR="00E96D84" w:rsidRDefault="00E95623" w:rsidP="00E96D84">
      <w:pPr>
        <w:pStyle w:val="NormalWeb"/>
        <w:bidi/>
        <w:spacing w:after="160" w:line="254" w:lineRule="auto"/>
        <w:rPr>
          <w:color w:val="000000"/>
          <w:rtl/>
        </w:rPr>
      </w:pPr>
      <w:hyperlink r:id="rId814" w:history="1">
        <w:r w:rsidR="00E96D84">
          <w:rPr>
            <w:rStyle w:val="Hyperlink"/>
            <w:rFonts w:hint="cs"/>
          </w:rPr>
          <w:t>https://www.calcalist.co.il/local/articles/0,7340,L-3668711,00.html</w:t>
        </w:r>
      </w:hyperlink>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המון דברים קורים במגזר. שינויים דרמטיים.</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עדיין, אני חושב שהחרדים הם לא אתיים ולא מוסריים כי הם עדיין בעיקר טרמפיסטים שרוכבים על גבינו בכל הקשור לסיוע כספי מאסיבי למגזר שבא על חשבון כספי המיסים של כולנו ולא פחות חמורה מכך העובדה שהם לא משרתים בצבא. זה מבחינתי "החטא הקדמון" שלהם. אך המגמה של כניסה לשוק העבודה היא חיובית ביותר, בוודאי בכל הנוגע לנשים החרדיות והן בהחלט באמת ובתמים מתחת לאלונקה. לגבי הגברים החרדים, זה גם יקרה, כי הם נפתחים לעולם (האינטרנט) והרבה פחות סומכים על הרבנים שלהם. זה רק ייקח יותר זמן.</w:t>
      </w:r>
    </w:p>
    <w:p w:rsidR="00E96D84" w:rsidRDefault="00E96D84" w:rsidP="00E96D84">
      <w:pPr>
        <w:pStyle w:val="NormalWeb"/>
        <w:bidi/>
        <w:spacing w:line="276" w:lineRule="auto"/>
        <w:ind w:firstLine="646"/>
        <w:jc w:val="both"/>
        <w:rPr>
          <w:color w:val="000000"/>
          <w:rtl/>
        </w:rPr>
      </w:pPr>
      <w:r>
        <w:rPr>
          <w:rFonts w:cs="FrankRuehl" w:hint="cs"/>
          <w:color w:val="000000" w:themeColor="text1"/>
          <w:sz w:val="20"/>
          <w:szCs w:val="25"/>
          <w:rtl/>
        </w:rPr>
        <w:t>ההנחה שמספרם יעלה פלאים ביחס ליתר האוכלוסיה אינה מדויקת. מאז תחילת המאה, ובעיקר מאז צמצום קצבאות הילדים ב- 2003, ירדו שיעורי הילודה בקרבם ב- 15%. אך אתייחס לכך בתשובה מפורטת אחרת.</w:t>
      </w:r>
    </w:p>
    <w:p w:rsidR="00E96D84" w:rsidRDefault="00E96D84" w:rsidP="00E96D84">
      <w:pPr>
        <w:pStyle w:val="NormalWeb"/>
        <w:bidi/>
        <w:spacing w:line="276" w:lineRule="auto"/>
        <w:ind w:firstLine="646"/>
        <w:jc w:val="both"/>
        <w:rPr>
          <w:color w:val="000000"/>
          <w:rtl/>
        </w:rPr>
      </w:pPr>
      <w:r>
        <w:rPr>
          <w:rFonts w:cs="FrankRuehl" w:hint="cs"/>
          <w:color w:val="000000" w:themeColor="text1"/>
          <w:sz w:val="20"/>
          <w:szCs w:val="25"/>
          <w:rtl/>
        </w:rPr>
        <w:t xml:space="preserve">חשוב מכך, בשנים האחרונות מתרחש במגזר החרדי גל ענק של "חזרה בשאלה", הסוחף אחריו יותר מ- 10% מהדור הצעיר. כאשר מדובר בדור השני של "חוזרים בתשובה", שם כבר המספרים קופצים ל- 30% ויותר. הזרקור התמקד בתופעה זו בסדרת תחקירים טלוויזיונית שעשה אבישי בן חיים מערוץ 10 בשם </w:t>
      </w:r>
      <w:r>
        <w:rPr>
          <w:rFonts w:cs="FrankRuehl"/>
          <w:color w:val="000000" w:themeColor="text1"/>
          <w:sz w:val="20"/>
          <w:szCs w:val="25"/>
        </w:rPr>
        <w:t>"</w:t>
      </w:r>
      <w:r>
        <w:rPr>
          <w:rFonts w:cs="FrankRuehl" w:hint="cs"/>
          <w:color w:val="000000" w:themeColor="text1"/>
          <w:sz w:val="20"/>
          <w:szCs w:val="25"/>
          <w:rtl/>
        </w:rPr>
        <w:t>חרדים: ההתפרקות" שם מצוטט בין היתר הרב יוסי מזרחי, מחשובי המחזירים בתשובה, שמספר: "כמות האנשים הדתיים בעולם לא צומחת. הרבה מהיהודים החרדים עוזבים את הדרך."</w:t>
      </w:r>
    </w:p>
    <w:p w:rsidR="00E96D84" w:rsidRDefault="00E96D84" w:rsidP="00E96D84">
      <w:pPr>
        <w:pStyle w:val="NormalWeb"/>
        <w:shd w:val="clear" w:color="auto" w:fill="FFFFFF"/>
        <w:bidi/>
        <w:rPr>
          <w:color w:val="000000"/>
          <w:rtl/>
        </w:rPr>
      </w:pPr>
      <w:r>
        <w:rPr>
          <w:rFonts w:eastAsiaTheme="minorBidi" w:cs="FrankRuehl" w:hint="cs"/>
          <w:color w:val="000000" w:themeColor="text1"/>
          <w:sz w:val="20"/>
          <w:szCs w:val="25"/>
          <w:rtl/>
        </w:rPr>
        <w:t>למי שעדיין נותר פסימי, ממליץ מאד לראות את סדרת ארבע התוכניות הטלוויזיוניות של אבישי בן חיים ביוטיוב:</w:t>
      </w:r>
      <w:r>
        <w:rPr>
          <w:rFonts w:eastAsiaTheme="minorBidi" w:cs="FrankRuehl" w:hint="cs"/>
          <w:color w:val="000000" w:themeColor="text1"/>
          <w:sz w:val="20"/>
          <w:szCs w:val="25"/>
          <w:rtl/>
        </w:rPr>
        <w:br/>
      </w:r>
      <w:hyperlink r:id="rId815" w:history="1">
        <w:r>
          <w:rPr>
            <w:rStyle w:val="Hyperlink"/>
            <w:rFonts w:hint="cs"/>
          </w:rPr>
          <w:t>https://www.youtube.com/watch?v=rwk5hXEaB3o</w:t>
        </w:r>
      </w:hyperlink>
    </w:p>
    <w:p w:rsidR="00E96D84" w:rsidRDefault="00E96D84" w:rsidP="00E96D84">
      <w:pPr>
        <w:rPr>
          <w:color w:val="000000"/>
          <w:rtl/>
        </w:rPr>
      </w:pPr>
      <w:r>
        <w:rPr>
          <w:rFonts w:ascii="Tahoma" w:eastAsia="Times New Roman" w:hAnsi="Tahoma" w:cs="Tahoma"/>
          <w:color w:val="000000"/>
          <w:sz w:val="20"/>
          <w:szCs w:val="20"/>
          <w:rtl/>
        </w:rPr>
        <w:t>בתודה,</w:t>
      </w:r>
      <w:r>
        <w:rPr>
          <w:rFonts w:ascii="Tahoma" w:eastAsia="Times New Roman" w:hAnsi="Tahoma" w:cs="Tahoma"/>
          <w:color w:val="000000"/>
          <w:sz w:val="20"/>
          <w:szCs w:val="20"/>
          <w:rtl/>
        </w:rPr>
        <w:br/>
      </w:r>
    </w:p>
    <w:p w:rsidR="00E96D84" w:rsidRDefault="00E96D84" w:rsidP="00E96D84">
      <w:pPr>
        <w:rPr>
          <w:color w:val="000000"/>
          <w:rtl/>
        </w:rPr>
      </w:pPr>
    </w:p>
    <w:p w:rsidR="00B958D6" w:rsidRDefault="00B958D6" w:rsidP="00244315">
      <w:pPr>
        <w:rPr>
          <w:color w:val="000000"/>
          <w:rtl/>
        </w:rPr>
      </w:pPr>
      <w:r>
        <w:rPr>
          <w:rFonts w:hint="cs"/>
          <w:color w:val="000000"/>
          <w:rtl/>
        </w:rPr>
        <w:t xml:space="preserve">מכתב שלי לחברי הפורום ב </w:t>
      </w:r>
      <w:r>
        <w:rPr>
          <w:color w:val="000000"/>
          <w:rtl/>
        </w:rPr>
        <w:t>–</w:t>
      </w:r>
      <w:r>
        <w:rPr>
          <w:rFonts w:hint="cs"/>
          <w:color w:val="000000"/>
          <w:rtl/>
        </w:rPr>
        <w:t xml:space="preserve"> 13.5</w:t>
      </w:r>
    </w:p>
    <w:p w:rsidR="00B958D6" w:rsidRPr="00B958D6" w:rsidRDefault="00B958D6" w:rsidP="00244315">
      <w:pPr>
        <w:rPr>
          <w:color w:val="000000"/>
        </w:rPr>
      </w:pPr>
      <w:r>
        <w:rPr>
          <w:rFonts w:hint="cs"/>
          <w:color w:val="000000"/>
          <w:rtl/>
        </w:rPr>
        <w:t xml:space="preserve">... </w:t>
      </w:r>
      <w:r w:rsidRPr="00B958D6">
        <w:rPr>
          <w:rFonts w:hint="cs"/>
          <w:color w:val="000000"/>
          <w:rtl/>
        </w:rPr>
        <w:t>יקירי, חברים יקרים,</w:t>
      </w:r>
    </w:p>
    <w:p w:rsidR="00B958D6" w:rsidRPr="00B958D6" w:rsidRDefault="00B958D6" w:rsidP="00244315">
      <w:pPr>
        <w:rPr>
          <w:color w:val="000000"/>
          <w:rtl/>
        </w:rPr>
      </w:pPr>
      <w:r w:rsidRPr="00B958D6">
        <w:rPr>
          <w:rFonts w:hint="cs"/>
          <w:color w:val="000000"/>
          <w:rtl/>
        </w:rPr>
        <w:t>אתה כל כך צודק בדבריך. כמוך גם כל חברי הפורום האחרים שחרדים מהסכנות האדירות הניצבות בפתחנו ושעוד יקצינו עם כינון ממשלת החרפה מחר. והיום אני נזכר יותר מכל בחברי הטוב, הישר באדם אריה אבנרי שלו הקדשתי את ספרי האחרון ושזכיתי לקבל מידיו לפני חמש שנים את עיטור המופת של אומ"ץ. אבנרי היה גדול הלוחמים בשחיתות של אולמרט וגדול התומכים בירון זליכה, במלחמה בשחיתות, לחם בחירוף נפש בהון, שלטון, עיתון ונפטר כשלא נותר בו כוח להילחם במלחמה חסרת תוחלת. שניים קיבלו באותו מעמד את העיטור הגבוה ביותר של אומ"ץ - גנץ וחברך הטוב. אריה היה בוודאי מתהפך בקברו אם היה יודע עד אנה הדרדר מקבל עיטור המופת תאב השררה ונטול הערכים. אני מתבייש שחלקתי איתו את עיטור המופת. מומלץ לכם לשמוע את הנאום המדהים של ירון זליכה (</w:t>
      </w:r>
      <w:hyperlink r:id="rId816" w:history="1">
        <w:r w:rsidRPr="00B958D6">
          <w:rPr>
            <w:rStyle w:val="Hyperlink"/>
            <w:rFonts w:hint="cs"/>
            <w:rtl/>
          </w:rPr>
          <w:t>קישור</w:t>
        </w:r>
      </w:hyperlink>
      <w:r w:rsidRPr="00B958D6">
        <w:rPr>
          <w:rFonts w:hint="cs"/>
          <w:color w:val="000000"/>
          <w:rtl/>
        </w:rPr>
        <w:t xml:space="preserve">) המתאר בעשר דקות את גודל הבושה. אם זכור לך, רן יקירי, על ההתחלה הבעתי את דאגתי מאפס הערכים של כחול לבן, מאישיותו האנמית של גנץ, ומחבירתו לאקירוב וטורבוביץ' אבירי ההון </w:t>
      </w:r>
      <w:r w:rsidRPr="00B958D6">
        <w:rPr>
          <w:rFonts w:hint="cs"/>
          <w:color w:val="000000"/>
          <w:rtl/>
        </w:rPr>
        <w:lastRenderedPageBreak/>
        <w:t>והשלטון מתקופת אולמרט. זכורה לך אולי גם מסה שכתבתי בנושא הון, שלטון, אולמרט וזליכה ב- 2007</w:t>
      </w:r>
      <w:hyperlink r:id="rId817" w:tgtFrame="_self" w:history="1">
        <w:r w:rsidRPr="00B958D6">
          <w:rPr>
            <w:rStyle w:val="Hyperlink"/>
            <w:rFonts w:hint="cs"/>
            <w:b/>
            <w:bCs/>
            <w:shd w:val="clear" w:color="auto" w:fill="FFFFFF"/>
          </w:rPr>
          <w:t>Original Essay by Cory - 12.2007, </w:t>
        </w:r>
      </w:hyperlink>
      <w:r w:rsidRPr="00B958D6">
        <w:rPr>
          <w:rFonts w:hint="cs"/>
          <w:color w:val="000000"/>
        </w:rPr>
        <w:t xml:space="preserve"> </w:t>
      </w:r>
      <w:r w:rsidRPr="00B958D6">
        <w:rPr>
          <w:rFonts w:hint="cs"/>
          <w:color w:val="000000"/>
          <w:rtl/>
        </w:rPr>
        <w:t> ושאחר כך בעיבוד אחר גם התפרסמה בספר "אחריות ציבורית בישראל" ב- 2012. במסה אני מתייחס לכל הנקודות שמעלה זליכה. הממשלה החדשה רק תקצין את הפירות הבאושים של הון ושלטון, של שחיתות, של פערים חברתיים, עוני ואי שוויון, תוך שחיקה קטלנית במעמד הביניים ובאלה שמתחת לאלונקה. נתניהו מקיים את הפסוק "אבי ייסר אתכם בשוטים ואני אייסר אתכם בעקרבים", כאשר אבותיו הרוחניים הם אולמרט, שרון, וכל השלטון הרקוב של מפא"י. במקום שהמצב ישפתר הוא רק הולך ומידרדר. ומי אשם בכך - אני וכל האחרים שבכל זאת הצביעו לגנץ.</w:t>
      </w:r>
    </w:p>
    <w:p w:rsidR="00B958D6" w:rsidRPr="00B958D6" w:rsidRDefault="00B958D6" w:rsidP="00244315">
      <w:pPr>
        <w:rPr>
          <w:color w:val="000000"/>
          <w:rtl/>
        </w:rPr>
      </w:pPr>
      <w:r w:rsidRPr="00B958D6">
        <w:rPr>
          <w:rFonts w:hint="cs"/>
          <w:color w:val="000000"/>
          <w:rtl/>
        </w:rPr>
        <w:t>אם נוסיף לכך את ההשתוללות של החרדים בעקבות הנהגתם הפושעת במירון, בפורים, בלוויות ההמוניות, עם שריפת דגל ישראל, עם מכות לשוטרים, עם הוראה של הרבנים לא להודות לחיילי צה"ל שבאו לחלק להם מזון, נבין את גודל הזוועה, עם העובדה ששבעים אחוז מהנדבקים בקורונה היו חרדים שהם אלה שהפיצו בעיקר את המגיפה והביאו עלינו את הסגר, האבטלה והמשבר הכלכלי, עם תקציבי המיליארדים שימשיכו לזרום אליהם, לחינוך הבטלני והחשוך, להשתמטות מצה"ל ומשירות לאומי, בלי שום תמורה למשק, נבין לאיזה בור עמוק תביא אותנו הממשלה החדשה. נתניהו הביא בתור דוגמא לצניעות את החרדים שמסתפקים רק בשלושה שרים לעומת 33 השרים לשאר המשתתפים במשיסה. אכן, צניעות למופת, עם שלושת השרים הם דואגים להנצחת העושק של כלל הציבור שיביא לחורבן המדינה. אם הייתי רוצה להיות מליצי ואפוקליפטי כמו ליצמן שניבא שהמשיח יבוא בפסח, הייתי אומר שבמקומו בא רק הסוס שלו, או ליתר דיוק ארבעת הסוסים, בקואליציה מסוס אל סוס, לרבות הסוס של קליגולה הסנטור, סוסי האפוקליפסה (</w:t>
      </w:r>
      <w:hyperlink r:id="rId818" w:history="1">
        <w:r w:rsidRPr="00B958D6">
          <w:rPr>
            <w:rStyle w:val="Hyperlink"/>
            <w:rFonts w:hint="cs"/>
            <w:rtl/>
          </w:rPr>
          <w:t>קישור</w:t>
        </w:r>
      </w:hyperlink>
      <w:r w:rsidRPr="00B958D6">
        <w:rPr>
          <w:rFonts w:hint="cs"/>
          <w:color w:val="000000"/>
          <w:rtl/>
        </w:rPr>
        <w:t xml:space="preserve">) בממשלה שאיבדה כל בושה והתירה כל רסן - הסוס הלבן שמסמל בכתובים את המגיפה כשעל ראשו של הפרש יש </w:t>
      </w:r>
      <w:r w:rsidRPr="00B958D6">
        <w:rPr>
          <w:color w:val="000000"/>
        </w:rPr>
        <w:t>CROWN</w:t>
      </w:r>
      <w:r w:rsidRPr="00B958D6">
        <w:rPr>
          <w:rFonts w:hint="cs"/>
          <w:color w:val="000000"/>
          <w:rtl/>
        </w:rPr>
        <w:t xml:space="preserve"> הלוא היא הקורונה, הסוס האדום מסמל את מלחמת האחים, השיסוי והפירוד, הסוס השחור מסמל את הרעב של ההמון אל מול השפע של המעטים המדכאים אותם, ואילו הסוס החיוור מסמל את המוות או הרס האימפריה. ואין לי כל טענות לחרדים, הם מוסתים על ידי כנופיה של מנהיגים מושחתים השולטים בנו עם הכנופיות שמתאר אותן ירון זליכה. כי רוב העם, 99% מתוכו, הוא עם חיובי, יהודים וערבים, חרדים, דתיים וחילוניים, מתנחלים ויונים, כמעט כל השכבות הסוציו אקונומיות. מקור הרע הוא רק בהנהגה, בטייקונים, ברבנים הקיצונים.</w:t>
      </w:r>
    </w:p>
    <w:p w:rsidR="00B958D6" w:rsidRDefault="00B958D6" w:rsidP="00244315">
      <w:pPr>
        <w:rPr>
          <w:color w:val="000000"/>
          <w:rtl/>
        </w:rPr>
      </w:pPr>
      <w:r w:rsidRPr="00B958D6">
        <w:rPr>
          <w:rFonts w:hint="cs"/>
          <w:color w:val="000000"/>
          <w:rtl/>
        </w:rPr>
        <w:t>רבים מחבריי חשבו עד לקורונה שכדברי קנדיד של וולטיר הכל טוב בעולם שכולו טוב - הא ראיה שמסעדות הגורמה בתל אביב מלאות עד אפס מקום, הקרוזים המפנקים מסביב לעולם מלאים באלפי בליינים, מלונות הבוטיק בשלושת אלפים ש"ח ללילה ובניו יורק בשבע מאות דולר תפוסים חודשים מראש, התמ"ג, יחס חוב/תוצר, מאזן התשלומים, הגרעון הממשלתי, הריבית אפסית, הבורסה גואה, הנדל"ן בשמיים, החגיגה בעיצומה, הכל טוב. אבל כך גם היה לפני עשרים שנה ערב פרוץ הסקנדלים התאגידיים כאשר הייתי היחידי שכתב ספרים שפורסמו בקלוור ותיזה לדוקטורט שניבאה את המשבר ב- 2002. כך גם היה לפני פרוץ המשבר של 2008 כשהייתי בין הבודדים שהתריעו על פרוץ המשבר וכתבתי על כך את הספר הראשון על אתיקה אקטיביסטית שפורסם במאגנס. כשפרץ המשבר הזמינו אותי להרצות בבורסה ועליתי לבמה אחרי נגיד בנק ישראל ומנכ"ל האוצר, ששוב אמרו שהכל טוב, ואז באמצע ההרצאה כשדיברתי על העוני ואי השוויון הגדולים ביותר, שחיקת מעמד הביניים, השגשוג על כרעי תרנגולת, הכל בהתאם למסה שהובאה לעיל, פתאום כל המסכים נהיו אדומים וגם אלה שמשום מה נשארו ירוקים הצביעו על ירידות שיא (בתמונה למטה). זאת הייתה שערוריה שלא הייתה כדוגמתה בבורסה. מספר שנים לאחר מכן בשיא המחאה החברתית ב- 2011 יזמתי את הכנס הכי גדול על צדק חברתי באוניברסיטת חיפה והשתתפו בו פרט לאריה אבנרי, גם אתם - יהודה כהנא, רן לחמן, מאיר חת. וחתמה את הכנס דפני ליף (בתמונה למטה איתי). בכנס הוכחנו שתיתכן כלכלה אחרת, בלי שחיתות, עם צדק חברתי שיביא לשגשוג בלי עושק. חשבתי שהמצב ישתפר אחרי 2002 והתבדיתי, ישתפר אחרי 2008 והתבדיתי, ישתפר אחרי אולמרט ונתניהו ושוב התבדיתי. אך אני ממשיך להילחם, כי נוע תנוע...</w:t>
      </w:r>
    </w:p>
    <w:p w:rsidR="00B958D6" w:rsidRPr="00B958D6" w:rsidRDefault="00B958D6" w:rsidP="00244315">
      <w:pPr>
        <w:rPr>
          <w:color w:val="000000"/>
          <w:rtl/>
        </w:rPr>
      </w:pPr>
      <w:r w:rsidRPr="00B958D6">
        <w:rPr>
          <w:noProof/>
          <w:color w:val="000000"/>
          <w:rtl/>
        </w:rPr>
        <w:lastRenderedPageBreak/>
        <w:drawing>
          <wp:inline distT="0" distB="0" distL="0" distR="0">
            <wp:extent cx="5728876" cy="4294820"/>
            <wp:effectExtent l="19050" t="0" r="5174" b="0"/>
            <wp:docPr id="63" name="Picture 1" descr="noga and itai laughing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ga and itai laughing 2015"/>
                    <pic:cNvPicPr>
                      <a:picLocks noChangeAspect="1" noChangeArrowheads="1"/>
                    </pic:cNvPicPr>
                  </pic:nvPicPr>
                  <pic:blipFill>
                    <a:blip r:embed="rId819" r:link="rId820" cstate="print"/>
                    <a:srcRect/>
                    <a:stretch>
                      <a:fillRect/>
                    </a:stretch>
                  </pic:blipFill>
                  <pic:spPr bwMode="auto">
                    <a:xfrm>
                      <a:off x="0" y="0"/>
                      <a:ext cx="5732266" cy="4297361"/>
                    </a:xfrm>
                    <a:prstGeom prst="rect">
                      <a:avLst/>
                    </a:prstGeom>
                    <a:noFill/>
                    <a:ln w="9525">
                      <a:noFill/>
                      <a:miter lim="800000"/>
                      <a:headEnd/>
                      <a:tailEnd/>
                    </a:ln>
                  </pic:spPr>
                </pic:pic>
              </a:graphicData>
            </a:graphic>
          </wp:inline>
        </w:drawing>
      </w:r>
    </w:p>
    <w:p w:rsidR="00B958D6" w:rsidRPr="00B958D6" w:rsidRDefault="00B958D6" w:rsidP="00244315">
      <w:pPr>
        <w:rPr>
          <w:color w:val="000000"/>
          <w:rtl/>
        </w:rPr>
      </w:pPr>
    </w:p>
    <w:p w:rsidR="00B958D6" w:rsidRDefault="00B958D6" w:rsidP="00244315">
      <w:pPr>
        <w:rPr>
          <w:color w:val="000000"/>
          <w:sz w:val="28"/>
          <w:szCs w:val="28"/>
          <w:rtl/>
        </w:rPr>
      </w:pPr>
      <w:r>
        <w:rPr>
          <w:noProof/>
          <w:color w:val="000000"/>
          <w:sz w:val="28"/>
          <w:szCs w:val="28"/>
        </w:rPr>
        <w:drawing>
          <wp:inline distT="0" distB="0" distL="0" distR="0">
            <wp:extent cx="3400022" cy="3653420"/>
            <wp:effectExtent l="19050" t="0" r="0" b="0"/>
            <wp:docPr id="109" name="Picture 2" descr="ophir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hir 2015"/>
                    <pic:cNvPicPr>
                      <a:picLocks noChangeAspect="1" noChangeArrowheads="1"/>
                    </pic:cNvPicPr>
                  </pic:nvPicPr>
                  <pic:blipFill>
                    <a:blip r:embed="rId821" r:link="rId822" cstate="print"/>
                    <a:srcRect/>
                    <a:stretch>
                      <a:fillRect/>
                    </a:stretch>
                  </pic:blipFill>
                  <pic:spPr bwMode="auto">
                    <a:xfrm>
                      <a:off x="0" y="0"/>
                      <a:ext cx="3400029" cy="3653428"/>
                    </a:xfrm>
                    <a:prstGeom prst="rect">
                      <a:avLst/>
                    </a:prstGeom>
                    <a:noFill/>
                    <a:ln w="9525">
                      <a:noFill/>
                      <a:miter lim="800000"/>
                      <a:headEnd/>
                      <a:tailEnd/>
                    </a:ln>
                  </pic:spPr>
                </pic:pic>
              </a:graphicData>
            </a:graphic>
          </wp:inline>
        </w:drawing>
      </w:r>
    </w:p>
    <w:p w:rsidR="00B958D6" w:rsidRPr="00B958D6" w:rsidRDefault="00B958D6" w:rsidP="00E96D84">
      <w:pPr>
        <w:rPr>
          <w:color w:val="000000"/>
          <w:rtl/>
        </w:rPr>
      </w:pPr>
      <w:r w:rsidRPr="00B958D6">
        <w:rPr>
          <w:rFonts w:hint="cs"/>
          <w:color w:val="000000"/>
          <w:rtl/>
        </w:rPr>
        <w:t>הרבה בריאות,</w:t>
      </w:r>
      <w:r w:rsidR="00E96D84">
        <w:rPr>
          <w:rFonts w:hint="cs"/>
          <w:color w:val="000000"/>
          <w:rtl/>
        </w:rPr>
        <w:t xml:space="preserve">  </w:t>
      </w:r>
      <w:r w:rsidRPr="00B958D6">
        <w:rPr>
          <w:rFonts w:hint="cs"/>
          <w:color w:val="000000"/>
          <w:rtl/>
        </w:rPr>
        <w:t>קורי</w:t>
      </w:r>
    </w:p>
    <w:p w:rsidR="00B958D6" w:rsidRDefault="00B958D6" w:rsidP="00244315">
      <w:pPr>
        <w:rPr>
          <w:color w:val="000000"/>
          <w:rtl/>
        </w:rPr>
      </w:pPr>
    </w:p>
    <w:p w:rsidR="00E96D84" w:rsidRDefault="00E96D84" w:rsidP="00244315">
      <w:pPr>
        <w:rPr>
          <w:color w:val="000000"/>
          <w:rtl/>
        </w:rPr>
      </w:pPr>
      <w:r>
        <w:rPr>
          <w:rFonts w:hint="cs"/>
          <w:color w:val="000000"/>
          <w:rtl/>
        </w:rPr>
        <w:t>מכתב שכתב ב- 13.5 חבר הפורום לפורום עם צרופה של קליפ על הממשלה החדשה בישראל</w:t>
      </w:r>
    </w:p>
    <w:p w:rsidR="00E96D84" w:rsidRDefault="00E96D84" w:rsidP="00E96D84">
      <w:pPr>
        <w:rPr>
          <w:rFonts w:ascii="Verdana" w:hAnsi="Verdana"/>
        </w:rPr>
      </w:pPr>
      <w:r>
        <w:rPr>
          <w:rFonts w:ascii="Verdana" w:hAnsi="Verdana" w:hint="cs"/>
          <w:rtl/>
        </w:rPr>
        <w:t>״כשהתיאטראות מושתקים והאמנים מורעבים - הצעקה יוצאת לרחובות.״ </w:t>
      </w:r>
    </w:p>
    <w:p w:rsidR="00E96D84" w:rsidRDefault="00E96D84" w:rsidP="00E96D84">
      <w:pPr>
        <w:rPr>
          <w:rFonts w:ascii="Verdana" w:hAnsi="Verdana"/>
          <w:rtl/>
        </w:rPr>
      </w:pPr>
      <w:r>
        <w:rPr>
          <w:rFonts w:ascii="Verdana" w:hAnsi="Verdana" w:hint="cs"/>
          <w:rtl/>
        </w:rPr>
        <w:t>הקיצו ורננו! </w:t>
      </w:r>
    </w:p>
    <w:p w:rsidR="00E96D84" w:rsidRDefault="00E96D84" w:rsidP="00E96D84">
      <w:pPr>
        <w:rPr>
          <w:rFonts w:ascii="Verdana" w:hAnsi="Verdana"/>
          <w:rtl/>
        </w:rPr>
      </w:pPr>
      <w:r>
        <w:rPr>
          <w:rFonts w:ascii="Verdana" w:hAnsi="Verdana" w:hint="cs"/>
          <w:rtl/>
        </w:rPr>
        <w:t>הפיצו וקורוננו!</w:t>
      </w:r>
    </w:p>
    <w:p w:rsidR="00E96D84" w:rsidRDefault="00E96D84" w:rsidP="00244315">
      <w:pPr>
        <w:rPr>
          <w:color w:val="000000"/>
          <w:rtl/>
        </w:rPr>
      </w:pPr>
    </w:p>
    <w:p w:rsidR="00A41FCA" w:rsidRDefault="00A41FCA" w:rsidP="00244315">
      <w:pPr>
        <w:rPr>
          <w:color w:val="000000"/>
          <w:rtl/>
        </w:rPr>
      </w:pPr>
      <w:r>
        <w:rPr>
          <w:rFonts w:hint="cs"/>
          <w:color w:val="000000"/>
          <w:rtl/>
        </w:rPr>
        <w:t>מכתב ששלחתי לחבר בפורום ב- 14.5</w:t>
      </w:r>
      <w:r w:rsidR="00A31BB4">
        <w:rPr>
          <w:rFonts w:hint="cs"/>
          <w:color w:val="000000"/>
          <w:rtl/>
        </w:rPr>
        <w:t xml:space="preserve"> (במייל היו כלולות גם התמונות וגם הקליפ שמשיקולי מקום הושמטו כאן)</w:t>
      </w:r>
    </w:p>
    <w:p w:rsidR="00A41FCA" w:rsidRPr="00A41FCA" w:rsidRDefault="00A41FCA" w:rsidP="00244315">
      <w:pPr>
        <w:rPr>
          <w:color w:val="000000"/>
        </w:rPr>
      </w:pPr>
      <w:r>
        <w:rPr>
          <w:rFonts w:hint="cs"/>
          <w:color w:val="000000"/>
          <w:rtl/>
        </w:rPr>
        <w:t>...</w:t>
      </w:r>
      <w:r w:rsidRPr="00A41FCA">
        <w:rPr>
          <w:rFonts w:hint="cs"/>
          <w:color w:val="000000"/>
          <w:rtl/>
        </w:rPr>
        <w:t xml:space="preserve"> היקר שלום רב,</w:t>
      </w:r>
    </w:p>
    <w:p w:rsidR="00A41FCA" w:rsidRPr="00A41FCA" w:rsidRDefault="00A41FCA" w:rsidP="00244315">
      <w:pPr>
        <w:rPr>
          <w:color w:val="000000"/>
          <w:rtl/>
        </w:rPr>
      </w:pPr>
      <w:r w:rsidRPr="00A41FCA">
        <w:rPr>
          <w:rFonts w:hint="cs"/>
          <w:color w:val="000000"/>
          <w:rtl/>
        </w:rPr>
        <w:t xml:space="preserve">שלחתי את הקליפ המדהים ששלחת לי עם השורות שכתבת, אך בלי פרטי המייל והכתובת שלך, לכמה חברים בפתיח למייל להלן, שכתבתי על הקמת הממשלה החדשה. אני מקווה שדבריך ודבריי יעשו את האימפקט הדרוש ויתרמו להתעוררות בעם. לא שלחתי את המייל להלן לפורום כי אני לא רוצה להגיע איתם לרוויה, גם כך אני כותב להם יותר מאשר כל אחד אחר. אני לא רוצה שיגידו </w:t>
      </w:r>
      <w:r w:rsidRPr="00A41FCA">
        <w:rPr>
          <w:color w:val="000000"/>
        </w:rPr>
        <w:t>QU'EST CE QU'IL VEUT DE NOUS CE CASSE-PIED, QU'IL NOUS LAISSE TRANQUILE...</w:t>
      </w:r>
      <w:r w:rsidRPr="00A41FCA">
        <w:rPr>
          <w:rFonts w:hint="cs"/>
          <w:color w:val="000000"/>
          <w:rtl/>
        </w:rPr>
        <w:t xml:space="preserve">. </w:t>
      </w:r>
      <w:r w:rsidRPr="00A41FCA">
        <w:rPr>
          <w:rFonts w:hint="cs"/>
          <w:color w:val="000000"/>
          <w:u w:val="single"/>
          <w:rtl/>
        </w:rPr>
        <w:t>אם בכל זאת נראה לך שאני לא מגזים אוכל לשלוח להם היום את המייל.</w:t>
      </w:r>
    </w:p>
    <w:p w:rsidR="00A41FCA" w:rsidRPr="00A41FCA" w:rsidRDefault="00A41FCA" w:rsidP="00244315">
      <w:pPr>
        <w:rPr>
          <w:color w:val="000000"/>
          <w:rtl/>
        </w:rPr>
      </w:pPr>
      <w:r w:rsidRPr="00A41FCA">
        <w:rPr>
          <w:rFonts w:hint="cs"/>
          <w:color w:val="000000"/>
          <w:rtl/>
        </w:rPr>
        <w:t>אם שמת לב, יש מאבק איתנים בין תפיסת העולם של אדם רויטר שהכל טוב ומה שלא טוב בדרך להשתפר, לבין תפיסת העולם שלי, שלך ושל עוד כמה חברים שהרע במדינה גובר בהרבה על הטוב ואם לא נעשה משהו באופן מיידי אנחנו בדרך לאבדון, במיוחד על רקע הקמת הממשלה החדשה והאכזבה במחצית העם שניתן לפתור את סוגיות הליבה בדרכים דמוקרטיות. מאידך לחצי השני של העם לא כל כך איכפת מדמוקרטיה, משלטון החוק וממלחמה בשחיתות, מחלוקת הנטל בצורה שווה ומפתרון סוגיות הליבה. זה מרשם שעלול להביא למלחמת אזרחים ומאוד מדאיג אותי.</w:t>
      </w:r>
    </w:p>
    <w:p w:rsidR="00A41FCA" w:rsidRPr="00A41FCA" w:rsidRDefault="00A41FCA" w:rsidP="00244315">
      <w:pPr>
        <w:rPr>
          <w:color w:val="000000"/>
          <w:rtl/>
        </w:rPr>
      </w:pPr>
      <w:r w:rsidRPr="00A41FCA">
        <w:rPr>
          <w:rFonts w:hint="cs"/>
          <w:color w:val="000000"/>
          <w:rtl/>
        </w:rPr>
        <w:t>מי יודע, אולי עוד תכתוב מחזה כשבליבו שתי דמויות של האופטימיסט והפסימיסט על רקע מה שקורה בישראל, כשבתווך המספר. למרות שברפובליקה השניה של ישראל, במאמרים, בהרצאות, בקורסים ובמכתבים אני מלא כרימון בביקורת, אני בכל זאת משתדל לסקור באוביקטיביות את המצב. אם היה לך סבלנות לקרוא את השוואת ישראל למדינות העולם בחמישים הפרמטרים של שגשוג כמותי וערכי היית יכול להיווכח שלא הכל רע, אך כדרכו של מחזאי, סופר ועיתונאי אני כותב על הדרוש תיקון כי מה שטוב מובן מאליו. המודל שלי אינו 'פרבדה', אלא 'סוקרטס ואיבסן'..</w:t>
      </w:r>
    </w:p>
    <w:p w:rsidR="00A41FCA" w:rsidRPr="00A41FCA" w:rsidRDefault="00A41FCA" w:rsidP="00244315">
      <w:pPr>
        <w:rPr>
          <w:color w:val="000000"/>
          <w:rtl/>
        </w:rPr>
      </w:pPr>
      <w:r w:rsidRPr="00A41FCA">
        <w:rPr>
          <w:rFonts w:hint="cs"/>
          <w:color w:val="000000"/>
          <w:rtl/>
        </w:rPr>
        <w:t xml:space="preserve">אבל מה שיוצא הוא שאדם רויטר הוא חביב העם, יש לו פרנסה בשפע, המצגות שלו האופטימיות ממלאות שמחה את כל החברים שלנו והספרים שלו בסט סלרים. אבל אני אויב העם, לא קוראים אותי ומנדים אותי... בספרי האחרון במקביל ליצירות שלך, של גורן, של דיאמנט, למחקרים של לחמן, כהנא ובטיני, למאמרים של אריה אבנרי, עינת וילף ולמכתבים של תריסר מכותבים, הכנסתי את כל המצגת של אדם רויטר על "נפלאות האומה" בכדי להציג ראיה אלטרנטיבית לשלי. גם המחזה של דיאמנט הפרו פלשתינאי נועד להציג השקפת עולם שונה משלי, אני לא הארץ או פרבדה... </w:t>
      </w:r>
    </w:p>
    <w:p w:rsidR="00A41FCA" w:rsidRPr="00A41FCA" w:rsidRDefault="00A41FCA" w:rsidP="00244315">
      <w:pPr>
        <w:rPr>
          <w:color w:val="000000"/>
          <w:rtl/>
        </w:rPr>
      </w:pPr>
      <w:r w:rsidRPr="00A41FCA">
        <w:rPr>
          <w:rFonts w:hint="cs"/>
          <w:color w:val="000000"/>
          <w:rtl/>
        </w:rPr>
        <w:t>אם רויטר היה כותב לפחות על שלוש בעיות אקוטיות שהן לא בדרך לפיתרון, הייתי אומר ניחא, שהוא מציג תמונה אוביקטיבית. אך הוא כותב שהכל טוב ואנחנו הכי הכי, ואם כבר יש איזו בעיה עם החרדים אז היא בדרך לפיתרון. מה לעשות, אתה ואני קורצנו מחומרים סקפטיים, אצלי זה בגלל המוצא האנוסי שלי שכן אבות אבותיי היגרו מקוריה לפורטוגל, אצלך זה בגלל תודעת השואה העמוקה שלך. אתה איש שלום אך לא פנאטי, אתה מתנגד להתנחלויות אך לא שונא מתנחלים, אתה בעד החלשים אך מכיר גם בטעויותיהם. לכן אני מעריץ אותך, להבדיל מחברינו מימין ומשמאל.</w:t>
      </w:r>
    </w:p>
    <w:p w:rsidR="00A41FCA" w:rsidRPr="00A41FCA" w:rsidRDefault="00A41FCA" w:rsidP="00244315">
      <w:pPr>
        <w:rPr>
          <w:color w:val="000000"/>
          <w:rtl/>
        </w:rPr>
      </w:pPr>
      <w:r w:rsidRPr="00A41FCA">
        <w:rPr>
          <w:rFonts w:hint="cs"/>
          <w:color w:val="000000"/>
          <w:rtl/>
        </w:rPr>
        <w:t xml:space="preserve">אז כמו שאומרת שרת התרבות, התחבורה והחוץ (ראשי תיבות תות"ח כי היא תותחית, כפיים), קט זי בולשיט. מה אנחנו הולכים לעשות, כמוני כמוך, אני הולך אתך באש ובמים, כל עוד שזה לא להתקוממות אלימה, כי אני נגד אלימות, שמשחיתה גם אם היא למען מטרות טובות, וגם כי אין לזה סיכוי כשהכוח נמצא אצל החזקים, העשירים </w:t>
      </w:r>
      <w:r w:rsidRPr="00A41FCA">
        <w:rPr>
          <w:rFonts w:hint="cs"/>
          <w:color w:val="000000"/>
          <w:rtl/>
        </w:rPr>
        <w:lastRenderedPageBreak/>
        <w:t>והמושחתים. נראה לי שבפורום לא נגיע לפתרונות מעשיים, יש הרבה הוצאת קיטור, ברמה גבוהה כמובן, אבל תנועה למען רפובליקה שניה או כל התארגנות אחרת לא תצא מזה. או שאני טועה. תגיד לי מה דעתך, עת לעשות, אם אנו חפצי חיים...</w:t>
      </w:r>
    </w:p>
    <w:p w:rsidR="00A41FCA" w:rsidRPr="00A41FCA" w:rsidRDefault="00A41FCA" w:rsidP="00244315">
      <w:pPr>
        <w:rPr>
          <w:color w:val="000000"/>
          <w:rtl/>
        </w:rPr>
      </w:pPr>
      <w:r w:rsidRPr="00A41FCA">
        <w:rPr>
          <w:rFonts w:hint="cs"/>
          <w:color w:val="000000"/>
          <w:rtl/>
        </w:rPr>
        <w:t>ובמקרה, הפעם שוב יצאו לי ח"י 18 שורות מלאות שמסתיימות במילה חיים. כמו שבמייל להלן יצאו 36 ובמייל הקודם 72. תגיד לי פעם מילה טובה על הצורה ולא רק על התוכן. הרבה בריאות,</w:t>
      </w:r>
    </w:p>
    <w:p w:rsidR="00A41FCA" w:rsidRPr="00A41FCA" w:rsidRDefault="00A41FCA" w:rsidP="00244315">
      <w:pPr>
        <w:rPr>
          <w:color w:val="000000"/>
          <w:rtl/>
        </w:rPr>
      </w:pPr>
      <w:r w:rsidRPr="00A41FCA">
        <w:rPr>
          <w:rFonts w:hint="cs"/>
          <w:color w:val="000000"/>
          <w:rtl/>
        </w:rPr>
        <w:t>קורי</w:t>
      </w:r>
    </w:p>
    <w:p w:rsidR="00A31BB4" w:rsidRDefault="00A31BB4" w:rsidP="00244315">
      <w:pPr>
        <w:rPr>
          <w:rtl/>
        </w:rPr>
      </w:pPr>
    </w:p>
    <w:p w:rsidR="00A41FCA" w:rsidRPr="00A41FCA" w:rsidRDefault="00A41FCA" w:rsidP="00244315">
      <w:r w:rsidRPr="00A41FCA">
        <w:rPr>
          <w:rFonts w:hint="cs"/>
          <w:color w:val="000000"/>
          <w:rtl/>
        </w:rPr>
        <w:t>חברים יקרים שלום רב,</w:t>
      </w:r>
    </w:p>
    <w:p w:rsidR="00A41FCA" w:rsidRPr="00A41FCA" w:rsidRDefault="00A41FCA" w:rsidP="00244315">
      <w:pPr>
        <w:rPr>
          <w:color w:val="000000"/>
        </w:rPr>
      </w:pPr>
      <w:r w:rsidRPr="00A41FCA">
        <w:rPr>
          <w:rFonts w:hint="cs"/>
          <w:color w:val="000000"/>
          <w:rtl/>
        </w:rPr>
        <w:t>אני שולח לכם קליפ מדהים שקיבלתי מידידי יהושע סובול- לוטה. ביום השבעת הממשלה אני נזכר בחברי הטוב, הישר באדם אריה אבנרי שלו הקדשתי את ספרי על הרפובליקה השניה של ישראל ושזכיתי לקבל מידיו לפני 5 שנים את עיטור המופת של אומ"ץ. אבנרי לחם בעוז בשחיתות של אולמרט ותמך בירון זליכה, הוקיע את גילויי השחיתות, לחם בחירוף נפש בהון, שלטון, עיתון ונפטר כשלא נותר בו כוח להילחם במלחמה חסרת תוחלת. שניים קיבלו את העיטור הגבוה ביותר של אומ"ץ - גנץ ואני. אריה היה בוודאי מתהפך בקברו אם היה יודע עד אנה הדרדר מקבל עיטור המופת תאב השררה ונטול הערכים גנץ. אני מתבייש שחלקתי איתו את עיטור המופת. מומלץ לכם לשמוע את הנאום המדהים של ירון זליכה (</w:t>
      </w:r>
      <w:hyperlink r:id="rId823" w:history="1">
        <w:r w:rsidRPr="00A41FCA">
          <w:rPr>
            <w:rStyle w:val="Hyperlink"/>
            <w:rFonts w:hint="cs"/>
            <w:rtl/>
          </w:rPr>
          <w:t>קישור</w:t>
        </w:r>
      </w:hyperlink>
      <w:r w:rsidRPr="00A41FCA">
        <w:rPr>
          <w:rFonts w:hint="cs"/>
          <w:color w:val="000000"/>
          <w:rtl/>
        </w:rPr>
        <w:t>) המתאר בעשר דקות את גודל הבושה.</w:t>
      </w:r>
    </w:p>
    <w:p w:rsidR="00A41FCA" w:rsidRPr="00A41FCA" w:rsidRDefault="00A41FCA" w:rsidP="00244315">
      <w:pPr>
        <w:rPr>
          <w:color w:val="000000"/>
        </w:rPr>
      </w:pPr>
      <w:r w:rsidRPr="00A41FCA">
        <w:rPr>
          <w:rFonts w:hint="cs"/>
          <w:color w:val="000000"/>
          <w:rtl/>
        </w:rPr>
        <w:t xml:space="preserve">סובול קורא למדינה שלנו קורונוקרטיה, הייתי רק מוסיף שבתור מצביע נבגד לגנץ אני מרגיש </w:t>
      </w:r>
      <w:r w:rsidRPr="00A41FCA">
        <w:rPr>
          <w:color w:val="000000"/>
        </w:rPr>
        <w:t>CORNUTO</w:t>
      </w:r>
      <w:r w:rsidRPr="00A41FCA">
        <w:rPr>
          <w:rFonts w:hint="cs"/>
          <w:color w:val="000000"/>
          <w:rtl/>
        </w:rPr>
        <w:t xml:space="preserve"> כי הוא קירנן אותנו בחסות הקורונה. ממש כמו בקומדיה של פידו. ממילא כל העם לרבות התקשורת כבר מתקרנפים על משקל מחזהו של יונסקו. אז מה, </w:t>
      </w:r>
      <w:r w:rsidRPr="00A41FCA">
        <w:rPr>
          <w:color w:val="000000"/>
        </w:rPr>
        <w:t>Habemus papam</w:t>
      </w:r>
      <w:r w:rsidRPr="00A41FCA">
        <w:rPr>
          <w:rFonts w:hint="cs"/>
          <w:color w:val="000000"/>
          <w:rtl/>
        </w:rPr>
        <w:t>, ויש לנו לא רק אפיפיור אחד כי אם שניים, חצי עם חושב שיצא עשן לבן וחצי עם רואה ענן שחור. זו כבר קלישאה - הדימוי של ממשלה דו ראשית להידרה, מפלצת דו ראשית, אדם, אישה או חיה עם שני ראשים - סיכויי ההישרדות שלהם הם קלושים. והאפיפיור הוא לא רק פאפא כי אם גם אבא ויש לנו כבר שני אבות או בלשונו של ליצמן מיר האָבן צוויי אבות או טאטעס - אך טאטע הוא גם אלוהים ביידיש והטאטע השני בקושי טאטעניו. וביבי ה' הוא שלגיה עם 33/35 הגמדים בממשלה.</w:t>
      </w:r>
    </w:p>
    <w:p w:rsidR="00A41FCA" w:rsidRPr="00A41FCA" w:rsidRDefault="00A41FCA" w:rsidP="00244315">
      <w:pPr>
        <w:rPr>
          <w:color w:val="000000"/>
          <w:rtl/>
        </w:rPr>
      </w:pPr>
      <w:r w:rsidRPr="00A41FCA">
        <w:rPr>
          <w:rFonts w:hint="cs"/>
          <w:color w:val="000000"/>
          <w:rtl/>
        </w:rPr>
        <w:t>ואם באלוהים שהוא גם אבא עסקינן מתחשק להגיד לו בשפתו של מולייר וכשירו של ז'אק פרוור (</w:t>
      </w:r>
      <w:hyperlink r:id="rId824" w:history="1">
        <w:r w:rsidRPr="00A41FCA">
          <w:rPr>
            <w:rStyle w:val="Hyperlink"/>
            <w:rFonts w:hint="cs"/>
            <w:rtl/>
          </w:rPr>
          <w:t>קישור</w:t>
        </w:r>
      </w:hyperlink>
      <w:r w:rsidRPr="00A41FCA">
        <w:rPr>
          <w:rFonts w:hint="cs"/>
          <w:color w:val="000000"/>
          <w:rtl/>
        </w:rPr>
        <w:t xml:space="preserve">) </w:t>
      </w:r>
      <w:r w:rsidRPr="00A41FCA">
        <w:rPr>
          <w:rStyle w:val="Emphasis"/>
          <w:b/>
          <w:bCs/>
          <w:i w:val="0"/>
          <w:iCs w:val="0"/>
          <w:color w:val="5F6368"/>
          <w:shd w:val="clear" w:color="auto" w:fill="FFFFFF"/>
        </w:rPr>
        <w:t>Notre Père qui êtes aux cieux</w:t>
      </w:r>
      <w:r w:rsidRPr="00A41FCA">
        <w:rPr>
          <w:color w:val="4D5156"/>
          <w:shd w:val="clear" w:color="auto" w:fill="FFFFFF"/>
        </w:rPr>
        <w:t> - </w:t>
      </w:r>
      <w:r w:rsidRPr="00A41FCA">
        <w:rPr>
          <w:rStyle w:val="Emphasis"/>
          <w:b/>
          <w:bCs/>
          <w:i w:val="0"/>
          <w:iCs w:val="0"/>
          <w:color w:val="5F6368"/>
          <w:shd w:val="clear" w:color="auto" w:fill="FFFFFF"/>
        </w:rPr>
        <w:t>Restez</w:t>
      </w:r>
      <w:r w:rsidRPr="00A41FCA">
        <w:rPr>
          <w:color w:val="4D5156"/>
          <w:shd w:val="clear" w:color="auto" w:fill="FFFFFF"/>
        </w:rPr>
        <w:t>-</w:t>
      </w:r>
      <w:r w:rsidRPr="00A41FCA">
        <w:rPr>
          <w:rStyle w:val="Emphasis"/>
          <w:b/>
          <w:bCs/>
          <w:i w:val="0"/>
          <w:iCs w:val="0"/>
          <w:color w:val="5F6368"/>
          <w:shd w:val="clear" w:color="auto" w:fill="FFFFFF"/>
        </w:rPr>
        <w:t>y</w:t>
      </w:r>
      <w:r w:rsidRPr="00A41FCA">
        <w:rPr>
          <w:rFonts w:hint="cs"/>
          <w:color w:val="000000"/>
          <w:rtl/>
        </w:rPr>
        <w:t xml:space="preserve">, אבינו השוכן בשמיים - הישאר שם. תעשה לנו טובה, תשאיר אותנו יתומים - בלי האב, האם והבן שהוא רוח הקודש. תישאר אתה בקיסריה ואנו נלך לעזאזל. ואם כבר אבא, טאטע, אז למה לא גם באבא </w:t>
      </w:r>
      <w:r w:rsidRPr="00A41FCA">
        <w:rPr>
          <w:rFonts w:hint="cs"/>
          <w:color w:val="000000"/>
          <w:rtl/>
          <w:lang w:bidi="ar-SA"/>
        </w:rPr>
        <w:t>بابا</w:t>
      </w:r>
      <w:r w:rsidRPr="00A41FCA">
        <w:rPr>
          <w:rFonts w:hint="cs"/>
          <w:color w:val="000000"/>
          <w:rtl/>
        </w:rPr>
        <w:t xml:space="preserve">, לא צריך לקפח את ש"ס ואת כל הבאבות הקדושים, במיוחד בבא מציעא, א מעציע, תציע כמה שיותר לחרדים, כי לא יידעו שובע. ממילא אנו בישראל ספונים בבתינו, מובטלים, בלי תרבות- איזו חגיגה בשבילך ביבי, עם ריחוק חברתי שלא נוכל להתארגן נגדך. יש לנו לאן לשאוף - עוד לא הגענו ליעד של 36 שרים, ל"ו הצדיקים, 52 עם סגני השרים, שהם נ"ב - וכך הם יישארו בהסטוריה - </w:t>
      </w:r>
      <w:r w:rsidRPr="00A41FCA">
        <w:rPr>
          <w:color w:val="000000"/>
        </w:rPr>
        <w:t>FOOTNOTE</w:t>
      </w:r>
      <w:r w:rsidRPr="00A41FCA">
        <w:rPr>
          <w:rFonts w:hint="cs"/>
          <w:color w:val="000000"/>
          <w:rtl/>
        </w:rPr>
        <w:t xml:space="preserve"> זניח.</w:t>
      </w:r>
    </w:p>
    <w:p w:rsidR="00A41FCA" w:rsidRPr="00A41FCA" w:rsidRDefault="00A41FCA" w:rsidP="00244315">
      <w:pPr>
        <w:rPr>
          <w:color w:val="000000"/>
          <w:rtl/>
        </w:rPr>
      </w:pPr>
      <w:r w:rsidRPr="00A41FCA">
        <w:rPr>
          <w:rFonts w:hint="cs"/>
          <w:color w:val="000000"/>
          <w:rtl/>
        </w:rPr>
        <w:t xml:space="preserve">אמנם סבתי הייתה אומרת בלאדינו - </w:t>
      </w:r>
      <w:r w:rsidRPr="00A41FCA">
        <w:rPr>
          <w:color w:val="000000"/>
        </w:rPr>
        <w:t>LA VIEJA KERIA VIVIR PARA MAS VER I OYR</w:t>
      </w:r>
      <w:r w:rsidRPr="00A41FCA">
        <w:rPr>
          <w:rFonts w:hint="cs"/>
          <w:color w:val="000000"/>
          <w:rtl/>
        </w:rPr>
        <w:t>, אבל אני בזיקנתי לא ראיתי ולא שמעתי עדיין כזה שפל. אנו חוזרים לתקופת השפל הגדול, עם שיעורי אבטלה דומים, עם משבר מנהיגות, עם התפוררות האחדות בעולם ובישראל, עם התמוטטות בבורסה שעדיין רחוקה מלהגיע לשיא הירידה של 90% שהוא הגיע אליו ב- 1932. בארצות הברית זה היה גם שיא בפעילות בכנופיות הפשע, עוד לא הגענו לזה, למרות שזליכה קורא לשלטון שלנו שלטון כנופיות. עם שלטון ושומר הסף במשטרה שינסה לשחזר את הצלחת השתקת שלטון החוק גם למשטרה. רק צעד קטן מפריד בין הון שלטון עיתון לעולם תחתון. ומה כבר ההבדל בין הפחדת השופטים והיועץ המשפטי על ידי הפושעים לבין ההפחדה על ידי השולטים.</w:t>
      </w:r>
    </w:p>
    <w:p w:rsidR="00A41FCA" w:rsidRPr="00A41FCA" w:rsidRDefault="00A41FCA" w:rsidP="00244315">
      <w:pPr>
        <w:rPr>
          <w:color w:val="000000"/>
          <w:rtl/>
        </w:rPr>
      </w:pPr>
      <w:r w:rsidRPr="00A41FCA">
        <w:rPr>
          <w:rFonts w:hint="cs"/>
          <w:color w:val="000000"/>
          <w:rtl/>
        </w:rPr>
        <w:t>הטייקונים והחרדים לא צריכים לדאוג. הליכוד והם דאגו לשמור אצלם את כל המשרדים עם התקציבים השמנים - ראש הממשלה, האוצר, החינוך, הבריאות, התחבורה, הפנים, השיכון, האנרגיה. הביטחון ומשרד החוץ אמנם בידי כחול לבן אבל ראינו איך ליברמן ובנט, שני שועלים פוליטיים הרבה יותר מתוחכמים מגנץ ואשכנזי, חסו תחת צילו של נתניהו שהיה שר על לבטחון ולחוץ. נתניהו שומר לעצמו גם את בטחון הפנים שחס וחלילה לא יחקרו את שחיתות הצוללות והמניות בידי קרובי המשפחה שלו, את איכות הסביבה שהטייקונים ימשיכו בבטחה לגרוף רווחים על חשבון זיהום הסביבה במפרץ חיפה, את הדתות על מנת שתמשיך הילולת השחיתות ברבנות ובכשרות. הם ימשיכו להרעיב עיריות, חינוך ובריאות ויחלקו תקציבים רק למתנחלים, לטייקונים ולחרדים.</w:t>
      </w:r>
    </w:p>
    <w:p w:rsidR="00A41FCA" w:rsidRPr="00A41FCA" w:rsidRDefault="00A41FCA" w:rsidP="00244315">
      <w:pPr>
        <w:rPr>
          <w:color w:val="000000"/>
          <w:rtl/>
        </w:rPr>
      </w:pPr>
      <w:r w:rsidRPr="00A41FCA">
        <w:rPr>
          <w:rFonts w:hint="cs"/>
          <w:color w:val="000000"/>
          <w:rtl/>
        </w:rPr>
        <w:lastRenderedPageBreak/>
        <w:t>ממשלת החירום לא תעשה דבר לפתרון בעיות הליבה הקרדינליות כפי שהיא לא עושה דבר להקנית לימודי ליבה בתיאוקרטיה של הקרדינלים/רבני העל. תימשך באין מפריע השחיתות השלטונית והעסקית מבלי שאיש לא ייתן את הדין, לא תהיה אינטגרציה של החרדים כי הם יוכלו להמשיך להתבטל ולא לשרת, של הערבים כי נתניהו לא סופר אותם, לא יהיה פתרון לבעיות העוני ואי השוויון תוך שחיקת מעמד הביניים, כי נתניהו מהלך עליהם קסם וגורם לכך שהעשוקים הכי גדולים הם המעריצים הכי נלהבים שלו. זו דרכם של המנהיגים הפופוליסטים גם בארה"ב, בבריטניה, בצרפת, בברזיל, בהודו, בספרד, בארגנטינה, באיטליה, בהונגריה, בפולין... הדמוקרטיה לא מתפקדת, כמו גם בתי המשפט, המשטרה, הכנסת המשותקת, הממשלה הבזבזנית והטלוויזיה השותקת.</w:t>
      </w:r>
    </w:p>
    <w:p w:rsidR="00A41FCA" w:rsidRPr="00A41FCA" w:rsidRDefault="00A41FCA" w:rsidP="00244315">
      <w:pPr>
        <w:rPr>
          <w:color w:val="000000"/>
          <w:rtl/>
        </w:rPr>
      </w:pPr>
      <w:r w:rsidRPr="00A41FCA">
        <w:rPr>
          <w:rFonts w:hint="cs"/>
          <w:color w:val="000000"/>
          <w:rtl/>
        </w:rPr>
        <w:t xml:space="preserve">מצאנו כבר מי האשם במגיפה - לא החרדים המהווים שבעים אחוז מהחולים שלא שמרו על הכללים בעקבות הוראות המנהיגות המסואבת שלהם ועלו לנו מילירדים בטיפול בהם, חלוקת אוכל, אכסון במלונות, ומעל לכל השבתת המשק. המורים הם האשמים וכולם מתנפלים עליהם, על החמור מהמשל של לה פונטין, שיצאו לחופש בל"ג בעומר, בשעה שהחרדים- האריות - יצאו בהמוניהם למדורות ל"ג בעומר ועל הדרך שרפו את דגל המדינה. המושחתים והפושעים פועלים כיום בצורה מתוחכמת על גבול החוק וכמו שעל מקי סכינאי </w:t>
      </w:r>
      <w:r w:rsidRPr="00A41FCA">
        <w:rPr>
          <w:color w:val="000000"/>
        </w:rPr>
        <w:t>DAS MESSER SIEHT MAN NICHT</w:t>
      </w:r>
      <w:r w:rsidRPr="00A41FCA">
        <w:rPr>
          <w:rFonts w:hint="cs"/>
          <w:color w:val="000000"/>
          <w:rtl/>
        </w:rPr>
        <w:t xml:space="preserve">, לא רואים את הסכין שהוא מסתיר, כך מיטשטשים עקבות הפשע ובקרוב גם יתפטרו מהעדים שייעלמו כ- </w:t>
      </w:r>
      <w:r w:rsidRPr="00A41FCA">
        <w:rPr>
          <w:color w:val="000000"/>
        </w:rPr>
        <w:t>DESAPARECIDOS</w:t>
      </w:r>
      <w:r w:rsidRPr="00A41FCA">
        <w:rPr>
          <w:rFonts w:hint="cs"/>
          <w:color w:val="000000"/>
          <w:rtl/>
        </w:rPr>
        <w:t xml:space="preserve"> בארגנטינה, יפלו אל מותם כברוסיה, יינמקו במאסר כבטורקיה.</w:t>
      </w:r>
    </w:p>
    <w:p w:rsidR="00A41FCA" w:rsidRPr="00A41FCA" w:rsidRDefault="00A41FCA" w:rsidP="00244315">
      <w:pPr>
        <w:rPr>
          <w:color w:val="000000"/>
          <w:rtl/>
        </w:rPr>
      </w:pPr>
      <w:r w:rsidRPr="00A41FCA">
        <w:rPr>
          <w:rFonts w:hint="cs"/>
          <w:color w:val="000000"/>
          <w:rtl/>
        </w:rPr>
        <w:t>יש לנו ממשלה דו ראשית אך היא תמנונית במספר הידיים הרב שהיא שולחת לכיסינו, מתערבת לנו בחיינו, עוקבת אחר מעשינו</w:t>
      </w:r>
      <w:r w:rsidRPr="00A41FCA">
        <w:rPr>
          <w:color w:val="000000"/>
        </w:rPr>
        <w:t>.</w:t>
      </w:r>
      <w:r w:rsidRPr="00A41FCA">
        <w:rPr>
          <w:rFonts w:hint="cs"/>
          <w:color w:val="000000"/>
          <w:rtl/>
        </w:rPr>
        <w:t xml:space="preserve"> כגודל הממשלה כך קוטן התקציבים שיעמדו לרשות האזרח הקטן, לחינוך, בריאות, רווחה, בטחון אישי, איכות הסביבה. כי כפי שאומרים ברומנית </w:t>
      </w:r>
      <w:r w:rsidRPr="00A41FCA">
        <w:rPr>
          <w:color w:val="000000"/>
        </w:rPr>
        <w:t>Dă-i să nu-ți rămână nimic</w:t>
      </w:r>
      <w:r w:rsidRPr="00A41FCA">
        <w:rPr>
          <w:rFonts w:hint="cs"/>
          <w:color w:val="000000"/>
          <w:rtl/>
        </w:rPr>
        <w:t>, אם אתה נותן כל כך הרבה לשרים ולמקורבים לא נשאר דבר לחלוקה לציבור. ובשפתו של סבי היווני - אנו אמורים להיות דמוקרטיה -</w:t>
      </w:r>
      <w:r w:rsidRPr="00A41FCA">
        <w:rPr>
          <w:rFonts w:hint="cs"/>
        </w:rPr>
        <w:t xml:space="preserve"> </w:t>
      </w:r>
      <w:r w:rsidRPr="00A41FCA">
        <w:rPr>
          <w:color w:val="000000"/>
        </w:rPr>
        <w:t xml:space="preserve">Δημοκρατία </w:t>
      </w:r>
      <w:r w:rsidRPr="00A41FCA">
        <w:rPr>
          <w:rFonts w:hint="cs"/>
          <w:color w:val="000000"/>
          <w:rtl/>
        </w:rPr>
        <w:t xml:space="preserve">- דמוס עם, קרטיה שלטון, אך מה עושים אם על הדמוס משתלט דמון, ששלטונו הוא לא קרטיה אלא קרציה המוצצת את לשד העם. יש לי רק כמה מילים להגיד לשלטון- </w:t>
      </w:r>
      <w:r w:rsidRPr="00A41FCA">
        <w:rPr>
          <w:color w:val="000000"/>
        </w:rPr>
        <w:t>BEWARE THE IDES OF MAY</w:t>
      </w:r>
      <w:r w:rsidRPr="00A41FCA">
        <w:rPr>
          <w:rFonts w:hint="cs"/>
          <w:color w:val="000000"/>
          <w:rtl/>
        </w:rPr>
        <w:t>, בפרפרזה אך בלי אלימות לאזהרה שהוזהר יוליוס קיסר במחצית מרץ כאשר הממשלה קמה במחצית מאי.</w:t>
      </w:r>
    </w:p>
    <w:p w:rsidR="00A41FCA" w:rsidRPr="00A41FCA" w:rsidRDefault="00A41FCA" w:rsidP="00244315">
      <w:pPr>
        <w:rPr>
          <w:color w:val="000000"/>
          <w:rtl/>
        </w:rPr>
      </w:pPr>
      <w:r w:rsidRPr="00A41FCA">
        <w:rPr>
          <w:rFonts w:hint="cs"/>
          <w:color w:val="000000"/>
          <w:rtl/>
        </w:rPr>
        <w:t>היום תושבע ממשלת החירום, חראם עלינו, ממשלת החירוף שצמחה על חירופים וגידופים, ממשלת החירוב שתחריב את המשק והרווחה, ממשלת החירוק כשאנו חורקים שיניים ובריחוק חברתי. ממשלת החירוד שמתחרדת יותר ויותר, ממשלת החירוך שמבעירה כל חלקה טובה, ממשלת החירון שגורמת לנו לחרון ותיעוב, ממשלת החירוס שתעלה חרס בפתרון בעיות היסוד, ממשלת החירוץ שחורצת לנו לשון ומצפצפת עלינו, ממשלת החירור שמחוררת את כיסיניו במיסים למען הטייקונים, המתנחלים והחרדים, ממשלת החירות - חירות למקורבים ממיסים לעשירים ושירות לחרדים ועבדות לנו - לחילונים, לערבים, למעמד הביניים, לעניים, לכל הפריירים המשרתים את המדינה, משלמים מיסים ותורמים לה, בהתאם לקליפ הנפלא ששלח סובול, הממחיש את גודל הזוועה.</w:t>
      </w:r>
    </w:p>
    <w:p w:rsidR="00A41FCA" w:rsidRPr="00A41FCA" w:rsidRDefault="00A41FCA" w:rsidP="00244315">
      <w:pPr>
        <w:rPr>
          <w:color w:val="000000"/>
          <w:rtl/>
        </w:rPr>
      </w:pPr>
    </w:p>
    <w:p w:rsidR="00A41FCA" w:rsidRPr="00A41FCA" w:rsidRDefault="00A41FCA" w:rsidP="00244315">
      <w:pPr>
        <w:rPr>
          <w:color w:val="000000"/>
          <w:rtl/>
        </w:rPr>
      </w:pPr>
      <w:r w:rsidRPr="00A41FCA">
        <w:rPr>
          <w:rFonts w:hint="cs"/>
          <w:color w:val="000000"/>
          <w:rtl/>
        </w:rPr>
        <w:t>ועל משקל ראש הממשלה הכפול אסיים אחרי 36 השורות בברכת הרבה הרבה בריאות בריאות. יש רק דבר אחד משותף ביני ובין ממשלת החירום על 52 השרים וסגני השרים. כמספר שריה כך מספר השפות שלמדתי והטעמתי אתכם בתריסר מהן - עברית, ערבית, ארמית, יוונית, לטינית, יידיש, לאדינו, צרפתית, איטלקית, ספרדית, אנגלית ורומנית. הפעם לא הפלגתי למחוזות הרוסית וההונגרית, נשארתי בתחומי המזרח התיכון, גיברלטר והים השחור. גם קיבלנו טעימות ממחזות, משלים, שירה, פתגמים, הסטוריה, כלכלה, מיתולוגיה, טבע ופילוסופיה. ומי שחפץ במישור יותר רציני, מוזמן לבקר באתר שלי להלן בהרצאות (</w:t>
      </w:r>
      <w:hyperlink r:id="rId825" w:history="1">
        <w:r w:rsidRPr="00A41FCA">
          <w:rPr>
            <w:rStyle w:val="Hyperlink"/>
            <w:rFonts w:hint="cs"/>
            <w:rtl/>
          </w:rPr>
          <w:t>קישור</w:t>
        </w:r>
      </w:hyperlink>
      <w:r w:rsidRPr="00A41FCA">
        <w:rPr>
          <w:rFonts w:hint="cs"/>
          <w:color w:val="000000"/>
          <w:rtl/>
        </w:rPr>
        <w:t xml:space="preserve">) ולקרוא את </w:t>
      </w:r>
      <w:hyperlink r:id="rId826" w:history="1">
        <w:r w:rsidRPr="00A41FCA">
          <w:rPr>
            <w:rStyle w:val="Hyperlink"/>
            <w:rFonts w:hint="cs"/>
            <w:rtl/>
          </w:rPr>
          <w:t>ספריי</w:t>
        </w:r>
      </w:hyperlink>
      <w:r w:rsidRPr="00A41FCA">
        <w:rPr>
          <w:rFonts w:hint="cs"/>
          <w:color w:val="000000"/>
          <w:rtl/>
        </w:rPr>
        <w:t xml:space="preserve">, </w:t>
      </w:r>
      <w:hyperlink r:id="rId827" w:history="1">
        <w:r w:rsidRPr="00A41FCA">
          <w:rPr>
            <w:rStyle w:val="Hyperlink"/>
            <w:rFonts w:hint="cs"/>
            <w:rtl/>
          </w:rPr>
          <w:t>מאמריי</w:t>
        </w:r>
      </w:hyperlink>
      <w:r w:rsidRPr="00A41FCA">
        <w:rPr>
          <w:rFonts w:hint="cs"/>
          <w:color w:val="000000"/>
          <w:rtl/>
        </w:rPr>
        <w:t xml:space="preserve">, </w:t>
      </w:r>
      <w:hyperlink r:id="rId828" w:history="1">
        <w:r w:rsidRPr="00A41FCA">
          <w:rPr>
            <w:rStyle w:val="Hyperlink"/>
            <w:rFonts w:hint="cs"/>
            <w:rtl/>
          </w:rPr>
          <w:t>עבודותיי</w:t>
        </w:r>
      </w:hyperlink>
      <w:r w:rsidRPr="00A41FCA">
        <w:rPr>
          <w:rFonts w:hint="cs"/>
          <w:color w:val="000000"/>
          <w:rtl/>
        </w:rPr>
        <w:t xml:space="preserve"> </w:t>
      </w:r>
      <w:hyperlink r:id="rId829" w:history="1">
        <w:r w:rsidRPr="00A41FCA">
          <w:rPr>
            <w:rStyle w:val="Hyperlink"/>
            <w:rFonts w:hint="cs"/>
            <w:rtl/>
          </w:rPr>
          <w:t>ועליי</w:t>
        </w:r>
      </w:hyperlink>
      <w:r w:rsidRPr="00A41FCA">
        <w:rPr>
          <w:rFonts w:hint="cs"/>
          <w:color w:val="000000"/>
          <w:rtl/>
        </w:rPr>
        <w:t>. ושוב כב- 1.5 אני קורא לכולנו - קום התנערה עם חלכה, בלי אלימות, אך עם תאווה לחיים.</w:t>
      </w:r>
    </w:p>
    <w:p w:rsidR="00A41FCA" w:rsidRPr="00A41FCA" w:rsidRDefault="00A41FCA" w:rsidP="00244315">
      <w:pPr>
        <w:rPr>
          <w:color w:val="000000"/>
          <w:rtl/>
        </w:rPr>
      </w:pPr>
      <w:r w:rsidRPr="00A41FCA">
        <w:rPr>
          <w:rFonts w:hint="cs"/>
          <w:color w:val="000000"/>
          <w:rtl/>
        </w:rPr>
        <w:t>קורי</w:t>
      </w:r>
    </w:p>
    <w:p w:rsidR="00A41FCA" w:rsidRPr="00A31BB4" w:rsidRDefault="00A41FCA" w:rsidP="00A31BB4">
      <w:pPr>
        <w:rPr>
          <w:color w:val="000000"/>
        </w:rPr>
      </w:pPr>
      <w:r w:rsidRPr="00A41FCA">
        <w:rPr>
          <w:rFonts w:hint="cs"/>
          <w:color w:val="000000"/>
          <w:rtl/>
        </w:rPr>
        <w:t>ד"ר יעקב קורי</w:t>
      </w:r>
    </w:p>
    <w:p w:rsidR="00A41FCA" w:rsidRPr="00A31BB4" w:rsidRDefault="00A41FCA" w:rsidP="00A31BB4">
      <w:pPr>
        <w:rPr>
          <w:rtl/>
        </w:rPr>
      </w:pPr>
      <w:r>
        <w:rPr>
          <w:rFonts w:hint="cs"/>
          <w:rtl/>
        </w:rPr>
        <w:t>״כשהתיאטראות מושתקים והאמנים מורעבים - הצעקה יוצאת לרחובות.״ </w:t>
      </w:r>
    </w:p>
    <w:p w:rsidR="00A41FCA" w:rsidRDefault="00A41FCA" w:rsidP="00244315">
      <w:pPr>
        <w:rPr>
          <w:rtl/>
        </w:rPr>
      </w:pPr>
      <w:r>
        <w:rPr>
          <w:rFonts w:hint="cs"/>
          <w:rtl/>
        </w:rPr>
        <w:t>הקיצו ורננו! </w:t>
      </w:r>
    </w:p>
    <w:p w:rsidR="00A41FCA" w:rsidRDefault="00A41FCA" w:rsidP="00244315">
      <w:pPr>
        <w:rPr>
          <w:rtl/>
        </w:rPr>
      </w:pPr>
      <w:r>
        <w:rPr>
          <w:rFonts w:hint="cs"/>
          <w:rtl/>
        </w:rPr>
        <w:t>הפיצו וקורוננו!</w:t>
      </w:r>
    </w:p>
    <w:p w:rsidR="00A41FCA" w:rsidRDefault="00A41FCA" w:rsidP="00244315">
      <w:pPr>
        <w:bidi w:val="0"/>
        <w:rPr>
          <w:rFonts w:ascii="Arial" w:hAnsi="Arial" w:cs="Arial"/>
          <w:rtl/>
        </w:rPr>
      </w:pPr>
      <w:r>
        <w:rPr>
          <w:rFonts w:ascii="Arial" w:hAnsi="Arial" w:cs="Arial"/>
        </w:rPr>
        <w:t>Joshua Sobol</w:t>
      </w:r>
    </w:p>
    <w:p w:rsidR="00B958D6" w:rsidRDefault="00B958D6" w:rsidP="00244315">
      <w:pPr>
        <w:rPr>
          <w:color w:val="000000"/>
          <w:rtl/>
        </w:rPr>
      </w:pPr>
    </w:p>
    <w:p w:rsidR="00A41FCA" w:rsidRDefault="00BB2570" w:rsidP="00244315">
      <w:pPr>
        <w:rPr>
          <w:color w:val="000000"/>
          <w:rtl/>
        </w:rPr>
      </w:pPr>
      <w:r>
        <w:rPr>
          <w:rFonts w:hint="cs"/>
          <w:color w:val="000000"/>
          <w:rtl/>
        </w:rPr>
        <w:t>מכתב שכתבתי באופן אישי לעשרות חברים ב- 14.5</w:t>
      </w:r>
      <w:r w:rsidR="00A31BB4">
        <w:rPr>
          <w:rFonts w:hint="cs"/>
          <w:rtl/>
        </w:rPr>
        <w:t xml:space="preserve"> (מכיוון שהקליפ הוא 10 מגה הוא לא כלול בספר התכתובת)</w:t>
      </w:r>
    </w:p>
    <w:p w:rsidR="00BB2570" w:rsidRPr="00BB2570" w:rsidRDefault="00BB2570" w:rsidP="00244315">
      <w:r w:rsidRPr="00BB2570">
        <w:rPr>
          <w:rFonts w:hint="cs"/>
          <w:color w:val="000000"/>
          <w:rtl/>
        </w:rPr>
        <w:t>פיני היקר וחבריי באלביט שלום רב,</w:t>
      </w:r>
    </w:p>
    <w:p w:rsidR="00BB2570" w:rsidRPr="00BB2570" w:rsidRDefault="00BB2570" w:rsidP="00244315">
      <w:pPr>
        <w:rPr>
          <w:color w:val="000000"/>
        </w:rPr>
      </w:pPr>
      <w:r w:rsidRPr="00BB2570">
        <w:rPr>
          <w:rFonts w:hint="cs"/>
          <w:color w:val="000000"/>
          <w:rtl/>
        </w:rPr>
        <w:t>אני שולח לכם קליפ מדהים שקיבלתי מידידי יהושע סובול- לוטה. ביום השבעת הממשלה אני נזכר בחברי הטוב, הישר באדם אריה אבנרי שלו הקדשתי את ספרי על הרפובליקה השניה של ישראל ושזכיתי לקבל מידיו לפני 5 שנים את עיטור המופת של אומ"ץ. אבנרי לחם בעוז בשחיתות של אולמרט ותמך בירון זליכה, הוקיע את גילויי השחיתות, לחם בחירוף נפש בהון, שלטון, עיתון ונפטר כשלא נותר בו כוח להילחם במלחמה חסרת תוחלת. שניים קיבלו את העיטור הגבוה ביותר של אומ"ץ - גנץ ואני. אריה היה בוודאי מתהפך בקברו אם היה יודע עד אנה הדרדר מקבל עיטור המופת תאב השררה ונטול הערכים גנץ. אני מתבייש שחלקתי איתו את עיטור המופת. מומלץ לכם לשמוע את הנאום המדהים של ירון זליכה (</w:t>
      </w:r>
      <w:hyperlink r:id="rId830" w:history="1">
        <w:r w:rsidRPr="00BB2570">
          <w:rPr>
            <w:rStyle w:val="Hyperlink"/>
            <w:rFonts w:hint="cs"/>
            <w:rtl/>
          </w:rPr>
          <w:t>קישור</w:t>
        </w:r>
      </w:hyperlink>
      <w:r w:rsidRPr="00BB2570">
        <w:rPr>
          <w:rFonts w:hint="cs"/>
          <w:color w:val="000000"/>
          <w:rtl/>
        </w:rPr>
        <w:t>) המתאר בעשר דקות את גודל הבושה.</w:t>
      </w:r>
    </w:p>
    <w:p w:rsidR="00BB2570" w:rsidRPr="00BB2570" w:rsidRDefault="00BB2570" w:rsidP="00244315">
      <w:pPr>
        <w:rPr>
          <w:color w:val="000000"/>
        </w:rPr>
      </w:pPr>
      <w:r w:rsidRPr="00BB2570">
        <w:rPr>
          <w:rFonts w:hint="cs"/>
          <w:color w:val="000000"/>
          <w:rtl/>
        </w:rPr>
        <w:t xml:space="preserve">סובול קורא למדינה שלנו קורונוקרטיה, הייתי רק מוסיף שבתור מצביע נבגד לגנץ אני מרגיש </w:t>
      </w:r>
      <w:r w:rsidRPr="00BB2570">
        <w:rPr>
          <w:color w:val="000000"/>
        </w:rPr>
        <w:t>CORNUTO</w:t>
      </w:r>
      <w:r w:rsidRPr="00BB2570">
        <w:rPr>
          <w:rFonts w:hint="cs"/>
          <w:color w:val="000000"/>
          <w:rtl/>
        </w:rPr>
        <w:t xml:space="preserve"> כי הוא קירנן אותנו בחסות הקורונה. ממש כמו בקומדיה של פידו. ממילא כל העם לרבות התקשורת כבר מתקרנפים על משקל מחזהו של יונסקו. אז מה, </w:t>
      </w:r>
      <w:r w:rsidRPr="00BB2570">
        <w:rPr>
          <w:color w:val="000000"/>
        </w:rPr>
        <w:t>Habemus papam</w:t>
      </w:r>
      <w:r w:rsidRPr="00BB2570">
        <w:rPr>
          <w:rFonts w:hint="cs"/>
          <w:color w:val="000000"/>
          <w:rtl/>
        </w:rPr>
        <w:t>, ויש לנו לא רק אפיפיור אחד כי אם שניים, חצי עם חושב שיצא עשן לבן וחצי עם רואה ענן שחור. זו כבר קלישאה - הדימוי של ממשלה דו ראשית להידרה, מפלצת דו ראשית, אדם, אישה או חיה עם שני ראשים - סיכויי ההישרדות שלהם הם קלושים. והאפיפיור הוא לא רק פאפא כי אם גם אבא ויש לנו כבר שני אבות או בלשונו של ליצמן מיר האָבן צוויי אבות או טאטעס - אך טאטע הוא גם אלוהים ביידיש והטאטע השני בקושי טאטעניו. וביבי ה' הוא שלגיה עם 33/35 הגמדים בממשלה.</w:t>
      </w:r>
    </w:p>
    <w:p w:rsidR="00BB2570" w:rsidRPr="00BB2570" w:rsidRDefault="00BB2570" w:rsidP="00244315">
      <w:pPr>
        <w:rPr>
          <w:color w:val="000000"/>
          <w:rtl/>
        </w:rPr>
      </w:pPr>
      <w:r w:rsidRPr="00BB2570">
        <w:rPr>
          <w:rFonts w:hint="cs"/>
          <w:color w:val="000000"/>
          <w:rtl/>
        </w:rPr>
        <w:t>ואם באלוהים שהוא גם אבא עסקינן מתחשק להגיד לו בשפתו של מולייר וכשירו של ז'אק פרוור (</w:t>
      </w:r>
      <w:hyperlink r:id="rId831" w:history="1">
        <w:r w:rsidRPr="00BB2570">
          <w:rPr>
            <w:rStyle w:val="Hyperlink"/>
            <w:rFonts w:hint="cs"/>
            <w:rtl/>
          </w:rPr>
          <w:t>קישור</w:t>
        </w:r>
      </w:hyperlink>
      <w:r w:rsidRPr="00BB2570">
        <w:rPr>
          <w:rFonts w:hint="cs"/>
          <w:color w:val="000000"/>
          <w:rtl/>
        </w:rPr>
        <w:t xml:space="preserve">) </w:t>
      </w:r>
      <w:r w:rsidRPr="00BB2570">
        <w:rPr>
          <w:rStyle w:val="Emphasis"/>
          <w:b/>
          <w:bCs/>
          <w:i w:val="0"/>
          <w:iCs w:val="0"/>
          <w:color w:val="5F6368"/>
          <w:shd w:val="clear" w:color="auto" w:fill="FFFFFF"/>
        </w:rPr>
        <w:t>Notre Père qui êtes aux cieux</w:t>
      </w:r>
      <w:r w:rsidRPr="00BB2570">
        <w:rPr>
          <w:color w:val="4D5156"/>
          <w:shd w:val="clear" w:color="auto" w:fill="FFFFFF"/>
        </w:rPr>
        <w:t> - </w:t>
      </w:r>
      <w:r w:rsidRPr="00BB2570">
        <w:rPr>
          <w:rStyle w:val="Emphasis"/>
          <w:b/>
          <w:bCs/>
          <w:i w:val="0"/>
          <w:iCs w:val="0"/>
          <w:color w:val="5F6368"/>
          <w:shd w:val="clear" w:color="auto" w:fill="FFFFFF"/>
        </w:rPr>
        <w:t>Restez</w:t>
      </w:r>
      <w:r w:rsidRPr="00BB2570">
        <w:rPr>
          <w:color w:val="4D5156"/>
          <w:shd w:val="clear" w:color="auto" w:fill="FFFFFF"/>
        </w:rPr>
        <w:t>-</w:t>
      </w:r>
      <w:r w:rsidRPr="00BB2570">
        <w:rPr>
          <w:rStyle w:val="Emphasis"/>
          <w:b/>
          <w:bCs/>
          <w:i w:val="0"/>
          <w:iCs w:val="0"/>
          <w:color w:val="5F6368"/>
          <w:shd w:val="clear" w:color="auto" w:fill="FFFFFF"/>
        </w:rPr>
        <w:t>y</w:t>
      </w:r>
      <w:r w:rsidRPr="00BB2570">
        <w:rPr>
          <w:rFonts w:hint="cs"/>
          <w:color w:val="000000"/>
          <w:rtl/>
        </w:rPr>
        <w:t xml:space="preserve">, אבינו השוכן בשמיים - הישאר שם. תעשה לנו טובה, תשאיר אותנו יתומים - בלי האב, האם והבן שהוא רוח הקודש. תישאר אתה בקיסריה ואנו נלך לעזאזל. ואם כבר אבא, טאטע, אז למה לא גם באבא </w:t>
      </w:r>
      <w:r w:rsidRPr="00BB2570">
        <w:rPr>
          <w:rFonts w:hint="cs"/>
          <w:color w:val="000000"/>
          <w:rtl/>
          <w:lang w:bidi="ar-SA"/>
        </w:rPr>
        <w:t>بابا</w:t>
      </w:r>
      <w:r w:rsidRPr="00BB2570">
        <w:rPr>
          <w:rFonts w:hint="cs"/>
          <w:color w:val="000000"/>
          <w:rtl/>
        </w:rPr>
        <w:t xml:space="preserve">, לא צריך לקפח את ש"ס ואת כל הבאבות הקדושים, במיוחד בבא מציעא, א מעציע, תציע כמה שיותר לחרדים, כי לא יידעו שובע. ממילא אנו בישראל ספונים בבתינו, מובטלים, בלי תרבות- איזו חגיגה בשבילך ביבי, עם ריחוק חברתי שלא נוכל להתארגן נגדך. יש לנו לאן לשאוף - עוד לא הגענו ליעד של 36 שרים, ל"ו הצדיקים, 52 עם סגני השרים, שהם נ"ב - וכך הם יישארו בהסטוריה - </w:t>
      </w:r>
      <w:r w:rsidRPr="00BB2570">
        <w:rPr>
          <w:color w:val="000000"/>
        </w:rPr>
        <w:t>FOOTNOTE</w:t>
      </w:r>
      <w:r w:rsidRPr="00BB2570">
        <w:rPr>
          <w:rFonts w:hint="cs"/>
          <w:color w:val="000000"/>
          <w:rtl/>
        </w:rPr>
        <w:t xml:space="preserve"> זניח.</w:t>
      </w:r>
    </w:p>
    <w:p w:rsidR="00BB2570" w:rsidRPr="00BB2570" w:rsidRDefault="00BB2570" w:rsidP="00244315">
      <w:pPr>
        <w:rPr>
          <w:color w:val="000000"/>
          <w:rtl/>
        </w:rPr>
      </w:pPr>
      <w:r w:rsidRPr="00BB2570">
        <w:rPr>
          <w:rFonts w:hint="cs"/>
          <w:color w:val="000000"/>
          <w:rtl/>
        </w:rPr>
        <w:t xml:space="preserve">אמנם סבתי הייתה אומרת בלאדינו - </w:t>
      </w:r>
      <w:r w:rsidRPr="00BB2570">
        <w:rPr>
          <w:color w:val="000000"/>
        </w:rPr>
        <w:t>LA VIEJA KERIA VIVIR PARA MAS VER I OYR</w:t>
      </w:r>
      <w:r w:rsidRPr="00BB2570">
        <w:rPr>
          <w:rFonts w:hint="cs"/>
          <w:color w:val="000000"/>
          <w:rtl/>
        </w:rPr>
        <w:t>, אבל אני בזיקנתי לא ראיתי ולא שמעתי עדיין כזה שפל. אנו חוזרים לתקופת השפל הגדול, עם שיעורי אבטלה דומים, עם משבר מנהיגות, עם התפוררות האחדות בעולם ובישראל, עם התמוטטות בבורסה שעדיין רחוקה מלהגיע לשיא הירידה של 90% שהוא הגיע אליו ב- 1932. בארצות הברית זה היה גם שיא בפעילות בכנופיות הפשע, עוד לא הגענו לזה, למרות שזליכה קורא לשלטון שלנו שלטון כנופיות. עם שלטון ושומר הסף במשטרה שינסה לשחזר את הצלחת השתקת שלטון החוק גם למשטרה. רק צעד קטן מפריד בין הון שלטון עיתון לעולם תחתון. ומה כבר ההבדל בין הפחדת השופטים והיועץ המשפטי על ידי הפושעים לבין ההפחדה על ידי השולטים.</w:t>
      </w:r>
    </w:p>
    <w:p w:rsidR="00BB2570" w:rsidRPr="00BB2570" w:rsidRDefault="00BB2570" w:rsidP="00244315">
      <w:pPr>
        <w:rPr>
          <w:color w:val="000000"/>
          <w:rtl/>
        </w:rPr>
      </w:pPr>
      <w:r w:rsidRPr="00BB2570">
        <w:rPr>
          <w:rFonts w:hint="cs"/>
          <w:color w:val="000000"/>
          <w:rtl/>
        </w:rPr>
        <w:t>הטייקונים והחרדים לא צריכים לדאוג. הליכוד והם דאגו לשמור אצלם את כל המשרדים עם התקציבים השמנים - ראש הממשלה, האוצר, החינוך, הבריאות, התחבורה, הפנים, השיכון, האנרגיה. הביטחון ומשרד החוץ אמנם בידי כחול לבן אבל ראינו איך ליברמן ובנט, שני שועלים פוליטיים הרבה יותר מתוחכמים מגנץ ואשכנזי, חסו תחת צילו של נתניהו שהיה שר על לבטחון ולחוץ. נתניהו שומר לעצמו גם את בטחון הפנים שחס וחלילה לא יחקרו את שחיתות הצוללות והמניות בידי קרובי המשפחה שלו, את איכות הסביבה שהטייקונים ימשיכו בבטחה לגרוף רווחים על חשבון זיהום הסביבה במפרץ חיפה, את הדתות על מנת שתמשיך הילולת השחיתות ברבנות ובכשרות. הם ימשיכו להרעיב עיריות, חינוך ובריאות ויחלקו תקציבים רק למתנחלים, לטייקונים ולחרדים.</w:t>
      </w:r>
    </w:p>
    <w:p w:rsidR="00BB2570" w:rsidRPr="00BB2570" w:rsidRDefault="00BB2570" w:rsidP="00244315">
      <w:pPr>
        <w:rPr>
          <w:color w:val="000000"/>
          <w:rtl/>
        </w:rPr>
      </w:pPr>
      <w:r w:rsidRPr="00BB2570">
        <w:rPr>
          <w:rFonts w:hint="cs"/>
          <w:color w:val="000000"/>
          <w:rtl/>
        </w:rPr>
        <w:t xml:space="preserve">ממשלת החירום לא תעשה דבר לפתרון בעיות הליבה הקרדינליות כפי שהיא לא עושה דבר להקנית לימודי ליבה בתיאוקרטיה של הקרדינלים/רבני העל. תימשך באין מפריע השחיתות השלטונית והעסקית מבלי שאיש לא ייתן את הדין, לא תהיה אינטגרציה של החרדים כי הם יוכלו להמשיך להתבטל ולא לשרת, של הערבים כי נתניהו לא סופר אותם, לא יהיה פתרון לבעיות העוני ואי השוויון תוך שחיקת מעמד הביניים, כי נתניהו מהלך עליהם קסם וגורם לכך שהעשוקים הכי גדולים הם המעריצים הכי נלהבים שלו. זו דרכם של המנהיגים הפופוליסטים גם בארה"ב, </w:t>
      </w:r>
      <w:r w:rsidRPr="00BB2570">
        <w:rPr>
          <w:rFonts w:hint="cs"/>
          <w:color w:val="000000"/>
          <w:rtl/>
        </w:rPr>
        <w:lastRenderedPageBreak/>
        <w:t>בבריטניה, בצרפת, בברזיל, בהודו, בספרד, בארגנטינה, באיטליה, בהונגריה, בפולין... הדמוקרטיה לא מתפקדת, כמו גם בתי המשפט, המשטרה, הכנסת המשותקת, הממשלה הבזבזנית והטלוויזיה השותקת.</w:t>
      </w:r>
    </w:p>
    <w:p w:rsidR="00BB2570" w:rsidRPr="00BB2570" w:rsidRDefault="00BB2570" w:rsidP="00244315">
      <w:pPr>
        <w:rPr>
          <w:color w:val="000000"/>
          <w:rtl/>
        </w:rPr>
      </w:pPr>
      <w:r w:rsidRPr="00BB2570">
        <w:rPr>
          <w:rFonts w:hint="cs"/>
          <w:color w:val="000000"/>
          <w:rtl/>
        </w:rPr>
        <w:t xml:space="preserve">מצאנו כבר מי האשם במגיפה - לא החרדים המהווים שבעים אחוז מהחולים שלא שמרו על הכללים בעקבות הוראות המנהיגות המסואבת שלהם ועלו לנו מילירדים בטיפול בהם, חלוקת אוכל, אכסון במלונות, ומעל לכל השבתת המשק. המורים הם האשמים וכולם מתנפלים עליהם, על החמור מהמשל של לה פונטין, שיצאו לחופש בל"ג בעומר, בשעה שהחרדים- האריות - יצאו בהמוניהם למדורות ל"ג בעומר ועל הדרך שרפו את דגל המדינה. המושחתים והפושעים פועלים כיום בצורה מתוחכמת על גבול החוק וכמו שעל מקי סכינאי </w:t>
      </w:r>
      <w:r w:rsidRPr="00BB2570">
        <w:rPr>
          <w:color w:val="000000"/>
        </w:rPr>
        <w:t>DAS MESSER SIEHT MAN NICHT</w:t>
      </w:r>
      <w:r w:rsidRPr="00BB2570">
        <w:rPr>
          <w:rFonts w:hint="cs"/>
          <w:color w:val="000000"/>
          <w:rtl/>
        </w:rPr>
        <w:t xml:space="preserve">, לא רואים את הסכין שהוא מסתיר, כך מיטשטשים עקבות הפשע ובקרוב גם יתפטרו מהעדים שייעלמו כ- </w:t>
      </w:r>
      <w:r w:rsidRPr="00BB2570">
        <w:rPr>
          <w:color w:val="000000"/>
        </w:rPr>
        <w:t>DESAPARECIDOS</w:t>
      </w:r>
      <w:r w:rsidRPr="00BB2570">
        <w:rPr>
          <w:rFonts w:hint="cs"/>
          <w:color w:val="000000"/>
          <w:rtl/>
        </w:rPr>
        <w:t xml:space="preserve"> בארגנטינה, יפלו אל מותם כברוסיה, יינמקו במאסר כבטורקיה.</w:t>
      </w:r>
    </w:p>
    <w:p w:rsidR="00BB2570" w:rsidRPr="00BB2570" w:rsidRDefault="00BB2570" w:rsidP="00244315">
      <w:pPr>
        <w:rPr>
          <w:color w:val="000000"/>
          <w:rtl/>
        </w:rPr>
      </w:pPr>
      <w:r w:rsidRPr="00BB2570">
        <w:rPr>
          <w:rFonts w:hint="cs"/>
          <w:color w:val="000000"/>
          <w:rtl/>
        </w:rPr>
        <w:t>יש לנו ממשלה דו ראשית אך היא תמנונית במספר הידיים הרב שהיא שולחת לכיסינו, מתערבת לנו בחיינו, עוקבת אחר מעשינו</w:t>
      </w:r>
      <w:r w:rsidRPr="00BB2570">
        <w:rPr>
          <w:color w:val="000000"/>
        </w:rPr>
        <w:t>.</w:t>
      </w:r>
      <w:r w:rsidRPr="00BB2570">
        <w:rPr>
          <w:rFonts w:hint="cs"/>
          <w:color w:val="000000"/>
          <w:rtl/>
        </w:rPr>
        <w:t xml:space="preserve"> כגודל הממשלה כך קוטן התקציבים שיעמדו לרשות האזרח הקטן, לחינוך, בריאות, רווחה, בטחון אישי, איכות הסביבה. כי כפי שאומרים ברומנית </w:t>
      </w:r>
      <w:r w:rsidRPr="00BB2570">
        <w:rPr>
          <w:color w:val="000000"/>
        </w:rPr>
        <w:t>Dă-i să nu-ți rămână nimic</w:t>
      </w:r>
      <w:r w:rsidRPr="00BB2570">
        <w:rPr>
          <w:rFonts w:hint="cs"/>
          <w:color w:val="000000"/>
          <w:rtl/>
        </w:rPr>
        <w:t>, אם אתה נותן כל כך הרבה לשרים ולמקורבים לא נשאר דבר לחלוקה לציבור. ובשפתו של סבי היווני - אנו אמורים להיות דמוקרטיה -</w:t>
      </w:r>
      <w:r w:rsidRPr="00BB2570">
        <w:rPr>
          <w:rFonts w:hint="cs"/>
        </w:rPr>
        <w:t xml:space="preserve"> </w:t>
      </w:r>
      <w:r w:rsidRPr="00BB2570">
        <w:rPr>
          <w:color w:val="000000"/>
        </w:rPr>
        <w:t xml:space="preserve">Δημοκρατία </w:t>
      </w:r>
      <w:r w:rsidRPr="00BB2570">
        <w:rPr>
          <w:rFonts w:hint="cs"/>
          <w:color w:val="000000"/>
          <w:rtl/>
        </w:rPr>
        <w:t xml:space="preserve">- דמוס עם, קרטיה שלטון, אך מה עושים אם על הדמוס משתלט דמון, ששלטונו הוא לא קרטיה אלא קרציה המוצצת את לשד העם. יש לי רק כמה מילים להגיד לשלטון- </w:t>
      </w:r>
      <w:r w:rsidRPr="00BB2570">
        <w:rPr>
          <w:color w:val="000000"/>
        </w:rPr>
        <w:t>BEWARE THE IDES OF MAY</w:t>
      </w:r>
      <w:r w:rsidRPr="00BB2570">
        <w:rPr>
          <w:rFonts w:hint="cs"/>
          <w:color w:val="000000"/>
          <w:rtl/>
        </w:rPr>
        <w:t>, בפרפרזה אך בלי אלימות לאזהרה שהוזהר יוליוס קיסר במחצית מרץ כאשר הממשלה קמה במחצית מאי.</w:t>
      </w:r>
    </w:p>
    <w:p w:rsidR="00BB2570" w:rsidRPr="00BB2570" w:rsidRDefault="00BB2570" w:rsidP="00244315">
      <w:pPr>
        <w:rPr>
          <w:color w:val="000000"/>
          <w:rtl/>
        </w:rPr>
      </w:pPr>
      <w:r w:rsidRPr="00BB2570">
        <w:rPr>
          <w:rFonts w:hint="cs"/>
          <w:color w:val="000000"/>
          <w:rtl/>
        </w:rPr>
        <w:t>היום תושבע ממשלת החירום, חראם עלינו, ממשלת החירוף שצמחה על חירופים וגידופים, ממשלת החירוב שתחריב את המשק והרווחה, ממשלת החירוק כשאנו חורקים שיניים ובריחוק חברתי. ממשלת החירוד שמתחרדת יותר ויותר, ממשלת החירוך שמבעירה כל חלקה טובה, ממשלת החירון שגורמת לנו לחרון ותיעוב, ממשלת החירוס שתעלה חרס בפתרון בעיות היסוד, ממשלת החירוץ שחורצת לנו לשון ומצפצפת עלינו, ממשלת החירור שמחוררת את כיסיניו במיסים למען הטייקונים, המתנחלים והחרדים, ממשלת החירות - חירות למקורבים ממיסים לעשירים ושירות לחרדים ועבדות לנו - לחילונים, לערבים, למעמד הביניים, לעניים, לכל הפריירים המשרתים את המדינה, משלמים מיסים ותורמים לה, בהתאם לקליפ הנפלא ששלח סובול, הממחיש את גודל הזוועה.</w:t>
      </w:r>
    </w:p>
    <w:p w:rsidR="00A31BB4" w:rsidRDefault="00A31BB4" w:rsidP="00A31BB4">
      <w:pPr>
        <w:rPr>
          <w:rtl/>
        </w:rPr>
      </w:pPr>
      <w:r>
        <w:t> </w:t>
      </w:r>
      <w:r>
        <w:rPr>
          <w:noProof/>
          <w:color w:val="000000"/>
          <w:sz w:val="28"/>
          <w:szCs w:val="28"/>
        </w:rPr>
        <w:drawing>
          <wp:inline distT="0" distB="0" distL="0" distR="0">
            <wp:extent cx="2914105" cy="4130661"/>
            <wp:effectExtent l="19050" t="0" r="545" b="0"/>
            <wp:docPr id="19" name="Picture 1" descr="Hercules and the Hydra, c. 1475, Uffizi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cules and the Hydra, c. 1475, Uffizi Gallery"/>
                    <pic:cNvPicPr>
                      <a:picLocks noChangeAspect="1" noChangeArrowheads="1"/>
                    </pic:cNvPicPr>
                  </pic:nvPicPr>
                  <pic:blipFill>
                    <a:blip r:embed="rId832" r:link="rId833" cstate="print"/>
                    <a:srcRect/>
                    <a:stretch>
                      <a:fillRect/>
                    </a:stretch>
                  </pic:blipFill>
                  <pic:spPr bwMode="auto">
                    <a:xfrm>
                      <a:off x="0" y="0"/>
                      <a:ext cx="2915075" cy="4132037"/>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1990090" cy="3876675"/>
            <wp:effectExtent l="19050" t="0" r="0" b="0"/>
            <wp:docPr id="23" name="Picture 2" descr="Two-headed monster struggling to decide who the boss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o-headed monster struggling to decide who the boss is ..."/>
                    <pic:cNvPicPr>
                      <a:picLocks noChangeAspect="1" noChangeArrowheads="1"/>
                    </pic:cNvPicPr>
                  </pic:nvPicPr>
                  <pic:blipFill>
                    <a:blip r:embed="rId834" r:link="rId835" cstate="print"/>
                    <a:srcRect/>
                    <a:stretch>
                      <a:fillRect/>
                    </a:stretch>
                  </pic:blipFill>
                  <pic:spPr bwMode="auto">
                    <a:xfrm>
                      <a:off x="0" y="0"/>
                      <a:ext cx="1990090" cy="3876675"/>
                    </a:xfrm>
                    <a:prstGeom prst="rect">
                      <a:avLst/>
                    </a:prstGeom>
                    <a:noFill/>
                    <a:ln w="9525">
                      <a:noFill/>
                      <a:miter lim="800000"/>
                      <a:headEnd/>
                      <a:tailEnd/>
                    </a:ln>
                  </pic:spPr>
                </pic:pic>
              </a:graphicData>
            </a:graphic>
          </wp:inline>
        </w:drawing>
      </w:r>
    </w:p>
    <w:p w:rsidR="00A31BB4" w:rsidRDefault="00A31BB4" w:rsidP="00A31BB4">
      <w:pPr>
        <w:rPr>
          <w:color w:val="000000"/>
          <w:sz w:val="28"/>
          <w:szCs w:val="28"/>
          <w:rtl/>
        </w:rPr>
      </w:pPr>
      <w:r>
        <w:lastRenderedPageBreak/>
        <w:t> </w:t>
      </w:r>
      <w:r>
        <w:rPr>
          <w:noProof/>
          <w:color w:val="000000"/>
          <w:sz w:val="28"/>
          <w:szCs w:val="28"/>
        </w:rPr>
        <w:drawing>
          <wp:inline distT="0" distB="0" distL="0" distR="0">
            <wp:extent cx="4972870" cy="3052293"/>
            <wp:effectExtent l="19050" t="0" r="0" b="0"/>
            <wp:docPr id="10" name="Picture 3" descr="GIF rhett hammersmith jack the giant killer horror - animated GI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F rhett hammersmith jack the giant killer horror - animated GIF ..."/>
                    <pic:cNvPicPr>
                      <a:picLocks noChangeAspect="1" noChangeArrowheads="1"/>
                    </pic:cNvPicPr>
                  </pic:nvPicPr>
                  <pic:blipFill>
                    <a:blip r:embed="rId836" r:link="rId837" cstate="print"/>
                    <a:srcRect/>
                    <a:stretch>
                      <a:fillRect/>
                    </a:stretch>
                  </pic:blipFill>
                  <pic:spPr bwMode="auto">
                    <a:xfrm>
                      <a:off x="0" y="0"/>
                      <a:ext cx="4975334" cy="3053806"/>
                    </a:xfrm>
                    <a:prstGeom prst="rect">
                      <a:avLst/>
                    </a:prstGeom>
                    <a:noFill/>
                    <a:ln w="9525">
                      <a:noFill/>
                      <a:miter lim="800000"/>
                      <a:headEnd/>
                      <a:tailEnd/>
                    </a:ln>
                  </pic:spPr>
                </pic:pic>
              </a:graphicData>
            </a:graphic>
          </wp:inline>
        </w:drawing>
      </w:r>
    </w:p>
    <w:p w:rsidR="00A31BB4" w:rsidRDefault="00A31BB4" w:rsidP="00A31BB4">
      <w:pPr>
        <w:rPr>
          <w:color w:val="000000"/>
          <w:sz w:val="28"/>
          <w:szCs w:val="28"/>
          <w:rtl/>
        </w:rPr>
      </w:pPr>
      <w:r>
        <w:rPr>
          <w:noProof/>
          <w:color w:val="000000"/>
          <w:sz w:val="28"/>
          <w:szCs w:val="28"/>
        </w:rPr>
        <w:drawing>
          <wp:inline distT="0" distB="0" distL="0" distR="0">
            <wp:extent cx="4943884" cy="2786854"/>
            <wp:effectExtent l="19050" t="0" r="9116" b="0"/>
            <wp:docPr id="25" name="Picture 4" descr="What You Don't Know About These Famous Twin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 You Don't Know About These Famous Twins - YouTube"/>
                    <pic:cNvPicPr>
                      <a:picLocks noChangeAspect="1" noChangeArrowheads="1"/>
                    </pic:cNvPicPr>
                  </pic:nvPicPr>
                  <pic:blipFill>
                    <a:blip r:embed="rId838" r:link="rId839" cstate="print"/>
                    <a:srcRect/>
                    <a:stretch>
                      <a:fillRect/>
                    </a:stretch>
                  </pic:blipFill>
                  <pic:spPr bwMode="auto">
                    <a:xfrm>
                      <a:off x="0" y="0"/>
                      <a:ext cx="4951142" cy="2790945"/>
                    </a:xfrm>
                    <a:prstGeom prst="rect">
                      <a:avLst/>
                    </a:prstGeom>
                    <a:noFill/>
                    <a:ln w="9525">
                      <a:noFill/>
                      <a:miter lim="800000"/>
                      <a:headEnd/>
                      <a:tailEnd/>
                    </a:ln>
                  </pic:spPr>
                </pic:pic>
              </a:graphicData>
            </a:graphic>
          </wp:inline>
        </w:drawing>
      </w:r>
      <w:r>
        <w:t> </w:t>
      </w:r>
      <w:r>
        <w:rPr>
          <w:noProof/>
          <w:color w:val="000000"/>
          <w:sz w:val="28"/>
          <w:szCs w:val="28"/>
        </w:rPr>
        <w:drawing>
          <wp:inline distT="0" distB="0" distL="0" distR="0">
            <wp:extent cx="4327791" cy="2741255"/>
            <wp:effectExtent l="19050" t="0" r="0" b="0"/>
            <wp:docPr id="26" name="Picture 5" descr="Here's Why All Of These Animals Have Two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e's Why All Of These Animals Have Two Heads"/>
                    <pic:cNvPicPr>
                      <a:picLocks noChangeAspect="1" noChangeArrowheads="1"/>
                    </pic:cNvPicPr>
                  </pic:nvPicPr>
                  <pic:blipFill>
                    <a:blip r:embed="rId840" r:link="rId841" cstate="print"/>
                    <a:srcRect/>
                    <a:stretch>
                      <a:fillRect/>
                    </a:stretch>
                  </pic:blipFill>
                  <pic:spPr bwMode="auto">
                    <a:xfrm>
                      <a:off x="0" y="0"/>
                      <a:ext cx="4332490" cy="2744232"/>
                    </a:xfrm>
                    <a:prstGeom prst="rect">
                      <a:avLst/>
                    </a:prstGeom>
                    <a:noFill/>
                    <a:ln w="9525">
                      <a:noFill/>
                      <a:miter lim="800000"/>
                      <a:headEnd/>
                      <a:tailEnd/>
                    </a:ln>
                  </pic:spPr>
                </pic:pic>
              </a:graphicData>
            </a:graphic>
          </wp:inline>
        </w:drawing>
      </w:r>
    </w:p>
    <w:p w:rsidR="00BB2570" w:rsidRDefault="00BB2570" w:rsidP="00244315">
      <w:pPr>
        <w:rPr>
          <w:color w:val="000000"/>
          <w:sz w:val="28"/>
          <w:szCs w:val="28"/>
          <w:rtl/>
        </w:rPr>
      </w:pPr>
    </w:p>
    <w:p w:rsidR="00BB2570" w:rsidRPr="00BB2570" w:rsidRDefault="00BB2570" w:rsidP="00244315">
      <w:pPr>
        <w:rPr>
          <w:color w:val="000000"/>
          <w:rtl/>
        </w:rPr>
      </w:pPr>
      <w:r w:rsidRPr="00BB2570">
        <w:rPr>
          <w:rFonts w:hint="cs"/>
          <w:color w:val="000000"/>
          <w:rtl/>
        </w:rPr>
        <w:t>ועל משקל ראש הממשלה הכפול אסיים אחרי 36 השורות בברכת הרבה הרבה בריאות בריאות. יש רק דבר אחד משותף ביני ובין ממשלת החירום על 52 השרים וסגני השרים. כמספר שריה כך מספר השפות שלמדתי והטעמתי אתכם בתריסר מהן - עברית, ערבית, ארמית, יוונית, לטינית, יידיש, לאדינו, צרפתית, איטלקית, ספרדית, אנגלית ורומנית. הפעם לא הפלגתי למחוזות הרוסית וההונגרית, נשארתי בתחומי המזרח התיכון, גיברלטר והים השחור. גם קיבלנו טעימות ממחזות, משלים, שירה, פתגמים, הסטוריה, כלכלה, מיתולוגיה, טבע ופילוסופיה. ומי שחפץ במישור יותר רציני, מוזמן לבקר באתר שלי להלן בהרצאות (</w:t>
      </w:r>
      <w:hyperlink r:id="rId842" w:history="1">
        <w:r w:rsidRPr="00BB2570">
          <w:rPr>
            <w:rStyle w:val="Hyperlink"/>
            <w:rFonts w:hint="cs"/>
            <w:rtl/>
          </w:rPr>
          <w:t>קישור</w:t>
        </w:r>
      </w:hyperlink>
      <w:r w:rsidRPr="00BB2570">
        <w:rPr>
          <w:rFonts w:hint="cs"/>
          <w:color w:val="000000"/>
          <w:rtl/>
        </w:rPr>
        <w:t xml:space="preserve">) ולקרוא את </w:t>
      </w:r>
      <w:hyperlink r:id="rId843" w:history="1">
        <w:r w:rsidRPr="00BB2570">
          <w:rPr>
            <w:rStyle w:val="Hyperlink"/>
            <w:rFonts w:hint="cs"/>
            <w:rtl/>
          </w:rPr>
          <w:t>ספריי</w:t>
        </w:r>
      </w:hyperlink>
      <w:r w:rsidRPr="00BB2570">
        <w:rPr>
          <w:rFonts w:hint="cs"/>
          <w:color w:val="000000"/>
          <w:rtl/>
        </w:rPr>
        <w:t xml:space="preserve">, </w:t>
      </w:r>
      <w:hyperlink r:id="rId844" w:history="1">
        <w:r w:rsidRPr="00BB2570">
          <w:rPr>
            <w:rStyle w:val="Hyperlink"/>
            <w:rFonts w:hint="cs"/>
            <w:rtl/>
          </w:rPr>
          <w:t>מאמריי</w:t>
        </w:r>
      </w:hyperlink>
      <w:r w:rsidRPr="00BB2570">
        <w:rPr>
          <w:rFonts w:hint="cs"/>
          <w:color w:val="000000"/>
          <w:rtl/>
        </w:rPr>
        <w:t xml:space="preserve">, </w:t>
      </w:r>
      <w:hyperlink r:id="rId845" w:history="1">
        <w:r w:rsidRPr="00BB2570">
          <w:rPr>
            <w:rStyle w:val="Hyperlink"/>
            <w:rFonts w:hint="cs"/>
            <w:rtl/>
          </w:rPr>
          <w:t>עבודותיי</w:t>
        </w:r>
      </w:hyperlink>
      <w:r w:rsidRPr="00BB2570">
        <w:rPr>
          <w:rFonts w:hint="cs"/>
          <w:color w:val="000000"/>
          <w:rtl/>
        </w:rPr>
        <w:t xml:space="preserve"> </w:t>
      </w:r>
      <w:hyperlink r:id="rId846" w:history="1">
        <w:r w:rsidRPr="00BB2570">
          <w:rPr>
            <w:rStyle w:val="Hyperlink"/>
            <w:rFonts w:hint="cs"/>
            <w:rtl/>
          </w:rPr>
          <w:t>ועליי</w:t>
        </w:r>
      </w:hyperlink>
      <w:r w:rsidRPr="00BB2570">
        <w:rPr>
          <w:rFonts w:hint="cs"/>
          <w:color w:val="000000"/>
          <w:rtl/>
        </w:rPr>
        <w:t>. ושוב כב- 1.5 אני קורא לכולנו - קום התנערה עם חלכה, בלי אלימות, אך עם תאווה לחיים.</w:t>
      </w:r>
    </w:p>
    <w:p w:rsidR="00BB2570" w:rsidRPr="00BB2570" w:rsidRDefault="00BB2570" w:rsidP="00244315">
      <w:pPr>
        <w:rPr>
          <w:color w:val="000000"/>
          <w:rtl/>
        </w:rPr>
      </w:pPr>
      <w:r w:rsidRPr="00BB2570">
        <w:rPr>
          <w:rFonts w:hint="cs"/>
          <w:color w:val="000000"/>
          <w:rtl/>
        </w:rPr>
        <w:t>קורי</w:t>
      </w:r>
    </w:p>
    <w:p w:rsidR="00BB2570" w:rsidRPr="00BB2570" w:rsidRDefault="00BB2570" w:rsidP="00244315">
      <w:pPr>
        <w:bidi w:val="0"/>
        <w:rPr>
          <w:color w:val="000000"/>
          <w:rtl/>
        </w:rPr>
      </w:pPr>
    </w:p>
    <w:p w:rsidR="00BB2570" w:rsidRPr="00BB2570" w:rsidRDefault="00BB2570" w:rsidP="00244315">
      <w:pPr>
        <w:rPr>
          <w:color w:val="000000"/>
          <w:rtl/>
        </w:rPr>
      </w:pPr>
      <w:r w:rsidRPr="00BB2570">
        <w:rPr>
          <w:rFonts w:hint="cs"/>
          <w:color w:val="000000"/>
          <w:rtl/>
        </w:rPr>
        <w:t>ד"ר יעקב קורי</w:t>
      </w:r>
    </w:p>
    <w:p w:rsidR="00BB2570" w:rsidRPr="00BB2570" w:rsidRDefault="00BB2570" w:rsidP="00244315">
      <w:pPr>
        <w:rPr>
          <w:color w:val="000000"/>
          <w:rtl/>
        </w:rPr>
      </w:pPr>
      <w:r w:rsidRPr="00BB2570">
        <w:rPr>
          <w:rFonts w:hint="cs"/>
          <w:color w:val="000000"/>
          <w:rtl/>
        </w:rPr>
        <w:t>רחוב קוסטה ריקה 2, חיפה 34981</w:t>
      </w:r>
    </w:p>
    <w:p w:rsidR="00BB2570" w:rsidRPr="00BB2570" w:rsidRDefault="00BB2570" w:rsidP="00244315">
      <w:pPr>
        <w:rPr>
          <w:color w:val="1F497D"/>
          <w:rtl/>
        </w:rPr>
      </w:pPr>
      <w:r w:rsidRPr="00BB2570">
        <w:rPr>
          <w:rFonts w:hint="cs"/>
          <w:color w:val="000000"/>
          <w:u w:val="single"/>
          <w:rtl/>
        </w:rPr>
        <w:t>טלפון</w:t>
      </w:r>
      <w:r w:rsidRPr="00BB2570">
        <w:rPr>
          <w:rFonts w:hint="cs"/>
          <w:color w:val="000000"/>
          <w:rtl/>
        </w:rPr>
        <w:t xml:space="preserve">: 048246316, 048256608, 0544589518 </w:t>
      </w:r>
      <w:r w:rsidRPr="00BB2570">
        <w:rPr>
          <w:rFonts w:hint="cs"/>
          <w:color w:val="000000"/>
          <w:u w:val="single"/>
          <w:rtl/>
        </w:rPr>
        <w:t>פקס</w:t>
      </w:r>
      <w:r w:rsidRPr="00BB2570">
        <w:rPr>
          <w:rFonts w:hint="cs"/>
          <w:color w:val="000000"/>
          <w:rtl/>
        </w:rPr>
        <w:t>: 048343848</w:t>
      </w:r>
    </w:p>
    <w:p w:rsidR="00BB2570" w:rsidRPr="00BB2570" w:rsidRDefault="00BB2570" w:rsidP="00244315">
      <w:pPr>
        <w:rPr>
          <w:color w:val="000000"/>
          <w:u w:val="single"/>
          <w:rtl/>
        </w:rPr>
      </w:pPr>
      <w:r w:rsidRPr="00BB2570">
        <w:rPr>
          <w:rFonts w:hint="cs"/>
          <w:color w:val="000000"/>
          <w:u w:val="single"/>
          <w:rtl/>
        </w:rPr>
        <w:t>דוא"ל</w:t>
      </w:r>
      <w:r w:rsidRPr="00BB2570">
        <w:rPr>
          <w:rFonts w:hint="cs"/>
          <w:color w:val="000000"/>
          <w:rtl/>
        </w:rPr>
        <w:t>:</w:t>
      </w:r>
      <w:r w:rsidRPr="00BB2570">
        <w:rPr>
          <w:rFonts w:hint="cs"/>
          <w:color w:val="1F497D"/>
          <w:rtl/>
        </w:rPr>
        <w:t xml:space="preserve"> </w:t>
      </w:r>
      <w:r w:rsidRPr="00BB2570">
        <w:rPr>
          <w:color w:val="1F497D"/>
        </w:rPr>
        <w:t>   </w:t>
      </w:r>
      <w:hyperlink r:id="rId847" w:history="1">
        <w:r w:rsidRPr="00BB2570">
          <w:rPr>
            <w:rStyle w:val="Hyperlink"/>
          </w:rPr>
          <w:t>coryj@zahav.net.il</w:t>
        </w:r>
      </w:hyperlink>
      <w:r w:rsidRPr="00BB2570">
        <w:rPr>
          <w:color w:val="1F497D"/>
        </w:rPr>
        <w:t xml:space="preserve">    </w:t>
      </w:r>
    </w:p>
    <w:p w:rsidR="00BB2570" w:rsidRPr="00BB2570" w:rsidRDefault="00BB2570" w:rsidP="00244315">
      <w:pPr>
        <w:rPr>
          <w:color w:val="000000"/>
          <w:rtl/>
        </w:rPr>
      </w:pPr>
      <w:r w:rsidRPr="00BB2570">
        <w:rPr>
          <w:rFonts w:hint="cs"/>
          <w:color w:val="000000"/>
          <w:u w:val="single"/>
          <w:rtl/>
        </w:rPr>
        <w:t>אתר אינטרנט</w:t>
      </w:r>
      <w:r w:rsidRPr="00BB2570">
        <w:rPr>
          <w:rFonts w:hint="cs"/>
          <w:color w:val="000000"/>
          <w:rtl/>
        </w:rPr>
        <w:t xml:space="preserve">: </w:t>
      </w:r>
      <w:hyperlink r:id="rId848" w:history="1">
        <w:r w:rsidRPr="00BB2570">
          <w:rPr>
            <w:rStyle w:val="Hyperlink"/>
            <w:rFonts w:hint="cs"/>
          </w:rPr>
          <w:t>http://www.businessethics.co.il</w:t>
        </w:r>
      </w:hyperlink>
    </w:p>
    <w:p w:rsidR="00BB2570" w:rsidRPr="00BB2570" w:rsidRDefault="00BB2570" w:rsidP="00244315">
      <w:pPr>
        <w:rPr>
          <w:color w:val="000000"/>
        </w:rPr>
      </w:pPr>
      <w:r w:rsidRPr="00BB2570">
        <w:rPr>
          <w:rFonts w:hint="cs"/>
          <w:color w:val="000000"/>
          <w:rtl/>
        </w:rPr>
        <w:t xml:space="preserve">או   </w:t>
      </w:r>
      <w:hyperlink r:id="rId849" w:history="1">
        <w:r w:rsidRPr="00BB2570">
          <w:rPr>
            <w:rStyle w:val="Hyperlink"/>
            <w:rFonts w:hint="cs"/>
          </w:rPr>
          <w:t>http://www.businessethicscory.com</w:t>
        </w:r>
      </w:hyperlink>
      <w:r w:rsidRPr="00BB2570">
        <w:rPr>
          <w:rFonts w:ascii="Calibri" w:hAnsi="Calibri"/>
          <w:color w:val="000000"/>
        </w:rPr>
        <w:t xml:space="preserve"> </w:t>
      </w:r>
    </w:p>
    <w:p w:rsidR="00BB2570" w:rsidRDefault="00BB2570" w:rsidP="00244315">
      <w:pPr>
        <w:rPr>
          <w:rtl/>
        </w:rPr>
      </w:pPr>
    </w:p>
    <w:p w:rsidR="00BB2570" w:rsidRPr="00BB2570" w:rsidRDefault="00BB2570" w:rsidP="00244315">
      <w:pPr>
        <w:rPr>
          <w:rtl/>
        </w:rPr>
      </w:pPr>
      <w:r>
        <w:rPr>
          <w:rFonts w:hint="cs"/>
          <w:rtl/>
        </w:rPr>
        <w:t>״כשהתיאטראות מושתקים והאמנים מורעבים - הצעקה יוצאת לרחובות.״ </w:t>
      </w:r>
    </w:p>
    <w:p w:rsidR="00BB2570" w:rsidRDefault="00BB2570" w:rsidP="00244315">
      <w:pPr>
        <w:rPr>
          <w:rtl/>
        </w:rPr>
      </w:pPr>
      <w:r>
        <w:rPr>
          <w:rFonts w:hint="cs"/>
          <w:rtl/>
        </w:rPr>
        <w:t>הקיצו ורננו! </w:t>
      </w:r>
    </w:p>
    <w:p w:rsidR="00BB2570" w:rsidRDefault="00BB2570" w:rsidP="00244315">
      <w:pPr>
        <w:rPr>
          <w:rtl/>
        </w:rPr>
      </w:pPr>
      <w:r>
        <w:rPr>
          <w:rFonts w:hint="cs"/>
          <w:rtl/>
        </w:rPr>
        <w:t>הפיצו וקורוננו!</w:t>
      </w:r>
    </w:p>
    <w:p w:rsidR="00BB2570" w:rsidRDefault="00BB2570" w:rsidP="00244315">
      <w:pPr>
        <w:bidi w:val="0"/>
        <w:rPr>
          <w:rFonts w:ascii="Arial" w:hAnsi="Arial" w:cs="Arial"/>
        </w:rPr>
      </w:pPr>
      <w:r>
        <w:rPr>
          <w:rFonts w:ascii="Arial" w:hAnsi="Arial" w:cs="Arial"/>
        </w:rPr>
        <w:t>Joshua Sobol</w:t>
      </w:r>
    </w:p>
    <w:p w:rsidR="00BB2570" w:rsidRDefault="00BB2570" w:rsidP="00244315">
      <w:pPr>
        <w:rPr>
          <w:color w:val="000000"/>
          <w:rtl/>
        </w:rPr>
      </w:pPr>
    </w:p>
    <w:p w:rsidR="00BB2570" w:rsidRDefault="00190D2B" w:rsidP="00244315">
      <w:pPr>
        <w:rPr>
          <w:color w:val="000000"/>
          <w:rtl/>
        </w:rPr>
      </w:pPr>
      <w:r>
        <w:rPr>
          <w:rFonts w:hint="cs"/>
          <w:color w:val="000000"/>
          <w:rtl/>
        </w:rPr>
        <w:t>מכתב לחבר באלביט ב- 14.5</w:t>
      </w:r>
    </w:p>
    <w:p w:rsidR="00190D2B" w:rsidRPr="00190D2B" w:rsidRDefault="00190D2B" w:rsidP="00244315">
      <w:pPr>
        <w:rPr>
          <w:color w:val="000000"/>
        </w:rPr>
      </w:pPr>
      <w:r>
        <w:rPr>
          <w:rFonts w:hint="cs"/>
          <w:color w:val="000000"/>
          <w:rtl/>
        </w:rPr>
        <w:t>...</w:t>
      </w:r>
      <w:r w:rsidRPr="00190D2B">
        <w:rPr>
          <w:color w:val="000000"/>
          <w:rtl/>
        </w:rPr>
        <w:t xml:space="preserve"> יקירי,</w:t>
      </w:r>
    </w:p>
    <w:p w:rsidR="00190D2B" w:rsidRPr="00190D2B" w:rsidRDefault="00190D2B" w:rsidP="00244315">
      <w:pPr>
        <w:rPr>
          <w:color w:val="000000"/>
          <w:rtl/>
        </w:rPr>
      </w:pPr>
      <w:r w:rsidRPr="00190D2B">
        <w:rPr>
          <w:color w:val="000000"/>
          <w:rtl/>
        </w:rPr>
        <w:t>אני מקווה ששלומכם טוב ושהכל בסדר אצל כל חבריי באלביט. האם נשאר מישהו מהזמנים שלי בחברה? מרקו, שוטן ואבי כבר בטח אינם. מדי פעם אני מתכתב עם מיקי פדרמן אותו הכרתי בסימפוזין בסטרזה בשנת 2001 ומאז אנחנו שומרים על קשר. נראה לי שהוא עושה עבודה טובה עם אלביט, כמובן באמצעות העובדים הנפלאים של החברה, אך עם ראיה הרבה יותר אתית מאשר בבעלות הקודמת. שני דברים טובים יצאו לי מפרשיות השחיתות - 1. רומן שעובדי אלביט קנו את רוב העותקים שלו ואלפי סטודנטים קראו אותו (מהספרים שנתתי בחינם לספריה, הם לא היו צריכים לרכוש). הוא היה אחת מתריסר היצירות על אתיקה עסקית והיחיד שנכתב בישראל, לכן הכללתי אותו. מזל שיצחק גורן חבר שלי הוציא אותו לאור כי כל שאר הוצאות הספרים פחדו מהטייקונים. 2. דוקטורט באתיקה עסקית שפתח לי עולם ומלואו ושינה את חיי, כתבתי יותר מ- 20 ספרים, הרציתי במיטב האוניברסיטאות בארץ ובחו"ל במשך עשור (אינסאד, אוניברסיטאות חיפה, תל אביב, הטכניון, 17 מחזורים של האקדמיה הימית ועוד). אם תקרא את האירועים המפורטים בספרים שלי באנגלית, בספר שלי בעברית במאגנס, ובתיזה שגם יצאה לאור בצרפתית תיווכח שאני מוסר שם תיאור מדויק של כל מה שקרה כשרק שיניתי את השמות. אז מצד אחד אין לי תביעות דיבה ומצד שני כל העולם יודע על השחיתויות בצורה גנרית כי זה מה שקובע וחשוב.</w:t>
      </w:r>
    </w:p>
    <w:p w:rsidR="00190D2B" w:rsidRPr="00190D2B" w:rsidRDefault="00190D2B" w:rsidP="00244315">
      <w:pPr>
        <w:rPr>
          <w:color w:val="000000"/>
          <w:rtl/>
        </w:rPr>
      </w:pPr>
      <w:r w:rsidRPr="00190D2B">
        <w:rPr>
          <w:color w:val="000000"/>
          <w:rtl/>
        </w:rPr>
        <w:lastRenderedPageBreak/>
        <w:t xml:space="preserve">תגיד אולי שזה </w:t>
      </w:r>
      <w:r w:rsidRPr="00190D2B">
        <w:rPr>
          <w:color w:val="000000"/>
        </w:rPr>
        <w:t>WISHFUL THINKING</w:t>
      </w:r>
      <w:r w:rsidRPr="00190D2B">
        <w:rPr>
          <w:color w:val="000000"/>
          <w:rtl/>
        </w:rPr>
        <w:t xml:space="preserve"> </w:t>
      </w:r>
      <w:r w:rsidRPr="00190D2B">
        <w:rPr>
          <w:rFonts w:hint="cs"/>
          <w:color w:val="000000"/>
          <w:rtl/>
        </w:rPr>
        <w:t xml:space="preserve">אבל נראה לי שהעשיה שלי באלביט היתה פיסגת העשיה שלי בעולם העסקים כאשר פעלתי כיזם בהרבה מאוד תחומים, אלביט עזרה לי רבות והתרומה שלי לאלביט במיוחד בתחילת שנות השמונים היתה מכרעת. כתבתי על כך גם בספר הרפובליקה השניה של ישראל ואם תוריד אותו מהאתר שלי ב- </w:t>
      </w:r>
      <w:r w:rsidRPr="00190D2B">
        <w:rPr>
          <w:color w:val="000000"/>
        </w:rPr>
        <w:t>BOOKS</w:t>
      </w:r>
      <w:r w:rsidRPr="00190D2B">
        <w:rPr>
          <w:color w:val="000000"/>
          <w:rtl/>
        </w:rPr>
        <w:t xml:space="preserve"> תוכל לעשות </w:t>
      </w:r>
      <w:r w:rsidRPr="00190D2B">
        <w:rPr>
          <w:color w:val="000000"/>
        </w:rPr>
        <w:t>FIND</w:t>
      </w:r>
      <w:r w:rsidRPr="00190D2B">
        <w:rPr>
          <w:color w:val="000000"/>
          <w:rtl/>
        </w:rPr>
        <w:t xml:space="preserve"> על אלביט ולראות שהיא מוזכרת עשרות פעמים בספר בחלק העברי ובחלק האנגלי. זה לא כולל כמובן את אותם האירועים שכל דימיון ביניהם לבין מה שקרה באלביט, אלסינט ופיברוניקס הוא מקרי בהחלט. באתר שלי ב- </w:t>
      </w:r>
      <w:r w:rsidRPr="00190D2B">
        <w:rPr>
          <w:color w:val="000000"/>
        </w:rPr>
        <w:t>ABOUT</w:t>
      </w:r>
      <w:r w:rsidRPr="00190D2B">
        <w:rPr>
          <w:color w:val="000000"/>
          <w:rtl/>
        </w:rPr>
        <w:t xml:space="preserve"> אני סוקר את הפעילויות היזמיות שלי ומקדיש כמובן לאלביט חלק ניכר</w:t>
      </w:r>
      <w:r w:rsidRPr="00190D2B">
        <w:rPr>
          <w:rFonts w:ascii="Arial" w:hAnsi="Arial" w:cs="Arial"/>
          <w:b/>
          <w:bCs/>
          <w:color w:val="406AB0"/>
          <w:shd w:val="clear" w:color="auto" w:fill="FFFFFF"/>
          <w:rtl/>
        </w:rPr>
        <w:t xml:space="preserve"> </w:t>
      </w:r>
      <w:r w:rsidRPr="00190D2B">
        <w:rPr>
          <w:b/>
          <w:bCs/>
          <w:color w:val="406AB0"/>
          <w:shd w:val="clear" w:color="auto" w:fill="FFFFFF"/>
        </w:rPr>
        <w:t> </w:t>
      </w:r>
      <w:hyperlink r:id="rId850" w:tgtFrame="_blank" w:history="1">
        <w:r w:rsidRPr="00190D2B">
          <w:rPr>
            <w:rStyle w:val="Hyperlink"/>
            <w:b/>
            <w:bCs/>
            <w:shd w:val="clear" w:color="auto" w:fill="FFFFFF"/>
          </w:rPr>
          <w:t>Pioneering Activities of Jacques Cory</w:t>
        </w:r>
      </w:hyperlink>
      <w:r w:rsidRPr="00190D2B">
        <w:rPr>
          <w:color w:val="000000"/>
          <w:rtl/>
        </w:rPr>
        <w:t xml:space="preserve">. בסוף המייל תוכל לראות קמצוץ ממה שכתוב בספר שלי האחרון על פעילותי באלביט. אני נשכחתי לחלוטין באלביט ותרומתי נשתכחה עוד יותר, אבל מאות העבודות עם עטיפות כתומות, ההזמנות במאות מיליונים, רווחיות השיא בתקופת האינפלציה הדוהרת בשנות השמונים, ומעל לכל ההבראה של אלביט שהיתה קרובה לפשיטת רגל בתחילת 1981, הם עדות חיה לפועלי. באירועים שלי אני כותב על איש בכיר שפרש על רקע אתי (סירוב להיענות לדרישה למתן שוחד, סירוב לשנות נתוני אמת בהנפקה, ואי הסכמה לכלול הוצאות פרטיות של מנכ"ל כהוצאות עסקיות) ולאלוהים פתרונים אם יש על כך תיעוד או לא. </w:t>
      </w:r>
    </w:p>
    <w:p w:rsidR="00190D2B" w:rsidRPr="00190D2B" w:rsidRDefault="00190D2B" w:rsidP="00244315">
      <w:pPr>
        <w:rPr>
          <w:color w:val="000000"/>
          <w:rtl/>
        </w:rPr>
      </w:pPr>
      <w:r w:rsidRPr="00190D2B">
        <w:rPr>
          <w:color w:val="000000"/>
          <w:rtl/>
        </w:rPr>
        <w:t>לכן מאוד ברור לי מדוע "שכחו" אותי באלביט למרות תרומתי, מה עוד שחלק מהפרוטגוניסטים עוד עובדים באלביט ואחרים חיים ובועטים למרות גילם המתקדם והקורונה. שני סיפורים אתה חייב לזכור - האחד אפרופו הממשלה הפריתטית. הצלחתי לקיים בניגוד לכל התחזיות מועצת מנהלים של אלדור על בסיס פריתטי כי אורי לויט, מנכ"ל פועלים השקעות ואני היינו מאוד אתיים, נתנו אמון האחד בשני, והאינטרס היחידי שלנו היה בהצלחת אלדור, להבדיל מגנץ וביבי שדואגים רק לעצמם ולא מאמינים כלל האחד לשני. השני - הסכם שהגיע אליו אחד הניזוקים העיקריים עם בעלי תפקידים הכי בכירים בנושא פיצוי על ההפסדים כתוצאה מההשתלטות על חברה מסוימת. אך שכשהיה צריך לחתום עליו הצד החזק חזר בו כי הוא כבר ביצע הנפקה שהוא לא רצה שתקלקל אותו תביעה משפטית בעמוד הראשון לתשקיף ולכן הוא חס על סכומי הפיצויים שהיו פוגעים במיקסום הרווח. ולמה אני מספר לך זאת - שוב פעם בגלל הממשלה החדשה. עם נוכלים, רמאים ושקרנים לא חותמים על הסכמים, לא עובדים ביחד, לא בחברה עיסקית ולא בממשלה. תמיד הנוכלים יסדרו את האנשים האתיים וגנץ ילמד זאת על בשרו כפי שלמדו זאת אנשי קדימה, העבודה ויש עתיד. זהו אחד מעקרונות היסוד שלי בכללים שצריכים להנחות את בעלי מניות המיעוט, נמצא כמובן בתיזה שלי, ומגובה באירועים רבים בעולם העסקים, אך כמובן שגם בפוליטיקה ובכל תחומי החיים.</w:t>
      </w:r>
    </w:p>
    <w:p w:rsidR="00190D2B" w:rsidRPr="00190D2B" w:rsidRDefault="00190D2B" w:rsidP="00244315">
      <w:pPr>
        <w:rPr>
          <w:color w:val="000000"/>
          <w:rtl/>
        </w:rPr>
      </w:pPr>
      <w:r w:rsidRPr="00190D2B">
        <w:rPr>
          <w:color w:val="000000"/>
          <w:rtl/>
        </w:rPr>
        <w:t>חכחתי בדעתי אם להמליץ על בתי שירלי שאותה אתה בטח זוכר מהתוכנית העיסקית של רובוט קוטף התפוזים "שירלי" לחפש עבודה באלביט באזור תל אביב, אחרי שיצאה לחל"ת ארוך מהסטארט אפ שבו היא עבדה ומאוד הצליחה כאחראית על המוצרים (כמו חרובי באלביט), כי בגלל הקורונה הם לא הצליחו לגייס את הכספים שהיו דרושים להמשך הפיתוח והשיווק שלהם. שמעתי הרצאה של המנכ"ל שלכם שעושה רושם מצויין, ממה שאני שומע מנעמי ברזילי אין בעיות אתיות לחברה, מה עוד שפדרמן מוכר לי כאדם אתי. אלביט היא בין החברות שהכי כדאי לעבוד בהן, שהכי משגשגות, הכי גדולות בישראל. לא ברור לי כלל אם יש עבודות עבורה באיזור תל אביב, אך אמרתי לה תגישי מומעדות, מה יכול לקרוא לה, ממילא אף אחד לא זוכר אותי שם יותר לטוב או לרע ושמה כבר לא קורי. אם במקרה היא תתקבל זו תהיה סגירת מעגל, אם כי אין בכלל מה להשוות בין התקופה של היום לתקופה של תחילת 1974 כשאלביט עוד הייתה בחיתוליה וכל עובד בכיר השפיע עליה השפעה קרדינלית לטוב או לרע. בסוף 1973 הוצעו לי שתי הצעות עבודה - אחת על 750 ל"י בלי רכב חברה באלסינט על ידי סוחמי ואחת על 1500 ל"י עם רכב חברה באלביט על ידי עוזיה. למזלי (או למזלה של אלביט?) בחרתי בעבודה באלביט. נזכרתי בכך השבוע כששמעתי שסוחמי מת, הוא היה יזם בחסד למרות הכשלים האתיים של אלסינט. אך מי מושלם?</w:t>
      </w:r>
    </w:p>
    <w:p w:rsidR="00190D2B" w:rsidRPr="00190D2B" w:rsidRDefault="00190D2B" w:rsidP="00244315">
      <w:pPr>
        <w:rPr>
          <w:color w:val="000000"/>
          <w:rtl/>
        </w:rPr>
      </w:pPr>
      <w:r w:rsidRPr="00190D2B">
        <w:rPr>
          <w:color w:val="000000"/>
          <w:rtl/>
        </w:rPr>
        <w:t>כל טוב, ד"ש בבית והרבה בריאות,</w:t>
      </w:r>
    </w:p>
    <w:p w:rsidR="00190D2B" w:rsidRPr="00190D2B" w:rsidRDefault="00190D2B" w:rsidP="00244315">
      <w:pPr>
        <w:rPr>
          <w:color w:val="000000"/>
          <w:rtl/>
        </w:rPr>
      </w:pPr>
      <w:r w:rsidRPr="00190D2B">
        <w:rPr>
          <w:color w:val="000000"/>
          <w:rtl/>
        </w:rPr>
        <w:t>קורי</w:t>
      </w:r>
    </w:p>
    <w:p w:rsidR="00190D2B" w:rsidRPr="00190D2B" w:rsidRDefault="00190D2B" w:rsidP="00244315">
      <w:pPr>
        <w:rPr>
          <w:color w:val="000000"/>
          <w:rtl/>
        </w:rPr>
      </w:pPr>
      <w:r w:rsidRPr="00190D2B">
        <w:rPr>
          <w:color w:val="000000"/>
          <w:rtl/>
        </w:rPr>
        <w:t>ד"ר יעקב קורי</w:t>
      </w:r>
    </w:p>
    <w:p w:rsidR="00190D2B" w:rsidRPr="00190D2B" w:rsidRDefault="00190D2B" w:rsidP="00244315">
      <w:pPr>
        <w:rPr>
          <w:color w:val="000000"/>
        </w:rPr>
      </w:pPr>
      <w:r w:rsidRPr="00190D2B">
        <w:rPr>
          <w:color w:val="000000"/>
          <w:rtl/>
        </w:rPr>
        <w:t>רחוב קוסטה ריקה 2, חיפה 34981</w:t>
      </w:r>
    </w:p>
    <w:p w:rsidR="00190D2B" w:rsidRPr="00190D2B" w:rsidRDefault="00190D2B" w:rsidP="00244315">
      <w:pPr>
        <w:rPr>
          <w:color w:val="1F497D"/>
        </w:rPr>
      </w:pPr>
      <w:r w:rsidRPr="00190D2B">
        <w:rPr>
          <w:color w:val="000000"/>
          <w:u w:val="single"/>
          <w:rtl/>
        </w:rPr>
        <w:t>טלפון</w:t>
      </w:r>
      <w:r w:rsidRPr="00190D2B">
        <w:rPr>
          <w:color w:val="000000"/>
          <w:rtl/>
        </w:rPr>
        <w:t xml:space="preserve">: 048246316, 048256608, 0544589518 </w:t>
      </w:r>
      <w:r w:rsidRPr="00190D2B">
        <w:rPr>
          <w:color w:val="000000"/>
          <w:u w:val="single"/>
          <w:rtl/>
        </w:rPr>
        <w:t>פקס</w:t>
      </w:r>
      <w:r w:rsidRPr="00190D2B">
        <w:rPr>
          <w:color w:val="000000"/>
          <w:rtl/>
        </w:rPr>
        <w:t>: 048343848</w:t>
      </w:r>
    </w:p>
    <w:p w:rsidR="00190D2B" w:rsidRPr="00190D2B" w:rsidRDefault="00190D2B" w:rsidP="00244315">
      <w:pPr>
        <w:rPr>
          <w:color w:val="000000"/>
          <w:u w:val="single"/>
        </w:rPr>
      </w:pPr>
      <w:r w:rsidRPr="00190D2B">
        <w:rPr>
          <w:color w:val="000000"/>
          <w:u w:val="single"/>
          <w:rtl/>
        </w:rPr>
        <w:t>דוא"ל</w:t>
      </w:r>
      <w:r w:rsidRPr="00190D2B">
        <w:rPr>
          <w:color w:val="000000"/>
          <w:rtl/>
        </w:rPr>
        <w:t>:</w:t>
      </w:r>
      <w:r w:rsidRPr="00190D2B">
        <w:rPr>
          <w:color w:val="1F497D"/>
          <w:rtl/>
        </w:rPr>
        <w:t xml:space="preserve"> </w:t>
      </w:r>
      <w:r w:rsidRPr="00190D2B">
        <w:rPr>
          <w:color w:val="1F497D"/>
        </w:rPr>
        <w:t>   </w:t>
      </w:r>
      <w:hyperlink r:id="rId851" w:history="1">
        <w:r w:rsidRPr="00190D2B">
          <w:rPr>
            <w:rStyle w:val="Hyperlink"/>
          </w:rPr>
          <w:t>coryj@zahav.net.il</w:t>
        </w:r>
      </w:hyperlink>
      <w:r w:rsidRPr="00190D2B">
        <w:rPr>
          <w:color w:val="1F497D"/>
        </w:rPr>
        <w:t xml:space="preserve">    </w:t>
      </w:r>
    </w:p>
    <w:p w:rsidR="00190D2B" w:rsidRPr="00190D2B" w:rsidRDefault="00190D2B" w:rsidP="00244315">
      <w:pPr>
        <w:rPr>
          <w:color w:val="000000"/>
        </w:rPr>
      </w:pPr>
      <w:r w:rsidRPr="00190D2B">
        <w:rPr>
          <w:color w:val="000000"/>
          <w:u w:val="single"/>
          <w:rtl/>
        </w:rPr>
        <w:t>אתר אינטרנט</w:t>
      </w:r>
      <w:r w:rsidRPr="00190D2B">
        <w:rPr>
          <w:color w:val="000000"/>
          <w:rtl/>
        </w:rPr>
        <w:t xml:space="preserve">: </w:t>
      </w:r>
      <w:hyperlink r:id="rId852" w:history="1">
        <w:r w:rsidRPr="00190D2B">
          <w:rPr>
            <w:rStyle w:val="Hyperlink"/>
          </w:rPr>
          <w:t>http://www.businessethics.co.il</w:t>
        </w:r>
      </w:hyperlink>
    </w:p>
    <w:p w:rsidR="00190D2B" w:rsidRPr="00A31BB4" w:rsidRDefault="00190D2B" w:rsidP="00A31BB4">
      <w:pPr>
        <w:rPr>
          <w:rFonts w:ascii="Calibri" w:hAnsi="Calibri"/>
          <w:color w:val="000000"/>
        </w:rPr>
      </w:pPr>
      <w:r w:rsidRPr="00190D2B">
        <w:rPr>
          <w:color w:val="000000"/>
          <w:rtl/>
        </w:rPr>
        <w:lastRenderedPageBreak/>
        <w:t xml:space="preserve">או   </w:t>
      </w:r>
      <w:hyperlink r:id="rId853" w:history="1">
        <w:r w:rsidRPr="00190D2B">
          <w:rPr>
            <w:rStyle w:val="Hyperlink"/>
          </w:rPr>
          <w:t>http://www.businessethicscory.com</w:t>
        </w:r>
      </w:hyperlink>
      <w:r w:rsidRPr="00190D2B">
        <w:rPr>
          <w:rFonts w:hint="cs"/>
          <w:color w:val="000000"/>
        </w:rPr>
        <w:t xml:space="preserve"> </w:t>
      </w:r>
    </w:p>
    <w:p w:rsidR="00190D2B" w:rsidRPr="00190D2B" w:rsidRDefault="00190D2B" w:rsidP="00244315">
      <w:pPr>
        <w:rPr>
          <w:rtl/>
        </w:rPr>
      </w:pPr>
      <w:r w:rsidRPr="00190D2B">
        <w:rPr>
          <w:rtl/>
        </w:rPr>
        <w:t xml:space="preserve">בעבודתי באלביט הכנסתי תודעה של רווחיות ומרכזי רווח במועדון של המהנדסים שהיו מאוד מוכשרים אך שאיפתם הייתה ליצור את המוצרים הטובים ביותר ללא התחשבות יתירה ברווחיות. הייתי הכלכלן ובוגר מנהל עסקים הראשון בחברה שהייתה חברת ההיי טק המתקדמת ביותר בזמנו (ועל מנת לא להעליב את רפא"ל ותע"א – אוסיף הפרטית). מה שהביא את אלביט לשגשוג לעומת אלסינט ופיברוניקס ואחרות בקונצרן אלרון היה המודעות החזקה לרווחיות ומאוחר יותר כאשר בנוסף למכירות הוסיפו לי את הכספים – גם המודעות לבקרה, תקציב ותמחיר. כל זה היה ראשוני ובחיתוליו בימים ההם כשחברות היי טק נוהלו על ידי מהנדסים ולא הייתה דריסת רגל לבוגרי מנהל עסקים. אלביט הייתה חברה שמכרה כמעט אך ורק למשרד הביטחון והייתה למשרד בעיה של תשלומים. בימים ההם האינפלציה השתוללה ופיגורים בתשלומים היו יכולים להביא להספדים כבדים. </w:t>
      </w:r>
    </w:p>
    <w:p w:rsidR="00190D2B" w:rsidRPr="00190D2B" w:rsidRDefault="00190D2B" w:rsidP="00244315">
      <w:pPr>
        <w:rPr>
          <w:rtl/>
        </w:rPr>
      </w:pPr>
      <w:r w:rsidRPr="00190D2B">
        <w:rPr>
          <w:rtl/>
        </w:rPr>
        <w:t>לפיכך לקחתי עובדת מעולה ואחר כך שניים שיהיו אחראים על הגביה. אף אחד אחר לא ייחס חשיבות כל כך גדולה לנושא כמוני וזאת הייתה הסיבה שהיו שנים שעיקר הרווחיות נבעה מהפעילות של המחלקות שלי. כשעובדיי היו באים אליי ומספרים לי שלא ניתן לקבל הזמנה או לגבות תשלום בגלל כך או אחרת הייתי עונה להם שזה לא מעניין אותי – יש לנו אחריות אבסולוטית למכירות וגביה (כמו גם להוציא תקציב ומאזן מדוייקים בזמן) ותפקידנו למצוא פיתרון לבעיות ולא סיבות למה לא ניתן לבצע את היעדים. גם כל התימרוץ היה על בסיס תוצאות והישגים ולא מאמצים. כמובן, הכל בצורה אתית, אך בנועם הליכות, תוך בניית יחסי אימון עם הלקוחות. משרד הביטחון היה סבור משום מה שכולם רוצים לסדר אותו ולהרוויח רווחים מוגזמים ולפיכך עיקר היחסים בינינו הושתתו על אימון הדדי. כיוון שגם אנחנו באנו לקראתם בנושאים שהיו חשובים להם נוצרה מערכת של יחסי עבודה קרובים, שהייתה מאוד לא אופיינית בהשוואה ליחסים העכורים שהיו עם חברות אחרות. לימים, הובלתי את הפיכתה של אלביט לחברה שמייצאת את עיקר מוצריה, בעיקר לארצות הברית – גם כן פריצת דרך כי זה היה חדשני מאוד למכור לאמריקאים הכל יכולים, הכל כמובן בשיתוף פעולה מלא עם המהנדסים ותחת ההובלה של מנכ"ל החברה. גם יזמתי, התקשרתי עם חתמים (בר סטרנס וליהמן הרבה לפני שפשטו את הרגל) והובלתי את ההנפקה הראשונה של מניות אלביט בארצות הברית, הייתי אחד מהראשונים שעשו הנפקה בארה"ב בשנת 1987, חוויה בלתי רגילה ומאתגרת, ועוד הסברתי למנכ"ל טבע איך עשינו זאת אחרי שהזמין אותי במיוחד לשם כך לפני שהם הנפיקו.</w:t>
      </w:r>
    </w:p>
    <w:p w:rsidR="00190D2B" w:rsidRPr="00190D2B" w:rsidRDefault="00190D2B" w:rsidP="00244315">
      <w:pPr>
        <w:rPr>
          <w:rtl/>
        </w:rPr>
      </w:pPr>
      <w:r w:rsidRPr="00190D2B">
        <w:rPr>
          <w:rtl/>
        </w:rPr>
        <w:t>באלביט ואחר כך כמנהל תוכניות הובלתי פרויקטים רבים של הבראת חברות (ביניהם הבראת אלביט בשנת 1981, הבנראת הסניפים של אלסינט בצרפת וארה"ב והבראת חברות רבות), מיזוגים ורכישות, ובהרבה מקרים רכישת חברות על מנת להבריא אותן ולהגדיל את ערך החברה. בזמננו, אלביט הייתה חברת ההיי טק הכי רווחית בישראל בגלל המודעות הגבוהה לרווחיות, מיזוגים תכופים והבראת החברה וחברות שנרכשו. גם בנושא התמיכות של המדען הראשי היינו חלוצים בהיקף המענקים ובגיוונם וגם כאן הייתה לי עובדת שכל עיסוקה היה הקשר עם המדען. מיפיתי תמיד מה תורם הכי הרבה לרווחיות והקציתי לכך את המקורות המתאימים. כאשר הובלתי בצורה עצמאית תוכניות יזמתי וניהלתי קונסורציום של מו"פ גנרי לתקשורת לווינים, הראשון מסוגו בישראל, עם התעשיה האווירית, אלישרא, רפא"ל/גלרם, גילת ומכון נאמן בטכניון, בהיקף של 27 מיליון דולר וגם כאן עיצבתי עם המדען את התבנית שכל שאר החברות עבדו לפיה בעתיד. כתבתי למעלה ממאה תוכניות עסקיות, תכנונים אסטרטגיים, תוכניות הבראה, תוכניות מיזוגים, תוכניות למפעל מאושר ותוכניות למענקי מו"פ מהמדען, כשזה עדיין נחשב לאומנות ולא כשזה הפך למוצר תעשייתי וממוחשב בעלות הרבה יותר זולה וזה גם נראה כך והיה שווה כך. גם לפני התקופה שמאכערים התחילו לטפל בחלק מהנושאים במקום הטיפול האישי שלי ושל עובדיי, ולפני התקופה שקנו ומכרו חברה על פי דף אחד על החברה או כמה דפים ולא על פי תוכנית מנומקת של מאה עמודים. בסוף שנות האלף הובלתי מיזוגים וביססתי שוויים פורצי דרך כבמקרה של חברת הזרע כשהצלחתי להגיע לשווי מאוד גבוה לחברה, המבוסס על שווי החוות שלה, זכויות המים, בנוסף לתחזיות המכירה והרווחיות ומצבה המאזני וההתחיבויות. אבל לא הייתי מספיק נועז על מנת לבקש גם שותפות בשווי הגבוה שהצלחתי להשיג והסתפקתי בתשלום על פי שעות שהיה בטל בשישים לעומת התוספת לשווי מעבר לשווי שמנכ"ל החברה ציפה לקבל.</w:t>
      </w:r>
    </w:p>
    <w:p w:rsidR="00190D2B" w:rsidRDefault="00190D2B" w:rsidP="00244315">
      <w:pPr>
        <w:bidi w:val="0"/>
      </w:pPr>
      <w:r w:rsidRPr="00190D2B">
        <w:t>I was a precursor in starting to work at Elbit in 1973, one of the very few Israeli high tech companies, and a quite small company, that turned to be one of the ten leading companies in Israel selling billions of dollars, while high tech was the biggest economic success of the state of Israel. I was also a precursor at Elbit in introducing profitability criteria to an engineering company, in focusing on humane management, as a CFO, initiating and leading one of the first Israeli IPOs on Wall Street, leading mergers and being one of the first Israeli's companies to acquire a company in the US.</w:t>
      </w:r>
    </w:p>
    <w:p w:rsidR="00190D2B" w:rsidRDefault="00190D2B" w:rsidP="00244315">
      <w:pPr>
        <w:bidi w:val="0"/>
      </w:pPr>
    </w:p>
    <w:p w:rsidR="00190D2B" w:rsidRDefault="00BA5BE6" w:rsidP="00244315">
      <w:pPr>
        <w:rPr>
          <w:rtl/>
        </w:rPr>
      </w:pPr>
      <w:r>
        <w:rPr>
          <w:rFonts w:hint="cs"/>
          <w:rtl/>
        </w:rPr>
        <w:t>מכתב לנכד חיפאי ב- 14.5</w:t>
      </w:r>
    </w:p>
    <w:p w:rsidR="00BA5BE6" w:rsidRPr="00BA5BE6" w:rsidRDefault="00BA5BE6" w:rsidP="00244315">
      <w:pPr>
        <w:rPr>
          <w:color w:val="000000"/>
          <w:sz w:val="28"/>
          <w:szCs w:val="28"/>
        </w:rPr>
      </w:pPr>
      <w:r>
        <w:rPr>
          <w:rFonts w:hint="cs"/>
          <w:color w:val="000000"/>
          <w:sz w:val="28"/>
          <w:szCs w:val="28"/>
          <w:rtl/>
        </w:rPr>
        <w:t xml:space="preserve">... </w:t>
      </w:r>
      <w:r>
        <w:rPr>
          <w:color w:val="000000"/>
          <w:sz w:val="28"/>
          <w:szCs w:val="28"/>
          <w:rtl/>
        </w:rPr>
        <w:t xml:space="preserve">יקירי (יוסי - תן לו בבקשה לקרוא את המייל), </w:t>
      </w:r>
    </w:p>
    <w:p w:rsidR="00BA5BE6" w:rsidRDefault="00BA5BE6" w:rsidP="00244315">
      <w:pPr>
        <w:rPr>
          <w:color w:val="000000"/>
          <w:sz w:val="28"/>
          <w:szCs w:val="28"/>
          <w:rtl/>
        </w:rPr>
      </w:pPr>
      <w:r>
        <w:rPr>
          <w:color w:val="000000"/>
          <w:sz w:val="28"/>
          <w:szCs w:val="28"/>
          <w:rtl/>
        </w:rPr>
        <w:t>שמעתי היום הרצאה מצוינת בזום על סווינג וכיכב שם הטרומבון כאשר בולט במיוחד טומי דורסיי (</w:t>
      </w:r>
      <w:hyperlink r:id="rId854" w:history="1">
        <w:r>
          <w:rPr>
            <w:rStyle w:val="Hyperlink"/>
            <w:rtl/>
          </w:rPr>
          <w:t>קישור</w:t>
        </w:r>
      </w:hyperlink>
      <w:r>
        <w:rPr>
          <w:color w:val="000000"/>
          <w:sz w:val="28"/>
          <w:szCs w:val="28"/>
          <w:rtl/>
        </w:rPr>
        <w:t>) שניצח על תזמורת והיה נגן טרומבון. אתה יכול לשמוע כמה ביצועים מרהיבים ביוטיוב וגם באתר של רז יצחקי המרצה ביוטיוב (</w:t>
      </w:r>
      <w:hyperlink r:id="rId855" w:history="1">
        <w:r>
          <w:rPr>
            <w:rStyle w:val="Hyperlink"/>
            <w:rtl/>
          </w:rPr>
          <w:t>קישור</w:t>
        </w:r>
      </w:hyperlink>
      <w:r>
        <w:rPr>
          <w:color w:val="000000"/>
          <w:sz w:val="28"/>
          <w:szCs w:val="28"/>
          <w:rtl/>
        </w:rPr>
        <w:t>). טומי דורסיי עשה בתזמורתו הפוך מהרגיל- קלרניט מנגן נמוך וטרומבון גבוה, כשהחצוצרה באמצע. היו גם בני גודמן, דיוק אלינגון וקאונט בייסי.</w:t>
      </w:r>
    </w:p>
    <w:p w:rsidR="00BA5BE6" w:rsidRDefault="00BA5BE6" w:rsidP="00244315">
      <w:pPr>
        <w:rPr>
          <w:color w:val="000000"/>
          <w:sz w:val="28"/>
          <w:szCs w:val="28"/>
          <w:rtl/>
        </w:rPr>
      </w:pPr>
      <w:r>
        <w:rPr>
          <w:color w:val="000000"/>
          <w:sz w:val="28"/>
          <w:szCs w:val="28"/>
          <w:rtl/>
        </w:rPr>
        <w:t>תיהנה, הרבה בריאות, אוהב,</w:t>
      </w:r>
    </w:p>
    <w:p w:rsidR="00BA5BE6" w:rsidRDefault="00BA5BE6" w:rsidP="00244315">
      <w:pPr>
        <w:rPr>
          <w:color w:val="000000"/>
          <w:sz w:val="28"/>
          <w:szCs w:val="28"/>
          <w:rtl/>
        </w:rPr>
      </w:pPr>
      <w:r>
        <w:rPr>
          <w:color w:val="000000"/>
          <w:sz w:val="28"/>
          <w:szCs w:val="28"/>
          <w:rtl/>
        </w:rPr>
        <w:t>סבא קורי</w:t>
      </w:r>
    </w:p>
    <w:p w:rsidR="00BA5BE6" w:rsidRDefault="00BA5BE6" w:rsidP="00244315">
      <w:pPr>
        <w:rPr>
          <w:rtl/>
        </w:rPr>
      </w:pPr>
    </w:p>
    <w:p w:rsidR="00A31BB4" w:rsidRDefault="00A31BB4" w:rsidP="00244315">
      <w:pPr>
        <w:rPr>
          <w:rtl/>
        </w:rPr>
      </w:pPr>
      <w:r>
        <w:rPr>
          <w:rFonts w:hint="cs"/>
          <w:rtl/>
        </w:rPr>
        <w:t>מכתב שכתב אחד מחברי הפורום לפורום ב- 14.5</w:t>
      </w:r>
    </w:p>
    <w:p w:rsidR="00A31BB4" w:rsidRDefault="00A31BB4" w:rsidP="00A31BB4">
      <w:pPr>
        <w:rPr>
          <w:rFonts w:ascii="Tahoma" w:eastAsia="Times New Roman" w:hAnsi="Tahoma" w:cs="Tahoma"/>
          <w:color w:val="000000"/>
          <w:sz w:val="20"/>
          <w:szCs w:val="20"/>
          <w:rtl/>
        </w:rPr>
      </w:pPr>
      <w:r>
        <w:rPr>
          <w:rFonts w:ascii="Tahoma" w:eastAsia="Times New Roman" w:hAnsi="Tahoma" w:cs="Tahoma"/>
          <w:color w:val="000000"/>
          <w:sz w:val="28"/>
          <w:szCs w:val="28"/>
          <w:rtl/>
        </w:rPr>
        <w:t>שלום רב לכולם,</w:t>
      </w:r>
    </w:p>
    <w:p w:rsidR="00A31BB4" w:rsidRDefault="00A31BB4" w:rsidP="00A31BB4">
      <w:pPr>
        <w:rPr>
          <w:rFonts w:ascii="Tahoma" w:eastAsia="Times New Roman" w:hAnsi="Tahoma" w:cs="Tahoma"/>
          <w:color w:val="000000"/>
          <w:sz w:val="20"/>
          <w:szCs w:val="20"/>
          <w:rtl/>
        </w:rPr>
      </w:pPr>
      <w:r>
        <w:rPr>
          <w:rFonts w:ascii="Tahoma" w:eastAsia="Times New Roman" w:hAnsi="Tahoma" w:cs="Tahoma"/>
          <w:color w:val="000000"/>
          <w:sz w:val="20"/>
          <w:szCs w:val="20"/>
          <w:rtl/>
        </w:rPr>
        <w:br/>
      </w:r>
      <w:r>
        <w:rPr>
          <w:rFonts w:ascii="Tahoma" w:eastAsia="Times New Roman" w:hAnsi="Tahoma" w:cs="Tahoma"/>
          <w:color w:val="000000"/>
          <w:sz w:val="28"/>
          <w:szCs w:val="28"/>
          <w:rtl/>
        </w:rPr>
        <w:t>הבטחתי להביא לחברי הפורום פן אחר של הסתכלות. אמשיך בכך.</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רבים העלו כאן את אזהרותיו של דן בן דוד. הוא מזהיר אותנו ובצדק מהרבה בעיות חמורות. אני אופטימי שנוכל לטפל בכל הבעיות שהוא מעלה, כי הן פחות חמורות מבעיות שהצלחנו להשתלט עליהן.</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 xml:space="preserve">זכור לי שכאשר עבדתי בבנק ישראל החל מאמצע שנות ה-80 ועד תחילת שנות ה-90 </w:t>
      </w:r>
      <w:r>
        <w:rPr>
          <w:rFonts w:ascii="Calibri" w:hAnsi="Calibri" w:cs="FrankRuehl" w:hint="cs"/>
          <w:color w:val="C82613"/>
          <w:sz w:val="32"/>
          <w:szCs w:val="32"/>
          <w:rtl/>
        </w:rPr>
        <w:t>הבעיה הכלכלית שנחשבה אחת החמורות ביותר היתה המעורבות הממשלתית הגבוהה במשק</w:t>
      </w:r>
      <w:r>
        <w:rPr>
          <w:rFonts w:ascii="Calibri" w:hAnsi="Calibri" w:cs="FrankRuehl" w:hint="cs"/>
          <w:color w:val="000000"/>
          <w:sz w:val="32"/>
          <w:szCs w:val="32"/>
          <w:rtl/>
        </w:rPr>
        <w:t>, שהיתה המשך למשק החצי סוציאליסטי ששרר כאן מאז הקמת המדינה. ולא פחות חמור מכך מספר העובדים במגזר הממשלתי.</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זוכרים את משל האיש השמן והאיש הרזה?</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מזמן כבר לא מדברים יותר על הבעיה הזו, מדוע? כי היא למעשה כמעט נעלמה.</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חלקו של הסקטור הממשלתי בתוצר ירד ל-39% לעומת 45% ומעלה עד שנת 2006 והוא נמוך מהממוצע של ה-</w:t>
      </w:r>
      <w:r>
        <w:rPr>
          <w:color w:val="000000"/>
          <w:sz w:val="32"/>
          <w:szCs w:val="32"/>
        </w:rPr>
        <w:t>OECD</w:t>
      </w:r>
      <w:r>
        <w:rPr>
          <w:rFonts w:ascii="Calibri" w:hAnsi="Calibri" w:cs="FrankRuehl" w:hint="cs"/>
          <w:color w:val="000000"/>
          <w:sz w:val="32"/>
          <w:szCs w:val="32"/>
          <w:rtl/>
        </w:rPr>
        <w:t>.</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 xml:space="preserve">משקל העובדים בסקטור הממשלתי בישראל מסך העובדים ירד בין 2006 ל-2016 מ- 22.6% ל- 19.7%. לפני כן הוא אף הגיע ל-רמה של 25% ומעלה. תוצאה זו העמידה את ישראל במקום 22 מתוך 32 מדינות </w:t>
      </w:r>
      <w:r>
        <w:rPr>
          <w:color w:val="000000"/>
          <w:sz w:val="32"/>
          <w:szCs w:val="32"/>
        </w:rPr>
        <w:t>OECD</w:t>
      </w:r>
      <w:r>
        <w:rPr>
          <w:rFonts w:ascii="Calibri" w:hAnsi="Calibri" w:cs="FrankRuehl" w:hint="cs"/>
          <w:color w:val="000000"/>
          <w:sz w:val="32"/>
          <w:szCs w:val="32"/>
          <w:rtl/>
        </w:rPr>
        <w:t xml:space="preserve"> שנבדקו. זה לא כ"כ רחוק מהממוצע של ה- </w:t>
      </w:r>
      <w:r>
        <w:rPr>
          <w:color w:val="000000"/>
          <w:sz w:val="32"/>
          <w:szCs w:val="32"/>
        </w:rPr>
        <w:t>OECD</w:t>
      </w:r>
      <w:r>
        <w:rPr>
          <w:rFonts w:ascii="Calibri" w:hAnsi="Calibri" w:cs="FrankRuehl" w:hint="cs"/>
          <w:color w:val="000000"/>
          <w:sz w:val="32"/>
          <w:szCs w:val="32"/>
          <w:rtl/>
        </w:rPr>
        <w:t xml:space="preserve"> שהוא 17.7%.</w:t>
      </w:r>
    </w:p>
    <w:p w:rsidR="00A31BB4" w:rsidRDefault="00E95623" w:rsidP="00A31BB4">
      <w:pPr>
        <w:pStyle w:val="NormalWeb"/>
        <w:shd w:val="clear" w:color="auto" w:fill="F2F3F5"/>
        <w:bidi/>
        <w:rPr>
          <w:rFonts w:ascii="Calibri" w:hAnsi="Calibri" w:cs="Tahoma"/>
          <w:color w:val="000000"/>
          <w:sz w:val="22"/>
          <w:szCs w:val="22"/>
          <w:rtl/>
        </w:rPr>
      </w:pPr>
      <w:hyperlink r:id="rId856" w:history="1">
        <w:r w:rsidR="00A31BB4">
          <w:rPr>
            <w:rStyle w:val="Hyperlink"/>
            <w:rFonts w:ascii="Calibri" w:hAnsi="Calibri" w:cs="Tahoma"/>
            <w:color w:val="auto"/>
            <w:sz w:val="32"/>
            <w:szCs w:val="32"/>
          </w:rPr>
          <w:t>https://stats.oecd.org/index.aspx?queryid=78408#</w:t>
        </w:r>
      </w:hyperlink>
    </w:p>
    <w:p w:rsidR="00A31BB4" w:rsidRDefault="00A31BB4" w:rsidP="00A31BB4">
      <w:pPr>
        <w:pStyle w:val="NormalWeb"/>
        <w:shd w:val="clear" w:color="auto" w:fill="F2F3F5"/>
        <w:bidi/>
        <w:rPr>
          <w:rFonts w:ascii="Calibri" w:hAnsi="Calibri" w:cs="Tahoma"/>
          <w:color w:val="000000"/>
          <w:sz w:val="22"/>
          <w:szCs w:val="22"/>
          <w:rtl/>
        </w:rPr>
      </w:pPr>
      <w:r>
        <w:rPr>
          <w:rFonts w:eastAsiaTheme="minorBidi" w:cs="FrankRuehl" w:hint="cs"/>
          <w:color w:val="000000" w:themeColor="text1"/>
          <w:sz w:val="32"/>
          <w:szCs w:val="32"/>
          <w:rtl/>
        </w:rPr>
        <w:lastRenderedPageBreak/>
        <w:t> </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 xml:space="preserve">יהיו מביניכם שיאמרו שהלכנו רחוק מדי בעניין הזה והתושבים מקבלים מעט מדי. יכול להיות. יש מחקרים הנוגעים לאופטימיזציה של מעורבות ממשלתית, אך זהו נושא שהוויכוחים עליו רבים. אומר רק זאת, יצא לי לעבוד משני צדי המתרס (סקטור ממשלתי ופרטי). </w:t>
      </w:r>
      <w:r>
        <w:rPr>
          <w:rFonts w:ascii="Calibri" w:hAnsi="Calibri" w:cs="FrankRuehl" w:hint="cs"/>
          <w:b/>
          <w:bCs/>
          <w:color w:val="000000"/>
          <w:sz w:val="32"/>
          <w:szCs w:val="32"/>
          <w:rtl/>
        </w:rPr>
        <w:t>לסקטור הממשלתי יש בעיה מובנית אחת, קשה ביותר – לא קיימת הלימות אמיתית בין המשאבים שהוא מקבל לבין התוצר שהוא מוציא. הוא תמיד נוטה להיות מנופח מדי</w:t>
      </w:r>
      <w:r>
        <w:rPr>
          <w:rFonts w:ascii="Calibri" w:hAnsi="Calibri" w:cs="FrankRuehl" w:hint="cs"/>
          <w:color w:val="000000"/>
          <w:sz w:val="32"/>
          <w:szCs w:val="32"/>
          <w:rtl/>
        </w:rPr>
        <w:t>. לסקטור הפרטי אין ברירה – מה שהוא מקבל בהכנסות זה מה שהוא יכול להוציא – לא מעבר לכך. הסקטור הממשלתי חי מכספי מיסים. אותם תמיד אפשר להעלות. מנגנון ממשלתי מנופח ראיתי במו עיני בבנק ישראל. כיום הוא מנופח פחות אך עדיין מנופח. לא ארחיב.</w:t>
      </w:r>
    </w:p>
    <w:p w:rsidR="00A31BB4" w:rsidRDefault="00A31BB4" w:rsidP="00A31BB4">
      <w:pPr>
        <w:pStyle w:val="NormalWeb"/>
        <w:shd w:val="clear" w:color="auto" w:fill="F2F3F5"/>
        <w:bidi/>
        <w:rPr>
          <w:rFonts w:ascii="Calibri" w:hAnsi="Calibri" w:cs="Tahoma"/>
          <w:color w:val="000000"/>
          <w:sz w:val="22"/>
          <w:szCs w:val="22"/>
          <w:rtl/>
        </w:rPr>
      </w:pPr>
      <w:r>
        <w:rPr>
          <w:rFonts w:eastAsiaTheme="minorBidi" w:cs="FrankRuehl" w:hint="cs"/>
          <w:color w:val="000000" w:themeColor="text1"/>
          <w:sz w:val="32"/>
          <w:szCs w:val="32"/>
          <w:rtl/>
        </w:rPr>
        <w:t> </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C82613"/>
          <w:sz w:val="32"/>
          <w:szCs w:val="32"/>
          <w:rtl/>
        </w:rPr>
        <w:t xml:space="preserve">זוכרים את הבעיה הכאובה של חובות ממשלתיים כבדים ביחס לתוצר? </w:t>
      </w:r>
      <w:r>
        <w:rPr>
          <w:rFonts w:eastAsiaTheme="minorBidi" w:cs="FrankRuehl" w:hint="cs"/>
          <w:color w:val="000000" w:themeColor="text1"/>
          <w:sz w:val="20"/>
          <w:szCs w:val="25"/>
          <w:rtl/>
        </w:rPr>
        <w:br/>
      </w:r>
      <w:r>
        <w:rPr>
          <w:rFonts w:ascii="Calibri" w:hAnsi="Calibri" w:cs="FrankRuehl" w:hint="cs"/>
          <w:color w:val="000000"/>
          <w:sz w:val="32"/>
          <w:szCs w:val="32"/>
          <w:rtl/>
        </w:rPr>
        <w:t>משלחת של ה-</w:t>
      </w:r>
      <w:r>
        <w:rPr>
          <w:color w:val="000000"/>
          <w:sz w:val="32"/>
          <w:szCs w:val="32"/>
        </w:rPr>
        <w:t>FED</w:t>
      </w:r>
      <w:r>
        <w:rPr>
          <w:rFonts w:ascii="Calibri" w:hAnsi="Calibri" w:cs="FrankRuehl" w:hint="cs"/>
          <w:color w:val="000000"/>
          <w:sz w:val="32"/>
          <w:szCs w:val="32"/>
          <w:rtl/>
        </w:rPr>
        <w:t xml:space="preserve"> האמריקני הגיעה לבנק ישראל בתחילת שנות ה-90 והזהירה שאסור לנו להישאר עם יחס חוב תוצר של 125% כי בטווח הארוך נפשוט רגל. אמנם ארה"ב מאחורינו (עם מתן ערבויות) אבל חייבים לטפל בזה. יחס החוב תוצר שלנו הפך מאז למוקד לטיפול מתמשך והוא ירד וירד. לפני 5 שנים יחס החוב תוצר הגיע לכ- 60% בלבד, ונותר ברמה זו, וזאת בדומה לממוצע של ה-</w:t>
      </w:r>
      <w:r>
        <w:rPr>
          <w:color w:val="000000"/>
          <w:sz w:val="32"/>
          <w:szCs w:val="32"/>
        </w:rPr>
        <w:t>OECD</w:t>
      </w:r>
      <w:r>
        <w:rPr>
          <w:rFonts w:ascii="Calibri" w:hAnsi="Calibri" w:cs="FrankRuehl" w:hint="cs"/>
          <w:color w:val="000000"/>
          <w:sz w:val="32"/>
          <w:szCs w:val="32"/>
          <w:rtl/>
        </w:rPr>
        <w:t>. 60% הוא לא סתם מספר. זהו מספר חשוב כי הוא תנאי מחייב, על פי אמנת מאסטריכט, להתקבל לאיחוד האירופי. לא שלדעתי כדאי שניכנס לאיחוד האירופי, גם אם נוכל, אבל זה לדיון אחר.</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החלק "המשעשע" בסיפור הוא שלאחר משבר 2008 רוב מדינות האיחוד לוו כספים בהיקפים אדירים, כך ש</w:t>
      </w:r>
      <w:r>
        <w:rPr>
          <w:rFonts w:ascii="Calibri" w:hAnsi="Calibri" w:cs="FrankRuehl" w:hint="cs"/>
          <w:b/>
          <w:bCs/>
          <w:color w:val="000000"/>
          <w:sz w:val="32"/>
          <w:szCs w:val="32"/>
          <w:rtl/>
        </w:rPr>
        <w:t>רק 11 מתוך 28 מדינות האיחוד האירופי עומדות כיום ביחס מאסטריכט הזה</w:t>
      </w:r>
      <w:r>
        <w:rPr>
          <w:rFonts w:ascii="Calibri" w:hAnsi="Calibri" w:cs="FrankRuehl" w:hint="cs"/>
          <w:color w:val="000000"/>
          <w:sz w:val="32"/>
          <w:szCs w:val="32"/>
          <w:rtl/>
        </w:rPr>
        <w:t xml:space="preserve">. למעשה 17 היו אמורות, לפי כללי האמנה עצמה, להיפלט מן האיחוד, כולל גרמניה, צרפת ובריטניה... </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בארה"ב יחס החוב תוצר עלה מאז משבר 2008 ליותר מ- 100%. הצעתי בבדיחות הדעת שתצא משלחת מבנק ישראל ל-</w:t>
      </w:r>
      <w:r>
        <w:rPr>
          <w:color w:val="000000"/>
          <w:sz w:val="32"/>
          <w:szCs w:val="32"/>
        </w:rPr>
        <w:t>FED</w:t>
      </w:r>
      <w:r>
        <w:rPr>
          <w:rFonts w:ascii="Calibri" w:hAnsi="Calibri" w:cs="FrankRuehl" w:hint="cs"/>
          <w:color w:val="000000"/>
          <w:sz w:val="32"/>
          <w:szCs w:val="32"/>
          <w:rtl/>
        </w:rPr>
        <w:t xml:space="preserve"> האמריקני ותגיד להם שהם חייבים לטפל בבעיה. אמנם אנחנו מאחוריהם אבל בכל זאת...</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(יש לציין שכל זה טרום הקורונה. שיעורי החוב ביחס לתוצר יקפצו כעת באופן דרמטי בכל העולם וגם בישראל. בעיה קשה).</w:t>
      </w:r>
    </w:p>
    <w:p w:rsidR="00A31BB4" w:rsidRDefault="00A31BB4" w:rsidP="00A31BB4">
      <w:pPr>
        <w:pStyle w:val="NormalWeb"/>
        <w:shd w:val="clear" w:color="auto" w:fill="F2F3F5"/>
        <w:bidi/>
        <w:rPr>
          <w:rFonts w:ascii="Calibri" w:hAnsi="Calibri" w:cs="Tahoma"/>
          <w:color w:val="000000"/>
          <w:sz w:val="22"/>
          <w:szCs w:val="22"/>
          <w:rtl/>
        </w:rPr>
      </w:pPr>
      <w:r>
        <w:rPr>
          <w:rFonts w:eastAsiaTheme="minorBidi" w:cs="FrankRuehl" w:hint="cs"/>
          <w:color w:val="000000" w:themeColor="text1"/>
          <w:sz w:val="32"/>
          <w:szCs w:val="32"/>
          <w:rtl/>
        </w:rPr>
        <w:t> </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C82613"/>
          <w:sz w:val="32"/>
          <w:szCs w:val="32"/>
          <w:rtl/>
        </w:rPr>
        <w:t>משקל ההוצאה הביטחונית ביחס לתוצר היתה אולי הבעיה בהא הידיעה של הכלכלה הישראלית. היתה זו לא פחות מאבן ריחיים.</w:t>
      </w:r>
      <w:r>
        <w:rPr>
          <w:rtl/>
        </w:rPr>
        <w:t> </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t>לפני 30 שנה משקל הוצאה זה עמד על 17% ביחס לתוצר!!! לפני 20 שנה על 9%. כיום 5% "בלבד". מדוע הבלבד בגרשיים? כי באופן לא מפתיע עדיין גם מספר זה גבוה מאד ביחס לכמעט כל מדינה בעולם, אך מה לעשות ואנו חיים בשכונה מאתגרת במיוחד (וילה בג'ונגל).</w:t>
      </w:r>
    </w:p>
    <w:p w:rsidR="00A31BB4" w:rsidRDefault="00A31BB4" w:rsidP="00A31BB4">
      <w:pPr>
        <w:pStyle w:val="NormalWeb"/>
        <w:shd w:val="clear" w:color="auto" w:fill="F2F3F5"/>
        <w:bidi/>
        <w:rPr>
          <w:rFonts w:ascii="Calibri" w:hAnsi="Calibri" w:cs="Tahoma"/>
          <w:color w:val="000000"/>
          <w:sz w:val="22"/>
          <w:szCs w:val="22"/>
          <w:rtl/>
        </w:rPr>
      </w:pPr>
      <w:r>
        <w:rPr>
          <w:rFonts w:ascii="Calibri" w:hAnsi="Calibri" w:cs="FrankRuehl" w:hint="cs"/>
          <w:color w:val="000000"/>
          <w:sz w:val="32"/>
          <w:szCs w:val="32"/>
          <w:rtl/>
        </w:rPr>
        <w:lastRenderedPageBreak/>
        <w:t xml:space="preserve">הוצאה ביטחונית של 5% מהתוצר זה משהו נסבל. אך לדעתי ניתן לקצץ גם שם עוד ועוד (בעיקר בפנסיות, אך לא רק), כי האביב הערבי שהפך לחורף איסלמיסטי גרם להתמוטטותן הכלכלית של כל מדינות העימות של ישראל ואפילו חיסול דה פקטו של סוריה, לוב, עיראק ותימן. מחירי הנפט הנמוכים עומדים להשלים את המלאכה. לכן </w:t>
      </w:r>
      <w:r>
        <w:rPr>
          <w:rFonts w:ascii="Calibri" w:hAnsi="Calibri" w:cs="FrankRuehl" w:hint="cs"/>
          <w:b/>
          <w:bCs/>
          <w:color w:val="000000"/>
          <w:sz w:val="32"/>
          <w:szCs w:val="32"/>
          <w:rtl/>
        </w:rPr>
        <w:t>הסיכון האסטרטגי שמדינות ערב מציבות לנו נמוך מאי פעם ואפשר לקצץ בתקציב הביטחון</w:t>
      </w:r>
      <w:r>
        <w:rPr>
          <w:rFonts w:ascii="Calibri" w:hAnsi="Calibri" w:cs="FrankRuehl" w:hint="cs"/>
          <w:color w:val="000000"/>
          <w:sz w:val="32"/>
          <w:szCs w:val="32"/>
          <w:rtl/>
        </w:rPr>
        <w:t>. אני אומר זאת כמי ששירת כקצין מודיעין בסדיר ובמילואים במשך כ- 25 שנים ולמד את הנושא היטב. אך על כך בפעם אחרת.</w:t>
      </w:r>
    </w:p>
    <w:p w:rsidR="00A31BB4" w:rsidRDefault="00A31BB4" w:rsidP="00A31BB4">
      <w:pPr>
        <w:pStyle w:val="NormalWeb"/>
        <w:shd w:val="clear" w:color="auto" w:fill="F2F3F5"/>
        <w:bidi/>
        <w:rPr>
          <w:rFonts w:ascii="Calibri" w:hAnsi="Calibri" w:cs="Tahoma"/>
          <w:color w:val="000000"/>
          <w:sz w:val="22"/>
          <w:szCs w:val="22"/>
          <w:rtl/>
        </w:rPr>
      </w:pPr>
      <w:r>
        <w:rPr>
          <w:rFonts w:eastAsiaTheme="minorBidi" w:cs="FrankRuehl" w:hint="cs"/>
          <w:color w:val="000000" w:themeColor="text1"/>
          <w:sz w:val="32"/>
          <w:szCs w:val="32"/>
          <w:rtl/>
        </w:rPr>
        <w:t> </w:t>
      </w:r>
    </w:p>
    <w:p w:rsidR="00A31BB4" w:rsidRDefault="00A31BB4" w:rsidP="00A31BB4">
      <w:pPr>
        <w:pStyle w:val="NormalWeb"/>
        <w:shd w:val="clear" w:color="auto" w:fill="F2F3F5"/>
        <w:bidi/>
        <w:rPr>
          <w:rFonts w:ascii="Calibri" w:hAnsi="Calibri" w:cs="Tahoma"/>
          <w:color w:val="000000"/>
          <w:sz w:val="22"/>
          <w:szCs w:val="22"/>
          <w:rtl/>
        </w:rPr>
      </w:pPr>
      <w:r>
        <w:rPr>
          <w:rFonts w:eastAsiaTheme="minorBidi" w:cs="FrankRuehl" w:hint="cs"/>
          <w:color w:val="000000" w:themeColor="text1"/>
          <w:sz w:val="32"/>
          <w:szCs w:val="32"/>
          <w:rtl/>
        </w:rPr>
        <w:t> </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 xml:space="preserve">אלו דוגמאות מצוינות לתופעות שראינו בעבר כבעיות קרדינאליות ביותר שעלולות להפיל את המשק הישראלי ובסופו של דבר את מדינת ישראל, אך </w:t>
      </w:r>
      <w:r>
        <w:rPr>
          <w:rFonts w:ascii="Calibri" w:hAnsi="Calibri" w:cs="FrankRuehl" w:hint="cs"/>
          <w:b/>
          <w:bCs/>
          <w:color w:val="000000"/>
          <w:sz w:val="32"/>
          <w:szCs w:val="32"/>
          <w:rtl/>
        </w:rPr>
        <w:t>מרגע שזיהינו אותן כבעיות אקוטיות טיפלנו בהן היטב והנושא ירד מסדר היום</w:t>
      </w:r>
      <w:r>
        <w:rPr>
          <w:rFonts w:ascii="Calibri" w:hAnsi="Calibri" w:cs="FrankRuehl" w:hint="cs"/>
          <w:color w:val="000000"/>
          <w:sz w:val="32"/>
          <w:szCs w:val="32"/>
          <w:rtl/>
        </w:rPr>
        <w:t>. זה לקח לא מעט שנים, אך ישראל הצליחה. (יחד עם זאת למגזר הממשלתי יש נטיות להשמנה ובשנים האחרונות שוב גדל וכעת בעידן הקורונה זה שוב הזמן להעביר אותו דיאטה).</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 xml:space="preserve">אני מאמין באמת ובתמים שנצליח לטפל בישראל בבעיית השחיתות. עצם העובדה שהיא נחשפת ומתגלה לקרני השמש המחטאות היא חצי הדרך לפתרון. עיתונות חזקה היא ערובה לכך וחייבים לשמור עליה. העובדה שכה רבים מתוכנו, לא משנה אם ניצים הם ואם יונים, אם מימין ואם משמאל, אם בעלי נטיות סוציאליסטיות ואם קפיטליסטיות, כה מוטרדים מבעיית השחיתות, תבטיח שנצליח. </w:t>
      </w:r>
      <w:r>
        <w:rPr>
          <w:rFonts w:eastAsiaTheme="minorBidi" w:cs="FrankRuehl" w:hint="cs"/>
          <w:color w:val="000000" w:themeColor="text1"/>
          <w:sz w:val="32"/>
          <w:szCs w:val="32"/>
          <w:rtl/>
        </w:rPr>
        <w:t> </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בעיה שבן דוד הצביע עליה היא שקיימים פערים ענקיים במבחני פיזה בין המגזר היהודי לערבי. במקצועות הבנת הנקרא, מתמטיקה ומדעים,</w:t>
      </w:r>
      <w:r>
        <w:rPr>
          <w:rFonts w:ascii="Calibri" w:hAnsi="Calibri" w:cs="Tahoma"/>
          <w:color w:val="000000"/>
          <w:sz w:val="32"/>
          <w:szCs w:val="32"/>
          <w:rtl/>
        </w:rPr>
        <w:t> ממוצע הניקוד של דוברי העברית דומה לממוצע ה-</w:t>
      </w:r>
      <w:r>
        <w:rPr>
          <w:color w:val="000000"/>
          <w:sz w:val="32"/>
          <w:szCs w:val="32"/>
        </w:rPr>
        <w:t>OECD</w:t>
      </w:r>
      <w:r>
        <w:rPr>
          <w:rFonts w:ascii="Calibri" w:hAnsi="Calibri" w:cs="FrankRuehl" w:hint="cs"/>
          <w:color w:val="000000"/>
          <w:sz w:val="32"/>
          <w:szCs w:val="32"/>
          <w:rtl/>
        </w:rPr>
        <w:t xml:space="preserve"> בעוד במגזר הערבי הוא נמוך בהרבה וזה מושך את התוצאה הכללית של ישראל חזק למטה. זו בעיה קרדינאלית ויש להתמקד בה. זה עניין של הכרת הבעיה, שכבר הוכרה, של תקציבים שמתחילים להינתן ושל מיקוד המערכת ועקביות הטיפול.</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 xml:space="preserve">המגזר הבעייתי ביותר שמושך מטה את התוצאות של המגזר הערבי הוא המגזר הבדואי. </w:t>
      </w:r>
      <w:r>
        <w:rPr>
          <w:rFonts w:ascii="Calibri" w:hAnsi="Calibri" w:cs="FrankRuehl" w:hint="cs"/>
          <w:b/>
          <w:bCs/>
          <w:color w:val="000000"/>
          <w:sz w:val="32"/>
          <w:szCs w:val="32"/>
          <w:rtl/>
        </w:rPr>
        <w:t>ז"א, התוצאות הכה עלובות של המגזר הבדואי במבחני פיזה הן המושכות את הממוצע הישראלי כולו - מטה. זה הסיפור הבאמת גדול. התמקדות ספציפית בבדואים, בעיקר בדרום הארץ תעלה באופן משמעותי את ממוצע מבחני פיזה בישראל.</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 xml:space="preserve">להערכתי נצליח לטפל בבעיית ההשתתפות בנשיאת האלונקה של המגזר החרדי והערבי, כי המגזרים הללו משתנים מבפנים. המגזר הערבי בישראל (כולל הבדואי) עובר מערביזציה מואצת. נושא לימודים גבוהים למשל הפך למשהו חשוב ביותר במגזר ובעשר השנים האחרונות היתה קפיצה נחשונית של מסיימי בגרויות אצלם. כתבנו על כך בהרחבה בספרנו. העולם התרבותי של שני המגזרים מתקדם בצעדי ענק אל עבר מה שאנו רואים כעולם המפותח. </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lastRenderedPageBreak/>
        <w:t xml:space="preserve">אני מאמין שנצליח גם לטפל בבעיות נוספות שמאירים דן בן דוד ואחרים ועוד. </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ascii="Calibri" w:hAnsi="Calibri" w:cs="FrankRuehl" w:hint="cs"/>
          <w:color w:val="000000"/>
          <w:sz w:val="32"/>
          <w:szCs w:val="32"/>
          <w:rtl/>
        </w:rPr>
        <w:t>למען האמת אני יותר מוטרד מהבעיות שאנו לא מזהים. בעולם של ניהול סיכונים זה מה שהכי מפחיד. הקורונה היתה כזו – עוד נאכל ממנה מרורים.</w:t>
      </w:r>
    </w:p>
    <w:p w:rsidR="00A31BB4" w:rsidRDefault="00A31BB4" w:rsidP="00A31BB4">
      <w:pPr>
        <w:pStyle w:val="NormalWeb"/>
        <w:bidi/>
        <w:spacing w:line="254" w:lineRule="auto"/>
        <w:ind w:firstLine="509"/>
        <w:jc w:val="both"/>
        <w:rPr>
          <w:rFonts w:ascii="Calibri" w:hAnsi="Calibri" w:cs="Tahoma"/>
          <w:color w:val="000000"/>
          <w:sz w:val="22"/>
          <w:szCs w:val="22"/>
          <w:rtl/>
        </w:rPr>
      </w:pPr>
      <w:r>
        <w:rPr>
          <w:rFonts w:eastAsiaTheme="minorBidi" w:cs="FrankRuehl" w:hint="cs"/>
          <w:color w:val="000000" w:themeColor="text1"/>
          <w:sz w:val="32"/>
          <w:szCs w:val="32"/>
          <w:rtl/>
        </w:rPr>
        <w:t>בתודה,</w:t>
      </w:r>
    </w:p>
    <w:p w:rsidR="00A31BB4" w:rsidRDefault="00A31BB4" w:rsidP="00244315">
      <w:pPr>
        <w:rPr>
          <w:rtl/>
        </w:rPr>
      </w:pPr>
    </w:p>
    <w:p w:rsidR="00A31BB4" w:rsidRDefault="00A31BB4" w:rsidP="00244315">
      <w:pPr>
        <w:rPr>
          <w:rtl/>
        </w:rPr>
      </w:pPr>
      <w:r>
        <w:rPr>
          <w:rFonts w:hint="cs"/>
          <w:rtl/>
        </w:rPr>
        <w:t>מכתב שכתב אחד מחברי הפורום לחברי הפורום ב- 14.5</w:t>
      </w:r>
    </w:p>
    <w:p w:rsidR="00A31BB4" w:rsidRDefault="00A31BB4" w:rsidP="00A31BB4">
      <w:pPr>
        <w:bidi w:val="0"/>
        <w:rPr>
          <w:rFonts w:ascii="Calibri" w:eastAsia="Times New Roman" w:hAnsi="Calibri"/>
          <w:color w:val="000000"/>
        </w:rPr>
      </w:pPr>
    </w:p>
    <w:p w:rsidR="00A31BB4" w:rsidRDefault="00A31BB4" w:rsidP="00A31BB4">
      <w:pPr>
        <w:pStyle w:val="NormalWeb"/>
        <w:shd w:val="clear" w:color="auto" w:fill="F2F3F5"/>
        <w:bidi/>
        <w:rPr>
          <w:rFonts w:ascii="Calibri" w:hAnsi="Calibri" w:cs="Tahoma"/>
          <w:color w:val="000000"/>
          <w:sz w:val="22"/>
          <w:szCs w:val="22"/>
        </w:rPr>
      </w:pPr>
      <w:r>
        <w:rPr>
          <w:rFonts w:asciiTheme="minorHAnsi" w:hAnsiTheme="minorHAnsi" w:cstheme="minorBidi"/>
          <w:color w:val="000000"/>
          <w:sz w:val="22"/>
          <w:szCs w:val="22"/>
          <w:rtl/>
        </w:rPr>
        <w:t>שלום רב לחברי הפורום,</w:t>
      </w:r>
    </w:p>
    <w:p w:rsidR="00A31BB4" w:rsidRDefault="00A31BB4" w:rsidP="00A31BB4">
      <w:pPr>
        <w:pStyle w:val="NormalWeb"/>
        <w:shd w:val="clear" w:color="auto" w:fill="F2F3F5"/>
        <w:bidi/>
        <w:rPr>
          <w:rFonts w:ascii="Calibri" w:hAnsi="Calibri" w:cs="Tahoma"/>
          <w:color w:val="000000"/>
          <w:sz w:val="22"/>
          <w:szCs w:val="22"/>
        </w:rPr>
      </w:pPr>
      <w:r>
        <w:rPr>
          <w:rFonts w:asciiTheme="minorHAnsi" w:hAnsiTheme="minorHAnsi" w:cstheme="minorBidi"/>
          <w:color w:val="000000"/>
          <w:sz w:val="22"/>
          <w:szCs w:val="22"/>
          <w:rtl/>
        </w:rPr>
        <w:t>קצת בשורות טובות.</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לפי חישובים שערכנו, הסיכוי שלכם להידבק בקורונה הוא כעת פחות מ- 1 למיליון, לפי הממוצע של שלושת הימים האחרונים. זאת אם אינכם גרים בשכונה חרדית או בישוב ערבי. </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אתם קוראים נכון פחות מ- 1 למיליון. מדוע? </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כי בשלושת הימים האחרונים נוספו בישראל כ- 60 חולי קורונה חדשים, כאשר כ- 70% מהם בישובים ושכונות חרדיות (פי 7 מחלקם באוכלוסיה) וכ- 25% מהם בישובים ערביים. </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בכל מקרה מדובר לשמחתנו במספר נדבקים זעום.</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ז"א שאפשר לדעתנו כבר כעת לשחרר את המשק לחלוטין ולהותיר סגרים ובידודים רק על שכונות "אדומות", בהן מספר הנדבקים עדיין ברמות גבוהות יחסית.</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מספר מאושפזי הקורונה בבתי חולים ירד ב-72% מהשיא שהיה לפני 30 יום.</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מספר החולים קשה+בינוני ירד ב-69% מהשיא שהיה לפני 30 יום.</w:t>
      </w: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color w:val="000000"/>
          <w:sz w:val="22"/>
          <w:szCs w:val="22"/>
          <w:rtl/>
        </w:rPr>
        <w:t>מספר המונשמים ירד ב-63% מהשיא שהיה לפני 29 יום (מספרם כעת 52 בלבד).</w:t>
      </w:r>
    </w:p>
    <w:p w:rsidR="00A31BB4" w:rsidRDefault="00A31BB4" w:rsidP="00A31BB4">
      <w:pPr>
        <w:pStyle w:val="NormalWeb"/>
        <w:shd w:val="clear" w:color="auto" w:fill="F2F3F5"/>
        <w:bidi/>
        <w:rPr>
          <w:rFonts w:ascii="Calibri" w:hAnsi="Calibri" w:cs="Tahoma"/>
          <w:color w:val="000000"/>
          <w:sz w:val="22"/>
          <w:szCs w:val="22"/>
          <w:rtl/>
        </w:rPr>
      </w:pPr>
    </w:p>
    <w:p w:rsidR="00A31BB4" w:rsidRDefault="00A31BB4" w:rsidP="00A31BB4">
      <w:pPr>
        <w:pStyle w:val="NormalWeb"/>
        <w:shd w:val="clear" w:color="auto" w:fill="F2F3F5"/>
        <w:bidi/>
        <w:rPr>
          <w:rFonts w:ascii="Calibri" w:hAnsi="Calibri" w:cs="Tahoma"/>
          <w:color w:val="000000"/>
          <w:sz w:val="22"/>
          <w:szCs w:val="22"/>
          <w:rtl/>
        </w:rPr>
      </w:pPr>
      <w:r>
        <w:rPr>
          <w:rFonts w:asciiTheme="minorHAnsi" w:hAnsiTheme="minorHAnsi" w:cstheme="minorBidi"/>
          <w:noProof/>
          <w:color w:val="000000"/>
          <w:sz w:val="22"/>
          <w:szCs w:val="22"/>
        </w:rPr>
        <w:drawing>
          <wp:inline distT="0" distB="0" distL="0" distR="0">
            <wp:extent cx="3045307" cy="2274102"/>
            <wp:effectExtent l="19050" t="0" r="2693" b="0"/>
            <wp:docPr id="27" name="Picture 15" descr="cid:dac116ee-9959-4428-8aee-7833737ff9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dac116ee-9959-4428-8aee-7833737ff9d7"/>
                    <pic:cNvPicPr>
                      <a:picLocks noChangeAspect="1" noChangeArrowheads="1"/>
                    </pic:cNvPicPr>
                  </pic:nvPicPr>
                  <pic:blipFill>
                    <a:blip r:embed="rId857" r:link="rId858" cstate="print"/>
                    <a:srcRect/>
                    <a:stretch>
                      <a:fillRect/>
                    </a:stretch>
                  </pic:blipFill>
                  <pic:spPr bwMode="auto">
                    <a:xfrm>
                      <a:off x="0" y="0"/>
                      <a:ext cx="3049086" cy="2276924"/>
                    </a:xfrm>
                    <a:prstGeom prst="rect">
                      <a:avLst/>
                    </a:prstGeom>
                    <a:noFill/>
                    <a:ln w="9525">
                      <a:noFill/>
                      <a:miter lim="800000"/>
                      <a:headEnd/>
                      <a:tailEnd/>
                    </a:ln>
                  </pic:spPr>
                </pic:pic>
              </a:graphicData>
            </a:graphic>
          </wp:inline>
        </w:drawing>
      </w:r>
    </w:p>
    <w:p w:rsidR="00A31BB4" w:rsidRDefault="00A31BB4" w:rsidP="00A31BB4">
      <w:pPr>
        <w:rPr>
          <w:rFonts w:ascii="Tahoma" w:eastAsia="Times New Roman" w:hAnsi="Tahoma" w:cs="Tahoma"/>
          <w:color w:val="000000"/>
          <w:sz w:val="20"/>
          <w:szCs w:val="20"/>
          <w:rtl/>
        </w:rPr>
      </w:pPr>
    </w:p>
    <w:p w:rsidR="00A31BB4" w:rsidRDefault="00A31BB4" w:rsidP="00A31BB4">
      <w:pPr>
        <w:rPr>
          <w:rtl/>
        </w:rPr>
      </w:pPr>
      <w:r w:rsidRPr="00A31BB4">
        <w:rPr>
          <w:rFonts w:eastAsia="Times New Roman" w:hint="cs"/>
          <w:color w:val="000000"/>
          <w:rtl/>
        </w:rPr>
        <w:t>מכתב ש</w:t>
      </w:r>
      <w:r>
        <w:rPr>
          <w:rFonts w:hint="cs"/>
          <w:rtl/>
        </w:rPr>
        <w:t>כתב חבר הפורום לפורום ב- 14.5</w:t>
      </w:r>
    </w:p>
    <w:p w:rsidR="00A31BB4" w:rsidRDefault="00A31BB4" w:rsidP="00A31BB4">
      <w:r>
        <w:rPr>
          <w:rFonts w:hint="cs"/>
          <w:rtl/>
        </w:rPr>
        <w:t>שלום לכולם,</w:t>
      </w:r>
    </w:p>
    <w:p w:rsidR="00A31BB4" w:rsidRDefault="00A31BB4" w:rsidP="00A31BB4">
      <w:pPr>
        <w:rPr>
          <w:rtl/>
        </w:rPr>
      </w:pPr>
      <w:r>
        <w:rPr>
          <w:rFonts w:hint="cs"/>
          <w:rtl/>
        </w:rPr>
        <w:t xml:space="preserve">בהמשך למידע שאדם רויטר הביא על העדה החרדית אני ממליץ על מקור מידע: </w:t>
      </w:r>
      <w:r>
        <w:rPr>
          <w:rFonts w:hint="cs"/>
          <w:b/>
          <w:bCs/>
          <w:rtl/>
        </w:rPr>
        <w:t xml:space="preserve">שנתון החברה החרדית בישראל 2019 </w:t>
      </w:r>
      <w:r>
        <w:rPr>
          <w:rFonts w:hint="cs"/>
          <w:rtl/>
        </w:rPr>
        <w:t>שמוציא</w:t>
      </w:r>
      <w:r>
        <w:rPr>
          <w:rFonts w:hint="cs"/>
          <w:b/>
          <w:bCs/>
          <w:rtl/>
        </w:rPr>
        <w:t xml:space="preserve"> המכון הישראלי לדמוקרטיה </w:t>
      </w:r>
      <w:r>
        <w:rPr>
          <w:rFonts w:hint="cs"/>
          <w:rtl/>
        </w:rPr>
        <w:t>כבר פעם רביעית והכולל נתונים ומגמות של כל תחומי החיים בחברה החרדית. </w:t>
      </w:r>
    </w:p>
    <w:p w:rsidR="00A31BB4" w:rsidRDefault="00E95623" w:rsidP="00A31BB4">
      <w:pPr>
        <w:rPr>
          <w:rtl/>
        </w:rPr>
      </w:pPr>
      <w:hyperlink r:id="rId859" w:tgtFrame="_blank" w:history="1">
        <w:r w:rsidR="00A31BB4">
          <w:rPr>
            <w:rStyle w:val="Hyperlink"/>
            <w:rFonts w:hint="cs"/>
          </w:rPr>
          <w:t>https://www.idi.org.il/media/13727/the-yearbook-of-ultra-orthodox-society-in-israel-2019.pdf</w:t>
        </w:r>
      </w:hyperlink>
    </w:p>
    <w:p w:rsidR="00A31BB4" w:rsidRDefault="00A31BB4" w:rsidP="00A31BB4">
      <w:pPr>
        <w:rPr>
          <w:rtl/>
        </w:rPr>
      </w:pPr>
      <w:r>
        <w:rPr>
          <w:rFonts w:hint="cs"/>
          <w:rtl/>
        </w:rPr>
        <w:t>אזכיר רק מספר מגמות המוזכרות בדו"ח:</w:t>
      </w:r>
    </w:p>
    <w:p w:rsidR="00A31BB4" w:rsidRDefault="00A31BB4" w:rsidP="00A31BB4">
      <w:pPr>
        <w:rPr>
          <w:rtl/>
        </w:rPr>
      </w:pPr>
      <w:r>
        <w:rPr>
          <w:rFonts w:hint="cs"/>
          <w:rtl/>
        </w:rPr>
        <w:t>1. ב 2010 - 2018 היה גידול פי 2.5 במספר הלומדים לתואר אקדמי.</w:t>
      </w:r>
    </w:p>
    <w:p w:rsidR="00A31BB4" w:rsidRDefault="00A31BB4" w:rsidP="00A31BB4">
      <w:pPr>
        <w:rPr>
          <w:rtl/>
        </w:rPr>
      </w:pPr>
      <w:r>
        <w:rPr>
          <w:rFonts w:hint="cs"/>
          <w:rtl/>
        </w:rPr>
        <w:t>2 ב 2013 - 2019 ירד קצב הגידול  השנתי בחינוך החרדי מתוך כלל התלמידים ל 0.2%.</w:t>
      </w:r>
    </w:p>
    <w:p w:rsidR="00A31BB4" w:rsidRDefault="00A31BB4" w:rsidP="00A31BB4">
      <w:pPr>
        <w:rPr>
          <w:rtl/>
        </w:rPr>
      </w:pPr>
      <w:r>
        <w:rPr>
          <w:rFonts w:hint="cs"/>
          <w:rtl/>
        </w:rPr>
        <w:t>3. ב 2004 - 2016 עלה מספר הנבחנים לבגרות מ 24% ל 35%.</w:t>
      </w:r>
    </w:p>
    <w:p w:rsidR="00A31BB4" w:rsidRDefault="00A31BB4" w:rsidP="00A31BB4">
      <w:pPr>
        <w:rPr>
          <w:rtl/>
        </w:rPr>
      </w:pPr>
      <w:r>
        <w:rPr>
          <w:rFonts w:hint="cs"/>
          <w:rtl/>
        </w:rPr>
        <w:t>4 תחולת העוני ירדה מ58% ל 43% ב 2005 - 2017.</w:t>
      </w:r>
    </w:p>
    <w:p w:rsidR="00A31BB4" w:rsidRDefault="00A31BB4" w:rsidP="00A31BB4">
      <w:pPr>
        <w:rPr>
          <w:rtl/>
        </w:rPr>
      </w:pPr>
      <w:r>
        <w:rPr>
          <w:rFonts w:hint="cs"/>
          <w:rtl/>
        </w:rPr>
        <w:t>5. תעסוקה ב 2018 היא 78% לנשים ו 51% לגברים.</w:t>
      </w:r>
    </w:p>
    <w:p w:rsidR="00A31BB4" w:rsidRDefault="00A31BB4" w:rsidP="00A31BB4">
      <w:pPr>
        <w:rPr>
          <w:rtl/>
        </w:rPr>
      </w:pPr>
      <w:r>
        <w:rPr>
          <w:rFonts w:hint="cs"/>
          <w:rtl/>
        </w:rPr>
        <w:t>יש בהחלט מקום לאופטימיות זהירה.</w:t>
      </w:r>
    </w:p>
    <w:p w:rsidR="00A31BB4" w:rsidRDefault="00A31BB4" w:rsidP="00A31BB4">
      <w:pPr>
        <w:rPr>
          <w:rtl/>
        </w:rPr>
      </w:pPr>
      <w:r>
        <w:rPr>
          <w:rFonts w:hint="cs"/>
          <w:rtl/>
        </w:rPr>
        <w:t>חברי הפורום הזכירו מספר פעמים ובצדק את התנגדות החרדים להכניס את מקצועות הליבה לתוכנית הלימודים שלהם ובכך מונעים מילדיהם רכישת כלים להשתלבות עתידית בשוק העבודה. בחברה החילונית רבים מאד אינם מכירים את ארון הספרים היהודי, ולא ראו דף מסידור או דף גמרא בחייהם. לדעתי זאת נכות השכלתית  למרות  שאינה מפריעה להשתלבות בהיטק.</w:t>
      </w:r>
    </w:p>
    <w:p w:rsidR="00A31BB4" w:rsidRDefault="00A31BB4" w:rsidP="00A31BB4">
      <w:pPr>
        <w:rPr>
          <w:rtl/>
        </w:rPr>
      </w:pPr>
      <w:r>
        <w:rPr>
          <w:rFonts w:hint="cs"/>
          <w:rtl/>
        </w:rPr>
        <w:t>מיכה גודמן מציג בסיפרו </w:t>
      </w:r>
      <w:r>
        <w:rPr>
          <w:rFonts w:hint="cs"/>
          <w:b/>
          <w:bCs/>
          <w:rtl/>
        </w:rPr>
        <w:t xml:space="preserve">חזרה ללא תשובה </w:t>
      </w:r>
      <w:r>
        <w:rPr>
          <w:rFonts w:hint="cs"/>
          <w:rtl/>
        </w:rPr>
        <w:t>את כישלון הדתיות והחילוניות גם יחד ומראה איך ניתן ליצור גשר בין שתי הגישות.</w:t>
      </w:r>
    </w:p>
    <w:p w:rsidR="00A31BB4" w:rsidRDefault="00A31BB4" w:rsidP="00A31BB4">
      <w:pPr>
        <w:rPr>
          <w:rtl/>
        </w:rPr>
      </w:pPr>
      <w:r>
        <w:rPr>
          <w:rFonts w:hint="cs"/>
          <w:rtl/>
        </w:rPr>
        <w:t>כל טוב,</w:t>
      </w:r>
    </w:p>
    <w:p w:rsidR="00A31BB4" w:rsidRDefault="00A31BB4" w:rsidP="00A31BB4">
      <w:pPr>
        <w:rPr>
          <w:rtl/>
        </w:rPr>
      </w:pPr>
    </w:p>
    <w:p w:rsidR="00A31BB4" w:rsidRDefault="00A31BB4" w:rsidP="00A31BB4">
      <w:pPr>
        <w:rPr>
          <w:rtl/>
        </w:rPr>
      </w:pPr>
      <w:r>
        <w:rPr>
          <w:rFonts w:hint="cs"/>
          <w:rtl/>
        </w:rPr>
        <w:t>תגובה למכתב שלי עם הקליפ והתמונות של ידידה ב- 14.5</w:t>
      </w:r>
    </w:p>
    <w:p w:rsidR="00A31BB4" w:rsidRDefault="00A31BB4" w:rsidP="00A31BB4">
      <w:r>
        <w:rPr>
          <w:rFonts w:hint="cs"/>
          <w:rtl/>
        </w:rPr>
        <w:t>קליפ מדהים למציאות עצובה</w:t>
      </w:r>
      <w:r>
        <w:t>,</w:t>
      </w:r>
    </w:p>
    <w:p w:rsidR="00A31BB4" w:rsidRDefault="00A31BB4" w:rsidP="00A31BB4">
      <w:r>
        <w:rPr>
          <w:rFonts w:hint="cs"/>
          <w:rtl/>
        </w:rPr>
        <w:t>תודה</w:t>
      </w:r>
    </w:p>
    <w:p w:rsidR="00A31BB4" w:rsidRDefault="00A31BB4" w:rsidP="00A31BB4">
      <w:pPr>
        <w:bidi w:val="0"/>
      </w:pPr>
    </w:p>
    <w:p w:rsidR="00A31BB4" w:rsidRDefault="00A31BB4" w:rsidP="00A31BB4">
      <w:pPr>
        <w:rPr>
          <w:rtl/>
        </w:rPr>
      </w:pPr>
      <w:r>
        <w:rPr>
          <w:rFonts w:hint="cs"/>
          <w:rtl/>
        </w:rPr>
        <w:t>תגובה למכתב שלי עם הקליפ והתמונות של ידידה ב- 14.5</w:t>
      </w:r>
    </w:p>
    <w:p w:rsidR="00A31BB4" w:rsidRDefault="00A31BB4" w:rsidP="00A31BB4">
      <w:pPr>
        <w:rPr>
          <w:rFonts w:eastAsia="Times New Roman"/>
        </w:rPr>
      </w:pPr>
      <w:r>
        <w:rPr>
          <w:rFonts w:eastAsia="Times New Roman" w:hint="cs"/>
          <w:rtl/>
        </w:rPr>
        <w:t>קורי יקר.</w:t>
      </w:r>
    </w:p>
    <w:p w:rsidR="00A31BB4" w:rsidRDefault="00A31BB4" w:rsidP="00A31BB4">
      <w:pPr>
        <w:rPr>
          <w:rFonts w:eastAsia="Times New Roman"/>
        </w:rPr>
      </w:pPr>
      <w:r>
        <w:rPr>
          <w:rFonts w:eastAsia="Times New Roman" w:hint="cs"/>
          <w:rtl/>
        </w:rPr>
        <w:t>יכולת הכתיבה שלך</w:t>
      </w:r>
    </w:p>
    <w:p w:rsidR="00A31BB4" w:rsidRDefault="00A31BB4" w:rsidP="00A31BB4">
      <w:pPr>
        <w:rPr>
          <w:rFonts w:eastAsia="Times New Roman"/>
          <w:rtl/>
        </w:rPr>
      </w:pPr>
      <w:r>
        <w:rPr>
          <w:rFonts w:eastAsia="Times New Roman" w:hint="cs"/>
          <w:rtl/>
        </w:rPr>
        <w:t>המשקפת את הבנת</w:t>
      </w:r>
    </w:p>
    <w:p w:rsidR="00A31BB4" w:rsidRDefault="00A31BB4" w:rsidP="00A31BB4">
      <w:pPr>
        <w:rPr>
          <w:rFonts w:eastAsia="Times New Roman"/>
          <w:rtl/>
        </w:rPr>
      </w:pPr>
      <w:r>
        <w:rPr>
          <w:rFonts w:eastAsia="Times New Roman" w:hint="cs"/>
          <w:rtl/>
        </w:rPr>
        <w:t>המציאות ומנבאת</w:t>
      </w:r>
    </w:p>
    <w:p w:rsidR="00A31BB4" w:rsidRDefault="00A31BB4" w:rsidP="00A31BB4">
      <w:pPr>
        <w:rPr>
          <w:rFonts w:eastAsia="Times New Roman"/>
          <w:rtl/>
        </w:rPr>
      </w:pPr>
      <w:r>
        <w:rPr>
          <w:rFonts w:eastAsia="Times New Roman" w:hint="cs"/>
          <w:rtl/>
        </w:rPr>
        <w:t>את תוצאותיה היא</w:t>
      </w:r>
    </w:p>
    <w:p w:rsidR="00A31BB4" w:rsidRDefault="00A31BB4" w:rsidP="00A31BB4">
      <w:pPr>
        <w:rPr>
          <w:rFonts w:eastAsia="Times New Roman"/>
          <w:rtl/>
        </w:rPr>
      </w:pPr>
      <w:r>
        <w:rPr>
          <w:rFonts w:eastAsia="Times New Roman" w:hint="cs"/>
          <w:rtl/>
        </w:rPr>
        <w:lastRenderedPageBreak/>
        <w:t>מיוחדת בכל ההיבטים.</w:t>
      </w:r>
    </w:p>
    <w:p w:rsidR="00A31BB4" w:rsidRDefault="00A31BB4" w:rsidP="00A31BB4">
      <w:pPr>
        <w:rPr>
          <w:rFonts w:eastAsia="Times New Roman"/>
          <w:rtl/>
        </w:rPr>
      </w:pPr>
      <w:r>
        <w:rPr>
          <w:rFonts w:eastAsia="Times New Roman" w:hint="cs"/>
          <w:rtl/>
        </w:rPr>
        <w:t>המיחד את כתיבתך</w:t>
      </w:r>
    </w:p>
    <w:p w:rsidR="00A31BB4" w:rsidRDefault="00A31BB4" w:rsidP="00A31BB4">
      <w:pPr>
        <w:rPr>
          <w:rFonts w:eastAsia="Times New Roman"/>
          <w:rtl/>
        </w:rPr>
      </w:pPr>
      <w:r>
        <w:rPr>
          <w:rFonts w:eastAsia="Times New Roman" w:hint="cs"/>
          <w:rtl/>
        </w:rPr>
        <w:t>ניחוחות והוכחות</w:t>
      </w:r>
    </w:p>
    <w:p w:rsidR="00A31BB4" w:rsidRDefault="00A31BB4" w:rsidP="00A31BB4">
      <w:pPr>
        <w:rPr>
          <w:rFonts w:eastAsia="Times New Roman"/>
          <w:rtl/>
        </w:rPr>
      </w:pPr>
      <w:r>
        <w:rPr>
          <w:rFonts w:eastAsia="Times New Roman" w:hint="cs"/>
          <w:rtl/>
        </w:rPr>
        <w:t>מעולמות ותרבויות</w:t>
      </w:r>
    </w:p>
    <w:p w:rsidR="00A31BB4" w:rsidRDefault="00A31BB4" w:rsidP="00A31BB4">
      <w:pPr>
        <w:rPr>
          <w:rFonts w:eastAsia="Times New Roman"/>
          <w:rtl/>
        </w:rPr>
      </w:pPr>
      <w:r>
        <w:rPr>
          <w:rFonts w:eastAsia="Times New Roman" w:hint="cs"/>
          <w:rtl/>
        </w:rPr>
        <w:t>בשלל שפות.</w:t>
      </w:r>
    </w:p>
    <w:p w:rsidR="00A31BB4" w:rsidRDefault="00A31BB4" w:rsidP="00A31BB4">
      <w:pPr>
        <w:rPr>
          <w:rFonts w:eastAsia="Times New Roman"/>
          <w:rtl/>
        </w:rPr>
      </w:pPr>
      <w:r>
        <w:rPr>
          <w:rFonts w:eastAsia="Times New Roman" w:hint="cs"/>
          <w:rtl/>
        </w:rPr>
        <w:t>אתה כותב כמו נביא</w:t>
      </w:r>
    </w:p>
    <w:p w:rsidR="00A31BB4" w:rsidRDefault="00A31BB4" w:rsidP="00A31BB4">
      <w:pPr>
        <w:rPr>
          <w:rFonts w:eastAsia="Times New Roman"/>
          <w:rtl/>
        </w:rPr>
      </w:pPr>
      <w:r>
        <w:rPr>
          <w:rFonts w:eastAsia="Times New Roman" w:hint="cs"/>
          <w:rtl/>
        </w:rPr>
        <w:t>זעם וזה מחויב</w:t>
      </w:r>
    </w:p>
    <w:p w:rsidR="00A31BB4" w:rsidRDefault="00A31BB4" w:rsidP="00A31BB4">
      <w:pPr>
        <w:rPr>
          <w:rFonts w:eastAsia="Times New Roman"/>
          <w:rtl/>
        </w:rPr>
      </w:pPr>
      <w:r>
        <w:rPr>
          <w:rFonts w:eastAsia="Times New Roman" w:hint="cs"/>
          <w:rtl/>
        </w:rPr>
        <w:t>המציאות.</w:t>
      </w:r>
    </w:p>
    <w:p w:rsidR="00A31BB4" w:rsidRDefault="00A31BB4" w:rsidP="00A31BB4">
      <w:pPr>
        <w:rPr>
          <w:rFonts w:eastAsia="Times New Roman"/>
          <w:rtl/>
        </w:rPr>
      </w:pPr>
      <w:r>
        <w:rPr>
          <w:rFonts w:eastAsia="Times New Roman" w:hint="cs"/>
          <w:rtl/>
        </w:rPr>
        <w:t>המראה שאתה מציג</w:t>
      </w:r>
    </w:p>
    <w:p w:rsidR="00A31BB4" w:rsidRDefault="00A31BB4" w:rsidP="00A31BB4">
      <w:pPr>
        <w:rPr>
          <w:rFonts w:eastAsia="Times New Roman"/>
          <w:rtl/>
        </w:rPr>
      </w:pPr>
      <w:r>
        <w:rPr>
          <w:rFonts w:eastAsia="Times New Roman" w:hint="cs"/>
          <w:rtl/>
        </w:rPr>
        <w:t>קשה מנשוא.</w:t>
      </w:r>
    </w:p>
    <w:p w:rsidR="00A31BB4" w:rsidRDefault="00A31BB4" w:rsidP="00A31BB4">
      <w:pPr>
        <w:rPr>
          <w:rFonts w:eastAsia="Times New Roman"/>
          <w:rtl/>
        </w:rPr>
      </w:pPr>
      <w:r>
        <w:rPr>
          <w:rFonts w:eastAsia="Times New Roman" w:hint="cs"/>
          <w:rtl/>
        </w:rPr>
        <w:t>אני רואה שקם עלינו</w:t>
      </w:r>
    </w:p>
    <w:p w:rsidR="00A31BB4" w:rsidRDefault="00A31BB4" w:rsidP="00A31BB4">
      <w:pPr>
        <w:rPr>
          <w:rFonts w:eastAsia="Times New Roman"/>
          <w:rtl/>
        </w:rPr>
      </w:pPr>
      <w:r>
        <w:rPr>
          <w:rFonts w:eastAsia="Times New Roman" w:hint="cs"/>
          <w:rtl/>
        </w:rPr>
        <w:t>צורר להשמידנו.</w:t>
      </w:r>
    </w:p>
    <w:p w:rsidR="00A31BB4" w:rsidRDefault="00A31BB4" w:rsidP="00A31BB4">
      <w:pPr>
        <w:rPr>
          <w:rFonts w:eastAsia="Times New Roman"/>
          <w:rtl/>
        </w:rPr>
      </w:pPr>
      <w:r>
        <w:rPr>
          <w:rFonts w:eastAsia="Times New Roman" w:hint="cs"/>
          <w:rtl/>
        </w:rPr>
        <w:t>שים לב לפרוש</w:t>
      </w:r>
    </w:p>
    <w:p w:rsidR="00A31BB4" w:rsidRDefault="00A31BB4" w:rsidP="00A31BB4">
      <w:pPr>
        <w:rPr>
          <w:rFonts w:eastAsia="Times New Roman"/>
          <w:rtl/>
        </w:rPr>
      </w:pPr>
      <w:r>
        <w:rPr>
          <w:rFonts w:eastAsia="Times New Roman" w:hint="cs"/>
          <w:rtl/>
        </w:rPr>
        <w:t>ראש הממשלה </w:t>
      </w:r>
    </w:p>
    <w:p w:rsidR="00A31BB4" w:rsidRDefault="00A31BB4" w:rsidP="00A31BB4">
      <w:pPr>
        <w:rPr>
          <w:rFonts w:eastAsia="Times New Roman"/>
          <w:rtl/>
        </w:rPr>
      </w:pPr>
      <w:r>
        <w:rPr>
          <w:rFonts w:eastAsia="Times New Roman" w:hint="cs"/>
          <w:rtl/>
        </w:rPr>
        <w:t>נתניהו: נתן  נתן לי </w:t>
      </w:r>
    </w:p>
    <w:p w:rsidR="00A31BB4" w:rsidRDefault="00A31BB4" w:rsidP="00A31BB4">
      <w:pPr>
        <w:rPr>
          <w:rFonts w:eastAsia="Times New Roman"/>
          <w:rtl/>
        </w:rPr>
      </w:pPr>
      <w:r>
        <w:rPr>
          <w:rFonts w:eastAsia="Times New Roman" w:hint="cs"/>
          <w:rtl/>
        </w:rPr>
        <w:t>                הוא ה׳.</w:t>
      </w:r>
    </w:p>
    <w:p w:rsidR="00A31BB4" w:rsidRDefault="00A31BB4" w:rsidP="00A31BB4">
      <w:pPr>
        <w:rPr>
          <w:rFonts w:eastAsia="Times New Roman"/>
          <w:rtl/>
        </w:rPr>
      </w:pPr>
      <w:r>
        <w:rPr>
          <w:rFonts w:eastAsia="Times New Roman" w:hint="cs"/>
          <w:rtl/>
        </w:rPr>
        <w:t>אנחנו בבידוד פוחדים</w:t>
      </w:r>
    </w:p>
    <w:p w:rsidR="00A31BB4" w:rsidRDefault="00A31BB4" w:rsidP="00A31BB4">
      <w:pPr>
        <w:rPr>
          <w:rFonts w:eastAsia="Times New Roman"/>
          <w:rtl/>
        </w:rPr>
      </w:pPr>
      <w:r>
        <w:rPr>
          <w:rFonts w:eastAsia="Times New Roman" w:hint="cs"/>
          <w:rtl/>
        </w:rPr>
        <w:t>מהקורונה והחרב מעל</w:t>
      </w:r>
    </w:p>
    <w:p w:rsidR="00A31BB4" w:rsidRDefault="00A31BB4" w:rsidP="00A31BB4">
      <w:pPr>
        <w:rPr>
          <w:rFonts w:eastAsia="Times New Roman"/>
          <w:rtl/>
        </w:rPr>
      </w:pPr>
      <w:r>
        <w:rPr>
          <w:rFonts w:eastAsia="Times New Roman" w:hint="cs"/>
          <w:rtl/>
        </w:rPr>
        <w:t>ראשנו.</w:t>
      </w:r>
    </w:p>
    <w:p w:rsidR="00A31BB4" w:rsidRDefault="00A31BB4" w:rsidP="00A31BB4">
      <w:pPr>
        <w:rPr>
          <w:rFonts w:eastAsia="Times New Roman"/>
          <w:rtl/>
        </w:rPr>
      </w:pPr>
      <w:r>
        <w:rPr>
          <w:rFonts w:eastAsia="Times New Roman" w:hint="cs"/>
          <w:rtl/>
        </w:rPr>
        <w:t>כתבת הכל בדיוק</w:t>
      </w:r>
    </w:p>
    <w:p w:rsidR="00A31BB4" w:rsidRDefault="00A31BB4" w:rsidP="00A31BB4">
      <w:pPr>
        <w:rPr>
          <w:rFonts w:eastAsia="Times New Roman"/>
          <w:rtl/>
        </w:rPr>
      </w:pPr>
      <w:r>
        <w:rPr>
          <w:rFonts w:eastAsia="Times New Roman" w:hint="cs"/>
          <w:rtl/>
        </w:rPr>
        <w:t>רב עם ניחוחות</w:t>
      </w:r>
    </w:p>
    <w:p w:rsidR="00A31BB4" w:rsidRDefault="00A31BB4" w:rsidP="00A31BB4">
      <w:pPr>
        <w:rPr>
          <w:rFonts w:eastAsia="Times New Roman"/>
          <w:rtl/>
        </w:rPr>
      </w:pPr>
      <w:r>
        <w:rPr>
          <w:rFonts w:eastAsia="Times New Roman" w:hint="cs"/>
          <w:rtl/>
        </w:rPr>
        <w:t>ממגוון עולמות  היסטוריה ספרות</w:t>
      </w:r>
    </w:p>
    <w:p w:rsidR="00A31BB4" w:rsidRDefault="00A31BB4" w:rsidP="00A31BB4">
      <w:pPr>
        <w:rPr>
          <w:rFonts w:eastAsia="Times New Roman"/>
          <w:rtl/>
        </w:rPr>
      </w:pPr>
      <w:r>
        <w:rPr>
          <w:rFonts w:eastAsia="Times New Roman" w:hint="cs"/>
          <w:rtl/>
        </w:rPr>
        <w:t>כלכלה תאטרון ועוד.</w:t>
      </w:r>
    </w:p>
    <w:p w:rsidR="00A31BB4" w:rsidRDefault="00A31BB4" w:rsidP="00A31BB4">
      <w:pPr>
        <w:rPr>
          <w:rFonts w:eastAsia="Times New Roman"/>
          <w:rtl/>
        </w:rPr>
      </w:pPr>
      <w:r>
        <w:rPr>
          <w:rFonts w:eastAsia="Times New Roman" w:hint="cs"/>
          <w:rtl/>
        </w:rPr>
        <w:t>ישר כוח.</w:t>
      </w:r>
    </w:p>
    <w:p w:rsidR="00A31BB4" w:rsidRDefault="00A31BB4" w:rsidP="00A31BB4">
      <w:pPr>
        <w:rPr>
          <w:rFonts w:eastAsia="Times New Roman"/>
          <w:rtl/>
        </w:rPr>
      </w:pPr>
      <w:r>
        <w:rPr>
          <w:rFonts w:eastAsia="Times New Roman" w:hint="cs"/>
          <w:rtl/>
        </w:rPr>
        <w:t>בברכה </w:t>
      </w:r>
    </w:p>
    <w:p w:rsidR="00A31BB4" w:rsidRDefault="00A31BB4" w:rsidP="00A31BB4">
      <w:pPr>
        <w:rPr>
          <w:rtl/>
        </w:rPr>
      </w:pPr>
    </w:p>
    <w:p w:rsidR="00A31BB4" w:rsidRDefault="00A31BB4" w:rsidP="00A31BB4">
      <w:pPr>
        <w:rPr>
          <w:rtl/>
        </w:rPr>
      </w:pPr>
      <w:r>
        <w:rPr>
          <w:rFonts w:hint="cs"/>
          <w:rtl/>
        </w:rPr>
        <w:t>תגובה כנ"ל ב- 15.5</w:t>
      </w:r>
    </w:p>
    <w:p w:rsidR="00A31BB4" w:rsidRDefault="00A31BB4" w:rsidP="00A31BB4">
      <w:pPr>
        <w:rPr>
          <w:rFonts w:ascii="Arial" w:hAnsi="Arial" w:cs="Arial"/>
          <w:color w:val="1F497D"/>
          <w:sz w:val="22"/>
          <w:szCs w:val="22"/>
        </w:rPr>
      </w:pPr>
      <w:r>
        <w:rPr>
          <w:rFonts w:ascii="Arial" w:hAnsi="Arial" w:cs="Arial"/>
          <w:color w:val="1F497D"/>
          <w:sz w:val="22"/>
          <w:szCs w:val="22"/>
          <w:rtl/>
        </w:rPr>
        <w:t>הקליפ מעולה וגם דבריך נכונים ומרשימים..</w:t>
      </w:r>
    </w:p>
    <w:p w:rsidR="00A31BB4" w:rsidRDefault="00A31BB4" w:rsidP="00A31BB4">
      <w:pPr>
        <w:rPr>
          <w:rFonts w:ascii="Arial" w:hAnsi="Arial" w:cs="Arial"/>
          <w:color w:val="1F497D"/>
          <w:sz w:val="22"/>
          <w:szCs w:val="22"/>
        </w:rPr>
      </w:pPr>
    </w:p>
    <w:p w:rsidR="00A31BB4" w:rsidRDefault="00A31BB4" w:rsidP="00A31BB4">
      <w:pPr>
        <w:rPr>
          <w:rtl/>
        </w:rPr>
      </w:pPr>
      <w:r>
        <w:rPr>
          <w:rFonts w:ascii="Arial" w:hAnsi="Arial" w:cs="Arial"/>
          <w:color w:val="1F497D"/>
          <w:sz w:val="22"/>
          <w:szCs w:val="22"/>
          <w:rtl/>
        </w:rPr>
        <w:lastRenderedPageBreak/>
        <w:t>תודה</w:t>
      </w:r>
    </w:p>
    <w:p w:rsidR="00A31BB4" w:rsidRDefault="00A31BB4" w:rsidP="00A31BB4">
      <w:pPr>
        <w:rPr>
          <w:rtl/>
        </w:rPr>
      </w:pPr>
    </w:p>
    <w:p w:rsidR="00A31BB4" w:rsidRDefault="00A31BB4" w:rsidP="00A31BB4">
      <w:pPr>
        <w:rPr>
          <w:rtl/>
        </w:rPr>
      </w:pPr>
      <w:r>
        <w:rPr>
          <w:rFonts w:hint="cs"/>
          <w:rtl/>
        </w:rPr>
        <w:t>תגובה כנ"ל ב- 15.5</w:t>
      </w:r>
    </w:p>
    <w:p w:rsidR="00A31BB4" w:rsidRDefault="00A31BB4" w:rsidP="00A31BB4">
      <w:pPr>
        <w:rPr>
          <w:rFonts w:eastAsia="Times New Roman"/>
        </w:rPr>
      </w:pPr>
      <w:r>
        <w:rPr>
          <w:rFonts w:eastAsia="Times New Roman" w:hint="cs"/>
          <w:rtl/>
        </w:rPr>
        <w:t>הי קורי יקר</w:t>
      </w:r>
    </w:p>
    <w:p w:rsidR="00A31BB4" w:rsidRDefault="00A31BB4" w:rsidP="00A31BB4">
      <w:pPr>
        <w:rPr>
          <w:rFonts w:eastAsia="Times New Roman"/>
        </w:rPr>
      </w:pPr>
      <w:r>
        <w:rPr>
          <w:rFonts w:eastAsia="Times New Roman" w:hint="cs"/>
          <w:rtl/>
        </w:rPr>
        <w:t>מה שלומכם בימי קורונה אלו?</w:t>
      </w:r>
    </w:p>
    <w:p w:rsidR="00A31BB4" w:rsidRDefault="00A31BB4" w:rsidP="00A31BB4">
      <w:pPr>
        <w:rPr>
          <w:rFonts w:eastAsia="Times New Roman"/>
          <w:rtl/>
        </w:rPr>
      </w:pPr>
      <w:r>
        <w:rPr>
          <w:rFonts w:eastAsia="Times New Roman" w:hint="cs"/>
          <w:rtl/>
        </w:rPr>
        <w:t>אין מה לומר אתה ממש איש אשכולות!!</w:t>
      </w:r>
    </w:p>
    <w:p w:rsidR="00A31BB4" w:rsidRDefault="00A31BB4" w:rsidP="00A31BB4">
      <w:pPr>
        <w:rPr>
          <w:rFonts w:eastAsia="Times New Roman"/>
          <w:rtl/>
        </w:rPr>
      </w:pPr>
      <w:r>
        <w:rPr>
          <w:rFonts w:eastAsia="Times New Roman" w:hint="cs"/>
          <w:rtl/>
        </w:rPr>
        <w:t>איזה תובנות מענינות יש לך  וכשרון רב,</w:t>
      </w:r>
      <w:r>
        <w:rPr>
          <w:rFonts w:eastAsia="Times New Roman"/>
        </w:rPr>
        <w:t>👏👏👏👏👏👏👏</w:t>
      </w:r>
    </w:p>
    <w:p w:rsidR="00A31BB4" w:rsidRDefault="00A31BB4" w:rsidP="00A31BB4">
      <w:pPr>
        <w:rPr>
          <w:rFonts w:eastAsia="Times New Roman"/>
          <w:rtl/>
        </w:rPr>
      </w:pPr>
      <w:r>
        <w:rPr>
          <w:rFonts w:eastAsia="Times New Roman" w:hint="cs"/>
          <w:rtl/>
        </w:rPr>
        <w:t>גם הקליפ של סובול יוצא מן הכלל.</w:t>
      </w:r>
    </w:p>
    <w:p w:rsidR="00A31BB4" w:rsidRDefault="00A31BB4" w:rsidP="00A31BB4">
      <w:pPr>
        <w:rPr>
          <w:rtl/>
        </w:rPr>
      </w:pPr>
      <w:r>
        <w:rPr>
          <w:rFonts w:eastAsia="Times New Roman"/>
          <w:rtl/>
        </w:rPr>
        <w:t>שבת שלום</w:t>
      </w:r>
    </w:p>
    <w:p w:rsidR="00A31BB4" w:rsidRDefault="00A31BB4" w:rsidP="00A31BB4">
      <w:pPr>
        <w:rPr>
          <w:rtl/>
        </w:rPr>
      </w:pPr>
    </w:p>
    <w:p w:rsidR="00A31BB4" w:rsidRDefault="00A31BB4" w:rsidP="00A31BB4">
      <w:pPr>
        <w:rPr>
          <w:rtl/>
        </w:rPr>
      </w:pPr>
      <w:r>
        <w:rPr>
          <w:rFonts w:hint="cs"/>
          <w:rtl/>
        </w:rPr>
        <w:t>תגובה כנ"ל ב- 16.5</w:t>
      </w:r>
    </w:p>
    <w:p w:rsidR="00A31BB4" w:rsidRDefault="00A31BB4" w:rsidP="00A31BB4">
      <w:pPr>
        <w:rPr>
          <w:rFonts w:eastAsia="Times New Roman"/>
        </w:rPr>
      </w:pPr>
      <w:r>
        <w:rPr>
          <w:rFonts w:eastAsia="Times New Roman" w:hint="cs"/>
          <w:rtl/>
        </w:rPr>
        <w:t>הי קורי, </w:t>
      </w:r>
    </w:p>
    <w:p w:rsidR="00A31BB4" w:rsidRDefault="00A31BB4" w:rsidP="00A31BB4">
      <w:pPr>
        <w:rPr>
          <w:rFonts w:eastAsia="Times New Roman"/>
        </w:rPr>
      </w:pPr>
      <w:r>
        <w:rPr>
          <w:rFonts w:eastAsia="Times New Roman" w:hint="cs"/>
          <w:rtl/>
        </w:rPr>
        <w:t>תודה על הקישור לקליפ החד במסריו ושעשוי בצורה טובה  מאד.  האם תוכל לשלוח לי קישור ישיר לקליפ, בכדי להפיצו.</w:t>
      </w:r>
    </w:p>
    <w:p w:rsidR="00A31BB4" w:rsidRDefault="00A31BB4" w:rsidP="00A31BB4">
      <w:pPr>
        <w:rPr>
          <w:rtl/>
        </w:rPr>
      </w:pPr>
      <w:r>
        <w:rPr>
          <w:rFonts w:eastAsia="Times New Roman"/>
          <w:rtl/>
        </w:rPr>
        <w:t>תודה</w:t>
      </w:r>
    </w:p>
    <w:p w:rsidR="00A31BB4" w:rsidRDefault="00A31BB4" w:rsidP="00A31BB4">
      <w:pPr>
        <w:rPr>
          <w:rtl/>
        </w:rPr>
      </w:pPr>
    </w:p>
    <w:p w:rsidR="00A31BB4" w:rsidRDefault="00A31BB4" w:rsidP="00A31BB4">
      <w:pPr>
        <w:rPr>
          <w:rtl/>
        </w:rPr>
      </w:pPr>
      <w:r>
        <w:rPr>
          <w:rFonts w:hint="cs"/>
          <w:rtl/>
        </w:rPr>
        <w:t>תגובה כנ"ל ב- 16.5</w:t>
      </w:r>
    </w:p>
    <w:p w:rsidR="00A31BB4" w:rsidRDefault="00A31BB4" w:rsidP="00A31BB4">
      <w:pPr>
        <w:rPr>
          <w:rFonts w:eastAsia="Times New Roman"/>
        </w:rPr>
      </w:pPr>
      <w:r>
        <w:rPr>
          <w:rFonts w:eastAsia="Times New Roman" w:hint="cs"/>
          <w:rtl/>
        </w:rPr>
        <w:t>קורי יקירי,</w:t>
      </w:r>
    </w:p>
    <w:p w:rsidR="00A31BB4" w:rsidRDefault="00A31BB4" w:rsidP="00A31BB4">
      <w:pPr>
        <w:rPr>
          <w:rFonts w:eastAsia="Times New Roman"/>
        </w:rPr>
      </w:pPr>
      <w:r>
        <w:rPr>
          <w:rFonts w:eastAsia="Times New Roman" w:hint="cs"/>
          <w:rtl/>
        </w:rPr>
        <w:t>אתכם באש ובמים!!!</w:t>
      </w:r>
    </w:p>
    <w:p w:rsidR="00A31BB4" w:rsidRPr="00A31BB4" w:rsidRDefault="00A31BB4" w:rsidP="00A31BB4">
      <w:pPr>
        <w:rPr>
          <w:rtl/>
        </w:rPr>
      </w:pPr>
    </w:p>
    <w:p w:rsidR="00A31BB4" w:rsidRDefault="00A31BB4" w:rsidP="00A31BB4">
      <w:pPr>
        <w:rPr>
          <w:rtl/>
        </w:rPr>
      </w:pPr>
      <w:r>
        <w:rPr>
          <w:rFonts w:hint="cs"/>
          <w:rtl/>
        </w:rPr>
        <w:t>מכתב שכתב חבר הפורום לפורום ב- 14.5</w:t>
      </w:r>
    </w:p>
    <w:p w:rsidR="00A31BB4" w:rsidRDefault="00A31BB4" w:rsidP="00A31BB4">
      <w:pPr>
        <w:rPr>
          <w:rFonts w:ascii="Tahoma" w:hAnsi="Tahoma" w:cs="Tahoma"/>
          <w:color w:val="3333FF"/>
        </w:rPr>
      </w:pPr>
      <w:r>
        <w:rPr>
          <w:rFonts w:ascii="Tahoma" w:hAnsi="Tahoma" w:cs="Tahoma"/>
          <w:color w:val="3333FF"/>
          <w:rtl/>
        </w:rPr>
        <w:t>שלום לכולם,</w:t>
      </w:r>
    </w:p>
    <w:p w:rsidR="00A31BB4" w:rsidRDefault="00A31BB4" w:rsidP="00A31BB4">
      <w:pPr>
        <w:rPr>
          <w:rFonts w:ascii="Tahoma" w:hAnsi="Tahoma" w:cs="Tahoma"/>
          <w:color w:val="3333FF"/>
        </w:rPr>
      </w:pPr>
      <w:r>
        <w:rPr>
          <w:rFonts w:ascii="Tahoma" w:hAnsi="Tahoma" w:cs="Tahoma"/>
          <w:color w:val="3333FF"/>
          <w:rtl/>
        </w:rPr>
        <w:t>תודה רבה לאדם שעומד בהבטחתו להביא פן אחר של הדברים, ועושה זאת בהצלחה רבה.</w:t>
      </w:r>
    </w:p>
    <w:p w:rsidR="00A31BB4" w:rsidRDefault="00A31BB4" w:rsidP="00A31BB4">
      <w:pPr>
        <w:rPr>
          <w:rFonts w:ascii="Tahoma" w:hAnsi="Tahoma" w:cs="Tahoma"/>
          <w:color w:val="3333FF"/>
          <w:rtl/>
        </w:rPr>
      </w:pPr>
      <w:r>
        <w:rPr>
          <w:rFonts w:ascii="Tahoma" w:hAnsi="Tahoma" w:cs="Tahoma"/>
          <w:color w:val="3333FF"/>
          <w:rtl/>
        </w:rPr>
        <w:t>אך לפני שאתייחס בהמשך, רציתי להתייחס לתכתובת בדבר מצבה של מערכת הבריאות.</w:t>
      </w:r>
    </w:p>
    <w:p w:rsidR="00A31BB4" w:rsidRDefault="00A31BB4" w:rsidP="00A31BB4">
      <w:pPr>
        <w:rPr>
          <w:rFonts w:ascii="Tahoma" w:hAnsi="Tahoma" w:cs="Tahoma"/>
          <w:color w:val="3333FF"/>
          <w:rtl/>
        </w:rPr>
      </w:pPr>
      <w:r>
        <w:rPr>
          <w:rFonts w:ascii="Tahoma" w:hAnsi="Tahoma" w:cs="Tahoma"/>
          <w:color w:val="3333FF"/>
          <w:rtl/>
        </w:rPr>
        <w:t>נמצא לי "תנא מסייע" בדמות ד"ר גיא בן בצלאל, רופא אנדוקרינולוג שכתב היום מאמר ב"הארץ" על הנושא. איני יודע כמה מכם שותפים לסלידתו של קורי מהעיתון הזה, עד כדי החרמתו, לכן אתייחס בקיצור רב לעיקרי דבריו: 1. הצלחת המערכת היא בעיקרה תוצאה של מסירות אין-קץ של הסגל הרפואי ושל הכישרון וההכשרה המעולים שהם עוברים; 2. שימוש בקרנות מחקר פנימיות לבתי החולים כדי לממן תקנים חסרים, שאינם מתוקצבים ע"י הממשלה, ציוד ועוד. בלעדי מקורות מימון חוץ-ממשלתיים, המערכת הייתה קורסת.</w:t>
      </w:r>
    </w:p>
    <w:p w:rsidR="00A31BB4" w:rsidRDefault="00A31BB4" w:rsidP="00A31BB4">
      <w:pPr>
        <w:rPr>
          <w:rFonts w:ascii="Tahoma" w:hAnsi="Tahoma" w:cs="Tahoma"/>
          <w:color w:val="3333FF"/>
          <w:rtl/>
        </w:rPr>
      </w:pPr>
      <w:r>
        <w:rPr>
          <w:rFonts w:ascii="Tahoma" w:hAnsi="Tahoma" w:cs="Tahoma"/>
          <w:color w:val="3333FF"/>
          <w:rtl/>
        </w:rPr>
        <w:lastRenderedPageBreak/>
        <w:t>לכך ברצוני להוסיף עוד דבר שלא רציתי להעלותו קודם: רפואה שחורה. בשנות ה- 90 פרסמתי ספר מחקר (יחד עם פרופ' נוי) על הרפואה השחורה בישראל ("כתם שחור על חלוק לבן" שמו), שהיה המחקר הראשון מסוגו בעולם בנושא הרפואה השחורה בבתי החולים בישראל ובו פרק על התייחסות בתי החולים לתופעה ששמו מעיד על הכתוב בו: "העין העצומה למחצה...". שם הראיתי כי כספים "שחורים" הנגבים מהחולים (קידום בתורים, בחירת מנתח, כו') מועברים לקרנות המחקר ומשמשים למימון "אקסטרות" במחלקות השונות (למשל, במחלקות ניתוחי לב בשעתו 50% מהפעילות הייתה כרוכה בכסף שחור, במחלקות ילדים רק כ 25% בעוד שרופאים רנטגנולוגים ופתולוגים יצאו מקופחים: 0. </w:t>
      </w:r>
    </w:p>
    <w:p w:rsidR="00A31BB4" w:rsidRDefault="00A31BB4" w:rsidP="00A31BB4">
      <w:pPr>
        <w:rPr>
          <w:rFonts w:ascii="Tahoma" w:hAnsi="Tahoma" w:cs="Tahoma"/>
          <w:color w:val="3333FF"/>
          <w:rtl/>
        </w:rPr>
      </w:pPr>
      <w:r>
        <w:rPr>
          <w:rFonts w:ascii="Tahoma" w:hAnsi="Tahoma" w:cs="Tahoma"/>
          <w:color w:val="3333FF"/>
          <w:rtl/>
        </w:rPr>
        <w:t>איני יודע איך המצב כיום אם כי תופעת "התרומות" לבית החולים ולקרנות המחקר לא פסקה, אף על פי שאסורה על פי חוק. אין לי ספק שכספים אלה - שאינם נכנסים לחשבונאות הלאומית, כי הם "מתחת לשולחן" מהווים גם הם מקור חשוב למימון עקיף של המערכת כפי שמתאר ד"ר בן בצלאל.</w:t>
      </w:r>
    </w:p>
    <w:p w:rsidR="00A31BB4" w:rsidRDefault="00A31BB4" w:rsidP="00A31BB4">
      <w:pPr>
        <w:rPr>
          <w:rFonts w:ascii="Tahoma" w:hAnsi="Tahoma" w:cs="Tahoma"/>
          <w:color w:val="3333FF"/>
          <w:rtl/>
        </w:rPr>
      </w:pPr>
      <w:r>
        <w:rPr>
          <w:rFonts w:ascii="Tahoma" w:hAnsi="Tahoma" w:cs="Tahoma"/>
          <w:color w:val="3333FF"/>
          <w:rtl/>
        </w:rPr>
        <w:t>אישית, איני חושב שאתור הבעיות היא הנקודה המרכזית, אלא הנכונות לפעול לפתרן!</w:t>
      </w:r>
    </w:p>
    <w:p w:rsidR="00A31BB4" w:rsidRDefault="00A31BB4" w:rsidP="00A31BB4">
      <w:pPr>
        <w:rPr>
          <w:rFonts w:ascii="Tahoma" w:hAnsi="Tahoma" w:cs="Tahoma"/>
          <w:color w:val="3333FF"/>
          <w:rtl/>
        </w:rPr>
      </w:pPr>
      <w:r>
        <w:rPr>
          <w:rFonts w:ascii="Tahoma" w:hAnsi="Tahoma" w:cs="Tahoma"/>
          <w:color w:val="3333FF"/>
          <w:rtl/>
        </w:rPr>
        <w:t xml:space="preserve">המקרים שמנית אדם הם אכן דוגמאות חשובות אך הייתה </w:t>
      </w:r>
      <w:r>
        <w:rPr>
          <w:rFonts w:ascii="Tahoma" w:hAnsi="Tahoma" w:cs="Tahoma"/>
          <w:b/>
          <w:bCs/>
          <w:color w:val="3333FF"/>
          <w:rtl/>
        </w:rPr>
        <w:t>נכונות</w:t>
      </w:r>
      <w:r>
        <w:rPr>
          <w:rFonts w:ascii="Tahoma" w:hAnsi="Tahoma" w:cs="Tahoma"/>
          <w:color w:val="3333FF"/>
          <w:rtl/>
        </w:rPr>
        <w:t xml:space="preserve"> של הממשלה והמנהיגות לטפל בהן על מנת לפתרן, ואכן הן נפתרו.</w:t>
      </w:r>
    </w:p>
    <w:p w:rsidR="00A31BB4" w:rsidRDefault="00A31BB4" w:rsidP="00A31BB4">
      <w:pPr>
        <w:rPr>
          <w:rFonts w:ascii="Tahoma" w:hAnsi="Tahoma" w:cs="Tahoma"/>
          <w:color w:val="3333FF"/>
          <w:rtl/>
        </w:rPr>
      </w:pPr>
      <w:r>
        <w:rPr>
          <w:rFonts w:ascii="Tahoma" w:hAnsi="Tahoma" w:cs="Tahoma"/>
          <w:color w:val="3333FF"/>
          <w:rtl/>
        </w:rPr>
        <w:t xml:space="preserve">נחזור שעניין פתרון הבעיות העומדות בפני המדינה. הבעיה המטרידה אותי היא בדיוק זאת: </w:t>
      </w:r>
      <w:r>
        <w:rPr>
          <w:rFonts w:ascii="Tahoma" w:hAnsi="Tahoma" w:cs="Tahoma"/>
          <w:color w:val="3333FF"/>
          <w:u w:val="single"/>
          <w:rtl/>
        </w:rPr>
        <w:t>הנכונות</w:t>
      </w:r>
      <w:r>
        <w:rPr>
          <w:rFonts w:ascii="Tahoma" w:hAnsi="Tahoma" w:cs="Tahoma"/>
          <w:color w:val="3333FF"/>
          <w:rtl/>
        </w:rPr>
        <w:t xml:space="preserve"> לפתור בעיות על ידי ממשלה שנועדה לפתור בעיה אחת בלבד - משפטו של ביבי!</w:t>
      </w:r>
    </w:p>
    <w:p w:rsidR="00A31BB4" w:rsidRDefault="00A31BB4" w:rsidP="00A31BB4">
      <w:pPr>
        <w:rPr>
          <w:rFonts w:ascii="Tahoma" w:hAnsi="Tahoma" w:cs="Tahoma"/>
          <w:color w:val="3333FF"/>
          <w:rtl/>
        </w:rPr>
      </w:pPr>
      <w:r>
        <w:rPr>
          <w:rFonts w:ascii="Tahoma" w:hAnsi="Tahoma" w:cs="Tahoma"/>
          <w:color w:val="3333FF"/>
          <w:rtl/>
        </w:rPr>
        <w:t>כבר מתחילים להיחשף דברים מההסכמים הקואליציוניים שאינם בהכרח מכוונים ל"פתרון הבעיות" - למשל, ההתחייבות של ביבי שלא לפגוע בסטטוס קוו כפי שהדתיים מגדירים אותו...</w:t>
      </w:r>
    </w:p>
    <w:p w:rsidR="00A31BB4" w:rsidRDefault="00A31BB4" w:rsidP="00A31BB4">
      <w:pPr>
        <w:rPr>
          <w:rFonts w:ascii="Tahoma" w:hAnsi="Tahoma" w:cs="Tahoma"/>
          <w:color w:val="3333FF"/>
          <w:rtl/>
        </w:rPr>
      </w:pPr>
      <w:r>
        <w:rPr>
          <w:rFonts w:ascii="Tahoma" w:hAnsi="Tahoma" w:cs="Tahoma"/>
          <w:color w:val="3333FF"/>
          <w:rtl/>
        </w:rPr>
        <w:t>אין ספק שהדברים הבלתי צפויים הם האיום הגדול, אך חוסר נכונות לטפל בבעיות קרדינליות (והפקדת שרים אקראית למשרדים, ללא קשר ליכולתם לפתור בעיות ולהזיז דברים, למשל) היא המעוררת בי חשש, לא היכולת העקרונית להתגייס לפתרן.</w:t>
      </w:r>
    </w:p>
    <w:p w:rsidR="00A31BB4" w:rsidRDefault="00A31BB4" w:rsidP="00A31BB4">
      <w:pPr>
        <w:rPr>
          <w:rFonts w:ascii="Tahoma" w:hAnsi="Tahoma" w:cs="Tahoma"/>
          <w:color w:val="3333FF"/>
          <w:rtl/>
        </w:rPr>
      </w:pPr>
      <w:r>
        <w:rPr>
          <w:rFonts w:ascii="Tahoma" w:hAnsi="Tahoma" w:cs="Tahoma"/>
          <w:color w:val="3333FF"/>
          <w:rtl/>
        </w:rPr>
        <w:t>סוף שבוע נעים!</w:t>
      </w:r>
    </w:p>
    <w:p w:rsidR="00A31BB4" w:rsidRDefault="00A31BB4" w:rsidP="00A31BB4">
      <w:pPr>
        <w:rPr>
          <w:rFonts w:ascii="Tahoma" w:hAnsi="Tahoma" w:cs="Tahoma"/>
          <w:color w:val="3333FF"/>
          <w:rtl/>
        </w:rPr>
      </w:pPr>
      <w:r>
        <w:rPr>
          <w:rFonts w:ascii="Tahoma" w:hAnsi="Tahoma" w:cs="Tahoma"/>
          <w:color w:val="3333FF"/>
          <w:rtl/>
        </w:rPr>
        <w:t>ממשלה מוצלחת לכולנו...</w:t>
      </w:r>
    </w:p>
    <w:p w:rsidR="00A31BB4" w:rsidRPr="00A31BB4" w:rsidRDefault="00A31BB4" w:rsidP="00A31BB4">
      <w:pPr>
        <w:rPr>
          <w:rtl/>
        </w:rPr>
      </w:pPr>
    </w:p>
    <w:p w:rsidR="00BA5BE6" w:rsidRDefault="00BA5BE6" w:rsidP="00244315">
      <w:pPr>
        <w:rPr>
          <w:rtl/>
        </w:rPr>
      </w:pPr>
      <w:r>
        <w:rPr>
          <w:rFonts w:hint="cs"/>
          <w:rtl/>
        </w:rPr>
        <w:t>מכתב שכתב לפורום אחד מחברי הפורום ב- 15.5</w:t>
      </w:r>
    </w:p>
    <w:p w:rsidR="00BA5BE6" w:rsidRDefault="00BA5BE6" w:rsidP="00244315">
      <w:pPr>
        <w:pStyle w:val="gmail-p1"/>
        <w:bidi/>
        <w:spacing w:before="0" w:beforeAutospacing="0" w:after="0" w:afterAutospacing="0"/>
        <w:rPr>
          <w:rFonts w:ascii="Helvetica" w:hAnsi="Helvetica"/>
          <w:sz w:val="21"/>
          <w:szCs w:val="21"/>
        </w:rPr>
      </w:pPr>
      <w:r>
        <w:rPr>
          <w:rFonts w:ascii="Helvetica" w:hAnsi="Helvetica"/>
          <w:sz w:val="21"/>
          <w:szCs w:val="21"/>
          <w:rtl/>
        </w:rPr>
        <w:t>חברים יקרים, לקראת אופציית סיפוח שטחים בגדה המערבית ע״י ממשלת ביביגנץ, אני מרשה לעצמי לצטט דברים שכתבתי במלאת שנתיים לממשלת שרון. מי שרוצה יכול להחליף  את השם ״שרון״ ב-״ביביגנץ״.  </w:t>
      </w:r>
    </w:p>
    <w:p w:rsidR="00BA5BE6" w:rsidRDefault="00BA5BE6" w:rsidP="00244315">
      <w:pPr>
        <w:pStyle w:val="gmail-p1"/>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u w:val="single"/>
          <w:rtl/>
        </w:rPr>
        <w:t>דרושים לנו מתייאשים אמיתיים</w:t>
      </w:r>
      <w:r>
        <w:rPr>
          <w:rFonts w:ascii="Helvetica" w:hAnsi="Helvetica"/>
          <w:sz w:val="21"/>
          <w:szCs w:val="21"/>
          <w:rtl/>
        </w:rPr>
        <w:t xml:space="preserve"> </w:t>
      </w:r>
      <w:r>
        <w:rPr>
          <w:rStyle w:val="gmail-apple-converted-space"/>
          <w:rFonts w:ascii="Helvetica" w:hAnsi="Helvetica"/>
          <w:sz w:val="21"/>
          <w:szCs w:val="21"/>
          <w:rtl/>
        </w:rPr>
        <w:t xml:space="preserve">  </w:t>
      </w:r>
      <w:r>
        <w:rPr>
          <w:rFonts w:ascii="Helvetica" w:hAnsi="Helvetica"/>
          <w:sz w:val="21"/>
          <w:szCs w:val="21"/>
          <w:rtl/>
        </w:rPr>
        <w:t>/</w:t>
      </w:r>
      <w:r>
        <w:rPr>
          <w:rStyle w:val="gmail-apple-converted-space"/>
          <w:rFonts w:ascii="Helvetica" w:hAnsi="Helvetica"/>
          <w:sz w:val="21"/>
          <w:szCs w:val="21"/>
          <w:rtl/>
        </w:rPr>
        <w:t xml:space="preserve">  </w:t>
      </w:r>
      <w:r>
        <w:rPr>
          <w:rFonts w:ascii="Helvetica" w:hAnsi="Helvetica"/>
          <w:sz w:val="21"/>
          <w:szCs w:val="21"/>
          <w:rtl/>
        </w:rPr>
        <w:t>יהושע סובול</w:t>
      </w:r>
    </w:p>
    <w:p w:rsidR="00BA5BE6" w:rsidRDefault="00BA5BE6" w:rsidP="00244315">
      <w:pPr>
        <w:pStyle w:val="gmail-p1"/>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t>דבר מוזר קורה בארץ. העם רצה שרון, וקיבל שרון בגדול. העם רצה שינוי, וקיבל שינוי בגדול. העם שנא את החרדים ואת ש"ס, והחרדים וש"ס נדפקו בבחירות. העם לא רצה את השמאל, והשמאל הוכה. עכשיו יש לעם ממשלה כמו שהוא רצה. יש לו את שרון בראש, את ליברמן והמפד"ל לימינו, ואת שינוי לשמאלו. לכאורה העם היה צריך לעלוז ולשמוח. אבל ההפך הגמור קורה. העם עצוב, מדוכדך, חסר בטחון בעתיד, חסר ביטחון כלכלי, חסר ביטחון ביטחוני, שטוף בהלכי רוח קודרים, שרוי במרה שחורה ומצב רוחו מחורבן לגמרי. העם מסתובב ברחוב עם פרצוף של תשעה באב, והעם אומר לעצמו שכל העסק הזה הולך להגמר לא טוב.</w:t>
      </w:r>
      <w:r>
        <w:rPr>
          <w:rStyle w:val="gmail-apple-converted-space"/>
          <w:rFonts w:ascii="Helvetica" w:hAnsi="Helvetica"/>
          <w:sz w:val="21"/>
          <w:szCs w:val="21"/>
          <w:rtl/>
        </w:rPr>
        <w:t xml:space="preserve">  </w:t>
      </w:r>
      <w:r>
        <w:rPr>
          <w:rFonts w:ascii="Helvetica" w:hAnsi="Helvetica"/>
          <w:sz w:val="21"/>
          <w:szCs w:val="21"/>
          <w:rtl/>
        </w:rPr>
        <w:t>העם נראה כמו לקוח במיסעדה שרצה מעורב ירושלמי, הזמין מעורב ירושלמי, קיבל מעורב ירושלמי, ועכשיו הוא יושב מול הצלחת ומתבונן בה בבחילה כאילו הגישו לו חרא של כלב. כשהוא יאכל את מה שהגישו לו, הוא יגלה שזה הרבה יותר גרוע.</w:t>
      </w:r>
      <w:r>
        <w:rPr>
          <w:rStyle w:val="gmail-apple-converted-space"/>
          <w:rFonts w:ascii="Helvetica" w:hAnsi="Helvetica"/>
          <w:sz w:val="21"/>
          <w:szCs w:val="21"/>
          <w:rtl/>
        </w:rPr>
        <w:t> </w:t>
      </w: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lastRenderedPageBreak/>
        <w:t>העם, במעמקי בטנו, יודע את האמת. הוא יודע שרימו אותו, ושהוא התנהג כמו פראייר. הוא יודע ששרון, בדומה לאיש שהעלה אותו לשלטון, עראפאת, הוכיח את עצמו שוב כמי שיודע רק להרוס. עראפאת הוא האסון של הפלשתינאים, ושרון הוא האסון שלנו, והעם, בליבו ובכליותיו, יודע את זה. העם יודע שרגע האמת בשטחים מתקרב. העם יודע שבניגוד לסיסמאות הצעקניות של הימין לא הסכם אוסלו הרס אותנ</w:t>
      </w:r>
      <w:r>
        <w:rPr>
          <w:rStyle w:val="gmail-s1"/>
          <w:rFonts w:ascii="Helvetica" w:hAnsi="Helvetica"/>
          <w:sz w:val="18"/>
          <w:szCs w:val="18"/>
          <w:rtl/>
        </w:rPr>
        <w:t>ו</w:t>
      </w:r>
      <w:r>
        <w:rPr>
          <w:rFonts w:ascii="Helvetica" w:hAnsi="Helvetica"/>
          <w:sz w:val="21"/>
          <w:szCs w:val="21"/>
          <w:rtl/>
        </w:rPr>
        <w:t>, אלא טירפוד הסכם אוסלו הוא שדפק אותנו. העם הוא אמנם יצור שיש לו זיכרון קצר, אבל אפילו עם זיכרון קצר קשה לשכוח את שבע השנים הטובות שהסכם אוסלו העניק לנו. את הצמיחה המדהימה, את השפע, את התעסוקה הגואה, את פריחת היצוא, את שיגשוג יחסי החוץ, את האמונה בעתיד, וגם את הגאווה להיות ישראלי. שנתיים של אינתיפאדה מטומטמת ושל תגובה ישראלית מטומטמת לטמטום הפלשתינאי, והנה מה שיש לנו: משק הרוס, צמיחה שלילית, גרעון ממשלתי שעלול לשתק את המדינה, אבטלה גואה, תיירות אפסית, יצוא מידרדר, יחסי חוץ שלא היו גרועים כמותם מאז קום המדינה, והגרוע מכל: הרס התיקווה והאמונה בעתיד של המדינה הזאת. בושה להיות ישראלי.</w:t>
      </w:r>
      <w:r>
        <w:rPr>
          <w:rStyle w:val="gmail-apple-converted-space"/>
          <w:rFonts w:ascii="Helvetica" w:hAnsi="Helvetica"/>
          <w:sz w:val="21"/>
          <w:szCs w:val="21"/>
          <w:rtl/>
        </w:rPr>
        <w:t> </w:t>
      </w:r>
    </w:p>
    <w:p w:rsidR="00BA5BE6" w:rsidRDefault="00BA5BE6" w:rsidP="00244315">
      <w:pPr>
        <w:pStyle w:val="gmail-p2"/>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t>העם מרגיש ויודע את האמת. אחרי שנתיים תחת שלטונו של שרון ומימוש חופשי של אידיאולוגיית הימין הישראלי, ואחרי שנתנו לצה"ל לנצח, מתחיל סוף סוף להתברר לעם הלא כל כך חכם הזה, שהפלשתינאים לא ישלימו לעולם עם הכיבוש, אפילו לא במחיר הרס מוחלט של חייהם. ויחד עם זה אולי מתחילה להפציע בשיכלו הכבד של העם הזה ההבנה שהרס תשתית הקיום של הפלשתינאים פירושה גם הרס תשתית הקיום שלנו. הרס הכלכלה שלהם הוא גם הרס הכלכלה שלנו, הרס החברה שלהם הוא הרס החברה שלנו, והרס החיים שלהם הוא הרס החיים שלנו. כשרמאללה גוועת, גם ירושלים גוססת, ותל-אביב מפרפרת. אנחנו והפלשתינאים חיים כאן בכלים שלובים.</w:t>
      </w:r>
      <w:r>
        <w:rPr>
          <w:rStyle w:val="gmail-apple-converted-space"/>
          <w:rFonts w:ascii="Helvetica" w:hAnsi="Helvetica"/>
          <w:sz w:val="21"/>
          <w:szCs w:val="21"/>
          <w:rtl/>
        </w:rPr>
        <w:t> </w:t>
      </w:r>
    </w:p>
    <w:p w:rsidR="00BA5BE6" w:rsidRDefault="00BA5BE6" w:rsidP="00244315">
      <w:pPr>
        <w:pStyle w:val="gmail-p2"/>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t>לשרון אין מדיניות, כי אין לו תוכנית מדינית, והוא פשוט לא יודע מה לעשות במצב שהוא יצר פה בקופרודוקציה עם עראפאת. שרון אובד עצות, אבל הוא לא טיפש. הוא פיקח מכל הסובבים אותו, ומכל אלה שהצביעו בעדו. הוא רואה את האסון שהוא הניח לפתחנו. הוא ביטא את זה במו פיו: "דברים שרואים מכאן לא רואים משם".</w:t>
      </w:r>
      <w:r>
        <w:rPr>
          <w:rStyle w:val="gmail-apple-converted-space"/>
          <w:rFonts w:ascii="Helvetica" w:hAnsi="Helvetica"/>
          <w:sz w:val="21"/>
          <w:szCs w:val="21"/>
          <w:rtl/>
        </w:rPr>
        <w:t xml:space="preserve">  </w:t>
      </w:r>
      <w:r>
        <w:rPr>
          <w:rFonts w:ascii="Helvetica" w:hAnsi="Helvetica"/>
          <w:sz w:val="21"/>
          <w:szCs w:val="21"/>
          <w:rtl/>
        </w:rPr>
        <w:t>הוא יודע שרגע האמת מתקרב, ולא יהיה מנוס מהחזרת מתישבי חוץ-לארץ שלנו בחזרה לתחומי הקו הירוק, כמו שדה-גול החזיר למולדתם את יותר ממיליון המתנחלים הצרפתים שישבו באלג'יריה כמעט מאה ושלושים שנה, מאז כיבוש אלג'יר על ידי צרפת ב1830-. אבל כדי לעשות מעשה כזה צריך ביצים כמו שהיו לדה גול, ואין לשרון.</w:t>
      </w:r>
      <w:r>
        <w:rPr>
          <w:rStyle w:val="gmail-apple-converted-space"/>
          <w:rFonts w:ascii="Helvetica" w:hAnsi="Helvetica"/>
          <w:sz w:val="21"/>
          <w:szCs w:val="21"/>
          <w:rtl/>
        </w:rPr>
        <w:t xml:space="preserve">  </w:t>
      </w:r>
      <w:r>
        <w:rPr>
          <w:rFonts w:ascii="Helvetica" w:hAnsi="Helvetica"/>
          <w:sz w:val="21"/>
          <w:szCs w:val="21"/>
          <w:rtl/>
        </w:rPr>
        <w:t>אבל שכל יש לו,</w:t>
      </w:r>
      <w:r>
        <w:rPr>
          <w:rStyle w:val="gmail-apple-converted-space"/>
          <w:rFonts w:ascii="Helvetica" w:hAnsi="Helvetica"/>
          <w:sz w:val="21"/>
          <w:szCs w:val="21"/>
          <w:rtl/>
        </w:rPr>
        <w:t xml:space="preserve">  </w:t>
      </w:r>
      <w:r>
        <w:rPr>
          <w:rFonts w:ascii="Helvetica" w:hAnsi="Helvetica"/>
          <w:sz w:val="21"/>
          <w:szCs w:val="21"/>
          <w:rtl/>
        </w:rPr>
        <w:t>והוא יודע שביום שישראל תיאלץ להגדיר את גבולה המיזרחי, הקו הירוק יהיה הגבול. באותו יום תיאלץ הממשלה לצאת בקריאה למתנחלים : שובו בנים שובבים, ושבו בנים לגבולם. שרון יודע שאין בכוחו לעשות את המעשה הזה. הוא גם יודע שמחיר הסירוב לעשות את זה יהיה אסון לישראל. כמו כל מנהיג שמוביל את עמו לאסון, הוא רוצה שכולם יהיו שותפים לאסון. מעל לכל הוא זקוק להוכחה לטענה שבין כה וכה לא היתה ואין אלטרנטיבה לחוסר המדיניות של הימין שאותו הוא מנהיג. אם אין אלטרנטיבה, הימין איננו אשם באסון. זו הסיבה ששרון עדיין זומם לפתות את מפלגת העבודה להצטרף לממשלה, שמובילה אותנו למבוי סתום.</w:t>
      </w:r>
      <w:r>
        <w:rPr>
          <w:rStyle w:val="gmail-apple-converted-space"/>
          <w:rFonts w:ascii="Helvetica" w:hAnsi="Helvetica"/>
          <w:sz w:val="21"/>
          <w:szCs w:val="21"/>
          <w:rtl/>
        </w:rPr>
        <w:t> </w:t>
      </w:r>
    </w:p>
    <w:p w:rsidR="00BA5BE6" w:rsidRDefault="00BA5BE6" w:rsidP="00244315">
      <w:pPr>
        <w:pStyle w:val="gmail-p2"/>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t>מאחר שהממשלה הנוכחית אינה מסוגלת להביא לפתרון מדיני של הסיכסוך, ולכן גם לא לפתרון המשבר הכלכלי, החברתי והתרבותי שהמדינה הולכת ושוקעת בו, היא תתמכר לעיסוק בשטויות. צריך להניח לממשלה לעסוק בכל השטויות שהיא תעסוק בהן, וצריך להכין עתיד אחר למדינה.</w:t>
      </w:r>
      <w:r>
        <w:rPr>
          <w:rStyle w:val="gmail-apple-converted-space"/>
          <w:rFonts w:ascii="Helvetica" w:hAnsi="Helvetica"/>
          <w:sz w:val="21"/>
          <w:szCs w:val="21"/>
          <w:rtl/>
        </w:rPr>
        <w:t> </w:t>
      </w:r>
    </w:p>
    <w:p w:rsidR="00BA5BE6" w:rsidRDefault="00BA5BE6" w:rsidP="00244315">
      <w:pPr>
        <w:pStyle w:val="gmail-p2"/>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sz w:val="21"/>
          <w:szCs w:val="21"/>
          <w:rtl/>
        </w:rPr>
        <w:t xml:space="preserve">לכן חייבת מיפלגת העבודה להשאר באופוזיציה למשך כל הקדנציה הנוכחית. לעבודה יש עבודה רבה באופוזיציה. </w:t>
      </w:r>
      <w:r>
        <w:rPr>
          <w:rFonts w:ascii="Helvetica" w:hAnsi="Helvetica"/>
          <w:sz w:val="21"/>
          <w:szCs w:val="21"/>
          <w:u w:val="single"/>
          <w:rtl/>
        </w:rPr>
        <w:t>עליה לגבש סביבה חזית סוציאלית-ליבראלית-דמוקרטית שתאגד את מרץ ואת המיפלגות הערביות על בסיס הסכמה משותפת לתוכנית מדינית, כלכלית וחברתית שתנסח ותגדיר את הצרכים הקיומיים החיוניים המשותפים לכלל אזרחי ישראל</w:t>
      </w:r>
      <w:r>
        <w:rPr>
          <w:rFonts w:ascii="Helvetica" w:hAnsi="Helvetica"/>
          <w:sz w:val="21"/>
          <w:szCs w:val="21"/>
          <w:rtl/>
        </w:rPr>
        <w:t>,</w:t>
      </w:r>
      <w:r>
        <w:rPr>
          <w:rFonts w:ascii="Helvetica" w:hAnsi="Helvetica"/>
          <w:sz w:val="21"/>
          <w:szCs w:val="21"/>
          <w:u w:val="single"/>
          <w:rtl/>
        </w:rPr>
        <w:t xml:space="preserve"> ותתווה מדיניות המכוונת כולה לתת מענה לצרכים הקיומיים הללו</w:t>
      </w:r>
      <w:r>
        <w:rPr>
          <w:rFonts w:ascii="Helvetica" w:hAnsi="Helvetica"/>
          <w:sz w:val="21"/>
          <w:szCs w:val="21"/>
          <w:rtl/>
        </w:rPr>
        <w:t>.</w:t>
      </w:r>
      <w:r>
        <w:rPr>
          <w:rStyle w:val="gmail-apple-converted-space"/>
          <w:rFonts w:ascii="Helvetica" w:hAnsi="Helvetica"/>
          <w:sz w:val="21"/>
          <w:szCs w:val="21"/>
          <w:rtl/>
        </w:rPr>
        <w:t xml:space="preserve">  </w:t>
      </w:r>
      <w:r>
        <w:rPr>
          <w:rFonts w:ascii="Helvetica" w:hAnsi="Helvetica"/>
          <w:sz w:val="21"/>
          <w:szCs w:val="21"/>
          <w:rtl/>
        </w:rPr>
        <w:t>יש לכונן ולגבש את תנועת הסולידריות הישראלית הזאת לקראת היום שבו ממשלת הימין הנוכחית תסיים את דרכה בהתרסקות כלכלית, מדינית וחברתית בלתי נמנעת. לאורך כל הדרך עד להתרסקות הצפויה יש להציג בפני העם את הפתרונות האלטרנטיביים של תנועת הסולידריות הישראלית, כדי להראות לעם שיש ויש דרך אחרת, והחורבן המדיני-כלכלי איננו גזירת גורל, אלא פרי אידיאולוגיה אובדנית. מיצנע הגדיר את עצמו כרץ מרתון. זה הרגע לצאת לדרך. יריית הזינוק ניתנה. אם יפרוש עתה, והגורמים בעבודה שמתגעגעים לעדר של שרון יצליחו לגרור את המיפלגה המוכה הזאת לתוך הממשלה, עבודת הקמתה של תנועת הסולידריות הישראלית תהיה הרבה הרבה יותר קשה, והייאוש יהיה יותר עמוק. אבל אולי צדק א.ד. גורדון שאמר שדרושים לנו מתייאשים אמיתיים.</w:t>
      </w:r>
    </w:p>
    <w:p w:rsidR="00BA5BE6" w:rsidRDefault="00BA5BE6" w:rsidP="00244315">
      <w:pPr>
        <w:pStyle w:val="gmail-p1"/>
        <w:bidi/>
        <w:spacing w:before="0" w:beforeAutospacing="0" w:after="0" w:afterAutospacing="0"/>
        <w:rPr>
          <w:rFonts w:ascii="Helvetica" w:hAnsi="Helvetica"/>
          <w:sz w:val="21"/>
          <w:szCs w:val="21"/>
          <w:rtl/>
        </w:rPr>
      </w:pPr>
    </w:p>
    <w:p w:rsidR="00BA5BE6" w:rsidRDefault="00BA5BE6" w:rsidP="00244315">
      <w:pPr>
        <w:pStyle w:val="gmail-p1"/>
        <w:bidi/>
        <w:spacing w:before="0" w:beforeAutospacing="0" w:after="0" w:afterAutospacing="0"/>
        <w:rPr>
          <w:rFonts w:ascii="Helvetica" w:hAnsi="Helvetica"/>
          <w:sz w:val="21"/>
          <w:szCs w:val="21"/>
          <w:rtl/>
        </w:rPr>
      </w:pPr>
      <w:r>
        <w:rPr>
          <w:rFonts w:ascii="Helvetica" w:hAnsi="Helvetica" w:hint="cs"/>
          <w:sz w:val="21"/>
          <w:szCs w:val="21"/>
          <w:rtl/>
        </w:rPr>
        <w:t>מכתב שכתבתי לחברי הפורום ב- 15.5</w:t>
      </w:r>
    </w:p>
    <w:p w:rsidR="00BA5BE6" w:rsidRDefault="00BA5BE6" w:rsidP="00244315">
      <w:pPr>
        <w:pStyle w:val="gmail-p1"/>
        <w:bidi/>
        <w:spacing w:before="0" w:beforeAutospacing="0" w:after="0" w:afterAutospacing="0"/>
        <w:rPr>
          <w:rFonts w:ascii="Helvetica" w:hAnsi="Helvetica"/>
          <w:sz w:val="21"/>
          <w:szCs w:val="21"/>
          <w:rtl/>
        </w:rPr>
      </w:pPr>
    </w:p>
    <w:p w:rsidR="00BA5BE6" w:rsidRPr="00BA5BE6" w:rsidRDefault="00BA5BE6" w:rsidP="00244315">
      <w:pPr>
        <w:rPr>
          <w:color w:val="000000"/>
        </w:rPr>
      </w:pPr>
      <w:r w:rsidRPr="00BA5BE6">
        <w:rPr>
          <w:rFonts w:hint="cs"/>
          <w:color w:val="000000"/>
          <w:rtl/>
        </w:rPr>
        <w:t>חברים יקרים,</w:t>
      </w:r>
    </w:p>
    <w:p w:rsidR="00BA5BE6" w:rsidRPr="00BA5BE6" w:rsidRDefault="00BA5BE6" w:rsidP="00244315">
      <w:pPr>
        <w:rPr>
          <w:color w:val="000000"/>
          <w:rtl/>
        </w:rPr>
      </w:pPr>
      <w:r w:rsidRPr="00BA5BE6">
        <w:rPr>
          <w:rFonts w:hint="cs"/>
          <w:color w:val="000000"/>
          <w:rtl/>
        </w:rPr>
        <w:t xml:space="preserve">לבקשתו של יהושע סובול אני שולח לכם את הדברים הבאים שהוא כתב בנושא ההקשרים האקטואליים של ספרו האלמותי של הסופר היהודי צרפתי </w:t>
      </w:r>
      <w:r w:rsidRPr="00BA5BE6">
        <w:rPr>
          <w:color w:val="000000"/>
        </w:rPr>
        <w:t>VERCORS</w:t>
      </w:r>
      <w:r w:rsidRPr="00BA5BE6">
        <w:rPr>
          <w:color w:val="000000"/>
          <w:rtl/>
        </w:rPr>
        <w:t xml:space="preserve"> </w:t>
      </w:r>
      <w:r w:rsidRPr="00BA5BE6">
        <w:rPr>
          <w:rFonts w:hint="cs"/>
          <w:color w:val="000000"/>
          <w:rtl/>
        </w:rPr>
        <w:t>(ז'אן ברילר) על התנגדות פסיבית לעריצות של שלטון. ספר זו מילה גדולה, מדובר בנובלה של פחות מחמישים עמודים שנכתבה בעיצומה של מלחמת העולם השניה בצרפת הכבושה. יחד עם זאת, הספר נמנה לדעת רבים בין 100 הספרים הצרפתים החשובים ביותר של המאה העשרים. איך ידעת, יהושע, שקראתי את הספר איני יודע, אבל הוא אכן מאוד הרשים אותי וניתן לראות סרט המבוסס עליו עם תרגום אנגלי ביוטיוב (</w:t>
      </w:r>
      <w:hyperlink r:id="rId860" w:history="1">
        <w:r w:rsidRPr="00BA5BE6">
          <w:rPr>
            <w:rStyle w:val="Hyperlink"/>
            <w:rFonts w:hint="cs"/>
            <w:rtl/>
          </w:rPr>
          <w:t>קישור</w:t>
        </w:r>
      </w:hyperlink>
      <w:r w:rsidRPr="00BA5BE6">
        <w:rPr>
          <w:rFonts w:hint="cs"/>
          <w:color w:val="000000"/>
          <w:rtl/>
        </w:rPr>
        <w:t xml:space="preserve">). אתם מוזמנים לקרוא את הספר או לפחות לראות את הסרט. הוא מעלה כפי שסובול כותב סוגיות כבדות משקל על שיתוף פעולה עם גורמים מושחתים - רודפי שלום יכולים לראות בו התנגדות לכיבוש כי הספר דן ביחסים בין כובש לנכבש, פוסט ציונים יכולים לעשות אנלוגיה בין הכובש הנאצי </w:t>
      </w:r>
      <w:r w:rsidRPr="00BA5BE6">
        <w:rPr>
          <w:rFonts w:hint="cs"/>
          <w:color w:val="000000"/>
          <w:rtl/>
        </w:rPr>
        <w:lastRenderedPageBreak/>
        <w:t>לכיבוש שלנו בשטחים, לוחמים בשחיתות השלטונית והעסקית יכולים לראות בו דיון האם ניתן לשתף פעולה עם כוחות מושחתים, להשפיע מבפנים, להתפשר עם הרוע, להסתגל למציאות. בנקודה זו יהושע ואני תמימי דיעים שאין להתפשר עם הרוע בשום תנאי. נשאלת השאלה מה לעשות - לשתוק את שתיקת הכבשים או הים, לחבור לכוחות המושחתים בבכחנליה של נהנתנות, להתנגד בצורה פסיבת או אקטיבית, בצורה דמוקרטית או בתנועה עממית?</w:t>
      </w:r>
    </w:p>
    <w:p w:rsidR="00BA5BE6" w:rsidRPr="00BA5BE6" w:rsidRDefault="00BA5BE6" w:rsidP="00244315">
      <w:pPr>
        <w:rPr>
          <w:color w:val="000000"/>
          <w:rtl/>
        </w:rPr>
      </w:pPr>
      <w:r w:rsidRPr="00BA5BE6">
        <w:rPr>
          <w:rFonts w:hint="cs"/>
          <w:color w:val="000000"/>
          <w:rtl/>
        </w:rPr>
        <w:t>כמו שאין לעשות עסקים עם גורמים לא אתיים, עם חברות מושחתות, עם רמאים, גנבים, פושטי רגל ועושי תספורות, כך אין לחבור לקואליציה עם גורמים מושחתים בין אם זה בממשלת רבין עם ש"ס המושחתת ודרעי הגנב ועם עריקי רפול ששיחדו אותם במשרות שכולם "אותרגו" על מזבח אוסלו, כי המטרה מקדשת את האמצעים, בין אם מדובר בראשי ממשלה מושחתים כמו שרון, אולמרט או נתניהו, ולא משנה אם מוצאים לחבירה טעם לקולא, כי אולמרט קורא לנסיגה חד צדדית, שרון נסוג מעזה או נתניהו רוצה להחיל את הריבונות על כל ההתישבות. גם אם כל המטרות צודקות לא עושים עסקים עם מושחתים, רמאים וגנבים. למדתי את זה על בשרי בדרך הקשה בעולם העסקים וזה חוט השידרה בתיזה שלי לדוקטורט עם קריאה חד משמעית לבעלי מניות מיעוט להשקיע רק בחברות אתיות (כן, יש הרבה כאלה), לעובדים לעבוד רק בחברות אתיות ולבנקים לתת אשראי רק לאילי הון אתים כי בסופו של יום חברות ואישים מושחתים יונו את מחזיקי העניין. כך גם אין לחבור לנתניהו (ואיני אומר ליכוד כי היא מפלגה לגיטימית אפילו שהשלטון השחית אותה במידה רבה) בממשלת חירום ושנינו סולדים מהחבירה של העבודה וכחול לבן לממשלה. איני אומר עריקה כי מצא מין את מינו, גורמים נטולי אידיאולוגיה חברו יחד על מנת לחלוק בשלטון לטובת המקורבים - טיקונים, אלפיון עליון, חרדים, מתנחלים - ועל חשבון שאר העם הנושא בנטל.</w:t>
      </w:r>
    </w:p>
    <w:p w:rsidR="00BA5BE6" w:rsidRPr="00BA5BE6" w:rsidRDefault="00BA5BE6" w:rsidP="00244315">
      <w:pPr>
        <w:rPr>
          <w:color w:val="000000"/>
          <w:rtl/>
        </w:rPr>
      </w:pPr>
      <w:r w:rsidRPr="00BA5BE6">
        <w:rPr>
          <w:rFonts w:hint="cs"/>
          <w:color w:val="000000"/>
          <w:rtl/>
        </w:rPr>
        <w:t>כתבתי אמש תובנות על הממשלה החדשה שהפצתי בקרב חברים רבים, אך לא בפורום כי איני רוצה להעמיס יותר מדי עליכם ועדיף לתת במה לאחרים. אם תרצו - אשלח לכם. הרבה בריאות,</w:t>
      </w:r>
    </w:p>
    <w:p w:rsidR="00BA5BE6" w:rsidRPr="00BA5BE6" w:rsidRDefault="00BA5BE6" w:rsidP="00244315">
      <w:pPr>
        <w:rPr>
          <w:color w:val="000000"/>
          <w:rtl/>
        </w:rPr>
      </w:pPr>
      <w:r w:rsidRPr="00BA5BE6">
        <w:rPr>
          <w:rFonts w:hint="cs"/>
          <w:color w:val="000000"/>
          <w:rtl/>
        </w:rPr>
        <w:t>קורי</w:t>
      </w:r>
    </w:p>
    <w:p w:rsidR="00BA5BE6" w:rsidRPr="00BA5BE6" w:rsidRDefault="00BA5BE6" w:rsidP="00244315">
      <w:pPr>
        <w:rPr>
          <w:color w:val="000000"/>
          <w:rtl/>
        </w:rPr>
      </w:pPr>
    </w:p>
    <w:p w:rsidR="00BA5BE6" w:rsidRPr="00BA5BE6" w:rsidRDefault="00BA5BE6" w:rsidP="00244315">
      <w:pPr>
        <w:pStyle w:val="gmail-p1"/>
        <w:bidi/>
        <w:spacing w:before="0" w:beforeAutospacing="0" w:after="0" w:afterAutospacing="0"/>
        <w:rPr>
          <w:rFonts w:ascii="Verdana" w:hAnsi="Verdana"/>
          <w:rtl/>
        </w:rPr>
      </w:pPr>
      <w:r w:rsidRPr="00BA5BE6">
        <w:rPr>
          <w:rStyle w:val="gmail-s1"/>
          <w:rFonts w:hint="cs"/>
          <w:b/>
          <w:bCs/>
          <w:rtl/>
        </w:rPr>
        <w:t>בוקר טוב קורי, </w:t>
      </w:r>
    </w:p>
    <w:p w:rsidR="00BA5BE6" w:rsidRPr="00BA5BE6" w:rsidRDefault="00BA5BE6" w:rsidP="00244315">
      <w:pPr>
        <w:pStyle w:val="gmail-p1"/>
        <w:bidi/>
        <w:spacing w:before="0" w:beforeAutospacing="0" w:after="0" w:afterAutospacing="0"/>
        <w:rPr>
          <w:rtl/>
        </w:rPr>
      </w:pPr>
      <w:r w:rsidRPr="00BA5BE6">
        <w:rPr>
          <w:rStyle w:val="gmail-s1"/>
          <w:rFonts w:hint="cs"/>
          <w:b/>
          <w:bCs/>
          <w:rtl/>
        </w:rPr>
        <w:t>בתגובה לדברים שנכתבו ועלו בפורום כתבתי הבוקר את הדברים הבאים. אם תמצא לנכון לפרסמם בפורום - אשמח. </w:t>
      </w:r>
    </w:p>
    <w:p w:rsidR="00BA5BE6" w:rsidRPr="00BA5BE6" w:rsidRDefault="00BA5BE6" w:rsidP="00244315">
      <w:pPr>
        <w:pStyle w:val="gmail-p1"/>
        <w:bidi/>
        <w:spacing w:before="0" w:beforeAutospacing="0" w:after="0" w:afterAutospacing="0"/>
      </w:pPr>
      <w:r w:rsidRPr="00BA5BE6">
        <w:rPr>
          <w:rStyle w:val="gmail-s1"/>
          <w:rFonts w:hint="cs"/>
          <w:b/>
          <w:bCs/>
          <w:rtl/>
        </w:rPr>
        <w:t>שלך</w:t>
      </w:r>
    </w:p>
    <w:p w:rsidR="00BA5BE6" w:rsidRPr="00BA5BE6" w:rsidRDefault="00BA5BE6" w:rsidP="00244315">
      <w:pPr>
        <w:pStyle w:val="gmail-p1"/>
        <w:bidi/>
        <w:spacing w:before="0" w:beforeAutospacing="0" w:after="0" w:afterAutospacing="0"/>
        <w:rPr>
          <w:rtl/>
        </w:rPr>
      </w:pPr>
      <w:r w:rsidRPr="00BA5BE6">
        <w:rPr>
          <w:rStyle w:val="gmail-s1"/>
          <w:rFonts w:hint="cs"/>
          <w:b/>
          <w:bCs/>
          <w:rtl/>
        </w:rPr>
        <w:t>יהושע</w:t>
      </w:r>
    </w:p>
    <w:p w:rsidR="00BA5BE6" w:rsidRPr="00BA5BE6" w:rsidRDefault="00BA5BE6" w:rsidP="00244315">
      <w:pPr>
        <w:pStyle w:val="gmail-p1"/>
        <w:bidi/>
        <w:spacing w:before="0" w:beforeAutospacing="0" w:after="0" w:afterAutospacing="0"/>
        <w:rPr>
          <w:rtl/>
        </w:rPr>
      </w:pPr>
    </w:p>
    <w:p w:rsidR="00BA5BE6" w:rsidRPr="00BA5BE6" w:rsidRDefault="00BA5BE6" w:rsidP="00244315">
      <w:pPr>
        <w:pStyle w:val="gmail-p1"/>
        <w:bidi/>
        <w:spacing w:before="0" w:beforeAutospacing="0" w:after="0" w:afterAutospacing="0"/>
        <w:rPr>
          <w:rtl/>
        </w:rPr>
      </w:pPr>
    </w:p>
    <w:p w:rsidR="00BA5BE6" w:rsidRPr="00BA5BE6" w:rsidRDefault="00BA5BE6" w:rsidP="00244315">
      <w:pPr>
        <w:pStyle w:val="gmail-p1"/>
        <w:bidi/>
        <w:spacing w:before="0" w:beforeAutospacing="0" w:after="0" w:afterAutospacing="0"/>
        <w:rPr>
          <w:rtl/>
        </w:rPr>
      </w:pPr>
      <w:r w:rsidRPr="00BA5BE6">
        <w:rPr>
          <w:rStyle w:val="gmail-s1"/>
          <w:rFonts w:hint="cs"/>
          <w:b/>
          <w:bCs/>
          <w:rtl/>
        </w:rPr>
        <w:t> שתיקת הים</w:t>
      </w:r>
      <w:r w:rsidRPr="00BA5BE6">
        <w:rPr>
          <w:rFonts w:hint="cs"/>
          <w:rtl/>
        </w:rPr>
        <w:t xml:space="preserve"> </w:t>
      </w:r>
      <w:r w:rsidRPr="00BA5BE6">
        <w:rPr>
          <w:rStyle w:val="gmail-apple-converted-space"/>
          <w:rFonts w:hint="cs"/>
          <w:rtl/>
        </w:rPr>
        <w:t> / יהושע סובול</w:t>
      </w:r>
    </w:p>
    <w:p w:rsidR="00BA5BE6" w:rsidRPr="00BA5BE6" w:rsidRDefault="00BA5BE6" w:rsidP="00244315">
      <w:pPr>
        <w:pStyle w:val="gmail-p2"/>
        <w:bidi/>
        <w:spacing w:before="0" w:beforeAutospacing="0" w:after="0" w:afterAutospacing="0"/>
        <w:rPr>
          <w:rtl/>
        </w:rPr>
      </w:pPr>
    </w:p>
    <w:p w:rsidR="00BA5BE6" w:rsidRPr="00BA5BE6" w:rsidRDefault="00BA5BE6" w:rsidP="00244315">
      <w:pPr>
        <w:pStyle w:val="gmail-p3"/>
        <w:bidi/>
        <w:spacing w:before="0" w:beforeAutospacing="0" w:after="0" w:afterAutospacing="0"/>
        <w:rPr>
          <w:rtl/>
        </w:rPr>
      </w:pPr>
      <w:r w:rsidRPr="00BA5BE6">
        <w:rPr>
          <w:rFonts w:hint="cs"/>
          <w:rtl/>
        </w:rPr>
        <w:t>בימים אלה אני שואל את עצמי וכל אדם שעימו יש לי שיג ושיח: מה לעשות? </w:t>
      </w:r>
    </w:p>
    <w:p w:rsidR="00BA5BE6" w:rsidRPr="00BA5BE6" w:rsidRDefault="00BA5BE6" w:rsidP="00244315">
      <w:pPr>
        <w:pStyle w:val="gmail-p3"/>
        <w:bidi/>
        <w:spacing w:before="0" w:beforeAutospacing="0" w:after="0" w:afterAutospacing="0"/>
        <w:rPr>
          <w:rtl/>
        </w:rPr>
      </w:pPr>
      <w:r w:rsidRPr="00BA5BE6">
        <w:rPr>
          <w:rFonts w:hint="cs"/>
          <w:rtl/>
        </w:rPr>
        <w:t>האירוניה טמונה בעצם השאלה, כי בעברית הצירוף ״מה לעשות״ הוא ביטוי לתחושה שאין מה לעשות. </w:t>
      </w:r>
    </w:p>
    <w:p w:rsidR="00BA5BE6" w:rsidRPr="00BA5BE6" w:rsidRDefault="00BA5BE6" w:rsidP="00244315">
      <w:pPr>
        <w:pStyle w:val="gmail-p3"/>
        <w:bidi/>
        <w:spacing w:before="0" w:beforeAutospacing="0" w:after="0" w:afterAutospacing="0"/>
        <w:rPr>
          <w:rtl/>
        </w:rPr>
      </w:pPr>
      <w:r w:rsidRPr="00BA5BE6">
        <w:rPr>
          <w:rFonts w:hint="cs"/>
          <w:rtl/>
        </w:rPr>
        <w:t>כדור הארץ מתחמם? - מה לעשות?</w:t>
      </w:r>
    </w:p>
    <w:p w:rsidR="00BA5BE6" w:rsidRPr="00BA5BE6" w:rsidRDefault="00BA5BE6" w:rsidP="00244315">
      <w:pPr>
        <w:pStyle w:val="gmail-p3"/>
        <w:bidi/>
        <w:spacing w:before="0" w:beforeAutospacing="0" w:after="0" w:afterAutospacing="0"/>
        <w:rPr>
          <w:rtl/>
        </w:rPr>
      </w:pPr>
      <w:r w:rsidRPr="00BA5BE6">
        <w:rPr>
          <w:rFonts w:hint="cs"/>
          <w:rtl/>
        </w:rPr>
        <w:t>מטאור בגודל של מגרש כדורגל עלול לפגוע בכדור הארץ? - מה לעשות?</w:t>
      </w:r>
    </w:p>
    <w:p w:rsidR="00BA5BE6" w:rsidRPr="00BA5BE6" w:rsidRDefault="00BA5BE6" w:rsidP="00244315">
      <w:pPr>
        <w:pStyle w:val="gmail-p3"/>
        <w:bidi/>
        <w:spacing w:before="0" w:beforeAutospacing="0" w:after="0" w:afterAutospacing="0"/>
        <w:rPr>
          <w:rtl/>
        </w:rPr>
      </w:pPr>
      <w:r w:rsidRPr="00BA5BE6">
        <w:rPr>
          <w:rFonts w:hint="cs"/>
          <w:rtl/>
        </w:rPr>
        <w:t>ישראל נעה על מסלול חורבני? - מה לעשות?</w:t>
      </w:r>
    </w:p>
    <w:p w:rsidR="00BA5BE6" w:rsidRPr="00BA5BE6" w:rsidRDefault="00BA5BE6" w:rsidP="00244315">
      <w:pPr>
        <w:pStyle w:val="gmail-p3"/>
        <w:bidi/>
        <w:spacing w:before="0" w:beforeAutospacing="0" w:after="0" w:afterAutospacing="0"/>
        <w:rPr>
          <w:rtl/>
        </w:rPr>
      </w:pPr>
      <w:r w:rsidRPr="00BA5BE6">
        <w:rPr>
          <w:rFonts w:hint="cs"/>
          <w:rtl/>
        </w:rPr>
        <w:t>התשובה הזאת ״מה לעשות״ מובילה בכל המקרים האלה ל״אכול ושתה כי מחר נמות״. </w:t>
      </w:r>
    </w:p>
    <w:p w:rsidR="00BA5BE6" w:rsidRPr="00BA5BE6" w:rsidRDefault="00BA5BE6" w:rsidP="00244315">
      <w:pPr>
        <w:pStyle w:val="gmail-p3"/>
        <w:bidi/>
        <w:spacing w:before="0" w:beforeAutospacing="0" w:after="0" w:afterAutospacing="0"/>
        <w:rPr>
          <w:rtl/>
        </w:rPr>
      </w:pPr>
      <w:r w:rsidRPr="00BA5BE6">
        <w:rPr>
          <w:rFonts w:hint="cs"/>
          <w:rtl/>
        </w:rPr>
        <w:t>אם כך - אולי צריך להפוך את השאלה: - מה לא לעשות?  </w:t>
      </w:r>
    </w:p>
    <w:p w:rsidR="00BA5BE6" w:rsidRPr="00BA5BE6" w:rsidRDefault="00BA5BE6" w:rsidP="00244315">
      <w:pPr>
        <w:pStyle w:val="gmail-p3"/>
        <w:bidi/>
        <w:spacing w:before="0" w:beforeAutospacing="0" w:after="0" w:afterAutospacing="0"/>
        <w:rPr>
          <w:rtl/>
        </w:rPr>
      </w:pPr>
      <w:r w:rsidRPr="00BA5BE6">
        <w:rPr>
          <w:rFonts w:hint="cs"/>
          <w:rtl/>
        </w:rPr>
        <w:t>מיד לאחר תבוסת צרפת במלחמת העולם השניה השתלטה על רובם המכריע של הצרפתים תחושת בילבול ומבוכה.</w:t>
      </w:r>
    </w:p>
    <w:p w:rsidR="00BA5BE6" w:rsidRPr="00BA5BE6" w:rsidRDefault="00BA5BE6" w:rsidP="00244315">
      <w:pPr>
        <w:pStyle w:val="gmail-p3"/>
        <w:bidi/>
        <w:spacing w:before="0" w:beforeAutospacing="0" w:after="0" w:afterAutospacing="0"/>
        <w:rPr>
          <w:rtl/>
        </w:rPr>
      </w:pPr>
      <w:r w:rsidRPr="00BA5BE6">
        <w:rPr>
          <w:rFonts w:hint="cs"/>
          <w:rtl/>
        </w:rPr>
        <w:t>החייל הגרמני והקצין הגרמני שהצרפתי הקתולי פגש - לא היו מיפלצות. </w:t>
      </w:r>
    </w:p>
    <w:p w:rsidR="00BA5BE6" w:rsidRPr="00BA5BE6" w:rsidRDefault="00BA5BE6" w:rsidP="00244315">
      <w:pPr>
        <w:pStyle w:val="gmail-p3"/>
        <w:bidi/>
        <w:spacing w:before="0" w:beforeAutospacing="0" w:after="0" w:afterAutospacing="0"/>
        <w:rPr>
          <w:rtl/>
        </w:rPr>
      </w:pPr>
      <w:r w:rsidRPr="00BA5BE6">
        <w:rPr>
          <w:rFonts w:hint="cs"/>
          <w:rtl/>
        </w:rPr>
        <w:t>החיילים הגרמנים נגלו לצרפתי הנוצרי הממוצע כבני תרבות, בעלי הליכות ונימוסים יפים, ומעל לכל - כמעריצים גדולים של השפה הצרפתית ושל תרבות צרפת, מה שהחמיא מאוד לצרפתי הממוצע באורליאן או בבורדו או ברואן. </w:t>
      </w:r>
    </w:p>
    <w:p w:rsidR="00BA5BE6" w:rsidRPr="00BA5BE6" w:rsidRDefault="00BA5BE6" w:rsidP="00244315">
      <w:pPr>
        <w:pStyle w:val="gmail-p3"/>
        <w:bidi/>
        <w:spacing w:before="0" w:beforeAutospacing="0" w:after="0" w:afterAutospacing="0"/>
        <w:rPr>
          <w:rtl/>
        </w:rPr>
      </w:pPr>
      <w:r w:rsidRPr="00BA5BE6">
        <w:rPr>
          <w:rFonts w:hint="cs"/>
          <w:rtl/>
        </w:rPr>
        <w:t>הפיתוי להיות נחמד כלפי הקצין הגרמני הנחמד היה גדול. מה עוד אם אותו קצין דיבר צרפתית טובה, והפגין הערכה לכל מה שצרפתי: למולייר, לבלזאק, לקומדי פראנסז, לקאממבר, ללובר לשאבלי, לשאטו-נף-די-פאפ ולנשים הצרפתיות.</w:t>
      </w:r>
    </w:p>
    <w:p w:rsidR="00BA5BE6" w:rsidRPr="00BA5BE6" w:rsidRDefault="00BA5BE6" w:rsidP="00244315">
      <w:pPr>
        <w:pStyle w:val="gmail-p3"/>
        <w:bidi/>
        <w:spacing w:before="0" w:beforeAutospacing="0" w:after="0" w:afterAutospacing="0"/>
        <w:rPr>
          <w:rtl/>
        </w:rPr>
      </w:pPr>
      <w:r w:rsidRPr="00BA5BE6">
        <w:rPr>
          <w:rFonts w:hint="cs"/>
          <w:rtl/>
        </w:rPr>
        <w:lastRenderedPageBreak/>
        <w:t>לתוך המבוכה הזאת, שבה רוב הצרפתים לא ידעו מה לעשות מול ״הכובש הנאור״ - נפל כרעם ביום בהיר ספרו של ורקור ״שתיקת הים״. </w:t>
      </w:r>
    </w:p>
    <w:p w:rsidR="00BA5BE6" w:rsidRPr="00BA5BE6" w:rsidRDefault="00BA5BE6" w:rsidP="00244315">
      <w:pPr>
        <w:pStyle w:val="gmail-p3"/>
        <w:bidi/>
        <w:spacing w:before="0" w:beforeAutospacing="0" w:after="0" w:afterAutospacing="0"/>
        <w:rPr>
          <w:rtl/>
        </w:rPr>
      </w:pPr>
      <w:r w:rsidRPr="00BA5BE6">
        <w:rPr>
          <w:rFonts w:hint="cs"/>
          <w:rtl/>
        </w:rPr>
        <w:t>מי זוכר כיום את הספר הצנום הזה שבו קצין גרמני מתנחל בבית משפחה צרפתית, והוא נגלה לבני המשפחה כבחור נעים הליכות, משכיל, בעל תרבות ומעריץ גדול של תרבות צרפת ושפתה, אותה הוא דובר ברהיטות. </w:t>
      </w:r>
    </w:p>
    <w:p w:rsidR="00BA5BE6" w:rsidRPr="00BA5BE6" w:rsidRDefault="00BA5BE6" w:rsidP="00244315">
      <w:pPr>
        <w:pStyle w:val="gmail-p3"/>
        <w:bidi/>
        <w:spacing w:before="0" w:beforeAutospacing="0" w:after="0" w:afterAutospacing="0"/>
        <w:rPr>
          <w:rtl/>
        </w:rPr>
      </w:pPr>
      <w:r w:rsidRPr="00BA5BE6">
        <w:rPr>
          <w:rFonts w:hint="cs"/>
          <w:rtl/>
        </w:rPr>
        <w:t>מהרגע הראשון הוא לא חדל לדבר אל בני המשפחה שבביתם התנחל. </w:t>
      </w:r>
    </w:p>
    <w:p w:rsidR="00BA5BE6" w:rsidRPr="00BA5BE6" w:rsidRDefault="00BA5BE6" w:rsidP="00244315">
      <w:pPr>
        <w:pStyle w:val="gmail-p3"/>
        <w:bidi/>
        <w:spacing w:before="0" w:beforeAutospacing="0" w:after="0" w:afterAutospacing="0"/>
        <w:rPr>
          <w:rtl/>
        </w:rPr>
      </w:pPr>
      <w:r w:rsidRPr="00BA5BE6">
        <w:rPr>
          <w:rFonts w:hint="cs"/>
          <w:rtl/>
        </w:rPr>
        <w:t>בני-המשפחה אינם מחרפים ואינם מגדפים אותו. </w:t>
      </w:r>
    </w:p>
    <w:p w:rsidR="00BA5BE6" w:rsidRPr="00BA5BE6" w:rsidRDefault="00BA5BE6" w:rsidP="00244315">
      <w:pPr>
        <w:pStyle w:val="gmail-p3"/>
        <w:bidi/>
        <w:spacing w:before="0" w:beforeAutospacing="0" w:after="0" w:afterAutospacing="0"/>
        <w:rPr>
          <w:rtl/>
        </w:rPr>
      </w:pPr>
      <w:r w:rsidRPr="00BA5BE6">
        <w:rPr>
          <w:rFonts w:hint="cs"/>
          <w:rtl/>
        </w:rPr>
        <w:t>הם גם לא רוקמים מזימות מאחורי גבו.</w:t>
      </w:r>
    </w:p>
    <w:p w:rsidR="00BA5BE6" w:rsidRPr="00BA5BE6" w:rsidRDefault="00BA5BE6" w:rsidP="00244315">
      <w:pPr>
        <w:pStyle w:val="gmail-p3"/>
        <w:bidi/>
        <w:spacing w:before="0" w:beforeAutospacing="0" w:after="0" w:afterAutospacing="0"/>
        <w:rPr>
          <w:rtl/>
        </w:rPr>
      </w:pPr>
      <w:r w:rsidRPr="00BA5BE6">
        <w:rPr>
          <w:rFonts w:hint="cs"/>
          <w:rtl/>
        </w:rPr>
        <w:t>הם גם לא נוהגים כלפיו בגסות.</w:t>
      </w:r>
    </w:p>
    <w:p w:rsidR="00BA5BE6" w:rsidRPr="00BA5BE6" w:rsidRDefault="00BA5BE6" w:rsidP="00244315">
      <w:pPr>
        <w:pStyle w:val="gmail-p3"/>
        <w:bidi/>
        <w:spacing w:before="0" w:beforeAutospacing="0" w:after="0" w:afterAutospacing="0"/>
        <w:rPr>
          <w:rtl/>
        </w:rPr>
      </w:pPr>
      <w:r w:rsidRPr="00BA5BE6">
        <w:rPr>
          <w:rFonts w:hint="cs"/>
          <w:rtl/>
        </w:rPr>
        <w:t>הם עושים רק דבר אחד:</w:t>
      </w:r>
    </w:p>
    <w:p w:rsidR="00BA5BE6" w:rsidRPr="00BA5BE6" w:rsidRDefault="00BA5BE6" w:rsidP="00244315">
      <w:pPr>
        <w:pStyle w:val="gmail-p3"/>
        <w:bidi/>
        <w:spacing w:before="0" w:beforeAutospacing="0" w:after="0" w:afterAutospacing="0"/>
        <w:rPr>
          <w:rtl/>
        </w:rPr>
      </w:pPr>
      <w:r w:rsidRPr="00BA5BE6">
        <w:rPr>
          <w:rFonts w:hint="cs"/>
          <w:rtl/>
        </w:rPr>
        <w:t>הם לא אומרים דבר.</w:t>
      </w:r>
    </w:p>
    <w:p w:rsidR="00BA5BE6" w:rsidRPr="00BA5BE6" w:rsidRDefault="00BA5BE6" w:rsidP="00244315">
      <w:pPr>
        <w:pStyle w:val="gmail-p3"/>
        <w:bidi/>
        <w:spacing w:before="0" w:beforeAutospacing="0" w:after="0" w:afterAutospacing="0"/>
        <w:rPr>
          <w:rtl/>
        </w:rPr>
      </w:pPr>
      <w:r w:rsidRPr="00BA5BE6">
        <w:rPr>
          <w:rFonts w:hint="cs"/>
          <w:rtl/>
        </w:rPr>
        <w:t>הם שותקים. </w:t>
      </w:r>
    </w:p>
    <w:p w:rsidR="00BA5BE6" w:rsidRPr="00BA5BE6" w:rsidRDefault="00BA5BE6" w:rsidP="00244315">
      <w:pPr>
        <w:pStyle w:val="gmail-p3"/>
        <w:bidi/>
        <w:spacing w:before="0" w:beforeAutospacing="0" w:after="0" w:afterAutospacing="0"/>
        <w:rPr>
          <w:rtl/>
        </w:rPr>
      </w:pPr>
      <w:r w:rsidRPr="00BA5BE6">
        <w:rPr>
          <w:rFonts w:hint="cs"/>
          <w:rtl/>
        </w:rPr>
        <w:t>הספרון הרזה הזה של ורקור השפיע השפעה רבה על עיצוב תגובתם הראשונה של צרפתים רבים מול הכיבוש הגרמני ״הנאור״:</w:t>
      </w:r>
    </w:p>
    <w:p w:rsidR="00BA5BE6" w:rsidRPr="00BA5BE6" w:rsidRDefault="00BA5BE6" w:rsidP="00244315">
      <w:pPr>
        <w:pStyle w:val="gmail-p3"/>
        <w:bidi/>
        <w:spacing w:before="0" w:beforeAutospacing="0" w:after="0" w:afterAutospacing="0"/>
        <w:rPr>
          <w:rtl/>
        </w:rPr>
      </w:pPr>
      <w:r w:rsidRPr="00BA5BE6">
        <w:rPr>
          <w:rFonts w:hint="cs"/>
          <w:rtl/>
        </w:rPr>
        <w:t>הוא לא אמר מה לעשות, הוא המחיש מה ניתן לא לעשות באותו שלב בו הכיבוש עדיין לא חשף את שיניו וציפורניו:  </w:t>
      </w:r>
    </w:p>
    <w:p w:rsidR="00BA5BE6" w:rsidRPr="00BA5BE6" w:rsidRDefault="00BA5BE6" w:rsidP="00244315">
      <w:pPr>
        <w:pStyle w:val="gmail-p3"/>
        <w:bidi/>
        <w:spacing w:before="0" w:beforeAutospacing="0" w:after="0" w:afterAutospacing="0"/>
        <w:rPr>
          <w:rtl/>
        </w:rPr>
      </w:pPr>
      <w:r w:rsidRPr="00BA5BE6">
        <w:rPr>
          <w:rFonts w:hint="cs"/>
          <w:rtl/>
        </w:rPr>
        <w:t>מה לא לעשות? - לא לשתף פעולה. </w:t>
      </w:r>
    </w:p>
    <w:p w:rsidR="00BA5BE6" w:rsidRPr="00BA5BE6" w:rsidRDefault="00BA5BE6" w:rsidP="00244315">
      <w:pPr>
        <w:pStyle w:val="gmail-p3"/>
        <w:bidi/>
        <w:spacing w:before="0" w:beforeAutospacing="0" w:after="0" w:afterAutospacing="0"/>
        <w:rPr>
          <w:rtl/>
        </w:rPr>
      </w:pPr>
      <w:r w:rsidRPr="00BA5BE6">
        <w:rPr>
          <w:rFonts w:hint="cs"/>
          <w:rtl/>
        </w:rPr>
        <w:t>הקצין הגרמני מדבר? </w:t>
      </w:r>
    </w:p>
    <w:p w:rsidR="00BA5BE6" w:rsidRPr="00BA5BE6" w:rsidRDefault="00BA5BE6" w:rsidP="00244315">
      <w:pPr>
        <w:pStyle w:val="gmail-p3"/>
        <w:bidi/>
        <w:spacing w:before="0" w:beforeAutospacing="0" w:after="0" w:afterAutospacing="0"/>
        <w:rPr>
          <w:rtl/>
        </w:rPr>
      </w:pPr>
      <w:r w:rsidRPr="00BA5BE6">
        <w:rPr>
          <w:rFonts w:hint="cs"/>
          <w:rtl/>
        </w:rPr>
        <w:t>שידבר כאוות נפשו. </w:t>
      </w:r>
    </w:p>
    <w:p w:rsidR="00BA5BE6" w:rsidRPr="00BA5BE6" w:rsidRDefault="00BA5BE6" w:rsidP="00244315">
      <w:pPr>
        <w:pStyle w:val="gmail-p3"/>
        <w:bidi/>
        <w:spacing w:before="0" w:beforeAutospacing="0" w:after="0" w:afterAutospacing="0"/>
        <w:rPr>
          <w:rtl/>
        </w:rPr>
      </w:pPr>
      <w:r w:rsidRPr="00BA5BE6">
        <w:rPr>
          <w:rFonts w:hint="cs"/>
          <w:rtl/>
        </w:rPr>
        <w:t>אנחנו לא עונים. </w:t>
      </w:r>
    </w:p>
    <w:p w:rsidR="00BA5BE6" w:rsidRPr="00BA5BE6" w:rsidRDefault="00BA5BE6" w:rsidP="00244315">
      <w:pPr>
        <w:pStyle w:val="gmail-p3"/>
        <w:bidi/>
        <w:spacing w:before="0" w:beforeAutospacing="0" w:after="0" w:afterAutospacing="0"/>
        <w:rPr>
          <w:rtl/>
        </w:rPr>
      </w:pPr>
      <w:r w:rsidRPr="00BA5BE6">
        <w:rPr>
          <w:rFonts w:hint="cs"/>
          <w:rtl/>
        </w:rPr>
        <w:t>אנחנו שותקים. </w:t>
      </w:r>
    </w:p>
    <w:p w:rsidR="00BA5BE6" w:rsidRPr="00BA5BE6" w:rsidRDefault="00BA5BE6" w:rsidP="00244315">
      <w:pPr>
        <w:pStyle w:val="gmail-p3"/>
        <w:bidi/>
        <w:spacing w:before="0" w:beforeAutospacing="0" w:after="0" w:afterAutospacing="0"/>
        <w:rPr>
          <w:rtl/>
        </w:rPr>
      </w:pPr>
      <w:r w:rsidRPr="00BA5BE6">
        <w:rPr>
          <w:rFonts w:hint="cs"/>
          <w:rtl/>
        </w:rPr>
        <w:t>השתיקה הזאת היתה השלב הראשון של ההתנגדות. </w:t>
      </w:r>
    </w:p>
    <w:p w:rsidR="00BA5BE6" w:rsidRPr="00BA5BE6" w:rsidRDefault="00BA5BE6" w:rsidP="00244315">
      <w:pPr>
        <w:pStyle w:val="gmail-p3"/>
        <w:bidi/>
        <w:spacing w:before="0" w:beforeAutospacing="0" w:after="0" w:afterAutospacing="0"/>
        <w:rPr>
          <w:rtl/>
        </w:rPr>
      </w:pPr>
      <w:r w:rsidRPr="00BA5BE6">
        <w:rPr>
          <w:rFonts w:hint="cs"/>
          <w:rtl/>
        </w:rPr>
        <w:t>מי שענה בנימוס לכובש המנומס עשה צעד ראשון של שיתוף-פעולה עם הכובש. </w:t>
      </w:r>
    </w:p>
    <w:p w:rsidR="00BA5BE6" w:rsidRPr="00BA5BE6" w:rsidRDefault="00BA5BE6" w:rsidP="00244315">
      <w:pPr>
        <w:pStyle w:val="gmail-p3"/>
        <w:bidi/>
        <w:spacing w:before="0" w:beforeAutospacing="0" w:after="0" w:afterAutospacing="0"/>
        <w:rPr>
          <w:rtl/>
        </w:rPr>
      </w:pPr>
      <w:r w:rsidRPr="00BA5BE6">
        <w:rPr>
          <w:rFonts w:hint="cs"/>
          <w:rtl/>
        </w:rPr>
        <w:t>ב״שתיקת הים״ של ורקור טמונה חוכמה עמוקה. בשלב הראשון שבו אתה מובך על ידי ״הפרצוף האנושי״ של מישהו שמייצג משהו כוחני, אלים מושחת ומשחית כמו כיבוש. אל תיפול במלכודת הפתאים של פרצופו הנחמד, התנהגותו הנימוסית ולשונו שכולה דבש וחלב. </w:t>
      </w:r>
    </w:p>
    <w:p w:rsidR="00BA5BE6" w:rsidRPr="00BA5BE6" w:rsidRDefault="00BA5BE6" w:rsidP="00244315">
      <w:pPr>
        <w:pStyle w:val="gmail-p3"/>
        <w:bidi/>
        <w:spacing w:before="0" w:beforeAutospacing="0" w:after="0" w:afterAutospacing="0"/>
        <w:rPr>
          <w:rtl/>
        </w:rPr>
      </w:pPr>
      <w:r w:rsidRPr="00BA5BE6">
        <w:rPr>
          <w:rFonts w:hint="cs"/>
          <w:rtl/>
        </w:rPr>
        <w:t>מול הפיתוי להגיד שבסך הכל - הכל בסדר, שמבחינה סטאטיסטית מצבנו איננו גרוע ממצבם של אחרים, ובנקודות מסויימות אף עולה על מצבם - מול הפיתוי הזה להגיד שהשד לא כל כך נורא, כי השד אף פעם לא כל כך נורא, כי זו מהותו של השד,</w:t>
      </w:r>
    </w:p>
    <w:p w:rsidR="00BA5BE6" w:rsidRPr="00BA5BE6" w:rsidRDefault="00BA5BE6" w:rsidP="00244315">
      <w:pPr>
        <w:pStyle w:val="gmail-p3"/>
        <w:bidi/>
        <w:spacing w:before="0" w:beforeAutospacing="0" w:after="0" w:afterAutospacing="0"/>
        <w:rPr>
          <w:rtl/>
        </w:rPr>
      </w:pPr>
      <w:r w:rsidRPr="00BA5BE6">
        <w:rPr>
          <w:rFonts w:hint="cs"/>
          <w:rtl/>
        </w:rPr>
        <w:t>וזו הסכנה גדולה ביותר שטמונה בשדיותו של השד - ובכן, בכל סיטואציה שבה אתה חש שמשהו שדי מתרחש מול עיניך - ראשית חוכמה טמונה בשאלה ״מה לא לעשות״, והתשובה היא: להמנע מכל צורה של שיתוף פעולה עם כוח שדי ששודד את חירותך ואת ערכיך בהוקוס-פוקוס מהמם של שד-משחת. </w:t>
      </w:r>
    </w:p>
    <w:p w:rsidR="00BA5BE6" w:rsidRPr="00BA5BE6" w:rsidRDefault="00BA5BE6" w:rsidP="00244315">
      <w:pPr>
        <w:pStyle w:val="gmail-p3"/>
        <w:bidi/>
        <w:spacing w:before="0" w:beforeAutospacing="0" w:after="0" w:afterAutospacing="0"/>
        <w:rPr>
          <w:rtl/>
        </w:rPr>
      </w:pPr>
      <w:r w:rsidRPr="00BA5BE6">
        <w:rPr>
          <w:rFonts w:hint="cs"/>
          <w:rtl/>
        </w:rPr>
        <w:t>ועכשיו לענייננו במקום ובזמן הזה. </w:t>
      </w:r>
    </w:p>
    <w:p w:rsidR="00BA5BE6" w:rsidRPr="00BA5BE6" w:rsidRDefault="00BA5BE6" w:rsidP="00244315">
      <w:pPr>
        <w:pStyle w:val="gmail-p3"/>
        <w:bidi/>
        <w:spacing w:before="0" w:beforeAutospacing="0" w:after="0" w:afterAutospacing="0"/>
        <w:rPr>
          <w:rtl/>
        </w:rPr>
      </w:pPr>
      <w:r w:rsidRPr="00BA5BE6">
        <w:rPr>
          <w:rFonts w:hint="cs"/>
          <w:rtl/>
        </w:rPr>
        <w:t>משהו שדי התרחש וממשיך להתרחש סביבנו ומול עינינו. </w:t>
      </w:r>
    </w:p>
    <w:p w:rsidR="00BA5BE6" w:rsidRPr="00BA5BE6" w:rsidRDefault="00BA5BE6" w:rsidP="00244315">
      <w:pPr>
        <w:pStyle w:val="gmail-p3"/>
        <w:bidi/>
        <w:spacing w:before="0" w:beforeAutospacing="0" w:after="0" w:afterAutospacing="0"/>
        <w:rPr>
          <w:rtl/>
        </w:rPr>
      </w:pPr>
      <w:r w:rsidRPr="00BA5BE6">
        <w:rPr>
          <w:rFonts w:hint="cs"/>
          <w:rtl/>
        </w:rPr>
        <w:t>הבגידה של גנץ במצביעיו וכניעתו לנתניהו התנהלה כמעשה של אדם שכפאו שד.</w:t>
      </w:r>
    </w:p>
    <w:p w:rsidR="00BA5BE6" w:rsidRPr="00BA5BE6" w:rsidRDefault="00BA5BE6" w:rsidP="00244315">
      <w:pPr>
        <w:pStyle w:val="gmail-p3"/>
        <w:bidi/>
        <w:spacing w:before="0" w:beforeAutospacing="0" w:after="0" w:afterAutospacing="0"/>
        <w:rPr>
          <w:rtl/>
        </w:rPr>
      </w:pPr>
      <w:r w:rsidRPr="00BA5BE6">
        <w:rPr>
          <w:rFonts w:hint="cs"/>
          <w:rtl/>
        </w:rPr>
        <w:t>אדם ששד כופה אותו לעשות מעשה לא פועל מתוך יושרה פנימית ושלימות עם עצמו. </w:t>
      </w:r>
    </w:p>
    <w:p w:rsidR="00BA5BE6" w:rsidRPr="00BA5BE6" w:rsidRDefault="00BA5BE6" w:rsidP="00244315">
      <w:pPr>
        <w:pStyle w:val="gmail-p3"/>
        <w:bidi/>
        <w:spacing w:before="0" w:beforeAutospacing="0" w:after="0" w:afterAutospacing="0"/>
        <w:rPr>
          <w:rtl/>
        </w:rPr>
      </w:pPr>
      <w:r w:rsidRPr="00BA5BE6">
        <w:rPr>
          <w:rFonts w:hint="cs"/>
          <w:rtl/>
        </w:rPr>
        <w:t>השדי הוא הזר החיצוני המוחלט. הוא כוח זר וחיצוני שמשתלט על אדם או על ציבור. </w:t>
      </w:r>
    </w:p>
    <w:p w:rsidR="00BA5BE6" w:rsidRPr="00BA5BE6" w:rsidRDefault="00BA5BE6" w:rsidP="00244315">
      <w:pPr>
        <w:pStyle w:val="gmail-p3"/>
        <w:bidi/>
        <w:spacing w:before="0" w:beforeAutospacing="0" w:after="0" w:afterAutospacing="0"/>
        <w:rPr>
          <w:rtl/>
        </w:rPr>
      </w:pPr>
      <w:r w:rsidRPr="00BA5BE6">
        <w:rPr>
          <w:rFonts w:hint="cs"/>
          <w:rtl/>
        </w:rPr>
        <w:t>מי שכפאו שד - שום אש לא בוערת יותר בעצמותיו. גם אם בערה בו איזו אש - המעשה הראשון של השד המשתלט על האדם הוא כיבוי האש האנושית.</w:t>
      </w:r>
    </w:p>
    <w:p w:rsidR="00BA5BE6" w:rsidRPr="00BA5BE6" w:rsidRDefault="00BA5BE6" w:rsidP="00244315">
      <w:pPr>
        <w:pStyle w:val="gmail-p3"/>
        <w:bidi/>
        <w:spacing w:before="0" w:beforeAutospacing="0" w:after="0" w:afterAutospacing="0"/>
        <w:rPr>
          <w:rtl/>
        </w:rPr>
      </w:pPr>
      <w:r w:rsidRPr="00BA5BE6">
        <w:rPr>
          <w:rFonts w:hint="cs"/>
          <w:rtl/>
        </w:rPr>
        <w:t>לכן אדם שכפאו שד נגלה כאדם כבוי. אדם שאיננו מתנהל מכוח רצונו שלו. מי שכפאו שד נראה כמי שבוגד בעצמו, ומי שבוגד בעצמו בוגד בחבריו ובכל מי שנתן בו אמון. </w:t>
      </w:r>
    </w:p>
    <w:p w:rsidR="00BA5BE6" w:rsidRPr="00BA5BE6" w:rsidRDefault="00BA5BE6" w:rsidP="00244315">
      <w:pPr>
        <w:pStyle w:val="gmail-p3"/>
        <w:bidi/>
        <w:spacing w:before="0" w:beforeAutospacing="0" w:after="0" w:afterAutospacing="0"/>
        <w:rPr>
          <w:rtl/>
        </w:rPr>
      </w:pPr>
      <w:r w:rsidRPr="00BA5BE6">
        <w:rPr>
          <w:rFonts w:hint="cs"/>
          <w:rtl/>
        </w:rPr>
        <w:t>שום אש לא בוערת עוד בגנץ, וגם לא בכל נספחיו שכל אחד מהם בגד במשהו בדרך לממשלה בראשותו של האיש בעל לשון החלקות שלשונו מתגלגלת חלקלקות, בעוד כל כפויי-השד המשרכים דרכם אליו ממלמלים איזה דברים לא ברורים של אנשים שהדיבור האוטנטי ניטל מהם. החלה בכך הגברת אורלי לוי, המשיכו בכך הנדל והאוזר, אז באה קריסת גנץ, והחרו החזיקו אחריו פרץ ושמולי, ואחרון לא חביב - הרב פרץ שנטש את בנט, שקד וסמוטריץ׳ - ונאסף גם הוא אל חבורת המתנהלים כמי שכפאם השד. </w:t>
      </w:r>
    </w:p>
    <w:p w:rsidR="00BA5BE6" w:rsidRPr="00BA5BE6" w:rsidRDefault="00BA5BE6" w:rsidP="00244315">
      <w:pPr>
        <w:pStyle w:val="gmail-p3"/>
        <w:bidi/>
        <w:spacing w:before="0" w:beforeAutospacing="0" w:after="0" w:afterAutospacing="0"/>
        <w:rPr>
          <w:rtl/>
        </w:rPr>
      </w:pPr>
      <w:r w:rsidRPr="00BA5BE6">
        <w:rPr>
          <w:rFonts w:hint="cs"/>
          <w:rtl/>
        </w:rPr>
        <w:t>זו התחושה שמתעוררת מול הממשלה המשונה ביותר בתולדות ממשלות ישראל לדורותיהן. </w:t>
      </w:r>
    </w:p>
    <w:p w:rsidR="00BA5BE6" w:rsidRPr="00BA5BE6" w:rsidRDefault="00BA5BE6" w:rsidP="00244315">
      <w:pPr>
        <w:pStyle w:val="gmail-p3"/>
        <w:bidi/>
        <w:spacing w:before="0" w:beforeAutospacing="0" w:after="0" w:afterAutospacing="0"/>
        <w:rPr>
          <w:rtl/>
        </w:rPr>
      </w:pPr>
      <w:r w:rsidRPr="00BA5BE6">
        <w:rPr>
          <w:rFonts w:hint="cs"/>
          <w:rtl/>
        </w:rPr>
        <w:t>התחושה שמשהו שדי קורה מול עינינו. </w:t>
      </w:r>
    </w:p>
    <w:p w:rsidR="00BA5BE6" w:rsidRPr="00BA5BE6" w:rsidRDefault="00BA5BE6" w:rsidP="00244315">
      <w:pPr>
        <w:pStyle w:val="gmail-p3"/>
        <w:bidi/>
        <w:spacing w:before="0" w:beforeAutospacing="0" w:after="0" w:afterAutospacing="0"/>
        <w:rPr>
          <w:rtl/>
        </w:rPr>
      </w:pPr>
      <w:r w:rsidRPr="00BA5BE6">
        <w:rPr>
          <w:rFonts w:hint="cs"/>
          <w:rtl/>
        </w:rPr>
        <w:t xml:space="preserve">מובן שמהרגע הראשון של ההתחוללות הזאת יש המצדיקים אותה בביטויים אופייניים של מכשירי-שרצים: ״זאת המציאות״, ״לא היתה ברירה״, ״צריך להשפיע מבפנים״, ״חצי הכוס המלאה״, ״אולי מהעקום ייצא ישר״, ״אולי </w:t>
      </w:r>
      <w:r w:rsidRPr="00BA5BE6">
        <w:rPr>
          <w:rFonts w:hint="cs"/>
          <w:rtl/>
        </w:rPr>
        <w:lastRenderedPageBreak/>
        <w:t>בסוף יקרה משהו טוב״, ״הפוליטיקה היא אמנות האפשרי״ - הו, כן! למעשי השד נילווה תמיד איזה קסם ״אמנותי״. כי השד הוא קוסם. </w:t>
      </w:r>
    </w:p>
    <w:p w:rsidR="00BA5BE6" w:rsidRPr="00BA5BE6" w:rsidRDefault="00BA5BE6" w:rsidP="00244315">
      <w:pPr>
        <w:pStyle w:val="gmail-p3"/>
        <w:bidi/>
        <w:spacing w:before="0" w:beforeAutospacing="0" w:after="0" w:afterAutospacing="0"/>
        <w:rPr>
          <w:rtl/>
        </w:rPr>
      </w:pPr>
      <w:r w:rsidRPr="00BA5BE6">
        <w:rPr>
          <w:rFonts w:hint="cs"/>
          <w:rtl/>
        </w:rPr>
        <w:t>והקהל המהופנט שר במקהלה: ״הוא קוסם! הוא קוסם! הוא קוסם!״ ובעת הזאת, שעומדת לצאת לדרך מין ממשלה כפויית-שד שחצי מל״ו שריה נראים כאנשים כפויים וכבויים, כל שומר נפשו חייב קודם כל להמנע מלחפש איזה צידוק ולגמגם איזה </w:t>
      </w:r>
    </w:p>
    <w:p w:rsidR="00BA5BE6" w:rsidRPr="00BA5BE6" w:rsidRDefault="00BA5BE6" w:rsidP="00244315">
      <w:pPr>
        <w:pStyle w:val="gmail-p3"/>
        <w:bidi/>
        <w:spacing w:before="0" w:beforeAutospacing="0" w:after="0" w:afterAutospacing="0"/>
        <w:rPr>
          <w:rtl/>
        </w:rPr>
      </w:pPr>
      <w:r w:rsidRPr="00BA5BE6">
        <w:rPr>
          <w:rFonts w:hint="cs"/>
          <w:rtl/>
        </w:rPr>
        <w:t>מילמול של השלמה עם היישות הדו-ראשית הזאת שהחלה את דרכה בשינוי חוקי-יסוד ובהכפפת החוק לאינטרסים של עקיפת החוק. מה לעשות מול התופעה הדיאבולית הזאת?</w:t>
      </w:r>
      <w:r w:rsidRPr="00BA5BE6">
        <w:rPr>
          <w:rStyle w:val="gmail-apple-converted-space"/>
          <w:rFonts w:hint="cs"/>
          <w:rtl/>
        </w:rPr>
        <w:t> </w:t>
      </w:r>
    </w:p>
    <w:p w:rsidR="00BA5BE6" w:rsidRPr="00BA5BE6" w:rsidRDefault="00BA5BE6" w:rsidP="00244315">
      <w:pPr>
        <w:pStyle w:val="gmail-p3"/>
        <w:bidi/>
        <w:spacing w:before="0" w:beforeAutospacing="0" w:after="0" w:afterAutospacing="0"/>
        <w:rPr>
          <w:rtl/>
        </w:rPr>
      </w:pPr>
      <w:r w:rsidRPr="00BA5BE6">
        <w:rPr>
          <w:rFonts w:hint="cs"/>
          <w:rtl/>
        </w:rPr>
        <w:t>קודם כל - שתיקת הים. </w:t>
      </w:r>
    </w:p>
    <w:p w:rsidR="00BA5BE6" w:rsidRPr="00BA5BE6" w:rsidRDefault="00BA5BE6" w:rsidP="00244315">
      <w:pPr>
        <w:pStyle w:val="gmail-p3"/>
        <w:bidi/>
        <w:spacing w:before="0" w:beforeAutospacing="0" w:after="0" w:afterAutospacing="0"/>
        <w:rPr>
          <w:rtl/>
        </w:rPr>
      </w:pPr>
      <w:r w:rsidRPr="00BA5BE6">
        <w:rPr>
          <w:rFonts w:hint="cs"/>
          <w:rtl/>
        </w:rPr>
        <w:t>הסערה תפרוץ. </w:t>
      </w:r>
    </w:p>
    <w:p w:rsidR="00BA5BE6" w:rsidRPr="00BA5BE6" w:rsidRDefault="00BA5BE6" w:rsidP="00244315">
      <w:pPr>
        <w:bidi w:val="0"/>
        <w:rPr>
          <w:rtl/>
        </w:rPr>
      </w:pPr>
    </w:p>
    <w:p w:rsidR="00BA5BE6" w:rsidRPr="00BA5BE6" w:rsidRDefault="00BA5BE6" w:rsidP="00244315">
      <w:pPr>
        <w:bidi w:val="0"/>
        <w:rPr>
          <w:rtl/>
        </w:rPr>
      </w:pPr>
      <w:r w:rsidRPr="00BA5BE6">
        <w:t xml:space="preserve">-- </w:t>
      </w:r>
    </w:p>
    <w:p w:rsidR="00BA5BE6" w:rsidRPr="00BA5BE6" w:rsidRDefault="00BA5BE6" w:rsidP="00244315">
      <w:pPr>
        <w:bidi w:val="0"/>
        <w:rPr>
          <w:rFonts w:ascii="Arial" w:hAnsi="Arial" w:cs="Arial"/>
          <w:rtl/>
        </w:rPr>
      </w:pPr>
      <w:r w:rsidRPr="00BA5BE6">
        <w:rPr>
          <w:rFonts w:ascii="Arial" w:hAnsi="Arial" w:cs="Arial"/>
        </w:rPr>
        <w:t>Joshua Sobol</w:t>
      </w:r>
    </w:p>
    <w:p w:rsidR="00BA5BE6" w:rsidRPr="00BA5BE6" w:rsidRDefault="00BA5BE6" w:rsidP="00244315">
      <w:pPr>
        <w:bidi w:val="0"/>
        <w:rPr>
          <w:rFonts w:ascii="Arial" w:hAnsi="Arial" w:cs="Arial"/>
        </w:rPr>
      </w:pPr>
      <w:r w:rsidRPr="00BA5BE6">
        <w:rPr>
          <w:rFonts w:ascii="Arial" w:hAnsi="Arial" w:cs="Arial"/>
        </w:rPr>
        <w:t>44, Sderot Chen Blvd.</w:t>
      </w:r>
    </w:p>
    <w:p w:rsidR="00BA5BE6" w:rsidRPr="00BA5BE6" w:rsidRDefault="00BA5BE6" w:rsidP="00244315">
      <w:pPr>
        <w:bidi w:val="0"/>
        <w:rPr>
          <w:rFonts w:ascii="Arial" w:hAnsi="Arial" w:cs="Arial"/>
        </w:rPr>
      </w:pPr>
      <w:r w:rsidRPr="00BA5BE6">
        <w:rPr>
          <w:rFonts w:ascii="Arial" w:hAnsi="Arial" w:cs="Arial"/>
        </w:rPr>
        <w:t>Tel Aviv 6416704, Israel</w:t>
      </w:r>
    </w:p>
    <w:p w:rsidR="00BA5BE6" w:rsidRPr="00BA5BE6" w:rsidRDefault="00BA5BE6" w:rsidP="00244315">
      <w:pPr>
        <w:bidi w:val="0"/>
        <w:rPr>
          <w:rFonts w:ascii="Arial" w:hAnsi="Arial" w:cs="Arial"/>
        </w:rPr>
      </w:pPr>
      <w:r w:rsidRPr="00BA5BE6">
        <w:rPr>
          <w:rFonts w:ascii="Arial" w:hAnsi="Arial" w:cs="Arial"/>
        </w:rPr>
        <w:t>Home:+972-(0)3-6962176</w:t>
      </w:r>
    </w:p>
    <w:p w:rsidR="00BA5BE6" w:rsidRPr="00BA5BE6" w:rsidRDefault="00BA5BE6" w:rsidP="00244315">
      <w:pPr>
        <w:bidi w:val="0"/>
        <w:rPr>
          <w:rFonts w:ascii="Arial" w:hAnsi="Arial" w:cs="Arial"/>
        </w:rPr>
      </w:pPr>
      <w:r w:rsidRPr="00BA5BE6">
        <w:rPr>
          <w:rFonts w:ascii="Arial" w:hAnsi="Arial" w:cs="Arial"/>
        </w:rPr>
        <w:t>Mobile: +972-(0)547 35 55 66</w:t>
      </w:r>
    </w:p>
    <w:p w:rsidR="00BA5BE6" w:rsidRDefault="00BA5BE6" w:rsidP="00244315">
      <w:pPr>
        <w:rPr>
          <w:color w:val="000000"/>
          <w:rtl/>
        </w:rPr>
      </w:pPr>
    </w:p>
    <w:p w:rsidR="00BA5BE6" w:rsidRDefault="007444E4" w:rsidP="00244315">
      <w:pPr>
        <w:rPr>
          <w:color w:val="000000"/>
          <w:rtl/>
        </w:rPr>
      </w:pPr>
      <w:r>
        <w:rPr>
          <w:rFonts w:hint="cs"/>
          <w:color w:val="000000"/>
          <w:rtl/>
        </w:rPr>
        <w:t>מכתב של חבר פורום לפורום ב- 15.5</w:t>
      </w:r>
    </w:p>
    <w:p w:rsidR="007444E4" w:rsidRDefault="007444E4" w:rsidP="00244315">
      <w:r>
        <w:rPr>
          <w:rFonts w:hint="cs"/>
          <w:sz w:val="28"/>
          <w:szCs w:val="28"/>
          <w:rtl/>
        </w:rPr>
        <w:t>למשתתפים בפורום,</w:t>
      </w:r>
    </w:p>
    <w:p w:rsidR="007444E4" w:rsidRDefault="007444E4" w:rsidP="00244315">
      <w:pPr>
        <w:rPr>
          <w:rtl/>
        </w:rPr>
      </w:pPr>
      <w:r>
        <w:rPr>
          <w:rFonts w:hint="cs"/>
          <w:sz w:val="28"/>
          <w:szCs w:val="28"/>
          <w:rtl/>
        </w:rPr>
        <w:t xml:space="preserve">בשונה מהצגה משובחת של מחזה קלסי גדול – כשאני יוצא מצפייה בה מלא תחושת התעלות (טהרה או קתרזיס לפי המינוח האריסטוטלי) – קריאה בדיון הנרחב המתנהל בפורום מותירה אותי בתחושת אין אונים. מה טעם, אני תוהה, בכל הידע המופלא שמוכיחים הכותבים, אם אין הקריאה בדבריהם מביאה אותי לתחושה עמוקה לא רק שעלי לעשות דבר מה, אלא שאני מיטיב להבין כיצד עלי לפעול לאחר הקריאה, למשל, איך להגן על הדמוקרטיה הנמצאת בסכנה, איך לשפר את המערך החברתי-כלכלי המביא מאות אלפים רבות לחוסר יכולת להתפרנס (המספר הנזרק לחלל היום הוא בין מיליון ורבע למיליון וחצי מחוסרי פרנסה) ואיך לחזק  את  המאבק נגד הכיבוש הנראה היום כחסר כל סיכוי. לרוב, היה אדם במצבי מחפש את הישועה באידיאולוגיה ו/או בארגון פוליטי, שיקדמו את מציאת הפתרון הנראה לו לבעיות אלה. אך בעוד שלימין יש אידיאולוגיה סדורה ("אתה בחרתנו") ונציגיו דוברים בלהט ובאמונה לקידום רעיונותיהם וזוכים לתמיכה ציבורית רחבה, לעומתם, באופוזיציה, בין הנציגים היהודים רק מרצ עקבית בדרכה לקידום הערכים הנזכרים, אך למרבה הצער אין דובריה (ואולי אף עצם הערכים) מעוררים אמון והתלהבות. </w:t>
      </w:r>
    </w:p>
    <w:p w:rsidR="007444E4" w:rsidRDefault="007444E4" w:rsidP="00244315">
      <w:pPr>
        <w:rPr>
          <w:rtl/>
        </w:rPr>
      </w:pPr>
      <w:r>
        <w:rPr>
          <w:rFonts w:hint="cs"/>
          <w:sz w:val="28"/>
          <w:szCs w:val="28"/>
          <w:rtl/>
        </w:rPr>
        <w:t xml:space="preserve">אני נוטה להאמין שאין מקור החולשה הזאת ארגוני או אישי; למעשה, אין לי ספק, שקיים פגם עמוק במשנתם של דוברי מרצ המביא לכך שרובו הגדול של הציבור הישראלי – שאינו נגוע בחוסר אינטליגנציה – אינו סבור שהרעיונות שמרצ דוגלת בהם (והשלום בראשם) ניתנים להשגה. לפיכך, הייתי שמח אילו היו דיוניו של הפורום עסוקים פחות בסטטיסטיקה (מצבה של ישראל ברבדים שונים, לעומת שבדיה, סינגפור ושאר אומות העולם), אלא בפיתוח בלתי נלאה של דיון בשאלות שהמצב מחייב – כלומר, מציאת קו אידיאולוגי ומדיני שיקדם את אותם רעיונות, שמשום מה אין להם קונים בימינו.  </w:t>
      </w:r>
    </w:p>
    <w:p w:rsidR="007444E4" w:rsidRDefault="007444E4" w:rsidP="00244315">
      <w:pPr>
        <w:rPr>
          <w:rtl/>
        </w:rPr>
      </w:pPr>
      <w:r>
        <w:rPr>
          <w:rFonts w:hint="cs"/>
          <w:sz w:val="28"/>
          <w:szCs w:val="28"/>
          <w:rtl/>
        </w:rPr>
        <w:lastRenderedPageBreak/>
        <w:t>עד היום, בפורשי את מחשבותיי בנושא, נתקלתי במשיכת כתף, בקבלת ציון של חושב "מחוץ לקופסה" ובהסבר בוטה שאינני מבין בפוליטיקה. הבמות שבהן אני מנסה את רעיונותיי הם, מעצם טבעם, ב"שמאל" – ולאחרונה, בפורום שהוקם במרצ לקידום שיתוף פעולה בשמאל הישראלי. לעומתם, בפורום הנוכחי (שלפי התרשמותי, מונהג בידי יעקוב קורי), משתתפים אישים לא מעטים, שאינם אנשי מרצ. אני מבקש להוסיף, שלמרות שמה ששרטטתי לעיל הוא בעל אופי כללי, אם אבקש לפרט, אני מתכונן להציג את רעיונותיי כמעשיים למהדרין. הסיבה שאינני עושה זאת כאן ועכשיו – למרות ששני מאמרים נרחבים בנושא כבר מוכנים אצלי – היא, שאינני שש לזרות את דבריי לרוח. אם אתרשם שדבריי כאן עוררו מידה  כ ל ש ה י  של סקרנות, אני מתחייב ללחוץ על הכפתור המתאים ולפרסמם.</w:t>
      </w:r>
    </w:p>
    <w:p w:rsidR="007444E4" w:rsidRDefault="007444E4" w:rsidP="00244315">
      <w:pPr>
        <w:rPr>
          <w:rtl/>
        </w:rPr>
      </w:pPr>
      <w:r>
        <w:rPr>
          <w:rFonts w:hint="cs"/>
          <w:sz w:val="28"/>
          <w:szCs w:val="28"/>
          <w:rtl/>
        </w:rPr>
        <w:t>בברכה,</w:t>
      </w:r>
    </w:p>
    <w:p w:rsidR="007444E4" w:rsidRDefault="007444E4" w:rsidP="00244315">
      <w:pPr>
        <w:rPr>
          <w:color w:val="000000"/>
          <w:rtl/>
        </w:rPr>
      </w:pPr>
    </w:p>
    <w:p w:rsidR="007444E4" w:rsidRDefault="007444E4" w:rsidP="00244315">
      <w:pPr>
        <w:rPr>
          <w:color w:val="000000"/>
          <w:rtl/>
        </w:rPr>
      </w:pPr>
      <w:r>
        <w:rPr>
          <w:rFonts w:hint="cs"/>
          <w:color w:val="000000"/>
          <w:rtl/>
        </w:rPr>
        <w:t>מכתב שלי לפורום ב- 15.5</w:t>
      </w:r>
    </w:p>
    <w:p w:rsidR="007444E4" w:rsidRPr="007444E4" w:rsidRDefault="007444E4" w:rsidP="00244315">
      <w:pPr>
        <w:rPr>
          <w:color w:val="000000"/>
        </w:rPr>
      </w:pPr>
      <w:r>
        <w:rPr>
          <w:rFonts w:hint="cs"/>
          <w:color w:val="000000"/>
          <w:rtl/>
        </w:rPr>
        <w:t>...</w:t>
      </w:r>
      <w:r w:rsidRPr="007444E4">
        <w:rPr>
          <w:rFonts w:hint="cs"/>
          <w:color w:val="000000"/>
          <w:rtl/>
        </w:rPr>
        <w:t xml:space="preserve"> וחברים יקרים,</w:t>
      </w:r>
    </w:p>
    <w:p w:rsidR="007444E4" w:rsidRPr="007444E4" w:rsidRDefault="007444E4" w:rsidP="00244315">
      <w:pPr>
        <w:rPr>
          <w:color w:val="000000"/>
          <w:rtl/>
        </w:rPr>
      </w:pPr>
      <w:r w:rsidRPr="007444E4">
        <w:rPr>
          <w:rFonts w:hint="cs"/>
          <w:color w:val="000000"/>
          <w:rtl/>
        </w:rPr>
        <w:t>אני שותף אתך לתסכול שעם ישראל לא מסוגל להתאחד סביב מצע אחד לפתרון סוגיות הליבה של המדינה. תאמין לי, נתניהו בונה על זה, מלבה את השסעים בין ארבעת השבטים, ימין ושמאל, מזרחים ואשכנזים, יהודים וערבים. אני נוקט בגישה הפוכה והמצע שהצעתי על דף אחד שלימים גובה בספר של 1500 עמודים מנסה לאחד את 99% מהעם, להכיל כמעט את כולם לכור היתוך, למצוא את המשותף ולא את המבדיל. ולמרות כל ניסיונות ההרס, רב המשותף מהמבדיל. זו הסיבה שסובול ואני הקמנו את הפורום על מנת לנסות לגבש מכל הרעיונות של פורום החכמים תוכנית עבודה אופרטיבית להתנעה מחדש של ישראל על בסיס אחר שיתגבר על כל הבעיות האקוטיות. אבל אסור לנו ליפול למלכודת שנפלה אליה כחול לבן שמרוב רצון להכיל את כולם לא אמרה דבר כי לא רצתה להרחיק את הימין והשמאל, הדתיים והחילוניים, היונים והניצים. העם הרגיש בכך והעדיף לתת את קולותיו למפלגות אידיאולוגיות כליכוד, ימינה, החרדים והרשימה המשותפת.</w:t>
      </w:r>
    </w:p>
    <w:p w:rsidR="007444E4" w:rsidRPr="007444E4" w:rsidRDefault="007444E4" w:rsidP="00244315">
      <w:pPr>
        <w:rPr>
          <w:color w:val="000000"/>
          <w:rtl/>
        </w:rPr>
      </w:pPr>
      <w:r w:rsidRPr="007444E4">
        <w:rPr>
          <w:rFonts w:hint="cs"/>
          <w:color w:val="000000"/>
          <w:rtl/>
        </w:rPr>
        <w:t xml:space="preserve">אתה טוען </w:t>
      </w:r>
      <w:r w:rsidRPr="007444E4">
        <w:rPr>
          <w:rFonts w:hint="cs"/>
          <w:rtl/>
        </w:rPr>
        <w:t>"שקיים פגם עמוק במשנתם של דוברי מרצ המביא לכך שרובו הגדול של הציבור הישראלי – שאינו נגוע בחוסר אינטליגנציה – אינו סבור שהרעיונות שמרצ דוגלת בהם (והשלום בראשם) ניתנים להשגה.</w:t>
      </w:r>
      <w:r w:rsidRPr="007444E4">
        <w:rPr>
          <w:rFonts w:hint="cs"/>
          <w:color w:val="000000"/>
          <w:rtl/>
        </w:rPr>
        <w:t xml:space="preserve">" אני מעריך שאתה קובע שקיים פגם עמוק במשנה של דוברי מרצ אבל הבעיה היא אולי שקיים פגם במשנה של מרצ עצמה ולא בזאת של הדוברים, שהציבור הישראלי אינו נגוע בחוסר אינטליגנציה אבל הייתי מעדיף אם היית כותב שהוא לא פחות אינטיליגנטי מתומכי מרצ, אבל הבעיה העיקרית היא בסייפא - שהשלום בראש מעיניה של מרצ. כבר התיחסתי לכך באחד המאמרים שלי </w:t>
      </w:r>
      <w:hyperlink r:id="rId861" w:tgtFrame="_blank" w:history="1">
        <w:r w:rsidRPr="007444E4">
          <w:rPr>
            <w:rStyle w:val="Hyperlink"/>
            <w:rFonts w:ascii="MS Sans Serif" w:hAnsi="MS Sans Serif"/>
            <w:b/>
            <w:bCs/>
            <w:i/>
            <w:iCs/>
            <w:shd w:val="clear" w:color="auto" w:fill="FFFFFF"/>
          </w:rPr>
          <w:t> </w:t>
        </w:r>
      </w:hyperlink>
      <w:hyperlink r:id="rId862" w:tgtFrame="_blank" w:history="1">
        <w:r w:rsidRPr="007444E4">
          <w:rPr>
            <w:rStyle w:val="Hyperlink"/>
            <w:rFonts w:hint="cs"/>
            <w:b/>
            <w:bCs/>
            <w:shd w:val="clear" w:color="auto" w:fill="FFFFFF"/>
          </w:rPr>
          <w:t>Idee Fixe,</w:t>
        </w:r>
        <w:r w:rsidRPr="007444E4">
          <w:rPr>
            <w:rStyle w:val="Hyperlink"/>
            <w:rFonts w:ascii="MS Sans Serif" w:hAnsi="MS Sans Serif"/>
            <w:b/>
            <w:bCs/>
            <w:shd w:val="clear" w:color="auto" w:fill="FFFFFF"/>
          </w:rPr>
          <w:t> </w:t>
        </w:r>
      </w:hyperlink>
      <w:r w:rsidRPr="007444E4">
        <w:rPr>
          <w:rFonts w:hint="cs"/>
          <w:color w:val="000000"/>
          <w:rtl/>
        </w:rPr>
        <w:t xml:space="preserve"> , מה קורה אם אתה משתעבד לאידיאה פיקס ומתעלם מכל המורכבות של הבעיות האחרות והבעיה עצמה של השלום. אנחנו מספיק זקנים ובקבוצת סיכון בשביל לדעת שאין טעם בסיסמאות סרק של שלום עכשיו, שתי גדות לירדן, ארץ ישראל השלמה, שתי מדינות לשני עמים וכו'. הבעיות מורכבות מאין כמותן ולשלום הרבה דרכים, לא רק שלך.</w:t>
      </w:r>
    </w:p>
    <w:p w:rsidR="007444E4" w:rsidRPr="007444E4" w:rsidRDefault="007444E4" w:rsidP="00244315">
      <w:pPr>
        <w:rPr>
          <w:color w:val="000000"/>
          <w:rtl/>
        </w:rPr>
      </w:pPr>
      <w:r w:rsidRPr="007444E4">
        <w:rPr>
          <w:rFonts w:hint="cs"/>
          <w:color w:val="000000"/>
          <w:rtl/>
        </w:rPr>
        <w:t>אם אני יכול לשבת בשקט ולכתוב על עניינים ברומו של עולם זה בעיקר בגלל שהצלחתי בכמה מקרים להבריא חברות במיוחד במקרים שבהם כולם כבר נואשו. ננסה ביחד להבין מה דרוש על מנת להבריא את מרצ מבלי שתזנח את עקרונותיה, אך שתמשוך אליה חלקים ניכרים מהעם. כי כיום מרצ פועלת בדיוק בכיוון ההפוך, היא כבר מדברת על חבירה לרשימה המשותפת, רק זה חסר לה על מנת שהיא תיעלם סופית בין חדש לבין בלד. תתפלא, אבל יש לי הערכה רבה למרצ ולכמה ממנהיגי השמאל, רובם מהעבר הרחוק יותר, ולא אומר כמו גדולי האנטישמים שכמה מחבריי הטובים ביותר מצביעים למרצ, כי זאת תהיה טעות - כמעט כל חבריי מצביעים למרצ. זאת ועוד, רוב המשפחה הקרובה והמורחבת שלי הם תומכי מרצ, הנכד שלי אף התנדב בשתיים ממערכות הבחירות בשנה האחרונה, אבל לא במרץ וזאת אולי הסיבה שמרצ נכשלה... דווקא בשל כך יש לי מידע פנים על הבעיות הקשות של מרצ ויודע מכלי ראשון מה הבעיות. אבל ננסה ביחד להבריא.</w:t>
      </w:r>
    </w:p>
    <w:p w:rsidR="007444E4" w:rsidRPr="007444E4" w:rsidRDefault="007444E4" w:rsidP="00244315">
      <w:pPr>
        <w:rPr>
          <w:color w:val="000000"/>
          <w:rtl/>
        </w:rPr>
      </w:pPr>
      <w:r w:rsidRPr="007444E4">
        <w:rPr>
          <w:rFonts w:hint="cs"/>
          <w:color w:val="000000"/>
          <w:rtl/>
        </w:rPr>
        <w:t xml:space="preserve">תאמר "אבל העבודה ומרצ הן מפלגות אידיאולוגיות לעילא", אך לצערי הן איבדו את היחוד שלהן בגלל הניסיון למשוך קולות - העבודה התחברה עם גשר, מרצ עם ברק, ובסוף העבודה עם מרצ ועם גשר. העם לא מוכן לשתות חצי תה חצי קפה, כי זה משקה תפל. בספרי הרפובליקה השניה של ישראל יש אידיאולוגיה מאוד ברורה </w:t>
      </w:r>
      <w:r w:rsidRPr="007444E4">
        <w:rPr>
          <w:rFonts w:hint="cs"/>
          <w:color w:val="000000"/>
          <w:rtl/>
        </w:rPr>
        <w:lastRenderedPageBreak/>
        <w:t>שלהערכתי יכולה לאחד אם לא 99% אז לפחות 80% מהעם כפי שעשה זאת דה גול עם הקמת הרפובליקה החמישית בצרפת ב- 1958. הבעיות הקרדינליות קשורות לפחות מאחוז אחד מהאוכלוסיה - ההנהגה של כל המפלגות לרבות מרצ, הטייקונים וחלקים של האלפיון העליון, רבנים ואליטות קיצוניים. מעניין שכשמך עמוס כתבת רבות על עמוס הנביא שהוא גם הנביא האהוב עלי ואני מסיים את ספרי "סוגיות נבחרות באתיקה עסקית ובאחריות חברתית" שהתפרסם בהוצאת מאגנס ב- 2008 בחזון הנביא עמוס מעודכן לימינו, אותו אני מביא בסוף מייל זה. זה החזון שצריך לאחד אותנו - חזון של צדק חברתי, אתיקה ושגשוג.</w:t>
      </w:r>
    </w:p>
    <w:p w:rsidR="007444E4" w:rsidRPr="007444E4" w:rsidRDefault="007444E4" w:rsidP="00244315">
      <w:pPr>
        <w:rPr>
          <w:color w:val="000000"/>
          <w:rtl/>
        </w:rPr>
      </w:pPr>
      <w:r w:rsidRPr="007444E4">
        <w:rPr>
          <w:rFonts w:hint="cs"/>
          <w:color w:val="000000"/>
          <w:rtl/>
        </w:rPr>
        <w:t>אבל מרצ והעבודה מתימרות להגשים חזון זה. אז זהו, שלא כל כך, בטח שלא במבחן התוצאה. העבודה סיימה את דרכה, היא איבדה את החזון והדרך, אין לה הנהגה וקהל מצביעים והגיעה העת שהיא תיעלם מהמפה הפוליטית. זה עצוב, כי אני ורבים תמכו בה בשלבים שונים אבל כיוון שנראה לי שאף אחד מחברי הפורום לא מתגעגע אליה וגם כמעט אף אחד מהציבור לא ארחיב על כך. אתייחס אם כך רק למרצ שאתה דן בה ואני מתרשם שסובול וחברים מחברי הפורום נמנים על אוהדיה. הבעיה היא שמרצ העבירה את המסר הסוציאליסטי שלה אל מאחורי הבמה והציגה בחזית את הנסיגה מכמעט כל הגדה, פינוי מסיבי של מתנחלים ותמיכה חסרת עכבות בנרטיב הפלשתינאי. זאת ועוד, היא קיבלה תדמית שאינינה רק פרי התעמולה של הליכוד שהיא מפלגה המדירה מזרחים, מתנשאת, אליטיסטית וצבועה. העם סולד מהצביעות של איתרוג התומכים ב"שלום", בין אם זה ש"ס, עריקי רפול, ברק, אולמרט בסוף דרכו, שרון בסוף דרכו, למרות השחיתות שלהם.</w:t>
      </w:r>
    </w:p>
    <w:p w:rsidR="007444E4" w:rsidRPr="007444E4" w:rsidRDefault="007444E4" w:rsidP="00244315">
      <w:pPr>
        <w:rPr>
          <w:color w:val="000000"/>
          <w:rtl/>
        </w:rPr>
      </w:pPr>
      <w:r w:rsidRPr="007444E4">
        <w:rPr>
          <w:rFonts w:hint="cs"/>
          <w:color w:val="000000"/>
          <w:rtl/>
        </w:rPr>
        <w:t>אבל תעזוב את העם, אני לא מתיימר לדבר בשם העם, אם כי העם העניש את מרצ ולמעשה מחק אותה מהמפה הפוליטית. וזה לא בגלל שהוא לא תומך בצדק חברתי או בשלום. אתה לא יכול להקריב את כל העקרונות האתיים והמוסריים שלך על מזבח אוסלו, לשחד עריקים בצורה עוד יותר צינית מנתניהו, לחבור לדרעי הגנב שפתאום הופך צדיק הדור, לדבר על מחיר השלום כשהמדינה בוערת ולא להודות בטעות הקרדינלית של אוסלו. אין לי טענות למנהיגי העבודה ומרצ שהלכו על אוסלו. הם לקחו הימור מחושב בתום לב ומתוך תמימות פוליטית ונפלו לפח שטמן להם ערפאת הערמומי שלא התכוון למילה ממה שהצהיר ופתח באינתיפאדה רצחנית שטבחה בנו למעלה מאלף איש. ושלא יאשימו את רצח רבין וממשלת נתניהו שביצע את הסכם חברון בהרס אוסלו. הרס אוסלו הוא כולו מונח על כתפי ההנהגה הפלשתינאית והא ראיה כשעלה ברק לשלטון והציע כמעט הכל לערפאת, הטרוריסט הנצחי סירב ופתח באינתפיאדה במטרה לבצע את מזימת השלבים.</w:t>
      </w:r>
    </w:p>
    <w:p w:rsidR="007444E4" w:rsidRPr="007444E4" w:rsidRDefault="007444E4" w:rsidP="00244315">
      <w:pPr>
        <w:rPr>
          <w:color w:val="000000"/>
          <w:rtl/>
        </w:rPr>
      </w:pPr>
      <w:r w:rsidRPr="007444E4">
        <w:rPr>
          <w:rFonts w:hint="cs"/>
          <w:color w:val="000000"/>
          <w:rtl/>
        </w:rPr>
        <w:t xml:space="preserve">צריך להיות תמים בצורה קיצונית על מנת להאמין שערפאת "יהפוך נמר חברבורותיו" (זה יותר תקין פוליטי מכושי עורו). הוא היה ונשאר טרוריסט וכל כוונתו בחתימה על הסכמי אוסלו היתה רק לחזור למולדת השדודה עם עשרות אלפי מחבלים, כשהוא נופת צופים כלפי המנהיגים התמימים שלנו ולעמו הוא מעביר מסר הפוך בערבית. </w:t>
      </w:r>
      <w:r w:rsidRPr="007444E4">
        <w:rPr>
          <w:color w:val="000000"/>
        </w:rPr>
        <w:t>CADUC</w:t>
      </w:r>
      <w:r w:rsidRPr="007444E4">
        <w:rPr>
          <w:color w:val="000000"/>
          <w:rtl/>
        </w:rPr>
        <w:t xml:space="preserve"> </w:t>
      </w:r>
      <w:r w:rsidRPr="007444E4">
        <w:rPr>
          <w:rFonts w:hint="cs"/>
          <w:color w:val="000000"/>
          <w:rtl/>
        </w:rPr>
        <w:t>או לא אין להאמין למילה אחת ממה שהוא אומר ויש רק להאמין למה שההנגה הפלשתינאית עושה, תעמולת הזוועה הנאצית שהיא מפיצה בעולם ובספרי הלימוד, הטרור שהיא מפעילה כאשר אנו נסוגים מרוב הגדה עד האינתפאדה השניה ומרצועת עזה עד הסנטימטר האחרון בנסיגה של שרון המאותרג שפתאום לא מושחת. אם מרצ היתה פועלת כמו ידידי יהושע סובול ומודה ש"ערפאת הוא האסון של הפלשתינאים", ניחא, אבל היא מתעקשת להמשיך לדבוק בסיסמאות שאבד עליהן הכלח ש- 95% מהציבור היהודי התאכזב מהן, ואילו מנהיגים רבים בשמאל במקום להשתלח בערפאת משתלחים בנאנדרטלים ובמנשקי קמעות.</w:t>
      </w:r>
    </w:p>
    <w:p w:rsidR="007444E4" w:rsidRPr="007444E4" w:rsidRDefault="007444E4" w:rsidP="00244315">
      <w:pPr>
        <w:rPr>
          <w:color w:val="000000"/>
          <w:rtl/>
        </w:rPr>
      </w:pPr>
      <w:r w:rsidRPr="007444E4">
        <w:rPr>
          <w:rFonts w:hint="cs"/>
          <w:color w:val="000000"/>
          <w:rtl/>
        </w:rPr>
        <w:t>בוא לא ניכנס לויכוח אם אוסלו היתה טעות או לא. אתה, יהושע, אני ואלפים רבים כתבו על הסוגיה טונות של טיעונים ואיש באמונתו יחיה. אם תרצה בכל זאת תוכל לקרוא את כתביי בנושא בסימוכין של מייל קודם ובתגובה שלי להתבטאות של אחד הדוברים המובהקים של השמאל שנאם באיזו עצרת אומללה לפני שלוש שנים במשך רבע שעה ואני פרסמתי בתגובה מסה בשני חלקים שכלולה גם בספר שלי שבה סתרתי אחד לאחד את טיעוניו בלי להזכיר בדרכי הסוקרטית את שמו אפילו פעם אחת  </w:t>
      </w:r>
      <w:hyperlink r:id="rId863" w:tgtFrame="_blank" w:history="1">
        <w:r w:rsidRPr="007444E4">
          <w:rPr>
            <w:rStyle w:val="Hyperlink"/>
            <w:rFonts w:hint="cs"/>
            <w:b/>
            <w:bCs/>
            <w:shd w:val="clear" w:color="auto" w:fill="FFFFFF"/>
          </w:rPr>
          <w:t>Quasi-home I </w:t>
        </w:r>
      </w:hyperlink>
      <w:hyperlink r:id="rId864" w:tgtFrame="_blank" w:history="1">
        <w:r w:rsidRPr="007444E4">
          <w:rPr>
            <w:rStyle w:val="Hyperlink"/>
            <w:rFonts w:hint="cs"/>
            <w:b/>
            <w:bCs/>
            <w:i/>
            <w:iCs/>
            <w:shd w:val="clear" w:color="auto" w:fill="FFFFFF"/>
          </w:rPr>
          <w:t>&amp; II,</w:t>
        </w:r>
      </w:hyperlink>
      <w:hyperlink r:id="rId865" w:tgtFrame="_blank" w:history="1">
        <w:r w:rsidRPr="007444E4">
          <w:rPr>
            <w:rStyle w:val="Hyperlink"/>
            <w:rFonts w:ascii="MS Sans Serif" w:hAnsi="MS Sans Serif"/>
            <w:b/>
            <w:bCs/>
            <w:shd w:val="clear" w:color="auto" w:fill="FFFFFF"/>
          </w:rPr>
          <w:t> </w:t>
        </w:r>
      </w:hyperlink>
      <w:r w:rsidRPr="007444E4">
        <w:rPr>
          <w:rFonts w:hint="cs"/>
          <w:color w:val="000000"/>
          <w:rtl/>
        </w:rPr>
        <w:t xml:space="preserve"> . הנהגת מרצ ורוב מנהיגי השמאל שאני מכיר תומכים תמיכה מוחלטת בנרטיב הפלשתינאי, רק ישראל אשמה, מוקיעים את הטרור אבל תומכים באלה שמלבים אותו - אבו מאזן ו"עזה הנצורה..." ובעבר עראפאת. למה רק סובול ועוד מתי מעט מעזים להגיד שההנהגה הפלשתינאית אשמה לא פחות מהישראלית בנכבה? (אנו ביום הנכבה, עוד פייק ניוז של הקוזק הנגזל). למה במרצ לא חורגים משורת המקהלה בקולקטיביות רעיונית סטליניסטית? </w:t>
      </w:r>
    </w:p>
    <w:p w:rsidR="007444E4" w:rsidRPr="007444E4" w:rsidRDefault="007444E4" w:rsidP="00244315">
      <w:pPr>
        <w:rPr>
          <w:color w:val="000000"/>
          <w:rtl/>
        </w:rPr>
      </w:pPr>
      <w:r w:rsidRPr="007444E4">
        <w:rPr>
          <w:rFonts w:hint="cs"/>
          <w:color w:val="000000"/>
          <w:rtl/>
        </w:rPr>
        <w:t xml:space="preserve">יש הבדל עצום בין משנתו של סובול למשנתה של מרצ ורוב האליטות היוניות שאני מכיר. לכן הצעתי לא פעם לסובול לעמוד בראש תנועה שתאגד את רוב העם - הדוגלים בצדק חברתי ימצאו סימוכין במחזות ובפעילות של סובול מקריזה ועד גיבור מעמד הפועלים שלימדתי בתוכניות הלימודים שלי על צדק חברתי. סובול חף מכל גזענות ויש לו אמפתיה גדולה לכל החלשים - בין אם זה הערבים בגדה ובישראל, המזרחים בפריפריה, הפועלים הזרים, היהודים בשואה ועל כל אלה הוא כתב יצירות מופת. בספרו "חופשת שחרור" כמו במאמר שהוא שלח לפורום </w:t>
      </w:r>
      <w:r w:rsidRPr="007444E4">
        <w:rPr>
          <w:rFonts w:hint="cs"/>
          <w:color w:val="000000"/>
          <w:rtl/>
        </w:rPr>
        <w:lastRenderedPageBreak/>
        <w:t>הבוקר הוא מצביע על האשמה של הפלשתינאים בנאכבה ועל ערפאת שהוא האסון של הפלשתינאים. למתנחלים הוא לא קורא "קלגסים", מונח שגור בפי רוב היונים שאני מכיר כולם קוראי הארץ שעוברים שטיפת מוח נגד ציבור ציוני של חצי מיליון איש, הוא קורא להם "בנים שובבים", שעליהם לחזור למולדת כפי שהמתיישבים באלג'יר שבו לצרפת בימי דה גול. אני חושב שזה לא מעשי, אבל זו אפשרות.</w:t>
      </w:r>
    </w:p>
    <w:p w:rsidR="007444E4" w:rsidRPr="007444E4" w:rsidRDefault="007444E4" w:rsidP="00244315">
      <w:pPr>
        <w:shd w:val="clear" w:color="auto" w:fill="FFFFFF"/>
        <w:rPr>
          <w:b/>
          <w:bCs/>
          <w:color w:val="000000"/>
          <w:rtl/>
        </w:rPr>
      </w:pPr>
      <w:r w:rsidRPr="007444E4">
        <w:rPr>
          <w:rFonts w:hint="cs"/>
          <w:color w:val="000000"/>
          <w:rtl/>
        </w:rPr>
        <w:t xml:space="preserve">ואני שואל אותך עמוס, איך זה שסובול נענש על חשיבתו הדיסידנדית מחוץ לשורת המקהלה וספר המופת שלו לא נסקר בהארץ ובכל המדיה "הנשלטת" על ידי יונים קיצונים? איך זה שרק אני, העני ממעש, הייתי היחידי שסקר את ספר המופת שלו, הספר הטוב ביותר שנכתב בספרות העברית מאז ימי עגנון, שמיר ותמוז? אני לא מבקר ספרותי, בקושי כתבתי רומן ומחזה, ובוודאי שביקורתי לא נכתבה לבקשתו של יהושע, אדרבא הוא רק ביקש שאשמיט ממנה את ההשוואה הלא מחמיאה בין יצירת המופת שלו לגרפומנים שנהנים ממוניטין כגדולי הסופרים של ישראל בימינו. קרא את הספר אם עדיין לא עשית זאת, מומלץ לכל חברי הפורום, לא בגלל שסובול זקוק לתמלוגים, יש לו מוניטין עולמי בעולם הרבה יותר מבישראל אך זאת בושה שמספר הספרים של יצירת המופת שלו שנמכרו קרוב לזה של רומן הביכורים של סופר אלמוני כמוני. תראו גם את השקת הספר בצוותא. </w:t>
      </w:r>
      <w:hyperlink r:id="rId866" w:tgtFrame="_blank" w:history="1">
        <w:r w:rsidRPr="007444E4">
          <w:rPr>
            <w:rStyle w:val="Hyperlink"/>
            <w:rFonts w:hint="cs"/>
            <w:b/>
            <w:bCs/>
          </w:rPr>
          <w:t>"A Pass to Freedom", News1- 8/2017.</w:t>
        </w:r>
      </w:hyperlink>
      <w:hyperlink r:id="rId867" w:tgtFrame="_blank" w:history="1">
        <w:r w:rsidRPr="007444E4">
          <w:rPr>
            <w:rStyle w:val="Hyperlink"/>
            <w:rFonts w:hint="cs"/>
            <w:b/>
            <w:bCs/>
          </w:rPr>
          <w:t> </w:t>
        </w:r>
      </w:hyperlink>
      <w:hyperlink r:id="rId868" w:tgtFrame="_blank" w:history="1">
        <w:r w:rsidRPr="007444E4">
          <w:rPr>
            <w:rStyle w:val="Hyperlink"/>
            <w:rFonts w:hint="cs"/>
            <w:b/>
            <w:bCs/>
            <w:i/>
            <w:iCs/>
          </w:rPr>
          <w:t>Launching at Zavta- 9/17  </w:t>
        </w:r>
      </w:hyperlink>
      <w:r w:rsidRPr="007444E4">
        <w:rPr>
          <w:rFonts w:hint="cs"/>
          <w:b/>
          <w:bCs/>
          <w:color w:val="000000"/>
          <w:rtl/>
        </w:rPr>
        <w:t>.</w:t>
      </w:r>
    </w:p>
    <w:p w:rsidR="007444E4" w:rsidRPr="007444E4" w:rsidRDefault="007444E4" w:rsidP="00244315">
      <w:pPr>
        <w:shd w:val="clear" w:color="auto" w:fill="FFFFFF"/>
        <w:rPr>
          <w:color w:val="000000"/>
          <w:rtl/>
        </w:rPr>
      </w:pPr>
      <w:r w:rsidRPr="007444E4">
        <w:rPr>
          <w:rFonts w:hint="cs"/>
          <w:color w:val="000000"/>
          <w:rtl/>
        </w:rPr>
        <w:t>ויש עוד הבדל בין סובול לבין מרצ. מרצ תומכת בפוסט ציונים המוציאים דיבה רעה על ישראל ומפריחים שקרים, השוואת ישראל לגרמניה הנאצית, מדינה פשיסטית, המבצעת רצח עם - הא ראיה הריגת ילד פלשתינאי על ידי טרוריסטים יהודים, הריגת מפגינים בצעדת השיבה שרצו לפרוץ את הגדר בשביל לעשות טבח ביהודים, הריגת אזרחים חפים מפשע בצוק איתן שגרו בסמוך למוקדי השילוח של אלפי הרקטות על ישראל. ואילו סובול בכל שהותו בחו"ל מעולם לא יוצא בהתקפות בוטות על ישראל. על מקרה אחד אני יכול להעיד באופן אישי. סיפרתי לכם איך סובול הוזמן על ידי המנטור שלי מאינסאד שבפונטנבלו להרצות על הצעותיו לפתרון הסכסוך אותם שמע בארוחת הערב במנטה ריי. סובול עמד לנסוע לצרפת והתייעץ איתי - אמרתי לו שקטונתי מלייעץ לו מה להגיד רק שיקח בחשבון שהבורגנים בפונטנבלו (למדתי שם והרציתי שם) הם די אנטישמים ועוד יותר איסלמופובים ולא כדאי להוסיף שמן למדורה. ואכן סובול הרצה נאום שקול ומאוזן לעילא.</w:t>
      </w:r>
    </w:p>
    <w:p w:rsidR="007444E4" w:rsidRPr="007444E4" w:rsidRDefault="007444E4" w:rsidP="00244315">
      <w:pPr>
        <w:shd w:val="clear" w:color="auto" w:fill="FFFFFF"/>
        <w:rPr>
          <w:color w:val="000000"/>
          <w:rtl/>
        </w:rPr>
      </w:pPr>
      <w:r w:rsidRPr="007444E4">
        <w:rPr>
          <w:rFonts w:hint="cs"/>
          <w:color w:val="000000"/>
          <w:rtl/>
        </w:rPr>
        <w:t>אדם הוא תבנית נוף מולדתו. אין סיכוי שאהיה יונה. זה לא רק נובע מלימוד ההסטוריה ואתה יכול לקרוא בסימוכין על ההשפעה ההרסנית שהיתה לתנועות השלום ערב מלחמת העולם השניה, התרומה הגדולה שגרמו יונים כצ'מברלין, דלדיה, האליפקס ורוזבלט, למדיניות התוקפנית של היטלר ויפן, התלישות מהמציאות של ברית שלום, פיק הברכיים של היונים בממשלת בן גוריון היום לפני 72 שנה, בזמן ששרת שקל ברצינות למסור את הנגב על פי דרישת הבריטים דבר שחייב את בן גוריון לחזור בבהילות לממשלה, בעיתון של אורי אבנרי, בדרישה להימנע מתגובה ערב מלחמת סיני (ולא - מבצע סיני הוא לא מלחמה קולוניליסטית זאת היתה מלחמת מגן בדיוק כמו מלחמת השחרור ומלחמת ששת הימים) ועד הסכמי אוסלו. הפכתי לנץ בגיל שבע כאשר השבאב המצרי המוסת הסתער על השכונות האירופאיות של קהיר וכמעט שרף את ביתינו, בהתקפות שלוחות הרסן נגד היהודים ובעיקר הציונים, כשאבי חטא בפעילות ציונית, עד שעלינו לישראל.</w:t>
      </w:r>
    </w:p>
    <w:p w:rsidR="007444E4" w:rsidRPr="007444E4" w:rsidRDefault="007444E4" w:rsidP="00244315">
      <w:pPr>
        <w:shd w:val="clear" w:color="auto" w:fill="FFFFFF"/>
        <w:rPr>
          <w:color w:val="000000"/>
          <w:rtl/>
        </w:rPr>
      </w:pPr>
      <w:r w:rsidRPr="007444E4">
        <w:rPr>
          <w:rFonts w:hint="cs"/>
          <w:color w:val="000000"/>
          <w:rtl/>
        </w:rPr>
        <w:t xml:space="preserve">אבל אני תומך נלהב באינטגרציה של הערבים, בהנחלת הערבית כלימוד חובה עד לשליטה ברמת של שפת אם לכל בוגרי תיכון, אני נגד גזענות ונגד הסתה ולא רוצה שיתיחסו לערבים כפי שהתיחסו אלינו בגולה. כלל הזהב באתיקה - אל תעשה לאחר מה שלא היית רוצה שיעשו לך. לכן, שמחתי מאוד, כאשר המשרה הראשונה שקיבלתי באקדמיה בקיץ 2004 מיד אחרי קבלת הדוקטורט בהצטיינות מאוניברסיטת </w:t>
      </w:r>
      <w:r w:rsidRPr="007444E4">
        <w:rPr>
          <w:color w:val="000000"/>
        </w:rPr>
        <w:t>CNAM</w:t>
      </w:r>
      <w:r w:rsidRPr="007444E4">
        <w:rPr>
          <w:rFonts w:hint="cs"/>
          <w:color w:val="000000"/>
          <w:rtl/>
        </w:rPr>
        <w:t xml:space="preserve"> בפריז (כמעט קיבלתי את הדוקטורט באוניברסיטת פריז שבה למד סובול, אלא שהמנחה שלי קיבלה פיק ברכיים מהמסקנות של התיזה שלי, דרשה ממני לשנות אותן ורק אחרי שהסקנדלים התאגידיים הוכיחו ב- 2002 שצדקתי התיזה שלי התקבלה ב- </w:t>
      </w:r>
      <w:r w:rsidRPr="007444E4">
        <w:rPr>
          <w:color w:val="000000"/>
        </w:rPr>
        <w:t>CNAM</w:t>
      </w:r>
      <w:r w:rsidRPr="007444E4">
        <w:rPr>
          <w:rFonts w:hint="cs"/>
          <w:color w:val="000000"/>
          <w:rtl/>
        </w:rPr>
        <w:t xml:space="preserve">), היתה בהוראת קורס באתיקה עסקית לקבוצה מעורבת של סטודנטים לתואר שני </w:t>
      </w:r>
      <w:r w:rsidRPr="007444E4">
        <w:rPr>
          <w:color w:val="000000"/>
        </w:rPr>
        <w:t>MBA</w:t>
      </w:r>
      <w:r w:rsidRPr="007444E4">
        <w:rPr>
          <w:rFonts w:hint="cs"/>
          <w:color w:val="000000"/>
          <w:rtl/>
        </w:rPr>
        <w:t xml:space="preserve"> - ערביי הגדה, ירושלים המזרחית ויהודים שהיוו רק רבע. במשך שלוש שנים נחשפתי לגודל השחיתות של הרשות הפלשתינאית, ערפאת, והיתה הזדהות גדולה במלחמה בשחיתות.</w:t>
      </w:r>
    </w:p>
    <w:p w:rsidR="007444E4" w:rsidRPr="007444E4" w:rsidRDefault="007444E4" w:rsidP="00244315">
      <w:pPr>
        <w:shd w:val="clear" w:color="auto" w:fill="FFFFFF"/>
        <w:rPr>
          <w:color w:val="000000"/>
          <w:rtl/>
        </w:rPr>
      </w:pPr>
      <w:r w:rsidRPr="007444E4">
        <w:rPr>
          <w:rFonts w:hint="cs"/>
          <w:color w:val="000000"/>
          <w:rtl/>
        </w:rPr>
        <w:t xml:space="preserve">לסיכום הפרק הזה - אם מרצ רוצה לקום לתחיה עליה לשים את הרדיפה לשלום בפרופורציה הנכונה - אחת מתריסר או ח"י הסוגיות הקשות הניצבות בפני ישראל, אך לא האקוטית ביותר, לנטוש את הדבקות העיוורת בנרטיב הפלשתינאי, להפסיק להסית נגד המתנחלים, להפסיק לתמוך בתנועות הפוסט ציוניות המוציאות דיבה רעה על ישראל - ביקורת זה לגיטימי אך רק בישראל, שתתנהג כמו סובול... אל תהיו צפויים! רן לחמן גילה את הסוד שאני לא נמנה על קוראי הארץ (אני בין האינטלקטואלים היחידים שמודה ועוזב). יש לעיתון הרבה מעלות וסגולות - דה מרקר המדהים, גלריה המעולה כל עוד לא צריכים לסקור יצירות של דיסידנטים כסובול או רחמנא ליצלן מתנחלים, אבל העיתון עצמו כל כך צפוי שזה ממש פתטי. הוא תמונת הראי של ישראל היום, המודיע ופרבדה. אתה </w:t>
      </w:r>
      <w:r w:rsidRPr="007444E4">
        <w:rPr>
          <w:rFonts w:hint="cs"/>
          <w:color w:val="000000"/>
          <w:rtl/>
        </w:rPr>
        <w:lastRenderedPageBreak/>
        <w:t>יודע בדיוק מה יכתבו, אין הפתעות. כך גם מרצ, תפתיעו אותי פעם, תגידו פעם אחת שאבו מאזן הדיקטטור המושחת ומכחיש השואה טועה, שיש לנו גם זכויות על יהודה ושומרון...</w:t>
      </w:r>
    </w:p>
    <w:p w:rsidR="007444E4" w:rsidRPr="007444E4" w:rsidRDefault="007444E4" w:rsidP="00244315">
      <w:pPr>
        <w:rPr>
          <w:color w:val="000000"/>
          <w:rtl/>
        </w:rPr>
      </w:pPr>
      <w:r w:rsidRPr="007444E4">
        <w:rPr>
          <w:rFonts w:hint="cs"/>
          <w:color w:val="000000"/>
          <w:rtl/>
        </w:rPr>
        <w:t>ועכשיו ברצוני להתייחס לעוד בעיה חמורה של מרצ שאם היא לא תפתור אותה היא מעולם לא תתרומם. כשמדברים על הסתה מתכוונים בדרך כלל על הסתה של נתניהו נגד "הסמולנים", של החרדים נגד "אלה ששכחו מה זה להיות יהודים", של הפלשתינאים נגד ישראל, של רבנים נגד להט"בים וכדומה. אבל מה לעשות, אני אוביקטיבי ולמדתי את הנושא ומצאתי שרוב ההסתות באות דווקא מגורמים בשמאל כולל מנהיגי מרצ כשולמית אלוני, נגד ההנהגה בישראל, נגד מזרחים, נגד מתנחלים, נגד חרדים. בסימוכין תוכל למצוא דוגמאות למכביר של תמיכת מנהיגת מרצ בקביעתו המופרכת של שטרנהל על אהדה לפשיסטים (למדתי אצל שטרנהל על פשיזם אך הוא כנראה לא למד דבר ואני סותר אחד לאחד את טיעוניו) ועוד. כשאספתי את ההתבטאויות הפרובלמתיות גיליתי שהכי ארסיות, שגורמות לדמוניזציה של נתניהו וישראל ושל שכבות באוכלוסיה באות דווקא מצד אנשי שמאל</w:t>
      </w:r>
      <w:hyperlink r:id="rId869" w:tgtFrame="_blank" w:history="1">
        <w:r w:rsidRPr="007444E4">
          <w:rPr>
            <w:rStyle w:val="Hyperlink"/>
            <w:rFonts w:hint="cs"/>
            <w:b/>
            <w:bCs/>
            <w:shd w:val="clear" w:color="auto" w:fill="FFFFFF"/>
          </w:rPr>
          <w:t>Problematic Statements,</w:t>
        </w:r>
      </w:hyperlink>
      <w:hyperlink r:id="rId870" w:tgtFrame="_blank" w:history="1">
        <w:r w:rsidRPr="007444E4">
          <w:rPr>
            <w:rStyle w:val="Hyperlink"/>
            <w:rFonts w:hint="cs"/>
            <w:b/>
            <w:bCs/>
            <w:shd w:val="clear" w:color="auto" w:fill="FFFFFF"/>
          </w:rPr>
          <w:t> </w:t>
        </w:r>
      </w:hyperlink>
      <w:r w:rsidRPr="007444E4">
        <w:rPr>
          <w:rFonts w:hint="cs"/>
          <w:color w:val="000000"/>
          <w:rtl/>
        </w:rPr>
        <w:t xml:space="preserve"> . לעומתן הקריאה "סמולנים" של ביבי מחווירה.</w:t>
      </w:r>
    </w:p>
    <w:p w:rsidR="007444E4" w:rsidRPr="007444E4" w:rsidRDefault="007444E4" w:rsidP="00244315">
      <w:pPr>
        <w:rPr>
          <w:color w:val="000000"/>
          <w:rtl/>
        </w:rPr>
      </w:pPr>
      <w:r w:rsidRPr="007444E4">
        <w:rPr>
          <w:rFonts w:hint="cs"/>
          <w:color w:val="000000"/>
          <w:rtl/>
        </w:rPr>
        <w:t>ושמרתי לסוף את פשע דמשק (כן, על שלושה פשעי דמשק ועל ארבעה לא אשיבנו, עמוס, עמוס...) החמור ביותר - היחס למזרחים. יש לי מידע פנים מכלי ראשון על דחיקת מועמדים מזרחים ראויים לתחתית הלא ריאלית של הרשימה תוך העדפת מועמדים אשכנזים ועוד ערבי אחד לקישוט. נדמה שכל המצביעים הגזענים של העבודה ברחו למרצ כאשר בחרו (אוי לבושה) שלושה מנהיגים מזרחים שיעמדו בראש הרשימה - עמיר פרץ, אורלי לוי ואיציק שמולי (כן איציק הגזענות עוברת גם לדור שני של מזרחים). ואם נוסיף לכך את הסבתא העירקית של סתיו שפיר אנחנו נזכרים באמא הפרסיה של המומעד ה"מזרחי" היחידי כמעט של טומי לפיד. לא צריך להציב בראש הרשימה דווקא מזרחים כפי שעשתה העבודה, המזרחים לא קונים את זה אם הם רואים שזה פייק ניוז. זה לא מונע מהם להצביע עבור הליכוד שב- 15 הראשונים ברשימה היו רק שתי נשים מזרחיות - שני ציפורים במכה אחת על מנת להנציח רשימה גברית אשכנזית עם מצביעים מזרחים.</w:t>
      </w:r>
    </w:p>
    <w:p w:rsidR="007444E4" w:rsidRPr="007444E4" w:rsidRDefault="007444E4" w:rsidP="00244315">
      <w:pPr>
        <w:rPr>
          <w:color w:val="000000"/>
          <w:rtl/>
        </w:rPr>
      </w:pPr>
      <w:r w:rsidRPr="007444E4">
        <w:rPr>
          <w:rFonts w:hint="cs"/>
          <w:color w:val="000000"/>
          <w:rtl/>
        </w:rPr>
        <w:t>אם אתה פעיל במרצ שאל את המועמדים המזרחים, במיוחד אם הם עמדו בראש שלום עכשיו - יונים למהדרין - ושיגידו לך האם יש או אין גזענות כלפי מזרחים בהנהגת מרצ. רוב ההתבטאויות נגד המזרחים באו דווקא מצד אנשי מרצ והסבו נזק אלקטורלי עצום. קרא במאמר שלי פירוט מלא - לא התבטאות אחת, עשרות, מבול. וזאת טרגדיה. אם מרצ תציב בראש סולם העדיפויות שלה את נושא הצדק החברתי עליה למצוא מסילות לציבור המזרחי ולשכנע אותם שהליכוד משתמש בהם בציניות על מנת לקדם אג'נדה ניאו ליברלית שנועדה להיטיב רק עם העשירים תוך קיפוח מעמד הביניים, העניים והפריפריה - ומה לעשות, המזרחים עדיין מהווים מרכיב גדול בשכבות החלשות. בעדיפות שניה על מרצ לדבוק באג'נדה של אינטגרציה של החרדים והערבים, הפרדת הדת מהמדינה והוקעת הצביעות של ההנהגה הערבית בישראל והפלשתינאית בשטחים. בעדיפות שלישית עליה להציב את המלחמה בשחיתות, ברביעית זכויות אזרח, ובחמישית - השלום...</w:t>
      </w:r>
    </w:p>
    <w:p w:rsidR="007444E4" w:rsidRPr="007444E4" w:rsidRDefault="007444E4" w:rsidP="00244315">
      <w:pPr>
        <w:rPr>
          <w:color w:val="000000"/>
          <w:rtl/>
        </w:rPr>
      </w:pPr>
      <w:r w:rsidRPr="007444E4">
        <w:rPr>
          <w:rFonts w:hint="cs"/>
          <w:color w:val="000000"/>
          <w:rtl/>
        </w:rPr>
        <w:t>אבל גם השלום - רק שלום בגירסה של סובול, של שלמה אבינרי, של מנהיגים שקולים בשמאל ולא מנהיגים קיצונים, הקרובים יותר לפוסט ציונים והמצדיקים ללא סייג את הפלשתניאים, כשהם "פורצים את המצור על עזה" (עוד פייק ניוז ולו רק בגלל שלעזה יש גבול גם עם מצרים), כשהם עושים דמוניזציה לנתניהו. עם כל ההסתיגות שלי מנתניהו, הוא לא דמון ולא נאצי ולא הכי מושחת (אם לא הייתי פוחד להיעלם הייתי מבקש ממרצ לחשוב פעמיים לפני שהיא קושרת זרים למנהיג שדווק יצא זכאי מחוסר הוכחות). לחבור לברק הטיקון שהוא ההיפך מלוחם עבור צדק חברתי היתה טעות קרדינלית, להתנתק מסתיו שפיר חברת הכנסת הכי טובה שהיתה אי פעם היתה טעות קרדינלית, לחבור לפליט של ברק שמאוד אוהב להשוות את המצב לישראל "לתקופות אפלות באירופה" היא עוד טעות קרדינלית. לדחוק מנהיגים מזרחים שצמחו מהשטח לשוליים היא טעות קרדינלית. להרחיק ציבורים מזרחיים תוך השמעת דיעות גזעניות היא פשע דמשק נוסף ועוד היד נטויה.</w:t>
      </w:r>
    </w:p>
    <w:p w:rsidR="007444E4" w:rsidRPr="007444E4" w:rsidRDefault="007444E4" w:rsidP="00244315">
      <w:pPr>
        <w:rPr>
          <w:color w:val="000000"/>
          <w:rtl/>
        </w:rPr>
      </w:pPr>
      <w:r w:rsidRPr="007444E4">
        <w:rPr>
          <w:rFonts w:hint="cs"/>
          <w:color w:val="000000"/>
          <w:rtl/>
        </w:rPr>
        <w:t>כמובן שאין סיכוי שמרצ תשנה דרכיה, כשהיא כפי שהיא ובוחריה כפי שהם. לכן הצעתי את תנועת הרפובליקה השניה של ישראל. אבל אתה מוזמן להשיב לי ולהעביר את מכתבי. הרבה בריאות,</w:t>
      </w:r>
    </w:p>
    <w:p w:rsidR="007444E4" w:rsidRPr="007444E4" w:rsidRDefault="007444E4" w:rsidP="00244315">
      <w:pPr>
        <w:rPr>
          <w:color w:val="000000"/>
          <w:rtl/>
        </w:rPr>
      </w:pPr>
      <w:r w:rsidRPr="007444E4">
        <w:rPr>
          <w:rFonts w:hint="cs"/>
          <w:color w:val="000000"/>
          <w:rtl/>
        </w:rPr>
        <w:t>קורי</w:t>
      </w:r>
    </w:p>
    <w:p w:rsidR="007444E4" w:rsidRPr="007444E4" w:rsidRDefault="007444E4" w:rsidP="00244315">
      <w:pPr>
        <w:rPr>
          <w:color w:val="000000"/>
          <w:rtl/>
        </w:rPr>
      </w:pPr>
      <w:r w:rsidRPr="007444E4">
        <w:rPr>
          <w:rFonts w:hint="cs"/>
          <w:color w:val="000000"/>
          <w:rtl/>
        </w:rPr>
        <w:t>ד"ר יעקב קורי</w:t>
      </w:r>
    </w:p>
    <w:p w:rsidR="007444E4" w:rsidRPr="007444E4" w:rsidRDefault="007444E4" w:rsidP="00244315">
      <w:pPr>
        <w:rPr>
          <w:color w:val="000000"/>
        </w:rPr>
      </w:pPr>
      <w:r w:rsidRPr="007444E4">
        <w:rPr>
          <w:rFonts w:hint="cs"/>
          <w:color w:val="000000"/>
          <w:rtl/>
        </w:rPr>
        <w:t>רחוב קוסטה ריקה 2, חיפה 34981</w:t>
      </w:r>
    </w:p>
    <w:p w:rsidR="007444E4" w:rsidRPr="007444E4" w:rsidRDefault="007444E4" w:rsidP="00244315">
      <w:pPr>
        <w:rPr>
          <w:color w:val="1F497D"/>
        </w:rPr>
      </w:pPr>
      <w:r w:rsidRPr="007444E4">
        <w:rPr>
          <w:rFonts w:hint="cs"/>
          <w:color w:val="000000"/>
          <w:u w:val="single"/>
          <w:rtl/>
        </w:rPr>
        <w:t>טלפון</w:t>
      </w:r>
      <w:r w:rsidRPr="007444E4">
        <w:rPr>
          <w:rFonts w:hint="cs"/>
          <w:color w:val="000000"/>
          <w:rtl/>
        </w:rPr>
        <w:t xml:space="preserve">: 048246316, 048256608, 0544589518 </w:t>
      </w:r>
      <w:r w:rsidRPr="007444E4">
        <w:rPr>
          <w:rFonts w:hint="cs"/>
          <w:color w:val="000000"/>
          <w:u w:val="single"/>
          <w:rtl/>
        </w:rPr>
        <w:t>פקס</w:t>
      </w:r>
      <w:r w:rsidRPr="007444E4">
        <w:rPr>
          <w:rFonts w:hint="cs"/>
          <w:color w:val="000000"/>
          <w:rtl/>
        </w:rPr>
        <w:t>: 048343848</w:t>
      </w:r>
    </w:p>
    <w:p w:rsidR="007444E4" w:rsidRPr="007444E4" w:rsidRDefault="007444E4" w:rsidP="00244315">
      <w:pPr>
        <w:rPr>
          <w:color w:val="000000"/>
          <w:u w:val="single"/>
        </w:rPr>
      </w:pPr>
      <w:r w:rsidRPr="007444E4">
        <w:rPr>
          <w:rFonts w:hint="cs"/>
          <w:color w:val="000000"/>
          <w:u w:val="single"/>
          <w:rtl/>
        </w:rPr>
        <w:lastRenderedPageBreak/>
        <w:t>דוא"ל</w:t>
      </w:r>
      <w:r w:rsidRPr="007444E4">
        <w:rPr>
          <w:rFonts w:hint="cs"/>
          <w:color w:val="000000"/>
          <w:rtl/>
        </w:rPr>
        <w:t>:</w:t>
      </w:r>
      <w:r w:rsidRPr="007444E4">
        <w:rPr>
          <w:rFonts w:hint="cs"/>
          <w:color w:val="1F497D"/>
          <w:rtl/>
        </w:rPr>
        <w:t xml:space="preserve"> </w:t>
      </w:r>
      <w:r w:rsidRPr="007444E4">
        <w:rPr>
          <w:color w:val="1F497D"/>
        </w:rPr>
        <w:t>   </w:t>
      </w:r>
      <w:hyperlink r:id="rId871" w:history="1">
        <w:r w:rsidRPr="007444E4">
          <w:rPr>
            <w:rStyle w:val="Hyperlink"/>
          </w:rPr>
          <w:t>coryj@zahav.net.il</w:t>
        </w:r>
      </w:hyperlink>
      <w:r w:rsidRPr="007444E4">
        <w:rPr>
          <w:color w:val="1F497D"/>
        </w:rPr>
        <w:t xml:space="preserve">    </w:t>
      </w:r>
    </w:p>
    <w:p w:rsidR="007444E4" w:rsidRPr="007444E4" w:rsidRDefault="007444E4" w:rsidP="00244315">
      <w:pPr>
        <w:rPr>
          <w:color w:val="000000"/>
        </w:rPr>
      </w:pPr>
      <w:r w:rsidRPr="007444E4">
        <w:rPr>
          <w:rFonts w:hint="cs"/>
          <w:color w:val="000000"/>
          <w:u w:val="single"/>
          <w:rtl/>
        </w:rPr>
        <w:t>אתר אינטרנט</w:t>
      </w:r>
      <w:r w:rsidRPr="007444E4">
        <w:rPr>
          <w:rFonts w:hint="cs"/>
          <w:color w:val="000000"/>
          <w:rtl/>
        </w:rPr>
        <w:t xml:space="preserve">: </w:t>
      </w:r>
      <w:hyperlink r:id="rId872" w:history="1">
        <w:r w:rsidRPr="007444E4">
          <w:rPr>
            <w:rStyle w:val="Hyperlink"/>
            <w:rFonts w:hint="cs"/>
          </w:rPr>
          <w:t>http://www.businessethics.co.il</w:t>
        </w:r>
      </w:hyperlink>
    </w:p>
    <w:p w:rsidR="007444E4" w:rsidRPr="007444E4" w:rsidRDefault="007444E4" w:rsidP="00244315">
      <w:pPr>
        <w:rPr>
          <w:rFonts w:ascii="Calibri" w:hAnsi="Calibri"/>
          <w:color w:val="000000"/>
        </w:rPr>
      </w:pPr>
      <w:r w:rsidRPr="007444E4">
        <w:rPr>
          <w:rFonts w:hint="cs"/>
          <w:color w:val="000000"/>
          <w:rtl/>
        </w:rPr>
        <w:t xml:space="preserve">או   </w:t>
      </w:r>
      <w:hyperlink r:id="rId873" w:history="1">
        <w:r w:rsidRPr="007444E4">
          <w:rPr>
            <w:rStyle w:val="Hyperlink"/>
            <w:rFonts w:hint="cs"/>
          </w:rPr>
          <w:t>http://www.businessethicscory.com</w:t>
        </w:r>
      </w:hyperlink>
      <w:r w:rsidRPr="007444E4">
        <w:rPr>
          <w:rFonts w:ascii="Calibri" w:hAnsi="Calibri"/>
          <w:color w:val="000000"/>
        </w:rPr>
        <w:t xml:space="preserve"> </w:t>
      </w:r>
    </w:p>
    <w:p w:rsidR="007444E4" w:rsidRPr="007444E4" w:rsidRDefault="007444E4" w:rsidP="00244315">
      <w:pPr>
        <w:rPr>
          <w:color w:val="000000"/>
        </w:rPr>
      </w:pPr>
    </w:p>
    <w:p w:rsidR="007444E4" w:rsidRPr="007444E4" w:rsidRDefault="007444E4" w:rsidP="00244315">
      <w:pPr>
        <w:spacing w:line="360" w:lineRule="auto"/>
        <w:rPr>
          <w:rFonts w:cs="David"/>
          <w:b/>
          <w:bCs/>
          <w:rtl/>
        </w:rPr>
      </w:pPr>
      <w:r w:rsidRPr="007444E4">
        <w:rPr>
          <w:rFonts w:cs="David" w:hint="cs"/>
          <w:b/>
          <w:bCs/>
          <w:rtl/>
        </w:rPr>
        <w:t xml:space="preserve">אין כנראה גבול להעזה של הגורמים הלא אתיים בישראל. כפי שהם משתלטים על מוקדי הכוח במדינה, על הממשל ועל הפוליטיקאים, כך הם משתלטים לעיתים על הועדים, על התקשורת, ומנסים להשתלט אף על האוניברסיטאות. וכמו שברנג'ה נשאר האדם האחרון ששומר על צלם אנוש ולא מתקרנף, כך יישארו כמה אוניברסיטאות, אתרי אינטרנט, הוצאת ספרים אמיצה וכמה אלפי סטודנטים וקוראים עצמאיים, אנשי עסקים ועובדי ציבור אתיים, שיזכו לקרוא וללמוד חומר אחר, דיסידנטי ומאתגר. מתוכם יקומו המתריעים בשער שישנו את המצב אל מול החושך ההולך ומתקרב, שיגרמו אולי לתפנית בהידרדרות האתית, שיעזו להשמיע את קולם כשכל הקולות האחרים יידומו. </w:t>
      </w:r>
    </w:p>
    <w:p w:rsidR="007444E4" w:rsidRPr="007444E4" w:rsidRDefault="007444E4" w:rsidP="00244315">
      <w:pPr>
        <w:spacing w:line="360" w:lineRule="auto"/>
        <w:rPr>
          <w:rFonts w:cs="David"/>
          <w:b/>
          <w:bCs/>
          <w:rtl/>
        </w:rPr>
      </w:pPr>
      <w:r w:rsidRPr="007444E4">
        <w:rPr>
          <w:rFonts w:cs="David" w:hint="cs"/>
          <w:b/>
          <w:bCs/>
          <w:rtl/>
        </w:rPr>
        <w:t xml:space="preserve">ודווקא אל מול התהום הפעורה תתקיים בנו הנבואה של הנביא עמוס, המכוון את נבואותיו נגד ההידרדרות המוסרית והאתית של אילי ההון ובכירי השלטון, החיים חיי תענוגות ועושקים את הדלים ומחזיקי העניין החלשים, המטים משפט במטרה למקסם את הרווח על חשבון העשוקים, המגדילים את הפערים החברתיים עד כי נשאר למרבית התושבים רק העפר שעל ראשם. אך עמוס, שאינו רואה את עצמו כנביא וכבן נביא אלא רק כמתריע בשער, לא שותק כשאר המשכילים בדורו ומנבא שאחרי העת הרעה כאשר יחזרו להיות אתיים תוקם סוכת דוד הנופלת: </w:t>
      </w:r>
    </w:p>
    <w:p w:rsidR="007444E4" w:rsidRDefault="007444E4" w:rsidP="00244315">
      <w:pPr>
        <w:spacing w:line="360" w:lineRule="auto"/>
        <w:rPr>
          <w:rFonts w:cs="David"/>
          <w:rtl/>
        </w:rPr>
      </w:pPr>
      <w:r w:rsidRPr="007444E4">
        <w:rPr>
          <w:rFonts w:cs="David" w:hint="cs"/>
          <w:b/>
          <w:bCs/>
          <w:rtl/>
        </w:rPr>
        <w:t>"על שלושה פשעי ישראל, ועל ארבעה לא אשיבנו: על מוכרם בכסף צדיק, ואביון בעבור נעלים. השואפים על עפר ארץ בראש דלים, ודרך ענווים יטו. ההופכים ללענה משפט, וצדקה לארץ הניחו. שנאו בשער מוכיח, ודובר תמים יתעבו. לכן המשכיל בעת ההיא ידום; כי עת רעה היא. שנאו רע ואהבו טוב, והציגו בשער משפט; אולי יחנן יהוה אלוהי צבאות שארית יוסף. ביום ההוא אקים את סוכת דוד הנופלת; וגדרתי את פרציהן, והריסותיו אקים, ובניתיה כימי עולם."</w:t>
      </w:r>
    </w:p>
    <w:p w:rsidR="007444E4" w:rsidRDefault="007444E4" w:rsidP="00244315">
      <w:pPr>
        <w:spacing w:line="360" w:lineRule="auto"/>
        <w:rPr>
          <w:rFonts w:cs="David"/>
          <w:rtl/>
        </w:rPr>
      </w:pPr>
    </w:p>
    <w:p w:rsidR="00A31BB4" w:rsidRDefault="00A31BB4" w:rsidP="00244315">
      <w:pPr>
        <w:spacing w:line="360" w:lineRule="auto"/>
        <w:rPr>
          <w:rtl/>
        </w:rPr>
      </w:pPr>
      <w:r w:rsidRPr="00A31BB4">
        <w:rPr>
          <w:rtl/>
        </w:rPr>
        <w:t>מכתב של חבר הפורום לפורום ב- 15.5</w:t>
      </w:r>
    </w:p>
    <w:p w:rsidR="00A31BB4" w:rsidRDefault="00A31BB4" w:rsidP="00A31BB4">
      <w:pPr>
        <w:rPr>
          <w:rFonts w:ascii="Tahoma" w:eastAsia="Times New Roman" w:hAnsi="Tahoma" w:cs="Tahoma"/>
          <w:color w:val="000000"/>
          <w:sz w:val="20"/>
          <w:szCs w:val="20"/>
        </w:rPr>
      </w:pPr>
      <w:r>
        <w:rPr>
          <w:rFonts w:ascii="Tahoma" w:eastAsia="Times New Roman" w:hAnsi="Tahoma" w:cs="Tahoma"/>
          <w:color w:val="000000"/>
          <w:sz w:val="20"/>
          <w:szCs w:val="20"/>
          <w:rtl/>
        </w:rPr>
        <w:t>שלום רב לחברי הפורום המכובד,</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 xml:space="preserve">משהו שמתכתב קצת עם תגובתו של עמוס: </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יצא לי לראיין ארוכות את איל ולדמן, שמכר לאחרונה את מלאנוקס בכמעט 7 מיליארד דולר (האקזיט השני בגודלו בתולדות המשק הישראלי). איל קשה מאד להשגה, אך אנו מכירים מילדות והוא הסכים (גדלנו יחד באותה שכונה של מעמד פועלים בדרום רחובות. מעניין שגם דן בן דוד גדל שם, מספר מחזורים מעלינו). איל גם הסכים לכבד אותנו והיה הדובר הראשי באירוע ההשקה של הספר.</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lastRenderedPageBreak/>
        <w:t>לא רבים יודעים זאת אך איל נאה דורש ונאה מקיים. הוא אומר ששלום כנראה לא יהיה אבל זה לא אומר שאי אפשר לחיות בשלום ומלאנוקס מעסיקה 60 אנשי הייטק פלסטינים ברמאללה ובשכם. היא גם גייסה אנשי הייטק למרכז פיתוח שלה בעזה. שאלתי אותו איך מאתרים אנשי הייטק בעזה? "מי שמגייס עבורנו בעזה הם האנשים שלנו מרמאללה ושכם, הם יוצרים את הקשר, מראיינים ומאתרים את העובדים" .</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איל, שמעסיק באופן ישיר ועקיף אלפי ישראלים בחברה שבנה במו ידיו, הוא כנראה המצוטט ביותר בספרנו. הוא פחות מאמין במעורבות ממשלתית ויותר מאמין בכוחו של הסקטור הפרטי להביא שינויים. ובזה אני מסכים איתו לחלוטין. לכן אני גם מאמין שהדרך לדו-קיום עם שכנינו חייבת להיות הרבה יותר פרקטית מאשר פורמלית. הרבה יותר בשטח ובהובלת הסקטור הפרטי מאשר מילים גבוהות וחתימה על הסכמים ריקים מתוכן. ככל שפרנסתם תהא טובה יותר כך יהיה להם יותר מה להפסיד. לא מענקים, לא מתנות - הפלסטינאים הם אלופי העולם בתרומות לנפש. בזה הם דומים הפלא ופלא למגזר החרדי שלנו. זה חייב להיפסק. ראו הקישור הבא:</w:t>
      </w:r>
    </w:p>
    <w:p w:rsidR="00A31BB4" w:rsidRDefault="00E95623" w:rsidP="00A31BB4">
      <w:pPr>
        <w:pStyle w:val="NormalWeb"/>
        <w:bidi/>
        <w:spacing w:line="360" w:lineRule="auto"/>
        <w:ind w:firstLine="510"/>
        <w:jc w:val="both"/>
        <w:rPr>
          <w:rFonts w:ascii="Calibri" w:hAnsi="Calibri" w:cs="Tahoma"/>
          <w:color w:val="000000"/>
          <w:sz w:val="22"/>
          <w:szCs w:val="22"/>
          <w:rtl/>
        </w:rPr>
      </w:pPr>
      <w:hyperlink r:id="rId874" w:history="1">
        <w:r w:rsidR="00A31BB4">
          <w:rPr>
            <w:rStyle w:val="Hyperlink"/>
            <w:rFonts w:ascii="Calibri" w:hAnsi="Calibri" w:cs="Tahoma"/>
            <w:sz w:val="22"/>
            <w:szCs w:val="22"/>
          </w:rPr>
          <w:t>https://www.ynet.co.il/articles/0,7340,L-4316093,00.html</w:t>
        </w:r>
      </w:hyperlink>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הפלסטינאים חייבים לייצר לעצמם עבודה ופרנסה. וצריך לעזור להם בזה. בפועל, הסקטור הפרטי בישראל משיקולי תועלת בלבד לקח את ההובלה (ענפי הבנייה, התשתיות, ההסעדה, האירוח ועוד). אך גם יש לדרוש מהם בתמורה שקט – אין ארוחות חינם.</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שוב, הקורונה הולכת לטרוף את הקלפים, כי עניי עירנו קודמים. הולך להיות לא פשוט. </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ובחזרה לאחד הנושאים הקודמים. משפט אחד של ולדמן היה אולי המעניין ביותר מבחינתי: לטענתו צריך לא יותר מ-5% מצטיינים בכל ארגון והם יובילו. כל היתר יכולים להיות אנשי מקצוע ממוצעים וסבירים שפשוט ימלאו היטב את ההנחיות ויאפשרו למצטיינים להתוות את הדרך. כמו שבצבא לא צריכים הרבה קצינים, אלא בעיקר הרבה חיילים ממושמעים וחדורי מטרה (איל היה קצין בגולני).</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 xml:space="preserve">והמשפט הזה שלו הביא אותי לכלל חשיבה שאומרת משהו אפילו יותר מרחיק לכת. ולדמן חושב שמספיק שיהיו כ-5% מצטיינים, היתר יכולים להיות ממוצעים. לכן, אם מסתכלים ברמה המשקית הכוללת, מי אמר בכלל שכל הצעירים צריכים להיות אקדמאים? </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 xml:space="preserve">יתירה מזו. אני מנסח את מסקנת החשיבה הזו שלי במשפט אחד פשוט: </w:t>
      </w:r>
      <w:r>
        <w:rPr>
          <w:rFonts w:eastAsiaTheme="minorBidi" w:cs="FrankRuehl" w:hint="cs"/>
          <w:b/>
          <w:bCs/>
          <w:color w:val="000000" w:themeColor="text1"/>
          <w:sz w:val="28"/>
          <w:szCs w:val="28"/>
          <w:rtl/>
        </w:rPr>
        <w:t>"אם כולם יהיו אקדמאים מי יאסוף את הזבל?"</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lastRenderedPageBreak/>
        <w:t xml:space="preserve">כולנו אחוזי אובססיה שהחרדים ילמדו לימודי ליבה. המצטיינים מביניהם שירצו בכך יצליחו להשיג בשנה וחצי עד שנתיים את כל החסר (הראה זאת פרץ לביא). רבים מבנותיהם המוכשרות לומדות להיות מתכנתות או מנהלות חשבונות (לא ראיית חשבון כי זה מצריך הרבה זמן לימודים ואצלן יחס העלות תועלת מאד משחק). אבל גם רבים מהם, עקב רצונם של רבניהם להמשיך לאחוז בצאן מרעיתם (או בקרנות המזבח), לא יהיו כשירים מספיק ללימודים אקדמאיים. </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מה עושים עם כל אלו?</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נכון, דו"ח ההון האנושי של הרשות לחדשנות מתחילת 2020 מצביע על מחסור של 18.5 אלף עובדים בהייטק (המספר הזה יקטן דרמטית בעקבות הקורונה), אך באותה מידה חסרים ע"פ הערכות שונות קרוב לאלף נהגי משאיות כבדות ועוד כ- 2,000 עד 4,000 נהגי משאיות קלות יותר. גם חסרים 3,800 נהגי אוטובוס. ז"א שחסרים בממוצע כ-8,000 נהגי תובלה. חסרים גם עשרות אלפי אחים ואחיות ועובדי סיעוד במערכת הבריאות.</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b/>
          <w:bCs/>
          <w:color w:val="000000" w:themeColor="text1"/>
          <w:sz w:val="28"/>
          <w:szCs w:val="28"/>
          <w:rtl/>
        </w:rPr>
        <w:t>אז מי אמר שכל החרדים הגברים חייבים לימודי ליבה? שיהיו עובדי סיעוד, אחים בבתי חולים, נהגי אוטובוס ונהגי משאיות. פרנסות מכובדות.</w:t>
      </w:r>
      <w:r>
        <w:rPr>
          <w:rFonts w:eastAsiaTheme="minorBidi" w:cs="FrankRuehl" w:hint="cs"/>
          <w:color w:val="000000" w:themeColor="text1"/>
          <w:sz w:val="28"/>
          <w:szCs w:val="28"/>
          <w:rtl/>
        </w:rPr>
        <w:t xml:space="preserve"> העיקר שיצאו לעבוד וכדי לעודד זאת חייבים לצמצם עד כמה שניתן את מימון בחורי הישיבות.</w:t>
      </w:r>
    </w:p>
    <w:p w:rsidR="00A31BB4" w:rsidRDefault="00A31BB4" w:rsidP="00A31BB4">
      <w:pPr>
        <w:pStyle w:val="NormalWeb"/>
        <w:bidi/>
        <w:spacing w:line="360" w:lineRule="auto"/>
        <w:ind w:firstLine="510"/>
        <w:jc w:val="both"/>
        <w:rPr>
          <w:rFonts w:ascii="Calibri" w:hAnsi="Calibri" w:cs="Tahoma"/>
          <w:color w:val="000000"/>
          <w:sz w:val="22"/>
          <w:szCs w:val="22"/>
          <w:rtl/>
        </w:rPr>
      </w:pPr>
      <w:r>
        <w:rPr>
          <w:rFonts w:eastAsiaTheme="minorBidi" w:cs="FrankRuehl" w:hint="cs"/>
          <w:color w:val="000000" w:themeColor="text1"/>
          <w:sz w:val="28"/>
          <w:szCs w:val="28"/>
          <w:rtl/>
        </w:rPr>
        <w:t>הקורונה יצרה עיתוי נדיר לצמצם תקציבים בכל התחומים, כדי להציל את המוני המובטלים מהדרדרות. אני מאמין שגם תחום זה יקוצץ והוא ייאלץ חרדים רבים לצאת לשוק העבודה. זה קרה אחרי 2003, זה יקרה להערכתי שוב אחרי 2020.</w:t>
      </w:r>
    </w:p>
    <w:p w:rsidR="00A31BB4" w:rsidRDefault="00A31BB4" w:rsidP="00A31BB4">
      <w:pPr>
        <w:spacing w:line="360" w:lineRule="auto"/>
        <w:rPr>
          <w:rtl/>
        </w:rPr>
      </w:pPr>
      <w:r>
        <w:rPr>
          <w:rFonts w:eastAsiaTheme="minorBidi" w:cs="FrankRuehl" w:hint="cs"/>
          <w:color w:val="000000" w:themeColor="text1"/>
          <w:sz w:val="28"/>
          <w:szCs w:val="28"/>
          <w:rtl/>
        </w:rPr>
        <w:t>אז אם אתם שואלים את עצמכם ברמה הכי פרקטית במה המדינה צריכה להשקיע בעידן הקורונה? התשובה היא בסבסוד ובהכשרות של עשרות אלפי אחים ואחיות למערכת הבריאות ואלפי נהגי תובלה ולעודד ולדחוף את בחורי הישיבה לעסוק במקצועות אלו.</w:t>
      </w:r>
      <w:r>
        <w:rPr>
          <w:rFonts w:eastAsiaTheme="minorBidi" w:cs="FrankRuehl" w:hint="cs"/>
          <w:color w:val="000000" w:themeColor="text1"/>
          <w:sz w:val="28"/>
          <w:szCs w:val="28"/>
          <w:rtl/>
        </w:rPr>
        <w:br/>
        <w:t>בתודה,</w:t>
      </w:r>
      <w:r>
        <w:rPr>
          <w:rFonts w:eastAsiaTheme="minorBidi" w:cs="FrankRuehl" w:hint="cs"/>
          <w:color w:val="000000" w:themeColor="text1"/>
          <w:sz w:val="28"/>
          <w:szCs w:val="28"/>
          <w:rtl/>
        </w:rPr>
        <w:br/>
      </w:r>
    </w:p>
    <w:p w:rsidR="00A31BB4" w:rsidRDefault="00A31BB4" w:rsidP="00A31BB4">
      <w:pPr>
        <w:spacing w:line="360" w:lineRule="auto"/>
        <w:rPr>
          <w:rtl/>
        </w:rPr>
      </w:pPr>
      <w:r>
        <w:rPr>
          <w:rFonts w:hint="cs"/>
          <w:rtl/>
        </w:rPr>
        <w:t>מכתב של חבר הפורום לפורום ב- 15.5</w:t>
      </w:r>
    </w:p>
    <w:p w:rsidR="00A31BB4" w:rsidRDefault="00A31BB4" w:rsidP="00A31BB4">
      <w:r>
        <w:rPr>
          <w:rFonts w:hint="cs"/>
          <w:rtl/>
        </w:rPr>
        <w:t>לחברי הפורום,</w:t>
      </w:r>
    </w:p>
    <w:p w:rsidR="00A31BB4" w:rsidRDefault="00A31BB4" w:rsidP="00A31BB4">
      <w:pPr>
        <w:rPr>
          <w:rtl/>
        </w:rPr>
      </w:pPr>
      <w:r>
        <w:rPr>
          <w:rFonts w:hint="cs"/>
          <w:rtl/>
        </w:rPr>
        <w:t>קיבלתי שתי תגובות  -  של סובול ושל אדם (שם משפחה?) וכמובן אתייחס גם לרשימתו המפורטת של קורי. אני מבקש להסביר איפה לדעתי מצוי ההבדל ביני לבין ה-3. </w:t>
      </w:r>
    </w:p>
    <w:p w:rsidR="00A31BB4" w:rsidRDefault="00A31BB4" w:rsidP="00A31BB4">
      <w:pPr>
        <w:rPr>
          <w:rtl/>
        </w:rPr>
      </w:pPr>
      <w:r>
        <w:rPr>
          <w:rFonts w:hint="cs"/>
          <w:rtl/>
        </w:rPr>
        <w:t xml:space="preserve">החלטתי לצרף את שתי רשימותיי, אבל נראה לי חיוני שאדגיש את אותו הבדל. לא  אכנס לניתוחן - הן חשובות וללא כל ספק ראויות להרחבה ולעיון יסודי. בקיצור אגיב ואומר, ש - 1 - סובול מעלה את האפשרות מה  ל א  לעשות, וכך להגיב; 2 -  אדם מתאר התפתחויות כלכליות וחברתיות רבות משמעות (בהקשר לתרומתו החשובה ביותר של אייל ולדמן);  ו - 3 - קורי משווה את ישראל לארצות אחרות ומדבריו אנו למדים על מה יש לשים את </w:t>
      </w:r>
      <w:r>
        <w:rPr>
          <w:rFonts w:hint="cs"/>
          <w:rtl/>
        </w:rPr>
        <w:lastRenderedPageBreak/>
        <w:t>הדגש בשטחים שונים. רשימתי שונה - כך נדמה לי - בכך, שהיא מתייחסת לייחוד ישראלי, שאין דומה לו. מזה עשרות בשנים מתנהלת ישראל על ידי הליכוד, כאשר בכל אותו זמן (חוץ מעת קצרה תחת ממשלתו האחרונה של רבין) לא מתקימת בה שום אופוזיציה של ממש לדרכו של הליכוד. התופעה, הידועה לכל ושאחזור ואאיר ברשימותיי, של שלטון כובש  המצליח לשמר סממנים דמוקרטיים במדינה הכובשת, הביאה לביטול כמעט מוחלט של קריטריונים מקובלים בארצות דמוקרטיות ליבלראליות. מדובר בערכי יסוד, שחופש הדיבור שלנו הזוכה לשבחים אינו מגלה את עקרותם. וכך מרצ - מפלטם של הליברלים בינינו - מאבדת את יכולתה להוות אופוזיציה לוחמת, המובילה המונים. לרוב הישראלים - רובם של מצביעי כחול לבן - מרצ אינה רלוונטית. היא לא משכנע איש והישגיה הפרלמנטריים מוגבלים ביותר. העובדה, שלאחרונה הצליחו חברי ועידתה לבחור מועמדים לכנסת ללא ערבי ודחקו החוצה את היהודי שלחם על דמותה כשואפת שלום יותר מכל שאר חבריו היהודים (מוסי רז), מדגישה את נכונותו של מה שציירתי.</w:t>
      </w:r>
    </w:p>
    <w:p w:rsidR="00A31BB4" w:rsidRDefault="00A31BB4" w:rsidP="00A31BB4">
      <w:pPr>
        <w:rPr>
          <w:rtl/>
        </w:rPr>
      </w:pPr>
      <w:r>
        <w:rPr>
          <w:rFonts w:hint="cs"/>
          <w:rtl/>
        </w:rPr>
        <w:t>מה שחסר לדעתי - גם במערך החברתי-פוליטי הישראלי וגם ב-3 התגובות, הינו תיאור של גוף, הבונה את עצמו מן השורש, שיכול לרכז את כן הכוחות החיוביים הפועלים בישראל כך, שבבוא הרגע (וקיימים וייתקיימו כאלה) יוכל לתפוש את רסן השלטון. צ'רצ'יל באנגליה ורוזבלט בארה"ב עשו זאת; בגרמניה, באיטליה ובצרפת לא היה מי שיעשה זאת. ברור לי, שללא "גוף" כזה, ההזדמנות - כשתבוא - תחמוק ותאבד.</w:t>
      </w:r>
    </w:p>
    <w:p w:rsidR="00A31BB4" w:rsidRDefault="00A31BB4" w:rsidP="00A31BB4">
      <w:pPr>
        <w:rPr>
          <w:rtl/>
        </w:rPr>
      </w:pPr>
      <w:r>
        <w:rPr>
          <w:rFonts w:hint="cs"/>
          <w:rtl/>
        </w:rPr>
        <w:t>בברכה,</w:t>
      </w:r>
    </w:p>
    <w:p w:rsidR="00A31BB4" w:rsidRPr="00A31BB4" w:rsidRDefault="00A31BB4" w:rsidP="00A31BB4">
      <w:pPr>
        <w:spacing w:line="360" w:lineRule="auto"/>
        <w:rPr>
          <w:rtl/>
        </w:rPr>
      </w:pPr>
    </w:p>
    <w:p w:rsidR="007444E4" w:rsidRPr="007444E4" w:rsidRDefault="007444E4" w:rsidP="00244315">
      <w:pPr>
        <w:spacing w:line="360" w:lineRule="auto"/>
        <w:rPr>
          <w:rtl/>
        </w:rPr>
      </w:pPr>
      <w:r w:rsidRPr="007444E4">
        <w:rPr>
          <w:rtl/>
        </w:rPr>
        <w:t>מכתב של הבן החיפאי ב- 15.5</w:t>
      </w:r>
    </w:p>
    <w:p w:rsidR="007444E4" w:rsidRDefault="007444E4" w:rsidP="00244315">
      <w:pPr>
        <w:bidi w:val="0"/>
        <w:outlineLvl w:val="0"/>
        <w:rPr>
          <w:rFonts w:ascii="Tahoma" w:hAnsi="Tahoma" w:cs="Tahoma"/>
          <w:sz w:val="20"/>
          <w:szCs w:val="20"/>
        </w:rPr>
      </w:pPr>
      <w:r>
        <w:rPr>
          <w:rFonts w:ascii="Tahoma" w:hAnsi="Tahoma" w:cs="Tahoma"/>
          <w:b/>
          <w:bCs/>
          <w:sz w:val="20"/>
          <w:szCs w:val="20"/>
        </w:rPr>
        <w:t>Subject:</w:t>
      </w:r>
      <w:r>
        <w:rPr>
          <w:rFonts w:ascii="Tahoma" w:hAnsi="Tahoma" w:cs="Tahoma"/>
          <w:sz w:val="20"/>
          <w:szCs w:val="20"/>
        </w:rPr>
        <w:t xml:space="preserve"> </w:t>
      </w:r>
      <w:r>
        <w:rPr>
          <w:rFonts w:ascii="Tahoma" w:hAnsi="Tahoma" w:cs="Tahoma" w:hint="cs"/>
          <w:sz w:val="20"/>
          <w:szCs w:val="20"/>
          <w:rtl/>
        </w:rPr>
        <w:t xml:space="preserve">הי אבא, יעניין אותך אולי, שיעור מאוניברסיטת חיפה תוך כדי סיור וירטואלי בפאריז </w:t>
      </w:r>
    </w:p>
    <w:p w:rsidR="007444E4" w:rsidRDefault="007444E4" w:rsidP="00244315">
      <w:pPr>
        <w:bidi w:val="0"/>
      </w:pPr>
    </w:p>
    <w:p w:rsidR="007444E4" w:rsidRDefault="00E95623" w:rsidP="00244315">
      <w:pPr>
        <w:bidi w:val="0"/>
      </w:pPr>
      <w:hyperlink r:id="rId875" w:history="1">
        <w:r w:rsidR="007444E4">
          <w:rPr>
            <w:rStyle w:val="Hyperlink"/>
          </w:rPr>
          <w:t>https://zoom.us/rec/play/uZYqcOv-_Dk3TIWUswSDAaR5W47uL_-sgyQf_vEIxBq1AXJQO1ujMLUXYLE6S-qB4Ai56RLhviJWzWB6</w:t>
        </w:r>
      </w:hyperlink>
    </w:p>
    <w:p w:rsidR="007444E4" w:rsidRDefault="007444E4" w:rsidP="00244315">
      <w:pPr>
        <w:bidi w:val="0"/>
        <w:spacing w:after="240"/>
      </w:pPr>
    </w:p>
    <w:p w:rsidR="007444E4" w:rsidRDefault="007444E4" w:rsidP="00244315">
      <w:pPr>
        <w:rPr>
          <w:color w:val="000000"/>
          <w:rtl/>
        </w:rPr>
      </w:pPr>
      <w:r>
        <w:rPr>
          <w:rFonts w:hint="cs"/>
          <w:color w:val="000000"/>
          <w:rtl/>
        </w:rPr>
        <w:t>תשובה שלי לבן החיפאי ב- 16.5</w:t>
      </w:r>
    </w:p>
    <w:p w:rsidR="007444E4" w:rsidRDefault="007444E4" w:rsidP="00244315">
      <w:pPr>
        <w:rPr>
          <w:color w:val="000000"/>
          <w:sz w:val="28"/>
          <w:szCs w:val="28"/>
        </w:rPr>
      </w:pPr>
      <w:r>
        <w:rPr>
          <w:rFonts w:hint="cs"/>
          <w:color w:val="000000"/>
          <w:sz w:val="28"/>
          <w:szCs w:val="28"/>
          <w:rtl/>
        </w:rPr>
        <w:t>תודה רבה ..., מאוד מעניין, הוי פריז פריז, מתי אזכה לראותך שוב? בזיקנתי המופלגת ועם הקורונה קשה להגיע אליה, בתי המלון במרכז עולים עשרות אלפי שקלים, ונוסף לכל סגרו לנו את הקומדי פרנסז ואת כל התיאטראות. אז נסתפק בסיורים וירטואליים והרצאות על שנסונים עם מרצה מטיקוטין אביב אמית שגם הוא עבר להרצאות בזום. אני נודר נדר שאם יפלו עלי כמה מיליונים והבריאות תאשפר לנו, ניקח את כל המשפחה לשבועיים בפריז במלון בשנז אליזה כשבכל ערב נלך להצגה. בינתיים תתחילו ללמוד צרפתית כדי שתוכלו להבין את רסין, הוגו ומולייר. אוהב, אבא</w:t>
      </w:r>
    </w:p>
    <w:p w:rsidR="007444E4" w:rsidRDefault="007444E4" w:rsidP="00244315">
      <w:pPr>
        <w:rPr>
          <w:color w:val="000000"/>
          <w:rtl/>
        </w:rPr>
      </w:pPr>
    </w:p>
    <w:p w:rsidR="00A31BB4" w:rsidRDefault="00A31BB4" w:rsidP="00244315">
      <w:pPr>
        <w:rPr>
          <w:color w:val="000000"/>
          <w:rtl/>
        </w:rPr>
      </w:pPr>
      <w:r>
        <w:rPr>
          <w:rFonts w:hint="cs"/>
          <w:color w:val="000000"/>
          <w:rtl/>
        </w:rPr>
        <w:t>מכתב אישי של חבר הפורום אלי ב- 16.5</w:t>
      </w:r>
    </w:p>
    <w:p w:rsidR="00A31BB4" w:rsidRDefault="00A31BB4" w:rsidP="00A31BB4">
      <w:r>
        <w:rPr>
          <w:rFonts w:hint="cs"/>
          <w:rtl/>
        </w:rPr>
        <w:t>קורי</w:t>
      </w:r>
      <w:r>
        <w:t>,</w:t>
      </w:r>
    </w:p>
    <w:p w:rsidR="00A31BB4" w:rsidRDefault="00A31BB4" w:rsidP="00A31BB4">
      <w:r>
        <w:rPr>
          <w:rFonts w:hint="cs"/>
          <w:rtl/>
        </w:rPr>
        <w:t xml:space="preserve">אתה יכול להעביר את המייל שלי לכל חברי הפורום. </w:t>
      </w:r>
    </w:p>
    <w:p w:rsidR="00A31BB4" w:rsidRDefault="00A31BB4" w:rsidP="00A31BB4">
      <w:pPr>
        <w:rPr>
          <w:color w:val="000000"/>
          <w:rtl/>
        </w:rPr>
      </w:pPr>
      <w:r>
        <w:rPr>
          <w:rtl/>
        </w:rPr>
        <w:t>איזכור ספר שנכתב בתקופת הכיבוש הנאצי של צרפת בהקשר למצב בישראל הוא רק דוגמא אחת מרבות  הממחישות למה התאייד השמאל הישראלי. נבואות זעם וראיית שחורות הן עיסוק אהוב על רבים שאינו מוביל לפיתרונות. שבת שלום</w:t>
      </w:r>
      <w:r>
        <w:rPr>
          <w:rFonts w:hint="cs"/>
          <w:color w:val="000000"/>
          <w:rtl/>
        </w:rPr>
        <w:t>.</w:t>
      </w:r>
    </w:p>
    <w:p w:rsidR="00A31BB4" w:rsidRDefault="00A31BB4" w:rsidP="00A31BB4">
      <w:pPr>
        <w:rPr>
          <w:color w:val="000000"/>
          <w:rtl/>
        </w:rPr>
      </w:pPr>
    </w:p>
    <w:p w:rsidR="00A31BB4" w:rsidRDefault="00A31BB4" w:rsidP="00A31BB4">
      <w:pPr>
        <w:rPr>
          <w:color w:val="000000"/>
          <w:rtl/>
        </w:rPr>
      </w:pPr>
      <w:r>
        <w:rPr>
          <w:rFonts w:hint="cs"/>
          <w:color w:val="000000"/>
          <w:rtl/>
        </w:rPr>
        <w:t>תגובה אישית של חבר פורום ב- 15.5</w:t>
      </w:r>
    </w:p>
    <w:p w:rsidR="00A31BB4" w:rsidRDefault="00A31BB4" w:rsidP="00A31BB4">
      <w:pPr>
        <w:rPr>
          <w:color w:val="000000"/>
          <w:rtl/>
        </w:rPr>
      </w:pPr>
      <w:r>
        <w:rPr>
          <w:rFonts w:ascii="Tahoma" w:hAnsi="Tahoma" w:cs="Tahoma"/>
          <w:sz w:val="20"/>
          <w:szCs w:val="20"/>
          <w:rtl/>
        </w:rPr>
        <w:t>אהבתי מאד את התגובה האחרונה שלך בפורום</w:t>
      </w:r>
    </w:p>
    <w:p w:rsidR="00A31BB4" w:rsidRDefault="00A31BB4" w:rsidP="00A31BB4">
      <w:pPr>
        <w:rPr>
          <w:color w:val="000000"/>
          <w:rtl/>
        </w:rPr>
      </w:pPr>
    </w:p>
    <w:p w:rsidR="007444E4" w:rsidRDefault="007444E4" w:rsidP="00A31BB4">
      <w:pPr>
        <w:rPr>
          <w:color w:val="000000"/>
          <w:rtl/>
        </w:rPr>
      </w:pPr>
      <w:r>
        <w:rPr>
          <w:rFonts w:hint="cs"/>
          <w:color w:val="000000"/>
          <w:rtl/>
        </w:rPr>
        <w:t>תשובה שלי לחבר פורום</w:t>
      </w:r>
      <w:r w:rsidR="00A31BB4">
        <w:rPr>
          <w:rFonts w:hint="cs"/>
          <w:color w:val="000000"/>
          <w:rtl/>
        </w:rPr>
        <w:t xml:space="preserve"> זה</w:t>
      </w:r>
      <w:r>
        <w:rPr>
          <w:rFonts w:hint="cs"/>
          <w:color w:val="000000"/>
          <w:rtl/>
        </w:rPr>
        <w:t xml:space="preserve"> ב- 16.5</w:t>
      </w:r>
    </w:p>
    <w:p w:rsidR="007444E4" w:rsidRPr="007444E4" w:rsidRDefault="007444E4" w:rsidP="00244315">
      <w:pPr>
        <w:rPr>
          <w:color w:val="000000"/>
        </w:rPr>
      </w:pPr>
      <w:r w:rsidRPr="007444E4">
        <w:rPr>
          <w:rFonts w:hint="cs"/>
          <w:color w:val="000000"/>
          <w:rtl/>
        </w:rPr>
        <w:t xml:space="preserve">תודה רבה, </w:t>
      </w:r>
      <w:r>
        <w:rPr>
          <w:rFonts w:hint="cs"/>
          <w:color w:val="000000"/>
          <w:rtl/>
        </w:rPr>
        <w:t>...</w:t>
      </w:r>
      <w:r w:rsidRPr="007444E4">
        <w:rPr>
          <w:rFonts w:hint="cs"/>
          <w:color w:val="000000"/>
          <w:rtl/>
        </w:rPr>
        <w:t xml:space="preserve"> היקר. אני משתדל להיות בלתי צפוי, חוצה מגדרים ולא דוגמטי, כמו כל כך הרבה אנשים מהשמאל - רק ישראל אשמה, מהימין - ביבי מלך ישראל, מהחרדים - מה קנייבסקי אומר? מבני דודינו - מה אבו מאזן אומר? בספר שלי נתתי במה לחברי מריו דיאמנט והכללתי ברשותו מחזה שלם שהגיבור הראשי שלו מחבל - לתת עוד מימד לתובנות שלי על הסכסוך, להבדיל - הכנסתי את כל המצגת שלך על הישגיה של ישראל - לתת עוד מימד לחזון הקשה שלי על בעיות ישראל, תכתובת עם תריסר מתכתבים - מיהורם גאון ועד סובול, עם כל מגוון הדיעות האפשרי.</w:t>
      </w:r>
    </w:p>
    <w:p w:rsidR="007444E4" w:rsidRPr="007444E4" w:rsidRDefault="007444E4" w:rsidP="00244315">
      <w:pPr>
        <w:rPr>
          <w:color w:val="000000"/>
          <w:rtl/>
        </w:rPr>
      </w:pPr>
      <w:r w:rsidRPr="007444E4">
        <w:rPr>
          <w:rFonts w:hint="cs"/>
          <w:color w:val="000000"/>
          <w:rtl/>
        </w:rPr>
        <w:t xml:space="preserve">תרשה לי אם כן לעוץ לך עצת חבר. אל תנסה להגן בחירוף נפש על כל מה שכתבת. תנסה לבדוק בצורה אוביקטיבית מה שאני וחברים אחרים בפורום כותבים על הבעיות האקוטיות. תבחר בעיה אחת, שתיים, שלוש- כמו האינטגרציה של חרדים, הסכסוך עם הפלשתינאים, השחיתות השלטונית, שאין להן פיתרון. דני שכטמן שהוא גם המחותן שלי מאמין שאין פתרון לסכסוך. סובול משוכנע שהשלטון מושחת ללא תקנה (גם מדדי </w:t>
      </w:r>
      <w:r w:rsidRPr="007444E4">
        <w:rPr>
          <w:color w:val="000000"/>
        </w:rPr>
        <w:t>TI</w:t>
      </w:r>
      <w:r w:rsidRPr="007444E4">
        <w:rPr>
          <w:rFonts w:hint="cs"/>
          <w:color w:val="000000"/>
          <w:rtl/>
        </w:rPr>
        <w:t xml:space="preserve"> מצביעים על כך שאין שיפור). אני משוכנע שאין אינטגרציה של ממש של חרדים. גם אם ילד אחד יחזור בשאלה ועוד אחד יעבוד, יישארו 8 אוכלי חינם.</w:t>
      </w:r>
    </w:p>
    <w:p w:rsidR="007444E4" w:rsidRDefault="007444E4" w:rsidP="00244315">
      <w:pPr>
        <w:rPr>
          <w:color w:val="000000"/>
          <w:rtl/>
        </w:rPr>
      </w:pPr>
      <w:r w:rsidRPr="007444E4">
        <w:rPr>
          <w:rFonts w:hint="cs"/>
          <w:color w:val="000000"/>
          <w:rtl/>
        </w:rPr>
        <w:t xml:space="preserve">תאמין לי, זה יוסיף המון לאמינות שלך בספרך הבא. תראה עד כמה ביבי לא אמין כשהוא מספר שהכל טוב. אם במקום לסקור בפרק האחרון את הבעיות ולהראות שכל הבעיות בדרך לפיתרון, תסקור באמצע הספר או בראשיתו את הבעיות הכי אקוטיות ותודה שאין להן פיתרון אלא אם כן יחול שינוי במשטר, תהיה הפרדת הדת מהמדינה, וימוגר הקשר בין הון לשלטון. אם קשה לך לכתוב בעצמך - אני מרשה לך לצטט אותי מתוך הספר שלי, בלי זכויות יוצרים ורק באחריותי. לא ייגרע ולו קורא אחד מהספרים, והתמונה תמשיך להיות ברובה חיובית. הרבה בריאות, </w:t>
      </w:r>
    </w:p>
    <w:p w:rsidR="007444E4" w:rsidRPr="007444E4" w:rsidRDefault="007444E4" w:rsidP="00244315">
      <w:pPr>
        <w:rPr>
          <w:color w:val="000000"/>
          <w:rtl/>
        </w:rPr>
      </w:pPr>
      <w:r w:rsidRPr="007444E4">
        <w:rPr>
          <w:rFonts w:hint="cs"/>
          <w:color w:val="000000"/>
          <w:rtl/>
        </w:rPr>
        <w:t>קורי</w:t>
      </w:r>
    </w:p>
    <w:p w:rsidR="007444E4" w:rsidRDefault="007444E4" w:rsidP="00244315">
      <w:pPr>
        <w:rPr>
          <w:color w:val="000000"/>
          <w:rtl/>
        </w:rPr>
      </w:pPr>
    </w:p>
    <w:p w:rsidR="007444E4" w:rsidRPr="007444E4" w:rsidRDefault="007444E4" w:rsidP="00244315">
      <w:pPr>
        <w:rPr>
          <w:color w:val="000000"/>
        </w:rPr>
      </w:pPr>
      <w:r>
        <w:rPr>
          <w:rFonts w:hint="cs"/>
          <w:color w:val="000000"/>
          <w:rtl/>
        </w:rPr>
        <w:t>מכתב של חבר ב- 16.5 בתגובה למייל שלי על הקמת הממשלה. המייל נכתב בצהריים של ה- 14.5 אך הקמת הממשלה נדחתה בסופו של דבר ל- 17.5.</w:t>
      </w:r>
    </w:p>
    <w:p w:rsidR="007444E4" w:rsidRDefault="007444E4" w:rsidP="00244315">
      <w:pPr>
        <w:rPr>
          <w:color w:val="000000"/>
        </w:rPr>
      </w:pPr>
      <w:r>
        <w:rPr>
          <w:rFonts w:hint="cs"/>
          <w:color w:val="000000"/>
          <w:rtl/>
        </w:rPr>
        <w:t>           יעקב שבת שלום,</w:t>
      </w:r>
    </w:p>
    <w:p w:rsidR="007444E4" w:rsidRDefault="007444E4" w:rsidP="00244315">
      <w:pPr>
        <w:rPr>
          <w:color w:val="000000"/>
          <w:rtl/>
        </w:rPr>
      </w:pPr>
      <w:r>
        <w:rPr>
          <w:rFonts w:hint="cs"/>
          <w:color w:val="000000"/>
          <w:rtl/>
        </w:rPr>
        <w:t>הימים האחרונים הם מהמשעשעים בחיי: הגאון הפוליטי מקים ממשלה אחרי כמעט שנתיים.....</w:t>
      </w:r>
    </w:p>
    <w:p w:rsidR="007444E4" w:rsidRDefault="007444E4" w:rsidP="00244315">
      <w:pPr>
        <w:rPr>
          <w:color w:val="000000"/>
          <w:rtl/>
        </w:rPr>
      </w:pPr>
      <w:r>
        <w:rPr>
          <w:rFonts w:hint="cs"/>
          <w:color w:val="000000"/>
          <w:rtl/>
        </w:rPr>
        <w:t>שים לב שבמבוא שלך יש טעות: "ביום השבעת הממשלה.......</w:t>
      </w:r>
    </w:p>
    <w:p w:rsidR="007444E4" w:rsidRDefault="007444E4" w:rsidP="00244315">
      <w:pPr>
        <w:rPr>
          <w:color w:val="000000"/>
          <w:rtl/>
        </w:rPr>
      </w:pPr>
      <w:r>
        <w:rPr>
          <w:rFonts w:hint="cs"/>
          <w:color w:val="000000"/>
          <w:rtl/>
        </w:rPr>
        <w:t>                                                                                      העיקר הבריאות,</w:t>
      </w:r>
    </w:p>
    <w:p w:rsidR="007444E4" w:rsidRDefault="007444E4" w:rsidP="00244315">
      <w:pPr>
        <w:rPr>
          <w:color w:val="000000"/>
          <w:rtl/>
        </w:rPr>
      </w:pPr>
      <w:r>
        <w:rPr>
          <w:rFonts w:hint="cs"/>
          <w:color w:val="000000"/>
          <w:rtl/>
        </w:rPr>
        <w:t>                                                                                                               בצחוק מהמצב,</w:t>
      </w:r>
    </w:p>
    <w:p w:rsidR="007444E4" w:rsidRDefault="007444E4" w:rsidP="00244315">
      <w:pPr>
        <w:rPr>
          <w:color w:val="000000"/>
          <w:rtl/>
        </w:rPr>
      </w:pPr>
    </w:p>
    <w:p w:rsidR="007444E4" w:rsidRDefault="007444E4" w:rsidP="00244315">
      <w:pPr>
        <w:rPr>
          <w:color w:val="000000"/>
          <w:rtl/>
        </w:rPr>
      </w:pPr>
      <w:r>
        <w:rPr>
          <w:rFonts w:hint="cs"/>
          <w:color w:val="000000"/>
          <w:rtl/>
        </w:rPr>
        <w:t>תשובה שלי לחבר זה ב- 16.5</w:t>
      </w:r>
    </w:p>
    <w:p w:rsidR="007444E4" w:rsidRDefault="007444E4" w:rsidP="00244315">
      <w:pPr>
        <w:rPr>
          <w:color w:val="000000"/>
          <w:sz w:val="28"/>
          <w:szCs w:val="28"/>
        </w:rPr>
      </w:pPr>
      <w:r>
        <w:rPr>
          <w:rFonts w:hint="cs"/>
          <w:color w:val="000000"/>
          <w:sz w:val="28"/>
          <w:szCs w:val="28"/>
          <w:rtl/>
        </w:rPr>
        <w:t>אתה צודק יקירי, אין גבול להפתעות גם במשך הכמה שעות מכתיבת המכתב ועד למועד הצפוי להשבעת הממשלה. אבל הממשלה תושבע מחר בכל זאת, או שלא... שבת שלום ובריאות, קורי</w:t>
      </w:r>
    </w:p>
    <w:p w:rsidR="007444E4" w:rsidRDefault="007444E4" w:rsidP="00244315">
      <w:pPr>
        <w:rPr>
          <w:color w:val="000000"/>
          <w:rtl/>
        </w:rPr>
      </w:pPr>
    </w:p>
    <w:p w:rsidR="007444E4" w:rsidRDefault="007444E4" w:rsidP="00244315">
      <w:pPr>
        <w:rPr>
          <w:color w:val="000000"/>
          <w:rtl/>
        </w:rPr>
      </w:pPr>
      <w:r>
        <w:rPr>
          <w:rFonts w:hint="cs"/>
          <w:color w:val="000000"/>
          <w:rtl/>
        </w:rPr>
        <w:lastRenderedPageBreak/>
        <w:t>מכתב שלי לפורום ב- 16.5</w:t>
      </w:r>
    </w:p>
    <w:p w:rsidR="007444E4" w:rsidRPr="007444E4" w:rsidRDefault="007444E4" w:rsidP="00244315">
      <w:r w:rsidRPr="007444E4">
        <w:rPr>
          <w:rFonts w:hint="cs"/>
          <w:rtl/>
        </w:rPr>
        <w:t xml:space="preserve">חברים יקרים, </w:t>
      </w:r>
    </w:p>
    <w:p w:rsidR="007444E4" w:rsidRPr="007444E4" w:rsidRDefault="007444E4" w:rsidP="00244315">
      <w:pPr>
        <w:rPr>
          <w:rtl/>
        </w:rPr>
      </w:pPr>
      <w:r w:rsidRPr="007444E4">
        <w:rPr>
          <w:rFonts w:hint="cs"/>
          <w:rtl/>
        </w:rPr>
        <w:t xml:space="preserve">לבקשת ראובן ברון אני שולח לכל חברי הפורום את המייל שלו, שהוא שלח בתגובה למייל של יהושע סובול על הספר של ורקור. האמת שלא ברור לי למה מבקשים ממני להעביר לפורום מיילים כפי שעשו סובול וברון, אבל אין לי התנגדות ואני עומד לרשות כולם כ- </w:t>
      </w:r>
      <w:r w:rsidRPr="007444E4">
        <w:t>MODERATOR</w:t>
      </w:r>
      <w:r w:rsidRPr="007444E4">
        <w:rPr>
          <w:rFonts w:hint="cs"/>
          <w:rtl/>
        </w:rPr>
        <w:t xml:space="preserve"> של הפורום. במקביל פונים אלי באופן אישי חברים עם תמיכה במייל כזה או אחר, וגם זה מקובל.</w:t>
      </w:r>
    </w:p>
    <w:p w:rsidR="007444E4" w:rsidRPr="007444E4" w:rsidRDefault="007444E4" w:rsidP="00244315">
      <w:pPr>
        <w:rPr>
          <w:sz w:val="32"/>
          <w:szCs w:val="32"/>
          <w:rtl/>
        </w:rPr>
      </w:pPr>
      <w:r w:rsidRPr="007444E4">
        <w:rPr>
          <w:rFonts w:hint="cs"/>
          <w:sz w:val="32"/>
          <w:szCs w:val="32"/>
          <w:rtl/>
        </w:rPr>
        <w:t>איזכור ספר שנכתב בתקופת הכיבוש הנאצי של צרפת בהקשר למצב בישראל הוא רק דוגמא אחת מרבות  הממחישות למה התאייד השמאל הישראלי. נבואות זעם וראיית שחורות הן עיסוק אהוב על רבים שאינו מוביל לפיתרונות. שבת שלום, ראובן</w:t>
      </w:r>
    </w:p>
    <w:p w:rsidR="007444E4" w:rsidRPr="007444E4" w:rsidRDefault="007444E4" w:rsidP="00244315">
      <w:pPr>
        <w:rPr>
          <w:rtl/>
        </w:rPr>
      </w:pPr>
      <w:r w:rsidRPr="007444E4">
        <w:rPr>
          <w:rFonts w:hint="cs"/>
          <w:rtl/>
        </w:rPr>
        <w:t xml:space="preserve">ביקורתו של ברון על השמאל לגיטימית כמו גם ביקורתו של של סובול על הממשלה. מה שלא לגיטימי זה להשוות את ישראל או את השלטון של נתניהו לנאצים, וסובול לא כתב שישראל או נתניהו משולים לנאצים. גם הקליפ שסובול צירף, שיש לו הרבה הקשרים, אין לו ולו הקשר אחד לנאצים ולכן שלחתי אותו לעשרות חברים שאינם חברי הפורום והוא עורר תגובות מאוד ערות. מטרת הפורום לא לשוט על מים רגועים כמו הארץ, ישראל היום או פרבדה - להגיד שהכל טוב או הכל רע. דווקא הגישה הביקורתית של הפורום מבטיחה ויכוח פורה. אני חרד רק מדבר אחד - מהתעלמות, כאשר אם אחד החברים כותב משהו שלא מקובל על אחרים בפורום הם ייתעלמו ולא יגיבו. אני לא פעם מהסס אם לכלול ביטויים שאינם כל כך תקינים פוליטית במיילים שלי. </w:t>
      </w:r>
    </w:p>
    <w:p w:rsidR="007444E4" w:rsidRPr="007444E4" w:rsidRDefault="007444E4" w:rsidP="00244315">
      <w:pPr>
        <w:rPr>
          <w:rtl/>
        </w:rPr>
      </w:pPr>
      <w:r w:rsidRPr="007444E4">
        <w:rPr>
          <w:rFonts w:hint="cs"/>
          <w:rtl/>
        </w:rPr>
        <w:t xml:space="preserve">אבל אמון על משל הזבוב של סוקרטס מורי ורבי אני מעדיף לעורר, גם אם אימרה כזאת או אחרת מכעיסה או אפילו מקוממת. ואני מראש מתנצל, אבל שום פגיעה אינה אישית ונועדה רק להביא להשתתפות ערה בפורום. עד היום אף אחד מחברי הפורום לא פגע בחברו ונקווה שזה יימשך כך. מחבריו של סובול, אני מברך את עמוס מוקדי, את מאיה בז'רנו, את רירי מנור ואת מוטי לרנר על תגובותיהם, אך אני פונה לכל האחרים שטרם התבטאו או עשו זאת רק בקצרה לתרום את תובנותיהם - עודד קוטלר, עודה בישאראת, רוני ניניו, נועם סמל, ורד שלו, יהלי סובול, נטע סובול, עדי גילת, אלון טיראן, אבי מלכה, מאיה רוטשילד, ומהחברים שלי - דני וציפי שכטמן, ויקי ודוד שלכט ואחרים. כמה מהם מתבטאים בהרחבה בתכתובת אישית ומומלץ שהם ישתפו גם את כל הפורום. </w:t>
      </w:r>
    </w:p>
    <w:p w:rsidR="007444E4" w:rsidRPr="007444E4" w:rsidRDefault="007444E4" w:rsidP="00244315">
      <w:pPr>
        <w:rPr>
          <w:rtl/>
        </w:rPr>
      </w:pPr>
      <w:r w:rsidRPr="007444E4">
        <w:rPr>
          <w:rFonts w:hint="cs"/>
          <w:rtl/>
        </w:rPr>
        <w:t>כולנו התרשמנו עד כמה היה זה פאתטי כאשר בזמן משבר הקורונה התייצב ערב ערב נתניהו בפני האומה ואמר עד כמה שהוא מוצלח ועד כמה ישראל מצליחה במאבק, כאשר שורת המעודדות מצטרפת לשבחים וחוזרת כמקהלה היוונית עד כמה המלך גדול ויפה וחכם. אנחנו חווינו טרגדיה יוונית והם הציגו לנו אופרטה של אופנבאך. מנהיג גדול ניכר בכך כאשר הוא מבטיח דם, יזע ודמעות כצ'רצ'יל, שנתניהו כל כך רוצה להידמות אליו, או ראייה מפוכחת וביקורתית כאנגלה מרקל. אבל נתניהו שמאוהב בעצמו ומקדם רק את עדת החנפנים לשרים, אינו נאצי או פשיסט, אפילו לא ארדואן או פוטין. מעניין איך גנץ שקרא לנתניהו ארדואן מוכן להשתחוות בפני ה-</w:t>
      </w:r>
      <w:r w:rsidRPr="007444E4">
        <w:rPr>
          <w:rFonts w:hint="cs"/>
        </w:rPr>
        <w:t xml:space="preserve"> </w:t>
      </w:r>
      <w:r w:rsidRPr="007444E4">
        <w:t xml:space="preserve">CROWN </w:t>
      </w:r>
      <w:r w:rsidRPr="007444E4">
        <w:rPr>
          <w:rFonts w:hint="cs"/>
          <w:rtl/>
        </w:rPr>
        <w:t xml:space="preserve">של הסולטן. מה קרה? האם זה בגלל ה- </w:t>
      </w:r>
      <w:r w:rsidRPr="007444E4">
        <w:t>CORONA</w:t>
      </w:r>
      <w:r w:rsidRPr="007444E4">
        <w:rPr>
          <w:rFonts w:hint="cs"/>
          <w:rtl/>
        </w:rPr>
        <w:t xml:space="preserve"> או בגלל ה- </w:t>
      </w:r>
      <w:r w:rsidRPr="007444E4">
        <w:t>CROWNS</w:t>
      </w:r>
      <w:r w:rsidRPr="007444E4">
        <w:rPr>
          <w:rFonts w:hint="cs"/>
          <w:rtl/>
        </w:rPr>
        <w:t xml:space="preserve"> או שלושים השקלים.</w:t>
      </w:r>
    </w:p>
    <w:p w:rsidR="007444E4" w:rsidRPr="007444E4" w:rsidRDefault="007444E4" w:rsidP="00244315">
      <w:pPr>
        <w:rPr>
          <w:rtl/>
        </w:rPr>
      </w:pPr>
      <w:r w:rsidRPr="007444E4">
        <w:rPr>
          <w:rFonts w:hint="cs"/>
          <w:rtl/>
        </w:rPr>
        <w:t xml:space="preserve">בעוונותי הרבים, ארגנתי טיולים לחברים ואחד מהם היה בפרובנס ב- 2014. זה היה סמינר תרבות לעילא עם ביקור במוזיאונים, כנסיות, עתיקות והשתתפות בפסטיבלי אביניון וטולוז. בחרתי במיוחד הצגות שחלקן היו בספרדית וגרמנית כי לא כל החברים שלטו בצרפתית. וכך בהצגה של תיאטרון מפורסם מצ'ילה שהציג בספרדית מחזה על יומו האחרון של איינדה מפסיק לפתע השחקן הראשי ופונה לקהל עצום בצרפתית בוידוי שהוא חייב לחלוק איתנו על גודל הזוועה של מעשיו של נתניהו (זה היה בתקופת מבצע צוק איתן)... כי בנימין נתניהו הפשיסט כמו פינושה נהנה הנאה סדיסטית מרצח ילדים פלשתינאים חפים מפשע ומגיע לאורגזמה עם כל ילד שהוא טובח. לא אספר מה הגבתי ואיך הגיב הקהל – מי שמעוניין מוזמן לקרוא את הפרק המתאים באוטוביוגרפיה שלי. </w:t>
      </w:r>
    </w:p>
    <w:p w:rsidR="007444E4" w:rsidRPr="007444E4" w:rsidRDefault="007444E4" w:rsidP="00244315">
      <w:pPr>
        <w:rPr>
          <w:rtl/>
        </w:rPr>
      </w:pPr>
      <w:r w:rsidRPr="007444E4">
        <w:rPr>
          <w:rFonts w:hint="cs"/>
          <w:rtl/>
        </w:rPr>
        <w:t xml:space="preserve">אבל מכל הטענות זאת אולי הטענה הכי (לא אומר נבזית, סוקרטס) אומר רק נ...טולת יסוד. זו היא עלילת דם במלוא מובן המילה – כי משתמע ממנה שיש צלפים ישראלים האורבים לכמה אזרחים תמימים וצולפים בהם, ככה סתם, מתוך הנאה סדיסטית. אף מילה על הקונטקסט, ובעולם לא מבינים את הקונטקסט של צוק איתן. השחקן המהולל התבטא, עם קריצת עין לעולם הנאור - תראו את ישראל הרוצחת, את הישראלים הנאצים והפשיסטים, את נתניהו שהיטלר עלם חמודות לעומתו. השחקן, סטודנטים רבים, ארגונים בינלאומיים ודעת קהל של "דורשי טוב" </w:t>
      </w:r>
      <w:r w:rsidRPr="007444E4">
        <w:rPr>
          <w:rFonts w:hint="cs"/>
          <w:rtl/>
        </w:rPr>
        <w:lastRenderedPageBreak/>
        <w:t xml:space="preserve">בעולם הנאור, ניזונים משקרים של אנטישמים, של פונדמנטליסטים איסלאמים, של הרשות הפלשתינאית, של חמאס, אבל גם של ארגונים פוסט ציוניים, עיתונים ושמאל רדיקלי שנותנים רוח גבית להשמצות ולשקרים. </w:t>
      </w:r>
    </w:p>
    <w:p w:rsidR="007444E4" w:rsidRPr="007444E4" w:rsidRDefault="007444E4" w:rsidP="00244315">
      <w:pPr>
        <w:rPr>
          <w:rtl/>
        </w:rPr>
      </w:pPr>
      <w:r w:rsidRPr="007444E4">
        <w:rPr>
          <w:rFonts w:hint="cs"/>
          <w:rtl/>
        </w:rPr>
        <w:t>למותר לציין כי החיילים הישראלים מעולם לא הרגו אף ילד פלשתינאי במתכוון, אם נהרגו ילדים ואזרחים זה בשוגג כשנורו אלפי טילים על ישראל מתוך בתי ספר, מסגדים ומוסדות אונר"א. אם נהרגו אזרחים בתקופת צעדות השיבה, כל האשמה תלויה בשלטון הרשע של החמאס ובמפגינים שניסו לפרוץ לישראל אל תוך השטח הריבוני הישראלי. כבר לא הולך עם טילים בגלל כיפת ברזל, כבר לא הולך עם מנהרות בגלל השמדתן, אז עכשיו החמאס מנסה על גבם של אזרחים, נשים וילדים לעורר את אהדת העולם ולהעליל עלינו שאנחנו רוצחי ילדים – טענה שנשמעת מצויין בוודאי בקרב קהלים נוצרים מסוימים שמאמינים שרצחנו את ישו - זה היה פונטיוס פילטוס, אך לעזאזל העובדות, שקר זה מחזיק מעמד 2000 שנה, אז שקר על ישראל רוצחת האזרחים יכול גם להצליח.</w:t>
      </w:r>
    </w:p>
    <w:p w:rsidR="007444E4" w:rsidRPr="007444E4" w:rsidRDefault="007444E4" w:rsidP="00244315">
      <w:pPr>
        <w:rPr>
          <w:rtl/>
        </w:rPr>
      </w:pPr>
      <w:r w:rsidRPr="007444E4">
        <w:rPr>
          <w:rFonts w:hint="cs"/>
          <w:rtl/>
        </w:rPr>
        <w:t xml:space="preserve">ההשמצות נפוצות גם בקרב קהלים מוסלמים שמאמינים שהיהודים קופים על פי הטפות האימאמים (גם עורך של עיתון ידוע מאמין שכל מי שלא חושב כמוהו ובמיוחד המזרחים הם קופים מטפסים על עצים). כשנסוגונו מרצועת עזה ועקרנו מבתיהם אלפי מתיישבים אמרו לנו אבירי הנסיגה שאוי להם לפלשתינאים אם הם ינסו לירות עלינו, לחפור מנהרות, לבצע פעולות טרור או לפלוש בצבא או עם אזרחים לשטח ישראל הריבונית. אוי ואבוי, אבל זה מה שקורה מאז הנסיגה. אם אני מבין נכון את ראובן ברון, ואני יכול להעיד על עצמי ולמיטב הבנתי כך חושבים כמעט כל האזרחים היהודים, אנו לא מוכנים להאמין לבדותות ולהשמצות של חוגים מסוימים בשמאל הטוענים שכיבוש השטחים גורם לישראל, לישראלים ולמנהיגים להתנהג כנאצים, פשיסטים ורוצחים. </w:t>
      </w:r>
    </w:p>
    <w:p w:rsidR="007444E4" w:rsidRPr="007444E4" w:rsidRDefault="007444E4" w:rsidP="00244315">
      <w:pPr>
        <w:rPr>
          <w:rtl/>
        </w:rPr>
      </w:pPr>
      <w:r w:rsidRPr="007444E4">
        <w:rPr>
          <w:rFonts w:hint="cs"/>
          <w:rtl/>
        </w:rPr>
        <w:t>בספרים ובמאמרים שלי אני מתייחס בהרחבה להבדל בין כיבוש שטחים שהוא לגיטימי במלחמת מגן לבין כיבוש אוכלוסיה שמשחיתה את כולם. הצעתי פתרונות איך לשמור על השטחים שבהם התישבו חלוצים ברמת הגולן וביהודה ושומרון, מבלי לספח שטחים בגדה שבהם יושבים הפלשתינאים שיקבלו אותן זכויות אזרח במדינתם הריבונית ירדן-פלשתין כאחיהם מעבר לנהר. קראתי את דברי היונים הטוענים שמחובתנו לדאוג להקמת מדינה פלשתינאית, אחרת נחיה בגטו מוקף חומה. עניתי על כך בהרחבה במאמרים שהפצתי לפורום ובספרים שלי. אומר רק זאת - לישראל יש רק חובה אחת - לדאוג לרווחתם של הישראלים יהודים וערבים. אין לנו שום חובה כלפי הפלסטינים, בטח לא אחרי זה שהם רצו ורוצים להשמיד אותנו מזה מאה שנה וחברו לשם כך גם עם הנאצים.</w:t>
      </w:r>
    </w:p>
    <w:p w:rsidR="007444E4" w:rsidRPr="007444E4" w:rsidRDefault="007444E4" w:rsidP="00244315">
      <w:pPr>
        <w:rPr>
          <w:rtl/>
        </w:rPr>
      </w:pPr>
      <w:r w:rsidRPr="007444E4">
        <w:rPr>
          <w:rFonts w:hint="cs"/>
          <w:rtl/>
        </w:rPr>
        <w:t>ואם נכבשה הגדה זה בגלל ההתקפה הרצחנית של ירדן, אם הוקמה הגדר/חומה זה בגלל האינתיפאדה השניה, אם יש מצור כביכול על עזה זה בגלל שבמקום להקים את סינגפור הם הקימו שם מדינת טרור שרוצה לחסל אותנו ואנו מונעים את כוונות הרצח בכיבוש השטחים שהוא לגיטימי, בהקמת הגדר שהיא לגיטימית ובהטלת מצור על הבאת נשק שהיא לגיטימית. ואם האוכלוסיה בשטחים סובלת זה אך ורק בגלל ההנהגה הפושעת והמושחתת שלהם שמסרבת לעשות איתנו שלום מזה יותר ממאה, כי הם רוצים את כל המדינה משתי גדות הירדן, הם רוצים ליישב בה את כל הפליטים שלא היו ולא נבראו כי הם שילשים וריבעים ורק שלושים אלף גורשו או עזבו מרצונם בציווי מנהיגיהם את הארץ. אין לנו שום חובה כלפי הפליטים ולא ניישב בישראל אפילו פליט אחד.</w:t>
      </w:r>
    </w:p>
    <w:p w:rsidR="007444E4" w:rsidRPr="007444E4" w:rsidRDefault="007444E4" w:rsidP="00244315">
      <w:pPr>
        <w:rPr>
          <w:rtl/>
        </w:rPr>
      </w:pPr>
      <w:r w:rsidRPr="007444E4">
        <w:rPr>
          <w:rFonts w:hint="cs"/>
          <w:rtl/>
        </w:rPr>
        <w:t>איני יודע כמה מחברי הפורום מחזיקים בדיעות של עמוס מוקדי שהן לגיטימיות, של יהושע סובול שגם הן לגיטימיות, או של ארגונים פוסט ציונים המשמיצים את ישראל בעולם, שזה לא לגיטימי. כאמור, לגיטימי לבקר את ישראל, אבל השמצות והאשמות בנאציזם ובפשיזם בעולם אינן לגיטימיות. אבל ישראל אינה פשיסטית, נאצית או לא דמוקרטית, אחרת כל משמיצי המדינה ומנהיגיה היו כבר מזמן נמקים בבתי הסוהר או נעלמים כפי שעשו זאת פינושה והחונטה הארגנטינאית, אם לא ללכת רחוק יותר לימי היטלר, מוסוליני וסטאלין (שמש העמים שמפ"ם היונית, אמה הורתה של מרצ כל כך העריצה). אומר רק זאת - יש לכם הזדמנות נדירה להיחשף לדיעות שאינן דומות לאלה שאתם שומעים כל יום בעיתון שלכם, עם החברים שלכם, בתיאטרון שלכם, בחוגים שלכם.</w:t>
      </w:r>
    </w:p>
    <w:p w:rsidR="007444E4" w:rsidRPr="007444E4" w:rsidRDefault="007444E4" w:rsidP="00244315">
      <w:pPr>
        <w:rPr>
          <w:rtl/>
        </w:rPr>
      </w:pPr>
      <w:r w:rsidRPr="007444E4">
        <w:rPr>
          <w:rFonts w:hint="cs"/>
          <w:rtl/>
        </w:rPr>
        <w:t>הדיעות המושמעות בפורום אינן של חסידים שוטים של ביבי, של חברי ליכוד שרופים, או של שונאי שמאל. אני יכול להעיד שכל החברים שלי ובוודאי יהושע סובול מחזיקים בדיעות נטולות סטיגמות, הכללות והשמצות. לצערי, וכך גם כתבתי בתגובה להרצאה שקראה לישראל גטו מוקף חומה, מי שנמצא בגטו מוקף חומה הם דווקא חוגים מסוימים בשמאל שהם מתנשאים ולא נותנים דריסת רגל בלטיפונדות שלהם לכל מי שלא מחזיק בדיעותיהם ולא חוזר כתוכי על המנטרות של הכת. גם לא לסובול שפרט לגטו לא מוצג יותר בישראל ולא כותבים ביקורת על יצירותיו. הוא אחד מגדולי המחזאים בעולם אבל בארץ - יוק, הוא לא קיים. שאלה לי לחברי הפורום העוסקים בתיאטרון - מתי הוצג לאחרונה במקומותינו מחזה המציג את המתנחלים בצורה אוביקיבית ולא קלגסים?</w:t>
      </w:r>
    </w:p>
    <w:p w:rsidR="007444E4" w:rsidRPr="007444E4" w:rsidRDefault="007444E4" w:rsidP="00244315">
      <w:pPr>
        <w:rPr>
          <w:rtl/>
        </w:rPr>
      </w:pPr>
      <w:r w:rsidRPr="007444E4">
        <w:rPr>
          <w:rFonts w:hint="cs"/>
          <w:rtl/>
        </w:rPr>
        <w:lastRenderedPageBreak/>
        <w:t>המחזה היחידי שאני יכול לחשוב עליו, ואני רואה מדי שנה עשרות הצגות, זו הפרסה עבדאללה שוורץ. ושלא יספרו לי שאין מחזאים ראויים בימין, איזו ויה דולורוזה נוראית עברו יוצרים מוכשרים כנעמי שמר ואפרים קישון רק בגלל שהחזיקו בדיעות ניציות. אין ולא היתה יוצרת כל כך ישראלית כמו נעמי שמר, אפרים קישון היה אחד מגדולי המחזאים שלנו - לא פחות מחנוך לוין בתחום הסאטירה. עכשיו אחרי שהם מתו מראים הצגות שלהם או עליהם, אבל בחייהם האכילו אותם מרורים. מי שמטיף לפגיעה בתרבות יפשפש טוב טוב במעשיו, האם הם לא הראשונים שפגעו בתרבות ולא פתחו אותה בפני כל שכבות הציבור. זה לא מירי רגב מדברת אליכם, שגם אותה הפכתם לדמות נלעגת, זה מישהו שבקי בצ'כוב לא פחות מכם, וכמוני רבים מחברי הפורום הזה.</w:t>
      </w:r>
    </w:p>
    <w:p w:rsidR="007444E4" w:rsidRPr="007444E4" w:rsidRDefault="007444E4" w:rsidP="00244315">
      <w:pPr>
        <w:rPr>
          <w:rtl/>
        </w:rPr>
      </w:pPr>
      <w:r w:rsidRPr="007444E4">
        <w:rPr>
          <w:rFonts w:hint="cs"/>
          <w:rtl/>
        </w:rPr>
        <w:t>אני מאמין בדיאלוג. דיאלוג בין חברים ושווים. כך למשל הכרתי את סובול לפני 15 שנה, הוא השפיע עלי השפעה עצומה ואני מקווה שגם אני הצלחתי להשפיע עליו ולגוון כמה מהשקפותיו. יש לכם הזדמנות להיחשף כמוהו לפורום מכובד שלא חושב בדיוק כמוכם. כמו שאני יכול להעיד על כל חבריי שמעוניינים להיחשף לתובנות שלכם ואנו מאוד מכבדים את השקפותיו של מוקדי וקראנו בשקיקה את כל החומר שהוא העביר לנו. אולי לא זכור לך מוטי לרנר אבל אתה היית אחד הראשונים שקראת את המחזה שלי "נלי דורון" אחרי שחברנו המשותף שגם חבר בפורום פרץ לביא הפגיש בינינו. העידוד שקיבלתי ממך גרם לי לעבד אותו לרומן שיצא בהוצאת בימת קדם ולקצר את המחזה שזכה בגרסה זאת לביקורתו האוהדת של סובול. וכדברי ברסנס - אזכור זאת לנצח.</w:t>
      </w:r>
    </w:p>
    <w:p w:rsidR="007444E4" w:rsidRPr="007444E4" w:rsidRDefault="007444E4" w:rsidP="00244315">
      <w:pPr>
        <w:rPr>
          <w:rtl/>
        </w:rPr>
      </w:pPr>
      <w:r w:rsidRPr="007444E4">
        <w:rPr>
          <w:rFonts w:hint="cs"/>
          <w:rtl/>
        </w:rPr>
        <w:t xml:space="preserve">גם את נועם סמל הכרתי לגמרי במקרה כשהוא ראה אותי מסתובב בפואיה עם אשתי, ביקרתי הרבה בקאמרי בתל אביב וגם הייתי חבר בדירקטוריון תיאטרון חיפה. ניגשת אלינו ושאלת אותנו מה דעתנו על ההצגה. אחרי שהרעפנו עליה שבחים וששוחחנו מעט הצעת לי לרכוש מנוי </w:t>
      </w:r>
      <w:r w:rsidRPr="007444E4">
        <w:t>VIP</w:t>
      </w:r>
      <w:r w:rsidRPr="007444E4">
        <w:rPr>
          <w:rFonts w:hint="cs"/>
          <w:rtl/>
        </w:rPr>
        <w:t xml:space="preserve"> וכך עשיתי ונהניתי מכל ההצגות. גם את יהלי זכיתי לראות בפסטיבל הסרטים בחיפה בבכורה של סרט שבו כיכב ידיד טוב של אבא. בתי שירלי שעמדה לידי שהיא מעריצה שלך מתה להכיר אותך אבל לא רציתי להטריח אותך. יהלי, מה שעשית למען אבא - בארגון ההשקה לספר שלו "חופשת שחרור" היה יצירת מופת ודוגמא מדהימה לאהבה והערכה של בן לאב. על החברים האחרים שאני לא מכיר קראתי הרבה ואני מאוד מעריך את פועלם, כאשר אני מפציר בהם לקחת חלק בפורום.</w:t>
      </w:r>
    </w:p>
    <w:p w:rsidR="007444E4" w:rsidRPr="007444E4" w:rsidRDefault="007444E4" w:rsidP="00244315">
      <w:pPr>
        <w:rPr>
          <w:rtl/>
        </w:rPr>
      </w:pPr>
      <w:r w:rsidRPr="007444E4">
        <w:rPr>
          <w:rFonts w:hint="cs"/>
          <w:rtl/>
        </w:rPr>
        <w:t>ואסיים במה שהתחלנו - ההשוואה המקוממת בין ישראל לנאצים. אמון על עקרון הגיוון, בפורום כמו ביצירותיי ובחיים, הכללתי בספרי "הרפובליקה השניה של ישראל" מחקרים של חברי הפורום רן לחמן ויהודה כהנא, מאמרים של עינת וילף ואריה אבנרי, מצגת על הישגי ישראל של אדם רויטר, קטעי ספרים של סובול ויצחק גורמזאנו גורן, ותכתובת עם תריסר אנשים מכל גווני הקשת הפוליטית, לרבות אורה רובינשטיין, ראובן ברון, אילן משולם, יהורם גאון, זאב נהרי ואחרים. בנוסף לכך (בספר דיגיטלי אין מגבלה של גודל והספר הגיע ל- 1500 עמודים, שלפחות תריסר איש קראו אותו עד תומו) הכללתי מחזה שלם של ידידי מריו דיאמנט. דיאמנט הוא כיום אחד המחזאים הטובים והמפורסמים ביותר בשפה הספרדית והכרנו כשהיינו שותפים לדירה בלימודים בירושלים.</w:t>
      </w:r>
    </w:p>
    <w:p w:rsidR="007444E4" w:rsidRPr="007444E4" w:rsidRDefault="007444E4" w:rsidP="00244315">
      <w:pPr>
        <w:rPr>
          <w:rtl/>
        </w:rPr>
      </w:pPr>
      <w:r w:rsidRPr="007444E4">
        <w:rPr>
          <w:rFonts w:hint="cs"/>
          <w:rtl/>
        </w:rPr>
        <w:t xml:space="preserve">דיאמנט הוא איש שמאל מובהק, הוא לימד אותי בספרדית את כל השירים נגד פרנקו, ארגנטינאי במקור, ישראלי במשך כמה שנים שם למד והתחתן עם קומפטריוטית, חזר לארגנטינה ומאוד חששתי לגורלו בזמן שלטון החונטה. לפני כמה שנים עשיתי מנוי לאתר של ברודווי ולפתע מצאתי שם הצגה של מריו דיאמנט. ראיתי את ההצגה שהיתה מעולה ומיד יצרתי קשר עם מריו שמאוד שמח על חידוש הקשר. כשאמרתי לו שאני מוציא ספר על אתחול מחדש של ישראל, שכולל פרקים רבים על הסכסוך, הוא הציע לי לכלול את המחזה שלו </w:t>
      </w:r>
      <w:r w:rsidRPr="007444E4">
        <w:t>TIERRA DEL FUEGO</w:t>
      </w:r>
      <w:r w:rsidRPr="007444E4">
        <w:rPr>
          <w:rFonts w:hint="cs"/>
          <w:rtl/>
        </w:rPr>
        <w:t>, ארץ האש, קרי ישראל. המחזה הוצג בכל העולם בהצלחה, לרבות במיאמי שם הוא מתגורר, ובישראל. הסכמתי מיד והוא שלח לי את המחזה והתברר לי שהגיבור הראשי שלו הוא... מחבל פלשתינאי.</w:t>
      </w:r>
    </w:p>
    <w:p w:rsidR="007444E4" w:rsidRPr="007444E4" w:rsidRDefault="007444E4" w:rsidP="00244315">
      <w:pPr>
        <w:rPr>
          <w:rtl/>
        </w:rPr>
      </w:pPr>
      <w:r w:rsidRPr="007444E4">
        <w:t>CHARITY BEGINS AT HOME</w:t>
      </w:r>
      <w:r w:rsidRPr="007444E4">
        <w:rPr>
          <w:rtl/>
        </w:rPr>
        <w:t xml:space="preserve"> </w:t>
      </w:r>
      <w:r w:rsidRPr="007444E4">
        <w:rPr>
          <w:rFonts w:hint="cs"/>
          <w:rtl/>
        </w:rPr>
        <w:t>ואני לא יכול להטיף לאנשי שמאל וימין להכיל את כולם מבלי שאתן במה גם למחזה הנוגד לחלוטין את השקפת עולמי, מה עוד שהמחבל משווה את ישראל לנאצים. וכך התפרסם בספר שלי המחזה, בצירוף הערה קצרה שלי שהמחזה לא תואם את השקפת העולם שלי, אבל אני מביא אותו למען האיזון והגיוון. כל זאת בצירוף לתשבוחות ולביקורות המעולות (זה תמיד טוב בחוגים מסוימים אם הגיבור הוא לוחם חופש וישראל מוקעת כנאצית). זה לא כל כך מצא חן בעיני חברי הטוב ומאז נהג לשלוח לי כמה מכתבים עם אסמכתאות למה ישראל מתנהגת כנאצית, אולי אני בכל זאת אשתכנע. כשהוא שלח לי מאמר שיטנה שהתפרסם בעיתון הארץ (לוטה) בצירוף מכתב שלו השואל על דעתי שלחתי לו את המכתב להלן עם פרק מהספר שלי.</w:t>
      </w:r>
    </w:p>
    <w:p w:rsidR="007444E4" w:rsidRPr="007444E4" w:rsidRDefault="007444E4" w:rsidP="00244315">
      <w:pPr>
        <w:rPr>
          <w:rtl/>
        </w:rPr>
      </w:pPr>
      <w:r w:rsidRPr="007444E4">
        <w:rPr>
          <w:rFonts w:hint="cs"/>
          <w:rtl/>
        </w:rPr>
        <w:t>להלן פרק הסיום של המסה על הגזענות הדן בהשוואה בין ישראל לנאצים. מאז לא שמעתי יותר ממריו, אך גם הפסקתי לקבל מאמרי שיטנה. אשתי אומרת שאם אמשיך כך לא יישארו לי חברים!</w:t>
      </w:r>
    </w:p>
    <w:p w:rsidR="007444E4" w:rsidRPr="007444E4" w:rsidRDefault="007444E4" w:rsidP="00244315">
      <w:pPr>
        <w:rPr>
          <w:rtl/>
        </w:rPr>
      </w:pPr>
      <w:r w:rsidRPr="007444E4">
        <w:rPr>
          <w:rFonts w:hint="cs"/>
          <w:rtl/>
        </w:rPr>
        <w:t>הרבה בריאות,</w:t>
      </w:r>
    </w:p>
    <w:p w:rsidR="007444E4" w:rsidRPr="007444E4" w:rsidRDefault="007444E4" w:rsidP="00244315">
      <w:pPr>
        <w:rPr>
          <w:rtl/>
        </w:rPr>
      </w:pPr>
      <w:r w:rsidRPr="007444E4">
        <w:rPr>
          <w:rFonts w:hint="cs"/>
          <w:rtl/>
        </w:rPr>
        <w:lastRenderedPageBreak/>
        <w:t>קורי</w:t>
      </w:r>
    </w:p>
    <w:p w:rsidR="007444E4" w:rsidRPr="007444E4" w:rsidRDefault="007444E4" w:rsidP="00244315">
      <w:pPr>
        <w:rPr>
          <w:color w:val="000000"/>
          <w:rtl/>
        </w:rPr>
      </w:pPr>
      <w:r w:rsidRPr="007444E4">
        <w:rPr>
          <w:rFonts w:hint="cs"/>
          <w:color w:val="000000"/>
          <w:rtl/>
        </w:rPr>
        <w:t>ד"ר יעקב קורי</w:t>
      </w:r>
    </w:p>
    <w:p w:rsidR="007444E4" w:rsidRPr="007444E4" w:rsidRDefault="007444E4" w:rsidP="00244315">
      <w:pPr>
        <w:rPr>
          <w:color w:val="000000"/>
        </w:rPr>
      </w:pPr>
      <w:r w:rsidRPr="007444E4">
        <w:rPr>
          <w:rFonts w:hint="cs"/>
          <w:color w:val="000000"/>
          <w:rtl/>
        </w:rPr>
        <w:t>רחוב קוסטה ריקה 2, חיפה 34981</w:t>
      </w:r>
    </w:p>
    <w:p w:rsidR="007444E4" w:rsidRPr="007444E4" w:rsidRDefault="007444E4" w:rsidP="00244315">
      <w:pPr>
        <w:rPr>
          <w:color w:val="1F497D"/>
        </w:rPr>
      </w:pPr>
      <w:r w:rsidRPr="007444E4">
        <w:rPr>
          <w:rFonts w:hint="cs"/>
          <w:color w:val="000000"/>
          <w:u w:val="single"/>
          <w:rtl/>
        </w:rPr>
        <w:t>טלפון</w:t>
      </w:r>
      <w:r w:rsidRPr="007444E4">
        <w:rPr>
          <w:rFonts w:hint="cs"/>
          <w:color w:val="000000"/>
          <w:rtl/>
        </w:rPr>
        <w:t xml:space="preserve">: 048246316, 048256608, 0544589518 </w:t>
      </w:r>
      <w:r w:rsidRPr="007444E4">
        <w:rPr>
          <w:rFonts w:hint="cs"/>
          <w:color w:val="000000"/>
          <w:u w:val="single"/>
          <w:rtl/>
        </w:rPr>
        <w:t>פקס</w:t>
      </w:r>
      <w:r w:rsidRPr="007444E4">
        <w:rPr>
          <w:rFonts w:hint="cs"/>
          <w:color w:val="000000"/>
          <w:rtl/>
        </w:rPr>
        <w:t>: 048343848</w:t>
      </w:r>
    </w:p>
    <w:p w:rsidR="007444E4" w:rsidRPr="007444E4" w:rsidRDefault="007444E4" w:rsidP="00244315">
      <w:pPr>
        <w:rPr>
          <w:color w:val="000000"/>
          <w:u w:val="single"/>
        </w:rPr>
      </w:pPr>
      <w:r w:rsidRPr="007444E4">
        <w:rPr>
          <w:rFonts w:hint="cs"/>
          <w:color w:val="000000"/>
          <w:u w:val="single"/>
          <w:rtl/>
        </w:rPr>
        <w:t>דוא"ל</w:t>
      </w:r>
      <w:r w:rsidRPr="007444E4">
        <w:rPr>
          <w:rFonts w:hint="cs"/>
          <w:color w:val="000000"/>
          <w:rtl/>
        </w:rPr>
        <w:t>:</w:t>
      </w:r>
      <w:r w:rsidRPr="007444E4">
        <w:rPr>
          <w:rFonts w:hint="cs"/>
          <w:color w:val="1F497D"/>
          <w:rtl/>
        </w:rPr>
        <w:t xml:space="preserve"> </w:t>
      </w:r>
      <w:r w:rsidRPr="007444E4">
        <w:rPr>
          <w:color w:val="1F497D"/>
        </w:rPr>
        <w:t>   </w:t>
      </w:r>
      <w:hyperlink r:id="rId876" w:history="1">
        <w:r w:rsidRPr="007444E4">
          <w:rPr>
            <w:rStyle w:val="Hyperlink"/>
          </w:rPr>
          <w:t>coryj@zahav.net.il</w:t>
        </w:r>
      </w:hyperlink>
      <w:r w:rsidRPr="007444E4">
        <w:rPr>
          <w:color w:val="1F497D"/>
        </w:rPr>
        <w:t xml:space="preserve">    </w:t>
      </w:r>
    </w:p>
    <w:p w:rsidR="007444E4" w:rsidRPr="007444E4" w:rsidRDefault="007444E4" w:rsidP="00244315">
      <w:pPr>
        <w:rPr>
          <w:color w:val="000000"/>
        </w:rPr>
      </w:pPr>
      <w:r w:rsidRPr="007444E4">
        <w:rPr>
          <w:rFonts w:hint="cs"/>
          <w:color w:val="000000"/>
          <w:u w:val="single"/>
          <w:rtl/>
        </w:rPr>
        <w:t>אתר אינטרנט</w:t>
      </w:r>
      <w:r w:rsidRPr="007444E4">
        <w:rPr>
          <w:rFonts w:hint="cs"/>
          <w:color w:val="000000"/>
          <w:rtl/>
        </w:rPr>
        <w:t xml:space="preserve">: </w:t>
      </w:r>
      <w:hyperlink r:id="rId877" w:history="1">
        <w:r w:rsidRPr="007444E4">
          <w:rPr>
            <w:rStyle w:val="Hyperlink"/>
            <w:rFonts w:hint="cs"/>
          </w:rPr>
          <w:t>http://www.businessethics.co.il</w:t>
        </w:r>
      </w:hyperlink>
    </w:p>
    <w:p w:rsidR="007444E4" w:rsidRPr="007444E4" w:rsidRDefault="007444E4" w:rsidP="00244315">
      <w:pPr>
        <w:rPr>
          <w:rFonts w:ascii="Calibri" w:hAnsi="Calibri"/>
          <w:color w:val="000000"/>
        </w:rPr>
      </w:pPr>
      <w:r w:rsidRPr="007444E4">
        <w:rPr>
          <w:rFonts w:hint="cs"/>
          <w:color w:val="000000"/>
          <w:rtl/>
        </w:rPr>
        <w:t xml:space="preserve">או   </w:t>
      </w:r>
      <w:hyperlink r:id="rId878" w:history="1">
        <w:r w:rsidRPr="007444E4">
          <w:rPr>
            <w:rStyle w:val="Hyperlink"/>
            <w:rFonts w:hint="cs"/>
          </w:rPr>
          <w:t>http://www.businessethicscory.com</w:t>
        </w:r>
      </w:hyperlink>
      <w:r w:rsidRPr="007444E4">
        <w:rPr>
          <w:rFonts w:ascii="Calibri" w:hAnsi="Calibri"/>
          <w:color w:val="000000"/>
        </w:rPr>
        <w:t xml:space="preserve"> </w:t>
      </w:r>
    </w:p>
    <w:p w:rsidR="007444E4" w:rsidRPr="007444E4" w:rsidRDefault="007444E4" w:rsidP="00244315">
      <w:pPr>
        <w:rPr>
          <w:rtl/>
        </w:rPr>
      </w:pPr>
    </w:p>
    <w:p w:rsidR="007444E4" w:rsidRPr="007444E4" w:rsidRDefault="007444E4" w:rsidP="00244315">
      <w:pPr>
        <w:rPr>
          <w:color w:val="000000"/>
          <w:rtl/>
        </w:rPr>
      </w:pPr>
      <w:r w:rsidRPr="007444E4">
        <w:rPr>
          <w:rFonts w:hint="cs"/>
          <w:color w:val="000000"/>
          <w:rtl/>
        </w:rPr>
        <w:t>מריו יקירי,</w:t>
      </w:r>
    </w:p>
    <w:p w:rsidR="007444E4" w:rsidRPr="007444E4" w:rsidRDefault="007444E4" w:rsidP="00244315">
      <w:pPr>
        <w:rPr>
          <w:color w:val="000000"/>
        </w:rPr>
      </w:pPr>
      <w:r w:rsidRPr="007444E4">
        <w:rPr>
          <w:rFonts w:hint="cs"/>
          <w:color w:val="000000"/>
          <w:rtl/>
        </w:rPr>
        <w:t xml:space="preserve">אני מאוד מודאג. אם אדם נאור כמוך יכול לחשוב שמאמר הטראש ששלחת אלי שעטוף אמנם במילים יפות אך מונע משנאה עצמית פתולוגית, כמו עיתון הארץ שאהבת ציון שלו גם בימי בן גוריון לא היתה בראש מעיניו, הוא נותן פרספקטיבה חדשה על ישראל על ידי השוואת ישראל לגרמניה הנאצית זה מדאיג אותי. סימן שגל השינאה שפוקד את האינטליגנציה במערב מחלחל אצל טובים ונאורים כמוך ואם בארזים נפלה השלהבת מה יגידו איזובי הקיר. גם מבחינה אקדמית כותב המאמר אומר שטויות כי אם הוא משליך על הרג ילד, משפחה או אפילו עשרות פלשתינאים על ישראל כולה זאת טעות לוגית ממדרגה ראשונה. יש מתי מספר הרבה פחות מאשר בכל מדינה נאורה, בטח לעומת ארצות הברית, אנגליה, צרפת, ארגנטינה או גרמניה, שעושים מעשים איומים אך זה לא מכתים את ישראל יותר מאשר רצח הילדים בנורבגיה משליך על הנורבגים, רצח הילדים בארצות הברית משליך על האמריקאים וכדומה. אם ישראל היתה נאצית או אפילו פשיסטית "הארץ" לא היה קיים והיא היתה מחסלת את כל הפרופסורים והכתבים הנאורים כביכול. אם היינו נאצים היינו מחסלים את כל שישה מיליון הפלשתינאים שהיו בשליטתנו כפי שהם עשו ליהודים. בכל מלחמות וכיבוש הפלשתינאים מתו אלפי פלשתינאים רובם מחבלים ומיעוטם היו במקומות שמהם נורו טילים על ישראל. הרג אזרחים בזדון כמעט ולא בוצע בטח לא בשום יחס למה שהצרפתים עשו באלג'יריה ובהודו סין, האיטלקים באביסיניה ובלוב והאמריקים בויטנאם, שם הם טבחו מאות אלפי אזרחים חפים מפשע. מה עם שלושים אלף הפלשתינאים שהרג חוסין בספטמבר השחור וירדן עכשיו מטיפה לנו מוסר על הומניזם. בגלל שאני אוהב אותך לא אספר לך על עוולות הפשיזם בארגנטינה כי אתה לא אחראי לכך, אבל עשרות אלפי ה- </w:t>
      </w:r>
      <w:r w:rsidRPr="007444E4">
        <w:rPr>
          <w:color w:val="000000"/>
        </w:rPr>
        <w:t>DESAPARECIDOS</w:t>
      </w:r>
      <w:r w:rsidRPr="007444E4">
        <w:rPr>
          <w:rFonts w:hint="cs"/>
          <w:color w:val="000000"/>
          <w:rtl/>
        </w:rPr>
        <w:t xml:space="preserve"> הם פי כמה ממה שישראל הרגה אי פעם פלשתינאים. אז ארגנטינה נאצית? אם תקרא את הספר תראה איך אני מתייחס לאורך מאות עמודים בעברית ובאנגלית על סוגיות אלה ותמצא שם את הפתרון לדילמות שאתה מציג. בינתיים אני שולח לך את דפי הסיכום למסה שלי על גזענות בספר שלי. תקרא את זה, זה הרבה יותר מדעי מהשטויות שכותב שונא ישראל שאתה מצטט. אני איש האמצע, לא פונדמנטליסט שמאלני חדור שנאה עצמית, לא פונדמנטליסט ימני גזען, אני דוגל בדרך הביניים האריסטוטלינית וכך לימדתי את הסטודנטים. אני מקווה שזה ישנה בצורה דרסטית את השקפותיך.</w:t>
      </w:r>
    </w:p>
    <w:p w:rsidR="007444E4" w:rsidRPr="007444E4" w:rsidRDefault="007444E4" w:rsidP="00244315">
      <w:pPr>
        <w:rPr>
          <w:color w:val="000000"/>
          <w:rtl/>
        </w:rPr>
      </w:pPr>
      <w:r w:rsidRPr="007444E4">
        <w:rPr>
          <w:rFonts w:hint="cs"/>
          <w:color w:val="000000"/>
          <w:rtl/>
        </w:rPr>
        <w:t>כל טוב, אני אוהב אותך ומעריך אותך כאחד האנשים הכי אינטליגנטים ומוכשרים שאני מכיר. תבוא קצת לישראל, תלמד על הבעיות האלה במו עיניך ואל תתרשם מתעלומה ברוח גבלס הנאצי...</w:t>
      </w:r>
    </w:p>
    <w:p w:rsidR="007444E4" w:rsidRPr="007444E4" w:rsidRDefault="007444E4" w:rsidP="00244315">
      <w:pPr>
        <w:rPr>
          <w:color w:val="000000"/>
          <w:rtl/>
        </w:rPr>
      </w:pPr>
      <w:r w:rsidRPr="007444E4">
        <w:rPr>
          <w:rFonts w:hint="cs"/>
          <w:color w:val="000000"/>
          <w:rtl/>
        </w:rPr>
        <w:t>קורי</w:t>
      </w:r>
    </w:p>
    <w:p w:rsidR="007444E4" w:rsidRPr="007444E4" w:rsidRDefault="007444E4" w:rsidP="00244315">
      <w:pPr>
        <w:rPr>
          <w:color w:val="000000"/>
          <w:rtl/>
        </w:rPr>
      </w:pPr>
    </w:p>
    <w:p w:rsidR="007444E4" w:rsidRPr="007444E4" w:rsidRDefault="007444E4" w:rsidP="00244315">
      <w:pPr>
        <w:snapToGrid w:val="0"/>
        <w:rPr>
          <w:rtl/>
        </w:rPr>
      </w:pPr>
      <w:r w:rsidRPr="007444E4">
        <w:rPr>
          <w:rFonts w:hint="cs"/>
          <w:rtl/>
        </w:rPr>
        <w:t xml:space="preserve">ועל מנת לשים מסה זאת על גזענות בקונטקסט בינלאומי והסטורי ולהוקיע את ההכללה המבישה בין גזענות, פשיזם ונאציזם, אציין כי למדתי ביסודיות את ההסטוריה המדינית של אירופה בין שתי מלחמות העולם, הולדת הפשיזם והנאציזם, קראתי עשרות ספרים בנושא וגם אני מבין דבר אחד או שניים. ההכללה של "לאומנות, גזענות, פשיזם ונאציזם" באותה קלחת מביאה לכך שניתן להגיד על מרבית המפלגות במדינות הדמוקרטיות במאה העשרים שהן פשיסטיות ונאציות כי אם מפלגה הנגועה בגזענות מחזיקה בתפסית עולם נאצית – מה עם המפלגות בארצות הברית עד שנות השישים ויחסן לשחורים – האם הן היו נאציות, פשיסטיות, ניאו נאציות כי הן היו נגועות בגזענות? </w:t>
      </w:r>
    </w:p>
    <w:p w:rsidR="007444E4" w:rsidRPr="007444E4" w:rsidRDefault="007444E4" w:rsidP="00244315">
      <w:pPr>
        <w:snapToGrid w:val="0"/>
        <w:rPr>
          <w:color w:val="000000"/>
          <w:shd w:val="clear" w:color="auto" w:fill="FFFFFF"/>
          <w:rtl/>
        </w:rPr>
      </w:pPr>
      <w:r w:rsidRPr="007444E4">
        <w:rPr>
          <w:rFonts w:hint="cs"/>
          <w:rtl/>
        </w:rPr>
        <w:lastRenderedPageBreak/>
        <w:t xml:space="preserve">מי לא היה "נגוע" בגזענות עד לסוף המאה העשרים? מפא"י שהקצתה שני שרים ספרדים במשרדי הדואר והמשטרה ושלחה לעיירות הפיתוח כמעט רק מזרחים? מפלגות השמאל בישראל שסגרו את האזרחים הערבים </w:t>
      </w:r>
      <w:r w:rsidRPr="007444E4">
        <w:rPr>
          <w:rFonts w:hint="cs"/>
          <w:color w:val="000000"/>
          <w:rtl/>
        </w:rPr>
        <w:t>בכפריהם בזמן הממשל הצבאי עד שנת 1966? הותיקים היקים שרצו לסגור את מרכז "העיר" לרומנים. ומי אמר:</w:t>
      </w:r>
      <w:r w:rsidRPr="007444E4">
        <w:rPr>
          <w:rFonts w:ascii="Arial" w:hAnsi="Arial" w:cs="Arial"/>
          <w:color w:val="000000"/>
          <w:shd w:val="clear" w:color="auto" w:fill="FFFFFF"/>
        </w:rPr>
        <w:t xml:space="preserve"> </w:t>
      </w:r>
      <w:r w:rsidRPr="007444E4">
        <w:rPr>
          <w:color w:val="000000"/>
          <w:shd w:val="clear" w:color="auto" w:fill="FFFFFF"/>
        </w:rPr>
        <w:t>"</w:t>
      </w:r>
      <w:r w:rsidRPr="007444E4">
        <w:rPr>
          <w:rFonts w:hint="cs"/>
          <w:color w:val="000000"/>
          <w:shd w:val="clear" w:color="auto" w:fill="FFFFFF"/>
          <w:rtl/>
        </w:rPr>
        <w:t>המטרה צריכה להיות החדרת רוח מערבית, ולא להניח להם לגרור אותנו לתוך מזרחיות בלתי־טבעית. אחד החששות הגדולים המייסרים אותנו... הוא הסכנה שמא עדיפותם המספרית של עולים ממוצא מזרחי תאלץ את ישראל להשוות את רמתה התרבותית לזו של העולם השכן</w:t>
      </w:r>
      <w:r w:rsidRPr="007444E4">
        <w:rPr>
          <w:color w:val="000000"/>
          <w:shd w:val="clear" w:color="auto" w:fill="FFFFFF"/>
        </w:rPr>
        <w:t>"</w:t>
      </w:r>
      <w:r w:rsidRPr="007444E4">
        <w:rPr>
          <w:color w:val="000000"/>
          <w:shd w:val="clear" w:color="auto" w:fill="FFFFFF"/>
          <w:rtl/>
        </w:rPr>
        <w:t xml:space="preserve"> </w:t>
      </w:r>
      <w:r w:rsidRPr="007444E4">
        <w:rPr>
          <w:rFonts w:hint="cs"/>
          <w:color w:val="000000"/>
          <w:shd w:val="clear" w:color="auto" w:fill="FFFFFF"/>
          <w:rtl/>
        </w:rPr>
        <w:t xml:space="preserve">– ניאו נאצים מהונגריה? מאוסטריה? או אבא אבן? </w:t>
      </w:r>
    </w:p>
    <w:p w:rsidR="007444E4" w:rsidRPr="007444E4" w:rsidRDefault="007444E4" w:rsidP="00244315">
      <w:pPr>
        <w:snapToGrid w:val="0"/>
        <w:rPr>
          <w:rtl/>
        </w:rPr>
      </w:pPr>
      <w:r w:rsidRPr="007444E4">
        <w:rPr>
          <w:rFonts w:hint="cs"/>
          <w:color w:val="222222"/>
          <w:shd w:val="clear" w:color="auto" w:fill="FFFFFF"/>
          <w:rtl/>
        </w:rPr>
        <w:t>כל דיבורי הסרק של פרופסורים שמתיימרים לדעת דבר אחד או שניים על פשיזם וכורכים אותו עם גזענות הם בשפה של נאנדרטלים לא יונים "קאלאם פאדי".</w:t>
      </w:r>
      <w:r w:rsidRPr="007444E4">
        <w:rPr>
          <w:rFonts w:hint="cs"/>
          <w:rtl/>
        </w:rPr>
        <w:t xml:space="preserve"> הרצון הנפסד לקרוא לישראל, לליכוד, לנתניהו - נאצים, ניאו נאצים, חברים של נאצים, פשיסטים, אפרטהייד, סחף פשיסטי, סכנה לדמוקרטיה הוא לא רק מקומם, שיקרי, משמיץ, עושה דמוניזציה ודה לגיטימציה. הקריאה זאב זאב כבר שלושים שנה שעוד מעט הפשיזם ינצח וכלום לא קורא, התיוג של ישראל כמדינה מוקצה הוא מפלצתי, שבמדינה פשיסטית כבר מזמן היו מחסלים את אומריהן – ומה עושה המדינה הפשיסטית – נותנת להם פרס ישראל. כי ישראל היא מדינה דמוקרטית, אור לגויים, מדינה הנלחמת על חייה גם אחרי 70 שנה, שצריכה להתמודד עם דפמציה מבית ומחוץ, עם הצבא הכי מוסרי בעולם ועם עצבים של ברזל. איך יש למדינאים את עצבי הברזל להתמודד עם כל ההשמצות מבית והתוקפנות מבחוץ!</w:t>
      </w:r>
    </w:p>
    <w:p w:rsidR="007444E4" w:rsidRPr="007444E4" w:rsidRDefault="007444E4" w:rsidP="00244315">
      <w:pPr>
        <w:rPr>
          <w:rtl/>
        </w:rPr>
      </w:pPr>
      <w:r w:rsidRPr="007444E4">
        <w:rPr>
          <w:rFonts w:hint="cs"/>
          <w:rtl/>
        </w:rPr>
        <w:t xml:space="preserve">טוב, לא צריך להיסחף. אני נקרע בין הרצון שלי להגן על המדינה ומנהיגיה מפני האשמות שווא שהם פשיסטים, ניאו נאצים, יודו-נאצים ונאצים, לבין תיאור העובדות כהוויתן, כשבשבעים שנות קיומה היו תופעות מובהקות של גזענות, אך שאינן חורגות מתופעות מקבילות בארצות הברית ואולי אף פחות קשות מהן, כי אצלנו כמעט ולא היו מקרי לינץ' או רצח מכוון של יהודים בערבים ולא היה אפרטהייד כמו בדרום ארה"ב ובמדינות רבות באירופה. </w:t>
      </w:r>
    </w:p>
    <w:p w:rsidR="007444E4" w:rsidRPr="007444E4" w:rsidRDefault="007444E4" w:rsidP="00244315">
      <w:pPr>
        <w:rPr>
          <w:color w:val="000000"/>
          <w:rtl/>
        </w:rPr>
      </w:pPr>
      <w:r w:rsidRPr="007444E4">
        <w:rPr>
          <w:rFonts w:hint="cs"/>
          <w:rtl/>
        </w:rPr>
        <w:t>ועל מנת להזים אחת ולתמיד את ההאשמה שישראל, מנהיגיה, המתנחלים או אפילו הימין הקיצוני הם נאצים, אביא להלן את ההגדרה המקובלת של נאציזים בויקיפדיה, אך הגדרות דומות נמצאות בכל אנציקלופדיה: "</w:t>
      </w:r>
      <w:r w:rsidRPr="007444E4">
        <w:rPr>
          <w:rFonts w:hint="cs"/>
          <w:color w:val="000000"/>
          <w:rtl/>
        </w:rPr>
        <w:t>נ</w:t>
      </w:r>
      <w:r w:rsidRPr="007444E4">
        <w:rPr>
          <w:rFonts w:hint="cs"/>
          <w:b/>
          <w:bCs/>
          <w:color w:val="000000"/>
          <w:shd w:val="clear" w:color="auto" w:fill="FFFFFF"/>
          <w:rtl/>
        </w:rPr>
        <w:t>אציזם</w:t>
      </w:r>
      <w:r w:rsidRPr="007444E4">
        <w:rPr>
          <w:rFonts w:hint="cs"/>
          <w:color w:val="000000"/>
          <w:shd w:val="clear" w:color="auto" w:fill="FFFFFF"/>
          <w:rtl/>
        </w:rPr>
        <w:t>, הוא קיצור של</w:t>
      </w:r>
      <w:r w:rsidRPr="007444E4">
        <w:rPr>
          <w:color w:val="000000"/>
          <w:shd w:val="clear" w:color="auto" w:fill="FFFFFF"/>
        </w:rPr>
        <w:t> </w:t>
      </w:r>
      <w:r w:rsidRPr="007444E4">
        <w:rPr>
          <w:rFonts w:hint="cs"/>
          <w:b/>
          <w:bCs/>
          <w:color w:val="000000"/>
          <w:shd w:val="clear" w:color="auto" w:fill="FFFFFF"/>
          <w:rtl/>
        </w:rPr>
        <w:t>נאציונל-סוציאליזם</w:t>
      </w:r>
      <w:r w:rsidRPr="007444E4">
        <w:rPr>
          <w:color w:val="000000"/>
          <w:shd w:val="clear" w:color="auto" w:fill="FFFFFF"/>
        </w:rPr>
        <w:t xml:space="preserve">, </w:t>
      </w:r>
      <w:r w:rsidRPr="007444E4">
        <w:rPr>
          <w:rFonts w:hint="cs"/>
          <w:color w:val="000000"/>
          <w:shd w:val="clear" w:color="auto" w:fill="FFFFFF"/>
          <w:rtl/>
        </w:rPr>
        <w:t> ב</w:t>
      </w:r>
      <w:hyperlink r:id="rId879" w:tooltip="גרמנית" w:history="1">
        <w:r w:rsidRPr="007444E4">
          <w:rPr>
            <w:rStyle w:val="Hyperlink"/>
            <w:rFonts w:hint="cs"/>
            <w:color w:val="000000"/>
            <w:shd w:val="clear" w:color="auto" w:fill="FFFFFF"/>
            <w:rtl/>
          </w:rPr>
          <w:t>גרמנית</w:t>
        </w:r>
      </w:hyperlink>
      <w:r w:rsidRPr="007444E4">
        <w:rPr>
          <w:color w:val="000000"/>
          <w:shd w:val="clear" w:color="auto" w:fill="FFFFFF"/>
        </w:rPr>
        <w:t>: </w:t>
      </w:r>
      <w:r w:rsidRPr="007444E4">
        <w:rPr>
          <w:b/>
          <w:bCs/>
          <w:color w:val="000000"/>
          <w:shd w:val="clear" w:color="auto" w:fill="FFFFFF"/>
        </w:rPr>
        <w:t>Nationalsozialismus</w:t>
      </w:r>
      <w:r w:rsidRPr="007444E4">
        <w:rPr>
          <w:color w:val="000000"/>
          <w:shd w:val="clear" w:color="auto" w:fill="FFFFFF"/>
        </w:rPr>
        <w:t> </w:t>
      </w:r>
      <w:r w:rsidRPr="007444E4">
        <w:rPr>
          <w:rFonts w:hint="cs"/>
          <w:color w:val="000000"/>
          <w:shd w:val="clear" w:color="auto" w:fill="FFFFFF"/>
          <w:rtl/>
        </w:rPr>
        <w:t>או בקיצור</w:t>
      </w:r>
      <w:r w:rsidRPr="007444E4">
        <w:rPr>
          <w:color w:val="000000"/>
          <w:shd w:val="clear" w:color="auto" w:fill="FFFFFF"/>
        </w:rPr>
        <w:t> </w:t>
      </w:r>
      <w:r w:rsidRPr="007444E4">
        <w:rPr>
          <w:b/>
          <w:bCs/>
          <w:color w:val="000000"/>
          <w:shd w:val="clear" w:color="auto" w:fill="FFFFFF"/>
        </w:rPr>
        <w:t>Nazismus</w:t>
      </w:r>
      <w:r w:rsidRPr="007444E4">
        <w:rPr>
          <w:color w:val="000000"/>
          <w:shd w:val="clear" w:color="auto" w:fill="FFFFFF"/>
        </w:rPr>
        <w:t xml:space="preserve"> </w:t>
      </w:r>
      <w:r w:rsidRPr="007444E4">
        <w:rPr>
          <w:rFonts w:hint="cs"/>
          <w:color w:val="000000"/>
          <w:shd w:val="clear" w:color="auto" w:fill="FFFFFF"/>
          <w:rtl/>
        </w:rPr>
        <w:t>, הוא שמה של</w:t>
      </w:r>
      <w:r w:rsidRPr="007444E4">
        <w:rPr>
          <w:color w:val="000000"/>
          <w:shd w:val="clear" w:color="auto" w:fill="FFFFFF"/>
        </w:rPr>
        <w:t> </w:t>
      </w:r>
      <w:hyperlink r:id="rId880" w:tooltip="אידאולוגיה" w:history="1">
        <w:r w:rsidRPr="007444E4">
          <w:rPr>
            <w:rStyle w:val="Hyperlink"/>
            <w:rFonts w:hint="cs"/>
            <w:color w:val="000000"/>
            <w:shd w:val="clear" w:color="auto" w:fill="FFFFFF"/>
            <w:rtl/>
          </w:rPr>
          <w:t>אידאולוגיה</w:t>
        </w:r>
      </w:hyperlink>
      <w:r w:rsidRPr="007444E4">
        <w:rPr>
          <w:color w:val="000000"/>
          <w:shd w:val="clear" w:color="auto" w:fill="FFFFFF"/>
        </w:rPr>
        <w:t> </w:t>
      </w:r>
      <w:hyperlink r:id="rId881" w:tooltip="גזענות" w:history="1">
        <w:r w:rsidRPr="007444E4">
          <w:rPr>
            <w:rStyle w:val="Hyperlink"/>
            <w:rFonts w:hint="cs"/>
            <w:color w:val="000000"/>
            <w:shd w:val="clear" w:color="auto" w:fill="FFFFFF"/>
            <w:rtl/>
          </w:rPr>
          <w:t>גזענית</w:t>
        </w:r>
      </w:hyperlink>
      <w:r w:rsidRPr="007444E4">
        <w:rPr>
          <w:color w:val="000000"/>
          <w:shd w:val="clear" w:color="auto" w:fill="FFFFFF"/>
        </w:rPr>
        <w:t>-</w:t>
      </w:r>
      <w:hyperlink r:id="rId882" w:tooltip="לאומנות" w:history="1">
        <w:r w:rsidRPr="007444E4">
          <w:rPr>
            <w:rStyle w:val="Hyperlink"/>
            <w:rFonts w:hint="cs"/>
            <w:color w:val="000000"/>
            <w:shd w:val="clear" w:color="auto" w:fill="FFFFFF"/>
            <w:rtl/>
          </w:rPr>
          <w:t>לאומנית</w:t>
        </w:r>
      </w:hyperlink>
      <w:r w:rsidRPr="007444E4">
        <w:rPr>
          <w:color w:val="000000"/>
          <w:shd w:val="clear" w:color="auto" w:fill="FFFFFF"/>
        </w:rPr>
        <w:t> </w:t>
      </w:r>
      <w:hyperlink r:id="rId883" w:tooltip="טוטליטריזם" w:history="1">
        <w:r w:rsidRPr="007444E4">
          <w:rPr>
            <w:rStyle w:val="Hyperlink"/>
            <w:rFonts w:hint="cs"/>
            <w:color w:val="000000"/>
            <w:shd w:val="clear" w:color="auto" w:fill="FFFFFF"/>
            <w:rtl/>
          </w:rPr>
          <w:t>טוטליטרית</w:t>
        </w:r>
      </w:hyperlink>
      <w:r w:rsidRPr="007444E4">
        <w:rPr>
          <w:rFonts w:hint="cs"/>
          <w:color w:val="000000"/>
          <w:shd w:val="clear" w:color="auto" w:fill="FFFFFF"/>
          <w:rtl/>
        </w:rPr>
        <w:t>, שפיתחה</w:t>
      </w:r>
      <w:r w:rsidRPr="007444E4">
        <w:rPr>
          <w:color w:val="000000"/>
          <w:shd w:val="clear" w:color="auto" w:fill="FFFFFF"/>
        </w:rPr>
        <w:t> </w:t>
      </w:r>
      <w:hyperlink r:id="rId884" w:tooltip="המפלגה הנאצית" w:history="1">
        <w:r w:rsidRPr="007444E4">
          <w:rPr>
            <w:rStyle w:val="Hyperlink"/>
            <w:rFonts w:hint="cs"/>
            <w:color w:val="000000"/>
            <w:shd w:val="clear" w:color="auto" w:fill="FFFFFF"/>
            <w:rtl/>
          </w:rPr>
          <w:t>המפלגה הנאציונל-סוציאליסטית</w:t>
        </w:r>
      </w:hyperlink>
      <w:r w:rsidRPr="007444E4">
        <w:rPr>
          <w:color w:val="000000"/>
          <w:shd w:val="clear" w:color="auto" w:fill="FFFFFF"/>
          <w:rtl/>
        </w:rPr>
        <w:t xml:space="preserve"> </w:t>
      </w:r>
      <w:r w:rsidRPr="007444E4">
        <w:rPr>
          <w:rFonts w:hint="cs"/>
          <w:color w:val="000000"/>
          <w:shd w:val="clear" w:color="auto" w:fill="FFFFFF"/>
          <w:rtl/>
        </w:rPr>
        <w:t>הנאצית ב</w:t>
      </w:r>
      <w:hyperlink r:id="rId885" w:tooltip="גרמניה" w:history="1">
        <w:r w:rsidRPr="007444E4">
          <w:rPr>
            <w:rStyle w:val="Hyperlink"/>
            <w:rFonts w:hint="cs"/>
            <w:color w:val="000000"/>
            <w:shd w:val="clear" w:color="auto" w:fill="FFFFFF"/>
            <w:rtl/>
          </w:rPr>
          <w:t>גרמניה</w:t>
        </w:r>
      </w:hyperlink>
      <w:r w:rsidRPr="007444E4">
        <w:rPr>
          <w:color w:val="000000"/>
          <w:shd w:val="clear" w:color="auto" w:fill="FFFFFF"/>
        </w:rPr>
        <w:t> </w:t>
      </w:r>
      <w:r w:rsidRPr="007444E4">
        <w:rPr>
          <w:rFonts w:hint="cs"/>
          <w:color w:val="000000"/>
          <w:shd w:val="clear" w:color="auto" w:fill="FFFFFF"/>
          <w:rtl/>
        </w:rPr>
        <w:t>ב</w:t>
      </w:r>
      <w:hyperlink r:id="rId886" w:tooltip="שנות ה-20 של המאה ה-20" w:history="1">
        <w:r w:rsidRPr="007444E4">
          <w:rPr>
            <w:rStyle w:val="Hyperlink"/>
            <w:rFonts w:hint="cs"/>
            <w:color w:val="000000"/>
            <w:shd w:val="clear" w:color="auto" w:fill="FFFFFF"/>
            <w:rtl/>
          </w:rPr>
          <w:t>שנות ה-20</w:t>
        </w:r>
      </w:hyperlink>
      <w:r w:rsidRPr="007444E4">
        <w:rPr>
          <w:color w:val="000000"/>
          <w:shd w:val="clear" w:color="auto" w:fill="FFFFFF"/>
        </w:rPr>
        <w:t> </w:t>
      </w:r>
      <w:r w:rsidRPr="007444E4">
        <w:rPr>
          <w:rFonts w:hint="cs"/>
          <w:color w:val="000000"/>
          <w:shd w:val="clear" w:color="auto" w:fill="FFFFFF"/>
          <w:rtl/>
        </w:rPr>
        <w:t>ו</w:t>
      </w:r>
      <w:hyperlink r:id="rId887" w:tooltip="שנות ה-30 של המאה ה-20" w:history="1">
        <w:r w:rsidRPr="007444E4">
          <w:rPr>
            <w:rStyle w:val="Hyperlink"/>
            <w:rFonts w:hint="cs"/>
            <w:color w:val="000000"/>
            <w:shd w:val="clear" w:color="auto" w:fill="FFFFFF"/>
            <w:rtl/>
          </w:rPr>
          <w:t>ה-30 של המאה ה-20</w:t>
        </w:r>
      </w:hyperlink>
      <w:r w:rsidRPr="007444E4">
        <w:rPr>
          <w:color w:val="000000"/>
          <w:shd w:val="clear" w:color="auto" w:fill="FFFFFF"/>
        </w:rPr>
        <w:t xml:space="preserve">. </w:t>
      </w:r>
      <w:r w:rsidRPr="007444E4">
        <w:rPr>
          <w:rFonts w:hint="cs"/>
          <w:color w:val="000000"/>
          <w:shd w:val="clear" w:color="auto" w:fill="FFFFFF"/>
          <w:rtl/>
        </w:rPr>
        <w:t> האידאולוגיה הנאצית דגלה במשטר טוטליטרי-לאומני. היא כללה השקפה גזענית בדבר</w:t>
      </w:r>
      <w:r w:rsidRPr="007444E4">
        <w:rPr>
          <w:color w:val="000000"/>
          <w:shd w:val="clear" w:color="auto" w:fill="FFFFFF"/>
        </w:rPr>
        <w:t> </w:t>
      </w:r>
      <w:hyperlink r:id="rId888" w:tooltip="עליונות" w:history="1">
        <w:r w:rsidRPr="007444E4">
          <w:rPr>
            <w:rStyle w:val="Hyperlink"/>
            <w:rFonts w:hint="cs"/>
            <w:color w:val="000000"/>
            <w:shd w:val="clear" w:color="auto" w:fill="FFFFFF"/>
            <w:rtl/>
          </w:rPr>
          <w:t>עליונותם</w:t>
        </w:r>
      </w:hyperlink>
      <w:r w:rsidRPr="007444E4">
        <w:rPr>
          <w:color w:val="000000"/>
          <w:shd w:val="clear" w:color="auto" w:fill="FFFFFF"/>
        </w:rPr>
        <w:t> </w:t>
      </w:r>
      <w:r w:rsidRPr="007444E4">
        <w:rPr>
          <w:rFonts w:hint="cs"/>
          <w:color w:val="000000"/>
          <w:shd w:val="clear" w:color="auto" w:fill="FFFFFF"/>
          <w:rtl/>
        </w:rPr>
        <w:t xml:space="preserve">של </w:t>
      </w:r>
      <w:r w:rsidRPr="007444E4">
        <w:rPr>
          <w:color w:val="000000"/>
          <w:shd w:val="clear" w:color="auto" w:fill="FFFFFF"/>
        </w:rPr>
        <w:t> "</w:t>
      </w:r>
      <w:hyperlink r:id="rId889" w:tooltip="גזע (אדם)" w:history="1">
        <w:r w:rsidRPr="007444E4">
          <w:rPr>
            <w:rStyle w:val="Hyperlink"/>
            <w:rFonts w:hint="cs"/>
            <w:color w:val="000000"/>
            <w:shd w:val="clear" w:color="auto" w:fill="FFFFFF"/>
            <w:rtl/>
          </w:rPr>
          <w:t>גזעים</w:t>
        </w:r>
      </w:hyperlink>
      <w:r w:rsidRPr="007444E4">
        <w:rPr>
          <w:color w:val="000000"/>
          <w:shd w:val="clear" w:color="auto" w:fill="FFFFFF"/>
        </w:rPr>
        <w:t xml:space="preserve">" </w:t>
      </w:r>
      <w:r w:rsidRPr="007444E4">
        <w:rPr>
          <w:rFonts w:hint="cs"/>
          <w:color w:val="000000"/>
          <w:shd w:val="clear" w:color="auto" w:fill="FFFFFF"/>
          <w:rtl/>
        </w:rPr>
        <w:t xml:space="preserve"> אנושיים מסוימים על פני אחרים, ודגלה בדיכוי והשמדה של בני אדם המשתייכים ל"גזעים נחותים" , במיוחד </w:t>
      </w:r>
      <w:hyperlink r:id="rId890" w:tooltip="יהודים" w:history="1">
        <w:r w:rsidRPr="007444E4">
          <w:rPr>
            <w:rStyle w:val="Hyperlink"/>
            <w:rFonts w:hint="cs"/>
            <w:color w:val="000000"/>
            <w:shd w:val="clear" w:color="auto" w:fill="FFFFFF"/>
            <w:rtl/>
          </w:rPr>
          <w:t>יהודים</w:t>
        </w:r>
      </w:hyperlink>
      <w:r w:rsidRPr="007444E4">
        <w:rPr>
          <w:color w:val="000000"/>
          <w:shd w:val="clear" w:color="auto" w:fill="FFFFFF"/>
        </w:rPr>
        <w:t> </w:t>
      </w:r>
      <w:r w:rsidRPr="007444E4">
        <w:rPr>
          <w:rFonts w:hint="cs"/>
          <w:color w:val="000000"/>
          <w:shd w:val="clear" w:color="auto" w:fill="FFFFFF"/>
          <w:rtl/>
        </w:rPr>
        <w:t>ו</w:t>
      </w:r>
      <w:hyperlink r:id="rId891" w:tooltip="השמדת הצוענים במלחמת העולם השנייה" w:history="1">
        <w:r w:rsidRPr="007444E4">
          <w:rPr>
            <w:rStyle w:val="Hyperlink"/>
            <w:rFonts w:hint="cs"/>
            <w:color w:val="000000"/>
            <w:shd w:val="clear" w:color="auto" w:fill="FFFFFF"/>
            <w:rtl/>
          </w:rPr>
          <w:t>צוענים</w:t>
        </w:r>
      </w:hyperlink>
      <w:r w:rsidRPr="007444E4">
        <w:rPr>
          <w:color w:val="000000"/>
          <w:shd w:val="clear" w:color="auto" w:fill="FFFFFF"/>
        </w:rPr>
        <w:t xml:space="preserve">, </w:t>
      </w:r>
      <w:r w:rsidRPr="007444E4">
        <w:rPr>
          <w:rFonts w:hint="cs"/>
          <w:color w:val="000000"/>
          <w:shd w:val="clear" w:color="auto" w:fill="FFFFFF"/>
          <w:rtl/>
        </w:rPr>
        <w:t> לעומת שמירת ה"טוהר" של "הגזעים העליונים". לצורך הגשמת מטרה זאת, הוצעה</w:t>
      </w:r>
      <w:r w:rsidRPr="007444E4">
        <w:rPr>
          <w:color w:val="000000"/>
          <w:shd w:val="clear" w:color="auto" w:fill="FFFFFF"/>
        </w:rPr>
        <w:t> </w:t>
      </w:r>
      <w:hyperlink r:id="rId892" w:tooltip="תוכנית T4 - אותנסיה" w:history="1">
        <w:r w:rsidRPr="007444E4">
          <w:rPr>
            <w:rStyle w:val="Hyperlink"/>
            <w:rFonts w:hint="cs"/>
            <w:color w:val="000000"/>
            <w:shd w:val="clear" w:color="auto" w:fill="FFFFFF"/>
            <w:rtl/>
          </w:rPr>
          <w:t>תוכנית</w:t>
        </w:r>
        <w:r w:rsidRPr="007444E4">
          <w:rPr>
            <w:rStyle w:val="Hyperlink"/>
            <w:color w:val="000000"/>
            <w:shd w:val="clear" w:color="auto" w:fill="FFFFFF"/>
          </w:rPr>
          <w:t xml:space="preserve"> T4 - </w:t>
        </w:r>
        <w:r w:rsidRPr="007444E4">
          <w:rPr>
            <w:rStyle w:val="Hyperlink"/>
            <w:rFonts w:hint="cs"/>
            <w:color w:val="000000"/>
            <w:shd w:val="clear" w:color="auto" w:fill="FFFFFF"/>
            <w:rtl/>
          </w:rPr>
          <w:t>אותנסיה</w:t>
        </w:r>
      </w:hyperlink>
      <w:r w:rsidRPr="007444E4">
        <w:rPr>
          <w:color w:val="000000"/>
          <w:shd w:val="clear" w:color="auto" w:fill="FFFFFF"/>
        </w:rPr>
        <w:t>, </w:t>
      </w:r>
      <w:r w:rsidRPr="007444E4">
        <w:rPr>
          <w:color w:val="000000"/>
          <w:shd w:val="clear" w:color="auto" w:fill="FFFFFF"/>
          <w:rtl/>
        </w:rPr>
        <w:t xml:space="preserve"> </w:t>
      </w:r>
      <w:r w:rsidRPr="007444E4">
        <w:rPr>
          <w:rFonts w:hint="cs"/>
          <w:color w:val="000000"/>
          <w:shd w:val="clear" w:color="auto" w:fill="FFFFFF"/>
          <w:rtl/>
        </w:rPr>
        <w:t>ההשקפה הייתה כי יש לחסל בני אדם בעלי</w:t>
      </w:r>
      <w:r w:rsidRPr="007444E4">
        <w:rPr>
          <w:color w:val="000000"/>
          <w:shd w:val="clear" w:color="auto" w:fill="FFFFFF"/>
        </w:rPr>
        <w:t> </w:t>
      </w:r>
      <w:hyperlink r:id="rId893" w:tooltip="לקות" w:history="1">
        <w:r w:rsidRPr="007444E4">
          <w:rPr>
            <w:rStyle w:val="Hyperlink"/>
            <w:rFonts w:hint="cs"/>
            <w:color w:val="000000"/>
            <w:shd w:val="clear" w:color="auto" w:fill="FFFFFF"/>
            <w:rtl/>
          </w:rPr>
          <w:t>לקות</w:t>
        </w:r>
      </w:hyperlink>
      <w:r w:rsidRPr="007444E4">
        <w:rPr>
          <w:color w:val="000000"/>
          <w:shd w:val="clear" w:color="auto" w:fill="FFFFFF"/>
        </w:rPr>
        <w:t xml:space="preserve">, </w:t>
      </w:r>
      <w:r w:rsidRPr="007444E4">
        <w:rPr>
          <w:rFonts w:hint="cs"/>
          <w:color w:val="000000"/>
          <w:shd w:val="clear" w:color="auto" w:fill="FFFFFF"/>
          <w:rtl/>
        </w:rPr>
        <w:t> שכן אלו נחשבו ל"חלשים", לצד חיסולם של גברים בעלי</w:t>
      </w:r>
      <w:r w:rsidRPr="007444E4">
        <w:rPr>
          <w:color w:val="000000"/>
          <w:shd w:val="clear" w:color="auto" w:fill="FFFFFF"/>
        </w:rPr>
        <w:t> </w:t>
      </w:r>
      <w:hyperlink r:id="rId894" w:tooltip="הומוסקסואליות" w:history="1">
        <w:r w:rsidRPr="007444E4">
          <w:rPr>
            <w:rStyle w:val="Hyperlink"/>
            <w:rFonts w:hint="cs"/>
            <w:color w:val="000000"/>
            <w:shd w:val="clear" w:color="auto" w:fill="FFFFFF"/>
            <w:rtl/>
          </w:rPr>
          <w:t>נטייה הומוסקסואלית</w:t>
        </w:r>
      </w:hyperlink>
      <w:r w:rsidRPr="007444E4">
        <w:rPr>
          <w:color w:val="000000"/>
          <w:shd w:val="clear" w:color="auto" w:fill="FFFFFF"/>
        </w:rPr>
        <w:t xml:space="preserve">, </w:t>
      </w:r>
      <w:r w:rsidRPr="007444E4">
        <w:rPr>
          <w:rFonts w:hint="cs"/>
          <w:color w:val="000000"/>
          <w:shd w:val="clear" w:color="auto" w:fill="FFFFFF"/>
          <w:rtl/>
        </w:rPr>
        <w:t> ודיכוי אידאולוגיות אחרות, כגון</w:t>
      </w:r>
      <w:r w:rsidRPr="007444E4">
        <w:rPr>
          <w:color w:val="000000"/>
          <w:shd w:val="clear" w:color="auto" w:fill="FFFFFF"/>
        </w:rPr>
        <w:t> </w:t>
      </w:r>
      <w:hyperlink r:id="rId895" w:tooltip="קומוניזם" w:history="1">
        <w:r w:rsidRPr="007444E4">
          <w:rPr>
            <w:rStyle w:val="Hyperlink"/>
            <w:rFonts w:hint="cs"/>
            <w:color w:val="000000"/>
            <w:shd w:val="clear" w:color="auto" w:fill="FFFFFF"/>
            <w:rtl/>
          </w:rPr>
          <w:t>קומוניזם</w:t>
        </w:r>
      </w:hyperlink>
      <w:r w:rsidRPr="007444E4">
        <w:rPr>
          <w:color w:val="000000"/>
          <w:shd w:val="clear" w:color="auto" w:fill="FFFFFF"/>
        </w:rPr>
        <w:t xml:space="preserve">, </w:t>
      </w:r>
      <w:r w:rsidRPr="007444E4">
        <w:rPr>
          <w:rFonts w:hint="cs"/>
          <w:color w:val="000000"/>
          <w:shd w:val="clear" w:color="auto" w:fill="FFFFFF"/>
          <w:rtl/>
        </w:rPr>
        <w:t> ואת הדוגלים בהן. בהנהגתו של</w:t>
      </w:r>
      <w:r w:rsidRPr="007444E4">
        <w:rPr>
          <w:color w:val="000000"/>
          <w:shd w:val="clear" w:color="auto" w:fill="FFFFFF"/>
        </w:rPr>
        <w:t> </w:t>
      </w:r>
      <w:hyperlink r:id="rId896" w:tooltip="אדולף היטלר" w:history="1">
        <w:r w:rsidRPr="007444E4">
          <w:rPr>
            <w:rStyle w:val="Hyperlink"/>
            <w:rFonts w:hint="cs"/>
            <w:color w:val="000000"/>
            <w:shd w:val="clear" w:color="auto" w:fill="FFFFFF"/>
            <w:rtl/>
          </w:rPr>
          <w:t>אדולף היטלר</w:t>
        </w:r>
      </w:hyperlink>
      <w:r w:rsidRPr="007444E4">
        <w:rPr>
          <w:color w:val="000000"/>
          <w:shd w:val="clear" w:color="auto" w:fill="FFFFFF"/>
        </w:rPr>
        <w:t xml:space="preserve">, </w:t>
      </w:r>
      <w:r w:rsidRPr="007444E4">
        <w:rPr>
          <w:rFonts w:hint="cs"/>
          <w:color w:val="000000"/>
          <w:shd w:val="clear" w:color="auto" w:fill="FFFFFF"/>
          <w:rtl/>
        </w:rPr>
        <w:t> החלה המפלגה הנאצית ליישם את עקרונותיה זמן קצר לאחר עלייתה לשלטון ב</w:t>
      </w:r>
      <w:hyperlink r:id="rId897" w:tooltip="גרמניה הנאצית" w:history="1">
        <w:r w:rsidRPr="007444E4">
          <w:rPr>
            <w:rStyle w:val="Hyperlink"/>
            <w:rFonts w:hint="cs"/>
            <w:color w:val="000000"/>
            <w:shd w:val="clear" w:color="auto" w:fill="FFFFFF"/>
            <w:rtl/>
          </w:rPr>
          <w:t>גרמניה הנאצית</w:t>
        </w:r>
      </w:hyperlink>
      <w:r w:rsidRPr="007444E4">
        <w:rPr>
          <w:color w:val="000000"/>
          <w:shd w:val="clear" w:color="auto" w:fill="FFFFFF"/>
        </w:rPr>
        <w:t> </w:t>
      </w:r>
      <w:r w:rsidRPr="007444E4">
        <w:rPr>
          <w:rFonts w:hint="cs"/>
          <w:color w:val="000000"/>
          <w:shd w:val="clear" w:color="auto" w:fill="FFFFFF"/>
          <w:rtl/>
        </w:rPr>
        <w:t>בשנת</w:t>
      </w:r>
      <w:r w:rsidRPr="007444E4">
        <w:rPr>
          <w:color w:val="000000"/>
          <w:shd w:val="clear" w:color="auto" w:fill="FFFFFF"/>
        </w:rPr>
        <w:t> </w:t>
      </w:r>
      <w:hyperlink r:id="rId898" w:tooltip="1933" w:history="1">
        <w:r w:rsidRPr="007444E4">
          <w:rPr>
            <w:rStyle w:val="Hyperlink"/>
            <w:color w:val="000000"/>
            <w:shd w:val="clear" w:color="auto" w:fill="FFFFFF"/>
          </w:rPr>
          <w:t>1933</w:t>
        </w:r>
      </w:hyperlink>
      <w:r w:rsidRPr="007444E4">
        <w:rPr>
          <w:color w:val="000000"/>
          <w:shd w:val="clear" w:color="auto" w:fill="FFFFFF"/>
        </w:rPr>
        <w:t xml:space="preserve"> </w:t>
      </w:r>
      <w:r w:rsidRPr="007444E4">
        <w:rPr>
          <w:rFonts w:hint="cs"/>
          <w:color w:val="000000"/>
          <w:shd w:val="clear" w:color="auto" w:fill="FFFFFF"/>
          <w:rtl/>
        </w:rPr>
        <w:t>, במהלך</w:t>
      </w:r>
      <w:r w:rsidRPr="007444E4">
        <w:rPr>
          <w:color w:val="000000"/>
          <w:shd w:val="clear" w:color="auto" w:fill="FFFFFF"/>
        </w:rPr>
        <w:t> </w:t>
      </w:r>
      <w:hyperlink r:id="rId899" w:tooltip="השואה" w:history="1">
        <w:r w:rsidRPr="007444E4">
          <w:rPr>
            <w:rStyle w:val="Hyperlink"/>
            <w:rFonts w:hint="cs"/>
            <w:color w:val="000000"/>
            <w:shd w:val="clear" w:color="auto" w:fill="FFFFFF"/>
            <w:rtl/>
          </w:rPr>
          <w:t>השואה</w:t>
        </w:r>
      </w:hyperlink>
      <w:r w:rsidRPr="007444E4">
        <w:rPr>
          <w:color w:val="000000"/>
          <w:shd w:val="clear" w:color="auto" w:fill="FFFFFF"/>
          <w:rtl/>
        </w:rPr>
        <w:t xml:space="preserve"> </w:t>
      </w:r>
      <w:r w:rsidRPr="007444E4">
        <w:rPr>
          <w:rFonts w:hint="cs"/>
          <w:color w:val="000000"/>
          <w:shd w:val="clear" w:color="auto" w:fill="FFFFFF"/>
          <w:rtl/>
        </w:rPr>
        <w:t>ובאמצעות תוכנית '</w:t>
      </w:r>
      <w:hyperlink r:id="rId900" w:tooltip="הפתרון הסופי" w:history="1">
        <w:r w:rsidRPr="007444E4">
          <w:rPr>
            <w:rStyle w:val="Hyperlink"/>
            <w:rFonts w:hint="cs"/>
            <w:color w:val="000000"/>
            <w:shd w:val="clear" w:color="auto" w:fill="FFFFFF"/>
            <w:rtl/>
          </w:rPr>
          <w:t>הפתרון הסופי</w:t>
        </w:r>
      </w:hyperlink>
      <w:r w:rsidRPr="007444E4">
        <w:rPr>
          <w:rFonts w:hint="cs"/>
          <w:color w:val="000000"/>
          <w:shd w:val="clear" w:color="auto" w:fill="FFFFFF"/>
          <w:rtl/>
        </w:rPr>
        <w:t xml:space="preserve">' </w:t>
      </w:r>
      <w:r w:rsidRPr="007444E4">
        <w:rPr>
          <w:rFonts w:hint="cs"/>
          <w:color w:val="000000"/>
          <w:rtl/>
        </w:rPr>
        <w:t>". זאת אם כן ההגדרה.</w:t>
      </w:r>
    </w:p>
    <w:p w:rsidR="007444E4" w:rsidRPr="007444E4" w:rsidRDefault="007444E4" w:rsidP="00244315">
      <w:pPr>
        <w:rPr>
          <w:color w:val="000000"/>
          <w:rtl/>
        </w:rPr>
      </w:pPr>
      <w:r w:rsidRPr="007444E4">
        <w:rPr>
          <w:rFonts w:hint="cs"/>
          <w:color w:val="000000"/>
          <w:rtl/>
        </w:rPr>
        <w:t>מהגדרה זאת ברור לכל אדם משכיל שאינו חדור שנאה ודיעות קדומות שמדינת ישראל, מנהיגיה, צה"ל, המתנחלים ואפילו הקיצוניים שבהם אינם נאצים כי אינם דוגלים בהשמדת גזעים אחרים. כפי שאני מסביר פעם אחר פעם, יש הבדל תהומי בין גזענות שרבות מהמדינות וגם ישראלים רבים נגועים בה לבין נאציזם. המתנחלים הקיצוניים ביותר אינם סוברים שהערבים הם גזע נחות, לכל היותר שהם אויבים ושיש להילחם בהם, אך שאין להשמיד אותם, לרבות נשים וילדים כפי שגרסו הנאצים. האם כל אחד שמכנה את המנתנגדים שלו "מטפס על עצים" או "נאנדרטל" הוא נאצי, רואה את עצמו גזע או מוצא עליון בהשוואה לנחותים, למנשקי הקמעות, ל"כחלונים"? ברור שלא, הם גזענים ובעלי דיעות קדומות וכפי שאני לא אעז לקרוא להם נאצים כך זאת רשעות לקרוא ליהודים בישראל או לחלק מהם נאצים. זאת אפילו לא בורות כי כל אחד שמכנה אותנו נאצים יודע שאנחנו לא נאצים. הם רק מנסים לעשות לנו דה – לגיטימציה, ואני לא רוצה לעשות הקבלות בין האמצעים שהשתמשו בהם הנאצים על מנת לעשות דה-לגיטימציה ואי-האנשה של היהודים למי שמכנה יהודים אחרים יודונאצים, נאנדרטלים או פרימיטיבים. הפוסל במומו פוסל ואני חושד בכל מי שמכנה יהודי כלשהו נאצי שהוא הושפע מאידיאולוגיה נאצית.</w:t>
      </w:r>
    </w:p>
    <w:p w:rsidR="007444E4" w:rsidRPr="007444E4" w:rsidRDefault="007444E4" w:rsidP="00244315">
      <w:pPr>
        <w:rPr>
          <w:color w:val="000000"/>
          <w:rtl/>
        </w:rPr>
      </w:pPr>
      <w:r w:rsidRPr="007444E4">
        <w:rPr>
          <w:rFonts w:hint="cs"/>
          <w:color w:val="000000"/>
          <w:rtl/>
        </w:rPr>
        <w:t xml:space="preserve">יתירה מזאת, כל מי שעושה זאת ברשעות ובזדון יש לו כוונה לא דמוקרטית להשתלט על המדינה אחרי שהוא לא מצליח להעביר מהשלטון את הליכוד וראשיו. אלה שכותבים כתבות בהן הם מכנים את נתניהו, הליכוד, המתנחלים או ישראל נאצים גם קוראים לעולם להתערב ולהשליט שלום כפוי, לאו"ם "להגן" על הפלשתינאים, קרי – להילחם נגד ישראל כפי שהאו"ם ונאט"ו נלחמו נגד סרביה שדיכאה ועשתה טיהור אתני בשטחי יוגוסלביה. אלא שישראל מעולם לא עשתה טיהור אתני והרגה אזרחים רק אם הם היו מחבלים, או רצו לפלוש למדינה, או היו בשטחי אש מהם נורו טילים על ישראל. מעולם צה"ל לא הרג במתכוון אזרחים והמחתרת היהודית, לרבות גולדשטיין, רצחו כמה עשרות פלשתינאים, ללא שום קשר לרצח עם או נאציזם. קל וחומר, המתנחלים הרוצים </w:t>
      </w:r>
      <w:r w:rsidRPr="007444E4">
        <w:rPr>
          <w:rFonts w:hint="cs"/>
          <w:color w:val="000000"/>
          <w:rtl/>
        </w:rPr>
        <w:lastRenderedPageBreak/>
        <w:t>לחיות בשלום עם שכניהם הפלשתינאים ובוודאי אינם רוצים לחסל אותם. אבל יש מי שבוחש, כי קשה לו עם השלטון שנבחר כחוק, עם המזרחים שתופשים עמדות מפתח, עם אידיאולוגיות ימניות ודתיות שאין בהן דבר עם נאציזם והן הרבה פחות רדיקליות מאידאולויגות דומות בעולם. כל מי שמכנה יהודים נאצים מהווה סכנה לדמוקרטיה, הוא גזען וחורג מהחרויות המקובלות בדמוקרטיה. יש להילחם בצורה נחרצת נגד כל מי שקורא לישראל ולחלק מאזרחיה נאצים, כי זה מעבר לחופש הדיבור, זהו פשע של שנאה שנועד להפוך סדרי שלטון.</w:t>
      </w:r>
    </w:p>
    <w:p w:rsidR="007444E4" w:rsidRPr="007444E4" w:rsidRDefault="007444E4" w:rsidP="00244315">
      <w:pPr>
        <w:rPr>
          <w:color w:val="000000"/>
          <w:rtl/>
        </w:rPr>
      </w:pPr>
      <w:r w:rsidRPr="007444E4">
        <w:rPr>
          <w:rFonts w:hint="cs"/>
          <w:color w:val="000000"/>
          <w:rtl/>
        </w:rPr>
        <w:t xml:space="preserve">הפונדמנטליזם היוני של חלק מהיונים, ואני מביא לכך דוגמאות ומסות למכביר כולל ציטוטים מפורטים של דבריהם ונאומיהם, הוא סכנה לדמוקרטיה לא פחות מהפונדמנטליזם האסלאמי וה- </w:t>
      </w:r>
      <w:r w:rsidRPr="007444E4">
        <w:rPr>
          <w:color w:val="000000"/>
        </w:rPr>
        <w:t>BDS</w:t>
      </w:r>
      <w:r w:rsidRPr="007444E4">
        <w:rPr>
          <w:color w:val="000000"/>
          <w:rtl/>
        </w:rPr>
        <w:t xml:space="preserve"> </w:t>
      </w:r>
      <w:r w:rsidRPr="007444E4">
        <w:rPr>
          <w:rFonts w:hint="cs"/>
          <w:color w:val="000000"/>
          <w:rtl/>
        </w:rPr>
        <w:t>ולא פלא שבעולם קיימת ברית אמיצה בין חוגי יונים/שמאל קיצוני לבין איראן, חמאס והרשות הפלשתינאית שמעולם לא הכירה בישראל כמדינה יהודית ועדיין דבקה באמנה הפלשתינאית הרוצה להשמיד את ישראל, בייחוד אם תתקיים זכות השיבה. אלא שבגלל המערובות הגדולה של חוגים אלה בתיאטרון, בתקשורת ובקולנוע יש להם השפעה ניכרת על תודעת הציבור בישראל, במיוחד הציבור האינטלקטואלי, תוך הדבקת סטיגמות ויצירת רגשי אשם על לא עוול בכפנו, בהיות ישראל המדינה עם הצבא הכי אתי בעולם, שהכיבוש נכפה עליה והיא עושה הכל על מנת לא לשלוט בעם זר, במיוחד אם תאומץ ההצעה שלי לפתרון הסכסוך. כך אנו שומעים הצהרות כי "בני עמי בחרו בדרך הטרור ואיבדו צלם אנוש" על ידי האזרח מספר אחד במדינה אחרי רצח נתעב של ילד פלשתינאי, אך בוודאי לא טרור יהודי שמתקרב ולו באלפית האחוז למימדי הטרור האיסלאמי. קל וחומר לא נאציזם כפי שגורסים שונאינו. שטיפת המוח היא מאוד יעילה אם היא מצליחה להדביק גם מנהיגים וגם רבים וטובים אחרים. ואני לא צריך להרבות בדיבור מי היה אומן בשטיפת מוח ומי טבע את המונח "שקר עוד ועוד עד שיאמינו שזאת האמת" בשנאת היהודים.</w:t>
      </w:r>
    </w:p>
    <w:p w:rsidR="007444E4" w:rsidRPr="007444E4" w:rsidRDefault="007444E4" w:rsidP="00244315">
      <w:pPr>
        <w:rPr>
          <w:rtl/>
        </w:rPr>
      </w:pPr>
      <w:r w:rsidRPr="007444E4">
        <w:rPr>
          <w:rFonts w:hint="cs"/>
          <w:rtl/>
        </w:rPr>
        <w:t>הגזענות היא מחלה קשה אך ניתנת לריפוי, קשה לחשוב על גזענות בדור של הילדים והנכדים שלנו עם נישואי התערובת, השירות המשותף בצבא והעבודה באותם מקומות עבודה. יש אולי דיעות קדומות שנובעות מבורות או מפערי השכלה, כשלצערנו עדיין קיים פער גדול בהשכלה בין האשכנזים למזרחים. אך למעט בחוגים מסוימים של היונים, של כמה מהחרדים האשכנזים שמדירים ספרדים מהישיבות שלהם וספרדיות מהאולפנות שלהם, של ערבים כלפי יהודים ויהודים כלפי ערבים בעיקר בגלל סוגיית הסכסוך, יש לדעתי כיום פחות גזענות בישראל מאשר בעבר. אבל הדרך היחידה לעקור אחת ולתמיד את תופעות הגזענות היא בקיום מסגרת חינוך אחת במקום ארבע, כשנכיר האחד את השני מקרוב, יהודים, ערבים, חרדים וחילונים, נלמד כתף אל כתף מגיל הגן, ייעלמו הדיעות הקדומות, הבורות והשנאה ותיווצר הלכידות הרצויה, כור ההיתוך השוויוני, האתוס המשותף בו כולנו מרקם אחד.</w:t>
      </w:r>
    </w:p>
    <w:p w:rsidR="007444E4" w:rsidRPr="007444E4" w:rsidRDefault="007444E4" w:rsidP="00244315">
      <w:pPr>
        <w:rPr>
          <w:color w:val="000000"/>
          <w:rtl/>
        </w:rPr>
      </w:pPr>
      <w: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6pt;height:49.7pt" o:ole="">
            <v:imagedata r:id="rId901" o:title=""/>
          </v:shape>
          <o:OLEObject Type="Embed" ProgID="Package" ShapeID="_x0000_i1027" DrawAspect="Icon" ObjectID="_1655280038" r:id="rId902"/>
        </w:object>
      </w:r>
    </w:p>
    <w:p w:rsidR="007444E4" w:rsidRDefault="007444E4" w:rsidP="00244315">
      <w:pPr>
        <w:rPr>
          <w:color w:val="000000"/>
          <w:rtl/>
        </w:rPr>
      </w:pPr>
    </w:p>
    <w:p w:rsidR="00A31BB4" w:rsidRDefault="00A31BB4" w:rsidP="00244315">
      <w:pPr>
        <w:rPr>
          <w:color w:val="000000"/>
          <w:rtl/>
        </w:rPr>
      </w:pPr>
      <w:r>
        <w:rPr>
          <w:rFonts w:hint="cs"/>
          <w:color w:val="000000"/>
          <w:rtl/>
        </w:rPr>
        <w:t>מכתב של חבר הפורום אלי ולכל חברי הפורום ב- 16.5</w:t>
      </w:r>
    </w:p>
    <w:p w:rsidR="00A31BB4" w:rsidRDefault="00A31BB4" w:rsidP="00A31BB4">
      <w:pPr>
        <w:rPr>
          <w:rFonts w:ascii="Arial" w:hAnsi="Arial" w:cs="Arial"/>
          <w:sz w:val="22"/>
          <w:szCs w:val="22"/>
        </w:rPr>
      </w:pPr>
      <w:r>
        <w:rPr>
          <w:rFonts w:ascii="Arial" w:hAnsi="Arial" w:cs="Arial"/>
          <w:sz w:val="22"/>
          <w:szCs w:val="22"/>
          <w:rtl/>
        </w:rPr>
        <w:t xml:space="preserve">שלום קורי, </w:t>
      </w:r>
    </w:p>
    <w:p w:rsidR="00A31BB4" w:rsidRDefault="00A31BB4" w:rsidP="00A31BB4">
      <w:pPr>
        <w:rPr>
          <w:rFonts w:ascii="Arial" w:hAnsi="Arial" w:cs="Arial"/>
          <w:sz w:val="22"/>
          <w:szCs w:val="22"/>
        </w:rPr>
      </w:pPr>
      <w:r>
        <w:rPr>
          <w:rFonts w:ascii="Arial" w:hAnsi="Arial" w:cs="Arial"/>
          <w:sz w:val="22"/>
          <w:szCs w:val="22"/>
          <w:rtl/>
        </w:rPr>
        <w:t xml:space="preserve">הצטערתי מאד לקרוא את מכתבך, ואת האמירות הנחרצות שבו, הרחוקות לדעתי מרחק רב מן האמת. אסתפק בדוגמא אחת, שצרמה לי מאד: הפעלת נוהל חניבעל במבצע "צוק איתן" הייתה טבח של כ-200 פלסטינים – רובם אזרחים, זקנים, נשים וילדים, באמצעות ארטילריה כבדה והפצצות אוויריות – כולל פצצות של טון שהן לגמרי לא כירורגיות. הטבח הזה החל כאשר כבר היה ידוע בברור שהדר גולדין ז"ל נהרג. ומטרתו לא הייתה להציל את גולדין האומלל, אלא לייצר הרתעה. לתשומת ליבך, טבח לשם הרתעה הוא פשע מלחמה. אני אומר שההפגזה וההפצצה נועדו לשם הרתעה מתוך ידיעה ולא מתוך שמועה, לאחר תחקיר די יסודי, ושיחות עם כמה מחברי ועדת החקירה הצה"לית. הטבח נעשה בכוונת מכוון. מלבד כ-200 הרוגים נפצעו כ-600 אזרחים נוספים – וכמי שחווה הפגזה ארטילרית בעצמו במלחמת יום הכיפורים, אני יודע אין נראים הפצועים מפגזי תותחים 155 מ"מ. הפציעות שונות מאד מפציעות של נשק קל. אגב, צה"ל מודה בהרג של "רק" 150 אזרחים. אתה מתאר לעצמך מה היה קורה לו תותחים ומטוסים של צבא ערבי היו נוהגים ככה באזרחים יהודיים ישראלים? אני לא מכיר אותך, ואינני יודע מה עשית בצבא. אני הייתי קצין תותחנים בשנות ה-70 וראיתי במו עיני כמה וכמה מקרים נוראים, כולל מקרים שאני עצמי הייתי מעורב בהם ולא היה לי אומץ לסרב פקודה. משנות השבעים ואילך המצב רק החמיר. אני יודע שברגע שאזכיר את "שוברים שתיקה" רבים מחברי הפורום יפסיקו לקרוא את דבריי, ואף על פי כן, אני מציע לכולם לקרוא את הדו"ח של "שוברים שתיקה" על מבצע "צוק איתן", ולאלה מכם שמתעניינים קצת יותר גם את הדו"ח של אמנסטי. צר לי להיווכח שוב ושוב </w:t>
      </w:r>
      <w:r>
        <w:rPr>
          <w:rFonts w:ascii="Arial" w:hAnsi="Arial" w:cs="Arial"/>
          <w:sz w:val="22"/>
          <w:szCs w:val="22"/>
          <w:rtl/>
        </w:rPr>
        <w:lastRenderedPageBreak/>
        <w:t xml:space="preserve">שהאמת המרה על פשעי המלחמה שלנו מודחקת ומוצנעת. ההדחקה וההצנעה לא משרתות את המטרה המשותפת לכולנו – לבנות כאן חברה נאורהוצודקת, המבוססת על הערכים ההיסטוריים שלנו – שרובנו משתמשים בהם לצערי רק באופן רטורי. </w:t>
      </w:r>
    </w:p>
    <w:p w:rsidR="00A31BB4" w:rsidRDefault="00A31BB4" w:rsidP="00A31BB4">
      <w:pPr>
        <w:rPr>
          <w:rFonts w:ascii="Arial" w:hAnsi="Arial" w:cs="Arial"/>
          <w:sz w:val="22"/>
          <w:szCs w:val="22"/>
          <w:rtl/>
        </w:rPr>
      </w:pPr>
      <w:r>
        <w:rPr>
          <w:rFonts w:ascii="Arial" w:hAnsi="Arial" w:cs="Arial"/>
          <w:sz w:val="22"/>
          <w:szCs w:val="22"/>
          <w:rtl/>
        </w:rPr>
        <w:t>שלך,</w:t>
      </w:r>
    </w:p>
    <w:p w:rsidR="00A31BB4" w:rsidRPr="007444E4" w:rsidRDefault="00A31BB4" w:rsidP="00244315">
      <w:pPr>
        <w:rPr>
          <w:color w:val="000000"/>
        </w:rPr>
      </w:pPr>
    </w:p>
    <w:p w:rsidR="00BA5BE6" w:rsidRDefault="007444E4" w:rsidP="00244315">
      <w:pPr>
        <w:rPr>
          <w:color w:val="000000"/>
          <w:rtl/>
        </w:rPr>
      </w:pPr>
      <w:r>
        <w:rPr>
          <w:rFonts w:hint="cs"/>
          <w:color w:val="000000"/>
          <w:rtl/>
        </w:rPr>
        <w:t>מכתב שלי שנשלח באופן אישי לכמה מחברי הפורום ב- 16.5</w:t>
      </w:r>
    </w:p>
    <w:p w:rsidR="007444E4" w:rsidRPr="007444E4" w:rsidRDefault="007444E4" w:rsidP="00244315">
      <w:pPr>
        <w:rPr>
          <w:color w:val="000000"/>
        </w:rPr>
      </w:pPr>
      <w:r>
        <w:rPr>
          <w:rFonts w:hint="cs"/>
          <w:color w:val="000000"/>
          <w:rtl/>
        </w:rPr>
        <w:t>...</w:t>
      </w:r>
      <w:r w:rsidRPr="007444E4">
        <w:rPr>
          <w:color w:val="000000"/>
          <w:rtl/>
        </w:rPr>
        <w:t xml:space="preserve"> היקר,</w:t>
      </w:r>
    </w:p>
    <w:p w:rsidR="007444E4" w:rsidRPr="007444E4" w:rsidRDefault="007444E4" w:rsidP="00244315">
      <w:pPr>
        <w:rPr>
          <w:color w:val="000000"/>
          <w:rtl/>
        </w:rPr>
      </w:pPr>
      <w:r w:rsidRPr="007444E4">
        <w:rPr>
          <w:color w:val="000000"/>
          <w:rtl/>
        </w:rPr>
        <w:t xml:space="preserve">סוף סוף הצלחתי להביא לתגובה של אחד מחברי הפורום שאתה הבאת חוץ מעמוס מוקדי. אני מאוד שמח על התגובה של מוטי לרנר, אני את שלי כזבוב של סוקרטס עשיתי. לא אגיב כמובן, איש באמונתו יחיה. אומר רק זאת, בסיור מאורגן שערכנו בדרזדן בכתה המדריכה הגרמניה בכי תמרורים על השמות שעשו בנות הברית בהפצצות השטיח על דרזדן. היא סיפרה על גודל ההרג, על הקורבנות ובמיוחד בלט רעש ההתפוצצות המחריש אזניים של הזכוכיות. לא יכולתי להתאפק והפלטתי לעברה: </w:t>
      </w:r>
      <w:r w:rsidRPr="007444E4">
        <w:rPr>
          <w:color w:val="000000"/>
        </w:rPr>
        <w:t>Wie in der Kristallnacht?</w:t>
      </w:r>
      <w:r w:rsidRPr="007444E4">
        <w:rPr>
          <w:color w:val="000000"/>
          <w:rtl/>
        </w:rPr>
        <w:t xml:space="preserve">. אין לי שום רחמים על אויב מר שרוצה להשמיד אותנו על נשינו וטפינו כשעיקר המאמצים שלהם זה להרג אזרחים. אני סומך לגמרי על התחקירים של צה"ל לגבי צוק איתן ואין לי שום אימון בתחקירים של ארגוני השמאל הרדיקלי ואמנסטי. שיבדקו קודם כל את פשעי המלחמה של הפלשתינאים, של הטרור האיסלאמי, של סוריה, של המלחמות באפריקה שטובחים מאות אלפים, ואחר כך שיתפנו לדגי הרקק כמונו שהרגנו או לא 150. </w:t>
      </w:r>
    </w:p>
    <w:p w:rsidR="007444E4" w:rsidRPr="007444E4" w:rsidRDefault="007444E4" w:rsidP="00244315">
      <w:pPr>
        <w:rPr>
          <w:color w:val="000000"/>
          <w:rtl/>
        </w:rPr>
      </w:pPr>
      <w:r w:rsidRPr="007444E4">
        <w:rPr>
          <w:color w:val="000000"/>
          <w:rtl/>
        </w:rPr>
        <w:t xml:space="preserve">איני יודע אם הפצצת השטיח שנעשתה או לא היא טבח לשם הרתעה ואם זה פשע מלחמה. גם אם מתו אזרחים חפים מפשע כתוצאה מההפצצות שלנו, שהנהגת הפלשתינאים תפסיק בפעילות התוקפנית שלהם וכך לא ייהרגו להם אזרחים. אבל מנהיגיהם נהנים כשמתים להם אזרחים, כי זה מלבה את השנאה לישראל בעמם, מנציח את שלטונם, נותן לאנטישמים עוד סיבה להשמיץ את ישראל ומאפשר לתומכים בזכויות הפלשתינאים משמאל עוד נדבך לבודד את ישראל בעולם. זאת עבורם פרנסה טובה כי הם מופיעים בכל עולם, מממנים אותם והם זוכים למוניטין טוב. כאשר בעלות הברית יכריזו יום אמפתיה למפלה של היטלר אז אגלה אמפתיה ליום הנכבה. וכאשר ברמאללה ילמדו את אורי צבי גרינברג אולי אסכים שילמדו פה את דרוויש שרוצה לאכול ולגרש אותנו. הכי צבועים זה יפי הנפש הבריטים, האמריקאים והצרפתים שמטיפים לנו מוסר אחרי דרזדן, הירושימה, מלחמת הודו סין, ויטנאם ואלג'יריה. כאמור, לא אגיב, את שלי אמרתי, די לצביעות העולם. </w:t>
      </w:r>
    </w:p>
    <w:p w:rsidR="007444E4" w:rsidRPr="007444E4" w:rsidRDefault="007444E4" w:rsidP="00244315">
      <w:pPr>
        <w:rPr>
          <w:color w:val="000000"/>
          <w:rtl/>
        </w:rPr>
      </w:pPr>
      <w:r w:rsidRPr="007444E4">
        <w:rPr>
          <w:color w:val="000000"/>
          <w:rtl/>
        </w:rPr>
        <w:t>הילדים היו אצלנו והשמחה היתה רבה. הם התלוננו על החמסין והחום הכבד, על ספיחי הקורונה, ואמרתי להם שהסינים האלה לא רק שלחו לנו את הקורונה אלא גם את החמ - סין. מה המצב איתכם, הנכדים באים או שאתם הולכים אליהם? מחר זה יום הפארסה הגדולה, אני מת לראות את הפרצוף הזחוח של ביבי, גנץ, דרעי, ליצמן וכל הסמאללה לעומת פרצוף האבל של לפיד וליברמן.</w:t>
      </w:r>
    </w:p>
    <w:p w:rsidR="007444E4" w:rsidRPr="007444E4" w:rsidRDefault="007444E4" w:rsidP="00244315">
      <w:pPr>
        <w:rPr>
          <w:color w:val="000000"/>
          <w:rtl/>
        </w:rPr>
      </w:pPr>
      <w:r w:rsidRPr="007444E4">
        <w:rPr>
          <w:color w:val="000000"/>
          <w:rtl/>
        </w:rPr>
        <w:t>אני שולח לך תמונה אחרי הקורונה שצולמה הבוקר עם המעבר למדי קיץ. אשמח לקבל תמונה אם לא יוצא לנו להיפגש. בשבוע הבא כבר יש 3 הרצאות בזום. הרבה בריאות, שלך בידידות, קורי</w:t>
      </w:r>
    </w:p>
    <w:p w:rsidR="007444E4" w:rsidRDefault="007444E4" w:rsidP="00244315">
      <w:pPr>
        <w:rPr>
          <w:color w:val="000000"/>
          <w:sz w:val="28"/>
          <w:szCs w:val="28"/>
          <w:rtl/>
        </w:rPr>
      </w:pPr>
      <w:r>
        <w:rPr>
          <w:noProof/>
        </w:rPr>
        <w:lastRenderedPageBreak/>
        <w:drawing>
          <wp:inline distT="0" distB="0" distL="0" distR="0">
            <wp:extent cx="5759450" cy="7680227"/>
            <wp:effectExtent l="19050" t="0" r="0" b="0"/>
            <wp:docPr id="134" name="Picture 134" descr="C:\Users\Cori\AppData\Local\Microsoft\Windows\Temporary Internet Files\Content.Word\IMG-2020051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Cori\AppData\Local\Microsoft\Windows\Temporary Internet Files\Content.Word\IMG-20200516-WA0000.jpg"/>
                    <pic:cNvPicPr>
                      <a:picLocks noChangeAspect="1" noChangeArrowheads="1"/>
                    </pic:cNvPicPr>
                  </pic:nvPicPr>
                  <pic:blipFill>
                    <a:blip r:embed="rId903" cstate="print"/>
                    <a:srcRect/>
                    <a:stretch>
                      <a:fillRect/>
                    </a:stretch>
                  </pic:blipFill>
                  <pic:spPr bwMode="auto">
                    <a:xfrm>
                      <a:off x="0" y="0"/>
                      <a:ext cx="5759450" cy="7680227"/>
                    </a:xfrm>
                    <a:prstGeom prst="rect">
                      <a:avLst/>
                    </a:prstGeom>
                    <a:noFill/>
                    <a:ln w="9525">
                      <a:noFill/>
                      <a:miter lim="800000"/>
                      <a:headEnd/>
                      <a:tailEnd/>
                    </a:ln>
                  </pic:spPr>
                </pic:pic>
              </a:graphicData>
            </a:graphic>
          </wp:inline>
        </w:drawing>
      </w:r>
    </w:p>
    <w:p w:rsidR="007444E4" w:rsidRDefault="007444E4" w:rsidP="00244315">
      <w:pPr>
        <w:rPr>
          <w:color w:val="000000"/>
          <w:rtl/>
        </w:rPr>
      </w:pPr>
    </w:p>
    <w:p w:rsidR="000B66AB" w:rsidRDefault="000B66AB" w:rsidP="00244315">
      <w:pPr>
        <w:rPr>
          <w:color w:val="000000"/>
          <w:rtl/>
        </w:rPr>
      </w:pPr>
      <w:r>
        <w:rPr>
          <w:rFonts w:hint="cs"/>
          <w:color w:val="000000"/>
          <w:rtl/>
        </w:rPr>
        <w:t>תשובה של אחד מחברי הפורום אלי במכתב אישי ב- 16.5</w:t>
      </w:r>
    </w:p>
    <w:p w:rsidR="000B66AB" w:rsidRDefault="000B66AB" w:rsidP="000B66AB">
      <w:pPr>
        <w:rPr>
          <w:color w:val="1F497D"/>
        </w:rPr>
      </w:pPr>
      <w:r>
        <w:rPr>
          <w:rFonts w:ascii="Arial" w:hAnsi="Arial" w:cs="Arial"/>
          <w:color w:val="1F497D"/>
          <w:rtl/>
        </w:rPr>
        <w:t>קורי ידידי,</w:t>
      </w:r>
    </w:p>
    <w:p w:rsidR="000B66AB" w:rsidRDefault="000B66AB" w:rsidP="000B66AB">
      <w:pPr>
        <w:rPr>
          <w:color w:val="1F497D"/>
        </w:rPr>
      </w:pPr>
    </w:p>
    <w:p w:rsidR="000B66AB" w:rsidRDefault="000B66AB" w:rsidP="000B66AB">
      <w:pPr>
        <w:rPr>
          <w:rFonts w:ascii="Arial" w:hAnsi="Arial" w:cs="Arial"/>
          <w:color w:val="1F497D"/>
        </w:rPr>
      </w:pPr>
      <w:r>
        <w:rPr>
          <w:rFonts w:ascii="Arial" w:hAnsi="Arial" w:cs="Arial"/>
          <w:color w:val="1F497D"/>
          <w:rtl/>
        </w:rPr>
        <w:lastRenderedPageBreak/>
        <w:t xml:space="preserve">אני מבין שמוטי לרנר הצליח להרגיז אותך. אינני חושב שיש דרך לגשר ביניכם. מוטי, ידיד נעורי, איתו ביליתי 12 שנות לימודים ביסודי ובתיכון שייך לאגף קיצוני ביותר (לאור הדיון הלוהט בפורום במשמעות המילה "שמאל" בהקשר הפוליטי, מהסס לומר אגף שמאלי...) אשר תמיד רואה אך ורק את סבלו של האחר. </w:t>
      </w:r>
    </w:p>
    <w:p w:rsidR="000B66AB" w:rsidRDefault="000B66AB" w:rsidP="000B66AB">
      <w:pPr>
        <w:rPr>
          <w:rFonts w:ascii="Arial" w:hAnsi="Arial" w:cs="Arial"/>
          <w:color w:val="1F497D"/>
          <w:rtl/>
        </w:rPr>
      </w:pPr>
      <w:r>
        <w:rPr>
          <w:rFonts w:ascii="Arial" w:hAnsi="Arial" w:cs="Arial"/>
          <w:color w:val="1F497D"/>
          <w:rtl/>
        </w:rPr>
        <w:t>באופן מקרי חבר שלח לי לפני שבוע תמונה שלי ושל מוטי משרות לאומי שעשינו בתיכון בקיבוץ זיקים, בתורנות מטבח....מוטי עם המגב ביד.  </w:t>
      </w:r>
    </w:p>
    <w:p w:rsidR="000B66AB" w:rsidRDefault="000B66AB" w:rsidP="000B66AB">
      <w:pPr>
        <w:rPr>
          <w:rFonts w:ascii="Arial" w:hAnsi="Arial" w:cs="Arial"/>
          <w:color w:val="1F497D"/>
          <w:rtl/>
        </w:rPr>
      </w:pPr>
      <w:r>
        <w:rPr>
          <w:rFonts w:ascii="Arial" w:hAnsi="Arial" w:cs="Arial"/>
          <w:color w:val="1F497D"/>
          <w:rtl/>
        </w:rPr>
        <w:t>צר לי שאינני שותף לדיונים והחלפת הדעות של הפורום. אם כי אני נהנה מזיקוקי הדינור הלשוניים, והידע העצום של המשתתפים, אינני מתחבר לסוג כזה של דיונים. אני אדם פרגמטי שמעדיף עשייה על התפלפלות ודיונים אינסופיים שאין להם (לעניות דעתי) כל תוחלת מעשית. ההיסטוריה הקצרה של המפלגות בישראל מלמדת שאין כל דרך להשפיע על מדיניות, ולא משנה כמה משכנע המאמר או הספר או המחזה, ללא השתלבות אמיתית בעשייה הפוליטית. אף אחד לא ימשח את יהושע סובול לראש תנועה חדשה שתטלטל את הארץ אם הוא יהיה חלק מהעשייה הפוליטית היומיומית. כדי להשפיע אתה חייב להשתלב בעשייה הפוליטית מלמטה ולבנות את עצמך בנדידה מחוג בית לחוג בית ומסניף מפלגתי אחד למישנהו. פוליטיקה היא מקצוע הדורש התמחות,  אף פרופסור או גנרל (למעט יחידי סגולה כמו רבין וברק שגם הם לא שרדו) שהוצנחו מלמעלה, ודילגו על דרך החתחתים המפלגתית, הצליחו בקריירה הפוליטית והצליחו להשפיע.</w:t>
      </w:r>
    </w:p>
    <w:p w:rsidR="000B66AB" w:rsidRDefault="000B66AB" w:rsidP="000B66AB">
      <w:pPr>
        <w:rPr>
          <w:rFonts w:ascii="Arial" w:hAnsi="Arial" w:cs="Arial"/>
          <w:color w:val="1F497D"/>
          <w:rtl/>
        </w:rPr>
      </w:pPr>
      <w:r>
        <w:rPr>
          <w:rFonts w:ascii="Arial" w:hAnsi="Arial" w:cs="Arial"/>
          <w:color w:val="1F497D"/>
          <w:rtl/>
        </w:rPr>
        <w:t>מאחר ואיני חושב שאני בנוי לפוליטיקה ניסיתי, בחלקת אלהים הקטנה שלי, להביא לשינוי חברתי בדרכים אחרות. ההצלחה במגזר הערבי עודדה אותי להמשיך ולפעול במגזר החרדי. אני עושה זאת גם היום מתחת לרדאר התקשורתי. חבל שלא הצלחתי לגרות אף אחד מחברי הפורום לעשייה.</w:t>
      </w:r>
    </w:p>
    <w:p w:rsidR="000B66AB" w:rsidRDefault="000B66AB" w:rsidP="000B66AB">
      <w:pPr>
        <w:rPr>
          <w:rFonts w:ascii="Arial" w:hAnsi="Arial" w:cs="Arial"/>
          <w:color w:val="1F497D"/>
          <w:rtl/>
        </w:rPr>
      </w:pPr>
      <w:r>
        <w:rPr>
          <w:rFonts w:ascii="Arial" w:hAnsi="Arial" w:cs="Arial"/>
          <w:color w:val="1F497D"/>
          <w:rtl/>
        </w:rPr>
        <w:t xml:space="preserve">בשבוע האחרון חברנו לילדים ולנכדים והיום חגגנו לאלה, בתה של קרן, יום הולדת עשירי, עם כולם!!! היה מרגש. הפשטידה של רותי זכתה לשבחים והתפעלות ונעלמה כלא היתה תוך דקות. </w:t>
      </w:r>
    </w:p>
    <w:p w:rsidR="000B66AB" w:rsidRDefault="000B66AB" w:rsidP="000B66AB">
      <w:pPr>
        <w:rPr>
          <w:rFonts w:ascii="Arial" w:hAnsi="Arial" w:cs="Arial"/>
          <w:color w:val="1F497D"/>
          <w:rtl/>
        </w:rPr>
      </w:pPr>
      <w:r>
        <w:rPr>
          <w:rFonts w:ascii="Arial" w:hAnsi="Arial" w:cs="Arial"/>
          <w:color w:val="1F497D"/>
          <w:rtl/>
        </w:rPr>
        <w:t>בימים האחרונים אני מוצא את עצמי עסוק כמעט כמו בעבר, מיעוץ לאוניברסיטת האלפים החדשה בצרפת (מיזם מעניין שנולד בגרנובל מאיגום של שבעה מוסדות אקדמיים) להכנת דו"ח על "שינה ליד המסלול" עבור מועצה איזורית מודיעין, ועד הכנת הרצאות "זומיות" בכמה נושאים. החל מסוף יוני אכנס לתפקיד יו"ר אגודת ידידי הטכניון בישראל, והשאלה האם ניתן להצליח בפעילות פילנטרופית בעידן הפוסט-קורונה, כבר טורד את מנוחתי.</w:t>
      </w:r>
    </w:p>
    <w:p w:rsidR="000B66AB" w:rsidRDefault="000B66AB" w:rsidP="000B66AB">
      <w:pPr>
        <w:rPr>
          <w:rFonts w:ascii="Arial" w:hAnsi="Arial" w:cs="Arial"/>
          <w:color w:val="1F497D"/>
          <w:rtl/>
        </w:rPr>
      </w:pPr>
      <w:r>
        <w:rPr>
          <w:rFonts w:ascii="Arial" w:hAnsi="Arial" w:cs="Arial"/>
          <w:color w:val="1F497D"/>
          <w:rtl/>
        </w:rPr>
        <w:t>בתקווה לימים טובים,</w:t>
      </w:r>
    </w:p>
    <w:p w:rsidR="000B66AB" w:rsidRDefault="000B66AB" w:rsidP="000B66AB">
      <w:pPr>
        <w:rPr>
          <w:rFonts w:ascii="Arial" w:hAnsi="Arial" w:cs="Arial"/>
          <w:color w:val="1F497D"/>
          <w:rtl/>
        </w:rPr>
      </w:pPr>
      <w:r>
        <w:rPr>
          <w:rFonts w:ascii="Arial" w:hAnsi="Arial" w:cs="Arial"/>
          <w:color w:val="1F497D"/>
          <w:rtl/>
        </w:rPr>
        <w:t xml:space="preserve">שלך </w:t>
      </w:r>
    </w:p>
    <w:p w:rsidR="000B66AB" w:rsidRPr="000B66AB" w:rsidRDefault="000B66AB" w:rsidP="00244315">
      <w:pPr>
        <w:rPr>
          <w:color w:val="000000"/>
          <w:rtl/>
        </w:rPr>
      </w:pPr>
    </w:p>
    <w:p w:rsidR="000B66AB" w:rsidRDefault="000B66AB" w:rsidP="00244315">
      <w:pPr>
        <w:rPr>
          <w:color w:val="000000"/>
          <w:rtl/>
        </w:rPr>
      </w:pPr>
      <w:r>
        <w:rPr>
          <w:rFonts w:hint="cs"/>
          <w:color w:val="000000"/>
          <w:rtl/>
        </w:rPr>
        <w:t>מכתב שכתב אחד מחברי הפורום ב- 16.5</w:t>
      </w:r>
    </w:p>
    <w:p w:rsidR="000B66AB" w:rsidRDefault="000B66AB" w:rsidP="000B66AB">
      <w:pPr>
        <w:rPr>
          <w:rFonts w:ascii="Tahoma" w:hAnsi="Tahoma" w:cs="Tahoma"/>
          <w:color w:val="3333FF"/>
        </w:rPr>
      </w:pPr>
      <w:r>
        <w:rPr>
          <w:rFonts w:ascii="Tahoma" w:hAnsi="Tahoma" w:cs="Tahoma"/>
          <w:color w:val="3333FF"/>
          <w:rtl/>
        </w:rPr>
        <w:t>שלום לכולם ושבוע טוב (חום נסבל).</w:t>
      </w:r>
    </w:p>
    <w:p w:rsidR="000B66AB" w:rsidRDefault="000B66AB" w:rsidP="000B66AB">
      <w:pPr>
        <w:rPr>
          <w:rFonts w:ascii="Tahoma" w:hAnsi="Tahoma" w:cs="Tahoma"/>
          <w:color w:val="3333FF"/>
        </w:rPr>
      </w:pPr>
      <w:r>
        <w:rPr>
          <w:rFonts w:ascii="Tahoma" w:hAnsi="Tahoma" w:cs="Tahoma"/>
          <w:color w:val="3333FF"/>
          <w:rtl/>
        </w:rPr>
        <w:t>אני תומך בגישה המעשית שמציע עמוס מוקדי להתפתחות הדיון בפורום: </w:t>
      </w:r>
    </w:p>
    <w:p w:rsidR="000B66AB" w:rsidRDefault="000B66AB" w:rsidP="000B66AB">
      <w:pPr>
        <w:rPr>
          <w:rFonts w:ascii="Tahoma" w:hAnsi="Tahoma" w:cs="Tahoma"/>
          <w:color w:val="3333FF"/>
          <w:rtl/>
        </w:rPr>
      </w:pPr>
      <w:r>
        <w:rPr>
          <w:rFonts w:ascii="Arial" w:hAnsi="Arial" w:cs="Arial"/>
          <w:color w:val="222222"/>
          <w:rtl/>
        </w:rPr>
        <w:t>מה שחסר לדעתי - גם במערך החברתי-פוליטי הישראלי וגם ב-3 התגובות, הינו תיאור של גוף, הבונה את עצמו מן השורש, שיכול לרכז את כן הכוחות החיוביים הפועלים בישראל כך, שבבוא הרגע (וקיימים וייתקיימו כאלה) יוכל לתפוש את רסן השלטון.</w:t>
      </w:r>
      <w:r>
        <w:rPr>
          <w:rFonts w:ascii="Tahoma" w:hAnsi="Tahoma" w:cs="Tahoma"/>
          <w:color w:val="3333FF"/>
          <w:rtl/>
        </w:rPr>
        <w:t>  </w:t>
      </w:r>
    </w:p>
    <w:p w:rsidR="000B66AB" w:rsidRDefault="000B66AB" w:rsidP="000B66AB">
      <w:pPr>
        <w:rPr>
          <w:rFonts w:ascii="Tahoma" w:hAnsi="Tahoma" w:cs="Tahoma"/>
          <w:color w:val="3333FF"/>
          <w:rtl/>
        </w:rPr>
      </w:pPr>
      <w:r>
        <w:rPr>
          <w:rFonts w:ascii="Tahoma" w:hAnsi="Tahoma" w:cs="Tahoma"/>
          <w:color w:val="3333FF"/>
          <w:rtl/>
        </w:rPr>
        <w:t xml:space="preserve">הבה נתמקד במה לדעתנו ניתן לעשות על מנת לקדם את הערכים שנראים משותפים לחברי הפורום (ולחלקים לא קטנים מהציבור, להערכתי) ומה לדעת חברי הפורום </w:t>
      </w:r>
      <w:r>
        <w:rPr>
          <w:rFonts w:ascii="Tahoma" w:hAnsi="Tahoma" w:cs="Tahoma"/>
          <w:color w:val="3333FF"/>
          <w:u w:val="single"/>
          <w:rtl/>
        </w:rPr>
        <w:t>האמצעים</w:t>
      </w:r>
      <w:r>
        <w:rPr>
          <w:rFonts w:ascii="Tahoma" w:hAnsi="Tahoma" w:cs="Tahoma"/>
          <w:color w:val="3333FF"/>
          <w:rtl/>
        </w:rPr>
        <w:t xml:space="preserve"> המתאימים לקדמם באופן שישאב אליו אנשים רבים וטובים וימריצם לפעולה, בין אם זה גוף חדש, תנועה חברתית (או אפילו תנועה מפלגתית </w:t>
      </w:r>
      <w:r>
        <w:rPr>
          <w:rFonts w:ascii="Tahoma" w:hAnsi="Tahoma" w:cs="Tahoma"/>
          <w:color w:val="3333FF"/>
          <w:rtl/>
        </w:rPr>
        <w:lastRenderedPageBreak/>
        <w:t>ישנה שהתרוקנה מערכיה ודרכה להשתלט עליה ולטעת בה ערכים חדשים - בידה רבה כמו לרכוש "שלד בורסאי" ולהשתמש בו). </w:t>
      </w:r>
    </w:p>
    <w:p w:rsidR="000B66AB" w:rsidRDefault="000B66AB" w:rsidP="000B66AB">
      <w:pPr>
        <w:rPr>
          <w:rFonts w:ascii="Tahoma" w:hAnsi="Tahoma" w:cs="Tahoma"/>
          <w:color w:val="3333FF"/>
          <w:rtl/>
        </w:rPr>
      </w:pPr>
      <w:r>
        <w:rPr>
          <w:rFonts w:ascii="Tahoma" w:hAnsi="Tahoma" w:cs="Tahoma"/>
          <w:color w:val="3333FF"/>
          <w:rtl/>
        </w:rPr>
        <w:t xml:space="preserve">גם אני חושב שניתוח לא נגמר של כשלי העבר של השמאל, לא ממש יסייע מעבר להבנת הטעויות האפשריות בדרך, וכמה שהוא מעניין לקריאה, הוא לא יפיח "חיים חדשים" בין התומכים הפוטנציאלים. כן גם לגבי ההשוואות למדינות אחרות (בייחוד מדינה אחת מסויימת): בין אם ישראל היא מקרה ייחודי שאינו דומה לשום דבר אחר, ובין אם לא - צריך להתמקד במה ניתן לעשות </w:t>
      </w:r>
      <w:r>
        <w:rPr>
          <w:rFonts w:ascii="Tahoma" w:hAnsi="Tahoma" w:cs="Tahoma"/>
          <w:color w:val="3333FF"/>
          <w:u w:val="single"/>
          <w:rtl/>
        </w:rPr>
        <w:t>כאן</w:t>
      </w:r>
      <w:r>
        <w:rPr>
          <w:rFonts w:ascii="Tahoma" w:hAnsi="Tahoma" w:cs="Tahoma"/>
          <w:color w:val="3333FF"/>
          <w:rtl/>
        </w:rPr>
        <w:t xml:space="preserve"> התנאים ובאילוצים הקיימים.</w:t>
      </w:r>
    </w:p>
    <w:p w:rsidR="000B66AB" w:rsidRDefault="000B66AB" w:rsidP="000B66AB">
      <w:pPr>
        <w:rPr>
          <w:rFonts w:ascii="Tahoma" w:hAnsi="Tahoma" w:cs="Tahoma"/>
          <w:color w:val="3333FF"/>
          <w:rtl/>
        </w:rPr>
      </w:pPr>
      <w:r>
        <w:rPr>
          <w:rFonts w:ascii="Tahoma" w:hAnsi="Tahoma" w:cs="Tahoma"/>
          <w:color w:val="3333FF"/>
          <w:rtl/>
        </w:rPr>
        <w:t>כאמור, עד כמה שמעניין לקרוא את דבריהם של חברי הפורום (שנראה כי כולם כתבו דבר או שניים ועשו בחייהם דבר או שניים ולכן יש להם דברים מעניינים לומר), ראוי להתמקד בהצעות ורעיונות  בדבר מה לדעתנו יש וניתן לעשות.</w:t>
      </w:r>
    </w:p>
    <w:p w:rsidR="000B66AB" w:rsidRDefault="000B66AB" w:rsidP="000B66AB">
      <w:pPr>
        <w:rPr>
          <w:rFonts w:ascii="Tahoma" w:hAnsi="Tahoma" w:cs="Tahoma"/>
          <w:color w:val="3333FF"/>
          <w:rtl/>
        </w:rPr>
      </w:pPr>
      <w:r>
        <w:rPr>
          <w:rFonts w:ascii="Tahoma" w:hAnsi="Tahoma" w:cs="Tahoma"/>
          <w:color w:val="3333FF"/>
          <w:rtl/>
        </w:rPr>
        <w:t>אני מציע גם שנעסוק בפורום בבירור "ומיון" מהם הנושאים המרכזיים בהם ראוי להתמקד. שלום? כיבוש? דעיכתה של מרץ? השבת הנורמות והערכים האתיים לחיינו?</w:t>
      </w:r>
    </w:p>
    <w:p w:rsidR="000B66AB" w:rsidRDefault="000B66AB" w:rsidP="000B66AB">
      <w:pPr>
        <w:rPr>
          <w:rFonts w:ascii="Tahoma" w:hAnsi="Tahoma" w:cs="Tahoma"/>
          <w:color w:val="3333FF"/>
          <w:rtl/>
        </w:rPr>
      </w:pPr>
    </w:p>
    <w:p w:rsidR="000B66AB" w:rsidRDefault="000B66AB" w:rsidP="000B66AB">
      <w:pPr>
        <w:rPr>
          <w:rFonts w:ascii="Tahoma" w:hAnsi="Tahoma" w:cs="Tahoma"/>
          <w:color w:val="3333FF"/>
          <w:rtl/>
        </w:rPr>
      </w:pPr>
      <w:r>
        <w:rPr>
          <w:rFonts w:ascii="Tahoma" w:hAnsi="Tahoma" w:cs="Tahoma"/>
          <w:color w:val="3333FF"/>
          <w:rtl/>
        </w:rPr>
        <w:t>אני חושב שזו הדרך ללכת בה.</w:t>
      </w:r>
    </w:p>
    <w:p w:rsidR="000B66AB" w:rsidRDefault="000B66AB" w:rsidP="000B66AB">
      <w:pPr>
        <w:rPr>
          <w:rFonts w:ascii="Tahoma" w:hAnsi="Tahoma" w:cs="Tahoma"/>
          <w:color w:val="3333FF"/>
          <w:rtl/>
        </w:rPr>
      </w:pPr>
      <w:r>
        <w:rPr>
          <w:rFonts w:ascii="Tahoma" w:hAnsi="Tahoma" w:cs="Tahoma"/>
          <w:color w:val="3333FF"/>
          <w:rtl/>
        </w:rPr>
        <w:t>בברכה,</w:t>
      </w:r>
    </w:p>
    <w:p w:rsidR="000B66AB" w:rsidRDefault="000B66AB" w:rsidP="00244315">
      <w:pPr>
        <w:rPr>
          <w:color w:val="000000"/>
          <w:rtl/>
        </w:rPr>
      </w:pPr>
    </w:p>
    <w:p w:rsidR="000B66AB" w:rsidRDefault="000B66AB" w:rsidP="00244315">
      <w:pPr>
        <w:rPr>
          <w:color w:val="000000"/>
          <w:rtl/>
        </w:rPr>
      </w:pPr>
      <w:r>
        <w:rPr>
          <w:rFonts w:hint="cs"/>
          <w:color w:val="000000"/>
          <w:rtl/>
        </w:rPr>
        <w:t>מכתב של חבר הפורום לפורום ב- 16.5</w:t>
      </w:r>
    </w:p>
    <w:p w:rsidR="000B66AB" w:rsidRDefault="000B66AB" w:rsidP="000B66AB">
      <w:r>
        <w:rPr>
          <w:rFonts w:ascii="Arial" w:hAnsi="Arial" w:cs="Arial"/>
          <w:rtl/>
        </w:rPr>
        <w:t xml:space="preserve">מסכים לדבריו של רן. לגבי הקדימות בנושאי הדיון, נדמה לי שהמציאות כבר יצרה את הקדימות הזאת. במהלך השבוע האחרון, כשהתגבר החשש שהממשלה הבאה עלולה להכריז על סיפוח על פי תכנית טראמפ, פניתי למספר ארגונים בשמאל כדי לברר אפשרות של פעולה משותפת שתסכל את הסיפוח הזה. בין הארגונים האלה – יזמת ז'נבה, לוחמים לשלום, שוברים שתיקה וגוש שלום – אבל הארגונים האלה עדיין מגששים, ולא התארגנו לפעולה משותפת. אם כי הם כנראה מעוניינים בכך. פניתי גם למספר חברי כנסת – אבל רובם היו שקועים השבוע בפארסה של הקמת הממשלה. אולי בשבוע הבא יתפנו למשימה החשובה הזאת. אני חושש שהארגונים החוץ פרלמנטאריים יתקשו ליצור את השיח  הציבורי ההכרחי, ולכן נדמה לי שהדרך הנכונה יותר היא לפנות לחברי כנסת, ולהפעיל עליהם את כושר השכנוע שלנו. פעולה כזאת איננה מחייבת ארגון. כל אחד מאיתנו יכול לפעול גם באופן עצמאי, ולפנות אל חברי הכנסת – בין אם הוא מכיר אותם ובין אם לא - ולנסות לשכנע אותם לפעול נגד תכנית הסיפוח, לפני שיהיה מאוחר מדי. </w:t>
      </w:r>
    </w:p>
    <w:p w:rsidR="000B66AB" w:rsidRDefault="000B66AB" w:rsidP="00244315">
      <w:pPr>
        <w:rPr>
          <w:color w:val="000000"/>
          <w:rtl/>
        </w:rPr>
      </w:pPr>
    </w:p>
    <w:p w:rsidR="000B66AB" w:rsidRDefault="000B66AB" w:rsidP="00244315">
      <w:pPr>
        <w:rPr>
          <w:color w:val="000000"/>
          <w:rtl/>
        </w:rPr>
      </w:pPr>
      <w:r>
        <w:rPr>
          <w:rFonts w:hint="cs"/>
          <w:color w:val="000000"/>
          <w:rtl/>
        </w:rPr>
        <w:t>מכתב שכתבה חברת הפורום ב- 16.5</w:t>
      </w:r>
    </w:p>
    <w:p w:rsidR="000B66AB" w:rsidRDefault="000B66AB" w:rsidP="000B66AB">
      <w:pPr>
        <w:rPr>
          <w:rFonts w:ascii="Arial" w:hAnsi="Arial" w:cs="Arial"/>
          <w:color w:val="1F497D"/>
        </w:rPr>
      </w:pPr>
      <w:r>
        <w:rPr>
          <w:rFonts w:ascii="Arial" w:hAnsi="Arial" w:cs="Arial"/>
          <w:color w:val="1F497D"/>
          <w:rtl/>
        </w:rPr>
        <w:t>שלום לכולם.</w:t>
      </w:r>
    </w:p>
    <w:p w:rsidR="000B66AB" w:rsidRDefault="000B66AB" w:rsidP="000B66AB">
      <w:pPr>
        <w:rPr>
          <w:rFonts w:ascii="Arial" w:hAnsi="Arial" w:cs="Arial"/>
          <w:color w:val="1F497D"/>
          <w:rtl/>
        </w:rPr>
      </w:pPr>
      <w:r>
        <w:rPr>
          <w:rFonts w:ascii="Arial" w:hAnsi="Arial" w:cs="Arial"/>
          <w:color w:val="1F497D"/>
          <w:rtl/>
        </w:rPr>
        <w:t>בתגובתי זו איני מתייחסת ל מאמר השסופח למכתבו האחרון של קורי , שמשווה  בין גרמניה וישראל שהגלישה של שתיהן לעבר הפאשים אינה מקרית. את זה אשאיר להזדמנות אחרת.</w:t>
      </w:r>
    </w:p>
    <w:p w:rsidR="000B66AB" w:rsidRDefault="000B66AB" w:rsidP="000B66AB">
      <w:pPr>
        <w:rPr>
          <w:rFonts w:ascii="Arial" w:hAnsi="Arial" w:cs="Arial"/>
          <w:color w:val="1F497D"/>
          <w:rtl/>
        </w:rPr>
      </w:pPr>
      <w:r>
        <w:rPr>
          <w:rFonts w:ascii="Arial" w:hAnsi="Arial" w:cs="Arial"/>
          <w:color w:val="1F497D"/>
          <w:rtl/>
        </w:rPr>
        <w:t xml:space="preserve">ברצוני להתייחס לסרטון שהעביר חברנו יהושוע סובול על הקורונקרטיה בביסטאן. </w:t>
      </w:r>
    </w:p>
    <w:p w:rsidR="000B66AB" w:rsidRDefault="000B66AB" w:rsidP="000B66AB">
      <w:pPr>
        <w:rPr>
          <w:rFonts w:ascii="Arial" w:hAnsi="Arial" w:cs="Arial"/>
          <w:color w:val="1F497D"/>
          <w:rtl/>
        </w:rPr>
      </w:pPr>
      <w:r>
        <w:rPr>
          <w:rFonts w:ascii="Arial" w:hAnsi="Arial" w:cs="Arial"/>
          <w:color w:val="1F497D"/>
          <w:rtl/>
        </w:rPr>
        <w:t>הסרטון לחלוטין אינו משווה בין ביבי או כל מנהיג נאצי-פאשיסטי אחר. כל מי שתקף את יהושוע סובול , טעה טעות גדולה.</w:t>
      </w:r>
    </w:p>
    <w:p w:rsidR="000B66AB" w:rsidRDefault="000B66AB" w:rsidP="000B66AB">
      <w:pPr>
        <w:rPr>
          <w:rFonts w:ascii="Arial" w:hAnsi="Arial" w:cs="Arial"/>
          <w:color w:val="1F497D"/>
          <w:rtl/>
        </w:rPr>
      </w:pPr>
      <w:r>
        <w:rPr>
          <w:rFonts w:ascii="Arial" w:hAnsi="Arial" w:cs="Arial"/>
          <w:color w:val="1F497D"/>
          <w:rtl/>
        </w:rPr>
        <w:t xml:space="preserve">לעומת זה,  הסרטון בהחלט משווה בין ביבי ומנהיג טוטליטארי כלשהו אחר ( סטאלין? גומולקה? ראקושי? צ'אוצ'סקו? אולי מאו? ) לצליליו המוכרים של מארש הצבא האדום. אז בואו נניח שהכוכב </w:t>
      </w:r>
      <w:r>
        <w:rPr>
          <w:rFonts w:ascii="Arial" w:hAnsi="Arial" w:cs="Arial"/>
          <w:color w:val="1F497D"/>
          <w:rtl/>
        </w:rPr>
        <w:lastRenderedPageBreak/>
        <w:t>האדום על רקע דגל כחול לבן, צעידת הברווז של חיילי הצבא האדום, איתורי הגבורה הרבים על החזה וכו' מעוררים קונוטציה של  דיקטטור באיזו "דמוקרטיה סוציאליסטית" נוסח סטאלין- או יורשיו עד 1990 או נוסח מזרח אירופה של ימי מסך הברזל.</w:t>
      </w:r>
    </w:p>
    <w:p w:rsidR="000B66AB" w:rsidRDefault="000B66AB" w:rsidP="000B66AB">
      <w:pPr>
        <w:rPr>
          <w:rFonts w:ascii="Arial" w:hAnsi="Arial" w:cs="Arial"/>
          <w:color w:val="1F497D"/>
          <w:rtl/>
        </w:rPr>
      </w:pPr>
      <w:r>
        <w:rPr>
          <w:rFonts w:ascii="Arial" w:hAnsi="Arial" w:cs="Arial"/>
          <w:color w:val="1F497D"/>
          <w:rtl/>
        </w:rPr>
        <w:t xml:space="preserve">עלי לציין שממבט ראשון הסרטון עורר אצלי בעתה. במבט שני הסרטון עורר בי  גיחוך . </w:t>
      </w:r>
    </w:p>
    <w:p w:rsidR="000B66AB" w:rsidRDefault="000B66AB" w:rsidP="000B66AB">
      <w:pPr>
        <w:rPr>
          <w:rFonts w:ascii="Arial" w:hAnsi="Arial" w:cs="Arial"/>
          <w:color w:val="1F497D"/>
          <w:rtl/>
        </w:rPr>
      </w:pPr>
      <w:r>
        <w:rPr>
          <w:rFonts w:ascii="Arial" w:hAnsi="Arial" w:cs="Arial"/>
          <w:color w:val="1F497D"/>
          <w:rtl/>
        </w:rPr>
        <w:t>בעתה משום שעל דרך ההגזמה בן דמותו של ביבי בביסטאן שולט בהמונים באמצעות הפחד, הסבל, ושוטף את המוחות לפי מיטב המסורת הטוטאליטרית.  מחזה בהחלט לא נעים, השואה קשה במיוחד עבורי, שביליתי את ילדותי תחת משטר  טוטאליטרי קומוניסטי מכביד.</w:t>
      </w:r>
    </w:p>
    <w:p w:rsidR="000B66AB" w:rsidRDefault="000B66AB" w:rsidP="000B66AB">
      <w:pPr>
        <w:rPr>
          <w:rFonts w:ascii="Arial" w:hAnsi="Arial" w:cs="Arial"/>
          <w:color w:val="1F497D"/>
          <w:rtl/>
        </w:rPr>
      </w:pPr>
      <w:r>
        <w:rPr>
          <w:rFonts w:ascii="Arial" w:hAnsi="Arial" w:cs="Arial"/>
          <w:color w:val="1F497D"/>
          <w:rtl/>
        </w:rPr>
        <w:t>הגיחוך התעורר, משום שקלטתי שהסרטון מנסה לעשות בדיוק את מה שהוא מטיף נגדו.   סרטון של הפחדה, שטיפת מוח והגזמה, ראייה מעוותת של מציאות חיינו- שמטרתו פוליטית: סילוק הדיקטטור מחיינו! והשיטה? שיטת הסרט היא הטלת אימה, שטיפת מוח  והתנגדות של  הצופה.  המבקר את הדיקטטור משתמש באותן השיטות של הדיקטטור עצמו!</w:t>
      </w:r>
    </w:p>
    <w:p w:rsidR="000B66AB" w:rsidRDefault="000B66AB" w:rsidP="000B66AB">
      <w:pPr>
        <w:rPr>
          <w:rFonts w:ascii="Arial" w:hAnsi="Arial" w:cs="Arial"/>
          <w:color w:val="1F497D"/>
          <w:rtl/>
        </w:rPr>
      </w:pPr>
      <w:r>
        <w:rPr>
          <w:rFonts w:ascii="Arial" w:hAnsi="Arial" w:cs="Arial"/>
          <w:color w:val="1F497D"/>
          <w:rtl/>
        </w:rPr>
        <w:t>בעיני הסרטון חוטא לאמת.</w:t>
      </w:r>
    </w:p>
    <w:p w:rsidR="000B66AB" w:rsidRDefault="000B66AB" w:rsidP="000B66AB">
      <w:pPr>
        <w:rPr>
          <w:rFonts w:ascii="Arial" w:hAnsi="Arial" w:cs="Arial"/>
          <w:color w:val="1F497D"/>
          <w:rtl/>
        </w:rPr>
      </w:pPr>
      <w:r>
        <w:rPr>
          <w:rFonts w:ascii="Arial" w:hAnsi="Arial" w:cs="Arial"/>
          <w:color w:val="1F497D"/>
          <w:rtl/>
        </w:rPr>
        <w:t xml:space="preserve">איני קונה את ההגדרות שהפכנו לקורונוקרטיה, בתוך ביביסטאן. הראייה : המצב המאולץ שאיש לא חפץ בו של סגר וכו' נמס עתה מול עינינו. ישראל יוצאת מהסגר ונקווה שהיא לא תחזור לימים אלה. </w:t>
      </w:r>
    </w:p>
    <w:p w:rsidR="000B66AB" w:rsidRDefault="000B66AB" w:rsidP="000B66AB">
      <w:pPr>
        <w:rPr>
          <w:rFonts w:ascii="Arial" w:hAnsi="Arial" w:cs="Arial"/>
          <w:color w:val="1F497D"/>
          <w:rtl/>
        </w:rPr>
      </w:pPr>
      <w:r>
        <w:rPr>
          <w:rFonts w:ascii="Arial" w:hAnsi="Arial" w:cs="Arial"/>
          <w:color w:val="1F497D"/>
          <w:rtl/>
        </w:rPr>
        <w:t xml:space="preserve">שלטון  הדיקטטור ושלטון נציגיו ממשרד הבריאות, בר סימנטוב, סדצקי, גרוטו וברבש- הולך ונעלם מחיינו. . הקורונוקרטיה הולכת ומתפוגגת.  יש להניח שלמחלה יהיו עוד ספיחים, ביקורות, המצאות, המלצות, תכתיבים לרב – אך שלטונה פסק. </w:t>
      </w:r>
    </w:p>
    <w:p w:rsidR="000B66AB" w:rsidRDefault="000B66AB" w:rsidP="000B66AB">
      <w:pPr>
        <w:rPr>
          <w:rFonts w:ascii="Arial" w:hAnsi="Arial" w:cs="Arial"/>
          <w:color w:val="1F497D"/>
          <w:rtl/>
        </w:rPr>
      </w:pPr>
      <w:r>
        <w:rPr>
          <w:rFonts w:ascii="Arial" w:hAnsi="Arial" w:cs="Arial"/>
          <w:color w:val="1F497D"/>
          <w:rtl/>
        </w:rPr>
        <w:t xml:space="preserve"> עתה הגיעה תורה של ממשלה שאינה נתמכת על ידי הפוליטבירו  אלא על ידי 74-76  של נבחרי העם.  הדיקטטור מטיל האימה, היה יכול להיות מזמן בגמלאות ולשרבט את זכרונותיו, אילו חברי כחול לבן היו מקבלים את מתווה הנשיא, או אילו היו נותנים לו זמן חסד של עוד כמה חודשים, אחרי בחירות ספטמבר. </w:t>
      </w:r>
    </w:p>
    <w:p w:rsidR="000B66AB" w:rsidRDefault="000B66AB" w:rsidP="000B66AB">
      <w:pPr>
        <w:rPr>
          <w:rFonts w:ascii="Arial" w:hAnsi="Arial" w:cs="Arial"/>
          <w:color w:val="1F497D"/>
          <w:rtl/>
        </w:rPr>
      </w:pPr>
      <w:r>
        <w:rPr>
          <w:rFonts w:ascii="Arial" w:hAnsi="Arial" w:cs="Arial"/>
          <w:color w:val="1F497D"/>
          <w:rtl/>
        </w:rPr>
        <w:t>איני יכולה אלא רק לברך את קורי על כך ששולל מכל וכל את השימוש במונחים נאציזם ופאשיזם בהקשר לביבי.  השוואה כזו מעוררת דחייה ופלצות ויותר מכל משקפת  אי ידיעת ההסטוריה.</w:t>
      </w:r>
    </w:p>
    <w:p w:rsidR="000B66AB" w:rsidRDefault="000B66AB" w:rsidP="00244315">
      <w:pPr>
        <w:rPr>
          <w:color w:val="000000"/>
          <w:rtl/>
        </w:rPr>
      </w:pPr>
    </w:p>
    <w:p w:rsidR="000B66AB" w:rsidRDefault="000B66AB" w:rsidP="00244315">
      <w:pPr>
        <w:rPr>
          <w:color w:val="000000"/>
          <w:rtl/>
        </w:rPr>
      </w:pPr>
      <w:r>
        <w:rPr>
          <w:rFonts w:hint="cs"/>
          <w:color w:val="000000"/>
          <w:rtl/>
        </w:rPr>
        <w:t>מכתב אישי ששלח אלי חבר הפורום ב- 17.5</w:t>
      </w:r>
    </w:p>
    <w:p w:rsidR="000B66AB" w:rsidRDefault="000B66AB" w:rsidP="000B66AB">
      <w:r>
        <w:rPr>
          <w:rFonts w:hint="cs"/>
          <w:rtl/>
        </w:rPr>
        <w:t>קורי ידיד</w:t>
      </w:r>
      <w:r>
        <w:t>,</w:t>
      </w:r>
    </w:p>
    <w:p w:rsidR="000B66AB" w:rsidRDefault="000B66AB" w:rsidP="000B66AB">
      <w:r>
        <w:rPr>
          <w:rFonts w:hint="cs"/>
          <w:rtl/>
        </w:rPr>
        <w:t>אני שמח שכולכם בסדר ושומרים על הבריאות. אנחנו כבר 5 חודשים 3-4 ימים בשבוע ברמת גן כדי לעזור לכרמית עם התאומים החדשים נכד ונכדה. עם שאר בני המשפחה נפגשנו פעם ראשונה  לאחר יותר מחודשיים בשבת שעברה והשמחה היתה גדולה</w:t>
      </w:r>
      <w:r>
        <w:t>.</w:t>
      </w:r>
    </w:p>
    <w:p w:rsidR="000B66AB" w:rsidRDefault="000B66AB" w:rsidP="000B66AB">
      <w:r>
        <w:rPr>
          <w:rFonts w:hint="cs"/>
          <w:rtl/>
        </w:rPr>
        <w:t>איני מסכים כמובן לחלוטין עם העמדות של חלק מהמשתתפים אבל ברוב הפעמים בוחר לא להגיב. זה כמו לנסות לשכנע אדם דתי שאין אלוהים. כדאי אולי להגדיר מה מטרת הפורום. האם רק החלפת דעות או ניסיון להשפיע על מהלך החיים במדינה</w:t>
      </w:r>
      <w:r>
        <w:t>.</w:t>
      </w:r>
    </w:p>
    <w:p w:rsidR="000B66AB" w:rsidRPr="000B66AB" w:rsidRDefault="000B66AB" w:rsidP="000B66AB">
      <w:pPr>
        <w:rPr>
          <w:color w:val="000000"/>
          <w:rtl/>
        </w:rPr>
      </w:pPr>
      <w:r>
        <w:rPr>
          <w:rtl/>
        </w:rPr>
        <w:t>שבוע טוב</w:t>
      </w:r>
    </w:p>
    <w:p w:rsidR="000B66AB" w:rsidRDefault="000B66AB" w:rsidP="00244315">
      <w:pPr>
        <w:rPr>
          <w:color w:val="000000"/>
          <w:rtl/>
        </w:rPr>
      </w:pPr>
    </w:p>
    <w:p w:rsidR="007444E4" w:rsidRDefault="006A2F74" w:rsidP="00244315">
      <w:pPr>
        <w:rPr>
          <w:color w:val="000000"/>
          <w:rtl/>
        </w:rPr>
      </w:pPr>
      <w:r>
        <w:rPr>
          <w:rFonts w:hint="cs"/>
          <w:color w:val="000000"/>
          <w:rtl/>
        </w:rPr>
        <w:t>מכתב שנשלח לחבר ב- 17.5</w:t>
      </w:r>
    </w:p>
    <w:p w:rsidR="006A2F74" w:rsidRDefault="006A2F74" w:rsidP="00244315">
      <w:pPr>
        <w:rPr>
          <w:color w:val="000000"/>
          <w:sz w:val="28"/>
          <w:szCs w:val="28"/>
        </w:rPr>
      </w:pPr>
      <w:r>
        <w:rPr>
          <w:rFonts w:hint="cs"/>
          <w:color w:val="000000"/>
          <w:sz w:val="28"/>
          <w:szCs w:val="28"/>
          <w:rtl/>
        </w:rPr>
        <w:t xml:space="preserve">... </w:t>
      </w:r>
      <w:r>
        <w:rPr>
          <w:color w:val="000000"/>
          <w:sz w:val="28"/>
          <w:szCs w:val="28"/>
          <w:rtl/>
        </w:rPr>
        <w:t>יקירי,</w:t>
      </w:r>
    </w:p>
    <w:p w:rsidR="006A2F74" w:rsidRDefault="006A2F74" w:rsidP="00244315">
      <w:pPr>
        <w:rPr>
          <w:color w:val="000000"/>
          <w:sz w:val="28"/>
          <w:szCs w:val="28"/>
          <w:rtl/>
        </w:rPr>
      </w:pPr>
      <w:r>
        <w:rPr>
          <w:color w:val="000000"/>
          <w:sz w:val="28"/>
          <w:szCs w:val="28"/>
          <w:rtl/>
        </w:rPr>
        <w:lastRenderedPageBreak/>
        <w:t>אני שמח שגילית עכשיו את שבע הסכנות למוסר האנושי של גנדי. אני רק רוצה להזכיר לך שזה המוטו שלי העומד בחזית הדף הראשון של האתר שלי (</w:t>
      </w:r>
      <w:hyperlink r:id="rId904" w:history="1">
        <w:r>
          <w:rPr>
            <w:rStyle w:val="Hyperlink"/>
            <w:rtl/>
          </w:rPr>
          <w:t>קישור</w:t>
        </w:r>
      </w:hyperlink>
      <w:r>
        <w:rPr>
          <w:color w:val="000000"/>
          <w:sz w:val="28"/>
          <w:szCs w:val="28"/>
          <w:rtl/>
        </w:rPr>
        <w:t>) ומצוטט ללא הרף בספריי ומאמריי.</w:t>
      </w:r>
    </w:p>
    <w:p w:rsidR="006A2F74" w:rsidRDefault="006A2F74" w:rsidP="00244315">
      <w:pPr>
        <w:rPr>
          <w:color w:val="000000"/>
          <w:sz w:val="28"/>
          <w:szCs w:val="28"/>
          <w:rtl/>
        </w:rPr>
      </w:pPr>
      <w:r>
        <w:rPr>
          <w:color w:val="000000"/>
          <w:sz w:val="28"/>
          <w:szCs w:val="28"/>
          <w:rtl/>
        </w:rPr>
        <w:t>אני קורא בשקיקה את כל מה שאתה שולח לי ומקווה שזה הדדי. כל טוב, הרבה בריאות,</w:t>
      </w:r>
    </w:p>
    <w:p w:rsidR="006A2F74" w:rsidRDefault="006A2F74" w:rsidP="00244315">
      <w:pPr>
        <w:rPr>
          <w:color w:val="000000"/>
          <w:sz w:val="28"/>
          <w:szCs w:val="28"/>
          <w:rtl/>
        </w:rPr>
      </w:pPr>
      <w:r>
        <w:rPr>
          <w:color w:val="000000"/>
          <w:sz w:val="28"/>
          <w:szCs w:val="28"/>
          <w:rtl/>
        </w:rPr>
        <w:t>קורי</w:t>
      </w:r>
    </w:p>
    <w:p w:rsidR="006A2F74" w:rsidRPr="007444E4" w:rsidRDefault="006A2F74" w:rsidP="00244315">
      <w:pPr>
        <w:rPr>
          <w:color w:val="000000"/>
          <w:rtl/>
        </w:rPr>
      </w:pPr>
    </w:p>
    <w:p w:rsidR="007444E4" w:rsidRDefault="006A2F74" w:rsidP="00244315">
      <w:pPr>
        <w:rPr>
          <w:color w:val="000000"/>
          <w:rtl/>
        </w:rPr>
      </w:pPr>
      <w:r>
        <w:rPr>
          <w:rFonts w:hint="cs"/>
          <w:color w:val="000000"/>
          <w:rtl/>
        </w:rPr>
        <w:t>מכתב ששלחה לי חברה בפורום ב- 17.5</w:t>
      </w:r>
    </w:p>
    <w:p w:rsidR="006A2F74" w:rsidRDefault="006A2F74" w:rsidP="00244315">
      <w:pPr>
        <w:rPr>
          <w:rFonts w:ascii="Arial" w:hAnsi="Arial" w:cs="Arial"/>
          <w:sz w:val="28"/>
          <w:szCs w:val="28"/>
        </w:rPr>
      </w:pPr>
      <w:r>
        <w:rPr>
          <w:rFonts w:ascii="Arial" w:hAnsi="Arial" w:cs="Arial"/>
          <w:sz w:val="28"/>
          <w:szCs w:val="28"/>
          <w:rtl/>
        </w:rPr>
        <w:t>קורי יקירי</w:t>
      </w:r>
    </w:p>
    <w:p w:rsidR="006A2F74" w:rsidRDefault="006A2F74" w:rsidP="00244315">
      <w:pPr>
        <w:rPr>
          <w:rFonts w:ascii="Arial" w:hAnsi="Arial" w:cs="Arial"/>
          <w:sz w:val="28"/>
          <w:szCs w:val="28"/>
        </w:rPr>
      </w:pPr>
      <w:r>
        <w:rPr>
          <w:rFonts w:ascii="Arial" w:hAnsi="Arial" w:cs="Arial"/>
          <w:sz w:val="28"/>
          <w:szCs w:val="28"/>
          <w:rtl/>
        </w:rPr>
        <w:t>אני שמחה מאוד לשוב ולכתוב לך באופן אישי, על כמה וכמה נושאים בבת אחת. הם נוגעים ולא נוגעים לפורום.</w:t>
      </w:r>
    </w:p>
    <w:p w:rsidR="006A2F74" w:rsidRDefault="006A2F74" w:rsidP="00244315">
      <w:pPr>
        <w:rPr>
          <w:rFonts w:ascii="Arial" w:hAnsi="Arial" w:cs="Arial"/>
          <w:sz w:val="28"/>
          <w:szCs w:val="28"/>
          <w:rtl/>
        </w:rPr>
      </w:pPr>
      <w:r>
        <w:rPr>
          <w:rFonts w:ascii="Arial" w:hAnsi="Arial" w:cs="Arial"/>
          <w:sz w:val="28"/>
          <w:szCs w:val="28"/>
          <w:rtl/>
        </w:rPr>
        <w:t xml:space="preserve">אז בוא נתחיל בכך שאין לי תמונה עכשיוית כי בימי הקורונה ממש לא צילמו אותי. אני רגילה לצילומים רבים שלי ממכון אבשלום בשעת טיול....אך כבר חודשיים וחצי אין שום פעילות מהסוג הזה. אעביר לך אולי תמונה מבר המצווה של הנכד שלי שהיתה בדצמבר האחרון. מאז נהייתי יפה יותר וכמובן צעירה בהרבה.  אתה נראה נפלא, כנראה ימי הקורונה עשו לך רק טוב. </w:t>
      </w:r>
    </w:p>
    <w:p w:rsidR="006A2F74" w:rsidRDefault="006A2F74" w:rsidP="00244315">
      <w:pPr>
        <w:rPr>
          <w:rFonts w:ascii="Arial" w:hAnsi="Arial" w:cs="Arial"/>
          <w:sz w:val="28"/>
          <w:szCs w:val="28"/>
          <w:rtl/>
        </w:rPr>
      </w:pPr>
      <w:r>
        <w:rPr>
          <w:rFonts w:ascii="Arial" w:hAnsi="Arial" w:cs="Arial"/>
          <w:sz w:val="28"/>
          <w:szCs w:val="28"/>
          <w:rtl/>
        </w:rPr>
        <w:t>את הנכדים שלנו ראינו פעמים רבות. אחרי החודש הראשון, הרשנו לעצמנו-ובננו הרשה לנו- להתראות ואף לאכול בצוותא, תוך כדי שמירת מרחק ראוי כמצופה. אך הנכדים שלי היו בשלהם- התגנבו אלי כשיכלו ונתנו לי חיבוק ענק. אתמול צפינו עם הנכד האמצעי המוזיקאי שלנו, באופרה לה טרוויאטה. ממש לאמש היו צריכים להיות לשלושתנו כרטיסים לאותה אופרה, אך כידוע לכולנו העולם משובת. צפינו בהנאה רבה מאוד בביצוע שהתקיים מתישהו בזלצבורג עם התזמורת של בית האופרה של וינה. את תפקיד ויולטה שרה הזמרת הנפלאה אנה נטרבקו. אבל גם אלפרדו וג'רלדו גרמונט היו נהדרים! בהפסקה בין המערכות אכלנו שתינו והמשכנו לצפות בבגדי בית וברגליים יחפות על הכורסאות. מה אגיד לך? יש יתרונות למצב הקורונה ....</w:t>
      </w:r>
    </w:p>
    <w:p w:rsidR="006A2F74" w:rsidRDefault="006A2F74" w:rsidP="00244315">
      <w:pPr>
        <w:rPr>
          <w:rFonts w:ascii="Arial" w:hAnsi="Arial" w:cs="Arial"/>
          <w:sz w:val="28"/>
          <w:szCs w:val="28"/>
          <w:rtl/>
        </w:rPr>
      </w:pPr>
      <w:r>
        <w:rPr>
          <w:rFonts w:ascii="Arial" w:hAnsi="Arial" w:cs="Arial"/>
          <w:sz w:val="28"/>
          <w:szCs w:val="28"/>
          <w:rtl/>
        </w:rPr>
        <w:t xml:space="preserve">לגבי הפורום. עדיין לא ירדתי לשורש מטרותיו. האם הכוונה להביע עמדות שלנו לגבי נושאים ברומה של קורונה ונושאי העולם? האם הכוונה מעשית יותר וכוונתך הייתה לגבש איזו קבוצת תגובה, עשייה או מחאה, כנגד עוולות השלטון? האם כוונתך היתה לצופף את השורות למען הרפובליקה השניה של ישראל? וכתוצאה משאלות אלה מתבקשת השאלה הנוספת: האם אתה מניח שמכותבי הפורום הם האנשים הנכונים לממש תכנית אופרטיבית כלשהי? </w:t>
      </w:r>
    </w:p>
    <w:p w:rsidR="006A2F74" w:rsidRDefault="006A2F74" w:rsidP="00244315">
      <w:pPr>
        <w:rPr>
          <w:rFonts w:ascii="Arial" w:hAnsi="Arial" w:cs="Arial"/>
          <w:sz w:val="28"/>
          <w:szCs w:val="28"/>
          <w:rtl/>
        </w:rPr>
      </w:pPr>
      <w:r>
        <w:rPr>
          <w:rFonts w:ascii="Arial" w:hAnsi="Arial" w:cs="Arial"/>
          <w:sz w:val="28"/>
          <w:szCs w:val="28"/>
          <w:rtl/>
        </w:rPr>
        <w:t xml:space="preserve">מה שמצטייר לי עד כה, זה שאנשים כותבים או מביעים עצמם לפי אמונותיהם הפוליטיות המגובשות מזה עשרות שנים. לא קורה תהליך של שכנוע הדדי ותהליך כזה אף לא יכול לקרות. כולנו מבוגרים, משוכנעים בצדקתנו ואין סיכוי אפילו הקלוש ביותר שנעזוב את עמדותינו. כך למשל אין שום סיכוי שבעקבות קריאתו של מוטי לרנר אתחיל למחות  נגד הסיפוח כשכל כולי תקווה שאכן סוף סוף יתממש.  אתמול זעמתי כ"כ על קריאתו, שהחלטתי שחבל  על זמני ואולי הגיעה העת לפרוש מהפורום לפני שאסתבך בתגובות שיכעיסו את הרב. נכון לעכשיו נרגעתי.  אף סובול הרגיז אותי עם סרטון הדיקטטור, ידעתי שאתה מאוד מקורב אליו ולא רציתי להגיב אך לבסוף לא </w:t>
      </w:r>
      <w:r>
        <w:rPr>
          <w:rFonts w:ascii="Arial" w:hAnsi="Arial" w:cs="Arial"/>
          <w:sz w:val="28"/>
          <w:szCs w:val="28"/>
          <w:rtl/>
        </w:rPr>
        <w:lastRenderedPageBreak/>
        <w:t xml:space="preserve">התגברתי ולכן כתבתי מה שכתבתי. עמוס מוקדי שרוצה להקים מעיו ועדה מכוננת שמנסחת את קוי הגוף שישלוט.... נו באמת... אין לי כוח לקשקושים כאלה. </w:t>
      </w:r>
    </w:p>
    <w:p w:rsidR="006A2F74" w:rsidRDefault="006A2F74" w:rsidP="00244315">
      <w:pPr>
        <w:rPr>
          <w:rFonts w:ascii="Arial" w:hAnsi="Arial" w:cs="Arial"/>
          <w:sz w:val="28"/>
          <w:szCs w:val="28"/>
          <w:rtl/>
        </w:rPr>
      </w:pPr>
      <w:r>
        <w:rPr>
          <w:rFonts w:ascii="Arial" w:hAnsi="Arial" w:cs="Arial"/>
          <w:sz w:val="28"/>
          <w:szCs w:val="28"/>
          <w:rtl/>
        </w:rPr>
        <w:t xml:space="preserve"> למען האמת , נהנתי עד כה לקרוא תגובות של שני אנשים בלבד: את כתיבתך שלך, וכתיבתו של אדם רויטר. אתם כותבים לעניין תוך התבססות על  עובדות וללא השמצות. עלי לציין שאני נהנת לקרוא גם את דבריו של יהשוע סובול. לא בגלל תוכנם אלא בגלל העברית היפהפיה ובגלל דרך ההבעה של מחשבותיו- שאתן איני מזדהה. </w:t>
      </w:r>
    </w:p>
    <w:p w:rsidR="006A2F74" w:rsidRDefault="006A2F74" w:rsidP="00244315">
      <w:pPr>
        <w:rPr>
          <w:rFonts w:ascii="Arial" w:hAnsi="Arial" w:cs="Arial"/>
          <w:sz w:val="28"/>
          <w:szCs w:val="28"/>
          <w:rtl/>
        </w:rPr>
      </w:pPr>
      <w:r>
        <w:rPr>
          <w:rFonts w:ascii="Arial" w:hAnsi="Arial" w:cs="Arial"/>
          <w:sz w:val="28"/>
          <w:szCs w:val="28"/>
          <w:rtl/>
        </w:rPr>
        <w:t>אני מאחלת לך לעבור את ימי החום הקשים מנשוא. הבריזה לבסוף תגיע אף היא</w:t>
      </w:r>
    </w:p>
    <w:p w:rsidR="006A2F74" w:rsidRDefault="006A2F74" w:rsidP="00244315">
      <w:pPr>
        <w:rPr>
          <w:rFonts w:ascii="Arial" w:hAnsi="Arial" w:cs="Arial"/>
          <w:sz w:val="28"/>
          <w:szCs w:val="28"/>
          <w:rtl/>
        </w:rPr>
      </w:pPr>
      <w:r>
        <w:rPr>
          <w:rFonts w:ascii="Arial" w:hAnsi="Arial" w:cs="Arial"/>
          <w:sz w:val="28"/>
          <w:szCs w:val="28"/>
          <w:rtl/>
        </w:rPr>
        <w:t>להית</w:t>
      </w:r>
    </w:p>
    <w:p w:rsidR="006A2F74" w:rsidRPr="007444E4" w:rsidRDefault="006A2F74" w:rsidP="00244315">
      <w:pPr>
        <w:rPr>
          <w:color w:val="000000"/>
        </w:rPr>
      </w:pPr>
    </w:p>
    <w:p w:rsidR="00BA5BE6" w:rsidRDefault="006A2F74" w:rsidP="00244315">
      <w:pPr>
        <w:pStyle w:val="gmail-p1"/>
        <w:bidi/>
        <w:spacing w:before="0" w:beforeAutospacing="0" w:after="0" w:afterAutospacing="0"/>
        <w:rPr>
          <w:rFonts w:ascii="Helvetica" w:hAnsi="Helvetica"/>
          <w:rtl/>
        </w:rPr>
      </w:pPr>
      <w:r>
        <w:rPr>
          <w:rFonts w:ascii="Helvetica" w:hAnsi="Helvetica" w:hint="cs"/>
          <w:rtl/>
        </w:rPr>
        <w:t>תשובה שכתבתי לחברת הפורום ב- 17.5</w:t>
      </w:r>
    </w:p>
    <w:p w:rsidR="006A2F74" w:rsidRDefault="006A2F74" w:rsidP="00244315">
      <w:pPr>
        <w:pStyle w:val="gmail-p1"/>
        <w:bidi/>
        <w:spacing w:before="0" w:beforeAutospacing="0" w:after="0" w:afterAutospacing="0"/>
        <w:rPr>
          <w:rFonts w:ascii="Helvetica" w:hAnsi="Helvetica"/>
          <w:rtl/>
        </w:rPr>
      </w:pPr>
    </w:p>
    <w:p w:rsidR="006A2F74" w:rsidRPr="006A2F74" w:rsidRDefault="006A2F74" w:rsidP="00244315">
      <w:pPr>
        <w:rPr>
          <w:color w:val="000000"/>
        </w:rPr>
      </w:pPr>
      <w:r>
        <w:rPr>
          <w:rFonts w:hint="cs"/>
          <w:color w:val="000000"/>
          <w:rtl/>
        </w:rPr>
        <w:t xml:space="preserve">... </w:t>
      </w:r>
      <w:r w:rsidRPr="006A2F74">
        <w:rPr>
          <w:color w:val="000000"/>
          <w:rtl/>
        </w:rPr>
        <w:t>יקירתי,</w:t>
      </w:r>
    </w:p>
    <w:p w:rsidR="006A2F74" w:rsidRPr="006A2F74" w:rsidRDefault="006A2F74" w:rsidP="00244315">
      <w:pPr>
        <w:rPr>
          <w:color w:val="000000"/>
          <w:rtl/>
        </w:rPr>
      </w:pPr>
      <w:r w:rsidRPr="006A2F74">
        <w:rPr>
          <w:color w:val="000000"/>
          <w:rtl/>
        </w:rPr>
        <w:t>את צודקת שלא ברורה המטרה של הפורום, אך קודם כל תסכימי אתי שזה נס שיהושע ואני הצלחנו להקים פורום של 32 אנשים מאוד חכמים, אחדים מהם גם מאוד מפורסמים, שמתבטא בצורה עניינית על סוגיות דיומא. המטרה שלי הפרטית היא להציג את הרפובליקה השניה כחלופה שלטונית לשלטון הקיים. אבל בשביל זה צריך להגיע העם למיאוס כזה מהמצב שהוא ידבוק בפתרון מהפכני כפי שהעם הצרפתי תמך ב- 80% בדה גול ובחוקה של הרפובליקה החמישית שהחליפה את כל מוסדות השלטון ואת צורת הממשל בצרפת. מאז, מצבה של צרפת הרבה יותר טוב מכל הבחינות. היא אולי לא נמצאת בין עשר המדינות הכי אתיות ומשגשגות אבל היא לא רחוקה משם, והרבה יותר משגשגת ואתית מאשר איטליה וספרד, המוצלחת ביותר בקרב המדינות הלטיניות.</w:t>
      </w:r>
    </w:p>
    <w:p w:rsidR="006A2F74" w:rsidRPr="006A2F74" w:rsidRDefault="006A2F74" w:rsidP="00244315">
      <w:pPr>
        <w:rPr>
          <w:color w:val="000000"/>
          <w:rtl/>
        </w:rPr>
      </w:pPr>
      <w:r w:rsidRPr="006A2F74">
        <w:rPr>
          <w:color w:val="000000"/>
          <w:rtl/>
        </w:rPr>
        <w:t>אם נוכל להביא לכך שרוב חברי הפורום יאמצו את עיקרי מצע תנועת הרפובליקה השניה של ישראל שלהלן, זה יהיה הישג גדול לפורום וגם לישראל. נראה לי שכולם יכולים להסכים לעקרונות שפרסמתי על דף אחד אך כשכל אחד מח"י העיקרים מגובה בעשרות עמודים בספרי "הרפובליקה השניה של ישראל". יש רק מילה אחת "א"י" שתיצור בעיה והיא מגובה במאות עמודים בעיקר בחלק האנגלי של הספר. בפרק השביעי "מדיניות" אני כותב שגבולות הקבע של המדינה יביאו בחשבון את המרכיב הדמוגרפי היהודי והערבי בכל שטחי א"י. ולא סתם בחרתי בקיצור, כי פה שורש המחלוקת ביני ובין חבריו של סובול, אך לדעתי כבר אין מחלוקת בקרב העם, שכבר לא מסכים להקים עוד מדינה פלשתינאית ממערב לירדן, בנוסף לירדן שהיא ב- 80% פלשתינאית.</w:t>
      </w:r>
    </w:p>
    <w:p w:rsidR="006A2F74" w:rsidRPr="006A2F74" w:rsidRDefault="006A2F74" w:rsidP="00244315">
      <w:pPr>
        <w:rPr>
          <w:color w:val="000000"/>
          <w:rtl/>
        </w:rPr>
      </w:pPr>
      <w:r w:rsidRPr="006A2F74">
        <w:rPr>
          <w:color w:val="000000"/>
          <w:rtl/>
        </w:rPr>
        <w:t xml:space="preserve">אליבא דיונים צריכה לקום עוד מדינה פלשתינאית בגדה, כשדה פקטו תהיה מדינה נוספת ברצועת עזה, כי אין סיכוי שהחמאס יוותר שם על שלטונו. אני מסביר באריכות בספר ואותך לא צריך לשכנע שאין כל אפשרות מעשית שמדינה כזאת תקום, מה עוד שהערבים עצמם לא רוצים בכך כי הם דורשים פינוי מלא של כל הגדה בלי תיקוני גבול, סילוק כל המתנחלים מישוביהם, החזרת הגבול הישן שמחלק בין ירושלים המערבית למזרחית והצימוק - זכות השיבה תוך החזרת חמישה מיליון פליטים לישראל. הם מעולם לא ויתרו על כך למרות מה שהיונים חושבים כשהם משכנעים את עצמם שיש לנו פרטנר. אני דוגל בהקמת מדינה ירדנית-פלשתינאית בדיוק כפי שהיה עד 1967 ולפי הסכם לונדון כשכל הישובים היהודים וירושלים ישארו בריבונות ישראלית, על פי טראמפ. </w:t>
      </w:r>
    </w:p>
    <w:p w:rsidR="006A2F74" w:rsidRPr="006A2F74" w:rsidRDefault="006A2F74" w:rsidP="00244315">
      <w:pPr>
        <w:rPr>
          <w:color w:val="000000"/>
          <w:rtl/>
        </w:rPr>
      </w:pPr>
      <w:r w:rsidRPr="006A2F74">
        <w:rPr>
          <w:color w:val="000000"/>
          <w:rtl/>
        </w:rPr>
        <w:t>חברי רן לחמן שהוא מאוד יונה הציע להגיע בפורום להסכמה אופרטיבית. לא נוח לי להעלות שוב בפני הפורום את הרפובליקה השניה אך אם את תציעי לו ולפורום לאמץ את המצע כפי שהוא - ואל תרחיבי את הדיבור על א"י - יש סיכוי שרוב חברי הפורום יאמצו אותו. לפחות תציעי להם להציע את השגותיהם לח"י עיקרי המצע אבל שהמצע יהווה בסיס לדיון. אם לך יהיו השגות גם טוב אבל חשוב שתציעי שהמצע יהווה בסיס לדיון. תחשבי איזה משקל ציבורי ענק יכול להיות אם המצע יתפרסם בשם הפורום שחברים בו דני שכטמן חתן פרס נובל, פרץ לביא נשיא הטכניון בעשור האחרון, יהושע סובול, יהודה כהנא בעל שם עולמי בקיימות, רן לחמן עם עשיה אתית גדולה, מתי קרפ וראובן ברון שהם אנשי היי טק שעשו אקזיטים גדולים, מאיר חת הידוע, נעם סמל, את ואני.</w:t>
      </w:r>
    </w:p>
    <w:p w:rsidR="006A2F74" w:rsidRPr="006A2F74" w:rsidRDefault="006A2F74" w:rsidP="00244315">
      <w:pPr>
        <w:rPr>
          <w:color w:val="000000"/>
          <w:rtl/>
        </w:rPr>
      </w:pPr>
      <w:r w:rsidRPr="006A2F74">
        <w:rPr>
          <w:color w:val="000000"/>
          <w:rtl/>
        </w:rPr>
        <w:t>אם זה מקובל עלייך, תציעי לפורום את המצע שלהלן בליווי דברי הסבר. זו עשויה להיות עבורך הזדמנות לשנות את פני המדינה ולפתור את ח"י בעיות היסוד שלה, דווקא ביום כינון הממשלה.</w:t>
      </w:r>
    </w:p>
    <w:p w:rsidR="006A2F74" w:rsidRPr="006A2F74" w:rsidRDefault="006A2F74" w:rsidP="00244315">
      <w:pPr>
        <w:rPr>
          <w:color w:val="000000"/>
          <w:rtl/>
        </w:rPr>
      </w:pPr>
      <w:r w:rsidRPr="006A2F74">
        <w:rPr>
          <w:color w:val="000000"/>
          <w:rtl/>
        </w:rPr>
        <w:lastRenderedPageBreak/>
        <w:t>בינתיים אני מאחל, לך ולכולנו שהממשלה החדשה תצליח בתפקידה, בבריאות, בחינוך, בביטחון, ביחסי החוץ, בתחבורה, באיכות הסביבה, בתרבות וגם... בדת ומדינה ואתיקה. הרבה בריאות,</w:t>
      </w:r>
    </w:p>
    <w:p w:rsidR="006A2F74" w:rsidRPr="006A2F74" w:rsidRDefault="006A2F74" w:rsidP="00244315">
      <w:pPr>
        <w:rPr>
          <w:color w:val="000000"/>
          <w:rtl/>
        </w:rPr>
      </w:pPr>
      <w:r w:rsidRPr="006A2F74">
        <w:rPr>
          <w:color w:val="000000"/>
          <w:rtl/>
        </w:rPr>
        <w:t>קורי</w:t>
      </w:r>
    </w:p>
    <w:p w:rsidR="006A2F74" w:rsidRPr="006A2F74" w:rsidRDefault="006A2F74" w:rsidP="00244315">
      <w:pPr>
        <w:jc w:val="center"/>
        <w:rPr>
          <w:rFonts w:ascii="Calibri" w:hAnsi="Calibri"/>
          <w:sz w:val="56"/>
          <w:szCs w:val="56"/>
          <w:rtl/>
        </w:rPr>
      </w:pPr>
      <w:r w:rsidRPr="006A2F74">
        <w:rPr>
          <w:sz w:val="56"/>
          <w:szCs w:val="56"/>
          <w:rtl/>
        </w:rPr>
        <w:t>עיקרי מצע תנועת הרפובליקה השניה של ישראל</w:t>
      </w:r>
    </w:p>
    <w:p w:rsidR="006A2F74" w:rsidRPr="006A2F74" w:rsidRDefault="006A2F74" w:rsidP="00244315">
      <w:pPr>
        <w:jc w:val="center"/>
        <w:rPr>
          <w:b/>
          <w:bCs/>
          <w:sz w:val="36"/>
          <w:szCs w:val="36"/>
          <w:rtl/>
        </w:rPr>
      </w:pPr>
      <w:r w:rsidRPr="006A2F74">
        <w:rPr>
          <w:b/>
          <w:bCs/>
          <w:sz w:val="36"/>
          <w:szCs w:val="36"/>
          <w:rtl/>
        </w:rPr>
        <w:t>עיקרי המצע הוצגו לראשונה בכנס בבית יעקב קורי בחיפה בשנת 2009 בהשתתפות אריה אבנרי ואישים אחרים ופורסמו לראשונה באתר אומ"ץ בשנת 2009.</w:t>
      </w:r>
    </w:p>
    <w:p w:rsidR="006A2F74" w:rsidRDefault="006A2F74" w:rsidP="00244315">
      <w:pPr>
        <w:rPr>
          <w:b/>
          <w:bCs/>
          <w:sz w:val="48"/>
          <w:szCs w:val="48"/>
          <w:rtl/>
        </w:rPr>
      </w:pPr>
    </w:p>
    <w:p w:rsidR="006A2F74" w:rsidRPr="006A2F74" w:rsidRDefault="006A2F74" w:rsidP="00244315">
      <w:pPr>
        <w:rPr>
          <w:sz w:val="32"/>
          <w:szCs w:val="32"/>
          <w:rtl/>
        </w:rPr>
      </w:pPr>
      <w:r w:rsidRPr="006A2F74">
        <w:rPr>
          <w:b/>
          <w:bCs/>
          <w:sz w:val="32"/>
          <w:szCs w:val="32"/>
          <w:rtl/>
        </w:rPr>
        <w:t>מבוא</w:t>
      </w:r>
      <w:r w:rsidRPr="006A2F74">
        <w:rPr>
          <w:sz w:val="32"/>
          <w:szCs w:val="32"/>
          <w:rtl/>
        </w:rPr>
        <w:t>: תנועת הרפובליקה השניה של ישראל היא תנועה עממית חוץ פרלמנטרית שנועדה לשנות מהיסוד בדרכים דמוקרטיות את פני המדינה בכל המישורים ולהציב בראש סדר הקדימויות את הצדק החברתי, היושרה, השוויון, איכות הסביבה והחיים של כל התושבים. התנועה מאגדת בתוכה חילוניים ודתיים, מתנחלים ויונים, יהודים וערבים, נשים וגברים, מעמד הביניים עשירים ועניים, אנשי פריפריה ומרכז, אנשי עסקים, אקדמיה, רוח והמגזר השלישי.</w:t>
      </w:r>
    </w:p>
    <w:p w:rsidR="006A2F74" w:rsidRPr="006A2F74" w:rsidRDefault="006A2F74" w:rsidP="00244315">
      <w:pPr>
        <w:rPr>
          <w:sz w:val="32"/>
          <w:szCs w:val="32"/>
          <w:rtl/>
        </w:rPr>
      </w:pPr>
      <w:r w:rsidRPr="006A2F74">
        <w:rPr>
          <w:sz w:val="32"/>
          <w:szCs w:val="32"/>
          <w:rtl/>
        </w:rPr>
        <w:t xml:space="preserve">1. </w:t>
      </w:r>
      <w:r w:rsidRPr="006A2F74">
        <w:rPr>
          <w:b/>
          <w:bCs/>
          <w:sz w:val="32"/>
          <w:szCs w:val="32"/>
          <w:rtl/>
        </w:rPr>
        <w:t>צדק חברתי</w:t>
      </w:r>
      <w:r w:rsidRPr="006A2F74">
        <w:rPr>
          <w:sz w:val="32"/>
          <w:szCs w:val="32"/>
          <w:rtl/>
        </w:rPr>
        <w:t>: מעמד הביניים יהפוך ל- 50% מהאוכלוסיה, שיעור כפול מהנוכחי. הפערים החברתיים יהיו כמקובל בעשר המדינות הדמוקרטיות המובילות בצדק החברתי. מימדי העוני ירדו אל מתחת ל- 10% מהאוכלוסיה.</w:t>
      </w:r>
    </w:p>
    <w:p w:rsidR="006A2F74" w:rsidRPr="006A2F74" w:rsidRDefault="006A2F74" w:rsidP="00244315">
      <w:pPr>
        <w:rPr>
          <w:sz w:val="32"/>
          <w:szCs w:val="32"/>
          <w:rtl/>
        </w:rPr>
      </w:pPr>
      <w:r w:rsidRPr="006A2F74">
        <w:rPr>
          <w:b/>
          <w:bCs/>
          <w:sz w:val="32"/>
          <w:szCs w:val="32"/>
          <w:rtl/>
        </w:rPr>
        <w:t>2</w:t>
      </w:r>
      <w:r w:rsidRPr="006A2F74">
        <w:rPr>
          <w:sz w:val="32"/>
          <w:szCs w:val="32"/>
          <w:rtl/>
        </w:rPr>
        <w:t xml:space="preserve">. </w:t>
      </w:r>
      <w:r w:rsidRPr="006A2F74">
        <w:rPr>
          <w:b/>
          <w:bCs/>
          <w:sz w:val="32"/>
          <w:szCs w:val="32"/>
          <w:rtl/>
        </w:rPr>
        <w:t>כלכלה</w:t>
      </w:r>
      <w:r w:rsidRPr="006A2F74">
        <w:rPr>
          <w:sz w:val="32"/>
          <w:szCs w:val="32"/>
          <w:rtl/>
        </w:rPr>
        <w:t>: ישונה מהיסוד המשטר הניאו ליברלי ויימצא האיזון הנכון בין מעורבות הממשל לשוק החופשי. החברות יביאו בחשבון את האינטרסים של כל מחזיקי העניין לרבות השגת רווחיות נאותה. יונהג מיסוי פרוגרסיבי ביותר.</w:t>
      </w:r>
    </w:p>
    <w:p w:rsidR="006A2F74" w:rsidRPr="006A2F74" w:rsidRDefault="006A2F74" w:rsidP="00244315">
      <w:pPr>
        <w:rPr>
          <w:sz w:val="32"/>
          <w:szCs w:val="32"/>
          <w:rtl/>
        </w:rPr>
      </w:pPr>
      <w:r w:rsidRPr="006A2F74">
        <w:rPr>
          <w:sz w:val="32"/>
          <w:szCs w:val="32"/>
          <w:rtl/>
        </w:rPr>
        <w:t xml:space="preserve">3. </w:t>
      </w:r>
      <w:r w:rsidRPr="006A2F74">
        <w:rPr>
          <w:b/>
          <w:bCs/>
          <w:sz w:val="32"/>
          <w:szCs w:val="32"/>
          <w:rtl/>
        </w:rPr>
        <w:t>אתיקה</w:t>
      </w:r>
      <w:r w:rsidRPr="006A2F74">
        <w:rPr>
          <w:sz w:val="32"/>
          <w:szCs w:val="32"/>
          <w:rtl/>
        </w:rPr>
        <w:t xml:space="preserve">: תבוער השחיתות מהיסוד ויוכבדו בצורה דרסטית העונשים על עברייני הצווארון הלבן. ייערך סינון אתי למועמדים לתפקידים ציבוריים וכלכליים. ישראל תמוקם בין עשר המדינות המובילות במדד האתיקה של </w:t>
      </w:r>
      <w:r w:rsidRPr="006A2F74">
        <w:rPr>
          <w:sz w:val="32"/>
          <w:szCs w:val="32"/>
        </w:rPr>
        <w:t>TI</w:t>
      </w:r>
      <w:r w:rsidRPr="006A2F74">
        <w:rPr>
          <w:sz w:val="32"/>
          <w:szCs w:val="32"/>
          <w:rtl/>
        </w:rPr>
        <w:t>.</w:t>
      </w:r>
    </w:p>
    <w:p w:rsidR="006A2F74" w:rsidRPr="006A2F74" w:rsidRDefault="006A2F74" w:rsidP="00244315">
      <w:pPr>
        <w:rPr>
          <w:sz w:val="32"/>
          <w:szCs w:val="32"/>
          <w:rtl/>
        </w:rPr>
      </w:pPr>
      <w:r w:rsidRPr="006A2F74">
        <w:rPr>
          <w:sz w:val="32"/>
          <w:szCs w:val="32"/>
          <w:rtl/>
        </w:rPr>
        <w:t xml:space="preserve">4. </w:t>
      </w:r>
      <w:r w:rsidRPr="006A2F74">
        <w:rPr>
          <w:b/>
          <w:bCs/>
          <w:sz w:val="32"/>
          <w:szCs w:val="32"/>
          <w:rtl/>
        </w:rPr>
        <w:t>משטר</w:t>
      </w:r>
      <w:r w:rsidRPr="006A2F74">
        <w:rPr>
          <w:sz w:val="32"/>
          <w:szCs w:val="32"/>
          <w:rtl/>
        </w:rPr>
        <w:t>: יונהג משטר נשיאותי נוסח צרפת כשלנשיא סמכויות ביצוע מלאות ובממשלתו מיטב המומחים. מחצית מחברי הכנסת ייבחרו בבחירות איזוריות ומחציתם ייבחרו בבחירות יחסיות. יועלה אחוז החסימה ל- 5%.</w:t>
      </w:r>
    </w:p>
    <w:p w:rsidR="006A2F74" w:rsidRPr="006A2F74" w:rsidRDefault="006A2F74" w:rsidP="00244315">
      <w:pPr>
        <w:rPr>
          <w:sz w:val="32"/>
          <w:szCs w:val="32"/>
          <w:rtl/>
        </w:rPr>
      </w:pPr>
      <w:r w:rsidRPr="006A2F74">
        <w:rPr>
          <w:sz w:val="32"/>
          <w:szCs w:val="32"/>
          <w:rtl/>
        </w:rPr>
        <w:t xml:space="preserve">5. </w:t>
      </w:r>
      <w:r w:rsidRPr="006A2F74">
        <w:rPr>
          <w:b/>
          <w:bCs/>
          <w:sz w:val="32"/>
          <w:szCs w:val="32"/>
          <w:rtl/>
        </w:rPr>
        <w:t>דת ומדינה</w:t>
      </w:r>
      <w:r w:rsidRPr="006A2F74">
        <w:rPr>
          <w:sz w:val="32"/>
          <w:szCs w:val="32"/>
          <w:rtl/>
        </w:rPr>
        <w:t>: הפרדה מלאה בין הדת והמדינה. הנהגת נישואים אזרחיים לכל האוכלוסיה. מתן מעמד שווה לכל הזרמים בדת היהודית ולכל הדתות. מינוי רבנות אחת לאשכנזים וספרדים. הנהגת חופש פולחן מלא.</w:t>
      </w:r>
    </w:p>
    <w:p w:rsidR="006A2F74" w:rsidRPr="006A2F74" w:rsidRDefault="006A2F74" w:rsidP="00244315">
      <w:pPr>
        <w:rPr>
          <w:sz w:val="32"/>
          <w:szCs w:val="32"/>
          <w:rtl/>
        </w:rPr>
      </w:pPr>
      <w:r w:rsidRPr="006A2F74">
        <w:rPr>
          <w:sz w:val="32"/>
          <w:szCs w:val="32"/>
          <w:rtl/>
        </w:rPr>
        <w:lastRenderedPageBreak/>
        <w:t xml:space="preserve">6. </w:t>
      </w:r>
      <w:r w:rsidRPr="006A2F74">
        <w:rPr>
          <w:b/>
          <w:bCs/>
          <w:sz w:val="32"/>
          <w:szCs w:val="32"/>
          <w:rtl/>
        </w:rPr>
        <w:t>זכויות אזרח</w:t>
      </w:r>
      <w:r w:rsidRPr="006A2F74">
        <w:rPr>
          <w:sz w:val="32"/>
          <w:szCs w:val="32"/>
          <w:rtl/>
        </w:rPr>
        <w:t>: מתן זכויות אזרח מלאות לכל האוכלוסיה. כל אזרח, ללא הבדל דת, גזע ומין, יבחר בין שירות בצה"ל לשירות לאומי חובה של שלוש שנים. אכיפת איסור אפליה על בסיס דת, גיל ומין לכל משרה ובכל נושא.</w:t>
      </w:r>
    </w:p>
    <w:p w:rsidR="006A2F74" w:rsidRPr="006A2F74" w:rsidRDefault="006A2F74" w:rsidP="00244315">
      <w:pPr>
        <w:rPr>
          <w:sz w:val="32"/>
          <w:szCs w:val="32"/>
          <w:rtl/>
        </w:rPr>
      </w:pPr>
      <w:r w:rsidRPr="006A2F74">
        <w:rPr>
          <w:sz w:val="32"/>
          <w:szCs w:val="32"/>
          <w:rtl/>
        </w:rPr>
        <w:t xml:space="preserve">7. </w:t>
      </w:r>
      <w:r w:rsidRPr="006A2F74">
        <w:rPr>
          <w:b/>
          <w:bCs/>
          <w:sz w:val="32"/>
          <w:szCs w:val="32"/>
          <w:rtl/>
        </w:rPr>
        <w:t>מדיניות</w:t>
      </w:r>
      <w:r w:rsidRPr="006A2F74">
        <w:rPr>
          <w:sz w:val="32"/>
          <w:szCs w:val="32"/>
          <w:rtl/>
        </w:rPr>
        <w:t>: מדינת ישראל תהיה מדינה דמוקרטית עם זכויות הצבעה לכל תושביה, עם גבולות בני הגנה ובלי שליטה בעם זר. גבולות הקבע של המדינה יביאו בחשבון את המרכיב הדמוגרפי היהודי והערבי בכל שטחי א"י.</w:t>
      </w:r>
    </w:p>
    <w:p w:rsidR="006A2F74" w:rsidRPr="006A2F74" w:rsidRDefault="006A2F74" w:rsidP="00244315">
      <w:pPr>
        <w:rPr>
          <w:sz w:val="32"/>
          <w:szCs w:val="32"/>
          <w:rtl/>
        </w:rPr>
      </w:pPr>
      <w:r w:rsidRPr="006A2F74">
        <w:rPr>
          <w:sz w:val="32"/>
          <w:szCs w:val="32"/>
          <w:rtl/>
        </w:rPr>
        <w:t xml:space="preserve">8. </w:t>
      </w:r>
      <w:r w:rsidRPr="006A2F74">
        <w:rPr>
          <w:b/>
          <w:bCs/>
          <w:sz w:val="32"/>
          <w:szCs w:val="32"/>
          <w:rtl/>
        </w:rPr>
        <w:t>חינוך</w:t>
      </w:r>
      <w:r w:rsidRPr="006A2F74">
        <w:rPr>
          <w:sz w:val="32"/>
          <w:szCs w:val="32"/>
          <w:rtl/>
        </w:rPr>
        <w:t>: ייאכף חוק חינוך חובה חינם לאוכלוסיה עד גיל 18, הכולל בתוכו מרכיבי ליבה של מתימטיקה, אזרחות, לימוד חובה של שלוש שפות: עברית, אנגלית וערבית, מורשת בכל מגזר. לימודים אקדמיים יהיו חינם בכל מקצוע.</w:t>
      </w:r>
    </w:p>
    <w:p w:rsidR="006A2F74" w:rsidRPr="006A2F74" w:rsidRDefault="006A2F74" w:rsidP="00244315">
      <w:pPr>
        <w:rPr>
          <w:sz w:val="32"/>
          <w:szCs w:val="32"/>
          <w:rtl/>
        </w:rPr>
      </w:pPr>
      <w:r w:rsidRPr="006A2F74">
        <w:rPr>
          <w:sz w:val="32"/>
          <w:szCs w:val="32"/>
          <w:rtl/>
        </w:rPr>
        <w:t xml:space="preserve">9. </w:t>
      </w:r>
      <w:r w:rsidRPr="006A2F74">
        <w:rPr>
          <w:b/>
          <w:bCs/>
          <w:sz w:val="32"/>
          <w:szCs w:val="32"/>
          <w:rtl/>
        </w:rPr>
        <w:t>הון ושלטון</w:t>
      </w:r>
      <w:r w:rsidRPr="006A2F74">
        <w:rPr>
          <w:sz w:val="32"/>
          <w:szCs w:val="32"/>
          <w:rtl/>
        </w:rPr>
        <w:t>: ינותק הקשר בין הון ושלטון. נושאי תפקידים בכירים בממשל יקבלו שכר מקביל לשכר במגזר הפרטי ותנאי פנסיה נדיבים, אך ייאסר עליהם לעבוד במגזר הפרטי על פי חוק. כתוצאה מכך יתפנו תקציבי עתק.</w:t>
      </w:r>
    </w:p>
    <w:p w:rsidR="006A2F74" w:rsidRPr="006A2F74" w:rsidRDefault="006A2F74" w:rsidP="00244315">
      <w:pPr>
        <w:rPr>
          <w:sz w:val="32"/>
          <w:szCs w:val="32"/>
          <w:rtl/>
        </w:rPr>
      </w:pPr>
      <w:r w:rsidRPr="006A2F74">
        <w:rPr>
          <w:sz w:val="32"/>
          <w:szCs w:val="32"/>
          <w:rtl/>
        </w:rPr>
        <w:t xml:space="preserve">10. </w:t>
      </w:r>
      <w:r w:rsidRPr="006A2F74">
        <w:rPr>
          <w:b/>
          <w:bCs/>
          <w:sz w:val="32"/>
          <w:szCs w:val="32"/>
          <w:rtl/>
        </w:rPr>
        <w:t>בטחון פנים</w:t>
      </w:r>
      <w:r w:rsidRPr="006A2F74">
        <w:rPr>
          <w:sz w:val="32"/>
          <w:szCs w:val="32"/>
          <w:rtl/>
        </w:rPr>
        <w:t>: ימוגרו משפחות הפשע ויוכבדו בצורה דרסטית העונשים על פשיעה. יגויסו למשטרה מיטב האנשים שיקבלו שכר מקביל לשכר בצה"ל. תצומצם במחצית כמות הפשיעה: גניבות, תקיפות, עבירות מין וכו'.</w:t>
      </w:r>
    </w:p>
    <w:p w:rsidR="006A2F74" w:rsidRPr="006A2F74" w:rsidRDefault="006A2F74" w:rsidP="00244315">
      <w:pPr>
        <w:rPr>
          <w:sz w:val="32"/>
          <w:szCs w:val="32"/>
          <w:rtl/>
        </w:rPr>
      </w:pPr>
      <w:r w:rsidRPr="006A2F74">
        <w:rPr>
          <w:sz w:val="32"/>
          <w:szCs w:val="32"/>
          <w:rtl/>
        </w:rPr>
        <w:t xml:space="preserve">11. </w:t>
      </w:r>
      <w:r w:rsidRPr="006A2F74">
        <w:rPr>
          <w:b/>
          <w:bCs/>
          <w:sz w:val="32"/>
          <w:szCs w:val="32"/>
          <w:rtl/>
        </w:rPr>
        <w:t>איכות הסביבה</w:t>
      </w:r>
      <w:r w:rsidRPr="006A2F74">
        <w:rPr>
          <w:sz w:val="32"/>
          <w:szCs w:val="32"/>
          <w:rtl/>
        </w:rPr>
        <w:t>: עיקר משאבי הפיתוח יופנו לתחום האנרגיה הנקיה. יצומצם זיהום האוויר בהתאם לתקנים הבינלאומיים. ייאכפו כל חוקי איכות הסביבה ויוכבדו העונשים למפירים לרבות עונשי מאסר לתקופות ממושכות.</w:t>
      </w:r>
    </w:p>
    <w:p w:rsidR="006A2F74" w:rsidRPr="006A2F74" w:rsidRDefault="006A2F74" w:rsidP="00244315">
      <w:pPr>
        <w:rPr>
          <w:sz w:val="32"/>
          <w:szCs w:val="32"/>
          <w:rtl/>
        </w:rPr>
      </w:pPr>
      <w:r w:rsidRPr="006A2F74">
        <w:rPr>
          <w:sz w:val="32"/>
          <w:szCs w:val="32"/>
          <w:rtl/>
        </w:rPr>
        <w:t xml:space="preserve">12. </w:t>
      </w:r>
      <w:r w:rsidRPr="006A2F74">
        <w:rPr>
          <w:b/>
          <w:bCs/>
          <w:sz w:val="32"/>
          <w:szCs w:val="32"/>
          <w:rtl/>
        </w:rPr>
        <w:t>הרשות השופטת</w:t>
      </w:r>
      <w:r w:rsidRPr="006A2F74">
        <w:rPr>
          <w:sz w:val="32"/>
          <w:szCs w:val="32"/>
          <w:rtl/>
        </w:rPr>
        <w:t>: תישמר עצמאות הרשות השופטת. יוגדלו תקני השופטים תוך צמצום דרסטי בעינוי הדין. יוקם בית משפט לעבירות כלכליות עם שופטים המומחים בתחום. ייאסר על שופטים לעבוד כבוררים עם פרישתם.</w:t>
      </w:r>
    </w:p>
    <w:p w:rsidR="006A2F74" w:rsidRPr="006A2F74" w:rsidRDefault="006A2F74" w:rsidP="00244315">
      <w:pPr>
        <w:rPr>
          <w:sz w:val="32"/>
          <w:szCs w:val="32"/>
          <w:rtl/>
        </w:rPr>
      </w:pPr>
      <w:r w:rsidRPr="006A2F74">
        <w:rPr>
          <w:sz w:val="32"/>
          <w:szCs w:val="32"/>
          <w:rtl/>
        </w:rPr>
        <w:t xml:space="preserve">13. </w:t>
      </w:r>
      <w:r w:rsidRPr="006A2F74">
        <w:rPr>
          <w:b/>
          <w:bCs/>
          <w:sz w:val="32"/>
          <w:szCs w:val="32"/>
          <w:rtl/>
        </w:rPr>
        <w:t>ערכים</w:t>
      </w:r>
      <w:r w:rsidRPr="006A2F74">
        <w:rPr>
          <w:sz w:val="32"/>
          <w:szCs w:val="32"/>
          <w:rtl/>
        </w:rPr>
        <w:t>: ייעשה מאמץ לשוב לערכי הצניעות, הסיוע לקהילה, שיתופי פעולה, מציאת דרך הביניים, רוחניות, תרבות והשכלה; לעומת הרדידות של תרבות הרייטינג, תוכניות הריאליטי עם ההדחות ותחרותיות שלוחת רסן.</w:t>
      </w:r>
    </w:p>
    <w:p w:rsidR="006A2F74" w:rsidRPr="006A2F74" w:rsidRDefault="006A2F74" w:rsidP="00244315">
      <w:pPr>
        <w:rPr>
          <w:sz w:val="32"/>
          <w:szCs w:val="32"/>
          <w:rtl/>
        </w:rPr>
      </w:pPr>
      <w:r w:rsidRPr="006A2F74">
        <w:rPr>
          <w:sz w:val="32"/>
          <w:szCs w:val="32"/>
          <w:rtl/>
        </w:rPr>
        <w:t xml:space="preserve">14. </w:t>
      </w:r>
      <w:r w:rsidRPr="006A2F74">
        <w:rPr>
          <w:b/>
          <w:bCs/>
          <w:sz w:val="32"/>
          <w:szCs w:val="32"/>
          <w:rtl/>
        </w:rPr>
        <w:t>רווחה</w:t>
      </w:r>
      <w:r w:rsidRPr="006A2F74">
        <w:rPr>
          <w:sz w:val="32"/>
          <w:szCs w:val="32"/>
          <w:rtl/>
        </w:rPr>
        <w:t>: יופנו תקציבים מספקים לרווחה, בריאות, סיוע לקשישים ומוגבלים. ייאסר על קרנות הפנסיה להשקיע בבורסה. ישראל תדורג בין עשר המדינות המובילות בתחום הרווחה, כשעיקר העול על המגזר העיסקי והעשירים.</w:t>
      </w:r>
    </w:p>
    <w:p w:rsidR="006A2F74" w:rsidRPr="006A2F74" w:rsidRDefault="006A2F74" w:rsidP="00244315">
      <w:pPr>
        <w:rPr>
          <w:sz w:val="32"/>
          <w:szCs w:val="32"/>
          <w:rtl/>
        </w:rPr>
      </w:pPr>
      <w:r w:rsidRPr="006A2F74">
        <w:rPr>
          <w:sz w:val="32"/>
          <w:szCs w:val="32"/>
          <w:rtl/>
        </w:rPr>
        <w:t xml:space="preserve">15. </w:t>
      </w:r>
      <w:r w:rsidRPr="006A2F74">
        <w:rPr>
          <w:b/>
          <w:bCs/>
          <w:sz w:val="32"/>
          <w:szCs w:val="32"/>
          <w:rtl/>
        </w:rPr>
        <w:t>תעסוקה</w:t>
      </w:r>
      <w:r w:rsidRPr="006A2F74">
        <w:rPr>
          <w:sz w:val="32"/>
          <w:szCs w:val="32"/>
          <w:rtl/>
        </w:rPr>
        <w:t>: יועלה בצורה דרסטית שכר המינימום ויופחת למינימום מספר עובדי הקבלן. יישמר בטחון תעסוקתי גבוה עם זכויות סוציאליות. יושג איזון בין תנאי התעסוקה, חופש ההתאגדות, היושרה של הועדים ויכולת הניהול.</w:t>
      </w:r>
    </w:p>
    <w:p w:rsidR="006A2F74" w:rsidRPr="006A2F74" w:rsidRDefault="006A2F74" w:rsidP="00244315">
      <w:pPr>
        <w:rPr>
          <w:sz w:val="32"/>
          <w:szCs w:val="32"/>
          <w:rtl/>
        </w:rPr>
      </w:pPr>
      <w:r w:rsidRPr="006A2F74">
        <w:rPr>
          <w:sz w:val="32"/>
          <w:szCs w:val="32"/>
          <w:rtl/>
        </w:rPr>
        <w:lastRenderedPageBreak/>
        <w:t xml:space="preserve">16. </w:t>
      </w:r>
      <w:r w:rsidRPr="006A2F74">
        <w:rPr>
          <w:b/>
          <w:bCs/>
          <w:sz w:val="32"/>
          <w:szCs w:val="32"/>
          <w:rtl/>
        </w:rPr>
        <w:t>עסקים</w:t>
      </w:r>
      <w:r w:rsidRPr="006A2F74">
        <w:rPr>
          <w:sz w:val="32"/>
          <w:szCs w:val="32"/>
          <w:rtl/>
        </w:rPr>
        <w:t>: תונהג מדיניות המעודדת עסקים המביאים לערך מוסף למשק ויוכבד העול הרגולטורי והמיסויי על קרנות גידור, השקעות ספקולטיביות וחברות העובדות עם מינופים גבוהים ומשקיעות את עיקר רווחיהן בחו"ל.</w:t>
      </w:r>
    </w:p>
    <w:p w:rsidR="006A2F74" w:rsidRPr="006A2F74" w:rsidRDefault="006A2F74" w:rsidP="00244315">
      <w:pPr>
        <w:rPr>
          <w:sz w:val="32"/>
          <w:szCs w:val="32"/>
          <w:rtl/>
        </w:rPr>
      </w:pPr>
      <w:r w:rsidRPr="006A2F74">
        <w:rPr>
          <w:sz w:val="32"/>
          <w:szCs w:val="32"/>
          <w:rtl/>
        </w:rPr>
        <w:t xml:space="preserve">17. </w:t>
      </w:r>
      <w:r w:rsidRPr="006A2F74">
        <w:rPr>
          <w:b/>
          <w:bCs/>
          <w:sz w:val="32"/>
          <w:szCs w:val="32"/>
          <w:rtl/>
        </w:rPr>
        <w:t>חברה</w:t>
      </w:r>
      <w:r w:rsidRPr="006A2F74">
        <w:rPr>
          <w:sz w:val="32"/>
          <w:szCs w:val="32"/>
          <w:rtl/>
        </w:rPr>
        <w:t>: החברה הישראלית צריכה לעבור שינוי יסודי, כאשר היא מרימה על נס מתריעים כנגד שחיתות, מוקיעה פושטי רגל שהערימו על נושיהם, עברייני מס שהונו את השלטונות ובעלי שליטה שעשקו את בעלי המניות.</w:t>
      </w:r>
    </w:p>
    <w:p w:rsidR="006A2F74" w:rsidRDefault="006A2F74" w:rsidP="00244315">
      <w:pPr>
        <w:rPr>
          <w:sz w:val="32"/>
          <w:szCs w:val="32"/>
          <w:rtl/>
        </w:rPr>
      </w:pPr>
      <w:r w:rsidRPr="006A2F74">
        <w:rPr>
          <w:sz w:val="32"/>
          <w:szCs w:val="32"/>
          <w:rtl/>
        </w:rPr>
        <w:t xml:space="preserve">18. </w:t>
      </w:r>
      <w:r w:rsidRPr="006A2F74">
        <w:rPr>
          <w:b/>
          <w:bCs/>
          <w:sz w:val="32"/>
          <w:szCs w:val="32"/>
          <w:rtl/>
        </w:rPr>
        <w:t>ראיה הוליסטית</w:t>
      </w:r>
      <w:r w:rsidRPr="006A2F74">
        <w:rPr>
          <w:sz w:val="32"/>
          <w:szCs w:val="32"/>
          <w:rtl/>
        </w:rPr>
        <w:t>: פעילות במקביל, כאשר משאבי עתק יגויסו כתוצאה משינוי המדיניות ויחולקו בצורה צודקת ולצרכים החשובים ביותר למשק. קיום ערכי האתיקה, האחריות החברתית ואיכות הסביבה הם הערובה לשגשוג.</w:t>
      </w:r>
    </w:p>
    <w:p w:rsidR="006A2F74" w:rsidRDefault="006A2F74" w:rsidP="00244315">
      <w:pPr>
        <w:rPr>
          <w:rtl/>
        </w:rPr>
      </w:pPr>
    </w:p>
    <w:p w:rsidR="006A2F74" w:rsidRDefault="006A2F74" w:rsidP="00244315">
      <w:pPr>
        <w:rPr>
          <w:rtl/>
        </w:rPr>
      </w:pPr>
      <w:r>
        <w:rPr>
          <w:rFonts w:hint="cs"/>
          <w:rtl/>
        </w:rPr>
        <w:t>מכתב לחבר בפורום ב- 17.5</w:t>
      </w:r>
    </w:p>
    <w:p w:rsidR="006A2F74" w:rsidRPr="006A2F74" w:rsidRDefault="006A2F74" w:rsidP="00244315">
      <w:pPr>
        <w:rPr>
          <w:color w:val="000000"/>
        </w:rPr>
      </w:pPr>
      <w:r>
        <w:rPr>
          <w:rFonts w:hint="cs"/>
          <w:color w:val="000000"/>
          <w:rtl/>
        </w:rPr>
        <w:t xml:space="preserve">... </w:t>
      </w:r>
      <w:r w:rsidRPr="006A2F74">
        <w:rPr>
          <w:color w:val="000000"/>
          <w:rtl/>
        </w:rPr>
        <w:t>היקר,</w:t>
      </w:r>
    </w:p>
    <w:p w:rsidR="006A2F74" w:rsidRPr="006A2F74" w:rsidRDefault="006A2F74" w:rsidP="00244315">
      <w:pPr>
        <w:rPr>
          <w:color w:val="000000"/>
          <w:rtl/>
        </w:rPr>
      </w:pPr>
      <w:r w:rsidRPr="006A2F74">
        <w:rPr>
          <w:color w:val="000000"/>
          <w:rtl/>
        </w:rPr>
        <w:t xml:space="preserve">לא ברור לי למה לא מונו עדיין שלושה שרים מאוד חשובים לממשלה - השר לשוחד, השר למירמה והשר להפרת אימונים. ולא פלא שאין מספיק תיקים לחלוקה - כשלראש הממשלה ולשרים יש כל כך הרבה תיקים במשטרה. יש לי רעיון לעיסקת טיעון לנתיהו, כדי להפסיק את הסבל שמדינת ישראל סובלת ממנו מזה שנה וחצי בגלל "עצירות" נתניהו, כשהכל נעצר גם בארץ, התקציבים, אפילו אנחנו היינו חודשיים בעוצר. אני מציע לכן לנהוג על פי הפתגם הטורקי הידוע, מארצו של סבי בסמירנה - </w:t>
      </w:r>
      <w:r w:rsidRPr="006A2F74">
        <w:rPr>
          <w:color w:val="000000"/>
        </w:rPr>
        <w:t> - Sultanın kabızlığı vardır ve vezir lavmanı yapar</w:t>
      </w:r>
      <w:r w:rsidRPr="006A2F74">
        <w:rPr>
          <w:color w:val="000000"/>
          <w:rtl/>
        </w:rPr>
        <w:t xml:space="preserve"> </w:t>
      </w:r>
      <w:r w:rsidRPr="006A2F74">
        <w:rPr>
          <w:rFonts w:hint="cs"/>
          <w:color w:val="000000"/>
          <w:rtl/>
        </w:rPr>
        <w:t xml:space="preserve">לסולטן יש עצירות ועושים חוקן לויזיר. אני חושב שזה יתקבל על דעת בתי המשפט כי זו עיסקה הוגנת. יעשו חוקן מלא ל- 34 השרים, חצי חוקן ל- 16 סגני השרים  וחוקן כפול לראש הממשלה החלופי. מגיע לו אחרי שהשווה את ביבי לארדואן לסבול מהסולטן. כך יינצל ביבי הסולטן מחוקן, אך כאבי הבטן שלו ובעיותינו האקוטיות יישארו ללא פתרון, אלא אם כן יעשו חוקן צונאמי לכל המשטר המושחת. </w:t>
      </w:r>
    </w:p>
    <w:p w:rsidR="006A2F74" w:rsidRPr="006A2F74" w:rsidRDefault="006A2F74" w:rsidP="00244315">
      <w:pPr>
        <w:rPr>
          <w:color w:val="000000"/>
          <w:rtl/>
        </w:rPr>
      </w:pPr>
      <w:r w:rsidRPr="006A2F74">
        <w:rPr>
          <w:color w:val="000000"/>
          <w:rtl/>
        </w:rPr>
        <w:t xml:space="preserve">סיסמת הממשלה החדשה תהיה בלאדינו שפת אבי שמוצא משפחתנו מקוריה שבספרד - </w:t>
      </w:r>
      <w:r w:rsidRPr="006A2F74">
        <w:rPr>
          <w:color w:val="000000"/>
        </w:rPr>
        <w:t>ROVAN PITAS I BEZAN MEZUZOT</w:t>
      </w:r>
      <w:r w:rsidRPr="006A2F74">
        <w:rPr>
          <w:color w:val="000000"/>
          <w:rtl/>
        </w:rPr>
        <w:t xml:space="preserve"> - גונבים פיתות ומנשקים מזוזות, וזאת על מנת להדגיש את האתיקה של השרים ובראשם נתניהו הנאשם בשוחד, דרעי שכבר הורשע בגניבה וליצמן שתלויים נגדו חשדות כבדים, כולם אתיים, כולם אנשי כבוד, כולם מקיימים את תשע הדיברות (לא תגנוב נפלה בעריכה). בל"ג בעומר האחרון נאסר על עם ישראל להבעיר מדורות, אבל דין זה לא תופש לגבי הקרובים לצלחת שהבעירו מדורות ובהן שרפו את כל הערכים - אתיקה, יושרה וצניעות... כי בדמוקרטיה הפופוליסטית של ימינו כבר לא צריך לשרוף ספרים, רכוש ואנשים. שורפים את הערכים שלהם ומשכנעים אותם להצביע עבור המושחתים. משליטים את רצון ההנהגה בלי כפיה, נותנים לכלבים לנבוח, להפגין, לכתוב. בסוף כולם מצביעים למנהיג הפופוליסט שמצליח לפורר כל אופוזיציה בלי יריה אחת, בלי מאסר אחד, רק על ידי השמצות, איומים, שיסוי, פילוג וסכסוך.</w:t>
      </w:r>
    </w:p>
    <w:p w:rsidR="006A2F74" w:rsidRPr="006A2F74" w:rsidRDefault="006A2F74" w:rsidP="00244315">
      <w:pPr>
        <w:rPr>
          <w:color w:val="000000"/>
          <w:rtl/>
        </w:rPr>
      </w:pPr>
      <w:r w:rsidRPr="006A2F74">
        <w:rPr>
          <w:color w:val="000000"/>
          <w:rtl/>
        </w:rPr>
        <w:t>הממשלה הזאת קמה בשביל לשרת את החזקים, את שועי הארץ, את הטייקונים ואת המקורבים לצלחת - החרדים והמתנחלים. אין בליבו של נתניהו שום אימת הדין כי הוא יודע שבצורה זאת או אחרת הוא ייצא זכאי - בין אם השופטים המפוחדים, הפרקליטות והיועץ המשפטי המפוחד יזכו אותו או בין אם נציגי נתניהו במשטרה ובשומרי הסף יוודאו שלא יחקרו את הפרשיות האמיתיות - תיק הצוללות ותיק המניות. וזאת על פי המשל הידוע של לה פונטין על החיות שחלו בדבר - כיום הקורונה - ובשפת אמי צרפתית, השפה השגורה בפי האירופאים בקהיר עיר הולדתה: ככל שתהיו חזקים או חלשים בתי המשפט ימצאו אתכם זכאים או אשמים:</w:t>
      </w:r>
      <w:r w:rsidRPr="006A2F74">
        <w:rPr>
          <w:color w:val="222222"/>
          <w:shd w:val="clear" w:color="auto" w:fill="FFFFFF"/>
        </w:rPr>
        <w:t>Selon que vous serez puissant ou misérable / Les jugements de cour vous rendront blanc ou noir</w:t>
      </w:r>
      <w:r w:rsidRPr="006A2F74">
        <w:rPr>
          <w:rFonts w:ascii="Arial" w:hAnsi="Arial" w:cs="Arial"/>
          <w:color w:val="222222"/>
          <w:shd w:val="clear" w:color="auto" w:fill="FFFFFF"/>
        </w:rPr>
        <w:t> </w:t>
      </w:r>
      <w:r w:rsidRPr="006A2F74">
        <w:rPr>
          <w:color w:val="000000"/>
          <w:rtl/>
        </w:rPr>
        <w:t>. והתנפלו על החמורים החלשים שזה אנחנו, כשהם מזכים את האשמים האמיתיים ובראשם האריה. אין דין צדק בישראל ובעולם, אולי בתנ"ך וברומנים אך לא כמציאות, כאשר החזק והמושחת תמיד מנצח.</w:t>
      </w:r>
    </w:p>
    <w:p w:rsidR="006A2F74" w:rsidRPr="006A2F74" w:rsidRDefault="006A2F74" w:rsidP="00244315">
      <w:pPr>
        <w:rPr>
          <w:color w:val="000000"/>
          <w:rtl/>
        </w:rPr>
      </w:pPr>
      <w:r w:rsidRPr="006A2F74">
        <w:rPr>
          <w:color w:val="000000"/>
          <w:rtl/>
        </w:rPr>
        <w:t xml:space="preserve">ואל יאוש כי למרות הרוחות הלוהטות המאיימות לשרוף כל חלקה טובה, ניתן לאמר בשפתו של זורבה ושל סבי מלאריסה, ביוונית - כשהכל הולך רע, איזו שמחה לבחון את נשמתך ולגלות אם יש בה כוח סבל ואומץ - </w:t>
      </w:r>
      <w:r w:rsidRPr="006A2F74">
        <w:rPr>
          <w:color w:val="000000"/>
        </w:rPr>
        <w:t xml:space="preserve">Όταν </w:t>
      </w:r>
      <w:r w:rsidRPr="006A2F74">
        <w:rPr>
          <w:color w:val="000000"/>
        </w:rPr>
        <w:lastRenderedPageBreak/>
        <w:t>όλα πάνε στραβά, τι χαρά να δοκιμάσεις την ψυχή σου και να δεις αν έχει αντοχή και θάρρος</w:t>
      </w:r>
      <w:r w:rsidRPr="006A2F74">
        <w:rPr>
          <w:color w:val="000000"/>
          <w:rtl/>
        </w:rPr>
        <w:t xml:space="preserve">. גם אם תצעק בוז לממשלת הבזבוז, גם אם הפוליטיקאים נאחזים בקרנות המזבח כדי לקבל משרד שר כמו הפליטים הויטנמים שנאחזו בשולי המסוק האחרון שעזב את שגרירות ארה"ב בסייגון, גם אם ממנים שרים לכלום ו"גור נישט", ל- </w:t>
      </w:r>
      <w:r w:rsidRPr="006A2F74">
        <w:rPr>
          <w:color w:val="000000"/>
        </w:rPr>
        <w:t>NADA</w:t>
      </w:r>
      <w:r w:rsidRPr="006A2F74">
        <w:rPr>
          <w:color w:val="000000"/>
          <w:rtl/>
        </w:rPr>
        <w:t xml:space="preserve">, </w:t>
      </w:r>
      <w:r w:rsidRPr="006A2F74">
        <w:rPr>
          <w:color w:val="000000"/>
        </w:rPr>
        <w:t>NIENTE</w:t>
      </w:r>
      <w:r w:rsidRPr="006A2F74">
        <w:rPr>
          <w:color w:val="000000"/>
          <w:rtl/>
        </w:rPr>
        <w:t xml:space="preserve"> ו- </w:t>
      </w:r>
      <w:r w:rsidRPr="006A2F74">
        <w:rPr>
          <w:color w:val="000000"/>
        </w:rPr>
        <w:t>BULLSHIT</w:t>
      </w:r>
      <w:r w:rsidRPr="006A2F74">
        <w:rPr>
          <w:color w:val="000000"/>
          <w:rtl/>
        </w:rPr>
        <w:t>, ניתן להיזכר בפתגם מחבר הונגרי: אם יש לך כלום תחזיק בזה חזק !</w:t>
      </w:r>
      <w:r w:rsidRPr="006A2F74">
        <w:rPr>
          <w:b/>
          <w:bCs/>
          <w:color w:val="222222"/>
          <w:shd w:val="clear" w:color="auto" w:fill="FFFFFF"/>
          <w:lang w:val="it-IT"/>
        </w:rPr>
        <w:t>Nesze semmi, fogd meg jól</w:t>
      </w:r>
      <w:r w:rsidRPr="006A2F74">
        <w:rPr>
          <w:color w:val="000000"/>
          <w:rtl/>
        </w:rPr>
        <w:t>. כי שרי הכלום גם יתנו כלום לעם, למיליון המובטלים, יעצימו את העוני שבשיא, את שחיקת מעמד הביניים, כי כדברי הפתגם בערבית שלמדתי מחבר קומפטריוט - אם תוציא שערה מישבן החזיר זו ברכה -  </w:t>
      </w:r>
      <w:r w:rsidRPr="006A2F74">
        <w:rPr>
          <w:color w:val="000000"/>
          <w:rtl/>
          <w:lang w:bidi="ar-SA"/>
        </w:rPr>
        <w:t>شعرها من تيز الخنزير - براشا</w:t>
      </w:r>
      <w:r w:rsidRPr="006A2F74">
        <w:rPr>
          <w:color w:val="000000"/>
          <w:rtl/>
        </w:rPr>
        <w:t>.</w:t>
      </w:r>
    </w:p>
    <w:p w:rsidR="006A2F74" w:rsidRPr="006A2F74" w:rsidRDefault="006A2F74" w:rsidP="00244315">
      <w:pPr>
        <w:rPr>
          <w:color w:val="000000"/>
          <w:rtl/>
        </w:rPr>
      </w:pPr>
      <w:r w:rsidRPr="006A2F74">
        <w:rPr>
          <w:color w:val="000000"/>
          <w:rtl/>
        </w:rPr>
        <w:t>ושלא יספרו לנו שזה צו השעה, שהאלטרנטיבה גרועה יותר, שזה מחיר הדמוקרטיה. דברי נתניהו וגנץ מזכירים לי את דברי פרס והיונים שתירצו את האוטובוסים המתפוצצים בלב תל אביב ב- 1996 כי זה מחיר השלום. אין גבול לתאוות הבצע של שרים, של ראש הממשלה והנגטיב שלו, של חרדים, טייקונים ומקורבים, כי כבר אמר רב יהודה - "אבר קטן יש באדם, משביעו - רעב, ומרעיבו- שבע". וזה לא מה שאחדים יכולים לחשוב, הכוונה לעין- עם ע'.. עין האדם שרוצה עוד ועוד ואינה שבעה. ממשלת ישראל שברה כנראה שיא גינס עם 36 שרים ו- 16 סגני שרים, סה"כ - 52, כמעט מחצית מחברי הכנסת, עד שהיה צריך להפעיל את החוק הנורבגי כדי שהכנסת תמשיך לתפקד במשעול הצר שנתניהו עוד השאיר לה. ממוצע השרים של עשר המדינות הכי אתיות ומשגשגות הוא 23,  ולנו יש למעלה ממחצית יותר שרים. אפשר לכן להיות אתיים ומשגשגים עם הרבה פחות שרים. ואסיים בשירו שלי שרל אזנבור "איך את נראית" שכאילו נכתב על המדינה.</w:t>
      </w:r>
    </w:p>
    <w:p w:rsidR="006A2F74" w:rsidRPr="006A2F74" w:rsidRDefault="006A2F74" w:rsidP="00244315">
      <w:pPr>
        <w:rPr>
          <w:color w:val="000000"/>
          <w:rtl/>
        </w:rPr>
      </w:pPr>
      <w:r w:rsidRPr="006A2F74">
        <w:rPr>
          <w:rFonts w:ascii="Arial" w:hAnsi="Arial" w:cs="Arial"/>
          <w:color w:val="1D1D1B"/>
          <w:shd w:val="clear" w:color="auto" w:fill="F6F6F6"/>
          <w:rtl/>
        </w:rPr>
        <w:t>הביטי רגע בראי, אני שואל אם זה טבעי</w:t>
      </w:r>
      <w:r w:rsidRPr="006A2F74">
        <w:rPr>
          <w:color w:val="000000"/>
          <w:rtl/>
        </w:rPr>
        <w:t>...</w:t>
      </w:r>
    </w:p>
    <w:p w:rsidR="006A2F74" w:rsidRPr="006A2F74" w:rsidRDefault="006A2F74" w:rsidP="00244315">
      <w:pPr>
        <w:rPr>
          <w:color w:val="000000"/>
          <w:rtl/>
        </w:rPr>
      </w:pPr>
      <w:r w:rsidRPr="006A2F74">
        <w:rPr>
          <w:rFonts w:ascii="Arial" w:hAnsi="Arial" w:cs="Arial"/>
          <w:color w:val="1D1D1B"/>
          <w:shd w:val="clear" w:color="auto" w:fill="F6F6F6"/>
          <w:rtl/>
        </w:rPr>
        <w:t>ואיך בכלל את השתנית, איך את נראית, איך את נראית</w:t>
      </w:r>
      <w:r w:rsidRPr="006A2F74">
        <w:rPr>
          <w:rFonts w:ascii="Arial" w:hAnsi="Arial" w:cs="Arial"/>
          <w:color w:val="1D1D1B"/>
          <w:shd w:val="clear" w:color="auto" w:fill="F6F6F6"/>
        </w:rPr>
        <w:t>.</w:t>
      </w:r>
    </w:p>
    <w:p w:rsidR="006A2F74" w:rsidRPr="006A2F74" w:rsidRDefault="006A2F74" w:rsidP="00244315">
      <w:pPr>
        <w:rPr>
          <w:color w:val="000000"/>
          <w:rtl/>
        </w:rPr>
      </w:pPr>
      <w:r w:rsidRPr="006A2F74">
        <w:rPr>
          <w:rFonts w:ascii="Arial" w:hAnsi="Arial" w:cs="Arial"/>
          <w:color w:val="1D1D1B"/>
          <w:shd w:val="clear" w:color="auto" w:fill="F6F6F6"/>
          <w:rtl/>
        </w:rPr>
        <w:t>עכשיו אני חשוב כמת, איך את נראית, איך את נראית</w:t>
      </w:r>
      <w:r w:rsidRPr="006A2F74">
        <w:rPr>
          <w:rFonts w:ascii="Arial" w:hAnsi="Arial" w:cs="Arial"/>
          <w:color w:val="1D1D1B"/>
          <w:shd w:val="clear" w:color="auto" w:fill="F6F6F6"/>
        </w:rPr>
        <w:t>.</w:t>
      </w:r>
    </w:p>
    <w:p w:rsidR="006A2F74" w:rsidRPr="006A2F74" w:rsidRDefault="006A2F74" w:rsidP="00244315">
      <w:pPr>
        <w:rPr>
          <w:color w:val="000000"/>
          <w:rtl/>
        </w:rPr>
      </w:pPr>
      <w:r w:rsidRPr="006A2F74">
        <w:rPr>
          <w:rFonts w:ascii="Arial" w:hAnsi="Arial" w:cs="Arial"/>
          <w:color w:val="1D1D1B"/>
          <w:shd w:val="clear" w:color="auto" w:fill="F6F6F6"/>
          <w:rtl/>
        </w:rPr>
        <w:t>בין ידידים איזו בושה, אפילו אין את מרגישה</w:t>
      </w:r>
      <w:r w:rsidRPr="006A2F74">
        <w:rPr>
          <w:color w:val="000000"/>
          <w:rtl/>
        </w:rPr>
        <w:t>...</w:t>
      </w:r>
    </w:p>
    <w:p w:rsidR="006A2F74" w:rsidRPr="006A2F74" w:rsidRDefault="006A2F74" w:rsidP="00244315">
      <w:pPr>
        <w:rPr>
          <w:color w:val="000000"/>
          <w:rtl/>
        </w:rPr>
      </w:pPr>
      <w:r w:rsidRPr="006A2F74">
        <w:rPr>
          <w:rFonts w:ascii="Arial" w:hAnsi="Arial" w:cs="Arial"/>
          <w:color w:val="1D1D1B"/>
          <w:shd w:val="clear" w:color="auto" w:fill="F6F6F6"/>
          <w:rtl/>
        </w:rPr>
        <w:t>חזרי להיות הנערה, איתה עשיתי הכרה</w:t>
      </w:r>
      <w:r w:rsidRPr="006A2F74">
        <w:rPr>
          <w:rFonts w:ascii="Arial" w:hAnsi="Arial" w:cs="Arial"/>
          <w:color w:val="1D1D1B"/>
        </w:rPr>
        <w:t>.</w:t>
      </w:r>
    </w:p>
    <w:p w:rsidR="006A2F74" w:rsidRPr="006A2F74" w:rsidRDefault="006A2F74" w:rsidP="00244315">
      <w:pPr>
        <w:rPr>
          <w:color w:val="000000"/>
          <w:rtl/>
        </w:rPr>
      </w:pPr>
      <w:r w:rsidRPr="006A2F74">
        <w:rPr>
          <w:color w:val="000000"/>
          <w:rtl/>
        </w:rPr>
        <w:t>ובפרפ</w:t>
      </w:r>
      <w:r>
        <w:rPr>
          <w:rFonts w:hint="cs"/>
          <w:color w:val="000000"/>
          <w:rtl/>
        </w:rPr>
        <w:t>ר</w:t>
      </w:r>
      <w:r w:rsidRPr="006A2F74">
        <w:rPr>
          <w:color w:val="000000"/>
          <w:rtl/>
        </w:rPr>
        <w:t>זה למילים בעברית ובצרפתית, נאמר למדינה: כן, למרות שהמדינה ושריה נראים איום ונורא, שהיא השתנתה עד ללא הכר לרעה, שאנו האזרחים הקטנים חשובים בעיניה כמת, שאין היא מרגישה איך היא נראית, שנמאס לנו ממנה ומהברברת הריקה מתוכן של ראשיה, שהיא ממאיסה את עצמה ורודה בנו, למרות אופייה הרע וההגזמות שלה, למרות שאין בה שום דבר העשוי לעורר בנו אהבה, למרות שהיא גסה ועריצה, למרות שאין לה לב וגם לא נשמה, אנחנו מקווים שתחדש ימיה כקדם, תשפר לא רק את יופיה כי אם גם את אופיה, כי למרות הכל יש לנו רק מדינה אחת ואנו אוהבים אותה. ולכן, אנו האזרחים בכל זאת מאחלים לממשלה החדשה הצלחה בכלכלה, תעסוקה, בריאות, חינוך, קיימות, בטחון החוץ והפנים, יחסי החוץ, תחבורה, תרבות, כמדינת חוק, בשמירה על זכויות אזרח, בהפרדה בין דת ומדינה, בביעור השחיתות, באינטגרציה של חרדים וערבים, בהפסקת השיסוי ובחיזוק אתוס אחד, עם אחדות, צדק, שוויון, חופש, אחווה, אתיקה ואיכות חיים.</w:t>
      </w:r>
    </w:p>
    <w:p w:rsidR="006A2F74" w:rsidRPr="006A2F74" w:rsidRDefault="006A2F74" w:rsidP="00244315">
      <w:pPr>
        <w:rPr>
          <w:color w:val="000000"/>
          <w:rtl/>
        </w:rPr>
      </w:pPr>
      <w:r w:rsidRPr="006A2F74">
        <w:rPr>
          <w:color w:val="000000"/>
          <w:rtl/>
        </w:rPr>
        <w:t>אתה יכול לשלוח מייל זה לפורום שלנו ואחר. הנאום של יאיר לפיד היה מעורר השראה ובלט לטובה לעומת הנאומים הטפלים של נתניהו וגנץ שהם תאומי סיאם. הרבה בריאות, שלך בידידות,</w:t>
      </w:r>
    </w:p>
    <w:p w:rsidR="006A2F74" w:rsidRDefault="006A2F74" w:rsidP="00244315">
      <w:pPr>
        <w:rPr>
          <w:color w:val="000000"/>
          <w:rtl/>
        </w:rPr>
      </w:pPr>
      <w:r w:rsidRPr="006A2F74">
        <w:rPr>
          <w:color w:val="000000"/>
          <w:rtl/>
        </w:rPr>
        <w:t>קורי</w:t>
      </w:r>
    </w:p>
    <w:p w:rsidR="006A2F74" w:rsidRDefault="006A2F74" w:rsidP="00244315">
      <w:pPr>
        <w:rPr>
          <w:color w:val="000000"/>
          <w:rtl/>
        </w:rPr>
      </w:pPr>
    </w:p>
    <w:p w:rsidR="006A2F74" w:rsidRDefault="006A2F74" w:rsidP="00244315">
      <w:pPr>
        <w:rPr>
          <w:color w:val="000000"/>
          <w:rtl/>
        </w:rPr>
      </w:pPr>
      <w:r>
        <w:rPr>
          <w:rFonts w:hint="cs"/>
          <w:color w:val="000000"/>
          <w:rtl/>
        </w:rPr>
        <w:t>מכתב לחברת הפורום ב- 17.5</w:t>
      </w:r>
    </w:p>
    <w:p w:rsidR="006A2F74" w:rsidRDefault="006A2F74" w:rsidP="00244315">
      <w:pPr>
        <w:rPr>
          <w:rFonts w:ascii="Arial" w:hAnsi="Arial" w:cs="Arial"/>
          <w:sz w:val="28"/>
          <w:szCs w:val="28"/>
        </w:rPr>
      </w:pPr>
      <w:r>
        <w:rPr>
          <w:rFonts w:ascii="Arial" w:hAnsi="Arial" w:cs="Arial"/>
          <w:sz w:val="28"/>
          <w:szCs w:val="28"/>
          <w:rtl/>
        </w:rPr>
        <w:t>היי קורי</w:t>
      </w:r>
    </w:p>
    <w:p w:rsidR="006A2F74" w:rsidRDefault="006A2F74" w:rsidP="00244315">
      <w:pPr>
        <w:rPr>
          <w:rFonts w:ascii="Arial" w:hAnsi="Arial" w:cs="Arial"/>
          <w:sz w:val="28"/>
          <w:szCs w:val="28"/>
        </w:rPr>
      </w:pPr>
      <w:r>
        <w:rPr>
          <w:rFonts w:ascii="Arial" w:hAnsi="Arial" w:cs="Arial"/>
          <w:sz w:val="28"/>
          <w:szCs w:val="28"/>
          <w:rtl/>
        </w:rPr>
        <w:t xml:space="preserve">קראתי בעיון את כל י"ח הנקודות שהעלת מטה. הלואי והרפובליקה השניה תממש רק מחצית מהרעיונות, ואנו נהפך למדינת מופת !  הסעיף היחידי שאיני מסכימה לו הוא סעיף 7, אבל בוא לא נתעסק בקטנות כאשר הרב המוחלט מדבר לליבי. </w:t>
      </w:r>
    </w:p>
    <w:p w:rsidR="006A2F74" w:rsidRDefault="006A2F74" w:rsidP="00244315">
      <w:pPr>
        <w:rPr>
          <w:rFonts w:ascii="Arial" w:hAnsi="Arial" w:cs="Arial"/>
          <w:sz w:val="28"/>
          <w:szCs w:val="28"/>
          <w:rtl/>
        </w:rPr>
      </w:pPr>
      <w:r>
        <w:rPr>
          <w:rFonts w:ascii="Arial" w:hAnsi="Arial" w:cs="Arial"/>
          <w:sz w:val="28"/>
          <w:szCs w:val="28"/>
          <w:rtl/>
        </w:rPr>
        <w:lastRenderedPageBreak/>
        <w:t xml:space="preserve">לכבוד יהיה לי לקרוא לחברי הפורום להתאגד סביב המצע, לאמץ את נקודותיו, לדון בהן, ואולי לבסוף לעשות......... מה בדיוק? וזו השאלה המנקרת בראשי. מה אתה היית רוצה שחברי הפורום </w:t>
      </w:r>
      <w:r>
        <w:rPr>
          <w:rFonts w:ascii="Arial" w:hAnsi="Arial" w:cs="Arial"/>
          <w:sz w:val="28"/>
          <w:szCs w:val="28"/>
          <w:u w:val="single"/>
          <w:rtl/>
        </w:rPr>
        <w:t>יעשו</w:t>
      </w:r>
      <w:r>
        <w:rPr>
          <w:rFonts w:ascii="Arial" w:hAnsi="Arial" w:cs="Arial"/>
          <w:sz w:val="28"/>
          <w:szCs w:val="28"/>
          <w:rtl/>
        </w:rPr>
        <w:t xml:space="preserve"> בעניין הקמת תשתית מעשית לכינונה של רפובליקה שניה בישראל? את התשתית הרעיונית כבר הנחת. </w:t>
      </w:r>
    </w:p>
    <w:p w:rsidR="006A2F74" w:rsidRDefault="006A2F74" w:rsidP="00244315">
      <w:pPr>
        <w:rPr>
          <w:rFonts w:ascii="Arial" w:hAnsi="Arial" w:cs="Arial"/>
          <w:sz w:val="28"/>
          <w:szCs w:val="28"/>
          <w:rtl/>
        </w:rPr>
      </w:pPr>
      <w:r>
        <w:rPr>
          <w:rFonts w:ascii="Arial" w:hAnsi="Arial" w:cs="Arial"/>
          <w:sz w:val="28"/>
          <w:szCs w:val="28"/>
          <w:rtl/>
        </w:rPr>
        <w:t>ברור לך ולי שהדיונים סביב כל נקודה ונקודה של המצע יכולים להתנהל עד אין קץ.  אני מניחה שמטרתך אינם דיונים אין סופיים אלא מטרתך לגבש איזו תנועה. וזו בדיוק השאלה: איזו מן תנועה? מה היא תציב לעצמה כמטרה? באילו אמצעים ודרכים תנקוט להשגת המטרה? מי יעמוד בראשה? ( אתה...). באילו שיטות ואמצעים תפעל התנועה? כתיבה לעיתונות? קריאה לשביתות? ארגון ערבי הזדהות? הפגנות בככר?  </w:t>
      </w:r>
    </w:p>
    <w:p w:rsidR="006A2F74" w:rsidRDefault="006A2F74" w:rsidP="00244315">
      <w:pPr>
        <w:rPr>
          <w:rFonts w:ascii="Arial" w:hAnsi="Arial" w:cs="Arial"/>
          <w:sz w:val="28"/>
          <w:szCs w:val="28"/>
          <w:rtl/>
        </w:rPr>
      </w:pPr>
      <w:r>
        <w:rPr>
          <w:rFonts w:ascii="Arial" w:hAnsi="Arial" w:cs="Arial"/>
          <w:sz w:val="28"/>
          <w:szCs w:val="28"/>
          <w:rtl/>
        </w:rPr>
        <w:t xml:space="preserve">אם אתה שם לב, אני מושכת מאוד לכוון המעשי. מטבעי איני אוהבת דיונים עקרים , ברגע שמובן לי החזון, אפעל למימושו. </w:t>
      </w:r>
    </w:p>
    <w:p w:rsidR="006A2F74" w:rsidRDefault="006A2F74" w:rsidP="00244315">
      <w:pPr>
        <w:rPr>
          <w:rFonts w:ascii="Arial" w:hAnsi="Arial" w:cs="Arial"/>
          <w:sz w:val="28"/>
          <w:szCs w:val="28"/>
          <w:rtl/>
        </w:rPr>
      </w:pPr>
      <w:r>
        <w:rPr>
          <w:rFonts w:ascii="Arial" w:hAnsi="Arial" w:cs="Arial"/>
          <w:sz w:val="28"/>
          <w:szCs w:val="28"/>
          <w:rtl/>
        </w:rPr>
        <w:t>ושוב השאלה הגדולה: איך?  לא מובן לי מהן כוונותיך וכיצד אתה צופה שהמצע המפואר יתממש הלכה למעשה. האם כוונתך להקים תנועה פוליטית? מפלגה? ממש איני בטוחה שזו כוונתך אך אולי אני טועה.</w:t>
      </w:r>
    </w:p>
    <w:p w:rsidR="006A2F74" w:rsidRDefault="006A2F74" w:rsidP="00244315">
      <w:pPr>
        <w:rPr>
          <w:rFonts w:ascii="Arial" w:hAnsi="Arial" w:cs="Arial"/>
          <w:sz w:val="28"/>
          <w:szCs w:val="28"/>
          <w:rtl/>
        </w:rPr>
      </w:pPr>
      <w:r>
        <w:rPr>
          <w:rFonts w:ascii="Arial" w:hAnsi="Arial" w:cs="Arial"/>
          <w:sz w:val="28"/>
          <w:szCs w:val="28"/>
          <w:rtl/>
        </w:rPr>
        <w:t xml:space="preserve">האם  לדעתך התנאים בישראל הגיעו לכדי רתיחה איומה כל כך שהמוני העם ילכו לקלפי לבחור  בגוף פוליטי שעומד מאחורי המצע? כמו  למשל אחר הפורום הנוכחי שברובו מורכב מ 32 אנשים ...עם כל התארים, החוכמה והפרסום כפי שציינת מטה? </w:t>
      </w:r>
    </w:p>
    <w:p w:rsidR="006A2F74" w:rsidRDefault="006A2F74" w:rsidP="00244315">
      <w:pPr>
        <w:rPr>
          <w:rFonts w:ascii="Arial" w:hAnsi="Arial" w:cs="Arial"/>
          <w:sz w:val="28"/>
          <w:szCs w:val="28"/>
          <w:rtl/>
        </w:rPr>
      </w:pPr>
      <w:r>
        <w:rPr>
          <w:rFonts w:ascii="Arial" w:hAnsi="Arial" w:cs="Arial"/>
          <w:sz w:val="28"/>
          <w:szCs w:val="28"/>
          <w:rtl/>
        </w:rPr>
        <w:t>או שמא אתה מצפה שתקום התקוממות עממית כלשהי שתפנה פניה לעבר המצע  ובסופה היא תחרוט על דגלה את כל נקודותיו?</w:t>
      </w:r>
    </w:p>
    <w:p w:rsidR="006A2F74" w:rsidRDefault="006A2F74" w:rsidP="00244315">
      <w:pPr>
        <w:rPr>
          <w:rFonts w:ascii="Arial" w:hAnsi="Arial" w:cs="Arial"/>
          <w:sz w:val="28"/>
          <w:szCs w:val="28"/>
          <w:rtl/>
        </w:rPr>
      </w:pPr>
      <w:r>
        <w:rPr>
          <w:rFonts w:ascii="Arial" w:hAnsi="Arial" w:cs="Arial"/>
          <w:sz w:val="28"/>
          <w:szCs w:val="28"/>
          <w:rtl/>
        </w:rPr>
        <w:t>האם כוונתך ליצור קבוצות דיון ומפגשים בעקבות המצע? ( אני מקווה שלא...)</w:t>
      </w:r>
    </w:p>
    <w:p w:rsidR="006A2F74" w:rsidRDefault="006A2F74" w:rsidP="00244315">
      <w:pPr>
        <w:rPr>
          <w:rFonts w:ascii="Arial" w:hAnsi="Arial" w:cs="Arial"/>
          <w:sz w:val="28"/>
          <w:szCs w:val="28"/>
          <w:rtl/>
        </w:rPr>
      </w:pPr>
      <w:r>
        <w:rPr>
          <w:rFonts w:ascii="Arial" w:hAnsi="Arial" w:cs="Arial"/>
          <w:sz w:val="28"/>
          <w:szCs w:val="28"/>
          <w:rtl/>
        </w:rPr>
        <w:t>בקיצור איש יקר, אשמח מאוד להבהרות.</w:t>
      </w:r>
    </w:p>
    <w:p w:rsidR="006A2F74" w:rsidRDefault="006A2F74" w:rsidP="00244315">
      <w:pPr>
        <w:rPr>
          <w:rFonts w:ascii="Arial" w:hAnsi="Arial" w:cs="Arial"/>
          <w:sz w:val="28"/>
          <w:szCs w:val="28"/>
          <w:rtl/>
        </w:rPr>
      </w:pPr>
      <w:r>
        <w:rPr>
          <w:rFonts w:ascii="Arial" w:hAnsi="Arial" w:cs="Arial"/>
          <w:sz w:val="28"/>
          <w:szCs w:val="28"/>
          <w:rtl/>
        </w:rPr>
        <w:t xml:space="preserve">אחרי שאבין לאן פנינו מועדות, אשמח מאוד לעמוד לרשותך ולהציף את המצע להקמת רפובליקה שניה בפני חברי הפורום. </w:t>
      </w:r>
    </w:p>
    <w:p w:rsidR="006A2F74" w:rsidRDefault="006A2F74" w:rsidP="00244315">
      <w:pPr>
        <w:rPr>
          <w:rFonts w:ascii="Arial" w:hAnsi="Arial" w:cs="Arial"/>
          <w:sz w:val="28"/>
          <w:szCs w:val="28"/>
          <w:rtl/>
        </w:rPr>
      </w:pPr>
      <w:r>
        <w:rPr>
          <w:rFonts w:ascii="Arial" w:hAnsi="Arial" w:cs="Arial"/>
          <w:sz w:val="28"/>
          <w:szCs w:val="28"/>
          <w:rtl/>
        </w:rPr>
        <w:t>תודה על האמון שאתה נותן בי</w:t>
      </w:r>
    </w:p>
    <w:p w:rsidR="006A2F74" w:rsidRDefault="006A2F74" w:rsidP="00244315">
      <w:pPr>
        <w:rPr>
          <w:rtl/>
        </w:rPr>
      </w:pPr>
    </w:p>
    <w:p w:rsidR="006A2F74" w:rsidRDefault="006A2F74" w:rsidP="00244315">
      <w:pPr>
        <w:rPr>
          <w:rtl/>
        </w:rPr>
      </w:pPr>
      <w:r>
        <w:rPr>
          <w:rFonts w:hint="cs"/>
          <w:rtl/>
        </w:rPr>
        <w:t>תשובה לחברה זו בפורום ב- 17.5</w:t>
      </w:r>
    </w:p>
    <w:p w:rsidR="006A2F74" w:rsidRPr="006A2F74" w:rsidRDefault="006A2F74" w:rsidP="00244315">
      <w:pPr>
        <w:rPr>
          <w:color w:val="000000"/>
        </w:rPr>
      </w:pPr>
      <w:r w:rsidRPr="006A2F74">
        <w:rPr>
          <w:color w:val="000000"/>
          <w:rtl/>
        </w:rPr>
        <w:t xml:space="preserve">היי </w:t>
      </w:r>
      <w:r>
        <w:rPr>
          <w:rFonts w:hint="cs"/>
          <w:color w:val="000000"/>
          <w:rtl/>
        </w:rPr>
        <w:t>...</w:t>
      </w:r>
      <w:r w:rsidRPr="006A2F74">
        <w:rPr>
          <w:color w:val="000000"/>
          <w:rtl/>
        </w:rPr>
        <w:t>,</w:t>
      </w:r>
    </w:p>
    <w:p w:rsidR="006A2F74" w:rsidRPr="006A2F74" w:rsidRDefault="006A2F74" w:rsidP="00244315">
      <w:pPr>
        <w:rPr>
          <w:color w:val="000000"/>
          <w:rtl/>
        </w:rPr>
      </w:pPr>
      <w:r w:rsidRPr="006A2F74">
        <w:rPr>
          <w:color w:val="000000"/>
          <w:rtl/>
        </w:rPr>
        <w:t>אני מאוד שמח שאת מוכנה להציע את המצע להקמת הרפובליקה השניה בפני הפורום. לא ברור לי למה את לא מסכימה לסעיף 7 כי לדעתי זה בדיוק מה שאת, ביבי והליכוד מבקשים - לספח את כל ההתנחלויות תחת ריבונות ישראלית, בנוסף לירושלים והגולן שכבר סופחו. זאת בלי לספח את התושבים הפלשתינאים והשטחים עליהם הם יושבים שהם יהיו האזרחים של המדינה הירדנית פלשתינאית מעבר לירדן. אנו שומרים על ישראל כמדינה דמוקרטית, עם גבולות בני הגנה, מאמצים את תוכנית טראמפ שאת תומכת בה, אבל משופרת כי לא מקימים מדינה פלשתינאית נוספת אלא מספחים את השטחים שבהם יושבים הערבים לירדן-פלשתין. זה מביא בחשבון את המרכיב הדמוגרפי, לא קולטים פלשתינאים פרט לאלה שכבר יושבים בשטחים שנספח ששם יושבות ההתנחלויות, ולא מפנים אפילו מתישב אחד. תגידי לי למה את לא מסכימה, כי אני רוצה להיות איתך תמים דיעות לחלוטין, זה מאוד חשוב לי. הפיתרון הוא כמובן בא"י - ארץ ישראל ולא ישראל.</w:t>
      </w:r>
    </w:p>
    <w:p w:rsidR="006A2F74" w:rsidRPr="006A2F74" w:rsidRDefault="006A2F74" w:rsidP="00244315">
      <w:pPr>
        <w:rPr>
          <w:color w:val="000000"/>
          <w:rtl/>
        </w:rPr>
      </w:pPr>
      <w:r w:rsidRPr="006A2F74">
        <w:rPr>
          <w:color w:val="000000"/>
          <w:rtl/>
        </w:rPr>
        <w:lastRenderedPageBreak/>
        <w:t>לגבי שאלותיך האחרות - אין לי כל כוונה לעמוד בראש תנועה, אני לא בנוי לזה לא נפשית ולא פיזית, בטח לא בגילי 76 ובחרשותי. חסר לנו מנהיג, אבל די התיאשנו ממנהיג כריזמטי, אם נמצא מישהו בשיעור קומתה של אנגלה מרקל זה יספיק. אנו לא צריכים את דה גול או בן גוריון. לא נלך להפגנות, למרי אזרחי וכמובן לא לבחירות. זאת תנועה עממית חוץ פרלמנטרית שלא תושחת במערכת הפוליטית הקיימת כפי שהושחתו כל התנועות שקמו מכחול לבן ועד קדימה. זאת לא תנועת מרכז כי יש לה אידיאולוגיה חברתית של קפיטליזם חברתי, נוסח סקנדינביה, עם גישה ניצית מתונה שמקובלת על כל העם - לא מפנים מתנחלים, מאמצים את תוכנית טראמפ אבל עם ירדן ואין מדינה פלשתינאית נוספת לירדן - פלשתין (ואל תשאלי אותי למה שירדן תסכים, איך הפלשתינאים ייתרצו ואיך העולם יקבל את זה - זה כתוב על פני מאות עמודים בחלק האנגלי של הספר ואת מוזמנת לקרוא). לא נעשה גם ערבי הזדהות וראיונות. נצא רק עם מנשר של הפורום.</w:t>
      </w:r>
    </w:p>
    <w:p w:rsidR="006A2F74" w:rsidRPr="006A2F74" w:rsidRDefault="006A2F74" w:rsidP="00244315">
      <w:pPr>
        <w:rPr>
          <w:color w:val="000000"/>
          <w:rtl/>
        </w:rPr>
      </w:pPr>
      <w:r w:rsidRPr="006A2F74">
        <w:rPr>
          <w:color w:val="000000"/>
          <w:rtl/>
        </w:rPr>
        <w:t>אני מצפה שהמנשר יסוקר על ידי עיתון כמו ידיעות אחרונות שהוא לא מפלגתי, על ידי אחד מערוצי הטלויזיה ובאינטרנט. מאז נתחיל לצבור אוהדים, כל אחד מחברי הפורום לפי חוג המכרים שלו. אני מקווה שנגיע ל"הידבקות" המונית כמו הקורונה. אבל ברור לי שעד שלעם לא יימאס לחלוטין, עד שלא יהיה משבר כלכלי ענק, מגיפה, רעידת אדמה, מלחמה או אסון אחר, או עד שהממשלה לא תיכשל כישלון קולוסאלי, ויהיו מהומות של המובטלים - לא יחול שום שינוי. כשישראל תהיה במצב נואש כמו שצרפת היתה ב- 1958, אז יפנו למצע שלנו ויראו שזאת האלטרנטיבה הטובה ביותר. הנשיא, הממשלה והכנסת יתפטרו, יערך משאל עם לאישור החוקה החדשה של הרפובליקה השניה על פי המצע, שכאמור מגובה ב- 1500 עמודים של הספר. ומרגע שתאושר החוקה, יקום משטר חדש עם ממשלה, כנסת ומוסדות חדשים על פי החוקה. תחשבי על דמות ארגונית, לאו דווקא כריזמתית, שתעמוד בראש התנועה, בינתיים את יכולה להיות איש הארגון ואני האידיאולוג.</w:t>
      </w:r>
    </w:p>
    <w:p w:rsidR="006A2F74" w:rsidRPr="006A2F74" w:rsidRDefault="006A2F74" w:rsidP="00244315">
      <w:pPr>
        <w:rPr>
          <w:color w:val="000000"/>
          <w:rtl/>
        </w:rPr>
      </w:pPr>
      <w:r w:rsidRPr="006A2F74">
        <w:rPr>
          <w:color w:val="000000"/>
          <w:rtl/>
        </w:rPr>
        <w:t>הרבה בריאות וכל טוב,</w:t>
      </w:r>
    </w:p>
    <w:p w:rsidR="006A2F74" w:rsidRDefault="006A2F74" w:rsidP="00244315">
      <w:pPr>
        <w:rPr>
          <w:color w:val="000000"/>
          <w:rtl/>
        </w:rPr>
      </w:pPr>
      <w:r w:rsidRPr="006A2F74">
        <w:rPr>
          <w:color w:val="000000"/>
          <w:rtl/>
        </w:rPr>
        <w:t>קורי</w:t>
      </w:r>
    </w:p>
    <w:p w:rsidR="006A2F74" w:rsidRDefault="006A2F74" w:rsidP="00244315">
      <w:pPr>
        <w:rPr>
          <w:color w:val="000000"/>
          <w:rtl/>
        </w:rPr>
      </w:pPr>
    </w:p>
    <w:p w:rsidR="006A2F74" w:rsidRDefault="006A2F74" w:rsidP="00244315">
      <w:pPr>
        <w:rPr>
          <w:color w:val="000000"/>
          <w:rtl/>
        </w:rPr>
      </w:pPr>
      <w:r>
        <w:rPr>
          <w:rFonts w:hint="cs"/>
          <w:color w:val="000000"/>
          <w:rtl/>
        </w:rPr>
        <w:t>מכתב של חבר פורום אלי ב- 17.5</w:t>
      </w:r>
    </w:p>
    <w:p w:rsidR="006A2F74" w:rsidRDefault="006A2F74" w:rsidP="00244315">
      <w:pPr>
        <w:rPr>
          <w:b/>
          <w:bCs/>
          <w:color w:val="000000"/>
        </w:rPr>
      </w:pPr>
      <w:r>
        <w:rPr>
          <w:rFonts w:ascii="Arial" w:hAnsi="Arial" w:cs="Arial"/>
          <w:b/>
          <w:bCs/>
          <w:color w:val="000000"/>
          <w:rtl/>
        </w:rPr>
        <w:t>קורי יקירי</w:t>
      </w:r>
    </w:p>
    <w:p w:rsidR="006A2F74" w:rsidRDefault="006A2F74" w:rsidP="00244315">
      <w:pPr>
        <w:rPr>
          <w:rFonts w:ascii="Arial" w:hAnsi="Arial" w:cs="Arial"/>
          <w:b/>
          <w:bCs/>
          <w:color w:val="000000"/>
        </w:rPr>
      </w:pPr>
      <w:r>
        <w:rPr>
          <w:rFonts w:ascii="Arial" w:hAnsi="Arial" w:cs="Arial"/>
          <w:b/>
          <w:bCs/>
          <w:color w:val="000000"/>
          <w:rtl/>
        </w:rPr>
        <w:t>למרות שאני ממשיך  להפעיל  את המשרד  מרחוק מהבית</w:t>
      </w:r>
    </w:p>
    <w:p w:rsidR="006A2F74" w:rsidRDefault="006A2F74" w:rsidP="00244315">
      <w:pPr>
        <w:rPr>
          <w:rFonts w:ascii="Arial" w:hAnsi="Arial" w:cs="Arial"/>
          <w:b/>
          <w:bCs/>
          <w:color w:val="000000"/>
        </w:rPr>
      </w:pPr>
      <w:r>
        <w:rPr>
          <w:rFonts w:ascii="Arial" w:hAnsi="Arial" w:cs="Arial"/>
          <w:b/>
          <w:bCs/>
          <w:color w:val="000000"/>
          <w:rtl/>
        </w:rPr>
        <w:t xml:space="preserve">ואין לי זמן לקחת חלק בדיוני הפורום </w:t>
      </w:r>
    </w:p>
    <w:p w:rsidR="006A2F74" w:rsidRDefault="006A2F74" w:rsidP="00244315">
      <w:pPr>
        <w:rPr>
          <w:rFonts w:ascii="Arial" w:hAnsi="Arial" w:cs="Arial"/>
          <w:b/>
          <w:bCs/>
          <w:color w:val="000000"/>
        </w:rPr>
      </w:pPr>
      <w:r>
        <w:rPr>
          <w:rFonts w:ascii="Arial" w:hAnsi="Arial" w:cs="Arial"/>
          <w:b/>
          <w:bCs/>
          <w:color w:val="000000"/>
          <w:rtl/>
        </w:rPr>
        <w:t>אני מוצא זמן  בשעות הערב לקרוא את מאמריך  והמאמרים המענינים והתרבותיים שלכם</w:t>
      </w:r>
    </w:p>
    <w:p w:rsidR="006A2F74" w:rsidRDefault="006A2F74" w:rsidP="00244315">
      <w:pPr>
        <w:rPr>
          <w:rFonts w:ascii="Arial" w:hAnsi="Arial" w:cs="Arial"/>
          <w:b/>
          <w:bCs/>
          <w:color w:val="000000"/>
          <w:rtl/>
        </w:rPr>
      </w:pPr>
      <w:r>
        <w:rPr>
          <w:rFonts w:ascii="Arial" w:hAnsi="Arial" w:cs="Arial"/>
          <w:b/>
          <w:bCs/>
          <w:color w:val="000000"/>
          <w:rtl/>
        </w:rPr>
        <w:t>משמח לדעת שיש אנשים שאיכפת להם מגורל מדינה בעידן  חוסר האמינות .הפייק. הציניות. והכוחנות  במישור הפוליטי והחברתי</w:t>
      </w:r>
    </w:p>
    <w:p w:rsidR="006A2F74" w:rsidRDefault="006A2F74" w:rsidP="00244315">
      <w:pPr>
        <w:rPr>
          <w:rFonts w:ascii="Arial" w:hAnsi="Arial" w:cs="Arial"/>
          <w:b/>
          <w:bCs/>
          <w:color w:val="000000"/>
          <w:rtl/>
        </w:rPr>
      </w:pPr>
      <w:r>
        <w:rPr>
          <w:rFonts w:ascii="Arial" w:hAnsi="Arial" w:cs="Arial"/>
          <w:b/>
          <w:bCs/>
          <w:color w:val="000000"/>
          <w:rtl/>
        </w:rPr>
        <w:t xml:space="preserve">האופורטוניזם והקפיטליזם החזירי אינם מתאימים למדינה כשלנו במצבנו הפוליטי והאסטרטגי  לעניות דעתי  עלינו לשאוף  למדינת רווחה מפותחת טכנולוגית ותרבותית וליצור מקום שנעים לחיות בו לכולם מדינה </w:t>
      </w:r>
    </w:p>
    <w:p w:rsidR="006A2F74" w:rsidRDefault="006A2F74" w:rsidP="00244315">
      <w:pPr>
        <w:rPr>
          <w:rFonts w:ascii="Arial" w:hAnsi="Arial" w:cs="Arial"/>
          <w:b/>
          <w:bCs/>
          <w:color w:val="000000"/>
          <w:rtl/>
        </w:rPr>
      </w:pPr>
      <w:r>
        <w:rPr>
          <w:rFonts w:ascii="Arial" w:hAnsi="Arial" w:cs="Arial"/>
          <w:b/>
          <w:bCs/>
          <w:color w:val="000000"/>
          <w:rtl/>
        </w:rPr>
        <w:t>שדואגת גם לחלשים מה שיקנה לה יותר חוסן ולכידות וחותרת לשלום עם השכנים שכנראה לא יהיה בדורנו</w:t>
      </w:r>
    </w:p>
    <w:p w:rsidR="006A2F74" w:rsidRDefault="006A2F74" w:rsidP="00244315">
      <w:pPr>
        <w:rPr>
          <w:rFonts w:ascii="Arial" w:hAnsi="Arial" w:cs="Arial"/>
          <w:b/>
          <w:bCs/>
          <w:color w:val="000000"/>
          <w:rtl/>
        </w:rPr>
      </w:pPr>
      <w:r>
        <w:rPr>
          <w:rFonts w:ascii="Arial" w:hAnsi="Arial" w:cs="Arial"/>
          <w:b/>
          <w:bCs/>
          <w:color w:val="000000"/>
          <w:rtl/>
        </w:rPr>
        <w:t>כפי שאתה יודע  אני מגדיר את עצמי כמרכז שמאל 'עדיין' (למרות שביבי הצליח להפוך מילה זו למילת גנאי כחלק ממסע השסוי  והפרוד שהוא זורע. ) כמי שהצביע פעם לכחול לבן ופעמיים לעבודה התאכזבתי  משתי מפלגות אלו  שבציניות בגדו בכל מה שהטיפו לו והתנהלו בחובבנות לידיים של ביבי</w:t>
      </w:r>
    </w:p>
    <w:p w:rsidR="006A2F74" w:rsidRDefault="006A2F74" w:rsidP="00244315">
      <w:pPr>
        <w:rPr>
          <w:rFonts w:ascii="Arial" w:hAnsi="Arial" w:cs="Arial"/>
          <w:b/>
          <w:bCs/>
          <w:color w:val="000000"/>
          <w:rtl/>
        </w:rPr>
      </w:pPr>
      <w:r>
        <w:rPr>
          <w:rFonts w:ascii="Arial" w:hAnsi="Arial" w:cs="Arial"/>
          <w:b/>
          <w:bCs/>
          <w:color w:val="000000"/>
          <w:rtl/>
        </w:rPr>
        <w:t>מכל הכותבים יותר הזדהתי עם הדברים של סובול  בפן הפוליטי והדרך בה צריך ללכת כדי לשים קץ למלחמת 130 השנה  וההשתלבות באזור.   מאידך איני מזדהה עם ארגונים כמו שוברים שתיקה ודומיהם</w:t>
      </w:r>
    </w:p>
    <w:p w:rsidR="006A2F74" w:rsidRDefault="006A2F74" w:rsidP="00244315">
      <w:pPr>
        <w:rPr>
          <w:rFonts w:ascii="Arial" w:hAnsi="Arial" w:cs="Arial"/>
          <w:b/>
          <w:bCs/>
          <w:color w:val="000000"/>
          <w:rtl/>
        </w:rPr>
      </w:pPr>
      <w:r>
        <w:rPr>
          <w:rFonts w:ascii="Arial" w:hAnsi="Arial" w:cs="Arial"/>
          <w:b/>
          <w:bCs/>
          <w:color w:val="000000"/>
          <w:rtl/>
        </w:rPr>
        <w:lastRenderedPageBreak/>
        <w:t>וכן מזדהה  עם מפקדים למען שלום.ודומיהם. משום שהצד המדיני בטחוני שלהם  יותר מתאים לדעתי  לעתידנו מאשר הרעיונות  של הימין לסיפוח חד צדדי של שטחים ללא מומ  מה שעלול לדרדר  את מצבנו בנוסף למשבר הקורונה</w:t>
      </w:r>
    </w:p>
    <w:p w:rsidR="006A2F74" w:rsidRDefault="006A2F74" w:rsidP="00244315">
      <w:pPr>
        <w:rPr>
          <w:rFonts w:ascii="Arial" w:hAnsi="Arial" w:cs="Arial"/>
          <w:b/>
          <w:bCs/>
          <w:color w:val="000000"/>
          <w:rtl/>
        </w:rPr>
      </w:pPr>
      <w:r>
        <w:rPr>
          <w:rFonts w:ascii="Arial" w:hAnsi="Arial" w:cs="Arial"/>
          <w:b/>
          <w:bCs/>
          <w:color w:val="000000"/>
          <w:rtl/>
        </w:rPr>
        <w:t>קורי  לגבי היום יום.   חנה ואני  נפגשים אצלנו במרפסת  עם הילדים והנכדים המקסימים שלנו עם   כל זוג בנפרד</w:t>
      </w:r>
    </w:p>
    <w:p w:rsidR="006A2F74" w:rsidRDefault="006A2F74" w:rsidP="00244315">
      <w:pPr>
        <w:rPr>
          <w:rFonts w:ascii="Arial" w:hAnsi="Arial" w:cs="Arial"/>
          <w:b/>
          <w:bCs/>
          <w:color w:val="000000"/>
          <w:rtl/>
        </w:rPr>
      </w:pPr>
      <w:r>
        <w:rPr>
          <w:rFonts w:ascii="Arial" w:hAnsi="Arial" w:cs="Arial"/>
          <w:b/>
          <w:bCs/>
          <w:color w:val="000000"/>
          <w:rtl/>
        </w:rPr>
        <w:t>ואו בזום.</w:t>
      </w:r>
    </w:p>
    <w:p w:rsidR="006A2F74" w:rsidRDefault="006A2F74" w:rsidP="00244315">
      <w:pPr>
        <w:rPr>
          <w:rFonts w:ascii="Arial" w:hAnsi="Arial" w:cs="Arial"/>
          <w:b/>
          <w:bCs/>
          <w:color w:val="000000"/>
          <w:rtl/>
        </w:rPr>
      </w:pPr>
      <w:r>
        <w:rPr>
          <w:rFonts w:ascii="Arial" w:hAnsi="Arial" w:cs="Arial"/>
          <w:b/>
          <w:bCs/>
          <w:color w:val="000000"/>
          <w:rtl/>
        </w:rPr>
        <w:t>מפגשים שחסרים לנו עם חברים עדיין לא   בשלב זה... מצ'ב תמונה שלי לפני התספורת</w:t>
      </w:r>
    </w:p>
    <w:p w:rsidR="006A2F74" w:rsidRDefault="006A2F74" w:rsidP="00244315">
      <w:pPr>
        <w:rPr>
          <w:rFonts w:ascii="Arial" w:hAnsi="Arial" w:cs="Arial"/>
          <w:b/>
          <w:bCs/>
          <w:color w:val="000000"/>
          <w:rtl/>
        </w:rPr>
      </w:pPr>
      <w:r>
        <w:rPr>
          <w:rFonts w:ascii="Arial" w:hAnsi="Arial" w:cs="Arial"/>
          <w:b/>
          <w:bCs/>
          <w:color w:val="000000"/>
          <w:rtl/>
        </w:rPr>
        <w:t>נשמח להפגש כשרמת הקורונה תאפשר זאת</w:t>
      </w:r>
    </w:p>
    <w:p w:rsidR="006A2F74" w:rsidRDefault="006A2F74" w:rsidP="00244315">
      <w:pPr>
        <w:rPr>
          <w:rFonts w:ascii="Arial" w:hAnsi="Arial" w:cs="Arial"/>
          <w:b/>
          <w:bCs/>
          <w:color w:val="000000"/>
          <w:rtl/>
        </w:rPr>
      </w:pPr>
      <w:r>
        <w:rPr>
          <w:rFonts w:ascii="Arial" w:hAnsi="Arial" w:cs="Arial"/>
          <w:b/>
          <w:bCs/>
          <w:color w:val="000000"/>
          <w:rtl/>
        </w:rPr>
        <w:t>נקווה שהממשלה המוזרה שקמה היום תצליח ל התמודד יותר בהצלחה מהקודמת</w:t>
      </w:r>
    </w:p>
    <w:p w:rsidR="006A2F74" w:rsidRDefault="006A2F74" w:rsidP="00244315">
      <w:pPr>
        <w:rPr>
          <w:rFonts w:ascii="Arial" w:hAnsi="Arial" w:cs="Arial"/>
          <w:b/>
          <w:bCs/>
          <w:color w:val="000000"/>
          <w:rtl/>
        </w:rPr>
      </w:pPr>
      <w:r>
        <w:rPr>
          <w:rFonts w:ascii="Arial" w:hAnsi="Arial" w:cs="Arial"/>
          <w:b/>
          <w:bCs/>
          <w:color w:val="000000"/>
          <w:rtl/>
        </w:rPr>
        <w:t>בידידות</w:t>
      </w:r>
    </w:p>
    <w:p w:rsidR="006A2F74" w:rsidRDefault="006A2F74" w:rsidP="00244315">
      <w:pPr>
        <w:rPr>
          <w:color w:val="000000"/>
          <w:rtl/>
        </w:rPr>
      </w:pPr>
    </w:p>
    <w:p w:rsidR="006A2F74" w:rsidRDefault="006A2F74" w:rsidP="00244315">
      <w:pPr>
        <w:rPr>
          <w:color w:val="000000"/>
          <w:rtl/>
        </w:rPr>
      </w:pPr>
      <w:r>
        <w:rPr>
          <w:rFonts w:hint="cs"/>
          <w:color w:val="000000"/>
          <w:rtl/>
        </w:rPr>
        <w:t>תשובה שלי לחבר זה ב- 18.5</w:t>
      </w:r>
    </w:p>
    <w:p w:rsidR="006A2F74" w:rsidRDefault="006A2F74" w:rsidP="00244315">
      <w:pPr>
        <w:rPr>
          <w:color w:val="000000"/>
          <w:sz w:val="28"/>
          <w:szCs w:val="28"/>
        </w:rPr>
      </w:pPr>
      <w:r>
        <w:rPr>
          <w:color w:val="000000"/>
          <w:sz w:val="28"/>
          <w:szCs w:val="28"/>
          <w:rtl/>
        </w:rPr>
        <w:t>עודד יקירי,</w:t>
      </w:r>
    </w:p>
    <w:p w:rsidR="006A2F74" w:rsidRDefault="006A2F74" w:rsidP="00244315">
      <w:pPr>
        <w:rPr>
          <w:color w:val="000000"/>
          <w:sz w:val="28"/>
          <w:szCs w:val="28"/>
          <w:rtl/>
        </w:rPr>
      </w:pPr>
      <w:r>
        <w:rPr>
          <w:color w:val="000000"/>
          <w:sz w:val="28"/>
          <w:szCs w:val="28"/>
          <w:rtl/>
        </w:rPr>
        <w:t xml:space="preserve">תודה על המילים החמות. מאוד חשוב שתפיץ את המייל שלך לכל חברי הפורום ועם מה שכתבת תענה למייל שלי הקודם לפורום ב- </w:t>
      </w:r>
      <w:r>
        <w:rPr>
          <w:color w:val="000000"/>
          <w:sz w:val="28"/>
          <w:szCs w:val="28"/>
        </w:rPr>
        <w:t>REPLY ALL</w:t>
      </w:r>
      <w:r>
        <w:rPr>
          <w:color w:val="000000"/>
          <w:sz w:val="28"/>
          <w:szCs w:val="28"/>
          <w:rtl/>
        </w:rPr>
        <w:t>. עד עכשיו טרם התבטאת בפורום וגם אם אין לך זמן לכתוב, הרי שכבר כתבת מייל זה. גם חשוב שהאגף השמאלני המתון בפורום יקבל חיזוק עם השקפותיך. לשיקול דעתך אם להשמיט את הסיפא האישית והתמונה. אני ממש מתגעגע אליך.</w:t>
      </w:r>
    </w:p>
    <w:p w:rsidR="006A2F74" w:rsidRDefault="006A2F74" w:rsidP="00244315">
      <w:pPr>
        <w:rPr>
          <w:color w:val="000000"/>
          <w:sz w:val="28"/>
          <w:szCs w:val="28"/>
          <w:rtl/>
        </w:rPr>
      </w:pPr>
      <w:r>
        <w:rPr>
          <w:color w:val="000000"/>
          <w:sz w:val="28"/>
          <w:szCs w:val="28"/>
          <w:rtl/>
        </w:rPr>
        <w:t>הרבה בריאות,</w:t>
      </w:r>
    </w:p>
    <w:p w:rsidR="006A2F74" w:rsidRDefault="006A2F74" w:rsidP="00244315">
      <w:pPr>
        <w:rPr>
          <w:color w:val="000000"/>
          <w:sz w:val="28"/>
          <w:szCs w:val="28"/>
          <w:rtl/>
        </w:rPr>
      </w:pPr>
      <w:r>
        <w:rPr>
          <w:color w:val="000000"/>
          <w:sz w:val="28"/>
          <w:szCs w:val="28"/>
          <w:rtl/>
        </w:rPr>
        <w:t>קורי</w:t>
      </w:r>
    </w:p>
    <w:p w:rsidR="006A2F74" w:rsidRDefault="006A2F74" w:rsidP="00244315">
      <w:pPr>
        <w:rPr>
          <w:color w:val="000000"/>
          <w:rtl/>
        </w:rPr>
      </w:pPr>
    </w:p>
    <w:p w:rsidR="006A2F74" w:rsidRDefault="006A2F74" w:rsidP="00244315">
      <w:pPr>
        <w:rPr>
          <w:color w:val="000000"/>
          <w:rtl/>
        </w:rPr>
      </w:pPr>
      <w:r>
        <w:rPr>
          <w:rFonts w:hint="cs"/>
          <w:color w:val="000000"/>
          <w:rtl/>
        </w:rPr>
        <w:t>מכתב הזמנה ב- 17.5 לשמוע ערב קריאה של מחזה של חבר הפורום</w:t>
      </w:r>
    </w:p>
    <w:p w:rsidR="006A2F74" w:rsidRPr="006A2F74" w:rsidRDefault="006A2F74" w:rsidP="00244315">
      <w:pPr>
        <w:rPr>
          <w:rFonts w:ascii="Verdana" w:hAnsi="Verdana"/>
        </w:rPr>
      </w:pPr>
      <w:r>
        <w:rPr>
          <w:rFonts w:hint="cs"/>
          <w:sz w:val="27"/>
          <w:szCs w:val="27"/>
          <w:rtl/>
        </w:rPr>
        <w:t>חברים יקרים, </w:t>
      </w:r>
    </w:p>
    <w:p w:rsidR="006A2F74" w:rsidRPr="006A2F74" w:rsidRDefault="006A2F74" w:rsidP="00244315">
      <w:pPr>
        <w:rPr>
          <w:rtl/>
        </w:rPr>
      </w:pPr>
      <w:r>
        <w:rPr>
          <w:rFonts w:hint="cs"/>
          <w:sz w:val="27"/>
          <w:szCs w:val="27"/>
          <w:rtl/>
        </w:rPr>
        <w:t>שבועות מעטים לפני התפרצות הקורונה השלמתי כתיבת המחזה ״האדם המיותר״. </w:t>
      </w:r>
    </w:p>
    <w:p w:rsidR="006A2F74" w:rsidRDefault="006A2F74" w:rsidP="00244315">
      <w:pPr>
        <w:rPr>
          <w:rtl/>
        </w:rPr>
      </w:pPr>
      <w:r>
        <w:rPr>
          <w:rFonts w:hint="cs"/>
          <w:sz w:val="27"/>
          <w:szCs w:val="27"/>
          <w:rtl/>
        </w:rPr>
        <w:t>כתבתי את המחזה בשהותי כסופר-אורח במכון ללימודים מתקדמים באוניברסיטה העברית, ירושלים. </w:t>
      </w:r>
    </w:p>
    <w:p w:rsidR="006A2F74" w:rsidRDefault="006A2F74" w:rsidP="00244315">
      <w:pPr>
        <w:pStyle w:val="gmail-p1"/>
        <w:bidi/>
        <w:spacing w:before="0" w:beforeAutospacing="0" w:after="0" w:afterAutospacing="0"/>
        <w:rPr>
          <w:color w:val="232323"/>
          <w:rtl/>
        </w:rPr>
      </w:pPr>
      <w:r>
        <w:rPr>
          <w:rFonts w:hint="cs"/>
          <w:color w:val="232323"/>
          <w:sz w:val="27"/>
          <w:szCs w:val="27"/>
          <w:rtl/>
        </w:rPr>
        <w:t>קריאת המחזה  ״</w:t>
      </w:r>
      <w:r>
        <w:rPr>
          <w:rFonts w:hint="cs"/>
          <w:b/>
          <w:bCs/>
          <w:color w:val="232323"/>
          <w:sz w:val="27"/>
          <w:szCs w:val="27"/>
          <w:rtl/>
        </w:rPr>
        <w:t>האדם המיותר</w:t>
      </w:r>
      <w:r>
        <w:rPr>
          <w:rFonts w:hint="cs"/>
          <w:color w:val="232323"/>
          <w:sz w:val="27"/>
          <w:szCs w:val="27"/>
          <w:rtl/>
        </w:rPr>
        <w:t>״ תתבצע בזום </w:t>
      </w:r>
    </w:p>
    <w:p w:rsidR="006A2F74" w:rsidRDefault="006A2F74" w:rsidP="00244315">
      <w:pPr>
        <w:pStyle w:val="gmail-p2"/>
        <w:bidi/>
        <w:spacing w:before="0" w:beforeAutospacing="0" w:after="0" w:afterAutospacing="0"/>
        <w:rPr>
          <w:color w:val="232323"/>
          <w:rtl/>
        </w:rPr>
      </w:pPr>
      <w:r>
        <w:rPr>
          <w:rFonts w:hint="cs"/>
          <w:color w:val="232323"/>
          <w:sz w:val="27"/>
          <w:szCs w:val="27"/>
          <w:rtl/>
        </w:rPr>
        <w:t> ביום חמישי, ה-21.5 בשעה 18:00. </w:t>
      </w:r>
    </w:p>
    <w:p w:rsidR="006A2F74" w:rsidRDefault="006A2F74" w:rsidP="00244315">
      <w:pPr>
        <w:pStyle w:val="gmail-p2"/>
        <w:bidi/>
        <w:spacing w:before="0" w:beforeAutospacing="0" w:after="0" w:afterAutospacing="0"/>
        <w:rPr>
          <w:color w:val="232323"/>
          <w:rtl/>
        </w:rPr>
      </w:pPr>
      <w:r>
        <w:rPr>
          <w:rFonts w:hint="cs"/>
          <w:color w:val="232323"/>
          <w:sz w:val="27"/>
          <w:szCs w:val="27"/>
          <w:rtl/>
        </w:rPr>
        <w:t>השחקנים שישתתפו בקריאה</w:t>
      </w:r>
      <w:r>
        <w:rPr>
          <w:rStyle w:val="gmail-s1"/>
          <w:rFonts w:ascii="Verdana" w:hAnsi="Verdana"/>
          <w:color w:val="232323"/>
          <w:sz w:val="27"/>
          <w:szCs w:val="27"/>
        </w:rPr>
        <w:t>:</w:t>
      </w:r>
    </w:p>
    <w:p w:rsidR="006A2F74" w:rsidRDefault="006A2F74" w:rsidP="00244315">
      <w:pPr>
        <w:pStyle w:val="gmail-p3"/>
        <w:bidi/>
        <w:spacing w:before="0" w:beforeAutospacing="0" w:after="0" w:afterAutospacing="0"/>
        <w:rPr>
          <w:color w:val="232323"/>
          <w:rtl/>
        </w:rPr>
      </w:pPr>
      <w:r>
        <w:rPr>
          <w:rFonts w:hint="cs"/>
          <w:b/>
          <w:bCs/>
          <w:color w:val="232323"/>
          <w:sz w:val="27"/>
          <w:szCs w:val="27"/>
          <w:rtl/>
        </w:rPr>
        <w:t>אלי גורנשטיין, אורי סממה, דינה לימון, שירי לוטן, הילה פרידמן, איציק מכלוף, גל ברזילי, נדב זילברמן, אדוה בראל, מור אנגל.</w:t>
      </w:r>
    </w:p>
    <w:p w:rsidR="006A2F74" w:rsidRDefault="006A2F74" w:rsidP="00244315">
      <w:pPr>
        <w:pStyle w:val="gmail-p2"/>
        <w:bidi/>
        <w:spacing w:before="0" w:beforeAutospacing="0" w:after="0" w:afterAutospacing="0"/>
        <w:rPr>
          <w:color w:val="232323"/>
          <w:rtl/>
        </w:rPr>
      </w:pPr>
      <w:r>
        <w:rPr>
          <w:rFonts w:hint="cs"/>
          <w:color w:val="232323"/>
          <w:sz w:val="27"/>
          <w:szCs w:val="27"/>
          <w:rtl/>
        </w:rPr>
        <w:t> </w:t>
      </w:r>
    </w:p>
    <w:p w:rsidR="006A2F74" w:rsidRDefault="006A2F74" w:rsidP="00244315">
      <w:pPr>
        <w:pStyle w:val="gmail-p4"/>
        <w:bidi/>
        <w:spacing w:before="0" w:beforeAutospacing="0" w:after="161" w:afterAutospacing="0"/>
        <w:rPr>
          <w:color w:val="232323"/>
          <w:rtl/>
        </w:rPr>
      </w:pPr>
      <w:r>
        <w:rPr>
          <w:rFonts w:hint="cs"/>
          <w:color w:val="232323"/>
          <w:rtl/>
        </w:rPr>
        <w:t>זה הלינק לזום:</w:t>
      </w:r>
    </w:p>
    <w:p w:rsidR="006A2F74" w:rsidRDefault="00E95623" w:rsidP="00244315">
      <w:pPr>
        <w:pStyle w:val="gmail-p5"/>
        <w:bidi/>
        <w:spacing w:before="0" w:beforeAutospacing="0" w:after="161" w:afterAutospacing="0"/>
        <w:rPr>
          <w:rFonts w:ascii="Helvetica" w:hAnsi="Helvetica"/>
          <w:color w:val="1255CC"/>
          <w:rtl/>
        </w:rPr>
      </w:pPr>
      <w:hyperlink r:id="rId905" w:history="1">
        <w:r w:rsidR="006A2F74">
          <w:rPr>
            <w:rStyle w:val="Hyperlink"/>
            <w:rFonts w:ascii="Helvetica" w:hAnsi="Helvetica"/>
            <w:sz w:val="27"/>
            <w:szCs w:val="27"/>
          </w:rPr>
          <w:t>https://us02web.zoom.us/j/88955514338</w:t>
        </w:r>
      </w:hyperlink>
    </w:p>
    <w:p w:rsidR="006A2F74" w:rsidRDefault="006A2F74" w:rsidP="00244315">
      <w:pPr>
        <w:pStyle w:val="gmail-p2"/>
        <w:bidi/>
        <w:spacing w:before="0" w:beforeAutospacing="0" w:after="0" w:afterAutospacing="0"/>
        <w:rPr>
          <w:rFonts w:ascii="Helvetica" w:hAnsi="Helvetica"/>
          <w:color w:val="232323"/>
          <w:rtl/>
        </w:rPr>
      </w:pPr>
      <w:r>
        <w:rPr>
          <w:rFonts w:ascii="Helvetica" w:hAnsi="Helvetica"/>
          <w:color w:val="232323"/>
          <w:rtl/>
        </w:rPr>
        <w:t> </w:t>
      </w:r>
    </w:p>
    <w:p w:rsidR="006A2F74" w:rsidRDefault="006A2F74" w:rsidP="00244315">
      <w:pPr>
        <w:pStyle w:val="gmail-p2"/>
        <w:bidi/>
        <w:spacing w:before="0" w:beforeAutospacing="0" w:after="0" w:afterAutospacing="0"/>
        <w:rPr>
          <w:rFonts w:ascii="Helvetica" w:hAnsi="Helvetica"/>
          <w:color w:val="232323"/>
          <w:rtl/>
        </w:rPr>
      </w:pPr>
      <w:r>
        <w:rPr>
          <w:rFonts w:ascii="Helvetica" w:hAnsi="Helvetica"/>
          <w:color w:val="232323"/>
          <w:rtl/>
        </w:rPr>
        <w:t>אתם מוזמנים לצפות בקריאה, ולקחת חלק בשיחה שתתקיים בסיומה. </w:t>
      </w:r>
    </w:p>
    <w:p w:rsidR="006A2F74" w:rsidRDefault="006A2F74" w:rsidP="00244315">
      <w:pPr>
        <w:pStyle w:val="gmail-p2"/>
        <w:bidi/>
        <w:spacing w:before="0" w:beforeAutospacing="0" w:after="0" w:afterAutospacing="0"/>
        <w:rPr>
          <w:rFonts w:ascii="Helvetica" w:hAnsi="Helvetica"/>
          <w:color w:val="232323"/>
          <w:rtl/>
        </w:rPr>
      </w:pPr>
    </w:p>
    <w:p w:rsidR="006A2F74" w:rsidRDefault="006A2F74" w:rsidP="00244315">
      <w:pPr>
        <w:rPr>
          <w:color w:val="000000"/>
          <w:rtl/>
        </w:rPr>
      </w:pPr>
      <w:r>
        <w:rPr>
          <w:rFonts w:ascii="Helvetica" w:hAnsi="Helvetica"/>
          <w:color w:val="232323"/>
          <w:rtl/>
        </w:rPr>
        <w:t>בשמחה, </w:t>
      </w:r>
    </w:p>
    <w:p w:rsidR="006A2F74" w:rsidRDefault="006A2F74" w:rsidP="00244315">
      <w:pPr>
        <w:rPr>
          <w:color w:val="000000"/>
          <w:rtl/>
        </w:rPr>
      </w:pPr>
    </w:p>
    <w:p w:rsidR="006A2F74" w:rsidRPr="006A2F74" w:rsidRDefault="006A2F74" w:rsidP="00244315">
      <w:pPr>
        <w:rPr>
          <w:color w:val="000000"/>
          <w:rtl/>
        </w:rPr>
      </w:pPr>
    </w:p>
    <w:p w:rsidR="006A2F74" w:rsidRDefault="006A2F74" w:rsidP="00244315">
      <w:pPr>
        <w:rPr>
          <w:rtl/>
        </w:rPr>
      </w:pPr>
      <w:r>
        <w:rPr>
          <w:rFonts w:hint="cs"/>
          <w:rtl/>
        </w:rPr>
        <w:t>מכתב שלי לחבר בפורום ב- 18.5 עם העתקים לכל אלה שהוא הזמין לערב הקריאה של המחזה</w:t>
      </w:r>
    </w:p>
    <w:p w:rsidR="006A2F74" w:rsidRPr="006A2F74" w:rsidRDefault="006A2F74" w:rsidP="00244315">
      <w:pPr>
        <w:rPr>
          <w:color w:val="000000"/>
        </w:rPr>
      </w:pPr>
      <w:r>
        <w:rPr>
          <w:rFonts w:hint="cs"/>
          <w:color w:val="000000"/>
          <w:rtl/>
        </w:rPr>
        <w:t>...</w:t>
      </w:r>
      <w:r w:rsidRPr="006A2F74">
        <w:rPr>
          <w:rFonts w:hint="cs"/>
          <w:color w:val="000000"/>
          <w:rtl/>
        </w:rPr>
        <w:t xml:space="preserve"> היקר,</w:t>
      </w:r>
    </w:p>
    <w:p w:rsidR="006A2F74" w:rsidRPr="006A2F74" w:rsidRDefault="006A2F74" w:rsidP="00244315">
      <w:pPr>
        <w:rPr>
          <w:color w:val="000000"/>
          <w:rtl/>
        </w:rPr>
      </w:pPr>
      <w:r w:rsidRPr="006A2F74">
        <w:rPr>
          <w:rFonts w:hint="cs"/>
          <w:color w:val="000000"/>
          <w:rtl/>
        </w:rPr>
        <w:t xml:space="preserve">מיטב הברכות על ערב הקריאה של המחזה החדש. אני בטוח שזו תהיה חוויה וכמובן אצפה בו בשקיקה. אני עדיין לא יודע מי הוא האדם המיותר אך כשאני שומע את הפרשנים שמציינים בסיפוק שהגיל הממוצע של הנפטרים בקורונה הוא 82, שהוא ממילא גיל תוחלת החיים הממוצעת בישראל, אני תוהה אם לא רואים בכולנו בקבוצת הסיכון כאנשים מיותרים. למרות שאנחנו צריכים להיות מוכנים עם הצ'ימאדאן לעבור לעולם שכולו טוב בכל רגע, בגלל קורונה ו/או מכל סיבה אחרת, אתה מהווה הוכחה ניצחת לכולנו שאינך אדם מיותר ובגילך הרם אתה ממשיך ליצור, לכתוב, לביים, להשפיע ולתת טעם לחיינו. כל אחד בתחומו מנסה ללכת בדרכיך ולהשפיע, ליצור, לעשות טוב לסובבים אותנו, למשפחה, לחברים, למדינה, לאנושות. מאוד חסר לי הביקור בתיאטרון עשרות פעמים בשנה, בהרצאות חמש פעמים בשבוע, ואני מקווה שלפחות בפסטיבל הסרטים נוכל להתראות, אם לא יצא לנו להיפגש בסרט שלך אחרי שההקרנה בוטלה בגלל הקורונה. ערב קריאה בזום זה הדבר הכי קרוב לתיאטרון שאפשר לקוות לו ותודה לך על ההזדמנות לחזור לשיגרה ולו חלקית. אני ממליץ לכל המכותבים לצפות בהצגות נפלאות באתר </w:t>
      </w:r>
      <w:r w:rsidRPr="006A2F74">
        <w:rPr>
          <w:color w:val="000000"/>
        </w:rPr>
        <w:t>BROADWAYHD</w:t>
      </w:r>
      <w:r w:rsidRPr="006A2F74">
        <w:rPr>
          <w:rFonts w:hint="cs"/>
          <w:color w:val="000000"/>
          <w:rtl/>
        </w:rPr>
        <w:t>.</w:t>
      </w:r>
    </w:p>
    <w:p w:rsidR="006A2F74" w:rsidRPr="006A2F74" w:rsidRDefault="006A2F74" w:rsidP="00244315">
      <w:pPr>
        <w:rPr>
          <w:color w:val="000000"/>
          <w:rtl/>
        </w:rPr>
      </w:pPr>
      <w:r w:rsidRPr="006A2F74">
        <w:rPr>
          <w:rFonts w:hint="cs"/>
          <w:color w:val="000000"/>
          <w:rtl/>
        </w:rPr>
        <w:t xml:space="preserve">שיהיה בהצלחה, הרבה בריאות, שלך בידידות, </w:t>
      </w:r>
    </w:p>
    <w:p w:rsidR="006A2F74" w:rsidRPr="006A2F74" w:rsidRDefault="006A2F74" w:rsidP="00244315">
      <w:pPr>
        <w:rPr>
          <w:color w:val="000000"/>
          <w:rtl/>
        </w:rPr>
      </w:pPr>
      <w:r w:rsidRPr="006A2F74">
        <w:rPr>
          <w:rFonts w:hint="cs"/>
          <w:color w:val="000000"/>
          <w:rtl/>
        </w:rPr>
        <w:t>קורי</w:t>
      </w:r>
    </w:p>
    <w:p w:rsidR="006A2F74" w:rsidRPr="006A2F74" w:rsidRDefault="006A2F74" w:rsidP="00244315">
      <w:pPr>
        <w:rPr>
          <w:rtl/>
        </w:rPr>
      </w:pPr>
    </w:p>
    <w:p w:rsidR="006A2F74" w:rsidRDefault="006A2F74" w:rsidP="00244315">
      <w:pPr>
        <w:rPr>
          <w:color w:val="000000"/>
          <w:rtl/>
        </w:rPr>
      </w:pPr>
      <w:r>
        <w:rPr>
          <w:rFonts w:hint="cs"/>
          <w:color w:val="000000"/>
          <w:rtl/>
        </w:rPr>
        <w:t>מכתב אישי של חברה בפורום ב- 18.5</w:t>
      </w:r>
    </w:p>
    <w:p w:rsidR="006A2F74" w:rsidRDefault="006A2F74" w:rsidP="00244315">
      <w:pPr>
        <w:rPr>
          <w:rFonts w:ascii="Arial" w:hAnsi="Arial" w:cs="Arial"/>
          <w:sz w:val="28"/>
          <w:szCs w:val="28"/>
        </w:rPr>
      </w:pPr>
      <w:r>
        <w:rPr>
          <w:rFonts w:ascii="Arial" w:hAnsi="Arial" w:cs="Arial"/>
          <w:sz w:val="28"/>
          <w:szCs w:val="28"/>
          <w:rtl/>
        </w:rPr>
        <w:t>היי קורי, בקר טוב לך</w:t>
      </w:r>
    </w:p>
    <w:p w:rsidR="006A2F74" w:rsidRDefault="006A2F74" w:rsidP="00244315">
      <w:pPr>
        <w:rPr>
          <w:rFonts w:ascii="Arial" w:hAnsi="Arial" w:cs="Arial"/>
          <w:sz w:val="28"/>
          <w:szCs w:val="28"/>
        </w:rPr>
      </w:pPr>
      <w:r>
        <w:rPr>
          <w:rFonts w:ascii="Arial" w:hAnsi="Arial" w:cs="Arial"/>
          <w:sz w:val="28"/>
          <w:szCs w:val="28"/>
          <w:rtl/>
        </w:rPr>
        <w:t xml:space="preserve">תוך כדי התכתבות איתך קיבלתי ובוודאי גם אתה קיבלת את הצעותיו-תכניותיו של  עמוס מוקדי. מיותר לאמר שבשום פנים ואופן איני מסכימה לרעיונותיו לא כל שכן לא אשתף פעולה עם מימושיו. אולם, מכתבו היא הזדמנות להגיב, ותגובתי תהיה הצפת המצע שלך לכינונה של הרפובליקה השנייה. </w:t>
      </w:r>
    </w:p>
    <w:p w:rsidR="006A2F74" w:rsidRDefault="006A2F74" w:rsidP="00244315">
      <w:pPr>
        <w:rPr>
          <w:rFonts w:ascii="Arial" w:hAnsi="Arial" w:cs="Arial"/>
          <w:sz w:val="28"/>
          <w:szCs w:val="28"/>
          <w:rtl/>
        </w:rPr>
      </w:pPr>
      <w:r>
        <w:rPr>
          <w:rFonts w:ascii="Arial" w:hAnsi="Arial" w:cs="Arial"/>
          <w:sz w:val="28"/>
          <w:szCs w:val="28"/>
          <w:rtl/>
        </w:rPr>
        <w:t>אני סבורה שיהיה לפורום הרבה מה להעיר, להגיב, להתארגן וכו'. יכול להיות שיהיו עסוקים מאוד בהשוואה בין שתי גישות השונות.</w:t>
      </w:r>
    </w:p>
    <w:p w:rsidR="006A2F74" w:rsidRDefault="006A2F74" w:rsidP="00244315">
      <w:pPr>
        <w:rPr>
          <w:rFonts w:ascii="Arial" w:hAnsi="Arial" w:cs="Arial"/>
          <w:sz w:val="28"/>
          <w:szCs w:val="28"/>
          <w:rtl/>
        </w:rPr>
      </w:pPr>
      <w:r>
        <w:rPr>
          <w:rFonts w:ascii="Arial" w:hAnsi="Arial" w:cs="Arial"/>
          <w:sz w:val="28"/>
          <w:szCs w:val="28"/>
          <w:rtl/>
        </w:rPr>
        <w:t xml:space="preserve">אשמח אם תצרף במייל חוזר את האתר בו ניתן לקרוא בספרך על הרפובליקה השנייה. זה יכול לתת לחברי הפורום אפשרות להעמיק בכל תת נושא שירצו לעיין בו. </w:t>
      </w:r>
    </w:p>
    <w:p w:rsidR="006A2F74" w:rsidRDefault="006A2F74" w:rsidP="00244315">
      <w:pPr>
        <w:rPr>
          <w:rFonts w:ascii="Arial" w:hAnsi="Arial" w:cs="Arial"/>
          <w:sz w:val="28"/>
          <w:szCs w:val="28"/>
          <w:rtl/>
        </w:rPr>
      </w:pPr>
      <w:r>
        <w:rPr>
          <w:rFonts w:ascii="Arial" w:hAnsi="Arial" w:cs="Arial"/>
          <w:sz w:val="28"/>
          <w:szCs w:val="28"/>
          <w:rtl/>
        </w:rPr>
        <w:t xml:space="preserve">לגבי הרעיונות שלך של מתי ואיך אפשר לעורר תנועה עממית לקראת הקמת רפובליקה שניה, נראה לי שפספסת זה עתה שני אירועים מכוננים שיכלו להוות בסיס ליציאה.  האחד כמובן הוא משבר הקורונה, והשני הוא המשבר הפרלמנטרי של מעל 500 ימים שפקד אותנו.  לגבי יתר האופציות , בוא לא נקווה שיפקוד אותנו עוד משבר קולוסאלי שיהווה הזדמנות לכינונה של רפובליקה שניה. דרכי נועם עדיפים בעיני. </w:t>
      </w:r>
    </w:p>
    <w:p w:rsidR="006A2F74" w:rsidRDefault="006A2F74" w:rsidP="00244315">
      <w:pPr>
        <w:rPr>
          <w:rFonts w:ascii="Arial" w:hAnsi="Arial" w:cs="Arial"/>
          <w:sz w:val="28"/>
          <w:szCs w:val="28"/>
          <w:rtl/>
        </w:rPr>
      </w:pPr>
      <w:r>
        <w:rPr>
          <w:rFonts w:ascii="Arial" w:hAnsi="Arial" w:cs="Arial"/>
          <w:sz w:val="28"/>
          <w:szCs w:val="28"/>
          <w:rtl/>
        </w:rPr>
        <w:t xml:space="preserve">ולגבי: תודה על הרעיון שאני אהיה הדמות הארגונית בראשות התנועה העממית. תודה, אבל לא. גם אני לא אפרוח צעיר. צעירה ממך אבל לא בהרבה. אני גם עסוקה </w:t>
      </w:r>
      <w:r>
        <w:rPr>
          <w:rFonts w:ascii="Arial" w:hAnsi="Arial" w:cs="Arial"/>
          <w:sz w:val="28"/>
          <w:szCs w:val="28"/>
          <w:rtl/>
        </w:rPr>
        <w:lastRenderedPageBreak/>
        <w:t>עד מעבר לאזניים בתפקידי ניהול שונים, אך בראש וראשונה הגעתי למסקנה שאם לא אהנה ממנעמי החיים בגילי זה.... מתי אוכל לעשות כך?</w:t>
      </w:r>
    </w:p>
    <w:p w:rsidR="006A2F74" w:rsidRDefault="006A2F74" w:rsidP="00244315">
      <w:pPr>
        <w:rPr>
          <w:rFonts w:ascii="Arial" w:hAnsi="Arial" w:cs="Arial"/>
          <w:sz w:val="28"/>
          <w:szCs w:val="28"/>
          <w:rtl/>
        </w:rPr>
      </w:pPr>
      <w:r>
        <w:rPr>
          <w:rFonts w:ascii="Arial" w:hAnsi="Arial" w:cs="Arial"/>
          <w:sz w:val="28"/>
          <w:szCs w:val="28"/>
          <w:rtl/>
        </w:rPr>
        <w:t>אנא שלח קישור לספר</w:t>
      </w:r>
    </w:p>
    <w:p w:rsidR="006A2F74" w:rsidRDefault="006A2F74" w:rsidP="00244315">
      <w:pPr>
        <w:rPr>
          <w:rFonts w:ascii="Arial" w:hAnsi="Arial" w:cs="Arial"/>
          <w:sz w:val="28"/>
          <w:szCs w:val="28"/>
          <w:rtl/>
        </w:rPr>
      </w:pPr>
      <w:r>
        <w:rPr>
          <w:rFonts w:ascii="Arial" w:hAnsi="Arial" w:cs="Arial"/>
          <w:sz w:val="28"/>
          <w:szCs w:val="28"/>
          <w:rtl/>
        </w:rPr>
        <w:t>כל טוב</w:t>
      </w:r>
    </w:p>
    <w:p w:rsidR="006A2F74" w:rsidRDefault="006A2F74" w:rsidP="00244315">
      <w:pPr>
        <w:rPr>
          <w:rtl/>
        </w:rPr>
      </w:pPr>
    </w:p>
    <w:p w:rsidR="006A2F74" w:rsidRDefault="006A2F74" w:rsidP="00244315">
      <w:pPr>
        <w:rPr>
          <w:rtl/>
        </w:rPr>
      </w:pPr>
      <w:r>
        <w:rPr>
          <w:rFonts w:hint="cs"/>
          <w:rtl/>
        </w:rPr>
        <w:t>מכתב תשובה שלי לחברת הפורום ב- 18.5</w:t>
      </w:r>
    </w:p>
    <w:p w:rsidR="006A2F74" w:rsidRPr="006A2F74" w:rsidRDefault="006A2F74" w:rsidP="00244315">
      <w:pPr>
        <w:rPr>
          <w:color w:val="000000"/>
        </w:rPr>
      </w:pPr>
      <w:r>
        <w:rPr>
          <w:rFonts w:hint="cs"/>
          <w:color w:val="000000"/>
          <w:rtl/>
        </w:rPr>
        <w:t xml:space="preserve">... </w:t>
      </w:r>
      <w:r w:rsidRPr="006A2F74">
        <w:rPr>
          <w:color w:val="000000"/>
          <w:rtl/>
        </w:rPr>
        <w:t>יקירתי,</w:t>
      </w:r>
    </w:p>
    <w:p w:rsidR="006A2F74" w:rsidRPr="006A2F74" w:rsidRDefault="006A2F74" w:rsidP="00244315">
      <w:pPr>
        <w:rPr>
          <w:color w:val="000000"/>
          <w:rtl/>
        </w:rPr>
      </w:pPr>
      <w:r w:rsidRPr="006A2F74">
        <w:rPr>
          <w:color w:val="000000"/>
          <w:rtl/>
        </w:rPr>
        <w:t xml:space="preserve">הרעיון שלך הוא אכן מצויין. אבל, ברשותך, הייתי משנה את הגישה. במקום להדגיש את המבדיל בין מוקדי לבינך וביני, את יכולה לציין שלמיטב שיפוטך כולם יסכימו לפחות ל- 17 מ- 18 העיקרים של המצע, וכמובן תשלחי את המצע כפי שהוא עם הפונטים הגדולים. את יכולה לציין שייתכנו חילוקי דיעות בקשר לחלקים של סעיף 7 ולהציע שהחברים יגישו את הצעותיהם לניסוח סעיף זה וכמובן לניסוח סעיפים אחרים ולתוספות אם יהיו להם. אבל המצע יכול להוות חוט שידרה ובסיב לויכוח. הגיבוי לכל סעיף במצע הוא בעשרות עמודים בספר בעברית ובאנגלית עם 1500 עמודים. הקישור לחלק העברי של הספר הוא: </w:t>
      </w:r>
      <w:hyperlink r:id="rId906" w:tgtFrame="_self" w:history="1">
        <w:r w:rsidRPr="006A2F74">
          <w:rPr>
            <w:rStyle w:val="Hyperlink"/>
            <w:b/>
            <w:bCs/>
            <w:shd w:val="clear" w:color="auto" w:fill="FFFFFF"/>
          </w:rPr>
          <w:t> </w:t>
        </w:r>
      </w:hyperlink>
      <w:hyperlink r:id="rId907" w:tgtFrame="_self" w:history="1">
        <w:r w:rsidRPr="006A2F74">
          <w:rPr>
            <w:rStyle w:val="Hyperlink"/>
            <w:b/>
            <w:bCs/>
            <w:shd w:val="clear" w:color="auto" w:fill="FFFFFF"/>
          </w:rPr>
          <w:t>Second Republic of Israel, Book - Hebrew,</w:t>
        </w:r>
      </w:hyperlink>
      <w:r w:rsidRPr="006A2F74">
        <w:rPr>
          <w:color w:val="000000"/>
          <w:rtl/>
        </w:rPr>
        <w:t xml:space="preserve">. לחלק האנגלי של הספר הוא: </w:t>
      </w:r>
      <w:hyperlink r:id="rId908" w:tgtFrame="_self" w:history="1">
        <w:r w:rsidRPr="006A2F74">
          <w:rPr>
            <w:rStyle w:val="Hyperlink"/>
            <w:b/>
            <w:bCs/>
            <w:i/>
            <w:iCs/>
            <w:shd w:val="clear" w:color="auto" w:fill="FFFFFF"/>
          </w:rPr>
          <w:t>English, </w:t>
        </w:r>
      </w:hyperlink>
      <w:r w:rsidRPr="006A2F74">
        <w:rPr>
          <w:color w:val="000000"/>
          <w:rtl/>
        </w:rPr>
        <w:t xml:space="preserve"> , ולמאמר שנכתב על הספר הוא: </w:t>
      </w:r>
      <w:hyperlink r:id="rId909" w:tgtFrame="_self" w:history="1">
        <w:r w:rsidRPr="006A2F74">
          <w:rPr>
            <w:rStyle w:val="Hyperlink"/>
            <w:b/>
            <w:bCs/>
            <w:i/>
            <w:iCs/>
            <w:shd w:val="clear" w:color="auto" w:fill="FFFFFF"/>
          </w:rPr>
          <w:t>ArticleHe</w:t>
        </w:r>
      </w:hyperlink>
      <w:r w:rsidRPr="006A2F74">
        <w:rPr>
          <w:color w:val="000000"/>
          <w:rtl/>
        </w:rPr>
        <w:t xml:space="preserve"> .</w:t>
      </w:r>
    </w:p>
    <w:p w:rsidR="006A2F74" w:rsidRPr="006A2F74" w:rsidRDefault="006A2F74" w:rsidP="00244315">
      <w:pPr>
        <w:rPr>
          <w:color w:val="000000"/>
          <w:rtl/>
        </w:rPr>
      </w:pPr>
      <w:r w:rsidRPr="006A2F74">
        <w:rPr>
          <w:color w:val="000000"/>
          <w:rtl/>
        </w:rPr>
        <w:t>לצערי, לא פספסתי את הצבת הספר שלי בפני הקהל כאלטרנטיבה. הספר פורסם חודשיים לפני פרוץ המשבר, כתבתי מאמר ושלחתי מאוד מכתבים עם קישורים לספר ולמאמר. גם פרסמתי את התגובות לספר (בלי ציון שמות הכותבים) בספר הקורספונדנציה שלי שנמצא באתר שלי בדף השער (קישור בכתובת). הקמתי את הפורום והתבטאתי בעשרות שיחות, פגישות ופורומים. אבל העניין, פרט לכמה ידידים טובים, היה מוגבל - רובם אמרו שזה לא מעשי, כאילו שממשלת החירום מעשית כשכל חבר בה שונא את השני ומעוניין שהוא ייכשל. לא רק ניבאתי את המשבר הפרלמנטרי שקרה חודשיים אחרי פרסום הספר, גם ניבאתי את המשבר הכלכלי עוד ב- 2009 שיפרוץ ב- 2020, וערב השנה החדשה ומיד עם פרוץ המשבר שלחתי מאות מכתבים על המשבר.</w:t>
      </w:r>
    </w:p>
    <w:p w:rsidR="006A2F74" w:rsidRPr="006A2F74" w:rsidRDefault="006A2F74" w:rsidP="00244315">
      <w:pPr>
        <w:rPr>
          <w:color w:val="000000"/>
          <w:rtl/>
        </w:rPr>
      </w:pPr>
      <w:r w:rsidRPr="006A2F74">
        <w:rPr>
          <w:color w:val="000000"/>
          <w:rtl/>
        </w:rPr>
        <w:t>הרבה בריאות,</w:t>
      </w:r>
    </w:p>
    <w:p w:rsidR="006A2F74" w:rsidRPr="006A2F74" w:rsidRDefault="006A2F74" w:rsidP="00244315">
      <w:pPr>
        <w:rPr>
          <w:color w:val="000000"/>
        </w:rPr>
      </w:pPr>
      <w:r w:rsidRPr="006A2F74">
        <w:rPr>
          <w:color w:val="000000"/>
          <w:rtl/>
        </w:rPr>
        <w:t>קורי</w:t>
      </w:r>
    </w:p>
    <w:p w:rsidR="006A2F74" w:rsidRPr="006A2F74" w:rsidRDefault="006A2F74" w:rsidP="00244315">
      <w:pPr>
        <w:rPr>
          <w:rtl/>
        </w:rPr>
      </w:pPr>
    </w:p>
    <w:p w:rsidR="006A2F74" w:rsidRDefault="006A2F74" w:rsidP="00244315">
      <w:pPr>
        <w:rPr>
          <w:color w:val="000000"/>
          <w:rtl/>
        </w:rPr>
      </w:pPr>
      <w:r>
        <w:rPr>
          <w:rFonts w:hint="cs"/>
          <w:color w:val="000000"/>
          <w:rtl/>
        </w:rPr>
        <w:t>תשובה אישית אלי של חברת הפורום ב- 18.5</w:t>
      </w:r>
    </w:p>
    <w:p w:rsidR="006A2F74" w:rsidRDefault="006A2F74" w:rsidP="00244315">
      <w:pPr>
        <w:rPr>
          <w:rFonts w:ascii="Arial" w:hAnsi="Arial" w:cs="Arial"/>
          <w:sz w:val="28"/>
          <w:szCs w:val="28"/>
        </w:rPr>
      </w:pPr>
      <w:r>
        <w:rPr>
          <w:rFonts w:ascii="Arial" w:hAnsi="Arial" w:cs="Arial"/>
          <w:sz w:val="28"/>
          <w:szCs w:val="28"/>
          <w:rtl/>
        </w:rPr>
        <w:t>קורי יקירי</w:t>
      </w:r>
    </w:p>
    <w:p w:rsidR="006A2F74" w:rsidRDefault="006A2F74" w:rsidP="00244315">
      <w:pPr>
        <w:rPr>
          <w:rFonts w:ascii="Arial" w:hAnsi="Arial" w:cs="Arial"/>
          <w:sz w:val="28"/>
          <w:szCs w:val="28"/>
        </w:rPr>
      </w:pPr>
      <w:r>
        <w:rPr>
          <w:rFonts w:ascii="Arial" w:hAnsi="Arial" w:cs="Arial"/>
          <w:sz w:val="28"/>
          <w:szCs w:val="28"/>
          <w:rtl/>
        </w:rPr>
        <w:t xml:space="preserve">הזדרזתי ושלחתי את המצע במייל הקודם. לא הדגשתי את מה שמבדיל בינך לבין מוקדי- את זה השארתי לדמיונם הפורה של הקוראים. יחד עם זה השארתי את פרי עטו של מוקדי בתחתית המכתב.... כי הוא בעיני אינו ראוי ליותר מאשר התחתית. </w:t>
      </w:r>
    </w:p>
    <w:p w:rsidR="006A2F74" w:rsidRDefault="006A2F74" w:rsidP="00244315">
      <w:pPr>
        <w:rPr>
          <w:rFonts w:ascii="Arial" w:hAnsi="Arial" w:cs="Arial"/>
          <w:sz w:val="28"/>
          <w:szCs w:val="28"/>
          <w:rtl/>
        </w:rPr>
      </w:pPr>
      <w:r>
        <w:rPr>
          <w:rFonts w:ascii="Arial" w:hAnsi="Arial" w:cs="Arial"/>
          <w:sz w:val="28"/>
          <w:szCs w:val="28"/>
          <w:rtl/>
        </w:rPr>
        <w:t xml:space="preserve">את הקישוריות לסספר אעביר עוד היום, מאוחר יותר, כדי שסמיכות העניינים לא תהיה רבה. אחרת עוד יחשדו שהיוזמה לא היתה ממש שלי.. אז עדיף לחכות עוד שעות ספורות. </w:t>
      </w:r>
    </w:p>
    <w:p w:rsidR="006A2F74" w:rsidRDefault="006A2F74" w:rsidP="00244315">
      <w:pPr>
        <w:rPr>
          <w:rFonts w:ascii="Arial" w:hAnsi="Arial" w:cs="Arial"/>
          <w:sz w:val="28"/>
          <w:szCs w:val="28"/>
          <w:rtl/>
        </w:rPr>
      </w:pPr>
    </w:p>
    <w:p w:rsidR="006A2F74" w:rsidRDefault="006A2F74" w:rsidP="00244315">
      <w:pPr>
        <w:rPr>
          <w:color w:val="000000"/>
          <w:rtl/>
        </w:rPr>
      </w:pPr>
      <w:r>
        <w:rPr>
          <w:rFonts w:hint="cs"/>
          <w:color w:val="000000"/>
          <w:rtl/>
        </w:rPr>
        <w:t>תשובה שלי לחברת הפורום הזאת ב- 18.5</w:t>
      </w:r>
    </w:p>
    <w:p w:rsidR="006A2F74" w:rsidRDefault="006A2F74" w:rsidP="00244315">
      <w:pPr>
        <w:rPr>
          <w:color w:val="000000"/>
          <w:sz w:val="28"/>
          <w:szCs w:val="28"/>
        </w:rPr>
      </w:pPr>
      <w:r>
        <w:rPr>
          <w:rFonts w:hint="cs"/>
          <w:color w:val="000000"/>
          <w:sz w:val="28"/>
          <w:szCs w:val="28"/>
          <w:rtl/>
        </w:rPr>
        <w:t xml:space="preserve">... </w:t>
      </w:r>
      <w:r>
        <w:rPr>
          <w:color w:val="000000"/>
          <w:sz w:val="28"/>
          <w:szCs w:val="28"/>
          <w:rtl/>
        </w:rPr>
        <w:t>יקירתי,</w:t>
      </w:r>
    </w:p>
    <w:p w:rsidR="006A2F74" w:rsidRPr="006A2F74" w:rsidRDefault="006A2F74" w:rsidP="00244315">
      <w:pPr>
        <w:rPr>
          <w:b/>
          <w:bCs/>
          <w:color w:val="000000"/>
          <w:sz w:val="28"/>
          <w:szCs w:val="28"/>
          <w:rtl/>
        </w:rPr>
      </w:pPr>
      <w:r>
        <w:rPr>
          <w:color w:val="000000"/>
          <w:sz w:val="28"/>
          <w:szCs w:val="28"/>
          <w:rtl/>
        </w:rPr>
        <w:lastRenderedPageBreak/>
        <w:t xml:space="preserve">אכן ראיתי שבינתיים שלחת את המצע לכל חברי הפורום וזה מצויין. לשיקול דעתך האם להוסיף את ההצעות שלי, אבל בכל מקרה את יכולה לשלוח את הקישורים. לגבי המשפט הבא שלך: </w:t>
      </w:r>
      <w:r>
        <w:rPr>
          <w:rFonts w:ascii="Arial" w:hAnsi="Arial" w:cs="Arial"/>
          <w:sz w:val="28"/>
          <w:szCs w:val="28"/>
          <w:rtl/>
        </w:rPr>
        <w:t xml:space="preserve">"אין במצע של קורי הצעות אירגוניות קונקרטיות וכמובן לא רעיונות לתפישת שלטון." </w:t>
      </w:r>
      <w:r>
        <w:rPr>
          <w:sz w:val="28"/>
          <w:szCs w:val="28"/>
          <w:rtl/>
        </w:rPr>
        <w:t>זה נכון שאין במצע הצעות ארגוניות קונקרטיות למימוש המצע, אבל כל הספר מהווה הצעה ומורה נבוכים איך להוציא את המצע לפועל בצורה אופרטיבית. כל מה שצריך לעשות זה לעבור על תוכן העניינים בראשית הספר ולעבור פרק פרק על מימוש המצע בעשרות עמודים לכל סעיף. בחלק האנגלי מתרכזים ההסברים בסוגיות המדיניות ושל הסכסוך עם הפלשתיאים. אין חזרה בין החלק העברי והאנגלי, הם משלימים ולא חופפים. מכיוון שהם נכתבו במקור בעברית - בעיקר במאמרים, ובאנגלית - בעיקר עבור המתכתבים שלי בחו"ל, שמרתי על הנוסח המקורי, ממילא כל קוראי הספר שולטים בשתי השפות. לגבי הרעיונות לתפישת השלטון, הרי שבספר יש הסברים מפורטים איך ניתן יהיה לתפוש את השלטון, שבתמצית כתבתי לך - בדומה לתפישת השלטון על ידי דה גול ב- 1958 בצורה דמוקרטית במשאל עם אבל לא בבחירות לפרלמנט</w:t>
      </w:r>
      <w:r>
        <w:rPr>
          <w:color w:val="000000"/>
          <w:sz w:val="28"/>
          <w:szCs w:val="28"/>
          <w:rtl/>
        </w:rPr>
        <w:t xml:space="preserve">. את יכולה לציין אם את רוצה שאם נצליח להגיע לנוסח מוסכם על ידי הפורום נוכל לפרסם את המנשר בעיתונות ובפורומים שונים ומשם לקנות נפשות לרעיונות המצע. </w:t>
      </w:r>
      <w:r>
        <w:rPr>
          <w:b/>
          <w:bCs/>
          <w:color w:val="000000"/>
          <w:sz w:val="28"/>
          <w:szCs w:val="28"/>
          <w:rtl/>
        </w:rPr>
        <w:t>זה ייתן פיתרון לתחושת התסכול השורה בעם.</w:t>
      </w:r>
    </w:p>
    <w:p w:rsidR="006A2F74" w:rsidRDefault="006A2F74" w:rsidP="00244315">
      <w:pPr>
        <w:rPr>
          <w:color w:val="000000"/>
          <w:sz w:val="28"/>
          <w:szCs w:val="28"/>
          <w:rtl/>
        </w:rPr>
      </w:pPr>
      <w:r>
        <w:rPr>
          <w:color w:val="000000"/>
          <w:sz w:val="28"/>
          <w:szCs w:val="28"/>
          <w:rtl/>
        </w:rPr>
        <w:t>הרבה בריאות,</w:t>
      </w:r>
    </w:p>
    <w:p w:rsidR="006A2F74" w:rsidRDefault="006A2F74" w:rsidP="00244315">
      <w:pPr>
        <w:rPr>
          <w:color w:val="000000"/>
          <w:sz w:val="28"/>
          <w:szCs w:val="28"/>
          <w:rtl/>
        </w:rPr>
      </w:pPr>
      <w:r>
        <w:rPr>
          <w:color w:val="000000"/>
          <w:sz w:val="28"/>
          <w:szCs w:val="28"/>
          <w:rtl/>
        </w:rPr>
        <w:t>קורי</w:t>
      </w:r>
    </w:p>
    <w:p w:rsidR="006A2F74" w:rsidRDefault="006A2F74" w:rsidP="00244315">
      <w:pPr>
        <w:rPr>
          <w:color w:val="000000"/>
          <w:rtl/>
        </w:rPr>
      </w:pPr>
    </w:p>
    <w:p w:rsidR="006A2F74" w:rsidRDefault="006A2F74" w:rsidP="00244315">
      <w:pPr>
        <w:rPr>
          <w:color w:val="000000"/>
          <w:rtl/>
        </w:rPr>
      </w:pPr>
      <w:r>
        <w:rPr>
          <w:rFonts w:hint="cs"/>
          <w:color w:val="000000"/>
          <w:rtl/>
        </w:rPr>
        <w:t>מכתב של חברת הפורום לפורום ב- 18.5</w:t>
      </w:r>
    </w:p>
    <w:p w:rsidR="006A2F74" w:rsidRDefault="006A2F74" w:rsidP="00244315">
      <w:pPr>
        <w:rPr>
          <w:rFonts w:ascii="Arial" w:hAnsi="Arial" w:cs="Arial"/>
          <w:sz w:val="28"/>
          <w:szCs w:val="28"/>
        </w:rPr>
      </w:pPr>
      <w:r>
        <w:rPr>
          <w:rFonts w:ascii="Arial" w:hAnsi="Arial" w:cs="Arial"/>
          <w:sz w:val="28"/>
          <w:szCs w:val="28"/>
          <w:rtl/>
        </w:rPr>
        <w:t>שלום לכל חברי הפורום.</w:t>
      </w:r>
    </w:p>
    <w:p w:rsidR="006A2F74" w:rsidRDefault="006A2F74" w:rsidP="00244315">
      <w:pPr>
        <w:rPr>
          <w:rFonts w:ascii="Arial" w:hAnsi="Arial" w:cs="Arial"/>
          <w:sz w:val="28"/>
          <w:szCs w:val="28"/>
        </w:rPr>
      </w:pPr>
      <w:r>
        <w:rPr>
          <w:rFonts w:ascii="Arial" w:hAnsi="Arial" w:cs="Arial"/>
          <w:sz w:val="28"/>
          <w:szCs w:val="28"/>
          <w:rtl/>
        </w:rPr>
        <w:t>במשך ימים רבים תהיתי מהן מטרות הפורום, מלבד הבעות דעה, דיונים קצרים, התלבטויות והערות על נושאים ברומו של עולם.</w:t>
      </w:r>
    </w:p>
    <w:p w:rsidR="006A2F74" w:rsidRDefault="006A2F74" w:rsidP="00244315">
      <w:pPr>
        <w:rPr>
          <w:rFonts w:ascii="Arial" w:hAnsi="Arial" w:cs="Arial"/>
          <w:sz w:val="28"/>
          <w:szCs w:val="28"/>
          <w:rtl/>
        </w:rPr>
      </w:pPr>
      <w:r>
        <w:rPr>
          <w:rFonts w:ascii="Arial" w:hAnsi="Arial" w:cs="Arial"/>
          <w:sz w:val="28"/>
          <w:szCs w:val="28"/>
          <w:rtl/>
        </w:rPr>
        <w:t>מכתבו של עמוס מוקדי מטה, על תפישת השלטון כמטרה בת השגה, היא הזדמנות להציג בפניכם את מה שחברנו היקר יעקב קורי  מציין בכתביו הרבים : את המצע שהכין לכינונה של הרפובליקה השנייה של ישראל.</w:t>
      </w:r>
    </w:p>
    <w:p w:rsidR="006A2F74" w:rsidRDefault="006A2F74" w:rsidP="00244315">
      <w:pPr>
        <w:rPr>
          <w:rFonts w:ascii="Arial" w:hAnsi="Arial" w:cs="Arial"/>
          <w:sz w:val="28"/>
          <w:szCs w:val="28"/>
          <w:rtl/>
        </w:rPr>
      </w:pPr>
      <w:r>
        <w:rPr>
          <w:rFonts w:ascii="Arial" w:hAnsi="Arial" w:cs="Arial"/>
          <w:sz w:val="28"/>
          <w:szCs w:val="28"/>
          <w:rtl/>
        </w:rPr>
        <w:t xml:space="preserve">מאחר והמצע נכתב בספר בן 1500 עמודים, תשמחו בוודאי לקבל את עיקריו המתומצתים ב 18 סעיפים. זכיתי וקיבלתי אותם למייל שלי ואני מרשה לעצמי ,אחר הסכמתו, לחלוק עקרונות אלה אתכם לעיונכם, לשאלותיכם, לתגובותיכם להערותיכם, וכו'. </w:t>
      </w:r>
    </w:p>
    <w:p w:rsidR="006A2F74" w:rsidRDefault="006A2F74" w:rsidP="00244315">
      <w:pPr>
        <w:rPr>
          <w:rFonts w:ascii="Arial" w:hAnsi="Arial" w:cs="Arial"/>
          <w:sz w:val="28"/>
          <w:szCs w:val="28"/>
          <w:rtl/>
        </w:rPr>
      </w:pPr>
      <w:r>
        <w:rPr>
          <w:rFonts w:ascii="Arial" w:hAnsi="Arial" w:cs="Arial"/>
          <w:sz w:val="28"/>
          <w:szCs w:val="28"/>
          <w:rtl/>
        </w:rPr>
        <w:t xml:space="preserve">מטרת המצע היא להוביל את מדינת ישראל לכינונה של רפובליקה שניה, מתוקנת, טובה יותר, מדינה דמוקרטית למופת באמצעות תנועה עממית רחבה שתוביל לקראת יעדים אלה. המצע של קורי רחב ירעה ונוגע כמעט בכל הבטי החיים בארצנו. </w:t>
      </w:r>
    </w:p>
    <w:p w:rsidR="006A2F74" w:rsidRDefault="006A2F74" w:rsidP="00244315">
      <w:pPr>
        <w:rPr>
          <w:rFonts w:ascii="Arial" w:hAnsi="Arial" w:cs="Arial"/>
          <w:sz w:val="28"/>
          <w:szCs w:val="28"/>
          <w:rtl/>
        </w:rPr>
      </w:pPr>
      <w:r>
        <w:rPr>
          <w:rFonts w:ascii="Arial" w:hAnsi="Arial" w:cs="Arial"/>
          <w:sz w:val="28"/>
          <w:szCs w:val="28"/>
          <w:rtl/>
        </w:rPr>
        <w:t>אין במצע של קורי הצעות אירגוניות קונקרטיות וכמובן לא רעיונות לתפישת שלטון. יכול להיות שלכמה מכם יהיו רעיונות קונסטרוקטיביים כיצד ניתן לממש את המצע, ללא שימוש באלימות והפעלת כוח. אנא שתפו את הפורום בדעותיכם. (בהמשך אשתדל לשלוח לכל המעוניין להעמיק בנושאים השונים, את הקישוריות לספר עצמו).</w:t>
      </w:r>
    </w:p>
    <w:p w:rsidR="006A2F74" w:rsidRDefault="006A2F74" w:rsidP="00244315">
      <w:pPr>
        <w:rPr>
          <w:rFonts w:ascii="Arial" w:hAnsi="Arial" w:cs="Arial"/>
          <w:sz w:val="28"/>
          <w:szCs w:val="28"/>
          <w:rtl/>
        </w:rPr>
      </w:pPr>
    </w:p>
    <w:p w:rsidR="006A2F74" w:rsidRDefault="006A2F74" w:rsidP="00244315">
      <w:pPr>
        <w:rPr>
          <w:rFonts w:ascii="Arial" w:hAnsi="Arial" w:cs="Arial"/>
          <w:sz w:val="28"/>
          <w:szCs w:val="28"/>
          <w:rtl/>
        </w:rPr>
      </w:pPr>
      <w:r>
        <w:rPr>
          <w:rFonts w:ascii="Arial" w:hAnsi="Arial" w:cs="Arial"/>
          <w:sz w:val="28"/>
          <w:szCs w:val="28"/>
          <w:rtl/>
        </w:rPr>
        <w:lastRenderedPageBreak/>
        <w:t xml:space="preserve">ולהל"ן סעיפי המצע: </w:t>
      </w:r>
    </w:p>
    <w:p w:rsidR="006A2F74" w:rsidRDefault="006A2F74" w:rsidP="00244315">
      <w:pPr>
        <w:rPr>
          <w:rFonts w:ascii="Arial" w:hAnsi="Arial" w:cs="Arial"/>
          <w:sz w:val="28"/>
          <w:szCs w:val="28"/>
          <w:rtl/>
        </w:rPr>
      </w:pPr>
    </w:p>
    <w:p w:rsidR="006A2F74" w:rsidRDefault="006A2F74" w:rsidP="00244315">
      <w:pPr>
        <w:jc w:val="center"/>
        <w:rPr>
          <w:sz w:val="96"/>
          <w:szCs w:val="96"/>
          <w:rtl/>
        </w:rPr>
      </w:pPr>
      <w:r>
        <w:rPr>
          <w:rFonts w:hint="cs"/>
          <w:sz w:val="96"/>
          <w:szCs w:val="96"/>
          <w:rtl/>
        </w:rPr>
        <w:t>עיקרי מצע תנועת הרפובליקה השניה של ישראל</w:t>
      </w:r>
    </w:p>
    <w:p w:rsidR="006A2F74" w:rsidRDefault="006A2F74" w:rsidP="00244315">
      <w:pPr>
        <w:jc w:val="center"/>
        <w:rPr>
          <w:b/>
          <w:bCs/>
          <w:sz w:val="48"/>
          <w:szCs w:val="48"/>
          <w:rtl/>
        </w:rPr>
      </w:pPr>
      <w:r>
        <w:rPr>
          <w:rFonts w:hint="cs"/>
          <w:b/>
          <w:bCs/>
          <w:sz w:val="48"/>
          <w:szCs w:val="48"/>
          <w:rtl/>
        </w:rPr>
        <w:t>עיקרי המצע הוצגו לראשונה בכנס בבית יעקב קורי בחיפה בשנת 2009 בהשתתפות אריה אבנרי ואישים אחרים ופורסמו לראשונה באתר אומ"ץ בשנת 2009.</w:t>
      </w:r>
    </w:p>
    <w:p w:rsidR="006A2F74" w:rsidRDefault="006A2F74" w:rsidP="00244315">
      <w:pPr>
        <w:rPr>
          <w:b/>
          <w:bCs/>
          <w:sz w:val="48"/>
          <w:szCs w:val="48"/>
          <w:rtl/>
        </w:rPr>
      </w:pPr>
    </w:p>
    <w:p w:rsidR="006A2F74" w:rsidRDefault="006A2F74" w:rsidP="00244315">
      <w:pPr>
        <w:rPr>
          <w:sz w:val="48"/>
          <w:szCs w:val="48"/>
          <w:rtl/>
        </w:rPr>
      </w:pPr>
      <w:r>
        <w:rPr>
          <w:rFonts w:hint="cs"/>
          <w:b/>
          <w:bCs/>
          <w:sz w:val="48"/>
          <w:szCs w:val="48"/>
          <w:rtl/>
        </w:rPr>
        <w:t>מבוא</w:t>
      </w:r>
      <w:r>
        <w:rPr>
          <w:rFonts w:hint="cs"/>
          <w:sz w:val="48"/>
          <w:szCs w:val="48"/>
          <w:rtl/>
        </w:rPr>
        <w:t>: תנועת הרפובליקה השניה של ישראל היא תנועה עממית חוץ פרלמנטרית שנועדה לשנות מהיסוד בדרכים דמוקרטיות את פני המדינה בכל המישורים ולהציב בראש סדר הקדימויות את הצדק החברתי, היושרה, השוויון, איכות הסביבה והחיים של כל התושבים. התנועה מאגדת בתוכה חילוניים ודתיים, מתנחלים ויונים, יהודים וערבים, נשים וגברים, מעמד הביניים עשירים ועניים, אנשי פריפריה ומרכז, אנשי עסקים, אקדמיה, רוח והמגזר השלישי.</w:t>
      </w:r>
    </w:p>
    <w:p w:rsidR="006A2F74" w:rsidRDefault="006A2F74" w:rsidP="00244315">
      <w:pPr>
        <w:rPr>
          <w:sz w:val="48"/>
          <w:szCs w:val="48"/>
          <w:rtl/>
        </w:rPr>
      </w:pPr>
    </w:p>
    <w:p w:rsidR="006A2F74" w:rsidRDefault="006A2F74" w:rsidP="00244315">
      <w:pPr>
        <w:rPr>
          <w:sz w:val="48"/>
          <w:szCs w:val="48"/>
          <w:rtl/>
        </w:rPr>
      </w:pPr>
      <w:r>
        <w:rPr>
          <w:rFonts w:hint="cs"/>
          <w:sz w:val="48"/>
          <w:szCs w:val="48"/>
          <w:rtl/>
        </w:rPr>
        <w:lastRenderedPageBreak/>
        <w:t xml:space="preserve">1. </w:t>
      </w:r>
      <w:r>
        <w:rPr>
          <w:rFonts w:hint="cs"/>
          <w:b/>
          <w:bCs/>
          <w:sz w:val="48"/>
          <w:szCs w:val="48"/>
          <w:rtl/>
        </w:rPr>
        <w:t>צדק חברתי</w:t>
      </w:r>
      <w:r>
        <w:rPr>
          <w:rFonts w:hint="cs"/>
          <w:sz w:val="48"/>
          <w:szCs w:val="48"/>
          <w:rtl/>
        </w:rPr>
        <w:t>: מעמד הביניים יהפוך ל- 50% מהאוכלוסיה, שיעור כפול מהנוכחי. הפערים החברתיים יהיו כמקובל בעשר המדינות הדמוקרטיות המובילות בצדק החברתי. מימדי העוני ירדו אל מתחת ל- 10% מהאוכלוסיה.</w:t>
      </w:r>
    </w:p>
    <w:p w:rsidR="006A2F74" w:rsidRDefault="006A2F74" w:rsidP="00244315">
      <w:pPr>
        <w:rPr>
          <w:sz w:val="48"/>
          <w:szCs w:val="48"/>
          <w:rtl/>
        </w:rPr>
      </w:pPr>
    </w:p>
    <w:p w:rsidR="006A2F74" w:rsidRDefault="006A2F74" w:rsidP="00244315">
      <w:pPr>
        <w:rPr>
          <w:sz w:val="48"/>
          <w:szCs w:val="48"/>
          <w:rtl/>
        </w:rPr>
      </w:pPr>
      <w:r>
        <w:rPr>
          <w:rFonts w:hint="cs"/>
          <w:b/>
          <w:bCs/>
          <w:sz w:val="48"/>
          <w:szCs w:val="48"/>
          <w:rtl/>
        </w:rPr>
        <w:t>2</w:t>
      </w:r>
      <w:r>
        <w:rPr>
          <w:rFonts w:hint="cs"/>
          <w:sz w:val="48"/>
          <w:szCs w:val="48"/>
          <w:rtl/>
        </w:rPr>
        <w:t xml:space="preserve">. </w:t>
      </w:r>
      <w:r>
        <w:rPr>
          <w:rFonts w:hint="cs"/>
          <w:b/>
          <w:bCs/>
          <w:sz w:val="48"/>
          <w:szCs w:val="48"/>
          <w:rtl/>
        </w:rPr>
        <w:t>כלכלה</w:t>
      </w:r>
      <w:r>
        <w:rPr>
          <w:rFonts w:hint="cs"/>
          <w:sz w:val="48"/>
          <w:szCs w:val="48"/>
          <w:rtl/>
        </w:rPr>
        <w:t>: ישונה מהיסוד המשטר הניאו ליברלי ויימצא האיזון הנכון בין מעורבות הממשל לשוק החופשי. החברות יביאו בחשבון את האינטרסים של כל מחזיקי העניין לרבות השגת רווחיות נאותה. יונהג מיסוי פרוגרסיבי ביותר.</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3. </w:t>
      </w:r>
      <w:r>
        <w:rPr>
          <w:rFonts w:hint="cs"/>
          <w:b/>
          <w:bCs/>
          <w:sz w:val="48"/>
          <w:szCs w:val="48"/>
          <w:rtl/>
        </w:rPr>
        <w:t>אתיקה</w:t>
      </w:r>
      <w:r>
        <w:rPr>
          <w:rFonts w:hint="cs"/>
          <w:sz w:val="48"/>
          <w:szCs w:val="48"/>
          <w:rtl/>
        </w:rPr>
        <w:t xml:space="preserve">: תבוער השחיתות מהיסוד ויוכבדו בצורה דרסטית העונשים על עברייני הצווארון הלבן. ייערך סינון אתי למועמדים לתפקידים ציבוריים וכלכליים. ישראל תמוקם בין עשר המדינות המובילות במדד האתיקה של </w:t>
      </w:r>
      <w:r>
        <w:rPr>
          <w:sz w:val="48"/>
          <w:szCs w:val="48"/>
        </w:rPr>
        <w:t>TI</w:t>
      </w:r>
      <w:r>
        <w:rPr>
          <w:rFonts w:hint="cs"/>
          <w:sz w:val="48"/>
          <w:szCs w:val="48"/>
          <w:rtl/>
        </w:rPr>
        <w:t>.</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4. </w:t>
      </w:r>
      <w:r>
        <w:rPr>
          <w:rFonts w:hint="cs"/>
          <w:b/>
          <w:bCs/>
          <w:sz w:val="48"/>
          <w:szCs w:val="48"/>
          <w:rtl/>
        </w:rPr>
        <w:t>משטר</w:t>
      </w:r>
      <w:r>
        <w:rPr>
          <w:rFonts w:hint="cs"/>
          <w:sz w:val="48"/>
          <w:szCs w:val="48"/>
          <w:rtl/>
        </w:rPr>
        <w:t>: יונהג משטר נשיאותי נוסח צרפת כשלנשיא סמכויות ביצוע מלאות ובממשלתו מיטב המומחים. מחצית מחברי הכנסת ייבחרו בבחירות איזוריות ומחציתם ייבחרו בבחירות יחסיות. יועלה אחוז החסימה ל- 5%.</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5. </w:t>
      </w:r>
      <w:r>
        <w:rPr>
          <w:rFonts w:hint="cs"/>
          <w:b/>
          <w:bCs/>
          <w:sz w:val="48"/>
          <w:szCs w:val="48"/>
          <w:rtl/>
        </w:rPr>
        <w:t>דת ומדינה</w:t>
      </w:r>
      <w:r>
        <w:rPr>
          <w:rFonts w:hint="cs"/>
          <w:sz w:val="48"/>
          <w:szCs w:val="48"/>
          <w:rtl/>
        </w:rPr>
        <w:t>: הפרדה מלאה בין הדת והמדינה. הנהגת נישואים אזרחיים לכל האוכלוסיה. מתן מעמד שווה לכל הזרמים בדת היהודית ולכל הדתות. מינוי רבנות אחת לאשכנזים וספרדים. הנהגת חופש פולחן מלא.</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6. </w:t>
      </w:r>
      <w:r>
        <w:rPr>
          <w:rFonts w:hint="cs"/>
          <w:b/>
          <w:bCs/>
          <w:sz w:val="48"/>
          <w:szCs w:val="48"/>
          <w:rtl/>
        </w:rPr>
        <w:t>זכויות אזרח</w:t>
      </w:r>
      <w:r>
        <w:rPr>
          <w:rFonts w:hint="cs"/>
          <w:sz w:val="48"/>
          <w:szCs w:val="48"/>
          <w:rtl/>
        </w:rPr>
        <w:t>: מתן זכויות אזרח מלאות לכל האוכלוסיה. כל אזרח, ללא הבדל דת, גזע ומין, יבחר בין שירות בצה"ל לשירות לאומי חובה של שלוש שנים. אכיפת איסור אפליה על בסיס דת, גיל ומין לכל משרה ובכל נושא.</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7. </w:t>
      </w:r>
      <w:r>
        <w:rPr>
          <w:rFonts w:hint="cs"/>
          <w:b/>
          <w:bCs/>
          <w:sz w:val="48"/>
          <w:szCs w:val="48"/>
          <w:rtl/>
        </w:rPr>
        <w:t>מדיניות</w:t>
      </w:r>
      <w:r>
        <w:rPr>
          <w:rFonts w:hint="cs"/>
          <w:sz w:val="48"/>
          <w:szCs w:val="48"/>
          <w:rtl/>
        </w:rPr>
        <w:t>: מדינת ישראל תהיה מדינה דמוקרטית עם זכויות הצבעה לכל תושביה, עם גבולות בני הגנה ובלי שליטה בעם זר. גבולות הקבע של המדינה יביאו בחשבון את המרכיב הדמוגרפי היהודי והערבי בכל שטחי א"י.</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8. </w:t>
      </w:r>
      <w:r>
        <w:rPr>
          <w:rFonts w:hint="cs"/>
          <w:b/>
          <w:bCs/>
          <w:sz w:val="48"/>
          <w:szCs w:val="48"/>
          <w:rtl/>
        </w:rPr>
        <w:t>חינוך</w:t>
      </w:r>
      <w:r>
        <w:rPr>
          <w:rFonts w:hint="cs"/>
          <w:sz w:val="48"/>
          <w:szCs w:val="48"/>
          <w:rtl/>
        </w:rPr>
        <w:t>: ייאכף חוק חינוך חובה חינם לאוכלוסיה עד גיל 18, הכולל בתוכו מרכיבי ליבה של מתימטיקה, אזרחות, לימוד חובה של שלוש שפות: עברית, אנגלית וערבית, מורשת בכל מגזר. לימודים אקדמיים יהיו חינם בכל מקצוע.</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9. </w:t>
      </w:r>
      <w:r>
        <w:rPr>
          <w:rFonts w:hint="cs"/>
          <w:b/>
          <w:bCs/>
          <w:sz w:val="48"/>
          <w:szCs w:val="48"/>
          <w:rtl/>
        </w:rPr>
        <w:t>הון ושלטון</w:t>
      </w:r>
      <w:r>
        <w:rPr>
          <w:rFonts w:hint="cs"/>
          <w:sz w:val="48"/>
          <w:szCs w:val="48"/>
          <w:rtl/>
        </w:rPr>
        <w:t>: ינותק הקשר בין הון ושלטון. נושאי תפקידים בכירים בממשל יקבלו שכר מקביל לשכר במגזר הפרטי ותנאי פנסיה נדיבים, אך ייאסר עליהם לעבוד במגזר הפרטי על פי חוק. כתוצאה מכך יתפנו תקציבי עתק.</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10. </w:t>
      </w:r>
      <w:r>
        <w:rPr>
          <w:rFonts w:hint="cs"/>
          <w:b/>
          <w:bCs/>
          <w:sz w:val="48"/>
          <w:szCs w:val="48"/>
          <w:rtl/>
        </w:rPr>
        <w:t>בטחון פנים</w:t>
      </w:r>
      <w:r>
        <w:rPr>
          <w:rFonts w:hint="cs"/>
          <w:sz w:val="48"/>
          <w:szCs w:val="48"/>
          <w:rtl/>
        </w:rPr>
        <w:t>: ימוגרו משפחות הפשע ויוכבדו בצורה דרסטית העונשים על פשיעה. יגויסו למשטרה מיטב האנשים שיקבלו שכר מקביל לשכר בצה"ל. תצומצם במחצית כמות הפשיעה: גניבות, תקיפות, עבירות מין וכו'.</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11. </w:t>
      </w:r>
      <w:r>
        <w:rPr>
          <w:rFonts w:hint="cs"/>
          <w:b/>
          <w:bCs/>
          <w:sz w:val="48"/>
          <w:szCs w:val="48"/>
          <w:rtl/>
        </w:rPr>
        <w:t>איכות הסביבה</w:t>
      </w:r>
      <w:r>
        <w:rPr>
          <w:rFonts w:hint="cs"/>
          <w:sz w:val="48"/>
          <w:szCs w:val="48"/>
          <w:rtl/>
        </w:rPr>
        <w:t>: עיקר משאבי הפיתוח יופנו לתחום האנרגיה הנקיה. יצומצם זיהום האוויר בהתאם לתקנים הבינלאומיים. ייאכפו כל חוקי איכות הסביבה ויוכבדו העונשים למפירים לרבות עונשי מאסר לתקופות ממושכות.</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12. </w:t>
      </w:r>
      <w:r>
        <w:rPr>
          <w:rFonts w:hint="cs"/>
          <w:b/>
          <w:bCs/>
          <w:sz w:val="48"/>
          <w:szCs w:val="48"/>
          <w:rtl/>
        </w:rPr>
        <w:t>הרשות השופטת</w:t>
      </w:r>
      <w:r>
        <w:rPr>
          <w:rFonts w:hint="cs"/>
          <w:sz w:val="48"/>
          <w:szCs w:val="48"/>
          <w:rtl/>
        </w:rPr>
        <w:t xml:space="preserve">: תישמר עצמאות הרשות השופטת. יוגדלו תקני השופטים תוך צמצום דרסטי בעינוי הדין. </w:t>
      </w:r>
      <w:r>
        <w:rPr>
          <w:rFonts w:hint="cs"/>
          <w:sz w:val="48"/>
          <w:szCs w:val="48"/>
          <w:rtl/>
        </w:rPr>
        <w:lastRenderedPageBreak/>
        <w:t>יוקם בית משפט לעבירות כלכליות עם שופטים המומחים בתחום. ייאסר על שופטים לעבוד כבוררים עם פרישתם.</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13. </w:t>
      </w:r>
      <w:r>
        <w:rPr>
          <w:rFonts w:hint="cs"/>
          <w:b/>
          <w:bCs/>
          <w:sz w:val="48"/>
          <w:szCs w:val="48"/>
          <w:rtl/>
        </w:rPr>
        <w:t>ערכים</w:t>
      </w:r>
      <w:r>
        <w:rPr>
          <w:rFonts w:hint="cs"/>
          <w:sz w:val="48"/>
          <w:szCs w:val="48"/>
          <w:rtl/>
        </w:rPr>
        <w:t>: ייעשה מאמץ לשוב לערכי הצניעות, הסיוע לקהילה, שיתופי פעולה, מציאת דרך הביניים, רוחניות, תרבות והשכלה; לעומת הרדידות של תרבות הרייטינג, תוכניות הריאליטי עם ההדחות ותחרותיות שלוחת רסן.</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14. </w:t>
      </w:r>
      <w:r>
        <w:rPr>
          <w:rFonts w:hint="cs"/>
          <w:b/>
          <w:bCs/>
          <w:sz w:val="48"/>
          <w:szCs w:val="48"/>
          <w:rtl/>
        </w:rPr>
        <w:t>רווחה</w:t>
      </w:r>
      <w:r>
        <w:rPr>
          <w:rFonts w:hint="cs"/>
          <w:sz w:val="48"/>
          <w:szCs w:val="48"/>
          <w:rtl/>
        </w:rPr>
        <w:t>: יופנו תקציבים מספקים לרווחה, בריאות, סיוע לקשישים ומוגבלים. ייאסר על קרנות הפנסיה להשקיע בבורסה. ישראל תדורג בין עשר המדינות המובילות בתחום הרווחה, כשעיקר העול על המגזר העיסקי והעשירים.</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15. </w:t>
      </w:r>
      <w:r>
        <w:rPr>
          <w:rFonts w:hint="cs"/>
          <w:b/>
          <w:bCs/>
          <w:sz w:val="48"/>
          <w:szCs w:val="48"/>
          <w:rtl/>
        </w:rPr>
        <w:t>תעסוקה</w:t>
      </w:r>
      <w:r>
        <w:rPr>
          <w:rFonts w:hint="cs"/>
          <w:sz w:val="48"/>
          <w:szCs w:val="48"/>
          <w:rtl/>
        </w:rPr>
        <w:t>: יועלה בצורה דרסטית שכר המינימום ויופחת למינימום מספר עובדי הקבלן. יישמר בטחון תעסוקתי גבוה עם זכויות סוציאליות. יושג איזון בין תנאי התעסוקה, חופש ההתאגדות, היושרה של הועדים ויכולת הניהול.</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16. </w:t>
      </w:r>
      <w:r>
        <w:rPr>
          <w:rFonts w:hint="cs"/>
          <w:b/>
          <w:bCs/>
          <w:sz w:val="48"/>
          <w:szCs w:val="48"/>
          <w:rtl/>
        </w:rPr>
        <w:t>עסקים</w:t>
      </w:r>
      <w:r>
        <w:rPr>
          <w:rFonts w:hint="cs"/>
          <w:sz w:val="48"/>
          <w:szCs w:val="48"/>
          <w:rtl/>
        </w:rPr>
        <w:t xml:space="preserve">: תונהג מדיניות המעודדת עסקים המביאים לערך מוסף למשק ויוכבד העול הרגולטורי והמיסויי על </w:t>
      </w:r>
      <w:r>
        <w:rPr>
          <w:rFonts w:hint="cs"/>
          <w:sz w:val="48"/>
          <w:szCs w:val="48"/>
          <w:rtl/>
        </w:rPr>
        <w:lastRenderedPageBreak/>
        <w:t>קרנות גידור, השקעות ספקולטיביות וחברות העובדות עם מינופים גבוהים ומשקיעות את עיקר רווחיהן בחו"ל.</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17. </w:t>
      </w:r>
      <w:r>
        <w:rPr>
          <w:rFonts w:hint="cs"/>
          <w:b/>
          <w:bCs/>
          <w:sz w:val="48"/>
          <w:szCs w:val="48"/>
          <w:rtl/>
        </w:rPr>
        <w:t>חברה</w:t>
      </w:r>
      <w:r>
        <w:rPr>
          <w:rFonts w:hint="cs"/>
          <w:sz w:val="48"/>
          <w:szCs w:val="48"/>
          <w:rtl/>
        </w:rPr>
        <w:t>: החברה הישראלית צריכה לעבור שינוי יסודי, כאשר היא מרימה על נס מתריעים כנגד שחיתות, מוקיעה פושטי רגל שהערימו על נושיהם, עברייני מס שהונו את השלטונות ובעלי שליטה שעשקו את בעלי המניות.</w:t>
      </w:r>
    </w:p>
    <w:p w:rsidR="006A2F74" w:rsidRDefault="006A2F74" w:rsidP="00244315">
      <w:pPr>
        <w:rPr>
          <w:sz w:val="48"/>
          <w:szCs w:val="48"/>
          <w:rtl/>
        </w:rPr>
      </w:pPr>
    </w:p>
    <w:p w:rsidR="006A2F74" w:rsidRDefault="006A2F74" w:rsidP="00244315">
      <w:pPr>
        <w:rPr>
          <w:sz w:val="48"/>
          <w:szCs w:val="48"/>
          <w:rtl/>
        </w:rPr>
      </w:pPr>
      <w:r>
        <w:rPr>
          <w:rFonts w:hint="cs"/>
          <w:sz w:val="48"/>
          <w:szCs w:val="48"/>
          <w:rtl/>
        </w:rPr>
        <w:t xml:space="preserve">18. </w:t>
      </w:r>
      <w:r>
        <w:rPr>
          <w:rFonts w:hint="cs"/>
          <w:b/>
          <w:bCs/>
          <w:sz w:val="48"/>
          <w:szCs w:val="48"/>
          <w:rtl/>
        </w:rPr>
        <w:t>ראיה הוליסטית</w:t>
      </w:r>
      <w:r>
        <w:rPr>
          <w:rFonts w:hint="cs"/>
          <w:sz w:val="48"/>
          <w:szCs w:val="48"/>
          <w:rtl/>
        </w:rPr>
        <w:t>: פעילות במקביל, כאשר משאבי עתק יגויסו כתוצאה משינוי המדיניות ויחולקו בצורה צודקת ולצרכים החשובים ביותר למשק. קיום ערכי האתיקה, האחריות החברתית ואיכות הסביבה הם הערובה לשגשוג.</w:t>
      </w:r>
    </w:p>
    <w:p w:rsidR="006A2F74" w:rsidRDefault="006A2F74" w:rsidP="00244315">
      <w:pPr>
        <w:rPr>
          <w:rFonts w:ascii="Arial" w:hAnsi="Arial" w:cs="Arial"/>
          <w:sz w:val="28"/>
          <w:szCs w:val="28"/>
          <w:rtl/>
        </w:rPr>
      </w:pPr>
    </w:p>
    <w:p w:rsidR="006A2F74" w:rsidRDefault="006A2F74" w:rsidP="00244315">
      <w:pPr>
        <w:rPr>
          <w:rFonts w:ascii="Arial" w:hAnsi="Arial" w:cs="Arial"/>
          <w:sz w:val="28"/>
          <w:szCs w:val="28"/>
          <w:rtl/>
        </w:rPr>
      </w:pPr>
      <w:r>
        <w:rPr>
          <w:rFonts w:ascii="Arial" w:hAnsi="Arial" w:cs="Arial"/>
          <w:sz w:val="28"/>
          <w:szCs w:val="28"/>
          <w:rtl/>
        </w:rPr>
        <w:t>תודה לקוראים</w:t>
      </w:r>
    </w:p>
    <w:p w:rsidR="006A2F74" w:rsidRDefault="006A2F74" w:rsidP="00244315">
      <w:pPr>
        <w:rPr>
          <w:rFonts w:ascii="Arial" w:hAnsi="Arial" w:cs="Arial"/>
          <w:sz w:val="28"/>
          <w:szCs w:val="28"/>
          <w:rtl/>
        </w:rPr>
      </w:pPr>
      <w:r>
        <w:rPr>
          <w:rFonts w:ascii="Arial" w:hAnsi="Arial" w:cs="Arial"/>
          <w:sz w:val="28"/>
          <w:szCs w:val="28"/>
          <w:rtl/>
        </w:rPr>
        <w:t>ברכות לכולם</w:t>
      </w:r>
    </w:p>
    <w:p w:rsidR="006A2F74" w:rsidRDefault="006A2F74" w:rsidP="00244315">
      <w:pPr>
        <w:rPr>
          <w:color w:val="000000"/>
          <w:rtl/>
        </w:rPr>
      </w:pPr>
    </w:p>
    <w:p w:rsidR="000B66AB" w:rsidRDefault="000B66AB" w:rsidP="00244315">
      <w:pPr>
        <w:rPr>
          <w:color w:val="000000"/>
          <w:rtl/>
        </w:rPr>
      </w:pPr>
      <w:r>
        <w:rPr>
          <w:rFonts w:hint="cs"/>
          <w:color w:val="000000"/>
          <w:rtl/>
        </w:rPr>
        <w:t>מכתב אישי שכתבה לי חברת הפורום ב- 18.5</w:t>
      </w:r>
    </w:p>
    <w:p w:rsidR="000B66AB" w:rsidRDefault="000B66AB" w:rsidP="000B66AB">
      <w:pPr>
        <w:rPr>
          <w:rFonts w:ascii="Arial" w:hAnsi="Arial" w:cs="Arial"/>
          <w:sz w:val="28"/>
          <w:szCs w:val="28"/>
        </w:rPr>
      </w:pPr>
      <w:r>
        <w:rPr>
          <w:rFonts w:ascii="Arial" w:hAnsi="Arial" w:cs="Arial"/>
          <w:sz w:val="28"/>
          <w:szCs w:val="28"/>
          <w:rtl/>
        </w:rPr>
        <w:t>שוב בקר טוב</w:t>
      </w:r>
    </w:p>
    <w:p w:rsidR="000B66AB" w:rsidRDefault="000B66AB" w:rsidP="000B66AB">
      <w:pPr>
        <w:rPr>
          <w:rFonts w:ascii="Arial" w:hAnsi="Arial" w:cs="Arial"/>
          <w:sz w:val="28"/>
          <w:szCs w:val="28"/>
          <w:rtl/>
        </w:rPr>
      </w:pPr>
      <w:r>
        <w:rPr>
          <w:rFonts w:ascii="Arial" w:hAnsi="Arial" w:cs="Arial"/>
          <w:sz w:val="28"/>
          <w:szCs w:val="28"/>
          <w:rtl/>
        </w:rPr>
        <w:t>אשמח אם אתה בעצמך תשלח לקבוצה את רב הכתוב מטה, כהבהרה למכתב שלי.  איני רוצה לחצוץ בינך ובין קוראיך, אני עלולה לטעות ולכתוב דברים הפוכים או מיותרים.</w:t>
      </w:r>
    </w:p>
    <w:p w:rsidR="000B66AB" w:rsidRDefault="000B66AB" w:rsidP="000B66AB">
      <w:pPr>
        <w:rPr>
          <w:rFonts w:ascii="Arial" w:hAnsi="Arial" w:cs="Arial"/>
          <w:sz w:val="28"/>
          <w:szCs w:val="28"/>
          <w:rtl/>
        </w:rPr>
      </w:pPr>
      <w:r>
        <w:rPr>
          <w:rFonts w:ascii="Arial" w:hAnsi="Arial" w:cs="Arial"/>
          <w:sz w:val="28"/>
          <w:szCs w:val="28"/>
          <w:rtl/>
        </w:rPr>
        <w:t xml:space="preserve">לעניות דעתי, יש זמן בשפע עד לקבלת נוסח אחיד מצד הפורום- אם בכלל.  אנשים זקוקים לזמן למחשבה, לגיבוש דעה, לטוב ולרע. איני בטוחה כלל שהפורום יגיע לנוסח אחיד. יתכן שיהיו חולקים, וכמובן שתהיה גם קבוצה של מסכימים. פרסום מנשר </w:t>
      </w:r>
      <w:r>
        <w:rPr>
          <w:rFonts w:ascii="Arial" w:hAnsi="Arial" w:cs="Arial"/>
          <w:sz w:val="28"/>
          <w:szCs w:val="28"/>
          <w:rtl/>
        </w:rPr>
        <w:lastRenderedPageBreak/>
        <w:t xml:space="preserve">בעיתונות עולה כסף, אלא אם תמצא עיתונאי שישמח לפרסם את המצע בעצמו.  ואכן רק לשתי הבעיות שהזכרתי : קבוצה מגובשת של דעות, ואיסוף תרומות לפרסום מנשר- צריך למצוא גורם מנהלי מארגן. </w:t>
      </w:r>
    </w:p>
    <w:p w:rsidR="000B66AB" w:rsidRDefault="000B66AB" w:rsidP="000B66AB">
      <w:pPr>
        <w:rPr>
          <w:rFonts w:ascii="Arial" w:hAnsi="Arial" w:cs="Arial"/>
          <w:sz w:val="28"/>
          <w:szCs w:val="28"/>
          <w:rtl/>
        </w:rPr>
      </w:pPr>
      <w:r>
        <w:rPr>
          <w:rFonts w:ascii="Arial" w:hAnsi="Arial" w:cs="Arial"/>
          <w:sz w:val="28"/>
          <w:szCs w:val="28"/>
          <w:rtl/>
        </w:rPr>
        <w:t>ועכשיו לדעתי הכנה: ממש איני בטוחה בכך שפרסום מנשר בעיתון היא הדרך.  תפוצת כל עיתון היום נמוכה מאוד, מספר הקוראים קטן בהדרגה. גם ידיעות אחרונות אינו נטול פניות. לדעתי- על אף שאיני מתמצאת בזה, גיוס המונים היום קורה דרך הרשתות החברתיות, בהעברת מידע מקבוצה לקבוצה, מאיש לאיש. את כל זה צריך להכין אדם שמתמצא בתחום.</w:t>
      </w:r>
    </w:p>
    <w:p w:rsidR="000B66AB" w:rsidRDefault="000B66AB" w:rsidP="000B66AB">
      <w:pPr>
        <w:rPr>
          <w:rFonts w:ascii="Arial" w:hAnsi="Arial" w:cs="Arial"/>
          <w:sz w:val="28"/>
          <w:szCs w:val="28"/>
          <w:rtl/>
        </w:rPr>
      </w:pPr>
      <w:r>
        <w:rPr>
          <w:rFonts w:ascii="Arial" w:hAnsi="Arial" w:cs="Arial"/>
          <w:sz w:val="28"/>
          <w:szCs w:val="28"/>
          <w:rtl/>
        </w:rPr>
        <w:t>להתראות</w:t>
      </w:r>
    </w:p>
    <w:p w:rsidR="000B66AB" w:rsidRDefault="000B66AB" w:rsidP="00244315">
      <w:pPr>
        <w:rPr>
          <w:color w:val="000000"/>
          <w:rtl/>
        </w:rPr>
      </w:pPr>
    </w:p>
    <w:p w:rsidR="000B66AB" w:rsidRDefault="000B66AB" w:rsidP="00244315">
      <w:pPr>
        <w:rPr>
          <w:color w:val="000000"/>
          <w:rtl/>
        </w:rPr>
      </w:pPr>
      <w:r>
        <w:rPr>
          <w:rFonts w:hint="cs"/>
          <w:color w:val="000000"/>
          <w:rtl/>
        </w:rPr>
        <w:t>מכתב של חבר הפורום לפורום ב- 18.5</w:t>
      </w:r>
    </w:p>
    <w:p w:rsidR="000B66AB" w:rsidRDefault="000B66AB" w:rsidP="000B66AB">
      <w:pPr>
        <w:rPr>
          <w:rFonts w:ascii="Arial" w:hAnsi="Arial" w:cs="Arial"/>
          <w:sz w:val="72"/>
          <w:szCs w:val="72"/>
        </w:rPr>
      </w:pPr>
      <w:r>
        <w:rPr>
          <w:rFonts w:ascii="Arial" w:hAnsi="Arial" w:cs="Arial"/>
          <w:sz w:val="72"/>
          <w:szCs w:val="72"/>
          <w:rtl/>
        </w:rPr>
        <w:t>חברים יקרים שלום,</w:t>
      </w:r>
    </w:p>
    <w:p w:rsidR="000B66AB" w:rsidRDefault="000B66AB" w:rsidP="000B66AB">
      <w:pPr>
        <w:rPr>
          <w:rFonts w:ascii="Arial" w:hAnsi="Arial" w:cs="Arial"/>
          <w:sz w:val="72"/>
          <w:szCs w:val="72"/>
        </w:rPr>
      </w:pPr>
      <w:r>
        <w:rPr>
          <w:rFonts w:ascii="Arial" w:hAnsi="Arial" w:cs="Arial"/>
          <w:sz w:val="72"/>
          <w:szCs w:val="72"/>
          <w:rtl/>
        </w:rPr>
        <w:t xml:space="preserve">תודה אורה על דבריך. קראתי כבר לפני זמן מה את המצע של יעקב. אני מאד מסכים עמו אך לדאבוני עוד לא ראיתי גוף פוליטי רציני בארץ או תנועה חדשה אשר אימצה מצע דומה. כל אחת מהנקודות המועלות בו היא סיבה טובה לצאת למאבק ולנסות לשנות את דעת הקהל ולאסוף כוח. אך הדבר הראשון </w:t>
      </w:r>
      <w:r>
        <w:rPr>
          <w:rFonts w:ascii="Arial" w:hAnsi="Arial" w:cs="Arial"/>
          <w:sz w:val="72"/>
          <w:szCs w:val="72"/>
          <w:rtl/>
        </w:rPr>
        <w:lastRenderedPageBreak/>
        <w:t xml:space="preserve">אשר נדרש הוא מנהיגות אמיתית מובילה.היינו מספר אנשים המאמינים באמונה שלמה ששינוי הוא הכרחי לקיום המדינה ומוכנים לעשות משהו ולהשקיע מאמץ כדי להוביל שינוי, בהתמדה ובאומץ. לדאבוני הרב אינני מכיר  מנהיגות כזו. אולי את רומזת שקבוצת חשיבה כשלנו תוכל לתרום לכך משהו. אם כן, זה דורש התארגנות מיוחדת, השקעת זמן וסבלנות לאורך זמן. הלוואי ונמצא משהו בתוכנו שמוכן להרתם לפעילות כזו. בימים אלו קמו קבוצות חיבה רבות כתוצאה ממשבר הקורונה , </w:t>
      </w:r>
      <w:r>
        <w:rPr>
          <w:rFonts w:ascii="Arial" w:hAnsi="Arial" w:cs="Arial"/>
          <w:sz w:val="72"/>
          <w:szCs w:val="72"/>
          <w:rtl/>
        </w:rPr>
        <w:lastRenderedPageBreak/>
        <w:t>יתכן וזו הזדמנות שניתן לנצל אותה לאסוף רעיונות לתמיכה בתנועה אמיתית וחזקה לשנוי המצב המביך אליו נקלענו.</w:t>
      </w:r>
    </w:p>
    <w:p w:rsidR="000B66AB" w:rsidRPr="000B66AB" w:rsidRDefault="000B66AB" w:rsidP="00244315">
      <w:pPr>
        <w:rPr>
          <w:color w:val="000000"/>
          <w:rtl/>
        </w:rPr>
      </w:pPr>
    </w:p>
    <w:p w:rsidR="006A2F74" w:rsidRDefault="006A2F74" w:rsidP="00244315">
      <w:pPr>
        <w:rPr>
          <w:color w:val="000000"/>
          <w:rtl/>
        </w:rPr>
      </w:pPr>
      <w:r>
        <w:rPr>
          <w:rFonts w:hint="cs"/>
          <w:color w:val="000000"/>
          <w:rtl/>
        </w:rPr>
        <w:t>מכתב של חבר הפורום לפורום ב- 17.5</w:t>
      </w:r>
    </w:p>
    <w:p w:rsidR="006A2F74" w:rsidRDefault="006A2F74" w:rsidP="00244315">
      <w:pPr>
        <w:jc w:val="center"/>
      </w:pPr>
      <w:r>
        <w:rPr>
          <w:rFonts w:hint="cs"/>
          <w:sz w:val="36"/>
          <w:szCs w:val="36"/>
          <w:u w:val="single"/>
          <w:rtl/>
        </w:rPr>
        <w:t>עמוס מוקדי: תפישת השלטון כמטרה בת-השגה, מאמר שלישי</w:t>
      </w:r>
    </w:p>
    <w:p w:rsidR="006A2F74" w:rsidRDefault="006A2F74" w:rsidP="00244315">
      <w:pPr>
        <w:rPr>
          <w:rtl/>
        </w:rPr>
      </w:pPr>
      <w:r>
        <w:rPr>
          <w:rFonts w:hint="cs"/>
          <w:sz w:val="28"/>
          <w:szCs w:val="28"/>
          <w:u w:val="single"/>
          <w:rtl/>
        </w:rPr>
        <w:t> </w:t>
      </w:r>
    </w:p>
    <w:p w:rsidR="006A2F74" w:rsidRDefault="006A2F74" w:rsidP="00244315">
      <w:pPr>
        <w:rPr>
          <w:rtl/>
        </w:rPr>
      </w:pPr>
      <w:r>
        <w:rPr>
          <w:rFonts w:hint="cs"/>
          <w:sz w:val="28"/>
          <w:szCs w:val="28"/>
          <w:rtl/>
        </w:rPr>
        <w:t xml:space="preserve">תגובות חיוביות – לא רבות, אך מעודדות – לשתי רשימותיי הקודמות מביאות אותי לנסות ולהתוות את הצעד הבא – הראשון, בעצם – בהקמת הארגון שירכז ויאחד את ההולכים בדרך של הקמת שלטון חדש בישראל. ציינתי בעיקר שתי תכונות עיקריות מובילות לשלטון זה: הראשונה, העיקשוּת החיונית של ארגונים כשוברים שתיקה, בצלם, זזים ורבים אחרים במאבקם לצדק וארגון חברים נוספים למאבק, והשנייה (שלמעשה, עוד אינה בנמצא) מודעוּּת למטרה של תפישת השלטון בישראל בהנהגתו של הארגון שבהקמתו דנה רשימה זו. לא בחרתי עדיין לפרט את מבנהו המדוקדק של השלטון החדש (מלבד העובדה שכיניתי אותו "דמוקרטי-ליבראלי") אבל, בדרך השלילה, הצגתי כמה עיקרים – שביניהם שלטון החוק (הדמוקרטי-ליבראלי, כזה הקיים בחלק ניכר של מדינות המערב, ושיסודות מכריעים הנובעים ממנו מתקיימים במשטרים של מדינות ענק כהודו, אינדונזיה ודרום אפריקה), ושוויון מלא בין כל תושביו. אך, בין-לבין, נשמט יסוד אחד הכרחי בתפישת השלטון והוא הלהט השלטוני. ידועות האמרות "השלטון – משחית, והשלטון המוחלט משחית באופן מוחלט"; נגד תהליך זה (שאנו עדים לו היום בישראל) קיימים המעצורים החוקתיים, כגון הגבלת הנשיאות בארה"ב לשתי קדנציות בלבד לאותו אדם. אבל אנחנו רחוקים עדיין כמזרח ממערב מאותו מצב המְסַכֵּן את הדמוקרטיה, והסיבה לכך איננה משהו הטבוע בנפשנו היהודית; הדמוקרטיה בארץ אינה בסיכון פשוט משום שאיננה קיימת! מה שקיים בישראל נועד לשרת את היהודים השולטים – כפי שכבר ציינתי במאמריי הקודמים – הינם שולטים במספרם של פלשתינאים השווה פחות או יותר למספרם של השולטים. </w:t>
      </w:r>
    </w:p>
    <w:p w:rsidR="006A2F74" w:rsidRDefault="006A2F74" w:rsidP="00244315">
      <w:pPr>
        <w:rPr>
          <w:rtl/>
        </w:rPr>
      </w:pPr>
      <w:r>
        <w:rPr>
          <w:rFonts w:hint="cs"/>
          <w:sz w:val="28"/>
          <w:szCs w:val="28"/>
          <w:rtl/>
        </w:rPr>
        <w:t> נקודה זו הינה עקרונית ואין לעקוף אותה. לאנליסטים שונים (ביניהם, גם המשתתפים בפורום זה) המבקשים ליפות את המשטר בישראל אני מבקש לומר בכל הבהירות האפשרית: דמוקרטיה למחצה דינה כהיריון למחצה; אורך חייה מוגבל ופרי הבאושים של יצור הכלאיים שהיא מצמחת יצוא ייצא לאור ויתבע לעצמו את המלוכה, המלוכה האבסולוטית.</w:t>
      </w:r>
    </w:p>
    <w:p w:rsidR="006A2F74" w:rsidRDefault="006A2F74" w:rsidP="00244315">
      <w:pPr>
        <w:rPr>
          <w:rtl/>
        </w:rPr>
      </w:pPr>
      <w:r>
        <w:rPr>
          <w:rFonts w:hint="cs"/>
          <w:sz w:val="28"/>
          <w:szCs w:val="28"/>
          <w:rtl/>
        </w:rPr>
        <w:t xml:space="preserve">מה שאני מבקש לקבוע כאן הינו, שכוח (או אדם) הלהוט להוביל את השינוי, חייב לתמוך בכל מאודו בשוויון מוחלט בין התושבים, ללא כל פשרה. כל שאר ה"פתרונות" – גם אם עשויים </w:t>
      </w:r>
      <w:r>
        <w:rPr>
          <w:rFonts w:hint="cs"/>
          <w:sz w:val="28"/>
          <w:szCs w:val="28"/>
          <w:rtl/>
        </w:rPr>
        <w:lastRenderedPageBreak/>
        <w:t>להיראות כנושאי פרי הילולים – הינם קצרי מועד ומוטב שיקדימו להיעלם ממפת הדרכים של אלה שכיניתי "ההולכים בדרך".</w:t>
      </w:r>
    </w:p>
    <w:p w:rsidR="006A2F74" w:rsidRDefault="006A2F74" w:rsidP="00244315">
      <w:pPr>
        <w:rPr>
          <w:rtl/>
        </w:rPr>
      </w:pPr>
      <w:r>
        <w:rPr>
          <w:rFonts w:hint="cs"/>
          <w:sz w:val="28"/>
          <w:szCs w:val="28"/>
          <w:rtl/>
        </w:rPr>
        <w:t xml:space="preserve">היסטורית, אותו כוח מוביל מתרכז, לרוב, בידיו של אדם אחד – אם כי קיימות דוגמאות של שניים ואפילו שלושה מנהיגים, שבתחילת הדרך הובילו את הארגון החדש (רומא, ארה"ב ועוד). נראה לי שאצלנו התפתחה לאחרונה הערצה עיוורת למנהיג, שחייבת להיקטע לפני שהדמוקרטיה כאן (במירכאות או בלעדיהן)  תאַבֵּד כליל את זכותה להתכנות כך. לפיכך, המלצתי החמה היא להיות ערים לַצורך </w:t>
      </w:r>
      <w:r>
        <w:rPr>
          <w:rFonts w:hint="cs"/>
          <w:b/>
          <w:bCs/>
          <w:sz w:val="28"/>
          <w:szCs w:val="28"/>
          <w:rtl/>
        </w:rPr>
        <w:t>בהנהגה מובילה,</w:t>
      </w:r>
      <w:r>
        <w:rPr>
          <w:rFonts w:hint="cs"/>
          <w:sz w:val="28"/>
          <w:szCs w:val="28"/>
          <w:rtl/>
        </w:rPr>
        <w:t xml:space="preserve"> המורכבת, בתקופה הנראית לעין, ממספר אנשים. קבוצה מובילה זו תיבחן בכוחה לחלק סמכויות ולשכלל איש-איש את טיבה של הסמכות שבידיו תוך שיתוף פעולה הדוק עם רעיו. עניין לא פשוט כלל – אני נוטה להגיד כמעט "נוגד את האופי האנושי..." אבל גודל המשימה מחייב אותנו ללכת עד הסף; השכר כאן – מי ישורנו! על המילה </w:t>
      </w:r>
      <w:r>
        <w:rPr>
          <w:rFonts w:hint="cs"/>
          <w:b/>
          <w:bCs/>
          <w:sz w:val="28"/>
          <w:szCs w:val="28"/>
          <w:rtl/>
        </w:rPr>
        <w:t>כמעט</w:t>
      </w:r>
      <w:r>
        <w:rPr>
          <w:rFonts w:hint="cs"/>
          <w:sz w:val="28"/>
          <w:szCs w:val="28"/>
          <w:rtl/>
        </w:rPr>
        <w:t xml:space="preserve"> שלעיל ליהפך למילת שלילה ועל הצוות המוביל להיצמד להנחיית השיתוף המתוארת כאן בכל מאודו. יתר על כן: בנוסף למנהיגים, יתקיים, מראש ולכל אורך הדרך, גוף מייעץ רב עוצמה. אני רואה אותו גדל וצומח מתוך הדיונים-תוך-עשייה שמקיים הפורום; אני גם מאמין שהגוף המייעץ הוא שיבחר, בהגיע המועד (שאסור לו שירחק מעבר לשנה אחת), בשני-או-בשלושת המנהיגים.</w:t>
      </w:r>
    </w:p>
    <w:p w:rsidR="006A2F74" w:rsidRDefault="006A2F74" w:rsidP="00244315">
      <w:pPr>
        <w:rPr>
          <w:rtl/>
        </w:rPr>
      </w:pPr>
      <w:r>
        <w:rPr>
          <w:rFonts w:hint="cs"/>
          <w:sz w:val="28"/>
          <w:szCs w:val="28"/>
          <w:rtl/>
        </w:rPr>
        <w:t>אני חייב להעיר דבר-מה שנראה לי מובן מאליו: בכל רשימותיי נגעתי – לפעמים ברפרוף – רק בשאלות אחדות. אין סוף בעיות דורשות הבהרה. מה שנראית לי חיונית ומְפָרה הינה התייחסות למה שכבר נאמר תוך ליבונו ולעתים שלילתו. עורך חרוץ יידע, לאחר מספר התייחסויות מעין אלה, לסווגן לנושאים ולהציע השלמות. תהליך כזה עשוי להפוך את התורמים לגוף אחד, רב-איברים, מעין יוצרים אחד!    </w:t>
      </w:r>
    </w:p>
    <w:p w:rsidR="006A2F74" w:rsidRDefault="006A2F74" w:rsidP="00244315">
      <w:pPr>
        <w:rPr>
          <w:rtl/>
        </w:rPr>
      </w:pPr>
      <w:r>
        <w:rPr>
          <w:rFonts w:hint="cs"/>
          <w:sz w:val="28"/>
          <w:szCs w:val="28"/>
          <w:rtl/>
        </w:rPr>
        <w:t>ומאיגרא רמה: הדוגמה של כחול לבן מאפשרת לנו להבין בבהירות מכאיבה מה אסור עלינו לעשות. האיסור כולל: התרחקות ולו הקטנה ביותר מהעיקרון של "אדם אחד – קול אחד" וטשטוש שאלות עקרוניות הנובעות מאותו עיקרון – לדוגמה, ההימנון החד-לאומי וזכויות שיבה למיניהן. אוסיף כאן, שאם וכאשר תיפרד מדינת-כל-אזרחיה לשתי מדינות-לאום החיות בשלום זו לצד זו, מאוד ייתכן, שהחיפוש אחרי המנון לאומי לכל אחד מהלאומים – יחזור. במקרה שלנו, מכיוון שהתקווה-בת-שנות-האלפיים כבר התגשמה, יש להניח שלהמנון החדש יתווסף גוון אוניברסאלי עתיר נוגה. יש המציעים לכלול בו את מילותיו של טשרניחובסקי, "אאמין באדם".      </w:t>
      </w:r>
    </w:p>
    <w:p w:rsidR="006A2F74" w:rsidRDefault="006A2F74" w:rsidP="00244315">
      <w:pPr>
        <w:rPr>
          <w:rtl/>
        </w:rPr>
      </w:pPr>
      <w:r>
        <w:rPr>
          <w:rFonts w:hint="cs"/>
          <w:sz w:val="28"/>
          <w:szCs w:val="28"/>
          <w:rtl/>
        </w:rPr>
        <w:t>  הבחינה להיתכנותו של מה שהתוויתי כאן היא מעשית. בשלב הנוכחי הפורום אינו אלא במה להחלפת רעיונות. במה חשובה. אולם אחד הרעיונות האלה – המוצג כאן – כוחו (לצד הזמנת הערות והארות מכל הבא ליד), בצעדים ראשונים לביצועו. כל יוזמה בכיוון זה – תבורך! מלבד אלה ביניכם המוכנים לתת את צווארם בעול (כפי שעשה ירמיהו מענתות) לאחדים מכם יהיו בודאי רעיונות מעשיים – לדוגמה, הפצת שאלון ראשוני שיכיל תגובות להצעות מהצעות שונות בעלות אופי מעשי, ריכוז התשובות ופרסומן.</w:t>
      </w:r>
    </w:p>
    <w:p w:rsidR="006A2F74" w:rsidRDefault="006A2F74" w:rsidP="00244315">
      <w:pPr>
        <w:rPr>
          <w:rtl/>
        </w:rPr>
      </w:pPr>
      <w:r>
        <w:rPr>
          <w:rFonts w:hint="cs"/>
          <w:sz w:val="28"/>
          <w:szCs w:val="28"/>
          <w:rtl/>
        </w:rPr>
        <w:t>לטעמי, על הרעיונות המעשיים – להלהיב! ועוד: ברגע שרעיון כזה תופש (גם אם מספר הנענים אינו עולה על תריסר או שניים), על היוזמים לרכז את תשובות, להעמידן לדיון בפני כל חברי הפרום ולהתחיל לתכנן את השלב הבא.</w:t>
      </w:r>
    </w:p>
    <w:p w:rsidR="006A2F74" w:rsidRDefault="006A2F74" w:rsidP="00244315">
      <w:pPr>
        <w:rPr>
          <w:rtl/>
        </w:rPr>
      </w:pPr>
      <w:r>
        <w:rPr>
          <w:rFonts w:hint="cs"/>
          <w:sz w:val="28"/>
          <w:szCs w:val="28"/>
          <w:rtl/>
        </w:rPr>
        <w:t>בברכה,</w:t>
      </w:r>
    </w:p>
    <w:p w:rsidR="006A2F74" w:rsidRDefault="006A2F74" w:rsidP="00244315">
      <w:pPr>
        <w:rPr>
          <w:rtl/>
        </w:rPr>
      </w:pPr>
      <w:r>
        <w:rPr>
          <w:rFonts w:hint="cs"/>
          <w:sz w:val="28"/>
          <w:szCs w:val="28"/>
          <w:rtl/>
        </w:rPr>
        <w:t>עמוס </w:t>
      </w:r>
    </w:p>
    <w:p w:rsidR="006A2F74" w:rsidRDefault="006A2F74" w:rsidP="00244315">
      <w:pPr>
        <w:rPr>
          <w:color w:val="000000"/>
          <w:rtl/>
        </w:rPr>
      </w:pPr>
    </w:p>
    <w:p w:rsidR="006A2F74" w:rsidRDefault="006A2F74" w:rsidP="00244315">
      <w:pPr>
        <w:rPr>
          <w:color w:val="000000"/>
          <w:rtl/>
        </w:rPr>
      </w:pPr>
      <w:r>
        <w:rPr>
          <w:rFonts w:hint="cs"/>
          <w:color w:val="000000"/>
          <w:rtl/>
        </w:rPr>
        <w:lastRenderedPageBreak/>
        <w:t>מכתב שלי לחברי הפורום ב- 18.5</w:t>
      </w:r>
    </w:p>
    <w:p w:rsidR="006A2F74" w:rsidRPr="006A2F74" w:rsidRDefault="006A2F74" w:rsidP="00244315">
      <w:pPr>
        <w:rPr>
          <w:color w:val="000000"/>
        </w:rPr>
      </w:pPr>
      <w:r w:rsidRPr="006A2F74">
        <w:rPr>
          <w:rFonts w:hint="cs"/>
          <w:color w:val="000000"/>
          <w:rtl/>
        </w:rPr>
        <w:t>עמוס, אורה, מוטי, רן, אילן וחברים יקרים,</w:t>
      </w:r>
    </w:p>
    <w:p w:rsidR="006A2F74" w:rsidRPr="006A2F74" w:rsidRDefault="006A2F74" w:rsidP="00244315">
      <w:pPr>
        <w:rPr>
          <w:color w:val="000000"/>
          <w:rtl/>
        </w:rPr>
      </w:pPr>
      <w:r w:rsidRPr="006A2F74">
        <w:rPr>
          <w:rFonts w:hint="cs"/>
          <w:color w:val="000000"/>
          <w:rtl/>
        </w:rPr>
        <w:t>אני מברך אתכם על היוזמה שלכם לנסות להגיע לפסים יותר קונקרטיים ואופרטיביים בדיוני הפורום. חישבו איזה אימפקט גדול יכול להיות אם נצא בהכרזה או במצע המציג חלופה שלטונית שתפתור את כל בעיות היסוד של המדינה בחתימת עשרות אישים שהגיעו להישגים רבים בתחומי עשיה רבים ומגוונים ממדע ועד תיאטרון, מכלכלה ועד קיימות. אנחנו עשויים להקים תנועה חוץ פרלמנטרית שתתן מענה להרגשת התסכול העמוק השורה בעם. אמנם ממשלת החירום מייצגת למעלה מ- 60% מהבוחרים, אבל משבר הקורונה ותאוות השלטון המחישו את ניתוק הממשל מהעם. יחד עם זאת, האופוזיציה על כל גווניה לא מציגה חלופה שלטונית של ממש, היא לא הצליחה להתארגן גם כשהיה לה רוב, ולכן דרושה חלופה חדשה שתאגד את כל חלקי העם, עם משטר חדש.</w:t>
      </w:r>
    </w:p>
    <w:p w:rsidR="006A2F74" w:rsidRPr="006A2F74" w:rsidRDefault="006A2F74" w:rsidP="00244315">
      <w:pPr>
        <w:rPr>
          <w:color w:val="000000"/>
          <w:rtl/>
        </w:rPr>
      </w:pPr>
      <w:r w:rsidRPr="006A2F74">
        <w:rPr>
          <w:rFonts w:hint="cs"/>
          <w:color w:val="000000"/>
          <w:rtl/>
        </w:rPr>
        <w:t xml:space="preserve">חברי הפורום הרוצים לקרוא את הגיבוי של כל אחד מסעיפי המצע מוזמנים לעבור על תוכן העניינים בספר שלי "הרפובליקה השניה של ישראל" ולקרוא את הפרקים הרלבנטיים בחלק העברי של הספר: </w:t>
      </w:r>
      <w:hyperlink r:id="rId910" w:tgtFrame="_self" w:history="1">
        <w:r w:rsidRPr="006A2F74">
          <w:rPr>
            <w:rStyle w:val="Hyperlink"/>
            <w:rFonts w:hint="cs"/>
            <w:b/>
            <w:bCs/>
            <w:shd w:val="clear" w:color="auto" w:fill="FFFFFF"/>
          </w:rPr>
          <w:t> </w:t>
        </w:r>
      </w:hyperlink>
      <w:hyperlink r:id="rId911" w:tgtFrame="_self" w:history="1">
        <w:r w:rsidRPr="006A2F74">
          <w:rPr>
            <w:rStyle w:val="Hyperlink"/>
            <w:rFonts w:hint="cs"/>
            <w:b/>
            <w:bCs/>
            <w:shd w:val="clear" w:color="auto" w:fill="FFFFFF"/>
          </w:rPr>
          <w:t>Second Republic of Israel, Book - Hebrew,</w:t>
        </w:r>
      </w:hyperlink>
      <w:r w:rsidRPr="006A2F74">
        <w:rPr>
          <w:rFonts w:hint="cs"/>
          <w:color w:val="000000"/>
          <w:rtl/>
        </w:rPr>
        <w:t xml:space="preserve"> ובחלק האנגלי של הספר: </w:t>
      </w:r>
      <w:hyperlink r:id="rId912" w:tgtFrame="_self" w:history="1">
        <w:r w:rsidRPr="006A2F74">
          <w:rPr>
            <w:rStyle w:val="Hyperlink"/>
            <w:rFonts w:hint="cs"/>
            <w:b/>
            <w:bCs/>
            <w:i/>
            <w:iCs/>
            <w:shd w:val="clear" w:color="auto" w:fill="FFFFFF"/>
          </w:rPr>
          <w:t>English, </w:t>
        </w:r>
      </w:hyperlink>
      <w:r w:rsidRPr="006A2F74">
        <w:rPr>
          <w:rFonts w:hint="cs"/>
          <w:color w:val="000000"/>
          <w:rtl/>
        </w:rPr>
        <w:t xml:space="preserve"> , וכן את המאמר שנכתב על הספר: </w:t>
      </w:r>
      <w:hyperlink r:id="rId913" w:tgtFrame="_self" w:history="1">
        <w:r w:rsidRPr="006A2F74">
          <w:rPr>
            <w:rStyle w:val="Hyperlink"/>
            <w:rFonts w:hint="cs"/>
            <w:b/>
            <w:bCs/>
            <w:i/>
            <w:iCs/>
            <w:shd w:val="clear" w:color="auto" w:fill="FFFFFF"/>
          </w:rPr>
          <w:t>ArticleHe</w:t>
        </w:r>
      </w:hyperlink>
      <w:r w:rsidRPr="006A2F74">
        <w:rPr>
          <w:rFonts w:hint="cs"/>
          <w:color w:val="000000"/>
          <w:rtl/>
        </w:rPr>
        <w:t xml:space="preserve"> . החלק העברי והחלק האנגלי משלימים זה את זה ולא חופפים. הספר מציג תוכנית קונקרטית לשינוי פני המשטר בכל התחומים, הוא אופרטיבי ולא אוטופי, והוא בר מימוש, במיוחד כיום אחרי שרוב העם השתכנע שלא ניתן יהיה לפתור את הבעיות הקרדינליות במשטר הקיים. הספר פורסם באוקטובר 2018, חודשיים לפני פרוץ המשבר הגדול ביותר בממשל ובמידה רבה חזה את המשבר, תוך מתן הצעות קונקרטיות לפיתרון המשבר.</w:t>
      </w:r>
    </w:p>
    <w:p w:rsidR="006A2F74" w:rsidRPr="006A2F74" w:rsidRDefault="006A2F74" w:rsidP="00244315">
      <w:pPr>
        <w:rPr>
          <w:color w:val="000000"/>
          <w:rtl/>
        </w:rPr>
      </w:pPr>
      <w:r w:rsidRPr="006A2F74">
        <w:rPr>
          <w:rFonts w:hint="cs"/>
          <w:color w:val="000000"/>
          <w:rtl/>
        </w:rPr>
        <w:t>אין הכוונה להקים תנועה פרלמנטרית נוסח כחול לבן, קדימה וכדומה. כל מפלגה שתקום דינה להישחק כפי שנשחקו כל התנועות הנ"ל. גם אין כוונה להקים תנועה שתפתור סוגיה אחת או כמה כמו השלום ופתרון הסכסוך (לשם כך יש את מרצ והרשימה המשותפת), הקמת מדינה פלשתינאית (אנחנו לא בלפור ולא מקימים לאף עם את מדינתו), הפרדת הדת מהמדינה (יאיר וטומי לפיד נכשלו בכך), אימוץ תוכנית טראמפ (בהובלת הליכוד ונתניהו), או חזון ארץ ישראל השלמה (בהובלת ימינה). המצע מכיל 18 סעיפים בכל תחומי החיים של ישראל ואני סבור שכל חברי הפורום יכולים להסכים לפחות ל- 17 מהם בלי כל בעיה, או עם תיקונים שיבקשו להכניס. תיתכן מחלוקת לגבי סעיף 7, אם כי חלק ממנו מוסכם על הכל כמו מדינה דמוקרטית עם זכויות הצבעה לכל התושבים.</w:t>
      </w:r>
    </w:p>
    <w:p w:rsidR="006A2F74" w:rsidRPr="006A2F74" w:rsidRDefault="006A2F74" w:rsidP="00244315">
      <w:pPr>
        <w:rPr>
          <w:color w:val="000000"/>
          <w:rtl/>
        </w:rPr>
      </w:pPr>
      <w:r w:rsidRPr="006A2F74">
        <w:rPr>
          <w:rFonts w:hint="cs"/>
          <w:color w:val="000000"/>
          <w:rtl/>
        </w:rPr>
        <w:t>דוגמא לשינוי המשטרי המוצע היא בכינון הרפובליקה החמישית של צרפת בשנת 1958 על רקע המשבר החמור ביותר שחוותה צרפת עם מלחמת אלג'יריה, משבר כלכלי עמוק, משבר משטרי בלתי פתיר, משבר חברתי והתפוררות שלטונית. דה גול הצליח לסחוף אחריו שמונים אחוז מהעם הצרפתי לכינון חוקה חדשה ומשטר חדש, והנשיא, הממשלה והפרלמנט התפטרו לפני שקם המשטר החדש. כן, אבל לצרפתים היה את דה גול. אך זה לא מדויק - דה גול היה בגלות בקולומביי ועם השפעה אפסית ורק נהנה מהמוניטין של פועלו במלחמה. ישראל שבעה מגנרלים שמתימרים להציל את האומה, מיגאל ידין ועד בני גנץ. לי נראה שעדיף אם תעמוד בראש התנועה אישה נטולת כריזמה אך עם יכולות אדירות כמו אנגלה מרקל. אבל מעבר למנהיג, מה שחשוב זאת הדרך.</w:t>
      </w:r>
    </w:p>
    <w:p w:rsidR="006A2F74" w:rsidRPr="006A2F74" w:rsidRDefault="006A2F74" w:rsidP="00244315">
      <w:pPr>
        <w:rPr>
          <w:color w:val="000000"/>
          <w:rtl/>
        </w:rPr>
      </w:pPr>
      <w:r w:rsidRPr="006A2F74">
        <w:rPr>
          <w:rFonts w:hint="cs"/>
          <w:color w:val="000000"/>
          <w:rtl/>
        </w:rPr>
        <w:t>תנועה ריקה מתוכן כמו כחול לבן או קדימה תתפורר בהכרח, אך חזון הרפובליקה השניה הוא קוהרנטי ומקיף את כל תחומי חיינו. זה בוודאי שינוי מרענן לעומת ממשלת החירום שאין לה כלל קווי יסוד, כאשר אפילו תוכנית טראמפ לא מקובלת על שני חלקיה. קל וחומר פתרון סוגיות הליבה כמו האינטגרציה של החרדים והערבים - אדרבא הולכים ביכוון ההפוך כשהחרדים שולטים בועדות החשובות, את הערבים לא סופרים וכמובן לא עושים דבר למיגור השחיתות, להעדפת הטייקונים, לפתרון בעיות האבטלה, להפסקת האיום על שומרי הסף ולכינון קפיטליזם חברתי. לכל הסוגיות האלה יש פתרון מעשי במצע. עוד ב- 2009 חזיתי שב- 2020 יפרוץ משבר כלכלי חמור מאין כמותו והצעתי דרכים מפורטות ומעשיות איך למונעו ולפתור אותו. לצערי, כל התחזיות התאמתו.</w:t>
      </w:r>
    </w:p>
    <w:p w:rsidR="006A2F74" w:rsidRPr="006A2F74" w:rsidRDefault="006A2F74" w:rsidP="00244315">
      <w:pPr>
        <w:rPr>
          <w:color w:val="000000"/>
          <w:rtl/>
        </w:rPr>
      </w:pPr>
      <w:r w:rsidRPr="006A2F74">
        <w:rPr>
          <w:rFonts w:hint="cs"/>
          <w:color w:val="000000"/>
          <w:rtl/>
        </w:rPr>
        <w:t>רוב העם יתמוך במצע זה, קודם כל בגלל שהוא מבטיח את רווחתו יותר מאשר כל מצע של מפלגה קיימת, מפרט את המקורות התקציביים ואת השימושים בחינוך, בריאות, תרבות, צמצום דרסטי של אי השוויון והעוני, בהפיכת החרדים והערבים למגזרים שתורמים לכלכלה ונהנים מפירותיה כמו כל קבוצה אחרת באוכלוסיה. לא עוד התבדלות של החרדים והערבים כמצוות מנהיגיהם על מנת לשמר את כוחם, אלא אינטגרציה מלאה שלהם בכל תחומי החיים, מבלי לפגוע כהוא זה באורח חייהם ובמורשתם (וכידוע חיי בטלה אינם חלק מהמורשת היהודית). אך על מנת שהעם ידבוק בתוכנית עלינו להיות שם אם יקרה הגרוע מכל - התמוטטות כלכלית, מגיפה קלטנית, רעידת אדמה, מלחמה כוללת, או התמוטטות האלונקה כשאלה שמעליה יהיו רבים יותר מאשר אלה שמתחתיה.</w:t>
      </w:r>
    </w:p>
    <w:p w:rsidR="006A2F74" w:rsidRPr="006A2F74" w:rsidRDefault="006A2F74" w:rsidP="00244315">
      <w:pPr>
        <w:rPr>
          <w:color w:val="000000"/>
          <w:rtl/>
        </w:rPr>
      </w:pPr>
      <w:r w:rsidRPr="006A2F74">
        <w:rPr>
          <w:rFonts w:hint="cs"/>
          <w:color w:val="000000"/>
          <w:rtl/>
        </w:rPr>
        <w:lastRenderedPageBreak/>
        <w:t xml:space="preserve">החלופה המוצעת עדיפה בהרבה על ייאוש, הפגנות חסרות תוחלת, מרי אזרחי, התקוממות מזוינת (תמיד החזקים מנצחים במצב כזה ויכולים להשליט טרור שלטוני), או מלחמת אזרחים. הפתרון המוצע הוא דמוקרטי, אמנם לא במסגרת הפרלמנטרית, אבל בכל זאת ייתן ביטוי לרצון החלק המכריע של העם. יש לנו בעיה רק עם פחות מ- 1% מהעם: ההנהגה הקיימת בכל המפלגות, הטיקונים וחלק מהאלפיון העליון, הקיצונים בכל המחנות. בספר שלי אני נותן פיתרון לכל הסוגיות, כן עמוס, אפילו לסוגיות הדגל וההמנון ותמונת השער של הספר היא הצעה לדגל חדש שיכלול את המגן דוד כי המדינה היא מדינת העם היהודי, אך עם עץ זית המייצג את התושבים שאינם יהודים, כי מדינתנו היא מדינת הלאום היהודי </w:t>
      </w:r>
      <w:r w:rsidRPr="006A2F74">
        <w:rPr>
          <w:rFonts w:hint="cs"/>
          <w:b/>
          <w:bCs/>
          <w:color w:val="000000"/>
          <w:u w:val="single"/>
          <w:rtl/>
        </w:rPr>
        <w:t>ו</w:t>
      </w:r>
      <w:r w:rsidRPr="006A2F74">
        <w:rPr>
          <w:rFonts w:hint="cs"/>
          <w:color w:val="000000"/>
          <w:rtl/>
        </w:rPr>
        <w:t xml:space="preserve">כל אזרחיה, עם אתוס משותף לכולם, כי רב המאחד על המפריד. </w:t>
      </w:r>
    </w:p>
    <w:p w:rsidR="006A2F74" w:rsidRPr="006A2F74" w:rsidRDefault="006A2F74" w:rsidP="00244315">
      <w:pPr>
        <w:rPr>
          <w:color w:val="000000"/>
          <w:rtl/>
        </w:rPr>
      </w:pPr>
      <w:r w:rsidRPr="006A2F74">
        <w:rPr>
          <w:rFonts w:hint="cs"/>
          <w:color w:val="000000"/>
          <w:rtl/>
        </w:rPr>
        <w:t>הרבה בריאות,</w:t>
      </w:r>
    </w:p>
    <w:p w:rsidR="006A2F74" w:rsidRPr="006A2F74" w:rsidRDefault="006A2F74" w:rsidP="00244315">
      <w:pPr>
        <w:rPr>
          <w:color w:val="000000"/>
          <w:rtl/>
        </w:rPr>
      </w:pPr>
      <w:r w:rsidRPr="006A2F74">
        <w:rPr>
          <w:rFonts w:hint="cs"/>
          <w:color w:val="000000"/>
          <w:rtl/>
        </w:rPr>
        <w:t>קורי</w:t>
      </w:r>
    </w:p>
    <w:p w:rsidR="006A2F74" w:rsidRDefault="006A2F74" w:rsidP="00244315">
      <w:pPr>
        <w:rPr>
          <w:color w:val="000000"/>
          <w:rtl/>
        </w:rPr>
      </w:pPr>
    </w:p>
    <w:p w:rsidR="000B66AB" w:rsidRDefault="000B66AB" w:rsidP="00244315">
      <w:pPr>
        <w:rPr>
          <w:color w:val="000000"/>
          <w:rtl/>
        </w:rPr>
      </w:pPr>
      <w:r>
        <w:rPr>
          <w:rFonts w:hint="cs"/>
          <w:color w:val="000000"/>
          <w:rtl/>
        </w:rPr>
        <w:t>תגובה אישית של חברת הפורום אלי ב- 18.5</w:t>
      </w:r>
    </w:p>
    <w:p w:rsidR="000B66AB" w:rsidRDefault="000B66AB" w:rsidP="000B66AB">
      <w:pPr>
        <w:rPr>
          <w:rFonts w:ascii="Arial" w:hAnsi="Arial" w:cs="Arial"/>
          <w:sz w:val="28"/>
          <w:szCs w:val="28"/>
        </w:rPr>
      </w:pPr>
      <w:r>
        <w:rPr>
          <w:rFonts w:ascii="Arial" w:hAnsi="Arial" w:cs="Arial"/>
          <w:sz w:val="28"/>
          <w:szCs w:val="28"/>
          <w:rtl/>
        </w:rPr>
        <w:t>כל הכבוד קורי</w:t>
      </w:r>
    </w:p>
    <w:p w:rsidR="000B66AB" w:rsidRDefault="000B66AB" w:rsidP="000B66AB">
      <w:pPr>
        <w:rPr>
          <w:rFonts w:ascii="Arial" w:hAnsi="Arial" w:cs="Arial"/>
          <w:sz w:val="28"/>
          <w:szCs w:val="28"/>
        </w:rPr>
      </w:pPr>
      <w:r>
        <w:rPr>
          <w:rFonts w:ascii="Arial" w:hAnsi="Arial" w:cs="Arial"/>
          <w:sz w:val="28"/>
          <w:szCs w:val="28"/>
          <w:rtl/>
        </w:rPr>
        <w:t>אני מקווה שגם מכתב זה יפול על עיניים ואזניים כרויות לרווחה ושגרעין התומכים ילך ויגדל.</w:t>
      </w:r>
    </w:p>
    <w:p w:rsidR="000B66AB" w:rsidRDefault="000B66AB" w:rsidP="000B66AB">
      <w:pPr>
        <w:rPr>
          <w:rFonts w:ascii="Arial" w:hAnsi="Arial" w:cs="Arial"/>
          <w:sz w:val="28"/>
          <w:szCs w:val="28"/>
          <w:rtl/>
        </w:rPr>
      </w:pPr>
      <w:r>
        <w:rPr>
          <w:rFonts w:ascii="Arial" w:hAnsi="Arial" w:cs="Arial"/>
          <w:sz w:val="28"/>
          <w:szCs w:val="28"/>
          <w:rtl/>
        </w:rPr>
        <w:t>בהצלחה לכולם</w:t>
      </w:r>
    </w:p>
    <w:p w:rsidR="000B66AB" w:rsidRPr="006A2F74" w:rsidRDefault="000B66AB" w:rsidP="00244315">
      <w:pPr>
        <w:rPr>
          <w:color w:val="000000"/>
          <w:rtl/>
        </w:rPr>
      </w:pPr>
    </w:p>
    <w:p w:rsidR="006A2F74" w:rsidRDefault="00F7031A" w:rsidP="00244315">
      <w:pPr>
        <w:rPr>
          <w:color w:val="000000"/>
          <w:rtl/>
        </w:rPr>
      </w:pPr>
      <w:r>
        <w:rPr>
          <w:rFonts w:hint="cs"/>
          <w:color w:val="000000"/>
          <w:rtl/>
        </w:rPr>
        <w:t>מכתב אישי אלי של חבר הפורום ב- 18.5</w:t>
      </w:r>
    </w:p>
    <w:p w:rsidR="00F7031A" w:rsidRDefault="00F7031A" w:rsidP="00244315">
      <w:pPr>
        <w:rPr>
          <w:rFonts w:ascii="Arial" w:hAnsi="Arial" w:cs="Arial"/>
          <w:sz w:val="72"/>
          <w:szCs w:val="72"/>
        </w:rPr>
      </w:pPr>
      <w:r>
        <w:rPr>
          <w:rFonts w:ascii="Arial" w:hAnsi="Arial" w:cs="Arial"/>
          <w:sz w:val="72"/>
          <w:szCs w:val="72"/>
          <w:rtl/>
        </w:rPr>
        <w:t>הי</w:t>
      </w:r>
    </w:p>
    <w:p w:rsidR="00F7031A" w:rsidRDefault="00F7031A" w:rsidP="00244315">
      <w:pPr>
        <w:rPr>
          <w:rFonts w:ascii="Arial" w:hAnsi="Arial" w:cs="Arial"/>
          <w:sz w:val="72"/>
          <w:szCs w:val="72"/>
        </w:rPr>
      </w:pPr>
      <w:r>
        <w:rPr>
          <w:rFonts w:ascii="Arial" w:hAnsi="Arial" w:cs="Arial"/>
          <w:sz w:val="72"/>
          <w:szCs w:val="72"/>
          <w:rtl/>
        </w:rPr>
        <w:t>אני עוקב אחר השיחות בדביקות בהחלט מעניין. הייתי רוצה לראות שמשהו עניני יצא מהם כמו החלפת השלטוןץ</w:t>
      </w:r>
    </w:p>
    <w:p w:rsidR="00F7031A" w:rsidRDefault="00F7031A" w:rsidP="00244315">
      <w:pPr>
        <w:rPr>
          <w:rFonts w:ascii="Arial" w:hAnsi="Arial" w:cs="Arial"/>
          <w:sz w:val="72"/>
          <w:szCs w:val="72"/>
        </w:rPr>
      </w:pPr>
      <w:r>
        <w:rPr>
          <w:rFonts w:ascii="Arial" w:hAnsi="Arial" w:cs="Arial"/>
          <w:sz w:val="72"/>
          <w:szCs w:val="72"/>
          <w:rtl/>
        </w:rPr>
        <w:t xml:space="preserve">כף לראות את המשפחה לאחר כל כך הרבה זמן גם אנחנו נפגשנו ביום שישי לאחר המון זמן </w:t>
      </w:r>
      <w:r>
        <w:rPr>
          <w:rFonts w:ascii="Arial" w:hAnsi="Arial" w:cs="Arial"/>
          <w:sz w:val="72"/>
          <w:szCs w:val="72"/>
          <w:rtl/>
        </w:rPr>
        <w:lastRenderedPageBreak/>
        <w:t>שלא היינו כלם ביחד ומאד נהננו, היה אפיו מרגש.</w:t>
      </w:r>
    </w:p>
    <w:p w:rsidR="00F7031A" w:rsidRDefault="00F7031A" w:rsidP="00244315">
      <w:pPr>
        <w:rPr>
          <w:rFonts w:ascii="Arial" w:hAnsi="Arial" w:cs="Arial"/>
          <w:sz w:val="72"/>
          <w:szCs w:val="72"/>
          <w:rtl/>
        </w:rPr>
      </w:pPr>
      <w:r>
        <w:rPr>
          <w:rFonts w:ascii="Arial" w:hAnsi="Arial" w:cs="Arial"/>
          <w:sz w:val="72"/>
          <w:szCs w:val="72"/>
          <w:rtl/>
        </w:rPr>
        <w:t>המיכו להנות ונקווה שגם החום הנוראי יעלם עם הקורונה ואולי ביבי יבין את הרמז ויקח את שרלה ובנו ויעזבו אותנו בשקט.</w:t>
      </w:r>
    </w:p>
    <w:p w:rsidR="00F7031A" w:rsidRDefault="00F7031A" w:rsidP="00244315">
      <w:pPr>
        <w:rPr>
          <w:rFonts w:ascii="Arial" w:hAnsi="Arial" w:cs="Arial"/>
          <w:sz w:val="72"/>
          <w:szCs w:val="72"/>
          <w:rtl/>
        </w:rPr>
      </w:pPr>
      <w:r>
        <w:rPr>
          <w:rFonts w:ascii="Arial" w:hAnsi="Arial" w:cs="Arial"/>
          <w:sz w:val="72"/>
          <w:szCs w:val="72"/>
          <w:rtl/>
        </w:rPr>
        <w:t>בבברכה</w:t>
      </w:r>
    </w:p>
    <w:p w:rsidR="00F7031A" w:rsidRDefault="00F7031A" w:rsidP="00244315">
      <w:pPr>
        <w:rPr>
          <w:rFonts w:ascii="Arial" w:hAnsi="Arial" w:cs="Arial"/>
          <w:sz w:val="72"/>
          <w:szCs w:val="72"/>
          <w:rtl/>
        </w:rPr>
      </w:pPr>
      <w:r>
        <w:rPr>
          <w:rFonts w:ascii="Arial" w:hAnsi="Arial" w:cs="Arial"/>
          <w:sz w:val="72"/>
          <w:szCs w:val="72"/>
          <w:rtl/>
        </w:rPr>
        <w:t>אילן</w:t>
      </w:r>
    </w:p>
    <w:p w:rsidR="00F7031A" w:rsidRPr="006A2F74" w:rsidRDefault="00F7031A" w:rsidP="00244315">
      <w:pPr>
        <w:rPr>
          <w:color w:val="000000"/>
          <w:rtl/>
        </w:rPr>
      </w:pPr>
    </w:p>
    <w:p w:rsidR="006A2F74" w:rsidRDefault="00F7031A" w:rsidP="00244315">
      <w:pPr>
        <w:rPr>
          <w:rtl/>
        </w:rPr>
      </w:pPr>
      <w:r>
        <w:rPr>
          <w:rFonts w:hint="cs"/>
          <w:rtl/>
        </w:rPr>
        <w:t>מכתב אישי שלי לחבר הפורום ב- 18.5. מכתבים דומים הוצאתי לכמה מחברי הפורום.</w:t>
      </w:r>
    </w:p>
    <w:p w:rsidR="00F7031A" w:rsidRDefault="00F7031A" w:rsidP="00244315">
      <w:pPr>
        <w:rPr>
          <w:color w:val="000000"/>
          <w:sz w:val="28"/>
          <w:szCs w:val="28"/>
        </w:rPr>
      </w:pPr>
      <w:r>
        <w:rPr>
          <w:rFonts w:hint="cs"/>
          <w:color w:val="000000"/>
          <w:sz w:val="28"/>
          <w:szCs w:val="28"/>
          <w:rtl/>
        </w:rPr>
        <w:t>... הי,</w:t>
      </w:r>
    </w:p>
    <w:p w:rsidR="00F7031A" w:rsidRDefault="00F7031A" w:rsidP="00244315">
      <w:pPr>
        <w:rPr>
          <w:color w:val="000000"/>
          <w:sz w:val="28"/>
          <w:szCs w:val="28"/>
          <w:rtl/>
        </w:rPr>
      </w:pPr>
      <w:r>
        <w:rPr>
          <w:rFonts w:hint="cs"/>
          <w:color w:val="000000"/>
          <w:sz w:val="28"/>
          <w:szCs w:val="28"/>
          <w:rtl/>
        </w:rPr>
        <w:t xml:space="preserve">אם אתה מעוניין לראות שמשהו עניני יצא מדיוני הפורום </w:t>
      </w:r>
      <w:r>
        <w:rPr>
          <w:rFonts w:hint="cs"/>
          <w:color w:val="000000"/>
          <w:sz w:val="28"/>
          <w:szCs w:val="28"/>
          <w:u w:val="single"/>
          <w:rtl/>
        </w:rPr>
        <w:t>אשמח אם תתייחס לסעיפי המצע בתשובתך לפורום</w:t>
      </w:r>
      <w:r>
        <w:rPr>
          <w:rFonts w:hint="cs"/>
          <w:color w:val="000000"/>
          <w:sz w:val="28"/>
          <w:szCs w:val="28"/>
          <w:rtl/>
        </w:rPr>
        <w:t>, תגיד אם הם מקובלים עליך או שתציע שינויים. אני מעריך מאוד את התובנות שלך. אני זוכר לטוב את העובדה שאתה היחיד שבאת לדון בנושאים אלה אצלי. התיחסתי בספר לכל השגותיך, והצגתי בו פתרון מלא ואופרטיבי לכל הסוגיות הבוערות. אני משוכנע שזה מקובל עליך.</w:t>
      </w:r>
    </w:p>
    <w:p w:rsidR="00F7031A" w:rsidRDefault="00F7031A" w:rsidP="00244315">
      <w:pPr>
        <w:rPr>
          <w:color w:val="000000"/>
          <w:sz w:val="28"/>
          <w:szCs w:val="28"/>
          <w:rtl/>
        </w:rPr>
      </w:pPr>
      <w:r>
        <w:rPr>
          <w:rFonts w:hint="cs"/>
          <w:color w:val="000000"/>
          <w:sz w:val="28"/>
          <w:szCs w:val="28"/>
          <w:rtl/>
        </w:rPr>
        <w:t>הרבה בריאות,</w:t>
      </w:r>
    </w:p>
    <w:p w:rsidR="00F7031A" w:rsidRDefault="00F7031A" w:rsidP="00244315">
      <w:pPr>
        <w:rPr>
          <w:color w:val="000000"/>
          <w:sz w:val="28"/>
          <w:szCs w:val="28"/>
          <w:rtl/>
        </w:rPr>
      </w:pPr>
      <w:r>
        <w:rPr>
          <w:rFonts w:hint="cs"/>
          <w:color w:val="000000"/>
          <w:sz w:val="28"/>
          <w:szCs w:val="28"/>
          <w:rtl/>
        </w:rPr>
        <w:t xml:space="preserve">קורי </w:t>
      </w:r>
    </w:p>
    <w:p w:rsidR="00F7031A" w:rsidRPr="006A2F74" w:rsidRDefault="00F7031A" w:rsidP="00244315">
      <w:pPr>
        <w:rPr>
          <w:rtl/>
        </w:rPr>
      </w:pPr>
    </w:p>
    <w:p w:rsidR="006A2F74" w:rsidRDefault="00F7031A" w:rsidP="00244315">
      <w:pPr>
        <w:rPr>
          <w:color w:val="000000"/>
          <w:rtl/>
        </w:rPr>
      </w:pPr>
      <w:r>
        <w:rPr>
          <w:rFonts w:hint="cs"/>
          <w:color w:val="000000"/>
          <w:rtl/>
        </w:rPr>
        <w:t>מכתב אישי של חבר פורום אלי ב- 16.5</w:t>
      </w:r>
    </w:p>
    <w:p w:rsidR="00F7031A" w:rsidRDefault="00F7031A" w:rsidP="00244315">
      <w:pPr>
        <w:rPr>
          <w:color w:val="1F497D"/>
        </w:rPr>
      </w:pPr>
      <w:r>
        <w:rPr>
          <w:rFonts w:ascii="Arial" w:hAnsi="Arial" w:cs="Arial"/>
          <w:color w:val="1F497D"/>
          <w:rtl/>
        </w:rPr>
        <w:t>קורי ידידי,</w:t>
      </w:r>
    </w:p>
    <w:p w:rsidR="00F7031A" w:rsidRDefault="00F7031A" w:rsidP="00244315">
      <w:pPr>
        <w:rPr>
          <w:rFonts w:ascii="Arial" w:hAnsi="Arial" w:cs="Arial"/>
          <w:color w:val="1F497D"/>
        </w:rPr>
      </w:pPr>
      <w:r>
        <w:rPr>
          <w:rFonts w:ascii="Arial" w:hAnsi="Arial" w:cs="Arial"/>
          <w:color w:val="1F497D"/>
          <w:rtl/>
        </w:rPr>
        <w:t xml:space="preserve">אני מבין שמוטי לרנר הצליח להרגיז אותך. אינני חושב שיש דרך לגשר ביניכם. מוטי, ידיד נעורי, איתו ביליתי 12 שנות לימודים ביסודי ובתיכון שייך לאגף קיצוני ביותר (לאור הדיון הלוהט בפורום </w:t>
      </w:r>
      <w:r>
        <w:rPr>
          <w:rFonts w:ascii="Arial" w:hAnsi="Arial" w:cs="Arial"/>
          <w:color w:val="1F497D"/>
          <w:rtl/>
        </w:rPr>
        <w:lastRenderedPageBreak/>
        <w:t xml:space="preserve">במשמעות המילה "שמאל" בהקשר הפוליטי, מהסס לומר אגף שמאלי...) אשר תמיד רואה אך ורק את סבלו של האחר. </w:t>
      </w:r>
    </w:p>
    <w:p w:rsidR="00F7031A" w:rsidRDefault="00F7031A" w:rsidP="00244315">
      <w:pPr>
        <w:rPr>
          <w:rFonts w:ascii="Arial" w:hAnsi="Arial" w:cs="Arial"/>
          <w:color w:val="1F497D"/>
        </w:rPr>
      </w:pPr>
      <w:r>
        <w:rPr>
          <w:rFonts w:ascii="Arial" w:hAnsi="Arial" w:cs="Arial"/>
          <w:color w:val="1F497D"/>
          <w:rtl/>
        </w:rPr>
        <w:t>באופן מקרי חבר שלח לי לפני שבוע תמונה שלי ושל מוטי משרות לאומי שעשינו בתיכון בקיבוץ זיקים, בתורנות מטבח....מוטי עם המגב ביד.  </w:t>
      </w:r>
    </w:p>
    <w:p w:rsidR="00F7031A" w:rsidRDefault="00F7031A" w:rsidP="00244315">
      <w:pPr>
        <w:rPr>
          <w:rFonts w:ascii="Arial" w:hAnsi="Arial" w:cs="Arial"/>
          <w:color w:val="1F497D"/>
          <w:rtl/>
        </w:rPr>
      </w:pPr>
      <w:r>
        <w:rPr>
          <w:rFonts w:ascii="Arial" w:hAnsi="Arial" w:cs="Arial"/>
          <w:color w:val="1F497D"/>
          <w:rtl/>
        </w:rPr>
        <w:t>צר לי שאינני שותף לדיונים והחלפת הדעות של הפורום. אם כי אני נהנה מזיקוקי הדינור הלשוניים, והידע העצום של המשתתפים, אינני מתחבר לסוג כזה של דיונים. אני אדם פרגמטי שמעדיף עשייה על התפלפלות ודיונים אינסופיים שאין להם (לעניות דעתי) כל תוחלת מעשית. ההיסטוריה הקצרה של המפלגות בישראל מלמדת שאין כל דרך להשפיע על מדיניות, ולא משנה כמה משכנע המאמר או הספר או המחזה, ללא השתלבות אמיתית בעשייה הפוליטית. אף אחד לא ימשח את יהושע סובול לראש תנועה חדשה שתטלטל את הארץ אם הוא יהיה חלק מהעשייה הפוליטית היומיומית. כדי להשפיע אתה חייב להשתלב בעשייה הפוליטית מלמטה ולבנות את עצמך בנדידה מחוג בית לחוג בית ומסניף מפלגתי אחד למישנהו. פוליטיקה היא מקצוע הדורש התמחות,  אף פרופסור או גנרל (למעט יחידי סגולה כמו רבין וברק שגם הם לא שרדו) שהוצנחו מלמעלה, ודילגו על דרך החתחתים המפלגתית, הצליחו בקריירה הפוליטית והצליחו להשפיע.</w:t>
      </w:r>
    </w:p>
    <w:p w:rsidR="00F7031A" w:rsidRDefault="00F7031A" w:rsidP="00244315">
      <w:pPr>
        <w:rPr>
          <w:rFonts w:ascii="Arial" w:hAnsi="Arial" w:cs="Arial"/>
          <w:color w:val="1F497D"/>
          <w:rtl/>
        </w:rPr>
      </w:pPr>
      <w:r>
        <w:rPr>
          <w:rFonts w:ascii="Arial" w:hAnsi="Arial" w:cs="Arial"/>
          <w:color w:val="1F497D"/>
          <w:rtl/>
        </w:rPr>
        <w:t>מאחר ואיני חושב שאני בנוי לפוליטיקה ניסיתי, בחלקת אלהים הקטנה שלי, להביא לשינוי חברתי בדרכים אחרות. ההצלחה במגזר הערבי עודדה אותי להמשיך ולפעול במגזר החרדי. אני עושה זאת גם היום מתחת לרדאר התקשורתי. חבל שלא הצלחתי לגרות אף אחד מחברי הפורום לעשייה.</w:t>
      </w:r>
    </w:p>
    <w:p w:rsidR="00F7031A" w:rsidRDefault="00F7031A" w:rsidP="00244315">
      <w:pPr>
        <w:rPr>
          <w:rFonts w:ascii="Arial" w:hAnsi="Arial" w:cs="Arial"/>
          <w:color w:val="1F497D"/>
          <w:rtl/>
        </w:rPr>
      </w:pPr>
      <w:r>
        <w:rPr>
          <w:rFonts w:ascii="Arial" w:hAnsi="Arial" w:cs="Arial"/>
          <w:color w:val="1F497D"/>
          <w:rtl/>
        </w:rPr>
        <w:t xml:space="preserve">בשבוע האחרון חברנו לילדים ולנכדים והיום חגגנו לאלה, בתה של קרן, יום הולדת עשירי, עם כולם!!! היה מרגש. הפשטידה של רותי זכתה לשבחים והתפעלות ונעלמה כלא היתה תוך דקות. </w:t>
      </w:r>
    </w:p>
    <w:p w:rsidR="00F7031A" w:rsidRDefault="00F7031A" w:rsidP="00244315">
      <w:pPr>
        <w:rPr>
          <w:rFonts w:ascii="Arial" w:hAnsi="Arial" w:cs="Arial"/>
          <w:color w:val="1F497D"/>
          <w:rtl/>
        </w:rPr>
      </w:pPr>
      <w:r>
        <w:rPr>
          <w:rFonts w:ascii="Arial" w:hAnsi="Arial" w:cs="Arial"/>
          <w:color w:val="1F497D"/>
          <w:rtl/>
        </w:rPr>
        <w:t>בימים האחרונים אני מוצא את עצמי עסוק כמעט כמו בעבר, מיעוץ לאוניברסיטת האלפים החדשה בצרפת (מיזם מעניין שנולד בגרנובל מאיגום של שבעה מוסדות אקדמיים) להכנת דו"ח על "שינה ליד המסלול" עבור מועצה איזורית מודיעין, ועד הכנת הרצאות "זומיות" בכמה נושאים. החל מסוף יוני אכנס לתפקיד יו"ר אגודת ידידי הטכניון בישראל, והשאלה האם ניתן להצליח בפעילות פילנטרופית בעידן הפוסט-קורונה, כבר טורד את מנוחתי.</w:t>
      </w:r>
    </w:p>
    <w:p w:rsidR="00F7031A" w:rsidRDefault="00F7031A" w:rsidP="00244315">
      <w:pPr>
        <w:rPr>
          <w:rFonts w:ascii="Arial" w:hAnsi="Arial" w:cs="Arial"/>
          <w:color w:val="1F497D"/>
          <w:rtl/>
        </w:rPr>
      </w:pPr>
      <w:r>
        <w:rPr>
          <w:rFonts w:ascii="Arial" w:hAnsi="Arial" w:cs="Arial"/>
          <w:color w:val="1F497D"/>
          <w:rtl/>
        </w:rPr>
        <w:t>בתקווה לימים טובים,</w:t>
      </w:r>
    </w:p>
    <w:p w:rsidR="00F7031A" w:rsidRPr="006A2F74" w:rsidRDefault="00F7031A" w:rsidP="00244315">
      <w:pPr>
        <w:rPr>
          <w:color w:val="000000"/>
          <w:rtl/>
        </w:rPr>
      </w:pPr>
      <w:r>
        <w:rPr>
          <w:rFonts w:ascii="Arial" w:hAnsi="Arial" w:cs="Arial"/>
          <w:color w:val="1F497D"/>
          <w:rtl/>
        </w:rPr>
        <w:t>שלך</w:t>
      </w:r>
    </w:p>
    <w:p w:rsidR="006A2F74" w:rsidRPr="006A2F74" w:rsidRDefault="006A2F74" w:rsidP="00244315">
      <w:pPr>
        <w:rPr>
          <w:color w:val="000000"/>
          <w:rtl/>
        </w:rPr>
      </w:pPr>
    </w:p>
    <w:p w:rsidR="006A2F74" w:rsidRDefault="00F7031A" w:rsidP="00244315">
      <w:pPr>
        <w:pStyle w:val="gmail-p1"/>
        <w:bidi/>
        <w:spacing w:before="0" w:beforeAutospacing="0" w:after="0" w:afterAutospacing="0"/>
        <w:rPr>
          <w:rFonts w:ascii="Helvetica" w:hAnsi="Helvetica"/>
          <w:rtl/>
        </w:rPr>
      </w:pPr>
      <w:r>
        <w:rPr>
          <w:rFonts w:ascii="Helvetica" w:hAnsi="Helvetica" w:hint="cs"/>
          <w:rtl/>
        </w:rPr>
        <w:t>מכתב של חבר הפורום אלי ב- 18.5</w:t>
      </w:r>
    </w:p>
    <w:p w:rsidR="00F7031A" w:rsidRDefault="00F7031A" w:rsidP="00244315">
      <w:pPr>
        <w:pStyle w:val="gmail-p1"/>
        <w:bidi/>
        <w:spacing w:before="0" w:beforeAutospacing="0" w:after="0" w:afterAutospacing="0"/>
        <w:rPr>
          <w:rFonts w:ascii="Helvetica" w:hAnsi="Helvetica"/>
          <w:rtl/>
        </w:rPr>
      </w:pPr>
    </w:p>
    <w:p w:rsidR="00F7031A" w:rsidRDefault="00F7031A" w:rsidP="00244315">
      <w:r>
        <w:rPr>
          <w:rFonts w:hint="cs"/>
          <w:rtl/>
        </w:rPr>
        <w:t>קורי ידידי,</w:t>
      </w:r>
    </w:p>
    <w:p w:rsidR="00F7031A" w:rsidRDefault="00F7031A" w:rsidP="00244315">
      <w:r>
        <w:rPr>
          <w:rFonts w:hint="cs"/>
          <w:rtl/>
        </w:rPr>
        <w:t>אני מסכים לכל סעיף במצע אבל לצערי חושב שאי אפשר ליישם אותו במציאות הפוליטית הקיימת.</w:t>
      </w:r>
    </w:p>
    <w:p w:rsidR="00F7031A" w:rsidRDefault="00F7031A" w:rsidP="00244315">
      <w:pPr>
        <w:rPr>
          <w:rtl/>
        </w:rPr>
      </w:pPr>
      <w:r>
        <w:rPr>
          <w:rFonts w:hint="cs"/>
          <w:rtl/>
        </w:rPr>
        <w:t>אני חושב שכבר אמרתי לך שלדעתי לא יהיה שינוי משמעותי כל עוד לא נגיע למצב קשה ביותר-כלכלי בעקבות חרם עולמי או אינתיפדה רצחנית.</w:t>
      </w:r>
    </w:p>
    <w:p w:rsidR="00F7031A" w:rsidRDefault="00F7031A" w:rsidP="00244315">
      <w:pPr>
        <w:rPr>
          <w:rtl/>
        </w:rPr>
      </w:pPr>
      <w:r>
        <w:rPr>
          <w:rFonts w:hint="cs"/>
          <w:rtl/>
        </w:rPr>
        <w:t xml:space="preserve">כמו שחברות רבות מבצעות </w:t>
      </w:r>
      <w:r>
        <w:t>turn around</w:t>
      </w:r>
      <w:r>
        <w:rPr>
          <w:rFonts w:hint="cs"/>
          <w:rtl/>
        </w:rPr>
        <w:t xml:space="preserve"> רק כשהן מגיעות לפשיטת רגל למרות שהסימנים והמידע קיימים כבר קודם.</w:t>
      </w:r>
    </w:p>
    <w:p w:rsidR="00F7031A" w:rsidRDefault="00F7031A" w:rsidP="00244315">
      <w:pPr>
        <w:rPr>
          <w:rtl/>
        </w:rPr>
      </w:pPr>
      <w:r>
        <w:rPr>
          <w:rFonts w:hint="cs"/>
          <w:rtl/>
        </w:rPr>
        <w:t>בידידות,</w:t>
      </w:r>
    </w:p>
    <w:p w:rsidR="00F7031A" w:rsidRDefault="00F7031A" w:rsidP="00244315">
      <w:pPr>
        <w:pStyle w:val="gmail-p1"/>
        <w:bidi/>
        <w:spacing w:before="0" w:beforeAutospacing="0" w:after="0" w:afterAutospacing="0"/>
        <w:rPr>
          <w:rFonts w:ascii="Helvetica" w:hAnsi="Helvetica"/>
          <w:rtl/>
        </w:rPr>
      </w:pPr>
    </w:p>
    <w:p w:rsidR="00F7031A" w:rsidRDefault="00F7031A" w:rsidP="00244315">
      <w:pPr>
        <w:pStyle w:val="gmail-p1"/>
        <w:bidi/>
        <w:spacing w:before="0" w:beforeAutospacing="0" w:after="0" w:afterAutospacing="0"/>
        <w:rPr>
          <w:rFonts w:ascii="Helvetica" w:hAnsi="Helvetica"/>
          <w:rtl/>
        </w:rPr>
      </w:pPr>
      <w:r>
        <w:rPr>
          <w:rFonts w:ascii="Helvetica" w:hAnsi="Helvetica" w:hint="cs"/>
          <w:rtl/>
        </w:rPr>
        <w:t>תשובה שלי לחבר זה ב- 18.5</w:t>
      </w:r>
    </w:p>
    <w:p w:rsidR="00F7031A" w:rsidRDefault="00F7031A" w:rsidP="00244315">
      <w:pPr>
        <w:pStyle w:val="gmail-p1"/>
        <w:bidi/>
        <w:spacing w:before="0" w:beforeAutospacing="0" w:after="0" w:afterAutospacing="0"/>
        <w:rPr>
          <w:rFonts w:ascii="Helvetica" w:hAnsi="Helvetica"/>
          <w:rtl/>
        </w:rPr>
      </w:pPr>
    </w:p>
    <w:p w:rsidR="00F7031A" w:rsidRDefault="00F7031A" w:rsidP="00244315">
      <w:pPr>
        <w:rPr>
          <w:color w:val="000000"/>
          <w:sz w:val="28"/>
          <w:szCs w:val="28"/>
        </w:rPr>
      </w:pPr>
      <w:r>
        <w:rPr>
          <w:rFonts w:hint="cs"/>
          <w:color w:val="000000"/>
          <w:sz w:val="28"/>
          <w:szCs w:val="28"/>
          <w:rtl/>
        </w:rPr>
        <w:t>ידידי,</w:t>
      </w:r>
    </w:p>
    <w:p w:rsidR="00F7031A" w:rsidRDefault="00F7031A" w:rsidP="00244315">
      <w:pPr>
        <w:rPr>
          <w:color w:val="000000"/>
          <w:sz w:val="28"/>
          <w:szCs w:val="28"/>
          <w:rtl/>
        </w:rPr>
      </w:pPr>
      <w:r>
        <w:rPr>
          <w:rFonts w:hint="cs"/>
          <w:color w:val="000000"/>
          <w:sz w:val="28"/>
          <w:szCs w:val="28"/>
          <w:rtl/>
        </w:rPr>
        <w:lastRenderedPageBreak/>
        <w:t>תודה רבה לך על המילים החמות. אני מסכים אתך לחלוטין, מה עוד ששנינו חווינו על בשרנו את התנאים הקשים שהביאו להצלחת תוכנית ההבראה של אלביט ושל חברות אחרות. אודה לך באם תשלח מחדש את המכתב שכתבת לי לכל הפורום, זה מאוד חשוב לפיתוח דיאלוג פורה. הדברים שלך, עם הרקורד היוצא מהכלל שלך, יש להם משקל חזק שחברי הפורום יתרשמו ממנו ובמיוחד פרץ לביא, דני שכטמן, יהושע סובול, נועם סמל, עמוס מוקדי, רן לחמן, יהודה כהנא, אילן משולם, ראובן ברון, מאיר חת ורבים אחרים שמילאו תפקידי מפתח בכל תחומי העשייה הישראלית.</w:t>
      </w:r>
    </w:p>
    <w:p w:rsidR="00F7031A" w:rsidRDefault="00F7031A" w:rsidP="00244315">
      <w:pPr>
        <w:rPr>
          <w:color w:val="000000"/>
          <w:sz w:val="28"/>
          <w:szCs w:val="28"/>
          <w:rtl/>
        </w:rPr>
      </w:pPr>
      <w:r>
        <w:rPr>
          <w:rFonts w:hint="cs"/>
          <w:color w:val="000000"/>
          <w:sz w:val="28"/>
          <w:szCs w:val="28"/>
          <w:rtl/>
        </w:rPr>
        <w:t>בידידות,</w:t>
      </w:r>
    </w:p>
    <w:p w:rsidR="00F7031A" w:rsidRDefault="00F7031A" w:rsidP="00244315">
      <w:pPr>
        <w:rPr>
          <w:color w:val="000000"/>
          <w:sz w:val="28"/>
          <w:szCs w:val="28"/>
          <w:rtl/>
        </w:rPr>
      </w:pPr>
      <w:r>
        <w:rPr>
          <w:rFonts w:hint="cs"/>
          <w:color w:val="000000"/>
          <w:sz w:val="28"/>
          <w:szCs w:val="28"/>
          <w:rtl/>
        </w:rPr>
        <w:t>קורי</w:t>
      </w:r>
    </w:p>
    <w:p w:rsidR="00F7031A" w:rsidRPr="006A2F74" w:rsidRDefault="00F7031A" w:rsidP="00244315">
      <w:pPr>
        <w:pStyle w:val="gmail-p1"/>
        <w:bidi/>
        <w:spacing w:before="0" w:beforeAutospacing="0" w:after="0" w:afterAutospacing="0"/>
        <w:rPr>
          <w:rFonts w:ascii="Helvetica" w:hAnsi="Helvetica"/>
          <w:rtl/>
        </w:rPr>
      </w:pPr>
    </w:p>
    <w:p w:rsidR="00BA5BE6" w:rsidRDefault="00F7031A" w:rsidP="00244315">
      <w:pPr>
        <w:pStyle w:val="gmail-p1"/>
        <w:bidi/>
        <w:spacing w:before="0" w:beforeAutospacing="0" w:after="0" w:afterAutospacing="0"/>
        <w:rPr>
          <w:rFonts w:ascii="Helvetica" w:hAnsi="Helvetica"/>
          <w:rtl/>
        </w:rPr>
      </w:pPr>
      <w:r>
        <w:rPr>
          <w:rFonts w:ascii="Helvetica" w:hAnsi="Helvetica" w:hint="cs"/>
          <w:rtl/>
        </w:rPr>
        <w:t>מכתב של חבר הפורום הזה לפורום ב- 18.5</w:t>
      </w:r>
    </w:p>
    <w:p w:rsidR="00F7031A" w:rsidRDefault="00F7031A" w:rsidP="00244315">
      <w:pPr>
        <w:pStyle w:val="gmail-p1"/>
        <w:bidi/>
        <w:spacing w:before="0" w:beforeAutospacing="0" w:after="0" w:afterAutospacing="0"/>
        <w:rPr>
          <w:rFonts w:ascii="Helvetica" w:hAnsi="Helvetica"/>
          <w:rtl/>
        </w:rPr>
      </w:pPr>
    </w:p>
    <w:p w:rsidR="00F7031A" w:rsidRDefault="00F7031A" w:rsidP="00244315">
      <w:pPr>
        <w:rPr>
          <w:rFonts w:ascii="Arial" w:hAnsi="Arial" w:cs="Arial"/>
          <w:sz w:val="28"/>
          <w:szCs w:val="28"/>
        </w:rPr>
      </w:pPr>
      <w:r>
        <w:rPr>
          <w:rFonts w:ascii="Arial" w:hAnsi="Arial" w:cs="Arial"/>
          <w:sz w:val="28"/>
          <w:szCs w:val="28"/>
          <w:rtl/>
        </w:rPr>
        <w:t>שלום לחברי הפורום,</w:t>
      </w:r>
    </w:p>
    <w:p w:rsidR="00F7031A" w:rsidRDefault="00F7031A" w:rsidP="00244315">
      <w:pPr>
        <w:rPr>
          <w:rFonts w:ascii="Arial" w:hAnsi="Arial" w:cs="Arial"/>
          <w:sz w:val="28"/>
          <w:szCs w:val="28"/>
        </w:rPr>
      </w:pPr>
      <w:r>
        <w:rPr>
          <w:rFonts w:ascii="Arial" w:hAnsi="Arial" w:cs="Arial"/>
          <w:sz w:val="28"/>
          <w:szCs w:val="28"/>
          <w:rtl/>
        </w:rPr>
        <w:t>אני מסכים לכל סעיף במצע אבל לצערי חושב שאי אפשר ליישם אותו במציאות הפוליטית הקיימת</w:t>
      </w:r>
      <w:r>
        <w:rPr>
          <w:rFonts w:ascii="Calibri" w:hAnsi="Calibri"/>
          <w:sz w:val="22"/>
          <w:szCs w:val="22"/>
        </w:rPr>
        <w:t>.</w:t>
      </w:r>
    </w:p>
    <w:p w:rsidR="00F7031A" w:rsidRDefault="00F7031A" w:rsidP="00244315">
      <w:pPr>
        <w:rPr>
          <w:rFonts w:ascii="Arial" w:hAnsi="Arial" w:cs="Arial"/>
          <w:sz w:val="28"/>
          <w:szCs w:val="28"/>
        </w:rPr>
      </w:pPr>
      <w:r>
        <w:rPr>
          <w:rFonts w:ascii="Arial" w:hAnsi="Arial" w:cs="Arial"/>
          <w:sz w:val="28"/>
          <w:szCs w:val="28"/>
          <w:rtl/>
        </w:rPr>
        <w:t>לדעתי לא יהיה שינוי משמעותי כל עוד לא נגיע למצב קשה ביותר-כלכלי בעקבות חרם עולמי או אינתיפדה רצחנית</w:t>
      </w:r>
      <w:r>
        <w:rPr>
          <w:rFonts w:ascii="Calibri" w:hAnsi="Calibri"/>
          <w:sz w:val="22"/>
          <w:szCs w:val="22"/>
        </w:rPr>
        <w:t>.</w:t>
      </w:r>
    </w:p>
    <w:p w:rsidR="00F7031A" w:rsidRDefault="00F7031A" w:rsidP="00244315">
      <w:pPr>
        <w:rPr>
          <w:rFonts w:ascii="Arial" w:hAnsi="Arial" w:cs="Arial"/>
          <w:sz w:val="28"/>
          <w:szCs w:val="28"/>
        </w:rPr>
      </w:pPr>
      <w:r>
        <w:rPr>
          <w:rFonts w:ascii="Arial" w:hAnsi="Arial" w:cs="Arial"/>
          <w:sz w:val="28"/>
          <w:szCs w:val="28"/>
          <w:rtl/>
        </w:rPr>
        <w:t xml:space="preserve">כמו שחברות רבות מבצעות </w:t>
      </w:r>
      <w:r>
        <w:rPr>
          <w:rFonts w:ascii="Calibri" w:hAnsi="Calibri"/>
          <w:sz w:val="22"/>
          <w:szCs w:val="22"/>
        </w:rPr>
        <w:t>turn around</w:t>
      </w:r>
      <w:r>
        <w:rPr>
          <w:rFonts w:ascii="Arial" w:hAnsi="Arial" w:cs="Arial"/>
          <w:sz w:val="28"/>
          <w:szCs w:val="28"/>
          <w:rtl/>
        </w:rPr>
        <w:t xml:space="preserve"> רק כשהן מגיעות לפשיטת רגל למרות שהסימנים והמידע קיימים כבר קודם.</w:t>
      </w:r>
    </w:p>
    <w:p w:rsidR="00F7031A" w:rsidRDefault="00F7031A" w:rsidP="00244315">
      <w:pPr>
        <w:rPr>
          <w:rFonts w:ascii="Arial" w:hAnsi="Arial" w:cs="Arial"/>
          <w:sz w:val="28"/>
          <w:szCs w:val="28"/>
          <w:rtl/>
        </w:rPr>
      </w:pPr>
      <w:r>
        <w:rPr>
          <w:rFonts w:ascii="Arial" w:hAnsi="Arial" w:cs="Arial"/>
          <w:sz w:val="28"/>
          <w:szCs w:val="28"/>
          <w:rtl/>
        </w:rPr>
        <w:t>בברכה,</w:t>
      </w:r>
    </w:p>
    <w:p w:rsidR="00F7031A" w:rsidRPr="006A2F74" w:rsidRDefault="00F7031A" w:rsidP="00244315">
      <w:pPr>
        <w:pStyle w:val="gmail-p1"/>
        <w:bidi/>
        <w:spacing w:before="0" w:beforeAutospacing="0" w:after="0" w:afterAutospacing="0"/>
        <w:rPr>
          <w:rFonts w:ascii="Helvetica" w:hAnsi="Helvetica"/>
          <w:rtl/>
        </w:rPr>
      </w:pPr>
    </w:p>
    <w:p w:rsidR="00BA5BE6" w:rsidRDefault="00F7031A" w:rsidP="00244315">
      <w:pPr>
        <w:rPr>
          <w:rtl/>
        </w:rPr>
      </w:pPr>
      <w:r>
        <w:rPr>
          <w:rFonts w:hint="cs"/>
          <w:rtl/>
        </w:rPr>
        <w:t>מכתב של חבר הפורום לפורום ב- 18.5</w:t>
      </w:r>
    </w:p>
    <w:p w:rsidR="00F7031A" w:rsidRDefault="00F7031A" w:rsidP="00244315">
      <w:pPr>
        <w:rPr>
          <w:rFonts w:ascii="Calibri" w:hAnsi="Calibri"/>
          <w:color w:val="1F497D"/>
          <w:sz w:val="22"/>
          <w:szCs w:val="22"/>
        </w:rPr>
      </w:pPr>
      <w:r>
        <w:rPr>
          <w:rFonts w:ascii="Arial" w:hAnsi="Arial" w:cs="Arial"/>
          <w:color w:val="1F497D"/>
          <w:sz w:val="22"/>
          <w:szCs w:val="22"/>
          <w:rtl/>
        </w:rPr>
        <w:t>חברי הפורום שלום,</w:t>
      </w:r>
    </w:p>
    <w:p w:rsidR="00F7031A" w:rsidRDefault="00F7031A" w:rsidP="00244315">
      <w:pPr>
        <w:rPr>
          <w:rFonts w:ascii="Calibri" w:hAnsi="Calibri"/>
          <w:color w:val="1F497D"/>
          <w:sz w:val="22"/>
          <w:szCs w:val="22"/>
        </w:rPr>
      </w:pPr>
      <w:r>
        <w:rPr>
          <w:rFonts w:ascii="Arial" w:hAnsi="Arial" w:cs="Arial"/>
          <w:color w:val="1F497D"/>
          <w:sz w:val="22"/>
          <w:szCs w:val="22"/>
          <w:rtl/>
        </w:rPr>
        <w:t>העקרונות של הרפובליקה השניה של קורי הן מתכונת מזהירה למדינת אוטופיה שלא היתה מביישת את תומס מור. אני מאמץ כל אחד ואחד מהעקרונות</w:t>
      </w:r>
      <w:r>
        <w:rPr>
          <w:rFonts w:ascii="Calibri" w:hAnsi="Calibri"/>
          <w:color w:val="1F497D"/>
          <w:sz w:val="22"/>
          <w:szCs w:val="22"/>
        </w:rPr>
        <w:t xml:space="preserve"> </w:t>
      </w:r>
      <w:r>
        <w:rPr>
          <w:rFonts w:ascii="Arial" w:hAnsi="Arial" w:cs="Arial"/>
          <w:color w:val="1F497D"/>
          <w:sz w:val="22"/>
          <w:szCs w:val="22"/>
          <w:rtl/>
        </w:rPr>
        <w:t> כלשונם, למעט אולי את ההבטחה ללימודים אקדמיים "חינם לכל דורש". יש לי השגות לגבי המשמעות החברתית של צעד כזה לאור מה שלמדתי בצרפת וגרמניה, שאימצו את ההטבה הזאת, ומשלמות על כך מחיר כבד ומשמעותי.</w:t>
      </w:r>
    </w:p>
    <w:p w:rsidR="00F7031A" w:rsidRDefault="00F7031A" w:rsidP="00244315">
      <w:pPr>
        <w:rPr>
          <w:rFonts w:ascii="Calibri" w:hAnsi="Calibri"/>
          <w:color w:val="1F497D"/>
          <w:sz w:val="22"/>
          <w:szCs w:val="22"/>
        </w:rPr>
      </w:pPr>
      <w:r>
        <w:rPr>
          <w:rFonts w:ascii="Arial" w:hAnsi="Arial" w:cs="Arial"/>
          <w:color w:val="1F497D"/>
          <w:sz w:val="22"/>
          <w:szCs w:val="22"/>
          <w:rtl/>
        </w:rPr>
        <w:t xml:space="preserve">אין ספק, ראוי לחלום על מדינות אוטופיות בהן ישנה הפרדה של דת ומדינה, צדק חברתי, מזעור העוני, ביעור דרסטי של השחיתות, ניתוק הקשר בין הון לשלטון ועוד ועוד אידיליות של חברה צודקת ומאושרת. אך כפי שהגיב אילן משולם, איזו מפלגה או תנועה יכולה לאמץ עקרונות כה רבים אשר כל אחד ואחד מהם יכול להזין מאבק של שנים. </w:t>
      </w:r>
    </w:p>
    <w:p w:rsidR="00F7031A" w:rsidRDefault="00F7031A" w:rsidP="00244315">
      <w:pPr>
        <w:rPr>
          <w:rFonts w:ascii="Arial" w:hAnsi="Arial" w:cs="Arial"/>
          <w:color w:val="1F497D"/>
          <w:sz w:val="22"/>
          <w:szCs w:val="22"/>
        </w:rPr>
      </w:pPr>
      <w:r>
        <w:rPr>
          <w:rFonts w:ascii="Arial" w:hAnsi="Arial" w:cs="Arial"/>
          <w:color w:val="1F497D"/>
          <w:sz w:val="22"/>
          <w:szCs w:val="22"/>
          <w:rtl/>
        </w:rPr>
        <w:t>שמונה שנים תמימות דנו בכנסת (1950-1958) בחוק להשכלה הגבוהה, אשר השכיל לקבוע שחופש אקדמי קודם למחויבות לשירות העם והמולדת. אגב, תענוג לקרוא את הפרוטוקולים של אותם הדיונים שהיו עקרוניים ועניניים, ויש בהם פנינים של ממש. קשה לי אפילו לדמיין כמה שנים תדון הכנסת, בהרכבה הדמוגרפי הנכחי, בהנהגת משטר נשיאותי, או בהפרדה מלאה של דת ומדינה, או בנושא "הפעוט" של מינוי רבנות אחת לספרדים ואשכנזים. זה פשוט לא מציאותי. תנועות המבקשות לחולל שינוי חייבות לתעדף מטרות, ולהציג יעדים ברי השגה.</w:t>
      </w:r>
    </w:p>
    <w:p w:rsidR="00F7031A" w:rsidRPr="00F7031A" w:rsidRDefault="00F7031A" w:rsidP="00244315">
      <w:pPr>
        <w:rPr>
          <w:rFonts w:ascii="Arial" w:hAnsi="Arial" w:cs="Arial"/>
          <w:color w:val="1F497D"/>
          <w:sz w:val="22"/>
          <w:szCs w:val="22"/>
          <w:rtl/>
        </w:rPr>
      </w:pPr>
      <w:r>
        <w:rPr>
          <w:rFonts w:ascii="Arial" w:hAnsi="Arial" w:cs="Arial"/>
          <w:color w:val="1F497D"/>
          <w:sz w:val="22"/>
          <w:szCs w:val="22"/>
          <w:rtl/>
        </w:rPr>
        <w:t xml:space="preserve">שאלה אחרת היא האם יכולה לקום יש מאין תנועה עממית אשר תחרוט על דיגלה, ולו מקצת מהעקרונות של הרפובליקה השניה, אפילו באם ימצא לה המנהיג הנכון. לצערי, ההיסטוריה הקצרה בישראל מלמדת שלא ניתן להצניח לזירה הפוליטית מנהיגים אשר לא חוו על בשרם את חווית מסלול היסורים הפוליטי, ולא התחככו בפעילי מפלגה בשמחותיהם ובצערם. הדבר נכון גם לגבי כוכבים אקדמים וגם לגבי גנרלים ידועי שם. אולי דרך </w:t>
      </w:r>
      <w:r>
        <w:rPr>
          <w:rFonts w:ascii="Arial" w:hAnsi="Arial" w:cs="Arial"/>
          <w:color w:val="1F497D"/>
          <w:sz w:val="22"/>
          <w:szCs w:val="22"/>
          <w:rtl/>
        </w:rPr>
        <w:lastRenderedPageBreak/>
        <w:t>אלטרנטיבית היא לחבור לתנועה קיימת כקבוצה ולנסות לשכנע מבפנים לאמץ אותם עקרונות שנראים ברי ביצוע.</w:t>
      </w:r>
    </w:p>
    <w:p w:rsidR="00F7031A" w:rsidRPr="006A2F74" w:rsidRDefault="00F7031A" w:rsidP="00244315">
      <w:pPr>
        <w:rPr>
          <w:rtl/>
        </w:rPr>
      </w:pPr>
      <w:r>
        <w:rPr>
          <w:rFonts w:ascii="Arial" w:hAnsi="Arial" w:cs="Arial"/>
          <w:color w:val="1F497D"/>
          <w:sz w:val="22"/>
          <w:szCs w:val="22"/>
          <w:rtl/>
        </w:rPr>
        <w:t>בברכה</w:t>
      </w:r>
    </w:p>
    <w:p w:rsidR="00BA5BE6" w:rsidRDefault="00BA5BE6" w:rsidP="00244315">
      <w:pPr>
        <w:rPr>
          <w:rtl/>
        </w:rPr>
      </w:pPr>
    </w:p>
    <w:p w:rsidR="00F7031A" w:rsidRDefault="00F7031A" w:rsidP="00244315">
      <w:pPr>
        <w:rPr>
          <w:rtl/>
        </w:rPr>
      </w:pPr>
      <w:r>
        <w:rPr>
          <w:rFonts w:hint="cs"/>
          <w:rtl/>
        </w:rPr>
        <w:t>מכתב אישי לחבר הפורום הזה ב- 18.5</w:t>
      </w:r>
    </w:p>
    <w:p w:rsidR="00F7031A" w:rsidRDefault="00F7031A" w:rsidP="00244315">
      <w:pPr>
        <w:rPr>
          <w:color w:val="000000"/>
          <w:sz w:val="28"/>
          <w:szCs w:val="28"/>
        </w:rPr>
      </w:pPr>
      <w:r>
        <w:rPr>
          <w:rFonts w:hint="cs"/>
          <w:color w:val="000000"/>
          <w:sz w:val="28"/>
          <w:szCs w:val="28"/>
          <w:rtl/>
        </w:rPr>
        <w:t>... ידידי,</w:t>
      </w:r>
    </w:p>
    <w:p w:rsidR="00F7031A" w:rsidRDefault="00F7031A" w:rsidP="00244315">
      <w:pPr>
        <w:rPr>
          <w:color w:val="000000"/>
          <w:sz w:val="28"/>
          <w:szCs w:val="28"/>
          <w:rtl/>
        </w:rPr>
      </w:pPr>
      <w:r>
        <w:rPr>
          <w:rFonts w:hint="cs"/>
          <w:color w:val="000000"/>
          <w:sz w:val="28"/>
          <w:szCs w:val="28"/>
          <w:rtl/>
        </w:rPr>
        <w:t>תודה לך על תגובתך והמילים החמות. אני מסכים לכל מילה שלך ולכן דרושה מהפיכה שלטונית ולא הקמת מפלגה בשיטה הקיימת. בדיוק כפי שעשה דה גול שהקים יש מאין את הרפובליקה החמישית ועקף את הפרלמנט הצרפתי המסואב שבו אכן לא היה ניתן להוציא אל הפועל דבר והיו קמות ונופלות ממשלות כל כמה חודשים. אין לי שום כבוד לכנסת ולשיטה הפרלמנטרית הקיימת שהיא מושחתת מיסודה. כל מפלגה שנכנסת למטחנה הזאת סופה להיסאב ולכן אני קורא להקמת תנועה עממית חוץ פרלמנטרית שתיישם את השינויים אם וכאשר נגיע למצב קיצון כפי שמתי כותב.</w:t>
      </w:r>
    </w:p>
    <w:p w:rsidR="00F7031A" w:rsidRDefault="00F7031A" w:rsidP="00244315">
      <w:pPr>
        <w:rPr>
          <w:color w:val="000000"/>
          <w:sz w:val="28"/>
          <w:szCs w:val="28"/>
          <w:rtl/>
        </w:rPr>
      </w:pPr>
      <w:r>
        <w:rPr>
          <w:rFonts w:hint="cs"/>
          <w:color w:val="000000"/>
          <w:sz w:val="28"/>
          <w:szCs w:val="28"/>
          <w:rtl/>
        </w:rPr>
        <w:t>כל טוב,</w:t>
      </w:r>
    </w:p>
    <w:p w:rsidR="00F7031A" w:rsidRDefault="00F7031A" w:rsidP="00244315">
      <w:pPr>
        <w:rPr>
          <w:color w:val="000000"/>
          <w:sz w:val="28"/>
          <w:szCs w:val="28"/>
          <w:rtl/>
        </w:rPr>
      </w:pPr>
      <w:r>
        <w:rPr>
          <w:rFonts w:hint="cs"/>
          <w:color w:val="000000"/>
          <w:sz w:val="28"/>
          <w:szCs w:val="28"/>
          <w:rtl/>
        </w:rPr>
        <w:t>קורי</w:t>
      </w:r>
    </w:p>
    <w:p w:rsidR="00F7031A" w:rsidRDefault="00F7031A" w:rsidP="00244315">
      <w:pPr>
        <w:rPr>
          <w:rtl/>
        </w:rPr>
      </w:pPr>
    </w:p>
    <w:p w:rsidR="00F7031A" w:rsidRDefault="00F7031A" w:rsidP="00244315">
      <w:pPr>
        <w:rPr>
          <w:rtl/>
        </w:rPr>
      </w:pPr>
      <w:r>
        <w:rPr>
          <w:rFonts w:hint="cs"/>
          <w:rtl/>
        </w:rPr>
        <w:t>מכבת שלי למחלקת המינויים של ידיעות אחרונות ב- 18.5</w:t>
      </w:r>
    </w:p>
    <w:p w:rsidR="00F7031A" w:rsidRDefault="00F7031A" w:rsidP="00244315">
      <w:pPr>
        <w:rPr>
          <w:color w:val="000000"/>
          <w:sz w:val="28"/>
          <w:szCs w:val="28"/>
        </w:rPr>
      </w:pPr>
      <w:r>
        <w:rPr>
          <w:color w:val="000000"/>
          <w:sz w:val="28"/>
          <w:szCs w:val="28"/>
          <w:rtl/>
        </w:rPr>
        <w:t>למחלקת המינויים שלום רב,</w:t>
      </w:r>
    </w:p>
    <w:p w:rsidR="00F7031A" w:rsidRDefault="00F7031A" w:rsidP="00244315">
      <w:pPr>
        <w:rPr>
          <w:color w:val="000000"/>
          <w:sz w:val="28"/>
          <w:szCs w:val="28"/>
          <w:rtl/>
        </w:rPr>
      </w:pPr>
      <w:r>
        <w:rPr>
          <w:color w:val="000000"/>
          <w:sz w:val="28"/>
          <w:szCs w:val="28"/>
          <w:rtl/>
        </w:rPr>
        <w:t>ברצוני לציין את אי שביעות רצוני המוחלטת מרמת העיתון מאז תחילת מגיפת הקורונה. ירדתם בצורה דרסטית בהיקף העיתון וברמתו. אם עוד היתה הצדקה כלשהי בשיא המגיפה לצמצום ההיקף הרי שעכשיו עם החזרה לשיגרה, אין לכך כל הצדקה. מספר העמודים והמאמרים הם פחות מחצי ממה שהיה קודם והרמה למטה מכל ביקורת. זה אפילו יותר גרוע מהעיתון בחינם שהייתם מחלקים ברכבות לפני המגיפה. השיא היה היום עם הסקירה השטחית שלכם על חילופי הממשלה. יש כל כך הרבה מה לכתוב ולא כתבתם כמעט כלום. אם זה יימשך כך איאלץ לבטל את המינוי לעיתונכם.</w:t>
      </w:r>
    </w:p>
    <w:p w:rsidR="00F7031A" w:rsidRDefault="00F7031A" w:rsidP="00244315">
      <w:pPr>
        <w:rPr>
          <w:color w:val="000000"/>
          <w:sz w:val="28"/>
          <w:szCs w:val="28"/>
          <w:rtl/>
        </w:rPr>
      </w:pPr>
      <w:r>
        <w:rPr>
          <w:color w:val="000000"/>
          <w:sz w:val="28"/>
          <w:szCs w:val="28"/>
          <w:rtl/>
        </w:rPr>
        <w:t>הרבה בריאות,</w:t>
      </w:r>
    </w:p>
    <w:p w:rsidR="00F7031A" w:rsidRPr="00190D2B" w:rsidRDefault="00F7031A" w:rsidP="00244315">
      <w:pPr>
        <w:rPr>
          <w:rtl/>
        </w:rPr>
      </w:pPr>
      <w:r>
        <w:rPr>
          <w:color w:val="000000"/>
          <w:sz w:val="28"/>
          <w:szCs w:val="28"/>
          <w:rtl/>
        </w:rPr>
        <w:t>ד"ר יעקב קורי</w:t>
      </w:r>
    </w:p>
    <w:p w:rsidR="00190D2B" w:rsidRDefault="00190D2B" w:rsidP="00244315">
      <w:pPr>
        <w:bidi w:val="0"/>
        <w:rPr>
          <w:color w:val="000000"/>
          <w:sz w:val="28"/>
          <w:szCs w:val="28"/>
          <w:rtl/>
        </w:rPr>
      </w:pPr>
    </w:p>
    <w:p w:rsidR="00190D2B" w:rsidRDefault="00F7031A" w:rsidP="00244315">
      <w:pPr>
        <w:rPr>
          <w:color w:val="000000"/>
          <w:rtl/>
        </w:rPr>
      </w:pPr>
      <w:r>
        <w:rPr>
          <w:rFonts w:hint="cs"/>
          <w:color w:val="000000"/>
          <w:rtl/>
        </w:rPr>
        <w:t>מכתב אישי של חבר הפורום אלי ב- 18.5</w:t>
      </w:r>
    </w:p>
    <w:p w:rsidR="00F7031A" w:rsidRPr="00F7031A" w:rsidRDefault="00F7031A" w:rsidP="00244315">
      <w:pPr>
        <w:rPr>
          <w:rFonts w:ascii="Verdana" w:hAnsi="Verdana"/>
        </w:rPr>
      </w:pPr>
      <w:r>
        <w:rPr>
          <w:rFonts w:hint="cs"/>
          <w:rtl/>
        </w:rPr>
        <w:t>קורי יקר, </w:t>
      </w:r>
    </w:p>
    <w:p w:rsidR="00F7031A" w:rsidRPr="00F7031A" w:rsidRDefault="00F7031A" w:rsidP="00244315">
      <w:pPr>
        <w:rPr>
          <w:rtl/>
        </w:rPr>
      </w:pPr>
      <w:r>
        <w:rPr>
          <w:rFonts w:hint="cs"/>
          <w:rtl/>
        </w:rPr>
        <w:t>קראתי שוב את הצעת עקרונות היסוד של המיבנה ושל חוקת הרפובליקה השניה שגיבשת,  ואני שלם עם כל הנקודות. </w:t>
      </w:r>
    </w:p>
    <w:p w:rsidR="00F7031A" w:rsidRDefault="00F7031A" w:rsidP="00244315">
      <w:pPr>
        <w:rPr>
          <w:rtl/>
        </w:rPr>
      </w:pPr>
      <w:r>
        <w:rPr>
          <w:rFonts w:hint="cs"/>
          <w:rtl/>
        </w:rPr>
        <w:t>עם זאת הנחת היסוד שלי, אותה בטאתי בספרי ״כאן ועכשיו״, היא שישראל היא מיגזרוקרטיה. כל מיגזר וחובותיו וזכויותיו,</w:t>
      </w:r>
    </w:p>
    <w:p w:rsidR="00F7031A" w:rsidRDefault="00F7031A" w:rsidP="00244315">
      <w:pPr>
        <w:rPr>
          <w:rtl/>
        </w:rPr>
      </w:pPr>
      <w:r>
        <w:rPr>
          <w:rFonts w:hint="cs"/>
          <w:rtl/>
        </w:rPr>
        <w:lastRenderedPageBreak/>
        <w:t>כל מיגזר והאינטרסים החומריים שלו, וכל מיגזר והפסיכיקה שלו המיוצגים בכנסת ע״י מפלגתו המיגזרית ומנהיגיה, </w:t>
      </w:r>
    </w:p>
    <w:p w:rsidR="00F7031A" w:rsidRDefault="00F7031A" w:rsidP="00244315">
      <w:pPr>
        <w:rPr>
          <w:rtl/>
        </w:rPr>
      </w:pPr>
      <w:r>
        <w:rPr>
          <w:rFonts w:hint="cs"/>
          <w:rtl/>
        </w:rPr>
        <w:t>המייצגים מי בהצלחה ומי בפחות הצלחה את אותם אינטרסים ואותה פסיכיקה מיגזרית. </w:t>
      </w:r>
    </w:p>
    <w:p w:rsidR="00F7031A" w:rsidRDefault="00F7031A" w:rsidP="00244315">
      <w:pPr>
        <w:rPr>
          <w:rtl/>
        </w:rPr>
      </w:pPr>
      <w:r>
        <w:rPr>
          <w:rFonts w:hint="cs"/>
          <w:rtl/>
        </w:rPr>
        <w:t>מהנחת היסוד הזאת נגזרת טענתי שאף אחת מהמיפלגות המיגזריות לא מייצגת את האינטרסים של האומה הישראלית, </w:t>
      </w:r>
    </w:p>
    <w:p w:rsidR="00F7031A" w:rsidRDefault="00F7031A" w:rsidP="00244315">
      <w:pPr>
        <w:rPr>
          <w:rtl/>
        </w:rPr>
      </w:pPr>
      <w:r>
        <w:rPr>
          <w:rFonts w:hint="cs"/>
          <w:rtl/>
        </w:rPr>
        <w:t>שאף אחד מהמיגזרים לא מכיר בקיומה, מפני שעצם מושג האומה וקדימות האינטרסים של האומה לאינטרסים של מיגזריה, </w:t>
      </w:r>
    </w:p>
    <w:p w:rsidR="00F7031A" w:rsidRDefault="00F7031A" w:rsidP="00244315">
      <w:pPr>
        <w:rPr>
          <w:rtl/>
        </w:rPr>
      </w:pPr>
      <w:r>
        <w:rPr>
          <w:rFonts w:hint="cs"/>
          <w:rtl/>
        </w:rPr>
        <w:t>נוגד את המנטליות המיגזרית של החברה הישראלית השסועה למיגזרים. </w:t>
      </w:r>
    </w:p>
    <w:p w:rsidR="00F7031A" w:rsidRDefault="00F7031A" w:rsidP="00244315">
      <w:pPr>
        <w:rPr>
          <w:rtl/>
        </w:rPr>
      </w:pPr>
      <w:r>
        <w:rPr>
          <w:rFonts w:hint="cs"/>
          <w:rtl/>
        </w:rPr>
        <w:t>הניאו-זהותנות הפוסט-מודרנית - טיפחה את המנטאליות הנאראטיבית-הזהותנית.  </w:t>
      </w:r>
    </w:p>
    <w:p w:rsidR="00F7031A" w:rsidRDefault="00F7031A" w:rsidP="00244315">
      <w:pPr>
        <w:rPr>
          <w:rtl/>
        </w:rPr>
      </w:pPr>
      <w:r>
        <w:rPr>
          <w:rFonts w:hint="cs"/>
          <w:rtl/>
        </w:rPr>
        <w:t>כל קבוצת-זהות והנאראטיב המוטה, התועה והמטעה שלה. כל מיגזר והשקר שלו. כל שקר עוין את השקר הנגדי, </w:t>
      </w:r>
    </w:p>
    <w:p w:rsidR="00F7031A" w:rsidRDefault="00F7031A" w:rsidP="00244315">
      <w:pPr>
        <w:rPr>
          <w:rtl/>
        </w:rPr>
      </w:pPr>
      <w:r>
        <w:rPr>
          <w:rFonts w:hint="cs"/>
          <w:rtl/>
        </w:rPr>
        <w:t>ועל העוינות הזאת קל לבנות שנאה בין-מיגזרית, שטופחה בישראל והפכה לחומר המקעקע את הבניין הישראלי. </w:t>
      </w:r>
    </w:p>
    <w:p w:rsidR="00F7031A" w:rsidRDefault="00F7031A" w:rsidP="00244315">
      <w:pPr>
        <w:rPr>
          <w:rtl/>
        </w:rPr>
      </w:pPr>
      <w:r>
        <w:rPr>
          <w:rFonts w:hint="cs"/>
          <w:rtl/>
        </w:rPr>
        <w:t>על בסיס ההנחות האלה, ובעקבות הנסיון המר שכולנו רכשנו עם בגידת נבחרים משלוש מפלגות בבוחריהם </w:t>
      </w:r>
    </w:p>
    <w:p w:rsidR="00F7031A" w:rsidRDefault="00F7031A" w:rsidP="00244315">
      <w:pPr>
        <w:rPr>
          <w:rtl/>
        </w:rPr>
      </w:pPr>
      <w:r>
        <w:rPr>
          <w:rFonts w:hint="cs"/>
          <w:rtl/>
        </w:rPr>
        <w:t>(גנץ ונספחיו, פרץ, שמולי, ואורלי לוי, ואחרון לא חביב הרב פרץ), נראה לי שיש להוסיף שני דגשים לחוקת הרפובליקה השניה, והם: </w:t>
      </w:r>
    </w:p>
    <w:p w:rsidR="00F7031A" w:rsidRDefault="00F7031A" w:rsidP="00244315">
      <w:pPr>
        <w:rPr>
          <w:rtl/>
        </w:rPr>
      </w:pPr>
      <w:r>
        <w:rPr>
          <w:rFonts w:hint="cs"/>
          <w:rtl/>
        </w:rPr>
        <w:t>1. חוק מחוייבות הנבחרים להצהרותיהם לפני הבחירות. </w:t>
      </w:r>
    </w:p>
    <w:p w:rsidR="00F7031A" w:rsidRDefault="00F7031A" w:rsidP="00244315">
      <w:pPr>
        <w:rPr>
          <w:rtl/>
        </w:rPr>
      </w:pPr>
      <w:r>
        <w:rPr>
          <w:rFonts w:hint="cs"/>
          <w:rtl/>
        </w:rPr>
        <w:t>העיקרון: הצהרות הנבחרים במערכת בחירות תנוסחנה בכתב ותחשבנה כהסכם משפטי חתום בין הנבחר לבוחריו. </w:t>
      </w:r>
    </w:p>
    <w:p w:rsidR="00F7031A" w:rsidRDefault="00F7031A" w:rsidP="00244315">
      <w:pPr>
        <w:rPr>
          <w:rtl/>
        </w:rPr>
      </w:pPr>
      <w:r>
        <w:rPr>
          <w:rFonts w:hint="cs"/>
          <w:rtl/>
        </w:rPr>
        <w:t>הן תחייבנה את הנבחרים, שהם נציגי הבוחרים, במשך כל פרק הזמן שבין בחירות לבחירות. הפרת ההצהרות או </w:t>
      </w:r>
    </w:p>
    <w:p w:rsidR="00F7031A" w:rsidRDefault="00F7031A" w:rsidP="00244315">
      <w:pPr>
        <w:rPr>
          <w:rtl/>
        </w:rPr>
      </w:pPr>
      <w:r>
        <w:rPr>
          <w:rFonts w:hint="cs"/>
          <w:rtl/>
        </w:rPr>
        <w:t>חלק מהן תיחשב להפרת הסכם, ויחולו עליה סנקציות שכוללות קנס כספי, השעיית הנבחר מהכנסת והחלפתו באחר. </w:t>
      </w:r>
    </w:p>
    <w:p w:rsidR="00F7031A" w:rsidRDefault="00F7031A" w:rsidP="00244315">
      <w:pPr>
        <w:rPr>
          <w:rtl/>
        </w:rPr>
      </w:pPr>
      <w:r>
        <w:rPr>
          <w:rFonts w:hint="cs"/>
          <w:rtl/>
        </w:rPr>
        <w:t xml:space="preserve">על מנת למנוע דמגוגיה ורטוריקה ריקה, כל משפט הצהרתי ( אני אעשה </w:t>
      </w:r>
      <w:r>
        <w:rPr>
          <w:rFonts w:ascii="Verdana" w:hAnsi="Verdana"/>
        </w:rPr>
        <w:t>X</w:t>
      </w:r>
      <w:r>
        <w:rPr>
          <w:rFonts w:hint="cs"/>
          <w:rtl/>
        </w:rPr>
        <w:t xml:space="preserve"> או: אני לא אעשה </w:t>
      </w:r>
      <w:r>
        <w:rPr>
          <w:rFonts w:ascii="Verdana" w:hAnsi="Verdana"/>
        </w:rPr>
        <w:t>Y</w:t>
      </w:r>
      <w:r>
        <w:rPr>
          <w:rFonts w:hint="cs"/>
          <w:rtl/>
        </w:rPr>
        <w:t xml:space="preserve"> ) שייאמר במערכת הבחירות </w:t>
      </w:r>
    </w:p>
    <w:p w:rsidR="00F7031A" w:rsidRDefault="00F7031A" w:rsidP="00244315">
      <w:pPr>
        <w:rPr>
          <w:rtl/>
        </w:rPr>
      </w:pPr>
      <w:r>
        <w:rPr>
          <w:rFonts w:hint="cs"/>
          <w:rtl/>
        </w:rPr>
        <w:t xml:space="preserve">ע״י מועמד לבחירה, ייחשב להצהרה שיחול עליה דין הסכם בין נבחר לבוחריו, והפרתו ע״י הנבחר תהיה עילה לתביעה נגדו, </w:t>
      </w:r>
    </w:p>
    <w:p w:rsidR="00F7031A" w:rsidRDefault="00F7031A" w:rsidP="00244315">
      <w:pPr>
        <w:rPr>
          <w:rtl/>
        </w:rPr>
      </w:pPr>
      <w:r>
        <w:rPr>
          <w:rFonts w:hint="cs"/>
          <w:rtl/>
        </w:rPr>
        <w:t>ויחילו עליו את סנקציית הפרת ההסכמים. </w:t>
      </w:r>
    </w:p>
    <w:p w:rsidR="00F7031A" w:rsidRDefault="00F7031A" w:rsidP="00244315">
      <w:pPr>
        <w:rPr>
          <w:rtl/>
        </w:rPr>
      </w:pPr>
      <w:r>
        <w:rPr>
          <w:rFonts w:hint="cs"/>
          <w:rtl/>
        </w:rPr>
        <w:t>2. מידה של דמוקרטיה ישירה. </w:t>
      </w:r>
    </w:p>
    <w:p w:rsidR="00F7031A" w:rsidRDefault="00F7031A" w:rsidP="00244315">
      <w:pPr>
        <w:rPr>
          <w:rtl/>
        </w:rPr>
      </w:pPr>
      <w:r>
        <w:rPr>
          <w:rFonts w:hint="cs"/>
          <w:rtl/>
        </w:rPr>
        <w:t>עניינים מינהליים שוטפים ינוהלו ע״י אותה ממשלת מומחים כפי שהדבר מנוסח בהצעתך. הכרעות בשאלות עקרוניות </w:t>
      </w:r>
    </w:p>
    <w:p w:rsidR="00F7031A" w:rsidRDefault="00F7031A" w:rsidP="00244315">
      <w:pPr>
        <w:rPr>
          <w:rtl/>
        </w:rPr>
      </w:pPr>
      <w:r>
        <w:rPr>
          <w:rFonts w:hint="cs"/>
          <w:rtl/>
        </w:rPr>
        <w:t>שמשמעותן שינוי חוקי יסוד או תיקון החוקה - יוכרעו בהליך של דמוקרטיה ישירה, כלומר: יועמדו להצבעה של </w:t>
      </w:r>
    </w:p>
    <w:p w:rsidR="00F7031A" w:rsidRDefault="00F7031A" w:rsidP="00244315">
      <w:pPr>
        <w:rPr>
          <w:rtl/>
        </w:rPr>
      </w:pPr>
      <w:r>
        <w:rPr>
          <w:rFonts w:hint="cs"/>
          <w:rtl/>
        </w:rPr>
        <w:t>כלל בעלי זכות הבחירה. בעידן הקיברנטי ייערכו ההצבעות באמצעות אפליקציה מאובטחת. אזרחים שאין ברשותם טלפון נייד</w:t>
      </w:r>
    </w:p>
    <w:p w:rsidR="00F7031A" w:rsidRDefault="00F7031A" w:rsidP="00244315">
      <w:pPr>
        <w:rPr>
          <w:rtl/>
        </w:rPr>
      </w:pPr>
      <w:r>
        <w:rPr>
          <w:rFonts w:hint="cs"/>
          <w:rtl/>
        </w:rPr>
        <w:t>או מחשב יוכלו להצביע במישרד דואר. ההליך הזה יוזיל את הבחירות במידה רבה, ותוצאת הבחירות תינתן ממערכת המיחשוב  </w:t>
      </w:r>
    </w:p>
    <w:p w:rsidR="00F7031A" w:rsidRDefault="00F7031A" w:rsidP="00244315">
      <w:pPr>
        <w:rPr>
          <w:rtl/>
        </w:rPr>
      </w:pPr>
      <w:r>
        <w:rPr>
          <w:rFonts w:hint="cs"/>
          <w:rtl/>
        </w:rPr>
        <w:t>הממשלתית מיד עם סיום ההצבעה. </w:t>
      </w:r>
    </w:p>
    <w:p w:rsidR="00F7031A" w:rsidRDefault="00F7031A" w:rsidP="00244315">
      <w:pPr>
        <w:rPr>
          <w:rtl/>
        </w:rPr>
      </w:pPr>
      <w:r>
        <w:rPr>
          <w:rFonts w:hint="cs"/>
          <w:rtl/>
        </w:rPr>
        <w:lastRenderedPageBreak/>
        <w:t>ועניין עקרוני אחד שעדיין דורש ליבון: הגדרת תפקידו וגבולות סמכויותיו של הנשיא. האם מוטל עליו להיות נציג החוקה מול </w:t>
      </w:r>
    </w:p>
    <w:p w:rsidR="00F7031A" w:rsidRDefault="00F7031A" w:rsidP="00244315">
      <w:pPr>
        <w:rPr>
          <w:rtl/>
        </w:rPr>
      </w:pPr>
      <w:r>
        <w:rPr>
          <w:rFonts w:hint="cs"/>
          <w:rtl/>
        </w:rPr>
        <w:t>ממשלת המומחים? באיזו מידה החלטותיו כפופות לאישור הנבחרים? </w:t>
      </w:r>
    </w:p>
    <w:p w:rsidR="00F7031A" w:rsidRDefault="00F7031A" w:rsidP="00244315">
      <w:pPr>
        <w:rPr>
          <w:rtl/>
        </w:rPr>
      </w:pPr>
      <w:r>
        <w:rPr>
          <w:rFonts w:hint="cs"/>
          <w:rtl/>
        </w:rPr>
        <w:t>איך יתרחש המהפך והמעבר מהמישטר הנוכחי לרפובליקה השניה? </w:t>
      </w:r>
    </w:p>
    <w:p w:rsidR="00F7031A" w:rsidRDefault="00F7031A" w:rsidP="00244315">
      <w:pPr>
        <w:rPr>
          <w:rtl/>
        </w:rPr>
      </w:pPr>
      <w:r>
        <w:rPr>
          <w:rFonts w:hint="cs"/>
          <w:rtl/>
        </w:rPr>
        <w:t>נראה לי שהדרך הנכונה לביצוע המהפך מתחילה בהקמת ״התנועה למען הרפובליקה השניה״ שאמורה להיות הרפובליקה </w:t>
      </w:r>
    </w:p>
    <w:p w:rsidR="00F7031A" w:rsidRDefault="00F7031A" w:rsidP="00244315">
      <w:pPr>
        <w:rPr>
          <w:rtl/>
        </w:rPr>
      </w:pPr>
      <w:r>
        <w:rPr>
          <w:rFonts w:hint="cs"/>
          <w:rtl/>
        </w:rPr>
        <w:t>של האומה הישראלית.  </w:t>
      </w:r>
    </w:p>
    <w:p w:rsidR="00F7031A" w:rsidRDefault="00F7031A" w:rsidP="00244315">
      <w:pPr>
        <w:rPr>
          <w:rtl/>
        </w:rPr>
      </w:pPr>
      <w:r>
        <w:rPr>
          <w:rFonts w:hint="cs"/>
          <w:rtl/>
        </w:rPr>
        <w:t>התנועה הזו צריכה להתארגן כתנועה לפעולה אזרחית שתעסוק בגיוס חברים עד שתגיע למסה קריטית בעלת סיכוי לזכות בתמיכת מחצית הבוחרים לפחות, ורק אז להירשם כמפלגה לקראת הבחירות. השתתפות בבחירות לפני שתהפוך למסה קריטית עלולה לשחוק את התנועה כמו שהדבר קרה למפלגות שהתפוררו או התפשרו על עקרונותיהן במגרסות הקואליציוניות הישראליות שבנויות מנציגי מיגזרים שתופסים את האינטרס המיגזרי שלהם כקודם לאינטרס הכלל-ישראלי, ולא מתפיסת האומה הישראלית כיישות על-מיגזרית. </w:t>
      </w:r>
    </w:p>
    <w:p w:rsidR="00F7031A" w:rsidRDefault="00F7031A" w:rsidP="00244315">
      <w:pPr>
        <w:rPr>
          <w:rtl/>
        </w:rPr>
      </w:pPr>
      <w:r>
        <w:rPr>
          <w:rFonts w:hint="cs"/>
          <w:rtl/>
        </w:rPr>
        <w:t>בברכה, </w:t>
      </w:r>
    </w:p>
    <w:p w:rsidR="00F7031A" w:rsidRDefault="00F7031A" w:rsidP="00244315">
      <w:pPr>
        <w:rPr>
          <w:color w:val="000000"/>
          <w:rtl/>
        </w:rPr>
      </w:pPr>
    </w:p>
    <w:p w:rsidR="00B958D6" w:rsidRDefault="00F7031A" w:rsidP="00244315">
      <w:pPr>
        <w:rPr>
          <w:color w:val="000000"/>
          <w:rtl/>
        </w:rPr>
      </w:pPr>
      <w:r>
        <w:rPr>
          <w:rFonts w:hint="cs"/>
          <w:color w:val="000000"/>
          <w:rtl/>
        </w:rPr>
        <w:t>תשובה שלי לחבר זה של הפורום ב- 18.5</w:t>
      </w:r>
    </w:p>
    <w:p w:rsidR="00F7031A" w:rsidRPr="00F7031A" w:rsidRDefault="00F7031A" w:rsidP="00244315">
      <w:pPr>
        <w:rPr>
          <w:color w:val="000000"/>
        </w:rPr>
      </w:pPr>
      <w:r>
        <w:rPr>
          <w:rFonts w:hint="cs"/>
          <w:color w:val="000000"/>
          <w:rtl/>
        </w:rPr>
        <w:t xml:space="preserve">... </w:t>
      </w:r>
      <w:r w:rsidRPr="00F7031A">
        <w:rPr>
          <w:rFonts w:hint="cs"/>
          <w:color w:val="000000"/>
          <w:rtl/>
        </w:rPr>
        <w:t>היקר,</w:t>
      </w:r>
    </w:p>
    <w:p w:rsidR="00F7031A" w:rsidRPr="00F7031A" w:rsidRDefault="00F7031A" w:rsidP="00244315">
      <w:pPr>
        <w:rPr>
          <w:color w:val="000000"/>
          <w:rtl/>
        </w:rPr>
      </w:pPr>
      <w:r w:rsidRPr="00F7031A">
        <w:rPr>
          <w:rFonts w:hint="cs"/>
          <w:color w:val="000000"/>
          <w:rtl/>
        </w:rPr>
        <w:t xml:space="preserve">אני מסכים עם כל מילה שלך. הניתוח שלך מעורר השראה ומדוייק לגמרי. ככל שהשתדלתי להקיף את כל הנושאים בספרי בן 1500 העמודים עדיין יש לעשות עבודת הכנה מרובה עד שנפרסם חוקה מפורטת ותוכנית אופרטיבית ולכן דרושה החוכמה המשותפת של כל הפורום. המטרה של המצע והספר היא להקים תנועה שתפעל בדיוק הפוך מהמפלגות הקיימות, לא תייצג מגזר כזה או אחר, אלא את האינטרס של הכלל ולכן תסחוף אחריה 80% או יותר מקולות הבוחרים במשאל עם לפיזור המשטר הקיים, בדיוק כפי שעשה דה גול ב- 1958. אתה ואני מספיק זקנים בשביל להעיד על התרומה העצומה של הרפובליקה החמישית, במיוחד על רקע פשיטת הרגל המשטרית, הכלכלית והחברתית של הרפובליקה הרביעית. מה עוד שלמדנו בצרפת כמה שנים מאוחר יותר. </w:t>
      </w:r>
    </w:p>
    <w:p w:rsidR="00F7031A" w:rsidRPr="00F7031A" w:rsidRDefault="00F7031A" w:rsidP="00244315">
      <w:pPr>
        <w:rPr>
          <w:color w:val="000000"/>
          <w:rtl/>
        </w:rPr>
      </w:pPr>
      <w:r w:rsidRPr="00F7031A">
        <w:rPr>
          <w:rFonts w:hint="cs"/>
          <w:color w:val="000000"/>
          <w:rtl/>
        </w:rPr>
        <w:t xml:space="preserve">יחד עם זאת, לא צריך להעתיק את כל המודל הצרפתי עם שני המימשלים הביצועיים, הנשיאותי והפרלמנטרי, אלא למצוא את שביל הזהב בין השיטה האמריקאית לצרפתית - עם נשיא שממנה ממשלת מומחים בעוד הפרלמנט עוסק אך ורק בחקיקת חוקים, לא ממנה ממשלה גם הוא, על מנת למנוע מצבים של שלטון דו ראשי כפי שאירע לא פעם בצרפת. העם ולא הפרלמנט בוחר את הנשיא והפרלמנט לא יכול להדיח את הנשיא. הנשיא ייבחר לשבע שנים ולא לחמש, כפי שזה היה בהתחלה בצרפת, כי רק כך יהיה לו זמן לבצע את מדיניותו. הוא לא יוכל להיבחר ליותר משתי קדנציות. אך גם דה גול הכזיב ושנינו השתתפנו במהפיכת הסטודנטים של מאי 1968 שהציתה מחאה עממית, אבל זו הייתה יותר מחאה חברתית בגלל אישיותו של דה גול ולא נגד צורת המשטר. </w:t>
      </w:r>
    </w:p>
    <w:p w:rsidR="00F7031A" w:rsidRPr="00F7031A" w:rsidRDefault="00F7031A" w:rsidP="00244315">
      <w:pPr>
        <w:rPr>
          <w:color w:val="000000"/>
          <w:rtl/>
        </w:rPr>
      </w:pPr>
      <w:r w:rsidRPr="00F7031A">
        <w:rPr>
          <w:rFonts w:hint="cs"/>
          <w:color w:val="000000"/>
          <w:rtl/>
        </w:rPr>
        <w:t xml:space="preserve">שנינו גם יודעים איך הסתיימה המהפיכה ואיך דה גול דיכא אותה, אבל השפעתה היתה יותר ארוכת טווח. עסקתי גם הרבה בספרי </w:t>
      </w:r>
      <w:r w:rsidRPr="00F7031A">
        <w:rPr>
          <w:color w:val="000000"/>
        </w:rPr>
        <w:t>ACADEMIC PROOF THAT ETHICS PAYS</w:t>
      </w:r>
      <w:r w:rsidRPr="00F7031A">
        <w:rPr>
          <w:rFonts w:hint="cs"/>
          <w:color w:val="000000"/>
          <w:rtl/>
        </w:rPr>
        <w:t xml:space="preserve"> בבדיקת המשטר והתפקוד של עשר המדינות הכי אתיות ומשגשגות והשתדלתי ללמוד גם מהן - סקנדינביה, הולנד, ניו זילנד, שווייץ, אוסטרליה וקנדה. אמנם סינגפור בין העשר אבל כמובן לא הייתי מאמץ את הדיקטטורה הנאורה של לי קואן יו, אם כי ניתן לאמץ ממנה את התיגמול של צמרת הסקטור הציבורי במשכורות כמו בשוק הפרטי, את מדיניות הרווחה והשיכון, ואת הצלחתם ליצור אתוס לאומי אחד למרות הרוב הסיני והמיעוט המלזי והטמילי. תוכל לקרוא על כך בחלק האנגלי של הרפובליקה השניה ועוד יותר בספר לעיל - </w:t>
      </w:r>
      <w:hyperlink r:id="rId914" w:tgtFrame="_blank" w:history="1">
        <w:r w:rsidRPr="00F7031A">
          <w:rPr>
            <w:rStyle w:val="Hyperlink"/>
            <w:rFonts w:hint="cs"/>
            <w:b/>
            <w:bCs/>
            <w:shd w:val="clear" w:color="auto" w:fill="FFFFFF"/>
          </w:rPr>
          <w:t>Academic Proof that Ethics Pays</w:t>
        </w:r>
      </w:hyperlink>
      <w:hyperlink r:id="rId915" w:tgtFrame="_blank" w:history="1">
        <w:r w:rsidRPr="00F7031A">
          <w:rPr>
            <w:rStyle w:val="Hyperlink"/>
            <w:rFonts w:hint="cs"/>
            <w:b/>
            <w:bCs/>
            <w:i/>
            <w:iCs/>
            <w:shd w:val="clear" w:color="auto" w:fill="FFFFFF"/>
          </w:rPr>
          <w:t>/</w:t>
        </w:r>
      </w:hyperlink>
      <w:hyperlink r:id="rId916" w:tgtFrame="_blank" w:history="1">
        <w:r w:rsidRPr="00F7031A">
          <w:rPr>
            <w:rStyle w:val="Hyperlink"/>
            <w:rFonts w:hint="cs"/>
            <w:b/>
            <w:bCs/>
            <w:i/>
            <w:iCs/>
            <w:shd w:val="clear" w:color="auto" w:fill="FFFFFF"/>
          </w:rPr>
          <w:t>Appendices</w:t>
        </w:r>
      </w:hyperlink>
      <w:hyperlink r:id="rId917" w:tgtFrame="_blank" w:history="1">
        <w:r w:rsidRPr="00F7031A">
          <w:rPr>
            <w:rStyle w:val="Hyperlink"/>
            <w:rFonts w:hint="cs"/>
            <w:b/>
            <w:bCs/>
            <w:i/>
            <w:iCs/>
            <w:shd w:val="clear" w:color="auto" w:fill="FFFFFF"/>
          </w:rPr>
          <w:t>/</w:t>
        </w:r>
      </w:hyperlink>
    </w:p>
    <w:p w:rsidR="00F7031A" w:rsidRPr="00F7031A" w:rsidRDefault="00F7031A" w:rsidP="00244315">
      <w:pPr>
        <w:rPr>
          <w:color w:val="000000"/>
          <w:rtl/>
        </w:rPr>
      </w:pPr>
      <w:r w:rsidRPr="00F7031A">
        <w:rPr>
          <w:rFonts w:hint="cs"/>
          <w:color w:val="000000"/>
          <w:rtl/>
        </w:rPr>
        <w:t>אודה לך באם תפרסם את המכתב החשוב שלך לכל הפורום. הרבה בריאות,</w:t>
      </w:r>
    </w:p>
    <w:p w:rsidR="00F7031A" w:rsidRPr="00F7031A" w:rsidRDefault="00F7031A" w:rsidP="00244315">
      <w:pPr>
        <w:rPr>
          <w:color w:val="000000"/>
          <w:rtl/>
        </w:rPr>
      </w:pPr>
      <w:r w:rsidRPr="00F7031A">
        <w:rPr>
          <w:rFonts w:hint="cs"/>
          <w:color w:val="000000"/>
          <w:rtl/>
        </w:rPr>
        <w:t>קורי</w:t>
      </w:r>
    </w:p>
    <w:p w:rsidR="00F7031A" w:rsidRDefault="00F7031A" w:rsidP="00244315">
      <w:pPr>
        <w:rPr>
          <w:color w:val="000000"/>
          <w:rtl/>
        </w:rPr>
      </w:pPr>
    </w:p>
    <w:p w:rsidR="000B66AB" w:rsidRDefault="000B66AB" w:rsidP="00244315">
      <w:pPr>
        <w:rPr>
          <w:color w:val="000000"/>
          <w:rtl/>
        </w:rPr>
      </w:pPr>
      <w:r>
        <w:rPr>
          <w:rFonts w:hint="cs"/>
          <w:color w:val="000000"/>
          <w:rtl/>
        </w:rPr>
        <w:t>מכתב של חבר הפורום לחברי הפורום ב- 18.5</w:t>
      </w:r>
    </w:p>
    <w:p w:rsidR="000B66AB" w:rsidRDefault="000B66AB" w:rsidP="000B66AB">
      <w:r>
        <w:rPr>
          <w:rFonts w:hint="cs"/>
          <w:rtl/>
        </w:rPr>
        <w:t>שלום לכולם,</w:t>
      </w:r>
    </w:p>
    <w:p w:rsidR="000B66AB" w:rsidRDefault="000B66AB" w:rsidP="000B66AB">
      <w:pPr>
        <w:rPr>
          <w:rtl/>
        </w:rPr>
      </w:pPr>
      <w:r>
        <w:rPr>
          <w:rFonts w:hint="cs"/>
          <w:rtl/>
        </w:rPr>
        <w:t xml:space="preserve">כאשר קורי כתב את ספרו </w:t>
      </w:r>
      <w:r>
        <w:rPr>
          <w:rFonts w:hint="cs"/>
          <w:b/>
          <w:bCs/>
          <w:rtl/>
        </w:rPr>
        <w:t xml:space="preserve">הרפובליקה השניה </w:t>
      </w:r>
      <w:r>
        <w:rPr>
          <w:rFonts w:hint="cs"/>
          <w:rtl/>
        </w:rPr>
        <w:t>הרבינו להתכתב.על הרעיונות המוצעים בספר. חיפשתי ומצאתי אחד המיילים שלי מ 12 ליוני שרובו רלבנטי גם היום. להלן:</w:t>
      </w:r>
    </w:p>
    <w:p w:rsidR="000B66AB" w:rsidRDefault="000B66AB" w:rsidP="000B66AB">
      <w:pPr>
        <w:rPr>
          <w:rtl/>
        </w:rPr>
      </w:pPr>
      <w:r>
        <w:rPr>
          <w:rFonts w:hint="cs"/>
          <w:rtl/>
        </w:rPr>
        <w:t>"קורי,</w:t>
      </w:r>
    </w:p>
    <w:p w:rsidR="000B66AB" w:rsidRDefault="000B66AB" w:rsidP="000B66AB">
      <w:pPr>
        <w:rPr>
          <w:rtl/>
        </w:rPr>
      </w:pPr>
      <w:r>
        <w:rPr>
          <w:rFonts w:hint="cs"/>
          <w:rtl/>
        </w:rPr>
        <w:t>אם הבנתי נכון השקפתך הכלכלית חברתית בנויה על שלושה יסודות: א. צדק חברתי ב. כלכלה במודל סקנדינביה ג. אתיקה עסקית. אתה מאמין שהדרך להגיע לכך היא באמצעות משטר נשיאותי.  בקשר ליעילותו של המודל הסקנדינבי כדאי לעיין בקשורים באים:</w:t>
      </w:r>
    </w:p>
    <w:p w:rsidR="000B66AB" w:rsidRDefault="00E95623" w:rsidP="000B66AB">
      <w:pPr>
        <w:rPr>
          <w:rtl/>
        </w:rPr>
      </w:pPr>
      <w:hyperlink r:id="rId918" w:tgtFrame="_blank" w:history="1">
        <w:r w:rsidR="000B66AB">
          <w:rPr>
            <w:rStyle w:val="Hyperlink"/>
            <w:rFonts w:hint="cs"/>
          </w:rPr>
          <w:t>https://mida.org.il/2015/02/09/%D7%94%D7%A2%D7%99%D7%AA%D7%95%D7%A0%D7%90%D7%99-%D7%A9%D7%A0%D7%99%D7%A4%D7%A5-%D7%90%D7%AA-%D7%9E%D7%99%D7%AA%D7%95%D7%A1-%D7%90%D7%A8%D7%A6%D7%95%D7%AA-%D7%A1%D7%A7%D7%A0%D7%93%D7%99%D7%A0%D7%91</w:t>
        </w:r>
        <w:r w:rsidR="000B66AB">
          <w:rPr>
            <w:rStyle w:val="Hyperlink"/>
            <w:rFonts w:hint="cs"/>
            <w:rtl/>
          </w:rPr>
          <w:t>/</w:t>
        </w:r>
      </w:hyperlink>
    </w:p>
    <w:p w:rsidR="000B66AB" w:rsidRDefault="00E95623" w:rsidP="000B66AB">
      <w:pPr>
        <w:rPr>
          <w:rtl/>
        </w:rPr>
      </w:pPr>
      <w:hyperlink r:id="rId919" w:tgtFrame="_blank" w:history="1">
        <w:r w:rsidR="000B66AB">
          <w:rPr>
            <w:rStyle w:val="Hyperlink"/>
            <w:rFonts w:hint="cs"/>
          </w:rPr>
          <w:t>http://kivunim.org.il/wp/?p=433</w:t>
        </w:r>
      </w:hyperlink>
    </w:p>
    <w:p w:rsidR="000B66AB" w:rsidRDefault="00E95623" w:rsidP="000B66AB">
      <w:pPr>
        <w:rPr>
          <w:rtl/>
        </w:rPr>
      </w:pPr>
      <w:hyperlink r:id="rId920" w:tgtFrame="_blank" w:history="1">
        <w:r w:rsidR="000B66AB">
          <w:rPr>
            <w:rStyle w:val="Hyperlink"/>
            <w:rFonts w:hint="cs"/>
          </w:rPr>
          <w:t>http://lib.cet.ac.il/pages/item.asp?item=18423</w:t>
        </w:r>
      </w:hyperlink>
    </w:p>
    <w:p w:rsidR="000B66AB" w:rsidRDefault="00E95623" w:rsidP="000B66AB">
      <w:pPr>
        <w:rPr>
          <w:rtl/>
        </w:rPr>
      </w:pPr>
      <w:hyperlink r:id="rId921" w:tgtFrame="_blank" w:history="1">
        <w:r w:rsidR="000B66AB">
          <w:rPr>
            <w:rStyle w:val="Hyperlink"/>
            <w:rFonts w:hint="cs"/>
          </w:rPr>
          <w:t>https://www.globes.co.il/news/article.aspx?did=1000666040</w:t>
        </w:r>
      </w:hyperlink>
    </w:p>
    <w:p w:rsidR="000B66AB" w:rsidRDefault="000B66AB" w:rsidP="000B66AB">
      <w:pPr>
        <w:rPr>
          <w:rtl/>
        </w:rPr>
      </w:pPr>
      <w:r>
        <w:rPr>
          <w:rFonts w:hint="cs"/>
          <w:rtl/>
        </w:rPr>
        <w:t>יש לא מעט ספקות באשר ליעילותו והאם הוא עובד או שהוא מצליח כי הסקנדינבים עובדים, כי אלה הנורמות המושרשות עמוק בתרבות שלהם. ואילו אצלנו יש שני פלחי אוכלוסיה גדולים החרדים (גברים) והערבים (נשים) שבוחרים מרצון לא לעבוד. מיסוי גבוה אולי בא בחשבון במקום שאתה מאמין שיעשה שימוש נבון ונכון בכסף. לצערי, ברוב העולם וגם אצלנו ממשלות נכשלות בכך. וועדי עובדים חזקים? זה יכול לפעול אולי בסקנדינביה כי שם הם מרגישים אחריות גם למדינה ולא רק לסקטור אותו הם מייצגים. הניסיון ההיסטורי במדינתנו מוכיח שהוועדים הגדולים גורמים לנזקים עצומים ולגזל של כספי הציבור לטובת סקטורים צרים עם  יד על השיבר. </w:t>
      </w:r>
    </w:p>
    <w:p w:rsidR="000B66AB" w:rsidRDefault="000B66AB" w:rsidP="000B66AB">
      <w:pPr>
        <w:rPr>
          <w:rtl/>
        </w:rPr>
      </w:pPr>
      <w:r>
        <w:rPr>
          <w:rFonts w:hint="cs"/>
          <w:rtl/>
        </w:rPr>
        <w:t>באשר לצדק חברתי, זה יעד חשוב וראוי ביותר. המשאבים לכך קיימים אך אינם מוקצים בגלל חלוקה לא נכונה של התקציב. בימים אלה ליברמן מנהל מאבק מתוקשר להעביר עוד כמה מיליארדים לצבא. במזרח התיכון החדש לאחר התפרקות רוב מדינות הלאום הערביות, תקציב הביטחון צריך לקטון ואז יהיה מספיק כסף לרווחה בלי הגדלת מסים.</w:t>
      </w:r>
    </w:p>
    <w:p w:rsidR="000B66AB" w:rsidRDefault="000B66AB" w:rsidP="000B66AB">
      <w:pPr>
        <w:rPr>
          <w:rtl/>
        </w:rPr>
      </w:pPr>
      <w:r>
        <w:rPr>
          <w:rFonts w:hint="cs"/>
          <w:rtl/>
        </w:rPr>
        <w:t>אתיקה עסקית היא מרכיב חיוני. היא צריכה להפוך לנורמה גם ברגולציה וגם בכך שתהפוך לטרנד כמו שנושא פעילות למען הכלל הפך לנורמה כמעט בכל החברות.</w:t>
      </w:r>
    </w:p>
    <w:p w:rsidR="000B66AB" w:rsidRDefault="000B66AB" w:rsidP="000B66AB">
      <w:pPr>
        <w:rPr>
          <w:rtl/>
        </w:rPr>
      </w:pPr>
      <w:r>
        <w:rPr>
          <w:rFonts w:hint="cs"/>
          <w:rtl/>
        </w:rPr>
        <w:t>אני מניח שאתה ממליץ על משטר נשיאותי כי אתה מאמין שזה יאפשר יותר משילות וקבלת החלטות יותר טובה. אולי אתה מכיר את ספרם "באין ממשלה" של אמנון רובינשטיין ואדם וולפסון. הספר מנתח את הסיבות לאי תפקודן של ממשלות ישראל ומציע פתרונות. בתמצית שני דברים: הגדלת אחוז החסימה ושינוי שיטת הבחירות. חצי מחברי הכנסת יבחרו בבחירות יחסיות וחצי בבחירות אזוריות. הספר גם מתיחס לסכנות שבמשטר נשיאותי בעיקר אצלנו.</w:t>
      </w:r>
    </w:p>
    <w:p w:rsidR="000B66AB" w:rsidRDefault="000B66AB" w:rsidP="000B66AB">
      <w:pPr>
        <w:rPr>
          <w:rtl/>
        </w:rPr>
      </w:pPr>
      <w:r>
        <w:rPr>
          <w:rFonts w:hint="cs"/>
          <w:rtl/>
        </w:rPr>
        <w:t>בידידות,</w:t>
      </w:r>
    </w:p>
    <w:p w:rsidR="000B66AB" w:rsidRDefault="000B66AB" w:rsidP="000B66AB">
      <w:pPr>
        <w:rPr>
          <w:rtl/>
        </w:rPr>
      </w:pPr>
      <w:r>
        <w:rPr>
          <w:rFonts w:hint="cs"/>
          <w:rtl/>
        </w:rPr>
        <w:t>ראובן"</w:t>
      </w:r>
    </w:p>
    <w:p w:rsidR="000B66AB" w:rsidRDefault="000B66AB" w:rsidP="000B66AB">
      <w:pPr>
        <w:rPr>
          <w:rtl/>
        </w:rPr>
      </w:pPr>
      <w:r>
        <w:rPr>
          <w:rFonts w:hint="cs"/>
          <w:rtl/>
        </w:rPr>
        <w:t>באותה תקופה הצעתי לקורי ליצור קשר עם כחול לבן שפעלה ללא אידאולוגיה מנחה ולהציע להם את רעיונותיו כתשתית אידאולוגית במקום "רק לא ביבי". איני בטוח שהיום זה עדיין רלבנטי, אבל ברור בעיני שהדרך להוביל שינוי היא באמצעות התארגנות פוליטית, רצוי  בהתבססות על גופים קיימים.</w:t>
      </w:r>
    </w:p>
    <w:p w:rsidR="000B66AB" w:rsidRDefault="000B66AB" w:rsidP="000B66AB">
      <w:pPr>
        <w:rPr>
          <w:rtl/>
        </w:rPr>
      </w:pPr>
      <w:r>
        <w:rPr>
          <w:rFonts w:hint="cs"/>
          <w:rtl/>
        </w:rPr>
        <w:lastRenderedPageBreak/>
        <w:t>בברכה,</w:t>
      </w:r>
    </w:p>
    <w:p w:rsidR="000B66AB" w:rsidRDefault="000B66AB" w:rsidP="00244315">
      <w:pPr>
        <w:rPr>
          <w:color w:val="000000"/>
          <w:rtl/>
        </w:rPr>
      </w:pPr>
    </w:p>
    <w:p w:rsidR="00F7031A" w:rsidRDefault="00F7031A" w:rsidP="00244315">
      <w:pPr>
        <w:rPr>
          <w:color w:val="000000"/>
          <w:rtl/>
        </w:rPr>
      </w:pPr>
      <w:r>
        <w:rPr>
          <w:rFonts w:hint="cs"/>
          <w:color w:val="000000"/>
          <w:rtl/>
        </w:rPr>
        <w:t>מכתב של חבר הפורום אלי ב- 18.5</w:t>
      </w:r>
    </w:p>
    <w:p w:rsidR="00F7031A" w:rsidRDefault="00F7031A" w:rsidP="00244315">
      <w:r>
        <w:rPr>
          <w:rtl/>
        </w:rPr>
        <w:t>שלום יעקב,</w:t>
      </w:r>
    </w:p>
    <w:p w:rsidR="00F7031A" w:rsidRDefault="00F7031A" w:rsidP="00244315">
      <w:pPr>
        <w:rPr>
          <w:rtl/>
        </w:rPr>
      </w:pPr>
      <w:r>
        <w:rPr>
          <w:rtl/>
        </w:rPr>
        <w:t>אני מודה שאני מתקשה להשיב על שאלתך. אישית אין לי, ואני מניח שגם לרוב חברי הפורום, קושי להזדהות עם הרוב הגדול של סעיפי המצע. אינני מאמין שרוב העם יזדהה עם המסגרת המוצעת. גישתי הספקנית מבוססת על שלוש מערכות הבחירות שהולידו את הממשלה הנכה שהושבעה אתמול. הוכח שמחצית הבוחרים אינם רואים פסול בכך שראש ממשלתם יהיה נאשם בעבירות חמורות. האם יש סיכוי ״למכור״ להם תכנית שאתיקה היא אחד מיסודותיה? כפי שציין אחד החברים הסיכוי שתכנית שאפתנית כזו שלך תאומץ תלוי בכך שהמערכת הקיימת תזועזע עד היסוד. לריפוי בהלם יש סיכוי אך גם סיכון גדול. </w:t>
      </w:r>
    </w:p>
    <w:p w:rsidR="00F7031A" w:rsidRDefault="00F7031A" w:rsidP="00244315">
      <w:r>
        <w:rPr>
          <w:rtl/>
        </w:rPr>
        <w:t>נראה לי איפוא שצריך להשלים עם העובדה שאימוץ התכנית  הגדולה של ״הרפובליקה השניה״ אינו מעשי בשלב זה. אבל אפשר וחשוב לזהות איזה  ממרכיבי התכנית הוא תנאי מוקדם לביצועה ולנסות לקדם אותו. הייתי מתרכז בשלב זה בהפרדת הדת מן המדינה, במשטר הכלכלי, בהסדר היחסים עם הפלשתינים ובמלחמה בשחיתות.</w:t>
      </w:r>
    </w:p>
    <w:p w:rsidR="00F7031A" w:rsidRDefault="00F7031A" w:rsidP="00244315">
      <w:pPr>
        <w:rPr>
          <w:rtl/>
        </w:rPr>
      </w:pPr>
      <w:r>
        <w:rPr>
          <w:rtl/>
        </w:rPr>
        <w:t>נכון שגם תכנית מוגבלת לתיקון החברה מחייבת צמיחתה של מנהיגות שידיה נקיות והיא מסוגלת לשכנע שהיא תוכל לשנות. מנהיגות יכולה להוליך גם ליעדים הרסניים (ראה ערך ביבי) כך שחשוב שהמנהיג יצמח מתוך תנועה החותרת לקידום התכנית שלך יעקב.</w:t>
      </w:r>
    </w:p>
    <w:p w:rsidR="00F7031A" w:rsidRDefault="00F7031A" w:rsidP="00244315">
      <w:pPr>
        <w:rPr>
          <w:color w:val="000000"/>
          <w:rtl/>
        </w:rPr>
      </w:pPr>
    </w:p>
    <w:p w:rsidR="00F7031A" w:rsidRDefault="00F7031A" w:rsidP="00244315">
      <w:pPr>
        <w:rPr>
          <w:color w:val="000000"/>
          <w:rtl/>
        </w:rPr>
      </w:pPr>
      <w:r>
        <w:rPr>
          <w:rFonts w:hint="cs"/>
          <w:color w:val="000000"/>
          <w:rtl/>
        </w:rPr>
        <w:t>תשובה שלי לחבר זה של הפורום ב- 18.5</w:t>
      </w:r>
    </w:p>
    <w:p w:rsidR="00F7031A" w:rsidRDefault="00F7031A" w:rsidP="00244315">
      <w:pPr>
        <w:rPr>
          <w:color w:val="000000"/>
          <w:sz w:val="28"/>
          <w:szCs w:val="28"/>
        </w:rPr>
      </w:pPr>
      <w:r>
        <w:rPr>
          <w:color w:val="000000"/>
          <w:sz w:val="28"/>
          <w:szCs w:val="28"/>
          <w:rtl/>
        </w:rPr>
        <w:t xml:space="preserve">שלום </w:t>
      </w:r>
      <w:r>
        <w:rPr>
          <w:rFonts w:hint="cs"/>
          <w:color w:val="000000"/>
          <w:sz w:val="28"/>
          <w:szCs w:val="28"/>
          <w:rtl/>
        </w:rPr>
        <w:t>...</w:t>
      </w:r>
      <w:r>
        <w:rPr>
          <w:color w:val="000000"/>
          <w:sz w:val="28"/>
          <w:szCs w:val="28"/>
          <w:rtl/>
        </w:rPr>
        <w:t>,</w:t>
      </w:r>
    </w:p>
    <w:p w:rsidR="00F7031A" w:rsidRDefault="00F7031A" w:rsidP="00244315">
      <w:pPr>
        <w:rPr>
          <w:color w:val="000000"/>
          <w:sz w:val="28"/>
          <w:szCs w:val="28"/>
          <w:rtl/>
        </w:rPr>
      </w:pPr>
      <w:r>
        <w:rPr>
          <w:color w:val="000000"/>
          <w:sz w:val="28"/>
          <w:szCs w:val="28"/>
          <w:rtl/>
        </w:rPr>
        <w:t>אני מסכים עם כל מילה שלך, אבל צריך להתחיל במקום כלשהו, ובשום פנים לא להפוך למפלגה אלא להישאר כתנועה חוץ פרלמנטרית. אודה לך באם תפיץ את התובנות החשובות שלך לפורום.</w:t>
      </w:r>
    </w:p>
    <w:p w:rsidR="00F7031A" w:rsidRDefault="00F7031A" w:rsidP="00244315">
      <w:pPr>
        <w:rPr>
          <w:color w:val="000000"/>
          <w:sz w:val="28"/>
          <w:szCs w:val="28"/>
          <w:rtl/>
        </w:rPr>
      </w:pPr>
      <w:r>
        <w:rPr>
          <w:color w:val="000000"/>
          <w:sz w:val="28"/>
          <w:szCs w:val="28"/>
          <w:rtl/>
        </w:rPr>
        <w:t>הרבה בריאות,</w:t>
      </w:r>
    </w:p>
    <w:p w:rsidR="00F7031A" w:rsidRDefault="00F7031A" w:rsidP="00244315">
      <w:pPr>
        <w:rPr>
          <w:color w:val="000000"/>
          <w:rtl/>
        </w:rPr>
      </w:pPr>
      <w:r>
        <w:rPr>
          <w:color w:val="000000"/>
          <w:sz w:val="28"/>
          <w:szCs w:val="28"/>
          <w:rtl/>
        </w:rPr>
        <w:t>קורי</w:t>
      </w:r>
    </w:p>
    <w:p w:rsidR="00F7031A" w:rsidRDefault="00F7031A" w:rsidP="00244315">
      <w:pPr>
        <w:rPr>
          <w:color w:val="000000"/>
          <w:rtl/>
        </w:rPr>
      </w:pPr>
    </w:p>
    <w:p w:rsidR="00F7031A" w:rsidRDefault="00F7031A" w:rsidP="00244315">
      <w:pPr>
        <w:rPr>
          <w:color w:val="000000"/>
          <w:rtl/>
        </w:rPr>
      </w:pPr>
      <w:r>
        <w:rPr>
          <w:rFonts w:hint="cs"/>
          <w:color w:val="000000"/>
          <w:rtl/>
        </w:rPr>
        <w:t>מכתב אישי של חבר הפורום אלי ב- 18.5</w:t>
      </w:r>
    </w:p>
    <w:p w:rsidR="00F7031A" w:rsidRDefault="00F7031A" w:rsidP="00244315">
      <w:r>
        <w:rPr>
          <w:rFonts w:hint="cs"/>
          <w:rtl/>
        </w:rPr>
        <w:t>שלום קורי</w:t>
      </w:r>
      <w:r>
        <w:t>,</w:t>
      </w:r>
    </w:p>
    <w:p w:rsidR="00F7031A" w:rsidRDefault="00F7031A" w:rsidP="00244315">
      <w:pPr>
        <w:rPr>
          <w:rtl/>
        </w:rPr>
      </w:pPr>
      <w:r>
        <w:rPr>
          <w:rFonts w:hint="cs"/>
          <w:rtl/>
        </w:rPr>
        <w:t>אני עוקב בעניין אחרי מחזה האוטופיה שאתה ורעיך החכמים מעלים, אבל אינני רואה שום אפשרות מעשית שמהקבוצה המשובחת הזו יצא מסר שיסחוף המונים.  קבוצה קטנה יכולה לעשות מהפכה בכוח, אבל לא במוח, על כל פנים לא בישראל של היום או בישראל של העתיד.  ישראל נמצאת מבחינה חברתית ותרבותית במדרון חלקלק והיא נעה בכוון אחד.  מטה</w:t>
      </w:r>
      <w:r>
        <w:t>.</w:t>
      </w:r>
    </w:p>
    <w:p w:rsidR="00F7031A" w:rsidRDefault="00F7031A" w:rsidP="00244315">
      <w:pPr>
        <w:rPr>
          <w:rtl/>
        </w:rPr>
      </w:pPr>
      <w:r>
        <w:rPr>
          <w:rFonts w:hint="cs"/>
          <w:rtl/>
        </w:rPr>
        <w:t>אני בדרך כלל אופטימי, אבל לא כשאני בודק את הנתונים הדמוגרפיים על ציר הזמן ואת ההשוואה עם נתוני מדינות</w:t>
      </w:r>
      <w:r>
        <w:t xml:space="preserve"> OECD.</w:t>
      </w:r>
    </w:p>
    <w:p w:rsidR="00F7031A" w:rsidRDefault="00F7031A" w:rsidP="00244315">
      <w:pPr>
        <w:rPr>
          <w:rtl/>
        </w:rPr>
      </w:pPr>
      <w:r>
        <w:rPr>
          <w:rFonts w:hint="cs"/>
          <w:rtl/>
        </w:rPr>
        <w:t>אמשיך לעקוב באהדה אחרי השיח האינטלקטואלי שלכם ואולי, אם אראה אור בקצה המנהרה, אשמח לבשר על כך</w:t>
      </w:r>
      <w:r>
        <w:t>.</w:t>
      </w:r>
    </w:p>
    <w:p w:rsidR="00F7031A" w:rsidRDefault="00F7031A" w:rsidP="00244315">
      <w:pPr>
        <w:rPr>
          <w:rtl/>
        </w:rPr>
      </w:pPr>
      <w:r>
        <w:rPr>
          <w:rFonts w:hint="cs"/>
          <w:rtl/>
        </w:rPr>
        <w:t>שלך</w:t>
      </w:r>
      <w:r>
        <w:t>,</w:t>
      </w:r>
    </w:p>
    <w:p w:rsidR="00F7031A" w:rsidRDefault="00F7031A" w:rsidP="00244315">
      <w:pPr>
        <w:rPr>
          <w:color w:val="000000"/>
          <w:rtl/>
        </w:rPr>
      </w:pPr>
    </w:p>
    <w:p w:rsidR="00F7031A" w:rsidRDefault="00F7031A" w:rsidP="00244315">
      <w:pPr>
        <w:rPr>
          <w:color w:val="000000"/>
          <w:rtl/>
        </w:rPr>
      </w:pPr>
      <w:r>
        <w:rPr>
          <w:rFonts w:hint="cs"/>
          <w:color w:val="000000"/>
          <w:rtl/>
        </w:rPr>
        <w:t>תשובה שלי לחבר זה ב- 19.5</w:t>
      </w:r>
    </w:p>
    <w:p w:rsidR="00F7031A" w:rsidRDefault="00F7031A" w:rsidP="00244315">
      <w:pPr>
        <w:rPr>
          <w:color w:val="000000"/>
          <w:sz w:val="28"/>
          <w:szCs w:val="28"/>
        </w:rPr>
      </w:pPr>
      <w:r>
        <w:rPr>
          <w:rFonts w:hint="cs"/>
          <w:color w:val="000000"/>
          <w:sz w:val="28"/>
          <w:szCs w:val="28"/>
          <w:rtl/>
        </w:rPr>
        <w:t xml:space="preserve">שלום </w:t>
      </w:r>
      <w:r w:rsidR="0020372C">
        <w:rPr>
          <w:rFonts w:hint="cs"/>
          <w:color w:val="000000"/>
          <w:sz w:val="28"/>
          <w:szCs w:val="28"/>
          <w:rtl/>
        </w:rPr>
        <w:t>...</w:t>
      </w:r>
      <w:r>
        <w:rPr>
          <w:rFonts w:hint="cs"/>
          <w:color w:val="000000"/>
          <w:sz w:val="28"/>
          <w:szCs w:val="28"/>
          <w:rtl/>
        </w:rPr>
        <w:t>,</w:t>
      </w:r>
    </w:p>
    <w:p w:rsidR="00F7031A" w:rsidRDefault="00F7031A" w:rsidP="00244315">
      <w:pPr>
        <w:rPr>
          <w:color w:val="000000"/>
          <w:sz w:val="28"/>
          <w:szCs w:val="28"/>
          <w:rtl/>
        </w:rPr>
      </w:pPr>
      <w:r>
        <w:rPr>
          <w:rFonts w:hint="cs"/>
          <w:color w:val="000000"/>
          <w:sz w:val="28"/>
          <w:szCs w:val="28"/>
          <w:rtl/>
        </w:rPr>
        <w:t>המסר שלך מאוד חשוב ומציג זווית שונה על מטרות הפורום. מאוד חשוב שתשתף את הפורום במייל שלך. אם אתה מעדיף, אני יכול לצרף אותו במייל שאני מוציא לפורום על תגובות של חברים. מכיוון שלא אפרסם דבר בלי אישורך - אנא ענה לי אם אני יכול לצרף את המייל שלך או שלחילופין תשלח בעצמך את המייל לכל חברי הפורום. חשוב שקולך יישמע בפורום, גם אם אתה מסתייג.</w:t>
      </w:r>
    </w:p>
    <w:p w:rsidR="00F7031A" w:rsidRDefault="00F7031A" w:rsidP="00244315">
      <w:pPr>
        <w:rPr>
          <w:color w:val="000000"/>
          <w:sz w:val="28"/>
          <w:szCs w:val="28"/>
          <w:rtl/>
        </w:rPr>
      </w:pPr>
      <w:r>
        <w:rPr>
          <w:rFonts w:hint="cs"/>
          <w:color w:val="000000"/>
          <w:sz w:val="28"/>
          <w:szCs w:val="28"/>
          <w:rtl/>
        </w:rPr>
        <w:t>שלך,</w:t>
      </w:r>
    </w:p>
    <w:p w:rsidR="00F7031A" w:rsidRDefault="00F7031A" w:rsidP="00244315">
      <w:pPr>
        <w:rPr>
          <w:color w:val="000000"/>
          <w:sz w:val="28"/>
          <w:szCs w:val="28"/>
          <w:rtl/>
        </w:rPr>
      </w:pPr>
      <w:r>
        <w:rPr>
          <w:rFonts w:hint="cs"/>
          <w:color w:val="000000"/>
          <w:sz w:val="28"/>
          <w:szCs w:val="28"/>
          <w:rtl/>
        </w:rPr>
        <w:t>קורי</w:t>
      </w:r>
    </w:p>
    <w:p w:rsidR="00F7031A" w:rsidRPr="00B958D6" w:rsidRDefault="00F7031A" w:rsidP="00244315">
      <w:pPr>
        <w:rPr>
          <w:color w:val="000000"/>
          <w:rtl/>
        </w:rPr>
      </w:pPr>
    </w:p>
    <w:p w:rsidR="00B958D6" w:rsidRDefault="0020372C" w:rsidP="00244315">
      <w:pPr>
        <w:rPr>
          <w:color w:val="000000"/>
          <w:rtl/>
        </w:rPr>
      </w:pPr>
      <w:r>
        <w:rPr>
          <w:rFonts w:hint="cs"/>
          <w:color w:val="000000"/>
          <w:rtl/>
        </w:rPr>
        <w:t>מכתב שלי לחבר הפורום ב- 19.5</w:t>
      </w:r>
    </w:p>
    <w:p w:rsidR="0020372C" w:rsidRDefault="0020372C" w:rsidP="00244315">
      <w:pPr>
        <w:rPr>
          <w:color w:val="000000"/>
          <w:sz w:val="28"/>
          <w:szCs w:val="28"/>
        </w:rPr>
      </w:pPr>
      <w:r>
        <w:rPr>
          <w:rFonts w:hint="cs"/>
          <w:color w:val="000000"/>
          <w:sz w:val="28"/>
          <w:szCs w:val="28"/>
          <w:rtl/>
        </w:rPr>
        <w:t xml:space="preserve">... </w:t>
      </w:r>
      <w:r>
        <w:rPr>
          <w:color w:val="000000"/>
          <w:sz w:val="28"/>
          <w:szCs w:val="28"/>
          <w:rtl/>
        </w:rPr>
        <w:t>יקירי,</w:t>
      </w:r>
    </w:p>
    <w:p w:rsidR="0020372C" w:rsidRDefault="0020372C" w:rsidP="00244315">
      <w:pPr>
        <w:rPr>
          <w:color w:val="000000"/>
          <w:sz w:val="28"/>
          <w:szCs w:val="28"/>
          <w:rtl/>
        </w:rPr>
      </w:pPr>
      <w:r>
        <w:rPr>
          <w:color w:val="000000"/>
          <w:sz w:val="28"/>
          <w:szCs w:val="28"/>
          <w:rtl/>
        </w:rPr>
        <w:t>חשוב מאוד שקולך יישמע, למרות שטרם שיתפת את הפורום בתובנות שלך. אני מתכוון להוציא בצהריים תגובות לכל ההצעות הנפלאות שנשמעו בפורום ואני רוצה לכלול גם חלק מהמייל שלך אם אין לך התנגדות. אם יש לך בעיה תודיע לי על כך לפני שאני מפרסם את המייל בצהריים, אבל לא נראה לי שתהיה לך בעיה כי דבריך חשובים ותורמים לשיח האינטלקטואלי של הפורום.</w:t>
      </w:r>
    </w:p>
    <w:p w:rsidR="0020372C" w:rsidRDefault="0020372C" w:rsidP="00244315">
      <w:pPr>
        <w:rPr>
          <w:rFonts w:ascii="Calibri" w:hAnsi="Calibri"/>
          <w:b/>
          <w:bCs/>
          <w:color w:val="000000"/>
          <w:sz w:val="22"/>
          <w:szCs w:val="22"/>
          <w:rtl/>
        </w:rPr>
      </w:pPr>
      <w:r>
        <w:rPr>
          <w:rFonts w:ascii="Arial" w:hAnsi="Arial" w:cs="Arial"/>
          <w:b/>
          <w:bCs/>
          <w:color w:val="000000"/>
          <w:rtl/>
        </w:rPr>
        <w:t>קורי יקירי</w:t>
      </w:r>
    </w:p>
    <w:p w:rsidR="0020372C" w:rsidRDefault="0020372C" w:rsidP="00244315">
      <w:pPr>
        <w:rPr>
          <w:rFonts w:ascii="Arial" w:hAnsi="Arial" w:cs="Arial"/>
          <w:b/>
          <w:bCs/>
          <w:color w:val="000000"/>
          <w:rtl/>
        </w:rPr>
      </w:pPr>
      <w:r>
        <w:rPr>
          <w:rFonts w:ascii="Arial" w:hAnsi="Arial" w:cs="Arial"/>
          <w:b/>
          <w:bCs/>
          <w:color w:val="000000"/>
          <w:rtl/>
        </w:rPr>
        <w:t>למרות שאני ממשיך  להפעיל  את המשרד  מרחוק מהבית</w:t>
      </w:r>
    </w:p>
    <w:p w:rsidR="0020372C" w:rsidRDefault="0020372C" w:rsidP="00244315">
      <w:pPr>
        <w:rPr>
          <w:rFonts w:ascii="Arial" w:hAnsi="Arial" w:cs="Arial"/>
          <w:b/>
          <w:bCs/>
          <w:color w:val="000000"/>
        </w:rPr>
      </w:pPr>
      <w:r>
        <w:rPr>
          <w:rFonts w:ascii="Arial" w:hAnsi="Arial" w:cs="Arial"/>
          <w:b/>
          <w:bCs/>
          <w:color w:val="000000"/>
          <w:rtl/>
        </w:rPr>
        <w:t xml:space="preserve">ואין לי זמן לקחת חלק בדיוני הפורום </w:t>
      </w:r>
    </w:p>
    <w:p w:rsidR="0020372C" w:rsidRDefault="0020372C" w:rsidP="00244315">
      <w:pPr>
        <w:rPr>
          <w:rFonts w:ascii="Arial" w:hAnsi="Arial" w:cs="Arial"/>
          <w:b/>
          <w:bCs/>
          <w:color w:val="000000"/>
        </w:rPr>
      </w:pPr>
      <w:r>
        <w:rPr>
          <w:rFonts w:ascii="Arial" w:hAnsi="Arial" w:cs="Arial"/>
          <w:b/>
          <w:bCs/>
          <w:color w:val="000000"/>
          <w:rtl/>
        </w:rPr>
        <w:t>אני מוצא זמן  בשעות הערב לקרוא את מאמריך  והמאמרים המענינים והתרבותיים שלכם</w:t>
      </w:r>
    </w:p>
    <w:p w:rsidR="0020372C" w:rsidRDefault="0020372C" w:rsidP="00244315">
      <w:pPr>
        <w:rPr>
          <w:rFonts w:ascii="Arial" w:hAnsi="Arial" w:cs="Arial"/>
          <w:b/>
          <w:bCs/>
          <w:color w:val="000000"/>
          <w:rtl/>
        </w:rPr>
      </w:pPr>
      <w:r>
        <w:rPr>
          <w:rFonts w:ascii="Arial" w:hAnsi="Arial" w:cs="Arial"/>
          <w:b/>
          <w:bCs/>
          <w:color w:val="000000"/>
          <w:rtl/>
        </w:rPr>
        <w:t>משמח לדעת שיש אנשים שאיכפת להם מגורל מדינה בעידן  חוסר האמינות .הפייק. הציניות. והכוחנות  במישור הפוליטי והחברתי</w:t>
      </w:r>
    </w:p>
    <w:p w:rsidR="0020372C" w:rsidRDefault="0020372C" w:rsidP="00244315">
      <w:pPr>
        <w:rPr>
          <w:rFonts w:ascii="Arial" w:hAnsi="Arial" w:cs="Arial"/>
          <w:b/>
          <w:bCs/>
          <w:color w:val="000000"/>
          <w:rtl/>
        </w:rPr>
      </w:pPr>
      <w:r>
        <w:rPr>
          <w:rFonts w:ascii="Arial" w:hAnsi="Arial" w:cs="Arial"/>
          <w:b/>
          <w:bCs/>
          <w:color w:val="000000"/>
          <w:rtl/>
        </w:rPr>
        <w:t xml:space="preserve">האופורטוניזם והקפיטליזם החזירי אינם מתאימים למדינה כשלנו במצבנו הפוליטי והאסטרטגי  לעניות דעתי  עלינו לשאוף  למדינת רווחה מפותחת טכנולוגית ותרבותית וליצור מקום שנעים לחיות בו לכולם מדינה </w:t>
      </w:r>
    </w:p>
    <w:p w:rsidR="0020372C" w:rsidRDefault="0020372C" w:rsidP="00244315">
      <w:pPr>
        <w:rPr>
          <w:rFonts w:ascii="Arial" w:hAnsi="Arial" w:cs="Arial"/>
          <w:b/>
          <w:bCs/>
          <w:color w:val="000000"/>
          <w:rtl/>
        </w:rPr>
      </w:pPr>
      <w:r>
        <w:rPr>
          <w:rFonts w:ascii="Arial" w:hAnsi="Arial" w:cs="Arial"/>
          <w:b/>
          <w:bCs/>
          <w:color w:val="000000"/>
          <w:rtl/>
        </w:rPr>
        <w:t>שדואגת גם לחלשים מה שיקנה לה יותר חוסן ולכידות וחותרת לשלום עם השכנים שכנראה לא יהיה בדורנו</w:t>
      </w:r>
    </w:p>
    <w:p w:rsidR="0020372C" w:rsidRDefault="0020372C" w:rsidP="00244315">
      <w:pPr>
        <w:rPr>
          <w:rFonts w:ascii="Arial" w:hAnsi="Arial" w:cs="Arial"/>
          <w:b/>
          <w:bCs/>
          <w:color w:val="000000"/>
          <w:rtl/>
        </w:rPr>
      </w:pPr>
      <w:r>
        <w:rPr>
          <w:rFonts w:ascii="Arial" w:hAnsi="Arial" w:cs="Arial"/>
          <w:b/>
          <w:bCs/>
          <w:color w:val="000000"/>
          <w:rtl/>
        </w:rPr>
        <w:t>כפי שאתה יודע  אני מגדיר את עצמי כמרכז שמאל 'עדיין' (למרות שביבי הצליח להפוך מילה זו למילת גנאי כחלק ממסע השסוי  והפרוד שהוא זורע. ) כמי שהצביע פעם לכחול לבן ופעמיים לעבודה התאכזבתי  משתי מפלגות אלו  שבציניות בגדו בכל מה שהטיפו לו והתנהלו בחובבנות לידיים של ביבי</w:t>
      </w:r>
    </w:p>
    <w:p w:rsidR="0020372C" w:rsidRDefault="0020372C" w:rsidP="00244315">
      <w:pPr>
        <w:rPr>
          <w:rFonts w:ascii="Arial" w:hAnsi="Arial" w:cs="Arial"/>
          <w:b/>
          <w:bCs/>
          <w:color w:val="000000"/>
          <w:rtl/>
        </w:rPr>
      </w:pPr>
      <w:r>
        <w:rPr>
          <w:rFonts w:ascii="Arial" w:hAnsi="Arial" w:cs="Arial"/>
          <w:b/>
          <w:bCs/>
          <w:color w:val="000000"/>
          <w:rtl/>
        </w:rPr>
        <w:t>מכל הכותבים יותר הזדהתי עם הדברים של סובול  בפן הפוליטי והדרך בה צריך ללכת כדי לשים קץ למלחמת 130 השנה  וההשתלבות באזור.   מאידך איני מזדהה עם ארגונים כמו שוברים שתיקה ודומיהם</w:t>
      </w:r>
    </w:p>
    <w:p w:rsidR="0020372C" w:rsidRDefault="0020372C" w:rsidP="00244315">
      <w:pPr>
        <w:rPr>
          <w:color w:val="000000"/>
          <w:sz w:val="28"/>
          <w:szCs w:val="28"/>
          <w:rtl/>
        </w:rPr>
      </w:pPr>
      <w:r>
        <w:rPr>
          <w:rFonts w:ascii="Arial" w:hAnsi="Arial" w:cs="Arial"/>
          <w:b/>
          <w:bCs/>
          <w:color w:val="000000"/>
          <w:rtl/>
        </w:rPr>
        <w:lastRenderedPageBreak/>
        <w:t>וכן מזדהה  עם מפקדים למען שלום.ודומיהם. משום שהצד המדיני בטחוני שלהם  יותר מתאים לדעתי  לעתידנו מאשר הרעיונות  של הימין לסיפוח חד צדדי של שטחים ללא מומ  מה שעלול לדרדר  את מצבנו בנוסף למשבר הקורונה</w:t>
      </w:r>
      <w:r>
        <w:rPr>
          <w:color w:val="000000"/>
          <w:sz w:val="28"/>
          <w:szCs w:val="28"/>
          <w:rtl/>
        </w:rPr>
        <w:t>...</w:t>
      </w:r>
    </w:p>
    <w:p w:rsidR="0020372C" w:rsidRDefault="0020372C" w:rsidP="00244315">
      <w:pPr>
        <w:rPr>
          <w:rFonts w:ascii="Arial" w:hAnsi="Arial" w:cs="Arial"/>
          <w:b/>
          <w:bCs/>
          <w:color w:val="000000"/>
          <w:sz w:val="22"/>
          <w:szCs w:val="22"/>
          <w:rtl/>
        </w:rPr>
      </w:pPr>
      <w:r>
        <w:rPr>
          <w:rFonts w:ascii="Arial" w:hAnsi="Arial" w:cs="Arial"/>
          <w:b/>
          <w:bCs/>
          <w:color w:val="000000"/>
          <w:rtl/>
        </w:rPr>
        <w:t>נקווה שהממשלה המוזרה שקמה היום תצליח ל התמודד יותר בהצלחה מהקודמת</w:t>
      </w:r>
    </w:p>
    <w:p w:rsidR="0020372C" w:rsidRDefault="0020372C" w:rsidP="00244315">
      <w:pPr>
        <w:rPr>
          <w:rFonts w:ascii="Arial" w:hAnsi="Arial" w:cs="Arial"/>
          <w:b/>
          <w:bCs/>
          <w:color w:val="000000"/>
        </w:rPr>
      </w:pPr>
      <w:r>
        <w:rPr>
          <w:rFonts w:ascii="Arial" w:hAnsi="Arial" w:cs="Arial"/>
          <w:b/>
          <w:bCs/>
          <w:color w:val="000000"/>
          <w:rtl/>
        </w:rPr>
        <w:t>בידידות</w:t>
      </w:r>
    </w:p>
    <w:p w:rsidR="0020372C" w:rsidRDefault="0020372C" w:rsidP="00244315">
      <w:pPr>
        <w:rPr>
          <w:color w:val="000000"/>
          <w:sz w:val="28"/>
          <w:szCs w:val="28"/>
          <w:rtl/>
        </w:rPr>
      </w:pPr>
      <w:r>
        <w:rPr>
          <w:rFonts w:ascii="Arial" w:hAnsi="Arial" w:cs="Arial"/>
          <w:b/>
          <w:bCs/>
          <w:color w:val="000000"/>
          <w:rtl/>
        </w:rPr>
        <w:t>עודד</w:t>
      </w:r>
    </w:p>
    <w:p w:rsidR="0020372C" w:rsidRDefault="0020372C" w:rsidP="00244315">
      <w:pPr>
        <w:rPr>
          <w:color w:val="000000"/>
          <w:sz w:val="28"/>
          <w:szCs w:val="28"/>
          <w:rtl/>
        </w:rPr>
      </w:pPr>
      <w:r>
        <w:rPr>
          <w:color w:val="000000"/>
          <w:sz w:val="28"/>
          <w:szCs w:val="28"/>
          <w:rtl/>
        </w:rPr>
        <w:t>הרבה בריאות,</w:t>
      </w:r>
    </w:p>
    <w:p w:rsidR="0020372C" w:rsidRDefault="0020372C" w:rsidP="00244315">
      <w:pPr>
        <w:rPr>
          <w:color w:val="000000"/>
          <w:sz w:val="28"/>
          <w:szCs w:val="28"/>
          <w:rtl/>
        </w:rPr>
      </w:pPr>
      <w:r>
        <w:rPr>
          <w:color w:val="000000"/>
          <w:sz w:val="28"/>
          <w:szCs w:val="28"/>
          <w:rtl/>
        </w:rPr>
        <w:t>קורי</w:t>
      </w:r>
    </w:p>
    <w:p w:rsidR="0020372C" w:rsidRDefault="0020372C" w:rsidP="00244315">
      <w:pPr>
        <w:rPr>
          <w:rtl/>
        </w:rPr>
      </w:pPr>
    </w:p>
    <w:p w:rsidR="004E28D7" w:rsidRDefault="004E28D7" w:rsidP="00244315">
      <w:pPr>
        <w:rPr>
          <w:rtl/>
        </w:rPr>
      </w:pPr>
      <w:r>
        <w:rPr>
          <w:rFonts w:hint="cs"/>
          <w:rtl/>
        </w:rPr>
        <w:t>מכבת שנשלח לכמה מחברי הפורום ב- 19.5</w:t>
      </w:r>
    </w:p>
    <w:p w:rsidR="004E28D7" w:rsidRPr="004E28D7" w:rsidRDefault="004E28D7" w:rsidP="00244315">
      <w:pPr>
        <w:rPr>
          <w:color w:val="000000"/>
        </w:rPr>
      </w:pPr>
      <w:r w:rsidRPr="004E28D7">
        <w:rPr>
          <w:color w:val="000000"/>
          <w:rtl/>
        </w:rPr>
        <w:t xml:space="preserve">שלום </w:t>
      </w:r>
      <w:r>
        <w:rPr>
          <w:rFonts w:hint="cs"/>
          <w:color w:val="000000"/>
          <w:rtl/>
        </w:rPr>
        <w:t>...</w:t>
      </w:r>
      <w:r w:rsidRPr="004E28D7">
        <w:rPr>
          <w:color w:val="000000"/>
          <w:rtl/>
        </w:rPr>
        <w:t>,</w:t>
      </w:r>
    </w:p>
    <w:p w:rsidR="004E28D7" w:rsidRPr="004E28D7" w:rsidRDefault="004E28D7" w:rsidP="00244315">
      <w:pPr>
        <w:rPr>
          <w:color w:val="000000"/>
          <w:rtl/>
        </w:rPr>
      </w:pPr>
      <w:r w:rsidRPr="004E28D7">
        <w:rPr>
          <w:color w:val="000000"/>
          <w:rtl/>
        </w:rPr>
        <w:t>אני מתכוון לפרסם לפורום בצהריים תגובות שלי להצעות המעולות שהועלו על ידי החברים. אם אין לך התנגדות, אפרסם גם את התובנות שלך. אם אינך מסכים, אנא כתוב לי לפני הפרסום, אבל לא נראה לי שתהיה לך הסתייגות כי דבריך חשובים ביותר ומציגים פן שונה אך חשוב בתגובה להצעות שהוצעו.</w:t>
      </w:r>
    </w:p>
    <w:p w:rsidR="004E28D7" w:rsidRPr="004E28D7" w:rsidRDefault="004E28D7" w:rsidP="00244315">
      <w:pPr>
        <w:rPr>
          <w:color w:val="000000"/>
          <w:rtl/>
        </w:rPr>
      </w:pPr>
      <w:r w:rsidRPr="004E28D7">
        <w:rPr>
          <w:color w:val="000000"/>
          <w:rtl/>
        </w:rPr>
        <w:t>כל טוב,</w:t>
      </w:r>
    </w:p>
    <w:p w:rsidR="004E28D7" w:rsidRPr="004E28D7" w:rsidRDefault="004E28D7" w:rsidP="00244315">
      <w:pPr>
        <w:rPr>
          <w:color w:val="000000"/>
          <w:rtl/>
        </w:rPr>
      </w:pPr>
      <w:r w:rsidRPr="004E28D7">
        <w:rPr>
          <w:color w:val="000000"/>
          <w:rtl/>
        </w:rPr>
        <w:t>קורי</w:t>
      </w:r>
    </w:p>
    <w:p w:rsidR="004E28D7" w:rsidRDefault="004E28D7" w:rsidP="00244315">
      <w:pPr>
        <w:rPr>
          <w:rtl/>
        </w:rPr>
      </w:pPr>
    </w:p>
    <w:p w:rsidR="000B66AB" w:rsidRDefault="000B66AB" w:rsidP="00244315">
      <w:pPr>
        <w:rPr>
          <w:rtl/>
        </w:rPr>
      </w:pPr>
      <w:r>
        <w:rPr>
          <w:rFonts w:hint="cs"/>
          <w:rtl/>
        </w:rPr>
        <w:t>מכתב שכתבה לי חברת הפורום ב- 19.5</w:t>
      </w:r>
    </w:p>
    <w:p w:rsidR="000B66AB" w:rsidRDefault="000B66AB" w:rsidP="000B66AB">
      <w:pPr>
        <w:rPr>
          <w:rFonts w:ascii="Tahoma" w:hAnsi="Tahoma" w:cs="Tahoma"/>
        </w:rPr>
      </w:pPr>
      <w:r>
        <w:rPr>
          <w:rFonts w:ascii="Tahoma" w:hAnsi="Tahoma" w:cs="Tahoma"/>
          <w:rtl/>
        </w:rPr>
        <w:t>קורי איש יקר לי מאד,</w:t>
      </w:r>
    </w:p>
    <w:p w:rsidR="000B66AB" w:rsidRDefault="000B66AB" w:rsidP="000B66AB">
      <w:pPr>
        <w:rPr>
          <w:rFonts w:ascii="Tahoma" w:hAnsi="Tahoma" w:cs="Tahoma"/>
          <w:rtl/>
        </w:rPr>
      </w:pPr>
      <w:r>
        <w:rPr>
          <w:rFonts w:ascii="Tahoma" w:hAnsi="Tahoma" w:cs="Tahoma"/>
          <w:rtl/>
        </w:rPr>
        <w:t>אנא סלח לי שאינני פעילה בפורום הגם, שאוכל להבטיחך, שאני קוראת הכל ומתפעלת מהלהט של חבריו לעסוק בנושאים הכל כך חשובים הנוגעים לחיי כולנו, מכישורי החשיבה ומכשרון הביטוי המשוכללים שלהם. כתמיד, אני מעריכה יותר מכל את אלה שלך - אתה עולה על כולם.</w:t>
      </w:r>
    </w:p>
    <w:p w:rsidR="000B66AB" w:rsidRDefault="000B66AB" w:rsidP="000B66AB">
      <w:pPr>
        <w:rPr>
          <w:rFonts w:ascii="Tahoma" w:hAnsi="Tahoma" w:cs="Tahoma"/>
          <w:rtl/>
        </w:rPr>
      </w:pPr>
      <w:r>
        <w:rPr>
          <w:rFonts w:ascii="Tahoma" w:hAnsi="Tahoma" w:cs="Tahoma"/>
          <w:rtl/>
        </w:rPr>
        <w:t xml:space="preserve">זה לא שחלילה אני אדישה למה שקורה מסביבנו ובסביבתנו ואני גם אזרחית איכפתית אבל אני מרגישה שלי הקטנה (וזו לא הצטנעות מלאכותית) אין באמת </w:t>
      </w:r>
      <w:r>
        <w:rPr>
          <w:rFonts w:ascii="Tahoma" w:hAnsi="Tahoma" w:cs="Tahoma"/>
        </w:rPr>
        <w:t>say</w:t>
      </w:r>
      <w:r>
        <w:rPr>
          <w:rFonts w:ascii="Tahoma" w:hAnsi="Tahoma" w:cs="Tahoma"/>
          <w:rtl/>
        </w:rPr>
        <w:t xml:space="preserve"> מקורי וכוח להשפיע ואיזה ערך מוסף לתרום ואולי גם העיסוק בנושאים כה חשובים אלה לא ממש בוער בעצמותיי ואין בי פניות רגשית לעת הזאת לעסוק בהם.</w:t>
      </w:r>
    </w:p>
    <w:p w:rsidR="000B66AB" w:rsidRDefault="000B66AB" w:rsidP="000B66AB">
      <w:pPr>
        <w:rPr>
          <w:rFonts w:ascii="Tahoma" w:hAnsi="Tahoma" w:cs="Tahoma"/>
          <w:rtl/>
        </w:rPr>
      </w:pPr>
      <w:r>
        <w:rPr>
          <w:rFonts w:ascii="Tahoma" w:hAnsi="Tahoma" w:cs="Tahoma"/>
          <w:rtl/>
        </w:rPr>
        <w:t>יש לי הערכה עצומה לכולם, יש לי הערכה ללא גבול לך ואני לגמרי תמיד מוצאת את עצמי מזדהה אתך, "בצד" שלך. </w:t>
      </w:r>
    </w:p>
    <w:p w:rsidR="000B66AB" w:rsidRDefault="000B66AB" w:rsidP="000B66AB">
      <w:pPr>
        <w:rPr>
          <w:rFonts w:ascii="Tahoma" w:hAnsi="Tahoma" w:cs="Tahoma"/>
          <w:rtl/>
        </w:rPr>
      </w:pPr>
      <w:r>
        <w:rPr>
          <w:rFonts w:ascii="Tahoma" w:hAnsi="Tahoma" w:cs="Tahoma"/>
          <w:rtl/>
        </w:rPr>
        <w:t>אשר על כן אני נותנת לך בזאת ללא היסוס את תמיכתי, את אהדתי וגם יפויי כח גורף לייצג אותי. </w:t>
      </w:r>
    </w:p>
    <w:p w:rsidR="000B66AB" w:rsidRDefault="000B66AB" w:rsidP="000B66AB">
      <w:pPr>
        <w:rPr>
          <w:rFonts w:ascii="Tahoma" w:hAnsi="Tahoma" w:cs="Tahoma"/>
          <w:rtl/>
        </w:rPr>
      </w:pPr>
      <w:r>
        <w:rPr>
          <w:rFonts w:ascii="Tahoma" w:hAnsi="Tahoma" w:cs="Tahoma"/>
          <w:rtl/>
        </w:rPr>
        <w:t>באשר תלך בכיוון מחשבותיך והצעותיך אלך אתך אבל אני מבקשת ממך לשחרר אותי מהשתתפות פעילה ומהתבטאויות עצמאיות (או שמא </w:t>
      </w:r>
    </w:p>
    <w:p w:rsidR="000B66AB" w:rsidRDefault="000B66AB" w:rsidP="000B66AB">
      <w:pPr>
        <w:rPr>
          <w:rFonts w:ascii="Tahoma" w:hAnsi="Tahoma" w:cs="Tahoma"/>
          <w:rtl/>
        </w:rPr>
      </w:pPr>
      <w:r>
        <w:rPr>
          <w:rFonts w:ascii="Tahoma" w:hAnsi="Tahoma" w:cs="Tahoma"/>
          <w:rtl/>
        </w:rPr>
        <w:t>הביטוי העכשווי הוא עצמוניות...).</w:t>
      </w:r>
    </w:p>
    <w:p w:rsidR="000B66AB" w:rsidRDefault="000B66AB" w:rsidP="000B66AB">
      <w:pPr>
        <w:rPr>
          <w:rFonts w:ascii="Tahoma" w:hAnsi="Tahoma" w:cs="Tahoma"/>
          <w:rtl/>
        </w:rPr>
      </w:pPr>
      <w:r>
        <w:rPr>
          <w:rFonts w:ascii="Tahoma" w:hAnsi="Tahoma" w:cs="Tahoma"/>
          <w:rtl/>
        </w:rPr>
        <w:lastRenderedPageBreak/>
        <w:t>אני אתמוך "מבחוץ".</w:t>
      </w:r>
    </w:p>
    <w:p w:rsidR="000B66AB" w:rsidRDefault="000B66AB" w:rsidP="000B66AB">
      <w:pPr>
        <w:rPr>
          <w:rFonts w:ascii="Tahoma" w:hAnsi="Tahoma" w:cs="Tahoma"/>
          <w:rtl/>
        </w:rPr>
      </w:pPr>
      <w:r>
        <w:rPr>
          <w:rFonts w:ascii="Tahoma" w:hAnsi="Tahoma" w:cs="Tahoma"/>
          <w:rtl/>
        </w:rPr>
        <w:t>מאד אשמח להמשיך להיות מכותבת אם אפילו ב-</w:t>
      </w:r>
      <w:r>
        <w:rPr>
          <w:rFonts w:ascii="Tahoma" w:hAnsi="Tahoma" w:cs="Tahoma"/>
        </w:rPr>
        <w:t>bcc</w:t>
      </w:r>
      <w:r>
        <w:rPr>
          <w:rFonts w:ascii="Tahoma" w:hAnsi="Tahoma" w:cs="Tahoma"/>
          <w:rtl/>
        </w:rPr>
        <w:t>, אם זה אפשרי.</w:t>
      </w:r>
    </w:p>
    <w:p w:rsidR="000B66AB" w:rsidRDefault="000B66AB" w:rsidP="000B66AB">
      <w:pPr>
        <w:rPr>
          <w:rFonts w:ascii="Tahoma" w:hAnsi="Tahoma" w:cs="Tahoma"/>
          <w:rtl/>
        </w:rPr>
      </w:pPr>
    </w:p>
    <w:p w:rsidR="000B66AB" w:rsidRDefault="000B66AB" w:rsidP="000B66AB">
      <w:pPr>
        <w:rPr>
          <w:rFonts w:ascii="Tahoma" w:hAnsi="Tahoma" w:cs="Tahoma"/>
          <w:rtl/>
        </w:rPr>
      </w:pPr>
      <w:r>
        <w:rPr>
          <w:rFonts w:ascii="Tahoma" w:hAnsi="Tahoma" w:cs="Tahoma"/>
          <w:rtl/>
        </w:rPr>
        <w:t>נשיקות לך ולרותי שלך ושרק תהיו לי בריאים.</w:t>
      </w:r>
    </w:p>
    <w:p w:rsidR="000B66AB" w:rsidRDefault="000B66AB" w:rsidP="000B66AB">
      <w:pPr>
        <w:rPr>
          <w:rFonts w:ascii="Tahoma" w:hAnsi="Tahoma" w:cs="Tahoma"/>
          <w:rtl/>
        </w:rPr>
      </w:pPr>
    </w:p>
    <w:p w:rsidR="000B66AB" w:rsidRDefault="000B66AB" w:rsidP="000B66AB">
      <w:pPr>
        <w:rPr>
          <w:rFonts w:ascii="Tahoma" w:hAnsi="Tahoma" w:cs="Tahoma"/>
          <w:rtl/>
        </w:rPr>
      </w:pPr>
      <w:r>
        <w:rPr>
          <w:rFonts w:ascii="Tahoma" w:hAnsi="Tahoma" w:cs="Tahoma"/>
          <w:rtl/>
        </w:rPr>
        <w:t>כתמיד,</w:t>
      </w:r>
    </w:p>
    <w:p w:rsidR="000B66AB" w:rsidRPr="004E28D7" w:rsidRDefault="000B66AB" w:rsidP="00244315">
      <w:pPr>
        <w:rPr>
          <w:rtl/>
        </w:rPr>
      </w:pPr>
    </w:p>
    <w:p w:rsidR="00B958D6" w:rsidRDefault="004E28D7" w:rsidP="00244315">
      <w:pPr>
        <w:rPr>
          <w:color w:val="000000"/>
          <w:rtl/>
          <w:lang w:val="fr-FR"/>
        </w:rPr>
      </w:pPr>
      <w:r>
        <w:rPr>
          <w:rFonts w:hint="cs"/>
          <w:color w:val="000000"/>
          <w:rtl/>
          <w:lang w:val="fr-FR"/>
        </w:rPr>
        <w:t>מייל שכתבתי לחברת הפורום</w:t>
      </w:r>
      <w:r w:rsidR="000B66AB">
        <w:rPr>
          <w:rFonts w:hint="cs"/>
          <w:color w:val="000000"/>
          <w:rtl/>
          <w:lang w:val="fr-FR"/>
        </w:rPr>
        <w:t xml:space="preserve"> הזאת</w:t>
      </w:r>
      <w:r>
        <w:rPr>
          <w:rFonts w:hint="cs"/>
          <w:color w:val="000000"/>
          <w:rtl/>
          <w:lang w:val="fr-FR"/>
        </w:rPr>
        <w:t xml:space="preserve"> ב- 19.5</w:t>
      </w:r>
    </w:p>
    <w:p w:rsidR="004E28D7" w:rsidRPr="004E28D7" w:rsidRDefault="004E28D7" w:rsidP="00244315">
      <w:pPr>
        <w:rPr>
          <w:color w:val="000000"/>
        </w:rPr>
      </w:pPr>
      <w:r>
        <w:rPr>
          <w:rFonts w:hint="cs"/>
          <w:color w:val="000000"/>
          <w:rtl/>
        </w:rPr>
        <w:t>...</w:t>
      </w:r>
      <w:r w:rsidRPr="004E28D7">
        <w:rPr>
          <w:rFonts w:hint="cs"/>
          <w:color w:val="000000"/>
          <w:rtl/>
        </w:rPr>
        <w:t xml:space="preserve"> היקרה מאוד,</w:t>
      </w:r>
    </w:p>
    <w:p w:rsidR="004E28D7" w:rsidRPr="004E28D7" w:rsidRDefault="004E28D7" w:rsidP="00244315">
      <w:pPr>
        <w:rPr>
          <w:color w:val="000000"/>
          <w:rtl/>
        </w:rPr>
      </w:pPr>
      <w:r w:rsidRPr="004E28D7">
        <w:rPr>
          <w:rFonts w:hint="cs"/>
          <w:color w:val="000000"/>
          <w:rtl/>
        </w:rPr>
        <w:t>תודה לך על המחמאות, קטונתי, כי את יודעת שכל מה שאת חושבת עלי אני חושב עלייך פי עשרה. החלטתי לשתף את הפורום בתובנות שלך (בהמשטת המחמאות) ולכלול במייל שלי כדלקמן:</w:t>
      </w:r>
    </w:p>
    <w:p w:rsidR="004E28D7" w:rsidRPr="004E28D7" w:rsidRDefault="004E28D7" w:rsidP="00244315">
      <w:pPr>
        <w:rPr>
          <w:color w:val="000000"/>
          <w:rtl/>
        </w:rPr>
      </w:pPr>
    </w:p>
    <w:p w:rsidR="004E28D7" w:rsidRPr="004E28D7" w:rsidRDefault="004E28D7" w:rsidP="00244315">
      <w:pPr>
        <w:rPr>
          <w:color w:val="000000"/>
          <w:rtl/>
        </w:rPr>
      </w:pPr>
      <w:r w:rsidRPr="004E28D7">
        <w:rPr>
          <w:rFonts w:hint="cs"/>
          <w:color w:val="000000"/>
          <w:rtl/>
        </w:rPr>
        <w:t>להלן המייל ששלחו לי ויקי ודוד שלכט, שהיו במעמד "השקת" המצע של תנועת הרפובליקה השניה ב- 2009 ומאז עוקבים באהדה רבה אחרי מטרות התנועה (השמטתי כמה מחמאות...):</w:t>
      </w:r>
    </w:p>
    <w:p w:rsidR="004E28D7" w:rsidRDefault="004E28D7" w:rsidP="00244315">
      <w:pPr>
        <w:rPr>
          <w:rFonts w:ascii="Tahoma" w:hAnsi="Tahoma" w:cs="Tahoma"/>
          <w:rtl/>
        </w:rPr>
      </w:pPr>
      <w:r>
        <w:rPr>
          <w:rFonts w:ascii="Tahoma" w:hAnsi="Tahoma" w:cs="Tahoma"/>
          <w:rtl/>
        </w:rPr>
        <w:t>קורי איש יקר לי מאד,</w:t>
      </w:r>
    </w:p>
    <w:p w:rsidR="004E28D7" w:rsidRDefault="004E28D7" w:rsidP="00244315">
      <w:pPr>
        <w:rPr>
          <w:rFonts w:ascii="Tahoma" w:hAnsi="Tahoma" w:cs="Tahoma"/>
        </w:rPr>
      </w:pPr>
      <w:r>
        <w:rPr>
          <w:rFonts w:ascii="Tahoma" w:hAnsi="Tahoma" w:cs="Tahoma"/>
          <w:rtl/>
        </w:rPr>
        <w:t>אנא סלח לי שאינני פעילה בפורום הגם, שאוכל להבטיחך, שאני קוראת הכל ומתפעלת מהלהט של חבריו לעסוק בנושאים הכל כך חשובים הנוגעים לחיי כולנו, מכישורי החשיבה ומכשרון הביטוי המשוכללים שלהם. ...</w:t>
      </w:r>
    </w:p>
    <w:p w:rsidR="004E28D7" w:rsidRDefault="004E28D7" w:rsidP="00244315">
      <w:pPr>
        <w:rPr>
          <w:rFonts w:ascii="Tahoma" w:hAnsi="Tahoma" w:cs="Tahoma"/>
          <w:rtl/>
        </w:rPr>
      </w:pPr>
      <w:r>
        <w:rPr>
          <w:rFonts w:ascii="Tahoma" w:hAnsi="Tahoma" w:cs="Tahoma"/>
          <w:rtl/>
        </w:rPr>
        <w:t xml:space="preserve">זה לא שחלילה אני אדישה למה שקורה מסביבנו ובסביבתנו ואני גם אזרחית איכפתית אבל אני מרגישה שלי הקטנה (וזו לא הצטנעות מלאכותית) אין באמת </w:t>
      </w:r>
      <w:r>
        <w:rPr>
          <w:rFonts w:ascii="Tahoma" w:hAnsi="Tahoma" w:cs="Tahoma"/>
        </w:rPr>
        <w:t>say</w:t>
      </w:r>
      <w:r>
        <w:rPr>
          <w:rFonts w:ascii="Tahoma" w:hAnsi="Tahoma" w:cs="Tahoma"/>
          <w:rtl/>
        </w:rPr>
        <w:t xml:space="preserve"> מקורי וכוח להשפיע ואיזה ערך מוסף לתרום ואולי גם העיסוק בנושאים כה חשובים אלה לא ממש בוער בעצמותיי ואין בי פניות רגשית לעת הזאת לעסוק בהם.</w:t>
      </w:r>
    </w:p>
    <w:p w:rsidR="004E28D7" w:rsidRDefault="004E28D7" w:rsidP="00244315">
      <w:pPr>
        <w:rPr>
          <w:rFonts w:ascii="Tahoma" w:hAnsi="Tahoma" w:cs="Tahoma"/>
          <w:rtl/>
        </w:rPr>
      </w:pPr>
      <w:r>
        <w:rPr>
          <w:rFonts w:ascii="Tahoma" w:hAnsi="Tahoma" w:cs="Tahoma"/>
          <w:rtl/>
        </w:rPr>
        <w:t>יש לי הערכה עצומה לכולם, יש לי הערכה ללא גבול לך ואני לגמרי תמיד מוצאת את עצמי מזדהה אתך, "בצד" שלך. </w:t>
      </w:r>
    </w:p>
    <w:p w:rsidR="004E28D7" w:rsidRDefault="004E28D7" w:rsidP="00244315">
      <w:pPr>
        <w:rPr>
          <w:rFonts w:ascii="Tahoma" w:hAnsi="Tahoma" w:cs="Tahoma"/>
          <w:rtl/>
        </w:rPr>
      </w:pPr>
      <w:r>
        <w:rPr>
          <w:rFonts w:ascii="Tahoma" w:hAnsi="Tahoma" w:cs="Tahoma"/>
          <w:rtl/>
        </w:rPr>
        <w:t>אשר על כן אני נותנת לך בזאת ללא היסוס את תמיכתי, את אהדתי וגם יפויי כח גורף לייצג אותי.... </w:t>
      </w:r>
    </w:p>
    <w:p w:rsidR="004E28D7" w:rsidRDefault="004E28D7" w:rsidP="00244315">
      <w:pPr>
        <w:rPr>
          <w:rFonts w:ascii="Tahoma" w:hAnsi="Tahoma" w:cs="Tahoma"/>
          <w:rtl/>
        </w:rPr>
      </w:pPr>
      <w:r>
        <w:rPr>
          <w:rFonts w:ascii="Tahoma" w:hAnsi="Tahoma" w:cs="Tahoma"/>
          <w:rtl/>
        </w:rPr>
        <w:t>אני מבקשת ממך לשחרר אותי מהשתתפות פעילה ומהתבטאויות עצמאיות (או שמא </w:t>
      </w:r>
    </w:p>
    <w:p w:rsidR="004E28D7" w:rsidRDefault="004E28D7" w:rsidP="00244315">
      <w:pPr>
        <w:rPr>
          <w:rFonts w:ascii="Tahoma" w:hAnsi="Tahoma" w:cs="Tahoma"/>
          <w:rtl/>
        </w:rPr>
      </w:pPr>
      <w:r>
        <w:rPr>
          <w:rFonts w:ascii="Tahoma" w:hAnsi="Tahoma" w:cs="Tahoma"/>
          <w:rtl/>
        </w:rPr>
        <w:t>הביטוי העכשווי הוא עצמוניות...).</w:t>
      </w:r>
    </w:p>
    <w:p w:rsidR="004E28D7" w:rsidRDefault="004E28D7" w:rsidP="00244315">
      <w:pPr>
        <w:rPr>
          <w:rFonts w:ascii="Tahoma" w:hAnsi="Tahoma" w:cs="Tahoma"/>
          <w:rtl/>
        </w:rPr>
      </w:pPr>
      <w:r>
        <w:rPr>
          <w:rFonts w:ascii="Tahoma" w:hAnsi="Tahoma" w:cs="Tahoma"/>
          <w:rtl/>
        </w:rPr>
        <w:t>אני אתמוך "מבחוץ".</w:t>
      </w:r>
    </w:p>
    <w:p w:rsidR="004E28D7" w:rsidRDefault="004E28D7" w:rsidP="00244315">
      <w:pPr>
        <w:rPr>
          <w:rFonts w:ascii="Tahoma" w:hAnsi="Tahoma" w:cs="Tahoma"/>
          <w:rtl/>
        </w:rPr>
      </w:pPr>
      <w:r>
        <w:rPr>
          <w:rFonts w:ascii="Tahoma" w:hAnsi="Tahoma" w:cs="Tahoma"/>
          <w:rtl/>
        </w:rPr>
        <w:t>מאד אשמח להמשיך להיות מכותבת אם אפילו ב-</w:t>
      </w:r>
      <w:r>
        <w:rPr>
          <w:rFonts w:ascii="Tahoma" w:hAnsi="Tahoma" w:cs="Tahoma"/>
        </w:rPr>
        <w:t>bcc</w:t>
      </w:r>
      <w:r>
        <w:rPr>
          <w:rFonts w:ascii="Tahoma" w:hAnsi="Tahoma" w:cs="Tahoma"/>
          <w:rtl/>
        </w:rPr>
        <w:t>, אם זה אפשרי.</w:t>
      </w:r>
    </w:p>
    <w:p w:rsidR="004E28D7" w:rsidRDefault="004E28D7" w:rsidP="00244315">
      <w:pPr>
        <w:rPr>
          <w:rFonts w:ascii="Tahoma" w:hAnsi="Tahoma" w:cs="Tahoma"/>
          <w:rtl/>
        </w:rPr>
      </w:pPr>
      <w:r>
        <w:rPr>
          <w:rFonts w:ascii="Tahoma" w:hAnsi="Tahoma" w:cs="Tahoma"/>
          <w:rtl/>
        </w:rPr>
        <w:t>נשיקות לך ולרותי שלך ושרק תהיו לי בריאים.</w:t>
      </w:r>
    </w:p>
    <w:p w:rsidR="004E28D7" w:rsidRDefault="004E28D7" w:rsidP="00244315">
      <w:pPr>
        <w:rPr>
          <w:rFonts w:ascii="Tahoma" w:hAnsi="Tahoma" w:cs="Tahoma"/>
          <w:rtl/>
        </w:rPr>
      </w:pPr>
      <w:r>
        <w:rPr>
          <w:rFonts w:ascii="Tahoma" w:hAnsi="Tahoma" w:cs="Tahoma"/>
          <w:rtl/>
        </w:rPr>
        <w:t>כתמיד,</w:t>
      </w:r>
    </w:p>
    <w:p w:rsidR="004E28D7" w:rsidRDefault="004E28D7" w:rsidP="00244315">
      <w:pPr>
        <w:rPr>
          <w:rFonts w:ascii="Tahoma" w:hAnsi="Tahoma" w:cs="Tahoma"/>
          <w:rtl/>
        </w:rPr>
      </w:pPr>
      <w:r>
        <w:rPr>
          <w:rFonts w:ascii="Tahoma" w:hAnsi="Tahoma" w:cs="Tahoma"/>
          <w:rtl/>
        </w:rPr>
        <w:lastRenderedPageBreak/>
        <w:t>ויקי (גם בשם דוד)</w:t>
      </w:r>
    </w:p>
    <w:p w:rsidR="004E28D7" w:rsidRDefault="004E28D7" w:rsidP="00244315">
      <w:pPr>
        <w:rPr>
          <w:color w:val="000000"/>
          <w:sz w:val="28"/>
          <w:szCs w:val="28"/>
          <w:rtl/>
        </w:rPr>
      </w:pPr>
    </w:p>
    <w:p w:rsidR="004E28D7" w:rsidRPr="004E28D7" w:rsidRDefault="004E28D7" w:rsidP="00244315">
      <w:pPr>
        <w:rPr>
          <w:color w:val="000000"/>
          <w:rtl/>
        </w:rPr>
      </w:pPr>
      <w:r w:rsidRPr="004E28D7">
        <w:rPr>
          <w:rFonts w:hint="cs"/>
          <w:color w:val="000000"/>
          <w:rtl/>
        </w:rPr>
        <w:t>הרבה בריאות,</w:t>
      </w:r>
    </w:p>
    <w:p w:rsidR="004E28D7" w:rsidRPr="004E28D7" w:rsidRDefault="004E28D7" w:rsidP="00244315">
      <w:pPr>
        <w:rPr>
          <w:color w:val="000000"/>
          <w:rtl/>
        </w:rPr>
      </w:pPr>
      <w:r w:rsidRPr="004E28D7">
        <w:rPr>
          <w:rFonts w:hint="cs"/>
          <w:color w:val="000000"/>
          <w:rtl/>
        </w:rPr>
        <w:t>קורי</w:t>
      </w:r>
    </w:p>
    <w:p w:rsidR="004E28D7" w:rsidRDefault="004E28D7" w:rsidP="00244315">
      <w:pPr>
        <w:rPr>
          <w:color w:val="000000"/>
          <w:rtl/>
          <w:lang w:val="fr-FR"/>
        </w:rPr>
      </w:pPr>
    </w:p>
    <w:p w:rsidR="000B66AB" w:rsidRDefault="000B66AB" w:rsidP="00244315">
      <w:pPr>
        <w:rPr>
          <w:color w:val="000000"/>
          <w:rtl/>
          <w:lang w:val="fr-FR"/>
        </w:rPr>
      </w:pPr>
      <w:r>
        <w:rPr>
          <w:rFonts w:hint="cs"/>
          <w:color w:val="000000"/>
          <w:rtl/>
          <w:lang w:val="fr-FR"/>
        </w:rPr>
        <w:t>מייל שענתה לי חברת הפורום הזאת ב- 19.5</w:t>
      </w:r>
    </w:p>
    <w:p w:rsidR="000B66AB" w:rsidRDefault="000B66AB" w:rsidP="000B66AB">
      <w:pPr>
        <w:rPr>
          <w:rFonts w:ascii="Tahoma" w:hAnsi="Tahoma" w:cs="Tahoma"/>
        </w:rPr>
      </w:pPr>
      <w:r>
        <w:rPr>
          <w:rFonts w:ascii="Tahoma" w:hAnsi="Tahoma" w:cs="Tahoma"/>
          <w:rtl/>
        </w:rPr>
        <w:t>ובנוסף, איש יקר, על כל מעלותיך הרבות מספור אתה גם צנוע וזו מעלה נדירה בימינו ובמחוזותינו.</w:t>
      </w:r>
    </w:p>
    <w:p w:rsidR="000B66AB" w:rsidRDefault="000B66AB" w:rsidP="000B66AB">
      <w:pPr>
        <w:rPr>
          <w:rFonts w:ascii="Tahoma" w:hAnsi="Tahoma" w:cs="Tahoma"/>
        </w:rPr>
      </w:pPr>
      <w:r>
        <w:rPr>
          <w:rFonts w:ascii="Tahoma" w:hAnsi="Tahoma" w:cs="Tahoma"/>
          <w:rtl/>
        </w:rPr>
        <w:t>כנראה שה"לוקסוס" להיות כזה שמור רק לאנשים עם איכויות כשלך.</w:t>
      </w:r>
    </w:p>
    <w:p w:rsidR="000B66AB" w:rsidRDefault="000B66AB" w:rsidP="000B66AB">
      <w:pPr>
        <w:rPr>
          <w:rFonts w:ascii="Tahoma" w:hAnsi="Tahoma" w:cs="Tahoma"/>
          <w:rtl/>
        </w:rPr>
      </w:pPr>
    </w:p>
    <w:p w:rsidR="000B66AB" w:rsidRDefault="000B66AB" w:rsidP="000B66AB">
      <w:pPr>
        <w:rPr>
          <w:rFonts w:ascii="Tahoma" w:hAnsi="Tahoma" w:cs="Tahoma"/>
          <w:rtl/>
        </w:rPr>
      </w:pPr>
      <w:r>
        <w:rPr>
          <w:rFonts w:ascii="Tahoma" w:hAnsi="Tahoma" w:cs="Tahoma"/>
          <w:rtl/>
        </w:rPr>
        <w:t>זכינו שאתה חברנו. גאוותנו על כך רבה.</w:t>
      </w:r>
    </w:p>
    <w:p w:rsidR="000B66AB" w:rsidRDefault="000B66AB" w:rsidP="000B66AB">
      <w:pPr>
        <w:rPr>
          <w:rFonts w:ascii="Tahoma" w:hAnsi="Tahoma" w:cs="Tahoma"/>
          <w:rtl/>
        </w:rPr>
      </w:pPr>
    </w:p>
    <w:p w:rsidR="000B66AB" w:rsidRDefault="000B66AB" w:rsidP="000B66AB">
      <w:pPr>
        <w:rPr>
          <w:rFonts w:ascii="Tahoma" w:hAnsi="Tahoma" w:cs="Tahoma"/>
          <w:rtl/>
        </w:rPr>
      </w:pPr>
      <w:r>
        <w:rPr>
          <w:rFonts w:ascii="Tahoma" w:hAnsi="Tahoma" w:cs="Tahoma"/>
          <w:rtl/>
        </w:rPr>
        <w:t>רק בריאות גוף ונפש,</w:t>
      </w:r>
    </w:p>
    <w:p w:rsidR="000B66AB" w:rsidRDefault="000B66AB" w:rsidP="000B66AB">
      <w:pPr>
        <w:rPr>
          <w:rFonts w:ascii="Tahoma" w:hAnsi="Tahoma" w:cs="Tahoma"/>
          <w:rtl/>
        </w:rPr>
      </w:pPr>
      <w:r>
        <w:rPr>
          <w:rFonts w:ascii="Tahoma" w:hAnsi="Tahoma" w:cs="Tahoma"/>
          <w:rtl/>
        </w:rPr>
        <w:t>ד"ש חמה מבית לבית,</w:t>
      </w:r>
    </w:p>
    <w:p w:rsidR="000B66AB" w:rsidRDefault="000B66AB" w:rsidP="00244315">
      <w:pPr>
        <w:rPr>
          <w:color w:val="000000"/>
          <w:rtl/>
          <w:lang w:val="fr-FR"/>
        </w:rPr>
      </w:pPr>
    </w:p>
    <w:p w:rsidR="004E28D7" w:rsidRDefault="004E28D7" w:rsidP="00244315">
      <w:pPr>
        <w:rPr>
          <w:color w:val="000000"/>
          <w:rtl/>
          <w:lang w:val="fr-FR"/>
        </w:rPr>
      </w:pPr>
      <w:r>
        <w:rPr>
          <w:rFonts w:hint="cs"/>
          <w:color w:val="000000"/>
          <w:rtl/>
          <w:lang w:val="fr-FR"/>
        </w:rPr>
        <w:t>תשובה של מחלקת המינויים בידיעות ב- 19.5</w:t>
      </w:r>
    </w:p>
    <w:p w:rsidR="004E28D7" w:rsidRDefault="004E28D7" w:rsidP="00244315">
      <w:pPr>
        <w:pStyle w:val="NormalWeb"/>
        <w:shd w:val="clear" w:color="auto" w:fill="FFFFFF"/>
        <w:bidi/>
        <w:textAlignment w:val="top"/>
        <w:rPr>
          <w:rFonts w:ascii="Arial" w:hAnsi="Arial" w:cs="Arial"/>
          <w:color w:val="333333"/>
          <w:sz w:val="21"/>
          <w:szCs w:val="21"/>
        </w:rPr>
      </w:pPr>
      <w:r>
        <w:rPr>
          <w:rFonts w:ascii="Arial" w:hAnsi="Arial" w:cs="Arial"/>
          <w:color w:val="333333"/>
          <w:sz w:val="21"/>
          <w:szCs w:val="21"/>
          <w:rtl/>
        </w:rPr>
        <w:t>צהרים טובים,</w:t>
      </w:r>
    </w:p>
    <w:p w:rsidR="004E28D7" w:rsidRDefault="004E28D7" w:rsidP="00244315">
      <w:pPr>
        <w:pStyle w:val="NormalWeb"/>
        <w:shd w:val="clear" w:color="auto" w:fill="FFFFFF"/>
        <w:bidi/>
        <w:spacing w:before="0" w:after="0"/>
        <w:textAlignment w:val="top"/>
        <w:rPr>
          <w:rFonts w:ascii="Arial" w:hAnsi="Arial" w:cs="Arial"/>
          <w:color w:val="333333"/>
          <w:sz w:val="23"/>
          <w:szCs w:val="23"/>
        </w:rPr>
      </w:pPr>
      <w:r>
        <w:rPr>
          <w:rFonts w:ascii="Tahoma" w:hAnsi="Tahoma" w:cs="Tahoma"/>
          <w:color w:val="333333"/>
          <w:sz w:val="20"/>
          <w:szCs w:val="20"/>
          <w:shd w:val="clear" w:color="auto" w:fill="FFFF00"/>
          <w:rtl/>
        </w:rPr>
        <w:t>לאור הנחיות</w:t>
      </w:r>
      <w:r>
        <w:rPr>
          <w:rFonts w:ascii="Tahoma" w:hAnsi="Tahoma" w:cs="Tahoma"/>
          <w:color w:val="000000"/>
          <w:sz w:val="20"/>
          <w:szCs w:val="20"/>
          <w:shd w:val="clear" w:color="auto" w:fill="FFFF00"/>
          <w:rtl/>
        </w:rPr>
        <w:t> משרד הבריאות אנו נמצאים</w:t>
      </w:r>
      <w:r>
        <w:rPr>
          <w:rFonts w:ascii="Tahoma" w:hAnsi="Tahoma" w:cs="Tahoma"/>
          <w:color w:val="333333"/>
          <w:sz w:val="20"/>
          <w:szCs w:val="20"/>
          <w:shd w:val="clear" w:color="auto" w:fill="FFFF00"/>
          <w:rtl/>
        </w:rPr>
        <w:t xml:space="preserve"> </w:t>
      </w:r>
      <w:r>
        <w:rPr>
          <w:rFonts w:ascii="Tahoma" w:hAnsi="Tahoma" w:cs="Tahoma"/>
          <w:color w:val="000000"/>
          <w:sz w:val="20"/>
          <w:szCs w:val="20"/>
          <w:shd w:val="clear" w:color="auto" w:fill="FFFF00"/>
          <w:rtl/>
        </w:rPr>
        <w:t>ב</w:t>
      </w:r>
      <w:r>
        <w:rPr>
          <w:rFonts w:ascii="Tahoma" w:hAnsi="Tahoma" w:cs="Tahoma"/>
          <w:color w:val="333333"/>
          <w:sz w:val="20"/>
          <w:szCs w:val="20"/>
          <w:shd w:val="clear" w:color="auto" w:fill="FFFF00"/>
          <w:rtl/>
        </w:rPr>
        <w:t>מתכונת מצומצמת</w:t>
      </w:r>
      <w:r>
        <w:rPr>
          <w:rFonts w:ascii="Tahoma" w:hAnsi="Tahoma" w:cs="Tahoma"/>
          <w:color w:val="000000"/>
          <w:sz w:val="20"/>
          <w:szCs w:val="20"/>
          <w:shd w:val="clear" w:color="auto" w:fill="FFFF00"/>
          <w:rtl/>
        </w:rPr>
        <w:t> , </w:t>
      </w:r>
    </w:p>
    <w:p w:rsidR="004E28D7" w:rsidRDefault="004E28D7" w:rsidP="00244315">
      <w:pPr>
        <w:pStyle w:val="NormalWeb"/>
        <w:shd w:val="clear" w:color="auto" w:fill="FFFFFF"/>
        <w:bidi/>
        <w:spacing w:before="0" w:after="0"/>
        <w:textAlignment w:val="top"/>
        <w:rPr>
          <w:rFonts w:ascii="Arial" w:hAnsi="Arial" w:cs="Arial"/>
          <w:color w:val="333333"/>
          <w:sz w:val="23"/>
          <w:szCs w:val="23"/>
          <w:rtl/>
        </w:rPr>
      </w:pPr>
      <w:r>
        <w:rPr>
          <w:rFonts w:ascii="Tahoma" w:hAnsi="Tahoma" w:cs="Tahoma"/>
          <w:color w:val="000000"/>
          <w:sz w:val="20"/>
          <w:szCs w:val="20"/>
          <w:shd w:val="clear" w:color="auto" w:fill="FFFF00"/>
          <w:rtl/>
        </w:rPr>
        <w:t>בכל החללים בארגון , כולל בית הדפוס ולכן מוציאים את העיתון כיחידה אחת בנוסף לאור המצב הוספנו מוסף מיוחד " לא זזים מהבית"</w:t>
      </w:r>
    </w:p>
    <w:p w:rsidR="004E28D7" w:rsidRDefault="004E28D7" w:rsidP="00244315">
      <w:pPr>
        <w:pStyle w:val="NormalWeb"/>
        <w:shd w:val="clear" w:color="auto" w:fill="FFFFFF"/>
        <w:bidi/>
        <w:spacing w:before="0" w:after="0"/>
        <w:textAlignment w:val="top"/>
        <w:rPr>
          <w:rFonts w:ascii="Arial" w:hAnsi="Arial" w:cs="Arial"/>
          <w:color w:val="333333"/>
          <w:sz w:val="23"/>
          <w:szCs w:val="23"/>
          <w:rtl/>
        </w:rPr>
      </w:pPr>
      <w:r>
        <w:rPr>
          <w:rFonts w:ascii="Tahoma" w:hAnsi="Tahoma" w:cs="Tahoma"/>
          <w:color w:val="000000"/>
          <w:sz w:val="20"/>
          <w:szCs w:val="20"/>
          <w:shd w:val="clear" w:color="auto" w:fill="FFFF00"/>
          <w:rtl/>
        </w:rPr>
        <w:t>אנו </w:t>
      </w:r>
      <w:r>
        <w:rPr>
          <w:rFonts w:ascii="Tahoma" w:hAnsi="Tahoma" w:cs="Tahoma"/>
          <w:color w:val="333333"/>
          <w:sz w:val="20"/>
          <w:szCs w:val="20"/>
          <w:shd w:val="clear" w:color="auto" w:fill="FFFF00"/>
          <w:rtl/>
        </w:rPr>
        <w:t>משתדלים לעשות את המרב בכדי להביא לכם את התכנים הטובים ביותר, מאחלים</w:t>
      </w:r>
      <w:r>
        <w:rPr>
          <w:rFonts w:ascii="Tahoma" w:hAnsi="Tahoma" w:cs="Tahoma"/>
          <w:color w:val="000000"/>
          <w:sz w:val="20"/>
          <w:szCs w:val="20"/>
          <w:shd w:val="clear" w:color="auto" w:fill="FFFF00"/>
          <w:rtl/>
        </w:rPr>
        <w:t> לכולנו בריאות איתנה.</w:t>
      </w:r>
    </w:p>
    <w:p w:rsidR="004E28D7" w:rsidRDefault="004E28D7" w:rsidP="00244315">
      <w:pPr>
        <w:pStyle w:val="NormalWeb"/>
        <w:shd w:val="clear" w:color="auto" w:fill="FFFFFF"/>
        <w:bidi/>
        <w:spacing w:before="0" w:after="0"/>
        <w:textAlignment w:val="top"/>
        <w:rPr>
          <w:rFonts w:ascii="Arial" w:hAnsi="Arial" w:cs="Arial"/>
          <w:color w:val="333333"/>
          <w:sz w:val="23"/>
          <w:szCs w:val="23"/>
          <w:rtl/>
        </w:rPr>
      </w:pPr>
      <w:r>
        <w:rPr>
          <w:rFonts w:ascii="Arial" w:hAnsi="Arial" w:cs="Arial"/>
          <w:color w:val="333333"/>
          <w:sz w:val="23"/>
          <w:szCs w:val="23"/>
          <w:rtl/>
        </w:rPr>
        <w:t>תמיד לשירותך,</w:t>
      </w:r>
    </w:p>
    <w:p w:rsidR="004E28D7" w:rsidRPr="004E28D7" w:rsidRDefault="004E28D7" w:rsidP="00244315">
      <w:pPr>
        <w:pStyle w:val="NormalWeb"/>
        <w:shd w:val="clear" w:color="auto" w:fill="FFFFFF"/>
        <w:bidi/>
        <w:spacing w:before="0" w:after="0"/>
        <w:textAlignment w:val="top"/>
        <w:rPr>
          <w:rFonts w:ascii="Arial" w:hAnsi="Arial" w:cs="Arial"/>
          <w:color w:val="333333"/>
          <w:sz w:val="23"/>
          <w:szCs w:val="23"/>
          <w:rtl/>
        </w:rPr>
      </w:pPr>
      <w:r>
        <w:rPr>
          <w:rFonts w:ascii="Arial" w:hAnsi="Arial" w:cs="Arial"/>
          <w:color w:val="333333"/>
          <w:sz w:val="23"/>
          <w:szCs w:val="23"/>
          <w:rtl/>
        </w:rPr>
        <w:t>המשך יום נעים ! </w:t>
      </w:r>
    </w:p>
    <w:p w:rsidR="004E28D7" w:rsidRDefault="004E28D7" w:rsidP="00244315">
      <w:pPr>
        <w:pStyle w:val="NormalWeb"/>
        <w:shd w:val="clear" w:color="auto" w:fill="FFFFFF"/>
        <w:bidi/>
        <w:textAlignment w:val="top"/>
        <w:rPr>
          <w:rFonts w:ascii="Arial" w:hAnsi="Arial" w:cs="Arial"/>
          <w:color w:val="333333"/>
          <w:sz w:val="21"/>
          <w:szCs w:val="21"/>
          <w:rtl/>
        </w:rPr>
      </w:pPr>
      <w:r>
        <w:rPr>
          <w:rStyle w:val="Strong"/>
          <w:rFonts w:ascii="Arial" w:hAnsi="Arial" w:cs="Arial"/>
          <w:color w:val="333333"/>
          <w:sz w:val="21"/>
          <w:szCs w:val="21"/>
          <w:rtl/>
        </w:rPr>
        <w:t> בברכה</w:t>
      </w:r>
    </w:p>
    <w:p w:rsidR="004E28D7" w:rsidRDefault="004E28D7" w:rsidP="00244315">
      <w:pPr>
        <w:rPr>
          <w:color w:val="000000"/>
          <w:rtl/>
          <w:lang w:val="fr-FR"/>
        </w:rPr>
      </w:pPr>
    </w:p>
    <w:p w:rsidR="004E28D7" w:rsidRDefault="004E28D7" w:rsidP="00244315">
      <w:pPr>
        <w:rPr>
          <w:color w:val="000000"/>
          <w:rtl/>
          <w:lang w:val="fr-FR"/>
        </w:rPr>
      </w:pPr>
      <w:r>
        <w:rPr>
          <w:rFonts w:hint="cs"/>
          <w:color w:val="000000"/>
          <w:rtl/>
          <w:lang w:val="fr-FR"/>
        </w:rPr>
        <w:t>תשובה שלי למחלקת המינויים של ידיעות אחרונות ב- 19.5</w:t>
      </w:r>
    </w:p>
    <w:p w:rsidR="004E28D7" w:rsidRPr="004E28D7" w:rsidRDefault="004E28D7" w:rsidP="00244315">
      <w:pPr>
        <w:rPr>
          <w:color w:val="000000"/>
        </w:rPr>
      </w:pPr>
      <w:r w:rsidRPr="004E28D7">
        <w:rPr>
          <w:rFonts w:hint="cs"/>
          <w:color w:val="000000"/>
          <w:rtl/>
        </w:rPr>
        <w:t>חברים יקרים,</w:t>
      </w:r>
    </w:p>
    <w:p w:rsidR="004E28D7" w:rsidRPr="004E28D7" w:rsidRDefault="004E28D7" w:rsidP="00244315">
      <w:pPr>
        <w:rPr>
          <w:color w:val="000000"/>
          <w:rtl/>
        </w:rPr>
      </w:pPr>
      <w:r w:rsidRPr="004E28D7">
        <w:rPr>
          <w:rFonts w:hint="cs"/>
          <w:color w:val="000000"/>
          <w:rtl/>
        </w:rPr>
        <w:t xml:space="preserve">לא מקובלת עלי ההסתתרות שלכם מאחורי הנחיות משרד הבריאות. כל המשק חזר לתעסוקה מלאה, כל בתי הספר, הטלוויזיה והרדיו היו בפעילות מלאה לאורך כל המשבר, אז מה פתאום אתם צריכים לפעול במתכונת מצומצמת. </w:t>
      </w:r>
      <w:r w:rsidRPr="004E28D7">
        <w:rPr>
          <w:rFonts w:hint="cs"/>
          <w:color w:val="000000"/>
          <w:rtl/>
        </w:rPr>
        <w:lastRenderedPageBreak/>
        <w:t>אתם לא מסעדה או מטוס ואני לא קונה את הסיפורים של חללים בבית הדפוס. בבתי הספר אין כבר קפסולות אז רק אצלכם יש? נראה לי שזה רק תירוץ שלכם להמשיך לגבות מאיתנו את מלוא הכסף עבור המינוי כשאתם מספקים רק את חצי המוצר - העיתון - וחוסכים חצי מהעלות. אי לכך, אם לא תחזרו לפעילות מלאה עד סוף החודש אבטל את המינוי!</w:t>
      </w:r>
    </w:p>
    <w:p w:rsidR="004E28D7" w:rsidRPr="004E28D7" w:rsidRDefault="004E28D7" w:rsidP="00244315">
      <w:pPr>
        <w:rPr>
          <w:color w:val="000000"/>
          <w:rtl/>
        </w:rPr>
      </w:pPr>
      <w:r w:rsidRPr="004E28D7">
        <w:rPr>
          <w:rFonts w:hint="cs"/>
          <w:color w:val="000000"/>
          <w:rtl/>
        </w:rPr>
        <w:t>בברכה,</w:t>
      </w:r>
    </w:p>
    <w:p w:rsidR="004E28D7" w:rsidRDefault="004E28D7" w:rsidP="00244315">
      <w:pPr>
        <w:rPr>
          <w:color w:val="000000"/>
          <w:rtl/>
        </w:rPr>
      </w:pPr>
      <w:r w:rsidRPr="004E28D7">
        <w:rPr>
          <w:rFonts w:hint="cs"/>
          <w:color w:val="000000"/>
          <w:rtl/>
        </w:rPr>
        <w:t>ד"ר יעקב קורי</w:t>
      </w:r>
    </w:p>
    <w:p w:rsidR="004E28D7" w:rsidRDefault="004E28D7" w:rsidP="00244315">
      <w:pPr>
        <w:rPr>
          <w:color w:val="000000"/>
          <w:rtl/>
        </w:rPr>
      </w:pPr>
    </w:p>
    <w:p w:rsidR="004E28D7" w:rsidRDefault="004E28D7" w:rsidP="00244315">
      <w:pPr>
        <w:rPr>
          <w:color w:val="000000"/>
          <w:rtl/>
        </w:rPr>
      </w:pPr>
      <w:r>
        <w:rPr>
          <w:rFonts w:hint="cs"/>
          <w:color w:val="000000"/>
          <w:rtl/>
        </w:rPr>
        <w:t>מכתב של חבר הפורום לפורום ב- 18.5 (השינויים בגודל הפונטים בגוף המכתב הם במקור)</w:t>
      </w:r>
    </w:p>
    <w:p w:rsidR="004E28D7" w:rsidRPr="004E28D7" w:rsidRDefault="004E28D7" w:rsidP="00244315">
      <w:pPr>
        <w:rPr>
          <w:rFonts w:ascii="Verdana" w:hAnsi="Verdana"/>
        </w:rPr>
      </w:pPr>
      <w:r>
        <w:rPr>
          <w:rFonts w:hint="cs"/>
          <w:sz w:val="27"/>
          <w:szCs w:val="27"/>
          <w:rtl/>
        </w:rPr>
        <w:t>קורי יקר, </w:t>
      </w:r>
    </w:p>
    <w:p w:rsidR="004E28D7" w:rsidRDefault="004E28D7" w:rsidP="00244315">
      <w:pPr>
        <w:rPr>
          <w:rtl/>
        </w:rPr>
      </w:pPr>
      <w:r>
        <w:rPr>
          <w:rFonts w:hint="cs"/>
          <w:sz w:val="27"/>
          <w:szCs w:val="27"/>
          <w:rtl/>
        </w:rPr>
        <w:t>קראתי שוב את הצעת עקרונות היסוד של המיבנה ושל חוקת הרפובליקה השניה שגיבשת,  ואני שלם עם כל הנקודות. </w:t>
      </w:r>
    </w:p>
    <w:p w:rsidR="004E28D7" w:rsidRDefault="004E28D7" w:rsidP="00244315">
      <w:pPr>
        <w:rPr>
          <w:rtl/>
        </w:rPr>
      </w:pPr>
      <w:r>
        <w:rPr>
          <w:rFonts w:hint="cs"/>
          <w:sz w:val="27"/>
          <w:szCs w:val="27"/>
          <w:rtl/>
        </w:rPr>
        <w:t>עם זאת הנחת היסוד שלי, אותה בטאתי בספרי ״כאן ועכשיו״, היא שישראל היא מיגזרוקרטיה. כל מיגזר וחובותיו וזכויותיו, </w:t>
      </w:r>
      <w:r>
        <w:rPr>
          <w:rFonts w:hint="cs"/>
          <w:sz w:val="36"/>
          <w:szCs w:val="36"/>
          <w:rtl/>
        </w:rPr>
        <w:t xml:space="preserve">כל </w:t>
      </w:r>
      <w:r>
        <w:rPr>
          <w:rFonts w:hint="cs"/>
          <w:rtl/>
        </w:rPr>
        <w:t>מיגזר</w:t>
      </w:r>
      <w:r>
        <w:rPr>
          <w:rFonts w:hint="cs"/>
          <w:sz w:val="36"/>
          <w:szCs w:val="36"/>
          <w:rtl/>
        </w:rPr>
        <w:t xml:space="preserve"> והאינטרסים החומריים שלו, וכל </w:t>
      </w:r>
      <w:r>
        <w:rPr>
          <w:rFonts w:hint="cs"/>
          <w:rtl/>
        </w:rPr>
        <w:t>מיגזר</w:t>
      </w:r>
      <w:r>
        <w:rPr>
          <w:rFonts w:hint="cs"/>
          <w:sz w:val="36"/>
          <w:szCs w:val="36"/>
          <w:rtl/>
        </w:rPr>
        <w:t xml:space="preserve"> </w:t>
      </w:r>
      <w:r>
        <w:rPr>
          <w:rFonts w:hint="cs"/>
          <w:rtl/>
        </w:rPr>
        <w:t>והפסיכיקה</w:t>
      </w:r>
      <w:r>
        <w:rPr>
          <w:rFonts w:hint="cs"/>
          <w:sz w:val="36"/>
          <w:szCs w:val="36"/>
          <w:rtl/>
        </w:rPr>
        <w:t xml:space="preserve"> שלו המיוצגים בכנסת ע״י מפלגתו </w:t>
      </w:r>
      <w:r>
        <w:rPr>
          <w:rFonts w:hint="cs"/>
          <w:rtl/>
        </w:rPr>
        <w:t>המיגזרית</w:t>
      </w:r>
      <w:r>
        <w:rPr>
          <w:rFonts w:hint="cs"/>
          <w:sz w:val="36"/>
          <w:szCs w:val="36"/>
          <w:rtl/>
        </w:rPr>
        <w:t xml:space="preserve"> ומנהיגיה, המייצגים מי בהצלחה ומי </w:t>
      </w:r>
      <w:r>
        <w:rPr>
          <w:rFonts w:hint="cs"/>
          <w:rtl/>
        </w:rPr>
        <w:t>בפחות</w:t>
      </w:r>
      <w:r>
        <w:rPr>
          <w:rFonts w:hint="cs"/>
          <w:sz w:val="36"/>
          <w:szCs w:val="36"/>
          <w:rtl/>
        </w:rPr>
        <w:t xml:space="preserve"> הצלחה את אותם אינטרסים ואותה פסיכיקה </w:t>
      </w:r>
      <w:r>
        <w:rPr>
          <w:rFonts w:hint="cs"/>
          <w:rtl/>
        </w:rPr>
        <w:t>מיגזרית</w:t>
      </w:r>
      <w:r>
        <w:rPr>
          <w:rFonts w:hint="cs"/>
          <w:sz w:val="36"/>
          <w:szCs w:val="36"/>
          <w:rtl/>
        </w:rPr>
        <w:t>. </w:t>
      </w:r>
    </w:p>
    <w:p w:rsidR="004E28D7" w:rsidRDefault="004E28D7" w:rsidP="00244315">
      <w:pPr>
        <w:rPr>
          <w:rtl/>
        </w:rPr>
      </w:pPr>
      <w:r>
        <w:rPr>
          <w:rFonts w:hint="cs"/>
          <w:sz w:val="27"/>
          <w:szCs w:val="27"/>
          <w:rtl/>
        </w:rPr>
        <w:t>מהנחת היסוד הזאת נגזרת טענתי שאף אחת מהמיפלגות המיגזריות לא מייצגת את האינטרסים של האומה הישראלית, </w:t>
      </w:r>
      <w:r>
        <w:rPr>
          <w:rFonts w:hint="cs"/>
          <w:sz w:val="36"/>
          <w:szCs w:val="36"/>
          <w:rtl/>
        </w:rPr>
        <w:t xml:space="preserve">שאף אחד </w:t>
      </w:r>
      <w:r>
        <w:rPr>
          <w:rFonts w:hint="cs"/>
          <w:rtl/>
        </w:rPr>
        <w:t>מהמיגזרים</w:t>
      </w:r>
      <w:r>
        <w:rPr>
          <w:rFonts w:hint="cs"/>
          <w:sz w:val="36"/>
          <w:szCs w:val="36"/>
          <w:rtl/>
        </w:rPr>
        <w:t xml:space="preserve"> לא מכיר בקיומה, מפני שעצם מושג האומה וקדימות האינטרסים של האומה לאינטרסים של </w:t>
      </w:r>
      <w:r>
        <w:rPr>
          <w:rFonts w:hint="cs"/>
          <w:rtl/>
        </w:rPr>
        <w:t>מיגזריה</w:t>
      </w:r>
      <w:r>
        <w:rPr>
          <w:rFonts w:hint="cs"/>
          <w:sz w:val="36"/>
          <w:szCs w:val="36"/>
          <w:rtl/>
        </w:rPr>
        <w:t>, נוגד את המנטליות </w:t>
      </w:r>
      <w:r>
        <w:rPr>
          <w:rFonts w:hint="cs"/>
          <w:rtl/>
        </w:rPr>
        <w:t>המיגזרית</w:t>
      </w:r>
      <w:r>
        <w:rPr>
          <w:rFonts w:hint="cs"/>
          <w:sz w:val="36"/>
          <w:szCs w:val="36"/>
          <w:rtl/>
        </w:rPr>
        <w:t xml:space="preserve"> של החברה הישראלית השסועה </w:t>
      </w:r>
      <w:r>
        <w:rPr>
          <w:rFonts w:hint="cs"/>
          <w:rtl/>
        </w:rPr>
        <w:t>למיגזרים</w:t>
      </w:r>
      <w:r>
        <w:rPr>
          <w:rFonts w:hint="cs"/>
          <w:sz w:val="36"/>
          <w:szCs w:val="36"/>
          <w:rtl/>
        </w:rPr>
        <w:t>. </w:t>
      </w:r>
    </w:p>
    <w:p w:rsidR="004E28D7" w:rsidRDefault="004E28D7" w:rsidP="00244315">
      <w:pPr>
        <w:rPr>
          <w:rtl/>
        </w:rPr>
      </w:pPr>
      <w:r>
        <w:rPr>
          <w:rFonts w:hint="cs"/>
          <w:sz w:val="27"/>
          <w:szCs w:val="27"/>
          <w:rtl/>
        </w:rPr>
        <w:t>הניאו-זהותנות הפוסט-מודרנית - טיפחה את המנטאליות הנאראטיבית-הזהותנית.  </w:t>
      </w:r>
    </w:p>
    <w:p w:rsidR="004E28D7" w:rsidRDefault="004E28D7" w:rsidP="00244315">
      <w:pPr>
        <w:rPr>
          <w:rtl/>
        </w:rPr>
      </w:pPr>
      <w:r>
        <w:rPr>
          <w:rFonts w:hint="cs"/>
          <w:sz w:val="27"/>
          <w:szCs w:val="27"/>
          <w:rtl/>
        </w:rPr>
        <w:t>כל קבוצת-זהות והנאראטיב המוטה, התועה והמטעה שלה. כל מיגזר והשקר שלו. כל שקר עוין את השקר הנגדי, </w:t>
      </w:r>
      <w:r>
        <w:rPr>
          <w:rFonts w:hint="cs"/>
          <w:sz w:val="36"/>
          <w:szCs w:val="36"/>
          <w:rtl/>
        </w:rPr>
        <w:t>ועל העוינות הזאת קל לבנות שנאה בין-</w:t>
      </w:r>
      <w:r>
        <w:rPr>
          <w:rFonts w:hint="cs"/>
          <w:rtl/>
        </w:rPr>
        <w:t>מיגזרית</w:t>
      </w:r>
      <w:r>
        <w:rPr>
          <w:rFonts w:hint="cs"/>
          <w:sz w:val="36"/>
          <w:szCs w:val="36"/>
          <w:rtl/>
        </w:rPr>
        <w:t xml:space="preserve">, </w:t>
      </w:r>
      <w:r>
        <w:rPr>
          <w:rFonts w:hint="cs"/>
          <w:rtl/>
        </w:rPr>
        <w:t>שטופחה</w:t>
      </w:r>
      <w:r>
        <w:rPr>
          <w:rFonts w:hint="cs"/>
          <w:sz w:val="36"/>
          <w:szCs w:val="36"/>
          <w:rtl/>
        </w:rPr>
        <w:t xml:space="preserve"> בישראל </w:t>
      </w:r>
      <w:r>
        <w:rPr>
          <w:rFonts w:hint="cs"/>
          <w:rtl/>
        </w:rPr>
        <w:t>והפכה</w:t>
      </w:r>
      <w:r>
        <w:rPr>
          <w:rFonts w:hint="cs"/>
          <w:sz w:val="36"/>
          <w:szCs w:val="36"/>
          <w:rtl/>
        </w:rPr>
        <w:t xml:space="preserve"> לחומר המקעקע את הבניין הישראלי. </w:t>
      </w:r>
    </w:p>
    <w:p w:rsidR="004E28D7" w:rsidRDefault="004E28D7" w:rsidP="00244315">
      <w:pPr>
        <w:rPr>
          <w:rtl/>
        </w:rPr>
      </w:pPr>
    </w:p>
    <w:p w:rsidR="004E28D7" w:rsidRDefault="004E28D7" w:rsidP="00244315">
      <w:pPr>
        <w:rPr>
          <w:rtl/>
        </w:rPr>
      </w:pPr>
      <w:r>
        <w:rPr>
          <w:rFonts w:hint="cs"/>
          <w:sz w:val="27"/>
          <w:szCs w:val="27"/>
          <w:rtl/>
        </w:rPr>
        <w:t>על בסיס ההנחות האלה, ובעקבות הנסיון המר שכולנו רכשנו עם בגידת נבחרים משלוש מפלגות בבוחריהם </w:t>
      </w:r>
    </w:p>
    <w:p w:rsidR="004E28D7" w:rsidRDefault="004E28D7" w:rsidP="00244315">
      <w:pPr>
        <w:rPr>
          <w:rtl/>
        </w:rPr>
      </w:pPr>
      <w:r>
        <w:rPr>
          <w:rFonts w:hint="cs"/>
          <w:sz w:val="27"/>
          <w:szCs w:val="27"/>
          <w:rtl/>
        </w:rPr>
        <w:t>(גנץ ונספחיו, פרץ, שמולי, ואורלי לוי, ואחרון לא חביב הרב פרץ), נראה לי שיש להוסיף שני דגשים לחוקת הרפובליקה השניה, והם: </w:t>
      </w:r>
    </w:p>
    <w:p w:rsidR="004E28D7" w:rsidRDefault="004E28D7" w:rsidP="00244315">
      <w:pPr>
        <w:rPr>
          <w:rtl/>
        </w:rPr>
      </w:pPr>
      <w:r>
        <w:rPr>
          <w:rFonts w:hint="cs"/>
          <w:sz w:val="27"/>
          <w:szCs w:val="27"/>
          <w:rtl/>
        </w:rPr>
        <w:t>1. חוק מחוייבות הנבחרים להצהרותיהם לפני הבחירות. </w:t>
      </w:r>
    </w:p>
    <w:p w:rsidR="004E28D7" w:rsidRDefault="004E28D7" w:rsidP="00244315">
      <w:pPr>
        <w:rPr>
          <w:rtl/>
        </w:rPr>
      </w:pPr>
      <w:r>
        <w:rPr>
          <w:rFonts w:hint="cs"/>
          <w:sz w:val="27"/>
          <w:szCs w:val="27"/>
          <w:rtl/>
        </w:rPr>
        <w:t>העיקרון: הצהרות הנבחרים במערכת בחירות תנוסחנה בכתב ותחשבנה כהסכם משפטי חתום בין הנבחר לבוחריו. </w:t>
      </w:r>
    </w:p>
    <w:p w:rsidR="004E28D7" w:rsidRDefault="004E28D7" w:rsidP="00244315">
      <w:pPr>
        <w:rPr>
          <w:rtl/>
        </w:rPr>
      </w:pPr>
      <w:r>
        <w:rPr>
          <w:rFonts w:hint="cs"/>
          <w:sz w:val="27"/>
          <w:szCs w:val="27"/>
          <w:rtl/>
        </w:rPr>
        <w:t>הן תחייבנה את הנבחרים, שהם נציגי הבוחרים, במשך כל פרק הזמן שבין בחירות לבחירות. הפרת ההצהרות או </w:t>
      </w:r>
    </w:p>
    <w:p w:rsidR="004E28D7" w:rsidRDefault="004E28D7" w:rsidP="00244315">
      <w:pPr>
        <w:rPr>
          <w:rtl/>
        </w:rPr>
      </w:pPr>
      <w:r>
        <w:rPr>
          <w:rFonts w:hint="cs"/>
          <w:sz w:val="27"/>
          <w:szCs w:val="27"/>
          <w:rtl/>
        </w:rPr>
        <w:lastRenderedPageBreak/>
        <w:t>חלק מהן תיחשב להפרת הסכם, ויחולו עליה סנקציות שכוללות קנס כספי, השעיית הנבחר מהכנסת והחלפתו באחר. </w:t>
      </w:r>
    </w:p>
    <w:p w:rsidR="004E28D7" w:rsidRDefault="004E28D7" w:rsidP="00244315">
      <w:pPr>
        <w:rPr>
          <w:rtl/>
        </w:rPr>
      </w:pPr>
      <w:r>
        <w:rPr>
          <w:rFonts w:hint="cs"/>
          <w:sz w:val="27"/>
          <w:szCs w:val="27"/>
          <w:rtl/>
        </w:rPr>
        <w:t xml:space="preserve">על מנת למנוע דמגוגיה ורטוריקה ריקה, כל משפט הצהרתי ( אני אעשה </w:t>
      </w:r>
      <w:r>
        <w:rPr>
          <w:rFonts w:ascii="Verdana" w:hAnsi="Verdana"/>
          <w:sz w:val="27"/>
          <w:szCs w:val="27"/>
        </w:rPr>
        <w:t>X</w:t>
      </w:r>
      <w:r>
        <w:rPr>
          <w:rFonts w:hint="cs"/>
          <w:sz w:val="27"/>
          <w:szCs w:val="27"/>
          <w:rtl/>
        </w:rPr>
        <w:t xml:space="preserve"> או: אני לא אעשה </w:t>
      </w:r>
      <w:r>
        <w:rPr>
          <w:rFonts w:ascii="Verdana" w:hAnsi="Verdana"/>
          <w:sz w:val="27"/>
          <w:szCs w:val="27"/>
        </w:rPr>
        <w:t>Y</w:t>
      </w:r>
      <w:r>
        <w:rPr>
          <w:rFonts w:hint="cs"/>
          <w:sz w:val="27"/>
          <w:szCs w:val="27"/>
          <w:rtl/>
        </w:rPr>
        <w:t xml:space="preserve"> ) שייאמר במערכת הבחירות </w:t>
      </w:r>
      <w:r>
        <w:rPr>
          <w:rFonts w:hint="cs"/>
          <w:sz w:val="36"/>
          <w:szCs w:val="36"/>
          <w:rtl/>
        </w:rPr>
        <w:t>ע״י מועמד לבחירה, ייחשב להצהרה שיחול עליה דין הסכם בין נבחר לבוחריו, והפרתו ע״י הנבחר תהיה עילה לתביעה נגדו, ויחילו עליו את סנקציית הפרת ההסכמים. </w:t>
      </w:r>
    </w:p>
    <w:p w:rsidR="004E28D7" w:rsidRDefault="004E28D7" w:rsidP="00244315">
      <w:pPr>
        <w:rPr>
          <w:rtl/>
        </w:rPr>
      </w:pPr>
      <w:r>
        <w:rPr>
          <w:rFonts w:hint="cs"/>
          <w:sz w:val="27"/>
          <w:szCs w:val="27"/>
          <w:rtl/>
        </w:rPr>
        <w:t>2. מידה של דמוקרטיה ישירה. </w:t>
      </w:r>
    </w:p>
    <w:p w:rsidR="004E28D7" w:rsidRDefault="004E28D7" w:rsidP="00244315">
      <w:pPr>
        <w:rPr>
          <w:rtl/>
        </w:rPr>
      </w:pPr>
      <w:r>
        <w:rPr>
          <w:rFonts w:hint="cs"/>
          <w:sz w:val="27"/>
          <w:szCs w:val="27"/>
          <w:rtl/>
        </w:rPr>
        <w:t>עניינים מינהליים שוטפים ינוהלו ע״י אותה ממשלת מומחים כפי שהדבר מנוסח בהצעת קורי. הכרעות בשאלות עקרוניות </w:t>
      </w:r>
      <w:r>
        <w:rPr>
          <w:rFonts w:hint="cs"/>
          <w:sz w:val="36"/>
          <w:szCs w:val="36"/>
          <w:rtl/>
        </w:rPr>
        <w:t xml:space="preserve">שמשמעותן שינוי חוקי יסוד או תיקון החוקה - יוכרעו בהליך של דמוקרטיה ישירה, כלומר: יועמדו להצבעה של כלל בעלי זכות הבחירה. בעידן הקיברנטי ייערכו </w:t>
      </w:r>
      <w:r>
        <w:rPr>
          <w:rFonts w:hint="cs"/>
          <w:rtl/>
        </w:rPr>
        <w:t>ההצבעות</w:t>
      </w:r>
      <w:r>
        <w:rPr>
          <w:rFonts w:hint="cs"/>
          <w:sz w:val="36"/>
          <w:szCs w:val="36"/>
          <w:rtl/>
        </w:rPr>
        <w:t xml:space="preserve"> באמצעות אפליקציה מאובטחת. אזרחים שאין ברשותם טלפון נייד או מחשב יוכלו להצביע במישרד דואר. ההליך הזה יוזיל את הבחירות במידה רבה, ותוצאת הבחירות תינתן ממערכת </w:t>
      </w:r>
      <w:r>
        <w:rPr>
          <w:rFonts w:hint="cs"/>
          <w:rtl/>
        </w:rPr>
        <w:t>המיחשוב</w:t>
      </w:r>
      <w:r>
        <w:rPr>
          <w:rFonts w:hint="cs"/>
          <w:sz w:val="36"/>
          <w:szCs w:val="36"/>
          <w:rtl/>
        </w:rPr>
        <w:t> הממשלתית מיד עם סיום ההצבעה. </w:t>
      </w:r>
    </w:p>
    <w:p w:rsidR="004E28D7" w:rsidRDefault="004E28D7" w:rsidP="00244315">
      <w:pPr>
        <w:rPr>
          <w:rtl/>
        </w:rPr>
      </w:pPr>
      <w:r>
        <w:rPr>
          <w:rFonts w:hint="cs"/>
          <w:sz w:val="27"/>
          <w:szCs w:val="27"/>
          <w:rtl/>
        </w:rPr>
        <w:t>ועניין עקרוני אחד שעדיין דורש ליבון: הגדרת תפקידו וגבולות סמכויותיו של הנשיא. האם מוטל עליו להיות נציג החוקה מול </w:t>
      </w:r>
      <w:r>
        <w:rPr>
          <w:rFonts w:hint="cs"/>
          <w:sz w:val="36"/>
          <w:szCs w:val="36"/>
          <w:rtl/>
        </w:rPr>
        <w:t>ממשלת המומחים? באיזו מידה החלטותיו כפופות לאישור הנבחרים? </w:t>
      </w:r>
    </w:p>
    <w:p w:rsidR="004E28D7" w:rsidRDefault="004E28D7" w:rsidP="00244315">
      <w:pPr>
        <w:rPr>
          <w:rtl/>
        </w:rPr>
      </w:pPr>
      <w:r>
        <w:rPr>
          <w:rFonts w:hint="cs"/>
          <w:sz w:val="27"/>
          <w:szCs w:val="27"/>
          <w:rtl/>
        </w:rPr>
        <w:t>איך יתרחש המהפך והמעבר מהמישטר הנוכחי לרפובליקה השניה? </w:t>
      </w:r>
    </w:p>
    <w:p w:rsidR="004E28D7" w:rsidRDefault="004E28D7" w:rsidP="00244315">
      <w:pPr>
        <w:rPr>
          <w:rtl/>
        </w:rPr>
      </w:pPr>
      <w:r>
        <w:rPr>
          <w:rFonts w:hint="cs"/>
          <w:sz w:val="27"/>
          <w:szCs w:val="27"/>
          <w:rtl/>
        </w:rPr>
        <w:t>נראה לי שהדרך הנכונה לביצוע המהפך מתחילה בהקמת ״התנועה למען הרפובליקה השניה״ שאמורה להיות הרפובליקה </w:t>
      </w:r>
      <w:r>
        <w:rPr>
          <w:rFonts w:hint="cs"/>
          <w:sz w:val="36"/>
          <w:szCs w:val="36"/>
          <w:rtl/>
        </w:rPr>
        <w:t>של האומה הישראלית.  </w:t>
      </w:r>
    </w:p>
    <w:p w:rsidR="004E28D7" w:rsidRDefault="004E28D7" w:rsidP="00244315">
      <w:pPr>
        <w:rPr>
          <w:rtl/>
        </w:rPr>
      </w:pPr>
      <w:r>
        <w:rPr>
          <w:rFonts w:hint="cs"/>
          <w:sz w:val="27"/>
          <w:szCs w:val="27"/>
          <w:rtl/>
        </w:rPr>
        <w:t>התנועה הזו צריכה להתארגן כתנועה לפעולה אזרחית שתעסוק בגיוס חברים עד שתגיע למסה קריטית בעלת סיכוי לזכות בתמיכת מחצית הבוחרים לפחות, ורק אז להירשם כמפלגה לקראת הבחירות. השתתפות בבחירות לפני שתהפוך למסה קריטית עלולה לשחוק את התנועה כמו שהדבר קרה למפלגות שהתפוררו או התפשרו על עקרונותיהן במגרסות הקואליציוניות הישראליות שבנויות מנציגי מיגזרים שתופסים את האינטרס המיגזרי שלהם כקודם לאינטרס הכלל-ישראלי, ולא מתפיסת האומה הישראלית כיישות על-מיגזרית. </w:t>
      </w:r>
    </w:p>
    <w:p w:rsidR="004E28D7" w:rsidRDefault="004E28D7" w:rsidP="00244315">
      <w:pPr>
        <w:rPr>
          <w:rtl/>
        </w:rPr>
      </w:pPr>
      <w:r>
        <w:rPr>
          <w:rFonts w:hint="cs"/>
          <w:sz w:val="27"/>
          <w:szCs w:val="27"/>
          <w:rtl/>
        </w:rPr>
        <w:t>בברכה, </w:t>
      </w:r>
    </w:p>
    <w:p w:rsidR="004E28D7" w:rsidRDefault="004E28D7" w:rsidP="00244315">
      <w:pPr>
        <w:rPr>
          <w:color w:val="000000"/>
          <w:rtl/>
        </w:rPr>
      </w:pPr>
    </w:p>
    <w:p w:rsidR="000B66AB" w:rsidRDefault="000B66AB" w:rsidP="00244315">
      <w:pPr>
        <w:rPr>
          <w:color w:val="000000"/>
          <w:rtl/>
        </w:rPr>
      </w:pPr>
      <w:r>
        <w:rPr>
          <w:rFonts w:hint="cs"/>
          <w:color w:val="000000"/>
          <w:rtl/>
        </w:rPr>
        <w:t>מכתב של חברת הפורום לפורום ב- 18.5</w:t>
      </w:r>
    </w:p>
    <w:p w:rsidR="000B66AB" w:rsidRDefault="000B66AB" w:rsidP="000B66AB">
      <w:r>
        <w:rPr>
          <w:rFonts w:hint="cs"/>
          <w:sz w:val="27"/>
          <w:szCs w:val="27"/>
          <w:rtl/>
        </w:rPr>
        <w:t>שלום  לחברי הפורום </w:t>
      </w:r>
    </w:p>
    <w:p w:rsidR="000B66AB" w:rsidRDefault="000B66AB" w:rsidP="000B66AB">
      <w:pPr>
        <w:rPr>
          <w:rtl/>
        </w:rPr>
      </w:pPr>
      <w:r>
        <w:rPr>
          <w:rFonts w:hint="cs"/>
          <w:sz w:val="27"/>
          <w:szCs w:val="27"/>
          <w:rtl/>
        </w:rPr>
        <w:t xml:space="preserve">אני קוראת כבר זמן מה את המיילים וההצעות    הנפלאות  שניסח יעקוב קורי ואתה יהושע ידידי ואני עדיין בהרגשה חזקה של מציאות של טכסט אוטופי לגמרי. הכול מצטייר כאן מושלם כל כך  - אבל לפני מימוש של עולם כזה יש לחנך לערכים של  דמוקרטיה וגבולות  הערכים, של חשיבה ואיפוק  </w:t>
      </w:r>
      <w:r>
        <w:rPr>
          <w:rFonts w:hint="cs"/>
          <w:sz w:val="27"/>
          <w:szCs w:val="27"/>
          <w:rtl/>
        </w:rPr>
        <w:lastRenderedPageBreak/>
        <w:t>וויתור ועוד... יהושע ציינת  כי החברה הישראלית היא מגזרית. ועוד יותר מעמדית היירארכית לצערי  וכדי לשנות או לפתוח סייגים בין מגזרים ולמתן את התחרותיות האלימה שלנו  צריך לחנך לכך להכין את הקרקע , לגדל נוער  אחר.   ואגב  המהלך של בני גנץ לדעתי היה הכרחי  ולא נבע מיצר שלטוני דוקא, </w:t>
      </w:r>
    </w:p>
    <w:p w:rsidR="000B66AB" w:rsidRDefault="000B66AB" w:rsidP="000B66AB">
      <w:pPr>
        <w:rPr>
          <w:rtl/>
        </w:rPr>
      </w:pPr>
      <w:r>
        <w:rPr>
          <w:rFonts w:hint="cs"/>
          <w:sz w:val="27"/>
          <w:szCs w:val="27"/>
          <w:rtl/>
        </w:rPr>
        <w:t>הצבעתי לו ולא הרגשתי  בגידה     להיפך חשתי שהוא חושב ומוכן לשנות מהלך לאור מציאות חדשה..גמישות והשתנות הם חשובים מאד בפםוליטיקה.   המצע של קורי  דורש גם שינוי רציני ביותר של הטבע האנושי  לעומת יצר התחרות ההישגיות האנוכיות השאפתנות האנוכית   ועוד.. הלוואי שאפילו חלק מזה יוכל להתממש.  </w:t>
      </w:r>
    </w:p>
    <w:p w:rsidR="000B66AB" w:rsidRDefault="000B66AB" w:rsidP="000B66AB">
      <w:pPr>
        <w:rPr>
          <w:rtl/>
        </w:rPr>
      </w:pPr>
      <w:r>
        <w:rPr>
          <w:rFonts w:hint="cs"/>
          <w:sz w:val="27"/>
          <w:szCs w:val="27"/>
          <w:rtl/>
        </w:rPr>
        <w:t> תודה    ויום טוב שנעבור אותו בשלום</w:t>
      </w:r>
    </w:p>
    <w:p w:rsidR="000B66AB" w:rsidRPr="004E28D7" w:rsidRDefault="000B66AB" w:rsidP="00244315">
      <w:pPr>
        <w:rPr>
          <w:color w:val="000000"/>
          <w:rtl/>
        </w:rPr>
      </w:pPr>
    </w:p>
    <w:p w:rsidR="004E28D7" w:rsidRDefault="004E28D7" w:rsidP="00244315">
      <w:pPr>
        <w:rPr>
          <w:color w:val="000000"/>
          <w:rtl/>
          <w:lang w:val="fr-FR"/>
        </w:rPr>
      </w:pPr>
      <w:r>
        <w:rPr>
          <w:rFonts w:hint="cs"/>
          <w:color w:val="000000"/>
          <w:rtl/>
          <w:lang w:val="fr-FR"/>
        </w:rPr>
        <w:t>מכתב שלי לפורום ב- 19.5</w:t>
      </w:r>
    </w:p>
    <w:p w:rsidR="004E28D7" w:rsidRPr="004E28D7" w:rsidRDefault="004E28D7" w:rsidP="00244315">
      <w:pPr>
        <w:rPr>
          <w:color w:val="000000"/>
        </w:rPr>
      </w:pPr>
      <w:r w:rsidRPr="004E28D7">
        <w:rPr>
          <w:rFonts w:hint="cs"/>
          <w:color w:val="000000"/>
          <w:rtl/>
        </w:rPr>
        <w:t>חברים יקרים,</w:t>
      </w:r>
    </w:p>
    <w:p w:rsidR="004E28D7" w:rsidRPr="004E28D7" w:rsidRDefault="004E28D7" w:rsidP="00244315">
      <w:pPr>
        <w:rPr>
          <w:color w:val="000000"/>
          <w:rtl/>
        </w:rPr>
      </w:pPr>
      <w:r w:rsidRPr="004E28D7">
        <w:rPr>
          <w:rFonts w:hint="cs"/>
          <w:color w:val="000000"/>
          <w:rtl/>
        </w:rPr>
        <w:t>אני מאוד מעודד מהתגובות הרבות של הפורום בנושא תוכנית הפעולה האופרטיבית שאנו יכולים להסכים לה לפתרון בעיות היסוד של ישראל. מכיוון שיש קונצנזוס שבשלב זה עוד לא הגיעה העת לפרסם קול קורא של הפורום עם המצע של הרפובליקה השניה של ישראל, כפי שהוא או עם התיקונים שהצעתם, או הצעות אחרות שהעליתם עם פתרונות יצירתיים, נסתפק בחילופי הדברים כפי שהם ונחכה שהשעה תהיה כשרה לפרסם את המנשר. הבעיה היא שגם בשנת 2009, כאשר העליתי לראשונה את המצע בפני אריה אבנרי, ויקי ודוד שלכט ורבים וטובים אחרים, גם הם סברו שעוד לא הגיעה העת לנקוט פעולה. אני חשבתי שהגיעו מים עד נפש עם כל המחדלים של ממשלות ברק, שרון ואולמרט, אך ב- 2009 עלה לשלטון נתניהו והמצב רק הולך ומידרדר מאז ועד היום. גם הספר "הרפובליקה השניה של ישראל" שהוצאתי באוקטובר 2018, חודשיים לפני פרוץ המשבר המשטרי הקשה ביותר בישראל, עבר מתחת לראדאר והדיעה הרווחת היא שהוא אוטופי.</w:t>
      </w:r>
    </w:p>
    <w:p w:rsidR="004E28D7" w:rsidRPr="004E28D7" w:rsidRDefault="004E28D7" w:rsidP="00244315">
      <w:pPr>
        <w:rPr>
          <w:color w:val="000000"/>
          <w:rtl/>
        </w:rPr>
      </w:pPr>
      <w:r w:rsidRPr="004E28D7">
        <w:rPr>
          <w:rFonts w:hint="cs"/>
          <w:color w:val="000000"/>
          <w:rtl/>
        </w:rPr>
        <w:t xml:space="preserve">באותה השנה 2009 גם פרסמתי ספר בארצות הברית בו חזיתי שבשנת 2020 יחול שפל שלא ידענו כדוגמתו כי לא הופקו הלקחים ממשבר 2008. הצגתי משנה סדורה איך למנוע את פרוץ המשבר הבא, אך הספר שלי עבר מתחת לראדאר, וכמוהו גם ספרים ומאמרים אחרים שכתבתי באותו הנושא במשך עשור. לפחות, החברים שלי, ביניהם כמה מחברי הפורום, שקיבלו את המכתב האחרון שלי בדצמבר 2019 בו הפצרתי בהם למכור מיד את כל המניות שלהם כי השנה יפרוץ המשבר, שמעו בקולי ומכרו את כל המניות ובכך נמנעו מהם הפסדים בעשרות אחוזים. מכיוון שהמשבר הכלכלי בישראל ובעולם הוא רק בתחילתו והקורונה היתה רק המצת, כי הסיבות הן הרבה יותר עמוקות כפי שהתרעתי בספרים שלי ואתם יכולים לקרוא זאת גם בספרי האחרון, התרסקות הבורסות עוד תגבר כפי שקרה בין סוף 1929 לסוף 1932 שבה הצטברה הירידה ל- 90%. אך, אני רחוק מלהיות </w:t>
      </w:r>
      <w:r w:rsidRPr="004E28D7">
        <w:rPr>
          <w:color w:val="000000"/>
        </w:rPr>
        <w:t>MISTER DOOM</w:t>
      </w:r>
      <w:r w:rsidRPr="004E28D7">
        <w:rPr>
          <w:rFonts w:hint="cs"/>
          <w:color w:val="000000"/>
          <w:rtl/>
        </w:rPr>
        <w:t xml:space="preserve">, כי חזיתי שהמשברים יתרחשו </w:t>
      </w:r>
      <w:r w:rsidRPr="004E28D7">
        <w:rPr>
          <w:rFonts w:hint="cs"/>
          <w:b/>
          <w:bCs/>
          <w:color w:val="000000"/>
          <w:rtl/>
        </w:rPr>
        <w:t>רק</w:t>
      </w:r>
      <w:r w:rsidRPr="004E28D7">
        <w:rPr>
          <w:rFonts w:hint="cs"/>
          <w:color w:val="000000"/>
          <w:rtl/>
        </w:rPr>
        <w:t xml:space="preserve"> בעיתוי הזה.</w:t>
      </w:r>
    </w:p>
    <w:p w:rsidR="004E28D7" w:rsidRDefault="004E28D7" w:rsidP="00244315">
      <w:pPr>
        <w:rPr>
          <w:color w:val="000000"/>
          <w:rtl/>
        </w:rPr>
      </w:pPr>
    </w:p>
    <w:p w:rsidR="004E28D7" w:rsidRPr="004E28D7" w:rsidRDefault="004E28D7" w:rsidP="00244315">
      <w:pPr>
        <w:rPr>
          <w:color w:val="000000"/>
          <w:rtl/>
        </w:rPr>
      </w:pPr>
      <w:r w:rsidRPr="004E28D7">
        <w:rPr>
          <w:rFonts w:hint="cs"/>
          <w:color w:val="000000"/>
          <w:rtl/>
        </w:rPr>
        <w:t>אני מביא להלן על מנת לא להרבות במיילים כמה מהתגובות שלי לתובנות שלכם וכמה מיילים נוספים של חברי הפורום ששלחו לי ישירות והודעתי להם שאשתף אותם לכל חברי הפורום.</w:t>
      </w:r>
    </w:p>
    <w:p w:rsidR="004E28D7" w:rsidRPr="004E28D7" w:rsidRDefault="004E28D7" w:rsidP="00244315">
      <w:pPr>
        <w:rPr>
          <w:color w:val="000000"/>
          <w:rtl/>
        </w:rPr>
      </w:pPr>
      <w:r w:rsidRPr="004E28D7">
        <w:rPr>
          <w:rFonts w:hint="cs"/>
          <w:color w:val="000000"/>
          <w:rtl/>
        </w:rPr>
        <w:t>נתחיל בתגובה שלי למייל של יהושע סובול:</w:t>
      </w:r>
    </w:p>
    <w:p w:rsidR="004E28D7" w:rsidRPr="004E28D7" w:rsidRDefault="004E28D7" w:rsidP="00244315">
      <w:pPr>
        <w:rPr>
          <w:color w:val="000000"/>
          <w:rtl/>
        </w:rPr>
      </w:pPr>
      <w:r w:rsidRPr="004E28D7">
        <w:rPr>
          <w:rFonts w:hint="cs"/>
          <w:color w:val="000000"/>
          <w:rtl/>
        </w:rPr>
        <w:t>יהושע היקר,</w:t>
      </w:r>
    </w:p>
    <w:p w:rsidR="004E28D7" w:rsidRPr="004E28D7" w:rsidRDefault="004E28D7" w:rsidP="00244315">
      <w:pPr>
        <w:rPr>
          <w:color w:val="000000"/>
          <w:rtl/>
        </w:rPr>
      </w:pPr>
      <w:r w:rsidRPr="004E28D7">
        <w:rPr>
          <w:rFonts w:hint="cs"/>
          <w:color w:val="000000"/>
          <w:rtl/>
        </w:rPr>
        <w:t xml:space="preserve">אני מסכים עם כל מילה שלך. הניתוח שלך מעורר השראה ומדוייק לגמרי. ככל שהשתדלתי להקיף את כל הנושאים בספרי בן 1500 העמודים עדיין יש לעשות עבודת הכנה מרובה עד שנפרסם חוקה מפורטת ותוכנית אופרטיבית ולכן דרושה החוכמה המשותפת של כל הפורום. המטרה של המצע והספר היא להקים תנועה שתפעל בדיוק הפוך מהמפלגות הקיימות, לא תייצג מגזר כזה או אחר, אלא את האינטרס של הכלל ולכן תסחוף אחריה 80% או יותר מקולות הבוחרים במשאל עם לפיזור המשטר הקיים, בדיוק כפי שעשה דה גול ב- 1958. אתה ואני </w:t>
      </w:r>
      <w:r w:rsidRPr="004E28D7">
        <w:rPr>
          <w:rFonts w:hint="cs"/>
          <w:color w:val="000000"/>
          <w:rtl/>
        </w:rPr>
        <w:lastRenderedPageBreak/>
        <w:t xml:space="preserve">מספיק זקנים בשביל להעיד על התרומה העצומה של הרפובליקה החמישית, במיוחד על רקע פשיטת הרגל המשטרית, הכלכלית והחברתית של הרפובליקה הרביעית. מה עוד שלמדנו בצרפת כמה שנים מאוחר יותר. </w:t>
      </w:r>
    </w:p>
    <w:p w:rsidR="004E28D7" w:rsidRPr="004E28D7" w:rsidRDefault="004E28D7" w:rsidP="00244315">
      <w:pPr>
        <w:rPr>
          <w:color w:val="000000"/>
          <w:rtl/>
        </w:rPr>
      </w:pPr>
      <w:r w:rsidRPr="004E28D7">
        <w:rPr>
          <w:rFonts w:hint="cs"/>
          <w:color w:val="000000"/>
          <w:rtl/>
        </w:rPr>
        <w:t xml:space="preserve">יחד עם זאת, לא צריך להעתיק את כל המודל הצרפתי עם שני המימשלים הביצועיים, הנשיאותי והפרלמנטרי, אלא למצוא את שביל הזהב בין השיטה האמריקאית לצרפתית - עם נשיא שממנה ממשלת מומחים בעוד הפרלמנט עוסק אך ורק בחקיקת חוקים, לא ממנה ממשלה גם הוא, על מנת למנוע מצבים של שלטון דו ראשי כפי שאירע לא פעם בצרפת. העם ולא הפרלמנט בוחר את הנשיא והפרלמנט לא יכול להדיח את הנשיא. הנשיא ייבחר לשבע שנים ולא לחמש, כפי שזה היה בהתחלה בצרפת, כי רק כך יהיה לו זמן לבצע את מדיניותו. הוא לא יוכל להיבחר ליותר משתי קדנציות. אך גם דה גול הכזיב ושנינו השתתפנו במהפיכת הסטודנטים של מאי 1968 שהציתה מחאה עממית, אבל זו הייתה יותר מחאה חברתית בגלל אישיותו של דה גול ולא נגד צורת המשטר. </w:t>
      </w:r>
    </w:p>
    <w:p w:rsidR="004E28D7" w:rsidRPr="004E28D7" w:rsidRDefault="004E28D7" w:rsidP="00244315">
      <w:pPr>
        <w:rPr>
          <w:color w:val="000000"/>
          <w:rtl/>
        </w:rPr>
      </w:pPr>
      <w:r w:rsidRPr="004E28D7">
        <w:rPr>
          <w:rFonts w:hint="cs"/>
          <w:color w:val="000000"/>
          <w:rtl/>
        </w:rPr>
        <w:t xml:space="preserve">שנינו גם יודעים איך הסתיימה המהפיכה ואיך דה גול דיכא אותה, אבל השפעתה היתה יותר ארוכת טווח. עסקתי גם הרבה בספרי </w:t>
      </w:r>
      <w:r w:rsidRPr="004E28D7">
        <w:rPr>
          <w:color w:val="000000"/>
        </w:rPr>
        <w:t>ACADEMIC PROOF THAT ETHICS PAYS</w:t>
      </w:r>
      <w:r w:rsidRPr="004E28D7">
        <w:rPr>
          <w:rFonts w:hint="cs"/>
          <w:color w:val="000000"/>
          <w:rtl/>
        </w:rPr>
        <w:t xml:space="preserve"> בבדיקת המשטר והתפקוד של עשר המדינות הכי אתיות ומשגשגות והשתדלתי ללמוד גם מהן - סקנדינביה, הולנד, ניו זילנד, שווייץ, אוסטרליה וקנדה. אמנם סינגפור בין העשר אבל כמובן לא הייתי מאמץ את הדיקטטורה "הנאורה" של לי קואן יו, אם כי ניתן לאמץ ממנה את התיגמול של צמרת הסקטור הציבורי במשכורות כמו בשוק הפרטי, את מדיניות הרווחה והשיכון, ואת הצלחתם ליצור אתוס לאומי אחד למרות הרוב הסיני והמיעוט המלזי והטמילי. תוכל לקרוא על כ אלה בחלק האנגלי של הרפובליקה השניה ועוד יותר בספר  - </w:t>
      </w:r>
      <w:hyperlink r:id="rId922" w:tgtFrame="_blank" w:history="1">
        <w:r w:rsidRPr="004E28D7">
          <w:rPr>
            <w:rStyle w:val="Hyperlink"/>
            <w:rFonts w:hint="cs"/>
            <w:b/>
            <w:bCs/>
            <w:shd w:val="clear" w:color="auto" w:fill="FFFFFF"/>
          </w:rPr>
          <w:t>Academic Proof that Ethics Pays</w:t>
        </w:r>
      </w:hyperlink>
      <w:hyperlink r:id="rId923" w:tgtFrame="_blank" w:history="1">
        <w:r w:rsidRPr="004E28D7">
          <w:rPr>
            <w:rStyle w:val="Hyperlink"/>
            <w:rFonts w:hint="cs"/>
            <w:b/>
            <w:bCs/>
            <w:i/>
            <w:iCs/>
            <w:shd w:val="clear" w:color="auto" w:fill="FFFFFF"/>
          </w:rPr>
          <w:t>/</w:t>
        </w:r>
      </w:hyperlink>
      <w:hyperlink r:id="rId924" w:tgtFrame="_blank" w:history="1">
        <w:r w:rsidRPr="004E28D7">
          <w:rPr>
            <w:rStyle w:val="Hyperlink"/>
            <w:rFonts w:hint="cs"/>
            <w:b/>
            <w:bCs/>
            <w:i/>
            <w:iCs/>
            <w:shd w:val="clear" w:color="auto" w:fill="FFFFFF"/>
          </w:rPr>
          <w:t>Appendices</w:t>
        </w:r>
      </w:hyperlink>
      <w:hyperlink r:id="rId925" w:tgtFrame="_blank" w:history="1">
        <w:r w:rsidRPr="004E28D7">
          <w:rPr>
            <w:rStyle w:val="Hyperlink"/>
            <w:rFonts w:hint="cs"/>
            <w:b/>
            <w:bCs/>
            <w:i/>
            <w:iCs/>
            <w:shd w:val="clear" w:color="auto" w:fill="FFFFFF"/>
          </w:rPr>
          <w:t>/</w:t>
        </w:r>
      </w:hyperlink>
    </w:p>
    <w:p w:rsidR="004E28D7" w:rsidRDefault="004E28D7" w:rsidP="00244315">
      <w:pPr>
        <w:rPr>
          <w:color w:val="000000"/>
          <w:rtl/>
        </w:rPr>
      </w:pPr>
    </w:p>
    <w:p w:rsidR="004E28D7" w:rsidRPr="004E28D7" w:rsidRDefault="004E28D7" w:rsidP="00244315">
      <w:pPr>
        <w:rPr>
          <w:color w:val="000000"/>
          <w:rtl/>
        </w:rPr>
      </w:pPr>
      <w:r w:rsidRPr="004E28D7">
        <w:rPr>
          <w:rFonts w:hint="cs"/>
          <w:color w:val="000000"/>
          <w:rtl/>
        </w:rPr>
        <w:t>להלן התגובה שלי למייל של פרץ לביא:</w:t>
      </w:r>
    </w:p>
    <w:p w:rsidR="004E28D7" w:rsidRPr="004E28D7" w:rsidRDefault="004E28D7" w:rsidP="00244315">
      <w:pPr>
        <w:rPr>
          <w:color w:val="000000"/>
          <w:rtl/>
        </w:rPr>
      </w:pPr>
      <w:r w:rsidRPr="004E28D7">
        <w:rPr>
          <w:rFonts w:hint="cs"/>
          <w:color w:val="000000"/>
          <w:rtl/>
        </w:rPr>
        <w:t>פרץ ידידי,</w:t>
      </w:r>
    </w:p>
    <w:p w:rsidR="004E28D7" w:rsidRPr="004E28D7" w:rsidRDefault="004E28D7" w:rsidP="00244315">
      <w:pPr>
        <w:rPr>
          <w:color w:val="000000"/>
          <w:rtl/>
        </w:rPr>
      </w:pPr>
      <w:r w:rsidRPr="004E28D7">
        <w:rPr>
          <w:rFonts w:hint="cs"/>
          <w:color w:val="000000"/>
          <w:rtl/>
        </w:rPr>
        <w:t>תודה לך על תגובתך והמילים החמות. אני מסכים לכל מילה שלך ולכן דרושה מהפיכה שלטונית ולא הקמת מפלגה בשיטה הקיימת. בדיוק כפי שעשה דה גול שהקים יש מאין את הרפובליקה החמישית ועקף את הפרלמנט הצרפתי המסואב שבו אכן לא היה ניתן להוציא אל הפועל דבר והיו קמות ונופלות ממשלות כל כמה חודשים. אין לי שום כבוד לכנסת ולשיטה הפרלמנטרית הקיימת שהיא מושחתת מיסודה. כל מפלגה שנכנסת למטחנה הזאת סופה להיסאב ולכן אני קורא להקמת תנועה עממית חוץ פרלמנטרית שתיישם את השינויים אם וכאשר נגיע למצב קיצון כפי שמתי כותב.</w:t>
      </w:r>
    </w:p>
    <w:p w:rsidR="004E28D7" w:rsidRPr="004E28D7" w:rsidRDefault="004E28D7" w:rsidP="00244315">
      <w:pPr>
        <w:rPr>
          <w:color w:val="000000"/>
          <w:rtl/>
        </w:rPr>
      </w:pPr>
      <w:r w:rsidRPr="004E28D7">
        <w:rPr>
          <w:rFonts w:hint="cs"/>
          <w:color w:val="000000"/>
          <w:rtl/>
        </w:rPr>
        <w:t>להלן המייל ששלח לי מאיר חת:</w:t>
      </w:r>
    </w:p>
    <w:p w:rsidR="004E28D7" w:rsidRDefault="004E28D7" w:rsidP="00244315">
      <w:pPr>
        <w:rPr>
          <w:rtl/>
        </w:rPr>
      </w:pPr>
      <w:r>
        <w:rPr>
          <w:rFonts w:hint="cs"/>
          <w:rtl/>
        </w:rPr>
        <w:t>שלום יעקב,</w:t>
      </w:r>
    </w:p>
    <w:p w:rsidR="004E28D7" w:rsidRDefault="004E28D7" w:rsidP="00244315">
      <w:pPr>
        <w:rPr>
          <w:rtl/>
        </w:rPr>
      </w:pPr>
      <w:r>
        <w:rPr>
          <w:rFonts w:hint="cs"/>
          <w:rtl/>
        </w:rPr>
        <w:t>אני מודה שאני מתקשה להשיב על שאלתך. אישית אין לי, ואני מניח שגם לרוב חברי הפורום, קושי להזדהות עם הרוב הגדול של סעיפי המצע. אינני מאמין שרוב העם יזדהה עם המסגרת המוצעת. גישתי הספקנית מבוססת על שלוש מערכות הבחירות שהולידו את הממשלה הנכה שהושבעה אתמול. הוכח שמחצית הבוחרים אינם רואים פסול בכך שראש ממשלתם יהיה נאשם בעבירות חמורות. האם יש סיכוי ״למכור״ להם תכנית שאתיקה היא אחד מיסודותיה? כפי שציין אחד החברים הסיכוי שתכנית שאפתנית כזו שלך תאומץ תלוי בכך שהמערכת הקיימת תזועזע עד היסוד. לריפוי בהלם יש סיכוי אך גם סיכון גדול. </w:t>
      </w:r>
    </w:p>
    <w:p w:rsidR="004E28D7" w:rsidRDefault="004E28D7" w:rsidP="00244315">
      <w:pPr>
        <w:rPr>
          <w:rtl/>
        </w:rPr>
      </w:pPr>
      <w:r>
        <w:rPr>
          <w:rFonts w:hint="cs"/>
          <w:rtl/>
        </w:rPr>
        <w:t>נראה לי איפוא שצריך להשלים עם העובדה שאימוץ התכנית  הגדולה של ״הרפובליקה השניה״ אינו מעשי בשלב זה. אבל אפשר וחשוב לזהות איזה  ממרכיבי התכנית הוא תנאי מוקדם לביצועה ולנסות לקדם אותו. הייתי מתרכז בשלב זה בהפרדת הדת מן המדינה, במשטר הכלכלי, בהסדר היחסים עם הפלשתינים ובמלחמה בשחיתות.</w:t>
      </w:r>
    </w:p>
    <w:p w:rsidR="004E28D7" w:rsidRDefault="004E28D7" w:rsidP="00244315">
      <w:pPr>
        <w:rPr>
          <w:rtl/>
        </w:rPr>
      </w:pPr>
      <w:r>
        <w:rPr>
          <w:rFonts w:hint="cs"/>
          <w:rtl/>
        </w:rPr>
        <w:t>נכון שגם תכנית מוגבלת לתיקון החברה מחייבת צמיחתה של מנהיגות שידיה נקיות והיא מסוגלת לשכנע שהיא תוכל לשנות. מנהיגות יכולה להוליך גם ליעדים הרסניים (ראה ערך ביבי) כך שחשוב שהמנהיג יצמח מתוך תנועה החותרת לקידום התכנית שלך יעקב.</w:t>
      </w:r>
    </w:p>
    <w:p w:rsidR="004E28D7" w:rsidRDefault="004E28D7" w:rsidP="00244315">
      <w:pPr>
        <w:rPr>
          <w:rtl/>
        </w:rPr>
      </w:pPr>
      <w:r>
        <w:rPr>
          <w:rFonts w:hint="cs"/>
          <w:rtl/>
        </w:rPr>
        <w:t>מאיר חת</w:t>
      </w:r>
    </w:p>
    <w:p w:rsidR="004E28D7" w:rsidRDefault="004E28D7" w:rsidP="00244315">
      <w:pPr>
        <w:rPr>
          <w:color w:val="000000"/>
          <w:sz w:val="28"/>
          <w:szCs w:val="28"/>
          <w:rtl/>
        </w:rPr>
      </w:pPr>
    </w:p>
    <w:p w:rsidR="004E28D7" w:rsidRPr="004E28D7" w:rsidRDefault="004E28D7" w:rsidP="00244315">
      <w:pPr>
        <w:rPr>
          <w:color w:val="000000"/>
          <w:rtl/>
        </w:rPr>
      </w:pPr>
      <w:r w:rsidRPr="004E28D7">
        <w:rPr>
          <w:rFonts w:hint="cs"/>
          <w:color w:val="000000"/>
          <w:rtl/>
        </w:rPr>
        <w:lastRenderedPageBreak/>
        <w:t>להלן המייל ששלח לי עודד רוזנטל:</w:t>
      </w:r>
    </w:p>
    <w:p w:rsidR="004E28D7" w:rsidRDefault="004E28D7" w:rsidP="00244315">
      <w:pPr>
        <w:rPr>
          <w:b/>
          <w:bCs/>
          <w:color w:val="000000"/>
          <w:sz w:val="22"/>
          <w:szCs w:val="22"/>
          <w:rtl/>
        </w:rPr>
      </w:pPr>
      <w:r>
        <w:rPr>
          <w:rFonts w:ascii="Arial" w:hAnsi="Arial" w:cs="Arial"/>
          <w:b/>
          <w:bCs/>
          <w:color w:val="000000"/>
          <w:rtl/>
        </w:rPr>
        <w:t>קורי יקירי</w:t>
      </w:r>
    </w:p>
    <w:p w:rsidR="004E28D7" w:rsidRDefault="004E28D7" w:rsidP="00244315">
      <w:pPr>
        <w:rPr>
          <w:rFonts w:ascii="Arial" w:hAnsi="Arial" w:cs="Arial"/>
          <w:b/>
          <w:bCs/>
          <w:color w:val="000000"/>
          <w:rtl/>
        </w:rPr>
      </w:pPr>
      <w:r>
        <w:rPr>
          <w:rFonts w:ascii="Arial" w:hAnsi="Arial" w:cs="Arial"/>
          <w:b/>
          <w:bCs/>
          <w:color w:val="000000"/>
          <w:rtl/>
        </w:rPr>
        <w:t>למרות שאני ממשיך  להפעיל  את המשרד  מרחוק מהבית</w:t>
      </w:r>
    </w:p>
    <w:p w:rsidR="004E28D7" w:rsidRDefault="004E28D7" w:rsidP="00244315">
      <w:pPr>
        <w:rPr>
          <w:rFonts w:ascii="Arial" w:hAnsi="Arial" w:cs="Arial"/>
          <w:b/>
          <w:bCs/>
          <w:color w:val="000000"/>
          <w:rtl/>
        </w:rPr>
      </w:pPr>
      <w:r>
        <w:rPr>
          <w:rFonts w:ascii="Arial" w:hAnsi="Arial" w:cs="Arial"/>
          <w:b/>
          <w:bCs/>
          <w:color w:val="000000"/>
          <w:rtl/>
        </w:rPr>
        <w:t xml:space="preserve">ואין לי זמן לקחת חלק בדיוני הפורום </w:t>
      </w:r>
    </w:p>
    <w:p w:rsidR="004E28D7" w:rsidRDefault="004E28D7" w:rsidP="00244315">
      <w:pPr>
        <w:rPr>
          <w:rFonts w:ascii="Arial" w:hAnsi="Arial" w:cs="Arial"/>
          <w:b/>
          <w:bCs/>
          <w:color w:val="000000"/>
        </w:rPr>
      </w:pPr>
      <w:r>
        <w:rPr>
          <w:rFonts w:ascii="Arial" w:hAnsi="Arial" w:cs="Arial"/>
          <w:b/>
          <w:bCs/>
          <w:color w:val="000000"/>
          <w:rtl/>
        </w:rPr>
        <w:t>אני מוצא זמן  בשעות הערב לקרוא את מאמריך  והמאמרים המענינים והתרבותיים שלכם</w:t>
      </w:r>
    </w:p>
    <w:p w:rsidR="004E28D7" w:rsidRDefault="004E28D7" w:rsidP="00244315">
      <w:pPr>
        <w:rPr>
          <w:rFonts w:ascii="Arial" w:hAnsi="Arial" w:cs="Arial"/>
          <w:b/>
          <w:bCs/>
          <w:color w:val="000000"/>
        </w:rPr>
      </w:pPr>
      <w:r>
        <w:rPr>
          <w:rFonts w:ascii="Arial" w:hAnsi="Arial" w:cs="Arial"/>
          <w:b/>
          <w:bCs/>
          <w:color w:val="000000"/>
          <w:rtl/>
        </w:rPr>
        <w:t>משמח לדעת שיש אנשים שאיכפת להם מגורל מדינה בעידן  חוסר האמינות .הפייק. הציניות. והכוחנות  במישור הפוליטי והחברתי</w:t>
      </w:r>
    </w:p>
    <w:p w:rsidR="004E28D7" w:rsidRDefault="004E28D7" w:rsidP="00244315">
      <w:pPr>
        <w:rPr>
          <w:rFonts w:ascii="Arial" w:hAnsi="Arial" w:cs="Arial"/>
          <w:b/>
          <w:bCs/>
          <w:color w:val="000000"/>
          <w:rtl/>
        </w:rPr>
      </w:pPr>
      <w:r>
        <w:rPr>
          <w:rFonts w:ascii="Arial" w:hAnsi="Arial" w:cs="Arial"/>
          <w:b/>
          <w:bCs/>
          <w:color w:val="000000"/>
          <w:rtl/>
        </w:rPr>
        <w:t xml:space="preserve">האופורטוניזם והקפיטליזם החזירי אינם מתאימים למדינה כשלנו במצבנו הפוליטי והאסטרטגי  לעניות דעתי  עלינו לשאוף  למדינת רווחה מפותחת טכנולוגית ותרבותית וליצור מקום שנעים לחיות בו לכולם מדינה </w:t>
      </w:r>
    </w:p>
    <w:p w:rsidR="004E28D7" w:rsidRDefault="004E28D7" w:rsidP="00244315">
      <w:pPr>
        <w:rPr>
          <w:rFonts w:ascii="Arial" w:hAnsi="Arial" w:cs="Arial"/>
          <w:b/>
          <w:bCs/>
          <w:color w:val="000000"/>
          <w:rtl/>
        </w:rPr>
      </w:pPr>
      <w:r>
        <w:rPr>
          <w:rFonts w:ascii="Arial" w:hAnsi="Arial" w:cs="Arial"/>
          <w:b/>
          <w:bCs/>
          <w:color w:val="000000"/>
          <w:rtl/>
        </w:rPr>
        <w:t>שדואגת גם לחלשים מה שיקנה לה יותר חוסן ולכידות וחותרת לשלום עם השכנים שכנראה לא יהיה בדורנו</w:t>
      </w:r>
    </w:p>
    <w:p w:rsidR="004E28D7" w:rsidRDefault="004E28D7" w:rsidP="00244315">
      <w:pPr>
        <w:rPr>
          <w:rFonts w:ascii="Arial" w:hAnsi="Arial" w:cs="Arial"/>
          <w:b/>
          <w:bCs/>
          <w:color w:val="000000"/>
          <w:rtl/>
        </w:rPr>
      </w:pPr>
      <w:r>
        <w:rPr>
          <w:rFonts w:ascii="Arial" w:hAnsi="Arial" w:cs="Arial"/>
          <w:b/>
          <w:bCs/>
          <w:color w:val="000000"/>
          <w:rtl/>
        </w:rPr>
        <w:t>כפי שאתה יודע  אני מגדיר את עצמי כמרכז שמאל 'עדיין' (למרות שביבי הצליח להפוך מילה זו למילת גנאי כחלק ממסע השסוי  והפרוד שהוא זורע. ) כמי שהצביע פעם לכחול לבן ופעמיים לעבודה התאכזבתי  משתי מפלגות אלו  שבציניות בגדו בכל מה שהטיפו לו והתנהלו בחובבנות לידיים של ביבי</w:t>
      </w:r>
    </w:p>
    <w:p w:rsidR="004E28D7" w:rsidRDefault="004E28D7" w:rsidP="00244315">
      <w:pPr>
        <w:rPr>
          <w:rFonts w:ascii="Arial" w:hAnsi="Arial" w:cs="Arial"/>
          <w:b/>
          <w:bCs/>
          <w:color w:val="000000"/>
          <w:rtl/>
        </w:rPr>
      </w:pPr>
      <w:r>
        <w:rPr>
          <w:rFonts w:ascii="Arial" w:hAnsi="Arial" w:cs="Arial"/>
          <w:b/>
          <w:bCs/>
          <w:color w:val="000000"/>
          <w:rtl/>
        </w:rPr>
        <w:t>מכל הכותבים יותר הזדהתי עם הדברים של סובול  בפן הפוליטי והדרך בה צריך ללכת כדי לשים קץ למלחמת 130 השנה  וההשתלבות באזור.   מאידך איני מזדהה עם ארגונים כמו שוברים שתיקה ודומיהם</w:t>
      </w:r>
    </w:p>
    <w:p w:rsidR="004E28D7" w:rsidRDefault="004E28D7" w:rsidP="00244315">
      <w:pPr>
        <w:rPr>
          <w:color w:val="000000"/>
          <w:sz w:val="28"/>
          <w:szCs w:val="28"/>
          <w:rtl/>
        </w:rPr>
      </w:pPr>
      <w:r>
        <w:rPr>
          <w:rFonts w:ascii="Arial" w:hAnsi="Arial" w:cs="Arial"/>
          <w:b/>
          <w:bCs/>
          <w:color w:val="000000"/>
          <w:rtl/>
        </w:rPr>
        <w:t>וכן מזדהה  עם מפקדים למען שלום.ודומיהם. משום שהצד המדיני בטחוני שלהם  יותר מתאים לדעתי  לעתידנו מאשר הרעיונות  של הימין לסיפוח חד צדדי של שטחים ללא מומ  מה שעלול לדרדר  את מצבנו בנוסף למשבר הקורונה</w:t>
      </w:r>
      <w:r>
        <w:rPr>
          <w:rFonts w:hint="cs"/>
          <w:color w:val="000000"/>
          <w:sz w:val="28"/>
          <w:szCs w:val="28"/>
          <w:rtl/>
        </w:rPr>
        <w:t>...</w:t>
      </w:r>
    </w:p>
    <w:p w:rsidR="004E28D7" w:rsidRDefault="004E28D7" w:rsidP="00244315">
      <w:pPr>
        <w:rPr>
          <w:rFonts w:ascii="Arial" w:hAnsi="Arial" w:cs="Arial"/>
          <w:b/>
          <w:bCs/>
          <w:color w:val="000000"/>
          <w:sz w:val="22"/>
          <w:szCs w:val="22"/>
          <w:rtl/>
        </w:rPr>
      </w:pPr>
      <w:r>
        <w:rPr>
          <w:rFonts w:ascii="Arial" w:hAnsi="Arial" w:cs="Arial"/>
          <w:b/>
          <w:bCs/>
          <w:color w:val="000000"/>
          <w:rtl/>
        </w:rPr>
        <w:t>נקווה שהממשלה המוזרה שקמה היום תצליח ל התמודד יותר בהצלחה מהקודמת</w:t>
      </w:r>
    </w:p>
    <w:p w:rsidR="004E28D7" w:rsidRDefault="004E28D7" w:rsidP="00244315">
      <w:pPr>
        <w:rPr>
          <w:rFonts w:ascii="Arial" w:hAnsi="Arial" w:cs="Arial"/>
          <w:b/>
          <w:bCs/>
          <w:color w:val="000000"/>
          <w:rtl/>
        </w:rPr>
      </w:pPr>
      <w:r>
        <w:rPr>
          <w:rFonts w:ascii="Arial" w:hAnsi="Arial" w:cs="Arial"/>
          <w:b/>
          <w:bCs/>
          <w:color w:val="000000"/>
          <w:rtl/>
        </w:rPr>
        <w:t>בידידות</w:t>
      </w:r>
    </w:p>
    <w:p w:rsidR="004E28D7" w:rsidRDefault="004E28D7" w:rsidP="00244315">
      <w:pPr>
        <w:rPr>
          <w:color w:val="000000"/>
          <w:sz w:val="28"/>
          <w:szCs w:val="28"/>
        </w:rPr>
      </w:pPr>
      <w:r>
        <w:rPr>
          <w:rFonts w:ascii="Arial" w:hAnsi="Arial" w:cs="Arial"/>
          <w:b/>
          <w:bCs/>
          <w:color w:val="000000"/>
          <w:rtl/>
        </w:rPr>
        <w:t>עודד</w:t>
      </w:r>
    </w:p>
    <w:p w:rsidR="004E28D7" w:rsidRDefault="004E28D7" w:rsidP="00244315">
      <w:pPr>
        <w:rPr>
          <w:color w:val="000000"/>
          <w:sz w:val="28"/>
          <w:szCs w:val="28"/>
          <w:rtl/>
        </w:rPr>
      </w:pPr>
    </w:p>
    <w:p w:rsidR="004E28D7" w:rsidRPr="004E28D7" w:rsidRDefault="004E28D7" w:rsidP="00244315">
      <w:pPr>
        <w:rPr>
          <w:color w:val="000000"/>
          <w:rtl/>
        </w:rPr>
      </w:pPr>
      <w:r w:rsidRPr="004E28D7">
        <w:rPr>
          <w:rFonts w:hint="cs"/>
          <w:color w:val="000000"/>
          <w:rtl/>
        </w:rPr>
        <w:t>להלן המייל ששלחו לי ויקי ודוד שלכט, שהיו במעמד "השקת" המצע של תנועת הרפובליקה השניה ב- 2009 ומאז עוקבים באהדה רבה אחרי מטרות התנועה (השמטתי כמה מחמאות...)</w:t>
      </w:r>
    </w:p>
    <w:p w:rsidR="004E28D7" w:rsidRDefault="004E28D7" w:rsidP="00244315">
      <w:pPr>
        <w:rPr>
          <w:rFonts w:ascii="Tahoma" w:hAnsi="Tahoma" w:cs="Tahoma"/>
          <w:rtl/>
        </w:rPr>
      </w:pPr>
      <w:r>
        <w:rPr>
          <w:rFonts w:ascii="Tahoma" w:hAnsi="Tahoma" w:cs="Tahoma"/>
          <w:rtl/>
        </w:rPr>
        <w:t>קורי איש יקר לי מאד,</w:t>
      </w:r>
    </w:p>
    <w:p w:rsidR="004E28D7" w:rsidRDefault="004E28D7" w:rsidP="00244315">
      <w:pPr>
        <w:rPr>
          <w:rFonts w:ascii="Tahoma" w:hAnsi="Tahoma" w:cs="Tahoma"/>
        </w:rPr>
      </w:pPr>
      <w:r>
        <w:rPr>
          <w:rFonts w:ascii="Tahoma" w:hAnsi="Tahoma" w:cs="Tahoma"/>
          <w:rtl/>
        </w:rPr>
        <w:t>אנא סלח לי שאינני פעילה בפורום הגם, שאוכל להבטיחך, שאני קוראת הכל ומתפעלת מהלהט של חבריו לעסוק בנושאים הכל כך חשובים הנוגעים לחיי כולנו, מכישורי החשיבה ומכשרון הביטוי המשוכללים שלהם. ...</w:t>
      </w:r>
    </w:p>
    <w:p w:rsidR="004E28D7" w:rsidRDefault="004E28D7" w:rsidP="00244315">
      <w:pPr>
        <w:rPr>
          <w:rFonts w:ascii="Tahoma" w:hAnsi="Tahoma" w:cs="Tahoma"/>
          <w:rtl/>
        </w:rPr>
      </w:pPr>
      <w:r>
        <w:rPr>
          <w:rFonts w:ascii="Tahoma" w:hAnsi="Tahoma" w:cs="Tahoma"/>
          <w:rtl/>
        </w:rPr>
        <w:t xml:space="preserve">זה לא שחלילה אני אדישה למה שקורה מסביבנו ובסביבתנו ואני גם אזרחית איכפתית אבל אני מרגישה שלי הקטנה (וזו לא הצטנעות מלאכותית) אין באמת </w:t>
      </w:r>
      <w:r>
        <w:rPr>
          <w:rFonts w:ascii="Tahoma" w:hAnsi="Tahoma" w:cs="Tahoma"/>
        </w:rPr>
        <w:t>say</w:t>
      </w:r>
      <w:r>
        <w:rPr>
          <w:rFonts w:ascii="Tahoma" w:hAnsi="Tahoma" w:cs="Tahoma"/>
          <w:rtl/>
        </w:rPr>
        <w:t xml:space="preserve"> מקורי וכוח להשפיע ואיזה ערך מוסף לתרום ואולי גם העיסוק בנושאים כה חשובים אלה לא ממש בוער בעצמותיי ואין בי פניות רגשית לעת הזאת לעסוק בהם.</w:t>
      </w:r>
    </w:p>
    <w:p w:rsidR="004E28D7" w:rsidRDefault="004E28D7" w:rsidP="00244315">
      <w:pPr>
        <w:rPr>
          <w:rFonts w:ascii="Tahoma" w:hAnsi="Tahoma" w:cs="Tahoma"/>
          <w:rtl/>
        </w:rPr>
      </w:pPr>
      <w:r>
        <w:rPr>
          <w:rFonts w:ascii="Tahoma" w:hAnsi="Tahoma" w:cs="Tahoma"/>
          <w:rtl/>
        </w:rPr>
        <w:lastRenderedPageBreak/>
        <w:t>יש לי הערכה עצומה לכולם, יש לי הערכה ללא גבול לך ואני לגמרי תמיד מוצאת את עצמי מזדהה אתך, "בצד" שלך. </w:t>
      </w:r>
    </w:p>
    <w:p w:rsidR="004E28D7" w:rsidRDefault="004E28D7" w:rsidP="00244315">
      <w:pPr>
        <w:rPr>
          <w:rFonts w:ascii="Tahoma" w:hAnsi="Tahoma" w:cs="Tahoma"/>
          <w:rtl/>
        </w:rPr>
      </w:pPr>
      <w:r>
        <w:rPr>
          <w:rFonts w:ascii="Tahoma" w:hAnsi="Tahoma" w:cs="Tahoma"/>
          <w:rtl/>
        </w:rPr>
        <w:t>אשר על כן אני נותנת לך בזאת ללא היסוס את תמיכתי, את אהדתי וגם יפויי כח גורף לייצג אותי.... </w:t>
      </w:r>
    </w:p>
    <w:p w:rsidR="004E28D7" w:rsidRDefault="004E28D7" w:rsidP="00244315">
      <w:pPr>
        <w:rPr>
          <w:rFonts w:ascii="Tahoma" w:hAnsi="Tahoma" w:cs="Tahoma"/>
          <w:rtl/>
        </w:rPr>
      </w:pPr>
      <w:r>
        <w:rPr>
          <w:rFonts w:ascii="Tahoma" w:hAnsi="Tahoma" w:cs="Tahoma"/>
          <w:rtl/>
        </w:rPr>
        <w:t>אני מבקשת ממך לשחרר אותי מהשתתפות פעילה ומהתבטאויות עצמאיות (או שמא </w:t>
      </w:r>
    </w:p>
    <w:p w:rsidR="004E28D7" w:rsidRDefault="004E28D7" w:rsidP="00244315">
      <w:pPr>
        <w:rPr>
          <w:rFonts w:ascii="Tahoma" w:hAnsi="Tahoma" w:cs="Tahoma"/>
          <w:rtl/>
        </w:rPr>
      </w:pPr>
      <w:r>
        <w:rPr>
          <w:rFonts w:ascii="Tahoma" w:hAnsi="Tahoma" w:cs="Tahoma"/>
          <w:rtl/>
        </w:rPr>
        <w:t>הביטוי העכשווי הוא עצמוניות...).</w:t>
      </w:r>
    </w:p>
    <w:p w:rsidR="004E28D7" w:rsidRDefault="004E28D7" w:rsidP="00244315">
      <w:pPr>
        <w:rPr>
          <w:rFonts w:ascii="Tahoma" w:hAnsi="Tahoma" w:cs="Tahoma"/>
          <w:rtl/>
        </w:rPr>
      </w:pPr>
      <w:r>
        <w:rPr>
          <w:rFonts w:ascii="Tahoma" w:hAnsi="Tahoma" w:cs="Tahoma"/>
          <w:rtl/>
        </w:rPr>
        <w:t>אני אתמוך "מבחוץ".</w:t>
      </w:r>
    </w:p>
    <w:p w:rsidR="004E28D7" w:rsidRDefault="004E28D7" w:rsidP="00244315">
      <w:pPr>
        <w:rPr>
          <w:rFonts w:ascii="Tahoma" w:hAnsi="Tahoma" w:cs="Tahoma"/>
          <w:rtl/>
        </w:rPr>
      </w:pPr>
      <w:r>
        <w:rPr>
          <w:rFonts w:ascii="Tahoma" w:hAnsi="Tahoma" w:cs="Tahoma"/>
          <w:rtl/>
        </w:rPr>
        <w:t>מאד אשמח להמשיך להיות מכותבת אם אפילו ב-</w:t>
      </w:r>
      <w:r>
        <w:rPr>
          <w:rFonts w:ascii="Tahoma" w:hAnsi="Tahoma" w:cs="Tahoma"/>
        </w:rPr>
        <w:t>bcc</w:t>
      </w:r>
      <w:r>
        <w:rPr>
          <w:rFonts w:ascii="Tahoma" w:hAnsi="Tahoma" w:cs="Tahoma"/>
          <w:rtl/>
        </w:rPr>
        <w:t>, אם זה אפשרי.</w:t>
      </w:r>
    </w:p>
    <w:p w:rsidR="004E28D7" w:rsidRDefault="004E28D7" w:rsidP="00244315">
      <w:pPr>
        <w:rPr>
          <w:rFonts w:ascii="Tahoma" w:hAnsi="Tahoma" w:cs="Tahoma"/>
          <w:rtl/>
        </w:rPr>
      </w:pPr>
      <w:r>
        <w:rPr>
          <w:rFonts w:ascii="Tahoma" w:hAnsi="Tahoma" w:cs="Tahoma"/>
          <w:rtl/>
        </w:rPr>
        <w:t>נשיקות לך ולרותי שלך ושרק תהיו לי בריאים.</w:t>
      </w:r>
    </w:p>
    <w:p w:rsidR="004E28D7" w:rsidRDefault="004E28D7" w:rsidP="00244315">
      <w:pPr>
        <w:rPr>
          <w:rFonts w:ascii="Tahoma" w:hAnsi="Tahoma" w:cs="Tahoma"/>
          <w:rtl/>
        </w:rPr>
      </w:pPr>
      <w:r>
        <w:rPr>
          <w:rFonts w:ascii="Tahoma" w:hAnsi="Tahoma" w:cs="Tahoma"/>
          <w:rtl/>
        </w:rPr>
        <w:t>כתמיד,</w:t>
      </w:r>
    </w:p>
    <w:p w:rsidR="004E28D7" w:rsidRDefault="004E28D7" w:rsidP="00244315">
      <w:pPr>
        <w:rPr>
          <w:rFonts w:ascii="Tahoma" w:hAnsi="Tahoma" w:cs="Tahoma"/>
          <w:rtl/>
        </w:rPr>
      </w:pPr>
      <w:r>
        <w:rPr>
          <w:rFonts w:ascii="Tahoma" w:hAnsi="Tahoma" w:cs="Tahoma"/>
          <w:rtl/>
        </w:rPr>
        <w:t>ויקי (גם בשם דוד)</w:t>
      </w:r>
    </w:p>
    <w:p w:rsidR="004E28D7" w:rsidRDefault="004E28D7" w:rsidP="00244315">
      <w:pPr>
        <w:rPr>
          <w:sz w:val="28"/>
          <w:szCs w:val="28"/>
          <w:rtl/>
        </w:rPr>
      </w:pPr>
    </w:p>
    <w:p w:rsidR="004E28D7" w:rsidRDefault="004E28D7" w:rsidP="00244315">
      <w:pPr>
        <w:rPr>
          <w:sz w:val="28"/>
          <w:szCs w:val="28"/>
          <w:rtl/>
        </w:rPr>
      </w:pPr>
      <w:r>
        <w:rPr>
          <w:rFonts w:hint="cs"/>
          <w:sz w:val="28"/>
          <w:szCs w:val="28"/>
          <w:rtl/>
        </w:rPr>
        <w:t xml:space="preserve">גם דני שכטמן הגיב שהוא חושב שהרעיונות שאני והחברים בפורם מעלים הם אוטופים ולא נראה לו שמקבוצה משובחת זו ייצא מסר שיסחוף המונים. לא אכנס כאן לעובי הקורה של טיעוניו, אם ימצא לנכון הוא יעשה זאת בעצמו. אבל הוא אינו אופטימי כשהוא בודק את הנתונים הדמוגרפיים על ציר הזמן ואת ההשוואה עם נתוני מדינות ה- </w:t>
      </w:r>
      <w:r>
        <w:rPr>
          <w:sz w:val="28"/>
          <w:szCs w:val="28"/>
        </w:rPr>
        <w:t>OECD</w:t>
      </w:r>
      <w:r>
        <w:rPr>
          <w:rFonts w:hint="cs"/>
          <w:sz w:val="28"/>
          <w:szCs w:val="28"/>
          <w:rtl/>
        </w:rPr>
        <w:t>. דני ימשיך לעקוב אחרי שיח הפורום.</w:t>
      </w:r>
    </w:p>
    <w:p w:rsidR="004E28D7" w:rsidRDefault="004E28D7" w:rsidP="00244315">
      <w:pPr>
        <w:rPr>
          <w:rFonts w:ascii="Tahoma" w:hAnsi="Tahoma" w:cs="Tahoma"/>
          <w:rtl/>
        </w:rPr>
      </w:pPr>
    </w:p>
    <w:p w:rsidR="004E28D7" w:rsidRPr="004E28D7" w:rsidRDefault="004E28D7" w:rsidP="00244315">
      <w:pPr>
        <w:rPr>
          <w:rtl/>
        </w:rPr>
      </w:pPr>
      <w:r w:rsidRPr="004E28D7">
        <w:rPr>
          <w:rFonts w:hint="cs"/>
          <w:rtl/>
        </w:rPr>
        <w:t>כתבתי עוד מייל ארוך עם תובנות בעקבות כינון הממשלה החדשה אבל לא אעמיס עליכם את התובנות אחרי שכבר נכתבו טונות של מילים בנושא זה. יחד עם זאת, פטור בלא כלום אי אפשר, ומכיוון ואנו נמצאים בחבורה של אנשי תיאטרון, משוררים ופילוסופים, עם כינון הממשלה התנגד באוזניי שירו של שארל אזנאבור "איך את נראית" שנדמה ונכתב על המדינה שלנו ועל ממשלתה:</w:t>
      </w:r>
    </w:p>
    <w:p w:rsidR="004E28D7" w:rsidRDefault="004E28D7" w:rsidP="00244315">
      <w:pPr>
        <w:rPr>
          <w:color w:val="000000"/>
          <w:sz w:val="28"/>
          <w:szCs w:val="28"/>
          <w:rtl/>
        </w:rPr>
      </w:pPr>
      <w:r>
        <w:rPr>
          <w:rFonts w:ascii="Arial" w:hAnsi="Arial" w:cs="Arial"/>
          <w:color w:val="1D1D1B"/>
          <w:sz w:val="28"/>
          <w:szCs w:val="28"/>
          <w:shd w:val="clear" w:color="auto" w:fill="F6F6F6"/>
          <w:rtl/>
        </w:rPr>
        <w:t>הביטי רגע בראי, אני שואל אם זה טבעי</w:t>
      </w:r>
      <w:r>
        <w:rPr>
          <w:rFonts w:hint="cs"/>
          <w:color w:val="000000"/>
          <w:sz w:val="28"/>
          <w:szCs w:val="28"/>
          <w:rtl/>
        </w:rPr>
        <w:t>...</w:t>
      </w:r>
    </w:p>
    <w:p w:rsidR="004E28D7" w:rsidRDefault="004E28D7" w:rsidP="00244315">
      <w:pPr>
        <w:rPr>
          <w:color w:val="000000"/>
          <w:sz w:val="28"/>
          <w:szCs w:val="28"/>
          <w:rtl/>
        </w:rPr>
      </w:pPr>
      <w:r>
        <w:rPr>
          <w:rFonts w:ascii="Arial" w:hAnsi="Arial" w:cs="Arial"/>
          <w:color w:val="1D1D1B"/>
          <w:sz w:val="28"/>
          <w:szCs w:val="28"/>
          <w:shd w:val="clear" w:color="auto" w:fill="F6F6F6"/>
          <w:rtl/>
        </w:rPr>
        <w:t>ואיך בכלל את השתנית, איך את נראית, איך את נראית</w:t>
      </w:r>
      <w:r>
        <w:rPr>
          <w:rFonts w:ascii="Arial" w:hAnsi="Arial" w:cs="Arial"/>
          <w:color w:val="1D1D1B"/>
          <w:sz w:val="28"/>
          <w:szCs w:val="28"/>
          <w:shd w:val="clear" w:color="auto" w:fill="F6F6F6"/>
        </w:rPr>
        <w:t>.</w:t>
      </w:r>
    </w:p>
    <w:p w:rsidR="004E28D7" w:rsidRDefault="004E28D7" w:rsidP="00244315">
      <w:pPr>
        <w:rPr>
          <w:color w:val="000000"/>
          <w:sz w:val="28"/>
          <w:szCs w:val="28"/>
          <w:rtl/>
        </w:rPr>
      </w:pPr>
      <w:r>
        <w:rPr>
          <w:rFonts w:ascii="Arial" w:hAnsi="Arial" w:cs="Arial"/>
          <w:color w:val="1D1D1B"/>
          <w:sz w:val="28"/>
          <w:szCs w:val="28"/>
          <w:shd w:val="clear" w:color="auto" w:fill="F6F6F6"/>
          <w:rtl/>
        </w:rPr>
        <w:t>עכשיו אני חשוב כמת, איך את נראית, איך את נראית</w:t>
      </w:r>
      <w:r>
        <w:rPr>
          <w:rFonts w:ascii="Arial" w:hAnsi="Arial" w:cs="Arial"/>
          <w:color w:val="1D1D1B"/>
          <w:sz w:val="28"/>
          <w:szCs w:val="28"/>
          <w:shd w:val="clear" w:color="auto" w:fill="F6F6F6"/>
        </w:rPr>
        <w:t>.</w:t>
      </w:r>
    </w:p>
    <w:p w:rsidR="004E28D7" w:rsidRDefault="004E28D7" w:rsidP="00244315">
      <w:pPr>
        <w:rPr>
          <w:color w:val="000000"/>
          <w:sz w:val="28"/>
          <w:szCs w:val="28"/>
          <w:rtl/>
        </w:rPr>
      </w:pPr>
      <w:r>
        <w:rPr>
          <w:rFonts w:ascii="Arial" w:hAnsi="Arial" w:cs="Arial"/>
          <w:color w:val="1D1D1B"/>
          <w:sz w:val="28"/>
          <w:szCs w:val="28"/>
          <w:shd w:val="clear" w:color="auto" w:fill="F6F6F6"/>
          <w:rtl/>
        </w:rPr>
        <w:t>בין ידידים איזו בושה, אפילו אין את מרגישה</w:t>
      </w:r>
      <w:r>
        <w:rPr>
          <w:rFonts w:hint="cs"/>
          <w:color w:val="000000"/>
          <w:sz w:val="28"/>
          <w:szCs w:val="28"/>
          <w:rtl/>
        </w:rPr>
        <w:t>...</w:t>
      </w:r>
    </w:p>
    <w:p w:rsidR="004E28D7" w:rsidRDefault="004E28D7" w:rsidP="00244315">
      <w:pPr>
        <w:rPr>
          <w:color w:val="000000"/>
          <w:sz w:val="28"/>
          <w:szCs w:val="28"/>
          <w:rtl/>
        </w:rPr>
      </w:pPr>
      <w:r>
        <w:rPr>
          <w:rFonts w:ascii="Arial" w:hAnsi="Arial" w:cs="Arial"/>
          <w:color w:val="1D1D1B"/>
          <w:sz w:val="28"/>
          <w:szCs w:val="28"/>
          <w:shd w:val="clear" w:color="auto" w:fill="F6F6F6"/>
          <w:rtl/>
        </w:rPr>
        <w:t>חזרי להיות הנערה, איתה עשיתי הכרה</w:t>
      </w:r>
      <w:r>
        <w:rPr>
          <w:rFonts w:ascii="Arial" w:hAnsi="Arial" w:cs="Arial"/>
          <w:color w:val="1D1D1B"/>
          <w:sz w:val="28"/>
          <w:szCs w:val="28"/>
        </w:rPr>
        <w:t>.</w:t>
      </w:r>
    </w:p>
    <w:p w:rsidR="004E28D7" w:rsidRPr="004E28D7" w:rsidRDefault="004E28D7" w:rsidP="00244315">
      <w:pPr>
        <w:rPr>
          <w:color w:val="000000"/>
          <w:rtl/>
        </w:rPr>
      </w:pPr>
      <w:r w:rsidRPr="004E28D7">
        <w:rPr>
          <w:rFonts w:hint="cs"/>
          <w:color w:val="000000"/>
          <w:rtl/>
        </w:rPr>
        <w:t>ובפרפרזה למילים בעברית ובצרפתית, נאמר למדינה: "כן, למרות שהמדינה ושריה נראים איום ונורא, שהיא השתנתה עד ללא הכר לרעה, שאנו האזרחים הקטנים חשובים בעיניה כמת, שאין היא מרגישה איך היא נראית, שנמאס לנו ממנה ומהברברת הריקה מתוכן של ראשיה, שהיא ממאיסה את עצמה ורודה בנו, למרות אופייה הרע וההגזמות שלה, למרות שאין בה שום דבר העשוי לעורר בנו אהבה, למרות שהיא גסה ועריצה, למרות שאין לה לב וגם לא נשמה, אנחנו מקווים שתחדש ימיה כקדם, תשפר לא רק את יופיה כי אם גם את אופיה, כי למרות הכל יש לנו רק מדינה אחת ואנו אוהבים אותה." ולכן, אנו האזרחים בכל זאת מאחלים לממשלה החדשה הצלחה בכלכלה, תעסוקה, בריאות, חינוך, קיימות, בטחון חוץ ופנים, ביחסי החוץ, תחבורה, תרבות, כמדינת חוק, בשמירה על זכויות אזרח, בהפרדה בין דת ומדינה, בביעור השחיתות, באינטגרציה של חרדים וערבים, בהפסקת השיסוי ובחיזוק אתוס אחד, עם אחדות, צדק, שוויון, חופש, אחווה, אתיקה ואיכות חיים.</w:t>
      </w:r>
    </w:p>
    <w:p w:rsidR="004E28D7" w:rsidRPr="004E28D7" w:rsidRDefault="004E28D7" w:rsidP="00244315">
      <w:pPr>
        <w:rPr>
          <w:color w:val="000000"/>
          <w:rtl/>
        </w:rPr>
      </w:pPr>
    </w:p>
    <w:p w:rsidR="004E28D7" w:rsidRPr="004E28D7" w:rsidRDefault="004E28D7" w:rsidP="00244315">
      <w:pPr>
        <w:rPr>
          <w:color w:val="000000"/>
          <w:rtl/>
        </w:rPr>
      </w:pPr>
      <w:r w:rsidRPr="004E28D7">
        <w:rPr>
          <w:rFonts w:hint="cs"/>
          <w:color w:val="000000"/>
          <w:rtl/>
        </w:rPr>
        <w:t xml:space="preserve">הבשורה הכי טובה בממשלה החדשה היא שליצמן כבר לא יהיה שר הבריאות. אתם כבר יודעים כמה אני סולד מחזקים שמשתלחים על חלשים, כפי שהתקשורת השתלחה במורים המסכנים במקום לבקר את ליצמן וביבי, על פי משלו של לה פונטין על החיות שחלו בדבר. אבל הפעם ליצמן הגדיל לעשות וקשר את החבל שבשמו </w:t>
      </w:r>
      <w:r w:rsidRPr="004E28D7">
        <w:rPr>
          <w:color w:val="000000"/>
        </w:rPr>
        <w:t>LITZMAN</w:t>
      </w:r>
      <w:r w:rsidRPr="004E28D7">
        <w:rPr>
          <w:rFonts w:hint="cs"/>
          <w:color w:val="000000"/>
          <w:rtl/>
        </w:rPr>
        <w:t xml:space="preserve"> (איש החבל בגרמנית) מסביב לצווארו של בר סימנטוב המסכן, שככל שהוא ניגן לי על העצבים בזמן הקורונה חשתי אליו לראשונה אמפתיה כאשר ליצמן העליל עליו שהוא זרע פאניקה, בעוד ליצמן אמר מראש, מה זה אמר צעק (קשה לי לחשוב איך הליצ(מ)ן הזה צועק), שכל הקורונה זה לא כזה נורא, זאת בכלל בדיחה. והרי שמו של ליצמן ביידיש אינו ליצמן כי אם וויצמן, איש הבדיחה - וויצ - מן. זה שהוא בדיחה למדנו על בשרנו, ואני בכלל חושש שאחרי שהביא עלינו את הקורונה כשר הבריאות ימיט עלינו רעידת אדמה כשר הבינוי. וכיוון שליצמן קרה לקורונה המחלה הסינית, הוא יקרא לגל החום ה"חמ-סין"...</w:t>
      </w:r>
    </w:p>
    <w:p w:rsidR="004E28D7" w:rsidRPr="004E28D7" w:rsidRDefault="004E28D7" w:rsidP="00244315">
      <w:pPr>
        <w:rPr>
          <w:color w:val="000000"/>
          <w:rtl/>
        </w:rPr>
      </w:pPr>
      <w:r w:rsidRPr="004E28D7">
        <w:rPr>
          <w:rFonts w:hint="cs"/>
          <w:color w:val="000000"/>
          <w:rtl/>
        </w:rPr>
        <w:t>הרבה בריאות,</w:t>
      </w:r>
    </w:p>
    <w:p w:rsidR="004E28D7" w:rsidRDefault="004E28D7" w:rsidP="00244315">
      <w:pPr>
        <w:rPr>
          <w:color w:val="000000"/>
          <w:rtl/>
        </w:rPr>
      </w:pPr>
      <w:r w:rsidRPr="004E28D7">
        <w:rPr>
          <w:rFonts w:hint="cs"/>
          <w:color w:val="000000"/>
          <w:rtl/>
        </w:rPr>
        <w:t>קורי</w:t>
      </w:r>
    </w:p>
    <w:p w:rsidR="004E28D7" w:rsidRDefault="004E28D7" w:rsidP="00244315">
      <w:pPr>
        <w:rPr>
          <w:color w:val="000000"/>
          <w:rtl/>
        </w:rPr>
      </w:pPr>
    </w:p>
    <w:p w:rsidR="000B66AB" w:rsidRDefault="000B66AB" w:rsidP="00244315">
      <w:pPr>
        <w:rPr>
          <w:color w:val="000000"/>
          <w:rtl/>
        </w:rPr>
      </w:pPr>
      <w:r>
        <w:rPr>
          <w:rFonts w:hint="cs"/>
          <w:color w:val="000000"/>
          <w:rtl/>
        </w:rPr>
        <w:t>מכתב של חבר הפורום לפורום ב- 19.5</w:t>
      </w:r>
    </w:p>
    <w:p w:rsidR="000B66AB" w:rsidRDefault="000B66AB" w:rsidP="000B66AB">
      <w:r>
        <w:rPr>
          <w:rFonts w:hint="cs"/>
          <w:b/>
          <w:bCs/>
          <w:rtl/>
        </w:rPr>
        <w:t>ידידים חדשים,</w:t>
      </w:r>
    </w:p>
    <w:p w:rsidR="000B66AB" w:rsidRDefault="000B66AB" w:rsidP="000B66AB">
      <w:pPr>
        <w:ind w:firstLine="566"/>
        <w:rPr>
          <w:rtl/>
        </w:rPr>
      </w:pPr>
      <w:r>
        <w:rPr>
          <w:rFonts w:hint="cs"/>
          <w:b/>
          <w:bCs/>
          <w:rtl/>
        </w:rPr>
        <w:t>מכתב זה נועד במיוחד ליעקב קורי, אבל לא במעט גם לשאר מכותבי הפורום (חסר השם, בינתיים).</w:t>
      </w:r>
    </w:p>
    <w:p w:rsidR="000B66AB" w:rsidRDefault="000B66AB" w:rsidP="000B66AB">
      <w:pPr>
        <w:ind w:firstLine="566"/>
        <w:rPr>
          <w:rtl/>
        </w:rPr>
      </w:pPr>
      <w:r>
        <w:rPr>
          <w:rFonts w:hint="cs"/>
          <w:b/>
          <w:bCs/>
          <w:rtl/>
        </w:rPr>
        <w:t xml:space="preserve">לאחרונה נראה לי שחלה התקדמות בחשיבתנו, בייחוד לאור פרסום 18 הנקודות המתמצתות את רעיונו של יעקב על הקמת הרפובליקה הישראלית השנייה. עצם העלאת הנושא לדיון מביא עמו חשיבה רעננה: המושג רפובליקה לא התקשר, עד כה, עם מדינת ישראל. האסוציאציות מגיעות בעיקר מתולדות המשטרים בצרפת ב-200 השנים האחרונות ולא במעט מתולדות ארה"ב ורומא. </w:t>
      </w:r>
    </w:p>
    <w:p w:rsidR="000B66AB" w:rsidRDefault="000B66AB" w:rsidP="000B66AB">
      <w:pPr>
        <w:ind w:firstLine="566"/>
        <w:rPr>
          <w:rtl/>
        </w:rPr>
      </w:pPr>
      <w:r>
        <w:rPr>
          <w:rFonts w:hint="cs"/>
          <w:b/>
          <w:bCs/>
          <w:rtl/>
        </w:rPr>
        <w:t>העלאת המחשבות על איך ומתי לארגן את המפלגה החדשה גם הן ברוכות, אבל יש ברצוני לציין, שבשלושת מכתביי עסקתי בדיוק בשאלות אלה. ואני מבקש לציין, שייתכן כי רוב המכותבים לא התייחסו לפרט זה נובעות בעיקר מהעובדה, שאני מציב כראשונה במעלה את שאלת היפרדות ישראל מפלשתין ואת כל השאר אני רואה כהתפתחויות היכולות להתהוות רק כאשר שאלת שתי המדינות תבוא על פתרונה.</w:t>
      </w:r>
    </w:p>
    <w:p w:rsidR="000B66AB" w:rsidRDefault="000B66AB" w:rsidP="000B66AB">
      <w:pPr>
        <w:ind w:firstLine="566"/>
        <w:rPr>
          <w:rtl/>
        </w:rPr>
      </w:pPr>
      <w:r>
        <w:rPr>
          <w:rFonts w:hint="cs"/>
          <w:b/>
          <w:bCs/>
          <w:rtl/>
        </w:rPr>
        <w:t>ביקורתי על "18 הנקודות" הינה היעדר הדגשה זו. נראה שהמציע אינו מתייחס בהכרח למצב קיים כלשהו. התוכנית, כלשונה, יכלה להתייחס למספר רב של מדינות ברחבי העולם ואילו אנו כאן, לעניות דעתי, תקועים בקונפליקט, שהופך יותר ויותר לניגוד חסר פתרון בין שתי דתות עתיקות.</w:t>
      </w:r>
    </w:p>
    <w:p w:rsidR="000B66AB" w:rsidRDefault="000B66AB" w:rsidP="000B66AB">
      <w:pPr>
        <w:ind w:firstLine="566"/>
        <w:rPr>
          <w:rtl/>
        </w:rPr>
      </w:pPr>
      <w:r>
        <w:rPr>
          <w:rFonts w:hint="cs"/>
          <w:b/>
          <w:bCs/>
          <w:rtl/>
        </w:rPr>
        <w:t>מכיוון שאני חי כבר שנים רבות בעולמנו – מתקרב ל-89 – ראיתי הרבה ומבקש לבלות את שארית חיי בסיכומים השייכים בחלקם רק לחיי שלי. אבל אזכיר, שב-1997 וב-2001 הוצאתי שני ספרים העוסקים בפרדיגמה היהודית ושלאחרונה, בכרך השני של האוטוביוגרפיה שלי, אני מבקר את עצמי על מיעוט חקירתי במאפייני "הדת השנייה", וזאת מתוך התפישה הכללית, שהיהדות אינה בראש ובראשונה דת אלא ציביליזציה (כפי שטען דודי, הרב מרדכי קפלן). שאלה זו מתייחסת מעצם טבעה למשטר בישראל – שלטענתי, אחרי 50 שנות כיבוש פלשתין, אינו ראוי להיקרא דמוקרטיה.</w:t>
      </w:r>
    </w:p>
    <w:p w:rsidR="000B66AB" w:rsidRDefault="000B66AB" w:rsidP="000B66AB">
      <w:pPr>
        <w:ind w:firstLine="566"/>
        <w:rPr>
          <w:rtl/>
        </w:rPr>
      </w:pPr>
      <w:r>
        <w:rPr>
          <w:rFonts w:hint="cs"/>
          <w:b/>
          <w:bCs/>
          <w:rtl/>
        </w:rPr>
        <w:t>מתוך כל הנאמר כאן, אני תוהה אם ניתן להעמיד בפני מכותבי הפורום שלנו את השאלה הבאה: האם נראית לכם שנעמיד את עצתי – בדבר היות פתרון הסכסוך תנאי ראשון לשדרוג המשטר בישראל – למעין הצבעה?</w:t>
      </w:r>
    </w:p>
    <w:p w:rsidR="000B66AB" w:rsidRDefault="000B66AB" w:rsidP="000B66AB">
      <w:pPr>
        <w:ind w:firstLine="566"/>
        <w:rPr>
          <w:rtl/>
        </w:rPr>
      </w:pPr>
      <w:r>
        <w:rPr>
          <w:rFonts w:hint="cs"/>
          <w:b/>
          <w:bCs/>
          <w:rtl/>
        </w:rPr>
        <w:t>בברכה,</w:t>
      </w:r>
    </w:p>
    <w:p w:rsidR="000B66AB" w:rsidRDefault="000B66AB" w:rsidP="00244315">
      <w:pPr>
        <w:rPr>
          <w:color w:val="000000"/>
          <w:rtl/>
        </w:rPr>
      </w:pPr>
    </w:p>
    <w:p w:rsidR="004E28D7" w:rsidRDefault="00F5536C" w:rsidP="00244315">
      <w:pPr>
        <w:rPr>
          <w:color w:val="000000"/>
          <w:rtl/>
        </w:rPr>
      </w:pPr>
      <w:r>
        <w:rPr>
          <w:rFonts w:hint="cs"/>
          <w:color w:val="000000"/>
          <w:rtl/>
        </w:rPr>
        <w:t>מכתב אישי שלי לחברת הפורום ב- 19.5</w:t>
      </w:r>
    </w:p>
    <w:p w:rsidR="00F5536C" w:rsidRPr="00F5536C" w:rsidRDefault="00F5536C" w:rsidP="00244315">
      <w:pPr>
        <w:rPr>
          <w:color w:val="000000"/>
        </w:rPr>
      </w:pPr>
      <w:r>
        <w:rPr>
          <w:rFonts w:hint="cs"/>
          <w:color w:val="000000"/>
          <w:rtl/>
        </w:rPr>
        <w:lastRenderedPageBreak/>
        <w:t>...</w:t>
      </w:r>
      <w:r w:rsidRPr="00F5536C">
        <w:rPr>
          <w:color w:val="000000"/>
          <w:rtl/>
        </w:rPr>
        <w:t xml:space="preserve"> יקירתי,</w:t>
      </w:r>
    </w:p>
    <w:p w:rsidR="00F5536C" w:rsidRPr="00F5536C" w:rsidRDefault="00F5536C" w:rsidP="00244315">
      <w:pPr>
        <w:rPr>
          <w:color w:val="000000"/>
          <w:rtl/>
        </w:rPr>
      </w:pPr>
      <w:r w:rsidRPr="00F5536C">
        <w:rPr>
          <w:color w:val="000000"/>
          <w:rtl/>
        </w:rPr>
        <w:t>חשבתי עלייך ועל תמיכתך בממשלה החדשה. אני מוכן ללכת איתך ולנסות לבדוק לשיטתך, מה טוב בה ועדיף על כאוס ועוד בחירות. אגיד לך איפוא מה ייחשב לדעתי להצלחה שלה ומה לכישלון:</w:t>
      </w:r>
    </w:p>
    <w:p w:rsidR="00F5536C" w:rsidRPr="00F5536C" w:rsidRDefault="00F5536C" w:rsidP="00244315">
      <w:pPr>
        <w:rPr>
          <w:color w:val="000000"/>
          <w:rtl/>
        </w:rPr>
      </w:pPr>
      <w:r w:rsidRPr="00F5536C">
        <w:rPr>
          <w:color w:val="000000"/>
          <w:rtl/>
        </w:rPr>
        <w:t xml:space="preserve">1. אם אשכנזי כשר החוץ ונציג מפלגה שנחשבת בעולם פחות קיצונית מהליכוד יצליח לשכנע את חוסיין לא להתנגד לתוכנית טראמפ, את אבו מאזן לא לשרוף את הגשרים אם יחול הסיפוח, ואת מדינות ערב המתונות לכונן יחסים דה פקטו עם ישראל - נסיכויות המפרץ, סעודיה, מרוקו וכו'. זאת בתמורה להקפאת ההתנחלויות, להחלת הריבונות רק על בקעת הירדן ועל הישובים באיזור </w:t>
      </w:r>
      <w:r w:rsidRPr="00F5536C">
        <w:rPr>
          <w:color w:val="000000"/>
        </w:rPr>
        <w:t>C</w:t>
      </w:r>
      <w:r w:rsidRPr="00F5536C">
        <w:rPr>
          <w:color w:val="000000"/>
          <w:rtl/>
        </w:rPr>
        <w:t>. זה יהיה הישג שביבי לבד או עם ממשלת ימין צרה לא יכול היה לזכות בו, כל זאת כמובן עם אישור מלא של ארצות הברית והסכמה בשתיקה של ארצות אירופה ובלי גינוי במועצת הביטחון.</w:t>
      </w:r>
    </w:p>
    <w:p w:rsidR="00F5536C" w:rsidRPr="00F5536C" w:rsidRDefault="00F5536C" w:rsidP="00244315">
      <w:pPr>
        <w:rPr>
          <w:color w:val="000000"/>
          <w:rtl/>
        </w:rPr>
      </w:pPr>
      <w:r w:rsidRPr="00F5536C">
        <w:rPr>
          <w:color w:val="000000"/>
          <w:rtl/>
        </w:rPr>
        <w:t xml:space="preserve">2. אם גנץ כשר הביטחון ונציג מפלגה ששונאים אותה פחות בעולם, יצליח אם החמאס יחזור לסורו מלפני הקורונה ויעשה גיהינום לישובי העוטף והדרום, לנצח במערכה נגד החמאס ולהכריע אותו סופית, עם כינון מחדש בעזה של הרשות הפלשתינאית ובלי טרור כמו בגדה. אם גנץ יצליח להוציא סופית את איראן מסוריה, ירתיע את החיזבאלה כך שלא יפתח במערכה נגדנו, וימנע מאיראן להגיע לנשק אטומי. במידה ואיראן תפתח במלחמה נגדנו עם החיזבאלה והחמאס, אם יסיים את המלחמה בניצחון מובהק של ישראל ועם מספר מועט של קורבנות ישראלים, תוך הצדקה מהעולם. </w:t>
      </w:r>
    </w:p>
    <w:p w:rsidR="00F5536C" w:rsidRPr="00F5536C" w:rsidRDefault="00F5536C" w:rsidP="00244315">
      <w:pPr>
        <w:rPr>
          <w:color w:val="000000"/>
          <w:rtl/>
        </w:rPr>
      </w:pPr>
      <w:r w:rsidRPr="00F5536C">
        <w:rPr>
          <w:color w:val="000000"/>
          <w:rtl/>
        </w:rPr>
        <w:t>3. אם ניסנקורן כשר המשפטים יצליח לקיים את המשפט נגד ביבי כסידרו בלי איומים על רשויות החוק, בלי חקיקת התגברות אך מאידך בלי מעורבות יתר של בית המשפט העליון בעבודת הכנסת. אם יצליח להשפיע הוא ומפלגתו על המשטרה והפרקליטות כך שיחקרו עד תום את החשדות נגד ביבי בפרשת הצוללות ובפרשת המניות (אני לא קונה את דבריו של מנדלבליט, להערכתי ביבי חשוד וצריך לחקור זאת). אם כחול לבן יגלו עצמאות ולא ייתנו שיתערבו בעבודה שלהם בממשלה ושביבי לא יהיה דומיננטי אלא ישתף פעולה מתוך שוויון עם גנץ כמו בזמנו פרס ושמיר.</w:t>
      </w:r>
    </w:p>
    <w:p w:rsidR="00F5536C" w:rsidRPr="00F5536C" w:rsidRDefault="00F5536C" w:rsidP="00244315">
      <w:pPr>
        <w:rPr>
          <w:color w:val="000000"/>
          <w:rtl/>
        </w:rPr>
      </w:pPr>
      <w:r w:rsidRPr="00F5536C">
        <w:rPr>
          <w:color w:val="000000"/>
          <w:rtl/>
        </w:rPr>
        <w:t>4. אם טרופר והנדל יחזירו את עצמאות התרבות והתקשורת אך בצורה שקולה, בלי הגמוניה של השמאל אך גם בלי הגמוניה של הימין, בלי תמיכה במחבלים בחסות חופש התרבות והעיתונות. אם איציק שמולי יחזיר את מדינת הרווחה והוא יחד עם פרץ בכלכלה יצמצמו את האבטלה למינימום. לגבי איכות הסביבה אני מצפה מגמליאל שתצליח להשתלט על הזיהום במפרץ חיפה ולאכוף את החוקים, בלי כניעה למפעלים הפטרוכימיים, בני טיפוחיו של ביבי. אם אורלי לוי תצליח לבצע את כל מה שהבטיחה במשרד לחיזוק וקידום קהילתי, זה תלוי רק בה וביכולתה לגייס תקציבים.</w:t>
      </w:r>
    </w:p>
    <w:p w:rsidR="00F5536C" w:rsidRPr="00F5536C" w:rsidRDefault="00F5536C" w:rsidP="00244315">
      <w:pPr>
        <w:rPr>
          <w:color w:val="000000"/>
          <w:rtl/>
        </w:rPr>
      </w:pPr>
      <w:r w:rsidRPr="00F5536C">
        <w:rPr>
          <w:color w:val="000000"/>
          <w:rtl/>
        </w:rPr>
        <w:t>5. אני מצפה מאדלשטיין שיעשה מהפך במשרד הבריאות, יסיר באופן מירבי את ההגבלות מהמשק בלי שתחזור הקורונה. ויעשה זאת כפי שעשתה טיוואן בהצלחה רבה עם הרבה בדיקות - לא כמו שעכשיו פחות מאלף, דווקא עכשיו צריך לעשות בדיקות מדגמיות, עם סגר מקומי, עם פתרון בעית הרופאים המתמחים, עם תקציבי עתק לבריאות שנהיה מוכנים עם מיטות ורופאים למגיפות הבאות. נראה את שוסטר אם יצליח לפתור את מצוקת החקלאים והחקלאות, ואת זאב אלקין אם יצליח להחזיר את העטרה ליושנה בחינוך האוניברסיטאי, תוך העלאת רמת המצרים והסטודנטים.</w:t>
      </w:r>
    </w:p>
    <w:p w:rsidR="00F5536C" w:rsidRPr="00F5536C" w:rsidRDefault="00F5536C" w:rsidP="00244315">
      <w:pPr>
        <w:rPr>
          <w:color w:val="000000"/>
          <w:rtl/>
        </w:rPr>
      </w:pPr>
      <w:r w:rsidRPr="00F5536C">
        <w:rPr>
          <w:color w:val="000000"/>
          <w:rtl/>
        </w:rPr>
        <w:t>6. נראה את שרי כחול לבן אם יצליחו בתפקידים שלהם - אסף זמיר במשרד התיירות שיחלץ את הענף מהמשבר של הקורונה, יביא מיליונים של תיירים ויוזיל מחירים של בתי המלון בישראל. נראה את ינקלביץ' אם תצליח לטפח את הקשרים עם התפוצות אחרי שביבי דרדר את היחסים לשפל המדרגה עם מתווה הכותל, אם היא תחזיר את האמון של הקונסרבטיבים והרפורמים. אם תמנו שטה תצליח להביא עשרות אלפי עולים דווקא על רקע הקורונה מצרפת, ארה"ב, בריטניה, רוסיה, דרום אמריקה, דרום אפריקה, גרמניה, ותעלה את אחרוני עולי אתיופיה ותקלוט את כל העולים.</w:t>
      </w:r>
    </w:p>
    <w:p w:rsidR="00F5536C" w:rsidRPr="00F5536C" w:rsidRDefault="00F5536C" w:rsidP="00244315">
      <w:pPr>
        <w:rPr>
          <w:color w:val="000000"/>
          <w:rtl/>
        </w:rPr>
      </w:pPr>
      <w:r w:rsidRPr="00F5536C">
        <w:rPr>
          <w:color w:val="000000"/>
          <w:rtl/>
        </w:rPr>
        <w:t>7.</w:t>
      </w:r>
      <w:r w:rsidRPr="00F5536C">
        <w:rPr>
          <w:color w:val="000000"/>
          <w:u w:val="single"/>
          <w:rtl/>
        </w:rPr>
        <w:t xml:space="preserve"> לגבי כץ אין לי שום אשליה ממנו. הוא יהיה כישלון קולוסלי כפי שהיה בכל התפקידים שלו ואנו צפויים לשפל כבד בכלכלה במקביל לשפל העולמי.</w:t>
      </w:r>
      <w:r w:rsidRPr="00F5536C">
        <w:rPr>
          <w:color w:val="000000"/>
          <w:rtl/>
        </w:rPr>
        <w:t xml:space="preserve"> </w:t>
      </w:r>
      <w:r w:rsidRPr="00F5536C">
        <w:rPr>
          <w:color w:val="000000"/>
          <w:u w:val="single"/>
          <w:rtl/>
        </w:rPr>
        <w:t>לגבי גלנט אין לי שום אשליות, אני יודע שהוא ייכשל בתפקיד שלו והחינוך ימשיך להידרדר, מה עוד שהחרדים ימשיכו בישיבות שלהם, בלי לימודי ליבה, שנרד בפיזה וברמת החינוך.</w:t>
      </w:r>
      <w:r w:rsidRPr="00F5536C">
        <w:rPr>
          <w:color w:val="000000"/>
          <w:rtl/>
        </w:rPr>
        <w:t xml:space="preserve"> </w:t>
      </w:r>
      <w:r w:rsidRPr="00F5536C">
        <w:rPr>
          <w:color w:val="000000"/>
          <w:u w:val="single"/>
          <w:rtl/>
        </w:rPr>
        <w:t xml:space="preserve">לגבי אוחנה אין לי שום אשליות - הוא ידרדר את המשטרה לאותה אימפוטנטיות כמו מבקר המדינה, הוא ימנה מפכ"ל </w:t>
      </w:r>
      <w:r w:rsidRPr="00F5536C">
        <w:rPr>
          <w:color w:val="000000"/>
          <w:u w:val="single"/>
          <w:rtl/>
        </w:rPr>
        <w:lastRenderedPageBreak/>
        <w:t>עושה דברו של ביבי, שלא יחקור את השחיתויות של ביבי ושל החרדים, הוא יפריע גם לפעילות המשפטים והפרקליטות.</w:t>
      </w:r>
    </w:p>
    <w:p w:rsidR="00F5536C" w:rsidRPr="00F5536C" w:rsidRDefault="00F5536C" w:rsidP="00244315">
      <w:pPr>
        <w:rPr>
          <w:color w:val="000000"/>
          <w:u w:val="single"/>
          <w:rtl/>
        </w:rPr>
      </w:pPr>
      <w:r w:rsidRPr="00F5536C">
        <w:rPr>
          <w:color w:val="000000"/>
          <w:rtl/>
        </w:rPr>
        <w:t xml:space="preserve">8. </w:t>
      </w:r>
      <w:r w:rsidRPr="00F5536C">
        <w:rPr>
          <w:color w:val="000000"/>
          <w:u w:val="single"/>
          <w:rtl/>
        </w:rPr>
        <w:t>לגבי מירי רגב אין לי שום אשליות, היא תמשיך במדיניות הפאקה פאקה בתחבורה ולא תפתור שום בעיה, לא ברכבת, לא בפקקים, לא ברכבת הקלה וכו'. לגבי ליצמן אין לי שום אשליות ואני בטוח שהוא יכשל במשרד הבינוי, לא יימצא פיתרון לזוגות הצעירים ולמיעוטי היכולת, אלא אם כן הם חרדים. אין לי גם שום אשליות מדרעי הגנב והוא ימשיך לדרדר את משרד הפנים בלי תקציבים לעיריות, עם שחיתות ועם שירותים למטה מכל ביקורת. אין לי גם אשליות לגבי הועדות שברשות החרדים שימשיכו להעדיף את החרדים ולשמור על הסטטוס קואו שיחסל את המדינה.</w:t>
      </w:r>
    </w:p>
    <w:p w:rsidR="00F5536C" w:rsidRPr="00F5536C" w:rsidRDefault="00F5536C" w:rsidP="00244315">
      <w:pPr>
        <w:rPr>
          <w:color w:val="000000"/>
          <w:u w:val="single"/>
          <w:rtl/>
        </w:rPr>
      </w:pPr>
      <w:r w:rsidRPr="00F5536C">
        <w:rPr>
          <w:color w:val="000000"/>
          <w:rtl/>
        </w:rPr>
        <w:t xml:space="preserve">9. </w:t>
      </w:r>
      <w:r w:rsidRPr="00F5536C">
        <w:rPr>
          <w:color w:val="000000"/>
          <w:u w:val="single"/>
          <w:rtl/>
        </w:rPr>
        <w:t>לגבי משרד האנרגיה אין לי שום אשליה. שטייניץ ימשיך להיות בידיים של חברות הגאז ואנחנו נמשיך לשלם הון תועפות עבור הגאז למרות הירידה העולמית במחירים, הוא לא יעשה דבר לטיפוח אנרגיה נקיה, לביעור השחיתות בחברת החשמל, נמשיך במתווה הגאז השערורייתי כשהמדינה מוותרת על עשרות המילירדים שמגיעים לה. לגבי משרד הדתות אין לי שום אשליה כאשר אביטן ימשיך את השחיתות של הכשרות, הכפילויות, עינויי הדין בבתי הדין הרבניים, פסולי החיתון, העדפת החרדים על פני הדתיים האחרים, גיור מחמיר שימשיך להדיר מאות אלפי רוסים.</w:t>
      </w:r>
    </w:p>
    <w:p w:rsidR="00F5536C" w:rsidRPr="00F5536C" w:rsidRDefault="00F5536C" w:rsidP="00244315">
      <w:pPr>
        <w:rPr>
          <w:color w:val="000000"/>
          <w:rtl/>
        </w:rPr>
      </w:pPr>
      <w:r w:rsidRPr="00F5536C">
        <w:rPr>
          <w:color w:val="000000"/>
          <w:rtl/>
        </w:rPr>
        <w:t>10. התמונה היא אם כן שקולה. יש סיכוי שהממשלה הזאת תצליח לתפקד טוב יותר מאשר ממשלות הקודמות. אני מסופק בכך, כי נראה לי שרוב שרי כחול לבן הם חסרי ניסיון ולא הכי מוצלחים אך הלוואי ואתבדה. אין לי גם אשליות לגבי יושב ראש הכנסת לוין שיעשה את דברו של ביבי ויצר את צעדי כחול לבן. זאת היתה טעות חמורה להשאיר את המשרה הזאת ברשות הליכוד. אני משוכנע שביבי לא יקיים את הרוטציה, כי הוא הוכיח שהוא לא עומד בדיבורו עם העבודה, קדימה ויש עתיד. זאת תהיה ממשלה לא אתית, מושחתת, בזבזנית, אך מי יודע, אולי היא תפתיע לטובה.</w:t>
      </w:r>
    </w:p>
    <w:p w:rsidR="00F5536C" w:rsidRPr="00F5536C" w:rsidRDefault="00F5536C" w:rsidP="00244315">
      <w:pPr>
        <w:rPr>
          <w:color w:val="000000"/>
          <w:rtl/>
        </w:rPr>
      </w:pPr>
      <w:r w:rsidRPr="00F5536C">
        <w:rPr>
          <w:color w:val="000000"/>
          <w:rtl/>
        </w:rPr>
        <w:t>כל טוב והרבה בריאות,</w:t>
      </w:r>
    </w:p>
    <w:p w:rsidR="00F5536C" w:rsidRDefault="00F5536C" w:rsidP="00244315">
      <w:pPr>
        <w:rPr>
          <w:color w:val="000000"/>
          <w:rtl/>
        </w:rPr>
      </w:pPr>
      <w:r w:rsidRPr="00F5536C">
        <w:rPr>
          <w:color w:val="000000"/>
          <w:rtl/>
        </w:rPr>
        <w:t>קורי</w:t>
      </w:r>
    </w:p>
    <w:p w:rsidR="00F5536C" w:rsidRDefault="00F5536C" w:rsidP="00244315">
      <w:pPr>
        <w:rPr>
          <w:color w:val="000000"/>
          <w:rtl/>
        </w:rPr>
      </w:pPr>
    </w:p>
    <w:p w:rsidR="00F5536C" w:rsidRDefault="00F5536C" w:rsidP="00244315">
      <w:pPr>
        <w:rPr>
          <w:color w:val="000000"/>
          <w:rtl/>
        </w:rPr>
      </w:pPr>
      <w:r>
        <w:rPr>
          <w:rFonts w:hint="cs"/>
          <w:color w:val="000000"/>
          <w:rtl/>
        </w:rPr>
        <w:t>מכתב של חבר הפורום לפורום ב- 20.5 (נשלח ב- 01:14 לפנות בוקר)</w:t>
      </w:r>
    </w:p>
    <w:p w:rsidR="00F5536C" w:rsidRDefault="00F5536C" w:rsidP="00244315">
      <w:r>
        <w:rPr>
          <w:rFonts w:hint="cs"/>
          <w:rtl/>
        </w:rPr>
        <w:t>ידידים,</w:t>
      </w:r>
    </w:p>
    <w:p w:rsidR="00F5536C" w:rsidRDefault="00F5536C" w:rsidP="00244315">
      <w:pPr>
        <w:rPr>
          <w:rtl/>
        </w:rPr>
      </w:pPr>
      <w:r>
        <w:rPr>
          <w:rFonts w:hint="cs"/>
          <w:rtl/>
        </w:rPr>
        <w:t>אני מוצא את עצמי היום כותב אליכם שנית. הפעם, בתגובה לדבריו של יהושע סובול בקשר לספרון "שתיקת הים" שיצא לאור בצרפת הכבושה ב-1942 והשפיע רבות על צמיחת ההתנגדות לכובש הגרמני. מסקנתו של יהושע היא ללכת בעקבות הספר ולצפות שמשהו יקרה. זוהי לדעתי עצה רעה; אין כל דמיון בין מצבנו - השואפים לשינוי המשטר כאן - לבין מצב הצרפתים הנאבקים בכובש אכזר. (אוסיף גם ואומר, שהמלצה מסוג זה לפלשתינאים היא עקרה. הם כבר נמצאים בתוך המאבק, שעד כה הניב תוצאות מעטות. מה שברור הוא, שלשתוק מול הישראלי לא יביא להם דבר.)</w:t>
      </w:r>
    </w:p>
    <w:p w:rsidR="00F5536C" w:rsidRDefault="00F5536C" w:rsidP="00244315">
      <w:pPr>
        <w:rPr>
          <w:rtl/>
        </w:rPr>
      </w:pPr>
      <w:r>
        <w:rPr>
          <w:rFonts w:hint="cs"/>
          <w:rtl/>
        </w:rPr>
        <w:t>לגבינו, הישראלים מכותבי הפורום, הדבר האחרון המומלץ הוא לשתוק. במיילים הקודמים שלי אני מנסה במירב כוחי לדרבן לפעולה ומציע דרכים ושלבים. עד כה, התגובה לדבריי דמתה לדרכו של הצרפתי, כמתואר ע"י סובול: שתיקה מהדהדת. התרשמותי היא, שכדרכו בקודש של השמאל בשנות הביבי, המכותבים מסתפקים בהבעת דעות מלומדות - בידיעה שדבר לא ישתנה בימי חלדנו. אולי אני טועה. אולי ישנם מכותבים השוקלים תשובה חיובית לדבריי. אבל, אם לשפוט לפי המופיע במיילים, אין הם ששים להביעה, אלא מצפים ל... מה? הגרוע ביותר הרי מובטח, אלא אם כן תחל התארגנות - אטית אבל יסודית - לעצירת השואה ש</w:t>
      </w:r>
      <w:r>
        <w:rPr>
          <w:rFonts w:hint="cs"/>
          <w:u w:val="single"/>
          <w:rtl/>
        </w:rPr>
        <w:t>ע</w:t>
      </w:r>
      <w:r>
        <w:rPr>
          <w:rFonts w:hint="cs"/>
          <w:rtl/>
        </w:rPr>
        <w:t>מנו מביא על עצמו ועל האיזור. </w:t>
      </w:r>
    </w:p>
    <w:p w:rsidR="00F5536C" w:rsidRDefault="00F5536C" w:rsidP="00244315">
      <w:pPr>
        <w:rPr>
          <w:rtl/>
        </w:rPr>
      </w:pPr>
      <w:r>
        <w:rPr>
          <w:rFonts w:hint="cs"/>
          <w:rtl/>
        </w:rPr>
        <w:t xml:space="preserve">ולפיכך,  נראה לי שאחזור לפעולתי הספרותית: אחרי כרך ב' של תולדותיי, שייצא לאור בקרוב, אני טורח בהשלמת הרומן הבא שלי. אולי יש בנושא ופיתוחו הד לאכזבתי. גיבור הספר, שכינויו הוא עוג, מרוב אכזבות שספג בנעוריו, יושב כל ימיו וצופה בחלון ללא מעשה. אין בו שום  תקווה לשינוי. את כשרונו הוא מטפח בדיאלוגים מתוכמים עם עצמו. החכמולוגים, האצים לנתח שואות אחרי שארעו וקצרו קציר-דמים, אינם מעניינים אותו. אבל סביבו, זעיר פה זעיר שם,  נארג מארג של בודדים המבקשים להתחבר אליו ולחבר אותו </w:t>
      </w:r>
      <w:r>
        <w:rPr>
          <w:rFonts w:hint="cs"/>
          <w:rtl/>
        </w:rPr>
        <w:lastRenderedPageBreak/>
        <w:t>למאמציהם הפזורים. הספר חוקר את גורלם של אלה - שלפי שעה אין מהבהבת בליבנו תקווה רבה כי יהיה שונה בהרבה מזה של עוג המקראי שהושמד "לבלי השאיר לו שריד".</w:t>
      </w:r>
    </w:p>
    <w:p w:rsidR="00F5536C" w:rsidRDefault="00F5536C" w:rsidP="00244315">
      <w:pPr>
        <w:rPr>
          <w:color w:val="000000"/>
          <w:rtl/>
        </w:rPr>
      </w:pPr>
      <w:r>
        <w:rPr>
          <w:rtl/>
        </w:rPr>
        <w:t>חלומות נעימים</w:t>
      </w:r>
    </w:p>
    <w:p w:rsidR="00F5536C" w:rsidRDefault="00F5536C" w:rsidP="00244315">
      <w:pPr>
        <w:rPr>
          <w:color w:val="000000"/>
          <w:rtl/>
        </w:rPr>
      </w:pPr>
    </w:p>
    <w:p w:rsidR="00F5536C" w:rsidRDefault="00F5536C" w:rsidP="00244315">
      <w:pPr>
        <w:rPr>
          <w:color w:val="000000"/>
          <w:rtl/>
        </w:rPr>
      </w:pPr>
      <w:r>
        <w:rPr>
          <w:rFonts w:hint="cs"/>
          <w:color w:val="000000"/>
          <w:rtl/>
        </w:rPr>
        <w:t>מכתב שלי לפורום ב- 20.5</w:t>
      </w:r>
    </w:p>
    <w:p w:rsidR="00F5536C" w:rsidRPr="00F5536C" w:rsidRDefault="00F5536C" w:rsidP="00244315">
      <w:pPr>
        <w:rPr>
          <w:color w:val="000000"/>
        </w:rPr>
      </w:pPr>
      <w:r>
        <w:rPr>
          <w:rFonts w:hint="cs"/>
          <w:color w:val="000000"/>
          <w:rtl/>
        </w:rPr>
        <w:t xml:space="preserve">... </w:t>
      </w:r>
      <w:r w:rsidRPr="00F5536C">
        <w:rPr>
          <w:rFonts w:hint="cs"/>
          <w:color w:val="000000"/>
          <w:rtl/>
        </w:rPr>
        <w:t>ידידי היקר, חברים יקרים,</w:t>
      </w:r>
    </w:p>
    <w:p w:rsidR="00F5536C" w:rsidRPr="00F5536C" w:rsidRDefault="00F5536C" w:rsidP="00244315">
      <w:pPr>
        <w:rPr>
          <w:color w:val="000000"/>
          <w:rtl/>
        </w:rPr>
      </w:pPr>
      <w:r w:rsidRPr="00F5536C">
        <w:rPr>
          <w:rFonts w:hint="cs"/>
          <w:color w:val="000000"/>
          <w:rtl/>
        </w:rPr>
        <w:t>אתה ואני לא מהשותקים, ולכן החלטתי לענות לך ולהרים את הכפפה, אם כי כבר עשיתי זאת בעבר לגבי מרצ ונושאים אחרים. ואני קורא לך ידידי היקר, למרות שעוד לא נפגשנו, אבל אתה ידיד יקר לי, כמו שברברה היא ידידה יקרה וקרובה של ז'אק בפרבר שראה אותה רק פעם אחת בחטף בברסט (</w:t>
      </w:r>
      <w:hyperlink r:id="rId926" w:history="1">
        <w:r w:rsidRPr="00F5536C">
          <w:rPr>
            <w:rStyle w:val="Hyperlink"/>
            <w:rFonts w:hint="cs"/>
            <w:rtl/>
          </w:rPr>
          <w:t>קישור</w:t>
        </w:r>
      </w:hyperlink>
      <w:r w:rsidRPr="00F5536C">
        <w:rPr>
          <w:rFonts w:hint="cs"/>
          <w:color w:val="000000"/>
          <w:rtl/>
        </w:rPr>
        <w:t>). אני כותב לך קודם כל כדי שלא תשקע ביאוש ותחזור לעסוק בערוגות הגן שלך כמו קנדיד. כי מה שחשוב זה לא להגיע למטרה שאתה ואני וכל חברי הפורום מייחלים לה, גם אם היא לא בדיוק אותה מטרה, חשוב שנצעד בדרך לאיתקה כמו בשירו של קאוואפיס, שנמצא בה חוכמה, נרכוש בה ניסיון, כי הדרך היא החשובה ביותר (</w:t>
      </w:r>
      <w:hyperlink r:id="rId927" w:history="1">
        <w:r w:rsidRPr="00F5536C">
          <w:rPr>
            <w:rStyle w:val="Hyperlink"/>
            <w:rFonts w:hint="cs"/>
            <w:rtl/>
          </w:rPr>
          <w:t>קישור</w:t>
        </w:r>
      </w:hyperlink>
      <w:r w:rsidRPr="00F5536C">
        <w:rPr>
          <w:rFonts w:hint="cs"/>
          <w:color w:val="000000"/>
          <w:rtl/>
        </w:rPr>
        <w:t>). ישנם בקרב חברי הפורום חתן פרס נובל, נשיא של הטכניון במשך עשור, מחזאי בעל שם עולמי, מנכ"ל הקאמרי והבימה, אנשי עסקים שעשו אקזיטים גדולים, יושבי ראש של החברות הגדולות במשק, שחקנים, זמרים ומשוררים דגולים, פרופסורים שהגיעו לשיא העשיה המחקרית, יוצרים שהטילו את רישומם בתחומי הקיימות, האתיקה, האדריכלות, הכלכלה, העסקים, הפסיכולוגיה..., וגם נשים המצטנעות שהן לא עשו כמעט דבר אך הן עשו יותר מכולנו. תשאל אותם מדוע הם ממשיכים לצעוד בדרך לאיתקה, למה הם חברים בפורום, מה הם עושים עם חייהם אחרי שהגיעו לשיא, איך זה שהם ממשיכים ללחום גם כאשר המלחמה נראית אבודה, איך הם מתגברים על קשיים פיזיים, נכויות, גיל מתקדם.</w:t>
      </w:r>
    </w:p>
    <w:p w:rsidR="00F5536C" w:rsidRPr="00F5536C" w:rsidRDefault="00F5536C" w:rsidP="00244315">
      <w:pPr>
        <w:rPr>
          <w:color w:val="000000"/>
          <w:rtl/>
        </w:rPr>
      </w:pPr>
      <w:r w:rsidRPr="00F5536C">
        <w:rPr>
          <w:rFonts w:hint="cs"/>
          <w:color w:val="000000"/>
          <w:rtl/>
        </w:rPr>
        <w:t xml:space="preserve">אנחנו רואים את היופי גם בחסר, משלימים שבמעגל הטבע יש גדילה וניוון, שהיופי נשגב גם אם הוא לא מושלם, ואולי הוא בכלל מגיע לשיא פריחתו דווקא בעת זיקנה. אינינו רואים הכל בפריזמה של שחור לבן, גם אם לעיתים אנו נוטים לשקוע בפסימיות או אופטימיות יתר. אנו מבינים את מורכבות הבעיות, אינינו צריכים להמתין לקורונה על מנת שיהיו לנו תובנות על דרך העולם. אנחנו לא יוצרים בעיקר למען הכסף, השררה, ההכרה, למרות שמסביבנו זו כבר מזמן הפכה לנורמה. גם אם מי מאתנו הרוויח סכומי כסף גדולים הוא לא מנסה להכפיל ולשלש אותם אלא עוסק בצילום, באתיקה, בהוראה. לא פעם נחמץ הלב איך פרופסור אינטריגנט עולה לגדולה, איך מנהל מושחת זוכה להכרה כנביא הדור, איך דווקא ספריו של גרפומן הופכים לרבי מכר. וייתכן שאת ההכרה על פועלנו, עמוס ידידי היקר, לא נקבל בעולם הזה אלא בבית דין של מעלה כשיעשו לנו </w:t>
      </w:r>
      <w:r w:rsidRPr="00F5536C">
        <w:rPr>
          <w:color w:val="000000"/>
        </w:rPr>
        <w:t>STANDING OVATION</w:t>
      </w:r>
      <w:r w:rsidRPr="00F5536C">
        <w:rPr>
          <w:rFonts w:hint="cs"/>
          <w:color w:val="000000"/>
          <w:rtl/>
        </w:rPr>
        <w:t>, אבל כיוון שרובנו אתאיסטים זה גם לא יקרה. הגיבור שלי הוא דווקא סירנו דה ברז'ראק, ששקע באלמוניות עד שהעלה אותו מהשיכחה אדמון רוסטאן ובאוזני מצטלצלות מילותיו האחרונות: "לא נלחמים עבור התקווה להצלחה. זה הרבה יותר טוב כאשר זה חסר תוחלת. אני מזהה אתכם כל אויבי הותיקים! השקר? הפשרות, הדיעות הקדומות, הפחדנות! הנה את, את, הטיפשות! יודע אני כי בסופו של דבר תכריעוני; לא חשוב: אני נלחם! אני נלחם! אני נלחם!"</w:t>
      </w:r>
    </w:p>
    <w:p w:rsidR="00F5536C" w:rsidRPr="00F5536C" w:rsidRDefault="00F5536C" w:rsidP="00244315">
      <w:pPr>
        <w:rPr>
          <w:color w:val="000000"/>
          <w:rtl/>
        </w:rPr>
      </w:pPr>
      <w:r w:rsidRPr="00F5536C">
        <w:rPr>
          <w:rFonts w:hint="cs"/>
          <w:color w:val="000000"/>
          <w:rtl/>
        </w:rPr>
        <w:t xml:space="preserve">ולמה לא מיהרתי להשיב לך? כי אתה </w:t>
      </w:r>
      <w:r w:rsidRPr="00F5536C">
        <w:rPr>
          <w:rFonts w:hint="cs"/>
          <w:b/>
          <w:bCs/>
          <w:rtl/>
        </w:rPr>
        <w:t>"מציב כראשונה במעלה את שאלת היפרדות ישראל מפלשתין ואת כל השאר אני רואה כהתפתחויות היכולות להתהוות רק כאשר שאלת שתי המדינות תבוא על פתרונה.</w:t>
      </w:r>
      <w:r w:rsidRPr="00F5536C">
        <w:rPr>
          <w:rFonts w:hint="cs"/>
          <w:color w:val="000000"/>
          <w:rtl/>
        </w:rPr>
        <w:t xml:space="preserve">" אני רוצה שנמשיך להישאר חברים גם אם אנחנו לא רואים סוגיה זאת עין בעין, כפי שאני חבר טוב של יהושע סובול, עודד רוזנטל ומרבית המשפחה והחברים שלי שכפי שכתבתי לך חושבים כמוך. אני בכל זאת החלטתי לענות לך כי אני יודע שלא תכנה אותי מטפס על עצים כמו עורך ידוע, ולו רק בגלל שארץ הולדתי מצרים היא מדבר ואין בה עצים, מקסימום אפשר לזחול בה כנחשים. ובמקרה, היא גם הצמיחה את התרבות הכי עתיקה בעולם. אני יודע שלא תכנה אותי מנשק קמעות, אם כי אני מודה שלפני ניתוח עיניים קשה נישקתי את אבני הכותל ו... הניתוח נכשל. אתה אפילו לא תכנה אותי קלגס, למרות שאני מאמין כי המתנחלים חלוצים ואנשים רגילים כמוך וכמוני, יהודה ושומרון נכבשו או שוחררו במלחמת מגן כשירדן התקיפה אותנו ורצתה להשמידנו, ומיטב הממשלות תמכו במפעל ההתנחלות. לא אנסה לשכנע אותך ואתה לא אותי, בגילנו המתקדם אנחנו לא משנים דיעות. אבל דבר אחד אני אנסה לשכנע אותך וזה מתקשר למסמך י"ח הנקודות שאתה מתלונן כי אינו כולל את סוגיות השלום והנסיגה. אנסה לשכנע אותך </w:t>
      </w:r>
      <w:r w:rsidRPr="00F5536C">
        <w:rPr>
          <w:rFonts w:hint="cs"/>
          <w:b/>
          <w:bCs/>
          <w:color w:val="000000"/>
          <w:rtl/>
        </w:rPr>
        <w:t>שאין כל סיכוי שנגיע לשלום</w:t>
      </w:r>
      <w:r w:rsidRPr="00F5536C">
        <w:rPr>
          <w:rFonts w:hint="cs"/>
          <w:color w:val="000000"/>
          <w:rtl/>
        </w:rPr>
        <w:t xml:space="preserve"> עם הנהגה פלשתינאית כלשהי כי הם לא מוכנים להתפשר.</w:t>
      </w:r>
    </w:p>
    <w:p w:rsidR="00F5536C" w:rsidRPr="00F5536C" w:rsidRDefault="00F5536C" w:rsidP="00244315">
      <w:pPr>
        <w:rPr>
          <w:color w:val="000000"/>
          <w:rtl/>
        </w:rPr>
      </w:pPr>
      <w:r w:rsidRPr="00F5536C">
        <w:rPr>
          <w:rFonts w:hint="cs"/>
          <w:color w:val="000000"/>
          <w:rtl/>
        </w:rPr>
        <w:lastRenderedPageBreak/>
        <w:t>כבר אמר אחד מחברי הפורום שהישראלים והפלשתינאים דבקים באותה חלקת ארץ ולכן הם אינם יכולים לחלק אותה ביניהם. עם מצרים יכולנו להגיע לשלום כי החזרנו את כל סיני שהיתה שלהם. עם הפלשתינאים אינינו יכולים להגיע לשלום כי הם רוצים את כל ישראל על כל פלגיהם. החמאס אינו צבוע ומצהיר על כך בגלוי ולכן אין כל סיכוי להגיע איתם לשלום. הפת"ח הצליח לתמרן אותנו להאמין בפטה מורגנה של אוסלו, ניצל את ההזדמנות להביא לפה עשרות אלפי מחבלים על נשקיהם, והתנחל ברשות ששלחה מרצחים לטבוח בנו למעלה מאלף איש, לשתק את הכלכלה שלנו, להביא אותנו לבידוד מדיני. בעוד החמאס ניצל את ההתנתקות על מנת לכבוש את השלטון בעזה ולהמטיר ממנה אלפי טילים נגדנו. לא יעזור כלום, הם ואנחנו רוצים בדיוק אותו דבר. ישראל היתה מוכנה להתפשר ב- 1947 והם סירבו, היתה מוכנה להחזיר כמעט את כל הגדה ב- 2000 עם ברק וערפאת סירב. לי זה גם ברור למה הם עושים זאת, לא רק בגלל שנולדתי בארץ ערבית, עסקתי כקצין מחקר בסוגיה זו מיומי הראשון כעתודאי באמ"ן מחקר, והקדשתי לנושא מאות דפים בספריי. הם רואים בנו כובש זר, לא מכירים בזכותנו על הארץ ורוצים לסלק אותנו. גם המתונים שבהם דורשים נסיגה מלאה מהגדה, מירושלים המזרחית, הריסת "חומת האפרטהייד" וזכות השיבה לכל חמישה מיליון הפליטים. כלומר, הם רוצים לא מדינה אחת אלא ארבע.</w:t>
      </w:r>
    </w:p>
    <w:p w:rsidR="00F5536C" w:rsidRPr="00F5536C" w:rsidRDefault="00F5536C" w:rsidP="00244315">
      <w:pPr>
        <w:rPr>
          <w:color w:val="000000"/>
          <w:rtl/>
        </w:rPr>
      </w:pPr>
      <w:r w:rsidRPr="00F5536C">
        <w:rPr>
          <w:rFonts w:hint="cs"/>
          <w:color w:val="000000"/>
          <w:rtl/>
        </w:rPr>
        <w:t xml:space="preserve">הם רוצים את ירדן בה יש 80% פלשתינאים והם זוכרים את ספטמבר השחור ולא סולחים למלך. זה ששולט בהם מלך שהוא לא פלשתינאי אלא ערבי לא צריכה לעניין אותנו. זו מדינה פלשתינאית המונהגת על ידי שליט הרבה יותר נאור מאשר ערפאת, אבו מאזן והחמאס הטרוריסטים, המושחתים והדיקטטורים כי יש ב"פלשתין" פחות דמוקרטיה וזכויות אזרח מאשר בירדן בה הכי טוב לעם הפלשתינאי בזכויות וברווחה כלכלית. הם רוצים את רצועת עזה בה הם, החמאס, שולטים שליטה מלאה ואני לא קונה את סיפורי המעשיות על הסגר, כתבתי על כך בהרחבה, ולו רק בגלל שלעזה יש גבול משותף עם מצרים. הם רוצים את הגדה, את כל הגדה, ומעולם לא הסכימו לוותר אפילו על סנטימטר אחד ממנה ובטח לא על ירושלים המזרחית ובוודאי שאינם מסכימים לבנטוסטנים שהיונים חסידי שתי מדינות לשני עמים מציעים להם בלי "גושי ההתנחלויות". מי שעושה אפרטהייד הם היונים הדורשים מהפלשתינאים המסכנים להסכים למדינה של רצועות רצועות, מפורזת, נכה. הם גם רוצים את ישראל כי הם לא מכירים בה כמדינה יהודית, אפילו לא יהודית ושל כל אזרחיה, ורוצים שיחזרו אליה חמישה מיליון פליטים שלא היו ולא נבראו, כי הם שילשים ורביעים של פליטים שעזבו ברובם מרצונם במצוות מנהיגיהם שאמרו להם שקודם יטבחו את כל היהודים ואחר כך הם יחזרו לארץ </w:t>
      </w:r>
      <w:r w:rsidRPr="00F5536C">
        <w:rPr>
          <w:color w:val="000000"/>
        </w:rPr>
        <w:t>JUDENREIN</w:t>
      </w:r>
      <w:r w:rsidRPr="00F5536C">
        <w:rPr>
          <w:rFonts w:hint="cs"/>
          <w:color w:val="000000"/>
          <w:rtl/>
        </w:rPr>
        <w:t>. להם 4 מדינות ולנו אף אחת...</w:t>
      </w:r>
    </w:p>
    <w:p w:rsidR="00F5536C" w:rsidRPr="00F5536C" w:rsidRDefault="00F5536C" w:rsidP="00244315">
      <w:pPr>
        <w:rPr>
          <w:color w:val="000000"/>
          <w:rtl/>
        </w:rPr>
      </w:pPr>
      <w:r w:rsidRPr="00F5536C">
        <w:rPr>
          <w:rFonts w:hint="cs"/>
          <w:color w:val="000000"/>
          <w:rtl/>
        </w:rPr>
        <w:t xml:space="preserve">כל אדם הוא תבנית נוף מולדתו. הודיתי בפניך שהפכתי לנץ בגיל שבע כשהשבאב המצרי כמעט שרף את הבית שלנו כפי שטבח ופצע מאות אירופאים בינואר 1952. אבל תסכים איתי כיליד וינה שמשפחתו סבלה מהנאצים, שתבנית נוף מולדתם של מנהיגי הפלשתינאים מאז ומעולם הייתה נאצית מחאג' אמין אל חוסייני ידידו של היטלר, התמיכה הערבית בזמן מלחמת העולם השניה בנאצים, הכחשת השואה של אבו מאזן, תעמולת הזוועה הנאצית שהם מפיצים עלינו בכל העולם, ההשוואה שלנו לנאצים כי הפוסל במומו פוסל, ותכני הלימודים הנאצים של ספרי הלימוד ברשות. כל זאת אני כותב לך </w:t>
      </w:r>
      <w:r w:rsidRPr="00F5536C">
        <w:rPr>
          <w:rFonts w:hint="cs"/>
          <w:b/>
          <w:bCs/>
          <w:color w:val="000000"/>
          <w:rtl/>
        </w:rPr>
        <w:t>לא</w:t>
      </w:r>
      <w:r w:rsidRPr="00F5536C">
        <w:rPr>
          <w:rFonts w:hint="cs"/>
          <w:color w:val="000000"/>
          <w:rtl/>
        </w:rPr>
        <w:t xml:space="preserve"> בשביל לשכנע אותך שיש לנו זכיויות על יהודה ושומרון, או שתסכים שהמתנחלים ישארו על אדמתם, כן אדמתם, לא אדמה פלשתינאית, אלא רק בשביל לשכנע אותך שההנהגות הפלשתינאיות אינן מעוניינות בשום שלום איתנו, וכל דיבורי הסרק שלהם זה קאלאם פאדי, בובע מייסעס, פיתיון שהם שמים לאנשים תמימים כרבין, פרס והיונים שיעזרו להם לבצע את תוכנית השלבים שלהם לסלק אותנו מפה. אבל אני יודע שאין לי סיכוי, כי יש ליונים וכנראה גם לך שרואים בבעית ההיפרדות חזות הכל, אפילו גרשוני סבור שהבעיה של הציור היא הבעיה הפלשתינאית. לצערי, אני רואה בבעיה הפלשתינאית בעיה מאוד סבוכה ולא מוכן להתייחס אליה כאידיאה פיקס </w:t>
      </w:r>
      <w:hyperlink r:id="rId928" w:tgtFrame="_blank" w:history="1">
        <w:r w:rsidRPr="00F5536C">
          <w:rPr>
            <w:rStyle w:val="Hyperlink"/>
            <w:rFonts w:hint="cs"/>
            <w:b/>
            <w:bCs/>
            <w:shd w:val="clear" w:color="auto" w:fill="FFFFFF"/>
          </w:rPr>
          <w:t>Idee Fixe,</w:t>
        </w:r>
        <w:r w:rsidRPr="00F5536C">
          <w:rPr>
            <w:rStyle w:val="Hyperlink"/>
            <w:rFonts w:ascii="MS Sans Serif" w:hAnsi="MS Sans Serif"/>
            <w:b/>
            <w:bCs/>
            <w:shd w:val="clear" w:color="auto" w:fill="FFFFFF"/>
          </w:rPr>
          <w:t> </w:t>
        </w:r>
      </w:hyperlink>
      <w:r w:rsidRPr="00F5536C">
        <w:rPr>
          <w:rFonts w:hint="cs"/>
          <w:color w:val="000000"/>
          <w:rtl/>
        </w:rPr>
        <w:t>מקור כל הרע, אם כי אני מסכים איתך שיש להפסיק את כיבוש העם.</w:t>
      </w:r>
    </w:p>
    <w:p w:rsidR="00F5536C" w:rsidRPr="00F5536C" w:rsidRDefault="00F5536C" w:rsidP="00244315">
      <w:pPr>
        <w:rPr>
          <w:color w:val="000000"/>
          <w:rtl/>
        </w:rPr>
      </w:pPr>
      <w:r w:rsidRPr="00F5536C">
        <w:rPr>
          <w:noProof/>
          <w:color w:val="000000"/>
        </w:rPr>
        <w:lastRenderedPageBreak/>
        <w:drawing>
          <wp:inline distT="0" distB="0" distL="0" distR="0">
            <wp:extent cx="6941820" cy="3316605"/>
            <wp:effectExtent l="19050" t="0" r="0" b="0"/>
            <wp:docPr id="137" name="Picture 2" descr="Image result for â«××¨×©×× × - ××¦×××¨ ××× ×××¢×× ××¤××¡××× ××ª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â«××¨×©×× × - ××¦×××¨ ××× ×××¢×× ××¤××¡××× ××ªâ¬â"/>
                    <pic:cNvPicPr>
                      <a:picLocks noChangeAspect="1" noChangeArrowheads="1"/>
                    </pic:cNvPicPr>
                  </pic:nvPicPr>
                  <pic:blipFill>
                    <a:blip r:embed="rId929" r:link="rId930" cstate="print"/>
                    <a:srcRect/>
                    <a:stretch>
                      <a:fillRect/>
                    </a:stretch>
                  </pic:blipFill>
                  <pic:spPr bwMode="auto">
                    <a:xfrm>
                      <a:off x="0" y="0"/>
                      <a:ext cx="6941820" cy="3316605"/>
                    </a:xfrm>
                    <a:prstGeom prst="rect">
                      <a:avLst/>
                    </a:prstGeom>
                    <a:noFill/>
                    <a:ln w="9525">
                      <a:noFill/>
                      <a:miter lim="800000"/>
                      <a:headEnd/>
                      <a:tailEnd/>
                    </a:ln>
                  </pic:spPr>
                </pic:pic>
              </a:graphicData>
            </a:graphic>
          </wp:inline>
        </w:drawing>
      </w:r>
    </w:p>
    <w:p w:rsidR="00F5536C" w:rsidRPr="00F5536C" w:rsidRDefault="00F5536C" w:rsidP="00244315">
      <w:pPr>
        <w:rPr>
          <w:color w:val="000000"/>
          <w:rtl/>
        </w:rPr>
      </w:pPr>
    </w:p>
    <w:p w:rsidR="00F5536C" w:rsidRPr="00F5536C" w:rsidRDefault="00F5536C" w:rsidP="00244315">
      <w:pPr>
        <w:spacing w:before="100" w:beforeAutospacing="1" w:after="100" w:afterAutospacing="1"/>
        <w:rPr>
          <w:rtl/>
        </w:rPr>
      </w:pPr>
      <w:r w:rsidRPr="00F5536C">
        <w:rPr>
          <w:rFonts w:hint="cs"/>
          <w:color w:val="000000"/>
          <w:rtl/>
        </w:rPr>
        <w:t xml:space="preserve">לא אכנס כמובן למודל שלי לפתרון הסכסוך, אם תרצה קרא את המאמר שלי </w:t>
      </w:r>
      <w:hyperlink r:id="rId931" w:tgtFrame="_blank" w:history="1">
        <w:r w:rsidRPr="00F5536C">
          <w:rPr>
            <w:rStyle w:val="Hyperlink"/>
            <w:rFonts w:hint="cs"/>
            <w:b/>
            <w:bCs/>
            <w:shd w:val="clear" w:color="auto" w:fill="FFFFFF"/>
          </w:rPr>
          <w:t>Solution to Israeli-Palestin. Conflict,</w:t>
        </w:r>
        <w:r w:rsidRPr="00F5536C">
          <w:rPr>
            <w:rStyle w:val="Hyperlink"/>
            <w:rFonts w:ascii="MS Sans Serif" w:hAnsi="MS Sans Serif"/>
            <w:b/>
            <w:bCs/>
            <w:shd w:val="clear" w:color="auto" w:fill="FFFFFF"/>
          </w:rPr>
          <w:t> </w:t>
        </w:r>
      </w:hyperlink>
      <w:r w:rsidRPr="00F5536C">
        <w:rPr>
          <w:rFonts w:hint="cs"/>
          <w:color w:val="000000"/>
          <w:rtl/>
        </w:rPr>
        <w:t xml:space="preserve"> , ואת מאות העמודים שהקדשתי לסוגיה בחלק העברי ובחלק האנגלי של הספר שלי "הרפובליקה השניה של ישראל". ואם אני מתייחס לסוגיות השלום והבעיה הפלשתינאית רק בחצי סעיף מתוך ה- 18 זה לא בגלל שאני מזלזל בחשיבות הבעיה, אדרבא, הצבתי אותה כתנאי מקדמי במייל שלי הקודם עם 10 הבעיות האקוטיות של ישראל. אני סבור שלהבדיל מהבעיות האחרות שכולן ניתנות לפתרון, ולא מקובל עלי שאני אוטופיסט, אדרבא הקדשתי ספר שלם על מנת לשכנע שהמודל עובד בסקנדינביה ובמדינות הכי אתיות ומשגשגות בעולם. וגם הוכחתי בספרי האחרון איך ניתן ליישם את המודל הזה גם בישראל עם כל הבעיות שלנו. אני בהחלט מוכן לשנות את השם של הרפובליקה השניה לכל שם אחר שיציג שינוי יסודי של המשטר, השיטה הכלכלית, הפרדת הדת מהמדינה ורוב אורחות חיינו, אתחול מחדש של המדינה. פעם קראו לזה רפובליקה שניה או חמישית אבל אני פתוח להצעות. אבל בוא ננתח יחדיו את סעיף 7 הקובע: "</w:t>
      </w:r>
      <w:r w:rsidRPr="00F5536C">
        <w:rPr>
          <w:rFonts w:hint="cs"/>
          <w:b/>
          <w:bCs/>
          <w:rtl/>
        </w:rPr>
        <w:t>מדיניות</w:t>
      </w:r>
      <w:r w:rsidRPr="00F5536C">
        <w:rPr>
          <w:rFonts w:hint="cs"/>
          <w:rtl/>
        </w:rPr>
        <w:t>: מדינת ישראל תהיה מדינה דמוקרטית עם זכויות הצבעה לכל תושביה, עם גבולות בני הגנה ובלי שליטה בעם זר. גבולות הקבע של המדינה יביאו בחשבון את המרכיב הדמוגרפי היהודי והערבי בכל שטחי א"י." על מדינה דמוקרטית עם זכויות הצבעה לכל תושביה, כולנו מסכימים.</w:t>
      </w:r>
    </w:p>
    <w:p w:rsidR="00F5536C" w:rsidRPr="00F5536C" w:rsidRDefault="00F5536C" w:rsidP="00244315">
      <w:pPr>
        <w:spacing w:before="100" w:beforeAutospacing="1" w:after="100" w:afterAutospacing="1"/>
        <w:rPr>
          <w:rtl/>
        </w:rPr>
      </w:pPr>
      <w:r w:rsidRPr="00F5536C">
        <w:rPr>
          <w:rFonts w:hint="cs"/>
          <w:rtl/>
        </w:rPr>
        <w:t>לגבי "גבולות בני הגנה" תיתכן פלוגתא, כאשר אני גורס במודל שלי הדומה לתוכנית אלון שגבול בר הגנה הוא נהר הירדן ולכן בקעת הירדן צריכה להיות חלק של המדינה. אם אתה מאמין שגבול הגדה ועוד יותר גבול הגדה בניכוי גושי ההתישבות הוא יותר בר הגנה זו זכותך, אבל לדעתי ולדעת מומחים טובים ומנוסים ממני זהו מרשם לשיתוק המדינה אם הגדה תהפוך בסיס לטרור לכשתקום המדינה הפלשתינאית. "יביאו בחשבון את המרכיב הדמוגרפי היהודי והערבי בכל שטחי" - אני מתכוון שאף מתנחל לא יעזוב את אדמתו ואף ערבי פלשתינאי לא יעזוב את אדמתו והגבול יעבור כך ששטחים בהם יושבים יהודים יהיו חלק של ישראל ושטחים בהם יושבים ערבים יהיו שטחים של מדינה ערבית, כשלתושבים יהיו אותן זכויות אזרח שיש לכל התושבים האחרים באותה מדינה. כך אנו פותרים את הבעיה של ההיפרדות בין יהודים לערבים שאתה כל כך רוצה בה, כמו גם אני ורוב היהודים במדינה, פרט אולי למיעוט הרוצה בארץ ישראל השלמה ורוצה שלערבים תהיה זכות הצבעה במדינה דו לאומית, או שלא תהיה להם זכות הצבעה במדינת אפרטהייד. למותר לציין שישראל כיום אינה מדינת אפרטהייד כי היא לא סיפחה את שטחי הגדה. גם הגדר או החומה אינה גדר אפרטהייד כי היא נבנתה בעקבות האינתפיאדה השניה שטבחה בנו יותר מאלף איש וקריאת גוועלד על החומה משולה לרוצח הוריו המבקש את רחמי בית המשפט כי הוא יתום.</w:t>
      </w:r>
    </w:p>
    <w:p w:rsidR="00F5536C" w:rsidRPr="00F5536C" w:rsidRDefault="00F5536C" w:rsidP="00244315">
      <w:pPr>
        <w:spacing w:before="100" w:beforeAutospacing="1" w:after="100" w:afterAutospacing="1"/>
        <w:rPr>
          <w:rtl/>
        </w:rPr>
      </w:pPr>
      <w:r w:rsidRPr="00F5536C">
        <w:rPr>
          <w:rFonts w:hint="cs"/>
          <w:rtl/>
        </w:rPr>
        <w:t xml:space="preserve">נשארה המילה האחרונה "א"י". תאמין לי חשבתי על כל מילה כשכתבתי את המצע על דף אחד, לאלה המתלוננים על אריכות ספריי ומאמריי. אבל אל תבואו אחר כך בטענות שהמצע לא מלא - השאר כתוב על פני 1500 העמודים </w:t>
      </w:r>
      <w:r w:rsidRPr="00F5536C">
        <w:rPr>
          <w:rFonts w:hint="cs"/>
          <w:rtl/>
        </w:rPr>
        <w:lastRenderedPageBreak/>
        <w:t>של הספר שלי. אני טוען שהפתרון היחידי לסכסוך הוא כשנחזור למקור - להצהרת בלפור ולמנדט הבריטי שנתן ליהודים את שתי גדות הירדן. אני טוען שהפשרה ההיסטורית צריכה להיות כאשר מדינת ירדן-פלשתין תכלול את שטח ירדן הנוכחי בו יושבים 80% פלשתניאים, זה כבר נותן למדינתם יכולת קיום של מדינה, להבדיל מהבנטוסטנים שהיונים והקהילה העולמית מציעים לפלשתינאים המסכנים המסרבים לכך ובצדק. על מדינה זאת יתווספו כמה חבלים שבהם יושבים ערבים בגדה המערבית של הירדן - רצועת עזה, כל שטחי הגדה שאין בהם מתנחלים. תושבים אלה יהיו אזרחי המדינה הירדנית-פלשתינאית עם כל הזכויות שיש לאחיהם בגדה המזרחית. 90% מתושבי המדינה המאוחדת יהיו פלשתינאים וזה הרבה יותר מהאחוז שיש ליהודים בישראל. ישראל לא תתערב בצורת המשטר של המדינה הזאת, אם כי בשלב ראשון ההסכם ייחתם עם ירדן המתונה, כי כבר שבענו מהסכמים לא מקוימים עם רשויות אירדנטיות (</w:t>
      </w:r>
      <w:hyperlink r:id="rId932" w:history="1">
        <w:r w:rsidRPr="00F5536C">
          <w:rPr>
            <w:rStyle w:val="Hyperlink"/>
            <w:rFonts w:hint="cs"/>
            <w:rtl/>
          </w:rPr>
          <w:t>קישור</w:t>
        </w:r>
      </w:hyperlink>
      <w:r w:rsidRPr="00F5536C">
        <w:rPr>
          <w:rFonts w:hint="cs"/>
          <w:rtl/>
        </w:rPr>
        <w:t>) כפת"ח, החמאס והרשות. בספרי אני כותב בהרחבה למה ההסכם טוב לירדן, לפלשתינאים, לישראל ולעולם. במקרה תוכנית טראמפ חופפת בדיוק את הפתרון שלי למעט ירדן.</w:t>
      </w:r>
    </w:p>
    <w:p w:rsidR="00F5536C" w:rsidRPr="00F5536C" w:rsidRDefault="00F5536C" w:rsidP="00244315">
      <w:pPr>
        <w:spacing w:before="100" w:beforeAutospacing="1" w:after="100" w:afterAutospacing="1"/>
        <w:rPr>
          <w:rtl/>
        </w:rPr>
      </w:pPr>
      <w:r w:rsidRPr="00F5536C">
        <w:rPr>
          <w:rFonts w:hint="cs"/>
          <w:rtl/>
        </w:rPr>
        <w:t xml:space="preserve">טוב, אם אנחנו נשארנו בינתיים ידידים זה מצויין, אני אותך אמשיך לכבד גם אם לא תסכים לדעתי. </w:t>
      </w:r>
      <w:r w:rsidRPr="00F5536C">
        <w:rPr>
          <w:rFonts w:hint="cs"/>
          <w:color w:val="000000"/>
          <w:rtl/>
        </w:rPr>
        <w:t>אני גם רוצה להתייחס לסוגיה האם הרפובליקה השניה תפורה על מידותיה של ישראל או על כל מדינה מתוקנת בעולם.</w:t>
      </w:r>
      <w:r w:rsidRPr="00F5536C">
        <w:rPr>
          <w:rFonts w:hint="cs"/>
          <w:rtl/>
        </w:rPr>
        <w:t xml:space="preserve"> כבר כתבתי בהרחבה על דבקותי בתורתו של סוקרטס, אבל שני הפילוסופים שהכי השפיעו על ראייתי האתית הם אריסטו, ואני חסיד דרך הביניים וסולד מקיצוניות, ועמנואל קנט עם הצו הקטגורי שלו- </w:t>
      </w:r>
      <w:r w:rsidRPr="00F5536C">
        <w:t>KATEGORISCHER IMPERATIV</w:t>
      </w:r>
      <w:r w:rsidRPr="00F5536C">
        <w:rPr>
          <w:rFonts w:hint="cs"/>
          <w:rtl/>
        </w:rPr>
        <w:t xml:space="preserve"> או הציווי המוחלט. על האדם ליצור אוניברסליזציה של מחשבתו ועשייתו ולשפוט אותם כאילו היה שופט חוק כללי. או במילים אחרות: "עשה מעשיך רק על פי אותו הכלל המעשי אשר בקבלך אותו תוכל לרצות גם כן כי יהיה לחוק כללי." זהו העקרון המנחה שלי ומכאן, צא ולמד, שמה שאני מייחל לישראל אני מייחל לכל העולם. אני גם קוסמופוליטי ביסודי, שמאמין בשלושה מעגלים - המשפחתי ותודה לאל שהכל מצויין במישור הזה, הלאומי כשביסודו של דבר אני ציוני אבל רוצה לאתחל מחדש את הציונות, והאוניברסלי קוסמופוליטי. אני חוזר לתבנית נוף מולדתי, כשגדלתי בחברה קוסמופוליטית בקהיר האירופאית, של יהודים, איטלקים, יוונים, ארמנים, צרפתים, קופטים וערבים משכילים. את הלימודים שלי עשיתי באינסאד שליד פריז, האוניברסיטה הכי קוסמופוליטית בעולם בה למדו באנגלית, צרפתית וגרמנית, וכל העולם התרבותי, קרייריסטי, אקדמי וחברתי שלי - קוסמופוליטי.</w:t>
      </w:r>
    </w:p>
    <w:p w:rsidR="00F5536C" w:rsidRPr="00F5536C" w:rsidRDefault="00F5536C" w:rsidP="00244315">
      <w:pPr>
        <w:spacing w:before="100" w:beforeAutospacing="1" w:after="100" w:afterAutospacing="1"/>
        <w:rPr>
          <w:rtl/>
        </w:rPr>
      </w:pPr>
      <w:r w:rsidRPr="00F5536C">
        <w:rPr>
          <w:rFonts w:hint="cs"/>
          <w:rtl/>
        </w:rPr>
        <w:t xml:space="preserve">עוד נקודת השקה בינינו, חוץ מעמוס הנביא האהוב ורצוננו לשפר את ישראל, היא באוטוביוגרפיות שכתבנו. אבל כשאני כתבתי את שלי </w:t>
      </w:r>
      <w:hyperlink r:id="rId933" w:tgtFrame="_self" w:history="1">
        <w:r w:rsidRPr="00F5536C">
          <w:rPr>
            <w:rStyle w:val="Hyperlink"/>
            <w:rFonts w:hint="cs"/>
            <w:b/>
            <w:bCs/>
            <w:shd w:val="clear" w:color="auto" w:fill="FFFFFF"/>
          </w:rPr>
          <w:t xml:space="preserve">Cory's Cosmopolitan Cultural Credo: </w:t>
        </w:r>
      </w:hyperlink>
      <w:r w:rsidRPr="00F5536C">
        <w:rPr>
          <w:rFonts w:hint="cs"/>
          <w:rtl/>
        </w:rPr>
        <w:t> , לא עשיתי זאת בצורה המקובלת של כתיבה כרונולוגית על חיי אלא התייחסתי לקרדו הקוסמופוליטי אוניברסלי שלי ולפן התרבותי של כל אחד מהתחומים שמילאו את חיי. המצפן שלי הוא מדינות סקנדינביה והמדינות הכי אתיות ומשגשגות ולא מדינות מושחתות כמו דרום אפריקה, אינדונזיה והודו. שיא החוצפה היא של דרום אפריקה המעזה להטיף לנו מוסר ולקרוא לנו מדינת אפרטהייד כאשר השלטון שהם השליטו בה הוא בין המושחתים בעולם ולתושבים השחורים הרבה יותר רע כלכלית ובביטחונם האישי מאשר בשיא תקופת האפרטהייד. המודל האתי שלי הוא תומס שטוקמן מאויב העם של איבסן שנכתב ב- 1882 וכל מה שמפריד בין נורווגיה לבינינו הוא מה שנקרא בלשון החשבונאים "הפרשי עיתוי", אנחנו נהיה אתיים ומשגשגים כמו נורווגיה אולי בעוד 140 שנה. כי יש לנו כבר את האיבסן שלנו - סובול - שכותב מחזות חברתיים כמו איבסן וסובל מאוסטרקיזם כמו איבסן שכתב את רוב יצירותיו בגלות בה זכה לעיקר תהילתו. לימדתי את אויב העם לאלפי סטודנטים, למדתי אף נורווגית על מנת לקרוא אותו במקור ובמידה רבה רוב חברי הפורום נחשבים כאויבי העם בעיני חלקים נרחבים באוכלוסיה, כי הם ביקורתיים כסוקרטס ומוסריים כקנט.</w:t>
      </w:r>
    </w:p>
    <w:p w:rsidR="00F5536C" w:rsidRPr="00F5536C" w:rsidRDefault="00F5536C" w:rsidP="00244315">
      <w:pPr>
        <w:spacing w:before="100" w:beforeAutospacing="1" w:after="100" w:afterAutospacing="1"/>
        <w:rPr>
          <w:rtl/>
        </w:rPr>
      </w:pPr>
      <w:r w:rsidRPr="00F5536C">
        <w:rPr>
          <w:rFonts w:hint="cs"/>
          <w:rtl/>
        </w:rPr>
        <w:t xml:space="preserve">ונסכם אולי בהבדל הכי גדול בינינו. אני אתיקן אבל אני לא צדיק, כי אני מאמין באמרתו של הלל הזקן </w:t>
      </w:r>
      <w:r w:rsidRPr="00F5536C">
        <w:rPr>
          <w:color w:val="202122"/>
          <w:shd w:val="clear" w:color="auto" w:fill="FFFFFF"/>
        </w:rPr>
        <w:t> "</w:t>
      </w:r>
      <w:r w:rsidRPr="00F5536C">
        <w:rPr>
          <w:rFonts w:hint="cs"/>
          <w:b/>
          <w:bCs/>
          <w:color w:val="202122"/>
          <w:shd w:val="clear" w:color="auto" w:fill="FFFFFF"/>
          <w:rtl/>
        </w:rPr>
        <w:t>דעלך סני - לחברך לא תעביד, זו היא כל התורה כולה, ואידך פירושה הוא, זיל גמור</w:t>
      </w:r>
      <w:r w:rsidRPr="00F5536C">
        <w:rPr>
          <w:color w:val="202122"/>
          <w:shd w:val="clear" w:color="auto" w:fill="FFFFFF"/>
        </w:rPr>
        <w:t>"</w:t>
      </w:r>
      <w:r w:rsidRPr="00F5536C">
        <w:rPr>
          <w:rFonts w:hint="cs"/>
          <w:color w:val="202122"/>
          <w:shd w:val="clear" w:color="auto" w:fill="FFFFFF"/>
          <w:rtl/>
        </w:rPr>
        <w:t>, בתרגום לעברית: 'מה ששנוא עליך - אל תעשה לחברך</w:t>
      </w:r>
      <w:r w:rsidRPr="00F5536C">
        <w:rPr>
          <w:color w:val="202122"/>
          <w:shd w:val="clear" w:color="auto" w:fill="FFFFFF"/>
        </w:rPr>
        <w:t>".</w:t>
      </w:r>
      <w:r w:rsidRPr="00F5536C">
        <w:rPr>
          <w:rFonts w:hint="cs"/>
          <w:color w:val="202122"/>
          <w:shd w:val="clear" w:color="auto" w:fill="FFFFFF"/>
          <w:rtl/>
        </w:rPr>
        <w:t xml:space="preserve"> אבל אני לא מאמין ל</w:t>
      </w:r>
      <w:r w:rsidRPr="00F5536C">
        <w:rPr>
          <w:rFonts w:hint="cs"/>
          <w:rtl/>
        </w:rPr>
        <w:t xml:space="preserve">פסוק מויקרא "ואהבת לרעך כמוך". אני לא רוצה לעשות לאחר מה שעשו לי, שסבלתי מגזענות, מעושק, מאוסטרקיזם. זה תופש בהשקפתי כלפי המזרחים, הערבים בישראל, העניים, מעמד הביניים והחרדים, בעולם העסקים, בעולם התרבותי, בפוליטיקה. אבל אני לא אוהב את הפלשתינאים כמו את בני עמי, לא רוצה להקים להם מדינה (אני מתייחס לכך באריכות במסה שלי על הקוואזי בית - </w:t>
      </w:r>
      <w:hyperlink r:id="rId934" w:tgtFrame="_blank" w:history="1">
        <w:r w:rsidRPr="00F5536C">
          <w:rPr>
            <w:rStyle w:val="Hyperlink"/>
            <w:rFonts w:hint="cs"/>
            <w:b/>
            <w:bCs/>
            <w:shd w:val="clear" w:color="auto" w:fill="FFFFFF"/>
          </w:rPr>
          <w:t>Quasi-home I </w:t>
        </w:r>
      </w:hyperlink>
      <w:hyperlink r:id="rId935" w:tgtFrame="_blank" w:history="1">
        <w:r w:rsidRPr="00F5536C">
          <w:rPr>
            <w:rStyle w:val="Hyperlink"/>
            <w:rFonts w:hint="cs"/>
            <w:b/>
            <w:bCs/>
            <w:i/>
            <w:iCs/>
            <w:shd w:val="clear" w:color="auto" w:fill="FFFFFF"/>
          </w:rPr>
          <w:t>&amp; II,</w:t>
        </w:r>
      </w:hyperlink>
      <w:hyperlink r:id="rId936" w:tgtFrame="_blank" w:history="1">
        <w:r w:rsidRPr="00F5536C">
          <w:rPr>
            <w:rStyle w:val="Hyperlink"/>
            <w:rFonts w:hint="cs"/>
            <w:b/>
            <w:bCs/>
            <w:shd w:val="clear" w:color="auto" w:fill="FFFFFF"/>
          </w:rPr>
          <w:t> </w:t>
        </w:r>
      </w:hyperlink>
      <w:r w:rsidRPr="00F5536C">
        <w:rPr>
          <w:rFonts w:hint="cs"/>
          <w:rtl/>
        </w:rPr>
        <w:t xml:space="preserve"> ), לא מוכן להסתובב בעולם ולהפיץ את דיבתה הרעה של ישראל על עוולות שעושים או לא עושים להם, כי מנהיגיהם הם האויבים של ישראל, רוצים לחסל את המדינה, הם לא רק שלא אוהבים אותנו כרע, אלא רוצים לעשות לנו מה ששנוא עליהם. הם מאמינים שרק אנחנו אשמים במר גורלם ולא מוכנים להכיר בעובדה שהם ומנהיגיהם אחראים לבעיותיהם, לנכבה, לנכסה, לפליטים. בעוד שמיליון פליטים יהודים מארצות </w:t>
      </w:r>
      <w:r w:rsidRPr="00F5536C">
        <w:rPr>
          <w:rFonts w:hint="cs"/>
          <w:rtl/>
        </w:rPr>
        <w:lastRenderedPageBreak/>
        <w:t>ערב, הרבה יותר מהפליטים הפלסטינים התערו תוך זמן קצר בישראל ומשגשגים בה, הם משמרים את השנאה והטינה מדור לדור. כי עם ישראל, הפיק את הלקחים מהשואה והגולה והקים מדינה לתפארת, כי אנו חפצי חיים.</w:t>
      </w:r>
    </w:p>
    <w:p w:rsidR="00F5536C" w:rsidRPr="00F5536C" w:rsidRDefault="00F5536C" w:rsidP="00244315">
      <w:pPr>
        <w:spacing w:before="100" w:beforeAutospacing="1" w:after="100" w:afterAutospacing="1"/>
        <w:rPr>
          <w:rtl/>
        </w:rPr>
      </w:pPr>
      <w:r w:rsidRPr="00F5536C">
        <w:rPr>
          <w:rFonts w:hint="cs"/>
          <w:rtl/>
        </w:rPr>
        <w:t>הרבה בריאות,</w:t>
      </w:r>
    </w:p>
    <w:p w:rsidR="00F5536C" w:rsidRPr="00F5536C" w:rsidRDefault="00F5536C" w:rsidP="00244315">
      <w:pPr>
        <w:spacing w:before="100" w:beforeAutospacing="1" w:after="100" w:afterAutospacing="1"/>
        <w:rPr>
          <w:rtl/>
        </w:rPr>
      </w:pPr>
      <w:r w:rsidRPr="00F5536C">
        <w:rPr>
          <w:rFonts w:hint="cs"/>
          <w:rtl/>
        </w:rPr>
        <w:t>קורי</w:t>
      </w:r>
    </w:p>
    <w:p w:rsidR="00F5536C" w:rsidRDefault="00F5536C" w:rsidP="00244315">
      <w:pPr>
        <w:rPr>
          <w:color w:val="000000"/>
          <w:rtl/>
        </w:rPr>
      </w:pPr>
    </w:p>
    <w:p w:rsidR="00F453F5" w:rsidRDefault="00F453F5" w:rsidP="00244315">
      <w:pPr>
        <w:rPr>
          <w:color w:val="000000"/>
          <w:rtl/>
        </w:rPr>
      </w:pPr>
      <w:r>
        <w:rPr>
          <w:rFonts w:hint="cs"/>
          <w:color w:val="000000"/>
          <w:rtl/>
        </w:rPr>
        <w:t>מכתב אישי של חבר הפורום אלי ב- 20.5</w:t>
      </w:r>
    </w:p>
    <w:p w:rsidR="00F453F5" w:rsidRDefault="00F453F5" w:rsidP="00F453F5">
      <w:pPr>
        <w:rPr>
          <w:rFonts w:ascii="Arial" w:eastAsia="Times New Roman" w:hAnsi="Arial" w:cs="Arial"/>
          <w:color w:val="000000"/>
          <w:sz w:val="22"/>
          <w:szCs w:val="22"/>
        </w:rPr>
      </w:pPr>
      <w:r>
        <w:rPr>
          <w:rFonts w:ascii="Arial" w:eastAsia="Times New Roman" w:hAnsi="Arial" w:cs="Arial"/>
          <w:color w:val="000000"/>
          <w:sz w:val="22"/>
          <w:szCs w:val="22"/>
          <w:rtl/>
        </w:rPr>
        <w:t>בוקר טוב,</w:t>
      </w:r>
    </w:p>
    <w:p w:rsidR="00F453F5" w:rsidRDefault="00F453F5" w:rsidP="00F453F5">
      <w:pPr>
        <w:rPr>
          <w:rFonts w:ascii="Arial" w:eastAsia="Times New Roman" w:hAnsi="Arial" w:cs="Arial"/>
          <w:color w:val="000000"/>
          <w:sz w:val="22"/>
          <w:szCs w:val="22"/>
        </w:rPr>
      </w:pPr>
      <w:r>
        <w:rPr>
          <w:rFonts w:ascii="Arial" w:eastAsia="Times New Roman" w:hAnsi="Arial" w:cs="Arial"/>
          <w:color w:val="000000"/>
          <w:sz w:val="22"/>
          <w:szCs w:val="22"/>
          <w:rtl/>
        </w:rPr>
        <w:t>אהבתי מאד את התשובה שלך למוקדי.</w:t>
      </w:r>
    </w:p>
    <w:p w:rsidR="00F453F5" w:rsidRDefault="00F453F5" w:rsidP="00F453F5">
      <w:pPr>
        <w:rPr>
          <w:rFonts w:ascii="Arial" w:eastAsia="Times New Roman" w:hAnsi="Arial" w:cs="Arial"/>
          <w:color w:val="000000"/>
          <w:sz w:val="22"/>
          <w:szCs w:val="22"/>
          <w:rtl/>
        </w:rPr>
      </w:pPr>
      <w:r>
        <w:rPr>
          <w:rFonts w:ascii="Arial" w:eastAsia="Times New Roman" w:hAnsi="Arial" w:cs="Arial"/>
          <w:color w:val="000000"/>
          <w:sz w:val="22"/>
          <w:szCs w:val="22"/>
          <w:rtl/>
        </w:rPr>
        <w:t>גם אני הייתי קצין מודיעין ונחשפתי לחומרים על דעותיהם האמיתיות של "הפרטנרים שלנו לשלום". אין לי כל ספק שאם הם רק היו יכולים היו שוחטים את כולנו...</w:t>
      </w:r>
    </w:p>
    <w:p w:rsidR="00F453F5" w:rsidRDefault="00F453F5" w:rsidP="00F453F5">
      <w:pPr>
        <w:rPr>
          <w:rFonts w:ascii="Arial" w:eastAsia="Times New Roman" w:hAnsi="Arial" w:cs="Arial"/>
          <w:color w:val="000000"/>
          <w:sz w:val="22"/>
          <w:szCs w:val="22"/>
          <w:rtl/>
        </w:rPr>
      </w:pPr>
      <w:r>
        <w:rPr>
          <w:rFonts w:ascii="Arial" w:eastAsia="Times New Roman" w:hAnsi="Arial" w:cs="Arial"/>
          <w:color w:val="000000"/>
          <w:sz w:val="22"/>
          <w:szCs w:val="22"/>
          <w:rtl/>
        </w:rPr>
        <w:t>עליי להתנצל בכנות אך ריכוז כל המשובים וההערות והגעה להסכמות, זוהי עבודה המחייבת משאבי זמן שאינם בידי, בשלב זה (מפתיע עד כמה הקורונה ושיחות הזום הפכו את העבודה לאינטנסיבית עוד יותר).</w:t>
      </w:r>
    </w:p>
    <w:p w:rsidR="00F453F5" w:rsidRDefault="00F453F5" w:rsidP="00F453F5">
      <w:pPr>
        <w:rPr>
          <w:rFonts w:ascii="Arial" w:eastAsia="Times New Roman" w:hAnsi="Arial" w:cs="Arial"/>
          <w:color w:val="000000"/>
          <w:sz w:val="22"/>
          <w:szCs w:val="22"/>
          <w:rtl/>
        </w:rPr>
      </w:pPr>
      <w:r>
        <w:rPr>
          <w:rFonts w:ascii="Arial" w:eastAsia="Times New Roman" w:hAnsi="Arial" w:cs="Arial"/>
          <w:color w:val="000000"/>
          <w:sz w:val="22"/>
          <w:szCs w:val="22"/>
          <w:rtl/>
        </w:rPr>
        <w:t>אוכל לשמש כינור שני, לא יותר.</w:t>
      </w:r>
    </w:p>
    <w:p w:rsidR="00F453F5" w:rsidRDefault="00F453F5" w:rsidP="00F453F5">
      <w:pPr>
        <w:rPr>
          <w:rFonts w:ascii="Arial" w:eastAsia="Times New Roman" w:hAnsi="Arial" w:cs="Arial"/>
          <w:color w:val="000000"/>
          <w:sz w:val="22"/>
          <w:szCs w:val="22"/>
          <w:rtl/>
        </w:rPr>
      </w:pPr>
      <w:r>
        <w:rPr>
          <w:rFonts w:ascii="Arial" w:eastAsia="Times New Roman" w:hAnsi="Arial" w:cs="Arial"/>
          <w:color w:val="000000"/>
          <w:sz w:val="22"/>
          <w:szCs w:val="22"/>
          <w:rtl/>
        </w:rPr>
        <w:t>בידידות רבה</w:t>
      </w:r>
    </w:p>
    <w:p w:rsidR="00F453F5" w:rsidRDefault="00F453F5" w:rsidP="00244315">
      <w:pPr>
        <w:rPr>
          <w:color w:val="000000"/>
          <w:rtl/>
        </w:rPr>
      </w:pPr>
    </w:p>
    <w:p w:rsidR="00F453F5" w:rsidRDefault="00F453F5" w:rsidP="00F453F5">
      <w:pPr>
        <w:rPr>
          <w:color w:val="000000"/>
          <w:rtl/>
        </w:rPr>
      </w:pPr>
      <w:r>
        <w:rPr>
          <w:rFonts w:hint="cs"/>
          <w:color w:val="000000"/>
          <w:rtl/>
        </w:rPr>
        <w:t>מכתב אישי של חברת הפורום אלי ב- 21.5</w:t>
      </w:r>
    </w:p>
    <w:p w:rsidR="00F453F5" w:rsidRDefault="00F453F5" w:rsidP="00F453F5">
      <w:pPr>
        <w:rPr>
          <w:rFonts w:ascii="Arial" w:hAnsi="Arial" w:cs="Arial"/>
          <w:sz w:val="28"/>
          <w:szCs w:val="28"/>
        </w:rPr>
      </w:pPr>
      <w:r>
        <w:rPr>
          <w:rFonts w:ascii="Arial" w:hAnsi="Arial" w:cs="Arial"/>
          <w:sz w:val="28"/>
          <w:szCs w:val="28"/>
          <w:rtl/>
        </w:rPr>
        <w:t>קורי יקיר</w:t>
      </w:r>
    </w:p>
    <w:p w:rsidR="00F453F5" w:rsidRDefault="00F453F5" w:rsidP="00F453F5">
      <w:pPr>
        <w:rPr>
          <w:rFonts w:ascii="Arial" w:hAnsi="Arial" w:cs="Arial"/>
          <w:sz w:val="28"/>
          <w:szCs w:val="28"/>
          <w:rtl/>
        </w:rPr>
      </w:pPr>
      <w:r>
        <w:rPr>
          <w:rFonts w:ascii="Arial" w:hAnsi="Arial" w:cs="Arial"/>
          <w:sz w:val="28"/>
          <w:szCs w:val="28"/>
          <w:rtl/>
        </w:rPr>
        <w:t xml:space="preserve">שמחתי מאוד לקרוא את ההבהרות ששלחת לעמוס מוקדי,לפורום ובעצם לעולם. הפתרונות שאתה מציע להפרדות מעל הפלשתינאים הם הפתרונות המקובלים גם עלי.  הסברת את דבריך בסבלנות ובשיטתיות  בלתי רגילים, ובוא נקווה שתצליח להשפיע ולו במעט על קוראי דבריך. </w:t>
      </w:r>
    </w:p>
    <w:p w:rsidR="00F453F5" w:rsidRDefault="00F453F5" w:rsidP="00F453F5">
      <w:pPr>
        <w:rPr>
          <w:rFonts w:ascii="Arial" w:hAnsi="Arial" w:cs="Arial"/>
          <w:sz w:val="28"/>
          <w:szCs w:val="28"/>
          <w:rtl/>
        </w:rPr>
      </w:pPr>
      <w:r>
        <w:rPr>
          <w:rFonts w:ascii="Arial" w:hAnsi="Arial" w:cs="Arial"/>
          <w:sz w:val="28"/>
          <w:szCs w:val="28"/>
          <w:rtl/>
        </w:rPr>
        <w:t>ברכות.</w:t>
      </w:r>
    </w:p>
    <w:p w:rsidR="00F453F5" w:rsidRPr="00F453F5" w:rsidRDefault="00F453F5" w:rsidP="00244315">
      <w:pPr>
        <w:rPr>
          <w:color w:val="000000"/>
          <w:rtl/>
        </w:rPr>
      </w:pPr>
    </w:p>
    <w:p w:rsidR="00F5536C" w:rsidRDefault="00F5536C" w:rsidP="00244315">
      <w:pPr>
        <w:rPr>
          <w:color w:val="000000"/>
          <w:rtl/>
        </w:rPr>
      </w:pPr>
      <w:r>
        <w:rPr>
          <w:rFonts w:hint="cs"/>
          <w:color w:val="000000"/>
          <w:rtl/>
        </w:rPr>
        <w:t>מכתב של חבר הפורום לפורום ב- 19.5</w:t>
      </w:r>
    </w:p>
    <w:p w:rsidR="00F5536C" w:rsidRDefault="00F5536C" w:rsidP="00244315">
      <w:pPr>
        <w:rPr>
          <w:rFonts w:ascii="Tahoma" w:hAnsi="Tahoma" w:cs="Tahoma"/>
          <w:color w:val="3333FF"/>
        </w:rPr>
      </w:pPr>
      <w:r>
        <w:rPr>
          <w:rFonts w:ascii="Tahoma" w:hAnsi="Tahoma" w:cs="Tahoma"/>
          <w:color w:val="3333FF"/>
          <w:rtl/>
        </w:rPr>
        <w:t>חברי הפורום, קורי חביבי, </w:t>
      </w:r>
    </w:p>
    <w:p w:rsidR="00F5536C" w:rsidRDefault="00F5536C" w:rsidP="00244315">
      <w:pPr>
        <w:rPr>
          <w:rFonts w:ascii="Tahoma" w:hAnsi="Tahoma" w:cs="Tahoma"/>
          <w:color w:val="3333FF"/>
        </w:rPr>
      </w:pPr>
      <w:r>
        <w:rPr>
          <w:rFonts w:ascii="Tahoma" w:hAnsi="Tahoma" w:cs="Tahoma"/>
          <w:color w:val="3333FF"/>
          <w:rtl/>
        </w:rPr>
        <w:t>ראשית, תודה לאורה על הצגת העקרונות של הרפובליקה השנייה של קורי. על אף שחלקנו מכירים את הדברים עוד מהתהוותם, חשוב היה להציפם שוב עתה כבסיס לדיון ממוקד יותר. תודה לחברי הפורום על תרומותיהם המעניינות לדיון. </w:t>
      </w:r>
    </w:p>
    <w:p w:rsidR="00F5536C" w:rsidRDefault="00F5536C" w:rsidP="00244315">
      <w:pPr>
        <w:rPr>
          <w:rFonts w:ascii="Tahoma" w:hAnsi="Tahoma" w:cs="Tahoma"/>
          <w:color w:val="3333FF"/>
        </w:rPr>
      </w:pPr>
      <w:r>
        <w:rPr>
          <w:rFonts w:ascii="Tahoma" w:hAnsi="Tahoma" w:cs="Tahoma"/>
          <w:color w:val="3333FF"/>
          <w:rtl/>
        </w:rPr>
        <w:t>את הערותיי והסתייגויותיי כבר העברתי לקורי בשעתו והוא מכיר אותם וחלקן בגדול כבר הועלה בניסוח זה או אחר על ידי כמה מחברי הפורום. לכן, לא חשבתי להגיב. אך מאחר וביקשת ממני, קורי, ומאחר והעלית את עניין הפרסום, אנסה "לתרום את שתי הפרוטות שלי", אם כי כאמור לדעתי כבר חלק הארי מהדברים עלו בדברי קודמיי ואשתדל לא לחזור עליהם.</w:t>
      </w:r>
    </w:p>
    <w:p w:rsidR="00F5536C" w:rsidRDefault="00F5536C" w:rsidP="00244315">
      <w:pPr>
        <w:rPr>
          <w:rFonts w:ascii="Tahoma" w:hAnsi="Tahoma" w:cs="Tahoma"/>
          <w:color w:val="3333FF"/>
          <w:rtl/>
        </w:rPr>
      </w:pPr>
      <w:r>
        <w:rPr>
          <w:rFonts w:ascii="Tahoma" w:hAnsi="Tahoma" w:cs="Tahoma"/>
          <w:color w:val="3333FF"/>
          <w:rtl/>
        </w:rPr>
        <w:lastRenderedPageBreak/>
        <w:t>אכן, גם לדעתי המסמך משקף אוטופיה - הוא לוקח ומצרף יחד את ה"הטוב בכל העולמות"לכדי מודל אוטופי. לצערי, גם שתי התוספות של יהושע סובול לא הופכות את זה ל"לא-אוטופי". אלה תוספות "ברוח הממשלה החדשה" שנועדו "לשמור" על נציגי העם מסטייה מהדרך, ומובן מדוע יהושע מוצא לנכון להוסיפן. אלא אליה וקוץ בה - האמנה החברתית המשתקפת מהמסמך אמורה לשקף אמון וערכיות והתוספות משקפות שאין לנו אמון כלל בפוליטיקאים באשר הם... לא בכדי.</w:t>
      </w:r>
    </w:p>
    <w:p w:rsidR="00F5536C" w:rsidRDefault="00F5536C" w:rsidP="00244315">
      <w:pPr>
        <w:rPr>
          <w:rFonts w:ascii="Tahoma" w:hAnsi="Tahoma" w:cs="Tahoma"/>
          <w:color w:val="3333FF"/>
          <w:rtl/>
        </w:rPr>
      </w:pPr>
      <w:r>
        <w:rPr>
          <w:rFonts w:ascii="Tahoma" w:hAnsi="Tahoma" w:cs="Tahoma"/>
          <w:color w:val="3333FF"/>
          <w:rtl/>
        </w:rPr>
        <w:t>אם נשקלת ברצינות יציאה לציבור עם מסמך הטוב שבכל העולמות שבידינו, אולי כדאי לי לנסות להציג עמדה של "הטוען מטעם השטן", אף כי אין לי התנגדות למסמך שהתגבש. להפך. כטוען השטן אהיה (בכוונה) בוטה ואתכם הסליחה.</w:t>
      </w:r>
    </w:p>
    <w:p w:rsidR="00F5536C" w:rsidRDefault="00F5536C" w:rsidP="00244315">
      <w:pPr>
        <w:rPr>
          <w:rFonts w:ascii="Tahoma" w:hAnsi="Tahoma" w:cs="Tahoma"/>
          <w:color w:val="3333FF"/>
          <w:rtl/>
        </w:rPr>
      </w:pPr>
      <w:r>
        <w:rPr>
          <w:rFonts w:ascii="Tahoma" w:hAnsi="Tahoma" w:cs="Tahoma"/>
          <w:color w:val="3333FF"/>
          <w:rtl/>
        </w:rPr>
        <w:t>ובכן, אם אני מסתכל על הדיון והמסמך "מהטריבונה" (לא כטריבונל)  כאחד מ"רוב העם" זה נראה לי כהתכנסות של האליטה השמאלנית האינטלקטואלית הליברלית המתנשאת, בניסיון להחזיר לעצמה את השלטון והמעמד שאיבדה. כאחד "העם" (סליחה על הגניבה הספרותית...) לא הייתי מבין כמעט אף מילה מהכתוב במסמך או נאמר בדיון. אם תכניסו לי את זה לציוץ בטוויטר - אוכל לקרוא את זה, אם תעבירו את זה ל 2-3 סואנד-בייטס גם לא בטוח שאבין את השפה והמושגים... מה זה רפובליקה ומדוע שניה? היכן הראשונה? מה זה אתיקה? מה, לא הרוב קובע? והעם "אומר דברו"? מי קובע שהערכים המופיעים במסמך והמבנה השלטוני המוצע הם רצויים בכלל? (שכנראה גם בין חברי הפורום אין לגביהם הסכמה מלאה - למשל, משטר נשיאותי ועוד). למי זה רצוי ולמי אכפת מזה? איפה פה היהדות? הנאמנות לארץ ולמדינה? מי בכלל רוצה הפרדה של דת ומדינה ומה משמעותה? ושכני מהטריבונה יצעק: מי אתם ליברלים אינטלקטואלים מתנשאים שתגידו לנו איך לחיות ואיזה ממשל יהיה פה? למה מה? מי מת?</w:t>
      </w:r>
    </w:p>
    <w:p w:rsidR="00F5536C" w:rsidRDefault="00F5536C" w:rsidP="00244315">
      <w:pPr>
        <w:rPr>
          <w:rFonts w:ascii="Tahoma" w:hAnsi="Tahoma" w:cs="Tahoma"/>
          <w:color w:val="3333FF"/>
          <w:rtl/>
        </w:rPr>
      </w:pPr>
      <w:r>
        <w:rPr>
          <w:rFonts w:ascii="Tahoma" w:hAnsi="Tahoma" w:cs="Tahoma"/>
          <w:color w:val="3333FF"/>
          <w:rtl/>
        </w:rPr>
        <w:t>(סליחה אם זה בוטה מדי... זה "טוען השטן" שבי, לא אני)</w:t>
      </w:r>
    </w:p>
    <w:p w:rsidR="00F5536C" w:rsidRDefault="00F5536C" w:rsidP="00244315">
      <w:pPr>
        <w:rPr>
          <w:rFonts w:ascii="Tahoma" w:hAnsi="Tahoma" w:cs="Tahoma"/>
          <w:color w:val="3333FF"/>
          <w:rtl/>
        </w:rPr>
      </w:pPr>
    </w:p>
    <w:p w:rsidR="00F5536C" w:rsidRDefault="00F5536C" w:rsidP="00244315">
      <w:pPr>
        <w:rPr>
          <w:rFonts w:ascii="Tahoma" w:hAnsi="Tahoma" w:cs="Tahoma"/>
          <w:color w:val="3333FF"/>
          <w:rtl/>
        </w:rPr>
      </w:pPr>
      <w:r>
        <w:rPr>
          <w:rFonts w:ascii="Tahoma" w:hAnsi="Tahoma" w:cs="Tahoma"/>
          <w:color w:val="3333FF"/>
          <w:rtl/>
        </w:rPr>
        <w:t>לא אמשיך, כי הטיעון ברור... לא? לנו נראה שזה ידבר אל "רוב העם", אך לדאבוני הרב, אני חושב שלא (מסכים עם דני שכטמן לא בטוח שמאותן סיבות) לדעתי, ל"עמישראל" אין את הכלים, רקע השכלתי, רקע מושגי, תרבותי-היסטורי לספוג את הדברים ולעכלם... רק העברית בה אנו משתמשים בדיונים כאן וההתנסחות, כפי שציינה ויקי שלכט (שהם כצורי באזני ובנפשי - כי אני כבר כמעט לא שומע סביבי שפה והתנסחות רהוטה כזו) תהיה מובנת לדעתי, לחלק קטן בלבד מ"העם" אותו אנו רוצים לסחוף לדגל. מערכת המושגים המדוברת כאן דורשת רקע השכלתי-תרבותי שיש לשכבת הגיל בסיכון גבוה שלנו, שקיבלו עדיין השכלה כללית רחבה שכבר כמעט שנים לא מקנים לדורות הבאים ועליה מתבססים המושגים (שנשווה את העברית והכתיבה בישראל היום להארץ?). </w:t>
      </w:r>
    </w:p>
    <w:p w:rsidR="00F5536C" w:rsidRDefault="00F5536C" w:rsidP="00244315">
      <w:pPr>
        <w:rPr>
          <w:rFonts w:ascii="Tahoma" w:hAnsi="Tahoma" w:cs="Tahoma"/>
          <w:color w:val="3333FF"/>
          <w:rtl/>
        </w:rPr>
      </w:pPr>
      <w:r>
        <w:rPr>
          <w:rFonts w:ascii="Tahoma" w:hAnsi="Tahoma" w:cs="Tahoma"/>
          <w:color w:val="3333FF"/>
          <w:rtl/>
        </w:rPr>
        <w:t>אני כבר לא מדבר על הרקע הערכי-תרבותי הנדרש כדי לאמץ מערכות ממשל כאלה. לא בכדי השיטה הסוציאל-דמוקרטית אומצה בסקנדינביה ולא אפילו בארצות שכנות - שלא לדבר על ארה"ב. האם זה מתאים לטמפרמנט והתרבות הישראלים? מסופקני, כפי שהעלו ספק כמה חברים כאן בפורום. </w:t>
      </w:r>
    </w:p>
    <w:p w:rsidR="00F5536C" w:rsidRDefault="00F5536C" w:rsidP="00244315">
      <w:pPr>
        <w:rPr>
          <w:rFonts w:ascii="Tahoma" w:hAnsi="Tahoma" w:cs="Tahoma"/>
          <w:color w:val="3333FF"/>
          <w:rtl/>
        </w:rPr>
      </w:pPr>
      <w:r>
        <w:rPr>
          <w:rFonts w:ascii="Tahoma" w:hAnsi="Tahoma" w:cs="Tahoma"/>
          <w:color w:val="3333FF"/>
          <w:rtl/>
        </w:rPr>
        <w:t>יתרה מזו, נראה שהמגמה בעולם כיום היא התרחקות ממערכות דמוקרטיות מהסגנון הזה ותנועה לעבר משטרים פופוליסטיים "המשקפים את רצון העם". האם אצלנו לא קורה אותו דבר? והנה כמה "זקנים" נוסטלגיים מנסים "לעצור את הגאות" ולהחזיר את המערכות שעבר זמנן. </w:t>
      </w:r>
    </w:p>
    <w:p w:rsidR="00F5536C" w:rsidRDefault="00F5536C" w:rsidP="00244315">
      <w:pPr>
        <w:rPr>
          <w:rFonts w:ascii="Tahoma" w:hAnsi="Tahoma" w:cs="Tahoma"/>
          <w:color w:val="3333FF"/>
          <w:rtl/>
        </w:rPr>
      </w:pPr>
      <w:r>
        <w:rPr>
          <w:rFonts w:ascii="Tahoma" w:hAnsi="Tahoma" w:cs="Tahoma"/>
          <w:color w:val="3333FF"/>
          <w:rtl/>
        </w:rPr>
        <w:lastRenderedPageBreak/>
        <w:t>אעצור כאן כי זה מתחיל להיות ארוך מכדי להכניס לציוץ בטוויטר... הדיון כתרגיל אינטלקטואלי הוא מרתק ואני מאד נהנה להשתתף בו (תודה לקורי שצרפני) אך אני חושב שאצה לנו הדרך לפרסם את הדבר בלי שלובנו כל הדברים הדורשים ליבון בעניין. </w:t>
      </w:r>
    </w:p>
    <w:p w:rsidR="00F5536C" w:rsidRDefault="00F5536C" w:rsidP="00244315">
      <w:pPr>
        <w:bidi w:val="0"/>
        <w:rPr>
          <w:rFonts w:ascii="Tahoma" w:hAnsi="Tahoma" w:cs="Tahoma"/>
          <w:color w:val="3333FF"/>
          <w:rtl/>
        </w:rPr>
      </w:pPr>
      <w:r>
        <w:rPr>
          <w:rFonts w:ascii="Tahoma" w:hAnsi="Tahoma" w:cs="Tahoma"/>
          <w:color w:val="3333FF"/>
        </w:rPr>
        <w:t>When you are going too fast, check yourself! You may be going down hill...</w:t>
      </w:r>
    </w:p>
    <w:p w:rsidR="00F5536C" w:rsidRDefault="00F5536C" w:rsidP="00244315">
      <w:pPr>
        <w:rPr>
          <w:rFonts w:ascii="Tahoma" w:hAnsi="Tahoma" w:cs="Tahoma"/>
          <w:color w:val="3333FF"/>
          <w:rtl/>
        </w:rPr>
      </w:pPr>
      <w:r>
        <w:rPr>
          <w:rFonts w:ascii="Tahoma" w:hAnsi="Tahoma" w:cs="Tahoma"/>
          <w:color w:val="3333FF"/>
          <w:rtl/>
        </w:rPr>
        <w:t>לא הייתה כוונתי להיות משבית שמחות או לפגוע או חס ושלום להעליב מישהו. רק להציג מראה אפשרית לעצמנו.</w:t>
      </w:r>
    </w:p>
    <w:p w:rsidR="00F5536C" w:rsidRDefault="00F5536C" w:rsidP="00244315">
      <w:pPr>
        <w:rPr>
          <w:rFonts w:ascii="Tahoma" w:hAnsi="Tahoma" w:cs="Tahoma"/>
          <w:color w:val="3333FF"/>
          <w:rtl/>
        </w:rPr>
      </w:pPr>
      <w:r>
        <w:rPr>
          <w:rFonts w:ascii="Tahoma" w:hAnsi="Tahoma" w:cs="Tahoma"/>
          <w:color w:val="3333FF"/>
          <w:rtl/>
        </w:rPr>
        <w:t>שבוע קריר,</w:t>
      </w:r>
    </w:p>
    <w:p w:rsidR="00F5536C" w:rsidRDefault="00F5536C" w:rsidP="00244315">
      <w:pPr>
        <w:rPr>
          <w:color w:val="000000"/>
          <w:rtl/>
        </w:rPr>
      </w:pPr>
    </w:p>
    <w:p w:rsidR="000B66AB" w:rsidRDefault="000B66AB" w:rsidP="00244315">
      <w:pPr>
        <w:rPr>
          <w:color w:val="000000"/>
          <w:rtl/>
        </w:rPr>
      </w:pPr>
      <w:r>
        <w:rPr>
          <w:rFonts w:hint="cs"/>
          <w:color w:val="000000"/>
          <w:rtl/>
        </w:rPr>
        <w:t>מכתב של חבר הפורום לפורום ב- 19.5</w:t>
      </w:r>
    </w:p>
    <w:p w:rsidR="000B66AB" w:rsidRDefault="000B66AB" w:rsidP="000B66AB">
      <w:pPr>
        <w:rPr>
          <w:b/>
          <w:bCs/>
          <w:color w:val="000000"/>
          <w:sz w:val="22"/>
          <w:szCs w:val="22"/>
        </w:rPr>
      </w:pPr>
      <w:r>
        <w:rPr>
          <w:rFonts w:ascii="Arial" w:hAnsi="Arial" w:cs="Arial"/>
          <w:b/>
          <w:bCs/>
          <w:color w:val="000000"/>
          <w:rtl/>
        </w:rPr>
        <w:t>קורי יקירי</w:t>
      </w:r>
    </w:p>
    <w:p w:rsidR="000B66AB" w:rsidRDefault="000B66AB" w:rsidP="000B66AB">
      <w:pPr>
        <w:rPr>
          <w:rFonts w:ascii="Arial" w:hAnsi="Arial" w:cs="Arial"/>
          <w:b/>
          <w:bCs/>
          <w:color w:val="000000"/>
        </w:rPr>
      </w:pPr>
      <w:r>
        <w:rPr>
          <w:rFonts w:ascii="Arial" w:hAnsi="Arial" w:cs="Arial"/>
          <w:b/>
          <w:bCs/>
          <w:color w:val="000000"/>
          <w:rtl/>
        </w:rPr>
        <w:t>למרות שאני ממשיך  להפעיל  את המשרד  מרחוק מהבית</w:t>
      </w:r>
    </w:p>
    <w:p w:rsidR="000B66AB" w:rsidRDefault="000B66AB" w:rsidP="000B66AB">
      <w:pPr>
        <w:rPr>
          <w:rFonts w:ascii="Arial" w:hAnsi="Arial" w:cs="Arial"/>
          <w:b/>
          <w:bCs/>
          <w:color w:val="000000"/>
        </w:rPr>
      </w:pPr>
      <w:r>
        <w:rPr>
          <w:rFonts w:ascii="Arial" w:hAnsi="Arial" w:cs="Arial"/>
          <w:b/>
          <w:bCs/>
          <w:color w:val="000000"/>
          <w:rtl/>
        </w:rPr>
        <w:t xml:space="preserve">ואין לי זמן לקחת חלק בדיוני הפורום </w:t>
      </w:r>
    </w:p>
    <w:p w:rsidR="000B66AB" w:rsidRDefault="000B66AB" w:rsidP="000B66AB">
      <w:pPr>
        <w:rPr>
          <w:rFonts w:ascii="Arial" w:hAnsi="Arial" w:cs="Arial"/>
          <w:b/>
          <w:bCs/>
          <w:color w:val="000000"/>
        </w:rPr>
      </w:pPr>
      <w:r>
        <w:rPr>
          <w:rFonts w:ascii="Arial" w:hAnsi="Arial" w:cs="Arial"/>
          <w:b/>
          <w:bCs/>
          <w:color w:val="000000"/>
          <w:rtl/>
        </w:rPr>
        <w:t>אני מוצא זמן  בשעות הערב לקרוא את מאמריך  והמאמרים המענינים והתרבותיים שלכם חברי הפורום.</w:t>
      </w:r>
    </w:p>
    <w:p w:rsidR="000B66AB" w:rsidRDefault="000B66AB" w:rsidP="000B66AB">
      <w:pPr>
        <w:rPr>
          <w:rFonts w:ascii="Arial" w:hAnsi="Arial" w:cs="Arial"/>
          <w:b/>
          <w:bCs/>
          <w:color w:val="000000"/>
          <w:rtl/>
        </w:rPr>
      </w:pPr>
      <w:r>
        <w:rPr>
          <w:rFonts w:ascii="Arial" w:hAnsi="Arial" w:cs="Arial"/>
          <w:b/>
          <w:bCs/>
          <w:color w:val="000000"/>
          <w:rtl/>
        </w:rPr>
        <w:t>משמח לדעת שיש אנשים שאיכפת להם מגורל מדינה בעידן  חוסר האמינות .הפייק. הציניות. והכוחנות  במישור הפוליטי והחברתי</w:t>
      </w:r>
    </w:p>
    <w:p w:rsidR="000B66AB" w:rsidRDefault="000B66AB" w:rsidP="000B66AB">
      <w:pPr>
        <w:rPr>
          <w:rFonts w:ascii="Arial" w:hAnsi="Arial" w:cs="Arial"/>
          <w:b/>
          <w:bCs/>
          <w:color w:val="000000"/>
          <w:rtl/>
        </w:rPr>
      </w:pPr>
      <w:r>
        <w:rPr>
          <w:rFonts w:ascii="Arial" w:hAnsi="Arial" w:cs="Arial"/>
          <w:b/>
          <w:bCs/>
          <w:color w:val="000000"/>
          <w:rtl/>
        </w:rPr>
        <w:t xml:space="preserve">האופורטוניזם והקפיטליזם החזירי אינם מתאימים למדינה כשלנו במצבנו הפוליטי והאסטרטגי  לעניות דעתי  עלינו לשאוף  למדינת רווחה מפותחת טכנולוגית ותרבותית וליצור מקום שנעים לחיות בו לכולם מדינה </w:t>
      </w:r>
    </w:p>
    <w:p w:rsidR="000B66AB" w:rsidRDefault="000B66AB" w:rsidP="000B66AB">
      <w:pPr>
        <w:rPr>
          <w:rFonts w:ascii="Arial" w:hAnsi="Arial" w:cs="Arial"/>
          <w:b/>
          <w:bCs/>
          <w:color w:val="000000"/>
          <w:rtl/>
        </w:rPr>
      </w:pPr>
      <w:r>
        <w:rPr>
          <w:rFonts w:ascii="Arial" w:hAnsi="Arial" w:cs="Arial"/>
          <w:b/>
          <w:bCs/>
          <w:color w:val="000000"/>
          <w:rtl/>
        </w:rPr>
        <w:t>שדואגת גם לחלשים מה שיקנה לה יותר חוסן ולכידות וחותרת לשלום עם השכנים שכנראה לא יהיה בדורנו</w:t>
      </w:r>
    </w:p>
    <w:p w:rsidR="000B66AB" w:rsidRDefault="000B66AB" w:rsidP="000B66AB">
      <w:pPr>
        <w:rPr>
          <w:rFonts w:ascii="Arial" w:hAnsi="Arial" w:cs="Arial"/>
          <w:b/>
          <w:bCs/>
          <w:color w:val="000000"/>
          <w:rtl/>
        </w:rPr>
      </w:pPr>
      <w:r>
        <w:rPr>
          <w:rFonts w:ascii="Arial" w:hAnsi="Arial" w:cs="Arial"/>
          <w:b/>
          <w:bCs/>
          <w:color w:val="000000"/>
          <w:rtl/>
        </w:rPr>
        <w:t>כפי שאתה יודע  אני מגדיר את עצמי כמרכז שמאל 'עדיין' (למרות שביבי הצליח להפוך מילה זו למילת גנאי כחלק ממסע השסוי  והפרוד שהוא זורע. ) כמי שהצביע פעם לכחול לבן ופעמיים לעבודה התאכזבתי  משתי מפלגות אלו  שבציניות בגדו בכל מה שהטיפו לו והתנהלו בחובבנות לידיים של ביבי</w:t>
      </w:r>
    </w:p>
    <w:p w:rsidR="000B66AB" w:rsidRDefault="000B66AB" w:rsidP="000B66AB">
      <w:pPr>
        <w:rPr>
          <w:rFonts w:ascii="Arial" w:hAnsi="Arial" w:cs="Arial"/>
          <w:b/>
          <w:bCs/>
          <w:color w:val="000000"/>
          <w:rtl/>
        </w:rPr>
      </w:pPr>
      <w:r>
        <w:rPr>
          <w:rFonts w:ascii="Arial" w:hAnsi="Arial" w:cs="Arial"/>
          <w:b/>
          <w:bCs/>
          <w:color w:val="000000"/>
          <w:rtl/>
        </w:rPr>
        <w:t>מכל הכותבים יותר הזדהתי עם הדברים של סובול  בפן הפוליטי והדרך בה צריך ללכת כדי לשים קץ למלחמת 130 השנה  וההשתלבות באזור.   מאידך איני מזדהה עם ארגונים כמו שוברים שתיקה ודומיהם</w:t>
      </w:r>
    </w:p>
    <w:p w:rsidR="000B66AB" w:rsidRDefault="000B66AB" w:rsidP="000B66AB">
      <w:pPr>
        <w:rPr>
          <w:rFonts w:ascii="Arial" w:hAnsi="Arial" w:cs="Arial"/>
          <w:b/>
          <w:bCs/>
          <w:color w:val="000000"/>
          <w:rtl/>
        </w:rPr>
      </w:pPr>
      <w:r>
        <w:rPr>
          <w:rFonts w:ascii="Arial" w:hAnsi="Arial" w:cs="Arial"/>
          <w:b/>
          <w:bCs/>
          <w:color w:val="000000"/>
          <w:rtl/>
        </w:rPr>
        <w:t>וכן מזדהה  עם מפקדים למען שלום.ודומיהם. משום שהצד המדיני בטחוני שלהם  יותר מתאים לדעתי  לעתידנו מאשר הרעיונות  של הימין לסיפוח חד צדדי של שטחים ללא מומ  מה שעלול לדרדר  את מצבנו בנוסף למשבר הקורונה</w:t>
      </w:r>
    </w:p>
    <w:p w:rsidR="000B66AB" w:rsidRDefault="000B66AB" w:rsidP="000B66AB">
      <w:pPr>
        <w:rPr>
          <w:rFonts w:ascii="Arial" w:hAnsi="Arial" w:cs="Arial"/>
          <w:b/>
          <w:bCs/>
          <w:color w:val="000000"/>
          <w:rtl/>
        </w:rPr>
      </w:pPr>
      <w:r>
        <w:rPr>
          <w:rFonts w:ascii="Arial" w:hAnsi="Arial" w:cs="Arial"/>
          <w:b/>
          <w:bCs/>
          <w:color w:val="000000"/>
          <w:rtl/>
        </w:rPr>
        <w:t>לנושא הרפובליקה השניה אתיחס  אולי פעם אחרת .למרות שיש  בה מרכיבים  שנראה לי  .בעיקר בצד הכלכלי והחברתי שכדאי לאמצם.</w:t>
      </w:r>
    </w:p>
    <w:p w:rsidR="000B66AB" w:rsidRDefault="000B66AB" w:rsidP="000B66AB">
      <w:pPr>
        <w:rPr>
          <w:rFonts w:ascii="Arial" w:hAnsi="Arial" w:cs="Arial"/>
          <w:b/>
          <w:bCs/>
          <w:color w:val="000000"/>
          <w:rtl/>
        </w:rPr>
      </w:pPr>
      <w:r>
        <w:rPr>
          <w:rFonts w:ascii="Arial" w:hAnsi="Arial" w:cs="Arial"/>
          <w:b/>
          <w:bCs/>
          <w:color w:val="000000"/>
          <w:rtl/>
        </w:rPr>
        <w:t>אולם המימוש שלה  נראה לי קצת אוטופי ובעייתי במציאות  הפוליטית המורכבת בה אנו חיים</w:t>
      </w:r>
    </w:p>
    <w:p w:rsidR="000B66AB" w:rsidRDefault="000B66AB" w:rsidP="000B66AB">
      <w:pPr>
        <w:rPr>
          <w:rFonts w:ascii="Arial" w:hAnsi="Arial" w:cs="Arial"/>
          <w:b/>
          <w:bCs/>
          <w:color w:val="000000"/>
          <w:rtl/>
        </w:rPr>
      </w:pPr>
      <w:r>
        <w:rPr>
          <w:rFonts w:ascii="Arial" w:hAnsi="Arial" w:cs="Arial"/>
          <w:b/>
          <w:bCs/>
          <w:color w:val="000000"/>
          <w:rtl/>
        </w:rPr>
        <w:t>בידידות</w:t>
      </w:r>
    </w:p>
    <w:p w:rsidR="000B66AB" w:rsidRDefault="000B66AB" w:rsidP="00244315">
      <w:pPr>
        <w:rPr>
          <w:color w:val="000000"/>
          <w:rtl/>
        </w:rPr>
      </w:pPr>
    </w:p>
    <w:p w:rsidR="00F5536C" w:rsidRDefault="00F5536C" w:rsidP="00244315">
      <w:pPr>
        <w:rPr>
          <w:color w:val="000000"/>
          <w:rtl/>
        </w:rPr>
      </w:pPr>
      <w:r>
        <w:rPr>
          <w:rFonts w:hint="cs"/>
          <w:color w:val="000000"/>
          <w:rtl/>
        </w:rPr>
        <w:t>מכתב של חבר הפורום לפורום ב- 20.5</w:t>
      </w:r>
    </w:p>
    <w:p w:rsidR="00F5536C" w:rsidRDefault="00F5536C" w:rsidP="00244315">
      <w:pPr>
        <w:pStyle w:val="NormalWeb"/>
        <w:shd w:val="clear" w:color="auto" w:fill="FFFFFF"/>
        <w:bidi/>
        <w:spacing w:line="235" w:lineRule="atLeast"/>
        <w:rPr>
          <w:rFonts w:ascii="Segoe UI" w:hAnsi="Segoe UI" w:cs="Segoe UI"/>
          <w:color w:val="212121"/>
          <w:sz w:val="22"/>
          <w:szCs w:val="22"/>
        </w:rPr>
      </w:pPr>
      <w:r>
        <w:rPr>
          <w:rFonts w:ascii="Arial" w:hAnsi="Arial" w:cs="Arial"/>
          <w:color w:val="000000"/>
          <w:sz w:val="26"/>
          <w:szCs w:val="26"/>
          <w:shd w:val="clear" w:color="auto" w:fill="FFFFFF"/>
          <w:rtl/>
        </w:rPr>
        <w:t>שלום לכל חברי הפורום הנכבד,</w:t>
      </w:r>
    </w:p>
    <w:p w:rsidR="00F5536C" w:rsidRDefault="00F5536C" w:rsidP="00244315">
      <w:pPr>
        <w:pStyle w:val="NormalWeb"/>
        <w:shd w:val="clear" w:color="auto" w:fill="FFFFFF"/>
        <w:bidi/>
        <w:spacing w:line="235" w:lineRule="atLeast"/>
        <w:rPr>
          <w:rFonts w:ascii="Segoe UI" w:hAnsi="Segoe UI" w:cs="Segoe UI"/>
          <w:color w:val="212121"/>
          <w:sz w:val="22"/>
          <w:szCs w:val="22"/>
        </w:rPr>
      </w:pPr>
      <w:r>
        <w:rPr>
          <w:rFonts w:ascii="Arial" w:hAnsi="Arial" w:cs="Arial"/>
          <w:color w:val="000000"/>
          <w:sz w:val="26"/>
          <w:szCs w:val="26"/>
          <w:shd w:val="clear" w:color="auto" w:fill="FFFFFF"/>
          <w:rtl/>
        </w:rPr>
        <w:t>קראתי בעיון רב את 18 נקודות המצע של קורי. ברור לי שהתקיימה חשיבה אדירה מאחורי הסעיפים. </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shd w:val="clear" w:color="auto" w:fill="FFFFFF"/>
          <w:rtl/>
        </w:rPr>
        <w:t>קראתי בעיון גם את התגובות השונות. אני בעיקר מתחבר לתגובות של רן לחמן ומאיה בז'רנו.</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shd w:val="clear" w:color="auto" w:fill="FFFFFF"/>
          <w:rtl/>
        </w:rPr>
        <w:t>כן. המצע אוטופי ורחוק מאד מרוב "העם". אבל כך גם היה המצע של הרצל...</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shd w:val="clear" w:color="auto" w:fill="FFFFFF"/>
          <w:rtl/>
        </w:rPr>
        <w:t>ולכן צריך בכל זאת לנסות לעזור לדחוף את העגלה הכבדה הזו במעלה ההר.</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shd w:val="clear" w:color="auto" w:fill="FFFFFF"/>
          <w:rtl/>
        </w:rPr>
        <w:t>אתחיל בכך שאלוהים נמצא בפרטים הקטנים.</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shd w:val="clear" w:color="auto" w:fill="FFFFFF"/>
          <w:rtl/>
        </w:rPr>
        <w:t>ב</w:t>
      </w:r>
      <w:r>
        <w:rPr>
          <w:rFonts w:ascii="Arial" w:hAnsi="Arial" w:cs="Arial"/>
          <w:b/>
          <w:bCs/>
          <w:color w:val="000000"/>
          <w:sz w:val="26"/>
          <w:szCs w:val="26"/>
          <w:shd w:val="clear" w:color="auto" w:fill="FFFFFF"/>
          <w:rtl/>
        </w:rPr>
        <w:t>סעיף 1</w:t>
      </w:r>
      <w:r>
        <w:rPr>
          <w:rFonts w:ascii="Arial" w:hAnsi="Arial" w:cs="Arial"/>
          <w:color w:val="000000"/>
          <w:sz w:val="26"/>
          <w:szCs w:val="26"/>
          <w:shd w:val="clear" w:color="auto" w:fill="FFFFFF"/>
          <w:rtl/>
        </w:rPr>
        <w:t> קיימת למיטב הבנתי טעות קרדינאלית.</w:t>
      </w:r>
    </w:p>
    <w:p w:rsidR="00F5536C" w:rsidRDefault="00F5536C" w:rsidP="00244315">
      <w:pPr>
        <w:pStyle w:val="NormalWeb"/>
        <w:shd w:val="clear" w:color="auto" w:fill="FFFFFF"/>
        <w:bidi/>
        <w:spacing w:line="235" w:lineRule="atLeast"/>
        <w:rPr>
          <w:rFonts w:ascii="Segoe UI" w:hAnsi="Segoe UI" w:cs="Segoe UI"/>
          <w:color w:val="212121"/>
          <w:sz w:val="22"/>
          <w:szCs w:val="22"/>
          <w:rtl/>
        </w:rPr>
      </w:pPr>
      <w:r>
        <w:rPr>
          <w:rFonts w:ascii="Arial" w:hAnsi="Arial" w:cs="Arial"/>
          <w:color w:val="000000"/>
          <w:sz w:val="26"/>
          <w:szCs w:val="26"/>
          <w:rtl/>
        </w:rPr>
        <w:t>לפי הנתונים האחרונים של דו"ח העוני והפערים החברתיים 2018 של המוסד לביטוח לאומי, שיצאו בדצמבר 2019, מעמד הביניים הישראלי מהווה מעל 60%. ראו צילום מצורף מתוך המצגת של המוסד לביטוח לאומי.</w:t>
      </w:r>
      <w:r>
        <w:rPr>
          <w:rFonts w:ascii="Arial" w:hAnsi="Arial" w:cs="Arial"/>
          <w:color w:val="000000"/>
          <w:sz w:val="26"/>
          <w:szCs w:val="26"/>
          <w:rtl/>
        </w:rPr>
        <w:br/>
        <w:t>לכן, צריך לשנות בסעיף 1 את המספר ללא פחות מ- 60% ולהוריד את ההערה "שיעור כפול מהנוכחי</w:t>
      </w:r>
      <w:r>
        <w:rPr>
          <w:rFonts w:hint="cs"/>
          <w:color w:val="212121"/>
          <w:sz w:val="22"/>
          <w:szCs w:val="22"/>
          <w:rtl/>
        </w:rPr>
        <w:t>".</w:t>
      </w:r>
    </w:p>
    <w:p w:rsidR="00F5536C" w:rsidRDefault="00F5536C" w:rsidP="00244315">
      <w:pPr>
        <w:shd w:val="clear" w:color="auto" w:fill="FFFFFF"/>
        <w:rPr>
          <w:rFonts w:ascii="Segoe UI" w:hAnsi="Segoe UI" w:cs="Segoe UI"/>
          <w:color w:val="323130"/>
          <w:rtl/>
        </w:rPr>
      </w:pPr>
    </w:p>
    <w:p w:rsidR="00F5536C" w:rsidRDefault="00F5536C" w:rsidP="00244315">
      <w:pPr>
        <w:shd w:val="clear" w:color="auto" w:fill="FFFFFF"/>
        <w:rPr>
          <w:rFonts w:ascii="Segoe UI" w:hAnsi="Segoe UI" w:cs="Segoe UI"/>
          <w:color w:val="323130"/>
          <w:rtl/>
        </w:rPr>
      </w:pPr>
      <w:r>
        <w:rPr>
          <w:rFonts w:ascii="Segoe UI" w:hAnsi="Segoe UI" w:cs="Segoe UI"/>
          <w:noProof/>
          <w:color w:val="323130"/>
        </w:rPr>
        <w:drawing>
          <wp:inline distT="0" distB="0" distL="0" distR="0">
            <wp:extent cx="5879474" cy="3307721"/>
            <wp:effectExtent l="19050" t="0" r="6976" b="0"/>
            <wp:docPr id="139" name="Picture 139" descr="cid:image001.png@01D62F53.0340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id:image001.png@01D62F53.03403960"/>
                    <pic:cNvPicPr>
                      <a:picLocks noChangeAspect="1" noChangeArrowheads="1"/>
                    </pic:cNvPicPr>
                  </pic:nvPicPr>
                  <pic:blipFill>
                    <a:blip r:embed="rId937" r:link="rId938" cstate="print"/>
                    <a:srcRect/>
                    <a:stretch>
                      <a:fillRect/>
                    </a:stretch>
                  </pic:blipFill>
                  <pic:spPr bwMode="auto">
                    <a:xfrm>
                      <a:off x="0" y="0"/>
                      <a:ext cx="5884003" cy="3310269"/>
                    </a:xfrm>
                    <a:prstGeom prst="rect">
                      <a:avLst/>
                    </a:prstGeom>
                    <a:noFill/>
                    <a:ln w="9525">
                      <a:noFill/>
                      <a:miter lim="800000"/>
                      <a:headEnd/>
                      <a:tailEnd/>
                    </a:ln>
                  </pic:spPr>
                </pic:pic>
              </a:graphicData>
            </a:graphic>
          </wp:inline>
        </w:drawing>
      </w:r>
    </w:p>
    <w:p w:rsidR="00F5536C" w:rsidRDefault="00F5536C" w:rsidP="00244315">
      <w:pPr>
        <w:pStyle w:val="NormalWeb"/>
        <w:shd w:val="clear" w:color="auto" w:fill="FFFFFF"/>
        <w:bidi/>
        <w:spacing w:after="160" w:line="235" w:lineRule="atLeast"/>
        <w:rPr>
          <w:rFonts w:ascii="Segoe UI" w:hAnsi="Segoe UI" w:cs="Segoe UI"/>
          <w:color w:val="323130"/>
          <w:sz w:val="22"/>
          <w:szCs w:val="22"/>
          <w:rtl/>
        </w:rPr>
      </w:pP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lastRenderedPageBreak/>
        <w:t>לפני שאגיע לעיקר ביקורתי, מספר הערות קלות יותר:</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b/>
          <w:bCs/>
          <w:color w:val="000000"/>
          <w:sz w:val="26"/>
          <w:szCs w:val="26"/>
          <w:shd w:val="clear" w:color="auto" w:fill="FFFFFF"/>
          <w:rtl/>
        </w:rPr>
        <w:t>בסעיף 11</w:t>
      </w:r>
      <w:r>
        <w:rPr>
          <w:rFonts w:ascii="Arial" w:hAnsi="Arial" w:cs="Arial"/>
          <w:color w:val="000000"/>
          <w:sz w:val="26"/>
          <w:szCs w:val="26"/>
          <w:shd w:val="clear" w:color="auto" w:fill="FFFFFF"/>
          <w:rtl/>
        </w:rPr>
        <w:t> מציע להוסיף לזיהום אוויר גם זיהום מקורות המים.</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b/>
          <w:bCs/>
          <w:color w:val="000000"/>
          <w:sz w:val="26"/>
          <w:szCs w:val="26"/>
          <w:shd w:val="clear" w:color="auto" w:fill="FFFFFF"/>
          <w:rtl/>
        </w:rPr>
        <w:t>בסעיף 12</w:t>
      </w:r>
      <w:r>
        <w:rPr>
          <w:rFonts w:ascii="Arial" w:hAnsi="Arial" w:cs="Arial"/>
          <w:color w:val="000000"/>
          <w:sz w:val="26"/>
          <w:szCs w:val="26"/>
          <w:shd w:val="clear" w:color="auto" w:fill="FFFFFF"/>
          <w:rtl/>
        </w:rPr>
        <w:t> הייתי מוסיף יצומצם בהדרגה מספרם של עו"ד. אנו אלופי העולם במספר עו"ד לנפש והמטרה תהיה הורדת מספרם לכיוון הממוצע של ה-</w:t>
      </w:r>
      <w:r>
        <w:rPr>
          <w:rFonts w:ascii="Arial" w:hAnsi="Arial" w:cs="Arial"/>
          <w:color w:val="000000"/>
          <w:sz w:val="26"/>
          <w:szCs w:val="26"/>
          <w:shd w:val="clear" w:color="auto" w:fill="FFFFFF"/>
        </w:rPr>
        <w:t>OECD</w:t>
      </w:r>
      <w:r>
        <w:rPr>
          <w:rFonts w:ascii="Arial" w:hAnsi="Arial" w:cs="Arial"/>
          <w:color w:val="000000"/>
          <w:sz w:val="26"/>
          <w:szCs w:val="26"/>
          <w:shd w:val="clear" w:color="auto" w:fill="FFFFFF"/>
          <w:rtl/>
        </w:rPr>
        <w:t>. צר לי לומר אך עולם שבו כ"כ הרבה עו"ד צריכים להתפרנס מביא אותנו למצב של "משפטיזציית יתר" בכל תחומי חיינו. רואים את זה בכל צעד ושעל מחיינו וצר לי לומר אך חלק מתעשייה זו אינו אלא "עסקי אוויר" במובן הכי רע של המילה.</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עוד הערה ל</w:t>
      </w:r>
      <w:r>
        <w:rPr>
          <w:rFonts w:ascii="Arial" w:hAnsi="Arial" w:cs="Arial"/>
          <w:b/>
          <w:bCs/>
          <w:color w:val="000000"/>
          <w:sz w:val="26"/>
          <w:szCs w:val="26"/>
          <w:shd w:val="clear" w:color="auto" w:fill="FFFFFF"/>
          <w:rtl/>
        </w:rPr>
        <w:t>סעיף 12</w:t>
      </w:r>
      <w:r>
        <w:rPr>
          <w:rFonts w:ascii="Arial" w:hAnsi="Arial" w:cs="Arial"/>
          <w:color w:val="000000"/>
          <w:sz w:val="26"/>
          <w:szCs w:val="26"/>
          <w:shd w:val="clear" w:color="auto" w:fill="FFFFFF"/>
          <w:rtl/>
        </w:rPr>
        <w:t>: כבר הוקם בית משפט לעבירות כלכליות ולכן אפשר לדעתי להוריד סעיף זה.</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ב</w:t>
      </w:r>
      <w:r>
        <w:rPr>
          <w:rFonts w:ascii="Arial" w:hAnsi="Arial" w:cs="Arial"/>
          <w:b/>
          <w:bCs/>
          <w:color w:val="000000"/>
          <w:sz w:val="26"/>
          <w:szCs w:val="26"/>
          <w:shd w:val="clear" w:color="auto" w:fill="FFFFFF"/>
          <w:rtl/>
        </w:rPr>
        <w:t>סעיף 14</w:t>
      </w:r>
      <w:r>
        <w:rPr>
          <w:rFonts w:ascii="Arial" w:hAnsi="Arial" w:cs="Arial"/>
          <w:color w:val="000000"/>
          <w:sz w:val="26"/>
          <w:szCs w:val="26"/>
          <w:shd w:val="clear" w:color="auto" w:fill="FFFFFF"/>
          <w:rtl/>
        </w:rPr>
        <w:t> "ייאסר על קרנות פנסיה להשקיע בבורסות". כאן אני נגד. צר לי אך מי שחושב כך אינו מבין לאשורו את עולמות שוק ההון, חשיבותם ובעיקר את השאלה המתבקשת: אז מי יממן את כל הפנסיות הענקיות הללו ובעיקר את הפנסיות התקציביות המושחתות? כן המושחתות!!! מי יממן? משלם המיסים? למה?</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ב</w:t>
      </w:r>
      <w:r>
        <w:rPr>
          <w:rFonts w:ascii="Arial" w:hAnsi="Arial" w:cs="Arial"/>
          <w:b/>
          <w:bCs/>
          <w:color w:val="000000"/>
          <w:sz w:val="26"/>
          <w:szCs w:val="26"/>
          <w:shd w:val="clear" w:color="auto" w:fill="FFFFFF"/>
          <w:rtl/>
        </w:rPr>
        <w:t>סעיף 15</w:t>
      </w:r>
      <w:r>
        <w:rPr>
          <w:rFonts w:ascii="Arial" w:hAnsi="Arial" w:cs="Arial"/>
          <w:color w:val="000000"/>
          <w:sz w:val="26"/>
          <w:szCs w:val="26"/>
          <w:shd w:val="clear" w:color="auto" w:fill="FFFFFF"/>
          <w:rtl/>
        </w:rPr>
        <w:t> רק לידיעה, שכר המינימום בישראל הוא כבר מהגבוהים ב-</w:t>
      </w:r>
      <w:r>
        <w:rPr>
          <w:rFonts w:ascii="Arial" w:hAnsi="Arial" w:cs="Arial"/>
          <w:color w:val="000000"/>
          <w:sz w:val="26"/>
          <w:szCs w:val="26"/>
          <w:shd w:val="clear" w:color="auto" w:fill="FFFFFF"/>
        </w:rPr>
        <w:t>OECD</w:t>
      </w:r>
      <w:r>
        <w:rPr>
          <w:rFonts w:ascii="Arial" w:hAnsi="Arial" w:cs="Arial"/>
          <w:color w:val="000000"/>
          <w:sz w:val="26"/>
          <w:szCs w:val="26"/>
          <w:shd w:val="clear" w:color="auto" w:fill="FFFFFF"/>
          <w:rtl/>
        </w:rPr>
        <w:t> ולכן מהגבוהים בעולם (במדינות מתפתחות אין שכר מינימום בכלל). אני מאד בעד שיישאר מהגבוהים בעולם. אבל הייתי לכן משנה את הניסוח ל"יועלה" אך למחוק את המילה "דרסטית". יש גבול למה שהעולם העסקי יהיה מוכן לשלם ואז הרעיון הזה עלול חס וחלילה להביא לתוצאה הפוכה – לפיטורים המוניים (ולא, אין לי אינטרס אישי. אין לי אף עובד בשכר מינימום. רמות השכר הממוצעות אצלנו הן מעל 15 אלף ₪).</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 </w:t>
      </w:r>
      <w:r>
        <w:rPr>
          <w:rFonts w:ascii="Arial" w:hAnsi="Arial" w:cs="Arial"/>
          <w:color w:val="000000"/>
          <w:sz w:val="26"/>
          <w:szCs w:val="26"/>
          <w:rtl/>
        </w:rPr>
        <w:t> </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ולעיקרי הביקורת שלי:</w:t>
      </w:r>
      <w:r>
        <w:rPr>
          <w:rFonts w:ascii="Arial" w:hAnsi="Arial" w:cs="Arial"/>
          <w:color w:val="000000"/>
          <w:sz w:val="26"/>
          <w:szCs w:val="26"/>
          <w:shd w:val="clear" w:color="auto" w:fill="FFFFFF"/>
          <w:rtl/>
        </w:rPr>
        <w:br/>
        <w:t>בכל הנוגע ל</w:t>
      </w:r>
      <w:r>
        <w:rPr>
          <w:rFonts w:ascii="Arial" w:hAnsi="Arial" w:cs="Arial"/>
          <w:b/>
          <w:bCs/>
          <w:color w:val="000000"/>
          <w:sz w:val="26"/>
          <w:szCs w:val="26"/>
          <w:shd w:val="clear" w:color="auto" w:fill="FFFFFF"/>
          <w:rtl/>
        </w:rPr>
        <w:t>סעיפים בכללותם</w:t>
      </w:r>
      <w:r>
        <w:rPr>
          <w:rFonts w:ascii="Arial" w:hAnsi="Arial" w:cs="Arial"/>
          <w:color w:val="000000"/>
          <w:sz w:val="26"/>
          <w:szCs w:val="26"/>
          <w:shd w:val="clear" w:color="auto" w:fill="FFFFFF"/>
          <w:rtl/>
        </w:rPr>
        <w:t>. הם מזכירים לי את זעקתו של אריק שרון בוועידת הליכוד ב- 1990 "מי בעד חיסול הטרור". ברור שכולם בעד. אותו דבר כאן. הסעיפים נהדרים אחד אחד. אנחנו כולנו מסכימים בינינו שאילו סעיפים נהדרים. אבל כולנו בני אותו שבט "חילוני" מבין ארבעת השבטים של ריבלין ולכן אנו הומוגניים בדעותינו. האם השבטים האחרים יסכימו עם דעותינו</w:t>
      </w:r>
      <w:r>
        <w:rPr>
          <w:rFonts w:ascii="Arial" w:hAnsi="Arial" w:cs="Arial"/>
          <w:color w:val="000000"/>
          <w:sz w:val="26"/>
          <w:szCs w:val="26"/>
          <w:shd w:val="clear" w:color="auto" w:fill="FFFFFF"/>
        </w:rPr>
        <w:t>?</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אמנם אני לא מסכים עם קביעתו של ריבלין מ-2015 על חלוקה דיכוטומית לארבעה שבטים. קיים ערבוב ענק לפחות ב-3 מתוך ארבעת "השבטים" – החרדי, הציוני לאומי, החילוני כאשר בין החרדים לציוני לאומי יש את החרד"לי ובין הציוני לאומי לחילוני יש את המסורתי. </w:t>
      </w:r>
      <w:r>
        <w:rPr>
          <w:rFonts w:ascii="Arial" w:hAnsi="Arial" w:cs="Arial"/>
          <w:b/>
          <w:bCs/>
          <w:color w:val="000000"/>
          <w:sz w:val="26"/>
          <w:szCs w:val="26"/>
          <w:shd w:val="clear" w:color="auto" w:fill="FFFFFF"/>
          <w:rtl/>
        </w:rPr>
        <w:t>המסורתי הוא להערכתי דווקא ה"שבט" הצומח ביותר בישראל ויתכן וכבר הפך לגדול ביותר</w:t>
      </w:r>
      <w:r>
        <w:rPr>
          <w:rFonts w:ascii="Arial" w:hAnsi="Arial" w:cs="Arial"/>
          <w:color w:val="000000"/>
          <w:sz w:val="26"/>
          <w:szCs w:val="26"/>
          <w:shd w:val="clear" w:color="auto" w:fill="FFFFFF"/>
          <w:rtl/>
        </w:rPr>
        <w:t>. וקיימות נקודות השקה בין המגזר הערבי ליהודי חילוני וכן הלאה ו</w:t>
      </w:r>
      <w:r>
        <w:rPr>
          <w:rFonts w:ascii="Arial" w:hAnsi="Arial" w:cs="Arial"/>
          <w:b/>
          <w:bCs/>
          <w:color w:val="000000"/>
          <w:sz w:val="26"/>
          <w:szCs w:val="26"/>
          <w:shd w:val="clear" w:color="auto" w:fill="FFFFFF"/>
          <w:rtl/>
        </w:rPr>
        <w:t>דווקא ערבוביה זו נותנת את התקווה שמצע הרפובליקה השנייה יכול לעבור.</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b/>
          <w:bCs/>
          <w:color w:val="000000"/>
          <w:sz w:val="26"/>
          <w:szCs w:val="26"/>
          <w:shd w:val="clear" w:color="auto" w:fill="FFFFFF"/>
          <w:rtl/>
        </w:rPr>
        <w:t>אך תקוותנו להשיג מעל 50% ואולי אפילו 60% מצויה בשכנוע המסורתיים וחלק מהדתיים לאומיים וקצת מגזר ערבי, אחרת "חבל על הזמן".</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 xml:space="preserve">לכן כמה דברים פרקטיים. נתחיל בענייני שיווק, כי הרי חייבים לשווק את המצע. אני למיטב הבנתי בערך 20 שנה מתחת לממוצע הגילאים של חברי הפורום ועליי לומר שעל אף שיש לי ידע ניכר בהיסטוריה השם "הרפובליקה השנייה" בכלל לא מדבר אליי וכמעט לא מובן לי </w:t>
      </w:r>
      <w:r>
        <w:rPr>
          <w:rFonts w:ascii="Arial" w:hAnsi="Arial" w:cs="Arial"/>
          <w:color w:val="000000"/>
          <w:sz w:val="26"/>
          <w:szCs w:val="26"/>
          <w:shd w:val="clear" w:color="auto" w:fill="FFFFFF"/>
          <w:rtl/>
        </w:rPr>
        <w:lastRenderedPageBreak/>
        <w:t>ההקשר שלו. אז אם אני לא מבין... איך יבינו צעירים יותר. חשוב לחברי הפורום לזכור שהגיל החציוני בישראל הוא 30! אז לעניות דעתי, אולי כדאי לחשוב שוב על השם עצמו...</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קיים לצערי נתק מסוים בין הרעיונות הנשגבים והכה נכונים של המצע לבין היכולת לשכנע את רוב העם שזוהי הדרך (כאמור לשכנע ספציפית מסורתיים, דתיים לאומיים וקצת מגזר ערבי). ולכן יהיה לדעתי צורך לשנות, לעדן ולחשוב שוב על חלק מהסעיפים כדי שניתן יהיה לא רק להנגיש אותם לקהל רחב אלא גם "למכור" אותם. בלי תהליך המכירה הזה, שקורי מכיר מצוין מתקופת היותו בעולם העיסקי, כל תהליך ההשקעה והפיתוח של המוצר הנשגב הזה יהיה לשווא...</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לכן, ברמה הפרקטית, ישנם מספר סעיפים שיהיו לדעתי חייבים לעבור שינוי כדי להצליח למכור אותם.</w:t>
      </w:r>
    </w:p>
    <w:p w:rsidR="00F5536C" w:rsidRPr="00F5536C" w:rsidRDefault="00F5536C" w:rsidP="00244315">
      <w:pPr>
        <w:pStyle w:val="NormalWeb"/>
        <w:shd w:val="clear" w:color="auto" w:fill="FFFFFF"/>
        <w:bidi/>
        <w:spacing w:line="235" w:lineRule="atLeast"/>
        <w:rPr>
          <w:rFonts w:ascii="Segoe UI" w:hAnsi="Segoe UI" w:cstheme="minorBidi"/>
          <w:color w:val="323130"/>
          <w:sz w:val="22"/>
          <w:szCs w:val="22"/>
          <w:rtl/>
        </w:rPr>
      </w:pPr>
      <w:r>
        <w:rPr>
          <w:rFonts w:ascii="Arial" w:hAnsi="Arial" w:cs="Arial"/>
          <w:color w:val="000000"/>
          <w:sz w:val="26"/>
          <w:szCs w:val="26"/>
          <w:shd w:val="clear" w:color="auto" w:fill="FFFFFF"/>
          <w:rtl/>
        </w:rPr>
        <w:t>אני אתן דוגמא שיתכן ותגרום לתנגודת גדולה אצל רבים מכם, אבל לשם כך לדעתי קורי הכניס אותי לפורום (:</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בסעיף 7 צריך להוסיף אחרי המילים "ובלי שליטה בעם זר"  משפט שאומר "זאת ובתנאי שהעם הזר לא יהווה איום ביטחוני על מדינת ישראל ויסכים להכיר בה ולחיות לצידה בשלום".</w:t>
      </w:r>
    </w:p>
    <w:p w:rsidR="00F5536C" w:rsidRDefault="00F5536C" w:rsidP="00244315">
      <w:pPr>
        <w:pStyle w:val="NormalWeb"/>
        <w:shd w:val="clear" w:color="auto" w:fill="FFFFFF"/>
        <w:bidi/>
        <w:spacing w:line="235" w:lineRule="atLeast"/>
        <w:rPr>
          <w:rFonts w:ascii="Segoe UI" w:hAnsi="Segoe UI" w:cs="Segoe UI"/>
          <w:color w:val="323130"/>
          <w:sz w:val="22"/>
          <w:szCs w:val="22"/>
          <w:rtl/>
        </w:rPr>
      </w:pPr>
      <w:r>
        <w:rPr>
          <w:rFonts w:ascii="Arial" w:hAnsi="Arial" w:cs="Arial"/>
          <w:color w:val="000000"/>
          <w:sz w:val="26"/>
          <w:szCs w:val="26"/>
          <w:shd w:val="clear" w:color="auto" w:fill="FFFFFF"/>
          <w:rtl/>
        </w:rPr>
        <w:t>בתודה,</w:t>
      </w:r>
    </w:p>
    <w:p w:rsidR="00F5536C" w:rsidRDefault="00F5536C" w:rsidP="00244315">
      <w:pPr>
        <w:rPr>
          <w:color w:val="000000"/>
          <w:rtl/>
        </w:rPr>
      </w:pPr>
    </w:p>
    <w:p w:rsidR="00F5536C" w:rsidRDefault="00F5536C" w:rsidP="00244315">
      <w:pPr>
        <w:rPr>
          <w:color w:val="000000"/>
          <w:rtl/>
        </w:rPr>
      </w:pPr>
      <w:r>
        <w:rPr>
          <w:rFonts w:hint="cs"/>
          <w:color w:val="000000"/>
          <w:rtl/>
        </w:rPr>
        <w:t>מכתב תשובה אישי שלי ב- 21.5 לחבר הפורום שכתב את המכתב הקודם</w:t>
      </w:r>
    </w:p>
    <w:p w:rsidR="00F5536C" w:rsidRDefault="00F5536C" w:rsidP="00244315">
      <w:pPr>
        <w:rPr>
          <w:color w:val="000000"/>
          <w:sz w:val="28"/>
          <w:szCs w:val="28"/>
        </w:rPr>
      </w:pPr>
      <w:r>
        <w:rPr>
          <w:rFonts w:hint="cs"/>
          <w:color w:val="000000"/>
          <w:sz w:val="28"/>
          <w:szCs w:val="28"/>
          <w:rtl/>
        </w:rPr>
        <w:t>... היי, מה דעתך על ההתשובה שלי בנושא הפלסטיני לידידנו עמוס מוקדי? אני יכול לענות באריכות על כל אחד מהשגותיך. אני כבר יכול להגיד לך שלגבי מעמד הביניים הדבר נובע מהגדרות שונות על מה זה מעמד הביניים. הכל כתוב במסה שלי בנושא זה שגם מצויה בספר. אבל חבל לעסוק בכל אלה, כל עוד שלא מוציאים מסמך על דעת כל או רוב חברי הפורום. אם יחליטו לעשות זאת ואשמח אם תוביל את הנושא ותכלול את כל המשובים, נגיע להסכמות בכל הנקודות, אין לי שום ספק בכך, כי אנחנו מאוד קרובים בהשקפותינו, למרות הבדלי הניואנסים. כל טוב, קורי</w:t>
      </w:r>
    </w:p>
    <w:p w:rsidR="00F5536C" w:rsidRDefault="00F5536C" w:rsidP="00244315">
      <w:pPr>
        <w:rPr>
          <w:color w:val="000000"/>
          <w:rtl/>
        </w:rPr>
      </w:pPr>
    </w:p>
    <w:p w:rsidR="00F5536C" w:rsidRDefault="00C6723D" w:rsidP="00244315">
      <w:pPr>
        <w:rPr>
          <w:color w:val="000000"/>
          <w:rtl/>
        </w:rPr>
      </w:pPr>
      <w:r>
        <w:rPr>
          <w:rFonts w:hint="cs"/>
          <w:color w:val="000000"/>
          <w:rtl/>
        </w:rPr>
        <w:t>מכתב אישי אלי של חברת הפורום ב- 19.5</w:t>
      </w:r>
    </w:p>
    <w:p w:rsidR="00C6723D" w:rsidRDefault="00C6723D" w:rsidP="00244315">
      <w:pPr>
        <w:rPr>
          <w:rFonts w:ascii="Arial" w:hAnsi="Arial" w:cs="Arial"/>
          <w:sz w:val="28"/>
          <w:szCs w:val="28"/>
        </w:rPr>
      </w:pPr>
      <w:r>
        <w:rPr>
          <w:rFonts w:ascii="Arial" w:hAnsi="Arial" w:cs="Arial"/>
          <w:sz w:val="28"/>
          <w:szCs w:val="28"/>
          <w:rtl/>
        </w:rPr>
        <w:t>קורי יקירי</w:t>
      </w:r>
    </w:p>
    <w:p w:rsidR="00C6723D" w:rsidRDefault="00C6723D" w:rsidP="00244315">
      <w:pPr>
        <w:rPr>
          <w:rFonts w:ascii="Arial" w:hAnsi="Arial" w:cs="Arial"/>
          <w:sz w:val="28"/>
          <w:szCs w:val="28"/>
        </w:rPr>
      </w:pPr>
    </w:p>
    <w:p w:rsidR="00C6723D" w:rsidRDefault="00C6723D" w:rsidP="00244315">
      <w:pPr>
        <w:rPr>
          <w:rFonts w:ascii="Arial" w:hAnsi="Arial" w:cs="Arial"/>
          <w:sz w:val="28"/>
          <w:szCs w:val="28"/>
        </w:rPr>
      </w:pPr>
      <w:r>
        <w:rPr>
          <w:rFonts w:ascii="Arial" w:hAnsi="Arial" w:cs="Arial"/>
          <w:sz w:val="28"/>
          <w:szCs w:val="28"/>
          <w:rtl/>
        </w:rPr>
        <w:t xml:space="preserve">אתה הולך גבוה מאוד. השאיפות והרצונות שלך מרקיעי שחקים ואתה רוצה מאנשים/פוליטיקאים הישגים כמעט בלתי אנושיים. אמרתי לך פעם שאתה איש האידאות הנשגבות ואוטופיסט? </w:t>
      </w:r>
    </w:p>
    <w:p w:rsidR="00C6723D" w:rsidRDefault="00C6723D" w:rsidP="00244315">
      <w:pPr>
        <w:rPr>
          <w:rFonts w:ascii="Arial" w:hAnsi="Arial" w:cs="Arial"/>
          <w:sz w:val="28"/>
          <w:szCs w:val="28"/>
          <w:rtl/>
        </w:rPr>
      </w:pPr>
      <w:r>
        <w:rPr>
          <w:rFonts w:ascii="Arial" w:hAnsi="Arial" w:cs="Arial"/>
          <w:sz w:val="28"/>
          <w:szCs w:val="28"/>
          <w:rtl/>
        </w:rPr>
        <w:t>אם עדיין לא אמרתי, אז הנה אומר עתה: אתה אידאליסט חסר תקנה.</w:t>
      </w:r>
    </w:p>
    <w:p w:rsidR="00C6723D" w:rsidRDefault="00C6723D" w:rsidP="00244315">
      <w:pPr>
        <w:rPr>
          <w:rFonts w:ascii="Arial" w:hAnsi="Arial" w:cs="Arial"/>
          <w:sz w:val="28"/>
          <w:szCs w:val="28"/>
          <w:rtl/>
        </w:rPr>
      </w:pPr>
    </w:p>
    <w:p w:rsidR="00C6723D" w:rsidRDefault="00C6723D" w:rsidP="00244315">
      <w:pPr>
        <w:rPr>
          <w:rFonts w:ascii="Arial" w:hAnsi="Arial" w:cs="Arial"/>
          <w:sz w:val="28"/>
          <w:szCs w:val="28"/>
          <w:rtl/>
        </w:rPr>
      </w:pPr>
      <w:r>
        <w:rPr>
          <w:rFonts w:ascii="Arial" w:hAnsi="Arial" w:cs="Arial"/>
          <w:sz w:val="28"/>
          <w:szCs w:val="28"/>
          <w:rtl/>
        </w:rPr>
        <w:lastRenderedPageBreak/>
        <w:t xml:space="preserve">שאיפתי היתה צנועה בהרבה מאוד משאיפותיך אתה. ההצלחות בעיני רחוקות מאוד מלהיות ההצלחות שרשמת מטה. </w:t>
      </w:r>
    </w:p>
    <w:p w:rsidR="00C6723D" w:rsidRDefault="00C6723D" w:rsidP="00244315">
      <w:pPr>
        <w:rPr>
          <w:rFonts w:ascii="Arial" w:hAnsi="Arial" w:cs="Arial"/>
          <w:sz w:val="28"/>
          <w:szCs w:val="28"/>
          <w:rtl/>
        </w:rPr>
      </w:pPr>
    </w:p>
    <w:p w:rsidR="00C6723D" w:rsidRDefault="00C6723D" w:rsidP="00244315">
      <w:pPr>
        <w:rPr>
          <w:rFonts w:ascii="Arial" w:hAnsi="Arial" w:cs="Arial"/>
          <w:sz w:val="28"/>
          <w:szCs w:val="28"/>
          <w:rtl/>
        </w:rPr>
      </w:pPr>
      <w:r>
        <w:rPr>
          <w:rFonts w:ascii="Arial" w:hAnsi="Arial" w:cs="Arial"/>
          <w:sz w:val="28"/>
          <w:szCs w:val="28"/>
          <w:rtl/>
        </w:rPr>
        <w:t xml:space="preserve">נתחיל בכך, ששרים הם לא מנהלי משרדים. מיותר להגיד לך שהם גם לא אנשי מקצוע בתחומם. במקרה הטוב עברו ליד או ישבו ליד מן דהוא שאולי מתמצא בתחום שאליו שובצו. מי שמנהל את הענינים הם המנכ"לים והמערכת הפקידותית, שבדרך כלל נשארת על כנה. כמובן יש גם מנכ"לים נודדים עם השר שמחבב אותם. אז נשארנו עם הדרג המקצועי של המשרד, שבוא נקווה שהוא פחות או יותר יודע את מלאכתו. שר יכול לכל היותר לנסות להתוות איזו גישה חדשה, לנסות לסמן מטרות חדשות - אחרי שהתעניין אצל אנשים שקרובים לתחום עליו הוא מופקד.  לצפי לבני כשרת שיכון היה מושג קלוש בתחום זה כמו שלליצמן יהיה מושג קלוש. ללפיד כשר אוצר היה מושג עוד פחות קלוש בכלכלת מדינה מאשר יהיה לישראל כץ-שלפחות היה ממונה במשך שתי קדנציות על מפעלי בניה רחבי היקף. אני לא מסכימה אתך. בתחום התחבור הוא אכן הצליח להגיע להשגים על אף העליה החדה בכלי התחבורה ובגידול האוכלוסיה במשך שנותיו כשר התחבורה. </w:t>
      </w:r>
    </w:p>
    <w:p w:rsidR="00C6723D" w:rsidRDefault="00C6723D" w:rsidP="00244315">
      <w:pPr>
        <w:rPr>
          <w:rFonts w:ascii="Arial" w:hAnsi="Arial" w:cs="Arial"/>
          <w:sz w:val="28"/>
          <w:szCs w:val="28"/>
          <w:rtl/>
        </w:rPr>
      </w:pPr>
      <w:r>
        <w:rPr>
          <w:rFonts w:ascii="Arial" w:hAnsi="Arial" w:cs="Arial"/>
          <w:sz w:val="28"/>
          <w:szCs w:val="28"/>
          <w:rtl/>
        </w:rPr>
        <w:t xml:space="preserve">אפשר להמשיך את הרשימה עוד ועוד. הנה עוד דוגמא: אמנון רובינשטיין המשפטן, כשר חינוך היתה לו מעלה אחת בלבד: בחדר המורים התייחסו אלי בכבוד, על אף שמעולם לא ניצלתי קשרי עמו. בנט היה שר חינוך טוב בהרבה כי לפחות ידע מה הוא רוצה בתחום המדעים. </w:t>
      </w:r>
    </w:p>
    <w:p w:rsidR="00C6723D" w:rsidRDefault="00C6723D" w:rsidP="00244315">
      <w:pPr>
        <w:rPr>
          <w:rFonts w:ascii="Arial" w:hAnsi="Arial" w:cs="Arial"/>
          <w:sz w:val="28"/>
          <w:szCs w:val="28"/>
          <w:rtl/>
        </w:rPr>
      </w:pPr>
      <w:r>
        <w:rPr>
          <w:rFonts w:ascii="Arial" w:hAnsi="Arial" w:cs="Arial"/>
          <w:sz w:val="28"/>
          <w:szCs w:val="28"/>
          <w:rtl/>
        </w:rPr>
        <w:t>כפי שאמרתי לך, הממשלה הנוכחית אינה הטובה ביותר האפשרית בעיני, אלא הרעה במיעוטה. האלטרנטיבות של הליכה לבחירות רביעיות, העלות הכלכלית האפשרית שלה, וגרוע מכך העלות המוסרית ,החברתית, עלות אבדן הדמוקרטיה השברירית שלנו לנצח, היו יכולות להיות הרסניות בהרבה מכינונה של הממשלה המשונה של עכשיו.  מיותר לגמרי להכנס לויכוח אם גנץ בגד או לא. לדעתי הוא היה אמיץ בצורה בלתי רגילה כשקיבל החלטה שעלולה לסיים את הקריירה הפוליטית שלו ושל המפלגה שלו. תחשוב איזו השלכה היתה יכולה להיות סרבנותו. הקמת ממשלה בתמיכה ערבית.... כנראה הוא לא עד כדי כך תמים פוליטי שיחשוב שגם צעד כזה לא היה עולה מחיר כבד מאוד בקריירה הפוליטית שלו. בכניסתו לקואליציה, הוא יוכל להצביע על כוונים, יעדים, מטרות ולנסות אף להשיגם. אני משוכנעת שהוא וחבריו עוד יגיעו גם להשגים- אם כי לא בסדרי גודל שאתה דורש.</w:t>
      </w:r>
    </w:p>
    <w:p w:rsidR="00C6723D" w:rsidRDefault="00C6723D" w:rsidP="00244315">
      <w:pPr>
        <w:rPr>
          <w:rFonts w:ascii="Arial" w:hAnsi="Arial" w:cs="Arial"/>
          <w:sz w:val="28"/>
          <w:szCs w:val="28"/>
          <w:rtl/>
        </w:rPr>
      </w:pPr>
      <w:r>
        <w:rPr>
          <w:rFonts w:ascii="Arial" w:hAnsi="Arial" w:cs="Arial"/>
          <w:sz w:val="28"/>
          <w:szCs w:val="28"/>
          <w:rtl/>
        </w:rPr>
        <w:t>אתה יכול גם לחשוב הפוך. גנץ הציל את מדינת ישראל מציפורני הימין והליכוד. וזה כיצד? אילו הלכנו לבחירות רביעיות מי לדעתך היה לוקח את כל הקופה? דמיין רק את תעמולת הבחירות אחרי שגנץ היה מסכים לממשלה בתמיכת ערבים, או בתמיכת מרץ עם אהוד ברק ברקע...  ואחרי שכל מדיניותה של מפלגת כחול לבן המקורית היתה רק מדיניות מאוד מטושטשת עם דגש אחד בלבד</w:t>
      </w:r>
    </w:p>
    <w:p w:rsidR="00C6723D" w:rsidRDefault="00C6723D" w:rsidP="00244315">
      <w:pPr>
        <w:rPr>
          <w:rFonts w:ascii="Arial" w:hAnsi="Arial" w:cs="Arial"/>
          <w:sz w:val="28"/>
          <w:szCs w:val="28"/>
          <w:rtl/>
        </w:rPr>
      </w:pPr>
      <w:r>
        <w:rPr>
          <w:rFonts w:ascii="Arial" w:hAnsi="Arial" w:cs="Arial"/>
          <w:sz w:val="28"/>
          <w:szCs w:val="28"/>
          <w:rtl/>
        </w:rPr>
        <w:t xml:space="preserve">"רק לא ביבי". </w:t>
      </w:r>
    </w:p>
    <w:p w:rsidR="00C6723D" w:rsidRDefault="00C6723D" w:rsidP="00244315">
      <w:pPr>
        <w:rPr>
          <w:rFonts w:ascii="Arial" w:hAnsi="Arial" w:cs="Arial"/>
          <w:sz w:val="28"/>
          <w:szCs w:val="28"/>
          <w:rtl/>
        </w:rPr>
      </w:pPr>
      <w:r>
        <w:rPr>
          <w:rFonts w:ascii="Arial" w:hAnsi="Arial" w:cs="Arial"/>
          <w:sz w:val="28"/>
          <w:szCs w:val="28"/>
          <w:rtl/>
        </w:rPr>
        <w:t xml:space="preserve">המטרות שהצבת לכל אחד מהשרים עולות בהרבה על כישוריהם. </w:t>
      </w:r>
    </w:p>
    <w:p w:rsidR="00C6723D" w:rsidRDefault="00C6723D" w:rsidP="00244315">
      <w:pPr>
        <w:rPr>
          <w:rFonts w:ascii="Arial" w:hAnsi="Arial" w:cs="Arial"/>
          <w:sz w:val="28"/>
          <w:szCs w:val="28"/>
          <w:rtl/>
        </w:rPr>
      </w:pPr>
      <w:r>
        <w:rPr>
          <w:rFonts w:ascii="Arial" w:hAnsi="Arial" w:cs="Arial"/>
          <w:sz w:val="28"/>
          <w:szCs w:val="28"/>
          <w:rtl/>
        </w:rPr>
        <w:lastRenderedPageBreak/>
        <w:t>אני מסתפקת בשקט ורוגע יחסיים  ב 3 השנים הבאות. אני מסתפקת בסיפוח חלקים הכרחיים לבטחון ההתישבות והמדינה.  אני משוכנעת שיעשו שינויים ותיקונים אבל בטוחני שלא יעשה ניקוי אורוות.  כפי שקראת את אדם רוייטר, המדינה הזו הגיעה להשגים נהדרים,על אף כל ממשלותיה.  אני גם סבורה שנתניהו כן יעזוב בנובמבר 21  ויתחלף עם גנץ.</w:t>
      </w:r>
    </w:p>
    <w:p w:rsidR="00C6723D" w:rsidRDefault="00C6723D" w:rsidP="00244315">
      <w:pPr>
        <w:rPr>
          <w:rFonts w:ascii="Arial" w:hAnsi="Arial" w:cs="Arial"/>
          <w:sz w:val="28"/>
          <w:szCs w:val="28"/>
          <w:rtl/>
        </w:rPr>
      </w:pPr>
      <w:r>
        <w:rPr>
          <w:rFonts w:ascii="Arial" w:hAnsi="Arial" w:cs="Arial"/>
          <w:sz w:val="28"/>
          <w:szCs w:val="28"/>
          <w:rtl/>
        </w:rPr>
        <w:t>בוא נשמור את ההתכבות הזו ביננו  ונראה אם הטעויות שלי היו גדולות מדי. תתכונן לזה שרשימת ההצלחות שלך לא תתגשם אלא בצורה חלקית מאוד.</w:t>
      </w:r>
    </w:p>
    <w:p w:rsidR="000B66AB" w:rsidRDefault="000B66AB" w:rsidP="00244315">
      <w:pPr>
        <w:rPr>
          <w:color w:val="000000"/>
          <w:rtl/>
        </w:rPr>
      </w:pPr>
    </w:p>
    <w:p w:rsidR="00C6723D" w:rsidRDefault="00C6723D" w:rsidP="00244315">
      <w:pPr>
        <w:rPr>
          <w:color w:val="000000"/>
          <w:rtl/>
        </w:rPr>
      </w:pPr>
      <w:r>
        <w:rPr>
          <w:rFonts w:hint="cs"/>
          <w:color w:val="000000"/>
          <w:rtl/>
        </w:rPr>
        <w:t>מכתב אישי שלי לחברת הפורום הזאת ב- 21.5</w:t>
      </w:r>
    </w:p>
    <w:p w:rsidR="00C6723D" w:rsidRDefault="00C6723D" w:rsidP="00244315">
      <w:pPr>
        <w:rPr>
          <w:color w:val="000000"/>
          <w:sz w:val="28"/>
          <w:szCs w:val="28"/>
          <w:rtl/>
        </w:rPr>
      </w:pPr>
      <w:r>
        <w:rPr>
          <w:rFonts w:hint="cs"/>
          <w:color w:val="000000"/>
          <w:sz w:val="28"/>
          <w:szCs w:val="28"/>
          <w:rtl/>
        </w:rPr>
        <w:t xml:space="preserve">... </w:t>
      </w:r>
      <w:r>
        <w:rPr>
          <w:color w:val="000000"/>
          <w:sz w:val="28"/>
          <w:szCs w:val="28"/>
          <w:rtl/>
        </w:rPr>
        <w:t>יקירתי, מה דעתך על התשובה שלי לידידנו עמוס מוקדי על הפרדומיננטיות של הבעיה הפלשתינאית, שהיא חזות הכל בעיניו? מה הוא יענה לי לדעתך אם בכלל? הרבה בריאות, קורי</w:t>
      </w:r>
    </w:p>
    <w:p w:rsidR="00C6723D" w:rsidRDefault="00C6723D" w:rsidP="00244315">
      <w:pPr>
        <w:rPr>
          <w:color w:val="000000"/>
          <w:sz w:val="28"/>
          <w:szCs w:val="28"/>
          <w:rtl/>
        </w:rPr>
      </w:pPr>
    </w:p>
    <w:p w:rsidR="00C6723D" w:rsidRDefault="00C6723D" w:rsidP="00244315">
      <w:pPr>
        <w:rPr>
          <w:color w:val="000000"/>
          <w:rtl/>
        </w:rPr>
      </w:pPr>
      <w:r>
        <w:rPr>
          <w:rFonts w:hint="cs"/>
          <w:color w:val="000000"/>
          <w:rtl/>
        </w:rPr>
        <w:t>תשובת חברת הפורום הזאת ב- 21.5</w:t>
      </w:r>
    </w:p>
    <w:p w:rsidR="00C6723D" w:rsidRDefault="00C6723D" w:rsidP="00244315">
      <w:pPr>
        <w:rPr>
          <w:rFonts w:ascii="Arial" w:hAnsi="Arial" w:cs="Arial"/>
          <w:sz w:val="28"/>
          <w:szCs w:val="28"/>
        </w:rPr>
      </w:pPr>
      <w:r>
        <w:rPr>
          <w:rFonts w:ascii="Arial" w:hAnsi="Arial" w:cs="Arial"/>
          <w:sz w:val="28"/>
          <w:szCs w:val="28"/>
          <w:rtl/>
        </w:rPr>
        <w:t>הרגע שלחתי את תשובתי...לפני שקיבלתי את שאלתך!!</w:t>
      </w:r>
    </w:p>
    <w:p w:rsidR="00C6723D" w:rsidRDefault="00C6723D" w:rsidP="00244315">
      <w:pPr>
        <w:rPr>
          <w:sz w:val="28"/>
          <w:szCs w:val="28"/>
        </w:rPr>
      </w:pPr>
    </w:p>
    <w:p w:rsidR="00C6723D" w:rsidRDefault="00C6723D" w:rsidP="00244315">
      <w:pPr>
        <w:rPr>
          <w:color w:val="000000"/>
          <w:rtl/>
        </w:rPr>
      </w:pPr>
      <w:r>
        <w:rPr>
          <w:rFonts w:hint="cs"/>
          <w:color w:val="000000"/>
          <w:rtl/>
        </w:rPr>
        <w:t>תשובה שלי לחברת הפורום הזאת ב- 21.5</w:t>
      </w:r>
    </w:p>
    <w:p w:rsidR="00C6723D" w:rsidRDefault="00C6723D" w:rsidP="00244315">
      <w:pPr>
        <w:rPr>
          <w:color w:val="000000"/>
          <w:sz w:val="28"/>
          <w:szCs w:val="28"/>
        </w:rPr>
      </w:pPr>
      <w:r>
        <w:rPr>
          <w:color w:val="000000"/>
          <w:sz w:val="28"/>
          <w:szCs w:val="28"/>
          <w:rtl/>
        </w:rPr>
        <w:t>תודה יקירתי, אבל נראה אותך פסיכולוגית - מה לדעתך הוא יענה אם בכלל? האם גם מוטי לרנר יענה? עודד קוטלר, נועם סמל, יהושע סובול, עודה בישאראת מחדש, אושיות השמאל... קורי</w:t>
      </w:r>
    </w:p>
    <w:p w:rsidR="00C6723D" w:rsidRDefault="00C6723D" w:rsidP="00244315">
      <w:pPr>
        <w:rPr>
          <w:color w:val="000000"/>
          <w:rtl/>
        </w:rPr>
      </w:pPr>
    </w:p>
    <w:p w:rsidR="00F453F5" w:rsidRDefault="00F453F5" w:rsidP="00244315">
      <w:pPr>
        <w:rPr>
          <w:color w:val="000000"/>
          <w:rtl/>
        </w:rPr>
      </w:pPr>
      <w:r>
        <w:rPr>
          <w:rFonts w:hint="cs"/>
          <w:color w:val="000000"/>
          <w:rtl/>
        </w:rPr>
        <w:t>תשובה של חברת הפורום הזאת אלי ב- 21.5</w:t>
      </w:r>
    </w:p>
    <w:p w:rsidR="00F453F5" w:rsidRDefault="00F453F5" w:rsidP="00F453F5">
      <w:pPr>
        <w:rPr>
          <w:rFonts w:ascii="Arial" w:hAnsi="Arial" w:cs="Arial"/>
          <w:sz w:val="28"/>
          <w:szCs w:val="28"/>
        </w:rPr>
      </w:pPr>
      <w:r>
        <w:rPr>
          <w:rFonts w:ascii="Arial" w:hAnsi="Arial" w:cs="Arial"/>
          <w:sz w:val="28"/>
          <w:szCs w:val="28"/>
          <w:rtl/>
        </w:rPr>
        <w:t>קורי יקירי</w:t>
      </w:r>
    </w:p>
    <w:p w:rsidR="00F453F5" w:rsidRDefault="00F453F5" w:rsidP="00F453F5">
      <w:pPr>
        <w:rPr>
          <w:rFonts w:ascii="Arial" w:hAnsi="Arial" w:cs="Arial"/>
          <w:sz w:val="28"/>
          <w:szCs w:val="28"/>
        </w:rPr>
      </w:pPr>
      <w:r>
        <w:rPr>
          <w:rFonts w:ascii="Arial" w:hAnsi="Arial" w:cs="Arial"/>
          <w:sz w:val="28"/>
          <w:szCs w:val="28"/>
          <w:rtl/>
        </w:rPr>
        <w:t>מאחר והפתגם אומר שאין מלמדים סוס קרקס זקן תרגילים חדשים,  כך גם כמע בלתי אפשרי להעביר אנשים מבוגרים/זקנים  על דעתם. לדעתי חשיבה ותפיסה פוליטיים סובלים על פי רב מקיבעון. תפיסה פוליטית דומה לאמונה דתית. ברגע שאתה מאמין ,אותו רגע אתה שבוי  רגשית באמונתך ושום נתון רציונלי לא יערער אותה. ( נסה להסביר לנוצרי שלהריון נכנסים אחר מגע מין בלבד).  קשה מאוד להזיז אנשים מרגשותיהם, אמונותיהם ומקיבעונם. הגישות השונות כלפי פתרון הסכסוך הישראלי פלשתינאי דומות מאוד לאמונה דתית. הן קשורות קשר גורדי לכל עברנו שאנו נושאים אתנו על גבינו. כמו שאתה הושפעת מהפוגרום באלכסנדריה, כך אני משופעת מהשואה. השלישי מושפע מאי צדק שקרה לו, הרביעי מהורים סוציאליסטים וכך הלאה. כמובן כל זה נאמר מתוך פשטנות מחלטת רק כדי להסביר לך שאיני רואה כל סיכוי שעמוס או כל הרשימה הנוספת של סמל,סובול וכו', ישנו את אמונתם, דעתם השקפתם.  יש סיכוי גדול מאוד שהם ישיבו לך וינמקו את עמדותיהם בפירוט רב כפי שאתה כתבת וינסו להוכיח את צדקת גישתם.  כמובן איש לא ישכנע איש.</w:t>
      </w:r>
    </w:p>
    <w:p w:rsidR="00F453F5" w:rsidRDefault="00F453F5" w:rsidP="00F453F5">
      <w:pPr>
        <w:rPr>
          <w:rFonts w:ascii="Arial" w:hAnsi="Arial" w:cs="Arial"/>
          <w:sz w:val="28"/>
          <w:szCs w:val="28"/>
          <w:rtl/>
        </w:rPr>
      </w:pPr>
      <w:r>
        <w:rPr>
          <w:rFonts w:ascii="Arial" w:hAnsi="Arial" w:cs="Arial"/>
          <w:sz w:val="28"/>
          <w:szCs w:val="28"/>
          <w:rtl/>
        </w:rPr>
        <w:t>צר לי אך זו נבואתי אבל בטוח שיהיה מעניין.</w:t>
      </w:r>
    </w:p>
    <w:p w:rsidR="00F453F5" w:rsidRDefault="00F453F5" w:rsidP="00244315">
      <w:pPr>
        <w:rPr>
          <w:color w:val="000000"/>
          <w:rtl/>
        </w:rPr>
      </w:pPr>
    </w:p>
    <w:p w:rsidR="000B66AB" w:rsidRDefault="000B66AB" w:rsidP="000B66AB">
      <w:pPr>
        <w:rPr>
          <w:color w:val="000000"/>
          <w:rtl/>
        </w:rPr>
      </w:pPr>
      <w:r>
        <w:rPr>
          <w:rFonts w:hint="cs"/>
          <w:color w:val="000000"/>
          <w:rtl/>
        </w:rPr>
        <w:t>מכתב תשובה של מחלקת המינויים של ידיעות אחרונות ב- 20.5</w:t>
      </w:r>
    </w:p>
    <w:p w:rsidR="000B66AB" w:rsidRDefault="000B66AB" w:rsidP="000B66AB">
      <w:pPr>
        <w:pStyle w:val="NormalWeb"/>
        <w:shd w:val="clear" w:color="auto" w:fill="FFFFFF"/>
        <w:bidi/>
        <w:spacing w:before="0" w:after="0"/>
        <w:textAlignment w:val="top"/>
        <w:rPr>
          <w:rFonts w:ascii="Calibri" w:hAnsi="Calibri" w:cs="Arial"/>
          <w:color w:val="333333"/>
          <w:sz w:val="23"/>
          <w:szCs w:val="23"/>
        </w:rPr>
      </w:pPr>
      <w:r>
        <w:rPr>
          <w:rFonts w:ascii="Tahoma" w:hAnsi="Tahoma" w:cs="Tahoma"/>
          <w:color w:val="333333"/>
          <w:sz w:val="20"/>
          <w:szCs w:val="20"/>
          <w:rtl/>
        </w:rPr>
        <w:t>חשוב לי שתדעי כי העיתון הצתמצם בכמות הדפים אך מדובר על כמות הפרסומות אשר ירדה מעט לאור התקופה </w:t>
      </w:r>
    </w:p>
    <w:p w:rsidR="000B66AB" w:rsidRDefault="000B66AB" w:rsidP="000B66AB">
      <w:pPr>
        <w:pStyle w:val="NormalWeb"/>
        <w:shd w:val="clear" w:color="auto" w:fill="FFFFFF"/>
        <w:bidi/>
        <w:spacing w:before="0" w:after="0"/>
        <w:textAlignment w:val="top"/>
        <w:rPr>
          <w:rFonts w:ascii="Calibri" w:hAnsi="Calibri" w:cs="Arial"/>
          <w:color w:val="333333"/>
          <w:sz w:val="23"/>
          <w:szCs w:val="23"/>
        </w:rPr>
      </w:pPr>
      <w:r>
        <w:rPr>
          <w:rFonts w:ascii="Tahoma" w:hAnsi="Tahoma" w:cs="Tahoma"/>
          <w:color w:val="333333"/>
          <w:sz w:val="20"/>
          <w:szCs w:val="20"/>
          <w:rtl/>
        </w:rPr>
        <w:t>אין צמצום בתוכן המודפס.</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Tahoma" w:hAnsi="Tahoma" w:cs="Tahoma"/>
          <w:color w:val="333333"/>
          <w:sz w:val="20"/>
          <w:szCs w:val="20"/>
          <w:rtl/>
        </w:rPr>
        <w:t>מוסף זמנים + עדיין מופץ בנפרד וכמות הדפים נשארה 12 עמודים</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Tahoma" w:hAnsi="Tahoma" w:cs="Tahoma"/>
          <w:color w:val="333333"/>
          <w:sz w:val="20"/>
          <w:szCs w:val="20"/>
          <w:rtl/>
        </w:rPr>
        <w:t>בנוסף הוספנו את המוסף לא זזים מהבית - מוסף הורים וילדים, </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Tahoma" w:hAnsi="Tahoma" w:cs="Tahoma"/>
          <w:color w:val="333333"/>
          <w:sz w:val="20"/>
          <w:szCs w:val="20"/>
          <w:rtl/>
        </w:rPr>
        <w:t>עינת נתן בטור אישי קבוע מותאם לתקופה זו - מענה להתמודדויות עם הילדים, תשבצים לילדים ומבוגרים וכו'.</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Tahoma" w:hAnsi="Tahoma" w:cs="Tahoma"/>
          <w:color w:val="333333"/>
          <w:sz w:val="20"/>
          <w:szCs w:val="20"/>
          <w:rtl/>
        </w:rPr>
        <w:t>למרות המתכונת המצומצמת שאנחנו עובדים בה אנחנו עדיין דואגים להדפיס עיתון מלא בתוכן במגוון תחומים,</w:t>
      </w:r>
      <w:r>
        <w:rPr>
          <w:rStyle w:val="Strong"/>
          <w:rFonts w:ascii="Tahoma" w:hAnsi="Tahoma" w:cs="Tahoma"/>
          <w:color w:val="FF0000"/>
          <w:sz w:val="20"/>
          <w:szCs w:val="20"/>
          <w:rtl/>
        </w:rPr>
        <w:t>ספורט, תרבות וחופשות שתכף יחזרו לפעילות וכך גם התוכן בעיתון יורחב בנושאים אלו .</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Tahoma" w:hAnsi="Tahoma" w:cs="Tahoma"/>
          <w:color w:val="333333"/>
          <w:sz w:val="20"/>
          <w:szCs w:val="20"/>
          <w:rtl/>
        </w:rPr>
        <w:t>אתה מנוי ותיק שלנו ונשמח שתמשיך להיות מנוי של ידיעות אחרונות,</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Calibri" w:hAnsi="Calibri" w:cs="Arial"/>
          <w:color w:val="333333"/>
          <w:sz w:val="23"/>
          <w:szCs w:val="23"/>
          <w:rtl/>
        </w:rPr>
        <w:t>לצורך ההרגשה הטובה עדכנתי במנוי שלך חודש לאישה ללא עלות את תקבלי את הגיליון הראשון בתאריך 24.05.20 ביום ראשון .</w:t>
      </w:r>
    </w:p>
    <w:p w:rsid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Calibri" w:hAnsi="Calibri" w:cs="Arial"/>
          <w:color w:val="333333"/>
          <w:sz w:val="23"/>
          <w:szCs w:val="23"/>
          <w:rtl/>
        </w:rPr>
        <w:t>תמיד לשירותך,</w:t>
      </w:r>
    </w:p>
    <w:p w:rsidR="000B66AB" w:rsidRPr="000B66AB" w:rsidRDefault="000B66AB" w:rsidP="000B66AB">
      <w:pPr>
        <w:pStyle w:val="NormalWeb"/>
        <w:shd w:val="clear" w:color="auto" w:fill="FFFFFF"/>
        <w:bidi/>
        <w:spacing w:before="0" w:after="0"/>
        <w:textAlignment w:val="top"/>
        <w:rPr>
          <w:rFonts w:ascii="Calibri" w:hAnsi="Calibri" w:cs="Arial"/>
          <w:color w:val="333333"/>
          <w:sz w:val="23"/>
          <w:szCs w:val="23"/>
          <w:rtl/>
        </w:rPr>
      </w:pPr>
      <w:r>
        <w:rPr>
          <w:rFonts w:ascii="Calibri" w:hAnsi="Calibri" w:cs="Arial"/>
          <w:color w:val="333333"/>
          <w:sz w:val="23"/>
          <w:szCs w:val="23"/>
          <w:rtl/>
        </w:rPr>
        <w:t>המשך יום נעים .</w:t>
      </w:r>
    </w:p>
    <w:p w:rsidR="000B66AB" w:rsidRDefault="000B66AB" w:rsidP="000B66AB">
      <w:pPr>
        <w:pStyle w:val="NormalWeb"/>
        <w:shd w:val="clear" w:color="auto" w:fill="FFFFFF"/>
        <w:bidi/>
        <w:textAlignment w:val="top"/>
        <w:rPr>
          <w:rFonts w:ascii="Arial" w:hAnsi="Arial" w:cs="Arial"/>
          <w:color w:val="333333"/>
          <w:sz w:val="21"/>
          <w:szCs w:val="21"/>
          <w:rtl/>
        </w:rPr>
      </w:pPr>
      <w:r>
        <w:rPr>
          <w:rStyle w:val="Strong"/>
          <w:rFonts w:ascii="Arial" w:hAnsi="Arial" w:cs="Arial"/>
          <w:color w:val="333333"/>
          <w:sz w:val="21"/>
          <w:szCs w:val="21"/>
          <w:rtl/>
        </w:rPr>
        <w:t> בברכה</w:t>
      </w:r>
    </w:p>
    <w:p w:rsidR="000B66AB" w:rsidRDefault="000B66AB" w:rsidP="00244315">
      <w:pPr>
        <w:rPr>
          <w:i/>
          <w:iCs/>
          <w:color w:val="000000"/>
          <w:rtl/>
        </w:rPr>
      </w:pPr>
      <w:r>
        <w:rPr>
          <w:rFonts w:hint="cs"/>
          <w:color w:val="000000"/>
          <w:rtl/>
        </w:rPr>
        <w:t>(</w:t>
      </w:r>
      <w:r>
        <w:rPr>
          <w:rFonts w:hint="cs"/>
          <w:i/>
          <w:iCs/>
          <w:color w:val="000000"/>
          <w:rtl/>
        </w:rPr>
        <w:t>הערת המחבר: בחלומות הכי ורודים שלי לא חלמתי שאקבל כפיצוי לתת רמה של העיתון בכל חודשי הקורונה מינוי לתת רמה בריבוע של לאישה לחודש. אבל, איך אומר הפתגם הערבי, גם זאת ברכה...)</w:t>
      </w:r>
    </w:p>
    <w:p w:rsidR="000B66AB" w:rsidRPr="000B66AB" w:rsidRDefault="000B66AB" w:rsidP="00244315">
      <w:pPr>
        <w:rPr>
          <w:i/>
          <w:iCs/>
          <w:color w:val="000000"/>
          <w:rtl/>
        </w:rPr>
      </w:pPr>
    </w:p>
    <w:p w:rsidR="00C6723D" w:rsidRDefault="00C6723D" w:rsidP="00244315">
      <w:pPr>
        <w:rPr>
          <w:color w:val="000000"/>
          <w:rtl/>
        </w:rPr>
      </w:pPr>
      <w:r>
        <w:rPr>
          <w:rFonts w:hint="cs"/>
          <w:color w:val="000000"/>
          <w:rtl/>
        </w:rPr>
        <w:t>מכתב אישי שלי לחבר הפורום ב- 21.5</w:t>
      </w:r>
    </w:p>
    <w:p w:rsidR="00C6723D" w:rsidRPr="00C6723D" w:rsidRDefault="00C6723D" w:rsidP="00244315">
      <w:pPr>
        <w:rPr>
          <w:color w:val="000000"/>
        </w:rPr>
      </w:pPr>
      <w:r>
        <w:rPr>
          <w:rFonts w:hint="cs"/>
          <w:color w:val="000000"/>
          <w:rtl/>
        </w:rPr>
        <w:t xml:space="preserve">... </w:t>
      </w:r>
      <w:r w:rsidRPr="00C6723D">
        <w:rPr>
          <w:color w:val="000000"/>
          <w:rtl/>
        </w:rPr>
        <w:t>היקר,</w:t>
      </w:r>
    </w:p>
    <w:p w:rsidR="00C6723D" w:rsidRPr="00C6723D" w:rsidRDefault="00C6723D" w:rsidP="00244315">
      <w:pPr>
        <w:rPr>
          <w:color w:val="000000"/>
          <w:rtl/>
        </w:rPr>
      </w:pPr>
      <w:r w:rsidRPr="00C6723D">
        <w:rPr>
          <w:color w:val="000000"/>
          <w:rtl/>
        </w:rPr>
        <w:t>תודה לך על החוויה האדירה של שמיעת המחזה "האדם המיותר". הקהל ששמע את המחזה כבר אמר הכל, גם אני התבטאתי בעבר בנושא, היללתי ושיבחתי ובמיוחד את ההתמצאות המדהימה שלך בעולם העסקים ובכלכלה הקפיטליסטית. אוסיף רק זאת שבאמת המחזה הוא נבואי, הקורונה רק המחישה את כל הנקודות שהעלית ובראשן האבטלה ואי ההאנשה. אך לשמחתי יש לנו אנשים כמוך שמתריעים על הסכנות האורבות לנו. לא היה לנו בישראל סופר ומחזאי כמוך עם ראיה פילוסופית, מדינית, כלכלית, מדעית וכמובן אמנותית כל כך מעמיקה. אשריי שזכיתי להכיר אותך, שהצלחת להשפיע עלי כל כך הרבה. גם אני מנסה בדרכי הצנועה להתריע כנגד הסכנות האורבות לנו בישראל ובכלכלה העולמית ואני שמח שגם במשפחה שלנו - יוסי בני הוא פרופסור ובעל משרד מצליח לארכיטקטורה ירוקה שבנה הרבה מבנים שזכו לפרסים והכרה בינלאומיים, הבעל של שירלי בתי הוא יושב ראש ועד העובדים של בנק הפועלים ופועל רבות למען העובדים, בני אמיר הגר בפלו אלטו ועובד במיקרוסופט הוא מנהל המוצר שלהם המקביל לזום ומאוד פעיל בתקופה זאת לרווחת הכלל ועוד. תודה לכל השחקנים, ביחוד לאלי גורנשטיין, מור אנגל ושירי לוטן.</w:t>
      </w:r>
    </w:p>
    <w:p w:rsidR="00C6723D" w:rsidRPr="00C6723D" w:rsidRDefault="00C6723D" w:rsidP="00244315">
      <w:pPr>
        <w:rPr>
          <w:color w:val="000000"/>
          <w:rtl/>
        </w:rPr>
      </w:pPr>
      <w:r w:rsidRPr="00C6723D">
        <w:rPr>
          <w:color w:val="000000"/>
          <w:rtl/>
        </w:rPr>
        <w:t>הרבה בריאות, שלך בידידות,</w:t>
      </w:r>
    </w:p>
    <w:p w:rsidR="00C6723D" w:rsidRPr="00C6723D" w:rsidRDefault="00C6723D" w:rsidP="00244315">
      <w:pPr>
        <w:rPr>
          <w:color w:val="000000"/>
          <w:rtl/>
        </w:rPr>
      </w:pPr>
      <w:r w:rsidRPr="00C6723D">
        <w:rPr>
          <w:color w:val="000000"/>
          <w:rtl/>
        </w:rPr>
        <w:lastRenderedPageBreak/>
        <w:t>קורי</w:t>
      </w:r>
    </w:p>
    <w:p w:rsidR="00C6723D" w:rsidRDefault="00C6723D" w:rsidP="00244315">
      <w:pPr>
        <w:rPr>
          <w:color w:val="000000"/>
          <w:rtl/>
        </w:rPr>
      </w:pPr>
    </w:p>
    <w:p w:rsidR="00952738" w:rsidRDefault="00952738" w:rsidP="00952738">
      <w:pPr>
        <w:rPr>
          <w:color w:val="000000"/>
          <w:rtl/>
        </w:rPr>
      </w:pPr>
      <w:r>
        <w:rPr>
          <w:rFonts w:hint="cs"/>
          <w:color w:val="000000"/>
          <w:rtl/>
        </w:rPr>
        <w:t>תשובה של חבר הפורום הזה במכתב אישי אלי ב- 21.5</w:t>
      </w:r>
    </w:p>
    <w:p w:rsidR="00952738" w:rsidRDefault="00952738" w:rsidP="00952738">
      <w:pPr>
        <w:rPr>
          <w:rFonts w:ascii="Verdana" w:hAnsi="Verdana"/>
        </w:rPr>
      </w:pPr>
      <w:r>
        <w:rPr>
          <w:rFonts w:ascii="Verdana" w:hAnsi="Verdana" w:hint="cs"/>
          <w:rtl/>
        </w:rPr>
        <w:t>קורי יקר, </w:t>
      </w:r>
    </w:p>
    <w:p w:rsidR="00952738" w:rsidRDefault="00952738" w:rsidP="00952738">
      <w:pPr>
        <w:rPr>
          <w:rFonts w:ascii="Verdana" w:hAnsi="Verdana"/>
          <w:rtl/>
        </w:rPr>
      </w:pPr>
      <w:r>
        <w:rPr>
          <w:rFonts w:ascii="Verdana" w:hAnsi="Verdana" w:hint="cs"/>
          <w:rtl/>
        </w:rPr>
        <w:t>תודה מקרב לב על תגובתך המיידית לקריאת ״אדם מיותר״. </w:t>
      </w:r>
    </w:p>
    <w:p w:rsidR="00952738" w:rsidRDefault="00952738" w:rsidP="00952738">
      <w:pPr>
        <w:rPr>
          <w:rFonts w:ascii="Verdana" w:hAnsi="Verdana"/>
          <w:rtl/>
        </w:rPr>
      </w:pPr>
      <w:r>
        <w:rPr>
          <w:rFonts w:ascii="Verdana" w:hAnsi="Verdana" w:hint="cs"/>
          <w:rtl/>
        </w:rPr>
        <w:t>אני מעריך מאוד את טעמך המשובח ואת רוחב ועומק ידיעותיך בספרות הדרמה העולמית,</w:t>
      </w:r>
    </w:p>
    <w:p w:rsidR="00952738" w:rsidRDefault="00952738" w:rsidP="00952738">
      <w:pPr>
        <w:rPr>
          <w:rFonts w:ascii="Verdana" w:hAnsi="Verdana"/>
          <w:rtl/>
        </w:rPr>
      </w:pPr>
      <w:r>
        <w:rPr>
          <w:rFonts w:ascii="Verdana" w:hAnsi="Verdana" w:hint="cs"/>
          <w:rtl/>
        </w:rPr>
        <w:t>ולכן התגובה שלך חשובה ויקרה לי מאוד. </w:t>
      </w:r>
    </w:p>
    <w:p w:rsidR="00952738" w:rsidRDefault="00952738" w:rsidP="00952738">
      <w:pPr>
        <w:rPr>
          <w:rFonts w:ascii="Verdana" w:hAnsi="Verdana"/>
          <w:rtl/>
        </w:rPr>
      </w:pPr>
      <w:r>
        <w:rPr>
          <w:rFonts w:ascii="Verdana" w:hAnsi="Verdana" w:hint="cs"/>
          <w:rtl/>
        </w:rPr>
        <w:t>לא אאריך עכשיו, באים אלי בתי נטע וחברים שגרים בקרבת מקום.</w:t>
      </w:r>
    </w:p>
    <w:p w:rsidR="00952738" w:rsidRDefault="00952738" w:rsidP="00952738">
      <w:pPr>
        <w:rPr>
          <w:rFonts w:ascii="Verdana" w:hAnsi="Verdana"/>
          <w:rtl/>
        </w:rPr>
      </w:pPr>
      <w:r>
        <w:rPr>
          <w:rFonts w:ascii="Verdana" w:hAnsi="Verdana" w:hint="cs"/>
          <w:rtl/>
        </w:rPr>
        <w:t>אכתוב עוד מחר.</w:t>
      </w:r>
    </w:p>
    <w:p w:rsidR="00952738" w:rsidRDefault="00952738" w:rsidP="00952738">
      <w:pPr>
        <w:rPr>
          <w:rFonts w:ascii="Verdana" w:hAnsi="Verdana"/>
          <w:rtl/>
        </w:rPr>
      </w:pPr>
      <w:r>
        <w:rPr>
          <w:rFonts w:ascii="Verdana" w:hAnsi="Verdana" w:hint="cs"/>
          <w:rtl/>
        </w:rPr>
        <w:t>ושוב - תודה!</w:t>
      </w:r>
    </w:p>
    <w:p w:rsidR="00952738" w:rsidRDefault="00952738" w:rsidP="00952738">
      <w:pPr>
        <w:rPr>
          <w:rFonts w:ascii="Verdana" w:hAnsi="Verdana"/>
          <w:rtl/>
        </w:rPr>
      </w:pPr>
      <w:r>
        <w:rPr>
          <w:rFonts w:ascii="Verdana" w:hAnsi="Verdana" w:hint="cs"/>
          <w:rtl/>
        </w:rPr>
        <w:t>שלך</w:t>
      </w:r>
    </w:p>
    <w:p w:rsidR="00952738" w:rsidRDefault="00952738" w:rsidP="00244315">
      <w:pPr>
        <w:rPr>
          <w:color w:val="000000"/>
          <w:rtl/>
        </w:rPr>
      </w:pPr>
    </w:p>
    <w:p w:rsidR="00952738" w:rsidRDefault="00952738" w:rsidP="00244315">
      <w:pPr>
        <w:rPr>
          <w:color w:val="000000"/>
          <w:rtl/>
        </w:rPr>
      </w:pPr>
      <w:r>
        <w:rPr>
          <w:rFonts w:hint="cs"/>
          <w:color w:val="000000"/>
          <w:rtl/>
        </w:rPr>
        <w:t>מכתב של חבר פורום לפורום ב- 22.5</w:t>
      </w:r>
    </w:p>
    <w:p w:rsidR="00952738" w:rsidRDefault="00952738" w:rsidP="00952738">
      <w:pPr>
        <w:pStyle w:val="NormalWeb"/>
        <w:bidi/>
        <w:rPr>
          <w:rFonts w:ascii="Calibri" w:hAnsi="Calibri" w:cs="Tahoma"/>
          <w:color w:val="000000"/>
          <w:sz w:val="22"/>
          <w:szCs w:val="22"/>
        </w:rPr>
      </w:pPr>
      <w:r>
        <w:rPr>
          <w:rFonts w:asciiTheme="minorHAnsi" w:hAnsiTheme="minorHAnsi" w:cstheme="minorBidi"/>
          <w:b/>
          <w:bCs/>
          <w:color w:val="000000"/>
          <w:u w:val="single"/>
          <w:rtl/>
        </w:rPr>
        <w:t>תפסיקו להפחיד אותנו מגל נוסף</w:t>
      </w:r>
      <w:r>
        <w:rPr>
          <w:rFonts w:ascii="Calibri" w:hAnsi="Calibri" w:cs="Tahoma"/>
          <w:b/>
          <w:bCs/>
          <w:color w:val="000000"/>
          <w:u w:val="single"/>
        </w:rPr>
        <w:br/>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 xml:space="preserve">בסוף 2008 מכיוון שכולם נבהלו מאד מהמשבר הפיננסי, כולל המפרסמים במדיה, העיתונות נפגעה קשות מהקטנת הכנסות מפרסום ומאות עיתונאים פוטרו. בין היתר אותם עיתונאים שהעצימו את הכתבות על גודל המשבר הפיננסי בישראל וחשבו שהוא לא יפגע בהם. </w:t>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נזק גדול בהרבה גרמה התקשורת הפעם. גם הפעם יפוטרו עיתונאים, לא כי מעלו בתפקידם להיות אובייקטיביים ולא כי הפיחו היסטריית המונים, אלא כי התוצאות הכלכליות של ההיסטריה שהם יצרו יגרמו לפיטוריהם.</w:t>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 xml:space="preserve">מילא היו אלו רק עיתונאים. אך מאות אלפי ישראלים עלולים לאבד את מקומות עבודתם. נזק של 90 מיליארד שקל למשק הישראלי (לפי התחזית הממוצעת) הוא בל יתואר ובלתי נתפס. </w:t>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זוכרים את הספירה של מכונות הנשמה? כל המדינה עצרה נשימתה. השגנו בכל מיני דרכים 2,900 מכונות כאשר בשיא מספר המחוברים היה 140 מונשמים בלבד. מספר זעום ביחס לתחזית. טעות קרדינאלית. 50 מיליוני שקלים נזרקו לפח. אבל מדוע שנופתע? הרי התקשורת ליבתה את ההיסטריה וספרה מכונות הנשמה כל יום.</w:t>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הקורונה היא מחלה שהורגת זקנים. מאד זקנים. זה היה ידוע גם לפני 3 חודשים. אוכלוסיית ישראל מאד צעירה ומערכת רפואת החירום שלה מהטובות בעולם. האם היה צריך לסגור את המדינה ולגרום להרס המשק שבעקבותיו לא יהיו תקציבים להציל בעתיד אנשים צעירים בהרבה? האם לא ידענו תוך כדי המגיפה שאפשר לצמצם מאד את הנזק הכלכלי?</w:t>
      </w:r>
    </w:p>
    <w:p w:rsidR="00952738" w:rsidRDefault="00952738" w:rsidP="00952738">
      <w:pPr>
        <w:pStyle w:val="NormalWeb"/>
        <w:shd w:val="clear" w:color="auto" w:fill="FFFFFF"/>
        <w:bidi/>
        <w:rPr>
          <w:rFonts w:ascii="Calibri" w:hAnsi="Calibri" w:cs="Tahoma"/>
          <w:color w:val="000000"/>
          <w:sz w:val="22"/>
          <w:szCs w:val="22"/>
          <w:rtl/>
        </w:rPr>
      </w:pPr>
      <w:r>
        <w:rPr>
          <w:rFonts w:asciiTheme="minorHAnsi" w:hAnsiTheme="minorHAnsi" w:cstheme="minorBidi"/>
          <w:color w:val="000000"/>
          <w:sz w:val="22"/>
          <w:szCs w:val="22"/>
          <w:rtl/>
        </w:rPr>
        <w:t>אם הניתוק והבידוד המוקפד היה מופעל רק על בתי אבות ואוכלוסיות מבוגרות ובסיכון, האם התוצאה לא היתה טובה בהרבה?</w:t>
      </w:r>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 xml:space="preserve">הצעתי, עוד לפני שהכול התפרץ, בתחילת מרץ 2020 לנהל את המגיפה בישראל באופן אחר. הדברים התפרסמו ב"גלובס" תחת הכותרת "ניהול סיכונים בעידן הקורונה - הצעת פתרון אחר". כתבתי שם דבר מאד </w:t>
      </w:r>
      <w:r>
        <w:rPr>
          <w:rFonts w:asciiTheme="minorHAnsi" w:hAnsiTheme="minorHAnsi" w:cstheme="minorBidi"/>
          <w:color w:val="000000"/>
          <w:sz w:val="22"/>
          <w:szCs w:val="22"/>
          <w:rtl/>
        </w:rPr>
        <w:lastRenderedPageBreak/>
        <w:t xml:space="preserve">פשוט: מהניסיון העולמי ניתן לדעת כי רובנו לא נמצאים בסיכון ממשי ממחלת הקורונה - לכן במקום בידוד המוני וגורף, עדיף לעבור לבידוד והגנה על קבוצות הגיל שנמצאות בקבוצת הסיכון וכך נמנע מהכלכלה הישראלית לקרוס. </w:t>
      </w:r>
      <w:hyperlink r:id="rId939" w:history="1">
        <w:r>
          <w:rPr>
            <w:rStyle w:val="Hyperlink"/>
            <w:rFonts w:ascii="Calibri" w:hAnsi="Calibri" w:cs="Tahoma"/>
            <w:sz w:val="22"/>
            <w:szCs w:val="22"/>
          </w:rPr>
          <w:t>https://www.globes.co.il/news/article.aspx?did=1001321406</w:t>
        </w:r>
      </w:hyperlink>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כיום ברור לכולם שהפתרון הזה היה עדיף וישראל היתה יוצאת ממנו במצב כלכלי טוב בהרבה. כתבתי שצעירים עד גיל 40 יכולים להמשיך ולצאת לעבוד אם אין להם מחלות רקע ספציפיות, שהן נדירות ביותר בגילאים האלו. "המחלה קלה יותר מאשר שפעת בקבוצת גילאים זו" כך לפי ד"ר יפעת עבדי קורק, בעלת תואר שלישי באפידמולוגיה ומנהלת מערך מחקר ואקדמיה ברשת בתי חולים אסותא. גם זה היה ידוע לפני חודשיים. ברור שהתקשורת תעצים כל מקרה נדיר ביותר של 1 למיליון, של צעיר שנפגע קשה מהמחלה. כי אם אפשר להפחיד עוד יותר מדוע להרגיע?</w:t>
      </w:r>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הפחידו אותנו שבעקבות "ההפקרות" בפורים יהיו אלפי אם לא עשרות אלפי מאושפזים כעבור שבוע. מדוע כעבור שבוע? כי כבר אז ידעו ש-95% מהנדבקים מגלים סימפטומים תוך 5 ימים. כמה מאושפזים נוספו כעבור שבוע מסיום פורים? 192 מאושפזים נוספים. מה לא הבינו אז ראשי מערכת הבריאות?</w:t>
      </w:r>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הפחידו אותנו שבליל סדר פסח המונים הלכו לבקר את הוריהם והמגיפה תתפרץ. לא רק ביבי וריבלין לא נדבקו כתוצאה מביקור ילדיהם, כמעט אף אחד לא נדבק. מספר המאושפזים שבוע אחרי דווקא ירד ב-52 מאושפזים!!! מה לא הבינו אפילו אז ראשי מערכת הבריאות??</w:t>
      </w:r>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רוב האפידמולוגים בישראל טעו בענק. "הבטיחו" לנו 8,600 מתים ו-22,000 מונשמים. זה בתרחיש האופטימי. היו גם אפידמולוגים שהציעו תרחישים מתונים עד אפסיים. אף אחד בתקשורת לא רצה לשמוע להם. למה להרגיע אם אפשר לייצר היסטריה?</w:t>
      </w:r>
    </w:p>
    <w:p w:rsidR="00952738" w:rsidRDefault="00952738" w:rsidP="00952738">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התקשורת והמומחים שטעו בענק וטענו שמערכת הבריאות תקרוס מתריעים בפנינו על גל שני. אם הם לא היו המשוגעים שלנו גם אנחנו היינו צוחקים.</w:t>
      </w:r>
    </w:p>
    <w:p w:rsidR="00952738" w:rsidRDefault="00952738" w:rsidP="00244315">
      <w:pPr>
        <w:rPr>
          <w:color w:val="000000"/>
          <w:rtl/>
        </w:rPr>
      </w:pPr>
    </w:p>
    <w:p w:rsidR="00952738" w:rsidRDefault="00952738" w:rsidP="00244315">
      <w:pPr>
        <w:rPr>
          <w:color w:val="000000"/>
          <w:rtl/>
        </w:rPr>
      </w:pPr>
      <w:r>
        <w:rPr>
          <w:rFonts w:hint="cs"/>
          <w:color w:val="000000"/>
          <w:rtl/>
        </w:rPr>
        <w:t>מכתב של חבר הפורום לפורום ב- 22.5</w:t>
      </w:r>
    </w:p>
    <w:p w:rsidR="00952738" w:rsidRDefault="00952738" w:rsidP="00952738">
      <w:pPr>
        <w:rPr>
          <w:rFonts w:ascii="Tahoma" w:hAnsi="Tahoma" w:cs="Tahoma"/>
          <w:color w:val="3333FF"/>
        </w:rPr>
      </w:pPr>
      <w:r>
        <w:rPr>
          <w:rFonts w:ascii="Tahoma" w:hAnsi="Tahoma" w:cs="Tahoma"/>
          <w:color w:val="3333FF"/>
          <w:rtl/>
        </w:rPr>
        <w:t>שלום לכולם,</w:t>
      </w:r>
    </w:p>
    <w:p w:rsidR="00952738" w:rsidRDefault="00952738" w:rsidP="00952738">
      <w:pPr>
        <w:rPr>
          <w:rFonts w:ascii="Tahoma" w:hAnsi="Tahoma" w:cs="Tahoma"/>
          <w:color w:val="3333FF"/>
        </w:rPr>
      </w:pPr>
      <w:r>
        <w:rPr>
          <w:rFonts w:ascii="Tahoma" w:hAnsi="Tahoma" w:cs="Tahoma"/>
          <w:color w:val="3333FF"/>
          <w:rtl/>
        </w:rPr>
        <w:t xml:space="preserve">אדם, לחלקנו לא היה ספק שהיה צריך לנהוג כפי שכתבת ומהסיבות שכתבת. לכן, תסכולי היה רב מההיסטריה "שנוצרה" -נכון לומר </w:t>
      </w:r>
      <w:r>
        <w:rPr>
          <w:rFonts w:ascii="Tahoma" w:hAnsi="Tahoma" w:cs="Tahoma"/>
          <w:b/>
          <w:bCs/>
          <w:color w:val="3333FF"/>
          <w:u w:val="single"/>
          <w:rtl/>
        </w:rPr>
        <w:t>יוצרה</w:t>
      </w:r>
      <w:r>
        <w:rPr>
          <w:rFonts w:ascii="Tahoma" w:hAnsi="Tahoma" w:cs="Tahoma"/>
          <w:color w:val="3333FF"/>
          <w:rtl/>
        </w:rPr>
        <w:t>  ע"י הרשויות והתקשורת (בהדרכת והכוונת מישהו?? חס ושלום... לא יעלה על הדעת שמישהו ישפיע על התקשורת).</w:t>
      </w:r>
    </w:p>
    <w:p w:rsidR="00952738" w:rsidRDefault="00952738" w:rsidP="00952738">
      <w:pPr>
        <w:rPr>
          <w:rFonts w:ascii="Tahoma" w:hAnsi="Tahoma" w:cs="Tahoma"/>
          <w:color w:val="3333FF"/>
          <w:rtl/>
        </w:rPr>
      </w:pPr>
      <w:r>
        <w:rPr>
          <w:rFonts w:ascii="Tahoma" w:hAnsi="Tahoma" w:cs="Tahoma"/>
          <w:color w:val="3333FF"/>
          <w:rtl/>
        </w:rPr>
        <w:t xml:space="preserve">רציתי </w:t>
      </w:r>
      <w:r>
        <w:rPr>
          <w:rFonts w:ascii="Tahoma" w:hAnsi="Tahoma" w:cs="Tahoma"/>
          <w:color w:val="3333FF"/>
          <w:u w:val="single"/>
          <w:rtl/>
        </w:rPr>
        <w:t>להוסיף</w:t>
      </w:r>
      <w:r>
        <w:rPr>
          <w:rFonts w:ascii="Tahoma" w:hAnsi="Tahoma" w:cs="Tahoma"/>
          <w:color w:val="3333FF"/>
          <w:rtl/>
        </w:rPr>
        <w:t xml:space="preserve"> רק כי היה פרסום צנוע בעיתון (לצערי לא שמרתי ואינני מוצא עתה) שבדיקות סרולוגיות הראו כי רוב גדול ממקרי הקורונה הם נגיפים </w:t>
      </w:r>
      <w:r>
        <w:rPr>
          <w:rFonts w:ascii="Tahoma" w:hAnsi="Tahoma" w:cs="Tahoma"/>
          <w:color w:val="3333FF"/>
          <w:u w:val="single"/>
          <w:rtl/>
        </w:rPr>
        <w:t>שהגיעו מארה"ב</w:t>
      </w:r>
      <w:r>
        <w:rPr>
          <w:rFonts w:ascii="Tahoma" w:hAnsi="Tahoma" w:cs="Tahoma"/>
          <w:color w:val="3333FF"/>
          <w:rtl/>
        </w:rPr>
        <w:t>.  אני זוכר היטב את מצעד היורדים מהמטוסים מארה"ב והולכים הביתה בלי שייעצרו ויופנו לבידוד כפי שנעשה הרבה יותר מאוחר, כשחלק משמעותי מהם הולך לקהילות צפופות ודחוסות במקומות מסויימים בארץ. סגר לא הוטל רק על אותם מקומות אלא על כל המדינה כי דרעי התנגד בטענת אפליה.</w:t>
      </w:r>
    </w:p>
    <w:p w:rsidR="00952738" w:rsidRDefault="00952738" w:rsidP="00952738">
      <w:pPr>
        <w:rPr>
          <w:rFonts w:ascii="Tahoma" w:hAnsi="Tahoma" w:cs="Tahoma"/>
          <w:color w:val="3333FF"/>
          <w:rtl/>
        </w:rPr>
      </w:pPr>
      <w:r>
        <w:rPr>
          <w:rFonts w:ascii="Tahoma" w:hAnsi="Tahoma" w:cs="Tahoma"/>
          <w:color w:val="3333FF"/>
          <w:rtl/>
        </w:rPr>
        <w:t>אותה פוליטיקה והפחדה מחכה לנו כבר לגבי "הגל השני" העומד להגיע.</w:t>
      </w:r>
    </w:p>
    <w:p w:rsidR="00952738" w:rsidRDefault="00952738" w:rsidP="00952738">
      <w:pPr>
        <w:rPr>
          <w:rFonts w:ascii="Tahoma" w:hAnsi="Tahoma" w:cs="Tahoma"/>
          <w:color w:val="3333FF"/>
          <w:rtl/>
        </w:rPr>
      </w:pPr>
      <w:r>
        <w:rPr>
          <w:rFonts w:ascii="Tahoma" w:hAnsi="Tahoma" w:cs="Tahoma"/>
          <w:color w:val="3333FF"/>
          <w:rtl/>
        </w:rPr>
        <w:t>הקריסה הכלכלית ממש מפחידה אך אין איום והפחדה של ראש הממשלה מפניה. אני חושש שהשלכותיה תהיינה חמורות פי כמה מאלה של הקורונה.</w:t>
      </w:r>
    </w:p>
    <w:p w:rsidR="00952738" w:rsidRDefault="00952738" w:rsidP="00952738">
      <w:pPr>
        <w:rPr>
          <w:rFonts w:ascii="Tahoma" w:hAnsi="Tahoma" w:cs="Tahoma"/>
          <w:color w:val="3333FF"/>
          <w:rtl/>
        </w:rPr>
      </w:pPr>
      <w:r>
        <w:rPr>
          <w:rFonts w:ascii="Tahoma" w:hAnsi="Tahoma" w:cs="Tahoma"/>
          <w:color w:val="3333FF"/>
          <w:rtl/>
        </w:rPr>
        <w:t>עצוב!</w:t>
      </w:r>
    </w:p>
    <w:p w:rsidR="00952738" w:rsidRDefault="00952738" w:rsidP="00952738">
      <w:pPr>
        <w:rPr>
          <w:rFonts w:ascii="Tahoma" w:hAnsi="Tahoma" w:cs="Tahoma"/>
          <w:color w:val="3333FF"/>
          <w:rtl/>
        </w:rPr>
      </w:pPr>
      <w:r>
        <w:rPr>
          <w:rFonts w:ascii="Tahoma" w:hAnsi="Tahoma" w:cs="Tahoma"/>
          <w:color w:val="3333FF"/>
          <w:rtl/>
        </w:rPr>
        <w:t>סופ"ש </w:t>
      </w:r>
    </w:p>
    <w:p w:rsidR="00952738" w:rsidRPr="00C6723D" w:rsidRDefault="00952738" w:rsidP="00244315">
      <w:pPr>
        <w:rPr>
          <w:color w:val="000000"/>
        </w:rPr>
      </w:pPr>
    </w:p>
    <w:p w:rsidR="00C6723D" w:rsidRDefault="00C6723D" w:rsidP="00952738">
      <w:pPr>
        <w:rPr>
          <w:color w:val="000000"/>
          <w:rtl/>
        </w:rPr>
      </w:pPr>
      <w:r>
        <w:rPr>
          <w:rFonts w:hint="cs"/>
          <w:color w:val="000000"/>
          <w:rtl/>
        </w:rPr>
        <w:t>מכתב שלי בספרדית לידיד ספרדי ב- 22.</w:t>
      </w:r>
      <w:r w:rsidR="00952738">
        <w:rPr>
          <w:rFonts w:hint="cs"/>
          <w:color w:val="000000"/>
          <w:rtl/>
        </w:rPr>
        <w:t>5</w:t>
      </w:r>
      <w:r>
        <w:rPr>
          <w:rFonts w:hint="cs"/>
          <w:color w:val="000000"/>
          <w:rtl/>
        </w:rPr>
        <w:t xml:space="preserve"> עם נספח של מכתב בלאדינו של חברת לאדינוקומוניטה</w:t>
      </w:r>
    </w:p>
    <w:p w:rsidR="00C6723D" w:rsidRPr="00C92EB4" w:rsidRDefault="00C6723D" w:rsidP="00244315">
      <w:pPr>
        <w:bidi w:val="0"/>
        <w:rPr>
          <w:color w:val="000000"/>
          <w:lang w:val="es-ES"/>
        </w:rPr>
      </w:pPr>
      <w:r w:rsidRPr="00C6723D">
        <w:rPr>
          <w:color w:val="000000"/>
          <w:lang w:val="es-ES"/>
        </w:rPr>
        <w:t xml:space="preserve">Querido </w:t>
      </w:r>
      <w:r>
        <w:rPr>
          <w:color w:val="000000"/>
          <w:lang w:val="es-ES"/>
        </w:rPr>
        <w:t>…</w:t>
      </w:r>
      <w:r w:rsidRPr="00C6723D">
        <w:rPr>
          <w:color w:val="000000"/>
          <w:lang w:val="es-ES"/>
        </w:rPr>
        <w:t>,</w:t>
      </w:r>
    </w:p>
    <w:p w:rsidR="00C6723D" w:rsidRPr="00C6723D" w:rsidRDefault="00C6723D" w:rsidP="00244315">
      <w:pPr>
        <w:bidi w:val="0"/>
        <w:rPr>
          <w:color w:val="000000"/>
          <w:lang w:val="es-ES"/>
        </w:rPr>
      </w:pPr>
      <w:r w:rsidRPr="00C6723D">
        <w:rPr>
          <w:color w:val="000000"/>
          <w:lang w:val="es-ES"/>
        </w:rPr>
        <w:t>Aquí tienes un ejemplo de preguntas que todo el tiempo nos preguntamos (demandamos en ladino), los de nosotros que hablan ladino, español y 6 otras lenguas. Si no comprendes (entiendes en ladino) que es afilu en hebreo - quiere decir mismo, topa - halla. Pero dime si las otras palabras existen en castellano? La romansa Avram Avinu (Abraham nuestro padre) es muy conocida y te la mande con las otras romansas. Mi padre se llamaba Avram/Albert.</w:t>
      </w:r>
    </w:p>
    <w:p w:rsidR="00C6723D" w:rsidRPr="00C6723D" w:rsidRDefault="00C6723D" w:rsidP="00244315">
      <w:pPr>
        <w:bidi w:val="0"/>
        <w:rPr>
          <w:color w:val="000000"/>
          <w:lang w:val="es-ES"/>
        </w:rPr>
      </w:pPr>
      <w:r w:rsidRPr="00C6723D">
        <w:rPr>
          <w:color w:val="000000"/>
          <w:lang w:val="es-ES"/>
        </w:rPr>
        <w:t>Salu kumplida, ya volviste a ensenar en tu universidad? En Israel la situación se amelloro mucho y el mes que viene vamos a salir de nuestro bunker...</w:t>
      </w:r>
    </w:p>
    <w:p w:rsidR="00C6723D" w:rsidRPr="00C6723D" w:rsidRDefault="00C6723D" w:rsidP="00244315">
      <w:pPr>
        <w:bidi w:val="0"/>
        <w:rPr>
          <w:color w:val="000000"/>
        </w:rPr>
      </w:pPr>
      <w:r w:rsidRPr="00C6723D">
        <w:rPr>
          <w:color w:val="000000"/>
        </w:rPr>
        <w:t>JC</w:t>
      </w:r>
    </w:p>
    <w:p w:rsidR="00C6723D" w:rsidRPr="00C6723D" w:rsidRDefault="00C6723D" w:rsidP="00244315">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940" w:history="1">
        <w:r>
          <w:rPr>
            <w:rStyle w:val="Hyperlink"/>
            <w:rFonts w:ascii="Tahoma" w:hAnsi="Tahoma" w:cs="Tahoma"/>
            <w:sz w:val="20"/>
            <w:szCs w:val="20"/>
          </w:rPr>
          <w:t>Ladinokomunita@groups.io</w:t>
        </w:r>
      </w:hyperlink>
      <w:r>
        <w:rPr>
          <w:rFonts w:ascii="Tahoma" w:hAnsi="Tahoma" w:cs="Tahoma"/>
          <w:sz w:val="20"/>
          <w:szCs w:val="20"/>
        </w:rPr>
        <w:t xml:space="preserve"> [</w:t>
      </w:r>
      <w:hyperlink r:id="rId941" w:history="1">
        <w:r>
          <w:rPr>
            <w:rStyle w:val="Hyperlink"/>
            <w:rFonts w:ascii="Tahoma" w:hAnsi="Tahoma" w:cs="Tahoma"/>
            <w:sz w:val="20"/>
            <w:szCs w:val="20"/>
          </w:rPr>
          <w:t>mailto:Ladinokomunita@groups.io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Daisy Braverman</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Friday, May 22, 2020 5:40 AM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942" w:history="1">
        <w:r>
          <w:rPr>
            <w:rStyle w:val="Hyperlink"/>
            <w:rFonts w:ascii="Tahoma" w:hAnsi="Tahoma" w:cs="Tahoma"/>
            <w:sz w:val="20"/>
            <w:szCs w:val="20"/>
          </w:rPr>
          <w:t>Ladinokomunita@groups.io</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para Benni i otros</w:t>
      </w:r>
    </w:p>
    <w:p w:rsidR="00C6723D" w:rsidRPr="00C6723D" w:rsidRDefault="00C6723D" w:rsidP="00244315">
      <w:pPr>
        <w:bidi w:val="0"/>
        <w:rPr>
          <w:rFonts w:ascii="Calibri" w:hAnsi="Calibri"/>
          <w:color w:val="000000"/>
          <w:lang w:val="es-ES"/>
        </w:rPr>
      </w:pPr>
      <w:r w:rsidRPr="00C6723D">
        <w:rPr>
          <w:rFonts w:ascii="Calibri" w:hAnsi="Calibri"/>
          <w:color w:val="000000"/>
          <w:lang w:val="es-ES"/>
        </w:rPr>
        <w:t>Kerido Benni i otros miembros,</w:t>
      </w:r>
    </w:p>
    <w:p w:rsidR="00C6723D" w:rsidRPr="00BD327C" w:rsidRDefault="00C6723D" w:rsidP="00244315">
      <w:pPr>
        <w:bidi w:val="0"/>
        <w:rPr>
          <w:rFonts w:ascii="Calibri" w:hAnsi="Calibri"/>
          <w:color w:val="000000"/>
          <w:lang w:val="es-ES"/>
        </w:rPr>
      </w:pPr>
      <w:r w:rsidRPr="00C6723D">
        <w:rPr>
          <w:rFonts w:ascii="Calibri" w:hAnsi="Calibri"/>
          <w:color w:val="000000"/>
          <w:lang w:val="es-ES"/>
        </w:rPr>
        <w:t> </w:t>
      </w:r>
    </w:p>
    <w:p w:rsidR="00C6723D" w:rsidRPr="00C6723D" w:rsidRDefault="00C6723D" w:rsidP="00244315">
      <w:pPr>
        <w:bidi w:val="0"/>
        <w:jc w:val="left"/>
        <w:rPr>
          <w:rFonts w:ascii="Calibri" w:hAnsi="Calibri"/>
          <w:color w:val="000000"/>
          <w:lang w:val="es-ES"/>
        </w:rPr>
      </w:pPr>
      <w:r w:rsidRPr="00C6723D">
        <w:rPr>
          <w:rFonts w:ascii="Calibri" w:hAnsi="Calibri"/>
          <w:color w:val="000000"/>
          <w:lang w:val="es-ES"/>
        </w:rPr>
        <w:t>Komo Benni, yo tambien uzo "enkantar" en el senso de ver, sintir o top</w:t>
      </w:r>
      <w:r>
        <w:rPr>
          <w:rFonts w:ascii="Calibri" w:hAnsi="Calibri"/>
          <w:color w:val="000000"/>
          <w:lang w:val="es-ES"/>
        </w:rPr>
        <w:t xml:space="preserve">ar una koza ke no me asperava, </w:t>
      </w:r>
      <w:r w:rsidRPr="00C6723D">
        <w:rPr>
          <w:rFonts w:ascii="Calibri" w:hAnsi="Calibri"/>
          <w:color w:val="000000"/>
          <w:lang w:val="es-ES"/>
        </w:rPr>
        <w:t>una surpriz, komo diziyamos. Miri en kuatro diksyonaryos i todos dizen</w:t>
      </w:r>
      <w:r>
        <w:rPr>
          <w:rFonts w:ascii="Calibri" w:hAnsi="Calibri"/>
          <w:color w:val="000000"/>
          <w:lang w:val="es-ES"/>
        </w:rPr>
        <w:t xml:space="preserve"> ke tambien se uza en la mizma </w:t>
      </w:r>
      <w:r w:rsidRPr="00C6723D">
        <w:rPr>
          <w:rFonts w:ascii="Calibri" w:hAnsi="Calibri"/>
          <w:color w:val="000000"/>
          <w:lang w:val="es-ES"/>
        </w:rPr>
        <w:t xml:space="preserve">manera ke el espanyol moderno, ama yo ni tengo sintido ni tengo uzado este biervo en este senso. </w:t>
      </w:r>
      <w:r w:rsidRPr="00C6723D">
        <w:rPr>
          <w:rFonts w:ascii="Calibri" w:hAnsi="Calibri"/>
          <w:color w:val="000000"/>
          <w:lang w:val="es-ES"/>
        </w:rPr>
        <w:br/>
        <w:t>En algunos diksyonaryos se topa afilu el senso de azer ichizos, ke ainda mas poko lo uzo yo.</w:t>
      </w:r>
    </w:p>
    <w:p w:rsidR="00C6723D" w:rsidRPr="00C6723D" w:rsidRDefault="00C6723D" w:rsidP="00244315">
      <w:pPr>
        <w:bidi w:val="0"/>
        <w:jc w:val="left"/>
        <w:rPr>
          <w:rFonts w:ascii="Calibri" w:hAnsi="Calibri"/>
          <w:color w:val="000000"/>
          <w:lang w:val="es-ES"/>
        </w:rPr>
      </w:pPr>
      <w:r w:rsidRPr="00C6723D">
        <w:rPr>
          <w:rFonts w:ascii="Calibri" w:hAnsi="Calibri"/>
          <w:color w:val="000000"/>
          <w:lang w:val="es-ES"/>
        </w:rPr>
        <w:t>El biervo preguntar no lo uzavamos mozotros. Ama ya s</w:t>
      </w:r>
      <w:r>
        <w:rPr>
          <w:rFonts w:ascii="Calibri" w:hAnsi="Calibri"/>
          <w:color w:val="000000"/>
          <w:lang w:val="es-ES"/>
        </w:rPr>
        <w:t xml:space="preserve">e ke en la kantika muy konosida Avram Avinu </w:t>
      </w:r>
      <w:r w:rsidRPr="00C6723D">
        <w:rPr>
          <w:rFonts w:ascii="Calibri" w:hAnsi="Calibri"/>
          <w:color w:val="000000"/>
          <w:lang w:val="es-ES"/>
        </w:rPr>
        <w:t>dizimos, "De dia en dia el le prguntava..." Es posible ke se uza en algunos dialektos o ke es un biervo arkaiko. </w:t>
      </w:r>
    </w:p>
    <w:p w:rsidR="00C6723D" w:rsidRDefault="00C6723D" w:rsidP="00244315">
      <w:pPr>
        <w:bidi w:val="0"/>
        <w:rPr>
          <w:rFonts w:ascii="Calibri" w:hAnsi="Calibri"/>
          <w:color w:val="000000"/>
        </w:rPr>
      </w:pPr>
      <w:r>
        <w:rPr>
          <w:rFonts w:ascii="Calibri" w:hAnsi="Calibri"/>
          <w:color w:val="000000"/>
        </w:rPr>
        <w:t>Saludos a todos,</w:t>
      </w:r>
    </w:p>
    <w:p w:rsidR="00C6723D" w:rsidRDefault="00C6723D" w:rsidP="00244315">
      <w:pPr>
        <w:bidi w:val="0"/>
        <w:rPr>
          <w:rFonts w:ascii="Calibri" w:hAnsi="Calibri"/>
          <w:color w:val="000000"/>
        </w:rPr>
      </w:pPr>
      <w:r>
        <w:rPr>
          <w:rFonts w:ascii="Calibri" w:hAnsi="Calibri"/>
          <w:color w:val="000000"/>
        </w:rPr>
        <w:t xml:space="preserve">Daisy </w:t>
      </w:r>
    </w:p>
    <w:p w:rsidR="00C6723D" w:rsidRDefault="00C6723D" w:rsidP="00952738">
      <w:pPr>
        <w:jc w:val="right"/>
        <w:rPr>
          <w:color w:val="000000"/>
          <w:rtl/>
        </w:rPr>
      </w:pPr>
      <w:r>
        <w:rPr>
          <w:rFonts w:ascii="Calibri" w:hAnsi="Calibri"/>
          <w:color w:val="000000"/>
        </w:rPr>
        <w:t>New York, NY</w:t>
      </w:r>
      <w:r>
        <w:rPr>
          <w:rFonts w:ascii="Calibri" w:hAnsi="Calibri"/>
          <w:color w:val="000000"/>
        </w:rPr>
        <w:br/>
      </w:r>
    </w:p>
    <w:p w:rsidR="00952738" w:rsidRDefault="00952738" w:rsidP="00952738">
      <w:pPr>
        <w:rPr>
          <w:color w:val="000000"/>
          <w:rtl/>
        </w:rPr>
      </w:pPr>
      <w:r>
        <w:rPr>
          <w:rFonts w:hint="cs"/>
          <w:color w:val="000000"/>
          <w:rtl/>
        </w:rPr>
        <w:t>מכתב תשובה של הידיד הספרדי ב- 22.5</w:t>
      </w:r>
    </w:p>
    <w:p w:rsidR="00952738" w:rsidRPr="00952738" w:rsidRDefault="00952738" w:rsidP="00952738">
      <w:pPr>
        <w:bidi w:val="0"/>
        <w:rPr>
          <w:rFonts w:ascii="Calibri" w:eastAsia="Times New Roman" w:hAnsi="Calibri"/>
          <w:color w:val="000000"/>
          <w:lang w:val="es-ES"/>
        </w:rPr>
      </w:pPr>
      <w:r w:rsidRPr="00952738">
        <w:rPr>
          <w:rFonts w:ascii="Calibri" w:eastAsia="Times New Roman" w:hAnsi="Calibri"/>
          <w:color w:val="000000"/>
          <w:lang w:val="es-ES"/>
        </w:rPr>
        <w:t>¡Claro que sí, querido Jacques!</w:t>
      </w:r>
    </w:p>
    <w:p w:rsidR="00952738" w:rsidRPr="00952738" w:rsidRDefault="00952738" w:rsidP="00952738">
      <w:pPr>
        <w:bidi w:val="0"/>
        <w:rPr>
          <w:rFonts w:ascii="Calibri" w:eastAsia="Times New Roman" w:hAnsi="Calibri"/>
          <w:color w:val="000000"/>
          <w:lang w:val="es-ES"/>
        </w:rPr>
      </w:pPr>
      <w:r w:rsidRPr="00952738">
        <w:rPr>
          <w:rFonts w:ascii="Calibri" w:eastAsia="Times New Roman" w:hAnsi="Calibri"/>
          <w:i/>
          <w:iCs/>
          <w:color w:val="000000"/>
          <w:lang w:val="es-ES"/>
        </w:rPr>
        <w:t>Encantar</w:t>
      </w:r>
      <w:r w:rsidRPr="00952738">
        <w:rPr>
          <w:rFonts w:ascii="Calibri" w:eastAsia="Times New Roman" w:hAnsi="Calibri"/>
          <w:color w:val="000000"/>
          <w:lang w:val="es-ES"/>
        </w:rPr>
        <w:t xml:space="preserve"> se usa mucho... De hecho, la gente joven casi no usa el verbo "gustar"... ¡todo les </w:t>
      </w:r>
      <w:r w:rsidRPr="00952738">
        <w:rPr>
          <w:rFonts w:ascii="Calibri" w:eastAsia="Times New Roman" w:hAnsi="Calibri"/>
          <w:i/>
          <w:iCs/>
          <w:color w:val="000000"/>
          <w:lang w:val="es-ES"/>
        </w:rPr>
        <w:t>encanta</w:t>
      </w:r>
      <w:r w:rsidRPr="00952738">
        <w:rPr>
          <w:rFonts w:ascii="Calibri" w:eastAsia="Times New Roman" w:hAnsi="Calibri"/>
          <w:color w:val="000000"/>
          <w:lang w:val="es-ES"/>
        </w:rPr>
        <w:t xml:space="preserve">!... </w:t>
      </w:r>
      <w:r w:rsidRPr="00952738">
        <w:rPr>
          <w:rFonts w:ascii="Calibri" w:eastAsia="Times New Roman" w:hAnsi="Calibri"/>
          <w:i/>
          <w:iCs/>
          <w:color w:val="000000"/>
          <w:lang w:val="es-ES"/>
        </w:rPr>
        <w:t>Encantar</w:t>
      </w:r>
      <w:r w:rsidRPr="00952738">
        <w:rPr>
          <w:rFonts w:ascii="Calibri" w:eastAsia="Times New Roman" w:hAnsi="Calibri"/>
          <w:color w:val="000000"/>
          <w:lang w:val="es-ES"/>
        </w:rPr>
        <w:t xml:space="preserve"> equivale a que algo le gusta a uno mucho, en gran medida.</w:t>
      </w:r>
    </w:p>
    <w:p w:rsidR="00952738" w:rsidRPr="00952738" w:rsidRDefault="00952738" w:rsidP="00952738">
      <w:pPr>
        <w:bidi w:val="0"/>
        <w:rPr>
          <w:rFonts w:ascii="Calibri" w:eastAsia="Times New Roman" w:hAnsi="Calibri"/>
          <w:color w:val="000000"/>
          <w:lang w:val="es-ES"/>
        </w:rPr>
      </w:pPr>
      <w:r w:rsidRPr="00952738">
        <w:rPr>
          <w:rFonts w:ascii="Calibri" w:eastAsia="Times New Roman" w:hAnsi="Calibri"/>
          <w:color w:val="000000"/>
          <w:lang w:val="es-ES"/>
        </w:rPr>
        <w:t>En vez de decir: "Me gusta mucho la música rock", dicen: "El rock me encanta"...</w:t>
      </w:r>
    </w:p>
    <w:p w:rsidR="00952738" w:rsidRPr="00C92EB4" w:rsidRDefault="00952738" w:rsidP="00952738">
      <w:pPr>
        <w:bidi w:val="0"/>
        <w:rPr>
          <w:rFonts w:ascii="Calibri" w:eastAsia="Times New Roman" w:hAnsi="Calibri"/>
          <w:color w:val="000000"/>
          <w:lang w:val="es-ES"/>
        </w:rPr>
      </w:pPr>
      <w:r w:rsidRPr="00952738">
        <w:rPr>
          <w:rFonts w:ascii="Calibri" w:eastAsia="Times New Roman" w:hAnsi="Calibri"/>
          <w:color w:val="000000"/>
          <w:lang w:val="es-ES"/>
        </w:rPr>
        <w:t>También significa "hechizar"... pero suele emplearse en un sentido positivo... y no como un maleficio.</w:t>
      </w:r>
    </w:p>
    <w:p w:rsidR="00952738" w:rsidRDefault="00952738" w:rsidP="00952738">
      <w:pPr>
        <w:bidi w:val="0"/>
        <w:rPr>
          <w:rFonts w:ascii="Calibri" w:eastAsia="Times New Roman" w:hAnsi="Calibri"/>
          <w:color w:val="000000"/>
        </w:rPr>
      </w:pPr>
      <w:r>
        <w:rPr>
          <w:rFonts w:ascii="Calibri" w:eastAsia="Times New Roman" w:hAnsi="Calibri"/>
          <w:color w:val="000000"/>
        </w:rPr>
        <w:lastRenderedPageBreak/>
        <w:t>We have not yet came back to university. We are now in the middle of administering the final exams; and I doubt that we could return until September.</w:t>
      </w:r>
    </w:p>
    <w:p w:rsidR="00952738" w:rsidRDefault="00952738" w:rsidP="00952738">
      <w:pPr>
        <w:bidi w:val="0"/>
        <w:rPr>
          <w:rFonts w:ascii="Calibri" w:eastAsia="Times New Roman" w:hAnsi="Calibri"/>
          <w:color w:val="000000"/>
        </w:rPr>
      </w:pPr>
      <w:r>
        <w:rPr>
          <w:rFonts w:ascii="Calibri" w:eastAsia="Times New Roman" w:hAnsi="Calibri"/>
          <w:color w:val="000000"/>
        </w:rPr>
        <w:t>Those last weeks it seem that things are going a bit better. At least in some parts of Spain. Not so in Madrid.</w:t>
      </w:r>
    </w:p>
    <w:p w:rsidR="00952738" w:rsidRDefault="00952738" w:rsidP="00952738">
      <w:pPr>
        <w:bidi w:val="0"/>
        <w:rPr>
          <w:rFonts w:ascii="Calibri" w:eastAsia="Times New Roman" w:hAnsi="Calibri"/>
          <w:color w:val="000000"/>
        </w:rPr>
      </w:pPr>
      <w:r>
        <w:rPr>
          <w:rFonts w:ascii="Calibri" w:eastAsia="Times New Roman" w:hAnsi="Calibri"/>
          <w:color w:val="000000"/>
        </w:rPr>
        <w:t>On the other hand, protest against government are increasing, because of the absolute chaotic disaster that they created by managing the situation without any criteria and to try to take political profit of those times of confinement, by passing some laws that signify dangerous policies very close to comunism...</w:t>
      </w:r>
    </w:p>
    <w:p w:rsidR="00952738" w:rsidRDefault="00952738" w:rsidP="00952738">
      <w:pPr>
        <w:bidi w:val="0"/>
        <w:rPr>
          <w:color w:val="000000"/>
          <w:rtl/>
        </w:rPr>
      </w:pPr>
      <w:r>
        <w:rPr>
          <w:rFonts w:ascii="Calibri" w:eastAsia="Times New Roman" w:hAnsi="Calibri"/>
          <w:color w:val="000000"/>
        </w:rPr>
        <w:t>Salu kumplida, querido amigo</w:t>
      </w:r>
    </w:p>
    <w:p w:rsidR="00952738" w:rsidRDefault="00952738" w:rsidP="00244315">
      <w:pPr>
        <w:rPr>
          <w:color w:val="000000"/>
          <w:rtl/>
        </w:rPr>
      </w:pPr>
    </w:p>
    <w:p w:rsidR="00C6723D" w:rsidRDefault="00727E0D" w:rsidP="00244315">
      <w:pPr>
        <w:rPr>
          <w:color w:val="000000"/>
          <w:rtl/>
        </w:rPr>
      </w:pPr>
      <w:r>
        <w:rPr>
          <w:rFonts w:hint="cs"/>
          <w:color w:val="000000"/>
          <w:rtl/>
        </w:rPr>
        <w:t>מכתב אישי שכתבתי לחבר הפורום ב- 22.5</w:t>
      </w:r>
    </w:p>
    <w:p w:rsidR="00727E0D" w:rsidRPr="00727E0D" w:rsidRDefault="00727E0D" w:rsidP="00244315">
      <w:pPr>
        <w:rPr>
          <w:color w:val="000000"/>
        </w:rPr>
      </w:pPr>
      <w:r>
        <w:rPr>
          <w:rFonts w:hint="cs"/>
          <w:color w:val="000000"/>
          <w:rtl/>
        </w:rPr>
        <w:t xml:space="preserve">... </w:t>
      </w:r>
      <w:r w:rsidRPr="00727E0D">
        <w:rPr>
          <w:color w:val="000000"/>
          <w:rtl/>
        </w:rPr>
        <w:t>יקירי,</w:t>
      </w:r>
    </w:p>
    <w:p w:rsidR="00727E0D" w:rsidRPr="00727E0D" w:rsidRDefault="00727E0D" w:rsidP="00244315">
      <w:pPr>
        <w:rPr>
          <w:color w:val="000000"/>
          <w:rtl/>
        </w:rPr>
      </w:pPr>
      <w:r w:rsidRPr="00727E0D">
        <w:rPr>
          <w:color w:val="000000"/>
          <w:rtl/>
        </w:rPr>
        <w:t>מודה ועוזב ירוחם. מכיוון שאני זוכר כל מילה שאמרת וכתבת לי, זכור לי כיצד כתבתי לך שאני מאוד אוהב את הכתבות של סיון רהב-מאיר ואתה ענית לי עד כמה אתה סולד מהן. ומה קרה בינתיים? נחשפנו לנ"ל בצורה מוגזמת בחודשי הקורונה בעיתונות ובטלוויזיה והגעתי סופית למסקנה שאתה צודק. השיא הוא היום בידיעות כשהיא מספרת לנו למה "אלוקים" סופר אותנו עוד ועוד מבמדבר ועד ממשלת האחדות (עאלק אחדות...). היא סופית מעצבנת אותי, ולא סתם כי אם כמו רעש של רחיצת כלים באוזני חרש כמוני שלא שומע את קולה הדק של אשתו, כמו זיוף של זמר ידוע שחושב שהוא יודע לשיר, כמו דבריו של ביבי אל פני האומה בלילות קורונה. הייתי עוד מוסיף שהיא מנגנת לי על העצבים, או כמו שאומרים בצרפתית היא שוברת לי את הרגליים, או בלשון חז"ל היא מקשקשת בקומקום. היא מצטרפת למקהלה של ליצמן, דרעי, מירי רגב, עודה שלכולם תכונה משותפת - קול שנשמע אמין, אך קול של שקרנים, חנפנים, חדלי אישים, מסוכנים לציבור.</w:t>
      </w:r>
    </w:p>
    <w:p w:rsidR="00727E0D" w:rsidRPr="00727E0D" w:rsidRDefault="00727E0D" w:rsidP="00244315">
      <w:pPr>
        <w:rPr>
          <w:color w:val="000000"/>
          <w:rtl/>
        </w:rPr>
      </w:pPr>
      <w:r w:rsidRPr="00727E0D">
        <w:rPr>
          <w:color w:val="000000"/>
          <w:rtl/>
        </w:rPr>
        <w:t>ולמה יצא הקצף שלי דווקא על סיון שאתה בחוכמתך כי רבה הצלחת לתהות על הזיוף שבה עוד הרבה לפניי? כי היא הצליחה לשטות בי וברבים וטובים כמוני שנפלו שבי מהלשון המתקתקה שלה כשהיא מדברת על אחוות אחים והערגה לדת. יש בטון המפייס שלה שמשרה אימון משהו שקרא לי, כשאני סולד מקיצוניות ומלשון מתלהמת. חשבתי שעודה המפוייס עדיף על טיבי המתלהם, אך הוא הרבה יותר מסוכן כמו שלמדנו בקורונה, כי עדיף הכריש החושף שיניו ממקי סכינאי שמחביא את הסכין ובנועם הליכותיו כובש את ליבות כולם. כך גם דרעי שנשמע כל כך משכנע, עד הקורונה, כך גם עם ליצמן והקורונה, טוב מירי רגב ניגנה לי על העצבים גם לפני הקורונה. ולמה סיון היקרה הכי מסוכנת? כי מה שהיא רוצה והיא מודה בכך הוא להחזיר את כולנו בתשובה, אך היא עושה זאת בדרכי נועם. כמוה, אלפי הרבנים והמחזירים בתשובה, מחב"ד ועד הבית היהודי, אתה מתפתה ללכת לערב של התחזקות ביחוד אם אתה חלש, עד שאתה נופל לציפורניים שלהם.</w:t>
      </w:r>
    </w:p>
    <w:p w:rsidR="00727E0D" w:rsidRPr="00727E0D" w:rsidRDefault="00727E0D" w:rsidP="00244315">
      <w:pPr>
        <w:rPr>
          <w:color w:val="000000"/>
          <w:rtl/>
        </w:rPr>
      </w:pPr>
      <w:r w:rsidRPr="00727E0D">
        <w:rPr>
          <w:color w:val="000000"/>
          <w:rtl/>
        </w:rPr>
        <w:t>שבוע טוב, יקירי, אל תגזים בציפיותיך ותחשוב שאדבוק גם בדיעותיך היוניות, אני אוהב אותך אבל לא עד כדי כך. רק שתראה שאני מודה בכך שטעיתי וקושר לך זרים כשאתה צודק. ומה אתה חושב על התנהלות הפורום שלנו? ראיתי שכתבת שהוא מעניין. גם פה לא צריך לפתח ציפיות. העיקר שהצלחנו להעביר את הזמן בסגר הקורונה בצורה יותר מענינת ובחברה כה טובה, ולכן דיינו!</w:t>
      </w:r>
    </w:p>
    <w:p w:rsidR="00727E0D" w:rsidRPr="00727E0D" w:rsidRDefault="00727E0D" w:rsidP="00244315">
      <w:pPr>
        <w:rPr>
          <w:color w:val="000000"/>
          <w:rtl/>
        </w:rPr>
      </w:pPr>
      <w:r w:rsidRPr="00727E0D">
        <w:rPr>
          <w:color w:val="000000"/>
          <w:rtl/>
        </w:rPr>
        <w:t>קורי</w:t>
      </w:r>
    </w:p>
    <w:p w:rsidR="00727E0D" w:rsidRPr="00C6723D" w:rsidRDefault="00727E0D" w:rsidP="00244315">
      <w:pPr>
        <w:rPr>
          <w:color w:val="000000"/>
          <w:rtl/>
        </w:rPr>
      </w:pPr>
    </w:p>
    <w:p w:rsidR="00F5536C" w:rsidRDefault="00727E0D" w:rsidP="00244315">
      <w:pPr>
        <w:rPr>
          <w:color w:val="000000"/>
          <w:rtl/>
        </w:rPr>
      </w:pPr>
      <w:r>
        <w:rPr>
          <w:rFonts w:hint="cs"/>
          <w:color w:val="000000"/>
          <w:rtl/>
        </w:rPr>
        <w:t>מכתב תשובה של ידידה, אשת החבר בפורום, למייל זה ב- 22.5</w:t>
      </w:r>
    </w:p>
    <w:p w:rsidR="00727E0D" w:rsidRDefault="00727E0D" w:rsidP="00244315">
      <w:r>
        <w:rPr>
          <w:rFonts w:hint="cs"/>
          <w:rtl/>
        </w:rPr>
        <w:t>קראתי את המייל האחרון שלך לרן בנוגע לסיון רהב. לא רק רן סולד ממנה גם אני מזה זמן רב לא יכולה לשאת את הצדקנות המזויפת שלה ואת הנסיונות שלה להחזיר אותנו בתשובה. מתק השפתיים הזה מעורר בי קבס. וגם הגבתי במיילים אליה לא פעם ולא פעמיים. היא גם השיבה לי פה ושם בקצרה.</w:t>
      </w:r>
    </w:p>
    <w:p w:rsidR="00727E0D" w:rsidRDefault="00727E0D" w:rsidP="00244315">
      <w:pPr>
        <w:rPr>
          <w:rtl/>
        </w:rPr>
      </w:pPr>
      <w:r>
        <w:rPr>
          <w:rFonts w:hint="cs"/>
          <w:rtl/>
        </w:rPr>
        <w:lastRenderedPageBreak/>
        <w:t>כשמה כן היא מלאת רהב באיצטלה צנועה מיתממת. אלה מפחידים אותי הרבה יותר מלובשי השחורים. מתק השפתיים שלהם, התחושה שהם אדוני הארץ והידע כולו אצלם תוך התבכיינות שקולם לא נשמע בתקשורת. קולם צועק בתקשורת מאין ספור עיתונים, תחנות רדיו ואפילו תחנת טלוויזיה שכולה שלהם. אנשיהם כובשים לאט לאט כל מקום בצבא, גרעינים תורניים שלהם מתנחלים בלב ערים ושכונות חילוניות לחלוטין מתוך אידיאולוגיה כדי להקים מעוז למחזירים בתשובה. וכל זה לא די להם והם צועקים תחת כל עץ רענן כקוזק נגזל. </w:t>
      </w:r>
    </w:p>
    <w:p w:rsidR="00727E0D" w:rsidRDefault="00727E0D" w:rsidP="00244315">
      <w:pPr>
        <w:rPr>
          <w:rtl/>
        </w:rPr>
      </w:pPr>
      <w:r>
        <w:rPr>
          <w:rFonts w:hint="cs"/>
          <w:rtl/>
        </w:rPr>
        <w:t>מה שעוד מפריע לי בכתיבה שלה הוא כי היא נוטה לצטט מתוך נאומים שהיא מקשיבה להם בעצרות שונות בהן היא משתתפת. היא יכולה למלא לפעמים יותר ממחצית עמוד בצטוט מדברי נואם או נואמת שמתק השפתיים שלו או שלה מוצא חן בעיניה כי הוא מדבר על הנושאים שאת דגלם היא נושאת כמו אחדות העם (ולגמרי לא איכפת לה שזהו זיוף אחד גדול) כמו התעקשות על שמירת כשרות בבתי חולים כי במה מדובר רק בשבוע בשנה. . .אבל היא לא הית מקבלת פלישה לאורחות חייה גם אם זה רק שבוע בשנה. כמה אני מתעבת את הביטוי הנפוץ מה בסך הכל אנחנו מבקשים? שחוזר ללא הרף לגבי כל דבר שהמגזר שלה מנסה לכפות עלינו</w:t>
      </w:r>
      <w:r>
        <w:t>.</w:t>
      </w:r>
    </w:p>
    <w:p w:rsidR="00727E0D" w:rsidRDefault="00727E0D" w:rsidP="00244315">
      <w:pPr>
        <w:rPr>
          <w:rtl/>
        </w:rPr>
      </w:pPr>
      <w:r>
        <w:rPr>
          <w:rFonts w:hint="cs"/>
          <w:rtl/>
        </w:rPr>
        <w:t>היא רק סממן למה שהולך ותופס מקום בכל שדרות חיינו. החזרה בתשובה של פרטים שמיד מלווה בנסיון להאיר את עיני אלה שטרם חזרו בתשובה. סיוון רהב מסמלת בעיני את כל מה שרע ומכוער בזרם הזה. צדקנות היתר מתק השפתיים המוגזם הרצון להאיר את חיינו במה שהיא חושבת כבר האיר את חייה</w:t>
      </w:r>
      <w:r>
        <w:t>. </w:t>
      </w:r>
    </w:p>
    <w:p w:rsidR="00727E0D" w:rsidRDefault="00727E0D" w:rsidP="00244315">
      <w:pPr>
        <w:rPr>
          <w:rtl/>
        </w:rPr>
      </w:pPr>
      <w:r>
        <w:rPr>
          <w:rFonts w:hint="cs"/>
          <w:rtl/>
        </w:rPr>
        <w:t>תהליך חזרה בתשובה הוא מסע פרטי של אדם. התבוננות עמוק פנימה ולא מקהלה שנערכת באולמות גדולים מלווים במחוות שמזכירים מסיונרים מדת אחרת. אני לא זוכרת ביהדות מסעות כאלה של נסיון להחזיר בתשובה ובודאי לא באופן שהיא ואחרים עושים זאת בשנים האחרונות. אמונה היא עניין פרטי לא מוחצן ולא צעקני ובודאי לא כפייתי</w:t>
      </w:r>
      <w:r>
        <w:t>.</w:t>
      </w:r>
    </w:p>
    <w:p w:rsidR="00727E0D" w:rsidRDefault="00727E0D" w:rsidP="00244315">
      <w:r>
        <w:rPr>
          <w:rFonts w:hint="cs"/>
          <w:rtl/>
        </w:rPr>
        <w:t>אם הגעת בקריאתך עד הלום אני מודה לך על סבלנותך</w:t>
      </w:r>
    </w:p>
    <w:p w:rsidR="00727E0D" w:rsidRDefault="00727E0D" w:rsidP="00244315">
      <w:pPr>
        <w:rPr>
          <w:color w:val="000000"/>
          <w:rtl/>
        </w:rPr>
      </w:pPr>
      <w:r>
        <w:rPr>
          <w:rtl/>
        </w:rPr>
        <w:t>שבת שלום ודש חמה לרותי</w:t>
      </w:r>
    </w:p>
    <w:p w:rsidR="00F5536C" w:rsidRDefault="00F5536C" w:rsidP="00244315">
      <w:pPr>
        <w:rPr>
          <w:color w:val="000000"/>
          <w:rtl/>
        </w:rPr>
      </w:pPr>
    </w:p>
    <w:p w:rsidR="00952738" w:rsidRDefault="00952738" w:rsidP="00244315">
      <w:pPr>
        <w:rPr>
          <w:color w:val="000000"/>
          <w:rtl/>
        </w:rPr>
      </w:pPr>
      <w:r>
        <w:rPr>
          <w:rFonts w:hint="cs"/>
          <w:color w:val="000000"/>
          <w:rtl/>
        </w:rPr>
        <w:t>מכתב תשובה של החבר הנ"ל ב- 22.5</w:t>
      </w:r>
    </w:p>
    <w:p w:rsidR="00952738" w:rsidRDefault="00952738" w:rsidP="00952738">
      <w:pPr>
        <w:rPr>
          <w:rFonts w:ascii="Tahoma" w:hAnsi="Tahoma" w:cs="Tahoma"/>
          <w:color w:val="3333FF"/>
        </w:rPr>
      </w:pPr>
      <w:r>
        <w:rPr>
          <w:rFonts w:ascii="Tahoma" w:hAnsi="Tahoma" w:cs="Tahoma"/>
          <w:color w:val="3333FF"/>
          <w:rtl/>
        </w:rPr>
        <w:t>מה קורה לך קורי יקירי! עוד תהפוך גם ל"סמולאן" רחמנא ליצלן...</w:t>
      </w:r>
    </w:p>
    <w:p w:rsidR="00952738" w:rsidRDefault="00952738" w:rsidP="00952738">
      <w:pPr>
        <w:rPr>
          <w:rFonts w:ascii="Tahoma" w:hAnsi="Tahoma" w:cs="Tahoma"/>
          <w:color w:val="3333FF"/>
        </w:rPr>
      </w:pPr>
      <w:r>
        <w:rPr>
          <w:rFonts w:ascii="Tahoma" w:hAnsi="Tahoma" w:cs="Tahoma"/>
          <w:color w:val="3333FF"/>
          <w:rtl/>
        </w:rPr>
        <w:t>מודה לך על שהודית בטעותך - אלא שאיני חושב שזו "טעות" אלא פרשנות מוטעית של דבריה. בסוף זה הגיע גם לך "עד פה..."</w:t>
      </w:r>
    </w:p>
    <w:p w:rsidR="00952738" w:rsidRDefault="00952738" w:rsidP="00952738">
      <w:pPr>
        <w:rPr>
          <w:rFonts w:ascii="Tahoma" w:hAnsi="Tahoma" w:cs="Tahoma"/>
          <w:color w:val="3333FF"/>
          <w:rtl/>
        </w:rPr>
      </w:pPr>
      <w:r>
        <w:rPr>
          <w:rFonts w:ascii="Tahoma" w:hAnsi="Tahoma" w:cs="Tahoma"/>
          <w:color w:val="3333FF"/>
          <w:rtl/>
        </w:rPr>
        <w:t>אני מקווה שאינך כועס על כי העברתי את מכתבך לחיה. היא גם טרחה לכתוב לה מיילים בתגובה לכמה מהדברים שכתבה וניהלו תכתובות. אני לא טרחתי אפילו בכך. חבל לשחת את המילים כי לא נשכנע אותם...</w:t>
      </w:r>
    </w:p>
    <w:p w:rsidR="00952738" w:rsidRDefault="00952738" w:rsidP="00952738">
      <w:pPr>
        <w:rPr>
          <w:rFonts w:ascii="Tahoma" w:hAnsi="Tahoma" w:cs="Tahoma"/>
          <w:color w:val="3333FF"/>
          <w:rtl/>
        </w:rPr>
      </w:pPr>
      <w:r>
        <w:rPr>
          <w:rFonts w:ascii="Tahoma" w:hAnsi="Tahoma" w:cs="Tahoma"/>
          <w:color w:val="3333FF"/>
          <w:rtl/>
        </w:rPr>
        <w:t>אגב, אם כבר הזכרת את חז"ל, יש שני ביטויים שטבעו המתאימים לגבי רהב-מאיר: "איסטרא בלגינא קיש קיש קרייא" והשני: "עצי סרק קולם הולך"...</w:t>
      </w:r>
    </w:p>
    <w:p w:rsidR="00952738" w:rsidRDefault="00952738" w:rsidP="00952738">
      <w:pPr>
        <w:rPr>
          <w:rFonts w:ascii="Tahoma" w:hAnsi="Tahoma" w:cs="Tahoma"/>
          <w:color w:val="3333FF"/>
          <w:rtl/>
        </w:rPr>
      </w:pPr>
      <w:r>
        <w:rPr>
          <w:rFonts w:ascii="Tahoma" w:hAnsi="Tahoma" w:cs="Tahoma"/>
          <w:color w:val="3333FF"/>
          <w:rtl/>
        </w:rPr>
        <w:t>שבת שלום!</w:t>
      </w:r>
    </w:p>
    <w:p w:rsidR="00952738" w:rsidRPr="00952738" w:rsidRDefault="00952738" w:rsidP="00244315">
      <w:pPr>
        <w:rPr>
          <w:color w:val="000000"/>
          <w:rtl/>
        </w:rPr>
      </w:pPr>
    </w:p>
    <w:p w:rsidR="00727E0D" w:rsidRDefault="00727E0D" w:rsidP="00244315">
      <w:pPr>
        <w:rPr>
          <w:color w:val="000000"/>
          <w:rtl/>
        </w:rPr>
      </w:pPr>
      <w:r>
        <w:rPr>
          <w:rFonts w:hint="cs"/>
          <w:color w:val="000000"/>
          <w:rtl/>
        </w:rPr>
        <w:t>מכתב תשובה לזוג הידידים הנ"ל מה- 23.5</w:t>
      </w:r>
    </w:p>
    <w:p w:rsidR="00727E0D" w:rsidRPr="00727E0D" w:rsidRDefault="00727E0D" w:rsidP="00244315">
      <w:pPr>
        <w:rPr>
          <w:color w:val="000000"/>
        </w:rPr>
      </w:pPr>
      <w:r w:rsidRPr="00727E0D">
        <w:rPr>
          <w:rFonts w:hint="cs"/>
          <w:color w:val="000000"/>
          <w:rtl/>
        </w:rPr>
        <w:t>חיה ורן היקרים,</w:t>
      </w:r>
    </w:p>
    <w:p w:rsidR="00727E0D" w:rsidRPr="00727E0D" w:rsidRDefault="00727E0D" w:rsidP="00244315">
      <w:pPr>
        <w:rPr>
          <w:color w:val="000000"/>
          <w:rtl/>
        </w:rPr>
      </w:pPr>
      <w:r w:rsidRPr="00727E0D">
        <w:rPr>
          <w:rFonts w:hint="cs"/>
          <w:color w:val="000000"/>
          <w:rtl/>
        </w:rPr>
        <w:t xml:space="preserve">אני מסכים עם כל מילה שלכם. קודם כל, כל מייל שאני כותב אליכם אתם יכולים להפיץ אותו לכל דיכפין ואפילו לפרסם אותו בפייסבוק או בעיתון. אין אצלי סודות. אלא אם כן, אני כותב במייל - לעיניכם בלבד - וזה נדיר מאוד. אתם צודקים בהחלט, כי סיון, מקי סכינאי להלן (ראו בהמשך), היא המסוכנת ביותר. עדיף בהחלט הרב קנייבסקי ואפילו סמוטריץ' עליה ועל דרעי, על הרב פרץ ועל כל שוחרי טובתנו כביכול. אבל זאת לא תופעה רק ביהדות, </w:t>
      </w:r>
      <w:r w:rsidRPr="00727E0D">
        <w:rPr>
          <w:rFonts w:hint="cs"/>
          <w:color w:val="000000"/>
          <w:rtl/>
        </w:rPr>
        <w:lastRenderedPageBreak/>
        <w:t>אתם מוזמנים לקרוא את טרטיף של מולייר ועוד עשרות יצירות, ספרים, מחזות וסרטים, על מחזירים בתשובה לרבות אלמר גנטרי.</w:t>
      </w:r>
    </w:p>
    <w:p w:rsidR="00727E0D" w:rsidRPr="00727E0D" w:rsidRDefault="00727E0D" w:rsidP="00244315">
      <w:pPr>
        <w:rPr>
          <w:color w:val="000000"/>
          <w:rtl/>
        </w:rPr>
      </w:pPr>
      <w:r w:rsidRPr="00727E0D">
        <w:rPr>
          <w:rFonts w:hint="cs"/>
          <w:color w:val="000000"/>
          <w:rtl/>
        </w:rPr>
        <w:t xml:space="preserve">לכן אחד מהעקרונות של האינטגרציה של החרדים בספרי הרפובליקה השניה של ישראל </w:t>
      </w:r>
      <w:hyperlink r:id="rId943" w:tgtFrame="_blank" w:history="1">
        <w:r w:rsidRPr="00727E0D">
          <w:rPr>
            <w:rStyle w:val="Hyperlink"/>
            <w:rFonts w:hint="cs"/>
            <w:b/>
            <w:bCs/>
            <w:i/>
            <w:iCs/>
            <w:shd w:val="clear" w:color="auto" w:fill="FFFFFF"/>
          </w:rPr>
          <w:t>Haredim Integration</w:t>
        </w:r>
      </w:hyperlink>
      <w:r w:rsidRPr="00727E0D">
        <w:rPr>
          <w:rFonts w:hint="cs"/>
          <w:color w:val="000000"/>
          <w:rtl/>
        </w:rPr>
        <w:t xml:space="preserve"> (תקראי את זה חיה, זה רק שני עמודים, אל תהיי כמו בעלך שלא קורא אותי לעומתי שאני קורא בשקיקה כל מה שהוא כותב) הוא שייאסר בחוק ההחזרה בתשובה, כמו בחוק נגד מיסיונרים. דמוקרטיה צריכה לשמור על עצמה, גם חילוניים צריכים לשמור על עצמם. אבל הם נבנים על זה שאנחנו החילונים מפוצלים - תומכי ביבי ומתנגדיו, יונים וניצים, מזרחים ואשכנזים, עשירים ועניים. מאידך כל המפלגות שנלחמו רק בהדתה ובהפרדת הדת מהמדינה גם לא צלחו.</w:t>
      </w:r>
    </w:p>
    <w:p w:rsidR="00727E0D" w:rsidRPr="00727E0D" w:rsidRDefault="00727E0D" w:rsidP="00244315">
      <w:pPr>
        <w:rPr>
          <w:color w:val="000000"/>
          <w:rtl/>
        </w:rPr>
      </w:pPr>
      <w:r w:rsidRPr="00727E0D">
        <w:rPr>
          <w:rFonts w:hint="cs"/>
          <w:color w:val="000000"/>
          <w:rtl/>
        </w:rPr>
        <w:t xml:space="preserve">לפיכך, באתי עם המצע שלי שמציע פתרון הוליסטי לכל הבעיות. אך רן לא מוכן לשתף איתי פעולה בשביל להפיץ את "התורה", למרות שהצעתי לו שיצרף אליה את כל התובנות שלו. אני לא יכול להרים את המשא לבד, מה עוד שפירסמתי את מצע התנועה כבר לפני יותר מעשור. כולם נשארים בשוחות כאשר אני יוצא לבד עם חרב שלופה אל מול הבליסטראות וצועקים לי </w:t>
      </w:r>
      <w:r w:rsidRPr="00727E0D">
        <w:rPr>
          <w:color w:val="000000"/>
        </w:rPr>
        <w:t>BRAVO</w:t>
      </w:r>
      <w:r w:rsidRPr="00727E0D">
        <w:rPr>
          <w:rFonts w:hint="cs"/>
          <w:color w:val="000000"/>
          <w:rtl/>
        </w:rPr>
        <w:t>. הייתי מוכן אפילו לכתוב במצע בסעיף מדיניות תוכן שיכול להתפרש כתומך בתוכנית טראמפ (דונלד גנב ממני את כל הרעיונות שלי לפתרון הסכסוך, למעט הסעיף הירדני) וכתומך בשתי מדינות.</w:t>
      </w:r>
    </w:p>
    <w:p w:rsidR="00727E0D" w:rsidRPr="00727E0D" w:rsidRDefault="00727E0D" w:rsidP="00244315">
      <w:pPr>
        <w:rPr>
          <w:color w:val="000000"/>
          <w:rtl/>
        </w:rPr>
      </w:pPr>
      <w:r w:rsidRPr="00727E0D">
        <w:rPr>
          <w:rFonts w:hint="cs"/>
          <w:color w:val="000000"/>
          <w:rtl/>
        </w:rPr>
        <w:t xml:space="preserve">אני יודע שיש לך השפעה מאגית עליו והוא כמוני חי בדיקטטורה נאורה של בנות הזוג מזה למעלה מחמישים שנה. אז אולי תשכנעי אותו. הסכנה מוחשית הרבה יותר מאשר הסכסוך, כי ישראל תהפוך עד סוף העשור לתיאוקרטיה חשוכה שתשקע בעולם השלישי כמו איראן כשאנחנו ניהפך לחוטבי העצים של האדונים החרדים והדתיים הלאומיים. החילונים, </w:t>
      </w:r>
      <w:r w:rsidRPr="00727E0D">
        <w:rPr>
          <w:rFonts w:hint="cs"/>
          <w:b/>
          <w:bCs/>
          <w:color w:val="000000"/>
          <w:rtl/>
        </w:rPr>
        <w:t>שלא</w:t>
      </w:r>
      <w:r w:rsidRPr="00727E0D">
        <w:rPr>
          <w:rFonts w:hint="cs"/>
          <w:color w:val="000000"/>
          <w:rtl/>
        </w:rPr>
        <w:t xml:space="preserve"> מקבלים חיזוקים בבית הספר כמו שקיבלנו ושהשכלתם הכללית שואפת לאפס, הם מעולם לא קראו את זולא, מרקס וארתור מילר, נופלים ברשתם של הדתיים כפרי בשל, הופכים למסורתיים, דתיים וחרדים, מתחזקים...</w:t>
      </w:r>
    </w:p>
    <w:p w:rsidR="00727E0D" w:rsidRPr="00727E0D" w:rsidRDefault="00727E0D" w:rsidP="00244315">
      <w:pPr>
        <w:rPr>
          <w:color w:val="000000"/>
          <w:rtl/>
        </w:rPr>
      </w:pPr>
      <w:r w:rsidRPr="00727E0D">
        <w:rPr>
          <w:rFonts w:hint="cs"/>
          <w:color w:val="000000"/>
          <w:rtl/>
        </w:rPr>
        <w:t>אני לימדתי את הסטודנטים שלי את אופרה בגרוש ואת המילים הראשונות שלו (להלן) המתמצתות בכמה מילים את כל המסר שלנו. פתחתי להם את העיניים ואני משוכנע שבצד היותם אתיים הם גם לא יחזרו בתשובה, כי "נועם ההליכות" תופס לגבי אנשי העסקים המושחתים כמו גם לגבי הרבנים המושחתים, והחזרה בתשובה היא שחיתות לכל דבר ואחיזת עיניים. אמחיש לך זאת בסיפור אישי. היה לנו שכן דתי לאומי שופט מעלינו שבתו המבוגרת בכמה שנים משירלי שהיתה בת חמש סיפרה לה עד כמה הדת יפה, קבלת שבת, בית הכנסת, האמונה, סיפורים ואגדות מרהיבים.</w:t>
      </w:r>
    </w:p>
    <w:p w:rsidR="00727E0D" w:rsidRPr="00727E0D" w:rsidRDefault="00727E0D" w:rsidP="00244315">
      <w:pPr>
        <w:rPr>
          <w:color w:val="000000"/>
          <w:rtl/>
        </w:rPr>
      </w:pPr>
      <w:r w:rsidRPr="00727E0D">
        <w:rPr>
          <w:rFonts w:hint="cs"/>
          <w:color w:val="000000"/>
          <w:rtl/>
        </w:rPr>
        <w:t xml:space="preserve">הדבר הגיע לידי כך ששירלי היתה חוזרת הביתה וצועקת עלינו שזה לא בסדר שאנו לא הולכים לבית הכנסת ולא עושים קבלת שבת. כשלא יכולתי יותר התפרצתי ושאלתי אותה: שירלי, את רוצה להיות קרחת כשתתחתני ולא לנסוע לים בשבת? שירלי מאוד נבהלה ואמרה שבטח שלא. אחרי יומיים מתפרצת השכנה אלינו בסערה ואומרת: איזה סיפורי זוועה אתם מספרים לשירלי? עניתי לה: הזורע רוח קוצר סופה, אל תנסו להחזיר את שירלי בתשובה ואני לא אספר לה את האמיתות שאתם מסתירים ממנה. מאז שירלי לא חזרה אל השכנים והפכה להיות חילונית שרופה... </w:t>
      </w:r>
    </w:p>
    <w:p w:rsidR="00727E0D" w:rsidRPr="00727E0D" w:rsidRDefault="00727E0D" w:rsidP="00244315">
      <w:pPr>
        <w:rPr>
          <w:color w:val="000000"/>
          <w:rtl/>
        </w:rPr>
      </w:pPr>
    </w:p>
    <w:tbl>
      <w:tblPr>
        <w:tblW w:w="0" w:type="auto"/>
        <w:tblCellSpacing w:w="15" w:type="dxa"/>
        <w:tblInd w:w="720" w:type="dxa"/>
        <w:shd w:val="clear" w:color="auto" w:fill="FFFFFF"/>
        <w:tblCellMar>
          <w:left w:w="0" w:type="dxa"/>
          <w:right w:w="0" w:type="dxa"/>
        </w:tblCellMar>
        <w:tblLook w:val="04A0"/>
      </w:tblPr>
      <w:tblGrid>
        <w:gridCol w:w="3441"/>
        <w:gridCol w:w="3466"/>
      </w:tblGrid>
      <w:tr w:rsidR="00727E0D" w:rsidRPr="00727E0D" w:rsidTr="00727E0D">
        <w:trPr>
          <w:tblCellSpacing w:w="15" w:type="dxa"/>
        </w:trPr>
        <w:tc>
          <w:tcPr>
            <w:tcW w:w="0" w:type="auto"/>
            <w:shd w:val="clear" w:color="auto" w:fill="FFFFFF"/>
            <w:tcMar>
              <w:top w:w="15" w:type="dxa"/>
              <w:left w:w="15" w:type="dxa"/>
              <w:bottom w:w="15" w:type="dxa"/>
              <w:right w:w="15" w:type="dxa"/>
            </w:tcMar>
            <w:hideMark/>
          </w:tcPr>
          <w:p w:rsidR="00727E0D" w:rsidRPr="00727E0D" w:rsidRDefault="00727E0D" w:rsidP="00244315">
            <w:pPr>
              <w:bidi w:val="0"/>
              <w:spacing w:before="120" w:after="120"/>
              <w:rPr>
                <w:rFonts w:eastAsiaTheme="minorHAnsi"/>
                <w:color w:val="202122"/>
                <w:lang w:val="de-DE"/>
              </w:rPr>
            </w:pPr>
            <w:r w:rsidRPr="00727E0D">
              <w:rPr>
                <w:color w:val="202122"/>
                <w:lang w:val="de-DE"/>
              </w:rPr>
              <w:t>Und der Haifisch, der hat Zähne,</w:t>
            </w:r>
            <w:r w:rsidRPr="00727E0D">
              <w:rPr>
                <w:color w:val="202122"/>
                <w:lang w:val="de-DE"/>
              </w:rPr>
              <w:br/>
              <w:t>Und die trägt er im Gesicht.</w:t>
            </w:r>
            <w:r w:rsidRPr="00727E0D">
              <w:rPr>
                <w:color w:val="202122"/>
                <w:lang w:val="de-DE"/>
              </w:rPr>
              <w:br/>
              <w:t>Und Macheath, der hat ein Messer,</w:t>
            </w:r>
            <w:r w:rsidRPr="00727E0D">
              <w:rPr>
                <w:color w:val="202122"/>
                <w:lang w:val="de-DE"/>
              </w:rPr>
              <w:br/>
              <w:t>Doch das Messer sieht man nicht.</w:t>
            </w:r>
          </w:p>
        </w:tc>
        <w:tc>
          <w:tcPr>
            <w:tcW w:w="0" w:type="auto"/>
            <w:shd w:val="clear" w:color="auto" w:fill="FFFFFF"/>
            <w:tcMar>
              <w:top w:w="15" w:type="dxa"/>
              <w:left w:w="480" w:type="dxa"/>
              <w:bottom w:w="15" w:type="dxa"/>
              <w:right w:w="15" w:type="dxa"/>
            </w:tcMar>
            <w:hideMark/>
          </w:tcPr>
          <w:p w:rsidR="00727E0D" w:rsidRPr="00727E0D" w:rsidRDefault="00727E0D" w:rsidP="00244315">
            <w:pPr>
              <w:bidi w:val="0"/>
              <w:spacing w:before="120" w:after="120"/>
              <w:rPr>
                <w:rFonts w:eastAsiaTheme="minorHAnsi"/>
                <w:color w:val="202122"/>
              </w:rPr>
            </w:pPr>
            <w:r w:rsidRPr="00727E0D">
              <w:rPr>
                <w:color w:val="202122"/>
              </w:rPr>
              <w:t>And the shark, it has teeth,</w:t>
            </w:r>
            <w:r w:rsidRPr="00727E0D">
              <w:rPr>
                <w:color w:val="202122"/>
              </w:rPr>
              <w:br/>
              <w:t>And it wears them in the face.</w:t>
            </w:r>
            <w:r w:rsidRPr="00727E0D">
              <w:rPr>
                <w:color w:val="202122"/>
              </w:rPr>
              <w:br/>
              <w:t>And Macheath, he has a knife,</w:t>
            </w:r>
            <w:r w:rsidRPr="00727E0D">
              <w:rPr>
                <w:color w:val="202122"/>
              </w:rPr>
              <w:br/>
              <w:t>But the knife can't be seen.</w:t>
            </w:r>
          </w:p>
        </w:tc>
      </w:tr>
    </w:tbl>
    <w:p w:rsidR="00727E0D" w:rsidRPr="00727E0D" w:rsidRDefault="00727E0D" w:rsidP="00244315">
      <w:pPr>
        <w:rPr>
          <w:rFonts w:eastAsiaTheme="minorHAnsi"/>
          <w:color w:val="000000"/>
          <w:rtl/>
        </w:rPr>
      </w:pPr>
      <w:r w:rsidRPr="00727E0D">
        <w:rPr>
          <w:rFonts w:hint="cs"/>
          <w:color w:val="000000"/>
          <w:rtl/>
        </w:rPr>
        <w:t xml:space="preserve">אז חיה, יקירתי, בקשי מרן שיתן לך לקרוא את כל התכתובת של הפורום שאנו חברים בו ודנים בסוגיות ברומו של עולם. קראי את כל הספר שלי (זה רק 1500 עמודים ויותר מעניין מעלובי החיים כי העלובים זה אנחנו), או לפחות את הפרקים שמעניינם אותך (לרבות התכתובת המרתקת בין רן לביני, עם סובול, יהורם גאון, אריה אבנרי ורבים וטובים), את החלק העברי, החלק האנגלי והמאמר המסכם: </w:t>
      </w:r>
      <w:r w:rsidRPr="00727E0D">
        <w:rPr>
          <w:rFonts w:ascii="MS Sans Serif" w:hAnsi="MS Sans Serif"/>
          <w:b/>
          <w:bCs/>
          <w:color w:val="000000"/>
          <w:u w:val="single"/>
          <w:shd w:val="clear" w:color="auto" w:fill="FFFFFF"/>
        </w:rPr>
        <w:t> </w:t>
      </w:r>
      <w:hyperlink r:id="rId944" w:tgtFrame="_self" w:history="1">
        <w:r w:rsidRPr="00727E0D">
          <w:rPr>
            <w:rStyle w:val="Hyperlink"/>
            <w:b/>
            <w:bCs/>
            <w:shd w:val="clear" w:color="auto" w:fill="FFFFFF"/>
          </w:rPr>
          <w:t>Second Republic of Israel, Book - Hebrew,</w:t>
        </w:r>
      </w:hyperlink>
      <w:hyperlink r:id="rId945" w:tgtFrame="_self" w:history="1">
        <w:r w:rsidRPr="00727E0D">
          <w:rPr>
            <w:rStyle w:val="Hyperlink"/>
            <w:b/>
            <w:bCs/>
            <w:shd w:val="clear" w:color="auto" w:fill="FFFFFF"/>
          </w:rPr>
          <w:t> </w:t>
        </w:r>
      </w:hyperlink>
      <w:hyperlink r:id="rId946" w:tgtFrame="_self" w:history="1">
        <w:r w:rsidRPr="00727E0D">
          <w:rPr>
            <w:rStyle w:val="Hyperlink"/>
            <w:b/>
            <w:bCs/>
            <w:i/>
            <w:iCs/>
            <w:shd w:val="clear" w:color="auto" w:fill="FFFFFF"/>
          </w:rPr>
          <w:t>English, </w:t>
        </w:r>
      </w:hyperlink>
      <w:r w:rsidRPr="00727E0D">
        <w:rPr>
          <w:b/>
          <w:bCs/>
          <w:i/>
          <w:iCs/>
          <w:color w:val="000000"/>
          <w:u w:val="single"/>
          <w:shd w:val="clear" w:color="auto" w:fill="FFFFFF"/>
        </w:rPr>
        <w:t xml:space="preserve"> </w:t>
      </w:r>
      <w:hyperlink r:id="rId947" w:tgtFrame="_self" w:history="1">
        <w:r w:rsidRPr="00727E0D">
          <w:rPr>
            <w:rStyle w:val="Hyperlink"/>
            <w:b/>
            <w:bCs/>
            <w:i/>
            <w:iCs/>
            <w:shd w:val="clear" w:color="auto" w:fill="FFFFFF"/>
          </w:rPr>
          <w:t>ArticleHe</w:t>
        </w:r>
      </w:hyperlink>
      <w:r w:rsidRPr="00727E0D">
        <w:rPr>
          <w:color w:val="000000"/>
          <w:rtl/>
        </w:rPr>
        <w:t xml:space="preserve"> </w:t>
      </w:r>
      <w:r w:rsidRPr="00727E0D">
        <w:rPr>
          <w:rFonts w:hint="cs"/>
          <w:color w:val="000000"/>
          <w:rtl/>
        </w:rPr>
        <w:t>תרתמי לעשיה, אל תשיארו אותי לבד. מספיק לקטר, עת לעשות, אם אנו חפצי חיים!!!</w:t>
      </w:r>
    </w:p>
    <w:p w:rsidR="00727E0D" w:rsidRPr="00727E0D" w:rsidRDefault="00727E0D" w:rsidP="00244315">
      <w:pPr>
        <w:rPr>
          <w:color w:val="000000"/>
          <w:rtl/>
        </w:rPr>
      </w:pPr>
      <w:r w:rsidRPr="00727E0D">
        <w:rPr>
          <w:rFonts w:hint="cs"/>
          <w:color w:val="000000"/>
          <w:rtl/>
        </w:rPr>
        <w:lastRenderedPageBreak/>
        <w:t>הרבה בריאות,</w:t>
      </w:r>
    </w:p>
    <w:p w:rsidR="00727E0D" w:rsidRPr="00727E0D" w:rsidRDefault="00727E0D" w:rsidP="00244315">
      <w:pPr>
        <w:rPr>
          <w:color w:val="000000"/>
          <w:rtl/>
        </w:rPr>
      </w:pPr>
      <w:r w:rsidRPr="00727E0D">
        <w:rPr>
          <w:rFonts w:hint="cs"/>
          <w:color w:val="000000"/>
          <w:rtl/>
        </w:rPr>
        <w:t>קורי</w:t>
      </w:r>
    </w:p>
    <w:p w:rsidR="00727E0D" w:rsidRDefault="00727E0D" w:rsidP="00244315">
      <w:pPr>
        <w:rPr>
          <w:color w:val="000000"/>
          <w:rtl/>
        </w:rPr>
      </w:pPr>
    </w:p>
    <w:p w:rsidR="00727E0D" w:rsidRDefault="00727E0D" w:rsidP="00244315">
      <w:pPr>
        <w:rPr>
          <w:color w:val="000000"/>
          <w:rtl/>
        </w:rPr>
      </w:pPr>
      <w:r>
        <w:rPr>
          <w:rFonts w:hint="cs"/>
          <w:color w:val="000000"/>
          <w:rtl/>
        </w:rPr>
        <w:t>מכתב שנכתב אלי ולכל הפורום על ידי חבר הפורום ב- 22.5</w:t>
      </w:r>
    </w:p>
    <w:p w:rsidR="00727E0D" w:rsidRDefault="00727E0D" w:rsidP="00244315">
      <w:r>
        <w:rPr>
          <w:rFonts w:hint="cs"/>
          <w:b/>
          <w:bCs/>
          <w:sz w:val="32"/>
          <w:szCs w:val="32"/>
          <w:rtl/>
        </w:rPr>
        <w:t>יעקב, איש יקר,</w:t>
      </w:r>
      <w:r>
        <w:rPr>
          <w:b/>
          <w:bCs/>
          <w:sz w:val="32"/>
          <w:szCs w:val="32"/>
        </w:rPr>
        <w:t xml:space="preserve">                                            </w:t>
      </w:r>
    </w:p>
    <w:p w:rsidR="00727E0D" w:rsidRDefault="00727E0D" w:rsidP="00244315">
      <w:pPr>
        <w:rPr>
          <w:rtl/>
        </w:rPr>
      </w:pPr>
      <w:r>
        <w:rPr>
          <w:rFonts w:hint="cs"/>
          <w:b/>
          <w:bCs/>
          <w:sz w:val="32"/>
          <w:szCs w:val="32"/>
          <w:rtl/>
        </w:rPr>
        <w:t>מאוד נגע לליבי מכתבך ולמרות שתגובתי המידית היתה שלא להיכנס אתך לדיון, עצם החום האנושי הנובע ממך שב ומעלה בפניי את טיעוניך ומדרבן אותי (בעדינות) להיכנס לעובי הקורה.</w:t>
      </w:r>
    </w:p>
    <w:p w:rsidR="00727E0D" w:rsidRDefault="00727E0D" w:rsidP="00244315">
      <w:pPr>
        <w:rPr>
          <w:rtl/>
        </w:rPr>
      </w:pPr>
      <w:r>
        <w:rPr>
          <w:rFonts w:hint="cs"/>
          <w:b/>
          <w:bCs/>
          <w:sz w:val="32"/>
          <w:szCs w:val="32"/>
          <w:rtl/>
        </w:rPr>
        <w:t>הויכוח העיקרי בינינו הינו עקרוני: קדימותה של השאלה הפלשתינית וטענתי – כטענת מרביתם של מכותבי הפורום, כדבריך – שפתרון שתי המדינות הוא מטרה ריאלית שיש להיאבק ליישומה ללא דיחוי. את חוסר התוחלת בתקווה זו אתה בונה על ניסיונך בגיל 7 כשפורעים מוסלמים הבעירו את ביתך. מה שמסתתר עוד בדבריך הוא, שאנשים ועמים אינם משתנים. בלי להיכנס לדיון אנתרופולוגי רחב, טענה זו שלך אינה מקובלת עליי מכל וכל.</w:t>
      </w:r>
    </w:p>
    <w:p w:rsidR="00727E0D" w:rsidRDefault="00727E0D" w:rsidP="00244315">
      <w:pPr>
        <w:rPr>
          <w:rtl/>
        </w:rPr>
      </w:pPr>
      <w:r>
        <w:rPr>
          <w:rFonts w:hint="cs"/>
          <w:b/>
          <w:bCs/>
          <w:sz w:val="32"/>
          <w:szCs w:val="32"/>
          <w:rtl/>
        </w:rPr>
        <w:t xml:space="preserve">אתה מזכיר את הולדתי בוינה ומייחס להתחלתי זאת חלק מתפישת עולמי. על כך אעיר, שאבא בא מגליציה ועלה ארצה בגיל 18 ב-1909, ובילה את שתי שנותיו הראשונות בארץ בסג'רה ואמי, הברלינאית, חברה אליו, עצרה בוינה – בין השאר כדי ללדת אותי – ואני שמתי פעמיי לארץ ישראל בסלסלת נצרים בגיל ארבעה חודשים, והגעתי הנה בינואר 1932. ומכיוון שכעבור ארבע שנים נשלחתי מתל אביב למשמר העמק לגדול שם כחלוץ, זכרונותיי ואופיי נתעצבו במידה מכריעה באותו קיבוץ. החוויה המכוננת ששאבתי יום-יום מחבריו היתה לא רק של שינוי מובהק מדרך החיים שבה גדלו הם – כבניו של המעמד הבינוני המבוסס בפולין (אחד המורים שלי במוסד החינוכי היה בן עמי גורדון, בנו של מפרש התנ"ך), אלא ששינוי זה ובניין היהודי החדש היה לבה של אותה חוויה. </w:t>
      </w:r>
    </w:p>
    <w:p w:rsidR="00727E0D" w:rsidRDefault="00727E0D" w:rsidP="00244315">
      <w:pPr>
        <w:rPr>
          <w:rtl/>
        </w:rPr>
      </w:pPr>
      <w:r>
        <w:rPr>
          <w:rFonts w:hint="cs"/>
          <w:b/>
          <w:bCs/>
          <w:sz w:val="32"/>
          <w:szCs w:val="32"/>
          <w:rtl/>
        </w:rPr>
        <w:t xml:space="preserve">על שינוי נוסף באופיו העמוק של אדם או עם, יעיד התהליך העמוק של דה-נציפיקציה שעברו הגרמנים אחרי מלחמת העולם השניה. ראש ממשלתם הראשון, קונראד אדנאואר, ניצל ממעצר על דעותיו האנטי-נאציות כשנמלט למנזר ב-1944. הוא  היווה מיעוט קטן בגרמניה; אבל, לאחר היטלר, הנהיג את עמו לשינוי העמוק ביותר שזכה לו איזשהו עם במחציתה השנייה של המאה ה-20. המדינות שאתה מזכיר כמודל – ובראשן שבדיה – לא עברו כור היתוך כזה. אז מדוע הגרמנים – הוריה של המפלצת האנושית הנוראה ביותר שאפשר לדמות, אלה ששלונסקי נשבע לא לשכוח את חטאיהם עד דור עשירי – כן והערבים לא? יד על הלב, יעקב. האם משום שהם יותר מפותחים, </w:t>
      </w:r>
      <w:r>
        <w:rPr>
          <w:b/>
          <w:bCs/>
          <w:sz w:val="32"/>
          <w:szCs w:val="32"/>
        </w:rPr>
        <w:t>or suchlike trash</w:t>
      </w:r>
      <w:r>
        <w:rPr>
          <w:rFonts w:hint="cs"/>
          <w:b/>
          <w:bCs/>
          <w:sz w:val="32"/>
          <w:szCs w:val="32"/>
          <w:rtl/>
        </w:rPr>
        <w:t xml:space="preserve">? ולמה, באותה הזדמנות לא לזכור ולהביא כדוגמה את סרטאווי ודומיו ו – כן – את </w:t>
      </w:r>
      <w:r>
        <w:rPr>
          <w:rFonts w:hint="cs"/>
          <w:b/>
          <w:bCs/>
          <w:sz w:val="32"/>
          <w:szCs w:val="32"/>
          <w:rtl/>
        </w:rPr>
        <w:lastRenderedPageBreak/>
        <w:t>אנוואר סאדאת, שנרצחו על כך שלחמו לשלום עם ישראל? האם כל אלה (ומרבית מכותבי הפורום) הם יונים תמימות, דוברי כַּלאם פאדי והולכי שולל אחרי בובע מעייסז ולא – דרך משל – חסידים נאמנים של אפלטון, אריסטו, קאנט ובובר?</w:t>
      </w:r>
    </w:p>
    <w:p w:rsidR="00727E0D" w:rsidRDefault="00727E0D" w:rsidP="00244315">
      <w:pPr>
        <w:rPr>
          <w:rtl/>
        </w:rPr>
      </w:pPr>
      <w:r>
        <w:rPr>
          <w:rFonts w:hint="cs"/>
          <w:b/>
          <w:bCs/>
          <w:sz w:val="32"/>
          <w:szCs w:val="32"/>
          <w:rtl/>
        </w:rPr>
        <w:t>אתה מזכיר את גילנו המתקדם. לגיל אין כל שייכות לנושא! – מלבד אולי לגילה העתיק של הגזענות, שקיבלה את חיזוקה העיקרי בימי קדם בס' יהושע. אגב, עמוס הנביא, ראשון נביאי הכתב האתיים, אינו רק "אהוב"; עמוס הינו ראשון האוניברסליסטים בעמנו ואולי בעולם כולו. ספרו, שמהווה ללא ספק צירוף של נבואותיו – שנעשה, מן הסתם, בידי תלמידיו – מראה על התפתחותו מ"יהודי טוב", המקבל את מתנת הארץ לאבותינו (תוך נטילתה מיד האמורי) כמושכל ראשון, אך באותה גזרה הוא קובע, ש"רק אתכם ידעתי מכל משפחות האדמה [דהיינו, את ישראל ואת יהודה], על כן אפקוד עליכם את כל עוונותיכם" – במלים אחרות, אין לכם כל זכויות יתר, רק חובות יתר! והוא מרחיק לכת וקובע: "הלא כבני כושיים אתם לי, בני ישראל (...) הלא את ישראל הוצאתי מארץ מצרים, את פלשתיים מכפתור וארם מקיר." (כושיים = אוכלי האדם; פלשתיים = אויבי יהודה מזה מאות בשנים; ארם = אויביי ישראל מדור-דור.] לא, אין זאת חיבה שהביאה אותו להיותו נערץ ע"י החלוצים הראשונים, שהעניקו את השם עמוס לבניהם אחרי שבמרוצת קרוב ל-3000 שנה לא ניתן שם זה לבן עַמנו; היתה זאת הודעה פומבית: אנו הולכים בדרכו של האוניברסליסט הגדול!  כמתקנים גדולים רבים, היה צורך "לרכך" קצת את משנתו כדי לעשותה ישימה; החטא הראשון והנורא מכל – קובע עמוס – הינו מכירת אדם לעבדות. נדרשו עוד 1000 שנה לפני שחלקים במערב ביטלו את העבדות (באירופה תפשה את מקומה האריסות) – ולא מסיבות מוסריות דווקא...</w:t>
      </w:r>
    </w:p>
    <w:p w:rsidR="00727E0D" w:rsidRDefault="00727E0D" w:rsidP="00244315">
      <w:pPr>
        <w:rPr>
          <w:rtl/>
        </w:rPr>
      </w:pPr>
      <w:r>
        <w:rPr>
          <w:rFonts w:hint="cs"/>
          <w:b/>
          <w:bCs/>
          <w:sz w:val="32"/>
          <w:szCs w:val="32"/>
          <w:rtl/>
        </w:rPr>
        <w:t xml:space="preserve">מה אני מבקש להגיד? ובכן, ששיעבוד עם אחד לאחר דינו כדין עשיייתו לעבד לו – וגם אם ביטול הכיבוש איננו אקטואלי מיד, יש להלחם עליו כעיקרון ראשון במעלה! ואנא סלח לי: איך אתה יכול להציב את השלום כ"תנאי מקדמי" עם מין בני אדם שלעולם לא יסכימו לחיות אתנו בשלום?  </w:t>
      </w:r>
    </w:p>
    <w:p w:rsidR="00727E0D" w:rsidRDefault="00727E0D" w:rsidP="00244315">
      <w:pPr>
        <w:rPr>
          <w:rtl/>
        </w:rPr>
      </w:pPr>
      <w:r>
        <w:rPr>
          <w:rFonts w:hint="cs"/>
          <w:b/>
          <w:bCs/>
          <w:sz w:val="32"/>
          <w:szCs w:val="32"/>
          <w:rtl/>
        </w:rPr>
        <w:t>כאמור, כבנו של אב שעזב בית חסידי כדי "ליצור יהודי חדש" (</w:t>
      </w:r>
      <w:r>
        <w:rPr>
          <w:b/>
          <w:bCs/>
          <w:i/>
          <w:iCs/>
          <w:sz w:val="32"/>
          <w:szCs w:val="32"/>
        </w:rPr>
        <w:t>sic!</w:t>
      </w:r>
      <w:r>
        <w:rPr>
          <w:rFonts w:hint="cs"/>
          <w:b/>
          <w:bCs/>
          <w:i/>
          <w:iCs/>
          <w:sz w:val="32"/>
          <w:szCs w:val="32"/>
          <w:rtl/>
        </w:rPr>
        <w:t xml:space="preserve">), </w:t>
      </w:r>
      <w:r>
        <w:rPr>
          <w:rFonts w:hint="cs"/>
          <w:b/>
          <w:bCs/>
          <w:sz w:val="32"/>
          <w:szCs w:val="32"/>
          <w:rtl/>
        </w:rPr>
        <w:t>אני לא רק חוויתי יצירה זו, אלא אני מאמין ביכולתה להתנער מהשפל שבה היא מצויה כיום, להקרין על סביבותיה ולסייע לשינוי מהותי סביבה כולל בין מוסלמים, שאחדים מהם הינם ידידיי הקרובים המקיימים את הצו הקטגורי העליון בדרך חייהם מבלי שקראו את קאנט.</w:t>
      </w:r>
    </w:p>
    <w:p w:rsidR="00727E0D" w:rsidRDefault="00727E0D" w:rsidP="00244315">
      <w:pPr>
        <w:rPr>
          <w:rtl/>
        </w:rPr>
      </w:pPr>
      <w:r>
        <w:rPr>
          <w:rFonts w:hint="cs"/>
          <w:b/>
          <w:bCs/>
          <w:sz w:val="32"/>
          <w:szCs w:val="32"/>
          <w:rtl/>
        </w:rPr>
        <w:t xml:space="preserve">ועוד פרט אחד, שדומני כי לא התייחסת אליו. אני מבקש להביע חוסר סבלנות להחלפת דעות מתמדת ולמיני מפגשים מחממי-לב בכיכרות. מה שאני משרטט במכתביי הינם צעדים מעשיים ההכרחיים, לדעתי, לשינוי. ייתכן שעלי לקנא </w:t>
      </w:r>
      <w:r>
        <w:rPr>
          <w:rFonts w:hint="cs"/>
          <w:b/>
          <w:bCs/>
          <w:sz w:val="32"/>
          <w:szCs w:val="32"/>
          <w:rtl/>
        </w:rPr>
        <w:lastRenderedPageBreak/>
        <w:t>באנשים המאמינים בכוח המילה הראציונלית לבדה לחולל שינוי. להבנתי, המסה הקריטית המיוחלת הינה תערובת של נסיבות – רוחניות, חומריות ואחרות, שבחלקן הגדול הינן פרי עמלנו – ולרוב, מעללינו. לפיכך, אם תמצא זמן ומקום לענות לי, מאוד אעריך אם תתייחס גם לאותן נקודות "ארגוניות" שאני מעלה במכתביי. אם לא נהיה מוכנים ארגונית, כשתבוא שעת הכושר, לא נהיה מסוגלים לצוד אותה ולרסנה למטרותינו. מה שלדעתי חייב לקרות הוא דיון מפורט גם בשאלות הארגוניות וחיפוש ומציאת דרכים לקידום הארגון – המשחרר והכובל כאחר – בשטח הכבוש.</w:t>
      </w:r>
    </w:p>
    <w:p w:rsidR="00727E0D" w:rsidRDefault="00727E0D" w:rsidP="00244315">
      <w:pPr>
        <w:rPr>
          <w:rtl/>
        </w:rPr>
      </w:pPr>
      <w:r>
        <w:rPr>
          <w:rFonts w:hint="cs"/>
          <w:b/>
          <w:bCs/>
          <w:sz w:val="32"/>
          <w:szCs w:val="32"/>
          <w:rtl/>
        </w:rPr>
        <w:t>בברכה חמה,</w:t>
      </w:r>
    </w:p>
    <w:p w:rsidR="00727E0D" w:rsidRPr="00F5536C" w:rsidRDefault="00727E0D" w:rsidP="00244315">
      <w:pPr>
        <w:rPr>
          <w:color w:val="000000"/>
          <w:rtl/>
        </w:rPr>
      </w:pPr>
    </w:p>
    <w:p w:rsidR="00F5536C" w:rsidRDefault="00727E0D" w:rsidP="00244315">
      <w:pPr>
        <w:rPr>
          <w:color w:val="000000"/>
          <w:rtl/>
        </w:rPr>
      </w:pPr>
      <w:r>
        <w:rPr>
          <w:rFonts w:hint="cs"/>
          <w:color w:val="000000"/>
          <w:rtl/>
        </w:rPr>
        <w:t>מכתב תשובה שכתבתי לחבר הפורום הנ"ל ולכל חברי הפורום ב- 23.5</w:t>
      </w:r>
    </w:p>
    <w:p w:rsidR="00727E0D" w:rsidRPr="00727E0D" w:rsidRDefault="00727E0D" w:rsidP="00244315">
      <w:pPr>
        <w:rPr>
          <w:color w:val="000000"/>
        </w:rPr>
      </w:pPr>
      <w:r>
        <w:rPr>
          <w:rFonts w:hint="cs"/>
          <w:color w:val="000000"/>
          <w:rtl/>
        </w:rPr>
        <w:t>...</w:t>
      </w:r>
      <w:r w:rsidRPr="00727E0D">
        <w:rPr>
          <w:rFonts w:hint="cs"/>
          <w:color w:val="000000"/>
          <w:rtl/>
        </w:rPr>
        <w:t xml:space="preserve"> איש יקר, חברים יקרים,</w:t>
      </w:r>
    </w:p>
    <w:p w:rsidR="00727E0D" w:rsidRPr="00727E0D" w:rsidRDefault="00727E0D" w:rsidP="00244315">
      <w:pPr>
        <w:rPr>
          <w:color w:val="000000"/>
          <w:rtl/>
        </w:rPr>
      </w:pPr>
      <w:r w:rsidRPr="00727E0D">
        <w:rPr>
          <w:rFonts w:hint="cs"/>
          <w:color w:val="000000"/>
          <w:rtl/>
        </w:rPr>
        <w:t>לעונג ולכבוד הוא לי לדון אתך בסוגיות חשובות אלה ואני בהחלט מסכים אתך שצריך לעבור לפסים אופרטיביים, כי סכנה קיומית מרחפת על ישראל. לכן אתייחס לכל הנקודות שהעלית בפירוט:</w:t>
      </w:r>
    </w:p>
    <w:p w:rsidR="00727E0D" w:rsidRPr="00727E0D" w:rsidRDefault="00727E0D" w:rsidP="00244315">
      <w:pPr>
        <w:rPr>
          <w:color w:val="000000"/>
          <w:rtl/>
        </w:rPr>
      </w:pPr>
      <w:r w:rsidRPr="00727E0D">
        <w:rPr>
          <w:rFonts w:hint="cs"/>
          <w:color w:val="000000"/>
          <w:rtl/>
        </w:rPr>
        <w:t>1. כנראה שלא הבנת נכון את הסיבות לעמדותיי בסוגיות הסכסוך. אקדים ואומר שהפורעים לא הבעירו את ביתי אלא רצו לשרוף אותו. אם היו מבעירים לא הייתי כאן בשביל להתווכח איתך. זו אכן הייתה חוויה מכוננת אך הא ראיה שאני בודק כל מקרה לגופו של עניין, היא שדווקא בשאלת השלום עם מצרים, המדינה שבה נולדתי ושפורעיה מבשרי המהפכה שסאדאת השתתף בה, הייתי תמים דיעים עם בגין שיש לעשות שלום איתם ולהחזיר להם את כל השטחים. כלומר, אין לדעותי שום קונוטציה גזענית כלפי ערבים וגם לא כלפי הפורעים המצרים. יש בכל כתביי, במיוחד בנושאי אתיקה הערכה רבה לערבים ולאסלאם ולימתדי את כל הסטודנטים שלי בהרחבה עד כמה גישתו האתית של מוחמד היתה פרגמטית בהיותו איש העסקים היחידי מבין שלושת אבות הדתות המונותאיסטיות - משה, ישו והוא. סאדאת היה אדם דגול והלוואי ומנהיגינו בישראל היו משתווים לו בחזון וברצונו בשלום. יש אבל הבדל תהומי בין סאדאת לבין המנהיגים הפלשתינאים ובראשם ערפאת, אבו מאזן ומנהיגי החמאס. בעוד סאדאת, היה איש כבוד שתוכו כברו, בא עם עלה של זית וניסה לכבוש את ליבנו ב"טוב" ואנו נפלנו שבי בקסם האישי שלו וברצונו בשלום, מנהיגי הפלשתינאים האלה הוכיחו עצמם כשקרנים פתולוגים, חלקם מעולם לא הסכימו לעשות שלום עימנו, ואלה שכביכול הסכימו השתמשו בכך רק בכדי להונות אותנו ולהפוך את הרשות לבסיס טרור.</w:t>
      </w:r>
    </w:p>
    <w:p w:rsidR="00727E0D" w:rsidRPr="00727E0D" w:rsidRDefault="00727E0D" w:rsidP="00244315">
      <w:pPr>
        <w:rPr>
          <w:color w:val="000000"/>
          <w:rtl/>
        </w:rPr>
      </w:pPr>
      <w:r w:rsidRPr="00727E0D">
        <w:rPr>
          <w:rFonts w:hint="cs"/>
          <w:color w:val="000000"/>
          <w:rtl/>
        </w:rPr>
        <w:t xml:space="preserve">2. אני האחרון שאגיד כי עמים אינם משתנים. אדרבא, אני מאמין שעמים משתנים, ולו רק בגלל שראיתי איך עם ישראל השתנה לחלוטין במשך מאה השנים האחרונות, היהודים שברו סטיגמות של פחדנות (אבי שהיה יליד סמירנה סיפר לי שבטורקית שם נרדף לפחדן הוא </w:t>
      </w:r>
      <w:r w:rsidRPr="00727E0D">
        <w:rPr>
          <w:color w:val="000000"/>
        </w:rPr>
        <w:t>Korkak Yahudiler</w:t>
      </w:r>
      <w:r w:rsidRPr="00727E0D">
        <w:rPr>
          <w:rFonts w:hint="cs"/>
          <w:color w:val="000000"/>
          <w:rtl/>
        </w:rPr>
        <w:t xml:space="preserve"> - יהודי פחדן), כשצה"ל הוא אחד הצבאות הטובים בעולם, הפכו להיות עובדי אדמה כשאנו מייצאים טכנולויות חקלאיות לכל העולם, ולאנשי תעשייה כשהפכנו לאומת הסטארטאפ. נוכחתי לדעת בעצמי עד כמה הגרמנים השתנו, כאשר התחנה הראשונה לישראלי פרובינציאלי כמוני, שיצא לראשונה לחו"ל באוגוסט 1967 לפני לימודיו באינסאד הייתה דווקא לברלין המערבית לסמינר במכון גתה לליטוש הגרמנית שלי במשך חודש וחצי כי שפות הלימוד באוניברסיטה הקוסמופוליטית היו אנגלית, צרפתית וגרמנית. למדתי אמנם גרמנית במשך שנתיים באוניברסיטה העברית בירושלים (עשיתי כל דבר באוניברסיטה חוץ מלהתמקד בלימודי הכלכלה ומדע המדינה וכך למדתי שפות, אמנות, תיאטרון ופילוסופיה להנאתי), אך הגרמנית שלי לא הייתה מושלמת ודרשו ממני להשתלם בה. הפתעת חיי היתה ברלין והגרמנים. חייתי כל חיי כבן הפזורה הפרנקופונית תחת ההנחה שה"מולדת" צרפת היא התגלמות הטוב והישר, ולעומת זאת כישראלי שחלק ממשפחתו (היווני והאיטלקי) הושמד בשואה ראיתי בגרמנים את התגלמות הרוע, השנאה והאנטישמיות.</w:t>
      </w:r>
    </w:p>
    <w:p w:rsidR="00727E0D" w:rsidRPr="00727E0D" w:rsidRDefault="00727E0D" w:rsidP="00244315">
      <w:pPr>
        <w:rPr>
          <w:color w:val="000000"/>
          <w:rtl/>
        </w:rPr>
      </w:pPr>
      <w:r w:rsidRPr="00727E0D">
        <w:rPr>
          <w:rFonts w:hint="cs"/>
          <w:color w:val="000000"/>
          <w:rtl/>
        </w:rPr>
        <w:lastRenderedPageBreak/>
        <w:t>3. והנה אני נוחת בגיל 23 בברלין ומגלה עיר קוסמופוליטית לעילא, פתוחה, נטולת גזענות, גרמנים נטולי דיעות קדומות ומכניסי אורחים. ההפתעה היתה כה גדולה עד כי עבודת הגמר שלי הייתה בנושא: "יחסי לגרמנים ויחס הגרמנים ליהודים ולישראל" (גם באתר שלי). מאידך מה גדולה הייתה אכזבתי כאשר סוף סוף הגעתי לפריז לראשונה בחיי (צרפתית היתה שפת האם והתרבות אבל לצרפת הגעתי רק ללימודי תואר שני) גיליתי את הצרפתי המכוער, עם דיעות קדומות, הבורגני, הלא אינטלקטואלי. במשך השנים נתרככו הדיעות האלה וגיליתי גם את הגרמני האנטישמי והמכוער ובפריז השתתפתי במאי 1968 במהפיכת הסטודנטים... גם בלימודים באינסאד טובי החברים שלי היו לבנונים וסורי שהתנדבו ללמד אותי שוב ערבית. אבל זה בהחלט היה שיעור מאלף לא להיות עם דיעות קדומות כלפי גרמנים, צרפתים וערבים, וגם לא כלפי כל עם אחר כי באינסאד היו סטודנטים מחמישים ארצות. אני גדול המאמינים בגרמניה החדשה ובכל הזדמנות שאני מבקר בגרמניה (ועבדתי הרבה עם גרמנים) נוכחתי לדעת עד כמה החרטה שלהם כנה, עד כמה ההנהגה והמדינה עושים הכל לביעור האנטישמיות ולהנצחת השואה, הרבה יותר מאשר הפולנים, הרוסים או הליטאים, אפילו מהצרפתים שרק בסוף שנות התשעים קיבלו על עמצם אחריות על זוועות משטר וישי. לסיכום, אני מאמין אמונה שלמה שעמים משתנים - יהודים, ערבים, גרמנים, צרפתים וכו'.</w:t>
      </w:r>
    </w:p>
    <w:p w:rsidR="00727E0D" w:rsidRPr="00727E0D" w:rsidRDefault="00727E0D" w:rsidP="00244315">
      <w:pPr>
        <w:rPr>
          <w:color w:val="000000"/>
          <w:rtl/>
        </w:rPr>
      </w:pPr>
      <w:r w:rsidRPr="00727E0D">
        <w:rPr>
          <w:rFonts w:hint="cs"/>
          <w:color w:val="000000"/>
          <w:rtl/>
        </w:rPr>
        <w:t xml:space="preserve">4. עמים משתנים אבל רק אם הם רוצים להשתנות. אם מטפחים בהם שנאה משחר ילדותם כפי שהנאצים עשו בנוער ההיטלראי הם הופכים להיות חדורי שנאה. כאשר מטפחים בנוער הפלשתינאי שנאה יוקדת נגד ישראל בתוכניות לימוד נאציות בגדה ובעזה, עם קריקטורות נאציות, עם דימויים נאציים, אין שום סיכוי שהפלשתינאים יתחילו לאהוב אותנו. אין כל הבדל בין פלשתינאי ליהודי לא בצורה גנטית, לא בהשכלה, לא בתכונות האחרות. אבל אם מחדירים בנוער ובעם שנאה הם מטפחים את הסכסוך במשך מאה שנה. בישראל לא מטפחים שנאה כלפי ערבים, אני מסכים איתך שנתניהו משתלח בערבים אבל לא יותר מאשר הוא משתלח באנשי השמאל ובכל מי שלא תומך ביבי שרוף וצועק היידה שרה. נתניהו, הליכוד ובוודאי שלא ישראל גזענים כלפי ערבים, ואם כבר מי שמטפח שנאה הם חלק מההנהגה הפלשתינאית והאימאמים במסגדים נגד היהודים הקופים והכופרים. קרא את מאות העמודים שכתבתי על כך בחלק האנגלי של הספר שלי הרפובליקה השניה של ישראל. כשבישראל מקדשים את החיים שיא המאוויים בעיני פלשתינאים ומוסלמים רבים זה למות מות שהיד וכך הם גם קוראים לבנים שלהם, אם לא ג'יהאד. אני מצרף בסוף המייל את תוכן העניינים של כמה פרקים רלבנטיים בספר שלי </w:t>
      </w:r>
      <w:hyperlink r:id="rId948" w:tgtFrame="_self" w:history="1">
        <w:r w:rsidRPr="00727E0D">
          <w:rPr>
            <w:rStyle w:val="Hyperlink"/>
            <w:rFonts w:hint="cs"/>
            <w:b/>
            <w:bCs/>
            <w:i/>
            <w:iCs/>
            <w:shd w:val="clear" w:color="auto" w:fill="FFFFFF"/>
          </w:rPr>
          <w:t>English, </w:t>
        </w:r>
      </w:hyperlink>
      <w:r w:rsidRPr="00727E0D">
        <w:rPr>
          <w:rFonts w:hint="cs"/>
          <w:color w:val="000000"/>
          <w:rtl/>
        </w:rPr>
        <w:t>. כאמור, אני משוכנע שהפלשתינאים הם עם שוחר שלום לא פחות מאיתנו, וברגע שיהיה להם מנהיג כמו סאדאת יבוא סוף סוף השלום.</w:t>
      </w:r>
    </w:p>
    <w:p w:rsidR="00727E0D" w:rsidRPr="00727E0D" w:rsidRDefault="00727E0D" w:rsidP="00244315">
      <w:pPr>
        <w:rPr>
          <w:color w:val="000000"/>
          <w:rtl/>
        </w:rPr>
      </w:pPr>
      <w:r w:rsidRPr="00727E0D">
        <w:rPr>
          <w:rFonts w:hint="cs"/>
          <w:color w:val="000000"/>
          <w:rtl/>
        </w:rPr>
        <w:t xml:space="preserve">5. ומכאן אני מגיע לבעיה העיקרית. השמאל משחק שחמט עם עצמו. הוא נמצא בתהליך של אשליה עצמית. אושיות השמאל משוכנעים שאם נסכים לפנות מאה אלף מתנחלים, להחזיר כמעט או את כל השטחים, להסכים לקלוט מאה אלף פליטים ולכינון מדינה פלשתינאית בגדה ובעזה יבוא השלום. </w:t>
      </w:r>
      <w:r w:rsidRPr="00727E0D">
        <w:rPr>
          <w:rFonts w:hint="cs"/>
          <w:color w:val="000000"/>
          <w:u w:val="single"/>
          <w:rtl/>
        </w:rPr>
        <w:t>ואני קובע מפורשות, בודאות מוחלטת, לא 99% אלא 100% שזו אשליה עצמית</w:t>
      </w:r>
      <w:r w:rsidRPr="00727E0D">
        <w:rPr>
          <w:rFonts w:hint="cs"/>
          <w:color w:val="000000"/>
          <w:rtl/>
        </w:rPr>
        <w:t xml:space="preserve">, שההנהגה הפלשתינאית לא מוכנה לכך ואם מושמעים קולות כאלה ואחרים זה חלק מתיאורית השלבים של הפת"ח וערפאת מנהיגם. כמו שהחזרנו את רצועת עזה עד הסנטימטר האחרון וכל מה שקיבלנו בתמורה זה בנית בסיס טירור שממטיר עלינו אלפי טילים על ישראל הריבונית, לא על השטחים "הכבושים", כך יהיה גם בגדה אם נעשה את הטעות הפטלית ונסכים לכינון עוד מדינה, מדינה רביעית, בגדה. בחיים שלי עשיתי המון טעויות אך מעולם לא עשיתי את אותה טעות פעמיים. אוסלו היתה טעות, בתום לב, אך טעות עם תוצאות טרגיות לא פחות מהטעות של הפלישה ללבנון, כי עמוס היקר, </w:t>
      </w:r>
      <w:r w:rsidRPr="00727E0D">
        <w:rPr>
          <w:rFonts w:hint="cs"/>
          <w:color w:val="000000"/>
          <w:u w:val="single"/>
          <w:rtl/>
        </w:rPr>
        <w:t>תסכים איתי ולו רק פעם אחת שהשמאל יכול לטעות כמו שהימין יכול לטעות</w:t>
      </w:r>
      <w:r w:rsidRPr="00727E0D">
        <w:rPr>
          <w:rFonts w:hint="cs"/>
          <w:color w:val="000000"/>
          <w:rtl/>
        </w:rPr>
        <w:t>, שהפלשתינאים יכולים להיות אשמים ולא רק הישראלים אשמים. אל תנסה לשים מילים בפי שאמרתי אי פעם שהערבים פחות מפותחים או כלשונך "</w:t>
      </w:r>
      <w:r w:rsidRPr="00727E0D">
        <w:rPr>
          <w:color w:val="000000"/>
        </w:rPr>
        <w:t>OR SUCHLIKE TRASH</w:t>
      </w:r>
      <w:r w:rsidRPr="00727E0D">
        <w:rPr>
          <w:rFonts w:hint="cs"/>
          <w:color w:val="000000"/>
          <w:rtl/>
        </w:rPr>
        <w:t>". בובר הוא האחרון שיכול לשמש דוגמא, בטח לא בדבקותו בברית שלום, אוי לנו אם היינו הולכים בדרכו.</w:t>
      </w:r>
    </w:p>
    <w:p w:rsidR="00727E0D" w:rsidRPr="00727E0D" w:rsidRDefault="00727E0D" w:rsidP="00244315">
      <w:pPr>
        <w:rPr>
          <w:color w:val="000000"/>
          <w:rtl/>
        </w:rPr>
      </w:pPr>
      <w:r w:rsidRPr="00727E0D">
        <w:rPr>
          <w:rFonts w:hint="cs"/>
          <w:color w:val="000000"/>
          <w:rtl/>
        </w:rPr>
        <w:t xml:space="preserve">6. עם כל זאת, אני מסכים אתך בהחלט ששיעבוד עם אחר הוא אסון לערבים ולנו ויש להפסיק את הכיבוש של עם אחר. ולכן, לא ראיתי רק שלילה בהסכמי אוסלו כשנחתמו, אם כי הם נולדו בחטא של התחברות לש"ס המושחתת ולדרעי הגנב, לגניבת המנדנטים של מפלגת רפול שהצבעתי לה בתמורה לשוחד של משרות, הרבה יותר גרוע מהממשלה הנוכחית של נתניהו וגנץ. תסכים ידידי ולו רק פעם אחת שגם השמאל היה אשם בתהליך של "אישור" אוסלו ושלא ניתן לאתרג מושחתים למען "קדושת המטרה" - לא עושים עסקים עם מושחתים בכל תנאי - נכון, לא עם ביבי בשנת 2020 אך גם לא עם ש"ס ועריקי רפול. אין לנקוט במוסר כפול, כפי שאני מוקיע במסה שלי על הקוואזי בית במייל הקודם - אם פליק פלאק, אז זה מתחיל בממשלת רבין ובאוסלו. אז אני הולך איתך, חתמנו על אוסלו, הבאנו במו ידינו עשרות אלפי מחבלים שסילקו אותם מכל ארצות ערב - מירדן בספטמבר השחור, מלבנון, מתוניסיה, כשבמדינות ערב מונהג אפרטהייד מחפיר כנגד הפלשתינאים שלא מקבלים אזרחות למרות ששבעים </w:t>
      </w:r>
      <w:r w:rsidRPr="00727E0D">
        <w:rPr>
          <w:rFonts w:hint="cs"/>
          <w:color w:val="000000"/>
          <w:rtl/>
        </w:rPr>
        <w:lastRenderedPageBreak/>
        <w:t xml:space="preserve">שנה חלפו, אנחנו הפרייערים היחידים שהסכמנו להביא אותנו במו ידינו למולדתם השדודה. כי אנו נגד שליטה בעם זר. ומה קרה? </w:t>
      </w:r>
      <w:r w:rsidRPr="00727E0D">
        <w:rPr>
          <w:rFonts w:hint="cs"/>
          <w:color w:val="000000"/>
          <w:u w:val="single"/>
          <w:rtl/>
        </w:rPr>
        <w:t>תחת שלטון השמאל, של מפלגת העבודה, של ברק, ערפאת פתח באינתיפאדה השניה</w:t>
      </w:r>
      <w:r w:rsidRPr="00727E0D">
        <w:rPr>
          <w:rFonts w:hint="cs"/>
          <w:color w:val="000000"/>
          <w:rtl/>
        </w:rPr>
        <w:t xml:space="preserve"> ושלח מרצחים לטבוח בנו למעלה מאלף איש. אנחנו עשינו את שלנו והם גמלו לנו בטבח, בשנאה יוקדת, בכפיות טובה.</w:t>
      </w:r>
    </w:p>
    <w:p w:rsidR="00727E0D" w:rsidRPr="00727E0D" w:rsidRDefault="00727E0D" w:rsidP="00244315">
      <w:pPr>
        <w:rPr>
          <w:color w:val="000000"/>
          <w:rtl/>
        </w:rPr>
      </w:pPr>
      <w:r w:rsidRPr="00727E0D">
        <w:rPr>
          <w:rFonts w:hint="cs"/>
          <w:color w:val="000000"/>
          <w:rtl/>
        </w:rPr>
        <w:t>7. אז מה האלטרנטיבה? אני הצגתי פתרון שמפסיק את הכיבוש, לא מפנה אף מתנחל שנשלח על ידי כל הממשלות, ושפינוים היה גורם לפשיטת רגל בפיצויים של מאות מילירדים אם לא למלחמת אחים. למה אתה לא מתייחס לפיתרון שלי? מה כל כך קדוש להקים עוד מדינה פלשתינאית רביעית בגדה כאשר הם שולחים לנו אלפי טילים במדינה השניה שלהם מעזה, כאשר יש להם כבר מדינה פלשתינאית בירדן עם 80% מהאוכלוסיה, כאשר הם רוצים להקים עוד מדינה פלתשינאית בישראל עם זכות השיבה שהם מעולם לא ויתרו עליה וייבוא של חמישה מיליון פליטים שיהפכו אותנו לסוריה או עזה. אני מסכים אתך שיש מוסלמים שהם ידידיך הקרובים המקיימים את הצו הקטגורי העליון של קאנט - אבל תשאל אותם בשמי, באיזו מדינה מוסלמית, לא עשר, לא חמש, אחת, יש דמוקרטיה, יש זכויות לנשים, אתה הרי לא תעשה שלום עם החברים שלך אלא עם מדינות, מה המודל שלך? סוריה, תימן, סעודיה, דרום אפריקה? אני גם מסכים אתך שיש הרבה פלשתינאים שחפצים בשלום אמיתי, אבל אני רוצה לראות ארגון אחד שמקביל לשלום עכשיו, לשוברים שתיקה, שמוקיע את הפשעים שמבוצעים על ידי הפתח, את השחיתות של הרשות הפלשתינאית, את הדיקטטורה של כל המדינות שמנוהלות על ידי הפלשתינאים. תשלח לי קישור ולו אחד לארגון מעין זה שלא מפחדים שלמחרת הם יירצחו, כי הם חיים בדיקטטורות אפילות.</w:t>
      </w:r>
    </w:p>
    <w:p w:rsidR="00727E0D" w:rsidRPr="00727E0D" w:rsidRDefault="00727E0D" w:rsidP="00244315">
      <w:pPr>
        <w:rPr>
          <w:color w:val="000000"/>
          <w:rtl/>
        </w:rPr>
      </w:pPr>
      <w:r w:rsidRPr="00727E0D">
        <w:rPr>
          <w:rFonts w:hint="cs"/>
          <w:color w:val="000000"/>
          <w:rtl/>
        </w:rPr>
        <w:t>8. למרות כל האזהרות של שטרנהל וחבריו ישראל לא מדינה פשיסטית, אפילו לא ארדואנית. והא ראיה שאתה, סובול, גרוסמן, שטרנהל, עודד קוטלר, מוטי לרנר, איתי טיראן, אורנה בנאי, גרשוני, טומרקין, ליבוביץ', שולמית אלוני, מנהיגי מרצ, רן לחמן, עודד רוזנטל, כולם היו נמקים בזמנו או כיום במחנות ריכוז אם הם לא היו מוצאים להורג כפי שזה קורה במדינות ערב. אך לא רק הם, גם אני עבדך הנאמן שמעז לבקר את השלטון המושחת שלנו, גם אילן משולם, גם יהודה כהנא, גם פרץ לביא, גם דני שכטמן, ראובן ברון, מתי קרפ, כולנו היינו מוצאים להורג במדינה פשיסטית. וכיוון שאני יודע שאורה היא מעל לכל אישה אתית, אני משוכנע שלמרות שהיא תומכת בשלטון היא גם היתה מוצאת להורג כי היא מבקרת אותו מדי פעם. ומה עושה השלטון הפשיסטי שלנו? נותן פרס ישראל לליבוביץ' (יודונאצים), לגרוסמן, לעוז, לטומרקין... רק סובול עוד לא קיבל כי הוא לא מבקר מספיק את השלטון "המזוכיסטי" או שבועדות הפרס לא מוכנים לסלוח לו שהוא לא קורא למתנחלים קלגסים ושהוא מעז להטיל גם על הפלשתינאים את האשמה למצבם. למה, ידידי היקר, אתה לא מוכן להסכים למצע שהצעתי שממילא אתה מסכים כמעט לכל סעיפיו. אפילו סעיף 7 יש בו מספיק מרחב תמרון לכלול את הפתרון שאני מציע עם מדינה ירדנית-פלשתינאית ופתרון של שתי מדינות. ממילא, הסוגיה לא אקטואלית בגלל הסרבנות של ההנהגות שלהם.</w:t>
      </w:r>
    </w:p>
    <w:p w:rsidR="00727E0D" w:rsidRPr="00727E0D" w:rsidRDefault="00727E0D" w:rsidP="00244315">
      <w:pPr>
        <w:rPr>
          <w:color w:val="000000"/>
          <w:rtl/>
        </w:rPr>
      </w:pPr>
      <w:r w:rsidRPr="00727E0D">
        <w:rPr>
          <w:rFonts w:hint="cs"/>
          <w:color w:val="000000"/>
          <w:rtl/>
        </w:rPr>
        <w:t xml:space="preserve">9. וזה מביא אותי לפיתרון הארגוני שאתה מבקש ממני להתייחס אליו. אני מציע שכל הפורום או רובו יתאחד מאחורי מצע מוסכם שיכלול את פתרון הסוגיות הכי אקוטיות של ישראל - האינטגרציה של החרדים והערבים, ביעור השחיתות, כלכלה קפיטליסטית חברתית במקום ניאו ליברלית, המשיחיים, הפוסט ציוניים, והסעיף המדיני כפי שהוא מנוסח או בכל סעיף שיוסכם עליו שלא יכלול מילים כמו נסיגה, כי נסיגה היא לא ערך עליון, אי שליטה בעם זר הוא ערך עליון ואני מתייחס אליו, היפרדות היא ערך עליון ואני מתייחס אליו. אני סבור וכמוני מרבית המדינות ופרשנים משפטיים בישראל ובעולם, לרבות ארצות הברית, שכיבוש אם הוא בוצע בעקבות מלחמת מגן כאשר המדינה התוקפנית איבדה חלק משיטחה הוא מוצדק, כל עוד שאינו כרוך בשליטה בעם זר. כך עוצבה מפת ארה"ב, אירופה אחרי מלחמת העולם ה- </w:t>
      </w:r>
      <w:r w:rsidRPr="00727E0D">
        <w:rPr>
          <w:color w:val="000000"/>
        </w:rPr>
        <w:t>II</w:t>
      </w:r>
      <w:r w:rsidRPr="00727E0D">
        <w:rPr>
          <w:rFonts w:hint="cs"/>
          <w:color w:val="000000"/>
          <w:rtl/>
        </w:rPr>
        <w:t>, כך הגבולות בין הודו ופקיסטן, יוון וטורקיה, אפילו מצרים וירדן הכירו בקו הירוק ובכיבוש שטחים שלא היו בתוכנית החלוקה של 1947 שהאו"ם אישר. גם פינוי מתנחלים הוא לא ערך עליון, כבר ראינו אילו בעיות קשות מנשוא גרם פינוי כמה אלפים מרצועת עזה, תכפיל זאת פי עשרה על פי פתרון היונים המתונים ופי חמישים על פי הדרישות של מנהיגי הפלשתינאים, שאף אחד ממנהיגיהם לא נסוג מהן, של פינוי מלא של כל המתנחלים, לרבות מזרח ירושלים, יישום זכות השיבה והריסת "חומת האפרטהייד".</w:t>
      </w:r>
    </w:p>
    <w:p w:rsidR="00727E0D" w:rsidRPr="00727E0D" w:rsidRDefault="00727E0D" w:rsidP="00244315">
      <w:pPr>
        <w:rPr>
          <w:color w:val="000000"/>
          <w:rtl/>
        </w:rPr>
      </w:pPr>
      <w:r w:rsidRPr="00727E0D">
        <w:rPr>
          <w:rFonts w:hint="cs"/>
          <w:color w:val="000000"/>
          <w:rtl/>
        </w:rPr>
        <w:t xml:space="preserve">10. בוא נהיה מעשיים. אנחנו בני 89 ו- 76 בהתאמה (עוד כמה ימים יש לי יום הולדת, נולדתי ב- 5.6, תאריך רלבטני לסוגיתנו). אתה באמת לא מאמין שיותר מכמה אלפי יהודים יסכימו לתוכנית שאתה מציע ושמציעים היונים בישראל. גם אם מרצ קיבלו שלושה מנדטים זה בעיקר בזכות החיבור עם העבודה, אחרת הם היו נמחקים. אני לא נכנס כאן לסוגיה הכבדה של עד כמה הנהגת הרשימה המשותפת מייצגת או לא את ערביי ישראל. שכן, אם הם מייצגים הרי שהמצע שלהם (זכות השיבה וכו') הזהה לעמדת המנהיגים הפלשתינאים שסקרתי לפני 4 שורות משמעותו חיסול מדינת ישראל ואני מרחיב על כך את הדיבור בספר שלי. אם ההנהגה לא מייצגת את ערביי ישראל וההצבעה עבורם היא יותר הצבעת מחאה (במקום אנטי ביבי, אנטי ציונות), הרי שאני קורא לערביי ישראל להצטרף לתנועת הרפובליקה השניה כי רק בה הם יזכו לשוויון זכויות מלא ולאינטגרציה מלאה. רק מצע מעין זה </w:t>
      </w:r>
      <w:r w:rsidRPr="00727E0D">
        <w:rPr>
          <w:rFonts w:hint="cs"/>
          <w:color w:val="000000"/>
          <w:rtl/>
        </w:rPr>
        <w:lastRenderedPageBreak/>
        <w:t>או דומה לו יכול לסחוף 80% מהציבור בישראל, שיתעשתו בעת משבר קשה מנשוא רגע אחד לפני הנפילה מהצוק. שום מצע יוני של הפסקת הכיבוש, הקמת עוד מדינה פלשתינאית נוסף לשתיים הקיימות, פינוי כמעט מלא של המתנחלים, לא יסחוף את העם. אז מה עדיף - לפתור כמעט את כל הסוגיות הקשות של ישראל (אם לא תהיה אינטגרציה של חרדים ישראל תחדל להתקיים עד סוף העשור) ולהשאיר לפלשתינאים לפתור את בעיותיהם?</w:t>
      </w:r>
    </w:p>
    <w:p w:rsidR="00727E0D" w:rsidRPr="00727E0D" w:rsidRDefault="00727E0D" w:rsidP="00244315">
      <w:pPr>
        <w:rPr>
          <w:color w:val="000000"/>
          <w:rtl/>
        </w:rPr>
      </w:pPr>
      <w:r w:rsidRPr="00727E0D">
        <w:rPr>
          <w:rFonts w:hint="cs"/>
          <w:color w:val="000000"/>
          <w:rtl/>
        </w:rPr>
        <w:t>אני אופטימי מטבעי. אני מאמין שגם בסוגיה הפלשתינאית המציאות תוביל אותנו לשלום. יש סימנים ראשונים של הכרה דה פקטו של המדינות הערביות המתונות בישראל. ארה"ב מכירה בפתרון המוצע ואם יוצע לירדן ולפלשתינאים במדינה הירדנית-פלסטינית להשתלב יחד עם ישראל באיחוד האירופי, עם גבולות פתוחים, שגשוג, תעסוקה ורווחה יבוא השלום לשני העמים החפצים חיים.</w:t>
      </w:r>
    </w:p>
    <w:p w:rsidR="00727E0D" w:rsidRPr="00727E0D" w:rsidRDefault="00727E0D" w:rsidP="00244315">
      <w:pPr>
        <w:rPr>
          <w:color w:val="000000"/>
          <w:rtl/>
        </w:rPr>
      </w:pPr>
      <w:r w:rsidRPr="00727E0D">
        <w:rPr>
          <w:rFonts w:hint="cs"/>
          <w:color w:val="000000"/>
          <w:rtl/>
        </w:rPr>
        <w:t>הרבה בריאות,</w:t>
      </w:r>
    </w:p>
    <w:p w:rsidR="00727E0D" w:rsidRPr="00727E0D" w:rsidRDefault="00727E0D" w:rsidP="00244315">
      <w:pPr>
        <w:rPr>
          <w:color w:val="000000"/>
          <w:rtl/>
        </w:rPr>
      </w:pPr>
      <w:r w:rsidRPr="00727E0D">
        <w:rPr>
          <w:rFonts w:hint="cs"/>
          <w:color w:val="000000"/>
          <w:rtl/>
        </w:rPr>
        <w:t>קורי</w:t>
      </w:r>
    </w:p>
    <w:p w:rsidR="00727E0D" w:rsidRPr="00727E0D" w:rsidRDefault="00727E0D" w:rsidP="00244315">
      <w:pPr>
        <w:rPr>
          <w:color w:val="000000"/>
          <w:rtl/>
        </w:rPr>
      </w:pPr>
      <w:r w:rsidRPr="00727E0D">
        <w:rPr>
          <w:rFonts w:hint="cs"/>
          <w:color w:val="000000"/>
          <w:rtl/>
        </w:rPr>
        <w:t>ד"ר יעקב קורי</w:t>
      </w:r>
    </w:p>
    <w:p w:rsidR="00727E0D" w:rsidRPr="00727E0D" w:rsidRDefault="00727E0D" w:rsidP="00244315">
      <w:pPr>
        <w:rPr>
          <w:color w:val="000000"/>
        </w:rPr>
      </w:pPr>
      <w:r w:rsidRPr="00727E0D">
        <w:rPr>
          <w:rFonts w:hint="cs"/>
          <w:color w:val="000000"/>
          <w:rtl/>
        </w:rPr>
        <w:t>רחוב קוסטה ריקה 2, חיפה 34981</w:t>
      </w:r>
    </w:p>
    <w:p w:rsidR="00727E0D" w:rsidRPr="00727E0D" w:rsidRDefault="00727E0D" w:rsidP="00244315">
      <w:pPr>
        <w:rPr>
          <w:color w:val="1F497D"/>
        </w:rPr>
      </w:pPr>
      <w:r w:rsidRPr="00727E0D">
        <w:rPr>
          <w:rFonts w:hint="cs"/>
          <w:color w:val="000000"/>
          <w:u w:val="single"/>
          <w:rtl/>
        </w:rPr>
        <w:t>טלפון</w:t>
      </w:r>
      <w:r w:rsidRPr="00727E0D">
        <w:rPr>
          <w:rFonts w:hint="cs"/>
          <w:color w:val="000000"/>
          <w:rtl/>
        </w:rPr>
        <w:t xml:space="preserve">: 048246316, 048256608, 0544589518 </w:t>
      </w:r>
      <w:r w:rsidRPr="00727E0D">
        <w:rPr>
          <w:rFonts w:hint="cs"/>
          <w:color w:val="000000"/>
          <w:u w:val="single"/>
          <w:rtl/>
        </w:rPr>
        <w:t>פקס</w:t>
      </w:r>
      <w:r w:rsidRPr="00727E0D">
        <w:rPr>
          <w:rFonts w:hint="cs"/>
          <w:color w:val="000000"/>
          <w:rtl/>
        </w:rPr>
        <w:t>: 048343848</w:t>
      </w:r>
    </w:p>
    <w:p w:rsidR="00727E0D" w:rsidRPr="00727E0D" w:rsidRDefault="00727E0D" w:rsidP="00244315">
      <w:pPr>
        <w:rPr>
          <w:color w:val="000000"/>
          <w:u w:val="single"/>
        </w:rPr>
      </w:pPr>
      <w:r w:rsidRPr="00727E0D">
        <w:rPr>
          <w:rFonts w:hint="cs"/>
          <w:color w:val="000000"/>
          <w:u w:val="single"/>
          <w:rtl/>
        </w:rPr>
        <w:t>דוא"ל</w:t>
      </w:r>
      <w:r w:rsidRPr="00727E0D">
        <w:rPr>
          <w:rFonts w:hint="cs"/>
          <w:color w:val="000000"/>
          <w:rtl/>
        </w:rPr>
        <w:t>:</w:t>
      </w:r>
      <w:r w:rsidRPr="00727E0D">
        <w:rPr>
          <w:rFonts w:hint="cs"/>
          <w:color w:val="1F497D"/>
          <w:rtl/>
        </w:rPr>
        <w:t xml:space="preserve"> </w:t>
      </w:r>
      <w:r w:rsidRPr="00727E0D">
        <w:rPr>
          <w:color w:val="1F497D"/>
        </w:rPr>
        <w:t>   </w:t>
      </w:r>
      <w:hyperlink r:id="rId949" w:history="1">
        <w:r w:rsidRPr="00727E0D">
          <w:rPr>
            <w:rStyle w:val="Hyperlink"/>
          </w:rPr>
          <w:t>coryj@zahav.net.il</w:t>
        </w:r>
      </w:hyperlink>
      <w:r w:rsidRPr="00727E0D">
        <w:rPr>
          <w:color w:val="1F497D"/>
        </w:rPr>
        <w:t xml:space="preserve">    </w:t>
      </w:r>
    </w:p>
    <w:p w:rsidR="00727E0D" w:rsidRPr="00727E0D" w:rsidRDefault="00727E0D" w:rsidP="00244315">
      <w:pPr>
        <w:rPr>
          <w:color w:val="000000"/>
        </w:rPr>
      </w:pPr>
      <w:r w:rsidRPr="00727E0D">
        <w:rPr>
          <w:rFonts w:hint="cs"/>
          <w:color w:val="000000"/>
          <w:u w:val="single"/>
          <w:rtl/>
        </w:rPr>
        <w:t>אתר אינטרנט</w:t>
      </w:r>
      <w:r w:rsidRPr="00727E0D">
        <w:rPr>
          <w:rFonts w:hint="cs"/>
          <w:color w:val="000000"/>
          <w:rtl/>
        </w:rPr>
        <w:t xml:space="preserve">: </w:t>
      </w:r>
      <w:hyperlink r:id="rId950" w:history="1">
        <w:r w:rsidRPr="00727E0D">
          <w:rPr>
            <w:rStyle w:val="Hyperlink"/>
            <w:rFonts w:hint="cs"/>
          </w:rPr>
          <w:t>http://www.businessethics.co.il</w:t>
        </w:r>
      </w:hyperlink>
    </w:p>
    <w:p w:rsidR="00727E0D" w:rsidRPr="00727E0D" w:rsidRDefault="00727E0D" w:rsidP="00244315">
      <w:pPr>
        <w:rPr>
          <w:rFonts w:ascii="Calibri" w:hAnsi="Calibri"/>
          <w:color w:val="000000"/>
        </w:rPr>
      </w:pPr>
      <w:r w:rsidRPr="00727E0D">
        <w:rPr>
          <w:rFonts w:hint="cs"/>
          <w:color w:val="000000"/>
          <w:rtl/>
        </w:rPr>
        <w:t xml:space="preserve">או   </w:t>
      </w:r>
      <w:hyperlink r:id="rId951" w:history="1">
        <w:r w:rsidRPr="00727E0D">
          <w:rPr>
            <w:rStyle w:val="Hyperlink"/>
            <w:rFonts w:hint="cs"/>
          </w:rPr>
          <w:t>http://www.businessethicscory.com</w:t>
        </w:r>
      </w:hyperlink>
      <w:r w:rsidRPr="00727E0D">
        <w:rPr>
          <w:rFonts w:ascii="Calibri" w:hAnsi="Calibri"/>
          <w:color w:val="000000"/>
        </w:rPr>
        <w:t xml:space="preserve"> </w:t>
      </w:r>
    </w:p>
    <w:p w:rsidR="00727E0D" w:rsidRDefault="00727E0D" w:rsidP="00244315">
      <w:pPr>
        <w:rPr>
          <w:color w:val="000000"/>
          <w:sz w:val="28"/>
          <w:szCs w:val="28"/>
          <w:rtl/>
        </w:rPr>
      </w:pPr>
    </w:p>
    <w:p w:rsidR="00727E0D" w:rsidRDefault="00727E0D" w:rsidP="00244315">
      <w:pPr>
        <w:bidi w:val="0"/>
        <w:rPr>
          <w:rtl/>
        </w:rPr>
      </w:pPr>
      <w:r>
        <w:t xml:space="preserve">ON MUSLIMS CALLED JIHAD AND SHAHID                                                              189  </w:t>
      </w:r>
    </w:p>
    <w:p w:rsidR="00727E0D" w:rsidRDefault="00727E0D" w:rsidP="00244315">
      <w:pPr>
        <w:bidi w:val="0"/>
        <w:rPr>
          <w:rtl/>
        </w:rPr>
      </w:pPr>
      <w:r>
        <w:t xml:space="preserve">DOUBLE MEANING STATEMENTS OF PALESTINIANS                                             190 </w:t>
      </w:r>
    </w:p>
    <w:p w:rsidR="00727E0D" w:rsidRDefault="00727E0D" w:rsidP="00244315">
      <w:pPr>
        <w:bidi w:val="0"/>
      </w:pPr>
      <w:r>
        <w:t xml:space="preserve">THE DANGER OF MUSLIM EXTREMISM TO THE WESTERN WORLD                   193 </w:t>
      </w:r>
    </w:p>
    <w:p w:rsidR="00727E0D" w:rsidRDefault="00727E0D" w:rsidP="00244315">
      <w:pPr>
        <w:bidi w:val="0"/>
      </w:pPr>
      <w:r>
        <w:t xml:space="preserve">ARE FUNDAMENTALIST MUSLIMS THE ONLY TERRORISTS NOWADAYS?     196 </w:t>
      </w:r>
    </w:p>
    <w:p w:rsidR="00727E0D" w:rsidRDefault="00727E0D" w:rsidP="00244315">
      <w:pPr>
        <w:bidi w:val="0"/>
      </w:pPr>
      <w:r>
        <w:t xml:space="preserve">FIRST THEY CAME FOR THE OTHERS AND WE DID NOT SPEAK OUT                199  </w:t>
      </w:r>
    </w:p>
    <w:p w:rsidR="00727E0D" w:rsidRDefault="00727E0D" w:rsidP="00244315">
      <w:pPr>
        <w:bidi w:val="0"/>
      </w:pPr>
      <w:r>
        <w:t>IS ISRAEL AN APARTHEID COUNTRY AND SHARIA A DEMOCRATIC LAW?  201  </w:t>
      </w:r>
    </w:p>
    <w:p w:rsidR="00727E0D" w:rsidRDefault="00727E0D" w:rsidP="00244315">
      <w:pPr>
        <w:pStyle w:val="NormalWeb"/>
        <w:spacing w:before="0" w:beforeAutospacing="0" w:after="200" w:afterAutospacing="0"/>
      </w:pPr>
      <w:r>
        <w:t xml:space="preserve">IS JEWISH, ISRAELIS, SWEDISH, et al. CRITICISM AGAINST ISRAEL JUSTIFIED?, ON PEACELOVING MOVEMENTS, ON SELF-HATING JEWS, THE STOCKHOLM SYNDROME, ON NEW ANTISEMITISM </w:t>
      </w:r>
      <w:r>
        <w:tab/>
      </w:r>
      <w:r>
        <w:tab/>
      </w:r>
      <w:r>
        <w:tab/>
      </w:r>
      <w:r>
        <w:tab/>
      </w:r>
      <w:r>
        <w:tab/>
      </w:r>
      <w:r>
        <w:tab/>
      </w:r>
      <w:r>
        <w:tab/>
        <w:t xml:space="preserve">207 </w:t>
      </w:r>
    </w:p>
    <w:p w:rsidR="00727E0D" w:rsidRDefault="00727E0D" w:rsidP="00244315">
      <w:pPr>
        <w:bidi w:val="0"/>
      </w:pPr>
      <w:r>
        <w:t xml:space="preserve">SATIRE ON THE MIDDLE EAST CONFLICT BASED ON MOLIERE'S TARTUFFE   230 </w:t>
      </w:r>
    </w:p>
    <w:p w:rsidR="00727E0D" w:rsidRDefault="00727E0D" w:rsidP="00244315">
      <w:pPr>
        <w:bidi w:val="0"/>
      </w:pPr>
      <w:r>
        <w:t xml:space="preserve">PALESTINIAN RIGHT OF RETURN – MYTH AND REALITY                                                                                                                            234 </w:t>
      </w:r>
    </w:p>
    <w:p w:rsidR="00727E0D" w:rsidRDefault="00727E0D" w:rsidP="00244315">
      <w:pPr>
        <w:bidi w:val="0"/>
        <w:jc w:val="left"/>
      </w:pPr>
      <w:r>
        <w:t xml:space="preserve">FUNDAMENTAL MUSLIM ANTI-SEMITISM AND NAZISM, BURNING OF BOOKS, IMPUDENCE ON CALLING ISRAELIS NAZIS </w:t>
      </w:r>
      <w:r>
        <w:tab/>
      </w:r>
      <w:r>
        <w:tab/>
      </w:r>
      <w:r>
        <w:tab/>
      </w:r>
      <w:r>
        <w:tab/>
      </w:r>
      <w:r>
        <w:tab/>
      </w:r>
      <w:r>
        <w:tab/>
        <w:t xml:space="preserve">235 </w:t>
      </w:r>
    </w:p>
    <w:p w:rsidR="00727E0D" w:rsidRDefault="00727E0D" w:rsidP="00244315">
      <w:pPr>
        <w:bidi w:val="0"/>
      </w:pPr>
      <w:r>
        <w:t>WHAT WOULD HAPPEN IF FUNDAMENTALIST ISLAM WOULD WIN                 246</w:t>
      </w:r>
    </w:p>
    <w:p w:rsidR="00727E0D" w:rsidRDefault="00727E0D" w:rsidP="00244315">
      <w:pPr>
        <w:bidi w:val="0"/>
      </w:pPr>
      <w:r>
        <w:t>JEWS AND ISRAEL ARE TODAY AS IN THE PAST THE USUAL SCAPEGOATS     248</w:t>
      </w:r>
    </w:p>
    <w:p w:rsidR="00727E0D" w:rsidRDefault="00727E0D" w:rsidP="00244315">
      <w:pPr>
        <w:bidi w:val="0"/>
        <w:jc w:val="left"/>
      </w:pPr>
      <w:r>
        <w:lastRenderedPageBreak/>
        <w:t xml:space="preserve">DIVIDE ET IMPERA, PERSECUTION OF CHRISTIANS BY MUSLIMS, WHO MAKES ETHNIC CLEANSING – MUSLIMS OR JEWS?249                                                                  </w:t>
      </w:r>
    </w:p>
    <w:p w:rsidR="00727E0D" w:rsidRDefault="00727E0D" w:rsidP="00244315">
      <w:pPr>
        <w:bidi w:val="0"/>
      </w:pPr>
      <w:r>
        <w:t>A FEW QUESTIONS TO THE CHRISTIANS WHO BLAME ISRAEL                           252</w:t>
      </w:r>
    </w:p>
    <w:p w:rsidR="00727E0D" w:rsidRDefault="00727E0D" w:rsidP="00244315">
      <w:pPr>
        <w:bidi w:val="0"/>
      </w:pPr>
      <w:r>
        <w:t xml:space="preserve">DIVIDE ET IMPERA IN ISRAEL, RIGHT OF RETURN OF JEWS OUT OF ISRAEL, ALL SEGMENTS OF ISRAEL SHOULD JOIN FORCES                                                 253   </w:t>
      </w:r>
    </w:p>
    <w:p w:rsidR="00727E0D" w:rsidRDefault="00727E0D" w:rsidP="00244315">
      <w:pPr>
        <w:bidi w:val="0"/>
      </w:pPr>
      <w:r>
        <w:t xml:space="preserve">MUSLIM SHAHID'S SEXUAL PHANTASY ON THE 72 VIRGINS IN PARADISE   255  </w:t>
      </w:r>
    </w:p>
    <w:p w:rsidR="00727E0D" w:rsidRDefault="00727E0D" w:rsidP="00244315">
      <w:pPr>
        <w:rPr>
          <w:color w:val="000000"/>
          <w:rtl/>
        </w:rPr>
      </w:pPr>
    </w:p>
    <w:p w:rsidR="00727E0D" w:rsidRDefault="00727E0D" w:rsidP="00244315">
      <w:pPr>
        <w:rPr>
          <w:color w:val="000000"/>
          <w:rtl/>
        </w:rPr>
      </w:pPr>
      <w:r>
        <w:rPr>
          <w:rFonts w:hint="cs"/>
          <w:color w:val="000000"/>
          <w:rtl/>
        </w:rPr>
        <w:t>מכתב אישי מחבר הפורום ב- 23.5</w:t>
      </w:r>
    </w:p>
    <w:p w:rsidR="00727E0D" w:rsidRDefault="00727E0D" w:rsidP="00244315">
      <w:pPr>
        <w:rPr>
          <w:rFonts w:ascii="Tahoma" w:hAnsi="Tahoma" w:cs="Tahoma"/>
          <w:color w:val="3333FF"/>
        </w:rPr>
      </w:pPr>
      <w:r>
        <w:rPr>
          <w:rFonts w:ascii="Tahoma" w:hAnsi="Tahoma" w:cs="Tahoma"/>
          <w:color w:val="3333FF"/>
          <w:rtl/>
        </w:rPr>
        <w:t>קורי יקירי,</w:t>
      </w:r>
    </w:p>
    <w:p w:rsidR="00727E0D" w:rsidRDefault="00727E0D" w:rsidP="00244315">
      <w:pPr>
        <w:rPr>
          <w:rFonts w:ascii="Tahoma" w:hAnsi="Tahoma" w:cs="Tahoma"/>
          <w:color w:val="3333FF"/>
        </w:rPr>
      </w:pPr>
      <w:r>
        <w:rPr>
          <w:rFonts w:ascii="Tahoma" w:hAnsi="Tahoma" w:cs="Tahoma"/>
          <w:color w:val="3333FF"/>
          <w:rtl/>
        </w:rPr>
        <w:t>האשמתני באשמה כבדה: שאני לא קורא מה שאתה כותב...</w:t>
      </w:r>
    </w:p>
    <w:p w:rsidR="00727E0D" w:rsidRDefault="00727E0D" w:rsidP="00244315">
      <w:pPr>
        <w:rPr>
          <w:rFonts w:ascii="Tahoma" w:hAnsi="Tahoma" w:cs="Tahoma"/>
          <w:color w:val="3333FF"/>
        </w:rPr>
      </w:pPr>
      <w:r>
        <w:rPr>
          <w:rFonts w:ascii="Tahoma" w:hAnsi="Tahoma" w:cs="Tahoma"/>
          <w:color w:val="3333FF"/>
          <w:rtl/>
        </w:rPr>
        <w:t>האם אתה מסיק זאת מכך שאיני מכיר ומבין את הצעותיך? </w:t>
      </w:r>
    </w:p>
    <w:p w:rsidR="00727E0D" w:rsidRDefault="00727E0D" w:rsidP="00244315">
      <w:pPr>
        <w:rPr>
          <w:rFonts w:ascii="Tahoma" w:hAnsi="Tahoma" w:cs="Tahoma"/>
          <w:color w:val="3333FF"/>
          <w:rtl/>
        </w:rPr>
      </w:pPr>
      <w:r>
        <w:rPr>
          <w:rFonts w:ascii="Tahoma" w:hAnsi="Tahoma" w:cs="Tahoma"/>
          <w:color w:val="3333FF"/>
          <w:rtl/>
        </w:rPr>
        <w:t>לא ולא! מכיר ומבין גם מבין. גם אם איני בהכרח מסכים עם כל סעיף בחזונך (למשל, אינני משוכנע לגבי משטר נשיאותי בתרבות הישראלית) אני בהחלט שותף לגישה הכללית של חזון זה ולערכים המשתקפים בו. "העניין היחיד", הקטן, החסר לי הוא הדרכים והאמצעים המעשיים להגשמתו! הקמת מפלגה שתרוץ עם מצע זה בבחירות? הפיכה צבאית? הפגנות המונים ברחובות למען החלפת שיטת הממשל? </w:t>
      </w:r>
    </w:p>
    <w:p w:rsidR="00727E0D" w:rsidRDefault="00727E0D" w:rsidP="00244315">
      <w:pPr>
        <w:rPr>
          <w:rFonts w:ascii="Tahoma" w:hAnsi="Tahoma" w:cs="Tahoma"/>
          <w:color w:val="3333FF"/>
          <w:rtl/>
        </w:rPr>
      </w:pPr>
      <w:r>
        <w:rPr>
          <w:rFonts w:ascii="Tahoma" w:hAnsi="Tahoma" w:cs="Tahoma"/>
          <w:color w:val="3333FF"/>
          <w:rtl/>
        </w:rPr>
        <w:t>כפי שראית (שכן אתה קורא כל מה שאני כותב...) קשה לי לראות איך פרסום ההצעה והמצע הזה סוחף את "העם" או "חצי העם" לצאת לרחובות, לזנוח את המשטר הקיים ולהקים את הרפובליקה השנייה. אם אשתמש במטפורה שלך, מהם כלי הנשק שאתה מנופף בהם ומנסה "לכבוש" את היעד כשאתה פורץ קדימה מהשוחות ומנופף ב"חרב" 18 עקרונות היסוד שהצעת. אני מוכן לצאת מהשוחות ולהלחם כשיש בידי אמצעי לחימה ותכנית פעולה (ואולי כך הדבר בעיני עוד כמה אנשים "הנשארים מאחור בשוחה").</w:t>
      </w:r>
    </w:p>
    <w:p w:rsidR="00727E0D" w:rsidRDefault="00727E0D" w:rsidP="00244315">
      <w:pPr>
        <w:rPr>
          <w:rFonts w:ascii="Tahoma" w:hAnsi="Tahoma" w:cs="Tahoma"/>
          <w:color w:val="3333FF"/>
          <w:rtl/>
        </w:rPr>
      </w:pPr>
      <w:r>
        <w:rPr>
          <w:rFonts w:ascii="Tahoma" w:hAnsi="Tahoma" w:cs="Tahoma"/>
          <w:color w:val="3333FF"/>
          <w:rtl/>
        </w:rPr>
        <w:t>אם ניקח את הדבר שאתה העלית בדוא"ל אלינו - אינטגרציה של החרדים - איך מוציאים מידיהם את הכוח הפוליטי וכופים עליהם אינטגרציה המערכת התרבותית-פוליטית של ימנו? הניסיון לא לצרפם לממשלה (טומי לפיד) לא הביא לתוצאה הרצויה, וגם לא קיצוץ קצבאות הילדים (ביבי ואחרים בשעתו). בינתיים ישראל (עמישראל?) הפכה יותר "לאומית-דתית" והפרדת הדת מהמדינה נהיית קשה יותר - לחרדתי הרבה.</w:t>
      </w:r>
    </w:p>
    <w:p w:rsidR="00727E0D" w:rsidRDefault="00727E0D" w:rsidP="00244315">
      <w:pPr>
        <w:rPr>
          <w:rFonts w:ascii="Tahoma" w:hAnsi="Tahoma" w:cs="Tahoma"/>
          <w:color w:val="3333FF"/>
          <w:rtl/>
        </w:rPr>
      </w:pPr>
      <w:r>
        <w:rPr>
          <w:rFonts w:ascii="Tahoma" w:hAnsi="Tahoma" w:cs="Tahoma"/>
          <w:color w:val="3333FF"/>
          <w:rtl/>
        </w:rPr>
        <w:t>אני שותף לך בחרדה למה הולך להיות כאן. לכן הבאתי את הרצאתו של פרופ' בן דוד על תחזיותיו הקודרות. א</w:t>
      </w:r>
      <w:r>
        <w:rPr>
          <w:rFonts w:ascii="Tahoma" w:hAnsi="Tahoma" w:cs="Tahoma"/>
          <w:color w:val="3333FF"/>
          <w:u w:val="single"/>
          <w:rtl/>
        </w:rPr>
        <w:t>ני מאד מוטרד</w:t>
      </w:r>
      <w:r>
        <w:rPr>
          <w:rFonts w:ascii="Tahoma" w:hAnsi="Tahoma" w:cs="Tahoma"/>
          <w:color w:val="3333FF"/>
          <w:rtl/>
        </w:rPr>
        <w:t xml:space="preserve">!! אך עדיין כרבים וטובים מחפש תשובה לשאלה מה אפשר לעשות כדי למנוע זאת ולבצע </w:t>
      </w:r>
      <w:r>
        <w:rPr>
          <w:rFonts w:ascii="Tahoma" w:hAnsi="Tahoma" w:cs="Tahoma"/>
          <w:color w:val="3333FF"/>
        </w:rPr>
        <w:t>turn-around</w:t>
      </w:r>
      <w:r>
        <w:rPr>
          <w:rFonts w:ascii="Tahoma" w:hAnsi="Tahoma" w:cs="Tahoma"/>
          <w:color w:val="3333FF"/>
          <w:rtl/>
        </w:rPr>
        <w:t xml:space="preserve"> תהליך שאתה מומחה בו.</w:t>
      </w:r>
    </w:p>
    <w:p w:rsidR="00727E0D" w:rsidRDefault="00727E0D" w:rsidP="00244315">
      <w:pPr>
        <w:rPr>
          <w:rFonts w:ascii="Tahoma" w:hAnsi="Tahoma" w:cs="Tahoma"/>
          <w:color w:val="3333FF"/>
          <w:rtl/>
        </w:rPr>
      </w:pPr>
      <w:r>
        <w:rPr>
          <w:rFonts w:ascii="Tahoma" w:hAnsi="Tahoma" w:cs="Tahoma"/>
          <w:color w:val="3333FF"/>
          <w:rtl/>
        </w:rPr>
        <w:t>בעיני, השאלה המרכזית עתה היא זו. בכך עלינו להתמקד.</w:t>
      </w:r>
    </w:p>
    <w:p w:rsidR="00727E0D" w:rsidRDefault="00727E0D" w:rsidP="00244315">
      <w:pPr>
        <w:rPr>
          <w:rFonts w:ascii="Tahoma" w:hAnsi="Tahoma" w:cs="Tahoma"/>
          <w:color w:val="3333FF"/>
          <w:rtl/>
        </w:rPr>
      </w:pPr>
    </w:p>
    <w:p w:rsidR="00727E0D" w:rsidRDefault="00727E0D" w:rsidP="00244315">
      <w:pPr>
        <w:rPr>
          <w:rFonts w:ascii="Tahoma" w:hAnsi="Tahoma" w:cs="Tahoma"/>
          <w:color w:val="3333FF"/>
          <w:rtl/>
        </w:rPr>
      </w:pPr>
      <w:r>
        <w:rPr>
          <w:rFonts w:ascii="Tahoma" w:hAnsi="Tahoma" w:cs="Tahoma"/>
          <w:color w:val="3333FF"/>
          <w:rtl/>
        </w:rPr>
        <w:t>והערה אחרונה: אחרי כל הרעיונות הנאצלים על דמוקרטיה במיטבה ברפובליקה השנייה, אתה מסכין לעריצות (גם אם היא נאורה) בבית ??! </w:t>
      </w:r>
    </w:p>
    <w:p w:rsidR="00727E0D" w:rsidRDefault="00727E0D" w:rsidP="00244315">
      <w:pPr>
        <w:rPr>
          <w:rFonts w:ascii="Tahoma" w:hAnsi="Tahoma" w:cs="Tahoma"/>
          <w:color w:val="3333FF"/>
          <w:rtl/>
        </w:rPr>
      </w:pPr>
      <w:r>
        <w:rPr>
          <w:rFonts w:ascii="Tahoma" w:hAnsi="Tahoma" w:cs="Tahoma"/>
          <w:color w:val="3333FF"/>
          <w:rtl/>
        </w:rPr>
        <w:t>בביתנו אין עריצות יש כבוד לבת הזוג ויש הטיית אוזן לדבריה...</w:t>
      </w:r>
    </w:p>
    <w:p w:rsidR="00727E0D" w:rsidRDefault="00727E0D" w:rsidP="00244315">
      <w:pPr>
        <w:rPr>
          <w:rFonts w:ascii="Tahoma" w:hAnsi="Tahoma" w:cs="Tahoma"/>
          <w:color w:val="3333FF"/>
          <w:rtl/>
        </w:rPr>
      </w:pPr>
      <w:r>
        <w:rPr>
          <w:rFonts w:ascii="Tahoma" w:hAnsi="Tahoma" w:cs="Tahoma"/>
          <w:color w:val="3333FF"/>
        </w:rPr>
        <w:lastRenderedPageBreak/>
        <w:t>😍</w:t>
      </w:r>
    </w:p>
    <w:p w:rsidR="00727E0D" w:rsidRDefault="00727E0D" w:rsidP="00244315">
      <w:pPr>
        <w:rPr>
          <w:color w:val="000000"/>
          <w:rtl/>
        </w:rPr>
      </w:pPr>
      <w:r>
        <w:rPr>
          <w:rFonts w:ascii="Tahoma" w:hAnsi="Tahoma" w:cs="Tahoma"/>
          <w:color w:val="3333FF"/>
          <w:rtl/>
        </w:rPr>
        <w:t>ד"ש לרותי,</w:t>
      </w:r>
    </w:p>
    <w:p w:rsidR="00727E0D" w:rsidRDefault="00727E0D" w:rsidP="00244315">
      <w:pPr>
        <w:rPr>
          <w:color w:val="000000"/>
          <w:rtl/>
        </w:rPr>
      </w:pPr>
    </w:p>
    <w:p w:rsidR="00952738" w:rsidRDefault="00952738" w:rsidP="00952738">
      <w:pPr>
        <w:rPr>
          <w:color w:val="000000"/>
          <w:rtl/>
        </w:rPr>
      </w:pPr>
      <w:r>
        <w:rPr>
          <w:rFonts w:hint="cs"/>
          <w:color w:val="000000"/>
          <w:rtl/>
        </w:rPr>
        <w:t>מכתב אישי של החברה הנ"ל ב- 23.5</w:t>
      </w:r>
    </w:p>
    <w:p w:rsidR="00952738" w:rsidRDefault="00952738" w:rsidP="00952738">
      <w:pPr>
        <w:rPr>
          <w:rFonts w:eastAsia="Times New Roman"/>
        </w:rPr>
      </w:pPr>
      <w:r>
        <w:rPr>
          <w:rFonts w:eastAsia="Times New Roman" w:hint="cs"/>
          <w:rtl/>
        </w:rPr>
        <w:t>שלום קורי</w:t>
      </w:r>
    </w:p>
    <w:p w:rsidR="00952738" w:rsidRDefault="00952738" w:rsidP="00952738">
      <w:pPr>
        <w:rPr>
          <w:rFonts w:eastAsia="Times New Roman"/>
        </w:rPr>
      </w:pPr>
      <w:r>
        <w:rPr>
          <w:rFonts w:eastAsia="Times New Roman" w:hint="cs"/>
          <w:rtl/>
        </w:rPr>
        <w:t>ראשית אני מודה לך על האמונה שיש לך בכוחי הדל , אם אך אחליט להצטרף לדורשי הטוב , כלומר לך ולחבריך שכולם באמת אנשים יקרים וטובים נצליח לעשות את השינוי שכולנו מייחלים אליו. הלוואי ויכולתי להאמין בכך.</w:t>
      </w:r>
    </w:p>
    <w:p w:rsidR="00952738" w:rsidRDefault="00952738" w:rsidP="00952738">
      <w:pPr>
        <w:rPr>
          <w:rFonts w:eastAsia="Times New Roman"/>
          <w:rtl/>
        </w:rPr>
      </w:pPr>
      <w:r>
        <w:rPr>
          <w:rFonts w:eastAsia="Times New Roman" w:hint="cs"/>
          <w:rtl/>
        </w:rPr>
        <w:t>אני מרגישה שהדור שלנו אמר את דברו בעבר בצמתים חשובים של חיינו ועם כל הכעס והכאב שיש בי למראה ההווה המדאיג שלנו אני חושבת שעלינו להעביר את לפיד תיקון החברה לילדינו ונכדינו. מזה לא משתמע שעלינו לידום בעת הזו. ההיפך חובתינו להשמיע קולינו ברמה אך אנחנו כבר ממעטים להשתתף בהפגנות אם כי עדיין חותמים על עצומות. אני מרגישה שאין לנו הכוח שהיה לנו בעבר לצאת בהמונינו לכיכרות ולטעון את מה שבליבנו. זה כמובן לא מונע מאיתנו לחוש תשוקה עזה ליחל לשינוי. אבל קם לו דור חדש וזו העת שלו. אנחנו נמשיך לעודד להשמיע קול אך את המלאכה האמיתית צריך הדור הצעיר לעשות.</w:t>
      </w:r>
    </w:p>
    <w:p w:rsidR="00952738" w:rsidRDefault="00952738" w:rsidP="00952738">
      <w:pPr>
        <w:rPr>
          <w:rFonts w:eastAsia="Times New Roman"/>
          <w:rtl/>
        </w:rPr>
      </w:pPr>
      <w:r>
        <w:rPr>
          <w:rFonts w:eastAsia="Times New Roman" w:hint="cs"/>
          <w:rtl/>
        </w:rPr>
        <w:t>וכעת אני מבקשת להתייחס לכמה הערות שלך . האחת אני דוחה בתוקף את הביטוי רודנות נשית גם אם היא מלווה בתואר נאורה. אני מקווה שיצאה בדיחה תחת ידך.</w:t>
      </w:r>
    </w:p>
    <w:p w:rsidR="00952738" w:rsidRDefault="00952738" w:rsidP="00952738">
      <w:pPr>
        <w:rPr>
          <w:rFonts w:eastAsia="Times New Roman"/>
          <w:rtl/>
        </w:rPr>
      </w:pPr>
      <w:r>
        <w:rPr>
          <w:rFonts w:eastAsia="Times New Roman" w:hint="cs"/>
          <w:rtl/>
        </w:rPr>
        <w:t>אתה צודק קורי באשר לרמת הלימודים בבתי הספר. כבר לא מלמדים את בלזק ובוודאי לא את רסין. זה מצער רמת ההשכלה שפעם נחשבה בסיסית כבר לא נחשבת היום.</w:t>
      </w:r>
    </w:p>
    <w:p w:rsidR="00952738" w:rsidRDefault="00952738" w:rsidP="00952738">
      <w:pPr>
        <w:rPr>
          <w:rFonts w:eastAsia="Times New Roman"/>
          <w:rtl/>
        </w:rPr>
      </w:pPr>
      <w:r>
        <w:rPr>
          <w:rFonts w:eastAsia="Times New Roman" w:hint="cs"/>
          <w:rtl/>
        </w:rPr>
        <w:t>שמחתי שאיזכרת את אופרה בגרוש אחת היצירות האהובות עלי במיוחד בזכות תכניה ומסריה אך גם בזכות המוסיקה של וייל שמלווה אותה ובעיקר בזכות שירתה הנפלאה של לוטה לנייה. אם אני לא טועה יש לנו תקליט שלה אי שם בבוידם.</w:t>
      </w:r>
    </w:p>
    <w:p w:rsidR="00952738" w:rsidRDefault="00952738" w:rsidP="00952738">
      <w:pPr>
        <w:rPr>
          <w:rFonts w:eastAsia="Times New Roman"/>
          <w:rtl/>
        </w:rPr>
      </w:pPr>
      <w:r>
        <w:rPr>
          <w:rFonts w:eastAsia="Times New Roman" w:hint="cs"/>
          <w:rtl/>
        </w:rPr>
        <w:t>קשה לי לראות איך בכוחינו הדל , גם אם כתבת תכנית סדורה לצורך שינוי , נוכל לערער שכבה שלמה וגדולה בעם שלנו שמסתכלים על העקרונות שאנו מאמינים בהם בבוז מהול בשאט נפש.</w:t>
      </w:r>
    </w:p>
    <w:p w:rsidR="00952738" w:rsidRDefault="00952738" w:rsidP="00952738">
      <w:pPr>
        <w:rPr>
          <w:rFonts w:eastAsia="Times New Roman"/>
          <w:rtl/>
        </w:rPr>
      </w:pPr>
      <w:r>
        <w:rPr>
          <w:rFonts w:eastAsia="Times New Roman" w:hint="cs"/>
          <w:rtl/>
        </w:rPr>
        <w:t>צריך עם זאת להאמין ולקוות שביבי יצא מחיינו ביום מן הימים ואולי אז יפתח אפיק חדש לריפוי ואחוי של החברה שלנו. יש כאן כל הרבה שנאה בימים אלה אני עדיין דבקה באהבה.</w:t>
      </w:r>
    </w:p>
    <w:p w:rsidR="00952738" w:rsidRDefault="00952738" w:rsidP="00952738">
      <w:pPr>
        <w:rPr>
          <w:rFonts w:eastAsia="Times New Roman"/>
          <w:rtl/>
        </w:rPr>
      </w:pPr>
      <w:r>
        <w:rPr>
          <w:rFonts w:eastAsia="Times New Roman" w:hint="cs"/>
          <w:rtl/>
        </w:rPr>
        <w:t>דש חמה לרותי</w:t>
      </w:r>
    </w:p>
    <w:p w:rsidR="00952738" w:rsidRDefault="00952738" w:rsidP="00244315">
      <w:pPr>
        <w:rPr>
          <w:color w:val="000000"/>
          <w:rtl/>
        </w:rPr>
      </w:pPr>
    </w:p>
    <w:p w:rsidR="00727E0D" w:rsidRDefault="00727E0D" w:rsidP="00244315">
      <w:pPr>
        <w:rPr>
          <w:color w:val="000000"/>
          <w:rtl/>
        </w:rPr>
      </w:pPr>
      <w:r>
        <w:rPr>
          <w:rFonts w:hint="cs"/>
          <w:color w:val="000000"/>
          <w:rtl/>
        </w:rPr>
        <w:t>מכתב אישי לזוג החברים הנ"ל ב- 23.5</w:t>
      </w:r>
    </w:p>
    <w:p w:rsidR="00727E0D" w:rsidRPr="00727E0D" w:rsidRDefault="00727E0D" w:rsidP="00244315">
      <w:pPr>
        <w:rPr>
          <w:color w:val="000000"/>
        </w:rPr>
      </w:pPr>
      <w:r>
        <w:rPr>
          <w:rFonts w:hint="cs"/>
          <w:color w:val="000000"/>
          <w:rtl/>
        </w:rPr>
        <w:t xml:space="preserve">... </w:t>
      </w:r>
      <w:r w:rsidRPr="00727E0D">
        <w:rPr>
          <w:rFonts w:hint="cs"/>
          <w:color w:val="000000"/>
          <w:rtl/>
        </w:rPr>
        <w:t>היקרים,</w:t>
      </w:r>
    </w:p>
    <w:p w:rsidR="00727E0D" w:rsidRPr="00727E0D" w:rsidRDefault="00727E0D" w:rsidP="00244315">
      <w:pPr>
        <w:rPr>
          <w:color w:val="000000"/>
          <w:rtl/>
        </w:rPr>
      </w:pPr>
      <w:r w:rsidRPr="00727E0D">
        <w:rPr>
          <w:rFonts w:hint="cs"/>
          <w:color w:val="000000"/>
          <w:rtl/>
        </w:rPr>
        <w:t>אתם יכולים לראות את הביטוי "דיקטטורה נאורה" כאחד מ- 3: 1. חוש הומור ציני, 2. אהבתי את אדוני וגם אחרי שבע שנות שמיטה אני נשאר עם אדוני/גבירתי, 3. הקוזק הנגזל, השולט בבית אך נותן לאשתו את ההרגשה שהיא שולטת בו. אני לא מתכוון לצאת לכיכרות, גם במחאה החברתית לא פתרנו דבר. איני מתכוון לחתום על עצומות, הן מעולם לא פתרו דבר פרט לשחרור קיטור.</w:t>
      </w:r>
    </w:p>
    <w:p w:rsidR="00727E0D" w:rsidRPr="00727E0D" w:rsidRDefault="00727E0D" w:rsidP="00244315">
      <w:pPr>
        <w:rPr>
          <w:color w:val="000000"/>
          <w:rtl/>
        </w:rPr>
      </w:pPr>
      <w:r w:rsidRPr="00727E0D">
        <w:rPr>
          <w:rFonts w:hint="cs"/>
          <w:color w:val="000000"/>
          <w:rtl/>
        </w:rPr>
        <w:t>כל מה שאני מציע זה לפרסם מצע של תנועה שלא תקום אלא תהיה על המדף לכישיקיצו כל הקיצין ותקרה מצוקה קשה של מלחמה, שפל כלכלי, דיקטטורה, רעידת אדמה או מגיפה נוראה. הספר שכתבתי לא עשה כל אימפקט. מצע שיתבסס על הספר ויהיה חתום על ידי 10, 20, 30 אישים מהשורה הראשונה עשוי לעשות אימפקט כאשר אין לי כל כוונה לעמוד בראשו, רק האידיאולוג.</w:t>
      </w:r>
    </w:p>
    <w:p w:rsidR="00727E0D" w:rsidRPr="00727E0D" w:rsidRDefault="00727E0D" w:rsidP="00244315">
      <w:pPr>
        <w:rPr>
          <w:color w:val="000000"/>
          <w:rtl/>
        </w:rPr>
      </w:pPr>
      <w:r w:rsidRPr="00727E0D">
        <w:rPr>
          <w:rFonts w:hint="cs"/>
          <w:color w:val="000000"/>
          <w:rtl/>
        </w:rPr>
        <w:lastRenderedPageBreak/>
        <w:t>הצעתי לך רן בהיותך דמות מוכרת באקדמיה עם מהלכים עם שועי ארץ לנסח את המצע בשם הפורום ולסייע בשכנוע החברים. אנחנו משלימים אחד את השני, הצעתי בבדיחות או ברצינות את מרקס ואנגלס, אבל אולי יראו אותנו כמו גרושו והרפו. אני מסכים אתך שהסיכויים קלושים. אני בספק שאנשים יותר מוכרים מאיתנו כמו שכטמן, פרץ לביא, סובול, מאיר חת, מוקדי ירצו לחתום.</w:t>
      </w:r>
    </w:p>
    <w:p w:rsidR="00727E0D" w:rsidRPr="00727E0D" w:rsidRDefault="00727E0D" w:rsidP="00244315">
      <w:pPr>
        <w:rPr>
          <w:color w:val="000000"/>
          <w:rtl/>
        </w:rPr>
      </w:pPr>
      <w:r w:rsidRPr="00727E0D">
        <w:rPr>
          <w:rFonts w:hint="cs"/>
          <w:color w:val="000000"/>
          <w:rtl/>
        </w:rPr>
        <w:t>אני אפילו לא יכול להתראיין בגלל חרשותי ואתה יכול לעשות זאת הרבה יותר טוב ממני. הצעתי לך גם לצרף את כל התובנות שלך כך שזה יהיה מסמך של שנינו. זה לא יכול להיות מצע שיפתור רק סוגיה אחת כמו דת ומדינה או שתי מדינות לשני עמים כי כל המפלגות שהציעו פתרונות חלקיים נכשלו כמו לפיד אבא ובן, מרצ וכו'. מאידך מפלגות שלא הציעו כלום, רק רמטכ"ל, גם נכשלו.</w:t>
      </w:r>
    </w:p>
    <w:p w:rsidR="00727E0D" w:rsidRPr="00727E0D" w:rsidRDefault="00727E0D" w:rsidP="00244315">
      <w:pPr>
        <w:rPr>
          <w:color w:val="000000"/>
          <w:rtl/>
        </w:rPr>
      </w:pPr>
      <w:r w:rsidRPr="00727E0D">
        <w:rPr>
          <w:rFonts w:hint="cs"/>
          <w:color w:val="000000"/>
          <w:rtl/>
        </w:rPr>
        <w:t>לא תקום שום מפלגה ולא נרוץ לבחירות. גם לא נעשה הפיכה או מרי אזרחי. רק נצרוב את הפתרון שאנו מציעים בתודעה, כך שבביעתוי מתאים, בקרות המשבר, יתפרקו הרשויות ויתבצע משאל עם לכינון המשטר החדש בדיוק כפי שעשה דה גול ב- 1958 וסחף 80% מהקולות. עד אז אם התנועה תציע מניפסט עם חוקה סדורה בכל הנושאים החשובים יהיה מה להציע לעם החפץ שינוי.</w:t>
      </w:r>
    </w:p>
    <w:p w:rsidR="00727E0D" w:rsidRPr="00727E0D" w:rsidRDefault="00727E0D" w:rsidP="00244315">
      <w:pPr>
        <w:rPr>
          <w:color w:val="000000"/>
          <w:rtl/>
        </w:rPr>
      </w:pPr>
      <w:r w:rsidRPr="00727E0D">
        <w:rPr>
          <w:rFonts w:hint="cs"/>
          <w:color w:val="000000"/>
          <w:rtl/>
        </w:rPr>
        <w:t>לא צריך לעשות הרבה, מקסימום לפרסם כמה מאמרים ולהתראיין בכמה ראיונות. עם המאמרים שלי במחלקה ראשונה לא הגעתי לשום מקום. נראה לי שאתה רן תוכל להגיע יותר רחוק ובוודאי שתוכל להסביר בלשון הרהוטה שלך הרבה יותר טוב את המצע המוצע על ידינו. אתה מוטרד, אני מציע לך לעשות מעשה, אם לא יועיל, לא יזיק, לפחות נוכל להיות עם מצפון נקי שעשינו הכל.</w:t>
      </w:r>
    </w:p>
    <w:p w:rsidR="00727E0D" w:rsidRPr="00727E0D" w:rsidRDefault="00727E0D" w:rsidP="00244315">
      <w:pPr>
        <w:rPr>
          <w:color w:val="000000"/>
          <w:rtl/>
        </w:rPr>
      </w:pPr>
      <w:r w:rsidRPr="00727E0D">
        <w:rPr>
          <w:rFonts w:hint="cs"/>
          <w:color w:val="000000"/>
          <w:rtl/>
        </w:rPr>
        <w:t>הרבה בריאות,</w:t>
      </w:r>
    </w:p>
    <w:p w:rsidR="00727E0D" w:rsidRPr="00727E0D" w:rsidRDefault="00727E0D" w:rsidP="00244315">
      <w:pPr>
        <w:rPr>
          <w:color w:val="000000"/>
          <w:rtl/>
        </w:rPr>
      </w:pPr>
      <w:r w:rsidRPr="00727E0D">
        <w:rPr>
          <w:rFonts w:hint="cs"/>
          <w:color w:val="000000"/>
          <w:rtl/>
        </w:rPr>
        <w:t>קורי</w:t>
      </w:r>
    </w:p>
    <w:p w:rsidR="00727E0D" w:rsidRDefault="00727E0D" w:rsidP="00244315">
      <w:pPr>
        <w:rPr>
          <w:color w:val="000000"/>
          <w:sz w:val="28"/>
          <w:szCs w:val="28"/>
          <w:rtl/>
        </w:rPr>
      </w:pPr>
    </w:p>
    <w:p w:rsidR="00727E0D" w:rsidRDefault="00727E0D" w:rsidP="00244315">
      <w:pPr>
        <w:rPr>
          <w:color w:val="000000"/>
          <w:rtl/>
        </w:rPr>
      </w:pPr>
      <w:r>
        <w:rPr>
          <w:rFonts w:hint="cs"/>
          <w:color w:val="000000"/>
          <w:rtl/>
        </w:rPr>
        <w:t>מכתב אישי לנכדה בארצות הברית ב- 23.5</w:t>
      </w:r>
    </w:p>
    <w:p w:rsidR="00727E0D" w:rsidRDefault="00727E0D" w:rsidP="00244315">
      <w:pPr>
        <w:rPr>
          <w:color w:val="000000"/>
          <w:sz w:val="28"/>
          <w:szCs w:val="28"/>
        </w:rPr>
      </w:pPr>
      <w:r>
        <w:rPr>
          <w:rFonts w:hint="cs"/>
          <w:color w:val="000000"/>
          <w:sz w:val="28"/>
          <w:szCs w:val="28"/>
          <w:rtl/>
        </w:rPr>
        <w:t xml:space="preserve">... </w:t>
      </w:r>
      <w:r>
        <w:rPr>
          <w:color w:val="000000"/>
          <w:sz w:val="28"/>
          <w:szCs w:val="28"/>
          <w:rtl/>
        </w:rPr>
        <w:t>האהובה,</w:t>
      </w:r>
    </w:p>
    <w:p w:rsidR="00727E0D" w:rsidRDefault="00727E0D" w:rsidP="00244315">
      <w:pPr>
        <w:rPr>
          <w:color w:val="000000"/>
          <w:sz w:val="28"/>
          <w:szCs w:val="28"/>
          <w:rtl/>
        </w:rPr>
      </w:pPr>
      <w:r>
        <w:rPr>
          <w:color w:val="000000"/>
          <w:sz w:val="28"/>
          <w:szCs w:val="28"/>
          <w:rtl/>
        </w:rPr>
        <w:t xml:space="preserve">ראינו את הסרט המקסים ומאוד התרגשנו. איזו עריכה חכמה עשית, שמצליחה להעביר את ה- </w:t>
      </w:r>
      <w:r>
        <w:rPr>
          <w:color w:val="000000"/>
          <w:sz w:val="28"/>
          <w:szCs w:val="28"/>
        </w:rPr>
        <w:t>GIST</w:t>
      </w:r>
      <w:r>
        <w:rPr>
          <w:color w:val="000000"/>
          <w:sz w:val="28"/>
          <w:szCs w:val="28"/>
          <w:rtl/>
        </w:rPr>
        <w:t xml:space="preserve"> של כל השיחות. את ממש מוכשרת ואת מצליחה בכל מה שאת עושה, מהפסנתר עד הכדורעף. כפי שכתבתי לך עולם הסרטים היה חלומו הגדול של אבא שכבר חלם על קריירה של במאי בהוליווד. טוב, הוא הגיע לא רחוק משם, לפלו אלטו. אבל נראה לי שהוא לא מצטער כי הוא עושה חיל. תשמרי בכל זאת את הראיונות המלאים עם סתבא ואיתי, כי הם מזכרות שלנו, ביחוד עכשיו כשאנו לא יכולים להתראות באופן אישי. תוכלי להשתמש בראיון על קוריה לעבודת שורשים שלך. אני מאוד מקווה שתנצלי את הזמן שלך בחופש הגדול לעשות משהו חשוב - לימוד שפה ספרדית למשל, לימוד יסודי של נגינה בפסנתר, ציור, פיסול, קריאת ספרים עבי כרס כמו מלחמה ושלום, עלובי החיים, ספרים של בלזק, מחזות של ארתור מילר ויוג'ין או ניל, רומנים של סקוט פיצג'רלד, של האחיות ברונטי, של ג'ין אוסטין, של דיקנס, יש לך הזדמנות בלתי רגילה לזכור תמיד את הסגר...</w:t>
      </w:r>
    </w:p>
    <w:p w:rsidR="00727E0D" w:rsidRDefault="00727E0D" w:rsidP="00244315">
      <w:pPr>
        <w:rPr>
          <w:color w:val="000000"/>
          <w:sz w:val="28"/>
          <w:szCs w:val="28"/>
          <w:rtl/>
        </w:rPr>
      </w:pPr>
      <w:r>
        <w:rPr>
          <w:color w:val="000000"/>
          <w:sz w:val="28"/>
          <w:szCs w:val="28"/>
          <w:rtl/>
        </w:rPr>
        <w:t>אוהבים,</w:t>
      </w:r>
    </w:p>
    <w:p w:rsidR="00727E0D" w:rsidRDefault="00727E0D" w:rsidP="00244315">
      <w:pPr>
        <w:rPr>
          <w:color w:val="000000"/>
          <w:sz w:val="28"/>
          <w:szCs w:val="28"/>
          <w:rtl/>
        </w:rPr>
      </w:pPr>
      <w:r>
        <w:rPr>
          <w:color w:val="000000"/>
          <w:sz w:val="28"/>
          <w:szCs w:val="28"/>
          <w:rtl/>
        </w:rPr>
        <w:t>סבתא וסבא</w:t>
      </w:r>
    </w:p>
    <w:p w:rsidR="00727E0D" w:rsidRPr="00727E0D" w:rsidRDefault="00727E0D" w:rsidP="00244315">
      <w:pPr>
        <w:rPr>
          <w:color w:val="000000"/>
          <w:rtl/>
        </w:rPr>
      </w:pPr>
    </w:p>
    <w:p w:rsidR="00F5536C" w:rsidRDefault="00727E0D" w:rsidP="00244315">
      <w:pPr>
        <w:rPr>
          <w:color w:val="000000"/>
          <w:rtl/>
        </w:rPr>
      </w:pPr>
      <w:r>
        <w:rPr>
          <w:rFonts w:hint="cs"/>
          <w:color w:val="000000"/>
          <w:rtl/>
        </w:rPr>
        <w:t>מכתב בצרפתית לחבר צרפתי ב- 24.5</w:t>
      </w:r>
    </w:p>
    <w:p w:rsidR="00727E0D" w:rsidRPr="00727E0D" w:rsidRDefault="00727E0D" w:rsidP="00244315">
      <w:pPr>
        <w:bidi w:val="0"/>
        <w:rPr>
          <w:color w:val="000000"/>
          <w:sz w:val="28"/>
          <w:szCs w:val="28"/>
          <w:lang w:val="fr-FR"/>
        </w:rPr>
      </w:pPr>
      <w:r>
        <w:rPr>
          <w:color w:val="000000"/>
          <w:sz w:val="28"/>
          <w:szCs w:val="28"/>
          <w:lang w:val="fr-FR"/>
        </w:rPr>
        <w:t xml:space="preserve">Cher </w:t>
      </w:r>
      <w:r>
        <w:rPr>
          <w:rFonts w:hint="cs"/>
          <w:color w:val="000000"/>
          <w:sz w:val="28"/>
          <w:szCs w:val="28"/>
          <w:rtl/>
          <w:lang w:val="fr-FR"/>
        </w:rPr>
        <w:t>...</w:t>
      </w:r>
      <w:r>
        <w:rPr>
          <w:color w:val="000000"/>
          <w:sz w:val="28"/>
          <w:szCs w:val="28"/>
          <w:lang w:val="fr-FR"/>
        </w:rPr>
        <w:t>,</w:t>
      </w:r>
    </w:p>
    <w:p w:rsidR="00727E0D" w:rsidRDefault="00727E0D" w:rsidP="00244315">
      <w:pPr>
        <w:bidi w:val="0"/>
        <w:rPr>
          <w:color w:val="000000"/>
          <w:sz w:val="28"/>
          <w:szCs w:val="28"/>
          <w:lang w:val="fr-FR"/>
        </w:rPr>
      </w:pPr>
      <w:r>
        <w:rPr>
          <w:color w:val="000000"/>
          <w:sz w:val="28"/>
          <w:szCs w:val="28"/>
          <w:lang w:val="fr-FR"/>
        </w:rPr>
        <w:lastRenderedPageBreak/>
        <w:t xml:space="preserve">J'ai revu récemment certains films de Michel Piccoli que j'aimais beaucoup. Je t'envoie un </w:t>
      </w:r>
      <w:hyperlink r:id="rId952" w:history="1">
        <w:r>
          <w:rPr>
            <w:rStyle w:val="Hyperlink"/>
            <w:lang w:val="fr-FR"/>
          </w:rPr>
          <w:t>link</w:t>
        </w:r>
      </w:hyperlink>
      <w:r>
        <w:rPr>
          <w:color w:val="000000"/>
          <w:sz w:val="28"/>
          <w:szCs w:val="28"/>
          <w:lang w:val="fr-FR"/>
        </w:rPr>
        <w:t xml:space="preserve"> sur sa vie. Tu peux aussi lire son autobiographie publiée en 2015.</w:t>
      </w:r>
    </w:p>
    <w:p w:rsidR="00727E0D" w:rsidRDefault="00727E0D" w:rsidP="00244315">
      <w:pPr>
        <w:bidi w:val="0"/>
        <w:rPr>
          <w:color w:val="000000"/>
          <w:sz w:val="28"/>
          <w:szCs w:val="28"/>
          <w:lang w:val="fr-FR"/>
        </w:rPr>
      </w:pPr>
      <w:r>
        <w:rPr>
          <w:color w:val="000000"/>
          <w:sz w:val="28"/>
          <w:szCs w:val="28"/>
          <w:lang w:val="fr-FR"/>
        </w:rPr>
        <w:t>Amitiés,</w:t>
      </w:r>
    </w:p>
    <w:p w:rsidR="00727E0D" w:rsidRPr="001C73E7" w:rsidRDefault="00727E0D" w:rsidP="00244315">
      <w:pPr>
        <w:bidi w:val="0"/>
        <w:rPr>
          <w:color w:val="000000"/>
          <w:sz w:val="28"/>
          <w:szCs w:val="28"/>
        </w:rPr>
      </w:pPr>
      <w:r>
        <w:rPr>
          <w:color w:val="000000"/>
          <w:sz w:val="28"/>
          <w:szCs w:val="28"/>
          <w:lang w:val="fr-FR"/>
        </w:rPr>
        <w:t>Jacques</w:t>
      </w:r>
    </w:p>
    <w:p w:rsidR="00727E0D" w:rsidRDefault="00727E0D" w:rsidP="00244315">
      <w:pPr>
        <w:rPr>
          <w:color w:val="000000"/>
          <w:rtl/>
        </w:rPr>
      </w:pPr>
    </w:p>
    <w:p w:rsidR="00727E0D" w:rsidRDefault="00727E0D" w:rsidP="00244315">
      <w:pPr>
        <w:rPr>
          <w:color w:val="000000"/>
          <w:rtl/>
        </w:rPr>
      </w:pPr>
      <w:r>
        <w:rPr>
          <w:rFonts w:hint="cs"/>
          <w:color w:val="000000"/>
          <w:rtl/>
        </w:rPr>
        <w:t>מכתב של חברת הפורום לפורום ב- 24.5</w:t>
      </w:r>
    </w:p>
    <w:p w:rsidR="00727E0D" w:rsidRPr="00727E0D" w:rsidRDefault="00727E0D" w:rsidP="00244315">
      <w:pPr>
        <w:bidi w:val="0"/>
        <w:jc w:val="right"/>
      </w:pPr>
      <w:r w:rsidRPr="00727E0D">
        <w:rPr>
          <w:rFonts w:hint="cs"/>
          <w:rtl/>
        </w:rPr>
        <w:t>שלום לכלם</w:t>
      </w:r>
    </w:p>
    <w:p w:rsidR="00727E0D" w:rsidRPr="00727E0D" w:rsidRDefault="00727E0D" w:rsidP="00244315">
      <w:pPr>
        <w:bidi w:val="0"/>
        <w:jc w:val="right"/>
      </w:pPr>
      <w:r w:rsidRPr="00727E0D">
        <w:rPr>
          <w:rFonts w:hint="cs"/>
          <w:rtl/>
        </w:rPr>
        <w:t>הוויכוח בין חברינו קורי ומוקדי על פתרון הסכסוך הישראלי פלשתינאי הוא המשכו הישיר של ויכוח נצחי שמלווה אותנו מאז ימי העלייה הראשונה ועד עצם היום הזה. אין צורך שנסקור כאן את תולדות הסכסוך הערבי ישראלי ומאז 1967 את תולדות הסכסוך הפלשתינאי ישראלי, באשר העובדות והפרשנויות השונות לעובדות , מוכרות לכולם.  אוסיף ואומר שזה מובן מאליו שהרקע האישי של כל אחד מהכותבים ,דרכי חינוכו, השפעות הסביבה עליו, חוויות חיו, סביבתו המקצועית ועוד אלף אלפי גורמים קטנים וגדולים, משפיעים על התודעה הפוליטית שלו.</w:t>
      </w:r>
    </w:p>
    <w:p w:rsidR="00727E0D" w:rsidRPr="00727E0D" w:rsidRDefault="00727E0D" w:rsidP="00244315">
      <w:pPr>
        <w:bidi w:val="0"/>
        <w:jc w:val="right"/>
        <w:rPr>
          <w:rtl/>
        </w:rPr>
      </w:pPr>
      <w:r w:rsidRPr="00727E0D">
        <w:rPr>
          <w:rFonts w:hint="cs"/>
          <w:rtl/>
        </w:rPr>
        <w:t>על עצמי אעיד רק  במשפטים ספורים: נולדתי אחר השואה אך חווית השואה של בני משפחתי ובראש וראשונה של אמי ז"ל הטביעו את חותמם על גישתי למרבית נושאי החיים ובוודאי לנושא הסכסוך הישראלי פלשתינאי. גורם מרכזי נוסף היה עובדת היותו של אבי פעיל ציוני מ 1937 ואולי אף אופן עלייתנו ארצה  מהונגריה1956-1957.(שני תאריכים: של נסיון בריחה משולב בהיתר רשמי לעזוב)  באנטישמיות האירופית נתקלתי כבר בגיל הגן, כמו כן  בשנאה עצמית של יהודים, בביטול העצמי של היהודים ובתמיכה יהודית נלהבת בקומוניזם (גם במחיר הסגרת אחיהם היהודים) נתקלתי בערך באותו הגיל. אין לי צל של ספק בכך שהצבעותיי בין למפא"י ובין אם לליכוד, הושפעו לא מעט מהעבר האישי שלי.</w:t>
      </w:r>
    </w:p>
    <w:p w:rsidR="00727E0D" w:rsidRPr="00727E0D" w:rsidRDefault="00727E0D" w:rsidP="00244315">
      <w:pPr>
        <w:bidi w:val="0"/>
        <w:jc w:val="right"/>
        <w:rPr>
          <w:rtl/>
        </w:rPr>
      </w:pPr>
      <w:r w:rsidRPr="00727E0D">
        <w:rPr>
          <w:rFonts w:hint="cs"/>
          <w:rtl/>
        </w:rPr>
        <w:t xml:space="preserve">ועתה לעניין שמציק לי, לא רק בעקבות ההתכתבות האחורנה בפורום  אלא מזה תקופה ארוכה מאוד, שיתכן ועמוס מוקדי או אחרים מחברי הפורום יוכלו לסייע בידי. </w:t>
      </w:r>
    </w:p>
    <w:p w:rsidR="00727E0D" w:rsidRPr="00727E0D" w:rsidRDefault="00727E0D" w:rsidP="00244315">
      <w:pPr>
        <w:bidi w:val="0"/>
        <w:jc w:val="right"/>
        <w:rPr>
          <w:rtl/>
        </w:rPr>
      </w:pPr>
      <w:r w:rsidRPr="00727E0D">
        <w:rPr>
          <w:rFonts w:hint="cs"/>
          <w:rtl/>
        </w:rPr>
        <w:t xml:space="preserve">בוויכוחים פרטיים או בדיונים פומביים בין מצדדי השיבה לגבולות הקו הירוק 1967, או גם לגבולות קו החלוקה 1947, לבין מתנגדיו החריפים ,אני מוצאת את עצמי שואלת שאלות רבות אך בעיקר רק שאלה אחת: </w:t>
      </w:r>
      <w:r w:rsidRPr="00727E0D">
        <w:rPr>
          <w:rFonts w:hint="cs"/>
          <w:u w:val="single"/>
          <w:rtl/>
        </w:rPr>
        <w:t>היכן נמצא האיש , הדמות המקבילה  הפלשתינאית, לאותו יהודי ישראלי שמזה דורי דורות כואב את כאבם של הפלשתינאים וששואף להקים עבורם את מדינתם וטורח להעמיד פתרונות שונים לסכסוך הישראלי פלשתינאי</w:t>
      </w:r>
      <w:r w:rsidRPr="00727E0D">
        <w:rPr>
          <w:rFonts w:hint="cs"/>
          <w:rtl/>
        </w:rPr>
        <w:t xml:space="preserve">?  </w:t>
      </w:r>
      <w:r w:rsidRPr="00727E0D">
        <w:rPr>
          <w:rFonts w:hint="cs"/>
          <w:u w:val="single"/>
          <w:rtl/>
        </w:rPr>
        <w:t>היכן  אוכל לקרוא, לפגוש, להאזין לאותו מוסלמי פלשתינאי שמקשיב או מזדהה ולו במעט עם הגורל היהודי-ישראלי, שיכול להבין לליבה של אומה שנחשב למת מהלך, ששאפה לשוב למולדתה ,הצליחה בכך בניגוד לכל הסיכויים ורוצה לבסס עצמה מחדש כאומה חיה בין אומות העולם?</w:t>
      </w:r>
      <w:r w:rsidRPr="00727E0D">
        <w:rPr>
          <w:rFonts w:hint="cs"/>
          <w:rtl/>
        </w:rPr>
        <w:t xml:space="preserve">  </w:t>
      </w:r>
    </w:p>
    <w:p w:rsidR="00727E0D" w:rsidRPr="00727E0D" w:rsidRDefault="00727E0D" w:rsidP="00244315">
      <w:pPr>
        <w:bidi w:val="0"/>
        <w:jc w:val="right"/>
        <w:rPr>
          <w:rtl/>
        </w:rPr>
      </w:pPr>
      <w:r w:rsidRPr="00727E0D">
        <w:rPr>
          <w:rFonts w:hint="cs"/>
          <w:rtl/>
        </w:rPr>
        <w:t xml:space="preserve">היכן יכולה אני לקרוא  ולו כמה משפטי תמיכה של פלשתינאים ,בבני עמי, שעברו ייסורי גיהינום עד שהגיעו להכרזת המדינה  ב 1948? היכן ההבנה לצרכיו של העם שלי ? היכן הנכונות לתת לי שעל אדמה עליו אחיה כעם חופשי? אני רוצה לקרוא את  השקפתם, דעותיהם  של "מובילי דעת קהל" פלשתינאים : הוגים, סופרים, פוליטיקאים, שחקנים, משוררים, אנשי חינוך, ראשי מפלגות ופלגים, אנשי דת וצמרת דתית,  מנהיגי חמולות או רשויות מקומיות, עיתונים ועיתונאים, גאוגרפים היסטוריים, אנשי בטחון, בעלי הוצאות ספרים ומו"לים של ספרים וירחונים, אנשי טלוויזיה וכו  וכו' וכו'-  שנקרא לכולם, מקבילים לעמיתיהם הישראלים שכותבים נגד הכיבוש ובעד זכויות לאום לעם הפלשתינאי, על זכותי אני לשבת בארצי, מולדת אבותי ולחיות את חיי במסגרות שאני ובני עמי קובעים לעצמנו כראויים? </w:t>
      </w:r>
    </w:p>
    <w:p w:rsidR="00727E0D" w:rsidRPr="00727E0D" w:rsidRDefault="00727E0D" w:rsidP="00244315">
      <w:pPr>
        <w:bidi w:val="0"/>
        <w:jc w:val="right"/>
        <w:rPr>
          <w:rtl/>
        </w:rPr>
      </w:pPr>
      <w:r w:rsidRPr="00727E0D">
        <w:rPr>
          <w:rFonts w:hint="cs"/>
          <w:rtl/>
        </w:rPr>
        <w:t xml:space="preserve">היכן אמצא  אצל הפלשתינאים את  יהודה מאגנס, את תנועת ברית שלום, את השומר הצעיר, את תנועת  מצפן, את </w:t>
      </w:r>
      <w:r w:rsidRPr="00727E0D">
        <w:t>HUMAN's RIGHT WATCH</w:t>
      </w:r>
      <w:r w:rsidRPr="00727E0D">
        <w:rPr>
          <w:rFonts w:hint="cs"/>
          <w:rtl/>
        </w:rPr>
        <w:t xml:space="preserve">, את שלום עכשיו, את ז'בוטינסקי או את בן גוריון, את יהשע ליבוביץ, או את עמוס מוקדי וסובול  או עמוס עוז שלהם? היכן ומתי הם כתבו על זכותו של העם היהודי לשוב למולדתו? על זכותם של יהודים לחיות בחלקת ארץ כלשהי ולו בגודל כף יד בתוככי ארץ ישראל? היחידים שלהם מצאתי דמות מקבילה </w:t>
      </w:r>
      <w:r w:rsidRPr="00727E0D">
        <w:rPr>
          <w:rFonts w:hint="cs"/>
          <w:rtl/>
        </w:rPr>
        <w:lastRenderedPageBreak/>
        <w:t>אחת הם רבין ופרס, בתוקף קבלת פרס נובל לשלום , בדמותו של ערפאת  שטרח להמטיר עלינו אינתיפאדה איומה בתור שלב ראשון לגירושנו מכאן בעקבות הסכמי אוסלו. הוא אף המליץ לנו בחום בהזדמנות זו כשאנחנו שוחים מערבה , לשתות את מי הים של עזה.</w:t>
      </w:r>
    </w:p>
    <w:p w:rsidR="00727E0D" w:rsidRPr="00727E0D" w:rsidRDefault="00727E0D" w:rsidP="00244315">
      <w:pPr>
        <w:bidi w:val="0"/>
        <w:jc w:val="right"/>
        <w:rPr>
          <w:rtl/>
        </w:rPr>
      </w:pPr>
      <w:r w:rsidRPr="00727E0D">
        <w:rPr>
          <w:rFonts w:hint="cs"/>
          <w:rtl/>
        </w:rPr>
        <w:t>- ובכן היכן יכולה אני להתענג על גישה חיובית אמיתית, אוהדת, מצד מוביל דעת קהל פלשתינאי, לפתרון השאלה היהודית בתוככי ארץ ישראל?  מיהו בר השיח שלי שלפני שאשב אתו לא יעמיד בפני את  התנאים הבלתי מתקבלים על הדעת ואף אינם מציאותיים של שיבה לקוי 47, בתוספת 5 מיליון פליטים?</w:t>
      </w:r>
    </w:p>
    <w:p w:rsidR="00727E0D" w:rsidRPr="00727E0D" w:rsidRDefault="00727E0D" w:rsidP="00244315">
      <w:pPr>
        <w:bidi w:val="0"/>
        <w:jc w:val="right"/>
        <w:rPr>
          <w:rtl/>
        </w:rPr>
      </w:pPr>
      <w:r w:rsidRPr="00727E0D">
        <w:rPr>
          <w:rFonts w:hint="cs"/>
          <w:rtl/>
        </w:rPr>
        <w:t>כל עוד, לא אמצא  מוביל דעת קהל פלשתינאי שמסכים לקיומי החופשי במדינה עצמאית משלי בתוככי ארץ ישראל, בגבולות ברי הגנה ( כן, יחד עם מיעוטים שמקבלים את עובדת היותם אזרחים ישראלים שווי זכויות ועם זה מקבלים גם את סמליה היהודיים של המדינה), כל עוד אשמע שמחנכים דורי דורות של תלמידים על הגדרת יהודים כחזירים, ושבספרי הלימוד מגדירים אותנו הגדרות נוסח השטרימר, איני יכולה להסכים לשום דרישה של איש מהפורום, מכובד ככל שיהיה ל "הפסקת כיבוש" "שחרור משעבוד" וכדומה.  </w:t>
      </w:r>
    </w:p>
    <w:p w:rsidR="00727E0D" w:rsidRPr="00727E0D" w:rsidRDefault="00727E0D" w:rsidP="00244315">
      <w:pPr>
        <w:bidi w:val="0"/>
        <w:jc w:val="right"/>
        <w:rPr>
          <w:rtl/>
        </w:rPr>
      </w:pPr>
      <w:r w:rsidRPr="00727E0D">
        <w:rPr>
          <w:rFonts w:hint="cs"/>
          <w:rtl/>
        </w:rPr>
        <w:t xml:space="preserve">נראה לי שאנחנו רחוקים שנות אור מסיום המאבק. לצערי נראה לי שברמה כזו או אחרת אנחנו נמשיך בלית ברירה לחיות על חרבנו עד שנגיע ל"קיר הברזל". </w:t>
      </w:r>
    </w:p>
    <w:p w:rsidR="00727E0D" w:rsidRPr="00727E0D" w:rsidRDefault="00727E0D" w:rsidP="00244315">
      <w:pPr>
        <w:bidi w:val="0"/>
        <w:jc w:val="right"/>
        <w:rPr>
          <w:rtl/>
        </w:rPr>
      </w:pPr>
      <w:r w:rsidRPr="00727E0D">
        <w:rPr>
          <w:rFonts w:hint="cs"/>
          <w:rtl/>
        </w:rPr>
        <w:t>כולי תקווה שתקום "תנועת שלום עכשיו הפלשתינאית" שתדרוש מהפלשתינאים אמפטיה, הכלה והבנה של בעיות העם היהודי, תחבר שירי שלום לשירה סביב המדורה בערגה לימים שיבואו עליהם לטובה , תבקש להעמיד לדין פושעי טרור שהעזו ופגעו ביהודים, תדווח לארגוני שלום בינלאומיים על כל פלשתינאי שתקף יהודי, תדרוש מפלשתינאים לפנות שטחי ארץ אבות כבושים לטובת התיישבות יהודית , תדרוש מהם להסתפק במדינה פלשתינאית אחת בעבר הירדן, ותדרוש מבני עמה להכיר בעצם קיומו של עם יהודי ובזכותו לחיות בארץ ישראל.</w:t>
      </w:r>
    </w:p>
    <w:p w:rsidR="00727E0D" w:rsidRDefault="00727E0D" w:rsidP="00244315">
      <w:pPr>
        <w:bidi w:val="0"/>
        <w:jc w:val="right"/>
        <w:rPr>
          <w:rtl/>
        </w:rPr>
      </w:pPr>
      <w:r w:rsidRPr="00727E0D">
        <w:rPr>
          <w:rFonts w:hint="cs"/>
          <w:rtl/>
        </w:rPr>
        <w:t>ברור לי כשמש שהסרבנות העיקשת להכיר בקיומנו- תמשך עוד דורות. אך כאמור אשמח אם  מי מחברי הפורום יציג בפני את כל אותן הדמויות המקבילות שאותם אני מחפשת.</w:t>
      </w:r>
    </w:p>
    <w:p w:rsidR="00727E0D" w:rsidRDefault="00727E0D" w:rsidP="00244315">
      <w:pPr>
        <w:bidi w:val="0"/>
        <w:jc w:val="right"/>
        <w:rPr>
          <w:rtl/>
        </w:rPr>
      </w:pPr>
    </w:p>
    <w:p w:rsidR="00727E0D" w:rsidRDefault="00727E0D" w:rsidP="00244315">
      <w:pPr>
        <w:bidi w:val="0"/>
        <w:jc w:val="right"/>
        <w:rPr>
          <w:rtl/>
        </w:rPr>
      </w:pPr>
      <w:r>
        <w:rPr>
          <w:rFonts w:hint="cs"/>
          <w:rtl/>
        </w:rPr>
        <w:t>מכתב שלי לחברת הפורום הנ"ל ולחברי הפורום ב- 24.5 ב- 5:25 אחה"צ</w:t>
      </w:r>
    </w:p>
    <w:p w:rsidR="00727E0D" w:rsidRPr="00727E0D" w:rsidRDefault="00727E0D" w:rsidP="00244315">
      <w:pPr>
        <w:rPr>
          <w:color w:val="000000"/>
        </w:rPr>
      </w:pPr>
      <w:r>
        <w:rPr>
          <w:rFonts w:hint="cs"/>
          <w:color w:val="000000"/>
          <w:rtl/>
        </w:rPr>
        <w:t xml:space="preserve">... </w:t>
      </w:r>
      <w:r w:rsidRPr="00727E0D">
        <w:rPr>
          <w:rFonts w:hint="cs"/>
          <w:color w:val="000000"/>
          <w:rtl/>
        </w:rPr>
        <w:t>יקירתי, חברים יקרים,</w:t>
      </w:r>
    </w:p>
    <w:p w:rsidR="00727E0D" w:rsidRPr="00727E0D" w:rsidRDefault="00727E0D" w:rsidP="00244315">
      <w:pPr>
        <w:rPr>
          <w:color w:val="000000"/>
          <w:rtl/>
        </w:rPr>
      </w:pPr>
      <w:r w:rsidRPr="00727E0D">
        <w:rPr>
          <w:rFonts w:hint="cs"/>
          <w:color w:val="000000"/>
          <w:rtl/>
        </w:rPr>
        <w:t xml:space="preserve">תודה לך על המייל המבריק שלך! לצערי לא תוכלי לקבל תשובה לבקשתך לא מהיונים ולא מהפלשתינאים, כי זאת אהבה חד צדדית. ולא מקובלת עלי תשובה שמאן דהוא פלשתינאי או מוסלמי התבטא בזכות ישראל. מה שאני דורש זאת התבטאות ברורה מצד המנהיגות הפלשתינאית ובני בריתם המוסלמים ושוחרי הצדק בעולם שהם מסכימים לפחות </w:t>
      </w:r>
      <w:r w:rsidRPr="00727E0D">
        <w:rPr>
          <w:rFonts w:hint="cs"/>
          <w:color w:val="000000"/>
          <w:u w:val="single"/>
          <w:rtl/>
        </w:rPr>
        <w:t>לתנאי הסף של היונים</w:t>
      </w:r>
      <w:r w:rsidRPr="00727E0D">
        <w:rPr>
          <w:rFonts w:hint="cs"/>
          <w:color w:val="000000"/>
          <w:rtl/>
        </w:rPr>
        <w:t xml:space="preserve">: חזרה לגבולות 1967 "בתיקונים קלים" של גושי ההתנחלות </w:t>
      </w:r>
      <w:r w:rsidRPr="00727E0D">
        <w:rPr>
          <w:rFonts w:hint="cs"/>
          <w:color w:val="000000"/>
          <w:u w:val="single"/>
          <w:rtl/>
        </w:rPr>
        <w:t>ולא חזרה בדיוק לגבולות 1967</w:t>
      </w:r>
      <w:r w:rsidRPr="00727E0D">
        <w:rPr>
          <w:rFonts w:hint="cs"/>
          <w:color w:val="000000"/>
          <w:rtl/>
        </w:rPr>
        <w:t xml:space="preserve">, פינוי של מאה אלף מתנחלים "בלבד" </w:t>
      </w:r>
      <w:r w:rsidRPr="00727E0D">
        <w:rPr>
          <w:rFonts w:hint="cs"/>
          <w:color w:val="000000"/>
          <w:u w:val="single"/>
          <w:rtl/>
        </w:rPr>
        <w:t>ולא פינוי כל המתנחלים</w:t>
      </w:r>
      <w:r w:rsidRPr="00727E0D">
        <w:rPr>
          <w:rFonts w:hint="cs"/>
          <w:color w:val="000000"/>
          <w:rtl/>
        </w:rPr>
        <w:t xml:space="preserve">, חלוקת ירושלים המזרחית בין יהודים וערבים </w:t>
      </w:r>
      <w:r w:rsidRPr="00727E0D">
        <w:rPr>
          <w:rFonts w:hint="cs"/>
          <w:color w:val="000000"/>
          <w:u w:val="single"/>
          <w:rtl/>
        </w:rPr>
        <w:t>ולא חזרה לשער מנדלבאום בלי הכותל</w:t>
      </w:r>
      <w:r w:rsidRPr="00727E0D">
        <w:rPr>
          <w:rFonts w:hint="cs"/>
          <w:color w:val="000000"/>
          <w:rtl/>
        </w:rPr>
        <w:t xml:space="preserve">, הסכמה לחזרת מאה אלף פליטים </w:t>
      </w:r>
      <w:r w:rsidRPr="00727E0D">
        <w:rPr>
          <w:rFonts w:hint="cs"/>
          <w:color w:val="000000"/>
          <w:u w:val="single"/>
          <w:rtl/>
        </w:rPr>
        <w:t>ולא זכות השיבה של חמישה מיליון פליטים</w:t>
      </w:r>
      <w:r w:rsidRPr="00727E0D">
        <w:rPr>
          <w:rFonts w:hint="cs"/>
          <w:color w:val="000000"/>
          <w:rtl/>
        </w:rPr>
        <w:t xml:space="preserve">, מדינה מפורזת </w:t>
      </w:r>
      <w:r w:rsidRPr="00727E0D">
        <w:rPr>
          <w:rFonts w:hint="cs"/>
          <w:color w:val="000000"/>
          <w:u w:val="single"/>
          <w:rtl/>
        </w:rPr>
        <w:t>ולא מדינה מחומשת כמו עזה</w:t>
      </w:r>
      <w:r w:rsidRPr="00727E0D">
        <w:rPr>
          <w:rFonts w:hint="cs"/>
          <w:color w:val="000000"/>
          <w:rtl/>
        </w:rPr>
        <w:t xml:space="preserve">, השארת חלק מהחומה/גדר על כנה </w:t>
      </w:r>
      <w:r w:rsidRPr="00727E0D">
        <w:rPr>
          <w:rFonts w:hint="cs"/>
          <w:color w:val="000000"/>
          <w:u w:val="single"/>
          <w:rtl/>
        </w:rPr>
        <w:t>ולא הרס כל "חומת האפרטהייד"</w:t>
      </w:r>
      <w:r w:rsidRPr="00727E0D">
        <w:rPr>
          <w:rFonts w:hint="cs"/>
          <w:color w:val="000000"/>
          <w:rtl/>
        </w:rPr>
        <w:t xml:space="preserve">. זאת טרגדיה נוראה שכל כך הרבה אנשים דורשי טוב, מיטב האמנים והסופרים, העיתונאים והמחזאים, האליטות והציירים, הפילוסופים והפסלים, השחקנים והזמרים, לא מסוגלים לראות כיצד הם משחקים שחמט עם עצמם, כשאין להם שום פרטנר פרט לפטפוטי סרק של כמה ערבים בלי השפעה, </w:t>
      </w:r>
      <w:r w:rsidRPr="00727E0D">
        <w:rPr>
          <w:rFonts w:hint="cs"/>
          <w:color w:val="000000"/>
          <w:u w:val="single"/>
          <w:rtl/>
        </w:rPr>
        <w:t>כשאף מנהיג פלשתינאי לא הסכים אי פעם להצעותיהם</w:t>
      </w:r>
      <w:r w:rsidRPr="00727E0D">
        <w:rPr>
          <w:rFonts w:hint="cs"/>
          <w:color w:val="000000"/>
          <w:rtl/>
        </w:rPr>
        <w:t>.</w:t>
      </w:r>
    </w:p>
    <w:p w:rsidR="00727E0D" w:rsidRPr="00727E0D" w:rsidRDefault="00727E0D" w:rsidP="00244315">
      <w:pPr>
        <w:rPr>
          <w:color w:val="000000"/>
          <w:rtl/>
        </w:rPr>
      </w:pPr>
      <w:r w:rsidRPr="00727E0D">
        <w:rPr>
          <w:rFonts w:hint="cs"/>
          <w:color w:val="000000"/>
          <w:rtl/>
        </w:rPr>
        <w:t>כל טוב,</w:t>
      </w:r>
    </w:p>
    <w:p w:rsidR="00727E0D" w:rsidRDefault="00727E0D" w:rsidP="00244315">
      <w:pPr>
        <w:rPr>
          <w:color w:val="000000"/>
          <w:rtl/>
        </w:rPr>
      </w:pPr>
      <w:r w:rsidRPr="00727E0D">
        <w:rPr>
          <w:rFonts w:hint="cs"/>
          <w:color w:val="000000"/>
          <w:rtl/>
        </w:rPr>
        <w:t>קורי</w:t>
      </w:r>
    </w:p>
    <w:p w:rsidR="00727E0D" w:rsidRDefault="00727E0D" w:rsidP="00244315">
      <w:pPr>
        <w:rPr>
          <w:color w:val="000000"/>
          <w:rtl/>
        </w:rPr>
      </w:pPr>
    </w:p>
    <w:p w:rsidR="00727E0D" w:rsidRDefault="00727E0D" w:rsidP="00244315">
      <w:pPr>
        <w:rPr>
          <w:color w:val="000000"/>
          <w:rtl/>
        </w:rPr>
      </w:pPr>
      <w:r>
        <w:rPr>
          <w:rFonts w:hint="cs"/>
          <w:color w:val="000000"/>
          <w:rtl/>
        </w:rPr>
        <w:t>מכתב תשובה אלי ולחברי הפורום מחבר בפורום ב- 24.5 ב- 5:41 אחה"צ</w:t>
      </w:r>
    </w:p>
    <w:p w:rsidR="00727E0D" w:rsidRDefault="00727E0D" w:rsidP="00244315">
      <w:pPr>
        <w:rPr>
          <w:rFonts w:ascii="Arial" w:hAnsi="Arial" w:cs="Arial"/>
          <w:sz w:val="22"/>
          <w:szCs w:val="22"/>
        </w:rPr>
      </w:pPr>
      <w:r>
        <w:rPr>
          <w:rFonts w:ascii="Arial" w:hAnsi="Arial" w:cs="Arial"/>
          <w:sz w:val="22"/>
          <w:szCs w:val="22"/>
          <w:rtl/>
        </w:rPr>
        <w:t xml:space="preserve">קורי יקר, </w:t>
      </w:r>
    </w:p>
    <w:p w:rsidR="00727E0D" w:rsidRDefault="00727E0D" w:rsidP="00244315">
      <w:pPr>
        <w:rPr>
          <w:rFonts w:ascii="Arial" w:hAnsi="Arial" w:cs="Arial"/>
          <w:sz w:val="22"/>
          <w:szCs w:val="22"/>
        </w:rPr>
      </w:pPr>
      <w:r>
        <w:rPr>
          <w:rFonts w:ascii="Arial" w:hAnsi="Arial" w:cs="Arial"/>
          <w:sz w:val="22"/>
          <w:szCs w:val="22"/>
          <w:rtl/>
        </w:rPr>
        <w:lastRenderedPageBreak/>
        <w:t xml:space="preserve">צר לי על הטון המתנשא שלך כלפי "מיטב האמנים והסופרים וכו'". טון זה מעיד יותר מכל על יוהרה ועל בורות ועל עצלות מחשבה – אנא, לך ובדוק מה היה המתווה שכמעט הוסכם בטאבה ב-2001 בין משלחת פוליטית ישראלית נכבדה ומשלחת פוליטית פלסטינית נכבדה, ומהו המתווה שמעט נחתם בין אולמרט לאבו מאזן ב-2006-2008. ואולי תגלה לתדהמתך שבשני המקרים האלה הייתה  טיוטה מתקדמת של הסכם כולל שהייתה ריאלית, ובשני הצדדים לא היה אומץ פוליטי לחתום עליו. בטאבה החשש היה בעיקר בצד הישראלי ובשיחות אולמרט אבו מאזן – אבו מאזן הבין שאולמרט איבד את מעמדו הפוליטי. הקביעה הנחרצת שלך שאין פרטנר מעידה רק על דבר אחד – אתה לא פרטנר, ואתה לא רוצה שיהיה פרטנר. ואידך, זיל גמור. </w:t>
      </w:r>
    </w:p>
    <w:p w:rsidR="00727E0D" w:rsidRDefault="00727E0D" w:rsidP="00244315">
      <w:pPr>
        <w:rPr>
          <w:rFonts w:ascii="Arial" w:hAnsi="Arial" w:cs="Arial"/>
          <w:sz w:val="22"/>
          <w:szCs w:val="22"/>
        </w:rPr>
      </w:pPr>
      <w:r>
        <w:rPr>
          <w:rFonts w:ascii="Arial" w:hAnsi="Arial" w:cs="Arial"/>
          <w:sz w:val="22"/>
          <w:szCs w:val="22"/>
          <w:rtl/>
        </w:rPr>
        <w:t>שלך בברכה,</w:t>
      </w:r>
    </w:p>
    <w:p w:rsidR="00727E0D" w:rsidRDefault="00727E0D" w:rsidP="00244315">
      <w:pPr>
        <w:rPr>
          <w:color w:val="000000"/>
          <w:rtl/>
        </w:rPr>
      </w:pPr>
    </w:p>
    <w:p w:rsidR="00727E0D" w:rsidRDefault="00727E0D" w:rsidP="00244315">
      <w:pPr>
        <w:rPr>
          <w:color w:val="000000"/>
          <w:rtl/>
        </w:rPr>
      </w:pPr>
      <w:r>
        <w:rPr>
          <w:rFonts w:hint="cs"/>
          <w:color w:val="000000"/>
          <w:rtl/>
        </w:rPr>
        <w:t>מכתב תשובה שלי לחבר הפורום הנ"ל והעתק לחברי הפורום ב- 24.5 ב- 5:48 אחה"צ</w:t>
      </w:r>
    </w:p>
    <w:p w:rsidR="00727E0D" w:rsidRDefault="00727E0D" w:rsidP="00244315">
      <w:pPr>
        <w:rPr>
          <w:color w:val="000000"/>
          <w:sz w:val="28"/>
          <w:szCs w:val="28"/>
        </w:rPr>
      </w:pPr>
      <w:r>
        <w:rPr>
          <w:rFonts w:hint="cs"/>
          <w:color w:val="000000"/>
          <w:sz w:val="28"/>
          <w:szCs w:val="28"/>
          <w:rtl/>
        </w:rPr>
        <w:t>... יקר,</w:t>
      </w:r>
    </w:p>
    <w:p w:rsidR="00727E0D" w:rsidRDefault="00727E0D" w:rsidP="00244315">
      <w:pPr>
        <w:rPr>
          <w:b/>
          <w:bCs/>
          <w:sz w:val="28"/>
          <w:szCs w:val="28"/>
          <w:rtl/>
        </w:rPr>
      </w:pPr>
      <w:r>
        <w:rPr>
          <w:rFonts w:hint="cs"/>
          <w:b/>
          <w:bCs/>
          <w:sz w:val="28"/>
          <w:szCs w:val="28"/>
          <w:rtl/>
        </w:rPr>
        <w:t xml:space="preserve">סוקרטס החכם באדם ומודל להתנהגות אמר: "מוחות חזקים דנים ברעיונות, מוחות ממוצעים דנים באירועים, מוחות חלשים דנים באנשים". </w:t>
      </w:r>
    </w:p>
    <w:p w:rsidR="00727E0D" w:rsidRDefault="00727E0D" w:rsidP="00244315">
      <w:pPr>
        <w:rPr>
          <w:sz w:val="28"/>
          <w:szCs w:val="28"/>
          <w:rtl/>
        </w:rPr>
      </w:pPr>
      <w:r>
        <w:rPr>
          <w:rFonts w:hint="cs"/>
          <w:b/>
          <w:bCs/>
          <w:sz w:val="28"/>
          <w:szCs w:val="28"/>
          <w:rtl/>
        </w:rPr>
        <w:t>והוא גם אמר: "כאשר הדיון אבוד - ההשמצה הופכת לכלי של המפסיד".</w:t>
      </w:r>
    </w:p>
    <w:p w:rsidR="00727E0D" w:rsidRPr="00727E0D" w:rsidRDefault="00727E0D" w:rsidP="00952738">
      <w:pPr>
        <w:rPr>
          <w:b/>
          <w:bCs/>
          <w:sz w:val="28"/>
          <w:szCs w:val="28"/>
          <w:rtl/>
        </w:rPr>
      </w:pPr>
      <w:r>
        <w:rPr>
          <w:rFonts w:hint="cs"/>
          <w:b/>
          <w:bCs/>
          <w:sz w:val="28"/>
          <w:szCs w:val="28"/>
          <w:rtl/>
        </w:rPr>
        <w:t>לא מקובלים עלי העלבונות שלך על "יוהר</w:t>
      </w:r>
      <w:r w:rsidR="00952738">
        <w:rPr>
          <w:rFonts w:hint="cs"/>
          <w:b/>
          <w:bCs/>
          <w:sz w:val="28"/>
          <w:szCs w:val="28"/>
          <w:rtl/>
        </w:rPr>
        <w:t>ה</w:t>
      </w:r>
      <w:r>
        <w:rPr>
          <w:rFonts w:hint="cs"/>
          <w:b/>
          <w:bCs/>
          <w:sz w:val="28"/>
          <w:szCs w:val="28"/>
          <w:rtl/>
        </w:rPr>
        <w:t xml:space="preserve"> ועל בורות ועל עצלות מחשבה". אני דורש ממך להתנצל לאלתר!</w:t>
      </w:r>
    </w:p>
    <w:p w:rsidR="00727E0D" w:rsidRDefault="00727E0D" w:rsidP="00244315">
      <w:pPr>
        <w:rPr>
          <w:sz w:val="28"/>
          <w:szCs w:val="28"/>
          <w:rtl/>
        </w:rPr>
      </w:pPr>
      <w:r>
        <w:rPr>
          <w:rFonts w:hint="cs"/>
          <w:sz w:val="28"/>
          <w:szCs w:val="28"/>
          <w:rtl/>
        </w:rPr>
        <w:t>שלך בברכה,</w:t>
      </w:r>
    </w:p>
    <w:p w:rsidR="00727E0D" w:rsidRDefault="00727E0D" w:rsidP="00244315">
      <w:pPr>
        <w:rPr>
          <w:sz w:val="28"/>
          <w:szCs w:val="28"/>
          <w:rtl/>
        </w:rPr>
      </w:pPr>
      <w:r>
        <w:rPr>
          <w:rFonts w:hint="cs"/>
          <w:sz w:val="28"/>
          <w:szCs w:val="28"/>
          <w:rtl/>
        </w:rPr>
        <w:t>קורי</w:t>
      </w:r>
    </w:p>
    <w:p w:rsidR="00727E0D" w:rsidRDefault="00727E0D" w:rsidP="00244315">
      <w:pPr>
        <w:rPr>
          <w:color w:val="000000"/>
          <w:rtl/>
        </w:rPr>
      </w:pPr>
    </w:p>
    <w:p w:rsidR="00952738" w:rsidRDefault="00952738" w:rsidP="00244315">
      <w:pPr>
        <w:rPr>
          <w:color w:val="000000"/>
          <w:rtl/>
        </w:rPr>
      </w:pPr>
      <w:r>
        <w:rPr>
          <w:rFonts w:hint="cs"/>
          <w:color w:val="000000"/>
          <w:rtl/>
        </w:rPr>
        <w:t>מכתב נוסף של חבר הפורום הנ"ל ב- 24.5 ב- 17:52</w:t>
      </w:r>
    </w:p>
    <w:p w:rsidR="00952738" w:rsidRDefault="00952738" w:rsidP="00952738">
      <w:pPr>
        <w:rPr>
          <w:rFonts w:ascii="Calibri" w:hAnsi="Calibri"/>
          <w:sz w:val="22"/>
          <w:szCs w:val="22"/>
        </w:rPr>
      </w:pPr>
      <w:r>
        <w:rPr>
          <w:rFonts w:ascii="Arial" w:hAnsi="Arial" w:cs="Arial"/>
          <w:sz w:val="22"/>
          <w:szCs w:val="22"/>
          <w:rtl/>
        </w:rPr>
        <w:t xml:space="preserve">קורי יקר, טול קורה מבין עיניך וקרא את מכתבך שלך. </w:t>
      </w:r>
    </w:p>
    <w:p w:rsidR="00952738" w:rsidRDefault="00952738" w:rsidP="00244315">
      <w:pPr>
        <w:rPr>
          <w:color w:val="000000"/>
          <w:rtl/>
        </w:rPr>
      </w:pPr>
    </w:p>
    <w:p w:rsidR="00952738" w:rsidRDefault="00952738" w:rsidP="00244315">
      <w:pPr>
        <w:rPr>
          <w:color w:val="000000"/>
          <w:rtl/>
        </w:rPr>
      </w:pPr>
      <w:r>
        <w:rPr>
          <w:rFonts w:hint="cs"/>
          <w:color w:val="000000"/>
          <w:rtl/>
        </w:rPr>
        <w:t>מכתב נוסף של חבר הפורום הנ"ל ב- 24.5 ב- 17:54</w:t>
      </w:r>
    </w:p>
    <w:p w:rsidR="00952738" w:rsidRDefault="00952738" w:rsidP="00244315">
      <w:pPr>
        <w:rPr>
          <w:color w:val="000000"/>
          <w:rtl/>
        </w:rPr>
      </w:pPr>
      <w:r>
        <w:rPr>
          <w:rFonts w:ascii="Arial" w:hAnsi="Arial" w:cs="Arial"/>
          <w:sz w:val="22"/>
          <w:szCs w:val="22"/>
          <w:rtl/>
        </w:rPr>
        <w:t>אגב, העיקר במכתבי הוא כמובן ההצעה שתבדוק מה קרה בטאבה ומה קרה בשיחות אולמרט- אבו מאזן. אולי סוף-סוף תגלה שהסופרים והמחזאים לא משחקים שח עם עצמם כמו שכתבת.   </w:t>
      </w:r>
    </w:p>
    <w:p w:rsidR="00952738" w:rsidRPr="00952738" w:rsidRDefault="00952738" w:rsidP="00244315">
      <w:pPr>
        <w:rPr>
          <w:color w:val="000000"/>
          <w:rtl/>
        </w:rPr>
      </w:pPr>
    </w:p>
    <w:p w:rsidR="00727E0D" w:rsidRDefault="00727E0D" w:rsidP="00244315">
      <w:pPr>
        <w:rPr>
          <w:color w:val="000000"/>
          <w:rtl/>
        </w:rPr>
      </w:pPr>
      <w:r>
        <w:rPr>
          <w:rFonts w:hint="cs"/>
          <w:color w:val="000000"/>
          <w:rtl/>
        </w:rPr>
        <w:t>מכתב אישי שלי לכמה מחברי הפורום ב- 24.5 ב- 6:13 אחה"צ</w:t>
      </w:r>
    </w:p>
    <w:p w:rsidR="00727E0D" w:rsidRDefault="00727E0D" w:rsidP="00244315">
      <w:pPr>
        <w:rPr>
          <w:color w:val="000000"/>
          <w:sz w:val="28"/>
          <w:szCs w:val="28"/>
        </w:rPr>
      </w:pPr>
      <w:r>
        <w:rPr>
          <w:rFonts w:hint="cs"/>
          <w:color w:val="000000"/>
          <w:sz w:val="28"/>
          <w:szCs w:val="28"/>
          <w:rtl/>
        </w:rPr>
        <w:t xml:space="preserve">... </w:t>
      </w:r>
      <w:r>
        <w:rPr>
          <w:color w:val="000000"/>
          <w:sz w:val="28"/>
          <w:szCs w:val="28"/>
          <w:rtl/>
        </w:rPr>
        <w:t>היי,</w:t>
      </w:r>
    </w:p>
    <w:p w:rsidR="00727E0D" w:rsidRDefault="00727E0D" w:rsidP="00244315">
      <w:pPr>
        <w:rPr>
          <w:color w:val="000000"/>
          <w:sz w:val="28"/>
          <w:szCs w:val="28"/>
          <w:rtl/>
        </w:rPr>
      </w:pPr>
      <w:r>
        <w:rPr>
          <w:color w:val="000000"/>
          <w:sz w:val="28"/>
          <w:szCs w:val="28"/>
          <w:rtl/>
        </w:rPr>
        <w:t>נראה לי שיצאתי בזול, כשמוטי לרנר האשים אותי רק ביוהרה, בורות ועצלות מחשבה. הוא יכול היה לכנות אותי מטפס על עצים, מנשק קמעות, נאנדרטל, קלגס... למטה מכבודי להמשיך להתדיין איתו!</w:t>
      </w:r>
    </w:p>
    <w:p w:rsidR="00727E0D" w:rsidRDefault="00727E0D" w:rsidP="00244315">
      <w:pPr>
        <w:rPr>
          <w:color w:val="000000"/>
          <w:sz w:val="28"/>
          <w:szCs w:val="28"/>
          <w:rtl/>
        </w:rPr>
      </w:pPr>
      <w:r>
        <w:rPr>
          <w:color w:val="000000"/>
          <w:sz w:val="28"/>
          <w:szCs w:val="28"/>
          <w:rtl/>
        </w:rPr>
        <w:t>שלך,</w:t>
      </w:r>
    </w:p>
    <w:p w:rsidR="00727E0D" w:rsidRDefault="00727E0D" w:rsidP="00244315">
      <w:pPr>
        <w:rPr>
          <w:color w:val="000000"/>
          <w:sz w:val="28"/>
          <w:szCs w:val="28"/>
          <w:rtl/>
        </w:rPr>
      </w:pPr>
      <w:r>
        <w:rPr>
          <w:color w:val="000000"/>
          <w:sz w:val="28"/>
          <w:szCs w:val="28"/>
          <w:rtl/>
        </w:rPr>
        <w:t>קורי</w:t>
      </w:r>
    </w:p>
    <w:p w:rsidR="00952738" w:rsidRDefault="00952738" w:rsidP="00244315">
      <w:pPr>
        <w:rPr>
          <w:color w:val="000000"/>
          <w:rtl/>
        </w:rPr>
      </w:pPr>
    </w:p>
    <w:p w:rsidR="00952738" w:rsidRDefault="00952738" w:rsidP="00244315">
      <w:pPr>
        <w:rPr>
          <w:color w:val="000000"/>
          <w:rtl/>
        </w:rPr>
      </w:pPr>
      <w:r>
        <w:rPr>
          <w:rFonts w:hint="cs"/>
          <w:color w:val="000000"/>
          <w:rtl/>
        </w:rPr>
        <w:t>מכתב אישי של חבר הפורום אלי ב- 24.5 ב- 18:16</w:t>
      </w:r>
    </w:p>
    <w:p w:rsidR="00952738" w:rsidRDefault="00952738" w:rsidP="00952738">
      <w:r>
        <w:rPr>
          <w:rFonts w:hint="cs"/>
          <w:rtl/>
        </w:rPr>
        <w:t>שלום קורי</w:t>
      </w:r>
      <w:r>
        <w:t>,</w:t>
      </w:r>
    </w:p>
    <w:p w:rsidR="00952738" w:rsidRDefault="00952738" w:rsidP="00952738">
      <w:r>
        <w:rPr>
          <w:rFonts w:hint="cs"/>
          <w:rtl/>
        </w:rPr>
        <w:t>אני קורא בתשומת לב ועניין את שאתה, אורה וחברים אחרים כותבים.  לא אוסיף לפולמוס, ואני כותב רק לומר שדבריך ודברי אורה טובים בעיניי ומשקפים את דעתי נאמנה</w:t>
      </w:r>
      <w:r>
        <w:t>.</w:t>
      </w:r>
    </w:p>
    <w:p w:rsidR="00952738" w:rsidRDefault="00952738" w:rsidP="00952738">
      <w:r>
        <w:rPr>
          <w:rFonts w:hint="cs"/>
          <w:rtl/>
        </w:rPr>
        <w:t>בעניין הטריטוריאלי, מדינת ישראל צריכה להפסיק לעסוק בפוליטיקה קוניוקטורלית ולהתחיל לקבוע וליישם מדיניות. לדוגמה, הבנה והכרזה שישראל היא מדינת היהודים ולא מדינת הפלשתינים והבדווים.  ירדן היא מדינתם ונשמח, מתוך יחסי שכנות טובה, לעזור להם להתבסס ולשגשג שם</w:t>
      </w:r>
      <w:r>
        <w:t>.</w:t>
      </w:r>
    </w:p>
    <w:p w:rsidR="00952738" w:rsidRDefault="00952738" w:rsidP="00952738">
      <w:r>
        <w:rPr>
          <w:rFonts w:hint="cs"/>
          <w:rtl/>
        </w:rPr>
        <w:t>רק דוגמה</w:t>
      </w:r>
      <w:r>
        <w:t>...</w:t>
      </w:r>
    </w:p>
    <w:p w:rsidR="00952738" w:rsidRDefault="00952738" w:rsidP="00952738">
      <w:r>
        <w:rPr>
          <w:rFonts w:hint="cs"/>
          <w:rtl/>
        </w:rPr>
        <w:t>ורק בריאות</w:t>
      </w:r>
      <w:r>
        <w:t>,</w:t>
      </w:r>
    </w:p>
    <w:p w:rsidR="00952738" w:rsidRDefault="00952738" w:rsidP="00952738">
      <w:r>
        <w:rPr>
          <w:rFonts w:hint="cs"/>
          <w:rtl/>
        </w:rPr>
        <w:t>שלך</w:t>
      </w:r>
      <w:r>
        <w:t>, </w:t>
      </w:r>
    </w:p>
    <w:p w:rsidR="00727E0D" w:rsidRDefault="00727E0D" w:rsidP="00244315">
      <w:pPr>
        <w:rPr>
          <w:color w:val="000000"/>
          <w:rtl/>
        </w:rPr>
      </w:pPr>
    </w:p>
    <w:p w:rsidR="00952738" w:rsidRDefault="00952738" w:rsidP="00244315">
      <w:pPr>
        <w:rPr>
          <w:color w:val="000000"/>
          <w:rtl/>
        </w:rPr>
      </w:pPr>
      <w:r>
        <w:rPr>
          <w:rFonts w:hint="cs"/>
          <w:color w:val="000000"/>
          <w:rtl/>
        </w:rPr>
        <w:t>ובהמשך כתב לי חבר הפורום הזה באותו היום</w:t>
      </w:r>
    </w:p>
    <w:p w:rsidR="00952738" w:rsidRDefault="00952738" w:rsidP="00952738">
      <w:r>
        <w:rPr>
          <w:rFonts w:hint="cs"/>
          <w:rtl/>
        </w:rPr>
        <w:t>שלום קורי</w:t>
      </w:r>
      <w:r>
        <w:t>, </w:t>
      </w:r>
    </w:p>
    <w:p w:rsidR="00952738" w:rsidRDefault="00952738" w:rsidP="00952738">
      <w:r>
        <w:rPr>
          <w:rFonts w:hint="cs"/>
          <w:rtl/>
        </w:rPr>
        <w:t>תשובתך על מילות הגנאי של מוטי לרנר דומה  לתשובת סירנו דה ברז</w:t>
      </w:r>
      <w:r>
        <w:t>'</w:t>
      </w:r>
      <w:r>
        <w:rPr>
          <w:rFonts w:hint="cs"/>
          <w:rtl/>
        </w:rPr>
        <w:t>רק לזה שהעיר את תשומת ליבו על אפו הארוך</w:t>
      </w:r>
      <w:r>
        <w:t>...</w:t>
      </w:r>
    </w:p>
    <w:p w:rsidR="00952738" w:rsidRDefault="00952738" w:rsidP="00952738">
      <w:r>
        <w:rPr>
          <w:rFonts w:hint="cs"/>
          <w:rtl/>
        </w:rPr>
        <w:t>יש אנשים שצריך לנתק מגע מהם</w:t>
      </w:r>
      <w:r>
        <w:t>.</w:t>
      </w:r>
    </w:p>
    <w:p w:rsidR="00952738" w:rsidRDefault="00952738" w:rsidP="00952738">
      <w:r>
        <w:rPr>
          <w:rFonts w:hint="cs"/>
          <w:rtl/>
        </w:rPr>
        <w:t>רק בריאות</w:t>
      </w:r>
      <w:r>
        <w:t>,</w:t>
      </w:r>
    </w:p>
    <w:p w:rsidR="00952738" w:rsidRDefault="00952738" w:rsidP="00244315">
      <w:pPr>
        <w:rPr>
          <w:color w:val="000000"/>
          <w:rtl/>
        </w:rPr>
      </w:pPr>
    </w:p>
    <w:p w:rsidR="00952738" w:rsidRDefault="00952738" w:rsidP="00244315">
      <w:pPr>
        <w:rPr>
          <w:color w:val="000000"/>
          <w:rtl/>
        </w:rPr>
      </w:pPr>
      <w:r>
        <w:rPr>
          <w:rFonts w:hint="cs"/>
          <w:color w:val="000000"/>
          <w:rtl/>
        </w:rPr>
        <w:t>מכתב אישי של חבר הפורום אלי ב- 24.5 ב- 18:19</w:t>
      </w:r>
    </w:p>
    <w:p w:rsidR="00952738" w:rsidRDefault="00952738" w:rsidP="00952738">
      <w:pPr>
        <w:rPr>
          <w:rFonts w:eastAsia="Times New Roman"/>
        </w:rPr>
      </w:pPr>
      <w:r>
        <w:rPr>
          <w:rFonts w:eastAsia="Times New Roman"/>
        </w:rPr>
        <w:t xml:space="preserve">  </w:t>
      </w:r>
      <w:r>
        <w:rPr>
          <w:rFonts w:eastAsia="Times New Roman" w:hint="cs"/>
          <w:rtl/>
        </w:rPr>
        <w:t>יש ביביסטים ויש לרנריסטים...גם את אלה וגם את אלה לא ניתן לשכנע בדהר שאינו תואם את אמונתם</w:t>
      </w:r>
      <w:r>
        <w:rPr>
          <w:rFonts w:eastAsia="Times New Roman"/>
        </w:rPr>
        <w:t>..</w:t>
      </w:r>
    </w:p>
    <w:p w:rsidR="00952738" w:rsidRDefault="00952738" w:rsidP="00244315">
      <w:pPr>
        <w:rPr>
          <w:color w:val="000000"/>
          <w:rtl/>
        </w:rPr>
      </w:pPr>
    </w:p>
    <w:p w:rsidR="00952738" w:rsidRDefault="00952738" w:rsidP="00244315">
      <w:pPr>
        <w:rPr>
          <w:color w:val="000000"/>
          <w:rtl/>
        </w:rPr>
      </w:pPr>
      <w:r>
        <w:rPr>
          <w:rFonts w:hint="cs"/>
          <w:color w:val="000000"/>
          <w:rtl/>
        </w:rPr>
        <w:t>מכתב אישי של חברת הפורום אלי ב- 24.5</w:t>
      </w:r>
    </w:p>
    <w:p w:rsidR="00952738" w:rsidRDefault="00952738" w:rsidP="00952738">
      <w:pPr>
        <w:rPr>
          <w:rFonts w:ascii="Arial" w:hAnsi="Arial" w:cs="Arial"/>
          <w:sz w:val="28"/>
          <w:szCs w:val="28"/>
        </w:rPr>
      </w:pPr>
      <w:r>
        <w:rPr>
          <w:rFonts w:ascii="Arial" w:hAnsi="Arial" w:cs="Arial"/>
          <w:sz w:val="28"/>
          <w:szCs w:val="28"/>
          <w:rtl/>
        </w:rPr>
        <w:t>קורי יקירי</w:t>
      </w:r>
    </w:p>
    <w:p w:rsidR="00952738" w:rsidRDefault="00952738" w:rsidP="00952738">
      <w:pPr>
        <w:rPr>
          <w:rFonts w:ascii="Arial" w:hAnsi="Arial" w:cs="Arial"/>
          <w:sz w:val="28"/>
          <w:szCs w:val="28"/>
        </w:rPr>
      </w:pPr>
      <w:r>
        <w:rPr>
          <w:rFonts w:ascii="Arial" w:hAnsi="Arial" w:cs="Arial"/>
          <w:sz w:val="28"/>
          <w:szCs w:val="28"/>
          <w:rtl/>
        </w:rPr>
        <w:t xml:space="preserve">איני יודעת מיהו מוטי לרנר, אין לי מושג באילו עולמות הוא חי. ההערה שלך כלפיו היתה נכונה- ברוח הסוקרטית של העניין.. </w:t>
      </w:r>
    </w:p>
    <w:p w:rsidR="00952738" w:rsidRDefault="00952738" w:rsidP="00952738">
      <w:pPr>
        <w:rPr>
          <w:rFonts w:ascii="Arial" w:hAnsi="Arial" w:cs="Arial"/>
          <w:sz w:val="28"/>
          <w:szCs w:val="28"/>
          <w:rtl/>
        </w:rPr>
      </w:pPr>
      <w:r>
        <w:rPr>
          <w:rFonts w:ascii="Arial" w:hAnsi="Arial" w:cs="Arial"/>
          <w:sz w:val="28"/>
          <w:szCs w:val="28"/>
          <w:rtl/>
        </w:rPr>
        <w:t>הוא מעדיף להתקוטט על אישים ואירועים וכמו כל יהודי טוב ששונא את עצמו...הוא מאשים כמובן את ישראל .  באמת לא מובן למה אולמרט העז לאבד את כוחו הפוליטי ואילץ בכך את אבו מאזן לרדת מהסכמי טאבה! לא יאומן!</w:t>
      </w:r>
    </w:p>
    <w:p w:rsidR="00952738" w:rsidRDefault="00952738" w:rsidP="00952738">
      <w:pPr>
        <w:rPr>
          <w:rFonts w:ascii="Arial" w:hAnsi="Arial" w:cs="Arial"/>
          <w:sz w:val="28"/>
          <w:szCs w:val="28"/>
          <w:rtl/>
        </w:rPr>
      </w:pPr>
      <w:r>
        <w:rPr>
          <w:rFonts w:ascii="Arial" w:hAnsi="Arial" w:cs="Arial"/>
          <w:sz w:val="28"/>
          <w:szCs w:val="28"/>
          <w:rtl/>
        </w:rPr>
        <w:t>אז איך אומרים? שילך וישתה את הים של תל אביב...</w:t>
      </w:r>
    </w:p>
    <w:p w:rsidR="00952738" w:rsidRDefault="00952738" w:rsidP="00244315">
      <w:pPr>
        <w:rPr>
          <w:color w:val="000000"/>
          <w:rtl/>
        </w:rPr>
      </w:pPr>
    </w:p>
    <w:p w:rsidR="00952738" w:rsidRDefault="00952738" w:rsidP="00244315">
      <w:pPr>
        <w:rPr>
          <w:color w:val="000000"/>
          <w:rtl/>
        </w:rPr>
      </w:pPr>
      <w:r>
        <w:rPr>
          <w:rFonts w:hint="cs"/>
          <w:color w:val="000000"/>
          <w:rtl/>
        </w:rPr>
        <w:t>מכתב של חבר הפורום לפורום ב- 18:52</w:t>
      </w:r>
    </w:p>
    <w:p w:rsidR="00952738" w:rsidRDefault="00952738" w:rsidP="00952738">
      <w:pPr>
        <w:rPr>
          <w:rFonts w:ascii="Tahoma" w:eastAsia="Times New Roman" w:hAnsi="Tahoma" w:cs="Tahoma"/>
          <w:color w:val="000000"/>
          <w:sz w:val="20"/>
          <w:szCs w:val="20"/>
        </w:rPr>
      </w:pPr>
      <w:r>
        <w:rPr>
          <w:rFonts w:ascii="Tahoma" w:eastAsia="Times New Roman" w:hAnsi="Tahoma" w:cs="Tahoma"/>
          <w:color w:val="000000"/>
          <w:sz w:val="20"/>
          <w:szCs w:val="20"/>
          <w:rtl/>
        </w:rPr>
        <w:lastRenderedPageBreak/>
        <w:t>שלום אורה,</w:t>
      </w:r>
    </w:p>
    <w:p w:rsidR="00952738" w:rsidRDefault="00952738" w:rsidP="00952738">
      <w:pPr>
        <w:jc w:val="left"/>
        <w:rPr>
          <w:rFonts w:ascii="Tahoma" w:eastAsia="Times New Roman" w:hAnsi="Tahoma" w:cs="Tahoma"/>
          <w:color w:val="000000"/>
          <w:sz w:val="20"/>
          <w:szCs w:val="20"/>
          <w:rtl/>
        </w:rPr>
      </w:pPr>
      <w:r>
        <w:rPr>
          <w:rFonts w:ascii="Tahoma" w:eastAsia="Times New Roman" w:hAnsi="Tahoma" w:cs="Tahoma"/>
          <w:color w:val="000000"/>
          <w:sz w:val="20"/>
          <w:szCs w:val="20"/>
          <w:rtl/>
        </w:rPr>
        <w:t>מסכים איתך 100%. עם כל מילה ומילה.</w:t>
      </w:r>
      <w:r>
        <w:rPr>
          <w:rFonts w:ascii="Tahoma" w:eastAsia="Times New Roman" w:hAnsi="Tahoma" w:cs="Tahoma"/>
          <w:color w:val="000000"/>
          <w:sz w:val="20"/>
          <w:szCs w:val="20"/>
          <w:rtl/>
        </w:rPr>
        <w:br/>
        <w:t>אוסיף רק זאת.</w:t>
      </w:r>
      <w:r>
        <w:rPr>
          <w:rFonts w:ascii="Tahoma" w:eastAsia="Times New Roman" w:hAnsi="Tahoma" w:cs="Tahoma"/>
          <w:color w:val="000000"/>
          <w:sz w:val="20"/>
          <w:szCs w:val="20"/>
          <w:rtl/>
        </w:rPr>
        <w:br/>
        <w:t>הדמוגרפיה משחקת לרעת היונים מקרבנו.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הניצים (ולא משנה אם הם חילוניים, מסורתיים או דתיים לאומיים) יולדים יותר ילדים ורובם השקפותיהם כדעת הוריהם.</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זה הפיל שבחדר.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זו הסיבה שמרץ כמעט לא עברה את אחוז החסימה ותתקשה מבחירות לבחירות.</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זו הסיבה העיקרית שהימין מתחזק מבחירות לבחירות.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כן וגם יש את החרדים וגם הם רחמנא לצלן מעדיפים את הימין.</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גם גדל כאן דור שלם שהוא בטראומה מתקופת המחבלים המתאבדים ברחובותינו. הם לא מאמינים לצד השני.</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הם יותר מפוכחים, פחות אידיאליסטים, יותר פרקטיים.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חלקם רואים את ההתאבדות הקולקטיבית של מדינות ערב סביבנו (סוריה, לוב, תימן, עיראק), מה שקרוי באופן משעשע ביותר "האביב הערבי" והם מבינים טוב יותר עם מי יש לנו עסק.</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יוצא לי לדבר המון עם אנשים יותר צעירים מכל העשירונים. אני אוהב לתחקר אנשים מכל הגוונים ולשמוע את דעותיהם, כדי לנסות ולהבין מגמות. זה באג אצלי מתקופת היותי קצין מודיעין.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לידיעתכם, מיטב הנוער אינו מאמין לצד השני יותר. ואל תפנו לנכדים שלכם כדי לקבל פרספקטיבה הפוכה. הנכדים שלכם שחושבים כמוכם הם מיעוט שבמיעוט ביחס לאנשים הצעירים של היום.</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מה המסקנה מכל זה?</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זו טרגדיה. </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אך זו הרבה יותר טרגדיה של הפלסטינאים מאשר שלנו.</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מדוע?</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כי אנחנו הצד החזק ואנחנו מתכננים להישאר הצד החזק ואף להתחזק עוד יותר ועוד יותר.</w:t>
      </w:r>
    </w:p>
    <w:p w:rsidR="00952738" w:rsidRDefault="00952738" w:rsidP="00952738">
      <w:pPr>
        <w:rPr>
          <w:rFonts w:ascii="Tahoma" w:eastAsia="Times New Roman" w:hAnsi="Tahoma" w:cs="Tahoma"/>
          <w:color w:val="000000"/>
          <w:sz w:val="20"/>
          <w:szCs w:val="20"/>
          <w:rtl/>
        </w:rPr>
      </w:pPr>
      <w:r>
        <w:rPr>
          <w:rFonts w:ascii="Tahoma" w:eastAsia="Times New Roman" w:hAnsi="Tahoma" w:cs="Tahoma"/>
          <w:color w:val="000000"/>
          <w:sz w:val="20"/>
          <w:szCs w:val="20"/>
          <w:rtl/>
        </w:rPr>
        <w:t>לכן המגמות הן בבירור נגד הפלסטינאים וכדאי להם להתעשת ולהזדרז ולהגיע איתנו להסכם מהיר, כי מה שהדור הישראלי החדש יסכים לתת להם בתמורה לשלום ילך ויפחת עד שיעלם כליל.</w:t>
      </w:r>
    </w:p>
    <w:p w:rsidR="00952738" w:rsidRPr="00952738" w:rsidRDefault="00952738" w:rsidP="00244315">
      <w:pPr>
        <w:rPr>
          <w:color w:val="000000"/>
          <w:rtl/>
        </w:rPr>
      </w:pPr>
    </w:p>
    <w:p w:rsidR="00727E0D" w:rsidRDefault="00727E0D" w:rsidP="00244315">
      <w:pPr>
        <w:rPr>
          <w:color w:val="000000"/>
          <w:rtl/>
        </w:rPr>
      </w:pPr>
      <w:r>
        <w:rPr>
          <w:rFonts w:hint="cs"/>
          <w:color w:val="000000"/>
          <w:rtl/>
        </w:rPr>
        <w:t xml:space="preserve">מכתב של חבר הפורום לחברי הפורום ב- 24.5 ב </w:t>
      </w:r>
      <w:r>
        <w:rPr>
          <w:color w:val="000000"/>
          <w:rtl/>
        </w:rPr>
        <w:t>–</w:t>
      </w:r>
      <w:r>
        <w:rPr>
          <w:rFonts w:hint="cs"/>
          <w:color w:val="000000"/>
          <w:rtl/>
        </w:rPr>
        <w:t xml:space="preserve"> 7:50 אחה"צ</w:t>
      </w:r>
    </w:p>
    <w:p w:rsidR="00727E0D" w:rsidRDefault="00727E0D" w:rsidP="00244315">
      <w:pPr>
        <w:pStyle w:val="NormalWeb"/>
        <w:bidi/>
        <w:spacing w:before="0" w:beforeAutospacing="0" w:after="0" w:afterAutospacing="0"/>
      </w:pPr>
      <w:r>
        <w:rPr>
          <w:rFonts w:hint="cs"/>
          <w:sz w:val="27"/>
          <w:szCs w:val="27"/>
          <w:rtl/>
        </w:rPr>
        <w:t>לא אהבה, לא חיבה, פתרון מדיני / יהושע סובול</w:t>
      </w:r>
    </w:p>
    <w:p w:rsidR="00727E0D" w:rsidRDefault="00727E0D" w:rsidP="00244315">
      <w:pPr>
        <w:pStyle w:val="NormalWeb"/>
        <w:bidi/>
        <w:spacing w:before="0" w:beforeAutospacing="0" w:after="0" w:afterAutospacing="0"/>
      </w:pPr>
    </w:p>
    <w:p w:rsidR="00727E0D" w:rsidRDefault="00727E0D" w:rsidP="00244315">
      <w:pPr>
        <w:pStyle w:val="NormalWeb"/>
        <w:bidi/>
        <w:spacing w:before="0" w:beforeAutospacing="0" w:after="0" w:afterAutospacing="0"/>
      </w:pPr>
      <w:r>
        <w:rPr>
          <w:rFonts w:hint="cs"/>
          <w:sz w:val="27"/>
          <w:szCs w:val="27"/>
          <w:rtl/>
        </w:rPr>
        <w:t>הסיכסוך הישראלי-פלסטיני תפס את מקומו בחילופי הדברים בפורום ״הרפובליקה השניה״, וכך יאה. הסכסוך בין ישראל לפלסטין הוא סיכסוך פוליטי-מדיני, ופתרונו חייב להיות פתרון מדיני בר-קיימא. לכן חבל לבזבז אנרגיה על ביקוש הצהרות חיבה, אהבה או הבנה בין שתי הישויות ובין בני שני העמים, כי אלה יהיו ממילא מאמצי-אהבה אבודים מראש. כשם שאין לצפות מלאומנים ישראלים הבעת אמפטיה לקורבנות הנכבה הפלסטינית, גם אין לצפות מלאומנים פלסטינים הבעת אהדה לקורבנות הישראלים של סיכסוך הדמים בין העמים הנמשך והולך גלים גלים מזה מאה שנים. השאלה איננה אם תיתכן הבנה רבה ואהבה או חיבה כלשהי בין ישראלים לפלסטינים. השאלה היא האם ייתכן פתרון מדיני לסיכסוך. </w:t>
      </w:r>
    </w:p>
    <w:p w:rsidR="00727E0D" w:rsidRDefault="00727E0D" w:rsidP="00244315">
      <w:pPr>
        <w:pStyle w:val="NormalWeb"/>
        <w:bidi/>
        <w:spacing w:before="0" w:beforeAutospacing="0" w:after="0" w:afterAutospacing="0"/>
        <w:rPr>
          <w:rtl/>
        </w:rPr>
      </w:pPr>
      <w:r>
        <w:rPr>
          <w:rFonts w:hint="cs"/>
          <w:sz w:val="27"/>
          <w:szCs w:val="27"/>
          <w:rtl/>
        </w:rPr>
        <w:lastRenderedPageBreak/>
        <w:t>אני נמנה עם אותו חלק גדול מהאומה הישראלית שסבור כי פתרון מדיני לסיכסוך הוא בר-השגה, והוא ישרת את האינטרסים של שני העמים החיים בין הים לירדן. הפתרון איננו בדיכוי בכוח של בני עם אחד את בניו ובנותיו של העם האחר. הוא איננו בירי של צלפים בפיקות-ברכיים ויצירתם של מאות ואלפי נכי-מלחמה, והוא גם איננו בירי רקטות וטילים על ישובים אזרחיים, לא בהפרחת בלוני אש ונפץ, ולא בהטלת טונות של פצצות מהאוויר על מבנים חשודים בלב ערים מאוכלסות בצפיפות. הפתרון גם לא בהקמת קירות ברזל בגובה עשרים מטר ובעומק עשרה מטר מתחת לפני הקרקע. הפתרון גם איננו מצוי בכפיית מישטר של מערכת חוקי-אפלייה נפרדים, מפרידים ומפלים בין עם שליט לעם נשלט בין הים לירדן. לעניות דעתי, פתרון הסכסוך גם לא מצוי בהרחבת תחומי-הסיכסוך לעבר ממלכת ירדן, לאחר שב-1967 ישראל כבשה מידיה את שטח הגדה המערבית שבין הקו הירוק לירדן, שטח של כ-5000 קמ״ר שמאוכלס בצפיפות בכשלושה מיליון פלסטינים. בקיצור, פתרון הסיכסוך לא מצוי בהרחבת הסיכסוך וגם לא בהתמדת הסיכסוך, המרעיל את חייהם של בני האדם החיים בין הים לירדן, ומכניס את ארס השנאה לתוככי רקמות החברה הישראלית והפלסטינית כאחד. </w:t>
      </w:r>
    </w:p>
    <w:p w:rsidR="00727E0D" w:rsidRDefault="00727E0D" w:rsidP="00244315">
      <w:pPr>
        <w:pStyle w:val="NormalWeb"/>
        <w:bidi/>
        <w:spacing w:before="0" w:beforeAutospacing="0" w:after="0" w:afterAutospacing="0"/>
        <w:rPr>
          <w:rtl/>
        </w:rPr>
      </w:pPr>
      <w:r>
        <w:rPr>
          <w:rFonts w:hint="cs"/>
          <w:sz w:val="27"/>
          <w:szCs w:val="27"/>
          <w:rtl/>
        </w:rPr>
        <w:t>הפתרון מצוי מזה שנים רבות ביוזמת-שלום שזכתה להסכמה של יותר ממחצית אזרחי ישראל ופלסטין גם יחד, יוזמת שלום שעד כה הוחמצה וחובלה לה יחדיו במעלליהם ובמחדליהם של מנהיגי ישראל ופלסטין. </w:t>
      </w:r>
    </w:p>
    <w:p w:rsidR="00727E0D" w:rsidRDefault="00727E0D" w:rsidP="00244315">
      <w:pPr>
        <w:pStyle w:val="NormalWeb"/>
        <w:bidi/>
        <w:spacing w:before="0" w:beforeAutospacing="0" w:after="0" w:afterAutospacing="0"/>
        <w:rPr>
          <w:color w:val="1B1E21"/>
          <w:rtl/>
        </w:rPr>
      </w:pPr>
      <w:r>
        <w:rPr>
          <w:rFonts w:hint="cs"/>
          <w:color w:val="1B1E21"/>
          <w:sz w:val="27"/>
          <w:szCs w:val="27"/>
          <w:rtl/>
        </w:rPr>
        <w:t>מדובר ביוזמת ז'נבה, שהיא הצעה להסכם שלום בין ישראל לפלסטינים על בסיס שתי מדינות. בין מובילי ההסכם נמנו שרים לשעבר, חברי כנסת ישראלים ונבחרי ציבור פלסטינים, אנשי ביטחון, ראשי ערים ואנשי אקדמיה משני הצדדים. בשני העמים קיימים כוחות מרכזיים, הנהנים מתמיכה ציבורית רחבה, שדוגלים בפשרה הכרחית להבטחת עתידנו בארץ הזאת על בסיס אותה יוזמה.</w:t>
      </w:r>
    </w:p>
    <w:p w:rsidR="00727E0D" w:rsidRDefault="00727E0D" w:rsidP="00244315">
      <w:pPr>
        <w:pStyle w:val="NormalWeb"/>
        <w:bidi/>
        <w:spacing w:before="0" w:beforeAutospacing="0" w:after="0" w:afterAutospacing="0"/>
        <w:rPr>
          <w:color w:val="1B1E21"/>
          <w:rtl/>
        </w:rPr>
      </w:pPr>
    </w:p>
    <w:p w:rsidR="00727E0D" w:rsidRDefault="00727E0D" w:rsidP="00244315">
      <w:pPr>
        <w:pStyle w:val="NormalWeb"/>
        <w:bidi/>
        <w:spacing w:before="0" w:beforeAutospacing="0" w:after="105" w:afterAutospacing="0"/>
        <w:rPr>
          <w:color w:val="202123"/>
          <w:rtl/>
        </w:rPr>
      </w:pPr>
      <w:r>
        <w:rPr>
          <w:rFonts w:hint="cs"/>
          <w:color w:val="202123"/>
          <w:sz w:val="27"/>
          <w:szCs w:val="27"/>
          <w:rtl/>
        </w:rPr>
        <w:t>בואו ניזכר בעיקרי הסעיפים של יוזמת ז'נבה השכוחה, כפי שנחתמו ב-2003:</w:t>
      </w:r>
    </w:p>
    <w:p w:rsidR="00727E0D" w:rsidRDefault="00727E0D" w:rsidP="00244315">
      <w:pPr>
        <w:pStyle w:val="NormalWeb"/>
        <w:bidi/>
        <w:spacing w:before="0" w:beforeAutospacing="0" w:after="21" w:afterAutospacing="0"/>
        <w:rPr>
          <w:rtl/>
        </w:rPr>
      </w:pPr>
      <w:r>
        <w:rPr>
          <w:rFonts w:hint="cs"/>
          <w:color w:val="202123"/>
          <w:sz w:val="27"/>
          <w:szCs w:val="27"/>
          <w:rtl/>
        </w:rPr>
        <w:t>1. </w:t>
      </w:r>
      <w:r>
        <w:rPr>
          <w:rFonts w:hint="cs"/>
          <w:sz w:val="27"/>
          <w:szCs w:val="27"/>
          <w:rtl/>
        </w:rPr>
        <w:t>קץ </w:t>
      </w:r>
      <w:hyperlink r:id="rId953" w:tgtFrame="_blank" w:history="1">
        <w:r>
          <w:rPr>
            <w:rStyle w:val="Hyperlink"/>
            <w:rFonts w:hint="cs"/>
            <w:sz w:val="27"/>
            <w:szCs w:val="27"/>
            <w:rtl/>
          </w:rPr>
          <w:t>הסכסוך</w:t>
        </w:r>
      </w:hyperlink>
      <w:r>
        <w:rPr>
          <w:rFonts w:hint="cs"/>
          <w:sz w:val="27"/>
          <w:szCs w:val="27"/>
          <w:rtl/>
        </w:rPr>
        <w:t> וסוף התביעות בין שני הצדדים לסיכסוך. </w:t>
      </w:r>
    </w:p>
    <w:p w:rsidR="00727E0D" w:rsidRDefault="00727E0D" w:rsidP="00244315">
      <w:pPr>
        <w:pStyle w:val="NormalWeb"/>
        <w:bidi/>
        <w:spacing w:before="0" w:beforeAutospacing="0" w:after="21" w:afterAutospacing="0"/>
        <w:rPr>
          <w:rtl/>
        </w:rPr>
      </w:pPr>
      <w:r>
        <w:rPr>
          <w:rFonts w:hint="cs"/>
          <w:sz w:val="27"/>
          <w:szCs w:val="27"/>
          <w:rtl/>
        </w:rPr>
        <w:t>2. הכרה הדדית בזכות העם היהודי למדינה ובזכות העם הפלסטיני למדינה, ובשתי המדינות, </w:t>
      </w:r>
      <w:hyperlink r:id="rId954" w:tgtFrame="_blank" w:history="1">
        <w:r>
          <w:rPr>
            <w:rStyle w:val="Hyperlink"/>
            <w:rFonts w:hint="cs"/>
            <w:sz w:val="27"/>
            <w:szCs w:val="27"/>
            <w:rtl/>
          </w:rPr>
          <w:t>ישראל</w:t>
        </w:r>
      </w:hyperlink>
      <w:r>
        <w:rPr>
          <w:rFonts w:hint="cs"/>
          <w:sz w:val="27"/>
          <w:szCs w:val="27"/>
          <w:rtl/>
        </w:rPr>
        <w:t> ו</w:t>
      </w:r>
      <w:hyperlink r:id="rId955" w:tgtFrame="_blank" w:history="1">
        <w:r>
          <w:rPr>
            <w:rStyle w:val="Hyperlink"/>
            <w:rFonts w:hint="cs"/>
            <w:sz w:val="27"/>
            <w:szCs w:val="27"/>
            <w:rtl/>
          </w:rPr>
          <w:t>פלסטין</w:t>
        </w:r>
      </w:hyperlink>
      <w:r>
        <w:rPr>
          <w:rFonts w:hint="cs"/>
          <w:sz w:val="27"/>
          <w:szCs w:val="27"/>
          <w:rtl/>
        </w:rPr>
        <w:t>, כמולדת של עמיהן.</w:t>
      </w:r>
    </w:p>
    <w:p w:rsidR="00727E0D" w:rsidRDefault="00727E0D" w:rsidP="00244315">
      <w:pPr>
        <w:pStyle w:val="NormalWeb"/>
        <w:bidi/>
        <w:spacing w:before="0" w:beforeAutospacing="0" w:after="21" w:afterAutospacing="0"/>
        <w:rPr>
          <w:rtl/>
        </w:rPr>
      </w:pPr>
      <w:r>
        <w:rPr>
          <w:rFonts w:hint="cs"/>
          <w:sz w:val="27"/>
          <w:szCs w:val="27"/>
          <w:rtl/>
        </w:rPr>
        <w:t>3. </w:t>
      </w:r>
      <w:hyperlink r:id="rId956" w:tgtFrame="_blank" w:history="1">
        <w:r>
          <w:rPr>
            <w:rStyle w:val="Hyperlink"/>
            <w:rFonts w:hint="cs"/>
            <w:sz w:val="27"/>
            <w:szCs w:val="27"/>
            <w:rtl/>
          </w:rPr>
          <w:t>גבול</w:t>
        </w:r>
      </w:hyperlink>
      <w:r>
        <w:rPr>
          <w:rFonts w:hint="cs"/>
          <w:sz w:val="27"/>
          <w:szCs w:val="27"/>
          <w:rtl/>
        </w:rPr>
        <w:t> מוסכם על בסיס </w:t>
      </w:r>
      <w:hyperlink r:id="rId957" w:tgtFrame="_blank" w:history="1">
        <w:r>
          <w:rPr>
            <w:rStyle w:val="Hyperlink"/>
            <w:rFonts w:hint="cs"/>
            <w:sz w:val="27"/>
            <w:szCs w:val="27"/>
            <w:rtl/>
          </w:rPr>
          <w:t>קווי 67</w:t>
        </w:r>
      </w:hyperlink>
      <w:r>
        <w:rPr>
          <w:rFonts w:hint="cs"/>
          <w:sz w:val="27"/>
          <w:szCs w:val="27"/>
          <w:rtl/>
        </w:rPr>
        <w:t>. חלק מ</w:t>
      </w:r>
      <w:hyperlink r:id="rId958" w:tgtFrame="_blank" w:history="1">
        <w:r>
          <w:rPr>
            <w:rStyle w:val="Hyperlink"/>
            <w:rFonts w:hint="cs"/>
            <w:sz w:val="27"/>
            <w:szCs w:val="27"/>
            <w:rtl/>
          </w:rPr>
          <w:t>גושי התנחלויות</w:t>
        </w:r>
      </w:hyperlink>
      <w:r>
        <w:rPr>
          <w:rFonts w:hint="cs"/>
          <w:sz w:val="27"/>
          <w:szCs w:val="27"/>
          <w:rtl/>
        </w:rPr>
        <w:t> </w:t>
      </w:r>
      <w:hyperlink r:id="rId959" w:tgtFrame="_blank" w:history="1">
        <w:r>
          <w:rPr>
            <w:rStyle w:val="Hyperlink"/>
            <w:rFonts w:hint="cs"/>
            <w:sz w:val="27"/>
            <w:szCs w:val="27"/>
            <w:rtl/>
          </w:rPr>
          <w:t>יסופחו</w:t>
        </w:r>
      </w:hyperlink>
      <w:r>
        <w:rPr>
          <w:rFonts w:hint="cs"/>
          <w:sz w:val="27"/>
          <w:szCs w:val="27"/>
          <w:rtl/>
        </w:rPr>
        <w:t> לישראל. בתמורה תעביר ישראל שטחים חלופיים ביחס של אחד לאחד. באופן זה יוכלו כ-300,000 ישראלים החיים מעבר ל</w:t>
      </w:r>
      <w:hyperlink r:id="rId960" w:tgtFrame="_blank" w:history="1">
        <w:r>
          <w:rPr>
            <w:rStyle w:val="Hyperlink"/>
            <w:rFonts w:hint="cs"/>
            <w:sz w:val="27"/>
            <w:szCs w:val="27"/>
            <w:rtl/>
          </w:rPr>
          <w:t>קו הירוק</w:t>
        </w:r>
      </w:hyperlink>
      <w:r>
        <w:rPr>
          <w:rFonts w:hint="cs"/>
          <w:sz w:val="27"/>
          <w:szCs w:val="27"/>
          <w:rtl/>
        </w:rPr>
        <w:t> להישאר בבתיהם, בעוד שכ-140,000 ישובו לישראל.</w:t>
      </w:r>
    </w:p>
    <w:p w:rsidR="00727E0D" w:rsidRDefault="00727E0D" w:rsidP="00244315">
      <w:pPr>
        <w:pStyle w:val="NormalWeb"/>
        <w:bidi/>
        <w:spacing w:before="0" w:beforeAutospacing="0" w:after="21" w:afterAutospacing="0"/>
        <w:rPr>
          <w:rtl/>
        </w:rPr>
      </w:pPr>
      <w:r>
        <w:rPr>
          <w:rFonts w:hint="cs"/>
          <w:sz w:val="27"/>
          <w:szCs w:val="27"/>
          <w:rtl/>
        </w:rPr>
        <w:t>4. הכרה בירושלים היהודית, בירת ישראל, ובכלל זה השכונות היהודיות ב</w:t>
      </w:r>
      <w:hyperlink r:id="rId961" w:tgtFrame="_blank" w:history="1">
        <w:r>
          <w:rPr>
            <w:rStyle w:val="Hyperlink"/>
            <w:rFonts w:hint="cs"/>
            <w:sz w:val="27"/>
            <w:szCs w:val="27"/>
            <w:rtl/>
          </w:rPr>
          <w:t>מזרח ירושלים</w:t>
        </w:r>
      </w:hyperlink>
      <w:r>
        <w:rPr>
          <w:rFonts w:hint="cs"/>
          <w:sz w:val="27"/>
          <w:szCs w:val="27"/>
          <w:rtl/>
        </w:rPr>
        <w:t>. השכונות הערביות עם 300,000 תושביהן יהפכו לאזרחי המדינה הפלסטינית.</w:t>
      </w:r>
    </w:p>
    <w:p w:rsidR="00727E0D" w:rsidRDefault="00727E0D" w:rsidP="00244315">
      <w:pPr>
        <w:pStyle w:val="NormalWeb"/>
        <w:bidi/>
        <w:spacing w:before="0" w:beforeAutospacing="0" w:after="21" w:afterAutospacing="0"/>
        <w:rPr>
          <w:rtl/>
        </w:rPr>
      </w:pPr>
      <w:r>
        <w:rPr>
          <w:rFonts w:hint="cs"/>
          <w:sz w:val="27"/>
          <w:szCs w:val="27"/>
          <w:rtl/>
        </w:rPr>
        <w:t>5. הקמת כוח </w:t>
      </w:r>
      <w:hyperlink r:id="rId962" w:tgtFrame="_blank" w:history="1">
        <w:r>
          <w:rPr>
            <w:rStyle w:val="Hyperlink"/>
            <w:rFonts w:hint="cs"/>
            <w:sz w:val="27"/>
            <w:szCs w:val="27"/>
            <w:rtl/>
          </w:rPr>
          <w:t>בינלאומי</w:t>
        </w:r>
      </w:hyperlink>
      <w:r>
        <w:rPr>
          <w:rFonts w:hint="cs"/>
          <w:sz w:val="27"/>
          <w:szCs w:val="27"/>
          <w:rtl/>
        </w:rPr>
        <w:t> חמוש שיפקח על יישום ההסכם וימנע העברת נשק במעברי הגבול בין </w:t>
      </w:r>
      <w:hyperlink r:id="rId963" w:tgtFrame="_blank" w:history="1">
        <w:r>
          <w:rPr>
            <w:rStyle w:val="Hyperlink"/>
            <w:rFonts w:hint="cs"/>
            <w:sz w:val="27"/>
            <w:szCs w:val="27"/>
            <w:rtl/>
          </w:rPr>
          <w:t>מדינות ערב</w:t>
        </w:r>
      </w:hyperlink>
      <w:r>
        <w:rPr>
          <w:rFonts w:hint="cs"/>
          <w:sz w:val="27"/>
          <w:szCs w:val="27"/>
          <w:rtl/>
        </w:rPr>
        <w:t> למדינה הפלסטינית.</w:t>
      </w:r>
    </w:p>
    <w:p w:rsidR="00727E0D" w:rsidRDefault="00727E0D" w:rsidP="00244315">
      <w:pPr>
        <w:pStyle w:val="NormalWeb"/>
        <w:bidi/>
        <w:spacing w:before="0" w:beforeAutospacing="0" w:after="21" w:afterAutospacing="0"/>
        <w:rPr>
          <w:rtl/>
        </w:rPr>
      </w:pPr>
      <w:r>
        <w:rPr>
          <w:rFonts w:hint="cs"/>
          <w:sz w:val="27"/>
          <w:szCs w:val="27"/>
          <w:rtl/>
        </w:rPr>
        <w:t>6. פתרון מלא וסופי ל</w:t>
      </w:r>
      <w:hyperlink r:id="rId964" w:tgtFrame="_blank" w:history="1">
        <w:r>
          <w:rPr>
            <w:rStyle w:val="Hyperlink"/>
            <w:rFonts w:hint="cs"/>
            <w:sz w:val="27"/>
            <w:szCs w:val="27"/>
            <w:rtl/>
          </w:rPr>
          <w:t>בעיית הפליטים</w:t>
        </w:r>
      </w:hyperlink>
      <w:r>
        <w:rPr>
          <w:rFonts w:hint="cs"/>
          <w:sz w:val="27"/>
          <w:szCs w:val="27"/>
          <w:rtl/>
        </w:rPr>
        <w:t> שיכלול מרכיב של </w:t>
      </w:r>
      <w:hyperlink r:id="rId965" w:tgtFrame="_blank" w:history="1">
        <w:r>
          <w:rPr>
            <w:rStyle w:val="Hyperlink"/>
            <w:rFonts w:hint="cs"/>
            <w:sz w:val="27"/>
            <w:szCs w:val="27"/>
            <w:rtl/>
          </w:rPr>
          <w:t>פיצויים</w:t>
        </w:r>
      </w:hyperlink>
      <w:r>
        <w:rPr>
          <w:rFonts w:hint="cs"/>
          <w:sz w:val="27"/>
          <w:szCs w:val="27"/>
          <w:rtl/>
        </w:rPr>
        <w:t> ומגורי קבע במדינה הפלסטינית או במדינות אחרות. אין </w:t>
      </w:r>
      <w:hyperlink r:id="rId966" w:tgtFrame="_blank" w:history="1">
        <w:r>
          <w:rPr>
            <w:rStyle w:val="Hyperlink"/>
            <w:rFonts w:hint="cs"/>
            <w:sz w:val="27"/>
            <w:szCs w:val="27"/>
            <w:rtl/>
          </w:rPr>
          <w:t>זכות שיבה</w:t>
        </w:r>
      </w:hyperlink>
      <w:r>
        <w:rPr>
          <w:rFonts w:hint="cs"/>
          <w:sz w:val="27"/>
          <w:szCs w:val="27"/>
          <w:rtl/>
        </w:rPr>
        <w:t> של פלסטינים לתחומי ישראל, אך זו תקלוט כמה רבבות פלסטינים (אולי כמיספר הפלסטינים שעובדים בתחומי ישראל ממילא).</w:t>
      </w:r>
    </w:p>
    <w:p w:rsidR="00727E0D" w:rsidRDefault="00727E0D" w:rsidP="00244315">
      <w:pPr>
        <w:pStyle w:val="NormalWeb"/>
        <w:bidi/>
        <w:spacing w:before="0" w:beforeAutospacing="0" w:after="21" w:afterAutospacing="0"/>
        <w:rPr>
          <w:color w:val="202123"/>
          <w:rtl/>
        </w:rPr>
      </w:pPr>
      <w:r>
        <w:rPr>
          <w:rFonts w:hint="cs"/>
          <w:color w:val="000000"/>
          <w:sz w:val="27"/>
          <w:szCs w:val="27"/>
          <w:rtl/>
        </w:rPr>
        <w:t>7. מדינה פלסטינית ללא </w:t>
      </w:r>
      <w:hyperlink r:id="rId967" w:tgtFrame="_blank" w:history="1">
        <w:r>
          <w:rPr>
            <w:rStyle w:val="Hyperlink"/>
            <w:rFonts w:hint="cs"/>
            <w:sz w:val="27"/>
            <w:szCs w:val="27"/>
            <w:rtl/>
          </w:rPr>
          <w:t>צבא</w:t>
        </w:r>
      </w:hyperlink>
      <w:r>
        <w:rPr>
          <w:rFonts w:hint="cs"/>
          <w:color w:val="000000"/>
          <w:sz w:val="27"/>
          <w:szCs w:val="27"/>
          <w:rtl/>
        </w:rPr>
        <w:t> אך עם כוחות ביטחון שתיאבק ב</w:t>
      </w:r>
      <w:hyperlink r:id="rId968" w:tgtFrame="_blank" w:history="1">
        <w:r>
          <w:rPr>
            <w:rStyle w:val="Hyperlink"/>
            <w:rFonts w:hint="cs"/>
            <w:sz w:val="27"/>
            <w:szCs w:val="27"/>
            <w:rtl/>
          </w:rPr>
          <w:t>טרור</w:t>
        </w:r>
      </w:hyperlink>
      <w:r>
        <w:rPr>
          <w:rFonts w:hint="cs"/>
          <w:color w:val="000000"/>
          <w:sz w:val="27"/>
          <w:szCs w:val="27"/>
          <w:rtl/>
        </w:rPr>
        <w:t> ובאלימו</w:t>
      </w:r>
      <w:r>
        <w:rPr>
          <w:rFonts w:hint="cs"/>
          <w:color w:val="202123"/>
          <w:sz w:val="27"/>
          <w:szCs w:val="27"/>
          <w:rtl/>
        </w:rPr>
        <w:t>ת ותימנע משיתוף פעולה או סיוע לכל התארגנות שמטרותיה עוינות את ישראל.</w:t>
      </w:r>
    </w:p>
    <w:p w:rsidR="00727E0D" w:rsidRDefault="00727E0D" w:rsidP="00244315">
      <w:pPr>
        <w:pStyle w:val="NormalWeb"/>
        <w:bidi/>
        <w:spacing w:before="0" w:beforeAutospacing="0" w:after="21" w:afterAutospacing="0"/>
        <w:rPr>
          <w:color w:val="202123"/>
          <w:rtl/>
        </w:rPr>
      </w:pPr>
      <w:r>
        <w:rPr>
          <w:rFonts w:hint="cs"/>
          <w:color w:val="202123"/>
          <w:sz w:val="27"/>
          <w:szCs w:val="27"/>
          <w:rtl/>
        </w:rPr>
        <w:t>8. הקמת מנגנון ליישוב מחלוקות. מחלוקות שלא יפתרו בעזרת מנגנון זה יופנו לצוות בוררות מיוחד שיורכב מנציג ישראלי ונציג פלסטיני שיבחרו בהסכמה בורר שלישי. במקרה של אי הסכמה ייבחר הבורר ברוטציה מתוך רשימה מוסכמת של בוררים. </w:t>
      </w:r>
    </w:p>
    <w:p w:rsidR="00727E0D" w:rsidRDefault="00727E0D" w:rsidP="00244315">
      <w:pPr>
        <w:pStyle w:val="NormalWeb"/>
        <w:bidi/>
        <w:spacing w:before="0" w:beforeAutospacing="0" w:after="0" w:afterAutospacing="0"/>
        <w:rPr>
          <w:rtl/>
        </w:rPr>
      </w:pPr>
      <w:r>
        <w:rPr>
          <w:rFonts w:hint="cs"/>
          <w:sz w:val="27"/>
          <w:szCs w:val="27"/>
          <w:rtl/>
        </w:rPr>
        <w:t>יש שואלים מי הם האישים הפלסטינים שהביעו אי פעם נכונות להכיר בישראל ובזכות קיומה? </w:t>
      </w:r>
    </w:p>
    <w:p w:rsidR="00727E0D" w:rsidRDefault="00727E0D" w:rsidP="00244315">
      <w:pPr>
        <w:pStyle w:val="NormalWeb"/>
        <w:bidi/>
        <w:spacing w:before="0" w:beforeAutospacing="0" w:after="105" w:afterAutospacing="0"/>
        <w:rPr>
          <w:rtl/>
        </w:rPr>
      </w:pPr>
      <w:r>
        <w:rPr>
          <w:rFonts w:hint="cs"/>
          <w:sz w:val="27"/>
          <w:szCs w:val="27"/>
          <w:rtl/>
        </w:rPr>
        <w:t>ובכן, עם חברי המשלחת הפלסטינית נמנו בין היתר: </w:t>
      </w:r>
      <w:hyperlink r:id="rId969" w:tgtFrame="_blank" w:history="1">
        <w:r>
          <w:rPr>
            <w:rStyle w:val="Hyperlink"/>
            <w:rFonts w:hint="cs"/>
            <w:sz w:val="27"/>
            <w:szCs w:val="27"/>
            <w:rtl/>
          </w:rPr>
          <w:t>יאסר עבד רבו</w:t>
        </w:r>
      </w:hyperlink>
      <w:r>
        <w:rPr>
          <w:rFonts w:hint="cs"/>
          <w:sz w:val="27"/>
          <w:szCs w:val="27"/>
          <w:rtl/>
        </w:rPr>
        <w:t>, </w:t>
      </w:r>
      <w:hyperlink r:id="rId970" w:tgtFrame="_blank" w:history="1">
        <w:r>
          <w:rPr>
            <w:rStyle w:val="Hyperlink"/>
            <w:rFonts w:hint="cs"/>
            <w:sz w:val="27"/>
            <w:szCs w:val="27"/>
            <w:rtl/>
          </w:rPr>
          <w:t>נביל קסיס</w:t>
        </w:r>
      </w:hyperlink>
      <w:r>
        <w:rPr>
          <w:rFonts w:hint="cs"/>
          <w:sz w:val="27"/>
          <w:szCs w:val="27"/>
          <w:rtl/>
        </w:rPr>
        <w:t>, </w:t>
      </w:r>
      <w:hyperlink r:id="rId971" w:tgtFrame="_blank" w:history="1">
        <w:r>
          <w:rPr>
            <w:rStyle w:val="Hyperlink"/>
            <w:rFonts w:hint="cs"/>
            <w:sz w:val="27"/>
            <w:szCs w:val="27"/>
            <w:rtl/>
          </w:rPr>
          <w:t>סמיר רנטיסי</w:t>
        </w:r>
      </w:hyperlink>
      <w:r>
        <w:rPr>
          <w:rFonts w:hint="cs"/>
          <w:sz w:val="27"/>
          <w:szCs w:val="27"/>
          <w:rtl/>
        </w:rPr>
        <w:t>, </w:t>
      </w:r>
      <w:hyperlink r:id="rId972" w:tgtFrame="_blank" w:history="1">
        <w:r>
          <w:rPr>
            <w:rStyle w:val="Hyperlink"/>
            <w:rFonts w:hint="cs"/>
            <w:sz w:val="27"/>
            <w:szCs w:val="27"/>
            <w:rtl/>
          </w:rPr>
          <w:t>הישאם עבד א-ראזק</w:t>
        </w:r>
      </w:hyperlink>
      <w:r>
        <w:rPr>
          <w:rFonts w:hint="cs"/>
          <w:sz w:val="27"/>
          <w:szCs w:val="27"/>
          <w:rtl/>
        </w:rPr>
        <w:t>, עבד אל-קאדר חוסייני (בנו של </w:t>
      </w:r>
      <w:hyperlink r:id="rId973" w:tgtFrame="_blank" w:history="1">
        <w:r>
          <w:rPr>
            <w:rStyle w:val="Hyperlink"/>
            <w:rFonts w:hint="cs"/>
            <w:sz w:val="27"/>
            <w:szCs w:val="27"/>
            <w:rtl/>
          </w:rPr>
          <w:t>פייסל חוסייני</w:t>
        </w:r>
      </w:hyperlink>
      <w:r>
        <w:rPr>
          <w:rFonts w:hint="cs"/>
          <w:sz w:val="27"/>
          <w:szCs w:val="27"/>
          <w:rtl/>
        </w:rPr>
        <w:t>), </w:t>
      </w:r>
      <w:hyperlink r:id="rId974" w:tgtFrame="_blank" w:history="1">
        <w:r>
          <w:rPr>
            <w:rStyle w:val="Hyperlink"/>
            <w:rFonts w:hint="cs"/>
            <w:sz w:val="27"/>
            <w:szCs w:val="27"/>
            <w:rtl/>
          </w:rPr>
          <w:t>מוחמד חוראני</w:t>
        </w:r>
      </w:hyperlink>
      <w:r>
        <w:rPr>
          <w:rFonts w:hint="cs"/>
          <w:sz w:val="27"/>
          <w:szCs w:val="27"/>
          <w:rtl/>
        </w:rPr>
        <w:t> ו</w:t>
      </w:r>
      <w:hyperlink r:id="rId975" w:tgtFrame="_blank" w:history="1">
        <w:r>
          <w:rPr>
            <w:rStyle w:val="Hyperlink"/>
            <w:rFonts w:hint="cs"/>
            <w:sz w:val="27"/>
            <w:szCs w:val="27"/>
            <w:rtl/>
          </w:rPr>
          <w:t>כדורה פארס</w:t>
        </w:r>
      </w:hyperlink>
      <w:r>
        <w:rPr>
          <w:rFonts w:hint="cs"/>
          <w:sz w:val="27"/>
          <w:szCs w:val="27"/>
          <w:rtl/>
        </w:rPr>
        <w:t>, כולם פטריוטים פלסטינים.</w:t>
      </w:r>
    </w:p>
    <w:p w:rsidR="00727E0D" w:rsidRDefault="00727E0D" w:rsidP="00244315">
      <w:pPr>
        <w:pStyle w:val="NormalWeb"/>
        <w:bidi/>
        <w:spacing w:before="0" w:beforeAutospacing="0" w:after="105" w:afterAutospacing="0"/>
        <w:rPr>
          <w:rtl/>
        </w:rPr>
      </w:pPr>
      <w:r>
        <w:rPr>
          <w:rFonts w:hint="cs"/>
          <w:sz w:val="27"/>
          <w:szCs w:val="27"/>
          <w:rtl/>
        </w:rPr>
        <w:lastRenderedPageBreak/>
        <w:t>המשלחת הישראלית כללה את </w:t>
      </w:r>
      <w:hyperlink r:id="rId976" w:tgtFrame="_blank" w:history="1">
        <w:r>
          <w:rPr>
            <w:rStyle w:val="Hyperlink"/>
            <w:rFonts w:hint="cs"/>
            <w:sz w:val="27"/>
            <w:szCs w:val="27"/>
            <w:rtl/>
          </w:rPr>
          <w:t>עמרם מצנע</w:t>
        </w:r>
      </w:hyperlink>
      <w:r>
        <w:rPr>
          <w:rFonts w:hint="cs"/>
          <w:sz w:val="27"/>
          <w:szCs w:val="27"/>
          <w:rtl/>
        </w:rPr>
        <w:t>, </w:t>
      </w:r>
      <w:hyperlink r:id="rId977" w:tgtFrame="_blank" w:history="1">
        <w:r>
          <w:rPr>
            <w:rStyle w:val="Hyperlink"/>
            <w:rFonts w:hint="cs"/>
            <w:sz w:val="27"/>
            <w:szCs w:val="27"/>
            <w:rtl/>
          </w:rPr>
          <w:t>יוסי ביילין</w:t>
        </w:r>
      </w:hyperlink>
      <w:r>
        <w:rPr>
          <w:rFonts w:hint="cs"/>
          <w:sz w:val="27"/>
          <w:szCs w:val="27"/>
          <w:rtl/>
        </w:rPr>
        <w:t>, </w:t>
      </w:r>
      <w:hyperlink r:id="rId978" w:tgtFrame="_blank" w:history="1">
        <w:r>
          <w:rPr>
            <w:rStyle w:val="Hyperlink"/>
            <w:rFonts w:hint="cs"/>
            <w:sz w:val="27"/>
            <w:szCs w:val="27"/>
            <w:rtl/>
          </w:rPr>
          <w:t>אמנון ליפקין-שחק</w:t>
        </w:r>
      </w:hyperlink>
      <w:r>
        <w:rPr>
          <w:rFonts w:hint="cs"/>
          <w:sz w:val="27"/>
          <w:szCs w:val="27"/>
          <w:rtl/>
        </w:rPr>
        <w:t>, </w:t>
      </w:r>
      <w:hyperlink r:id="rId979" w:tgtFrame="_blank" w:history="1">
        <w:r>
          <w:rPr>
            <w:rStyle w:val="Hyperlink"/>
            <w:rFonts w:hint="cs"/>
            <w:sz w:val="27"/>
            <w:szCs w:val="27"/>
            <w:rtl/>
          </w:rPr>
          <w:t>אברהם בורג</w:t>
        </w:r>
      </w:hyperlink>
      <w:r>
        <w:rPr>
          <w:rFonts w:hint="cs"/>
          <w:sz w:val="27"/>
          <w:szCs w:val="27"/>
          <w:rtl/>
        </w:rPr>
        <w:t>, תת-אלוף </w:t>
      </w:r>
      <w:hyperlink r:id="rId980" w:tgtFrame="_blank" w:history="1">
        <w:r>
          <w:rPr>
            <w:rStyle w:val="Hyperlink"/>
            <w:rFonts w:hint="cs"/>
            <w:sz w:val="27"/>
            <w:szCs w:val="27"/>
            <w:rtl/>
          </w:rPr>
          <w:t>גיורא ענבר</w:t>
        </w:r>
      </w:hyperlink>
      <w:r>
        <w:rPr>
          <w:rFonts w:hint="cs"/>
          <w:sz w:val="27"/>
          <w:szCs w:val="27"/>
          <w:rtl/>
        </w:rPr>
        <w:t>, הדיפלומט </w:t>
      </w:r>
      <w:hyperlink r:id="rId981" w:tgtFrame="_blank" w:history="1">
        <w:r>
          <w:rPr>
            <w:rStyle w:val="Hyperlink"/>
            <w:rFonts w:hint="cs"/>
            <w:sz w:val="27"/>
            <w:szCs w:val="27"/>
            <w:rtl/>
          </w:rPr>
          <w:t>דוד קמחי</w:t>
        </w:r>
      </w:hyperlink>
      <w:r>
        <w:rPr>
          <w:rFonts w:hint="cs"/>
          <w:sz w:val="27"/>
          <w:szCs w:val="27"/>
          <w:rtl/>
        </w:rPr>
        <w:t>, פרופ' </w:t>
      </w:r>
      <w:hyperlink r:id="rId982" w:tgtFrame="_blank" w:history="1">
        <w:r>
          <w:rPr>
            <w:rStyle w:val="Hyperlink"/>
            <w:rFonts w:hint="cs"/>
            <w:sz w:val="27"/>
            <w:szCs w:val="27"/>
            <w:rtl/>
          </w:rPr>
          <w:t>אריה ארנון</w:t>
        </w:r>
      </w:hyperlink>
      <w:r>
        <w:rPr>
          <w:rFonts w:hint="cs"/>
          <w:sz w:val="27"/>
          <w:szCs w:val="27"/>
          <w:rtl/>
        </w:rPr>
        <w:t>, </w:t>
      </w:r>
      <w:hyperlink r:id="rId983" w:tgtFrame="_blank" w:history="1">
        <w:r>
          <w:rPr>
            <w:rStyle w:val="Hyperlink"/>
            <w:rFonts w:hint="cs"/>
            <w:sz w:val="27"/>
            <w:szCs w:val="27"/>
            <w:rtl/>
          </w:rPr>
          <w:t>נחמה רונן</w:t>
        </w:r>
      </w:hyperlink>
      <w:r>
        <w:rPr>
          <w:rFonts w:hint="cs"/>
          <w:sz w:val="27"/>
          <w:szCs w:val="27"/>
          <w:rtl/>
        </w:rPr>
        <w:t>, ד"ר </w:t>
      </w:r>
      <w:hyperlink r:id="rId984" w:tgtFrame="_blank" w:history="1">
        <w:r>
          <w:rPr>
            <w:rStyle w:val="Hyperlink"/>
            <w:rFonts w:hint="cs"/>
            <w:sz w:val="27"/>
            <w:szCs w:val="27"/>
            <w:rtl/>
          </w:rPr>
          <w:t>רון פונדק</w:t>
        </w:r>
      </w:hyperlink>
      <w:r>
        <w:rPr>
          <w:rFonts w:hint="cs"/>
          <w:sz w:val="27"/>
          <w:szCs w:val="27"/>
          <w:rtl/>
        </w:rPr>
        <w:t>, פרופ' </w:t>
      </w:r>
      <w:hyperlink r:id="rId985" w:tgtFrame="_blank" w:history="1">
        <w:r>
          <w:rPr>
            <w:rStyle w:val="Hyperlink"/>
            <w:rFonts w:hint="cs"/>
            <w:sz w:val="27"/>
            <w:szCs w:val="27"/>
            <w:rtl/>
          </w:rPr>
          <w:t>מנחם קליין</w:t>
        </w:r>
      </w:hyperlink>
      <w:r>
        <w:rPr>
          <w:rFonts w:hint="cs"/>
          <w:sz w:val="27"/>
          <w:szCs w:val="27"/>
          <w:rtl/>
        </w:rPr>
        <w:t>, </w:t>
      </w:r>
      <w:hyperlink r:id="rId986" w:tgtFrame="_blank" w:history="1">
        <w:r>
          <w:rPr>
            <w:rStyle w:val="Hyperlink"/>
            <w:rFonts w:hint="cs"/>
            <w:sz w:val="27"/>
            <w:szCs w:val="27"/>
            <w:rtl/>
          </w:rPr>
          <w:t>חיים אורון</w:t>
        </w:r>
      </w:hyperlink>
      <w:r>
        <w:rPr>
          <w:rFonts w:hint="cs"/>
          <w:sz w:val="27"/>
          <w:szCs w:val="27"/>
          <w:rtl/>
        </w:rPr>
        <w:t>, הסופר </w:t>
      </w:r>
      <w:hyperlink r:id="rId987" w:tgtFrame="_blank" w:history="1">
        <w:r>
          <w:rPr>
            <w:rStyle w:val="Hyperlink"/>
            <w:rFonts w:hint="cs"/>
            <w:sz w:val="27"/>
            <w:szCs w:val="27"/>
            <w:rtl/>
          </w:rPr>
          <w:t>עמוס עוז</w:t>
        </w:r>
      </w:hyperlink>
      <w:r>
        <w:rPr>
          <w:rFonts w:hint="cs"/>
          <w:sz w:val="27"/>
          <w:szCs w:val="27"/>
          <w:rtl/>
        </w:rPr>
        <w:t>, האלוף במיל' </w:t>
      </w:r>
      <w:hyperlink r:id="rId988" w:tgtFrame="_blank" w:history="1">
        <w:r>
          <w:rPr>
            <w:rStyle w:val="Hyperlink"/>
            <w:rFonts w:hint="cs"/>
            <w:sz w:val="27"/>
            <w:szCs w:val="27"/>
            <w:rtl/>
          </w:rPr>
          <w:t>שלמה ברום</w:t>
        </w:r>
      </w:hyperlink>
      <w:r>
        <w:rPr>
          <w:rFonts w:hint="cs"/>
          <w:sz w:val="27"/>
          <w:szCs w:val="27"/>
          <w:rtl/>
        </w:rPr>
        <w:t>, </w:t>
      </w:r>
      <w:hyperlink r:id="rId989" w:tgtFrame="_blank" w:history="1">
        <w:r>
          <w:rPr>
            <w:rStyle w:val="Hyperlink"/>
            <w:rFonts w:hint="cs"/>
            <w:sz w:val="27"/>
            <w:szCs w:val="27"/>
            <w:rtl/>
          </w:rPr>
          <w:t>שאול אריאלי</w:t>
        </w:r>
      </w:hyperlink>
      <w:r>
        <w:rPr>
          <w:rFonts w:hint="cs"/>
          <w:sz w:val="27"/>
          <w:szCs w:val="27"/>
          <w:rtl/>
        </w:rPr>
        <w:t> ואיש העסקים </w:t>
      </w:r>
      <w:hyperlink r:id="rId990" w:tgtFrame="_blank" w:history="1">
        <w:r>
          <w:rPr>
            <w:rStyle w:val="Hyperlink"/>
            <w:rFonts w:hint="cs"/>
            <w:sz w:val="27"/>
            <w:szCs w:val="27"/>
            <w:rtl/>
          </w:rPr>
          <w:t>אבי שקד</w:t>
        </w:r>
      </w:hyperlink>
      <w:r>
        <w:rPr>
          <w:rFonts w:hint="cs"/>
          <w:sz w:val="27"/>
          <w:szCs w:val="27"/>
          <w:rtl/>
        </w:rPr>
        <w:t>, כולם פטריןטים ישראלים.</w:t>
      </w:r>
    </w:p>
    <w:p w:rsidR="00727E0D" w:rsidRDefault="00727E0D" w:rsidP="00244315">
      <w:pPr>
        <w:pStyle w:val="NormalWeb"/>
        <w:bidi/>
        <w:spacing w:before="0" w:beforeAutospacing="0" w:after="105" w:afterAutospacing="0"/>
        <w:rPr>
          <w:rtl/>
        </w:rPr>
      </w:pPr>
      <w:r>
        <w:rPr>
          <w:rFonts w:hint="cs"/>
          <w:color w:val="202123"/>
          <w:sz w:val="27"/>
          <w:szCs w:val="27"/>
          <w:rtl/>
        </w:rPr>
        <w:t>החתימה על המסמך התבצעה </w:t>
      </w:r>
      <w:r>
        <w:rPr>
          <w:rFonts w:hint="cs"/>
          <w:sz w:val="27"/>
          <w:szCs w:val="27"/>
          <w:rtl/>
        </w:rPr>
        <w:t>ב-</w:t>
      </w:r>
      <w:hyperlink r:id="rId991" w:tgtFrame="_blank" w:history="1">
        <w:r>
          <w:rPr>
            <w:rStyle w:val="Hyperlink"/>
            <w:rFonts w:hint="cs"/>
            <w:sz w:val="27"/>
            <w:szCs w:val="27"/>
            <w:rtl/>
          </w:rPr>
          <w:t>13 באוקטובר</w:t>
        </w:r>
      </w:hyperlink>
      <w:r>
        <w:rPr>
          <w:rFonts w:hint="cs"/>
          <w:color w:val="202123"/>
          <w:sz w:val="27"/>
          <w:szCs w:val="27"/>
          <w:rtl/>
        </w:rPr>
        <w:t xml:space="preserve"> 2003. </w:t>
      </w:r>
      <w:r>
        <w:rPr>
          <w:rFonts w:hint="cs"/>
          <w:sz w:val="27"/>
          <w:szCs w:val="27"/>
          <w:rtl/>
        </w:rPr>
        <w:t>היוזמה וטקס השקתה זכו לסיקור רב בכלי התקשורת ולוו ביחסי ציבור ו</w:t>
      </w:r>
      <w:hyperlink r:id="rId992" w:tgtFrame="_blank" w:history="1">
        <w:r>
          <w:rPr>
            <w:rStyle w:val="Hyperlink"/>
            <w:rFonts w:hint="cs"/>
            <w:sz w:val="27"/>
            <w:szCs w:val="27"/>
            <w:rtl/>
          </w:rPr>
          <w:t>מסע פרסום</w:t>
        </w:r>
      </w:hyperlink>
      <w:r>
        <w:rPr>
          <w:rFonts w:hint="cs"/>
          <w:sz w:val="27"/>
          <w:szCs w:val="27"/>
          <w:rtl/>
        </w:rPr>
        <w:t> נרחב ששיאו בהדפסת חוברת ההבנות במיליוני עותקים שנשלחו לאזרחי ישראל ב</w:t>
      </w:r>
      <w:hyperlink r:id="rId993" w:tgtFrame="_blank" w:history="1">
        <w:r>
          <w:rPr>
            <w:rStyle w:val="Hyperlink"/>
            <w:rFonts w:hint="cs"/>
            <w:sz w:val="27"/>
            <w:szCs w:val="27"/>
            <w:rtl/>
          </w:rPr>
          <w:t>דואר</w:t>
        </w:r>
      </w:hyperlink>
      <w:r>
        <w:rPr>
          <w:rFonts w:hint="cs"/>
          <w:sz w:val="27"/>
          <w:szCs w:val="27"/>
          <w:rtl/>
        </w:rPr>
        <w:t> ובתשדירי </w:t>
      </w:r>
      <w:hyperlink r:id="rId994" w:tgtFrame="_blank" w:history="1">
        <w:r>
          <w:rPr>
            <w:rStyle w:val="Hyperlink"/>
            <w:rFonts w:hint="cs"/>
            <w:sz w:val="27"/>
            <w:szCs w:val="27"/>
            <w:rtl/>
          </w:rPr>
          <w:t>רדיו</w:t>
        </w:r>
      </w:hyperlink>
      <w:r>
        <w:rPr>
          <w:rFonts w:hint="cs"/>
          <w:sz w:val="27"/>
          <w:szCs w:val="27"/>
          <w:rtl/>
        </w:rPr>
        <w:t> ששודרו במקביל בכלי התקשורת. מאות אלפי </w:t>
      </w:r>
      <w:hyperlink r:id="rId995" w:tgtFrame="_blank" w:history="1">
        <w:r>
          <w:rPr>
            <w:rStyle w:val="Hyperlink"/>
            <w:rFonts w:hint="cs"/>
            <w:sz w:val="27"/>
            <w:szCs w:val="27"/>
            <w:rtl/>
          </w:rPr>
          <w:t>עותקים</w:t>
        </w:r>
      </w:hyperlink>
      <w:r>
        <w:rPr>
          <w:rFonts w:hint="cs"/>
          <w:sz w:val="27"/>
          <w:szCs w:val="27"/>
          <w:rtl/>
        </w:rPr>
        <w:t> של המסמך בערבית הופצו בו-זמנית בשטחי הרשות הפלסטינית.</w:t>
      </w:r>
    </w:p>
    <w:p w:rsidR="00727E0D" w:rsidRDefault="00727E0D" w:rsidP="00244315">
      <w:pPr>
        <w:pStyle w:val="NormalWeb"/>
        <w:bidi/>
        <w:spacing w:before="0" w:beforeAutospacing="0" w:after="105" w:afterAutospacing="0"/>
        <w:rPr>
          <w:rtl/>
        </w:rPr>
      </w:pPr>
      <w:r>
        <w:rPr>
          <w:rFonts w:hint="cs"/>
          <w:sz w:val="27"/>
          <w:szCs w:val="27"/>
          <w:rtl/>
        </w:rPr>
        <w:t>בטקס השקת היוזמה שנערך בז'נבה ב-</w:t>
      </w:r>
      <w:hyperlink r:id="rId996" w:tgtFrame="_blank" w:history="1">
        <w:r>
          <w:rPr>
            <w:rStyle w:val="Hyperlink"/>
            <w:rFonts w:hint="cs"/>
            <w:sz w:val="27"/>
            <w:szCs w:val="27"/>
            <w:rtl/>
          </w:rPr>
          <w:t>1 בדצמבר</w:t>
        </w:r>
      </w:hyperlink>
      <w:r>
        <w:rPr>
          <w:rFonts w:hint="cs"/>
          <w:sz w:val="27"/>
          <w:szCs w:val="27"/>
          <w:rtl/>
        </w:rPr>
        <w:t> 2003 השתתפו נציגים רבים מישראל ונציגים מהרשות הפלסטינית לצד מדינאים ואישי ציבור מרחבי העולם, בהם: נשיא ארצות הברית לשעבר, </w:t>
      </w:r>
      <w:hyperlink r:id="rId997" w:tgtFrame="_blank" w:history="1">
        <w:r>
          <w:rPr>
            <w:rStyle w:val="Hyperlink"/>
            <w:rFonts w:hint="cs"/>
            <w:sz w:val="27"/>
            <w:szCs w:val="27"/>
            <w:rtl/>
          </w:rPr>
          <w:t>ג'ימי קרטר</w:t>
        </w:r>
      </w:hyperlink>
      <w:r>
        <w:rPr>
          <w:rFonts w:hint="cs"/>
          <w:sz w:val="27"/>
          <w:szCs w:val="27"/>
          <w:rtl/>
        </w:rPr>
        <w:t>, שליט ברית המועצות לשעבר, </w:t>
      </w:r>
      <w:hyperlink r:id="rId998" w:tgtFrame="_blank" w:history="1">
        <w:r>
          <w:rPr>
            <w:rStyle w:val="Hyperlink"/>
            <w:rFonts w:hint="cs"/>
            <w:sz w:val="27"/>
            <w:szCs w:val="27"/>
            <w:rtl/>
          </w:rPr>
          <w:t>מיכאיל גורבצ'וב</w:t>
        </w:r>
      </w:hyperlink>
      <w:r>
        <w:rPr>
          <w:rFonts w:hint="cs"/>
          <w:sz w:val="27"/>
          <w:szCs w:val="27"/>
          <w:rtl/>
        </w:rPr>
        <w:t> ו</w:t>
      </w:r>
      <w:hyperlink r:id="rId999" w:tgtFrame="_blank" w:history="1">
        <w:r>
          <w:rPr>
            <w:rStyle w:val="Hyperlink"/>
            <w:rFonts w:hint="cs"/>
            <w:sz w:val="27"/>
            <w:szCs w:val="27"/>
            <w:rtl/>
          </w:rPr>
          <w:t>נשיא דרום אפריקה</w:t>
        </w:r>
      </w:hyperlink>
      <w:r>
        <w:rPr>
          <w:rFonts w:hint="cs"/>
          <w:sz w:val="27"/>
          <w:szCs w:val="27"/>
          <w:rtl/>
        </w:rPr>
        <w:t> לשעבר, </w:t>
      </w:r>
      <w:hyperlink r:id="rId1000" w:tgtFrame="_blank" w:history="1">
        <w:r>
          <w:rPr>
            <w:rStyle w:val="Hyperlink"/>
            <w:rFonts w:hint="cs"/>
            <w:sz w:val="27"/>
            <w:szCs w:val="27"/>
            <w:rtl/>
          </w:rPr>
          <w:t>פרדריק דה קלרק</w:t>
        </w:r>
      </w:hyperlink>
      <w:r>
        <w:rPr>
          <w:rFonts w:hint="cs"/>
          <w:sz w:val="27"/>
          <w:szCs w:val="27"/>
          <w:rtl/>
        </w:rPr>
        <w:t>. נשיא ארצות הברית לשעבר </w:t>
      </w:r>
      <w:hyperlink r:id="rId1001" w:tgtFrame="_blank" w:history="1">
        <w:r>
          <w:rPr>
            <w:rStyle w:val="Hyperlink"/>
            <w:rFonts w:hint="cs"/>
            <w:sz w:val="27"/>
            <w:szCs w:val="27"/>
            <w:rtl/>
          </w:rPr>
          <w:t>ביל קלינטון</w:t>
        </w:r>
      </w:hyperlink>
      <w:r>
        <w:rPr>
          <w:rFonts w:hint="cs"/>
          <w:sz w:val="27"/>
          <w:szCs w:val="27"/>
          <w:rtl/>
        </w:rPr>
        <w:t> ו</w:t>
      </w:r>
      <w:hyperlink r:id="rId1002" w:tgtFrame="_blank" w:history="1">
        <w:r>
          <w:rPr>
            <w:rStyle w:val="Hyperlink"/>
            <w:rFonts w:hint="cs"/>
            <w:sz w:val="27"/>
            <w:szCs w:val="27"/>
            <w:rtl/>
          </w:rPr>
          <w:t>ראש ממשלת בריטניה</w:t>
        </w:r>
      </w:hyperlink>
      <w:r>
        <w:rPr>
          <w:rFonts w:hint="cs"/>
          <w:sz w:val="27"/>
          <w:szCs w:val="27"/>
          <w:rtl/>
        </w:rPr>
        <w:t> </w:t>
      </w:r>
      <w:hyperlink r:id="rId1003" w:tgtFrame="_blank" w:history="1">
        <w:r>
          <w:rPr>
            <w:rStyle w:val="Hyperlink"/>
            <w:rFonts w:hint="cs"/>
            <w:sz w:val="27"/>
            <w:szCs w:val="27"/>
            <w:rtl/>
          </w:rPr>
          <w:t>טוני בלייר</w:t>
        </w:r>
      </w:hyperlink>
      <w:r>
        <w:rPr>
          <w:rFonts w:hint="cs"/>
          <w:sz w:val="27"/>
          <w:szCs w:val="27"/>
          <w:rtl/>
        </w:rPr>
        <w:t> שלחו מכתבי ברכה.</w:t>
      </w:r>
    </w:p>
    <w:p w:rsidR="00727E0D" w:rsidRDefault="00727E0D" w:rsidP="00244315">
      <w:pPr>
        <w:pStyle w:val="NormalWeb"/>
        <w:bidi/>
        <w:spacing w:before="0" w:beforeAutospacing="0" w:after="105" w:afterAutospacing="0"/>
        <w:rPr>
          <w:rtl/>
        </w:rPr>
      </w:pPr>
      <w:r>
        <w:rPr>
          <w:rFonts w:hint="cs"/>
          <w:sz w:val="27"/>
          <w:szCs w:val="27"/>
          <w:rtl/>
        </w:rPr>
        <w:t>מאות אורחים מישראל, בהם משפחות שכולות, </w:t>
      </w:r>
      <w:hyperlink r:id="rId1004" w:tgtFrame="_blank" w:history="1">
        <w:r>
          <w:rPr>
            <w:rStyle w:val="Hyperlink"/>
            <w:rFonts w:hint="cs"/>
            <w:sz w:val="27"/>
            <w:szCs w:val="27"/>
            <w:rtl/>
          </w:rPr>
          <w:t>חברי כנסת</w:t>
        </w:r>
      </w:hyperlink>
      <w:r>
        <w:rPr>
          <w:rFonts w:hint="cs"/>
          <w:sz w:val="27"/>
          <w:szCs w:val="27"/>
          <w:rtl/>
        </w:rPr>
        <w:t>,  </w:t>
      </w:r>
      <w:hyperlink r:id="rId1005" w:tgtFrame="_blank" w:history="1">
        <w:r>
          <w:rPr>
            <w:rStyle w:val="Hyperlink"/>
            <w:rFonts w:hint="cs"/>
            <w:sz w:val="27"/>
            <w:szCs w:val="27"/>
            <w:rtl/>
          </w:rPr>
          <w:t>סופרים</w:t>
        </w:r>
      </w:hyperlink>
      <w:r>
        <w:rPr>
          <w:rFonts w:hint="cs"/>
          <w:sz w:val="27"/>
          <w:szCs w:val="27"/>
          <w:rtl/>
        </w:rPr>
        <w:t>, </w:t>
      </w:r>
      <w:hyperlink r:id="rId1006" w:tgtFrame="_blank" w:history="1">
        <w:r>
          <w:rPr>
            <w:rStyle w:val="Hyperlink"/>
            <w:rFonts w:hint="cs"/>
            <w:sz w:val="27"/>
            <w:szCs w:val="27"/>
            <w:rtl/>
          </w:rPr>
          <w:t>אמנים</w:t>
        </w:r>
      </w:hyperlink>
      <w:r>
        <w:rPr>
          <w:rFonts w:hint="cs"/>
          <w:sz w:val="27"/>
          <w:szCs w:val="27"/>
          <w:rtl/>
        </w:rPr>
        <w:t>, ו</w:t>
      </w:r>
      <w:hyperlink r:id="rId1007" w:tgtFrame="_blank" w:history="1">
        <w:r>
          <w:rPr>
            <w:rStyle w:val="Hyperlink"/>
            <w:rFonts w:hint="cs"/>
            <w:sz w:val="27"/>
            <w:szCs w:val="27"/>
            <w:rtl/>
          </w:rPr>
          <w:t>עיתונאים</w:t>
        </w:r>
      </w:hyperlink>
      <w:r>
        <w:rPr>
          <w:rFonts w:hint="cs"/>
          <w:sz w:val="27"/>
          <w:szCs w:val="27"/>
          <w:rtl/>
        </w:rPr>
        <w:t> הגיעו לטכס החתימה. משלחת פלסטינית שמנתה כ-150 איש כללה בין השאר את האישים יאסר עבד רבו, הישאם עבד-רזאק, כדורה פארס ו</w:t>
      </w:r>
      <w:hyperlink r:id="rId1008" w:tgtFrame="_blank" w:history="1">
        <w:r>
          <w:rPr>
            <w:rStyle w:val="Hyperlink"/>
            <w:rFonts w:hint="cs"/>
            <w:sz w:val="27"/>
            <w:szCs w:val="27"/>
            <w:rtl/>
          </w:rPr>
          <w:t>ג'יבריל רג'וב</w:t>
        </w:r>
      </w:hyperlink>
      <w:r>
        <w:rPr>
          <w:rFonts w:hint="cs"/>
          <w:sz w:val="27"/>
          <w:szCs w:val="27"/>
          <w:rtl/>
        </w:rPr>
        <w:t>. בטקס הוקרא מכתבו של יושב ראש </w:t>
      </w:r>
      <w:hyperlink r:id="rId1009" w:tgtFrame="_blank" w:history="1">
        <w:r>
          <w:rPr>
            <w:rStyle w:val="Hyperlink"/>
            <w:rFonts w:hint="cs"/>
            <w:sz w:val="27"/>
            <w:szCs w:val="27"/>
            <w:rtl/>
          </w:rPr>
          <w:t>הרשות הפלסטינית</w:t>
        </w:r>
      </w:hyperlink>
      <w:r>
        <w:rPr>
          <w:rFonts w:hint="cs"/>
          <w:sz w:val="27"/>
          <w:szCs w:val="27"/>
          <w:rtl/>
        </w:rPr>
        <w:t> </w:t>
      </w:r>
      <w:hyperlink r:id="rId1010" w:tgtFrame="_blank" w:history="1">
        <w:r>
          <w:rPr>
            <w:rStyle w:val="Hyperlink"/>
            <w:rFonts w:hint="cs"/>
            <w:sz w:val="27"/>
            <w:szCs w:val="27"/>
            <w:rtl/>
          </w:rPr>
          <w:t>יאסר ערפאת</w:t>
        </w:r>
      </w:hyperlink>
      <w:r>
        <w:rPr>
          <w:rFonts w:hint="cs"/>
          <w:sz w:val="27"/>
          <w:szCs w:val="27"/>
          <w:rtl/>
        </w:rPr>
        <w:t>. </w:t>
      </w:r>
    </w:p>
    <w:p w:rsidR="00727E0D" w:rsidRDefault="00727E0D" w:rsidP="00244315">
      <w:pPr>
        <w:pStyle w:val="NormalWeb"/>
        <w:bidi/>
        <w:spacing w:before="0" w:beforeAutospacing="0" w:after="105" w:afterAutospacing="0"/>
        <w:rPr>
          <w:rtl/>
        </w:rPr>
      </w:pPr>
      <w:r>
        <w:rPr>
          <w:rFonts w:hint="cs"/>
          <w:sz w:val="27"/>
          <w:szCs w:val="27"/>
          <w:rtl/>
        </w:rPr>
        <w:t xml:space="preserve">היו לנו פארטנרים ויש פארטנרים להסדר ולהסכם שלום בין ישראל לפלסטין. אבל יש מי שלא רוצה בהסכם. ומי שלא רוצה בהסכם גם לא מוכן לקחת אחריות להכשלת ההסכם, ומי שלא מוכן לקחת אחריות למה שנתון לבחירתו, מטיל את האחריות והאשמה על אחרים. סארטר ניתח את המנגנון ההתנהגותי הזה בבהירות רבה, וכינה אותו </w:t>
      </w:r>
      <w:r>
        <w:rPr>
          <w:sz w:val="27"/>
          <w:szCs w:val="27"/>
        </w:rPr>
        <w:t>mauvaise foi</w:t>
      </w:r>
      <w:r>
        <w:rPr>
          <w:rFonts w:hint="cs"/>
          <w:sz w:val="27"/>
          <w:szCs w:val="27"/>
          <w:rtl/>
        </w:rPr>
        <w:t>  ובעברית: אי-יושר, זדון-לב והונאה. זדון-הלב הזה גרם לכך ש-17 שנים בוזבזו לריק מיום השקת יוזמת ז׳נבה.  17 שנים של ביזבוז משאבי עתק, סבל, דיכוי וקורבנות ישראלים ופלסטינים שחייהם בוזבזו לריק על מיזבח הסירוב ליישם את הפתרון המדיני לסיכסוך. </w:t>
      </w:r>
    </w:p>
    <w:p w:rsidR="00727E0D" w:rsidRDefault="00727E0D" w:rsidP="00244315">
      <w:pPr>
        <w:pStyle w:val="NormalWeb"/>
        <w:bidi/>
        <w:spacing w:before="0" w:beforeAutospacing="0" w:after="105" w:afterAutospacing="0"/>
        <w:rPr>
          <w:rtl/>
        </w:rPr>
      </w:pPr>
      <w:r>
        <w:rPr>
          <w:rFonts w:hint="cs"/>
          <w:sz w:val="27"/>
          <w:szCs w:val="27"/>
          <w:rtl/>
        </w:rPr>
        <w:t>ב-1948 הכריז בן גוריון על הקמת מדינת ישראל, שקמה מבלי שהפלסטינים הכירו בה, מה שלא מנע מרוב מדינות העולם להכיר בה, לקבלה כחברה באו״ם ולקיים איתה יחסים דיפלומטיים מלאים, למרות התנגדות מדינות ערב. ב-1988 הכריז יאסר עראפאת על ייסוד מדינת פלסטין מבלי שישראל הכירה בה, מה שלא מנע מרוב מדינות העולם להכיר בה, לקיים איתה יחסים דיפלומטיים, ולקבלה במעמד מדינה משקיפה באו״ם, למרות התנגדות ישראל וארה״ב. </w:t>
      </w:r>
    </w:p>
    <w:p w:rsidR="00727E0D" w:rsidRDefault="00727E0D" w:rsidP="00244315">
      <w:pPr>
        <w:pStyle w:val="NormalWeb"/>
        <w:bidi/>
        <w:spacing w:before="0" w:beforeAutospacing="0" w:after="105" w:afterAutospacing="0"/>
        <w:rPr>
          <w:rtl/>
        </w:rPr>
      </w:pPr>
      <w:r>
        <w:rPr>
          <w:rFonts w:hint="cs"/>
          <w:sz w:val="27"/>
          <w:szCs w:val="27"/>
          <w:rtl/>
        </w:rPr>
        <w:t>הבסיס לפתרון המדיני לסיכסוך מצוי ומנוסח היטב בקווים כלליים במיסמך יוזמת ז׳נבה. פוליטיקאים תשושים שמבססים את שלטונם על ״הפחד ומשול״ מסוגלים רק לחבל בפתרון המוצע ביוזמת ז׳נבה. אכן, לזה מסוגלים כל פוליטיקאי חדל-אישים וכל נמושה. הפתרון לא זקוק להתלקחות אהבה גדולה בין העמים המסוכסים. למימושו הוא מחכה למנהיגות ישראלית ופלסטינית נועזת ובעלת שעור קומה. אחר כך תבוא גם תמיכה של רוב הישראלים והפלסטינים בהסכם. כך היה גם ביחסים בין עמים אחרים שהיו מסוכסכים אלה עם אלה, וכך היה גם, עם כל ההבדל הענק,  ביחסי ישראל וגרמניה. מה שלא יעשה חוסר-השכל, יעשה הזמן. </w:t>
      </w:r>
    </w:p>
    <w:p w:rsidR="00727E0D" w:rsidRDefault="00727E0D" w:rsidP="00244315">
      <w:pPr>
        <w:pStyle w:val="NormalWeb"/>
        <w:bidi/>
        <w:spacing w:before="0" w:beforeAutospacing="0" w:after="105" w:afterAutospacing="0"/>
        <w:rPr>
          <w:rFonts w:ascii="Helvetica" w:hAnsi="Helvetica"/>
          <w:sz w:val="21"/>
          <w:szCs w:val="21"/>
          <w:rtl/>
        </w:rPr>
      </w:pPr>
    </w:p>
    <w:p w:rsidR="00727E0D" w:rsidRDefault="00727E0D" w:rsidP="00244315">
      <w:pPr>
        <w:rPr>
          <w:color w:val="000000"/>
          <w:rtl/>
        </w:rPr>
      </w:pPr>
      <w:r>
        <w:rPr>
          <w:rFonts w:hint="cs"/>
          <w:color w:val="000000"/>
          <w:rtl/>
        </w:rPr>
        <w:t>מכתב תשובה שלי לחבר הפורום הנ"ל ולחברי הפורום ב- 24.5 ב- 8:42 אחה"צ</w:t>
      </w:r>
    </w:p>
    <w:p w:rsidR="00727E0D" w:rsidRPr="00727E0D" w:rsidRDefault="00727E0D" w:rsidP="00244315">
      <w:pPr>
        <w:rPr>
          <w:color w:val="000000"/>
        </w:rPr>
      </w:pPr>
      <w:r>
        <w:rPr>
          <w:rFonts w:hint="cs"/>
          <w:color w:val="000000"/>
          <w:rtl/>
        </w:rPr>
        <w:t xml:space="preserve">... </w:t>
      </w:r>
      <w:r w:rsidRPr="00727E0D">
        <w:rPr>
          <w:rFonts w:hint="cs"/>
          <w:color w:val="000000"/>
          <w:rtl/>
        </w:rPr>
        <w:t>היקר, חברים יקרים,</w:t>
      </w:r>
    </w:p>
    <w:p w:rsidR="00727E0D" w:rsidRPr="00727E0D" w:rsidRDefault="00727E0D" w:rsidP="00244315">
      <w:pPr>
        <w:rPr>
          <w:color w:val="000000"/>
          <w:rtl/>
        </w:rPr>
      </w:pPr>
      <w:r w:rsidRPr="00727E0D">
        <w:rPr>
          <w:rFonts w:hint="cs"/>
          <w:color w:val="000000"/>
          <w:rtl/>
        </w:rPr>
        <w:t xml:space="preserve">אני מברך אותך ואת עמוס על הדרך התרבותית והעניינית לליבון הסוגיות, אכן ככה צריך לנהל דיונים בין חברים. אני מכיר כמובן את יוזמת ז'נבה ואת כל היוזמות האחרות שהיו ומשוכנע שנכתבו על ידי אנשים שוחרי טוב. לא </w:t>
      </w:r>
      <w:r w:rsidRPr="00727E0D">
        <w:rPr>
          <w:rFonts w:hint="cs"/>
          <w:color w:val="000000"/>
          <w:rtl/>
        </w:rPr>
        <w:lastRenderedPageBreak/>
        <w:t xml:space="preserve">אכנס כאן לפרטי ההסכם, עשיתי זאת בהרחבה בספר שלי ובתכתובת של הפורום. אבל אני כלכלן ואיש עסקים ויש לי רק שאלה אחת - מי יממן את מאות המילירדים הדרושים לפיצוי 140000 המתנחלים שיחזרו לישראל ומי יממן את מאות המילירדים לפתרון בעית הפליטים בפלסטין ובארצות ערב. לישראל אין את היכולת לעשות זאת כי היא תפשוט את הרגל ומדינות המערב ואפילו מדינות ערב לא יוכלו לעמוד במעמסה הכספית, מה עוד שהם לא מעוניינים. ואני לא נכנס כאן לסוגיה האתית של פינוי מאות אלפי ישראלים מבתיהם למרות שהם יושבו שם על ידי כל ממשלות ישראל. לא אכנס גם לסוגיה איך מדינת פלשתין תוכל לשרוד כשהיא בנויה בנטוסטנים בצורה של חלזונות, מבותרת על ידי גושי התישבות מנותקת מעזה גם אם יש כביש מהיר, בלי יכולת קיום כלכלית ומסה קריטית של כלכלה בת קיימא. גם לא אכנס איך ניתן לחלק מחדש את ירושלים כאשר כל הערים המחולקות קרסו למעט ניקוסיה עם בעיותיה. לא אכנס גם לסוגיה איך ניתן את מבטחנו בכוח בינלאומי כשראינו על פני 72 שנה איך לא ניתן לסמוך עליהם בשעת מבחן. קראתי בעניין רב את שמות כל שושביני ההסכם, אדריכלי אוסלו ואברום בורג, אך הצעטרתי להיווכח כי היה ביניהם רק איש עסקים אחד אבי שקד שאיני ידוע מי הוא. וזה מביא אותי לשאלה המרכזית שאני מציב לפורום - </w:t>
      </w:r>
      <w:r w:rsidRPr="00727E0D">
        <w:rPr>
          <w:color w:val="000000"/>
        </w:rPr>
        <w:t>WHO IS GOING TO FOOT THE BILL???</w:t>
      </w:r>
    </w:p>
    <w:p w:rsidR="00727E0D" w:rsidRPr="00727E0D" w:rsidRDefault="00727E0D" w:rsidP="00244315">
      <w:pPr>
        <w:rPr>
          <w:color w:val="000000"/>
          <w:rtl/>
        </w:rPr>
      </w:pPr>
      <w:r w:rsidRPr="00727E0D">
        <w:rPr>
          <w:rFonts w:hint="cs"/>
          <w:color w:val="000000"/>
          <w:rtl/>
        </w:rPr>
        <w:t>הרבה בריאות,</w:t>
      </w:r>
    </w:p>
    <w:p w:rsidR="00727E0D" w:rsidRPr="00727E0D" w:rsidRDefault="00727E0D" w:rsidP="00244315">
      <w:pPr>
        <w:rPr>
          <w:color w:val="000000"/>
          <w:rtl/>
        </w:rPr>
      </w:pPr>
      <w:r w:rsidRPr="00727E0D">
        <w:rPr>
          <w:rFonts w:hint="cs"/>
          <w:color w:val="000000"/>
          <w:rtl/>
        </w:rPr>
        <w:t>קורי</w:t>
      </w:r>
    </w:p>
    <w:p w:rsidR="00727E0D" w:rsidRDefault="00727E0D" w:rsidP="00244315">
      <w:pPr>
        <w:rPr>
          <w:color w:val="000000"/>
          <w:rtl/>
        </w:rPr>
      </w:pPr>
    </w:p>
    <w:p w:rsidR="00952738" w:rsidRDefault="00952738" w:rsidP="00244315">
      <w:pPr>
        <w:rPr>
          <w:color w:val="000000"/>
          <w:rtl/>
        </w:rPr>
      </w:pPr>
      <w:r>
        <w:rPr>
          <w:rFonts w:hint="cs"/>
          <w:color w:val="000000"/>
          <w:rtl/>
        </w:rPr>
        <w:t>מכתב של חבר הפורום לפורום ב- 24.5</w:t>
      </w:r>
    </w:p>
    <w:p w:rsidR="00952738" w:rsidRDefault="00952738" w:rsidP="00952738">
      <w:r>
        <w:rPr>
          <w:rFonts w:hint="cs"/>
          <w:rtl/>
        </w:rPr>
        <w:t>לא ברור לי על בסיס מה קובע מוטי לרנר שבמתווה טאבה ב 2001 ובמתווה אולמרט אבו מאזו מ 2008 היינו קרובים להסכם עם הפלשתינים. החומר הרב שהתפרסם עד כה אינו תומך בכך. </w:t>
      </w:r>
    </w:p>
    <w:p w:rsidR="00952738" w:rsidRDefault="00952738" w:rsidP="00952738">
      <w:pPr>
        <w:rPr>
          <w:rtl/>
        </w:rPr>
      </w:pPr>
      <w:r>
        <w:rPr>
          <w:rFonts w:hint="cs"/>
          <w:rtl/>
        </w:rPr>
        <w:t>כדי להבין מה המשמעות של הסכם עם הפלסתינים כדאי לבדוק מה קרה עם ההסכמים שהם חתמו בינם לבין עצמם בהסכמים בין פאתח לחאמס במאי 2011, פברואר 2012, אפריל 2014 ואוקטובר 2017 שכונו כולם הסכמים היסטוריים אך לא קוימו.</w:t>
      </w:r>
    </w:p>
    <w:p w:rsidR="00952738" w:rsidRDefault="00952738" w:rsidP="00244315">
      <w:pPr>
        <w:rPr>
          <w:color w:val="000000"/>
          <w:rtl/>
        </w:rPr>
      </w:pPr>
    </w:p>
    <w:p w:rsidR="00952738" w:rsidRDefault="00952738" w:rsidP="00244315">
      <w:pPr>
        <w:rPr>
          <w:color w:val="000000"/>
          <w:rtl/>
        </w:rPr>
      </w:pPr>
      <w:r>
        <w:rPr>
          <w:rFonts w:hint="cs"/>
          <w:color w:val="000000"/>
          <w:rtl/>
        </w:rPr>
        <w:t>תשובה של חבר הפורום למכתב הנ"ל ב- 24.5</w:t>
      </w:r>
    </w:p>
    <w:p w:rsidR="00952738" w:rsidRDefault="00952738" w:rsidP="00952738">
      <w:pPr>
        <w:rPr>
          <w:rFonts w:ascii="Arial" w:hAnsi="Arial" w:cs="Arial"/>
        </w:rPr>
      </w:pPr>
      <w:r>
        <w:rPr>
          <w:rFonts w:ascii="Arial" w:hAnsi="Arial" w:cs="Arial" w:hint="cs"/>
          <w:rtl/>
        </w:rPr>
        <w:t xml:space="preserve">... </w:t>
      </w:r>
      <w:r>
        <w:rPr>
          <w:rFonts w:ascii="Arial" w:hAnsi="Arial" w:cs="Arial"/>
          <w:rtl/>
        </w:rPr>
        <w:t xml:space="preserve">יקר, בעניין הדיונים בטאבה – אחת הסקירות המפורטות נמצאת בספרו של יוסי ביילין – "מדריך ליונה פצועה" הוצאת ידיעות אחרונות 2001 עמ' 198-222. </w:t>
      </w:r>
    </w:p>
    <w:p w:rsidR="00952738" w:rsidRDefault="00952738" w:rsidP="00952738">
      <w:pPr>
        <w:rPr>
          <w:color w:val="000000"/>
          <w:rtl/>
        </w:rPr>
      </w:pPr>
      <w:r>
        <w:rPr>
          <w:rFonts w:ascii="Arial" w:hAnsi="Arial" w:cs="Arial"/>
          <w:rtl/>
        </w:rPr>
        <w:t>בעניין שיחות אולמרט- אבו מאזן – תוכל לראות ראיונות ברורים מאד שערך רביב דרוקר עם אולמרט ואבו מאזן בתכנית המקור ב-2015</w:t>
      </w:r>
    </w:p>
    <w:p w:rsidR="00952738" w:rsidRDefault="00952738" w:rsidP="00952738">
      <w:pPr>
        <w:rPr>
          <w:color w:val="000000"/>
          <w:rtl/>
        </w:rPr>
      </w:pPr>
    </w:p>
    <w:p w:rsidR="00952738" w:rsidRDefault="00952738" w:rsidP="00952738">
      <w:pPr>
        <w:rPr>
          <w:color w:val="000000"/>
          <w:rtl/>
        </w:rPr>
      </w:pPr>
      <w:r>
        <w:rPr>
          <w:rFonts w:hint="cs"/>
          <w:color w:val="000000"/>
          <w:rtl/>
        </w:rPr>
        <w:t>תשובה של חברת הפורום במכתב אישי אלי ב- 24.5</w:t>
      </w:r>
    </w:p>
    <w:p w:rsidR="00952738" w:rsidRDefault="00952738" w:rsidP="00952738">
      <w:pPr>
        <w:rPr>
          <w:rFonts w:eastAsia="Times New Roman"/>
        </w:rPr>
      </w:pPr>
      <w:r>
        <w:rPr>
          <w:rFonts w:eastAsia="Times New Roman"/>
          <w:rtl/>
        </w:rPr>
        <w:t>הוא היה צריך לנקוט ״של נעליך״ כשיש לו השגות עליך, כשמתייחס אליך.</w:t>
      </w:r>
    </w:p>
    <w:p w:rsidR="00952738" w:rsidRDefault="00952738" w:rsidP="00952738">
      <w:pPr>
        <w:rPr>
          <w:rFonts w:eastAsia="Times New Roman"/>
        </w:rPr>
      </w:pPr>
      <w:r>
        <w:rPr>
          <w:rFonts w:eastAsia="Times New Roman"/>
          <w:rtl/>
        </w:rPr>
        <w:t>אתה לגמרי צודק, שלא נאה לך להשיב ולא בגלל חטא יוהרה. זה הרי רחוק ממך כרחוק שמים וארץ. פספוס איכויותיך הוא לא פחות מתאונה, מעיוורון. </w:t>
      </w:r>
    </w:p>
    <w:p w:rsidR="00952738" w:rsidRDefault="00952738" w:rsidP="00952738">
      <w:pPr>
        <w:rPr>
          <w:rFonts w:eastAsia="Times New Roman"/>
          <w:rtl/>
        </w:rPr>
      </w:pPr>
      <w:r>
        <w:rPr>
          <w:rFonts w:eastAsia="Times New Roman"/>
          <w:rtl/>
        </w:rPr>
        <w:t>אני נשארת בתוארי ״נשיאת מועדון המעריצים״.</w:t>
      </w:r>
    </w:p>
    <w:p w:rsidR="00952738" w:rsidRDefault="00952738" w:rsidP="00952738">
      <w:pPr>
        <w:rPr>
          <w:color w:val="000000"/>
          <w:rtl/>
        </w:rPr>
      </w:pPr>
      <w:r>
        <w:rPr>
          <w:rFonts w:eastAsia="Times New Roman"/>
          <w:rtl/>
        </w:rPr>
        <w:t>רק בריאות!!! לא לקחת ללב.   </w:t>
      </w:r>
    </w:p>
    <w:p w:rsidR="00952738" w:rsidRDefault="00952738" w:rsidP="00952738">
      <w:pPr>
        <w:rPr>
          <w:color w:val="000000"/>
          <w:rtl/>
        </w:rPr>
      </w:pPr>
    </w:p>
    <w:p w:rsidR="00952738" w:rsidRDefault="00952738" w:rsidP="00952738">
      <w:pPr>
        <w:rPr>
          <w:color w:val="000000"/>
          <w:rtl/>
        </w:rPr>
      </w:pPr>
      <w:r>
        <w:rPr>
          <w:rFonts w:hint="cs"/>
          <w:color w:val="000000"/>
          <w:rtl/>
        </w:rPr>
        <w:t>מכתב של חברת הפורום לפורום ב- 24.5</w:t>
      </w:r>
      <w:r w:rsidR="00CF3A6C">
        <w:rPr>
          <w:rFonts w:hint="cs"/>
          <w:color w:val="000000"/>
          <w:rtl/>
        </w:rPr>
        <w:t xml:space="preserve"> ב- 22:11</w:t>
      </w:r>
    </w:p>
    <w:p w:rsidR="00952738" w:rsidRDefault="00952738" w:rsidP="00952738">
      <w:pPr>
        <w:bidi w:val="0"/>
        <w:rPr>
          <w:rFonts w:ascii="Arial" w:hAnsi="Arial" w:cs="Arial"/>
          <w:sz w:val="28"/>
          <w:szCs w:val="28"/>
        </w:rPr>
      </w:pPr>
    </w:p>
    <w:p w:rsidR="00952738" w:rsidRDefault="00952738" w:rsidP="00952738">
      <w:pPr>
        <w:bidi w:val="0"/>
        <w:jc w:val="right"/>
        <w:rPr>
          <w:rFonts w:ascii="Arial" w:hAnsi="Arial" w:cs="Arial"/>
          <w:sz w:val="28"/>
          <w:szCs w:val="28"/>
          <w:rtl/>
        </w:rPr>
      </w:pPr>
      <w:r>
        <w:rPr>
          <w:rFonts w:ascii="Arial" w:hAnsi="Arial" w:cs="Arial"/>
          <w:sz w:val="28"/>
          <w:szCs w:val="28"/>
          <w:rtl/>
        </w:rPr>
        <w:t>לא אהבה וסימפטיה אני מחפשת. אני מחפשת הבנה אנושית של הצרכים הלאומיים שלי שתתרגם גם להסכם מדיני.</w:t>
      </w:r>
    </w:p>
    <w:p w:rsidR="00952738" w:rsidRDefault="00952738" w:rsidP="00952738">
      <w:pPr>
        <w:bidi w:val="0"/>
        <w:jc w:val="right"/>
        <w:rPr>
          <w:rFonts w:ascii="Arial" w:hAnsi="Arial" w:cs="Arial"/>
          <w:sz w:val="28"/>
          <w:szCs w:val="28"/>
          <w:rtl/>
        </w:rPr>
      </w:pPr>
      <w:r>
        <w:rPr>
          <w:rFonts w:ascii="Arial" w:hAnsi="Arial" w:cs="Arial"/>
          <w:sz w:val="28"/>
          <w:szCs w:val="28"/>
          <w:rtl/>
        </w:rPr>
        <w:t>גם אני, בדומה לך, מחפשת פתרון מדיני. גם אני מאמינה שהפתרון לכל סכסוך הוא הסכם. הסכם הוא תמיד פשרה. פשרה בין רצונות או מטרות של שני צדדים, אחרי שהגיעו לתובנות ומסקנות, שאין שום דרך אלא להגיע לידי פשרה ובעקבותיה הסכם. כלל זה נכון כשאתה מוכר דירה, חותם על חוזה עסקי או הסכם מדיני. בכל הסכם נלקחים בחשבון מטרות החותמים, רצונותיהם, מאוויהם. על כל אלה גם במרבית המקרים מתפשרים. אחרי שמגיעים להחלטה שיש לחתום על הסכם  לתועלת שני הצדדים,  קיומו של ההסכם מותנה במחויבות לו, כלומר במידת הרצון לקיימו.  </w:t>
      </w:r>
    </w:p>
    <w:p w:rsidR="00952738" w:rsidRDefault="00952738" w:rsidP="00952738">
      <w:pPr>
        <w:bidi w:val="0"/>
        <w:jc w:val="right"/>
        <w:rPr>
          <w:rFonts w:ascii="Arial" w:hAnsi="Arial" w:cs="Arial"/>
          <w:sz w:val="28"/>
          <w:szCs w:val="28"/>
          <w:rtl/>
        </w:rPr>
      </w:pPr>
      <w:r>
        <w:rPr>
          <w:rFonts w:ascii="Arial" w:hAnsi="Arial" w:cs="Arial"/>
          <w:sz w:val="28"/>
          <w:szCs w:val="28"/>
          <w:rtl/>
        </w:rPr>
        <w:t xml:space="preserve">הצד הפלסטיני אמנם דן אתנו על כל מני קווי יסוד לקראת הסכמים שאולי יחתמו , אך ביסודו של דבר נמנע מלראות בישראל צד שעמו הוא מסוגל או רוצה או שניהם יחד, לחתום על הסכם מחייב כשלהו. בעיניהם איננו קיימים, אנחנו ישות  זמנית שתעלם מן האופק, ולא צד לגיטימי לחתימה על הסכם שיחייב אותם.  מוכנים אולי לחתום על כל מני הסכמי ביניים של שביתת נשק לכך וכך שנים, אך לא מעבר לכך. </w:t>
      </w:r>
    </w:p>
    <w:p w:rsidR="00952738" w:rsidRDefault="00952738" w:rsidP="00952738">
      <w:pPr>
        <w:bidi w:val="0"/>
        <w:jc w:val="right"/>
        <w:rPr>
          <w:rFonts w:ascii="Calibri" w:hAnsi="Calibri"/>
          <w:sz w:val="28"/>
          <w:szCs w:val="28"/>
        </w:rPr>
      </w:pPr>
      <w:r>
        <w:rPr>
          <w:rFonts w:ascii="Arial" w:hAnsi="Arial" w:cs="Arial"/>
          <w:sz w:val="28"/>
          <w:szCs w:val="28"/>
          <w:rtl/>
        </w:rPr>
        <w:t>לא רק שאיני מזהה גורם פלסטיני שמוכן להכיר בישראל כצד לגיטימי לחתימה על הסכם, אלא שגם איני מזהה שום גורם בין מובילי דעת הקהל הפלסטינים  שחושב שכדאי לתועלתם הם  להגיע אתנו להסכמים. אין סיכוי להסכם, כל עוד אינך מכיר בצד השני. במכתבי הקודם ציינתי שאני מחפשת מובילי דעת קהל פלסטינים שיכיר בנו ובצרכינו הלגיטימיים כשם שהיונים שלנו מכירים בעם הפלסטיני.     </w:t>
      </w:r>
    </w:p>
    <w:p w:rsidR="00952738" w:rsidRDefault="00952738" w:rsidP="00952738">
      <w:pPr>
        <w:bidi w:val="0"/>
        <w:jc w:val="right"/>
        <w:rPr>
          <w:rFonts w:ascii="Arial" w:hAnsi="Arial" w:cs="Arial"/>
          <w:sz w:val="28"/>
          <w:szCs w:val="28"/>
        </w:rPr>
      </w:pPr>
      <w:r>
        <w:rPr>
          <w:rFonts w:ascii="Arial" w:hAnsi="Arial" w:cs="Arial"/>
          <w:sz w:val="28"/>
          <w:szCs w:val="28"/>
          <w:rtl/>
        </w:rPr>
        <w:t xml:space="preserve">נכון, יוזמת ז'נבה הייתה יוזמה יוצאת מן הכלל ראויה של </w:t>
      </w:r>
      <w:r>
        <w:rPr>
          <w:rFonts w:ascii="Arial" w:hAnsi="Arial" w:cs="Arial"/>
          <w:sz w:val="28"/>
          <w:szCs w:val="28"/>
          <w:u w:val="single"/>
          <w:rtl/>
        </w:rPr>
        <w:t>אנשים פרטיים</w:t>
      </w:r>
      <w:r>
        <w:rPr>
          <w:rFonts w:ascii="Arial" w:hAnsi="Arial" w:cs="Arial"/>
          <w:sz w:val="28"/>
          <w:szCs w:val="28"/>
          <w:rtl/>
        </w:rPr>
        <w:t xml:space="preserve"> שנטלו לעצמם את הסמכות לכתוב הצעות שלבסוף לא התגבשו לכדי הסכם מדיני כולל.  המלצותיה של ועידת ז'נבה נדחו מכל וכל על ידי הגורמים המדיניים של שני הצדדים. </w:t>
      </w:r>
    </w:p>
    <w:p w:rsidR="00952738" w:rsidRDefault="00952738" w:rsidP="00952738">
      <w:pPr>
        <w:bidi w:val="0"/>
        <w:jc w:val="right"/>
        <w:rPr>
          <w:rFonts w:ascii="Arial" w:hAnsi="Arial" w:cs="Arial"/>
          <w:sz w:val="28"/>
          <w:szCs w:val="28"/>
        </w:rPr>
      </w:pPr>
      <w:r>
        <w:rPr>
          <w:rFonts w:ascii="Arial" w:hAnsi="Arial" w:cs="Arial"/>
          <w:sz w:val="28"/>
          <w:szCs w:val="28"/>
          <w:rtl/>
        </w:rPr>
        <w:t xml:space="preserve">תוכלו  לרענן את זיכרונכם לגבי ועידת ז'נבה באמצעות האתר המצורף. </w:t>
      </w:r>
    </w:p>
    <w:p w:rsidR="00952738" w:rsidRDefault="00952738" w:rsidP="00952738">
      <w:pPr>
        <w:bidi w:val="0"/>
        <w:rPr>
          <w:rtl/>
        </w:rPr>
      </w:pPr>
    </w:p>
    <w:p w:rsidR="00952738" w:rsidRDefault="00E95623" w:rsidP="00952738">
      <w:pPr>
        <w:bidi w:val="0"/>
        <w:jc w:val="right"/>
        <w:rPr>
          <w:rFonts w:ascii="Arial" w:hAnsi="Arial" w:cs="Arial"/>
          <w:sz w:val="28"/>
          <w:szCs w:val="28"/>
        </w:rPr>
      </w:pPr>
      <w:hyperlink r:id="rId1011" w:history="1">
        <w:r w:rsidR="00952738">
          <w:rPr>
            <w:rStyle w:val="Hyperlink"/>
          </w:rPr>
          <w:t>https://he.wikipedia.org/wiki/%D7%99%D7%95%D7%96%D7%9E%D7%AA_%D7%96%27%D7%A0%D7%91%D7%94</w:t>
        </w:r>
      </w:hyperlink>
      <w:r w:rsidR="00952738">
        <w:rPr>
          <w:rFonts w:ascii="Arial" w:hAnsi="Arial" w:cs="Arial"/>
          <w:sz w:val="28"/>
          <w:szCs w:val="28"/>
          <w:rtl/>
        </w:rPr>
        <w:t xml:space="preserve"> </w:t>
      </w:r>
      <w:r w:rsidR="00952738">
        <w:rPr>
          <w:rFonts w:ascii="Arial" w:hAnsi="Arial" w:cs="Arial" w:hint="cs"/>
          <w:sz w:val="28"/>
          <w:szCs w:val="28"/>
          <w:rtl/>
        </w:rPr>
        <w:t> </w:t>
      </w:r>
    </w:p>
    <w:p w:rsidR="00952738" w:rsidRDefault="00952738" w:rsidP="00952738">
      <w:pPr>
        <w:bidi w:val="0"/>
        <w:jc w:val="right"/>
        <w:rPr>
          <w:rFonts w:ascii="Arial" w:hAnsi="Arial" w:cs="Arial"/>
          <w:sz w:val="28"/>
          <w:szCs w:val="28"/>
          <w:rtl/>
        </w:rPr>
      </w:pPr>
      <w:r>
        <w:rPr>
          <w:rFonts w:ascii="Arial" w:hAnsi="Arial" w:cs="Arial"/>
          <w:sz w:val="28"/>
          <w:szCs w:val="28"/>
          <w:rtl/>
        </w:rPr>
        <w:t xml:space="preserve">בשעה שבישראל קמו מאז 2003  עוד כמה וכמה תנועות ואנשים דוגמת יוסי ביילין  עמרם מצנע רון פונדק ואמנון ליפקין שחק, לא קמו בחברה הפלסטינית עוד  יאסר עבד רבויאים , סמיר רנטיסים  וכו', שאותם ואת יורשיהם  אני מחפשת היום ב 2020. </w:t>
      </w:r>
    </w:p>
    <w:p w:rsidR="00952738" w:rsidRDefault="00952738" w:rsidP="00952738">
      <w:pPr>
        <w:bidi w:val="0"/>
        <w:jc w:val="right"/>
        <w:rPr>
          <w:rFonts w:ascii="Arial" w:hAnsi="Arial" w:cs="Arial"/>
          <w:sz w:val="28"/>
          <w:szCs w:val="28"/>
          <w:rtl/>
        </w:rPr>
      </w:pPr>
      <w:r>
        <w:rPr>
          <w:rFonts w:ascii="Arial" w:hAnsi="Arial" w:cs="Arial"/>
          <w:sz w:val="28"/>
          <w:szCs w:val="28"/>
          <w:rtl/>
        </w:rPr>
        <w:t xml:space="preserve">יוזמת ז'נבה מציינת את היוצא מן הכלל שמחזק את הכלל : אין עם מי לדבר. אין פרטנר לשיחות או להבנות. אי לכך גם אין הסכמים מדיניים.  ואיך אומר חברי קורי? לנו לעומתם יש הרבה יונים שמשחקים שח מאט עם עצמם. </w:t>
      </w:r>
    </w:p>
    <w:p w:rsidR="00952738" w:rsidRPr="00952738" w:rsidRDefault="00952738" w:rsidP="00952738">
      <w:pPr>
        <w:bidi w:val="0"/>
        <w:jc w:val="right"/>
        <w:rPr>
          <w:rFonts w:ascii="Calibri" w:hAnsi="Calibri"/>
          <w:sz w:val="28"/>
          <w:szCs w:val="28"/>
        </w:rPr>
      </w:pPr>
      <w:r>
        <w:rPr>
          <w:rFonts w:ascii="Arial" w:hAnsi="Arial" w:cs="Arial"/>
          <w:sz w:val="28"/>
          <w:szCs w:val="28"/>
          <w:rtl/>
        </w:rPr>
        <w:t xml:space="preserve">אשמח מאוד אם יהושוע סובול יוכל להצביע על פלסטינים בני ימינו, שמוכנים להסתכן ומוכנים לקרוא תגר על ממשלותיהם ברמאללה ובעזה, לקרוא לשלום עם מדינת ישראל ,לקרוא לחתימת הסכמים אסטרטגיים מחייבים ולא רק להסכמים טקטיים עמה. </w:t>
      </w:r>
      <w:r>
        <w:rPr>
          <w:rFonts w:ascii="Arial" w:hAnsi="Arial" w:cs="Arial"/>
          <w:sz w:val="28"/>
          <w:szCs w:val="28"/>
          <w:rtl/>
        </w:rPr>
        <w:lastRenderedPageBreak/>
        <w:t>אני מחפשת פלסטינים שיקראו לבני עמם ולמנהיגיהם להכיר במדינת ישראל כמדינת היהודים דה יורה.</w:t>
      </w:r>
    </w:p>
    <w:p w:rsidR="00952738" w:rsidRPr="00952738" w:rsidRDefault="00952738" w:rsidP="00952738">
      <w:pPr>
        <w:bidi w:val="0"/>
        <w:jc w:val="right"/>
        <w:rPr>
          <w:rFonts w:ascii="Calibri" w:hAnsi="Calibri"/>
          <w:sz w:val="28"/>
          <w:szCs w:val="28"/>
        </w:rPr>
      </w:pPr>
      <w:r>
        <w:rPr>
          <w:rFonts w:ascii="Arial" w:hAnsi="Arial" w:cs="Arial"/>
          <w:sz w:val="28"/>
          <w:szCs w:val="28"/>
          <w:rtl/>
        </w:rPr>
        <w:t>אגב, אני מציעה לשלוח אלי את שמותיהם בדאר חסוי. אין לדעת כמה זמן אחרי שיתגלה שמם, הם ימשיכו לחיות</w:t>
      </w:r>
    </w:p>
    <w:p w:rsidR="00952738" w:rsidRDefault="00952738" w:rsidP="00952738">
      <w:pPr>
        <w:rPr>
          <w:color w:val="000000"/>
          <w:rtl/>
        </w:rPr>
      </w:pPr>
      <w:r>
        <w:rPr>
          <w:rFonts w:ascii="Arial" w:hAnsi="Arial" w:cs="Arial"/>
          <w:sz w:val="28"/>
          <w:szCs w:val="28"/>
          <w:rtl/>
        </w:rPr>
        <w:t>תודה על ההקשבה</w:t>
      </w:r>
    </w:p>
    <w:p w:rsidR="00952738" w:rsidRDefault="00952738" w:rsidP="00244315">
      <w:pPr>
        <w:rPr>
          <w:color w:val="000000"/>
          <w:rtl/>
        </w:rPr>
      </w:pPr>
    </w:p>
    <w:p w:rsidR="00727E0D" w:rsidRDefault="00727E0D" w:rsidP="00244315">
      <w:pPr>
        <w:rPr>
          <w:color w:val="000000"/>
          <w:rtl/>
        </w:rPr>
      </w:pPr>
      <w:r>
        <w:rPr>
          <w:rFonts w:hint="cs"/>
          <w:color w:val="000000"/>
          <w:rtl/>
        </w:rPr>
        <w:t>מכתב של מנהלת התרבות בטיקוטין ב- 24.5</w:t>
      </w:r>
    </w:p>
    <w:p w:rsidR="00727E0D" w:rsidRDefault="00727E0D" w:rsidP="00244315">
      <w:r>
        <w:rPr>
          <w:rFonts w:hint="cs"/>
          <w:rtl/>
        </w:rPr>
        <w:t>קורי היקר,</w:t>
      </w:r>
    </w:p>
    <w:p w:rsidR="00727E0D" w:rsidRDefault="00727E0D" w:rsidP="00244315">
      <w:pPr>
        <w:rPr>
          <w:rtl/>
        </w:rPr>
      </w:pPr>
      <w:r>
        <w:rPr>
          <w:rFonts w:hint="cs"/>
          <w:rtl/>
        </w:rPr>
        <w:t>מה שלומך?</w:t>
      </w:r>
    </w:p>
    <w:p w:rsidR="00727E0D" w:rsidRDefault="00727E0D" w:rsidP="00244315">
      <w:pPr>
        <w:rPr>
          <w:rtl/>
        </w:rPr>
      </w:pPr>
      <w:r>
        <w:rPr>
          <w:rFonts w:hint="cs"/>
          <w:rtl/>
        </w:rPr>
        <w:t>עדיין לא עניתי אבל במקביל התחלתי להניע את התהליך, הדבר דורש השקעה כספית בטיקוטין של רכישת ציוד מתאים אבל שרון ( מחשבים) התחיל להפגש עם ספקים ואני מקווה שבקרוב אכן נצליח להתחיל ולתכנן את הדברים ולהביאם לידי ביצוע.</w:t>
      </w:r>
    </w:p>
    <w:p w:rsidR="00727E0D" w:rsidRDefault="00727E0D" w:rsidP="00244315">
      <w:pPr>
        <w:rPr>
          <w:rtl/>
        </w:rPr>
      </w:pPr>
      <w:r>
        <w:rPr>
          <w:rFonts w:hint="cs"/>
          <w:rtl/>
        </w:rPr>
        <w:t>בשעה 17:30 היום המערכת תתחיל לשלוח קישורים , כמובן שאם לא מגיע אליך אשלח לך ישירות קישור ( גם אלי הקישור עדיין לא הגיע)</w:t>
      </w:r>
    </w:p>
    <w:p w:rsidR="00727E0D" w:rsidRDefault="00727E0D" w:rsidP="00244315">
      <w:pPr>
        <w:rPr>
          <w:rtl/>
        </w:rPr>
      </w:pPr>
      <w:r>
        <w:rPr>
          <w:rFonts w:hint="cs"/>
          <w:rtl/>
        </w:rPr>
        <w:t>איך היתה הרצאתו של איבגי?</w:t>
      </w:r>
    </w:p>
    <w:p w:rsidR="00727E0D" w:rsidRDefault="00727E0D" w:rsidP="00244315">
      <w:pPr>
        <w:rPr>
          <w:rtl/>
        </w:rPr>
      </w:pPr>
      <w:r>
        <w:rPr>
          <w:rFonts w:hint="cs"/>
          <w:rtl/>
        </w:rPr>
        <w:t>נתראה ( אמנם באופן חד צדדי :)) מחר,</w:t>
      </w:r>
    </w:p>
    <w:p w:rsidR="00727E0D" w:rsidRDefault="00727E0D" w:rsidP="00244315">
      <w:pPr>
        <w:rPr>
          <w:color w:val="000000"/>
          <w:rtl/>
        </w:rPr>
      </w:pPr>
    </w:p>
    <w:p w:rsidR="00727E0D" w:rsidRDefault="00727E0D" w:rsidP="00244315">
      <w:pPr>
        <w:rPr>
          <w:color w:val="000000"/>
          <w:rtl/>
        </w:rPr>
      </w:pPr>
      <w:r>
        <w:rPr>
          <w:rFonts w:hint="cs"/>
          <w:color w:val="000000"/>
          <w:rtl/>
        </w:rPr>
        <w:t>מכתב תשובה שלי למנהלת התרבות בטיקוטין ב- 24.5</w:t>
      </w:r>
    </w:p>
    <w:p w:rsidR="00727E0D" w:rsidRDefault="00727E0D" w:rsidP="00244315">
      <w:pPr>
        <w:rPr>
          <w:color w:val="000000"/>
          <w:sz w:val="28"/>
          <w:szCs w:val="28"/>
        </w:rPr>
      </w:pPr>
      <w:r>
        <w:rPr>
          <w:rFonts w:hint="cs"/>
          <w:color w:val="000000"/>
          <w:sz w:val="28"/>
          <w:szCs w:val="28"/>
          <w:rtl/>
        </w:rPr>
        <w:t>... יקירתי,</w:t>
      </w:r>
    </w:p>
    <w:p w:rsidR="00727E0D" w:rsidRDefault="00727E0D" w:rsidP="00244315">
      <w:pPr>
        <w:rPr>
          <w:color w:val="000000"/>
          <w:sz w:val="28"/>
          <w:szCs w:val="28"/>
          <w:rtl/>
        </w:rPr>
      </w:pPr>
      <w:r>
        <w:rPr>
          <w:rFonts w:hint="cs"/>
          <w:color w:val="000000"/>
          <w:sz w:val="28"/>
          <w:szCs w:val="28"/>
          <w:rtl/>
        </w:rPr>
        <w:t>תודה רבה. יש פוטנציאל ענק לזום, כשהמון מינויים חדשים יצטרפו - חובבי תרבות שלא גרים בחיפה, אנשים עם מוגבלויות שלא נוח להם לבוא לטיקוטין, אנשים עסוקים שלא מוכנים לבזבז עוד שעה וחצי בשביל לנסוע ולמצוא חניה ורוצים לשמוע את ההרצאה נטו, עובדים מהבית ויש כיום מאות אלפים שיתפנו לשעה וחצי לשמוע הרצאה, עקרות בית, סטודנטים, אנשים שמפחדים להידבק, עובדים במקומות עבודה שיכולים להתפנות לשעה וחצי, אנשים שלא נוהגים ולא נוח להם לנסוע באוטובוסים. לא תצרכי יותר לשכור את רפפורט כי כל אלה שלא יצליחו להשיג כרטיסים בטיקוטין יוכלו לשמוע את ההרצאה מהבית, בני בית אחרים שיוכלו לשמוע את ההרצאה בבית, דיירי בתי אבות ומתנסים שיוכלו לשמוע את ההרצאה בדיל מיוחד. במידה ויהיה זום של מרצים שלא יבואו לטיקוטין אלא ירצו ישירות מהבית - הרצאות כפולות זו אחר זו, הרצאות בשש בערב, חשיפה למרצים שלא מוכנים לנסוע עד חיפה, עלות נמוכה יותר כי המרצה חוסך המון זמן...</w:t>
      </w:r>
    </w:p>
    <w:p w:rsidR="00727E0D" w:rsidRDefault="00727E0D" w:rsidP="00244315">
      <w:pPr>
        <w:rPr>
          <w:color w:val="000000"/>
          <w:sz w:val="28"/>
          <w:szCs w:val="28"/>
          <w:rtl/>
        </w:rPr>
      </w:pPr>
      <w:r>
        <w:rPr>
          <w:rFonts w:hint="cs"/>
          <w:color w:val="000000"/>
          <w:sz w:val="28"/>
          <w:szCs w:val="28"/>
          <w:rtl/>
        </w:rPr>
        <w:t>את יכולה להתקשר אלי בזום גם לפני או אחרי ההרצאה. אני כל הזמן בבית. נראה לי שההרצאות יתחדשו בראשית יולי. אני מקווה שכל החברים שלי מרגישים טוב ומקווה לראות אתכם בקרוב,</w:t>
      </w:r>
    </w:p>
    <w:p w:rsidR="00727E0D" w:rsidRDefault="00727E0D" w:rsidP="00244315">
      <w:pPr>
        <w:rPr>
          <w:color w:val="000000"/>
          <w:sz w:val="28"/>
          <w:szCs w:val="28"/>
          <w:rtl/>
        </w:rPr>
      </w:pPr>
      <w:r>
        <w:rPr>
          <w:rFonts w:hint="cs"/>
          <w:color w:val="000000"/>
          <w:sz w:val="28"/>
          <w:szCs w:val="28"/>
          <w:rtl/>
        </w:rPr>
        <w:t>קורי</w:t>
      </w:r>
    </w:p>
    <w:p w:rsidR="00727E0D" w:rsidRDefault="00727E0D" w:rsidP="00244315">
      <w:pPr>
        <w:rPr>
          <w:color w:val="000000"/>
          <w:rtl/>
        </w:rPr>
      </w:pPr>
    </w:p>
    <w:p w:rsidR="00CF3A6C" w:rsidRDefault="00CF3A6C" w:rsidP="00244315">
      <w:pPr>
        <w:rPr>
          <w:color w:val="000000"/>
          <w:rtl/>
        </w:rPr>
      </w:pPr>
      <w:r>
        <w:rPr>
          <w:rFonts w:hint="cs"/>
          <w:color w:val="000000"/>
          <w:rtl/>
        </w:rPr>
        <w:t>מכתב של חבר הפורום לפורום ב- 25.5 בשעה 01:20 לפנות בוקר</w:t>
      </w:r>
    </w:p>
    <w:p w:rsidR="00CF3A6C" w:rsidRDefault="00CF3A6C" w:rsidP="00CF3A6C">
      <w:r>
        <w:rPr>
          <w:rFonts w:hint="cs"/>
          <w:b/>
          <w:bCs/>
          <w:sz w:val="32"/>
          <w:szCs w:val="32"/>
          <w:rtl/>
        </w:rPr>
        <w:lastRenderedPageBreak/>
        <w:t>ידידיי</w:t>
      </w:r>
      <w:r>
        <w:rPr>
          <w:b/>
          <w:bCs/>
          <w:sz w:val="32"/>
          <w:szCs w:val="32"/>
        </w:rPr>
        <w:t>,</w:t>
      </w:r>
    </w:p>
    <w:p w:rsidR="00CF3A6C" w:rsidRDefault="00CF3A6C" w:rsidP="00CF3A6C">
      <w:pPr>
        <w:ind w:firstLine="566"/>
        <w:rPr>
          <w:rtl/>
        </w:rPr>
      </w:pPr>
      <w:r>
        <w:rPr>
          <w:rFonts w:hint="cs"/>
          <w:b/>
          <w:bCs/>
          <w:sz w:val="32"/>
          <w:szCs w:val="32"/>
          <w:rtl/>
        </w:rPr>
        <w:t>ראשית, אני שמח להיות בין אלה המעוררים במסגרת הפורום (חסר השם עדיין) דיון, שמתחיל להתקרב לדיון בבעיות עקרוניות. אינני</w:t>
      </w:r>
      <w:r>
        <w:rPr>
          <w:b/>
          <w:bCs/>
          <w:sz w:val="32"/>
          <w:szCs w:val="32"/>
        </w:rPr>
        <w:t xml:space="preserve">  </w:t>
      </w:r>
      <w:r>
        <w:rPr>
          <w:rFonts w:hint="cs"/>
          <w:b/>
          <w:bCs/>
          <w:sz w:val="32"/>
          <w:szCs w:val="32"/>
          <w:rtl/>
        </w:rPr>
        <w:t>יכול לקרוא להן "נקודות חמות"; אולי הן "חמות בפוטנציה"; אולי הן כאלה האוגרות אנרגיה אדירת-כוח, שאוי</w:t>
      </w:r>
      <w:r>
        <w:rPr>
          <w:b/>
          <w:bCs/>
          <w:sz w:val="32"/>
          <w:szCs w:val="32"/>
        </w:rPr>
        <w:t> </w:t>
      </w:r>
      <w:r>
        <w:rPr>
          <w:rFonts w:hint="cs"/>
          <w:b/>
          <w:bCs/>
          <w:sz w:val="32"/>
          <w:szCs w:val="32"/>
          <w:rtl/>
        </w:rPr>
        <w:t>לה אם תתפרץ ללא מערכת וויסותים נאותה</w:t>
      </w:r>
      <w:r>
        <w:rPr>
          <w:b/>
          <w:bCs/>
          <w:sz w:val="32"/>
          <w:szCs w:val="32"/>
        </w:rPr>
        <w:t>.</w:t>
      </w:r>
      <w:r>
        <w:rPr>
          <w:rFonts w:hint="cs"/>
          <w:b/>
          <w:bCs/>
          <w:sz w:val="32"/>
          <w:szCs w:val="32"/>
          <w:rtl/>
        </w:rPr>
        <w:t xml:space="preserve"> מוטי וקורי כבר הגיעו לנקודת רתיחה – מי יתנצל ראשון... בין המנגנונים שאני מדמיין, החיוניים ליציאת אוהבי השלום (שם אפשרי?!) מן המיצר, חייב להיות גוף (או אדם) שתפקדו לגשר. אם עצתי תתקבל, אציע לתפקיד המגשר ידיד, מראשי המגשרים (בעל שם ויוקרה בינלאומיים). אבל עוד חזון למועד. </w:t>
      </w:r>
    </w:p>
    <w:p w:rsidR="00CF3A6C" w:rsidRDefault="00CF3A6C" w:rsidP="00CF3A6C">
      <w:pPr>
        <w:ind w:firstLine="566"/>
        <w:rPr>
          <w:rtl/>
        </w:rPr>
      </w:pPr>
      <w:r>
        <w:rPr>
          <w:rFonts w:hint="cs"/>
          <w:b/>
          <w:bCs/>
          <w:sz w:val="32"/>
          <w:szCs w:val="32"/>
          <w:rtl/>
        </w:rPr>
        <w:t>אגב, אישית, בין השניים אני מצדד במוטי. נדמה לי כי בבגרותו אכל יותר מרורים מקורי. אבל אני בטוח שאיש מקצוע יסטור על גב ידי בנזיפה ובליווי הסבר מהי הטעות שבהודעתי "</w:t>
      </w:r>
      <w:r>
        <w:rPr>
          <w:rFonts w:hint="cs"/>
          <w:b/>
          <w:bCs/>
          <w:i/>
          <w:iCs/>
          <w:sz w:val="32"/>
          <w:szCs w:val="32"/>
          <w:rtl/>
        </w:rPr>
        <w:t>בעד מי אני".</w:t>
      </w:r>
      <w:r>
        <w:rPr>
          <w:rFonts w:hint="cs"/>
          <w:b/>
          <w:bCs/>
          <w:sz w:val="32"/>
          <w:szCs w:val="32"/>
          <w:rtl/>
        </w:rPr>
        <w:t xml:space="preserve"> וזה מניע אותי להתייחס לדבריה החשובים של אורה – חשובים, ראשית, על שום העובדה שהם נראים כבאים ממעמקי הנפש, נפש החסרה את האגו השורט שבא לכלל ביטוי  בדברי שני הנצים. (שוב טעות: אסור לנו – יסביר המגשר – אף בדוננו בינינו לבין עצמנו, להיות שיפוטיים</w:t>
      </w:r>
      <w:r>
        <w:rPr>
          <w:b/>
          <w:bCs/>
          <w:sz w:val="32"/>
          <w:szCs w:val="32"/>
        </w:rPr>
        <w:t>  (!</w:t>
      </w:r>
    </w:p>
    <w:p w:rsidR="00CF3A6C" w:rsidRDefault="00CF3A6C" w:rsidP="00CF3A6C">
      <w:pPr>
        <w:ind w:firstLine="566"/>
        <w:rPr>
          <w:rtl/>
        </w:rPr>
      </w:pPr>
      <w:r>
        <w:rPr>
          <w:rFonts w:hint="cs"/>
          <w:b/>
          <w:bCs/>
          <w:sz w:val="32"/>
          <w:szCs w:val="32"/>
          <w:rtl/>
        </w:rPr>
        <w:t xml:space="preserve"> מכלל ההתייחסויות הנזכרות, עולה השאלה: כמה מבין הערבים – בהשוואה אלינו (הכובשים, הנקיים כמובן מרבב) – הינם אנשי שלום? אך </w:t>
      </w:r>
      <w:r>
        <w:rPr>
          <w:rFonts w:hint="cs"/>
          <w:b/>
          <w:bCs/>
          <w:i/>
          <w:iCs/>
          <w:sz w:val="32"/>
          <w:szCs w:val="32"/>
          <w:rtl/>
        </w:rPr>
        <w:t>ברור</w:t>
      </w:r>
      <w:r>
        <w:rPr>
          <w:rFonts w:hint="cs"/>
          <w:b/>
          <w:bCs/>
          <w:sz w:val="32"/>
          <w:szCs w:val="32"/>
          <w:rtl/>
        </w:rPr>
        <w:t xml:space="preserve"> לי, שהמגשר יפסול גישה הנדסית-כמותית מעין זו. עלינו לראות את </w:t>
      </w:r>
      <w:r>
        <w:rPr>
          <w:rFonts w:hint="cs"/>
          <w:b/>
          <w:bCs/>
          <w:i/>
          <w:iCs/>
          <w:sz w:val="32"/>
          <w:szCs w:val="32"/>
          <w:rtl/>
        </w:rPr>
        <w:t>הדינאמיקה</w:t>
      </w:r>
      <w:r>
        <w:rPr>
          <w:rFonts w:hint="cs"/>
          <w:b/>
          <w:bCs/>
          <w:sz w:val="32"/>
          <w:szCs w:val="32"/>
          <w:rtl/>
        </w:rPr>
        <w:t xml:space="preserve"> שבדברים (הוא יאמר) לבחון איזה "גן" תרבותי-מסורתי עלום מפעיל אותנו ובאלה תנאים, ועוד כהנה כהנה. נדמה לי שכאן המקום להעיר, שלולא היה מרחק כה עצום נראה כמפריד בין בני שני העמים (ובין בני אותו עם לבין עצמם), לא היינו מתייחסים לשאלת השלום בייאוש גובר והולך, הולך ומעמיק, הולך ומתפשט...</w:t>
      </w:r>
    </w:p>
    <w:p w:rsidR="00CF3A6C" w:rsidRDefault="00CF3A6C" w:rsidP="00CF3A6C">
      <w:pPr>
        <w:ind w:firstLine="566"/>
        <w:rPr>
          <w:rtl/>
        </w:rPr>
      </w:pPr>
      <w:r>
        <w:rPr>
          <w:rFonts w:hint="cs"/>
          <w:b/>
          <w:bCs/>
          <w:sz w:val="32"/>
          <w:szCs w:val="32"/>
          <w:rtl/>
        </w:rPr>
        <w:t xml:space="preserve">ועוד: אפילו התייחסות לאי-הסכמה בודדת בין שני מכותבים מראה  לנו כמה אנחנו עדיין רחוקים ממטרתנו (שהיא?) (הערה מאוחרת: לאחר קריאת רשימתו האחרונה של סובול – נדמה לי שהוא ניסח את מטרתו של הפורום בדיוק נמרץ.) כל זה מחד. מאידך אזכיר, שכבר ציינתי עד כמה סבוך ואיטי התהליך. כל מה שאני חש חייב להוסיף לסיכום פתיחה לא ממוקדת זו הינו, שאם כוחנו (הדחף שבתוכנו) חזק דיו, הכיוון יתבהר, הארגון יוקם והשלום ייצא לדרך. אזכיר כאן עוד את שירו של ביאליק, "ראיתיכם בקוצר ידכם", שפורסם חודשים ספורים לפני היום שבו באתי לעולם: ביאליק כתב אותו מתוך יאוש עמוק מהמנהיגים הציונים בקוגרס. ובכל זאת, מעולם לא זנח את "אחינו המחוננים עפרות ארצנו", וחיזק בעשייתו את חזונו של הרצל, שכתב, כי מדינת היהודים תקום משום שהיא </w:t>
      </w:r>
      <w:r>
        <w:rPr>
          <w:rFonts w:hint="cs"/>
          <w:b/>
          <w:bCs/>
          <w:i/>
          <w:iCs/>
          <w:sz w:val="32"/>
          <w:szCs w:val="32"/>
          <w:rtl/>
        </w:rPr>
        <w:t>חייבת</w:t>
      </w:r>
      <w:r>
        <w:rPr>
          <w:rFonts w:hint="cs"/>
          <w:b/>
          <w:bCs/>
          <w:sz w:val="32"/>
          <w:szCs w:val="32"/>
          <w:rtl/>
        </w:rPr>
        <w:t xml:space="preserve"> לקום! </w:t>
      </w:r>
    </w:p>
    <w:p w:rsidR="00CF3A6C" w:rsidRDefault="00CF3A6C" w:rsidP="00CF3A6C">
      <w:pPr>
        <w:ind w:firstLine="566"/>
        <w:rPr>
          <w:rtl/>
        </w:rPr>
      </w:pPr>
      <w:r>
        <w:rPr>
          <w:rFonts w:hint="cs"/>
          <w:b/>
          <w:bCs/>
          <w:sz w:val="32"/>
          <w:szCs w:val="32"/>
          <w:rtl/>
        </w:rPr>
        <w:lastRenderedPageBreak/>
        <w:t>אתרכז בדבריה של אורה. אין לנו מושג כמה רבים הם הפלשתינאים המבקשים שלום של אמת אתנו כיום. היו זמנים, שרבים, יחידים וקבוצות, סיכנו את חייהם וגם שילמו בחייהם עבור השלום. (יום אחד, אזמינכם לביתי, ואציג לפניכם את הסרט התיעודי "פרחי התקווה" שביימתי, המספר על אדם כזה, חוסיין אבראהים עיסא, ועל ה"פרחים" – ילדים בני 9, יהודים וערבים – שללא שפה משותפת זורעים שלום.) מה שברור לי, אורה, שהחל מ-67, ההתנחלות המזדחלת-שהפכה-דוהרת קטמה התחלות רציניות אלה באיבן למרות תרומתם של גיבורים כעיסא. היום – עם טראמפ ומרעיו – הטרנד התהפך לחלוטין. והשאלה היא, איך משנים טרנד? התשובה היא: כמו שקיפודים עושים אהבה – לאט, בזהירות ובנחישות.</w:t>
      </w:r>
    </w:p>
    <w:p w:rsidR="00CF3A6C" w:rsidRDefault="00CF3A6C" w:rsidP="00CF3A6C">
      <w:pPr>
        <w:ind w:firstLine="566"/>
        <w:rPr>
          <w:rtl/>
        </w:rPr>
      </w:pPr>
      <w:r>
        <w:rPr>
          <w:rFonts w:hint="cs"/>
          <w:b/>
          <w:bCs/>
          <w:sz w:val="32"/>
          <w:szCs w:val="32"/>
          <w:rtl/>
        </w:rPr>
        <w:t xml:space="preserve">מה שאני מקווה וצופה לו הינו הֶמשך הדיונים המתקיימים בפורום, שברגע מסויים ימצאו נקודת-משען ארכימדית כדי להפוך את הטרנד הלכה למעשה. כשזה יקרה, תיווכחי כמה רבים יהיו הפלשתינאים שיקדמו את המהפך בברכה, ויצטרפו לגופים, שתיאורטית, כבר התגבשו במציאות הוירטואלית. ברור לי, שהצעות מפורטות למבנה רפובליקאי – גם המבריקות והמעמיקות ביותר – לא יעשו זאת לבדן. לעיניי ניצב מודל שפיתח גוף שנוצר בשליש השלישי של המאה שעברה וכבש את דמיון העולם: </w:t>
      </w:r>
      <w:r>
        <w:rPr>
          <w:b/>
          <w:bCs/>
          <w:sz w:val="32"/>
          <w:szCs w:val="32"/>
        </w:rPr>
        <w:t>Greenpeace</w:t>
      </w:r>
      <w:r>
        <w:rPr>
          <w:rFonts w:hint="cs"/>
          <w:b/>
          <w:bCs/>
          <w:sz w:val="32"/>
          <w:szCs w:val="32"/>
          <w:rtl/>
        </w:rPr>
        <w:t>. השיטה שלהם להגיע לאוזני הציבור בעולם  היתה למצוא נקודה בולטת – למשל ארובה גבוהה שמזהמת את הסביבה – לארגן כמה אנשים, כעשרה, שבלילה, ירתקו את עצמם בשלשלאות למרומי הארובה ולהודיע שהם יתנגדו בכל דרך לרדת משם אלא אם כן דרישות – ריאליות – הקשורות לארובה תתמלאנה. אותה קבוצה גם דאגה לכך, שהאירוע המרתק והמתמשך יצולם בטלוויזיה וכך, בהוצאות קטנות ועם מספר אנשים מצומצם, הגיעה דרישתם לאוזני ולעיני העולם, וברבים  מהמקרים התמלאה דרישתם. היום מונה הקבוצה ארגוני ענק בעשרות מדינות והשאר – היסטוריה.  </w:t>
      </w:r>
    </w:p>
    <w:p w:rsidR="00CF3A6C" w:rsidRDefault="00CF3A6C" w:rsidP="00CF3A6C">
      <w:pPr>
        <w:ind w:firstLine="566"/>
        <w:rPr>
          <w:rtl/>
        </w:rPr>
      </w:pPr>
      <w:r>
        <w:rPr>
          <w:rFonts w:hint="cs"/>
          <w:b/>
          <w:bCs/>
          <w:sz w:val="32"/>
          <w:szCs w:val="32"/>
          <w:rtl/>
        </w:rPr>
        <w:t>כמובן שהיתה להם דרישה, שהתחברה מהותית ורגשית לחלקים ניכרים באוכלוסיות העולם. השאלה שלנו היא מהי הדרישה המרכזית שלנו. גם אם 18 הנקודות של יעקב מהוות מטרה נאותה, הכוחות המובילים כיום את שני הצדדים בסכסוך יעשו הכל כדי לחוסמה (לפחות זוהי אפשרות סבירה, שלאורה עלינו לנהוג). ברשימותיי הקודמות העליתי לדיון את התמונה המתארת את המציאות היסודית היום: מרבית היהודים תומכים בימין והטרנד הזה הולך ומתחזק. מאידך, תחת שלטון ישראלי (ישיר או עקיף) קיים רוב של יהודים וערבים המתנגד למצב הזה, אך חלקו הגדול משולל כל אמצעי לשנות את המצב הקיים. האמצעי היחיד-כמעט המצוי בידי הפלשתינאים כיום הוא אלים, אבל כוחם להכריע בכוח הנשק – זעום.</w:t>
      </w:r>
    </w:p>
    <w:p w:rsidR="00CF3A6C" w:rsidRDefault="00CF3A6C" w:rsidP="00CF3A6C">
      <w:pPr>
        <w:ind w:firstLine="566"/>
        <w:rPr>
          <w:rtl/>
        </w:rPr>
      </w:pPr>
      <w:r>
        <w:rPr>
          <w:rFonts w:hint="cs"/>
          <w:b/>
          <w:bCs/>
          <w:sz w:val="32"/>
          <w:szCs w:val="32"/>
          <w:rtl/>
        </w:rPr>
        <w:t xml:space="preserve">במצב זה, עלינו (מה שְׁמֵנוּ?) לכונן כיסים של פעולה ושל </w:t>
      </w:r>
      <w:r>
        <w:rPr>
          <w:rFonts w:hint="cs"/>
          <w:b/>
          <w:bCs/>
          <w:i/>
          <w:iCs/>
          <w:sz w:val="32"/>
          <w:szCs w:val="32"/>
          <w:rtl/>
        </w:rPr>
        <w:t xml:space="preserve">שיתוף </w:t>
      </w:r>
      <w:r>
        <w:rPr>
          <w:rFonts w:hint="cs"/>
          <w:b/>
          <w:bCs/>
          <w:sz w:val="32"/>
          <w:szCs w:val="32"/>
          <w:rtl/>
        </w:rPr>
        <w:t xml:space="preserve">פעולה, תוך חיפוש אמצעי לפרסומנו </w:t>
      </w:r>
      <w:r>
        <w:rPr>
          <w:rFonts w:hint="cs"/>
          <w:b/>
          <w:bCs/>
          <w:i/>
          <w:iCs/>
          <w:sz w:val="32"/>
          <w:szCs w:val="32"/>
          <w:rtl/>
        </w:rPr>
        <w:t>א-לה</w:t>
      </w:r>
      <w:r>
        <w:rPr>
          <w:rFonts w:hint="cs"/>
          <w:b/>
          <w:bCs/>
          <w:sz w:val="32"/>
          <w:szCs w:val="32"/>
          <w:rtl/>
        </w:rPr>
        <w:t xml:space="preserve"> </w:t>
      </w:r>
      <w:r>
        <w:rPr>
          <w:b/>
          <w:bCs/>
          <w:sz w:val="32"/>
          <w:szCs w:val="32"/>
        </w:rPr>
        <w:t>Greenpeace</w:t>
      </w:r>
      <w:r>
        <w:rPr>
          <w:rFonts w:hint="cs"/>
          <w:b/>
          <w:bCs/>
          <w:sz w:val="32"/>
          <w:szCs w:val="32"/>
          <w:rtl/>
        </w:rPr>
        <w:t xml:space="preserve">, תוך מטרה להגיע לשלב הסופי </w:t>
      </w:r>
      <w:r>
        <w:rPr>
          <w:rFonts w:hint="cs"/>
          <w:b/>
          <w:bCs/>
          <w:sz w:val="32"/>
          <w:szCs w:val="32"/>
          <w:rtl/>
        </w:rPr>
        <w:lastRenderedPageBreak/>
        <w:t xml:space="preserve">של משאל עם. אין זו תוכנית מלאה – היא תלויה במכלול של אירועים שאינם תלויים בנו. מה שבטוח הוא, שאירועים כאלה לא יחסרו! במקביל, עלינו לפתח את תוכניות המגירה שלנו (כולל מְגַשֵר ועוד פונקציות שאחדות מהן כבר הזכרתי). בין התוכניות יהיו כאלה שידרשו אומץ לב וסיכון ויש לי סיבות טובות להניח שאלה יחַבּרו רבים משני עברי הגבול – גם לָרעיונות וגם אלה אל אלה. בין הערבים, אורה, יימצאו פתאום כאלה שייזכרו, שמוחמד, במסגד הראשון שלו (חדר בביתו, במכה) הקצה פינה לנוצרים ופינה ליהודים, ושהיה הוא זה שכינה אותנו לראשונה "עם הספר" בשל הערצתו לתנ"ך. יהיו גם כאלה, שייזכרו שצלאח אד-דין – כשהכריע את שלטון הצלבנים בירושלים – נתן להם תנאי כניעה מכובדים, כולל כיסים אקס-טריטוריאליים בעיר, המכובדים עד היום. כל זה, בניגוד לחינוך הפלשתינאי השואף לסלקנו מעל פני האדמה. מתי ואיך זה יקרה? לאללה ולאלוהים פתרונים. כאיש שהוציא רעיונות "בלי אפשריים" לפועל (כינו אותי "בולדוזר") אני מחפש מה </w:t>
      </w:r>
      <w:r>
        <w:rPr>
          <w:rFonts w:hint="cs"/>
          <w:b/>
          <w:bCs/>
          <w:i/>
          <w:iCs/>
          <w:sz w:val="32"/>
          <w:szCs w:val="32"/>
          <w:rtl/>
        </w:rPr>
        <w:t>אני</w:t>
      </w:r>
      <w:r>
        <w:rPr>
          <w:rFonts w:hint="cs"/>
          <w:b/>
          <w:bCs/>
          <w:sz w:val="32"/>
          <w:szCs w:val="32"/>
          <w:rtl/>
        </w:rPr>
        <w:t>/</w:t>
      </w:r>
      <w:r>
        <w:rPr>
          <w:rFonts w:hint="cs"/>
          <w:b/>
          <w:bCs/>
          <w:i/>
          <w:iCs/>
          <w:sz w:val="32"/>
          <w:szCs w:val="32"/>
          <w:rtl/>
        </w:rPr>
        <w:t>אנחנו</w:t>
      </w:r>
      <w:r>
        <w:rPr>
          <w:rFonts w:hint="cs"/>
          <w:b/>
          <w:bCs/>
          <w:sz w:val="32"/>
          <w:szCs w:val="32"/>
          <w:rtl/>
        </w:rPr>
        <w:t xml:space="preserve"> יכול/ים לעשות – ולא מה שאני מצפה מהם, האחרים, שיעשו תחילה. היום, בהביטי סביבי, אינני רואה כל דרך מעשית אחרת.  </w:t>
      </w:r>
    </w:p>
    <w:p w:rsidR="00CF3A6C" w:rsidRDefault="00CF3A6C" w:rsidP="00CF3A6C">
      <w:pPr>
        <w:ind w:firstLine="566"/>
        <w:rPr>
          <w:rtl/>
        </w:rPr>
      </w:pPr>
      <w:r>
        <w:rPr>
          <w:rFonts w:hint="cs"/>
          <w:b/>
          <w:bCs/>
          <w:sz w:val="32"/>
          <w:szCs w:val="32"/>
          <w:rtl/>
        </w:rPr>
        <w:t xml:space="preserve">תוך כדי כתיבה, שמתי לב שעוד מכותבי פורום תרמו לדיון. אקרא את דבריהם לפני שאלחץ על </w:t>
      </w:r>
      <w:r>
        <w:rPr>
          <w:b/>
          <w:bCs/>
          <w:sz w:val="32"/>
          <w:szCs w:val="32"/>
        </w:rPr>
        <w:t>send</w:t>
      </w:r>
      <w:r>
        <w:rPr>
          <w:rFonts w:hint="cs"/>
          <w:b/>
          <w:bCs/>
          <w:sz w:val="32"/>
          <w:szCs w:val="32"/>
          <w:rtl/>
        </w:rPr>
        <w:t>. קראתי – ואני מודה: לראשונה קראתי היום את עיקרי אמנת-ז'נבה, ואני אסיר תודה על כך לסובול. ברם: היתה סיבה לכישלון התוכנית ההיא ומה שנראה לי חיוני הוא ניסיון עיקש מצדנו להבנת מקורו של אותו כישלון והחלטה לעשות טיפול שורש לריפויו. אגב, מבלי שאכנס לפרטים, אזכיר כאו, שישנן קהילות לא מעטות בארץ המנהלות מוסדות תרבות מפוארים יהודים-ערבים. ועולה בדעתי, שאיתורן ושיתופן בדיונים שלנו – חיוני. ובאשר למזומנים: האם שאלְתָ, קורי, כמה שווים חיי אדם אחד? אנחנו מדברים בהצלת אלפים אם לא רבבות של חיים! אם לא במזומנים, יבוא הרגע שלמובילי תוכנית שלום אמיתית יינתן קרדיט רציני (גם לכך יש בין מובילי השיתוף היהודי הערבי שהזכרתי - מומחים).</w:t>
      </w:r>
    </w:p>
    <w:p w:rsidR="00CF3A6C" w:rsidRDefault="00CF3A6C" w:rsidP="00CF3A6C">
      <w:pPr>
        <w:ind w:firstLine="566"/>
        <w:rPr>
          <w:rtl/>
        </w:rPr>
      </w:pPr>
      <w:r>
        <w:rPr>
          <w:rFonts w:hint="cs"/>
          <w:b/>
          <w:bCs/>
          <w:sz w:val="32"/>
          <w:szCs w:val="32"/>
          <w:rtl/>
        </w:rPr>
        <w:t>הבה נעלה שמות של מומחים לתִמצוּת וניסוח – שרצוי שלא יהוו "צד" בדיון – שיעלו על הכתב טיוטה למבנהו ולהקמתו של הארגון ששמו... ולאחר מספר לא רב של הִיזונים חוזרים, נוכל להשיק כוסית.   </w:t>
      </w:r>
    </w:p>
    <w:p w:rsidR="00CF3A6C" w:rsidRDefault="00CF3A6C" w:rsidP="00CF3A6C">
      <w:pPr>
        <w:ind w:firstLine="566"/>
        <w:rPr>
          <w:rtl/>
        </w:rPr>
      </w:pPr>
      <w:r>
        <w:rPr>
          <w:rFonts w:hint="cs"/>
          <w:b/>
          <w:bCs/>
          <w:sz w:val="32"/>
          <w:szCs w:val="32"/>
          <w:rtl/>
        </w:rPr>
        <w:t>בברכה,</w:t>
      </w:r>
    </w:p>
    <w:p w:rsidR="00CF3A6C" w:rsidRDefault="00CF3A6C" w:rsidP="00244315">
      <w:pPr>
        <w:rPr>
          <w:color w:val="000000"/>
          <w:rtl/>
        </w:rPr>
      </w:pPr>
    </w:p>
    <w:p w:rsidR="00CF3A6C" w:rsidRDefault="00CF3A6C" w:rsidP="00244315">
      <w:pPr>
        <w:rPr>
          <w:color w:val="000000"/>
          <w:rtl/>
        </w:rPr>
      </w:pPr>
      <w:r>
        <w:rPr>
          <w:rFonts w:hint="cs"/>
          <w:color w:val="000000"/>
          <w:rtl/>
        </w:rPr>
        <w:t>מכתב של חבר הפורום לפורום ב- 25.5 ב- 07:05 לפנות בוקר</w:t>
      </w:r>
    </w:p>
    <w:p w:rsidR="00CF3A6C" w:rsidRDefault="00CF3A6C" w:rsidP="00CF3A6C">
      <w:pPr>
        <w:pStyle w:val="gmail-p1"/>
        <w:bidi/>
        <w:spacing w:before="0" w:beforeAutospacing="0" w:after="105" w:afterAutospacing="0"/>
        <w:rPr>
          <w:rFonts w:ascii="Helvetica" w:hAnsi="Helvetica"/>
          <w:sz w:val="21"/>
          <w:szCs w:val="21"/>
        </w:rPr>
      </w:pPr>
      <w:r>
        <w:rPr>
          <w:rStyle w:val="gmaildefault"/>
          <w:rFonts w:ascii="Verdana" w:hAnsi="Verdana"/>
          <w:sz w:val="21"/>
          <w:szCs w:val="21"/>
          <w:rtl/>
        </w:rPr>
        <w:t>בתשובה למכתבה האחרון של אורה, שהופנה בעיקר אלי, והעלה את השאלה מי הם האנשים בצד הפלסטיני שמוכנים להכיר בישראל, ומוכנים לדבר בריש גלי בעד פיוס ושלום בין פלסטין לישראל, הרשו לי להפנות את תשומת לבכם ל</w:t>
      </w:r>
      <w:r>
        <w:rPr>
          <w:rFonts w:ascii="Helvetica" w:hAnsi="Helvetica"/>
          <w:sz w:val="21"/>
          <w:szCs w:val="21"/>
          <w:rtl/>
        </w:rPr>
        <w:t>פורום המשפחות השכולות הישראלי-פלסטיני לפיוס ולשלום</w:t>
      </w:r>
      <w:r>
        <w:rPr>
          <w:rStyle w:val="gmaildefault"/>
          <w:rFonts w:ascii="Verdana" w:hAnsi="Verdana"/>
          <w:sz w:val="21"/>
          <w:szCs w:val="21"/>
          <w:rtl/>
        </w:rPr>
        <w:t xml:space="preserve">. </w:t>
      </w:r>
    </w:p>
    <w:p w:rsidR="00CF3A6C" w:rsidRDefault="00CF3A6C" w:rsidP="00CF3A6C">
      <w:pPr>
        <w:pStyle w:val="gmail-p1"/>
        <w:bidi/>
        <w:spacing w:before="0" w:beforeAutospacing="0" w:after="105" w:afterAutospacing="0"/>
        <w:rPr>
          <w:rFonts w:ascii="Helvetica" w:hAnsi="Helvetica"/>
          <w:sz w:val="21"/>
          <w:szCs w:val="21"/>
        </w:rPr>
      </w:pPr>
      <w:r>
        <w:rPr>
          <w:rFonts w:ascii="Helvetica" w:hAnsi="Helvetica"/>
          <w:sz w:val="21"/>
          <w:szCs w:val="21"/>
          <w:rtl/>
        </w:rPr>
        <w:lastRenderedPageBreak/>
        <w:t>הפורום הוא אירגון משותף ישראלי פלסטיני. כל חברי הפורום איבדו בן משפחה שנפל כתוצאה מפעולות איבה בסיכסוך הישראלי פלסטיני. בפעילות המשותפת של חברי הפורום, פלסטינים וישראלים, הגיעו חברי הפורום להבנה כי פיוס בין אנשים ובין העמים הוא אפשרי והכרחי להשגת שלום בר קיימא בין פלסטינים וישראלים.</w:t>
      </w:r>
      <w:r>
        <w:rPr>
          <w:rStyle w:val="gmail-apple-converted-space"/>
          <w:rFonts w:ascii="Helvetica" w:hAnsi="Helvetica"/>
          <w:sz w:val="21"/>
          <w:szCs w:val="21"/>
          <w:rtl/>
        </w:rPr>
        <w:t> </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 xml:space="preserve">בפורום חברות </w:t>
      </w:r>
      <w:r>
        <w:rPr>
          <w:rStyle w:val="gmaildefault"/>
          <w:rFonts w:ascii="Verdana" w:hAnsi="Verdana"/>
          <w:sz w:val="21"/>
          <w:szCs w:val="21"/>
          <w:rtl/>
        </w:rPr>
        <w:t xml:space="preserve">ופועלות </w:t>
      </w:r>
      <w:r>
        <w:rPr>
          <w:rFonts w:ascii="Helvetica" w:hAnsi="Helvetica"/>
          <w:sz w:val="21"/>
          <w:szCs w:val="21"/>
          <w:rtl/>
        </w:rPr>
        <w:t>למעלה מ-600 משפחות שכולות פלסטיניות וישראליות. הפורום נוסד ב-1995 ומאז 1998 הוא מקיים מפגשים ופעולות חינוכיות בקרב בני נוער פלסטינים וישראלים. בתחילה חברו בפורום משפחות שכולות מעזה ומישראל, ובשנת 2001 החלו להצטרף לפעילות בפורום גם משפחות שכולות פלסטיניות משטחי הגדה המערבית ומיזרח ירושלים.</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פעולות הפורום כוללות מפגשי דיאלוג בין בני המשפחות השכולות, וכן תערוכות אמנות בהן השתתפו אמנים ואנשי רוח פלסטינים וישראלים. נערכו תערוכות צילום משותפות בהן הוצגו</w:t>
      </w:r>
      <w:r>
        <w:rPr>
          <w:rStyle w:val="gmail-apple-converted-space"/>
          <w:rFonts w:ascii="Helvetica" w:hAnsi="Helvetica"/>
          <w:sz w:val="21"/>
          <w:szCs w:val="21"/>
          <w:rtl/>
        </w:rPr>
        <w:t> </w:t>
      </w:r>
      <w:r>
        <w:rPr>
          <w:rStyle w:val="gmaildefault"/>
          <w:rFonts w:ascii="Verdana" w:hAnsi="Verdana"/>
          <w:sz w:val="21"/>
          <w:szCs w:val="21"/>
          <w:rtl/>
        </w:rPr>
        <w:t>צילומים שנעשו בידי צלמים פלסטינים וישראלים.</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במהלך פעולות האיבה שנקראו ״צוק איתן״ קיים הפורום פעילויות של שיח משותף במיסגרת ״אוהל השלום״ שהוקם ברחבת סינמטק תל-אביב, והשתתפו בו בני משפחות שכולות פלסטיניות וישראליות.</w:t>
      </w:r>
      <w:r>
        <w:rPr>
          <w:rStyle w:val="gmail-apple-converted-space"/>
          <w:rFonts w:ascii="Helvetica" w:hAnsi="Helvetica"/>
          <w:sz w:val="21"/>
          <w:szCs w:val="21"/>
          <w:rtl/>
        </w:rPr>
        <w:t> </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 xml:space="preserve">ב-2010 החל הפורום לקיים את פרוייקט הנרטיבים, שמפגיש קבוצות שיח שבהן פלסטינים וישראלים משתפים אלה את אלה בנרטיב האישי שלהם. בכל קבוצת-שיח משתתפים כ-15 ישראלים ו-15 פלסטינים, והמטרה איננה למחוק או להשליט נרטיב אחד על אחר, אלא ליצור מסע בהיסטוריה האישית והלאומית של פלסטינים וישראלים. מנחי המפגשים הם חברי הפורום בני שני העמים. במיסגרת זו נערכים ימי סיור להיכרות עם הטראומות הלאומיות. כך נערכים ביקורים משותפים במוזיאון ״יד ושם״ להיכרות עם השואה, ובמקביל - סיור בכפר ליפתא </w:t>
      </w:r>
      <w:r>
        <w:rPr>
          <w:rStyle w:val="gmaildefault"/>
          <w:rFonts w:ascii="Verdana" w:hAnsi="Verdana"/>
          <w:sz w:val="21"/>
          <w:szCs w:val="21"/>
          <w:rtl/>
        </w:rPr>
        <w:t xml:space="preserve">ובשרידי כפרים פלסטינים אחרים </w:t>
      </w:r>
      <w:r>
        <w:rPr>
          <w:rFonts w:ascii="Helvetica" w:hAnsi="Helvetica"/>
          <w:sz w:val="21"/>
          <w:szCs w:val="21"/>
          <w:rtl/>
        </w:rPr>
        <w:t>שנחרב</w:t>
      </w:r>
      <w:r>
        <w:rPr>
          <w:rStyle w:val="gmaildefault"/>
          <w:rFonts w:ascii="Verdana" w:hAnsi="Verdana"/>
          <w:sz w:val="21"/>
          <w:szCs w:val="21"/>
          <w:rtl/>
        </w:rPr>
        <w:t>ו</w:t>
      </w:r>
      <w:r>
        <w:rPr>
          <w:rFonts w:ascii="Helvetica" w:hAnsi="Helvetica"/>
          <w:sz w:val="21"/>
          <w:szCs w:val="21"/>
          <w:rtl/>
        </w:rPr>
        <w:t xml:space="preserve"> ב-1948 להיכרות עם הנכבה הפלסטינית. המנחים במפגשים ובסיורים הטעונים האלה מעודדים קיום דיאלוג פתוח ואמפתי שמטרתו ללמוד להכיל את הטרגדיה והאסון של בני העם השכן.</w:t>
      </w:r>
      <w:r>
        <w:rPr>
          <w:rStyle w:val="gmail-apple-converted-space"/>
          <w:rFonts w:ascii="Helvetica" w:hAnsi="Helvetica"/>
          <w:sz w:val="21"/>
          <w:szCs w:val="21"/>
          <w:rtl/>
        </w:rPr>
        <w:t> </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מדי שנה מאז 2006 משתתף הפורום בארועי יום הזכרון המשותף שמתקיים במקביל ליום הזכרון הישראלי.</w:t>
      </w:r>
      <w:r>
        <w:rPr>
          <w:rStyle w:val="gmail-apple-converted-space"/>
          <w:rFonts w:ascii="Helvetica" w:hAnsi="Helvetica"/>
          <w:sz w:val="21"/>
          <w:szCs w:val="21"/>
          <w:rtl/>
        </w:rPr>
        <w:t xml:space="preserve">  </w:t>
      </w:r>
      <w:r>
        <w:rPr>
          <w:rFonts w:ascii="Helvetica" w:hAnsi="Helvetica"/>
          <w:sz w:val="21"/>
          <w:szCs w:val="21"/>
          <w:rtl/>
        </w:rPr>
        <w:t>בשנים האחרונות מגיעים לטקס יום הזכרון המשותף אלפי משתתפים פלסטינים וישראלים, בני משפחות שכולות והציבור הרחב מקרב שני העמים. בטכס משתתפים אמנים ואנשי רוח פלסטינים וישראלים כמו מירה עווד ואחינעם ניני, ד״ר אמאל אבו סעד ופרופ׳ אווה אילוז, וכן סופרים ומשוררים פלסטינים וישראלים. </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השנה, עקב משבר הקורונה, התקיים הטקס כארוע אינטרנטי, והשתתפו בו יוסרא מחפוד׳ ויעקוב אל ראבי בצד חגי יואל וטל כפיר ששיתפו את אלפי משתתפי הארוע הרשתי בסיפורי האובדן והאבל האישי. בטקס האינטרנטי צפו כ-193,000 משתתפים, בהם יותר מאלף צופים מעזה, רבבות צופים מהגדה ורבבות מישראל, אירופה, אוסטרליה, ארה״ב וארצות ערב. חתמו את הערב עשרה מפגשי זום שבהם חברי הפורום סיפרו את סיפורי השכול שלהם והשיבו לשאלות הנוכחים בזום.</w:t>
      </w:r>
      <w:r>
        <w:rPr>
          <w:rStyle w:val="gmail-apple-converted-space"/>
          <w:rFonts w:ascii="Helvetica" w:hAnsi="Helvetica"/>
          <w:sz w:val="21"/>
          <w:szCs w:val="21"/>
          <w:rtl/>
        </w:rPr>
        <w:t> </w:t>
      </w:r>
    </w:p>
    <w:p w:rsidR="00CF3A6C" w:rsidRDefault="00CF3A6C" w:rsidP="00CF3A6C">
      <w:pPr>
        <w:pStyle w:val="gmail-p1"/>
        <w:bidi/>
        <w:spacing w:before="0" w:beforeAutospacing="0" w:after="105" w:afterAutospacing="0"/>
        <w:rPr>
          <w:rFonts w:ascii="Helvetica" w:hAnsi="Helvetica"/>
          <w:sz w:val="21"/>
          <w:szCs w:val="21"/>
          <w:rtl/>
        </w:rPr>
      </w:pPr>
      <w:r>
        <w:rPr>
          <w:rFonts w:ascii="Helvetica" w:hAnsi="Helvetica"/>
          <w:sz w:val="21"/>
          <w:szCs w:val="21"/>
          <w:rtl/>
        </w:rPr>
        <w:t>בקיצור, בניגוד לאימרה השקרית והמטעה בזדון ש״אין עם מי לדבר״ - יש ויש עם מי לדבר, ויש פארטנרים רבים לשיח ולפעולה, אם רק רוצים לדבר, ואם רוצים לפעול למען פיוס ושלום בין פלסטינים וישראלים ובין פלסטין וישראל.</w:t>
      </w:r>
      <w:r>
        <w:rPr>
          <w:rStyle w:val="gmail-apple-converted-space"/>
          <w:rFonts w:ascii="Helvetica" w:hAnsi="Helvetica"/>
          <w:sz w:val="21"/>
          <w:szCs w:val="21"/>
          <w:rtl/>
        </w:rPr>
        <w:t> </w:t>
      </w:r>
    </w:p>
    <w:p w:rsidR="00CF3A6C" w:rsidRDefault="00CF3A6C" w:rsidP="00244315">
      <w:pPr>
        <w:rPr>
          <w:color w:val="000000"/>
          <w:rtl/>
        </w:rPr>
      </w:pPr>
    </w:p>
    <w:p w:rsidR="00727E0D" w:rsidRDefault="00727E0D" w:rsidP="00244315">
      <w:pPr>
        <w:rPr>
          <w:color w:val="000000"/>
          <w:rtl/>
        </w:rPr>
      </w:pPr>
      <w:r>
        <w:rPr>
          <w:rFonts w:hint="cs"/>
          <w:color w:val="000000"/>
          <w:rtl/>
        </w:rPr>
        <w:t>מכתב אישי שלי לחברת הפורום ב- 25.5</w:t>
      </w:r>
    </w:p>
    <w:p w:rsidR="00727E0D" w:rsidRDefault="00727E0D" w:rsidP="00244315">
      <w:pPr>
        <w:rPr>
          <w:color w:val="000000"/>
          <w:sz w:val="28"/>
          <w:szCs w:val="28"/>
        </w:rPr>
      </w:pPr>
      <w:r>
        <w:rPr>
          <w:rFonts w:hint="cs"/>
          <w:color w:val="000000"/>
          <w:sz w:val="28"/>
          <w:szCs w:val="28"/>
          <w:rtl/>
        </w:rPr>
        <w:t xml:space="preserve">... </w:t>
      </w:r>
      <w:r>
        <w:rPr>
          <w:color w:val="000000"/>
          <w:sz w:val="28"/>
          <w:szCs w:val="28"/>
          <w:rtl/>
        </w:rPr>
        <w:t>היקרה,</w:t>
      </w:r>
    </w:p>
    <w:p w:rsidR="00727E0D" w:rsidRDefault="00727E0D" w:rsidP="00244315">
      <w:pPr>
        <w:rPr>
          <w:color w:val="000000"/>
          <w:sz w:val="28"/>
          <w:szCs w:val="28"/>
          <w:rtl/>
        </w:rPr>
      </w:pPr>
      <w:r>
        <w:rPr>
          <w:color w:val="000000"/>
          <w:sz w:val="28"/>
          <w:szCs w:val="28"/>
          <w:rtl/>
        </w:rPr>
        <w:t>אני מאוד שמח על הדינמיקה של הפורום שהציבה אותך כבת שיח לסובול. את שחששת מהשמות רבי הרושם של הפורום מצליחה בכישרון רב להציג את העמדות שלך ולעורר אמפתיה לטיעונייך.</w:t>
      </w:r>
    </w:p>
    <w:p w:rsidR="00727E0D" w:rsidRDefault="00727E0D" w:rsidP="00244315">
      <w:pPr>
        <w:rPr>
          <w:color w:val="000000"/>
          <w:sz w:val="28"/>
          <w:szCs w:val="28"/>
          <w:rtl/>
        </w:rPr>
      </w:pPr>
      <w:r>
        <w:rPr>
          <w:color w:val="000000"/>
          <w:sz w:val="28"/>
          <w:szCs w:val="28"/>
          <w:rtl/>
        </w:rPr>
        <w:t>אם את מתכוונת להתייחס להצעה של סובול לחבור לפורום של המשפחות השכולות הישראליות והפלשתנאיות המקיימות ביניהן דיאלוג, אני מציע לך לקרוא קודם את המסה שכתבתי בדיוק בנושא זה לפני שלוש שנים בעקבות הנאום של גרוסמן בעצרת המשותפת עם המחבלים ביום הזיכרון. כתבתי על כך כמה פעמים בפורום אך אף אחד לא טרח לקרוא את המסה שבה אני מזים אחת לאחת את כל הטיעונים של גרוסמן, של היונים ושל העצרת המשותפת. בין השאר כתבתי על כך במייל שלי לפורום ב- 20.5 - להלן. תעני מה שאת רוצה אבל כדאי לך קודם לקרוא את המסה.</w:t>
      </w:r>
    </w:p>
    <w:p w:rsidR="00727E0D" w:rsidRDefault="00727E0D" w:rsidP="00244315">
      <w:pPr>
        <w:rPr>
          <w:color w:val="000000"/>
          <w:sz w:val="28"/>
          <w:szCs w:val="28"/>
          <w:rtl/>
        </w:rPr>
      </w:pPr>
      <w:r>
        <w:rPr>
          <w:sz w:val="28"/>
          <w:szCs w:val="28"/>
          <w:rtl/>
        </w:rPr>
        <w:t xml:space="preserve">"אבל אני לא אוהב את הפלשתינאים כמו את בני עמי, לא רוצה להקים להם מדינה (אני מתייחס לכך באריכות במסה שלי על הקוואזי בית - </w:t>
      </w:r>
      <w:hyperlink r:id="rId1012" w:tgtFrame="_blank" w:history="1">
        <w:r>
          <w:rPr>
            <w:rStyle w:val="Hyperlink"/>
            <w:b/>
            <w:bCs/>
            <w:shd w:val="clear" w:color="auto" w:fill="FFFFFF"/>
          </w:rPr>
          <w:t>Quasi-home I </w:t>
        </w:r>
      </w:hyperlink>
      <w:hyperlink r:id="rId1013" w:tgtFrame="_blank" w:history="1">
        <w:r>
          <w:rPr>
            <w:rStyle w:val="Hyperlink"/>
            <w:b/>
            <w:bCs/>
            <w:i/>
            <w:iCs/>
            <w:shd w:val="clear" w:color="auto" w:fill="FFFFFF"/>
          </w:rPr>
          <w:t>&amp; II,</w:t>
        </w:r>
      </w:hyperlink>
      <w:hyperlink r:id="rId1014" w:tgtFrame="_blank" w:history="1">
        <w:r>
          <w:rPr>
            <w:rStyle w:val="Hyperlink"/>
            <w:b/>
            <w:bCs/>
            <w:shd w:val="clear" w:color="auto" w:fill="FFFFFF"/>
          </w:rPr>
          <w:t> </w:t>
        </w:r>
      </w:hyperlink>
      <w:r>
        <w:rPr>
          <w:sz w:val="28"/>
          <w:szCs w:val="28"/>
          <w:rtl/>
        </w:rPr>
        <w:t xml:space="preserve"> ), לא מוכן להסתובב בעולם ולהפיץ את דיבתה הרעה של ישראל על עוולות שעושים או לא עושים להם, כי מנהיגיהם הם האויבים של ישראל, רוצים לחסל את המדינה, הם לא רק שלא אוהבים אותנו כרע, אלא רוצים לעשות לנו מה ששנוא עליהם.</w:t>
      </w:r>
      <w:r>
        <w:rPr>
          <w:color w:val="000000"/>
          <w:sz w:val="28"/>
          <w:szCs w:val="28"/>
          <w:rtl/>
        </w:rPr>
        <w:t>"</w:t>
      </w:r>
    </w:p>
    <w:p w:rsidR="00727E0D" w:rsidRDefault="00727E0D" w:rsidP="00244315">
      <w:pPr>
        <w:rPr>
          <w:color w:val="000000"/>
          <w:sz w:val="28"/>
          <w:szCs w:val="28"/>
          <w:rtl/>
        </w:rPr>
      </w:pPr>
      <w:r>
        <w:rPr>
          <w:color w:val="000000"/>
          <w:sz w:val="28"/>
          <w:szCs w:val="28"/>
          <w:rtl/>
        </w:rPr>
        <w:t>הרבה בריאות,</w:t>
      </w:r>
    </w:p>
    <w:p w:rsidR="00727E0D" w:rsidRDefault="00727E0D" w:rsidP="00244315">
      <w:pPr>
        <w:rPr>
          <w:color w:val="000000"/>
          <w:sz w:val="28"/>
          <w:szCs w:val="28"/>
          <w:rtl/>
        </w:rPr>
      </w:pPr>
      <w:r>
        <w:rPr>
          <w:color w:val="000000"/>
          <w:sz w:val="28"/>
          <w:szCs w:val="28"/>
          <w:rtl/>
        </w:rPr>
        <w:lastRenderedPageBreak/>
        <w:t>קורי</w:t>
      </w:r>
    </w:p>
    <w:p w:rsidR="00727E0D" w:rsidRDefault="00727E0D" w:rsidP="00244315">
      <w:pPr>
        <w:rPr>
          <w:color w:val="000000"/>
          <w:rtl/>
        </w:rPr>
      </w:pPr>
    </w:p>
    <w:p w:rsidR="00727E0D" w:rsidRDefault="00727E0D" w:rsidP="00244315">
      <w:pPr>
        <w:rPr>
          <w:color w:val="000000"/>
          <w:rtl/>
        </w:rPr>
      </w:pPr>
      <w:r>
        <w:rPr>
          <w:rFonts w:hint="cs"/>
          <w:color w:val="000000"/>
          <w:rtl/>
        </w:rPr>
        <w:t>מכתב של חברת הפורום הנ"ל אלי ב- 24.5</w:t>
      </w:r>
    </w:p>
    <w:p w:rsidR="00727E0D" w:rsidRDefault="00727E0D" w:rsidP="00244315">
      <w:pPr>
        <w:rPr>
          <w:rFonts w:ascii="Arial" w:hAnsi="Arial" w:cs="Arial"/>
          <w:sz w:val="28"/>
          <w:szCs w:val="28"/>
        </w:rPr>
      </w:pPr>
      <w:r>
        <w:rPr>
          <w:rFonts w:ascii="Arial" w:hAnsi="Arial" w:cs="Arial"/>
          <w:sz w:val="28"/>
          <w:szCs w:val="28"/>
          <w:rtl/>
        </w:rPr>
        <w:t>קורי יקירי</w:t>
      </w:r>
    </w:p>
    <w:p w:rsidR="00727E0D" w:rsidRDefault="00727E0D" w:rsidP="00244315">
      <w:pPr>
        <w:rPr>
          <w:rFonts w:ascii="Arial" w:hAnsi="Arial" w:cs="Arial"/>
          <w:sz w:val="28"/>
          <w:szCs w:val="28"/>
        </w:rPr>
      </w:pPr>
      <w:r>
        <w:rPr>
          <w:rFonts w:ascii="Arial" w:hAnsi="Arial" w:cs="Arial"/>
          <w:sz w:val="28"/>
          <w:szCs w:val="28"/>
          <w:rtl/>
        </w:rPr>
        <w:t xml:space="preserve">איני יודעת מיהו מוטי לרנר, אין לי מושג באילו עולמות הוא חי. ההערה שלך כלפיו היתה נכונה- ברוח הסוקרטית של העניין.. </w:t>
      </w:r>
    </w:p>
    <w:p w:rsidR="00727E0D" w:rsidRDefault="00727E0D" w:rsidP="00244315">
      <w:pPr>
        <w:rPr>
          <w:rFonts w:ascii="Arial" w:hAnsi="Arial" w:cs="Arial"/>
          <w:sz w:val="28"/>
          <w:szCs w:val="28"/>
        </w:rPr>
      </w:pPr>
      <w:r>
        <w:rPr>
          <w:rFonts w:ascii="Arial" w:hAnsi="Arial" w:cs="Arial"/>
          <w:sz w:val="28"/>
          <w:szCs w:val="28"/>
          <w:rtl/>
        </w:rPr>
        <w:t>הוא מעדיף להתקוטט על אישים ואירועים וכמו כל יהודי טוב ששונא את עצמו...הוא מאשים כמובן את ישראל .  באמת לא מובן למה אולמרט העז לאבד את כוחו הפוליטי ואילץ בכך את אבו מאזן לרדת מהסכמי טאבה! לא יאומן!</w:t>
      </w:r>
    </w:p>
    <w:p w:rsidR="00727E0D" w:rsidRDefault="00727E0D" w:rsidP="00244315">
      <w:pPr>
        <w:rPr>
          <w:rFonts w:ascii="Arial" w:hAnsi="Arial" w:cs="Arial"/>
          <w:sz w:val="28"/>
          <w:szCs w:val="28"/>
          <w:rtl/>
        </w:rPr>
      </w:pPr>
      <w:r>
        <w:rPr>
          <w:rFonts w:ascii="Arial" w:hAnsi="Arial" w:cs="Arial"/>
          <w:sz w:val="28"/>
          <w:szCs w:val="28"/>
          <w:rtl/>
        </w:rPr>
        <w:t>אז איך אומרים? שילך וישתה את הים של תל אביב...</w:t>
      </w:r>
    </w:p>
    <w:p w:rsidR="00727E0D" w:rsidRDefault="00727E0D" w:rsidP="00244315">
      <w:pPr>
        <w:rPr>
          <w:color w:val="000000"/>
          <w:rtl/>
        </w:rPr>
      </w:pPr>
    </w:p>
    <w:p w:rsidR="00727E0D" w:rsidRDefault="00727E0D" w:rsidP="00244315">
      <w:pPr>
        <w:rPr>
          <w:color w:val="000000"/>
          <w:rtl/>
        </w:rPr>
      </w:pPr>
      <w:r>
        <w:rPr>
          <w:rFonts w:hint="cs"/>
          <w:color w:val="000000"/>
          <w:rtl/>
        </w:rPr>
        <w:t>מכתב של חברת הפורום הנ"ל ב- 25.5</w:t>
      </w:r>
    </w:p>
    <w:p w:rsidR="00727E0D" w:rsidRDefault="00727E0D" w:rsidP="00244315">
      <w:pPr>
        <w:rPr>
          <w:rFonts w:ascii="Arial" w:hAnsi="Arial" w:cs="Arial"/>
          <w:sz w:val="28"/>
          <w:szCs w:val="28"/>
        </w:rPr>
      </w:pPr>
      <w:r>
        <w:rPr>
          <w:rFonts w:ascii="Arial" w:hAnsi="Arial" w:cs="Arial"/>
          <w:sz w:val="28"/>
          <w:szCs w:val="28"/>
          <w:rtl/>
        </w:rPr>
        <w:t>קורי יקירי</w:t>
      </w:r>
    </w:p>
    <w:p w:rsidR="00727E0D" w:rsidRDefault="00727E0D" w:rsidP="00244315">
      <w:pPr>
        <w:rPr>
          <w:rFonts w:ascii="Arial" w:hAnsi="Arial" w:cs="Arial"/>
          <w:sz w:val="28"/>
          <w:szCs w:val="28"/>
          <w:rtl/>
        </w:rPr>
      </w:pPr>
      <w:r>
        <w:rPr>
          <w:rFonts w:ascii="Arial" w:hAnsi="Arial" w:cs="Arial"/>
          <w:sz w:val="28"/>
          <w:szCs w:val="28"/>
          <w:rtl/>
        </w:rPr>
        <w:t xml:space="preserve">יהיה מאוד לא מנומס מצדי לא להשיב לסובול. </w:t>
      </w:r>
    </w:p>
    <w:p w:rsidR="00727E0D" w:rsidRDefault="00727E0D" w:rsidP="00244315">
      <w:pPr>
        <w:rPr>
          <w:rFonts w:ascii="Arial" w:hAnsi="Arial" w:cs="Arial"/>
          <w:sz w:val="28"/>
          <w:szCs w:val="28"/>
          <w:rtl/>
        </w:rPr>
      </w:pPr>
      <w:r>
        <w:rPr>
          <w:rFonts w:ascii="Arial" w:hAnsi="Arial" w:cs="Arial"/>
          <w:sz w:val="28"/>
          <w:szCs w:val="28"/>
          <w:rtl/>
        </w:rPr>
        <w:t xml:space="preserve">אל דאגה. מכיוון שאני מעריכה את עצמי כאדם מעשי, אין שום סיכוי שאשתתף בשום קבוצה שמטרתה קירוב לבבות. בין אם זו קבוצת הורים שכולים( ישמרני השם) או בין אם זו קבוצת דיון משותפת או קבוצת מחנכים....גם קבוצת הכנת מקרמה. וזה למה? כי איני מאמינה ביעילותם של תהליכים אטיים, ארוכי טווח, ארוכי טווח מאוד , של אנשים בעלי רצון טוב ואמונה שלמה שזו הדרך. אני מאמינה בתהליך ההסטורי, החברתי,הכלכלי שקושר בין בני אדם. איך אומרים? חלק מידידי הטובים הם ערבים. בראש וראשונה ערבים נוצרים. התחברתי אליהם באמצעות עבודה, כלומר העבודה שבעלי נותן להם.  יש לי קשר גם לנשים ערביות. גם הן עובדות אצלנו. אנשים חביבים, נחמדים וכו'- אבל אני מכירה בעובדה שאנחנו הם ספקי הפרנסה שלהם.  אני מאמינה שקשרים של כדאיות יכולים ליצור תשתית ליחסים טובים יותר ואף להבנה הדדית. מאידך, שר ההסטוריה מזמן לנו תמיד תהליכים מהירים יותר. קביעת עובדות בשטח, חקיקה, מלחמה,מעשה טרור, וכו וכו וכו... גורמים בדרך כלל לשינוייים מהירים יותר. רק משפט ההסטוריה יגיד אם השינוי היה מבורך או מקולל.  בכל מקרה כפי שאתה רואה אני מאמינה באבולוציה הדרגתית בעקבות  התהליכים ששר ההסטוריה כופה עלינו.  איני מאמינה ב"הליכה לעם" ב"התקרבות חברתית" בהופעות משותפות של אמנים, ערבי שירי שלום ועוד. אלה כולם תהליכים קטנים מאוד, מצומצמים מאוד  של אנשים בעלי רצון טוב. והא ראייה: חיים משותפים של  שכנות טובה של יהודים וערבים בחברון, ביפו, בעכו, בטבריה ובחיפה- במשך דורות, הניבה בסופו של דבר טבח 1929,למאורעות דמים ולחבלות בין 1939 , על התגיסות ערבים פלשתינאים לחבל במאמצי הישוב להקים מדינה- שלא נדבר בכלל... </w:t>
      </w:r>
    </w:p>
    <w:p w:rsidR="00727E0D" w:rsidRDefault="00727E0D" w:rsidP="00244315">
      <w:pPr>
        <w:rPr>
          <w:rFonts w:ascii="Arial" w:hAnsi="Arial" w:cs="Arial"/>
          <w:sz w:val="28"/>
          <w:szCs w:val="28"/>
          <w:rtl/>
        </w:rPr>
      </w:pPr>
      <w:r>
        <w:rPr>
          <w:rFonts w:ascii="Arial" w:hAnsi="Arial" w:cs="Arial"/>
          <w:sz w:val="28"/>
          <w:szCs w:val="28"/>
          <w:rtl/>
        </w:rPr>
        <w:t xml:space="preserve"> אני מאמינה בתהליך ההסטורי, האירוע הרדיקלי שמכריח שינוי גישה ושינוי מהשורש. ארוע כמו מלחמת יום הכיפורים- גרם לבואו של סאדאת אלינו... וכו . </w:t>
      </w:r>
    </w:p>
    <w:p w:rsidR="00727E0D" w:rsidRDefault="00727E0D" w:rsidP="00244315">
      <w:pPr>
        <w:rPr>
          <w:rFonts w:ascii="Arial" w:hAnsi="Arial" w:cs="Arial"/>
          <w:sz w:val="28"/>
          <w:szCs w:val="28"/>
          <w:rtl/>
        </w:rPr>
      </w:pPr>
      <w:r>
        <w:rPr>
          <w:rFonts w:ascii="Arial" w:hAnsi="Arial" w:cs="Arial"/>
          <w:sz w:val="28"/>
          <w:szCs w:val="28"/>
          <w:rtl/>
        </w:rPr>
        <w:lastRenderedPageBreak/>
        <w:t xml:space="preserve"> אם תסלח לי את מאמרך אתה עדיין לא קראתי, אולי יהיה לי זמן לכך בחג. </w:t>
      </w:r>
    </w:p>
    <w:p w:rsidR="00727E0D" w:rsidRDefault="00727E0D" w:rsidP="00244315">
      <w:pPr>
        <w:rPr>
          <w:rFonts w:ascii="Arial" w:hAnsi="Arial" w:cs="Arial"/>
          <w:sz w:val="28"/>
          <w:szCs w:val="28"/>
          <w:rtl/>
        </w:rPr>
      </w:pPr>
      <w:r>
        <w:rPr>
          <w:rFonts w:ascii="Arial" w:hAnsi="Arial" w:cs="Arial"/>
          <w:sz w:val="28"/>
          <w:szCs w:val="28"/>
          <w:rtl/>
        </w:rPr>
        <w:t xml:space="preserve">בכל אופן רק עוד דבר אחד: מה דעתך על רעיונותיו של מוקדי? </w:t>
      </w:r>
    </w:p>
    <w:p w:rsidR="00727E0D" w:rsidRDefault="00727E0D" w:rsidP="00244315">
      <w:pPr>
        <w:rPr>
          <w:rFonts w:ascii="Arial" w:hAnsi="Arial" w:cs="Arial"/>
          <w:sz w:val="28"/>
          <w:szCs w:val="28"/>
          <w:rtl/>
        </w:rPr>
      </w:pPr>
    </w:p>
    <w:p w:rsidR="00727E0D" w:rsidRDefault="00727E0D" w:rsidP="00244315">
      <w:pPr>
        <w:rPr>
          <w:color w:val="000000"/>
          <w:rtl/>
        </w:rPr>
      </w:pPr>
      <w:r>
        <w:rPr>
          <w:rFonts w:hint="cs"/>
          <w:color w:val="000000"/>
          <w:rtl/>
        </w:rPr>
        <w:t>מכתב תשובה שלי לחברת הפורום הנ"ל ב- 25.5</w:t>
      </w:r>
    </w:p>
    <w:p w:rsidR="00727E0D" w:rsidRPr="00727E0D" w:rsidRDefault="00727E0D" w:rsidP="00244315">
      <w:pPr>
        <w:rPr>
          <w:color w:val="000000"/>
        </w:rPr>
      </w:pPr>
      <w:r>
        <w:rPr>
          <w:rFonts w:hint="cs"/>
          <w:color w:val="000000"/>
          <w:rtl/>
        </w:rPr>
        <w:t xml:space="preserve">... </w:t>
      </w:r>
      <w:r w:rsidRPr="00727E0D">
        <w:rPr>
          <w:color w:val="000000"/>
          <w:rtl/>
        </w:rPr>
        <w:t>יקירתי,</w:t>
      </w:r>
    </w:p>
    <w:p w:rsidR="00727E0D" w:rsidRPr="00727E0D" w:rsidRDefault="00727E0D" w:rsidP="00244315">
      <w:pPr>
        <w:rPr>
          <w:color w:val="000000"/>
          <w:rtl/>
        </w:rPr>
      </w:pPr>
      <w:r w:rsidRPr="00727E0D">
        <w:rPr>
          <w:color w:val="000000"/>
          <w:rtl/>
        </w:rPr>
        <w:t xml:space="preserve">האמת שלא הבנתי מה רוצה מוקדי, למרות שקראתי את המיילים שלו כמה פעמים. בכלל נראה לי שבהרבה מובנים זהו דו שיח של חרשים. מילא אני שאני באמת חרש, אבל מה הוא רוצה? לעשות מהפיכה של שלום, לאמץ את יוזמת ז'נבה? </w:t>
      </w:r>
      <w:r w:rsidRPr="00727E0D">
        <w:rPr>
          <w:b/>
          <w:bCs/>
          <w:rtl/>
        </w:rPr>
        <w:t>"ועוד: אפילו התייחסות לאי-הסכמה בודדת בין שני מכותבים מראה  לנו כמה אנחנו עדיין רחוקים ממטרתנו (שהיא?) (הערה מאוחרת: לאחר קריאת רשימתו האחרונה של סובול – נדמה לי שהוא ניסח את מטרתו של הפורום בדיוק נמרץ.)</w:t>
      </w:r>
      <w:r w:rsidRPr="00727E0D">
        <w:rPr>
          <w:color w:val="000000"/>
          <w:rtl/>
        </w:rPr>
        <w:t xml:space="preserve">". עד שראיתי את השעה שבה מוקדי כתב את המייל שלו ובדרך כלל את המיילים שלו 1:20 לפנות בוקר. ב- 20.1 בשעה 01:14, ב- 15.5 ב- 02:48, ב- 21.4 ב- 01:28... בשעות כאלה אני כבר ישן שנת ישרים. אם בכל זאת אני מנסה להבין את מוקדי, את סובול, את לרנר ואת כל חברינו היונים שהתבטאו עד כה בפורום ובכלל הם רואים ב"שלום" - קרי נסיגה כמעט מלאה, פינוי מסיבי של המתנחלים, אימוץ חלקי של זכות השיבה. </w:t>
      </w:r>
    </w:p>
    <w:p w:rsidR="00727E0D" w:rsidRPr="00727E0D" w:rsidRDefault="00727E0D" w:rsidP="00244315">
      <w:pPr>
        <w:rPr>
          <w:color w:val="000000"/>
          <w:rtl/>
        </w:rPr>
      </w:pPr>
      <w:r w:rsidRPr="00727E0D">
        <w:rPr>
          <w:color w:val="000000"/>
          <w:rtl/>
        </w:rPr>
        <w:t xml:space="preserve">אני קורא לזה אידיאה פיקס ואת מוזמנת לקרוא את המאמר שלי בנדון, עם הציורים של גרשוני והפסלים של טומרקין. זה חזות הכל או כמו שאומרים חבריהם - אללה איללה מוחמד רסוללה. השלום הוא האל והנסיגה היא הנביאה שלו. אם הייתי מחזאי דגול כמו סובול או אפילו כמו לרנר הייתי כותב מחזה על ההסתבכות של הדמויות המיוסרות של היונים, שהמציאות תופחת בפניהם, כמו כת האיימיש שתקועים במאה השבע עשרה. הסיסמא שלהם היא - </w:t>
      </w:r>
      <w:r w:rsidRPr="00727E0D">
        <w:rPr>
          <w:color w:val="000000"/>
        </w:rPr>
        <w:t>DON'T CONFUSE ME WITH FACTS</w:t>
      </w:r>
      <w:r w:rsidRPr="00727E0D">
        <w:rPr>
          <w:color w:val="000000"/>
          <w:rtl/>
        </w:rPr>
        <w:t xml:space="preserve">. את ואני מביאים בפניהם עובדות והם מחזירים לנו במציאות מדומה. מילא אם הם באמת היו איימיש, אבל הם מעצבים במידה רבה את דעת הקהל, את התקשורת ב"הארץ" שהאליטות קוראים, את עולמנו התרבותי, הם הסופרים והמחזאים הדגולים, הפסלים והציירים, הם הפרופסורים באקדמיה שמלמדים את נכדינו. הם חיים בפטה מורגנה, שאוסלו הייתה </w:t>
      </w:r>
      <w:r w:rsidRPr="00727E0D">
        <w:rPr>
          <w:color w:val="000000"/>
        </w:rPr>
        <w:t>OK</w:t>
      </w:r>
      <w:r w:rsidRPr="00727E0D">
        <w:rPr>
          <w:color w:val="000000"/>
          <w:rtl/>
        </w:rPr>
        <w:t xml:space="preserve">, שהריצפה עקומה, שביבי חירבש הכל, אבל האינתיפאדה פרצה דווקא בשלטון השמאל של ברק. </w:t>
      </w:r>
    </w:p>
    <w:p w:rsidR="00727E0D" w:rsidRPr="00727E0D" w:rsidRDefault="00727E0D" w:rsidP="00244315">
      <w:pPr>
        <w:rPr>
          <w:color w:val="000000"/>
          <w:rtl/>
        </w:rPr>
      </w:pPr>
      <w:r w:rsidRPr="00727E0D">
        <w:rPr>
          <w:color w:val="000000"/>
          <w:rtl/>
        </w:rPr>
        <w:t xml:space="preserve">סובול כותב בדם ליבו ואכן הוא גיבור בטרגדיה יוונית: </w:t>
      </w:r>
      <w:r w:rsidRPr="00727E0D">
        <w:rPr>
          <w:rFonts w:cs="David" w:hint="cs"/>
          <w:rtl/>
        </w:rPr>
        <w:t xml:space="preserve">הפתרון איננו בדיכוי בכוח של בני עם אחד את בניו ובנותיו של העם האחר </w:t>
      </w:r>
      <w:r w:rsidRPr="00727E0D">
        <w:rPr>
          <w:rtl/>
        </w:rPr>
        <w:t>(כאילו שאנחנו בחרנו לדכא אותם ולכבוש אותם, כאשר הם אלה שיצאו במלחמה להשמיד אותנו וכשהחזרנו להם את הגדה השתמשו בה לטבוח בנו אלף איש - אבל הוא לא קולט את המציאות כי הוא חי בעולם משלו, עולם ערכי שבו אסור לעשות עוול לאחרים גם כשהם מנסים לטבוח בנו)</w:t>
      </w:r>
      <w:r w:rsidRPr="00727E0D">
        <w:rPr>
          <w:rFonts w:cs="David" w:hint="cs"/>
          <w:rtl/>
        </w:rPr>
        <w:t>. הוא איננו בירי של צלפים בפיקות-ברכיים ויצירתם של מאות ואלפי נכי-מלחמה (</w:t>
      </w:r>
      <w:r w:rsidRPr="00727E0D">
        <w:rPr>
          <w:rtl/>
        </w:rPr>
        <w:t xml:space="preserve">כאילו שהתחביב של החיילים שלנו זה לירות להנאתנו על עשרות האלפים של הצועדים בצעדת השיבה ולא למנוע מהם לפלוש לישראל ולרצוח אותנו) </w:t>
      </w:r>
      <w:r w:rsidRPr="00727E0D">
        <w:rPr>
          <w:rFonts w:cs="David" w:hint="cs"/>
          <w:rtl/>
        </w:rPr>
        <w:t>, והוא גם איננו בירי רקטות וטילים על ישובים אזרחיים (</w:t>
      </w:r>
      <w:r w:rsidRPr="00727E0D">
        <w:rPr>
          <w:rtl/>
        </w:rPr>
        <w:t>כל הכבוד לו שהוא מתייחס כאן לעוולות החמאס, אחיו היונים לא עושים אפילו את זה ולכן הם מחרימים את סובול, לא מעלים את ההצגות שלו, לא נותנים לו פרס ישראל כמו לגרוסמן ועוז שהם בשורת המקהלה)</w:t>
      </w:r>
      <w:r w:rsidRPr="00727E0D">
        <w:rPr>
          <w:rFonts w:cs="David" w:hint="cs"/>
          <w:rtl/>
        </w:rPr>
        <w:t>, לא בהפרחת בלוני אש ונפץ, ולא בהטלת טונות של פצצות מהאוויר על מבנים חשודים בלב ערים מאוכלסות בצפיפות (</w:t>
      </w:r>
      <w:r w:rsidRPr="00727E0D">
        <w:rPr>
          <w:rtl/>
        </w:rPr>
        <w:t>כאילו שזה מה שאנו עושים ככלל ולא רק בתגובה לירי של אלפי טילים עלינו, הרבה פחות מאשר הפצצות השטיח של האנגלים בדרזדן, של האמיקאים בויטנם ושל הסורים במדינתם)</w:t>
      </w:r>
      <w:r w:rsidRPr="00727E0D">
        <w:rPr>
          <w:rFonts w:cs="David" w:hint="cs"/>
          <w:rtl/>
        </w:rPr>
        <w:t>. הפתרון גם לא בהקמת קירות ברזל בגובה עשרים מטר ובעומק עשרה מטר מתחת לפני הקרקע (</w:t>
      </w:r>
      <w:r w:rsidRPr="00727E0D">
        <w:rPr>
          <w:rtl/>
        </w:rPr>
        <w:t>כאילו שיום בהיר אחד החלטנו להקים חומה שלא כתגובה לשליחת אלפי מחבלים באינתפיאדה השניה שטבחו בנו יותר מאלף איש אחרי שהבאנו אותם אלינו במו ידינה באוסלו האומללה)</w:t>
      </w:r>
      <w:r w:rsidRPr="00727E0D">
        <w:rPr>
          <w:rFonts w:cs="David" w:hint="cs"/>
          <w:rtl/>
        </w:rPr>
        <w:t>.</w:t>
      </w:r>
      <w:r w:rsidRPr="00727E0D">
        <w:rPr>
          <w:rFonts w:cs="David" w:hint="cs"/>
          <w:color w:val="000000"/>
          <w:rtl/>
        </w:rPr>
        <w:t xml:space="preserve"> </w:t>
      </w:r>
      <w:r w:rsidRPr="00727E0D">
        <w:rPr>
          <w:color w:val="000000"/>
          <w:u w:val="single"/>
          <w:rtl/>
        </w:rPr>
        <w:t>וסובול אדם מקסים, אך עם אמת משלו.</w:t>
      </w:r>
    </w:p>
    <w:p w:rsidR="00727E0D" w:rsidRPr="00727E0D" w:rsidRDefault="00727E0D" w:rsidP="00244315">
      <w:pPr>
        <w:rPr>
          <w:color w:val="000000"/>
          <w:rtl/>
        </w:rPr>
      </w:pPr>
      <w:r w:rsidRPr="00727E0D">
        <w:rPr>
          <w:color w:val="000000"/>
          <w:rtl/>
        </w:rPr>
        <w:t>הרבה בריאות,</w:t>
      </w:r>
    </w:p>
    <w:p w:rsidR="00727E0D" w:rsidRDefault="00727E0D" w:rsidP="00244315">
      <w:pPr>
        <w:rPr>
          <w:color w:val="000000"/>
          <w:rtl/>
        </w:rPr>
      </w:pPr>
      <w:r w:rsidRPr="00727E0D">
        <w:rPr>
          <w:color w:val="000000"/>
          <w:rtl/>
        </w:rPr>
        <w:t>קורי</w:t>
      </w:r>
    </w:p>
    <w:p w:rsidR="00727E0D" w:rsidRDefault="00727E0D" w:rsidP="00244315">
      <w:pPr>
        <w:rPr>
          <w:color w:val="000000"/>
          <w:rtl/>
        </w:rPr>
      </w:pPr>
    </w:p>
    <w:p w:rsidR="00727E0D" w:rsidRDefault="00727E0D" w:rsidP="00244315">
      <w:pPr>
        <w:rPr>
          <w:color w:val="000000"/>
          <w:rtl/>
        </w:rPr>
      </w:pPr>
      <w:r>
        <w:rPr>
          <w:rFonts w:hint="cs"/>
          <w:color w:val="000000"/>
          <w:rtl/>
        </w:rPr>
        <w:lastRenderedPageBreak/>
        <w:t>מכתב אישי של חבר הפורום אלי ב- 25.5</w:t>
      </w:r>
    </w:p>
    <w:p w:rsidR="00727E0D" w:rsidRDefault="00727E0D" w:rsidP="00244315">
      <w:pPr>
        <w:rPr>
          <w:rFonts w:ascii="Arial" w:hAnsi="Arial" w:cs="Arial"/>
          <w:sz w:val="72"/>
          <w:szCs w:val="72"/>
        </w:rPr>
      </w:pPr>
      <w:r>
        <w:rPr>
          <w:rFonts w:ascii="Arial" w:hAnsi="Arial" w:cs="Arial"/>
          <w:sz w:val="72"/>
          <w:szCs w:val="72"/>
          <w:rtl/>
        </w:rPr>
        <w:t>הי,</w:t>
      </w:r>
    </w:p>
    <w:p w:rsidR="00727E0D" w:rsidRDefault="00727E0D" w:rsidP="00244315">
      <w:pPr>
        <w:rPr>
          <w:rFonts w:ascii="Arial" w:hAnsi="Arial" w:cs="Arial"/>
          <w:sz w:val="72"/>
          <w:szCs w:val="72"/>
        </w:rPr>
      </w:pPr>
      <w:r>
        <w:rPr>
          <w:rFonts w:ascii="Arial" w:hAnsi="Arial" w:cs="Arial"/>
          <w:sz w:val="72"/>
          <w:szCs w:val="72"/>
          <w:rtl/>
        </w:rPr>
        <w:t>מאחר ואתה היוזם של השיחות אתה צריך לקחת בחשבון  שיהיו אנשים שיגיבו אישית ולא לעניין. יש לך שתי אפשרויות לריב, היינו לענות לו בחוזקה שלא יבלבל את ה... או להתעלם, לענות לו משהו סתמי להוריד אותו מהגב שלך. זו הדרך שאני הייתיבוחר לשלוח אותו לעזעזל בלי להתוכח אתו.</w:t>
      </w:r>
    </w:p>
    <w:p w:rsidR="00727E0D" w:rsidRDefault="00727E0D" w:rsidP="00244315">
      <w:pPr>
        <w:rPr>
          <w:rFonts w:ascii="Arial" w:hAnsi="Arial" w:cs="Arial"/>
          <w:sz w:val="72"/>
          <w:szCs w:val="72"/>
        </w:rPr>
      </w:pPr>
      <w:r>
        <w:rPr>
          <w:rFonts w:ascii="Arial" w:hAnsi="Arial" w:cs="Arial"/>
          <w:sz w:val="72"/>
          <w:szCs w:val="72"/>
          <w:rtl/>
        </w:rPr>
        <w:t>בברכה ובהנאה</w:t>
      </w:r>
    </w:p>
    <w:p w:rsidR="00727E0D" w:rsidRDefault="00727E0D" w:rsidP="00244315">
      <w:pPr>
        <w:rPr>
          <w:rFonts w:ascii="Arial" w:hAnsi="Arial" w:cs="Arial"/>
          <w:sz w:val="72"/>
          <w:szCs w:val="72"/>
          <w:rtl/>
        </w:rPr>
      </w:pPr>
    </w:p>
    <w:p w:rsidR="00727E0D" w:rsidRDefault="00727E0D" w:rsidP="00244315">
      <w:pPr>
        <w:rPr>
          <w:color w:val="000000"/>
          <w:rtl/>
        </w:rPr>
      </w:pPr>
      <w:r>
        <w:rPr>
          <w:rFonts w:hint="cs"/>
          <w:color w:val="000000"/>
          <w:rtl/>
        </w:rPr>
        <w:t>מכתב תשובה שלי לחבר הפורום הנ"ל ב- 25.5</w:t>
      </w:r>
    </w:p>
    <w:p w:rsidR="00727E0D" w:rsidRPr="00727E0D" w:rsidRDefault="00727E0D" w:rsidP="00244315">
      <w:pPr>
        <w:rPr>
          <w:color w:val="000000"/>
        </w:rPr>
      </w:pPr>
      <w:r>
        <w:rPr>
          <w:rFonts w:hint="cs"/>
          <w:color w:val="000000"/>
          <w:rtl/>
        </w:rPr>
        <w:t xml:space="preserve">... </w:t>
      </w:r>
      <w:r w:rsidRPr="00727E0D">
        <w:rPr>
          <w:rFonts w:hint="cs"/>
          <w:color w:val="000000"/>
          <w:rtl/>
        </w:rPr>
        <w:t xml:space="preserve">היי, </w:t>
      </w:r>
    </w:p>
    <w:p w:rsidR="00727E0D" w:rsidRPr="00727E0D" w:rsidRDefault="00727E0D" w:rsidP="00244315">
      <w:pPr>
        <w:rPr>
          <w:color w:val="000000"/>
          <w:rtl/>
        </w:rPr>
      </w:pPr>
      <w:r w:rsidRPr="00727E0D">
        <w:rPr>
          <w:rFonts w:hint="cs"/>
          <w:color w:val="000000"/>
          <w:rtl/>
        </w:rPr>
        <w:t xml:space="preserve">אתה צודק ולכן רק ציטטתי את סוקרטס ויותר אין בכוונתי להתייחס לכך. אמנם דרשתי ממוטי התנצלות, כי אני אף פעם לא העלבתי אף אחד, אלא אם כן לקרוא ליונים משחקי שחמט עם עצמם ולאדריכלי אוסלו תמימים זה עלבון. כי מה כבר קרה? מוטי לרנר, שפרץ לביא חברי וחברו כבר הזהיר אותי שהוא מאוד קיצוני, כינה אותי בור והוא בחברה טובה כי ביום עיון שאירגן חברי איציק ספורטא באוניברסיטת חיפה, שאולי השתתפת בו לפני כמה שנים, כבר כינה אותי פרופסור שמחון בור ועם הארץ, כאשר בתשובה לטיעונים הניאו ליברלים שלו שמצב המדינה מזהיר בגלל התמ"ג, יחס חוב/תוצר, מאזן התשלומים וכו' עניתי לו בנתונים על השיא ב- </w:t>
      </w:r>
      <w:r w:rsidRPr="00727E0D">
        <w:rPr>
          <w:color w:val="000000"/>
        </w:rPr>
        <w:t>OECD</w:t>
      </w:r>
      <w:r w:rsidRPr="00727E0D">
        <w:rPr>
          <w:rFonts w:hint="cs"/>
          <w:color w:val="000000"/>
          <w:rtl/>
        </w:rPr>
        <w:t xml:space="preserve"> של העוני, אי </w:t>
      </w:r>
      <w:r w:rsidRPr="00727E0D">
        <w:rPr>
          <w:rFonts w:hint="cs"/>
          <w:color w:val="000000"/>
          <w:rtl/>
        </w:rPr>
        <w:lastRenderedPageBreak/>
        <w:t>השוויון, על שחיקת מעמד הביניים והקיטוב בעם. בצוק העיתים כאשר כבר לא נותרו לו טיעונים הוא כינה אותי בור ועם הארץ. השבתי לו כדרכי במתינות ובלי התלהמות, בטח לא כפי שלאחרונה התבטא נגדו ויזל בדיון בטלוויזיה. כיום כל עם ישראל יכול לשפוט את צדקת טיעוניו...</w:t>
      </w:r>
    </w:p>
    <w:p w:rsidR="00727E0D" w:rsidRPr="00727E0D" w:rsidRDefault="00727E0D" w:rsidP="00244315">
      <w:pPr>
        <w:rPr>
          <w:color w:val="000000"/>
          <w:rtl/>
        </w:rPr>
      </w:pPr>
      <w:r w:rsidRPr="00727E0D">
        <w:rPr>
          <w:rFonts w:hint="cs"/>
          <w:color w:val="000000"/>
          <w:rtl/>
        </w:rPr>
        <w:t xml:space="preserve">ביהירות עוד לא כינו אותי אבל כן כינו את היהודים יהירים, אם אתה זוכר את נאומו המפורסם של דה גול על "העם היהודי היהיר והשתלטן". אז זה כנראה גנטי. עצלות מחשבה זה באמת מוגזם, בהתחשב בעשרות הספרים שפרסמתי ובתחומי הפעילות המגוונים שאני עוסק בהם מאתיקה לבעלי מניות מיעוט, עבור בהוכחת מתאם סטטיסטי מובהק בין השגשוג הכמותי והערכי של מדינות לבין רמת האתיקה שלהן, ספרי גיאוגרפיה, ספרי ילדים, אוטוביוגרפיה, רומן, מחזה, ספרים על תרבות, ועד הרפובליקה השניה של ישראל. כשנתנו את ספר הביכורים שלי לביקורת עמיתים בהוצאת קלוור לפני פרסומו ב- 2001 (עוד לא הייתי ד"ר) כינה אותי אחד המבקרים </w:t>
      </w:r>
      <w:r w:rsidRPr="00727E0D">
        <w:rPr>
          <w:color w:val="000000"/>
        </w:rPr>
        <w:t>ANTI BUSINESS</w:t>
      </w:r>
      <w:r w:rsidRPr="00727E0D">
        <w:rPr>
          <w:color w:val="000000"/>
          <w:rtl/>
        </w:rPr>
        <w:t xml:space="preserve"> </w:t>
      </w:r>
      <w:r w:rsidRPr="00727E0D">
        <w:rPr>
          <w:rFonts w:hint="cs"/>
          <w:color w:val="000000"/>
          <w:rtl/>
        </w:rPr>
        <w:t xml:space="preserve">בגלל שהאתיקה שאני מטיף לה תפגע בעסקים, אך בכל זאת המליץ לפרסם את הספר. </w:t>
      </w:r>
    </w:p>
    <w:p w:rsidR="00727E0D" w:rsidRPr="00727E0D" w:rsidRDefault="00727E0D" w:rsidP="00244315">
      <w:pPr>
        <w:rPr>
          <w:color w:val="000000"/>
          <w:rtl/>
        </w:rPr>
      </w:pPr>
      <w:r w:rsidRPr="00727E0D">
        <w:rPr>
          <w:rFonts w:hint="cs"/>
          <w:color w:val="000000"/>
          <w:rtl/>
        </w:rPr>
        <w:t>עוד האשמות מעניינות - פשיסט וקומוניסט ביחד, האשמה קצת משונה שאני לא מכיר אף אחד שחטא בה, למעט מוסוליני ואף הוא בהפרשי עיתוי כי הוא היה קודם קומונטיסט ואחר כך פשיסט אבל לא בד בבד. האמת שזה בא אצלי בתורשה כי אבי אלברט כשברח מטורקיה ב- 1922 כדי לא להתגייס לצא הטורקי במלחמתו נגד היוונים, הגיע למשפחה שלנו באיטליה ולילה אחד השתתף בעצרות של הקומוניסטים ולילה שני בעצורת של הפשיסטים (הוא היה בן 16), למזלו גירשה אותו משטרת ההגירה מאיטליה וכך חייו ניצלו, כי כל המשפחה האיטלקית (והיוונית) שלנו נספתה בשואה. אבל באופן כללי אני מאוד שמח על הניהול התרבותי והענייני של הדיונים בפורום, על ההשתפות הערה שלך ושל כמעט כל החברים שלנו וזה שהצלחתי לעורר לשיח גם את מוטי לרנר.</w:t>
      </w:r>
    </w:p>
    <w:p w:rsidR="00727E0D" w:rsidRPr="00727E0D" w:rsidRDefault="00727E0D" w:rsidP="00244315">
      <w:pPr>
        <w:rPr>
          <w:color w:val="000000"/>
          <w:rtl/>
        </w:rPr>
      </w:pPr>
      <w:r w:rsidRPr="00727E0D">
        <w:rPr>
          <w:rFonts w:hint="cs"/>
          <w:color w:val="000000"/>
          <w:rtl/>
        </w:rPr>
        <w:t xml:space="preserve">הרבה בריאות, </w:t>
      </w:r>
    </w:p>
    <w:p w:rsidR="00727E0D" w:rsidRPr="00727E0D" w:rsidRDefault="00727E0D" w:rsidP="00244315">
      <w:pPr>
        <w:rPr>
          <w:color w:val="000000"/>
          <w:rtl/>
        </w:rPr>
      </w:pPr>
      <w:r w:rsidRPr="00727E0D">
        <w:rPr>
          <w:rFonts w:hint="cs"/>
          <w:color w:val="000000"/>
          <w:rtl/>
        </w:rPr>
        <w:t xml:space="preserve">קורי </w:t>
      </w:r>
    </w:p>
    <w:p w:rsidR="00727E0D" w:rsidRDefault="00727E0D" w:rsidP="00244315">
      <w:pPr>
        <w:rPr>
          <w:color w:val="000000"/>
          <w:rtl/>
        </w:rPr>
      </w:pPr>
    </w:p>
    <w:p w:rsidR="00727E0D" w:rsidRDefault="00B71AD9" w:rsidP="00244315">
      <w:pPr>
        <w:rPr>
          <w:color w:val="000000"/>
          <w:rtl/>
        </w:rPr>
      </w:pPr>
      <w:r>
        <w:rPr>
          <w:rFonts w:hint="cs"/>
          <w:color w:val="000000"/>
          <w:rtl/>
        </w:rPr>
        <w:t>מכתב בספרדית לידיד ספרדי ב- 25.5</w:t>
      </w:r>
    </w:p>
    <w:p w:rsidR="00B71AD9" w:rsidRPr="00BD327C" w:rsidRDefault="00B71AD9" w:rsidP="00244315">
      <w:pPr>
        <w:bidi w:val="0"/>
        <w:rPr>
          <w:color w:val="000000"/>
          <w:sz w:val="28"/>
          <w:szCs w:val="28"/>
          <w:lang w:val="es-ES"/>
        </w:rPr>
      </w:pPr>
      <w:r w:rsidRPr="00BD327C">
        <w:rPr>
          <w:color w:val="000000"/>
          <w:sz w:val="28"/>
          <w:szCs w:val="28"/>
          <w:lang w:val="es-ES"/>
        </w:rPr>
        <w:t xml:space="preserve">Querido </w:t>
      </w:r>
      <w:r>
        <w:rPr>
          <w:rFonts w:hint="cs"/>
          <w:color w:val="000000"/>
          <w:sz w:val="28"/>
          <w:szCs w:val="28"/>
          <w:rtl/>
        </w:rPr>
        <w:t>...</w:t>
      </w:r>
      <w:r w:rsidRPr="00BD327C">
        <w:rPr>
          <w:color w:val="000000"/>
          <w:sz w:val="28"/>
          <w:szCs w:val="28"/>
          <w:lang w:val="es-ES"/>
        </w:rPr>
        <w:t>,</w:t>
      </w:r>
    </w:p>
    <w:p w:rsidR="00B71AD9" w:rsidRPr="00C92EB4" w:rsidRDefault="00B71AD9" w:rsidP="00244315">
      <w:pPr>
        <w:bidi w:val="0"/>
        <w:rPr>
          <w:color w:val="000000"/>
          <w:sz w:val="28"/>
          <w:szCs w:val="28"/>
          <w:lang w:val="es-ES"/>
        </w:rPr>
      </w:pPr>
      <w:r>
        <w:rPr>
          <w:color w:val="000000"/>
          <w:sz w:val="28"/>
          <w:szCs w:val="28"/>
          <w:lang w:val="es-ES"/>
        </w:rPr>
        <w:t>Sabes que la actriz Lola Dueñas (</w:t>
      </w:r>
      <w:hyperlink r:id="rId1015" w:history="1">
        <w:r>
          <w:rPr>
            <w:rStyle w:val="Hyperlink"/>
            <w:lang w:val="es-ES"/>
          </w:rPr>
          <w:t>link</w:t>
        </w:r>
      </w:hyperlink>
      <w:r>
        <w:rPr>
          <w:color w:val="000000"/>
          <w:sz w:val="28"/>
          <w:szCs w:val="28"/>
          <w:lang w:val="es-ES"/>
        </w:rPr>
        <w:t>) tiene el mismo apellido que mis dos abuelas que eran hermanas y se llamaban Sarah y Behora Dueñas?</w:t>
      </w:r>
    </w:p>
    <w:p w:rsidR="00B71AD9" w:rsidRDefault="00B71AD9" w:rsidP="00244315">
      <w:pPr>
        <w:bidi w:val="0"/>
        <w:rPr>
          <w:color w:val="000000"/>
          <w:sz w:val="28"/>
          <w:szCs w:val="28"/>
          <w:lang w:val="es-ES"/>
        </w:rPr>
      </w:pPr>
      <w:r>
        <w:rPr>
          <w:color w:val="000000"/>
          <w:sz w:val="28"/>
          <w:szCs w:val="28"/>
          <w:lang w:val="es-ES"/>
        </w:rPr>
        <w:t>Salu kumplida,</w:t>
      </w:r>
    </w:p>
    <w:p w:rsidR="00B71AD9" w:rsidRDefault="00B71AD9" w:rsidP="00244315">
      <w:pPr>
        <w:bidi w:val="0"/>
        <w:rPr>
          <w:color w:val="000000"/>
          <w:sz w:val="28"/>
          <w:szCs w:val="28"/>
          <w:lang w:val="es-ES"/>
        </w:rPr>
      </w:pPr>
      <w:r>
        <w:rPr>
          <w:color w:val="000000"/>
          <w:sz w:val="28"/>
          <w:szCs w:val="28"/>
          <w:lang w:val="es-ES"/>
        </w:rPr>
        <w:t>JC</w:t>
      </w:r>
    </w:p>
    <w:p w:rsidR="00B71AD9" w:rsidRDefault="00B71AD9" w:rsidP="00244315">
      <w:pPr>
        <w:rPr>
          <w:color w:val="000000"/>
          <w:rtl/>
        </w:rPr>
      </w:pPr>
    </w:p>
    <w:p w:rsidR="00B71AD9" w:rsidRDefault="00B71AD9" w:rsidP="00244315">
      <w:pPr>
        <w:rPr>
          <w:color w:val="000000"/>
          <w:rtl/>
        </w:rPr>
      </w:pPr>
      <w:r>
        <w:rPr>
          <w:rFonts w:hint="cs"/>
          <w:color w:val="000000"/>
          <w:rtl/>
        </w:rPr>
        <w:t>מכתב בספרדית של הידיד הספרדי ב- 25.5</w:t>
      </w:r>
    </w:p>
    <w:p w:rsidR="00B71AD9" w:rsidRPr="00B71AD9" w:rsidRDefault="00B71AD9" w:rsidP="00244315">
      <w:pPr>
        <w:bidi w:val="0"/>
        <w:outlineLvl w:val="0"/>
        <w:rPr>
          <w:rFonts w:ascii="Tahoma" w:hAnsi="Tahoma" w:cs="Tahoma"/>
          <w:sz w:val="20"/>
          <w:szCs w:val="20"/>
          <w:lang w:val="es-ES"/>
        </w:rPr>
      </w:pPr>
      <w:r w:rsidRPr="00B71AD9">
        <w:rPr>
          <w:rFonts w:ascii="Tahoma" w:hAnsi="Tahoma" w:cs="Tahoma"/>
          <w:b/>
          <w:bCs/>
          <w:sz w:val="20"/>
          <w:szCs w:val="20"/>
          <w:lang w:val="es-ES"/>
        </w:rPr>
        <w:t>Subject:</w:t>
      </w:r>
      <w:r w:rsidRPr="00B71AD9">
        <w:rPr>
          <w:rFonts w:ascii="Tahoma" w:hAnsi="Tahoma" w:cs="Tahoma"/>
          <w:sz w:val="20"/>
          <w:szCs w:val="20"/>
          <w:lang w:val="es-ES"/>
        </w:rPr>
        <w:t xml:space="preserve"> Mañanaa, 26 de mayo a las 17:00 hora de España, tendrá lugar una interesante sesión a la que te invito</w:t>
      </w:r>
    </w:p>
    <w:p w:rsidR="00B71AD9" w:rsidRPr="00B71AD9" w:rsidRDefault="00B71AD9" w:rsidP="00244315">
      <w:pPr>
        <w:bidi w:val="0"/>
        <w:rPr>
          <w:rFonts w:ascii="Calibri" w:hAnsi="Calibri"/>
          <w:color w:val="000000"/>
          <w:lang w:val="es-ES"/>
        </w:rPr>
      </w:pPr>
      <w:r w:rsidRPr="00B71AD9">
        <w:rPr>
          <w:rFonts w:ascii="Calibri" w:hAnsi="Calibri"/>
          <w:color w:val="000000"/>
          <w:lang w:val="es-ES"/>
        </w:rPr>
        <w:t>Tienes que abrir este enlace y darte de alta para inscripción:</w:t>
      </w:r>
    </w:p>
    <w:p w:rsidR="00B71AD9" w:rsidRPr="00C92EB4" w:rsidRDefault="00E95623" w:rsidP="00244315">
      <w:pPr>
        <w:bidi w:val="0"/>
        <w:rPr>
          <w:rFonts w:ascii="Calibri" w:hAnsi="Calibri"/>
          <w:color w:val="000000"/>
          <w:lang w:val="es-ES"/>
        </w:rPr>
      </w:pPr>
      <w:hyperlink r:id="rId1016" w:history="1">
        <w:r w:rsidR="00B71AD9" w:rsidRPr="00B71AD9">
          <w:rPr>
            <w:rStyle w:val="Hyperlink"/>
            <w:rFonts w:ascii="Calibri" w:hAnsi="Calibri"/>
            <w:lang w:val="es-ES"/>
          </w:rPr>
          <w:t>https://www.icadeasociacion.com/nueva/actividades-icade/item/829-webinar-la-empresa-ylos-directivos-al-servicio-del-bien-comun.html</w:t>
        </w:r>
      </w:hyperlink>
    </w:p>
    <w:p w:rsidR="00B71AD9" w:rsidRPr="00B71AD9" w:rsidRDefault="00B71AD9" w:rsidP="00244315">
      <w:pPr>
        <w:bidi w:val="0"/>
        <w:spacing w:line="231" w:lineRule="atLeast"/>
        <w:rPr>
          <w:color w:val="000000"/>
          <w:lang w:val="es-ES"/>
        </w:rPr>
      </w:pPr>
      <w:r w:rsidRPr="00B71AD9">
        <w:rPr>
          <w:color w:val="000000"/>
          <w:lang w:val="es-ES"/>
        </w:rPr>
        <w:t>Un abrazo virtual y ¡salud, que nmo falte!</w:t>
      </w:r>
    </w:p>
    <w:p w:rsidR="00B71AD9" w:rsidRDefault="00B71AD9" w:rsidP="00244315">
      <w:pPr>
        <w:rPr>
          <w:color w:val="000000"/>
          <w:rtl/>
        </w:rPr>
      </w:pPr>
    </w:p>
    <w:p w:rsidR="00B71AD9" w:rsidRDefault="00B71AD9" w:rsidP="00244315">
      <w:pPr>
        <w:rPr>
          <w:color w:val="000000"/>
          <w:rtl/>
        </w:rPr>
      </w:pPr>
      <w:r>
        <w:rPr>
          <w:rFonts w:hint="cs"/>
          <w:color w:val="000000"/>
          <w:rtl/>
        </w:rPr>
        <w:t>תשובה שלי לידיד הספרדי בספרדית ב- 25.5</w:t>
      </w:r>
    </w:p>
    <w:p w:rsidR="00B71AD9" w:rsidRDefault="00B71AD9" w:rsidP="00244315">
      <w:pPr>
        <w:bidi w:val="0"/>
        <w:rPr>
          <w:color w:val="000000"/>
          <w:sz w:val="28"/>
          <w:szCs w:val="28"/>
          <w:lang w:val="es-ES"/>
        </w:rPr>
      </w:pPr>
      <w:r>
        <w:rPr>
          <w:color w:val="000000"/>
          <w:sz w:val="28"/>
          <w:szCs w:val="28"/>
          <w:lang w:val="es-ES"/>
        </w:rPr>
        <w:lastRenderedPageBreak/>
        <w:t>Muchas gracias, voy a oírte con grande interés, JC</w:t>
      </w:r>
    </w:p>
    <w:p w:rsidR="00C6308C" w:rsidRDefault="00C6308C" w:rsidP="00244315">
      <w:pPr>
        <w:rPr>
          <w:color w:val="000000"/>
          <w:rtl/>
          <w:lang w:val="es-ES"/>
        </w:rPr>
      </w:pPr>
    </w:p>
    <w:p w:rsidR="00727E0D" w:rsidRDefault="00C6308C" w:rsidP="00244315">
      <w:pPr>
        <w:rPr>
          <w:color w:val="000000"/>
          <w:rtl/>
          <w:lang w:val="es-ES"/>
        </w:rPr>
      </w:pPr>
      <w:r>
        <w:rPr>
          <w:rFonts w:hint="cs"/>
          <w:color w:val="000000"/>
          <w:rtl/>
          <w:lang w:val="es-ES"/>
        </w:rPr>
        <w:t>תשובה של הידיד הספרדי אלי בספרדית ב- 25.5</w:t>
      </w:r>
    </w:p>
    <w:p w:rsidR="00C6308C" w:rsidRPr="00C6308C" w:rsidRDefault="00C6308C" w:rsidP="00C6308C">
      <w:pPr>
        <w:bidi w:val="0"/>
        <w:rPr>
          <w:rFonts w:ascii="Calibri" w:eastAsia="Times New Roman" w:hAnsi="Calibri"/>
          <w:color w:val="000000"/>
          <w:lang w:val="es-ES"/>
        </w:rPr>
      </w:pPr>
      <w:r w:rsidRPr="00C6308C">
        <w:rPr>
          <w:rFonts w:ascii="Calibri" w:eastAsia="Times New Roman" w:hAnsi="Calibri"/>
          <w:color w:val="000000"/>
          <w:lang w:val="es-ES"/>
        </w:rPr>
        <w:t>¡Eres un fenómeno!</w:t>
      </w:r>
    </w:p>
    <w:p w:rsidR="00C6308C" w:rsidRPr="00C6308C" w:rsidRDefault="00C6308C" w:rsidP="00C6308C">
      <w:pPr>
        <w:bidi w:val="0"/>
        <w:rPr>
          <w:rFonts w:ascii="Calibri" w:eastAsia="Times New Roman" w:hAnsi="Calibri"/>
          <w:color w:val="000000"/>
          <w:lang w:val="es-ES"/>
        </w:rPr>
      </w:pPr>
      <w:r w:rsidRPr="00C6308C">
        <w:rPr>
          <w:rFonts w:ascii="Calibri" w:eastAsia="Times New Roman" w:hAnsi="Calibri"/>
          <w:color w:val="000000"/>
          <w:lang w:val="es-ES"/>
        </w:rPr>
        <w:t>Mañana nos vemos, entonces.</w:t>
      </w:r>
    </w:p>
    <w:p w:rsidR="00C6308C" w:rsidRPr="00C6308C" w:rsidRDefault="00C6308C" w:rsidP="00244315">
      <w:pPr>
        <w:rPr>
          <w:color w:val="000000"/>
          <w:rtl/>
          <w:lang w:val="es-ES"/>
        </w:rPr>
      </w:pPr>
    </w:p>
    <w:p w:rsidR="00B71AD9" w:rsidRDefault="00B71AD9" w:rsidP="00244315">
      <w:pPr>
        <w:rPr>
          <w:color w:val="000000"/>
          <w:sz w:val="28"/>
          <w:szCs w:val="28"/>
          <w:rtl/>
        </w:rPr>
      </w:pPr>
      <w:r>
        <w:rPr>
          <w:rFonts w:hint="cs"/>
          <w:color w:val="000000"/>
          <w:rtl/>
          <w:lang w:val="es-ES"/>
        </w:rPr>
        <w:t>מכתב שלי לחבר ב- 25.5</w:t>
      </w:r>
    </w:p>
    <w:p w:rsidR="00B71AD9" w:rsidRDefault="00B71AD9" w:rsidP="00244315">
      <w:pPr>
        <w:rPr>
          <w:color w:val="000000"/>
          <w:sz w:val="28"/>
          <w:szCs w:val="28"/>
        </w:rPr>
      </w:pPr>
      <w:r>
        <w:rPr>
          <w:rFonts w:hint="cs"/>
          <w:color w:val="000000"/>
          <w:sz w:val="28"/>
          <w:szCs w:val="28"/>
          <w:rtl/>
        </w:rPr>
        <w:t>...</w:t>
      </w:r>
      <w:r>
        <w:rPr>
          <w:color w:val="000000"/>
          <w:sz w:val="28"/>
          <w:szCs w:val="28"/>
          <w:rtl/>
        </w:rPr>
        <w:t xml:space="preserve"> יקירי,</w:t>
      </w:r>
    </w:p>
    <w:p w:rsidR="00B71AD9" w:rsidRDefault="00B71AD9" w:rsidP="00244315">
      <w:pPr>
        <w:rPr>
          <w:color w:val="000000"/>
          <w:sz w:val="28"/>
          <w:szCs w:val="28"/>
          <w:rtl/>
        </w:rPr>
      </w:pPr>
      <w:r>
        <w:rPr>
          <w:color w:val="000000"/>
          <w:sz w:val="28"/>
          <w:szCs w:val="28"/>
          <w:rtl/>
        </w:rPr>
        <w:t>איך היית קורא לתמונה הזאת?</w:t>
      </w:r>
    </w:p>
    <w:p w:rsidR="00B71AD9" w:rsidRDefault="00B71AD9" w:rsidP="00244315">
      <w:pPr>
        <w:rPr>
          <w:color w:val="000000"/>
          <w:sz w:val="28"/>
          <w:szCs w:val="28"/>
          <w:rtl/>
        </w:rPr>
      </w:pPr>
    </w:p>
    <w:p w:rsidR="00B71AD9" w:rsidRDefault="00B71AD9" w:rsidP="00244315">
      <w:pPr>
        <w:rPr>
          <w:color w:val="000000"/>
          <w:sz w:val="28"/>
          <w:szCs w:val="28"/>
          <w:rtl/>
        </w:rPr>
      </w:pPr>
      <w:r>
        <w:rPr>
          <w:noProof/>
          <w:color w:val="000000"/>
          <w:sz w:val="28"/>
          <w:szCs w:val="28"/>
        </w:rPr>
        <w:drawing>
          <wp:inline distT="0" distB="0" distL="0" distR="0">
            <wp:extent cx="6097905" cy="3811905"/>
            <wp:effectExtent l="19050" t="0" r="0" b="0"/>
            <wp:docPr id="141" name="Picture 1" descr="נשף המסכות: מאחורי הקלעים של מפגן התמיכה של בכירי הליכוד בנתניה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נשף המסכות: מאחורי הקלעים של מפגן התמיכה של בכירי הליכוד בנתניהו ..."/>
                    <pic:cNvPicPr>
                      <a:picLocks noChangeAspect="1" noChangeArrowheads="1"/>
                    </pic:cNvPicPr>
                  </pic:nvPicPr>
                  <pic:blipFill>
                    <a:blip r:embed="rId1017" r:link="rId1018" cstate="print"/>
                    <a:srcRect/>
                    <a:stretch>
                      <a:fillRect/>
                    </a:stretch>
                  </pic:blipFill>
                  <pic:spPr bwMode="auto">
                    <a:xfrm>
                      <a:off x="0" y="0"/>
                      <a:ext cx="6097905" cy="3811905"/>
                    </a:xfrm>
                    <a:prstGeom prst="rect">
                      <a:avLst/>
                    </a:prstGeom>
                    <a:noFill/>
                    <a:ln w="9525">
                      <a:noFill/>
                      <a:miter lim="800000"/>
                      <a:headEnd/>
                      <a:tailEnd/>
                    </a:ln>
                  </pic:spPr>
                </pic:pic>
              </a:graphicData>
            </a:graphic>
          </wp:inline>
        </w:drawing>
      </w:r>
    </w:p>
    <w:p w:rsidR="00B71AD9" w:rsidRDefault="00B71AD9" w:rsidP="00244315">
      <w:pPr>
        <w:rPr>
          <w:color w:val="000000"/>
          <w:sz w:val="28"/>
          <w:szCs w:val="28"/>
          <w:rtl/>
        </w:rPr>
      </w:pPr>
      <w:r>
        <w:rPr>
          <w:color w:val="000000"/>
          <w:sz w:val="28"/>
          <w:szCs w:val="28"/>
          <w:rtl/>
        </w:rPr>
        <w:t>אבו עאלי ביבי וארבעים השודדים...</w:t>
      </w:r>
    </w:p>
    <w:p w:rsidR="00B71AD9" w:rsidRDefault="00B71AD9" w:rsidP="00244315">
      <w:pPr>
        <w:rPr>
          <w:color w:val="000000"/>
          <w:sz w:val="28"/>
          <w:szCs w:val="28"/>
          <w:rtl/>
        </w:rPr>
      </w:pPr>
      <w:r>
        <w:rPr>
          <w:color w:val="000000"/>
          <w:sz w:val="28"/>
          <w:szCs w:val="28"/>
          <w:rtl/>
        </w:rPr>
        <w:t>הרבה בריאות,</w:t>
      </w:r>
    </w:p>
    <w:p w:rsidR="00B71AD9" w:rsidRDefault="00B71AD9" w:rsidP="00244315">
      <w:pPr>
        <w:rPr>
          <w:color w:val="000000"/>
          <w:sz w:val="28"/>
          <w:szCs w:val="28"/>
          <w:rtl/>
        </w:rPr>
      </w:pPr>
      <w:r>
        <w:rPr>
          <w:color w:val="000000"/>
          <w:sz w:val="28"/>
          <w:szCs w:val="28"/>
          <w:rtl/>
        </w:rPr>
        <w:t>קורי</w:t>
      </w:r>
    </w:p>
    <w:p w:rsidR="00B71AD9" w:rsidRPr="00B71AD9" w:rsidRDefault="00B71AD9" w:rsidP="00244315">
      <w:pPr>
        <w:rPr>
          <w:color w:val="000000"/>
          <w:rtl/>
          <w:lang w:val="es-ES"/>
        </w:rPr>
      </w:pPr>
    </w:p>
    <w:p w:rsidR="00727E0D" w:rsidRDefault="00B71AD9" w:rsidP="00244315">
      <w:pPr>
        <w:rPr>
          <w:color w:val="000000"/>
          <w:rtl/>
        </w:rPr>
      </w:pPr>
      <w:r>
        <w:rPr>
          <w:rFonts w:hint="cs"/>
          <w:color w:val="000000"/>
          <w:rtl/>
        </w:rPr>
        <w:t>מכתב של חברת הפורום לפורום ב- 25.3</w:t>
      </w:r>
    </w:p>
    <w:p w:rsidR="00B71AD9" w:rsidRDefault="00B71AD9" w:rsidP="00244315">
      <w:pPr>
        <w:bidi w:val="0"/>
        <w:jc w:val="right"/>
        <w:rPr>
          <w:rFonts w:ascii="Arial" w:hAnsi="Arial" w:cs="Arial"/>
          <w:sz w:val="28"/>
          <w:szCs w:val="28"/>
        </w:rPr>
      </w:pPr>
      <w:r>
        <w:rPr>
          <w:rFonts w:ascii="Arial" w:hAnsi="Arial" w:cs="Arial"/>
          <w:sz w:val="28"/>
          <w:szCs w:val="28"/>
          <w:rtl/>
        </w:rPr>
        <w:lastRenderedPageBreak/>
        <w:t xml:space="preserve">שוב שלום לכולם . </w:t>
      </w:r>
    </w:p>
    <w:p w:rsidR="00B71AD9" w:rsidRDefault="00B71AD9" w:rsidP="00244315">
      <w:pPr>
        <w:bidi w:val="0"/>
        <w:jc w:val="right"/>
        <w:rPr>
          <w:rFonts w:ascii="Arial" w:hAnsi="Arial" w:cs="Arial"/>
          <w:sz w:val="28"/>
          <w:szCs w:val="28"/>
          <w:rtl/>
        </w:rPr>
      </w:pPr>
      <w:r>
        <w:rPr>
          <w:rFonts w:ascii="Arial" w:hAnsi="Arial" w:cs="Arial"/>
          <w:sz w:val="28"/>
          <w:szCs w:val="28"/>
          <w:rtl/>
        </w:rPr>
        <w:t>כשכתבתי את מסקנתי במכתבי הקודם שאין עם מי לדבר, התכוונתי להנהגה הפלשתינאית שיושבת ברמאללה ובעזה. לא התכוונתי לחוסר אפשרות לדו שיח עם ערבים אזרחי מדינת ישראל. כך שאיני מבינה כיצד הוביל יהושוע סובול את הערותיו מטה, לכוון תיאור פורום ההורים השכולים  שמאפיין את הקורה בתוככי מדינת ישראל, בגבולות הקו הירוק.</w:t>
      </w:r>
    </w:p>
    <w:p w:rsidR="00B71AD9" w:rsidRDefault="00B71AD9" w:rsidP="00244315">
      <w:pPr>
        <w:bidi w:val="0"/>
        <w:jc w:val="right"/>
        <w:rPr>
          <w:rFonts w:ascii="Arial" w:hAnsi="Arial" w:cs="Arial"/>
          <w:sz w:val="28"/>
          <w:szCs w:val="28"/>
          <w:rtl/>
        </w:rPr>
      </w:pPr>
      <w:r>
        <w:rPr>
          <w:rFonts w:ascii="Arial" w:hAnsi="Arial" w:cs="Arial"/>
          <w:sz w:val="28"/>
          <w:szCs w:val="28"/>
          <w:rtl/>
        </w:rPr>
        <w:t>לצורך תשובתי ליהושוע סובול אשמח אם נבדיל בין ערבים אזרחי מדינת ישראל ( עם זיקה לזהות הפלשתינית)  לבין  האוכלוסייה הערבית של יהודה ,שומרון ועזה שמגדירים עצמם העם הפלשתינאי. המשפט "אין עם מי לדבר" כידוע אינו מקורי שלי אלא נאמר על ידי איש שמאל מובהק אהוד ברק אחר מאמצים מדיניים שכשלו עם ההנהגה הפלשתינאית ברמאללה. כפי שכבר ציינתי, דעתי היא שאין שום סיכוי לכונן איתם שום הסכם שלום מתקבל על הדעת  בעתיד הקרוב באשר ליבוי השנאה נגדנו הוא שם המשחק.  </w:t>
      </w:r>
    </w:p>
    <w:p w:rsidR="00B71AD9" w:rsidRDefault="00B71AD9" w:rsidP="00244315">
      <w:pPr>
        <w:bidi w:val="0"/>
        <w:jc w:val="right"/>
        <w:rPr>
          <w:rFonts w:ascii="Arial" w:hAnsi="Arial" w:cs="Arial"/>
          <w:sz w:val="28"/>
          <w:szCs w:val="28"/>
          <w:rtl/>
        </w:rPr>
      </w:pPr>
    </w:p>
    <w:p w:rsidR="00B71AD9" w:rsidRDefault="00B71AD9" w:rsidP="00244315">
      <w:pPr>
        <w:bidi w:val="0"/>
        <w:jc w:val="right"/>
        <w:rPr>
          <w:rFonts w:ascii="Arial" w:hAnsi="Arial" w:cs="Arial"/>
          <w:sz w:val="28"/>
          <w:szCs w:val="28"/>
          <w:rtl/>
        </w:rPr>
      </w:pPr>
      <w:r>
        <w:rPr>
          <w:rFonts w:ascii="Arial" w:hAnsi="Arial" w:cs="Arial"/>
          <w:sz w:val="28"/>
          <w:szCs w:val="28"/>
          <w:rtl/>
        </w:rPr>
        <w:t>לעומת זה, הדוגמא של יהושוע סובול  היא דוגמא אחת חשובה מני רבות  לקורה בתוככי מדינת ישראל.  שלא תהיינה ספקות , אני  מעריכה מאוד את  פעילותם המשותפת של המשפחות השכולות.</w:t>
      </w:r>
      <w:r>
        <w:rPr>
          <w:rFonts w:hint="cs"/>
          <w:sz w:val="28"/>
          <w:szCs w:val="28"/>
          <w:rtl/>
        </w:rPr>
        <w:t xml:space="preserve"> </w:t>
      </w:r>
      <w:r>
        <w:rPr>
          <w:rFonts w:ascii="Arial" w:hAnsi="Arial" w:cs="Arial"/>
          <w:sz w:val="28"/>
          <w:szCs w:val="28"/>
          <w:rtl/>
        </w:rPr>
        <w:t>איני מטילה ספק לרגע שפורום המשפחות השכולות משני הצדדים הוא גורם מלכד ומפייס. ישנן עוד מסגרות בהן מתקיימת פעילות אקטיבית לקיום דו שיח בין ערבים ויהודים במדינת ישראל.  כך קמו  מסגרות חינוכיות משותפות לילדים יהודים וערבים כמו למשל של עמותת יד ביד, יישוב מעורב נווה שלום ליד לטרון  בו חיים יחדיו יהודים וערבים מאז 1969 , המרכז הערבי יהודי לשלום בגבעת חביבה, מתווה לשיתוף פעולה בין רשויות מוניציפליות  קבוצות ספורט, ועוד ועוד.  כל בר דעת שחפץ  בדו קיום בשלום, יברך על יוזמות אלה ועל הצלחתן..</w:t>
      </w:r>
    </w:p>
    <w:p w:rsidR="00B71AD9" w:rsidRDefault="00B71AD9" w:rsidP="00244315">
      <w:pPr>
        <w:bidi w:val="0"/>
        <w:jc w:val="right"/>
        <w:rPr>
          <w:rFonts w:ascii="Arial" w:hAnsi="Arial" w:cs="Arial"/>
          <w:sz w:val="28"/>
          <w:szCs w:val="28"/>
        </w:rPr>
      </w:pPr>
      <w:r>
        <w:rPr>
          <w:rFonts w:ascii="Arial" w:hAnsi="Arial" w:cs="Arial"/>
          <w:sz w:val="28"/>
          <w:szCs w:val="28"/>
          <w:rtl/>
        </w:rPr>
        <w:t xml:space="preserve">עד כאן דברי הברכה לקיומן של המסגרות הנ"ל שללא צל של ספק קמו ופועלות על ידי אנשים שוחרי טוב, אנשים בעלי רצון טוב שהחליטו ליזום ומקוים שבאמצעות יוזמותיהם המבורכות אף יצליחו להביא לדו קיום ערבי יהודי בישראל. </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אני מסכימה ומאמינה שבמישור היחסים הבין אישיים שבין אנשים, נרקמים יחסי ידידות, קרבה והבנה. אני מאמינה שישנה אף הזדהות הדדית עם כאבו של השני  ואף נוצרו במהלך השנים רעות ואחווה. מטעמי נוחות הכתיבה, אקרא לכל היוזמות הנ"ל </w:t>
      </w:r>
      <w:r>
        <w:rPr>
          <w:rFonts w:ascii="Arial" w:hAnsi="Arial" w:cs="Arial"/>
          <w:sz w:val="28"/>
          <w:szCs w:val="28"/>
          <w:u w:val="single"/>
          <w:rtl/>
        </w:rPr>
        <w:t>יוזמות חברתיות</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מכאן ואילך אעבור לספקותי: </w:t>
      </w:r>
    </w:p>
    <w:p w:rsidR="00B71AD9" w:rsidRDefault="00B71AD9" w:rsidP="00244315">
      <w:pPr>
        <w:bidi w:val="0"/>
        <w:jc w:val="right"/>
        <w:rPr>
          <w:rFonts w:ascii="Arial" w:hAnsi="Arial" w:cs="Arial"/>
          <w:sz w:val="28"/>
          <w:szCs w:val="28"/>
        </w:rPr>
      </w:pPr>
      <w:r>
        <w:rPr>
          <w:rFonts w:ascii="Arial" w:hAnsi="Arial" w:cs="Arial"/>
          <w:sz w:val="28"/>
          <w:szCs w:val="28"/>
          <w:rtl/>
        </w:rPr>
        <w:t xml:space="preserve">כל המסגרות הנ"ל קמו רק בתוככי מדינת ישראל של הקו הירוק. הן מסגרות לדו קיום עם ערביי ישראל ולא מסגרות שתבאנה את השלום עם "העם הפלשתינאי". </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 כל היוזמות נולדו, נוסדו, הוקמו על ידי יהודים ולא על ידי אזרחים ערביים. אין בידי נתונים, אך אני מעריכה שיוזמות שיתוף הפעולה מכל הסוגים מקיפים רק אחוזים קטנים מאוד של  אוכלוסיית מדינת ישראל . יכול להיות שאדם רוייטר יוכל לסייע בנתונים סטטיסטיים מדויקים.  להערכתי היקף שיתוף הפעולה במישור החברתי </w:t>
      </w:r>
      <w:r>
        <w:rPr>
          <w:rFonts w:ascii="Arial" w:hAnsi="Arial" w:cs="Arial"/>
          <w:sz w:val="28"/>
          <w:szCs w:val="28"/>
          <w:rtl/>
        </w:rPr>
        <w:lastRenderedPageBreak/>
        <w:t>במשך 72 שנות קיומה של המדינה הוא מצומצם מאוד. במקביל בואו לא נשכח, שקמו  במדינת ישראל הדמוקרטית ( "הפשיסטית" "הנאצית" "הקלגסית"- בפי היונים)  מסגרות ותנועות פוליטיות של ערבים אזרחי מדינת ישראל, ששוללות את קיומה של מדינת היהודים כמו התנועה האסלאמית הצפונית, התנועה האסלאמית הדרומית , מפלגות כמו בלד וכו'....</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דעתי היא ששיתוף פעולה כלכלי בין יהודים וערבים הוא הבסיס הראשון במעלה להשכנת קירוב לבבות בין המיעוט הערבי והרב היהודי. פרנסה ותעסוקה, שירותי בריאות, תנאים סוציאלים, חינוך נאות  הם הם התנאי העיקרי לדו קיום , כאשר לצדן יש מקום גם ליוזמות חברתיות . אני מניחה שככל שקיומה הכלכלי של ישראל ימשיך להיות איתן, כך יתהדקו הקשרים  מסיבות של כדאיות בלבד.  איני משלה את עצמי ששפע כלכלי  בישראל יניע ערבים להצטרף להסתדרות הציונית  אך אני מניחה שכשהבטן מלאה  ויש מה להפסיד, לחמומי מוח לא תהיה תקומה. אולי. הלוואי. </w:t>
      </w:r>
    </w:p>
    <w:p w:rsidR="00B71AD9" w:rsidRDefault="00B71AD9" w:rsidP="00244315">
      <w:pPr>
        <w:bidi w:val="0"/>
        <w:jc w:val="right"/>
        <w:rPr>
          <w:rFonts w:ascii="Arial" w:hAnsi="Arial" w:cs="Arial"/>
          <w:sz w:val="28"/>
          <w:szCs w:val="28"/>
          <w:rtl/>
        </w:rPr>
      </w:pPr>
      <w:r>
        <w:rPr>
          <w:rFonts w:ascii="Arial" w:hAnsi="Arial" w:cs="Arial"/>
          <w:sz w:val="28"/>
          <w:szCs w:val="28"/>
          <w:rtl/>
        </w:rPr>
        <w:t>בסופו של דבר זה תהליך ארוך ביותר שימשך שנים ארוכות מאוד. התוצאות הן מקוות אך לא מובטחות. ככלות הכל איני יכולה לשכוח שעל אף שכנות טובה של יהודים וערבים  במשך דורי דורות בחברון ,צפת, בירושלים, וביפו  ( ישוב יהודי בלתי ציוני, בני הישוב הישן ),  ב 1929  לא היססו שכנים ערבים לטבוח בשכנים היהודים . על השתתפות ערביי יפו בהפגנות אלימות בימי האינתיפאדה השנייה כבר דיברנו?  </w:t>
      </w:r>
    </w:p>
    <w:p w:rsidR="00B71AD9" w:rsidRPr="00727E0D" w:rsidRDefault="00B71AD9" w:rsidP="00244315">
      <w:pPr>
        <w:rPr>
          <w:color w:val="000000"/>
          <w:rtl/>
        </w:rPr>
      </w:pPr>
      <w:r>
        <w:rPr>
          <w:rFonts w:ascii="Arial" w:hAnsi="Arial" w:cs="Arial"/>
          <w:sz w:val="28"/>
          <w:szCs w:val="28"/>
          <w:rtl/>
        </w:rPr>
        <w:t>בברכת חג שבועות שמח לכלם</w:t>
      </w:r>
    </w:p>
    <w:p w:rsidR="00727E0D" w:rsidRDefault="00727E0D" w:rsidP="00244315">
      <w:pPr>
        <w:rPr>
          <w:color w:val="000000"/>
          <w:sz w:val="28"/>
          <w:szCs w:val="28"/>
          <w:rtl/>
        </w:rPr>
      </w:pPr>
    </w:p>
    <w:p w:rsidR="00B71AD9" w:rsidRDefault="00B71AD9" w:rsidP="00244315">
      <w:pPr>
        <w:rPr>
          <w:color w:val="000000"/>
          <w:rtl/>
        </w:rPr>
      </w:pPr>
      <w:r>
        <w:rPr>
          <w:rFonts w:hint="cs"/>
          <w:color w:val="000000"/>
          <w:rtl/>
        </w:rPr>
        <w:t>מכתב שלי לחברי הפורום ב- 26.5</w:t>
      </w:r>
    </w:p>
    <w:p w:rsidR="00B71AD9" w:rsidRPr="00B71AD9" w:rsidRDefault="00B71AD9" w:rsidP="00244315">
      <w:pPr>
        <w:rPr>
          <w:color w:val="000000"/>
        </w:rPr>
      </w:pPr>
      <w:r>
        <w:rPr>
          <w:rFonts w:hint="cs"/>
          <w:color w:val="000000"/>
          <w:rtl/>
        </w:rPr>
        <w:t>...</w:t>
      </w:r>
      <w:r w:rsidRPr="00B71AD9">
        <w:rPr>
          <w:rFonts w:hint="cs"/>
          <w:color w:val="000000"/>
          <w:rtl/>
        </w:rPr>
        <w:t xml:space="preserve"> יקרה, חברים יקרים,</w:t>
      </w:r>
    </w:p>
    <w:p w:rsidR="00B71AD9" w:rsidRPr="00B71AD9" w:rsidRDefault="00B71AD9" w:rsidP="00244315">
      <w:pPr>
        <w:rPr>
          <w:color w:val="000000"/>
          <w:rtl/>
        </w:rPr>
      </w:pPr>
      <w:r w:rsidRPr="00B71AD9">
        <w:rPr>
          <w:rFonts w:hint="cs"/>
          <w:color w:val="000000"/>
          <w:rtl/>
        </w:rPr>
        <w:t xml:space="preserve">אני יכול לצרף לרשימת היוזמות האזרחיות שהעלית עוד יוזמה שקמה בזכות אנשים דורשי טוב אבל לא החזיקה מעמד בצוק העיתים. רצה הגורל שאכנס לחיים האקדמיים דווקא בזכות יוזמה לשיתוף פעולה ישראלי-פלשתינאי. אחרי קריירה עשירה בעסקים קיבלתי דוקטורט בגיל שישים ב- 2004 מאחת האוניברסיטאות הותיקות והטובות באירופה </w:t>
      </w:r>
      <w:r w:rsidRPr="00B71AD9">
        <w:rPr>
          <w:color w:val="000000"/>
        </w:rPr>
        <w:t>CNAM</w:t>
      </w:r>
      <w:r w:rsidRPr="00B71AD9">
        <w:rPr>
          <w:rFonts w:hint="cs"/>
          <w:color w:val="000000"/>
          <w:rtl/>
        </w:rPr>
        <w:t xml:space="preserve"> בפריז שנוסדה בזמן המהפיכה הצרפתית ומאז נוקטת בקו חברתי אקטיביסטי. עם שובי ארצה סברתי לתומי שבארצנו האתית יתחרו ביניהם כל המוסדות האקדמיים להעסיק אדם עם ניסיון עסקי עשיר ועם תזה שהיתה הראשונה בעולם שעסקה באתיקה לבעלי מניות מיעוט, קרי כולנו. להפתעתי התברר לי שהאוניברסיטאות, ברובן עם אורינטציה ניאו ליברלית לפחות בחוגים למנהל עסקים, כלכלה וחשבונאות, לא עטו על "המציאה" ולא קיבלתי שום הצעת עבודה. רק באוניברסיטה אחת, אוניברסיטת חיפה, חמש דקות הליכה מהבית, ענה לי חברי אילן משולם החבר בפורום, שהיה מאוד רוצה להעסיק אותי כי נושא האתיקה חשוב לו וגם האוניברסיטה חרטה על דיגלה צדק חברתי. אלא מה, אין לו שום תקן פנוי בבית הספר למינהל עסקים אותו ניהל ואם יחול שינוי הוא יפנה אלי.</w:t>
      </w:r>
    </w:p>
    <w:p w:rsidR="00B71AD9" w:rsidRPr="00B71AD9" w:rsidRDefault="00B71AD9" w:rsidP="00244315">
      <w:pPr>
        <w:rPr>
          <w:color w:val="000000"/>
          <w:rtl/>
        </w:rPr>
      </w:pPr>
      <w:r w:rsidRPr="00B71AD9">
        <w:rPr>
          <w:rFonts w:hint="cs"/>
          <w:color w:val="000000"/>
          <w:rtl/>
        </w:rPr>
        <w:t xml:space="preserve">בעיצומו של הקיץ אני מקבל טלפון מאילן שמכר משותף שהיה אמור ללמד ניהול תוכניות ב- </w:t>
      </w:r>
      <w:r w:rsidRPr="00B71AD9">
        <w:rPr>
          <w:color w:val="000000"/>
        </w:rPr>
        <w:t>INTERNATIONAL MBA</w:t>
      </w:r>
      <w:r w:rsidRPr="00B71AD9">
        <w:rPr>
          <w:color w:val="000000"/>
          <w:rtl/>
        </w:rPr>
        <w:t xml:space="preserve"> </w:t>
      </w:r>
      <w:r w:rsidRPr="00B71AD9">
        <w:rPr>
          <w:rFonts w:hint="cs"/>
          <w:color w:val="000000"/>
          <w:rtl/>
        </w:rPr>
        <w:t xml:space="preserve">נפטר באופן פתאומי ואם אני עדיין פנוי אני מוזמן ללמד את הקורס שלו. עניתי לו שאשמח מאוד ללמד אבל אני לא בקי בתחום ויש לי תוכניות לימוד רק באתיקה עסקית והרי ממילא הוא רצה להרחיב את העיסוק בנושא (היה כבר מרצה שהרצה מיני תוכנית בעברית) ולכן אשמח לבוא. אילן הסביר לי שמדובר בתוכנית בינלאומית באנגלית (עניתי לו שממילא התוכניות שלי הן בעברית ובאנגלית) וזהו פרויקט חדש, יוזמה של האיחוד האירופי וגורמים אחרים לקירוב לבבות בין פלשתינאים וישראלים הממנת באופן מלא את לימודי הסטודנטים ובלבד שהרכבם יהיה: 50% פלשתינאים מהגדה ומזרח ירושלים, 25% ערבים ישראלים, 25% יהודים ישראלים. הרעיון של הארגונים ושל האוניברסיטה היה שהסטודנטים יקימו לאחר תום לימודיהם מיזמים משותפים ישראלים - פלשתינאים וכך, עם אינטרסים כלכליים משותפים נתגבר על האיבה. התוכנית היתה הצלחה </w:t>
      </w:r>
      <w:r w:rsidRPr="00B71AD9">
        <w:rPr>
          <w:rFonts w:hint="cs"/>
          <w:color w:val="000000"/>
          <w:rtl/>
        </w:rPr>
        <w:lastRenderedPageBreak/>
        <w:t>אקדמית, הסטודנטים גילו עניין רב בסוגיות האתיות, והפלשתינאים פתחו את ליבם עד כמה המשטר ברשות מושחת, לכך ענו להם הישראלים שגם אצלנו לא מזהיר.</w:t>
      </w:r>
    </w:p>
    <w:p w:rsidR="00B71AD9" w:rsidRPr="00B71AD9" w:rsidRDefault="00B71AD9" w:rsidP="00244315">
      <w:pPr>
        <w:rPr>
          <w:color w:val="000000"/>
          <w:rtl/>
        </w:rPr>
      </w:pPr>
      <w:r w:rsidRPr="00B71AD9">
        <w:rPr>
          <w:rFonts w:hint="cs"/>
          <w:color w:val="000000"/>
          <w:rtl/>
        </w:rPr>
        <w:t>כמובן שלא התבטאתי באף מילה בסוגיות הסכסוך, לא פירסמתי שום מאמר, כי אני סבור שמרצה אקדמי צריך לשמור על אוביקטיביות ולא להשפיע על הסטודנטים בסוגיות שאינן בתחום הקורס. הלוואי וכל המרצים במוסדות האקדמיים בישראל היו נוהגים כך, כי חופש אקדמי זה טוב אבל רק בתחום הקורס - מרצה בכלכלה יכול לפתוח לדיון סוגיות של צדק חברתי וניאו ליברליות, אבל לא בעיות של הסכסוך או נושאי דת ומדינה. כמובן שמרצה במדע המדינה יכול להתייחס לסוגיות הסכסוך. היתה לי רק בעיה אחת, יהושע, האם לכלול בתוכנית הלימודים שלי שהתבססה בין היתר על מחזות בסוגיות של אתיקה עסקית (אויב העם, כולם היו בני, קרנפים וכו') את הסוחר מונציה שאתה מתמחה בפירושים שלך למחזה בבימויים שלך ברחבי העולם. אני סבור כמוך, יהושע, שהמחזה לא אנטישמי ועל כך קיימנו דיונים ערים עם סטודנטים במסגרות אחרות, שעבורם זו היתה הפעם הראשונה שקראו מחזה שיקספירי, או מחזה בכלל, אם כי התמקדנו בסוגיות אתיות. החלטתי בסוף שלא כדאי לגעת בעצבים חשופים. הסטודנטים מאוד אהבו את הקורס ונתנו לי הערכות מאוד גבוהות (באתר שלי) ובזכותן ובזכות משובים של סטודנטים בקורסים אחרים נבחרתי למרצה המצטיין.</w:t>
      </w:r>
    </w:p>
    <w:p w:rsidR="00B71AD9" w:rsidRPr="00B71AD9" w:rsidRDefault="00B71AD9" w:rsidP="00244315">
      <w:pPr>
        <w:rPr>
          <w:color w:val="000000"/>
          <w:rtl/>
        </w:rPr>
      </w:pPr>
      <w:r w:rsidRPr="00B71AD9">
        <w:rPr>
          <w:rFonts w:hint="cs"/>
          <w:color w:val="000000"/>
          <w:rtl/>
        </w:rPr>
        <w:t>הסטודנטים הפלשתינאים אמנם "ירדו" עלי איך זה ש- "מאסרי" כמוני לא שולט בערבית ועניתי להם שאני עובד על כך ואכן במקביל למדתי שוב ערבית ספרותית והפעם גם מדוברת והתחלתי לקרוא ספרים של נגיב מחפוז ושל אליאס חורי בערבית עם תרגום עברי. הכל היה טוב ויפה והתוכנית היתה הצלחה רבה (להלן תמונה שלי עם כמה מהסטודנטים בתוכנית, שימו לב לעניבה ולחולצה המחויטת של אחד הסטודנטים, היחידי באוניברסיטה שבא לבוש כך). האידיליה נמשכה שלוש שנים. אלא שהמארגנים, אמונים אולי על תיאוריות פרוידיאניות, עמדו על כך שבערבים יתקיימו דיונים גם על נושאים מדיניים. אני סברתי שזו טעות חמורה וצריך לשמור על מסגרת עיסקית, כלכלית ותרבותית גרידא. גם התבטאתי בפניהם, אך לא היה לי עם מי לדבר, אילן כבר לא היה המנהל של בית הספר, והמארגנים חשבו שיש לדון בסוגיות הסכסוך והביאו על כך מרצים למכביר. מה שקרה זה היה מלחמת עולם, היחסים שהיו מאוד חמים, כי בין היהודים והערבים רב המשותף על המפריד, התעכרו, עפו סיסמאות של רוצחי ילדים, אתם אשמים בנכבה, בנכסה, בפליטים, לא נכון, אתם פתחתם במלחמה, אתם לא מכירים בקיומנו... עד שהתוכנית חדלה להתקיים.</w:t>
      </w:r>
    </w:p>
    <w:p w:rsidR="00B71AD9" w:rsidRPr="00B71AD9" w:rsidRDefault="00B71AD9" w:rsidP="00244315">
      <w:pPr>
        <w:rPr>
          <w:color w:val="000000"/>
          <w:rtl/>
        </w:rPr>
      </w:pPr>
      <w:r w:rsidRPr="00B71AD9">
        <w:rPr>
          <w:rFonts w:hint="cs"/>
          <w:color w:val="000000"/>
          <w:rtl/>
        </w:rPr>
        <w:t>טוב, אלה הרשמים שלי, אני ליוויתי את הנושא רק כאורח לרגע, אתה אולי אילן תוכל להעיר ולתקן אם החסרתי או לא דייקתי. זה מה שאני זוכר מהניסיון האנושי החשוב הזה וחבל שהוא נקטע באיבו. אבל לא רק הוא, למיטב ידיעתי, כמעט כל היוזמות הכלכליות שניסו להקים בשיתוף עם הפלשתינאים לא שרדו מסיבות כאלה או אחרות. לא אתייחס כאן לסוגית הפורום של המשפחות השכולות וההרצאה של אחד מאושיות השמאל בכנס לפני שלוש שנים, מי שרוצה מוזמן לקרוא את המסה שפרסמתי בנושא ושלחתי לכם קישור אליה במייל קודם. אני מסכים איתך לחלוטין אדם שהזמן לא פועל לטובת הפלשתינאים. סוגיית הסכסוך "נמאסה" כבר על מנהיגי ארצות ערב שמשלמים לה מס שפתיים ואפילו לא שלמונים, אחרי שנוכחו לדעת שרוב הכספים שהם תורמים לא הולכים לפליטים ולנזקקים אלא לכיסי המושחתים בהנהגת הרשות והחמאס ולחימוש חסר תוחלת. אם אנו לא מצליחים למצוא מכנה משותף בסוגיה בין יונים, ניצים ומה שביניהם, בפורום הפתוח שלנו, איך נצליח למצוא פיתרון לסכסוך בין שני עמים שחיים באותה חלקת ארץ ישראל (וירדן שבה 80% פלשתינאים היא לא פחות פלשתינאית מהגדה ועזה) ורבים עליה למעלה ממאה שנה?</w:t>
      </w:r>
    </w:p>
    <w:p w:rsidR="00B71AD9" w:rsidRPr="00B71AD9" w:rsidRDefault="00B71AD9" w:rsidP="00244315">
      <w:pPr>
        <w:rPr>
          <w:color w:val="000000"/>
          <w:rtl/>
        </w:rPr>
      </w:pPr>
      <w:r w:rsidRPr="00B71AD9">
        <w:rPr>
          <w:noProof/>
          <w:color w:val="000000"/>
        </w:rPr>
        <w:lastRenderedPageBreak/>
        <w:drawing>
          <wp:inline distT="0" distB="0" distL="0" distR="0">
            <wp:extent cx="5943600" cy="4159885"/>
            <wp:effectExtent l="19050" t="0" r="0" b="0"/>
            <wp:docPr id="146" name="Picture 1" descr="Shirly and Noam in Cory's stud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rly and Noam in Cory's study, 2014"/>
                    <pic:cNvPicPr>
                      <a:picLocks noChangeAspect="1" noChangeArrowheads="1"/>
                    </pic:cNvPicPr>
                  </pic:nvPicPr>
                  <pic:blipFill>
                    <a:blip r:embed="rId1019" r:link="rId1020" cstate="print"/>
                    <a:srcRect/>
                    <a:stretch>
                      <a:fillRect/>
                    </a:stretch>
                  </pic:blipFill>
                  <pic:spPr bwMode="auto">
                    <a:xfrm>
                      <a:off x="0" y="0"/>
                      <a:ext cx="5943600" cy="4159885"/>
                    </a:xfrm>
                    <a:prstGeom prst="rect">
                      <a:avLst/>
                    </a:prstGeom>
                    <a:noFill/>
                    <a:ln w="9525">
                      <a:noFill/>
                      <a:miter lim="800000"/>
                      <a:headEnd/>
                      <a:tailEnd/>
                    </a:ln>
                  </pic:spPr>
                </pic:pic>
              </a:graphicData>
            </a:graphic>
          </wp:inline>
        </w:drawing>
      </w:r>
    </w:p>
    <w:p w:rsidR="00B71AD9" w:rsidRPr="00B71AD9" w:rsidRDefault="00B71AD9" w:rsidP="00244315">
      <w:pPr>
        <w:rPr>
          <w:color w:val="000000"/>
          <w:rtl/>
        </w:rPr>
      </w:pPr>
      <w:r w:rsidRPr="00B71AD9">
        <w:rPr>
          <w:rFonts w:hint="cs"/>
          <w:color w:val="000000"/>
          <w:rtl/>
        </w:rPr>
        <w:t>הרבה בריאות,</w:t>
      </w:r>
    </w:p>
    <w:p w:rsidR="00B71AD9" w:rsidRDefault="00B71AD9" w:rsidP="00244315">
      <w:pPr>
        <w:rPr>
          <w:color w:val="000000"/>
          <w:rtl/>
        </w:rPr>
      </w:pPr>
      <w:r w:rsidRPr="00B71AD9">
        <w:rPr>
          <w:rFonts w:hint="cs"/>
          <w:color w:val="000000"/>
          <w:rtl/>
        </w:rPr>
        <w:t>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אישי של חבר הפורום אלי ב- 26.5</w:t>
      </w:r>
    </w:p>
    <w:p w:rsidR="00B71AD9" w:rsidRDefault="00B71AD9" w:rsidP="00244315">
      <w:pPr>
        <w:rPr>
          <w:rFonts w:ascii="Tahoma" w:hAnsi="Tahoma" w:cs="Tahoma"/>
          <w:color w:val="3333FF"/>
        </w:rPr>
      </w:pPr>
      <w:r>
        <w:rPr>
          <w:rFonts w:ascii="Tahoma" w:hAnsi="Tahoma" w:cs="Tahoma"/>
          <w:color w:val="3333FF"/>
          <w:rtl/>
        </w:rPr>
        <w:t>קורי יקירי,</w:t>
      </w:r>
    </w:p>
    <w:p w:rsidR="00B71AD9" w:rsidRDefault="00B71AD9" w:rsidP="00244315">
      <w:pPr>
        <w:rPr>
          <w:rFonts w:ascii="Tahoma" w:hAnsi="Tahoma" w:cs="Tahoma"/>
          <w:color w:val="3333FF"/>
        </w:rPr>
      </w:pPr>
      <w:r>
        <w:rPr>
          <w:rFonts w:ascii="Tahoma" w:hAnsi="Tahoma" w:cs="Tahoma"/>
          <w:color w:val="3333FF"/>
          <w:rtl/>
        </w:rPr>
        <w:t>ראשית עלי לציין כי התעכבתי בתשובתי לפנייתך אלי לא מזלזול חס וחלילה, אלא מכובד ראש. רציתי לקחת זמן ולשקול היטב את הכפפה שזרקת לפתחי לפני שאני משיב.</w:t>
      </w:r>
    </w:p>
    <w:p w:rsidR="00B71AD9" w:rsidRDefault="00B71AD9" w:rsidP="00244315">
      <w:pPr>
        <w:rPr>
          <w:rFonts w:ascii="Tahoma" w:hAnsi="Tahoma" w:cs="Tahoma"/>
          <w:color w:val="3333FF"/>
        </w:rPr>
      </w:pPr>
      <w:r>
        <w:rPr>
          <w:rFonts w:ascii="Tahoma" w:hAnsi="Tahoma" w:cs="Tahoma"/>
          <w:color w:val="3333FF"/>
          <w:rtl/>
        </w:rPr>
        <w:t>שנית, רציתי להודות לך על "הכתרים שקשרת לראשי" שאינני חושב שאני ראוי להם. תודה רבה, ואני מעריך את הערכתך אלי - אך קטונתי... </w:t>
      </w:r>
    </w:p>
    <w:p w:rsidR="00B71AD9" w:rsidRDefault="00B71AD9" w:rsidP="00244315">
      <w:pPr>
        <w:rPr>
          <w:rFonts w:ascii="Tahoma" w:hAnsi="Tahoma" w:cs="Tahoma"/>
          <w:color w:val="3333FF"/>
          <w:rtl/>
        </w:rPr>
      </w:pPr>
      <w:r>
        <w:rPr>
          <w:rFonts w:ascii="Tahoma" w:hAnsi="Tahoma" w:cs="Tahoma"/>
          <w:color w:val="3333FF"/>
          <w:rtl/>
        </w:rPr>
        <w:t>איני רואה עצמי "כדמות ציבורית" או בעל השפעה ציבורית, ולכן אינני חושב שכלי תקשורת משמעותיים יירצו כלל לראיין אותי, יותר משירצו לפרסם את מאמריך המפרטים את הצעתך לרפובליקה שנייה. לדעתי יש לך שותפים בעלי מעמד ציבורי בולט הרבה יותר שיעוררו עניין בתקשורת, כמו יהושע סובול (למרות שלדעתך יש עליו "חרם" - עדיין זה שם מוכר וידוע היטב בציבור), עמוס מוקדי, ושלא לדבר על אנשים כמו שכטמן, מאיר חת או פרץ לביא - שאתה כבר יודע/מעריך שלא ירצו לעשות זאת. אגב, תמהני מדוע אלה לא רוצים להיות מעין "פרזנטורים" של המצע? אולי יש בכך רמז להיתכנות של קבלת המצע בציבור?</w:t>
      </w:r>
    </w:p>
    <w:p w:rsidR="00B71AD9" w:rsidRDefault="00B71AD9" w:rsidP="00244315">
      <w:pPr>
        <w:rPr>
          <w:rFonts w:ascii="Tahoma" w:hAnsi="Tahoma" w:cs="Tahoma"/>
          <w:color w:val="3333FF"/>
          <w:rtl/>
        </w:rPr>
      </w:pPr>
      <w:r>
        <w:rPr>
          <w:rFonts w:ascii="Tahoma" w:hAnsi="Tahoma" w:cs="Tahoma"/>
          <w:color w:val="3333FF"/>
          <w:rtl/>
        </w:rPr>
        <w:lastRenderedPageBreak/>
        <w:t>מובן שאשמח לסייע לך (כפי שהשתדלתי לעשות עד כה) בקידום הנושא ולו - כפי שאמרת - שמצפוננו יהיה נקי שלא ישבנו בחיבוק ידיים. אכן תחושת התסכול גבוהה והחשש מחלחל שהנה המדינה מגיעה אל עברי פי פחת. דווקא בעיתון השנוא עליך יש מאמרים של רבים המתייחסים לאפשרות ולניסיונות של "השמאל-מרכז השפוי" ורבים רואים את החולשה ביצירת שינוי בחסרונה של דמות בולטת (דה-גול?) שיכולה לרכז כוחות וליצור את הלהט המאפיין את הביביסטים, כאשר כרגע הכוחות "פזורים" בין עמדות ודעות שונות ולכן גם חלשים. כפי שאתה רואה, גם בין חברי הפורום לא קל לייצר קונצנזוס. אבל, לתת במה לדברים, כחלק מהדיון המתנהל בציבור המוטרד מהמצב, ראוי בהחלט.</w:t>
      </w:r>
    </w:p>
    <w:p w:rsidR="00B71AD9" w:rsidRDefault="00B71AD9" w:rsidP="00244315">
      <w:pPr>
        <w:rPr>
          <w:rFonts w:ascii="Tahoma" w:hAnsi="Tahoma" w:cs="Tahoma"/>
          <w:color w:val="3333FF"/>
          <w:rtl/>
        </w:rPr>
      </w:pPr>
      <w:r>
        <w:rPr>
          <w:rFonts w:ascii="Tahoma" w:hAnsi="Tahoma" w:cs="Tahoma"/>
          <w:color w:val="3333FF"/>
          <w:rtl/>
        </w:rPr>
        <w:t>לכן, לצערי - תגובתי לאתגר שהצבת לי היא שאני אינני האדם הראוי להיות פרזנטור. לסייע ולתמוך - בהחלט ובשמחה.</w:t>
      </w:r>
    </w:p>
    <w:p w:rsidR="00B71AD9" w:rsidRDefault="00B71AD9" w:rsidP="00244315">
      <w:pPr>
        <w:rPr>
          <w:rFonts w:ascii="Tahoma" w:hAnsi="Tahoma" w:cs="Tahoma"/>
          <w:color w:val="3333FF"/>
          <w:rtl/>
        </w:rPr>
      </w:pPr>
      <w:r>
        <w:rPr>
          <w:rFonts w:ascii="Tahoma" w:hAnsi="Tahoma" w:cs="Tahoma"/>
          <w:color w:val="3333FF"/>
          <w:rtl/>
        </w:rPr>
        <w:t>שוב תודה על המחמאה והאמון בי,</w:t>
      </w:r>
    </w:p>
    <w:p w:rsidR="00B71AD9" w:rsidRPr="00B71AD9" w:rsidRDefault="00B71AD9" w:rsidP="00244315">
      <w:pPr>
        <w:rPr>
          <w:color w:val="000000"/>
          <w:rtl/>
        </w:rPr>
      </w:pPr>
    </w:p>
    <w:p w:rsidR="00B71AD9" w:rsidRDefault="00B71AD9" w:rsidP="00244315">
      <w:pPr>
        <w:rPr>
          <w:color w:val="000000"/>
          <w:rtl/>
        </w:rPr>
      </w:pPr>
      <w:r>
        <w:rPr>
          <w:rFonts w:hint="cs"/>
          <w:color w:val="000000"/>
          <w:rtl/>
        </w:rPr>
        <w:t>תשובה שלי לאותו חבר ב- 26.5</w:t>
      </w:r>
    </w:p>
    <w:p w:rsidR="00B71AD9" w:rsidRDefault="00B71AD9" w:rsidP="00244315">
      <w:pPr>
        <w:rPr>
          <w:color w:val="000000"/>
          <w:sz w:val="28"/>
          <w:szCs w:val="28"/>
        </w:rPr>
      </w:pPr>
      <w:r>
        <w:rPr>
          <w:rFonts w:hint="cs"/>
          <w:color w:val="000000"/>
          <w:sz w:val="28"/>
          <w:szCs w:val="28"/>
          <w:rtl/>
        </w:rPr>
        <w:t>... יקירי,</w:t>
      </w:r>
    </w:p>
    <w:p w:rsidR="00B71AD9" w:rsidRDefault="00B71AD9" w:rsidP="00244315">
      <w:pPr>
        <w:rPr>
          <w:color w:val="000000"/>
          <w:sz w:val="28"/>
          <w:szCs w:val="28"/>
          <w:rtl/>
        </w:rPr>
      </w:pPr>
      <w:r>
        <w:rPr>
          <w:rFonts w:hint="cs"/>
          <w:color w:val="000000"/>
          <w:sz w:val="28"/>
          <w:szCs w:val="28"/>
          <w:rtl/>
        </w:rPr>
        <w:t>תודה לך על ההתיחסות שלך ועל הרצון הטוב. כל מה שאני מנסה לעשות זה לשפר את המצב, לא ירצו לא יאכלו. כל האחרים לא מוכנים לקדם את הנושא, לא כל כך בגלל שהם לא מאמינים בו, אדרבא הם כותבים עליו שבחים רבים, אלא בגלל שהם מוכנים לקדם רק את האג'נדה שלהם והם עסוקים בעניניהם, שלא כל כך ברורה לי מה הם והם בטח לא הוליסטים כמו החזון שאני מציג.</w:t>
      </w:r>
    </w:p>
    <w:p w:rsidR="00B71AD9" w:rsidRDefault="00B71AD9" w:rsidP="00244315">
      <w:pPr>
        <w:rPr>
          <w:color w:val="000000"/>
          <w:sz w:val="28"/>
          <w:szCs w:val="28"/>
          <w:rtl/>
        </w:rPr>
      </w:pPr>
      <w:r>
        <w:rPr>
          <w:rFonts w:hint="cs"/>
          <w:color w:val="000000"/>
          <w:sz w:val="28"/>
          <w:szCs w:val="28"/>
          <w:rtl/>
        </w:rPr>
        <w:t>הרבה בריאות,</w:t>
      </w:r>
    </w:p>
    <w:p w:rsidR="00B71AD9" w:rsidRDefault="00B71AD9" w:rsidP="00244315">
      <w:pPr>
        <w:rPr>
          <w:color w:val="000000"/>
          <w:sz w:val="28"/>
          <w:szCs w:val="28"/>
          <w:rtl/>
        </w:rPr>
      </w:pPr>
      <w:r>
        <w:rPr>
          <w:rFonts w:hint="cs"/>
          <w:color w:val="000000"/>
          <w:sz w:val="28"/>
          <w:szCs w:val="28"/>
          <w:rtl/>
        </w:rPr>
        <w:t>קורי</w:t>
      </w:r>
    </w:p>
    <w:p w:rsidR="00B71AD9" w:rsidRDefault="00B71AD9" w:rsidP="00244315">
      <w:pPr>
        <w:rPr>
          <w:color w:val="000000"/>
          <w:rtl/>
        </w:rPr>
      </w:pPr>
    </w:p>
    <w:p w:rsidR="00C6308C" w:rsidRDefault="00C6308C" w:rsidP="00244315">
      <w:pPr>
        <w:rPr>
          <w:color w:val="000000"/>
          <w:rtl/>
        </w:rPr>
      </w:pPr>
      <w:r>
        <w:rPr>
          <w:rFonts w:hint="cs"/>
          <w:color w:val="000000"/>
          <w:rtl/>
        </w:rPr>
        <w:t>מכתב אישי של חבר הפורום אלי ב- 25.5</w:t>
      </w:r>
    </w:p>
    <w:p w:rsidR="00C6308C" w:rsidRDefault="00C6308C" w:rsidP="00C6308C">
      <w:pPr>
        <w:rPr>
          <w:rFonts w:ascii="Arial" w:hAnsi="Arial" w:cs="Arial"/>
          <w:sz w:val="72"/>
          <w:szCs w:val="72"/>
        </w:rPr>
      </w:pPr>
      <w:r>
        <w:rPr>
          <w:rFonts w:ascii="Arial" w:hAnsi="Arial" w:cs="Arial"/>
          <w:sz w:val="72"/>
          <w:szCs w:val="72"/>
          <w:rtl/>
        </w:rPr>
        <w:t>הי,</w:t>
      </w:r>
    </w:p>
    <w:p w:rsidR="00C6308C" w:rsidRDefault="00C6308C" w:rsidP="00C6308C">
      <w:pPr>
        <w:rPr>
          <w:rFonts w:ascii="Arial" w:hAnsi="Arial" w:cs="Arial"/>
          <w:sz w:val="72"/>
          <w:szCs w:val="72"/>
          <w:rtl/>
        </w:rPr>
      </w:pPr>
      <w:r>
        <w:rPr>
          <w:rFonts w:ascii="Arial" w:hAnsi="Arial" w:cs="Arial"/>
          <w:sz w:val="72"/>
          <w:szCs w:val="72"/>
          <w:rtl/>
        </w:rPr>
        <w:t xml:space="preserve">נראה שאתה לוקח יותר מדי ברצינות את ההערות של ציניקנים אשר מחפשים את הדרך להרגיז אותך. זו אומנות בפני </w:t>
      </w:r>
      <w:r>
        <w:rPr>
          <w:rFonts w:ascii="Arial" w:hAnsi="Arial" w:cs="Arial"/>
          <w:sz w:val="72"/>
          <w:szCs w:val="72"/>
          <w:rtl/>
        </w:rPr>
        <w:lastRenderedPageBreak/>
        <w:t>עצמה איך לדחוק אותם ולהשאר עם חיוך ,משני הצדדים. זה מה שאנחנו קוראים בריאות ומברכים אליה בעיקר בימים אלו. הדיונים עצמם מענינים  ונעים לעקוב אחריהם. אני רואה שאורה וסובול לא מוותרים אחד  לשני ונאבקים על מי צודק?</w:t>
      </w:r>
    </w:p>
    <w:p w:rsidR="00C6308C" w:rsidRDefault="00C6308C" w:rsidP="00C6308C">
      <w:pPr>
        <w:rPr>
          <w:rFonts w:ascii="Arial" w:hAnsi="Arial" w:cs="Arial"/>
          <w:sz w:val="72"/>
          <w:szCs w:val="72"/>
          <w:rtl/>
        </w:rPr>
      </w:pPr>
      <w:r>
        <w:rPr>
          <w:rFonts w:ascii="Arial" w:hAnsi="Arial" w:cs="Arial"/>
          <w:sz w:val="72"/>
          <w:szCs w:val="72"/>
          <w:rtl/>
        </w:rPr>
        <w:t>בריאות מלאה.</w:t>
      </w:r>
    </w:p>
    <w:p w:rsidR="00C6308C" w:rsidRPr="00B71AD9" w:rsidRDefault="00C6308C" w:rsidP="00244315">
      <w:pPr>
        <w:rPr>
          <w:color w:val="000000"/>
          <w:rtl/>
        </w:rPr>
      </w:pPr>
    </w:p>
    <w:p w:rsidR="00727E0D" w:rsidRDefault="00B71AD9" w:rsidP="00244315">
      <w:pPr>
        <w:rPr>
          <w:color w:val="000000"/>
          <w:rtl/>
        </w:rPr>
      </w:pPr>
      <w:r>
        <w:rPr>
          <w:rFonts w:hint="cs"/>
          <w:color w:val="000000"/>
          <w:rtl/>
        </w:rPr>
        <w:t xml:space="preserve">מכתב </w:t>
      </w:r>
      <w:r w:rsidR="00C6308C">
        <w:rPr>
          <w:rFonts w:hint="cs"/>
          <w:color w:val="000000"/>
          <w:rtl/>
        </w:rPr>
        <w:t xml:space="preserve">שלי </w:t>
      </w:r>
      <w:r>
        <w:rPr>
          <w:rFonts w:hint="cs"/>
          <w:color w:val="000000"/>
          <w:rtl/>
        </w:rPr>
        <w:t>לחבר הפורום ב- 26.5</w:t>
      </w:r>
    </w:p>
    <w:p w:rsidR="00B71AD9" w:rsidRDefault="00B71AD9" w:rsidP="00244315">
      <w:pPr>
        <w:rPr>
          <w:color w:val="000000"/>
          <w:sz w:val="28"/>
          <w:szCs w:val="28"/>
        </w:rPr>
      </w:pPr>
      <w:r>
        <w:rPr>
          <w:rFonts w:hint="cs"/>
          <w:color w:val="000000"/>
          <w:sz w:val="28"/>
          <w:szCs w:val="28"/>
          <w:rtl/>
        </w:rPr>
        <w:t>... היקר,</w:t>
      </w:r>
    </w:p>
    <w:p w:rsidR="00B71AD9" w:rsidRDefault="00B71AD9" w:rsidP="00244315">
      <w:pPr>
        <w:rPr>
          <w:color w:val="000000"/>
          <w:sz w:val="28"/>
          <w:szCs w:val="28"/>
          <w:rtl/>
        </w:rPr>
      </w:pPr>
      <w:r>
        <w:rPr>
          <w:rFonts w:hint="cs"/>
          <w:color w:val="000000"/>
          <w:sz w:val="28"/>
          <w:szCs w:val="28"/>
          <w:rtl/>
        </w:rPr>
        <w:t>אתה מפנק אותנו, באותו שבוע אנחנו זוכים לראות הצגה מעולה שלך "האדם המיותר" והרצאה על הפולידרמה המבוססת על חייה של אלמה שינדלר מאהלר גרופיוס (קוקושקה) ורפל, אם למנות רק חלק מהשמות ומהמאהבים והבעלים שלה. כמה ביוגרפיות ומחזות שאתה לא קורא על אלמה לא משביעים אותך, כי היא סמל של שחרור האישה, שהיוותה את המוזה של כמה מגדולי המלחינים, הסופרים, הציירים והארכיטקטים של המאה העשרים. אחד המאוויים הלא ממומשים שלי יהיה כנראה שלא זכיתי לראות את הפולידרמה המפעימה שלך בהופעה חיה. יש לך הקלטה?</w:t>
      </w:r>
    </w:p>
    <w:p w:rsidR="00B71AD9" w:rsidRDefault="00B71AD9" w:rsidP="00244315">
      <w:pPr>
        <w:rPr>
          <w:color w:val="000000"/>
          <w:sz w:val="28"/>
          <w:szCs w:val="28"/>
          <w:rtl/>
        </w:rPr>
      </w:pPr>
      <w:r>
        <w:rPr>
          <w:rFonts w:hint="cs"/>
          <w:color w:val="000000"/>
          <w:sz w:val="28"/>
          <w:szCs w:val="28"/>
          <w:rtl/>
        </w:rPr>
        <w:t>הרבה בריאות,</w:t>
      </w:r>
    </w:p>
    <w:p w:rsidR="00B71AD9" w:rsidRDefault="00B71AD9" w:rsidP="00244315">
      <w:pPr>
        <w:rPr>
          <w:color w:val="000000"/>
          <w:sz w:val="28"/>
          <w:szCs w:val="28"/>
          <w:rtl/>
        </w:rPr>
      </w:pPr>
      <w:r>
        <w:rPr>
          <w:rFonts w:hint="cs"/>
          <w:color w:val="000000"/>
          <w:sz w:val="28"/>
          <w:szCs w:val="28"/>
          <w:rtl/>
        </w:rPr>
        <w:t>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של חבר הפורום לפורום ב- 25.5</w:t>
      </w:r>
    </w:p>
    <w:p w:rsidR="00B71AD9" w:rsidRDefault="00B71AD9" w:rsidP="00244315">
      <w:pPr>
        <w:rPr>
          <w:rFonts w:ascii="Verdana" w:hAnsi="Verdana"/>
        </w:rPr>
      </w:pPr>
      <w:r>
        <w:rPr>
          <w:rFonts w:hint="cs"/>
          <w:sz w:val="48"/>
          <w:szCs w:val="48"/>
          <w:rtl/>
        </w:rPr>
        <w:lastRenderedPageBreak/>
        <w:t>פורום המשפחות השכולות מורכב ממשפחות שכולות ישראליות ומשפחות שכולות פלסטיניות, אזרחי המדינה הפלסטינית, תושבי הערים והישובים הפלסטיניים שמעבר לקו הירוק, בתחומי פלסטין.</w:t>
      </w:r>
    </w:p>
    <w:p w:rsidR="00B71AD9" w:rsidRDefault="00B71AD9" w:rsidP="00244315">
      <w:r>
        <w:rPr>
          <w:rFonts w:hint="cs"/>
          <w:sz w:val="48"/>
          <w:szCs w:val="48"/>
          <w:rtl/>
        </w:rPr>
        <w:t>חברות בפורום מאות משפחות פלסטיניות שבניהם, בנותיהם, אחיהם, אחיותיהם או מי מבני משפחתם נורו בידי חיילי צה״ל המשרתים בשטחים הכבושים.  </w:t>
      </w:r>
    </w:p>
    <w:p w:rsidR="00B71AD9" w:rsidRDefault="00B71AD9" w:rsidP="00244315">
      <w:pPr>
        <w:rPr>
          <w:rtl/>
        </w:rPr>
      </w:pPr>
      <w:r>
        <w:rPr>
          <w:rFonts w:hint="cs"/>
          <w:sz w:val="48"/>
          <w:szCs w:val="48"/>
          <w:rtl/>
        </w:rPr>
        <w:t>מן הצד הישראלי מדובר במשפחות ישראליות שגם הן שכלו בן או בת או אח או אחות בפעולות איבה או בפיגועי טרור. </w:t>
      </w:r>
    </w:p>
    <w:p w:rsidR="00B71AD9" w:rsidRDefault="00B71AD9" w:rsidP="00244315">
      <w:pPr>
        <w:rPr>
          <w:rtl/>
        </w:rPr>
      </w:pPr>
      <w:r>
        <w:rPr>
          <w:rFonts w:hint="cs"/>
          <w:sz w:val="48"/>
          <w:szCs w:val="48"/>
          <w:rtl/>
        </w:rPr>
        <w:t>במילים אחרות, משני צידי הקו הירוק מדובר במשפחות של קורבנות הסיכסוך. </w:t>
      </w:r>
    </w:p>
    <w:p w:rsidR="00B71AD9" w:rsidRPr="00727E0D" w:rsidRDefault="00B71AD9" w:rsidP="00244315">
      <w:pPr>
        <w:rPr>
          <w:color w:val="000000"/>
          <w:rtl/>
        </w:rPr>
      </w:pPr>
      <w:r>
        <w:rPr>
          <w:sz w:val="48"/>
          <w:szCs w:val="48"/>
          <w:rtl/>
        </w:rPr>
        <w:t>האם צריך לכתוב את הדבר באותיות קידוש לבנה כדי שהדברים יהיו מובנים?! </w:t>
      </w:r>
    </w:p>
    <w:p w:rsidR="00727E0D" w:rsidRDefault="00727E0D" w:rsidP="00244315">
      <w:pPr>
        <w:bidi w:val="0"/>
        <w:jc w:val="right"/>
      </w:pPr>
    </w:p>
    <w:p w:rsidR="00B71AD9" w:rsidRDefault="00B71AD9" w:rsidP="00244315">
      <w:pPr>
        <w:rPr>
          <w:rtl/>
        </w:rPr>
      </w:pPr>
      <w:r>
        <w:rPr>
          <w:rFonts w:hint="cs"/>
          <w:rtl/>
        </w:rPr>
        <w:t>תשובה של חברת הפורום לפורום ב- 26.5</w:t>
      </w:r>
    </w:p>
    <w:p w:rsidR="00B71AD9" w:rsidRDefault="00B71AD9" w:rsidP="00244315">
      <w:pPr>
        <w:bidi w:val="0"/>
        <w:jc w:val="right"/>
        <w:rPr>
          <w:rFonts w:ascii="Arial" w:hAnsi="Arial" w:cs="Arial"/>
          <w:sz w:val="28"/>
          <w:szCs w:val="28"/>
        </w:rPr>
      </w:pPr>
      <w:r>
        <w:rPr>
          <w:rFonts w:ascii="Arial" w:hAnsi="Arial" w:cs="Arial"/>
          <w:sz w:val="28"/>
          <w:szCs w:val="28"/>
          <w:rtl/>
        </w:rPr>
        <w:t>שלום</w:t>
      </w:r>
    </w:p>
    <w:p w:rsidR="00B71AD9" w:rsidRDefault="00B71AD9" w:rsidP="00244315">
      <w:pPr>
        <w:bidi w:val="0"/>
        <w:jc w:val="right"/>
        <w:rPr>
          <w:rFonts w:ascii="Arial" w:hAnsi="Arial" w:cs="Arial"/>
          <w:sz w:val="28"/>
          <w:szCs w:val="28"/>
        </w:rPr>
      </w:pPr>
      <w:r>
        <w:rPr>
          <w:rFonts w:ascii="Arial" w:hAnsi="Arial" w:cs="Arial"/>
          <w:sz w:val="28"/>
          <w:szCs w:val="28"/>
          <w:rtl/>
        </w:rPr>
        <w:t>אין צורך לשלוח שלוש פעמים את אותה ההבהרה. אני מבינה אותיות קידוש לבנה גם בקריאה ראשונה.</w:t>
      </w:r>
      <w:r>
        <w:rPr>
          <w:rFonts w:hint="cs"/>
          <w:rtl/>
        </w:rPr>
        <w:t xml:space="preserve"> </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הבנתי שמבחינתך התואר פלסטיני מתייחס רק לערבים שחיים בשטחים שלדעתי ישראל </w:t>
      </w:r>
      <w:r>
        <w:rPr>
          <w:rFonts w:ascii="Arial" w:hAnsi="Arial" w:cs="Arial"/>
          <w:sz w:val="28"/>
          <w:szCs w:val="28"/>
          <w:u w:val="single"/>
          <w:rtl/>
        </w:rPr>
        <w:t>נאלצה</w:t>
      </w:r>
      <w:r>
        <w:rPr>
          <w:rFonts w:ascii="Arial" w:hAnsi="Arial" w:cs="Arial"/>
          <w:sz w:val="28"/>
          <w:szCs w:val="28"/>
          <w:rtl/>
        </w:rPr>
        <w:t xml:space="preserve"> ללחום בהן במלחמת ששת הימים.</w:t>
      </w:r>
      <w:r>
        <w:rPr>
          <w:rFonts w:hint="cs"/>
          <w:rtl/>
        </w:rPr>
        <w:t xml:space="preserve"> </w:t>
      </w:r>
      <w:r>
        <w:rPr>
          <w:rFonts w:ascii="Arial" w:hAnsi="Arial" w:cs="Arial"/>
          <w:sz w:val="28"/>
          <w:szCs w:val="28"/>
          <w:rtl/>
        </w:rPr>
        <w:t>בעיני הם אינם שטחים כבושים, אלא חלקית שטחים ששוחררו וחלקם שטחים שעד היום לא הגענו לגביהם להסדר מדיני ראוי לשמו.  </w:t>
      </w:r>
    </w:p>
    <w:p w:rsidR="00B71AD9" w:rsidRDefault="00B71AD9" w:rsidP="00244315">
      <w:pPr>
        <w:bidi w:val="0"/>
        <w:jc w:val="right"/>
        <w:rPr>
          <w:rFonts w:ascii="Arial" w:hAnsi="Arial" w:cs="Arial"/>
          <w:sz w:val="28"/>
          <w:szCs w:val="28"/>
          <w:u w:val="single"/>
          <w:rtl/>
        </w:rPr>
      </w:pPr>
      <w:r>
        <w:rPr>
          <w:rFonts w:ascii="Arial" w:hAnsi="Arial" w:cs="Arial"/>
          <w:sz w:val="28"/>
          <w:szCs w:val="28"/>
          <w:rtl/>
        </w:rPr>
        <w:t>במכתבי הקודם התייחסתי בעיקר לערבים, אזרחי מדינת ישראל שמדגישים את הזיקה לפלסטין,</w:t>
      </w:r>
      <w:r>
        <w:rPr>
          <w:rFonts w:hint="cs"/>
          <w:rtl/>
        </w:rPr>
        <w:t xml:space="preserve"> </w:t>
      </w:r>
      <w:r>
        <w:rPr>
          <w:rFonts w:ascii="Arial" w:hAnsi="Arial" w:cs="Arial"/>
          <w:sz w:val="28"/>
          <w:szCs w:val="28"/>
          <w:rtl/>
        </w:rPr>
        <w:t xml:space="preserve">מאחר וערביי מדינת ישראל  יותר ויותר רואים עצמם חלק מהעם הפלסטיני שהומצא אחר 1967,  התייחסתי גם לחלקם תחת שם זה. לאלה שתולים ביפו את דגלי אש"פ, או חוסמים את ואדי ערה, או זורקים אבנים מגשר ליד ג'יסר אל זארקה על </w:t>
      </w:r>
      <w:r>
        <w:rPr>
          <w:rFonts w:ascii="Arial" w:hAnsi="Arial" w:cs="Arial"/>
          <w:sz w:val="28"/>
          <w:szCs w:val="28"/>
          <w:rtl/>
        </w:rPr>
        <w:lastRenderedPageBreak/>
        <w:t>הנוהגים בכביש החוף.  אותם, בהיותם אזרחי מדינת ישראל עלינו להשתדל לקרב אל המדינה.  אכן מרבית מאמצי ההתקרבות החברתית נעשים כלפיהם וציינתי שאיני בטוחה מה מידת יעילותם, אך ציינתי שלעניות דעתי פרנסה, תעסוקה וכו' הם אולי הכוון הנכון יותר.</w:t>
      </w:r>
      <w:r>
        <w:rPr>
          <w:rFonts w:hint="cs"/>
          <w:sz w:val="28"/>
          <w:szCs w:val="28"/>
          <w:u w:val="single"/>
          <w:rtl/>
        </w:rPr>
        <w:t xml:space="preserve"> </w:t>
      </w:r>
    </w:p>
    <w:p w:rsidR="00B71AD9" w:rsidRDefault="00B71AD9" w:rsidP="00244315">
      <w:pPr>
        <w:bidi w:val="0"/>
        <w:jc w:val="right"/>
        <w:rPr>
          <w:rFonts w:ascii="Arial" w:hAnsi="Arial" w:cs="Arial"/>
          <w:sz w:val="28"/>
          <w:szCs w:val="28"/>
          <w:rtl/>
        </w:rPr>
      </w:pPr>
      <w:r>
        <w:rPr>
          <w:rFonts w:ascii="Arial" w:hAnsi="Arial" w:cs="Arial"/>
          <w:sz w:val="28"/>
          <w:szCs w:val="28"/>
          <w:rtl/>
        </w:rPr>
        <w:t>כשאומרים "אין עם מי לדבר", אין הכוונה לקבוצות יחס חברתיות  דוגמת הפורום שאתה שותף בו , אלא</w:t>
      </w:r>
      <w:r>
        <w:rPr>
          <w:rFonts w:ascii="Arial" w:hAnsi="Arial" w:cs="Arial"/>
          <w:sz w:val="28"/>
          <w:szCs w:val="28"/>
          <w:u w:val="single"/>
          <w:rtl/>
        </w:rPr>
        <w:t xml:space="preserve"> "אין עם מי לדבר בהנהגה הפוליטית היושבת ברמאללה או בעזה",</w:t>
      </w:r>
      <w:r>
        <w:rPr>
          <w:rFonts w:ascii="Arial" w:hAnsi="Arial" w:cs="Arial"/>
          <w:sz w:val="28"/>
          <w:szCs w:val="28"/>
          <w:rtl/>
        </w:rPr>
        <w:t xml:space="preserve"> על הסדרי קבע לשלום.</w:t>
      </w:r>
      <w:r>
        <w:rPr>
          <w:rFonts w:hint="cs"/>
          <w:sz w:val="28"/>
          <w:szCs w:val="28"/>
          <w:rtl/>
        </w:rPr>
        <w:t xml:space="preserve"> </w:t>
      </w:r>
      <w:r>
        <w:rPr>
          <w:rFonts w:ascii="Arial" w:hAnsi="Arial" w:cs="Arial"/>
          <w:sz w:val="28"/>
          <w:szCs w:val="28"/>
          <w:rtl/>
        </w:rPr>
        <w:t>  </w:t>
      </w:r>
    </w:p>
    <w:p w:rsidR="00B71AD9" w:rsidRPr="00B71AD9" w:rsidRDefault="00B71AD9" w:rsidP="00244315">
      <w:pPr>
        <w:bidi w:val="0"/>
        <w:jc w:val="right"/>
        <w:rPr>
          <w:sz w:val="28"/>
          <w:szCs w:val="28"/>
          <w:rtl/>
        </w:rPr>
      </w:pPr>
      <w:r>
        <w:rPr>
          <w:rFonts w:ascii="Arial" w:hAnsi="Arial" w:cs="Arial"/>
          <w:sz w:val="28"/>
          <w:szCs w:val="28"/>
          <w:rtl/>
        </w:rPr>
        <w:t> איני רואה תועלת בקיום פורומים נוסח פורום המשפחות השכולות עם המשפחות הפלסטיניות. לא הן תלחצנה ולא הן מסוגלות ללחוץ על הנהגתן הפוליטית להגיע להסדרי הקבע . ההתארגנות סביב כאב האבדן, היא מחווה אנושית ותו לא. היא בוודאי אינה קבוצת לחץ שתשנה את עמדות של מנהיגי הרשות הפלסטינית או של מדינת ישראל לגבי הסדרי קבע.  ואכן מסתמן שעם כל הרצון הטוב- זה אכן עדיין לא קורה בשטח.  </w:t>
      </w:r>
    </w:p>
    <w:p w:rsidR="00B71AD9" w:rsidRDefault="00B71AD9" w:rsidP="00244315">
      <w:pPr>
        <w:bidi w:val="0"/>
        <w:jc w:val="right"/>
        <w:rPr>
          <w:rFonts w:ascii="Calibri" w:hAnsi="Calibri"/>
          <w:sz w:val="28"/>
          <w:szCs w:val="28"/>
          <w:rtl/>
        </w:rPr>
      </w:pPr>
      <w:r>
        <w:rPr>
          <w:rFonts w:ascii="Calibri" w:hAnsi="Calibri"/>
          <w:sz w:val="28"/>
          <w:szCs w:val="28"/>
        </w:rPr>
        <w:t>****************</w:t>
      </w:r>
    </w:p>
    <w:p w:rsidR="00B71AD9" w:rsidRDefault="00B71AD9" w:rsidP="00244315">
      <w:pPr>
        <w:bidi w:val="0"/>
        <w:jc w:val="right"/>
        <w:rPr>
          <w:rFonts w:ascii="Arial" w:hAnsi="Arial" w:cs="Arial"/>
          <w:sz w:val="28"/>
          <w:szCs w:val="28"/>
        </w:rPr>
      </w:pPr>
      <w:r>
        <w:rPr>
          <w:rFonts w:ascii="Arial" w:hAnsi="Arial" w:cs="Arial"/>
          <w:sz w:val="28"/>
          <w:szCs w:val="28"/>
          <w:rtl/>
        </w:rPr>
        <w:t>במסגרת ההבהרה שעשיתי , אני מרגישה צורך גם להתייחס לרגשות שלי כלפי פורום המשפחות השכולות  שתיארת .  פורום זה מעורר בי רגשות מעורבים מאוד.</w:t>
      </w:r>
    </w:p>
    <w:p w:rsidR="00B71AD9" w:rsidRPr="00B71AD9" w:rsidRDefault="00B71AD9" w:rsidP="00244315">
      <w:pPr>
        <w:bidi w:val="0"/>
        <w:jc w:val="right"/>
        <w:rPr>
          <w:sz w:val="28"/>
          <w:szCs w:val="28"/>
          <w:rtl/>
        </w:rPr>
      </w:pPr>
      <w:r>
        <w:rPr>
          <w:rFonts w:ascii="Arial" w:hAnsi="Arial" w:cs="Arial"/>
          <w:sz w:val="28"/>
          <w:szCs w:val="28"/>
          <w:rtl/>
        </w:rPr>
        <w:t>ברמה האנושית אני מבינה את שותפות הכאב והאבדן של בני אדם באשר הם בני אדם שמאבדים את היקר להם מכל.  </w:t>
      </w:r>
    </w:p>
    <w:p w:rsidR="00B71AD9" w:rsidRDefault="00B71AD9" w:rsidP="00244315">
      <w:pPr>
        <w:bidi w:val="0"/>
        <w:jc w:val="right"/>
        <w:rPr>
          <w:rFonts w:ascii="Arial" w:hAnsi="Arial" w:cs="Arial"/>
          <w:sz w:val="28"/>
          <w:szCs w:val="28"/>
          <w:rtl/>
        </w:rPr>
      </w:pPr>
      <w:r>
        <w:rPr>
          <w:rFonts w:ascii="Arial" w:hAnsi="Arial" w:cs="Arial"/>
          <w:sz w:val="28"/>
          <w:szCs w:val="28"/>
          <w:rtl/>
        </w:rPr>
        <w:t xml:space="preserve">מאידך  פורום זה  מקומם אותי כי השותפות בפורום  מעלה לדרגה שווה את מעמדו של הטרוריסט הרצחן – השאהיד ,למעמדו של חייל צה"ל. אתה  כותב שהפלסטינים "נורו בידי חיילי צה"ל בשטחים הכבושים" . אינך מתייחס לסיבה, לנסיבות אלא רק לירייה כאילו היתה ירייה אקראית אולי גם בזדון. לעניות דעתי, אתה  משפיל את חייל צה"ל למעמדו של  החבלן הפלסטיני  זה שמפוצץ עצמו בתוך אוטובוס, בקניון, בתוככי אוכלוסייה אזרחית, זה שמשליך לוחות שיש, זה שמשליך מטען ממארב, או הדורס  או דוקר בסכין אזרחים חפים מפשע, ללא הבדל מין, גיל ואפילו דת.   איני חושבת שעלי להבהיר שהחייל שמשרת בשטחים , קיבל פקודה לירות מממשלה לגיטימית, ריבונית, שנושאת באחריות לכך. מאידך, הטרוריסט הפלסטיני נשלח  על ידי קבוצת טרור, אחת מני רבות, שאינה מקבלת על עצמה אפילו את  הנהגת הממשל ברמאללה.  לכן תרשה לי ממש לא להתפעל מפורום זה,  שאינו מקרב את סוף הסכסוך אך לעומת זה מעורר אנטגוניזם בתוך החברה הישראלית. </w:t>
      </w:r>
    </w:p>
    <w:p w:rsidR="00B71AD9" w:rsidRDefault="00B71AD9" w:rsidP="00244315">
      <w:pPr>
        <w:rPr>
          <w:rtl/>
        </w:rPr>
      </w:pPr>
    </w:p>
    <w:p w:rsidR="00B71AD9" w:rsidRDefault="00B71AD9" w:rsidP="00244315">
      <w:r>
        <w:rPr>
          <w:rFonts w:hint="cs"/>
          <w:rtl/>
        </w:rPr>
        <w:t>מכתב תשובה ב- 26.5 של חבר הפורום למכתב של חברת הפורום הנ"ל</w:t>
      </w:r>
    </w:p>
    <w:p w:rsidR="00B71AD9" w:rsidRDefault="00B71AD9" w:rsidP="00244315">
      <w:pPr>
        <w:spacing w:before="100" w:beforeAutospacing="1" w:after="100" w:afterAutospacing="1"/>
        <w:rPr>
          <w:rtl/>
        </w:rPr>
      </w:pPr>
      <w:r>
        <w:rPr>
          <w:rFonts w:hint="cs"/>
          <w:rtl/>
        </w:rPr>
        <w:t>קל להמשיך בסכסוך - בכל סכסוך - כשאין רצון לפתור אותו. </w:t>
      </w:r>
    </w:p>
    <w:p w:rsidR="00B71AD9" w:rsidRDefault="00B71AD9" w:rsidP="00244315">
      <w:pPr>
        <w:spacing w:before="100" w:beforeAutospacing="1" w:after="100" w:afterAutospacing="1"/>
        <w:rPr>
          <w:rtl/>
        </w:rPr>
      </w:pPr>
      <w:r>
        <w:rPr>
          <w:rFonts w:hint="cs"/>
          <w:rtl/>
        </w:rPr>
        <w:t>בדרך כלל אין רצון לפתור סכסוך כאשר מרוויחים משהו מעצם קיומו. הרווח יכול להיות חומרי או נפשי או שניהם כאחד. </w:t>
      </w:r>
    </w:p>
    <w:p w:rsidR="00B71AD9" w:rsidRDefault="00B71AD9" w:rsidP="00244315">
      <w:pPr>
        <w:spacing w:before="100" w:beforeAutospacing="1" w:after="100" w:afterAutospacing="1"/>
        <w:rPr>
          <w:rtl/>
        </w:rPr>
      </w:pPr>
      <w:r>
        <w:rPr>
          <w:rFonts w:hint="cs"/>
          <w:rtl/>
        </w:rPr>
        <w:lastRenderedPageBreak/>
        <w:t>בדרך כלל מתעורר רצון לפתור סכסוך כאשר הסבל וההפסד שהוא גורם גוברים ועולים על הרווח החומרי או הנפשי מקיום הסכסוך. </w:t>
      </w:r>
    </w:p>
    <w:p w:rsidR="00B71AD9" w:rsidRDefault="00B71AD9" w:rsidP="00244315">
      <w:pPr>
        <w:spacing w:before="100" w:beforeAutospacing="1" w:after="100" w:afterAutospacing="1"/>
        <w:rPr>
          <w:rtl/>
        </w:rPr>
      </w:pPr>
      <w:r>
        <w:rPr>
          <w:rFonts w:hint="cs"/>
          <w:rtl/>
        </w:rPr>
        <w:t>כאשר יש עניין להמשיך בסכסוך קל מאוד למצוא סיבות להצדקת המשך הסכסוך. </w:t>
      </w:r>
    </w:p>
    <w:p w:rsidR="00B71AD9" w:rsidRDefault="00B71AD9" w:rsidP="00244315">
      <w:pPr>
        <w:spacing w:before="100" w:beforeAutospacing="1" w:after="100" w:afterAutospacing="1"/>
        <w:rPr>
          <w:rtl/>
        </w:rPr>
      </w:pPr>
      <w:r>
        <w:rPr>
          <w:rFonts w:hint="cs"/>
          <w:rtl/>
        </w:rPr>
        <w:t>הטעון השאבלוני הוא: אני צודק והצד השני לא צודק. אני רוצה שלום והוא לא רוצה. אני יותר מוסרי, והוא פחות מוסרי. </w:t>
      </w:r>
    </w:p>
    <w:p w:rsidR="00B71AD9" w:rsidRDefault="00B71AD9" w:rsidP="00244315">
      <w:pPr>
        <w:spacing w:before="100" w:beforeAutospacing="1" w:after="100" w:afterAutospacing="1"/>
        <w:rPr>
          <w:rtl/>
        </w:rPr>
      </w:pPr>
      <w:r>
        <w:rPr>
          <w:rFonts w:hint="cs"/>
          <w:rtl/>
        </w:rPr>
        <w:t>אני ארי - והוא יהודי. אני גזע נבחר - והוא גזע נחות. אני בן תרבות - והוא פרא. אני נקי והוא מלוכלך. </w:t>
      </w:r>
    </w:p>
    <w:p w:rsidR="00B71AD9" w:rsidRDefault="00B71AD9" w:rsidP="00244315">
      <w:pPr>
        <w:spacing w:before="100" w:beforeAutospacing="1" w:after="100" w:afterAutospacing="1"/>
        <w:rPr>
          <w:rtl/>
        </w:rPr>
      </w:pPr>
      <w:r>
        <w:rPr>
          <w:rFonts w:hint="cs"/>
          <w:rtl/>
        </w:rPr>
        <w:t>הקורבנות שלי קדושים - ושלו טמאים. </w:t>
      </w:r>
    </w:p>
    <w:p w:rsidR="00B71AD9" w:rsidRDefault="00B71AD9" w:rsidP="00244315">
      <w:pPr>
        <w:spacing w:before="100" w:beforeAutospacing="1" w:after="100" w:afterAutospacing="1"/>
        <w:rPr>
          <w:rtl/>
        </w:rPr>
      </w:pPr>
      <w:r>
        <w:rPr>
          <w:rFonts w:hint="cs"/>
          <w:rtl/>
        </w:rPr>
        <w:t>אני רוצה לשלוט רק במרחב המחיה שמגיע לי כי שם ישבו אבותיי האוסטרוגותים או הויזיגותים או הגאלים או היהודים או הכנענים או הנורמאנים</w:t>
      </w:r>
    </w:p>
    <w:p w:rsidR="00B71AD9" w:rsidRDefault="00B71AD9" w:rsidP="00244315">
      <w:pPr>
        <w:spacing w:before="100" w:beforeAutospacing="1" w:after="100" w:afterAutospacing="1"/>
        <w:rPr>
          <w:rtl/>
        </w:rPr>
      </w:pPr>
      <w:r>
        <w:rPr>
          <w:rFonts w:hint="cs"/>
          <w:rtl/>
        </w:rPr>
        <w:t>ואילו הוא - רוצה להשתלט על העולם כולו - כי זאת המזימה שלו - אם אינכם מאמינים קראו את הפרוטוקולים של זקני ציון או זקני תורכיה או זקני פלסטין או זקני ההונים או זקני קריית ארבע או זקני חברון או זקני הכהניסטים או זקני החמאס או זקני ראשון-לציון שזוממים להשתלט על חולות בת-ים. </w:t>
      </w:r>
    </w:p>
    <w:p w:rsidR="00B71AD9" w:rsidRDefault="00B71AD9" w:rsidP="00244315">
      <w:pPr>
        <w:spacing w:before="100" w:beforeAutospacing="1" w:after="100" w:afterAutospacing="1"/>
        <w:rPr>
          <w:rtl/>
        </w:rPr>
      </w:pPr>
      <w:r>
        <w:rPr>
          <w:rFonts w:hint="cs"/>
          <w:rtl/>
        </w:rPr>
        <w:t>ובכלל, אלוהים הבטיח לנו את שלזיה, אלוהים הבטיח לנו את פומרניה, לנו הוא הבטיח את הסודטים, לנו הוא הבטיח קודם, בקיצור: אלוהים הוא אחד התירוצים הטובים לפתוח בסיכסוך, להקריב לו את הבנים, לקדש את הקורבנות. להתחיל לדבר בשמם. כי למתים אין קול. אז מישהו חייב לדבר בשמם. ומי שמדבר בשמם מודיע מה הם ציוו לנו במותם. בדרך כלל המתים מצווים לחיים ללכת בעקבותיהם. ואז קמים חרזנים שהופכים את ציוויי המתים לשירים. </w:t>
      </w:r>
    </w:p>
    <w:p w:rsidR="00B71AD9" w:rsidRDefault="00B71AD9" w:rsidP="00244315">
      <w:pPr>
        <w:spacing w:before="100" w:beforeAutospacing="1" w:after="100" w:afterAutospacing="1"/>
        <w:rPr>
          <w:rtl/>
        </w:rPr>
      </w:pPr>
      <w:r>
        <w:rPr>
          <w:rFonts w:hint="cs"/>
          <w:rtl/>
        </w:rPr>
        <w:t>בני אדם בונים מרכבה, במקום סוסים רותמים אליה את המתים, על כס העגלון מושיבים את אלוהים, וקדימה למלחמה הבאה!</w:t>
      </w:r>
    </w:p>
    <w:p w:rsidR="00B71AD9" w:rsidRDefault="00B71AD9" w:rsidP="00244315">
      <w:pPr>
        <w:spacing w:before="100" w:beforeAutospacing="1" w:after="100" w:afterAutospacing="1"/>
        <w:rPr>
          <w:rtl/>
        </w:rPr>
      </w:pPr>
      <w:r>
        <w:rPr>
          <w:rFonts w:hint="cs"/>
          <w:rtl/>
        </w:rPr>
        <w:t>כל זה כל כך קל, כל כך לעוס, כל כך חבוט, כל כך חוזר על עצמו עד זרא. </w:t>
      </w:r>
    </w:p>
    <w:p w:rsidR="00B71AD9" w:rsidRDefault="00B71AD9" w:rsidP="00244315">
      <w:pPr>
        <w:spacing w:before="100" w:beforeAutospacing="1" w:after="100" w:afterAutospacing="1"/>
        <w:rPr>
          <w:rtl/>
        </w:rPr>
      </w:pPr>
      <w:r>
        <w:rPr>
          <w:rFonts w:hint="cs"/>
          <w:rtl/>
        </w:rPr>
        <w:t>מה לעשות? </w:t>
      </w:r>
    </w:p>
    <w:p w:rsidR="00B71AD9" w:rsidRDefault="00B71AD9" w:rsidP="00244315">
      <w:pPr>
        <w:spacing w:before="100" w:beforeAutospacing="1" w:after="100" w:afterAutospacing="1"/>
        <w:rPr>
          <w:rtl/>
        </w:rPr>
      </w:pPr>
      <w:r>
        <w:rPr>
          <w:rFonts w:hint="cs"/>
          <w:rtl/>
        </w:rPr>
        <w:t>דבר ראשון - שחררו את המתים מרתמתם למרכבת המוות. תנו להם לנוח על משכבם בשלום. את מי שיתעקש לדבר בשמם - אשפזו במחלקה הפתוחה. דבר שני - הורידו את אלוהים מכס העגלון ושלחו אותו בחזרה לטבע, ואת מי שיתעקש להמשיך לדבר בשמו - אשפזו במחלקה הסגורה.  הדבר שלישי הכניסו את המרכבה למוזיאון האסונות. </w:t>
      </w:r>
    </w:p>
    <w:p w:rsidR="00B71AD9" w:rsidRDefault="00B71AD9" w:rsidP="00244315">
      <w:pPr>
        <w:spacing w:before="100" w:beforeAutospacing="1" w:after="100" w:afterAutospacing="1"/>
        <w:rPr>
          <w:rtl/>
        </w:rPr>
      </w:pPr>
      <w:r>
        <w:rPr>
          <w:rFonts w:hint="cs"/>
          <w:rtl/>
        </w:rPr>
        <w:t>את החומות שבניתם בין הרובע הקתולי לרובע הפרוטסטנטי מיסרו לציירים שיציירו עליהם את הנופים שהחומות מסתירות, או כל מה שיעלה בדעתם לצייר. ומה שעשיתם לחומות בבלפאסט - עשו גם לחומות בין הרובע היהודי לרובע המוסלמי. זה יספק תעסוקה יוצרת לילדים, לנוער, לבוגרים ולזקנים משני עברי הקו הירוק. זה יביא גם תיירות. אפשר גם להשתמש בחומה בתור קיר רביעי לשיכונים שייבנו משני עברי החומה. כך תופק תועלת כלשהי מסכומי העתק שהושקעו בבניית החומה. מיזם כזה גם יעמיד בנסיון את האימרה הצרפתית לפיה קיר טוב עושה שכנים טובים. </w:t>
      </w:r>
    </w:p>
    <w:p w:rsidR="00B71AD9" w:rsidRDefault="00B71AD9" w:rsidP="00244315">
      <w:pPr>
        <w:spacing w:before="100" w:beforeAutospacing="1" w:after="100" w:afterAutospacing="1"/>
        <w:rPr>
          <w:rtl/>
        </w:rPr>
      </w:pPr>
      <w:r>
        <w:rPr>
          <w:rFonts w:hint="cs"/>
          <w:rtl/>
        </w:rPr>
        <w:t>בקיצור - צאו מהקופסה הבלה מזוקן, צאו מארונות המתים של המחשבה, התחילו לחשוב חשיבה מקורית, רעננה ויוצרת ואולי סוף סוף ימומש הפסוק ״אמת מארץ תצמח וצדק משמיים נשקף״, ולא ״מוות מארץ יצמח ופצצות וטילים משמיים״. </w:t>
      </w:r>
    </w:p>
    <w:p w:rsidR="00B71AD9" w:rsidRDefault="00B71AD9" w:rsidP="00244315">
      <w:pPr>
        <w:rPr>
          <w:rtl/>
        </w:rPr>
      </w:pPr>
    </w:p>
    <w:p w:rsidR="00B71AD9" w:rsidRDefault="00B71AD9" w:rsidP="00244315">
      <w:pPr>
        <w:rPr>
          <w:rtl/>
        </w:rPr>
      </w:pPr>
      <w:r>
        <w:rPr>
          <w:rFonts w:hint="cs"/>
          <w:rtl/>
        </w:rPr>
        <w:lastRenderedPageBreak/>
        <w:t>מכתב שלי לפורום ב- 26.5</w:t>
      </w:r>
    </w:p>
    <w:p w:rsidR="00B71AD9" w:rsidRPr="00B71AD9" w:rsidRDefault="00B71AD9" w:rsidP="00244315">
      <w:pPr>
        <w:rPr>
          <w:color w:val="000000"/>
        </w:rPr>
      </w:pPr>
      <w:r>
        <w:rPr>
          <w:rFonts w:hint="cs"/>
          <w:color w:val="000000"/>
          <w:rtl/>
        </w:rPr>
        <w:t>...</w:t>
      </w:r>
      <w:r w:rsidRPr="00B71AD9">
        <w:rPr>
          <w:rFonts w:hint="cs"/>
          <w:color w:val="000000"/>
          <w:rtl/>
        </w:rPr>
        <w:t xml:space="preserve"> יקרים, חברים יקרים,</w:t>
      </w:r>
    </w:p>
    <w:p w:rsidR="00B71AD9" w:rsidRPr="00B71AD9" w:rsidRDefault="00B71AD9" w:rsidP="00244315">
      <w:pPr>
        <w:rPr>
          <w:color w:val="000000"/>
          <w:rtl/>
        </w:rPr>
      </w:pPr>
      <w:r w:rsidRPr="00B71AD9">
        <w:rPr>
          <w:rFonts w:hint="cs"/>
          <w:color w:val="000000"/>
          <w:rtl/>
        </w:rPr>
        <w:t>נראה לי שלא ניתן יהיה לגשר בין תפיסת עולמכם לגבי הסכסוך ואם זה כך בין חברים בפורום מכובד כזה קל וחומר בין שני העמים. העמדות בין יונים לניצים לא רק שלא התקרבו בשנים האחרונות אלא אף הקצינו, בין השאר בגלל ההקצנה של המנהיגים משני הצדדים. ככל שמספר היונים הולך וקטן כך גדלה אמונתם בצדקת הדרך שלהם וככל ששלטון הניצים הולך ומתחזק (הממשלה הנוכחית היא ניצית מתונה עד קיצונית) כך קטן רצונם לבוא לקראת היונים. ניגוד זה הגיע לשיא שלא היה כדוגמתו בנאום שהיה דווקא בפורום המשפחות השכולות בערב יום הזיכרון לפני שנתיים ושהביא אותי לכתיבת מסה בנושא שמשיקולי עריכה פוצלה לשני חלקים</w:t>
      </w:r>
      <w:hyperlink r:id="rId1021" w:tgtFrame="_blank" w:history="1">
        <w:r w:rsidRPr="00B71AD9">
          <w:rPr>
            <w:rStyle w:val="Hyperlink"/>
            <w:rFonts w:hint="cs"/>
            <w:b/>
            <w:bCs/>
            <w:shd w:val="clear" w:color="auto" w:fill="FFFFFF"/>
          </w:rPr>
          <w:t>Quasi-home I </w:t>
        </w:r>
      </w:hyperlink>
      <w:hyperlink r:id="rId1022" w:tgtFrame="_blank" w:history="1">
        <w:r w:rsidRPr="00B71AD9">
          <w:rPr>
            <w:rStyle w:val="Hyperlink"/>
            <w:rFonts w:hint="cs"/>
            <w:b/>
            <w:bCs/>
            <w:i/>
            <w:iCs/>
            <w:shd w:val="clear" w:color="auto" w:fill="FFFFFF"/>
          </w:rPr>
          <w:t>&amp; II ,</w:t>
        </w:r>
      </w:hyperlink>
      <w:r w:rsidRPr="00B71AD9">
        <w:rPr>
          <w:rFonts w:hint="cs"/>
          <w:color w:val="000000"/>
          <w:rtl/>
        </w:rPr>
        <w:t>. מעולם לא שמעתי התבטאוית כה קיצוניות ולכן נאלצתי להגיב לגופו של עניין ולא לגופו של אדם. גם לא חשוב מי נשא את הנאום כי הוא מבטא דיעה רווחת בקרב יונים רבים ואני נוכח לדעת לאחרונה שגם יונים מתונים מיישרים קו עם יונים קיצונים ואפילו עם פוסט ציונים.</w:t>
      </w:r>
    </w:p>
    <w:p w:rsidR="00B71AD9" w:rsidRPr="00B71AD9" w:rsidRDefault="00B71AD9" w:rsidP="00244315">
      <w:pPr>
        <w:rPr>
          <w:color w:val="000000"/>
          <w:rtl/>
        </w:rPr>
      </w:pPr>
      <w:r w:rsidRPr="00B71AD9">
        <w:rPr>
          <w:rFonts w:hint="cs"/>
          <w:color w:val="000000"/>
          <w:rtl/>
        </w:rPr>
        <w:t>יש רק הבדל קטן אחד, כפי שאני מציין במסה. את הנאום שמעו מאות אלפי אנשים ולמחרת הוא זכה לביקורות מאוד חיוביות ברוב אמצעי התקשורת ואת התגובה שלי שהתפרסמה במחלקה ראשונה קראו במקרה הטוב (או רע, תלוי במתבונן) כמה עשרות. כמובן שהמסה מהווה גם חלק מהספר שלי על הרפובליקה השניה של ישראל. אבל עד כדי כך לא מתייחסים לדבריי שמזימים אחד לאחד את כל מה שנאמר באותו הנאום, שאף אחד לא הרים את הכפפה וניסה לסתור את דבריי. ואני לא מתכוון לגידופים על בורות, עצלות מחשבתית או יהירות. אדרבא, אני מוכן לבדוק בכל פורום טיעון טיעון של הנואם או של נואמים אחרים ואת טיעוני הנגד שלי ולבחון יחדיו עד כמה הם נכונים או לא. בצורה עניינית, בלי התייחסות אישית, כמו שגם אני לא התייחסתי אפילו במילה אחת לאישיות הנואם. כל אחד מחברי הפורום שמתבטא פה כותב בדם ליבו ומשוכנע בצדקת דרכו. כל אחד משוכנע שההסטוריה, המוסר (או ה') עימו, אך האם הוא מוכן לבדוק את טיעוני הנגד?</w:t>
      </w:r>
    </w:p>
    <w:p w:rsidR="00B71AD9" w:rsidRPr="00B71AD9" w:rsidRDefault="00B71AD9" w:rsidP="00244315">
      <w:pPr>
        <w:rPr>
          <w:color w:val="000000"/>
          <w:rtl/>
        </w:rPr>
      </w:pPr>
      <w:r w:rsidRPr="00B71AD9">
        <w:rPr>
          <w:rFonts w:hint="cs"/>
          <w:color w:val="000000"/>
          <w:rtl/>
        </w:rPr>
        <w:t xml:space="preserve">בחיי העסקיים עסקתי בראש ובראשונה במשא ומתן בינלאומי וניסיתי להבין את טיעוני ה- </w:t>
      </w:r>
      <w:r w:rsidRPr="00B71AD9">
        <w:rPr>
          <w:color w:val="000000"/>
        </w:rPr>
        <w:t>COUNTERPARTS</w:t>
      </w:r>
      <w:r w:rsidRPr="00B71AD9">
        <w:rPr>
          <w:rFonts w:hint="cs"/>
          <w:color w:val="000000"/>
          <w:rtl/>
        </w:rPr>
        <w:t>. עד כמה גדולה אי ההבנה שהתרגום של המילה הזאת מאנגלית היא "עמיתים", וזה בדיוק ההיפך, זה הצד שכנגד במשא ומתן, לא היריבים אבל בטח לא העמיתים. בחיי העסקיים הצלחתי בכך בתחומי המכירות והכספים שעסקתי בהם בעסקות של עשרות מיליוני דולר ועם צד שכנגד - גרמנים, צרפתים, איטלקים, ספרדים, טיוואנים, פרואנים, אמריקאים, עם אנטישמים (כתבתי על כך גם אירוע), עם חברות ענק וחברות הזנק... על הסטודנטים שלי הצלחתי להשפיע ושיניתי את תפיסת העולם האתית של רבים מהם. אבל מעולם לא הצלחתי לשנות ולו בפסיק את דיעותיהם של חברים, קולגות ובני משפחה יונים, ניצים, דתיים, ניאו ליברלים או שוחרי צדק חברתי. כי אנשים מתקבעים בתפיסת עולמם, זה הופך לאמונה דתית, מה עוד שזה מגובה על ידי החברים הקרובים, העיתון, הממשלה, ביבי, הרבנים, אושיות השמאל, או המנהיגות הפלשתינאית.</w:t>
      </w:r>
    </w:p>
    <w:p w:rsidR="00B71AD9" w:rsidRPr="00B71AD9" w:rsidRDefault="00B71AD9" w:rsidP="00244315">
      <w:pPr>
        <w:rPr>
          <w:color w:val="000000"/>
          <w:rtl/>
        </w:rPr>
      </w:pPr>
      <w:r w:rsidRPr="00B71AD9">
        <w:rPr>
          <w:rFonts w:hint="cs"/>
          <w:color w:val="000000"/>
          <w:rtl/>
        </w:rPr>
        <w:t>כמו בקרנפים של יונסקו בדיאלוג בין ברנז'ה וז'אן, יבוא היונה ויטען "הפתרון איננו בדיכוי בכוח של בני עם אחד על ידי עם שני", לכך ישיב לו הנץ "לא אנו בחרנו לכבוש אותם, הם פתחו במלחמה ב- 1948 וב- 1967 ובאינתפיאדה השניה מהשטחים שהחזרנו להם ואם היינו נאלצים לכבוש אותם זה רק באשמתם". ולמה שני המחנות לעולם לא ייפגשו? כי הם מתהלכים על שני מישורים שונים, במציאות שונה, עם תפיסות עולם שונות, עם אמות מידה מוסריות שונות. היונה משוכנע שאסור לכבוש עם ויהי מה, גם אם הוא מפר הסכמים, גם אם הוא טובח בנו, גם אם הוא משסה נגדנו. הוא "צדיק" כפי שהסברתי, כי הוא אוהב את האחר כמוהו, לעיתים תוך הושטת הלחי השניה. הנץ הוא "אתיקן" אוהב רק את עמו, לא מוכן לעשות לאחר מה שהוא לא רוצה שיעשו לו, אלא אם כן האחר עושה לו עוול, ולא מבין איך היונה דואג לאינטרסים של העם האחר יותר מאשר לאינטרסים של מי שלא חושב כמוהו בעמו שלו - כיום 95% מהיהודים בישראל, חוץ ממרצ.</w:t>
      </w:r>
    </w:p>
    <w:p w:rsidR="00B71AD9" w:rsidRPr="00B71AD9" w:rsidRDefault="00B71AD9" w:rsidP="00244315">
      <w:pPr>
        <w:rPr>
          <w:color w:val="000000"/>
          <w:rtl/>
        </w:rPr>
      </w:pPr>
      <w:r w:rsidRPr="00B71AD9">
        <w:rPr>
          <w:rFonts w:hint="cs"/>
          <w:color w:val="000000"/>
          <w:rtl/>
        </w:rPr>
        <w:t xml:space="preserve">היונה יטען "הפתרון אינו בירי של צלפים בפיקות-ברכיים ויצירתם של מאות ואלפי נכי מלחמה". ואילו הנץ יענה "אף חייל ישראלי אינו יורה במתכוון בפלשתינאים, אלא אם כן עשרות אלפים המוסתים על ידי הנהגה פנאטית וטרוריסטית נשלחים אל מותם ופציעתם בצעדת השיבה כדי לפלוש לתחומי ישראל ולטבוח ביהודים, אחרי שישראל נסוגה עד הסנטימטר האחרון מעזה". וגם כך, עושים את המינימום הנדרש על מנת למנוע פלישה. היונה יהיה מזועזע אם עם ישראל חוגג בלב תל אביב את הזכיה באירויזיון כאשר באותו היום נהרגו עשרות פלשתינאים שניסו לפלוש לישראל. הנץ יענה לו כי אין לנו כל סיבה להתאבל על מותם של מחבלים או פולשים שרוצים לטבוח בנו, בדיוק כפי שהאנגלים לא התאבלו על מותם של מאות אלפי אזרחים בהפצצות השטיח בדרזדן ובברלין. </w:t>
      </w:r>
      <w:r w:rsidRPr="00B71AD9">
        <w:rPr>
          <w:rFonts w:hint="cs"/>
          <w:color w:val="000000"/>
          <w:rtl/>
        </w:rPr>
        <w:lastRenderedPageBreak/>
        <w:t>ולהבדיל מהם, בכל מלחמות ישראל נהרגו רק מעט יותר אזרחים פלשתינאים חפים מפשע (לא טרורטיסטים ופולשים) מאזרחים ישראלים חפים מפשע, כי צה"ל שומר על טוהר הנשק.</w:t>
      </w:r>
    </w:p>
    <w:p w:rsidR="00B71AD9" w:rsidRPr="00B71AD9" w:rsidRDefault="00B71AD9" w:rsidP="00244315">
      <w:pPr>
        <w:rPr>
          <w:color w:val="000000"/>
          <w:rtl/>
        </w:rPr>
      </w:pPr>
      <w:r w:rsidRPr="00B71AD9">
        <w:rPr>
          <w:rFonts w:hint="cs"/>
          <w:color w:val="000000"/>
          <w:rtl/>
        </w:rPr>
        <w:t>ובכל זאת יטען היונה כי "הפתרון אינו בהטלת טונות של פצצות מהאוויר על מבנים חשודים בלב ערים מאוכלסות בצפיפות." ויונה קיצוני יותר אף יטען שיש בכך פשע מלחמה ויתמוך בארגונים ישראלים ששמו להם למטרה להשחיר את שמה של ישראל בעולם, להביא עלינו חרם, לאלץ אותנו ויהי מה לסגת מהשטחים. כנגדם יטען הנץ "החמאס הוא זה ששולח את אלפי הטילים לעבר ישראל הריבונית, לא השטחים "הכבושים", הריבונית, דווקא ממרכזי אוכלוסין, ממבנים צפופים במטרה לטעון בפני העולם כקוזק הנגזל שישראל מבצעת פשעי מלחמה וטובחת בעמם בכוונה, כי אנחנו נאצים, פשיסטים, רוצחי ילדים, ואם הם לא מצליחים בבחירות להביא לנסיגה מחדש מהגדה, כאשר מעזה כבר נסוגונו ובכל זאת יורים, אז בדרכים לא דמוקרטיות, מונעים על ידי שנאה עצמית או תחושת צדק שנכונה רק כלפי טיעוני האויב, הם רוצים לאלץ את ישראל לסגת." ושני הצדדים לא מבינים, גם אם הם סופרים ומחזאים דגולים, שהם הגיבורים של טרגדיה יוונית.</w:t>
      </w:r>
    </w:p>
    <w:p w:rsidR="00B71AD9" w:rsidRPr="00B71AD9" w:rsidRDefault="00B71AD9" w:rsidP="00244315">
      <w:pPr>
        <w:rPr>
          <w:color w:val="000000"/>
          <w:rtl/>
        </w:rPr>
      </w:pPr>
      <w:r w:rsidRPr="00B71AD9">
        <w:rPr>
          <w:rFonts w:hint="cs"/>
          <w:color w:val="000000"/>
          <w:rtl/>
        </w:rPr>
        <w:t>והיונה ימשיך "הפתרון הוא לא בהתקנת קירות ברזל בגובה עשרים מטר ובעומק עשרה מטר מתחת לפני הקרקע. מה שעשיתם לחומות בבלפסט - עשו גם לחומות בין הרובע היהודי לרובע המוסלמי." פה אני מרשה לעצמי כבר לענות בגוף ראשון ובסיפור אישי. בשנת 2010 היינו במפגש שנתי של בוגרי אינסאד בברלין ובדרזדן. כל שנה נפגשנו בעיר אחרת כי למרות שחלפו חמישים שנה שמרנו על יחסי חברות מאוד קרובים, למרות הדיעות הקדומות, למרות שחלק מהגרמנים היו בנים של נאצים, שהיו ישראלים, לבנונים וסורי, שהיו סטודנטים מחמישים מדינות. אבל דווקא בשנה זאת נוכחתי לדעת עד כמה יעילים הפוסט ציונים והפלשתינאים בתעמולת הזוועה שלהם נגד ישראל. הרגשתי לראשונה רוח קרה נושבת כלפינו, שלא הרגשתי בזמן הלימודים מיד אחרי מלחמת ששת הימים כשכבשנו שטחים עצומים, אחרי מלחמת יום כיפור, אחרי אינתיפאדות. דווקא אחרי השלום עם מצרים וירדן, הסכמי אוסלו והנסיגה מעזה ראו בנו פתאום מצורעים.</w:t>
      </w:r>
    </w:p>
    <w:p w:rsidR="00B71AD9" w:rsidRPr="00B71AD9" w:rsidRDefault="00B71AD9" w:rsidP="00244315">
      <w:pPr>
        <w:rPr>
          <w:color w:val="000000"/>
          <w:rtl/>
        </w:rPr>
      </w:pPr>
      <w:r w:rsidRPr="00B71AD9">
        <w:rPr>
          <w:rFonts w:hint="cs"/>
          <w:color w:val="000000"/>
          <w:rtl/>
        </w:rPr>
        <w:t>ולא הלבנונים, הם יודעים בדיוק עם מי יש להם עסק. הם מכירים היטב את ההנהגה הטרוריסטית של אש"פ, את החיזבאלה והם נשארו החברים הכי טובים שלנו. אבל, אתם כבר מכירים אותי, אני לא נשאר חייב לאף אחד. זה היה אחרי המשט הטורקי כשחבר יהודי צרפתי בא אלי בהתרגשות עצומה וסיפר לי על "הפשע הנורא" שבו נהרגו 9 אנשים במשט "השלום" שרצה לפרוץ את הסגר הימי על עזה אחרי שישראל עצרה עשרות משלוחים של נשק לעזה שהגיעו אליה בדרך הים או היבשה. אני הסברתי לו באריכות את מורכבות הבעיה אבל הוא אמר לי שיש רוח רעה נגדנו. אשתי עוד שמעה בחצי אוזן בדרזדן כיצד אחד מחברינו הבריטים מתכונן לשאול אותנו שאלות קשות בארוחת הערב. בבוקר סיירנו בדרזדן וכשהמדריכה הגרמנית בכתה בנהי תמרורים וסיפרה על הפצצות השטיח של בנות הברית ששיטחה את דרזדן (האם זה פשע מלחמה, כשזה לא על מאות הרוגים אלא מאות אלפים?) והיה רעש עצום של נפץ הזכוכית. עניתי לה: "כמו בליל הבדולח?"...</w:t>
      </w:r>
    </w:p>
    <w:p w:rsidR="00B71AD9" w:rsidRPr="00B71AD9" w:rsidRDefault="00B71AD9" w:rsidP="00244315">
      <w:pPr>
        <w:rPr>
          <w:color w:val="000000"/>
          <w:rtl/>
        </w:rPr>
      </w:pPr>
      <w:r w:rsidRPr="00B71AD9">
        <w:rPr>
          <w:rFonts w:hint="cs"/>
          <w:color w:val="000000"/>
          <w:rtl/>
        </w:rPr>
        <w:t>החבר האנגלי אכן שאל אותנו בארוחה על הקמת חומת האפרטהייד בין הגדה לבין ישראל והפליא בסיפורי זוועה על אפרטהייד, דרום אפריקה (אפשר לחשוב שהלבנים בדרום אפריקה לא היו אנגלים...), פשעי מלחמה ועוד שקרים כיד דמיונו הטובה עליו (ובמחזה שאני מקווה שאחד המחזאים בפורום עוד יכתוב יגיד היונה "אמת לאמיתה. כי רק הניצים משקרים כשהם אומרים שאין פרטנר"). פתחתי בסקירה מקפת על המצב שהתחילה מהחטא הקדמון של הבריטים שעשו "הפרד ומשול" בין היהודים והערבים, שאם לא כן כבר היה מזמן שלום בינינו. זה קצת ערער את הביטחון העצמי שלו. והוא עוד חבר שלי 50 שנה, אז איזה דיבוק נכנס בו, דווקא עכשיו, כשישראל החזירה כמעט את כל השטחים? אחר כך העדתי את הלבנונים שישבו לצידי שיספרו קצת לפורום מי אלה מנהיגי הטרור הפלשתינאי שהציתו את מלחמת האזרחים בארצם? המשכתי וסיפרתי על הטעויות שנעשו באוסלו (ובירכתי את חבריי הנורבגים) עד שהגעתי לנסיגה מהגדה.</w:t>
      </w:r>
    </w:p>
    <w:p w:rsidR="00B71AD9" w:rsidRPr="00B71AD9" w:rsidRDefault="00B71AD9" w:rsidP="00244315">
      <w:pPr>
        <w:rPr>
          <w:color w:val="000000"/>
          <w:rtl/>
        </w:rPr>
      </w:pPr>
      <w:r w:rsidRPr="00B71AD9">
        <w:rPr>
          <w:rFonts w:hint="cs"/>
          <w:color w:val="000000"/>
          <w:rtl/>
        </w:rPr>
        <w:t>המשכתי וסיפרתי על ההצעה להחזיר כמעט הכל במתווה קלינטון וברק שערפאת דחה בבוז, על האינתיפאדה השניה שטבחה בנו יותר מאלף איש אחרי שנסוגונו למעשה מהגדה, עד אשר לא הייתה ברירה אלא לכבוש מחדש את הגדה ולהקים חומה שלא תאפשר למחבלים לטבוח בנו. לבסוף קינחתי שמה שלא נעשה לפלשתינאים וכמה שלא ימותו במשטים לעזה, עוד נהייה הרבה יותר הומנים מאשר האנגלים במלחמת האזרחים בצפון אירלנד, עוד קודם לכן בטבח שהם עשו באירלנד במשך השנים עד העצמאות, בהודו, בדרזדן, בברלין וכו'. טוב, החבר האנגלי שלי כבר לא אכל באותה הארוחה, עבר לו התיאבון, והלבנונים צהלו מכל הסיטואציה. בסוף הארוחה באו חבריי היהודים הצרפתים ובשקט בשקט בלי שאף אחד ישמע אמרו לי שטוב מאוד מה שעניתי לו, אך בארוחה הם שתקו כמו דגים. למותר לציין שאני מאשים רק את הפוסט ציונים בהרס חברות בת 50 שנה עם החבר האנגלי שלי ובזה שהפסקנו להשתתף במפגשים של אינסאד והתחלתי לארגן טיולים משלנו.</w:t>
      </w:r>
    </w:p>
    <w:p w:rsidR="00B71AD9" w:rsidRPr="00B71AD9" w:rsidRDefault="00B71AD9" w:rsidP="00244315">
      <w:pPr>
        <w:rPr>
          <w:color w:val="000000"/>
          <w:rtl/>
        </w:rPr>
      </w:pPr>
      <w:r w:rsidRPr="00B71AD9">
        <w:rPr>
          <w:rFonts w:hint="cs"/>
          <w:color w:val="000000"/>
          <w:rtl/>
        </w:rPr>
        <w:lastRenderedPageBreak/>
        <w:t>במקרה הטוב יהיו יונים מתונים שיזכירו כבדרך אגב כי "הפתרון אינינו בירי רקטות וטילים על ישובים אזרחיים וגם לא בהפרחת בלוני איש ונפץ." אבל מכיוון שהם העזו לחרוג משורת המקהלה של היונים התומכת בנרטיב הפלשתינאי, לא האשימו רק את היהודים בכל האסונות של הפלשתינאים ולא אמרו שהערבים תמיד צודקים והיהודים תמיד אשמים בפשעי מלחמה וטבח ילדים, הרי שיחרימו את היצירות שלהם, לא יעלו את מחזותיהם בישראל אלא רק בעולם הרחב בו הם יתקבלו בכבוד מלכים, ולא יכתבו שום ביקורת בהארץ או בלטיפונדות של היונים על יצירות המופת שלהם. באמצע קרנפים מציע ברנז'ה לז'אן שהולך ומתקרנף לקרוא לרופא שיבדוק מה לא בסדר איתו. ז'אן מתנפל עליו וצועק שהוא בריא לחלוטין, עד שהוא מתקרנף. עכשיו, אני בטוח שהגיבור היונה של המחזה משוכנע שהוא ברננז'ה והוא יישאר האדם האחרון שלא יתקרנף ואילו הגיבור הנץ של המחזה משוכנע שהוא ברנז'ה והמתקרנפים הם דווקא היונים. ניתן לקהל הפורום לשפוט.</w:t>
      </w:r>
    </w:p>
    <w:p w:rsidR="00B71AD9" w:rsidRPr="00B71AD9" w:rsidRDefault="00B71AD9" w:rsidP="00244315">
      <w:pPr>
        <w:rPr>
          <w:color w:val="000000"/>
          <w:rtl/>
        </w:rPr>
      </w:pPr>
      <w:r w:rsidRPr="00B71AD9">
        <w:rPr>
          <w:rFonts w:hint="cs"/>
          <w:color w:val="000000"/>
          <w:rtl/>
        </w:rPr>
        <w:t>יחד עם זאת, ההסטוריה בכל זאת מוכיחה מי צודק ומי טועה. במאמרים ובספרי הרפובליקה השניה של ישראל סקרתי בהרחבה מה היתה התרומה של היונים במאה העשרים ומה היו הנזקים שהביאו הניצים. מפאת כבודם של היונים קראתי להם "רודפי שלום" ואילו השתלחתי בניצים שקראתי להם "מחרחרי מלחמה". לא אחזור כאן על הכל, מעוולות הניצים במלחמת העולם הראשונה, במלחמת ויטנאם, ובעוד תריסר מלחמות בעולם ובישראל, לרבות רעיון העיוועים לפלוש ללבנון בשביל להמליך שם את הנוצרים, הסרבנות של גולדה עם אף שעל וכדומה. לעומת זאת היונים יכולים להתפאר ברפיסות שלהם כלפי היטלר עם צ'מברליין, האליפקס ודלאדיה ואפילו בהתבדלות של רוזבלט, שהאיצו את פרוץ מלחמת העולם השניה, את ההתחמשות שלהם, את מינכן ואי ההתערבות בפולין, וכמעט הביאה לניצחון הגרמנים והיפנים. סקרתי גם את ה"מתינות" של ברית שלום, של היונים בממשלת בן גוריון ואשכול ב- 1948, 1955 ו- 1967 וכך עד אוסלו.</w:t>
      </w:r>
    </w:p>
    <w:p w:rsidR="00B71AD9" w:rsidRPr="00B71AD9" w:rsidRDefault="00B71AD9" w:rsidP="00244315">
      <w:pPr>
        <w:rPr>
          <w:color w:val="000000"/>
          <w:rtl/>
        </w:rPr>
      </w:pPr>
      <w:r w:rsidRPr="00B71AD9">
        <w:rPr>
          <w:rFonts w:hint="cs"/>
          <w:color w:val="000000"/>
          <w:rtl/>
        </w:rPr>
        <w:t xml:space="preserve">ההסטוריה אם כן מוכיחה שרק הנהגה ניצית מתונה ומפוכחת מצליחה לשרוד - מצ'רצ'יל ועד בן גוריון, ומה לעשות, למרות שאני מתנגד לנתניהו כמעט בכל תחום, דווקא אני חייב להצדיק את המדיניות המתונה והשקולה שלו בסכסוך עם הפלשתינאים, לרבות בצוק איתן שבה לא היו כל פשעי מלחמה ואני מאמין לצה"ל ולא לארגוני "שלום". אני סבור שאני לא מקובע, זה אולי נובע מהגנים המאראנים שלי (משפחתי שעל פי בית התפוצות מוצאה מקוריה חצתה את הגבול הקרוב לפורטוגל ונאלצה להתנצר בעל כורחה), שמטילים ספק בכל דבר, גם בהשקפותי שבנושא הסכסוך אני משנה בהתאם לנסיבות. כך הפכתי מאוהד מפא"י לגדול המתנגדים, שהצביע לבגין ב- 1977, לתומך בירוקים/מימד, ברפול, בטומי לפיד, עד ששוב פעם הצבעתי לעבודה בשלוש מהבחירות האחרונות, ובעוונותי גם לכחול לבן בשתיים מהן. הייתי מוכן אפילו לבחון את יתרונות אוסלו למרות שהתנגדתי לתהליך, ורק אחרי שנוכחתי בהונאה הגדולה של ערפאת חזרתי להיות נץ מתון. </w:t>
      </w:r>
    </w:p>
    <w:p w:rsidR="00B71AD9" w:rsidRPr="00B71AD9" w:rsidRDefault="00B71AD9" w:rsidP="00244315">
      <w:pPr>
        <w:rPr>
          <w:color w:val="000000"/>
          <w:rtl/>
        </w:rPr>
      </w:pPr>
      <w:r w:rsidRPr="00B71AD9">
        <w:rPr>
          <w:rFonts w:hint="cs"/>
          <w:color w:val="000000"/>
          <w:rtl/>
        </w:rPr>
        <w:t>ולבסוף, אורה, תיקון טעות. את טוענת כי "</w:t>
      </w:r>
      <w:r w:rsidRPr="00B71AD9">
        <w:rPr>
          <w:rFonts w:ascii="Arial" w:hAnsi="Arial" w:cs="Arial"/>
          <w:rtl/>
        </w:rPr>
        <w:t>הטרוריסט הפלסטיני נשלח  על ידי קבוצת טרור"</w:t>
      </w:r>
      <w:r w:rsidRPr="00B71AD9">
        <w:rPr>
          <w:rFonts w:hint="cs"/>
          <w:color w:val="000000"/>
          <w:rtl/>
        </w:rPr>
        <w:t>. אבל המציאות מוכיחה כי פרט לטרור של יחידים כמעט תמיד הטרוריסטים שהביאו לעיקר הקורבנות האזרחיים בישראל נשלחים על ידי החמאס מעזה או מטעמם בגדה, ולפחות בזמן שלטון ערפאת נשלחו על ידי ערפאת והשלטונות מהשטחים שאנחנו נתנו להם, עם הנשקים שאנו נתנו להם, על ידי הטרוריסטים שאנו החזרנו במו ידינו, שהם כביכול עצרו ובמדיניות הדלת המסתובבת שיחררו. כי זריית חול בעיניים היתה תמיד מנת חלקם, כאשר מורי הדרך של ההנהגה הפלשתינאית מחאג' אמין אל חוסייני ועד היום, היו אדולף היטלר וגבלס, שלימדו אותם שתחת מסווה של שלום ניתן להתחמש גם במדינה מפורזת, לנקוט בפעילות התקפית, להפר הסכמים עם כולם, ועדיין ליהנות מלגיטימציה בקרב יונים אז והיום בישראל ובעולם. ואם כך כשהם "קוואזי מדינה", איזה אסון יקרה כאשר הם יהיו מדינה וייהנו מלגיטימציה של האו"ם וכל מדינות העולם.</w:t>
      </w:r>
    </w:p>
    <w:p w:rsidR="00B71AD9" w:rsidRPr="00B71AD9" w:rsidRDefault="00B71AD9" w:rsidP="00244315">
      <w:pPr>
        <w:rPr>
          <w:color w:val="000000"/>
          <w:rtl/>
        </w:rPr>
      </w:pPr>
      <w:r w:rsidRPr="00B71AD9">
        <w:rPr>
          <w:rFonts w:hint="cs"/>
          <w:color w:val="000000"/>
          <w:rtl/>
        </w:rPr>
        <w:t>אני מקווה שהצלחתי להבהיר את המצב של הדיאלוג בשני מישורים מקבילים, כאשר כל צד חושב שהשני חי במציאות מדומה, שהצד השני חי באי של הלוטופאז'ים, שהם קיקלופים לא רק עם עין אחת אלא שגם היא התעוורה אחרי שאודיסיאוס עיוור אותו. כמובן שכל צד חושב עצמו ליוליסס יווני טהור והשני הוא הטרויאני האסיאתי. אבל מה לעשות, כולנו אסיאתים וכולנו חיים באודיסיאה.</w:t>
      </w:r>
    </w:p>
    <w:p w:rsidR="00B71AD9" w:rsidRPr="00B71AD9" w:rsidRDefault="00B71AD9" w:rsidP="00244315">
      <w:pPr>
        <w:rPr>
          <w:color w:val="000000"/>
          <w:rtl/>
        </w:rPr>
      </w:pPr>
      <w:r w:rsidRPr="00B71AD9">
        <w:rPr>
          <w:rFonts w:hint="cs"/>
          <w:color w:val="000000"/>
          <w:rtl/>
        </w:rPr>
        <w:t>הרבה בריאות,</w:t>
      </w:r>
    </w:p>
    <w:p w:rsidR="00B71AD9" w:rsidRPr="00B71AD9" w:rsidRDefault="00B71AD9" w:rsidP="00244315">
      <w:pPr>
        <w:rPr>
          <w:color w:val="000000"/>
          <w:rtl/>
        </w:rPr>
      </w:pPr>
      <w:r w:rsidRPr="00B71AD9">
        <w:rPr>
          <w:rFonts w:hint="cs"/>
          <w:color w:val="000000"/>
          <w:rtl/>
        </w:rPr>
        <w:t>קורי</w:t>
      </w:r>
    </w:p>
    <w:p w:rsidR="00B71AD9" w:rsidRDefault="00B71AD9" w:rsidP="00244315">
      <w:pPr>
        <w:rPr>
          <w:rtl/>
        </w:rPr>
      </w:pPr>
    </w:p>
    <w:p w:rsidR="00B71AD9" w:rsidRDefault="00B71AD9" w:rsidP="00244315">
      <w:pPr>
        <w:rPr>
          <w:rtl/>
        </w:rPr>
      </w:pPr>
      <w:r>
        <w:rPr>
          <w:rFonts w:hint="cs"/>
          <w:rtl/>
        </w:rPr>
        <w:t>מכתב לידיד ספרדי ב- 26.5</w:t>
      </w:r>
    </w:p>
    <w:p w:rsidR="00B71AD9" w:rsidRDefault="00B71AD9" w:rsidP="00244315">
      <w:pPr>
        <w:bidi w:val="0"/>
        <w:rPr>
          <w:color w:val="000000"/>
          <w:sz w:val="28"/>
          <w:szCs w:val="28"/>
        </w:rPr>
      </w:pPr>
      <w:r>
        <w:rPr>
          <w:color w:val="000000"/>
          <w:sz w:val="28"/>
          <w:szCs w:val="28"/>
        </w:rPr>
        <w:lastRenderedPageBreak/>
        <w:t>Dear …,</w:t>
      </w:r>
    </w:p>
    <w:p w:rsidR="00B71AD9" w:rsidRDefault="00B71AD9" w:rsidP="00244315">
      <w:pPr>
        <w:bidi w:val="0"/>
        <w:rPr>
          <w:color w:val="000000"/>
          <w:sz w:val="28"/>
          <w:szCs w:val="28"/>
        </w:rPr>
      </w:pPr>
      <w:r>
        <w:rPr>
          <w:color w:val="000000"/>
          <w:sz w:val="28"/>
          <w:szCs w:val="28"/>
        </w:rPr>
        <w:t>I enjoyed very much seeing and hearing you. I fully concur with all what you said, and thank you for mentioning my name at the beginning of the session. You speak very vehemently, very convincingly, you seem very committed, and I am sure that your students adore you and that you succeed in conveying to them the message of ethics in business. Unfortunately, I don't have a record of my lectures in English, but you heard me in Tel Aviv and can see me on my website in Lectures. It is in Hebrew, but maybe you'll start to learn Hebrew in order to understand my lectures. You already know ladino, so it is half the way. The first speaker talked like a spitfire and I couldn't follow her, fortunately you speak mas despacio... It was a pleasure and I wish you all the best.</w:t>
      </w:r>
    </w:p>
    <w:p w:rsidR="00B71AD9" w:rsidRDefault="00B71AD9" w:rsidP="00244315">
      <w:pPr>
        <w:bidi w:val="0"/>
        <w:rPr>
          <w:color w:val="000000"/>
          <w:sz w:val="28"/>
          <w:szCs w:val="28"/>
        </w:rPr>
      </w:pPr>
      <w:r>
        <w:rPr>
          <w:color w:val="000000"/>
          <w:sz w:val="28"/>
          <w:szCs w:val="28"/>
        </w:rPr>
        <w:t>Salu kumplida,</w:t>
      </w:r>
    </w:p>
    <w:p w:rsidR="00B71AD9" w:rsidRDefault="00B71AD9" w:rsidP="00244315">
      <w:pPr>
        <w:bidi w:val="0"/>
        <w:rPr>
          <w:color w:val="000000"/>
          <w:sz w:val="28"/>
          <w:szCs w:val="28"/>
        </w:rPr>
      </w:pPr>
      <w:r>
        <w:rPr>
          <w:color w:val="000000"/>
          <w:sz w:val="28"/>
          <w:szCs w:val="28"/>
        </w:rPr>
        <w:t>JC</w:t>
      </w:r>
    </w:p>
    <w:p w:rsidR="00C6308C" w:rsidRDefault="00C6308C" w:rsidP="00244315">
      <w:pPr>
        <w:rPr>
          <w:rtl/>
        </w:rPr>
      </w:pPr>
      <w:r>
        <w:rPr>
          <w:rFonts w:hint="cs"/>
          <w:rtl/>
        </w:rPr>
        <w:t>תשובה של הידיד הספרדי ב- 26.5</w:t>
      </w:r>
    </w:p>
    <w:p w:rsidR="00C6308C" w:rsidRDefault="00C6308C" w:rsidP="00C6308C">
      <w:pPr>
        <w:bidi w:val="0"/>
        <w:rPr>
          <w:rFonts w:ascii="Calibri" w:eastAsia="Times New Roman" w:hAnsi="Calibri"/>
          <w:color w:val="000000"/>
        </w:rPr>
      </w:pPr>
      <w:r>
        <w:rPr>
          <w:rFonts w:ascii="Calibri" w:eastAsia="Times New Roman" w:hAnsi="Calibri"/>
          <w:color w:val="000000"/>
        </w:rPr>
        <w:t>Dear Jacques,</w:t>
      </w:r>
    </w:p>
    <w:p w:rsidR="00C6308C" w:rsidRDefault="00C6308C" w:rsidP="00C6308C">
      <w:pPr>
        <w:bidi w:val="0"/>
        <w:rPr>
          <w:rFonts w:ascii="Calibri" w:eastAsia="Times New Roman" w:hAnsi="Calibri"/>
          <w:color w:val="000000"/>
        </w:rPr>
      </w:pPr>
      <w:r>
        <w:rPr>
          <w:rFonts w:ascii="Calibri" w:eastAsia="Times New Roman" w:hAnsi="Calibri"/>
          <w:color w:val="000000"/>
        </w:rPr>
        <w:t>It was a big honour to have you as attendent at the webinar.</w:t>
      </w:r>
    </w:p>
    <w:p w:rsidR="00C6308C" w:rsidRDefault="00C6308C" w:rsidP="00C6308C">
      <w:pPr>
        <w:bidi w:val="0"/>
        <w:rPr>
          <w:rFonts w:ascii="Calibri" w:eastAsia="Times New Roman" w:hAnsi="Calibri"/>
          <w:color w:val="000000"/>
        </w:rPr>
      </w:pPr>
      <w:r>
        <w:rPr>
          <w:rFonts w:ascii="Calibri" w:eastAsia="Times New Roman" w:hAnsi="Calibri"/>
          <w:color w:val="000000"/>
        </w:rPr>
        <w:t>Thank you  very much for your comments.</w:t>
      </w:r>
    </w:p>
    <w:p w:rsidR="00C6308C" w:rsidRDefault="00C6308C" w:rsidP="00C6308C">
      <w:pPr>
        <w:bidi w:val="0"/>
        <w:rPr>
          <w:rFonts w:ascii="Calibri" w:eastAsia="Times New Roman" w:hAnsi="Calibri"/>
          <w:color w:val="000000"/>
        </w:rPr>
      </w:pPr>
      <w:r>
        <w:rPr>
          <w:rFonts w:ascii="Calibri" w:eastAsia="Times New Roman" w:hAnsi="Calibri"/>
          <w:color w:val="000000"/>
        </w:rPr>
        <w:t>Yes. I am a bit vehement and I always try to involve myself in  whatever I do...</w:t>
      </w:r>
    </w:p>
    <w:p w:rsidR="00C6308C" w:rsidRDefault="00C6308C" w:rsidP="00C6308C">
      <w:pPr>
        <w:bidi w:val="0"/>
        <w:rPr>
          <w:rFonts w:ascii="Calibri" w:eastAsia="Times New Roman" w:hAnsi="Calibri"/>
          <w:color w:val="000000"/>
        </w:rPr>
      </w:pPr>
      <w:r>
        <w:rPr>
          <w:rFonts w:ascii="Calibri" w:eastAsia="Times New Roman" w:hAnsi="Calibri"/>
          <w:color w:val="000000"/>
        </w:rPr>
        <w:t>It is my way of being...</w:t>
      </w:r>
    </w:p>
    <w:p w:rsidR="00C6308C" w:rsidRDefault="00C6308C" w:rsidP="00C6308C">
      <w:pPr>
        <w:bidi w:val="0"/>
        <w:rPr>
          <w:rFonts w:ascii="Calibri" w:eastAsia="Times New Roman" w:hAnsi="Calibri"/>
          <w:color w:val="000000"/>
        </w:rPr>
      </w:pPr>
      <w:r>
        <w:rPr>
          <w:rFonts w:ascii="Calibri" w:eastAsia="Times New Roman" w:hAnsi="Calibri"/>
          <w:color w:val="000000"/>
        </w:rPr>
        <w:t>I will watch some of your conferences, no matter they are in Hebrew... Music is enough to catch the lyrics...</w:t>
      </w:r>
    </w:p>
    <w:p w:rsidR="00C6308C" w:rsidRDefault="00C6308C" w:rsidP="00C6308C">
      <w:pPr>
        <w:bidi w:val="0"/>
        <w:rPr>
          <w:rFonts w:ascii="Calibri" w:eastAsia="Times New Roman" w:hAnsi="Calibri"/>
          <w:color w:val="000000"/>
        </w:rPr>
      </w:pPr>
      <w:r>
        <w:rPr>
          <w:rFonts w:ascii="Calibri" w:eastAsia="Times New Roman" w:hAnsi="Calibri"/>
          <w:color w:val="000000"/>
        </w:rPr>
        <w:t>I find in your writings many coincidences regarding the relenvance of Ethics in Economics, business and management.</w:t>
      </w:r>
    </w:p>
    <w:p w:rsidR="00C6308C" w:rsidRDefault="00C6308C" w:rsidP="00C6308C">
      <w:pPr>
        <w:bidi w:val="0"/>
        <w:rPr>
          <w:rFonts w:ascii="Calibri" w:eastAsia="Times New Roman" w:hAnsi="Calibri"/>
          <w:color w:val="000000"/>
        </w:rPr>
      </w:pPr>
      <w:r>
        <w:rPr>
          <w:rFonts w:ascii="Calibri" w:eastAsia="Times New Roman" w:hAnsi="Calibri"/>
          <w:color w:val="000000"/>
        </w:rPr>
        <w:t>Salu kumplida!</w:t>
      </w:r>
    </w:p>
    <w:p w:rsidR="00C6308C" w:rsidRDefault="00C6308C" w:rsidP="00244315">
      <w:pPr>
        <w:rPr>
          <w:rtl/>
        </w:rPr>
      </w:pPr>
    </w:p>
    <w:p w:rsidR="00B71AD9" w:rsidRPr="00B71AD9" w:rsidRDefault="00B71AD9" w:rsidP="00244315">
      <w:pPr>
        <w:rPr>
          <w:rtl/>
        </w:rPr>
      </w:pPr>
      <w:r>
        <w:rPr>
          <w:rFonts w:hint="cs"/>
          <w:rtl/>
        </w:rPr>
        <w:t>מכתב ב- 26.5 בספרדית של האחראית על הוובינר שבו השתתף הידיד הספרדי ושבו צפיתי</w:t>
      </w:r>
    </w:p>
    <w:p w:rsidR="00B71AD9" w:rsidRDefault="00B71AD9" w:rsidP="00244315">
      <w:pPr>
        <w:shd w:val="clear" w:color="auto" w:fill="FFFFFF"/>
        <w:bidi w:val="0"/>
        <w:spacing w:after="0"/>
        <w:textAlignment w:val="baseline"/>
        <w:rPr>
          <w:lang w:val="es-ES"/>
        </w:rPr>
      </w:pPr>
      <w:bookmarkStart w:id="16" w:name="_Hlk39079287"/>
      <w:r>
        <w:rPr>
          <w:color w:val="000000"/>
          <w:bdr w:val="none" w:sz="0" w:space="0" w:color="auto" w:frame="1"/>
          <w:lang w:val="es-ES"/>
        </w:rPr>
        <w:t xml:space="preserve">Estimado/a Jacques: </w:t>
      </w:r>
      <w:bookmarkEnd w:id="16"/>
    </w:p>
    <w:p w:rsidR="00B71AD9" w:rsidRDefault="00B71AD9" w:rsidP="00244315">
      <w:pPr>
        <w:shd w:val="clear" w:color="auto" w:fill="FFFFFF"/>
        <w:bidi w:val="0"/>
        <w:spacing w:after="0"/>
        <w:textAlignment w:val="baseline"/>
        <w:rPr>
          <w:lang w:val="es-ES"/>
        </w:rPr>
      </w:pPr>
    </w:p>
    <w:p w:rsidR="00B71AD9" w:rsidRDefault="00B71AD9" w:rsidP="00244315">
      <w:pPr>
        <w:shd w:val="clear" w:color="auto" w:fill="FFFFFF"/>
        <w:bidi w:val="0"/>
        <w:spacing w:after="0"/>
        <w:textAlignment w:val="baseline"/>
        <w:rPr>
          <w:bdr w:val="none" w:sz="0" w:space="0" w:color="auto" w:frame="1"/>
          <w:lang w:val="es-ES"/>
        </w:rPr>
      </w:pPr>
      <w:r>
        <w:rPr>
          <w:color w:val="000000"/>
          <w:bdr w:val="none" w:sz="0" w:space="0" w:color="auto" w:frame="1"/>
          <w:lang w:val="es-ES"/>
        </w:rPr>
        <w:t>En nombre del equipo de Comillas Alumni te hago llegar nuestro deseo de que tanto tu familia como tú estéis bien.</w:t>
      </w:r>
    </w:p>
    <w:p w:rsidR="00B71AD9" w:rsidRDefault="00B71AD9" w:rsidP="00244315">
      <w:pPr>
        <w:shd w:val="clear" w:color="auto" w:fill="FFFFFF"/>
        <w:bidi w:val="0"/>
        <w:spacing w:after="0"/>
        <w:textAlignment w:val="baseline"/>
        <w:rPr>
          <w:bdr w:val="none" w:sz="0" w:space="0" w:color="auto" w:frame="1"/>
          <w:lang w:val="es-ES"/>
        </w:rPr>
      </w:pPr>
    </w:p>
    <w:p w:rsidR="00B71AD9" w:rsidRDefault="00B71AD9" w:rsidP="00244315">
      <w:pPr>
        <w:shd w:val="clear" w:color="auto" w:fill="FFFFFF"/>
        <w:bidi w:val="0"/>
        <w:spacing w:after="0"/>
        <w:textAlignment w:val="baseline"/>
        <w:rPr>
          <w:bdr w:val="none" w:sz="0" w:space="0" w:color="auto" w:frame="1"/>
          <w:lang w:val="es-ES"/>
        </w:rPr>
      </w:pPr>
      <w:bookmarkStart w:id="17" w:name="_Hlk40380596"/>
      <w:r>
        <w:rPr>
          <w:color w:val="000000"/>
          <w:bdr w:val="none" w:sz="0" w:space="0" w:color="auto" w:frame="1"/>
          <w:lang w:val="es-ES"/>
        </w:rPr>
        <w:t>Esperamos que el webinar “La empresa y los directivos al servicio del Bien Común. La dimensión ética de la empresa y la gestión” te haya resultado interesante.</w:t>
      </w:r>
      <w:bookmarkEnd w:id="17"/>
    </w:p>
    <w:p w:rsidR="00B71AD9" w:rsidRDefault="00B71AD9" w:rsidP="00244315">
      <w:pPr>
        <w:shd w:val="clear" w:color="auto" w:fill="FFFFFF"/>
        <w:bidi w:val="0"/>
        <w:spacing w:after="0"/>
        <w:textAlignment w:val="baseline"/>
        <w:rPr>
          <w:bdr w:val="none" w:sz="0" w:space="0" w:color="auto" w:frame="1"/>
          <w:lang w:val="es-ES"/>
        </w:rPr>
      </w:pPr>
    </w:p>
    <w:p w:rsidR="00B71AD9" w:rsidRDefault="00B71AD9" w:rsidP="00244315">
      <w:pPr>
        <w:shd w:val="clear" w:color="auto" w:fill="FFFFFF"/>
        <w:bidi w:val="0"/>
        <w:spacing w:after="0"/>
        <w:textAlignment w:val="baseline"/>
        <w:rPr>
          <w:bdr w:val="none" w:sz="0" w:space="0" w:color="auto" w:frame="1"/>
          <w:lang w:val="es-ES"/>
        </w:rPr>
      </w:pPr>
      <w:r>
        <w:rPr>
          <w:color w:val="000000"/>
          <w:bdr w:val="none" w:sz="0" w:space="0" w:color="auto" w:frame="1"/>
          <w:lang w:val="es-ES"/>
        </w:rPr>
        <w:t xml:space="preserve">Para que puedas volver a verlo, en este enlace encontrarás la grabación de la sesión </w:t>
      </w:r>
      <w:hyperlink r:id="rId1023" w:history="1">
        <w:r>
          <w:rPr>
            <w:rStyle w:val="Hyperlink"/>
            <w:lang w:val="es-ES"/>
          </w:rPr>
          <w:t>https://eu.bbcollab.com/recording/e2da2b27b1c843858a0659d9bf96def8</w:t>
        </w:r>
      </w:hyperlink>
      <w:r>
        <w:rPr>
          <w:color w:val="000000"/>
          <w:bdr w:val="none" w:sz="0" w:space="0" w:color="auto" w:frame="1"/>
          <w:lang w:val="es-ES"/>
        </w:rPr>
        <w:t>.</w:t>
      </w:r>
    </w:p>
    <w:p w:rsidR="00B71AD9" w:rsidRDefault="00B71AD9" w:rsidP="00244315">
      <w:pPr>
        <w:shd w:val="clear" w:color="auto" w:fill="FFFFFF"/>
        <w:bidi w:val="0"/>
        <w:spacing w:after="0"/>
        <w:textAlignment w:val="baseline"/>
        <w:rPr>
          <w:bdr w:val="none" w:sz="0" w:space="0" w:color="auto" w:frame="1"/>
          <w:lang w:val="es-ES"/>
        </w:rPr>
      </w:pPr>
    </w:p>
    <w:p w:rsidR="00B71AD9" w:rsidRDefault="00B71AD9" w:rsidP="00244315">
      <w:pPr>
        <w:shd w:val="clear" w:color="auto" w:fill="FFFFFF"/>
        <w:bidi w:val="0"/>
        <w:spacing w:after="0"/>
        <w:textAlignment w:val="baseline"/>
        <w:rPr>
          <w:lang w:val="es-ES"/>
        </w:rPr>
      </w:pPr>
      <w:r>
        <w:rPr>
          <w:color w:val="000000"/>
          <w:bdr w:val="none" w:sz="0" w:space="0" w:color="auto" w:frame="1"/>
          <w:lang w:val="es-ES"/>
        </w:rPr>
        <w:lastRenderedPageBreak/>
        <w:t>Si tienes alguna duda, por favor, no dudes en ponerte en contacto conmigo.</w:t>
      </w:r>
    </w:p>
    <w:p w:rsidR="00B71AD9" w:rsidRDefault="00B71AD9" w:rsidP="00244315">
      <w:pPr>
        <w:shd w:val="clear" w:color="auto" w:fill="FFFFFF"/>
        <w:bidi w:val="0"/>
        <w:spacing w:after="0"/>
        <w:textAlignment w:val="baseline"/>
        <w:rPr>
          <w:lang w:val="es-ES"/>
        </w:rPr>
      </w:pPr>
    </w:p>
    <w:p w:rsidR="00B71AD9" w:rsidRDefault="00B71AD9" w:rsidP="00244315">
      <w:pPr>
        <w:shd w:val="clear" w:color="auto" w:fill="FFFFFF"/>
        <w:bidi w:val="0"/>
        <w:spacing w:after="0"/>
        <w:textAlignment w:val="baseline"/>
        <w:rPr>
          <w:bdr w:val="none" w:sz="0" w:space="0" w:color="auto" w:frame="1"/>
          <w:lang w:val="es-ES"/>
        </w:rPr>
      </w:pPr>
      <w:r>
        <w:rPr>
          <w:color w:val="000000"/>
          <w:bdr w:val="none" w:sz="0" w:space="0" w:color="auto" w:frame="1"/>
          <w:lang w:val="es-ES"/>
        </w:rPr>
        <w:t>Muchas gracias.</w:t>
      </w:r>
    </w:p>
    <w:p w:rsidR="00B71AD9" w:rsidRDefault="00B71AD9" w:rsidP="00244315">
      <w:pPr>
        <w:shd w:val="clear" w:color="auto" w:fill="FFFFFF"/>
        <w:bidi w:val="0"/>
        <w:spacing w:after="0"/>
        <w:textAlignment w:val="baseline"/>
        <w:rPr>
          <w:lang w:val="es-ES"/>
        </w:rPr>
      </w:pPr>
    </w:p>
    <w:p w:rsidR="00B71AD9" w:rsidRDefault="00B71AD9" w:rsidP="00244315">
      <w:pPr>
        <w:shd w:val="clear" w:color="auto" w:fill="FFFFFF"/>
        <w:bidi w:val="0"/>
        <w:spacing w:after="0"/>
        <w:textAlignment w:val="baseline"/>
        <w:rPr>
          <w:bdr w:val="none" w:sz="0" w:space="0" w:color="auto" w:frame="1"/>
          <w:lang w:val="es-ES"/>
        </w:rPr>
      </w:pPr>
      <w:r>
        <w:rPr>
          <w:color w:val="000000"/>
          <w:bdr w:val="none" w:sz="0" w:space="0" w:color="auto" w:frame="1"/>
          <w:lang w:val="es-ES"/>
        </w:rPr>
        <w:t>Un afectuoso saludo,</w:t>
      </w:r>
    </w:p>
    <w:p w:rsidR="00B71AD9" w:rsidRDefault="00B71AD9" w:rsidP="00244315">
      <w:pPr>
        <w:rPr>
          <w:rtl/>
          <w:lang w:val="es-ES"/>
        </w:rPr>
      </w:pPr>
      <w:r>
        <w:rPr>
          <w:rFonts w:hint="cs"/>
          <w:rtl/>
          <w:lang w:val="es-ES"/>
        </w:rPr>
        <w:t>מכתב שלי לידיד הספרדי ב- 27.5</w:t>
      </w:r>
    </w:p>
    <w:p w:rsidR="00B71AD9" w:rsidRDefault="00B71AD9" w:rsidP="00244315">
      <w:pPr>
        <w:bidi w:val="0"/>
        <w:rPr>
          <w:color w:val="000000"/>
          <w:sz w:val="28"/>
          <w:szCs w:val="28"/>
        </w:rPr>
      </w:pPr>
      <w:r>
        <w:rPr>
          <w:color w:val="000000"/>
          <w:sz w:val="28"/>
          <w:szCs w:val="28"/>
        </w:rPr>
        <w:t>Dear …,</w:t>
      </w:r>
    </w:p>
    <w:p w:rsidR="00B71AD9" w:rsidRDefault="00B71AD9" w:rsidP="00244315">
      <w:pPr>
        <w:bidi w:val="0"/>
        <w:rPr>
          <w:color w:val="000000"/>
          <w:sz w:val="28"/>
          <w:szCs w:val="28"/>
        </w:rPr>
      </w:pPr>
      <w:r>
        <w:rPr>
          <w:color w:val="000000"/>
          <w:sz w:val="28"/>
          <w:szCs w:val="28"/>
        </w:rPr>
        <w:t xml:space="preserve">Thank you for your comments, the honor was mine to watch such a distinguished forum. I noticed that you use the term "tu", as in the case of Carmen, whom I don't know. This is probably the norm to address colleagues, am I right? </w:t>
      </w:r>
      <w:r>
        <w:rPr>
          <w:color w:val="000000"/>
          <w:sz w:val="28"/>
          <w:szCs w:val="28"/>
          <w:lang w:val="fr-FR"/>
        </w:rPr>
        <w:t xml:space="preserve">I don't mind, in the contrary, I say like Prevert in his poem Barbara - je dis tu a tous ce que j'aime, meme si je ne les ai vu qu'une seule fois. </w:t>
      </w:r>
      <w:r>
        <w:rPr>
          <w:color w:val="000000"/>
          <w:sz w:val="28"/>
          <w:szCs w:val="28"/>
        </w:rPr>
        <w:t>Tell Carmen that I enjoyed very much her webinar and I admire the speed of her talk.</w:t>
      </w:r>
    </w:p>
    <w:p w:rsidR="00B71AD9" w:rsidRDefault="00B71AD9" w:rsidP="00244315">
      <w:pPr>
        <w:bidi w:val="0"/>
        <w:rPr>
          <w:color w:val="000000"/>
          <w:sz w:val="28"/>
          <w:szCs w:val="28"/>
        </w:rPr>
      </w:pPr>
      <w:r>
        <w:rPr>
          <w:color w:val="000000"/>
          <w:sz w:val="28"/>
          <w:szCs w:val="28"/>
        </w:rPr>
        <w:t>Salu kumplida,</w:t>
      </w:r>
    </w:p>
    <w:p w:rsidR="00B71AD9" w:rsidRDefault="00B71AD9" w:rsidP="00244315">
      <w:pPr>
        <w:bidi w:val="0"/>
        <w:rPr>
          <w:color w:val="000000"/>
          <w:sz w:val="28"/>
          <w:szCs w:val="28"/>
        </w:rPr>
      </w:pPr>
      <w:r>
        <w:rPr>
          <w:color w:val="000000"/>
          <w:sz w:val="28"/>
          <w:szCs w:val="28"/>
        </w:rPr>
        <w:t>Jacques</w:t>
      </w:r>
    </w:p>
    <w:p w:rsidR="00B71AD9" w:rsidRDefault="00B71AD9" w:rsidP="00244315">
      <w:pPr>
        <w:rPr>
          <w:color w:val="000000"/>
          <w:rtl/>
        </w:rPr>
      </w:pPr>
      <w:r>
        <w:rPr>
          <w:rFonts w:hint="cs"/>
          <w:color w:val="000000"/>
          <w:rtl/>
        </w:rPr>
        <w:t>מכתב של חברת הפורום לפורום ב- 26.5</w:t>
      </w:r>
    </w:p>
    <w:p w:rsidR="00B71AD9" w:rsidRDefault="00B71AD9" w:rsidP="00244315">
      <w:pPr>
        <w:spacing w:before="100" w:beforeAutospacing="1" w:after="100" w:afterAutospacing="1"/>
      </w:pPr>
      <w:r>
        <w:rPr>
          <w:rFonts w:ascii="Arial" w:hAnsi="Arial" w:cs="Arial"/>
          <w:sz w:val="28"/>
          <w:szCs w:val="28"/>
          <w:rtl/>
        </w:rPr>
        <w:t xml:space="preserve">קראתי את דבריך יהושוע בהתפעמות גדולה. מכל שורה זועק  איש הרוח, הסופר אמן המילים , שבדם ליבו רוצה להאיר את הדרך הנכונה לפתרון סכסוך מורכב ומסובך. </w:t>
      </w:r>
    </w:p>
    <w:p w:rsidR="00B71AD9" w:rsidRDefault="00B71AD9" w:rsidP="00244315">
      <w:pPr>
        <w:spacing w:before="100" w:beforeAutospacing="1" w:after="100" w:afterAutospacing="1"/>
        <w:rPr>
          <w:rtl/>
        </w:rPr>
      </w:pPr>
      <w:r>
        <w:rPr>
          <w:rFonts w:ascii="Arial" w:hAnsi="Arial" w:cs="Arial"/>
          <w:sz w:val="28"/>
          <w:szCs w:val="28"/>
          <w:rtl/>
        </w:rPr>
        <w:t>תתפלא, על אף שאיני שייכת לגוש הפוליטי היוני , אני מתרגשת מקריאת דבריך  ומכבדת כל מילה וכל רעיון שהבעת.   </w:t>
      </w:r>
    </w:p>
    <w:p w:rsidR="00B71AD9" w:rsidRDefault="00B71AD9" w:rsidP="00244315">
      <w:pPr>
        <w:spacing w:before="100" w:beforeAutospacing="1" w:after="100" w:afterAutospacing="1"/>
        <w:rPr>
          <w:rtl/>
        </w:rPr>
      </w:pPr>
      <w:r>
        <w:rPr>
          <w:rFonts w:ascii="Arial" w:hAnsi="Arial" w:cs="Arial"/>
          <w:sz w:val="28"/>
          <w:szCs w:val="28"/>
          <w:rtl/>
        </w:rPr>
        <w:t>יחד עם זאת, דווקא מילותיך הכתובות מטה מחזירות אותי לשאלה ששאלתי את כל חברי הפורום אך לפני ימים ספורים ועדיין לא קיבלתי מענה.</w:t>
      </w:r>
    </w:p>
    <w:p w:rsidR="00B71AD9" w:rsidRDefault="00B71AD9" w:rsidP="00244315">
      <w:pPr>
        <w:spacing w:before="100" w:beforeAutospacing="1" w:after="100" w:afterAutospacing="1"/>
        <w:rPr>
          <w:rtl/>
        </w:rPr>
      </w:pPr>
      <w:r>
        <w:rPr>
          <w:rFonts w:ascii="Arial" w:hAnsi="Arial" w:cs="Arial"/>
          <w:sz w:val="28"/>
          <w:szCs w:val="28"/>
          <w:rtl/>
        </w:rPr>
        <w:t>איה יהושוע סובול הפלסטיני, המקביל  ולו רק חלקית לאיש הרוח הישראלי,? זה שמרים את דגל קץ הסכסוך, קורא להשליך הצידה חשבונות היסטוריים, קורא להוריד את אללה מכס העגלון וזורק אותו בחזרה לטבע? זה הקורא לבנות בתים מחומות ולהכניס שהידים למרכבת האסונות, והזועק בכל נימי נפשו לסיום סכסוך הדמים?  מה שמו? היכן הוא חי? היכן מפרסם את דבריו? מי הקוראים שלו? היכן הוא מקים במות לדו שיח עם האויב הישראלי? מהי עשייתו ומהי השפעתו? מדוע איני מכירה את דמותו ?</w:t>
      </w:r>
    </w:p>
    <w:p w:rsidR="00B71AD9" w:rsidRDefault="00B71AD9" w:rsidP="00244315">
      <w:pPr>
        <w:spacing w:before="100" w:beforeAutospacing="1" w:after="100" w:afterAutospacing="1"/>
        <w:rPr>
          <w:rtl/>
        </w:rPr>
      </w:pPr>
      <w:r>
        <w:rPr>
          <w:rFonts w:ascii="Arial" w:hAnsi="Arial" w:cs="Arial"/>
          <w:sz w:val="28"/>
          <w:szCs w:val="28"/>
          <w:rtl/>
        </w:rPr>
        <w:t>היכן הסופר, איש הרוח  הפלסטיני שגישתו דומה ולו רק חלקית לגישתך?</w:t>
      </w:r>
    </w:p>
    <w:p w:rsidR="00B71AD9" w:rsidRDefault="00B71AD9" w:rsidP="00244315">
      <w:pPr>
        <w:spacing w:before="100" w:beforeAutospacing="1" w:after="100" w:afterAutospacing="1"/>
        <w:rPr>
          <w:rtl/>
        </w:rPr>
      </w:pPr>
      <w:r>
        <w:rPr>
          <w:rFonts w:ascii="Arial" w:hAnsi="Arial" w:cs="Arial"/>
          <w:sz w:val="28"/>
          <w:szCs w:val="28"/>
          <w:rtl/>
        </w:rPr>
        <w:t xml:space="preserve">ואם הוא אינו מוכר לנו מספיק, האם עלינו להאשים עצמנו שדבריו נשמטו מעינינו? האם עלינו לחתור להכירו? </w:t>
      </w:r>
    </w:p>
    <w:p w:rsidR="00B71AD9" w:rsidRDefault="00B71AD9" w:rsidP="00244315">
      <w:pPr>
        <w:spacing w:before="100" w:beforeAutospacing="1" w:after="100" w:afterAutospacing="1"/>
        <w:rPr>
          <w:rtl/>
        </w:rPr>
      </w:pPr>
      <w:r>
        <w:rPr>
          <w:rFonts w:ascii="Arial" w:hAnsi="Arial" w:cs="Arial"/>
          <w:sz w:val="28"/>
          <w:szCs w:val="28"/>
          <w:rtl/>
        </w:rPr>
        <w:t xml:space="preserve"> האם עלינו להאיץ במנהיגי רמאללה להאזין ולהפנים את דבריו ללכת בעקבות הלפיד שלו? </w:t>
      </w:r>
    </w:p>
    <w:p w:rsidR="00B71AD9" w:rsidRDefault="00B71AD9" w:rsidP="00244315">
      <w:pPr>
        <w:spacing w:before="100" w:beforeAutospacing="1" w:after="100" w:afterAutospacing="1"/>
        <w:rPr>
          <w:rtl/>
        </w:rPr>
      </w:pPr>
      <w:r>
        <w:rPr>
          <w:rFonts w:ascii="Arial" w:hAnsi="Arial" w:cs="Arial"/>
          <w:sz w:val="28"/>
          <w:szCs w:val="28"/>
          <w:rtl/>
        </w:rPr>
        <w:lastRenderedPageBreak/>
        <w:t>הלוואי ואקבל תשובות לשאלותי אלה. הלוואי וימצא יהושוע סובול הפלסטיני.</w:t>
      </w:r>
    </w:p>
    <w:p w:rsidR="00B71AD9" w:rsidRDefault="00B71AD9" w:rsidP="00244315">
      <w:pPr>
        <w:rPr>
          <w:color w:val="000000"/>
          <w:rtl/>
        </w:rPr>
      </w:pPr>
    </w:p>
    <w:p w:rsidR="00B71AD9" w:rsidRDefault="00B71AD9" w:rsidP="00244315">
      <w:pPr>
        <w:rPr>
          <w:color w:val="000000"/>
          <w:rtl/>
        </w:rPr>
      </w:pPr>
      <w:r>
        <w:rPr>
          <w:rFonts w:hint="cs"/>
          <w:color w:val="000000"/>
          <w:rtl/>
        </w:rPr>
        <w:t>מכתב של חבר הפורום לפורום ב- 27.5 ב- 3:06 לפנות בוקר</w:t>
      </w:r>
    </w:p>
    <w:p w:rsidR="00B71AD9" w:rsidRDefault="00B71AD9" w:rsidP="00244315">
      <w:r>
        <w:rPr>
          <w:rFonts w:hint="cs"/>
          <w:rtl/>
        </w:rPr>
        <w:t>ל... ולכל מכותבי הפורום, ברכה,</w:t>
      </w:r>
    </w:p>
    <w:p w:rsidR="00B71AD9" w:rsidRDefault="00B71AD9" w:rsidP="00244315">
      <w:pPr>
        <w:rPr>
          <w:rtl/>
        </w:rPr>
      </w:pPr>
      <w:r>
        <w:rPr>
          <w:rFonts w:hint="cs"/>
          <w:rtl/>
        </w:rPr>
        <w:t xml:space="preserve">לצערי הגדול, ברור לי, שדבריו של יהושע לא מזיזים לך - ומן הסתם לרבים אחרים – והסיבה לכך הינה אחד מאויבי הקידמה: הצידקנות. אינני טוען שיש ארגון פלשתינאי מסוגו של "שלום עכשיו", אם כי יהושע מנה רבים וטובים ביניהם הלוחמים לקידום השלום והאחווה בין העמים. גם אני הזכרתי את סירטאווי ויכולתי למנות עוד רבים. אבל לא זאת השאלה שעל אדם השואף לשלום לשאול, אלא: מה אני, ברגע זה, במצב הקיים, מסוגל לעשות כדי לקדם את בואו. מלבד העובדה שחינוכי ואופיי מביאים אתו לשאול שאלה זו ללא הפסק, אני גם מבקש בכל רגע לבדוק את טענותיהם של מתנגדיי, הכוללים רבים מתנועת העבודה, שהחל מ-48 לא חדלו מלגזול את אדמותיהם של הפלשתינאים ולהצר את צעדיהם בכל דרך אפשרית. לולא היתה זאת המדיניות הישראלית, היו האנשים וארגונים הפלשתינאים שלחמו באמת ובתמים לשלום מצליחים הרבה יותר. </w:t>
      </w:r>
    </w:p>
    <w:p w:rsidR="00B71AD9" w:rsidRDefault="00B71AD9" w:rsidP="00244315">
      <w:pPr>
        <w:rPr>
          <w:rtl/>
        </w:rPr>
      </w:pPr>
      <w:r>
        <w:rPr>
          <w:rFonts w:hint="cs"/>
          <w:rtl/>
        </w:rPr>
        <w:t>אבל גם זה אינו הטיעון העיקרי שלי. המילון החברתי-מדיני מלא ביטויים כגון "צעדים בוני אימון" ולא במקרה. צעדים כגון אלה הם אשר הביאו מחלוקות היסטוריות בין עמים שנמצאו במצב דומה לשלנו – אירלנד, קפריסין, קוסובו ורבים אחרים – מהם שסכסוך הדמים ביניהם עדיין "חם" והניגודים ביניהם עדיין לא שככו לחלוטין (למרות היעדר שפיכות דמים בדור האחרו</w:t>
      </w:r>
      <w:r>
        <w:rPr>
          <w:rStyle w:val="gmaildefault"/>
          <w:rFonts w:hint="cs"/>
          <w:rtl/>
        </w:rPr>
        <w:t>ן</w:t>
      </w:r>
      <w:r>
        <w:rPr>
          <w:rFonts w:hint="cs"/>
          <w:rtl/>
        </w:rPr>
        <w:t>) – שהצליחו להתגבר  על סכסוכים אתניים בני מאות בשנים ולהקים מבנה חוקי וחברתי המאפשר להם שלום ופריחה כלכלית ביחידה מדינית אחת.</w:t>
      </w:r>
    </w:p>
    <w:p w:rsidR="00B71AD9" w:rsidRDefault="00B71AD9" w:rsidP="00244315">
      <w:pPr>
        <w:rPr>
          <w:rtl/>
        </w:rPr>
      </w:pPr>
      <w:r>
        <w:rPr>
          <w:rFonts w:hint="cs"/>
          <w:rtl/>
        </w:rPr>
        <w:t>ברור לי, שטיעוני זה לא ישכנע אותך, אורה, וזאת מהסיבה שהזכרתי. הצדקנות היהודית-ישראלית הינה מלאכת מחשבת ממש. קשה לגלות בה את התפרים הלבנים (כביטוי האנגלי). השמחה (!) הממלאת את ליבות מתנגדי השלום לכל גילוי אנטישמי הינה המכשיר העיקרי לליבוי הביטול של כל אפשרות של שלום – כפי שדברייך, אורה, אכן מוכיחים. ובכל זאת אנסה לטוות מארג אפשרי. אולי אצליח לחלץ ממצבנו בדל של תקווה, לפני שמזימת הסיפוח תעגן לנצח את סכסוך הדמים בינינו לבין פלשתין.</w:t>
      </w:r>
    </w:p>
    <w:p w:rsidR="00B71AD9" w:rsidRDefault="00B71AD9" w:rsidP="00244315">
      <w:pPr>
        <w:rPr>
          <w:rtl/>
        </w:rPr>
      </w:pPr>
      <w:r>
        <w:rPr>
          <w:rFonts w:hint="cs"/>
          <w:rtl/>
        </w:rPr>
        <w:t xml:space="preserve">מה שאני צופה ומקווה לו הינו תהליך איטי יחסית, המתרחש בכל הרבדים הנפשיים והאחרים של כל בני האדם שמתוכם צצו לכל אורך ההיסטוריה סכסוכים – מהם עקובים מדמם של מיליונים – לחזור ולפרוץ כמעט מדי דור. כפי שכבר הזכרתי, סכסוכים אלה הגיעו לא פעם אל קיצם, כתוצאה של מחשבה ומאמץ עצומים. הזכרתי כבר את הצלחתה של הדה-נאציפיקציה בגרמניה (שאגב לא צלחה באוסטריה, שהצליחה להיחלץ מהתהליך, בטענה השקרית שהם לא קידמו את המלחמה, שהם פשוט נכבשו...). מי שנרתם לבניית גרמניה החדשה היה גרמני,  בשם פריץ אויגן שומאכר, שעזב את ארצו בשנת 37' בהכרה שאין אפשרות לעצור את הנאציזם "מבפנים" והתיישב באנגליה, אך בפרוץ המלחמה נידון על ידי הממשלה הבריטית להימצא בבידוד משאר האוכלוסיה, כנתין ארץ אוייב. (בין נתינים אלה היו גם יהודים רבים.). מה שקרה היה, ששומאכר – בכפר שבו היה עצור – קידם דרכי מחייה ויצירה בין העצורים, ועשייתו זכתה לשבח בפי האחראים, שהמליצו עליו להישלח לגרמניה עם הצבאות הכובשים כדי להתחיל מיד לתכנן את דרכי השיקום כך, שלא יחזרו על השגיאות הטרגיות ששגו המנצחים בסוף מלחמת העולם הראשונה בהטלת התנאים המחפירים של חוזה וורסאי, שהיו מן הגורמים העיקריים לעליית הנאציזם. אותו שומאכר, נשלף מהמעצר, עבר אזרוח וחיול מזורזים, ובדרגת סגן אלוף צורף לפולשים והחל בעבודת הקודש של בניית גרמניה החדשה. (ספרו, </w:t>
      </w:r>
      <w:r>
        <w:t>Small is Beatiful</w:t>
      </w:r>
      <w:r>
        <w:rPr>
          <w:rFonts w:hint="cs"/>
          <w:rtl/>
        </w:rPr>
        <w:t xml:space="preserve">, הינו ספר מפתח בכינון כלכלה וייצור מתקדמים הנלמד בכל העולם.)  </w:t>
      </w:r>
    </w:p>
    <w:p w:rsidR="00B71AD9" w:rsidRDefault="00B71AD9" w:rsidP="00244315">
      <w:pPr>
        <w:rPr>
          <w:rtl/>
        </w:rPr>
      </w:pPr>
      <w:r>
        <w:rPr>
          <w:rFonts w:hint="cs"/>
          <w:rtl/>
        </w:rPr>
        <w:t xml:space="preserve">הארכתי בתיאור הדרמטי – שככל דרמה טובה נסוב על גיבור מרכזי. דוגמה אחרת – גם היא משנות ב-70 של המאה שעברה – מצביעה על </w:t>
      </w:r>
      <w:r>
        <w:rPr>
          <w:rFonts w:hint="cs"/>
          <w:i/>
          <w:iCs/>
          <w:rtl/>
        </w:rPr>
        <w:t>צוותים</w:t>
      </w:r>
      <w:r>
        <w:rPr>
          <w:rFonts w:hint="cs"/>
          <w:rtl/>
        </w:rPr>
        <w:t xml:space="preserve"> שהצליחו לחולל שינוי מהסוג ששומאכר חולל – אנשי </w:t>
      </w:r>
      <w:r>
        <w:t>Greenpeace</w:t>
      </w:r>
      <w:r>
        <w:rPr>
          <w:rFonts w:hint="cs"/>
          <w:rtl/>
        </w:rPr>
        <w:t>. בתחילת דרכם, היו חלוצי המאבק-להצלת-כדור-הארץ אלה, בוחרים בקפידה יעד הגורם נזקים חמורים לסביבה, למשל ארובה גבוהה המזהמת את האוויר של שטחים נרחבים, מטפסים עליה בלילה כובלים את עצמם ברוּמהּ ובבוקר מתגלים לבעליה תוך דרישה לשנות ביסוד את דרך פעולתו של המפעל שהארובה היתה חלק ממנו. הפרסום הרחב שזכו לו 10-15 איש – ללא כל הוצאה (מלבד מחירן של השלשלאות שבהן כבלו את עצמם) – הביא להצלחה עולמית שהפכה את תנועתם לגורם בעל חשיבות עליונה במאבק להצלת החיים על הפלנטה.</w:t>
      </w:r>
    </w:p>
    <w:p w:rsidR="00B71AD9" w:rsidRDefault="00B71AD9" w:rsidP="00244315">
      <w:pPr>
        <w:rPr>
          <w:rtl/>
        </w:rPr>
      </w:pPr>
      <w:r>
        <w:rPr>
          <w:rFonts w:hint="cs"/>
          <w:rtl/>
        </w:rPr>
        <w:lastRenderedPageBreak/>
        <w:t>בדוגמת ה-</w:t>
      </w:r>
      <w:r>
        <w:t>Grennpeace</w:t>
      </w:r>
      <w:r>
        <w:rPr>
          <w:rFonts w:hint="cs"/>
          <w:rtl/>
        </w:rPr>
        <w:t xml:space="preserve"> מתקיים יסוד חשוב והוא </w:t>
      </w:r>
      <w:r>
        <w:rPr>
          <w:rFonts w:hint="cs"/>
          <w:i/>
          <w:iCs/>
          <w:rtl/>
        </w:rPr>
        <w:t>הסיכון האישי</w:t>
      </w:r>
      <w:r>
        <w:rPr>
          <w:rFonts w:hint="cs"/>
          <w:rtl/>
        </w:rPr>
        <w:t xml:space="preserve"> שלקחו על עצמם לוחמים אלה. הוא שהצית את הדמיון וקידם את מאבקם. כשאתבקש לפרט איך אני מדמיין לעצמי את המאבק לשלום – המתקיים היום ע"י עמותות שונות, המתחלקות באידיאלים שווים, אך חסרות ארגון פוליטי שיאחד את מאבקיהן הנפרדים – אעשה זאת תוך לימוד דרכי פעולתם. אך אינני מתכונן לעשות זאת לבדי; ברור שאחפש בני ברית לפעול יחד אתם.</w:t>
      </w:r>
    </w:p>
    <w:p w:rsidR="00B71AD9" w:rsidRDefault="00B71AD9" w:rsidP="00244315">
      <w:pPr>
        <w:rPr>
          <w:rtl/>
        </w:rPr>
      </w:pPr>
      <w:r>
        <w:rPr>
          <w:rFonts w:hint="cs"/>
          <w:rtl/>
        </w:rPr>
        <w:t>אחד האמצעים הינו ב</w:t>
      </w:r>
      <w:r>
        <w:rPr>
          <w:rStyle w:val="gmaildefault"/>
          <w:rFonts w:hint="cs"/>
          <w:rtl/>
        </w:rPr>
        <w:t>קידום </w:t>
      </w:r>
      <w:r>
        <w:rPr>
          <w:rFonts w:hint="cs"/>
          <w:rtl/>
        </w:rPr>
        <w:t>סדרת רשימות ובחיפוש אחרי אנשים שיתנו כתף לכיוון הפעולה הנרמז כאן. אני חייב לציין שהפורום – שעדיין לא זכה לשם, ומן הסתם לא במקרה! – מהווה במה מתאימה ל"אוורור" רעיונות מעין אלה. מה שיש ברצוני להעיר הוא, שבשונה מהמתחולל מסגרות דומות המסתפקות בהחלפת רעיונות, יצירת גוף חדש לא יכול</w:t>
      </w:r>
      <w:r>
        <w:rPr>
          <w:rStyle w:val="gmaildefault"/>
          <w:rFonts w:hint="cs"/>
          <w:rtl/>
        </w:rPr>
        <w:t>ה</w:t>
      </w:r>
      <w:r>
        <w:rPr>
          <w:rFonts w:hint="cs"/>
          <w:rtl/>
        </w:rPr>
        <w:t xml:space="preserve"> להסתכם בליבון רעיונות גרידא. אין לי ספק שצמיחתו של גוף אשר כזה תלויה במידה לא מעטה בהצלחות במאבקיו </w:t>
      </w:r>
      <w:r>
        <w:rPr>
          <w:rFonts w:hint="cs"/>
          <w:i/>
          <w:iCs/>
          <w:rtl/>
        </w:rPr>
        <w:t xml:space="preserve">תוך כדי התארגנותו, </w:t>
      </w:r>
      <w:r>
        <w:rPr>
          <w:rFonts w:hint="cs"/>
          <w:rtl/>
        </w:rPr>
        <w:t xml:space="preserve">מאבקים שיתרחשו בצמתים כאלה </w:t>
      </w:r>
      <w:r>
        <w:rPr>
          <w:rStyle w:val="gmaildefault"/>
          <w:rFonts w:hint="cs"/>
          <w:rtl/>
        </w:rPr>
        <w:t>ו</w:t>
      </w:r>
      <w:r>
        <w:rPr>
          <w:rFonts w:hint="cs"/>
          <w:rtl/>
        </w:rPr>
        <w:t>יעצרו במידה זו או אחרת את קידום הסיפוח המאיים על קיומנו</w:t>
      </w:r>
      <w:r>
        <w:rPr>
          <w:rFonts w:hint="cs"/>
          <w:i/>
          <w:iCs/>
          <w:rtl/>
        </w:rPr>
        <w:t xml:space="preserve">. </w:t>
      </w:r>
      <w:r>
        <w:rPr>
          <w:rFonts w:hint="cs"/>
          <w:rtl/>
        </w:rPr>
        <w:t>כבר ציינתי ברשימה קודמת, שלדידי בין ראשיו של אותו ארגון חייבים להיות יהודים ופלשתינאים, יהודיות ופלשתינאיות כאחד.</w:t>
      </w:r>
    </w:p>
    <w:p w:rsidR="00B71AD9" w:rsidRDefault="00B71AD9" w:rsidP="00244315">
      <w:pPr>
        <w:rPr>
          <w:rtl/>
        </w:rPr>
      </w:pPr>
      <w:r>
        <w:rPr>
          <w:rFonts w:hint="cs"/>
          <w:rtl/>
        </w:rPr>
        <w:t xml:space="preserve">אני מצטער, שעדיין אינני יכול לבשר על קיומה של התארגנות מעין זו. אני רוצה רק להבטיחך, אורה, שאינני מצפה לאישורך. מה שאני כן מצפה לו הוא, שעם התחלת מאבקיו הפומביים, יהיו רבים המחזיקים בהסתייגויותייך שיתחילו לבדוק את עצמם אם לא הגיעה העת להפשיל שרוולים ולהפסיק לבַכות את השלום, הקיים, לדבריכם, רק במוחם ההוזה של "תמימים" מסוגם של יהושע סובול, שאני גאה להיות בין רעיו לדרך, ולהצטרף למאבק. </w:t>
      </w:r>
      <w:r>
        <w:rPr>
          <w:rFonts w:hint="cs"/>
          <w:i/>
          <w:iCs/>
          <w:rtl/>
        </w:rPr>
        <w:t> </w:t>
      </w:r>
      <w:r>
        <w:rPr>
          <w:rFonts w:hint="cs"/>
          <w:rtl/>
        </w:rPr>
        <w:t>    </w:t>
      </w:r>
    </w:p>
    <w:p w:rsidR="00B71AD9" w:rsidRDefault="00B71AD9" w:rsidP="00244315">
      <w:pPr>
        <w:rPr>
          <w:color w:val="000000"/>
          <w:rtl/>
        </w:rPr>
      </w:pPr>
    </w:p>
    <w:p w:rsidR="00C6308C" w:rsidRDefault="00C6308C" w:rsidP="00C6308C">
      <w:pPr>
        <w:rPr>
          <w:color w:val="000000"/>
          <w:rtl/>
        </w:rPr>
      </w:pPr>
      <w:r>
        <w:rPr>
          <w:rFonts w:hint="cs"/>
          <w:color w:val="000000"/>
          <w:rtl/>
        </w:rPr>
        <w:t>מכתב של חברת הפורום לפורום ב- 27.5</w:t>
      </w:r>
    </w:p>
    <w:p w:rsidR="00C6308C" w:rsidRDefault="00C6308C" w:rsidP="00C6308C">
      <w:pPr>
        <w:rPr>
          <w:rFonts w:ascii="Arial" w:hAnsi="Arial" w:cs="Arial"/>
          <w:sz w:val="28"/>
          <w:szCs w:val="28"/>
        </w:rPr>
      </w:pPr>
      <w:r>
        <w:rPr>
          <w:rFonts w:ascii="Arial" w:hAnsi="Arial" w:cs="Arial"/>
          <w:sz w:val="28"/>
          <w:szCs w:val="28"/>
          <w:rtl/>
        </w:rPr>
        <w:t>לעמוס ולכלם שלום</w:t>
      </w:r>
    </w:p>
    <w:p w:rsidR="00C6308C" w:rsidRDefault="00C6308C" w:rsidP="00C6308C">
      <w:pPr>
        <w:rPr>
          <w:rFonts w:ascii="Arial" w:hAnsi="Arial" w:cs="Arial"/>
          <w:sz w:val="28"/>
          <w:szCs w:val="28"/>
          <w:rtl/>
        </w:rPr>
      </w:pPr>
      <w:r>
        <w:rPr>
          <w:rFonts w:ascii="Arial" w:hAnsi="Arial" w:cs="Arial"/>
          <w:sz w:val="28"/>
          <w:szCs w:val="28"/>
          <w:rtl/>
        </w:rPr>
        <w:t>נראה לי שהפכתי בל כורכי לנציגת מתנגדי השלום בפורום זה. צר לי אך אין בכוונתי להוציא את זמני על התנצחות, התנצלות, הסברה וכד'. אולי רק משפט אחד: אני שואפת לשלום לא פחות מכם. כפי הנראה בדרכים אחרות.</w:t>
      </w:r>
    </w:p>
    <w:p w:rsidR="00C6308C" w:rsidRDefault="00C6308C" w:rsidP="00C6308C">
      <w:pPr>
        <w:rPr>
          <w:rFonts w:ascii="Arial" w:hAnsi="Arial" w:cs="Arial"/>
          <w:sz w:val="28"/>
          <w:szCs w:val="28"/>
          <w:rtl/>
        </w:rPr>
      </w:pPr>
      <w:r>
        <w:rPr>
          <w:rFonts w:ascii="Arial" w:hAnsi="Arial" w:cs="Arial"/>
          <w:sz w:val="28"/>
          <w:szCs w:val="28"/>
          <w:rtl/>
        </w:rPr>
        <w:t>אם טרם מחקת  עמוס את מכתבי הקודמים , תמצא שלוז מכתבי הוא העלאת שאלות לגיטימיות, על מידת ההדדיות בין הצדדים המעורבים בסכסוך דמים מתמשך. הנה אחזור על העיקר:</w:t>
      </w:r>
    </w:p>
    <w:p w:rsidR="00C6308C" w:rsidRDefault="00C6308C" w:rsidP="00C6308C">
      <w:pPr>
        <w:rPr>
          <w:rFonts w:ascii="Arial" w:hAnsi="Arial" w:cs="Arial"/>
          <w:sz w:val="28"/>
          <w:szCs w:val="28"/>
          <w:rtl/>
        </w:rPr>
      </w:pPr>
      <w:r>
        <w:rPr>
          <w:rFonts w:ascii="Arial" w:hAnsi="Arial" w:cs="Arial"/>
          <w:sz w:val="28"/>
          <w:szCs w:val="28"/>
          <w:rtl/>
        </w:rPr>
        <w:t xml:space="preserve">בעוד ישראלים טובים וישרים, כמוך וכיהושוע ועוד רבים וטובים אחרים, מנסים בדרכים שונות לקדם את קץ הסכסוך, </w:t>
      </w:r>
      <w:r>
        <w:rPr>
          <w:rFonts w:ascii="Arial" w:hAnsi="Arial" w:cs="Arial"/>
          <w:sz w:val="28"/>
          <w:szCs w:val="28"/>
          <w:u w:val="single"/>
          <w:rtl/>
        </w:rPr>
        <w:t>מה קורה בתחום זה בקרב הפלסטינים? האם גם אצלם פועל מחנה גדול של שואפים לשלום בדומה למתקיים בחוגי היונים במדינת ישראל? האם גם הם נקטו בצעדים לקראת מעוף היונה עם עלה הזית?</w:t>
      </w:r>
      <w:r>
        <w:rPr>
          <w:rFonts w:ascii="Arial" w:hAnsi="Arial" w:cs="Arial"/>
          <w:sz w:val="28"/>
          <w:szCs w:val="28"/>
          <w:rtl/>
        </w:rPr>
        <w:t xml:space="preserve"> </w:t>
      </w:r>
    </w:p>
    <w:p w:rsidR="00C6308C" w:rsidRDefault="00C6308C" w:rsidP="00C6308C">
      <w:pPr>
        <w:rPr>
          <w:rFonts w:ascii="Arial" w:hAnsi="Arial" w:cs="Arial"/>
          <w:sz w:val="28"/>
          <w:szCs w:val="28"/>
          <w:rtl/>
        </w:rPr>
      </w:pPr>
      <w:r>
        <w:rPr>
          <w:rFonts w:ascii="Arial" w:hAnsi="Arial" w:cs="Arial"/>
          <w:sz w:val="28"/>
          <w:szCs w:val="28"/>
          <w:rtl/>
        </w:rPr>
        <w:t>התשובות לשאלותיי עד כה מסתכמים :</w:t>
      </w:r>
    </w:p>
    <w:p w:rsidR="00C6308C" w:rsidRDefault="00C6308C" w:rsidP="00C6308C">
      <w:pPr>
        <w:rPr>
          <w:rFonts w:ascii="Arial" w:hAnsi="Arial" w:cs="Arial"/>
          <w:sz w:val="28"/>
          <w:szCs w:val="28"/>
          <w:rtl/>
        </w:rPr>
      </w:pPr>
      <w:r>
        <w:rPr>
          <w:rFonts w:ascii="Arial" w:hAnsi="Arial" w:cs="Arial"/>
          <w:sz w:val="28"/>
          <w:szCs w:val="28"/>
          <w:rtl/>
        </w:rPr>
        <w:t>1. הסכמי ז'נבה, שהוכיחו שיש עם מי לדבר (רק שלא התקבלו גם בצד הפלסטיני)</w:t>
      </w:r>
    </w:p>
    <w:p w:rsidR="00C6308C" w:rsidRDefault="00C6308C" w:rsidP="00C6308C">
      <w:pPr>
        <w:rPr>
          <w:rFonts w:ascii="Arial" w:hAnsi="Arial" w:cs="Arial"/>
          <w:sz w:val="28"/>
          <w:szCs w:val="28"/>
          <w:rtl/>
        </w:rPr>
      </w:pPr>
      <w:r>
        <w:rPr>
          <w:rFonts w:ascii="Arial" w:hAnsi="Arial" w:cs="Arial"/>
          <w:sz w:val="28"/>
          <w:szCs w:val="28"/>
          <w:rtl/>
        </w:rPr>
        <w:t>2. ישנו פורום משותף של הורים שכולים ישראלי-פלסטיני.</w:t>
      </w:r>
    </w:p>
    <w:p w:rsidR="00C6308C" w:rsidRDefault="00C6308C" w:rsidP="00C6308C">
      <w:pPr>
        <w:rPr>
          <w:rFonts w:ascii="Arial" w:hAnsi="Arial" w:cs="Arial"/>
          <w:sz w:val="28"/>
          <w:szCs w:val="28"/>
          <w:rtl/>
        </w:rPr>
      </w:pPr>
      <w:r>
        <w:rPr>
          <w:rFonts w:ascii="Arial" w:hAnsi="Arial" w:cs="Arial"/>
          <w:sz w:val="28"/>
          <w:szCs w:val="28"/>
          <w:rtl/>
        </w:rPr>
        <w:t xml:space="preserve">3. קיבלתי ממך עמוס מענה שאינו טורם תשובה לשאלותיי הספציפיות, על אוייגן שומאכר ועל </w:t>
      </w:r>
      <w:r>
        <w:rPr>
          <w:rFonts w:ascii="Calibri" w:hAnsi="Calibri"/>
          <w:sz w:val="28"/>
          <w:szCs w:val="28"/>
        </w:rPr>
        <w:t>GREEN PEACE</w:t>
      </w:r>
      <w:r>
        <w:rPr>
          <w:rFonts w:ascii="Arial" w:hAnsi="Arial" w:cs="Arial"/>
          <w:sz w:val="28"/>
          <w:szCs w:val="28"/>
          <w:rtl/>
        </w:rPr>
        <w:t>.( דוגמאות היסטוריות לפעילותם של מחוללי שינויים יכולה גם אני להציג).</w:t>
      </w:r>
    </w:p>
    <w:p w:rsidR="00C6308C" w:rsidRDefault="00C6308C" w:rsidP="00C6308C">
      <w:pPr>
        <w:rPr>
          <w:rFonts w:ascii="Arial" w:hAnsi="Arial" w:cs="Arial"/>
          <w:sz w:val="28"/>
          <w:szCs w:val="28"/>
          <w:rtl/>
        </w:rPr>
      </w:pPr>
    </w:p>
    <w:p w:rsidR="00C6308C" w:rsidRDefault="00C6308C" w:rsidP="00C6308C">
      <w:pPr>
        <w:rPr>
          <w:rFonts w:ascii="Arial" w:hAnsi="Arial" w:cs="Arial"/>
          <w:sz w:val="28"/>
          <w:szCs w:val="28"/>
          <w:rtl/>
        </w:rPr>
      </w:pPr>
      <w:r>
        <w:rPr>
          <w:rFonts w:ascii="Arial" w:hAnsi="Arial" w:cs="Arial"/>
          <w:sz w:val="28"/>
          <w:szCs w:val="28"/>
          <w:rtl/>
        </w:rPr>
        <w:lastRenderedPageBreak/>
        <w:t>מרבית התשובות האשימו את ישראל  בצדקנות, בהלבשת אלהים ואנטישמיות על כל נושא ועניין, הכיבוש( שסתם כך התחשק לנו ביום בהיר אחד ב1967) הסיפוח והנישול ממפא"י ועד ביבי.</w:t>
      </w:r>
    </w:p>
    <w:p w:rsidR="00C6308C" w:rsidRDefault="00C6308C" w:rsidP="00C6308C">
      <w:pPr>
        <w:rPr>
          <w:rFonts w:ascii="Arial" w:hAnsi="Arial" w:cs="Arial"/>
          <w:sz w:val="28"/>
          <w:szCs w:val="28"/>
          <w:rtl/>
        </w:rPr>
      </w:pPr>
      <w:r>
        <w:rPr>
          <w:rFonts w:ascii="Arial" w:hAnsi="Arial" w:cs="Arial"/>
          <w:sz w:val="28"/>
          <w:szCs w:val="28"/>
          <w:rtl/>
        </w:rPr>
        <w:t>כמובן כל זה היה כרוך גם בהטפה איך עלי לחשוב וכיצד עלי לנהוג.  </w:t>
      </w:r>
    </w:p>
    <w:p w:rsidR="00C6308C" w:rsidRDefault="00C6308C" w:rsidP="00C6308C">
      <w:pPr>
        <w:rPr>
          <w:rFonts w:ascii="Arial" w:hAnsi="Arial" w:cs="Arial"/>
          <w:sz w:val="28"/>
          <w:szCs w:val="28"/>
          <w:rtl/>
        </w:rPr>
      </w:pPr>
      <w:r>
        <w:rPr>
          <w:rFonts w:ascii="Arial" w:hAnsi="Arial" w:cs="Arial"/>
          <w:sz w:val="28"/>
          <w:szCs w:val="28"/>
          <w:rtl/>
        </w:rPr>
        <w:t xml:space="preserve">צר לי אך </w:t>
      </w:r>
      <w:r>
        <w:rPr>
          <w:rFonts w:ascii="Arial" w:hAnsi="Arial" w:cs="Arial"/>
          <w:sz w:val="28"/>
          <w:szCs w:val="28"/>
          <w:u w:val="single"/>
          <w:rtl/>
        </w:rPr>
        <w:t>תשובה מפורטת עניינית לשאלותי הרבות ממש לא קיבלתי</w:t>
      </w:r>
      <w:r>
        <w:rPr>
          <w:rFonts w:ascii="Arial" w:hAnsi="Arial" w:cs="Arial"/>
          <w:sz w:val="28"/>
          <w:szCs w:val="28"/>
          <w:rtl/>
        </w:rPr>
        <w:t xml:space="preserve">.   אולי כי אין תשובות? </w:t>
      </w:r>
    </w:p>
    <w:p w:rsidR="00C6308C" w:rsidRDefault="00C6308C" w:rsidP="00C6308C">
      <w:pPr>
        <w:rPr>
          <w:rFonts w:ascii="Arial" w:hAnsi="Arial" w:cs="Arial"/>
          <w:sz w:val="28"/>
          <w:szCs w:val="28"/>
          <w:rtl/>
        </w:rPr>
      </w:pPr>
      <w:r>
        <w:rPr>
          <w:rFonts w:ascii="Arial" w:hAnsi="Arial" w:cs="Arial"/>
          <w:sz w:val="28"/>
          <w:szCs w:val="28"/>
          <w:rtl/>
        </w:rPr>
        <w:t xml:space="preserve">בזה מסיימת אני את התיחסותי לנושא הסכסוך הפלסטיני ישראלי. אני מבינה ששאלותי אינן נוחות ולכן לא אטריד יותר. </w:t>
      </w:r>
    </w:p>
    <w:p w:rsidR="00C6308C" w:rsidRDefault="00C6308C" w:rsidP="00C6308C">
      <w:pPr>
        <w:rPr>
          <w:rFonts w:ascii="Arial" w:hAnsi="Arial" w:cs="Arial"/>
          <w:sz w:val="28"/>
          <w:szCs w:val="28"/>
          <w:rtl/>
        </w:rPr>
      </w:pPr>
      <w:r>
        <w:rPr>
          <w:rFonts w:ascii="Arial" w:hAnsi="Arial" w:cs="Arial"/>
          <w:sz w:val="28"/>
          <w:szCs w:val="28"/>
          <w:rtl/>
        </w:rPr>
        <w:t>חג שמח לכולם</w:t>
      </w:r>
    </w:p>
    <w:p w:rsidR="00C6308C" w:rsidRDefault="00C6308C" w:rsidP="00244315">
      <w:pPr>
        <w:rPr>
          <w:color w:val="000000"/>
          <w:rtl/>
        </w:rPr>
      </w:pPr>
    </w:p>
    <w:p w:rsidR="00B71AD9" w:rsidRDefault="00B71AD9" w:rsidP="00244315">
      <w:pPr>
        <w:rPr>
          <w:color w:val="000000"/>
          <w:rtl/>
        </w:rPr>
      </w:pPr>
      <w:r>
        <w:rPr>
          <w:rFonts w:hint="cs"/>
          <w:color w:val="000000"/>
          <w:rtl/>
        </w:rPr>
        <w:t>מכתב אישי שלי לחבר הפורום ב- 27.5</w:t>
      </w:r>
    </w:p>
    <w:p w:rsidR="00B71AD9" w:rsidRPr="00B71AD9" w:rsidRDefault="00B71AD9" w:rsidP="00244315">
      <w:pPr>
        <w:rPr>
          <w:color w:val="000000"/>
        </w:rPr>
      </w:pPr>
      <w:r>
        <w:rPr>
          <w:rFonts w:hint="cs"/>
          <w:color w:val="000000"/>
          <w:rtl/>
        </w:rPr>
        <w:t>...</w:t>
      </w:r>
      <w:r w:rsidRPr="00B71AD9">
        <w:rPr>
          <w:rFonts w:hint="cs"/>
          <w:color w:val="000000"/>
          <w:rtl/>
        </w:rPr>
        <w:t xml:space="preserve"> היקר,</w:t>
      </w:r>
    </w:p>
    <w:p w:rsidR="00B71AD9" w:rsidRPr="00B71AD9" w:rsidRDefault="00B71AD9" w:rsidP="00244315">
      <w:pPr>
        <w:rPr>
          <w:rtl/>
        </w:rPr>
      </w:pPr>
      <w:r w:rsidRPr="00B71AD9">
        <w:rPr>
          <w:rFonts w:hint="cs"/>
          <w:color w:val="000000"/>
          <w:rtl/>
        </w:rPr>
        <w:t xml:space="preserve">אני פונה אליך באופן אישי ולא דרך הפורום, כי אני באמת ובתמים סבור שיש לך כאן חומר יוצא מן הכלל למחזה אבסורדי, סוריאליסטי או ריאליסטי - אתה תחליט. זה הרבה מעבר לדיאלוג של חרשים, כי אני למשל מבין את כל הטיעונים של החברים למרות שאני חרש, אבל יש לי עדיין אינטיליגנציה רגשית. אני חש את עמוס, אותך, את אורה, את פרץ, את רן, את מוטי, וגם את כל אלה שמתבטאים בפני באופן אישי ולא פונים לפורום - דני שכטמן, ויקי שלכט ואחרים. אתה לא צריך לעבוד קשה, לעשות מחקרים, יש לך כאן שמנא וסלתא של מדינת ישראל, שמדברים בנושאים בלב העשייה הציונית בשפה גבוהה, אם כי אתה יכול להכניס מדי פעם אתנחתא קומית בדמות מירי רגב שתקרא לפורום "קאט זה בולשיט". אין לי בעיה שתשתמש בשמי ואני בטוח שכולם יסכימו להיחשף ומי שלא - תשתמש בשמות בדויים. כי במקביל לפורום יש שיח ושיג מעניינים מאוד ודברים שנכתבים לי (וכנראה גם לך) </w:t>
      </w:r>
      <w:r w:rsidRPr="00B71AD9">
        <w:rPr>
          <w:color w:val="000000"/>
        </w:rPr>
        <w:t>EN SOURDINE</w:t>
      </w:r>
      <w:r w:rsidRPr="00B71AD9">
        <w:rPr>
          <w:rFonts w:hint="cs"/>
          <w:color w:val="000000"/>
          <w:rtl/>
        </w:rPr>
        <w:t xml:space="preserve">. כך למשל אחרי ההשתלחות של מוטי  קיבלתי מסרים מחברים כמו: </w:t>
      </w:r>
      <w:r w:rsidRPr="00B71AD9">
        <w:rPr>
          <w:rFonts w:hint="cs"/>
          <w:rtl/>
        </w:rPr>
        <w:t>"תשובתך על מילות הגנאי של מוטי לרנר דומה  לתשובת סירנו דה ברז</w:t>
      </w:r>
      <w:r w:rsidRPr="00B71AD9">
        <w:t>'</w:t>
      </w:r>
      <w:r w:rsidRPr="00B71AD9">
        <w:rPr>
          <w:rFonts w:hint="cs"/>
          <w:rtl/>
        </w:rPr>
        <w:t>רק לזה שהעיר את תשומת ליבו על אפו הארוך</w:t>
      </w:r>
      <w:r w:rsidRPr="00B71AD9">
        <w:t>...</w:t>
      </w:r>
      <w:r w:rsidRPr="00B71AD9">
        <w:rPr>
          <w:rtl/>
        </w:rPr>
        <w:t xml:space="preserve"> </w:t>
      </w:r>
      <w:r w:rsidRPr="00B71AD9">
        <w:rPr>
          <w:rFonts w:hint="cs"/>
          <w:rtl/>
        </w:rPr>
        <w:t>יש אנשים שצריך לנתק מגע מהם</w:t>
      </w:r>
      <w:r w:rsidRPr="00B71AD9">
        <w:t>.</w:t>
      </w:r>
      <w:r w:rsidRPr="00B71AD9">
        <w:rPr>
          <w:rFonts w:hint="cs"/>
          <w:rtl/>
        </w:rPr>
        <w:t>" או: "הוא היה צריך לנקוט ״של נעליך״ כשיש לו השגות עליך, כשמתייחס אליך. אתה לגמרי צודק, שלא נאה לך להשיב ולא בגלל חטא יוהרה. זה הרי רחוק ממך כרחוק שמים וארץ. פספוס איכויותיך הוא לא פחות מתאונה, מעיוורון. אני נשארת בתוארי ״נשיאת מועדון המעריצים״. רק בריאות!!! לא לקחת ללב." שלא לדבר על מוקדי ועל מוטי שהם גיבורים מעולים למחזה שאתה תכתוב.</w:t>
      </w:r>
    </w:p>
    <w:p w:rsidR="00B71AD9" w:rsidRPr="00B71AD9" w:rsidRDefault="00B71AD9" w:rsidP="00244315">
      <w:pPr>
        <w:rPr>
          <w:rtl/>
        </w:rPr>
      </w:pPr>
      <w:r w:rsidRPr="00B71AD9">
        <w:rPr>
          <w:rFonts w:hint="cs"/>
          <w:rtl/>
        </w:rPr>
        <w:t xml:space="preserve">מה שאני לא מבין זה למה כשאתה כותב את המחזות שלך אתה מגלה הבנה ורגישות לכל הגיבורים, גם השליליים, אפילו הנאצים, אבל אתה לא מוכן לגלות את אותה הבנה ורגישות גם לאלה שלא חושבים כמוך בפורום. אני יודע שאני לא יודע מה היא האמת, אבל למה אתה כל כך משוכנע בצדקת דרכך? אולי כשתכתוב את המחזה תגלה אמפתיה גם למי שלא חושב כמוך, ומה לעשות זה כיום 95% מהישראלים, כי גם הערבים לא חושבים כמוך, אתה יותר מדי מתון עבורם. תראה למשל את מוקדי, איש יקר, מלח הארץ, מאשים את אורה שהדברים שלך לא מזיזים לה והיא "צדקנית". תשאל כמעט כל אחד שיצפה במחזה שלך מי צדקן והוא יגיד לך שמוקדי, אבל הפוסל במומו פוסל והוא מכנה כך את אורה שהיא ריאליסטית ומוסרית, ההיפך מצדקנית. נכתבו אינספור מחזות על התימה </w:t>
      </w:r>
      <w:r w:rsidRPr="00B71AD9">
        <w:t>GOTT MIN UNS</w:t>
      </w:r>
      <w:r w:rsidRPr="00B71AD9">
        <w:rPr>
          <w:rFonts w:hint="cs"/>
          <w:rtl/>
        </w:rPr>
        <w:t> ,  </w:t>
      </w:r>
      <w:r w:rsidRPr="00B71AD9">
        <w:rPr>
          <w:rFonts w:hint="cs"/>
          <w:rtl/>
          <w:lang w:bidi="ar-SA"/>
        </w:rPr>
        <w:t>الله معنا</w:t>
      </w:r>
      <w:r w:rsidRPr="00B71AD9">
        <w:rPr>
          <w:rFonts w:hint="cs"/>
          <w:rtl/>
        </w:rPr>
        <w:t xml:space="preserve"> , אלוהים עימנו. פה יש לך אוסף של אתאיסטים שלא פחות משוכנעים בצדקתם ושכל האחרים טועים. אבל יש בכל זאת הבדל קטן אחד - בקבוצה שאני הבאתי, על בסיס פריטטי כמו בממשלה, יש לך מגוון של דיעות - יש לך את רוזנטל ואת לחמן שהם יונים כמוך, יש לך את אורה ואת אדם רויטר שהם ניצים, יש לך את דני שכטמן ואת פרץ לביא, את יהודה כהנא ואת מתי קרפ שהם "מפוכחים" או ניצים מתונים, למרות שהם לא התבטאו על כך בפורום ושיקוליהם עימם. יש לך מגוון של דיעות, אבל תראה לי מישהו אחד בחברים שאתה הבאת שלא מתיישר עם שורת המקהלה ולא נוקט בדיוק אבל בדיוק באותה מנטרה. אל תסתכל על כך כצד לויכוח, תתיחס לכך כמחזאי שמבין את כל הדמויות שלו ואת מניעיהן.</w:t>
      </w:r>
    </w:p>
    <w:p w:rsidR="00B71AD9" w:rsidRPr="00B71AD9" w:rsidRDefault="00B71AD9" w:rsidP="00244315">
      <w:pPr>
        <w:rPr>
          <w:rtl/>
        </w:rPr>
      </w:pPr>
      <w:r w:rsidRPr="00B71AD9">
        <w:rPr>
          <w:rFonts w:hint="cs"/>
          <w:rtl/>
        </w:rPr>
        <w:lastRenderedPageBreak/>
        <w:t xml:space="preserve">אני לא יודע מה לגביך, אבל אני מרגיש בכל רגע שאני דמות שמשחקת במחזה, אולי בגלל ששיקספיר שם בפי בן הדמות שלי </w:t>
      </w:r>
      <w:r w:rsidRPr="00B71AD9">
        <w:t>JAQUES</w:t>
      </w:r>
      <w:r w:rsidRPr="00B71AD9">
        <w:rPr>
          <w:rFonts w:hint="cs"/>
          <w:rtl/>
        </w:rPr>
        <w:t xml:space="preserve"> (כזכור לך זה השם שבו נולדתי) בכטוב בעיניכם את  - </w:t>
      </w:r>
    </w:p>
    <w:p w:rsidR="00B71AD9" w:rsidRPr="00B71AD9" w:rsidRDefault="00B71AD9" w:rsidP="00244315">
      <w:pPr>
        <w:shd w:val="clear" w:color="auto" w:fill="FFFFFF"/>
        <w:textAlignment w:val="baseline"/>
        <w:rPr>
          <w:color w:val="000000"/>
          <w:rtl/>
        </w:rPr>
      </w:pPr>
      <w:r w:rsidRPr="00B71AD9">
        <w:rPr>
          <w:rFonts w:ascii="adobe-garamond-pro" w:hAnsi="adobe-garamond-pro"/>
          <w:color w:val="000000"/>
        </w:rPr>
        <w:t xml:space="preserve"> All the world’s a stage, </w:t>
      </w:r>
      <w:r w:rsidRPr="00B71AD9">
        <w:rPr>
          <w:rFonts w:ascii="inherit" w:hAnsi="inherit"/>
          <w:color w:val="000000"/>
          <w:bdr w:val="none" w:sz="0" w:space="0" w:color="auto" w:frame="1"/>
        </w:rPr>
        <w:t>And all the men and women merely players;</w:t>
      </w:r>
      <w:r w:rsidRPr="00B71AD9">
        <w:rPr>
          <w:rFonts w:hint="cs"/>
          <w:color w:val="000000"/>
          <w:rtl/>
        </w:rPr>
        <w:t>. אבל אף פעם לא הרגשתי כל כך קרוב לשחקן במחזה כמו עם הפורום הזה, כשיש לי אמפתיה לכולם.</w:t>
      </w:r>
    </w:p>
    <w:p w:rsidR="00B71AD9" w:rsidRPr="00B71AD9" w:rsidRDefault="00B71AD9" w:rsidP="00244315">
      <w:pPr>
        <w:shd w:val="clear" w:color="auto" w:fill="FFFFFF"/>
        <w:textAlignment w:val="baseline"/>
        <w:rPr>
          <w:color w:val="000000"/>
          <w:rtl/>
        </w:rPr>
      </w:pPr>
      <w:r w:rsidRPr="00B71AD9">
        <w:rPr>
          <w:rFonts w:hint="cs"/>
          <w:color w:val="000000"/>
          <w:rtl/>
        </w:rPr>
        <w:t>הרבה בריאות,</w:t>
      </w:r>
      <w:r w:rsidRPr="00B71AD9">
        <w:rPr>
          <w:rFonts w:ascii="adobe-garamond-pro" w:hAnsi="adobe-garamond-pro"/>
          <w:color w:val="000000"/>
        </w:rPr>
        <w:t xml:space="preserve"> </w:t>
      </w:r>
      <w:r w:rsidRPr="00B71AD9">
        <w:rPr>
          <w:rFonts w:hint="cs"/>
          <w:color w:val="000000"/>
          <w:rtl/>
        </w:rPr>
        <w:t xml:space="preserve"> שלך בידידות, </w:t>
      </w:r>
    </w:p>
    <w:p w:rsidR="00B71AD9" w:rsidRDefault="00B71AD9" w:rsidP="00244315">
      <w:pPr>
        <w:shd w:val="clear" w:color="auto" w:fill="FFFFFF"/>
        <w:textAlignment w:val="baseline"/>
        <w:rPr>
          <w:rFonts w:ascii="adobe-garamond-pro" w:hAnsi="adobe-garamond-pro"/>
          <w:color w:val="000000"/>
          <w:rtl/>
        </w:rPr>
      </w:pPr>
      <w:r w:rsidRPr="00B71AD9">
        <w:rPr>
          <w:rFonts w:hint="cs"/>
          <w:color w:val="000000"/>
          <w:rtl/>
        </w:rPr>
        <w:t>קורי</w:t>
      </w:r>
    </w:p>
    <w:p w:rsidR="00B71AD9" w:rsidRDefault="00B71AD9" w:rsidP="00244315">
      <w:pPr>
        <w:shd w:val="clear" w:color="auto" w:fill="FFFFFF"/>
        <w:textAlignment w:val="baseline"/>
        <w:rPr>
          <w:rFonts w:ascii="adobe-garamond-pro" w:hAnsi="adobe-garamond-pro"/>
          <w:color w:val="000000"/>
          <w:rtl/>
        </w:rPr>
      </w:pPr>
    </w:p>
    <w:p w:rsidR="00B71AD9" w:rsidRDefault="00B71AD9"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של הממונה על התרבות בטיקוטין ב- 27.5</w:t>
      </w:r>
    </w:p>
    <w:p w:rsidR="00B71AD9" w:rsidRDefault="00B71AD9" w:rsidP="00244315">
      <w:r>
        <w:rPr>
          <w:rFonts w:hint="cs"/>
          <w:rtl/>
        </w:rPr>
        <w:t>קורי היקר,</w:t>
      </w:r>
    </w:p>
    <w:p w:rsidR="00B71AD9" w:rsidRDefault="00B71AD9" w:rsidP="00244315">
      <w:pPr>
        <w:rPr>
          <w:rtl/>
        </w:rPr>
      </w:pPr>
      <w:r>
        <w:rPr>
          <w:rFonts w:hint="cs"/>
          <w:rtl/>
        </w:rPr>
        <w:t>אני ממש אשמח סוף כל סוף שניפגש פנים אל פנים, מסתמן שזה יהיה ב 14/6,</w:t>
      </w:r>
    </w:p>
    <w:p w:rsidR="00B71AD9" w:rsidRDefault="00B71AD9" w:rsidP="00244315">
      <w:pPr>
        <w:rPr>
          <w:rtl/>
        </w:rPr>
      </w:pPr>
      <w:r>
        <w:rPr>
          <w:rFonts w:hint="cs"/>
          <w:rtl/>
        </w:rPr>
        <w:t>כרגע ההנחיות עדיין לא ברורות וכנראה נוכל למכור רק 120 מושבים באולם, אולי גם פחות... לכן נאלץ לבטל את כל הכרטיסים שאנשים הזמינו ולתת להם הזדמנות להזמין מחדש, ללא מקומות ישיבה מסומנים מראש אלא לפי כללי התו הסגול ( כיסא כן כיסא לא ואם זוג מזמין מותר לו לשבת אחד ליד השני). במקביל כנראה תעלה ממש בקרוב מערכת צילום איכותית שנוכל לשדר את ההרצאות גם בזום.</w:t>
      </w:r>
    </w:p>
    <w:p w:rsidR="00B71AD9" w:rsidRDefault="00B71AD9" w:rsidP="00244315">
      <w:pPr>
        <w:rPr>
          <w:rtl/>
        </w:rPr>
      </w:pPr>
      <w:r>
        <w:rPr>
          <w:rFonts w:hint="cs"/>
          <w:rtl/>
        </w:rPr>
        <w:t>במקביל אני שוברת את הראש איך מחזירים את כל ההרצאות שהפסדנו ואיך מושיבים אנשים ובעיקר מתפללת שימשיך להיות ביקוש.</w:t>
      </w:r>
    </w:p>
    <w:p w:rsidR="00B71AD9" w:rsidRDefault="00B71AD9" w:rsidP="00244315">
      <w:pPr>
        <w:rPr>
          <w:rtl/>
        </w:rPr>
      </w:pPr>
      <w:r>
        <w:rPr>
          <w:rFonts w:hint="cs"/>
          <w:rtl/>
        </w:rPr>
        <w:t>מבטיחה שאעדכן בקרוב,</w:t>
      </w:r>
    </w:p>
    <w:p w:rsidR="00B71AD9" w:rsidRDefault="00B71AD9" w:rsidP="00244315">
      <w:pPr>
        <w:rPr>
          <w:rtl/>
        </w:rPr>
      </w:pPr>
      <w:r>
        <w:rPr>
          <w:rFonts w:hint="cs"/>
          <w:rtl/>
        </w:rPr>
        <w:t>בנתיים מספרת לך את המתרחש מאחורי הקלעים,</w:t>
      </w:r>
    </w:p>
    <w:p w:rsidR="00B71AD9" w:rsidRDefault="00B71AD9" w:rsidP="00244315">
      <w:pPr>
        <w:rPr>
          <w:rtl/>
        </w:rPr>
      </w:pPr>
      <w:r>
        <w:rPr>
          <w:rFonts w:hint="cs"/>
          <w:rtl/>
        </w:rPr>
        <w:t>חג שמח</w:t>
      </w:r>
    </w:p>
    <w:p w:rsidR="00B71AD9" w:rsidRDefault="00B71AD9" w:rsidP="00244315">
      <w:pPr>
        <w:shd w:val="clear" w:color="auto" w:fill="FFFFFF"/>
        <w:textAlignment w:val="baseline"/>
        <w:rPr>
          <w:rFonts w:ascii="adobe-garamond-pro" w:hAnsi="adobe-garamond-pro"/>
          <w:color w:val="000000"/>
          <w:rtl/>
        </w:rPr>
      </w:pPr>
    </w:p>
    <w:p w:rsidR="00B71AD9" w:rsidRDefault="00B71AD9"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שלי לממונה על התרבות בטיקוטין ב- 27.5</w:t>
      </w:r>
    </w:p>
    <w:p w:rsidR="00B71AD9" w:rsidRPr="00B71AD9" w:rsidRDefault="00B71AD9" w:rsidP="00244315">
      <w:pPr>
        <w:rPr>
          <w:color w:val="000000"/>
        </w:rPr>
      </w:pPr>
      <w:r>
        <w:rPr>
          <w:rFonts w:hint="cs"/>
          <w:color w:val="000000"/>
          <w:rtl/>
        </w:rPr>
        <w:t xml:space="preserve">... </w:t>
      </w:r>
      <w:r w:rsidRPr="00B71AD9">
        <w:rPr>
          <w:rFonts w:hint="cs"/>
          <w:color w:val="000000"/>
          <w:rtl/>
        </w:rPr>
        <w:t>יקירתי,</w:t>
      </w:r>
    </w:p>
    <w:p w:rsidR="00B71AD9" w:rsidRPr="00B71AD9" w:rsidRDefault="00B71AD9" w:rsidP="00244315">
      <w:pPr>
        <w:rPr>
          <w:color w:val="000000"/>
          <w:rtl/>
        </w:rPr>
      </w:pPr>
      <w:r w:rsidRPr="00B71AD9">
        <w:rPr>
          <w:rFonts w:hint="cs"/>
          <w:color w:val="000000"/>
          <w:rtl/>
        </w:rPr>
        <w:t>אל תגלי לאף אחד אבל אני ממש שמח שישבו כיסא כן כיסא לא. כמובן אני אוהב לשבת על יד אשתי, אבל לא על יד זר שמשתעל, פולש למסעד של הכיסא שלי או רחמנא ליצלן מריח מעובש. ריחוק חברתי ממש מתאים לי כי כל פעם חששתי כשמישהו נתן לי יד איפה הוא דחף אותה רגע קודם, מה עוד שאני בין הבודדים שרוחץ ידיים בשירותים. הדבר היחידי שאני מוכן לאמץ מההודים בנושאי היגיינה הוא הנאמאסטה שלהם. נראה לי שלא יהיה לך ביקוש של יותר מ- 120 איש, ביחוד אם תשדרי את ההרצאה בזום. אני כבר אומר לך שאבוא 3 פעמים בשבוע בשביל לצאת מהבית ובשביל לראות אותך ופעמיים אצפה בהרצאות בזום. אל תשברי את הראש מה להציג בקיץ - תני קדימות קודם כל למרצים שהפסידו את ההרצאות שלהם, גם בגלל שההרצאות הן חלק מסידרה וגם בגלל שיש לך חובה מוסרית להשלים את הכנסותיהם. בזמן שנותר תכניסי את ההרצאות הכי חשובות שרצית להביא בקיץ. במקביל תשלימי את החוברת לשנה הבאה שיוכלו להזמין.</w:t>
      </w:r>
    </w:p>
    <w:p w:rsidR="00B71AD9" w:rsidRPr="00B71AD9" w:rsidRDefault="00B71AD9" w:rsidP="00244315">
      <w:pPr>
        <w:rPr>
          <w:color w:val="000000"/>
          <w:rtl/>
        </w:rPr>
      </w:pPr>
      <w:r w:rsidRPr="00B71AD9">
        <w:rPr>
          <w:rFonts w:hint="cs"/>
          <w:color w:val="000000"/>
          <w:rtl/>
        </w:rPr>
        <w:t>אם את מחפשת צלם טוב להרצאות את יכולה לפנות לצלם שמצלם את המופעים של אפי נצר, הוא מעולה. לא ברור לי מה זה מקומות ישיבה לא מסומנים מראש, כל הקודם זוכה? אני למשל צריך לשבת בשורות קדמיות אחרת אני לא אשמע ואני לא מוכן להידחק או לשבת בצד. לדעתי את צריכה שיהיו מקומות מסומנים, אין בזה סתירה לתו הסגול או שאני טועה? איך תוכלי לפקח שמי שמזמין הוא באמת זוג נשוי או זוג חברים או הידועה בציבור או החבר לחיים? או שזה לא חשוב וכל אחד שמזמין זוג כרטיסים מתקבל. אבל אם יחסרו כרטיסים אולי ייוצרו זוגות של חברים...</w:t>
      </w:r>
    </w:p>
    <w:p w:rsidR="00B71AD9" w:rsidRPr="00B71AD9" w:rsidRDefault="00B71AD9" w:rsidP="00244315">
      <w:pPr>
        <w:rPr>
          <w:color w:val="000000"/>
          <w:rtl/>
        </w:rPr>
      </w:pPr>
      <w:r w:rsidRPr="00B71AD9">
        <w:rPr>
          <w:rFonts w:hint="cs"/>
          <w:color w:val="000000"/>
          <w:rtl/>
        </w:rPr>
        <w:lastRenderedPageBreak/>
        <w:t>הרבה בריאות,</w:t>
      </w:r>
    </w:p>
    <w:p w:rsidR="00B71AD9" w:rsidRDefault="00B71AD9" w:rsidP="00244315">
      <w:pPr>
        <w:rPr>
          <w:color w:val="000000"/>
          <w:rtl/>
        </w:rPr>
      </w:pPr>
      <w:r w:rsidRPr="00B71AD9">
        <w:rPr>
          <w:rFonts w:hint="cs"/>
          <w:color w:val="000000"/>
          <w:rtl/>
        </w:rPr>
        <w:t>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שלי לחבר צרפתי ב- 27.5</w:t>
      </w:r>
    </w:p>
    <w:p w:rsidR="00B71AD9" w:rsidRPr="00B71AD9" w:rsidRDefault="00B71AD9" w:rsidP="00244315">
      <w:pPr>
        <w:pStyle w:val="PlainText"/>
        <w:rPr>
          <w:rFonts w:ascii="Times New Roman" w:hAnsi="Times New Roman" w:cs="Times New Roman"/>
          <w:sz w:val="24"/>
          <w:szCs w:val="24"/>
          <w:lang w:val="fr-FR"/>
        </w:rPr>
      </w:pPr>
      <w:r w:rsidRPr="00B71AD9">
        <w:rPr>
          <w:rFonts w:ascii="Times New Roman" w:hAnsi="Times New Roman" w:cs="Times New Roman"/>
          <w:sz w:val="24"/>
          <w:szCs w:val="24"/>
          <w:lang w:val="fr-FR"/>
        </w:rPr>
        <w:t xml:space="preserve">Cher </w:t>
      </w:r>
      <w:r>
        <w:rPr>
          <w:rFonts w:ascii="Times New Roman" w:hAnsi="Times New Roman" w:cs="Times New Roman"/>
          <w:sz w:val="24"/>
          <w:szCs w:val="24"/>
          <w:lang w:val="fr-FR"/>
        </w:rPr>
        <w:t>…</w:t>
      </w:r>
      <w:r w:rsidRPr="00B71AD9">
        <w:rPr>
          <w:rFonts w:ascii="Times New Roman" w:hAnsi="Times New Roman" w:cs="Times New Roman"/>
          <w:sz w:val="24"/>
          <w:szCs w:val="24"/>
          <w:lang w:val="fr-FR"/>
        </w:rPr>
        <w:t>,</w:t>
      </w:r>
    </w:p>
    <w:p w:rsidR="00B71AD9" w:rsidRPr="00B71AD9" w:rsidRDefault="00B71AD9" w:rsidP="00244315">
      <w:pPr>
        <w:pStyle w:val="PlainText"/>
        <w:rPr>
          <w:rFonts w:ascii="Times New Roman" w:hAnsi="Times New Roman" w:cs="Times New Roman"/>
          <w:sz w:val="24"/>
          <w:szCs w:val="24"/>
          <w:rtl/>
        </w:rPr>
      </w:pPr>
    </w:p>
    <w:p w:rsidR="00B71AD9" w:rsidRPr="00B71AD9" w:rsidRDefault="00B71AD9" w:rsidP="00244315">
      <w:pPr>
        <w:pStyle w:val="PlainText"/>
        <w:rPr>
          <w:rFonts w:ascii="Times New Roman" w:hAnsi="Times New Roman" w:cs="Times New Roman"/>
          <w:sz w:val="24"/>
          <w:szCs w:val="24"/>
          <w:rtl/>
        </w:rPr>
      </w:pPr>
      <w:r w:rsidRPr="00B71AD9">
        <w:rPr>
          <w:rFonts w:ascii="Times New Roman" w:hAnsi="Times New Roman" w:cs="Times New Roman"/>
          <w:sz w:val="24"/>
          <w:szCs w:val="24"/>
          <w:lang w:val="fr-FR"/>
        </w:rPr>
        <w:t>Tu as raison, il faut différencier entre l'écrivain ou le compositeur et son œuvre. Wagner était antisémite mais sa musique est excellente, Theodorakis hait Israel mais j'adore sa musique. La plupart des écrivains étaient antisémites mais ils ont écrit des chef d'œuvres. L'Espagne a expulsé mes ancêtres mais j'aime quand même la visiter, l'Allemagne a causé l'holocauste mais Israel fait des affaires avec elle. On ne peut pas tenir compte de tous les péchés de nos homologues, sinon on deviendra misanthropes.</w:t>
      </w:r>
    </w:p>
    <w:p w:rsidR="00B71AD9" w:rsidRPr="00B71AD9" w:rsidRDefault="00B71AD9" w:rsidP="00244315">
      <w:pPr>
        <w:pStyle w:val="PlainText"/>
        <w:rPr>
          <w:rFonts w:ascii="Times New Roman" w:hAnsi="Times New Roman" w:cs="Times New Roman"/>
          <w:sz w:val="24"/>
          <w:szCs w:val="24"/>
          <w:rtl/>
        </w:rPr>
      </w:pPr>
    </w:p>
    <w:p w:rsidR="00B71AD9" w:rsidRPr="00B71AD9" w:rsidRDefault="00B71AD9" w:rsidP="00244315">
      <w:pPr>
        <w:pStyle w:val="PlainText"/>
        <w:rPr>
          <w:rFonts w:ascii="Times New Roman" w:hAnsi="Times New Roman" w:cs="Times New Roman"/>
          <w:sz w:val="24"/>
          <w:szCs w:val="24"/>
          <w:rtl/>
        </w:rPr>
      </w:pPr>
      <w:r w:rsidRPr="00B71AD9">
        <w:rPr>
          <w:rFonts w:ascii="Times New Roman" w:hAnsi="Times New Roman" w:cs="Times New Roman"/>
          <w:sz w:val="24"/>
          <w:szCs w:val="24"/>
        </w:rPr>
        <w:t>Amitiés,</w:t>
      </w:r>
    </w:p>
    <w:p w:rsidR="00B71AD9" w:rsidRPr="00B71AD9" w:rsidRDefault="00B71AD9" w:rsidP="00244315">
      <w:pPr>
        <w:pStyle w:val="PlainText"/>
        <w:rPr>
          <w:rFonts w:ascii="Times New Roman" w:hAnsi="Times New Roman" w:cs="Times New Roman"/>
          <w:sz w:val="24"/>
          <w:szCs w:val="24"/>
          <w:rtl/>
        </w:rPr>
      </w:pPr>
    </w:p>
    <w:p w:rsidR="00B71AD9" w:rsidRPr="00B71AD9" w:rsidRDefault="00B71AD9" w:rsidP="00244315">
      <w:pPr>
        <w:pStyle w:val="PlainText"/>
        <w:rPr>
          <w:rFonts w:ascii="Times New Roman" w:hAnsi="Times New Roman" w:cs="Times New Roman"/>
          <w:sz w:val="24"/>
          <w:szCs w:val="24"/>
        </w:rPr>
      </w:pPr>
      <w:r w:rsidRPr="00B71AD9">
        <w:rPr>
          <w:rFonts w:ascii="Times New Roman" w:hAnsi="Times New Roman" w:cs="Times New Roman"/>
          <w:sz w:val="24"/>
          <w:szCs w:val="24"/>
        </w:rPr>
        <w:t>Jacques</w:t>
      </w:r>
    </w:p>
    <w:p w:rsidR="00B71AD9" w:rsidRDefault="00B71AD9" w:rsidP="00244315">
      <w:pPr>
        <w:rPr>
          <w:color w:val="000000"/>
          <w:rtl/>
        </w:rPr>
      </w:pPr>
    </w:p>
    <w:p w:rsidR="00B71AD9" w:rsidRPr="00B71AD9" w:rsidRDefault="00B71AD9" w:rsidP="00244315">
      <w:pPr>
        <w:rPr>
          <w:color w:val="000000"/>
          <w:rtl/>
        </w:rPr>
      </w:pPr>
      <w:r>
        <w:rPr>
          <w:rFonts w:hint="cs"/>
          <w:color w:val="000000"/>
          <w:rtl/>
        </w:rPr>
        <w:t>מכתב של חברה ב- 26.5 עם קישור לשיח בין מוזיקאים על יצירות בטהובן</w:t>
      </w:r>
    </w:p>
    <w:p w:rsidR="00B71AD9" w:rsidRDefault="00B71AD9" w:rsidP="00244315">
      <w:pPr>
        <w:rPr>
          <w:rFonts w:ascii="Tahoma" w:hAnsi="Tahoma" w:cs="Tahoma"/>
          <w:sz w:val="36"/>
          <w:szCs w:val="36"/>
        </w:rPr>
      </w:pPr>
      <w:r>
        <w:rPr>
          <w:rFonts w:ascii="Tahoma" w:hAnsi="Tahoma" w:cs="Tahoma"/>
          <w:sz w:val="36"/>
          <w:szCs w:val="36"/>
          <w:rtl/>
        </w:rPr>
        <w:t>קורי יקר,</w:t>
      </w:r>
    </w:p>
    <w:p w:rsidR="00B71AD9" w:rsidRDefault="00B71AD9" w:rsidP="00244315">
      <w:pPr>
        <w:rPr>
          <w:rFonts w:ascii="Tahoma" w:hAnsi="Tahoma" w:cs="Tahoma"/>
          <w:sz w:val="36"/>
          <w:szCs w:val="36"/>
        </w:rPr>
      </w:pPr>
      <w:r>
        <w:rPr>
          <w:rFonts w:ascii="Tahoma" w:hAnsi="Tahoma" w:cs="Tahoma"/>
          <w:sz w:val="36"/>
          <w:szCs w:val="36"/>
          <w:rtl/>
        </w:rPr>
        <w:t>בטוחה שיעניין אותך להקשיב.</w:t>
      </w:r>
    </w:p>
    <w:p w:rsidR="00B71AD9" w:rsidRDefault="00B71AD9" w:rsidP="00244315">
      <w:pPr>
        <w:rPr>
          <w:rFonts w:ascii="Tahoma" w:hAnsi="Tahoma" w:cs="Tahoma"/>
          <w:sz w:val="36"/>
          <w:szCs w:val="36"/>
        </w:rPr>
      </w:pPr>
      <w:r>
        <w:rPr>
          <w:rFonts w:ascii="Tahoma" w:hAnsi="Tahoma" w:cs="Tahoma"/>
          <w:sz w:val="36"/>
          <w:szCs w:val="36"/>
          <w:rtl/>
        </w:rPr>
        <w:t>ד"ש חמה מבית לבית,</w:t>
      </w:r>
    </w:p>
    <w:p w:rsidR="00B71AD9" w:rsidRDefault="00B71AD9" w:rsidP="00244315">
      <w:pPr>
        <w:rPr>
          <w:rFonts w:ascii="Tahoma" w:hAnsi="Tahoma" w:cs="Tahoma"/>
          <w:sz w:val="36"/>
          <w:szCs w:val="36"/>
          <w:rtl/>
        </w:rPr>
      </w:pPr>
      <w:r>
        <w:rPr>
          <w:rFonts w:ascii="Tahoma" w:hAnsi="Tahoma" w:cs="Tahoma"/>
          <w:sz w:val="36"/>
          <w:szCs w:val="36"/>
          <w:rtl/>
        </w:rPr>
        <w:t>ויקי גם בשם דוד</w:t>
      </w:r>
    </w:p>
    <w:p w:rsidR="00B71AD9" w:rsidRDefault="00B71AD9" w:rsidP="00244315">
      <w:pPr>
        <w:shd w:val="clear" w:color="auto" w:fill="FFFFFF"/>
        <w:textAlignment w:val="baseline"/>
        <w:rPr>
          <w:rFonts w:ascii="adobe-garamond-pro" w:hAnsi="adobe-garamond-pro"/>
          <w:color w:val="000000"/>
          <w:rtl/>
        </w:rPr>
      </w:pPr>
    </w:p>
    <w:p w:rsidR="00B71AD9" w:rsidRDefault="00B71AD9"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תשובה שלי לחברה ב- 27.5</w:t>
      </w:r>
    </w:p>
    <w:p w:rsidR="00B71AD9" w:rsidRDefault="00B71AD9" w:rsidP="00244315">
      <w:pPr>
        <w:rPr>
          <w:color w:val="000000"/>
          <w:sz w:val="28"/>
          <w:szCs w:val="28"/>
        </w:rPr>
      </w:pPr>
      <w:r>
        <w:rPr>
          <w:rFonts w:hint="cs"/>
          <w:color w:val="000000"/>
          <w:sz w:val="28"/>
          <w:szCs w:val="28"/>
          <w:rtl/>
        </w:rPr>
        <w:t>... יקירתי,</w:t>
      </w:r>
    </w:p>
    <w:p w:rsidR="00B71AD9" w:rsidRDefault="00B71AD9" w:rsidP="00244315">
      <w:pPr>
        <w:rPr>
          <w:color w:val="000000"/>
          <w:sz w:val="28"/>
          <w:szCs w:val="28"/>
          <w:rtl/>
        </w:rPr>
      </w:pPr>
      <w:r>
        <w:rPr>
          <w:rFonts w:hint="cs"/>
          <w:color w:val="000000"/>
          <w:sz w:val="28"/>
          <w:szCs w:val="28"/>
          <w:rtl/>
        </w:rPr>
        <w:t>באמת מאוד מעניין, חבל שאתם לא מבינים צרפתית. אבל המרצה שהוא מומחה לבטהובן מדבר בין השאר על סונטה מספר 106 (</w:t>
      </w:r>
      <w:hyperlink r:id="rId1024" w:history="1">
        <w:r>
          <w:rPr>
            <w:rStyle w:val="Hyperlink"/>
            <w:rFonts w:hint="cs"/>
            <w:rtl/>
          </w:rPr>
          <w:t>קישור</w:t>
        </w:r>
      </w:hyperlink>
      <w:r>
        <w:rPr>
          <w:rFonts w:hint="cs"/>
          <w:color w:val="000000"/>
          <w:sz w:val="28"/>
          <w:szCs w:val="28"/>
          <w:rtl/>
        </w:rPr>
        <w:t>) שבה הוא הכניס את כל הסקיצות ליצירה ובמקום לזרוק את הטיוטות לפח הוא הכניסן לסונטה, ואת רואה מה הוא כתב קודם ואחר כך זרק לפח, ומה הוא שוב ניסה וכך הלאה. כך שניתן ללמוד מכלי ראשון על תהליך היצירה של המלחין. מה שאני אוהב בזום זה שהכל ספונטאני, שרואים כל אחד מהאמנים או המרצים בסביבתו הביתית, כך רואים אותי למשל כשמאחורי הספריה הענקית (תתקשרי אלי בזום ותראי) וכל אחד בהתאם לסגנונו ואופיו.</w:t>
      </w:r>
    </w:p>
    <w:p w:rsidR="00B71AD9" w:rsidRDefault="00B71AD9" w:rsidP="00244315">
      <w:pPr>
        <w:rPr>
          <w:color w:val="000000"/>
          <w:sz w:val="28"/>
          <w:szCs w:val="28"/>
          <w:rtl/>
        </w:rPr>
      </w:pPr>
      <w:r>
        <w:rPr>
          <w:rFonts w:hint="cs"/>
          <w:color w:val="000000"/>
          <w:sz w:val="28"/>
          <w:szCs w:val="28"/>
          <w:rtl/>
        </w:rPr>
        <w:t>אוהב,</w:t>
      </w:r>
    </w:p>
    <w:p w:rsidR="00B71AD9" w:rsidRDefault="00B71AD9" w:rsidP="00244315">
      <w:pPr>
        <w:rPr>
          <w:color w:val="000000"/>
          <w:sz w:val="28"/>
          <w:szCs w:val="28"/>
          <w:rtl/>
        </w:rPr>
      </w:pPr>
      <w:r>
        <w:rPr>
          <w:rFonts w:hint="cs"/>
          <w:color w:val="000000"/>
          <w:sz w:val="28"/>
          <w:szCs w:val="28"/>
          <w:rtl/>
        </w:rPr>
        <w:t>קורי</w:t>
      </w:r>
    </w:p>
    <w:p w:rsidR="00B71AD9" w:rsidRDefault="00B71AD9" w:rsidP="00244315">
      <w:pPr>
        <w:shd w:val="clear" w:color="auto" w:fill="FFFFFF"/>
        <w:textAlignment w:val="baseline"/>
        <w:rPr>
          <w:rFonts w:ascii="adobe-garamond-pro" w:hAnsi="adobe-garamond-pro"/>
          <w:color w:val="000000"/>
          <w:rtl/>
        </w:rPr>
      </w:pPr>
    </w:p>
    <w:p w:rsidR="009F3DB9" w:rsidRDefault="009F3DB9" w:rsidP="00244315">
      <w:pPr>
        <w:shd w:val="clear" w:color="auto" w:fill="FFFFFF"/>
        <w:textAlignment w:val="baseline"/>
        <w:rPr>
          <w:rFonts w:ascii="adobe-garamond-pro" w:hAnsi="adobe-garamond-pro"/>
          <w:color w:val="000000"/>
          <w:rtl/>
        </w:rPr>
      </w:pPr>
      <w:r>
        <w:rPr>
          <w:rFonts w:ascii="adobe-garamond-pro" w:hAnsi="adobe-garamond-pro" w:hint="cs"/>
          <w:color w:val="000000"/>
          <w:rtl/>
        </w:rPr>
        <w:lastRenderedPageBreak/>
        <w:t>מכתב תשובה של החברה הנ"ל ב- 27.5</w:t>
      </w:r>
    </w:p>
    <w:p w:rsidR="009F3DB9" w:rsidRDefault="009F3DB9" w:rsidP="009F3DB9">
      <w:pPr>
        <w:rPr>
          <w:rFonts w:ascii="Tahoma" w:hAnsi="Tahoma" w:cs="Tahoma"/>
          <w:sz w:val="36"/>
          <w:szCs w:val="36"/>
        </w:rPr>
      </w:pPr>
      <w:r>
        <w:rPr>
          <w:rFonts w:ascii="Tahoma" w:hAnsi="Tahoma" w:cs="Tahoma"/>
          <w:sz w:val="36"/>
          <w:szCs w:val="36"/>
          <w:rtl/>
        </w:rPr>
        <w:t>קורי איש יקר,</w:t>
      </w:r>
    </w:p>
    <w:p w:rsidR="009F3DB9" w:rsidRDefault="009F3DB9" w:rsidP="009F3DB9">
      <w:pPr>
        <w:rPr>
          <w:rFonts w:ascii="Tahoma" w:hAnsi="Tahoma" w:cs="Tahoma"/>
          <w:sz w:val="36"/>
          <w:szCs w:val="36"/>
        </w:rPr>
      </w:pPr>
      <w:r>
        <w:rPr>
          <w:rFonts w:ascii="Tahoma" w:hAnsi="Tahoma" w:cs="Tahoma"/>
          <w:sz w:val="36"/>
          <w:szCs w:val="36"/>
          <w:rtl/>
        </w:rPr>
        <w:t>1. השפה הצרפתית ממש לא זרה לאזניי - נבחנתי בה בבחינת בגרות ואף קיבלתי הציון המכסימלי. . באותה עת שליטתי בשפה זו היתה אפילו טובה מאשר באנגלית אלא שבמשך השנים השתמשתי (בלימודים ובעבודה) שימוש מוגבר באנגלית והצרפתית שקעה. אגב, היתה תקופה שבעבודה נחשפתי לספרדית ואף לקחתי קורס אחד או שניים ועד היום אי אפשר "למכור" אותי בספרדית.  אני מניחה, שחשיפתי לשפה הרומנית בילדותי סייעה לי רבות בקליטת שפות זרות.</w:t>
      </w:r>
    </w:p>
    <w:p w:rsidR="009F3DB9" w:rsidRDefault="009F3DB9" w:rsidP="009F3DB9">
      <w:pPr>
        <w:rPr>
          <w:rFonts w:ascii="Tahoma" w:hAnsi="Tahoma" w:cs="Tahoma"/>
          <w:sz w:val="36"/>
          <w:szCs w:val="36"/>
          <w:rtl/>
        </w:rPr>
      </w:pPr>
      <w:r>
        <w:rPr>
          <w:rFonts w:ascii="Tahoma" w:hAnsi="Tahoma" w:cs="Tahoma"/>
          <w:sz w:val="36"/>
          <w:szCs w:val="36"/>
          <w:rtl/>
        </w:rPr>
        <w:t>אגב, התרגום לאנגלית המלווה מקל כמובן.</w:t>
      </w:r>
    </w:p>
    <w:p w:rsidR="009F3DB9" w:rsidRDefault="009F3DB9" w:rsidP="009F3DB9">
      <w:pPr>
        <w:rPr>
          <w:rFonts w:ascii="Tahoma" w:hAnsi="Tahoma" w:cs="Tahoma"/>
          <w:sz w:val="36"/>
          <w:szCs w:val="36"/>
          <w:rtl/>
        </w:rPr>
      </w:pPr>
      <w:r>
        <w:rPr>
          <w:rFonts w:ascii="Tahoma" w:hAnsi="Tahoma" w:cs="Tahoma"/>
          <w:sz w:val="36"/>
          <w:szCs w:val="36"/>
          <w:rtl/>
        </w:rPr>
        <w:t>2. אכן יש יתרונות לזום אבל עדיפה עליי, פי אלף מונים, צריכת תרבות וקניית יידע תוך שאני נוכחת באולם ובחברת אנשים בעת ההתרחשות. מה לעשות? יצורים חברתיים אנו מטבע בריאתנו.</w:t>
      </w:r>
    </w:p>
    <w:p w:rsidR="009F3DB9" w:rsidRDefault="009F3DB9" w:rsidP="009F3DB9">
      <w:pPr>
        <w:rPr>
          <w:rFonts w:ascii="Tahoma" w:hAnsi="Tahoma" w:cs="Tahoma"/>
          <w:sz w:val="36"/>
          <w:szCs w:val="36"/>
          <w:rtl/>
        </w:rPr>
      </w:pPr>
      <w:r>
        <w:rPr>
          <w:rFonts w:ascii="Tahoma" w:hAnsi="Tahoma" w:cs="Tahoma"/>
          <w:sz w:val="36"/>
          <w:szCs w:val="36"/>
          <w:rtl/>
        </w:rPr>
        <w:t>רק בריאות!</w:t>
      </w:r>
    </w:p>
    <w:p w:rsidR="009F3DB9" w:rsidRDefault="009F3DB9" w:rsidP="009F3DB9">
      <w:pPr>
        <w:rPr>
          <w:rFonts w:ascii="Tahoma" w:hAnsi="Tahoma" w:cs="Tahoma"/>
          <w:sz w:val="36"/>
          <w:szCs w:val="36"/>
          <w:rtl/>
        </w:rPr>
      </w:pPr>
      <w:r>
        <w:rPr>
          <w:rFonts w:ascii="Tahoma" w:hAnsi="Tahoma" w:cs="Tahoma"/>
          <w:sz w:val="36"/>
          <w:szCs w:val="36"/>
          <w:rtl/>
        </w:rPr>
        <w:t>אוהבים אותך,</w:t>
      </w:r>
    </w:p>
    <w:p w:rsidR="009F3DB9" w:rsidRDefault="009F3DB9" w:rsidP="00244315">
      <w:pPr>
        <w:shd w:val="clear" w:color="auto" w:fill="FFFFFF"/>
        <w:textAlignment w:val="baseline"/>
        <w:rPr>
          <w:rFonts w:ascii="adobe-garamond-pro" w:hAnsi="adobe-garamond-pro"/>
          <w:color w:val="000000"/>
          <w:rtl/>
        </w:rPr>
      </w:pPr>
    </w:p>
    <w:p w:rsidR="00B71AD9" w:rsidRDefault="00B71AD9"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אישי של חברת הפורום אלי ב- 27.5</w:t>
      </w:r>
    </w:p>
    <w:p w:rsidR="00B71AD9" w:rsidRDefault="00B71AD9" w:rsidP="00244315">
      <w:pPr>
        <w:rPr>
          <w:rFonts w:ascii="Arial" w:hAnsi="Arial" w:cs="Arial"/>
          <w:sz w:val="28"/>
          <w:szCs w:val="28"/>
        </w:rPr>
      </w:pPr>
      <w:r>
        <w:rPr>
          <w:rFonts w:ascii="Arial" w:hAnsi="Arial" w:cs="Arial"/>
          <w:sz w:val="28"/>
          <w:szCs w:val="28"/>
          <w:rtl/>
        </w:rPr>
        <w:t>תודה רבה קורי יקירי</w:t>
      </w:r>
    </w:p>
    <w:p w:rsidR="00B71AD9" w:rsidRDefault="00B71AD9" w:rsidP="00244315">
      <w:pPr>
        <w:rPr>
          <w:rFonts w:ascii="Arial" w:hAnsi="Arial" w:cs="Arial"/>
          <w:sz w:val="28"/>
          <w:szCs w:val="28"/>
        </w:rPr>
      </w:pPr>
      <w:r>
        <w:rPr>
          <w:rFonts w:ascii="Arial" w:hAnsi="Arial" w:cs="Arial"/>
          <w:sz w:val="28"/>
          <w:szCs w:val="28"/>
          <w:rtl/>
        </w:rPr>
        <w:t xml:space="preserve">קראתי את דבריך כרגיל בעיון רב.  כרגיל אני מזדהה עם כל מה שכתבת. </w:t>
      </w:r>
    </w:p>
    <w:p w:rsidR="00B71AD9" w:rsidRDefault="00B71AD9" w:rsidP="00244315">
      <w:pPr>
        <w:rPr>
          <w:rFonts w:ascii="Arial" w:hAnsi="Arial" w:cs="Arial"/>
          <w:sz w:val="28"/>
          <w:szCs w:val="28"/>
          <w:rtl/>
        </w:rPr>
      </w:pPr>
      <w:r>
        <w:rPr>
          <w:rFonts w:ascii="Arial" w:hAnsi="Arial" w:cs="Arial"/>
          <w:sz w:val="28"/>
          <w:szCs w:val="28"/>
          <w:rtl/>
        </w:rPr>
        <w:t>שלחתי לפני דקות ספורות מכתב תשובה לעמוס מוקדי.</w:t>
      </w:r>
    </w:p>
    <w:p w:rsidR="00B71AD9" w:rsidRDefault="00B71AD9" w:rsidP="00244315">
      <w:pPr>
        <w:rPr>
          <w:rFonts w:ascii="Arial" w:hAnsi="Arial" w:cs="Arial"/>
          <w:sz w:val="28"/>
          <w:szCs w:val="28"/>
          <w:rtl/>
        </w:rPr>
      </w:pPr>
      <w:r>
        <w:rPr>
          <w:rFonts w:ascii="Arial" w:hAnsi="Arial" w:cs="Arial"/>
          <w:sz w:val="28"/>
          <w:szCs w:val="28"/>
          <w:rtl/>
        </w:rPr>
        <w:t>היות ולא יהושוע סובול ולא עמוס מוקדי נותנים מענה לשאלותיי ( כי אין תשובות) אני מודיעה את הפסקת השתתפותי בדיונים על הסכסוך הפלסטיני ישראלי. כשהפורום יעבור לנושא אחר, אשמח לשוב.</w:t>
      </w:r>
    </w:p>
    <w:p w:rsidR="00B71AD9" w:rsidRDefault="00B71AD9" w:rsidP="00244315">
      <w:pPr>
        <w:shd w:val="clear" w:color="auto" w:fill="FFFFFF"/>
        <w:textAlignment w:val="baseline"/>
        <w:rPr>
          <w:rFonts w:ascii="adobe-garamond-pro" w:hAnsi="adobe-garamond-pro"/>
          <w:color w:val="000000"/>
          <w:rtl/>
        </w:rPr>
      </w:pPr>
    </w:p>
    <w:p w:rsidR="00B71AD9" w:rsidRDefault="00B71AD9"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תשובה אישי לחברת הפורום ב- 27.5</w:t>
      </w:r>
    </w:p>
    <w:p w:rsidR="00B71AD9" w:rsidRPr="00B71AD9" w:rsidRDefault="00B71AD9" w:rsidP="00244315">
      <w:pPr>
        <w:rPr>
          <w:color w:val="000000"/>
        </w:rPr>
      </w:pPr>
      <w:r>
        <w:rPr>
          <w:rFonts w:hint="cs"/>
          <w:color w:val="000000"/>
          <w:rtl/>
        </w:rPr>
        <w:t xml:space="preserve">... </w:t>
      </w:r>
      <w:r w:rsidRPr="00B71AD9">
        <w:rPr>
          <w:rFonts w:hint="cs"/>
          <w:color w:val="000000"/>
          <w:rtl/>
        </w:rPr>
        <w:t>יקירתי,</w:t>
      </w:r>
    </w:p>
    <w:p w:rsidR="00B71AD9" w:rsidRPr="00B71AD9" w:rsidRDefault="00B71AD9" w:rsidP="00244315">
      <w:pPr>
        <w:rPr>
          <w:color w:val="000000"/>
          <w:rtl/>
        </w:rPr>
      </w:pPr>
      <w:r w:rsidRPr="00B71AD9">
        <w:rPr>
          <w:rFonts w:hint="cs"/>
          <w:color w:val="000000"/>
          <w:rtl/>
        </w:rPr>
        <w:lastRenderedPageBreak/>
        <w:t>את צודקת לחלוטין וכך גם התבטאתי במייל אישי שכתבתי הבוקר לסובול ובו הצעתי לו בין היתר שיכתוב מחזה על הפורום. מה דעתך? אני מצרף לך קטע ממנו, כמובן לעיניך בלבד ולא לתפוצה.</w:t>
      </w:r>
    </w:p>
    <w:p w:rsidR="00B71AD9" w:rsidRPr="00B71AD9" w:rsidRDefault="00B71AD9" w:rsidP="00244315">
      <w:pPr>
        <w:rPr>
          <w:color w:val="000000"/>
          <w:rtl/>
        </w:rPr>
      </w:pPr>
      <w:r w:rsidRPr="00B71AD9">
        <w:rPr>
          <w:rFonts w:hint="cs"/>
          <w:rtl/>
        </w:rPr>
        <w:t xml:space="preserve">מה שאני לא מבין זה למה כשאתה כותב את המחזות שלך אתה מגלה הבנה ורגישות לכל הגיבורים, גם השליליים, אפילו הנאצים, אבל אתה לא מוכן לגלות את אותה הבנה ורגישות גם לאלה שלא חושבים כמוך בפורום. אני יודע שאני לא יודע מה היא האמת, אבל למה אתה כל כך משוכנע בצדקת דרכך? אולי כשתכתוב את המחזה תגלה אמפתיה גם למי שלא חושב כמוך, ומה לעשות זה כיום 95% מהישראלים, כי גם הערבים לא חושבים כמוך, אתה יותר מדי מתון עבורם. תראה למשל את מוקדי, איש יקר, מלח הארץ, מאשים את אורה שהדברים שלך לא מזיזים לה והיא "צדקנית". תשאל כמעט כל אחד שיצפה במחזה שלך מי צדקן והוא יגיד לך שמוקדי, אבל הפוסל במומו פוסל והוא מכנה כך את אורה שהיא ריאליסטית ומוסרית, ההיפך מצדקנית. נכתבו אינספור מחזות על התימה </w:t>
      </w:r>
      <w:r w:rsidRPr="00B71AD9">
        <w:t>GOTT MIN UNS</w:t>
      </w:r>
      <w:r w:rsidRPr="00B71AD9">
        <w:rPr>
          <w:rFonts w:hint="cs"/>
          <w:rtl/>
        </w:rPr>
        <w:t> ,  </w:t>
      </w:r>
      <w:r w:rsidRPr="00B71AD9">
        <w:rPr>
          <w:rFonts w:hint="cs"/>
          <w:rtl/>
          <w:lang w:bidi="ar-SA"/>
        </w:rPr>
        <w:t xml:space="preserve">الله معنا </w:t>
      </w:r>
      <w:r w:rsidRPr="00B71AD9">
        <w:rPr>
          <w:rFonts w:hint="cs"/>
          <w:rtl/>
        </w:rPr>
        <w:t>, אלוהים עימנו. פה יש לך אוסף של אתאיסטים שלא פחות משוכנעים בצדקתם ושכל האחרים טועים. אבל יש בכל זאת הבדל קטן אחד - בקבוצה שאני הבאתי, על בסיס פריטטי כמו בממשלה, יש לך מגוון של דיעות - יש לך את רוזנטל ואת לחמן שהם יונים כמוך, יש לך את אורה ואת אדם רויטר שהם ניצים, יש לך את דני שכטמן ואת פרץ לביא, את יהודה כהנא ואת מתי קרפ שהם "מפוכחים" או ניצים מתונים, למרות שהם לא התבטאו על כך בפורום ושיקוליהם עימם. יש לך מגוון של דיעות, אבל תראה לי מישהו אחד בחברים שאתה הבאת שלא מתיישר עם שורת המקהלה ולא נוקט בדיוק אבל בדיוק באותה מנטרה. אל תסתכל על כך כצד לויכוח, תתיחס לכך כמחזאי שמבין את כל הדמויות שלו ואת מניעיהן.</w:t>
      </w:r>
    </w:p>
    <w:p w:rsidR="00B71AD9" w:rsidRPr="00B71AD9" w:rsidRDefault="00B71AD9" w:rsidP="00244315">
      <w:pPr>
        <w:rPr>
          <w:color w:val="000000"/>
          <w:rtl/>
        </w:rPr>
      </w:pPr>
      <w:r w:rsidRPr="00B71AD9">
        <w:rPr>
          <w:rFonts w:hint="cs"/>
          <w:color w:val="000000"/>
          <w:rtl/>
        </w:rPr>
        <w:t>הרבה בריאות,</w:t>
      </w:r>
    </w:p>
    <w:p w:rsidR="00B71AD9" w:rsidRDefault="00B71AD9" w:rsidP="00244315">
      <w:pPr>
        <w:rPr>
          <w:color w:val="000000"/>
          <w:rtl/>
        </w:rPr>
      </w:pPr>
      <w:r w:rsidRPr="00B71AD9">
        <w:rPr>
          <w:rFonts w:hint="cs"/>
          <w:color w:val="000000"/>
          <w:rtl/>
        </w:rPr>
        <w:t>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אישי של חברת הפורום הנ"ל ב- 27.5</w:t>
      </w:r>
    </w:p>
    <w:p w:rsidR="00B71AD9" w:rsidRDefault="00B71AD9" w:rsidP="00244315">
      <w:pPr>
        <w:rPr>
          <w:rFonts w:ascii="Arial" w:hAnsi="Arial" w:cs="Arial"/>
          <w:sz w:val="28"/>
          <w:szCs w:val="28"/>
        </w:rPr>
      </w:pPr>
      <w:r>
        <w:rPr>
          <w:rFonts w:ascii="Arial" w:hAnsi="Arial" w:cs="Arial"/>
          <w:sz w:val="28"/>
          <w:szCs w:val="28"/>
          <w:rtl/>
        </w:rPr>
        <w:t>קורי יקירי</w:t>
      </w:r>
    </w:p>
    <w:p w:rsidR="00B71AD9" w:rsidRDefault="00B71AD9" w:rsidP="00244315">
      <w:pPr>
        <w:rPr>
          <w:rFonts w:ascii="Arial" w:hAnsi="Arial" w:cs="Arial"/>
          <w:sz w:val="28"/>
          <w:szCs w:val="28"/>
        </w:rPr>
      </w:pPr>
      <w:r>
        <w:rPr>
          <w:rFonts w:ascii="Arial" w:hAnsi="Arial" w:cs="Arial"/>
          <w:sz w:val="28"/>
          <w:szCs w:val="28"/>
          <w:rtl/>
        </w:rPr>
        <w:t xml:space="preserve">תודה רבה שהתייחסת בדרך מקורית כל כך  לחילופי הדעות בפורום. אכן סובול  יעשה טובה לעצמו ולזולת ואולי גם לעולם התאטרון אם יכנס לדמויות הרבות בפורום, ינסה להפנים את דרך חשיבתם, רגשותיהם, רגישויותיהם וערכיהם. נחיה ונראה אם ירים את הכפפה. </w:t>
      </w:r>
    </w:p>
    <w:p w:rsidR="00B71AD9" w:rsidRDefault="00B71AD9" w:rsidP="00244315">
      <w:pPr>
        <w:rPr>
          <w:rFonts w:ascii="Arial" w:hAnsi="Arial" w:cs="Arial"/>
          <w:sz w:val="28"/>
          <w:szCs w:val="28"/>
          <w:rtl/>
        </w:rPr>
      </w:pPr>
      <w:r>
        <w:rPr>
          <w:rFonts w:ascii="Arial" w:hAnsi="Arial" w:cs="Arial"/>
          <w:sz w:val="28"/>
          <w:szCs w:val="28"/>
          <w:rtl/>
        </w:rPr>
        <w:t>בינתיים נדמה לי ותקן לי אם אני טועה: אנשי הרוח מהצד השמאלי של המפה משתעשעים במחשבה שהם הם היחידים שיכולים להגדיר מהו הסדר שלום נכון, מהו כיבוש, מהי ארץ אבות, מהו מוסר, מהי אחווה אנושית, מיהי יונת  השלום ? הם מרשים לעצמם  להתנאות בכל התכונות היפות כי הם אמני המילה הכתובה, הם  מושכים בעט ולכן הם יכולים לנזוף באחר על שאינם חושבים כמוהם. ההערכה העצמית שלהם היא גבוהה כל כך ( בצדק!  אך רק בתחומים בהם הם עוסקים!) שהם סבורים שדעתם היא הדעה המכרעת ואין בילתם.</w:t>
      </w:r>
    </w:p>
    <w:p w:rsidR="00B71AD9" w:rsidRDefault="00B71AD9" w:rsidP="00244315">
      <w:pPr>
        <w:rPr>
          <w:rFonts w:ascii="Arial" w:hAnsi="Arial" w:cs="Arial"/>
          <w:sz w:val="28"/>
          <w:szCs w:val="28"/>
          <w:rtl/>
        </w:rPr>
      </w:pPr>
      <w:r>
        <w:rPr>
          <w:rFonts w:ascii="Arial" w:hAnsi="Arial" w:cs="Arial"/>
          <w:sz w:val="28"/>
          <w:szCs w:val="28"/>
          <w:rtl/>
        </w:rPr>
        <w:t>אז בוא נראה מה יעשה סובול בקריאתך...</w:t>
      </w:r>
    </w:p>
    <w:p w:rsidR="00B71AD9" w:rsidRDefault="00B71AD9" w:rsidP="00244315">
      <w:pPr>
        <w:rPr>
          <w:rFonts w:ascii="Arial" w:hAnsi="Arial" w:cs="Arial"/>
          <w:sz w:val="28"/>
          <w:szCs w:val="28"/>
          <w:rtl/>
        </w:rPr>
      </w:pPr>
      <w:r>
        <w:rPr>
          <w:rFonts w:ascii="Arial" w:hAnsi="Arial" w:cs="Arial"/>
          <w:sz w:val="28"/>
          <w:szCs w:val="28"/>
          <w:rtl/>
        </w:rPr>
        <w:t xml:space="preserve">אני בינתיים מחוץ למשחק. </w:t>
      </w:r>
    </w:p>
    <w:p w:rsidR="00B71AD9" w:rsidRDefault="00B71AD9" w:rsidP="00244315">
      <w:pPr>
        <w:rPr>
          <w:rFonts w:ascii="Arial" w:hAnsi="Arial" w:cs="Arial"/>
          <w:sz w:val="28"/>
          <w:szCs w:val="28"/>
          <w:rtl/>
        </w:rPr>
      </w:pPr>
      <w:r>
        <w:rPr>
          <w:rFonts w:ascii="Arial" w:hAnsi="Arial" w:cs="Arial"/>
          <w:sz w:val="28"/>
          <w:szCs w:val="28"/>
          <w:rtl/>
        </w:rPr>
        <w:t xml:space="preserve">ועכשיו תיקון טעות שלך: איני נמנת על הניצים. אני מגדירה עצמי נץ מתון בדיוק כמוך. </w:t>
      </w:r>
    </w:p>
    <w:p w:rsidR="00B71AD9" w:rsidRPr="00B71AD9" w:rsidRDefault="00B71AD9" w:rsidP="00244315">
      <w:pPr>
        <w:rPr>
          <w:color w:val="000000"/>
          <w:rtl/>
        </w:rPr>
      </w:pPr>
      <w:r>
        <w:rPr>
          <w:rFonts w:ascii="Arial" w:hAnsi="Arial" w:cs="Arial"/>
          <w:sz w:val="28"/>
          <w:szCs w:val="28"/>
          <w:rtl/>
        </w:rPr>
        <w:t>להתראות</w:t>
      </w:r>
    </w:p>
    <w:p w:rsidR="00B71AD9" w:rsidRDefault="00B71AD9" w:rsidP="00244315">
      <w:pPr>
        <w:rPr>
          <w:color w:val="000000"/>
          <w:sz w:val="28"/>
          <w:szCs w:val="28"/>
          <w:rtl/>
        </w:rPr>
      </w:pPr>
    </w:p>
    <w:p w:rsidR="00B71AD9" w:rsidRDefault="00B71AD9" w:rsidP="00244315">
      <w:pPr>
        <w:rPr>
          <w:color w:val="000000"/>
          <w:rtl/>
        </w:rPr>
      </w:pPr>
      <w:r>
        <w:rPr>
          <w:rFonts w:hint="cs"/>
          <w:color w:val="000000"/>
          <w:rtl/>
        </w:rPr>
        <w:lastRenderedPageBreak/>
        <w:t>מכתב תשובה שלי לידידה הנ"ל ב- 27.5</w:t>
      </w:r>
    </w:p>
    <w:p w:rsidR="00B71AD9" w:rsidRDefault="00B71AD9" w:rsidP="00244315">
      <w:pPr>
        <w:rPr>
          <w:color w:val="000000"/>
          <w:sz w:val="28"/>
          <w:szCs w:val="28"/>
        </w:rPr>
      </w:pPr>
      <w:r>
        <w:rPr>
          <w:rFonts w:hint="cs"/>
          <w:color w:val="000000"/>
          <w:sz w:val="28"/>
          <w:szCs w:val="28"/>
          <w:rtl/>
        </w:rPr>
        <w:t>מצויין, אם את נץ מתון האם את מאמינה בפיתרון שהתוויתי בספר לסכסוך במסגרת הסדר עם מדינה ירדנית פלשתינאית ובמתווה של תוכנית טראמפ אבל במקום מדינה פלשתינאית נכה העשויה בנטוסטנים ונקניקיות של קטעי ארצות בלי יכולת קיום (גם למדינה הפלשתינאית שהיונים מציעים על בסיס גבולות 67 עם תיקוני גבול לגושי ההתנחלות אין יכולת קיום)? אז תהיה מדינה גדולה המבוססת על המדינה הפלשתינאית הקיימת של ירדן עם 80% פלשתינאים אבל עם הקטעים הנוספים בגדה ורצועת עזה ועם הסיוע המאסיבי של ארצות הברית לירדן כולל פלסטין. כל טוב, 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תשובה של החברה הנ"ל ב- 27.5</w:t>
      </w:r>
    </w:p>
    <w:p w:rsidR="00B71AD9" w:rsidRDefault="00B71AD9" w:rsidP="00244315">
      <w:pPr>
        <w:rPr>
          <w:rFonts w:ascii="Arial" w:hAnsi="Arial" w:cs="Arial"/>
          <w:sz w:val="28"/>
          <w:szCs w:val="28"/>
        </w:rPr>
      </w:pPr>
      <w:r>
        <w:rPr>
          <w:rFonts w:ascii="Arial" w:hAnsi="Arial" w:cs="Arial"/>
          <w:sz w:val="28"/>
          <w:szCs w:val="28"/>
          <w:rtl/>
        </w:rPr>
        <w:t>בהחלט. אני בעד התוכנית הזו.</w:t>
      </w:r>
    </w:p>
    <w:p w:rsidR="00B71AD9" w:rsidRDefault="00B71AD9" w:rsidP="00244315">
      <w:pPr>
        <w:rPr>
          <w:rFonts w:ascii="Arial" w:hAnsi="Arial" w:cs="Arial"/>
          <w:sz w:val="28"/>
          <w:szCs w:val="28"/>
          <w:rtl/>
        </w:rPr>
      </w:pPr>
      <w:r>
        <w:rPr>
          <w:rFonts w:ascii="Arial" w:hAnsi="Arial" w:cs="Arial"/>
          <w:sz w:val="28"/>
          <w:szCs w:val="28"/>
          <w:rtl/>
        </w:rPr>
        <w:t>להתראות</w:t>
      </w:r>
    </w:p>
    <w:p w:rsidR="00B71AD9" w:rsidRDefault="00B71AD9" w:rsidP="00244315">
      <w:pPr>
        <w:rPr>
          <w:rFonts w:ascii="Arial" w:hAnsi="Arial" w:cs="Arial"/>
          <w:sz w:val="28"/>
          <w:szCs w:val="28"/>
          <w:rtl/>
        </w:rPr>
      </w:pPr>
      <w:r>
        <w:rPr>
          <w:rFonts w:ascii="Arial" w:hAnsi="Arial" w:cs="Arial"/>
          <w:sz w:val="28"/>
          <w:szCs w:val="28"/>
          <w:rtl/>
        </w:rPr>
        <w:t xml:space="preserve">אורה.  </w:t>
      </w:r>
    </w:p>
    <w:p w:rsidR="00B71AD9" w:rsidRDefault="00B71AD9" w:rsidP="00244315">
      <w:pPr>
        <w:rPr>
          <w:sz w:val="28"/>
          <w:szCs w:val="28"/>
          <w:rtl/>
        </w:rPr>
      </w:pPr>
      <w:r>
        <w:rPr>
          <w:rFonts w:ascii="Arial" w:hAnsi="Arial" w:cs="Arial"/>
          <w:sz w:val="28"/>
          <w:szCs w:val="28"/>
          <w:rtl/>
        </w:rPr>
        <w:t xml:space="preserve">אנא קרא עוד מעט את תשובתי ללרנר. </w:t>
      </w:r>
    </w:p>
    <w:p w:rsidR="00B71AD9" w:rsidRDefault="00B71AD9" w:rsidP="00244315">
      <w:pPr>
        <w:rPr>
          <w:color w:val="000000"/>
          <w:rtl/>
        </w:rPr>
      </w:pPr>
    </w:p>
    <w:p w:rsidR="00B71AD9" w:rsidRDefault="00B71AD9" w:rsidP="00244315">
      <w:pPr>
        <w:rPr>
          <w:color w:val="000000"/>
          <w:rtl/>
        </w:rPr>
      </w:pPr>
      <w:r>
        <w:rPr>
          <w:rFonts w:hint="cs"/>
          <w:color w:val="000000"/>
          <w:rtl/>
        </w:rPr>
        <w:t>מכתב תשובה שלי לחברה הנ"ל ב- 27.5</w:t>
      </w:r>
    </w:p>
    <w:p w:rsidR="00B71AD9" w:rsidRDefault="00B71AD9" w:rsidP="00244315">
      <w:pPr>
        <w:rPr>
          <w:color w:val="000000"/>
          <w:rtl/>
        </w:rPr>
      </w:pPr>
      <w:r>
        <w:rPr>
          <w:color w:val="000000"/>
          <w:sz w:val="28"/>
          <w:szCs w:val="28"/>
          <w:rtl/>
        </w:rPr>
        <w:t>תיזהרי אורה לא להעלות על המוקש שהוא שם לך בנושא תוכנית שלום עם הפלשתינאים. ברור שיש לו יותר סיכוי שהתוכנית שלו תתקבל גם אם זה 2% במקום 1%, כי הפלשתינאים ממילא יסרבו, אבל הוא יטען שהתוכנית שלך לא תביא שלום כי הפלשתינאים לא יסכימו לה. בהצלחה, 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של חבר הפורום לחברה הנ"ל ולפורום ב- 27.5</w:t>
      </w:r>
    </w:p>
    <w:p w:rsidR="00B71AD9" w:rsidRDefault="00B71AD9" w:rsidP="00244315">
      <w:pPr>
        <w:rPr>
          <w:rFonts w:ascii="Arial" w:hAnsi="Arial" w:cs="Arial"/>
          <w:sz w:val="22"/>
          <w:szCs w:val="22"/>
        </w:rPr>
      </w:pPr>
      <w:r>
        <w:rPr>
          <w:rFonts w:ascii="Arial" w:hAnsi="Arial" w:cs="Arial" w:hint="cs"/>
          <w:sz w:val="22"/>
          <w:szCs w:val="22"/>
          <w:rtl/>
        </w:rPr>
        <w:t>...</w:t>
      </w:r>
      <w:r>
        <w:rPr>
          <w:rFonts w:ascii="Arial" w:hAnsi="Arial" w:cs="Arial"/>
          <w:sz w:val="22"/>
          <w:szCs w:val="22"/>
          <w:rtl/>
        </w:rPr>
        <w:t xml:space="preserve"> יקרה,</w:t>
      </w:r>
    </w:p>
    <w:p w:rsidR="00B71AD9" w:rsidRDefault="00B71AD9" w:rsidP="00244315">
      <w:pPr>
        <w:rPr>
          <w:rFonts w:ascii="Arial" w:hAnsi="Arial" w:cs="Arial"/>
          <w:sz w:val="22"/>
          <w:szCs w:val="22"/>
        </w:rPr>
      </w:pPr>
      <w:r>
        <w:rPr>
          <w:rFonts w:ascii="Arial" w:hAnsi="Arial" w:cs="Arial"/>
          <w:sz w:val="22"/>
          <w:szCs w:val="22"/>
          <w:rtl/>
        </w:rPr>
        <w:t xml:space="preserve">שמחתי מאד לקרוא שאת שואפת לשלום, אבל בדרכים אחרות. את יכולה אולי לתאר לנו את חזון השלום שלך? על פי איזה גבולות? מה מעמד הפלסטינים בחזון הזה? איזה יחסים יש בין ישראל לבין הפלסטינים? בין החברה הישראלית והחברה הפלסטינית? מהו מעמד ירושלים? איך לדעתך תיפתר בעיית הפליטים? </w:t>
      </w:r>
    </w:p>
    <w:p w:rsidR="00B71AD9" w:rsidRDefault="00B71AD9" w:rsidP="00244315">
      <w:pPr>
        <w:rPr>
          <w:rFonts w:ascii="Arial" w:hAnsi="Arial" w:cs="Arial"/>
          <w:sz w:val="22"/>
          <w:szCs w:val="22"/>
        </w:rPr>
      </w:pPr>
      <w:r>
        <w:rPr>
          <w:rFonts w:ascii="Arial" w:hAnsi="Arial" w:cs="Arial"/>
          <w:sz w:val="22"/>
          <w:szCs w:val="22"/>
          <w:rtl/>
        </w:rPr>
        <w:t xml:space="preserve">ודרך אגב – הסכם ז'נבה הוא דו צדדי. חתומים עליו גם אנשי ציבור פלסטינים וגם אנשי ציבור ישראלי. </w:t>
      </w:r>
    </w:p>
    <w:p w:rsidR="00B71AD9" w:rsidRDefault="00B71AD9" w:rsidP="00244315">
      <w:pPr>
        <w:rPr>
          <w:rFonts w:ascii="Arial" w:hAnsi="Arial" w:cs="Arial"/>
          <w:sz w:val="22"/>
          <w:szCs w:val="22"/>
        </w:rPr>
      </w:pPr>
      <w:r>
        <w:rPr>
          <w:rFonts w:ascii="Arial" w:hAnsi="Arial" w:cs="Arial"/>
          <w:sz w:val="22"/>
          <w:szCs w:val="22"/>
          <w:rtl/>
        </w:rPr>
        <w:t>שלך בברכה,</w:t>
      </w:r>
    </w:p>
    <w:p w:rsidR="00B71AD9" w:rsidRDefault="00B71AD9" w:rsidP="00244315">
      <w:pPr>
        <w:rPr>
          <w:color w:val="000000"/>
          <w:rtl/>
        </w:rPr>
      </w:pPr>
    </w:p>
    <w:p w:rsidR="00B71AD9" w:rsidRDefault="00B71AD9" w:rsidP="00244315">
      <w:pPr>
        <w:rPr>
          <w:color w:val="000000"/>
          <w:rtl/>
        </w:rPr>
      </w:pPr>
      <w:r>
        <w:rPr>
          <w:rFonts w:hint="cs"/>
          <w:color w:val="000000"/>
          <w:rtl/>
        </w:rPr>
        <w:t>מכתב תשובה של החברה הנ"ל למייל הקודם ולפורום ב- 27.5</w:t>
      </w:r>
    </w:p>
    <w:p w:rsidR="00B71AD9" w:rsidRDefault="00B71AD9" w:rsidP="00244315">
      <w:pPr>
        <w:rPr>
          <w:rFonts w:ascii="Arial" w:hAnsi="Arial" w:cs="Arial"/>
          <w:sz w:val="28"/>
          <w:szCs w:val="28"/>
        </w:rPr>
      </w:pPr>
      <w:r>
        <w:rPr>
          <w:rFonts w:ascii="Arial" w:hAnsi="Arial" w:cs="Arial"/>
          <w:sz w:val="28"/>
          <w:szCs w:val="28"/>
          <w:rtl/>
        </w:rPr>
        <w:t xml:space="preserve">שלום </w:t>
      </w:r>
      <w:r>
        <w:rPr>
          <w:rFonts w:ascii="Arial" w:hAnsi="Arial" w:cs="Arial" w:hint="cs"/>
          <w:sz w:val="28"/>
          <w:szCs w:val="28"/>
          <w:rtl/>
        </w:rPr>
        <w:t>...</w:t>
      </w:r>
    </w:p>
    <w:p w:rsidR="00B71AD9" w:rsidRDefault="00B71AD9" w:rsidP="00244315">
      <w:pPr>
        <w:rPr>
          <w:rFonts w:ascii="Arial" w:hAnsi="Arial" w:cs="Arial"/>
          <w:sz w:val="28"/>
          <w:szCs w:val="28"/>
        </w:rPr>
      </w:pPr>
      <w:r>
        <w:rPr>
          <w:rFonts w:ascii="Arial" w:hAnsi="Arial" w:cs="Arial"/>
          <w:sz w:val="28"/>
          <w:szCs w:val="28"/>
          <w:rtl/>
        </w:rPr>
        <w:t>לצערי לא היית בין אלה שהשיבו על שאלותיי המצוטטות ממכתבי הבקר :</w:t>
      </w:r>
    </w:p>
    <w:p w:rsidR="00B71AD9" w:rsidRDefault="00B71AD9" w:rsidP="00244315">
      <w:pPr>
        <w:rPr>
          <w:rFonts w:ascii="Arial" w:hAnsi="Arial" w:cs="Arial"/>
          <w:sz w:val="28"/>
          <w:szCs w:val="28"/>
          <w:rtl/>
        </w:rPr>
      </w:pPr>
      <w:r>
        <w:rPr>
          <w:rFonts w:ascii="Arial" w:hAnsi="Arial" w:cs="Arial"/>
          <w:sz w:val="28"/>
          <w:szCs w:val="28"/>
          <w:rtl/>
        </w:rPr>
        <w:t>"הנה אחזור על העיקר:</w:t>
      </w:r>
    </w:p>
    <w:p w:rsidR="00B71AD9" w:rsidRDefault="00B71AD9" w:rsidP="00244315">
      <w:pPr>
        <w:rPr>
          <w:rFonts w:ascii="Arial" w:hAnsi="Arial" w:cs="Arial"/>
          <w:sz w:val="28"/>
          <w:szCs w:val="28"/>
          <w:rtl/>
        </w:rPr>
      </w:pPr>
      <w:r>
        <w:rPr>
          <w:rFonts w:ascii="Arial" w:hAnsi="Arial" w:cs="Arial"/>
          <w:sz w:val="28"/>
          <w:szCs w:val="28"/>
          <w:rtl/>
        </w:rPr>
        <w:lastRenderedPageBreak/>
        <w:t xml:space="preserve">בעוד ישראלים טובים וישרים, כמוך וכיהושוע ועוד רבים וטובים אחרים, מנסים בדרכים שונות לקדם את קץ הסכסוך, </w:t>
      </w:r>
      <w:r>
        <w:rPr>
          <w:rFonts w:ascii="Arial" w:hAnsi="Arial" w:cs="Arial"/>
          <w:sz w:val="28"/>
          <w:szCs w:val="28"/>
          <w:u w:val="single"/>
          <w:rtl/>
        </w:rPr>
        <w:t>מה קורה בתחום זה בקרב הפלסטינים? האם גם אצלם פועל מחנה גדול של שואפים לשלום בדומה למתקיים בחוגי היונים במדינת ישראל? האם גם הם נקטו בצעדים לקראת מעוף היונה עם עלה הזית?</w:t>
      </w:r>
      <w:r>
        <w:rPr>
          <w:rFonts w:ascii="Arial" w:hAnsi="Arial" w:cs="Arial"/>
          <w:sz w:val="28"/>
          <w:szCs w:val="28"/>
          <w:rtl/>
        </w:rPr>
        <w:t xml:space="preserve"> "</w:t>
      </w:r>
    </w:p>
    <w:p w:rsidR="00B71AD9" w:rsidRDefault="00B71AD9" w:rsidP="00244315">
      <w:pPr>
        <w:rPr>
          <w:rFonts w:ascii="Arial" w:hAnsi="Arial" w:cs="Arial"/>
          <w:sz w:val="28"/>
          <w:szCs w:val="28"/>
          <w:rtl/>
        </w:rPr>
      </w:pPr>
      <w:r>
        <w:rPr>
          <w:rFonts w:ascii="Arial" w:hAnsi="Arial" w:cs="Arial"/>
          <w:sz w:val="28"/>
          <w:szCs w:val="28"/>
          <w:rtl/>
        </w:rPr>
        <w:t>אף במכתבך הנוכחי אינך מתייחס לשאלותי.  </w:t>
      </w:r>
    </w:p>
    <w:p w:rsidR="00B71AD9" w:rsidRDefault="00B71AD9" w:rsidP="00244315">
      <w:pPr>
        <w:rPr>
          <w:rFonts w:ascii="Arial" w:hAnsi="Arial" w:cs="Arial"/>
          <w:sz w:val="28"/>
          <w:szCs w:val="28"/>
          <w:rtl/>
        </w:rPr>
      </w:pPr>
      <w:r>
        <w:rPr>
          <w:rFonts w:ascii="Arial" w:hAnsi="Arial" w:cs="Arial"/>
          <w:sz w:val="28"/>
          <w:szCs w:val="28"/>
          <w:rtl/>
        </w:rPr>
        <w:t xml:space="preserve">גלגלתי לאחור, מצאתי מכתביך מתאריך 16/5  שמזכירים אמנם את הסכם טאבה,  שלהזכירך הסתיימו בכישלון ב 2001.  עברו מאז מעל 19 שנה. </w:t>
      </w:r>
    </w:p>
    <w:p w:rsidR="00B71AD9" w:rsidRDefault="00B71AD9" w:rsidP="00244315">
      <w:pPr>
        <w:rPr>
          <w:rFonts w:ascii="Arial" w:hAnsi="Arial" w:cs="Arial"/>
          <w:sz w:val="28"/>
          <w:szCs w:val="28"/>
          <w:rtl/>
        </w:rPr>
      </w:pPr>
      <w:r>
        <w:rPr>
          <w:rFonts w:ascii="Arial" w:hAnsi="Arial" w:cs="Arial"/>
          <w:sz w:val="28"/>
          <w:szCs w:val="28"/>
          <w:rtl/>
        </w:rPr>
        <w:t>אני מבינה שאין לך תשובות לשאלותיי שלמעלה או לשאלותיי במכתבי הקודמים.</w:t>
      </w:r>
    </w:p>
    <w:p w:rsidR="00B71AD9" w:rsidRDefault="00B71AD9" w:rsidP="00244315">
      <w:pPr>
        <w:rPr>
          <w:rFonts w:ascii="Arial" w:hAnsi="Arial" w:cs="Arial"/>
          <w:sz w:val="28"/>
          <w:szCs w:val="28"/>
          <w:rtl/>
        </w:rPr>
      </w:pPr>
      <w:r>
        <w:rPr>
          <w:rFonts w:ascii="Arial" w:hAnsi="Arial" w:cs="Arial"/>
          <w:sz w:val="28"/>
          <w:szCs w:val="28"/>
          <w:rtl/>
        </w:rPr>
        <w:t xml:space="preserve">מאחר ומצאתי גם  שהתייחסת לידידי יעקב קורי כאל מתנשא, ( גישה מאוד לא מקובלת עלי) חוששת אני שכל מילה שאוציא מפי על חזון השלום שלי, תזכה אותי בכינויים קשים יותר. </w:t>
      </w:r>
    </w:p>
    <w:p w:rsidR="00B71AD9" w:rsidRDefault="00B71AD9" w:rsidP="00244315">
      <w:pPr>
        <w:rPr>
          <w:rFonts w:ascii="Arial" w:hAnsi="Arial" w:cs="Arial"/>
          <w:sz w:val="28"/>
          <w:szCs w:val="28"/>
          <w:rtl/>
        </w:rPr>
      </w:pPr>
      <w:r>
        <w:rPr>
          <w:rFonts w:ascii="Arial" w:hAnsi="Arial" w:cs="Arial"/>
          <w:sz w:val="28"/>
          <w:szCs w:val="28"/>
          <w:rtl/>
        </w:rPr>
        <w:t xml:space="preserve">כדי שלא תחשוב שאני מתחמקת, אוסיף רק משפט אחד קצר : לדידי ממלכת ירדן בתוספת ששטחי </w:t>
      </w:r>
      <w:r>
        <w:rPr>
          <w:rFonts w:ascii="Arial" w:hAnsi="Arial" w:cs="Arial"/>
          <w:sz w:val="28"/>
          <w:szCs w:val="28"/>
        </w:rPr>
        <w:t xml:space="preserve">A +B  </w:t>
      </w:r>
      <w:r>
        <w:rPr>
          <w:rFonts w:ascii="Arial" w:hAnsi="Arial" w:cs="Arial"/>
          <w:sz w:val="28"/>
          <w:szCs w:val="28"/>
          <w:rtl/>
        </w:rPr>
        <w:t xml:space="preserve">  הם המדינה הפלסטינית. דומה מאוד לתכנית שהתווה ידידי קורי. </w:t>
      </w:r>
    </w:p>
    <w:p w:rsidR="00B71AD9" w:rsidRDefault="00B71AD9" w:rsidP="00244315">
      <w:pPr>
        <w:rPr>
          <w:rFonts w:ascii="Arial" w:hAnsi="Arial" w:cs="Arial"/>
          <w:sz w:val="28"/>
          <w:szCs w:val="28"/>
          <w:rtl/>
        </w:rPr>
      </w:pPr>
      <w:r>
        <w:rPr>
          <w:rFonts w:ascii="Arial" w:hAnsi="Arial" w:cs="Arial"/>
          <w:sz w:val="28"/>
          <w:szCs w:val="28"/>
          <w:rtl/>
        </w:rPr>
        <w:t>הבטחתי ואקיים: לא אדון יותר על נושא הסכסוך.</w:t>
      </w:r>
    </w:p>
    <w:p w:rsidR="00B71AD9" w:rsidRDefault="00B71AD9" w:rsidP="00244315">
      <w:pPr>
        <w:rPr>
          <w:rFonts w:ascii="Arial" w:hAnsi="Arial" w:cs="Arial"/>
          <w:sz w:val="28"/>
          <w:szCs w:val="28"/>
          <w:rtl/>
        </w:rPr>
      </w:pPr>
      <w:r>
        <w:rPr>
          <w:rFonts w:ascii="Arial" w:hAnsi="Arial" w:cs="Arial"/>
          <w:sz w:val="28"/>
          <w:szCs w:val="28"/>
          <w:rtl/>
        </w:rPr>
        <w:t xml:space="preserve">כל טוב </w:t>
      </w:r>
    </w:p>
    <w:p w:rsidR="00B71AD9" w:rsidRDefault="00B71AD9" w:rsidP="00244315">
      <w:pPr>
        <w:rPr>
          <w:color w:val="000000"/>
          <w:rtl/>
        </w:rPr>
      </w:pPr>
    </w:p>
    <w:p w:rsidR="00B71AD9" w:rsidRDefault="00B71AD9" w:rsidP="00244315">
      <w:pPr>
        <w:rPr>
          <w:color w:val="000000"/>
          <w:rtl/>
        </w:rPr>
      </w:pPr>
      <w:r>
        <w:rPr>
          <w:rFonts w:hint="cs"/>
          <w:color w:val="000000"/>
          <w:rtl/>
        </w:rPr>
        <w:t>מכתב אישי לחברה הנ"ל ב- 27.5</w:t>
      </w:r>
    </w:p>
    <w:p w:rsidR="00B71AD9" w:rsidRDefault="00B71AD9" w:rsidP="00244315">
      <w:pPr>
        <w:rPr>
          <w:color w:val="000000"/>
          <w:sz w:val="28"/>
          <w:szCs w:val="28"/>
        </w:rPr>
      </w:pPr>
      <w:r>
        <w:rPr>
          <w:rFonts w:hint="cs"/>
          <w:color w:val="000000"/>
          <w:sz w:val="28"/>
          <w:szCs w:val="28"/>
          <w:rtl/>
        </w:rPr>
        <w:t>... היי, מצויין, יצאת מזה באלגנטיות. צפי לקיטונות של רותחין שאין לזה סיכוי כי לפלשתינאים מגיעה גם כן מדינה ומי אנחנו שנחליט בשבילם להסתפח לירדן, מה שהם והירדנים לא מסכימים. כל טוב, קורי</w:t>
      </w:r>
    </w:p>
    <w:p w:rsidR="00B71AD9" w:rsidRDefault="00B71AD9" w:rsidP="00244315">
      <w:pPr>
        <w:rPr>
          <w:color w:val="000000"/>
          <w:rtl/>
        </w:rPr>
      </w:pPr>
    </w:p>
    <w:p w:rsidR="00B71AD9" w:rsidRDefault="00B71AD9" w:rsidP="00244315">
      <w:pPr>
        <w:rPr>
          <w:color w:val="000000"/>
          <w:rtl/>
        </w:rPr>
      </w:pPr>
      <w:r>
        <w:rPr>
          <w:rFonts w:hint="cs"/>
          <w:color w:val="000000"/>
          <w:rtl/>
        </w:rPr>
        <w:t>מכתב אישי של החברה הנ"ל ב- 28.5</w:t>
      </w:r>
    </w:p>
    <w:p w:rsidR="00B71AD9" w:rsidRDefault="00B71AD9" w:rsidP="00244315">
      <w:pPr>
        <w:rPr>
          <w:rFonts w:ascii="Arial" w:hAnsi="Arial" w:cs="Arial"/>
          <w:sz w:val="28"/>
          <w:szCs w:val="28"/>
        </w:rPr>
      </w:pPr>
      <w:r>
        <w:rPr>
          <w:rFonts w:ascii="Arial" w:hAnsi="Arial" w:cs="Arial"/>
          <w:sz w:val="28"/>
          <w:szCs w:val="28"/>
          <w:rtl/>
        </w:rPr>
        <w:t>היי קורי</w:t>
      </w:r>
    </w:p>
    <w:p w:rsidR="00B71AD9" w:rsidRDefault="00B71AD9" w:rsidP="00244315">
      <w:pPr>
        <w:rPr>
          <w:rFonts w:ascii="Arial" w:hAnsi="Arial" w:cs="Arial"/>
          <w:sz w:val="28"/>
          <w:szCs w:val="28"/>
        </w:rPr>
      </w:pPr>
      <w:r>
        <w:rPr>
          <w:rFonts w:ascii="Arial" w:hAnsi="Arial" w:cs="Arial"/>
          <w:sz w:val="28"/>
          <w:szCs w:val="28"/>
          <w:rtl/>
        </w:rPr>
        <w:t>איך נקלעת לחבורת שמאלנים קיצוניים?</w:t>
      </w:r>
    </w:p>
    <w:p w:rsidR="00B71AD9" w:rsidRDefault="00B71AD9" w:rsidP="00244315">
      <w:pPr>
        <w:rPr>
          <w:sz w:val="28"/>
          <w:szCs w:val="28"/>
        </w:rPr>
      </w:pPr>
      <w:r>
        <w:rPr>
          <w:rFonts w:ascii="Arial" w:hAnsi="Arial" w:cs="Arial"/>
          <w:sz w:val="28"/>
          <w:szCs w:val="28"/>
          <w:rtl/>
        </w:rPr>
        <w:t>סתם בשביל הסקרנות ,במה עוסקים כולם? ( את סובול לא צריך להציג)</w:t>
      </w:r>
    </w:p>
    <w:p w:rsidR="00B71AD9" w:rsidRDefault="00B71AD9" w:rsidP="00244315">
      <w:pPr>
        <w:rPr>
          <w:rFonts w:ascii="Arial" w:hAnsi="Arial" w:cs="Arial"/>
          <w:sz w:val="28"/>
          <w:szCs w:val="28"/>
          <w:rtl/>
        </w:rPr>
      </w:pPr>
      <w:r>
        <w:rPr>
          <w:rFonts w:ascii="Arial" w:hAnsi="Arial" w:cs="Arial" w:hint="cs"/>
          <w:sz w:val="28"/>
          <w:szCs w:val="28"/>
          <w:rtl/>
        </w:rPr>
        <w:t>...</w:t>
      </w:r>
    </w:p>
    <w:p w:rsidR="00B71AD9" w:rsidRDefault="00B71AD9" w:rsidP="00244315">
      <w:pPr>
        <w:rPr>
          <w:rFonts w:ascii="Arial" w:hAnsi="Arial" w:cs="Arial"/>
          <w:sz w:val="28"/>
          <w:szCs w:val="28"/>
          <w:rtl/>
        </w:rPr>
      </w:pPr>
      <w:r>
        <w:rPr>
          <w:rFonts w:ascii="Arial" w:hAnsi="Arial" w:cs="Arial"/>
          <w:sz w:val="28"/>
          <w:szCs w:val="28"/>
          <w:rtl/>
        </w:rPr>
        <w:t>אגב לרנר כתב עוד שני מכתבים בהם מסביר שהוא לא הספיק לענות לשאלותי בגלל עבודה מרובה.  נו באמת! איזה תירוץ עלוב לכך שבעצם אין לו מענה...</w:t>
      </w:r>
    </w:p>
    <w:p w:rsidR="00B71AD9" w:rsidRDefault="00B71AD9" w:rsidP="00244315">
      <w:pPr>
        <w:rPr>
          <w:rFonts w:ascii="Arial" w:hAnsi="Arial" w:cs="Arial"/>
          <w:sz w:val="28"/>
          <w:szCs w:val="28"/>
          <w:rtl/>
        </w:rPr>
      </w:pPr>
    </w:p>
    <w:p w:rsidR="00B71AD9" w:rsidRDefault="00B71AD9" w:rsidP="00244315">
      <w:pPr>
        <w:rPr>
          <w:rtl/>
        </w:rPr>
      </w:pPr>
      <w:r>
        <w:rPr>
          <w:rFonts w:hint="cs"/>
          <w:rtl/>
        </w:rPr>
        <w:t>מכתב אישי שלי לחברה הנ"ל ב- 28.5</w:t>
      </w:r>
    </w:p>
    <w:p w:rsidR="00B71AD9" w:rsidRPr="00B71AD9" w:rsidRDefault="00B71AD9" w:rsidP="00244315">
      <w:pPr>
        <w:rPr>
          <w:color w:val="000000"/>
        </w:rPr>
      </w:pPr>
      <w:r>
        <w:rPr>
          <w:rFonts w:hint="cs"/>
          <w:color w:val="000000"/>
          <w:rtl/>
        </w:rPr>
        <w:lastRenderedPageBreak/>
        <w:t xml:space="preserve">... </w:t>
      </w:r>
      <w:r w:rsidRPr="00B71AD9">
        <w:rPr>
          <w:rFonts w:hint="cs"/>
          <w:color w:val="000000"/>
          <w:rtl/>
        </w:rPr>
        <w:t>יקירתי,</w:t>
      </w:r>
    </w:p>
    <w:p w:rsidR="00B71AD9" w:rsidRPr="00B71AD9" w:rsidRDefault="00B71AD9" w:rsidP="00244315">
      <w:pPr>
        <w:rPr>
          <w:color w:val="000000"/>
          <w:rtl/>
        </w:rPr>
      </w:pPr>
      <w:r w:rsidRPr="00B71AD9">
        <w:rPr>
          <w:rFonts w:hint="cs"/>
          <w:color w:val="000000"/>
          <w:rtl/>
        </w:rPr>
        <w:t>איך זה שלא קיבלתי את שני המכתבים של לרנר, האם הוא מדיר אותי כי לא נוח לו שאענה לו או שזו סתם טעות? תשלחי לי את המכתבים בבקשה. תוכלי למצוא במה עוסקים כולם אם תיכנסי לויקיפדיה בעברית או לגוגל. כולם אנשים חשובים וראויים עם עשייה מגוונת, אבל את מכירה רבים מהם כמו נועם סמל, עודד קוטלר, יהלי סובול. קחי בחשבון כי מכל החברים של יהושע משתתפים באופן פעיל בפורום רק סובול, לרנר ומוקדי. שאר ה- 13 לא משתתפים כלל, בשעה שאצלנו כמעט כולם משתתפים ואלה שלא - לפחות מגיבים במיילים אישיים. אולי חברי סובול לא משתתפים בגלל קולקטיביות רעיונית שמה שאומרים 3 הדוברים מקובל עליהם. כי אם לא, הם היו מעלים הסתיגויות וניואנסים כפי שהחברים שלנו מגיבים. יש 16 מכל צד. נקלעתי לחבורה כי סובול כתב להם בתחילת משבר הקורונה מכתב על הקורונה. הצעתי לסובול לקיים פורום שבו גם אני אביא 16 חברים, שממילא אני מתכתב איתם וסובול מאוד שמח וכך למעשה קם הפורום.</w:t>
      </w:r>
    </w:p>
    <w:p w:rsidR="00B71AD9" w:rsidRPr="00B71AD9" w:rsidRDefault="00B71AD9" w:rsidP="00244315">
      <w:pPr>
        <w:rPr>
          <w:color w:val="000000"/>
          <w:rtl/>
        </w:rPr>
      </w:pPr>
      <w:r w:rsidRPr="00B71AD9">
        <w:rPr>
          <w:rFonts w:hint="cs"/>
          <w:color w:val="000000"/>
          <w:rtl/>
        </w:rPr>
        <w:t xml:space="preserve">אלה לא שמאלנים קיצונים, יש הרבה יותר קיצונים, פוסט ציונים כמו אברום בורג וכל אלה שמסתובבים בעולם בשביל להשניא אותנו עם עיניים מתגלגלות שאנחנו נאצים וצריך לאלץ אותנו לסגת, אחרי שהם לא מצליחים בדרכים דמוקרטיות להשליט את רצונם. לא צריך לזלזל בהם, יש להם השפעה עצומה. אם תקראי בחג את דברי הבלע שנאמרו בעצרת עם המחבלים תראי איזה נזק עצום הם עושים. הנאום הופיע בעמוד הראשון של ידיעות ואני מתאר לעצמי גם בהארץ, ובכל מהדורות החדשות. זו שטיפת מוח מהסוג המסוכן ביותר, כי גם לא שמאלנים נופלים בקיסמה כמו שהחרדים מנסים להחזיר אותנו בתשובה. כשהפרכתי את כל הטיעונים השיקריים שלו לא הייתה לזה שום תהודה. גם בעולם אני מרגיש רוח רעה נושבת, כשאני אומר שאני ישראלי. הם הצליחו לעשות לנו דליגיטימציה בקרב רוב האירופאים והאמריקאים. אנחנו האומה הכי שנואה אחרי קוריאה הצפונית וסוריה וזה רק בגללם ולא בגלל ה'פשעים' שלנו, שהם כאין ואפס לעומת כל האחרים. </w:t>
      </w:r>
    </w:p>
    <w:p w:rsidR="00B71AD9" w:rsidRPr="00B71AD9" w:rsidRDefault="00B71AD9" w:rsidP="00244315">
      <w:pPr>
        <w:rPr>
          <w:color w:val="000000"/>
          <w:rtl/>
        </w:rPr>
      </w:pPr>
      <w:r w:rsidRPr="00B71AD9">
        <w:rPr>
          <w:rFonts w:hint="cs"/>
          <w:color w:val="000000"/>
          <w:rtl/>
        </w:rPr>
        <w:t>חג שמח,</w:t>
      </w:r>
    </w:p>
    <w:p w:rsidR="00B71AD9" w:rsidRPr="00B71AD9" w:rsidRDefault="00B71AD9" w:rsidP="00244315">
      <w:pPr>
        <w:rPr>
          <w:color w:val="000000"/>
          <w:rtl/>
        </w:rPr>
      </w:pPr>
      <w:r w:rsidRPr="00B71AD9">
        <w:rPr>
          <w:rFonts w:hint="cs"/>
          <w:color w:val="000000"/>
          <w:rtl/>
        </w:rPr>
        <w:t>קורי</w:t>
      </w:r>
    </w:p>
    <w:p w:rsidR="00B71AD9" w:rsidRDefault="00B71AD9" w:rsidP="00244315">
      <w:pPr>
        <w:rPr>
          <w:rtl/>
        </w:rPr>
      </w:pPr>
    </w:p>
    <w:p w:rsidR="009F3DB9" w:rsidRDefault="009F3DB9" w:rsidP="009F3DB9">
      <w:pPr>
        <w:rPr>
          <w:rtl/>
        </w:rPr>
      </w:pPr>
      <w:r>
        <w:rPr>
          <w:rFonts w:hint="cs"/>
          <w:rtl/>
        </w:rPr>
        <w:t>מכתב של חבר הפורום לפורום ב- 27.5</w:t>
      </w:r>
    </w:p>
    <w:p w:rsidR="009F3DB9" w:rsidRDefault="009F3DB9" w:rsidP="009F3DB9">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הסגרים מגדילים את הפערים החברתיים בישראל! התארכותם פוגעת בעיקר בחלשים. כמעט כל חברה שהוציאה עובדים לחל"ת עשתה זאת בעיקר לשכבת העובדים ופחות לשכבת ההנהלה. לפי הלמ"ס 90% מהמפוטרים והעובדים בחל"ת מצויים בעשירונים הנמוכים יותר – אנשים צעירים או אנשים בשכר נמוך.</w:t>
      </w:r>
    </w:p>
    <w:p w:rsidR="009F3DB9" w:rsidRDefault="009F3DB9" w:rsidP="009F3DB9">
      <w:pPr>
        <w:pStyle w:val="NormalWeb"/>
        <w:bidi/>
        <w:spacing w:after="160" w:line="254" w:lineRule="auto"/>
        <w:rPr>
          <w:rFonts w:ascii="Calibri" w:hAnsi="Calibri" w:cs="Tahoma"/>
          <w:color w:val="000000"/>
          <w:sz w:val="22"/>
          <w:szCs w:val="22"/>
        </w:rPr>
      </w:pPr>
      <w:r>
        <w:rPr>
          <w:rFonts w:asciiTheme="minorHAnsi" w:hAnsiTheme="minorHAnsi" w:cstheme="minorBidi"/>
          <w:color w:val="000000"/>
          <w:sz w:val="22"/>
          <w:szCs w:val="22"/>
          <w:rtl/>
        </w:rPr>
        <w:t>בגל השני, אם יגיע בכלל, צריך לא לפחד אלא לנהל נכון את הסיכונים. הפעם כבר איננו טירונים במלחמה הזו ועדיף שננקוט צעדים שלא ישתמשו שוב בכזו בזבזנות ב"תקציב" של צמצום פעילות המשק ע"י סגרים.</w:t>
      </w:r>
    </w:p>
    <w:p w:rsidR="009F3DB9" w:rsidRDefault="009F3DB9" w:rsidP="009F3DB9">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בגל הקורונה הבא להגן ככל הניתן על הפגיעים מקרבנו (בעיקר בתי אבות) ולאפשר ליתר המשק להמשיך ולעבוד כרגיל. התמותה בישראל היתה אפסית בגל הראשון, כי יש לנו אוכלוסיה מאד צעירה ומערכת חירום מהטובות בעולם. צריך לנצל יתרונות אלו.</w:t>
      </w:r>
    </w:p>
    <w:p w:rsidR="009F3DB9" w:rsidRDefault="009F3DB9" w:rsidP="009F3DB9">
      <w:pPr>
        <w:pStyle w:val="NormalWeb"/>
        <w:bidi/>
        <w:spacing w:after="240" w:line="254" w:lineRule="auto"/>
        <w:rPr>
          <w:rFonts w:ascii="Calibri" w:hAnsi="Calibri" w:cs="Tahoma"/>
          <w:color w:val="000000"/>
          <w:sz w:val="22"/>
          <w:szCs w:val="22"/>
          <w:rtl/>
        </w:rPr>
      </w:pPr>
      <w:r>
        <w:rPr>
          <w:rFonts w:asciiTheme="minorHAnsi" w:hAnsiTheme="minorHAnsi" w:cstheme="minorBidi"/>
          <w:color w:val="000000"/>
          <w:sz w:val="22"/>
          <w:szCs w:val="22"/>
          <w:rtl/>
        </w:rPr>
        <w:t>לחשוב עשר פעמים לפני שמטילים סגרים בגל הקורונה הבא (אם בכלל יגיע). כבר ברור לכולנו שלטווח ארוך הפגיעה הכלכלית תהיה קשה בהרבה מאשר הפגיעה הבריאותית הנוכחית. זה אומר בין היתר שלמערכת הבריאות לא יהיו מספיק תקציבים לטפל בהרבה אנשים צעירים שיזדקקו לכך בעתיד, מכל סיבה שהיא. זה אומר שיהיו הרבה יותר עניים בישראל.</w:t>
      </w:r>
    </w:p>
    <w:p w:rsidR="009F3DB9" w:rsidRDefault="009F3DB9" w:rsidP="009F3DB9">
      <w:pPr>
        <w:pStyle w:val="NormalWeb"/>
        <w:bidi/>
        <w:spacing w:after="160" w:line="254" w:lineRule="auto"/>
        <w:rPr>
          <w:rFonts w:ascii="Calibri" w:hAnsi="Calibri" w:cs="Tahoma"/>
          <w:color w:val="000000"/>
          <w:sz w:val="22"/>
          <w:szCs w:val="22"/>
          <w:rtl/>
        </w:rPr>
      </w:pPr>
      <w:r>
        <w:rPr>
          <w:rFonts w:asciiTheme="minorHAnsi" w:hAnsiTheme="minorHAnsi" w:cstheme="minorBidi"/>
          <w:color w:val="000000"/>
          <w:sz w:val="22"/>
          <w:szCs w:val="22"/>
          <w:rtl/>
        </w:rPr>
        <w:t>ד"ר אדם רויטר (לא רופא ולא אפידמולוג) "סתם" מומחה לניהול סיכונים עם 35 שנות ותק</w:t>
      </w:r>
    </w:p>
    <w:p w:rsidR="009F3DB9" w:rsidRDefault="009F3DB9" w:rsidP="009F3DB9">
      <w:pPr>
        <w:rPr>
          <w:rFonts w:ascii="Tahoma" w:eastAsia="Times New Roman" w:hAnsi="Tahoma" w:cs="Tahoma"/>
          <w:color w:val="000000"/>
          <w:sz w:val="20"/>
          <w:szCs w:val="20"/>
          <w:rtl/>
        </w:rPr>
      </w:pPr>
    </w:p>
    <w:p w:rsidR="009F3DB9" w:rsidRDefault="009F3DB9" w:rsidP="009F3DB9">
      <w:pPr>
        <w:rPr>
          <w:rFonts w:ascii="Tahoma" w:eastAsia="Times New Roman" w:hAnsi="Tahoma" w:cs="Tahoma"/>
          <w:color w:val="000000"/>
          <w:sz w:val="20"/>
          <w:szCs w:val="20"/>
          <w:rtl/>
        </w:rPr>
      </w:pPr>
      <w:r>
        <w:rPr>
          <w:rFonts w:ascii="Tahoma" w:eastAsia="Times New Roman" w:hAnsi="Tahoma" w:cs="Tahoma"/>
          <w:color w:val="000000"/>
          <w:sz w:val="20"/>
          <w:szCs w:val="20"/>
          <w:rtl/>
        </w:rPr>
        <w:lastRenderedPageBreak/>
        <w:t> </w:t>
      </w:r>
      <w:r>
        <w:rPr>
          <w:rFonts w:ascii="Tahoma" w:eastAsia="Times New Roman" w:hAnsi="Tahoma" w:cs="Tahoma"/>
          <w:noProof/>
          <w:color w:val="000000"/>
          <w:sz w:val="20"/>
          <w:szCs w:val="20"/>
        </w:rPr>
        <w:drawing>
          <wp:inline distT="0" distB="0" distL="0" distR="0">
            <wp:extent cx="5912572" cy="4415253"/>
            <wp:effectExtent l="19050" t="0" r="0" b="0"/>
            <wp:docPr id="29" name="Picture 17" descr="cid:ea7c7f9f-b2bf-46e8-a4b4-9d19e76ec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ea7c7f9f-b2bf-46e8-a4b4-9d19e76ec736"/>
                    <pic:cNvPicPr>
                      <a:picLocks noChangeAspect="1" noChangeArrowheads="1"/>
                    </pic:cNvPicPr>
                  </pic:nvPicPr>
                  <pic:blipFill>
                    <a:blip r:embed="rId1025" r:link="rId1026" cstate="print"/>
                    <a:srcRect/>
                    <a:stretch>
                      <a:fillRect/>
                    </a:stretch>
                  </pic:blipFill>
                  <pic:spPr bwMode="auto">
                    <a:xfrm>
                      <a:off x="0" y="0"/>
                      <a:ext cx="5914447" cy="4416653"/>
                    </a:xfrm>
                    <a:prstGeom prst="rect">
                      <a:avLst/>
                    </a:prstGeom>
                    <a:noFill/>
                    <a:ln w="9525">
                      <a:noFill/>
                      <a:miter lim="800000"/>
                      <a:headEnd/>
                      <a:tailEnd/>
                    </a:ln>
                  </pic:spPr>
                </pic:pic>
              </a:graphicData>
            </a:graphic>
          </wp:inline>
        </w:drawing>
      </w:r>
    </w:p>
    <w:p w:rsidR="009F3DB9" w:rsidRDefault="009F3DB9" w:rsidP="009F3DB9">
      <w:pPr>
        <w:bidi w:val="0"/>
        <w:rPr>
          <w:rFonts w:ascii="Tahoma" w:eastAsia="Times New Roman" w:hAnsi="Tahoma" w:cs="Tahoma"/>
          <w:color w:val="000000"/>
          <w:sz w:val="20"/>
          <w:szCs w:val="20"/>
        </w:rPr>
      </w:pPr>
      <w:r>
        <w:rPr>
          <w:rFonts w:ascii="Tahoma" w:eastAsia="Times New Roman" w:hAnsi="Tahoma" w:cs="Tahoma"/>
          <w:color w:val="000000"/>
          <w:sz w:val="20"/>
          <w:szCs w:val="20"/>
        </w:rPr>
        <w:t> </w:t>
      </w:r>
    </w:p>
    <w:p w:rsidR="009F3DB9" w:rsidRDefault="009F3DB9" w:rsidP="00244315">
      <w:pPr>
        <w:rPr>
          <w:rtl/>
        </w:rPr>
      </w:pPr>
    </w:p>
    <w:p w:rsidR="00B71AD9" w:rsidRDefault="00B71AD9" w:rsidP="00244315">
      <w:pPr>
        <w:rPr>
          <w:rtl/>
        </w:rPr>
      </w:pPr>
      <w:r>
        <w:rPr>
          <w:rFonts w:hint="cs"/>
          <w:rtl/>
        </w:rPr>
        <w:t>מכתב שנשלח באופן אישי למספר ניכר של חברים ב- 28.5</w:t>
      </w:r>
    </w:p>
    <w:p w:rsidR="00B71AD9" w:rsidRDefault="009F3DB9" w:rsidP="009F3DB9">
      <w:pPr>
        <w:rPr>
          <w:color w:val="000000"/>
          <w:sz w:val="28"/>
          <w:szCs w:val="28"/>
        </w:rPr>
      </w:pPr>
      <w:r>
        <w:rPr>
          <w:rFonts w:hint="cs"/>
          <w:color w:val="000000"/>
          <w:sz w:val="28"/>
          <w:szCs w:val="28"/>
          <w:rtl/>
        </w:rPr>
        <w:t>...</w:t>
      </w:r>
      <w:r w:rsidR="00B71AD9">
        <w:rPr>
          <w:color w:val="000000"/>
          <w:sz w:val="28"/>
          <w:szCs w:val="28"/>
          <w:rtl/>
        </w:rPr>
        <w:t xml:space="preserve"> היקרים,</w:t>
      </w:r>
    </w:p>
    <w:p w:rsidR="00B71AD9" w:rsidRDefault="00B71AD9" w:rsidP="00244315">
      <w:pPr>
        <w:rPr>
          <w:color w:val="000000"/>
          <w:sz w:val="28"/>
          <w:szCs w:val="28"/>
        </w:rPr>
      </w:pPr>
      <w:r>
        <w:rPr>
          <w:color w:val="000000"/>
          <w:sz w:val="28"/>
          <w:szCs w:val="28"/>
          <w:rtl/>
        </w:rPr>
        <w:t>מה שונה ומה דומה בין שתי התמונות?</w:t>
      </w:r>
    </w:p>
    <w:p w:rsidR="00B71AD9" w:rsidRDefault="00B71AD9" w:rsidP="00244315">
      <w:pPr>
        <w:rPr>
          <w:color w:val="000000"/>
          <w:sz w:val="28"/>
          <w:szCs w:val="28"/>
          <w:rtl/>
        </w:rPr>
      </w:pPr>
    </w:p>
    <w:p w:rsidR="00B71AD9" w:rsidRDefault="00B71AD9" w:rsidP="00244315">
      <w:pPr>
        <w:rPr>
          <w:color w:val="000000"/>
          <w:sz w:val="28"/>
          <w:szCs w:val="28"/>
          <w:rtl/>
        </w:rPr>
      </w:pPr>
      <w:r>
        <w:rPr>
          <w:noProof/>
          <w:color w:val="000000"/>
          <w:sz w:val="28"/>
          <w:szCs w:val="28"/>
        </w:rPr>
        <w:lastRenderedPageBreak/>
        <w:drawing>
          <wp:inline distT="0" distB="0" distL="0" distR="0">
            <wp:extent cx="6104890" cy="4198620"/>
            <wp:effectExtent l="19050" t="0" r="0" b="0"/>
            <wp:docPr id="151" name="Picture 1" descr="Amazon.com: Al Capone, Scarface, American Gangster, Chicago Outf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Al Capone, Scarface, American Gangster, Chicago Outfit ..."/>
                    <pic:cNvPicPr>
                      <a:picLocks noChangeAspect="1" noChangeArrowheads="1"/>
                    </pic:cNvPicPr>
                  </pic:nvPicPr>
                  <pic:blipFill>
                    <a:blip r:embed="rId1027" r:link="rId1028" cstate="print"/>
                    <a:srcRect/>
                    <a:stretch>
                      <a:fillRect/>
                    </a:stretch>
                  </pic:blipFill>
                  <pic:spPr bwMode="auto">
                    <a:xfrm>
                      <a:off x="0" y="0"/>
                      <a:ext cx="6104890" cy="4198620"/>
                    </a:xfrm>
                    <a:prstGeom prst="rect">
                      <a:avLst/>
                    </a:prstGeom>
                    <a:noFill/>
                    <a:ln w="9525">
                      <a:noFill/>
                      <a:miter lim="800000"/>
                      <a:headEnd/>
                      <a:tailEnd/>
                    </a:ln>
                  </pic:spPr>
                </pic:pic>
              </a:graphicData>
            </a:graphic>
          </wp:inline>
        </w:drawing>
      </w:r>
    </w:p>
    <w:p w:rsidR="00B71AD9" w:rsidRDefault="00B71AD9" w:rsidP="00244315">
      <w:pPr>
        <w:rPr>
          <w:color w:val="000000"/>
          <w:sz w:val="28"/>
          <w:szCs w:val="28"/>
          <w:rtl/>
        </w:rPr>
      </w:pPr>
    </w:p>
    <w:p w:rsidR="00B71AD9" w:rsidRDefault="00B71AD9" w:rsidP="00244315">
      <w:pPr>
        <w:rPr>
          <w:color w:val="000000"/>
          <w:sz w:val="28"/>
          <w:szCs w:val="28"/>
          <w:rtl/>
        </w:rPr>
      </w:pPr>
      <w:r>
        <w:rPr>
          <w:noProof/>
          <w:color w:val="000000"/>
          <w:sz w:val="28"/>
          <w:szCs w:val="28"/>
        </w:rPr>
        <w:drawing>
          <wp:inline distT="0" distB="0" distL="0" distR="0">
            <wp:extent cx="6097905" cy="3811905"/>
            <wp:effectExtent l="19050" t="0" r="0" b="0"/>
            <wp:docPr id="152" name="Picture 152" descr="cid:image003.jpg@01D634FE.8E1CA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id:image003.jpg@01D634FE.8E1CADB0"/>
                    <pic:cNvPicPr>
                      <a:picLocks noChangeAspect="1" noChangeArrowheads="1"/>
                    </pic:cNvPicPr>
                  </pic:nvPicPr>
                  <pic:blipFill>
                    <a:blip r:embed="rId1017" r:link="rId1029" cstate="print"/>
                    <a:srcRect/>
                    <a:stretch>
                      <a:fillRect/>
                    </a:stretch>
                  </pic:blipFill>
                  <pic:spPr bwMode="auto">
                    <a:xfrm>
                      <a:off x="0" y="0"/>
                      <a:ext cx="6097905" cy="3811905"/>
                    </a:xfrm>
                    <a:prstGeom prst="rect">
                      <a:avLst/>
                    </a:prstGeom>
                    <a:noFill/>
                    <a:ln w="9525">
                      <a:noFill/>
                      <a:miter lim="800000"/>
                      <a:headEnd/>
                      <a:tailEnd/>
                    </a:ln>
                  </pic:spPr>
                </pic:pic>
              </a:graphicData>
            </a:graphic>
          </wp:inline>
        </w:drawing>
      </w:r>
    </w:p>
    <w:p w:rsidR="00B71AD9" w:rsidRDefault="00B71AD9" w:rsidP="00244315">
      <w:pPr>
        <w:rPr>
          <w:color w:val="000000"/>
          <w:sz w:val="28"/>
          <w:szCs w:val="28"/>
          <w:rtl/>
        </w:rPr>
      </w:pPr>
    </w:p>
    <w:p w:rsidR="00B71AD9" w:rsidRDefault="00B71AD9" w:rsidP="00244315">
      <w:pPr>
        <w:rPr>
          <w:color w:val="000000"/>
          <w:sz w:val="28"/>
          <w:szCs w:val="28"/>
          <w:rtl/>
        </w:rPr>
      </w:pPr>
      <w:r w:rsidRPr="00B71AD9">
        <w:rPr>
          <w:color w:val="000000"/>
          <w:rtl/>
        </w:rPr>
        <w:lastRenderedPageBreak/>
        <w:t>החברים של</w:t>
      </w:r>
      <w:r>
        <w:rPr>
          <w:color w:val="000000"/>
          <w:sz w:val="28"/>
          <w:szCs w:val="28"/>
          <w:rtl/>
        </w:rPr>
        <w:t xml:space="preserve"> </w:t>
      </w:r>
      <w:r>
        <w:rPr>
          <w:color w:val="000000"/>
          <w:sz w:val="48"/>
          <w:szCs w:val="48"/>
          <w:rtl/>
        </w:rPr>
        <w:t>אל</w:t>
      </w:r>
      <w:r>
        <w:rPr>
          <w:color w:val="000000"/>
          <w:sz w:val="28"/>
          <w:szCs w:val="28"/>
          <w:rtl/>
        </w:rPr>
        <w:t xml:space="preserve"> </w:t>
      </w:r>
      <w:r w:rsidRPr="00B71AD9">
        <w:rPr>
          <w:color w:val="000000"/>
          <w:rtl/>
        </w:rPr>
        <w:t>קפונה הופיעו הפעם בלי המסיכות, להבדיל מארבעים השודדים של</w:t>
      </w:r>
      <w:r>
        <w:rPr>
          <w:color w:val="000000"/>
          <w:sz w:val="28"/>
          <w:szCs w:val="28"/>
          <w:rtl/>
        </w:rPr>
        <w:t xml:space="preserve"> </w:t>
      </w:r>
      <w:r>
        <w:rPr>
          <w:color w:val="000000"/>
          <w:sz w:val="48"/>
          <w:szCs w:val="48"/>
          <w:rtl/>
        </w:rPr>
        <w:t>אלי ביבי</w:t>
      </w:r>
      <w:r>
        <w:rPr>
          <w:color w:val="000000"/>
          <w:sz w:val="28"/>
          <w:szCs w:val="28"/>
          <w:rtl/>
        </w:rPr>
        <w:t xml:space="preserve"> </w:t>
      </w:r>
    </w:p>
    <w:p w:rsidR="00B71AD9" w:rsidRPr="00B71AD9" w:rsidRDefault="00B71AD9" w:rsidP="00244315">
      <w:pPr>
        <w:rPr>
          <w:color w:val="000000"/>
          <w:rtl/>
        </w:rPr>
      </w:pPr>
      <w:r w:rsidRPr="00B71AD9">
        <w:rPr>
          <w:color w:val="000000"/>
          <w:rtl/>
        </w:rPr>
        <w:t>חוץ מזה הכל דומה - הפחדת עדים ומשפטנים, מינוי ראשי המשטרה והשופטים, העלמות מס, השתלטות על התקשורת, הברחת שמפניה, סחיטה, שוחד, מירמה, שתיקת הכבשים והאווז (גנץ).</w:t>
      </w:r>
    </w:p>
    <w:p w:rsidR="00B71AD9" w:rsidRPr="00B71AD9" w:rsidRDefault="00B71AD9" w:rsidP="00244315">
      <w:pPr>
        <w:rPr>
          <w:color w:val="000000"/>
          <w:rtl/>
        </w:rPr>
      </w:pPr>
      <w:r w:rsidRPr="00B71AD9">
        <w:rPr>
          <w:color w:val="000000"/>
          <w:rtl/>
        </w:rPr>
        <w:t>הרבה בריאות,</w:t>
      </w:r>
    </w:p>
    <w:p w:rsidR="00B71AD9" w:rsidRPr="00B71AD9" w:rsidRDefault="00B71AD9" w:rsidP="00244315">
      <w:pPr>
        <w:rPr>
          <w:color w:val="000000"/>
          <w:rtl/>
        </w:rPr>
      </w:pPr>
      <w:r w:rsidRPr="00B71AD9">
        <w:rPr>
          <w:color w:val="000000"/>
          <w:rtl/>
        </w:rPr>
        <w:t>קורי</w:t>
      </w:r>
    </w:p>
    <w:p w:rsidR="00B71AD9" w:rsidRDefault="00B71AD9" w:rsidP="00244315">
      <w:pPr>
        <w:rPr>
          <w:rtl/>
        </w:rPr>
      </w:pPr>
    </w:p>
    <w:p w:rsidR="00B71AD9" w:rsidRDefault="00244315" w:rsidP="00244315">
      <w:pPr>
        <w:rPr>
          <w:rtl/>
        </w:rPr>
      </w:pPr>
      <w:r>
        <w:rPr>
          <w:rFonts w:hint="cs"/>
          <w:rtl/>
        </w:rPr>
        <w:t>תשובה של חבר ב- 28.5</w:t>
      </w:r>
    </w:p>
    <w:p w:rsidR="00244315" w:rsidRDefault="00244315" w:rsidP="00244315">
      <w:pPr>
        <w:rPr>
          <w:rtl/>
        </w:rPr>
      </w:pPr>
      <w:r>
        <w:rPr>
          <w:rtl/>
        </w:rPr>
        <w:t>גם האופנה השתנתה</w:t>
      </w:r>
      <w:r>
        <w:t>...</w:t>
      </w:r>
    </w:p>
    <w:p w:rsidR="0006042E" w:rsidRDefault="0006042E" w:rsidP="00244315"/>
    <w:p w:rsidR="00244315" w:rsidRDefault="00244315" w:rsidP="00244315">
      <w:pPr>
        <w:rPr>
          <w:rtl/>
        </w:rPr>
      </w:pPr>
      <w:r>
        <w:rPr>
          <w:rFonts w:hint="cs"/>
          <w:rtl/>
        </w:rPr>
        <w:t>תשובה שלי לחבר זה ב- 28.5</w:t>
      </w:r>
    </w:p>
    <w:p w:rsidR="00244315" w:rsidRDefault="00244315" w:rsidP="00244315">
      <w:pPr>
        <w:rPr>
          <w:color w:val="000000"/>
          <w:sz w:val="28"/>
          <w:szCs w:val="28"/>
        </w:rPr>
      </w:pPr>
      <w:r>
        <w:rPr>
          <w:color w:val="000000"/>
          <w:sz w:val="28"/>
          <w:szCs w:val="28"/>
          <w:rtl/>
        </w:rPr>
        <w:t xml:space="preserve">האופנה השתנתה אבל הזמירות אותן זמירות... יש אולי עוד הבדל: החברים של אל קפונה מסתירים מתחת לכובעיהם את האקדחים שלהם בעוד החברים של אלי ביבי מסתירים מתחת למסיכות את הלשון המושחזת שבה הם משתלחים בשומרי הסף, שאותה הם חורצים לעבר אלה שבחרו בהם וכל השאר, שמלקקים בה לביבי ושרה, וזוללים בה את מנעמי השלטון. חג שמח, קורי </w:t>
      </w:r>
    </w:p>
    <w:p w:rsidR="00244315" w:rsidRDefault="00244315" w:rsidP="00244315">
      <w:pPr>
        <w:rPr>
          <w:rtl/>
        </w:rPr>
      </w:pPr>
    </w:p>
    <w:p w:rsidR="0006042E" w:rsidRDefault="0006042E" w:rsidP="00244315">
      <w:pPr>
        <w:rPr>
          <w:rtl/>
        </w:rPr>
      </w:pPr>
      <w:r>
        <w:rPr>
          <w:rFonts w:hint="cs"/>
          <w:rtl/>
        </w:rPr>
        <w:t>תשובה של חברה ב- 28.5</w:t>
      </w:r>
    </w:p>
    <w:p w:rsidR="0006042E" w:rsidRDefault="0006042E" w:rsidP="00244315">
      <w:pPr>
        <w:rPr>
          <w:rtl/>
        </w:rPr>
      </w:pPr>
      <w:r>
        <w:rPr>
          <w:rtl/>
        </w:rPr>
        <w:t>לעלי ביבי וחבורתו חסרים גם כןבעים</w:t>
      </w:r>
    </w:p>
    <w:p w:rsidR="0006042E" w:rsidRDefault="0006042E" w:rsidP="00244315">
      <w:pPr>
        <w:shd w:val="clear" w:color="auto" w:fill="FFFFFF"/>
        <w:textAlignment w:val="baseline"/>
        <w:rPr>
          <w:rFonts w:ascii="adobe-garamond-pro" w:hAnsi="adobe-garamond-pro"/>
          <w:color w:val="000000"/>
          <w:rtl/>
        </w:rPr>
      </w:pPr>
    </w:p>
    <w:p w:rsidR="0006042E" w:rsidRDefault="0006042E"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תשובה של ידידה ב- 28.5</w:t>
      </w:r>
    </w:p>
    <w:p w:rsidR="0006042E" w:rsidRDefault="0006042E" w:rsidP="0006042E">
      <w:r>
        <w:rPr>
          <w:rFonts w:hint="cs"/>
          <w:rtl/>
        </w:rPr>
        <w:t>שלום קורי</w:t>
      </w:r>
    </w:p>
    <w:p w:rsidR="0006042E" w:rsidRDefault="0006042E" w:rsidP="0006042E">
      <w:r>
        <w:rPr>
          <w:rFonts w:hint="cs"/>
          <w:rtl/>
        </w:rPr>
        <w:t>אכן הדמיון מבהיל אבל כדאי לשים את ביבי בצד לפחות לכבוד החג. מאחלת לכם חג שמח ונעים ומקווה שעוד יבואו ימים בסליחה ובחסד. . .כדברי לאה גולדברג</w:t>
      </w:r>
      <w:r>
        <w:t> </w:t>
      </w:r>
    </w:p>
    <w:p w:rsidR="0006042E" w:rsidRDefault="0006042E" w:rsidP="0006042E">
      <w:r>
        <w:t>"</w:t>
      </w:r>
      <w:r>
        <w:rPr>
          <w:rFonts w:hint="cs"/>
          <w:rtl/>
        </w:rPr>
        <w:t>ופשוטים ופשוטים</w:t>
      </w:r>
    </w:p>
    <w:p w:rsidR="0006042E" w:rsidRDefault="0006042E" w:rsidP="0006042E">
      <w:r>
        <w:t> </w:t>
      </w:r>
      <w:r>
        <w:rPr>
          <w:rFonts w:hint="cs"/>
          <w:rtl/>
        </w:rPr>
        <w:t>הדברים וחיים</w:t>
      </w:r>
    </w:p>
    <w:p w:rsidR="0006042E" w:rsidRDefault="0006042E" w:rsidP="0006042E">
      <w:r>
        <w:rPr>
          <w:rFonts w:hint="cs"/>
          <w:rtl/>
        </w:rPr>
        <w:t>ומותר לאהוב</w:t>
      </w:r>
    </w:p>
    <w:p w:rsidR="0006042E" w:rsidRDefault="0006042E" w:rsidP="0006042E">
      <w:r>
        <w:rPr>
          <w:rFonts w:hint="cs"/>
          <w:rtl/>
        </w:rPr>
        <w:t>ומותר ומותר לאהוב</w:t>
      </w:r>
      <w:r>
        <w:t>."</w:t>
      </w:r>
    </w:p>
    <w:p w:rsidR="0006042E" w:rsidRDefault="0006042E" w:rsidP="0006042E">
      <w:r>
        <w:rPr>
          <w:rFonts w:hint="cs"/>
          <w:rtl/>
        </w:rPr>
        <w:t>מקווים מכל הלב</w:t>
      </w:r>
    </w:p>
    <w:p w:rsidR="0006042E" w:rsidRDefault="0006042E" w:rsidP="0006042E">
      <w:r>
        <w:rPr>
          <w:rFonts w:hint="cs"/>
          <w:rtl/>
        </w:rPr>
        <w:t>חג שמח ודש חמה לרותי</w:t>
      </w:r>
    </w:p>
    <w:p w:rsidR="0006042E" w:rsidRDefault="0006042E" w:rsidP="00244315">
      <w:pPr>
        <w:shd w:val="clear" w:color="auto" w:fill="FFFFFF"/>
        <w:textAlignment w:val="baseline"/>
        <w:rPr>
          <w:rFonts w:ascii="adobe-garamond-pro" w:hAnsi="adobe-garamond-pro"/>
          <w:color w:val="000000"/>
          <w:rtl/>
        </w:rPr>
      </w:pPr>
    </w:p>
    <w:p w:rsidR="0006042E" w:rsidRDefault="0006042E"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תגובה לצילומים הנ"ל של חבר ב- 28.5</w:t>
      </w:r>
    </w:p>
    <w:p w:rsidR="0006042E" w:rsidRDefault="0006042E" w:rsidP="0006042E">
      <w:pPr>
        <w:rPr>
          <w:rFonts w:ascii="Arial" w:hAnsi="Arial" w:cs="Arial"/>
          <w:color w:val="1F497D"/>
        </w:rPr>
      </w:pPr>
      <w:r>
        <w:rPr>
          <w:rFonts w:ascii="Arial" w:hAnsi="Arial" w:cs="Arial"/>
          <w:color w:val="1F497D"/>
          <w:rtl/>
        </w:rPr>
        <w:lastRenderedPageBreak/>
        <w:t xml:space="preserve">אנאלוגיה נחמדה, עוד יאשימו אותך בגרימת מלחמת העולם השנייה כמו שאמר </w:t>
      </w:r>
      <w:r>
        <w:rPr>
          <w:b/>
          <w:bCs/>
          <w:color w:val="1F497D"/>
        </w:rPr>
        <w:t>AL</w:t>
      </w:r>
      <w:r>
        <w:rPr>
          <w:rFonts w:ascii="Arial" w:hAnsi="Arial" w:cs="Arial"/>
          <w:color w:val="1F497D"/>
          <w:rtl/>
        </w:rPr>
        <w:t xml:space="preserve"> </w:t>
      </w:r>
      <w:r>
        <w:rPr>
          <w:rFonts w:ascii="Arial" w:hAnsi="Arial" w:cs="Arial" w:hint="cs"/>
          <w:color w:val="1F497D"/>
          <w:rtl/>
        </w:rPr>
        <w:t>בזמנו או לפחות במגפת הקורונה.</w:t>
      </w:r>
    </w:p>
    <w:p w:rsidR="0006042E" w:rsidRDefault="0006042E" w:rsidP="0006042E">
      <w:pPr>
        <w:rPr>
          <w:rFonts w:ascii="Arial" w:hAnsi="Arial" w:cs="Arial"/>
          <w:color w:val="1F497D"/>
          <w:rtl/>
        </w:rPr>
      </w:pPr>
      <w:r>
        <w:rPr>
          <w:rFonts w:ascii="Arial" w:hAnsi="Arial" w:cs="Arial"/>
          <w:color w:val="1F497D"/>
          <w:rtl/>
        </w:rPr>
        <w:t>טוב שלקחת את תמונת המחזור של ביבי אחרי שמירי רגב נדחקה לשם, כי בהתחלה היא נעדרה מאפרט סתומי הפיות וממש התחלתי לדאוג. גם יש לה מסכה של זורו ולא של אחיות בחדר ניתוח ללמדך... מה? לא יודע.</w:t>
      </w:r>
    </w:p>
    <w:p w:rsidR="0006042E" w:rsidRDefault="0006042E" w:rsidP="0006042E">
      <w:pPr>
        <w:rPr>
          <w:rFonts w:ascii="Arial" w:hAnsi="Arial" w:cs="Arial"/>
          <w:color w:val="1F497D"/>
          <w:rtl/>
        </w:rPr>
      </w:pPr>
      <w:r>
        <w:rPr>
          <w:rFonts w:ascii="Arial" w:hAnsi="Arial" w:cs="Arial"/>
          <w:color w:val="1F497D"/>
          <w:rtl/>
        </w:rPr>
        <w:t xml:space="preserve">אגב, לא מסכים אתך על הקיתונות ששפכת במייל הקודם שלך על הגנץ שהכזיב. לדעתי הוא עשה בשכל רב והצטרפותו היא הרע במיעוטו, כי לולי כן, היה ניתן תירוץ ל2 הקוני למל הנדלהאו-האוזר ולאורלי לוי לחבור לביבי ולהשלים לו את 3 המנדטים שהיו חסרים לו מ58 ל61. חוץ מזה, זה שבנטוְשקד בחוץ, די בכך כדי לסלוח על הממשלה המנופחת, ואני דווקא מאמין שביבי יעביר את הפיקוד בעוד שנה וחצי ולוּ כדי לא לתת סיפוק לכל עיתונאים שאומרים שלא מאמינים שהוא יעביר. אז סבלנות, ונקווה שדווקא בעניין החלת הריבונות המיותרת והמזיקה, ביבי יהיה די חכם למצוא </w:t>
      </w:r>
      <w:r>
        <w:rPr>
          <w:color w:val="1F497D"/>
        </w:rPr>
        <w:t>way out</w:t>
      </w:r>
      <w:r>
        <w:rPr>
          <w:rFonts w:ascii="Arial" w:hAnsi="Arial" w:cs="Arial"/>
          <w:color w:val="1F497D"/>
          <w:rtl/>
        </w:rPr>
        <w:t xml:space="preserve">, בייחוד אם ידידו טראמפ יפסיד בבחירות והשפויים יחזרו לבית הלבן. </w:t>
      </w:r>
    </w:p>
    <w:p w:rsidR="0006042E" w:rsidRDefault="0006042E" w:rsidP="0006042E">
      <w:pPr>
        <w:rPr>
          <w:rFonts w:ascii="Arial" w:hAnsi="Arial" w:cs="Arial"/>
          <w:color w:val="1F497D"/>
          <w:rtl/>
        </w:rPr>
      </w:pPr>
      <w:r>
        <w:rPr>
          <w:rFonts w:ascii="Arial" w:hAnsi="Arial" w:cs="Arial"/>
          <w:color w:val="1F497D"/>
          <w:rtl/>
        </w:rPr>
        <w:t>כל טוב וד"ש לרותי</w:t>
      </w:r>
    </w:p>
    <w:p w:rsidR="0006042E" w:rsidRDefault="0006042E" w:rsidP="00244315">
      <w:pPr>
        <w:shd w:val="clear" w:color="auto" w:fill="FFFFFF"/>
        <w:textAlignment w:val="baseline"/>
        <w:rPr>
          <w:rFonts w:ascii="adobe-garamond-pro" w:hAnsi="adobe-garamond-pro"/>
          <w:color w:val="000000"/>
          <w:rtl/>
        </w:rPr>
      </w:pPr>
    </w:p>
    <w:p w:rsidR="0006042E" w:rsidRDefault="0006042E"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תגובה של חברה ב- 28.5</w:t>
      </w:r>
    </w:p>
    <w:p w:rsidR="0006042E" w:rsidRDefault="0006042E" w:rsidP="0006042E">
      <w:pPr>
        <w:rPr>
          <w:rFonts w:eastAsia="Times New Roman"/>
        </w:rPr>
      </w:pPr>
      <w:r>
        <w:rPr>
          <w:rFonts w:eastAsia="Times New Roman"/>
          <w:rtl/>
        </w:rPr>
        <w:t>קורי יקר.</w:t>
      </w:r>
    </w:p>
    <w:p w:rsidR="0006042E" w:rsidRDefault="0006042E" w:rsidP="0006042E">
      <w:pPr>
        <w:rPr>
          <w:rFonts w:eastAsia="Times New Roman"/>
        </w:rPr>
      </w:pPr>
      <w:r>
        <w:rPr>
          <w:rFonts w:eastAsia="Times New Roman"/>
          <w:rtl/>
        </w:rPr>
        <w:t>כרגיל אתה חד כתער.</w:t>
      </w:r>
    </w:p>
    <w:p w:rsidR="0006042E" w:rsidRDefault="0006042E" w:rsidP="0006042E">
      <w:pPr>
        <w:rPr>
          <w:rFonts w:eastAsia="Times New Roman"/>
          <w:rtl/>
        </w:rPr>
      </w:pPr>
      <w:r>
        <w:rPr>
          <w:rFonts w:eastAsia="Times New Roman"/>
          <w:rtl/>
        </w:rPr>
        <w:t>איזה הקבלה איזה דמיון?</w:t>
      </w:r>
    </w:p>
    <w:p w:rsidR="0006042E" w:rsidRDefault="0006042E" w:rsidP="0006042E">
      <w:pPr>
        <w:rPr>
          <w:rFonts w:eastAsia="Times New Roman"/>
          <w:rtl/>
        </w:rPr>
      </w:pPr>
      <w:r>
        <w:rPr>
          <w:rFonts w:eastAsia="Times New Roman"/>
          <w:rtl/>
        </w:rPr>
        <w:t>כמה עצוב ומפחיד?</w:t>
      </w:r>
    </w:p>
    <w:p w:rsidR="0006042E" w:rsidRDefault="0006042E" w:rsidP="0006042E">
      <w:pPr>
        <w:rPr>
          <w:rFonts w:eastAsia="Times New Roman"/>
          <w:rtl/>
        </w:rPr>
      </w:pPr>
      <w:r>
        <w:rPr>
          <w:rFonts w:eastAsia="Times New Roman"/>
          <w:rtl/>
        </w:rPr>
        <w:t>חג שמח.</w:t>
      </w:r>
    </w:p>
    <w:p w:rsidR="0006042E" w:rsidRDefault="0006042E" w:rsidP="0006042E">
      <w:pPr>
        <w:rPr>
          <w:rFonts w:eastAsia="Times New Roman"/>
          <w:rtl/>
        </w:rPr>
      </w:pPr>
      <w:r>
        <w:rPr>
          <w:rFonts w:eastAsia="Times New Roman"/>
          <w:rtl/>
        </w:rPr>
        <w:t>הרבה בריאות.</w:t>
      </w:r>
    </w:p>
    <w:p w:rsidR="0006042E" w:rsidRDefault="0006042E" w:rsidP="0006042E">
      <w:pPr>
        <w:rPr>
          <w:rFonts w:eastAsia="Times New Roman"/>
          <w:rtl/>
        </w:rPr>
      </w:pPr>
    </w:p>
    <w:p w:rsidR="0006042E" w:rsidRDefault="0006042E" w:rsidP="0006042E">
      <w:pPr>
        <w:rPr>
          <w:rFonts w:eastAsia="Times New Roman"/>
          <w:rtl/>
        </w:rPr>
      </w:pPr>
      <w:r>
        <w:rPr>
          <w:rFonts w:eastAsia="Times New Roman" w:hint="cs"/>
          <w:rtl/>
        </w:rPr>
        <w:t>מכתב תגובה של חברה ב- 28.5</w:t>
      </w:r>
    </w:p>
    <w:p w:rsidR="0006042E" w:rsidRDefault="0006042E" w:rsidP="0006042E">
      <w:pPr>
        <w:rPr>
          <w:rFonts w:eastAsia="Times New Roman"/>
        </w:rPr>
      </w:pPr>
      <w:r>
        <w:rPr>
          <w:rFonts w:eastAsia="Times New Roman"/>
          <w:rtl/>
        </w:rPr>
        <w:t>לצערי ההקבלה מבעיתה</w:t>
      </w:r>
    </w:p>
    <w:p w:rsidR="0006042E" w:rsidRDefault="0006042E" w:rsidP="0006042E">
      <w:pPr>
        <w:rPr>
          <w:rFonts w:eastAsia="Times New Roman"/>
        </w:rPr>
      </w:pPr>
      <w:r>
        <w:rPr>
          <w:rFonts w:eastAsia="Times New Roman"/>
          <w:rtl/>
        </w:rPr>
        <w:t>נתפלל לימים טובים מאלה.</w:t>
      </w:r>
    </w:p>
    <w:p w:rsidR="0006042E" w:rsidRDefault="0006042E" w:rsidP="0006042E">
      <w:pPr>
        <w:rPr>
          <w:rFonts w:eastAsia="Times New Roman"/>
          <w:rtl/>
        </w:rPr>
      </w:pPr>
      <w:r>
        <w:rPr>
          <w:rFonts w:eastAsia="Times New Roman"/>
          <w:rtl/>
        </w:rPr>
        <w:t>בינתים,</w:t>
      </w:r>
    </w:p>
    <w:p w:rsidR="0006042E" w:rsidRDefault="0006042E" w:rsidP="0006042E">
      <w:pPr>
        <w:rPr>
          <w:rFonts w:eastAsia="Times New Roman"/>
          <w:rtl/>
        </w:rPr>
      </w:pPr>
      <w:r>
        <w:rPr>
          <w:rFonts w:eastAsia="Times New Roman"/>
          <w:rtl/>
        </w:rPr>
        <w:t>חג שמח ונשיקות </w:t>
      </w:r>
    </w:p>
    <w:p w:rsidR="0006042E" w:rsidRDefault="0006042E" w:rsidP="00244315">
      <w:pPr>
        <w:shd w:val="clear" w:color="auto" w:fill="FFFFFF"/>
        <w:textAlignment w:val="baseline"/>
        <w:rPr>
          <w:rFonts w:eastAsia="Times New Roman"/>
          <w:rtl/>
        </w:rPr>
      </w:pPr>
    </w:p>
    <w:p w:rsidR="0006042E" w:rsidRDefault="0006042E" w:rsidP="00244315">
      <w:pPr>
        <w:shd w:val="clear" w:color="auto" w:fill="FFFFFF"/>
        <w:textAlignment w:val="baseline"/>
        <w:rPr>
          <w:rFonts w:eastAsia="Times New Roman"/>
          <w:rtl/>
        </w:rPr>
      </w:pPr>
      <w:r>
        <w:rPr>
          <w:rFonts w:eastAsia="Times New Roman" w:hint="cs"/>
          <w:rtl/>
        </w:rPr>
        <w:t>מכתב תגובה של חברה ב- 28.5</w:t>
      </w:r>
    </w:p>
    <w:p w:rsidR="0006042E" w:rsidRDefault="0006042E" w:rsidP="0006042E">
      <w:pPr>
        <w:rPr>
          <w:rFonts w:eastAsia="Times New Roman"/>
        </w:rPr>
      </w:pPr>
      <w:r>
        <w:rPr>
          <w:rFonts w:eastAsia="Times New Roman"/>
          <w:rtl/>
        </w:rPr>
        <w:t>ממש נורא!!</w:t>
      </w:r>
    </w:p>
    <w:p w:rsidR="0006042E" w:rsidRDefault="0006042E" w:rsidP="0006042E">
      <w:pPr>
        <w:rPr>
          <w:rFonts w:eastAsia="Times New Roman"/>
        </w:rPr>
      </w:pPr>
      <w:r>
        <w:rPr>
          <w:rFonts w:eastAsia="Times New Roman"/>
          <w:rtl/>
        </w:rPr>
        <w:t>מה שלומכם?</w:t>
      </w:r>
    </w:p>
    <w:p w:rsidR="0006042E" w:rsidRDefault="0006042E" w:rsidP="00244315">
      <w:pPr>
        <w:shd w:val="clear" w:color="auto" w:fill="FFFFFF"/>
        <w:textAlignment w:val="baseline"/>
        <w:rPr>
          <w:rFonts w:ascii="adobe-garamond-pro" w:hAnsi="adobe-garamond-pro"/>
          <w:color w:val="000000"/>
          <w:rtl/>
        </w:rPr>
      </w:pPr>
    </w:p>
    <w:p w:rsidR="003B09BD" w:rsidRDefault="003B09BD"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תגובה של חבר ב- 29.5</w:t>
      </w:r>
    </w:p>
    <w:p w:rsidR="003B09BD" w:rsidRDefault="003B09BD" w:rsidP="003B09BD">
      <w:pPr>
        <w:rPr>
          <w:rFonts w:ascii="Arial" w:hAnsi="Arial" w:cs="Arial"/>
          <w:color w:val="1F497D"/>
        </w:rPr>
      </w:pPr>
      <w:r>
        <w:rPr>
          <w:rFonts w:ascii="Arial" w:hAnsi="Arial" w:cs="Arial"/>
          <w:color w:val="1F497D"/>
          <w:rtl/>
        </w:rPr>
        <w:lastRenderedPageBreak/>
        <w:t>אכן נכון</w:t>
      </w:r>
    </w:p>
    <w:p w:rsidR="003B09BD" w:rsidRDefault="003B09BD" w:rsidP="003B09BD">
      <w:pPr>
        <w:rPr>
          <w:rFonts w:ascii="Arial" w:hAnsi="Arial" w:cs="Arial"/>
          <w:color w:val="1F497D"/>
          <w:rtl/>
        </w:rPr>
      </w:pPr>
      <w:r>
        <w:rPr>
          <w:rFonts w:ascii="Arial" w:hAnsi="Arial" w:cs="Arial"/>
          <w:color w:val="1F497D"/>
          <w:rtl/>
        </w:rPr>
        <w:t>חבורה של חנפנים חסרי עמוד שידרה מזדנבת אחרי מנהיג מושחת, מעריצה אותו ואומרת אמן לכל ציוץ שלו.</w:t>
      </w:r>
    </w:p>
    <w:p w:rsidR="003B09BD" w:rsidRDefault="003B09BD" w:rsidP="003B09BD">
      <w:pPr>
        <w:rPr>
          <w:rFonts w:ascii="Arial" w:hAnsi="Arial" w:cs="Arial"/>
          <w:color w:val="1F497D"/>
          <w:rtl/>
        </w:rPr>
      </w:pPr>
      <w:r>
        <w:rPr>
          <w:rFonts w:ascii="Arial" w:hAnsi="Arial" w:cs="Arial"/>
          <w:color w:val="1F497D"/>
          <w:rtl/>
        </w:rPr>
        <w:t>חג שמח</w:t>
      </w:r>
    </w:p>
    <w:p w:rsidR="003B09BD" w:rsidRDefault="003B09BD" w:rsidP="00244315">
      <w:pPr>
        <w:shd w:val="clear" w:color="auto" w:fill="FFFFFF"/>
        <w:textAlignment w:val="baseline"/>
        <w:rPr>
          <w:rFonts w:ascii="adobe-garamond-pro" w:hAnsi="adobe-garamond-pro"/>
          <w:color w:val="000000"/>
          <w:rtl/>
        </w:rPr>
      </w:pPr>
    </w:p>
    <w:p w:rsidR="0006042E" w:rsidRDefault="0006042E"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תגובה של חבר ב- 28.5</w:t>
      </w:r>
    </w:p>
    <w:p w:rsidR="0006042E" w:rsidRDefault="0006042E" w:rsidP="0006042E">
      <w:r>
        <w:rPr>
          <w:rFonts w:hint="cs"/>
          <w:rtl/>
        </w:rPr>
        <w:t>שלום קורי</w:t>
      </w:r>
      <w:r>
        <w:t>,</w:t>
      </w:r>
    </w:p>
    <w:p w:rsidR="0006042E" w:rsidRDefault="0006042E" w:rsidP="0006042E">
      <w:r>
        <w:rPr>
          <w:rFonts w:hint="cs"/>
          <w:rtl/>
        </w:rPr>
        <w:t>אכן הדמיון קרוב</w:t>
      </w:r>
      <w:r>
        <w:t>.</w:t>
      </w:r>
    </w:p>
    <w:p w:rsidR="0006042E" w:rsidRDefault="0006042E" w:rsidP="0006042E">
      <w:r>
        <w:rPr>
          <w:rFonts w:hint="cs"/>
          <w:rtl/>
        </w:rPr>
        <w:t>להזכירך, את אל קפון סגרו מאחורי סורג ובריח על עבירות מס הכנסה</w:t>
      </w:r>
      <w:r>
        <w:t>.</w:t>
      </w:r>
    </w:p>
    <w:p w:rsidR="0006042E" w:rsidRDefault="0006042E" w:rsidP="0006042E">
      <w:r>
        <w:rPr>
          <w:rFonts w:hint="cs"/>
          <w:rtl/>
        </w:rPr>
        <w:t>בעיתונים כתוב שלעלי ביבי יש 200 מיליון דולר בבנק בפנמה</w:t>
      </w:r>
      <w:r>
        <w:t>.</w:t>
      </w:r>
    </w:p>
    <w:p w:rsidR="0006042E" w:rsidRDefault="0006042E" w:rsidP="0006042E">
      <w:r>
        <w:rPr>
          <w:rFonts w:hint="cs"/>
          <w:rtl/>
        </w:rPr>
        <w:t>מישהו בודק את זה</w:t>
      </w:r>
      <w:r>
        <w:t>?</w:t>
      </w:r>
    </w:p>
    <w:p w:rsidR="0006042E" w:rsidRDefault="0006042E" w:rsidP="0006042E">
      <w:r>
        <w:rPr>
          <w:rFonts w:hint="cs"/>
          <w:rtl/>
        </w:rPr>
        <w:t>חג שבועות שמח</w:t>
      </w:r>
      <w:r>
        <w:t>,</w:t>
      </w:r>
    </w:p>
    <w:p w:rsidR="0006042E" w:rsidRPr="0006042E" w:rsidRDefault="0006042E" w:rsidP="00244315">
      <w:pPr>
        <w:shd w:val="clear" w:color="auto" w:fill="FFFFFF"/>
        <w:textAlignment w:val="baseline"/>
        <w:rPr>
          <w:rFonts w:ascii="adobe-garamond-pro" w:hAnsi="adobe-garamond-pro"/>
          <w:color w:val="000000"/>
          <w:rtl/>
        </w:rPr>
      </w:pPr>
    </w:p>
    <w:p w:rsidR="00B71AD9" w:rsidRDefault="00244315"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מכתב אישי שלי לידידה החברה בפורום ב- 28.5</w:t>
      </w:r>
    </w:p>
    <w:p w:rsidR="00244315" w:rsidRPr="00244315" w:rsidRDefault="00244315" w:rsidP="00244315">
      <w:pPr>
        <w:rPr>
          <w:color w:val="000000"/>
        </w:rPr>
      </w:pPr>
      <w:r>
        <w:rPr>
          <w:rFonts w:hint="cs"/>
          <w:color w:val="000000"/>
          <w:rtl/>
        </w:rPr>
        <w:t xml:space="preserve">... </w:t>
      </w:r>
      <w:r w:rsidRPr="00244315">
        <w:rPr>
          <w:rFonts w:hint="cs"/>
          <w:color w:val="000000"/>
          <w:rtl/>
        </w:rPr>
        <w:t>יקירתי,</w:t>
      </w:r>
    </w:p>
    <w:p w:rsidR="00244315" w:rsidRPr="00244315" w:rsidRDefault="00244315" w:rsidP="00244315">
      <w:pPr>
        <w:rPr>
          <w:color w:val="000000"/>
          <w:rtl/>
        </w:rPr>
      </w:pPr>
      <w:r w:rsidRPr="00244315">
        <w:rPr>
          <w:rFonts w:hint="cs"/>
          <w:color w:val="000000"/>
          <w:rtl/>
        </w:rPr>
        <w:t>מעולם לא התייחסתי בזלזול מכליל ובהתנשאות לסופרים ומחזאים ואל דעותיהם וגם לא לאף אחד אחר. את יודעת עד כמה אני מתון ואמפתי, כי כולם היו בני. אבל אל מול האמת והשמש המסנוור כשהיא מאירה קשה לו להתמודד כי הוא נמצא בתוך המבצר של אנשי השמאל, קורא את העיתון והספרים שלהם, רואה את הסרטים והמחזות שלהם, שומע את החדשות והפרשנויות בטלויזיה שלהם, ולכן בפעם הראשונה הוא נחשף בפורום שלנו לדעותיהם של אנשים לא פחות חכמים ממנו וזה קשה לו. וזה עוד שפרץ לביא, מתי קרפ ודני שכטמן לא התבטאו עדיין על הנושאים האלה, כי אז הוא היה לגמרי מאבד את שיווי המשקל שלו ואני יודע על מה אני מדבר. אבל הוא לא רק אמר "מתנשא", מיד אחר כך הוא אמר שדבריי מעידים על יוהרה, בורות ועצלות מחשבה...</w:t>
      </w:r>
    </w:p>
    <w:p w:rsidR="00244315" w:rsidRPr="00244315" w:rsidRDefault="00244315" w:rsidP="00244315">
      <w:pPr>
        <w:rPr>
          <w:color w:val="000000"/>
          <w:rtl/>
        </w:rPr>
      </w:pPr>
      <w:r w:rsidRPr="00244315">
        <w:rPr>
          <w:rFonts w:hint="cs"/>
          <w:color w:val="000000"/>
          <w:rtl/>
        </w:rPr>
        <w:t xml:space="preserve">מה שאני כתבתי הוא: "זאת טרגדיה נוראה שכל כך הרבה אנשים דורשי טוב, מיטב האמנים והסופרים, העיתונאים והמחזאים, האליטות והציירים, הפילוסופים והפסלים, השחקנים והזמרים, לא מסוגלים לראות כיצד הם משחקים שחמט עם עצמם, כשאין להם שום פרטנר פרט לפטפוטי סרק של כמה ערבים בלי השפעה, </w:t>
      </w:r>
      <w:r w:rsidRPr="00244315">
        <w:rPr>
          <w:rFonts w:hint="cs"/>
          <w:color w:val="000000"/>
          <w:u w:val="single"/>
          <w:rtl/>
        </w:rPr>
        <w:t>כשאף מנהיג פלשתינאי לא הסכים אי פעם להצעותיהם</w:t>
      </w:r>
      <w:r w:rsidRPr="00244315">
        <w:rPr>
          <w:rFonts w:hint="cs"/>
          <w:color w:val="000000"/>
          <w:rtl/>
        </w:rPr>
        <w:t>."</w:t>
      </w:r>
    </w:p>
    <w:p w:rsidR="00244315" w:rsidRPr="00244315" w:rsidRDefault="00244315" w:rsidP="00244315">
      <w:pPr>
        <w:rPr>
          <w:color w:val="000000"/>
        </w:rPr>
      </w:pPr>
      <w:r w:rsidRPr="00244315">
        <w:rPr>
          <w:rFonts w:hint="cs"/>
          <w:color w:val="000000"/>
          <w:rtl/>
        </w:rPr>
        <w:t>ולכך מוטי ענה: "</w:t>
      </w:r>
      <w:r w:rsidRPr="00244315">
        <w:rPr>
          <w:rFonts w:ascii="Arial" w:hAnsi="Arial" w:cs="Arial"/>
          <w:rtl/>
        </w:rPr>
        <w:t>צר לי על הטון המתנשא שלך כלפי "מיטב האמנים והסופרים וכו'". טון זה מעיד יותר מכל על יוהרה ועל בורות ועל עצלות מחשבה."</w:t>
      </w:r>
    </w:p>
    <w:p w:rsidR="00244315" w:rsidRPr="00244315" w:rsidRDefault="00244315" w:rsidP="00244315">
      <w:pPr>
        <w:rPr>
          <w:color w:val="000000"/>
          <w:rtl/>
        </w:rPr>
      </w:pPr>
      <w:r w:rsidRPr="00244315">
        <w:rPr>
          <w:rFonts w:hint="cs"/>
          <w:color w:val="000000"/>
          <w:rtl/>
        </w:rPr>
        <w:t>אני מוכן שאת או כל אחד שאינו מקובע בדעתו יבחן את חילופי הדברים, אבל חבל בכלל להיכנס לזה. הוא לא ישתנה וכשנגמרו לו הטיעונים העניניים הוא עבר להשמצות אישיות. הו סוקרטס...</w:t>
      </w:r>
    </w:p>
    <w:p w:rsidR="00244315" w:rsidRPr="00244315" w:rsidRDefault="00244315" w:rsidP="00244315">
      <w:pPr>
        <w:rPr>
          <w:color w:val="000000"/>
          <w:rtl/>
        </w:rPr>
      </w:pPr>
      <w:r w:rsidRPr="00244315">
        <w:rPr>
          <w:rFonts w:hint="cs"/>
          <w:color w:val="000000"/>
          <w:rtl/>
        </w:rPr>
        <w:t>חג שמח,</w:t>
      </w:r>
    </w:p>
    <w:p w:rsidR="00244315" w:rsidRPr="00244315" w:rsidRDefault="00244315" w:rsidP="00244315">
      <w:pPr>
        <w:rPr>
          <w:color w:val="000000"/>
          <w:rtl/>
        </w:rPr>
      </w:pPr>
      <w:r w:rsidRPr="00244315">
        <w:rPr>
          <w:rFonts w:hint="cs"/>
          <w:color w:val="000000"/>
          <w:rtl/>
        </w:rPr>
        <w:t>קורי</w:t>
      </w:r>
    </w:p>
    <w:p w:rsidR="00244315" w:rsidRDefault="00244315" w:rsidP="00244315">
      <w:pPr>
        <w:shd w:val="clear" w:color="auto" w:fill="FFFFFF"/>
        <w:textAlignment w:val="baseline"/>
        <w:rPr>
          <w:rFonts w:ascii="adobe-garamond-pro" w:hAnsi="adobe-garamond-pro"/>
          <w:color w:val="000000"/>
          <w:rtl/>
        </w:rPr>
      </w:pPr>
    </w:p>
    <w:p w:rsidR="0006042E" w:rsidRDefault="0006042E" w:rsidP="00244315">
      <w:pPr>
        <w:shd w:val="clear" w:color="auto" w:fill="FFFFFF"/>
        <w:textAlignment w:val="baseline"/>
        <w:rPr>
          <w:rFonts w:ascii="adobe-garamond-pro" w:hAnsi="adobe-garamond-pro"/>
          <w:color w:val="000000"/>
          <w:rtl/>
        </w:rPr>
      </w:pPr>
      <w:r>
        <w:rPr>
          <w:rFonts w:ascii="adobe-garamond-pro" w:hAnsi="adobe-garamond-pro" w:hint="cs"/>
          <w:color w:val="000000"/>
          <w:rtl/>
        </w:rPr>
        <w:t>תשובה שכתבה לי חברת הפורום הנ"ל ב- 28.5</w:t>
      </w:r>
    </w:p>
    <w:p w:rsidR="0006042E" w:rsidRDefault="0006042E" w:rsidP="0006042E">
      <w:pPr>
        <w:rPr>
          <w:rFonts w:ascii="Arial" w:hAnsi="Arial" w:cs="Arial"/>
          <w:sz w:val="28"/>
          <w:szCs w:val="28"/>
        </w:rPr>
      </w:pPr>
      <w:r>
        <w:rPr>
          <w:rFonts w:ascii="Arial" w:hAnsi="Arial" w:cs="Arial"/>
          <w:sz w:val="28"/>
          <w:szCs w:val="28"/>
          <w:rtl/>
        </w:rPr>
        <w:lastRenderedPageBreak/>
        <w:t>הו סוקרטס ....</w:t>
      </w:r>
    </w:p>
    <w:p w:rsidR="0006042E" w:rsidRDefault="0006042E" w:rsidP="0006042E">
      <w:pPr>
        <w:rPr>
          <w:rFonts w:ascii="Arial" w:hAnsi="Arial" w:cs="Arial"/>
          <w:sz w:val="28"/>
          <w:szCs w:val="28"/>
        </w:rPr>
      </w:pPr>
      <w:r>
        <w:rPr>
          <w:rFonts w:ascii="Arial" w:hAnsi="Arial" w:cs="Arial"/>
          <w:sz w:val="28"/>
          <w:szCs w:val="28"/>
          <w:rtl/>
        </w:rPr>
        <w:t xml:space="preserve">קורי חברי הטוב, אל תכנס בכלל למבוך של הסכסוך הפלסטיני. אתה יכול לכתוב ספרים, מאמרים,  עמודים שלמים, יכול לנסות לשכנע שהם משחקים שח מאט עם עצמם, יכול לצטט אנשים ועובדות היסטוריות,  הכל לשווא וכלום לא יעזור !  לא תצליח להוציא אנשים מקיבעונם. </w:t>
      </w:r>
    </w:p>
    <w:p w:rsidR="0006042E" w:rsidRDefault="0006042E" w:rsidP="0006042E">
      <w:pPr>
        <w:rPr>
          <w:rFonts w:ascii="Arial" w:hAnsi="Arial" w:cs="Arial"/>
          <w:sz w:val="28"/>
          <w:szCs w:val="28"/>
          <w:rtl/>
        </w:rPr>
      </w:pPr>
      <w:r>
        <w:rPr>
          <w:rFonts w:ascii="Arial" w:hAnsi="Arial" w:cs="Arial"/>
          <w:sz w:val="28"/>
          <w:szCs w:val="28"/>
          <w:rtl/>
        </w:rPr>
        <w:t xml:space="preserve">ראית , הם לא היו מסוגלים להשיב לשאלות המאוד פשוטות שלי,שאני משערת שממש הביכו אותם.  אני שפחדתי מהשמות הגדולים, הקטנה שבחבורה, הצלחתי לא לקבל תשובות. כי אין תשובה לשאלותי. פשוט אין </w:t>
      </w:r>
      <w:r>
        <w:rPr>
          <w:rFonts w:ascii="Calibri" w:hAnsi="Calibri"/>
          <w:sz w:val="28"/>
          <w:szCs w:val="28"/>
        </w:rPr>
        <w:t>COUNTERPARTNER</w:t>
      </w:r>
      <w:r>
        <w:rPr>
          <w:rFonts w:ascii="Arial" w:hAnsi="Arial" w:cs="Arial"/>
          <w:sz w:val="28"/>
          <w:szCs w:val="28"/>
          <w:rtl/>
        </w:rPr>
        <w:t xml:space="preserve"> בצד הפלסטיני. </w:t>
      </w:r>
    </w:p>
    <w:p w:rsidR="0006042E" w:rsidRDefault="0006042E" w:rsidP="0006042E">
      <w:pPr>
        <w:rPr>
          <w:rFonts w:ascii="Arial" w:hAnsi="Arial" w:cs="Arial"/>
          <w:sz w:val="28"/>
          <w:szCs w:val="28"/>
          <w:rtl/>
        </w:rPr>
      </w:pPr>
      <w:r>
        <w:rPr>
          <w:rFonts w:ascii="Arial" w:hAnsi="Arial" w:cs="Arial"/>
          <w:sz w:val="28"/>
          <w:szCs w:val="28"/>
          <w:rtl/>
        </w:rPr>
        <w:t xml:space="preserve">כל החבורה הזו משלה את עצמה, משחקת במילים גדולות, רוצה למצוא חן בעיני עצמה על ידי זריקת רפש בלתי פוסקת על כל מי שאינו חושב כמוהם. לדעתי הבעיה שלהם היא קודם כל בעיה נפשית. הם לא מבינים כיצד רבים כל כך מתנגדים להם, להם- המפרוסמים שבאנשי הרוח ,הם לא מבינים איך המערכות הפוליטיות שלהם דועכות או נעלמות, לא מבינים כיצד הפלסטינים עצמם לא שלא גילו אותם אלא אף רואים גם בהם ישראלים ארורים.   לכן מצדי החלטתי לא להתייחס יותר לדבריהם הנאורים על הסכסוך הישראלי פסלטיני. חבל על הזמן, הכוחות והעצבים שלי. </w:t>
      </w:r>
    </w:p>
    <w:p w:rsidR="0006042E" w:rsidRDefault="0006042E" w:rsidP="0006042E">
      <w:pPr>
        <w:rPr>
          <w:rFonts w:ascii="Arial" w:hAnsi="Arial" w:cs="Arial"/>
          <w:sz w:val="28"/>
          <w:szCs w:val="28"/>
          <w:rtl/>
        </w:rPr>
      </w:pPr>
    </w:p>
    <w:p w:rsidR="0006042E" w:rsidRDefault="0006042E" w:rsidP="0006042E">
      <w:pPr>
        <w:rPr>
          <w:rFonts w:ascii="Arial" w:hAnsi="Arial" w:cs="Arial"/>
          <w:sz w:val="28"/>
          <w:szCs w:val="28"/>
          <w:rtl/>
        </w:rPr>
      </w:pPr>
      <w:r>
        <w:rPr>
          <w:rFonts w:ascii="Arial" w:hAnsi="Arial" w:cs="Arial"/>
          <w:sz w:val="28"/>
          <w:szCs w:val="28"/>
          <w:rtl/>
        </w:rPr>
        <w:t xml:space="preserve">בקשר ללרנר אני מציעה לך פשוט להתעלם ממנו. הוא ניסה לטמון לי מלכודת, טוב שלא נפלתי בה.  מצד לרנר זו היתה שפלות בפני עצמה. </w:t>
      </w:r>
    </w:p>
    <w:p w:rsidR="0006042E" w:rsidRDefault="0006042E" w:rsidP="0006042E">
      <w:pPr>
        <w:rPr>
          <w:rFonts w:ascii="Arial" w:hAnsi="Arial" w:cs="Arial"/>
          <w:sz w:val="28"/>
          <w:szCs w:val="28"/>
          <w:rtl/>
        </w:rPr>
      </w:pPr>
      <w:r>
        <w:rPr>
          <w:rFonts w:ascii="Arial" w:hAnsi="Arial" w:cs="Arial"/>
          <w:sz w:val="28"/>
          <w:szCs w:val="28"/>
          <w:rtl/>
        </w:rPr>
        <w:t xml:space="preserve">מה שהוא כתב לי עליך וישירות.... איך אמרת ואיך אמר סוקרטס? למי שאין מה להגיד יורד על אנשים... ( ציטטה לא מדוייקת אבל הרעיון מובן לך </w:t>
      </w:r>
      <w:r>
        <w:rPr>
          <w:rFonts w:ascii="Wingdings" w:hAnsi="Wingdings"/>
          <w:sz w:val="28"/>
          <w:szCs w:val="28"/>
        </w:rPr>
        <w:t></w:t>
      </w:r>
    </w:p>
    <w:p w:rsidR="0006042E" w:rsidRDefault="0006042E" w:rsidP="0006042E">
      <w:pPr>
        <w:rPr>
          <w:rFonts w:ascii="Arial" w:hAnsi="Arial" w:cs="Arial"/>
          <w:sz w:val="28"/>
          <w:szCs w:val="28"/>
          <w:rtl/>
        </w:rPr>
      </w:pPr>
      <w:r>
        <w:rPr>
          <w:rFonts w:ascii="Arial" w:hAnsi="Arial" w:cs="Arial"/>
          <w:sz w:val="28"/>
          <w:szCs w:val="28"/>
          <w:rtl/>
        </w:rPr>
        <w:t>כל טוב</w:t>
      </w:r>
    </w:p>
    <w:p w:rsidR="0006042E" w:rsidRDefault="0006042E" w:rsidP="0006042E">
      <w:pPr>
        <w:rPr>
          <w:rFonts w:ascii="Arial" w:hAnsi="Arial" w:cs="Arial"/>
          <w:sz w:val="28"/>
          <w:szCs w:val="28"/>
          <w:rtl/>
        </w:rPr>
      </w:pPr>
      <w:r>
        <w:rPr>
          <w:rFonts w:ascii="Arial" w:hAnsi="Arial" w:cs="Arial"/>
          <w:sz w:val="28"/>
          <w:szCs w:val="28"/>
          <w:rtl/>
        </w:rPr>
        <w:t>שיהיה לכם חג שמח מאוד</w:t>
      </w:r>
    </w:p>
    <w:p w:rsidR="0006042E" w:rsidRPr="00B71AD9" w:rsidRDefault="0006042E" w:rsidP="00244315">
      <w:pPr>
        <w:shd w:val="clear" w:color="auto" w:fill="FFFFFF"/>
        <w:textAlignment w:val="baseline"/>
        <w:rPr>
          <w:rFonts w:ascii="adobe-garamond-pro" w:hAnsi="adobe-garamond-pro"/>
          <w:color w:val="000000"/>
          <w:rtl/>
        </w:rPr>
      </w:pPr>
    </w:p>
    <w:p w:rsidR="00B71AD9" w:rsidRDefault="00244315" w:rsidP="00244315">
      <w:pPr>
        <w:rPr>
          <w:color w:val="000000"/>
          <w:rtl/>
        </w:rPr>
      </w:pPr>
      <w:r>
        <w:rPr>
          <w:rFonts w:hint="cs"/>
          <w:color w:val="000000"/>
          <w:rtl/>
        </w:rPr>
        <w:t>מכתב שכתבתי ב- 30.5 באופן אישי לחברי הפורום מהקבוצה שהבאתי לפורום</w:t>
      </w:r>
    </w:p>
    <w:p w:rsidR="00244315" w:rsidRPr="00244315" w:rsidRDefault="00244315" w:rsidP="00244315">
      <w:pPr>
        <w:rPr>
          <w:color w:val="000000"/>
        </w:rPr>
      </w:pPr>
      <w:r>
        <w:rPr>
          <w:rFonts w:hint="cs"/>
          <w:color w:val="000000"/>
          <w:rtl/>
        </w:rPr>
        <w:t xml:space="preserve">... </w:t>
      </w:r>
      <w:r w:rsidRPr="00244315">
        <w:rPr>
          <w:color w:val="000000"/>
          <w:rtl/>
        </w:rPr>
        <w:t>יקירתי,</w:t>
      </w:r>
    </w:p>
    <w:p w:rsidR="00244315" w:rsidRPr="00244315" w:rsidRDefault="00244315" w:rsidP="00244315">
      <w:pPr>
        <w:rPr>
          <w:color w:val="000000"/>
          <w:rtl/>
        </w:rPr>
      </w:pPr>
      <w:r w:rsidRPr="00244315">
        <w:rPr>
          <w:color w:val="000000"/>
          <w:rtl/>
        </w:rPr>
        <w:t>נראה לי שהגיע הזמן לקפל את האוהל של הפורום לפני שהיפוך לקרקס. הפורום הוקם ב- 6.4 ונדמה לנו שזה היה לפני יובלות. הוא הגיע לשיאים גדולים בגלל איכות החברים בפורום והחשיבה המעמיקה שלהם, בגלל הרצון הטוב של כולנו להביא לשינוי המיוחל בישראל, אבל נראה לי שהוא מיצה את עצמו ואנחנו מתחילים לחזור על עצמנו. התמונה ברורה: בקבוצה של סובול המונה 16 איש מתבטאים למעשה רק 3 וכולם משדרים על אותו הגל. יש לי רושם שהמתונים שבהם עוד הקצינו את עמדותיהם כי לא נעים להם לעומת הקיצונים. כך אנחנו שומעים דברי הלל על הפורום הבעיתי של המשפחות השכולות שכוללות משפחות של המחבלים הכי נתעבים, מביאים לנו הקבלות בין ישראל לבין הספר שתיקת הים על היחסים בין העם הכבוש לצורר הנאצי וההקבלה ברורה וכך מכונה שקר גס כל טיעון שמציג ראיות שאין למעשה עם מי לדבר (למרות שיש שיחות רבות בין היונים לבין עצמם). הטיעונים חוזרים על עצמם משני הצדדים, הטונים לעיתים עולים עם הטחת עלבונות אישיים על התנשאות, יהירות, בורות, עצלות מחשבתית, צדקנות, כשמנגד מועלים טיעונים עניינים של גורמים שמשחקים שחמט עם עצמם. כל צד מתחפר בעמדותיו ללא מוצא.</w:t>
      </w:r>
    </w:p>
    <w:p w:rsidR="00244315" w:rsidRPr="00244315" w:rsidRDefault="00244315" w:rsidP="00244315">
      <w:pPr>
        <w:rPr>
          <w:color w:val="000000"/>
          <w:rtl/>
        </w:rPr>
      </w:pPr>
      <w:r w:rsidRPr="00244315">
        <w:rPr>
          <w:color w:val="000000"/>
          <w:rtl/>
        </w:rPr>
        <w:lastRenderedPageBreak/>
        <w:t xml:space="preserve">גם בנושאים שאנו מסכימים לגביהם, לא התגלה רצון לפעול במשותף לפרסום מנשר בשם הפורום, כי היונים משוכנעים שיש לדבר רק על סוגית השלום והנסיגה ואין בילתה ואילו כל השאר לא מוכנים לצאת בחזית אחידה ולנקוט עמדה, כשרבים לא מוכנים לחתום בשמם על מסמך המבקר את השלטונות וקורא להפרדת הדת מהמדינה, ביקורת על תופעות הון שלטון ועל טיקונים וקביעה נחרצת שלא מתפשרים עם הרוע: לא מתפשרים עם חבירה למנהיג מושחת הנלחם נגד שומרי הסף, משסה ומפלג, לא מתפשרים עם המשך הסטטוס קואו עם החרדים המוביל את המדינה לאסון, ולא מנהלים משא ומתן על הקמת מדינה פלשתינאית נוספת לשלוש הקיימות שתביא את הקץ למדינת ישראל. ברגע שלא מסכימים על שלושת הסכנות הקיומיות אין טעם להמשיך בדיאלוג, כי הוא חוזר על עצמו. לשם המחשת חוסר התוחלת סיכמתי את דיוני הפורום בדואודרמה (לוטה) של 6 עמודים, כי הדיונים היוו יותר דרמה מאשר ויכוח פוליטי. אין לחפש שום דימיון בין שני גיבורי הדרמה, המבטאים סינתזה של דיוני הפורום, מה עוד ששניהם אלמנים בגלל הקורונה רחמנא ליצלן, אך זה מתבקש מהתפתחות העלילה. איני שולח את המייל לפורום על מנת לא לטרוק את הדלת. </w:t>
      </w:r>
    </w:p>
    <w:p w:rsidR="00244315" w:rsidRPr="00244315" w:rsidRDefault="00244315" w:rsidP="00244315">
      <w:pPr>
        <w:rPr>
          <w:color w:val="000000"/>
          <w:rtl/>
        </w:rPr>
      </w:pPr>
      <w:r w:rsidRPr="00244315">
        <w:rPr>
          <w:color w:val="000000"/>
          <w:rtl/>
        </w:rPr>
        <w:t>אנחנו בכל מקרה נמשיך להתכתב באופן אישי כי החברותא שלנו מגוונת וכוללת את כל גווני הקשת מיונים ועד ניצים, מניאו ליברלים ועד סוציאליסטים, אם כי אין בקרבנו חרדים וערבים וחבל שכך. החברים היונים של סובול מעולם לא התמודדו עם חבורה כל כך אינטיליגנטית, בשפה כל כך גבוהה, ועם טיעונים כל כך כבדי משקל. הם רגילים להדוף את העקיצות של מירי רגב ואת השקרים של נתניהו, אבל לראשונה התמודדו מולם אנשים לא פחות מתורבתים מהם, אנשים שעשו בחייהם רבות ונצורות בכל התחומים מהעסקים ועד האקדמיה. אני אמשיך לפעול, כמו הזבוב של סוקרטס, כמו סירנו דה ברז'רק שנלחם נגד אי הצדק למרות חוסר התוחלת, כמו ברנז'ה בקרנפים שנשאר האדם האחרון שלא התקרנף. גם החברים שלי לא מתקרנפים. ההתכתבות בינינו מהווה תעודת כבוד לשיח הציבורי ויכולה לשמש דוגמא לצעירים שימשיכו את דרכנו. אבל אני מאוד פסימי. אם חבורה של אנשים כל כך איכותיים לא מסוגלים להגיע למדיניות אחידה איך אנו מצפים מהעם להתאחד, לאחות את הקרעים, להגיע לאתוס משותף. האתגרים והסכנות קשים מנשוא ואם לא נצליח להתמודד איתם לא יעזרו התמ"ג וההיי טק, כי כך לא פועלת אומה החפצת חיים.</w:t>
      </w:r>
    </w:p>
    <w:p w:rsidR="00244315" w:rsidRPr="00244315" w:rsidRDefault="00244315" w:rsidP="00244315">
      <w:pPr>
        <w:rPr>
          <w:color w:val="000000"/>
          <w:rtl/>
        </w:rPr>
      </w:pPr>
      <w:r w:rsidRPr="00244315">
        <w:rPr>
          <w:color w:val="000000"/>
          <w:rtl/>
        </w:rPr>
        <w:t>הרבה בריאות ושבוע טוב,</w:t>
      </w:r>
    </w:p>
    <w:p w:rsidR="00244315" w:rsidRPr="00244315" w:rsidRDefault="00244315" w:rsidP="00244315">
      <w:pPr>
        <w:rPr>
          <w:color w:val="000000"/>
          <w:rtl/>
        </w:rPr>
      </w:pPr>
      <w:r w:rsidRPr="00244315">
        <w:rPr>
          <w:color w:val="000000"/>
          <w:rtl/>
        </w:rPr>
        <w:t>קורי</w:t>
      </w:r>
    </w:p>
    <w:p w:rsidR="00244315" w:rsidRPr="00B71AD9" w:rsidRDefault="00244315" w:rsidP="00244315">
      <w:pPr>
        <w:rPr>
          <w:color w:val="000000"/>
        </w:rPr>
      </w:pPr>
    </w:p>
    <w:p w:rsidR="00B71AD9" w:rsidRPr="00B71AD9" w:rsidRDefault="00B71AD9" w:rsidP="00244315">
      <w:pPr>
        <w:rPr>
          <w:rtl/>
          <w:lang w:val="es-ES"/>
        </w:rPr>
      </w:pPr>
    </w:p>
    <w:p w:rsidR="00244315" w:rsidRDefault="00244315" w:rsidP="00244315">
      <w:pPr>
        <w:jc w:val="center"/>
        <w:rPr>
          <w:rtl/>
        </w:rPr>
      </w:pPr>
      <w:r>
        <w:rPr>
          <w:rFonts w:hint="cs"/>
          <w:sz w:val="40"/>
          <w:szCs w:val="40"/>
          <w:rtl/>
        </w:rPr>
        <w:t>דואודרמה "הקורונה מימין ומשמאל" מאת יעקב קורי</w:t>
      </w:r>
    </w:p>
    <w:p w:rsidR="00244315" w:rsidRDefault="00244315" w:rsidP="00244315">
      <w:pPr>
        <w:rPr>
          <w:rtl/>
        </w:rPr>
      </w:pPr>
    </w:p>
    <w:p w:rsidR="00244315" w:rsidRDefault="00244315" w:rsidP="00244315">
      <w:pPr>
        <w:rPr>
          <w:rtl/>
        </w:rPr>
      </w:pPr>
      <w:r>
        <w:rPr>
          <w:rFonts w:hint="cs"/>
          <w:rtl/>
        </w:rPr>
        <w:t>חג השבועות 2020. בלובי של מלון "ברוש הכרמל" במרומי הכרמל. ברקע נוף יערות הכרמל ובמרחק ניתן לראות את הים. סוף שבוע של קבוצת תמיכה של אלמנות ואלמני הקורונה. ניתן לשמוע רביעיית מיתרים שמלווה את דברי השחקנים בעוצמה המשתנה על פי עוצמת הדו שיח. בשני שולחנות סמוכים יושבים נעמי ונמרוד. נעמי, כבת 70, בלונדינית, יפהפיה, מטופחת, משרה קרירות אך עיניה קורנות חום וטוב לב. נמרוד, כבן 75, שיער לבן ופרוע, נאה, לבוש במרושל ונועל סנדלים, עם חיוך ציני בזווית פיו. על השולחנות חומרי חיטוי, מסיכות ובקבוקי מים.</w:t>
      </w:r>
    </w:p>
    <w:p w:rsidR="00244315" w:rsidRDefault="00244315" w:rsidP="00244315">
      <w:pPr>
        <w:rPr>
          <w:rtl/>
        </w:rPr>
      </w:pPr>
      <w:r>
        <w:rPr>
          <w:rFonts w:hint="cs"/>
          <w:rtl/>
        </w:rPr>
        <w:t xml:space="preserve">נמרוד </w:t>
      </w:r>
      <w:r>
        <w:rPr>
          <w:rtl/>
        </w:rPr>
        <w:t>–</w:t>
      </w:r>
      <w:r>
        <w:rPr>
          <w:rFonts w:hint="cs"/>
          <w:rtl/>
        </w:rPr>
        <w:t xml:space="preserve"> את מוכרת לי מאיזה מקום...</w:t>
      </w:r>
    </w:p>
    <w:p w:rsidR="00244315" w:rsidRDefault="00244315" w:rsidP="00244315">
      <w:pPr>
        <w:rPr>
          <w:rtl/>
        </w:rPr>
      </w:pPr>
      <w:r>
        <w:rPr>
          <w:rFonts w:hint="cs"/>
          <w:rtl/>
        </w:rPr>
        <w:t xml:space="preserve">נעמי </w:t>
      </w:r>
      <w:r>
        <w:rPr>
          <w:rtl/>
        </w:rPr>
        <w:t>–</w:t>
      </w:r>
      <w:r>
        <w:rPr>
          <w:rFonts w:hint="cs"/>
          <w:rtl/>
        </w:rPr>
        <w:t xml:space="preserve"> גם אתה, כנראה שהתראינו בבכורות של הבימה והקאמרי.</w:t>
      </w:r>
    </w:p>
    <w:p w:rsidR="00244315" w:rsidRDefault="00244315" w:rsidP="00244315">
      <w:pPr>
        <w:rPr>
          <w:rtl/>
        </w:rPr>
      </w:pPr>
      <w:r>
        <w:rPr>
          <w:rFonts w:hint="cs"/>
          <w:rtl/>
        </w:rPr>
        <w:t xml:space="preserve">נמרוד </w:t>
      </w:r>
      <w:r>
        <w:rPr>
          <w:rtl/>
        </w:rPr>
        <w:t>–</w:t>
      </w:r>
      <w:r>
        <w:rPr>
          <w:rFonts w:hint="cs"/>
          <w:rtl/>
        </w:rPr>
        <w:t xml:space="preserve"> נכון, עכשיו אני נזכר. אני יכול להצטרף אלייך? שמי נמרוד, כמו הצייד הכופר.</w:t>
      </w:r>
    </w:p>
    <w:p w:rsidR="00244315" w:rsidRDefault="00244315" w:rsidP="00244315">
      <w:pPr>
        <w:rPr>
          <w:rtl/>
        </w:rPr>
      </w:pPr>
      <w:r>
        <w:rPr>
          <w:rFonts w:hint="cs"/>
          <w:rtl/>
        </w:rPr>
        <w:t xml:space="preserve">נעמי </w:t>
      </w:r>
      <w:r>
        <w:rPr>
          <w:rtl/>
        </w:rPr>
        <w:t>–</w:t>
      </w:r>
      <w:r>
        <w:rPr>
          <w:rFonts w:hint="cs"/>
          <w:rtl/>
        </w:rPr>
        <w:t xml:space="preserve"> בתנאי שנשמור על ריחוק חברתי. אני נעמי, כמו נעמי שמר מהיאחזות הנחל בסיני.</w:t>
      </w:r>
    </w:p>
    <w:p w:rsidR="00244315" w:rsidRDefault="00244315" w:rsidP="00244315">
      <w:pPr>
        <w:rPr>
          <w:rtl/>
        </w:rPr>
      </w:pPr>
      <w:r>
        <w:rPr>
          <w:rFonts w:hint="cs"/>
          <w:rtl/>
        </w:rPr>
        <w:t xml:space="preserve">נמרוד </w:t>
      </w:r>
      <w:r>
        <w:rPr>
          <w:rtl/>
        </w:rPr>
        <w:t>–</w:t>
      </w:r>
      <w:r>
        <w:rPr>
          <w:rFonts w:hint="cs"/>
          <w:rtl/>
        </w:rPr>
        <w:t xml:space="preserve"> אני זוכר שהיית באה עם גבר ענק, וריחפתם מעל כולנו, בלי לתהערב בהמון, כמו מלך ומלכה הבאים לבקר את נתיניהם. בעצם, ראיתי אתכם מדברים רק עם אריה אבנרי ואשתו, שגם הם היו בכל הבכורות.</w:t>
      </w:r>
    </w:p>
    <w:p w:rsidR="00244315" w:rsidRDefault="00244315" w:rsidP="00244315">
      <w:pPr>
        <w:rPr>
          <w:rtl/>
        </w:rPr>
      </w:pPr>
      <w:r>
        <w:rPr>
          <w:rFonts w:hint="cs"/>
          <w:rtl/>
        </w:rPr>
        <w:lastRenderedPageBreak/>
        <w:t xml:space="preserve">נעמי </w:t>
      </w:r>
      <w:r>
        <w:rPr>
          <w:rtl/>
        </w:rPr>
        <w:t>–</w:t>
      </w:r>
      <w:r>
        <w:rPr>
          <w:rFonts w:hint="cs"/>
          <w:rtl/>
        </w:rPr>
        <w:t xml:space="preserve"> קיבלת רושם מוטעה, כי בעלי ואני ניהלנו חיי חברה מאוד תוססים, אלא שכל חברינו מעדיפים אופרות ומוזיקה קלאסית ואם היית בא לאולם הסמוך היית רואה אותנו בבכורות של האופרה עם כל החברים שלנו. אבל שמתי לב עד כמה אתה ואשתך המקסימה הייתם מקובלים, התחבקתם והתנשקתם עם כולם, עם שולמית אלוני בזמנה, עם נועם סמל, עם סובול, עם עודד קוטלר ועודד תאומי, אתה הכרת את כולם וכולם חיפשו את קירבתכם.</w:t>
      </w:r>
    </w:p>
    <w:p w:rsidR="00244315" w:rsidRDefault="00244315" w:rsidP="00244315">
      <w:pPr>
        <w:rPr>
          <w:rtl/>
        </w:rPr>
      </w:pPr>
      <w:r>
        <w:rPr>
          <w:rFonts w:hint="cs"/>
          <w:rtl/>
        </w:rPr>
        <w:t xml:space="preserve">נמרוד </w:t>
      </w:r>
      <w:r>
        <w:rPr>
          <w:rtl/>
        </w:rPr>
        <w:t>–</w:t>
      </w:r>
      <w:r>
        <w:rPr>
          <w:rFonts w:hint="cs"/>
          <w:rtl/>
        </w:rPr>
        <w:t xml:space="preserve"> טוב, זה חלק מהמקצוע, את בטח יודעת שהייתי מבקר התיאטרון של עיתון האליטות ועבדתי גם בבכורות.</w:t>
      </w:r>
    </w:p>
    <w:p w:rsidR="00244315" w:rsidRDefault="00244315" w:rsidP="00244315">
      <w:pPr>
        <w:rPr>
          <w:rtl/>
        </w:rPr>
      </w:pPr>
      <w:r>
        <w:rPr>
          <w:rFonts w:hint="cs"/>
          <w:rtl/>
        </w:rPr>
        <w:t xml:space="preserve">נעמי </w:t>
      </w:r>
      <w:r>
        <w:rPr>
          <w:rtl/>
        </w:rPr>
        <w:t>–</w:t>
      </w:r>
      <w:r>
        <w:rPr>
          <w:rFonts w:hint="cs"/>
          <w:rtl/>
        </w:rPr>
        <w:t xml:space="preserve"> ואוי לו למי שההצגה שלו לא מצאה חן בעיניך. אני זוכרת כל ביקורת קטלנית שלך, תגיד </w:t>
      </w:r>
      <w:r>
        <w:rPr>
          <w:rtl/>
        </w:rPr>
        <w:t>–</w:t>
      </w:r>
      <w:r>
        <w:rPr>
          <w:rFonts w:hint="cs"/>
          <w:rtl/>
        </w:rPr>
        <w:t xml:space="preserve"> לא כעסו עליך השחקנים, הבמאים והמחזאים על שקטלת אותן אינסוף פעמים? גמזו הוא פודל לעומתך.</w:t>
      </w:r>
    </w:p>
    <w:p w:rsidR="00244315" w:rsidRDefault="00244315" w:rsidP="00244315">
      <w:pPr>
        <w:rPr>
          <w:rtl/>
        </w:rPr>
      </w:pPr>
      <w:r>
        <w:rPr>
          <w:rFonts w:hint="cs"/>
          <w:rtl/>
        </w:rPr>
        <w:t xml:space="preserve">נמרוד </w:t>
      </w:r>
      <w:r>
        <w:rPr>
          <w:rtl/>
        </w:rPr>
        <w:t>–</w:t>
      </w:r>
      <w:r>
        <w:rPr>
          <w:rFonts w:hint="cs"/>
          <w:rtl/>
        </w:rPr>
        <w:t xml:space="preserve"> מה לעשות? יש לי טעם אמנותי מעודן, אני מבלה חודשים בברודווי, בווסט אנד, בקומדי פרנסז, בברלין, אז אני משווה אותנו לגדולים.</w:t>
      </w:r>
    </w:p>
    <w:p w:rsidR="00244315" w:rsidRDefault="00244315" w:rsidP="00244315">
      <w:pPr>
        <w:rPr>
          <w:rtl/>
        </w:rPr>
      </w:pPr>
      <w:r>
        <w:rPr>
          <w:rFonts w:hint="cs"/>
          <w:rtl/>
        </w:rPr>
        <w:t xml:space="preserve">נעמי </w:t>
      </w:r>
      <w:r>
        <w:rPr>
          <w:rtl/>
        </w:rPr>
        <w:t>–</w:t>
      </w:r>
      <w:r>
        <w:rPr>
          <w:rFonts w:hint="cs"/>
          <w:rtl/>
        </w:rPr>
        <w:t xml:space="preserve"> ומה דעתך על רמת התיאטרון בישראל?</w:t>
      </w:r>
    </w:p>
    <w:p w:rsidR="00244315" w:rsidRDefault="00244315" w:rsidP="00244315">
      <w:pPr>
        <w:rPr>
          <w:rtl/>
        </w:rPr>
      </w:pPr>
      <w:r>
        <w:rPr>
          <w:rFonts w:hint="cs"/>
          <w:rtl/>
        </w:rPr>
        <w:t xml:space="preserve">נמרוד </w:t>
      </w:r>
      <w:r>
        <w:rPr>
          <w:rtl/>
        </w:rPr>
        <w:t>–</w:t>
      </w:r>
      <w:r>
        <w:rPr>
          <w:rFonts w:hint="cs"/>
          <w:rtl/>
        </w:rPr>
        <w:t xml:space="preserve"> זו שאלה מכשילה שתסיים חברויות רבות שלי. אבל לאוזנייך בלבד וכשאף אחד לא שומע </w:t>
      </w:r>
      <w:r>
        <w:rPr>
          <w:rtl/>
        </w:rPr>
        <w:t>–</w:t>
      </w:r>
      <w:r>
        <w:rPr>
          <w:rFonts w:hint="cs"/>
          <w:rtl/>
        </w:rPr>
        <w:t xml:space="preserve"> יש ירידה חדה ברמת התיאטרון. רק מחזות זמר, קומדיות דלוחות, ריאליטי בגרוש, איפה הימים של ניסים אלוני וחנוך לוין?</w:t>
      </w:r>
    </w:p>
    <w:p w:rsidR="00244315" w:rsidRDefault="00244315" w:rsidP="00244315">
      <w:pPr>
        <w:rPr>
          <w:rtl/>
        </w:rPr>
      </w:pPr>
      <w:r>
        <w:rPr>
          <w:rFonts w:hint="cs"/>
          <w:rtl/>
        </w:rPr>
        <w:t xml:space="preserve">נעמי </w:t>
      </w:r>
      <w:r>
        <w:rPr>
          <w:rtl/>
        </w:rPr>
        <w:t>–</w:t>
      </w:r>
      <w:r>
        <w:rPr>
          <w:rFonts w:hint="cs"/>
          <w:rtl/>
        </w:rPr>
        <w:t xml:space="preserve"> מה קרה? סובול, לרנר והספרי כבר לא טובים בעיניך? </w:t>
      </w:r>
    </w:p>
    <w:p w:rsidR="00244315" w:rsidRDefault="00244315" w:rsidP="00244315">
      <w:pPr>
        <w:rPr>
          <w:rtl/>
        </w:rPr>
      </w:pPr>
      <w:r>
        <w:rPr>
          <w:rFonts w:hint="cs"/>
          <w:rtl/>
        </w:rPr>
        <w:t>נמרוד - הם מצוינים, אבל כמעט ולא מעלים אותם. הקהל לא רוצה לחשוב, הוא מולעט בתוכניות ריאליטי, הצעירים בכלל לא באים לתיאטרון, הולך ופוחת הדור.</w:t>
      </w:r>
    </w:p>
    <w:p w:rsidR="00244315" w:rsidRDefault="00244315" w:rsidP="00244315">
      <w:pPr>
        <w:rPr>
          <w:rtl/>
        </w:rPr>
      </w:pPr>
      <w:r>
        <w:rPr>
          <w:rFonts w:hint="cs"/>
          <w:rtl/>
        </w:rPr>
        <w:t xml:space="preserve">נעמי </w:t>
      </w:r>
      <w:r>
        <w:rPr>
          <w:rtl/>
        </w:rPr>
        <w:t>–</w:t>
      </w:r>
      <w:r>
        <w:rPr>
          <w:rFonts w:hint="cs"/>
          <w:rtl/>
        </w:rPr>
        <w:t xml:space="preserve"> אתה נשמע כמו סבא שלי. אבל תגיד לי, אני מבינה שאשתך היפהפיה הלכה עם הקורונה...</w:t>
      </w:r>
    </w:p>
    <w:p w:rsidR="00244315" w:rsidRDefault="00244315" w:rsidP="00244315">
      <w:pPr>
        <w:rPr>
          <w:rtl/>
        </w:rPr>
      </w:pPr>
      <w:r>
        <w:rPr>
          <w:rFonts w:hint="cs"/>
          <w:rtl/>
        </w:rPr>
        <w:t xml:space="preserve">נמרוד </w:t>
      </w:r>
      <w:r>
        <w:rPr>
          <w:rtl/>
        </w:rPr>
        <w:t>–</w:t>
      </w:r>
      <w:r>
        <w:rPr>
          <w:rFonts w:hint="cs"/>
          <w:rtl/>
        </w:rPr>
        <w:t xml:space="preserve"> כן, בדיוק חזרנו מטיול חתונת הזהב שלנו בצפון איטליה. היא נדבקה ואני לא, היו לה גם מחלות רקע. ובעלך גם הוא הלך?</w:t>
      </w:r>
    </w:p>
    <w:p w:rsidR="00244315" w:rsidRDefault="00244315" w:rsidP="00244315">
      <w:pPr>
        <w:rPr>
          <w:rtl/>
        </w:rPr>
      </w:pPr>
      <w:r>
        <w:rPr>
          <w:rFonts w:hint="cs"/>
          <w:rtl/>
        </w:rPr>
        <w:t xml:space="preserve">נעמי </w:t>
      </w:r>
      <w:r>
        <w:rPr>
          <w:rtl/>
        </w:rPr>
        <w:t>–</w:t>
      </w:r>
      <w:r>
        <w:rPr>
          <w:rFonts w:hint="cs"/>
          <w:rtl/>
        </w:rPr>
        <w:t xml:space="preserve"> הוא חזר ממסע עסקים במטוס של החרדים החולים מניו יורק. היה בגיל 75 וניהל ביד רמה את המפעל שהקים בעשר האצבעות שלו. נפל על מזבח הרצון של ראש הממשלה היקר שלנו לא לעצור את הטיסות מארצות הברית הידידה ובגלל שיקולים קואליציוניים עם שר הבריאות החרדי.</w:t>
      </w:r>
    </w:p>
    <w:p w:rsidR="00244315" w:rsidRDefault="00244315" w:rsidP="00244315">
      <w:pPr>
        <w:rPr>
          <w:rtl/>
        </w:rPr>
      </w:pPr>
      <w:r>
        <w:rPr>
          <w:rFonts w:hint="cs"/>
          <w:rtl/>
        </w:rPr>
        <w:t xml:space="preserve">נמרוד </w:t>
      </w:r>
      <w:r>
        <w:rPr>
          <w:rtl/>
        </w:rPr>
        <w:t>–</w:t>
      </w:r>
      <w:r>
        <w:rPr>
          <w:rFonts w:hint="cs"/>
          <w:rtl/>
        </w:rPr>
        <w:t xml:space="preserve"> צר לי, אבל אני רואה שיש לך בטן מלאה על הממשלה שלנו.</w:t>
      </w:r>
    </w:p>
    <w:p w:rsidR="00244315" w:rsidRDefault="00244315" w:rsidP="00244315">
      <w:pPr>
        <w:rPr>
          <w:rtl/>
        </w:rPr>
      </w:pPr>
      <w:r>
        <w:rPr>
          <w:rFonts w:hint="cs"/>
          <w:rtl/>
        </w:rPr>
        <w:t xml:space="preserve">נעמי </w:t>
      </w:r>
      <w:r>
        <w:rPr>
          <w:rtl/>
        </w:rPr>
        <w:t>–</w:t>
      </w:r>
      <w:r>
        <w:rPr>
          <w:rFonts w:hint="cs"/>
          <w:rtl/>
        </w:rPr>
        <w:t xml:space="preserve"> אני דווקא חברת ליכוד ותומכת בנתניהו, אבל במשבר הקורונה הוא התנהג יותר מדי ברפיסות. הוא היה צריך להיות חד והחלטי כמו נשיאת טיוואן.</w:t>
      </w:r>
    </w:p>
    <w:p w:rsidR="00244315" w:rsidRDefault="00244315" w:rsidP="00244315">
      <w:pPr>
        <w:rPr>
          <w:rtl/>
        </w:rPr>
      </w:pPr>
      <w:r>
        <w:rPr>
          <w:rFonts w:hint="cs"/>
          <w:rtl/>
        </w:rPr>
        <w:t xml:space="preserve">נמרוד </w:t>
      </w:r>
      <w:r>
        <w:rPr>
          <w:rtl/>
        </w:rPr>
        <w:t>–</w:t>
      </w:r>
      <w:r>
        <w:rPr>
          <w:rFonts w:hint="cs"/>
          <w:rtl/>
        </w:rPr>
        <w:t xml:space="preserve"> את חברת ליכוד? את לא נראית...</w:t>
      </w:r>
    </w:p>
    <w:p w:rsidR="00244315" w:rsidRDefault="00244315" w:rsidP="00244315">
      <w:pPr>
        <w:rPr>
          <w:rtl/>
        </w:rPr>
      </w:pPr>
      <w:r>
        <w:rPr>
          <w:rFonts w:hint="cs"/>
          <w:rtl/>
        </w:rPr>
        <w:t xml:space="preserve">נעמי </w:t>
      </w:r>
      <w:r>
        <w:rPr>
          <w:rtl/>
        </w:rPr>
        <w:t>–</w:t>
      </w:r>
      <w:r>
        <w:rPr>
          <w:rFonts w:hint="cs"/>
          <w:rtl/>
        </w:rPr>
        <w:t xml:space="preserve"> מה אני לא נראית, מטפסת על עצים וצ'חצ'חית? נולדתי בסלובקיה, הורי היו פרטיזנים ולמדנו על בשרנו שעם הרוע לא צריך להתפשר.</w:t>
      </w:r>
    </w:p>
    <w:p w:rsidR="00244315" w:rsidRDefault="00244315" w:rsidP="00244315">
      <w:pPr>
        <w:rPr>
          <w:rtl/>
        </w:rPr>
      </w:pPr>
      <w:r>
        <w:rPr>
          <w:rFonts w:hint="cs"/>
          <w:rtl/>
        </w:rPr>
        <w:t xml:space="preserve">נמרוד </w:t>
      </w:r>
      <w:r>
        <w:rPr>
          <w:rtl/>
        </w:rPr>
        <w:t>–</w:t>
      </w:r>
      <w:r>
        <w:rPr>
          <w:rFonts w:hint="cs"/>
          <w:rtl/>
        </w:rPr>
        <w:t xml:space="preserve"> לאיזה רוע את מתכוונת?</w:t>
      </w:r>
    </w:p>
    <w:p w:rsidR="00244315" w:rsidRDefault="00244315" w:rsidP="00244315">
      <w:pPr>
        <w:rPr>
          <w:rtl/>
        </w:rPr>
      </w:pPr>
      <w:r>
        <w:rPr>
          <w:rFonts w:hint="cs"/>
          <w:rtl/>
        </w:rPr>
        <w:t xml:space="preserve">נעמי </w:t>
      </w:r>
      <w:r>
        <w:rPr>
          <w:rtl/>
        </w:rPr>
        <w:t>–</w:t>
      </w:r>
      <w:r>
        <w:rPr>
          <w:rFonts w:hint="cs"/>
          <w:rtl/>
        </w:rPr>
        <w:t xml:space="preserve"> הרוע של האויבים שלנו שרוצים להשמיד אותנו כבר מאה שנה.</w:t>
      </w:r>
    </w:p>
    <w:p w:rsidR="00244315" w:rsidRDefault="00244315" w:rsidP="00244315">
      <w:pPr>
        <w:rPr>
          <w:rtl/>
        </w:rPr>
      </w:pPr>
      <w:r>
        <w:rPr>
          <w:rFonts w:hint="cs"/>
          <w:rtl/>
        </w:rPr>
        <w:t xml:space="preserve">נמרוד </w:t>
      </w:r>
      <w:r>
        <w:rPr>
          <w:rtl/>
        </w:rPr>
        <w:t>–</w:t>
      </w:r>
      <w:r>
        <w:rPr>
          <w:rFonts w:hint="cs"/>
          <w:rtl/>
        </w:rPr>
        <w:t xml:space="preserve"> את מה זה טועה, יש רוחות חדשות שמנשבות בקרבם, הנה יש פורום של המשפחות השכולות...</w:t>
      </w:r>
    </w:p>
    <w:p w:rsidR="00244315" w:rsidRDefault="00244315" w:rsidP="00244315">
      <w:pPr>
        <w:rPr>
          <w:rtl/>
        </w:rPr>
      </w:pPr>
      <w:r>
        <w:rPr>
          <w:rFonts w:hint="cs"/>
          <w:rtl/>
        </w:rPr>
        <w:t xml:space="preserve">נעמי </w:t>
      </w:r>
      <w:r>
        <w:rPr>
          <w:rtl/>
        </w:rPr>
        <w:t>–</w:t>
      </w:r>
      <w:r>
        <w:rPr>
          <w:rFonts w:hint="cs"/>
          <w:rtl/>
        </w:rPr>
        <w:t xml:space="preserve"> אל תגיד לי שאתה תומך בקומץ ההזויים האלה שביישו את זכר הנופלים בעצרת המחפירה לפני שנתיים!</w:t>
      </w:r>
    </w:p>
    <w:p w:rsidR="00244315" w:rsidRDefault="00244315" w:rsidP="00244315">
      <w:pPr>
        <w:rPr>
          <w:rtl/>
        </w:rPr>
      </w:pPr>
      <w:r>
        <w:rPr>
          <w:rFonts w:hint="cs"/>
          <w:rtl/>
        </w:rPr>
        <w:t xml:space="preserve">נמרוד </w:t>
      </w:r>
      <w:r>
        <w:rPr>
          <w:rtl/>
        </w:rPr>
        <w:t>–</w:t>
      </w:r>
      <w:r>
        <w:rPr>
          <w:rFonts w:hint="cs"/>
          <w:rtl/>
        </w:rPr>
        <w:t xml:space="preserve"> אם את כל כך מיליטנטית למה לא התיישבת בשטחים הכבושים? היו חסרות לך הבכורות?</w:t>
      </w:r>
    </w:p>
    <w:p w:rsidR="00244315" w:rsidRDefault="00244315" w:rsidP="00244315">
      <w:pPr>
        <w:rPr>
          <w:rtl/>
        </w:rPr>
      </w:pPr>
      <w:r>
        <w:rPr>
          <w:rFonts w:hint="cs"/>
          <w:rtl/>
        </w:rPr>
        <w:t xml:space="preserve">נעמי </w:t>
      </w:r>
      <w:r>
        <w:rPr>
          <w:rtl/>
        </w:rPr>
        <w:t>–</w:t>
      </w:r>
      <w:r>
        <w:rPr>
          <w:rFonts w:hint="cs"/>
          <w:rtl/>
        </w:rPr>
        <w:t xml:space="preserve"> בעלי שחשב בדיוק כמוני, הקים את המפעל שלו באיזור התעשיה ברקן והעסיק שם פועלים ערבים, חרדים, מנתחלים, מזרחים, אשכנזים... הוא עשה יותר למען השלום מאשר כל תוכניות ז'נבה, טאבה, אוסלו וקלינטון ביחד.</w:t>
      </w:r>
    </w:p>
    <w:p w:rsidR="00244315" w:rsidRDefault="00244315" w:rsidP="00244315">
      <w:pPr>
        <w:rPr>
          <w:rtl/>
        </w:rPr>
      </w:pPr>
      <w:r>
        <w:rPr>
          <w:rFonts w:hint="cs"/>
          <w:rtl/>
        </w:rPr>
        <w:lastRenderedPageBreak/>
        <w:t xml:space="preserve">נמרוד </w:t>
      </w:r>
      <w:r>
        <w:rPr>
          <w:rtl/>
        </w:rPr>
        <w:t>–</w:t>
      </w:r>
      <w:r>
        <w:rPr>
          <w:rFonts w:hint="cs"/>
          <w:rtl/>
        </w:rPr>
        <w:t xml:space="preserve"> כן בטח, המתנחל הקלגס נותן עבודה לפועל הפלשתינאי המסכן והמשועבד ומצפה שהוא גם ינשק לו את הידיים. סילחי לי, אבל זו תפיסת עולם קולוניליסטית שלא תוביל אותנו לשום מקום. ואל תתפלאי אם הוא יתקומם.</w:t>
      </w:r>
    </w:p>
    <w:p w:rsidR="00244315" w:rsidRDefault="00244315" w:rsidP="00244315">
      <w:pPr>
        <w:rPr>
          <w:rtl/>
        </w:rPr>
      </w:pPr>
      <w:r>
        <w:rPr>
          <w:rFonts w:hint="cs"/>
          <w:rtl/>
        </w:rPr>
        <w:t xml:space="preserve">נעמי </w:t>
      </w:r>
      <w:r>
        <w:rPr>
          <w:rtl/>
        </w:rPr>
        <w:t>–</w:t>
      </w:r>
      <w:r>
        <w:rPr>
          <w:rFonts w:hint="cs"/>
          <w:rtl/>
        </w:rPr>
        <w:t xml:space="preserve"> באמת היו שם מחבלים מתאבדים משולהבים על ידי האימאמים שהבטיחו להם 72 בתולות בעולם הבא.</w:t>
      </w:r>
    </w:p>
    <w:p w:rsidR="00244315" w:rsidRDefault="00244315" w:rsidP="00244315">
      <w:pPr>
        <w:rPr>
          <w:rtl/>
        </w:rPr>
      </w:pPr>
      <w:r>
        <w:rPr>
          <w:rFonts w:hint="cs"/>
          <w:rtl/>
        </w:rPr>
        <w:t xml:space="preserve">נמרוד </w:t>
      </w:r>
      <w:r>
        <w:rPr>
          <w:rtl/>
        </w:rPr>
        <w:t>–</w:t>
      </w:r>
      <w:r>
        <w:rPr>
          <w:rFonts w:hint="cs"/>
          <w:rtl/>
        </w:rPr>
        <w:t xml:space="preserve"> את קוראת להם מחבלים, אחרים יקראו להם לוחמי חופש. תיזכרי בהורים שלך הפרטיזנים שנלחמו בכובש הנאצי.</w:t>
      </w:r>
    </w:p>
    <w:p w:rsidR="00244315" w:rsidRDefault="00244315" w:rsidP="00244315">
      <w:pPr>
        <w:rPr>
          <w:rtl/>
        </w:rPr>
      </w:pPr>
      <w:r>
        <w:rPr>
          <w:rFonts w:hint="cs"/>
          <w:rtl/>
        </w:rPr>
        <w:t xml:space="preserve">נעמי </w:t>
      </w:r>
      <w:r>
        <w:rPr>
          <w:rtl/>
        </w:rPr>
        <w:t>–</w:t>
      </w:r>
      <w:r>
        <w:rPr>
          <w:rFonts w:hint="cs"/>
          <w:rtl/>
        </w:rPr>
        <w:t xml:space="preserve"> הנה הגענו לשקר האהוב עליכם, שהישראלים הם כמו הנאצים. לא מזמן ראיתי תערוכה של צילומים שאירגן העיתון שבו כתבת את הביקורות שלך ולרגע חשבתי שאני צופה בתערוכה של דר שטירמר. יש לי חבר שגם כתב מאמר, בו השווה את התמונות בתערוכה לתמונות של דר שטירמר והנאצים. הפוסל במומו פוסל.</w:t>
      </w:r>
    </w:p>
    <w:p w:rsidR="00244315" w:rsidRDefault="00244315" w:rsidP="00244315">
      <w:pPr>
        <w:rPr>
          <w:rtl/>
        </w:rPr>
      </w:pPr>
      <w:r>
        <w:rPr>
          <w:rFonts w:hint="cs"/>
          <w:rtl/>
        </w:rPr>
        <w:t xml:space="preserve">נמרוד </w:t>
      </w:r>
      <w:r>
        <w:rPr>
          <w:rtl/>
        </w:rPr>
        <w:t>–</w:t>
      </w:r>
      <w:r>
        <w:rPr>
          <w:rFonts w:hint="cs"/>
          <w:rtl/>
        </w:rPr>
        <w:t xml:space="preserve"> אז אנחנו פתאום הנאצים? אנחנו שכבר 50 שנה קוראים לסגת מהשטחים, שתומכים בזכויות אדם, שהארגונים שלנו מקבלים גיבוי בינלואמי מהאו"ם ומכל שוחרי הטוב בארצות הברית ובאירופה? אנחנו חברים של ראשי משטרים פשיסטים ופופוליסטים כמו ביבי שלכם</w:t>
      </w:r>
      <w:r>
        <w:rPr>
          <w:rtl/>
        </w:rPr>
        <w:t>–</w:t>
      </w:r>
      <w:r>
        <w:rPr>
          <w:rFonts w:hint="cs"/>
          <w:rtl/>
        </w:rPr>
        <w:t xml:space="preserve"> בארה"ב, בהונגריה, בפולין, באיטליה, בריטניה, בברזיל?</w:t>
      </w:r>
    </w:p>
    <w:p w:rsidR="00244315" w:rsidRPr="00054403" w:rsidRDefault="00244315" w:rsidP="00244315">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244315" w:rsidRPr="00C32C40" w:rsidRDefault="00244315" w:rsidP="00244315">
      <w:pPr>
        <w:rPr>
          <w:rtl/>
        </w:rPr>
      </w:pPr>
      <w:r>
        <w:rPr>
          <w:rFonts w:hint="cs"/>
          <w:rtl/>
        </w:rPr>
        <w:t xml:space="preserve">נעמי </w:t>
      </w:r>
      <w:r>
        <w:rPr>
          <w:rtl/>
        </w:rPr>
        <w:t>–</w:t>
      </w:r>
      <w:r>
        <w:rPr>
          <w:rFonts w:hint="cs"/>
          <w:rtl/>
        </w:rPr>
        <w:t xml:space="preserve"> ומי רוצה להכניס לתוכנית הלימודים את המשורר הנאצי מחמוד דרוויש שלא רק רוצה לחסל אותנו, אלא רוצה לאכול את הבשר שלנו לתיאבון. תתפלא, אבל אני בקיאה בכתבי דרוויש ולעולם לא אשכח את שירו שבו הוא כותב: </w:t>
      </w:r>
      <w:r>
        <w:rPr>
          <w:rStyle w:val="boldtext1"/>
          <w:rFonts w:hint="cs"/>
          <w:color w:val="333333"/>
          <w:sz w:val="28"/>
          <w:szCs w:val="28"/>
          <w:rtl/>
        </w:rPr>
        <w:t>"</w:t>
      </w:r>
      <w:r w:rsidRPr="00F8785D">
        <w:rPr>
          <w:rStyle w:val="boldtext1"/>
          <w:color w:val="333333"/>
          <w:sz w:val="28"/>
          <w:szCs w:val="28"/>
          <w:rtl/>
        </w:rPr>
        <w:t>לכן, תרשום בראש העמוד הראשון: אני לא שונא אנשים ואינני פולש, אבל אם אהיה רעב, בשרו של הכובש יהיה לי למאכל. הזהר...הזהר...מהרעב שלי, מהזעם שלי!".</w:t>
      </w:r>
    </w:p>
    <w:p w:rsidR="00244315" w:rsidRDefault="00244315" w:rsidP="00244315">
      <w:pPr>
        <w:rPr>
          <w:rtl/>
        </w:rPr>
      </w:pPr>
      <w:r>
        <w:rPr>
          <w:rFonts w:hint="cs"/>
          <w:rtl/>
        </w:rPr>
        <w:t xml:space="preserve">נמרוד </w:t>
      </w:r>
      <w:r>
        <w:rPr>
          <w:rtl/>
        </w:rPr>
        <w:t>–</w:t>
      </w:r>
      <w:r>
        <w:rPr>
          <w:rFonts w:hint="cs"/>
          <w:rtl/>
        </w:rPr>
        <w:t xml:space="preserve"> וואו, מצטטת את דרוויש בלי שגיאות, אבל לא כדאי שאצטט את דברי הבלע שאתם כותבים על "הסמולנים", הבוגדים, אתם מסיתים לרצח, מנבלים את הפה.</w:t>
      </w:r>
    </w:p>
    <w:p w:rsidR="00244315" w:rsidRDefault="00244315" w:rsidP="00244315">
      <w:pPr>
        <w:rPr>
          <w:rtl/>
        </w:rPr>
      </w:pPr>
      <w:r>
        <w:rPr>
          <w:rFonts w:hint="cs"/>
          <w:rtl/>
        </w:rPr>
        <w:t xml:space="preserve">נעמי </w:t>
      </w:r>
      <w:r>
        <w:rPr>
          <w:rtl/>
        </w:rPr>
        <w:t>–</w:t>
      </w:r>
      <w:r>
        <w:rPr>
          <w:rFonts w:hint="cs"/>
          <w:rtl/>
        </w:rPr>
        <w:t xml:space="preserve"> מי שמדבר. תבדוק את כל הציטוטים שנאמרו על ידי אושיות השמאל לעומת אושיות הימין, לא טוקבקיסטים, ותמצא שניבולי הפה החריפים ביותר והרבים ביותר נאמרו דווקא על ידי אנשי שמאל וזה מתועד.</w:t>
      </w:r>
    </w:p>
    <w:p w:rsidR="00244315" w:rsidRDefault="00244315" w:rsidP="00244315">
      <w:pPr>
        <w:rPr>
          <w:rtl/>
        </w:rPr>
      </w:pPr>
      <w:r>
        <w:rPr>
          <w:rFonts w:hint="cs"/>
          <w:rtl/>
        </w:rPr>
        <w:t xml:space="preserve">נמרוד </w:t>
      </w:r>
      <w:r>
        <w:rPr>
          <w:rtl/>
        </w:rPr>
        <w:t>–</w:t>
      </w:r>
      <w:r>
        <w:rPr>
          <w:rFonts w:hint="cs"/>
          <w:rtl/>
        </w:rPr>
        <w:t xml:space="preserve"> טוב, אנחנו לפחות לא רצחנו את רבין כמוכם.</w:t>
      </w:r>
    </w:p>
    <w:p w:rsidR="00244315" w:rsidRDefault="00244315" w:rsidP="00244315">
      <w:pPr>
        <w:rPr>
          <w:rtl/>
        </w:rPr>
      </w:pPr>
      <w:r>
        <w:rPr>
          <w:rFonts w:hint="cs"/>
          <w:rtl/>
        </w:rPr>
        <w:t xml:space="preserve">נעמי </w:t>
      </w:r>
      <w:r>
        <w:rPr>
          <w:rtl/>
        </w:rPr>
        <w:t>–</w:t>
      </w:r>
      <w:r>
        <w:rPr>
          <w:rFonts w:hint="cs"/>
          <w:rtl/>
        </w:rPr>
        <w:t xml:space="preserve"> זה הולך אצלכם בשלשות </w:t>
      </w:r>
      <w:r>
        <w:rPr>
          <w:rtl/>
        </w:rPr>
        <w:t>–</w:t>
      </w:r>
      <w:r>
        <w:rPr>
          <w:rFonts w:hint="cs"/>
          <w:rtl/>
        </w:rPr>
        <w:t xml:space="preserve"> קודם אתה קובע שאני לא נראית ימנית כי אני בלונדינית וקראתי את צ'כוב, אחר כך אתה מכנה אותנו נאצים ועכשיו אתה מקנח עם השקר הגדול בעולם שאנחנו רצחנו את רבין. אז, תרשום לפניך שגם רצחנו את ישו, אנחנו שותים את דם הילדים הנוצרים בפסח, והבאנו על העולם את המגיפה השחורה, השפעת הספרדית שביבי כל כך אוהב לצטט, וכמובן גם את הקורונה. לא הסינים, אנחנו הימנים הפשיסטים.</w:t>
      </w:r>
    </w:p>
    <w:p w:rsidR="00244315" w:rsidRDefault="00244315" w:rsidP="00244315">
      <w:pPr>
        <w:rPr>
          <w:rtl/>
        </w:rPr>
      </w:pPr>
      <w:r>
        <w:rPr>
          <w:rFonts w:hint="cs"/>
          <w:rtl/>
        </w:rPr>
        <w:t xml:space="preserve">נמרוד </w:t>
      </w:r>
      <w:r>
        <w:rPr>
          <w:rtl/>
        </w:rPr>
        <w:t>–</w:t>
      </w:r>
      <w:r>
        <w:rPr>
          <w:rFonts w:hint="cs"/>
          <w:rtl/>
        </w:rPr>
        <w:t xml:space="preserve"> לא צריך ללחוץ על ההדק בשביל להיות אשם, מספיק שאתם משסים, שעמדתם על המרפסת וקראתם לרבין ערבי עם כאפיה.</w:t>
      </w:r>
    </w:p>
    <w:p w:rsidR="00244315" w:rsidRDefault="00244315" w:rsidP="00244315">
      <w:pPr>
        <w:rPr>
          <w:rtl/>
        </w:rPr>
      </w:pPr>
      <w:r>
        <w:rPr>
          <w:rFonts w:hint="cs"/>
          <w:rtl/>
        </w:rPr>
        <w:t xml:space="preserve">נעמי </w:t>
      </w:r>
      <w:r>
        <w:rPr>
          <w:rtl/>
        </w:rPr>
        <w:t>–</w:t>
      </w:r>
      <w:r>
        <w:rPr>
          <w:rFonts w:hint="cs"/>
          <w:rtl/>
        </w:rPr>
        <w:t xml:space="preserve"> דע לך, נמרוד היקר, שהאסון הגדול ביותר שקרה לימין זה שרבין נרצח. כי אם רבין היה חי והיה נוכח בתרמית הגדולה של ערפאת באינתיפאדה השניה, ותרשה לי להזכיר לך שהיא התפרצה דווקא בימי ברק, מנהיג השמאל, אחרי שהיה מוכן לתת לערפאת הרבה יותר מאשר רבין אי פעם חשב, רבין היה הופך לגדול הניצים והיה טובח בפלשתינאים ללא רחם. אני דווקא הכרתי את רבין, לא רק בגלל ששירתתי כקצינת מחקר כשהיה רמטכ"ל. חלק ניכר מהמשפחה שלי היו במפלגת העבודה וכמה מהם ממש עבדו איתו קרוב. הוא היה נץ מתון לא יונה.</w:t>
      </w:r>
    </w:p>
    <w:p w:rsidR="00244315" w:rsidRDefault="00244315" w:rsidP="00244315">
      <w:pPr>
        <w:rPr>
          <w:rtl/>
        </w:rPr>
      </w:pPr>
      <w:r>
        <w:rPr>
          <w:rFonts w:hint="cs"/>
          <w:rtl/>
        </w:rPr>
        <w:t xml:space="preserve">נמרוד </w:t>
      </w:r>
      <w:r>
        <w:rPr>
          <w:rtl/>
        </w:rPr>
        <w:t>–</w:t>
      </w:r>
      <w:r>
        <w:rPr>
          <w:rFonts w:hint="cs"/>
          <w:rtl/>
        </w:rPr>
        <w:t xml:space="preserve"> (אחרי שתיקה ארוכה) את לא חושבת שהויכוח בינינו חסר תוחלת? הרי שנינו איבדנו את יקירינו ובמקום לנחם האחד את השני אנחנו רבים כמו שני עגלונים שיכורים.</w:t>
      </w:r>
    </w:p>
    <w:p w:rsidR="00244315" w:rsidRDefault="00244315" w:rsidP="00244315">
      <w:pPr>
        <w:rPr>
          <w:rtl/>
        </w:rPr>
      </w:pPr>
      <w:r>
        <w:rPr>
          <w:rFonts w:hint="cs"/>
          <w:rtl/>
        </w:rPr>
        <w:t xml:space="preserve">נעמי </w:t>
      </w:r>
      <w:r>
        <w:rPr>
          <w:rtl/>
        </w:rPr>
        <w:t>–</w:t>
      </w:r>
      <w:r>
        <w:rPr>
          <w:rFonts w:hint="cs"/>
          <w:rtl/>
        </w:rPr>
        <w:t xml:space="preserve"> קשה לי לדמיין אותך כעגלון...</w:t>
      </w:r>
    </w:p>
    <w:p w:rsidR="00244315" w:rsidRDefault="00244315" w:rsidP="00244315">
      <w:pPr>
        <w:rPr>
          <w:rtl/>
        </w:rPr>
      </w:pPr>
      <w:r>
        <w:rPr>
          <w:rFonts w:hint="cs"/>
          <w:rtl/>
        </w:rPr>
        <w:t xml:space="preserve">נמרוד </w:t>
      </w:r>
      <w:r>
        <w:rPr>
          <w:rtl/>
        </w:rPr>
        <w:t>–</w:t>
      </w:r>
      <w:r>
        <w:rPr>
          <w:rFonts w:hint="cs"/>
          <w:rtl/>
        </w:rPr>
        <w:t xml:space="preserve"> אבל לך מתאים דווקא להיות אמזונה.</w:t>
      </w:r>
    </w:p>
    <w:p w:rsidR="00244315" w:rsidRDefault="00244315" w:rsidP="00244315">
      <w:pPr>
        <w:rPr>
          <w:rtl/>
        </w:rPr>
      </w:pPr>
      <w:r>
        <w:rPr>
          <w:rFonts w:hint="cs"/>
          <w:rtl/>
        </w:rPr>
        <w:t xml:space="preserve">נעמי </w:t>
      </w:r>
      <w:r>
        <w:rPr>
          <w:rtl/>
        </w:rPr>
        <w:t>–</w:t>
      </w:r>
      <w:r>
        <w:rPr>
          <w:rFonts w:hint="cs"/>
          <w:rtl/>
        </w:rPr>
        <w:t xml:space="preserve"> הצייד בקרבנו זה דווקא אתה, נמרוד.</w:t>
      </w:r>
    </w:p>
    <w:p w:rsidR="00244315" w:rsidRDefault="00244315" w:rsidP="00244315">
      <w:pPr>
        <w:rPr>
          <w:rtl/>
        </w:rPr>
      </w:pPr>
      <w:r>
        <w:rPr>
          <w:rFonts w:hint="cs"/>
          <w:rtl/>
        </w:rPr>
        <w:t xml:space="preserve">נמרוד </w:t>
      </w:r>
      <w:r>
        <w:rPr>
          <w:rtl/>
        </w:rPr>
        <w:t>–</w:t>
      </w:r>
      <w:r>
        <w:rPr>
          <w:rFonts w:hint="cs"/>
          <w:rtl/>
        </w:rPr>
        <w:t xml:space="preserve"> ואת נעמי הנעימה, עד שפוגעים בציפור נפשה.</w:t>
      </w:r>
    </w:p>
    <w:p w:rsidR="00244315" w:rsidRDefault="00244315" w:rsidP="00244315">
      <w:pPr>
        <w:rPr>
          <w:rtl/>
        </w:rPr>
      </w:pPr>
      <w:r>
        <w:rPr>
          <w:rFonts w:hint="cs"/>
          <w:rtl/>
        </w:rPr>
        <w:lastRenderedPageBreak/>
        <w:t xml:space="preserve">נעמי </w:t>
      </w:r>
      <w:r>
        <w:rPr>
          <w:rtl/>
        </w:rPr>
        <w:t>–</w:t>
      </w:r>
      <w:r>
        <w:rPr>
          <w:rFonts w:hint="cs"/>
          <w:rtl/>
        </w:rPr>
        <w:t xml:space="preserve"> זה עוד כלום, אני רגילה לויכוחים האלה סביב שולחן השבת </w:t>
      </w:r>
      <w:r>
        <w:rPr>
          <w:rtl/>
        </w:rPr>
        <w:t>–</w:t>
      </w:r>
      <w:r>
        <w:rPr>
          <w:rFonts w:hint="cs"/>
          <w:rtl/>
        </w:rPr>
        <w:t xml:space="preserve"> יש לי ארבע בנות: הבכורה חזרה בתשובה, עקרת בית שעשתה לי 12 נכדים ונין וגרה הכי קרוב לכותל, נשואה למרוקאי ושניהם אוהדי המרן. השניה ברחה מישראל הנאצית לברלין הליברלית, התחתנה עם פלשתינאי, משוררת, וממנה ירשתי את הבקיאות בכתבי דרוויש. השלישית פעילה במרצ, תומכת נלהבת של בוסקילה והיא יכולה לספר לך דבר אחד או שניים על הגזענות במרצ, מרצה באוניברסיטה, נשואה לעירקי ולמדה מאמו להכין קובה וסמבוסק. רק הקטנה הלכה בדרכי ההורים ולמדה מינהל עסקים, חזרה בתשובה בעיקבות אחותה אבל לייט, דתית לאומית, נשואה לעולה מרוסיה אתאיסט מושבע, אבל שניהם ליכודניקים שרופים, גרים באריאל וניהלו יחד עם בעלי את המפעל בברקן. כשהנשיא דיבר על ארבעת השבטים הוא התכוון למשפחה שלי. וכולנו חיים בשלום, לא מסכימים על כלום, פרט לאהבה בינינו ואהבת הארץ.</w:t>
      </w:r>
    </w:p>
    <w:p w:rsidR="00244315" w:rsidRDefault="00244315" w:rsidP="00244315">
      <w:pPr>
        <w:rPr>
          <w:rtl/>
        </w:rPr>
      </w:pPr>
      <w:r>
        <w:rPr>
          <w:rFonts w:hint="cs"/>
          <w:rtl/>
        </w:rPr>
        <w:t xml:space="preserve">נמרוד </w:t>
      </w:r>
      <w:r>
        <w:rPr>
          <w:rtl/>
        </w:rPr>
        <w:t>–</w:t>
      </w:r>
      <w:r>
        <w:rPr>
          <w:rFonts w:hint="cs"/>
          <w:rtl/>
        </w:rPr>
        <w:t xml:space="preserve"> איזו אהבת הארץ, אם בת אחת יורדת וחיה בברלין?</w:t>
      </w:r>
    </w:p>
    <w:p w:rsidR="00244315" w:rsidRDefault="00244315" w:rsidP="00244315">
      <w:pPr>
        <w:rPr>
          <w:rtl/>
        </w:rPr>
      </w:pPr>
      <w:r>
        <w:rPr>
          <w:rFonts w:hint="cs"/>
          <w:rtl/>
        </w:rPr>
        <w:t xml:space="preserve">נעמי </w:t>
      </w:r>
      <w:r>
        <w:rPr>
          <w:rtl/>
        </w:rPr>
        <w:t>–</w:t>
      </w:r>
      <w:r>
        <w:rPr>
          <w:rFonts w:hint="cs"/>
          <w:rtl/>
        </w:rPr>
        <w:t xml:space="preserve"> היא הכי אוהבת את ישראל ולא מוכנה לראות איך המדינה שינתה את פניה, איך השחיתות אוכלת כל חלקה טובה, איך החרדים משתלטים על הכל, איך אין שלום ו"עושקים" את העם הפלשתינאי, לטענתה... ולך יש ילדים?</w:t>
      </w:r>
    </w:p>
    <w:p w:rsidR="00244315" w:rsidRDefault="00244315" w:rsidP="00244315">
      <w:pPr>
        <w:rPr>
          <w:rtl/>
        </w:rPr>
      </w:pPr>
      <w:r>
        <w:rPr>
          <w:rFonts w:hint="cs"/>
          <w:rtl/>
        </w:rPr>
        <w:t xml:space="preserve">נמרוד </w:t>
      </w:r>
      <w:r>
        <w:rPr>
          <w:rtl/>
        </w:rPr>
        <w:t>–</w:t>
      </w:r>
      <w:r>
        <w:rPr>
          <w:rFonts w:hint="cs"/>
          <w:rtl/>
        </w:rPr>
        <w:t xml:space="preserve"> לא היו לנו, החלטנו עוד לפני החתונה שבעולם הזה אין טעם להביא ילדים לעולם. מילאנו את החיים שלנו בתרבות, נסענו בכל רחבי העולם, אבל בעיקר לאירופה. והיינו גם פעילים בכל התנועות לשמירת זכויות הערבים.</w:t>
      </w:r>
    </w:p>
    <w:p w:rsidR="00244315" w:rsidRDefault="00244315" w:rsidP="00244315">
      <w:pPr>
        <w:rPr>
          <w:rtl/>
        </w:rPr>
      </w:pPr>
      <w:r>
        <w:rPr>
          <w:rFonts w:hint="cs"/>
          <w:rtl/>
        </w:rPr>
        <w:t xml:space="preserve">נעמי </w:t>
      </w:r>
      <w:r>
        <w:rPr>
          <w:rtl/>
        </w:rPr>
        <w:t>–</w:t>
      </w:r>
      <w:r>
        <w:rPr>
          <w:rFonts w:hint="cs"/>
          <w:rtl/>
        </w:rPr>
        <w:t xml:space="preserve"> אז בגללך בכל פעם שאני באה לפסטיבל מוזיקה בשווייץ, גרמניה, אנגליה או צרפת, מעקמים את הפרצוף כשאני מספרת שאני מישראל? רק את קוריאה הצפונית וסוריה שונאים יותר. הפכתם אותנו למצורעים, כשכל המדינות שעושקות את אזרחיהן  וטובחות בהם, וזה רובן המכריע, אהודות יותר מאיתנו ועוד מטיפות לנו מוסר.</w:t>
      </w:r>
    </w:p>
    <w:p w:rsidR="00244315" w:rsidRDefault="00244315" w:rsidP="00244315">
      <w:pPr>
        <w:rPr>
          <w:rtl/>
        </w:rPr>
      </w:pPr>
      <w:r>
        <w:rPr>
          <w:rFonts w:hint="cs"/>
          <w:rtl/>
        </w:rPr>
        <w:t xml:space="preserve">נמרוד </w:t>
      </w:r>
      <w:r>
        <w:rPr>
          <w:rtl/>
        </w:rPr>
        <w:t>–</w:t>
      </w:r>
      <w:r>
        <w:rPr>
          <w:rFonts w:hint="cs"/>
          <w:rtl/>
        </w:rPr>
        <w:t xml:space="preserve"> תיסוגו מהשטחים, תפנו את כל ההתנחלויות, תחזירו את המפעל שלכם מברקן לראש העין, ותראי איזה שלום נפלא יהיה וכמה יאהבו אותנו בעולם.</w:t>
      </w:r>
    </w:p>
    <w:p w:rsidR="00244315" w:rsidRDefault="00244315" w:rsidP="00244315">
      <w:pPr>
        <w:rPr>
          <w:rtl/>
        </w:rPr>
      </w:pPr>
      <w:r>
        <w:rPr>
          <w:rFonts w:hint="cs"/>
          <w:rtl/>
        </w:rPr>
        <w:t xml:space="preserve">נעמי </w:t>
      </w:r>
      <w:r>
        <w:rPr>
          <w:rtl/>
        </w:rPr>
        <w:t>–</w:t>
      </w:r>
      <w:r>
        <w:rPr>
          <w:rFonts w:hint="cs"/>
          <w:rtl/>
        </w:rPr>
        <w:t xml:space="preserve"> לא נראה לי שהפופולריות שלנו עלתה אחרי שפינינו את סיני ונסוגונו מרצועת עזה. גם בתוך האינתיפאדה השניה החרימו דווקא אותנו והצדיקו את המחבלים המתאבדים, לוחמי החופש, אחרי שהקמנו לערפאת מדינה טרוריסטית במו ידינו וזכינו בשיא גינס של תמימות. פינינו אלפי מתנחלים מרצועת עזה וקיבלנו כתודה אלפי טילים</w:t>
      </w:r>
    </w:p>
    <w:p w:rsidR="00244315" w:rsidRDefault="00244315" w:rsidP="00244315">
      <w:pPr>
        <w:rPr>
          <w:rtl/>
        </w:rPr>
      </w:pPr>
      <w:r>
        <w:rPr>
          <w:rFonts w:hint="cs"/>
          <w:rtl/>
        </w:rPr>
        <w:t xml:space="preserve">נמרוד </w:t>
      </w:r>
      <w:r>
        <w:rPr>
          <w:rtl/>
        </w:rPr>
        <w:t>–</w:t>
      </w:r>
      <w:r>
        <w:rPr>
          <w:rFonts w:hint="cs"/>
          <w:rtl/>
        </w:rPr>
        <w:t xml:space="preserve"> זה כי אתם חונקים את המסכנים, משאירים אותם בבית הסוהר הגדול ביותר בעולם, בשטח שהוא יותר קטן אפילו מסינגפור, עם מחלות, בלי עבודה, עם עוני של עולם שלישי. מה ציפית שהם ישלחו לנו פרחים?</w:t>
      </w:r>
    </w:p>
    <w:p w:rsidR="00244315" w:rsidRDefault="00244315" w:rsidP="00244315">
      <w:pPr>
        <w:rPr>
          <w:rtl/>
        </w:rPr>
      </w:pPr>
      <w:r>
        <w:rPr>
          <w:rFonts w:hint="cs"/>
          <w:rtl/>
        </w:rPr>
        <w:t xml:space="preserve">נעמי </w:t>
      </w:r>
      <w:r>
        <w:rPr>
          <w:rtl/>
        </w:rPr>
        <w:t>–</w:t>
      </w:r>
      <w:r>
        <w:rPr>
          <w:rFonts w:hint="cs"/>
          <w:rtl/>
        </w:rPr>
        <w:t xml:space="preserve"> ציפיתי שבעזרת העולם וישראל הם יהפכו לסינגפור אם היה להם מנהיג דגול כמו לי קואן יו ולא מנהיגים מושחתים ופאנאטים של החמאס, שגונבים את רוב כספי הסיוע ובשאר משתמשים בשביל להבריח נשק ולירות עלינו. אמרתם אחרי אוסלו והנסיגה מעזה שאם הם יעזו לירות על ישראל הריבונית תכסחו להם את הצורה.</w:t>
      </w:r>
    </w:p>
    <w:p w:rsidR="00244315" w:rsidRDefault="00244315" w:rsidP="00244315">
      <w:pPr>
        <w:rPr>
          <w:rtl/>
        </w:rPr>
      </w:pPr>
      <w:r>
        <w:rPr>
          <w:rFonts w:hint="cs"/>
          <w:rtl/>
        </w:rPr>
        <w:t>נמרוד - הפכתם את פלסטין לבית סוהר, אתם מונעים מהם מים, כספים, עבודה, הם חיים בעוני מחפיר, יורים עליהם והופכים אותם לנכים, הורגים ילדים ונשים תמימים, מטילים עליהם עוצר, עורכים חיפושים כביכול בשביל למצוא מחבלים, אבל בפועל רק בשביל להמאיס להם את החיים ושיברחו מפה. לא נותנים להם זכויות במדינת האפרטהייד שהקמתם. הזורע רוח קוצר סופה. אם אתה מקים מדינת טרור אל תתפלא אם יקומו נגדה טרוריסטים.</w:t>
      </w:r>
    </w:p>
    <w:p w:rsidR="00244315" w:rsidRDefault="00244315" w:rsidP="00244315">
      <w:pPr>
        <w:rPr>
          <w:rtl/>
        </w:rPr>
      </w:pPr>
      <w:r>
        <w:rPr>
          <w:rFonts w:hint="cs"/>
          <w:rtl/>
        </w:rPr>
        <w:t xml:space="preserve">נעמי </w:t>
      </w:r>
      <w:r>
        <w:rPr>
          <w:rtl/>
        </w:rPr>
        <w:t>–</w:t>
      </w:r>
      <w:r>
        <w:rPr>
          <w:rFonts w:hint="cs"/>
          <w:rtl/>
        </w:rPr>
        <w:t xml:space="preserve"> עזוב, נמרוד, אני מכירה את הדינמיקה של הויכוח. אין סיכוי שאחד מאיתנו ישכנע את השני. אתה עובר שטיפת מוח של העיתון שלכם, חי בגטו שלכם, משאול המלך ועד שנקין, אתם נפגשים בפרמירות, השתלטתם על חיי התרבות, נותנים במה רק להצגות המאדירות את הטרור, מבכות את גורל הפלשתינאים, או עושים סרטים כמו הזוועתון של פוקסטרוט המציג את החיילים שלנו כרוצחי אזרחים תמימים. זה בכלל הפך ל- </w:t>
      </w:r>
      <w:r>
        <w:rPr>
          <w:rFonts w:hint="cs"/>
        </w:rPr>
        <w:t>BON TON</w:t>
      </w:r>
      <w:r>
        <w:rPr>
          <w:rFonts w:hint="cs"/>
          <w:rtl/>
        </w:rPr>
        <w:t xml:space="preserve"> להכות ביהודי, בישראלי, להציג אותו כרוצח, כך מועלה המחזה שלך, כך מציגים את הסרט שלך, ואתה זוכה בפסטיבלים.</w:t>
      </w:r>
    </w:p>
    <w:p w:rsidR="00244315" w:rsidRDefault="00244315" w:rsidP="00244315">
      <w:pPr>
        <w:rPr>
          <w:rtl/>
        </w:rPr>
      </w:pPr>
      <w:r>
        <w:rPr>
          <w:rFonts w:hint="cs"/>
          <w:rtl/>
        </w:rPr>
        <w:t xml:space="preserve">נמרוד </w:t>
      </w:r>
      <w:r>
        <w:rPr>
          <w:rtl/>
        </w:rPr>
        <w:t>–</w:t>
      </w:r>
      <w:r>
        <w:rPr>
          <w:rFonts w:hint="cs"/>
          <w:rtl/>
        </w:rPr>
        <w:t xml:space="preserve"> טוב, אני מבין שמירי רגב היא גיבורת התרבות שלך.</w:t>
      </w:r>
    </w:p>
    <w:p w:rsidR="00244315" w:rsidRPr="00054403" w:rsidRDefault="00244315" w:rsidP="00244315">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244315" w:rsidRDefault="00244315" w:rsidP="00244315">
      <w:pPr>
        <w:rPr>
          <w:rtl/>
        </w:rPr>
      </w:pPr>
      <w:r>
        <w:rPr>
          <w:rFonts w:hint="cs"/>
          <w:rtl/>
        </w:rPr>
        <w:t xml:space="preserve">נעמי </w:t>
      </w:r>
      <w:r>
        <w:rPr>
          <w:rtl/>
        </w:rPr>
        <w:t>–</w:t>
      </w:r>
      <w:r>
        <w:rPr>
          <w:rFonts w:hint="cs"/>
          <w:rtl/>
        </w:rPr>
        <w:t xml:space="preserve"> בהרבה דברים היא צודקת, גם אם היא לא קראה את צ'כוב, בזה שהפכתם את הלטיפונדות שלכם לנחלה בלעדית שנקיה מאנשי ימין, ממתנחלים. תראה לי מתי בפעם האחרונה הועלה מחזה מעל במותינו שמציג את החיים של מנתחלים, בלי להציג אותם כקלגסים, שמציג את הטרוריסטים כחיות אדם פאנאטיות ולא כלוחמי שחרור. </w:t>
      </w:r>
      <w:r>
        <w:rPr>
          <w:rFonts w:hint="cs"/>
          <w:rtl/>
        </w:rPr>
        <w:lastRenderedPageBreak/>
        <w:t>אנחנו מקדשים את החיים ואילו הם את המוות, כל ילד שני שלהם נקרא שאהיד או ג'יהאד. חברי הכנסת שלהם משבחים את הטרוריסטים. ואתם אנשי הרוח והתיאטרון חד צדדיים ומלאים בהכרה שרק אתם צודקים וחכמים.</w:t>
      </w:r>
    </w:p>
    <w:p w:rsidR="00244315" w:rsidRDefault="00244315" w:rsidP="00244315">
      <w:pPr>
        <w:rPr>
          <w:rtl/>
        </w:rPr>
      </w:pPr>
      <w:r>
        <w:rPr>
          <w:rFonts w:hint="cs"/>
          <w:rtl/>
        </w:rPr>
        <w:t xml:space="preserve">נמרוד </w:t>
      </w:r>
      <w:r>
        <w:rPr>
          <w:rtl/>
        </w:rPr>
        <w:t>–</w:t>
      </w:r>
      <w:r>
        <w:rPr>
          <w:rFonts w:hint="cs"/>
          <w:rtl/>
        </w:rPr>
        <w:t xml:space="preserve"> מתי שמעת על איש ימין או מתנחל שכתב ספר, מחזה או תסריט ראוי לשמו?</w:t>
      </w:r>
    </w:p>
    <w:p w:rsidR="00244315" w:rsidRDefault="00244315" w:rsidP="00244315">
      <w:pPr>
        <w:rPr>
          <w:rtl/>
        </w:rPr>
      </w:pPr>
      <w:r>
        <w:rPr>
          <w:rFonts w:hint="cs"/>
          <w:rtl/>
        </w:rPr>
        <w:t xml:space="preserve">נעמי </w:t>
      </w:r>
      <w:r>
        <w:rPr>
          <w:rtl/>
        </w:rPr>
        <w:t>–</w:t>
      </w:r>
      <w:r>
        <w:rPr>
          <w:rFonts w:hint="cs"/>
          <w:rtl/>
        </w:rPr>
        <w:t xml:space="preserve"> זה בגלל שאתם יושבים בכל הצמתים שבוחרים בהם את היצירות. אני מכירה עשרות יוצרים חשובים בהתנחלויות שמציגים את יצירותיהם בישובים שלנו, אך כשהם פונים לתיאטרונים שלכם הם נתקלים בסירוב. למה ללכת רחוק? הבת שלי הצעירה כתבה מחזה יפהפה שנפסל על הסף כששמעו ממנה שהיא חיה באריאל.</w:t>
      </w:r>
    </w:p>
    <w:p w:rsidR="00244315" w:rsidRDefault="00244315" w:rsidP="00244315">
      <w:pPr>
        <w:rPr>
          <w:rtl/>
        </w:rPr>
      </w:pPr>
      <w:r>
        <w:rPr>
          <w:rFonts w:hint="cs"/>
          <w:rtl/>
        </w:rPr>
        <w:t xml:space="preserve">נמרוד </w:t>
      </w:r>
      <w:r>
        <w:rPr>
          <w:rtl/>
        </w:rPr>
        <w:t>–</w:t>
      </w:r>
      <w:r>
        <w:rPr>
          <w:rFonts w:hint="cs"/>
          <w:rtl/>
        </w:rPr>
        <w:t xml:space="preserve"> זו כבר עלילה! תוכיחי את הטענה שלך או שתחזרי בך!</w:t>
      </w:r>
    </w:p>
    <w:p w:rsidR="00244315" w:rsidRDefault="00244315" w:rsidP="00244315">
      <w:pPr>
        <w:rPr>
          <w:rtl/>
        </w:rPr>
      </w:pPr>
      <w:r>
        <w:rPr>
          <w:rFonts w:hint="cs"/>
          <w:rtl/>
        </w:rPr>
        <w:t xml:space="preserve">נעמי </w:t>
      </w:r>
      <w:r>
        <w:rPr>
          <w:rtl/>
        </w:rPr>
        <w:t>–</w:t>
      </w:r>
      <w:r>
        <w:rPr>
          <w:rFonts w:hint="cs"/>
          <w:rtl/>
        </w:rPr>
        <w:t xml:space="preserve"> אתם מסתתרים מאחורי נימוקים מקצועיים, אבל זאת עובדה, אין אף יצירה שהועלתה מעל הבמות, כלום, </w:t>
      </w:r>
      <w:r>
        <w:rPr>
          <w:rFonts w:hint="cs"/>
        </w:rPr>
        <w:t>NADA</w:t>
      </w:r>
      <w:r>
        <w:rPr>
          <w:rFonts w:hint="cs"/>
          <w:rtl/>
        </w:rPr>
        <w:t>, גור נישט. שלא לדבר על המוות שעשיתם ליוצרים הדגולים מהימין מנעמי שמר ועד אפרים קישון. וגם אם פה ושם יש אנשי במה שלא חושבים בדיוק כמוכם עליהם להתיישר בשורת המקהלה ולזמר את אותן זמירות.</w:t>
      </w:r>
    </w:p>
    <w:p w:rsidR="00244315" w:rsidRDefault="00244315" w:rsidP="00244315">
      <w:pPr>
        <w:rPr>
          <w:rtl/>
        </w:rPr>
      </w:pPr>
      <w:r>
        <w:rPr>
          <w:rFonts w:hint="cs"/>
          <w:rtl/>
        </w:rPr>
        <w:t xml:space="preserve">נמרוד </w:t>
      </w:r>
      <w:r>
        <w:rPr>
          <w:rtl/>
        </w:rPr>
        <w:t>–</w:t>
      </w:r>
      <w:r>
        <w:rPr>
          <w:rFonts w:hint="cs"/>
          <w:rtl/>
        </w:rPr>
        <w:t xml:space="preserve"> מי שמדבר, קולקטיביות רעיונית כמו בליכוד אין בשום מקום. די אם נזכור את חיזיון העיוועים של כל הגוורדיה האימפרילית שהתייצבה עם מסיכות של גנגסטרים מאחורי נפוליאון שמעז להתקיף בבית המשפט את כל שומרי הסף. אף אחד אצלכם לא מעז לצפצף או ללחוש כנגד הקיסר, ואת שמה לב שאני אומר הקיסר ולא המנהיג ה- </w:t>
      </w:r>
      <w:r>
        <w:rPr>
          <w:rFonts w:hint="cs"/>
        </w:rPr>
        <w:t>FU</w:t>
      </w:r>
      <w:r>
        <w:t>E</w:t>
      </w:r>
      <w:r>
        <w:rPr>
          <w:rFonts w:hint="cs"/>
        </w:rPr>
        <w:t>HRER</w:t>
      </w:r>
      <w:r>
        <w:rPr>
          <w:rFonts w:hint="cs"/>
          <w:rtl/>
        </w:rPr>
        <w:t>, כדי שלא תאשימי אותי בהשוואות לנאצים. דמוקרטיה מפלגתית, עאלק, יש לכם, דיקטטורה!</w:t>
      </w:r>
    </w:p>
    <w:p w:rsidR="00244315" w:rsidRDefault="00244315" w:rsidP="00244315">
      <w:pPr>
        <w:rPr>
          <w:rtl/>
        </w:rPr>
      </w:pPr>
      <w:r>
        <w:rPr>
          <w:rFonts w:hint="cs"/>
          <w:rtl/>
        </w:rPr>
        <w:t xml:space="preserve">נעמי </w:t>
      </w:r>
      <w:r>
        <w:rPr>
          <w:rtl/>
        </w:rPr>
        <w:t>–</w:t>
      </w:r>
      <w:r>
        <w:rPr>
          <w:rFonts w:hint="cs"/>
          <w:rtl/>
        </w:rPr>
        <w:t xml:space="preserve"> אתה לא צריך להתפרץ בדלת פתוחה. אני מתקוממת כנגד שחיתות שלטונית לא פחות ממך ומוקיעה את הנהנתנות של ביבי, את השמפניות, המזימות עם מוזס, השוחד עם אלוביץ', לכאורה כי עוד לא הוכח כלום. אבל נניח שאתה צודק, אני הייתי בין המייסדים של אומ"ץ שלוחמת בשחיתות ובהון שלטון ונתנו את עיטור המופת שלנו לכל אלה שנלחמו נגד השחיתות של אולמרט, של ראשי ערים. אריה אבנרי מקים התנועה נפטר לפני שהתגלו השחיתויות של ביבי, אחרת אין לי ספק שהיה מתריע גם נגדן. אבל את השחיתות השלטונית המציא הרי השמאל...</w:t>
      </w:r>
    </w:p>
    <w:p w:rsidR="00244315" w:rsidRDefault="00244315" w:rsidP="00244315">
      <w:pPr>
        <w:rPr>
          <w:rtl/>
        </w:rPr>
      </w:pPr>
      <w:r>
        <w:rPr>
          <w:rFonts w:hint="cs"/>
          <w:rtl/>
        </w:rPr>
        <w:t xml:space="preserve">נמרוד </w:t>
      </w:r>
      <w:r>
        <w:rPr>
          <w:rtl/>
        </w:rPr>
        <w:t>–</w:t>
      </w:r>
      <w:r>
        <w:rPr>
          <w:rFonts w:hint="cs"/>
          <w:rtl/>
        </w:rPr>
        <w:t xml:space="preserve"> את קשה נעמי, מה זה קשה, אני חשבתי שאני ציני וקשוח, אבל אני ציקרפישקה לעומתך. בטח חינכת את המשפחה שלך ביד ברזל ואוי לו למי שלא ציית לרצונך. מה היית בקריירה שלך </w:t>
      </w:r>
      <w:r>
        <w:rPr>
          <w:rtl/>
        </w:rPr>
        <w:t>–</w:t>
      </w:r>
      <w:r>
        <w:rPr>
          <w:rFonts w:hint="cs"/>
          <w:rtl/>
        </w:rPr>
        <w:t xml:space="preserve"> עורכת דין, חוקרת משטרה?</w:t>
      </w:r>
    </w:p>
    <w:p w:rsidR="00244315" w:rsidRDefault="00244315" w:rsidP="00244315">
      <w:pPr>
        <w:rPr>
          <w:rtl/>
        </w:rPr>
      </w:pPr>
      <w:r>
        <w:rPr>
          <w:rFonts w:hint="cs"/>
          <w:rtl/>
        </w:rPr>
        <w:t xml:space="preserve">נעמי </w:t>
      </w:r>
      <w:r>
        <w:rPr>
          <w:rtl/>
        </w:rPr>
        <w:t>–</w:t>
      </w:r>
      <w:r>
        <w:rPr>
          <w:rFonts w:hint="cs"/>
          <w:rtl/>
        </w:rPr>
        <w:t xml:space="preserve"> הייתי מורה והתלמידים העריצו אותי למרות שלא ויתרתי בנושאי משמעת. אבל בבית אני בדיוק ההיפך, בעלי שולט בכל... (קולה נשבר) היה שולט בכל, כי היתה לו אישיות דומיננטית וכריזמה, חבל על הזמן. התחתנתי איתו ישר אחרי הסמינר ומיד עשינו ארבע בנות כי הוא רצה משפחה גדולה. הוא היה בן יחיד והרגיש כמו בהרמון עם חמש הנשים שהתחרו על אהבתו. רצה המסכן גם בן אבל לא יצא לו. אם הייתי קשוחה עם הבנות הן כולן היו בוחרות בקריירה שרציתי עבורן ובטח שלא חוזרות בתשובה או מתחתנות עם פלשתינאי. אני ההיפך מגזענית ומאוד שמחתי כששתים מהן באו עם בעלים מזרחים, אבל פחדתי שהסכסוך ישפיע גם על הזוגיות של בתי וכך היה.</w:t>
      </w:r>
    </w:p>
    <w:p w:rsidR="00244315" w:rsidRDefault="00244315" w:rsidP="00244315">
      <w:pPr>
        <w:rPr>
          <w:rtl/>
        </w:rPr>
      </w:pPr>
      <w:r>
        <w:rPr>
          <w:rFonts w:hint="cs"/>
          <w:rtl/>
        </w:rPr>
        <w:t xml:space="preserve">נמרוד </w:t>
      </w:r>
      <w:r>
        <w:rPr>
          <w:rtl/>
        </w:rPr>
        <w:t>–</w:t>
      </w:r>
      <w:r>
        <w:rPr>
          <w:rFonts w:hint="cs"/>
          <w:rtl/>
        </w:rPr>
        <w:t xml:space="preserve"> גם ערבי וגם חיה במולדת הנאציזם, מסכנה מה שליכודניקית כמוך סבלה בתנועה שמנהיגה עלה על הכנסת כאשר חתמו על הסכם השילומים. אבל, איך את חיה בשלום עם האידיאולוגיה הניאו ליברלית של נתניהו, את רצח מדינת הרווחה, העמקת הפערים והעוני, השיסוי של כל השבטים זה בזה, כשהוא רחוק מצדק חברתי כמו שהצניעות שלו רחוקה מזאת של בגין. בסופו של דבר את בורגנית, בעלת מפעל שחיה מזיעת הפועלים, אשת ימין בכל רמ"ח אבריה </w:t>
      </w:r>
      <w:r>
        <w:rPr>
          <w:rtl/>
        </w:rPr>
        <w:t>–</w:t>
      </w:r>
      <w:r>
        <w:rPr>
          <w:rFonts w:hint="cs"/>
          <w:rtl/>
        </w:rPr>
        <w:t xml:space="preserve"> בהשקפות המדיניות, בשנאת זרים, בניציות הקיצונית, במיסוי רגרסיבי, אשת האלפיון העליון.</w:t>
      </w:r>
    </w:p>
    <w:p w:rsidR="00244315" w:rsidRDefault="00244315" w:rsidP="00244315">
      <w:pPr>
        <w:rPr>
          <w:rtl/>
        </w:rPr>
      </w:pPr>
      <w:r>
        <w:rPr>
          <w:rFonts w:hint="cs"/>
          <w:rtl/>
        </w:rPr>
        <w:t xml:space="preserve">נעמי </w:t>
      </w:r>
      <w:r>
        <w:rPr>
          <w:rtl/>
        </w:rPr>
        <w:t>–</w:t>
      </w:r>
      <w:r>
        <w:rPr>
          <w:rFonts w:hint="cs"/>
          <w:rtl/>
        </w:rPr>
        <w:t xml:space="preserve"> ואתה עוד קורא לי קשוחה. תראה איך במחי יד הפכת אותי למרי אנטואנט והיית בטח שמח לעמוד בכיכר הקונקורד כשהמהפכנים שלך עורפים את ראשי. אז לידיעתך, אני תומכת בביבי רק מסיבה אחת </w:t>
      </w:r>
      <w:r>
        <w:rPr>
          <w:rtl/>
        </w:rPr>
        <w:t>–</w:t>
      </w:r>
      <w:r>
        <w:rPr>
          <w:rFonts w:hint="cs"/>
          <w:rtl/>
        </w:rPr>
        <w:t xml:space="preserve"> בגלל הקו המדיני שלו כלפי הערבים שהוא קשוח כלפי הפלשתינאים שרוצים לזרוק אותנו לים, תקיף כלפי סוריה, החיזבאלה ובעלי בריתם האירנים שרוצים לחסל אותנו, אבל חם ואוהד כלפי המצרים, ערב הסעודית ונסיכויות המפרץ. בזכותו יש לנו יחסים מצוינים עם טראמפ, עם פוטין, עם מנהיגי הודו, ברזיל, אירופה המזרחית, באסיה, באפריקה.</w:t>
      </w:r>
    </w:p>
    <w:p w:rsidR="00244315" w:rsidRDefault="00244315" w:rsidP="00244315">
      <w:pPr>
        <w:rPr>
          <w:rtl/>
        </w:rPr>
      </w:pPr>
      <w:r>
        <w:rPr>
          <w:rFonts w:hint="cs"/>
          <w:rtl/>
        </w:rPr>
        <w:t xml:space="preserve">נמרוד </w:t>
      </w:r>
      <w:r>
        <w:rPr>
          <w:rtl/>
        </w:rPr>
        <w:t>–</w:t>
      </w:r>
      <w:r>
        <w:rPr>
          <w:rFonts w:hint="cs"/>
          <w:rtl/>
        </w:rPr>
        <w:t xml:space="preserve"> כל כך אהוד, שישראל והוא נתפסים בעולם כמדינה ריאקציונית, מפרה זכויות אדם ופושעת מלחמה. שרוב מנהיגי האיחוד האירופי חושבים אותו לשקרן פתולוגי ולא אמין, ממרקל ועד מקרון, שמוקעת באו"ם ובכל האירגונים הבינלאומיים, ממש מאור הגולה המנהיג שלך. אבל לא ענית לי על שאר הנקודות כי אין לך תשובה.</w:t>
      </w:r>
    </w:p>
    <w:p w:rsidR="00244315" w:rsidRDefault="00244315" w:rsidP="00244315">
      <w:pPr>
        <w:rPr>
          <w:rtl/>
        </w:rPr>
      </w:pPr>
      <w:r>
        <w:rPr>
          <w:rFonts w:hint="cs"/>
          <w:rtl/>
        </w:rPr>
        <w:t xml:space="preserve">נעמי </w:t>
      </w:r>
      <w:r>
        <w:rPr>
          <w:rtl/>
        </w:rPr>
        <w:t>–</w:t>
      </w:r>
      <w:r>
        <w:rPr>
          <w:rFonts w:hint="cs"/>
          <w:rtl/>
        </w:rPr>
        <w:t xml:space="preserve"> ככה אתה מכיר אותי? כבר אמרתי לך שאני מוקיעה את השחיתות שלו לכאורה, את הנהתנות שלו, את הדיקטטורה שלו בתנועה. אבל אתה טועה שאני ימנית גם בהשקפות הכלכליות. אני אשת מרכז, לא ניאו ליברלית </w:t>
      </w:r>
      <w:r>
        <w:rPr>
          <w:rFonts w:hint="cs"/>
          <w:rtl/>
        </w:rPr>
        <w:lastRenderedPageBreak/>
        <w:t>אבל גם לא סוציאליסטית. מאמינה במעמד ביניים גדול שמניע את גלגלי המשק, בביעור העוני שקיים בעיקר אצל חהרדים והערבים ולכן אני בעד אינטגרציה שלהם ומערכת חינוך אחידה לכולם, לכל ארבעת השבטים. הייתי מורה ונוכחתי לדעת עד כמה חשובה מערכת החינוך לעיצוב דור העתיד. אבל לא רק ביבי אחראי לפערים של החרדים והערבים. זה התחיל כבר בימי בן גוריון. החטא הקדמון הוא קיום ארבעה זרמים בחינוך וצריך להיות רק זרם אחד חילוני, עם לימוד מסורת של כולם, יהודים וערבים, אשכנזים ומזרחים, עם שליטה מלאה בעברית, אנגלית וערבית.</w:t>
      </w:r>
    </w:p>
    <w:p w:rsidR="00244315" w:rsidRDefault="00244315" w:rsidP="00244315">
      <w:pPr>
        <w:rPr>
          <w:rtl/>
        </w:rPr>
      </w:pPr>
      <w:r>
        <w:rPr>
          <w:rFonts w:hint="cs"/>
          <w:rtl/>
        </w:rPr>
        <w:t xml:space="preserve">נמרוד </w:t>
      </w:r>
      <w:r>
        <w:rPr>
          <w:rtl/>
        </w:rPr>
        <w:t>–</w:t>
      </w:r>
      <w:r>
        <w:rPr>
          <w:rFonts w:hint="cs"/>
          <w:rtl/>
        </w:rPr>
        <w:t xml:space="preserve"> טוב, אז למרות הכל יש כמה נקודות השקה בינינו </w:t>
      </w:r>
      <w:r>
        <w:rPr>
          <w:rtl/>
        </w:rPr>
        <w:t>–</w:t>
      </w:r>
      <w:r>
        <w:rPr>
          <w:rFonts w:hint="cs"/>
          <w:rtl/>
        </w:rPr>
        <w:t xml:space="preserve"> בכלכלה, בתרבות, בחינוך, עוד נמצא שאנחנו חלוקים בינינו רק בסוגית הסכסוך. אבל זאת הנקודה הכי חשובה ואין בילתה. כי ממנה נובע הכל, אם לא יהיה צדק כלפי הפלשתינאים, אם נמשיך בכיבוש, אם נמשיך לעשות להם טרור ולמרר להם את החיים, תתגבר השחיתות, יעמיקו הפערים. לא יהיה צדק חברתי אם אין צדק מדיני, כי לא ניתן לחלק את הצדק. את היית חברה באומ"ץ, שדוגלת בצדק חברתי, לכן אינך יכולה להיות חברה במפלגה שדוגלת בעושק ובכיבוש, קיפוח העניים והפריפריה והערבים.</w:t>
      </w:r>
    </w:p>
    <w:p w:rsidR="00244315" w:rsidRDefault="00244315" w:rsidP="00244315">
      <w:pPr>
        <w:rPr>
          <w:rtl/>
        </w:rPr>
      </w:pPr>
      <w:r>
        <w:rPr>
          <w:rFonts w:hint="cs"/>
          <w:rtl/>
        </w:rPr>
        <w:t xml:space="preserve">נעמי </w:t>
      </w:r>
      <w:r>
        <w:rPr>
          <w:rtl/>
        </w:rPr>
        <w:t>–</w:t>
      </w:r>
      <w:r>
        <w:rPr>
          <w:rFonts w:hint="cs"/>
          <w:rtl/>
        </w:rPr>
        <w:t xml:space="preserve"> אז בוא נקים ביחד תנועה שתדגול בכל אותם הדברים ששנינו מסכימים להם </w:t>
      </w:r>
      <w:r>
        <w:rPr>
          <w:rtl/>
        </w:rPr>
        <w:t>–</w:t>
      </w:r>
      <w:r>
        <w:rPr>
          <w:rFonts w:hint="cs"/>
          <w:rtl/>
        </w:rPr>
        <w:t xml:space="preserve"> בצדק חברתי, בביעור העוני והקיפוח, באינטגרציה של הערבים והחרדים, שמיישמת מדיניות של אתיקה, אחריות חברתית ואיכות הסביבה </w:t>
      </w:r>
      <w:r>
        <w:rPr>
          <w:rtl/>
        </w:rPr>
        <w:t>–</w:t>
      </w:r>
      <w:r>
        <w:rPr>
          <w:rFonts w:hint="cs"/>
          <w:rtl/>
        </w:rPr>
        <w:t xml:space="preserve"> שלושת האלפים, שתביא את ישראל להיכלל בין עשר המדינות הכי אתיות ומשגשגות בעולם, בלי שחיתות עסקית ושלטונית, בלי קשרי הון שלטון, מדיניות שתטפח את התרבות והחינוך, תקים זרם חינוך אחד חילוני בעברית לכולם, כמו בצרפת, כמו בארצות הברית, עם הפרדה של דת ומדינה כמו בכל המדינות המתוקנות ושתעשה שלום.</w:t>
      </w:r>
    </w:p>
    <w:p w:rsidR="00244315" w:rsidRDefault="00244315" w:rsidP="00244315">
      <w:pPr>
        <w:rPr>
          <w:rtl/>
        </w:rPr>
      </w:pPr>
      <w:r>
        <w:rPr>
          <w:rFonts w:hint="cs"/>
          <w:rtl/>
        </w:rPr>
        <w:t xml:space="preserve">נמרוד </w:t>
      </w:r>
      <w:r>
        <w:rPr>
          <w:rtl/>
        </w:rPr>
        <w:t>–</w:t>
      </w:r>
      <w:r>
        <w:rPr>
          <w:rFonts w:hint="cs"/>
          <w:rtl/>
        </w:rPr>
        <w:t xml:space="preserve"> טוב ששמרת את השלום לסוף, כי אצלי הוא בהתחלה ועל זה קם ונופל השיתוף בינינו.</w:t>
      </w:r>
    </w:p>
    <w:p w:rsidR="00244315" w:rsidRDefault="00244315" w:rsidP="00244315">
      <w:pPr>
        <w:rPr>
          <w:rtl/>
        </w:rPr>
      </w:pPr>
      <w:r>
        <w:rPr>
          <w:rFonts w:hint="cs"/>
          <w:rtl/>
        </w:rPr>
        <w:t xml:space="preserve">נעמי </w:t>
      </w:r>
      <w:r>
        <w:rPr>
          <w:rtl/>
        </w:rPr>
        <w:t>–</w:t>
      </w:r>
      <w:r>
        <w:rPr>
          <w:rFonts w:hint="cs"/>
          <w:rtl/>
        </w:rPr>
        <w:t xml:space="preserve"> החטא הקדמון היה שהסכמתם להקמת מדינה פלשתינאית. ארבעים וחמש שנה התנגדנו למדינה פלשתינאית ושלחנו למאסר כל אחד שאפילו העז להיפגש עם ערפאת ופתאום אתם עושים עסקים עם הארכי מחבל הזה, שעושה מכם חוכא ואיטלולא, שמסובב באצבע הקטנה שלו את אדריכלי אוסלו, יותר חכם מכולכם, טירונים פוליטיים יפי נפש שכל כך רוצים צדק עבור כולם שאתם רוצים להקים להם מדינה. לא נעים לכם שלנו יש ולהם אין. אז מה אם בדרך נעקור מהבתים שלהם מאות אלפי מתנחלים, העיקר שיהיה לפלשתינאים המסכנים מדינה </w:t>
      </w:r>
      <w:r>
        <w:rPr>
          <w:rtl/>
        </w:rPr>
        <w:t>–</w:t>
      </w:r>
      <w:r>
        <w:rPr>
          <w:rFonts w:hint="cs"/>
          <w:rtl/>
        </w:rPr>
        <w:t xml:space="preserve"> מדינה שתהיה בסיס לטרור כמו בעזה, כמו בגדה באינתיפאדה השניה, כי למרות שנסוגונו הם המשיכו להתקיף אותנו. מתי כבר תבינו שהבעיה היא לא הכיבוש והנסיגה, הבעיה היא שאין מקום במדינה הקטנה שלנו לשלוש מדינות פלשתינאיות </w:t>
      </w:r>
      <w:r>
        <w:rPr>
          <w:rtl/>
        </w:rPr>
        <w:t>–</w:t>
      </w:r>
      <w:r>
        <w:rPr>
          <w:rFonts w:hint="cs"/>
          <w:rtl/>
        </w:rPr>
        <w:t xml:space="preserve"> אחת בעזה לחמאס, אחת בגדה לרשות, ועוד אחת בישראל עם זכות השיבה. כל זאת כשיש להם כבר מדינה אחת בירדן שבה הם מהווים 80% מהאוכלוסיה. אז 4 מדינות בשבילם ואף מדינה בשבילנו כי הם לא מכירים בישראל כמדינת הלאום היהודי וערפאת התכחש בערבית לביטול האמנה הפלשתינאית השוללת את ישראל. הפתרון כל כך פשוט - שתקום בשטחי ארץ ישראל שבהם הוקם המנדט מדינה אחת פלשתינאית עם ירדן, רצועת עזה והישובים הערבים בגדה ומדינה אחת יהודית עם ישראל, בקעת הירדן והישובים הישראלים בגדה.</w:t>
      </w:r>
    </w:p>
    <w:p w:rsidR="00244315" w:rsidRDefault="00244315" w:rsidP="00244315">
      <w:pPr>
        <w:rPr>
          <w:rtl/>
        </w:rPr>
      </w:pPr>
      <w:r>
        <w:rPr>
          <w:rFonts w:hint="cs"/>
          <w:rtl/>
        </w:rPr>
        <w:t xml:space="preserve">נמרוד </w:t>
      </w:r>
      <w:r>
        <w:rPr>
          <w:rtl/>
        </w:rPr>
        <w:t>–</w:t>
      </w:r>
      <w:r>
        <w:rPr>
          <w:rFonts w:hint="cs"/>
          <w:rtl/>
        </w:rPr>
        <w:t xml:space="preserve"> מה את קובעת בשבילם איזו מדינה תהיה להם, כמו שקבעתם בשביל הלבנונים שהנוצרים ישלטו בהם?</w:t>
      </w:r>
    </w:p>
    <w:p w:rsidR="00244315" w:rsidRDefault="00244315" w:rsidP="00244315">
      <w:pPr>
        <w:rPr>
          <w:rtl/>
        </w:rPr>
      </w:pPr>
      <w:r>
        <w:rPr>
          <w:rFonts w:hint="cs"/>
          <w:rtl/>
        </w:rPr>
        <w:t xml:space="preserve">נעמי </w:t>
      </w:r>
      <w:r>
        <w:rPr>
          <w:rtl/>
        </w:rPr>
        <w:t>–</w:t>
      </w:r>
      <w:r>
        <w:rPr>
          <w:rFonts w:hint="cs"/>
          <w:rtl/>
        </w:rPr>
        <w:t xml:space="preserve"> אני לא קובעת כלום בשביל הפלשתינאים שמעניינים אותי כשלג דאשתקד. המנהיגים שלהם הם האויבים שלנו והדבר האחרון שהיינו צריכים לעשות זה להביא אותם במו ידינו לישראל שיקימו בה מדינת טרור. הטעות הקרדינלית שעשיתם לא רק עלתה לנו ביותר מאלף קורבנות (ואני מסכימה אתך שמלחמת לבנון היתה טעות שגם עלתה בהמון קורבנות), הביאה עלינו רק צרות, בידוד מדיני, שנאה בעולם </w:t>
      </w:r>
      <w:r>
        <w:rPr>
          <w:rtl/>
        </w:rPr>
        <w:t>–</w:t>
      </w:r>
      <w:r>
        <w:rPr>
          <w:rFonts w:hint="cs"/>
          <w:rtl/>
        </w:rPr>
        <w:t xml:space="preserve"> אתה מדבר על שנאה, כולה נובעת בגלל אוסלו שהפלתם עלינו. מי בכלל דיבר על מדינה פלשתינאית לפני אוסלו </w:t>
      </w:r>
      <w:r>
        <w:rPr>
          <w:rtl/>
        </w:rPr>
        <w:t>–</w:t>
      </w:r>
      <w:r>
        <w:rPr>
          <w:rFonts w:hint="cs"/>
          <w:rtl/>
        </w:rPr>
        <w:t xml:space="preserve"> לא בקרב השונאים שלנו, בקרב הידידים. אבל אם ישראל מכירה במדינה שלהם אז כל בעלות הברית גם מרגישות צורך לעשות זאת. ואילו מדינות נוראיות הם הקימו </w:t>
      </w:r>
      <w:r>
        <w:rPr>
          <w:rtl/>
        </w:rPr>
        <w:t>–</w:t>
      </w:r>
      <w:r>
        <w:rPr>
          <w:rFonts w:hint="cs"/>
          <w:rtl/>
        </w:rPr>
        <w:t xml:space="preserve"> בצלמם ובדמותם של המנהיגים הנאצים, המושחתים ומכחישי השואה שלהם. מדינות שאין להן יכולת קיום, ואני מוותר לך על זכות קיום כי יש להם כבר מדינה בירדן, מדינות עניות, נכות, עשויות קרעים קרעים גם אם אליבא דאבירי השמאל, ז'נבה, לוזאן, ציריך וטאבה, יקרעו ממנה גם את גושי ההתנחלויות, עם ירושלים שוב פעם מחולקת עם שכונה להם ושכונה לנו כמו בברלין, בבלפסט ובניקוסיה, מדינות מפורזות, עאלק, כמו בעזה, שירו עלינו אלפי טילים וישלחו אלינו טרוריסטים וצעדות שיבה ויצעקו אבוי אם ירו לפולשים ברגליים.</w:t>
      </w:r>
    </w:p>
    <w:p w:rsidR="00244315" w:rsidRDefault="00244315" w:rsidP="00244315">
      <w:pPr>
        <w:rPr>
          <w:rtl/>
        </w:rPr>
      </w:pPr>
      <w:r>
        <w:rPr>
          <w:rFonts w:hint="cs"/>
          <w:rtl/>
        </w:rPr>
        <w:t xml:space="preserve">נמרוד </w:t>
      </w:r>
      <w:r>
        <w:rPr>
          <w:rtl/>
        </w:rPr>
        <w:t>–</w:t>
      </w:r>
      <w:r>
        <w:rPr>
          <w:rFonts w:hint="cs"/>
          <w:rtl/>
        </w:rPr>
        <w:t xml:space="preserve"> הו, נעמי נעמי, התשת אותי. קל להתמודד עם מירי רגב ועם דודי אמסלם, אנחנו עוטפים אותם בבוז ומגחכים אותם. אבל את אגוז קשה, את משלנו. לעומת זאת, בביבי ובכל התותחים הכבדים שלהם אנחנו מתמודדים במשפטים כי כולם מושחתים ולכולם ניתן לתפור תיק אמיתי, כי אנחנו לא מפברקים ראיות ולא מאיימים על עדים כמו שביבי עושה (מקסימום אנחנו קצת מפחידים עדי מדינה עם סחיטה על המאהבות שלהם, אבל זה ברוח טובה). בכיבוש אנחנו מתמודדים רק בזירה הבינלאומית, כי בישראל הכוח שלנו כבר מתחת לאחוז החסימה, אז העברנו </w:t>
      </w:r>
      <w:r>
        <w:rPr>
          <w:rFonts w:hint="cs"/>
          <w:rtl/>
        </w:rPr>
        <w:lastRenderedPageBreak/>
        <w:t xml:space="preserve">את הזירה לעולם, שם אנחנו שולטים במדיה, בקמפוסים, בארגונים הבינלאומיים, בשמאל, באינטליגנציה, כורתים בריתות אד הוק גם עם הירוקים </w:t>
      </w:r>
      <w:r>
        <w:rPr>
          <w:rtl/>
        </w:rPr>
        <w:t>–</w:t>
      </w:r>
      <w:r>
        <w:rPr>
          <w:rFonts w:hint="cs"/>
          <w:rtl/>
        </w:rPr>
        <w:t xml:space="preserve"> לא האקולוגים - האיסלמיסטים, העיקר להשיג את המטרה, להפסיק את הכיבוש ומוכנים לשם כך לעשות ברית לא רק עם השטן, כי אם גם עם אירן, עם הפשיסטים, הניאו נאצים, עם כל שונאי ישראל, אנחנו מאתרגים את כולם. ואת עוד קוראת לנו טירונים פוליטים? תראי איך הצלחנו לבודד את ישראל!</w:t>
      </w:r>
    </w:p>
    <w:p w:rsidR="00244315" w:rsidRDefault="00244315" w:rsidP="00244315">
      <w:pPr>
        <w:rPr>
          <w:rtl/>
        </w:rPr>
      </w:pPr>
      <w:r>
        <w:rPr>
          <w:rFonts w:hint="cs"/>
          <w:rtl/>
        </w:rPr>
        <w:t xml:space="preserve">נעמי </w:t>
      </w:r>
      <w:r>
        <w:rPr>
          <w:rtl/>
        </w:rPr>
        <w:t>–</w:t>
      </w:r>
      <w:r>
        <w:rPr>
          <w:rFonts w:hint="cs"/>
          <w:rtl/>
        </w:rPr>
        <w:t xml:space="preserve"> עם אוהבי ישראל כמוכם כבר לא צריכים אויבים. אתם דמוקרטים עאלק רק כשנוח לכם, ואם חסרים לכם קולות להעביר בחטא את אוסלו שלכם אתם מאתרגים את דרעי הגנב ומשחדים את עריקי רפול. כמו שאתרגתם את אולמרט ואת שרון. אריה אבנרי חברי כל כך הזדעזע כאשר ראה שאושיות השמאל יוצאים בקריאה להגנת אולמרט המושחת ולביטול המשפט רק בגלל שהוא קרא לנסיגה חד צדדית. פתאום המושחת הזה שנתפס רק על חלק מהגניבות שלו לפי אבנרי הפך לכשר. פתאום שרון המושחת הפך לצדיק וממסמסים את הגניבות שלו כי הוא נסוג מרצועת עזה. מותר לעשות בריתות אד הוק עם כולם מאירן ועד הפשיסטים רק בשביל להפסיק את הכיבוש.</w:t>
      </w:r>
    </w:p>
    <w:p w:rsidR="00244315" w:rsidRDefault="00244315" w:rsidP="00244315">
      <w:pPr>
        <w:rPr>
          <w:rtl/>
        </w:rPr>
      </w:pPr>
      <w:r>
        <w:rPr>
          <w:rFonts w:hint="cs"/>
          <w:rtl/>
        </w:rPr>
        <w:t xml:space="preserve">נמרוד </w:t>
      </w:r>
      <w:r>
        <w:rPr>
          <w:rtl/>
        </w:rPr>
        <w:t>–</w:t>
      </w:r>
      <w:r>
        <w:rPr>
          <w:rFonts w:hint="cs"/>
          <w:rtl/>
        </w:rPr>
        <w:t xml:space="preserve"> אז לנו יש מוסר כפול, אנחנו צבועים, אבל השקרנים הכי גדולים הם דווקא בליכוד, שמשכנעים את המזרחים שביבי דואג לאינטרסים שלהם, כשהוא זה שעושק אותם הכי הרבה, בימיו התגבר העוני, גדלו הפערים, הוא משתמש בשרים המזרחים רק בשביל לעשות את העבודה השחורה שנעשית על ידי השחורים. אמסלם בתקשורת, אוחנה במשפטים ובמשטרה, רגב בתרבות, בכל מעוזי השמאל, שומרי הסף, כשאת התיקים החשובים הוא שומר דווקא לאשכנזים ולחרדים </w:t>
      </w:r>
      <w:r>
        <w:rPr>
          <w:rtl/>
        </w:rPr>
        <w:t>–</w:t>
      </w:r>
      <w:r>
        <w:rPr>
          <w:rFonts w:hint="cs"/>
          <w:rtl/>
        </w:rPr>
        <w:t xml:space="preserve"> הפנים לדרעי הגנב, הבינוי לליצמן עם ערימת התקים נגדו, וועדות הכנסת.</w:t>
      </w:r>
    </w:p>
    <w:p w:rsidR="00244315" w:rsidRDefault="00244315" w:rsidP="00244315">
      <w:pPr>
        <w:rPr>
          <w:rtl/>
        </w:rPr>
      </w:pPr>
      <w:r>
        <w:rPr>
          <w:rFonts w:hint="cs"/>
          <w:rtl/>
        </w:rPr>
        <w:t xml:space="preserve">נעמי </w:t>
      </w:r>
      <w:r>
        <w:rPr>
          <w:rtl/>
        </w:rPr>
        <w:t>–</w:t>
      </w:r>
      <w:r>
        <w:rPr>
          <w:rFonts w:hint="cs"/>
          <w:rtl/>
        </w:rPr>
        <w:t xml:space="preserve"> נמרוד יקירי כשאתה צודק אתה צודק, ביבי באמת משתמש במזרחים לעבודה הבזויה והמזרחים לא עולים על התרמית כי הם עדיין חיים בטראומה של המעברות והאפליה של מפא"י שכבר לא קיימת, אבל רוח הרפאים של השמאל תמיד מועלית לפני הבחירות, כמו שביבי חי בטראומה של אלטלנה ומשוכנע שלמרות שהוא בשלטון יותר מכל ראש ממשלה אחר, עדיין הוא עשוק ויורים עליו בתותח הקדוש </w:t>
      </w:r>
      <w:r>
        <w:rPr>
          <w:rtl/>
        </w:rPr>
        <w:t>–</w:t>
      </w:r>
      <w:r>
        <w:rPr>
          <w:rFonts w:hint="cs"/>
          <w:rtl/>
        </w:rPr>
        <w:t xml:space="preserve"> רק שעכשיו התותח זה שומרי הסף שהוא בעצמו מינה, לא אנשי שמאל ולא ציפורים, אבל ההמון המוסת עוד מאמין לו שהוא ודרייפוס תאומים סיאמים.</w:t>
      </w:r>
    </w:p>
    <w:p w:rsidR="00244315" w:rsidRDefault="00244315" w:rsidP="00244315">
      <w:pPr>
        <w:rPr>
          <w:rtl/>
        </w:rPr>
      </w:pPr>
      <w:r>
        <w:rPr>
          <w:rFonts w:hint="cs"/>
          <w:rtl/>
        </w:rPr>
        <w:t xml:space="preserve">נמרוד </w:t>
      </w:r>
      <w:r>
        <w:rPr>
          <w:rtl/>
        </w:rPr>
        <w:t>–</w:t>
      </w:r>
      <w:r>
        <w:rPr>
          <w:rFonts w:hint="cs"/>
          <w:rtl/>
        </w:rPr>
        <w:t xml:space="preserve"> נעמי, אני מציע לך עיסקה, בתנועה שאנחנו נקים ביחד נוקיע את נתניהו ואת הליכוד, כמו שגם נוקיע את הפוסט ציונים והמנהיגות הפלשתינאית. נתאחד סביב 90% הנקודות המוסכמות וכך גם נאחד 90% מהעם.</w:t>
      </w:r>
    </w:p>
    <w:p w:rsidR="00244315" w:rsidRDefault="00244315" w:rsidP="00244315">
      <w:pPr>
        <w:rPr>
          <w:rtl/>
        </w:rPr>
      </w:pPr>
      <w:r>
        <w:rPr>
          <w:rFonts w:hint="cs"/>
          <w:rtl/>
        </w:rPr>
        <w:t xml:space="preserve">נעמי </w:t>
      </w:r>
      <w:r>
        <w:rPr>
          <w:rtl/>
        </w:rPr>
        <w:t>–</w:t>
      </w:r>
      <w:r>
        <w:rPr>
          <w:rFonts w:hint="cs"/>
          <w:rtl/>
        </w:rPr>
        <w:t xml:space="preserve"> יקירי, משהו טוב עוד ייצא מהקורונה, למרות הטראומות האישיות שלנו. זאת התחלה של ידידות מופלאה, של מדינה חדשה, שחורטת על דגלה חופש, שוויון, אחווה, שלום, אתיקה, איכות חיים. זו התחלה של חיים חדשים! </w:t>
      </w:r>
    </w:p>
    <w:p w:rsidR="00727E0D" w:rsidRDefault="00727E0D" w:rsidP="007E78B5">
      <w:pPr>
        <w:rPr>
          <w:rtl/>
        </w:rPr>
      </w:pPr>
    </w:p>
    <w:p w:rsidR="007E78B5" w:rsidRDefault="007E78B5" w:rsidP="007E78B5">
      <w:pPr>
        <w:rPr>
          <w:rtl/>
        </w:rPr>
      </w:pPr>
      <w:r>
        <w:rPr>
          <w:rFonts w:hint="cs"/>
          <w:rtl/>
        </w:rPr>
        <w:t>תגובה אישית שקיבלתי מחבר הפורום אלי ב- 30.5</w:t>
      </w:r>
    </w:p>
    <w:p w:rsidR="007E78B5" w:rsidRDefault="007E78B5" w:rsidP="007E78B5">
      <w:r>
        <w:rPr>
          <w:rFonts w:hint="cs"/>
          <w:rtl/>
        </w:rPr>
        <w:t>ערב טוב קורי</w:t>
      </w:r>
      <w:r>
        <w:t>,</w:t>
      </w:r>
    </w:p>
    <w:p w:rsidR="007E78B5" w:rsidRDefault="007E78B5" w:rsidP="007E78B5">
      <w:r>
        <w:rPr>
          <w:rFonts w:hint="cs"/>
          <w:rtl/>
        </w:rPr>
        <w:t>כמו שאתה יודע, דעתי היא כדעתך וכדעת אורה.  אני קצת ימינה משניכם בזירת המזרח התיכון</w:t>
      </w:r>
      <w:r>
        <w:t>..</w:t>
      </w:r>
    </w:p>
    <w:p w:rsidR="007E78B5" w:rsidRDefault="007E78B5" w:rsidP="007E78B5">
      <w:r>
        <w:rPr>
          <w:rFonts w:hint="cs"/>
          <w:rtl/>
        </w:rPr>
        <w:t>כשמתכננים איסטרטגיה ארוכת טווח, ולפני שמתפשרים על מה שאפשר להשיג כעת, יש להסכים על מה המצב הסופי הטוב ביותר לישראל ולחתור אליו</w:t>
      </w:r>
      <w:r>
        <w:t>.</w:t>
      </w:r>
    </w:p>
    <w:p w:rsidR="007E78B5" w:rsidRDefault="007E78B5" w:rsidP="007E78B5">
      <w:r>
        <w:rPr>
          <w:rFonts w:hint="cs"/>
          <w:rtl/>
        </w:rPr>
        <w:t>לערבים יש הבנה מה הם רוצים - להשמיד את ישראל.  זו עמדת המוצא שלהם ומכיוון שאינם יכולים להשיג מטרה זו עכשיו הם מקפיאים את המצב ואת המחשבה הקשיחה שלהם עד הגעת שעת הכושר.  כך בדיוק גם אנחנו צריכים לנהוג ולנצל כל שעת כושר כדי להתקרב אל המטרה המוסכמת</w:t>
      </w:r>
      <w:r>
        <w:t>.</w:t>
      </w:r>
    </w:p>
    <w:p w:rsidR="007E78B5" w:rsidRDefault="007E78B5" w:rsidP="007E78B5">
      <w:r>
        <w:rPr>
          <w:rFonts w:hint="cs"/>
          <w:rtl/>
        </w:rPr>
        <w:t>בעניין פנים, אין לי כל חילוקי דעות בעניין המבנה הפוליטי הפנימי המיטבי הרצוי, והרחוק מהמצוי</w:t>
      </w:r>
      <w:r>
        <w:t>.</w:t>
      </w:r>
    </w:p>
    <w:p w:rsidR="007E78B5" w:rsidRDefault="007E78B5" w:rsidP="007E78B5">
      <w:r>
        <w:rPr>
          <w:rFonts w:hint="cs"/>
          <w:rtl/>
        </w:rPr>
        <w:t>נמשיך לשוחח בפרטי</w:t>
      </w:r>
      <w:r>
        <w:t>.</w:t>
      </w:r>
    </w:p>
    <w:p w:rsidR="007E78B5" w:rsidRDefault="007E78B5" w:rsidP="007E78B5">
      <w:r>
        <w:rPr>
          <w:rFonts w:hint="cs"/>
          <w:rtl/>
        </w:rPr>
        <w:t>בברכה</w:t>
      </w:r>
      <w:r>
        <w:t>,</w:t>
      </w:r>
    </w:p>
    <w:p w:rsidR="007E78B5" w:rsidRDefault="007E78B5" w:rsidP="00576397">
      <w:pPr>
        <w:rPr>
          <w:rtl/>
        </w:rPr>
      </w:pPr>
    </w:p>
    <w:p w:rsidR="007E78B5" w:rsidRDefault="007E78B5" w:rsidP="00576397">
      <w:pPr>
        <w:rPr>
          <w:rtl/>
        </w:rPr>
      </w:pPr>
      <w:r>
        <w:rPr>
          <w:rFonts w:hint="cs"/>
          <w:rtl/>
        </w:rPr>
        <w:t>תגובה אישית שקיבלתי מחבר הפורום אלי ב- 30.5</w:t>
      </w:r>
    </w:p>
    <w:p w:rsidR="007E78B5" w:rsidRDefault="007E78B5" w:rsidP="007E78B5">
      <w:pPr>
        <w:rPr>
          <w:rFonts w:ascii="Arial" w:hAnsi="Arial" w:cs="Arial"/>
        </w:rPr>
      </w:pPr>
      <w:r>
        <w:rPr>
          <w:rFonts w:ascii="Arial" w:hAnsi="Arial" w:cs="Arial"/>
          <w:sz w:val="56"/>
          <w:szCs w:val="56"/>
          <w:rtl/>
        </w:rPr>
        <w:lastRenderedPageBreak/>
        <w:t>קורי ידידי,</w:t>
      </w:r>
    </w:p>
    <w:p w:rsidR="007E78B5" w:rsidRDefault="007E78B5" w:rsidP="007E78B5">
      <w:pPr>
        <w:rPr>
          <w:rFonts w:ascii="Arial" w:hAnsi="Arial" w:cs="Arial"/>
        </w:rPr>
      </w:pPr>
    </w:p>
    <w:p w:rsidR="007E78B5" w:rsidRDefault="007E78B5" w:rsidP="007E78B5">
      <w:pPr>
        <w:rPr>
          <w:rFonts w:ascii="Arial" w:hAnsi="Arial" w:cs="Arial"/>
          <w:sz w:val="52"/>
          <w:szCs w:val="52"/>
          <w:rtl/>
        </w:rPr>
      </w:pPr>
      <w:r>
        <w:rPr>
          <w:rFonts w:ascii="Arial" w:hAnsi="Arial" w:cs="Arial"/>
          <w:sz w:val="52"/>
          <w:szCs w:val="52"/>
          <w:rtl/>
        </w:rPr>
        <w:t>אתה יכול להינחם בכך שפורום נוסף בו אני שותף (פורום העתירה לעליון) מתבדר גם הוא וקרוב לוודאי מגיע לסופו. אכן, אנשים מתחפרים בעמדותיהם, עושים ונטילציה, ומהר מאוד מתחילים לחזור על עצמם עד לזרא. אני גם אחזור על עצמי, כמו שאמרתי קודם לכן, אני משוכנע שלמילה הכתובה של הוגי דעות, פרופסורים, מחזאים וסופרים, אין כל השפעה על עמדות ההמונים, ולא משנה מי מאחורי המילים. אנו מוצפים בכמויות אינסופיות של אינפורמציה, כדי להכיל ואפילו חלק קטן מהכמות המטורפת במרשתת אנו מרפרפים על המילים ובמקרים רבים מסתפקים רק בכותרות. מי יכול להרשות לעצמו לקרוא את כל הצרופות, הפוסטרים, והאי מילים שמציפים אותנו מידי יום, ועוד להתעמק במשמעות המסרים. להערכתי טווח תשומת הלב למילה הכתובה של נכדינו יצטמצם עוד יותר מאחר והם אינם מכירים את המושג "לקרוא ספר."</w:t>
      </w:r>
    </w:p>
    <w:p w:rsidR="007E78B5" w:rsidRDefault="007E78B5" w:rsidP="007E78B5">
      <w:pPr>
        <w:rPr>
          <w:rFonts w:ascii="Calibri" w:hAnsi="Calibri"/>
          <w:b/>
          <w:bCs/>
          <w:sz w:val="52"/>
          <w:szCs w:val="52"/>
          <w:rtl/>
        </w:rPr>
      </w:pPr>
      <w:r>
        <w:rPr>
          <w:b/>
          <w:bCs/>
          <w:sz w:val="52"/>
          <w:szCs w:val="52"/>
          <w:rtl/>
        </w:rPr>
        <w:lastRenderedPageBreak/>
        <w:t>הדרך היחידה להשפיע ולשנות מדיניות היא להצטרף לגוף פוליטי ולהשקיע זמן ומאמץ בכדי להתברג לעמדה גבוהה שתאפשר השפעה.  את זאת אני משאיר לאחרים.</w:t>
      </w:r>
    </w:p>
    <w:p w:rsidR="007E78B5" w:rsidRDefault="007E78B5" w:rsidP="007E78B5">
      <w:pPr>
        <w:rPr>
          <w:b/>
          <w:bCs/>
          <w:sz w:val="52"/>
          <w:szCs w:val="52"/>
          <w:rtl/>
        </w:rPr>
      </w:pPr>
      <w:r>
        <w:rPr>
          <w:b/>
          <w:bCs/>
          <w:sz w:val="52"/>
          <w:szCs w:val="52"/>
          <w:rtl/>
        </w:rPr>
        <w:t>בריאות,</w:t>
      </w:r>
    </w:p>
    <w:p w:rsidR="007E78B5" w:rsidRDefault="007E78B5" w:rsidP="00576397">
      <w:pPr>
        <w:rPr>
          <w:rtl/>
        </w:rPr>
      </w:pPr>
    </w:p>
    <w:p w:rsidR="007E78B5" w:rsidRDefault="007E78B5" w:rsidP="007E78B5">
      <w:pPr>
        <w:rPr>
          <w:rtl/>
        </w:rPr>
      </w:pPr>
      <w:r>
        <w:rPr>
          <w:rFonts w:hint="cs"/>
          <w:rtl/>
        </w:rPr>
        <w:t>תגובה אישית שקיבלתי מחבר הפורום ב- 31.5</w:t>
      </w:r>
    </w:p>
    <w:p w:rsidR="007E78B5" w:rsidRDefault="007E78B5" w:rsidP="007E78B5">
      <w:r>
        <w:rPr>
          <w:rFonts w:hint="cs"/>
          <w:rtl/>
        </w:rPr>
        <w:t>קורי ידידי,</w:t>
      </w:r>
    </w:p>
    <w:p w:rsidR="007E78B5" w:rsidRDefault="007E78B5" w:rsidP="007E78B5">
      <w:pPr>
        <w:rPr>
          <w:rtl/>
        </w:rPr>
      </w:pPr>
      <w:r>
        <w:rPr>
          <w:rFonts w:hint="cs"/>
          <w:rtl/>
        </w:rPr>
        <w:t>גם אני הרגשתי כמוך שהגענו למבוי סתום ושמספר המשתתפים נמוך וחלקם לא נותנים לעובדות לבלבל אותם ולכן לא ניתן להתקדם ואפילו לא להגיע להצהרה משותפת. בכל אופן אני מודה לך על היוזמה. נהניתי מאד לתת את תרומתי הצנועה ולהחשף לעמדות של גדולים וטובים מכל צבעי הקשת הפוליטית. לא ידעתי שאתה מחובר לכל כך הרבה אנשים.</w:t>
      </w:r>
    </w:p>
    <w:p w:rsidR="007E78B5" w:rsidRDefault="007E78B5" w:rsidP="007E78B5">
      <w:pPr>
        <w:rPr>
          <w:rtl/>
        </w:rPr>
      </w:pPr>
      <w:r>
        <w:rPr>
          <w:rFonts w:hint="cs"/>
          <w:rtl/>
        </w:rPr>
        <w:t>אני עדיין חושב שאין דרך להתקדם בלי קשר לגוף פוליטי. להקים מפלגה מאפס זה קשה ובמיוחד בגילנו, למרות שיש תקדימים לכך (הגמלאים, יוסף לפיד). לכן צריך לחבור לגוף קיים נטול אידאולוגיה ולהשפיע על דרכו. נראה לי שהמתאימים ביותר הם גנץ ואשכנזי למרות שאתה כועס עליהם.</w:t>
      </w:r>
    </w:p>
    <w:p w:rsidR="007E78B5" w:rsidRDefault="007E78B5" w:rsidP="007E78B5">
      <w:pPr>
        <w:rPr>
          <w:rtl/>
        </w:rPr>
      </w:pPr>
      <w:r>
        <w:rPr>
          <w:rFonts w:hint="cs"/>
          <w:rtl/>
        </w:rPr>
        <w:t>כל טוב,</w:t>
      </w:r>
    </w:p>
    <w:p w:rsidR="007E78B5" w:rsidRDefault="007E78B5" w:rsidP="00576397">
      <w:pPr>
        <w:rPr>
          <w:rtl/>
        </w:rPr>
      </w:pPr>
    </w:p>
    <w:p w:rsidR="007E78B5" w:rsidRDefault="007E78B5" w:rsidP="007E78B5">
      <w:pPr>
        <w:rPr>
          <w:rtl/>
        </w:rPr>
      </w:pPr>
      <w:r>
        <w:rPr>
          <w:rFonts w:hint="cs"/>
          <w:rtl/>
        </w:rPr>
        <w:t>תגובה אישית שקיבלתי מחבר הפורום ב- 31.5</w:t>
      </w:r>
    </w:p>
    <w:p w:rsidR="007E78B5" w:rsidRDefault="007E78B5" w:rsidP="007E78B5">
      <w:pPr>
        <w:rPr>
          <w:rFonts w:ascii="Arial" w:hAnsi="Arial" w:cs="Arial"/>
        </w:rPr>
      </w:pPr>
      <w:r>
        <w:rPr>
          <w:rFonts w:ascii="Arial" w:hAnsi="Arial" w:cs="Arial"/>
          <w:rtl/>
        </w:rPr>
        <w:t>קורי ידידי,</w:t>
      </w:r>
    </w:p>
    <w:p w:rsidR="007E78B5" w:rsidRDefault="007E78B5" w:rsidP="007E78B5">
      <w:pPr>
        <w:rPr>
          <w:rFonts w:ascii="Arial" w:hAnsi="Arial" w:cs="Arial"/>
          <w:rtl/>
        </w:rPr>
      </w:pPr>
      <w:r>
        <w:rPr>
          <w:rFonts w:ascii="Arial" w:hAnsi="Arial" w:cs="Arial"/>
          <w:rtl/>
        </w:rPr>
        <w:t>אני מסכים עם המסקנה שהגעת אליה.</w:t>
      </w:r>
    </w:p>
    <w:p w:rsidR="007E78B5" w:rsidRDefault="007E78B5" w:rsidP="007E78B5">
      <w:pPr>
        <w:rPr>
          <w:rFonts w:ascii="Arial" w:hAnsi="Arial" w:cs="Arial"/>
          <w:rtl/>
        </w:rPr>
      </w:pPr>
      <w:r>
        <w:rPr>
          <w:rFonts w:ascii="Arial" w:hAnsi="Arial" w:cs="Arial"/>
          <w:rtl/>
        </w:rPr>
        <w:t>שבוע טוב,</w:t>
      </w:r>
    </w:p>
    <w:p w:rsidR="007E78B5" w:rsidRDefault="007E78B5" w:rsidP="00576397">
      <w:pPr>
        <w:rPr>
          <w:rtl/>
        </w:rPr>
      </w:pPr>
    </w:p>
    <w:p w:rsidR="007E78B5" w:rsidRDefault="007E78B5" w:rsidP="00576397">
      <w:pPr>
        <w:rPr>
          <w:rtl/>
        </w:rPr>
      </w:pPr>
      <w:r>
        <w:rPr>
          <w:rFonts w:hint="cs"/>
          <w:rtl/>
        </w:rPr>
        <w:t>תגובה אישית שקיבלתי מחבר הפורום ב- 31.5</w:t>
      </w:r>
    </w:p>
    <w:p w:rsidR="007E78B5" w:rsidRDefault="007E78B5" w:rsidP="007E78B5">
      <w:pPr>
        <w:rPr>
          <w:rFonts w:ascii="Arial" w:hAnsi="Arial" w:cs="Arial"/>
          <w:sz w:val="72"/>
          <w:szCs w:val="72"/>
        </w:rPr>
      </w:pPr>
      <w:r>
        <w:rPr>
          <w:rFonts w:ascii="Arial" w:hAnsi="Arial" w:cs="Arial"/>
          <w:sz w:val="72"/>
          <w:szCs w:val="72"/>
          <w:rtl/>
        </w:rPr>
        <w:t>הי,</w:t>
      </w:r>
    </w:p>
    <w:p w:rsidR="007E78B5" w:rsidRDefault="007E78B5" w:rsidP="007E78B5">
      <w:pPr>
        <w:rPr>
          <w:rFonts w:ascii="Arial" w:hAnsi="Arial" w:cs="Arial"/>
          <w:sz w:val="72"/>
          <w:szCs w:val="72"/>
        </w:rPr>
      </w:pPr>
      <w:r>
        <w:rPr>
          <w:rFonts w:ascii="Arial" w:hAnsi="Arial" w:cs="Arial"/>
          <w:sz w:val="72"/>
          <w:szCs w:val="72"/>
          <w:rtl/>
        </w:rPr>
        <w:t xml:space="preserve">כל הכבוד שהרמת את הכפפה. אני כבר כמה ימים רק עוקב אחרי </w:t>
      </w:r>
      <w:r>
        <w:rPr>
          <w:rFonts w:ascii="Arial" w:hAnsi="Arial" w:cs="Arial"/>
          <w:sz w:val="72"/>
          <w:szCs w:val="72"/>
          <w:rtl/>
        </w:rPr>
        <w:lastRenderedPageBreak/>
        <w:t>המשחק כמו בטלווזיה ומחכה לראות מהו הכיוון הבא, אך שום דבר לא משתנה. כל הכבוד על האומץ. אני חושב שמנוחה הוא הדבר הנכון לעשות בשלב הזה. אם ביבי ישתולל או כדומה תמיד אפשר להפעיל את המשחק. אני אתך ומברך על הפעילות המענינת שהייתה.</w:t>
      </w:r>
    </w:p>
    <w:p w:rsidR="007E78B5" w:rsidRDefault="007E78B5" w:rsidP="007E78B5">
      <w:pPr>
        <w:rPr>
          <w:rFonts w:ascii="Arial" w:hAnsi="Arial" w:cs="Arial"/>
          <w:sz w:val="72"/>
          <w:szCs w:val="72"/>
          <w:rtl/>
        </w:rPr>
      </w:pPr>
      <w:r>
        <w:rPr>
          <w:rFonts w:ascii="Arial" w:hAnsi="Arial" w:cs="Arial"/>
          <w:sz w:val="72"/>
          <w:szCs w:val="72"/>
          <w:rtl/>
        </w:rPr>
        <w:t>להשתמע</w:t>
      </w:r>
    </w:p>
    <w:p w:rsidR="007E78B5" w:rsidRDefault="007E78B5" w:rsidP="00576397">
      <w:pPr>
        <w:rPr>
          <w:rtl/>
        </w:rPr>
      </w:pPr>
    </w:p>
    <w:p w:rsidR="006F684A" w:rsidRDefault="006F684A" w:rsidP="00576397">
      <w:pPr>
        <w:rPr>
          <w:rtl/>
        </w:rPr>
      </w:pPr>
      <w:r>
        <w:rPr>
          <w:rFonts w:hint="cs"/>
          <w:rtl/>
        </w:rPr>
        <w:t>מכתב אישי מחברת הפורום אלי ב- 31.5</w:t>
      </w:r>
    </w:p>
    <w:p w:rsidR="006F684A" w:rsidRDefault="006F684A" w:rsidP="006F684A">
      <w:pPr>
        <w:rPr>
          <w:rtl/>
        </w:rPr>
      </w:pPr>
      <w:r>
        <w:rPr>
          <w:rFonts w:hint="cs"/>
          <w:rtl/>
        </w:rPr>
        <w:t>שלום יעקב</w:t>
      </w:r>
    </w:p>
    <w:p w:rsidR="006F684A" w:rsidRDefault="006F684A" w:rsidP="006F684A">
      <w:pPr>
        <w:rPr>
          <w:rtl/>
        </w:rPr>
      </w:pPr>
      <w:r>
        <w:rPr>
          <w:rFonts w:hint="cs"/>
          <w:rtl/>
        </w:rPr>
        <w:t>עקבתי לסירוגין אחר ההתכתבות המעניינת של הקבוצה שיצרת. אכן אנשים מרשימים. לי לא התאים להצטרף מבחינת הנושא שדובר בו, אני עסוקה בימים אלו בכתיבה מסוג אחר.   </w:t>
      </w:r>
    </w:p>
    <w:p w:rsidR="006F684A" w:rsidRDefault="006F684A" w:rsidP="006F684A">
      <w:pPr>
        <w:rPr>
          <w:rtl/>
        </w:rPr>
      </w:pPr>
      <w:r>
        <w:rPr>
          <w:rFonts w:hint="cs"/>
          <w:rtl/>
        </w:rPr>
        <w:t>ראיתי אותך מלא התלהבות ולכן צר לי שאתה מתקפל. מניחה שאתה די מאוכזב, אבל מעריכה את היוזמה והביצוע עד כה. לקחת על עצמך משימה לא פשוטה.</w:t>
      </w:r>
    </w:p>
    <w:p w:rsidR="006F684A" w:rsidRDefault="006F684A" w:rsidP="006F684A">
      <w:pPr>
        <w:rPr>
          <w:rtl/>
        </w:rPr>
      </w:pPr>
      <w:r>
        <w:rPr>
          <w:rFonts w:hint="cs"/>
          <w:rtl/>
        </w:rPr>
        <w:t>מאמינה שתמצא דברים מעניינים אחרים לעסוק בהם.</w:t>
      </w:r>
    </w:p>
    <w:p w:rsidR="006F684A" w:rsidRDefault="006F684A" w:rsidP="006F684A">
      <w:pPr>
        <w:rPr>
          <w:rtl/>
        </w:rPr>
      </w:pPr>
      <w:r>
        <w:rPr>
          <w:rFonts w:hint="cs"/>
          <w:rtl/>
        </w:rPr>
        <w:t>תודה שאפשרת לי להיות קוראת פסיבית בפורם שלך.</w:t>
      </w:r>
    </w:p>
    <w:p w:rsidR="006F684A" w:rsidRDefault="006F684A" w:rsidP="006F684A">
      <w:pPr>
        <w:rPr>
          <w:rtl/>
        </w:rPr>
      </w:pPr>
      <w:r>
        <w:rPr>
          <w:rFonts w:hint="cs"/>
          <w:rtl/>
        </w:rPr>
        <w:t>בברכה</w:t>
      </w:r>
    </w:p>
    <w:p w:rsidR="006F684A" w:rsidRDefault="006F684A" w:rsidP="00576397">
      <w:pPr>
        <w:rPr>
          <w:rtl/>
        </w:rPr>
      </w:pPr>
    </w:p>
    <w:p w:rsidR="006F684A" w:rsidRDefault="006F684A" w:rsidP="00576397">
      <w:pPr>
        <w:rPr>
          <w:rtl/>
        </w:rPr>
      </w:pPr>
      <w:r>
        <w:rPr>
          <w:rFonts w:hint="cs"/>
          <w:rtl/>
        </w:rPr>
        <w:t>מכתב אישי מחבר הפורום אלי ב- 31.5</w:t>
      </w:r>
    </w:p>
    <w:p w:rsidR="006F684A" w:rsidRDefault="006F684A" w:rsidP="006F684A">
      <w:pPr>
        <w:rPr>
          <w:rFonts w:ascii="Tahoma" w:hAnsi="Tahoma" w:cs="Tahoma"/>
          <w:color w:val="3333FF"/>
        </w:rPr>
      </w:pPr>
      <w:r>
        <w:rPr>
          <w:rFonts w:ascii="Tahoma" w:hAnsi="Tahoma" w:cs="Tahoma"/>
          <w:color w:val="3333FF"/>
          <w:rtl/>
        </w:rPr>
        <w:lastRenderedPageBreak/>
        <w:t>קורי יקירי,</w:t>
      </w:r>
    </w:p>
    <w:p w:rsidR="006F684A" w:rsidRDefault="006F684A" w:rsidP="006F684A">
      <w:pPr>
        <w:rPr>
          <w:rFonts w:ascii="Tahoma" w:hAnsi="Tahoma" w:cs="Tahoma"/>
          <w:color w:val="3333FF"/>
        </w:rPr>
      </w:pPr>
      <w:r>
        <w:rPr>
          <w:rFonts w:ascii="Tahoma" w:hAnsi="Tahoma" w:cs="Tahoma"/>
          <w:color w:val="3333FF"/>
          <w:rtl/>
        </w:rPr>
        <w:t>אני יכול בהחלט להבין את תסכולך, ואף מזדהה עמו. מאחר ואיני יודע מי "שייך" לאיזו קבוצת חברים, אני לא רוצה להדביק תוויות לאיש, אך תוך כדי קריאה בפורום במשך הזמן (בייחוד לאחרונה) עלתה בי מחשבה זו כמה פעמים, רק בצורה קצת שונה: אם בקבוצת "אליתא" לעילה ולעילה שכזו קשה להגיע לאיזו תובנה משותפת, איך אנו יכולים לצפות מכל האוכלוסייה "המגוונת" בהרבה בהשכלתה ובערכיה - להגיע להסכמה בנושא כלשהו? רמזתי על כך בדימוי של "יושב הטריבונה" בו השתמשתי כדי לומר זאת בעקיפין וברמז.</w:t>
      </w:r>
    </w:p>
    <w:p w:rsidR="006F684A" w:rsidRDefault="006F684A" w:rsidP="006F684A">
      <w:pPr>
        <w:rPr>
          <w:rtl/>
        </w:rPr>
      </w:pPr>
      <w:r>
        <w:rPr>
          <w:rFonts w:ascii="Tahoma" w:hAnsi="Tahoma" w:cs="Tahoma"/>
          <w:color w:val="3333FF"/>
          <w:rtl/>
        </w:rPr>
        <w:t>אך, משפט הסיום שלך הוא קולע ומסכם את הדברים היטב: "</w:t>
      </w:r>
      <w:r>
        <w:rPr>
          <w:rFonts w:hint="cs"/>
          <w:color w:val="000000"/>
          <w:sz w:val="28"/>
          <w:szCs w:val="28"/>
          <w:rtl/>
        </w:rPr>
        <w:t xml:space="preserve">אם חבורה של אנשים כל כך איכותיים לא מסוגלים להגיע למדיניות אחידה איך אנו מצפים מהעם להתאחד, לאחות את הקרעים, להגיע לאתוס משותף?" </w:t>
      </w:r>
      <w:r>
        <w:rPr>
          <w:rFonts w:ascii="Tahoma" w:hAnsi="Tahoma" w:cs="Tahoma"/>
          <w:color w:val="0000FF"/>
          <w:rtl/>
        </w:rPr>
        <w:t>עדיין לא קראתי את הדואודרמה שצרפת, כך שאיני יודע בינתיים מה התובנות אליהן הגעת שם. מחר...</w:t>
      </w:r>
    </w:p>
    <w:p w:rsidR="006F684A" w:rsidRDefault="006F684A" w:rsidP="006F684A">
      <w:pPr>
        <w:rPr>
          <w:rFonts w:ascii="Tahoma" w:hAnsi="Tahoma" w:cs="Tahoma"/>
          <w:color w:val="3333FF"/>
          <w:rtl/>
        </w:rPr>
      </w:pPr>
    </w:p>
    <w:p w:rsidR="006F684A" w:rsidRDefault="006F684A" w:rsidP="006F684A">
      <w:pPr>
        <w:rPr>
          <w:rtl/>
        </w:rPr>
      </w:pPr>
      <w:r>
        <w:rPr>
          <w:rFonts w:ascii="Tahoma" w:hAnsi="Tahoma" w:cs="Tahoma"/>
          <w:color w:val="0000FF"/>
          <w:rtl/>
        </w:rPr>
        <w:t>לא פשוט... אבל יש עדיין צורך לחתור ולחפש "בסיס משותף" כלשהו ממנו אפשר להתחיל.</w:t>
      </w:r>
    </w:p>
    <w:p w:rsidR="006F684A" w:rsidRDefault="006F684A" w:rsidP="006F684A">
      <w:pPr>
        <w:rPr>
          <w:rtl/>
        </w:rPr>
      </w:pPr>
      <w:r>
        <w:rPr>
          <w:rFonts w:ascii="Tahoma" w:hAnsi="Tahoma" w:cs="Tahoma"/>
          <w:color w:val="0000FF"/>
          <w:rtl/>
        </w:rPr>
        <w:t>בלי איזה חוט מחבר (אפילו דק) כל החבילה תתפורר ותתפרק, וחבל. לצערנו ביבי פועל במלא עצמתו לנצל אירועי עבר ורגשות עבר ולעורר שסעים, מתחים ושנאה, במקום איחוד. </w:t>
      </w:r>
    </w:p>
    <w:p w:rsidR="006F684A" w:rsidRDefault="006F684A" w:rsidP="006F684A">
      <w:pPr>
        <w:rPr>
          <w:rtl/>
        </w:rPr>
      </w:pPr>
      <w:r>
        <w:rPr>
          <w:rFonts w:ascii="Tahoma" w:hAnsi="Tahoma" w:cs="Tahoma"/>
          <w:color w:val="0000FF"/>
          <w:rtl/>
        </w:rPr>
        <w:t>זה מה שיש כרגע, ולגנץ תודתנו...</w:t>
      </w:r>
    </w:p>
    <w:p w:rsidR="006F684A" w:rsidRDefault="006F684A" w:rsidP="006F684A">
      <w:pPr>
        <w:rPr>
          <w:rtl/>
        </w:rPr>
      </w:pPr>
      <w:r>
        <w:rPr>
          <w:rFonts w:ascii="Tahoma" w:hAnsi="Tahoma" w:cs="Tahoma"/>
          <w:color w:val="0000FF"/>
          <w:rtl/>
        </w:rPr>
        <w:t xml:space="preserve">רק הערה אחת ברשותך, לגבי הדיעות והסגנון בפורום: </w:t>
      </w:r>
      <w:r>
        <w:rPr>
          <w:rFonts w:ascii="Tahoma" w:hAnsi="Tahoma" w:cs="Tahoma"/>
          <w:color w:val="0000FF"/>
          <w:u w:val="single"/>
          <w:rtl/>
        </w:rPr>
        <w:t>אני</w:t>
      </w:r>
      <w:r>
        <w:rPr>
          <w:rFonts w:ascii="Tahoma" w:hAnsi="Tahoma" w:cs="Tahoma"/>
          <w:color w:val="0000FF"/>
          <w:rtl/>
        </w:rPr>
        <w:t xml:space="preserve"> מקבל זאת כחופש ביטוי: חבל לי כשמישהו מתבטא בגסות, אך זו מהות העניין - יכול לומר מה שירצה כל עוד אין זו הסתה. זה מעיד על עצמו ולא על מי שכלפיו הדברים נאמרו. זה בייחוד נכון לגבי דעות מאד שונות משלנו אך שמושמעות בלשון נקייה. צריך לכבד כל דיעה גם אם היא מקוממת...  </w:t>
      </w:r>
    </w:p>
    <w:p w:rsidR="006F684A" w:rsidRDefault="006F684A" w:rsidP="006F684A">
      <w:pPr>
        <w:rPr>
          <w:rtl/>
        </w:rPr>
      </w:pPr>
    </w:p>
    <w:p w:rsidR="006F684A" w:rsidRDefault="006F684A" w:rsidP="006F684A">
      <w:pPr>
        <w:rPr>
          <w:rtl/>
        </w:rPr>
      </w:pPr>
      <w:r>
        <w:rPr>
          <w:rFonts w:ascii="Tahoma" w:hAnsi="Tahoma" w:cs="Tahoma"/>
          <w:color w:val="0000FF"/>
          <w:rtl/>
        </w:rPr>
        <w:t>בכל אופן, אני למדתי הרבה מהפורום לגבי איך אנשים אינטליגנטים שונים רואים את הדברים שלי נראים אחרים בבירור! זה היה מעשיר.</w:t>
      </w:r>
    </w:p>
    <w:p w:rsidR="006F684A" w:rsidRDefault="006F684A" w:rsidP="006F684A">
      <w:pPr>
        <w:rPr>
          <w:rtl/>
        </w:rPr>
      </w:pPr>
      <w:r>
        <w:rPr>
          <w:rFonts w:ascii="Tahoma" w:hAnsi="Tahoma" w:cs="Tahoma"/>
          <w:color w:val="0000FF"/>
          <w:rtl/>
        </w:rPr>
        <w:t>אני לא בטוח שכדאי לסגור את הפורום (גם אם הייתה "הפסקת חג" בתכתובת). ממילא זה לא דורש ממך טרחה מיוחדת. זה יאפשר לאנשים להכיר דעות וגישות מגוונות (מנומקות ומגובשות) ובכך יש ברכה.</w:t>
      </w:r>
    </w:p>
    <w:p w:rsidR="006F684A" w:rsidRDefault="006F684A" w:rsidP="006F684A">
      <w:pPr>
        <w:rPr>
          <w:rtl/>
        </w:rPr>
      </w:pPr>
      <w:r>
        <w:rPr>
          <w:rFonts w:ascii="Tahoma" w:hAnsi="Tahoma" w:cs="Tahoma"/>
          <w:color w:val="0000FF"/>
          <w:rtl/>
        </w:rPr>
        <w:t>אולם, ההחלטה בידך.</w:t>
      </w:r>
    </w:p>
    <w:p w:rsidR="006F684A" w:rsidRDefault="006F684A" w:rsidP="006F684A">
      <w:pPr>
        <w:rPr>
          <w:rtl/>
        </w:rPr>
      </w:pPr>
      <w:r>
        <w:rPr>
          <w:rFonts w:ascii="Tahoma" w:hAnsi="Tahoma" w:cs="Tahoma"/>
          <w:color w:val="0000FF"/>
          <w:rtl/>
        </w:rPr>
        <w:t>הרבה בריאות גופנית, נפשית וכלכלית לקראת המשבר שיתחיל לתת אותותיו ביוני...</w:t>
      </w:r>
    </w:p>
    <w:p w:rsidR="006F684A" w:rsidRDefault="006F684A" w:rsidP="006F684A">
      <w:pPr>
        <w:rPr>
          <w:rtl/>
        </w:rPr>
      </w:pPr>
      <w:r>
        <w:rPr>
          <w:rFonts w:ascii="Tahoma" w:hAnsi="Tahoma" w:cs="Tahoma"/>
          <w:color w:val="0000FF"/>
          <w:rtl/>
        </w:rPr>
        <w:t>ד"ש לרותי,</w:t>
      </w:r>
    </w:p>
    <w:p w:rsidR="006F684A" w:rsidRDefault="006F684A" w:rsidP="00576397">
      <w:pPr>
        <w:rPr>
          <w:rtl/>
        </w:rPr>
      </w:pPr>
    </w:p>
    <w:p w:rsidR="006F684A" w:rsidRDefault="006F684A" w:rsidP="00576397">
      <w:pPr>
        <w:rPr>
          <w:rtl/>
        </w:rPr>
      </w:pPr>
      <w:r>
        <w:rPr>
          <w:rFonts w:hint="cs"/>
          <w:rtl/>
        </w:rPr>
        <w:t>מכתב אישי מחבר הפורום אלי ב- 31.5</w:t>
      </w:r>
    </w:p>
    <w:p w:rsidR="006F684A" w:rsidRDefault="006F684A" w:rsidP="006F684A">
      <w:r>
        <w:rPr>
          <w:rFonts w:hint="cs"/>
          <w:rtl/>
        </w:rPr>
        <w:t>שלום יעקב, </w:t>
      </w:r>
    </w:p>
    <w:p w:rsidR="006F684A" w:rsidRDefault="006F684A" w:rsidP="006F684A">
      <w:pPr>
        <w:rPr>
          <w:rtl/>
        </w:rPr>
      </w:pPr>
      <w:r>
        <w:rPr>
          <w:rFonts w:hint="cs"/>
          <w:rtl/>
        </w:rPr>
        <w:lastRenderedPageBreak/>
        <w:t>אני מודה לך על מכתבך ועל ניהול הפורום. אינני יודע אם היו לך ציפיות שנגיע לאחדות דעות שתהיה בסיס לפעילות המכוונת לקדם את העמדה המוסכמת. לי לא היו ציפיןת כאלה וראיתי טעם בעצם הדיון. לצערי הייתי עמוס במטלות אחרות ולא הצטרפתי לויכוח בשאלה המרכזית של היחסים עם הפלשתינאים. ארשה לעצמי להציג את עמדתי גם אם כבר ירד המסך. עמדתי העקרונית היא שאסור להתייאש למרות כל הכשלונות שהיו עד כה להגיע להסכמות עם הפלשתינאים. הטעם לכך שאני מציע להמשיך לנסות הוא שאני חרד מהמשך הכיבוש, לא משיקולים מוסריים שענינם הפגיעה בזכויות הפלשתינאים אלא מדאגה עמוקה למה שהכיבוש עושה לחברה הישראלית. </w:t>
      </w:r>
    </w:p>
    <w:p w:rsidR="006F684A" w:rsidRDefault="006F684A" w:rsidP="006F684A">
      <w:pPr>
        <w:rPr>
          <w:rtl/>
        </w:rPr>
      </w:pPr>
      <w:r>
        <w:rPr>
          <w:rFonts w:hint="cs"/>
          <w:rtl/>
        </w:rPr>
        <w:t>אינני סוציולוג אבל אין לי ספק ששעבוד עם אחר הכרוך בלא מעט התעמרות בבני אדם, יש לו השפעה על עמדות החברה הישראלית בנושאים רבים. אנשים צעירים שעוסקים בשימור הכיבוש לומדים לשנוא את הנכבשים , עמדה שיש לה השפעה על עמדותיהם בחייהם לאחר השירות. לכיבוש השפעה על כלכלת ישראל. השמירה על קיום השקט באיזור והשמירה על ההתנחלויות והמאחזים הן נטל כבד ומה שחשוב אולי יותר הן פוגעות בכשרו של צה"ל להגן על גבולות המדינה.</w:t>
      </w:r>
    </w:p>
    <w:p w:rsidR="006F684A" w:rsidRDefault="006F684A" w:rsidP="006F684A">
      <w:pPr>
        <w:rPr>
          <w:rtl/>
        </w:rPr>
      </w:pPr>
      <w:r>
        <w:rPr>
          <w:rFonts w:hint="cs"/>
          <w:rtl/>
        </w:rPr>
        <w:t>עמדתי שיש לחתור להגיע להסדר עם הפלשתינאים קשורה גם בהתפתחות הצפויה אם לא יושג הסדר. אנו מתקדמים לקראת היווצרותה של מדינה דו לאומית. על השלכותיה של התפתחות זו על ישראל כמדינה יהודית ודמוקרטית ועל כלכלת ישראל. עמדה זו מביאה אותי להתנגד לסיפוח שמתכנן נתניהו. להחלת הריבונות הישראלית על שטחים בגדה אין כל משמעות אם לא תנתן לה הכרה על ידי אומות העולם. לעומת זאת היא צפויה להביא להרעת יחסינו עם העולם הערבי והיא עשויה לחייב הגדלה משמעותית בתקציב הבטחון בתקופה בה נזדקק להשקעה גדולה בשיקום המשק לאחר הקורונה.</w:t>
      </w:r>
    </w:p>
    <w:p w:rsidR="006F684A" w:rsidRDefault="006F684A" w:rsidP="006F684A">
      <w:pPr>
        <w:rPr>
          <w:rtl/>
        </w:rPr>
      </w:pPr>
      <w:r>
        <w:rPr>
          <w:rFonts w:hint="cs"/>
          <w:rtl/>
        </w:rPr>
        <w:t>לסיום אציג דברים שכתבתי לעצמי בשנת 1955 על המדיניות הערבית של ישראל. חלק מהם יכולים להועיל גם היום:</w:t>
      </w:r>
    </w:p>
    <w:p w:rsidR="006F684A" w:rsidRDefault="006F684A" w:rsidP="006F684A">
      <w:pPr>
        <w:rPr>
          <w:rtl/>
        </w:rPr>
      </w:pPr>
      <w:r>
        <w:rPr>
          <w:rFonts w:hint="cs"/>
          <w:rtl/>
        </w:rPr>
        <w:t>" מדיניות החוץ הישראלית נקטה בדרך של שב ואל תעשה בשטח היחסים עם מדינות ערב. ההנחה היתה שהזמן החולף יעשה את שלו, הרגשות הלאומניים ישככו ואז נוכל להגיע לידי הסדר סופי שיהיה לטובת שני הצדדים,הסדר שהשכל הישר מחייבו. היתה גם הנחה שמדינות המערב המעונינות בשקט במזרח התיכון תלחצנה על הערבים להגיע לידי הסדר אתנו. שיקול נוסף לאזלת היד כי כל מה שניתן לעשות לקירוב השלום עם הערבים אינו בידנו, ואנחנו,אם רק לא נחמיר את המצב, עשינו את שלנו. כשלונה של מדיניות זו ברור לכל עין :</w:t>
      </w:r>
    </w:p>
    <w:p w:rsidR="006F684A" w:rsidRDefault="006F684A" w:rsidP="006F684A">
      <w:pPr>
        <w:rPr>
          <w:rtl/>
        </w:rPr>
      </w:pPr>
      <w:r>
        <w:rPr>
          <w:rFonts w:hint="cs"/>
          <w:rtl/>
        </w:rPr>
        <w:t>1. לא רק שלא התקדמנו לשלום , אלא שסכנת מלחמה קרובה עתה עד מאד;</w:t>
      </w:r>
    </w:p>
    <w:p w:rsidR="006F684A" w:rsidRDefault="006F684A" w:rsidP="006F684A">
      <w:pPr>
        <w:rPr>
          <w:rtl/>
        </w:rPr>
      </w:pPr>
      <w:r>
        <w:rPr>
          <w:rFonts w:hint="cs"/>
          <w:rtl/>
        </w:rPr>
        <w:t>2. השנאה לישראל היא הגורם העיקרי המאחד את מדינות ערב ומאפשר להן להציג בפני העולם חזית אחידה;</w:t>
      </w:r>
    </w:p>
    <w:p w:rsidR="006F684A" w:rsidRDefault="006F684A" w:rsidP="006F684A">
      <w:pPr>
        <w:rPr>
          <w:rtl/>
        </w:rPr>
      </w:pPr>
      <w:r>
        <w:rPr>
          <w:rFonts w:hint="cs"/>
          <w:rtl/>
        </w:rPr>
        <w:t>3. מדינות ערב, בעלות הפוטנציאל הגדול, הולכות ומתחזקות, צבאותיהן מתגבשים ומעמדן בזירה הבינלאומית משתפר;</w:t>
      </w:r>
    </w:p>
    <w:p w:rsidR="006F684A" w:rsidRDefault="006F684A" w:rsidP="006F684A">
      <w:pPr>
        <w:rPr>
          <w:rtl/>
        </w:rPr>
      </w:pPr>
      <w:r>
        <w:rPr>
          <w:rFonts w:hint="cs"/>
          <w:rtl/>
        </w:rPr>
        <w:t>4. תוקקפנותן של מדינות ערב ב - 1948 נמחלה להן וישראל מוצגת כתוקפן פוטנציאלי וכאחראית לצרת הפליטים. </w:t>
      </w:r>
    </w:p>
    <w:p w:rsidR="006F684A" w:rsidRDefault="006F684A" w:rsidP="006F684A">
      <w:pPr>
        <w:rPr>
          <w:rtl/>
        </w:rPr>
      </w:pPr>
      <w:r>
        <w:rPr>
          <w:rFonts w:hint="cs"/>
          <w:rtl/>
        </w:rPr>
        <w:t>על מה שעבר אין טעם לבזבז השערות היפוטתיות. העם בישראל , ובעיקר מנהיגיו, אשמים בהזנחה ובחוסר מעוף. לאחר הנצחון במלחמה היה צורך במאמץ לא פחות גדול כדי לזכות בשלום. מאמץ זה לא נעשה ותוצאות ההזנחה ניכרות במצבנו מפנים ומחוץ. מה ניתן לעשות על מנת לפרוץ את טבעת המצור הערבי?</w:t>
      </w:r>
    </w:p>
    <w:p w:rsidR="006F684A" w:rsidRDefault="006F684A" w:rsidP="006F684A">
      <w:pPr>
        <w:rPr>
          <w:rtl/>
        </w:rPr>
      </w:pPr>
      <w:r>
        <w:rPr>
          <w:rFonts w:hint="cs"/>
          <w:rtl/>
        </w:rPr>
        <w:t>1. יש לטפח את המיעוט הערבי בישראל. הסיכויים לבצע את תכניות אברהם שרון בדבר פינוי המיעוט הערבי מן הארץ הם היום אפסיים. יש להשקיע מאמצים גדולים בחינוכם וקידומם של ערביי ישראל, ובהסרת ההגבלות והאפליות שאינן הכרחיות. אם ייעשה הדבר בהבנה יש תקוה שיישא פרי. אם לא נוכל להתהלך בשלום עם מיעוט ערבי בן 159,000 , היש סיכוי להשתרשותנו במרחב העוין אי פעם ?</w:t>
      </w:r>
    </w:p>
    <w:p w:rsidR="006F684A" w:rsidRDefault="006F684A" w:rsidP="006F684A">
      <w:pPr>
        <w:rPr>
          <w:rtl/>
        </w:rPr>
      </w:pPr>
      <w:r>
        <w:rPr>
          <w:rFonts w:hint="cs"/>
          <w:rtl/>
        </w:rPr>
        <w:t>2. יש להשקיע יותר מאמץ ומחשבה בתעמולה והסברה במדינות ערב. .</w:t>
      </w:r>
    </w:p>
    <w:p w:rsidR="006F684A" w:rsidRDefault="006F684A" w:rsidP="006F684A">
      <w:pPr>
        <w:rPr>
          <w:rtl/>
        </w:rPr>
      </w:pPr>
      <w:r>
        <w:rPr>
          <w:rFonts w:hint="cs"/>
          <w:rtl/>
        </w:rPr>
        <w:t>3. על מנת להקים סגל שיהיה מסוגל לשאת בתפקידים המנויים לעיל יש צורך להחדיר את ידיעת השפה הערבית ולימוד הארצות השכנות לכל בתי הספר. יש לטפח בתשומת לב את הפקולטה למדעי המזרח באוניברסיטה העברית. יש להעמיד את מדיניותנו לגבי המיעוט הערבי והארצות השכנות על בסיס של ידיעה מעמיקה ופעולה שיטתית."</w:t>
      </w:r>
    </w:p>
    <w:p w:rsidR="006F684A" w:rsidRDefault="006F684A" w:rsidP="006F684A">
      <w:pPr>
        <w:rPr>
          <w:rtl/>
        </w:rPr>
      </w:pPr>
      <w:r>
        <w:rPr>
          <w:rFonts w:hint="cs"/>
          <w:rtl/>
        </w:rPr>
        <w:lastRenderedPageBreak/>
        <w:t>יש להצטער על שהדברים שנכתבו לפני 64 לא זכו למימוש אך נותרתי בדעה שצריך לעשות מאמצים נוספים להידברות. הסיפוח יהיה טריקת דלת למאמצים כאלה . דומני שצריך לא לוותר על מאמצים אלה, גם אם הסיכוי להצליח בהם אינו גדול.</w:t>
      </w:r>
    </w:p>
    <w:p w:rsidR="006F684A" w:rsidRDefault="006F684A" w:rsidP="006F684A">
      <w:pPr>
        <w:rPr>
          <w:rtl/>
        </w:rPr>
      </w:pPr>
      <w:r>
        <w:rPr>
          <w:rtl/>
        </w:rPr>
        <w:t>ערב טוב</w:t>
      </w:r>
    </w:p>
    <w:p w:rsidR="006F684A" w:rsidRDefault="006F684A" w:rsidP="006F684A">
      <w:pPr>
        <w:rPr>
          <w:rtl/>
        </w:rPr>
      </w:pPr>
    </w:p>
    <w:p w:rsidR="00727E0D" w:rsidRDefault="00576397" w:rsidP="00576397">
      <w:pPr>
        <w:rPr>
          <w:rtl/>
        </w:rPr>
      </w:pPr>
      <w:r>
        <w:rPr>
          <w:rFonts w:hint="cs"/>
          <w:rtl/>
        </w:rPr>
        <w:t>מכתב אישי מחברת הפורום אלי ב- 31.5</w:t>
      </w:r>
    </w:p>
    <w:p w:rsidR="00576397" w:rsidRDefault="00576397" w:rsidP="00576397">
      <w:pPr>
        <w:rPr>
          <w:rFonts w:ascii="Arial" w:hAnsi="Arial" w:cs="Arial"/>
          <w:sz w:val="28"/>
          <w:szCs w:val="28"/>
        </w:rPr>
      </w:pPr>
      <w:r>
        <w:rPr>
          <w:rFonts w:ascii="Arial" w:hAnsi="Arial" w:cs="Arial"/>
          <w:sz w:val="28"/>
          <w:szCs w:val="28"/>
          <w:rtl/>
        </w:rPr>
        <w:t>קורי יקירי</w:t>
      </w:r>
    </w:p>
    <w:p w:rsidR="00576397" w:rsidRDefault="00576397" w:rsidP="00576397">
      <w:pPr>
        <w:rPr>
          <w:rFonts w:ascii="Arial" w:hAnsi="Arial" w:cs="Arial"/>
          <w:sz w:val="28"/>
          <w:szCs w:val="28"/>
        </w:rPr>
      </w:pPr>
      <w:r>
        <w:rPr>
          <w:rFonts w:ascii="Arial" w:hAnsi="Arial" w:cs="Arial"/>
          <w:sz w:val="28"/>
          <w:szCs w:val="28"/>
          <w:rtl/>
        </w:rPr>
        <w:t xml:space="preserve">קראתי הן את מכתבך והן את הדואודראמה  פעמיים וזה כדי שאבין את שניהם לעומק. בדרך כלל אין לי בעיות בהבנת הנקרא, אך במקרה זה רציתי להבין אותך באמצעות הטקסט הכתוב. </w:t>
      </w:r>
    </w:p>
    <w:p w:rsidR="00576397" w:rsidRDefault="00576397" w:rsidP="00576397">
      <w:pPr>
        <w:rPr>
          <w:rFonts w:ascii="Arial" w:hAnsi="Arial" w:cs="Arial"/>
          <w:sz w:val="28"/>
          <w:szCs w:val="28"/>
          <w:rtl/>
        </w:rPr>
      </w:pPr>
      <w:r>
        <w:rPr>
          <w:rFonts w:ascii="Arial" w:hAnsi="Arial" w:cs="Arial"/>
          <w:sz w:val="28"/>
          <w:szCs w:val="28"/>
          <w:rtl/>
        </w:rPr>
        <w:t>אם אכתוב בקיצור, אתה מתבקש לסלוח לי. מטבעי איני מאריכה בדיבורים ובכתובים אני אפילו מתמצתת עוד יותר . אם איני טועה מנדלסון כתב ללסין שהיות ואין לו זמן הוא יכתוב באריכות. כתיבה מתומצתת דורשת זמן רב יותר !</w:t>
      </w:r>
    </w:p>
    <w:p w:rsidR="00576397" w:rsidRDefault="00576397" w:rsidP="00576397">
      <w:pPr>
        <w:rPr>
          <w:rFonts w:ascii="Arial" w:hAnsi="Arial" w:cs="Arial"/>
          <w:sz w:val="28"/>
          <w:szCs w:val="28"/>
          <w:rtl/>
        </w:rPr>
      </w:pPr>
      <w:r>
        <w:rPr>
          <w:rFonts w:ascii="Arial" w:hAnsi="Arial" w:cs="Arial"/>
          <w:sz w:val="28"/>
          <w:szCs w:val="28"/>
          <w:rtl/>
        </w:rPr>
        <w:t>אז נתחיל בכך שהפורום תפקד חלקית. רק חברים בודדים בו השתתפו באמת: כתבו, הגיבו, השיבו, נימקו ותרמו בכך לדיון. אך כאמור הדיון נשאר קטן היקף ורבים וטובים "הדירו את רגליהם" ממנו. יכול להיות שהם נענו תחילה כי לא רצו או יכלו לסרב לך או לסובול ,יכול להיות שלא מצאו עניין, יכול להיות שחבריהם בטאו גם את מחשבותיהם, יכול להיות שקוו להתפתחות שונה....בקיצור, אין לי מושג. עלי להודות שאני די חששתי מההצטרפות אך לבסוף נהנתי. כן נהנתי להשיב –כמידת יכולתי, לאנשים שעצם אזכור שמם הפחיד או הרתיע אותי. במובן הזה, הפורום עשה לי שירות מעולה. נוכחתי לדעת שהשד ממש אינו נורא כ"כ, המכותבים היריבים לא יכולים להטיל עלי אימה, ואני מסוגלת לעמוד על שלי מול דעתם.  במובן הזה עשית לי שירות אדיר ועלי רק להודות לך על כך.</w:t>
      </w:r>
    </w:p>
    <w:p w:rsidR="00576397" w:rsidRDefault="00576397" w:rsidP="00576397">
      <w:pPr>
        <w:rPr>
          <w:rFonts w:ascii="Arial" w:hAnsi="Arial" w:cs="Arial"/>
          <w:sz w:val="28"/>
          <w:szCs w:val="28"/>
          <w:rtl/>
        </w:rPr>
      </w:pPr>
      <w:r>
        <w:rPr>
          <w:rFonts w:ascii="Arial" w:hAnsi="Arial" w:cs="Arial"/>
          <w:sz w:val="28"/>
          <w:szCs w:val="28"/>
          <w:rtl/>
        </w:rPr>
        <w:t xml:space="preserve">אם בתחילת הדרך קיווית  שהפורום יהיה פלטפורמה להבעת דעות על נושאים רבים ומגוונים בשעה שכולנו בסגר הקורונה, הרי עד מהרה הנושאים גלשו לאקטואליה הפוליטית שלא חדלה להעסיק את רובנו ביום יום.  </w:t>
      </w:r>
    </w:p>
    <w:p w:rsidR="00576397" w:rsidRDefault="00576397" w:rsidP="00576397">
      <w:pPr>
        <w:rPr>
          <w:rFonts w:ascii="Arial" w:hAnsi="Arial" w:cs="Arial"/>
          <w:sz w:val="28"/>
          <w:szCs w:val="28"/>
          <w:rtl/>
        </w:rPr>
      </w:pPr>
      <w:r>
        <w:rPr>
          <w:rFonts w:ascii="Arial" w:hAnsi="Arial" w:cs="Arial"/>
          <w:sz w:val="28"/>
          <w:szCs w:val="28"/>
          <w:rtl/>
        </w:rPr>
        <w:t xml:space="preserve"> הדיון על פסק הדין של בג"ץ על זכותו של ביבי להקים ממשלה, או נתונים סטטיסטים מרתקים שהציג אדם רוייטר, או התיחסותי לדיור מוגן וקורונה , היו היוצאים מן הכלל. בראשית חודש אפריל , למרות שלא ציינת זאת, אתה אולי קיווית ליצור איזו תנועה, התארגנות, לקראת הקמת הרפובליקה השנייה של ישראל. 18 הנקודות שלך שחצובות בסלע, הציגו לפורום אוטופיה חברתית, </w:t>
      </w:r>
    </w:p>
    <w:p w:rsidR="00576397" w:rsidRDefault="00576397" w:rsidP="00576397">
      <w:pPr>
        <w:rPr>
          <w:rFonts w:ascii="Arial" w:hAnsi="Arial" w:cs="Arial"/>
          <w:sz w:val="28"/>
          <w:szCs w:val="28"/>
          <w:rtl/>
        </w:rPr>
      </w:pPr>
      <w:r>
        <w:rPr>
          <w:rFonts w:ascii="Arial" w:hAnsi="Arial" w:cs="Arial"/>
          <w:sz w:val="28"/>
          <w:szCs w:val="28"/>
          <w:rtl/>
        </w:rPr>
        <w:t>כלכלית, משפטית, פוליטית, דתית עבור מדינת ישראל. מגיע לך צל"ש על היותך פילוסוף של המשטר האידאלי  שהלוואי ויקום במהרה בימינו.  יחד עם זאת, כפי שהבנתי, חברים העירו לך וביניהם גם אני שהאוטופיה היא אוטופיה,  שאתה יכול אולי לממשה רק באמצעות מהפכה עקובה מדם, או בחינוך ממושך של  עשרות שנים לכל הפחות. איש לא הרים את הכפפה לעסוק בהבטים האירגוניים הנחוצים למימוש הרעיונות הנפלאים שהצגת.  </w:t>
      </w:r>
    </w:p>
    <w:p w:rsidR="00576397" w:rsidRDefault="00576397" w:rsidP="00576397">
      <w:pPr>
        <w:rPr>
          <w:rFonts w:ascii="Arial" w:hAnsi="Arial" w:cs="Arial"/>
          <w:sz w:val="28"/>
          <w:szCs w:val="28"/>
          <w:rtl/>
        </w:rPr>
      </w:pPr>
      <w:r>
        <w:rPr>
          <w:rFonts w:ascii="Arial" w:hAnsi="Arial" w:cs="Arial"/>
          <w:sz w:val="28"/>
          <w:szCs w:val="28"/>
          <w:rtl/>
        </w:rPr>
        <w:lastRenderedPageBreak/>
        <w:t>הוגה אחר כמו מוקדי, קרא בכלל להתארגנות נגד ... מה??... ורצה הגדרה מדויקת של  מטרות הפורום  ולא זכה.  </w:t>
      </w:r>
    </w:p>
    <w:p w:rsidR="00576397" w:rsidRDefault="00576397" w:rsidP="00576397">
      <w:pPr>
        <w:rPr>
          <w:rFonts w:ascii="Arial" w:hAnsi="Arial" w:cs="Arial"/>
          <w:sz w:val="28"/>
          <w:szCs w:val="28"/>
          <w:rtl/>
        </w:rPr>
      </w:pPr>
      <w:r>
        <w:rPr>
          <w:rFonts w:ascii="Arial" w:hAnsi="Arial" w:cs="Arial"/>
          <w:sz w:val="28"/>
          <w:szCs w:val="28"/>
          <w:rtl/>
        </w:rPr>
        <w:t xml:space="preserve">הדיון גלש מהר מאוד לסכסוך הישראלי פלסטיני....ושם נתקענו.  זה לא מפתיע אותי. היחידים שהתבטאו, מבוצרים בעמדתם. יתר 30 חברי הפורום נמנעו מליטול חלק גם בדיון זה. </w:t>
      </w:r>
    </w:p>
    <w:p w:rsidR="00576397" w:rsidRDefault="00576397" w:rsidP="00576397">
      <w:pPr>
        <w:rPr>
          <w:rFonts w:ascii="Arial" w:hAnsi="Arial" w:cs="Arial"/>
          <w:sz w:val="28"/>
          <w:szCs w:val="28"/>
          <w:rtl/>
        </w:rPr>
      </w:pPr>
      <w:r>
        <w:rPr>
          <w:rFonts w:ascii="Arial" w:hAnsi="Arial" w:cs="Arial"/>
          <w:sz w:val="28"/>
          <w:szCs w:val="28"/>
          <w:rtl/>
        </w:rPr>
        <w:t xml:space="preserve">למעשה הדיון נולד כדיון עקר במילא,  כי כל אחד מהצדדים ,במיוחד בני גילנו, מבוצר בעמדותיו עד חוסר יכולת לשנות את תפיסותיו כחוט השערה.  תקווה להביא לשינוי עמדות היא תקוות שווא.  נראה לי שהשינוי היחידי שקרה אולי בכ"ז, היא ההבנה שחיים בארצנו ניצים (מתונים) כמוך וכמוני, שיודעים לנסח דברים , מכירי הסטוריה וארועים פוליטיים בארצנו, מכירים פילוסופיות פוליטיות  ולמרבית הפלא איננו באבונים חסרי בינה. אני עוד הפתעתי את השמאלנים שבחבורה  ביכולתי לשאול שאלות נוקבות שעליהן לא היה להם מענה. </w:t>
      </w:r>
    </w:p>
    <w:p w:rsidR="00576397" w:rsidRDefault="00576397" w:rsidP="00576397">
      <w:pPr>
        <w:rPr>
          <w:rFonts w:ascii="Arial" w:hAnsi="Arial" w:cs="Arial"/>
          <w:sz w:val="28"/>
          <w:szCs w:val="28"/>
          <w:rtl/>
        </w:rPr>
      </w:pPr>
      <w:r>
        <w:rPr>
          <w:rFonts w:ascii="Arial" w:hAnsi="Arial" w:cs="Arial"/>
          <w:sz w:val="28"/>
          <w:szCs w:val="28"/>
          <w:rtl/>
        </w:rPr>
        <w:t xml:space="preserve">אי לכך, אני מסכימה איתך שאולי מוטב להוריד את המסך. לא נראה לי שנותרו נושאים שיכולים להיות נושאים משותפים לכל חברי הפורום. כל אחד עסוק בתחומו, מי בכתיבה, מי בניהול, מי באמנות הבימה או באמנות הפלאסטית  או פשוט בעצם הקיום היום יומי עם משפחתו. בשעה שנולדו הביטויים המעליבים  כגון פשיסטים, צדקנים, קלגסים, ביטויי יוהרה למניהם.... באותה שעה נגמר הדו שיח והתחילה התנצחות מכוערת. </w:t>
      </w:r>
    </w:p>
    <w:p w:rsidR="00576397" w:rsidRDefault="00576397" w:rsidP="00576397">
      <w:pPr>
        <w:rPr>
          <w:rFonts w:ascii="Arial" w:hAnsi="Arial" w:cs="Arial"/>
          <w:sz w:val="28"/>
          <w:szCs w:val="28"/>
          <w:rtl/>
        </w:rPr>
      </w:pPr>
      <w:r>
        <w:rPr>
          <w:rFonts w:ascii="Arial" w:hAnsi="Arial" w:cs="Arial"/>
          <w:sz w:val="28"/>
          <w:szCs w:val="28"/>
          <w:rtl/>
        </w:rPr>
        <w:t>ועכשיו אעבור לדואודראמה שכתבת:</w:t>
      </w:r>
    </w:p>
    <w:p w:rsidR="00576397" w:rsidRDefault="00576397" w:rsidP="00576397">
      <w:pPr>
        <w:rPr>
          <w:rFonts w:ascii="Arial" w:hAnsi="Arial" w:cs="Arial"/>
          <w:sz w:val="28"/>
          <w:szCs w:val="28"/>
          <w:rtl/>
        </w:rPr>
      </w:pPr>
      <w:r>
        <w:rPr>
          <w:rFonts w:ascii="Arial" w:hAnsi="Arial" w:cs="Arial"/>
          <w:sz w:val="28"/>
          <w:szCs w:val="28"/>
          <w:rtl/>
        </w:rPr>
        <w:t>קודם כל שאפו, על המהירות בה היא נכתבה.</w:t>
      </w:r>
    </w:p>
    <w:p w:rsidR="00576397" w:rsidRDefault="00576397" w:rsidP="00576397">
      <w:pPr>
        <w:rPr>
          <w:rFonts w:ascii="Arial" w:hAnsi="Arial" w:cs="Arial"/>
          <w:sz w:val="28"/>
          <w:szCs w:val="28"/>
          <w:rtl/>
        </w:rPr>
      </w:pPr>
      <w:r>
        <w:rPr>
          <w:rFonts w:ascii="Arial" w:hAnsi="Arial" w:cs="Arial"/>
          <w:sz w:val="28"/>
          <w:szCs w:val="28"/>
          <w:rtl/>
        </w:rPr>
        <w:t>לא ברור לי למה היה צריך להרוג את בני הזוג של נעמי ונמרוד כדי שיתחילו לשוחח ביניהם, מה עוד שה</w:t>
      </w:r>
      <w:r>
        <w:rPr>
          <w:sz w:val="28"/>
          <w:szCs w:val="28"/>
        </w:rPr>
        <w:t>HAPPY END</w:t>
      </w:r>
      <w:r>
        <w:rPr>
          <w:rFonts w:ascii="Arial" w:hAnsi="Arial" w:cs="Arial"/>
          <w:sz w:val="28"/>
          <w:szCs w:val="28"/>
          <w:rtl/>
        </w:rPr>
        <w:t>  שלו יקווה הקורא בעל נטייה רומנטית קלה, לא קורה ! חשבתי לתומי שהרגת את בני הזוג בקורונה  כדי שהאלמנים החדשים ימצאו נחמה זה בזרועה של זו. (הערה קטנה : השיבה של אלמנים למציאות, לבתי מלון, או לשיחות חולין על גישתם הפוליטית לא קורים בקצב מהיר כ"כ. לדעתי היית צריך להרחיק את המחזה ל 2022 לפחות).  יחד עם זה מסתבר  לי שהמחזאי גם לא מאמין ברומנטיקה  ויודע שפערי תפיסה פוליטיים רק ירחיקו את האלמנים ....והאמת שזה נכון. אין כמו ויכוחים פוליטיים בין אנשים להשניא אחד על השני.  לפי תיאוריך, נעמי ונמרוד ניחנו במראה מצודד אז כפי הנראה ימצאו בני זוג אחרים  במקום אחר ולא בברוש הכרמל....</w:t>
      </w:r>
      <w:r>
        <w:rPr>
          <w:rtl/>
        </w:rPr>
        <w:t xml:space="preserve"> </w:t>
      </w:r>
      <w:r>
        <w:rPr>
          <w:rFonts w:ascii="Arial" w:hAnsi="Arial" w:cs="Arial"/>
          <w:sz w:val="28"/>
          <w:szCs w:val="28"/>
          <w:rtl/>
        </w:rPr>
        <w:t xml:space="preserve"> למרות שמפגש במיקום כזה יכול להמיס לבבות.  לא ברור לי גם מדוע היית צריך להזכיר את אריה אבנרי פעמיים... ואילו הייתי צריכה אני לכתוב את הרקע למפגש, הייתי מציגה שני אנשים שמכירים מאיזה קורס או לימודים או עבודה משותפת , ואם אלמנים אז שיתחיל בינהם איזה ניצוץ! </w:t>
      </w:r>
    </w:p>
    <w:p w:rsidR="00576397" w:rsidRDefault="00576397" w:rsidP="00576397">
      <w:pPr>
        <w:rPr>
          <w:rFonts w:ascii="Arial" w:hAnsi="Arial" w:cs="Arial"/>
          <w:sz w:val="28"/>
          <w:szCs w:val="28"/>
          <w:rtl/>
        </w:rPr>
      </w:pPr>
      <w:r>
        <w:rPr>
          <w:rFonts w:ascii="Arial" w:hAnsi="Arial" w:cs="Arial"/>
          <w:sz w:val="28"/>
          <w:szCs w:val="28"/>
          <w:rtl/>
        </w:rPr>
        <w:t>באשר לתוכן הדו שיח בין נעמי ונמרוד הייתי מרותקת לכל טענותיהם, נימוקיהם, הסבריהם, השגותיהם, הבנותיהם. אתה פשוט המחזת את השמאל המתנשא בדמותו של נמרוד ואת הימין המשכיל</w:t>
      </w:r>
    </w:p>
    <w:p w:rsidR="00576397" w:rsidRDefault="00576397" w:rsidP="00576397">
      <w:pPr>
        <w:rPr>
          <w:rFonts w:ascii="Arial" w:hAnsi="Arial" w:cs="Arial"/>
          <w:sz w:val="28"/>
          <w:szCs w:val="28"/>
          <w:rtl/>
        </w:rPr>
      </w:pPr>
      <w:r>
        <w:rPr>
          <w:rFonts w:ascii="Arial" w:hAnsi="Arial" w:cs="Arial"/>
          <w:sz w:val="28"/>
          <w:szCs w:val="28"/>
          <w:rtl/>
        </w:rPr>
        <w:t xml:space="preserve">בדמותה של נעמי. העלת את כל הניואנסים האפשריים שבארגז הטיעונים של כל צד , מבלי להחסיר אפילו אחד. כושר הניתוח שלך מדהים והיכולת שלך להיכנס לנשמתו </w:t>
      </w:r>
      <w:r>
        <w:rPr>
          <w:rFonts w:ascii="Arial" w:hAnsi="Arial" w:cs="Arial"/>
          <w:sz w:val="28"/>
          <w:szCs w:val="28"/>
          <w:rtl/>
        </w:rPr>
        <w:lastRenderedPageBreak/>
        <w:t xml:space="preserve">וראשו של כל אחת מהדמויות מרתקת.  לא ברור לי למה הצעת לסובול לכתוב מחזה על הפורום.... כאשר אתה כבר עשית את זה בצורה כמעט מושלמת. </w:t>
      </w:r>
    </w:p>
    <w:p w:rsidR="00576397" w:rsidRDefault="00576397" w:rsidP="00576397">
      <w:pPr>
        <w:rPr>
          <w:rFonts w:ascii="Arial" w:hAnsi="Arial" w:cs="Arial"/>
          <w:sz w:val="28"/>
          <w:szCs w:val="28"/>
          <w:rtl/>
        </w:rPr>
      </w:pPr>
      <w:r>
        <w:rPr>
          <w:rFonts w:ascii="Arial" w:hAnsi="Arial" w:cs="Arial"/>
          <w:sz w:val="28"/>
          <w:szCs w:val="28"/>
          <w:rtl/>
        </w:rPr>
        <w:t>כל הכבוד קורי, כל הכבוד!</w:t>
      </w:r>
    </w:p>
    <w:p w:rsidR="00576397" w:rsidRDefault="00576397" w:rsidP="00576397">
      <w:pPr>
        <w:rPr>
          <w:rFonts w:ascii="Arial" w:hAnsi="Arial" w:cs="Arial"/>
          <w:sz w:val="28"/>
          <w:szCs w:val="28"/>
          <w:rtl/>
        </w:rPr>
      </w:pPr>
      <w:r>
        <w:rPr>
          <w:rFonts w:ascii="Arial" w:hAnsi="Arial" w:cs="Arial"/>
          <w:sz w:val="28"/>
          <w:szCs w:val="28"/>
          <w:rtl/>
        </w:rPr>
        <w:t xml:space="preserve">ברכות </w:t>
      </w:r>
    </w:p>
    <w:p w:rsidR="00576397" w:rsidRDefault="00576397" w:rsidP="00576397">
      <w:pPr>
        <w:rPr>
          <w:rFonts w:ascii="Arial" w:hAnsi="Arial" w:cs="Arial"/>
          <w:sz w:val="28"/>
          <w:szCs w:val="28"/>
          <w:rtl/>
        </w:rPr>
      </w:pPr>
    </w:p>
    <w:p w:rsidR="00576397" w:rsidRDefault="00576397" w:rsidP="00576397">
      <w:pPr>
        <w:rPr>
          <w:rtl/>
        </w:rPr>
      </w:pPr>
      <w:r>
        <w:rPr>
          <w:rFonts w:hint="cs"/>
          <w:rtl/>
        </w:rPr>
        <w:t>מכבת שכתבתי לחברת הפורום הנ"ל ב- 31.5</w:t>
      </w:r>
    </w:p>
    <w:p w:rsidR="00576397" w:rsidRPr="00576397" w:rsidRDefault="00576397" w:rsidP="00576397">
      <w:pPr>
        <w:rPr>
          <w:color w:val="000000"/>
        </w:rPr>
      </w:pPr>
      <w:r>
        <w:rPr>
          <w:rFonts w:hint="cs"/>
          <w:color w:val="000000"/>
          <w:rtl/>
        </w:rPr>
        <w:t xml:space="preserve">... </w:t>
      </w:r>
      <w:r w:rsidRPr="00576397">
        <w:rPr>
          <w:color w:val="000000"/>
          <w:rtl/>
        </w:rPr>
        <w:t>יקירתי,</w:t>
      </w:r>
    </w:p>
    <w:p w:rsidR="00576397" w:rsidRPr="00576397" w:rsidRDefault="00576397" w:rsidP="00576397">
      <w:pPr>
        <w:rPr>
          <w:color w:val="000000"/>
          <w:rtl/>
        </w:rPr>
      </w:pPr>
      <w:r w:rsidRPr="00576397">
        <w:rPr>
          <w:color w:val="000000"/>
          <w:rtl/>
        </w:rPr>
        <w:t>תודה רבה על דברייך הלבביים שבאו מהלב וחדרו ללב. שלחתי את המכתב לכמה מחברי הפורום שלנו וכולם ללא יוצא מהכלל היו שותפים לאותה מסקנה - שהפורום היה מעולה אך עבר זמנו. באשר לדואודרמה. נעמי ונמרוד אלמנים בשביל לקשור אותם לקורונה, שגבתה מהם את הקורבן היקר מכל, כי שניהם היו נשואים באושר לבני בנות זוגם. דווקא בזמן משבר נפתחים הלבבות ונוצרת הזדמנות לזנוח רעיונות ישנים ולדבוק בחדשים. את ממש תלושה כשאת קובעת שאלמנים ואלמנות לוקחים את הזמן שלהם וצריך היה להעתיק את התאריך ל- 2022 במקום לחודש אחרי פטירת בן הזוג. אני מאחל לך שלא תהיי חשופה לאלמנים ואלמנות אבל בצוק העיתים הרבה מחבריי משתייכים לקבוצת סיכון זאת. יש זוגות שמתחברים אחרי השבעה, אחרים אחרי חודש ולכל המאוחר אחרי כמה חודשים. יש לי חבר טוב, שמאוד אהב את אשתו והלב שלו נקרע כשהיא גססה מסרטן חודשים ארוכים. כשאשתו נפטרה הוא היה קרוע, גידל זקן, לא ישן במיטה הזוגית אלא על הספה בסלון, כי לא יכול היה להתמודד עם האובדן. הוא נראה שבור ואמר שלעולם לא יתאושש. חברים הציעו לו ללכת לקבוצת תמיכה של אלמנים ואלמנות וחודש אחרי מות אשתו הוא הכיר אלמנה צעירה ממנו בעשר שנים ונקשרו מיד בכל המובנים. הוא לא סיפר לנו דבר, אבל כשהזמנתי אותו להצגה חודשיים אחרי מות אשתו הוא עבר דרך החברה שלו, שהוא קנה לה כרטיס, וכך זכיתי להכיר אותה. מה אגיד לך אורה, שלא נעמוד חס וחלילה במצבים אלה, אם כי לי ולרותי ברור שאם אחד מאיתנו ילך קודם לא נתנחם אי פעם בזרועות אחרים ונישאר בודדים. אך שלא נדע.</w:t>
      </w:r>
    </w:p>
    <w:p w:rsidR="00576397" w:rsidRPr="00576397" w:rsidRDefault="00576397" w:rsidP="00576397">
      <w:pPr>
        <w:rPr>
          <w:color w:val="000000"/>
          <w:rtl/>
        </w:rPr>
      </w:pPr>
      <w:r w:rsidRPr="00576397">
        <w:rPr>
          <w:color w:val="000000"/>
          <w:rtl/>
        </w:rPr>
        <w:t xml:space="preserve">הזכרתי את אריה אבנרי פעמיים קודם כל בגלל שראיתי אותו בכל בכורה. היו לי מינויים </w:t>
      </w:r>
      <w:r w:rsidRPr="00576397">
        <w:rPr>
          <w:color w:val="000000"/>
        </w:rPr>
        <w:t>VIP</w:t>
      </w:r>
      <w:r w:rsidRPr="00576397">
        <w:rPr>
          <w:color w:val="000000"/>
          <w:rtl/>
        </w:rPr>
        <w:t xml:space="preserve"> גם בהבימה וגם בקאמרי והשתתפתי בכל הבכורות, שם ראיתי את שולמית אלוני, אריה אבנרי, נועם סמל ואת כל הבראנשה. נעמי היא הרי חברה באומ"ץ - חשוב היה לי להראות אשת ליכוד שנלחמת נגד שחיתות ולכן היא מכירה את אבנרי. חוץ מזה הקדשתי את הספר שלי הרפובליקה השניה של ישראל לאבנרי וכתבתי לכבודו עמודים שלמים, פירסמתי את כל התכתובת המדהימה שהיתה בינינו בדיוק בסוגיות אלה, והוא נשתכח לגמרי, כך שהמעט שיכולתי לעשות זה להעלות את זכרו. יש בין נעמי לבין נמרוד משהו מאוד חשוב שמקשר ביניהם - אהבת התרבות והתיאטרון ואני מניח שבזכות זה הם יצליחו להתגבר על שאר המחלוקות. יש לי הרבה חברים שהאשה היא יונה קיצונית והגבר נץ קיצוני או להיפך, או שהאשה חזרה בתשובה והבעל לא. זה יכול לעבוד אם האהבה בוערת. אם שמת לב הגיבורה שלי בלונדינית, יפה, מטופחת, עם עיניים חמות וטובות, מורה, סלובקית ליד הונגריה, בעלה איש עסקים מצליח, מגדלת משפחה לתפארת, תרבותית, ימנית/ליכודנית, נופשת בברושי/יערות הכרמל, אך לא עשיתי לה נכד גאון מוזיקלי, כי סידרתי לה 4 בנות כמו 4 השבטים של ריבלין. אבל כל דמיון איתך הוא מקרי בהחלט, בעיקר כי טפו טפו טפו אני מאחל לזוגיות שלכם אריכות ימים, ואילו בגלל אילוצי המחזה הייתי צריך לעשות את הגיבורים שלי אלמנים על מנת לקשור אותם לקורונה, לפתוח את ליבם לקבל את האחר, ולאפשר בכלל תחילה של רומן ביניהם. הרי לא רצית שאשלח אותם לבית הבראה כבשיר של אורי זהר ואילנה רובינא...</w:t>
      </w:r>
    </w:p>
    <w:p w:rsidR="00576397" w:rsidRPr="00576397" w:rsidRDefault="00576397" w:rsidP="00576397">
      <w:pPr>
        <w:rPr>
          <w:color w:val="000000"/>
          <w:rtl/>
        </w:rPr>
      </w:pPr>
      <w:r w:rsidRPr="00576397">
        <w:rPr>
          <w:color w:val="000000"/>
          <w:rtl/>
        </w:rPr>
        <w:t>חבל לי רק על דבר אחד. כל אלה שדווקא יכולים להעלות את הדואודרמה מקרב חברי הפורום לא יקבלו אותו לעולם וגם אם יקבלו מעולם הם לא יסכימו להעלות מחזה שנותן במה לטיעונים של הניצים כי יש דיקטטורה לא נאורה בתיאטרון הישראלי כשרק טיעוני היונים מקבלים במה ויש הדרה מוחלטת של טיעוני הניצים. ואחר כך הם מעזים לדבר על הדרה, על סתימת פיות ודמוקרטיה.</w:t>
      </w:r>
    </w:p>
    <w:p w:rsidR="00576397" w:rsidRDefault="00576397" w:rsidP="00576397">
      <w:pPr>
        <w:rPr>
          <w:color w:val="000000"/>
          <w:rtl/>
        </w:rPr>
      </w:pPr>
      <w:r w:rsidRPr="00576397">
        <w:rPr>
          <w:color w:val="000000"/>
          <w:rtl/>
        </w:rPr>
        <w:t>הרבה בריאות,</w:t>
      </w:r>
    </w:p>
    <w:p w:rsidR="00576397" w:rsidRDefault="00576397" w:rsidP="00576397">
      <w:pPr>
        <w:rPr>
          <w:color w:val="000000"/>
          <w:rtl/>
        </w:rPr>
      </w:pPr>
      <w:r>
        <w:rPr>
          <w:rFonts w:hint="cs"/>
          <w:color w:val="000000"/>
          <w:rtl/>
        </w:rPr>
        <w:t>קורי</w:t>
      </w:r>
    </w:p>
    <w:p w:rsidR="00576397" w:rsidRDefault="00576397" w:rsidP="00576397">
      <w:pPr>
        <w:rPr>
          <w:color w:val="000000"/>
          <w:rtl/>
        </w:rPr>
      </w:pPr>
    </w:p>
    <w:p w:rsidR="00576397" w:rsidRDefault="00576397" w:rsidP="00576397">
      <w:pPr>
        <w:rPr>
          <w:color w:val="000000"/>
          <w:rtl/>
        </w:rPr>
      </w:pPr>
      <w:r>
        <w:rPr>
          <w:rFonts w:hint="cs"/>
          <w:color w:val="000000"/>
          <w:rtl/>
        </w:rPr>
        <w:t>מכתב שכתבה לי חברת הפורום הנ"ל ב- 31.5</w:t>
      </w:r>
    </w:p>
    <w:p w:rsidR="00576397" w:rsidRDefault="00576397" w:rsidP="00576397">
      <w:pPr>
        <w:rPr>
          <w:rFonts w:ascii="Arial" w:hAnsi="Arial" w:cs="Arial"/>
          <w:sz w:val="28"/>
          <w:szCs w:val="28"/>
        </w:rPr>
      </w:pPr>
      <w:r>
        <w:rPr>
          <w:rFonts w:ascii="Arial" w:hAnsi="Arial" w:cs="Arial"/>
          <w:sz w:val="28"/>
          <w:szCs w:val="28"/>
          <w:rtl/>
        </w:rPr>
        <w:t>קורי יקירי</w:t>
      </w:r>
    </w:p>
    <w:p w:rsidR="00576397" w:rsidRDefault="00576397" w:rsidP="00576397">
      <w:pPr>
        <w:rPr>
          <w:rFonts w:ascii="Arial" w:hAnsi="Arial" w:cs="Arial"/>
          <w:sz w:val="28"/>
          <w:szCs w:val="28"/>
          <w:rtl/>
        </w:rPr>
      </w:pPr>
      <w:r>
        <w:rPr>
          <w:rFonts w:ascii="Arial" w:hAnsi="Arial" w:cs="Arial"/>
          <w:sz w:val="28"/>
          <w:szCs w:val="28"/>
          <w:rtl/>
        </w:rPr>
        <w:t>בוודאי ששמתי לב לדמיון בין נעמי וביני...אבל מחמת הצניעות לא העזתי כלל וכלל לציין זאת. אבל מכיוון שרמזת,  לא נותר אלא להגיד תודה על הערכתך הרבה כלפי.</w:t>
      </w:r>
    </w:p>
    <w:p w:rsidR="00576397" w:rsidRDefault="00576397" w:rsidP="00576397">
      <w:pPr>
        <w:rPr>
          <w:rFonts w:ascii="Arial" w:hAnsi="Arial" w:cs="Arial"/>
          <w:sz w:val="28"/>
          <w:szCs w:val="28"/>
          <w:rtl/>
        </w:rPr>
      </w:pPr>
      <w:r>
        <w:rPr>
          <w:rFonts w:ascii="Arial" w:hAnsi="Arial" w:cs="Arial"/>
          <w:sz w:val="28"/>
          <w:szCs w:val="28"/>
          <w:rtl/>
        </w:rPr>
        <w:t xml:space="preserve">אכן אתה צודק.  אלמנים ואלמנות שאני מכירה, על אף שלא התכוונו לכך, משתדלים למצוא זוגיות חדשה. כנראה הבדידות איומה, והשאיפה לשיבה לחיים חזקה מאוד.  איני עוורת, כמה מחברי עברו את החוויה הקשה של אבדן בן זוג. בכל מקרה הייתי אומרת שמספר החודשים הממוצע למציאת בת זוג חדשה נע בין 4-6 חודשים, אבלים ככל שיהיו. לנשים מבוגרות הסיפור קשה בהרבה...ועבורן מציאת זוגיות חדשה טובה, היא כקריעת ים סוף. אם כי גם זה לא מדויק.  אני יכולה לספר בצחוק רועם שאת ידה של אמא שלי בגיל 70 בא לבקש מכר שלה עם שיח וורדים ביד, </w:t>
      </w:r>
      <w:r>
        <w:rPr>
          <w:rFonts w:ascii="Arial" w:hAnsi="Arial" w:cs="Arial"/>
          <w:sz w:val="28"/>
          <w:szCs w:val="28"/>
          <w:u w:val="single"/>
          <w:rtl/>
        </w:rPr>
        <w:t>שעה אחת</w:t>
      </w:r>
      <w:r>
        <w:rPr>
          <w:rFonts w:ascii="Arial" w:hAnsi="Arial" w:cs="Arial"/>
          <w:sz w:val="28"/>
          <w:szCs w:val="28"/>
          <w:rtl/>
        </w:rPr>
        <w:t xml:space="preserve"> אחרי שקמנו מהשבעה על אבי.אמנם ההוא נבעט החוצה, אבל תוך חמישה חודשים היה לה חבר שהיא הייתה מאוהבת בו עד מעל האוזניים...</w:t>
      </w:r>
    </w:p>
    <w:p w:rsidR="00576397" w:rsidRDefault="00576397" w:rsidP="00576397">
      <w:pPr>
        <w:rPr>
          <w:rFonts w:ascii="Arial" w:hAnsi="Arial" w:cs="Arial"/>
          <w:sz w:val="28"/>
          <w:szCs w:val="28"/>
          <w:rtl/>
        </w:rPr>
      </w:pPr>
      <w:r>
        <w:rPr>
          <w:rFonts w:ascii="Arial" w:hAnsi="Arial" w:cs="Arial"/>
          <w:sz w:val="28"/>
          <w:szCs w:val="28"/>
          <w:rtl/>
        </w:rPr>
        <w:t>אם כי אין לי כוונות להתאלמן, אני סקרנית לדעת מיהו אותו נמרוד הדמיוני שהדבקת לי. (עד היום לא ראיתי דמות גברית שמתקרבת אליו ביערות הכרמל=ברוש הכרמל).  בכל אופן ככל שאני מכירה את נעמי/עצמי,  ממש איני מדמיינת לעצמי שאוכל להדרדר לזוגיות כלשהי עם אדם שדעותיו אינן קרובות לשלי..... לתשומת ליבו של נמרוד!</w:t>
      </w:r>
    </w:p>
    <w:p w:rsidR="00576397" w:rsidRDefault="00576397" w:rsidP="00576397">
      <w:pPr>
        <w:rPr>
          <w:rFonts w:ascii="Arial" w:hAnsi="Arial" w:cs="Arial"/>
          <w:sz w:val="28"/>
          <w:szCs w:val="28"/>
          <w:rtl/>
        </w:rPr>
      </w:pPr>
      <w:r>
        <w:rPr>
          <w:rFonts w:ascii="Arial" w:hAnsi="Arial" w:cs="Arial"/>
          <w:sz w:val="28"/>
          <w:szCs w:val="28"/>
          <w:rtl/>
        </w:rPr>
        <w:t>*****</w:t>
      </w:r>
    </w:p>
    <w:p w:rsidR="00576397" w:rsidRDefault="00576397" w:rsidP="00576397">
      <w:pPr>
        <w:rPr>
          <w:rFonts w:ascii="Arial" w:hAnsi="Arial" w:cs="Arial"/>
          <w:sz w:val="28"/>
          <w:szCs w:val="28"/>
          <w:rtl/>
        </w:rPr>
      </w:pPr>
      <w:r>
        <w:rPr>
          <w:rFonts w:ascii="Arial" w:hAnsi="Arial" w:cs="Arial"/>
          <w:sz w:val="28"/>
          <w:szCs w:val="28"/>
          <w:rtl/>
        </w:rPr>
        <w:t>צר לי שכך הסתיימו ימיו של הפורום אך רוח הדברים לא מאפשרת את המשכו.</w:t>
      </w:r>
    </w:p>
    <w:p w:rsidR="00576397" w:rsidRDefault="00576397" w:rsidP="00576397">
      <w:pPr>
        <w:rPr>
          <w:rFonts w:ascii="Arial" w:hAnsi="Arial" w:cs="Arial"/>
          <w:sz w:val="28"/>
          <w:szCs w:val="28"/>
          <w:rtl/>
        </w:rPr>
      </w:pPr>
      <w:r>
        <w:rPr>
          <w:rFonts w:ascii="Arial" w:hAnsi="Arial" w:cs="Arial"/>
          <w:sz w:val="28"/>
          <w:szCs w:val="28"/>
          <w:rtl/>
        </w:rPr>
        <w:t xml:space="preserve">לך מגיע צל"ש על נסיונך זה לקשר בין אנשים וממש אין זה מאשמתך שהדברים התפתחו לכוון אחר ממה התכוונת. </w:t>
      </w:r>
    </w:p>
    <w:p w:rsidR="00576397" w:rsidRDefault="00576397" w:rsidP="00576397">
      <w:pPr>
        <w:rPr>
          <w:rFonts w:ascii="Arial" w:hAnsi="Arial" w:cs="Arial"/>
          <w:sz w:val="28"/>
          <w:szCs w:val="28"/>
          <w:rtl/>
        </w:rPr>
      </w:pPr>
      <w:r>
        <w:rPr>
          <w:rFonts w:ascii="Arial" w:hAnsi="Arial" w:cs="Arial"/>
          <w:sz w:val="28"/>
          <w:szCs w:val="28"/>
          <w:rtl/>
        </w:rPr>
        <w:t xml:space="preserve">בהומור מסוים, תרשה לי להציע נושאים חדשים למקרה גל שני של קורונה: החלפת דעות על מסעדות, על יעדי נופש, על זמרים, על סלבריטאים, על תכניות טלויזיה, על שינוי האקלים  וכו'..... מבטיחה אני  שקהל הפורום יגיע להסכמה רחבה ביותר. </w:t>
      </w:r>
      <w:r>
        <w:rPr>
          <w:rFonts w:ascii="Wingdings" w:hAnsi="Wingdings"/>
          <w:sz w:val="28"/>
          <w:szCs w:val="28"/>
        </w:rPr>
        <w:t></w:t>
      </w:r>
    </w:p>
    <w:p w:rsidR="00576397" w:rsidRDefault="00576397" w:rsidP="00576397">
      <w:pPr>
        <w:rPr>
          <w:rFonts w:ascii="Arial" w:hAnsi="Arial" w:cs="Arial"/>
          <w:sz w:val="28"/>
          <w:szCs w:val="28"/>
          <w:rtl/>
        </w:rPr>
      </w:pPr>
      <w:r>
        <w:rPr>
          <w:rFonts w:ascii="Arial" w:hAnsi="Arial" w:cs="Arial"/>
          <w:sz w:val="28"/>
          <w:szCs w:val="28"/>
          <w:rtl/>
        </w:rPr>
        <w:t>בי ולהית</w:t>
      </w:r>
    </w:p>
    <w:p w:rsidR="00576397" w:rsidRDefault="00576397" w:rsidP="00576397">
      <w:pPr>
        <w:rPr>
          <w:color w:val="000000"/>
          <w:rtl/>
        </w:rPr>
      </w:pPr>
    </w:p>
    <w:p w:rsidR="00576397" w:rsidRDefault="00576397" w:rsidP="00576397">
      <w:pPr>
        <w:rPr>
          <w:color w:val="000000"/>
          <w:rtl/>
        </w:rPr>
      </w:pPr>
      <w:r>
        <w:rPr>
          <w:rFonts w:hint="cs"/>
          <w:color w:val="000000"/>
          <w:rtl/>
        </w:rPr>
        <w:t>מכתב שכתבתי לחברת הפורום הנ"ל ב- 31.5</w:t>
      </w:r>
    </w:p>
    <w:p w:rsidR="00576397" w:rsidRPr="00576397" w:rsidRDefault="00576397" w:rsidP="00576397">
      <w:pPr>
        <w:rPr>
          <w:color w:val="000000"/>
        </w:rPr>
      </w:pPr>
      <w:r>
        <w:rPr>
          <w:rFonts w:hint="cs"/>
          <w:color w:val="000000"/>
          <w:rtl/>
        </w:rPr>
        <w:t xml:space="preserve">... </w:t>
      </w:r>
      <w:r w:rsidRPr="00576397">
        <w:rPr>
          <w:color w:val="000000"/>
          <w:rtl/>
        </w:rPr>
        <w:t>יקירתי,</w:t>
      </w:r>
    </w:p>
    <w:p w:rsidR="00576397" w:rsidRPr="00576397" w:rsidRDefault="00576397" w:rsidP="00576397">
      <w:pPr>
        <w:rPr>
          <w:color w:val="000000"/>
          <w:rtl/>
        </w:rPr>
      </w:pPr>
      <w:r w:rsidRPr="00576397">
        <w:rPr>
          <w:color w:val="000000"/>
          <w:rtl/>
        </w:rPr>
        <w:t xml:space="preserve">אין נמרוד, הוא דמות בידיונית לחלוטין ואם את שמה לב אין לו כמעט מאפיינים, פרט לזה שהוא מבקר תיאטרון, אך זה מתבקש כי אחרת לא היה זוכר את נעמי מהבכורות, שלבושו מרושל ושיש לו חיוך ציני. המצאתי מין ביטניק כזה שמאלני ואם הייתי מרחיב יכולתי להגיד עליו שהיה בצעירותו בוודסטוק ב- 1969, עישן סמים, אשתו ג'ינג'ית יפה ומיניאטורית, ציירת ואשת בוהמה, מכיר את כולם וכולם מפחדים מלשונו החדה. דבק באדיקות בכל המנטרות היוניות ולכן נשאר כל כך הרבה שנים מבקר תיאטרון בהארץ. יחד עם זאת, מחרים את סובול ולא יכתוב עליו ביקורת כלשהי כפי שהארץ לא פירסם מעולם ביקורת על יצירת המופת שלו "חופשת שחרור" שרק אני העני ממעש כתבתי עליה ביקורת שהתפרסמה במחלקה ראשונה ובתריסר אתרי אינטרנט. לא סתם חבריו של סובול לא </w:t>
      </w:r>
      <w:r w:rsidRPr="00576397">
        <w:rPr>
          <w:color w:val="000000"/>
          <w:rtl/>
        </w:rPr>
        <w:lastRenderedPageBreak/>
        <w:t>השתתפו בפורום, הם יודעים בדיוק מה קורה למי שסוטה מהקו של הפוליטבירו והוא יכול למצוא עצמו בסיביר, קרי מנהל תיאטרון של עולי הונגריה, או שחקן במתנ"ס של דימונה.</w:t>
      </w:r>
    </w:p>
    <w:p w:rsidR="00576397" w:rsidRPr="00576397" w:rsidRDefault="00576397" w:rsidP="00576397">
      <w:pPr>
        <w:rPr>
          <w:color w:val="000000"/>
          <w:rtl/>
        </w:rPr>
      </w:pPr>
      <w:r w:rsidRPr="00576397">
        <w:rPr>
          <w:color w:val="000000"/>
          <w:rtl/>
        </w:rPr>
        <w:t>אבל בעוד נעמי היא אמא אדמה, יש לה עשרים נכדים, נין, משפחה עניפה מקיר אל קיר, היא הסמל של ארץ ישראל החיה והתוססת, נמרוד הוא אגואיסט, עקר במובן זה שלא עשה ילדים מבחירה, העדיף להיות איש העולם הגדול, ספון בתרבות ובאידיאולוגית השמאל, מתבונן ממרומי האולימפוס בכל הבבונים ומנשקי הקמעות, משוכנע שהוא הכי חכם בעולם, שהגיע לפסגת הקריירה כי שירבט כמה שורות כל שבוע בפרבדה של היונים לקהל שבוי ממילא שהולך ופוחת ומונה כמה אלפים שקוראים אותו וכמה עשרות אלפים שמנויים לו. תתפלאי עד כמה זה סמל של סטטוס להיות מנוי להארץ, להיות בבכורות של הבימה, הקאמרי, האופרה, הפילהרמונית. ראיתי רבים מהקהל נעלמים להם בהפסקה ונוצרות קרחות בתוך האולם, העיקר שראו אותם בפויאה ובהפסקה, כך הם גם מינויים להארץ להגיד שקיבלו את העיתון אך טרם הספיקותי לקוראו. אין לו ילדים כי לא רק הוא, גם רעיונותיו עקרים, ללא עתיד, כרעיונות צ'מברלין וברית שלום, אורי אבנרי ומשה שרת.</w:t>
      </w:r>
    </w:p>
    <w:p w:rsidR="00576397" w:rsidRPr="00576397" w:rsidRDefault="00576397" w:rsidP="00576397">
      <w:pPr>
        <w:rPr>
          <w:color w:val="000000"/>
          <w:rtl/>
        </w:rPr>
      </w:pPr>
      <w:r w:rsidRPr="00576397">
        <w:rPr>
          <w:color w:val="000000"/>
          <w:rtl/>
        </w:rPr>
        <w:t>ואם כבר - עשיתי היפוך יוצרות. היה מתבקש בהתאם לסטראוטיפים שנמרוד יהיה הליכודניקית, הכדאיניק, שעשה קריירה בעסקים או בפוליטיקה  מהיצמדות לטיקונים ולבעלי השררה, המנצל, בוגד באשתו ובחבריו, המאצ'ו, איש הימין הקלאסי, כמו אלה שמצביעים לטראמפ. נמרוד הוא הצייד הכריזמטי שמוכן להרוג כל מי שעומד בדרכו, ינסה לכבוש את לב נעמי ולשבור אותו, כי בני אדם נחשבים בעיניו כקליפת השום. לעומת זאת נעמי היתה צריכה להיות אשת השמאל המעודנת, התרבותית, יפת נפש, אידיאליסטית, לא תהרוג זבוב גם אם ימשיך להציק לה, לא תחסל נחש גם אם יכיש את הכלב שלה ואת ששת החתולים. היא תהיה בכל הפגנה, תחתום על כל עצומה, היא מתה על דרום אפריקה, מעריצה את אבו מאזן, כותבת טור בהארץ, הילדים שלה אם יש לה הולכים כל קיץ לקיטנה יהודית ערבית בישראל או באירופה וכמובן לומדים בבית הספר היהודי ערבי. אבל אני עשיתי בדיוק ההיפך, כדי שיהיה מעניין וגם בגלל שהיה לי כבר מודל לאשת ימין בדמותך.</w:t>
      </w:r>
    </w:p>
    <w:p w:rsidR="00576397" w:rsidRPr="00576397" w:rsidRDefault="00576397" w:rsidP="00576397">
      <w:pPr>
        <w:rPr>
          <w:color w:val="000000"/>
          <w:u w:val="single"/>
          <w:rtl/>
        </w:rPr>
      </w:pPr>
      <w:r w:rsidRPr="00576397">
        <w:rPr>
          <w:color w:val="000000"/>
          <w:rtl/>
        </w:rPr>
        <w:t xml:space="preserve">אורהלה', את מוזמנת לשלוח את תכני הפורום לרבות את שלי לכל מי שתרצי, כפי שאני עושה בספר התכתובת באתר שלי, אם כי אני מקפיד לא לציין את השמות, אלא אם כן קיבלתי אישור כמו בספר הרפובליקה השניה. אבל אני מתכתב עם עשרות אנשים תכתובות מאוד מעניינות ובאמת לא חשוב מי בדיוק כתב מה אלא חשוב מה הוא כתב, אמון על העיקרון הסוקרטי שלי להתייחס לטיעונים של האדם ולא לשמו ולאופיו. </w:t>
      </w:r>
      <w:r w:rsidRPr="00576397">
        <w:rPr>
          <w:color w:val="000000"/>
          <w:u w:val="single"/>
          <w:rtl/>
        </w:rPr>
        <w:t>אם במקרה את מכירה מישהו בתיאטרון הפרינג' שיהיה מוכן להעלות את הדואודרמה שבה את מככבת, את מוזמנת לתת לו את החומר ולשחק בתור נעמי...</w:t>
      </w:r>
    </w:p>
    <w:p w:rsidR="00576397" w:rsidRPr="00576397" w:rsidRDefault="00576397" w:rsidP="00576397">
      <w:pPr>
        <w:rPr>
          <w:color w:val="000000"/>
          <w:rtl/>
        </w:rPr>
      </w:pPr>
      <w:r w:rsidRPr="00576397">
        <w:rPr>
          <w:color w:val="000000"/>
          <w:rtl/>
        </w:rPr>
        <w:t>הרבה בריאות,</w:t>
      </w:r>
    </w:p>
    <w:p w:rsidR="00576397" w:rsidRDefault="00576397" w:rsidP="00576397">
      <w:pPr>
        <w:rPr>
          <w:color w:val="000000"/>
          <w:rtl/>
        </w:rPr>
      </w:pPr>
      <w:r w:rsidRPr="00576397">
        <w:rPr>
          <w:color w:val="000000"/>
          <w:rtl/>
        </w:rPr>
        <w:t>קורי</w:t>
      </w:r>
    </w:p>
    <w:p w:rsidR="00576397" w:rsidRDefault="00576397" w:rsidP="00576397">
      <w:pPr>
        <w:rPr>
          <w:color w:val="000000"/>
          <w:rtl/>
        </w:rPr>
      </w:pPr>
    </w:p>
    <w:p w:rsidR="00576397" w:rsidRPr="00576397" w:rsidRDefault="00576397" w:rsidP="00576397">
      <w:pPr>
        <w:rPr>
          <w:color w:val="000000"/>
          <w:rtl/>
        </w:rPr>
      </w:pPr>
      <w:r>
        <w:rPr>
          <w:rFonts w:hint="cs"/>
          <w:color w:val="000000"/>
          <w:rtl/>
        </w:rPr>
        <w:t>מכתב שכתבתי בלאדינו לפורום בלאדינו לאדינוקומוניטה ב- 31.5</w:t>
      </w:r>
    </w:p>
    <w:p w:rsidR="00576397" w:rsidRPr="00576397" w:rsidRDefault="00576397" w:rsidP="00576397">
      <w:pPr>
        <w:bidi w:val="0"/>
        <w:rPr>
          <w:color w:val="000000"/>
          <w:sz w:val="28"/>
          <w:szCs w:val="28"/>
          <w:lang w:val="es-ES"/>
        </w:rPr>
      </w:pPr>
      <w:r>
        <w:rPr>
          <w:color w:val="000000"/>
          <w:sz w:val="28"/>
          <w:szCs w:val="28"/>
          <w:lang w:val="es-ES"/>
        </w:rPr>
        <w:t>Keridos amigos de LK i sovre todo a los ke tienen aniversario al mez de djunio,</w:t>
      </w:r>
    </w:p>
    <w:p w:rsidR="00576397" w:rsidRDefault="00576397" w:rsidP="00576397">
      <w:pPr>
        <w:bidi w:val="0"/>
        <w:rPr>
          <w:color w:val="000000"/>
          <w:sz w:val="28"/>
          <w:szCs w:val="28"/>
          <w:lang w:val="es-ES"/>
        </w:rPr>
      </w:pPr>
      <w:r>
        <w:rPr>
          <w:color w:val="000000"/>
          <w:sz w:val="28"/>
          <w:szCs w:val="28"/>
          <w:lang w:val="es-ES"/>
        </w:rPr>
        <w:t xml:space="preserve">Ke probilidad ay ke 35% de los ke tienen aniversario en LK en djunio nasieron al mismo dia - al 5/6? Es eskrito en el sielo? Ke los akademikos i rabinos nos den una repuesta. Vos mando regalo de aniversario un livro ke eskrivi sovre nuestra erensia en ingles i ladino - </w:t>
      </w:r>
      <w:hyperlink r:id="rId1030" w:tgtFrame="_blank" w:history="1">
        <w:r>
          <w:rPr>
            <w:rStyle w:val="Hyperlink"/>
            <w:rFonts w:ascii="MS Sans Serif" w:hAnsi="MS Sans Serif"/>
            <w:b/>
            <w:bCs/>
            <w:sz w:val="20"/>
            <w:szCs w:val="20"/>
            <w:shd w:val="clear" w:color="auto" w:fill="FFFFFF"/>
            <w:lang w:val="es-ES"/>
          </w:rPr>
          <w:t>Jacques Cory's Greek &amp; Ladino Heritage- </w:t>
        </w:r>
      </w:hyperlink>
      <w:hyperlink r:id="rId1031" w:tgtFrame="_blank" w:history="1">
        <w:r>
          <w:rPr>
            <w:rStyle w:val="Hyperlink"/>
            <w:rFonts w:ascii="MS Sans Serif" w:hAnsi="MS Sans Serif"/>
            <w:b/>
            <w:bCs/>
            <w:i/>
            <w:iCs/>
            <w:sz w:val="20"/>
            <w:szCs w:val="20"/>
            <w:shd w:val="clear" w:color="auto" w:fill="FFFFFF"/>
            <w:lang w:val="es-ES"/>
          </w:rPr>
          <w:t>Front C.</w:t>
        </w:r>
      </w:hyperlink>
    </w:p>
    <w:p w:rsidR="00576397" w:rsidRPr="00B377C6" w:rsidRDefault="00576397" w:rsidP="00576397">
      <w:pPr>
        <w:bidi w:val="0"/>
        <w:rPr>
          <w:color w:val="000000"/>
          <w:sz w:val="28"/>
          <w:szCs w:val="28"/>
          <w:lang w:val="pt-PT"/>
        </w:rPr>
      </w:pPr>
      <w:r w:rsidRPr="00B377C6">
        <w:rPr>
          <w:color w:val="000000"/>
          <w:sz w:val="28"/>
          <w:szCs w:val="28"/>
          <w:lang w:val="pt-PT"/>
        </w:rPr>
        <w:t>Todo bueno i salu kumplida</w:t>
      </w:r>
    </w:p>
    <w:p w:rsidR="00576397" w:rsidRPr="00B377C6" w:rsidRDefault="00576397" w:rsidP="00576397">
      <w:pPr>
        <w:bidi w:val="0"/>
        <w:rPr>
          <w:color w:val="000000"/>
          <w:sz w:val="28"/>
          <w:szCs w:val="28"/>
          <w:lang w:val="pt-PT"/>
        </w:rPr>
      </w:pPr>
      <w:r w:rsidRPr="006F684A">
        <w:rPr>
          <w:color w:val="000000"/>
          <w:sz w:val="28"/>
          <w:szCs w:val="28"/>
          <w:lang w:val="pt-PT"/>
        </w:rPr>
        <w:t>Jako</w:t>
      </w:r>
    </w:p>
    <w:p w:rsidR="006F684A" w:rsidRPr="00C92EB4" w:rsidRDefault="006F684A" w:rsidP="006F684A">
      <w:pPr>
        <w:pStyle w:val="defangedmsonormal"/>
        <w:spacing w:before="0" w:beforeAutospacing="0" w:after="0" w:afterAutospacing="0"/>
        <w:rPr>
          <w:lang w:val="pt-PT"/>
        </w:rPr>
      </w:pPr>
      <w:r w:rsidRPr="006F684A">
        <w:rPr>
          <w:color w:val="000000"/>
          <w:sz w:val="28"/>
          <w:szCs w:val="28"/>
          <w:lang w:val="pt-PT"/>
        </w:rPr>
        <w:t>Bravo, jacques, por tu lavoro, i mersi muncho por aregalarmolo.</w:t>
      </w:r>
      <w:r w:rsidRPr="006F684A">
        <w:rPr>
          <w:color w:val="000000"/>
          <w:sz w:val="28"/>
          <w:szCs w:val="28"/>
          <w:lang w:val="pt-PT"/>
        </w:rPr>
        <w:br/>
        <w:t>A ti, i a todos los nasidos en djunio, munchos i buenos ke agash.</w:t>
      </w:r>
      <w:r w:rsidRPr="006F684A">
        <w:rPr>
          <w:color w:val="000000"/>
          <w:sz w:val="28"/>
          <w:szCs w:val="28"/>
          <w:lang w:val="pt-PT"/>
        </w:rPr>
        <w:br/>
        <w:t>R</w:t>
      </w:r>
    </w:p>
    <w:p w:rsidR="006F684A" w:rsidRDefault="006F684A" w:rsidP="006F684A">
      <w:pPr>
        <w:rPr>
          <w:b/>
          <w:bCs/>
          <w:color w:val="000000"/>
          <w:rtl/>
        </w:rPr>
      </w:pPr>
    </w:p>
    <w:p w:rsidR="00576397" w:rsidRPr="006F684A" w:rsidRDefault="006F684A" w:rsidP="006F684A">
      <w:pPr>
        <w:rPr>
          <w:b/>
          <w:bCs/>
          <w:color w:val="000000"/>
        </w:rPr>
      </w:pPr>
      <w:r w:rsidRPr="006F684A">
        <w:rPr>
          <w:rFonts w:hint="cs"/>
          <w:b/>
          <w:bCs/>
          <w:color w:val="000000"/>
          <w:rtl/>
        </w:rPr>
        <w:t>אחרית דבר</w:t>
      </w:r>
    </w:p>
    <w:p w:rsidR="00576397" w:rsidRDefault="00F97EB0" w:rsidP="00F97EB0">
      <w:pPr>
        <w:rPr>
          <w:color w:val="000000"/>
          <w:rtl/>
        </w:rPr>
      </w:pPr>
      <w:r>
        <w:rPr>
          <w:rFonts w:hint="cs"/>
          <w:color w:val="000000"/>
          <w:rtl/>
        </w:rPr>
        <w:t xml:space="preserve">אם הפורום חדל להתקיים דה פקטו בימים הראשונים של יוני למרות כמה ניסיונות, מה יהיה לנו לעשות ביוני? אבל זאת השאלה הניצחית שמתעוררת בכל פעם שאני מסיים לכתוב ספר, או תכתובת, או עיסוק זה או אחר. ותודה לאל שתמיד נמצא נושא חדש שמרתק אותי </w:t>
      </w:r>
      <w:r>
        <w:rPr>
          <w:color w:val="000000"/>
          <w:rtl/>
        </w:rPr>
        <w:t>–</w:t>
      </w:r>
      <w:r>
        <w:rPr>
          <w:rFonts w:hint="cs"/>
          <w:color w:val="000000"/>
          <w:rtl/>
        </w:rPr>
        <w:t xml:space="preserve"> בעבר שפות חדשות, ספרים, הצגות וטיולים בחו"ל, ובשנים האחרונות </w:t>
      </w:r>
      <w:r>
        <w:rPr>
          <w:color w:val="000000"/>
          <w:rtl/>
        </w:rPr>
        <w:t>–</w:t>
      </w:r>
      <w:r>
        <w:rPr>
          <w:rFonts w:hint="cs"/>
          <w:color w:val="000000"/>
          <w:rtl/>
        </w:rPr>
        <w:t xml:space="preserve"> כתיבת ספרים דיגיטליים עם אלף + עמודים כ"א בנושאים מגוונים, שמיעת הרצאות ותכתובת עניפה. אף פעם לא משעמם, כפי שאף פעם לא שיעמם אותי בחיי. עוד בילדותי, כשסיימתי לקרוא את כל הספרים שהיו בבית ולאבי ואחי היו ספריות גדולות, התחלתי לקרוא אנציקלופדיות, ללמוד על ארצות ולהתכתב עם ילדים מחו"ל. תמיד נתתי קדימות ללימודים ולעבודה, אבל את הזמן שנותר מילאתי בתרבות </w:t>
      </w:r>
      <w:r>
        <w:rPr>
          <w:color w:val="000000"/>
          <w:rtl/>
        </w:rPr>
        <w:t>–</w:t>
      </w:r>
      <w:r>
        <w:rPr>
          <w:rFonts w:hint="cs"/>
          <w:color w:val="000000"/>
          <w:rtl/>
        </w:rPr>
        <w:t xml:space="preserve"> סבילה בהתחלה ופעילה מ- 1997.</w:t>
      </w:r>
    </w:p>
    <w:p w:rsidR="00F97EB0" w:rsidRDefault="00F97EB0" w:rsidP="00F97EB0">
      <w:pPr>
        <w:rPr>
          <w:color w:val="000000"/>
          <w:rtl/>
        </w:rPr>
      </w:pPr>
      <w:r>
        <w:rPr>
          <w:rFonts w:hint="cs"/>
          <w:color w:val="000000"/>
          <w:rtl/>
        </w:rPr>
        <w:t xml:space="preserve">עוד כמה ימים אני חוגג יום הולדת 76. לא ברור לי כלל במה אעסיק את היובל הרביעי והאחרון (לא צריך להיות פסימי, אפשר עוד לחיות כמו הדוד פליקס עד גיל 104), אם בכלל אגיע לקיצו. ננקוט על פי האימרה בלאדינו </w:t>
      </w:r>
      <w:r>
        <w:rPr>
          <w:color w:val="000000"/>
          <w:rtl/>
        </w:rPr>
        <w:t>–</w:t>
      </w:r>
      <w:r>
        <w:rPr>
          <w:rFonts w:hint="cs"/>
          <w:color w:val="000000"/>
          <w:rtl/>
        </w:rPr>
        <w:t xml:space="preserve"> </w:t>
      </w:r>
      <w:r>
        <w:rPr>
          <w:rFonts w:hint="cs"/>
          <w:color w:val="000000"/>
        </w:rPr>
        <w:t>KAMINANDO I AVLANDO</w:t>
      </w:r>
      <w:r>
        <w:rPr>
          <w:rFonts w:hint="cs"/>
          <w:color w:val="000000"/>
          <w:rtl/>
        </w:rPr>
        <w:t>. נצעד ונדבר, נחיה ונראה. מי זה זוכה למלא את יומו בעיסוקים כל כך מגוונים בגיל שרוב רובם של האנשים חיים בבית אבות ועוסקים במשחקי חברה, כשחייהם נעים בין ארוחת הבוקר לארוחת הצהריים, רואים תוכניות ריאליטי משמימות, ומדברים שיחות בטלות עם אנשים משעממים עד מוות. יחד עם זאת, אני ער לכך, שמספיק וירוס זערורי כמו הקורונה בשביל להעביר אותי לעולם שכולו טוב. לפחות אשאיר אחרי את עשרות הספרים, מאות המאמרים והאירועים, אלפי המכתבים ומעל הכל משפחה לתפארת, פאר היצירה.</w:t>
      </w:r>
    </w:p>
    <w:p w:rsidR="00D03460" w:rsidRDefault="00D03460" w:rsidP="00F97EB0">
      <w:pPr>
        <w:rPr>
          <w:color w:val="000000"/>
          <w:rtl/>
        </w:rPr>
      </w:pPr>
      <w:r>
        <w:rPr>
          <w:rFonts w:hint="cs"/>
          <w:color w:val="000000"/>
          <w:rtl/>
        </w:rPr>
        <w:t>כמובן שקיימת האפשרות שאנשי התיאטרון החברים בפורום יחליטו להעלות את הדואודרמה שלי בהבימה או בקאמרי על מנת שלא יאשימו אותם בחד צדדיות יונית. הם הרי בעד גיוון, רב תרבותיות, ונגד סתימת פיות. יש גם אפשרות שתקום תנועה עממית של הרפובליקה השניה של ישראל שתקבל במשאל עם לשינוי המשטר 90% מהקולות וכך ישראל תפתור את כל הבעיות האקוטיות שלה. במקביל יש אפשרות שיושלם המחקר להוכחת מתאם סטטיסטי מובהק בין שגשוג כמותי וערכי לבין אתיקה במדינות ויוכח כי קיים מתאם מובהק בין דרגת הנחשלות של מדינות למידת השחיתות בהן. יש גם סיכוי שהמשטרים הקפיטליסטים הניאו ליברלים יאמצו את חזון הצדק החברתי בספרים שלי, אחרי שיפנימו את לקחי השפל הקשה של 2020 שחזיתי שיקרה בשנה זאת כבר מ- 2009.</w:t>
      </w:r>
    </w:p>
    <w:p w:rsidR="00D03460" w:rsidRDefault="00D03460" w:rsidP="00D03460">
      <w:pPr>
        <w:rPr>
          <w:color w:val="000000"/>
          <w:rtl/>
        </w:rPr>
      </w:pPr>
      <w:r>
        <w:rPr>
          <w:rFonts w:hint="cs"/>
          <w:color w:val="000000"/>
          <w:rtl/>
        </w:rPr>
        <w:t>ובאותה הזדמנות יעבירו את כל החברות בבורסות דרך מסננת אתית ולא ירשו לחברות לא אתיות לסחור, ובעיקר למשתמטים ממס, מתכנני מס כחוק במטרה להימנע ממס, החוסים במקלטי מס, עושי תספורות, פושטי רגל, חברות שבהן פערי השכר הם יותר מאחד לשלושים, חברות שמזהמות את הסביבה, חברות שאינן מאפשרות התאגדות עובדים ונוקטות בפיטורים המוניים על מנת למקסם רווח, חברות שאינן מעודדות מתריעים לחשוף שחיתויות ועוד. הכל בחסות מכון האתיקה שיהיה בית המשפט העליון לאתיקה, עם מועצה מפקחת בכל חברה שתוודא שהחברות דואגות לאינטרסים של כל מחזיקי העניין. כמובן עם פרלמנטים וממשלות אתיים, שבהם נבחרי העם לא מתעשרים כתוצאה מקבלת שוחד גלוי וסמוי, מעבר מסקטור ציבורי לפרטי, ודואגים רק לצדק חברתי, ביעור העוני והפערים.</w:t>
      </w:r>
    </w:p>
    <w:p w:rsidR="00F97EB0" w:rsidRDefault="00D03460" w:rsidP="00D03460">
      <w:pPr>
        <w:rPr>
          <w:color w:val="000000"/>
          <w:rtl/>
        </w:rPr>
      </w:pPr>
      <w:r>
        <w:rPr>
          <w:rFonts w:hint="cs"/>
          <w:color w:val="000000"/>
          <w:rtl/>
        </w:rPr>
        <w:t xml:space="preserve">אני מתחיל כבר להישמע כמו ג'ון לנון עם השיר שלו </w:t>
      </w:r>
      <w:r>
        <w:rPr>
          <w:rFonts w:hint="cs"/>
          <w:color w:val="000000"/>
        </w:rPr>
        <w:t>IMAGINE</w:t>
      </w:r>
      <w:r>
        <w:rPr>
          <w:rFonts w:hint="cs"/>
          <w:color w:val="000000"/>
          <w:rtl/>
        </w:rPr>
        <w:t xml:space="preserve">, אם כי אני הרבה יותר צנוע במאוויים שלי. איני רוצה בעולם של אהבת לרעך כמוך, אחוות עמים, ביטול רכוש וכדומה. אני מסתפק ב- אל תעשה לאחר את מה שלא היית רוצה שיעשו לך. איני יפה נפש ולא דואג לאינטרסים של העם הפלשתינאי יותר מאשר לאינטרסים של ישראל, לא רוצה להקים להם מדינה, לא רוצה לפתוח את הגבולות שלי למאות אלפי מהגרים, לא רוצה לבטל כליל את הפערים. אני מסתפק בפערים שיש בסקנדינביה, במציאת שביל הזהב בין האינטרסים של כל מחזיקי העניין. אני בעד דרך הביניים ומתנגד לכל הקצנה </w:t>
      </w:r>
      <w:r>
        <w:rPr>
          <w:color w:val="000000"/>
          <w:rtl/>
        </w:rPr>
        <w:t>–</w:t>
      </w:r>
      <w:r>
        <w:rPr>
          <w:rFonts w:hint="cs"/>
          <w:color w:val="000000"/>
          <w:rtl/>
        </w:rPr>
        <w:t xml:space="preserve"> למיקסום הרווח, למדיניות אף שעל, לשוויון מוחלט, לריבוי מוגזם של נכסים, כי תפסת מרובה לא תפסת. האדם אינו יצור מושלם, אך במסגרת מגבלותיו ניתן להגיע לאופטימום המקווה.</w:t>
      </w:r>
    </w:p>
    <w:p w:rsidR="00D03460" w:rsidRPr="00F97EB0" w:rsidRDefault="00D03460" w:rsidP="00D03460">
      <w:pPr>
        <w:rPr>
          <w:color w:val="000000"/>
          <w:rtl/>
        </w:rPr>
      </w:pPr>
      <w:r>
        <w:rPr>
          <w:rFonts w:hint="cs"/>
          <w:color w:val="000000"/>
          <w:rtl/>
        </w:rPr>
        <w:t>איני אוטופיסט. אני שואף להידמות למדינות סקנדינביה, למדינות הכי משגשגות ואתיות, כי אני חפץ באיכות חיים.</w:t>
      </w:r>
    </w:p>
    <w:p w:rsidR="00576397" w:rsidRDefault="00576397" w:rsidP="00576397">
      <w:pPr>
        <w:rPr>
          <w:rtl/>
        </w:rPr>
      </w:pPr>
    </w:p>
    <w:p w:rsidR="00C92EB4" w:rsidRDefault="00C92EB4" w:rsidP="00576397">
      <w:pPr>
        <w:rPr>
          <w:rtl/>
        </w:rPr>
      </w:pPr>
    </w:p>
    <w:p w:rsidR="00C92EB4" w:rsidRDefault="00C92EB4" w:rsidP="00576397">
      <w:pPr>
        <w:rPr>
          <w:rtl/>
        </w:rPr>
      </w:pPr>
    </w:p>
    <w:p w:rsidR="00C92EB4" w:rsidRDefault="00C92EB4" w:rsidP="00576397">
      <w:pPr>
        <w:rPr>
          <w:rtl/>
        </w:rPr>
      </w:pPr>
    </w:p>
    <w:p w:rsidR="00C92EB4" w:rsidRDefault="00C92EB4" w:rsidP="004F2DA2">
      <w:pPr>
        <w:jc w:val="center"/>
        <w:rPr>
          <w:sz w:val="32"/>
          <w:szCs w:val="32"/>
          <w:rtl/>
        </w:rPr>
      </w:pPr>
      <w:r>
        <w:rPr>
          <w:rFonts w:hint="cs"/>
          <w:sz w:val="32"/>
          <w:szCs w:val="32"/>
          <w:rtl/>
        </w:rPr>
        <w:lastRenderedPageBreak/>
        <w:t xml:space="preserve">תכתובת בנושאי </w:t>
      </w:r>
      <w:r w:rsidR="004F2DA2">
        <w:rPr>
          <w:rFonts w:hint="cs"/>
          <w:sz w:val="32"/>
          <w:szCs w:val="32"/>
          <w:rtl/>
        </w:rPr>
        <w:t xml:space="preserve">המשברים בפוליטיקה, בכלכלה, מהקורונה, </w:t>
      </w:r>
      <w:r>
        <w:rPr>
          <w:rFonts w:hint="cs"/>
          <w:sz w:val="32"/>
          <w:szCs w:val="32"/>
          <w:rtl/>
        </w:rPr>
        <w:t xml:space="preserve">מאמרים, תרבות, ביקורת, ענייני דיומא ועוד, </w:t>
      </w:r>
      <w:r w:rsidR="004F2DA2">
        <w:rPr>
          <w:rFonts w:hint="cs"/>
          <w:sz w:val="32"/>
          <w:szCs w:val="32"/>
          <w:rtl/>
        </w:rPr>
        <w:t>ביוני</w:t>
      </w:r>
      <w:r>
        <w:rPr>
          <w:rFonts w:hint="cs"/>
          <w:sz w:val="32"/>
          <w:szCs w:val="32"/>
          <w:rtl/>
        </w:rPr>
        <w:t xml:space="preserve"> 2020</w:t>
      </w:r>
    </w:p>
    <w:p w:rsidR="00C92EB4" w:rsidRDefault="00C92EB4" w:rsidP="00C92EB4">
      <w:pPr>
        <w:rPr>
          <w:rtl/>
        </w:rPr>
      </w:pPr>
    </w:p>
    <w:p w:rsidR="00C92EB4" w:rsidRDefault="00C92EB4" w:rsidP="00C92EB4">
      <w:pPr>
        <w:rPr>
          <w:b/>
          <w:bCs/>
          <w:rtl/>
        </w:rPr>
      </w:pPr>
    </w:p>
    <w:p w:rsidR="00C92EB4" w:rsidRDefault="00C92EB4" w:rsidP="00C92EB4">
      <w:pPr>
        <w:rPr>
          <w:rtl/>
        </w:rPr>
      </w:pPr>
      <w:r>
        <w:rPr>
          <w:rFonts w:hint="cs"/>
          <w:b/>
          <w:bCs/>
          <w:rtl/>
        </w:rPr>
        <w:t>מבוא</w:t>
      </w:r>
    </w:p>
    <w:p w:rsidR="00C92EB4" w:rsidRDefault="004411C2" w:rsidP="00BE2893">
      <w:pPr>
        <w:rPr>
          <w:rtl/>
        </w:rPr>
      </w:pPr>
      <w:r>
        <w:rPr>
          <w:rFonts w:hint="cs"/>
          <w:rtl/>
        </w:rPr>
        <w:t>אומרים שבגלל הקורונה</w:t>
      </w:r>
      <w:r w:rsidR="002E33F5">
        <w:rPr>
          <w:rFonts w:hint="cs"/>
          <w:rtl/>
        </w:rPr>
        <w:t>,</w:t>
      </w:r>
      <w:r>
        <w:rPr>
          <w:rFonts w:hint="cs"/>
          <w:rtl/>
        </w:rPr>
        <w:t xml:space="preserve"> כשאנחנו מרותקים לבתינו</w:t>
      </w:r>
      <w:r w:rsidR="002E33F5">
        <w:rPr>
          <w:rFonts w:hint="cs"/>
          <w:rtl/>
        </w:rPr>
        <w:t>,</w:t>
      </w:r>
      <w:r>
        <w:rPr>
          <w:rFonts w:hint="cs"/>
          <w:rtl/>
        </w:rPr>
        <w:t xml:space="preserve"> יום רודף יום ואין הבדל ביניהם. אבל למזלי זה רחוק מלבטא את מצבי. בעוד ראשית חודש יוני עמד בסימן פרפורי הגסיסה של הפורום הרי שסופו עומד בסימן חידוש פני האתר שלי עם הוספת תכנים חדשים, התמודדות בתחרות פסטיבל המחזה הקצר של צוותא בארבע קטגוריות, תכתובת עניפה בנושאים ברומו של עולם וכרגיל הרבה הרצאות בזום, הצגות וקונצרטים באינטרנט,</w:t>
      </w:r>
      <w:r w:rsidR="00DC3B07">
        <w:rPr>
          <w:rFonts w:hint="cs"/>
          <w:rtl/>
        </w:rPr>
        <w:t xml:space="preserve"> ספרים ועיתון. ההרצאות בטיקוטין חזרו להיות פרונטליות אך בגלל מיעוט המשתתפים הן מנוהלות במקביל בזום ורוב רובם של הצופים הם בזום כי אנו בעיצומו של גל שני של קורונה עם </w:t>
      </w:r>
      <w:r w:rsidR="00BE2893">
        <w:rPr>
          <w:rFonts w:hint="cs"/>
          <w:rtl/>
        </w:rPr>
        <w:t>כאלף</w:t>
      </w:r>
      <w:r w:rsidR="00DC3B07">
        <w:rPr>
          <w:rFonts w:hint="cs"/>
          <w:rtl/>
        </w:rPr>
        <w:t xml:space="preserve"> נדבקים חדשים מדי יום. גם תיאטרון חיפה חזר להציג אך בגלל</w:t>
      </w:r>
      <w:r w:rsidR="009602AC">
        <w:rPr>
          <w:rFonts w:hint="cs"/>
          <w:rtl/>
        </w:rPr>
        <w:t xml:space="preserve"> שהוא מצוי בהדר מעוז הקורונה בחיפה אנחנו נמנעים מלרדת אליו. אני למעשה ספון בביתי, עם גיחות מדי פעם לטיול רגלי למרות שחילוץ עצמות אני עושה כבר עשרות שנים במחצית שעה של התעמלות בוקר, מדי פעם הילדים באים לבקר אותנו עם הנכדים, יש אמנם בכך סיכון כי הם מסתובבים בלי הגבלה ואנו לא מקבלים אותם עם מסיכות אבל אחרי חודשיים שלא ראינו אותם המשך הריחוק מהם הוא גזירה שאנו לא יכולים לעמוד בה.</w:t>
      </w:r>
    </w:p>
    <w:p w:rsidR="00D3368E" w:rsidRDefault="00D3368E" w:rsidP="009602AC">
      <w:pPr>
        <w:rPr>
          <w:rtl/>
        </w:rPr>
      </w:pPr>
    </w:p>
    <w:p w:rsidR="00D3368E" w:rsidRDefault="009602AC" w:rsidP="009602AC">
      <w:pPr>
        <w:rPr>
          <w:rtl/>
        </w:rPr>
      </w:pPr>
      <w:r>
        <w:rPr>
          <w:rFonts w:hint="cs"/>
          <w:rtl/>
        </w:rPr>
        <w:t>מכתב</w:t>
      </w:r>
      <w:r w:rsidR="00D3368E">
        <w:rPr>
          <w:rFonts w:hint="cs"/>
          <w:rtl/>
        </w:rPr>
        <w:t xml:space="preserve"> אישי לחבר הפורום ב- 1.6</w:t>
      </w:r>
    </w:p>
    <w:p w:rsidR="00D3368E" w:rsidRDefault="009602AC" w:rsidP="00D3368E">
      <w:pPr>
        <w:rPr>
          <w:color w:val="000000"/>
          <w:sz w:val="28"/>
          <w:szCs w:val="28"/>
        </w:rPr>
      </w:pPr>
      <w:r>
        <w:rPr>
          <w:rFonts w:hint="cs"/>
          <w:rtl/>
        </w:rPr>
        <w:t xml:space="preserve"> </w:t>
      </w:r>
      <w:r w:rsidR="00D3368E">
        <w:rPr>
          <w:rFonts w:hint="cs"/>
          <w:rtl/>
        </w:rPr>
        <w:t xml:space="preserve">... </w:t>
      </w:r>
      <w:r w:rsidR="00D3368E">
        <w:rPr>
          <w:rFonts w:hint="cs"/>
          <w:color w:val="000000"/>
          <w:sz w:val="28"/>
          <w:szCs w:val="28"/>
          <w:rtl/>
        </w:rPr>
        <w:t>יקירי,</w:t>
      </w:r>
    </w:p>
    <w:p w:rsidR="00D3368E" w:rsidRDefault="00D3368E" w:rsidP="00D3368E">
      <w:pPr>
        <w:rPr>
          <w:color w:val="000000"/>
          <w:sz w:val="28"/>
          <w:szCs w:val="28"/>
          <w:rtl/>
        </w:rPr>
      </w:pPr>
      <w:r>
        <w:rPr>
          <w:rFonts w:hint="cs"/>
          <w:color w:val="000000"/>
          <w:sz w:val="28"/>
          <w:szCs w:val="28"/>
          <w:rtl/>
        </w:rPr>
        <w:t>תודה לך על התובנות המעמיקות שלך. השיח בינינו הוא דוגמא נהדרת איך בעלי השקפות שונות מאוד לפחות בתחום אחד של הסכסוך יכולים לדון לגופו של עניין בצורה מכובדת ותרבותית.</w:t>
      </w:r>
    </w:p>
    <w:p w:rsidR="00D3368E" w:rsidRDefault="00D3368E" w:rsidP="00D3368E">
      <w:pPr>
        <w:rPr>
          <w:color w:val="000000"/>
          <w:sz w:val="28"/>
          <w:szCs w:val="28"/>
          <w:rtl/>
        </w:rPr>
      </w:pPr>
      <w:r>
        <w:rPr>
          <w:rFonts w:hint="cs"/>
          <w:color w:val="000000"/>
          <w:sz w:val="28"/>
          <w:szCs w:val="28"/>
          <w:rtl/>
        </w:rPr>
        <w:t>כפי שכתבתי, אני לא מתכוון "לסיים" את הפורום. אני פשוט מפסיק לכתוב בו, אך אמשיך כמובן להתכתב עם החברים שלנו. מבין החברים של סובול ממילא מיצינו כל מה שהיה לנו להגיד עם לרנר ומוקדי. לגבי סובול, יש לי תחושת בטן שהוא מאוד נפגע מההערות שלנו שפגעו בציפור הנפש שלו, אם כי לא התייחסנו אליו כלל אישית אלא לטיעונים שלו ושל היונים. הוא לא רגיל שמבקרים את טיעוניו בשפה גבוהה, אלא שטוקבקיסטים קוראים לו סמולן ואוהב ערבים. לא נראה לי שהוא יתגעגע לפורום. הוא יחזור ל"מבצר" שלו - קוראי הארץ, מבקרי הפרמירות והאליטות.</w:t>
      </w:r>
    </w:p>
    <w:p w:rsidR="00D3368E" w:rsidRDefault="00D3368E" w:rsidP="00D3368E">
      <w:pPr>
        <w:rPr>
          <w:color w:val="000000"/>
          <w:sz w:val="28"/>
          <w:szCs w:val="28"/>
          <w:rtl/>
        </w:rPr>
      </w:pPr>
      <w:r>
        <w:rPr>
          <w:rFonts w:hint="cs"/>
          <w:color w:val="000000"/>
          <w:sz w:val="28"/>
          <w:szCs w:val="28"/>
          <w:rtl/>
        </w:rPr>
        <w:t xml:space="preserve">הרבה בריאות, אשמח לשמוע את התרשמותך מהדואודרמה, אלה שקראו אותה מאוד אהבו וחושבים שצריך להעלות אותה על במות התיאטרון. לא נראה לי שסובול, לרנר, סמל וקוטלר יסכימו... </w:t>
      </w:r>
    </w:p>
    <w:p w:rsidR="00D3368E" w:rsidRDefault="00D3368E" w:rsidP="00D3368E">
      <w:pPr>
        <w:rPr>
          <w:color w:val="000000"/>
          <w:sz w:val="28"/>
          <w:szCs w:val="28"/>
          <w:rtl/>
        </w:rPr>
      </w:pPr>
      <w:r>
        <w:rPr>
          <w:rFonts w:hint="cs"/>
          <w:color w:val="000000"/>
          <w:sz w:val="28"/>
          <w:szCs w:val="28"/>
          <w:rtl/>
        </w:rPr>
        <w:t>קורי</w:t>
      </w:r>
    </w:p>
    <w:p w:rsidR="009602AC" w:rsidRDefault="009602AC" w:rsidP="009602AC">
      <w:pPr>
        <w:rPr>
          <w:rtl/>
        </w:rPr>
      </w:pPr>
    </w:p>
    <w:p w:rsidR="00D3368E" w:rsidRDefault="00D3368E" w:rsidP="009602AC">
      <w:pPr>
        <w:rPr>
          <w:rtl/>
        </w:rPr>
      </w:pPr>
      <w:r>
        <w:rPr>
          <w:rFonts w:hint="cs"/>
          <w:rtl/>
        </w:rPr>
        <w:t>מכתב אישי לחברת הפורום ב- 1.6</w:t>
      </w:r>
    </w:p>
    <w:p w:rsidR="00D3368E" w:rsidRDefault="00D3368E" w:rsidP="00D3368E">
      <w:pPr>
        <w:rPr>
          <w:color w:val="000000"/>
          <w:sz w:val="28"/>
          <w:szCs w:val="28"/>
        </w:rPr>
      </w:pPr>
      <w:r>
        <w:rPr>
          <w:rFonts w:hint="cs"/>
          <w:color w:val="000000"/>
          <w:sz w:val="28"/>
          <w:szCs w:val="28"/>
          <w:rtl/>
        </w:rPr>
        <w:t>היי ..., אל תדאגי ציפי יש לי כבר המון עיסוקים אחרים. דווקא הייתי מעוניין לשמוע מה דעתך על הדואודרמה, זה רק 6 עמודים, יש עליה ביקורות מצוינות ובמרכזה דילמות פסיכולוגיות. קורי</w:t>
      </w:r>
    </w:p>
    <w:p w:rsidR="00D3368E" w:rsidRDefault="00D3368E" w:rsidP="009602AC">
      <w:pPr>
        <w:rPr>
          <w:rtl/>
        </w:rPr>
      </w:pPr>
    </w:p>
    <w:p w:rsidR="00134493" w:rsidRDefault="00134493" w:rsidP="00134493">
      <w:pPr>
        <w:rPr>
          <w:rtl/>
        </w:rPr>
      </w:pPr>
      <w:r>
        <w:rPr>
          <w:rFonts w:hint="cs"/>
          <w:rtl/>
        </w:rPr>
        <w:lastRenderedPageBreak/>
        <w:t>מכתב אישי לחבר הפורום ב- 1.6. מכתבים דומים נשלחו לחברי פורום שחזרו אלי בעקבות מכתבי לסיום הפורום.</w:t>
      </w:r>
    </w:p>
    <w:p w:rsidR="00134493" w:rsidRDefault="00134493" w:rsidP="00134493">
      <w:pPr>
        <w:rPr>
          <w:color w:val="000000"/>
          <w:sz w:val="28"/>
          <w:szCs w:val="28"/>
        </w:rPr>
      </w:pPr>
      <w:r>
        <w:rPr>
          <w:rFonts w:hint="cs"/>
          <w:color w:val="000000"/>
          <w:sz w:val="28"/>
          <w:szCs w:val="28"/>
          <w:rtl/>
        </w:rPr>
        <w:t>... שלום,</w:t>
      </w:r>
    </w:p>
    <w:p w:rsidR="00134493" w:rsidRDefault="00134493" w:rsidP="00134493">
      <w:pPr>
        <w:rPr>
          <w:color w:val="000000"/>
          <w:sz w:val="28"/>
          <w:szCs w:val="28"/>
          <w:rtl/>
        </w:rPr>
      </w:pPr>
      <w:r>
        <w:rPr>
          <w:rFonts w:hint="cs"/>
          <w:color w:val="000000"/>
          <w:sz w:val="28"/>
          <w:szCs w:val="28"/>
          <w:rtl/>
        </w:rPr>
        <w:t>תודה רבה לך על התובנות. כל החברים שלנו היו תמימי דיעים שהפורום מיצה את עצמו. יחד עם זאת, לא אנקוט בשום אקט דרמתי, פשוט נפסיק לכתוב לפורום, אך נמשיך כמובן להתכתב בינינו.</w:t>
      </w:r>
    </w:p>
    <w:p w:rsidR="00134493" w:rsidRDefault="00134493" w:rsidP="00134493">
      <w:pPr>
        <w:rPr>
          <w:color w:val="000000"/>
          <w:sz w:val="28"/>
          <w:szCs w:val="28"/>
          <w:rtl/>
        </w:rPr>
      </w:pPr>
      <w:r>
        <w:rPr>
          <w:rFonts w:hint="cs"/>
          <w:color w:val="000000"/>
          <w:sz w:val="28"/>
          <w:szCs w:val="28"/>
          <w:rtl/>
        </w:rPr>
        <w:t>הרבה בריאות,</w:t>
      </w:r>
    </w:p>
    <w:p w:rsidR="00134493" w:rsidRDefault="00134493" w:rsidP="00134493">
      <w:pPr>
        <w:rPr>
          <w:color w:val="000000"/>
          <w:sz w:val="28"/>
          <w:szCs w:val="28"/>
          <w:rtl/>
        </w:rPr>
      </w:pPr>
      <w:r>
        <w:rPr>
          <w:rFonts w:hint="cs"/>
          <w:color w:val="000000"/>
          <w:sz w:val="28"/>
          <w:szCs w:val="28"/>
          <w:rtl/>
        </w:rPr>
        <w:t>קורי</w:t>
      </w:r>
    </w:p>
    <w:p w:rsidR="00134493" w:rsidRDefault="00134493" w:rsidP="009602AC">
      <w:pPr>
        <w:rPr>
          <w:rtl/>
        </w:rPr>
      </w:pPr>
    </w:p>
    <w:p w:rsidR="00134493" w:rsidRDefault="00134493" w:rsidP="009602AC">
      <w:pPr>
        <w:rPr>
          <w:rtl/>
        </w:rPr>
      </w:pPr>
      <w:r>
        <w:rPr>
          <w:rFonts w:hint="cs"/>
          <w:rtl/>
        </w:rPr>
        <w:t>מכתב של חבר הפורום לפורום ב- 1.6</w:t>
      </w:r>
    </w:p>
    <w:p w:rsidR="003221A5" w:rsidRDefault="003221A5" w:rsidP="003221A5">
      <w:pPr>
        <w:rPr>
          <w:rFonts w:ascii="Tahoma" w:hAnsi="Tahoma" w:cs="Tahoma"/>
          <w:color w:val="3333FF"/>
        </w:rPr>
      </w:pPr>
      <w:r>
        <w:rPr>
          <w:rFonts w:ascii="Tahoma" w:hAnsi="Tahoma" w:cs="Tahoma"/>
          <w:color w:val="3333FF"/>
          <w:rtl/>
        </w:rPr>
        <w:t>לאורה ולכולם שלום,</w:t>
      </w:r>
    </w:p>
    <w:p w:rsidR="003221A5" w:rsidRDefault="003221A5" w:rsidP="003221A5">
      <w:pPr>
        <w:rPr>
          <w:rFonts w:ascii="Tahoma" w:hAnsi="Tahoma" w:cs="Tahoma"/>
          <w:color w:val="3333FF"/>
        </w:rPr>
      </w:pPr>
      <w:r>
        <w:rPr>
          <w:rFonts w:ascii="Tahoma" w:hAnsi="Tahoma" w:cs="Tahoma"/>
          <w:color w:val="3333FF"/>
          <w:rtl/>
        </w:rPr>
        <w:t>קראתי בעניין רב את התכתובת לאחרונה על חילופי הדברים שהתפתחו, לצערי בסגנון שאולי אינו מתאים לפורום המכובד.</w:t>
      </w:r>
    </w:p>
    <w:p w:rsidR="003221A5" w:rsidRDefault="003221A5" w:rsidP="003221A5">
      <w:pPr>
        <w:rPr>
          <w:rFonts w:ascii="Tahoma" w:hAnsi="Tahoma" w:cs="Tahoma"/>
          <w:color w:val="3333FF"/>
          <w:rtl/>
        </w:rPr>
      </w:pPr>
      <w:r>
        <w:rPr>
          <w:rFonts w:ascii="Tahoma" w:hAnsi="Tahoma" w:cs="Tahoma"/>
          <w:color w:val="3333FF"/>
          <w:rtl/>
        </w:rPr>
        <w:t>לדעתי, אורה שאלה שאלה לא רק לגיטימית מאד אלא בעיקר חשובה מאד בהתייחסותנו לסכסוך. אני גם חושב אורה שאת צודקת בטענה שלא קיבלת תשובה ראויה. המכירים אותי יותר מקרוב יודעים שהדבר האחרון בו אפשר לחשוד בי הוא שאני "ימני" - להפך, סססממאלני מובהק. אני רק מצר על מסקנתך: </w:t>
      </w:r>
      <w:r>
        <w:rPr>
          <w:rFonts w:ascii="Arial" w:hAnsi="Arial" w:cs="Arial"/>
          <w:color w:val="222222"/>
          <w:sz w:val="28"/>
          <w:szCs w:val="28"/>
          <w:rtl/>
        </w:rPr>
        <w:t>בזה מסיימת אני את התיחסותי לנושא הסכסוך הפלסטיני ישראלי. אני מבינה ששאלותי אינן נוחות ולכן לא אטריד יותר.</w:t>
      </w:r>
    </w:p>
    <w:p w:rsidR="003221A5" w:rsidRDefault="003221A5" w:rsidP="003221A5">
      <w:pPr>
        <w:rPr>
          <w:rFonts w:ascii="Tahoma" w:hAnsi="Tahoma" w:cs="Tahoma"/>
          <w:color w:val="3333FF"/>
          <w:rtl/>
        </w:rPr>
      </w:pPr>
      <w:r>
        <w:rPr>
          <w:rFonts w:ascii="Tahoma" w:hAnsi="Tahoma" w:cs="Tahoma"/>
          <w:color w:val="3333FF"/>
          <w:rtl/>
        </w:rPr>
        <w:t>אני חושב ששאלותייך צריכות לקבל תשובה דווקא בגלל שהן מטרידות ואינן נוחות! עם שאלות נוחות ו"מרצות" אין צורך להתמודד... דווקא עם השאלות המציקות והמטרידות אך המרכזיות מאד עלינו להתמודד!!</w:t>
      </w:r>
    </w:p>
    <w:p w:rsidR="003221A5" w:rsidRDefault="003221A5" w:rsidP="003221A5">
      <w:pPr>
        <w:rPr>
          <w:rFonts w:ascii="Tahoma" w:hAnsi="Tahoma" w:cs="Tahoma"/>
          <w:color w:val="3333FF"/>
          <w:rtl/>
        </w:rPr>
      </w:pPr>
      <w:r>
        <w:rPr>
          <w:rFonts w:ascii="Tahoma" w:hAnsi="Tahoma" w:cs="Tahoma"/>
          <w:color w:val="3333FF"/>
          <w:rtl/>
        </w:rPr>
        <w:t>בה במידה, אם "ננקז" את ההטרסה המשתמעת משאלתו של מוטי (אני מקווה שאני טועה וזו לא הייתה כוונתך מוטי) - השאלה שלך מוטי היא חשובה ולגיטימית בדיוק באותה מידה, וצריכה לקבל תשובה גם היא.</w:t>
      </w:r>
    </w:p>
    <w:p w:rsidR="003221A5" w:rsidRDefault="003221A5" w:rsidP="003221A5">
      <w:pPr>
        <w:rPr>
          <w:rtl/>
        </w:rPr>
      </w:pPr>
      <w:r>
        <w:rPr>
          <w:rFonts w:ascii="Tahoma" w:hAnsi="Tahoma" w:cs="Tahoma"/>
          <w:color w:val="3333FF"/>
          <w:rtl/>
        </w:rPr>
        <w:t>אנסה להתייחס לכמה נקודות בוויכוח כפי שאני רואה אותן. אך לפני כן אני רוצה להצטרף לדברי השבח של אורה על דבריו של יהושע סובול: </w:t>
      </w:r>
      <w:r>
        <w:rPr>
          <w:rFonts w:ascii="Arial" w:hAnsi="Arial" w:cs="Arial"/>
          <w:color w:val="222222"/>
          <w:rtl/>
        </w:rPr>
        <w:t xml:space="preserve">קראתי את דבריך יהושע בהתפעמות גדולה. מכל שורה זועק  איש הרוח, הסופר אמן המילים , שבדם ליבו רוצה להאיר את הדרך הנכונה לפתרון סכסוך מורכב ומסובך - </w:t>
      </w:r>
      <w:r>
        <w:rPr>
          <w:rFonts w:ascii="Tahoma" w:hAnsi="Tahoma" w:cs="Tahoma"/>
          <w:color w:val="0000FF"/>
          <w:rtl/>
        </w:rPr>
        <w:t>גם אני הרגשתי כך ואני מצטרף למחמאות ליהושע!</w:t>
      </w:r>
    </w:p>
    <w:p w:rsidR="003221A5" w:rsidRDefault="003221A5" w:rsidP="003221A5">
      <w:pPr>
        <w:rPr>
          <w:rtl/>
        </w:rPr>
      </w:pPr>
      <w:r>
        <w:rPr>
          <w:rFonts w:ascii="Tahoma" w:hAnsi="Tahoma" w:cs="Tahoma"/>
          <w:color w:val="0000FF"/>
          <w:rtl/>
        </w:rPr>
        <w:t xml:space="preserve">ועתה כמה מלים על איך אני רואה את הדברים: אני מנסה להסתכל על הנושא "מהצד" - כלומר כנטול אידאולוגיה במידת האפשר, על מנת להבינו. כבר עלו הדברים בדיון כאן כי במו"מ בדרך כלל רצוי "להיכנס לראשו" של הצד השני על מנת להבינו והבין מכך איך לנהל את המו"מ. ובכן, אני מנסה לראות את הדברים בעיניים פלסטיניות ככל שזה ניתן. מבחינתם, אנחנו פלשנו לארצם, דחקנו אותם הצידה והחוצה והשתלטנו עליה ועליהם (ולא חשוב כרגע אם אנחנו חושבים שזה מוצדק וראוי). לפני כמאה ועשרים שנה (1900) היו בארץ ישראל בין 80-90% ערבים (יש כמה אומדנים ומפקדים לא מדוייקים). עליות היהודים ארצה הפכו את היהודים לרוב שהשתלט על ארצם, </w:t>
      </w:r>
      <w:r>
        <w:rPr>
          <w:rFonts w:ascii="Tahoma" w:hAnsi="Tahoma" w:cs="Tahoma"/>
          <w:color w:val="0000FF"/>
          <w:u w:val="single"/>
          <w:rtl/>
        </w:rPr>
        <w:t>מבחינתם</w:t>
      </w:r>
      <w:r>
        <w:rPr>
          <w:rFonts w:ascii="Tahoma" w:hAnsi="Tahoma" w:cs="Tahoma"/>
          <w:color w:val="0000FF"/>
          <w:rtl/>
        </w:rPr>
        <w:t xml:space="preserve">. הדבר דומה לאדם שמשפחה זרה פולשת לביתו, ומשתלטת עליו חדר אחר חדר בטענה שזה שלה כי הייתה שם לפני אלפיים שנה. </w:t>
      </w:r>
      <w:r>
        <w:rPr>
          <w:rFonts w:ascii="Tahoma" w:hAnsi="Tahoma" w:cs="Tahoma"/>
          <w:color w:val="0000FF"/>
          <w:rtl/>
        </w:rPr>
        <w:lastRenderedPageBreak/>
        <w:t xml:space="preserve">הטיעון שלנו שחזרנו לרכוש שלנו אחרי 2000 שנות גלות, לא ממש מרשים אותם... אין אח ורע לטעון כזה "זה שלי גם אחרי 2000 שנה שלא הייתי פה" בקרב אומות העולם. ובינינו, אנו יודעים כיצד ישראל מתייחסת בפועל ל"נכסי נפקדים" גם אם הם נפקדים רק 5 שנים, אם לא פחות. איך הייתה מגיבה משפחה יהודית שגרה בירושלים בבית שהיה שייך לערבים לפני 48, אם היו מופיעים היום בעלי הבית ודורשים לחזור אליו. </w:t>
      </w:r>
      <w:r>
        <w:rPr>
          <w:rFonts w:ascii="Tahoma" w:hAnsi="Tahoma" w:cs="Tahoma"/>
          <w:b/>
          <w:bCs/>
          <w:color w:val="0000FF"/>
          <w:rtl/>
        </w:rPr>
        <w:t xml:space="preserve">זה במבט נטול </w:t>
      </w:r>
      <w:r>
        <w:rPr>
          <w:rFonts w:ascii="Tahoma" w:hAnsi="Tahoma" w:cs="Tahoma"/>
          <w:color w:val="0000FF"/>
          <w:rtl/>
        </w:rPr>
        <w:t>האידאולוגיה</w:t>
      </w:r>
      <w:r>
        <w:rPr>
          <w:rFonts w:ascii="Tahoma" w:hAnsi="Tahoma" w:cs="Tahoma"/>
          <w:b/>
          <w:bCs/>
          <w:color w:val="0000FF"/>
          <w:rtl/>
        </w:rPr>
        <w:t xml:space="preserve"> המצדיקה שלנו. זה בעיני רבים מהפלשתיניים. </w:t>
      </w:r>
      <w:r>
        <w:rPr>
          <w:rFonts w:ascii="Tahoma" w:hAnsi="Tahoma" w:cs="Tahoma"/>
          <w:color w:val="0000FF"/>
          <w:rtl/>
        </w:rPr>
        <w:t>זה אם, כדברי המטפורה של יהושע סובול, יזרקו את העגלון מהמושב בעגלה ויחזירוהו לטבע.</w:t>
      </w:r>
    </w:p>
    <w:p w:rsidR="003221A5" w:rsidRDefault="003221A5" w:rsidP="003221A5">
      <w:pPr>
        <w:rPr>
          <w:rtl/>
        </w:rPr>
      </w:pPr>
      <w:r>
        <w:rPr>
          <w:rFonts w:ascii="Tahoma" w:hAnsi="Tahoma" w:cs="Tahoma"/>
          <w:color w:val="0000FF"/>
          <w:rtl/>
        </w:rPr>
        <w:t xml:space="preserve">אורה, לשאלתך: למה שירצו, אם כן, בעיניים אלה, להכיר בנו, להתפשר ולהכיר בבעלותנו על הארץ? במונחי ניהול מו"מ עסקי (נטול אמוציות ואידאולוגיה) זו דרישה לא סבירה. </w:t>
      </w:r>
      <w:r>
        <w:rPr>
          <w:rFonts w:ascii="Tahoma" w:hAnsi="Tahoma" w:cs="Tahoma"/>
          <w:color w:val="0000FF"/>
        </w:rPr>
        <w:t>Non-starter</w:t>
      </w:r>
      <w:r>
        <w:rPr>
          <w:rFonts w:ascii="Tahoma" w:hAnsi="Tahoma" w:cs="Tahoma"/>
          <w:color w:val="0000FF"/>
          <w:rtl/>
        </w:rPr>
        <w:t xml:space="preserve"> זאת ועוד, הדרישה שיכירו בנו כמדינה יהודית  וכבית לאומי, מתאימה לאידאולוגיה שלנו - לא שלהם, והוא חדשה יחסית, מבית מדרשו של ביבי אם אינני טועה. קודם נדרש רק שיכירו במדינת ישראל.</w:t>
      </w:r>
    </w:p>
    <w:p w:rsidR="003221A5" w:rsidRDefault="003221A5" w:rsidP="003221A5">
      <w:pPr>
        <w:rPr>
          <w:rtl/>
        </w:rPr>
      </w:pPr>
      <w:r>
        <w:rPr>
          <w:rFonts w:ascii="Tahoma" w:hAnsi="Tahoma" w:cs="Tahoma"/>
          <w:color w:val="0000FF"/>
          <w:rtl/>
        </w:rPr>
        <w:t xml:space="preserve">לכן, אני חושב שאם אכן רוצים להגיע לפתרון כלשהו לסכסוך, צריך להתמקד בשלב הראשון ב"הפרדה" ובמצב אי-לוחמה, כמו הדוגמאות שרציתי להביא, אך לשמחתי עמוס מוקדי הקדים אותי (וכך אני יכול להתלות באילנות גדולים), קפריסין, אירלנד וכו'. אהבה הדדית והכרה הדדית בלגיטימציה אין שם; חיים </w:t>
      </w:r>
      <w:r>
        <w:rPr>
          <w:rFonts w:ascii="Tahoma" w:hAnsi="Tahoma" w:cs="Tahoma"/>
          <w:color w:val="0000FF"/>
          <w:u w:val="single"/>
          <w:rtl/>
        </w:rPr>
        <w:t>זה בצד זה</w:t>
      </w:r>
      <w:r>
        <w:rPr>
          <w:rFonts w:ascii="Tahoma" w:hAnsi="Tahoma" w:cs="Tahoma"/>
          <w:color w:val="0000FF"/>
          <w:rtl/>
        </w:rPr>
        <w:t xml:space="preserve"> בהפסקת לוחמה, יש שם. בכיוון זה יש לפעול. </w:t>
      </w:r>
    </w:p>
    <w:p w:rsidR="003221A5" w:rsidRDefault="003221A5" w:rsidP="003221A5">
      <w:pPr>
        <w:rPr>
          <w:rtl/>
        </w:rPr>
      </w:pPr>
      <w:r>
        <w:rPr>
          <w:rFonts w:ascii="Tahoma" w:hAnsi="Tahoma" w:cs="Tahoma"/>
          <w:color w:val="0000FF"/>
          <w:rtl/>
        </w:rPr>
        <w:t xml:space="preserve">ובכן, תשובתי לשאלתה של אורה היא: </w:t>
      </w:r>
      <w:r>
        <w:rPr>
          <w:rFonts w:ascii="Tahoma" w:hAnsi="Tahoma" w:cs="Tahoma"/>
          <w:i/>
          <w:iCs/>
          <w:color w:val="0000FF"/>
          <w:u w:val="single"/>
          <w:rtl/>
        </w:rPr>
        <w:t>אל לנו כלל לצפות להכרה בזכויותינו</w:t>
      </w:r>
      <w:r>
        <w:rPr>
          <w:rFonts w:ascii="Tahoma" w:hAnsi="Tahoma" w:cs="Tahoma"/>
          <w:color w:val="0000FF"/>
          <w:rtl/>
        </w:rPr>
        <w:t> בשלב זה. אם נצפה שיקומו "רודפי שלום" שם כמו שיש אצלנו, לא נגיע לכלום. </w:t>
      </w:r>
    </w:p>
    <w:p w:rsidR="003221A5" w:rsidRDefault="003221A5" w:rsidP="003221A5">
      <w:pPr>
        <w:rPr>
          <w:rtl/>
        </w:rPr>
      </w:pPr>
      <w:r>
        <w:rPr>
          <w:rFonts w:ascii="Tahoma" w:hAnsi="Tahoma" w:cs="Tahoma"/>
          <w:color w:val="0000FF"/>
          <w:rtl/>
        </w:rPr>
        <w:t>היבט אחר לעניין זה הוא ההבדלים הקיימים בינינו לבינם בתרבות, במסורת, באידאולוגיה הדתית וכו'. אנו נוטים לראות אחרים דרך המשקפיים שלנו ומצפים מאחרים להיות כמונו ולחשוב כמונו (ולצערי זה ניכר קצת גם בויכוח בפורום הזה, קל וחומר בראייתנו את הפלשתינים, והערבים בכלל). קשה לנו להכיל את השונה, ולאו דווקא במונחים פוסט-מודרניסטים. </w:t>
      </w:r>
    </w:p>
    <w:p w:rsidR="003221A5" w:rsidRDefault="003221A5" w:rsidP="003221A5">
      <w:pPr>
        <w:rPr>
          <w:rtl/>
        </w:rPr>
      </w:pPr>
      <w:r>
        <w:rPr>
          <w:rFonts w:ascii="Tahoma" w:hAnsi="Tahoma" w:cs="Tahoma"/>
          <w:color w:val="0000FF"/>
          <w:rtl/>
        </w:rPr>
        <w:t>לסיכום, אולי במקום "שלום חם" עם הפלסטינים כפי שאנחנו מבינים מושג זה, עלינו לחשוב בכיוון של הסדר "זמני" כמו באירלנד או בקפריסין לשלב חשוב בפתרון הסכסוך. לטענה של שמורת הביטחון ו"יירו טילים על נתב"ג" אין תוקף ממשי. נתב"ג ותל אביב הן בטווח טילים גם מאירן. ישראל חזקה דיה לקיים ביטחון סביר לתושביה.</w:t>
      </w:r>
    </w:p>
    <w:p w:rsidR="003221A5" w:rsidRDefault="003221A5" w:rsidP="003221A5">
      <w:pPr>
        <w:rPr>
          <w:rtl/>
        </w:rPr>
      </w:pPr>
      <w:r>
        <w:rPr>
          <w:rFonts w:ascii="Tahoma" w:hAnsi="Tahoma" w:cs="Tahoma"/>
          <w:color w:val="0000FF"/>
          <w:rtl/>
        </w:rPr>
        <w:t>ברור כי עדיין נחוץ "הצד השני" שיסכים לתהליכים אלה אך אני סבור כי יש סיכוי טוב יותר לכך מאשר סיכוי להגיע ל"הסכם שלום" והכרה במדינה היהודית. כבר כרגע (או למעשה לפני רגע) השת"פ עם הרשות הפלסטינית והתיאום הביטחוני מהווים התחלה לסוג כזה של הסדר זמני בין הצדדים.</w:t>
      </w:r>
    </w:p>
    <w:p w:rsidR="003221A5" w:rsidRDefault="003221A5" w:rsidP="003221A5">
      <w:pPr>
        <w:rPr>
          <w:rtl/>
        </w:rPr>
      </w:pPr>
      <w:r>
        <w:rPr>
          <w:rFonts w:ascii="Tahoma" w:hAnsi="Tahoma" w:cs="Tahoma"/>
          <w:color w:val="0000FF"/>
          <w:rtl/>
        </w:rPr>
        <w:t>כל זה, עלי להודות, הוא מנקודת מבט "שמאלנית" של רצון להגיע להסדר שכרוך בוויתור על "חבלי מולדת" שהבטיח לנו אלוהים בתנך. בכל מקרה זו תשובתי לשאלתה של אורה: עלינו לוותר על השאלה "היכן הפלסטינים דורשי השלום" ולשאול מה עלינו לעשות כדי להניח בצד את האידאולוגיה ולהגיע להסדר בלי "עושי שלום" מצדם.</w:t>
      </w:r>
    </w:p>
    <w:p w:rsidR="003221A5" w:rsidRDefault="003221A5" w:rsidP="003221A5">
      <w:pPr>
        <w:rPr>
          <w:rtl/>
        </w:rPr>
      </w:pPr>
      <w:r>
        <w:rPr>
          <w:rFonts w:ascii="Tahoma" w:hAnsi="Tahoma" w:cs="Tahoma"/>
          <w:color w:val="0000FF"/>
          <w:rtl/>
        </w:rPr>
        <w:t>תשובה ארוכה לשאלה קצרה (אך נוקבת).</w:t>
      </w:r>
    </w:p>
    <w:p w:rsidR="003221A5" w:rsidRDefault="003221A5" w:rsidP="003221A5">
      <w:pPr>
        <w:rPr>
          <w:rtl/>
        </w:rPr>
      </w:pPr>
      <w:r>
        <w:rPr>
          <w:rFonts w:ascii="Tahoma" w:hAnsi="Tahoma" w:cs="Tahoma"/>
          <w:color w:val="0000FF"/>
          <w:rtl/>
        </w:rPr>
        <w:t>עתה - אני סבור - ראוי שמישהו יענה על שאלתו של מוטי: איך יתקיים המצב של סיפוח ושליטה בכל השטחים מבחינת הפלסטינים (שכן בלי הסדר לא ריאלי לצפות שיפסיקו להתנגד לכיבוש בכל אמצעי שיש להם). ראש הממשלה כבר הכריז שתושבי הבקעה שתסופח לא יקבלו אזרחות ישראלית. מה כן?</w:t>
      </w:r>
    </w:p>
    <w:p w:rsidR="003221A5" w:rsidRDefault="003221A5" w:rsidP="003221A5">
      <w:pPr>
        <w:rPr>
          <w:rtl/>
        </w:rPr>
      </w:pPr>
      <w:r>
        <w:rPr>
          <w:rFonts w:ascii="Tahoma" w:hAnsi="Tahoma" w:cs="Tahoma"/>
          <w:color w:val="0000FF"/>
          <w:rtl/>
        </w:rPr>
        <w:lastRenderedPageBreak/>
        <w:t>שבוע טוב לכם,</w:t>
      </w:r>
    </w:p>
    <w:p w:rsidR="003221A5" w:rsidRDefault="003221A5" w:rsidP="003221A5">
      <w:pPr>
        <w:rPr>
          <w:rFonts w:ascii="Tahoma" w:hAnsi="Tahoma" w:cs="Tahoma"/>
          <w:color w:val="3333FF"/>
        </w:rPr>
      </w:pPr>
      <w:r>
        <w:rPr>
          <w:rFonts w:ascii="Tahoma" w:hAnsi="Tahoma" w:cs="Tahoma"/>
          <w:color w:val="3333FF"/>
          <w:rtl/>
        </w:rPr>
        <w:t>נ.ב.</w:t>
      </w:r>
    </w:p>
    <w:p w:rsidR="003221A5" w:rsidRDefault="003221A5" w:rsidP="003221A5">
      <w:pPr>
        <w:rPr>
          <w:rFonts w:ascii="Tahoma" w:hAnsi="Tahoma" w:cs="Tahoma"/>
          <w:color w:val="3333FF"/>
        </w:rPr>
      </w:pPr>
      <w:r>
        <w:rPr>
          <w:rFonts w:ascii="Tahoma" w:hAnsi="Tahoma" w:cs="Tahoma"/>
          <w:color w:val="3333FF"/>
          <w:rtl/>
        </w:rPr>
        <w:t>רציתי גם לומר לגבי השם לפורום שחסר לכמה משתתפים. </w:t>
      </w:r>
    </w:p>
    <w:p w:rsidR="003221A5" w:rsidRDefault="003221A5" w:rsidP="003221A5">
      <w:pPr>
        <w:rPr>
          <w:rFonts w:ascii="Tahoma" w:hAnsi="Tahoma" w:cs="Tahoma"/>
          <w:color w:val="3333FF"/>
          <w:rtl/>
        </w:rPr>
      </w:pPr>
      <w:r>
        <w:rPr>
          <w:rFonts w:ascii="Tahoma" w:hAnsi="Tahoma" w:cs="Tahoma"/>
          <w:color w:val="3333FF"/>
          <w:rtl/>
        </w:rPr>
        <w:t>אין צורך בשם. קביעת שם קובעת גבולות החורצים לא רק מה בפנים אלא לא פחות - מה נשאר בחוץ... לא כדאי להגביל את הפורום ולהשאיר נושאים בחוץ.</w:t>
      </w:r>
    </w:p>
    <w:p w:rsidR="003221A5" w:rsidRDefault="003221A5" w:rsidP="003221A5">
      <w:pPr>
        <w:rPr>
          <w:rFonts w:ascii="Tahoma" w:hAnsi="Tahoma" w:cs="Tahoma"/>
          <w:color w:val="3333FF"/>
          <w:rtl/>
        </w:rPr>
      </w:pPr>
      <w:r>
        <w:rPr>
          <w:rFonts w:ascii="Tahoma" w:hAnsi="Tahoma" w:cs="Tahoma"/>
          <w:color w:val="3333FF"/>
          <w:rtl/>
        </w:rPr>
        <w:t>אפשר להשאר בשם "</w:t>
      </w:r>
      <w:r>
        <w:rPr>
          <w:rFonts w:ascii="Tahoma" w:hAnsi="Tahoma" w:cs="Tahoma"/>
          <w:b/>
          <w:bCs/>
          <w:color w:val="3333FF"/>
          <w:rtl/>
        </w:rPr>
        <w:t>הפורום</w:t>
      </w:r>
      <w:r>
        <w:rPr>
          <w:rFonts w:ascii="Tahoma" w:hAnsi="Tahoma" w:cs="Tahoma"/>
          <w:color w:val="3333FF"/>
          <w:rtl/>
        </w:rPr>
        <w:t xml:space="preserve">". </w:t>
      </w:r>
    </w:p>
    <w:p w:rsidR="003221A5" w:rsidRDefault="003221A5" w:rsidP="003221A5">
      <w:pPr>
        <w:rPr>
          <w:rFonts w:ascii="Tahoma" w:hAnsi="Tahoma" w:cs="Tahoma"/>
          <w:color w:val="3333FF"/>
        </w:rPr>
      </w:pPr>
      <w:r>
        <w:rPr>
          <w:rFonts w:ascii="Tahoma" w:hAnsi="Tahoma" w:cs="Tahoma"/>
          <w:color w:val="3333FF"/>
          <w:rtl/>
        </w:rPr>
        <w:t>ושוב, סליחה על הטייפו כתבתי "הטרסה" במקום "התרסה"...</w:t>
      </w:r>
    </w:p>
    <w:p w:rsidR="00134493" w:rsidRDefault="00134493" w:rsidP="009602AC">
      <w:pPr>
        <w:rPr>
          <w:rtl/>
        </w:rPr>
      </w:pPr>
    </w:p>
    <w:p w:rsidR="003221A5" w:rsidRDefault="003221A5" w:rsidP="009602AC">
      <w:pPr>
        <w:rPr>
          <w:rtl/>
        </w:rPr>
      </w:pPr>
      <w:r>
        <w:rPr>
          <w:rFonts w:hint="cs"/>
          <w:rtl/>
        </w:rPr>
        <w:t>תשובה של חבר הפורום לפורום ב- 1.6</w:t>
      </w:r>
    </w:p>
    <w:p w:rsidR="003221A5" w:rsidRDefault="003221A5" w:rsidP="003221A5">
      <w:pPr>
        <w:rPr>
          <w:rFonts w:ascii="Arial" w:hAnsi="Arial" w:cs="Arial"/>
        </w:rPr>
      </w:pPr>
      <w:r>
        <w:rPr>
          <w:rFonts w:ascii="Arial" w:hAnsi="Arial" w:cs="Arial" w:hint="cs"/>
          <w:rtl/>
        </w:rPr>
        <w:t>...</w:t>
      </w:r>
      <w:r>
        <w:rPr>
          <w:rFonts w:ascii="Arial" w:hAnsi="Arial" w:cs="Arial"/>
          <w:rtl/>
        </w:rPr>
        <w:t xml:space="preserve"> יקר,</w:t>
      </w:r>
    </w:p>
    <w:p w:rsidR="003221A5" w:rsidRDefault="003221A5" w:rsidP="003221A5">
      <w:pPr>
        <w:rPr>
          <w:rFonts w:ascii="Arial" w:hAnsi="Arial" w:cs="Arial"/>
        </w:rPr>
      </w:pPr>
      <w:r>
        <w:rPr>
          <w:rFonts w:ascii="Arial" w:hAnsi="Arial" w:cs="Arial"/>
          <w:rtl/>
        </w:rPr>
        <w:t xml:space="preserve">אתה צודק לגמרי. השאלות שלי בעניין תוכנית שלום כוללת לא היו התרסה. כולנו מכירים את מתווה קלינטון מדצמבר 2000 – שהציע תכנית די מפורטת, וגם את המתווה שכמעט סוכם בטאבה, ואת המתווה שכמעט נחתם בין אבו מאזן ואולמרט. ישראלים רבים רואים בעובדה שההסכמים לא נחתמו הוכחה שאין פרטנר. בעיני ההסכמים האלה דווקא מעידים שיש פרטנר, ושצריך להמשיך במו"מ איתו כדי להתגבר על המחלוקות שנותרו. לצערי, ככל שעובר הזמן רבים בשני הצדדים מתייאשים. הייאוש הוא מותרות שאנחנו לא יכולים להרשות לעצמנו – כי סופו הוודאי הוא נהרות של דם. ולכן, אם חפצי חיים אנחנו, עלינו לנהל שיח פוליטי שיתמקד במחלוקות שנותרו, כדי לנסות ולהתגבר עליהן. </w:t>
      </w:r>
    </w:p>
    <w:p w:rsidR="003221A5" w:rsidRDefault="003221A5" w:rsidP="003221A5">
      <w:pPr>
        <w:rPr>
          <w:rFonts w:ascii="Arial" w:hAnsi="Arial" w:cs="Arial"/>
          <w:rtl/>
        </w:rPr>
      </w:pPr>
      <w:r>
        <w:rPr>
          <w:rFonts w:ascii="Arial" w:hAnsi="Arial" w:cs="Arial"/>
          <w:rtl/>
        </w:rPr>
        <w:t>אני מצרף לעיון הכלכלנים שחברים בפורום הזה מסמך מעניין לעיונכם. אמנם הוא מ-2007, אבל נדמה לי שהוא עדיין רלבנטי.</w:t>
      </w:r>
    </w:p>
    <w:p w:rsidR="003221A5" w:rsidRDefault="003221A5" w:rsidP="003221A5">
      <w:pPr>
        <w:rPr>
          <w:rFonts w:ascii="Arial" w:hAnsi="Arial" w:cs="Arial"/>
          <w:rtl/>
        </w:rPr>
      </w:pPr>
      <w:r>
        <w:rPr>
          <w:rFonts w:ascii="Arial" w:hAnsi="Arial" w:cs="Arial"/>
          <w:rtl/>
        </w:rPr>
        <w:t>שלכם,</w:t>
      </w:r>
    </w:p>
    <w:p w:rsidR="003221A5" w:rsidRDefault="003221A5" w:rsidP="009602AC">
      <w:pPr>
        <w:rPr>
          <w:rtl/>
        </w:rPr>
      </w:pPr>
    </w:p>
    <w:p w:rsidR="003221A5" w:rsidRDefault="00EE4760" w:rsidP="009602AC">
      <w:pPr>
        <w:rPr>
          <w:rtl/>
        </w:rPr>
      </w:pPr>
      <w:r>
        <w:rPr>
          <w:rFonts w:hint="cs"/>
          <w:rtl/>
        </w:rPr>
        <w:t>מכתב אישי של חברת הפורום ב- 1.6</w:t>
      </w:r>
    </w:p>
    <w:p w:rsidR="00EE4760" w:rsidRDefault="00EE4760" w:rsidP="00EE4760">
      <w:pPr>
        <w:rPr>
          <w:color w:val="000000"/>
          <w:sz w:val="28"/>
          <w:szCs w:val="28"/>
        </w:rPr>
      </w:pPr>
      <w:r>
        <w:rPr>
          <w:rFonts w:hint="cs"/>
          <w:color w:val="000000"/>
          <w:sz w:val="28"/>
          <w:szCs w:val="28"/>
          <w:rtl/>
        </w:rPr>
        <w:t xml:space="preserve">... </w:t>
      </w:r>
      <w:r>
        <w:rPr>
          <w:color w:val="000000"/>
          <w:sz w:val="28"/>
          <w:szCs w:val="28"/>
          <w:rtl/>
        </w:rPr>
        <w:t>יקירתי,</w:t>
      </w:r>
    </w:p>
    <w:p w:rsidR="00EE4760" w:rsidRDefault="00EE4760" w:rsidP="00EE4760">
      <w:pPr>
        <w:rPr>
          <w:color w:val="000000"/>
          <w:sz w:val="28"/>
          <w:szCs w:val="28"/>
          <w:rtl/>
        </w:rPr>
      </w:pPr>
      <w:r>
        <w:rPr>
          <w:color w:val="000000"/>
          <w:sz w:val="28"/>
          <w:szCs w:val="28"/>
          <w:rtl/>
        </w:rPr>
        <w:t xml:space="preserve">את מתכוונת לענות לרן? מה דעתך? אם תחליטי לא לענות ולצאת ידי חובה אני מרשה לך לשלוח לפורום את הדואודרמה שלי ששלחתי לך לסיכום דיוני הפורום על מנת להמחיש עד כמה הדיון חסר תוחלת. יש אותו הגיון שאנחנו פה כמו שלפולנים לשבת בדנציג ובשטטין, לרוסים לשבת בקלינינגרד, לאמריקאים לשבת בלוס אנג'לס ובניו מקסיקו, להודים ולפקיסטנים, ליוונים ולטורקים לשבת בחבלי ארץ שעברו מיד ליד כתוצאה מסכסוך מזוין. מי שפותח במלחמת שמד ב- 1948 וב- 1967 שלא יצפה שניסוג מהשטחים שנכבשו. באשר להפרדה כבר ראינו איך ההגיון הזה עבד בהתנתקות מעזה ובנסיגה מאיזורי </w:t>
      </w:r>
      <w:r>
        <w:rPr>
          <w:color w:val="000000"/>
          <w:sz w:val="28"/>
          <w:szCs w:val="28"/>
        </w:rPr>
        <w:t>A</w:t>
      </w:r>
      <w:r>
        <w:rPr>
          <w:color w:val="000000"/>
          <w:sz w:val="28"/>
          <w:szCs w:val="28"/>
          <w:rtl/>
        </w:rPr>
        <w:t xml:space="preserve"> באוסלו. אם טווח הטילים קובע, למה ישראל כל כך עמלה לסלק את האירנים מהגבול הסורי? למה קנדי כמעט פתח במלחמת עולם כדי לסלק את הטילים מקובה למרות שהטילים של רוסיה יכולים להגיע לניו יורק גם ממוסקבה. אותנו לא צריך לעניין הזכויות והרצונות של הפלסטינים כמו שלהם לא מעניין הזכויות שלנו. ההתנתקות לפי האסכולה של שרון ושל אולמרט היא הכי גרועה כי היא לא מחייבת את הפלסטינים לכלום. אני גם לא מאמין לשלום עם הפלסטינים כי הם מעולם לא יוותרו על "כולה שלי". לכן אין לנהל איתם כלל משא ומתן, הם לא צד לגיטימי. יש להם מדינה בירדן שם יש 80% פלסטינים ואיתה יש לנו שלום. יש להם עוד מדינה בעזה משם הם יורים עלינו טילים וממנה הם צועדים צעדות שיבה. יש </w:t>
      </w:r>
      <w:r>
        <w:rPr>
          <w:color w:val="000000"/>
          <w:sz w:val="28"/>
          <w:szCs w:val="28"/>
          <w:rtl/>
        </w:rPr>
        <w:lastRenderedPageBreak/>
        <w:t>להם אוטונומיה בגדה. זה מעל ומעבר למה שמגיע להם ועליהם להתספק בכך. רק פיתרון כמו זה שהצעתי יכול להבטיח הפרדה ושלום, אבל הוא עם מדינה ריבונית כירדן, ולא עם מדינות טרור מושחתות ונאציות.</w:t>
      </w:r>
    </w:p>
    <w:p w:rsidR="00EE4760" w:rsidRDefault="00EE4760" w:rsidP="00EE4760">
      <w:pPr>
        <w:rPr>
          <w:color w:val="000000"/>
          <w:sz w:val="28"/>
          <w:szCs w:val="28"/>
          <w:rtl/>
        </w:rPr>
      </w:pPr>
      <w:r>
        <w:rPr>
          <w:color w:val="000000"/>
          <w:sz w:val="28"/>
          <w:szCs w:val="28"/>
          <w:rtl/>
        </w:rPr>
        <w:t>הרבה בריאות,</w:t>
      </w:r>
    </w:p>
    <w:p w:rsidR="00EE4760" w:rsidRDefault="00EE4760" w:rsidP="00EE4760">
      <w:pPr>
        <w:rPr>
          <w:color w:val="000000"/>
          <w:sz w:val="28"/>
          <w:szCs w:val="28"/>
          <w:rtl/>
        </w:rPr>
      </w:pPr>
      <w:r>
        <w:rPr>
          <w:color w:val="000000"/>
          <w:sz w:val="28"/>
          <w:szCs w:val="28"/>
          <w:rtl/>
        </w:rPr>
        <w:t>קורי</w:t>
      </w:r>
    </w:p>
    <w:p w:rsidR="00EE4760" w:rsidRDefault="00EE4760" w:rsidP="009602AC">
      <w:pPr>
        <w:rPr>
          <w:rtl/>
        </w:rPr>
      </w:pPr>
    </w:p>
    <w:p w:rsidR="00EE4760" w:rsidRDefault="00EE4760" w:rsidP="009602AC">
      <w:pPr>
        <w:rPr>
          <w:rtl/>
        </w:rPr>
      </w:pPr>
      <w:r>
        <w:rPr>
          <w:rFonts w:hint="cs"/>
          <w:rtl/>
        </w:rPr>
        <w:t>תשובה אישית אלי של חברת הפורום ב- 1.6</w:t>
      </w:r>
    </w:p>
    <w:p w:rsidR="00EE4760" w:rsidRDefault="00EE4760" w:rsidP="00EE4760">
      <w:pPr>
        <w:rPr>
          <w:rFonts w:ascii="Arial" w:hAnsi="Arial" w:cs="Arial"/>
          <w:sz w:val="28"/>
          <w:szCs w:val="28"/>
        </w:rPr>
      </w:pPr>
      <w:r>
        <w:rPr>
          <w:rFonts w:ascii="Arial" w:hAnsi="Arial" w:cs="Arial"/>
          <w:sz w:val="28"/>
          <w:szCs w:val="28"/>
          <w:rtl/>
        </w:rPr>
        <w:t>היי קורי יקירי</w:t>
      </w:r>
    </w:p>
    <w:p w:rsidR="00EE4760" w:rsidRDefault="00EE4760" w:rsidP="00EE4760">
      <w:pPr>
        <w:rPr>
          <w:rFonts w:ascii="Arial" w:hAnsi="Arial" w:cs="Arial"/>
          <w:sz w:val="28"/>
          <w:szCs w:val="28"/>
        </w:rPr>
      </w:pPr>
      <w:r>
        <w:rPr>
          <w:rFonts w:ascii="Arial" w:hAnsi="Arial" w:cs="Arial"/>
          <w:sz w:val="28"/>
          <w:szCs w:val="28"/>
          <w:rtl/>
        </w:rPr>
        <w:t xml:space="preserve">חשבתי כבר לשבת במנוחה ולא להתעסק יותר עם הפורום. חשבתי שגם הורדת את המסך על ההצגה אבל מסתבר שנותרו צופים באולם. </w:t>
      </w:r>
    </w:p>
    <w:p w:rsidR="00EE4760" w:rsidRDefault="00EE4760" w:rsidP="00EE4760">
      <w:pPr>
        <w:rPr>
          <w:rFonts w:ascii="Arial" w:hAnsi="Arial" w:cs="Arial"/>
          <w:sz w:val="28"/>
          <w:szCs w:val="28"/>
          <w:rtl/>
        </w:rPr>
      </w:pPr>
      <w:r>
        <w:rPr>
          <w:rFonts w:ascii="Arial" w:hAnsi="Arial" w:cs="Arial"/>
          <w:sz w:val="28"/>
          <w:szCs w:val="28"/>
          <w:rtl/>
        </w:rPr>
        <w:t>אנשים חיים באשליות שבנו לעצמם במשך השנים והאשליה מסרבת להתממש. אז הם מחפשים עוד פירצה ועוד זוית דרכה אפשר לדעתם לתקוף את הבעיה וכמובן הדרישה מופנת כלפי הישראלים להבין את המצוקה הפלשתינאית ולבוא לקראתם באיזו הצעת ויתור, ולא הסדר כולל, כי הם אולי יסתפקו בכך. מזכירים נער מאוהב שחושב שאם רק יעשה איזה טריק קטן, אם רק יגיד משהו שנון יותר- אזי נשואת אהבתו תגלה את אישיותו הכובשת ותיפול לרגליו..... ( איזה דימוי נתתי... ואללה אני לא מאמינה שעד כדי כך מאסתי בחבורת אנשים זו..)</w:t>
      </w:r>
    </w:p>
    <w:p w:rsidR="00EE4760" w:rsidRDefault="00EE4760" w:rsidP="00EE4760">
      <w:pPr>
        <w:rPr>
          <w:rFonts w:ascii="Arial" w:hAnsi="Arial" w:cs="Arial"/>
          <w:sz w:val="28"/>
          <w:szCs w:val="28"/>
          <w:rtl/>
        </w:rPr>
      </w:pPr>
      <w:r>
        <w:rPr>
          <w:rFonts w:ascii="Arial" w:hAnsi="Arial" w:cs="Arial"/>
          <w:sz w:val="28"/>
          <w:szCs w:val="28"/>
          <w:rtl/>
        </w:rPr>
        <w:t>אין לי כוח ורצון לשוב ולשכנע את הבלתי ניתנים לשכנוע והמאכזבים, אין בהם טיפת מקוריות מחשבתית, הצעותיהן הזויות ולעולם לא תהיינה ישימות.</w:t>
      </w:r>
    </w:p>
    <w:p w:rsidR="00EE4760" w:rsidRDefault="00EE4760" w:rsidP="00EE4760">
      <w:pPr>
        <w:rPr>
          <w:rFonts w:ascii="Arial" w:hAnsi="Arial" w:cs="Arial"/>
          <w:sz w:val="28"/>
          <w:szCs w:val="28"/>
          <w:rtl/>
        </w:rPr>
      </w:pPr>
      <w:r>
        <w:rPr>
          <w:rFonts w:ascii="Arial" w:hAnsi="Arial" w:cs="Arial"/>
          <w:sz w:val="28"/>
          <w:szCs w:val="28"/>
          <w:rtl/>
        </w:rPr>
        <w:t xml:space="preserve">מאידך, אני לא מסוגלת לעזוב מערכה. </w:t>
      </w:r>
    </w:p>
    <w:p w:rsidR="00EE4760" w:rsidRDefault="00EE4760" w:rsidP="00EE4760">
      <w:pPr>
        <w:rPr>
          <w:rFonts w:ascii="Arial" w:hAnsi="Arial" w:cs="Arial"/>
          <w:sz w:val="28"/>
          <w:szCs w:val="28"/>
          <w:rtl/>
        </w:rPr>
      </w:pPr>
      <w:r>
        <w:rPr>
          <w:rFonts w:ascii="Arial" w:hAnsi="Arial" w:cs="Arial"/>
          <w:sz w:val="28"/>
          <w:szCs w:val="28"/>
          <w:rtl/>
        </w:rPr>
        <w:t xml:space="preserve">מכיוון שאין לי חשק להתנצח ולפתוח מחדש את הדיון הבלתי פוסק, אני מבקשת ממך רשות להשיב לרן לחמן ( מי זה??)  בשתי שורות בלבד .... בערך את מה שכתבתי לך לבשורו העליונות. </w:t>
      </w:r>
    </w:p>
    <w:p w:rsidR="00EE4760" w:rsidRDefault="00EE4760" w:rsidP="00356501">
      <w:pPr>
        <w:rPr>
          <w:rFonts w:ascii="Arial" w:hAnsi="Arial" w:cs="Arial"/>
          <w:sz w:val="28"/>
          <w:szCs w:val="28"/>
          <w:rtl/>
        </w:rPr>
      </w:pPr>
      <w:r>
        <w:rPr>
          <w:rFonts w:ascii="Arial" w:hAnsi="Arial" w:cs="Arial"/>
          <w:sz w:val="28"/>
          <w:szCs w:val="28"/>
          <w:rtl/>
        </w:rPr>
        <w:t xml:space="preserve">אל זה לצרף את רשימתך אתה שמופיעה במכתב זה , תחת שמך כמובן. כמובן אוכל לצרף גם את הדואודראמה, העיקר שיעזבו אותי בשקט.  </w:t>
      </w:r>
    </w:p>
    <w:p w:rsidR="00EE4760" w:rsidRDefault="00EE4760" w:rsidP="00356501">
      <w:pPr>
        <w:rPr>
          <w:rFonts w:ascii="Arial" w:hAnsi="Arial" w:cs="Arial"/>
          <w:sz w:val="28"/>
          <w:szCs w:val="28"/>
          <w:rtl/>
        </w:rPr>
      </w:pPr>
      <w:r>
        <w:rPr>
          <w:rFonts w:ascii="Arial" w:hAnsi="Arial" w:cs="Arial"/>
          <w:sz w:val="28"/>
          <w:szCs w:val="28"/>
          <w:rtl/>
        </w:rPr>
        <w:t>מה דעתך?  </w:t>
      </w:r>
    </w:p>
    <w:p w:rsidR="00EE4760" w:rsidRDefault="00EE4760" w:rsidP="00EE4760">
      <w:pPr>
        <w:rPr>
          <w:rFonts w:ascii="Arial" w:hAnsi="Arial" w:cs="Arial"/>
          <w:sz w:val="28"/>
          <w:szCs w:val="28"/>
          <w:rtl/>
        </w:rPr>
      </w:pPr>
      <w:r>
        <w:rPr>
          <w:rFonts w:ascii="Arial" w:hAnsi="Arial" w:cs="Arial"/>
          <w:sz w:val="28"/>
          <w:szCs w:val="28"/>
          <w:rtl/>
        </w:rPr>
        <w:t xml:space="preserve">אגב, אני ממש מצטערת אני לא רוצה ולא מסוגלת להכנס לעורו של הפלסטינאי . אני שמחה בעורי אני שגם אותו לפעמים איני מבינה </w:t>
      </w:r>
      <w:r>
        <w:rPr>
          <w:rFonts w:ascii="Wingdings" w:hAnsi="Wingdings"/>
          <w:sz w:val="28"/>
          <w:szCs w:val="28"/>
        </w:rPr>
        <w:t></w:t>
      </w:r>
    </w:p>
    <w:p w:rsidR="00EE4760" w:rsidRDefault="00EE4760" w:rsidP="009602AC">
      <w:pPr>
        <w:rPr>
          <w:rtl/>
        </w:rPr>
      </w:pPr>
    </w:p>
    <w:p w:rsidR="000764E7" w:rsidRDefault="000764E7" w:rsidP="009602AC">
      <w:pPr>
        <w:rPr>
          <w:rtl/>
        </w:rPr>
      </w:pPr>
      <w:r>
        <w:rPr>
          <w:rFonts w:hint="cs"/>
          <w:rtl/>
        </w:rPr>
        <w:t>תשובה שלי לחברת הפורום ב- 1.6</w:t>
      </w:r>
    </w:p>
    <w:p w:rsidR="000764E7" w:rsidRDefault="000764E7" w:rsidP="000764E7">
      <w:pPr>
        <w:rPr>
          <w:color w:val="000000"/>
          <w:sz w:val="28"/>
          <w:szCs w:val="28"/>
        </w:rPr>
      </w:pPr>
      <w:r>
        <w:rPr>
          <w:rFonts w:hint="cs"/>
          <w:color w:val="000000"/>
          <w:sz w:val="28"/>
          <w:szCs w:val="28"/>
          <w:rtl/>
        </w:rPr>
        <w:t xml:space="preserve">... </w:t>
      </w:r>
      <w:r>
        <w:rPr>
          <w:color w:val="000000"/>
          <w:sz w:val="28"/>
          <w:szCs w:val="28"/>
          <w:rtl/>
        </w:rPr>
        <w:t>יקירתי,</w:t>
      </w:r>
    </w:p>
    <w:p w:rsidR="000764E7" w:rsidRDefault="000764E7" w:rsidP="00411A12">
      <w:pPr>
        <w:rPr>
          <w:color w:val="000000"/>
          <w:sz w:val="28"/>
          <w:szCs w:val="28"/>
          <w:rtl/>
        </w:rPr>
      </w:pPr>
      <w:r>
        <w:rPr>
          <w:color w:val="000000"/>
          <w:sz w:val="28"/>
          <w:szCs w:val="28"/>
          <w:rtl/>
        </w:rPr>
        <w:t xml:space="preserve">אני לא מתכונן כלל להשתתף יותר בדיוני הפורום. מה שהיה לי להגיד אמרתי בפורום ובספר והשאר זה טחינת מים. אבל כמובן שתחליטי בעצמך אם לענות לרן ולמוטי. המסמך הכלכלי שמוטי </w:t>
      </w:r>
      <w:r>
        <w:rPr>
          <w:color w:val="000000"/>
          <w:sz w:val="28"/>
          <w:szCs w:val="28"/>
          <w:rtl/>
        </w:rPr>
        <w:lastRenderedPageBreak/>
        <w:t xml:space="preserve">מציג הוא דוגמא לחוסר התוחלת של הדיון. רק תחשבי איזה הון מושקע בהכנת מסמכים כאלה כאשר אנשי "השמאל" נעים ונדים מפורום לפורום, מקבלים משכורות בצורה של תמיכות או בצורה ישירה, וכותבים מהרהורי ליבם עם בעלי רצון טוב באירופה. גם הצעירים משתתפים בקיטנות של שבועות בארצות הברית ובאירופה על חשבון הברון כדי לקרב לבבות ומכלי ראשון אני יודע שקורה בדיוק ההיפך וכל צד מתחפר בעמדותיו. איזה הבדל תהומי יש בין הרצינות של מסמך טראמפ לשטחיות של מסמך </w:t>
      </w:r>
      <w:r>
        <w:rPr>
          <w:color w:val="000000"/>
          <w:sz w:val="28"/>
          <w:szCs w:val="28"/>
        </w:rPr>
        <w:t>AIX</w:t>
      </w:r>
      <w:r>
        <w:rPr>
          <w:color w:val="000000"/>
          <w:sz w:val="28"/>
          <w:szCs w:val="28"/>
          <w:rtl/>
        </w:rPr>
        <w:t>, שהדבר היחידי שניתן להגיד לזכותו זה שהוא נכתב בפרובנס, מקום מושלם לעשות דיונים, כמו גם הדיונים בז'נבה ובטאבה. גם אוסלו מקום לא רע, עדיף על ברגן שם יורד כל הזמן גשם. כל ניסיון שנעשה עד כה נכשל, זאת בכלל שערוריה שמנסים לפתור את בעיות הפליטים שלא היו ולא נבראו כי כולם שילשים וריבעים ואין שום פליט במעמד דומה בעולם. גם לחלק את ירושלים, "לשקם" את עזה, איזה שטויות כשאנו יודעים מה בפועל קורה שם.</w:t>
      </w:r>
    </w:p>
    <w:p w:rsidR="000764E7" w:rsidRDefault="000764E7" w:rsidP="00411A12">
      <w:pPr>
        <w:rPr>
          <w:color w:val="000000"/>
          <w:sz w:val="28"/>
          <w:szCs w:val="28"/>
          <w:rtl/>
        </w:rPr>
      </w:pPr>
      <w:r>
        <w:rPr>
          <w:color w:val="000000"/>
          <w:sz w:val="28"/>
          <w:szCs w:val="28"/>
          <w:rtl/>
        </w:rPr>
        <w:t xml:space="preserve">הרבה בריאות, </w:t>
      </w:r>
    </w:p>
    <w:p w:rsidR="000764E7" w:rsidRDefault="000764E7" w:rsidP="000764E7">
      <w:pPr>
        <w:rPr>
          <w:color w:val="000000"/>
          <w:sz w:val="28"/>
          <w:szCs w:val="28"/>
          <w:rtl/>
        </w:rPr>
      </w:pPr>
      <w:r>
        <w:rPr>
          <w:color w:val="000000"/>
          <w:sz w:val="28"/>
          <w:szCs w:val="28"/>
          <w:rtl/>
        </w:rPr>
        <w:t>קורי</w:t>
      </w:r>
    </w:p>
    <w:p w:rsidR="000764E7" w:rsidRDefault="000764E7" w:rsidP="009602AC">
      <w:pPr>
        <w:rPr>
          <w:rtl/>
        </w:rPr>
      </w:pPr>
    </w:p>
    <w:p w:rsidR="00356501" w:rsidRDefault="00411A12" w:rsidP="009602AC">
      <w:pPr>
        <w:rPr>
          <w:rtl/>
        </w:rPr>
      </w:pPr>
      <w:r>
        <w:rPr>
          <w:rFonts w:hint="cs"/>
          <w:rtl/>
        </w:rPr>
        <w:t>המשך ה</w:t>
      </w:r>
      <w:r w:rsidR="00356501">
        <w:rPr>
          <w:rFonts w:hint="cs"/>
          <w:rtl/>
        </w:rPr>
        <w:t xml:space="preserve">תשובה </w:t>
      </w:r>
      <w:r>
        <w:rPr>
          <w:rFonts w:hint="cs"/>
          <w:rtl/>
        </w:rPr>
        <w:t>ה</w:t>
      </w:r>
      <w:r w:rsidR="00356501">
        <w:rPr>
          <w:rFonts w:hint="cs"/>
          <w:rtl/>
        </w:rPr>
        <w:t>אישית שלי לחברת הפורום ב- 1.6</w:t>
      </w:r>
    </w:p>
    <w:p w:rsidR="00356501" w:rsidRDefault="00356501" w:rsidP="00356501">
      <w:pPr>
        <w:rPr>
          <w:color w:val="000000"/>
          <w:sz w:val="28"/>
          <w:szCs w:val="28"/>
        </w:rPr>
      </w:pPr>
      <w:r>
        <w:rPr>
          <w:rFonts w:hint="cs"/>
          <w:color w:val="000000"/>
          <w:sz w:val="28"/>
          <w:szCs w:val="28"/>
          <w:rtl/>
        </w:rPr>
        <w:t xml:space="preserve">... </w:t>
      </w:r>
      <w:r>
        <w:rPr>
          <w:color w:val="000000"/>
          <w:sz w:val="28"/>
          <w:szCs w:val="28"/>
          <w:rtl/>
        </w:rPr>
        <w:t>יקירתי,</w:t>
      </w:r>
    </w:p>
    <w:p w:rsidR="00356501" w:rsidRDefault="00356501" w:rsidP="00356501">
      <w:pPr>
        <w:rPr>
          <w:color w:val="000000"/>
          <w:sz w:val="28"/>
          <w:szCs w:val="28"/>
          <w:rtl/>
        </w:rPr>
      </w:pPr>
      <w:r>
        <w:rPr>
          <w:color w:val="000000"/>
          <w:sz w:val="28"/>
          <w:szCs w:val="28"/>
          <w:rtl/>
        </w:rPr>
        <w:t xml:space="preserve">אם אני מבין נכון, מה שאת רוצה זה לענות לרן את התשובה להלן, זה נראה לי רעיון מצוין ובכך את לא נוטשת את המערכה אבל גם לא נכנסת לויכוח. רן לחמן הוא חבר מצויין, שאני מסכים איתו בכל פרט לנושא הסכסוך. הוא היה פרופסור באוניברסיטת תל אביב וברייכמן וניהל ארגונים אתיים. הכרתי אותו כשישבנו בהנהלה של שבי"ל, </w:t>
      </w:r>
      <w:r>
        <w:rPr>
          <w:color w:val="000000"/>
          <w:sz w:val="28"/>
          <w:szCs w:val="28"/>
        </w:rPr>
        <w:t>TI</w:t>
      </w:r>
      <w:r>
        <w:rPr>
          <w:color w:val="000000"/>
          <w:sz w:val="28"/>
          <w:szCs w:val="28"/>
          <w:rtl/>
        </w:rPr>
        <w:t>, ארגון האתיקה הגדול בעולם, יחד עם אבנרי.</w:t>
      </w:r>
    </w:p>
    <w:p w:rsidR="00356501" w:rsidRDefault="00356501" w:rsidP="00356501">
      <w:pPr>
        <w:rPr>
          <w:color w:val="000000"/>
          <w:sz w:val="28"/>
          <w:szCs w:val="28"/>
          <w:rtl/>
        </w:rPr>
      </w:pPr>
      <w:r>
        <w:rPr>
          <w:color w:val="000000"/>
          <w:sz w:val="28"/>
          <w:szCs w:val="28"/>
          <w:rtl/>
        </w:rPr>
        <w:t>רן היקר, חברים יקרים,</w:t>
      </w:r>
    </w:p>
    <w:p w:rsidR="00356501" w:rsidRDefault="00356501" w:rsidP="00356501">
      <w:pPr>
        <w:rPr>
          <w:color w:val="000000"/>
          <w:sz w:val="28"/>
          <w:szCs w:val="28"/>
          <w:rtl/>
        </w:rPr>
      </w:pPr>
      <w:r>
        <w:rPr>
          <w:sz w:val="28"/>
          <w:szCs w:val="28"/>
          <w:rtl/>
        </w:rPr>
        <w:t>אנשים חיים באשליות שבנו לעצמם במשך השנים והאשליה מסרבת להתממש. אז הם מחפשים עוד פירצה ועוד זוית דרכה אפשר לדעתם לתקוף את הבעיה וכמובן הדרישה מופנת כלפי הישראלים להבין את המצוקה הפלשתינאית ולבוא לקראתם באיזו הצעת ויתור, ולא הסדר כולל, כי הם אולי יסתפקו בכך.</w:t>
      </w:r>
      <w:r>
        <w:rPr>
          <w:color w:val="000000"/>
          <w:sz w:val="28"/>
          <w:szCs w:val="28"/>
          <w:rtl/>
        </w:rPr>
        <w:t xml:space="preserve"> להמחשת חוסר התוחלת של הדיונים שלנו בנושאי הסכסוך אני מצרפת בזאת, ברשותו של קורי, דואודרמה שהוא כתב המסכמת בצורה מעולה את דיוני הפורום בנושא הסכסוך. אני לא מצפה שסובול, לרנר, סמל או קוטלר יעלו אותה, אבל בהיותי קרובה לעולם המוזיקה אתם יכולים לראות בה אטיוד, בגטלה או דיברדיטמנטו. אם בכל זאת אתה מצפה לתגובה, קורי הסכים שאצרף את ההתייחסות שלו לנושא, אם כי הוא אינו מאמין שיש טעם להתנצח:</w:t>
      </w:r>
    </w:p>
    <w:p w:rsidR="00356501" w:rsidRDefault="00356501" w:rsidP="00356501">
      <w:pPr>
        <w:rPr>
          <w:color w:val="000000"/>
          <w:sz w:val="28"/>
          <w:szCs w:val="28"/>
          <w:rtl/>
        </w:rPr>
      </w:pPr>
      <w:r>
        <w:rPr>
          <w:color w:val="000000"/>
          <w:sz w:val="28"/>
          <w:szCs w:val="28"/>
          <w:rtl/>
        </w:rPr>
        <w:t xml:space="preserve">"יש אותו הגיון שאנחנו פה כמו שלפולנים לשבת בדנציג ובשטטין, לרוסים לשבת בקלינינגרד, לאמריקאים לשבת בלוס אנג'לס ובניו מקסיקו, להודים ולפקיסטנים, ליוונים ולטורקים לשבת בחבלי ארץ שעברו מיד ליד כתוצאה מסכסוך מזוין. מי שפותח במלחמת שמד ב- 1948 וב- 1967 שלא יצפה שניסוג מהשטחים שנכבשו. באשר להפרדה כבר ראינו איך ההגיון הזה עבד בהתנתקות מעזה ובנסיגה מאיזורי </w:t>
      </w:r>
      <w:r>
        <w:rPr>
          <w:color w:val="000000"/>
          <w:sz w:val="28"/>
          <w:szCs w:val="28"/>
        </w:rPr>
        <w:t>A</w:t>
      </w:r>
      <w:r>
        <w:rPr>
          <w:color w:val="000000"/>
          <w:sz w:val="28"/>
          <w:szCs w:val="28"/>
          <w:rtl/>
        </w:rPr>
        <w:t xml:space="preserve"> באוסלו. אם טווח הטילים קובע, למה ישראל כל כך עמלה לסלק את האירנים מהגבול הסורי? למה קנדי כמעט פתח במלחמת עולם כדי לסלק את הטילים מקובה למרות שהטילים של רוסיה יכולים להגיע לניו יורק גם ממוסקבה. אותנו לא צריך לעניין הזכויות והרצונות של הפלסטינים כמו שלהם לא מעניין הזכויות שלנו. ההתנתקות לפי האסכולה של שרון </w:t>
      </w:r>
      <w:r>
        <w:rPr>
          <w:color w:val="000000"/>
          <w:sz w:val="28"/>
          <w:szCs w:val="28"/>
          <w:rtl/>
        </w:rPr>
        <w:lastRenderedPageBreak/>
        <w:t>ושל אולמרט היא הכי גרועה כי היא לא מחייבת את הפלסטינים לכלום. אני גם לא מאמין לשלום עם הפלסטינים כי הם מעולם לא יוותרו על "כולה שלי". לכן אין לנהל איתם כלל משא ומתן, הם לא צד לגיטימי. יש להם מדינה בירדן שם יש 80% פלסטינים ואיתה יש לנו שלום. יש להם עוד מדינה בעזה משם הם יורים עלינו טילים וממנה הם צועדים צעדות שיבה. יש להם אוטונומיה בגדה. זה מעל ומעבר למה שמגיע להם ועליהם להתספק בכך. רק פיתרון כמו זה שהצעתי יכול להבטיח הפרדה ושלום, אבל הוא עם מדינה ריבונית כירדן, ולא עם מדינות טרור מושחתות ופאנאטיות."</w:t>
      </w:r>
    </w:p>
    <w:p w:rsidR="00356501" w:rsidRDefault="00356501" w:rsidP="00356501">
      <w:pPr>
        <w:rPr>
          <w:color w:val="000000"/>
          <w:sz w:val="28"/>
          <w:szCs w:val="28"/>
          <w:rtl/>
        </w:rPr>
      </w:pPr>
      <w:r>
        <w:rPr>
          <w:color w:val="000000"/>
          <w:sz w:val="28"/>
          <w:szCs w:val="28"/>
          <w:rtl/>
        </w:rPr>
        <w:t xml:space="preserve">לא אכנס גם להתנצחות עם המייל של מוטי. המסמך הכלכלי שמוטי מציג הוא דוגמא לחוסר התוחלת של הדיון. רק תחשבו איזה הון מושקע בהכנת מסמכים כאלה כאשר אנשי "השמאל" נעים ונדים מפורום לפורום, מקבלים משכורות בצורה של תמיכות או בצורה ישירה, וכותבים מהרהורי ליבם עם בעלי רצון טוב באירופה. גם הצעירים משתתפים בקיטנות של שבועות בארצות הברית ובאירופה על חשבון הברון כדי לקרב לבבות ומכלי ראשון אני יודעת שקורה בדיוק ההיפך וכל צד מתחפר בעמדותיו. איזה הבדל תהומי יש בין הרצינות של מסמך טראמפ לשטחיות של מסמך </w:t>
      </w:r>
      <w:r>
        <w:rPr>
          <w:color w:val="000000"/>
          <w:sz w:val="28"/>
          <w:szCs w:val="28"/>
        </w:rPr>
        <w:t>AIX</w:t>
      </w:r>
      <w:r>
        <w:rPr>
          <w:color w:val="000000"/>
          <w:sz w:val="28"/>
          <w:szCs w:val="28"/>
          <w:rtl/>
        </w:rPr>
        <w:t>, שהדבר היחידי שניתן להגיד לזכותו זה שהוא נכתב בפרובנס, מקום מושלם לעשות דיונים, כמו גם הדיונים בז'נבה ובטאבה. גם אוסלו מקום לא רע, עדיף על ברגן שם יורד כל הזמן גשם.</w:t>
      </w:r>
    </w:p>
    <w:p w:rsidR="00356501" w:rsidRDefault="00356501" w:rsidP="009602AC">
      <w:pPr>
        <w:rPr>
          <w:rtl/>
        </w:rPr>
      </w:pPr>
    </w:p>
    <w:p w:rsidR="00356501" w:rsidRDefault="00356501" w:rsidP="009602AC">
      <w:pPr>
        <w:rPr>
          <w:rtl/>
        </w:rPr>
      </w:pPr>
      <w:r>
        <w:rPr>
          <w:rFonts w:hint="cs"/>
          <w:rtl/>
        </w:rPr>
        <w:t>תשובה אישית של חברת הפורום ב- 1.6</w:t>
      </w:r>
    </w:p>
    <w:p w:rsidR="00356501" w:rsidRDefault="00356501" w:rsidP="00356501">
      <w:pPr>
        <w:rPr>
          <w:rFonts w:ascii="Arial" w:hAnsi="Arial" w:cs="Arial"/>
          <w:sz w:val="28"/>
          <w:szCs w:val="28"/>
        </w:rPr>
      </w:pPr>
      <w:r>
        <w:rPr>
          <w:rFonts w:ascii="Arial" w:hAnsi="Arial" w:cs="Arial"/>
          <w:sz w:val="28"/>
          <w:szCs w:val="28"/>
          <w:rtl/>
        </w:rPr>
        <w:t>תודה, כבר חיברתי מכתב ממש ברוח זו.</w:t>
      </w:r>
    </w:p>
    <w:p w:rsidR="00356501" w:rsidRPr="003221A5" w:rsidRDefault="00356501" w:rsidP="00356501">
      <w:pPr>
        <w:rPr>
          <w:rtl/>
        </w:rPr>
      </w:pPr>
      <w:r>
        <w:rPr>
          <w:rFonts w:ascii="Arial" w:hAnsi="Arial" w:cs="Arial"/>
          <w:sz w:val="28"/>
          <w:szCs w:val="28"/>
          <w:rtl/>
        </w:rPr>
        <w:t>את הדואודראמה אצרף </w:t>
      </w:r>
    </w:p>
    <w:p w:rsidR="00134493" w:rsidRDefault="00134493" w:rsidP="009602AC">
      <w:pPr>
        <w:rPr>
          <w:rtl/>
        </w:rPr>
      </w:pPr>
    </w:p>
    <w:p w:rsidR="00D3368E" w:rsidRDefault="00356501" w:rsidP="009602AC">
      <w:pPr>
        <w:rPr>
          <w:rtl/>
        </w:rPr>
      </w:pPr>
      <w:r>
        <w:rPr>
          <w:rFonts w:hint="cs"/>
          <w:rtl/>
        </w:rPr>
        <w:t>מכתב של חברת הפורום הנ"ל לפורום ב- 1.6</w:t>
      </w:r>
    </w:p>
    <w:p w:rsidR="00356501" w:rsidRDefault="00356501" w:rsidP="00356501">
      <w:pPr>
        <w:rPr>
          <w:rFonts w:ascii="Arial" w:hAnsi="Arial" w:cs="Arial"/>
          <w:sz w:val="28"/>
          <w:szCs w:val="28"/>
        </w:rPr>
      </w:pPr>
      <w:r>
        <w:rPr>
          <w:rFonts w:ascii="Arial" w:hAnsi="Arial" w:cs="Arial"/>
          <w:sz w:val="28"/>
          <w:szCs w:val="28"/>
          <w:rtl/>
        </w:rPr>
        <w:t>שלום לכולם</w:t>
      </w:r>
    </w:p>
    <w:p w:rsidR="00356501" w:rsidRDefault="00356501" w:rsidP="00356501">
      <w:pPr>
        <w:rPr>
          <w:rFonts w:ascii="Arial" w:hAnsi="Arial" w:cs="Arial"/>
          <w:sz w:val="28"/>
          <w:szCs w:val="28"/>
          <w:rtl/>
        </w:rPr>
      </w:pPr>
      <w:r>
        <w:rPr>
          <w:rFonts w:ascii="Arial" w:hAnsi="Arial" w:cs="Arial"/>
          <w:sz w:val="28"/>
          <w:szCs w:val="28"/>
          <w:rtl/>
        </w:rPr>
        <w:t xml:space="preserve">הופתעתי לקבל את מכתבו של רן לחמן. האמת הפשוטה היא שהחלטתי להתנתק מהפורום משום שנוכחתי לדעת שמתנהלת כאן שיחה עקרה. היא מתנהלת אמנם בשפה עברית עילאית, עם מטאפורות נפלאות, עם דוגמאות  לעניין ושלא לעניין. בכל זאת השיחה עקרה, משום שהיא מתנהלת קודם כל בין ישראלים בינם ולבין עצמם עם מסקנות ידועות מראש. לצערי, בדיעבד חושבת אני שממש חבל שלא היה לנו שותף פלסטיני לשיחה, שירצה ויוכל להציג את עמדתו. יכול להיות שההנחה הייתה שיש מספיק חברי פורום  שיודעים בברור מה הפלסטיני היה רוצה ולכן  ויתרו עליו מראש?   השיחה נראתה עקרה גם משום כל הטענות, ההסברים, הדוגמאות ,המשלים והנמשלים ,הצידוקים בהקשר לסכסוך הישראלי פלסטיני-  מוכרים  ושחוקים עד אימה, </w:t>
      </w:r>
    </w:p>
    <w:p w:rsidR="00356501" w:rsidRDefault="00356501" w:rsidP="00356501">
      <w:pPr>
        <w:rPr>
          <w:rFonts w:ascii="Arial" w:hAnsi="Arial" w:cs="Arial"/>
          <w:sz w:val="28"/>
          <w:szCs w:val="28"/>
          <w:rtl/>
        </w:rPr>
      </w:pPr>
      <w:r>
        <w:rPr>
          <w:rFonts w:ascii="Arial" w:hAnsi="Arial" w:cs="Arial"/>
          <w:sz w:val="28"/>
          <w:szCs w:val="28"/>
          <w:rtl/>
        </w:rPr>
        <w:t xml:space="preserve"> לא חידשו לי דבר וצערי הרב גם אני לא יכולתי לחדש רבות מלבד הצגת כמה שאלות.   ההפתעה היחידה עבורי היתה ,שאיש לא היה מסוגל להשיב על שאלותי תשובות ענייניות.  עלי לציין שהתאכזבתי משום שציפיתי שאנשי שמאל משמנה וסלטה של האקדמיה והתרבות הישראלית , יוכלו להסביר לי : מדוע פלסטינאים אוהבי אדם ויהודים בפרט , מסרבים בכל תוקף לתת לי כברת קרקע לחיות עליה במולדתי ארץ ישראל. כמו כן לא קיבלתי תשובה בהקשר למסגרות פלסטיניות המקבילות לכל אירגוני </w:t>
      </w:r>
      <w:r>
        <w:rPr>
          <w:rFonts w:ascii="Arial" w:hAnsi="Arial" w:cs="Arial"/>
          <w:sz w:val="28"/>
          <w:szCs w:val="28"/>
          <w:rtl/>
        </w:rPr>
        <w:lastRenderedPageBreak/>
        <w:t>השלום הישראלים, והדוגמאות המעטות ביותר שקיבלתי הן או לא רלבנטיות או התקיימו לפני שנות תרפפ"ו.</w:t>
      </w:r>
    </w:p>
    <w:p w:rsidR="00356501" w:rsidRDefault="00356501" w:rsidP="00356501">
      <w:pPr>
        <w:rPr>
          <w:rFonts w:ascii="Arial" w:hAnsi="Arial" w:cs="Arial"/>
          <w:sz w:val="28"/>
          <w:szCs w:val="28"/>
          <w:rtl/>
        </w:rPr>
      </w:pPr>
      <w:r>
        <w:rPr>
          <w:rFonts w:ascii="Arial" w:hAnsi="Arial" w:cs="Arial"/>
          <w:sz w:val="28"/>
          <w:szCs w:val="28"/>
          <w:rtl/>
        </w:rPr>
        <w:t>ובכן רן, כמו ששמת לב, גם אם רציתי  להעלם ,  איני מתחמקת ממכתבך ואשיב לך בדרכי הישירה.</w:t>
      </w:r>
    </w:p>
    <w:p w:rsidR="00356501" w:rsidRDefault="00356501" w:rsidP="00356501">
      <w:pPr>
        <w:rPr>
          <w:rFonts w:ascii="Arial" w:hAnsi="Arial" w:cs="Arial"/>
          <w:sz w:val="28"/>
          <w:szCs w:val="28"/>
          <w:rtl/>
        </w:rPr>
      </w:pPr>
      <w:r>
        <w:rPr>
          <w:rFonts w:ascii="Arial" w:hAnsi="Arial" w:cs="Arial"/>
          <w:sz w:val="28"/>
          <w:szCs w:val="28"/>
          <w:rtl/>
        </w:rPr>
        <w:t xml:space="preserve">קודם כל אני מודה לך על ההערכה שהבעת כלפי במכתבך המצורף מטה. הנה הפתעה נעימה ומישהו נוסף הצדיק את הלגיטימיות של שאלותיי !  רק בעיה אחת קטנה לי עם מכתבך : גם אתה לא עונה לשאלותיי ולא מציין מיהם דורשי שלומנו בקרב הפלסטינים. </w:t>
      </w:r>
    </w:p>
    <w:p w:rsidR="00356501" w:rsidRDefault="00356501" w:rsidP="00356501">
      <w:pPr>
        <w:rPr>
          <w:rFonts w:ascii="Arial" w:hAnsi="Arial" w:cs="Arial"/>
          <w:sz w:val="28"/>
          <w:szCs w:val="28"/>
          <w:rtl/>
        </w:rPr>
      </w:pPr>
      <w:r>
        <w:rPr>
          <w:rFonts w:ascii="Arial" w:hAnsi="Arial" w:cs="Arial"/>
          <w:sz w:val="28"/>
          <w:szCs w:val="28"/>
          <w:rtl/>
        </w:rPr>
        <w:t>מאידך, משאלתך שאבין את הפלסטינאים ושאכנס לנעליהם, עוררה אצלי גיחוך  מר.</w:t>
      </w:r>
    </w:p>
    <w:p w:rsidR="00356501" w:rsidRDefault="00356501" w:rsidP="00356501">
      <w:pPr>
        <w:rPr>
          <w:rFonts w:ascii="Arial" w:hAnsi="Arial" w:cs="Arial"/>
          <w:sz w:val="28"/>
          <w:szCs w:val="28"/>
          <w:rtl/>
        </w:rPr>
      </w:pPr>
      <w:r>
        <w:rPr>
          <w:rFonts w:ascii="Arial" w:hAnsi="Arial" w:cs="Arial"/>
          <w:sz w:val="28"/>
          <w:szCs w:val="28"/>
          <w:rtl/>
        </w:rPr>
        <w:t xml:space="preserve">אתה מבקש שנחשוב על עוד פירצה, על עוד זווית, על עוד פתח קטנטן שלא נוסה עד היום . לדעתך, עלינו להתניע את סטרטר ההפרדה... כדי להגיע לאפשרות של דו קיום זה לצד זה... כדי שלבסוף נגיע לשלום.  איני יודעת רן בן כמה אתה. אבל לקריאת דבריך התעוררה בי המחשבה שאתה מזכיר את הנער המאוהב נואשות בנערה שאינה חפצה בו. הנער שאינו מסוגל לוותר, הוזה על עוד איזה טריק, על עוד תסרוקת מיוחדת, על עוד איזה משפט שנון והוא מקווה בכל ליבו שבאמצעים החדשים יכבוש את ליבה של אהובת נפשו לנצח נצחים....  כך גם אתה סבור שהפלסטינאים יסכימו להפרדה, לדו קיום ולשלום המיוחל שישכון במחוזותינו. האם נראה לך שלא נעשה מספיק כדי לקרב לבבות במסגרת: שיחות, כתיבת מאסות, ספרים, מאמרים,הסכמים, חלקי הסכמים וכו' במשך 140 השנים האחרונות כדי לקרב בין שני הצדדים ?  אני מבקשת ממך לנחש מי מבין הישראלים מייצג את הנער האומלל שרוצה לכבוש בכל דרך אפשרית את ליבה של הנערה...ואבוי , לא זו בלבד שהיא לא נעתרת אלא מסרבת להכיר בקיומו. </w:t>
      </w:r>
    </w:p>
    <w:p w:rsidR="00356501" w:rsidRDefault="00356501" w:rsidP="000764E7">
      <w:pPr>
        <w:rPr>
          <w:rFonts w:ascii="Arial" w:hAnsi="Arial" w:cs="Arial"/>
          <w:sz w:val="28"/>
          <w:szCs w:val="28"/>
          <w:rtl/>
        </w:rPr>
      </w:pPr>
      <w:r>
        <w:rPr>
          <w:rFonts w:ascii="Arial" w:hAnsi="Arial" w:cs="Arial"/>
          <w:sz w:val="28"/>
          <w:szCs w:val="28"/>
          <w:rtl/>
        </w:rPr>
        <w:t>מאמציו הבלתי אנושיים להשיג ולו רק לרגע את תשומת ליבה  עלולים להסתיים  לבסוף ח"ח בהתאבדותו....  (אני, בתוקף אהבתי לנער, הייתי מיעצת לו מלבד טיפול נפשי גם לסגור עניין ולהתפנות למה שצריך באמת להעסיק אותו- החיים של עצמו).  </w:t>
      </w:r>
    </w:p>
    <w:p w:rsidR="00356501" w:rsidRDefault="00356501" w:rsidP="000764E7">
      <w:pPr>
        <w:rPr>
          <w:rFonts w:ascii="Arial" w:hAnsi="Arial" w:cs="Arial"/>
          <w:sz w:val="28"/>
          <w:szCs w:val="28"/>
          <w:rtl/>
        </w:rPr>
      </w:pPr>
      <w:r>
        <w:rPr>
          <w:rFonts w:ascii="Arial" w:hAnsi="Arial" w:cs="Arial"/>
          <w:sz w:val="28"/>
          <w:szCs w:val="28"/>
          <w:rtl/>
        </w:rPr>
        <w:t xml:space="preserve">סכסוכים על טריטוריות לאומיות  נפתרו בעבר ועוד תיפתרנה בעתיד, בתנאי </w:t>
      </w:r>
      <w:r>
        <w:rPr>
          <w:rFonts w:ascii="Arial" w:hAnsi="Arial" w:cs="Arial"/>
          <w:sz w:val="28"/>
          <w:szCs w:val="28"/>
          <w:u w:val="single"/>
          <w:rtl/>
        </w:rPr>
        <w:t>ששני הצדדים</w:t>
      </w:r>
      <w:r>
        <w:rPr>
          <w:rFonts w:ascii="Arial" w:hAnsi="Arial" w:cs="Arial"/>
          <w:sz w:val="28"/>
          <w:szCs w:val="28"/>
          <w:rtl/>
        </w:rPr>
        <w:t xml:space="preserve"> מעוניינים בפתרון .</w:t>
      </w:r>
    </w:p>
    <w:p w:rsidR="00356501" w:rsidRDefault="00356501" w:rsidP="000764E7">
      <w:pPr>
        <w:rPr>
          <w:rFonts w:ascii="Arial" w:hAnsi="Arial" w:cs="Arial"/>
          <w:sz w:val="28"/>
          <w:szCs w:val="28"/>
          <w:rtl/>
        </w:rPr>
      </w:pPr>
      <w:r>
        <w:rPr>
          <w:rFonts w:ascii="Arial" w:hAnsi="Arial" w:cs="Arial"/>
          <w:sz w:val="28"/>
          <w:szCs w:val="28"/>
          <w:rtl/>
        </w:rPr>
        <w:t xml:space="preserve">כאשר דורשים </w:t>
      </w:r>
      <w:r>
        <w:rPr>
          <w:rFonts w:ascii="Arial" w:hAnsi="Arial" w:cs="Arial"/>
          <w:sz w:val="28"/>
          <w:szCs w:val="28"/>
          <w:u w:val="single"/>
          <w:rtl/>
        </w:rPr>
        <w:t>הבנה רק מצד אחד, ומקבלים כמובן מאליו את סירובו המוחלט של השני</w:t>
      </w:r>
      <w:r>
        <w:rPr>
          <w:rFonts w:ascii="Arial" w:hAnsi="Arial" w:cs="Arial"/>
          <w:sz w:val="28"/>
          <w:szCs w:val="28"/>
          <w:rtl/>
        </w:rPr>
        <w:t xml:space="preserve">, התוצאה היא שאין תוצאה. התוצאה נקבעת יום יום בשטח, באופן פרגמטי, זעיר פה זעיר שם,  במישור הפוליטי היום יומי וכן לצערנו הרב גם במישור של שימוש בכוח.   סוגיות לאומיות, דתיות קשות נפתרו בעבר ומן הסתם עוד תתעוררנה גם בעתיד. מובן מאליו שסוגיות של זכויות ישיבה במקום  בו מסתכסכים, נפתרו או עוד תיפתרנה. כן, באופן חלקי, בלתי מושלם,עם פרצות שתזמנה צרות חדשות.   אני בוגרת היסטוריה, שמתעצלת כרגע להכנס לדוגמאות ולכן ביקשתי את רשותו של חברי קורי לצטט את חלק ממכתבו הפרטי אלי : </w:t>
      </w:r>
      <w:r>
        <w:rPr>
          <w:rFonts w:ascii="Arial" w:hAnsi="Arial" w:cs="Arial"/>
          <w:color w:val="FF0000"/>
          <w:sz w:val="28"/>
          <w:szCs w:val="28"/>
          <w:rtl/>
        </w:rPr>
        <w:t xml:space="preserve">  יש אותו הגיון שאנחנו פה כמו שלפולנים לשבת בדנציג ובשטטין, לרוסים לשבת בקלינינגרד, לאמריקאים לשבת בלוס אנג'לס ובניו מקסיקו, להודים ולפקיסטנים, ליוונים ולטורקים לשבת בחבלי ארץ שעברו מיד ליד כתוצאה מסכסוך מזוין. מי שפותח במלחמת שמד ב- 1948 וב- 1967 שלא יצפה שניסוג מהשטחים שנכבשו. באשר להפרדה כבר ראינו איך ההגיון הזה עבד </w:t>
      </w:r>
      <w:r>
        <w:rPr>
          <w:rFonts w:ascii="Arial" w:hAnsi="Arial" w:cs="Arial"/>
          <w:color w:val="FF0000"/>
          <w:sz w:val="28"/>
          <w:szCs w:val="28"/>
          <w:rtl/>
        </w:rPr>
        <w:lastRenderedPageBreak/>
        <w:t xml:space="preserve">בהתנתקות מעזה ובנסיגה מאיזורי </w:t>
      </w:r>
      <w:r>
        <w:rPr>
          <w:rFonts w:ascii="Calibri" w:hAnsi="Calibri"/>
          <w:color w:val="FF0000"/>
          <w:sz w:val="28"/>
          <w:szCs w:val="28"/>
        </w:rPr>
        <w:t>A</w:t>
      </w:r>
      <w:r>
        <w:rPr>
          <w:rFonts w:ascii="Arial" w:hAnsi="Arial" w:cs="Arial"/>
          <w:color w:val="FF0000"/>
          <w:sz w:val="28"/>
          <w:szCs w:val="28"/>
          <w:rtl/>
        </w:rPr>
        <w:t xml:space="preserve"> באוסלו. אם טווח הטילים קובע, למה ישראל כל כך עמלה לסלק את האירנים מהגבול הסורי? למה קנדי כמעט פתח במלחמת עולם כדי לסלק את הטילים מקובה למרות שהטילים של רוסיה יכולים להגיע לניו יורק גם ממוסקבה. אותנו לא צריך לעניין הזכויות והרצונות של הפלסטינים כמו שלהם לא מעניין הזכויות שלנו. ההתנתקות לפי האסכולה של שרון ושל אולמרט היא הכי גרועה כי היא לא מחייבת את הפלסטינים לכלום. אני גם לא מאמין לשלום עם הפלסטינים כי הם מעולם לא יוותרו על "כולה שלי". לכן אין לנהל איתם כלל משא ומתן, הם לא צד לגיטימי. יש להם מדינה בירדן שם יש 80% פלסטינים ואיתה יש לנו שלום. יש להם עוד מדינה בעזה משם הם יורים עלינו טילים וממנה הם צועדים צעדות שיבה. יש להם אוטונומיה בגדה. זה מעל ומעבר למה שמגיע להם ועליהם להתספק בכך. רק פיתרון כמו זה שהצעתי יכול להבטיח הפרדה ושלום, אבל הוא עם מדינה ריבונית כירדן, ולא עם מדינות טרור מושחתות ונאציות.</w:t>
      </w:r>
    </w:p>
    <w:p w:rsidR="00356501" w:rsidRDefault="00356501" w:rsidP="000764E7">
      <w:pPr>
        <w:rPr>
          <w:rFonts w:ascii="Arial" w:hAnsi="Arial" w:cs="Arial"/>
          <w:sz w:val="28"/>
          <w:szCs w:val="28"/>
          <w:rtl/>
        </w:rPr>
      </w:pPr>
      <w:r>
        <w:rPr>
          <w:rFonts w:ascii="Arial" w:hAnsi="Arial" w:cs="Arial"/>
          <w:sz w:val="28"/>
          <w:szCs w:val="28"/>
          <w:rtl/>
        </w:rPr>
        <w:t xml:space="preserve">אגב, לדרישה המתמדת להבין את הצד הפלסטיני צמחה תוצאה הרסנית. ההרס קורה לנו בתוך החברה הישראלית.  נוצר קיטוב קשה לגישור בין דורשי שלומם של הפלסטינים לבין אלה שסבורים שצריך לחשוב גם על שלומם של היהודים. משום מה מספרם  ואי לכך כוחם הפוליטי של דורשי שלום עצמם הישראלים הולך ומתחזק , בשעה שחוגי השמאל הקיצוניים הולכים ודועכים . ( ע"מ להבין את היקף העלמותם  של כל האירגונים שאהבו להצליף כ"כ בישראל ודאגו כ"כ לזכויות הפלסטינים אני מפנה אותך למאמרו האחרון של ד"ר גיא בכור באתר </w:t>
      </w:r>
      <w:r>
        <w:rPr>
          <w:rFonts w:ascii="Calibri" w:hAnsi="Calibri"/>
          <w:sz w:val="28"/>
          <w:szCs w:val="28"/>
        </w:rPr>
        <w:t>GPLANET</w:t>
      </w:r>
      <w:r>
        <w:rPr>
          <w:rFonts w:ascii="Arial" w:hAnsi="Arial" w:cs="Arial"/>
          <w:sz w:val="28"/>
          <w:szCs w:val="28"/>
          <w:rtl/>
        </w:rPr>
        <w:t>. )</w:t>
      </w:r>
    </w:p>
    <w:p w:rsidR="00356501" w:rsidRDefault="00356501" w:rsidP="000764E7">
      <w:pPr>
        <w:rPr>
          <w:rFonts w:ascii="Arial" w:hAnsi="Arial" w:cs="Arial"/>
          <w:sz w:val="28"/>
          <w:szCs w:val="28"/>
          <w:rtl/>
        </w:rPr>
      </w:pPr>
      <w:r>
        <w:rPr>
          <w:rFonts w:ascii="Arial" w:hAnsi="Arial" w:cs="Arial"/>
          <w:sz w:val="28"/>
          <w:szCs w:val="28"/>
          <w:rtl/>
        </w:rPr>
        <w:t>בזה נפרדת אני לשלום מחברי לפורום. מאחלת לכולנו להגיע מתישהו לימי דו קיום שלווים</w:t>
      </w:r>
    </w:p>
    <w:p w:rsidR="00356501" w:rsidRPr="000764E7" w:rsidRDefault="00356501" w:rsidP="000764E7">
      <w:pPr>
        <w:rPr>
          <w:rFonts w:ascii="Arial" w:hAnsi="Arial" w:cs="Arial"/>
          <w:color w:val="FF0000"/>
          <w:sz w:val="28"/>
          <w:szCs w:val="28"/>
          <w:rtl/>
        </w:rPr>
      </w:pPr>
      <w:r>
        <w:rPr>
          <w:rFonts w:ascii="Arial" w:hAnsi="Arial" w:cs="Arial"/>
          <w:color w:val="FF0000"/>
          <w:sz w:val="28"/>
          <w:szCs w:val="28"/>
          <w:rtl/>
        </w:rPr>
        <w:t xml:space="preserve">אני מצרפת  למכתב להנאת חברי הפורום </w:t>
      </w:r>
      <w:r>
        <w:rPr>
          <w:rFonts w:ascii="Arial" w:hAnsi="Arial" w:cs="Arial"/>
          <w:color w:val="FF0000"/>
          <w:sz w:val="28"/>
          <w:szCs w:val="28"/>
          <w:u w:val="single"/>
          <w:rtl/>
        </w:rPr>
        <w:t>דואודראמה שכתב חברינו קורי</w:t>
      </w:r>
      <w:r>
        <w:rPr>
          <w:rFonts w:ascii="Arial" w:hAnsi="Arial" w:cs="Arial"/>
          <w:color w:val="FF0000"/>
          <w:sz w:val="28"/>
          <w:szCs w:val="28"/>
          <w:rtl/>
        </w:rPr>
        <w:t xml:space="preserve">  מעין סיכום של חילופי הדעות בפורום. </w:t>
      </w:r>
    </w:p>
    <w:p w:rsidR="00356501" w:rsidRDefault="00356501" w:rsidP="00356501">
      <w:pPr>
        <w:rPr>
          <w:rFonts w:ascii="Arial" w:hAnsi="Arial" w:cs="Arial"/>
          <w:sz w:val="28"/>
          <w:szCs w:val="28"/>
          <w:rtl/>
        </w:rPr>
      </w:pPr>
      <w:r>
        <w:rPr>
          <w:rFonts w:ascii="Arial" w:hAnsi="Arial" w:cs="Arial"/>
          <w:sz w:val="28"/>
          <w:szCs w:val="28"/>
          <w:rtl/>
        </w:rPr>
        <w:t>ברכות לכולם</w:t>
      </w:r>
    </w:p>
    <w:p w:rsidR="00356501" w:rsidRDefault="00356501" w:rsidP="009602AC">
      <w:pPr>
        <w:rPr>
          <w:rtl/>
        </w:rPr>
      </w:pPr>
    </w:p>
    <w:p w:rsidR="00411A12" w:rsidRDefault="00411A12" w:rsidP="009602AC">
      <w:pPr>
        <w:rPr>
          <w:rtl/>
        </w:rPr>
      </w:pPr>
      <w:r>
        <w:rPr>
          <w:rFonts w:hint="cs"/>
          <w:rtl/>
        </w:rPr>
        <w:t>תשובה אישית לחברת הפורום הנ"ל ב- 2.6</w:t>
      </w:r>
    </w:p>
    <w:p w:rsidR="00411A12" w:rsidRDefault="00411A12" w:rsidP="00411A12">
      <w:pPr>
        <w:rPr>
          <w:color w:val="000000"/>
          <w:sz w:val="28"/>
          <w:szCs w:val="28"/>
        </w:rPr>
      </w:pPr>
      <w:r>
        <w:rPr>
          <w:rFonts w:hint="cs"/>
          <w:color w:val="000000"/>
          <w:sz w:val="28"/>
          <w:szCs w:val="28"/>
          <w:rtl/>
        </w:rPr>
        <w:t>... יקירתי, זו יצירת מופת! כל הכבוד! את מצליחה להתמודד בהצלחה עצומה עם גדולי היוצרים והסופרים ויכולה להם. אני מאחל לנו עיסוקים יותר פרודוקטיביים ומהנים. הרבה בריאות, קורי</w:t>
      </w:r>
    </w:p>
    <w:p w:rsidR="00411A12" w:rsidRDefault="00411A12" w:rsidP="009602AC">
      <w:pPr>
        <w:rPr>
          <w:rtl/>
        </w:rPr>
      </w:pPr>
    </w:p>
    <w:p w:rsidR="00411A12" w:rsidRDefault="00411A12" w:rsidP="009602AC">
      <w:pPr>
        <w:rPr>
          <w:rtl/>
        </w:rPr>
      </w:pPr>
      <w:r>
        <w:rPr>
          <w:rFonts w:hint="cs"/>
          <w:rtl/>
        </w:rPr>
        <w:t>מכתב אישי לחברים ב- 2.6 בעקבות הזמנה שלהם להשתתף בקונצרט גאלה בזום</w:t>
      </w:r>
    </w:p>
    <w:p w:rsidR="00CD470A" w:rsidRDefault="00CD470A" w:rsidP="00CD470A">
      <w:pPr>
        <w:rPr>
          <w:color w:val="000000"/>
          <w:sz w:val="28"/>
          <w:szCs w:val="28"/>
        </w:rPr>
      </w:pPr>
      <w:r>
        <w:rPr>
          <w:rFonts w:hint="cs"/>
          <w:color w:val="000000"/>
          <w:sz w:val="28"/>
          <w:szCs w:val="28"/>
          <w:rtl/>
        </w:rPr>
        <w:t>היי, תודה רבה על ההזמנה. אצפה ברצון בקונצרט. שלחתי את ההזמנה לכל חובבי המוזיקה שאני מכיר ולא שכחתי לציין שאתם מקור ההזמנה. גם לקונצרט הולכים ביחד. כל טוב, קורי</w:t>
      </w:r>
    </w:p>
    <w:p w:rsidR="00411A12" w:rsidRDefault="00411A12" w:rsidP="009602AC">
      <w:pPr>
        <w:rPr>
          <w:rtl/>
        </w:rPr>
      </w:pPr>
    </w:p>
    <w:p w:rsidR="00CA3F37" w:rsidRDefault="00CA3F37" w:rsidP="00316D2D">
      <w:pPr>
        <w:rPr>
          <w:rtl/>
        </w:rPr>
      </w:pPr>
      <w:r>
        <w:rPr>
          <w:rFonts w:hint="cs"/>
          <w:rtl/>
        </w:rPr>
        <w:t xml:space="preserve">תשובה </w:t>
      </w:r>
      <w:r w:rsidR="00316D2D">
        <w:rPr>
          <w:rFonts w:hint="cs"/>
          <w:rtl/>
        </w:rPr>
        <w:t xml:space="preserve">ב- 2.6 </w:t>
      </w:r>
      <w:r>
        <w:rPr>
          <w:rFonts w:hint="cs"/>
          <w:rtl/>
        </w:rPr>
        <w:t>של החברים</w:t>
      </w:r>
      <w:r w:rsidR="00316D2D">
        <w:rPr>
          <w:rFonts w:hint="cs"/>
          <w:rtl/>
        </w:rPr>
        <w:t xml:space="preserve"> ששלחו לנו את ההזמנה</w:t>
      </w:r>
      <w:r>
        <w:rPr>
          <w:rFonts w:hint="cs"/>
          <w:rtl/>
        </w:rPr>
        <w:t xml:space="preserve"> </w:t>
      </w:r>
    </w:p>
    <w:p w:rsidR="00CA3F37" w:rsidRDefault="00CA3F37" w:rsidP="00CA3F37">
      <w:pPr>
        <w:rPr>
          <w:rFonts w:ascii="Tahoma" w:hAnsi="Tahoma" w:cs="Tahoma"/>
          <w:sz w:val="36"/>
          <w:szCs w:val="36"/>
        </w:rPr>
      </w:pPr>
      <w:r>
        <w:rPr>
          <w:rFonts w:ascii="Tahoma" w:hAnsi="Tahoma" w:cs="Tahoma"/>
          <w:sz w:val="36"/>
          <w:szCs w:val="36"/>
          <w:rtl/>
        </w:rPr>
        <w:t>לכבוד הוא לנו כל שותפות עמכם.</w:t>
      </w:r>
    </w:p>
    <w:p w:rsidR="00CA3F37" w:rsidRDefault="00CA3F37" w:rsidP="00CA3F37">
      <w:pPr>
        <w:rPr>
          <w:rFonts w:ascii="Tahoma" w:hAnsi="Tahoma" w:cs="Tahoma"/>
          <w:sz w:val="36"/>
          <w:szCs w:val="36"/>
        </w:rPr>
      </w:pPr>
      <w:r>
        <w:rPr>
          <w:rFonts w:ascii="Tahoma" w:hAnsi="Tahoma" w:cs="Tahoma"/>
          <w:sz w:val="36"/>
          <w:szCs w:val="36"/>
          <w:rtl/>
        </w:rPr>
        <w:lastRenderedPageBreak/>
        <w:t>היו רק בטוב, תמשיכו להיות שליליים (מבחינת הקורונה, כמובן).</w:t>
      </w:r>
    </w:p>
    <w:p w:rsidR="00CA3F37" w:rsidRPr="00CA3F37" w:rsidRDefault="00CA3F37" w:rsidP="009602AC">
      <w:pPr>
        <w:rPr>
          <w:rtl/>
        </w:rPr>
      </w:pPr>
    </w:p>
    <w:p w:rsidR="00CD470A" w:rsidRDefault="00CD470A" w:rsidP="009602AC">
      <w:pPr>
        <w:rPr>
          <w:rtl/>
        </w:rPr>
      </w:pPr>
      <w:r>
        <w:rPr>
          <w:rFonts w:hint="cs"/>
          <w:rtl/>
        </w:rPr>
        <w:t>מכתב אישי לחבר הפורום ב- 2.6. מכתבים דומים נשלחו לחברי פורום אחרים באופן אישי.</w:t>
      </w:r>
    </w:p>
    <w:p w:rsidR="00CD470A" w:rsidRDefault="00CD470A" w:rsidP="00CD470A">
      <w:pPr>
        <w:rPr>
          <w:color w:val="000000"/>
          <w:sz w:val="28"/>
          <w:szCs w:val="28"/>
        </w:rPr>
      </w:pPr>
      <w:r>
        <w:rPr>
          <w:rFonts w:hint="cs"/>
          <w:color w:val="000000"/>
          <w:sz w:val="28"/>
          <w:szCs w:val="28"/>
          <w:rtl/>
        </w:rPr>
        <w:t xml:space="preserve">... </w:t>
      </w:r>
      <w:r>
        <w:rPr>
          <w:color w:val="000000"/>
          <w:sz w:val="28"/>
          <w:szCs w:val="28"/>
          <w:rtl/>
        </w:rPr>
        <w:t>היקר,</w:t>
      </w:r>
    </w:p>
    <w:p w:rsidR="00CD470A" w:rsidRDefault="00CD470A" w:rsidP="00CD470A">
      <w:pPr>
        <w:rPr>
          <w:color w:val="000000"/>
          <w:sz w:val="28"/>
          <w:szCs w:val="28"/>
          <w:rtl/>
        </w:rPr>
      </w:pPr>
      <w:r>
        <w:rPr>
          <w:color w:val="000000"/>
          <w:sz w:val="28"/>
          <w:szCs w:val="28"/>
          <w:rtl/>
        </w:rPr>
        <w:t>אשמח מאוד לשמוע את התרשמויותיך מהדואודרמה שאורה ואני העברנו לך והלוטה גם פה, שמסכמת את דיוני הפורום. זה לא ארוך, 6 עמודים בסך הכל, ונקרא לדעת הקוראים בנשימה עצורה.</w:t>
      </w:r>
    </w:p>
    <w:p w:rsidR="00CD470A" w:rsidRDefault="00CD470A" w:rsidP="00CD470A">
      <w:pPr>
        <w:rPr>
          <w:color w:val="000000"/>
          <w:sz w:val="28"/>
          <w:szCs w:val="28"/>
          <w:rtl/>
        </w:rPr>
      </w:pPr>
      <w:r>
        <w:rPr>
          <w:color w:val="000000"/>
          <w:sz w:val="28"/>
          <w:szCs w:val="28"/>
          <w:rtl/>
        </w:rPr>
        <w:t>הרבה בריאות,</w:t>
      </w:r>
    </w:p>
    <w:p w:rsidR="00CD470A" w:rsidRDefault="00CD470A" w:rsidP="00CD470A">
      <w:pPr>
        <w:rPr>
          <w:color w:val="000000"/>
          <w:sz w:val="28"/>
          <w:szCs w:val="28"/>
          <w:rtl/>
        </w:rPr>
      </w:pPr>
      <w:r>
        <w:rPr>
          <w:color w:val="000000"/>
          <w:sz w:val="28"/>
          <w:szCs w:val="28"/>
          <w:rtl/>
        </w:rPr>
        <w:t>קורי</w:t>
      </w:r>
    </w:p>
    <w:p w:rsidR="00CD470A" w:rsidRDefault="00CD470A" w:rsidP="009602AC">
      <w:pPr>
        <w:rPr>
          <w:rtl/>
        </w:rPr>
      </w:pPr>
    </w:p>
    <w:p w:rsidR="00CD470A" w:rsidRDefault="00CD470A" w:rsidP="009602AC">
      <w:pPr>
        <w:rPr>
          <w:rtl/>
        </w:rPr>
      </w:pPr>
      <w:r>
        <w:rPr>
          <w:rFonts w:hint="cs"/>
          <w:rtl/>
        </w:rPr>
        <w:t>תשובה אישית של חבר הפורום ב- 2.6</w:t>
      </w:r>
    </w:p>
    <w:p w:rsidR="00CD470A" w:rsidRDefault="00CD470A" w:rsidP="00CD470A">
      <w:pPr>
        <w:rPr>
          <w:rFonts w:ascii="Arial" w:hAnsi="Arial" w:cs="Arial"/>
        </w:rPr>
      </w:pPr>
      <w:r>
        <w:rPr>
          <w:rFonts w:ascii="Arial" w:hAnsi="Arial" w:cs="Arial"/>
          <w:rtl/>
        </w:rPr>
        <w:t>קורי ידידי,</w:t>
      </w:r>
    </w:p>
    <w:p w:rsidR="00CD470A" w:rsidRDefault="00CD470A" w:rsidP="00CD470A">
      <w:pPr>
        <w:rPr>
          <w:rFonts w:ascii="Arial" w:hAnsi="Arial" w:cs="Arial"/>
        </w:rPr>
      </w:pPr>
      <w:r>
        <w:rPr>
          <w:rFonts w:ascii="Arial" w:hAnsi="Arial" w:cs="Arial"/>
          <w:rtl/>
        </w:rPr>
        <w:t>קראתי את הדואודרמה כבר כששלחת לי אותה בפעם הקודמת.</w:t>
      </w:r>
    </w:p>
    <w:p w:rsidR="00CD470A" w:rsidRDefault="00CD470A" w:rsidP="00CD470A">
      <w:pPr>
        <w:rPr>
          <w:rFonts w:ascii="Arial" w:hAnsi="Arial" w:cs="Arial"/>
          <w:rtl/>
        </w:rPr>
      </w:pPr>
      <w:r>
        <w:rPr>
          <w:rFonts w:ascii="Arial" w:hAnsi="Arial" w:cs="Arial"/>
          <w:rtl/>
        </w:rPr>
        <w:t>היא מסכמת יפה את הדיונים בפורום ומדגימה את חוסר היכולת להגיע להסכמות.</w:t>
      </w:r>
    </w:p>
    <w:p w:rsidR="00CD470A" w:rsidRPr="00CD470A" w:rsidRDefault="00CD470A" w:rsidP="00CD470A">
      <w:pPr>
        <w:rPr>
          <w:rtl/>
        </w:rPr>
      </w:pPr>
      <w:r>
        <w:rPr>
          <w:rFonts w:ascii="Arial" w:hAnsi="Arial" w:cs="Arial"/>
          <w:rtl/>
        </w:rPr>
        <w:t>להתראות</w:t>
      </w:r>
    </w:p>
    <w:p w:rsidR="000764E7" w:rsidRDefault="000764E7" w:rsidP="009602AC">
      <w:pPr>
        <w:rPr>
          <w:rtl/>
        </w:rPr>
      </w:pPr>
    </w:p>
    <w:p w:rsidR="00CD470A" w:rsidRDefault="00CD470A" w:rsidP="009602AC">
      <w:pPr>
        <w:rPr>
          <w:rtl/>
        </w:rPr>
      </w:pPr>
      <w:r>
        <w:rPr>
          <w:rFonts w:hint="cs"/>
          <w:rtl/>
        </w:rPr>
        <w:t>תשובה אישית לאותו חבר הפורום שהוא חובב צילום ב- 2.6</w:t>
      </w:r>
    </w:p>
    <w:p w:rsidR="00CD470A" w:rsidRDefault="00CD470A" w:rsidP="00CD470A">
      <w:pPr>
        <w:rPr>
          <w:rtl/>
        </w:rPr>
      </w:pPr>
      <w:r>
        <w:rPr>
          <w:color w:val="000000"/>
          <w:sz w:val="28"/>
          <w:szCs w:val="28"/>
          <w:rtl/>
        </w:rPr>
        <w:t xml:space="preserve">תודה </w:t>
      </w:r>
      <w:r>
        <w:rPr>
          <w:rFonts w:hint="cs"/>
          <w:color w:val="000000"/>
          <w:sz w:val="28"/>
          <w:szCs w:val="28"/>
          <w:rtl/>
        </w:rPr>
        <w:t>...</w:t>
      </w:r>
      <w:r>
        <w:rPr>
          <w:color w:val="000000"/>
          <w:sz w:val="28"/>
          <w:szCs w:val="28"/>
          <w:rtl/>
        </w:rPr>
        <w:t>. זאת התמונה שצילמתי על הפורום. כל טוב, קורי</w:t>
      </w:r>
    </w:p>
    <w:p w:rsidR="00CD470A" w:rsidRDefault="00CD470A" w:rsidP="00CD470A">
      <w:pPr>
        <w:rPr>
          <w:rtl/>
        </w:rPr>
      </w:pPr>
    </w:p>
    <w:p w:rsidR="00CD470A" w:rsidRDefault="00CD470A" w:rsidP="00CD470A">
      <w:pPr>
        <w:rPr>
          <w:rtl/>
        </w:rPr>
      </w:pPr>
      <w:r>
        <w:rPr>
          <w:rFonts w:hint="cs"/>
          <w:rtl/>
        </w:rPr>
        <w:t>מכתב לאחראית על התרבות בטיקוטין ב- 2.6</w:t>
      </w:r>
    </w:p>
    <w:p w:rsidR="00CD470A" w:rsidRDefault="00E80182" w:rsidP="00E80182">
      <w:pPr>
        <w:rPr>
          <w:color w:val="000000"/>
          <w:sz w:val="28"/>
          <w:szCs w:val="28"/>
        </w:rPr>
      </w:pPr>
      <w:r>
        <w:rPr>
          <w:rFonts w:hint="cs"/>
          <w:color w:val="000000"/>
          <w:sz w:val="28"/>
          <w:szCs w:val="28"/>
          <w:rtl/>
        </w:rPr>
        <w:t xml:space="preserve">... </w:t>
      </w:r>
      <w:r w:rsidR="00CD470A">
        <w:rPr>
          <w:color w:val="000000"/>
          <w:sz w:val="28"/>
          <w:szCs w:val="28"/>
          <w:rtl/>
        </w:rPr>
        <w:t>היקרה,</w:t>
      </w:r>
    </w:p>
    <w:p w:rsidR="00CD470A" w:rsidRDefault="00CD470A" w:rsidP="00E80182">
      <w:pPr>
        <w:rPr>
          <w:color w:val="000000"/>
          <w:sz w:val="28"/>
          <w:szCs w:val="28"/>
          <w:rtl/>
        </w:rPr>
      </w:pPr>
      <w:r>
        <w:rPr>
          <w:color w:val="000000"/>
          <w:sz w:val="28"/>
          <w:szCs w:val="28"/>
          <w:rtl/>
        </w:rPr>
        <w:t xml:space="preserve">לשם שינוי, אני כותב לך ביקורת לא הכי טובה על ההרצאה ששמענו הבוקר של אורית וולף. היא יכלה לחסוך אלפיים שקלים אם לא הייתה קונה את המכשיר או שהיא הייתה צריכה להשקיע עוד אלפיים שקלים לקנות משהו שעובד. ראו אותה בחושך, לא שמעו טוב, דבריה היו נדושים ונגינתה לא היתה משהו. דווקא טוב שהיא הרצתה רק שעה, כי זה היה </w:t>
      </w:r>
      <w:r>
        <w:rPr>
          <w:color w:val="000000"/>
          <w:sz w:val="28"/>
          <w:szCs w:val="28"/>
        </w:rPr>
        <w:t>ENSHAUADO</w:t>
      </w:r>
      <w:r>
        <w:rPr>
          <w:color w:val="000000"/>
          <w:sz w:val="28"/>
          <w:szCs w:val="28"/>
          <w:rtl/>
        </w:rPr>
        <w:t>, מימי ותפל.</w:t>
      </w:r>
    </w:p>
    <w:p w:rsidR="00CD470A" w:rsidRDefault="00CD470A" w:rsidP="00E80182">
      <w:pPr>
        <w:rPr>
          <w:color w:val="000000"/>
          <w:sz w:val="28"/>
          <w:szCs w:val="28"/>
          <w:rtl/>
        </w:rPr>
      </w:pPr>
      <w:r>
        <w:rPr>
          <w:color w:val="000000"/>
          <w:sz w:val="28"/>
          <w:szCs w:val="28"/>
          <w:rtl/>
        </w:rPr>
        <w:t>חוץ מזה אני אוהב אותך ויודע שאת עושה הכל בשביל שההרצאות יהיו מוצלחות. הרבה בריאות,</w:t>
      </w:r>
    </w:p>
    <w:p w:rsidR="00CD470A" w:rsidRDefault="00CD470A" w:rsidP="00CD470A">
      <w:pPr>
        <w:rPr>
          <w:color w:val="000000"/>
          <w:sz w:val="28"/>
          <w:szCs w:val="28"/>
          <w:rtl/>
        </w:rPr>
      </w:pPr>
      <w:r>
        <w:rPr>
          <w:color w:val="000000"/>
          <w:sz w:val="28"/>
          <w:szCs w:val="28"/>
          <w:rtl/>
        </w:rPr>
        <w:t>קורי</w:t>
      </w:r>
    </w:p>
    <w:p w:rsidR="00CD470A" w:rsidRDefault="00CD470A" w:rsidP="00CD470A">
      <w:pPr>
        <w:rPr>
          <w:rtl/>
        </w:rPr>
      </w:pPr>
    </w:p>
    <w:p w:rsidR="00316D2D" w:rsidRDefault="00316D2D" w:rsidP="00CD470A">
      <w:pPr>
        <w:rPr>
          <w:rtl/>
        </w:rPr>
      </w:pPr>
      <w:r>
        <w:rPr>
          <w:rFonts w:hint="cs"/>
          <w:rtl/>
        </w:rPr>
        <w:t>תשובה של האחראית על התרבות בטיקוטין ב- 2.6</w:t>
      </w:r>
    </w:p>
    <w:p w:rsidR="00316D2D" w:rsidRDefault="00316D2D" w:rsidP="00316D2D">
      <w:r>
        <w:rPr>
          <w:rFonts w:hint="cs"/>
          <w:rtl/>
        </w:rPr>
        <w:lastRenderedPageBreak/>
        <w:t>... היקר,</w:t>
      </w:r>
    </w:p>
    <w:p w:rsidR="00316D2D" w:rsidRDefault="00316D2D" w:rsidP="00316D2D">
      <w:pPr>
        <w:rPr>
          <w:rtl/>
        </w:rPr>
      </w:pPr>
      <w:r>
        <w:rPr>
          <w:rFonts w:hint="cs"/>
          <w:rtl/>
        </w:rPr>
        <w:t>אני עדיין חושבת מה לעשות עם הבוקר,</w:t>
      </w:r>
    </w:p>
    <w:p w:rsidR="00316D2D" w:rsidRDefault="00316D2D" w:rsidP="00316D2D">
      <w:pPr>
        <w:rPr>
          <w:rtl/>
        </w:rPr>
      </w:pPr>
      <w:r>
        <w:rPr>
          <w:rFonts w:hint="cs"/>
          <w:rtl/>
        </w:rPr>
        <w:t>נראה מה אורית תשלח ונחליט,</w:t>
      </w:r>
    </w:p>
    <w:p w:rsidR="00316D2D" w:rsidRDefault="00316D2D" w:rsidP="00316D2D">
      <w:pPr>
        <w:rPr>
          <w:rtl/>
        </w:rPr>
      </w:pPr>
      <w:r>
        <w:rPr>
          <w:rFonts w:hint="cs"/>
          <w:rtl/>
        </w:rPr>
        <w:t>זה היה אכן....</w:t>
      </w:r>
    </w:p>
    <w:p w:rsidR="00316D2D" w:rsidRDefault="00316D2D" w:rsidP="00316D2D">
      <w:pPr>
        <w:rPr>
          <w:rtl/>
        </w:rPr>
      </w:pPr>
      <w:r>
        <w:rPr>
          <w:rFonts w:hint="cs"/>
          <w:rtl/>
        </w:rPr>
        <w:t>מתנצלת</w:t>
      </w:r>
    </w:p>
    <w:p w:rsidR="00316D2D" w:rsidRDefault="00316D2D" w:rsidP="00CD470A">
      <w:pPr>
        <w:rPr>
          <w:rtl/>
        </w:rPr>
      </w:pPr>
    </w:p>
    <w:p w:rsidR="00E80182" w:rsidRDefault="00E80182" w:rsidP="00CD470A">
      <w:pPr>
        <w:rPr>
          <w:rtl/>
        </w:rPr>
      </w:pPr>
      <w:r>
        <w:rPr>
          <w:rFonts w:hint="cs"/>
          <w:rtl/>
        </w:rPr>
        <w:t>מכתב אישי לחברת הפורום ב- 2.6</w:t>
      </w:r>
    </w:p>
    <w:p w:rsidR="00E80182" w:rsidRDefault="00CA3F37" w:rsidP="00E80182">
      <w:pPr>
        <w:rPr>
          <w:color w:val="000000"/>
          <w:sz w:val="28"/>
          <w:szCs w:val="28"/>
        </w:rPr>
      </w:pPr>
      <w:r>
        <w:rPr>
          <w:rFonts w:hint="cs"/>
          <w:color w:val="000000"/>
          <w:sz w:val="28"/>
          <w:szCs w:val="28"/>
          <w:rtl/>
        </w:rPr>
        <w:t xml:space="preserve">... </w:t>
      </w:r>
      <w:r w:rsidR="00E80182">
        <w:rPr>
          <w:color w:val="000000"/>
          <w:sz w:val="28"/>
          <w:szCs w:val="28"/>
          <w:rtl/>
        </w:rPr>
        <w:t>היי, נראה לי שהטיל קרקע ביטול פורום ששלחת השיג את יעדו והם למדו שלא כדאי להם להתעסק איתך. אני מתאר לעצמי את הפנים ההמומות של חברינו כשהשווית אותם למחזר חנון חסר סיכוי שמנסה לצוד את מלכת הכיתה. אמנם ערפאת עם הזקן המדובלל והשפה השמוטה הוא לא בדיוק מלכת הכיתה, אבל הדימוי קולע בול. וזה מזכיר לי את הרומן הראשון שקראתי בגרמנית - יסורי ורתר הצעיר של גתה, שמתאר את תיסכוליו של עלם חמודות שלא מצליח לכבוש את אשת חלומותיו ומרוב יאוש הוא מתאבד. בעקבות הרומן התאבדו אלפי צעירים רומנטים ואני מקווה שלא יצרת מגמה דומה. אחרת יאשימו אותך שלא רק רצחת את רבין אלא גם רצחת את היונים האחרונים שנותרו. וזה נותן לי רעיון על עוד זוגיות - יונים ועורבות, זיווג שלא כל כך מצליח. קורי</w:t>
      </w:r>
    </w:p>
    <w:p w:rsidR="00E80182" w:rsidRDefault="00E80182" w:rsidP="00CD470A">
      <w:pPr>
        <w:rPr>
          <w:rtl/>
        </w:rPr>
      </w:pPr>
    </w:p>
    <w:p w:rsidR="00CA3F37" w:rsidRDefault="00CA3F37" w:rsidP="00CD470A">
      <w:pPr>
        <w:rPr>
          <w:rtl/>
        </w:rPr>
      </w:pPr>
      <w:r>
        <w:rPr>
          <w:rFonts w:hint="cs"/>
          <w:rtl/>
        </w:rPr>
        <w:t>מכתב אישי ששלחתי בנפרד לכמה ידידים ב- 2.6</w:t>
      </w:r>
    </w:p>
    <w:p w:rsidR="00CA3F37" w:rsidRDefault="00CA3F37" w:rsidP="00CA3F37">
      <w:pPr>
        <w:rPr>
          <w:color w:val="000000"/>
          <w:sz w:val="28"/>
          <w:szCs w:val="28"/>
        </w:rPr>
      </w:pPr>
      <w:r>
        <w:rPr>
          <w:rFonts w:hint="cs"/>
          <w:color w:val="000000"/>
          <w:sz w:val="28"/>
          <w:szCs w:val="28"/>
          <w:rtl/>
        </w:rPr>
        <w:t xml:space="preserve">... </w:t>
      </w:r>
      <w:r>
        <w:rPr>
          <w:color w:val="000000"/>
          <w:sz w:val="28"/>
          <w:szCs w:val="28"/>
          <w:rtl/>
        </w:rPr>
        <w:t>שלום רב,</w:t>
      </w:r>
    </w:p>
    <w:p w:rsidR="00CA3F37" w:rsidRDefault="00CA3F37" w:rsidP="00CA3F37">
      <w:pPr>
        <w:rPr>
          <w:color w:val="000000"/>
          <w:sz w:val="28"/>
          <w:szCs w:val="28"/>
          <w:rtl/>
        </w:rPr>
      </w:pPr>
      <w:r>
        <w:rPr>
          <w:color w:val="000000"/>
          <w:sz w:val="28"/>
          <w:szCs w:val="28"/>
          <w:rtl/>
        </w:rPr>
        <w:t xml:space="preserve">אם תרצה לעיין בתכתובת עניפה ביותר שניהלתי השנה עד סוף מאי בנושאים שונים, אתה מוזמן להיכנס לאתר שלי ל- </w:t>
      </w:r>
      <w:hyperlink r:id="rId1032" w:tgtFrame="_blank" w:history="1">
        <w:r>
          <w:rPr>
            <w:rStyle w:val="Hyperlink"/>
            <w:rFonts w:ascii="MS Sans Serif" w:hAnsi="MS Sans Serif"/>
            <w:b/>
            <w:bCs/>
            <w:shd w:val="clear" w:color="auto" w:fill="FFFFFF"/>
          </w:rPr>
          <w:t>2020</w:t>
        </w:r>
      </w:hyperlink>
      <w:r>
        <w:rPr>
          <w:color w:val="000000"/>
          <w:sz w:val="28"/>
          <w:szCs w:val="28"/>
          <w:rtl/>
        </w:rPr>
        <w:t>.</w:t>
      </w:r>
    </w:p>
    <w:p w:rsidR="00CA3F37" w:rsidRDefault="00CA3F37" w:rsidP="00CA3F37">
      <w:pPr>
        <w:rPr>
          <w:color w:val="000000"/>
          <w:sz w:val="28"/>
          <w:szCs w:val="28"/>
          <w:rtl/>
        </w:rPr>
      </w:pPr>
      <w:r>
        <w:rPr>
          <w:color w:val="000000"/>
          <w:sz w:val="28"/>
          <w:szCs w:val="28"/>
          <w:rtl/>
        </w:rPr>
        <w:t>הרבה בריאות,</w:t>
      </w:r>
    </w:p>
    <w:p w:rsidR="00CA3F37" w:rsidRDefault="00CA3F37" w:rsidP="00CA3F37">
      <w:pPr>
        <w:rPr>
          <w:color w:val="000000"/>
          <w:sz w:val="28"/>
          <w:szCs w:val="28"/>
          <w:rtl/>
        </w:rPr>
      </w:pPr>
      <w:r>
        <w:rPr>
          <w:color w:val="000000"/>
          <w:sz w:val="28"/>
          <w:szCs w:val="28"/>
          <w:rtl/>
        </w:rPr>
        <w:t>קורי</w:t>
      </w:r>
    </w:p>
    <w:p w:rsidR="00CA3F37" w:rsidRDefault="00CA3F37" w:rsidP="00CD470A">
      <w:pPr>
        <w:rPr>
          <w:rtl/>
        </w:rPr>
      </w:pPr>
    </w:p>
    <w:p w:rsidR="004522CF" w:rsidRDefault="004522CF" w:rsidP="00CD470A">
      <w:pPr>
        <w:rPr>
          <w:rtl/>
        </w:rPr>
      </w:pPr>
      <w:r>
        <w:rPr>
          <w:rFonts w:hint="cs"/>
          <w:rtl/>
        </w:rPr>
        <w:t>מכתב של חבר הפורום לפורום ב- 2.6</w:t>
      </w:r>
    </w:p>
    <w:p w:rsidR="004522CF" w:rsidRDefault="004522CF" w:rsidP="004522CF">
      <w:pPr>
        <w:rPr>
          <w:rFonts w:ascii="Arial" w:hAnsi="Arial" w:cs="Arial"/>
        </w:rPr>
      </w:pPr>
      <w:r>
        <w:rPr>
          <w:rFonts w:ascii="Arial" w:hAnsi="Arial" w:cs="Arial"/>
          <w:rtl/>
        </w:rPr>
        <w:t>חברות וחברים יקרים,</w:t>
      </w:r>
    </w:p>
    <w:p w:rsidR="004522CF" w:rsidRDefault="004522CF" w:rsidP="004522CF">
      <w:pPr>
        <w:rPr>
          <w:rFonts w:ascii="Arial" w:hAnsi="Arial" w:cs="Arial"/>
        </w:rPr>
      </w:pPr>
      <w:r>
        <w:rPr>
          <w:rFonts w:ascii="Arial" w:hAnsi="Arial" w:cs="Arial"/>
          <w:rtl/>
        </w:rPr>
        <w:t>והנה עוד מסמך שעוסק בכיבוש ובהשלכותיו – מציע לקרוא. נכתב בידי אנשים רציניים, ומתאר את מחיר הכיבוש בהיבטים שונים של סקטורים שונים בחברה הישראלית. רק תארו לעצמכם איזו מין חברה היינו לו ידענו איך להשתחרר ממנו בזמן הנכון ובדרך הנכונה.  </w:t>
      </w:r>
    </w:p>
    <w:p w:rsidR="004522CF" w:rsidRDefault="004522CF" w:rsidP="004522CF">
      <w:pPr>
        <w:rPr>
          <w:rFonts w:ascii="Arial" w:hAnsi="Arial" w:cs="Arial"/>
          <w:rtl/>
        </w:rPr>
      </w:pPr>
      <w:r>
        <w:rPr>
          <w:rFonts w:ascii="Arial" w:hAnsi="Arial" w:cs="Arial"/>
          <w:rtl/>
        </w:rPr>
        <w:t>שלכם בברכה,</w:t>
      </w:r>
    </w:p>
    <w:p w:rsidR="004522CF" w:rsidRDefault="004522CF" w:rsidP="00CD470A">
      <w:pPr>
        <w:rPr>
          <w:rtl/>
        </w:rPr>
      </w:pPr>
    </w:p>
    <w:p w:rsidR="004522CF" w:rsidRDefault="004522CF" w:rsidP="00CD470A">
      <w:pPr>
        <w:rPr>
          <w:rtl/>
        </w:rPr>
      </w:pPr>
      <w:r>
        <w:rPr>
          <w:rFonts w:hint="cs"/>
          <w:rtl/>
        </w:rPr>
        <w:t>מכתב אישי של חבר הפורום ב- 2.6 כתגובה על הדואודרמה שלי</w:t>
      </w:r>
    </w:p>
    <w:p w:rsidR="004522CF" w:rsidRDefault="004522CF" w:rsidP="004522CF">
      <w:pPr>
        <w:rPr>
          <w:rFonts w:ascii="Tahoma" w:eastAsia="Times New Roman" w:hAnsi="Tahoma" w:cs="Tahoma"/>
          <w:color w:val="000000"/>
          <w:sz w:val="20"/>
          <w:szCs w:val="20"/>
        </w:rPr>
      </w:pPr>
      <w:r>
        <w:rPr>
          <w:rFonts w:ascii="Tahoma" w:eastAsia="Times New Roman" w:hAnsi="Tahoma" w:cs="Tahoma"/>
          <w:color w:val="000000"/>
          <w:sz w:val="20"/>
          <w:szCs w:val="20"/>
          <w:rtl/>
        </w:rPr>
        <w:t> שלום קורי היקר,</w:t>
      </w:r>
    </w:p>
    <w:p w:rsidR="004522CF" w:rsidRDefault="004522CF" w:rsidP="004522CF">
      <w:pPr>
        <w:rPr>
          <w:rFonts w:ascii="Tahoma" w:eastAsia="Times New Roman" w:hAnsi="Tahoma" w:cs="Tahoma"/>
          <w:color w:val="000000"/>
          <w:sz w:val="20"/>
          <w:szCs w:val="20"/>
          <w:rtl/>
        </w:rPr>
      </w:pPr>
      <w:r>
        <w:rPr>
          <w:rFonts w:ascii="Tahoma" w:eastAsia="Times New Roman" w:hAnsi="Tahoma" w:cs="Tahoma"/>
          <w:color w:val="000000"/>
          <w:sz w:val="20"/>
          <w:szCs w:val="20"/>
          <w:rtl/>
        </w:rPr>
        <w:lastRenderedPageBreak/>
        <w:t>קראתי וזה נפלא.</w:t>
      </w:r>
    </w:p>
    <w:p w:rsidR="004522CF" w:rsidRDefault="004522CF" w:rsidP="004522CF">
      <w:pPr>
        <w:rPr>
          <w:rFonts w:ascii="Tahoma" w:eastAsia="Times New Roman" w:hAnsi="Tahoma" w:cs="Tahoma"/>
          <w:color w:val="000000"/>
          <w:sz w:val="20"/>
          <w:szCs w:val="20"/>
          <w:rtl/>
        </w:rPr>
      </w:pPr>
      <w:r>
        <w:rPr>
          <w:rFonts w:ascii="Tahoma" w:eastAsia="Times New Roman" w:hAnsi="Tahoma" w:cs="Tahoma"/>
          <w:color w:val="000000"/>
          <w:sz w:val="20"/>
          <w:szCs w:val="20"/>
          <w:rtl/>
        </w:rPr>
        <w:t>הכי משעשע אותי שלשמאלנים הקיצוניים בקבוצה אתה מר כלענה (:</w:t>
      </w:r>
    </w:p>
    <w:p w:rsidR="004522CF" w:rsidRDefault="004522CF" w:rsidP="004522CF">
      <w:pPr>
        <w:rPr>
          <w:rtl/>
        </w:rPr>
      </w:pPr>
      <w:r>
        <w:rPr>
          <w:rFonts w:ascii="Tahoma" w:eastAsia="Times New Roman" w:hAnsi="Tahoma" w:cs="Tahoma"/>
          <w:color w:val="000000"/>
          <w:sz w:val="20"/>
          <w:szCs w:val="20"/>
          <w:rtl/>
        </w:rPr>
        <w:t>רק בריאות</w:t>
      </w:r>
    </w:p>
    <w:p w:rsidR="004522CF" w:rsidRDefault="004522CF" w:rsidP="004522CF">
      <w:pPr>
        <w:rPr>
          <w:rtl/>
        </w:rPr>
      </w:pPr>
    </w:p>
    <w:p w:rsidR="00E40762" w:rsidRDefault="00E40762" w:rsidP="004522CF">
      <w:pPr>
        <w:rPr>
          <w:rtl/>
        </w:rPr>
      </w:pPr>
      <w:r>
        <w:rPr>
          <w:rFonts w:hint="cs"/>
          <w:rtl/>
        </w:rPr>
        <w:t>תשובה אישית שלי לחבר הפורום הזה ב- 2.6</w:t>
      </w:r>
    </w:p>
    <w:p w:rsidR="00E40762" w:rsidRDefault="00E40762" w:rsidP="00E40762">
      <w:pPr>
        <w:rPr>
          <w:color w:val="000000"/>
          <w:sz w:val="28"/>
          <w:szCs w:val="28"/>
        </w:rPr>
      </w:pPr>
      <w:r>
        <w:rPr>
          <w:rFonts w:hint="cs"/>
          <w:color w:val="000000"/>
          <w:sz w:val="28"/>
          <w:szCs w:val="28"/>
          <w:rtl/>
        </w:rPr>
        <w:t>היי, תודה לך על דבריך החמים. דרך אגב, התקשר אלי נועם סמל וביקש להעלות את הדואודרמה בבימה הקטנה בהבימה, כדי לתת ביטוי גם לדיעות שאינן שמאליות... סתם!!! כל טוב, קורי</w:t>
      </w:r>
    </w:p>
    <w:p w:rsidR="00E40762" w:rsidRDefault="00E40762" w:rsidP="004522CF">
      <w:pPr>
        <w:rPr>
          <w:rtl/>
        </w:rPr>
      </w:pPr>
    </w:p>
    <w:p w:rsidR="004A4F3C" w:rsidRDefault="004A4F3C" w:rsidP="00BE2893">
      <w:pPr>
        <w:rPr>
          <w:rtl/>
        </w:rPr>
      </w:pPr>
      <w:r>
        <w:rPr>
          <w:rFonts w:hint="cs"/>
          <w:rtl/>
        </w:rPr>
        <w:t>מכתב אישי של חבר פורום אלי ב- 2.6 בתגובה לקריאת הדואודרמה שלי</w:t>
      </w:r>
    </w:p>
    <w:p w:rsidR="004A4F3C" w:rsidRDefault="004A4F3C" w:rsidP="004A4F3C">
      <w:pPr>
        <w:rPr>
          <w:rFonts w:ascii="Arial" w:hAnsi="Arial" w:cs="Arial"/>
          <w:sz w:val="56"/>
          <w:szCs w:val="56"/>
        </w:rPr>
      </w:pPr>
      <w:r>
        <w:rPr>
          <w:rFonts w:ascii="Arial" w:hAnsi="Arial" w:cs="Arial"/>
          <w:sz w:val="56"/>
          <w:szCs w:val="56"/>
          <w:rtl/>
        </w:rPr>
        <w:t>קורי ידידי האוטופיסט,</w:t>
      </w:r>
    </w:p>
    <w:p w:rsidR="004A4F3C" w:rsidRDefault="004A4F3C" w:rsidP="004A4F3C">
      <w:pPr>
        <w:rPr>
          <w:rFonts w:ascii="Arial" w:hAnsi="Arial" w:cs="Arial"/>
          <w:sz w:val="56"/>
          <w:szCs w:val="56"/>
          <w:rtl/>
        </w:rPr>
      </w:pPr>
      <w:r>
        <w:rPr>
          <w:rFonts w:ascii="Arial" w:hAnsi="Arial" w:cs="Arial"/>
          <w:sz w:val="56"/>
          <w:szCs w:val="56"/>
          <w:rtl/>
        </w:rPr>
        <w:t>הדאודרמה משקפת בכישרון רב את פינג פונג החרשים שהתנהל ועדיין מתנהל בפורום. אלא שאתה אוטופיסט חסר תקנה והרגשתי דחף בלתי נשלט לשנות את הסיום......</w:t>
      </w:r>
    </w:p>
    <w:p w:rsidR="004A4F3C" w:rsidRDefault="004A4F3C" w:rsidP="004A4F3C">
      <w:pPr>
        <w:rPr>
          <w:rtl/>
        </w:rPr>
      </w:pPr>
      <w:r>
        <w:rPr>
          <w:rFonts w:ascii="Arial" w:hAnsi="Arial" w:cs="Arial"/>
          <w:sz w:val="56"/>
          <w:szCs w:val="56"/>
          <w:rtl/>
        </w:rPr>
        <w:t>שלך</w:t>
      </w:r>
    </w:p>
    <w:p w:rsidR="004A4F3C" w:rsidRDefault="004A4F3C" w:rsidP="00E40762">
      <w:pPr>
        <w:rPr>
          <w:rtl/>
        </w:rPr>
      </w:pPr>
    </w:p>
    <w:p w:rsidR="00F44ED0" w:rsidRDefault="00F44ED0" w:rsidP="00E40762">
      <w:pPr>
        <w:rPr>
          <w:rtl/>
        </w:rPr>
      </w:pPr>
      <w:r>
        <w:rPr>
          <w:rFonts w:hint="cs"/>
          <w:rtl/>
        </w:rPr>
        <w:t>תשובה שלי לחבר פורום זה ב- 3.6</w:t>
      </w:r>
    </w:p>
    <w:p w:rsidR="00F44ED0" w:rsidRDefault="00F44ED0" w:rsidP="00F44ED0">
      <w:pPr>
        <w:rPr>
          <w:color w:val="000000"/>
          <w:sz w:val="28"/>
          <w:szCs w:val="28"/>
        </w:rPr>
      </w:pPr>
      <w:r>
        <w:rPr>
          <w:color w:val="000000"/>
          <w:sz w:val="28"/>
          <w:szCs w:val="28"/>
          <w:rtl/>
        </w:rPr>
        <w:t xml:space="preserve">כל הכבוד ששמת לב לפואנטה. תשאל את לינה מה המשמעות של הפתגם בלאדינו - </w:t>
      </w:r>
      <w:r>
        <w:rPr>
          <w:color w:val="000000"/>
          <w:sz w:val="28"/>
          <w:szCs w:val="28"/>
        </w:rPr>
        <w:t>LO KE LA VIEJA KERIA EN EL SUENIO SE LO VIA</w:t>
      </w:r>
      <w:r>
        <w:rPr>
          <w:color w:val="000000"/>
          <w:sz w:val="28"/>
          <w:szCs w:val="28"/>
          <w:rtl/>
        </w:rPr>
        <w:t>... ותמיד האהבה מנצחת, כל טוב, קורי</w:t>
      </w:r>
    </w:p>
    <w:p w:rsidR="00F44ED0" w:rsidRPr="00F44ED0" w:rsidRDefault="00F44ED0" w:rsidP="00E40762">
      <w:pPr>
        <w:rPr>
          <w:rtl/>
        </w:rPr>
      </w:pPr>
    </w:p>
    <w:p w:rsidR="004522CF" w:rsidRDefault="004522CF" w:rsidP="00E40762">
      <w:pPr>
        <w:rPr>
          <w:rtl/>
        </w:rPr>
      </w:pPr>
      <w:r>
        <w:rPr>
          <w:rFonts w:hint="cs"/>
          <w:rtl/>
        </w:rPr>
        <w:t>מכתב של חבר פורום לפורום ב- 2.6</w:t>
      </w:r>
    </w:p>
    <w:p w:rsidR="004522CF" w:rsidRDefault="004522CF" w:rsidP="004522CF">
      <w:r>
        <w:rPr>
          <w:rFonts w:hint="cs"/>
          <w:rtl/>
        </w:rPr>
        <w:t>לקןראי הפורום,</w:t>
      </w:r>
    </w:p>
    <w:p w:rsidR="004522CF" w:rsidRDefault="004522CF" w:rsidP="004522CF">
      <w:pPr>
        <w:rPr>
          <w:rtl/>
        </w:rPr>
      </w:pPr>
      <w:r>
        <w:rPr>
          <w:rFonts w:hint="cs"/>
          <w:rtl/>
        </w:rPr>
        <w:t>את המסמך הבא אני מפרסם ב"על צד שמאל", בעריכת נפתלי רז. אשמח כמובן להיענות חיובית גם מצדכם.</w:t>
      </w:r>
    </w:p>
    <w:p w:rsidR="004522CF" w:rsidRDefault="004522CF" w:rsidP="004522CF">
      <w:pPr>
        <w:rPr>
          <w:rtl/>
        </w:rPr>
      </w:pPr>
      <w:r>
        <w:rPr>
          <w:rFonts w:hint="cs"/>
          <w:rtl/>
        </w:rPr>
        <w:t>בברכה,</w:t>
      </w:r>
    </w:p>
    <w:p w:rsidR="004522CF" w:rsidRDefault="006C5904" w:rsidP="006C5904">
      <w:pPr>
        <w:rPr>
          <w:rtl/>
        </w:rPr>
      </w:pPr>
      <w:r>
        <w:rPr>
          <w:rFonts w:hint="cs"/>
          <w:rtl/>
        </w:rPr>
        <w:t>...</w:t>
      </w:r>
    </w:p>
    <w:p w:rsidR="004522CF" w:rsidRDefault="004522CF" w:rsidP="004522CF">
      <w:pPr>
        <w:ind w:firstLine="26"/>
        <w:rPr>
          <w:rtl/>
        </w:rPr>
      </w:pPr>
      <w:r>
        <w:rPr>
          <w:rFonts w:hint="cs"/>
          <w:rtl/>
        </w:rPr>
        <w:lastRenderedPageBreak/>
        <w:t>ידידיי,</w:t>
      </w:r>
    </w:p>
    <w:p w:rsidR="004522CF" w:rsidRDefault="004522CF" w:rsidP="004522CF">
      <w:pPr>
        <w:ind w:firstLine="566"/>
        <w:rPr>
          <w:rtl/>
        </w:rPr>
      </w:pPr>
      <w:r>
        <w:rPr>
          <w:rFonts w:hint="cs"/>
          <w:rtl/>
        </w:rPr>
        <w:t xml:space="preserve">אחרי קרוב ל-90 שנות פעילות, בניסיון בלתי-נלאה לקרב בין שני העמים, נדמה לי שאני אחד השיאנים: איש לא הצליח יותר ממני להיכשל לאורך עשרות בשנים. בין ניסיונותיי הכושלים אזכיר את מנת הלעג שחטפתי לאחרונה בגין רשימתי ב"על צד שמאל",  כשאותם "מבינים" טרחו להוכיח לי עד כמה אווילית היא הצעתי לקבוע בשיח הליבראלי, שנתניהו אינו "נאשם בפלילים", אלא – לפי מאמציו שלו שלא להגיע למשפט, כלומר, לפי מעשיו – הוא </w:t>
      </w:r>
      <w:r>
        <w:rPr>
          <w:rFonts w:hint="cs"/>
          <w:u w:val="single"/>
          <w:rtl/>
        </w:rPr>
        <w:t>אשם לכל דבר ועניין.</w:t>
      </w:r>
      <w:r>
        <w:rPr>
          <w:rFonts w:hint="cs"/>
          <w:rtl/>
        </w:rPr>
        <w:t> הצרה היא, כמובן, שאיש לא הצליח להצביע על דרך מצליחה יותר לקירוב אותו שלום מיוחל. כל מאמצינו מזה עשרות בשנים נחלו כישלון. לפיכך, אולי יש טעם להטות אוזן לדברי הווטרן על – לפחות – מה עלינו להימנע מלעשות.</w:t>
      </w:r>
    </w:p>
    <w:p w:rsidR="004522CF" w:rsidRDefault="004522CF" w:rsidP="004522CF">
      <w:pPr>
        <w:ind w:firstLine="566"/>
        <w:rPr>
          <w:rtl/>
        </w:rPr>
      </w:pPr>
      <w:r>
        <w:rPr>
          <w:rFonts w:hint="cs"/>
          <w:rtl/>
        </w:rPr>
        <w:t xml:space="preserve">ראשית, עלינו לנסות לא לחזור על פעילויות שנחלו בעבר כישלון. נכון שישנם ארגונים ועמותות רבים הנלחמים – איש בדרכו – נגד הכיבוש ומצעד הסיפוח, ואהיה האחרון שיבקש להקטין את ערכם העצום של מעשיהם. אני מדבר עלינו – קוראי "על צד שמאל" (ועד לאחרונה חברים ב"מסד"). קריאתנו, שלא לחכות ליום אלא להביאו – כולל עצומות של מאות חותמים – לא שינו במאום את הכיוון של הטרנד – ועד כדי כך, שגם אחרי רצח רבין, כשמצב הרוח הלאומי הסוחף היה של להמשיך בדרכו ויהי מה, "הצליח" שמעון פרס להפסיד בבחירות. </w:t>
      </w:r>
    </w:p>
    <w:p w:rsidR="004522CF" w:rsidRDefault="004522CF" w:rsidP="004522CF">
      <w:pPr>
        <w:ind w:firstLine="566"/>
        <w:rPr>
          <w:rtl/>
        </w:rPr>
      </w:pPr>
      <w:r>
        <w:rPr>
          <w:rFonts w:hint="cs"/>
          <w:rtl/>
        </w:rPr>
        <w:t>השאלה שעלינו לשאול היא, האם יש מכנה משותף לכל מאמצינו? תשובתי – חיובית. מה שקוראי "על צד שמאל" לא  עשו מזה עשרות בשנים זה להסתכן, ולעניות דעתי, אין כמו הסתכנות המוחים לעורר את הדמיון ולהפיח רוח לחימה בקרב אותו "רוב דומם" –הכולל צעירים רבים – לצאת במו גופם ולעצור או לפחות לעכב את סחף הסיפוח.</w:t>
      </w:r>
    </w:p>
    <w:p w:rsidR="004522CF" w:rsidRDefault="004522CF" w:rsidP="004522CF">
      <w:pPr>
        <w:ind w:firstLine="566"/>
        <w:rPr>
          <w:rtl/>
        </w:rPr>
      </w:pPr>
      <w:r>
        <w:rPr>
          <w:rFonts w:hint="cs"/>
          <w:rtl/>
        </w:rPr>
        <w:t>האם אני בטוח בדבריי? לא; אני בטוח שמידה של סיכון שווה ניסיון. הניסיון שממנו אני שואב את תקוותי הינה דרכם של חלוצי ה—</w:t>
      </w:r>
      <w:r>
        <w:t>Greenpeace</w:t>
      </w:r>
      <w:r>
        <w:rPr>
          <w:rFonts w:hint="cs"/>
          <w:rtl/>
        </w:rPr>
        <w:t xml:space="preserve">. מספר קטן של אנשים – הסתכנו. בדוגמה אחת, כחמישה-עד-עשרה בני אדם כבלו את עצמם במרומיה של ארובת ענק שזיהמה את הסביבה, תוך דרישה בת-ביצוע להפחית משמעותית את הנזק האקולוגי שגרמה פעילותם של בעליה. ההפגנה הזאת משכה את תשומת לבו של העולם – במינימום של הוצאות ובמינון גבוה של אומץ לב. לאחר סדרה של פעולות    </w:t>
      </w:r>
    </w:p>
    <w:p w:rsidR="004522CF" w:rsidRDefault="004522CF" w:rsidP="004522CF">
      <w:pPr>
        <w:rPr>
          <w:rtl/>
        </w:rPr>
      </w:pPr>
      <w:r>
        <w:rPr>
          <w:rFonts w:hint="cs"/>
          <w:rtl/>
        </w:rPr>
        <w:t xml:space="preserve"> דומות, הפכה התנועה לגורם בינלאומי וחבריה מכהנים כיום במשרות חשובות ברחבי העולם – כשהמטרה הושגה רק חלקית ואנשי </w:t>
      </w:r>
      <w:r>
        <w:t>Greenpeace</w:t>
      </w:r>
      <w:r>
        <w:rPr>
          <w:rFonts w:hint="cs"/>
          <w:rtl/>
        </w:rPr>
        <w:t xml:space="preserve"> ממשיכים במאבקם.</w:t>
      </w:r>
    </w:p>
    <w:p w:rsidR="004522CF" w:rsidRDefault="004522CF" w:rsidP="004522CF">
      <w:pPr>
        <w:ind w:firstLine="566"/>
        <w:rPr>
          <w:rtl/>
        </w:rPr>
      </w:pPr>
      <w:r>
        <w:rPr>
          <w:rFonts w:hint="cs"/>
          <w:rtl/>
        </w:rPr>
        <w:t xml:space="preserve">מה שאני מציע הוא, שמספר בני אדם יתאגדו לעצירה פיסית של הסיפוח. ה"הוצאה" הנדרשת היא בהשגת מודיעין על פעילויות של כוחות הביטחון בביצוע הסיפוח – בייחוד כשהדבר פירושו גירוש תושבים פלשתינאיים – ועמידה שקטה בדרכם של המספחים. דרך ההתנגדות הבלתי-אלימה של גנדי מהווה, לדידי, דוגמה. לגנדי היתה, כמובן, השפעה רוחנית אדירה, שהניעה את המיליונים. לנו דרושה התארגנות של 10-15 בני אדם, כשמאחוריהם מודיעין חכם ומנגנון אינטרנטי להפצת דרישותינו. </w:t>
      </w:r>
    </w:p>
    <w:p w:rsidR="004522CF" w:rsidRDefault="004522CF" w:rsidP="006C5904">
      <w:pPr>
        <w:ind w:firstLine="566"/>
        <w:rPr>
          <w:rtl/>
        </w:rPr>
      </w:pPr>
      <w:r>
        <w:rPr>
          <w:rFonts w:hint="cs"/>
          <w:rtl/>
        </w:rPr>
        <w:t>האם בין קוראי "על צד שמאל" יימצא המניין הדרוש? אנא, ידידיי, חיסכו ממני את דעתכם החכמה על האיוולת שבמעשיי! אם יש המבקשים לתמוך מעשית בהצעתי, אנא, פנו אלי ישירות אל </w:t>
      </w:r>
      <w:r w:rsidR="006C5904">
        <w:rPr>
          <w:rFonts w:hint="cs"/>
          <w:rtl/>
        </w:rPr>
        <w:t>...</w:t>
      </w:r>
      <w:r>
        <w:rPr>
          <w:rFonts w:hint="cs"/>
          <w:rtl/>
        </w:rPr>
        <w:t xml:space="preserve"> </w:t>
      </w:r>
    </w:p>
    <w:p w:rsidR="004522CF" w:rsidRDefault="004522CF" w:rsidP="004522CF">
      <w:pPr>
        <w:ind w:firstLine="566"/>
        <w:rPr>
          <w:rtl/>
        </w:rPr>
      </w:pPr>
      <w:r>
        <w:rPr>
          <w:rFonts w:hint="cs"/>
          <w:rtl/>
        </w:rPr>
        <w:t>בברכה,</w:t>
      </w:r>
    </w:p>
    <w:p w:rsidR="004522CF" w:rsidRDefault="004522CF" w:rsidP="004522CF">
      <w:pPr>
        <w:rPr>
          <w:rtl/>
        </w:rPr>
      </w:pPr>
    </w:p>
    <w:p w:rsidR="006C5904" w:rsidRDefault="006C5904" w:rsidP="004522CF">
      <w:pPr>
        <w:rPr>
          <w:rtl/>
        </w:rPr>
      </w:pPr>
      <w:r>
        <w:rPr>
          <w:rFonts w:hint="cs"/>
          <w:rtl/>
        </w:rPr>
        <w:t>מכתב של חבר הפורום לפורום ב- 2.6</w:t>
      </w:r>
    </w:p>
    <w:p w:rsidR="006C5904" w:rsidRDefault="006C5904" w:rsidP="006C5904">
      <w:pPr>
        <w:rPr>
          <w:rFonts w:ascii="Tahoma" w:eastAsia="Times New Roman" w:hAnsi="Tahoma" w:cs="Tahoma"/>
          <w:color w:val="000000"/>
          <w:sz w:val="20"/>
          <w:szCs w:val="20"/>
        </w:rPr>
      </w:pPr>
      <w:r>
        <w:rPr>
          <w:rFonts w:ascii="Tahoma" w:eastAsia="Times New Roman" w:hAnsi="Tahoma" w:cs="Tahoma"/>
          <w:color w:val="000000"/>
          <w:sz w:val="20"/>
          <w:szCs w:val="20"/>
          <w:rtl/>
        </w:rPr>
        <w:t>שלום לכל חברי הפורום המכובדים.</w:t>
      </w:r>
    </w:p>
    <w:p w:rsidR="006C5904" w:rsidRDefault="006C5904" w:rsidP="006C5904">
      <w:pPr>
        <w:spacing w:after="240"/>
        <w:jc w:val="left"/>
        <w:rPr>
          <w:rFonts w:ascii="Tahoma" w:eastAsia="Times New Roman" w:hAnsi="Tahoma" w:cs="Tahoma"/>
          <w:color w:val="000000"/>
          <w:sz w:val="20"/>
          <w:szCs w:val="20"/>
        </w:rPr>
      </w:pPr>
      <w:r>
        <w:rPr>
          <w:rFonts w:ascii="Tahoma" w:eastAsia="Times New Roman" w:hAnsi="Tahoma" w:cs="Tahoma"/>
          <w:color w:val="000000"/>
          <w:sz w:val="20"/>
          <w:szCs w:val="20"/>
          <w:rtl/>
        </w:rPr>
        <w:t xml:space="preserve">בכל זאת כמה שורות. </w:t>
      </w:r>
      <w:r>
        <w:rPr>
          <w:rFonts w:ascii="Tahoma" w:eastAsia="Times New Roman" w:hAnsi="Tahoma" w:cs="Tahoma"/>
          <w:color w:val="000000"/>
          <w:sz w:val="20"/>
          <w:szCs w:val="20"/>
          <w:rtl/>
        </w:rPr>
        <w:br/>
        <w:t xml:space="preserve">שאלתי את עצמי איך ניתן להוכיח, מספרית, שהשמאל הקיצוני בישראל לא הצליח להפוך אותנו למצורעים. נזכרתי בכותרות "החרם התרבותי על ישראל" והחלטתי לבדוק את העובדות. </w:t>
      </w:r>
      <w:r>
        <w:rPr>
          <w:rFonts w:ascii="Tahoma" w:eastAsia="Times New Roman" w:hAnsi="Tahoma" w:cs="Tahoma"/>
          <w:color w:val="000000"/>
          <w:sz w:val="20"/>
          <w:szCs w:val="20"/>
          <w:rtl/>
        </w:rPr>
        <w:br/>
        <w:t>ספרנו את כל ההופעות הבינלאומיות של זמרים, להקות, בלטים, הצגות תיאטרון וכן הלאה שהיו בישראל, מדי שנה, מאז שנת 2010 (המרמרה).</w:t>
      </w:r>
      <w:r>
        <w:rPr>
          <w:rFonts w:ascii="Tahoma" w:eastAsia="Times New Roman" w:hAnsi="Tahoma" w:cs="Tahoma"/>
          <w:color w:val="000000"/>
          <w:sz w:val="20"/>
          <w:szCs w:val="20"/>
          <w:rtl/>
        </w:rPr>
        <w:br/>
        <w:t>בדקנו גם את השפעת "החרם הכלכלי על ישראל", זה שהפחידו אותנו לגביו. שוב לשמחתנו, אין שום השפעות לחרם הכלכלי. </w:t>
      </w:r>
      <w:r>
        <w:rPr>
          <w:rFonts w:ascii="Tahoma" w:eastAsia="Times New Roman" w:hAnsi="Tahoma" w:cs="Tahoma"/>
          <w:color w:val="000000"/>
          <w:sz w:val="20"/>
          <w:szCs w:val="20"/>
          <w:rtl/>
        </w:rPr>
        <w:br/>
        <w:t xml:space="preserve">לשמחתי, איני זקוק למימון של "גופי מחקר", כי אחרת כנראה שלא הייתי מקבל מימון. ודאי לא אם היו </w:t>
      </w:r>
      <w:r>
        <w:rPr>
          <w:rFonts w:ascii="Tahoma" w:eastAsia="Times New Roman" w:hAnsi="Tahoma" w:cs="Tahoma"/>
          <w:color w:val="000000"/>
          <w:sz w:val="20"/>
          <w:szCs w:val="20"/>
          <w:rtl/>
        </w:rPr>
        <w:lastRenderedPageBreak/>
        <w:t>יודעים מהן התוצאות.</w:t>
      </w:r>
      <w:r>
        <w:rPr>
          <w:rFonts w:ascii="Tahoma" w:eastAsia="Times New Roman" w:hAnsi="Tahoma" w:cs="Tahoma"/>
          <w:color w:val="000000"/>
          <w:sz w:val="20"/>
          <w:szCs w:val="20"/>
          <w:rtl/>
        </w:rPr>
        <w:br/>
        <w:t>מלבד הגרפים הרלבנטיים המוכיחים חד משמעית שהחרמות הבינלאומיות אינן משפיעות עלינו, הוספתי עוד כמה גראפים שיעשו טוב למי שאוהב אותנו יותר משהוא שונא את עצמו. </w:t>
      </w:r>
      <w:r>
        <w:rPr>
          <w:rFonts w:ascii="Tahoma" w:eastAsia="Times New Roman" w:hAnsi="Tahoma" w:cs="Tahoma"/>
          <w:color w:val="000000"/>
          <w:sz w:val="20"/>
          <w:szCs w:val="20"/>
          <w:shd w:val="clear" w:color="auto" w:fill="FFFFFF"/>
          <w:rtl/>
        </w:rPr>
        <w:t>העבירו את זה למי שאתם אוהבים.</w:t>
      </w:r>
      <w:r>
        <w:rPr>
          <w:rFonts w:ascii="Tahoma" w:eastAsia="Times New Roman" w:hAnsi="Tahoma" w:cs="Tahoma"/>
          <w:color w:val="000000"/>
          <w:sz w:val="20"/>
          <w:szCs w:val="20"/>
          <w:shd w:val="clear" w:color="auto" w:fill="FFFFFF"/>
          <w:rtl/>
        </w:rPr>
        <w:br/>
      </w:r>
      <w:r>
        <w:rPr>
          <w:rFonts w:ascii="Tahoma" w:eastAsia="Times New Roman" w:hAnsi="Tahoma" w:cs="Tahoma"/>
          <w:color w:val="000000"/>
          <w:sz w:val="20"/>
          <w:szCs w:val="20"/>
          <w:shd w:val="clear" w:color="auto" w:fill="FFFFFF"/>
          <w:rtl/>
        </w:rPr>
        <w:br/>
      </w:r>
      <w:r>
        <w:rPr>
          <w:rFonts w:ascii="Tahoma" w:eastAsia="Times New Roman" w:hAnsi="Tahoma" w:cs="Tahoma"/>
          <w:color w:val="000000"/>
          <w:sz w:val="20"/>
          <w:szCs w:val="20"/>
          <w:rtl/>
        </w:rPr>
        <w:br/>
      </w:r>
      <w:r>
        <w:rPr>
          <w:rFonts w:ascii="Tahoma" w:eastAsia="Times New Roman" w:hAnsi="Tahoma" w:cs="Tahoma"/>
          <w:noProof/>
          <w:color w:val="000000"/>
          <w:sz w:val="20"/>
          <w:szCs w:val="20"/>
        </w:rPr>
        <w:drawing>
          <wp:inline distT="0" distB="0" distL="0" distR="0">
            <wp:extent cx="6278245" cy="3818890"/>
            <wp:effectExtent l="19050" t="0" r="8255" b="0"/>
            <wp:docPr id="35" name="Picture 4" descr="cid:1ecbd999-4a58-4663-9cfc-d32fd4b34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1ecbd999-4a58-4663-9cfc-d32fd4b34e74"/>
                    <pic:cNvPicPr>
                      <a:picLocks noChangeAspect="1" noChangeArrowheads="1"/>
                    </pic:cNvPicPr>
                  </pic:nvPicPr>
                  <pic:blipFill>
                    <a:blip r:embed="rId1033" r:link="rId1034" cstate="print"/>
                    <a:srcRect/>
                    <a:stretch>
                      <a:fillRect/>
                    </a:stretch>
                  </pic:blipFill>
                  <pic:spPr bwMode="auto">
                    <a:xfrm>
                      <a:off x="0" y="0"/>
                      <a:ext cx="6278245" cy="3818890"/>
                    </a:xfrm>
                    <a:prstGeom prst="rect">
                      <a:avLst/>
                    </a:prstGeom>
                    <a:noFill/>
                    <a:ln w="9525">
                      <a:noFill/>
                      <a:miter lim="800000"/>
                      <a:headEnd/>
                      <a:tailEnd/>
                    </a:ln>
                  </pic:spPr>
                </pic:pic>
              </a:graphicData>
            </a:graphic>
          </wp:inline>
        </w:drawing>
      </w:r>
      <w:r>
        <w:rPr>
          <w:rFonts w:ascii="Tahoma" w:eastAsia="Times New Roman" w:hAnsi="Tahoma" w:cs="Tahoma"/>
          <w:color w:val="000000"/>
          <w:sz w:val="20"/>
          <w:szCs w:val="20"/>
          <w:rtl/>
        </w:rPr>
        <w:br/>
      </w:r>
      <w:r>
        <w:rPr>
          <w:rFonts w:ascii="Tahoma" w:eastAsia="Times New Roman" w:hAnsi="Tahoma" w:cs="Tahoma"/>
          <w:color w:val="000000"/>
          <w:sz w:val="20"/>
          <w:szCs w:val="20"/>
          <w:rtl/>
        </w:rPr>
        <w:br/>
        <w:t>צילום מסך משידור של כאן 11, על בסיס מה שהעברנו והתפרסם במקור ב"גלובס":</w:t>
      </w:r>
      <w:r>
        <w:rPr>
          <w:rFonts w:ascii="Tahoma" w:eastAsia="Times New Roman" w:hAnsi="Tahoma" w:cs="Tahoma"/>
          <w:color w:val="000000"/>
          <w:sz w:val="20"/>
          <w:szCs w:val="20"/>
          <w:rtl/>
        </w:rPr>
        <w:br/>
      </w:r>
      <w:r>
        <w:rPr>
          <w:rFonts w:ascii="Tahoma" w:eastAsia="Times New Roman" w:hAnsi="Tahoma" w:cs="Tahoma"/>
          <w:noProof/>
          <w:color w:val="000000"/>
          <w:sz w:val="20"/>
          <w:szCs w:val="20"/>
        </w:rPr>
        <w:drawing>
          <wp:inline distT="0" distB="0" distL="0" distR="0">
            <wp:extent cx="4700153" cy="3524694"/>
            <wp:effectExtent l="19050" t="0" r="5197" b="0"/>
            <wp:docPr id="30" name="Picture 5" descr="cid:46628f6c-b7ce-45b9-912d-846288d37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46628f6c-b7ce-45b9-912d-846288d37ab0"/>
                    <pic:cNvPicPr>
                      <a:picLocks noChangeAspect="1" noChangeArrowheads="1"/>
                    </pic:cNvPicPr>
                  </pic:nvPicPr>
                  <pic:blipFill>
                    <a:blip r:embed="rId1035" r:link="rId1036" cstate="print"/>
                    <a:srcRect/>
                    <a:stretch>
                      <a:fillRect/>
                    </a:stretch>
                  </pic:blipFill>
                  <pic:spPr bwMode="auto">
                    <a:xfrm>
                      <a:off x="0" y="0"/>
                      <a:ext cx="4706158" cy="3529197"/>
                    </a:xfrm>
                    <a:prstGeom prst="rect">
                      <a:avLst/>
                    </a:prstGeom>
                    <a:noFill/>
                    <a:ln w="9525">
                      <a:noFill/>
                      <a:miter lim="800000"/>
                      <a:headEnd/>
                      <a:tailEnd/>
                    </a:ln>
                  </pic:spPr>
                </pic:pic>
              </a:graphicData>
            </a:graphic>
          </wp:inline>
        </w:drawing>
      </w:r>
    </w:p>
    <w:p w:rsidR="006C5904" w:rsidRDefault="006C5904" w:rsidP="006C5904">
      <w:pPr>
        <w:rPr>
          <w:rFonts w:ascii="Tahoma" w:eastAsia="Times New Roman" w:hAnsi="Tahoma" w:cs="Tahoma"/>
          <w:color w:val="000000"/>
          <w:sz w:val="20"/>
          <w:szCs w:val="20"/>
          <w:rtl/>
        </w:rPr>
      </w:pPr>
      <w:r>
        <w:rPr>
          <w:rFonts w:ascii="Tahoma" w:eastAsia="Times New Roman" w:hAnsi="Tahoma" w:cs="Tahoma"/>
          <w:color w:val="000000"/>
          <w:sz w:val="20"/>
          <w:szCs w:val="20"/>
          <w:rtl/>
        </w:rPr>
        <w:lastRenderedPageBreak/>
        <w:t> </w:t>
      </w:r>
      <w:r>
        <w:rPr>
          <w:rFonts w:ascii="Tahoma" w:eastAsia="Times New Roman" w:hAnsi="Tahoma" w:cs="Tahoma"/>
          <w:noProof/>
          <w:color w:val="000000"/>
          <w:sz w:val="20"/>
          <w:szCs w:val="20"/>
        </w:rPr>
        <w:drawing>
          <wp:inline distT="0" distB="0" distL="0" distR="0">
            <wp:extent cx="5931577" cy="3669392"/>
            <wp:effectExtent l="19050" t="0" r="0" b="0"/>
            <wp:docPr id="28" name="Picture 6" descr="cid:b10bab0c-ead9-4a39-a47b-ea432552cd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b10bab0c-ead9-4a39-a47b-ea432552cd53"/>
                    <pic:cNvPicPr>
                      <a:picLocks noChangeAspect="1" noChangeArrowheads="1"/>
                    </pic:cNvPicPr>
                  </pic:nvPicPr>
                  <pic:blipFill>
                    <a:blip r:embed="rId1037" r:link="rId1038" cstate="print"/>
                    <a:srcRect/>
                    <a:stretch>
                      <a:fillRect/>
                    </a:stretch>
                  </pic:blipFill>
                  <pic:spPr bwMode="auto">
                    <a:xfrm>
                      <a:off x="0" y="0"/>
                      <a:ext cx="5933361" cy="3670496"/>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r>
        <w:rPr>
          <w:rFonts w:ascii="Calibri" w:eastAsia="Times New Roman" w:hAnsi="Calibri"/>
          <w:noProof/>
          <w:color w:val="000000"/>
        </w:rPr>
        <w:drawing>
          <wp:inline distT="0" distB="0" distL="0" distR="0">
            <wp:extent cx="4572000" cy="3432175"/>
            <wp:effectExtent l="19050" t="0" r="0" b="0"/>
            <wp:docPr id="4" name="Picture 7" descr="cid:85fa5754-e85b-43b3-9852-546ce17a5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85fa5754-e85b-43b3-9852-546ce17a5b2a"/>
                    <pic:cNvPicPr>
                      <a:picLocks noChangeAspect="1" noChangeArrowheads="1"/>
                    </pic:cNvPicPr>
                  </pic:nvPicPr>
                  <pic:blipFill>
                    <a:blip r:embed="rId1039" r:link="rId1040"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tl/>
        </w:rPr>
      </w:pPr>
      <w:r>
        <w:rPr>
          <w:rFonts w:ascii="Calibri" w:eastAsia="Times New Roman" w:hAnsi="Calibri"/>
          <w:noProof/>
          <w:color w:val="000000"/>
        </w:rPr>
        <w:lastRenderedPageBreak/>
        <w:drawing>
          <wp:inline distT="0" distB="0" distL="0" distR="0">
            <wp:extent cx="5957081" cy="3895859"/>
            <wp:effectExtent l="19050" t="0" r="5569" b="0"/>
            <wp:docPr id="8" name="Picture 8" descr="cid:1000b4cf-dd36-47e4-ab07-ad0986a0c2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1000b4cf-dd36-47e4-ab07-ad0986a0c2c4"/>
                    <pic:cNvPicPr>
                      <a:picLocks noChangeAspect="1" noChangeArrowheads="1"/>
                    </pic:cNvPicPr>
                  </pic:nvPicPr>
                  <pic:blipFill>
                    <a:blip r:embed="rId1041" r:link="rId1042" cstate="print"/>
                    <a:srcRect/>
                    <a:stretch>
                      <a:fillRect/>
                    </a:stretch>
                  </pic:blipFill>
                  <pic:spPr bwMode="auto">
                    <a:xfrm>
                      <a:off x="0" y="0"/>
                      <a:ext cx="5962511" cy="3899410"/>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p>
    <w:p w:rsidR="006C5904" w:rsidRDefault="006C5904" w:rsidP="006C5904">
      <w:pPr>
        <w:bidi w:val="0"/>
        <w:rPr>
          <w:rFonts w:ascii="Calibri" w:eastAsia="Times New Roman" w:hAnsi="Calibri"/>
          <w:color w:val="000000"/>
        </w:rPr>
      </w:pPr>
      <w:r>
        <w:rPr>
          <w:rFonts w:ascii="Calibri" w:eastAsia="Times New Roman" w:hAnsi="Calibri"/>
          <w:noProof/>
          <w:color w:val="000000"/>
        </w:rPr>
        <w:drawing>
          <wp:inline distT="0" distB="0" distL="0" distR="0">
            <wp:extent cx="5816646" cy="3296225"/>
            <wp:effectExtent l="19050" t="0" r="0" b="0"/>
            <wp:docPr id="9" name="Picture 9" descr="cid:d716d6c5-bae9-4ace-9e81-253bdfe9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d716d6c5-bae9-4ace-9e81-253bdfe96865"/>
                    <pic:cNvPicPr>
                      <a:picLocks noChangeAspect="1" noChangeArrowheads="1"/>
                    </pic:cNvPicPr>
                  </pic:nvPicPr>
                  <pic:blipFill>
                    <a:blip r:embed="rId1043" r:link="rId1044" cstate="print"/>
                    <a:srcRect/>
                    <a:stretch>
                      <a:fillRect/>
                    </a:stretch>
                  </pic:blipFill>
                  <pic:spPr bwMode="auto">
                    <a:xfrm>
                      <a:off x="0" y="0"/>
                      <a:ext cx="5818053" cy="3297022"/>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r>
        <w:rPr>
          <w:rFonts w:ascii="Calibri" w:eastAsia="Times New Roman" w:hAnsi="Calibri"/>
          <w:noProof/>
          <w:color w:val="000000"/>
        </w:rPr>
        <w:lastRenderedPageBreak/>
        <w:drawing>
          <wp:inline distT="0" distB="0" distL="0" distR="0">
            <wp:extent cx="5782614" cy="4399023"/>
            <wp:effectExtent l="19050" t="0" r="8586" b="0"/>
            <wp:docPr id="3" name="Picture 10" descr="cid:c3368e71-996f-480a-8bbc-5fecf44f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c3368e71-996f-480a-8bbc-5fecf44f5140"/>
                    <pic:cNvPicPr>
                      <a:picLocks noChangeAspect="1" noChangeArrowheads="1"/>
                    </pic:cNvPicPr>
                  </pic:nvPicPr>
                  <pic:blipFill>
                    <a:blip r:embed="rId1045" r:link="rId1046" cstate="print"/>
                    <a:srcRect/>
                    <a:stretch>
                      <a:fillRect/>
                    </a:stretch>
                  </pic:blipFill>
                  <pic:spPr bwMode="auto">
                    <a:xfrm>
                      <a:off x="0" y="0"/>
                      <a:ext cx="5782394" cy="4398855"/>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r>
        <w:rPr>
          <w:rFonts w:ascii="Calibri" w:eastAsia="Times New Roman" w:hAnsi="Calibri"/>
          <w:noProof/>
          <w:color w:val="000000"/>
        </w:rPr>
        <w:drawing>
          <wp:inline distT="0" distB="0" distL="0" distR="0">
            <wp:extent cx="3741420" cy="3258185"/>
            <wp:effectExtent l="19050" t="0" r="0" b="0"/>
            <wp:docPr id="11" name="Picture 11" descr="cid:e659c650-1782-47a2-b0eb-ae19ee7bd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e659c650-1782-47a2-b0eb-ae19ee7bd296"/>
                    <pic:cNvPicPr>
                      <a:picLocks noChangeAspect="1" noChangeArrowheads="1"/>
                    </pic:cNvPicPr>
                  </pic:nvPicPr>
                  <pic:blipFill>
                    <a:blip r:embed="rId1047" r:link="rId1048" cstate="print"/>
                    <a:srcRect/>
                    <a:stretch>
                      <a:fillRect/>
                    </a:stretch>
                  </pic:blipFill>
                  <pic:spPr bwMode="auto">
                    <a:xfrm>
                      <a:off x="0" y="0"/>
                      <a:ext cx="3741420" cy="3258185"/>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p>
    <w:p w:rsidR="006C5904" w:rsidRDefault="006C5904" w:rsidP="006C5904">
      <w:pPr>
        <w:bidi w:val="0"/>
        <w:rPr>
          <w:rFonts w:ascii="Calibri" w:eastAsia="Times New Roman" w:hAnsi="Calibri"/>
          <w:color w:val="000000"/>
        </w:rPr>
      </w:pPr>
      <w:r>
        <w:rPr>
          <w:rFonts w:ascii="Calibri" w:eastAsia="Times New Roman" w:hAnsi="Calibri"/>
          <w:noProof/>
          <w:color w:val="000000"/>
        </w:rPr>
        <w:lastRenderedPageBreak/>
        <w:drawing>
          <wp:inline distT="0" distB="0" distL="0" distR="0">
            <wp:extent cx="5541815" cy="2444212"/>
            <wp:effectExtent l="19050" t="0" r="1735" b="0"/>
            <wp:docPr id="12" name="Picture 12" descr="cid:fcdee6c5-0e67-4ad0-9bc2-38c55ac01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fcdee6c5-0e67-4ad0-9bc2-38c55ac017be"/>
                    <pic:cNvPicPr>
                      <a:picLocks noChangeAspect="1" noChangeArrowheads="1"/>
                    </pic:cNvPicPr>
                  </pic:nvPicPr>
                  <pic:blipFill>
                    <a:blip r:embed="rId1049" r:link="rId1050" cstate="print"/>
                    <a:srcRect/>
                    <a:stretch>
                      <a:fillRect/>
                    </a:stretch>
                  </pic:blipFill>
                  <pic:spPr bwMode="auto">
                    <a:xfrm>
                      <a:off x="0" y="0"/>
                      <a:ext cx="5543194" cy="2444820"/>
                    </a:xfrm>
                    <a:prstGeom prst="rect">
                      <a:avLst/>
                    </a:prstGeom>
                    <a:noFill/>
                    <a:ln w="9525">
                      <a:noFill/>
                      <a:miter lim="800000"/>
                      <a:headEnd/>
                      <a:tailEnd/>
                    </a:ln>
                  </pic:spPr>
                </pic:pic>
              </a:graphicData>
            </a:graphic>
          </wp:inline>
        </w:drawing>
      </w:r>
    </w:p>
    <w:p w:rsidR="006C5904" w:rsidRDefault="006C5904" w:rsidP="006C5904">
      <w:pPr>
        <w:bidi w:val="0"/>
        <w:rPr>
          <w:rFonts w:ascii="Calibri" w:eastAsia="Times New Roman" w:hAnsi="Calibri"/>
          <w:color w:val="000000"/>
        </w:rPr>
      </w:pPr>
    </w:p>
    <w:p w:rsidR="00E55B2D" w:rsidRDefault="00E55B2D" w:rsidP="006C5904">
      <w:pPr>
        <w:rPr>
          <w:rFonts w:ascii="Calibri" w:eastAsia="Times New Roman" w:hAnsi="Calibri"/>
          <w:color w:val="000000"/>
          <w:rtl/>
        </w:rPr>
      </w:pPr>
      <w:r>
        <w:rPr>
          <w:rFonts w:ascii="Calibri" w:eastAsia="Times New Roman" w:hAnsi="Calibri" w:hint="cs"/>
          <w:color w:val="000000"/>
          <w:rtl/>
        </w:rPr>
        <w:t>מכתב תשובה אישי שלי לחבר הפורום שפרסם את הגראפים ב- 2.6</w:t>
      </w:r>
    </w:p>
    <w:p w:rsidR="00E55B2D" w:rsidRPr="00E55B2D" w:rsidRDefault="00E55B2D" w:rsidP="00E55B2D">
      <w:pPr>
        <w:rPr>
          <w:color w:val="000000"/>
          <w:sz w:val="28"/>
          <w:szCs w:val="28"/>
          <w:rtl/>
        </w:rPr>
      </w:pPr>
      <w:r>
        <w:rPr>
          <w:rFonts w:hint="cs"/>
          <w:color w:val="000000"/>
          <w:sz w:val="28"/>
          <w:szCs w:val="28"/>
          <w:rtl/>
        </w:rPr>
        <w:t>... יקירי, אתה עוד תגרום להם להתקפי לב כי אתה סותר את כל ההנחות שלהם. ואורה עוד מספרת על צעירים שמתאבדים בגלל אהבה נכזבת לפלשתינאים. המסכנים האלה לא רגילים לזה. אל תתפלא אם יכריזו עליך כעל אויב העם. אורה ואני פרשנו דה פקטו אבל בלי רעשים וצלצולים. הדואודרמה שלי הייתה מתנת הפרידה. נשארת אתה בשביל לייצג את הצד הניצי ורן לחמן בשביל לתת להם גיבוי גם מהחברים שלי. אני מלא הערכה ... שהוא בן 89 שטוען שהוא פעיל למען השלום כבר 90 שנה, כנראה שהוא מחשיב גם את יום ההתעברות מי יודע אולי .... מכיוון שהוא איש מודיעין ותיק ששואב את השראתו מגרינפיס, הוא מציע לשלוח קומנדו שלום שימנע את המשך ההתנחלות. אני מאוד מקווה שגורלם לא יהיה כגורל רייצ'ל קורי (אין שום קרבת משפחה איתי - אם כי אני לא יודע בוודאות). במשפחה שלי יש בן דוד טורקי שהתחתן עם מוסלמית, בן דוד של אמי התנצר. אז למה שלא תהיה לי גם פעילת שלום. סיפרתי לך שכמעט כל החברים שלי שמאלנים, הנכד שלי מתנדב במרצ והוא זה שסיפר לי על הגזענות שלהם נגד בוסקילה, כי הם אוהבים ערבים אבל שונאים מזרחים. יש לי עכשיו דילמה אתית וגם לך - בהיותנו מהותיקים של אמ"ן (הגעתי במילואים עד דרגת רב סרן). אם בסוף הקומנדו הזה יגיע לאלימות יאשימו אותנו שידענו, עמדנו על המרפסת של האינטרנט ושתקנו, כמו ביבי והחברה של יגאל עמיר. אז מה עושים? אני ממש לא ישן בלילות, כי אני חושש שזה ישבש את כל הסיפוח של ביבי ואת תוכנית טראמפ. מאידך אני לא מתפלא. כמו שיגאל עמיר ראה שבדרכים דמוקרטיות הוא לא יצליח לבלום את הנסיגה ולכן בחר ברצח, אני לא אתפלא אם מחר איזה שמאלן קיצוני לא ירצח את ביבי, מתנחלים, אנשי ימין או את טראמפ, כי הוא נואש מהדמוקרטיה אחרי שהם נמחקו מהמפה. קורי</w:t>
      </w:r>
    </w:p>
    <w:p w:rsidR="00E55B2D" w:rsidRDefault="00E55B2D" w:rsidP="006C5904">
      <w:pPr>
        <w:rPr>
          <w:rFonts w:ascii="Calibri" w:eastAsia="Times New Roman" w:hAnsi="Calibri"/>
          <w:color w:val="000000"/>
          <w:rtl/>
        </w:rPr>
      </w:pPr>
    </w:p>
    <w:p w:rsidR="00F84029" w:rsidRDefault="00F84029" w:rsidP="006C5904">
      <w:pPr>
        <w:rPr>
          <w:rFonts w:ascii="Calibri" w:eastAsia="Times New Roman" w:hAnsi="Calibri"/>
          <w:color w:val="000000"/>
          <w:rtl/>
        </w:rPr>
      </w:pPr>
      <w:r>
        <w:rPr>
          <w:rFonts w:ascii="Calibri" w:eastAsia="Times New Roman" w:hAnsi="Calibri" w:hint="cs"/>
          <w:color w:val="000000"/>
          <w:rtl/>
        </w:rPr>
        <w:t>תשובה של חברת הפורום לפורום ב- 3.6</w:t>
      </w:r>
    </w:p>
    <w:p w:rsidR="00F84029" w:rsidRDefault="00F84029" w:rsidP="00F84029">
      <w:pPr>
        <w:rPr>
          <w:rFonts w:ascii="Calibri" w:hAnsi="Calibri"/>
          <w:sz w:val="28"/>
          <w:szCs w:val="28"/>
        </w:rPr>
      </w:pPr>
      <w:r>
        <w:rPr>
          <w:rFonts w:ascii="Arial" w:hAnsi="Arial" w:cs="Arial"/>
          <w:sz w:val="28"/>
          <w:szCs w:val="28"/>
          <w:rtl/>
        </w:rPr>
        <w:t>תודה לאדם עבור הגראפים המרשימים שממחישים שעל אף החרמות ביוזמת השמאל הקיצוני , ישראל נוע תנוע...</w:t>
      </w:r>
    </w:p>
    <w:p w:rsidR="00F84029" w:rsidRPr="00F84029" w:rsidRDefault="00F84029" w:rsidP="006C5904">
      <w:pPr>
        <w:rPr>
          <w:rFonts w:ascii="Calibri" w:eastAsia="Times New Roman" w:hAnsi="Calibri"/>
          <w:color w:val="000000"/>
          <w:rtl/>
        </w:rPr>
      </w:pPr>
    </w:p>
    <w:p w:rsidR="006C5904" w:rsidRDefault="00F85A1C" w:rsidP="006C5904">
      <w:pPr>
        <w:rPr>
          <w:rFonts w:ascii="Calibri" w:eastAsia="Times New Roman" w:hAnsi="Calibri"/>
          <w:color w:val="000000"/>
          <w:rtl/>
        </w:rPr>
      </w:pPr>
      <w:r>
        <w:rPr>
          <w:rFonts w:ascii="Calibri" w:eastAsia="Times New Roman" w:hAnsi="Calibri" w:hint="cs"/>
          <w:color w:val="000000"/>
          <w:rtl/>
        </w:rPr>
        <w:t>מכתב אישי שלי לחברת הפורום ב- 2.6</w:t>
      </w:r>
    </w:p>
    <w:p w:rsidR="00F85A1C" w:rsidRDefault="00F85A1C" w:rsidP="00F85A1C">
      <w:pPr>
        <w:rPr>
          <w:color w:val="000000"/>
          <w:sz w:val="28"/>
          <w:szCs w:val="28"/>
        </w:rPr>
      </w:pPr>
      <w:r>
        <w:rPr>
          <w:rFonts w:hint="cs"/>
          <w:color w:val="000000"/>
          <w:sz w:val="28"/>
          <w:szCs w:val="28"/>
          <w:rtl/>
        </w:rPr>
        <w:lastRenderedPageBreak/>
        <w:t xml:space="preserve">... </w:t>
      </w:r>
      <w:r>
        <w:rPr>
          <w:color w:val="000000"/>
          <w:sz w:val="28"/>
          <w:szCs w:val="28"/>
          <w:rtl/>
        </w:rPr>
        <w:t>היקרה,</w:t>
      </w:r>
    </w:p>
    <w:p w:rsidR="00F85A1C" w:rsidRDefault="00F85A1C" w:rsidP="00F85A1C">
      <w:pPr>
        <w:rPr>
          <w:color w:val="000000"/>
          <w:sz w:val="28"/>
          <w:szCs w:val="28"/>
          <w:rtl/>
        </w:rPr>
      </w:pPr>
      <w:r>
        <w:rPr>
          <w:color w:val="000000"/>
          <w:sz w:val="28"/>
          <w:szCs w:val="28"/>
          <w:rtl/>
        </w:rPr>
        <w:t xml:space="preserve">חברנו מוטי לא מרפה ומציף אותנו בדו"חות של חסידי השלום כביכול, או כמו שסבתי היתה אומרת בלאדינו </w:t>
      </w:r>
      <w:r>
        <w:rPr>
          <w:color w:val="000000"/>
          <w:sz w:val="28"/>
          <w:szCs w:val="28"/>
        </w:rPr>
        <w:t>EL SE LO CANTA EL SE LO BAILA</w:t>
      </w:r>
      <w:r>
        <w:rPr>
          <w:color w:val="000000"/>
          <w:sz w:val="28"/>
          <w:szCs w:val="28"/>
          <w:rtl/>
        </w:rPr>
        <w:t>, הוא רוקד ושר לעצמו... תחשבי איזו עלות עצומה עולים כל הדו"חות האלה, באקס, בז'נבה, כל המוסדות של פרס, של האיחוד, של האו"ם, כל התמיכות המיותרות בפליטים, עשרות מילירדים, הרבה יותר מאשר תקציבי הרווחה. והם לא משכנעים אף אחד בישראל, אדרבא, כפי שציינת מספר היונים הולך ופוחת, וככל שהוא פוחת כך הם עושים לנו יותר נזק בעולם, בתקשורת ובתרבות הישראלית, גוף קטן אבל קטלני...</w:t>
      </w:r>
    </w:p>
    <w:p w:rsidR="00F85A1C" w:rsidRDefault="00F85A1C" w:rsidP="00F85A1C">
      <w:pPr>
        <w:rPr>
          <w:color w:val="000000"/>
          <w:sz w:val="28"/>
          <w:szCs w:val="28"/>
          <w:rtl/>
        </w:rPr>
      </w:pPr>
      <w:r>
        <w:rPr>
          <w:color w:val="000000"/>
          <w:sz w:val="28"/>
          <w:szCs w:val="28"/>
          <w:rtl/>
        </w:rPr>
        <w:t>הרבה בריאות,</w:t>
      </w:r>
    </w:p>
    <w:p w:rsidR="00F85A1C" w:rsidRDefault="00F85A1C" w:rsidP="00F85A1C">
      <w:pPr>
        <w:rPr>
          <w:color w:val="000000"/>
          <w:sz w:val="28"/>
          <w:szCs w:val="28"/>
          <w:rtl/>
        </w:rPr>
      </w:pPr>
      <w:r>
        <w:rPr>
          <w:color w:val="000000"/>
          <w:sz w:val="28"/>
          <w:szCs w:val="28"/>
          <w:rtl/>
        </w:rPr>
        <w:t>קורי</w:t>
      </w:r>
    </w:p>
    <w:p w:rsidR="00F85A1C" w:rsidRDefault="00F85A1C" w:rsidP="006C5904">
      <w:pPr>
        <w:rPr>
          <w:rFonts w:ascii="Calibri" w:eastAsia="Times New Roman" w:hAnsi="Calibri"/>
          <w:color w:val="000000"/>
          <w:rtl/>
        </w:rPr>
      </w:pPr>
    </w:p>
    <w:p w:rsidR="004A4F3C" w:rsidRDefault="004A4F3C" w:rsidP="004A4F3C">
      <w:pPr>
        <w:rPr>
          <w:rtl/>
        </w:rPr>
      </w:pPr>
      <w:r>
        <w:rPr>
          <w:rFonts w:hint="cs"/>
          <w:rtl/>
        </w:rPr>
        <w:t>תשובה אישית של חברת הפורום ב- 2.6</w:t>
      </w:r>
    </w:p>
    <w:p w:rsidR="004A4F3C" w:rsidRPr="003A641A" w:rsidRDefault="004A4F3C" w:rsidP="004A4F3C">
      <w:pPr>
        <w:rPr>
          <w:i/>
          <w:iCs/>
          <w:rtl/>
        </w:rPr>
      </w:pPr>
      <w:r w:rsidRPr="003A641A">
        <w:rPr>
          <w:rFonts w:hint="cs"/>
          <w:i/>
          <w:iCs/>
          <w:rtl/>
        </w:rPr>
        <w:t>(לבקשתה הושמד המייל למרות שהיו בו תובנות יוצאות מהכלל על השמאלנים. אם וכאשר, והסיכויים לכך אפסיים, מאן דהוא ירצה לפרסם את ספר התכתובת במלואו עם השמות, הוא יוכל לבקש את רשותה לפרסם את המייל שלה.)</w:t>
      </w:r>
    </w:p>
    <w:p w:rsidR="004A4F3C" w:rsidRDefault="004A4F3C" w:rsidP="004A4F3C">
      <w:pPr>
        <w:rPr>
          <w:rtl/>
        </w:rPr>
      </w:pPr>
    </w:p>
    <w:p w:rsidR="004A4F3C" w:rsidRDefault="004A4F3C" w:rsidP="004A4F3C">
      <w:pPr>
        <w:rPr>
          <w:rtl/>
        </w:rPr>
      </w:pPr>
      <w:r>
        <w:rPr>
          <w:rFonts w:hint="cs"/>
          <w:rtl/>
        </w:rPr>
        <w:t>תשובה שלי לחברת הפורום הנ"ל ב- 2.6</w:t>
      </w:r>
    </w:p>
    <w:p w:rsidR="004A4F3C" w:rsidRDefault="004A4F3C" w:rsidP="004A4F3C">
      <w:pPr>
        <w:rPr>
          <w:color w:val="000000"/>
          <w:sz w:val="28"/>
          <w:szCs w:val="28"/>
        </w:rPr>
      </w:pPr>
      <w:r>
        <w:rPr>
          <w:rFonts w:hint="cs"/>
          <w:color w:val="000000"/>
          <w:sz w:val="28"/>
          <w:szCs w:val="28"/>
          <w:rtl/>
        </w:rPr>
        <w:t xml:space="preserve">... </w:t>
      </w:r>
      <w:r>
        <w:rPr>
          <w:color w:val="000000"/>
          <w:sz w:val="28"/>
          <w:szCs w:val="28"/>
          <w:rtl/>
        </w:rPr>
        <w:t>היי, מה פתאום חשבת שאת עורב</w:t>
      </w:r>
      <w:r>
        <w:rPr>
          <w:color w:val="000000"/>
          <w:sz w:val="28"/>
          <w:szCs w:val="28"/>
        </w:rPr>
        <w:t>?</w:t>
      </w:r>
      <w:r>
        <w:rPr>
          <w:color w:val="000000"/>
          <w:sz w:val="28"/>
          <w:szCs w:val="28"/>
          <w:rtl/>
        </w:rPr>
        <w:t xml:space="preserve"> המשכתי את הדימוי שלך של הבחור שמאוהב בבחורה שלא רוצה אותו, ובמקרה שלנו היונה הוא הבחור והעורבת היא הבחורה הסרבנית, ערפאת בלבוש אישה שכמו העורב גונב הכל והופך לאחד האנשים העשירים בעולם עם 3.5 מילירד דולר. על השמאלנות כמקור לפרנסה בהחלט צריך לדבר, וגם כתבתי על כך בספריי, הם מרוויחים הון מכל ההתעסקות, הדו"חות, הפגישות, המכונים, ובראשם </w:t>
      </w:r>
      <w:r>
        <w:rPr>
          <w:rFonts w:hint="cs"/>
          <w:color w:val="000000"/>
          <w:sz w:val="28"/>
          <w:szCs w:val="28"/>
          <w:rtl/>
        </w:rPr>
        <w:t>...</w:t>
      </w:r>
      <w:r>
        <w:rPr>
          <w:color w:val="000000"/>
          <w:sz w:val="28"/>
          <w:szCs w:val="28"/>
          <w:rtl/>
        </w:rPr>
        <w:t xml:space="preserve"> וחבר מרעיו. אני שמח שאת לא מגיבה יותר בפורום, גם אני לא מגיב יותר. לבקשתך, אני משמיד את המייל שלך. כל טוב, קורי</w:t>
      </w:r>
    </w:p>
    <w:p w:rsidR="004A4F3C" w:rsidRPr="004A4F3C" w:rsidRDefault="004A4F3C" w:rsidP="006C5904">
      <w:pPr>
        <w:rPr>
          <w:rFonts w:ascii="Calibri" w:eastAsia="Times New Roman" w:hAnsi="Calibri"/>
          <w:color w:val="000000"/>
          <w:rtl/>
        </w:rPr>
      </w:pPr>
    </w:p>
    <w:p w:rsidR="004A4F3C" w:rsidRDefault="004A4F3C" w:rsidP="006C5904">
      <w:pPr>
        <w:rPr>
          <w:rFonts w:ascii="Calibri" w:eastAsia="Times New Roman" w:hAnsi="Calibri"/>
          <w:color w:val="000000"/>
          <w:rtl/>
        </w:rPr>
      </w:pPr>
      <w:r>
        <w:rPr>
          <w:rFonts w:ascii="Calibri" w:eastAsia="Times New Roman" w:hAnsi="Calibri" w:hint="cs"/>
          <w:color w:val="000000"/>
          <w:rtl/>
        </w:rPr>
        <w:t>מכתב של חבר פורום לפורום ב- 2.6</w:t>
      </w:r>
    </w:p>
    <w:p w:rsidR="004A4F3C" w:rsidRDefault="004A4F3C" w:rsidP="004A4F3C">
      <w:pPr>
        <w:rPr>
          <w:rFonts w:ascii="Tahoma" w:hAnsi="Tahoma" w:cs="Tahoma"/>
          <w:color w:val="3333FF"/>
        </w:rPr>
      </w:pPr>
      <w:r>
        <w:rPr>
          <w:rFonts w:ascii="Tahoma" w:hAnsi="Tahoma" w:cs="Tahoma"/>
          <w:color w:val="3333FF"/>
          <w:rtl/>
        </w:rPr>
        <w:t>שלום לכולם (מקווה שעדיין גם לאורה),</w:t>
      </w:r>
    </w:p>
    <w:p w:rsidR="004A4F3C" w:rsidRDefault="004A4F3C" w:rsidP="004A4F3C">
      <w:pPr>
        <w:rPr>
          <w:rFonts w:ascii="Tahoma" w:hAnsi="Tahoma" w:cs="Tahoma"/>
          <w:color w:val="3333FF"/>
        </w:rPr>
      </w:pPr>
      <w:r>
        <w:rPr>
          <w:rFonts w:ascii="Tahoma" w:hAnsi="Tahoma" w:cs="Tahoma"/>
          <w:color w:val="3333FF"/>
          <w:rtl/>
        </w:rPr>
        <w:t>נראה שאת צודקת אורה, במידה רבה מתנהל כאן "דו-שיח של חרשים" שלא מוביל לשום תכלית. אני חושש שגם לו היה משתתף כאן פלשטינאי עדיין זה היה נשאר חסר תכלית במונחים אלה. הרי אין אנו מנהלים בפועל מו"מ לשלום לפתרון הסכסוך... לא בידנו הדבר, גם אם היה פלשטיני שהיה משמיע את עמדותיו (כשנראה לי די ברור שהן לא היו מתקבלות ונדחות באחת). אני לתומי חשבתי שזה פורום לליבון דעות החלפת רעיונות וכו' ולא פורום מדיני רשמי פעיל לפתרון הסכסוך.</w:t>
      </w:r>
    </w:p>
    <w:p w:rsidR="004A4F3C" w:rsidRDefault="004A4F3C" w:rsidP="004A4F3C">
      <w:pPr>
        <w:rPr>
          <w:rFonts w:ascii="Tahoma" w:hAnsi="Tahoma" w:cs="Tahoma"/>
          <w:color w:val="3333FF"/>
          <w:rtl/>
        </w:rPr>
      </w:pPr>
      <w:r>
        <w:rPr>
          <w:rFonts w:ascii="Tahoma" w:hAnsi="Tahoma" w:cs="Tahoma"/>
          <w:color w:val="3333FF"/>
          <w:rtl/>
        </w:rPr>
        <w:t>גם כבמה אינטלקטואלית להחלפת דעות נראה לי כי לעתים אנו לא ממש מקשיבים לזולתנו אלא כל אחד מנסה להצדיק את עמדותיו (יתכן ואף אני חוטא בכך...). חבל, כי אפשר היה ללמוד ולהחכים מדברי הטעם הרבים שהועלו כאן.</w:t>
      </w:r>
    </w:p>
    <w:p w:rsidR="004A4F3C" w:rsidRDefault="004A4F3C" w:rsidP="004A4F3C">
      <w:pPr>
        <w:rPr>
          <w:rFonts w:ascii="Tahoma" w:hAnsi="Tahoma" w:cs="Tahoma"/>
          <w:color w:val="3333FF"/>
          <w:rtl/>
        </w:rPr>
      </w:pPr>
      <w:r>
        <w:rPr>
          <w:rFonts w:ascii="Tahoma" w:hAnsi="Tahoma" w:cs="Tahoma"/>
          <w:color w:val="3333FF"/>
          <w:rtl/>
        </w:rPr>
        <w:t xml:space="preserve">באשר "למימד האישי" בתגובתך אורה אלי - תודה על הדימוי המלבב: נער מאוהב הוא בעיני דבר יפה וערכה של האהבה בעיני - רב. בכל אופן כנראה לא הצלחתי להעביר כשורה את הרעיונות שרציתי. אני לא ניסיתי להצדיק את הפלסטינים, ואין לי כוונה </w:t>
      </w:r>
      <w:r>
        <w:rPr>
          <w:rFonts w:ascii="Tahoma" w:hAnsi="Tahoma" w:cs="Tahoma"/>
          <w:color w:val="3333FF"/>
          <w:rtl/>
        </w:rPr>
        <w:lastRenderedPageBreak/>
        <w:t xml:space="preserve">להתאבד אפילו אם הם יציעו לי זאת... אני גם לא "מאוהב" בפלסטינים. מה שמעניין אותי הוא מציאת מודוס ויונדי - איזה שהיא דרך שתאפשר לנו להמשיך לחיות ולא על חרבנו! להמשיך להרוג ולהיהרג זו בעיני איוולת ואף יותר מכך, כשמדובר בנכדי העומד להתגייס בקייץ ולו ולחבריו אני חרד (א-פרופו נער צעיר). לכן ניסיתי להציע להגיע לדרך (או שלב) ביניים ולא למטרה הסופית שכל הזמן עולה כאן - "שלום".  לכן הצעתי הייתה </w:t>
      </w:r>
      <w:r>
        <w:rPr>
          <w:rFonts w:ascii="Tahoma" w:hAnsi="Tahoma" w:cs="Tahoma"/>
          <w:color w:val="3333FF"/>
          <w:u w:val="single"/>
          <w:rtl/>
        </w:rPr>
        <w:t>לוותר על הדרישה</w:t>
      </w:r>
      <w:r>
        <w:rPr>
          <w:rFonts w:ascii="Tahoma" w:hAnsi="Tahoma" w:cs="Tahoma"/>
          <w:color w:val="3333FF"/>
          <w:rtl/>
        </w:rPr>
        <w:t xml:space="preserve"> מהפלסטינים שיכירו במולדת היהודית בארץ ישראל (שזו אגב דרישה חדשה יחסית שעלתה) כי אם מסתכלים "בעיניים שלהם" (עד כמה שאשכנזי יליד הארץ מסוגל בכלל לראות את העולם בעיניהם, דבר יומרני בהחלט) נראה שלא נגיע לשום מקום כי ההסתברות שיעשו כך קטנה מאד. צריך לנסות להגיע להבנות ולהסכמים במידת האפשר לקיומו של מצב "אי-לוחמה" ולהקטין את השליטה שלנו בהם.</w:t>
      </w:r>
    </w:p>
    <w:p w:rsidR="004A4F3C" w:rsidRDefault="004A4F3C" w:rsidP="004A4F3C">
      <w:pPr>
        <w:rPr>
          <w:rFonts w:ascii="Tahoma" w:hAnsi="Tahoma" w:cs="Tahoma"/>
          <w:color w:val="3333FF"/>
          <w:rtl/>
        </w:rPr>
      </w:pPr>
      <w:r>
        <w:rPr>
          <w:rFonts w:ascii="Tahoma" w:hAnsi="Tahoma" w:cs="Tahoma"/>
          <w:color w:val="3333FF"/>
          <w:rtl/>
        </w:rPr>
        <w:t>זה לא "להתרפס" בפניהם ולא "להתאהב" בהם. זה לאפשר איזה שהו מצב של חיים "נורמליים" גם כאן וגם שם.</w:t>
      </w:r>
    </w:p>
    <w:p w:rsidR="004A4F3C" w:rsidRDefault="004A4F3C" w:rsidP="004A4F3C">
      <w:pPr>
        <w:rPr>
          <w:rFonts w:ascii="Tahoma" w:hAnsi="Tahoma" w:cs="Tahoma"/>
          <w:color w:val="3333FF"/>
          <w:rtl/>
        </w:rPr>
      </w:pPr>
      <w:r>
        <w:rPr>
          <w:rFonts w:ascii="Tahoma" w:hAnsi="Tahoma" w:cs="Tahoma"/>
          <w:color w:val="3333FF"/>
          <w:rtl/>
        </w:rPr>
        <w:t xml:space="preserve">אין ספק כי הנחת היסוד היא שאנו לא רוצים לשלוט בעם אחר ולשלול ממנו זכויות יסוד (שהיא כמדומני הנחת היסוד של השמאל). אם הנחת היסוד היא - כפי שכתבת אורה - שזו הארץ שלנו ושהם יכולים או להישאר תחת כיבוש (ולא ציינת, כפי שמוטי שאל, מה תהיינה זכויותיהם) או שיעברו לירדן מדינתם (טרנספר בכוח?), ברור שאין על מה לדבר, אלא להמשיך ולהעמיק את השלטון בכל ארץ ישראל (למה להשאיר להם את שטחי </w:t>
      </w:r>
      <w:r>
        <w:rPr>
          <w:rFonts w:ascii="Tahoma" w:hAnsi="Tahoma" w:cs="Tahoma"/>
          <w:color w:val="3333FF"/>
        </w:rPr>
        <w:t>A</w:t>
      </w:r>
      <w:r>
        <w:rPr>
          <w:rFonts w:ascii="Tahoma" w:hAnsi="Tahoma" w:cs="Tahoma"/>
          <w:color w:val="3333FF"/>
          <w:rtl/>
        </w:rPr>
        <w:t>? זה גם א"י) כי להם יש את ירדן.</w:t>
      </w:r>
    </w:p>
    <w:p w:rsidR="004A4F3C" w:rsidRDefault="004A4F3C" w:rsidP="004A4F3C">
      <w:pPr>
        <w:rPr>
          <w:rFonts w:ascii="Tahoma" w:hAnsi="Tahoma" w:cs="Tahoma"/>
          <w:color w:val="3333FF"/>
          <w:rtl/>
        </w:rPr>
      </w:pPr>
      <w:r>
        <w:rPr>
          <w:rFonts w:ascii="Tahoma" w:hAnsi="Tahoma" w:cs="Tahoma"/>
          <w:color w:val="3333FF"/>
          <w:rtl/>
        </w:rPr>
        <w:t xml:space="preserve">וכאן, אני רוצה התייחסות "קטנה" לדואודרמה שקורי כתב בכישרונו כי רב, אותה הבאת שוב כתמיכה בדברים: לטעמי, קורי, יש כשל בסיסי אחד בדרמה המסכמת את הויכוח שלנו: אני  חושב </w:t>
      </w:r>
      <w:r>
        <w:rPr>
          <w:rFonts w:ascii="Tahoma" w:hAnsi="Tahoma" w:cs="Tahoma"/>
          <w:color w:val="3333FF"/>
          <w:u w:val="single"/>
          <w:rtl/>
        </w:rPr>
        <w:t>שאי-אפשר להקים מדינה אתית המחזיקה תחת כיבוש עם אח</w:t>
      </w:r>
      <w:r>
        <w:rPr>
          <w:rFonts w:ascii="Tahoma" w:hAnsi="Tahoma" w:cs="Tahoma"/>
          <w:color w:val="3333FF"/>
          <w:rtl/>
        </w:rPr>
        <w:t>ר. לכן "ההסכמה" בין נעמי ונמרוד על הקמת מדינה אתית אינה אפשרית בעיני, דווקא מהיותי איש אתיקה (בעוונותיי, אני כקורי עסקתי רבות בנושא זה). אני מאמין כי הכיבוש משחית.</w:t>
      </w:r>
    </w:p>
    <w:p w:rsidR="004A4F3C" w:rsidRDefault="004A4F3C" w:rsidP="004A4F3C">
      <w:pPr>
        <w:rPr>
          <w:rFonts w:ascii="Tahoma" w:hAnsi="Tahoma" w:cs="Tahoma"/>
          <w:color w:val="3333FF"/>
          <w:rtl/>
        </w:rPr>
      </w:pPr>
      <w:r>
        <w:rPr>
          <w:rFonts w:ascii="Tahoma" w:hAnsi="Tahoma" w:cs="Tahoma"/>
          <w:color w:val="3333FF"/>
          <w:rtl/>
        </w:rPr>
        <w:t>לסיכום, ברור שהנחת היסוד של טיעוניי היא שיש צורך בהפרדה וסיום הכיבוש. הפתרון של ירדן כמדינה הפלסטינית ושכל ארץ ישראל על הפלסטינים החיים שם היא שלנו, לא נראה לי ריאלי ובר מימוש.  צעיר מאוהב התולה עיני עגל ב"אהובתו" המדומיינת? אולי. אך בטוח שבעניין זה אני "מאוהב" בעצמי הרבה יותר, וחושב בעיקר על טובתנו אנו, לא על "אהובתי" המדומיינת.</w:t>
      </w:r>
    </w:p>
    <w:p w:rsidR="004A4F3C" w:rsidRDefault="004A4F3C" w:rsidP="004A4F3C">
      <w:pPr>
        <w:rPr>
          <w:rFonts w:ascii="Tahoma" w:hAnsi="Tahoma" w:cs="Tahoma"/>
          <w:color w:val="3333FF"/>
          <w:rtl/>
        </w:rPr>
      </w:pPr>
      <w:r>
        <w:rPr>
          <w:rFonts w:ascii="Tahoma" w:hAnsi="Tahoma" w:cs="Tahoma"/>
          <w:color w:val="3333FF"/>
          <w:rtl/>
        </w:rPr>
        <w:t>כל טוב לכולנו,</w:t>
      </w:r>
    </w:p>
    <w:p w:rsidR="00E40762" w:rsidRDefault="00E40762" w:rsidP="00CD470A">
      <w:pPr>
        <w:rPr>
          <w:rtl/>
        </w:rPr>
      </w:pPr>
    </w:p>
    <w:p w:rsidR="00E55B2D" w:rsidRDefault="00E55B2D" w:rsidP="00CD470A">
      <w:pPr>
        <w:rPr>
          <w:rtl/>
        </w:rPr>
      </w:pPr>
      <w:r>
        <w:rPr>
          <w:rFonts w:hint="cs"/>
          <w:rtl/>
        </w:rPr>
        <w:t>מכתב אישי לחבר הפורום</w:t>
      </w:r>
      <w:r w:rsidR="00F44ED0">
        <w:rPr>
          <w:rFonts w:hint="cs"/>
          <w:rtl/>
        </w:rPr>
        <w:t xml:space="preserve"> הזה</w:t>
      </w:r>
      <w:r>
        <w:rPr>
          <w:rFonts w:hint="cs"/>
          <w:rtl/>
        </w:rPr>
        <w:t xml:space="preserve"> ב- 3.6</w:t>
      </w:r>
    </w:p>
    <w:p w:rsidR="00E55B2D" w:rsidRDefault="00647597" w:rsidP="00647597">
      <w:pPr>
        <w:rPr>
          <w:color w:val="000000"/>
          <w:sz w:val="28"/>
          <w:szCs w:val="28"/>
          <w:rtl/>
        </w:rPr>
      </w:pPr>
      <w:r>
        <w:rPr>
          <w:rFonts w:hint="cs"/>
          <w:color w:val="000000"/>
          <w:sz w:val="28"/>
          <w:szCs w:val="28"/>
          <w:rtl/>
        </w:rPr>
        <w:t xml:space="preserve">... </w:t>
      </w:r>
      <w:r w:rsidR="00E55B2D">
        <w:rPr>
          <w:rFonts w:hint="cs"/>
          <w:color w:val="000000"/>
          <w:sz w:val="28"/>
          <w:szCs w:val="28"/>
          <w:rtl/>
        </w:rPr>
        <w:t>יקירי,</w:t>
      </w:r>
    </w:p>
    <w:p w:rsidR="00E55B2D" w:rsidRDefault="00E55B2D" w:rsidP="00647597">
      <w:pPr>
        <w:rPr>
          <w:color w:val="000000"/>
          <w:sz w:val="28"/>
          <w:szCs w:val="28"/>
          <w:rtl/>
        </w:rPr>
      </w:pPr>
      <w:r>
        <w:rPr>
          <w:rFonts w:hint="cs"/>
          <w:color w:val="000000"/>
          <w:sz w:val="28"/>
          <w:szCs w:val="28"/>
          <w:rtl/>
        </w:rPr>
        <w:t>אולי הספר הזה של חברת כנסת לשעבר של העבודה יעניין אותך, שכן הוא נותן מבט מאלף על הסכסוך. אם אתה פתוח לרעיונות חדשים, כמו שאני, שקראתי בשקיקה כל דו"ח וכל מילה של ידידינו מוקדי, סובול ולרנר, תן לרוחות חדשות להיכנס במבצר שבו אתה נמצא, קורא את אותו עיתון, מוקף באותם חברים, רואה אותן הצגות וסרטים, ונחשף לראשונה למבט שונה של חבריי.</w:t>
      </w:r>
    </w:p>
    <w:p w:rsidR="00E55B2D" w:rsidRDefault="00E55B2D" w:rsidP="00647597">
      <w:pPr>
        <w:rPr>
          <w:color w:val="000000"/>
          <w:sz w:val="28"/>
          <w:szCs w:val="28"/>
          <w:rtl/>
        </w:rPr>
      </w:pPr>
      <w:r>
        <w:rPr>
          <w:rFonts w:hint="cs"/>
          <w:color w:val="000000"/>
          <w:sz w:val="28"/>
          <w:szCs w:val="28"/>
          <w:rtl/>
        </w:rPr>
        <w:t>הרבה בריאות,</w:t>
      </w:r>
    </w:p>
    <w:p w:rsidR="00E55B2D" w:rsidRDefault="00E55B2D" w:rsidP="00E55B2D">
      <w:pPr>
        <w:rPr>
          <w:color w:val="000000"/>
          <w:sz w:val="28"/>
          <w:szCs w:val="28"/>
          <w:rtl/>
        </w:rPr>
      </w:pPr>
      <w:r>
        <w:rPr>
          <w:rFonts w:hint="cs"/>
          <w:color w:val="000000"/>
          <w:sz w:val="28"/>
          <w:szCs w:val="28"/>
          <w:rtl/>
        </w:rPr>
        <w:t>קורי</w:t>
      </w:r>
    </w:p>
    <w:p w:rsidR="00E55B2D" w:rsidRDefault="00E55B2D" w:rsidP="00E55B2D">
      <w:pPr>
        <w:bidi w:val="0"/>
        <w:outlineLvl w:val="0"/>
        <w:rPr>
          <w:rFonts w:ascii="Tahoma" w:hAnsi="Tahoma" w:cs="Tahoma"/>
          <w:sz w:val="20"/>
          <w:szCs w:val="20"/>
        </w:rPr>
      </w:pPr>
      <w:r>
        <w:rPr>
          <w:rFonts w:ascii="Tahoma" w:hAnsi="Tahoma" w:cs="Tahoma"/>
          <w:b/>
          <w:bCs/>
          <w:sz w:val="20"/>
          <w:szCs w:val="20"/>
        </w:rPr>
        <w:lastRenderedPageBreak/>
        <w:t>From:</w:t>
      </w:r>
      <w:r>
        <w:rPr>
          <w:rFonts w:ascii="Tahoma" w:hAnsi="Tahoma" w:cs="Tahoma"/>
          <w:sz w:val="20"/>
          <w:szCs w:val="20"/>
        </w:rPr>
        <w:t xml:space="preserve"> </w:t>
      </w:r>
      <w:hyperlink r:id="rId1051" w:history="1">
        <w:r>
          <w:rPr>
            <w:rStyle w:val="Hyperlink"/>
            <w:rFonts w:ascii="Tahoma" w:hAnsi="Tahoma" w:cs="Tahoma"/>
            <w:sz w:val="20"/>
            <w:szCs w:val="20"/>
          </w:rPr>
          <w:t>ms80@mymeser.com</w:t>
        </w:r>
      </w:hyperlink>
      <w:r>
        <w:rPr>
          <w:rFonts w:ascii="Tahoma" w:hAnsi="Tahoma" w:cs="Tahoma"/>
          <w:sz w:val="20"/>
          <w:szCs w:val="20"/>
        </w:rPr>
        <w:t xml:space="preserve"> [</w:t>
      </w:r>
      <w:hyperlink r:id="rId1052" w:history="1">
        <w:r>
          <w:rPr>
            <w:rStyle w:val="Hyperlink"/>
            <w:rFonts w:ascii="Tahoma" w:hAnsi="Tahoma" w:cs="Tahoma"/>
            <w:sz w:val="20"/>
            <w:szCs w:val="20"/>
          </w:rPr>
          <w:t>mailto:ms80@mymeser.com</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Dr. Einat Wilf</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Tuesday, June 02, 2020 11:12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1053" w:history="1">
        <w:r>
          <w:rPr>
            <w:rStyle w:val="Hyperlink"/>
            <w:rFonts w:ascii="Tahoma" w:hAnsi="Tahoma" w:cs="Tahoma"/>
            <w:sz w:val="20"/>
            <w:szCs w:val="20"/>
          </w:rPr>
          <w:t>coryj@zahav.net.il</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"The War of Return" Global Book Tour (from our desks...)</w:t>
      </w:r>
    </w:p>
    <w:tbl>
      <w:tblPr>
        <w:tblW w:w="5000" w:type="pct"/>
        <w:jc w:val="center"/>
        <w:tblCellSpacing w:w="15" w:type="dxa"/>
        <w:tblCellMar>
          <w:left w:w="0" w:type="dxa"/>
          <w:right w:w="0" w:type="dxa"/>
        </w:tblCellMar>
        <w:tblLook w:val="04A0"/>
      </w:tblPr>
      <w:tblGrid>
        <w:gridCol w:w="9160"/>
      </w:tblGrid>
      <w:tr w:rsidR="00E55B2D" w:rsidTr="00E55B2D">
        <w:trPr>
          <w:tblCellSpacing w:w="15" w:type="dxa"/>
          <w:jc w:val="center"/>
        </w:trPr>
        <w:tc>
          <w:tcPr>
            <w:tcW w:w="0" w:type="auto"/>
            <w:tcMar>
              <w:top w:w="15" w:type="dxa"/>
              <w:left w:w="15" w:type="dxa"/>
              <w:bottom w:w="15" w:type="dxa"/>
              <w:right w:w="15" w:type="dxa"/>
            </w:tcMar>
            <w:vAlign w:val="center"/>
            <w:hideMark/>
          </w:tcPr>
          <w:p w:rsidR="00E55B2D" w:rsidRDefault="00E55B2D" w:rsidP="00647597">
            <w:pPr>
              <w:bidi w:val="0"/>
              <w:jc w:val="left"/>
              <w:rPr>
                <w:rFonts w:eastAsiaTheme="minorHAnsi"/>
              </w:rPr>
            </w:pPr>
            <w:r>
              <w:t xml:space="preserve">  </w:t>
            </w:r>
          </w:p>
          <w:p w:rsidR="00E55B2D" w:rsidRDefault="00E55B2D" w:rsidP="00647597">
            <w:pPr>
              <w:shd w:val="clear" w:color="auto" w:fill="FFFFFF"/>
              <w:bidi w:val="0"/>
              <w:jc w:val="left"/>
              <w:rPr>
                <w:rFonts w:ascii="Arial" w:hAnsi="Arial" w:cs="Arial"/>
              </w:rPr>
            </w:pPr>
            <w:r>
              <w:rPr>
                <w:rStyle w:val="HTMLTypewriter"/>
                <w:rFonts w:eastAsia="Calibri"/>
              </w:rPr>
              <w:t>(If you do not wish to receive these updates, click the unsubscribe link below)</w:t>
            </w:r>
            <w:r>
              <w:rPr>
                <w:rFonts w:ascii="Arial" w:hAnsi="Arial" w:cs="Arial"/>
              </w:rPr>
              <w:t xml:space="preserve"> </w:t>
            </w:r>
            <w:r>
              <w:rPr>
                <w:rFonts w:ascii="Arial" w:hAnsi="Arial" w:cs="Arial"/>
              </w:rPr>
              <w:br/>
            </w:r>
            <w:r>
              <w:rPr>
                <w:rFonts w:ascii="Arial" w:hAnsi="Arial" w:cs="Arial"/>
              </w:rPr>
              <w:br/>
              <w:t> </w:t>
            </w:r>
          </w:p>
          <w:p w:rsidR="00E55B2D" w:rsidRDefault="00E55B2D" w:rsidP="00647597">
            <w:pPr>
              <w:shd w:val="clear" w:color="auto" w:fill="FFFFFF"/>
              <w:bidi w:val="0"/>
              <w:jc w:val="left"/>
              <w:rPr>
                <w:rFonts w:ascii="Arial" w:eastAsiaTheme="minorHAnsi" w:hAnsi="Arial" w:cs="Arial"/>
              </w:rPr>
            </w:pPr>
            <w:r>
              <w:rPr>
                <w:rFonts w:ascii="Arial" w:hAnsi="Arial" w:cs="Arial"/>
              </w:rPr>
              <w:t>Dear Friends and Colleagues,</w:t>
            </w:r>
            <w:r>
              <w:rPr>
                <w:rFonts w:ascii="Arial" w:hAnsi="Arial" w:cs="Arial"/>
              </w:rPr>
              <w:br/>
            </w:r>
            <w:r>
              <w:rPr>
                <w:rFonts w:ascii="Arial" w:hAnsi="Arial" w:cs="Arial"/>
              </w:rPr>
              <w:br/>
              <w:t>Ever since the April 28 release of “The War of Return: How Western Indulgence of the Palestinian Dream has Obstructed the Path to Peace” (St. Martin’s Press), my co-writer Adi Schwartz and myself have been on a global book tour, which, given the circumstances, was conducted via Zoom from our home desks in Israel.</w:t>
            </w:r>
            <w:r>
              <w:rPr>
                <w:rFonts w:ascii="Arial" w:hAnsi="Arial" w:cs="Arial"/>
              </w:rPr>
              <w:br/>
            </w:r>
            <w:r>
              <w:rPr>
                <w:rFonts w:ascii="Arial" w:hAnsi="Arial" w:cs="Arial"/>
              </w:rPr>
              <w:br/>
              <w:t xml:space="preserve">In the past four weeks alone, we have spoken to audiences in Australia and New Zealand (hosted by </w:t>
            </w:r>
            <w:hyperlink r:id="rId1054" w:history="1">
              <w:r>
                <w:rPr>
                  <w:rStyle w:val="Hyperlink"/>
                  <w:rFonts w:ascii="Arial" w:hAnsi="Arial" w:cs="Arial"/>
                </w:rPr>
                <w:t>AIJAC</w:t>
              </w:r>
            </w:hyperlink>
            <w:r>
              <w:rPr>
                <w:rFonts w:ascii="Arial" w:hAnsi="Arial" w:cs="Arial"/>
              </w:rPr>
              <w:t xml:space="preserve"> ), Canada (</w:t>
            </w:r>
            <w:hyperlink r:id="rId1055" w:history="1">
              <w:r>
                <w:rPr>
                  <w:rStyle w:val="Hyperlink"/>
                  <w:rFonts w:ascii="Arial" w:hAnsi="Arial" w:cs="Arial"/>
                </w:rPr>
                <w:t>CIJA,</w:t>
              </w:r>
            </w:hyperlink>
            <w:r>
              <w:rPr>
                <w:rFonts w:ascii="Arial" w:hAnsi="Arial" w:cs="Arial"/>
              </w:rPr>
              <w:t xml:space="preserve"> </w:t>
            </w:r>
            <w:hyperlink r:id="rId1056" w:history="1">
              <w:r>
                <w:rPr>
                  <w:rStyle w:val="Hyperlink"/>
                  <w:rFonts w:ascii="Arial" w:hAnsi="Arial" w:cs="Arial"/>
                </w:rPr>
                <w:t>FSWC,</w:t>
              </w:r>
            </w:hyperlink>
            <w:r>
              <w:rPr>
                <w:rFonts w:ascii="Arial" w:hAnsi="Arial" w:cs="Arial"/>
              </w:rPr>
              <w:t xml:space="preserve"> HonestReporting), the UK (</w:t>
            </w:r>
            <w:hyperlink r:id="rId1057" w:history="1">
              <w:r>
                <w:rPr>
                  <w:rStyle w:val="Hyperlink"/>
                  <w:rFonts w:ascii="Arial" w:hAnsi="Arial" w:cs="Arial"/>
                </w:rPr>
                <w:t>UK Lawyers for Israel</w:t>
              </w:r>
            </w:hyperlink>
            <w:r>
              <w:rPr>
                <w:rFonts w:ascii="Arial" w:hAnsi="Arial" w:cs="Arial"/>
              </w:rPr>
              <w:t xml:space="preserve"> ), Ireland, Norway (</w:t>
            </w:r>
            <w:hyperlink r:id="rId1058" w:history="1">
              <w:r>
                <w:rPr>
                  <w:rStyle w:val="Hyperlink"/>
                  <w:rFonts w:ascii="Arial" w:hAnsi="Arial" w:cs="Arial"/>
                </w:rPr>
                <w:t>MIFF</w:t>
              </w:r>
            </w:hyperlink>
            <w:r>
              <w:rPr>
                <w:rFonts w:ascii="Arial" w:hAnsi="Arial" w:cs="Arial"/>
              </w:rPr>
              <w:t xml:space="preserve"> ), The Netherlands (</w:t>
            </w:r>
            <w:hyperlink r:id="rId1059" w:history="1">
              <w:r>
                <w:rPr>
                  <w:rStyle w:val="Hyperlink"/>
                  <w:rFonts w:ascii="Arial" w:hAnsi="Arial" w:cs="Arial"/>
                </w:rPr>
                <w:t>CIDI</w:t>
              </w:r>
            </w:hyperlink>
            <w:r>
              <w:rPr>
                <w:rFonts w:ascii="Arial" w:hAnsi="Arial" w:cs="Arial"/>
              </w:rPr>
              <w:t xml:space="preserve"> ), and various US and global audiences hosted by </w:t>
            </w:r>
            <w:hyperlink r:id="rId1060" w:history="1">
              <w:r>
                <w:rPr>
                  <w:rStyle w:val="Hyperlink"/>
                  <w:rFonts w:ascii="Arial" w:hAnsi="Arial" w:cs="Arial"/>
                </w:rPr>
                <w:t>AJC,</w:t>
              </w:r>
            </w:hyperlink>
            <w:r>
              <w:rPr>
                <w:rFonts w:ascii="Arial" w:hAnsi="Arial" w:cs="Arial"/>
              </w:rPr>
              <w:t xml:space="preserve"> </w:t>
            </w:r>
            <w:hyperlink r:id="rId1061" w:history="1">
              <w:r>
                <w:rPr>
                  <w:rStyle w:val="Hyperlink"/>
                  <w:rFonts w:ascii="Arial" w:hAnsi="Arial" w:cs="Arial"/>
                </w:rPr>
                <w:t>NGO Monitor,</w:t>
              </w:r>
            </w:hyperlink>
            <w:r>
              <w:rPr>
                <w:rFonts w:ascii="Arial" w:hAnsi="Arial" w:cs="Arial"/>
              </w:rPr>
              <w:t xml:space="preserve"> Israel Innovation Fund, </w:t>
            </w:r>
            <w:hyperlink r:id="rId1062" w:history="1">
              <w:r>
                <w:rPr>
                  <w:rStyle w:val="Hyperlink"/>
                  <w:rFonts w:ascii="Arial" w:hAnsi="Arial" w:cs="Arial"/>
                </w:rPr>
                <w:t>ISGAP,</w:t>
              </w:r>
            </w:hyperlink>
            <w:r>
              <w:rPr>
                <w:rFonts w:ascii="Arial" w:hAnsi="Arial" w:cs="Arial"/>
              </w:rPr>
              <w:t xml:space="preserve"> IAC, CAMERA, </w:t>
            </w:r>
            <w:hyperlink r:id="rId1063" w:history="1">
              <w:r>
                <w:rPr>
                  <w:rStyle w:val="Hyperlink"/>
                  <w:rFonts w:ascii="Arial" w:hAnsi="Arial" w:cs="Arial"/>
                </w:rPr>
                <w:t>JCCA,</w:t>
              </w:r>
            </w:hyperlink>
            <w:r>
              <w:rPr>
                <w:rFonts w:ascii="Arial" w:hAnsi="Arial" w:cs="Arial"/>
              </w:rPr>
              <w:t xml:space="preserve"> 92nd Street Y, </w:t>
            </w:r>
            <w:hyperlink r:id="rId1064" w:history="1">
              <w:r>
                <w:rPr>
                  <w:rStyle w:val="Hyperlink"/>
                  <w:rFonts w:ascii="Arial" w:hAnsi="Arial" w:cs="Arial"/>
                </w:rPr>
                <w:t xml:space="preserve">Zioness </w:t>
              </w:r>
            </w:hyperlink>
            <w:r>
              <w:rPr>
                <w:rFonts w:ascii="Arial" w:hAnsi="Arial" w:cs="Arial"/>
              </w:rPr>
              <w:t xml:space="preserve">and </w:t>
            </w:r>
            <w:hyperlink r:id="rId1065" w:history="1">
              <w:r>
                <w:rPr>
                  <w:rStyle w:val="Hyperlink"/>
                  <w:rFonts w:ascii="Arial" w:hAnsi="Arial" w:cs="Arial"/>
                </w:rPr>
                <w:t>Americans Against Antisemitism.</w:t>
              </w:r>
            </w:hyperlink>
            <w:r>
              <w:rPr>
                <w:rFonts w:ascii="Arial" w:hAnsi="Arial" w:cs="Arial"/>
              </w:rPr>
              <w:t xml:space="preserve"> </w:t>
            </w:r>
            <w:r>
              <w:rPr>
                <w:rFonts w:ascii="Arial" w:hAnsi="Arial" w:cs="Arial"/>
              </w:rPr>
              <w:br/>
            </w:r>
            <w:r>
              <w:rPr>
                <w:rFonts w:ascii="Arial" w:hAnsi="Arial" w:cs="Arial"/>
              </w:rPr>
              <w:br/>
              <w:t>We were particularly honoured to be hosted by the Israeli Ministry of Foreign Affairs for two high-profile digital events, one with foreign diplomats stationed in Israel, another with foreign journalists, as well as a European event hosted by the Israeli Consulate in Munich.</w:t>
            </w:r>
            <w:r>
              <w:rPr>
                <w:rFonts w:ascii="Arial" w:hAnsi="Arial" w:cs="Arial"/>
              </w:rPr>
              <w:br/>
            </w:r>
            <w:r>
              <w:rPr>
                <w:rFonts w:ascii="Arial" w:hAnsi="Arial" w:cs="Arial"/>
              </w:rPr>
              <w:br/>
              <w:t xml:space="preserve">We were also guests of the excellent </w:t>
            </w:r>
            <w:hyperlink r:id="rId1066" w:history="1">
              <w:r>
                <w:rPr>
                  <w:rStyle w:val="Hyperlink"/>
                  <w:rFonts w:ascii="Arial" w:hAnsi="Arial" w:cs="Arial"/>
                </w:rPr>
                <w:t>Unorthodox,</w:t>
              </w:r>
            </w:hyperlink>
            <w:r>
              <w:rPr>
                <w:rFonts w:ascii="Arial" w:hAnsi="Arial" w:cs="Arial"/>
              </w:rPr>
              <w:t xml:space="preserve"> </w:t>
            </w:r>
            <w:hyperlink r:id="rId1067" w:history="1">
              <w:r>
                <w:rPr>
                  <w:rStyle w:val="Hyperlink"/>
                  <w:rFonts w:ascii="Arial" w:hAnsi="Arial" w:cs="Arial"/>
                </w:rPr>
                <w:t>Tikvah,</w:t>
              </w:r>
            </w:hyperlink>
            <w:r>
              <w:rPr>
                <w:rFonts w:ascii="Arial" w:hAnsi="Arial" w:cs="Arial"/>
              </w:rPr>
              <w:t xml:space="preserve"> and </w:t>
            </w:r>
            <w:hyperlink r:id="rId1068" w:history="1">
              <w:r>
                <w:rPr>
                  <w:rStyle w:val="Hyperlink"/>
                  <w:rFonts w:ascii="Arial" w:hAnsi="Arial" w:cs="Arial"/>
                </w:rPr>
                <w:t>Elder of Zion podcasts.</w:t>
              </w:r>
            </w:hyperlink>
            <w:r>
              <w:rPr>
                <w:rFonts w:ascii="Arial" w:hAnsi="Arial" w:cs="Arial"/>
              </w:rPr>
              <w:t xml:space="preserve"> </w:t>
            </w:r>
            <w:r>
              <w:rPr>
                <w:rFonts w:ascii="Arial" w:hAnsi="Arial" w:cs="Arial"/>
              </w:rPr>
              <w:br/>
            </w:r>
            <w:r>
              <w:rPr>
                <w:rFonts w:ascii="Arial" w:hAnsi="Arial" w:cs="Arial"/>
              </w:rPr>
              <w:br/>
              <w:t>The unique circumstances of this digital moment also enabled us to have the pleasure of speaking with college and high school students in the US.</w:t>
            </w:r>
            <w:r>
              <w:rPr>
                <w:rFonts w:ascii="Arial" w:hAnsi="Arial" w:cs="Arial"/>
              </w:rPr>
              <w:br/>
            </w:r>
            <w:r>
              <w:rPr>
                <w:rFonts w:ascii="Arial" w:hAnsi="Arial" w:cs="Arial"/>
              </w:rPr>
              <w:br/>
              <w:t xml:space="preserve">The book was reviewed extensively in </w:t>
            </w:r>
            <w:hyperlink r:id="rId1069" w:history="1">
              <w:r>
                <w:rPr>
                  <w:rStyle w:val="Hyperlink"/>
                  <w:rFonts w:ascii="Arial" w:hAnsi="Arial" w:cs="Arial"/>
                </w:rPr>
                <w:t>Quillette</w:t>
              </w:r>
            </w:hyperlink>
            <w:r>
              <w:rPr>
                <w:rFonts w:ascii="Arial" w:hAnsi="Arial" w:cs="Arial"/>
              </w:rPr>
              <w:t xml:space="preserve"> and </w:t>
            </w:r>
            <w:hyperlink r:id="rId1070" w:history="1">
              <w:r>
                <w:rPr>
                  <w:rStyle w:val="Hyperlink"/>
                  <w:rFonts w:ascii="Arial" w:hAnsi="Arial" w:cs="Arial"/>
                </w:rPr>
                <w:t>The Jerusalem Post</w:t>
              </w:r>
            </w:hyperlink>
            <w:r>
              <w:rPr>
                <w:rFonts w:ascii="Arial" w:hAnsi="Arial" w:cs="Arial"/>
              </w:rPr>
              <w:t xml:space="preserve"> where readers were warned that “The War of Return may accomplish the unthinkable: change the minds of some readers about the Arab-Israeli conflict”. One of </w:t>
            </w:r>
            <w:hyperlink r:id="rId1071" w:history="1">
              <w:r>
                <w:rPr>
                  <w:rStyle w:val="Hyperlink"/>
                  <w:rFonts w:ascii="Arial" w:hAnsi="Arial" w:cs="Arial"/>
                </w:rPr>
                <w:t>our favourite reviews was published by a Palestinian,</w:t>
              </w:r>
            </w:hyperlink>
            <w:r>
              <w:rPr>
                <w:rFonts w:ascii="Arial" w:hAnsi="Arial" w:cs="Arial"/>
              </w:rPr>
              <w:t xml:space="preserve"> who thoroughly confirmed the thesis of our book that the “Right of Return” is the overriding Palestinian goal, deriding us for realising something so obvious as “the sun rising in the east”.</w:t>
            </w:r>
            <w:r>
              <w:rPr>
                <w:rFonts w:ascii="Arial" w:hAnsi="Arial" w:cs="Arial"/>
              </w:rPr>
              <w:br/>
            </w:r>
            <w:r>
              <w:rPr>
                <w:rFonts w:ascii="Arial" w:hAnsi="Arial" w:cs="Arial"/>
              </w:rPr>
              <w:br/>
              <w:t xml:space="preserve">Additional articles appeared in </w:t>
            </w:r>
            <w:hyperlink r:id="rId1072" w:history="1">
              <w:r>
                <w:rPr>
                  <w:rStyle w:val="Hyperlink"/>
                  <w:rFonts w:ascii="Arial" w:hAnsi="Arial" w:cs="Arial"/>
                </w:rPr>
                <w:t>Spanish,</w:t>
              </w:r>
            </w:hyperlink>
            <w:r>
              <w:rPr>
                <w:rFonts w:ascii="Arial" w:hAnsi="Arial" w:cs="Arial"/>
              </w:rPr>
              <w:t xml:space="preserve"> </w:t>
            </w:r>
            <w:hyperlink r:id="rId1073" w:history="1">
              <w:r>
                <w:rPr>
                  <w:rStyle w:val="Hyperlink"/>
                  <w:rFonts w:ascii="Arial" w:hAnsi="Arial" w:cs="Arial"/>
                </w:rPr>
                <w:t>German,</w:t>
              </w:r>
            </w:hyperlink>
            <w:r>
              <w:rPr>
                <w:rFonts w:ascii="Arial" w:hAnsi="Arial" w:cs="Arial"/>
              </w:rPr>
              <w:t xml:space="preserve"> and Italian and in the </w:t>
            </w:r>
            <w:hyperlink r:id="rId1074" w:history="1">
              <w:r>
                <w:rPr>
                  <w:rStyle w:val="Hyperlink"/>
                  <w:rFonts w:ascii="Arial" w:hAnsi="Arial" w:cs="Arial"/>
                </w:rPr>
                <w:t>Algemeiner.</w:t>
              </w:r>
            </w:hyperlink>
            <w:r>
              <w:rPr>
                <w:rFonts w:ascii="Arial" w:hAnsi="Arial" w:cs="Arial"/>
              </w:rPr>
              <w:t xml:space="preserve"> </w:t>
            </w:r>
            <w:r>
              <w:rPr>
                <w:rFonts w:ascii="Arial" w:hAnsi="Arial" w:cs="Arial"/>
              </w:rPr>
              <w:br/>
            </w:r>
            <w:r>
              <w:rPr>
                <w:rFonts w:ascii="Arial" w:hAnsi="Arial" w:cs="Arial"/>
              </w:rPr>
              <w:br/>
              <w:t xml:space="preserve">If, in addition to all these taped conversations, you wish to attend a new one, follow Adi and myself on our social media for information on upcoming events (@EinatWilf on Twitter; Adi Schwartz on Facebook). You can already </w:t>
            </w:r>
            <w:hyperlink r:id="rId1075" w:history="1">
              <w:r>
                <w:rPr>
                  <w:rStyle w:val="Hyperlink"/>
                  <w:rFonts w:ascii="Arial" w:hAnsi="Arial" w:cs="Arial"/>
                </w:rPr>
                <w:t>register here</w:t>
              </w:r>
            </w:hyperlink>
            <w:r>
              <w:rPr>
                <w:rFonts w:ascii="Arial" w:hAnsi="Arial" w:cs="Arial"/>
              </w:rPr>
              <w:t xml:space="preserve"> for the Stand with Us upcoming event this Thursday, June 4.</w:t>
            </w:r>
            <w:r>
              <w:rPr>
                <w:rFonts w:ascii="Arial" w:hAnsi="Arial" w:cs="Arial"/>
              </w:rPr>
              <w:br/>
            </w:r>
            <w:r>
              <w:rPr>
                <w:rFonts w:ascii="Arial" w:hAnsi="Arial" w:cs="Arial"/>
              </w:rPr>
              <w:br/>
              <w:t xml:space="preserve">If you have not yet purchased the book, you can order a </w:t>
            </w:r>
            <w:hyperlink r:id="rId1076" w:history="1">
              <w:r>
                <w:rPr>
                  <w:rStyle w:val="Hyperlink"/>
                  <w:rFonts w:ascii="Arial" w:hAnsi="Arial" w:cs="Arial"/>
                </w:rPr>
                <w:t xml:space="preserve">hardcover or digital copy </w:t>
              </w:r>
              <w:r>
                <w:rPr>
                  <w:rStyle w:val="Hyperlink"/>
                  <w:rFonts w:ascii="Arial" w:hAnsi="Arial" w:cs="Arial"/>
                </w:rPr>
                <w:lastRenderedPageBreak/>
                <w:t>here.</w:t>
              </w:r>
            </w:hyperlink>
            <w:r>
              <w:rPr>
                <w:rFonts w:ascii="Arial" w:hAnsi="Arial" w:cs="Arial"/>
              </w:rPr>
              <w:t xml:space="preserve"> If you are outside the US, consider these online stores for </w:t>
            </w:r>
            <w:hyperlink r:id="rId1077" w:history="1">
              <w:r>
                <w:rPr>
                  <w:rStyle w:val="Hyperlink"/>
                  <w:rFonts w:ascii="Arial" w:hAnsi="Arial" w:cs="Arial"/>
                </w:rPr>
                <w:t>UK,</w:t>
              </w:r>
            </w:hyperlink>
            <w:r>
              <w:rPr>
                <w:rFonts w:ascii="Arial" w:hAnsi="Arial" w:cs="Arial"/>
              </w:rPr>
              <w:t xml:space="preserve"> </w:t>
            </w:r>
            <w:hyperlink r:id="rId1078" w:history="1">
              <w:r>
                <w:rPr>
                  <w:rStyle w:val="Hyperlink"/>
                  <w:rFonts w:ascii="Arial" w:hAnsi="Arial" w:cs="Arial"/>
                </w:rPr>
                <w:t>Australia,</w:t>
              </w:r>
            </w:hyperlink>
            <w:r>
              <w:rPr>
                <w:rFonts w:ascii="Arial" w:hAnsi="Arial" w:cs="Arial"/>
              </w:rPr>
              <w:t xml:space="preserve"> </w:t>
            </w:r>
            <w:hyperlink r:id="rId1079" w:history="1">
              <w:r>
                <w:rPr>
                  <w:rStyle w:val="Hyperlink"/>
                  <w:rFonts w:ascii="Arial" w:hAnsi="Arial" w:cs="Arial"/>
                </w:rPr>
                <w:t>Israel.</w:t>
              </w:r>
            </w:hyperlink>
            <w:r>
              <w:rPr>
                <w:rFonts w:ascii="Arial" w:hAnsi="Arial" w:cs="Arial"/>
              </w:rPr>
              <w:t xml:space="preserve"> </w:t>
            </w:r>
            <w:r>
              <w:rPr>
                <w:rFonts w:ascii="Arial" w:hAnsi="Arial" w:cs="Arial"/>
              </w:rPr>
              <w:br/>
            </w:r>
            <w:r>
              <w:rPr>
                <w:rFonts w:ascii="Arial" w:hAnsi="Arial" w:cs="Arial"/>
              </w:rPr>
              <w:br/>
              <w:t>With Warmest Wishes,</w:t>
            </w:r>
            <w:r>
              <w:rPr>
                <w:rFonts w:ascii="Arial" w:hAnsi="Arial" w:cs="Arial"/>
              </w:rPr>
              <w:br/>
            </w:r>
            <w:r>
              <w:rPr>
                <w:rFonts w:ascii="Arial" w:hAnsi="Arial" w:cs="Arial"/>
              </w:rPr>
              <w:br/>
              <w:t>Yours,</w:t>
            </w:r>
            <w:r>
              <w:rPr>
                <w:rFonts w:ascii="Arial" w:hAnsi="Arial" w:cs="Arial"/>
              </w:rPr>
              <w:br/>
            </w:r>
            <w:r>
              <w:rPr>
                <w:rFonts w:ascii="Arial" w:hAnsi="Arial" w:cs="Arial"/>
              </w:rPr>
              <w:br/>
              <w:t>Einat.</w:t>
            </w:r>
            <w:r>
              <w:rPr>
                <w:rFonts w:ascii="Arial" w:hAnsi="Arial" w:cs="Arial"/>
              </w:rPr>
              <w:br/>
            </w:r>
            <w:r>
              <w:rPr>
                <w:rFonts w:ascii="Arial" w:hAnsi="Arial" w:cs="Arial"/>
                <w:noProof/>
                <w:color w:val="0000FF"/>
              </w:rPr>
              <w:drawing>
                <wp:inline distT="0" distB="0" distL="0" distR="0">
                  <wp:extent cx="3811905" cy="2859405"/>
                  <wp:effectExtent l="19050" t="0" r="0" b="0"/>
                  <wp:docPr id="196" name="Picture 196" descr="http://www.meser10.com/Externals/ckfinder/userfiles/User240/images/War%20of%20Return%20Available%20Now.png">
                    <a:hlinkClick xmlns:a="http://schemas.openxmlformats.org/drawingml/2006/main" r:id="rId1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meser10.com/Externals/ckfinder/userfiles/User240/images/War%20of%20Return%20Available%20Now.png"/>
                          <pic:cNvPicPr>
                            <a:picLocks noChangeAspect="1" noChangeArrowheads="1"/>
                          </pic:cNvPicPr>
                        </pic:nvPicPr>
                        <pic:blipFill>
                          <a:blip r:embed="rId1080" cstate="print"/>
                          <a:srcRect/>
                          <a:stretch>
                            <a:fillRect/>
                          </a:stretch>
                        </pic:blipFill>
                        <pic:spPr bwMode="auto">
                          <a:xfrm>
                            <a:off x="0" y="0"/>
                            <a:ext cx="3811905" cy="2859405"/>
                          </a:xfrm>
                          <a:prstGeom prst="rect">
                            <a:avLst/>
                          </a:prstGeom>
                          <a:noFill/>
                          <a:ln w="9525">
                            <a:noFill/>
                            <a:miter lim="800000"/>
                            <a:headEnd/>
                            <a:tailEnd/>
                          </a:ln>
                        </pic:spPr>
                      </pic:pic>
                    </a:graphicData>
                  </a:graphic>
                </wp:inline>
              </w:drawing>
            </w:r>
            <w:r>
              <w:rPr>
                <w:rFonts w:ascii="Arial" w:hAnsi="Arial" w:cs="Arial"/>
              </w:rPr>
              <w:br/>
              <w:t> </w:t>
            </w:r>
          </w:p>
        </w:tc>
      </w:tr>
    </w:tbl>
    <w:p w:rsidR="00F44ED0" w:rsidRDefault="00F44ED0" w:rsidP="00CD470A">
      <w:pPr>
        <w:rPr>
          <w:rtl/>
        </w:rPr>
      </w:pPr>
      <w:r>
        <w:rPr>
          <w:rFonts w:hint="cs"/>
          <w:rtl/>
        </w:rPr>
        <w:lastRenderedPageBreak/>
        <w:t>מכתב אישי לחבר הפורום הזה ב- 3.6</w:t>
      </w:r>
    </w:p>
    <w:p w:rsidR="00F44ED0" w:rsidRDefault="00F44ED0" w:rsidP="00F44ED0">
      <w:pPr>
        <w:rPr>
          <w:color w:val="000000"/>
          <w:sz w:val="28"/>
          <w:szCs w:val="28"/>
        </w:rPr>
      </w:pPr>
      <w:r>
        <w:rPr>
          <w:rFonts w:hint="cs"/>
          <w:color w:val="000000"/>
          <w:sz w:val="28"/>
          <w:szCs w:val="28"/>
          <w:rtl/>
        </w:rPr>
        <w:t xml:space="preserve">... </w:t>
      </w:r>
      <w:r>
        <w:rPr>
          <w:color w:val="000000"/>
          <w:sz w:val="28"/>
          <w:szCs w:val="28"/>
          <w:rtl/>
        </w:rPr>
        <w:t>חביבי,</w:t>
      </w:r>
    </w:p>
    <w:p w:rsidR="00F44ED0" w:rsidRDefault="00F44ED0" w:rsidP="00F44ED0">
      <w:pPr>
        <w:rPr>
          <w:sz w:val="28"/>
          <w:szCs w:val="28"/>
          <w:rtl/>
        </w:rPr>
      </w:pPr>
      <w:r>
        <w:rPr>
          <w:color w:val="000000"/>
          <w:sz w:val="28"/>
          <w:szCs w:val="28"/>
          <w:rtl/>
        </w:rPr>
        <w:t xml:space="preserve">תודה רבה על המחמאות שכתבת על הדואודרמה. אתה טוען שאתה קורא בשקיקה את דבריי כפי שאני קורא את דבריך. אם היית קורא גם במחזה וגם בספרים שלי, </w:t>
      </w:r>
      <w:r>
        <w:rPr>
          <w:color w:val="000000"/>
          <w:sz w:val="28"/>
          <w:szCs w:val="28"/>
          <w:u w:val="single"/>
          <w:rtl/>
        </w:rPr>
        <w:t>ואת זה אתה לא עושה לצערי</w:t>
      </w:r>
      <w:r>
        <w:rPr>
          <w:color w:val="000000"/>
          <w:sz w:val="28"/>
          <w:szCs w:val="28"/>
          <w:rtl/>
        </w:rPr>
        <w:t xml:space="preserve">, היית רואה שכתוב במחזה: </w:t>
      </w:r>
      <w:r>
        <w:rPr>
          <w:sz w:val="28"/>
          <w:szCs w:val="28"/>
          <w:u w:val="single"/>
          <w:rtl/>
        </w:rPr>
        <w:t>"הפתרון כל כך פשוט - שתקום בשטחי ארץ ישראל שבהם הוקם המנדט מדינה אחת פלשתינאית עם ירדן, רצועת עזה והישובים הערבים בגדה ומדינה אחת יהודית עם ישראל, בקעת הירדן והישובים הישראלים בגדה."</w:t>
      </w:r>
      <w:r>
        <w:rPr>
          <w:sz w:val="28"/>
          <w:szCs w:val="28"/>
          <w:rtl/>
        </w:rPr>
        <w:t xml:space="preserve"> זה הפיתרון שלי, עם התנתקות, בלי שליטה בעם זר, מדינה יהודית דמוקרטית, בלי לפנות אף מתנחל ואף ערבי מביתו. כאשר לפלשתינים יש יותר זכויות אזרח ושגשוג מאשר יש להם כיום בדיקטטורות הפאנאטיות, המושחתות והנאציות שהם הקימו בעזה ובגדה. בירדן שבה יש להם 80% אזרחים הם קיבלו זכויות אזרח - המדינה הערבית היחידה שנתנה להם זכויות אזרח וגם תושבי הגדה והרצועה יקבלו את אותן הזכויות. ישראל והמדינה הירדנית פלשתינאית יהיו חברות באיחוד האירופי, יהיו בהן גבולות פתוחים, תנועה חופשית של עובדים, לא נזדקק יותר ליבא עובדים מאסיה ואפריקה, תהיה תעסוקה ושגשוג. ואל תגיד לי שלפלשתינאים לא תהיה דמוקרטיה, עכשיו יש להם הרבה פחות וירדן היא המדינה הערבית הכי דמוקרטית בעולם הערבי. רק צריך לשנות את הדיסקט - לא עוד טרור ושנאה, לא עוד רצון לזרוק אותנו לים. עם ירדן יש לנו שלום וכך גם יהיה עם המדינה המאוחדת שלהם. וגם אל תגיד לי כי זה לא פתרון ריאלי - הוא פי מאה יותר ריאלי מהפתרון של התנתקות חד צדדית. אתה אדם חכם רן יקירי, אבל אתה חוזר עוד ועוד על אותן טעויות, איך אומרת אורה כמו בחור מאוהב שחושב לכבוש את לב מלכת הכיתה שלא סופרת אותו. ניסינו את ההתנתקות כשפינינו את איזור </w:t>
      </w:r>
      <w:r>
        <w:rPr>
          <w:sz w:val="28"/>
          <w:szCs w:val="28"/>
        </w:rPr>
        <w:t>A</w:t>
      </w:r>
      <w:r>
        <w:rPr>
          <w:sz w:val="28"/>
          <w:szCs w:val="28"/>
          <w:rtl/>
        </w:rPr>
        <w:t xml:space="preserve"> לערפאת והוא שלח משם אלפי מחבלים שטבחו בנו יותר מאלף איש. ניסינו זאת בעזה </w:t>
      </w:r>
      <w:r>
        <w:rPr>
          <w:sz w:val="28"/>
          <w:szCs w:val="28"/>
          <w:rtl/>
        </w:rPr>
        <w:lastRenderedPageBreak/>
        <w:t>והם יורים עלינו אלפי טילים וצועדים צעדות שיבה עם עשרות אלפי איש. היונים בוכים בוכים כשיורים להם בברכיים והופכים אותם נכים, אז מה עדיף, להניח להם לפלוש לישראל הריבונית ולטבוח בנו אלפים? הרי אמרתם שאם הם יעיזו לירות עלינו אפילו יריה אחת אחרי ההתנתקות תכסחו להם את הצורה. אז עכשיו אתם בוכים כשיורים להם ברגליים. אך בכל זאת אני אוהב אותך.</w:t>
      </w:r>
    </w:p>
    <w:p w:rsidR="00F44ED0" w:rsidRDefault="00F44ED0" w:rsidP="00F44ED0">
      <w:pPr>
        <w:rPr>
          <w:sz w:val="28"/>
          <w:szCs w:val="28"/>
          <w:rtl/>
        </w:rPr>
      </w:pPr>
      <w:r>
        <w:rPr>
          <w:sz w:val="28"/>
          <w:szCs w:val="28"/>
          <w:rtl/>
        </w:rPr>
        <w:t>הרבה בריאות,</w:t>
      </w:r>
    </w:p>
    <w:p w:rsidR="00F44ED0" w:rsidRDefault="00F44ED0" w:rsidP="00F44ED0">
      <w:pPr>
        <w:rPr>
          <w:sz w:val="28"/>
          <w:szCs w:val="28"/>
          <w:rtl/>
        </w:rPr>
      </w:pPr>
      <w:r>
        <w:rPr>
          <w:sz w:val="28"/>
          <w:szCs w:val="28"/>
          <w:rtl/>
        </w:rPr>
        <w:t>קורי</w:t>
      </w:r>
    </w:p>
    <w:p w:rsidR="00F44ED0" w:rsidRDefault="00F44ED0" w:rsidP="00F44ED0">
      <w:pPr>
        <w:rPr>
          <w:color w:val="000000"/>
          <w:sz w:val="28"/>
          <w:szCs w:val="28"/>
          <w:rtl/>
        </w:rPr>
      </w:pPr>
    </w:p>
    <w:p w:rsidR="00F44ED0" w:rsidRDefault="00667C63" w:rsidP="00CD470A">
      <w:pPr>
        <w:rPr>
          <w:rtl/>
        </w:rPr>
      </w:pPr>
      <w:r>
        <w:rPr>
          <w:rFonts w:hint="cs"/>
          <w:rtl/>
        </w:rPr>
        <w:t>תשובה של חבר פורום זה אלי אישית ב- 3.6</w:t>
      </w:r>
    </w:p>
    <w:p w:rsidR="00667C63" w:rsidRDefault="00667C63" w:rsidP="00667C63">
      <w:pPr>
        <w:rPr>
          <w:rFonts w:ascii="Tahoma" w:hAnsi="Tahoma" w:cs="Tahoma"/>
          <w:color w:val="3333FF"/>
        </w:rPr>
      </w:pPr>
      <w:r>
        <w:rPr>
          <w:rFonts w:ascii="Tahoma" w:hAnsi="Tahoma" w:cs="Tahoma"/>
          <w:color w:val="3333FF"/>
          <w:rtl/>
        </w:rPr>
        <w:t>קורי מחמלי,</w:t>
      </w:r>
    </w:p>
    <w:p w:rsidR="00667C63" w:rsidRDefault="00667C63" w:rsidP="00667C63">
      <w:pPr>
        <w:rPr>
          <w:rFonts w:ascii="Tahoma" w:hAnsi="Tahoma" w:cs="Tahoma"/>
          <w:color w:val="3333FF"/>
        </w:rPr>
      </w:pPr>
      <w:r>
        <w:rPr>
          <w:rFonts w:ascii="Tahoma" w:hAnsi="Tahoma" w:cs="Tahoma"/>
          <w:color w:val="3333FF"/>
          <w:rtl/>
        </w:rPr>
        <w:t>חששתי שתפגע מהערתי בתגובה לאורה בהתייחס לדואודרמה, והנה אשר יגורתי -  בא. הייתי צריך לכתוב לך לפני שכתבתי שם...</w:t>
      </w:r>
    </w:p>
    <w:p w:rsidR="00667C63" w:rsidRDefault="00667C63" w:rsidP="00667C63">
      <w:pPr>
        <w:rPr>
          <w:rFonts w:ascii="Tahoma" w:hAnsi="Tahoma" w:cs="Tahoma"/>
          <w:color w:val="3333FF"/>
          <w:rtl/>
        </w:rPr>
      </w:pPr>
      <w:r>
        <w:rPr>
          <w:rFonts w:ascii="Tahoma" w:hAnsi="Tahoma" w:cs="Tahoma"/>
          <w:color w:val="3333FF"/>
          <w:rtl/>
        </w:rPr>
        <w:t>ראשית, והחשוב יותר - אני מתפעל שוב ושוב מכשרון הכתיבה שלך, העולה ופורץ גם מתוך הדיאודרמה!! נראה שהכתיבה קולחת מתחת ידך בקלות ובמיומנות גדולה! בעוד אני מתפתל ונאנק תחת כל משפט ומשפט שאני כותב... באמת כל הכבוד!</w:t>
      </w:r>
    </w:p>
    <w:p w:rsidR="00667C63" w:rsidRDefault="00667C63" w:rsidP="00667C63">
      <w:pPr>
        <w:rPr>
          <w:rFonts w:ascii="Tahoma" w:hAnsi="Tahoma" w:cs="Tahoma"/>
          <w:color w:val="3333FF"/>
          <w:rtl/>
        </w:rPr>
      </w:pPr>
      <w:r>
        <w:rPr>
          <w:rFonts w:ascii="Tahoma" w:hAnsi="Tahoma" w:cs="Tahoma"/>
          <w:color w:val="3333FF"/>
          <w:rtl/>
        </w:rPr>
        <w:t>שנית, לעניין הערתי. הערתי התייחסה לכתוב בדואודרמה, לא לנושא הפתרון שאתה מציע. הדוארמה היא אכן סיכום מעורר התפעלות של הדיונים בפורום, אך הסיום של נמרוד שהמשותף לו ולנעמי זה הקמת מדינה אתית, לא מתייחס לפתרון שאתה מציע (והצעת כבר שנים  ואני מטיב להכירו). לנקודה זו התייחסה הערתי: אי-אפשר להקים מדינה אתית תוך כיבוש דיכוי שלילת זכויות של הפלשטינים.  </w:t>
      </w:r>
    </w:p>
    <w:p w:rsidR="00667C63" w:rsidRDefault="00667C63" w:rsidP="00667C63">
      <w:pPr>
        <w:rPr>
          <w:rFonts w:ascii="Tahoma" w:hAnsi="Tahoma" w:cs="Tahoma"/>
          <w:color w:val="3333FF"/>
          <w:rtl/>
        </w:rPr>
      </w:pPr>
      <w:r>
        <w:rPr>
          <w:rFonts w:ascii="Tahoma" w:hAnsi="Tahoma" w:cs="Tahoma"/>
          <w:color w:val="3333FF"/>
          <w:rtl/>
        </w:rPr>
        <w:t>הפתרון שאתה מציע והצעת מזה זמן, המוכר לי היטב, ומקבל את תמיכתי: שתי מדינות בין הים למדבר - מדינה יהודית (ישראל) ומדינה פלסטינית (שעיקרה ירדן של היום +), שאלמלא רצו הבריטים לפצות את האמיר חוסיין משושלת עבדאללה של ערב הסעודית על עזרתו להם במרד הערבי הגדול, ונתנו לחוסיין ולהאשמים כאמירות  את ה"נתח" שבין נהר הירדן לבין המדבר העירקי (שם המליכו את פייסל) - זה ממילא היה נוצר כפתרון ברור. מי כמוך מכיר ויודע הכל על ממלכת ירדן... </w:t>
      </w:r>
    </w:p>
    <w:p w:rsidR="00667C63" w:rsidRDefault="00667C63" w:rsidP="00667C63">
      <w:pPr>
        <w:rPr>
          <w:rFonts w:ascii="Tahoma" w:hAnsi="Tahoma" w:cs="Tahoma"/>
          <w:color w:val="3333FF"/>
          <w:rtl/>
        </w:rPr>
      </w:pPr>
      <w:r>
        <w:rPr>
          <w:rFonts w:ascii="Tahoma" w:hAnsi="Tahoma" w:cs="Tahoma"/>
          <w:color w:val="3333FF"/>
          <w:rtl/>
        </w:rPr>
        <w:t>אני אישית הייתי מוכן כמובן תמיד לאמץ פתרון זה, אם היה ניתן ליישמו, שכן אני "כיונה" (כנראה לא צחורה במיוחד) שואף להפרדות מהפלסטינים ואפילו ע"י חומה. אני נגד כיבוש (ובהכרח דיכוי זכויות) של אנשים אחרים (ואני גם לא השתכנעתי שהם ממש "עָם" שהיה קיים והיה פה מאז ומעולם - אך אם הם רואים עצמם כך ומקבלים הכרה בינלאומית לכך - הם כיום הפכו "עם" דה-פקטו). הפתרון הזה של הקמת שתי מדינות ומותיר את ישראל ללא שליטה באנשים שאינם אזרחי ישראל - מאפשר לישראל להתפתח לכיוון של מדינה אתית (או לפחות לשאוף להיות כזו - במצב ההשחתה השלטונית כיום קשה לדבר על מדינה אתית). ברור (לי) לכן שגישתך ותפיסתך אתה את הרפובליקה השנייה היא תפיסה אתית כנה והוגנת. זה לא בא לידי ביטוי בדואודרמה ורק לכך התייחסה הערתי.</w:t>
      </w:r>
    </w:p>
    <w:p w:rsidR="00667C63" w:rsidRDefault="00667C63" w:rsidP="00667C63">
      <w:pPr>
        <w:rPr>
          <w:rFonts w:ascii="Tahoma" w:hAnsi="Tahoma" w:cs="Tahoma"/>
          <w:color w:val="3333FF"/>
          <w:rtl/>
        </w:rPr>
      </w:pPr>
      <w:r>
        <w:rPr>
          <w:rFonts w:ascii="Tahoma" w:hAnsi="Tahoma" w:cs="Tahoma"/>
          <w:color w:val="3333FF"/>
          <w:rtl/>
        </w:rPr>
        <w:t xml:space="preserve">אגב, רק הערה קצרה, לגבי ההתאהבות שלי במלכת הכתה: מי לידך (ולידי אורה) יתקע שכאשר יוחל הפתרון של ישראל בתוספת ביקעת הירדן וסיפוח הישובים היהודיים בגדה ושאר הגדה תצורף לירדן, לא יעופו טילים כמו שעפים מעזה? הרי תמיד </w:t>
      </w:r>
      <w:r>
        <w:rPr>
          <w:rFonts w:ascii="Tahoma" w:hAnsi="Tahoma" w:cs="Tahoma"/>
          <w:color w:val="3333FF"/>
          <w:rtl/>
        </w:rPr>
        <w:lastRenderedPageBreak/>
        <w:t>יהיו מתנגדים לסיפוח ישראלי של "אדמה פלסטינית"! עם כל הכאב על המתקפות מעזה (והרבה הרבה פחות מצפון הגדה - החלק השני של ההתנתקות) האם המשך החזקת ישובי הרצועה היה מונע את כל זה? הרי המחיר של המשך הגנה עליהם ועל כל נסיעה לבית ספר של ילדיהם, היה פי כמה מונים יותר גדול (הן צבאי בחיי חיילים, והן כלכלי בעלויות). צריך לקחת סיכונים...</w:t>
      </w:r>
    </w:p>
    <w:p w:rsidR="00667C63" w:rsidRDefault="00667C63" w:rsidP="00667C63">
      <w:pPr>
        <w:rPr>
          <w:rFonts w:ascii="Tahoma" w:hAnsi="Tahoma" w:cs="Tahoma"/>
          <w:color w:val="3333FF"/>
          <w:rtl/>
        </w:rPr>
      </w:pPr>
      <w:r>
        <w:rPr>
          <w:rFonts w:ascii="Tahoma" w:hAnsi="Tahoma" w:cs="Tahoma"/>
          <w:color w:val="3333FF"/>
          <w:rtl/>
        </w:rPr>
        <w:t>שאלה אחרת, שנמצאת לדעתי ביסוד הדברים בדיון בפורום, אך לא קיבלה ביטוי מלא, היא כיצד מיישמים פתרון של הפסקת הסכסוך (אפילו לא סיומו ובוודאי לא "שלום" מלא). גם אורה לא ענתה לשאלתו של מוטי - מה יהיה מעמד התושבים אחרי החלת הריבונות על כל שטחי ארץ ישראל (שגבולותיה אינם ברורים כמובן, כי לאורך התנ"ך ולאורך ההיסטוריה של ממלכת ישראל ויהודה היו גבולות שונים מאד)? ומאידך, כיצד מגיעים ל"שלום" המיוחל עם הפלסטינים ועם מי יש לדבר ומי מוכן להגיע לפשרות ולשלום עמנו בשמם?</w:t>
      </w:r>
    </w:p>
    <w:p w:rsidR="00667C63" w:rsidRDefault="00667C63" w:rsidP="00667C63">
      <w:pPr>
        <w:rPr>
          <w:rFonts w:ascii="Tahoma" w:hAnsi="Tahoma" w:cs="Tahoma"/>
          <w:color w:val="3333FF"/>
          <w:rtl/>
        </w:rPr>
      </w:pPr>
      <w:r>
        <w:rPr>
          <w:rFonts w:ascii="Tahoma" w:hAnsi="Tahoma" w:cs="Tahoma"/>
          <w:color w:val="3333FF"/>
          <w:rtl/>
        </w:rPr>
        <w:t>במונחים אלה יש יותר מקורטוב אמת בדבריה של אורה כי הדיון בינינו הוא חסר תוחלת. לדאבוני אני מתרשם כי הפורום אכן דועך ולא תצטרך "לסגור" אותו - הוא יידעך מעצמו...</w:t>
      </w:r>
    </w:p>
    <w:p w:rsidR="00667C63" w:rsidRDefault="00667C63" w:rsidP="00667C63">
      <w:pPr>
        <w:rPr>
          <w:rFonts w:ascii="Tahoma" w:hAnsi="Tahoma" w:cs="Tahoma"/>
          <w:color w:val="3333FF"/>
          <w:rtl/>
        </w:rPr>
      </w:pPr>
      <w:r>
        <w:rPr>
          <w:rFonts w:ascii="Tahoma" w:hAnsi="Tahoma" w:cs="Tahoma"/>
          <w:color w:val="3333FF"/>
          <w:rtl/>
        </w:rPr>
        <w:t>ודבר אחרון, היום בעיתון שאתה מתעב הופיע מאמר דעה על הצורך לשינוי במשטר בישראל. הכותב לא מוכר לי ואינו מהכותבים בהארץ. הוא לא מתקרב לעומק ולמחשבה שאתה השקעת בחזון הרפובליקה השנייה, ובכל זאת פורסם (אני מצרפו כאן). חשבתי שאם כך, אולי גם אתה יכול לשלוח אליהם מאמר קצר המתאר ומונה את העקרונות שאתה מציע בחזונך. אולי בכל זאת זה יתפרסם?</w:t>
      </w:r>
    </w:p>
    <w:p w:rsidR="00667C63" w:rsidRDefault="00667C63" w:rsidP="00667C63">
      <w:pPr>
        <w:rPr>
          <w:rFonts w:ascii="Tahoma" w:hAnsi="Tahoma" w:cs="Tahoma"/>
          <w:color w:val="3333FF"/>
          <w:rtl/>
        </w:rPr>
      </w:pPr>
      <w:r>
        <w:rPr>
          <w:rFonts w:ascii="Tahoma" w:hAnsi="Tahoma" w:cs="Tahoma"/>
          <w:color w:val="3333FF"/>
          <w:rtl/>
        </w:rPr>
        <w:t>מה דעתך?</w:t>
      </w:r>
    </w:p>
    <w:p w:rsidR="00667C63" w:rsidRDefault="00667C63" w:rsidP="00667C63">
      <w:pPr>
        <w:rPr>
          <w:rFonts w:ascii="Tahoma" w:hAnsi="Tahoma" w:cs="Tahoma"/>
          <w:color w:val="3333FF"/>
          <w:rtl/>
        </w:rPr>
      </w:pPr>
      <w:r>
        <w:rPr>
          <w:rFonts w:ascii="Tahoma" w:hAnsi="Tahoma" w:cs="Tahoma"/>
          <w:color w:val="3333FF"/>
          <w:rtl/>
        </w:rPr>
        <w:t>גם אני אוהב אותך, ונהנה ל"חדד את השכל" בתכתובת אתך!</w:t>
      </w:r>
      <w:r>
        <w:rPr>
          <w:rFonts w:ascii="Tahoma" w:hAnsi="Tahoma" w:cs="Tahoma"/>
          <w:color w:val="3333FF"/>
          <w:rtl/>
        </w:rPr>
        <w:br/>
        <w:t>כל טוב,</w:t>
      </w:r>
    </w:p>
    <w:p w:rsidR="00720AE0" w:rsidRDefault="00720AE0" w:rsidP="00667C63">
      <w:pPr>
        <w:rPr>
          <w:rFonts w:ascii="Tahoma" w:hAnsi="Tahoma" w:cs="Tahoma"/>
          <w:color w:val="3333FF"/>
          <w:rtl/>
        </w:rPr>
      </w:pPr>
    </w:p>
    <w:p w:rsidR="00667C63" w:rsidRDefault="00720AE0" w:rsidP="00CD470A">
      <w:pPr>
        <w:rPr>
          <w:rtl/>
        </w:rPr>
      </w:pPr>
      <w:r>
        <w:rPr>
          <w:rFonts w:hint="cs"/>
          <w:rtl/>
        </w:rPr>
        <w:t>תשובה שלי לחבר זה ב- 3.6</w:t>
      </w:r>
    </w:p>
    <w:p w:rsidR="00720AE0" w:rsidRDefault="00720AE0" w:rsidP="00720AE0">
      <w:pPr>
        <w:spacing w:before="100" w:beforeAutospacing="1" w:after="100" w:afterAutospacing="1"/>
        <w:rPr>
          <w:rtl/>
        </w:rPr>
      </w:pPr>
      <w:r>
        <w:rPr>
          <w:rFonts w:hint="cs"/>
          <w:color w:val="000000"/>
          <w:sz w:val="28"/>
          <w:szCs w:val="28"/>
          <w:rtl/>
        </w:rPr>
        <w:t>... יקירי,</w:t>
      </w:r>
    </w:p>
    <w:p w:rsidR="00720AE0" w:rsidRDefault="00720AE0" w:rsidP="00720AE0">
      <w:pPr>
        <w:spacing w:before="100" w:beforeAutospacing="1" w:after="100" w:afterAutospacing="1"/>
        <w:rPr>
          <w:rtl/>
        </w:rPr>
      </w:pPr>
      <w:r>
        <w:rPr>
          <w:rFonts w:hint="cs"/>
          <w:color w:val="000000"/>
          <w:sz w:val="28"/>
          <w:szCs w:val="28"/>
          <w:rtl/>
        </w:rPr>
        <w:t xml:space="preserve">אני לא רק אוהב אותך ואת חיה, אני גם נדיב ומזמין אתכם להרצאה של אביב אמית על חשבוני בזום ביום שני 8.6 בעשר וחצי על חיי הלילה של פריז בשנסונים. אם זה מעניין אתכם ואתם יכולים, תגיד לי לאן לשלוח את הקישור לזום בכתובת המייל במחשב ובטלפון לבירור פרטים. אם כן, אפנה לממונה על התרבות בטיקוטין שרון בנוש, שהיא חברה טובה שלי והיא תשלח לכם הזמנה מהמנוי שלי. אני הלקוח הטוב ביותר שלה, רואה 200 הצגות בשנה, כמעט כל יום. מאוד סבלתי בקורונה אך כבר יותר מחודש אנחנו שומעים הרצאות דרך המנוי בזום. לפעמים זה מוצלח מאוד כמו הלילה למשל שהיתה הרצאה מדהימה של אותו אביב אמית של שנסונים על מונמרטר - מסע ברחובות פריז ובמנהרת הזמן עם כל הזמרים הישנים והאהובים. אל תפחדו אם אתם לא מבינים צרפתית, הוא הוסיף כתוביות לכל השנסונים, אבל קטעי הקישור שלו הם הכי מעניינים. אני באושר עילאי בהרצאות כי זה מזכיר לי את ילדותי, את צעירותי בפריז ואת 50+ מסעות העסקים והלימודים לדוקטורט, הטיולים, ההצגות והמופעים בפריז. יש לי רק זכרונות טובים מהעיר הנפלאה הזאת וכדברי ז'וספין בייקר שגם אותה שמענו היום - יש לי שתי אהבות: ארצי ופריז. והיום בכלל בסימן צרפת כאשר חבר טוב מאינסאד ביקש ממני לשמוע איך זה שהשפה </w:t>
      </w:r>
      <w:r>
        <w:rPr>
          <w:rFonts w:hint="cs"/>
          <w:color w:val="000000"/>
          <w:sz w:val="28"/>
          <w:szCs w:val="28"/>
          <w:rtl/>
        </w:rPr>
        <w:lastRenderedPageBreak/>
        <w:t>המדוברת במצרים היתה דווקא צרפתית. שלחתי לו הסבר מפורט ואני מצרף לך אותו בסוף המייל שלי להלן.</w:t>
      </w:r>
    </w:p>
    <w:p w:rsidR="00720AE0" w:rsidRDefault="00720AE0" w:rsidP="00720AE0">
      <w:pPr>
        <w:spacing w:before="100" w:beforeAutospacing="1" w:after="100" w:afterAutospacing="1"/>
        <w:rPr>
          <w:rtl/>
        </w:rPr>
      </w:pPr>
      <w:r>
        <w:rPr>
          <w:rFonts w:hint="cs"/>
          <w:color w:val="000000"/>
          <w:sz w:val="28"/>
          <w:szCs w:val="28"/>
          <w:rtl/>
        </w:rPr>
        <w:t>צר לי יקירי, אך בכל זאת לא קראת היטב את הדואודרמה והציטוט שלי מופיע בתחתית עמוד 5 בסוף דבריה של נעמי: "</w:t>
      </w:r>
      <w:r>
        <w:rPr>
          <w:rFonts w:hint="cs"/>
          <w:sz w:val="28"/>
          <w:szCs w:val="28"/>
          <w:rtl/>
        </w:rPr>
        <w:t>הפתרון כל כך פשוט - שתקום בשטחי ארץ ישראל שבהם הוקם המנדט מדינה אחת פלשתינאית עם ירדן, רצועת עזה והישובים הערבים בגדה ומדינה אחת יהודית עם ישראל, בקעת הירדן והישובים הישראלים בגדה." נעמי מציגה את עיקרי מצע הרפובליקה השניה תוך דגש על פתרון הסכסוך והדברים מופיעם במפורש גם במחזה. הרעיונות של גדעון ברנוי בהארץ בהחלט מעניינים וחופפים בהרבה נקודות את עיקרי מצע תנועת הרפובליקה השניה. אין כל טעם שאפנה להארץ כי פניתי אליהם גם עם המצע כבר כמה פעמים, גם עם התחזיות שלי על שפל יום הדין ב- 2020, ואני מחכה שהעורך של דה מרקר שהיה גיא רולניק עוד יאכל את הכובע שלו אחרי שקיבלתי תשובה שלילית כי התחזיות שלי לא ריאליות. אבל עזוב, נראה אם נועם סמל שהוא מנכ"ל הבימה ולשעבר הקאמרי יקח את הדואודרמה ויציג אותה אפילו על הבמה הכי קטנה.</w:t>
      </w:r>
    </w:p>
    <w:p w:rsidR="00720AE0" w:rsidRDefault="00720AE0" w:rsidP="00720AE0">
      <w:pPr>
        <w:spacing w:before="100" w:beforeAutospacing="1" w:after="100" w:afterAutospacing="1"/>
        <w:rPr>
          <w:rtl/>
        </w:rPr>
      </w:pPr>
      <w:r>
        <w:rPr>
          <w:rFonts w:hint="cs"/>
          <w:sz w:val="28"/>
          <w:szCs w:val="28"/>
          <w:rtl/>
        </w:rPr>
        <w:t xml:space="preserve">הסיסמה של השמאלנים בלטיפונדות שלהם בתיאטרון ובקולנוע היא כמו של ה- </w:t>
      </w:r>
      <w:r>
        <w:rPr>
          <w:sz w:val="28"/>
          <w:szCs w:val="28"/>
        </w:rPr>
        <w:t>PASIONARIA</w:t>
      </w:r>
      <w:r>
        <w:rPr>
          <w:rFonts w:hint="cs"/>
          <w:sz w:val="28"/>
          <w:szCs w:val="28"/>
          <w:rtl/>
        </w:rPr>
        <w:t xml:space="preserve"> במלחמת האזרחים בספרד - </w:t>
      </w:r>
      <w:r>
        <w:rPr>
          <w:sz w:val="28"/>
          <w:szCs w:val="28"/>
        </w:rPr>
        <w:t>NO PASARAN</w:t>
      </w:r>
      <w:r>
        <w:rPr>
          <w:sz w:val="28"/>
          <w:szCs w:val="28"/>
          <w:rtl/>
        </w:rPr>
        <w:t xml:space="preserve"> </w:t>
      </w:r>
      <w:r>
        <w:rPr>
          <w:rFonts w:hint="cs"/>
          <w:sz w:val="28"/>
          <w:szCs w:val="28"/>
          <w:rtl/>
        </w:rPr>
        <w:t>- הם לא יעברו, ומעולם לא הועלתה שום הצגה של מתנחל או איש ימין או אפילו של סתם מחזאי שמציג מתנחלים או אנשי ימין כבני אדם ולא כקלגסים, במקום המחזות שהם מעלים ומציגים את הפלשתינאים באור חיובי תמיד. תאמין לי זה בגלל שאני מאוד אוהב את סובול שאני מתעלם מההצגה שלו בתיאטרון הפלשתינאית, מההצגה שלו בקאמרי על הסרבן האוסטרי שלא רצה להשתתף במלחמה לצד הנאצים והעדיף למות, כשהאנולוגיה ברורה שיש לסרב לשרת בשטחים בגלל כל "הזוועות הנאציות" שהחיילים שלנו מחוללים שם וכך גם הבינו כל המבקרים לרבות איתי טיראן הגיבור הראשי שברח מהארץ לברלין.</w:t>
      </w:r>
    </w:p>
    <w:p w:rsidR="00720AE0" w:rsidRDefault="00720AE0" w:rsidP="00720AE0">
      <w:pPr>
        <w:spacing w:before="100" w:beforeAutospacing="1" w:after="100" w:afterAutospacing="1"/>
        <w:rPr>
          <w:rtl/>
        </w:rPr>
      </w:pPr>
      <w:r>
        <w:rPr>
          <w:rFonts w:hint="cs"/>
          <w:sz w:val="28"/>
          <w:szCs w:val="28"/>
          <w:rtl/>
        </w:rPr>
        <w:t>גם הגנתי על סובול בפורום שלנו, כשהעלה מהבוידם את הנובלה שתיקת הים של ורקור, המתארת את אי שיתוף פעולת הצרפתים עם הכובש הנאצי. הגנתי עליו וכתבתי שהוא התכוון בודאי שאין להשלים עם הרוע, אך די ברור שהוא התכוון בדיוק להקבלה בין הכיבוש שלנו לכיבוש הנאצי וראובן ברון שהוא לא איש ימין עלה על זה והוקיע אותו. סובול גם הציג כדוגמא לדו קיום את מחזה הזוועה של פורום המשפחות השכולות, שהוא עלבון לרוב רובן של המשפחות השכולות הישראליות ומציג על אותו מישור את הטרוריסטים המתועבים עם החיילים המוסריים שלנו. פה הוא כבר איבד אותי לגמרי והחלטתי להפסיק לכתוב לפורום כי כלו כל הקיצין אם בארזים נפלה השלהבת וסובול שהיה מתון בהשקפותיו חובר למוטי לרנר הקיצוני ולדוד גרוסמן שכתבתי על דברי הבלע שלו מסה שלמה כשהוא נאם בפורום המשפחות השכולות, שקראת אותה וזאת מבלי לציין את שמו ולו פעם אחת, אך סתרתי אחת לאחת את כל טענות הכזב שלו. אין גבול לצביעות ולכפל הלשון.</w:t>
      </w:r>
    </w:p>
    <w:p w:rsidR="00720AE0" w:rsidRDefault="00720AE0" w:rsidP="00720AE0">
      <w:pPr>
        <w:spacing w:before="100" w:beforeAutospacing="1" w:after="100" w:afterAutospacing="1"/>
        <w:rPr>
          <w:rtl/>
        </w:rPr>
      </w:pPr>
      <w:r>
        <w:rPr>
          <w:rFonts w:hint="cs"/>
          <w:sz w:val="28"/>
          <w:szCs w:val="28"/>
          <w:rtl/>
        </w:rPr>
        <w:t xml:space="preserve">תאמין לי אני מרגיש הרבה יותר טוב מאז שהפסקתי לכתוב לפורום, אם כי אני עוקב די בסרקזם אחרי ההתפתלות של החברים שלנו שממשיכים להתווכח בינם לבין עצמם, זה מה שהם רגילים לעשות על קרקע בטוחה, כי הם לא רגילים לטיעונים הנוקבים ששמעו מהחברים שלי שכמעט כולם לא אנשי ימין, למעט אולי אורה שהיא לא ממש חברת מפלגה ויש לה המון ביקרות על ביבי. גם אדם רויטר מערער את שלוותם ומציג להם ממצאים סותרים להררי הטיעונים שהם מעלים. תחשוב איזו פרנסה נהדרת יש לכל השמאלנים המקצוענים מאברום בורג ועד אלון פנקס, שמסתובבים בכל העולם, חברים בכל מיני מכונים בארץ ובחו"ל. זאת פרנסה נהדרת להם ולכל משמיצי ישראל באו"ם ובעולם, בתמיכות ומשכורות. הם גם בוחרים מקומות מצויינים - כמו </w:t>
      </w:r>
      <w:r>
        <w:rPr>
          <w:sz w:val="28"/>
          <w:szCs w:val="28"/>
        </w:rPr>
        <w:t>AIX</w:t>
      </w:r>
      <w:r>
        <w:rPr>
          <w:rFonts w:hint="cs"/>
          <w:sz w:val="28"/>
          <w:szCs w:val="28"/>
          <w:rtl/>
        </w:rPr>
        <w:t xml:space="preserve"> </w:t>
      </w:r>
      <w:r>
        <w:rPr>
          <w:rFonts w:hint="cs"/>
          <w:sz w:val="28"/>
          <w:szCs w:val="28"/>
          <w:rtl/>
        </w:rPr>
        <w:lastRenderedPageBreak/>
        <w:t>בפרובנס, ז'נבה, טאבה, אפילו אוסלו מקום לא רע, יותר טוב מברגן שם יורד גשם כל הזמן. על כל מה שכתבתי לא רק שלא קיבלתי אגורה, אלא זה גם פגע קשות בפרנסתי, כך שאני עושה הכל לשם שמים.</w:t>
      </w:r>
    </w:p>
    <w:p w:rsidR="00720AE0" w:rsidRDefault="00720AE0" w:rsidP="00720AE0">
      <w:pPr>
        <w:spacing w:before="100" w:beforeAutospacing="1" w:after="100" w:afterAutospacing="1"/>
        <w:rPr>
          <w:rtl/>
        </w:rPr>
      </w:pPr>
      <w:r>
        <w:rPr>
          <w:rFonts w:hint="cs"/>
          <w:sz w:val="28"/>
          <w:szCs w:val="28"/>
          <w:rtl/>
        </w:rPr>
        <w:t>הרבה בריאות,</w:t>
      </w:r>
      <w:r>
        <w:rPr>
          <w:rFonts w:hint="cs"/>
          <w:color w:val="000000"/>
          <w:sz w:val="28"/>
          <w:szCs w:val="28"/>
          <w:rtl/>
        </w:rPr>
        <w:t> </w:t>
      </w:r>
    </w:p>
    <w:p w:rsidR="00720AE0" w:rsidRDefault="00720AE0" w:rsidP="00720AE0">
      <w:pPr>
        <w:spacing w:before="100" w:beforeAutospacing="1" w:after="100" w:afterAutospacing="1"/>
        <w:rPr>
          <w:rtl/>
        </w:rPr>
      </w:pPr>
      <w:r>
        <w:rPr>
          <w:rFonts w:hint="cs"/>
          <w:color w:val="000000"/>
          <w:sz w:val="28"/>
          <w:szCs w:val="28"/>
          <w:rtl/>
        </w:rPr>
        <w:t>קורי </w:t>
      </w:r>
    </w:p>
    <w:p w:rsidR="00720AE0" w:rsidRDefault="00720AE0" w:rsidP="00720AE0">
      <w:pPr>
        <w:spacing w:before="100" w:beforeAutospacing="1" w:after="100" w:afterAutospacing="1"/>
        <w:rPr>
          <w:rtl/>
        </w:rPr>
      </w:pPr>
      <w:r>
        <w:rPr>
          <w:rFonts w:hint="cs"/>
          <w:color w:val="000000"/>
          <w:sz w:val="28"/>
          <w:szCs w:val="28"/>
          <w:rtl/>
        </w:rPr>
        <w:t>להלן החומר על השפה הצרפתית במצרים ובחיי ששלחתי לחבר הישראלי מאינסאד:</w:t>
      </w:r>
    </w:p>
    <w:p w:rsidR="00720AE0" w:rsidRDefault="00720AE0" w:rsidP="00720AE0">
      <w:pPr>
        <w:spacing w:before="100" w:beforeAutospacing="1" w:after="100" w:afterAutospacing="1"/>
        <w:rPr>
          <w:rtl/>
        </w:rPr>
      </w:pPr>
      <w:r>
        <w:rPr>
          <w:rFonts w:hint="cs"/>
          <w:color w:val="000000"/>
          <w:sz w:val="28"/>
          <w:szCs w:val="28"/>
          <w:rtl/>
        </w:rPr>
        <w:t xml:space="preserve">כזכור לך, מצרים היתה כבושה על ידי הבריטים עד ערב מלחמת סיני שבכלל פרצה כי סילקו אותם כמה שנים אחרי המהפיכה. אבל שפת התרבות היתה צרפתית, כמו גם בהרבה ארצות בלבנט, טורקיה, ישראל עד שהציונים הגיעו, סוריה, לבנון, צפון אפריקה ויוון. אפילו ברוסיה ובפולין צרפתית היתה שפת התרבות במאה ה- 19 ואתה זוכר איך מלחמה ושלום כתובה בחלקה בצרפתית. </w:t>
      </w:r>
    </w:p>
    <w:p w:rsidR="00720AE0" w:rsidRDefault="00720AE0" w:rsidP="00720AE0">
      <w:pPr>
        <w:spacing w:before="100" w:beforeAutospacing="1" w:after="100" w:afterAutospacing="1"/>
        <w:rPr>
          <w:rtl/>
        </w:rPr>
      </w:pPr>
      <w:r>
        <w:rPr>
          <w:rFonts w:hint="cs"/>
          <w:color w:val="000000"/>
          <w:sz w:val="28"/>
          <w:szCs w:val="28"/>
          <w:rtl/>
        </w:rPr>
        <w:t xml:space="preserve">צרפתית היתה ה- </w:t>
      </w:r>
      <w:r>
        <w:rPr>
          <w:color w:val="000000"/>
          <w:sz w:val="28"/>
          <w:szCs w:val="28"/>
        </w:rPr>
        <w:t>LINGUA FRANCA</w:t>
      </w:r>
      <w:r>
        <w:rPr>
          <w:color w:val="000000"/>
          <w:sz w:val="28"/>
          <w:szCs w:val="28"/>
          <w:rtl/>
        </w:rPr>
        <w:t xml:space="preserve"> </w:t>
      </w:r>
      <w:r>
        <w:rPr>
          <w:rFonts w:hint="cs"/>
          <w:color w:val="000000"/>
          <w:sz w:val="28"/>
          <w:szCs w:val="28"/>
          <w:rtl/>
        </w:rPr>
        <w:t xml:space="preserve">במלוא מובן המילה, גם כי היא היתה צרפתית וגם כי האירופאים שמנו למעלה ממיליון איש היו זקוקים לשפה משותפת. האירופאים כללו 100,000 יהודים ספרדים (שבאו בראשית המאה מיוון ומטורקיה כמו הסבים שלי), אשכנזים (שבאו בראשית המאה מרוסיה, פולין וגרמניה, כמו חלק מהדודים שלי) ומזרחים (שחיו במצרים אלפיים שנה), איטלקים, יוונים, ארמנים ועוד אירופאים רבים. כמעט ולא היו בריטים, חוץ מחיילים, פקידי ממשל, אנשי עסקים (אבי עבד בחברה בריטית גרשאם ודיבר בה אנגלית). הקופטים המשיכלים לפחות דיברו גם כן צרפתית. ותתפלא, גם האינטיליגנציה המצרית המוסלמית דיברה צרפתית. רוב בתי הספר של האירופאים היו צרפתיים - נזירות (שם אמי למדה), נזירים, </w:t>
      </w:r>
      <w:r>
        <w:rPr>
          <w:color w:val="000000"/>
          <w:sz w:val="28"/>
          <w:szCs w:val="28"/>
        </w:rPr>
        <w:t>LYCEE</w:t>
      </w:r>
      <w:r>
        <w:rPr>
          <w:rFonts w:hint="cs"/>
          <w:color w:val="000000"/>
          <w:sz w:val="28"/>
          <w:szCs w:val="28"/>
          <w:rtl/>
        </w:rPr>
        <w:t xml:space="preserve"> חילוני, שם אני למדתי, אליאנס, בתי ספר יהודים (שם למדו העניים ושם לימדה סבתא שלי) וכו'. רוב העיתונים היו בצרפתית. רוב הסרטים היו בצרפתית או עם תרגום צרפתי. כולם היו איפוא פרנקופונים. </w:t>
      </w:r>
    </w:p>
    <w:p w:rsidR="00720AE0" w:rsidRDefault="00720AE0" w:rsidP="00720AE0">
      <w:pPr>
        <w:spacing w:before="100" w:beforeAutospacing="1" w:after="100" w:afterAutospacing="1"/>
        <w:rPr>
          <w:rtl/>
        </w:rPr>
      </w:pPr>
      <w:r>
        <w:rPr>
          <w:rFonts w:hint="cs"/>
          <w:color w:val="000000"/>
          <w:sz w:val="28"/>
          <w:szCs w:val="28"/>
          <w:rtl/>
        </w:rPr>
        <w:t xml:space="preserve">זיכרון הילדות הראשון שלי היה בגיל 4 כשהלכנו לראות את </w:t>
      </w:r>
      <w:r>
        <w:rPr>
          <w:color w:val="000000"/>
          <w:sz w:val="28"/>
          <w:szCs w:val="28"/>
        </w:rPr>
        <w:t>L'AIGLON</w:t>
      </w:r>
      <w:r>
        <w:rPr>
          <w:rFonts w:hint="cs"/>
          <w:color w:val="000000"/>
          <w:sz w:val="28"/>
          <w:szCs w:val="28"/>
          <w:rtl/>
        </w:rPr>
        <w:t xml:space="preserve">, של אדמון רוסטאן על חיי נפוליאון השני, וישבתי ב- </w:t>
      </w:r>
      <w:r>
        <w:rPr>
          <w:color w:val="000000"/>
          <w:sz w:val="28"/>
          <w:szCs w:val="28"/>
        </w:rPr>
        <w:t>POULAILLER</w:t>
      </w:r>
      <w:r>
        <w:rPr>
          <w:rFonts w:hint="cs"/>
          <w:color w:val="000000"/>
          <w:sz w:val="28"/>
          <w:szCs w:val="28"/>
          <w:rtl/>
        </w:rPr>
        <w:t xml:space="preserve"> ביציע העליון. זו היתה בשבילי חוויה מרהיבה ואני זוכר הכל, משם גם באה האהבה שלי לתיאטרון. וא פרופו רוסטאן, למדתי לאחרונה בסרט צרפתי שרוסטאן ואני חולקים בכל זאת משהו משותף - שנינו כתבנו את המחזה שלנו בהפרש של בדיוק 100 שנה (1897-1997) ובמשך 18 ימים, המחזות של שנינו הם קלאסיים עם חמש מערכות, אבל סירנו דה ברז'ראק של רוסטאן הוא המחזה שהכי מוצג בעולם ואילו נלי דורון שלי מעולם לא הוצג אך עובד לרומן הישמרו מדורון יווני שקראת. </w:t>
      </w:r>
      <w:r>
        <w:rPr>
          <w:color w:val="000000"/>
          <w:sz w:val="28"/>
          <w:szCs w:val="28"/>
        </w:rPr>
        <w:t>VIVE LA PETITE DIFFERENCE</w:t>
      </w:r>
      <w:r>
        <w:rPr>
          <w:rFonts w:hint="cs"/>
          <w:color w:val="000000"/>
          <w:sz w:val="28"/>
          <w:szCs w:val="28"/>
          <w:rtl/>
        </w:rPr>
        <w:t xml:space="preserve"> - יחי ההבדל הקטן. אך יכול להיות מהפך והמחזה שלי עוד יעבור אותו בפופולריות (חה!).</w:t>
      </w:r>
    </w:p>
    <w:p w:rsidR="00720AE0" w:rsidRDefault="00720AE0" w:rsidP="00720AE0">
      <w:pPr>
        <w:spacing w:before="100" w:beforeAutospacing="1" w:after="100" w:afterAutospacing="1"/>
        <w:rPr>
          <w:rtl/>
        </w:rPr>
      </w:pPr>
      <w:r>
        <w:rPr>
          <w:rFonts w:hint="cs"/>
          <w:color w:val="000000"/>
          <w:sz w:val="28"/>
          <w:szCs w:val="28"/>
          <w:rtl/>
        </w:rPr>
        <w:t xml:space="preserve">אז כפי שאתה רואה צרפתית שלטה בכל. אבא שלי כתב בצרפתית בעיתונים ציוניים, אמא שלי שלטה בצרפתית וזו היתה שפת האם שלנו (ההורים דיברו ביניהם לעיתים בלאדינו כדי שלא נבין ואני שולט בה לחלוטין, למרות שאחי המבוגר ממני בשבע שנים בקושי יודע אותה). עם הסבים דיברנו צרפתית, עם החברים, עם הקרובים. שמענו רדיו צרפת, רדיו מונטה קרלו, רדיו לוכסמבורג, שרנו שנסונים, שלטנו בקלסיקונים, רסין, קורניי, מולייר, הוגו, בלזק, זולא, סרטר... כמובן שגם המסמכים הרשמיים היו בצרפתית או לפחות היו דו שפתיים עם צרפתית. לכן, זה כל </w:t>
      </w:r>
      <w:r>
        <w:rPr>
          <w:rFonts w:hint="cs"/>
          <w:color w:val="000000"/>
          <w:sz w:val="28"/>
          <w:szCs w:val="28"/>
          <w:rtl/>
        </w:rPr>
        <w:lastRenderedPageBreak/>
        <w:t xml:space="preserve">כך מגוחך, כששוקן הגזען מכנה את המזרחים מטפסים על עצים, כאשר התרבות של רובם היתה הרבה יותר גבוהה מאשר התרבות שלו ושל משפחתו היקית. היו גם כמה דברים מצחיקים, כאשר רצו לעשות אחרי שעלינו ארצה קירוב לבבות בין ספרדים ואשכנזים והפגישו בין המשפחה שלנו למשפחת שניידר, והתברר לנו שכולנו מצרים וההורים עוד הכירו ממצרים. הודות לצרפתית יכולתי ללמוד באינסאד ולעשות דוקטורט בפריז ב- </w:t>
      </w:r>
      <w:r>
        <w:rPr>
          <w:color w:val="000000"/>
          <w:sz w:val="28"/>
          <w:szCs w:val="28"/>
        </w:rPr>
        <w:t>CNAM</w:t>
      </w:r>
      <w:r>
        <w:rPr>
          <w:rFonts w:hint="cs"/>
          <w:color w:val="000000"/>
          <w:sz w:val="28"/>
          <w:szCs w:val="28"/>
          <w:rtl/>
        </w:rPr>
        <w:t>, עבדתי עם הרבה חברות צרפתיות, היה לאלביט סניף בפריז, הבראתי כעצמאי את הסניף של אלסינט בפריז, וכל ערב ראיתי הצגות בקומדי פרנסז.</w:t>
      </w:r>
    </w:p>
    <w:p w:rsidR="00720AE0" w:rsidRDefault="00720AE0" w:rsidP="00CD470A">
      <w:pPr>
        <w:rPr>
          <w:rtl/>
        </w:rPr>
      </w:pPr>
    </w:p>
    <w:p w:rsidR="00720AE0" w:rsidRDefault="00720AE0" w:rsidP="00CD470A">
      <w:pPr>
        <w:rPr>
          <w:rtl/>
        </w:rPr>
      </w:pPr>
      <w:r>
        <w:rPr>
          <w:rFonts w:hint="cs"/>
          <w:rtl/>
        </w:rPr>
        <w:t>תשובה של חבר זה ב- 4.6</w:t>
      </w:r>
    </w:p>
    <w:p w:rsidR="00720AE0" w:rsidRDefault="00BD1B3C" w:rsidP="00720AE0">
      <w:pPr>
        <w:rPr>
          <w:rFonts w:ascii="Tahoma" w:hAnsi="Tahoma" w:cs="Tahoma"/>
          <w:color w:val="3333FF"/>
        </w:rPr>
      </w:pPr>
      <w:r>
        <w:rPr>
          <w:rFonts w:ascii="Tahoma" w:hAnsi="Tahoma" w:cs="Tahoma" w:hint="cs"/>
          <w:color w:val="3333FF"/>
          <w:rtl/>
        </w:rPr>
        <w:t xml:space="preserve">... </w:t>
      </w:r>
      <w:r w:rsidR="00720AE0">
        <w:rPr>
          <w:rFonts w:ascii="Tahoma" w:hAnsi="Tahoma" w:cs="Tahoma"/>
          <w:color w:val="3333FF"/>
          <w:rtl/>
        </w:rPr>
        <w:t>יקירי,</w:t>
      </w:r>
    </w:p>
    <w:p w:rsidR="00720AE0" w:rsidRDefault="00720AE0" w:rsidP="00720AE0">
      <w:pPr>
        <w:rPr>
          <w:rFonts w:ascii="Tahoma" w:hAnsi="Tahoma" w:cs="Tahoma"/>
          <w:color w:val="3333FF"/>
        </w:rPr>
      </w:pPr>
      <w:r>
        <w:rPr>
          <w:rFonts w:ascii="Tahoma" w:hAnsi="Tahoma" w:cs="Tahoma"/>
          <w:color w:val="3333FF"/>
          <w:rtl/>
        </w:rPr>
        <w:t>לפני שאני מתייחס לשאר הדברים בדוא"ל שלך, ולפני שאשכח - אכן אתה נדיב וחיה ואני נשמח מאד לשמוע את ההרצאה על השנסונים. חיה במיוחד אוהבת אותם ואף יודעת מעט צרפתית (גם לומדת עתה) כדי להבין את המילים. למרות שלא היינו בפריז כל כך הרבה כמוך - עדיין זו עיר שאנו מאד אוהבים, ואף לקחנו את הנכדה לטיול בת מצווה לשם (לא ליורו-דיסני!!!).</w:t>
      </w:r>
    </w:p>
    <w:p w:rsidR="00720AE0" w:rsidRDefault="00720AE0" w:rsidP="00BD1B3C">
      <w:pPr>
        <w:rPr>
          <w:rFonts w:ascii="Tahoma" w:hAnsi="Tahoma" w:cs="Tahoma"/>
          <w:color w:val="3333FF"/>
          <w:rtl/>
        </w:rPr>
      </w:pPr>
      <w:r>
        <w:rPr>
          <w:rFonts w:ascii="Tahoma" w:hAnsi="Tahoma" w:cs="Tahoma"/>
          <w:color w:val="3333FF"/>
          <w:rtl/>
        </w:rPr>
        <w:t xml:space="preserve">אפשר לשלוח את הקישורית לדוא"ל - נוכל לפתוח זאת על ה </w:t>
      </w:r>
      <w:r>
        <w:rPr>
          <w:rFonts w:ascii="Tahoma" w:hAnsi="Tahoma" w:cs="Tahoma"/>
          <w:color w:val="3333FF"/>
        </w:rPr>
        <w:t>i-pad</w:t>
      </w:r>
      <w:r>
        <w:rPr>
          <w:rFonts w:ascii="Tahoma" w:hAnsi="Tahoma" w:cs="Tahoma"/>
          <w:color w:val="3333FF"/>
          <w:rtl/>
        </w:rPr>
        <w:t xml:space="preserve">  ולראות בנחת. הטלפון שלי אם צריך הוא </w:t>
      </w:r>
      <w:r w:rsidR="00BD1B3C">
        <w:rPr>
          <w:rFonts w:ascii="Tahoma" w:hAnsi="Tahoma" w:cs="Tahoma" w:hint="cs"/>
          <w:color w:val="3333FF"/>
          <w:rtl/>
        </w:rPr>
        <w:t>...</w:t>
      </w:r>
      <w:r>
        <w:rPr>
          <w:rFonts w:ascii="Tahoma" w:hAnsi="Tahoma" w:cs="Tahoma"/>
          <w:color w:val="3333FF"/>
          <w:rtl/>
        </w:rPr>
        <w:t>. של חיה זה אותו מספר רק 6 בסוף.</w:t>
      </w:r>
    </w:p>
    <w:p w:rsidR="00720AE0" w:rsidRDefault="00720AE0" w:rsidP="00720AE0">
      <w:pPr>
        <w:rPr>
          <w:rFonts w:ascii="Tahoma" w:hAnsi="Tahoma" w:cs="Tahoma"/>
          <w:color w:val="3333FF"/>
          <w:rtl/>
        </w:rPr>
      </w:pPr>
      <w:r>
        <w:rPr>
          <w:rFonts w:ascii="Tahoma" w:hAnsi="Tahoma" w:cs="Tahoma"/>
          <w:color w:val="3333FF"/>
          <w:rtl/>
        </w:rPr>
        <w:t>תודה רבה!!</w:t>
      </w:r>
    </w:p>
    <w:p w:rsidR="00720AE0" w:rsidRDefault="00720AE0" w:rsidP="00CD470A">
      <w:pPr>
        <w:rPr>
          <w:rtl/>
        </w:rPr>
      </w:pPr>
    </w:p>
    <w:p w:rsidR="00E55B2D" w:rsidRDefault="004A4F3C" w:rsidP="00CD470A">
      <w:pPr>
        <w:rPr>
          <w:rtl/>
        </w:rPr>
      </w:pPr>
      <w:r>
        <w:rPr>
          <w:rFonts w:hint="cs"/>
          <w:rtl/>
        </w:rPr>
        <w:t>מכתב של חבר ב- 3.6</w:t>
      </w:r>
    </w:p>
    <w:p w:rsidR="004A4F3C" w:rsidRDefault="004A4F3C" w:rsidP="004A4F3C">
      <w:pPr>
        <w:rPr>
          <w:rFonts w:ascii="Arial" w:hAnsi="Arial" w:cs="Arial"/>
        </w:rPr>
      </w:pPr>
      <w:r>
        <w:rPr>
          <w:rFonts w:ascii="Arial" w:hAnsi="Arial" w:cs="Arial"/>
          <w:rtl/>
        </w:rPr>
        <w:t>שלום ג'ק!</w:t>
      </w:r>
    </w:p>
    <w:p w:rsidR="004A4F3C" w:rsidRDefault="004A4F3C" w:rsidP="004A4F3C">
      <w:pPr>
        <w:rPr>
          <w:rFonts w:ascii="Arial" w:hAnsi="Arial" w:cs="Arial"/>
        </w:rPr>
      </w:pPr>
      <w:r>
        <w:rPr>
          <w:rFonts w:ascii="Arial" w:hAnsi="Arial" w:cs="Arial"/>
          <w:rtl/>
        </w:rPr>
        <w:t>אני מקווה שאתם וכל המשפחה מרגישים טוב ועוברים בשלום את התקופה המוזרה הזאת. אנחנו בסדר. באמצע כל הבלגן הזה נולדה לנו נכדה וכמובן לא יכולנו להתקרב אליה. מאוד מתסכל. אנחנו פוגשים את הנכדים במרחק, בלי מגע. זה יותר טוב מכלום.</w:t>
      </w:r>
    </w:p>
    <w:p w:rsidR="004A4F3C" w:rsidRDefault="004A4F3C" w:rsidP="004A4F3C">
      <w:pPr>
        <w:rPr>
          <w:rFonts w:ascii="Arial" w:hAnsi="Arial" w:cs="Arial"/>
          <w:rtl/>
        </w:rPr>
      </w:pPr>
      <w:r>
        <w:rPr>
          <w:rFonts w:ascii="Arial" w:hAnsi="Arial" w:cs="Arial"/>
          <w:rtl/>
        </w:rPr>
        <w:t xml:space="preserve">דרך ידידינו המשותף </w:t>
      </w:r>
      <w:r>
        <w:t>Yves Fedida</w:t>
      </w:r>
      <w:r>
        <w:rPr>
          <w:rFonts w:ascii="Arial" w:hAnsi="Arial" w:cs="Arial"/>
          <w:rtl/>
        </w:rPr>
        <w:t>, נחשפתי לקבוצת פייסבוק  של מורשת יהודי מצרים ואני נהנה לעקוב אחרי הפוסטים. האמא של נעמי נולדה וגדלה באלכסנדריה כך ששמעתי לא מעט סיפורים. דרכה גם הכרתי לא מעט אנשים כמוה.</w:t>
      </w:r>
    </w:p>
    <w:p w:rsidR="004A4F3C" w:rsidRDefault="004A4F3C" w:rsidP="004A4F3C">
      <w:pPr>
        <w:rPr>
          <w:rFonts w:ascii="Arial" w:hAnsi="Arial" w:cs="Arial"/>
          <w:rtl/>
        </w:rPr>
      </w:pPr>
      <w:r>
        <w:rPr>
          <w:rFonts w:ascii="Arial" w:hAnsi="Arial" w:cs="Arial"/>
          <w:rtl/>
        </w:rPr>
        <w:t xml:space="preserve">שאלה לי אליך: איך זה שצרפתית הייתה שפה כל כך מקובלת במצרים? ראיתי מסמכים שאנשים פרטיים הפנו לממשל בסוף המאה ה-19 שהיו כתובים בצרפתית. חמותי הייתה מדברת צרפתית עם האחיות שלה  ועם חברות הילדות שלה. מעניין שלא חשבתי על זה קודם. חשבתי שאתה תדע. </w:t>
      </w:r>
    </w:p>
    <w:p w:rsidR="004A4F3C" w:rsidRDefault="004A4F3C" w:rsidP="004A4F3C">
      <w:pPr>
        <w:rPr>
          <w:rFonts w:ascii="Arial" w:hAnsi="Arial" w:cs="Arial"/>
          <w:rtl/>
        </w:rPr>
      </w:pPr>
      <w:r>
        <w:rPr>
          <w:rFonts w:ascii="Arial" w:hAnsi="Arial" w:cs="Arial"/>
          <w:rtl/>
        </w:rPr>
        <w:t>סליחה מראש על ההפרעה.</w:t>
      </w:r>
    </w:p>
    <w:p w:rsidR="004A4F3C" w:rsidRDefault="004A4F3C" w:rsidP="004A4F3C">
      <w:pPr>
        <w:rPr>
          <w:rFonts w:ascii="Arial" w:hAnsi="Arial" w:cs="Arial"/>
          <w:rtl/>
        </w:rPr>
      </w:pPr>
      <w:r>
        <w:rPr>
          <w:rFonts w:ascii="Arial" w:hAnsi="Arial" w:cs="Arial"/>
          <w:rtl/>
        </w:rPr>
        <w:t>ד”ש חם לרותי.</w:t>
      </w:r>
    </w:p>
    <w:p w:rsidR="004A4F3C" w:rsidRDefault="004A4F3C" w:rsidP="004A4F3C">
      <w:pPr>
        <w:rPr>
          <w:rFonts w:ascii="Arial" w:hAnsi="Arial" w:cs="Arial"/>
          <w:rtl/>
        </w:rPr>
      </w:pPr>
      <w:r>
        <w:rPr>
          <w:rFonts w:ascii="Arial" w:hAnsi="Arial" w:cs="Arial"/>
          <w:rtl/>
        </w:rPr>
        <w:t>בידידות</w:t>
      </w:r>
    </w:p>
    <w:p w:rsidR="004A4F3C" w:rsidRDefault="004A4F3C" w:rsidP="00CD470A">
      <w:pPr>
        <w:rPr>
          <w:rtl/>
        </w:rPr>
      </w:pPr>
    </w:p>
    <w:p w:rsidR="00F84029" w:rsidRDefault="00F84029" w:rsidP="00CD470A">
      <w:pPr>
        <w:rPr>
          <w:rtl/>
        </w:rPr>
      </w:pPr>
      <w:r>
        <w:rPr>
          <w:rFonts w:hint="cs"/>
          <w:rtl/>
        </w:rPr>
        <w:t>תשובה שלי לחבר זה ב- 3.6</w:t>
      </w:r>
    </w:p>
    <w:p w:rsidR="00F84029" w:rsidRDefault="00F84029" w:rsidP="00F84029">
      <w:r>
        <w:rPr>
          <w:rFonts w:hint="cs"/>
          <w:color w:val="000000"/>
          <w:sz w:val="28"/>
          <w:szCs w:val="28"/>
          <w:rtl/>
        </w:rPr>
        <w:lastRenderedPageBreak/>
        <w:t>...</w:t>
      </w:r>
      <w:r>
        <w:rPr>
          <w:color w:val="000000"/>
          <w:sz w:val="28"/>
          <w:szCs w:val="28"/>
          <w:rtl/>
        </w:rPr>
        <w:t xml:space="preserve"> יקירי, </w:t>
      </w:r>
    </w:p>
    <w:p w:rsidR="00F84029" w:rsidRDefault="00F84029" w:rsidP="00F84029">
      <w:pPr>
        <w:rPr>
          <w:rtl/>
        </w:rPr>
      </w:pPr>
      <w:r>
        <w:rPr>
          <w:color w:val="000000"/>
          <w:sz w:val="28"/>
          <w:szCs w:val="28"/>
          <w:rtl/>
        </w:rPr>
        <w:t>אתה אף פעם לא מפריע לי ואני תמיד שמח לשוחח איתך. הפן המצרי כמו הפן הספרדי הוא עוד פן שמאחד בינינו. אנחנו כבר מתראים עם הנכדים באופן חופשי ואפילו חוגגים מוחרתיים את יום ההולדת שלי עם 5 זוגות חברים. בחיפה אין אף חולה קורונה, אבל לך תדע. הסיכוי להידבק קיים, אבל אחרי שחודשיים היינו ספונים בבתינו התחלנו לצאת בהדרגה, אם כי בחוץ חובשים מסיכות.</w:t>
      </w:r>
    </w:p>
    <w:p w:rsidR="00F84029" w:rsidRDefault="00F84029" w:rsidP="00F84029">
      <w:pPr>
        <w:rPr>
          <w:rtl/>
        </w:rPr>
      </w:pPr>
      <w:r>
        <w:rPr>
          <w:color w:val="000000"/>
          <w:sz w:val="28"/>
          <w:szCs w:val="28"/>
          <w:rtl/>
        </w:rPr>
        <w:t>כזכור לך, מצרים היתה כבושה על ידי הבריטים עד ערב מלחמת סיני שבכלל פרצה כי סילקו אותם כמה שנים אחרי המהפיכה. אבל שפת התרבות היתה צרפתית, כמו גם בהרבה ארצות בלבנט, טורקיה, ישראל עד שהציונים הגיעו, סוריה, לבנון, צפון אפריקה ויוון. אפילו ברוסיה ובפולין צרפתית היתה שפת התרבות במאה ה- 19 ואתה זוכר איך מלחמה ושלום כתובה בחלקה בצרפתית.  </w:t>
      </w:r>
    </w:p>
    <w:p w:rsidR="00F84029" w:rsidRDefault="00F84029" w:rsidP="00F84029">
      <w:pPr>
        <w:rPr>
          <w:rtl/>
        </w:rPr>
      </w:pPr>
      <w:r>
        <w:rPr>
          <w:color w:val="000000"/>
          <w:sz w:val="28"/>
          <w:szCs w:val="28"/>
          <w:rtl/>
        </w:rPr>
        <w:t xml:space="preserve">צרפתית היתה ה- </w:t>
      </w:r>
      <w:r>
        <w:rPr>
          <w:color w:val="000000"/>
          <w:sz w:val="28"/>
          <w:szCs w:val="28"/>
        </w:rPr>
        <w:t>LINGUA FRANCA</w:t>
      </w:r>
      <w:r>
        <w:rPr>
          <w:color w:val="000000"/>
          <w:sz w:val="28"/>
          <w:szCs w:val="28"/>
          <w:rtl/>
        </w:rPr>
        <w:t xml:space="preserve"> במלוא מובן המילה, גם כי היא היתה צרפתית וגם כי האירופאים שמנו למעלה ממיליון איש היו זקוקים לשפה משותפת. האירופאים כללו 100,000 יהודים ספרדים (שבאו בראשית המאה מיוון ומטורקיה כמו הסבים שלי), אשכנזים (שבאו בראשית המאה מרוסיה, פולין וגרמניה, כמו חלק מהדודים שלי) ומזרחים (שחיו במצרים אלפיים שנה), איטלקים, יוונים, ארמנים ועוד אירופאים רבים. כמעט ולא היו בריטים, חוץ מחיילים, פקידי ממשל, אנשי עסקים (אבי עבד בחברה בריטית גרשאם ודיבר בה אנגלית). הקופטים המשיכלים לפחות דיברו גם כן צרפתית. ותתפלא, גם האינטיליגנציה המצרית המוסלמית דיברה צרפתית. רוב בתי הספר של האירופאים היו צרפתיים - נזירות (שם אמי למדה), נזירים, </w:t>
      </w:r>
      <w:r>
        <w:rPr>
          <w:color w:val="000000"/>
          <w:sz w:val="28"/>
          <w:szCs w:val="28"/>
        </w:rPr>
        <w:t>LYCEE</w:t>
      </w:r>
      <w:r>
        <w:rPr>
          <w:color w:val="000000"/>
          <w:sz w:val="28"/>
          <w:szCs w:val="28"/>
          <w:rtl/>
        </w:rPr>
        <w:t xml:space="preserve"> חילוני, שם אני למדתי, אליאנס, בתי ספר יהודים (שם למדו העניים ושם לימדה סבתא שלי) וכו'. רוב העיתונים היו בצרפתית. רוב הסרטים היו בצרפתית או עם תרגום צרפתי. כולם היו איפוא פרנקופונים. </w:t>
      </w:r>
    </w:p>
    <w:p w:rsidR="00F84029" w:rsidRDefault="00F84029" w:rsidP="00F84029">
      <w:pPr>
        <w:rPr>
          <w:rtl/>
        </w:rPr>
      </w:pPr>
      <w:r>
        <w:rPr>
          <w:color w:val="000000"/>
          <w:sz w:val="28"/>
          <w:szCs w:val="28"/>
          <w:rtl/>
        </w:rPr>
        <w:t xml:space="preserve">זיכרון הילדות הראשון שלי היה בגיל 4 כשהלכנו לראות את </w:t>
      </w:r>
      <w:r>
        <w:rPr>
          <w:color w:val="000000"/>
          <w:sz w:val="28"/>
          <w:szCs w:val="28"/>
        </w:rPr>
        <w:t>L'AIGLON</w:t>
      </w:r>
      <w:r>
        <w:rPr>
          <w:color w:val="000000"/>
          <w:sz w:val="28"/>
          <w:szCs w:val="28"/>
          <w:rtl/>
        </w:rPr>
        <w:t xml:space="preserve">, של אדמון רוסטאן על חיי נפוליאון השני, וישבתי ב- </w:t>
      </w:r>
      <w:r>
        <w:rPr>
          <w:color w:val="000000"/>
          <w:sz w:val="28"/>
          <w:szCs w:val="28"/>
        </w:rPr>
        <w:t>POULAILLER</w:t>
      </w:r>
      <w:r>
        <w:rPr>
          <w:color w:val="000000"/>
          <w:sz w:val="28"/>
          <w:szCs w:val="28"/>
          <w:rtl/>
        </w:rPr>
        <w:t xml:space="preserve"> ביציע העליון. זו היתה בשבילי חוויה מרהיבה ואני זוכר הכל, משם גם באה האהבה שלי לתיאטרון. לאחרונה גם חיברתי דואודרמה (לוטה) קצרה של 6 עמודים בעקבות החוויות שלי מהקמת פורום חשיבה יחד עם חברי יהושע סובול, שמנה חברים שלו ושלי - נועם סמל, עודד קוטלר, עמוס מוקדי, מוטי לרנר, יהלי סובול, מאיה בז'רנו, מאיר חת, פרץ לביא, דני שכטמן, יהודה כהנא, רן לחמן, מתי קרפ, ראובן ברון, אורה רובינשטין, דוד וויקי שלאכט ורבים אחרים. זה לא קלסיקה של אדמון רוסטאן, אבל כתבתי אותה בשש שעות כדי להמחיש את הדיונים בין אנשי שמאל וימין שהיו בפורום שלנו. וא פרופו רוסטאן, למדתי לאחרונה בסרט צרפתי שרוסטאן ואני חולקים בכל זאת משהו משותף - שנינו כתבנו את המחזה שלנו בהפרש של בדיוק 100 שנה ובמשך 18 ימים, המחזות של שנינו הם קלאסיים עם חמש מערכות, אבל סירנו דה ברז'ראק של רוסטאן הוא המחזה שהכי מוצג בעולם ואילו נלי דורון שלי מעולם לא הוצג אך עובד לרומן על דורון יווני שקראת. </w:t>
      </w:r>
      <w:r>
        <w:rPr>
          <w:color w:val="000000"/>
          <w:sz w:val="28"/>
          <w:szCs w:val="28"/>
        </w:rPr>
        <w:t>VIVE LA PETITE DIFFERENCE</w:t>
      </w:r>
    </w:p>
    <w:p w:rsidR="00F84029" w:rsidRDefault="00F84029" w:rsidP="00F84029">
      <w:pPr>
        <w:rPr>
          <w:rtl/>
        </w:rPr>
      </w:pPr>
      <w:r>
        <w:rPr>
          <w:color w:val="000000"/>
          <w:sz w:val="28"/>
          <w:szCs w:val="28"/>
          <w:rtl/>
        </w:rPr>
        <w:t xml:space="preserve">אז כפי שאתה רואה צרפתית שלטה בכל. אבא שלי כתב בצרפתית בעיתונים ציוניים, אמא שלי שלטה בצרפתית וזו היתה שפת האם שלנו (ההורים דיברו ביניהם לעיתים בלאדינו כדי שלא נבין ואני שולט בה לחלוטין, למרות שאחי המבוגר ממני בשבע שנים בקושי יודע אותה). עם הסבים דיברנו צרפתית, עם החברים, עם הקרובים. שמענו רדיו צרפת, רדיו מונטה קרלו, רדיו לוכסמבורג, שרנו שנסונים, שלטנו בקלסיקונים, רסין, קורניי, מולייר, הוגו, בלזק, זולא, סרטר... כמובן שגם המסמכים הרשמיים היו בצרפתית או לפחות היו דו שפתיים עם צרפתית. לכן, זה כל </w:t>
      </w:r>
      <w:r>
        <w:rPr>
          <w:color w:val="000000"/>
          <w:sz w:val="28"/>
          <w:szCs w:val="28"/>
          <w:rtl/>
        </w:rPr>
        <w:lastRenderedPageBreak/>
        <w:t xml:space="preserve">כך מגוחך, כששוקן הגזען מכנה את המזרחים מטפסים על עצים, כאשר התרבות של רובם היתה הרבה יותר גבוהה מאשר התרבות שלו ושל משפחתו היקית. היו גם כמה דברים מצחיקים, כאשר רצו לעשות אחרי שעלינו ארצה קירוב לבבות בין ספרדים ואשכנזים והפגישו בין המשפחה שלנו למשפחת רוזנפלד, והתברר לנו שכולנו מצרים וההורים עוד הכירו ממצרים. הודות לצרפתית יכולתי ללמוד באינסאד ולעשות דוקטורט בפריז ב- </w:t>
      </w:r>
      <w:r>
        <w:rPr>
          <w:color w:val="000000"/>
          <w:sz w:val="28"/>
          <w:szCs w:val="28"/>
        </w:rPr>
        <w:t>CNAM</w:t>
      </w:r>
      <w:r>
        <w:rPr>
          <w:color w:val="000000"/>
          <w:sz w:val="28"/>
          <w:szCs w:val="28"/>
          <w:rtl/>
        </w:rPr>
        <w:t>, עבדתי עם הרבה חברות צרפתיות, היה לאלביט סניף בפריז, הבראתי כעצמאי את הסניף של אלסינט בפריז, וכל ערב ראיתי הצגות בקומדי פרנסז.</w:t>
      </w:r>
    </w:p>
    <w:p w:rsidR="00F84029" w:rsidRDefault="00F84029" w:rsidP="00F84029">
      <w:pPr>
        <w:rPr>
          <w:rtl/>
        </w:rPr>
      </w:pPr>
      <w:r>
        <w:rPr>
          <w:color w:val="000000"/>
          <w:sz w:val="28"/>
          <w:szCs w:val="28"/>
          <w:rtl/>
        </w:rPr>
        <w:t>הרבה בריאות,</w:t>
      </w:r>
    </w:p>
    <w:p w:rsidR="00F84029" w:rsidRDefault="00F84029" w:rsidP="00F84029">
      <w:pPr>
        <w:rPr>
          <w:rtl/>
        </w:rPr>
      </w:pPr>
      <w:r>
        <w:rPr>
          <w:color w:val="000000"/>
          <w:sz w:val="28"/>
          <w:szCs w:val="28"/>
          <w:rtl/>
        </w:rPr>
        <w:t>קורי</w:t>
      </w:r>
    </w:p>
    <w:p w:rsidR="00F84029" w:rsidRDefault="00F84029" w:rsidP="00CD470A">
      <w:pPr>
        <w:rPr>
          <w:rtl/>
        </w:rPr>
      </w:pPr>
    </w:p>
    <w:p w:rsidR="00F84029" w:rsidRDefault="00F84029" w:rsidP="00CD470A">
      <w:pPr>
        <w:rPr>
          <w:rtl/>
        </w:rPr>
      </w:pPr>
      <w:r>
        <w:rPr>
          <w:rFonts w:hint="cs"/>
          <w:rtl/>
        </w:rPr>
        <w:t>תשובה של חבר זה ב- 3.6</w:t>
      </w:r>
    </w:p>
    <w:p w:rsidR="00F84029" w:rsidRDefault="00F84029" w:rsidP="00F84029">
      <w:pPr>
        <w:rPr>
          <w:rFonts w:eastAsia="Times New Roman"/>
        </w:rPr>
      </w:pPr>
      <w:r>
        <w:rPr>
          <w:rFonts w:eastAsia="Times New Roman"/>
          <w:rtl/>
        </w:rPr>
        <w:t>תודה רבה!! כן, לצרפתית היה מעמד של שפה בינלאומית. היו ימים! </w:t>
      </w:r>
    </w:p>
    <w:p w:rsidR="00F84029" w:rsidRDefault="00F84029" w:rsidP="00F84029">
      <w:pPr>
        <w:rPr>
          <w:rFonts w:eastAsia="Times New Roman"/>
        </w:rPr>
      </w:pPr>
      <w:r>
        <w:rPr>
          <w:rFonts w:eastAsia="Times New Roman"/>
          <w:rtl/>
        </w:rPr>
        <w:t>אקרא הדואודרמה שלך!!</w:t>
      </w:r>
    </w:p>
    <w:p w:rsidR="00F84029" w:rsidRDefault="00F84029" w:rsidP="00F84029">
      <w:pPr>
        <w:rPr>
          <w:rFonts w:eastAsia="Times New Roman"/>
          <w:rtl/>
        </w:rPr>
      </w:pPr>
      <w:r>
        <w:rPr>
          <w:rFonts w:eastAsia="Times New Roman"/>
          <w:rtl/>
        </w:rPr>
        <w:t>יום הולדת שמח! בריאות טובה!!</w:t>
      </w:r>
    </w:p>
    <w:p w:rsidR="00F84029" w:rsidRDefault="00F84029" w:rsidP="00F84029">
      <w:pPr>
        <w:rPr>
          <w:rtl/>
        </w:rPr>
      </w:pPr>
      <w:r>
        <w:rPr>
          <w:rFonts w:eastAsia="Times New Roman"/>
          <w:rtl/>
        </w:rPr>
        <w:t>בידידות,</w:t>
      </w:r>
    </w:p>
    <w:p w:rsidR="004A4F3C" w:rsidRDefault="004A4F3C" w:rsidP="00CD470A">
      <w:pPr>
        <w:rPr>
          <w:rtl/>
        </w:rPr>
      </w:pPr>
    </w:p>
    <w:p w:rsidR="00F44ED0" w:rsidRDefault="00F44ED0" w:rsidP="00CD470A">
      <w:pPr>
        <w:rPr>
          <w:rtl/>
        </w:rPr>
      </w:pPr>
      <w:r>
        <w:rPr>
          <w:rFonts w:hint="cs"/>
          <w:rtl/>
        </w:rPr>
        <w:t>מכתב של חבר הפורום ב- 3.6 בתגובה לקריאת הדואודרמה שלי</w:t>
      </w:r>
    </w:p>
    <w:p w:rsidR="00F44ED0" w:rsidRDefault="00F44ED0" w:rsidP="00F44ED0">
      <w:r>
        <w:rPr>
          <w:rFonts w:hint="cs"/>
          <w:rtl/>
        </w:rPr>
        <w:t>הי,</w:t>
      </w:r>
    </w:p>
    <w:p w:rsidR="00F44ED0" w:rsidRDefault="00F44ED0" w:rsidP="00F44ED0">
      <w:pPr>
        <w:rPr>
          <w:rtl/>
        </w:rPr>
      </w:pPr>
      <w:r>
        <w:rPr>
          <w:rtl/>
        </w:rPr>
        <w:t>הדואודרמה מעבירה בצורה תמציתית ומהנה את רוח חילופי הדברים שתנהלו בפורום.</w:t>
      </w:r>
    </w:p>
    <w:p w:rsidR="00F44ED0" w:rsidRDefault="00F44ED0" w:rsidP="00F44ED0">
      <w:pPr>
        <w:rPr>
          <w:rtl/>
        </w:rPr>
      </w:pPr>
    </w:p>
    <w:p w:rsidR="00F84029" w:rsidRDefault="00F84029" w:rsidP="00F44ED0">
      <w:pPr>
        <w:rPr>
          <w:rtl/>
        </w:rPr>
      </w:pPr>
      <w:r>
        <w:rPr>
          <w:rFonts w:hint="cs"/>
          <w:rtl/>
        </w:rPr>
        <w:t>מכתב של חברת הפורום ב- 3.6 בתגובה לקריאת הדואודרמה שלי</w:t>
      </w:r>
    </w:p>
    <w:p w:rsidR="00F84029" w:rsidRDefault="00F84029" w:rsidP="00F84029">
      <w:pPr>
        <w:rPr>
          <w:rFonts w:ascii="Tahoma" w:hAnsi="Tahoma" w:cs="Tahoma"/>
          <w:sz w:val="36"/>
          <w:szCs w:val="36"/>
        </w:rPr>
      </w:pPr>
      <w:r>
        <w:rPr>
          <w:rFonts w:ascii="Tahoma" w:hAnsi="Tahoma" w:cs="Tahoma"/>
          <w:sz w:val="36"/>
          <w:szCs w:val="36"/>
          <w:rtl/>
        </w:rPr>
        <w:t>סליחה, קורי, על ההתמהמהות.</w:t>
      </w:r>
    </w:p>
    <w:p w:rsidR="00F84029" w:rsidRDefault="00F84029" w:rsidP="00F84029">
      <w:pPr>
        <w:rPr>
          <w:rFonts w:ascii="Tahoma" w:hAnsi="Tahoma" w:cs="Tahoma"/>
          <w:sz w:val="36"/>
          <w:szCs w:val="36"/>
        </w:rPr>
      </w:pPr>
      <w:r>
        <w:rPr>
          <w:rFonts w:ascii="Tahoma" w:hAnsi="Tahoma" w:cs="Tahoma"/>
          <w:sz w:val="36"/>
          <w:szCs w:val="36"/>
          <w:rtl/>
        </w:rPr>
        <w:t>גם אני קראתי את יצירתך בענין רב והגעתי לאותה מסקנה אליה אני מגיעה תמיד כל אימת שקוראת מפרי עטך.</w:t>
      </w:r>
    </w:p>
    <w:p w:rsidR="00F84029" w:rsidRDefault="00F84029" w:rsidP="00F84029">
      <w:pPr>
        <w:rPr>
          <w:rFonts w:ascii="Tahoma" w:hAnsi="Tahoma" w:cs="Tahoma"/>
          <w:sz w:val="36"/>
          <w:szCs w:val="36"/>
          <w:rtl/>
        </w:rPr>
      </w:pPr>
      <w:r>
        <w:rPr>
          <w:rFonts w:ascii="Tahoma" w:hAnsi="Tahoma" w:cs="Tahoma"/>
          <w:sz w:val="36"/>
          <w:szCs w:val="36"/>
          <w:rtl/>
        </w:rPr>
        <w:t>אתה אדם משכיל ונבון יותר מרוב בני התמותה המוכרים לי, אתה ברוך כשרונות, יודע להכיל ובמקרה הזה</w:t>
      </w:r>
    </w:p>
    <w:p w:rsidR="00F84029" w:rsidRDefault="00F84029" w:rsidP="00F84029">
      <w:pPr>
        <w:rPr>
          <w:rFonts w:ascii="Tahoma" w:hAnsi="Tahoma" w:cs="Tahoma"/>
          <w:sz w:val="36"/>
          <w:szCs w:val="36"/>
          <w:rtl/>
        </w:rPr>
      </w:pPr>
      <w:r>
        <w:rPr>
          <w:rFonts w:ascii="Tahoma" w:hAnsi="Tahoma" w:cs="Tahoma"/>
          <w:sz w:val="36"/>
          <w:szCs w:val="36"/>
          <w:rtl/>
        </w:rPr>
        <w:t xml:space="preserve">גם הוכחת עד כמה אתה יודע להכליל, אתה ג'נטלמן המכבד את דעת הזולת אך לא בוחל בוויכוח טוב ובעמידה על דעותיך המבוססות, המנומקות, הנשענות על </w:t>
      </w:r>
      <w:r>
        <w:rPr>
          <w:rFonts w:ascii="Tahoma" w:hAnsi="Tahoma" w:cs="Tahoma"/>
          <w:sz w:val="36"/>
          <w:szCs w:val="36"/>
          <w:rtl/>
        </w:rPr>
        <w:lastRenderedPageBreak/>
        <w:t>השקפת העולם ועל סולם הערכים האיתנים שלך וכל זה בא לידי ביטוי בדואודראמה, שכמובן עוד דורשת ליטוש דרמטורגי של איש תיאטרון כדי להעלותה על "קשרי הבמה". סתם, אני יודעת שלא זו הכווונה...</w:t>
      </w:r>
    </w:p>
    <w:p w:rsidR="00F84029" w:rsidRDefault="00F84029" w:rsidP="00F84029">
      <w:pPr>
        <w:rPr>
          <w:rFonts w:ascii="Tahoma" w:hAnsi="Tahoma" w:cs="Tahoma"/>
          <w:sz w:val="36"/>
          <w:szCs w:val="36"/>
          <w:rtl/>
        </w:rPr>
      </w:pPr>
      <w:r>
        <w:rPr>
          <w:rFonts w:ascii="Tahoma" w:hAnsi="Tahoma" w:cs="Tahoma"/>
          <w:sz w:val="36"/>
          <w:szCs w:val="36"/>
          <w:rtl/>
        </w:rPr>
        <w:t>נראה לי, שאכן הפורום איוורר הרבה דיעות ורעיונות אך חשובים ככל שיהיו טרם בשלו לכדי מהלכים אופרטיביים ולעת הזו מוצו. לפני שחלילה הדברים גולשים לעימותים מילוליים לא נעימים וברי הפלוגתא מאבדים שליטה, עדיף לפרוש בשיא.</w:t>
      </w:r>
    </w:p>
    <w:p w:rsidR="00F84029" w:rsidRDefault="00F84029" w:rsidP="00F84029">
      <w:pPr>
        <w:rPr>
          <w:rFonts w:ascii="Tahoma" w:hAnsi="Tahoma" w:cs="Tahoma"/>
          <w:sz w:val="36"/>
          <w:szCs w:val="36"/>
          <w:rtl/>
        </w:rPr>
      </w:pPr>
      <w:r>
        <w:rPr>
          <w:rFonts w:ascii="Tahoma" w:hAnsi="Tahoma" w:cs="Tahoma"/>
          <w:sz w:val="36"/>
          <w:szCs w:val="36"/>
          <w:rtl/>
        </w:rPr>
        <w:t>אני ממש מודה לך שנתת לנו הזדמנות להשתתף בפורום הגם שבחרנו להיות פסיביים ורק "להקשיב".</w:t>
      </w:r>
    </w:p>
    <w:p w:rsidR="00F84029" w:rsidRDefault="00F84029" w:rsidP="00F84029">
      <w:pPr>
        <w:rPr>
          <w:rFonts w:ascii="Tahoma" w:hAnsi="Tahoma" w:cs="Tahoma"/>
          <w:sz w:val="36"/>
          <w:szCs w:val="36"/>
          <w:rtl/>
        </w:rPr>
      </w:pPr>
      <w:r>
        <w:rPr>
          <w:rFonts w:ascii="Tahoma" w:hAnsi="Tahoma" w:cs="Tahoma"/>
          <w:sz w:val="36"/>
          <w:szCs w:val="36"/>
          <w:rtl/>
        </w:rPr>
        <w:t>אנשים דוגמתך מטייבים את החברה בה אנו חיים. זו דעתי מאז ומעולם והיא רק הולכת ומתחזקת.</w:t>
      </w:r>
    </w:p>
    <w:p w:rsidR="00F84029" w:rsidRDefault="00F84029" w:rsidP="00F84029">
      <w:pPr>
        <w:rPr>
          <w:rFonts w:ascii="Tahoma" w:hAnsi="Tahoma" w:cs="Tahoma"/>
          <w:sz w:val="36"/>
          <w:szCs w:val="36"/>
          <w:rtl/>
        </w:rPr>
      </w:pPr>
      <w:r>
        <w:rPr>
          <w:rFonts w:ascii="Tahoma" w:hAnsi="Tahoma" w:cs="Tahoma"/>
          <w:sz w:val="36"/>
          <w:szCs w:val="36"/>
          <w:rtl/>
        </w:rPr>
        <w:t>רק בריאות!!!</w:t>
      </w:r>
    </w:p>
    <w:p w:rsidR="00F84029" w:rsidRDefault="00F84029" w:rsidP="00F84029">
      <w:pPr>
        <w:rPr>
          <w:rFonts w:ascii="Tahoma" w:hAnsi="Tahoma" w:cs="Tahoma"/>
          <w:sz w:val="36"/>
          <w:szCs w:val="36"/>
          <w:rtl/>
        </w:rPr>
      </w:pPr>
      <w:r>
        <w:rPr>
          <w:rFonts w:ascii="Tahoma" w:hAnsi="Tahoma" w:cs="Tahoma"/>
          <w:sz w:val="36"/>
          <w:szCs w:val="36"/>
          <w:rtl/>
        </w:rPr>
        <w:t>היו אתה ורעייתך, אתם ושלכם רק בטוב.</w:t>
      </w:r>
    </w:p>
    <w:p w:rsidR="00F84029" w:rsidRDefault="00F84029" w:rsidP="00F44ED0">
      <w:pPr>
        <w:rPr>
          <w:rtl/>
        </w:rPr>
      </w:pPr>
    </w:p>
    <w:p w:rsidR="00ED001F" w:rsidRDefault="00ED001F" w:rsidP="00F44ED0">
      <w:pPr>
        <w:rPr>
          <w:rtl/>
        </w:rPr>
      </w:pPr>
      <w:r>
        <w:rPr>
          <w:rFonts w:hint="cs"/>
          <w:rtl/>
        </w:rPr>
        <w:t>תשובה שלי לחברת הפורום הנ"ל ב- 3.6</w:t>
      </w:r>
    </w:p>
    <w:p w:rsidR="00ED001F" w:rsidRPr="00ED001F" w:rsidRDefault="00ED001F" w:rsidP="00ED001F">
      <w:pPr>
        <w:rPr>
          <w:color w:val="000000"/>
          <w:sz w:val="28"/>
          <w:szCs w:val="28"/>
          <w:rtl/>
        </w:rPr>
      </w:pPr>
      <w:r>
        <w:rPr>
          <w:rFonts w:hint="cs"/>
          <w:color w:val="000000"/>
          <w:sz w:val="28"/>
          <w:szCs w:val="28"/>
          <w:rtl/>
        </w:rPr>
        <w:t>תודה רבה יקירתי. אכן הייתה הירתמות מדהימה של כל חברי הפורום היונים. סובול כתב ביקורת מעולה על המחזה. מוטי לרנר התנדב לעבד את המחזה לבמה מבלי לפגוע בתכנים. עודד קוטלר התנדב לשחק בתור נמרוד ונועם סמל התנדב להעלות אותו בהבימה... סתתתתם, נראה לך שהשמאלנים האלה יעלו אי פעם הצגה שאפילו דמות אחת מציגה אידיאולוגיה ניצית? כל טוב, קורי</w:t>
      </w:r>
    </w:p>
    <w:p w:rsidR="00ED001F" w:rsidRDefault="00ED001F" w:rsidP="00F44ED0">
      <w:pPr>
        <w:rPr>
          <w:rtl/>
        </w:rPr>
      </w:pPr>
    </w:p>
    <w:p w:rsidR="00F44ED0" w:rsidRDefault="00F57A99" w:rsidP="00F44ED0">
      <w:pPr>
        <w:rPr>
          <w:rtl/>
        </w:rPr>
      </w:pPr>
      <w:r>
        <w:rPr>
          <w:rFonts w:hint="cs"/>
          <w:rtl/>
        </w:rPr>
        <w:t>מכתב לידיד מרצה בטיקוטין ב- 3.6</w:t>
      </w:r>
    </w:p>
    <w:p w:rsidR="00F57A99" w:rsidRDefault="00F57A99" w:rsidP="00F57A99">
      <w:pPr>
        <w:pStyle w:val="xmsonormal"/>
        <w:bidi/>
      </w:pPr>
      <w:r>
        <w:rPr>
          <w:rFonts w:hint="cs"/>
          <w:color w:val="000000"/>
          <w:sz w:val="28"/>
          <w:szCs w:val="28"/>
          <w:rtl/>
        </w:rPr>
        <w:t xml:space="preserve">... </w:t>
      </w:r>
      <w:r>
        <w:rPr>
          <w:color w:val="000000"/>
          <w:sz w:val="28"/>
          <w:szCs w:val="28"/>
          <w:rtl/>
        </w:rPr>
        <w:t>יקירי,</w:t>
      </w:r>
    </w:p>
    <w:p w:rsidR="00F57A99" w:rsidRDefault="00F57A99" w:rsidP="00F57A99">
      <w:pPr>
        <w:pStyle w:val="xmsonormal"/>
        <w:bidi/>
        <w:rPr>
          <w:rtl/>
        </w:rPr>
      </w:pPr>
      <w:r>
        <w:rPr>
          <w:color w:val="000000"/>
          <w:sz w:val="28"/>
          <w:szCs w:val="28"/>
          <w:rtl/>
        </w:rPr>
        <w:t> </w:t>
      </w:r>
    </w:p>
    <w:p w:rsidR="00F57A99" w:rsidRDefault="00F57A99" w:rsidP="00F57A99">
      <w:pPr>
        <w:pStyle w:val="xmsonormal"/>
        <w:bidi/>
        <w:jc w:val="both"/>
        <w:rPr>
          <w:rtl/>
        </w:rPr>
      </w:pPr>
      <w:r>
        <w:rPr>
          <w:color w:val="000000"/>
          <w:sz w:val="28"/>
          <w:szCs w:val="28"/>
          <w:rtl/>
        </w:rPr>
        <w:t xml:space="preserve">נהניתי בצורה בלתי רגילה מההרצאה שלך היום וגם כתבתי על כך לשרון בנוש מטיקוטין. אתה לא יכול לתאר לעצמך איך אתה ממלא אותי באושר עילאי כשאני שומע את ההרצאות הנפלאות שלך, נזכר בנעוריי, בלימודיי בפריז ובעשרות הפעמים שביקרתי בעיר ולמעשה חייתי בה, למדתי בה ועבדתי בה. פריז עשתה לי רק טוב ואתה מרגש אותי עד דמעות כשאתה מעלה באוב את גיבורות הילדות שלי מיסטינגט (מאוד מומלץ שתשמיע את השיר </w:t>
      </w:r>
      <w:r>
        <w:rPr>
          <w:color w:val="000000"/>
          <w:sz w:val="28"/>
          <w:szCs w:val="28"/>
        </w:rPr>
        <w:t>J'AI FAIT CA EN DOUCE</w:t>
      </w:r>
      <w:r>
        <w:rPr>
          <w:color w:val="000000"/>
          <w:sz w:val="28"/>
          <w:szCs w:val="28"/>
          <w:rtl/>
        </w:rPr>
        <w:t xml:space="preserve"> שהוא </w:t>
      </w:r>
      <w:r>
        <w:rPr>
          <w:color w:val="000000"/>
          <w:sz w:val="28"/>
          <w:szCs w:val="28"/>
          <w:rtl/>
        </w:rPr>
        <w:lastRenderedPageBreak/>
        <w:t>בדיוק ההיפך ממה שהסנובים עושים כיום בישראל), ז'וזפין בקר, האולימפיה שם ראיתי את הקומפטריוטים גי בהאר וז'ורז' מוסטאקי, את ז'ילבר בקו ששמעתי במופע בלתי נשכח בז'נבה במאה אלף וולט, את מועדוני הלילה, את מונמרטר, את ההצגות והסרטים, כאילו נולדתי מחדש...</w:t>
      </w:r>
    </w:p>
    <w:p w:rsidR="00F57A99" w:rsidRDefault="00F57A99" w:rsidP="00F57A99">
      <w:pPr>
        <w:pStyle w:val="xmsonormal"/>
        <w:bidi/>
        <w:jc w:val="both"/>
        <w:rPr>
          <w:rtl/>
        </w:rPr>
      </w:pPr>
      <w:r>
        <w:rPr>
          <w:color w:val="000000"/>
          <w:sz w:val="28"/>
          <w:szCs w:val="28"/>
          <w:rtl/>
        </w:rPr>
        <w:t> </w:t>
      </w:r>
    </w:p>
    <w:p w:rsidR="00F57A99" w:rsidRDefault="00F57A99" w:rsidP="00F57A99">
      <w:pPr>
        <w:pStyle w:val="xmsonormal"/>
        <w:bidi/>
        <w:jc w:val="both"/>
        <w:rPr>
          <w:rtl/>
        </w:rPr>
      </w:pPr>
      <w:r>
        <w:rPr>
          <w:color w:val="000000"/>
          <w:sz w:val="28"/>
          <w:szCs w:val="28"/>
          <w:rtl/>
        </w:rPr>
        <w:t>תודה וחיבוק וירטאולי חזק, הרבה בריאות,</w:t>
      </w:r>
    </w:p>
    <w:p w:rsidR="00F57A99" w:rsidRDefault="00F57A99" w:rsidP="00F57A99">
      <w:pPr>
        <w:pStyle w:val="xmsonormal"/>
        <w:bidi/>
        <w:jc w:val="both"/>
        <w:rPr>
          <w:rtl/>
        </w:rPr>
      </w:pPr>
      <w:r>
        <w:rPr>
          <w:color w:val="000000"/>
          <w:sz w:val="28"/>
          <w:szCs w:val="28"/>
          <w:rtl/>
        </w:rPr>
        <w:t> </w:t>
      </w:r>
    </w:p>
    <w:p w:rsidR="00F57A99" w:rsidRDefault="00F57A99" w:rsidP="00F57A99">
      <w:pPr>
        <w:pStyle w:val="xmsonormal"/>
        <w:bidi/>
        <w:jc w:val="both"/>
        <w:rPr>
          <w:rtl/>
        </w:rPr>
      </w:pPr>
      <w:r>
        <w:rPr>
          <w:color w:val="000000"/>
          <w:sz w:val="28"/>
          <w:szCs w:val="28"/>
          <w:rtl/>
        </w:rPr>
        <w:t>קורי</w:t>
      </w:r>
    </w:p>
    <w:p w:rsidR="00F57A99" w:rsidRDefault="00F57A99" w:rsidP="00F44ED0">
      <w:pPr>
        <w:rPr>
          <w:rtl/>
        </w:rPr>
      </w:pPr>
    </w:p>
    <w:p w:rsidR="00F57A99" w:rsidRDefault="00F57A99" w:rsidP="00F44ED0">
      <w:pPr>
        <w:rPr>
          <w:rtl/>
        </w:rPr>
      </w:pPr>
      <w:r>
        <w:rPr>
          <w:rFonts w:hint="cs"/>
          <w:rtl/>
        </w:rPr>
        <w:t>תשובה של ידיד זה ב- 4.6</w:t>
      </w:r>
    </w:p>
    <w:p w:rsidR="00F57A99" w:rsidRDefault="00F57A99" w:rsidP="00F57A99">
      <w:pPr>
        <w:jc w:val="left"/>
        <w:rPr>
          <w:rFonts w:eastAsia="Times New Roman" w:hint="cs"/>
          <w:rtl/>
        </w:rPr>
      </w:pPr>
      <w:r>
        <w:rPr>
          <w:rFonts w:eastAsia="Times New Roman" w:hint="cs"/>
          <w:rtl/>
        </w:rPr>
        <w:t>קורי היקר</w:t>
      </w:r>
      <w:r>
        <w:rPr>
          <w:rFonts w:eastAsia="Times New Roman"/>
        </w:rPr>
        <w:t>,</w:t>
      </w:r>
    </w:p>
    <w:p w:rsidR="00F57A99" w:rsidRDefault="00F57A99" w:rsidP="00F57A99">
      <w:pPr>
        <w:jc w:val="left"/>
        <w:rPr>
          <w:rFonts w:eastAsia="Times New Roman"/>
        </w:rPr>
      </w:pPr>
      <w:r>
        <w:rPr>
          <w:rFonts w:eastAsia="Times New Roman" w:hint="cs"/>
          <w:rtl/>
        </w:rPr>
        <w:t>אלפי תודות על המייל המרגש ותודה גם על ההמלצה על השיר של מיסטנגט</w:t>
      </w:r>
      <w:r>
        <w:rPr>
          <w:rFonts w:eastAsia="Times New Roman"/>
        </w:rPr>
        <w:t>.</w:t>
      </w:r>
    </w:p>
    <w:p w:rsidR="00F57A99" w:rsidRDefault="00F57A99" w:rsidP="00F57A99">
      <w:pPr>
        <w:jc w:val="left"/>
        <w:rPr>
          <w:rFonts w:eastAsia="Times New Roman"/>
        </w:rPr>
      </w:pPr>
      <w:r>
        <w:rPr>
          <w:rFonts w:eastAsia="Times New Roman" w:hint="cs"/>
          <w:rtl/>
        </w:rPr>
        <w:t>בינתיים קיבלתי הודעה ממשתתפת נוספת בקורס, שעיריית חיפה הכריזה ממש לאחרונה שרחוב ייקרא על שם מייק ברנט בקריית אליעזר</w:t>
      </w:r>
      <w:r>
        <w:rPr>
          <w:rFonts w:eastAsia="Times New Roman"/>
        </w:rPr>
        <w:t>.</w:t>
      </w:r>
    </w:p>
    <w:p w:rsidR="00F57A99" w:rsidRDefault="00F57A99" w:rsidP="00F57A99">
      <w:pPr>
        <w:jc w:val="left"/>
        <w:rPr>
          <w:rFonts w:eastAsia="Times New Roman"/>
        </w:rPr>
      </w:pPr>
      <w:r>
        <w:rPr>
          <w:rFonts w:eastAsia="Times New Roman" w:hint="cs"/>
          <w:rtl/>
        </w:rPr>
        <w:t>הנה, משאלת ליבי התגשמה מהר מהצפוי</w:t>
      </w:r>
      <w:r>
        <w:rPr>
          <w:rFonts w:eastAsia="Times New Roman"/>
        </w:rPr>
        <w:t>.</w:t>
      </w:r>
    </w:p>
    <w:p w:rsidR="00F57A99" w:rsidRDefault="00F57A99" w:rsidP="00F57A99">
      <w:pPr>
        <w:jc w:val="left"/>
        <w:rPr>
          <w:rFonts w:eastAsia="Times New Roman"/>
        </w:rPr>
      </w:pPr>
      <w:r>
        <w:rPr>
          <w:rFonts w:eastAsia="Times New Roman" w:hint="cs"/>
          <w:rtl/>
        </w:rPr>
        <w:t>איחוליים לבביים</w:t>
      </w:r>
      <w:r>
        <w:rPr>
          <w:rFonts w:eastAsia="Times New Roman"/>
        </w:rPr>
        <w:t>,</w:t>
      </w:r>
    </w:p>
    <w:p w:rsidR="00F57A99" w:rsidRDefault="00F57A99" w:rsidP="00F57A99">
      <w:pPr>
        <w:jc w:val="left"/>
        <w:rPr>
          <w:rFonts w:eastAsia="Times New Roman"/>
        </w:rPr>
      </w:pPr>
      <w:r>
        <w:rPr>
          <w:rFonts w:eastAsia="Times New Roman" w:hint="cs"/>
          <w:rtl/>
        </w:rPr>
        <w:t>להתראות במפגשים הבאים</w:t>
      </w:r>
      <w:r>
        <w:rPr>
          <w:rFonts w:eastAsia="Times New Roman"/>
        </w:rPr>
        <w:t>,</w:t>
      </w:r>
    </w:p>
    <w:p w:rsidR="00F57A99" w:rsidRDefault="00F57A99" w:rsidP="00F44ED0">
      <w:pPr>
        <w:rPr>
          <w:rtl/>
        </w:rPr>
      </w:pPr>
    </w:p>
    <w:p w:rsidR="00F57A99" w:rsidRDefault="00F57A99" w:rsidP="00720AE0">
      <w:pPr>
        <w:rPr>
          <w:rtl/>
        </w:rPr>
      </w:pPr>
      <w:r>
        <w:rPr>
          <w:rFonts w:hint="cs"/>
          <w:rtl/>
        </w:rPr>
        <w:t xml:space="preserve">מכתב </w:t>
      </w:r>
      <w:r w:rsidR="00720AE0">
        <w:rPr>
          <w:rFonts w:hint="cs"/>
          <w:rtl/>
        </w:rPr>
        <w:t>מקרוב משפחה באנגל</w:t>
      </w:r>
      <w:r>
        <w:rPr>
          <w:rFonts w:hint="cs"/>
          <w:rtl/>
        </w:rPr>
        <w:t>ית ב- 4.6 עם ברכות ליום ההולדת</w:t>
      </w:r>
    </w:p>
    <w:p w:rsidR="00F57A99" w:rsidRDefault="00F57A99" w:rsidP="00F57A99">
      <w:pPr>
        <w:bidi w:val="0"/>
      </w:pPr>
      <w:r>
        <w:t>Cous</w:t>
      </w:r>
    </w:p>
    <w:p w:rsidR="00F57A99" w:rsidRDefault="00F57A99" w:rsidP="00720AE0">
      <w:pPr>
        <w:bidi w:val="0"/>
      </w:pPr>
      <w:r>
        <w:t>All ok with you and yours</w:t>
      </w:r>
    </w:p>
    <w:p w:rsidR="00F57A99" w:rsidRDefault="00F57A99" w:rsidP="00720AE0">
      <w:pPr>
        <w:bidi w:val="0"/>
      </w:pPr>
      <w:r>
        <w:t>YOM ULEDET SAMEAH</w:t>
      </w:r>
    </w:p>
    <w:p w:rsidR="00F57A99" w:rsidRDefault="00F57A99" w:rsidP="00F57A99">
      <w:pPr>
        <w:bidi w:val="0"/>
      </w:pPr>
      <w:r>
        <w:t>Looking forward to read your comments on the situation </w:t>
      </w:r>
    </w:p>
    <w:p w:rsidR="00F57A99" w:rsidRDefault="00F57A99" w:rsidP="00720AE0">
      <w:pPr>
        <w:bidi w:val="0"/>
      </w:pPr>
      <w:r>
        <w:t>Covid  on one side and USA Elections on the other.</w:t>
      </w:r>
    </w:p>
    <w:p w:rsidR="00F57A99" w:rsidRDefault="00F57A99" w:rsidP="00F57A99">
      <w:pPr>
        <w:bidi w:val="0"/>
      </w:pPr>
      <w:r>
        <w:t>Stay safe</w:t>
      </w:r>
    </w:p>
    <w:p w:rsidR="00720AE0" w:rsidRDefault="00CD52F4" w:rsidP="00720AE0">
      <w:pPr>
        <w:rPr>
          <w:rtl/>
        </w:rPr>
      </w:pPr>
      <w:r>
        <w:rPr>
          <w:rFonts w:hint="cs"/>
          <w:rtl/>
        </w:rPr>
        <w:t>מכתב תשובה שלי לקרוב המשפחה ב- 4.6</w:t>
      </w:r>
    </w:p>
    <w:p w:rsidR="00CD52F4" w:rsidRDefault="00CD52F4" w:rsidP="00CD52F4">
      <w:pPr>
        <w:bidi w:val="0"/>
        <w:rPr>
          <w:color w:val="000000"/>
          <w:sz w:val="28"/>
          <w:szCs w:val="28"/>
        </w:rPr>
      </w:pPr>
      <w:r>
        <w:rPr>
          <w:color w:val="000000"/>
          <w:sz w:val="28"/>
          <w:szCs w:val="28"/>
        </w:rPr>
        <w:t>Dear …,</w:t>
      </w:r>
    </w:p>
    <w:p w:rsidR="00CD52F4" w:rsidRDefault="00CD52F4" w:rsidP="00CD52F4">
      <w:pPr>
        <w:bidi w:val="0"/>
        <w:rPr>
          <w:color w:val="000000"/>
          <w:sz w:val="28"/>
          <w:szCs w:val="28"/>
        </w:rPr>
      </w:pPr>
      <w:r>
        <w:rPr>
          <w:color w:val="000000"/>
          <w:sz w:val="28"/>
          <w:szCs w:val="28"/>
        </w:rPr>
        <w:t>Thank you for your wishes. I hope that all is well with you and your family. About Trump I have written a lot but it is in Hebrew - I would only say that as he is the best friend of Israel compared to Obama and Biden I hope that he will be elected. But I disapprove of him in almost all the other aspects. About the Corona I have also written a lot but it is in Hebrew. From what I could find in English etc., I attach some letters that are connected to it and other topics.</w:t>
      </w:r>
    </w:p>
    <w:p w:rsidR="00CD52F4" w:rsidRDefault="00CD52F4" w:rsidP="00CD52F4">
      <w:pPr>
        <w:bidi w:val="0"/>
        <w:rPr>
          <w:color w:val="000000"/>
          <w:sz w:val="28"/>
          <w:szCs w:val="28"/>
          <w:lang w:val="es-ES"/>
        </w:rPr>
      </w:pPr>
      <w:r>
        <w:rPr>
          <w:color w:val="000000"/>
          <w:sz w:val="28"/>
          <w:szCs w:val="28"/>
          <w:lang w:val="es-ES"/>
        </w:rPr>
        <w:t>Todo bueno i salu kumplida,</w:t>
      </w:r>
    </w:p>
    <w:p w:rsidR="00CD52F4" w:rsidRDefault="00CD52F4" w:rsidP="00CD52F4">
      <w:pPr>
        <w:bidi w:val="0"/>
        <w:rPr>
          <w:color w:val="000000"/>
          <w:sz w:val="28"/>
          <w:szCs w:val="28"/>
        </w:rPr>
      </w:pPr>
      <w:r>
        <w:rPr>
          <w:color w:val="000000"/>
          <w:sz w:val="28"/>
          <w:szCs w:val="28"/>
        </w:rPr>
        <w:lastRenderedPageBreak/>
        <w:t>Jacques</w:t>
      </w:r>
    </w:p>
    <w:p w:rsidR="00CD52F4" w:rsidRDefault="00CD52F4" w:rsidP="00CD52F4">
      <w:pPr>
        <w:bidi w:val="0"/>
        <w:rPr>
          <w:color w:val="000000"/>
          <w:sz w:val="28"/>
          <w:szCs w:val="28"/>
          <w:rtl/>
        </w:rPr>
      </w:pPr>
      <w:r>
        <w:rPr>
          <w:color w:val="000000"/>
          <w:sz w:val="28"/>
          <w:szCs w:val="28"/>
        </w:rPr>
        <w:t>An email sent to an Italian Insead friend</w:t>
      </w:r>
    </w:p>
    <w:p w:rsidR="00CD52F4" w:rsidRDefault="00CD52F4" w:rsidP="00CD52F4">
      <w:pPr>
        <w:bidi w:val="0"/>
        <w:rPr>
          <w:color w:val="000000"/>
          <w:sz w:val="28"/>
          <w:szCs w:val="28"/>
        </w:rPr>
      </w:pPr>
      <w:r>
        <w:rPr>
          <w:color w:val="000000"/>
          <w:sz w:val="28"/>
          <w:szCs w:val="28"/>
        </w:rPr>
        <w:t xml:space="preserve">I think about you constantly and hope that you, your family and all the Italian people will be saved from the Corona. Actually, you can see it as a sign, a curiosity, a joke - as you like it, but today as I was reading my daily chapter in PSALMS - Chapter 22/22 it could be construed as an indication that God may save us from the Corona. I read the following in Hebrew: </w:t>
      </w:r>
      <w:r>
        <w:rPr>
          <w:rFonts w:cs="David" w:hint="cs"/>
          <w:b/>
          <w:bCs/>
          <w:color w:val="000000"/>
          <w:sz w:val="28"/>
          <w:szCs w:val="28"/>
          <w:shd w:val="clear" w:color="auto" w:fill="FFFFFF"/>
          <w:rtl/>
        </w:rPr>
        <w:t>כב</w:t>
      </w:r>
      <w:r>
        <w:rPr>
          <w:color w:val="000000"/>
          <w:sz w:val="28"/>
          <w:szCs w:val="28"/>
          <w:shd w:val="clear" w:color="auto" w:fill="FFFFFF"/>
        </w:rPr>
        <w:t>  </w:t>
      </w:r>
      <w:r>
        <w:rPr>
          <w:rFonts w:cs="David" w:hint="cs"/>
          <w:color w:val="000000"/>
          <w:sz w:val="28"/>
          <w:szCs w:val="28"/>
          <w:shd w:val="clear" w:color="auto" w:fill="FFFFFF"/>
          <w:rtl/>
        </w:rPr>
        <w:t>הוֹשִׁיעֵנִי, מִפִּי אַרְיֵה;    וּמִקַּרְנֵי רֵמִים עֲנִיתָנִי</w:t>
      </w:r>
      <w:r>
        <w:rPr>
          <w:color w:val="000000"/>
          <w:sz w:val="28"/>
          <w:szCs w:val="28"/>
          <w:shd w:val="clear" w:color="auto" w:fill="FFFFFF"/>
        </w:rPr>
        <w:t>.</w:t>
      </w:r>
      <w:r>
        <w:rPr>
          <w:color w:val="000000"/>
          <w:sz w:val="28"/>
          <w:szCs w:val="28"/>
        </w:rPr>
        <w:t xml:space="preserve">  </w:t>
      </w:r>
      <w:r>
        <w:rPr>
          <w:rFonts w:cs="David" w:hint="cs"/>
          <w:color w:val="000000"/>
          <w:sz w:val="28"/>
          <w:szCs w:val="28"/>
          <w:shd w:val="clear" w:color="auto" w:fill="FFFFFF"/>
          <w:rtl/>
        </w:rPr>
        <w:t>קַּרְנֵ</w:t>
      </w:r>
      <w:r>
        <w:rPr>
          <w:rFonts w:hint="cs"/>
          <w:color w:val="000000"/>
          <w:sz w:val="28"/>
          <w:szCs w:val="28"/>
          <w:rtl/>
        </w:rPr>
        <w:t xml:space="preserve"> </w:t>
      </w:r>
      <w:r>
        <w:rPr>
          <w:color w:val="000000"/>
          <w:sz w:val="28"/>
          <w:szCs w:val="28"/>
        </w:rPr>
        <w:t xml:space="preserve">- sounded as Corona and actually in Hebrew, as it sounds and means in Italian Salmi 22/21 Corna - </w:t>
      </w:r>
      <w:r>
        <w:rPr>
          <w:color w:val="001320"/>
          <w:sz w:val="28"/>
          <w:szCs w:val="28"/>
          <w:shd w:val="clear" w:color="auto" w:fill="FFFFFF"/>
        </w:rPr>
        <w:t xml:space="preserve">salvami dalla gola del leone. Tu mi risponderai liberandomi dalle </w:t>
      </w:r>
      <w:r>
        <w:rPr>
          <w:b/>
          <w:bCs/>
          <w:color w:val="001320"/>
          <w:sz w:val="28"/>
          <w:szCs w:val="28"/>
          <w:u w:val="single"/>
          <w:shd w:val="clear" w:color="auto" w:fill="FFFFFF"/>
        </w:rPr>
        <w:t>corna</w:t>
      </w:r>
      <w:r>
        <w:rPr>
          <w:color w:val="001320"/>
          <w:sz w:val="28"/>
          <w:szCs w:val="28"/>
          <w:shd w:val="clear" w:color="auto" w:fill="FFFFFF"/>
        </w:rPr>
        <w:t xml:space="preserve"> dei bufali</w:t>
      </w:r>
      <w:r>
        <w:rPr>
          <w:color w:val="000000"/>
          <w:sz w:val="28"/>
          <w:szCs w:val="28"/>
        </w:rPr>
        <w:t>.</w:t>
      </w:r>
    </w:p>
    <w:p w:rsidR="00CD52F4" w:rsidRDefault="00CD52F4" w:rsidP="00CD52F4">
      <w:pPr>
        <w:bidi w:val="0"/>
        <w:rPr>
          <w:color w:val="000000"/>
          <w:sz w:val="28"/>
          <w:szCs w:val="28"/>
        </w:rPr>
      </w:pPr>
    </w:p>
    <w:p w:rsidR="00CD52F4" w:rsidRDefault="00CD52F4" w:rsidP="00CD52F4">
      <w:pPr>
        <w:bidi w:val="0"/>
        <w:rPr>
          <w:color w:val="000000"/>
          <w:sz w:val="28"/>
          <w:szCs w:val="28"/>
        </w:rPr>
      </w:pPr>
      <w:r>
        <w:rPr>
          <w:color w:val="000000"/>
          <w:sz w:val="28"/>
          <w:szCs w:val="28"/>
        </w:rPr>
        <w:t xml:space="preserve">Unfortunately Bibi clings to the altar horns, which in Hebrew writes like Corona, and indeed it was for him a fantastic opportunity to be saved from his trial that was postponed by... him... due to the Corona... Although he lost in three elections in the last year he refuses to step down leading Israel to a dictatorship. I appreciate very much Sweden and the other Scandinavian and ten most ethical countries which have an almost perfect way of living/ruling. </w:t>
      </w:r>
    </w:p>
    <w:p w:rsidR="00CD52F4" w:rsidRDefault="00CD52F4" w:rsidP="00CD52F4">
      <w:pPr>
        <w:bidi w:val="0"/>
        <w:rPr>
          <w:color w:val="000000"/>
          <w:sz w:val="28"/>
          <w:szCs w:val="28"/>
          <w:rtl/>
        </w:rPr>
      </w:pPr>
      <w:r>
        <w:rPr>
          <w:color w:val="000000"/>
          <w:sz w:val="28"/>
          <w:szCs w:val="28"/>
        </w:rPr>
        <w:t>Actually, I proved in my book attached for the first time ever that there is a strong correlation between quantitative and qualitative prosperity and between ethics. It helps you in all aspects of quality of life, as well as with crises like the Corona. If you have time confined to your home - you can read and enjoy my book which was published at many universities all over the world, including INSEAD,</w:t>
      </w:r>
      <w:r>
        <w:rPr>
          <w:rFonts w:ascii="MS Sans Serif" w:hAnsi="MS Sans Serif"/>
          <w:b/>
          <w:bCs/>
          <w:i/>
          <w:iCs/>
          <w:color w:val="000000"/>
          <w:sz w:val="28"/>
          <w:szCs w:val="28"/>
          <w:shd w:val="clear" w:color="auto" w:fill="FFFFFF"/>
        </w:rPr>
        <w:t xml:space="preserve"> </w:t>
      </w:r>
      <w:hyperlink r:id="rId1081" w:tgtFrame="_blank" w:history="1">
        <w:r>
          <w:rPr>
            <w:rStyle w:val="Hyperlink"/>
            <w:b/>
            <w:bCs/>
            <w:i/>
            <w:iCs/>
            <w:shd w:val="clear" w:color="auto" w:fill="FFFFFF"/>
          </w:rPr>
          <w:t>Academic Proof that Ethics Pays</w:t>
        </w:r>
      </w:hyperlink>
      <w:hyperlink r:id="rId1082" w:tgtFrame="_blank" w:history="1">
        <w:r>
          <w:rPr>
            <w:rStyle w:val="Hyperlink"/>
            <w:b/>
            <w:bCs/>
            <w:i/>
            <w:iCs/>
            <w:shd w:val="clear" w:color="auto" w:fill="FFFFFF"/>
          </w:rPr>
          <w:t>/</w:t>
        </w:r>
      </w:hyperlink>
      <w:hyperlink r:id="rId1083" w:tgtFrame="_blank" w:history="1">
        <w:r>
          <w:rPr>
            <w:rStyle w:val="Hyperlink"/>
            <w:b/>
            <w:bCs/>
            <w:shd w:val="clear" w:color="auto" w:fill="FFFFFF"/>
          </w:rPr>
          <w:t>Appendices</w:t>
        </w:r>
      </w:hyperlink>
      <w:hyperlink r:id="rId1084" w:tgtFrame="_blank" w:history="1">
        <w:r>
          <w:rPr>
            <w:rStyle w:val="Hyperlink"/>
            <w:b/>
            <w:bCs/>
            <w:shd w:val="clear" w:color="auto" w:fill="FFFFFF"/>
          </w:rPr>
          <w:t>/</w:t>
        </w:r>
      </w:hyperlink>
      <w:hyperlink r:id="rId1085" w:tgtFrame="_blank" w:history="1">
        <w:r>
          <w:rPr>
            <w:rStyle w:val="Hyperlink"/>
            <w:b/>
            <w:bCs/>
            <w:i/>
            <w:iCs/>
            <w:shd w:val="clear" w:color="auto" w:fill="FFFFFF"/>
          </w:rPr>
          <w:t>Executive Summary</w:t>
        </w:r>
      </w:hyperlink>
      <w:hyperlink r:id="rId1086" w:tgtFrame="_blank" w:history="1">
        <w:r>
          <w:rPr>
            <w:rStyle w:val="Hyperlink"/>
            <w:b/>
            <w:bCs/>
            <w:i/>
            <w:iCs/>
            <w:shd w:val="clear" w:color="auto" w:fill="FFFFFF"/>
          </w:rPr>
          <w:t>/</w:t>
        </w:r>
      </w:hyperlink>
      <w:hyperlink r:id="rId1087" w:tgtFrame="_blank" w:history="1">
        <w:r>
          <w:rPr>
            <w:rStyle w:val="Hyperlink"/>
            <w:b/>
            <w:bCs/>
            <w:shd w:val="clear" w:color="auto" w:fill="FFFFFF"/>
          </w:rPr>
          <w:t>Abridged Version</w:t>
        </w:r>
      </w:hyperlink>
      <w:r>
        <w:rPr>
          <w:color w:val="000000"/>
          <w:sz w:val="28"/>
          <w:szCs w:val="28"/>
        </w:rPr>
        <w:t>. I even studied Swedish in order to understand better your people and reading your plays and novels, but I don't master it.</w:t>
      </w:r>
    </w:p>
    <w:p w:rsidR="00CD52F4" w:rsidRDefault="00CD52F4" w:rsidP="00CD52F4">
      <w:pPr>
        <w:bidi w:val="0"/>
        <w:rPr>
          <w:color w:val="000000"/>
          <w:sz w:val="28"/>
          <w:szCs w:val="28"/>
        </w:rPr>
      </w:pPr>
      <w:r>
        <w:rPr>
          <w:color w:val="000000"/>
          <w:sz w:val="28"/>
          <w:szCs w:val="28"/>
        </w:rPr>
        <w:t>Best regards, Gesundheit, sante and health,</w:t>
      </w:r>
    </w:p>
    <w:p w:rsidR="00CD52F4" w:rsidRDefault="00CD52F4" w:rsidP="00CD52F4">
      <w:pPr>
        <w:bidi w:val="0"/>
        <w:rPr>
          <w:color w:val="000000"/>
          <w:sz w:val="28"/>
          <w:szCs w:val="28"/>
        </w:rPr>
      </w:pPr>
    </w:p>
    <w:p w:rsidR="00CD52F4" w:rsidRDefault="00CD52F4" w:rsidP="00CD52F4">
      <w:pPr>
        <w:bidi w:val="0"/>
        <w:rPr>
          <w:color w:val="000000"/>
          <w:sz w:val="28"/>
          <w:szCs w:val="28"/>
        </w:rPr>
      </w:pPr>
      <w:r>
        <w:rPr>
          <w:color w:val="000000"/>
          <w:sz w:val="28"/>
          <w:szCs w:val="28"/>
        </w:rPr>
        <w:t>An email sent to a Spanish friend</w:t>
      </w:r>
    </w:p>
    <w:p w:rsidR="00CD52F4" w:rsidRDefault="00CD52F4" w:rsidP="00CD52F4">
      <w:pPr>
        <w:bidi w:val="0"/>
        <w:rPr>
          <w:color w:val="000000"/>
          <w:sz w:val="28"/>
          <w:szCs w:val="28"/>
          <w:lang w:val="es-ES"/>
        </w:rPr>
      </w:pPr>
      <w:r>
        <w:rPr>
          <w:color w:val="000000"/>
          <w:sz w:val="28"/>
          <w:szCs w:val="28"/>
          <w:lang w:val="es-ES"/>
        </w:rPr>
        <w:t>Pienso que te va interesar el articulo en Ladino sobre "Los djudios i las pandemiyas a lo largo de la istorya". Hay antisemitas que ya dicen que los judíos son responsables de la Corona, como fuimos según ellos responsables de 9/11 y de todas las catástrofes que ocurrieron en el mundo...</w:t>
      </w:r>
    </w:p>
    <w:p w:rsidR="00CD52F4" w:rsidRDefault="00CD52F4" w:rsidP="00CD52F4">
      <w:pPr>
        <w:bidi w:val="0"/>
        <w:rPr>
          <w:color w:val="000000"/>
          <w:sz w:val="28"/>
          <w:szCs w:val="28"/>
          <w:lang w:val="es-ES"/>
        </w:rPr>
      </w:pPr>
      <w:r>
        <w:rPr>
          <w:color w:val="000000"/>
          <w:sz w:val="28"/>
          <w:szCs w:val="28"/>
          <w:lang w:val="es-ES"/>
        </w:rPr>
        <w:t>Abrazos virtuales,</w:t>
      </w:r>
    </w:p>
    <w:p w:rsidR="00CD52F4" w:rsidRDefault="00CD52F4" w:rsidP="00CD52F4">
      <w:pPr>
        <w:bidi w:val="0"/>
        <w:rPr>
          <w:color w:val="000000"/>
          <w:sz w:val="28"/>
          <w:szCs w:val="28"/>
          <w:lang w:val="es-ES"/>
        </w:rPr>
      </w:pPr>
      <w:r>
        <w:rPr>
          <w:color w:val="000000"/>
          <w:sz w:val="28"/>
          <w:szCs w:val="28"/>
          <w:lang w:val="es-ES"/>
        </w:rPr>
        <w:t>Jacques</w:t>
      </w:r>
    </w:p>
    <w:p w:rsidR="00CD52F4" w:rsidRDefault="00CD52F4" w:rsidP="00720AE0">
      <w:pPr>
        <w:rPr>
          <w:rtl/>
        </w:rPr>
      </w:pPr>
    </w:p>
    <w:p w:rsidR="00F57A99" w:rsidRDefault="00BD1B3C" w:rsidP="00F44ED0">
      <w:pPr>
        <w:rPr>
          <w:rFonts w:hint="cs"/>
          <w:rtl/>
        </w:rPr>
      </w:pPr>
      <w:r>
        <w:rPr>
          <w:rFonts w:hint="cs"/>
          <w:rtl/>
        </w:rPr>
        <w:lastRenderedPageBreak/>
        <w:t>מכתב מידידה ב- 4.6</w:t>
      </w:r>
    </w:p>
    <w:p w:rsidR="00BD1B3C" w:rsidRDefault="00BD1B3C" w:rsidP="00BD1B3C">
      <w:r>
        <w:rPr>
          <w:rFonts w:hint="cs"/>
          <w:sz w:val="27"/>
          <w:szCs w:val="27"/>
          <w:rtl/>
        </w:rPr>
        <w:t xml:space="preserve">יום הולדת שמח </w:t>
      </w:r>
      <w:r>
        <w:rPr>
          <w:rStyle w:val="gmaildefault"/>
          <w:rFonts w:hint="cs"/>
          <w:sz w:val="27"/>
          <w:szCs w:val="27"/>
          <w:rtl/>
        </w:rPr>
        <w:t>קורי</w:t>
      </w:r>
      <w:r>
        <w:rPr>
          <w:rFonts w:hint="cs"/>
          <w:sz w:val="27"/>
          <w:szCs w:val="27"/>
          <w:rtl/>
        </w:rPr>
        <w:t> </w:t>
      </w:r>
      <w:r>
        <w:rPr>
          <w:rStyle w:val="gmaildefault"/>
          <w:rFonts w:hint="cs"/>
          <w:sz w:val="27"/>
          <w:szCs w:val="27"/>
          <w:rtl/>
        </w:rPr>
        <w:t>ה</w:t>
      </w:r>
      <w:r>
        <w:rPr>
          <w:rFonts w:hint="cs"/>
          <w:sz w:val="27"/>
          <w:szCs w:val="27"/>
          <w:rtl/>
        </w:rPr>
        <w:t>יקר</w:t>
      </w:r>
    </w:p>
    <w:p w:rsidR="00BD1B3C" w:rsidRDefault="00BD1B3C" w:rsidP="00BD1B3C">
      <w:pPr>
        <w:rPr>
          <w:rtl/>
        </w:rPr>
      </w:pPr>
      <w:r>
        <w:rPr>
          <w:rFonts w:hint="cs"/>
          <w:sz w:val="27"/>
          <w:szCs w:val="27"/>
          <w:rtl/>
        </w:rPr>
        <w:t>רוצים להקדים ולאחל לך הרבה מזל טוב</w:t>
      </w:r>
    </w:p>
    <w:p w:rsidR="00BD1B3C" w:rsidRDefault="00BD1B3C" w:rsidP="00BD1B3C">
      <w:pPr>
        <w:rPr>
          <w:rtl/>
        </w:rPr>
      </w:pPr>
      <w:r>
        <w:rPr>
          <w:rFonts w:hint="cs"/>
          <w:sz w:val="27"/>
          <w:szCs w:val="27"/>
          <w:rtl/>
        </w:rPr>
        <w:t>בריאות טובה, נחת, אושר וכל טוב</w:t>
      </w:r>
    </w:p>
    <w:p w:rsidR="00BD1B3C" w:rsidRDefault="00BD1B3C" w:rsidP="00BD1B3C">
      <w:pPr>
        <w:rPr>
          <w:rtl/>
        </w:rPr>
      </w:pPr>
      <w:r>
        <w:rPr>
          <w:rFonts w:hint="cs"/>
          <w:sz w:val="27"/>
          <w:szCs w:val="27"/>
          <w:rtl/>
        </w:rPr>
        <w:t>שבת שלום, נשיקות ולהתראות</w:t>
      </w:r>
    </w:p>
    <w:p w:rsidR="001B6A69" w:rsidRDefault="001B6A69" w:rsidP="00BD1B3C">
      <w:pPr>
        <w:rPr>
          <w:rtl/>
        </w:rPr>
      </w:pPr>
    </w:p>
    <w:p w:rsidR="00145D74" w:rsidRDefault="00145D74" w:rsidP="00BD1B3C">
      <w:pPr>
        <w:rPr>
          <w:rtl/>
        </w:rPr>
      </w:pPr>
      <w:r>
        <w:rPr>
          <w:rFonts w:hint="cs"/>
          <w:rtl/>
        </w:rPr>
        <w:t>תשובה שלי לידידה ב- 4.6</w:t>
      </w:r>
    </w:p>
    <w:p w:rsidR="00145D74" w:rsidRDefault="00145D74" w:rsidP="00145D74">
      <w:pPr>
        <w:rPr>
          <w:color w:val="000000"/>
          <w:sz w:val="28"/>
          <w:szCs w:val="28"/>
        </w:rPr>
      </w:pPr>
      <w:r>
        <w:rPr>
          <w:rFonts w:hint="cs"/>
          <w:color w:val="000000"/>
          <w:sz w:val="28"/>
          <w:szCs w:val="28"/>
          <w:rtl/>
        </w:rPr>
        <w:t>תודה רבה ... היקרים. גם לכם הרבה בריאות, החלמה מהירה מהניתוח, זוגיות לעילא, משפחתיות טובה, סיפוק מהעיסוקים התרבותיים והתיירותיים (במידת האפשר). כל טוב, קורי</w:t>
      </w:r>
    </w:p>
    <w:p w:rsidR="00145D74" w:rsidRPr="00145D74" w:rsidRDefault="00145D74" w:rsidP="00BD1B3C">
      <w:pPr>
        <w:rPr>
          <w:rtl/>
        </w:rPr>
      </w:pPr>
    </w:p>
    <w:p w:rsidR="001B6A69" w:rsidRDefault="001B6A69" w:rsidP="00BD1B3C">
      <w:pPr>
        <w:rPr>
          <w:rtl/>
        </w:rPr>
      </w:pPr>
      <w:r>
        <w:rPr>
          <w:rFonts w:hint="cs"/>
          <w:rtl/>
        </w:rPr>
        <w:t>מכתב אישי של חברת הפורום אלי ב- 4.6</w:t>
      </w:r>
    </w:p>
    <w:p w:rsidR="001B6A69" w:rsidRDefault="001B6A69" w:rsidP="001B6A69">
      <w:pPr>
        <w:rPr>
          <w:rFonts w:ascii="Arial" w:hAnsi="Arial" w:cs="Arial"/>
          <w:sz w:val="28"/>
          <w:szCs w:val="28"/>
        </w:rPr>
      </w:pPr>
      <w:r>
        <w:rPr>
          <w:rFonts w:ascii="Arial" w:hAnsi="Arial" w:cs="Arial"/>
          <w:sz w:val="28"/>
          <w:szCs w:val="28"/>
          <w:rtl/>
        </w:rPr>
        <w:t>קורי יקירי</w:t>
      </w:r>
    </w:p>
    <w:p w:rsidR="001B6A69" w:rsidRDefault="001B6A69" w:rsidP="001B6A69">
      <w:pPr>
        <w:rPr>
          <w:rFonts w:ascii="Arial" w:hAnsi="Arial" w:cs="Arial"/>
          <w:sz w:val="28"/>
          <w:szCs w:val="28"/>
        </w:rPr>
      </w:pPr>
      <w:r>
        <w:rPr>
          <w:rFonts w:ascii="Arial" w:hAnsi="Arial" w:cs="Arial" w:hint="cs"/>
          <w:sz w:val="28"/>
          <w:szCs w:val="28"/>
          <w:rtl/>
        </w:rPr>
        <w:t>...</w:t>
      </w:r>
      <w:r>
        <w:rPr>
          <w:rFonts w:ascii="Arial" w:hAnsi="Arial" w:cs="Arial"/>
          <w:sz w:val="28"/>
          <w:szCs w:val="28"/>
          <w:rtl/>
        </w:rPr>
        <w:t xml:space="preserve"> טרח וכתב לי אתמול על שהעזתי להודות לאדם רוייטר על הגרפים ששלח לכל הפורום. קרא בבקשה את מכתבו אלי, ואנא קרא את תגובתי לתגובתו....</w:t>
      </w:r>
    </w:p>
    <w:p w:rsidR="001B6A69" w:rsidRDefault="001B6A69" w:rsidP="001B6A69">
      <w:pPr>
        <w:rPr>
          <w:rtl/>
        </w:rPr>
      </w:pPr>
      <w:r>
        <w:rPr>
          <w:rFonts w:ascii="Arial" w:hAnsi="Arial" w:cs="Arial"/>
          <w:sz w:val="28"/>
          <w:szCs w:val="28"/>
          <w:rtl/>
        </w:rPr>
        <w:t xml:space="preserve">מה דעתך? </w:t>
      </w:r>
      <w:r>
        <w:rPr>
          <w:rFonts w:ascii="Arial" w:hAnsi="Arial" w:cs="Arial" w:hint="cs"/>
          <w:sz w:val="28"/>
          <w:szCs w:val="28"/>
          <w:rtl/>
        </w:rPr>
        <w:t>...</w:t>
      </w:r>
      <w:r>
        <w:rPr>
          <w:rFonts w:ascii="Arial" w:hAnsi="Arial" w:cs="Arial"/>
          <w:sz w:val="28"/>
          <w:szCs w:val="28"/>
          <w:rtl/>
        </w:rPr>
        <w:t xml:space="preserve"> יתאושש ממני???</w:t>
      </w:r>
    </w:p>
    <w:p w:rsidR="00BD1B3C" w:rsidRDefault="00BD1B3C" w:rsidP="00F44ED0">
      <w:pPr>
        <w:rPr>
          <w:rtl/>
        </w:rPr>
      </w:pPr>
    </w:p>
    <w:p w:rsidR="001B6A69" w:rsidRDefault="001B6A69" w:rsidP="00F44ED0">
      <w:pPr>
        <w:rPr>
          <w:rtl/>
        </w:rPr>
      </w:pPr>
      <w:r>
        <w:rPr>
          <w:rFonts w:hint="cs"/>
          <w:rtl/>
        </w:rPr>
        <w:t>מכתב תשובה שלי לחברת הפורום הנ"ל ב- 4.6</w:t>
      </w:r>
    </w:p>
    <w:p w:rsidR="001B6A69" w:rsidRDefault="001B6A69" w:rsidP="001B6A69">
      <w:pPr>
        <w:rPr>
          <w:color w:val="000000"/>
          <w:sz w:val="28"/>
          <w:szCs w:val="28"/>
        </w:rPr>
      </w:pPr>
      <w:r>
        <w:rPr>
          <w:rFonts w:hint="cs"/>
          <w:color w:val="000000"/>
          <w:sz w:val="28"/>
          <w:szCs w:val="28"/>
          <w:rtl/>
        </w:rPr>
        <w:t>... יקירתי,</w:t>
      </w:r>
    </w:p>
    <w:p w:rsidR="001B6A69" w:rsidRDefault="001B6A69" w:rsidP="001B6A69">
      <w:pPr>
        <w:rPr>
          <w:color w:val="000000"/>
          <w:sz w:val="28"/>
          <w:szCs w:val="28"/>
          <w:rtl/>
        </w:rPr>
      </w:pPr>
      <w:r>
        <w:rPr>
          <w:rFonts w:hint="cs"/>
          <w:color w:val="000000"/>
          <w:sz w:val="28"/>
          <w:szCs w:val="28"/>
          <w:rtl/>
        </w:rPr>
        <w:t>אני מציע שתעשי הגדלה של התמונה ששלחתי לך שלי במדי קיץ ותמסגרי אותה. תראי כמה דברים טובים עשיתי לך רק בחודשיים האחרונים: קישרתי אותך לפורום של חכמים בניגוד לרצונך, ממש הפעלתי עלייך לחץ רוחני מתון, פחדת להתמודד עם סובול, עם לרנר, עם מוקדי, כולם אנשים מפורסמים וסופרים ידועי שם, ואת מתכתבת איתם, הם פונים אלייך במיילים פרטיים, מתחשבים בדעתך. זאת ועוד, כתבתי מחזה שהגיבורה הראשית שלו מתבססת על דמותך וכך הפכת לגיבורה אלמותית של מחזה שעוד יועלה מעל כל במות ישראל על ידי אושיות השמאל והימין.</w:t>
      </w:r>
    </w:p>
    <w:p w:rsidR="001B6A69" w:rsidRDefault="001B6A69" w:rsidP="001B6A69">
      <w:pPr>
        <w:rPr>
          <w:color w:val="000000"/>
          <w:sz w:val="28"/>
          <w:szCs w:val="28"/>
          <w:rtl/>
        </w:rPr>
      </w:pPr>
      <w:r>
        <w:rPr>
          <w:rFonts w:hint="cs"/>
          <w:color w:val="000000"/>
          <w:sz w:val="28"/>
          <w:szCs w:val="28"/>
          <w:rtl/>
        </w:rPr>
        <w:t>בינך, בין אדם רויטר וביני אושיות השמאל בפורום עוד עלולים לקבל התקף לב. הם מעולם לא נתקלו בטיעונים כל כך משכנעים ובשפה גבוהה שסותרים בצורה רציונלית ועניינית את כל היסודות הרעועים שעליהם מושתתת אידיאולוגית השמאל בישראל. הם רגילים שהטובקיסטים מקללים אותם כסמולנים, שמירי רגב קוראת להם קאט זי בולשיט, ושביבי שולח מסרים ארסיים פשטניים נגדם בלי ביסוס המושתתים רק על שנאה. אנחנו להיפך מכבדים אותם, לא מתייחסים אליהם אישית אלא לטיעוניהם, על פי סוקרטס, והם לא מסוגלים להתמודד איתנו ושוקעים בברברת.</w:t>
      </w:r>
    </w:p>
    <w:p w:rsidR="001B6A69" w:rsidRDefault="001B6A69" w:rsidP="001B6A69">
      <w:pPr>
        <w:rPr>
          <w:color w:val="000000"/>
          <w:sz w:val="28"/>
          <w:szCs w:val="28"/>
          <w:rtl/>
        </w:rPr>
      </w:pPr>
      <w:r>
        <w:rPr>
          <w:rFonts w:hint="cs"/>
          <w:color w:val="000000"/>
          <w:sz w:val="28"/>
          <w:szCs w:val="28"/>
          <w:rtl/>
        </w:rPr>
        <w:lastRenderedPageBreak/>
        <w:t>את יכולה עכשיו לפעול בשני כיוונים. רמזת בסוף מכתבך שהם מאתרגים כל מושחת ש"חוזר בתשובה" ומוכן להתנתקות חד צדדית בתנאי שירדו מהאישומים נגדם. כך קרה עם שרון המושחת שחשב שעם ההתנתקות מעזה ירפו ממנו ובסוף חטף אירוע מוחי. כך היה עם אולמרט שכמעט הצליח בכך. אני זוכר עד כמה ידידנו אריה אבנרי רתח כאשר סובול עם כל השמאלנים אתרגו את אולמרט ודרשו שלא ימצו את הדין נגדו. הם טענו שהכל מזימה של הימין כדי לעצור את תהליך השלום. אך כשהיוצרות מתהפכות אז מוצדק להדיח את ביבי שהוא ראש ממשלה מכהן, כי הוא נץ.</w:t>
      </w:r>
    </w:p>
    <w:p w:rsidR="001B6A69" w:rsidRDefault="001B6A69" w:rsidP="001B6A69">
      <w:pPr>
        <w:rPr>
          <w:color w:val="000000"/>
          <w:sz w:val="28"/>
          <w:szCs w:val="28"/>
          <w:rtl/>
        </w:rPr>
      </w:pPr>
      <w:r>
        <w:rPr>
          <w:rFonts w:hint="cs"/>
          <w:color w:val="000000"/>
          <w:sz w:val="28"/>
          <w:szCs w:val="28"/>
          <w:rtl/>
        </w:rPr>
        <w:t>אין גבול לצביעות ולכפל לשון של השמאלנים שמגלגלים עיניים בתחושת צדקנות עילאית וחושבים שרק הם צודקים, שהערבים תמיד צודקים, שביבי נאצי ורוצח ילדים תמימים. סובול התעלה על עצמו בפורום, העלה באוב את שתיקת הים של ורקור עם השוואה ברורה בין ההתנגדות לכיבוש הנאצי לבין ימינו, שיבח והילל את פורום המשפחות השכולות השם במישור אחד את המחבלים הנתעבים שרוצחים נשים וילדים ואת החיילים שלנו שמגנים על המולדת. סובול גם מאשים את החיילים שהופכים לנכים את צועדי צעדות השיבה המסכנים שרוצים לפלוש לישראל ולחסל אותנו.</w:t>
      </w:r>
    </w:p>
    <w:p w:rsidR="001B6A69" w:rsidRDefault="001B6A69" w:rsidP="001B6A69">
      <w:pPr>
        <w:rPr>
          <w:color w:val="000000"/>
          <w:sz w:val="28"/>
          <w:szCs w:val="28"/>
          <w:rtl/>
        </w:rPr>
      </w:pPr>
      <w:r>
        <w:rPr>
          <w:rFonts w:hint="cs"/>
          <w:color w:val="000000"/>
          <w:sz w:val="28"/>
          <w:szCs w:val="28"/>
          <w:rtl/>
        </w:rPr>
        <w:t>את יכולה אם כן לצטט מאמר בוואלה מ- 29.9.2017 שניתן למצוא אותו בגוגל ושבו סובול טוען גם את הדברים הבאים: (בעבר סובול גם כתב מאמרים מפורשים שלא ימצו את הדין לאולמרט)</w:t>
      </w:r>
    </w:p>
    <w:p w:rsidR="001B6A69" w:rsidRDefault="001B6A69" w:rsidP="001B6A69">
      <w:pPr>
        <w:pStyle w:val="NormalWeb"/>
        <w:shd w:val="clear" w:color="auto" w:fill="FFFFFF"/>
        <w:spacing w:before="0" w:beforeAutospacing="0" w:after="300" w:afterAutospacing="0"/>
        <w:jc w:val="right"/>
        <w:rPr>
          <w:rFonts w:ascii="Arial" w:hAnsi="Arial" w:cs="Arial"/>
          <w:color w:val="000000"/>
          <w:spacing w:val="-2"/>
          <w:sz w:val="26"/>
          <w:szCs w:val="26"/>
          <w:rtl/>
        </w:rPr>
      </w:pPr>
      <w:r>
        <w:rPr>
          <w:rFonts w:ascii="Arial" w:hAnsi="Arial" w:cs="Arial"/>
          <w:b/>
          <w:bCs/>
          <w:color w:val="000000"/>
          <w:spacing w:val="-2"/>
          <w:sz w:val="26"/>
          <w:szCs w:val="26"/>
          <w:rtl/>
        </w:rPr>
        <w:t>אתה מיודד עם ראש הממשלה לשעבר אהוד אולמרט ורעייתו עליזה. האם מחלת לאולמרט על המעשים בגינם הורשע</w:t>
      </w:r>
      <w:r>
        <w:rPr>
          <w:rFonts w:ascii="Arial" w:hAnsi="Arial" w:cs="Arial"/>
          <w:b/>
          <w:bCs/>
          <w:color w:val="000000"/>
          <w:spacing w:val="-2"/>
          <w:sz w:val="26"/>
          <w:szCs w:val="26"/>
        </w:rPr>
        <w:t>?</w:t>
      </w:r>
    </w:p>
    <w:p w:rsidR="001B6A69" w:rsidRDefault="001B6A69" w:rsidP="001B6A69">
      <w:pPr>
        <w:pStyle w:val="NormalWeb"/>
        <w:shd w:val="clear" w:color="auto" w:fill="FFFFFF"/>
        <w:spacing w:before="0" w:beforeAutospacing="0" w:after="300" w:afterAutospacing="0"/>
        <w:jc w:val="right"/>
        <w:rPr>
          <w:rFonts w:ascii="Arial" w:hAnsi="Arial" w:cs="Arial"/>
          <w:color w:val="000000"/>
          <w:spacing w:val="-2"/>
          <w:sz w:val="26"/>
          <w:szCs w:val="26"/>
          <w:rtl/>
        </w:rPr>
      </w:pPr>
      <w:r>
        <w:rPr>
          <w:rFonts w:ascii="Arial" w:hAnsi="Arial" w:cs="Arial"/>
          <w:color w:val="000000"/>
          <w:spacing w:val="-2"/>
          <w:sz w:val="26"/>
          <w:szCs w:val="26"/>
          <w:rtl/>
        </w:rPr>
        <w:t>אני לא שפטתי אותו. אני עושה הפרדה בין חברות אישית ל... אני כמובן לא מצדיק שום חריגה מנורמות חוקיות. אהוד נחקר, הואשם, הורשע, הלך למאסר ושילם את חובו. אני חושב שיחסית למה שנגלה עכשיו עם נתניהו זה בדיחה. הוא יכול היה לממן אולי 20 חמגשיות. אני חושב שנעשים מאמצים גדולים כרגע להרחיק את מיצוי הדין מנתניהו, ולטייח. ככה זה נראה. יש לי הרגשה עד היום שבמקרה של אהוד, פעלה מערכת שרצתה לסכל ולטרפד את המהלכים שהוא התחיל איתם בעניין השגת הסדר קבע לפתרון הסכסוך. אני חושב שצריכים לחקור מי היה מעוניין להפיל אותו, והאם היו גופים שעמדו מאחורי זה בארצות הברית.</w:t>
      </w:r>
    </w:p>
    <w:p w:rsidR="001B6A69" w:rsidRDefault="001B6A69" w:rsidP="001B6A69">
      <w:pPr>
        <w:pStyle w:val="NormalWeb"/>
        <w:shd w:val="clear" w:color="auto" w:fill="FFFFFF"/>
        <w:bidi/>
        <w:spacing w:before="0" w:beforeAutospacing="0" w:after="300" w:afterAutospacing="0"/>
        <w:jc w:val="both"/>
        <w:rPr>
          <w:color w:val="000000"/>
          <w:spacing w:val="-2"/>
          <w:sz w:val="28"/>
          <w:szCs w:val="28"/>
        </w:rPr>
      </w:pPr>
      <w:r>
        <w:rPr>
          <w:rFonts w:hint="cs"/>
          <w:color w:val="000000"/>
          <w:spacing w:val="-2"/>
          <w:sz w:val="28"/>
          <w:szCs w:val="28"/>
          <w:rtl/>
        </w:rPr>
        <w:t>אז את יכולה לשאול אותו על סמך היכרותך עם אבנרי ועד כמה שהתרעם על תמיכת סובול באולמרט: 1. למה כתב מאמרים בזכות אולמרט במהלך משפטו? 2. למה הוא לא משלים את המשפט אחררי הפרדה בין חברות אישית ל... - לבין מה? לבין שחיתות, או שעד עכשיו הוא לא מוכן להודות שאולמרט היה מושחת. 3. לדעת אבנרי תפסו את אולמרט רק על מאית מהכסף שהוא גנב וכולם ידעו עד כמה אולמרט מושחת. 4. למה נתניהו אשם בגלל בקבוקי שמפניה וסיגרים אבל אולמרט לא אשם בגלל הולילנד וטלנסקי? 5. למה צריכים לחקור מי היה מעוניין להפיל את אולמרט כי רצה להשיג הסדר קבע לפתרון הסכסוך ולא צריכים לחקור מי מעוניין עכשיו להפיל את נתניהו כי הוא רוצה לספח את הישובים ביו"ש ולמנוע את חזון שתי המדינות? 6. למה השמאל תמיד מאתרג את המושחתים כשנוח לו - את אולמרט, את שרון, כורת בריתות עם דרעי הגנב בשביל להעביר את אוסלו א' ומשחד את עריקי רפול בשביל להעביר את אוסלו ב', אך דווקא גנץ הוא בוגד.</w:t>
      </w:r>
    </w:p>
    <w:p w:rsidR="001B6A69" w:rsidRDefault="001B6A69" w:rsidP="001B6A69">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 xml:space="preserve">לחילופין, את יכולה לעשות משהו הרבה יותר סובטילי שיעמיד את סובול בפני דילמה קשה, כי אני היללתי ושיבחתי אותו, קראתי לו בפורום איבסן הישראלי, טענתי שהרומן שלו "חופשת שחרור" הוא הספר הישראלי הטוב ביותר שנכתב מאז עגנון, שמיר ותמוז, ואילו הוא מתעלם מהמחזה שלי בפורום או באופן אישי. לכן את יכולה לפנות בשמך אל סובול ישירות או לפורום כלהלן ולאמת עד </w:t>
      </w:r>
      <w:r>
        <w:rPr>
          <w:rFonts w:hint="cs"/>
          <w:color w:val="000000"/>
          <w:spacing w:val="-2"/>
          <w:sz w:val="28"/>
          <w:szCs w:val="28"/>
          <w:rtl/>
        </w:rPr>
        <w:lastRenderedPageBreak/>
        <w:t xml:space="preserve">כמה נכון </w:t>
      </w:r>
      <w:r>
        <w:rPr>
          <w:rFonts w:hint="cs"/>
          <w:color w:val="000000"/>
          <w:sz w:val="28"/>
          <w:szCs w:val="28"/>
          <w:rtl/>
        </w:rPr>
        <w:t>הטיעון שלי שהתיאטרון הוא לטיפונדה של השמאל ולא נותן במה לכל מי שלא חושב בדיוק כמו בפוליטבירו. זה יעמיד אותם בפני דילמה שמה שלא יענו יחשוף את צביעותם.</w:t>
      </w:r>
    </w:p>
    <w:p w:rsidR="001B6A69" w:rsidRDefault="001B6A69" w:rsidP="001B6A69">
      <w:pPr>
        <w:rPr>
          <w:color w:val="000000"/>
          <w:sz w:val="28"/>
          <w:szCs w:val="28"/>
          <w:rtl/>
        </w:rPr>
      </w:pPr>
      <w:r>
        <w:rPr>
          <w:rFonts w:hint="cs"/>
          <w:color w:val="000000"/>
          <w:sz w:val="28"/>
          <w:szCs w:val="28"/>
          <w:rtl/>
        </w:rPr>
        <w:t>חברים יקרים,</w:t>
      </w:r>
    </w:p>
    <w:p w:rsidR="001B6A69" w:rsidRDefault="001B6A69" w:rsidP="001B6A69">
      <w:pPr>
        <w:rPr>
          <w:color w:val="000000"/>
          <w:sz w:val="28"/>
          <w:szCs w:val="28"/>
          <w:rtl/>
        </w:rPr>
      </w:pPr>
      <w:r>
        <w:rPr>
          <w:rFonts w:hint="cs"/>
          <w:color w:val="000000"/>
          <w:sz w:val="28"/>
          <w:szCs w:val="28"/>
          <w:rtl/>
        </w:rPr>
        <w:t xml:space="preserve">הועלו בפורום טענות כי אושיות התיאטרון הישראלי אינם נותנים במה להלכי הרוח בעם, התיאטרון הפך במשך השנים למבצר של השמאל וכל קהל שלא חושב כמותם מדיר רגליו מהאולמות, אלא אם כן מועלים מחזות זמר, קומדיות או אקטואליה שטחית. נקרתה לנו עכשיו הזדמנות שיש לנו דואודרמה של אחד משלנו, יעקב קורי, מייסד הפורום יחד עם יהושע סובול. הוא כתב מחזה שזכה לביקורות אוהדות מרבים בפורום: </w:t>
      </w:r>
      <w:r>
        <w:rPr>
          <w:rFonts w:hint="cs"/>
          <w:sz w:val="28"/>
          <w:szCs w:val="28"/>
          <w:rtl/>
        </w:rPr>
        <w:t>"העלת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rFonts w:hint="cs"/>
          <w:color w:val="000000"/>
          <w:sz w:val="28"/>
          <w:szCs w:val="28"/>
          <w:rtl/>
        </w:rPr>
        <w:t xml:space="preserve">קראתי וזה נפלא." </w:t>
      </w:r>
      <w:r>
        <w:rPr>
          <w:rFonts w:hint="cs"/>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rFonts w:hint="cs"/>
          <w:color w:val="000000"/>
          <w:sz w:val="28"/>
          <w:szCs w:val="28"/>
          <w:rtl/>
        </w:rPr>
        <w:t>   "</w:t>
      </w:r>
      <w:r>
        <w:rPr>
          <w:rFonts w:hint="cs"/>
          <w:sz w:val="28"/>
          <w:szCs w:val="28"/>
          <w:rtl/>
        </w:rPr>
        <w:t>הדואודרמה מעבירה בצורה תמציתית ומהנה את רוח חילופי הדברים שתנהלו בפורום.</w:t>
      </w:r>
      <w:r>
        <w:rPr>
          <w:rFonts w:hint="cs"/>
          <w:color w:val="000000"/>
          <w:sz w:val="28"/>
          <w:szCs w:val="28"/>
          <w:rtl/>
        </w:rPr>
        <w:t xml:space="preserve">"  </w:t>
      </w:r>
      <w:r>
        <w:rPr>
          <w:rFonts w:hint="cs"/>
          <w:sz w:val="28"/>
          <w:szCs w:val="28"/>
          <w:rtl/>
        </w:rPr>
        <w:t>"הוכחת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 שכמובן עוד דורשת ליטוש דרמטורגי של איש תיאטרון כדי להעלותה על "קשרי הבמה".</w:t>
      </w:r>
      <w:r>
        <w:rPr>
          <w:rFonts w:hint="cs"/>
          <w:color w:val="000000"/>
          <w:sz w:val="28"/>
          <w:szCs w:val="28"/>
          <w:rtl/>
        </w:rPr>
        <w:t>" בואו נמשיך מנקודה זאת. עיבוד וביום המחזה הם לא יותר מאטיוד בוקר למחזאים מוכשרים כמו סובול או לרנר.</w:t>
      </w:r>
    </w:p>
    <w:p w:rsidR="001B6A69" w:rsidRDefault="001B6A69" w:rsidP="001B6A69">
      <w:pPr>
        <w:rPr>
          <w:color w:val="000000"/>
          <w:sz w:val="28"/>
          <w:szCs w:val="28"/>
          <w:rtl/>
        </w:rPr>
      </w:pPr>
      <w:r>
        <w:rPr>
          <w:rFonts w:hint="cs"/>
          <w:color w:val="000000"/>
          <w:sz w:val="28"/>
          <w:szCs w:val="28"/>
          <w:rtl/>
        </w:rPr>
        <w:t>מאידך יש לנו את נועם סמל, שמנהל את תיאטרון הבימה ובעבר ניהל בכישרון רב את תיאטרון הקאמרי ואם המחזה הקצר יהיה ראוי בעיניו ניתן יהיה להעלות אותו מעל אחת הבמות הקטנות בתיאטרונים הגדולים, או בתמונע או בפרינג'. עודד קוטלר ממשיך לשחק בכישרון רב ויוכל לגלם את נמרוד ונועם סמל יוכל להציע את התפקיד של נעמי לגילה אלמגור שכבר גילמה נעמי אחרת בעלת דיעות ימניות - נעמי שמר - ונכנסה לעורה באופן מושלם למרות שדיעותיהן הפוכות. כי מה הוא המבחן האולטימטיבי למחזאי, במאי או שחקן אם לא גילום דמויות מעניינות ומרתקות בעלות מגוון דיעות, וללא ספק נעמי ונמרוד הם אכן דמויות מרתקות וקורי הצליח בכישרון רב ובאמפתיה להיכנס לנשמותיהם ולהעלות את טיעוניהם שהם הטיעונים של כולנו. האם יהיה נזק לשמאל שטיעונים ימניים יועלו לראשונה מעל במת התיאטרון העברי? נראה לי שלא - אדרבא, זה יצביע על האוביקטיביות של התיאטרון, יביא קהלים גדולים שעד כה לא ביקרו בו בגלל האידיאולוגיה של הנהלות התיאטרון, זהו מחזה אקטואלי שנכתב בתקופתנו ודן במגיפת הקורונה, בויכוח בין ימין ושמאל, וזאת בשפה גבוהה, בלי עלבונות. יש סיכוי שגם יזכה לתמיכת משרד התרבות הפריטטי.</w:t>
      </w:r>
    </w:p>
    <w:p w:rsidR="001B6A69" w:rsidRPr="001B6A69" w:rsidRDefault="001B6A69" w:rsidP="001B6A69">
      <w:pPr>
        <w:rPr>
          <w:color w:val="000000"/>
          <w:sz w:val="28"/>
          <w:szCs w:val="28"/>
          <w:rtl/>
        </w:rPr>
      </w:pPr>
      <w:r>
        <w:rPr>
          <w:rFonts w:hint="cs"/>
          <w:color w:val="000000"/>
          <w:sz w:val="28"/>
          <w:szCs w:val="28"/>
          <w:rtl/>
        </w:rPr>
        <w:t xml:space="preserve">נראה לי שקורי גם יסכים לוותר על תמלוגים כלשהם ולתרום אותם לתנועת "נשים עושות שלום", שמהווה קונצנזוס של כל חברי הפורום כי היא כוללת נשים אך גם גברים מכל הקשת הפוליטית, מהמרכז, מהימין ומהשמאל, היא מחברת יהודיות וערביות, חילוניות ודתיות, שמאלניות ומתנחלות, תושבות יישובי עוטף עזה, אימהות לחיילים ונשים ממשפחות שכולות. המשותף לכולן הוא הקריאה לקדם את חזון השלום למרכז השיח הציבורי ולהגיע בהקדם לפתרון מדיני. המחזה של קורי שהוא בעצם מחזה של כל הפורום פועל בדיוק ברוח זאת עם תקווה להגיע לשלום שיהיה מוסכם על כולם. רובנו נמצאים ב"קבוצות הסיכון", וגם גיבורי המחזה הם בגילנו, קהל התיאטרון הוא (לצערנו) </w:t>
      </w:r>
      <w:r>
        <w:rPr>
          <w:rFonts w:hint="cs"/>
          <w:b/>
          <w:bCs/>
          <w:color w:val="000000"/>
          <w:sz w:val="28"/>
          <w:szCs w:val="28"/>
          <w:rtl/>
        </w:rPr>
        <w:t>רק</w:t>
      </w:r>
      <w:r>
        <w:rPr>
          <w:rFonts w:hint="cs"/>
          <w:color w:val="000000"/>
          <w:sz w:val="28"/>
          <w:szCs w:val="28"/>
          <w:rtl/>
        </w:rPr>
        <w:t xml:space="preserve"> בגילנו ויגלה עניין רב בתכני המחזה. ניתן לחשוב על שילוב מוזיקה קלאסית בדברי השחקנים כפי שהציע קורי, אך גם שילוב קטעי סרטים, תמונות מהקורונה, להפוך אותו לחיזיון מולטימדיה שיהיה מעניין לא רק בגלל התכנים אלא גם בגלל הצורה האבנגרדית של </w:t>
      </w:r>
      <w:r>
        <w:rPr>
          <w:rFonts w:hint="cs"/>
          <w:color w:val="000000"/>
          <w:sz w:val="28"/>
          <w:szCs w:val="28"/>
          <w:rtl/>
        </w:rPr>
        <w:lastRenderedPageBreak/>
        <w:t>המחזה. לכל הפחות ניתן להעלות אותו במסגרת פסטיבל עכו שרבים מחברי הפורום פעילים בו. למרות שאני ימנית בהשקפותי אני תמיד מנסה להגיע לקונצנזוס ונראה לי שההצעה שלי מקדמת אחדות.</w:t>
      </w:r>
    </w:p>
    <w:p w:rsidR="001B6A69" w:rsidRDefault="001B6A69" w:rsidP="001B6A69">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אז מה דעתך אורה להעמיד אותם בפני דילמה שלא יוכלו להתמודד בה? הם ינסו להגיד שהמחזה לא שווה, בוסר, חצי אפוי, גאנצי, אך לכן ציטטתי את הביקורות שהוא קיבל מרבים וטובים מחברי הפורום. אם הם ינסו לעשות זאת זה יהיה שקוף. דרך אגב, כבר כתבתי סצנריו כזה במחזה כשיחסתי לבת שלך הקטנה שגרה באריאל כתיבת מחזה שנדחה על ידי מנהלי התיאטרון רק בגלל שאינו משקף את המנטרות של השמאל. הכל כבר כתוב במחזה. את לא חייבת לעשות דבר. אבל נראה לי שאם את לא רוצה להיכנס לויכוח עם סובול על אולמרט תעמידי בפניו את הדילמה של המחזה.</w:t>
      </w:r>
    </w:p>
    <w:p w:rsidR="001B6A69" w:rsidRDefault="001B6A69" w:rsidP="001B6A69">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הרבה בריאות,</w:t>
      </w:r>
    </w:p>
    <w:p w:rsidR="001B6A69" w:rsidRDefault="001B6A69" w:rsidP="001B6A69">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קורי</w:t>
      </w:r>
    </w:p>
    <w:p w:rsidR="00DC3596" w:rsidRDefault="00DC3596" w:rsidP="00F44ED0">
      <w:pPr>
        <w:rPr>
          <w:rtl/>
        </w:rPr>
      </w:pPr>
    </w:p>
    <w:p w:rsidR="001B6A69" w:rsidRDefault="00DC3596" w:rsidP="00F44ED0">
      <w:pPr>
        <w:rPr>
          <w:rtl/>
        </w:rPr>
      </w:pPr>
      <w:r>
        <w:rPr>
          <w:rFonts w:hint="cs"/>
          <w:rtl/>
        </w:rPr>
        <w:t>תשובה של החברה הזאת ב- 6.6</w:t>
      </w:r>
    </w:p>
    <w:p w:rsidR="00DC3596" w:rsidRDefault="00DC3596" w:rsidP="00DC3596">
      <w:pPr>
        <w:rPr>
          <w:rFonts w:ascii="Arial" w:hAnsi="Arial" w:cs="Arial"/>
          <w:sz w:val="28"/>
          <w:szCs w:val="28"/>
        </w:rPr>
      </w:pPr>
      <w:r>
        <w:rPr>
          <w:rFonts w:ascii="Arial" w:hAnsi="Arial" w:cs="Arial"/>
          <w:sz w:val="28"/>
          <w:szCs w:val="28"/>
          <w:rtl/>
        </w:rPr>
        <w:t>קורי יקירי...באמת יקירי</w:t>
      </w:r>
    </w:p>
    <w:p w:rsidR="00DC3596" w:rsidRDefault="00DC3596" w:rsidP="00DC3596">
      <w:pPr>
        <w:rPr>
          <w:rFonts w:ascii="Arial" w:hAnsi="Arial" w:cs="Arial"/>
          <w:sz w:val="28"/>
          <w:szCs w:val="28"/>
        </w:rPr>
      </w:pPr>
      <w:r>
        <w:rPr>
          <w:rFonts w:ascii="Arial" w:hAnsi="Arial" w:cs="Arial"/>
          <w:sz w:val="28"/>
          <w:szCs w:val="28"/>
          <w:rtl/>
        </w:rPr>
        <w:t>צר לי שעיכבתי את תגובתי עד הבקר. אני מוצפת במטלות שונות וטרם הספיקותי  רבות מהן...</w:t>
      </w:r>
    </w:p>
    <w:p w:rsidR="00DC3596" w:rsidRDefault="00DC3596" w:rsidP="00DC3596">
      <w:pPr>
        <w:rPr>
          <w:rFonts w:ascii="Arial" w:hAnsi="Arial" w:cs="Arial"/>
          <w:sz w:val="28"/>
          <w:szCs w:val="28"/>
          <w:rtl/>
        </w:rPr>
      </w:pPr>
      <w:r>
        <w:rPr>
          <w:rFonts w:ascii="Arial" w:hAnsi="Arial" w:cs="Arial"/>
          <w:sz w:val="28"/>
          <w:szCs w:val="28"/>
          <w:rtl/>
        </w:rPr>
        <w:t>ובכן לעניין:</w:t>
      </w:r>
    </w:p>
    <w:p w:rsidR="00DC3596" w:rsidRDefault="00DC3596" w:rsidP="00DC3596">
      <w:pPr>
        <w:rPr>
          <w:rFonts w:ascii="Arial" w:hAnsi="Arial" w:cs="Arial"/>
          <w:sz w:val="28"/>
          <w:szCs w:val="28"/>
          <w:rtl/>
        </w:rPr>
      </w:pPr>
      <w:r>
        <w:rPr>
          <w:rFonts w:ascii="Arial" w:hAnsi="Arial" w:cs="Arial"/>
          <w:sz w:val="28"/>
          <w:szCs w:val="28"/>
          <w:rtl/>
        </w:rPr>
        <w:t>תודה שאתה מציע לי  הצעה להדפיס את תמונתך בגדול . ספק רב אם זה יעבור את ביקורתו של רמי...למרות שהוא מקבל את מרבית מעשי בהבנה מלאה. אי לכך תסתפק בכך שדמותך חקוקה בזכרוני תמיד ואני מחשיבה אותך לחבר יקר לי.</w:t>
      </w:r>
    </w:p>
    <w:p w:rsidR="00DC3596" w:rsidRDefault="00DC3596" w:rsidP="00DC3596">
      <w:pPr>
        <w:rPr>
          <w:rFonts w:ascii="Arial" w:hAnsi="Arial" w:cs="Arial"/>
          <w:sz w:val="28"/>
          <w:szCs w:val="28"/>
          <w:rtl/>
        </w:rPr>
      </w:pPr>
      <w:r>
        <w:rPr>
          <w:rFonts w:ascii="Arial" w:hAnsi="Arial" w:cs="Arial"/>
          <w:sz w:val="28"/>
          <w:szCs w:val="28"/>
          <w:rtl/>
        </w:rPr>
        <w:t xml:space="preserve">נכון הוא שסיפקת לי הרבה מאוד תעסוקה בימי הקורונה העליזים. אמת היא שלא תיארתי לעצמי שאתכתב ועוד אפילו אדחה את התענוג להמשיך להתכתב עם כל מני דמויות מוכרות מאוד בציבוריות הישראלית. נכון, תחילה חששתי. מאידך נכון הוא שאמי לימדה אותי לבטוח בעצמי וללחום את מלחמתי ולהתגבר על כל מני מכשולים. בחסותך הנלהבת אני מניחה שהצלחתי לעורר כמה וכמה מחשבות בעיני שמאלנים מובהקים ובזה השגתי אולי איזה השג חלקי. איני משלה עצמי ששכנעתי מישהו להזניח את הדרך הדי עקומה שהוא בחר ללכת בה. </w:t>
      </w:r>
    </w:p>
    <w:p w:rsidR="00DC3596" w:rsidRDefault="00DC3596" w:rsidP="00DC3596">
      <w:pPr>
        <w:rPr>
          <w:rFonts w:ascii="Arial" w:hAnsi="Arial" w:cs="Arial"/>
          <w:sz w:val="28"/>
          <w:szCs w:val="28"/>
          <w:rtl/>
        </w:rPr>
      </w:pPr>
      <w:r>
        <w:rPr>
          <w:rFonts w:ascii="Arial" w:hAnsi="Arial" w:cs="Arial"/>
          <w:sz w:val="28"/>
          <w:szCs w:val="28"/>
          <w:rtl/>
        </w:rPr>
        <w:t xml:space="preserve">באשר להצעותיך לפעול בשני כוונים אפשריים: הצעותיך מפתות אך לשמחתי ולעצבותי הרבה אין לי אפשרות להקדיש זמן וכוחות לרעיונות היפים שהעלת. </w:t>
      </w:r>
    </w:p>
    <w:p w:rsidR="00DC3596" w:rsidRDefault="00DC3596" w:rsidP="00DC3596">
      <w:pPr>
        <w:rPr>
          <w:rFonts w:ascii="Arial" w:hAnsi="Arial" w:cs="Arial"/>
          <w:sz w:val="28"/>
          <w:szCs w:val="28"/>
          <w:rtl/>
        </w:rPr>
      </w:pPr>
      <w:r>
        <w:rPr>
          <w:rFonts w:ascii="Arial" w:hAnsi="Arial" w:cs="Arial"/>
          <w:sz w:val="28"/>
          <w:szCs w:val="28"/>
          <w:rtl/>
        </w:rPr>
        <w:t>קודם כל כי בימים אלה של שוך הקורונה, קראו לי לדגל העבודה ועלי להתייצב ולסייע בניהול מחלקות התרבות של האחוזות שלנו שעדיין נתונות בסגר חלקי. שנית, הצלחתי סוף סוף לחזור לפעילות הרגילה שלי של שחיה, ברידג', האזנה להרצאות חיות, ביקורי חברים, התראות עם המשפחה ועוד... שלהן אני רוצה להקדיש עצמי .</w:t>
      </w:r>
    </w:p>
    <w:p w:rsidR="00DC3596" w:rsidRDefault="00DC3596" w:rsidP="00DC3596">
      <w:pPr>
        <w:rPr>
          <w:rFonts w:ascii="Arial" w:hAnsi="Arial" w:cs="Arial"/>
          <w:sz w:val="28"/>
          <w:szCs w:val="28"/>
          <w:rtl/>
        </w:rPr>
      </w:pPr>
      <w:r>
        <w:rPr>
          <w:rFonts w:ascii="Arial" w:hAnsi="Arial" w:cs="Arial"/>
          <w:sz w:val="28"/>
          <w:szCs w:val="28"/>
          <w:rtl/>
        </w:rPr>
        <w:lastRenderedPageBreak/>
        <w:t xml:space="preserve">מאידך העצב הוא שבימי הקורונה, מצבה המנטלי והפיזי של חמותי הדרדר מאוד. עלי לבקרה כמה פעמים בשבוע וזו אינה משימה של מה בכך. </w:t>
      </w:r>
    </w:p>
    <w:p w:rsidR="00DC3596" w:rsidRDefault="00DC3596" w:rsidP="00DC3596">
      <w:pPr>
        <w:rPr>
          <w:rFonts w:ascii="Arial" w:hAnsi="Arial" w:cs="Arial"/>
          <w:sz w:val="28"/>
          <w:szCs w:val="28"/>
          <w:rtl/>
        </w:rPr>
      </w:pPr>
      <w:r>
        <w:rPr>
          <w:rFonts w:ascii="Arial" w:hAnsi="Arial" w:cs="Arial"/>
          <w:sz w:val="28"/>
          <w:szCs w:val="28"/>
          <w:rtl/>
        </w:rPr>
        <w:t xml:space="preserve">לכן אין לי אפשרות להיכנס למאבקים ולהתכתבויות ארוכות של התנצחויות עם אנשי השמאל הישראלים או עם מבקרי תאטראות למניהם.  המאבק אבוד מראש ולכן אני מעדיפה וכמו שאתה רואה גם איני יכולה אלא להניח לנשק זה. שיחיו את עולמם בשלום, והצודקים, שהם אנחנו , ידאגו לכך שעולמם יצטמצם ככל האפשר. </w:t>
      </w:r>
    </w:p>
    <w:p w:rsidR="00DC3596" w:rsidRDefault="00DC3596" w:rsidP="00DC3596">
      <w:pPr>
        <w:rPr>
          <w:rFonts w:ascii="Arial" w:hAnsi="Arial" w:cs="Arial"/>
          <w:sz w:val="28"/>
          <w:szCs w:val="28"/>
          <w:rtl/>
        </w:rPr>
      </w:pPr>
      <w:r>
        <w:rPr>
          <w:rFonts w:ascii="Arial" w:hAnsi="Arial" w:cs="Arial"/>
          <w:sz w:val="28"/>
          <w:szCs w:val="28"/>
          <w:rtl/>
        </w:rPr>
        <w:t>מאחלת לכם שבת שלום</w:t>
      </w:r>
    </w:p>
    <w:p w:rsidR="00DC3596" w:rsidRDefault="00DC3596" w:rsidP="00DC3596">
      <w:pPr>
        <w:rPr>
          <w:rFonts w:ascii="Arial" w:hAnsi="Arial" w:cs="Arial"/>
          <w:sz w:val="28"/>
          <w:szCs w:val="28"/>
          <w:rtl/>
        </w:rPr>
      </w:pPr>
      <w:r>
        <w:rPr>
          <w:rFonts w:ascii="Arial" w:hAnsi="Arial" w:cs="Arial" w:hint="cs"/>
          <w:sz w:val="28"/>
          <w:szCs w:val="28"/>
          <w:rtl/>
        </w:rPr>
        <w:t>...</w:t>
      </w:r>
    </w:p>
    <w:p w:rsidR="00DC3596" w:rsidRDefault="00DC3596" w:rsidP="00DC3596">
      <w:pPr>
        <w:rPr>
          <w:sz w:val="28"/>
          <w:szCs w:val="28"/>
          <w:rtl/>
        </w:rPr>
      </w:pPr>
      <w:r>
        <w:rPr>
          <w:rFonts w:ascii="Arial" w:hAnsi="Arial" w:cs="Arial"/>
          <w:sz w:val="28"/>
          <w:szCs w:val="28"/>
          <w:rtl/>
        </w:rPr>
        <w:t>נ.ב. למכתביך הפרטיים  כמו האחרון של מאמר חדש, בוודאי שאענה תמיד...אחר שאספיק לקרוא ולעיין.  </w:t>
      </w:r>
    </w:p>
    <w:p w:rsidR="00DC3596" w:rsidRDefault="00DC3596" w:rsidP="00F44ED0">
      <w:pPr>
        <w:rPr>
          <w:rtl/>
        </w:rPr>
      </w:pPr>
    </w:p>
    <w:p w:rsidR="00BD1B3C" w:rsidRDefault="00BD1B3C" w:rsidP="00F44ED0">
      <w:pPr>
        <w:rPr>
          <w:rtl/>
        </w:rPr>
      </w:pPr>
      <w:r>
        <w:rPr>
          <w:rFonts w:hint="cs"/>
          <w:rtl/>
        </w:rPr>
        <w:t>מכתב מהמחותנים ב- 5.6</w:t>
      </w:r>
    </w:p>
    <w:p w:rsidR="00BD1B3C" w:rsidRDefault="00BD1B3C" w:rsidP="00BD1B3C">
      <w:r>
        <w:rPr>
          <w:rFonts w:hint="cs"/>
          <w:rtl/>
        </w:rPr>
        <w:t>קורי היקר</w:t>
      </w:r>
      <w:r>
        <w:t>,</w:t>
      </w:r>
    </w:p>
    <w:p w:rsidR="00BD1B3C" w:rsidRDefault="00BD1B3C" w:rsidP="00BD1B3C">
      <w:r>
        <w:rPr>
          <w:rFonts w:hint="cs"/>
          <w:rtl/>
        </w:rPr>
        <w:t>יום הולדת שמח</w:t>
      </w:r>
      <w:r>
        <w:t>!</w:t>
      </w:r>
    </w:p>
    <w:p w:rsidR="00BD1B3C" w:rsidRDefault="00BD1B3C" w:rsidP="00BD1B3C">
      <w:pPr>
        <w:rPr>
          <w:rtl/>
        </w:rPr>
      </w:pPr>
      <w:r>
        <w:rPr>
          <w:rFonts w:hint="cs"/>
          <w:rtl/>
        </w:rPr>
        <w:t>אנחנו מאחלים לך אריכות ימים בבריאות טובה ומוח ער ופעיל</w:t>
      </w:r>
      <w:r>
        <w:t>.</w:t>
      </w:r>
    </w:p>
    <w:p w:rsidR="00BD1B3C" w:rsidRDefault="00BD1B3C" w:rsidP="00F44ED0">
      <w:pPr>
        <w:rPr>
          <w:rtl/>
        </w:rPr>
      </w:pPr>
      <w:r>
        <w:rPr>
          <w:rFonts w:hint="cs"/>
          <w:rtl/>
        </w:rPr>
        <w:t xml:space="preserve"> </w:t>
      </w:r>
    </w:p>
    <w:p w:rsidR="00145D74" w:rsidRDefault="00145D74" w:rsidP="00F44ED0">
      <w:pPr>
        <w:rPr>
          <w:rtl/>
        </w:rPr>
      </w:pPr>
      <w:r>
        <w:rPr>
          <w:rFonts w:hint="cs"/>
          <w:rtl/>
        </w:rPr>
        <w:t>מכתב תשובה למחותנים ב- 5.6</w:t>
      </w:r>
    </w:p>
    <w:p w:rsidR="00145D74" w:rsidRDefault="00145D74" w:rsidP="00145D74">
      <w:pPr>
        <w:rPr>
          <w:color w:val="000000"/>
          <w:sz w:val="28"/>
          <w:szCs w:val="28"/>
        </w:rPr>
      </w:pPr>
      <w:r>
        <w:rPr>
          <w:rFonts w:hint="cs"/>
          <w:color w:val="000000"/>
          <w:sz w:val="28"/>
          <w:szCs w:val="28"/>
          <w:rtl/>
        </w:rPr>
        <w:t>תודה רבה ... היקרים. שיהיה לכולנו הרבה בריאות. רותי עשתה הסכם עם הקב"ה שבגלל הקורונה הוא מוסיף לנו עוד שנה לחיים כי לא עשינו כלום. אבל תגידי לי דני איך אתה שורד בלי כל האירועים בחו"ל? מה התובנות שלך? זה חסר לך או שהחלטת להקטין את המינון ולהישאר יותר בארץ? כל טוב, קורי</w:t>
      </w:r>
    </w:p>
    <w:p w:rsidR="00145D74" w:rsidRPr="00145D74" w:rsidRDefault="00145D74" w:rsidP="00F44ED0">
      <w:pPr>
        <w:rPr>
          <w:rtl/>
        </w:rPr>
      </w:pPr>
    </w:p>
    <w:p w:rsidR="00BD1B3C" w:rsidRDefault="00BD1B3C" w:rsidP="00F44ED0">
      <w:pPr>
        <w:rPr>
          <w:rtl/>
        </w:rPr>
      </w:pPr>
      <w:r>
        <w:rPr>
          <w:rFonts w:hint="cs"/>
          <w:rtl/>
        </w:rPr>
        <w:t>מכתב ברכה מהבנק ליום ההולדת ב- 5.6</w:t>
      </w:r>
    </w:p>
    <w:p w:rsidR="00BD1B3C" w:rsidRDefault="00BD1B3C" w:rsidP="00BD1B3C">
      <w:r>
        <w:rPr>
          <w:noProof/>
        </w:rPr>
        <w:drawing>
          <wp:inline distT="0" distB="0" distL="0" distR="0">
            <wp:extent cx="1146175" cy="1609725"/>
            <wp:effectExtent l="19050" t="0" r="0" b="0"/>
            <wp:docPr id="201" name="Picture 201" descr="cid:image001.png@01D634E7.8451A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id:image001.png@01D634E7.8451A040"/>
                    <pic:cNvPicPr>
                      <a:picLocks noChangeAspect="1" noChangeArrowheads="1"/>
                    </pic:cNvPicPr>
                  </pic:nvPicPr>
                  <pic:blipFill>
                    <a:blip r:embed="rId1088" r:link="rId1089" cstate="print"/>
                    <a:srcRect/>
                    <a:stretch>
                      <a:fillRect/>
                    </a:stretch>
                  </pic:blipFill>
                  <pic:spPr bwMode="auto">
                    <a:xfrm>
                      <a:off x="0" y="0"/>
                      <a:ext cx="1146175" cy="1609725"/>
                    </a:xfrm>
                    <a:prstGeom prst="rect">
                      <a:avLst/>
                    </a:prstGeom>
                    <a:noFill/>
                    <a:ln w="9525">
                      <a:noFill/>
                      <a:miter lim="800000"/>
                      <a:headEnd/>
                      <a:tailEnd/>
                    </a:ln>
                  </pic:spPr>
                </pic:pic>
              </a:graphicData>
            </a:graphic>
          </wp:inline>
        </w:drawing>
      </w:r>
    </w:p>
    <w:p w:rsidR="00BD1B3C" w:rsidRDefault="00BD1B3C" w:rsidP="00BD1B3C">
      <w:pPr>
        <w:rPr>
          <w:rFonts w:ascii="Helv" w:hAnsi="Helv"/>
          <w:color w:val="FF0000"/>
          <w:sz w:val="72"/>
          <w:szCs w:val="72"/>
          <w:rtl/>
        </w:rPr>
      </w:pPr>
      <w:r>
        <w:rPr>
          <w:rFonts w:ascii="Arial" w:hAnsi="Arial" w:cs="Arial"/>
          <w:color w:val="FF0000"/>
          <w:sz w:val="72"/>
          <w:szCs w:val="72"/>
          <w:rtl/>
        </w:rPr>
        <w:t>יעקב היקר</w:t>
      </w:r>
    </w:p>
    <w:p w:rsidR="00BD1B3C" w:rsidRDefault="00BD1B3C" w:rsidP="00BD1B3C">
      <w:pPr>
        <w:autoSpaceDE w:val="0"/>
        <w:autoSpaceDN w:val="0"/>
        <w:rPr>
          <w:rFonts w:ascii="Tahoma" w:hAnsi="Tahoma" w:cs="Tahoma"/>
          <w:b/>
          <w:bCs/>
          <w:color w:val="00B0F0"/>
          <w:sz w:val="48"/>
          <w:szCs w:val="48"/>
        </w:rPr>
      </w:pPr>
      <w:r>
        <w:rPr>
          <w:rFonts w:ascii="Tahoma" w:hAnsi="Tahoma" w:cs="Tahoma"/>
          <w:b/>
          <w:bCs/>
          <w:color w:val="00B0F0"/>
          <w:sz w:val="48"/>
          <w:szCs w:val="48"/>
          <w:rtl/>
        </w:rPr>
        <w:lastRenderedPageBreak/>
        <w:t xml:space="preserve">צוות בנקאות פרטית פריפרד מאחלים לך </w:t>
      </w:r>
    </w:p>
    <w:p w:rsidR="00BD1B3C" w:rsidRDefault="00BD1B3C" w:rsidP="00BD1B3C">
      <w:pPr>
        <w:rPr>
          <w:rFonts w:ascii="Arial" w:hAnsi="Arial" w:cs="Arial"/>
          <w:sz w:val="22"/>
          <w:szCs w:val="22"/>
        </w:rPr>
      </w:pPr>
      <w:r>
        <w:rPr>
          <w:rFonts w:ascii="Tahoma" w:hAnsi="Tahoma" w:cs="Tahoma"/>
          <w:b/>
          <w:bCs/>
          <w:color w:val="FFFF00"/>
          <w:sz w:val="48"/>
          <w:szCs w:val="48"/>
          <w:rtl/>
        </w:rPr>
        <w:t xml:space="preserve">  </w:t>
      </w:r>
      <w:r>
        <w:rPr>
          <w:rFonts w:ascii="Tahoma" w:hAnsi="Tahoma" w:cs="Tahoma"/>
          <w:b/>
          <w:bCs/>
          <w:color w:val="FF33CC"/>
          <w:sz w:val="48"/>
          <w:szCs w:val="48"/>
          <w:rtl/>
        </w:rPr>
        <w:t>בריאות</w:t>
      </w:r>
      <w:r>
        <w:rPr>
          <w:rFonts w:ascii="Tahoma" w:hAnsi="Tahoma" w:cs="Tahoma"/>
          <w:b/>
          <w:bCs/>
          <w:color w:val="FFFF00"/>
          <w:sz w:val="48"/>
          <w:szCs w:val="48"/>
          <w:rtl/>
        </w:rPr>
        <w:t xml:space="preserve"> </w:t>
      </w:r>
      <w:r>
        <w:rPr>
          <w:rFonts w:ascii="Tahoma" w:hAnsi="Tahoma" w:cs="Tahoma"/>
          <w:b/>
          <w:bCs/>
          <w:color w:val="7030A0"/>
          <w:sz w:val="48"/>
          <w:szCs w:val="48"/>
          <w:rtl/>
        </w:rPr>
        <w:t>אושר</w:t>
      </w:r>
      <w:r>
        <w:rPr>
          <w:rFonts w:ascii="Tahoma" w:hAnsi="Tahoma" w:cs="Tahoma"/>
          <w:b/>
          <w:bCs/>
          <w:color w:val="69317F"/>
          <w:sz w:val="48"/>
          <w:szCs w:val="48"/>
          <w:rtl/>
        </w:rPr>
        <w:t xml:space="preserve"> </w:t>
      </w:r>
      <w:r>
        <w:rPr>
          <w:rFonts w:ascii="Tahoma" w:hAnsi="Tahoma" w:cs="Tahoma"/>
          <w:b/>
          <w:bCs/>
          <w:color w:val="5DB0C3"/>
          <w:sz w:val="48"/>
          <w:szCs w:val="48"/>
          <w:rtl/>
        </w:rPr>
        <w:t>נחת</w:t>
      </w:r>
      <w:r>
        <w:rPr>
          <w:rFonts w:ascii="Tahoma" w:hAnsi="Tahoma" w:cs="Tahoma"/>
          <w:b/>
          <w:bCs/>
          <w:color w:val="2E75B6"/>
          <w:sz w:val="48"/>
          <w:szCs w:val="48"/>
          <w:rtl/>
        </w:rPr>
        <w:t xml:space="preserve"> והצלחה </w:t>
      </w:r>
    </w:p>
    <w:p w:rsidR="00BD1B3C" w:rsidRDefault="00BD1B3C" w:rsidP="00BD1B3C">
      <w:pPr>
        <w:rPr>
          <w:rFonts w:ascii="Arial" w:hAnsi="Arial" w:cs="Arial"/>
          <w:rtl/>
        </w:rPr>
      </w:pPr>
    </w:p>
    <w:p w:rsidR="00E40762" w:rsidRPr="00E40762" w:rsidRDefault="00BD1B3C" w:rsidP="00BD1B3C">
      <w:pPr>
        <w:rPr>
          <w:rtl/>
        </w:rPr>
      </w:pPr>
      <w:r>
        <w:rPr>
          <w:noProof/>
        </w:rPr>
        <w:drawing>
          <wp:inline distT="0" distB="0" distL="0" distR="0">
            <wp:extent cx="4455795" cy="2357120"/>
            <wp:effectExtent l="19050" t="0" r="1905" b="0"/>
            <wp:docPr id="202" name="תמונה 3" descr="cid:image002.png@01D634E7.8451A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descr="cid:image002.png@01D634E7.8451A040"/>
                    <pic:cNvPicPr>
                      <a:picLocks noChangeAspect="1" noChangeArrowheads="1"/>
                    </pic:cNvPicPr>
                  </pic:nvPicPr>
                  <pic:blipFill>
                    <a:blip r:embed="rId1090" r:link="rId1091" cstate="print"/>
                    <a:srcRect/>
                    <a:stretch>
                      <a:fillRect/>
                    </a:stretch>
                  </pic:blipFill>
                  <pic:spPr bwMode="auto">
                    <a:xfrm>
                      <a:off x="0" y="0"/>
                      <a:ext cx="4455795" cy="2357120"/>
                    </a:xfrm>
                    <a:prstGeom prst="rect">
                      <a:avLst/>
                    </a:prstGeom>
                    <a:noFill/>
                    <a:ln w="9525">
                      <a:noFill/>
                      <a:miter lim="800000"/>
                      <a:headEnd/>
                      <a:tailEnd/>
                    </a:ln>
                  </pic:spPr>
                </pic:pic>
              </a:graphicData>
            </a:graphic>
          </wp:inline>
        </w:drawing>
      </w:r>
    </w:p>
    <w:p w:rsidR="00D3368E" w:rsidRDefault="00BD1B3C" w:rsidP="009602AC">
      <w:pPr>
        <w:rPr>
          <w:rtl/>
        </w:rPr>
      </w:pPr>
      <w:r>
        <w:rPr>
          <w:rFonts w:hint="cs"/>
          <w:rtl/>
        </w:rPr>
        <w:t>מכתב ברכה מחבר ב- 5.6</w:t>
      </w:r>
    </w:p>
    <w:p w:rsidR="00BD1B3C" w:rsidRDefault="00BD1B3C" w:rsidP="00BD1B3C">
      <w:pPr>
        <w:rPr>
          <w:rFonts w:ascii="Arial" w:hAnsi="Arial" w:cs="Arial"/>
          <w:sz w:val="28"/>
          <w:szCs w:val="28"/>
        </w:rPr>
      </w:pPr>
      <w:r>
        <w:rPr>
          <w:rFonts w:ascii="Arial" w:hAnsi="Arial" w:cs="Arial"/>
          <w:sz w:val="28"/>
          <w:szCs w:val="28"/>
          <w:rtl/>
        </w:rPr>
        <w:t>מזל טוב ליום הולדתך!</w:t>
      </w:r>
    </w:p>
    <w:p w:rsidR="00BD1B3C" w:rsidRDefault="00BD1B3C" w:rsidP="00BD1B3C">
      <w:pPr>
        <w:rPr>
          <w:rFonts w:ascii="Arial" w:hAnsi="Arial" w:cs="Arial"/>
          <w:sz w:val="28"/>
          <w:szCs w:val="28"/>
        </w:rPr>
      </w:pPr>
      <w:r>
        <w:rPr>
          <w:rFonts w:ascii="Arial" w:hAnsi="Arial" w:cs="Arial"/>
          <w:sz w:val="28"/>
          <w:szCs w:val="28"/>
          <w:rtl/>
        </w:rPr>
        <w:t>ביום זה חג הנישואים של רבקה ושלי.</w:t>
      </w:r>
    </w:p>
    <w:p w:rsidR="00BD1B3C" w:rsidRDefault="00BD1B3C" w:rsidP="00BD1B3C">
      <w:pPr>
        <w:rPr>
          <w:rFonts w:ascii="Arial" w:hAnsi="Arial" w:cs="Arial"/>
          <w:sz w:val="28"/>
          <w:szCs w:val="28"/>
          <w:rtl/>
        </w:rPr>
      </w:pPr>
      <w:r>
        <w:rPr>
          <w:rFonts w:ascii="Arial" w:hAnsi="Arial" w:cs="Arial"/>
          <w:sz w:val="28"/>
          <w:szCs w:val="28"/>
          <w:rtl/>
        </w:rPr>
        <w:t>לכבוד זה זכיתי להשבת רשיון הנהיגה שלי (עברתי מבחנים פיזיים וקוניטיבים, ומבחן נהיגה מעשי , ואני זקוק רק לאישור של הרופא שינתן בימים הקרובים).</w:t>
      </w:r>
    </w:p>
    <w:p w:rsidR="00BD1B3C" w:rsidRDefault="00BD1B3C" w:rsidP="00BD1B3C">
      <w:pPr>
        <w:rPr>
          <w:rFonts w:ascii="Arial" w:hAnsi="Arial" w:cs="Arial"/>
          <w:sz w:val="28"/>
          <w:szCs w:val="28"/>
          <w:rtl/>
        </w:rPr>
      </w:pPr>
      <w:r>
        <w:rPr>
          <w:rFonts w:ascii="Arial" w:hAnsi="Arial" w:cs="Arial"/>
          <w:sz w:val="28"/>
          <w:szCs w:val="28"/>
          <w:rtl/>
        </w:rPr>
        <w:t>ידידי ושותף עסקי שלי, אריה בן דוד, מקים קבוצה לנפגעי קורונה. עבודה בהתנדבות. אריה עוסק מזה שנים בהדרכה. ראש חטיבת החברה והסביבה ממכללת הדסה. אמן במקצועו. מזה שנים עסק יחד איתי בהקמת עסקים לתחום החברתי (יחד עם מטבעות ורטואליים). אם היה אישור , הייתי מציע להפגש טלפונית.</w:t>
      </w:r>
    </w:p>
    <w:p w:rsidR="00145D74" w:rsidRDefault="00145D74" w:rsidP="009602AC">
      <w:pPr>
        <w:rPr>
          <w:rtl/>
        </w:rPr>
      </w:pPr>
    </w:p>
    <w:p w:rsidR="00145D74" w:rsidRDefault="00145D74" w:rsidP="009602AC">
      <w:pPr>
        <w:rPr>
          <w:rtl/>
        </w:rPr>
      </w:pPr>
      <w:r>
        <w:rPr>
          <w:rFonts w:hint="cs"/>
          <w:rtl/>
        </w:rPr>
        <w:t>תשובה שלי לחבר זה ב- 5.6</w:t>
      </w:r>
    </w:p>
    <w:p w:rsidR="00145D74" w:rsidRDefault="00145D74" w:rsidP="00145D74">
      <w:pPr>
        <w:rPr>
          <w:color w:val="000000"/>
          <w:sz w:val="28"/>
          <w:szCs w:val="28"/>
        </w:rPr>
      </w:pPr>
      <w:r>
        <w:rPr>
          <w:rFonts w:hint="cs"/>
          <w:color w:val="000000"/>
          <w:sz w:val="28"/>
          <w:szCs w:val="28"/>
          <w:rtl/>
        </w:rPr>
        <w:t xml:space="preserve">... </w:t>
      </w:r>
      <w:r>
        <w:rPr>
          <w:color w:val="000000"/>
          <w:sz w:val="28"/>
          <w:szCs w:val="28"/>
          <w:rtl/>
        </w:rPr>
        <w:t>יקירי,</w:t>
      </w:r>
    </w:p>
    <w:p w:rsidR="00145D74" w:rsidRDefault="00145D74" w:rsidP="00145D74">
      <w:pPr>
        <w:rPr>
          <w:color w:val="000000"/>
          <w:sz w:val="28"/>
          <w:szCs w:val="28"/>
          <w:rtl/>
        </w:rPr>
      </w:pPr>
      <w:r>
        <w:rPr>
          <w:color w:val="000000"/>
          <w:sz w:val="28"/>
          <w:szCs w:val="28"/>
          <w:rtl/>
        </w:rPr>
        <w:t xml:space="preserve">תודה רבה על האיחולים שבאים מכל הלב הרחב שלך. מזל טוב גם ליום הנישואים שלך ושל רבקה, לא סתם אנחנו חוגגים אותו באותו היום כי זה עוד קשר בינינו. ברכות להשבת רישיון הנהיגה שלך, זה יאפשר לך ניידות גדולה ויקל את העומס על רבקה. אין לי בעיה להמשיך לתרום לקהילה, אני עושה זאת כבר 20 שנה בצורה אינטנסיבית מאז שפרסמתי את הספרים הראשונים על אתיקה עסקית. כידוע לך מעולם לא קיבלתי תמלוגים על 10 הספרים שהתפרסמו ועל 20 הספרים שיצאו בצורה דיגיטלית, והכל נעשה כתרומה לקהילה. ברור שגם מאות המכתבים, </w:t>
      </w:r>
      <w:r>
        <w:rPr>
          <w:color w:val="000000"/>
          <w:sz w:val="28"/>
          <w:szCs w:val="28"/>
          <w:rtl/>
        </w:rPr>
        <w:lastRenderedPageBreak/>
        <w:t xml:space="preserve">המסות, ההרצאות, הסימפוזיונים והמאמרים הרבים שכתבתי והרציתי הם תרומה לקהילה  ולא קיבלתי עליהם אגורה. למעשה, גם עשרות הקורסים שהעברתי במשך עשור היו במידה רבה תרומה לאלפי הסטודנטים שלימדתי כי הגרושים שקיבלתי על הרצאותי היוו פחות מעשרה אחוז מהתקבולים שהיו לי כאיש עסקים עד שהתחלתי לעסוק באתיקה. </w:t>
      </w:r>
      <w:r>
        <w:rPr>
          <w:color w:val="000000"/>
          <w:sz w:val="28"/>
          <w:szCs w:val="28"/>
          <w:u w:val="single"/>
          <w:rtl/>
        </w:rPr>
        <w:t>אני שמח על כל רגע וזה נותן לי סיפוק עצום.</w:t>
      </w:r>
    </w:p>
    <w:p w:rsidR="00145D74" w:rsidRDefault="00145D74" w:rsidP="00145D74">
      <w:pPr>
        <w:rPr>
          <w:color w:val="000000"/>
          <w:sz w:val="28"/>
          <w:szCs w:val="28"/>
          <w:rtl/>
        </w:rPr>
      </w:pPr>
      <w:r>
        <w:rPr>
          <w:color w:val="000000"/>
          <w:sz w:val="28"/>
          <w:szCs w:val="28"/>
          <w:rtl/>
        </w:rPr>
        <w:t>בעקבות התחרשותי ב- 2014 אני לא יכול יותר להרצות, להשתתף בדירקטוריונים, בדיונים ובפגישות מקצועיות כי אני שומע רק חלק מהנאמר, למרות המכשירים היקרים שלי, גם בטלפון אני בקושי שומע, ומה שחמור עוד יותר פעמים רבות אני שומע דברים אחרים ממה שאומרים לי וכשאני מגיב לא לעניין אני נראה אידיוט גמור. אי לכך אני לא יכול לעסוק יותר בפעילויות חברתיות כפי שעשיתי רבות בעבר בהתנדבות בדירקטוריונים של תיאטרון חיפה, פסטיבל הסרטים בחיפה, אומ"ץ, שבי"ל, ופורומים רבים אחרים. אתה יכול להתקשר אלי טלפונית אבל רק לסלולרי שמגביר פי 40 את קולך - 0544589518. לא ברור לי אם אשמע אותך טוב. חוץ מזה מה שלומך? אני שמח שלאט לאט אתה חוזר באופן מלא לעשיה. אני שומע הרבה הרצאות בנושאים מגוונים מאדוארד אלגר ועד שנסונים, מספרות ועד פילוסופיה, ממזרח התיכון ועד רוסיה. בעוד שבוע חוזרים להרצאות פרונטליות במקום בזום. אני גם קורא הרבה (עכשיו פלובר ותומס מאן), מטייל וכו'.</w:t>
      </w:r>
    </w:p>
    <w:p w:rsidR="00145D74" w:rsidRDefault="00145D74" w:rsidP="00145D74">
      <w:pPr>
        <w:rPr>
          <w:color w:val="000000"/>
          <w:sz w:val="28"/>
          <w:szCs w:val="28"/>
          <w:rtl/>
        </w:rPr>
      </w:pPr>
      <w:r>
        <w:rPr>
          <w:color w:val="000000"/>
          <w:sz w:val="28"/>
          <w:szCs w:val="28"/>
          <w:rtl/>
        </w:rPr>
        <w:t>הרבה בריאות,</w:t>
      </w:r>
    </w:p>
    <w:p w:rsidR="00145D74" w:rsidRDefault="00145D74" w:rsidP="00145D74">
      <w:pPr>
        <w:rPr>
          <w:color w:val="000000"/>
          <w:sz w:val="28"/>
          <w:szCs w:val="28"/>
          <w:rtl/>
        </w:rPr>
      </w:pPr>
      <w:r>
        <w:rPr>
          <w:color w:val="000000"/>
          <w:sz w:val="28"/>
          <w:szCs w:val="28"/>
          <w:rtl/>
        </w:rPr>
        <w:t>קורי</w:t>
      </w:r>
    </w:p>
    <w:p w:rsidR="00145D74" w:rsidRDefault="00145D74" w:rsidP="009602AC">
      <w:pPr>
        <w:rPr>
          <w:rtl/>
        </w:rPr>
      </w:pPr>
    </w:p>
    <w:p w:rsidR="00BD1B3C" w:rsidRDefault="00DF0AB5" w:rsidP="009602AC">
      <w:pPr>
        <w:rPr>
          <w:rtl/>
        </w:rPr>
      </w:pPr>
      <w:r>
        <w:rPr>
          <w:rFonts w:hint="cs"/>
          <w:rtl/>
        </w:rPr>
        <w:t>מכתב ברכה מחבר ספרדי ב- 5.6</w:t>
      </w:r>
    </w:p>
    <w:p w:rsidR="00DF0AB5" w:rsidRDefault="00DF0AB5" w:rsidP="00DF0AB5">
      <w:pPr>
        <w:bidi w:val="0"/>
        <w:rPr>
          <w:rFonts w:ascii="Calibri" w:eastAsia="Times New Roman" w:hAnsi="Calibri"/>
          <w:color w:val="000000"/>
        </w:rPr>
      </w:pPr>
      <w:r>
        <w:rPr>
          <w:rFonts w:ascii="Calibri" w:eastAsia="Times New Roman" w:hAnsi="Calibri"/>
          <w:color w:val="000000"/>
        </w:rPr>
        <w:t>My dear friend,</w:t>
      </w:r>
    </w:p>
    <w:p w:rsidR="00DF0AB5" w:rsidRDefault="00DF0AB5" w:rsidP="00DF0AB5">
      <w:pPr>
        <w:bidi w:val="0"/>
        <w:rPr>
          <w:rFonts w:ascii="Calibri" w:eastAsia="Times New Roman" w:hAnsi="Calibri"/>
          <w:color w:val="000000"/>
        </w:rPr>
      </w:pPr>
      <w:r>
        <w:rPr>
          <w:rFonts w:ascii="Calibri" w:eastAsia="Times New Roman" w:hAnsi="Calibri"/>
          <w:color w:val="000000"/>
        </w:rPr>
        <w:t>Let me wish you a very happy birthday to you!</w:t>
      </w:r>
    </w:p>
    <w:p w:rsidR="00DF0AB5" w:rsidRPr="00B377C6" w:rsidRDefault="00DF0AB5" w:rsidP="00DF0AB5">
      <w:pPr>
        <w:bidi w:val="0"/>
        <w:rPr>
          <w:rFonts w:ascii="Calibri" w:eastAsia="Times New Roman" w:hAnsi="Calibri"/>
          <w:color w:val="000000"/>
          <w:lang w:val="es-ES"/>
        </w:rPr>
      </w:pPr>
      <w:r w:rsidRPr="00DF0AB5">
        <w:rPr>
          <w:rFonts w:ascii="Calibri" w:eastAsia="Times New Roman" w:hAnsi="Calibri"/>
          <w:b/>
          <w:bCs/>
          <w:color w:val="000000"/>
          <w:shd w:val="clear" w:color="auto" w:fill="00FF00"/>
          <w:lang w:val="es-ES"/>
        </w:rPr>
        <w:t>I ke komplas munchos más!</w:t>
      </w:r>
    </w:p>
    <w:p w:rsidR="00DF0AB5" w:rsidRDefault="00DF0AB5" w:rsidP="00DF0AB5">
      <w:pPr>
        <w:bidi w:val="0"/>
        <w:spacing w:line="231" w:lineRule="atLeast"/>
        <w:rPr>
          <w:color w:val="000000"/>
        </w:rPr>
      </w:pPr>
      <w:r>
        <w:rPr>
          <w:color w:val="000000"/>
        </w:rPr>
        <w:t>Big hug!</w:t>
      </w:r>
    </w:p>
    <w:p w:rsidR="00DF0AB5" w:rsidRDefault="00DF0AB5" w:rsidP="009602AC">
      <w:pPr>
        <w:rPr>
          <w:rtl/>
        </w:rPr>
      </w:pPr>
      <w:r>
        <w:rPr>
          <w:rFonts w:hint="cs"/>
          <w:rtl/>
        </w:rPr>
        <w:t>תשובה בלאדינו לחבר הספרדי ב- 5.6</w:t>
      </w:r>
    </w:p>
    <w:p w:rsidR="00DF0AB5" w:rsidRPr="00B377C6" w:rsidRDefault="00DF0AB5" w:rsidP="00DF0AB5">
      <w:pPr>
        <w:pStyle w:val="xmsonormal"/>
        <w:rPr>
          <w:lang w:val="es-ES"/>
        </w:rPr>
      </w:pPr>
      <w:r w:rsidRPr="00DF0AB5">
        <w:rPr>
          <w:color w:val="000000"/>
          <w:sz w:val="28"/>
          <w:szCs w:val="28"/>
          <w:lang w:val="es-ES"/>
        </w:rPr>
        <w:t xml:space="preserve">Kerido </w:t>
      </w:r>
      <w:r>
        <w:rPr>
          <w:color w:val="000000"/>
          <w:sz w:val="28"/>
          <w:szCs w:val="28"/>
          <w:lang w:val="es-ES"/>
        </w:rPr>
        <w:t>…</w:t>
      </w:r>
      <w:r w:rsidRPr="00DF0AB5">
        <w:rPr>
          <w:color w:val="000000"/>
          <w:sz w:val="28"/>
          <w:szCs w:val="28"/>
          <w:lang w:val="es-ES"/>
        </w:rPr>
        <w:t>,</w:t>
      </w:r>
    </w:p>
    <w:p w:rsidR="00DF0AB5" w:rsidRPr="00DF0AB5" w:rsidRDefault="00DF0AB5" w:rsidP="00DF0AB5">
      <w:pPr>
        <w:pStyle w:val="xmsonormal"/>
        <w:rPr>
          <w:lang w:val="es-ES"/>
        </w:rPr>
      </w:pPr>
      <w:r w:rsidRPr="00DF0AB5">
        <w:rPr>
          <w:color w:val="000000"/>
          <w:sz w:val="28"/>
          <w:szCs w:val="28"/>
          <w:lang w:val="es-ES"/>
        </w:rPr>
        <w:t> </w:t>
      </w:r>
    </w:p>
    <w:p w:rsidR="00DF0AB5" w:rsidRPr="00DF0AB5" w:rsidRDefault="00DF0AB5" w:rsidP="00DF0AB5">
      <w:pPr>
        <w:pStyle w:val="xmsonormal"/>
        <w:rPr>
          <w:lang w:val="es-ES"/>
        </w:rPr>
      </w:pPr>
      <w:r w:rsidRPr="00DF0AB5">
        <w:rPr>
          <w:color w:val="000000"/>
          <w:sz w:val="28"/>
          <w:szCs w:val="28"/>
          <w:lang w:val="es-ES"/>
        </w:rPr>
        <w:t xml:space="preserve">Ande nosotros se dize - ke tengas munchos i buenos. </w:t>
      </w:r>
      <w:r>
        <w:rPr>
          <w:color w:val="000000"/>
          <w:sz w:val="28"/>
          <w:szCs w:val="28"/>
          <w:lang w:val="es-ES"/>
        </w:rPr>
        <w:t>Mersi muncho por tus suetos i espero ke pishin nos vamos a ver no en zoom ma en verdad en Madrid.</w:t>
      </w:r>
    </w:p>
    <w:p w:rsidR="00DF0AB5" w:rsidRPr="00B377C6" w:rsidRDefault="00DF0AB5" w:rsidP="00DF0AB5">
      <w:pPr>
        <w:pStyle w:val="xmsonormal"/>
        <w:rPr>
          <w:lang w:val="es-ES"/>
        </w:rPr>
      </w:pPr>
      <w:r>
        <w:rPr>
          <w:color w:val="000000"/>
          <w:sz w:val="28"/>
          <w:szCs w:val="28"/>
          <w:lang w:val="es-ES"/>
        </w:rPr>
        <w:t> </w:t>
      </w:r>
    </w:p>
    <w:p w:rsidR="00DF0AB5" w:rsidRPr="00DF0AB5" w:rsidRDefault="00DF0AB5" w:rsidP="00DF0AB5">
      <w:pPr>
        <w:pStyle w:val="xmsonormal"/>
        <w:rPr>
          <w:lang w:val="es-ES"/>
        </w:rPr>
      </w:pPr>
      <w:r>
        <w:rPr>
          <w:color w:val="000000"/>
          <w:sz w:val="28"/>
          <w:szCs w:val="28"/>
          <w:lang w:val="es-ES"/>
        </w:rPr>
        <w:t>Salu kumplida i todo bueno, tu amigo dal dip del mundo en geografia, ma lo mas serko en su korason.</w:t>
      </w:r>
    </w:p>
    <w:p w:rsidR="00DF0AB5" w:rsidRPr="00B377C6" w:rsidRDefault="00DF0AB5" w:rsidP="00DF0AB5">
      <w:pPr>
        <w:pStyle w:val="xmsonormal"/>
        <w:rPr>
          <w:lang w:val="es-ES"/>
        </w:rPr>
      </w:pPr>
      <w:r>
        <w:rPr>
          <w:color w:val="000000"/>
          <w:sz w:val="28"/>
          <w:szCs w:val="28"/>
          <w:lang w:val="es-ES"/>
        </w:rPr>
        <w:t> </w:t>
      </w:r>
    </w:p>
    <w:p w:rsidR="00DF0AB5" w:rsidRDefault="00DF0AB5" w:rsidP="00DF0AB5">
      <w:pPr>
        <w:pStyle w:val="xmsonormal"/>
      </w:pPr>
      <w:r>
        <w:rPr>
          <w:color w:val="000000"/>
          <w:sz w:val="28"/>
          <w:szCs w:val="28"/>
          <w:lang w:val="es-ES"/>
        </w:rPr>
        <w:t>JC</w:t>
      </w:r>
    </w:p>
    <w:p w:rsidR="00DF0AB5" w:rsidRDefault="00DF0AB5" w:rsidP="009602AC">
      <w:pPr>
        <w:rPr>
          <w:rtl/>
        </w:rPr>
      </w:pPr>
      <w:r>
        <w:rPr>
          <w:rFonts w:hint="cs"/>
          <w:rtl/>
        </w:rPr>
        <w:t>תשובה של החבר הספרדי ב- 5.6</w:t>
      </w:r>
    </w:p>
    <w:p w:rsidR="00DF0AB5" w:rsidRDefault="00DF0AB5" w:rsidP="00DF0AB5">
      <w:pPr>
        <w:bidi w:val="0"/>
        <w:rPr>
          <w:rFonts w:ascii="Calibri" w:eastAsia="Times New Roman" w:hAnsi="Calibri"/>
          <w:color w:val="000000"/>
        </w:rPr>
      </w:pPr>
      <w:r>
        <w:rPr>
          <w:rFonts w:ascii="Calibri" w:eastAsia="Times New Roman" w:hAnsi="Calibri"/>
          <w:color w:val="000000"/>
        </w:rPr>
        <w:t>¡Dios te oiga!</w:t>
      </w:r>
    </w:p>
    <w:p w:rsidR="00DF0AB5" w:rsidRDefault="00DF0AB5" w:rsidP="00DF0AB5">
      <w:pPr>
        <w:bidi w:val="0"/>
        <w:rPr>
          <w:rFonts w:ascii="Calibri" w:eastAsia="Times New Roman" w:hAnsi="Calibri"/>
          <w:color w:val="000000"/>
        </w:rPr>
      </w:pPr>
      <w:r>
        <w:rPr>
          <w:rFonts w:ascii="Calibri" w:eastAsia="Times New Roman" w:hAnsi="Calibri"/>
          <w:color w:val="000000"/>
        </w:rPr>
        <w:lastRenderedPageBreak/>
        <w:t>Be happy and stay safe!</w:t>
      </w:r>
    </w:p>
    <w:p w:rsidR="00DF0AB5" w:rsidRDefault="00C22975" w:rsidP="009602AC">
      <w:pPr>
        <w:rPr>
          <w:rtl/>
        </w:rPr>
      </w:pPr>
      <w:r>
        <w:rPr>
          <w:rFonts w:hint="cs"/>
          <w:rtl/>
        </w:rPr>
        <w:t>מכתב של ידידה ב- 5.6</w:t>
      </w:r>
    </w:p>
    <w:p w:rsidR="00C22975" w:rsidRDefault="00C22975" w:rsidP="00701067">
      <w:pPr>
        <w:bidi w:val="0"/>
        <w:jc w:val="right"/>
        <w:rPr>
          <w:rFonts w:ascii="Arial" w:hAnsi="Arial" w:cs="Arial"/>
        </w:rPr>
      </w:pPr>
      <w:r>
        <w:rPr>
          <w:rFonts w:ascii="Arial" w:hAnsi="Arial" w:cs="Arial"/>
          <w:rtl/>
        </w:rPr>
        <w:t>קורי היקר</w:t>
      </w:r>
    </w:p>
    <w:p w:rsidR="00C22975" w:rsidRDefault="00C22975" w:rsidP="00701067">
      <w:pPr>
        <w:bidi w:val="0"/>
        <w:jc w:val="right"/>
        <w:rPr>
          <w:rFonts w:ascii="Arial" w:hAnsi="Arial" w:cs="Arial" w:hint="cs"/>
        </w:rPr>
      </w:pPr>
      <w:r>
        <w:rPr>
          <w:rFonts w:ascii="Arial" w:hAnsi="Arial" w:cs="Arial"/>
          <w:rtl/>
        </w:rPr>
        <w:t>מחר יום הולדתך אם אינני טועה. מאחלת  לך בריאות טובה ואריכות ימים עם זוגתך המקסימה, ילדיכם ונכדיכם.</w:t>
      </w:r>
    </w:p>
    <w:p w:rsidR="00C22975" w:rsidRDefault="00C22975" w:rsidP="00701067">
      <w:pPr>
        <w:bidi w:val="0"/>
        <w:jc w:val="right"/>
        <w:rPr>
          <w:rFonts w:ascii="Arial" w:hAnsi="Arial" w:cs="Arial"/>
        </w:rPr>
      </w:pPr>
      <w:r>
        <w:rPr>
          <w:rFonts w:ascii="Arial" w:hAnsi="Arial" w:cs="Arial"/>
          <w:rtl/>
        </w:rPr>
        <w:t>שולחת לך יצירה להאזנה, מקווה שתיהנה משני הוירטואוזים.</w:t>
      </w:r>
    </w:p>
    <w:p w:rsidR="00C22975" w:rsidRDefault="00C22975" w:rsidP="009602AC">
      <w:pPr>
        <w:rPr>
          <w:rtl/>
        </w:rPr>
      </w:pPr>
    </w:p>
    <w:p w:rsidR="00701067" w:rsidRDefault="00701067" w:rsidP="009602AC">
      <w:pPr>
        <w:rPr>
          <w:rtl/>
        </w:rPr>
      </w:pPr>
      <w:r>
        <w:rPr>
          <w:rFonts w:hint="cs"/>
          <w:rtl/>
        </w:rPr>
        <w:t>תשובה שלי לידידה זו ב- 6.6</w:t>
      </w:r>
    </w:p>
    <w:p w:rsidR="00701067" w:rsidRPr="00C22975" w:rsidRDefault="00701067" w:rsidP="009602AC">
      <w:pPr>
        <w:rPr>
          <w:rtl/>
        </w:rPr>
      </w:pPr>
      <w:r>
        <w:rPr>
          <w:rFonts w:hint="cs"/>
          <w:color w:val="000000"/>
          <w:sz w:val="28"/>
          <w:szCs w:val="28"/>
          <w:rtl/>
        </w:rPr>
        <w:t xml:space="preserve">... </w:t>
      </w:r>
      <w:r>
        <w:rPr>
          <w:color w:val="000000"/>
          <w:sz w:val="28"/>
          <w:szCs w:val="28"/>
          <w:rtl/>
        </w:rPr>
        <w:t>יקירתי, תודה רבה לך על האיחולים. יום ההולדת שלי הוא ב- 5.6, אבל הייתי מעדיף שיהיה 6.6.44. מה לעשות תמיד הקדמתי את זמני... תודה לך על היצירה המקסימה. כל טוב, קורי</w:t>
      </w:r>
    </w:p>
    <w:p w:rsidR="00701067" w:rsidRDefault="00701067" w:rsidP="00ED001F">
      <w:pPr>
        <w:rPr>
          <w:color w:val="000000"/>
          <w:rtl/>
        </w:rPr>
      </w:pPr>
    </w:p>
    <w:p w:rsidR="00701067" w:rsidRDefault="00701067" w:rsidP="00701067">
      <w:pPr>
        <w:rPr>
          <w:color w:val="000000"/>
          <w:rtl/>
        </w:rPr>
      </w:pPr>
      <w:r>
        <w:rPr>
          <w:rFonts w:hint="cs"/>
          <w:color w:val="000000"/>
          <w:rtl/>
        </w:rPr>
        <w:t>מכתב לחבר צרפתי ב- 6.6 באחת לפנות בוקר אחרי ארוחת ערב שרותי ארגנה לי עם חברים לכבוד יום הולדתי</w:t>
      </w:r>
    </w:p>
    <w:p w:rsidR="00701067" w:rsidRDefault="00701067" w:rsidP="00701067">
      <w:pPr>
        <w:bidi w:val="0"/>
        <w:rPr>
          <w:color w:val="000000"/>
          <w:sz w:val="28"/>
          <w:szCs w:val="28"/>
          <w:lang w:val="fr-FR"/>
        </w:rPr>
      </w:pPr>
      <w:r>
        <w:rPr>
          <w:color w:val="000000"/>
          <w:sz w:val="28"/>
          <w:szCs w:val="28"/>
          <w:lang w:val="fr-FR"/>
        </w:rPr>
        <w:t>Je te remercie mon cher pour le livre, qui est un cadeau d'anniversaire car je suis ne le 5/6/44. S'il est arrive en Israel le 3.6, il arrivera sans doute a Haifa prochainement. Bon week-end, Jacques</w:t>
      </w:r>
    </w:p>
    <w:p w:rsidR="00701067" w:rsidRDefault="00701067" w:rsidP="00ED001F">
      <w:pPr>
        <w:rPr>
          <w:color w:val="000000"/>
          <w:rtl/>
          <w:lang w:val="fr-FR"/>
        </w:rPr>
      </w:pPr>
      <w:r>
        <w:rPr>
          <w:rFonts w:hint="cs"/>
          <w:color w:val="000000"/>
          <w:rtl/>
          <w:lang w:val="fr-FR"/>
        </w:rPr>
        <w:t>מכתב למשפחה של הבן ב- 6.6</w:t>
      </w:r>
      <w:r w:rsidR="00DA54CB">
        <w:rPr>
          <w:rFonts w:hint="cs"/>
          <w:color w:val="000000"/>
          <w:rtl/>
          <w:lang w:val="fr-FR"/>
        </w:rPr>
        <w:t xml:space="preserve"> באחת לפנות בוקר</w:t>
      </w:r>
    </w:p>
    <w:p w:rsidR="00DA54CB" w:rsidRDefault="00DA54CB" w:rsidP="00DA54CB">
      <w:pPr>
        <w:rPr>
          <w:color w:val="000000"/>
          <w:sz w:val="28"/>
          <w:szCs w:val="28"/>
        </w:rPr>
      </w:pPr>
      <w:r>
        <w:rPr>
          <w:rFonts w:hint="cs"/>
          <w:color w:val="000000"/>
          <w:sz w:val="28"/>
          <w:szCs w:val="28"/>
          <w:rtl/>
        </w:rPr>
        <w:t xml:space="preserve">... </w:t>
      </w:r>
      <w:r>
        <w:rPr>
          <w:color w:val="000000"/>
          <w:sz w:val="28"/>
          <w:szCs w:val="28"/>
          <w:rtl/>
        </w:rPr>
        <w:t>היקרים,</w:t>
      </w:r>
    </w:p>
    <w:p w:rsidR="00DA54CB" w:rsidRDefault="00DA54CB" w:rsidP="00DA54CB">
      <w:pPr>
        <w:rPr>
          <w:color w:val="000000"/>
          <w:sz w:val="28"/>
          <w:szCs w:val="28"/>
          <w:rtl/>
        </w:rPr>
      </w:pPr>
      <w:r>
        <w:rPr>
          <w:color w:val="000000"/>
          <w:sz w:val="28"/>
          <w:szCs w:val="28"/>
          <w:rtl/>
        </w:rPr>
        <w:t>תודה לכם על האיחולים ליום ההולדת שלי. אני מצטער שלא יכולתי לשוחח אתכם בגלל הרעש הגדול.  האורחים שהגיעו לפני שבע עזבו אחרי חצות והיה מאוד מוצלח. ראיתי שכולכם התקשרתם ואני ממש מאושר מהחום והפרגון שלכם. אני אוהב אתכם ומאושר מהמשפחה הנהדרת שיש לנו. גם נוגה, איתי, נועם, עידודו ויעלי התקשרו וחברים ומשפחה מהארץ ומחו"ל. אוהב את כולכם.</w:t>
      </w:r>
    </w:p>
    <w:p w:rsidR="00DA54CB" w:rsidRDefault="00DA54CB" w:rsidP="00DA54CB">
      <w:pPr>
        <w:rPr>
          <w:color w:val="000000"/>
          <w:sz w:val="28"/>
          <w:szCs w:val="28"/>
          <w:rtl/>
        </w:rPr>
      </w:pPr>
      <w:r>
        <w:rPr>
          <w:color w:val="000000"/>
          <w:sz w:val="28"/>
          <w:szCs w:val="28"/>
          <w:rtl/>
        </w:rPr>
        <w:t>שבת שלום,</w:t>
      </w:r>
    </w:p>
    <w:p w:rsidR="00DA54CB" w:rsidRDefault="00DA54CB" w:rsidP="00DA54CB">
      <w:pPr>
        <w:rPr>
          <w:color w:val="000000"/>
          <w:sz w:val="28"/>
          <w:szCs w:val="28"/>
          <w:rtl/>
        </w:rPr>
      </w:pPr>
      <w:r>
        <w:rPr>
          <w:color w:val="000000"/>
          <w:sz w:val="28"/>
          <w:szCs w:val="28"/>
          <w:rtl/>
        </w:rPr>
        <w:t>סבא קורי</w:t>
      </w:r>
    </w:p>
    <w:p w:rsidR="00701067" w:rsidRDefault="00701067" w:rsidP="00ED001F">
      <w:pPr>
        <w:rPr>
          <w:color w:val="000000"/>
          <w:rtl/>
          <w:lang w:val="fr-FR"/>
        </w:rPr>
      </w:pPr>
    </w:p>
    <w:p w:rsidR="00DA54CB" w:rsidRDefault="00DA54CB" w:rsidP="00ED001F">
      <w:pPr>
        <w:rPr>
          <w:color w:val="000000"/>
          <w:rtl/>
          <w:lang w:val="fr-FR"/>
        </w:rPr>
      </w:pPr>
      <w:r>
        <w:rPr>
          <w:rFonts w:hint="cs"/>
          <w:color w:val="000000"/>
          <w:rtl/>
          <w:lang w:val="fr-FR"/>
        </w:rPr>
        <w:t>מכתב לחברים שהשתתפו בארוחת יום ההולדת ונשלח לכל אחד בנפרד ב- 6.6</w:t>
      </w:r>
    </w:p>
    <w:p w:rsidR="00DA54CB" w:rsidRDefault="00DA54CB" w:rsidP="00DA54CB">
      <w:pPr>
        <w:rPr>
          <w:color w:val="000000"/>
          <w:sz w:val="28"/>
          <w:szCs w:val="28"/>
        </w:rPr>
      </w:pPr>
      <w:r>
        <w:rPr>
          <w:rFonts w:hint="cs"/>
          <w:color w:val="000000"/>
          <w:sz w:val="28"/>
          <w:szCs w:val="28"/>
          <w:rtl/>
        </w:rPr>
        <w:t xml:space="preserve">... </w:t>
      </w:r>
      <w:r>
        <w:rPr>
          <w:color w:val="000000"/>
          <w:sz w:val="28"/>
          <w:szCs w:val="28"/>
          <w:rtl/>
        </w:rPr>
        <w:t>היקרים,</w:t>
      </w:r>
    </w:p>
    <w:p w:rsidR="00DA54CB" w:rsidRDefault="00DA54CB" w:rsidP="00DA54CB">
      <w:pPr>
        <w:rPr>
          <w:color w:val="000000"/>
          <w:sz w:val="28"/>
          <w:szCs w:val="28"/>
          <w:rtl/>
        </w:rPr>
      </w:pPr>
      <w:r>
        <w:rPr>
          <w:color w:val="000000"/>
          <w:sz w:val="28"/>
          <w:szCs w:val="28"/>
          <w:rtl/>
        </w:rPr>
        <w:t>תודה רבה על המתנה היפה ועל השתתפותכם אמש בשמחת יום ההולדת שלי. היה ערב מקסים ונהנינו מאוד בקרבתכם. אני מאחל לכם הרבה בריאות, אושר, נחת מהילדים ומהנכדים וכל טוב.</w:t>
      </w:r>
    </w:p>
    <w:p w:rsidR="00DA54CB" w:rsidRDefault="00DA54CB" w:rsidP="00DA54CB">
      <w:pPr>
        <w:rPr>
          <w:color w:val="000000"/>
          <w:sz w:val="28"/>
          <w:szCs w:val="28"/>
          <w:rtl/>
        </w:rPr>
      </w:pPr>
      <w:r>
        <w:rPr>
          <w:color w:val="000000"/>
          <w:sz w:val="28"/>
          <w:szCs w:val="28"/>
          <w:rtl/>
        </w:rPr>
        <w:t>קורי</w:t>
      </w:r>
    </w:p>
    <w:p w:rsidR="00DA54CB" w:rsidRDefault="00DA54CB" w:rsidP="00ED001F">
      <w:pPr>
        <w:rPr>
          <w:color w:val="000000"/>
          <w:rtl/>
          <w:lang w:val="fr-FR"/>
        </w:rPr>
      </w:pPr>
    </w:p>
    <w:p w:rsidR="00454598" w:rsidRDefault="00454598" w:rsidP="00ED001F">
      <w:pPr>
        <w:rPr>
          <w:color w:val="000000"/>
          <w:rtl/>
          <w:lang w:val="fr-FR"/>
        </w:rPr>
      </w:pPr>
      <w:r>
        <w:rPr>
          <w:rFonts w:hint="cs"/>
          <w:color w:val="000000"/>
          <w:rtl/>
          <w:lang w:val="fr-FR"/>
        </w:rPr>
        <w:lastRenderedPageBreak/>
        <w:t>תשובה של אחת המשתתפות בארוחה ב- 6.6</w:t>
      </w:r>
    </w:p>
    <w:p w:rsidR="00454598" w:rsidRDefault="00454598" w:rsidP="00454598">
      <w:pPr>
        <w:rPr>
          <w:rFonts w:eastAsia="Times New Roman"/>
        </w:rPr>
      </w:pPr>
      <w:r>
        <w:rPr>
          <w:rFonts w:eastAsia="Times New Roman"/>
          <w:rtl/>
        </w:rPr>
        <w:t>קורי ורותי יקרים.</w:t>
      </w:r>
    </w:p>
    <w:p w:rsidR="00454598" w:rsidRDefault="00454598" w:rsidP="00454598">
      <w:pPr>
        <w:rPr>
          <w:rFonts w:eastAsia="Times New Roman"/>
        </w:rPr>
      </w:pPr>
      <w:r>
        <w:rPr>
          <w:rFonts w:eastAsia="Times New Roman"/>
          <w:rtl/>
        </w:rPr>
        <w:t>אנחנו שמחנו ונהננו</w:t>
      </w:r>
    </w:p>
    <w:p w:rsidR="00454598" w:rsidRDefault="00454598" w:rsidP="00454598">
      <w:pPr>
        <w:rPr>
          <w:rFonts w:eastAsia="Times New Roman"/>
          <w:rtl/>
        </w:rPr>
      </w:pPr>
      <w:r>
        <w:rPr>
          <w:rFonts w:eastAsia="Times New Roman"/>
          <w:rtl/>
        </w:rPr>
        <w:t>להיות ולשמוח ביום</w:t>
      </w:r>
    </w:p>
    <w:p w:rsidR="00454598" w:rsidRDefault="00454598" w:rsidP="00454598">
      <w:pPr>
        <w:rPr>
          <w:rFonts w:eastAsia="Times New Roman"/>
          <w:rtl/>
        </w:rPr>
      </w:pPr>
      <w:r>
        <w:rPr>
          <w:rFonts w:eastAsia="Times New Roman"/>
          <w:rtl/>
        </w:rPr>
        <w:t>הולדת יחד עם החברים.</w:t>
      </w:r>
    </w:p>
    <w:p w:rsidR="00454598" w:rsidRDefault="00454598" w:rsidP="00454598">
      <w:pPr>
        <w:rPr>
          <w:rFonts w:eastAsia="Times New Roman"/>
          <w:rtl/>
        </w:rPr>
      </w:pPr>
      <w:r>
        <w:rPr>
          <w:rFonts w:eastAsia="Times New Roman"/>
          <w:rtl/>
        </w:rPr>
        <w:t>הערב היה קסום</w:t>
      </w:r>
    </w:p>
    <w:p w:rsidR="00454598" w:rsidRDefault="00454598" w:rsidP="00454598">
      <w:pPr>
        <w:rPr>
          <w:rFonts w:eastAsia="Times New Roman"/>
          <w:rtl/>
        </w:rPr>
      </w:pPr>
      <w:r>
        <w:rPr>
          <w:rFonts w:eastAsia="Times New Roman"/>
          <w:rtl/>
        </w:rPr>
        <w:t>עם אוירה מאוד</w:t>
      </w:r>
    </w:p>
    <w:p w:rsidR="00454598" w:rsidRDefault="00454598" w:rsidP="00454598">
      <w:pPr>
        <w:rPr>
          <w:rFonts w:eastAsia="Times New Roman"/>
          <w:rtl/>
        </w:rPr>
      </w:pPr>
      <w:r>
        <w:rPr>
          <w:rFonts w:eastAsia="Times New Roman"/>
          <w:rtl/>
        </w:rPr>
        <w:t>מחבקת נעימה וטעימה.</w:t>
      </w:r>
    </w:p>
    <w:p w:rsidR="00454598" w:rsidRDefault="00454598" w:rsidP="00454598">
      <w:pPr>
        <w:rPr>
          <w:rFonts w:eastAsia="Times New Roman"/>
          <w:rtl/>
        </w:rPr>
      </w:pPr>
      <w:r>
        <w:rPr>
          <w:rFonts w:eastAsia="Times New Roman"/>
          <w:rtl/>
        </w:rPr>
        <w:t>רותי כמו תמיד דאגה</w:t>
      </w:r>
    </w:p>
    <w:p w:rsidR="00454598" w:rsidRDefault="00454598" w:rsidP="00454598">
      <w:pPr>
        <w:rPr>
          <w:rFonts w:eastAsia="Times New Roman"/>
          <w:rtl/>
        </w:rPr>
      </w:pPr>
      <w:r>
        <w:rPr>
          <w:rFonts w:eastAsia="Times New Roman"/>
          <w:rtl/>
        </w:rPr>
        <w:t>לארוח חם וכולנו </w:t>
      </w:r>
    </w:p>
    <w:p w:rsidR="00454598" w:rsidRDefault="00454598" w:rsidP="00454598">
      <w:pPr>
        <w:rPr>
          <w:rFonts w:eastAsia="Times New Roman"/>
          <w:rtl/>
        </w:rPr>
      </w:pPr>
      <w:r>
        <w:rPr>
          <w:rFonts w:eastAsia="Times New Roman"/>
          <w:rtl/>
        </w:rPr>
        <w:t>נהננו.</w:t>
      </w:r>
    </w:p>
    <w:p w:rsidR="00454598" w:rsidRDefault="00454598" w:rsidP="00454598">
      <w:pPr>
        <w:rPr>
          <w:rFonts w:eastAsia="Times New Roman"/>
          <w:rtl/>
        </w:rPr>
      </w:pPr>
      <w:r>
        <w:rPr>
          <w:rFonts w:eastAsia="Times New Roman"/>
          <w:rtl/>
        </w:rPr>
        <w:t>שתמיד נפגש בשמחה</w:t>
      </w:r>
    </w:p>
    <w:p w:rsidR="00454598" w:rsidRDefault="00454598" w:rsidP="00454598">
      <w:pPr>
        <w:rPr>
          <w:rFonts w:eastAsia="Times New Roman"/>
          <w:rtl/>
        </w:rPr>
      </w:pPr>
      <w:r>
        <w:rPr>
          <w:rFonts w:eastAsia="Times New Roman"/>
          <w:rtl/>
        </w:rPr>
        <w:t>בבריאות טובה.</w:t>
      </w:r>
    </w:p>
    <w:p w:rsidR="00454598" w:rsidRDefault="00454598" w:rsidP="00454598">
      <w:pPr>
        <w:rPr>
          <w:color w:val="000000"/>
          <w:rtl/>
          <w:lang w:val="fr-FR"/>
        </w:rPr>
      </w:pPr>
      <w:r>
        <w:rPr>
          <w:rFonts w:eastAsia="Times New Roman"/>
          <w:rtl/>
        </w:rPr>
        <w:t>מזל טוב לשנים בריאות ומאושרות</w:t>
      </w:r>
    </w:p>
    <w:p w:rsidR="00454598" w:rsidRDefault="00454598" w:rsidP="00454598">
      <w:pPr>
        <w:rPr>
          <w:color w:val="000000"/>
          <w:rtl/>
          <w:lang w:val="fr-FR"/>
        </w:rPr>
      </w:pPr>
    </w:p>
    <w:p w:rsidR="00454598" w:rsidRDefault="00454598" w:rsidP="00454598">
      <w:pPr>
        <w:rPr>
          <w:color w:val="000000"/>
          <w:rtl/>
          <w:lang w:val="fr-FR"/>
        </w:rPr>
      </w:pPr>
      <w:r>
        <w:rPr>
          <w:rFonts w:hint="cs"/>
          <w:color w:val="000000"/>
          <w:rtl/>
          <w:lang w:val="fr-FR"/>
        </w:rPr>
        <w:t>מכתב מחבר ב- 6.6</w:t>
      </w:r>
    </w:p>
    <w:p w:rsidR="00454598" w:rsidRDefault="00454598" w:rsidP="00454598">
      <w:pPr>
        <w:rPr>
          <w:rFonts w:ascii="Arial" w:hAnsi="Arial" w:cs="Arial"/>
        </w:rPr>
      </w:pPr>
      <w:r>
        <w:rPr>
          <w:rFonts w:ascii="Arial" w:hAnsi="Arial" w:cs="Arial"/>
          <w:rtl/>
        </w:rPr>
        <w:t>קורי יקירי</w:t>
      </w:r>
    </w:p>
    <w:p w:rsidR="00454598" w:rsidRDefault="00454598" w:rsidP="00454598">
      <w:pPr>
        <w:rPr>
          <w:rFonts w:ascii="Arial" w:hAnsi="Arial" w:cs="Arial"/>
        </w:rPr>
      </w:pPr>
      <w:r>
        <w:rPr>
          <w:rFonts w:ascii="Arial" w:hAnsi="Arial" w:cs="Arial"/>
          <w:rtl/>
        </w:rPr>
        <w:t xml:space="preserve">קראתי את המדודרמה המקורית שכתובה מאד יפה יצירתית </w:t>
      </w:r>
    </w:p>
    <w:p w:rsidR="00454598" w:rsidRDefault="00454598" w:rsidP="00454598">
      <w:pPr>
        <w:rPr>
          <w:rFonts w:ascii="Arial" w:hAnsi="Arial" w:cs="Arial"/>
          <w:rtl/>
        </w:rPr>
      </w:pPr>
      <w:r>
        <w:rPr>
          <w:rFonts w:ascii="Arial" w:hAnsi="Arial" w:cs="Arial"/>
          <w:rtl/>
        </w:rPr>
        <w:t>אך כתובה ברוח המרכז ימין</w:t>
      </w:r>
    </w:p>
    <w:p w:rsidR="00454598" w:rsidRDefault="00454598" w:rsidP="00454598">
      <w:pPr>
        <w:rPr>
          <w:rFonts w:ascii="Arial" w:hAnsi="Arial" w:cs="Arial"/>
          <w:rtl/>
        </w:rPr>
      </w:pPr>
      <w:r>
        <w:rPr>
          <w:rFonts w:ascii="Arial" w:hAnsi="Arial" w:cs="Arial"/>
          <w:rtl/>
        </w:rPr>
        <w:t>למרות היותי מצד שמאל של המרכז   שכידוע לך חולק על הפתרונות הפוליטים שבה  </w:t>
      </w:r>
    </w:p>
    <w:p w:rsidR="00454598" w:rsidRDefault="00454598" w:rsidP="00454598">
      <w:pPr>
        <w:rPr>
          <w:rFonts w:ascii="Arial" w:hAnsi="Arial" w:cs="Arial"/>
          <w:rtl/>
        </w:rPr>
      </w:pPr>
      <w:r>
        <w:rPr>
          <w:rFonts w:ascii="Arial" w:hAnsi="Arial" w:cs="Arial"/>
          <w:rtl/>
        </w:rPr>
        <w:t>  אני מסתייג מההשוואות  הקיצוניות המקוממות  של חיילי צהל לנאצים וכדו'</w:t>
      </w:r>
    </w:p>
    <w:p w:rsidR="00454598" w:rsidRDefault="00454598" w:rsidP="00454598">
      <w:pPr>
        <w:rPr>
          <w:rFonts w:ascii="Arial" w:hAnsi="Arial" w:cs="Arial"/>
          <w:rtl/>
        </w:rPr>
      </w:pPr>
      <w:r>
        <w:rPr>
          <w:rFonts w:ascii="Arial" w:hAnsi="Arial" w:cs="Arial"/>
          <w:rtl/>
        </w:rPr>
        <w:t>של השמאל הקיצוני ודומיו</w:t>
      </w:r>
    </w:p>
    <w:p w:rsidR="00454598" w:rsidRDefault="00454598" w:rsidP="00454598">
      <w:pPr>
        <w:rPr>
          <w:rFonts w:ascii="Arial" w:hAnsi="Arial" w:cs="Arial"/>
          <w:rtl/>
        </w:rPr>
      </w:pPr>
      <w:r>
        <w:rPr>
          <w:rFonts w:ascii="Arial" w:hAnsi="Arial" w:cs="Arial"/>
          <w:rtl/>
        </w:rPr>
        <w:t>לרעיונות הכלכלים חברתים  אתיים  המופיעים בה אני שותף</w:t>
      </w:r>
    </w:p>
    <w:p w:rsidR="00454598" w:rsidRDefault="00454598" w:rsidP="00454598">
      <w:pPr>
        <w:rPr>
          <w:color w:val="000000"/>
          <w:rtl/>
          <w:lang w:val="fr-FR"/>
        </w:rPr>
      </w:pPr>
      <w:r>
        <w:rPr>
          <w:rFonts w:ascii="Arial" w:hAnsi="Arial" w:cs="Arial"/>
          <w:rtl/>
        </w:rPr>
        <w:t>שבוע טוב</w:t>
      </w:r>
    </w:p>
    <w:p w:rsidR="00454598" w:rsidRDefault="00454598" w:rsidP="00454598">
      <w:pPr>
        <w:rPr>
          <w:rFonts w:hint="cs"/>
          <w:color w:val="000000"/>
          <w:rtl/>
          <w:lang w:val="fr-FR"/>
        </w:rPr>
      </w:pPr>
    </w:p>
    <w:p w:rsidR="00B377C6" w:rsidRDefault="00B377C6" w:rsidP="00454598">
      <w:pPr>
        <w:rPr>
          <w:rFonts w:hint="cs"/>
          <w:color w:val="000000"/>
          <w:rtl/>
          <w:lang w:val="fr-FR"/>
        </w:rPr>
      </w:pPr>
      <w:r>
        <w:rPr>
          <w:rFonts w:hint="cs"/>
          <w:color w:val="000000"/>
          <w:rtl/>
          <w:lang w:val="fr-FR"/>
        </w:rPr>
        <w:t>תשובה שלי לחבר זה ב- 6.6</w:t>
      </w:r>
    </w:p>
    <w:p w:rsidR="00B377C6" w:rsidRDefault="00B377C6" w:rsidP="00B377C6">
      <w:pPr>
        <w:rPr>
          <w:color w:val="000000"/>
          <w:sz w:val="28"/>
          <w:szCs w:val="28"/>
        </w:rPr>
      </w:pPr>
      <w:r>
        <w:rPr>
          <w:color w:val="000000"/>
          <w:sz w:val="28"/>
          <w:szCs w:val="28"/>
          <w:rtl/>
        </w:rPr>
        <w:t>תודה רבה יקירי. הדואודרמה כתובה בצורה אמפתית לשני הצדדים כפי שהעידו כל מי שקראו אותה, לרבות שמאלנים. אבל אולי אתה מתקומם כאשר נעמי בכלל מנסה להעלות טיעוני נגד. קורי</w:t>
      </w:r>
    </w:p>
    <w:p w:rsidR="00B377C6" w:rsidRPr="00B377C6" w:rsidRDefault="00B377C6" w:rsidP="00454598">
      <w:pPr>
        <w:rPr>
          <w:color w:val="000000"/>
          <w:rtl/>
        </w:rPr>
      </w:pPr>
    </w:p>
    <w:p w:rsidR="00DC3596" w:rsidRDefault="00DC3596" w:rsidP="00ED001F">
      <w:pPr>
        <w:rPr>
          <w:color w:val="000000"/>
          <w:rtl/>
          <w:lang w:val="fr-FR"/>
        </w:rPr>
      </w:pPr>
      <w:r>
        <w:rPr>
          <w:rFonts w:hint="cs"/>
          <w:color w:val="000000"/>
          <w:rtl/>
          <w:lang w:val="fr-FR"/>
        </w:rPr>
        <w:t>מכתב מידידה ב- 6.6 על הדואודרמה</w:t>
      </w:r>
    </w:p>
    <w:p w:rsidR="00DC3596" w:rsidRDefault="00DC3596" w:rsidP="00DC3596">
      <w:r>
        <w:rPr>
          <w:rFonts w:hint="cs"/>
          <w:rtl/>
        </w:rPr>
        <w:lastRenderedPageBreak/>
        <w:t>הי קורי</w:t>
      </w:r>
    </w:p>
    <w:p w:rsidR="00DC3596" w:rsidRDefault="00DC3596" w:rsidP="00DC3596">
      <w:pPr>
        <w:rPr>
          <w:rtl/>
        </w:rPr>
      </w:pPr>
      <w:r>
        <w:rPr>
          <w:rFonts w:hint="cs"/>
          <w:rtl/>
        </w:rPr>
        <w:t>תודה ששלחת שוב. קראתי בענין רב את הטעונים משני הצדדים. ומה אומר? זה צודק וגם זה האם אפשר לגשר ביניהם? אני לא בטוחה. הם סבוכים זה בזה. קטונתי. </w:t>
      </w:r>
    </w:p>
    <w:p w:rsidR="00DC3596" w:rsidRDefault="00DC3596" w:rsidP="00DC3596">
      <w:pPr>
        <w:rPr>
          <w:rtl/>
        </w:rPr>
      </w:pPr>
      <w:r>
        <w:rPr>
          <w:rFonts w:hint="cs"/>
          <w:rtl/>
        </w:rPr>
        <w:t>שוב, יום הולדת שמח. מאחלת לך שתמשיך להיות פורה. זה עוזר לבריאות</w:t>
      </w:r>
    </w:p>
    <w:p w:rsidR="00DC3596" w:rsidRDefault="00DC3596" w:rsidP="00ED001F">
      <w:pPr>
        <w:rPr>
          <w:color w:val="000000"/>
          <w:rtl/>
          <w:lang w:val="fr-FR"/>
        </w:rPr>
      </w:pPr>
    </w:p>
    <w:p w:rsidR="00DC3596" w:rsidRDefault="00DC3596" w:rsidP="00ED001F">
      <w:pPr>
        <w:rPr>
          <w:color w:val="000000"/>
          <w:rtl/>
          <w:lang w:val="fr-FR"/>
        </w:rPr>
      </w:pPr>
      <w:r>
        <w:rPr>
          <w:rFonts w:hint="cs"/>
          <w:color w:val="000000"/>
          <w:rtl/>
          <w:lang w:val="fr-FR"/>
        </w:rPr>
        <w:t>תשובה לידידה זו ב- 6.6</w:t>
      </w:r>
    </w:p>
    <w:p w:rsidR="00DC3596" w:rsidRDefault="00DC3596" w:rsidP="00DC3596">
      <w:pPr>
        <w:rPr>
          <w:color w:val="000000"/>
          <w:sz w:val="28"/>
          <w:szCs w:val="28"/>
        </w:rPr>
      </w:pPr>
      <w:r>
        <w:rPr>
          <w:rFonts w:hint="cs"/>
          <w:color w:val="000000"/>
          <w:sz w:val="28"/>
          <w:szCs w:val="28"/>
          <w:rtl/>
        </w:rPr>
        <w:t>היי ...,</w:t>
      </w:r>
    </w:p>
    <w:p w:rsidR="00DC3596" w:rsidRDefault="00DC3596" w:rsidP="00DC3596">
      <w:pPr>
        <w:rPr>
          <w:color w:val="000000"/>
          <w:sz w:val="28"/>
          <w:szCs w:val="28"/>
          <w:rtl/>
        </w:rPr>
      </w:pPr>
      <w:r>
        <w:rPr>
          <w:rFonts w:hint="cs"/>
          <w:color w:val="000000"/>
          <w:sz w:val="28"/>
          <w:szCs w:val="28"/>
          <w:rtl/>
        </w:rPr>
        <w:t>תודה רבה על האיחולים שלך ליום ההולדת. הכי חשוב זה להיות פורה ותודה לאל שאת, דני, אני ורוב חברינו ממשיכים להיות פוריים גם ממרום גילנו. נתת לי מחמאה עצומ כשאמרת שגיבורי הדואודרמה שלי צודקים שניהם. זאת היא משאת נפשו של כל מחזאי להציג את גיבוריו בצורה כזו משכנעת שכולם צודקים גם אם הם טוענים דברים הפוכים. אני ממש סולד ממחזות או סרטים חד מימדיים כפי שהיו הסרטים הסוביטיים בזמנו, המלודרמות הטורקיות, סרטי הבורקאס והסרטים של אנשי השמאל כיום, כמו הזוועתון פוקסטרוט, כשהכל ברור, מי הטוב ומי הרע. מחזאי גדול הוא זה המתאר את המורכבות של הבעיות והדמויות. שנינו למדנו למשל את יוליוס קיסר ואני עדיין עומד נפעם איך שיקספיר הציג את מרק אתנוני ואת ברוטוס באותה אמפתיה ושהקורא/צופה יחליט!</w:t>
      </w:r>
    </w:p>
    <w:p w:rsidR="00DC3596" w:rsidRDefault="00DC3596" w:rsidP="00DC3596">
      <w:pPr>
        <w:rPr>
          <w:color w:val="000000"/>
          <w:sz w:val="28"/>
          <w:szCs w:val="28"/>
          <w:rtl/>
        </w:rPr>
      </w:pPr>
      <w:r>
        <w:rPr>
          <w:rFonts w:hint="cs"/>
          <w:color w:val="000000"/>
          <w:sz w:val="28"/>
          <w:szCs w:val="28"/>
          <w:rtl/>
        </w:rPr>
        <w:t>שבוע טוב,</w:t>
      </w:r>
    </w:p>
    <w:p w:rsidR="00DC3596" w:rsidRDefault="00DC3596" w:rsidP="00DC3596">
      <w:pPr>
        <w:rPr>
          <w:color w:val="000000"/>
          <w:sz w:val="28"/>
          <w:szCs w:val="28"/>
          <w:rtl/>
        </w:rPr>
      </w:pPr>
      <w:r>
        <w:rPr>
          <w:rFonts w:hint="cs"/>
          <w:color w:val="000000"/>
          <w:sz w:val="28"/>
          <w:szCs w:val="28"/>
          <w:rtl/>
        </w:rPr>
        <w:t>קורי</w:t>
      </w:r>
    </w:p>
    <w:p w:rsidR="00DC3596" w:rsidRPr="00701067" w:rsidRDefault="00DC3596" w:rsidP="00ED001F">
      <w:pPr>
        <w:rPr>
          <w:color w:val="000000"/>
          <w:rtl/>
          <w:lang w:val="fr-FR"/>
        </w:rPr>
      </w:pPr>
    </w:p>
    <w:p w:rsidR="00727E0D" w:rsidRPr="00696B12" w:rsidRDefault="00ED001F" w:rsidP="00ED001F">
      <w:pPr>
        <w:rPr>
          <w:b/>
          <w:bCs/>
          <w:color w:val="000000"/>
          <w:sz w:val="40"/>
          <w:szCs w:val="40"/>
          <w:u w:val="single"/>
          <w:rtl/>
        </w:rPr>
      </w:pPr>
      <w:r w:rsidRPr="00696B12">
        <w:rPr>
          <w:rFonts w:hint="cs"/>
          <w:b/>
          <w:bCs/>
          <w:color w:val="000000"/>
          <w:sz w:val="40"/>
          <w:szCs w:val="40"/>
          <w:u w:val="single"/>
          <w:rtl/>
        </w:rPr>
        <w:t>הסאגה של כתיבת המאמר שלי על סכנה לרצח פוליטי נוסף.</w:t>
      </w:r>
    </w:p>
    <w:p w:rsidR="00696B12" w:rsidRDefault="00696B12" w:rsidP="00ED001F">
      <w:pPr>
        <w:rPr>
          <w:rFonts w:hint="cs"/>
          <w:color w:val="000000"/>
          <w:rtl/>
        </w:rPr>
      </w:pPr>
    </w:p>
    <w:p w:rsidR="004E28D7" w:rsidRDefault="00ED001F" w:rsidP="00ED001F">
      <w:pPr>
        <w:rPr>
          <w:color w:val="000000"/>
          <w:rtl/>
        </w:rPr>
      </w:pPr>
      <w:r>
        <w:rPr>
          <w:rFonts w:hint="cs"/>
          <w:color w:val="000000"/>
          <w:rtl/>
        </w:rPr>
        <w:t xml:space="preserve">מכתב שלי ליואב יצחק העורך של מחלקה ראשונה </w:t>
      </w:r>
      <w:r>
        <w:rPr>
          <w:rFonts w:hint="cs"/>
          <w:color w:val="000000"/>
        </w:rPr>
        <w:t>NEWS1</w:t>
      </w:r>
      <w:r>
        <w:rPr>
          <w:rFonts w:hint="cs"/>
          <w:color w:val="000000"/>
          <w:rtl/>
        </w:rPr>
        <w:t xml:space="preserve"> ב- 3.6</w:t>
      </w:r>
    </w:p>
    <w:p w:rsidR="00ED001F" w:rsidRDefault="00ED001F" w:rsidP="00ED001F">
      <w:pPr>
        <w:rPr>
          <w:color w:val="000000"/>
          <w:sz w:val="28"/>
          <w:szCs w:val="28"/>
        </w:rPr>
      </w:pPr>
      <w:r>
        <w:rPr>
          <w:color w:val="000000"/>
          <w:sz w:val="28"/>
          <w:szCs w:val="28"/>
          <w:rtl/>
        </w:rPr>
        <w:t>יואב שלום רב,</w:t>
      </w:r>
    </w:p>
    <w:p w:rsidR="00ED001F" w:rsidRDefault="00ED001F" w:rsidP="00ED001F">
      <w:pPr>
        <w:rPr>
          <w:sz w:val="28"/>
          <w:szCs w:val="28"/>
          <w:rtl/>
        </w:rPr>
      </w:pPr>
      <w:r>
        <w:rPr>
          <w:color w:val="000000"/>
          <w:sz w:val="28"/>
          <w:szCs w:val="28"/>
          <w:rtl/>
        </w:rPr>
        <w:t xml:space="preserve">לוטה בזאת מאמר חדש בנושא חשוב ואקטואלי </w:t>
      </w:r>
      <w:r>
        <w:rPr>
          <w:sz w:val="28"/>
          <w:szCs w:val="28"/>
          <w:rtl/>
        </w:rPr>
        <w:t>"חלף יובל ומאומה לא השתנה – רצח ראש ממשלה כאופציה ריאלית". אשמח אם תפרסמו את המאמר. במידה ולא - אנא הודיעו לי על כך בהקדם.</w:t>
      </w:r>
    </w:p>
    <w:p w:rsidR="00ED001F" w:rsidRDefault="00ED001F" w:rsidP="00ED001F">
      <w:pPr>
        <w:rPr>
          <w:sz w:val="28"/>
          <w:szCs w:val="28"/>
          <w:rtl/>
        </w:rPr>
      </w:pPr>
      <w:r>
        <w:rPr>
          <w:sz w:val="28"/>
          <w:szCs w:val="28"/>
          <w:rtl/>
        </w:rPr>
        <w:t>בברכה,</w:t>
      </w:r>
    </w:p>
    <w:p w:rsidR="00ED001F" w:rsidRDefault="00ED001F" w:rsidP="00ED001F">
      <w:pPr>
        <w:rPr>
          <w:sz w:val="28"/>
          <w:szCs w:val="28"/>
          <w:rtl/>
        </w:rPr>
      </w:pPr>
      <w:r>
        <w:rPr>
          <w:sz w:val="28"/>
          <w:szCs w:val="28"/>
          <w:rtl/>
        </w:rPr>
        <w:t>קורי</w:t>
      </w:r>
    </w:p>
    <w:p w:rsidR="00ED001F" w:rsidRDefault="00ED001F" w:rsidP="00ED001F">
      <w:pPr>
        <w:rPr>
          <w:color w:val="000000"/>
          <w:rtl/>
        </w:rPr>
      </w:pPr>
    </w:p>
    <w:p w:rsidR="00ED001F" w:rsidRDefault="00145D74" w:rsidP="00C84B02">
      <w:pPr>
        <w:rPr>
          <w:color w:val="000000"/>
          <w:rtl/>
        </w:rPr>
      </w:pPr>
      <w:r>
        <w:rPr>
          <w:rFonts w:hint="cs"/>
          <w:color w:val="000000"/>
          <w:rtl/>
        </w:rPr>
        <w:t>מכתב שנשלח</w:t>
      </w:r>
      <w:r w:rsidR="00C84B02">
        <w:rPr>
          <w:rFonts w:hint="cs"/>
          <w:color w:val="000000"/>
          <w:rtl/>
        </w:rPr>
        <w:t xml:space="preserve"> לחברת הפורום ו</w:t>
      </w:r>
      <w:r>
        <w:rPr>
          <w:rFonts w:hint="cs"/>
          <w:color w:val="000000"/>
          <w:rtl/>
        </w:rPr>
        <w:t>לכמה חברים מהפורום ואחרים ב- 5.6</w:t>
      </w:r>
    </w:p>
    <w:p w:rsidR="00C84B02" w:rsidRDefault="00C84B02" w:rsidP="00C84B02">
      <w:pPr>
        <w:rPr>
          <w:color w:val="000000"/>
          <w:sz w:val="28"/>
          <w:szCs w:val="28"/>
        </w:rPr>
      </w:pPr>
      <w:r>
        <w:rPr>
          <w:rFonts w:hint="cs"/>
          <w:color w:val="000000"/>
          <w:sz w:val="28"/>
          <w:szCs w:val="28"/>
          <w:rtl/>
        </w:rPr>
        <w:t xml:space="preserve">... </w:t>
      </w:r>
      <w:r>
        <w:rPr>
          <w:color w:val="000000"/>
          <w:sz w:val="28"/>
          <w:szCs w:val="28"/>
          <w:rtl/>
        </w:rPr>
        <w:t>היקרה,</w:t>
      </w:r>
    </w:p>
    <w:p w:rsidR="00C84B02" w:rsidRDefault="00C84B02" w:rsidP="00C84B02">
      <w:pPr>
        <w:rPr>
          <w:color w:val="000000"/>
          <w:sz w:val="28"/>
          <w:szCs w:val="28"/>
          <w:rtl/>
        </w:rPr>
      </w:pPr>
      <w:r>
        <w:rPr>
          <w:color w:val="000000"/>
          <w:sz w:val="28"/>
          <w:szCs w:val="28"/>
          <w:rtl/>
        </w:rPr>
        <w:lastRenderedPageBreak/>
        <w:t>לוטה מאמר חדש העומד להתפרסם "חלף יובל ומאומה לא השתנה - רצח ראש ממשלה כאופציה ריאלית". זאת, על רקע ההקבלה בין המצב ששרר ב- 1995 בעקבות הסכמי אוסלו, היאוש והשנאה של חצי העם לרבין הבוטה/אהוב שאין לו תחליף ו"גנב" את השלטון, לבין המצב בישראל ב- 2020 לקראת סיפוח הבקעה והישובים, היאוש והשנאה של חצי העם לנתניהו הבוטה/אהוב שאין לו תחליף ו"גנב" את השלטון. במאמר אני סוקר את הדמוקרטיה על תנאי בשתי התקופות, את הדברים הגלויים והנרמזים הנאמרים, 'הרצחת וגם ירשת' ומה הפרופיל של הרוצח הפוטנציאלי. לבסוף, אני סוקר מה עלול לקרות אם חס וחלילה יירצח נתניהו ומה עלול לקרות אם הוא יינצל. אשמח לקבל את תובנות הקוראים, כי המאמר דן כרגיל בסוגיות הכי בוערות של מדינת ישראל.</w:t>
      </w:r>
    </w:p>
    <w:p w:rsidR="00C84B02" w:rsidRDefault="00C84B02" w:rsidP="00C84B02">
      <w:pPr>
        <w:rPr>
          <w:color w:val="000000"/>
          <w:sz w:val="28"/>
          <w:szCs w:val="28"/>
          <w:rtl/>
        </w:rPr>
      </w:pPr>
      <w:r>
        <w:rPr>
          <w:color w:val="000000"/>
          <w:sz w:val="28"/>
          <w:szCs w:val="28"/>
          <w:rtl/>
        </w:rPr>
        <w:t>הרבה בריאות,</w:t>
      </w:r>
    </w:p>
    <w:p w:rsidR="00C84B02" w:rsidRDefault="00C84B02" w:rsidP="00C84B02">
      <w:pPr>
        <w:rPr>
          <w:color w:val="000000"/>
          <w:sz w:val="28"/>
          <w:szCs w:val="28"/>
          <w:rtl/>
        </w:rPr>
      </w:pPr>
      <w:r>
        <w:rPr>
          <w:color w:val="000000"/>
          <w:sz w:val="28"/>
          <w:szCs w:val="28"/>
          <w:rtl/>
        </w:rPr>
        <w:t>קורי</w:t>
      </w:r>
    </w:p>
    <w:p w:rsidR="00145D74" w:rsidRPr="00ED001F" w:rsidRDefault="00145D74" w:rsidP="00ED001F">
      <w:pPr>
        <w:rPr>
          <w:color w:val="000000"/>
          <w:rtl/>
        </w:rPr>
      </w:pPr>
    </w:p>
    <w:p w:rsidR="004E28D7" w:rsidRDefault="00C84B02" w:rsidP="00C22975">
      <w:pPr>
        <w:rPr>
          <w:color w:val="000000"/>
          <w:rtl/>
        </w:rPr>
      </w:pPr>
      <w:r>
        <w:rPr>
          <w:rFonts w:hint="cs"/>
          <w:color w:val="000000"/>
          <w:rtl/>
        </w:rPr>
        <w:t xml:space="preserve">תשובה של ידיד ב- </w:t>
      </w:r>
      <w:r w:rsidR="00C22975">
        <w:rPr>
          <w:rFonts w:hint="cs"/>
          <w:color w:val="000000"/>
          <w:rtl/>
        </w:rPr>
        <w:t>5</w:t>
      </w:r>
      <w:r>
        <w:rPr>
          <w:rFonts w:hint="cs"/>
          <w:color w:val="000000"/>
          <w:rtl/>
        </w:rPr>
        <w:t>.6 בקשר למאמר</w:t>
      </w:r>
    </w:p>
    <w:p w:rsidR="00C84B02" w:rsidRDefault="00C84B02" w:rsidP="00C84B02">
      <w:pPr>
        <w:rPr>
          <w:rFonts w:ascii="Arial" w:hAnsi="Arial" w:cs="Arial"/>
          <w:color w:val="1F497D"/>
        </w:rPr>
      </w:pPr>
      <w:r>
        <w:rPr>
          <w:rFonts w:ascii="Arial" w:hAnsi="Arial" w:cs="Arial"/>
          <w:color w:val="1F497D"/>
          <w:rtl/>
        </w:rPr>
        <w:t>יעקב שלום,</w:t>
      </w:r>
    </w:p>
    <w:p w:rsidR="00C84B02" w:rsidRDefault="00C84B02" w:rsidP="00C84B02">
      <w:pPr>
        <w:rPr>
          <w:rFonts w:ascii="Arial" w:hAnsi="Arial" w:cs="Arial"/>
          <w:color w:val="1F497D"/>
        </w:rPr>
      </w:pPr>
      <w:r>
        <w:rPr>
          <w:rFonts w:ascii="Arial" w:hAnsi="Arial" w:cs="Arial"/>
          <w:color w:val="1F497D"/>
          <w:rtl/>
        </w:rPr>
        <w:t xml:space="preserve">קראתי בעניין רב את מאמרך וכרגיל התרשמתי מאד מהניתוח המעניין. </w:t>
      </w:r>
    </w:p>
    <w:p w:rsidR="00C84B02" w:rsidRDefault="00C84B02" w:rsidP="00C84B02">
      <w:pPr>
        <w:rPr>
          <w:rFonts w:ascii="Arial" w:hAnsi="Arial" w:cs="Arial"/>
          <w:color w:val="1F497D"/>
        </w:rPr>
      </w:pPr>
      <w:r>
        <w:rPr>
          <w:rFonts w:ascii="Arial" w:hAnsi="Arial" w:cs="Arial"/>
          <w:color w:val="1F497D"/>
          <w:rtl/>
        </w:rPr>
        <w:t>להלן מספר הערות:</w:t>
      </w:r>
    </w:p>
    <w:p w:rsidR="00C84B02" w:rsidRDefault="00C84B02" w:rsidP="00C84B02">
      <w:pPr>
        <w:rPr>
          <w:color w:val="1F497D"/>
          <w:rtl/>
        </w:rPr>
      </w:pPr>
      <w:r>
        <w:rPr>
          <w:rFonts w:ascii="Arial" w:hAnsi="Arial" w:cs="Arial"/>
          <w:color w:val="1F497D"/>
          <w:rtl/>
        </w:rPr>
        <w:t>1.השימוש בביטוי אופציה ריאלית בכותרת המאמר יוצר, לדעתי רושם של הזמנה ל...</w:t>
      </w:r>
    </w:p>
    <w:p w:rsidR="00C84B02" w:rsidRDefault="00C84B02" w:rsidP="00C84B02">
      <w:pPr>
        <w:rPr>
          <w:rFonts w:ascii="Arial" w:hAnsi="Arial" w:cs="Arial"/>
          <w:color w:val="1F497D"/>
          <w:rtl/>
        </w:rPr>
      </w:pPr>
      <w:r>
        <w:rPr>
          <w:rFonts w:ascii="Arial" w:hAnsi="Arial" w:cs="Arial"/>
          <w:color w:val="1F497D"/>
          <w:rtl/>
        </w:rPr>
        <w:t>  לדעתי עדיף להשתמש בביטוי סכנה אפשרית.</w:t>
      </w:r>
    </w:p>
    <w:p w:rsidR="00C84B02" w:rsidRDefault="00C84B02" w:rsidP="00C84B02">
      <w:pPr>
        <w:rPr>
          <w:rFonts w:ascii="Arial" w:hAnsi="Arial" w:cs="Arial"/>
          <w:color w:val="1F497D"/>
          <w:rtl/>
        </w:rPr>
      </w:pPr>
      <w:r>
        <w:rPr>
          <w:rFonts w:ascii="Arial" w:hAnsi="Arial" w:cs="Arial"/>
          <w:color w:val="1F497D"/>
          <w:rtl/>
        </w:rPr>
        <w:t xml:space="preserve">2. לקראת סוף המאמר אתה עובר מניתוח אוביקטיבי להבעת עמדתך הפוליטית.. , </w:t>
      </w:r>
    </w:p>
    <w:p w:rsidR="00C84B02" w:rsidRDefault="00C84B02" w:rsidP="00C84B02">
      <w:pPr>
        <w:rPr>
          <w:rFonts w:ascii="Arial" w:hAnsi="Arial" w:cs="Arial"/>
          <w:color w:val="1F497D"/>
        </w:rPr>
      </w:pPr>
      <w:r>
        <w:rPr>
          <w:rFonts w:ascii="Arial" w:hAnsi="Arial" w:cs="Arial"/>
          <w:color w:val="1F497D"/>
          <w:rtl/>
        </w:rPr>
        <w:t>דעתי הפוליטת דומה לשלך, אבל אנני חושב שיש לה מקום במאמר מסוג זה אשר נועד להבנתי להתריע על הסכנה. כאן עדיף לדעתי להישאר בשדה הניטרלי ולהביע את הדעה הפוליטת</w:t>
      </w:r>
      <w:r>
        <w:rPr>
          <w:rtl/>
        </w:rPr>
        <w:t xml:space="preserve"> </w:t>
      </w:r>
      <w:r>
        <w:rPr>
          <w:rFonts w:ascii="Arial" w:hAnsi="Arial" w:cs="Arial"/>
          <w:color w:val="1F497D"/>
          <w:rtl/>
        </w:rPr>
        <w:t xml:space="preserve">במאמר נפרד. </w:t>
      </w:r>
    </w:p>
    <w:p w:rsidR="00C84B02" w:rsidRDefault="00C84B02" w:rsidP="00C84B02">
      <w:pPr>
        <w:rPr>
          <w:rFonts w:ascii="Arial" w:hAnsi="Arial" w:cs="Arial"/>
          <w:color w:val="1F497D"/>
          <w:rtl/>
        </w:rPr>
      </w:pPr>
      <w:r>
        <w:rPr>
          <w:rFonts w:ascii="Arial" w:hAnsi="Arial" w:cs="Arial"/>
          <w:color w:val="1F497D"/>
          <w:rtl/>
        </w:rPr>
        <w:t xml:space="preserve">3.בדרך כלל משמשת המילה יובל לציון 50 שנה כאן מדובר על חצי יובל. </w:t>
      </w:r>
      <w:r>
        <w:rPr>
          <w:rFonts w:ascii="Arial" w:hAnsi="Arial" w:cs="Arial"/>
          <w:color w:val="1F497D"/>
          <w:rtl/>
        </w:rPr>
        <w:br/>
        <w:t>4. בסעיף "מי המרוויחים מרצח ראש הממשלה אתה מדבר רק על המרוויחים מרצח רבין.. לכן אני מציע לשנות את הכותרת למרוויחים מרצח רבין או לחילופין לציין כאן את המרוויחים הפוטנציאלים מרצח נתניהו.</w:t>
      </w:r>
    </w:p>
    <w:p w:rsidR="00C84B02" w:rsidRDefault="00C84B02" w:rsidP="00C84B02">
      <w:pPr>
        <w:rPr>
          <w:rFonts w:ascii="Arial" w:hAnsi="Arial" w:cs="Arial"/>
          <w:color w:val="1F497D"/>
          <w:rtl/>
        </w:rPr>
      </w:pPr>
      <w:r>
        <w:rPr>
          <w:rFonts w:ascii="Arial" w:hAnsi="Arial" w:cs="Arial"/>
          <w:color w:val="1F497D"/>
          <w:rtl/>
        </w:rPr>
        <w:t>5. לסעיף האחרון אתה קורא אחרית דבר.. שם כזה מתאים לדעתי לסיום של סיפור או כתבה המתארת ארועים שהתרחשו ולא לסיכום של ניתוח... לטעמי נכון לשנות את השם למשהו כגון  סיכום והבעת דעה או משהו דומה.</w:t>
      </w:r>
    </w:p>
    <w:p w:rsidR="00C84B02" w:rsidRDefault="00C84B02" w:rsidP="00C84B02">
      <w:pPr>
        <w:rPr>
          <w:rFonts w:ascii="Arial" w:hAnsi="Arial" w:cs="Arial"/>
          <w:color w:val="1F497D"/>
          <w:rtl/>
        </w:rPr>
      </w:pPr>
      <w:r>
        <w:rPr>
          <w:rFonts w:ascii="Arial" w:hAnsi="Arial" w:cs="Arial"/>
          <w:color w:val="1F497D"/>
          <w:rtl/>
        </w:rPr>
        <w:t>6. לבסוף הערת הגהה  באמצע הקטע מי המרוויחים מרצח ראש הממשלה ...כתוב הנטריב במקום הנרטיב.</w:t>
      </w:r>
    </w:p>
    <w:p w:rsidR="00C84B02" w:rsidRDefault="00C84B02" w:rsidP="00C84B02">
      <w:pPr>
        <w:rPr>
          <w:color w:val="000000"/>
          <w:rtl/>
        </w:rPr>
      </w:pPr>
      <w:r>
        <w:rPr>
          <w:rFonts w:ascii="Arial" w:hAnsi="Arial" w:cs="Arial"/>
          <w:color w:val="1F497D"/>
          <w:rtl/>
        </w:rPr>
        <w:t>כל טוב</w:t>
      </w:r>
    </w:p>
    <w:p w:rsidR="00C84B02" w:rsidRDefault="00C84B02" w:rsidP="00C84B02">
      <w:pPr>
        <w:rPr>
          <w:color w:val="000000"/>
          <w:rtl/>
        </w:rPr>
      </w:pPr>
    </w:p>
    <w:p w:rsidR="00C84B02" w:rsidRDefault="00C22975" w:rsidP="00C84B02">
      <w:pPr>
        <w:rPr>
          <w:color w:val="000000"/>
          <w:rtl/>
        </w:rPr>
      </w:pPr>
      <w:r>
        <w:rPr>
          <w:rFonts w:hint="cs"/>
          <w:color w:val="000000"/>
          <w:rtl/>
        </w:rPr>
        <w:t>תשובה שלי לידיד זה ב- 6.6</w:t>
      </w:r>
    </w:p>
    <w:p w:rsidR="00C22975" w:rsidRDefault="00C22975" w:rsidP="00C22975">
      <w:pPr>
        <w:rPr>
          <w:color w:val="000000"/>
          <w:sz w:val="28"/>
          <w:szCs w:val="28"/>
        </w:rPr>
      </w:pPr>
      <w:r>
        <w:rPr>
          <w:color w:val="000000"/>
          <w:sz w:val="28"/>
          <w:szCs w:val="28"/>
          <w:rtl/>
        </w:rPr>
        <w:lastRenderedPageBreak/>
        <w:t>תודה רבה לך על הערותיך. אתה צודק ששנת יובל היא קודם כל 50 שנה, אך היא גם לפי מלון אבן שושן ומילונים אחרים "</w:t>
      </w:r>
      <w:r>
        <w:rPr>
          <w:color w:val="000000"/>
          <w:sz w:val="27"/>
          <w:szCs w:val="27"/>
          <w:shd w:val="clear" w:color="auto" w:fill="F4F4F2"/>
          <w:rtl/>
        </w:rPr>
        <w:t xml:space="preserve"> יום שנה חגיגי המציין מספר שנים עגול לקיומו של דבר</w:t>
      </w:r>
      <w:r>
        <w:rPr>
          <w:rFonts w:ascii="Cambria Math" w:hAnsi="Cambria Math" w:cs="Cambria Math" w:hint="cs"/>
          <w:color w:val="000000"/>
          <w:sz w:val="27"/>
          <w:szCs w:val="27"/>
          <w:shd w:val="clear" w:color="auto" w:fill="F4F4F2"/>
          <w:rtl/>
        </w:rPr>
        <w:t>⁻</w:t>
      </w:r>
      <w:r>
        <w:rPr>
          <w:color w:val="000000"/>
          <w:sz w:val="27"/>
          <w:szCs w:val="27"/>
          <w:shd w:val="clear" w:color="auto" w:fill="F4F4F2"/>
          <w:rtl/>
        </w:rPr>
        <w:t>מה, למשל עשר, עשרים, חמישים או מאה שנה</w:t>
      </w:r>
      <w:r>
        <w:rPr>
          <w:color w:val="000000"/>
          <w:sz w:val="28"/>
          <w:szCs w:val="28"/>
          <w:rtl/>
        </w:rPr>
        <w:t>. יובל העשרים וחמש ליסוד בית חרושת". שבת שלום, קורי</w:t>
      </w:r>
    </w:p>
    <w:p w:rsidR="00C22975" w:rsidRDefault="00C22975" w:rsidP="00C84B02">
      <w:pPr>
        <w:rPr>
          <w:color w:val="000000"/>
          <w:rtl/>
        </w:rPr>
      </w:pPr>
    </w:p>
    <w:p w:rsidR="00C22975" w:rsidRDefault="009C3C81" w:rsidP="00C84B02">
      <w:pPr>
        <w:rPr>
          <w:color w:val="000000"/>
          <w:rtl/>
        </w:rPr>
      </w:pPr>
      <w:r>
        <w:rPr>
          <w:rFonts w:hint="cs"/>
          <w:color w:val="000000"/>
          <w:rtl/>
        </w:rPr>
        <w:t>מכתב</w:t>
      </w:r>
      <w:r w:rsidR="00701067">
        <w:rPr>
          <w:rFonts w:hint="cs"/>
          <w:color w:val="000000"/>
          <w:rtl/>
        </w:rPr>
        <w:t xml:space="preserve"> של חבר ב- 5.6</w:t>
      </w:r>
    </w:p>
    <w:p w:rsidR="00701067" w:rsidRDefault="00701067" w:rsidP="00701067">
      <w:r>
        <w:rPr>
          <w:rFonts w:ascii="Tahoma" w:hAnsi="Tahoma" w:cs="Tahoma"/>
          <w:color w:val="0000FF"/>
          <w:sz w:val="27"/>
          <w:szCs w:val="27"/>
          <w:rtl/>
        </w:rPr>
        <w:t>קורי היקר,</w:t>
      </w:r>
    </w:p>
    <w:p w:rsidR="00701067" w:rsidRDefault="00701067" w:rsidP="00701067">
      <w:pPr>
        <w:rPr>
          <w:rtl/>
        </w:rPr>
      </w:pPr>
      <w:r>
        <w:rPr>
          <w:rFonts w:ascii="Tahoma" w:hAnsi="Tahoma" w:cs="Tahoma"/>
          <w:color w:val="0000FF"/>
          <w:sz w:val="27"/>
          <w:szCs w:val="27"/>
          <w:rtl/>
        </w:rPr>
        <w:t>תודה על דבריך והאזהרה מרצח פוליטי נוסף.</w:t>
      </w:r>
    </w:p>
    <w:p w:rsidR="00701067" w:rsidRDefault="00701067" w:rsidP="00701067">
      <w:pPr>
        <w:rPr>
          <w:rtl/>
        </w:rPr>
      </w:pPr>
      <w:r>
        <w:rPr>
          <w:rFonts w:ascii="Tahoma" w:hAnsi="Tahoma" w:cs="Tahoma"/>
          <w:color w:val="0000FF"/>
          <w:sz w:val="27"/>
          <w:szCs w:val="27"/>
          <w:rtl/>
        </w:rPr>
        <w:t>ברור שיש מתנגדים לסיפוח הבקעה, אבל לא נראה לי שהעניין בנפשם של המתנגדים כמו</w:t>
      </w:r>
    </w:p>
    <w:p w:rsidR="00701067" w:rsidRDefault="00701067" w:rsidP="00701067">
      <w:pPr>
        <w:rPr>
          <w:rtl/>
        </w:rPr>
      </w:pPr>
      <w:r>
        <w:rPr>
          <w:rFonts w:ascii="Tahoma" w:hAnsi="Tahoma" w:cs="Tahoma"/>
          <w:color w:val="0000FF"/>
          <w:sz w:val="27"/>
          <w:szCs w:val="27"/>
          <w:rtl/>
        </w:rPr>
        <w:t>שהיה הסכם אוסלו.  כמו שצינת, יהיה קשה למצוא יפה נפש רוצח.</w:t>
      </w:r>
    </w:p>
    <w:p w:rsidR="00701067" w:rsidRDefault="00701067" w:rsidP="00701067">
      <w:pPr>
        <w:rPr>
          <w:rtl/>
        </w:rPr>
      </w:pPr>
      <w:r>
        <w:rPr>
          <w:rFonts w:ascii="Tahoma" w:hAnsi="Tahoma" w:cs="Tahoma"/>
          <w:color w:val="0000FF"/>
          <w:sz w:val="27"/>
          <w:szCs w:val="27"/>
          <w:rtl/>
        </w:rPr>
        <w:t>נקווה שנבאותך לא תתגשם.</w:t>
      </w:r>
    </w:p>
    <w:p w:rsidR="00701067" w:rsidRDefault="00701067" w:rsidP="00701067">
      <w:pPr>
        <w:rPr>
          <w:rtl/>
        </w:rPr>
      </w:pPr>
      <w:r>
        <w:rPr>
          <w:rFonts w:ascii="Tahoma" w:hAnsi="Tahoma" w:cs="Tahoma"/>
          <w:color w:val="0000FF"/>
          <w:sz w:val="27"/>
          <w:szCs w:val="27"/>
          <w:rtl/>
        </w:rPr>
        <w:t>הערה קטנה - יובל הוא חמישים שנה.  עשרים וחמש שנה הן חצי יובל. </w:t>
      </w:r>
    </w:p>
    <w:p w:rsidR="00701067" w:rsidRDefault="00E95623" w:rsidP="00701067">
      <w:pPr>
        <w:pStyle w:val="Heading2"/>
        <w:spacing w:before="0"/>
        <w:textAlignment w:val="baseline"/>
        <w:rPr>
          <w:rtl/>
        </w:rPr>
      </w:pPr>
      <w:hyperlink r:id="rId1092" w:history="1">
        <w:r w:rsidR="00701067">
          <w:rPr>
            <w:rStyle w:val="Hyperlink"/>
            <w:rFonts w:ascii="Tahoma" w:hAnsi="Tahoma" w:cs="Tahoma"/>
            <w:sz w:val="27"/>
            <w:szCs w:val="27"/>
            <w:bdr w:val="none" w:sz="0" w:space="0" w:color="auto" w:frame="1"/>
            <w:rtl/>
          </w:rPr>
          <w:t>יוֹבֵל</w:t>
        </w:r>
      </w:hyperlink>
    </w:p>
    <w:p w:rsidR="00701067" w:rsidRPr="00701067" w:rsidRDefault="00701067" w:rsidP="00701067">
      <w:pPr>
        <w:textAlignment w:val="baseline"/>
        <w:rPr>
          <w:rFonts w:eastAsiaTheme="minorHAnsi"/>
          <w:rtl/>
        </w:rPr>
      </w:pPr>
      <w:r>
        <w:rPr>
          <w:rFonts w:ascii="Tahoma" w:hAnsi="Tahoma" w:cs="Tahoma"/>
          <w:color w:val="0000FF"/>
          <w:sz w:val="27"/>
          <w:szCs w:val="27"/>
          <w:rtl/>
        </w:rPr>
        <w:t>המילה המקראית יוֹבֵל מציינת את שנת החמישים: "וְקִדַּשְׁתֶּם אֵת שְׁנַת הַחֲמִשִּׁים שָׁנָה וּקְרָאתֶם דְּרוֹר בָּאָרֶץ לְכָל יֹשְׁבֶיהָ, </w:t>
      </w:r>
      <w:r>
        <w:rPr>
          <w:rFonts w:ascii="Tahoma" w:hAnsi="Tahoma" w:cs="Tahoma"/>
          <w:color w:val="0000FF"/>
          <w:sz w:val="36"/>
          <w:szCs w:val="36"/>
          <w:rtl/>
        </w:rPr>
        <w:t>יוֹבֵל הִוא תִּהְיֶה לָכֶם…" (ויקרא כה, י). </w:t>
      </w:r>
    </w:p>
    <w:p w:rsidR="00701067" w:rsidRDefault="00701067" w:rsidP="00701067">
      <w:pPr>
        <w:textAlignment w:val="baseline"/>
        <w:rPr>
          <w:rtl/>
        </w:rPr>
      </w:pPr>
      <w:r>
        <w:rPr>
          <w:rFonts w:ascii="Tahoma" w:hAnsi="Tahoma" w:cs="Tahoma"/>
          <w:color w:val="0000FF"/>
          <w:sz w:val="27"/>
          <w:szCs w:val="27"/>
          <w:rtl/>
        </w:rPr>
        <w:t>בברכה,</w:t>
      </w:r>
    </w:p>
    <w:p w:rsidR="00701067" w:rsidRDefault="00701067" w:rsidP="00C84B02">
      <w:pPr>
        <w:rPr>
          <w:color w:val="000000"/>
          <w:rtl/>
        </w:rPr>
      </w:pPr>
    </w:p>
    <w:p w:rsidR="009C3C81" w:rsidRDefault="009C3C81" w:rsidP="00C84B02">
      <w:pPr>
        <w:rPr>
          <w:color w:val="000000"/>
          <w:rtl/>
        </w:rPr>
      </w:pPr>
      <w:r>
        <w:rPr>
          <w:rFonts w:hint="cs"/>
          <w:color w:val="000000"/>
          <w:rtl/>
        </w:rPr>
        <w:t>תשובה שלי לחבר זה ב- 6.6</w:t>
      </w:r>
    </w:p>
    <w:p w:rsidR="009C3C81" w:rsidRDefault="009C3C81" w:rsidP="009C3C81">
      <w:pPr>
        <w:spacing w:before="100" w:beforeAutospacing="1" w:after="100" w:afterAutospacing="1"/>
        <w:rPr>
          <w:rtl/>
        </w:rPr>
      </w:pPr>
      <w:r>
        <w:rPr>
          <w:rFonts w:hint="cs"/>
          <w:color w:val="000000"/>
          <w:sz w:val="28"/>
          <w:szCs w:val="28"/>
          <w:rtl/>
        </w:rPr>
        <w:t xml:space="preserve">היקר, </w:t>
      </w:r>
    </w:p>
    <w:p w:rsidR="009C3C81" w:rsidRDefault="009C3C81" w:rsidP="009C3C81">
      <w:pPr>
        <w:spacing w:before="100" w:beforeAutospacing="1" w:after="100" w:afterAutospacing="1"/>
        <w:rPr>
          <w:rtl/>
        </w:rPr>
      </w:pPr>
      <w:r>
        <w:rPr>
          <w:rFonts w:hint="cs"/>
          <w:color w:val="000000"/>
          <w:sz w:val="28"/>
          <w:szCs w:val="28"/>
          <w:rtl/>
        </w:rPr>
        <w:t>תודה רבה לך על הערותיך. אתה צודק ששנת יובל היא קודם כל 50 שנה, אך היא גם לפי מלון אבן שושן ומילונים אחרים "</w:t>
      </w:r>
      <w:r>
        <w:rPr>
          <w:rFonts w:hint="cs"/>
          <w:color w:val="000000"/>
          <w:sz w:val="27"/>
          <w:szCs w:val="27"/>
          <w:shd w:val="clear" w:color="auto" w:fill="F4F4F2"/>
          <w:rtl/>
        </w:rPr>
        <w:t xml:space="preserve"> יום שנה חגיגי המציין מספר שנים עגול לקיומו של דבר</w:t>
      </w:r>
      <w:r>
        <w:rPr>
          <w:rFonts w:ascii="Cambria Math" w:hAnsi="Cambria Math" w:cs="Cambria Math" w:hint="cs"/>
          <w:color w:val="000000"/>
          <w:sz w:val="27"/>
          <w:szCs w:val="27"/>
          <w:shd w:val="clear" w:color="auto" w:fill="F4F4F2"/>
          <w:rtl/>
        </w:rPr>
        <w:t>⁻</w:t>
      </w:r>
      <w:r>
        <w:rPr>
          <w:rFonts w:hint="cs"/>
          <w:color w:val="000000"/>
          <w:sz w:val="27"/>
          <w:szCs w:val="27"/>
          <w:shd w:val="clear" w:color="auto" w:fill="F4F4F2"/>
          <w:rtl/>
        </w:rPr>
        <w:t>מה, למשל עשר, עשרים, חמישים או מאה שנה</w:t>
      </w:r>
      <w:r>
        <w:rPr>
          <w:rFonts w:hint="cs"/>
          <w:color w:val="000000"/>
          <w:sz w:val="28"/>
          <w:szCs w:val="28"/>
          <w:rtl/>
        </w:rPr>
        <w:t>. יובל העשרים וחמש ליסוד בית חרושת".  </w:t>
      </w:r>
    </w:p>
    <w:p w:rsidR="009C3C81" w:rsidRDefault="009C3C81" w:rsidP="009C3C81">
      <w:pPr>
        <w:spacing w:before="100" w:beforeAutospacing="1" w:after="100" w:afterAutospacing="1"/>
        <w:rPr>
          <w:rtl/>
        </w:rPr>
      </w:pPr>
      <w:r>
        <w:rPr>
          <w:rFonts w:hint="cs"/>
          <w:color w:val="000000"/>
          <w:sz w:val="28"/>
          <w:szCs w:val="28"/>
          <w:rtl/>
        </w:rPr>
        <w:t xml:space="preserve">שבת שלום, </w:t>
      </w:r>
    </w:p>
    <w:p w:rsidR="009C3C81" w:rsidRDefault="009C3C81" w:rsidP="009C3C81">
      <w:pPr>
        <w:spacing w:before="100" w:beforeAutospacing="1" w:after="100" w:afterAutospacing="1"/>
        <w:rPr>
          <w:rtl/>
        </w:rPr>
      </w:pPr>
      <w:r>
        <w:rPr>
          <w:rFonts w:hint="cs"/>
          <w:color w:val="000000"/>
          <w:sz w:val="28"/>
          <w:szCs w:val="28"/>
          <w:rtl/>
        </w:rPr>
        <w:t>קורי</w:t>
      </w:r>
    </w:p>
    <w:p w:rsidR="009C3C81" w:rsidRDefault="009C3C81" w:rsidP="00C84B02">
      <w:pPr>
        <w:rPr>
          <w:color w:val="000000"/>
          <w:rtl/>
        </w:rPr>
      </w:pPr>
      <w:r>
        <w:rPr>
          <w:rFonts w:hint="cs"/>
          <w:color w:val="000000"/>
          <w:rtl/>
        </w:rPr>
        <w:t>תשובה של חבר זה אלי ב- 6.6</w:t>
      </w:r>
    </w:p>
    <w:p w:rsidR="00454598" w:rsidRDefault="00454598" w:rsidP="00454598">
      <w:r>
        <w:rPr>
          <w:rFonts w:hint="cs"/>
          <w:rtl/>
        </w:rPr>
        <w:t>אכן כך, אך אני טהרן (פוריטן) בענייני עברית</w:t>
      </w:r>
      <w:r>
        <w:t>.</w:t>
      </w:r>
    </w:p>
    <w:p w:rsidR="00454598" w:rsidRDefault="00454598" w:rsidP="00454598">
      <w:r>
        <w:rPr>
          <w:rFonts w:hint="cs"/>
          <w:rtl/>
        </w:rPr>
        <w:t>בברכת שבת רגועה</w:t>
      </w:r>
      <w:r>
        <w:t>,</w:t>
      </w:r>
    </w:p>
    <w:p w:rsidR="009C3C81" w:rsidRPr="00B377C6" w:rsidRDefault="009C3C81" w:rsidP="00C84B02">
      <w:pPr>
        <w:rPr>
          <w:color w:val="000000"/>
          <w:rtl/>
        </w:rPr>
      </w:pPr>
    </w:p>
    <w:p w:rsidR="00DA54CB" w:rsidRDefault="00DA54CB" w:rsidP="00C84B02">
      <w:pPr>
        <w:rPr>
          <w:color w:val="000000"/>
          <w:rtl/>
        </w:rPr>
      </w:pPr>
      <w:r>
        <w:rPr>
          <w:rFonts w:hint="cs"/>
          <w:color w:val="000000"/>
          <w:rtl/>
        </w:rPr>
        <w:lastRenderedPageBreak/>
        <w:t>מכתב שלי ליואב יצחק בשבת 6.6 לאחר שהמאמר לא פורסם בימי חמישי, שישי ושבת</w:t>
      </w:r>
    </w:p>
    <w:p w:rsidR="00DA54CB" w:rsidRDefault="00DA54CB" w:rsidP="00DA54CB">
      <w:pPr>
        <w:rPr>
          <w:color w:val="000000"/>
          <w:sz w:val="36"/>
          <w:szCs w:val="36"/>
        </w:rPr>
      </w:pPr>
      <w:r>
        <w:rPr>
          <w:color w:val="000000"/>
          <w:sz w:val="36"/>
          <w:szCs w:val="36"/>
          <w:rtl/>
        </w:rPr>
        <w:t>יואב שלום,</w:t>
      </w:r>
    </w:p>
    <w:p w:rsidR="00DA54CB" w:rsidRDefault="00DA54CB" w:rsidP="00DA54CB">
      <w:pPr>
        <w:rPr>
          <w:color w:val="000000"/>
          <w:sz w:val="36"/>
          <w:szCs w:val="36"/>
          <w:u w:val="single"/>
          <w:rtl/>
        </w:rPr>
      </w:pPr>
      <w:r>
        <w:rPr>
          <w:color w:val="000000"/>
          <w:sz w:val="36"/>
          <w:szCs w:val="36"/>
          <w:u w:val="single"/>
          <w:rtl/>
        </w:rPr>
        <w:t xml:space="preserve">חברים שקראו את נוסח המאמר הצביעו בפני על הסכנה שמאן דהוא עלול לחשוב בטעות על פי הכותרת וכמה מהניסוחים כי יש בו חס וחלילה כוונה להסתה לרצח ראש הממשלה, כשכוונת המאמר היא בדיוק הפוכה ונועדה להתריע מפני הסכנה הנוראה הזאת. אי לכך עברתי בזכוכית מגדלת על המאמר ושיניתי כל מילה שממנה ניתן היה להסיק בטעות שיש במאמר הסתה לרצח. אני מבקש ממך </w:t>
      </w:r>
      <w:r>
        <w:rPr>
          <w:b/>
          <w:bCs/>
          <w:color w:val="000000"/>
          <w:sz w:val="36"/>
          <w:szCs w:val="36"/>
          <w:u w:val="single"/>
          <w:rtl/>
        </w:rPr>
        <w:t>לא</w:t>
      </w:r>
      <w:r>
        <w:rPr>
          <w:color w:val="000000"/>
          <w:sz w:val="36"/>
          <w:szCs w:val="36"/>
          <w:u w:val="single"/>
          <w:rtl/>
        </w:rPr>
        <w:t xml:space="preserve"> לפרסם את הנוסח שקיבלת ביום חמישי ולשנות אותו רק לנוסח הלוטה.</w:t>
      </w:r>
    </w:p>
    <w:p w:rsidR="00DA54CB" w:rsidRDefault="00DA54CB" w:rsidP="00DA54CB">
      <w:pPr>
        <w:rPr>
          <w:color w:val="000000"/>
          <w:sz w:val="36"/>
          <w:szCs w:val="36"/>
          <w:rtl/>
        </w:rPr>
      </w:pPr>
      <w:r>
        <w:rPr>
          <w:color w:val="000000"/>
          <w:sz w:val="36"/>
          <w:szCs w:val="36"/>
          <w:u w:val="single"/>
          <w:rtl/>
        </w:rPr>
        <w:t xml:space="preserve">אני שמח שבינתיים המאמר לא פורסם. אם אתה או העורך רואים בו סכנה להסתה אל תפרסמו אותו לא בנוסח המקורי ולא בנוסח המתוקן. בכל מקרה אם תחליט לפרסם את המאמר אנא פרסם </w:t>
      </w:r>
      <w:r>
        <w:rPr>
          <w:b/>
          <w:bCs/>
          <w:color w:val="000000"/>
          <w:sz w:val="36"/>
          <w:szCs w:val="36"/>
          <w:u w:val="single"/>
          <w:rtl/>
        </w:rPr>
        <w:t>רק</w:t>
      </w:r>
      <w:r>
        <w:rPr>
          <w:color w:val="000000"/>
          <w:sz w:val="36"/>
          <w:szCs w:val="36"/>
          <w:u w:val="single"/>
          <w:rtl/>
        </w:rPr>
        <w:t xml:space="preserve"> את המאמר המתוקן הלוטה. אני מתנצל אם בעקבות כך נגרמה לכם עבודה מיותרת, אך לטובת כולנו עדיף לנקוט בזהירות יתר, דווקא בימים קשים אלה כשהעצבים של האומה חשופים. כוונת המאמר להתריע על הסכנה המוחשית ואין בילתה.</w:t>
      </w:r>
      <w:r>
        <w:rPr>
          <w:color w:val="000000"/>
          <w:sz w:val="36"/>
          <w:szCs w:val="36"/>
          <w:rtl/>
        </w:rPr>
        <w:t xml:space="preserve"> אני מאחל לכם כל טוב,</w:t>
      </w:r>
    </w:p>
    <w:p w:rsidR="00DA54CB" w:rsidRDefault="00DA54CB" w:rsidP="00DA54CB">
      <w:pPr>
        <w:rPr>
          <w:color w:val="000000"/>
          <w:sz w:val="36"/>
          <w:szCs w:val="36"/>
          <w:rtl/>
        </w:rPr>
      </w:pPr>
      <w:r>
        <w:rPr>
          <w:color w:val="000000"/>
          <w:sz w:val="36"/>
          <w:szCs w:val="36"/>
          <w:rtl/>
        </w:rPr>
        <w:t>קורי</w:t>
      </w:r>
    </w:p>
    <w:p w:rsidR="00D036FA" w:rsidRDefault="00D036FA" w:rsidP="00C84B02">
      <w:pPr>
        <w:rPr>
          <w:color w:val="000000"/>
          <w:rtl/>
        </w:rPr>
      </w:pPr>
    </w:p>
    <w:p w:rsidR="00701067" w:rsidRDefault="00433090" w:rsidP="00C84B02">
      <w:pPr>
        <w:rPr>
          <w:color w:val="000000"/>
          <w:u w:val="single"/>
          <w:rtl/>
        </w:rPr>
      </w:pPr>
      <w:r w:rsidRPr="00D036FA">
        <w:rPr>
          <w:rFonts w:hint="cs"/>
          <w:color w:val="000000"/>
          <w:u w:val="single"/>
          <w:rtl/>
        </w:rPr>
        <w:t>להלן נוסח המאמר המתוקן שנשלח ליואב יצחק בשבת 6.6 ושבסופו של דבר לא פורסם על ידי מחלקה ראשונה</w:t>
      </w:r>
      <w:r w:rsidR="00D036FA" w:rsidRPr="00D036FA">
        <w:rPr>
          <w:rFonts w:hint="cs"/>
          <w:color w:val="000000"/>
          <w:u w:val="single"/>
          <w:rtl/>
        </w:rPr>
        <w:t>. יחד עם זה הוא נשלח בצורה ישירה או דרך חברים לעשרות אנשים ופורסם באתר שלי ועורר תגובות רבות מאוד.</w:t>
      </w:r>
    </w:p>
    <w:p w:rsidR="003214B0" w:rsidRPr="00D036FA" w:rsidRDefault="003214B0" w:rsidP="00C84B02">
      <w:pPr>
        <w:rPr>
          <w:color w:val="000000"/>
          <w:u w:val="single"/>
          <w:rtl/>
        </w:rPr>
      </w:pPr>
    </w:p>
    <w:p w:rsidR="00433090" w:rsidRDefault="00433090" w:rsidP="00433090">
      <w:pPr>
        <w:jc w:val="center"/>
        <w:rPr>
          <w:sz w:val="40"/>
          <w:szCs w:val="40"/>
          <w:rtl/>
        </w:rPr>
      </w:pPr>
      <w:r>
        <w:rPr>
          <w:rFonts w:hint="cs"/>
          <w:sz w:val="40"/>
          <w:szCs w:val="40"/>
          <w:rtl/>
        </w:rPr>
        <w:t>חלף חצי יובל ומאומה לא השתנה</w:t>
      </w:r>
      <w:r>
        <w:rPr>
          <w:sz w:val="40"/>
          <w:szCs w:val="40"/>
          <w:rtl/>
        </w:rPr>
        <w:t>–</w:t>
      </w:r>
      <w:r>
        <w:rPr>
          <w:rFonts w:hint="cs"/>
          <w:sz w:val="40"/>
          <w:szCs w:val="40"/>
          <w:rtl/>
        </w:rPr>
        <w:t xml:space="preserve"> רצח ראש ממשלה כסכנה ממשית</w:t>
      </w:r>
    </w:p>
    <w:p w:rsidR="00433090" w:rsidRPr="00284C4F" w:rsidRDefault="00433090" w:rsidP="00433090">
      <w:pPr>
        <w:jc w:val="center"/>
        <w:rPr>
          <w:sz w:val="40"/>
          <w:szCs w:val="40"/>
          <w:rtl/>
        </w:rPr>
      </w:pPr>
      <w:r>
        <w:rPr>
          <w:rFonts w:hint="cs"/>
          <w:sz w:val="40"/>
          <w:szCs w:val="40"/>
          <w:rtl/>
        </w:rPr>
        <w:t>מאת יעקב קורי</w:t>
      </w:r>
    </w:p>
    <w:p w:rsidR="00433090" w:rsidRDefault="00433090" w:rsidP="00433090">
      <w:pPr>
        <w:jc w:val="center"/>
        <w:rPr>
          <w:rtl/>
        </w:rPr>
      </w:pPr>
    </w:p>
    <w:p w:rsidR="00433090" w:rsidRDefault="00433090" w:rsidP="00433090">
      <w:pPr>
        <w:jc w:val="center"/>
        <w:rPr>
          <w:rtl/>
        </w:rPr>
      </w:pPr>
      <w:r>
        <w:rPr>
          <w:rFonts w:hint="cs"/>
          <w:rtl/>
        </w:rPr>
        <w:t>אחרי חצי יובל קיימת בפעם נוספת סכנה ממשית לרצח ראש ממשלה על ידי גורמים שלא מוכנים לקבל את המציאות. בישראל של 2020, ערב ההכרעה על הסיפוח, ניצב נתניהו בפני אותן סכנות שהיו ערב רציחתו של רבין ב- 1995. מספיק "משוגע" אחד בשביל לרצוח. הוא יכול להיות מוסת על ידי גורמים הקוראים למרי אזרחי ועושים דמוניזציה לנתניהו.</w:t>
      </w:r>
    </w:p>
    <w:p w:rsidR="00D036FA" w:rsidRDefault="00D036FA" w:rsidP="00433090">
      <w:pPr>
        <w:rPr>
          <w:b/>
          <w:bCs/>
          <w:rtl/>
        </w:rPr>
      </w:pPr>
    </w:p>
    <w:p w:rsidR="003214B0" w:rsidRDefault="003214B0" w:rsidP="00433090">
      <w:pPr>
        <w:rPr>
          <w:rFonts w:hint="cs"/>
          <w:b/>
          <w:bCs/>
          <w:rtl/>
        </w:rPr>
      </w:pPr>
    </w:p>
    <w:p w:rsidR="00EC0995" w:rsidRDefault="00EC0995" w:rsidP="00433090">
      <w:pPr>
        <w:rPr>
          <w:b/>
          <w:bCs/>
          <w:rtl/>
        </w:rPr>
      </w:pPr>
    </w:p>
    <w:p w:rsidR="00433090" w:rsidRDefault="00433090" w:rsidP="00433090">
      <w:pPr>
        <w:rPr>
          <w:rtl/>
        </w:rPr>
      </w:pPr>
      <w:r>
        <w:rPr>
          <w:rFonts w:hint="cs"/>
          <w:b/>
          <w:bCs/>
          <w:rtl/>
        </w:rPr>
        <w:lastRenderedPageBreak/>
        <w:t>מבוא</w:t>
      </w:r>
    </w:p>
    <w:p w:rsidR="00433090" w:rsidRDefault="00433090" w:rsidP="00433090">
      <w:pPr>
        <w:pStyle w:val="Style1"/>
        <w:rPr>
          <w:rtl/>
        </w:rPr>
      </w:pPr>
      <w:r>
        <w:rPr>
          <w:rFonts w:hint="cs"/>
          <w:rtl/>
        </w:rPr>
        <w:t xml:space="preserve">אומרים שההסטוריה חוזרת על עצמה. לצערנו, זה קורה כאשר לא מוכנים ללמוד את הלקחים שלה. אחרי רצח רבין, התבקש  לבוא תיקון של קירוב לבבות, של ביעור השנאה, של דיכוי האלימות, של הפסקת השיסוי. בפועל, קרה בדיוק ההיפך ומעולם לא היה מפלס השנאה והשיסוי כה גבוה כמו בימים אלה. השיסוי הוא מצד כל המנהיגות, מימין ומשמאל, חרדים, משיחיים וחילונים, יהודים וערבים. אחרי שחלף חצי יובל מאז הירצחו של יצחק רבין ב- 1995, נוצרו כיום תנאים דומים לרצח בנימין נתניהו ב- 2020. לכאורה, אין מנהיגים כה שונים מרבין ונתניהו, איש שמאל אידיאולוגי אל מול איש ימין אידיאולוגי, רמטכ"ל אהוב ואדריכל הניצחון של מלחמת ששת הימים, אל מול פוליטיקאי בכל רמ"ח אבריו. אבל זה רק לכאורה, כי רב הדימיון על השוני, במיוחד על רקע העובדה שהם הגיעו לשיא כהונתם דווקא בנסיבות הסטוריות הרות גורל לעם ישראל, כשסוגיות קרדינליות נמצאות על הפרק. </w:t>
      </w:r>
    </w:p>
    <w:p w:rsidR="00433090" w:rsidRDefault="00433090" w:rsidP="00433090">
      <w:pPr>
        <w:pStyle w:val="Style1"/>
        <w:rPr>
          <w:rtl/>
        </w:rPr>
      </w:pPr>
      <w:r>
        <w:rPr>
          <w:rFonts w:hint="cs"/>
          <w:b/>
          <w:bCs/>
          <w:rtl/>
        </w:rPr>
        <w:t>הסכמי אוסלו לעומת סיפוח הבקעה והישובים</w:t>
      </w:r>
    </w:p>
    <w:p w:rsidR="00433090" w:rsidRDefault="00433090" w:rsidP="00433090">
      <w:pPr>
        <w:pStyle w:val="Style1"/>
        <w:rPr>
          <w:rtl/>
        </w:rPr>
      </w:pPr>
      <w:r>
        <w:rPr>
          <w:rFonts w:hint="cs"/>
          <w:rtl/>
        </w:rPr>
        <w:t xml:space="preserve">יצחק רבין נרצח על רקע החתימה על הסכמי אוסלו שנתנו למנהיגות הטרור אחיזה בארץ ישראל וסתמו את הגולל על חזון ארץ ישראל השלמה. זה היווה חצית קו אדום של ייהרג ובל יעבור בעיני חוגים משיחיים. הסכם אוסלו ב' נחתם שבועות ספורים לפני רצח רבין ב- 4.11.1995. לעומת זאת, בנימין נתניהו מתכוון לספח את בקעת הירדן ואת הישובים היהודיים ביו"ש מיולי 2020 ובכך ייסתם הגולל על חזון שתי מדינות לשני עמים. זה מהווה חציית קו אדום של ייהרג ובל יעבור בעיני חוגי שמאל קיצוניים שעלולים להגיע למסקנה שרק רצח יעצור את התהליך. </w:t>
      </w:r>
    </w:p>
    <w:p w:rsidR="00433090" w:rsidRDefault="00433090" w:rsidP="00433090">
      <w:pPr>
        <w:pStyle w:val="Style1"/>
        <w:rPr>
          <w:rtl/>
        </w:rPr>
      </w:pPr>
      <w:r>
        <w:rPr>
          <w:rFonts w:hint="cs"/>
          <w:b/>
          <w:bCs/>
          <w:rtl/>
        </w:rPr>
        <w:t>רבין ונתניהו נתפסים כמנהיגים שאין להם תחליף</w:t>
      </w:r>
    </w:p>
    <w:p w:rsidR="00433090" w:rsidRPr="0038121C" w:rsidRDefault="00433090" w:rsidP="00433090">
      <w:pPr>
        <w:pStyle w:val="Style1"/>
        <w:rPr>
          <w:rtl/>
        </w:rPr>
      </w:pPr>
      <w:r>
        <w:rPr>
          <w:rFonts w:hint="cs"/>
          <w:rtl/>
        </w:rPr>
        <w:t xml:space="preserve">לשמאל היה מזל גדול כאשר רבין הסכים לאמץ את הסכמי אוסלו, שכן לרבין היתה הילה של בטחוניסט ואם הוא תומך באוסלו, סימן שזה פיתרון תקף גם מבחינה בטחונית. לפיכך, הוא נתפס כמנהיג שאין לו תחליף ואם הוא ייעלם כתוצאה מרצח או הפסד בבחירות לא ניתן יהיה להמשיך ביישום הסכמי אוסלו. נתניהו נחשב אף הוא כמנהיג שאין לו תחליף ורק לו יש שפה משותפת עם טראמפ המאפשר לישראל לספח את בקעת הירדן ואת כל הישובים היהודיים ביהודה ושומרון. יש כיום חלון הזדמנויות של מספר חודשים שרק בו ניתן יהיה לספח כי בנובמבר טראמפ עלול להתחלף בנשיא דמוקרטי שלא יישם את עיסקת המאה או שטראמפ עצמו עלול לחזור בו משיקולים שונים אחרי שיבטיח את כהונתו השניה. לכן, יש לעשות הכל (כולל רצח?) למנוע את הסיפוח עד נובמבר 2020. רבין ונתניהו אותרגו כמשיחים ונביאים בעיני אוהדיהם וכמשיחי ונביאי שקר בעיני מתנגדיהם. ולכן, הפוגעים בהם עוברים או לא עוברים על הצו של </w:t>
      </w:r>
      <w:r w:rsidRPr="0038121C">
        <w:rPr>
          <w:color w:val="202122"/>
          <w:shd w:val="clear" w:color="auto" w:fill="FFFFFF"/>
          <w:rtl/>
        </w:rPr>
        <w:t>"אַל תִּגְּעוּ בִמְשִׁיחָי וְלִנְבִיאַי אַל תָּרֵעוּ</w:t>
      </w:r>
      <w:r w:rsidRPr="0038121C">
        <w:rPr>
          <w:rtl/>
        </w:rPr>
        <w:t>"</w:t>
      </w:r>
      <w:r>
        <w:rPr>
          <w:rFonts w:hint="cs"/>
          <w:rtl/>
        </w:rPr>
        <w:t xml:space="preserve"> (תהילים, קה, טו), תלוי בעיני המתבונן...</w:t>
      </w:r>
    </w:p>
    <w:p w:rsidR="00433090" w:rsidRPr="0038121C" w:rsidRDefault="00433090" w:rsidP="00433090">
      <w:pPr>
        <w:pStyle w:val="Style1"/>
        <w:rPr>
          <w:color w:val="000000" w:themeColor="text1"/>
          <w:rtl/>
        </w:rPr>
      </w:pPr>
      <w:r>
        <w:rPr>
          <w:rFonts w:hint="cs"/>
          <w:b/>
          <w:bCs/>
          <w:color w:val="000000" w:themeColor="text1"/>
          <w:rtl/>
        </w:rPr>
        <w:t>רבין ונתניהו אינם לגיטימיים כי "גנבו" את השלטון</w:t>
      </w:r>
    </w:p>
    <w:p w:rsidR="00433090" w:rsidRDefault="00433090" w:rsidP="00433090">
      <w:pPr>
        <w:rPr>
          <w:rtl/>
        </w:rPr>
      </w:pPr>
      <w:r>
        <w:rPr>
          <w:rFonts w:hint="cs"/>
          <w:rtl/>
        </w:rPr>
        <w:t>לרבין היה רוב בכנסת יחד עם העבודה, מרצ וש"ס רק עד חתימת הסכמי אוסלו א' בספטמבר 1993. מיד לאחר החתימה פרשה ש"ס וממשלת רבין הפכה לממשלת מיעוט עם 56 מדנטים (44 עבודה, 12 מרצ) בתמיכה מבחוץ של המפלגות הערביות (3 חד"ש, 2 מד"ע). כן, היו ימים ולמפלגות הערביות היו רק 5 מדנטים לעומת 15 כיום. גם למפלגות החרדיות היו רק 10 מנדטים (6 ש"ס, 4 יהדות התורה) לעומת 16 כיום. זה קרה במהלך חצי יובל, כאשר המגמות הצנטריפוגליות של ארבעת השבטים הולכות ומקצינות את השסע בעם. חוגי הימין טענו שממשלת רבין אינה לגיטימית כי היא נסמכת על מפלגות ערביות שהן עושות דברם של ההנהגה הפלשתינאית. בינואר 1995 הצטרפו לממשלה 3 פורשי צומת של רפול וגם זה נתפס כצעד לא לגיטימי בעיני הימניים שהצביעו לרפול ולפתע ראו כיצד קולותיהם עוברים לשמאל. אבל גם עם 3 העריקים הגיע שיעור התמיכה רק ל- 59 ולא היה לממשלה "רוב יהודי" שנחשב בעיני חוגי הימין לרוב שדרוש על מנת להעביר החלטות הרות גורל לא"י, כהסכמי אוסלו ב'.</w:t>
      </w:r>
    </w:p>
    <w:p w:rsidR="00433090" w:rsidRDefault="00433090" w:rsidP="00433090">
      <w:pPr>
        <w:rPr>
          <w:rtl/>
        </w:rPr>
      </w:pPr>
      <w:r>
        <w:rPr>
          <w:rFonts w:hint="cs"/>
          <w:rtl/>
        </w:rPr>
        <w:t>חלפו 25 שנים ובמקריות מצמררת אנחנו נמצאים שוב עם גוש של ימין של נתניהו המונה 59 שאינו רוב. ואיך נתניהו מצליח להקים ממשלה? על ידי עריקת מחצית של כחול לבן בראשות גנץ ואשכנזי שהבטיחו בשבועת צופים שלעולם לא יישבו בממשלת נתניהו. אמנם לממשלה יש כיום רוב מוצק של 73, למרות שחלק מימינה עבר לאופוזיציה, אבל הממשלה אינה נחשבת כלגיטימית בעיני חוגי שמאל ומרכז שהצביעו נגד נתניהו וגנבו את קולם. לכן, כל החלטה שתקבל הממשלה הזאת אינה מקובלת עליהם ובראשן החלטת הסיפוח, כמו שהחלטות ממשלת רבין לא היו מקובלות על אנשי הימין ובראשן הסכמי אוסלו. מה שאירוני בכל הסיפור הוא איך אושיות השמאל שאתרגו את ש"ס ואת עריקי רפול כשחברו לרבין מתקוממים נגד הפליק פלאק של גנץ. הם גם דורשים לחקור מי היה מעוניין להפיל את אולמרט בגלל שרצה להשיג הסדר קבע לפתרון הסכסוך, אבל מתריעים נגד נתניהו שדורש לחקור את אלה שמנסים להפיל אותו ולמנוע את הסיפוח וטירפוד חזון 2 מדינות.</w:t>
      </w:r>
      <w:r w:rsidRPr="00640DB8">
        <w:rPr>
          <w:rFonts w:hint="cs"/>
          <w:rtl/>
        </w:rPr>
        <w:t xml:space="preserve"> </w:t>
      </w:r>
      <w:r>
        <w:rPr>
          <w:rFonts w:hint="cs"/>
          <w:rtl/>
        </w:rPr>
        <w:t xml:space="preserve">אין גבול למוסר הכפול ולצביעות. </w:t>
      </w:r>
    </w:p>
    <w:p w:rsidR="00433090" w:rsidRPr="0038121C" w:rsidRDefault="00433090" w:rsidP="00433090">
      <w:pPr>
        <w:rPr>
          <w:b/>
          <w:bCs/>
          <w:rtl/>
        </w:rPr>
      </w:pPr>
      <w:r>
        <w:rPr>
          <w:rFonts w:hint="cs"/>
          <w:b/>
          <w:bCs/>
          <w:rtl/>
        </w:rPr>
        <w:lastRenderedPageBreak/>
        <w:t>תחושת היאוש הנורא של המאוכזבים מאוסלו ומהסיפוח</w:t>
      </w:r>
    </w:p>
    <w:p w:rsidR="00433090" w:rsidRPr="00433090" w:rsidRDefault="00433090" w:rsidP="00433090">
      <w:pPr>
        <w:pStyle w:val="Style3"/>
        <w:rPr>
          <w:rtl/>
        </w:rPr>
      </w:pPr>
      <w:r>
        <w:rPr>
          <w:rFonts w:hint="cs"/>
          <w:rtl/>
        </w:rPr>
        <w:t xml:space="preserve">ההחלטה לרצוח מנהיג באה רק כתוצאה מתחושת יאוש נורא. מי מאיתנו שזכו ללמוד את יוליוס קיסר של שיקספיר עקבו מקרוב איך גמלה בליבם של הקושרים ברוטוס, קסיוס, קסקא ואחרים. אלה סברו שהם המייצגים האמיתיים של הרומאים, רק הם יכולים להציל את האומה מהעריץ </w:t>
      </w:r>
      <w:r>
        <w:rPr>
          <w:rtl/>
        </w:rPr>
        <w:t>–</w:t>
      </w:r>
      <w:r>
        <w:rPr>
          <w:rFonts w:hint="cs"/>
          <w:rtl/>
        </w:rPr>
        <w:t xml:space="preserve"> יוליוס קיסר. ב- 1995 עבור יגאל עמיר ואחרים העריץ הוא רבין. ב- 2020 הקיסר הוא נתניהו עבור רוצחים פוטנציאליים מחוגי השמאל הקיצוני, אך ייתכן גם ערבים קיצוניים, או דווקא חוגי ימין קיצוני שלא מוכנים לשום מדינה פלשתינאית, גם לא מדינה "נכה", מפורזת  ומתנגדת לטרור כמו בתוכנית טראמפ. לדעתי, הסיכון הגדול ביותר נמצא דווקא בחוגי שמאל קיצוני, כי הסיפוח בנפשם.</w:t>
      </w:r>
    </w:p>
    <w:p w:rsidR="00433090" w:rsidRPr="00777C7A" w:rsidRDefault="00433090" w:rsidP="00433090">
      <w:pPr>
        <w:rPr>
          <w:b/>
          <w:bCs/>
          <w:rtl/>
        </w:rPr>
      </w:pPr>
      <w:r>
        <w:rPr>
          <w:rFonts w:hint="cs"/>
          <w:b/>
          <w:bCs/>
          <w:rtl/>
        </w:rPr>
        <w:t>רבין ונתניהו הם המנהיגם הכי שנואים בתולדות ישראל בתמונת ראי</w:t>
      </w:r>
    </w:p>
    <w:p w:rsidR="00433090" w:rsidRDefault="00433090" w:rsidP="00433090">
      <w:pPr>
        <w:rPr>
          <w:rtl/>
        </w:rPr>
      </w:pPr>
      <w:r>
        <w:rPr>
          <w:rFonts w:hint="cs"/>
          <w:rtl/>
        </w:rPr>
        <w:t>הזקנים בקרבנו זוכרים היטב את האווירה ששררה בישראל בשנת 1995. רבין היה המנהיג הכי שנוא על חצי העם. הוא נחשב לעוכר ישראל, ציירו אותו עם כאפיה ובמדי אס. אס. נאמרו עליו דברים נוראים. חלפו 25 שנה ונתניהו הוא המנהיג הכי שנוא על חצי העם. הוא נחשב לעוכר ישראל, הוא אשם א פריורי כי הוא מתחמק מהמשפט, חשדות לכאורה הם פסק דין חלוט ללא שום ספק בעיני רבים מחוגי השמאל. מאתרגים את שומרי הסף ולא חשוב באילו אמצעים הם משתמשים להשיג את העדויות, לשכנע עדי מדינה להאשים את נתניהו. מאידך, ההשתלחות של נתניהו והליכוד כנגד שומרי הסף יצרה שנאה תהומית כלפי נתניהו, במיוחד בקרב חוגי שמאל ומתנגדים לשחיתות.</w:t>
      </w:r>
    </w:p>
    <w:p w:rsidR="00433090" w:rsidRPr="00777C7A" w:rsidRDefault="00433090" w:rsidP="00433090">
      <w:pPr>
        <w:rPr>
          <w:b/>
          <w:bCs/>
          <w:rtl/>
        </w:rPr>
      </w:pPr>
      <w:r>
        <w:rPr>
          <w:rFonts w:hint="cs"/>
          <w:b/>
          <w:bCs/>
          <w:rtl/>
        </w:rPr>
        <w:t>טון הדיבור הבוטה של רבין ונתניהו</w:t>
      </w:r>
    </w:p>
    <w:p w:rsidR="00433090" w:rsidRDefault="00433090" w:rsidP="00433090">
      <w:pPr>
        <w:rPr>
          <w:rtl/>
        </w:rPr>
      </w:pPr>
      <w:r>
        <w:rPr>
          <w:rFonts w:hint="cs"/>
          <w:rtl/>
        </w:rPr>
        <w:t>השונאים של רבין ונתניהו שנאו אותם בין היתר גם בגלל טון הדיבור המתריס והבוטה במיוחד כלפי היריבים, הזלזול בהם, היהירות של ראשי הממשלה. נתניהו ורבין הם לא הפודל של אף אחד, הם ותיקי קרבות, שניהם בשנות השבעים לחייהם. הם לא מכילים כמו ריבלין או שטייניץ. הם מוציאים את היריבים מהכלים. יש להם אישיות דומיננטית, לא רופסת. רבין אומר על המתיישבים שהם יכולים להסתובב כמו פרופלור, שאין שום בסיס להבנה ביניהם כי הם מכנים אותו בוגד. הוא טוען שגוש אמונים ממיט אסון על ישראל, שהוא סרטן לרקמה החברתית-דמוקרטית של ישראל, תופעה חמורה ביותר, סרטן בגופה של הדמוקטריה הישראלית, ועוד ועוד.</w:t>
      </w:r>
    </w:p>
    <w:p w:rsidR="00433090" w:rsidRDefault="00433090" w:rsidP="00433090">
      <w:pPr>
        <w:rPr>
          <w:rtl/>
        </w:rPr>
      </w:pPr>
      <w:r>
        <w:rPr>
          <w:rFonts w:hint="cs"/>
          <w:rtl/>
        </w:rPr>
        <w:t xml:space="preserve">ואילו נתניהו רואה איום על הליכוד בכל דבר. 'המפגינים ברוטשילד, במימון הקרן החדשה, מעונינים רק להחליף אותו בממשלת שמאל'. צחוק הגורל שמנהיג ההפגנות ברוטשילד איציק שמולי חבר בממשלתו... אבל זה עוד מגביר את רף היאוש של הרוצח הפוטנציאלי. ניתן לקנות את כולם אבל לא אותו, הוא ישים לזה סוף אחת ולתמיד. נתניהו חוזר על שקריו עוד ועוד וחצי מהעם מאמינים לו. הוא אומר "מערכת המשפט חברה לעיתונאים ולגורמי שמאל כדי להפיל אותי" ומאמינים לו. צחוק הגורל שאם נתניהו יירצח על ידי איש שמאל זו תהיה ההוכחה האולטימטיבית שהוא צדק בהאשמותיו. נתניהו לועג לברק וקורא לו "איש ישן עם זקן חדש", הוא לועג ל"סמולנים", לא סופר אף אחד. אבל הוא גם אומר דברים שהם כפירה בעיקר באמונתו של איש שמאל פונדמנטליסט: "הכלכלה שלנו היא איש רזה הנושא עליו איש שמן." "שואלים אותי אם לעד נחיה על חרבנו </w:t>
      </w:r>
      <w:r>
        <w:rPr>
          <w:rtl/>
        </w:rPr>
        <w:t>–</w:t>
      </w:r>
      <w:r>
        <w:rPr>
          <w:rFonts w:hint="cs"/>
          <w:rtl/>
        </w:rPr>
        <w:t xml:space="preserve"> כן." (אוקטובר 2015). בכך הוא מצדיק את רצח מדינת הרווחה, את הכיבוש ודיכוי העם הפלשתינאי </w:t>
      </w:r>
      <w:r>
        <w:rPr>
          <w:rtl/>
        </w:rPr>
        <w:t>–</w:t>
      </w:r>
      <w:r>
        <w:rPr>
          <w:rFonts w:hint="cs"/>
          <w:rtl/>
        </w:rPr>
        <w:t xml:space="preserve"> שתי אבני היסוד של המשנה השמאלנית.</w:t>
      </w:r>
    </w:p>
    <w:p w:rsidR="00433090" w:rsidRPr="00C2372D" w:rsidRDefault="00433090" w:rsidP="00433090">
      <w:pPr>
        <w:rPr>
          <w:b/>
          <w:bCs/>
          <w:rtl/>
        </w:rPr>
      </w:pPr>
      <w:r>
        <w:rPr>
          <w:rFonts w:hint="cs"/>
          <w:b/>
          <w:bCs/>
          <w:rtl/>
        </w:rPr>
        <w:t>דמוקרטיה על תנאי מימין ומשמאל</w:t>
      </w:r>
    </w:p>
    <w:p w:rsidR="00433090" w:rsidRDefault="00433090" w:rsidP="00433090">
      <w:pPr>
        <w:rPr>
          <w:rtl/>
        </w:rPr>
      </w:pPr>
      <w:r>
        <w:rPr>
          <w:rFonts w:hint="cs"/>
          <w:rtl/>
        </w:rPr>
        <w:t xml:space="preserve">בשנתיים האחרונות חצה נתניהו את הרוביקון (התייחסתי קודם להקבלה בינו ובין יוליוס קיסר) כשהחליט ללכת לבחירות בסוף 2018 בשביל להימנע מהמשפט שלו. מאז ישראל נמצאת במצב של דמוקרטיה על תנאי </w:t>
      </w:r>
      <w:r>
        <w:rPr>
          <w:rtl/>
        </w:rPr>
        <w:t>–</w:t>
      </w:r>
      <w:r>
        <w:rPr>
          <w:rFonts w:hint="cs"/>
          <w:rtl/>
        </w:rPr>
        <w:t xml:space="preserve"> בין אם זה בממשלות מעבר ספק חוקיות במשך שלוש מערכות בחירות ובין אם כשבחסות מגיפת הקורונה מטילים תקנות דרקוניות ומאיימים על הציבור במגיפה כמו השפעת הספרדית שגבתה עשרות מיליוני קורבנות או אף מרחיקים עד המגיפה השחורה מימי הביניים. אמון על דוקטרינת ההלם של מורו ורבו מילטון פרידמן, יועצו ויועץ פינושה, ריגן ות'אצ'ר, נתניהו לא נרתע מכל תכסיס על מנת להלך אימים על העם ועל גנץ ולשכנע אותו להצטרף לממשלה בחסות הקורונה. עד אז הוא לא מאפשר לכנסת להתכנס, לבחור יושב ראש, או להקים ממשלה אלטרנטיבית. דמוקרטיה היא טובה רק אם נתניהו נבחר ונמלט מהכלא. עד אז הוא מוכן שישראל תשקע בגרעונות של עשרות מילירדים, שתהיה אבטלה המונית, שהעוני והפערים יעמיקו, תמות נפשי עם פלישתים, אחרי המבול, כי המדינה זה אני. הרוצח הפוטנציאלי מרגיש מאוים על ידי המצב כי כלום לא עוזר. בבחירות דמוקרטיות השמאל נמחק מהמפה. </w:t>
      </w:r>
    </w:p>
    <w:p w:rsidR="00433090" w:rsidRDefault="00433090" w:rsidP="00433090">
      <w:pPr>
        <w:rPr>
          <w:rtl/>
        </w:rPr>
      </w:pPr>
      <w:r>
        <w:rPr>
          <w:rFonts w:hint="cs"/>
          <w:rtl/>
        </w:rPr>
        <w:t xml:space="preserve">למעלה מ- 90% מהעם לא מאמינים בפתרון שתי המדינות כפי שהשמאל מאמין (חזרה כמעט מלאה לגבולות 67, עקירה של מאות אלפי מתנחלים, כינון מדינה פלשתינאית בגדה ובעזה). כשנכשל בקלפי, השמאל הרדיקלי העביר את זירת המאבק לאירופה ולארצות הברית, למוסדות האו"ם, לקמפוסים, לעיתונות הבינלאומית, לממשלות האיחוד </w:t>
      </w:r>
      <w:r>
        <w:rPr>
          <w:rFonts w:hint="cs"/>
          <w:rtl/>
        </w:rPr>
        <w:lastRenderedPageBreak/>
        <w:t>האירופי, לאקדמיה האמריקאית. הם מנהלים מסע השחרה חסר תקדים לישראל, במיוחד למדיניות ישראל בשטחים ובראש וראשונה לדמוניזציה של נתניהו. נתניהו מצטייר כמנהיג פשיסט, נאצי, טובח ילדים, לא אנושי וברגע שמתארים אדם כלא אנושי הרי שממילא הוא בן מוות. הזורע רוח קוצר סופה ומי שטובח ילדים חסרי ישע ומצווה לירות על עשרות אלפי מפגינים תמימים שמשום מה רוצים לפרוץ את הגדר ולפלוש לישראל בצעדות השיבה, הוא בן מוות. אם הם לא אומרים זאת במפורש, יכול מאן דהוא להסיק זאת, בדיוק כפי שיגאל עמיר הסיק שיש דין רודף נגד רבין. רצונך לדעת מי יהיה הרוצח של ראש הממשלה, תקשיב היטב מה אומרים עליו מתנגדיו, עד כמה הם משחירים אותו, מתארים אותו כאונטרמענטש, תת אדם, כנאצי. רבין נאצי? נתניהו הוא הוא הנאצי בעיני הרוצח.</w:t>
      </w:r>
    </w:p>
    <w:p w:rsidR="00433090" w:rsidRDefault="00433090" w:rsidP="00433090">
      <w:pPr>
        <w:rPr>
          <w:rtl/>
        </w:rPr>
      </w:pPr>
      <w:r>
        <w:rPr>
          <w:rFonts w:hint="cs"/>
          <w:rtl/>
        </w:rPr>
        <w:t xml:space="preserve">ננסה להבין את נתניהו ואת 50% מהעם שחושבים שבאמת ובתמים טופלים בנתניהו אשמות שווא על מנת להדיח ראש ממשלה מכהן ולא לאפשר לימין להמשיך בשלטון ולבצע את הסיפוח המיוחל שעכשיו יש שעת רצון יחידה במינה לבצע זאת. אני אישית סבור שבפריזמה האתית שלי נתניהו אשם, למרות שההאשמות נגדו אינן אשמות שוחד מובהקות, שזאת שערוריה שלא בודקים את פרשות המניות והצוללות שהן הרבה יותר חמורות, ואם נתניהו יימצא אשם בהן תהיה בכך הוכחה חד משמעית לשוחד ושחיתות. מכל מקום, בעיני הרוצח הפוטנציאלי: 'נתניהו הוא אסיר נמלט שחומק בכל פעם ממשפטו. אם הוא ייעלם השמאל יוכל סוף סוף לחזור לימי גדולתו כי רק נתניהו משסה נגדו. כל העם נפשות טועות שנופלות ברשתו של הרב קוסם נתניהו ואם לא מצליחים להפיל אותו בקלפי, בזירה הבינלאומית, במשפטים, נותרה רק דרך אחת </w:t>
      </w:r>
      <w:r>
        <w:rPr>
          <w:rtl/>
        </w:rPr>
        <w:t>–</w:t>
      </w:r>
      <w:r>
        <w:rPr>
          <w:rFonts w:hint="cs"/>
          <w:rtl/>
        </w:rPr>
        <w:t xml:space="preserve"> לרצוח אותו, על מנת להחזיר עטרה ליושנה ובא לציון גואל.'</w:t>
      </w:r>
    </w:p>
    <w:p w:rsidR="00433090" w:rsidRPr="00777C7A" w:rsidRDefault="00433090" w:rsidP="00433090">
      <w:pPr>
        <w:rPr>
          <w:b/>
          <w:bCs/>
          <w:rtl/>
        </w:rPr>
      </w:pPr>
      <w:r>
        <w:rPr>
          <w:rFonts w:hint="cs"/>
          <w:b/>
          <w:bCs/>
          <w:rtl/>
        </w:rPr>
        <w:t>הכל גלוי, צריך רק לקרוא, לשמוע ולנתח</w:t>
      </w:r>
    </w:p>
    <w:p w:rsidR="00433090" w:rsidRDefault="00433090" w:rsidP="00433090">
      <w:pPr>
        <w:rPr>
          <w:rtl/>
        </w:rPr>
      </w:pPr>
      <w:r>
        <w:rPr>
          <w:rFonts w:hint="cs"/>
          <w:rtl/>
        </w:rPr>
        <w:t xml:space="preserve">נאמר הרבה על חסידי קונספציה. כך היה סבור השב"כ שלא ייתכן שיהודי ירצח ראש ממשלה ורבין נרצח בקלות יחסית. כך היה סבור אמ"ן שלא ייתכן שמצרים וסוריה יפתחו במלחמה ערב יום כיפור ולא התכוננו. כך סבורים רבים שאין אפשרות שאיש שמאל ינסה לרצוח את נתניהו. יש איומים על חייו, על חיי אשתו ובנו. נתניהו מתלונן במשטרה, אך לא בטוח שלוקחים את האיומים ברצינות. המצב כיום הוא בדיוק כפי שהיה ערב רציחתו של רבין, כי גם אז היו איומים על חייו. אבל מספיק לקרוא את הפרסומים של אנשי שמאל על מרי אזרחי, להבין את תחושת היאוש שלהם מהמצב כדי להבין שהוא עלול לדחוף אותם למצבים קיצוניים אחרי שנואשו מכל האמצעים האחרים </w:t>
      </w:r>
      <w:r>
        <w:rPr>
          <w:rtl/>
        </w:rPr>
        <w:t>–</w:t>
      </w:r>
      <w:r>
        <w:rPr>
          <w:rFonts w:hint="cs"/>
          <w:rtl/>
        </w:rPr>
        <w:t xml:space="preserve"> החוקיים והציבוריים: 'נשאר אולי רק להיזדקק לאמצעים אלימים על מנת להשיג את רצונם. כל אמצעי טוב על מנת להיפטר מהפושע, הדיקטטור, רוצח הילדים, התאב לסיפוח, המשסה והמפלג, המשחית והרב קוסם הכל יכול.' </w:t>
      </w:r>
    </w:p>
    <w:p w:rsidR="00D036FA" w:rsidRPr="00D036FA" w:rsidRDefault="00433090" w:rsidP="00D036FA">
      <w:pPr>
        <w:rPr>
          <w:i/>
          <w:rtl/>
        </w:rPr>
      </w:pPr>
      <w:r>
        <w:rPr>
          <w:rFonts w:hint="cs"/>
          <w:rtl/>
        </w:rPr>
        <w:t xml:space="preserve">צריך לדעת לקרוא את הספרים, המאמרים, הנאומים, המצדיקים התנגדות פסיבית, אמצעים אלימים מוגבלים. לא קוראים בפירוש למרד כי יודעים שבזאת עוברים על החוק, אבל רומזים, מצביעים על חוסר התוחלת של האמצעים החוקיים, בדיוק כמו שהרבנים ואושיות הימין לפני חצי יובל לא קראו לרצח רבין, טענו רק שיש להדיח אותו בכל תנאי. 'בית המשפט הוא מגן הדמוקרטיה כל עוד שאנחנו אנשי השמאל ממנים שופטים משלנו. ברגע שאנשי ימין ממנים שופטים מהימין זה כבר לא לגיטימי, כי הרי בתי המשפט, העיתונות, הטלוויזיה, התיאטרונים, הסרטים הם הלטיפונדות שלנו, של השמאל, וכל ניסיון להשתלט עליהם הוא לא דמוקרטי. אנחנו הרי הדמוקרטים היחידים, המדינה זה אנחנו, אבל נאשים את נתניהו שהוא לואי ה- </w:t>
      </w:r>
      <w:r>
        <w:rPr>
          <w:rFonts w:hint="cs"/>
        </w:rPr>
        <w:t>X</w:t>
      </w:r>
      <w:r>
        <w:rPr>
          <w:rFonts w:hint="cs"/>
          <w:iCs/>
        </w:rPr>
        <w:t>IV</w:t>
      </w:r>
      <w:r>
        <w:rPr>
          <w:rFonts w:hint="cs"/>
          <w:iCs/>
          <w:rtl/>
        </w:rPr>
        <w:t xml:space="preserve"> </w:t>
      </w:r>
      <w:r>
        <w:rPr>
          <w:rFonts w:hint="cs"/>
          <w:i/>
          <w:rtl/>
        </w:rPr>
        <w:t>שאומר שהמדינה זה אני. הצדק הוא אבסולוטי כל עוד הוא שמאלני, כי הגדרתית כל אנשי הימין טועים, בבונים, מטפסים על עצים, מזרחים, פרימיטיבים, לא משלנו.'</w:t>
      </w:r>
    </w:p>
    <w:p w:rsidR="00433090" w:rsidRPr="00777C7A" w:rsidRDefault="00433090" w:rsidP="00433090">
      <w:pPr>
        <w:rPr>
          <w:b/>
          <w:bCs/>
          <w:rtl/>
        </w:rPr>
      </w:pPr>
      <w:r>
        <w:rPr>
          <w:rFonts w:hint="cs"/>
          <w:b/>
          <w:bCs/>
          <w:rtl/>
        </w:rPr>
        <w:t xml:space="preserve">מי המרוויחים מרצח ראש הממשלה </w:t>
      </w:r>
      <w:r>
        <w:rPr>
          <w:b/>
          <w:bCs/>
          <w:rtl/>
        </w:rPr>
        <w:t>–</w:t>
      </w:r>
      <w:r>
        <w:rPr>
          <w:rFonts w:hint="cs"/>
          <w:b/>
          <w:bCs/>
          <w:rtl/>
        </w:rPr>
        <w:t xml:space="preserve"> הרצחת וגם ירשת?</w:t>
      </w:r>
    </w:p>
    <w:p w:rsidR="00433090" w:rsidRDefault="00433090" w:rsidP="00433090">
      <w:pPr>
        <w:rPr>
          <w:rtl/>
        </w:rPr>
      </w:pPr>
      <w:r>
        <w:rPr>
          <w:rFonts w:hint="cs"/>
          <w:rtl/>
        </w:rPr>
        <w:t xml:space="preserve">רצח רבין היווה טראומה נוראה בעיני אושיות השמאל. מאז כוחם הולך ופוחת ולמעט תקופה קצרה של שלטון ברק במשך פחות משנתיים הימין בשלטון. אמנם הם מנסים לאתרג מושחתים מהימין כמו אולמרט ושרון שביצעו את מדיניות היונים, בנסיגות חד צדדיות בפועל או בתכנון, אבל הפעם נתקלו באגוז קשה לפיצוח. נתניהו שגם הוא מושחת לטענתם לא מוכן לבצע את מדיניותם כדי להימלט מאימת הדין. אדרבא הוא כופר באשמה וממשיך ברצונו לספח. זהו מעשה איום ונורא מבחינתם שאיש המואשם על ידם ברצח רבין, כי הוא עמד על המרפסת, הסית והדיח, יירש את רבין ובכך ייהנה מהרצח, כשהוא ביצע בדיוק ההיפך ממשנת רבין, עצר את אוסלו, ומדכא את הפלשתינאים המסכנים. אושיות השמאל מאמצים את הנרטיב הפלשתינאי כמעט כלשונו, מאתרגים ומבינים את אבו מאזן והחמאס, כשהם מתאבלים על כל קורבן פלשתינאי שנהרג מהפצצות צה"ל אחרי שיורים עלינו אלפי טילים ועל כל ברך שבורה של מאות מצועדי השיבה שרוצים לפלוש לישראל הריבונית ולטבוח בנו. הרוצח הפוטנציאלי עלול לחשוב: "כמעט, כמעט, היינו עושים שלום עם הפלשתינאים, אלמלי רצחו את רבין, ומי אשם ברצח </w:t>
      </w:r>
      <w:r>
        <w:rPr>
          <w:rtl/>
        </w:rPr>
        <w:t>–</w:t>
      </w:r>
      <w:r>
        <w:rPr>
          <w:rFonts w:hint="cs"/>
          <w:rtl/>
        </w:rPr>
        <w:t xml:space="preserve"> נתניהו. על כן יש דין רודף עליו וכל דבר לגיטימי על מנת להדיחו מהשלטון. כמו שהימין הרוויח מרצח רבין ועלה לשלטון, כך השמאל ירוויח מרצח נתניהו ויבוא הקץ לכוונות הסיפוח. על דאטפת אטפוך וסוף מטיפיך יטופון ואם נתניהו יירצח יהיה בזה צדק היסטורי..."</w:t>
      </w:r>
    </w:p>
    <w:p w:rsidR="00433090" w:rsidRPr="00C2372D" w:rsidRDefault="00433090" w:rsidP="00433090">
      <w:pPr>
        <w:rPr>
          <w:b/>
          <w:bCs/>
          <w:rtl/>
        </w:rPr>
      </w:pPr>
      <w:r w:rsidRPr="00C2372D">
        <w:rPr>
          <w:rFonts w:hint="cs"/>
          <w:b/>
          <w:bCs/>
          <w:rtl/>
        </w:rPr>
        <w:lastRenderedPageBreak/>
        <w:t>הפרופיל של רוצח ראש הממשלה</w:t>
      </w:r>
    </w:p>
    <w:p w:rsidR="00433090" w:rsidRDefault="00433090" w:rsidP="00433090">
      <w:pPr>
        <w:rPr>
          <w:rtl/>
        </w:rPr>
      </w:pPr>
      <w:r>
        <w:rPr>
          <w:rFonts w:hint="cs"/>
          <w:rtl/>
        </w:rPr>
        <w:t>בשעה שהיה די ברור שהרוצח הפוטנציאלי של רבין לא יהיה רבי או מנהיג של הליכוד, אלא איש צעיר פאנאטי המוסת על ידם, לאו דווקא לרצוח אלא על ידי דמוניזציה של ראש הממשלה, הרי שהרוצח הפוטנציאלי של נתניהו לא נראה לי שיהיה צעיר, קודם כל כי לא נותרו כמעט צעירים שמאלנים ובוודאי שאינם פאנאטים כל כך. סביר יותר שהרוצח הפוטנציאלי יהיה זקן, בסוף חייו, שאין לו מה להפסיד, שהבידוד בקורונה העכיר את שלוותו, הקצין את החוויות הטראומטיות שלו בגלל גילו המתקדם, שמקצין כל מגרעת. הרוצח זוכר ימים טובים כאשר השמאל שלט ברמה, כאשר הכל היה טוב, לא היו בשלטון הפשיסטים של אלטלנה, לא שלטו בנו המזרחים המטפסים על העצים, הנאנדרטלים, מנשקי הקמעות. כולם היו אנשי תרבות, קראו הארץ, היו אתיים ולא מושחתים כמו נתניהו וחבורתו, שהיה שלום עם הערבים. לעזאזל העובדות שמפא"י היא המולדת של השחיתות, שהיא נהגה גזענות מוסדית, הדרת מזרחים, חרות ומק"י, שהיתה דיקטטורה דה פקטו, אפליה וגזענות. שהשלום עם הערבים כביכול היה מלווה בהתקפות טרור נוראיות, בפיגועי רצח המוניים, שבגין הוא זה שעשה את השלום היחיד עם מדינה ערבית, כי השלום עם ירדן היה קיים דה פקטו כבר מאז ספטמבר השחור. הזקן עושה אידיאליזציה של העבר ולכן ההווה נראה לו איום ונורא. הוא חי במציאות מדומה ומשוכנע שהוא יקנה את מקומו בהסטוריה על ידי הרצח. אם כי, כאמור, אין להוציא מכלל אפשרות שהרוצח יהיה ערבי או משיחי פאנאטי שמתנגד לתוכנית טראמפ הפשרנית.</w:t>
      </w:r>
    </w:p>
    <w:p w:rsidR="00433090" w:rsidRPr="00777C7A" w:rsidRDefault="00433090" w:rsidP="00433090">
      <w:pPr>
        <w:rPr>
          <w:rtl/>
        </w:rPr>
      </w:pPr>
      <w:r>
        <w:rPr>
          <w:rFonts w:hint="cs"/>
          <w:b/>
          <w:bCs/>
          <w:rtl/>
        </w:rPr>
        <w:t>התסריט אם נתניהו יירצח</w:t>
      </w:r>
    </w:p>
    <w:p w:rsidR="00433090" w:rsidRDefault="00433090" w:rsidP="00433090">
      <w:pPr>
        <w:rPr>
          <w:rtl/>
        </w:rPr>
      </w:pPr>
      <w:r>
        <w:rPr>
          <w:rFonts w:hint="cs"/>
          <w:rtl/>
        </w:rPr>
        <w:t xml:space="preserve">הסכנה שיהיה בחודשים הקרובים ניסיון לרצוח את נתניהו היא סבירה, אם בוחנים לעומק את המקבילות בין המצב כיום למצב שהיה ערב רציחת רבין לפני חצי יובל ב- 1995. אם הרוצח יבצע זממו, גנץ יירש אותו כראש ממשלה על פי ההסכם להרכבת הממשלה. ומכאן הקרקע פוריה לשלל תיאוריות קונספירציה שאת הרצח הזמין גנץ על מנת להיות ראש ממשלה כי הוא לא האמין שנתניהו יבצע את חלקו בהסכם ויפרוש בתום 18 חודש. וזה יישמע די הגיוני, כי הרי תמיד האשימו את גנץ שהוא "סמולן", שהשמאלנים איתרגו את גנץ, "אז הוא חבר עם יסודות רדיקלים ואם לא אמר להם מפורשות הרי נתן להם להבין שהדרך היחידה לעצור את נתניהו ואת הסיפוח האמיננטי היא בהירצחו. גנץ יחזיר את השמאל לשלטון, יעצור את הסיפוח, "יבער" את השחיתות ויסוג מהשטחים." </w:t>
      </w:r>
    </w:p>
    <w:p w:rsidR="00433090" w:rsidRDefault="00433090" w:rsidP="003214B0">
      <w:pPr>
        <w:rPr>
          <w:rtl/>
        </w:rPr>
      </w:pPr>
      <w:r>
        <w:rPr>
          <w:rFonts w:hint="cs"/>
          <w:rtl/>
        </w:rPr>
        <w:t>אני סבור כי הגרעין הקשה של הימין, המשיחיים והמתנחלים לא יתנו בשום פנים ואופן לגנץ "לרצוח ולרשת" את נתניהו. מכאן יפרוץ משבר חוקתי, אידיאולוגי וערכי שעלול להדרדר למלחמת אזרחים. העצבים ממילא חשופים בעקבות האבטלה ההמונית, המשבר הכלכלי, הטראומה של הקורונה, השיסוי ההדדי, ההשתלטות של החרדים הרוצים להפוך את החילונים לחוטבי עצים ושואבי מים על מנת שהם ימשיכו להמית עצמם באוהלה של תורה, לא לעבוד ולא לשרת בצבא או בשירות לאומי. הערבים עלולים לעשות אף הם מהומות אם ימנעו מגנץ לעמוד בראש הממשלה. ממשלות העולם יעדיפו את גנץ, כי את נתניהו ממילא לא אהבו במערב אירופה. אירן, סוריה, החיזבאלה והחמאס עלולים לנצל את ההזדמנות על מנת לפתוח במלחמה כוללת נגד ישראל, דווקא כשישראל שסועה, עם ראש ממשלה לגיטימי או לא. עלול להיווצר כאוס מוחלט, מלחמת אזרחים, מלחמה טוטאלית, בגלל הרצח הנורא.</w:t>
      </w:r>
    </w:p>
    <w:p w:rsidR="00433090" w:rsidRPr="00777C7A" w:rsidRDefault="00433090" w:rsidP="00433090">
      <w:pPr>
        <w:rPr>
          <w:b/>
          <w:bCs/>
          <w:rtl/>
        </w:rPr>
      </w:pPr>
      <w:r>
        <w:rPr>
          <w:rFonts w:hint="cs"/>
          <w:b/>
          <w:bCs/>
          <w:rtl/>
        </w:rPr>
        <w:t>התסריט אם נתניהו יינצל</w:t>
      </w:r>
    </w:p>
    <w:p w:rsidR="00433090" w:rsidRDefault="00433090" w:rsidP="00433090">
      <w:pPr>
        <w:rPr>
          <w:rtl/>
        </w:rPr>
      </w:pPr>
      <w:r>
        <w:rPr>
          <w:rFonts w:hint="cs"/>
          <w:rtl/>
        </w:rPr>
        <w:t>כולם מכירים את הסיפור על פושט הרגל ששרף את העסק על מנת ליהנות מכספי הביטוח ולהימלט מפשיטת הרגל. אחרי שלמדנו מה נתניהו מסוגל לעשות כשהוא גורר אותנו לשלוש מערכות בחירות וכאשר הוא מנצל את מגיפת הקורונה על מנת להנציח את שלטונו, לא קשה לנחש מה יקרה אם נתניהו יינצל מניסיון ההתנקשות. גם אם זה יהיה ניסיון כושל מאוד או אפילו כוונה לניסיון (אני לא רוצה לחשוב על ניסיון מוזמן, כי אני לא מפליג בדמיוני כמו השמאל הקיצוני לימים "האפלים" בשנות השלושים כששרפו את הרייכסטאג), נתניהו ינצל את ההזדמנות על מנת לקחת סמכויות חירום, כפי שממילא מוענקות לו בתקנות לשעת חירום ובקרוב כחוק בגלל כביכול הקורונה, קל וחומר ניסיון לרצח. די לראות איך נהג ארדואן בטורקיה במצב דומה. זאת תהיה הזדמנות בשבילו להתפטר מכל המתנגדים משמאל ומימין, כולל להתפטר מכותב שורות אלה ומרבים כמוהו המבקרים קשות את מדיניותו. כל מי שמהווה איום פוטנציאלי יישלח לכלא. ולית מאן דפליג שנתניהו יבטל במחי יד את המשפט נגדו ויטען שזאת היתה מלכתחילה מזימה של הקושרים להדיח ראש ממשלה מכהן. כל המלחמה שלו נגד שומרי הסף תהפוך למלחמה לגיטימית כי הוא "מגן" על המשטר הדמוקרטי נגד קושרים הרוצים להשליט דיקטטורה שמאלנית. ובכך יבוא הקץ לדמוקרטיה בישראל. לכן אני באופן נחרץ נגד הפגנות אלימות ומתריע במאמר זה על סכנה מוחשית לניסיון לרצח, שימיט אסון על ישראל, בין אם הוא יצליח ובין אם הוא ייכשל. אני מאוד מקווה שמי שצריך להתמודד מול הסכנה אכן עושה זאת, אם כי לא נראה לי שבעיתונות ובמדיה ערים לסבירות הרצח על רקע כוונות הסיפוח המידי.</w:t>
      </w:r>
    </w:p>
    <w:p w:rsidR="00433090" w:rsidRPr="00C2372D" w:rsidRDefault="00433090" w:rsidP="00433090">
      <w:pPr>
        <w:rPr>
          <w:b/>
          <w:bCs/>
          <w:rtl/>
        </w:rPr>
      </w:pPr>
      <w:r>
        <w:rPr>
          <w:rFonts w:hint="cs"/>
          <w:b/>
          <w:bCs/>
          <w:rtl/>
        </w:rPr>
        <w:lastRenderedPageBreak/>
        <w:t>מבט אישי</w:t>
      </w:r>
    </w:p>
    <w:p w:rsidR="00433090" w:rsidRDefault="00433090" w:rsidP="00433090">
      <w:pPr>
        <w:rPr>
          <w:rtl/>
        </w:rPr>
      </w:pPr>
      <w:r>
        <w:rPr>
          <w:rFonts w:hint="cs"/>
          <w:rtl/>
        </w:rPr>
        <w:t>מאמר זה נכתב קודם כל כדי למנוע את האפשרות הנוראה של רצח ראש ממשלה נוסף אחרי חצי יובל. אני מאוד מקווה שמאן דהוא לא ישאב ממנו רעיונות, אלא להיפך שרשויות הביטחון לא יהיו שאננות כפי שהיו ב- 1995 ויהפכו כל אבן על מנת למנוע רצח פוליטי. אישית, אני נגד כל אלימות, אני אפילו לא משתתף בהפגנות שקטות כי אתה אף פעם לא יכול לדעת לאן תתגלגל הפגנה בגלל גורמים לא אחראים שיצטרפו אליה. יש לכבד הכרעות דמוקרטיות גם אם אינן לשביעות רצונך, גם אם גנבו לך את הקול. דרך אגב, רצה הגורל שגנבו את הקול שלי גם ב- 1995 כאשר הצבעתי לצומת של רפול והעריקים שלו איפשרו את אישור אוסלו ב', מהלך שהיה מנוגד לחלוטין להשקפת עולמי שהיא נגד הקמת מדינה פלשתינאית נוספת לירדן שבה 80% פלשתינאים. רצה הגורל וגם כיום, חצי יובל אחרי רצח רבין, שוב גנבו לי את הקול, ובעוד שהצבעתי לכחול לבן בראשות גנץ שהבטיח כי בשום תנאי לא יחבור לנתניהו 'המושחת', גנץ בגד בהבטחתו וערק לממשלת נתניהו, כגלגל חמישי ועבור תואר של חלק חלופי.</w:t>
      </w:r>
    </w:p>
    <w:p w:rsidR="00433090" w:rsidRDefault="00433090" w:rsidP="00433090">
      <w:pPr>
        <w:rPr>
          <w:rtl/>
        </w:rPr>
      </w:pPr>
      <w:r>
        <w:rPr>
          <w:rFonts w:hint="cs"/>
          <w:rtl/>
        </w:rPr>
        <w:t>בהיותי דמוקרט עד לשד עצמותי, אני מכבד את רצון הבוחר, גם אם היא לא נוחה לי, גם אם גנבו לי את הקול. בשום מקרה אין לבצע רצח כלשהו, כי שום רצח אינו מוצדק. אבל באווירה הקשה השורה באומה, השסועה והמשוסה, כשארבעת השבטים הולכים ומתרחקים במקום להתאחד, קיימת סכנה מוחשית שמאן דהוא יבחר באופציה של רצח ראש הממשלה 'כאופציה לגיטימית' להשליט את רצונו ולמנוע תהליכים שהם לדעתו לא הפיכים. אני האחרון שמאמין כי איש שמאל אינו עלול להדרדר לרצח. די אם שומעים את הפונדמנטליזם הפאנאטי שבו מדברים רבים ממנהיגיו, את תחושת ה"אלוהים עמנו", גם אם הם אתאיסטים כי הצדק עימנו לשיטתם, את האיתרוג של מנהיגים מושחתים כאולמרט ושרון, דרעי או עריקי רפול, במידה והם בעד התנתקות, הפרדה חד צדדית, נסיגה מהגדה ומהרצועה ואחרינו המבול. שלא להזכיר את משטרי השמאל הכי רצחניים בברה"מ, בסין, בקמבודיה...</w:t>
      </w:r>
    </w:p>
    <w:p w:rsidR="00433090" w:rsidRPr="00C2372D" w:rsidRDefault="00433090" w:rsidP="00433090">
      <w:pPr>
        <w:rPr>
          <w:rtl/>
        </w:rPr>
      </w:pPr>
      <w:r>
        <w:rPr>
          <w:rFonts w:hint="cs"/>
          <w:rtl/>
        </w:rPr>
        <w:t xml:space="preserve">מספיק "משוגע" אחד בשביל לרצוח. הוא יכול להיות מוסת על ידי רבנים או על ידי אושיות ימין המלבישים את רבין בכאפיה ובמדי אס אס, או שיכול להיות מוסת על ידי אושיות שמאל הקוראים למרי אזרחי, מציגים את נתניהו כרוצח המונים, אסיר נמלט. הרוצח עלול להגיע למסקנה: 'כי אין כל דרך אחרת, נתניהו האשף מתגבר על כל הקשיים, לא ניתן להכריע אותו בקלפי, בלחץ העולם, במלחמות וטרור ערבי, במשפטים. נותרה רק דרך אחת </w:t>
      </w:r>
      <w:r>
        <w:rPr>
          <w:rtl/>
        </w:rPr>
        <w:t>–</w:t>
      </w:r>
      <w:r>
        <w:rPr>
          <w:rFonts w:hint="cs"/>
          <w:rtl/>
        </w:rPr>
        <w:t xml:space="preserve"> כדור האקדח. הוא "יגאל" את האומה מעונשו של נתניהו וייזכר לעולמים כזה שהחזיר את ישראל לשפיות. גם אם הרוצח ישלם את המחיר, ימות או ייאסר, ממילא אם הוא זקן, הוא ימות מהקורונה או הזיקנה </w:t>
      </w:r>
      <w:r>
        <w:rPr>
          <w:rtl/>
        </w:rPr>
        <w:t>–</w:t>
      </w:r>
      <w:r>
        <w:rPr>
          <w:rFonts w:hint="cs"/>
          <w:rtl/>
        </w:rPr>
        <w:t xml:space="preserve"> אז עדיף למות על קידוש השם.' לכן החלטתי לכתוב את המאמר, כי הסכנה לרצח נראית כל כך מוחשית מהנימוקים שתיארתי, כי המצב כיום כמעט זהה למצב שהיה לפני חצי יובל. כי השסעים לא התאחו, להיפך הם התגברו. אלא אם כן ברגע האחרון נתאושש וניקח את גורלנו לידיים, נקים כאן משטר חדש, נפתור את כל בעיות היסוד, אם אנו חפצי חיים.</w:t>
      </w:r>
    </w:p>
    <w:p w:rsidR="00D036FA" w:rsidRDefault="00D036FA" w:rsidP="00C84B02">
      <w:pPr>
        <w:rPr>
          <w:color w:val="000000"/>
          <w:rtl/>
        </w:rPr>
      </w:pPr>
    </w:p>
    <w:p w:rsidR="00D036FA" w:rsidRDefault="00D036FA" w:rsidP="00C84B02">
      <w:pPr>
        <w:rPr>
          <w:color w:val="000000"/>
          <w:rtl/>
        </w:rPr>
      </w:pPr>
      <w:r>
        <w:rPr>
          <w:rFonts w:hint="cs"/>
          <w:color w:val="000000"/>
          <w:rtl/>
        </w:rPr>
        <w:t>מכתב שנשלח אלי על ידי חבר ב- 6.6</w:t>
      </w:r>
    </w:p>
    <w:p w:rsidR="00D036FA" w:rsidRDefault="00D036FA" w:rsidP="00D036FA">
      <w:pPr>
        <w:rPr>
          <w:rFonts w:ascii="Arial" w:hAnsi="Arial" w:cs="Arial"/>
          <w:sz w:val="72"/>
          <w:szCs w:val="72"/>
        </w:rPr>
      </w:pPr>
      <w:r>
        <w:rPr>
          <w:rFonts w:ascii="Arial" w:hAnsi="Arial" w:cs="Arial"/>
          <w:sz w:val="72"/>
          <w:szCs w:val="72"/>
          <w:rtl/>
        </w:rPr>
        <w:t>הי,</w:t>
      </w:r>
    </w:p>
    <w:p w:rsidR="00D036FA" w:rsidRDefault="00D036FA" w:rsidP="00D036FA">
      <w:pPr>
        <w:rPr>
          <w:rFonts w:ascii="Arial" w:hAnsi="Arial" w:cs="Arial"/>
          <w:sz w:val="72"/>
          <w:szCs w:val="72"/>
        </w:rPr>
      </w:pPr>
      <w:r>
        <w:rPr>
          <w:rFonts w:ascii="Arial" w:hAnsi="Arial" w:cs="Arial"/>
          <w:sz w:val="72"/>
          <w:szCs w:val="72"/>
          <w:rtl/>
        </w:rPr>
        <w:t xml:space="preserve">אקרא כמובן אך נראה לי שהכותרת קצת מסוכנת. מישהו (בפרט באווירה הקיימת) עוד עשוי להאשים אותך ח"ס בקריאה </w:t>
      </w:r>
      <w:r>
        <w:rPr>
          <w:rFonts w:ascii="Arial" w:hAnsi="Arial" w:cs="Arial"/>
          <w:sz w:val="72"/>
          <w:szCs w:val="72"/>
          <w:rtl/>
        </w:rPr>
        <w:lastRenderedPageBreak/>
        <w:t>לרצח. תתיעץ לפני הפרסום. אקרא אותו לאט.</w:t>
      </w:r>
    </w:p>
    <w:p w:rsidR="00D036FA" w:rsidRDefault="00D036FA" w:rsidP="00D036FA">
      <w:pPr>
        <w:rPr>
          <w:rFonts w:ascii="Arial" w:hAnsi="Arial" w:cs="Arial"/>
          <w:sz w:val="72"/>
          <w:szCs w:val="72"/>
        </w:rPr>
      </w:pPr>
      <w:r>
        <w:rPr>
          <w:rFonts w:ascii="Arial" w:hAnsi="Arial" w:cs="Arial"/>
          <w:sz w:val="72"/>
          <w:szCs w:val="72"/>
          <w:rtl/>
        </w:rPr>
        <w:t>תודה</w:t>
      </w:r>
    </w:p>
    <w:p w:rsidR="00D036FA" w:rsidRDefault="00D036FA" w:rsidP="00D036FA">
      <w:pPr>
        <w:rPr>
          <w:color w:val="000000"/>
          <w:rtl/>
        </w:rPr>
      </w:pPr>
      <w:r>
        <w:rPr>
          <w:rFonts w:hint="cs"/>
          <w:color w:val="000000"/>
          <w:rtl/>
        </w:rPr>
        <w:t>תשובה שלי לחבר זה בשבת 6.6</w:t>
      </w:r>
    </w:p>
    <w:p w:rsidR="00D036FA" w:rsidRDefault="00D036FA" w:rsidP="00D036FA">
      <w:pPr>
        <w:rPr>
          <w:color w:val="000000"/>
          <w:sz w:val="28"/>
          <w:szCs w:val="28"/>
        </w:rPr>
      </w:pPr>
      <w:r>
        <w:rPr>
          <w:rFonts w:hint="cs"/>
          <w:color w:val="000000"/>
          <w:sz w:val="28"/>
          <w:szCs w:val="28"/>
          <w:rtl/>
        </w:rPr>
        <w:t>היי,</w:t>
      </w:r>
    </w:p>
    <w:p w:rsidR="00D036FA" w:rsidRDefault="00D036FA" w:rsidP="00D036FA">
      <w:pPr>
        <w:rPr>
          <w:color w:val="000000"/>
          <w:sz w:val="28"/>
          <w:szCs w:val="28"/>
          <w:rtl/>
        </w:rPr>
      </w:pPr>
      <w:r>
        <w:rPr>
          <w:rFonts w:hint="cs"/>
          <w:color w:val="000000"/>
          <w:sz w:val="28"/>
          <w:szCs w:val="28"/>
          <w:rtl/>
        </w:rPr>
        <w:t xml:space="preserve">אתה צודק ואי לכך שיניתי את הכותרת ורבים מהניסוחים במאמר על מנת שחס וחלילה מאן דהוא לא יראה בו חס וחלילה הסתה לרצח. העברתי מיד את הנוסח המתוקן ליואב יצחק מ- </w:t>
      </w:r>
      <w:r>
        <w:rPr>
          <w:color w:val="000000"/>
          <w:sz w:val="28"/>
          <w:szCs w:val="28"/>
        </w:rPr>
        <w:t>NEWS1</w:t>
      </w:r>
      <w:r>
        <w:rPr>
          <w:rFonts w:hint="cs"/>
          <w:color w:val="000000"/>
          <w:sz w:val="28"/>
          <w:szCs w:val="28"/>
          <w:rtl/>
        </w:rPr>
        <w:t>.</w:t>
      </w:r>
    </w:p>
    <w:p w:rsidR="00D036FA" w:rsidRDefault="00D036FA" w:rsidP="00D036FA">
      <w:pPr>
        <w:rPr>
          <w:color w:val="000000"/>
          <w:sz w:val="28"/>
          <w:szCs w:val="28"/>
          <w:rtl/>
        </w:rPr>
      </w:pPr>
      <w:r>
        <w:rPr>
          <w:rFonts w:hint="cs"/>
          <w:color w:val="000000"/>
          <w:sz w:val="28"/>
          <w:szCs w:val="28"/>
          <w:rtl/>
        </w:rPr>
        <w:t>שבוע טוב,</w:t>
      </w:r>
    </w:p>
    <w:p w:rsidR="00D036FA" w:rsidRDefault="00D036FA" w:rsidP="00D036FA">
      <w:pPr>
        <w:rPr>
          <w:color w:val="000000"/>
          <w:sz w:val="28"/>
          <w:szCs w:val="28"/>
          <w:rtl/>
        </w:rPr>
      </w:pPr>
      <w:r>
        <w:rPr>
          <w:rFonts w:hint="cs"/>
          <w:color w:val="000000"/>
          <w:sz w:val="28"/>
          <w:szCs w:val="28"/>
          <w:rtl/>
        </w:rPr>
        <w:t>קורי</w:t>
      </w:r>
    </w:p>
    <w:p w:rsidR="00D036FA" w:rsidRDefault="00D036FA" w:rsidP="00C84B02">
      <w:pPr>
        <w:rPr>
          <w:color w:val="000000"/>
          <w:rtl/>
        </w:rPr>
      </w:pPr>
    </w:p>
    <w:p w:rsidR="003214B0" w:rsidRDefault="003214B0" w:rsidP="00C84B02">
      <w:pPr>
        <w:rPr>
          <w:color w:val="000000"/>
          <w:rtl/>
        </w:rPr>
      </w:pPr>
      <w:r>
        <w:rPr>
          <w:rFonts w:hint="cs"/>
          <w:color w:val="000000"/>
          <w:rtl/>
        </w:rPr>
        <w:t>מכתב שלי לחברת הפורום ב- 6.6</w:t>
      </w:r>
    </w:p>
    <w:p w:rsidR="003214B0" w:rsidRDefault="003214B0" w:rsidP="003214B0">
      <w:pPr>
        <w:rPr>
          <w:color w:val="000000"/>
          <w:sz w:val="28"/>
          <w:szCs w:val="28"/>
        </w:rPr>
      </w:pPr>
      <w:r>
        <w:rPr>
          <w:rFonts w:hint="cs"/>
          <w:color w:val="000000"/>
          <w:sz w:val="28"/>
          <w:szCs w:val="28"/>
          <w:rtl/>
        </w:rPr>
        <w:t>... יקירתי,</w:t>
      </w:r>
    </w:p>
    <w:p w:rsidR="003214B0" w:rsidRDefault="003214B0" w:rsidP="003214B0">
      <w:pPr>
        <w:rPr>
          <w:color w:val="000000"/>
          <w:sz w:val="28"/>
          <w:szCs w:val="28"/>
          <w:rtl/>
        </w:rPr>
      </w:pPr>
      <w:r>
        <w:rPr>
          <w:rFonts w:hint="cs"/>
          <w:color w:val="000000"/>
          <w:sz w:val="28"/>
          <w:szCs w:val="28"/>
          <w:rtl/>
        </w:rPr>
        <w:t xml:space="preserve">את כנראה צודקת ובשביל הבריאות הנפשית שלך תברחי מאווירת הייאוש, הפלגנות וטיעוני הסרק של אנשי שלומנו מהשמאל, אם כי כפי שאת יודעת איני נמנה גם על הביביסטיים, שהם לא פחות מסוכנים. הדרך הטובה ביותר היא הדרך האריסטוטלינית, דרך הביניים, לא יונה ולא נץ אלא נץ מתון, לא ניאו ליברל ולא סויציאליסט אלא קפיטליסט חברתי, לא מושחת ולא טהרן אתי כי אם איש עסקים ממולח המנווט את עסקיו באתיקה אך גם בראיה עסקית מפוכחת. אם לא התחלת לקרוא את המאמר שלי תקראי רק את הגירסה הלוטה שהיא הגירסה הסופית שתפורסם מחר. </w:t>
      </w:r>
    </w:p>
    <w:p w:rsidR="003214B0" w:rsidRDefault="003214B0" w:rsidP="003214B0">
      <w:pPr>
        <w:rPr>
          <w:color w:val="000000"/>
          <w:sz w:val="28"/>
          <w:szCs w:val="28"/>
          <w:rtl/>
        </w:rPr>
      </w:pPr>
      <w:r>
        <w:rPr>
          <w:rFonts w:hint="cs"/>
          <w:color w:val="000000"/>
          <w:sz w:val="28"/>
          <w:szCs w:val="28"/>
          <w:rtl/>
        </w:rPr>
        <w:t>חברים טובים שהעברתי להם את המאמר התריעו בפני על הסכנה שהוא עלול להתפרש על ידי בודדים כעידוד להסתה לרצח, כשזהבדיוק ההיפך מהכוונה של המאמר. אלא מה, הצגתי טיעונים כל כך משכנעים בפיו של הרוצח הפוטנציאלי של נתניהו, איש שמאל פאנאטי, שזה עלול להישמע משכנע בעיני חלק מהקוראים. אי לכך, שיניתי את המאמר וסייגתי אותו כך שיהיה ברור שאני בא להתריע ולא לעודד. וזה מביא אותי למכתב הבא ששלחתי למחותנת שלי ציפי שכטמן, אשתו של דני, ופרופסורית לפסיכולוגיה שברכה אותי ליום ההולדת והתייחסה לאמינות הדמויות במחזה שלי:</w:t>
      </w:r>
    </w:p>
    <w:p w:rsidR="003214B0" w:rsidRDefault="003214B0" w:rsidP="003214B0">
      <w:pPr>
        <w:rPr>
          <w:color w:val="000000"/>
          <w:sz w:val="28"/>
          <w:szCs w:val="28"/>
          <w:rtl/>
        </w:rPr>
      </w:pPr>
      <w:r>
        <w:rPr>
          <w:rFonts w:hint="cs"/>
          <w:color w:val="000000"/>
          <w:sz w:val="28"/>
          <w:szCs w:val="28"/>
          <w:rtl/>
        </w:rPr>
        <w:t xml:space="preserve">"תודה רבה על האיחולים שלך ליום ההולדת. הכי חשוב זה להיות פורה ותודה לאל שאת, דני, אני ורוב חברינו ממשיכים להיות פוריים גם ממרום גילנו. נתת לי מחמאה עצומה כשאמרת שגיבורי הדואודרמה שלי צודקים שניהם. זאת היא משאת נפשו של כל מחזאי להציג את גיבוריו בצורה כה משכנעת שכולם 'צודקים' גם אם הם טוענים דברים מנוגדים. אני ממש סולד ממחזות או סרטים חד מימדיים כפי שהיו הסרטים הסוביטיים בזמנו, המלודרמות הטורקיות, סרטי בורקאס והסרטים של אנשי השמאל כיום, כמו הזוועתון פוקסטרוט, כשהכל ברור, מי הטוב ומי הרע. מחזאי גדול הוא זה </w:t>
      </w:r>
      <w:r>
        <w:rPr>
          <w:rFonts w:hint="cs"/>
          <w:color w:val="000000"/>
          <w:sz w:val="28"/>
          <w:szCs w:val="28"/>
          <w:rtl/>
        </w:rPr>
        <w:lastRenderedPageBreak/>
        <w:t>המתאר את המורכבות של הבעיות והדמויות. שנינו למדנו למשל את יוליוס קיסר ואני עדיין עומד נפעם איך שיקספיר הציג את מרק אתנוני ואת ברוטוס באותה אמפתיה ושהקורא/צופה יחליט!"</w:t>
      </w:r>
    </w:p>
    <w:p w:rsidR="003214B0" w:rsidRDefault="003214B0" w:rsidP="003214B0">
      <w:pPr>
        <w:rPr>
          <w:color w:val="000000"/>
          <w:sz w:val="28"/>
          <w:szCs w:val="28"/>
          <w:rtl/>
        </w:rPr>
      </w:pPr>
      <w:r>
        <w:rPr>
          <w:rFonts w:hint="cs"/>
          <w:color w:val="000000"/>
          <w:sz w:val="28"/>
          <w:szCs w:val="28"/>
          <w:rtl/>
        </w:rPr>
        <w:t xml:space="preserve">תמשיכי לעשות חיים ולחזור לשיגרה, אבל תקדישי לפחות כמה שעות ביום לפיתוח אישי, </w:t>
      </w:r>
      <w:r>
        <w:rPr>
          <w:rFonts w:hint="cs"/>
          <w:b/>
          <w:bCs/>
          <w:color w:val="000000"/>
          <w:sz w:val="28"/>
          <w:szCs w:val="28"/>
          <w:rtl/>
        </w:rPr>
        <w:t>תכתבי</w:t>
      </w:r>
      <w:r>
        <w:rPr>
          <w:rFonts w:hint="cs"/>
          <w:color w:val="000000"/>
          <w:sz w:val="28"/>
          <w:szCs w:val="28"/>
          <w:rtl/>
        </w:rPr>
        <w:t xml:space="preserve"> כי "התגלית" ככותבת מעולה, אולי תכתבי רומן או אוטוביוגרפיה, או סתם ספר הגות עם ראית העולם שלך שהיא בהחלט ייחודית. אין הרבה בימין שמסוגלים לכתוב כמוך. זה עדיף על כל פנים מסתם התדיינות עקרה עם מוקדי, סובול או לרנר. טוב שהחלטת לא להציע להם להציג את המחזה שלי, ממילא לא היה לזה כל סיכוי, לא בגלל שהמחזה לא טוב, אלא בגלל שגם אם הוא אמפתי לשתי הדמויות, הם לא ירשו לעולם להציג טיעונים סותרים לדיעותיהם, כפי שהם אוסרים זאת בהארץ, שמציג רק את הנרטיב השמלאני עם פה ושם עלה תאנה לא מזיק, התיאטרון והקולונוע שהם רק שמאלנים ולא נותנים כל ביטוי לדיסידנטים לדבר, כמו בברה"מ לגבי סולז'ניצין והציונים.</w:t>
      </w:r>
    </w:p>
    <w:p w:rsidR="003214B0" w:rsidRDefault="003214B0" w:rsidP="003214B0">
      <w:pPr>
        <w:rPr>
          <w:color w:val="000000"/>
          <w:sz w:val="28"/>
          <w:szCs w:val="28"/>
          <w:rtl/>
        </w:rPr>
      </w:pPr>
      <w:r>
        <w:rPr>
          <w:rFonts w:hint="cs"/>
          <w:color w:val="000000"/>
          <w:sz w:val="28"/>
          <w:szCs w:val="28"/>
          <w:rtl/>
        </w:rPr>
        <w:t>שבוע טוב,</w:t>
      </w:r>
    </w:p>
    <w:p w:rsidR="003214B0" w:rsidRDefault="003214B0" w:rsidP="003214B0">
      <w:pPr>
        <w:rPr>
          <w:color w:val="000000"/>
          <w:sz w:val="28"/>
          <w:szCs w:val="28"/>
          <w:rtl/>
        </w:rPr>
      </w:pPr>
      <w:r>
        <w:rPr>
          <w:rFonts w:hint="cs"/>
          <w:color w:val="000000"/>
          <w:sz w:val="28"/>
          <w:szCs w:val="28"/>
          <w:rtl/>
        </w:rPr>
        <w:t>קורי</w:t>
      </w:r>
    </w:p>
    <w:p w:rsidR="003214B0" w:rsidRDefault="003214B0" w:rsidP="00C84B02">
      <w:pPr>
        <w:rPr>
          <w:color w:val="000000"/>
          <w:rtl/>
        </w:rPr>
      </w:pPr>
    </w:p>
    <w:p w:rsidR="003214B0" w:rsidRDefault="003214B0" w:rsidP="00C84B02">
      <w:pPr>
        <w:rPr>
          <w:color w:val="000000"/>
          <w:rtl/>
        </w:rPr>
      </w:pPr>
      <w:r>
        <w:rPr>
          <w:rFonts w:hint="cs"/>
          <w:color w:val="000000"/>
          <w:rtl/>
        </w:rPr>
        <w:t>מכתב לידידה ב- 6.6</w:t>
      </w:r>
    </w:p>
    <w:p w:rsidR="003214B0" w:rsidRDefault="00FC2574" w:rsidP="00FC2574">
      <w:pPr>
        <w:rPr>
          <w:color w:val="000000"/>
          <w:sz w:val="28"/>
          <w:szCs w:val="28"/>
        </w:rPr>
      </w:pPr>
      <w:r>
        <w:rPr>
          <w:rFonts w:hint="cs"/>
          <w:color w:val="000000"/>
          <w:sz w:val="28"/>
          <w:szCs w:val="28"/>
          <w:rtl/>
        </w:rPr>
        <w:t xml:space="preserve">... </w:t>
      </w:r>
      <w:r w:rsidR="003214B0">
        <w:rPr>
          <w:color w:val="000000"/>
          <w:sz w:val="28"/>
          <w:szCs w:val="28"/>
          <w:rtl/>
        </w:rPr>
        <w:t>יקירתי,</w:t>
      </w:r>
    </w:p>
    <w:p w:rsidR="003214B0" w:rsidRDefault="003214B0" w:rsidP="003214B0">
      <w:pPr>
        <w:rPr>
          <w:color w:val="000000"/>
          <w:sz w:val="28"/>
          <w:szCs w:val="28"/>
          <w:rtl/>
        </w:rPr>
      </w:pPr>
      <w:r>
        <w:rPr>
          <w:color w:val="000000"/>
          <w:sz w:val="28"/>
          <w:szCs w:val="28"/>
          <w:rtl/>
        </w:rPr>
        <w:t>תודה לך על האיחולים ליום ההולדת. אשמח מאוד לשוחח איתך ואת מוזמנת להתקשר אלי לנייד 0544589518 שרק בו אני יכול לשמוע בצורה סבירה עם הגברה של פי 40. יש לנו הרבה מה לדבר ואת מוזמנת אלינו כשאת מזדמנת לאיזור הצפון. הסיכויים שנהיה בתל אביב די קלושים, במיוחד לנוכח הקורונה והבעיה לנסוע ברכבת הצפופה. אולי יעניין אותך לדעת שניהלתי יחד עם חברי יהושע סובול פורום של 32 "חכמים", פריטטי מכל צד, עם גורמים שהם שם דבר כסובול, מוטי לרנר, עמוס מוקדי, דני וציפי שכטמן, מאיר חת, יהודה כהנא, רן לחמן, נועם סמל, עודד קוטלר, אורה רובינשטיין, ויקי ודוד שלכט, מתי קרפ, ראובן ברון, אילן משולם, אדם רויטר, פרץ לביא.... לא כולם השתתפו, אך כולם קראו ומי שלא השתתף בפורום התכתב איתי באופן אישי.</w:t>
      </w:r>
    </w:p>
    <w:p w:rsidR="003214B0" w:rsidRDefault="003214B0" w:rsidP="00FC2574">
      <w:pPr>
        <w:rPr>
          <w:color w:val="000000"/>
          <w:sz w:val="28"/>
          <w:szCs w:val="28"/>
          <w:rtl/>
        </w:rPr>
      </w:pPr>
      <w:r>
        <w:rPr>
          <w:color w:val="000000"/>
          <w:sz w:val="28"/>
          <w:szCs w:val="28"/>
          <w:rtl/>
        </w:rPr>
        <w:t xml:space="preserve">כל עוד דנו בסוגיות ברומו של עולם, על הקורונה וממשלת החירום לא היו בעיות, אך כשהתחלנו לדון בסוגיות של הסכסוך, התחילה מלחמת עולם בין ה"שמאלנים" ל"ימנים", כשאני מנסה לתווך אבל לא פעם אני נגרר בעצמי לויכוח. השמאלנים כל כך מקובעים בתפיסת עולמם שהם לא מוכנים לשמוע כל דיעה דיסידנדית ולו במעט מהמנטרות של הפוליטבירו. את יכולה לקרוא על דיוני הפורום בקישור לתכתובת </w:t>
      </w:r>
      <w:hyperlink r:id="rId1093" w:tgtFrame="_blank" w:history="1">
        <w:r>
          <w:rPr>
            <w:rStyle w:val="Hyperlink"/>
            <w:rFonts w:ascii="MS Sans Serif" w:hAnsi="MS Sans Serif" w:cs="Arial"/>
            <w:b/>
            <w:bCs/>
            <w:shd w:val="clear" w:color="auto" w:fill="FFFFFF"/>
          </w:rPr>
          <w:t>2020</w:t>
        </w:r>
      </w:hyperlink>
      <w:r>
        <w:rPr>
          <w:color w:val="000000"/>
          <w:sz w:val="28"/>
          <w:szCs w:val="28"/>
          <w:rtl/>
        </w:rPr>
        <w:t xml:space="preserve"> (בלי שמות המתווכחים מצנעת הפרט), אבל את יכולה לרדת אל עומק הדיונים גם בצורת הדואודרמה הלוטה שכתבתי בסוף לסיכום הטיעונים שנאמרו בפורום. המחזה זכה לתשבוחות רבות פרט לאושיות השמאל שהעדיפו לא להתייחס למרות שהצגתי בצורה אמפתית את טיעוני שני הצדדים. אבל הם מוכנים לשמוע רק מקהלה בקול אחד, כמו המושחתים..</w:t>
      </w:r>
    </w:p>
    <w:p w:rsidR="003214B0" w:rsidRDefault="003214B0" w:rsidP="00FC2574">
      <w:pPr>
        <w:rPr>
          <w:color w:val="000000"/>
          <w:sz w:val="28"/>
          <w:szCs w:val="28"/>
          <w:rtl/>
        </w:rPr>
      </w:pPr>
      <w:r>
        <w:rPr>
          <w:color w:val="000000"/>
          <w:sz w:val="28"/>
          <w:szCs w:val="28"/>
          <w:rtl/>
        </w:rPr>
        <w:t>הרבה בריאות,</w:t>
      </w:r>
    </w:p>
    <w:p w:rsidR="003214B0" w:rsidRDefault="003214B0" w:rsidP="003214B0">
      <w:pPr>
        <w:rPr>
          <w:color w:val="000000"/>
          <w:sz w:val="28"/>
          <w:szCs w:val="28"/>
          <w:rtl/>
        </w:rPr>
      </w:pPr>
      <w:r>
        <w:rPr>
          <w:color w:val="000000"/>
          <w:sz w:val="28"/>
          <w:szCs w:val="28"/>
          <w:rtl/>
        </w:rPr>
        <w:t>קורי</w:t>
      </w:r>
    </w:p>
    <w:p w:rsidR="003214B0" w:rsidRDefault="003214B0" w:rsidP="00C84B02">
      <w:pPr>
        <w:rPr>
          <w:color w:val="000000"/>
          <w:rtl/>
        </w:rPr>
      </w:pPr>
    </w:p>
    <w:p w:rsidR="00FC2574" w:rsidRDefault="00A611D1" w:rsidP="00C84B02">
      <w:pPr>
        <w:rPr>
          <w:color w:val="000000"/>
          <w:rtl/>
        </w:rPr>
      </w:pPr>
      <w:r>
        <w:rPr>
          <w:rFonts w:hint="cs"/>
          <w:color w:val="000000"/>
          <w:rtl/>
        </w:rPr>
        <w:t>מכתב לאחראית על התרבות בטיקוטין ב- 6.6</w:t>
      </w:r>
    </w:p>
    <w:p w:rsidR="00A611D1" w:rsidRDefault="00A611D1" w:rsidP="00A611D1">
      <w:pPr>
        <w:rPr>
          <w:color w:val="000000"/>
          <w:sz w:val="28"/>
          <w:szCs w:val="28"/>
        </w:rPr>
      </w:pPr>
      <w:r>
        <w:rPr>
          <w:rFonts w:hint="cs"/>
          <w:color w:val="000000"/>
          <w:sz w:val="28"/>
          <w:szCs w:val="28"/>
          <w:rtl/>
        </w:rPr>
        <w:lastRenderedPageBreak/>
        <w:t xml:space="preserve">... </w:t>
      </w:r>
      <w:r>
        <w:rPr>
          <w:color w:val="000000"/>
          <w:sz w:val="28"/>
          <w:szCs w:val="28"/>
          <w:rtl/>
        </w:rPr>
        <w:t>יקירתי,</w:t>
      </w:r>
    </w:p>
    <w:p w:rsidR="00A611D1" w:rsidRDefault="00A611D1" w:rsidP="00A611D1">
      <w:pPr>
        <w:rPr>
          <w:color w:val="000000"/>
          <w:sz w:val="28"/>
          <w:szCs w:val="28"/>
          <w:rtl/>
        </w:rPr>
      </w:pPr>
      <w:r>
        <w:rPr>
          <w:color w:val="000000"/>
          <w:sz w:val="28"/>
          <w:szCs w:val="28"/>
          <w:rtl/>
        </w:rPr>
        <w:t xml:space="preserve">איך אמר איינשטיין? הכל יחסי בחיים. אמש ישבתי בארוחת ערב שארגנו לעשרה חברים טובים בביתנו לשבירת הריחוק החברתי של הקורונה ולכבוד יום הולדתי ה- 76 שחל אתמול, והנה אומרת לי חברה שהיא מבאי טיקוטין שהיתה הרצאה מעולה של רוחמה אלבג על פרנהייט של עגנון שמפאת בדיקות לא יכולתי לשמוע. השבתי לה שהשבוע היתה לי חוויה מדהימה לשמוע את ההרצאה של אביב אמית על השנסונים. ומה היא עונה לי? "לא משהו...", "לא התפעמת?", "היה חלש." מה שמראה שהכל יחסי בחיים. ואם במקרה הקלטתם את ההרצאה של אלבג על פרנהייט אשמח לצפות בה בתשלום כמובן, מה שנותן לי רעיון לעוד קו מוצר - הרצאות שניתן לצפות בהן לא ב- </w:t>
      </w:r>
      <w:r>
        <w:rPr>
          <w:color w:val="000000"/>
          <w:sz w:val="28"/>
          <w:szCs w:val="28"/>
        </w:rPr>
        <w:t>LIVE</w:t>
      </w:r>
      <w:r>
        <w:rPr>
          <w:color w:val="000000"/>
          <w:sz w:val="28"/>
          <w:szCs w:val="28"/>
          <w:rtl/>
        </w:rPr>
        <w:t>. אנא כתבי לי מחר אם רשמת את החבר שלי רן לחמן להרצאה של אביב אמית.</w:t>
      </w:r>
    </w:p>
    <w:p w:rsidR="00A611D1" w:rsidRDefault="00A611D1" w:rsidP="00A611D1">
      <w:pPr>
        <w:rPr>
          <w:color w:val="000000"/>
          <w:sz w:val="28"/>
          <w:szCs w:val="28"/>
          <w:rtl/>
        </w:rPr>
      </w:pPr>
      <w:r>
        <w:rPr>
          <w:color w:val="000000"/>
          <w:sz w:val="28"/>
          <w:szCs w:val="28"/>
          <w:rtl/>
        </w:rPr>
        <w:t>הרבה בריאות,</w:t>
      </w:r>
    </w:p>
    <w:p w:rsidR="00A611D1" w:rsidRDefault="00A611D1" w:rsidP="00A611D1">
      <w:pPr>
        <w:rPr>
          <w:color w:val="000000"/>
          <w:sz w:val="28"/>
          <w:szCs w:val="28"/>
          <w:rtl/>
        </w:rPr>
      </w:pPr>
      <w:r>
        <w:rPr>
          <w:color w:val="000000"/>
          <w:sz w:val="28"/>
          <w:szCs w:val="28"/>
          <w:rtl/>
        </w:rPr>
        <w:t>קורי</w:t>
      </w:r>
    </w:p>
    <w:p w:rsidR="00A611D1" w:rsidRDefault="00A611D1" w:rsidP="00C84B02">
      <w:pPr>
        <w:rPr>
          <w:color w:val="000000"/>
          <w:rtl/>
        </w:rPr>
      </w:pPr>
    </w:p>
    <w:p w:rsidR="00A611D1" w:rsidRDefault="00A611D1" w:rsidP="00C84B02">
      <w:pPr>
        <w:rPr>
          <w:color w:val="000000"/>
          <w:rtl/>
        </w:rPr>
      </w:pPr>
      <w:r>
        <w:rPr>
          <w:rFonts w:hint="cs"/>
          <w:color w:val="000000"/>
          <w:rtl/>
        </w:rPr>
        <w:t>מכתב אישי לחבר הפורום ב- 6.6</w:t>
      </w:r>
    </w:p>
    <w:p w:rsidR="00A611D1" w:rsidRDefault="00A611D1" w:rsidP="00A611D1">
      <w:pPr>
        <w:rPr>
          <w:color w:val="000000"/>
          <w:sz w:val="28"/>
          <w:szCs w:val="28"/>
        </w:rPr>
      </w:pPr>
      <w:r>
        <w:rPr>
          <w:rFonts w:hint="cs"/>
          <w:color w:val="000000"/>
          <w:sz w:val="28"/>
          <w:szCs w:val="28"/>
          <w:rtl/>
        </w:rPr>
        <w:t>... יקירי,</w:t>
      </w:r>
    </w:p>
    <w:p w:rsidR="00A611D1" w:rsidRDefault="00A611D1" w:rsidP="00A611D1">
      <w:pPr>
        <w:rPr>
          <w:color w:val="000000"/>
          <w:sz w:val="28"/>
          <w:szCs w:val="28"/>
          <w:rtl/>
        </w:rPr>
      </w:pPr>
      <w:r>
        <w:rPr>
          <w:rFonts w:hint="cs"/>
          <w:color w:val="000000"/>
          <w:sz w:val="28"/>
          <w:szCs w:val="28"/>
          <w:rtl/>
        </w:rPr>
        <w:t xml:space="preserve">הכל יחסי בחיים! אמש הזמנו חברים לארוחת ערב לכבוד יום ההולדת שלי ב- 5.6. לראשונה היינו 10 איש מסביב לשולחן מאז הקורונה. לא 14 כרגיל ולא מרווח של שני מטר כמו בממשלת החירום (יש ביניהם מרחק של 2 מטר ובינינו מרחק של 2 שנות אור...). אך הייתה אוירה קסומה, הם הגיעו לפני 7 ועזבו אחרי חצות. ישבה לידי חברה טובה שהיללה ושיבחה הרצאה של רוחמה אלבג על פרנהייט של עגנון שלא יכולתי לראות בגלל בדיקות ואני עונה לה שהיתה לי חוויה בלתי רגילה לצפות בהרצאה מדהימה על שנסונים של אביב אמית. ומה היא עונה לי? "לא משהו!" מה שמראה שהכל יחסי ואני מאוד מקווה שמה שנראה לי </w:t>
      </w:r>
      <w:r>
        <w:rPr>
          <w:color w:val="000000"/>
          <w:sz w:val="28"/>
          <w:szCs w:val="28"/>
        </w:rPr>
        <w:t>AUSGEZEICHNET</w:t>
      </w:r>
      <w:r>
        <w:rPr>
          <w:rFonts w:hint="cs"/>
          <w:color w:val="000000"/>
          <w:sz w:val="28"/>
          <w:szCs w:val="28"/>
          <w:rtl/>
        </w:rPr>
        <w:t xml:space="preserve"> לא ייראה מלפניך </w:t>
      </w:r>
      <w:r>
        <w:rPr>
          <w:color w:val="000000"/>
          <w:sz w:val="28"/>
          <w:szCs w:val="28"/>
        </w:rPr>
        <w:t>TRASH</w:t>
      </w:r>
      <w:r>
        <w:rPr>
          <w:rFonts w:hint="cs"/>
          <w:color w:val="000000"/>
          <w:sz w:val="28"/>
          <w:szCs w:val="28"/>
          <w:rtl/>
        </w:rPr>
        <w:t>. אני בכל אופן אהנה ביום שני כפליים כי אדע שגם אתם צופים בה גם אם לא נתראה.</w:t>
      </w:r>
    </w:p>
    <w:p w:rsidR="00A611D1" w:rsidRDefault="00A611D1" w:rsidP="00A611D1">
      <w:pPr>
        <w:rPr>
          <w:color w:val="000000"/>
          <w:sz w:val="28"/>
          <w:szCs w:val="28"/>
          <w:rtl/>
        </w:rPr>
      </w:pPr>
      <w:r>
        <w:rPr>
          <w:rFonts w:hint="cs"/>
          <w:color w:val="000000"/>
          <w:sz w:val="28"/>
          <w:szCs w:val="28"/>
          <w:rtl/>
        </w:rPr>
        <w:t xml:space="preserve">ומילה אחרונה לפני תפילת האשכבה לפורום. שמת לב איך לא קיבלתי כל תגובה לדואודרמה שלי מצד כל האגף היוני? לא קטלו, כי לא יכלו בגלל איכויותיו, אבל פשוט התעלמו. כך הם מתעלמים מכל יצירה שאינה בדיוק בהתאם לקו המפלגה של הפוליטבירו, כשהם מעלים על נס רק זוועתונים נוסח פוקסטרוט, המציגים את החיילים שלנו כרוצחים של פלשתינאים תמימים. וזה מוכיח עוד פעם בצורה מובהקת כיצד אושיות התיאטרון הישראלי אינם נותנים במה להלכי הרוח בעם. התיאטרון הפך במשך השנים למבצר של השמאל וכל קהל שלא חושב כמותם מדיר רגליו מהאולמות, אלא אם כן מועלים מחזות זמר, קומדיות או אקטואליה שטחית. נקרתה להם עכשיו הזדמנות שיש להם דואודרמה של חבר בפורום, עבדך הנאמן, מייסד הפורום יחד עם המחזאי יהושע סובול. </w:t>
      </w:r>
    </w:p>
    <w:p w:rsidR="00A611D1" w:rsidRDefault="00A611D1" w:rsidP="00A611D1">
      <w:pPr>
        <w:rPr>
          <w:sz w:val="28"/>
          <w:szCs w:val="28"/>
          <w:rtl/>
        </w:rPr>
      </w:pPr>
      <w:r>
        <w:rPr>
          <w:rFonts w:hint="cs"/>
          <w:color w:val="000000"/>
          <w:sz w:val="28"/>
          <w:szCs w:val="28"/>
          <w:rtl/>
        </w:rPr>
        <w:t xml:space="preserve">המחזה זכה לביקורת טובה מרבים בפורום: </w:t>
      </w:r>
      <w:r>
        <w:rPr>
          <w:rFonts w:hint="cs"/>
          <w:sz w:val="28"/>
          <w:szCs w:val="28"/>
          <w:rtl/>
        </w:rPr>
        <w:t>"העלת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rFonts w:hint="cs"/>
          <w:color w:val="000000"/>
          <w:sz w:val="28"/>
          <w:szCs w:val="28"/>
          <w:rtl/>
        </w:rPr>
        <w:t xml:space="preserve">קראתי וזה נפלא." </w:t>
      </w:r>
      <w:r>
        <w:rPr>
          <w:rFonts w:hint="cs"/>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rFonts w:hint="cs"/>
          <w:color w:val="000000"/>
          <w:sz w:val="28"/>
          <w:szCs w:val="28"/>
          <w:rtl/>
        </w:rPr>
        <w:t>   "</w:t>
      </w:r>
      <w:r>
        <w:rPr>
          <w:rFonts w:hint="cs"/>
          <w:sz w:val="28"/>
          <w:szCs w:val="28"/>
          <w:rtl/>
        </w:rPr>
        <w:t>הדואודרמה מעבירה בצורה תמציתית ומהנה את רוח חילופי הדברים שתנהלו בפורום.</w:t>
      </w:r>
      <w:r>
        <w:rPr>
          <w:rFonts w:hint="cs"/>
          <w:color w:val="000000"/>
          <w:sz w:val="28"/>
          <w:szCs w:val="28"/>
          <w:rtl/>
        </w:rPr>
        <w:t>"</w:t>
      </w:r>
      <w:r>
        <w:rPr>
          <w:rFonts w:hint="cs"/>
          <w:rtl/>
        </w:rPr>
        <w:t xml:space="preserve"> </w:t>
      </w:r>
      <w:r>
        <w:rPr>
          <w:rFonts w:hint="cs"/>
          <w:sz w:val="28"/>
          <w:szCs w:val="28"/>
          <w:rtl/>
        </w:rPr>
        <w:t xml:space="preserve">"קראתי בענין רב את הטעונים משני הצדדים. ומה אומר? זה צודק וגם זה האם אפשר לגשר ביניהם? אני לא בטוחה. הם סבוכים זה בזה. </w:t>
      </w:r>
      <w:r>
        <w:rPr>
          <w:rFonts w:hint="cs"/>
          <w:sz w:val="28"/>
          <w:szCs w:val="28"/>
          <w:rtl/>
        </w:rPr>
        <w:lastRenderedPageBreak/>
        <w:t>קטונתי."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 שכמובן עוד דורשת ליטוש דרמטורגי של איש תיאטרון כדי להעלותה על "קשרי הבמה".</w:t>
      </w:r>
      <w:r>
        <w:rPr>
          <w:rFonts w:hint="cs"/>
          <w:color w:val="000000"/>
          <w:sz w:val="28"/>
          <w:szCs w:val="28"/>
          <w:rtl/>
        </w:rPr>
        <w:t>" וניתן להמשיך את בדיקת איכויות הדואודרמה מנקודה זאת, כי עיבוד וביום המחזה הם לא יותר מאטיוד בוקר למחזאים מוכשרים כמו יהושע סובול או מוטי לרנר.</w:t>
      </w:r>
    </w:p>
    <w:p w:rsidR="00A611D1" w:rsidRDefault="00A611D1" w:rsidP="00A611D1">
      <w:pPr>
        <w:rPr>
          <w:color w:val="000000"/>
          <w:sz w:val="28"/>
          <w:szCs w:val="28"/>
          <w:rtl/>
        </w:rPr>
      </w:pPr>
      <w:r>
        <w:rPr>
          <w:rFonts w:hint="cs"/>
          <w:color w:val="000000"/>
          <w:sz w:val="28"/>
          <w:szCs w:val="28"/>
          <w:rtl/>
        </w:rPr>
        <w:t>מאידך יש בפורום את נועם סמל, שמנהל את תיאטרון הבימה ובעבר ניהל בכישרון רב את תיאטרון הקאמרי ואם המחזה הקצר היה ראוי בעיניו ניתן היה להעלות אותו מעל אחת הבמות הקטנות בתיאטרונים הגדולים, או בתמונע או בפרינג'. עודד קוטלר ממשיך לשחק בכישרון רב ויוכל לגלם את נמרוד ונועם סמל יוכל להציע את התפקיד של נעמי לגילה אלמגור שכבר גילמה נעמי אחרת בעלת דיעות ימניות - נעמי שמר - ונכנסה לעורה באופן מושלם למרות שדיעותיהן הפוכות. כי מה הוא המבחן האולטימטיבי למחזאי, במאי או שחקן אם לא גילום דמויות מעניינות ומרתקות בעלות מגוון דיעות, וללא ספק נעמי ונמרוד הם אכן דמויות מרתקות במחזה שהצליח בכישרון רב ובאמפתיה להיכנס לנשמותיהם ולהעלות את טיעוניהם שהם הטיעונים של כולנו. האם יהיה נזק לשמאל שטיעונים ימניים יועלו לראשונה מעל במת התיאטרון העברי? נראה לי שלא - אדרבא, זה יצביע על האוביקטיביות של התיאטרון, יביא קהלים גדולים שעד כה לא ביקרו בו בגלל האידיאולוגיה של הנהלות התיאטרון, זהו מחזה אקטואלי שנכתב בתקופתנו ודן במגיפת הקורונה, בויכוח בין ימין ושמאל, וזאת בשפה גבוהה, בלי עלבונות. יש סיכוי שגם יזכה לתמיכת משרד התרבות הפריטטי.</w:t>
      </w:r>
    </w:p>
    <w:p w:rsidR="00A611D1" w:rsidRDefault="00A611D1" w:rsidP="00A611D1">
      <w:pPr>
        <w:rPr>
          <w:color w:val="000000"/>
          <w:sz w:val="28"/>
          <w:szCs w:val="28"/>
          <w:rtl/>
        </w:rPr>
      </w:pPr>
      <w:r>
        <w:rPr>
          <w:rFonts w:hint="cs"/>
          <w:color w:val="000000"/>
          <w:sz w:val="28"/>
          <w:szCs w:val="28"/>
          <w:rtl/>
        </w:rPr>
        <w:t xml:space="preserve">אתה יודע מה, אני גם מסכים לוותר על התמלוגים ולתרום אותם לתנועת "נשים עושות שלום", שמהווה קונצנזוס של כל חברי הפורום כי היא כוללת נשים אך גם גברים מכל הקשת הפוליטית, מהמרכז, מהימין ומהשמאל, היא מחברת יהודיות וערביות, חילוניות ודתיות, שמאלניות ומתנחלות, תושבות יישובי עוטף עזה, אימהות לחיילים ונשים ממשפחות שכולות. המשותף לכולן הוא הקריאה לקדם את חזון השלום למרכז השיח הציבורי ולהגיע בהקדם לפתרון מדיני. המחזה שלי שהוא בעצם מחזה של כל הפורום פועל בדיוק ברוח זאת עם תקווה להגיע לשלום שיהיה מוסכם על כולם. רובנו נמצאים ב"קבוצות הסיכון", וגם גיבורי המחזה הם בגילנו, קהל התיאטרון הוא (לצערנו) </w:t>
      </w:r>
      <w:r>
        <w:rPr>
          <w:rFonts w:hint="cs"/>
          <w:b/>
          <w:bCs/>
          <w:color w:val="000000"/>
          <w:sz w:val="28"/>
          <w:szCs w:val="28"/>
          <w:rtl/>
        </w:rPr>
        <w:t>רק</w:t>
      </w:r>
      <w:r>
        <w:rPr>
          <w:rFonts w:hint="cs"/>
          <w:color w:val="000000"/>
          <w:sz w:val="28"/>
          <w:szCs w:val="28"/>
          <w:rtl/>
        </w:rPr>
        <w:t xml:space="preserve"> בגילנו ויגלה עניין רב בתכני המחזה. ניתן לחשוב על שילוב מוזיקה קלאסית בדברי השחקנים כפי שהצעתי במחזה, אך גם שילוב קטעי סרטים, תמונות מהקורונה, להפוך אותו לחיזיון מולטימדיה שיהיה מעניין לא רק בגלל התכנים אלא גם בגלל הצורה האבנגרדית של המחזה. לכל הפחות ניתן להעלות אותו במסגרת פסטיבל עכו שרבים מחברי הפורום פעילים בו. אתה ואני בעלי השקפות מנוגדות, אך אנו תמיד מנסים להגיע לקונצנזוס ונראה לי שההצעה הזו מקדמת אחדות.</w:t>
      </w:r>
    </w:p>
    <w:p w:rsidR="00A611D1" w:rsidRDefault="00A611D1" w:rsidP="00A611D1">
      <w:pPr>
        <w:rPr>
          <w:color w:val="000000"/>
          <w:sz w:val="28"/>
          <w:szCs w:val="28"/>
          <w:rtl/>
        </w:rPr>
      </w:pPr>
      <w:r>
        <w:rPr>
          <w:rFonts w:hint="cs"/>
          <w:color w:val="000000"/>
          <w:sz w:val="28"/>
          <w:szCs w:val="28"/>
          <w:rtl/>
        </w:rPr>
        <w:t xml:space="preserve">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אני ממש סולד ממחזות או סרטים חד מימדיים כפי שהיו הסרטים הסוביטיים בזמנו, המלודרמות הטורקיות, סרטי הבורקאס והסרטים והמחזות המגויסים לנרטיב הפלשתינאי, כשהכל ברור, מי הטוב ומי הרע, החייל הסובייטי הגיבור הנלחם בנאצים והמחבל הפלשתינאי לוחם החופש הנלחם נגד הכובש הציוני הנאצי. מחזאי גדול הוא זה המתאר את המורכבות של הבעיות והדמויות. שנינו למדנו למשל את יוליוס קיסר ואני עדיין עומד נפעם איך שיקספיר הציג את מרק אתנוני ואת ברוטוס באותה אמפתיה ושהקורא/צופה יחליט! </w:t>
      </w:r>
    </w:p>
    <w:p w:rsidR="00A611D1" w:rsidRDefault="00A611D1" w:rsidP="00A611D1">
      <w:pPr>
        <w:rPr>
          <w:color w:val="000000"/>
          <w:sz w:val="28"/>
          <w:szCs w:val="28"/>
          <w:rtl/>
        </w:rPr>
      </w:pPr>
      <w:r>
        <w:rPr>
          <w:rFonts w:hint="cs"/>
          <w:color w:val="000000"/>
          <w:sz w:val="28"/>
          <w:szCs w:val="28"/>
          <w:rtl/>
        </w:rPr>
        <w:t xml:space="preserve">אך תראה לי צופה אחד שייצא עם דילמות דומות ממחזות וסרטים מגויסים של אושיות השמאל. זה יכול לעבוד טוב עבור חבר השופטים בפסטיבל קאן או ונציה, אך זה לא עובר את מבחן הקהל. </w:t>
      </w:r>
      <w:r>
        <w:rPr>
          <w:rFonts w:hint="cs"/>
          <w:color w:val="000000"/>
          <w:sz w:val="28"/>
          <w:szCs w:val="28"/>
          <w:rtl/>
        </w:rPr>
        <w:lastRenderedPageBreak/>
        <w:t>וכששרת התרבות צועקת גוועלד כשרוצים להעלות את השירים הקניבלים של מחמוד דרוויש צועקים לה בוז. איזו בושה שבישראל הציונית מאדירים את שם המשורר ששונא אותנו רוצה לאכול את קרבינו, לגרש אותנו מפה. הם עד כדי כך סומים שהם לא מסוגלים להבין עד כמה הם התנתקו מהעם, שהעם הרבה יותר חכם מהם, שקורא את המפה, מבין עם איזה אויב יש לנו עסק. אבל הם מגלגלים עיניים, חושבים שהחוכמה ניתנה רק להם ומעל לכל לא מסוגלים להתמודד עם טיעונים כמו שהם שמעו בפורום, בשפה גבוהה, לא "קאט זי בולשיט". והם חושבים שאנחנו התקרנפנו...</w:t>
      </w:r>
    </w:p>
    <w:p w:rsidR="00A611D1" w:rsidRDefault="00A611D1" w:rsidP="00A611D1">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אני משוכנע שזה יעמיד את האגף היוני בפני דילמה שלא יוכלו להתמודד בה. הם ינסו להגיד שהמחזה לא טוב, בוסר, חצי אפוי, גאנצי, אך לכן ציטטתי את הביקורות שהוא קיבל מרבים מחברי הפורום. אם הם ינסו לעשות זאת זה יהיה שקוף. דרך אגב, כבר כתבתי סצנריו כזה במחזה כשיחסתי לבת הקטנה של נעמי שגרה באריאל כתיבת מחזה שנדחה על ידי מנהלי התיאטרון רק בגלל שאינו משקף את מנטרות השמאל. הכל כבר כתוב במחזה. בכל זאת, הכי טוב שלא נעשה דבר כי זה חסר תוחלת. יש סיכוי אפסי שיעלו מחזה כזה עם או בלי עיבוד של סובול מעל במות התיאטרון כי הוא נותן במה גם לטיעוני הימין, למרות שגם לטיעוני השמאל ובאמפתיה שווה. אך הם לא מסוגלים לזה. אנו ניצבים בפני דיקטטורה לא נאורה של אלה הטוענים להרס הדמוקרטיה. קודם שיעשו דמוקטריה בלטיפונדות שלהם בתיאטרון ובקולנוע. בתקשורת זה מתחיל אבל בקושי, כשהם נותנים לעמית סגל אחד בלבד להשמיע את דברו. אני פועל בדיוק ההיפך. מהלל ומשבח את סובול ומשווה אותו לאיבסן, אני היחידי שכתבתי ביקורת לספרו "חופשת שחרור" ומכנה אותו יצירת המופת הישראלית הגדולה ביותר מאז עגנון, שמיר ותמוז. אך האם סובול יגיד ולו מילה טובה אחת על המחזה? לא! ולא בגלל שהוא לא שווה, כי מבקרים אוביקטיביים שהם לא אושיות ימין מהללים אותו, אלא בגלל שהוא מעז לבטא טיעונים שאינם חופפים את טיעוני השמאל. כמה עצוב!!!</w:t>
      </w:r>
    </w:p>
    <w:p w:rsidR="00A611D1" w:rsidRDefault="00A611D1" w:rsidP="00A611D1">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הרבה בריאות,</w:t>
      </w:r>
    </w:p>
    <w:p w:rsidR="00A611D1" w:rsidRDefault="00A611D1" w:rsidP="00C84B02">
      <w:pPr>
        <w:rPr>
          <w:color w:val="000000"/>
          <w:rtl/>
        </w:rPr>
      </w:pPr>
    </w:p>
    <w:p w:rsidR="00A611D1" w:rsidRDefault="00A611D1" w:rsidP="00C84B02">
      <w:pPr>
        <w:rPr>
          <w:color w:val="000000"/>
          <w:rtl/>
        </w:rPr>
      </w:pPr>
      <w:r>
        <w:rPr>
          <w:rFonts w:hint="cs"/>
          <w:color w:val="000000"/>
          <w:rtl/>
        </w:rPr>
        <w:t>מכתב של חבר ב- 6.6</w:t>
      </w:r>
    </w:p>
    <w:p w:rsidR="00A611D1" w:rsidRDefault="00A611D1" w:rsidP="00A611D1">
      <w:pPr>
        <w:rPr>
          <w:rFonts w:ascii="Arial" w:hAnsi="Arial" w:cs="Arial"/>
          <w:color w:val="1F497D"/>
          <w:sz w:val="28"/>
          <w:szCs w:val="28"/>
        </w:rPr>
      </w:pPr>
      <w:r>
        <w:rPr>
          <w:rFonts w:ascii="Arial" w:hAnsi="Arial" w:cs="Arial"/>
          <w:color w:val="1F497D"/>
          <w:sz w:val="28"/>
          <w:szCs w:val="28"/>
          <w:rtl/>
        </w:rPr>
        <w:t>קורי יקירי</w:t>
      </w:r>
    </w:p>
    <w:p w:rsidR="00A611D1" w:rsidRDefault="00A611D1" w:rsidP="00A611D1">
      <w:pPr>
        <w:rPr>
          <w:rFonts w:ascii="Arial" w:hAnsi="Arial" w:cs="Arial"/>
          <w:color w:val="1F497D"/>
          <w:sz w:val="28"/>
          <w:szCs w:val="28"/>
        </w:rPr>
      </w:pPr>
      <w:r>
        <w:rPr>
          <w:rFonts w:ascii="Arial" w:hAnsi="Arial" w:cs="Arial"/>
          <w:color w:val="1F497D"/>
          <w:sz w:val="28"/>
          <w:szCs w:val="28"/>
          <w:rtl/>
        </w:rPr>
        <w:t>לבקשתך מספר הערות אולי לא הכי חשובות למאמר.</w:t>
      </w:r>
    </w:p>
    <w:p w:rsidR="00A611D1" w:rsidRDefault="00A611D1" w:rsidP="00A611D1">
      <w:pPr>
        <w:rPr>
          <w:rFonts w:ascii="Arial" w:hAnsi="Arial" w:cs="Arial"/>
          <w:color w:val="1F497D"/>
          <w:sz w:val="28"/>
          <w:szCs w:val="28"/>
        </w:rPr>
      </w:pPr>
      <w:r>
        <w:rPr>
          <w:rFonts w:ascii="Arial" w:hAnsi="Arial" w:cs="Arial"/>
          <w:color w:val="1F497D"/>
          <w:sz w:val="28"/>
          <w:szCs w:val="28"/>
          <w:rtl/>
        </w:rPr>
        <w:t>1.אחה הביקורות שלך לכשלי נתניהו לגודל המפלגות הדתיות והערביות שתפחו שיובל של נתניהו.</w:t>
      </w:r>
    </w:p>
    <w:p w:rsidR="00A611D1" w:rsidRDefault="00A611D1" w:rsidP="00A611D1">
      <w:pPr>
        <w:rPr>
          <w:rFonts w:ascii="Arial" w:hAnsi="Arial" w:cs="Arial"/>
          <w:color w:val="1F497D"/>
          <w:sz w:val="28"/>
          <w:szCs w:val="28"/>
          <w:rtl/>
        </w:rPr>
      </w:pPr>
      <w:r>
        <w:rPr>
          <w:rFonts w:ascii="Arial" w:hAnsi="Arial" w:cs="Arial"/>
          <w:color w:val="1F497D"/>
          <w:sz w:val="28"/>
          <w:szCs w:val="28"/>
          <w:rtl/>
        </w:rPr>
        <w:t>להזכירך בכנסת ה-15 למפלגות הדתיות היו כבר אז 25 חברי כנסת ואני מניח שלא נבחרו על ידי החילונים.</w:t>
      </w:r>
    </w:p>
    <w:p w:rsidR="00A611D1" w:rsidRDefault="00A611D1" w:rsidP="00A611D1">
      <w:pPr>
        <w:rPr>
          <w:rFonts w:ascii="Arial" w:hAnsi="Arial" w:cs="Arial"/>
          <w:color w:val="1F497D"/>
          <w:sz w:val="28"/>
          <w:szCs w:val="28"/>
          <w:rtl/>
        </w:rPr>
      </w:pPr>
      <w:r>
        <w:rPr>
          <w:rFonts w:ascii="Arial" w:hAnsi="Arial" w:cs="Arial"/>
          <w:color w:val="1F497D"/>
          <w:sz w:val="28"/>
          <w:szCs w:val="28"/>
          <w:rtl/>
        </w:rPr>
        <w:t xml:space="preserve">למפלגות הערביות היו 10 חברי כנסת הצמיחה ל 13 הודות לליברמן שיזם את העלאת אחוז החסימה </w:t>
      </w:r>
    </w:p>
    <w:p w:rsidR="00A611D1" w:rsidRDefault="00A611D1" w:rsidP="00A611D1">
      <w:pPr>
        <w:rPr>
          <w:rFonts w:ascii="Arial" w:hAnsi="Arial" w:cs="Arial"/>
          <w:color w:val="1F497D"/>
          <w:sz w:val="28"/>
          <w:szCs w:val="28"/>
          <w:rtl/>
        </w:rPr>
      </w:pPr>
      <w:r>
        <w:rPr>
          <w:rFonts w:ascii="Arial" w:hAnsi="Arial" w:cs="Arial"/>
          <w:color w:val="1F497D"/>
          <w:sz w:val="28"/>
          <w:szCs w:val="28"/>
          <w:rtl/>
        </w:rPr>
        <w:t> ובבחירות האחרונות גדלו בעוד 2 מנדטים כנראה בשל אמירות ופעולות גם של נתניהו.</w:t>
      </w:r>
    </w:p>
    <w:p w:rsidR="00A611D1" w:rsidRDefault="00A611D1" w:rsidP="00A611D1">
      <w:pPr>
        <w:rPr>
          <w:rFonts w:ascii="Arial" w:hAnsi="Arial" w:cs="Arial"/>
          <w:color w:val="1F497D"/>
          <w:sz w:val="28"/>
          <w:szCs w:val="28"/>
          <w:rtl/>
        </w:rPr>
      </w:pPr>
      <w:r>
        <w:rPr>
          <w:rFonts w:ascii="Arial" w:hAnsi="Arial" w:cs="Arial"/>
          <w:color w:val="1F497D"/>
          <w:sz w:val="28"/>
          <w:szCs w:val="28"/>
          <w:rtl/>
        </w:rPr>
        <w:t>אך בשורה התחתונה גם הדתיות וגם הערביות משקפות חלקם באוכלוסיה ולכן זה לא חריג .</w:t>
      </w:r>
    </w:p>
    <w:p w:rsidR="00A611D1" w:rsidRDefault="00A611D1" w:rsidP="00A611D1">
      <w:pPr>
        <w:rPr>
          <w:rFonts w:ascii="Arial" w:hAnsi="Arial" w:cs="Arial"/>
          <w:color w:val="1F497D"/>
          <w:sz w:val="28"/>
          <w:szCs w:val="28"/>
          <w:rtl/>
        </w:rPr>
      </w:pPr>
      <w:r>
        <w:rPr>
          <w:rFonts w:ascii="Arial" w:hAnsi="Arial" w:cs="Arial"/>
          <w:color w:val="1F497D"/>
          <w:sz w:val="28"/>
          <w:szCs w:val="28"/>
          <w:rtl/>
        </w:rPr>
        <w:lastRenderedPageBreak/>
        <w:t>2.כדאי לזכור שהסכמי אוסלו שהיו הסכמים גורליים הושגו ברוב של קול אחד של ח"כ שערק תמורת מיצובישי</w:t>
      </w:r>
    </w:p>
    <w:p w:rsidR="00A611D1" w:rsidRDefault="00A611D1" w:rsidP="00A611D1">
      <w:pPr>
        <w:rPr>
          <w:rFonts w:ascii="Arial" w:hAnsi="Arial" w:cs="Arial"/>
          <w:color w:val="1F497D"/>
          <w:sz w:val="28"/>
          <w:szCs w:val="28"/>
          <w:rtl/>
        </w:rPr>
      </w:pPr>
      <w:r>
        <w:rPr>
          <w:rFonts w:ascii="Arial" w:hAnsi="Arial" w:cs="Arial"/>
          <w:color w:val="1F497D"/>
          <w:sz w:val="28"/>
          <w:szCs w:val="28"/>
          <w:rtl/>
        </w:rPr>
        <w:t>  ותואר של סגן שר.</w:t>
      </w:r>
    </w:p>
    <w:p w:rsidR="00A611D1" w:rsidRDefault="00A611D1" w:rsidP="00A611D1">
      <w:pPr>
        <w:rPr>
          <w:rFonts w:ascii="Arial" w:hAnsi="Arial" w:cs="Arial"/>
          <w:color w:val="1F497D"/>
          <w:sz w:val="28"/>
          <w:szCs w:val="28"/>
          <w:rtl/>
        </w:rPr>
      </w:pPr>
      <w:r>
        <w:rPr>
          <w:rFonts w:ascii="Arial" w:hAnsi="Arial" w:cs="Arial"/>
          <w:color w:val="1F497D"/>
          <w:sz w:val="28"/>
          <w:szCs w:val="28"/>
          <w:rtl/>
        </w:rPr>
        <w:t>קשה לחשוב מה היה קורה כאן באם נתניהו יעביר החלטה גורלית ברוב של קול אחד עריק .</w:t>
      </w:r>
    </w:p>
    <w:p w:rsidR="00A611D1" w:rsidRDefault="00A611D1" w:rsidP="00A611D1">
      <w:pPr>
        <w:rPr>
          <w:rFonts w:ascii="Arial" w:hAnsi="Arial" w:cs="Arial"/>
          <w:color w:val="1F497D"/>
          <w:sz w:val="28"/>
          <w:szCs w:val="28"/>
          <w:rtl/>
        </w:rPr>
      </w:pPr>
      <w:r>
        <w:rPr>
          <w:rFonts w:ascii="Arial" w:hAnsi="Arial" w:cs="Arial"/>
          <w:color w:val="1F497D"/>
          <w:sz w:val="28"/>
          <w:szCs w:val="28"/>
          <w:rtl/>
        </w:rPr>
        <w:t>3. לימין יש כיום רוב גדול   בכנסת להעברת חוקי הסיפוח גם ללא גנץ .</w:t>
      </w:r>
    </w:p>
    <w:p w:rsidR="00A611D1" w:rsidRDefault="00A611D1" w:rsidP="00A611D1">
      <w:pPr>
        <w:rPr>
          <w:rFonts w:ascii="Arial" w:hAnsi="Arial" w:cs="Arial"/>
          <w:color w:val="1F497D"/>
          <w:sz w:val="28"/>
          <w:szCs w:val="28"/>
          <w:rtl/>
        </w:rPr>
      </w:pPr>
      <w:r>
        <w:rPr>
          <w:rFonts w:ascii="Arial" w:hAnsi="Arial" w:cs="Arial"/>
          <w:color w:val="1F497D"/>
          <w:sz w:val="28"/>
          <w:szCs w:val="28"/>
          <w:rtl/>
        </w:rPr>
        <w:t>4. אתה כותב שרבין ונתניהו המנהיגים הכי שנואים בעם . רבין היה שנוא אז בתקופה של התפוצצות האוטובוסים ועשרות ההרוגים שהיו.</w:t>
      </w:r>
    </w:p>
    <w:p w:rsidR="00A611D1" w:rsidRDefault="00A611D1" w:rsidP="00A611D1">
      <w:pPr>
        <w:rPr>
          <w:rFonts w:ascii="Arial" w:hAnsi="Arial" w:cs="Arial"/>
          <w:color w:val="1F497D"/>
          <w:sz w:val="28"/>
          <w:szCs w:val="28"/>
          <w:rtl/>
        </w:rPr>
      </w:pPr>
      <w:r>
        <w:rPr>
          <w:rFonts w:ascii="Arial" w:hAnsi="Arial" w:cs="Arial"/>
          <w:color w:val="1F497D"/>
          <w:sz w:val="28"/>
          <w:szCs w:val="28"/>
          <w:rtl/>
        </w:rPr>
        <w:t xml:space="preserve">  לגבי נתניהו אתה כותב כי הוא שנוא על ידי מחצית העם . כלומר, הוא אהוב על ידי המחצית השנייה אם כך אפשר לומר באותה מידה שהוא המנהיג הכי אהוב </w:t>
      </w:r>
    </w:p>
    <w:p w:rsidR="00A611D1" w:rsidRDefault="00A611D1" w:rsidP="00A611D1">
      <w:pPr>
        <w:rPr>
          <w:rFonts w:ascii="Arial" w:hAnsi="Arial" w:cs="Arial"/>
          <w:color w:val="1F497D"/>
          <w:sz w:val="28"/>
          <w:szCs w:val="28"/>
          <w:rtl/>
        </w:rPr>
      </w:pPr>
      <w:r>
        <w:rPr>
          <w:rFonts w:ascii="Arial" w:hAnsi="Arial" w:cs="Arial"/>
          <w:color w:val="1F497D"/>
          <w:sz w:val="28"/>
          <w:szCs w:val="28"/>
          <w:rtl/>
        </w:rPr>
        <w:t> העובדה היא שמחצית מהציבור לפחות תומך בנתניהו.</w:t>
      </w:r>
    </w:p>
    <w:p w:rsidR="00A611D1" w:rsidRDefault="00A611D1" w:rsidP="00A611D1">
      <w:pPr>
        <w:rPr>
          <w:rFonts w:ascii="Arial" w:hAnsi="Arial" w:cs="Arial"/>
          <w:color w:val="1F497D"/>
          <w:sz w:val="28"/>
          <w:szCs w:val="28"/>
          <w:rtl/>
        </w:rPr>
      </w:pPr>
      <w:r>
        <w:rPr>
          <w:rFonts w:ascii="Arial" w:hAnsi="Arial" w:cs="Arial"/>
          <w:color w:val="1F497D"/>
          <w:sz w:val="28"/>
          <w:szCs w:val="28"/>
          <w:rtl/>
        </w:rPr>
        <w:t>5.אני חולק על הקביעות שנתניהו גרר אותנו לשלוש מערכות בחירות.. הבחירות הראשונות אומנם הוקדמו אך ממילא היו אמורות להתקיים . כזכור אז ליברמן</w:t>
      </w:r>
    </w:p>
    <w:p w:rsidR="00A611D1" w:rsidRDefault="00A611D1" w:rsidP="00A611D1">
      <w:pPr>
        <w:rPr>
          <w:rFonts w:ascii="Arial" w:hAnsi="Arial" w:cs="Arial"/>
          <w:color w:val="1F497D"/>
          <w:sz w:val="28"/>
          <w:szCs w:val="28"/>
          <w:rtl/>
        </w:rPr>
      </w:pPr>
      <w:r>
        <w:rPr>
          <w:rFonts w:ascii="Arial" w:hAnsi="Arial" w:cs="Arial"/>
          <w:color w:val="1F497D"/>
          <w:sz w:val="28"/>
          <w:szCs w:val="28"/>
          <w:rtl/>
        </w:rPr>
        <w:t xml:space="preserve">  הצהיר שהוא תומך בנתניהו אך לאחר הבחירות מתוך שנאה אישית ורצון נקם החליט שלא להצטרף לקואליציה. התוצאה הייתה בחירות שניות מה לעשות </w:t>
      </w:r>
    </w:p>
    <w:p w:rsidR="00A611D1" w:rsidRDefault="00A611D1" w:rsidP="00A611D1">
      <w:pPr>
        <w:rPr>
          <w:rFonts w:ascii="Arial" w:hAnsi="Arial" w:cs="Arial"/>
          <w:color w:val="1F497D"/>
          <w:sz w:val="28"/>
          <w:szCs w:val="28"/>
          <w:rtl/>
        </w:rPr>
      </w:pPr>
      <w:r>
        <w:rPr>
          <w:rFonts w:ascii="Arial" w:hAnsi="Arial" w:cs="Arial"/>
          <w:color w:val="1F497D"/>
          <w:sz w:val="28"/>
          <w:szCs w:val="28"/>
          <w:rtl/>
        </w:rPr>
        <w:t> שאף גוש לא הצליח להשיג רוב אחרי שקולות הימין של ליברמן נשארו על הגדר.</w:t>
      </w:r>
    </w:p>
    <w:p w:rsidR="00A611D1" w:rsidRDefault="00A611D1" w:rsidP="00A611D1">
      <w:pPr>
        <w:rPr>
          <w:rFonts w:ascii="Arial" w:hAnsi="Arial" w:cs="Arial"/>
          <w:color w:val="1F497D"/>
          <w:sz w:val="28"/>
          <w:szCs w:val="28"/>
          <w:rtl/>
        </w:rPr>
      </w:pPr>
      <w:r>
        <w:rPr>
          <w:rFonts w:ascii="Arial" w:hAnsi="Arial" w:cs="Arial"/>
          <w:color w:val="1F497D"/>
          <w:sz w:val="28"/>
          <w:szCs w:val="28"/>
          <w:rtl/>
        </w:rPr>
        <w:t>כיום כבר יודעים שגנץ היה מוכן לקבל את מתווה הנשיא ולכהן חצי שנה בלבד כראש ממשלה . אילו לפיד לא היה מטרפד את המהלך של גנץ היום הוא כבר היה</w:t>
      </w:r>
    </w:p>
    <w:p w:rsidR="00A611D1" w:rsidRDefault="00A611D1" w:rsidP="00A611D1">
      <w:pPr>
        <w:rPr>
          <w:rFonts w:ascii="Arial" w:hAnsi="Arial" w:cs="Arial"/>
          <w:color w:val="1F497D"/>
          <w:sz w:val="28"/>
          <w:szCs w:val="28"/>
          <w:rtl/>
        </w:rPr>
      </w:pPr>
      <w:r>
        <w:rPr>
          <w:rFonts w:ascii="Arial" w:hAnsi="Arial" w:cs="Arial"/>
          <w:color w:val="1F497D"/>
          <w:sz w:val="28"/>
          <w:szCs w:val="28"/>
          <w:rtl/>
        </w:rPr>
        <w:t>מכהן כראש ממשלה.</w:t>
      </w:r>
    </w:p>
    <w:p w:rsidR="00A611D1" w:rsidRDefault="00A611D1" w:rsidP="00A611D1">
      <w:pPr>
        <w:rPr>
          <w:rFonts w:ascii="Arial" w:hAnsi="Arial" w:cs="Arial"/>
          <w:color w:val="1F497D"/>
          <w:sz w:val="28"/>
          <w:szCs w:val="28"/>
          <w:rtl/>
        </w:rPr>
      </w:pPr>
      <w:r>
        <w:rPr>
          <w:rFonts w:ascii="Arial" w:hAnsi="Arial" w:cs="Arial"/>
          <w:color w:val="1F497D"/>
          <w:sz w:val="28"/>
          <w:szCs w:val="28"/>
          <w:rtl/>
        </w:rPr>
        <w:t>ומכאן לבחירות השלישיות שנכפו. נכון שאם נתניהו היה מתפטר אפשר היה  להקים קואליציה גם אחרי הבחירות הראשונות אבל באותה מידה אילו ליברמן היה מתפטר</w:t>
      </w:r>
    </w:p>
    <w:p w:rsidR="00A611D1" w:rsidRDefault="00A611D1" w:rsidP="00A611D1">
      <w:pPr>
        <w:rPr>
          <w:rFonts w:ascii="Arial" w:hAnsi="Arial" w:cs="Arial"/>
          <w:color w:val="1F497D"/>
          <w:sz w:val="28"/>
          <w:szCs w:val="28"/>
          <w:rtl/>
        </w:rPr>
      </w:pPr>
      <w:r>
        <w:rPr>
          <w:rFonts w:ascii="Arial" w:hAnsi="Arial" w:cs="Arial"/>
          <w:color w:val="1F497D"/>
          <w:sz w:val="28"/>
          <w:szCs w:val="28"/>
          <w:rtl/>
        </w:rPr>
        <w:t>מפלגתו הייתה מצטרפת לנתניהו וכנ"ל אילו לפיד היה מתפטר גנץ היה מצטרף. כך שלהפיל התיק על נתניהו אינו נכון ולא מוצדק לדעתי.</w:t>
      </w:r>
    </w:p>
    <w:p w:rsidR="00A611D1" w:rsidRDefault="00A611D1" w:rsidP="00A611D1">
      <w:pPr>
        <w:rPr>
          <w:rFonts w:ascii="Arial" w:hAnsi="Arial" w:cs="Arial"/>
          <w:color w:val="1F497D"/>
          <w:sz w:val="28"/>
          <w:szCs w:val="28"/>
          <w:rtl/>
        </w:rPr>
      </w:pPr>
      <w:r>
        <w:rPr>
          <w:rFonts w:ascii="Arial" w:hAnsi="Arial" w:cs="Arial"/>
          <w:color w:val="1F497D"/>
          <w:sz w:val="28"/>
          <w:szCs w:val="28"/>
          <w:rtl/>
        </w:rPr>
        <w:t>6. לגבי שני התרחישים העתידיים באם נתניהו ירצח ואם לא אני חולק על המסקנות אליהן הגעת .</w:t>
      </w:r>
    </w:p>
    <w:p w:rsidR="00A611D1" w:rsidRDefault="00A611D1" w:rsidP="00A611D1">
      <w:pPr>
        <w:rPr>
          <w:rFonts w:ascii="Arial" w:hAnsi="Arial" w:cs="Arial"/>
          <w:color w:val="1F497D"/>
          <w:sz w:val="28"/>
          <w:szCs w:val="28"/>
          <w:rtl/>
        </w:rPr>
      </w:pPr>
      <w:r>
        <w:rPr>
          <w:rFonts w:ascii="Arial" w:hAnsi="Arial" w:cs="Arial"/>
          <w:color w:val="1F497D"/>
          <w:sz w:val="28"/>
          <w:szCs w:val="28"/>
          <w:rtl/>
        </w:rPr>
        <w:t>  להערכתי במקרה וחס ושלום ירצח אין סיכוי שגנץ יהפוך לראש הממשלה . אולי חוקית לתקופת מעבר בלבד. מעבר לטראומה הגוש יפרוש מידית וילכו לבחירות</w:t>
      </w:r>
    </w:p>
    <w:p w:rsidR="00A611D1" w:rsidRDefault="00A611D1" w:rsidP="00A611D1">
      <w:pPr>
        <w:rPr>
          <w:rFonts w:ascii="Arial" w:hAnsi="Arial" w:cs="Arial"/>
          <w:color w:val="1F497D"/>
          <w:sz w:val="28"/>
          <w:szCs w:val="28"/>
          <w:rtl/>
        </w:rPr>
      </w:pPr>
      <w:r>
        <w:rPr>
          <w:rFonts w:ascii="Arial" w:hAnsi="Arial" w:cs="Arial"/>
          <w:color w:val="1F497D"/>
          <w:sz w:val="28"/>
          <w:szCs w:val="28"/>
          <w:rtl/>
        </w:rPr>
        <w:t>בהן הימין והגוש יזכו לניצחון סוחף ויקימו ממשלה ימנית  ואולי יותר קיצונית .</w:t>
      </w:r>
    </w:p>
    <w:p w:rsidR="00A611D1" w:rsidRDefault="00A611D1" w:rsidP="00A611D1">
      <w:pPr>
        <w:rPr>
          <w:rFonts w:ascii="Arial" w:hAnsi="Arial" w:cs="Arial"/>
          <w:color w:val="1F497D"/>
          <w:sz w:val="28"/>
          <w:szCs w:val="28"/>
          <w:rtl/>
        </w:rPr>
      </w:pPr>
      <w:r>
        <w:rPr>
          <w:rFonts w:ascii="Arial" w:hAnsi="Arial" w:cs="Arial"/>
          <w:color w:val="1F497D"/>
          <w:sz w:val="28"/>
          <w:szCs w:val="28"/>
          <w:rtl/>
        </w:rPr>
        <w:t xml:space="preserve">בתרחיש שינצל ויהפוך דיקטטור אני פשוט מופתע מהקיצוניות אליה גלשת . אתה משווה אותו כמו השמאל לארדואן ואז מספר מה עושה ארדואן בטורקיה כאילו </w:t>
      </w:r>
    </w:p>
    <w:p w:rsidR="00A611D1" w:rsidRDefault="00A611D1" w:rsidP="00A611D1">
      <w:pPr>
        <w:rPr>
          <w:rFonts w:ascii="Arial" w:hAnsi="Arial" w:cs="Arial"/>
          <w:color w:val="1F497D"/>
          <w:sz w:val="28"/>
          <w:szCs w:val="28"/>
          <w:rtl/>
        </w:rPr>
      </w:pPr>
      <w:r>
        <w:rPr>
          <w:rFonts w:ascii="Arial" w:hAnsi="Arial" w:cs="Arial"/>
          <w:color w:val="1F497D"/>
          <w:sz w:val="28"/>
          <w:szCs w:val="28"/>
          <w:rtl/>
        </w:rPr>
        <w:t xml:space="preserve">זה המתקון ואין תסריט אחר. למה לא להשוות לסטלין ? למוסליני ? גם הם היו דיקטטורים אכזריים . ידידי נסחפת </w:t>
      </w:r>
    </w:p>
    <w:p w:rsidR="00A611D1" w:rsidRDefault="00A611D1" w:rsidP="00A611D1">
      <w:pPr>
        <w:rPr>
          <w:rFonts w:ascii="Arial" w:hAnsi="Arial" w:cs="Arial"/>
          <w:color w:val="1F497D"/>
          <w:sz w:val="28"/>
          <w:szCs w:val="28"/>
          <w:rtl/>
        </w:rPr>
      </w:pPr>
      <w:r>
        <w:rPr>
          <w:rFonts w:ascii="Arial" w:hAnsi="Arial" w:cs="Arial"/>
          <w:color w:val="1F497D"/>
          <w:sz w:val="28"/>
          <w:szCs w:val="28"/>
          <w:rtl/>
        </w:rPr>
        <w:lastRenderedPageBreak/>
        <w:t>7. אתה קובע שנתניהו הנציח את שלטונו עם הקורונה . נו באמת איך בדיוק ?? הרי אתה לא מאמין שגנץ נבהל מ"ההפחדות" של נתניהו על הקורונה ולכן הצטרף לממשלה</w:t>
      </w:r>
    </w:p>
    <w:p w:rsidR="00A611D1" w:rsidRDefault="00A611D1" w:rsidP="00A611D1">
      <w:pPr>
        <w:rPr>
          <w:rFonts w:ascii="Arial" w:hAnsi="Arial" w:cs="Arial"/>
          <w:color w:val="1F497D"/>
          <w:sz w:val="28"/>
          <w:szCs w:val="28"/>
          <w:rtl/>
        </w:rPr>
      </w:pPr>
      <w:r>
        <w:rPr>
          <w:rFonts w:ascii="Arial" w:hAnsi="Arial" w:cs="Arial"/>
          <w:color w:val="1F497D"/>
          <w:sz w:val="28"/>
          <w:szCs w:val="28"/>
          <w:rtl/>
        </w:rPr>
        <w:t>להציל את עם ישראל מהקורונה ???</w:t>
      </w:r>
    </w:p>
    <w:p w:rsidR="00A611D1" w:rsidRDefault="00A611D1" w:rsidP="00A611D1">
      <w:pPr>
        <w:rPr>
          <w:rFonts w:ascii="Arial" w:hAnsi="Arial" w:cs="Arial"/>
          <w:color w:val="1F497D"/>
          <w:sz w:val="28"/>
          <w:szCs w:val="28"/>
          <w:rtl/>
        </w:rPr>
      </w:pPr>
      <w:r>
        <w:rPr>
          <w:rFonts w:ascii="Arial" w:hAnsi="Arial" w:cs="Arial"/>
          <w:color w:val="1F497D"/>
          <w:sz w:val="28"/>
          <w:szCs w:val="28"/>
          <w:rtl/>
        </w:rPr>
        <w:t>ידידי גם עם אינני מסכים לחלק מהמאמר תמיד מעניין לקרוא את כתבייך</w:t>
      </w:r>
    </w:p>
    <w:p w:rsidR="00A611D1" w:rsidRDefault="00A611D1" w:rsidP="00A611D1">
      <w:pPr>
        <w:rPr>
          <w:rFonts w:ascii="Arial" w:hAnsi="Arial" w:cs="Arial"/>
          <w:color w:val="1F497D"/>
          <w:sz w:val="28"/>
          <w:szCs w:val="28"/>
          <w:rtl/>
        </w:rPr>
      </w:pPr>
      <w:r>
        <w:rPr>
          <w:rFonts w:ascii="Arial" w:hAnsi="Arial" w:cs="Arial"/>
          <w:color w:val="1F497D"/>
          <w:sz w:val="28"/>
          <w:szCs w:val="28"/>
          <w:rtl/>
        </w:rPr>
        <w:t>תודה ודש</w:t>
      </w:r>
    </w:p>
    <w:p w:rsidR="00A611D1" w:rsidRDefault="00A611D1" w:rsidP="00C84B02">
      <w:pPr>
        <w:rPr>
          <w:color w:val="000000"/>
          <w:rtl/>
        </w:rPr>
      </w:pPr>
    </w:p>
    <w:p w:rsidR="00A611D1" w:rsidRDefault="00A611D1" w:rsidP="00C84B02">
      <w:pPr>
        <w:rPr>
          <w:color w:val="000000"/>
          <w:rtl/>
        </w:rPr>
      </w:pPr>
      <w:r>
        <w:rPr>
          <w:rFonts w:hint="cs"/>
          <w:color w:val="000000"/>
          <w:rtl/>
        </w:rPr>
        <w:t>תשובה שלי לחבר זה ב- 6.6</w:t>
      </w:r>
    </w:p>
    <w:p w:rsidR="00A611D1" w:rsidRDefault="00A611D1" w:rsidP="00C84B02">
      <w:pPr>
        <w:rPr>
          <w:color w:val="000000"/>
          <w:rtl/>
        </w:rPr>
      </w:pPr>
      <w:r>
        <w:rPr>
          <w:color w:val="000000"/>
          <w:sz w:val="28"/>
          <w:szCs w:val="28"/>
          <w:rtl/>
        </w:rPr>
        <w:t>יקירי, תודה רבה על התובנות החכמות שלך. אני גם נהנה תמיד לקרוא אותך, גם אם לא תמיד אני מסכים אתך. אך תמיד אני נשאר חבר טוב שלך. שבוע טוב, קורי</w:t>
      </w:r>
    </w:p>
    <w:p w:rsidR="00A611D1" w:rsidRDefault="00A611D1" w:rsidP="00C84B02">
      <w:pPr>
        <w:rPr>
          <w:color w:val="000000"/>
          <w:rtl/>
        </w:rPr>
      </w:pPr>
    </w:p>
    <w:p w:rsidR="00A611D1" w:rsidRDefault="00A611D1" w:rsidP="00C84B02">
      <w:pPr>
        <w:rPr>
          <w:color w:val="000000"/>
          <w:rtl/>
        </w:rPr>
      </w:pPr>
      <w:r>
        <w:rPr>
          <w:rFonts w:hint="cs"/>
          <w:color w:val="000000"/>
          <w:rtl/>
        </w:rPr>
        <w:t>מכתב של חברה ב- 6.6</w:t>
      </w:r>
    </w:p>
    <w:p w:rsidR="00A611D1" w:rsidRDefault="00A611D1" w:rsidP="00A611D1">
      <w:r>
        <w:rPr>
          <w:rFonts w:hint="cs"/>
          <w:rtl/>
        </w:rPr>
        <w:t>אני גאה שיש לנו חבר כמוך. תבורך. מתי תבואו לבקר? תל אביב או קיש..</w:t>
      </w:r>
    </w:p>
    <w:p w:rsidR="00A611D1" w:rsidRDefault="00A611D1" w:rsidP="00C84B02">
      <w:pPr>
        <w:rPr>
          <w:color w:val="000000"/>
          <w:rtl/>
        </w:rPr>
      </w:pPr>
    </w:p>
    <w:p w:rsidR="00C5113F" w:rsidRDefault="00C5113F" w:rsidP="00C84B02">
      <w:pPr>
        <w:rPr>
          <w:color w:val="000000"/>
          <w:rtl/>
        </w:rPr>
      </w:pPr>
      <w:r>
        <w:rPr>
          <w:rFonts w:hint="cs"/>
          <w:color w:val="000000"/>
          <w:rtl/>
        </w:rPr>
        <w:t>מכתב שלי לחברה זו ב- 6.6</w:t>
      </w:r>
    </w:p>
    <w:p w:rsidR="00C5113F" w:rsidRDefault="00C5113F" w:rsidP="00C5113F">
      <w:pPr>
        <w:rPr>
          <w:color w:val="000000"/>
          <w:sz w:val="28"/>
          <w:szCs w:val="28"/>
        </w:rPr>
      </w:pPr>
      <w:r>
        <w:rPr>
          <w:rFonts w:hint="cs"/>
          <w:color w:val="000000"/>
          <w:sz w:val="28"/>
          <w:szCs w:val="28"/>
          <w:rtl/>
        </w:rPr>
        <w:t>... יקירתי,</w:t>
      </w:r>
    </w:p>
    <w:p w:rsidR="00C5113F" w:rsidRDefault="00C5113F" w:rsidP="00C5113F">
      <w:pPr>
        <w:rPr>
          <w:color w:val="000000"/>
          <w:sz w:val="28"/>
          <w:szCs w:val="28"/>
          <w:rtl/>
        </w:rPr>
      </w:pPr>
      <w:r>
        <w:rPr>
          <w:rFonts w:hint="cs"/>
          <w:color w:val="000000"/>
          <w:sz w:val="28"/>
          <w:szCs w:val="28"/>
          <w:rtl/>
        </w:rPr>
        <w:t>אתם מוזמנים אלינו מתי שתרצו בדרך אל או מכפר קיש. לא נראה לי שנצא בקרוב מהבית כל כך רחוק בחודשים הקרובים בגלל הקורונה, אבל אתם יותר צעירים ונמרצים מאיתנו. באשר למחזה הקצר הוא זכה לביקורות טובות של כמה מחברי הפורום שקיבלו אותו לקריאה, להלן. אני מנסה בדרכי הצנועה ללכת בדרכי מורי ורבי יצחק, לפחות בתכתובת עניפה, בספרי עיון ובדואודרמה.</w:t>
      </w:r>
    </w:p>
    <w:p w:rsidR="00C5113F" w:rsidRPr="00C5113F" w:rsidRDefault="00C5113F" w:rsidP="00C5113F">
      <w:pPr>
        <w:rPr>
          <w:sz w:val="28"/>
          <w:szCs w:val="28"/>
          <w:rtl/>
        </w:rPr>
      </w:pPr>
      <w:r>
        <w:rPr>
          <w:rFonts w:hint="cs"/>
          <w:color w:val="000000"/>
          <w:sz w:val="28"/>
          <w:szCs w:val="28"/>
          <w:rtl/>
        </w:rPr>
        <w:t xml:space="preserve">תמצית הביקורות על המחזה הקצר הלוטה: </w:t>
      </w:r>
      <w:r>
        <w:rPr>
          <w:rFonts w:hint="cs"/>
          <w:sz w:val="28"/>
          <w:szCs w:val="28"/>
          <w:rtl/>
        </w:rPr>
        <w:t>"העלת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rFonts w:hint="cs"/>
          <w:color w:val="000000"/>
          <w:sz w:val="28"/>
          <w:szCs w:val="28"/>
          <w:rtl/>
        </w:rPr>
        <w:t xml:space="preserve">קראתי וזה נפלא." </w:t>
      </w:r>
      <w:r>
        <w:rPr>
          <w:rFonts w:hint="cs"/>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rFonts w:hint="cs"/>
          <w:color w:val="000000"/>
          <w:sz w:val="28"/>
          <w:szCs w:val="28"/>
          <w:rtl/>
        </w:rPr>
        <w:t>   "</w:t>
      </w:r>
      <w:r>
        <w:rPr>
          <w:rFonts w:hint="cs"/>
          <w:sz w:val="28"/>
          <w:szCs w:val="28"/>
          <w:rtl/>
        </w:rPr>
        <w:t>הדואודרמה מעבירה בצורה תמציתית ומהנה את רוח חילופי הדברים שתנהלו בפורום.</w:t>
      </w:r>
      <w:r>
        <w:rPr>
          <w:rFonts w:hint="cs"/>
          <w:color w:val="000000"/>
          <w:sz w:val="28"/>
          <w:szCs w:val="28"/>
          <w:rtl/>
        </w:rPr>
        <w:t>"</w:t>
      </w:r>
      <w:r>
        <w:rPr>
          <w:rFonts w:hint="cs"/>
          <w:rtl/>
        </w:rPr>
        <w:t xml:space="preserve"> </w:t>
      </w:r>
      <w:r>
        <w:rPr>
          <w:rFonts w:hint="cs"/>
          <w:sz w:val="28"/>
          <w:szCs w:val="28"/>
          <w:rtl/>
        </w:rPr>
        <w:t>"קראתי בענין רב את הטעונים משני הצדדים. ומה אומר? זה צודק וגם זה האם אפשר לגשר ביניהם? אני לא בטוחה. הם סבוכים זה בזה. קטונתי."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 שכמובן עוד דורשת ליטוש דרמטורגי של איש תיאטרון כדי להעלותה על "קשרי הבמה".</w:t>
      </w:r>
      <w:r>
        <w:rPr>
          <w:rFonts w:hint="cs"/>
          <w:color w:val="000000"/>
          <w:sz w:val="28"/>
          <w:szCs w:val="28"/>
          <w:rtl/>
        </w:rPr>
        <w:t>" וניתן להמשיך את בדיקת איכויות הדואודרמה מנקודה זאת, כי עיבוד וביום המחזה הם לא יותר מאטיוד בוקר למחזאים ובמאים מוכשרים כמו כמה מחבריי הטובים.</w:t>
      </w:r>
    </w:p>
    <w:p w:rsidR="00C5113F" w:rsidRDefault="00C5113F" w:rsidP="00C5113F">
      <w:pPr>
        <w:rPr>
          <w:color w:val="000000"/>
          <w:sz w:val="28"/>
          <w:szCs w:val="28"/>
          <w:rtl/>
        </w:rPr>
      </w:pPr>
      <w:r>
        <w:rPr>
          <w:rFonts w:hint="cs"/>
          <w:color w:val="000000"/>
          <w:sz w:val="28"/>
          <w:szCs w:val="28"/>
          <w:rtl/>
        </w:rPr>
        <w:t xml:space="preserve">קהל התיאטרון הוא (לצערנו) </w:t>
      </w:r>
      <w:r>
        <w:rPr>
          <w:rFonts w:hint="cs"/>
          <w:b/>
          <w:bCs/>
          <w:color w:val="000000"/>
          <w:sz w:val="28"/>
          <w:szCs w:val="28"/>
          <w:rtl/>
        </w:rPr>
        <w:t>רק</w:t>
      </w:r>
      <w:r>
        <w:rPr>
          <w:rFonts w:hint="cs"/>
          <w:color w:val="000000"/>
          <w:sz w:val="28"/>
          <w:szCs w:val="28"/>
          <w:rtl/>
        </w:rPr>
        <w:t xml:space="preserve"> בגילנו ויגלה עניין רב בתכני המחזה. ניתן לחשוב על שילוב מוזיקה קלאסית בדברי השחקנים כפי שהצעתי במחזה, אך גם שילוב קטעי סרטים, תמונות </w:t>
      </w:r>
      <w:r>
        <w:rPr>
          <w:rFonts w:hint="cs"/>
          <w:color w:val="000000"/>
          <w:sz w:val="28"/>
          <w:szCs w:val="28"/>
          <w:rtl/>
        </w:rPr>
        <w:lastRenderedPageBreak/>
        <w:t>מהקורונה, להפוך אותו לחיזיון מולטימדיה שיהיה מעניין לא רק בגלל התכנים אלא גם בגלל הצורה האבנגרדית של המחזה. לכל הפחות ניתן להעלות אותו במסגרת פסטיבל עכו. 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אני ממש סולד ממחזות או סרטים חד מימדיים כפי שהיו הסרטים הסוביטיים בזמנו, המלודרמות הטורקיות, סרטי הבורקאס והסרטים והמחזות המגויסים לנרטיב הפלשתינאי, כשהכל ברור, מי הטוב ומי הרע, החייל הסובייטי הגיבור הנלחם בנאצים והמחבל הפלשתינאי לוחם החופש הנלחם נגד הכובש הציוני הנאצי. מחזאי גדול הוא זה המתאר את המורכבות של הבעיות והדמויות. הזקנים שבקרבנו למדנו למשל את יוליוס קיסר ואני עדיין עומד נפעם איך שיקספיר הציג את מרק אתנוני ואת ברוטוס באותה אמפתיה ושהקורא/צופה יחליט! אפילו איבסן וארתור מילר היו מספיק אוביקטיביים, למרות השקפותיהם, לתאר את גיבורי המחזות שלהם בצורה אמפתית מאויב העם ועד בית הבובות, מכולם היו בני ועד מותו של סוכן. וגם רסין וקורניי...</w:t>
      </w:r>
    </w:p>
    <w:p w:rsidR="00C5113F" w:rsidRDefault="00C5113F" w:rsidP="00C5113F">
      <w:pPr>
        <w:rPr>
          <w:color w:val="000000"/>
          <w:sz w:val="28"/>
          <w:szCs w:val="28"/>
        </w:rPr>
      </w:pPr>
      <w:r>
        <w:rPr>
          <w:rFonts w:hint="cs"/>
          <w:color w:val="000000"/>
          <w:sz w:val="28"/>
          <w:szCs w:val="28"/>
          <w:rtl/>
        </w:rPr>
        <w:t>לשיקול דעתכם אם להעלות את הדואודרמה בתיאטרון שלכם, כי הוא תפור בול עליכם, עם גיבור וגיבורה בגילכם, עם נמרוד שיש לו השקפת עולם כיצחק, ונעמי שיש לה השקפת עולם הפוכה משלך אבל אם גילה אלמגור גילמה את נעמי שמר יהיה קטן עלייך לגלם את נעמי בעלת ההשקפות הימניות. אני גם מסכים לוותר על התמלוגים ולתרום אותם לתנועת "נשים עושות שלום", אם תרצו, כי כידוע לך בכל פעילותי התרבותית אין לי שום מניעים כספיים והכל לשם שמיים. יהיה רק חידוש מרענן אם לראשונה בתולדות התיאטרון הישראלי יוצג מחזה שיתן במה גם להשקפת עולם ימנית, במקביל לבמה שהוא נותן להשקפת העולם השמאלנית. נראה לי שהמחזה יקבל גם מימון ממשרד התרבות הפריטטי כי הוא מאוזן, בדיוק מה שהם מחפשים, לא כמו פוקסטרוט ודומיו. לא מציגים בו סרבן גיוס שלא מוכן לשרת בצבא ה"נאצי", קרי סרבן גיוס שלא מוכן לשרת בשטחים בשליחות הממשלה ה"נאצית". לא מעלים בו שירים של מחמוד דרוויש הקניבל הרוצה לאכול את בשרנו ולגרש אותנו מהארץ וצועקים בוז בשיא החוצפה למירי רגב שמסרבת לתת במה לעוכר ישראל כמוהו מעל במותינו ובתי ספרינו. אדרבא, המחזה הוא מאוזן, בדיוק מה שהם מחפשים.</w:t>
      </w:r>
    </w:p>
    <w:p w:rsidR="00C5113F" w:rsidRDefault="00C5113F" w:rsidP="00C5113F">
      <w:pPr>
        <w:rPr>
          <w:color w:val="000000"/>
          <w:sz w:val="28"/>
          <w:szCs w:val="28"/>
          <w:rtl/>
        </w:rPr>
      </w:pPr>
      <w:r>
        <w:rPr>
          <w:rFonts w:hint="cs"/>
          <w:color w:val="000000"/>
          <w:sz w:val="28"/>
          <w:szCs w:val="28"/>
          <w:rtl/>
        </w:rPr>
        <w:t>הרבה בריאות,</w:t>
      </w:r>
    </w:p>
    <w:p w:rsidR="00C5113F" w:rsidRDefault="00C5113F" w:rsidP="00C5113F">
      <w:pPr>
        <w:rPr>
          <w:color w:val="000000"/>
          <w:sz w:val="28"/>
          <w:szCs w:val="28"/>
          <w:rtl/>
        </w:rPr>
      </w:pPr>
      <w:r>
        <w:rPr>
          <w:rFonts w:hint="cs"/>
          <w:color w:val="000000"/>
          <w:sz w:val="28"/>
          <w:szCs w:val="28"/>
          <w:rtl/>
        </w:rPr>
        <w:t>קורי</w:t>
      </w:r>
    </w:p>
    <w:p w:rsidR="00C5113F" w:rsidRDefault="00C5113F" w:rsidP="00C84B02">
      <w:pPr>
        <w:rPr>
          <w:rFonts w:hint="cs"/>
          <w:color w:val="000000"/>
          <w:rtl/>
        </w:rPr>
      </w:pPr>
    </w:p>
    <w:p w:rsidR="00F5583D" w:rsidRDefault="00F5583D" w:rsidP="00F5583D">
      <w:pPr>
        <w:rPr>
          <w:rFonts w:hint="cs"/>
          <w:color w:val="000000"/>
          <w:rtl/>
        </w:rPr>
      </w:pPr>
      <w:r>
        <w:rPr>
          <w:rFonts w:hint="cs"/>
          <w:color w:val="000000"/>
          <w:rtl/>
        </w:rPr>
        <w:t>תשובה של החברה הנ"ל ב- 7.6</w:t>
      </w:r>
    </w:p>
    <w:p w:rsidR="00F5583D" w:rsidRDefault="00F5583D" w:rsidP="00F5583D">
      <w:r>
        <w:rPr>
          <w:rFonts w:hint="cs"/>
          <w:rtl/>
        </w:rPr>
        <w:t>קורי יקר </w:t>
      </w:r>
    </w:p>
    <w:p w:rsidR="00F5583D" w:rsidRDefault="00F5583D" w:rsidP="00F5583D">
      <w:pPr>
        <w:rPr>
          <w:rtl/>
        </w:rPr>
      </w:pPr>
      <w:r>
        <w:rPr>
          <w:rFonts w:hint="cs"/>
          <w:rtl/>
        </w:rPr>
        <w:t>לבכות ולצחוק למקרא דבריך. אתה אומן של מילים ומעבר לזה הומור וציניות מקסימים</w:t>
      </w:r>
    </w:p>
    <w:p w:rsidR="00F5583D" w:rsidRDefault="00F5583D" w:rsidP="00F5583D">
      <w:pPr>
        <w:rPr>
          <w:rFonts w:hint="cs"/>
          <w:rtl/>
        </w:rPr>
      </w:pPr>
      <w:r>
        <w:rPr>
          <w:rFonts w:hint="cs"/>
          <w:rtl/>
        </w:rPr>
        <w:t>תודה לאל   א  י   ן     לנו כבר תיאטרון ואני לא רוצה לשמוע על חידוש התיאטרון . ברוך שפטרנו !</w:t>
      </w:r>
    </w:p>
    <w:p w:rsidR="00F5583D" w:rsidRDefault="00F5583D" w:rsidP="00F5583D">
      <w:pPr>
        <w:rPr>
          <w:rFonts w:hint="cs"/>
          <w:rtl/>
        </w:rPr>
      </w:pPr>
      <w:r>
        <w:rPr>
          <w:rFonts w:hint="cs"/>
          <w:rtl/>
        </w:rPr>
        <w:t>באהבה לך ולרותי</w:t>
      </w:r>
    </w:p>
    <w:p w:rsidR="00F5583D" w:rsidRDefault="00F5583D" w:rsidP="00F5583D">
      <w:pPr>
        <w:rPr>
          <w:rFonts w:hint="cs"/>
          <w:color w:val="000000"/>
          <w:rtl/>
        </w:rPr>
      </w:pPr>
    </w:p>
    <w:p w:rsidR="00294714" w:rsidRDefault="00F5583D" w:rsidP="00F5583D">
      <w:pPr>
        <w:rPr>
          <w:rFonts w:hint="cs"/>
          <w:color w:val="000000"/>
          <w:rtl/>
        </w:rPr>
      </w:pPr>
      <w:r>
        <w:rPr>
          <w:rFonts w:hint="cs"/>
          <w:color w:val="000000"/>
          <w:rtl/>
        </w:rPr>
        <w:t>תשובה של בעלה של החברה הנ"ל</w:t>
      </w:r>
      <w:r w:rsidR="00294714">
        <w:rPr>
          <w:rFonts w:hint="cs"/>
          <w:color w:val="000000"/>
          <w:rtl/>
        </w:rPr>
        <w:t xml:space="preserve"> ב- 7.6</w:t>
      </w:r>
    </w:p>
    <w:p w:rsidR="00294714" w:rsidRDefault="00294714" w:rsidP="00294714">
      <w:pPr>
        <w:rPr>
          <w:rFonts w:ascii="Arial" w:hAnsi="Arial" w:cs="Arial"/>
          <w:color w:val="1F497D"/>
          <w:sz w:val="22"/>
          <w:szCs w:val="22"/>
        </w:rPr>
      </w:pPr>
      <w:r>
        <w:rPr>
          <w:rFonts w:ascii="Arial" w:hAnsi="Arial" w:cs="Arial"/>
          <w:color w:val="1F497D"/>
          <w:sz w:val="22"/>
          <w:szCs w:val="22"/>
          <w:rtl/>
        </w:rPr>
        <w:t>קורי יקירי</w:t>
      </w:r>
    </w:p>
    <w:p w:rsidR="00294714" w:rsidRDefault="00294714" w:rsidP="00294714">
      <w:pPr>
        <w:rPr>
          <w:rFonts w:ascii="Arial" w:hAnsi="Arial" w:cs="Arial"/>
          <w:color w:val="1F497D"/>
          <w:sz w:val="22"/>
          <w:szCs w:val="22"/>
          <w:rtl/>
        </w:rPr>
      </w:pPr>
      <w:r>
        <w:rPr>
          <w:rFonts w:ascii="Arial" w:hAnsi="Arial" w:cs="Arial"/>
          <w:color w:val="1F497D"/>
          <w:sz w:val="22"/>
          <w:szCs w:val="22"/>
          <w:rtl/>
        </w:rPr>
        <w:lastRenderedPageBreak/>
        <w:t>אתה תופס אותי בזמן שאני עמוס ביותר – בעוד חודש הדד ליין לרומן הפתגמים והאמירות בלאדינו שאני כותב על סבתי ואני עובד במרץ. אני אוסיף אותך לתודות, כמובן.</w:t>
      </w:r>
    </w:p>
    <w:p w:rsidR="00294714" w:rsidRDefault="00294714" w:rsidP="00294714">
      <w:pPr>
        <w:rPr>
          <w:rFonts w:ascii="Arial" w:hAnsi="Arial" w:cs="Arial"/>
          <w:color w:val="1F497D"/>
          <w:sz w:val="22"/>
          <w:szCs w:val="22"/>
          <w:rtl/>
        </w:rPr>
      </w:pPr>
      <w:r>
        <w:rPr>
          <w:rFonts w:ascii="Arial" w:hAnsi="Arial" w:cs="Arial"/>
          <w:color w:val="1F497D"/>
          <w:sz w:val="22"/>
          <w:szCs w:val="22"/>
          <w:rtl/>
        </w:rPr>
        <w:t xml:space="preserve">אשר לדרמה, אקרא כשאתפנה אבל בכל מקרה, להזכירך, אין לנו תיאטרון מאז 2013. אחרי פרישתי בשנת 2012 אחרי 30 שנות תהילה, רפי אהרון "שותפי לדרך" נטל על עצמו להוביל ולקח לו פחות משנה כדי להוריד את התיאטרון דאון ד'ה דריין. כך שאין לשושה ולי מסגרת. </w:t>
      </w:r>
    </w:p>
    <w:p w:rsidR="00294714" w:rsidRDefault="00294714" w:rsidP="00294714">
      <w:pPr>
        <w:rPr>
          <w:rFonts w:ascii="Arial" w:hAnsi="Arial" w:cs="Arial" w:hint="cs"/>
          <w:color w:val="1F497D"/>
          <w:sz w:val="22"/>
          <w:szCs w:val="22"/>
          <w:rtl/>
        </w:rPr>
      </w:pPr>
      <w:r>
        <w:rPr>
          <w:rFonts w:ascii="Arial" w:hAnsi="Arial" w:cs="Arial"/>
          <w:color w:val="1F497D"/>
          <w:sz w:val="22"/>
          <w:szCs w:val="22"/>
          <w:rtl/>
        </w:rPr>
        <w:t xml:space="preserve">תגיד לי אגב, </w:t>
      </w:r>
      <w:r>
        <w:rPr>
          <w:rFonts w:ascii="Calibri" w:hAnsi="Calibri"/>
          <w:color w:val="1F497D"/>
          <w:sz w:val="22"/>
          <w:szCs w:val="22"/>
        </w:rPr>
        <w:t>TALARI</w:t>
      </w:r>
      <w:r>
        <w:rPr>
          <w:rFonts w:ascii="Arial" w:hAnsi="Arial" w:cs="Arial"/>
          <w:color w:val="1F497D"/>
          <w:sz w:val="22"/>
          <w:szCs w:val="22"/>
          <w:rtl/>
        </w:rPr>
        <w:t xml:space="preserve"> </w:t>
      </w:r>
      <w:r>
        <w:rPr>
          <w:rFonts w:ascii="Arial" w:hAnsi="Arial" w:cs="Arial" w:hint="cs"/>
          <w:color w:val="1F497D"/>
          <w:sz w:val="22"/>
          <w:szCs w:val="22"/>
          <w:rtl/>
        </w:rPr>
        <w:t>זה רבע גיניי מצרי או חמישית, כלומר 20 פיאסטר? לא זוכר...</w:t>
      </w:r>
    </w:p>
    <w:p w:rsidR="00294714" w:rsidRDefault="00294714" w:rsidP="00294714">
      <w:pPr>
        <w:rPr>
          <w:rFonts w:ascii="Arial" w:hAnsi="Arial" w:cs="Arial"/>
          <w:color w:val="1F497D"/>
          <w:sz w:val="22"/>
          <w:szCs w:val="22"/>
          <w:rtl/>
        </w:rPr>
      </w:pPr>
      <w:r>
        <w:rPr>
          <w:rFonts w:ascii="Arial" w:hAnsi="Arial" w:cs="Arial"/>
          <w:color w:val="1F497D"/>
          <w:sz w:val="22"/>
          <w:szCs w:val="22"/>
          <w:rtl/>
        </w:rPr>
        <w:t>כל טוב ובהצלחה, ד"ש לרותי</w:t>
      </w:r>
    </w:p>
    <w:p w:rsidR="00294714" w:rsidRDefault="00294714" w:rsidP="00C84B02">
      <w:pPr>
        <w:rPr>
          <w:color w:val="000000"/>
          <w:rtl/>
        </w:rPr>
      </w:pPr>
    </w:p>
    <w:p w:rsidR="00C5113F" w:rsidRDefault="00C5113F" w:rsidP="00C84B02">
      <w:pPr>
        <w:rPr>
          <w:color w:val="000000"/>
          <w:rtl/>
        </w:rPr>
      </w:pPr>
      <w:r>
        <w:rPr>
          <w:rFonts w:hint="cs"/>
          <w:color w:val="000000"/>
          <w:rtl/>
        </w:rPr>
        <w:t>מכתב אישי של חבר הפורום אלי ב- 6.6</w:t>
      </w:r>
    </w:p>
    <w:p w:rsidR="00C5113F" w:rsidRDefault="00C5113F" w:rsidP="00C5113F">
      <w:pPr>
        <w:rPr>
          <w:rFonts w:ascii="Tahoma" w:hAnsi="Tahoma" w:cs="Tahoma"/>
          <w:color w:val="3333FF"/>
        </w:rPr>
      </w:pPr>
      <w:r>
        <w:rPr>
          <w:rFonts w:ascii="Tahoma" w:hAnsi="Tahoma" w:cs="Tahoma"/>
          <w:color w:val="3333FF"/>
          <w:rtl/>
        </w:rPr>
        <w:t>קורי יקירי,</w:t>
      </w:r>
    </w:p>
    <w:p w:rsidR="00C5113F" w:rsidRDefault="00C5113F" w:rsidP="00C5113F">
      <w:pPr>
        <w:rPr>
          <w:rFonts w:ascii="Tahoma" w:hAnsi="Tahoma" w:cs="Tahoma"/>
          <w:color w:val="3333FF"/>
        </w:rPr>
      </w:pPr>
      <w:r>
        <w:rPr>
          <w:rFonts w:ascii="Tahoma" w:hAnsi="Tahoma" w:cs="Tahoma"/>
          <w:color w:val="3333FF"/>
          <w:rtl/>
        </w:rPr>
        <w:t>הבטחתי לך התייחסות לדוא"ל שלך ביחס לתגובתי לדואו-דרמה שכתבת (למטה). לא רציתי לכתוב מיד שכן לא היה לי זמן אז ולא רציתי לכתוב "בחופזה ובחטף. אלא שבינתיים נתקע לי המחשב ולא יכולתי להגיב (כידוע לך אני לא מקבל דוא"ל לטלפון שלי, אלא רק למחשב). התקלה נפתרה תודות לבני המומחה למכשירים הללו, ואני יכול להשיב.</w:t>
      </w:r>
    </w:p>
    <w:p w:rsidR="00C5113F" w:rsidRDefault="00C5113F" w:rsidP="00C5113F">
      <w:pPr>
        <w:rPr>
          <w:rFonts w:ascii="Tahoma" w:hAnsi="Tahoma" w:cs="Tahoma"/>
          <w:color w:val="3333FF"/>
        </w:rPr>
      </w:pPr>
      <w:r>
        <w:rPr>
          <w:rFonts w:ascii="Tahoma" w:hAnsi="Tahoma" w:cs="Tahoma"/>
          <w:color w:val="3333FF"/>
          <w:rtl/>
        </w:rPr>
        <w:t>כזכור, התייחסותי הייתה לכתוב בדואו-דרמה לגבי פתרון ולהיבט האתי שבו. אכן, הצעת שם מפי נעמי את הפתרון שלך לסכסוך שמתבסס על הפיכת ירדן וחלקים מהגדה למדינה פלשטינית. אני יודע שזה הפתרון שאתה מציע ותומך בו. אך אני קראתי את הדואו-דרמה כסיכום של הדיון בפורום ובראשי "נעמי" שיקפה את העמדות שהביעה אורה. אולי בכך טעיתי, אך העמדה שמשתקפת מדבריה היא של זכות בלבדית של היהודים על כל ארץ ישראל (כשמעולם לא הוגדר מהו ה"כל" הזה) והערבים יכולים לעבור לירדן אם הם רוצים. גם בדואו-דרמה זה מוצא ביטוי בכך שנעמי אומרת כי לא אכפת לה מהפלסטינים:</w:t>
      </w:r>
    </w:p>
    <w:p w:rsidR="00C5113F" w:rsidRDefault="00C5113F" w:rsidP="00C5113F">
      <w:pPr>
        <w:pStyle w:val="NormalWeb"/>
        <w:bidi/>
        <w:spacing w:before="0" w:beforeAutospacing="0" w:after="200" w:afterAutospacing="0"/>
        <w:jc w:val="both"/>
        <w:rPr>
          <w:rFonts w:ascii="Tahoma" w:hAnsi="Tahoma" w:cs="Tahoma"/>
          <w:color w:val="3333FF"/>
          <w:rtl/>
        </w:rPr>
      </w:pPr>
      <w:r>
        <w:rPr>
          <w:rFonts w:hint="cs"/>
          <w:color w:val="000000"/>
          <w:rtl/>
        </w:rPr>
        <w:t>הפתרון כל כך פשוט - שתקום בשטחי ארץ ישראל שבהם הוקם המנדט מדינה אחת פלשתינאית עם ירדן, רצועת עזה והישובים הערבים בגדה ומדינה אחת יהודית עם ישראל, בקעת הירדן והישובים הישראלים בגדה.</w:t>
      </w:r>
    </w:p>
    <w:p w:rsidR="00C5113F" w:rsidRDefault="00C5113F" w:rsidP="00C5113F">
      <w:pPr>
        <w:pStyle w:val="NormalWeb"/>
        <w:bidi/>
        <w:spacing w:before="0" w:beforeAutospacing="0" w:after="200" w:afterAutospacing="0"/>
        <w:jc w:val="both"/>
        <w:rPr>
          <w:rFonts w:ascii="Tahoma" w:hAnsi="Tahoma" w:cs="Tahoma"/>
          <w:color w:val="3333FF"/>
          <w:rtl/>
        </w:rPr>
      </w:pPr>
      <w:r>
        <w:rPr>
          <w:rFonts w:hint="cs"/>
          <w:color w:val="000000"/>
          <w:rtl/>
        </w:rPr>
        <w:t>נמרוד – מה את קובעת בשבילם איזו מדינה תהיה להם, כמו שקבעתם בשביל הלבנונים שהנוצרים ישלטו בהם?</w:t>
      </w:r>
    </w:p>
    <w:p w:rsidR="00C5113F" w:rsidRDefault="00C5113F" w:rsidP="00C5113F">
      <w:pPr>
        <w:pStyle w:val="NormalWeb"/>
        <w:bidi/>
        <w:spacing w:before="0" w:beforeAutospacing="0" w:after="200" w:afterAutospacing="0"/>
        <w:jc w:val="both"/>
        <w:rPr>
          <w:rFonts w:ascii="Tahoma" w:hAnsi="Tahoma" w:cs="Tahoma"/>
          <w:color w:val="3333FF"/>
          <w:rtl/>
        </w:rPr>
      </w:pPr>
      <w:r>
        <w:rPr>
          <w:rFonts w:hint="cs"/>
          <w:color w:val="000000"/>
          <w:rtl/>
        </w:rPr>
        <w:t xml:space="preserve">נעמי – אני לא קובעת כלום בשביל הפלשתינאים </w:t>
      </w:r>
      <w:r>
        <w:rPr>
          <w:rFonts w:hint="cs"/>
          <w:color w:val="000000"/>
          <w:shd w:val="clear" w:color="auto" w:fill="FFFF00"/>
          <w:rtl/>
        </w:rPr>
        <w:t>שמעניינים אותי כשלג דאשתקד</w:t>
      </w:r>
      <w:r>
        <w:rPr>
          <w:rFonts w:hint="cs"/>
          <w:color w:val="000000"/>
          <w:rtl/>
        </w:rPr>
        <w:t xml:space="preserve">. </w:t>
      </w:r>
    </w:p>
    <w:p w:rsidR="00C5113F" w:rsidRDefault="00C5113F" w:rsidP="00C5113F">
      <w:pPr>
        <w:rPr>
          <w:rFonts w:ascii="Tahoma" w:hAnsi="Tahoma" w:cs="Tahoma"/>
          <w:color w:val="3333FF"/>
          <w:rtl/>
        </w:rPr>
      </w:pPr>
      <w:r>
        <w:rPr>
          <w:rFonts w:ascii="Tahoma" w:hAnsi="Tahoma" w:cs="Tahoma"/>
          <w:color w:val="3333FF"/>
          <w:rtl/>
        </w:rPr>
        <w:t>על בסיס זה באה הערתי כי המדינה היהודית שלגבי עקרונותיה יש 90% הסכמה בין נעמי (ימין) ונמרוד (שמאל) לא יכולה להיות - או להתהדר להיות - אתית. אני לא רואה בהחלטה עבור מישהו אחר, וכפיית ההחלטה עליו בניגוד לרצונו, משהו אתי. זו הייתה התייחסותי והערתי בפורום. </w:t>
      </w:r>
    </w:p>
    <w:p w:rsidR="00C5113F" w:rsidRDefault="00C5113F" w:rsidP="00C5113F">
      <w:pPr>
        <w:rPr>
          <w:rFonts w:ascii="Tahoma" w:hAnsi="Tahoma" w:cs="Tahoma"/>
          <w:color w:val="3333FF"/>
          <w:rtl/>
        </w:rPr>
      </w:pPr>
      <w:r>
        <w:rPr>
          <w:rFonts w:ascii="Tahoma" w:hAnsi="Tahoma" w:cs="Tahoma"/>
          <w:color w:val="3333FF"/>
          <w:rtl/>
        </w:rPr>
        <w:t>אגב, הצעה זו של נעמי, שנמרוד מקבל, לא תהיה מקובלת ואינה מקובלת על השמאל (ולא רק על "השמאל הקיצוני")</w:t>
      </w:r>
    </w:p>
    <w:p w:rsidR="00C5113F" w:rsidRDefault="00C5113F" w:rsidP="00C5113F">
      <w:pPr>
        <w:rPr>
          <w:rFonts w:ascii="Tahoma" w:hAnsi="Tahoma" w:cs="Tahoma"/>
          <w:color w:val="3333FF"/>
          <w:rtl/>
        </w:rPr>
      </w:pPr>
      <w:r>
        <w:rPr>
          <w:rFonts w:ascii="Tahoma" w:hAnsi="Tahoma" w:cs="Tahoma"/>
          <w:color w:val="3333FF"/>
          <w:rtl/>
        </w:rPr>
        <w:t xml:space="preserve">אני חושש שאמנם קראת כל דבר שכתבתי אך, אך אולי מיהרת בקראה ולא שמת לב לכך... אף כי אני כבר שנים רואה בפתרון זה פתרון ראוי לסכסוך אך לצערי - אוטופי כרגע (שכנראה היה מתרחש לאמלא "נדיבותם" של הבריטים כלפי הסעודים). לכפות זאת על הפלשתינים בכוח יהיה לא אתי לדעתי. אולי פתרון מועיל, אפקטיבי וכו' - אך לא אתי. כך גם לגבי הפרדה - אפילו עם חומה - לאורך התוואי של גדר ההפרדה עתה, לא "שלום" אלא הפרדת כוחות. את זה אני גם מוכן לקבל למרות שאפשר לומר כי גם </w:t>
      </w:r>
      <w:r>
        <w:rPr>
          <w:rFonts w:ascii="Tahoma" w:hAnsi="Tahoma" w:cs="Tahoma"/>
          <w:color w:val="3333FF"/>
          <w:rtl/>
        </w:rPr>
        <w:lastRenderedPageBreak/>
        <w:t>זה לא אתי... אך להמשיך במצב הנוכחי זה גם לא אתי. אולי אפילו יותר בלתי אתי. בשאלות קריטיות כאלה, לא תמיד אפשר להיות "טהרן אתי"... </w:t>
      </w:r>
    </w:p>
    <w:p w:rsidR="00C5113F" w:rsidRDefault="00C5113F" w:rsidP="00C5113F">
      <w:pPr>
        <w:rPr>
          <w:rFonts w:ascii="Tahoma" w:hAnsi="Tahoma" w:cs="Tahoma"/>
          <w:color w:val="3333FF"/>
          <w:rtl/>
        </w:rPr>
      </w:pPr>
      <w:r>
        <w:rPr>
          <w:rFonts w:ascii="Tahoma" w:hAnsi="Tahoma" w:cs="Tahoma"/>
          <w:color w:val="3333FF"/>
          <w:rtl/>
        </w:rPr>
        <w:t>בזה אני חושב שאפשר לסגור את העניין, לא? ממילא זה ויכוח "תיאורטי" הרי אנו עומדים לפני סיפוח, לא?</w:t>
      </w:r>
    </w:p>
    <w:p w:rsidR="00C5113F" w:rsidRDefault="00C5113F" w:rsidP="00C5113F">
      <w:pPr>
        <w:rPr>
          <w:rFonts w:ascii="Tahoma" w:hAnsi="Tahoma" w:cs="Tahoma"/>
          <w:color w:val="3333FF"/>
          <w:rtl/>
        </w:rPr>
      </w:pPr>
      <w:r>
        <w:rPr>
          <w:rFonts w:ascii="Tahoma" w:hAnsi="Tahoma" w:cs="Tahoma"/>
          <w:color w:val="3333FF"/>
          <w:rtl/>
        </w:rPr>
        <w:t>שלך כתמיד,</w:t>
      </w:r>
    </w:p>
    <w:p w:rsidR="00C5113F" w:rsidRDefault="00C5113F" w:rsidP="00C84B02">
      <w:pPr>
        <w:rPr>
          <w:color w:val="000000"/>
          <w:rtl/>
        </w:rPr>
      </w:pPr>
    </w:p>
    <w:p w:rsidR="00C5113F" w:rsidRDefault="00C5113F" w:rsidP="00C84B02">
      <w:pPr>
        <w:rPr>
          <w:color w:val="000000"/>
          <w:rtl/>
        </w:rPr>
      </w:pPr>
      <w:r>
        <w:rPr>
          <w:rFonts w:hint="cs"/>
          <w:color w:val="000000"/>
          <w:rtl/>
        </w:rPr>
        <w:t>מכתב תשובה שלי לחבר זה ב- 6.6</w:t>
      </w:r>
    </w:p>
    <w:p w:rsidR="00C5113F" w:rsidRDefault="00C5113F" w:rsidP="00C5113F">
      <w:pPr>
        <w:rPr>
          <w:color w:val="000000"/>
          <w:sz w:val="28"/>
          <w:szCs w:val="28"/>
        </w:rPr>
      </w:pPr>
      <w:r>
        <w:rPr>
          <w:rFonts w:hint="cs"/>
          <w:color w:val="000000"/>
          <w:sz w:val="28"/>
          <w:szCs w:val="28"/>
          <w:rtl/>
        </w:rPr>
        <w:t>... יקירי,</w:t>
      </w:r>
    </w:p>
    <w:p w:rsidR="00C5113F" w:rsidRDefault="00C5113F" w:rsidP="00C5113F">
      <w:pPr>
        <w:rPr>
          <w:color w:val="000000"/>
          <w:sz w:val="28"/>
          <w:szCs w:val="28"/>
          <w:rtl/>
        </w:rPr>
      </w:pPr>
      <w:r>
        <w:rPr>
          <w:rFonts w:hint="cs"/>
          <w:color w:val="000000"/>
          <w:sz w:val="28"/>
          <w:szCs w:val="28"/>
          <w:rtl/>
        </w:rPr>
        <w:t>אני מסכים אתך בהחלט שצריך לסגור עניין בויכוח האינסופי בינינו. אך תרשה לי רק להעמיד דברים על דיוקם, לא לגבי התכנים כי אם לגבי העובדות. הרי לא תרצה לדבוק בפייק ניוז כטראמפ...</w:t>
      </w:r>
    </w:p>
    <w:p w:rsidR="00C5113F" w:rsidRDefault="00C5113F" w:rsidP="00C5113F">
      <w:pPr>
        <w:rPr>
          <w:color w:val="000000"/>
          <w:sz w:val="28"/>
          <w:szCs w:val="28"/>
          <w:rtl/>
        </w:rPr>
      </w:pPr>
      <w:r>
        <w:rPr>
          <w:rFonts w:hint="cs"/>
          <w:color w:val="000000"/>
          <w:sz w:val="28"/>
          <w:szCs w:val="28"/>
          <w:rtl/>
        </w:rPr>
        <w:t>1. אורה מסכימה בדיוק לפתרון שלי לסכסוך. אני יכול לשלוח לך את המיילים שבו היא גם כותבת זאת במפורש. היא מעולם לא טענה את מה שאתה שם בפיה. היא לא חסידת ארץ ישראל השלמה. קרא בעיון את מה שהיא כתבה בפורום, שדומה מאוד לעמדות של אדם רויטר, שלי, של דני שכטמן, של פרץ לביא, של ראובן ברון, של מתי קרפ ורבים אחרים שאני מתכתב איתם.</w:t>
      </w:r>
    </w:p>
    <w:p w:rsidR="00C5113F" w:rsidRDefault="00C5113F" w:rsidP="00C5113F">
      <w:pPr>
        <w:rPr>
          <w:color w:val="000000"/>
          <w:sz w:val="28"/>
          <w:szCs w:val="28"/>
          <w:rtl/>
        </w:rPr>
      </w:pPr>
      <w:r>
        <w:rPr>
          <w:rFonts w:hint="cs"/>
          <w:color w:val="000000"/>
          <w:sz w:val="28"/>
          <w:szCs w:val="28"/>
          <w:rtl/>
        </w:rPr>
        <w:t>2. מתי אורה טענה שהערבים יכולים לעבור לירדן אם הם רוצים? אל תמציא דברים. כשהמציאות לא נוחה לך, אל תיגרר להמצאת עובדות. אתה אולי מתבלבל עם דברי ערפאת חתן פרס נובל יחד עם רבין ופרס במחזה הסוריאליסטי של אוסלו שאמר לנו שאם זה לא מוצא חן בעינינו אנחנו יכולים לשתות את מימי הים התיכון. עם כל הרצון הטוב אני לא מוצא שום דמיון בין יאסר לאורה.</w:t>
      </w:r>
    </w:p>
    <w:p w:rsidR="00C5113F" w:rsidRDefault="00C5113F" w:rsidP="00C5113F">
      <w:pPr>
        <w:rPr>
          <w:color w:val="000000"/>
          <w:sz w:val="28"/>
          <w:szCs w:val="28"/>
          <w:rtl/>
        </w:rPr>
      </w:pPr>
      <w:r>
        <w:rPr>
          <w:rFonts w:hint="cs"/>
          <w:color w:val="000000"/>
          <w:sz w:val="28"/>
          <w:szCs w:val="28"/>
          <w:rtl/>
        </w:rPr>
        <w:t>3. נעמי וגם אני וגם רוב רובם של תושבי ישראל לא איכפת לנו מגורלם של האויבים שלנו, כפי שלא היה איכפת לנו מגורלם של הגרמנים והנאצים אחרי מלחמת העולם השניה. העם הפלשתינאי, שמוסט על ידי מנהיגים מושחתים, נאצים ופאנאטים, יצא להשמיד אותנו ונכשל. לכן לא מעניין אותי ואת עם ישראל בכלל לא הנכבה ולא הנכסה, כמו שלא צריך לעניין את בית המשפט גורלו של היתום שרצח את הוריו ומבקש את רחמי בית המשפט בגלל שהוא יתום. מאוד מאוד מדאיג אותי העניין שאתה מגלה בפלשתינאים, וכמוך השאמאל ועוד יותר השמאל הרדיקלי. הלוואי והם היו מגלים שבריר של אמפתיה דומה בגורל המזרחים, של העניים, של אלה שסובלים מהשחיתות ומהטייקונים. ראשי השמאל, ממפאי ועד ברק מקושרים תמיד עם הטייקונים וראינו זאת גם בבחירות.</w:t>
      </w:r>
    </w:p>
    <w:p w:rsidR="00C5113F" w:rsidRDefault="00C5113F" w:rsidP="00C5113F">
      <w:pPr>
        <w:rPr>
          <w:color w:val="000000"/>
          <w:sz w:val="28"/>
          <w:szCs w:val="28"/>
          <w:rtl/>
        </w:rPr>
      </w:pPr>
      <w:r>
        <w:rPr>
          <w:rFonts w:hint="cs"/>
          <w:color w:val="000000"/>
          <w:sz w:val="28"/>
          <w:szCs w:val="28"/>
          <w:rtl/>
        </w:rPr>
        <w:t>4. יחד עם זאת, יש לי אמפתיה רבה לגורל הערבים הישראלים שהם לא האויבים שלי אלא אחים לצרה במלחמתנו נגד הטייקונים. לכן אבן יסוד במשנה שלי היא אינטגרציה מלאה של הערבים בחברה הישראלית עד שתיעלם כל אפליה והם יתפסו לפחות את המשקל שלהם בכל העשירונים הסוציו אקונומיים. אותה אמפתיה יש לי גם לגבי החרדים והאינטגרציה שלהם, גם למזרחים ולתושבי הפריפריה, לאשכנזים (כמה מחבריי הטובים אשכנזים, כמעט כולם אבל מי סופר), לשמאלנים (כנ"ל), למתנחלים, ל- 99% מהעם, למעט חלק מהאלפיון העליון, הטייקונים והמנהיגים.</w:t>
      </w:r>
    </w:p>
    <w:p w:rsidR="00C5113F" w:rsidRDefault="00C5113F" w:rsidP="00C5113F">
      <w:pPr>
        <w:rPr>
          <w:color w:val="000000"/>
          <w:sz w:val="28"/>
          <w:szCs w:val="28"/>
          <w:rtl/>
        </w:rPr>
      </w:pPr>
      <w:r>
        <w:rPr>
          <w:rFonts w:hint="cs"/>
          <w:color w:val="000000"/>
          <w:sz w:val="28"/>
          <w:szCs w:val="28"/>
          <w:rtl/>
        </w:rPr>
        <w:t xml:space="preserve">5. אם ביבי משטה בכל עם ישראל זה אך ורק בגלל היונים שלא מוכנים להוציא מראשם את האידיאה פיקס (על הבעיה הפסיכולוגית הזאת התיחסתי במאמר ארוך שלי) של "השלום", </w:t>
      </w:r>
      <w:r>
        <w:rPr>
          <w:rFonts w:hint="cs"/>
          <w:color w:val="000000"/>
          <w:sz w:val="28"/>
          <w:szCs w:val="28"/>
          <w:rtl/>
        </w:rPr>
        <w:lastRenderedPageBreak/>
        <w:t>שלשיטתם יש לו אפס אחוז להתקיים כי עם ישראל חכם ולא יחזור פעמיים על אותה טעות של אוסלו והנסיגה לפני האינתיפאדה השניה. לא אתייחס כאן לקיבעון של מי שמוכן לחזור פעמיים ושלוש על אותן טעויות למרות שהמציאות טופחת על פניו והאויב שלנו מעולם לא שינה את עמדותיו. מנהיגי הפלשתינאים דבקים במשנתם הנאצית לחסל את ישראל בדיוק כפי שהיטלר דבק במשנתו מימי מיין קאמפ ועד הפיתרון הסופי. רק צריך לדעת לקרוא. מי שלא יודע לקרוא את המפה יש לו בעיה. למדתי באמ"ן לקרוא בצורה מפוכחת את המפה, וגם מהניסיון שלי, אני זוכר הכל ולא שוכח את מה שלא נוח לי. אני גם לא שם מילים בפה של אחרים את מה שהם מעולם לא אמרו, כפי שעשית לאורה המסכנה, וגם לא מייחס לאחרים אמרות שהם מעולם לא אמרו, כמו בתמיכה של מנהיגי הפלשתינאים כביכול בשלום. אבל השמאלנים מקובעים בעמדותיהם היוניות, החרדים מקובעים ברצונם שהעדה שלהם יהיו בורים, המנהיגים של הציבור הערבי בישראל מקובעים בשנאתם לישראל ובתמיכתם באויבים המרים שלנו ואם נאמץ את המצע של הרשימה המשותפת יבוא הקץ על ישראל. הביביסטים מקובעים בתמיכה שלהם בביבי ושלא יבלבלו אותם עם העובדות. יש רק ברנז'ה אחד שבסוף הקרנפים שאינו מוכן להתקרנף ושמחזיק בדיעות בלתי תלויות, לא מקובעות, לא שייך לשום כת או אחווה, לא עובר שטיפת מוח של הארץ, אדם חופשי מכל דיעות מקובעות.</w:t>
      </w:r>
    </w:p>
    <w:p w:rsidR="00C5113F" w:rsidRDefault="00C5113F" w:rsidP="00C5113F">
      <w:pPr>
        <w:rPr>
          <w:color w:val="000000"/>
          <w:sz w:val="28"/>
          <w:szCs w:val="28"/>
          <w:rtl/>
        </w:rPr>
      </w:pPr>
      <w:r>
        <w:rPr>
          <w:rFonts w:hint="cs"/>
          <w:color w:val="000000"/>
          <w:sz w:val="28"/>
          <w:szCs w:val="28"/>
          <w:rtl/>
        </w:rPr>
        <w:t>6. ולבסוף, הפיתרון שאני מציע הוא סופר אתי ודבק במשנה האתית הגלובלית שלי גם בכלכלה, גם בחברה וגם במדיניות. אני נותן פיתרון לפלשתינאים שהוא הכי טוב שהם יוכלו אי פעם לקבל. אני לא דורש מהם לקבל אותו, כפי שאתה שוב פעם שם מילים בפי. אין אונס, אף אחד לא מכריח את הפלשתינאים להסכים לפתרון שלי. אני סבור שניתן לשכנע את הירדנים שעם הסיוע הענק מארצות הברית בתוכנית טראמפ יהיה כדאי להם לאמץ את עסקת המאה ואז יהיה היגיון לתוכנית כי לא תקום עוד מדינה פלשתינאית (רביעית) נכה עשויה קרעים קרעים, אלא תהיה מדינה עם יכולת קיום שכבר יש לה 80% אוכלוסיה פלשתינאית ואליה יתווספו התושבים שממילא היו חלק מהמדינה עד 1967. המדינה הירדנית פלשתינאית וישראל יהיו חברות באיחוד האירופי, ייהנו משגשוג כלכלי, עם גבולות פתוחים ותעסוקה לכל. סקרי עומק מראים שמה שמעניין את הפלשתינאים זה פרנסה ולא איכפת להם אם הם יהיו חלק מישראל או מירדן, רק שלא יהיו חלק ממדינות הטרור העניות והמושחתות של הגדה ועזה. הם שונאים את ההנהגה שלהם הרבה יותר מאשר את עבדאלה או את בנו שהוא חצי פלשתינאי ואפילו את ישראל. אל תנסה לשים בפי הפלשתינאים מה הם רוצים, כי זה לצערי פייק ניוז. הפיתרון שלי הוא בר השגה פי מאה מאשר הפתרונות המגוחכים של ז'נבה, טאבה, מתווה קלינטון ו/או כל משחקי השחמט עם עצמם של השמאל וערבים בודדים.</w:t>
      </w:r>
    </w:p>
    <w:p w:rsidR="00C5113F" w:rsidRDefault="00C5113F" w:rsidP="00C5113F">
      <w:pPr>
        <w:rPr>
          <w:color w:val="000000"/>
          <w:sz w:val="28"/>
          <w:szCs w:val="28"/>
          <w:rtl/>
        </w:rPr>
      </w:pPr>
      <w:r>
        <w:rPr>
          <w:rFonts w:hint="cs"/>
          <w:color w:val="000000"/>
          <w:sz w:val="28"/>
          <w:szCs w:val="28"/>
          <w:rtl/>
        </w:rPr>
        <w:t>רק תראה כמה שאני אוהב אותך עד שבמקום ללכת לראות חדשות אני יושב בסבלנות ומנסה ליטול קורה מבין עיניך. תאמין לי, יש בינינו הרבה יותר משותף מהמפריד, האתיקה, ההערכה לדוב יזרעאלי ואריה אבנרי, המלחמה בשחיתות, ואפילו אהבת השנסונים והמוזיקה הקלאסית. שני דברים מפרידים בינינו - החלומות באספמיה של השמאל לגבי הפתרון של הסכסוך ואני מודע לכך שאתה רואה גם בפתרונות שלי עורבא פרח, והדרך הסטלבתית שלך לטייל בחוץ לארץ מכפר נידח באיטליה למסעדת פסטה באמצע שום מקום, לעומת סמינרי התרבות העמוסים שאני מארגן. אך, במחשבה שניה, אני מעדיף להתכתב איתך בתכתובת חסרת תוחלת, מאשר לשמוע חדשות על הקורונה ועל ממשלת ביבי, ולראות פרק סיום של חתונה ממבט ראשון שרותי מכריחה אותי לראות...</w:t>
      </w:r>
    </w:p>
    <w:p w:rsidR="00C5113F" w:rsidRDefault="00C5113F" w:rsidP="00C5113F">
      <w:pPr>
        <w:rPr>
          <w:color w:val="000000"/>
          <w:sz w:val="28"/>
          <w:szCs w:val="28"/>
          <w:rtl/>
        </w:rPr>
      </w:pPr>
      <w:r>
        <w:rPr>
          <w:rFonts w:hint="cs"/>
          <w:color w:val="000000"/>
          <w:sz w:val="28"/>
          <w:szCs w:val="28"/>
          <w:rtl/>
        </w:rPr>
        <w:t>הרבה בריאות,</w:t>
      </w:r>
    </w:p>
    <w:p w:rsidR="00C5113F" w:rsidRDefault="00C5113F" w:rsidP="00C5113F">
      <w:pPr>
        <w:rPr>
          <w:color w:val="000000"/>
          <w:sz w:val="28"/>
          <w:szCs w:val="28"/>
          <w:rtl/>
        </w:rPr>
      </w:pPr>
      <w:r>
        <w:rPr>
          <w:rFonts w:hint="cs"/>
          <w:color w:val="000000"/>
          <w:sz w:val="28"/>
          <w:szCs w:val="28"/>
          <w:rtl/>
        </w:rPr>
        <w:t>קורי</w:t>
      </w:r>
    </w:p>
    <w:p w:rsidR="00C5113F" w:rsidRDefault="00C5113F" w:rsidP="00C84B02">
      <w:pPr>
        <w:rPr>
          <w:color w:val="000000"/>
          <w:rtl/>
        </w:rPr>
      </w:pPr>
    </w:p>
    <w:p w:rsidR="00C5113F" w:rsidRDefault="00C5113F" w:rsidP="00C84B02">
      <w:pPr>
        <w:rPr>
          <w:color w:val="000000"/>
          <w:rtl/>
        </w:rPr>
      </w:pPr>
      <w:r>
        <w:rPr>
          <w:rFonts w:hint="cs"/>
          <w:color w:val="000000"/>
          <w:rtl/>
        </w:rPr>
        <w:t>מכתב של ידיד ב- 7.6</w:t>
      </w:r>
    </w:p>
    <w:p w:rsidR="00C5113F" w:rsidRDefault="00C5113F" w:rsidP="00C5113F">
      <w:pPr>
        <w:rPr>
          <w:rFonts w:ascii="Arial" w:hAnsi="Arial" w:cs="Arial"/>
        </w:rPr>
      </w:pPr>
      <w:r>
        <w:rPr>
          <w:rFonts w:ascii="Arial" w:hAnsi="Arial" w:cs="Arial"/>
          <w:rtl/>
        </w:rPr>
        <w:t>קורי ידידי,</w:t>
      </w:r>
    </w:p>
    <w:p w:rsidR="00C5113F" w:rsidRDefault="00C5113F" w:rsidP="00C5113F">
      <w:pPr>
        <w:rPr>
          <w:rFonts w:ascii="Arial" w:hAnsi="Arial" w:cs="Arial"/>
        </w:rPr>
      </w:pPr>
      <w:r>
        <w:rPr>
          <w:rFonts w:ascii="Arial" w:hAnsi="Arial" w:cs="Arial"/>
          <w:rtl/>
        </w:rPr>
        <w:t>לא אהבתי את המאמר . ראה הערותי בגוף המאמר.</w:t>
      </w:r>
    </w:p>
    <w:p w:rsidR="00C5113F" w:rsidRDefault="00C5113F" w:rsidP="00C5113F">
      <w:pPr>
        <w:rPr>
          <w:rFonts w:ascii="Arial" w:hAnsi="Arial" w:cs="Arial"/>
          <w:rtl/>
        </w:rPr>
      </w:pPr>
      <w:r>
        <w:rPr>
          <w:rFonts w:ascii="Arial" w:hAnsi="Arial" w:cs="Arial"/>
          <w:rtl/>
        </w:rPr>
        <w:t>אני חושב שהצגת הסיפוח כנושא עיקרי למאבק בין הימין לשמאל מוטעית.</w:t>
      </w:r>
    </w:p>
    <w:p w:rsidR="00C5113F" w:rsidRDefault="00C5113F" w:rsidP="00C5113F">
      <w:pPr>
        <w:rPr>
          <w:rFonts w:ascii="Arial" w:hAnsi="Arial" w:cs="Arial"/>
          <w:rtl/>
        </w:rPr>
      </w:pPr>
      <w:r>
        <w:rPr>
          <w:rFonts w:ascii="Arial" w:hAnsi="Arial" w:cs="Arial"/>
          <w:rtl/>
        </w:rPr>
        <w:t>גוש  המרכז-שמאל נאבק על שימור המשטר הדמוקרטי שביבי מכרסם בו בשיטתיות. האיום שהם רואים הוא ארדואן והחברים של ביבי-אורבן ודומיו.</w:t>
      </w:r>
    </w:p>
    <w:p w:rsidR="00C5113F" w:rsidRDefault="00C5113F" w:rsidP="009C3C81">
      <w:pPr>
        <w:rPr>
          <w:rFonts w:ascii="Arial" w:hAnsi="Arial" w:cs="Arial"/>
          <w:rtl/>
        </w:rPr>
      </w:pPr>
      <w:r>
        <w:rPr>
          <w:rFonts w:ascii="Arial" w:hAnsi="Arial" w:cs="Arial"/>
          <w:rtl/>
        </w:rPr>
        <w:t>הסיפוח לדעתי הוא בלון שביבי מפריח עכשיו כדי להסיט את דעת הקה</w:t>
      </w:r>
      <w:r w:rsidR="009C3C81">
        <w:rPr>
          <w:rFonts w:ascii="Arial" w:hAnsi="Arial" w:cs="Arial"/>
          <w:rtl/>
        </w:rPr>
        <w:t>ל מהמצב הכלכלי והאבטלה ההמונית.</w:t>
      </w:r>
    </w:p>
    <w:p w:rsidR="00C5113F" w:rsidRDefault="00C5113F" w:rsidP="00C5113F">
      <w:pPr>
        <w:rPr>
          <w:rFonts w:ascii="Arial" w:hAnsi="Arial" w:cs="Arial"/>
          <w:rtl/>
        </w:rPr>
      </w:pPr>
      <w:r>
        <w:rPr>
          <w:rFonts w:ascii="Arial" w:hAnsi="Arial" w:cs="Arial"/>
          <w:rtl/>
        </w:rPr>
        <w:t>בידידות,</w:t>
      </w:r>
    </w:p>
    <w:p w:rsidR="00C5113F" w:rsidRDefault="00C5113F" w:rsidP="00C84B02">
      <w:pPr>
        <w:rPr>
          <w:color w:val="000000"/>
          <w:rtl/>
        </w:rPr>
      </w:pPr>
    </w:p>
    <w:p w:rsidR="009C3C81" w:rsidRDefault="009C3C81" w:rsidP="00C84B02">
      <w:pPr>
        <w:rPr>
          <w:color w:val="000000"/>
          <w:rtl/>
        </w:rPr>
      </w:pPr>
      <w:r>
        <w:rPr>
          <w:rFonts w:hint="cs"/>
          <w:color w:val="000000"/>
          <w:rtl/>
        </w:rPr>
        <w:t>תשובה שלי לידיד זה ב- 7.6</w:t>
      </w:r>
    </w:p>
    <w:p w:rsidR="009C3C81" w:rsidRDefault="009C3C81" w:rsidP="009C3C81">
      <w:pPr>
        <w:rPr>
          <w:color w:val="000000"/>
          <w:sz w:val="28"/>
          <w:szCs w:val="28"/>
        </w:rPr>
      </w:pPr>
      <w:r>
        <w:rPr>
          <w:rFonts w:hint="cs"/>
          <w:color w:val="000000"/>
          <w:sz w:val="28"/>
          <w:szCs w:val="28"/>
          <w:rtl/>
        </w:rPr>
        <w:t xml:space="preserve">... </w:t>
      </w:r>
      <w:r>
        <w:rPr>
          <w:color w:val="000000"/>
          <w:sz w:val="28"/>
          <w:szCs w:val="28"/>
          <w:rtl/>
        </w:rPr>
        <w:t>יקירי,</w:t>
      </w:r>
    </w:p>
    <w:p w:rsidR="009C3C81" w:rsidRDefault="009C3C81" w:rsidP="009C3C81">
      <w:pPr>
        <w:rPr>
          <w:color w:val="000000"/>
          <w:sz w:val="28"/>
          <w:szCs w:val="28"/>
          <w:rtl/>
        </w:rPr>
      </w:pPr>
      <w:r>
        <w:rPr>
          <w:color w:val="000000"/>
          <w:sz w:val="28"/>
          <w:szCs w:val="28"/>
          <w:rtl/>
        </w:rPr>
        <w:t>תודה רבה לך על ההערות החכמות. אתה כנראה לא שמת לב שאני מאמץ לחלופין את הנרטיב השמאלני והימני בשביל לתאר את הסיבות שעלולות להביא לרצח נורא. בכל אופן, לנוכח הערות של כמה חברים חידדתי את הדברים והבהרתי אותם ונוסח המאמר שיתפרסם היום יהיה הרבה יותר מאוזן. אתה טועה לחלוטין כשאתה קובע שהקיצונים משמאל לא יגיעו לאלימות. הם מיואשים, לא מצליח להם כל מה שהם מנסים - לא בקלפי, לא בזירה העולמית, לא בזירת המאבק עם הפלשתינאים, לא בבתי המשפט, הם יגיעו לאלימות, מספיק רק אחד שמוסת על ידם ויש כיום הסתה נוראה.</w:t>
      </w:r>
    </w:p>
    <w:p w:rsidR="009C3C81" w:rsidRDefault="009C3C81" w:rsidP="009C3C81">
      <w:pPr>
        <w:rPr>
          <w:color w:val="000000"/>
          <w:sz w:val="28"/>
          <w:szCs w:val="28"/>
          <w:rtl/>
        </w:rPr>
      </w:pPr>
      <w:r>
        <w:rPr>
          <w:color w:val="000000"/>
          <w:sz w:val="28"/>
          <w:szCs w:val="28"/>
          <w:rtl/>
        </w:rPr>
        <w:t>בידידות,</w:t>
      </w:r>
    </w:p>
    <w:p w:rsidR="009C3C81" w:rsidRDefault="009C3C81" w:rsidP="009C3C81">
      <w:pPr>
        <w:rPr>
          <w:color w:val="000000"/>
          <w:sz w:val="28"/>
          <w:szCs w:val="28"/>
          <w:rtl/>
        </w:rPr>
      </w:pPr>
      <w:r>
        <w:rPr>
          <w:color w:val="000000"/>
          <w:sz w:val="28"/>
          <w:szCs w:val="28"/>
          <w:rtl/>
        </w:rPr>
        <w:t>קורי</w:t>
      </w:r>
    </w:p>
    <w:p w:rsidR="009C3C81" w:rsidRDefault="009C3C81" w:rsidP="00C84B02">
      <w:pPr>
        <w:rPr>
          <w:color w:val="000000"/>
          <w:rtl/>
        </w:rPr>
      </w:pPr>
    </w:p>
    <w:p w:rsidR="009C3C81" w:rsidRDefault="00B377C6" w:rsidP="00C84B02">
      <w:pPr>
        <w:rPr>
          <w:rFonts w:hint="cs"/>
          <w:color w:val="000000"/>
          <w:rtl/>
        </w:rPr>
      </w:pPr>
      <w:r>
        <w:rPr>
          <w:rFonts w:hint="cs"/>
          <w:color w:val="000000"/>
          <w:rtl/>
        </w:rPr>
        <w:t>המשך התשובה שלי לידיד זה ב- 7.6</w:t>
      </w:r>
    </w:p>
    <w:p w:rsidR="00B377C6" w:rsidRDefault="00B377C6" w:rsidP="00B377C6">
      <w:pPr>
        <w:rPr>
          <w:color w:val="000000"/>
          <w:sz w:val="28"/>
          <w:szCs w:val="28"/>
        </w:rPr>
      </w:pPr>
      <w:r>
        <w:rPr>
          <w:rFonts w:hint="cs"/>
          <w:color w:val="000000"/>
          <w:sz w:val="28"/>
          <w:szCs w:val="28"/>
          <w:rtl/>
        </w:rPr>
        <w:t>...</w:t>
      </w:r>
      <w:r>
        <w:rPr>
          <w:color w:val="000000"/>
          <w:sz w:val="28"/>
          <w:szCs w:val="28"/>
          <w:rtl/>
        </w:rPr>
        <w:t xml:space="preserve"> היקר שלום,</w:t>
      </w:r>
    </w:p>
    <w:p w:rsidR="00B377C6" w:rsidRDefault="00B377C6" w:rsidP="00B377C6">
      <w:pPr>
        <w:rPr>
          <w:color w:val="000000"/>
          <w:sz w:val="28"/>
          <w:szCs w:val="28"/>
          <w:rtl/>
        </w:rPr>
      </w:pPr>
      <w:r>
        <w:rPr>
          <w:color w:val="000000"/>
          <w:sz w:val="28"/>
          <w:szCs w:val="28"/>
          <w:rtl/>
        </w:rPr>
        <w:t>קראתי עוד פעם את הערותיך ואני נותן לך קרדיט שכתבת אותן בלהט הרגע. אתה צודק רק בזאת שלא היה ברור בנוסח הקודם מי אומר מה ולכן בנוסח הסופי הלוטה שיתפרסם היום זה ברור.</w:t>
      </w:r>
    </w:p>
    <w:p w:rsidR="00B377C6" w:rsidRDefault="00B377C6" w:rsidP="00B377C6">
      <w:pPr>
        <w:rPr>
          <w:color w:val="000000"/>
          <w:sz w:val="28"/>
          <w:szCs w:val="28"/>
          <w:rtl/>
        </w:rPr>
      </w:pPr>
      <w:r>
        <w:rPr>
          <w:color w:val="000000"/>
          <w:sz w:val="28"/>
          <w:szCs w:val="28"/>
          <w:rtl/>
        </w:rPr>
        <w:t xml:space="preserve">פרט לזאת אתייחס רק לשתי הערות שלחלוטין אינן נכונות. אושיות השמאל הם לדוגמא ידידי הטוב יהושע סובול, להלן טיוטה שלא נשלחה בסופו של דבר לפורום כי לא רציתי לקלקל את היחסים עם סובול שמאוד רגיש לביקורת אישית. במקרה, ליויתי מקרוב את משפט אולמרט יחד עם ידידי הטוב יותר אריה אבנרי שהוקיע את אולמרט וכתב על כך ספר. אתה מוזמן לקרוא את הספר של אבנרי שהוא מבריק ולהיווכח עד כמה אולמרט התקיף בברוטליות את שומרי הסף בדיוק כמו ביבי, המציא שרודפים אותו על אג'נדה פוליטית בדיוק כמו ביבי, הוא לא הגיע לתקוף את בתי המשפט כי הוא התפטר לפני המשפט, אך לא בגלל שהוא דמוקרט חס וחלילה אלא בגלל שהוא </w:t>
      </w:r>
      <w:r>
        <w:rPr>
          <w:color w:val="000000"/>
          <w:sz w:val="28"/>
          <w:szCs w:val="28"/>
          <w:rtl/>
        </w:rPr>
        <w:lastRenderedPageBreak/>
        <w:t>נאלץ להתפטר כי לא הייתה לו ברירה. אולמרט הוא מושחת בזוי הרבה יותר מביבי, העבירות של הולילנד וטלנסקי הרבה יותר חמורות משל ביבי, ואם בסוף דנו אותו רק על סכומים קטנים זה רק בגלל שלא הצליחו לאסוף מספיק ראיות ועדי מדינה נגדו. לפי אבנרי השוחד שהוא לקח זה במיליונים. אתה טועה לחלוטין כשאתה אומר שלא נטען מהתחלה שרודפים אותו בגלל שהוא תומך בהתנתקות חד צדדית. אולמרט נעשה יונה בדיוק כמו שהעבריינים נעשים דתיים, כי הוא האמין שהמדיה ורשויות החוק הם שמאלנים ולכן הוא פתאום אימץ אג'נדה יונית. אל תשכח שאולמרט היה נץ קיצוני לפני כן. כך קרה גם עם שרון שהיה עוד יותר מושחת ושפתאום החליט על ההתנתקות מעזה.</w:t>
      </w:r>
    </w:p>
    <w:p w:rsidR="00B377C6" w:rsidRDefault="00B377C6" w:rsidP="00B377C6">
      <w:pPr>
        <w:rPr>
          <w:color w:val="000000"/>
          <w:sz w:val="28"/>
          <w:szCs w:val="28"/>
          <w:rtl/>
        </w:rPr>
      </w:pPr>
      <w:r>
        <w:rPr>
          <w:color w:val="000000"/>
          <w:sz w:val="28"/>
          <w:szCs w:val="28"/>
          <w:rtl/>
        </w:rPr>
        <w:t>ואם אתה זקוק לעוד הוכחות אספתי בשבילך עוד ראיות שלא שלחתי לפורום כי זה חסר תוחלת. אתה יכול למצוא בגוגל גם מאמרים של סובול בזכות אולמרט המאותרג ונגד ההעמדה שלו לדין.</w:t>
      </w:r>
    </w:p>
    <w:p w:rsidR="00B377C6" w:rsidRPr="00B377C6" w:rsidRDefault="00B377C6" w:rsidP="00B377C6">
      <w:pPr>
        <w:rPr>
          <w:rFonts w:ascii="Calibri" w:hAnsi="Calibri"/>
          <w:sz w:val="22"/>
          <w:szCs w:val="22"/>
          <w:rtl/>
        </w:rPr>
      </w:pPr>
      <w:r>
        <w:rPr>
          <w:color w:val="FF0000"/>
          <w:rtl/>
        </w:rPr>
        <w:t>אני לא יודע למי אתה מתייחס כשאתה כותב "אושיות השמאל". המשוואה שאתה מציג מסולפת. אף אחד לא תקף בברוטליות את המשטרה,היועץ המשפטי ושופטי בית המשפט העליון כשאולמרט הואשם. להיפך,כולם הפנו לו גב והוא נאלץ להתפטר. נתניהו לא "דורש לחקור את אלה שמנסים להפיל אותו ולמנוע את הסיפוח". הוא פשוט תוקף את המשטרה ומערכת המשפט כדי להציל את עורו. אני מתפלא שאתה מאמץ בקלות כזו את הנרטיב המופרך שלו. המפכל הימני שהוא מינה,היועץ המשפטי הימני שהוא מינה- מנסים להפיל אותו ולמנוע את הסיפוח? זה אפילו לא היה על הפרק כשהתחילה החקירה</w:t>
      </w:r>
      <w:r>
        <w:rPr>
          <w:rtl/>
        </w:rPr>
        <w:t>.</w:t>
      </w:r>
    </w:p>
    <w:p w:rsidR="00B377C6" w:rsidRPr="00B377C6" w:rsidRDefault="00B377C6" w:rsidP="00B377C6">
      <w:pPr>
        <w:rPr>
          <w:color w:val="000000"/>
          <w:sz w:val="28"/>
          <w:szCs w:val="28"/>
          <w:rtl/>
        </w:rPr>
      </w:pPr>
      <w:r>
        <w:rPr>
          <w:color w:val="000000"/>
          <w:sz w:val="28"/>
          <w:szCs w:val="28"/>
          <w:rtl/>
        </w:rPr>
        <w:t>אין גבול לצביעות ולכפל לשון של השמאלנים שמגלגלים עיניים בתחושת צדקנות עילאית וחושבים שרק הם צודקים, שהערבים תמיד צודקים, שביבי נאצי ורוצח ילדים תמימים. סובול התעלה על עצמו בפורום, העלה באוב את שתיקת הים של ורקור עם השוואה ברורה בין ההתנגדות לכיבוש הנאצי לבין ימינו, שיבח והילל את פורום המשפחות השכולות השם במישור אחד את המחבלים הנתעבים שרוצחים נשים וילדים ואת החיילים שלנו שמגנים על המולדת. סובול גם מאשים את החיילים שהופכים לנכים את צועדי צעדות השיבה המסכנים שרוצים לפלוש לישראל ולחסל אותנו.</w:t>
      </w:r>
    </w:p>
    <w:p w:rsidR="00B377C6" w:rsidRDefault="00B377C6" w:rsidP="00B377C6">
      <w:pPr>
        <w:rPr>
          <w:color w:val="000000"/>
          <w:sz w:val="28"/>
          <w:szCs w:val="28"/>
          <w:rtl/>
        </w:rPr>
      </w:pPr>
      <w:r>
        <w:rPr>
          <w:color w:val="000000"/>
          <w:sz w:val="28"/>
          <w:szCs w:val="28"/>
          <w:rtl/>
        </w:rPr>
        <w:t>אתה יכול לקרוא מאמר בוואלה מ- 29.9.2017 שניתן למצוא אותו בגוגל ושבו סובול טוען גם את הדברים הבאים: (כאמור, בעבר סובול גם כתב מאמרים מפורשים שלא ימצו את הדין לאולמרט)</w:t>
      </w:r>
    </w:p>
    <w:p w:rsidR="00B377C6" w:rsidRDefault="00B377C6" w:rsidP="00B377C6">
      <w:pPr>
        <w:pStyle w:val="NormalWeb"/>
        <w:shd w:val="clear" w:color="auto" w:fill="FFFFFF"/>
        <w:spacing w:before="0" w:beforeAutospacing="0" w:after="300" w:afterAutospacing="0"/>
        <w:jc w:val="right"/>
        <w:rPr>
          <w:rFonts w:ascii="Arial" w:hAnsi="Arial" w:cs="Arial"/>
          <w:color w:val="000000"/>
          <w:spacing w:val="-2"/>
          <w:sz w:val="26"/>
          <w:szCs w:val="26"/>
          <w:rtl/>
        </w:rPr>
      </w:pPr>
      <w:r>
        <w:rPr>
          <w:rFonts w:ascii="Arial" w:hAnsi="Arial" w:cs="Arial"/>
          <w:b/>
          <w:bCs/>
          <w:color w:val="000000"/>
          <w:spacing w:val="-2"/>
          <w:sz w:val="26"/>
          <w:szCs w:val="26"/>
          <w:rtl/>
        </w:rPr>
        <w:t>אתה מיודד עם ראש הממשלה לשעבר אהוד אולמרט ורעייתו עליזה. האם מחלת לאולמרט על המעשים בגינם הורשע</w:t>
      </w:r>
      <w:r>
        <w:rPr>
          <w:rFonts w:ascii="Arial" w:hAnsi="Arial" w:cs="Arial"/>
          <w:b/>
          <w:bCs/>
          <w:color w:val="000000"/>
          <w:spacing w:val="-2"/>
          <w:sz w:val="26"/>
          <w:szCs w:val="26"/>
        </w:rPr>
        <w:t>?</w:t>
      </w:r>
    </w:p>
    <w:p w:rsidR="00B377C6" w:rsidRDefault="00B377C6" w:rsidP="00B377C6">
      <w:pPr>
        <w:pStyle w:val="NormalWeb"/>
        <w:shd w:val="clear" w:color="auto" w:fill="FFFFFF"/>
        <w:spacing w:before="0" w:beforeAutospacing="0" w:after="300" w:afterAutospacing="0"/>
        <w:jc w:val="right"/>
        <w:rPr>
          <w:rFonts w:ascii="Arial" w:hAnsi="Arial" w:cs="Arial"/>
          <w:color w:val="000000"/>
          <w:spacing w:val="-2"/>
          <w:sz w:val="26"/>
          <w:szCs w:val="26"/>
          <w:rtl/>
        </w:rPr>
      </w:pPr>
      <w:r>
        <w:rPr>
          <w:rFonts w:ascii="Arial" w:hAnsi="Arial" w:cs="Arial"/>
          <w:color w:val="000000"/>
          <w:spacing w:val="-2"/>
          <w:sz w:val="26"/>
          <w:szCs w:val="26"/>
          <w:rtl/>
        </w:rPr>
        <w:t>אני לא שפטתי אותו. אני עושה הפרדה בין חברות אישית ל... אני כמובן לא מצדיק שום חריגה מנורמות חוקיות. אהוד נחקר, הואשם, הורשע, הלך למאסר ושילם את חובו. אני חושב שיחסית למה שנגלה עכשיו עם נתניהו זה בדיחה. הוא יכול היה לממן אולי 20 חמגשיות. אני חושב שנעשים מאמצים גדולים כרגע להרחיק את מיצוי הדין מנתניהו, ולטייח. ככה זה נראה. יש לי הרגשה עד היום שבמקרה של אהוד, פעלה מערכת שרצתה לסכל ולטרפד את המהלכים שהוא התחיל איתם בעניין השגת הסדר קבע לפתרון הסכסוך. אני חושב שצריכים לחקור מי היה מעוניין להפיל אותו, והאם היו גופים שעמדו מאחורי זה בארצות הברית.</w:t>
      </w:r>
    </w:p>
    <w:p w:rsidR="00B377C6" w:rsidRDefault="00B377C6" w:rsidP="00B377C6">
      <w:pPr>
        <w:pStyle w:val="NormalWeb"/>
        <w:shd w:val="clear" w:color="auto" w:fill="FFFFFF"/>
        <w:bidi/>
        <w:spacing w:before="0" w:beforeAutospacing="0" w:after="300" w:afterAutospacing="0"/>
        <w:jc w:val="both"/>
        <w:rPr>
          <w:color w:val="000000"/>
          <w:spacing w:val="-2"/>
          <w:sz w:val="28"/>
          <w:szCs w:val="28"/>
          <w:rtl/>
        </w:rPr>
      </w:pPr>
      <w:r>
        <w:rPr>
          <w:rFonts w:hint="cs"/>
          <w:color w:val="000000"/>
          <w:spacing w:val="-2"/>
          <w:sz w:val="28"/>
          <w:szCs w:val="28"/>
          <w:rtl/>
        </w:rPr>
        <w:t xml:space="preserve">אתה יכול לשאול את סובול על סמך היכרותך בפורום: 1. למה הוא כתב מאמרים בזכות אולמרט במהלך משפטו? 2. למה הוא לא משלים את המשפט אחררי הפרדה בין חברות אישית ל... - לבין מה? לבין שחיתות, או שעד עכשיו הוא לא מוכן להודות שאולמרט היה מושחת. 3. לדעת אבנרי תפסו את אולמרט רק על מאית מהכסף שהוא גנב וכולם ידעו עד כמה אולמרט מושחת. 4. למה נתניהו אשם בגלל בקבוקי שמפניה וסיגרים אבל אולמרט לא אשם בגלל הולילנד וטלנסקי? 5. למה צריכים לחקור מי היה מעוניין להפיל את אולמרט כי רצה להשיג הסדר קבע לפתרון הסכסוך ולא </w:t>
      </w:r>
      <w:r>
        <w:rPr>
          <w:rFonts w:hint="cs"/>
          <w:color w:val="000000"/>
          <w:spacing w:val="-2"/>
          <w:sz w:val="28"/>
          <w:szCs w:val="28"/>
          <w:rtl/>
        </w:rPr>
        <w:lastRenderedPageBreak/>
        <w:t>צריכים לחקור מי מעוניין עכשיו להפיל את נתניהו כי הוא רוצה לספח את הישובים ביו"ש ולמנוע את חזון שתי המדינות? 6. למה השמאל תמיד מאתרג את המושחתים כשנוח לו - את אולמרט, את שרון, כורת בריתות עם דרעי הגנב בשביל להעביר את אוסלו א' ומשחד את עריקי רפול בשביל להעביר את אוסלו ב', אך דווקא גנץ הוא בוגד כשחבר לנתניהו, כי המוסר הוא יחסי.</w:t>
      </w:r>
    </w:p>
    <w:p w:rsidR="00B377C6" w:rsidRDefault="00B377C6" w:rsidP="00B377C6">
      <w:pPr>
        <w:rPr>
          <w:color w:val="000000"/>
          <w:sz w:val="28"/>
          <w:szCs w:val="28"/>
          <w:rtl/>
        </w:rPr>
      </w:pPr>
      <w:r>
        <w:rPr>
          <w:color w:val="000000"/>
          <w:sz w:val="28"/>
          <w:szCs w:val="28"/>
          <w:rtl/>
        </w:rPr>
        <w:t>ושיהיה ברור, אני מנתגד מושבע של נתניהו, חושב שהוא מושחת על פי הפריזמה האתית שלי, אבל אני אוביקטיבי, לא שבוי בשום קונספציה שמאלנית או ימנית, לא עובר שטיפת מוח של הארץ או של כת אחרת. יש מעט מאוד אנשים בישראל שאינם מקובעים כמו הביביסטים, השמאלנים, החרדים והערבים המוסתים על ידי המנהיגים שלהם והעיתונים שלהם. אני מקווה שאתה נותן לי את הקרדיט (או האשראייי כפי שאשכול היה אומר) שאני לא ממציא דברים מהרהורי ליבי. כל מילה שאני כותב מגובה, אני פשוט לא מצרף אסמכתאות כמו בדוקטורט כי אחרת לא ניתן היה לקרוא את המאמרים והספרים שלי מרוב הערות שוליים. אבל אם כבר ביקשת, שלחתי לך מקצת שבמקצת לעיל. ועוד בקשה לי אליך, אל תכתוב לי אף פעם אבל אף פעם הערות כמו "הכללה בזויה", אל תיגרר ללשון הביבים של הביביסטים ושולמית אלוני. אתה מוזמן לקרוא את המאמר שלי על הערות פוגעניות באסופת 6 המאמרים שמבססים את הטיעונים שלי - זה כמה עשרות עמודים, אבל כולם מבוססים, ולפני שאתה כותב גידופים שלא ראויים לך כמו "הכללה בזויה", תשאל אותי על מה זה מבוסס ואשלח לך סימוכין. דברי על ה"צדק השמאלני" מגובים ממחקרים שעשיתי ומובאים במאמרים ובספרי הרפובליקה השניה של ישראל. אני לא נגד השמאל, קראת בפורום עד כמה אני שמאלני בהשקפות החברתיות כלכליות שלי, אבל אני מתקומם כנגד הצביעות וכפל הלשון של אושיות השמאל (ויש לך רשימה וציטוטים מפורטים במאמרים). באותה מידה אני מתקומם כנגד הצביעות של ביבי, של החרדים, של עודה וטיבי ומנהיגים אחרים, כי יש לנו משבר מנהיגות קשה.</w:t>
      </w:r>
    </w:p>
    <w:p w:rsidR="00B377C6" w:rsidRPr="00B377C6" w:rsidRDefault="00B377C6" w:rsidP="00B377C6">
      <w:pPr>
        <w:rPr>
          <w:rFonts w:ascii="Calibri" w:hAnsi="Calibri"/>
          <w:i/>
          <w:iCs/>
          <w:sz w:val="22"/>
          <w:szCs w:val="22"/>
          <w:rtl/>
        </w:rPr>
      </w:pPr>
      <w:r>
        <w:rPr>
          <w:b/>
          <w:bCs/>
          <w:rtl/>
        </w:rPr>
        <w:t xml:space="preserve">הצדק הוא אבסולוטי כל עוד הוא שמאלני </w:t>
      </w:r>
      <w:r>
        <w:rPr>
          <w:color w:val="FF0000"/>
          <w:rtl/>
        </w:rPr>
        <w:t>זו הכללה בזויה בעיני שאינה נכונה</w:t>
      </w:r>
      <w:r>
        <w:rPr>
          <w:rtl/>
        </w:rPr>
        <w:t>.</w:t>
      </w:r>
      <w:r>
        <w:rPr>
          <w:b/>
          <w:bCs/>
          <w:rtl/>
        </w:rPr>
        <w:t>,</w:t>
      </w:r>
      <w:r>
        <w:rPr>
          <w:rtl/>
        </w:rPr>
        <w:t xml:space="preserve"> כי הגדרתית כל אנשי הימין טועים, בבונים, מטפסים על עצים, מזרחים, פרימיטיבים, לא משלנו.</w:t>
      </w:r>
      <w:r>
        <w:rPr>
          <w:color w:val="FF0000"/>
          <w:rtl/>
        </w:rPr>
        <w:t xml:space="preserve"> אי אפשר להתעלם מכך שיש מתאם חיובי בין ההצבעה לנתניהו הרמה סוציו אקונומית ורמת ההשכלה.</w:t>
      </w:r>
    </w:p>
    <w:p w:rsidR="00B377C6" w:rsidRPr="00B377C6" w:rsidRDefault="00B377C6" w:rsidP="00B377C6">
      <w:pPr>
        <w:rPr>
          <w:color w:val="000000"/>
          <w:sz w:val="28"/>
          <w:szCs w:val="28"/>
        </w:rPr>
      </w:pPr>
      <w:hyperlink r:id="rId1094" w:tgtFrame="_blank" w:history="1">
        <w:r>
          <w:rPr>
            <w:rStyle w:val="Hyperlink"/>
            <w:rFonts w:ascii="MS Sans Serif" w:hAnsi="MS Sans Serif"/>
            <w:b/>
            <w:bCs/>
            <w:sz w:val="20"/>
            <w:szCs w:val="20"/>
            <w:shd w:val="clear" w:color="auto" w:fill="FFFFFF"/>
          </w:rPr>
          <w:t>Quasi-home I </w:t>
        </w:r>
      </w:hyperlink>
      <w:hyperlink r:id="rId1095" w:tgtFrame="_blank" w:history="1">
        <w:r>
          <w:rPr>
            <w:rStyle w:val="Hyperlink"/>
            <w:rFonts w:ascii="MS Sans Serif" w:hAnsi="MS Sans Serif"/>
            <w:b/>
            <w:bCs/>
            <w:i/>
            <w:iCs/>
            <w:sz w:val="20"/>
            <w:szCs w:val="20"/>
            <w:shd w:val="clear" w:color="auto" w:fill="FFFFFF"/>
          </w:rPr>
          <w:t>&amp; II,</w:t>
        </w:r>
      </w:hyperlink>
      <w:hyperlink r:id="rId1096" w:tgtFrame="_blank" w:history="1">
        <w:r>
          <w:rPr>
            <w:rStyle w:val="Hyperlink"/>
            <w:rFonts w:ascii="MS Sans Serif" w:hAnsi="MS Sans Serif"/>
            <w:b/>
            <w:bCs/>
            <w:sz w:val="20"/>
            <w:szCs w:val="20"/>
            <w:shd w:val="clear" w:color="auto" w:fill="FFFFFF"/>
          </w:rPr>
          <w:t> </w:t>
        </w:r>
      </w:hyperlink>
      <w:hyperlink r:id="rId1097" w:tgtFrame="_blank" w:history="1">
        <w:r>
          <w:rPr>
            <w:rStyle w:val="Hyperlink"/>
            <w:rFonts w:ascii="MS Sans Serif" w:hAnsi="MS Sans Serif"/>
            <w:b/>
            <w:bCs/>
            <w:sz w:val="20"/>
            <w:szCs w:val="20"/>
            <w:shd w:val="clear" w:color="auto" w:fill="FFFFFF"/>
          </w:rPr>
          <w:t>Problematic Statements,</w:t>
        </w:r>
      </w:hyperlink>
      <w:hyperlink r:id="rId1098" w:tgtFrame="_blank" w:history="1">
        <w:r>
          <w:rPr>
            <w:rStyle w:val="Hyperlink"/>
            <w:rFonts w:ascii="MS Sans Serif" w:hAnsi="MS Sans Serif"/>
            <w:b/>
            <w:bCs/>
            <w:sz w:val="20"/>
            <w:szCs w:val="20"/>
            <w:shd w:val="clear" w:color="auto" w:fill="FFFFFF"/>
          </w:rPr>
          <w:t> </w:t>
        </w:r>
      </w:hyperlink>
      <w:hyperlink r:id="rId1099" w:tgtFrame="_blank" w:history="1">
        <w:r>
          <w:rPr>
            <w:rStyle w:val="Hyperlink"/>
            <w:rFonts w:ascii="MS Sans Serif" w:hAnsi="MS Sans Serif"/>
            <w:b/>
            <w:bCs/>
            <w:i/>
            <w:iCs/>
            <w:sz w:val="20"/>
            <w:szCs w:val="20"/>
            <w:shd w:val="clear" w:color="auto" w:fill="FFFFFF"/>
          </w:rPr>
          <w:t>Double Talk in Int'l Relations</w:t>
        </w:r>
      </w:hyperlink>
      <w:hyperlink r:id="rId1100" w:tgtFrame="_blank" w:history="1">
        <w:r>
          <w:rPr>
            <w:rStyle w:val="Hyperlink"/>
            <w:rFonts w:ascii="MS Sans Serif" w:hAnsi="MS Sans Serif"/>
            <w:b/>
            <w:bCs/>
            <w:sz w:val="20"/>
            <w:szCs w:val="20"/>
            <w:shd w:val="clear" w:color="auto" w:fill="FFFFFF"/>
          </w:rPr>
          <w:t>,</w:t>
        </w:r>
      </w:hyperlink>
      <w:hyperlink r:id="rId1101" w:tgtFrame="_blank" w:history="1">
        <w:r>
          <w:rPr>
            <w:rStyle w:val="Hyperlink"/>
            <w:rFonts w:ascii="MS Sans Serif" w:hAnsi="MS Sans Serif"/>
            <w:b/>
            <w:bCs/>
            <w:sz w:val="20"/>
            <w:szCs w:val="20"/>
            <w:shd w:val="clear" w:color="auto" w:fill="FFFFFF"/>
          </w:rPr>
          <w:t> </w:t>
        </w:r>
      </w:hyperlink>
      <w:hyperlink r:id="rId1102" w:tgtFrame="_blank" w:history="1">
        <w:r>
          <w:rPr>
            <w:rStyle w:val="Hyperlink"/>
            <w:rFonts w:ascii="MS Sans Serif" w:hAnsi="MS Sans Serif"/>
            <w:b/>
            <w:bCs/>
            <w:sz w:val="20"/>
            <w:szCs w:val="20"/>
            <w:shd w:val="clear" w:color="auto" w:fill="FFFFFF"/>
          </w:rPr>
          <w:t>Warmongers &amp; Peace-seekers,</w:t>
        </w:r>
      </w:hyperlink>
      <w:hyperlink r:id="rId1103" w:tgtFrame="_blank" w:history="1">
        <w:r>
          <w:rPr>
            <w:rStyle w:val="Hyperlink"/>
            <w:rFonts w:ascii="MS Sans Serif" w:hAnsi="MS Sans Serif"/>
            <w:b/>
            <w:bCs/>
            <w:sz w:val="20"/>
            <w:szCs w:val="20"/>
            <w:shd w:val="clear" w:color="auto" w:fill="FFFFFF"/>
          </w:rPr>
          <w:t> </w:t>
        </w:r>
      </w:hyperlink>
      <w:hyperlink r:id="rId1104" w:tgtFrame="_blank" w:history="1">
        <w:r>
          <w:rPr>
            <w:rStyle w:val="Hyperlink"/>
            <w:rFonts w:ascii="MS Sans Serif" w:hAnsi="MS Sans Serif"/>
            <w:b/>
            <w:bCs/>
            <w:i/>
            <w:iCs/>
            <w:sz w:val="20"/>
            <w:szCs w:val="20"/>
            <w:shd w:val="clear" w:color="auto" w:fill="FFFFFF"/>
          </w:rPr>
          <w:t>A Woman Escapes from a Leper</w:t>
        </w:r>
      </w:hyperlink>
    </w:p>
    <w:p w:rsidR="00B377C6" w:rsidRDefault="00B377C6" w:rsidP="00B377C6">
      <w:pPr>
        <w:rPr>
          <w:color w:val="000000"/>
          <w:sz w:val="28"/>
          <w:szCs w:val="28"/>
          <w:rtl/>
        </w:rPr>
      </w:pPr>
      <w:r>
        <w:rPr>
          <w:color w:val="000000"/>
          <w:sz w:val="28"/>
          <w:szCs w:val="28"/>
          <w:rtl/>
        </w:rPr>
        <w:t>ולמרות הכל אני ממשיך לאהוב אותך, בידידות,</w:t>
      </w:r>
    </w:p>
    <w:p w:rsidR="00B377C6" w:rsidRDefault="00B377C6" w:rsidP="00B377C6">
      <w:pPr>
        <w:rPr>
          <w:color w:val="000000"/>
          <w:sz w:val="28"/>
          <w:szCs w:val="28"/>
          <w:rtl/>
        </w:rPr>
      </w:pPr>
      <w:r>
        <w:rPr>
          <w:color w:val="000000"/>
          <w:sz w:val="28"/>
          <w:szCs w:val="28"/>
          <w:rtl/>
        </w:rPr>
        <w:t>קורי</w:t>
      </w:r>
    </w:p>
    <w:p w:rsidR="00B377C6" w:rsidRDefault="00B377C6" w:rsidP="00C84B02">
      <w:pPr>
        <w:rPr>
          <w:rFonts w:hint="cs"/>
          <w:color w:val="000000"/>
          <w:rtl/>
        </w:rPr>
      </w:pPr>
    </w:p>
    <w:p w:rsidR="00B377C6" w:rsidRDefault="00B377C6" w:rsidP="00C84B02">
      <w:pPr>
        <w:rPr>
          <w:rFonts w:hint="cs"/>
          <w:color w:val="000000"/>
          <w:rtl/>
        </w:rPr>
      </w:pPr>
      <w:r>
        <w:rPr>
          <w:rFonts w:hint="cs"/>
          <w:color w:val="000000"/>
          <w:rtl/>
        </w:rPr>
        <w:t>מכתב של ידיד זה ב- 7.6</w:t>
      </w:r>
    </w:p>
    <w:p w:rsidR="00B377C6" w:rsidRDefault="00B377C6" w:rsidP="00B377C6">
      <w:pPr>
        <w:rPr>
          <w:rFonts w:ascii="Arial" w:hAnsi="Arial" w:cs="Arial"/>
        </w:rPr>
      </w:pPr>
      <w:r>
        <w:rPr>
          <w:rFonts w:ascii="Arial" w:hAnsi="Arial" w:cs="Arial"/>
          <w:rtl/>
        </w:rPr>
        <w:t>קורי ידידי,</w:t>
      </w:r>
    </w:p>
    <w:p w:rsidR="00B377C6" w:rsidRDefault="00B377C6" w:rsidP="00B377C6">
      <w:pPr>
        <w:rPr>
          <w:rFonts w:ascii="Arial" w:hAnsi="Arial" w:cs="Arial"/>
          <w:rtl/>
        </w:rPr>
      </w:pPr>
      <w:r>
        <w:rPr>
          <w:rFonts w:ascii="Arial" w:hAnsi="Arial" w:cs="Arial"/>
          <w:rtl/>
        </w:rPr>
        <w:t>אני מכיר כמה "קיצונים מהשמאל" והם לא מתאימים לפרופיל שבנית.</w:t>
      </w:r>
    </w:p>
    <w:p w:rsidR="00B377C6" w:rsidRDefault="00EC0995" w:rsidP="00B377C6">
      <w:pPr>
        <w:rPr>
          <w:rFonts w:hint="cs"/>
          <w:color w:val="000000"/>
          <w:rtl/>
        </w:rPr>
      </w:pPr>
      <w:r>
        <w:rPr>
          <w:rFonts w:ascii="Arial" w:hAnsi="Arial" w:cs="Arial" w:hint="cs"/>
          <w:rtl/>
        </w:rPr>
        <w:t>...</w:t>
      </w:r>
    </w:p>
    <w:p w:rsidR="00B377C6" w:rsidRDefault="00B377C6" w:rsidP="00B377C6">
      <w:pPr>
        <w:rPr>
          <w:rFonts w:hint="cs"/>
          <w:color w:val="000000"/>
          <w:rtl/>
        </w:rPr>
      </w:pPr>
    </w:p>
    <w:p w:rsidR="00B377C6" w:rsidRDefault="00B377C6" w:rsidP="00B377C6">
      <w:pPr>
        <w:rPr>
          <w:rFonts w:hint="cs"/>
          <w:color w:val="000000"/>
          <w:rtl/>
        </w:rPr>
      </w:pPr>
      <w:r>
        <w:rPr>
          <w:rFonts w:hint="cs"/>
          <w:color w:val="000000"/>
          <w:rtl/>
        </w:rPr>
        <w:t>מכתב של ידיד זה ב- 7.6</w:t>
      </w:r>
    </w:p>
    <w:p w:rsidR="00E5329A" w:rsidRDefault="00E5329A" w:rsidP="00E5329A">
      <w:pPr>
        <w:rPr>
          <w:rFonts w:ascii="Arial" w:hAnsi="Arial" w:cs="Arial"/>
        </w:rPr>
      </w:pPr>
      <w:r>
        <w:rPr>
          <w:rFonts w:ascii="Arial" w:hAnsi="Arial" w:cs="Arial"/>
          <w:rtl/>
        </w:rPr>
        <w:t>קורי ידידי,</w:t>
      </w:r>
    </w:p>
    <w:p w:rsidR="00E5329A" w:rsidRDefault="00E5329A" w:rsidP="00E5329A">
      <w:pPr>
        <w:rPr>
          <w:rFonts w:ascii="Arial" w:hAnsi="Arial" w:cs="Arial"/>
        </w:rPr>
      </w:pPr>
      <w:r>
        <w:rPr>
          <w:rFonts w:ascii="Arial" w:hAnsi="Arial" w:cs="Arial"/>
          <w:rtl/>
        </w:rPr>
        <w:lastRenderedPageBreak/>
        <w:t>אנ י מתנצל על המילה "בזויה" שבאמת לא מתאימה לשיח.</w:t>
      </w:r>
    </w:p>
    <w:p w:rsidR="00E5329A" w:rsidRDefault="00E5329A" w:rsidP="00E5329A">
      <w:pPr>
        <w:rPr>
          <w:rFonts w:ascii="Arial" w:hAnsi="Arial" w:cs="Arial"/>
          <w:rtl/>
        </w:rPr>
      </w:pPr>
    </w:p>
    <w:p w:rsidR="00B377C6" w:rsidRDefault="00E5329A" w:rsidP="00B377C6">
      <w:pPr>
        <w:rPr>
          <w:rFonts w:hint="cs"/>
          <w:color w:val="000000"/>
          <w:rtl/>
        </w:rPr>
      </w:pPr>
      <w:r>
        <w:rPr>
          <w:rFonts w:hint="cs"/>
          <w:color w:val="000000"/>
          <w:rtl/>
        </w:rPr>
        <w:t>מכתב לידידה ב- 7.6</w:t>
      </w:r>
    </w:p>
    <w:p w:rsidR="00E5329A" w:rsidRDefault="00E5329A" w:rsidP="00E5329A">
      <w:pPr>
        <w:rPr>
          <w:color w:val="000000"/>
          <w:sz w:val="28"/>
          <w:szCs w:val="28"/>
        </w:rPr>
      </w:pPr>
      <w:r>
        <w:rPr>
          <w:rFonts w:hint="cs"/>
          <w:color w:val="000000"/>
          <w:sz w:val="28"/>
          <w:szCs w:val="28"/>
          <w:rtl/>
        </w:rPr>
        <w:t>... יקירתי,</w:t>
      </w:r>
    </w:p>
    <w:p w:rsidR="00E5329A" w:rsidRDefault="00E5329A" w:rsidP="00E5329A">
      <w:pPr>
        <w:rPr>
          <w:rFonts w:hint="cs"/>
          <w:color w:val="000000"/>
          <w:sz w:val="28"/>
          <w:szCs w:val="28"/>
          <w:rtl/>
        </w:rPr>
      </w:pPr>
      <w:r>
        <w:rPr>
          <w:rFonts w:hint="cs"/>
          <w:color w:val="000000"/>
          <w:sz w:val="28"/>
          <w:szCs w:val="28"/>
          <w:rtl/>
        </w:rPr>
        <w:t>היססתי אם לשלוח לך את חילופי המכתבים שלי עם ... בקשר אלייך, אבל בגלל שהיית טובה אלי ושלחת לי את מכתבי ... אלייך אני מצרף בכל זאת את התכתובת האחרונה אבל לעינייך בלבד. את יכולה לראות איך אני ממשיך לצאת להגנתך בחירוף נפש ושומר על המוניטין שלך. כבר ויתרתי על הגדלת התמונה שלי, כי לא נעים לך מבעלך, למרות שבגילנו המופלג רק יכולה להיות אמפתיה רוחנית, אבל אני לפחות מבקש שבפעם הבאה שתרחיבו את רשת בתי האבות/אחוזות הפאר/ארמונות הזהב של גיל הזהב תעשו זאת בחיפה, על מנת שאוכל לבלות שם את שארית ימי, רק שזה יהיה ליד טיקוטין שאמשיך לבוא כל יום להרצאות. בזה תסלקי את חובך אלי וגם נוכל להתראות בכל פעם שתבואי לעשות אינספקציה, או כשתסגרו אותנו באפידמיה הבאה.</w:t>
      </w:r>
    </w:p>
    <w:p w:rsidR="00E5329A" w:rsidRDefault="00E5329A" w:rsidP="00E5329A">
      <w:pPr>
        <w:rPr>
          <w:rFonts w:hint="cs"/>
          <w:color w:val="000000"/>
          <w:sz w:val="28"/>
          <w:szCs w:val="28"/>
          <w:rtl/>
        </w:rPr>
      </w:pPr>
      <w:r>
        <w:rPr>
          <w:rFonts w:hint="cs"/>
          <w:color w:val="000000"/>
          <w:sz w:val="28"/>
          <w:szCs w:val="28"/>
          <w:rtl/>
        </w:rPr>
        <w:t xml:space="preserve">מה אומר לך, אני מסתכל על ידידי הטוב ... (אבל גם ... או ...), חמד של בחור (טוב הוא בן 76...), שקול, נינוח, רגוע, אך כשרק אומרים מילה על הפלשתינאים או אושיות השמאל עוברים למוד של מלחמת עולם שניה, נגררים לגידופים, מסלפים את האמת, עוברים לפייק ניוז. בכלל, אני מציע לביביסטים שבמקום שפת הביבים שהם משתמשים בה על ה"סמולנים/בוגדים/אשכנזים גזענים" שיעברו לשפה גבוהה ואנגלית ויקראו להם </w:t>
      </w:r>
      <w:hyperlink r:id="rId1105" w:history="1">
        <w:r>
          <w:rPr>
            <w:rStyle w:val="Hyperlink"/>
            <w:rFonts w:hint="cs"/>
          </w:rPr>
          <w:t>LOTOPHAGES</w:t>
        </w:r>
      </w:hyperlink>
      <w:r>
        <w:rPr>
          <w:color w:val="000000"/>
          <w:sz w:val="28"/>
          <w:szCs w:val="28"/>
        </w:rPr>
        <w:t xml:space="preserve"> ADMINRING AN </w:t>
      </w:r>
      <w:hyperlink r:id="rId1106" w:history="1">
        <w:r>
          <w:rPr>
            <w:rStyle w:val="Hyperlink"/>
          </w:rPr>
          <w:t>ANTHROPOPHAGE</w:t>
        </w:r>
      </w:hyperlink>
      <w:r>
        <w:rPr>
          <w:rFonts w:hint="cs"/>
          <w:color w:val="000000"/>
          <w:sz w:val="28"/>
          <w:szCs w:val="28"/>
          <w:rtl/>
        </w:rPr>
        <w:t>. ואם למרות הקרדיט שאני נותן לך והקישורים לא יהיה לך ברור דבר מה את יכולה לשאול את שר החינוך גלנט (איש מאוד גלנטי ואינטיליגנטי) הבקי במיתולוגיה יוונית ובשטיפות מוח ביביסטיות ואת שרת התרבות לשעבר מירי רגב הבקיאה בשירת מחמוד דרוויש.</w:t>
      </w:r>
    </w:p>
    <w:p w:rsidR="00E5329A" w:rsidRDefault="00E5329A" w:rsidP="00E5329A">
      <w:pPr>
        <w:rPr>
          <w:rFonts w:hint="cs"/>
          <w:color w:val="000000"/>
          <w:sz w:val="28"/>
          <w:szCs w:val="28"/>
          <w:rtl/>
        </w:rPr>
      </w:pPr>
      <w:r>
        <w:rPr>
          <w:rFonts w:hint="cs"/>
          <w:color w:val="000000"/>
          <w:sz w:val="28"/>
          <w:szCs w:val="28"/>
          <w:rtl/>
        </w:rPr>
        <w:t>אין גבול לקיבעון השמאלנים. חרפת עולם על אלה שהשתתפו בכנס המשפחות השכולות ונשאו שם דברי שטנה ועל אלה שצעקו בוז על מירי רגב שדיברה נגד דרוויש הרוצה לאכול את בשרנו. הבוקר התעוררתי עם עוד התקפה על דברים פוגענים כביכול במאמר החדש שלי, הפעם מצד ידידי הטוב ... שהוא לאו דווקא שמאלן. עניתי לו בהרחבה. עוד זה מדבר וזה בא, ופונה אלי ידידי הטוב ... שהמחזה שלי כתוב רק מראיה ימנית. גם לו הייתי צריך להתייחס ולהסביר שהוא מאוזן וכך כתבו לי כולם (פרט למקובעי השמאל), ואני בוודאי שלא ביביסט וימני כמו שאני לא שמאלני. התייחסתי באותה אמפתיה לשתי הדמויות וציפי שכטמן שהיא פרופסורית בפסיכולוגיה קלינית נתנה לי את המחמאה האולטימטיבית שהיא השתכנעה ששתי הדמויות צודקות...</w:t>
      </w:r>
    </w:p>
    <w:p w:rsidR="00E5329A" w:rsidRDefault="00E5329A" w:rsidP="00E5329A">
      <w:pPr>
        <w:rPr>
          <w:rFonts w:hint="cs"/>
          <w:color w:val="000000"/>
          <w:sz w:val="28"/>
          <w:szCs w:val="28"/>
          <w:rtl/>
        </w:rPr>
      </w:pPr>
      <w:r>
        <w:rPr>
          <w:rFonts w:hint="cs"/>
          <w:color w:val="000000"/>
          <w:sz w:val="28"/>
          <w:szCs w:val="28"/>
          <w:rtl/>
        </w:rPr>
        <w:t>הרבה בריאות,</w:t>
      </w:r>
    </w:p>
    <w:p w:rsidR="00E5329A" w:rsidRDefault="00E5329A" w:rsidP="00E5329A">
      <w:pPr>
        <w:rPr>
          <w:rFonts w:hint="cs"/>
          <w:color w:val="000000"/>
          <w:sz w:val="28"/>
          <w:szCs w:val="28"/>
          <w:rtl/>
        </w:rPr>
      </w:pPr>
      <w:r>
        <w:rPr>
          <w:rFonts w:hint="cs"/>
          <w:color w:val="000000"/>
          <w:sz w:val="28"/>
          <w:szCs w:val="28"/>
          <w:rtl/>
        </w:rPr>
        <w:t>קורי</w:t>
      </w:r>
    </w:p>
    <w:p w:rsidR="00E5329A" w:rsidRDefault="00E5329A" w:rsidP="00B377C6">
      <w:pPr>
        <w:rPr>
          <w:rFonts w:hint="cs"/>
          <w:color w:val="000000"/>
          <w:rtl/>
        </w:rPr>
      </w:pPr>
    </w:p>
    <w:p w:rsidR="00E5329A" w:rsidRDefault="00E5329A" w:rsidP="00B377C6">
      <w:pPr>
        <w:rPr>
          <w:rFonts w:hint="cs"/>
          <w:color w:val="000000"/>
          <w:rtl/>
        </w:rPr>
      </w:pPr>
      <w:r>
        <w:rPr>
          <w:rFonts w:hint="cs"/>
          <w:color w:val="000000"/>
          <w:rtl/>
        </w:rPr>
        <w:t>מכתב מחבר ב- 7.6</w:t>
      </w:r>
    </w:p>
    <w:p w:rsidR="00E5329A" w:rsidRDefault="00E5329A" w:rsidP="00E5329A">
      <w:pPr>
        <w:rPr>
          <w:rFonts w:ascii="Arial" w:hAnsi="Arial" w:cs="Arial"/>
          <w:sz w:val="72"/>
          <w:szCs w:val="72"/>
        </w:rPr>
      </w:pPr>
      <w:r>
        <w:rPr>
          <w:rFonts w:ascii="Arial" w:hAnsi="Arial" w:cs="Arial"/>
          <w:sz w:val="72"/>
          <w:szCs w:val="72"/>
          <w:rtl/>
        </w:rPr>
        <w:t>הי קורי ידידי,</w:t>
      </w:r>
    </w:p>
    <w:p w:rsidR="00E5329A" w:rsidRDefault="00E5329A" w:rsidP="00E5329A">
      <w:pPr>
        <w:rPr>
          <w:rFonts w:ascii="Arial" w:hAnsi="Arial" w:cs="Arial"/>
          <w:sz w:val="72"/>
          <w:szCs w:val="72"/>
        </w:rPr>
      </w:pPr>
      <w:r>
        <w:rPr>
          <w:rFonts w:ascii="Arial" w:hAnsi="Arial" w:cs="Arial"/>
          <w:sz w:val="72"/>
          <w:szCs w:val="72"/>
          <w:rtl/>
        </w:rPr>
        <w:lastRenderedPageBreak/>
        <w:t>סוף סוף עברתי על האירוע שכתבתם. בסך הכל הסיפור ודרך התנהלותו מעניינים ומעמידים את הקורה בפני זוויות שונות של ניגודי התפישות. אין גם ספק כי הדברים אשר נעשים בניגוד לחוק או לכל תפישה אנושית מקובלת מודגשים וברורים. למי שיש את היכולת לעקוב אחרי הסיפור כולו ימצא בו נקודות מבט שונות והסתכלות רב צדדית על הבעיות המרכזיות.</w:t>
      </w:r>
    </w:p>
    <w:p w:rsidR="00E5329A" w:rsidRDefault="00E5329A" w:rsidP="00E5329A">
      <w:pPr>
        <w:rPr>
          <w:rFonts w:ascii="Arial" w:hAnsi="Arial" w:cs="Arial"/>
          <w:sz w:val="72"/>
          <w:szCs w:val="72"/>
        </w:rPr>
      </w:pPr>
      <w:r>
        <w:rPr>
          <w:rFonts w:ascii="Arial" w:hAnsi="Arial" w:cs="Arial"/>
          <w:sz w:val="72"/>
          <w:szCs w:val="72"/>
          <w:rtl/>
        </w:rPr>
        <w:t xml:space="preserve">נראה לי שהסיפור, אם כי נגמר בהפי אנד, קצת ארוך מדי. אני חושב שאתם מאבדים קצת מההדגשים הכה חשובים על ידי </w:t>
      </w:r>
      <w:r>
        <w:rPr>
          <w:rFonts w:ascii="Arial" w:hAnsi="Arial" w:cs="Arial"/>
          <w:sz w:val="72"/>
          <w:szCs w:val="72"/>
          <w:rtl/>
        </w:rPr>
        <w:lastRenderedPageBreak/>
        <w:t>הוספת  עוד בסיסי רעיונות לוויכוח. </w:t>
      </w:r>
    </w:p>
    <w:p w:rsidR="00E5329A" w:rsidRDefault="00E5329A" w:rsidP="00E5329A">
      <w:pPr>
        <w:rPr>
          <w:rFonts w:ascii="Arial" w:hAnsi="Arial" w:cs="Arial"/>
          <w:sz w:val="72"/>
          <w:szCs w:val="72"/>
          <w:rtl/>
        </w:rPr>
      </w:pPr>
      <w:r>
        <w:rPr>
          <w:rFonts w:ascii="Arial" w:hAnsi="Arial" w:cs="Arial"/>
          <w:sz w:val="72"/>
          <w:szCs w:val="72"/>
          <w:rtl/>
        </w:rPr>
        <w:t xml:space="preserve">מכל מקום האירוע כתוב מענין ומעלה את מרבית נקודות הדיונים והוויכוחים אשר הלוואי שימצאו את הפתרון בניהם כפי שמצאתם באירוע.לי חסרהנקודה מרכזית אחת והיא שאלתקיום וניהול מערכת ערכית. נושא חשיבות קיום ערכים ברורים, ודרך להחדרתם הופך לנושא מרכזי בכל מערכת ארגונית ובוודאי במדינה. נראה כי אבדנו את השליטה על המערךהערכי שלנו. אין היום מערכת ערכית ברורה ובוודאי לא </w:t>
      </w:r>
      <w:r>
        <w:rPr>
          <w:rFonts w:ascii="Arial" w:hAnsi="Arial" w:cs="Arial"/>
          <w:sz w:val="72"/>
          <w:szCs w:val="72"/>
          <w:rtl/>
        </w:rPr>
        <w:lastRenderedPageBreak/>
        <w:t>מנוהלת. זה נושא אשר מופיע כנושא מרכזי בכל דיון ניהולי. לא ברור מהי המערכת הערכית? מה נכון ומה לא? ערךשל יושרה, עזרה הדדית, שיוויון אזרחי, ועוד. יש להגדיר את הערכים באופן ברור ולנהל אותם כאשר דוגמא אישית היא חלק מרכזי לעניין. נקודת הערכים אינה מוזכרת בשום מקום וחבל.</w:t>
      </w:r>
    </w:p>
    <w:p w:rsidR="00E5329A" w:rsidRDefault="00E5329A" w:rsidP="00E5329A">
      <w:pPr>
        <w:rPr>
          <w:rFonts w:ascii="Arial" w:hAnsi="Arial" w:cs="Arial"/>
          <w:sz w:val="72"/>
          <w:szCs w:val="72"/>
          <w:rtl/>
        </w:rPr>
      </w:pPr>
      <w:r>
        <w:rPr>
          <w:rFonts w:ascii="Arial" w:hAnsi="Arial" w:cs="Arial"/>
          <w:sz w:val="72"/>
          <w:szCs w:val="72"/>
          <w:rtl/>
        </w:rPr>
        <w:t>הסיכום ודרך הצגתו , במסגרת אירוע מקורי, מעניין  ומסכם ומבליט היטב את הניגודים  והרעיונות .</w:t>
      </w:r>
    </w:p>
    <w:p w:rsidR="00E5329A" w:rsidRDefault="00E5329A" w:rsidP="00E5329A">
      <w:pPr>
        <w:rPr>
          <w:rFonts w:ascii="Arial" w:hAnsi="Arial" w:cs="Arial"/>
          <w:sz w:val="72"/>
          <w:szCs w:val="72"/>
          <w:rtl/>
        </w:rPr>
      </w:pPr>
      <w:r>
        <w:rPr>
          <w:rFonts w:ascii="Arial" w:hAnsi="Arial" w:cs="Arial"/>
          <w:sz w:val="72"/>
          <w:szCs w:val="72"/>
          <w:rtl/>
        </w:rPr>
        <w:t>תודה על ששיתפת אותי בחומר רגיש זה,</w:t>
      </w:r>
    </w:p>
    <w:p w:rsidR="00E5329A" w:rsidRDefault="00E5329A" w:rsidP="00E5329A">
      <w:pPr>
        <w:rPr>
          <w:rFonts w:ascii="Arial" w:hAnsi="Arial" w:cs="Arial"/>
          <w:sz w:val="72"/>
          <w:szCs w:val="72"/>
          <w:rtl/>
        </w:rPr>
      </w:pPr>
      <w:r>
        <w:rPr>
          <w:rFonts w:ascii="Arial" w:hAnsi="Arial" w:cs="Arial"/>
          <w:sz w:val="72"/>
          <w:szCs w:val="72"/>
          <w:rtl/>
        </w:rPr>
        <w:lastRenderedPageBreak/>
        <w:t>בברכה</w:t>
      </w:r>
    </w:p>
    <w:p w:rsidR="00D80FCB" w:rsidRDefault="00D80FCB" w:rsidP="00B377C6">
      <w:pPr>
        <w:rPr>
          <w:rFonts w:hint="cs"/>
          <w:color w:val="000000"/>
          <w:rtl/>
        </w:rPr>
      </w:pPr>
    </w:p>
    <w:p w:rsidR="00E5329A" w:rsidRDefault="00D80FCB" w:rsidP="00B377C6">
      <w:pPr>
        <w:rPr>
          <w:rFonts w:hint="cs"/>
          <w:color w:val="000000"/>
          <w:rtl/>
        </w:rPr>
      </w:pPr>
      <w:r>
        <w:rPr>
          <w:rFonts w:hint="cs"/>
          <w:color w:val="000000"/>
          <w:rtl/>
        </w:rPr>
        <w:t>תשובה שלי לחבר זה ב- 7.6</w:t>
      </w:r>
    </w:p>
    <w:p w:rsidR="00D80FCB" w:rsidRDefault="00D80FCB" w:rsidP="00D80FCB">
      <w:pPr>
        <w:rPr>
          <w:color w:val="000000"/>
          <w:sz w:val="28"/>
          <w:szCs w:val="28"/>
        </w:rPr>
      </w:pPr>
      <w:r>
        <w:rPr>
          <w:rFonts w:hint="cs"/>
          <w:color w:val="000000"/>
          <w:sz w:val="28"/>
          <w:szCs w:val="28"/>
          <w:rtl/>
        </w:rPr>
        <w:t>תודה רבה ... ידידי על דבריך הנכונים והחשובים. הרבה בריאות, קורי</w:t>
      </w:r>
    </w:p>
    <w:p w:rsidR="00D80FCB" w:rsidRDefault="00D80FCB" w:rsidP="00B377C6">
      <w:pPr>
        <w:rPr>
          <w:rFonts w:hint="cs"/>
          <w:color w:val="000000"/>
          <w:rtl/>
        </w:rPr>
      </w:pPr>
    </w:p>
    <w:p w:rsidR="00D80FCB" w:rsidRDefault="00D80FCB" w:rsidP="00B377C6">
      <w:pPr>
        <w:rPr>
          <w:rFonts w:hint="cs"/>
          <w:color w:val="000000"/>
          <w:rtl/>
        </w:rPr>
      </w:pPr>
      <w:r>
        <w:rPr>
          <w:rFonts w:hint="cs"/>
          <w:color w:val="000000"/>
          <w:rtl/>
        </w:rPr>
        <w:t>מכתב מהממונה על התרבות בטיקוטין ב- 7.6</w:t>
      </w:r>
    </w:p>
    <w:p w:rsidR="00D80FCB" w:rsidRDefault="00D80FCB" w:rsidP="00D80FCB">
      <w:r>
        <w:rPr>
          <w:rFonts w:hint="cs"/>
          <w:rtl/>
        </w:rPr>
        <w:t>קורי היקר,</w:t>
      </w:r>
    </w:p>
    <w:p w:rsidR="00D80FCB" w:rsidRDefault="00D80FCB" w:rsidP="00D80FCB">
      <w:pPr>
        <w:rPr>
          <w:rtl/>
        </w:rPr>
      </w:pPr>
      <w:r>
        <w:rPr>
          <w:rFonts w:hint="cs"/>
          <w:b/>
          <w:bCs/>
          <w:color w:val="CC0000"/>
          <w:rtl/>
        </w:rPr>
        <w:t>ראשית ברכות רבות, אושר, הנאה, תאבון אינטלקטואלי  ובריאות טובה שתאפשר הכל,</w:t>
      </w:r>
    </w:p>
    <w:p w:rsidR="00D80FCB" w:rsidRDefault="00D80FCB" w:rsidP="00D80FCB">
      <w:pPr>
        <w:rPr>
          <w:rtl/>
        </w:rPr>
      </w:pPr>
      <w:r>
        <w:rPr>
          <w:rFonts w:hint="cs"/>
          <w:rtl/>
        </w:rPr>
        <w:t>לצערי אנחנו לא מקליטים את ההרצאות, זכויות יוצרים. אבל עבורי זו היתה הפעם הראשונה ששמעתי הרצאה מלאה של רוחמה, היא נהדרת.</w:t>
      </w:r>
    </w:p>
    <w:p w:rsidR="00D80FCB" w:rsidRDefault="00D80FCB" w:rsidP="00D80FCB">
      <w:pPr>
        <w:rPr>
          <w:rFonts w:hint="cs"/>
          <w:rtl/>
        </w:rPr>
      </w:pPr>
      <w:r>
        <w:rPr>
          <w:rFonts w:hint="cs"/>
          <w:rtl/>
        </w:rPr>
        <w:t>בשנה הבאה תהיה לה סדרה של משוררי השירה העברית, ביאליק, רחל, גולדברג אלתרמן, באמת מרצה מעולה.</w:t>
      </w:r>
    </w:p>
    <w:p w:rsidR="00D80FCB" w:rsidRDefault="00D80FCB" w:rsidP="00D80FCB">
      <w:pPr>
        <w:rPr>
          <w:rFonts w:hint="cs"/>
          <w:rtl/>
        </w:rPr>
      </w:pPr>
      <w:r>
        <w:rPr>
          <w:rFonts w:hint="cs"/>
          <w:rtl/>
        </w:rPr>
        <w:t>מטפלים בחברך רן לחמן.</w:t>
      </w:r>
    </w:p>
    <w:p w:rsidR="00D80FCB" w:rsidRDefault="00D80FCB" w:rsidP="00D80FCB">
      <w:pPr>
        <w:rPr>
          <w:rFonts w:hint="cs"/>
          <w:rtl/>
        </w:rPr>
      </w:pPr>
      <w:r>
        <w:rPr>
          <w:rFonts w:hint="cs"/>
          <w:rtl/>
        </w:rPr>
        <w:t>תודה רבה </w:t>
      </w:r>
    </w:p>
    <w:p w:rsidR="00D80FCB" w:rsidRDefault="00D80FCB" w:rsidP="00D80FCB">
      <w:pPr>
        <w:rPr>
          <w:rFonts w:hint="cs"/>
          <w:rtl/>
        </w:rPr>
      </w:pPr>
      <w:r>
        <w:rPr>
          <w:rFonts w:hint="cs"/>
          <w:rtl/>
        </w:rPr>
        <w:t>בברכה</w:t>
      </w:r>
    </w:p>
    <w:p w:rsidR="00D80FCB" w:rsidRDefault="00D80FCB" w:rsidP="00B377C6">
      <w:pPr>
        <w:rPr>
          <w:rFonts w:hint="cs"/>
          <w:color w:val="000000"/>
          <w:rtl/>
        </w:rPr>
      </w:pPr>
    </w:p>
    <w:p w:rsidR="00D80FCB" w:rsidRDefault="00D80FCB" w:rsidP="00B377C6">
      <w:pPr>
        <w:rPr>
          <w:rFonts w:hint="cs"/>
          <w:color w:val="000000"/>
          <w:rtl/>
        </w:rPr>
      </w:pPr>
      <w:r>
        <w:rPr>
          <w:rFonts w:hint="cs"/>
          <w:color w:val="000000"/>
          <w:rtl/>
        </w:rPr>
        <w:t>תשובה שלי אליה ב- 7.6</w:t>
      </w:r>
    </w:p>
    <w:p w:rsidR="00D80FCB" w:rsidRDefault="00D80FCB" w:rsidP="00D80FCB">
      <w:pPr>
        <w:rPr>
          <w:color w:val="000000"/>
          <w:sz w:val="28"/>
          <w:szCs w:val="28"/>
        </w:rPr>
      </w:pPr>
      <w:r>
        <w:rPr>
          <w:rFonts w:hint="cs"/>
          <w:color w:val="000000"/>
          <w:sz w:val="28"/>
          <w:szCs w:val="28"/>
          <w:rtl/>
        </w:rPr>
        <w:t>... יקירתי,</w:t>
      </w:r>
    </w:p>
    <w:p w:rsidR="00D80FCB" w:rsidRDefault="00D80FCB" w:rsidP="00D80FCB">
      <w:pPr>
        <w:rPr>
          <w:rFonts w:hint="cs"/>
          <w:color w:val="000000"/>
          <w:sz w:val="28"/>
          <w:szCs w:val="28"/>
          <w:rtl/>
        </w:rPr>
      </w:pPr>
      <w:r>
        <w:rPr>
          <w:rFonts w:hint="cs"/>
          <w:color w:val="000000"/>
          <w:sz w:val="28"/>
          <w:szCs w:val="28"/>
          <w:rtl/>
        </w:rPr>
        <w:t>תודה לך על הברכות שאני יודע שבאות מהלב. האם ההרצאה ביום ראשון בטיקוטין משודרת גם בזום? רותי חוששת ממקרי ההדבקה הרבים ויש לי קושי רב לנשום עם מסיכה יותר מכמה דקות. למעשה עד עכשיו יצאתי לטיולים בלי מסיכות וכשהתקרבנו לאנשים שמנו מסיכות. אני לא עושה קניות. במפגשים המשפחתיים והחברתיים שהיו לנו לארוחות לא לבשנו מסיכות. בבדיקות שעשיתי, שיננית, רופאים וכו' לבשתי מסיכות רק לדקות ספורות. כשאבוא לטיקוטין אצטרך בפעם הראשונה ללבוש מסיכה לשעתיים שלמות לפחות. אם ארגיש שאני נחנק אעזוב את ההרצאה כי לא ארצה לסכן את החברים. עוד בעיה יש לי שכשאני נושם דרך המסיכה האדים מכסים את המשקפים שלי. בקיצור, אני לא מתכוון לסבול במקום ליהנות ועוד להסתכן נוסף לכל. נראה מה יהיה.</w:t>
      </w:r>
    </w:p>
    <w:p w:rsidR="00D80FCB" w:rsidRDefault="00D80FCB" w:rsidP="00D80FCB">
      <w:pPr>
        <w:rPr>
          <w:rFonts w:hint="cs"/>
          <w:color w:val="000000"/>
          <w:sz w:val="28"/>
          <w:szCs w:val="28"/>
          <w:rtl/>
        </w:rPr>
      </w:pPr>
      <w:r>
        <w:rPr>
          <w:rFonts w:hint="cs"/>
          <w:color w:val="000000"/>
          <w:sz w:val="28"/>
          <w:szCs w:val="28"/>
          <w:rtl/>
        </w:rPr>
        <w:t>הרבה בריאות,</w:t>
      </w:r>
    </w:p>
    <w:p w:rsidR="00D80FCB" w:rsidRDefault="00D80FCB" w:rsidP="00D80FCB">
      <w:pPr>
        <w:rPr>
          <w:rFonts w:hint="cs"/>
          <w:color w:val="000000"/>
          <w:sz w:val="28"/>
          <w:szCs w:val="28"/>
          <w:rtl/>
        </w:rPr>
      </w:pPr>
      <w:r>
        <w:rPr>
          <w:rFonts w:hint="cs"/>
          <w:color w:val="000000"/>
          <w:sz w:val="28"/>
          <w:szCs w:val="28"/>
          <w:rtl/>
        </w:rPr>
        <w:t>קורי</w:t>
      </w:r>
    </w:p>
    <w:p w:rsidR="00D80FCB" w:rsidRDefault="00D80FCB" w:rsidP="00D80FCB">
      <w:pPr>
        <w:rPr>
          <w:rFonts w:hint="cs"/>
          <w:color w:val="000000"/>
          <w:sz w:val="28"/>
          <w:szCs w:val="28"/>
          <w:rtl/>
        </w:rPr>
      </w:pPr>
    </w:p>
    <w:p w:rsidR="00D80FCB" w:rsidRDefault="00383DE4" w:rsidP="00716392">
      <w:pPr>
        <w:rPr>
          <w:rFonts w:hint="cs"/>
          <w:color w:val="000000"/>
          <w:rtl/>
        </w:rPr>
      </w:pPr>
      <w:r>
        <w:rPr>
          <w:rFonts w:hint="cs"/>
          <w:color w:val="000000"/>
          <w:rtl/>
        </w:rPr>
        <w:t xml:space="preserve">מכתב </w:t>
      </w:r>
      <w:r w:rsidR="00716392">
        <w:rPr>
          <w:rFonts w:hint="cs"/>
          <w:color w:val="000000"/>
          <w:rtl/>
        </w:rPr>
        <w:t>אישי מידידה אלי</w:t>
      </w:r>
      <w:r>
        <w:rPr>
          <w:rFonts w:hint="cs"/>
          <w:color w:val="000000"/>
          <w:rtl/>
        </w:rPr>
        <w:t xml:space="preserve"> ב- 7.6</w:t>
      </w:r>
    </w:p>
    <w:p w:rsidR="00383DE4" w:rsidRDefault="00383DE4" w:rsidP="00383DE4">
      <w:pPr>
        <w:rPr>
          <w:rFonts w:ascii="Arial" w:hAnsi="Arial" w:cs="Arial"/>
          <w:sz w:val="28"/>
          <w:szCs w:val="28"/>
        </w:rPr>
      </w:pPr>
      <w:r>
        <w:rPr>
          <w:rFonts w:ascii="Arial" w:hAnsi="Arial" w:cs="Arial"/>
          <w:sz w:val="28"/>
          <w:szCs w:val="28"/>
          <w:rtl/>
        </w:rPr>
        <w:t>תודה לך האביר לבית קורי על המגן שאתה פורס מעל ליידי נעמי/אורה.  </w:t>
      </w:r>
    </w:p>
    <w:p w:rsidR="00383DE4" w:rsidRDefault="00383DE4" w:rsidP="00716392">
      <w:pPr>
        <w:rPr>
          <w:rFonts w:ascii="Arial" w:hAnsi="Arial" w:cs="Arial"/>
          <w:sz w:val="28"/>
          <w:szCs w:val="28"/>
        </w:rPr>
      </w:pPr>
      <w:r>
        <w:rPr>
          <w:rFonts w:ascii="Arial" w:hAnsi="Arial" w:cs="Arial"/>
          <w:sz w:val="28"/>
          <w:szCs w:val="28"/>
          <w:rtl/>
        </w:rPr>
        <w:lastRenderedPageBreak/>
        <w:t xml:space="preserve">קראתי בעיון כל שורה וכמובן </w:t>
      </w:r>
      <w:r w:rsidR="00716392">
        <w:rPr>
          <w:rFonts w:ascii="Arial" w:hAnsi="Arial" w:cs="Arial" w:hint="cs"/>
          <w:sz w:val="28"/>
          <w:szCs w:val="28"/>
          <w:rtl/>
        </w:rPr>
        <w:t>...</w:t>
      </w:r>
      <w:r>
        <w:rPr>
          <w:rFonts w:ascii="Arial" w:hAnsi="Arial" w:cs="Arial"/>
          <w:sz w:val="28"/>
          <w:szCs w:val="28"/>
          <w:rtl/>
        </w:rPr>
        <w:t xml:space="preserve"> משנה עובדות, ומפרש טקסטים כראות עיניו. למה? כי כך נוח לו לחשוב עלי או גם עליך. לעזאזל עם העובדות!</w:t>
      </w:r>
    </w:p>
    <w:p w:rsidR="00383DE4" w:rsidRDefault="00383DE4" w:rsidP="00383DE4">
      <w:pPr>
        <w:rPr>
          <w:rFonts w:ascii="Arial" w:hAnsi="Arial" w:cs="Arial"/>
          <w:sz w:val="28"/>
          <w:szCs w:val="28"/>
          <w:rtl/>
        </w:rPr>
      </w:pPr>
      <w:r>
        <w:rPr>
          <w:rFonts w:ascii="Arial" w:hAnsi="Arial" w:cs="Arial"/>
          <w:sz w:val="28"/>
          <w:szCs w:val="28"/>
          <w:rtl/>
        </w:rPr>
        <w:t xml:space="preserve">נראה לי שצפייה בחתונה ממבט ראשון או בחדשות היה מועיל יותר מאשר התכתבות עם רן לחמן. </w:t>
      </w:r>
    </w:p>
    <w:p w:rsidR="00383DE4" w:rsidRDefault="00383DE4" w:rsidP="00383DE4">
      <w:pPr>
        <w:rPr>
          <w:rFonts w:ascii="Arial" w:hAnsi="Arial" w:cs="Arial"/>
          <w:sz w:val="28"/>
          <w:szCs w:val="28"/>
          <w:rtl/>
        </w:rPr>
      </w:pPr>
      <w:r>
        <w:rPr>
          <w:rFonts w:ascii="Arial" w:hAnsi="Arial" w:cs="Arial"/>
          <w:sz w:val="28"/>
          <w:szCs w:val="28"/>
          <w:rtl/>
        </w:rPr>
        <w:t>אתה בעצמך כותב שהאנשים האלה מקובעים בדעותיהם ואני מניחה שאתה יודע בדיוק כמוני ששום דבר מלבד בעיטה אדירה באחוריהם ממושא נפשם הפלשתינאים לא יזיז אותם מקבעונם. גם את הבעיטות האלה הם יפרשו כלטיפה על עכוזם כי אם יפרשוה כבעיטה, הם מסתכנים באבדן העולם המדומה שהם בנו לעצמם על עצמם.</w:t>
      </w:r>
    </w:p>
    <w:p w:rsidR="00383DE4" w:rsidRDefault="00383DE4" w:rsidP="00716392">
      <w:pPr>
        <w:rPr>
          <w:rFonts w:ascii="Arial" w:hAnsi="Arial" w:cs="Arial"/>
          <w:sz w:val="28"/>
          <w:szCs w:val="28"/>
          <w:rtl/>
        </w:rPr>
      </w:pPr>
      <w:r>
        <w:rPr>
          <w:rFonts w:ascii="Arial" w:hAnsi="Arial" w:cs="Arial"/>
          <w:sz w:val="28"/>
          <w:szCs w:val="28"/>
          <w:rtl/>
        </w:rPr>
        <w:t xml:space="preserve">אין טעם לדיבורים ואין טעם לרצון לשכנע אותם. אין טעם שתקדיש שעות על גבי שעות בכתיבה, שבמלא ידחו אותה. אם תצליח עם מי מהם לשמור על ידידות על בסיס אחר, נאוטרלי, כמו מזג האוויר, הצגות, מופעים, תערוכות, מסעדות טובות, טיולים, בריאות, זיקנה וכו'..... תצליח להשלות את עצמך שהם ידידך ותצליח גם לשמור על בריאות הנפשית של עצמך.  הם לעולם לא יהיו חבריך. חבר בעיני הוא אחד שאיתו אתה יכול להיות גלוי, לספר לו את כל המעיק עליך, את תכניותיך את מחשבותיך כלומר לפרוס מולם את האני הפנימי והאני המאמין האמיתי שלך. חבורת השמאל שאספת סביבך אולי תאזין לך אך מיד תפנה לשפוט אותך ותדון אותך ללא כחל וסרק. הרי מה שחשוב בעיניהם זה הדמות של עצמם שהם מציירים לעצמם על עצמם.   דמות האידאלית-אינטלקטואלית-אתית- נאורה- חכמה ויודעת הכל-אוהבת שלום –אוהבת הזולת- בלתי גזענית עד כדי העדפה מתקנת של  מעמד הפלסטינאי על  פני אחיו היהודי השוביניסט והקלגס. </w:t>
      </w:r>
    </w:p>
    <w:p w:rsidR="00383DE4" w:rsidRDefault="00383DE4" w:rsidP="00716392">
      <w:pPr>
        <w:rPr>
          <w:rFonts w:ascii="Arial" w:hAnsi="Arial" w:cs="Arial"/>
          <w:sz w:val="28"/>
          <w:szCs w:val="28"/>
          <w:rtl/>
        </w:rPr>
      </w:pPr>
      <w:r>
        <w:rPr>
          <w:rFonts w:ascii="Arial" w:hAnsi="Arial" w:cs="Arial"/>
          <w:sz w:val="28"/>
          <w:szCs w:val="28"/>
          <w:rtl/>
        </w:rPr>
        <w:t>עוד לא נמאס לך??  כחברה מאוד אוהבת שלך, אני ממליצה שתצא גם אתה מהקיבעון שלך ותפסיק לנסות להוכיח להם את טעויותיהם. כל מילה שאתה כותב הוא חומר דלק לתבערה שהם מעוניינים לעורר. יסלפו, ישקרו, ישנו, רק לא להודות באמת ובעובדות שעלולות לזעזע את עולמם ופרנסתם המושתתים על שנאה עצמית.  אז אנא חברי היקר, קח חופש, צא לטייל על הר הכרמל, תנשום אוויר צח, ותנפנף את כל החבורה הזאת לשלום.</w:t>
      </w:r>
    </w:p>
    <w:p w:rsidR="00383DE4" w:rsidRDefault="00383DE4" w:rsidP="00383DE4">
      <w:pPr>
        <w:rPr>
          <w:rFonts w:ascii="Arial" w:hAnsi="Arial" w:cs="Arial"/>
          <w:sz w:val="28"/>
          <w:szCs w:val="28"/>
          <w:rtl/>
        </w:rPr>
      </w:pPr>
      <w:r>
        <w:rPr>
          <w:rFonts w:ascii="Arial" w:hAnsi="Arial" w:cs="Arial"/>
          <w:sz w:val="28"/>
          <w:szCs w:val="28"/>
          <w:rtl/>
        </w:rPr>
        <w:t>****  </w:t>
      </w:r>
    </w:p>
    <w:p w:rsidR="00383DE4" w:rsidRDefault="00383DE4" w:rsidP="00716392">
      <w:pPr>
        <w:rPr>
          <w:rFonts w:ascii="Arial" w:hAnsi="Arial" w:cs="Arial"/>
          <w:sz w:val="28"/>
          <w:szCs w:val="28"/>
          <w:rtl/>
        </w:rPr>
      </w:pPr>
      <w:r>
        <w:rPr>
          <w:rFonts w:ascii="Arial" w:hAnsi="Arial" w:cs="Arial"/>
          <w:sz w:val="28"/>
          <w:szCs w:val="28"/>
          <w:rtl/>
        </w:rPr>
        <w:t xml:space="preserve">אגב: אני מוכנה להתערב איתך שמיטב המשכילים בחוגי הימין  ואף בחוגי השמאל לא בדיוק יבינו מיהם ה לוטופאגים שמעריצים את האנטרופופאג..... אבל ניחא. הציפיות שלך לדעתי גבוהות מדי. תסתפק בבקשה שיבינו לפחות את  המאמרים של ז'בוטינסקי... </w:t>
      </w:r>
    </w:p>
    <w:p w:rsidR="00383DE4" w:rsidRDefault="00383DE4" w:rsidP="00716392">
      <w:pPr>
        <w:rPr>
          <w:rFonts w:ascii="Arial" w:hAnsi="Arial" w:cs="Arial"/>
          <w:sz w:val="28"/>
          <w:szCs w:val="28"/>
          <w:rtl/>
        </w:rPr>
      </w:pPr>
      <w:r>
        <w:rPr>
          <w:rFonts w:ascii="Arial" w:hAnsi="Arial" w:cs="Arial"/>
          <w:sz w:val="28"/>
          <w:szCs w:val="28"/>
          <w:rtl/>
        </w:rPr>
        <w:t>אגב גיל ואמפטיה רוחנית בלבד..... כמה אתה טועה !  אהבה וביטיי אהבה מתים רק עם האדם עצמו. ( בהזדמנות אוכל גם לספר לך כמה מעשיות עסיסיות על זקנים שהגיל ממש לא עצר אותם ...)</w:t>
      </w:r>
    </w:p>
    <w:p w:rsidR="00383DE4" w:rsidRDefault="00383DE4" w:rsidP="00383DE4">
      <w:pPr>
        <w:rPr>
          <w:rFonts w:ascii="Arial" w:hAnsi="Arial" w:cs="Arial"/>
          <w:sz w:val="28"/>
          <w:szCs w:val="28"/>
          <w:rtl/>
        </w:rPr>
      </w:pPr>
      <w:r>
        <w:rPr>
          <w:rFonts w:ascii="Arial" w:hAnsi="Arial" w:cs="Arial"/>
          <w:sz w:val="28"/>
          <w:szCs w:val="28"/>
          <w:rtl/>
        </w:rPr>
        <w:t xml:space="preserve">בחיפה לא נבנה שום דיור מוגן. היינו אמורים לחתום חוזה על אדמות הכנסיה בסטלה מאריס, אך הם דרשו פירוק המבנה אחרי 100 שנה... כשיבוא אולי הכס הקדוש ובהבל פיו יקים במקום עוד אתר הנצחה לבן האב ורוח הקודש.  לעומת זה אני יכולה להציע </w:t>
      </w:r>
      <w:r>
        <w:rPr>
          <w:rFonts w:ascii="Arial" w:hAnsi="Arial" w:cs="Arial"/>
          <w:sz w:val="28"/>
          <w:szCs w:val="28"/>
          <w:rtl/>
        </w:rPr>
        <w:lastRenderedPageBreak/>
        <w:t xml:space="preserve">לך שני  מקומות חדשים : אחד בגבעתיים קרוב לרכבת התחתית הנבנת  והשניה בחולון  קיבלה התר בניה רק שלשום. </w:t>
      </w:r>
    </w:p>
    <w:p w:rsidR="00383DE4" w:rsidRDefault="00383DE4" w:rsidP="00383DE4">
      <w:pPr>
        <w:rPr>
          <w:rFonts w:ascii="Arial" w:hAnsi="Arial" w:cs="Arial"/>
          <w:sz w:val="28"/>
          <w:szCs w:val="28"/>
          <w:rtl/>
        </w:rPr>
      </w:pPr>
      <w:r>
        <w:rPr>
          <w:rFonts w:ascii="Arial" w:hAnsi="Arial" w:cs="Arial"/>
          <w:sz w:val="28"/>
          <w:szCs w:val="28"/>
          <w:rtl/>
        </w:rPr>
        <w:t xml:space="preserve">חיפה- יוק! </w:t>
      </w:r>
    </w:p>
    <w:p w:rsidR="00383DE4" w:rsidRDefault="00383DE4" w:rsidP="00D80FCB">
      <w:pPr>
        <w:rPr>
          <w:rFonts w:hint="cs"/>
          <w:color w:val="000000"/>
          <w:rtl/>
        </w:rPr>
      </w:pPr>
    </w:p>
    <w:p w:rsidR="00716392" w:rsidRDefault="00294714" w:rsidP="00D80FCB">
      <w:pPr>
        <w:rPr>
          <w:rFonts w:hint="cs"/>
          <w:color w:val="000000"/>
          <w:rtl/>
        </w:rPr>
      </w:pPr>
      <w:r>
        <w:rPr>
          <w:rFonts w:hint="cs"/>
          <w:color w:val="000000"/>
          <w:rtl/>
        </w:rPr>
        <w:t>תשובה שלי לידידה זו ב- 7.6</w:t>
      </w:r>
    </w:p>
    <w:p w:rsidR="00294714" w:rsidRDefault="00294714" w:rsidP="00294714">
      <w:pPr>
        <w:rPr>
          <w:color w:val="000000"/>
          <w:sz w:val="28"/>
          <w:szCs w:val="28"/>
        </w:rPr>
      </w:pPr>
      <w:r>
        <w:rPr>
          <w:rFonts w:hint="cs"/>
          <w:color w:val="000000"/>
          <w:sz w:val="28"/>
          <w:szCs w:val="28"/>
          <w:rtl/>
        </w:rPr>
        <w:t>... יקירתי,</w:t>
      </w:r>
    </w:p>
    <w:p w:rsidR="00294714" w:rsidRDefault="00294714" w:rsidP="00294714">
      <w:pPr>
        <w:rPr>
          <w:rFonts w:hint="cs"/>
          <w:color w:val="000000"/>
          <w:sz w:val="28"/>
          <w:szCs w:val="28"/>
          <w:rtl/>
        </w:rPr>
      </w:pPr>
      <w:r>
        <w:rPr>
          <w:rFonts w:hint="cs"/>
          <w:color w:val="000000"/>
          <w:sz w:val="28"/>
          <w:szCs w:val="28"/>
          <w:rtl/>
        </w:rPr>
        <w:t xml:space="preserve">את צודקת לחלוטין ואני נשבע לך בשבועה גאנצית, שנכונה לנסיבות של היום בשעה 16:15, שלא אתכתב יותר עם שמאלנים ולא אנסה להראות להם את הדרך הנכונה. והא ראיה ישבתי עכשיו במרפסת וקראתי ספר של פלובר </w:t>
      </w:r>
      <w:r>
        <w:rPr>
          <w:color w:val="000000"/>
          <w:sz w:val="28"/>
          <w:szCs w:val="28"/>
        </w:rPr>
        <w:t>L'EDUCATION SENTIMENTALE</w:t>
      </w:r>
      <w:r>
        <w:rPr>
          <w:rFonts w:hint="cs"/>
          <w:color w:val="000000"/>
          <w:sz w:val="28"/>
          <w:szCs w:val="28"/>
          <w:rtl/>
        </w:rPr>
        <w:t>, זה הרבה יותר מהנה. למזלי, רותי חושבת בדיוק כמוני בסוגיות ביטחון ומדיניות, כנ"ל שירלי ואמיר, רק יוסי יצא לנו יונה ואשתו נירה עוד יותר, אבל הם כבר למדו להתייחס באהבה וסלחנות כשאני מדבר בסוגיות האלה ולחייך בהבנה, כי מה אני כבר מבין... פרט לך, יש לי הרבה חברים שהם לא שמאלנים - יהודה כהנא, דני שכטמן, פרץ לביא, ראובן ברון, ראובן משכית, אילן משולם ולאחרונה גם אדם רויטר. וזה מזכיר לי ששלחתי לו תמונה מיום ההולדת שלי והוא שלח לי חזרה תמונה בטיול עם אשתו שהיא צעירה יפהפיה והיתה בחולצה ורודה. כתבתי לו שלא פלא שהוא רואה את הכל בורוד במדינה ובנתונים, אם יש לו כזו אישה יפה. זה מאוד מצא חן בעיניו. התעניתי אתמול מאוד בפרק האחרון של חתונה ממבט ראשון עם הפסקות פרסומת יותר גדולות מהתכנים ושאלתי את רותי: "למה אני צריך לבזבז את זמני בשביל לראות משברי זוגיות של זוגות משעממים כשאני יכול לקרוא בשקיקה על משברי הזוגיות של אנה קרנינה ובעלה קרנין?" טוב, נתת לי רעיון לראות עכשיו את הסרט הצרפתי עם אמנואל בהאר ומישל פיקולי שהלך לעולמו עם משברי הזוגיות שלהם גם.</w:t>
      </w:r>
    </w:p>
    <w:p w:rsidR="00294714" w:rsidRDefault="00294714" w:rsidP="00294714">
      <w:pPr>
        <w:rPr>
          <w:rFonts w:hint="cs"/>
          <w:color w:val="000000"/>
          <w:sz w:val="28"/>
          <w:szCs w:val="28"/>
          <w:rtl/>
        </w:rPr>
      </w:pPr>
      <w:r>
        <w:rPr>
          <w:rFonts w:hint="cs"/>
          <w:color w:val="000000"/>
          <w:sz w:val="28"/>
          <w:szCs w:val="28"/>
          <w:rtl/>
        </w:rPr>
        <w:t>הרבה בריאות,</w:t>
      </w:r>
    </w:p>
    <w:p w:rsidR="00294714" w:rsidRDefault="00294714" w:rsidP="00294714">
      <w:pPr>
        <w:rPr>
          <w:rFonts w:hint="cs"/>
          <w:color w:val="000000"/>
          <w:sz w:val="28"/>
          <w:szCs w:val="28"/>
          <w:rtl/>
        </w:rPr>
      </w:pPr>
      <w:r>
        <w:rPr>
          <w:rFonts w:hint="cs"/>
          <w:color w:val="000000"/>
          <w:sz w:val="28"/>
          <w:szCs w:val="28"/>
          <w:rtl/>
        </w:rPr>
        <w:t>קורי</w:t>
      </w:r>
    </w:p>
    <w:p w:rsidR="00294714" w:rsidRDefault="00294714" w:rsidP="00D80FCB">
      <w:pPr>
        <w:rPr>
          <w:rFonts w:hint="cs"/>
          <w:color w:val="000000"/>
          <w:rtl/>
        </w:rPr>
      </w:pPr>
    </w:p>
    <w:p w:rsidR="00BE66F2" w:rsidRDefault="00BE66F2" w:rsidP="00D80FCB">
      <w:pPr>
        <w:rPr>
          <w:rFonts w:hint="cs"/>
          <w:color w:val="000000"/>
          <w:rtl/>
        </w:rPr>
      </w:pPr>
    </w:p>
    <w:p w:rsidR="00BE66F2" w:rsidRDefault="00BE66F2" w:rsidP="00D80FCB">
      <w:pPr>
        <w:rPr>
          <w:rFonts w:hint="cs"/>
          <w:color w:val="000000"/>
          <w:rtl/>
        </w:rPr>
      </w:pPr>
    </w:p>
    <w:p w:rsidR="00294714" w:rsidRDefault="00294714" w:rsidP="00D80FCB">
      <w:pPr>
        <w:rPr>
          <w:rFonts w:hint="cs"/>
          <w:color w:val="000000"/>
          <w:rtl/>
        </w:rPr>
      </w:pPr>
      <w:r>
        <w:rPr>
          <w:rFonts w:hint="cs"/>
          <w:color w:val="000000"/>
          <w:rtl/>
        </w:rPr>
        <w:t>מכתב שלי לידיד ב- 8.6</w:t>
      </w:r>
    </w:p>
    <w:p w:rsidR="00294714" w:rsidRDefault="00294714" w:rsidP="00294714">
      <w:pPr>
        <w:rPr>
          <w:color w:val="000000"/>
          <w:sz w:val="28"/>
          <w:szCs w:val="28"/>
        </w:rPr>
      </w:pPr>
      <w:r>
        <w:rPr>
          <w:rFonts w:hint="cs"/>
          <w:color w:val="000000"/>
          <w:sz w:val="28"/>
          <w:szCs w:val="28"/>
          <w:rtl/>
        </w:rPr>
        <w:t>יקירי, אני מקווה שקיבלת את ההודעה הזאת עם קישור להרצאה היום. במידה ולא - אנא התקשר אלי או לשרון. תיהנו! כל טוב, קורי</w:t>
      </w:r>
    </w:p>
    <w:p w:rsidR="00294714" w:rsidRDefault="00294714" w:rsidP="00294714">
      <w:pPr>
        <w:rPr>
          <w:color w:val="000000"/>
          <w:sz w:val="28"/>
          <w:szCs w:val="28"/>
        </w:rPr>
      </w:pPr>
    </w:p>
    <w:p w:rsidR="00294714" w:rsidRDefault="00294714" w:rsidP="00294714">
      <w:pPr>
        <w:bidi w:val="0"/>
        <w:outlineLvl w:val="0"/>
        <w:rPr>
          <w:rFonts w:ascii="Tahoma" w:hAnsi="Tahoma" w:cs="Tahoma" w:hint="cs"/>
          <w:sz w:val="20"/>
          <w:szCs w:val="20"/>
          <w:rtl/>
        </w:rPr>
      </w:pPr>
      <w:r>
        <w:rPr>
          <w:rFonts w:ascii="Tahoma" w:hAnsi="Tahoma" w:cs="Tahoma"/>
          <w:b/>
          <w:bCs/>
          <w:sz w:val="20"/>
          <w:szCs w:val="20"/>
        </w:rPr>
        <w:t>From:</w:t>
      </w:r>
      <w:r>
        <w:rPr>
          <w:rFonts w:ascii="Tahoma" w:hAnsi="Tahoma" w:cs="Tahoma"/>
          <w:sz w:val="20"/>
          <w:szCs w:val="20"/>
        </w:rPr>
        <w:t xml:space="preserve"> info hms [</w:t>
      </w:r>
      <w:hyperlink r:id="rId1107" w:history="1">
        <w:r>
          <w:rPr>
            <w:rStyle w:val="Hyperlink"/>
            <w:rFonts w:ascii="Tahoma" w:hAnsi="Tahoma" w:cs="Tahoma"/>
            <w:sz w:val="20"/>
            <w:szCs w:val="20"/>
          </w:rPr>
          <w:t>mailto:info@hms.org.il</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Sunday, June 07, 2020 7:55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undisclosed-recipients:</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w:t>
      </w:r>
      <w:r>
        <w:rPr>
          <w:rFonts w:ascii="Tahoma" w:hAnsi="Tahoma" w:cs="Tahoma" w:hint="cs"/>
          <w:sz w:val="20"/>
          <w:szCs w:val="20"/>
          <w:rtl/>
        </w:rPr>
        <w:t>קישור להרצאה: מרצה: ד"ר אביב אמית, תולדות הריקוד בצרפת של המאה העשרים</w:t>
      </w:r>
    </w:p>
    <w:p w:rsidR="00294714" w:rsidRDefault="00294714" w:rsidP="00294714"/>
    <w:p w:rsidR="00294714" w:rsidRDefault="00294714" w:rsidP="00294714">
      <w:pPr>
        <w:jc w:val="center"/>
      </w:pPr>
      <w:r>
        <w:rPr>
          <w:rFonts w:ascii="Tahoma" w:hAnsi="Tahoma" w:cs="Tahoma"/>
          <w:b/>
          <w:bCs/>
          <w:rtl/>
        </w:rPr>
        <w:lastRenderedPageBreak/>
        <w:br/>
        <w:t>שלום רב,</w:t>
      </w:r>
    </w:p>
    <w:p w:rsidR="00294714" w:rsidRDefault="00294714" w:rsidP="00294714">
      <w:pPr>
        <w:jc w:val="center"/>
        <w:rPr>
          <w:rtl/>
        </w:rPr>
      </w:pPr>
    </w:p>
    <w:p w:rsidR="00294714" w:rsidRDefault="00294714" w:rsidP="00294714">
      <w:pPr>
        <w:jc w:val="center"/>
      </w:pPr>
      <w:r>
        <w:rPr>
          <w:rFonts w:ascii="Tahoma" w:hAnsi="Tahoma" w:cs="Tahoma"/>
          <w:b/>
          <w:bCs/>
          <w:rtl/>
        </w:rPr>
        <w:t>אנו שמחים שבחרת להירשם להרצאות האיכות של מוזיאון טיקוטין לאמנות יפנית במסגרת 'מועדון תרבות'</w:t>
      </w:r>
    </w:p>
    <w:p w:rsidR="00294714" w:rsidRDefault="00294714" w:rsidP="00294714">
      <w:pPr>
        <w:jc w:val="center"/>
        <w:rPr>
          <w:rFonts w:hint="cs"/>
          <w:rtl/>
        </w:rPr>
      </w:pPr>
      <w:r>
        <w:rPr>
          <w:rFonts w:ascii="Tahoma" w:hAnsi="Tahoma" w:cs="Tahoma"/>
          <w:b/>
          <w:bCs/>
          <w:rtl/>
        </w:rPr>
        <w:t>ההרצאה אליה נרשמת תתקיים ביום שני, 8.6.2020 בשעה 10:30 |</w:t>
      </w:r>
      <w:hyperlink r:id="rId1108" w:tgtFrame="_blank" w:history="1">
        <w:r>
          <w:rPr>
            <w:rStyle w:val="Hyperlink"/>
            <w:rFonts w:ascii="Tahoma" w:hAnsi="Tahoma" w:cs="Tahoma"/>
            <w:b/>
            <w:bCs/>
            <w:rtl/>
          </w:rPr>
          <w:t>תולדות הריקוד בצרפת של המאה העשרים, מרצה: ד"ר אביב אמית</w:t>
        </w:r>
      </w:hyperlink>
    </w:p>
    <w:p w:rsidR="00294714" w:rsidRDefault="00294714" w:rsidP="00294714">
      <w:pPr>
        <w:jc w:val="center"/>
        <w:rPr>
          <w:rFonts w:hint="cs"/>
          <w:rtl/>
        </w:rPr>
      </w:pPr>
      <w:r>
        <w:rPr>
          <w:rFonts w:ascii="Tahoma" w:hAnsi="Tahoma" w:cs="Tahoma"/>
          <w:b/>
          <w:bCs/>
          <w:rtl/>
        </w:rPr>
        <w:t>משך ההרצאה כשעה וחצי.</w:t>
      </w:r>
    </w:p>
    <w:p w:rsidR="00294714" w:rsidRDefault="00294714" w:rsidP="00294714">
      <w:pPr>
        <w:jc w:val="center"/>
        <w:rPr>
          <w:rFonts w:hint="cs"/>
          <w:rtl/>
        </w:rPr>
      </w:pPr>
      <w:r>
        <w:rPr>
          <w:noProof/>
        </w:rPr>
        <w:drawing>
          <wp:inline distT="0" distB="0" distL="0" distR="0">
            <wp:extent cx="1725930" cy="740410"/>
            <wp:effectExtent l="19050" t="0" r="7620" b="0"/>
            <wp:docPr id="37" name="Picture 4"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jpeg"/>
                    <pic:cNvPicPr>
                      <a:picLocks noChangeAspect="1" noChangeArrowheads="1"/>
                    </pic:cNvPicPr>
                  </pic:nvPicPr>
                  <pic:blipFill>
                    <a:blip r:embed="rId1109" r:link="rId1110" cstate="print"/>
                    <a:srcRect/>
                    <a:stretch>
                      <a:fillRect/>
                    </a:stretch>
                  </pic:blipFill>
                  <pic:spPr bwMode="auto">
                    <a:xfrm>
                      <a:off x="0" y="0"/>
                      <a:ext cx="1725930" cy="740410"/>
                    </a:xfrm>
                    <a:prstGeom prst="rect">
                      <a:avLst/>
                    </a:prstGeom>
                    <a:noFill/>
                    <a:ln w="9525">
                      <a:noFill/>
                      <a:miter lim="800000"/>
                      <a:headEnd/>
                      <a:tailEnd/>
                    </a:ln>
                  </pic:spPr>
                </pic:pic>
              </a:graphicData>
            </a:graphic>
          </wp:inline>
        </w:drawing>
      </w:r>
    </w:p>
    <w:p w:rsidR="00294714" w:rsidRDefault="00294714" w:rsidP="00294714">
      <w:pPr>
        <w:jc w:val="center"/>
        <w:rPr>
          <w:rFonts w:hint="cs"/>
          <w:rtl/>
        </w:rPr>
      </w:pPr>
      <w:r>
        <w:rPr>
          <w:rFonts w:ascii="Tahoma" w:hAnsi="Tahoma" w:cs="Tahoma"/>
          <w:b/>
          <w:bCs/>
          <w:rtl/>
        </w:rPr>
        <w:t>מצורף קישור לשידור החי במסגרת אפליקציית 'זום':</w:t>
      </w:r>
      <w:hyperlink r:id="rId1111" w:tgtFrame="_blank" w:history="1">
        <w:r>
          <w:rPr>
            <w:rStyle w:val="Hyperlink"/>
            <w:rFonts w:ascii="Tahoma" w:hAnsi="Tahoma" w:cs="Tahoma"/>
            <w:b/>
            <w:bCs/>
          </w:rPr>
          <w:t>https://us02web.zoom.us/j/86094460001?pwd=YXFyUUhmSkFVVGYwN0VZbCtjRHhEQT09</w:t>
        </w:r>
      </w:hyperlink>
    </w:p>
    <w:p w:rsidR="00294714" w:rsidRDefault="00294714" w:rsidP="00294714">
      <w:pPr>
        <w:bidi w:val="0"/>
        <w:jc w:val="right"/>
        <w:rPr>
          <w:rFonts w:hint="cs"/>
          <w:color w:val="000099"/>
          <w:rtl/>
        </w:rPr>
      </w:pPr>
    </w:p>
    <w:p w:rsidR="00294714" w:rsidRDefault="00294714" w:rsidP="00294714">
      <w:pPr>
        <w:jc w:val="center"/>
        <w:rPr>
          <w:rFonts w:hint="cs"/>
          <w:rtl/>
        </w:rPr>
      </w:pPr>
      <w:r>
        <w:rPr>
          <w:rFonts w:ascii="Tahoma" w:hAnsi="Tahoma" w:cs="Tahoma"/>
          <w:b/>
          <w:bCs/>
          <w:color w:val="990000"/>
          <w:sz w:val="27"/>
          <w:szCs w:val="27"/>
          <w:rtl/>
        </w:rPr>
        <w:t>הקישור יהיה פעיל החל מהשעה 09:30, מומלץ להתחבר מוקדם, כדי לוודא שהינך מצליח.ה לראות ולשמוע את ההרצאה.</w:t>
      </w:r>
    </w:p>
    <w:p w:rsidR="00294714" w:rsidRDefault="00294714" w:rsidP="00294714">
      <w:pPr>
        <w:jc w:val="center"/>
        <w:rPr>
          <w:rFonts w:hint="cs"/>
          <w:rtl/>
        </w:rPr>
      </w:pPr>
      <w:r>
        <w:rPr>
          <w:rFonts w:ascii="Tahoma" w:hAnsi="Tahoma" w:cs="Tahoma"/>
          <w:b/>
          <w:bCs/>
          <w:rtl/>
        </w:rPr>
        <w:t>במידה והנכם נתקלים בבעיה ניתן לשלוח מייל, הכולל מס' טלפון זמין :</w:t>
      </w:r>
      <w:r>
        <w:rPr>
          <w:rFonts w:ascii="Tahoma" w:hAnsi="Tahoma" w:cs="Tahoma"/>
          <w:b/>
          <w:bCs/>
          <w:color w:val="000000"/>
          <w:rtl/>
        </w:rPr>
        <w:t> </w:t>
      </w:r>
      <w:hyperlink r:id="rId1112" w:tgtFrame="_blank" w:history="1">
        <w:r>
          <w:rPr>
            <w:rStyle w:val="Hyperlink"/>
            <w:rFonts w:ascii="Tahoma" w:hAnsi="Tahoma" w:cs="Tahoma"/>
            <w:b/>
            <w:bCs/>
            <w:sz w:val="21"/>
            <w:szCs w:val="21"/>
          </w:rPr>
          <w:t>info@hms.org.il</w:t>
        </w:r>
      </w:hyperlink>
      <w:r>
        <w:rPr>
          <w:rFonts w:ascii="Tahoma" w:hAnsi="Tahoma" w:cs="Tahoma"/>
          <w:b/>
          <w:bCs/>
          <w:color w:val="000000"/>
          <w:sz w:val="21"/>
          <w:szCs w:val="21"/>
          <w:rtl/>
        </w:rPr>
        <w:t> </w:t>
      </w:r>
    </w:p>
    <w:p w:rsidR="00294714" w:rsidRDefault="00294714" w:rsidP="00294714">
      <w:pPr>
        <w:jc w:val="center"/>
        <w:rPr>
          <w:rtl/>
        </w:rPr>
      </w:pPr>
    </w:p>
    <w:p w:rsidR="00294714" w:rsidRDefault="00294714" w:rsidP="00294714">
      <w:pPr>
        <w:jc w:val="center"/>
        <w:rPr>
          <w:rFonts w:hint="cs"/>
          <w:rtl/>
        </w:rPr>
      </w:pPr>
      <w:r>
        <w:rPr>
          <w:rFonts w:ascii="Tahoma" w:hAnsi="Tahoma" w:cs="Tahoma"/>
          <w:b/>
          <w:bCs/>
          <w:rtl/>
        </w:rPr>
        <w:t>בברכת הרצאה מרתקת,</w:t>
      </w:r>
    </w:p>
    <w:p w:rsidR="00294714" w:rsidRDefault="00294714" w:rsidP="00D80FCB">
      <w:pPr>
        <w:rPr>
          <w:rFonts w:hint="cs"/>
          <w:color w:val="000000"/>
          <w:rtl/>
        </w:rPr>
      </w:pPr>
    </w:p>
    <w:p w:rsidR="00294714" w:rsidRPr="00D80FCB" w:rsidRDefault="00294714" w:rsidP="00D80FCB">
      <w:pPr>
        <w:rPr>
          <w:rFonts w:hint="cs"/>
          <w:color w:val="000000"/>
          <w:rtl/>
        </w:rPr>
      </w:pPr>
    </w:p>
    <w:p w:rsidR="00BE66F2" w:rsidRDefault="00BE66F2" w:rsidP="00B377C6">
      <w:pPr>
        <w:rPr>
          <w:rFonts w:hint="cs"/>
          <w:color w:val="000000"/>
          <w:rtl/>
        </w:rPr>
      </w:pPr>
    </w:p>
    <w:p w:rsidR="00D80FCB" w:rsidRDefault="00BE66F2" w:rsidP="00B377C6">
      <w:pPr>
        <w:rPr>
          <w:rFonts w:hint="cs"/>
          <w:color w:val="000000"/>
          <w:rtl/>
        </w:rPr>
      </w:pPr>
      <w:r>
        <w:rPr>
          <w:rFonts w:hint="cs"/>
          <w:color w:val="000000"/>
          <w:rtl/>
        </w:rPr>
        <w:t>מכתב שלי מה- 8.6</w:t>
      </w:r>
    </w:p>
    <w:p w:rsidR="00BE66F2" w:rsidRDefault="00BE66F2" w:rsidP="00BE66F2">
      <w:pPr>
        <w:rPr>
          <w:color w:val="000000"/>
          <w:sz w:val="28"/>
          <w:szCs w:val="28"/>
        </w:rPr>
      </w:pPr>
      <w:r>
        <w:rPr>
          <w:color w:val="000000"/>
          <w:sz w:val="28"/>
          <w:szCs w:val="28"/>
          <w:rtl/>
        </w:rPr>
        <w:t>שלום רב,</w:t>
      </w:r>
    </w:p>
    <w:p w:rsidR="00BE66F2" w:rsidRDefault="00BE66F2" w:rsidP="00BE66F2">
      <w:pPr>
        <w:rPr>
          <w:color w:val="000000"/>
          <w:sz w:val="28"/>
          <w:szCs w:val="28"/>
          <w:rtl/>
        </w:rPr>
      </w:pPr>
      <w:r>
        <w:rPr>
          <w:color w:val="000000"/>
          <w:sz w:val="28"/>
          <w:szCs w:val="28"/>
          <w:rtl/>
        </w:rPr>
        <w:t xml:space="preserve">אני מברך אותך על המאמר המעולה שפורסם בגלובס על אלביט "אלביט מערכות הולכת נגד הרוח". במקריות נדירה זה היה הביטוי שהשתמשו בו לתיאור מהות פועלי - הולך נגד הרוח, שוחה נגד הזרם - בזמן שהוענק לי עיטור המופת על ידי תנועת אומ"ץ יחד עם בני גנץ ב- 2015 - </w:t>
      </w:r>
      <w:hyperlink r:id="rId1113" w:tgtFrame="_self" w:history="1">
        <w:r>
          <w:rPr>
            <w:rStyle w:val="Hyperlink"/>
            <w:b/>
            <w:bCs/>
            <w:shd w:val="clear" w:color="auto" w:fill="FFFFFF"/>
          </w:rPr>
          <w:t>Cory</w:t>
        </w:r>
      </w:hyperlink>
      <w:r>
        <w:rPr>
          <w:color w:val="000000"/>
          <w:sz w:val="28"/>
          <w:szCs w:val="28"/>
          <w:rtl/>
        </w:rPr>
        <w:t xml:space="preserve"> - קישור לדברי ההסבר לעיטור. לא ברור לי מי השפיע על מי אלביט עלי או אני על אלביט ללכת נגד הרוח, אבל אני שמח על ההישגים של אלביט, שהמצוינות הטכנולוגית שלה הותוותה על ידי דור המסיידים, המצוינות העיסקית שלה הותוותה בעיקר על ידי, והתפנית האתית הותוותה על ידך.</w:t>
      </w:r>
    </w:p>
    <w:p w:rsidR="00BE66F2" w:rsidRDefault="00BE66F2" w:rsidP="00BE66F2">
      <w:pPr>
        <w:rPr>
          <w:color w:val="000000"/>
          <w:sz w:val="28"/>
          <w:szCs w:val="28"/>
          <w:rtl/>
        </w:rPr>
      </w:pPr>
      <w:r>
        <w:rPr>
          <w:color w:val="000000"/>
          <w:sz w:val="28"/>
          <w:szCs w:val="28"/>
          <w:rtl/>
        </w:rPr>
        <w:t>הרבה בריאות,</w:t>
      </w:r>
    </w:p>
    <w:p w:rsidR="00BE66F2" w:rsidRDefault="00BE66F2" w:rsidP="00BE66F2">
      <w:pPr>
        <w:rPr>
          <w:color w:val="000000"/>
          <w:sz w:val="28"/>
          <w:szCs w:val="28"/>
          <w:rtl/>
        </w:rPr>
      </w:pPr>
      <w:r>
        <w:rPr>
          <w:color w:val="000000"/>
          <w:sz w:val="28"/>
          <w:szCs w:val="28"/>
          <w:rtl/>
        </w:rPr>
        <w:lastRenderedPageBreak/>
        <w:t>קורי</w:t>
      </w:r>
    </w:p>
    <w:p w:rsidR="00BE66F2" w:rsidRDefault="00BE66F2" w:rsidP="00B377C6">
      <w:pPr>
        <w:rPr>
          <w:rFonts w:hint="cs"/>
          <w:color w:val="000000"/>
          <w:rtl/>
        </w:rPr>
      </w:pPr>
    </w:p>
    <w:p w:rsidR="007708AA" w:rsidRDefault="007708AA" w:rsidP="00B377C6">
      <w:pPr>
        <w:rPr>
          <w:rFonts w:hint="cs"/>
          <w:color w:val="000000"/>
          <w:rtl/>
        </w:rPr>
      </w:pPr>
      <w:r>
        <w:rPr>
          <w:rFonts w:hint="cs"/>
          <w:color w:val="000000"/>
          <w:rtl/>
        </w:rPr>
        <w:t xml:space="preserve">תשובה ב-8.6 </w:t>
      </w:r>
    </w:p>
    <w:p w:rsidR="007708AA" w:rsidRDefault="007708AA" w:rsidP="00B377C6">
      <w:pPr>
        <w:rPr>
          <w:rFonts w:hint="cs"/>
          <w:color w:val="000000"/>
          <w:rtl/>
        </w:rPr>
      </w:pPr>
      <w:r>
        <w:rPr>
          <w:rFonts w:ascii="Arial" w:hAnsi="Arial" w:cs="Arial"/>
          <w:color w:val="1F497D"/>
          <w:rtl/>
        </w:rPr>
        <w:t>תודה על הברכות !</w:t>
      </w:r>
    </w:p>
    <w:p w:rsidR="007708AA" w:rsidRDefault="007708AA" w:rsidP="00B377C6">
      <w:pPr>
        <w:rPr>
          <w:rFonts w:hint="cs"/>
          <w:color w:val="000000"/>
          <w:rtl/>
        </w:rPr>
      </w:pPr>
    </w:p>
    <w:p w:rsidR="00BE66F2" w:rsidRDefault="00BE66F2" w:rsidP="00B377C6">
      <w:pPr>
        <w:rPr>
          <w:rFonts w:hint="cs"/>
          <w:color w:val="000000"/>
          <w:rtl/>
        </w:rPr>
      </w:pPr>
      <w:r>
        <w:rPr>
          <w:rFonts w:hint="cs"/>
          <w:color w:val="000000"/>
          <w:rtl/>
        </w:rPr>
        <w:t>מכתב של חבר ב-8.6 בתודה לארוחת יום הולדת שלי שהיו אצלי כשהוא צירף תמונה שלי שהוא צילם</w:t>
      </w:r>
    </w:p>
    <w:p w:rsidR="00BE66F2" w:rsidRDefault="00BE66F2" w:rsidP="00BE66F2">
      <w:r>
        <w:rPr>
          <w:rFonts w:hint="cs"/>
          <w:rtl/>
        </w:rPr>
        <w:t>קורי חבר שלי. </w:t>
      </w:r>
    </w:p>
    <w:p w:rsidR="00BE66F2" w:rsidRDefault="00BE66F2" w:rsidP="00BE66F2">
      <w:pPr>
        <w:rPr>
          <w:rtl/>
        </w:rPr>
      </w:pPr>
      <w:r>
        <w:rPr>
          <w:rFonts w:hint="cs"/>
          <w:rtl/>
        </w:rPr>
        <w:t>מה קורה. </w:t>
      </w:r>
    </w:p>
    <w:p w:rsidR="00BE66F2" w:rsidRDefault="00BE66F2" w:rsidP="00BE66F2">
      <w:pPr>
        <w:rPr>
          <w:rtl/>
        </w:rPr>
      </w:pPr>
      <w:r>
        <w:rPr>
          <w:rFonts w:hint="cs"/>
          <w:rtl/>
        </w:rPr>
        <w:t>צריך להמשיך לשמור. </w:t>
      </w:r>
    </w:p>
    <w:p w:rsidR="00BE66F2" w:rsidRDefault="00BE66F2" w:rsidP="00BE66F2">
      <w:pPr>
        <w:rPr>
          <w:rFonts w:hint="cs"/>
          <w:rtl/>
        </w:rPr>
      </w:pPr>
      <w:r>
        <w:rPr>
          <w:rFonts w:hint="cs"/>
          <w:rtl/>
        </w:rPr>
        <w:t>מתי אתם מגיעים אלינו?  </w:t>
      </w:r>
    </w:p>
    <w:p w:rsidR="00BE66F2" w:rsidRDefault="00BE66F2" w:rsidP="00BE66F2">
      <w:pPr>
        <w:rPr>
          <w:rFonts w:hint="cs"/>
          <w:rtl/>
        </w:rPr>
      </w:pPr>
      <w:r>
        <w:rPr>
          <w:rFonts w:hint="cs"/>
          <w:rtl/>
        </w:rPr>
        <w:t>היה אצלכם ערב באמת נעים ומקסים. </w:t>
      </w:r>
    </w:p>
    <w:p w:rsidR="00BE66F2" w:rsidRDefault="00BE66F2" w:rsidP="00BE66F2">
      <w:pPr>
        <w:rPr>
          <w:rFonts w:hint="cs"/>
          <w:rtl/>
        </w:rPr>
      </w:pPr>
      <w:r>
        <w:rPr>
          <w:rFonts w:hint="cs"/>
          <w:rtl/>
        </w:rPr>
        <w:t>להתראות. </w:t>
      </w:r>
    </w:p>
    <w:p w:rsidR="00BE66F2" w:rsidRDefault="00BE66F2" w:rsidP="00BE66F2">
      <w:pPr>
        <w:rPr>
          <w:rFonts w:hint="cs"/>
          <w:rtl/>
        </w:rPr>
      </w:pPr>
      <w:r>
        <w:t>♥️♥️♥️</w:t>
      </w:r>
      <w:r>
        <w:rPr>
          <w:rFonts w:hint="cs"/>
          <w:rtl/>
        </w:rPr>
        <w:t>ראובן. </w:t>
      </w:r>
    </w:p>
    <w:p w:rsidR="00BE66F2" w:rsidRDefault="00BE66F2" w:rsidP="00BE66F2">
      <w:pPr>
        <w:bidi w:val="0"/>
      </w:pPr>
      <w:r>
        <w:br/>
      </w:r>
      <w:r>
        <w:rPr>
          <w:noProof/>
        </w:rPr>
        <w:drawing>
          <wp:inline distT="0" distB="0" distL="0" distR="0">
            <wp:extent cx="1760949" cy="2304058"/>
            <wp:effectExtent l="19050" t="0" r="0" b="0"/>
            <wp:docPr id="38" name="FEA5324C-7D7E-4F8D-8C75-B97343B77162" descr="cid:image001.jpg@01D63D8D.35F5C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5324C-7D7E-4F8D-8C75-B97343B77162" descr="cid:image001.jpg@01D63D8D.35F5C2B0"/>
                    <pic:cNvPicPr>
                      <a:picLocks noChangeAspect="1" noChangeArrowheads="1"/>
                    </pic:cNvPicPr>
                  </pic:nvPicPr>
                  <pic:blipFill>
                    <a:blip r:embed="rId1114" r:link="rId1115" cstate="print"/>
                    <a:srcRect/>
                    <a:stretch>
                      <a:fillRect/>
                    </a:stretch>
                  </pic:blipFill>
                  <pic:spPr bwMode="auto">
                    <a:xfrm>
                      <a:off x="0" y="0"/>
                      <a:ext cx="1764996" cy="2309353"/>
                    </a:xfrm>
                    <a:prstGeom prst="rect">
                      <a:avLst/>
                    </a:prstGeom>
                    <a:noFill/>
                    <a:ln w="9525">
                      <a:noFill/>
                      <a:miter lim="800000"/>
                      <a:headEnd/>
                      <a:tailEnd/>
                    </a:ln>
                  </pic:spPr>
                </pic:pic>
              </a:graphicData>
            </a:graphic>
          </wp:inline>
        </w:drawing>
      </w:r>
    </w:p>
    <w:p w:rsidR="00BE66F2" w:rsidRDefault="00BE66F2" w:rsidP="00B377C6">
      <w:pPr>
        <w:rPr>
          <w:rFonts w:hint="cs"/>
          <w:color w:val="000000"/>
          <w:rtl/>
        </w:rPr>
      </w:pPr>
      <w:r>
        <w:rPr>
          <w:rFonts w:hint="cs"/>
          <w:color w:val="000000"/>
          <w:rtl/>
        </w:rPr>
        <w:t>מכתב של ידיד ב- 8.6 ב- 12:13</w:t>
      </w:r>
    </w:p>
    <w:p w:rsidR="007708AA" w:rsidRDefault="007708AA" w:rsidP="007708AA">
      <w:pPr>
        <w:rPr>
          <w:rFonts w:ascii="Tahoma" w:hAnsi="Tahoma" w:cs="Tahoma"/>
          <w:color w:val="3333FF"/>
        </w:rPr>
      </w:pPr>
      <w:r>
        <w:rPr>
          <w:rFonts w:ascii="Tahoma" w:hAnsi="Tahoma" w:cs="Tahoma"/>
          <w:color w:val="3333FF"/>
          <w:rtl/>
        </w:rPr>
        <w:t>קורי חביבי,</w:t>
      </w:r>
    </w:p>
    <w:p w:rsidR="007708AA" w:rsidRPr="007708AA" w:rsidRDefault="007708AA" w:rsidP="007708AA">
      <w:pPr>
        <w:rPr>
          <w:rFonts w:ascii="Tahoma" w:hAnsi="Tahoma" w:cs="Tahoma"/>
          <w:color w:val="3333FF"/>
          <w:rtl/>
        </w:rPr>
      </w:pPr>
      <w:r>
        <w:rPr>
          <w:rFonts w:ascii="Tahoma" w:hAnsi="Tahoma" w:cs="Tahoma"/>
          <w:b/>
          <w:bCs/>
          <w:color w:val="3333FF"/>
          <w:u w:val="single"/>
          <w:rtl/>
        </w:rPr>
        <w:t>תודה רבה על ההרצאה!!!</w:t>
      </w:r>
    </w:p>
    <w:p w:rsidR="007708AA" w:rsidRDefault="007708AA" w:rsidP="007708AA">
      <w:pPr>
        <w:rPr>
          <w:rFonts w:ascii="Tahoma" w:hAnsi="Tahoma" w:cs="Tahoma"/>
          <w:color w:val="3333FF"/>
          <w:rtl/>
        </w:rPr>
      </w:pPr>
      <w:r>
        <w:rPr>
          <w:rFonts w:ascii="Tahoma" w:hAnsi="Tahoma" w:cs="Tahoma"/>
          <w:color w:val="3333FF"/>
          <w:rtl/>
        </w:rPr>
        <w:t>חיה ואני מאד נהנינו הן מההרצאה והן מהזיכרונות הנעימים שהשירים הביאו עמם.</w:t>
      </w:r>
    </w:p>
    <w:p w:rsidR="007708AA" w:rsidRDefault="007708AA" w:rsidP="007708AA">
      <w:pPr>
        <w:rPr>
          <w:rFonts w:ascii="Tahoma" w:hAnsi="Tahoma" w:cs="Tahoma"/>
          <w:color w:val="3333FF"/>
          <w:rtl/>
        </w:rPr>
      </w:pPr>
      <w:r>
        <w:rPr>
          <w:rFonts w:ascii="Tahoma" w:hAnsi="Tahoma" w:cs="Tahoma"/>
          <w:color w:val="3333FF"/>
          <w:rtl/>
        </w:rPr>
        <w:t>אמנם הדוא"ל עם הקישורית ששלחו לי מהמוזיאון לא הגיע משום מה, אך הצלחתי להיכנס באמצעות העותק של ההודעה ששלחת לי.</w:t>
      </w:r>
    </w:p>
    <w:p w:rsidR="00BE66F2" w:rsidRDefault="007708AA" w:rsidP="007708AA">
      <w:pPr>
        <w:rPr>
          <w:rFonts w:hint="cs"/>
          <w:color w:val="000000"/>
          <w:rtl/>
        </w:rPr>
      </w:pPr>
      <w:r>
        <w:rPr>
          <w:rFonts w:ascii="Tahoma" w:hAnsi="Tahoma" w:cs="Tahoma"/>
          <w:color w:val="3333FF"/>
          <w:rtl/>
        </w:rPr>
        <w:t>תודה רבה. </w:t>
      </w:r>
    </w:p>
    <w:p w:rsidR="00D80FCB" w:rsidRDefault="00D80FCB" w:rsidP="00B377C6">
      <w:pPr>
        <w:rPr>
          <w:rFonts w:hint="cs"/>
          <w:color w:val="000000"/>
          <w:rtl/>
        </w:rPr>
      </w:pPr>
    </w:p>
    <w:p w:rsidR="007708AA" w:rsidRDefault="007708AA" w:rsidP="00B377C6">
      <w:pPr>
        <w:rPr>
          <w:rFonts w:hint="cs"/>
          <w:color w:val="000000"/>
          <w:rtl/>
        </w:rPr>
      </w:pPr>
      <w:r>
        <w:rPr>
          <w:rFonts w:hint="cs"/>
          <w:color w:val="000000"/>
          <w:rtl/>
        </w:rPr>
        <w:lastRenderedPageBreak/>
        <w:t>מכתב של אותו ידיד ב- 8.6 ב- 12:20</w:t>
      </w:r>
    </w:p>
    <w:p w:rsidR="007708AA" w:rsidRDefault="007708AA" w:rsidP="007708AA">
      <w:pPr>
        <w:rPr>
          <w:rFonts w:ascii="Tahoma" w:hAnsi="Tahoma" w:cs="Tahoma"/>
          <w:color w:val="3333FF"/>
        </w:rPr>
      </w:pPr>
      <w:r>
        <w:rPr>
          <w:rFonts w:ascii="Tahoma" w:hAnsi="Tahoma" w:cs="Tahoma"/>
          <w:color w:val="3333FF"/>
          <w:rtl/>
        </w:rPr>
        <w:t>קורי חביבי,</w:t>
      </w:r>
    </w:p>
    <w:p w:rsidR="007708AA" w:rsidRDefault="007708AA" w:rsidP="007708AA">
      <w:pPr>
        <w:rPr>
          <w:rFonts w:ascii="Tahoma" w:hAnsi="Tahoma" w:cs="Tahoma"/>
          <w:color w:val="3333FF"/>
        </w:rPr>
      </w:pPr>
      <w:r>
        <w:rPr>
          <w:rFonts w:ascii="Tahoma" w:hAnsi="Tahoma" w:cs="Tahoma"/>
          <w:color w:val="3333FF"/>
          <w:rtl/>
        </w:rPr>
        <w:t>קראתי את הדוא"ל האחרון שלך (למטה) ועלי לומר, לצערי, כי לא ממש אהבתי את ה"טון" המשתקף ממנו. הוא לא ממש מכבד, וחבל.</w:t>
      </w:r>
    </w:p>
    <w:p w:rsidR="007708AA" w:rsidRDefault="007708AA" w:rsidP="007708AA">
      <w:pPr>
        <w:rPr>
          <w:rFonts w:ascii="Tahoma" w:hAnsi="Tahoma" w:cs="Tahoma"/>
          <w:color w:val="3333FF"/>
          <w:rtl/>
        </w:rPr>
      </w:pPr>
      <w:r>
        <w:rPr>
          <w:rFonts w:ascii="Tahoma" w:hAnsi="Tahoma" w:cs="Tahoma"/>
          <w:color w:val="3333FF"/>
          <w:rtl/>
        </w:rPr>
        <w:t>החלטתי לא להגיב לדברים ישירות כי כי זה עלול לקחת אותנו למקומות לא רצויים.</w:t>
      </w:r>
    </w:p>
    <w:p w:rsidR="007708AA" w:rsidRDefault="007708AA" w:rsidP="00B377C6">
      <w:pPr>
        <w:rPr>
          <w:rFonts w:hint="cs"/>
          <w:color w:val="000000"/>
          <w:rtl/>
        </w:rPr>
      </w:pPr>
    </w:p>
    <w:p w:rsidR="007708AA" w:rsidRDefault="007708AA" w:rsidP="00B377C6">
      <w:pPr>
        <w:rPr>
          <w:rFonts w:hint="cs"/>
          <w:color w:val="000000"/>
          <w:rtl/>
        </w:rPr>
      </w:pPr>
      <w:r>
        <w:rPr>
          <w:rFonts w:hint="cs"/>
          <w:color w:val="000000"/>
          <w:rtl/>
        </w:rPr>
        <w:t>מכתב שלי לידידה ב- 8.6</w:t>
      </w:r>
    </w:p>
    <w:p w:rsidR="007708AA" w:rsidRDefault="007708AA" w:rsidP="007708AA">
      <w:pPr>
        <w:rPr>
          <w:color w:val="000000"/>
          <w:sz w:val="28"/>
          <w:szCs w:val="28"/>
        </w:rPr>
      </w:pPr>
      <w:r>
        <w:rPr>
          <w:rFonts w:hint="cs"/>
          <w:color w:val="000000"/>
          <w:sz w:val="28"/>
          <w:szCs w:val="28"/>
          <w:rtl/>
        </w:rPr>
        <w:t>... היקרה,</w:t>
      </w:r>
    </w:p>
    <w:p w:rsidR="007708AA" w:rsidRDefault="007708AA" w:rsidP="007708AA">
      <w:pPr>
        <w:rPr>
          <w:rFonts w:hint="cs"/>
          <w:color w:val="000000"/>
          <w:sz w:val="28"/>
          <w:szCs w:val="28"/>
          <w:rtl/>
        </w:rPr>
      </w:pPr>
      <w:r>
        <w:rPr>
          <w:rFonts w:hint="cs"/>
          <w:color w:val="000000"/>
          <w:sz w:val="28"/>
          <w:szCs w:val="28"/>
          <w:rtl/>
        </w:rPr>
        <w:t>אמרתי לך שאת יותר חכמה ממני? אם כן - תרשי לי להגיד לך את זה שוב. אמרת לי להפסיק לכתוב ל... לנוכח המיילים האחרונים שלו ובכל זאת ניסיתי למצוא מסילות לליבו. ומה קיבלתי? הוא ענה לי את המייל להלן. אי לכך החלטתי לאמץ את הצעתך ואני מפסיק להתדיין עם יונים מקובעים, מה עוד ..., שניהם חברים קרובים וחברי הפורום אבל... יונים, לא ראו גם שום נקודות זכות בדואודרמה שלדעת כל האחרים שאינם ימנים אבל עם ראש פתוח משקפת בצורה אוביקטיבית ואמפתית את דיעות שני הצדדים. היונים עד כדי כך מקובעים עד כי גם מחזה שמתאר בחציו את משנתם לא מקובל עליהם. הם בחזית הסירוב, סירוב לכל רעיון שהוא לא דבקות עיוורת במשנתם, כמו ברוסיה הסוביטית, בסין המאואיסטית או באיראן התיאוקרטית.</w:t>
      </w:r>
    </w:p>
    <w:p w:rsidR="007708AA" w:rsidRDefault="007708AA" w:rsidP="007708AA">
      <w:pPr>
        <w:rPr>
          <w:rFonts w:ascii="Tahoma" w:hAnsi="Tahoma" w:cs="Tahoma" w:hint="cs"/>
          <w:color w:val="3333FF"/>
          <w:rtl/>
        </w:rPr>
      </w:pPr>
      <w:r>
        <w:rPr>
          <w:rFonts w:ascii="Tahoma" w:hAnsi="Tahoma" w:cs="Tahoma"/>
          <w:color w:val="3333FF"/>
          <w:rtl/>
        </w:rPr>
        <w:t>קורי חביבי,</w:t>
      </w:r>
    </w:p>
    <w:p w:rsidR="007708AA" w:rsidRDefault="007708AA" w:rsidP="007708AA">
      <w:pPr>
        <w:rPr>
          <w:rFonts w:ascii="Tahoma" w:hAnsi="Tahoma" w:cs="Tahoma"/>
          <w:color w:val="3333FF"/>
          <w:rtl/>
        </w:rPr>
      </w:pPr>
      <w:r>
        <w:rPr>
          <w:rFonts w:ascii="Tahoma" w:hAnsi="Tahoma" w:cs="Tahoma"/>
          <w:color w:val="3333FF"/>
          <w:rtl/>
        </w:rPr>
        <w:t>קראתי את הדוא"ל האחרון שלך (למטה) ועלי לומר, לצערי, כי לא ממש אהבתי את ה"טון" המשתקף ממנו. הוא לא ממש מכבד, וחבל.</w:t>
      </w:r>
    </w:p>
    <w:p w:rsidR="007708AA" w:rsidRPr="007708AA" w:rsidRDefault="007708AA" w:rsidP="007708AA">
      <w:pPr>
        <w:rPr>
          <w:rFonts w:ascii="Tahoma" w:hAnsi="Tahoma" w:cs="Tahoma" w:hint="cs"/>
          <w:color w:val="3333FF"/>
          <w:rtl/>
        </w:rPr>
      </w:pPr>
      <w:r>
        <w:rPr>
          <w:rFonts w:ascii="Tahoma" w:hAnsi="Tahoma" w:cs="Tahoma"/>
          <w:color w:val="3333FF"/>
          <w:rtl/>
        </w:rPr>
        <w:t>החלטתי לא להגיב לדברים ישירות כי כי זה עלול לקחת אותנו למקומות לא רצויים.</w:t>
      </w:r>
    </w:p>
    <w:p w:rsidR="007708AA" w:rsidRDefault="007708AA" w:rsidP="007F0385">
      <w:pPr>
        <w:rPr>
          <w:rFonts w:hint="cs"/>
          <w:color w:val="000000"/>
          <w:sz w:val="28"/>
          <w:szCs w:val="28"/>
          <w:rtl/>
        </w:rPr>
      </w:pPr>
      <w:r>
        <w:rPr>
          <w:rFonts w:hint="cs"/>
          <w:color w:val="000000"/>
          <w:sz w:val="28"/>
          <w:szCs w:val="28"/>
          <w:rtl/>
        </w:rPr>
        <w:t xml:space="preserve">ואת שוב צודקת שזה לא עושה טוב על הנשמה להתנצח עם מקובעים פונדמנטליסטים. הבעיה היא שעד עכשיו אימצתי עיקרון זה לגבי חרדים, משיחיים, ביביסטים, פלשתינאים חסידי ערפאת, החמאס או דרוויש, ערבים ישראלים המשועבדים לקו המנהיגות הקיצונית שלהם. עכשיו אני מצרף ל"פסולי דיון" גם את היונים. וזה מזכיר לי את גסטון. זאת בדיחה צרפתית על </w:t>
      </w:r>
      <w:r>
        <w:rPr>
          <w:color w:val="000000"/>
          <w:sz w:val="28"/>
          <w:szCs w:val="28"/>
        </w:rPr>
        <w:t>GASTON</w:t>
      </w:r>
      <w:r>
        <w:rPr>
          <w:rFonts w:hint="cs"/>
          <w:color w:val="000000"/>
          <w:sz w:val="28"/>
          <w:szCs w:val="28"/>
          <w:rtl/>
        </w:rPr>
        <w:t xml:space="preserve"> שבא הביתה במפתיע ורואה את אשתו </w:t>
      </w:r>
      <w:r>
        <w:rPr>
          <w:color w:val="000000"/>
          <w:sz w:val="28"/>
          <w:szCs w:val="28"/>
        </w:rPr>
        <w:t>AUGUSTINE</w:t>
      </w:r>
      <w:r>
        <w:rPr>
          <w:color w:val="000000"/>
          <w:sz w:val="28"/>
          <w:szCs w:val="28"/>
          <w:rtl/>
        </w:rPr>
        <w:t xml:space="preserve"> </w:t>
      </w:r>
      <w:r>
        <w:rPr>
          <w:rFonts w:hint="cs"/>
          <w:color w:val="000000"/>
          <w:sz w:val="28"/>
          <w:szCs w:val="28"/>
          <w:rtl/>
        </w:rPr>
        <w:t xml:space="preserve">שוכבת עם חבר הכי טוב שלו </w:t>
      </w:r>
      <w:r>
        <w:rPr>
          <w:color w:val="000000"/>
          <w:sz w:val="28"/>
          <w:szCs w:val="28"/>
        </w:rPr>
        <w:t>HUBERT</w:t>
      </w:r>
      <w:r>
        <w:rPr>
          <w:rFonts w:hint="cs"/>
          <w:color w:val="000000"/>
          <w:sz w:val="28"/>
          <w:szCs w:val="28"/>
          <w:rtl/>
        </w:rPr>
        <w:t>. גסטון מוציא את האקדח שלו ופאף פאף הורג את היבר. ואוגיסטין מעירה לגסטון: "אם תמשיך ככה לא ישארו לך חברים..." ובאמת מי בישראל אינו מקובע, קוראי הארץ או ישראל היום, מושחתים, טייקונים, ובכל הקטגוריות ושבטים שמניתי לעיל. לעומתם, יש מיעוט קטן של אנשים כמוך וכמוני שיש להם דיעות משלהם, ניצים מתונים, יונים מתונים, ניאו ליבלרים מתונים, קפיטליסטים חברתיים, אנשים כמו פרץ לביא, דני שכטמן, ראובן ברון, אילן משולם, אדם רויטר, מאיר חת...</w:t>
      </w:r>
    </w:p>
    <w:p w:rsidR="007708AA" w:rsidRDefault="007708AA" w:rsidP="007F0385">
      <w:pPr>
        <w:rPr>
          <w:rFonts w:hint="cs"/>
          <w:color w:val="000000"/>
          <w:sz w:val="28"/>
          <w:szCs w:val="28"/>
          <w:rtl/>
        </w:rPr>
      </w:pPr>
      <w:r>
        <w:rPr>
          <w:rFonts w:hint="cs"/>
          <w:color w:val="000000"/>
          <w:sz w:val="28"/>
          <w:szCs w:val="28"/>
          <w:rtl/>
        </w:rPr>
        <w:t xml:space="preserve">מה שמאדאיג אותי הוא איך למרות כל מה שאני כותב, אני עדיין מנסה לרצות את הגבירים, את אושיות השמאל, אושיות המצפון, הקובעים במשפט, במדיה, בתרבות, באקדמיה, אך למזלנו כבר לא במדיניות, בכלכלה ובביטחון. אני מתווכח עם לרנר, סובול, מוקדי, לחמן, סופג עלבונות - בור, יהיר, עצל מחשבתית, מתנשא - ומנסה, אולי בכל זאת, יתרצה הגביר ויסכים לשמוע את הטיעונים שלי ולא ימשיך להיות מקובע בצדקנות ובסיפוק העצמי שלו כי אללה/השלום איללה/הנסיגה ומוחמד/הפלשתינאים רסולללה/צודקים תמיד. מדהים, שאני בכל זאת מנסה לרצות אותם, למרות </w:t>
      </w:r>
      <w:r>
        <w:rPr>
          <w:rFonts w:hint="cs"/>
          <w:color w:val="000000"/>
          <w:sz w:val="28"/>
          <w:szCs w:val="28"/>
          <w:rtl/>
        </w:rPr>
        <w:lastRenderedPageBreak/>
        <w:t xml:space="preserve">שבהכרתי אני משוכנע שהם טועים, מגלגלים עיניים, מלאים בחשיבות עצמית, זה מצליח להשפיע גם עלי, כי הם כל כך דומיננטים בכל התחומים שכולם משחרים לפתחם ומרצים אותם. </w:t>
      </w:r>
    </w:p>
    <w:p w:rsidR="007708AA" w:rsidRDefault="007708AA" w:rsidP="007F0385">
      <w:pPr>
        <w:rPr>
          <w:rFonts w:hint="cs"/>
          <w:color w:val="000000"/>
          <w:sz w:val="28"/>
          <w:szCs w:val="28"/>
          <w:rtl/>
        </w:rPr>
      </w:pPr>
      <w:r>
        <w:rPr>
          <w:rFonts w:hint="cs"/>
          <w:color w:val="000000"/>
          <w:sz w:val="28"/>
          <w:szCs w:val="28"/>
          <w:rtl/>
        </w:rPr>
        <w:t xml:space="preserve">זה הפך לרפלקס מותנה לראות בם הצודקים ולנסות לרצות אותם. וזה מזכיר לי את גברת בוגוסלבסקי. בשנת 1961, לפני 60 שנה, הייתי סטודנט צעיר באוניברסיטה העברית בן 17 וחיפשתי עם החבר שלי יוסי גרומן חדר אצל משפחה בבית הכרם. עד שהגענו לגברת בוגוסלבסקי שנראינו לה נחמדים ומהימנים אך ליתר ביטחון רצתה להיפגש עם אבא שלי ולקבל ממנו שיקים לבטחון לכל השנה. אבי לקח יום חופש ונסע עד ירושלים. כאן המקום לציין, שאני לא מדבר עם מבטא, אבל אבא שלי, למרות ששפות אמו היו צרפתית ולאדינו, והוא נולד בכלל בטורקיה וסיים תיכון באנגלית בבית ספר לנזירים סקוטים, היגר למצרים בצעירותו ולמד על בוריה ערבית. אי לכך היה לו מבטא "מזרחי" בעברית. גברת בוגוסלבסקי שהיתה אישה מקסימה, אך שטינקרית שלא הרשתה לנו להדליק את הבוילר יותר מפעם בשבוע, שמעה את אבי ועל המקום שאלה אותו: "ואיפה נולד הילד?", לכך ענה אבי ברפלקס מותנה "הוא נולד במצרים, </w:t>
      </w:r>
      <w:r>
        <w:rPr>
          <w:rFonts w:hint="cs"/>
          <w:b/>
          <w:bCs/>
          <w:color w:val="000000"/>
          <w:sz w:val="28"/>
          <w:szCs w:val="28"/>
          <w:u w:val="single"/>
          <w:rtl/>
        </w:rPr>
        <w:t>אבל</w:t>
      </w:r>
      <w:r>
        <w:rPr>
          <w:rFonts w:hint="cs"/>
          <w:color w:val="000000"/>
          <w:sz w:val="28"/>
          <w:szCs w:val="28"/>
          <w:rtl/>
        </w:rPr>
        <w:t xml:space="preserve"> הוא בחור טוב". את מבינה, עד כדי כך הייתה אפקטיבית הגזענות המוסדית של מפא"י, שבאופן ספונטאני היית צריך להצטדק שנולדת בארץ מזרחית, שבכל זאת אתה בחור טוב, לא צ'אחצ'אח, לא פושע. כך קורה עם השמאלנים, עליך להצתדק שאתה ימני, שאתה לא משלהם, כשאני מוכיח במאמרים שלי שהביטויים הכי גזעניים, הכי משסים, הכי מתנשאים באו דווקא מאושיות השמאל </w:t>
      </w:r>
      <w:hyperlink r:id="rId1116" w:tgtFrame="_blank" w:history="1">
        <w:r>
          <w:rPr>
            <w:rStyle w:val="Hyperlink"/>
            <w:rFonts w:hint="cs"/>
            <w:b/>
            <w:bCs/>
            <w:shd w:val="clear" w:color="auto" w:fill="FFFFFF"/>
          </w:rPr>
          <w:t> </w:t>
        </w:r>
      </w:hyperlink>
      <w:hyperlink r:id="rId1117" w:tgtFrame="_blank" w:history="1">
        <w:r>
          <w:rPr>
            <w:rStyle w:val="Hyperlink"/>
            <w:rFonts w:hint="cs"/>
            <w:b/>
            <w:bCs/>
            <w:shd w:val="clear" w:color="auto" w:fill="FFFFFF"/>
          </w:rPr>
          <w:t>Problematic Statements,</w:t>
        </w:r>
      </w:hyperlink>
      <w:r>
        <w:rPr>
          <w:rFonts w:hint="cs"/>
          <w:color w:val="000000"/>
          <w:sz w:val="28"/>
          <w:szCs w:val="28"/>
          <w:rtl/>
        </w:rPr>
        <w:t>.</w:t>
      </w:r>
    </w:p>
    <w:p w:rsidR="007708AA" w:rsidRDefault="007708AA" w:rsidP="007F0385">
      <w:pPr>
        <w:rPr>
          <w:rFonts w:hint="cs"/>
          <w:color w:val="000000"/>
          <w:sz w:val="28"/>
          <w:szCs w:val="28"/>
          <w:rtl/>
        </w:rPr>
      </w:pPr>
      <w:r>
        <w:rPr>
          <w:rFonts w:hint="cs"/>
          <w:color w:val="000000"/>
          <w:sz w:val="28"/>
          <w:szCs w:val="28"/>
          <w:rtl/>
        </w:rPr>
        <w:t xml:space="preserve">ואני מוסיף חטא על פשע, בדיוק כמו שדימית את החנון שמנסה לצאת עם מלכת הכיתה (דרך אגב, זה בדיוק מה שקרה לי כשהייתי בי"ב וכשאזרתי עוז להציע לה חברות היא נפנפה אותי בעדינות). אני מהלל ומשבח את סובול, משווה אותו לאיבסן, אני היחידי שמפרסם ביקורת על הספר שלו "חופשת שחרור" שחבריו היונים מתעלמים ממנו וקורא לו יצירת מופת. אני מגן עליו בפורום בפני ראובן ברון שמתקומם על ההשוואות שלו עם שתיקת הים של ההתנגדות הצרפתית לכיבוש של הנאצים, מפני ההצדקה המקוממת שלו לפורום המשפחות השכולות שממנו יצאו דברי בלע שאין כדוגמתם שעליהם כתבתי את המאמר שלי </w:t>
      </w:r>
      <w:hyperlink r:id="rId1118" w:tgtFrame="_blank" w:history="1">
        <w:r>
          <w:rPr>
            <w:rStyle w:val="Hyperlink"/>
            <w:rFonts w:hint="cs"/>
            <w:b/>
            <w:bCs/>
            <w:shd w:val="clear" w:color="auto" w:fill="FFFFFF"/>
          </w:rPr>
          <w:t>Quasi-home I </w:t>
        </w:r>
      </w:hyperlink>
      <w:hyperlink r:id="rId1119" w:tgtFrame="_blank" w:history="1">
        <w:r>
          <w:rPr>
            <w:rStyle w:val="Hyperlink"/>
            <w:rFonts w:hint="cs"/>
            <w:b/>
            <w:bCs/>
            <w:i/>
            <w:iCs/>
            <w:shd w:val="clear" w:color="auto" w:fill="FFFFFF"/>
          </w:rPr>
          <w:t>&amp; II,</w:t>
        </w:r>
      </w:hyperlink>
      <w:r>
        <w:rPr>
          <w:rFonts w:hint="cs"/>
          <w:color w:val="000000"/>
          <w:sz w:val="28"/>
          <w:szCs w:val="28"/>
          <w:rtl/>
        </w:rPr>
        <w:t xml:space="preserve">, מפני המחזות שלו על הסרבנות לשרת בצבא הנאצי שאיתי טיראן הגיבור הראשי ורוב המבקרים מוצאים אנלוגיה לסרבנות גיוס, מפני ההתבטאויות של סובול שהולכות ומקצינות. אני מהלל ומשבח אותו, מגן עליו, אני מנסה למצוא נסיבות מקילות, אני קורא כעשרה מחזות שלו לבקשתו על מנת לתת את חוות דעתי עליהם, והוא אפילו לא מתייחס לדואודרמה שלי... אני מזמין אותו לארוחה במסעדת פאר עם אשתו והוא מעולם לא הזמין אותי. גם עם </w:t>
      </w:r>
      <w:r w:rsidR="007F0385">
        <w:rPr>
          <w:rFonts w:hint="cs"/>
          <w:color w:val="000000"/>
          <w:sz w:val="28"/>
          <w:szCs w:val="28"/>
          <w:rtl/>
        </w:rPr>
        <w:t>...</w:t>
      </w:r>
      <w:r>
        <w:rPr>
          <w:rFonts w:hint="cs"/>
          <w:color w:val="000000"/>
          <w:sz w:val="28"/>
          <w:szCs w:val="28"/>
          <w:rtl/>
        </w:rPr>
        <w:t>, הוא בא אלינו לארוחת ערב ומעולם לא הזמין אותנו, כשאני בתל אביב אני מזמין אותו לבתי קפה ומשלם עבורו, הזמנתי אותו להרצאה על שנסונים היום והוא עונה לי במייל דלעיל. אני לא קטנוני ולא סופר, אבל למה זה צריך להיות תמיד חד צדדי, למה זה מובן מאליו שאני המזמין, שאני מנסה לרצות, מנסה להבין אותם, אבל הם לא מנסים להבין אותי. זה כמו הדתיים שרוצים שנתארח אצלם ונפנים "ערכים יהודיים" אבל הם מעולם לא מוכנים להתארח אצלנו ולהפנים ערכים חילוניים. זה כמו הפלשתינאים שרוצים שנבין אותם, למרות שהם הפסידו כשניסו להשמיד אותנו, אבל לא מוכנים אפילו להכיר בנו כמדינה יהודית.</w:t>
      </w:r>
    </w:p>
    <w:p w:rsidR="007708AA" w:rsidRDefault="007708AA" w:rsidP="007F0385">
      <w:pPr>
        <w:rPr>
          <w:rFonts w:hint="cs"/>
          <w:color w:val="000000"/>
          <w:sz w:val="28"/>
          <w:szCs w:val="28"/>
          <w:rtl/>
        </w:rPr>
      </w:pPr>
      <w:r>
        <w:rPr>
          <w:rFonts w:hint="cs"/>
          <w:color w:val="000000"/>
          <w:sz w:val="28"/>
          <w:szCs w:val="28"/>
          <w:rtl/>
        </w:rPr>
        <w:t xml:space="preserve">אני מתרגש עד דמעות מההרצאות שאני שומע על שנסונים עם אביב אמית. זה מזכיר לי את הילדות. היום התרגשתי במיוחד מההרצאה על השנסונים שהזמנתי את רן אליה מהשיר שחידש פטריק בריהל </w:t>
      </w:r>
      <w:r>
        <w:rPr>
          <w:color w:val="000000"/>
          <w:sz w:val="28"/>
          <w:szCs w:val="28"/>
        </w:rPr>
        <w:t>MON AMANT DE SAINT JEAN</w:t>
      </w:r>
      <w:r>
        <w:rPr>
          <w:rFonts w:hint="cs"/>
          <w:color w:val="000000"/>
          <w:sz w:val="28"/>
          <w:szCs w:val="28"/>
          <w:rtl/>
        </w:rPr>
        <w:t xml:space="preserve"> (</w:t>
      </w:r>
      <w:hyperlink r:id="rId1120" w:history="1">
        <w:r>
          <w:rPr>
            <w:rStyle w:val="Hyperlink"/>
            <w:rFonts w:hint="cs"/>
            <w:rtl/>
          </w:rPr>
          <w:t>קישור</w:t>
        </w:r>
      </w:hyperlink>
      <w:r>
        <w:rPr>
          <w:rFonts w:hint="cs"/>
          <w:color w:val="000000"/>
          <w:sz w:val="28"/>
          <w:szCs w:val="28"/>
          <w:rtl/>
        </w:rPr>
        <w:t xml:space="preserve">). כי שרתי אותו בגיל שנתיים ב- 1946, ידעתי את כל המילים שלו וכל הדודות המצריות התמוגגו כשהפשפש הקטן הבלונדיני ששר על אהבה נכזבת ומסיים במילים - </w:t>
      </w:r>
      <w:r>
        <w:rPr>
          <w:color w:val="000000"/>
          <w:sz w:val="28"/>
          <w:szCs w:val="28"/>
        </w:rPr>
        <w:t>C'EST DU PASSE N'EN PARLONS PLUS</w:t>
      </w:r>
      <w:r>
        <w:rPr>
          <w:rFonts w:hint="cs"/>
          <w:color w:val="000000"/>
          <w:sz w:val="28"/>
          <w:szCs w:val="28"/>
          <w:rtl/>
        </w:rPr>
        <w:t xml:space="preserve"> - זה היה בעבר, בואו נשכח מזה. הפשפש דרך אגב הוא הילד האמצעי הרוכב על האריה בגן קהירי.  ועל </w:t>
      </w:r>
      <w:r>
        <w:rPr>
          <w:rFonts w:hint="cs"/>
          <w:color w:val="000000"/>
          <w:sz w:val="28"/>
          <w:szCs w:val="28"/>
          <w:rtl/>
        </w:rPr>
        <w:lastRenderedPageBreak/>
        <w:t>מנת להמחיש את ארבעת הגילים שלי כל 25 שנה, צירפתי תמונה שלי עם רותי בנהריה כשהייתי בן 25 ערב החתונה, תמונה שלי בגיל 55 בדרווין שבאוסטרליה בטיול מהחלומות של חודש שעשיתי עם בתי שירלי, ותמונה שלי בארוחה עם חברים שרותי ארגנה לי ליום ההולדת ה- 76 לפני כמה ימים. כל התמונות לקוחות מארבעת חצאי היובלות של 25 שנה של חיי, ארבעת הרבעונים שלי.</w:t>
      </w:r>
    </w:p>
    <w:p w:rsidR="007708AA" w:rsidRDefault="007708AA" w:rsidP="007F0385">
      <w:pPr>
        <w:rPr>
          <w:rFonts w:hint="cs"/>
          <w:color w:val="000000"/>
          <w:sz w:val="28"/>
          <w:szCs w:val="28"/>
          <w:rtl/>
        </w:rPr>
      </w:pPr>
      <w:r>
        <w:rPr>
          <w:rFonts w:hint="cs"/>
          <w:color w:val="000000"/>
          <w:sz w:val="28"/>
          <w:szCs w:val="28"/>
          <w:rtl/>
        </w:rPr>
        <w:t xml:space="preserve">אני מחלק בהומור את חיי לארבע תקופות לפי ארבעת השמות של יעקב: תקופת הבוסר של הילדות, הנעורים והלימודים, עם זהות הנעה בין ישראליות לקוסמופוליטיות, בשם שבו נולדתי והוא המקבילה ליעקב בצרפתית - </w:t>
      </w:r>
      <w:r>
        <w:rPr>
          <w:color w:val="000000"/>
          <w:sz w:val="28"/>
          <w:szCs w:val="28"/>
        </w:rPr>
        <w:t>JACQUES</w:t>
      </w:r>
      <w:r>
        <w:rPr>
          <w:rFonts w:hint="cs"/>
          <w:color w:val="000000"/>
          <w:sz w:val="28"/>
          <w:szCs w:val="28"/>
          <w:rtl/>
        </w:rPr>
        <w:t xml:space="preserve">, עד גיל 25, 1969, שבו הייתי עדיין זר למחצה ולא שורשי, עד שהתחתנתי עם רותי והחלטתי להשתקע בישראל עם שובי מאינסאד. מי כמוך יודעת שההחלטה הכי חשובה בחיים זה עם מי להתחתן ואיתרע מזלנו שבחרנו את בן/בת הזוג האידיאלים. התקופה השניה עם השם יעקב היא תקופת הבגרות, של החומר, שבה עשיתי לביתי, </w:t>
      </w:r>
      <w:r>
        <w:rPr>
          <w:rFonts w:hint="cs"/>
          <w:sz w:val="28"/>
          <w:szCs w:val="28"/>
          <w:rtl/>
        </w:rPr>
        <w:t>עם עיצוב הקריירה הניהולית והמקצועית, בעיקר באלביט וכעצמאי, בנינו בית בדניה, נולדו לנו שלושה ילדים עד גיל 50. ומה קרה סמוך ליום ההולדת 50 ב- 1994</w:t>
      </w:r>
      <w:r>
        <w:rPr>
          <w:rFonts w:hint="cs"/>
          <w:color w:val="000000"/>
          <w:sz w:val="28"/>
          <w:szCs w:val="28"/>
          <w:rtl/>
        </w:rPr>
        <w:t xml:space="preserve">? התפוצצה פרשת ההונאה האתית שהיוותה את הטריגר לפעילותי האתית, כתיבת מחזה ורומן המתאר את הפרשה, כתיבת תיזה לדוקטורט עם מחקר מעמיק על הפרשה הזאת ועל עוד שלוש פרשיות דומות תוך הסקת מסקנות על ההונאה האתית של בעלי מניות מיעוט ואיך ניתן להתמודד עם זאת. מכאן ועד כתיבת ספרים והוראת קורסים באוניברסיטאות חיפה, תל אביב, הטכניון, האקדמיה הימית ואינסאד הדרך היתה קצרה, תוך הרחבת תחום העיסוק לצדק חברתי, אתיקה ברמה של מדינות ומציאת מתאם סטטיסטי מובהק בין שגשוג כמותי וערכי לאתיקה, משברי הקפיטליזם והדרכים לפתרונם וחיזוי הסקנדלים התאגידיים, משבר 2008 ומשבר 2020 שחזיתי שיקרה השנה כבר בספר משנת 2009, הרפובליקה השניה של ישראל... אני נלחם נגד שועי הארץ, הטייקונים, המושחתים, הולך בדרכי חברי ומורי אריה אבנרי, באומץ רב כחבר אומ"ץ, שוחה נגד הזרם, הולך נגד הרוח, ואיזה שם הכי מתאים ל- 25 שנה שחלפו עד אשתקד אם לא השם הנרדף ליעקב - ישראל, ישרה אל, נלחם נגד האל-יטות. זה היה הרביע של גיל הבשלות, כאשר הרוח והנשמה מתגברים על החומר והגוף. ומה קורה מהיום ואילך, ברביע האחרון של החיים, עד גיל 100 אם נזכה להגיע לגיל מופלג זה. (על 120 אני לא חושב אפילו אבל אני מבטיח לך שאת הבונוס הזה אבלה באחת האחוזות שלך). מתברר שמלבי"ם נתן לכך תשובה ושם: </w:t>
      </w:r>
      <w:r>
        <w:rPr>
          <w:rFonts w:hint="cs"/>
          <w:sz w:val="28"/>
          <w:szCs w:val="28"/>
          <w:rtl/>
        </w:rPr>
        <w:t>"יעקב בחינת הגוף, ישראל בחינת הנשמה, וישורון הוא התחברות הנשמה והגוף".</w:t>
      </w:r>
      <w:r>
        <w:rPr>
          <w:rFonts w:hint="cs"/>
          <w:color w:val="000000"/>
          <w:sz w:val="28"/>
          <w:szCs w:val="28"/>
          <w:rtl/>
        </w:rPr>
        <w:t xml:space="preserve"> האמת שלא ידעתי שליעקב יש עוד שם ישורון, אבל בדקתי במקורות וזה נכון. ואני חוכך בדעתי ואולי יש לך הצעות מה לעשות ברביע זה - גיל ישורון, גיל הבולטות או... הבלות.</w:t>
      </w:r>
    </w:p>
    <w:p w:rsidR="007708AA" w:rsidRDefault="007708AA" w:rsidP="007708AA">
      <w:pPr>
        <w:rPr>
          <w:rFonts w:hint="cs"/>
          <w:color w:val="000000"/>
          <w:sz w:val="28"/>
          <w:szCs w:val="28"/>
          <w:rtl/>
        </w:rPr>
      </w:pPr>
      <w:r>
        <w:rPr>
          <w:rFonts w:hint="cs"/>
          <w:color w:val="000000"/>
          <w:sz w:val="28"/>
          <w:szCs w:val="28"/>
          <w:rtl/>
        </w:rPr>
        <w:t>הרבה בריאות, קורי</w:t>
      </w:r>
    </w:p>
    <w:p w:rsidR="007708AA" w:rsidRDefault="007708AA" w:rsidP="007708AA">
      <w:pPr>
        <w:rPr>
          <w:rFonts w:hint="cs"/>
          <w:color w:val="000000"/>
          <w:rtl/>
        </w:rPr>
      </w:pPr>
      <w:r>
        <w:rPr>
          <w:noProof/>
          <w:color w:val="000000"/>
          <w:sz w:val="28"/>
          <w:szCs w:val="28"/>
        </w:rPr>
        <w:lastRenderedPageBreak/>
        <w:drawing>
          <wp:inline distT="0" distB="0" distL="0" distR="0">
            <wp:extent cx="2090278" cy="2734957"/>
            <wp:effectExtent l="19050" t="0" r="5222" b="0"/>
            <wp:docPr id="53" name="FEA5324C-7D7E-4F8D-8C75-B97343B77162" descr="cid:FEA5324C-7D7E-4F8D-8C75-B97343B7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5324C-7D7E-4F8D-8C75-B97343B77162" descr="cid:FEA5324C-7D7E-4F8D-8C75-B97343B77162"/>
                    <pic:cNvPicPr>
                      <a:picLocks noChangeAspect="1" noChangeArrowheads="1"/>
                    </pic:cNvPicPr>
                  </pic:nvPicPr>
                  <pic:blipFill>
                    <a:blip r:embed="rId1114" r:link="rId1121" cstate="print"/>
                    <a:srcRect/>
                    <a:stretch>
                      <a:fillRect/>
                    </a:stretch>
                  </pic:blipFill>
                  <pic:spPr bwMode="auto">
                    <a:xfrm>
                      <a:off x="0" y="0"/>
                      <a:ext cx="2090154" cy="2734795"/>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2604161" cy="2731741"/>
            <wp:effectExtent l="19050" t="0" r="5689" b="0"/>
            <wp:docPr id="50" name="Picture 8" descr="les renco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s rencontres"/>
                    <pic:cNvPicPr>
                      <a:picLocks noChangeAspect="1" noChangeArrowheads="1"/>
                    </pic:cNvPicPr>
                  </pic:nvPicPr>
                  <pic:blipFill>
                    <a:blip r:embed="rId1122" r:link="rId1123" cstate="print"/>
                    <a:srcRect/>
                    <a:stretch>
                      <a:fillRect/>
                    </a:stretch>
                  </pic:blipFill>
                  <pic:spPr bwMode="auto">
                    <a:xfrm>
                      <a:off x="0" y="0"/>
                      <a:ext cx="2605683" cy="2733338"/>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3683141" cy="2785340"/>
            <wp:effectExtent l="19050" t="0" r="0" b="0"/>
            <wp:docPr id="49" name="Picture 13" descr="les renco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s rencontres"/>
                    <pic:cNvPicPr>
                      <a:picLocks noChangeAspect="1" noChangeArrowheads="1"/>
                    </pic:cNvPicPr>
                  </pic:nvPicPr>
                  <pic:blipFill>
                    <a:blip r:embed="rId1124" r:link="rId1125" cstate="print"/>
                    <a:srcRect/>
                    <a:stretch>
                      <a:fillRect/>
                    </a:stretch>
                  </pic:blipFill>
                  <pic:spPr bwMode="auto">
                    <a:xfrm>
                      <a:off x="0" y="0"/>
                      <a:ext cx="3683015" cy="2785244"/>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1799378" cy="4365938"/>
            <wp:effectExtent l="19050" t="0" r="0" b="0"/>
            <wp:docPr id="48" name="Picture 18" descr="Nelly's Choice, a play by Jacques Cory and Amalia Eyal, in Hebr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lly's Choice, a play by Jacques Cory and Amalia Eyal, in Hebrew ..."/>
                    <pic:cNvPicPr>
                      <a:picLocks noChangeAspect="1" noChangeArrowheads="1"/>
                    </pic:cNvPicPr>
                  </pic:nvPicPr>
                  <pic:blipFill>
                    <a:blip r:embed="rId1126" r:link="rId1127" cstate="print"/>
                    <a:srcRect/>
                    <a:stretch>
                      <a:fillRect/>
                    </a:stretch>
                  </pic:blipFill>
                  <pic:spPr bwMode="auto">
                    <a:xfrm>
                      <a:off x="0" y="0"/>
                      <a:ext cx="1799467" cy="4366155"/>
                    </a:xfrm>
                    <a:prstGeom prst="rect">
                      <a:avLst/>
                    </a:prstGeom>
                    <a:noFill/>
                    <a:ln w="9525">
                      <a:noFill/>
                      <a:miter lim="800000"/>
                      <a:headEnd/>
                      <a:tailEnd/>
                    </a:ln>
                  </pic:spPr>
                </pic:pic>
              </a:graphicData>
            </a:graphic>
          </wp:inline>
        </w:drawing>
      </w:r>
    </w:p>
    <w:p w:rsidR="007708AA" w:rsidRDefault="007708AA" w:rsidP="00B377C6">
      <w:pPr>
        <w:rPr>
          <w:rFonts w:hint="cs"/>
          <w:color w:val="000000"/>
          <w:rtl/>
        </w:rPr>
      </w:pPr>
    </w:p>
    <w:p w:rsidR="007F0385" w:rsidRDefault="007F0385" w:rsidP="00B377C6">
      <w:pPr>
        <w:rPr>
          <w:rFonts w:hint="cs"/>
          <w:color w:val="000000"/>
          <w:rtl/>
        </w:rPr>
      </w:pPr>
      <w:r>
        <w:rPr>
          <w:rFonts w:hint="cs"/>
          <w:color w:val="000000"/>
          <w:rtl/>
        </w:rPr>
        <w:t xml:space="preserve">מכתב </w:t>
      </w:r>
      <w:r w:rsidR="004C7862">
        <w:rPr>
          <w:rFonts w:hint="cs"/>
          <w:color w:val="000000"/>
          <w:rtl/>
        </w:rPr>
        <w:t xml:space="preserve">תשובה </w:t>
      </w:r>
      <w:r>
        <w:rPr>
          <w:rFonts w:hint="cs"/>
          <w:color w:val="000000"/>
          <w:rtl/>
        </w:rPr>
        <w:t>של ידידה</w:t>
      </w:r>
      <w:r w:rsidR="004C7862">
        <w:rPr>
          <w:rFonts w:hint="cs"/>
          <w:color w:val="000000"/>
          <w:rtl/>
        </w:rPr>
        <w:t xml:space="preserve"> זו</w:t>
      </w:r>
      <w:r>
        <w:rPr>
          <w:rFonts w:hint="cs"/>
          <w:color w:val="000000"/>
          <w:rtl/>
        </w:rPr>
        <w:t xml:space="preserve"> ב- 8.6</w:t>
      </w:r>
    </w:p>
    <w:p w:rsidR="007F0385" w:rsidRDefault="007F0385" w:rsidP="007F0385">
      <w:pPr>
        <w:rPr>
          <w:rFonts w:ascii="Arial" w:hAnsi="Arial" w:cs="Arial"/>
          <w:sz w:val="28"/>
          <w:szCs w:val="28"/>
        </w:rPr>
      </w:pPr>
      <w:r>
        <w:rPr>
          <w:rFonts w:ascii="Arial" w:hAnsi="Arial" w:cs="Arial"/>
          <w:sz w:val="28"/>
          <w:szCs w:val="28"/>
          <w:rtl/>
        </w:rPr>
        <w:t>קורי יקירי</w:t>
      </w:r>
    </w:p>
    <w:p w:rsidR="007F0385" w:rsidRDefault="007F0385" w:rsidP="007F0385">
      <w:pPr>
        <w:rPr>
          <w:rFonts w:ascii="Arial" w:hAnsi="Arial" w:cs="Arial"/>
          <w:sz w:val="28"/>
          <w:szCs w:val="28"/>
        </w:rPr>
      </w:pPr>
      <w:r>
        <w:rPr>
          <w:rFonts w:ascii="Arial" w:hAnsi="Arial" w:cs="Arial"/>
          <w:sz w:val="28"/>
          <w:szCs w:val="28"/>
          <w:rtl/>
        </w:rPr>
        <w:t>קראתי בהנאה מהולה בצער את מכתבך זה. הנאה: בגלל העולם הרחב שאתה מצליח לפרוס מול עיני בכל מכתב ומכתב.</w:t>
      </w:r>
    </w:p>
    <w:p w:rsidR="007F0385" w:rsidRDefault="007F0385" w:rsidP="007F0385">
      <w:pPr>
        <w:rPr>
          <w:rFonts w:ascii="Arial" w:hAnsi="Arial" w:cs="Arial"/>
          <w:sz w:val="28"/>
          <w:szCs w:val="28"/>
        </w:rPr>
      </w:pPr>
      <w:r>
        <w:rPr>
          <w:rFonts w:ascii="Arial" w:hAnsi="Arial" w:cs="Arial"/>
          <w:sz w:val="28"/>
          <w:szCs w:val="28"/>
          <w:rtl/>
        </w:rPr>
        <w:lastRenderedPageBreak/>
        <w:t>צער: כי אתה , בגילך המתקדם ( מראה של 50 + 25 שנות נסיון) עדיין מתאכזב מאנשים שאתה רוצה להתקרב אליהם. אתה בעצמך ממחיש את סיפור החנון ומלכת הכתה... כואב הלב שאתה מלא אכזבות מכל מני "חברים" שרצית מאוד לקנות את חברותם.  האהבה מתבררת כחד צדדית ומותנית בכמות המחמאות שאתה מרעיף עליהם.  תתחיל לפתוח את העיניים ידידי היקר!</w:t>
      </w:r>
    </w:p>
    <w:p w:rsidR="007F0385" w:rsidRDefault="007F0385" w:rsidP="007F0385">
      <w:pPr>
        <w:rPr>
          <w:rFonts w:ascii="Arial" w:hAnsi="Arial" w:cs="Arial"/>
          <w:sz w:val="28"/>
          <w:szCs w:val="28"/>
          <w:rtl/>
        </w:rPr>
      </w:pPr>
      <w:r>
        <w:rPr>
          <w:rFonts w:ascii="Arial" w:hAnsi="Arial" w:cs="Arial"/>
          <w:sz w:val="28"/>
          <w:szCs w:val="28"/>
          <w:rtl/>
        </w:rPr>
        <w:t>אני למדתי לשים פס על חברויות מסולפות בדרך מצחיקה מאוד. הנה אספר לך.</w:t>
      </w:r>
    </w:p>
    <w:p w:rsidR="007F0385" w:rsidRDefault="007F0385" w:rsidP="007F0385">
      <w:pPr>
        <w:rPr>
          <w:rFonts w:ascii="Arial" w:hAnsi="Arial" w:cs="Arial"/>
          <w:sz w:val="28"/>
          <w:szCs w:val="28"/>
          <w:rtl/>
        </w:rPr>
      </w:pPr>
      <w:r>
        <w:rPr>
          <w:rFonts w:ascii="Arial" w:hAnsi="Arial" w:cs="Arial"/>
          <w:sz w:val="28"/>
          <w:szCs w:val="28"/>
          <w:rtl/>
        </w:rPr>
        <w:t xml:space="preserve">טיילנו עם זוג חברים בניו זילנד, בערך לפני 10 שנים. אחת הדרכים לתור ארץ יפהפיה זו היא להתארח בחוות אצל משפחה מקומיץ אכן כך עשינו. החווה התבררה כחוות פאר נפלאה, בית לתפארת, אירוח יקר מאוד שכלל גם ארוחת ערב נפלאה. ( כששמעתי את המחיר של כל החוויה- התעלפתי..) לשולחן שישבנו סביבו הצטרף זוג משונה ביותר. גבר אמריקאי מזדקן עם נערה/מאהבת/אשתו  בערך בשליש גילו שמוצאה מסלובקיה.  הגבר לא הפסיק לפטפט על עסקיו בארה"ב. הוא היה איש ביטוח או משהו דומה לזה. התפאר שהוא הרויח כסף בכמויות אך הוא קרא לרווחיו : </w:t>
      </w:r>
      <w:r>
        <w:rPr>
          <w:rFonts w:ascii="Calibri" w:hAnsi="Calibri"/>
          <w:sz w:val="28"/>
          <w:szCs w:val="28"/>
        </w:rPr>
        <w:t>DROP DEAD MONEY</w:t>
      </w:r>
      <w:r>
        <w:rPr>
          <w:rFonts w:ascii="Arial" w:hAnsi="Arial" w:cs="Arial"/>
          <w:sz w:val="28"/>
          <w:szCs w:val="28"/>
          <w:rtl/>
        </w:rPr>
        <w:t xml:space="preserve">. כששאלתי אותו למה הכוונה, הוא אמר שלבן אדם צריך להיות כסף בכמות כזו שהוא יוכל להרשות לעצמו להגיד לזולת כל מה שהוא חושב ואם בעיני השני זה לא מוצא חן - שיתפגר!  צחקתי, צחקתי, הזדעזעתי, הזדעזעתי,  אבל הוא תקע מסמר לראשי.  המשל שלו תפס אותי במובן הזה שהגעתי למסקנה שאני יכולה להרשות לעצמי מכל הבחינות: הכלכלית, וההישגים האישיים שלי, להגיד לכל מי שמנסה להנמיך אותי : </w:t>
      </w:r>
      <w:r>
        <w:rPr>
          <w:rFonts w:ascii="Calibri" w:hAnsi="Calibri"/>
          <w:sz w:val="28"/>
          <w:szCs w:val="28"/>
        </w:rPr>
        <w:t>Drop dead</w:t>
      </w:r>
      <w:r>
        <w:rPr>
          <w:rFonts w:ascii="Arial" w:hAnsi="Arial" w:cs="Arial"/>
          <w:sz w:val="28"/>
          <w:szCs w:val="28"/>
          <w:rtl/>
        </w:rPr>
        <w:t xml:space="preserve">. בקיצור, איני חייבת כלום לאיש, מכאן ואילך אהיה מוכנה להתחבר רק עם אנשים שאין להם שום אינטרס בהקשר אלי ושמעריכים אותי בלי שום תנאי. </w:t>
      </w:r>
    </w:p>
    <w:p w:rsidR="007F0385" w:rsidRDefault="007F0385" w:rsidP="007F0385">
      <w:pPr>
        <w:rPr>
          <w:rFonts w:ascii="Arial" w:hAnsi="Arial" w:cs="Arial"/>
          <w:sz w:val="28"/>
          <w:szCs w:val="28"/>
          <w:rtl/>
        </w:rPr>
      </w:pPr>
      <w:r>
        <w:rPr>
          <w:rFonts w:ascii="Arial" w:hAnsi="Arial" w:cs="Arial"/>
          <w:sz w:val="28"/>
          <w:szCs w:val="28"/>
          <w:rtl/>
        </w:rPr>
        <w:t>את אותה הגישה אני מציעה לך לאמץ לעצמך. אתה יכול להגיד בשקט רב  </w:t>
      </w:r>
      <w:r>
        <w:rPr>
          <w:rFonts w:ascii="Calibri" w:hAnsi="Calibri"/>
          <w:sz w:val="28"/>
          <w:szCs w:val="28"/>
        </w:rPr>
        <w:t>Drop dead</w:t>
      </w:r>
      <w:r>
        <w:rPr>
          <w:rFonts w:ascii="Arial" w:hAnsi="Arial" w:cs="Arial"/>
          <w:sz w:val="28"/>
          <w:szCs w:val="28"/>
          <w:rtl/>
        </w:rPr>
        <w:t xml:space="preserve"> לכל מי שמתנכר לך או לכל מי שלא השיב לך כפי שאתה השקעת בו. ההישגים האישיים שלך עצומים. איני צריכה לפרט לך את כל מה שאתה יודע על עצמך ואפילו כתבת מטה. אני מבטיחה לך, מבלי להכיר באופן אישי את רן לחמן או את סובול, שהם רחוקים מאוד מהפוזיציה שאתה נמצא בה.</w:t>
      </w:r>
    </w:p>
    <w:p w:rsidR="007F0385" w:rsidRDefault="007F0385" w:rsidP="004C7862">
      <w:pPr>
        <w:rPr>
          <w:rFonts w:ascii="Arial" w:hAnsi="Arial" w:cs="Arial"/>
          <w:sz w:val="28"/>
          <w:szCs w:val="28"/>
          <w:rtl/>
        </w:rPr>
      </w:pPr>
      <w:r>
        <w:rPr>
          <w:rFonts w:ascii="Arial" w:hAnsi="Arial" w:cs="Arial"/>
          <w:sz w:val="28"/>
          <w:szCs w:val="28"/>
          <w:rtl/>
        </w:rPr>
        <w:t>למה אתה צריך לעמול ולנסות למצוא חן בעיניהם??? למה להתעייף?  למה להתאכזב?  למה לתת להם את ההרגשה שהם עושים אתך חסד כשהם נענים להזמנתך או להצעתך לקרוא את יצירותיהם? אולי אחטא אם אוסיף שהשתדלנות שלך מעצימה אותם בעיני עצמם?  אולי כדאי להגיע גם למסקנה שחברויות לא מחזיקות מעמד לנצח. הן מותנות מקום וזמן ולכן סופן גם להתפוגג.</w:t>
      </w:r>
    </w:p>
    <w:p w:rsidR="007F0385" w:rsidRDefault="007F0385" w:rsidP="007F0385">
      <w:pPr>
        <w:rPr>
          <w:rFonts w:ascii="Arial" w:hAnsi="Arial" w:cs="Arial"/>
          <w:sz w:val="28"/>
          <w:szCs w:val="28"/>
          <w:rtl/>
        </w:rPr>
      </w:pPr>
      <w:r>
        <w:rPr>
          <w:rFonts w:ascii="Arial" w:hAnsi="Arial" w:cs="Arial"/>
          <w:sz w:val="28"/>
          <w:szCs w:val="28"/>
          <w:rtl/>
        </w:rPr>
        <w:t>ועכשיו סיפור מבדר על  גברת בוגוסלבסקי התימניה:</w:t>
      </w:r>
    </w:p>
    <w:p w:rsidR="007F0385" w:rsidRDefault="007F0385" w:rsidP="007F0385">
      <w:pPr>
        <w:rPr>
          <w:rFonts w:ascii="Arial" w:hAnsi="Arial" w:cs="Arial"/>
          <w:sz w:val="28"/>
          <w:szCs w:val="28"/>
          <w:rtl/>
        </w:rPr>
      </w:pPr>
      <w:r>
        <w:rPr>
          <w:rFonts w:ascii="Arial" w:hAnsi="Arial" w:cs="Arial"/>
          <w:sz w:val="28"/>
          <w:szCs w:val="28"/>
          <w:rtl/>
        </w:rPr>
        <w:t xml:space="preserve">כלתי נעמי היא צברית, משפחה דתית, ירושלמית, ממוצא חצי תימני וחצי סורי.  הנכד הבכור שלנו אופיר, נולד בלונדיני עם עיניים כחולות. נכון להיום כל צבעיו השתנו. כשנגשה דודה של נעמי אל עריסת התינוק במסיבת הברית היא הזדעקה " אוי, הוא אשכנזי ....אבל הוא יפה ! "   ( אני חייבת להוסיף שאנחנו חגגנו הרבה פעמים את ליל הסדר עם משפחתה של נעמי. שני אנשים שהוכו בילדותם במחלת הפוליו, חולים ונכים. אל החגיגה מצטרפת גם אחותה של נעמי עם בעלה שהוא עולה מרוסיה, חוזר בתשובה, חסיד מחסידי...לא יודעת.. יחד עם ילדיהם מתלמוד תורה והאמא של </w:t>
      </w:r>
      <w:r>
        <w:rPr>
          <w:rFonts w:ascii="Arial" w:hAnsi="Arial" w:cs="Arial"/>
          <w:sz w:val="28"/>
          <w:szCs w:val="28"/>
          <w:rtl/>
        </w:rPr>
        <w:lastRenderedPageBreak/>
        <w:t>החסיד. אתה יכול לתאר לעצמך ניגודים רבים כ"כ ליד שולחן אחד? אז רק אוסיף, אלה לילות הסדר היפים והנעימים בהם נכחנו אי פעם. ללמדך: עם רצון טוב אפשר לגשר על כל הפערים בחברה הישראלית).</w:t>
      </w:r>
    </w:p>
    <w:p w:rsidR="007F0385" w:rsidRDefault="007F0385" w:rsidP="004C7862">
      <w:pPr>
        <w:rPr>
          <w:rFonts w:ascii="Arial" w:hAnsi="Arial" w:cs="Arial"/>
          <w:sz w:val="28"/>
          <w:szCs w:val="28"/>
          <w:rtl/>
        </w:rPr>
      </w:pPr>
      <w:r>
        <w:rPr>
          <w:rFonts w:ascii="Arial" w:hAnsi="Arial" w:cs="Arial"/>
          <w:sz w:val="28"/>
          <w:szCs w:val="28"/>
          <w:rtl/>
        </w:rPr>
        <w:t xml:space="preserve">ולקינוח אשלח לך עוד שתי התכתבויות פרטיות שאדון </w:t>
      </w:r>
      <w:r w:rsidR="004C7862">
        <w:rPr>
          <w:rFonts w:ascii="Arial" w:hAnsi="Arial" w:cs="Arial" w:hint="cs"/>
          <w:sz w:val="28"/>
          <w:szCs w:val="28"/>
          <w:rtl/>
        </w:rPr>
        <w:t>...</w:t>
      </w:r>
      <w:r>
        <w:rPr>
          <w:rFonts w:ascii="Arial" w:hAnsi="Arial" w:cs="Arial"/>
          <w:sz w:val="28"/>
          <w:szCs w:val="28"/>
          <w:rtl/>
        </w:rPr>
        <w:t xml:space="preserve"> טרח וניהל איתי. אל דאגה, השבתי לכל יצירה ספרותית שלו, בשפתי אני, בערך משהו שכוונתו </w:t>
      </w:r>
      <w:r>
        <w:rPr>
          <w:rFonts w:ascii="Calibri" w:hAnsi="Calibri"/>
          <w:sz w:val="28"/>
          <w:szCs w:val="28"/>
        </w:rPr>
        <w:t>drop dead</w:t>
      </w:r>
      <w:r>
        <w:rPr>
          <w:rFonts w:ascii="Arial" w:hAnsi="Arial" w:cs="Arial"/>
          <w:sz w:val="28"/>
          <w:szCs w:val="28"/>
          <w:rtl/>
        </w:rPr>
        <w:t>.</w:t>
      </w:r>
    </w:p>
    <w:p w:rsidR="007F0385" w:rsidRDefault="007F0385" w:rsidP="004C7862">
      <w:pPr>
        <w:rPr>
          <w:rFonts w:ascii="Arial" w:hAnsi="Arial" w:cs="Arial"/>
          <w:sz w:val="28"/>
          <w:szCs w:val="28"/>
          <w:rtl/>
        </w:rPr>
      </w:pPr>
      <w:r>
        <w:rPr>
          <w:rFonts w:ascii="Arial" w:hAnsi="Arial" w:cs="Arial"/>
          <w:sz w:val="28"/>
          <w:szCs w:val="28"/>
          <w:rtl/>
        </w:rPr>
        <w:t xml:space="preserve">היות וראה שאני אגוז קשה, הוא לא עונה למכתבי האחרון כבר מזה שלושה ימים.  עלי לציין שתשובותיו ממש לא חסרות לי. </w:t>
      </w:r>
    </w:p>
    <w:p w:rsidR="007F0385" w:rsidRDefault="007F0385" w:rsidP="007F0385">
      <w:pPr>
        <w:rPr>
          <w:rFonts w:ascii="Arial" w:hAnsi="Arial" w:cs="Arial"/>
          <w:sz w:val="28"/>
          <w:szCs w:val="28"/>
          <w:rtl/>
        </w:rPr>
      </w:pPr>
      <w:r>
        <w:rPr>
          <w:rFonts w:ascii="Arial" w:hAnsi="Arial" w:cs="Arial"/>
          <w:sz w:val="28"/>
          <w:szCs w:val="28"/>
          <w:rtl/>
        </w:rPr>
        <w:t>הרם הראש זקוף הגב ותהנה מחברת אלה שמחזירים לך אהבה</w:t>
      </w:r>
    </w:p>
    <w:p w:rsidR="007F0385" w:rsidRDefault="007F0385" w:rsidP="00B377C6">
      <w:pPr>
        <w:rPr>
          <w:rFonts w:hint="cs"/>
          <w:color w:val="000000"/>
          <w:rtl/>
        </w:rPr>
      </w:pPr>
    </w:p>
    <w:p w:rsidR="004C7862" w:rsidRDefault="004C7862" w:rsidP="00B377C6">
      <w:pPr>
        <w:rPr>
          <w:rFonts w:hint="cs"/>
          <w:color w:val="000000"/>
          <w:rtl/>
        </w:rPr>
      </w:pPr>
      <w:r>
        <w:rPr>
          <w:rFonts w:hint="cs"/>
          <w:color w:val="000000"/>
          <w:rtl/>
        </w:rPr>
        <w:t>מכתב שלי לידידה זו ב- 8.6</w:t>
      </w:r>
    </w:p>
    <w:p w:rsidR="004C7862" w:rsidRDefault="004C7862" w:rsidP="004C7862">
      <w:pPr>
        <w:rPr>
          <w:color w:val="000000"/>
          <w:sz w:val="28"/>
          <w:szCs w:val="28"/>
        </w:rPr>
      </w:pPr>
      <w:r>
        <w:rPr>
          <w:rFonts w:hint="cs"/>
          <w:color w:val="000000"/>
          <w:sz w:val="28"/>
          <w:szCs w:val="28"/>
          <w:rtl/>
        </w:rPr>
        <w:t>... יקירתי,</w:t>
      </w:r>
    </w:p>
    <w:p w:rsidR="004C7862" w:rsidRDefault="004C7862" w:rsidP="004C7862">
      <w:pPr>
        <w:rPr>
          <w:rFonts w:hint="cs"/>
          <w:color w:val="000000"/>
          <w:sz w:val="28"/>
          <w:szCs w:val="28"/>
          <w:rtl/>
        </w:rPr>
      </w:pPr>
      <w:r>
        <w:rPr>
          <w:rFonts w:hint="cs"/>
          <w:color w:val="000000"/>
          <w:sz w:val="28"/>
          <w:szCs w:val="28"/>
          <w:rtl/>
        </w:rPr>
        <w:t>הקראתי לרותי את מכתבך והיא אמרה שהיא מעריצה אותך, המילים שלך הן כדורבנות, את בחורה כלבבה, שהיא כבר מזמן אמרה לי אותם דברים, אבל רק כשאת כותבת אותם זה נכנס לי לראש. מה לעשות, נשים יותר חכמות מגברים. הן יודעות לנתח כל דבר. עד כאן ציטטה של רותי ואני כמובן מזדהה איתה, כמו עם כל מה שהיא אומרת. יש לי גם מזל שהשקפותינו המדיניות תואמות לחלוטין, תארי לעצמך שהיינו נכנסים לויכוחים נוסח ..., מרוב זה שהיינו ברוגז מעולם לא היינו עושים ילדים. הדברים שלך כל כך נוקבים עד שהשארת פעור פה אפילו את ....</w:t>
      </w:r>
    </w:p>
    <w:p w:rsidR="004C7862" w:rsidRDefault="004C7862" w:rsidP="004C7862">
      <w:pPr>
        <w:rPr>
          <w:rFonts w:hint="cs"/>
          <w:color w:val="000000"/>
          <w:sz w:val="28"/>
          <w:szCs w:val="28"/>
          <w:rtl/>
        </w:rPr>
      </w:pPr>
      <w:r>
        <w:rPr>
          <w:rFonts w:hint="cs"/>
          <w:color w:val="000000"/>
          <w:sz w:val="28"/>
          <w:szCs w:val="28"/>
          <w:rtl/>
        </w:rPr>
        <w:t>את צודקת שהגיע הזמן להפסיק לרצות לקבל חיזוקים והערכה מכל העולם, מעיתונים ואתרים שלא מפרסמים את המאמרים שלי, מחברים שאמנם מרביתם כותבים דברי הלל אבל מיעוטם קוטלים. אבל אולי אני כמו המשוגע שחשב שהוא עכבר ופחד מחתולים ואחרי עשר שנים בבית משוגעים ערב צאתו שואל את הפיסיכיאטר "אני יודע עכשיו שאני בן אדם אבל החתול יודע את זה?". באיזשהו מקום אני עדיין הילד הקטן והמנוכר שסבל מאוסטרקיזם ורוצה למצוא חן בעיני חבריו. אבל כבר התחתנתי עם מלכת הכיתה ויש לי חברים נפלאים כמוך, אז למה עוד אני צריך לשאוף?</w:t>
      </w:r>
    </w:p>
    <w:p w:rsidR="004C7862" w:rsidRDefault="004C7862" w:rsidP="004C7862">
      <w:pPr>
        <w:rPr>
          <w:rFonts w:hint="cs"/>
          <w:color w:val="000000"/>
          <w:sz w:val="28"/>
          <w:szCs w:val="28"/>
          <w:rtl/>
        </w:rPr>
      </w:pPr>
      <w:r>
        <w:rPr>
          <w:rFonts w:hint="cs"/>
          <w:color w:val="000000"/>
          <w:sz w:val="28"/>
          <w:szCs w:val="28"/>
          <w:rtl/>
        </w:rPr>
        <w:t xml:space="preserve">התשובה שלי היא אולי בשם "ישורון" - של התחברות הגוף והנשמה - אולי לא מספיק לי ש"רק" כמה עשרות חברים, אשתי, ילדיי ונכדיי יודעים שאני אדם, ואני רוצה שכל עם ישראל וכל העולם ידעו שאני לא עכבר - להגיע לבולטות </w:t>
      </w:r>
      <w:r>
        <w:rPr>
          <w:color w:val="000000"/>
          <w:sz w:val="28"/>
          <w:szCs w:val="28"/>
        </w:rPr>
        <w:t>FAME</w:t>
      </w:r>
      <w:r>
        <w:rPr>
          <w:rFonts w:hint="cs"/>
          <w:color w:val="000000"/>
          <w:sz w:val="28"/>
          <w:szCs w:val="28"/>
          <w:rtl/>
        </w:rPr>
        <w:t>, להשפיע על העולם בתיאוריות ובתחזיות שלי שהתאמתו על הקפיטליזם, להשפיע על ישראל עם חזון הרפובליקה השניה, שספריי ייקראו על ידי מיליונים ושהמחזות שלי סוף סוף יועלו על הבמה. אני מתרץ זאת ברצון להטלת רישום חיובי על העולם, אך אולי אני רק מחפש הכרה, אני מפורסם לכן אני קיים. כי אני חי כיום בפרישות.</w:t>
      </w:r>
    </w:p>
    <w:p w:rsidR="004C7862" w:rsidRDefault="004C7862" w:rsidP="004C7862">
      <w:pPr>
        <w:rPr>
          <w:rFonts w:hint="cs"/>
          <w:color w:val="000000"/>
          <w:sz w:val="28"/>
          <w:szCs w:val="28"/>
          <w:rtl/>
        </w:rPr>
      </w:pPr>
      <w:r>
        <w:rPr>
          <w:rFonts w:hint="cs"/>
          <w:color w:val="000000"/>
          <w:sz w:val="28"/>
          <w:szCs w:val="28"/>
          <w:rtl/>
        </w:rPr>
        <w:t>איזהו עשיר השמח בחלקו. בעזרתך ובעזרת רותי, אני מגיע להכרה שעלי להיות מאושר ממה שיש לי, מהמשפחה, חברי האמת, העיסוקים האינטלקטואלים, היצירה, ומעל לכל מהבריאות. כל טוב,</w:t>
      </w:r>
    </w:p>
    <w:p w:rsidR="004C7862" w:rsidRDefault="004C7862" w:rsidP="004C7862">
      <w:pPr>
        <w:rPr>
          <w:rFonts w:hint="cs"/>
          <w:color w:val="000000"/>
          <w:sz w:val="28"/>
          <w:szCs w:val="28"/>
          <w:rtl/>
        </w:rPr>
      </w:pPr>
      <w:r>
        <w:rPr>
          <w:rFonts w:hint="cs"/>
          <w:color w:val="000000"/>
          <w:sz w:val="28"/>
          <w:szCs w:val="28"/>
          <w:rtl/>
        </w:rPr>
        <w:t>קורי</w:t>
      </w:r>
    </w:p>
    <w:p w:rsidR="004C7862" w:rsidRDefault="004C7862" w:rsidP="00B377C6">
      <w:pPr>
        <w:rPr>
          <w:rFonts w:hint="cs"/>
          <w:color w:val="000000"/>
          <w:rtl/>
        </w:rPr>
      </w:pPr>
    </w:p>
    <w:p w:rsidR="004C7862" w:rsidRDefault="00C9111F" w:rsidP="00B377C6">
      <w:pPr>
        <w:rPr>
          <w:rFonts w:hint="cs"/>
          <w:color w:val="000000"/>
          <w:rtl/>
        </w:rPr>
      </w:pPr>
      <w:r>
        <w:rPr>
          <w:rFonts w:hint="cs"/>
          <w:color w:val="000000"/>
          <w:rtl/>
        </w:rPr>
        <w:t>מכתב לידידה בת 90 ב- 8.6</w:t>
      </w:r>
    </w:p>
    <w:p w:rsidR="00C9111F" w:rsidRDefault="00C9111F" w:rsidP="00C9111F">
      <w:pPr>
        <w:rPr>
          <w:color w:val="000000"/>
          <w:sz w:val="28"/>
          <w:szCs w:val="28"/>
        </w:rPr>
      </w:pPr>
      <w:r>
        <w:rPr>
          <w:rFonts w:hint="cs"/>
          <w:color w:val="000000"/>
          <w:sz w:val="28"/>
          <w:szCs w:val="28"/>
          <w:rtl/>
        </w:rPr>
        <w:lastRenderedPageBreak/>
        <w:t>... היקרה,</w:t>
      </w:r>
    </w:p>
    <w:p w:rsidR="00C9111F" w:rsidRDefault="00C9111F" w:rsidP="00C9111F">
      <w:pPr>
        <w:rPr>
          <w:rFonts w:hint="cs"/>
          <w:color w:val="000000"/>
          <w:sz w:val="28"/>
          <w:szCs w:val="28"/>
          <w:rtl/>
        </w:rPr>
      </w:pPr>
      <w:r>
        <w:rPr>
          <w:rFonts w:hint="cs"/>
          <w:color w:val="000000"/>
          <w:sz w:val="28"/>
          <w:szCs w:val="28"/>
          <w:rtl/>
        </w:rPr>
        <w:t>שמחתי מאוד לשוחח איתך. כל שיחה איתך היא חוויה ואני מאושר שאני מצליח לעורר בך רצון לכתוב עוד ועוד יצירות מעולות (הפעם את קווינטט משפחת אבולעפיה), כמו כל יצירותייך. באשר למחזה הקצר הוא זכה לביקורות טובות של כמה מחבריי שקיבלו אותו לקריאה, להלן. אני מנסה בדרכי הצנועה ללכת בדרכי מורי ורבי צבי, לפחות בתכתובת עניפה, בספרי עיון ובדואודרמה.</w:t>
      </w:r>
    </w:p>
    <w:p w:rsidR="00C9111F" w:rsidRPr="00470F3A" w:rsidRDefault="00C9111F" w:rsidP="00470F3A">
      <w:pPr>
        <w:rPr>
          <w:rFonts w:hint="cs"/>
          <w:sz w:val="28"/>
          <w:szCs w:val="28"/>
          <w:rtl/>
        </w:rPr>
      </w:pPr>
      <w:r>
        <w:rPr>
          <w:rFonts w:hint="cs"/>
          <w:color w:val="000000"/>
          <w:sz w:val="28"/>
          <w:szCs w:val="28"/>
          <w:rtl/>
        </w:rPr>
        <w:t xml:space="preserve">תמצית הביקורות על המחזה הקצר הלוטה: </w:t>
      </w:r>
      <w:r>
        <w:rPr>
          <w:rFonts w:hint="cs"/>
          <w:sz w:val="28"/>
          <w:szCs w:val="28"/>
          <w:rtl/>
        </w:rPr>
        <w:t>"העלת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rFonts w:hint="cs"/>
          <w:color w:val="000000"/>
          <w:sz w:val="28"/>
          <w:szCs w:val="28"/>
          <w:rtl/>
        </w:rPr>
        <w:t xml:space="preserve">קראתי וזה נפלא." </w:t>
      </w:r>
      <w:r>
        <w:rPr>
          <w:rFonts w:hint="cs"/>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rFonts w:hint="cs"/>
          <w:color w:val="000000"/>
          <w:sz w:val="28"/>
          <w:szCs w:val="28"/>
          <w:rtl/>
        </w:rPr>
        <w:t>   "</w:t>
      </w:r>
      <w:r>
        <w:rPr>
          <w:rFonts w:hint="cs"/>
          <w:sz w:val="28"/>
          <w:szCs w:val="28"/>
          <w:rtl/>
        </w:rPr>
        <w:t>הדואודרמה מעבירה בצורה תמציתית ומהנה את רוח חילופי הדברים שתנהלו בפורום.</w:t>
      </w:r>
      <w:r>
        <w:rPr>
          <w:rFonts w:hint="cs"/>
          <w:color w:val="000000"/>
          <w:sz w:val="28"/>
          <w:szCs w:val="28"/>
          <w:rtl/>
        </w:rPr>
        <w:t>"</w:t>
      </w:r>
      <w:r>
        <w:rPr>
          <w:rFonts w:hint="cs"/>
          <w:rtl/>
        </w:rPr>
        <w:t xml:space="preserve"> </w:t>
      </w:r>
      <w:r>
        <w:rPr>
          <w:rFonts w:hint="cs"/>
          <w:sz w:val="28"/>
          <w:szCs w:val="28"/>
          <w:rtl/>
        </w:rPr>
        <w:t>"קראתי בענין רב את הטעונים משני הצדדים. ומה אומר? זה צודק וגם זה האם אפשר לגשר ביניהם? אני לא בטוחה. הם סבוכים זה בזה. קטונתי." "לבכות ולצחוק למקרא דבריך. אתה אומן של מילים ומעבר לזה הומור וציניות מקסימים." " הסיכום ודרך הצגתו , במסגרת אירוע מקורי, מעניין  ומסכם ומבליט היטב את הניגודים  והרעיונות ."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 שכמובן עוד דורשת ליטוש דרמטורגי של איש תיאטרון כדי להעלותה על "קשרי הבמה".</w:t>
      </w:r>
      <w:r>
        <w:rPr>
          <w:rFonts w:hint="cs"/>
          <w:color w:val="000000"/>
          <w:sz w:val="28"/>
          <w:szCs w:val="28"/>
          <w:rtl/>
        </w:rPr>
        <w:t>" וניתן להמשיך את בדיקת איכויות הדואודרמה מנקודה זאת, כי עיבוד וביום המחזה הם לא יותר מאטיוד בוקר למחזאים ובמאים מוכשרים כמו כמה מחבריי הטובים.</w:t>
      </w:r>
    </w:p>
    <w:p w:rsidR="00C9111F" w:rsidRDefault="00C9111F" w:rsidP="00470F3A">
      <w:pPr>
        <w:rPr>
          <w:rFonts w:hint="cs"/>
          <w:color w:val="000000"/>
          <w:sz w:val="28"/>
          <w:szCs w:val="28"/>
          <w:rtl/>
        </w:rPr>
      </w:pPr>
      <w:r>
        <w:rPr>
          <w:rFonts w:hint="cs"/>
          <w:color w:val="000000"/>
          <w:sz w:val="28"/>
          <w:szCs w:val="28"/>
          <w:rtl/>
        </w:rPr>
        <w:t xml:space="preserve">קהל התיאטרון הוא (לצערנו) </w:t>
      </w:r>
      <w:r>
        <w:rPr>
          <w:rFonts w:hint="cs"/>
          <w:b/>
          <w:bCs/>
          <w:color w:val="000000"/>
          <w:sz w:val="28"/>
          <w:szCs w:val="28"/>
          <w:rtl/>
        </w:rPr>
        <w:t>רק</w:t>
      </w:r>
      <w:r>
        <w:rPr>
          <w:rFonts w:hint="cs"/>
          <w:color w:val="000000"/>
          <w:sz w:val="28"/>
          <w:szCs w:val="28"/>
          <w:rtl/>
        </w:rPr>
        <w:t xml:space="preserve"> בגילנו ויגלה עניין רב בתכני המחזה. ניתן לחשוב על שילוב מוזיקה קלאסית בדברי השחקנים כפי שהצעתי במחזה, אך גם שילוב קטעי סרטים, תמונות מהקורונה, להפוך אותו לחיזיון מולטימדיה שיהיה מעניין לא רק בגלל התכנים אלא גם בגלל הצורה האבנגרדית של המחזה. לכל הפחות ניתן להעלות אותו במסגרת פסטיבל עכו. 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אני ממש סולד ממחזות או סרטים חד מימדיים כפי שהיו הסרטים הסוביטיים בזמנו, המלודרמות הטורקיות, סרטי הבורקאס והסרטים והמחזות המגויסים לנרטיב הפלשתינאי, כשהכל ברור, מי הטוב ומי הרע, החייל הסובייטי הגיבור הנלחם בנאצים והמחבל הפלשתינאי לוחם החופש הנלחם נגד הכובש הציוני הנאצי. מחזאי גדול הוא זה המתאר את המורכבות של הבעיות והדמויות. הזקנים שבקרבנו למדנו למשל את יוליוס קיסר ואני עדיין עומד נפעם איך שיקספיר הציג את מרק אתנוני ואת ברוטוס באותה אמפתיה ושהקורא/צופה יחליט! אפילו איבסן וארתור מילר היו מספיק אוביקטיביים, למרות השקפותיהם, לתאר את גיבורי המחזות שלהם בצורה אמפתית מאויב העם ועד בית הבובות, מכולם היו בני ועד מותו של סוכן. וגם רסין וקורניי...</w:t>
      </w:r>
    </w:p>
    <w:p w:rsidR="00C9111F" w:rsidRDefault="00C9111F" w:rsidP="00470F3A">
      <w:pPr>
        <w:rPr>
          <w:rFonts w:hint="cs"/>
          <w:color w:val="000000"/>
          <w:sz w:val="28"/>
          <w:szCs w:val="28"/>
          <w:rtl/>
        </w:rPr>
      </w:pPr>
      <w:r>
        <w:rPr>
          <w:rFonts w:hint="cs"/>
          <w:color w:val="000000"/>
          <w:sz w:val="28"/>
          <w:szCs w:val="28"/>
          <w:rtl/>
        </w:rPr>
        <w:t xml:space="preserve">יהיה בהעלאת המחזה חידוש מרענן אם לראשונה בתולדות התיאטרון הישראלי יוצג מחזה שיתן במה גם להשקפת עולם ימנית, במקביל לבמה שהוא נותן להשקפת עולם שמאלנית. נראה לי שהמחזה יקבל מימון ממשרד התרבות הפריטטי כי הוא מאוזן, בדיוק מה שהם מחפשים, לא כמו פוקסטרוט ודומיו. לא מציגים בו סרבן גיוס שלא מוכן לשרת בצבא ה"נאצי", קרי סרבן גיוס שלא מוכן לשרת בשטחים בשליחות הממשלה ה"נאצית". לא מעלים בו שירים של מחמוד דרוויש </w:t>
      </w:r>
      <w:r>
        <w:rPr>
          <w:rFonts w:hint="cs"/>
          <w:color w:val="000000"/>
          <w:sz w:val="28"/>
          <w:szCs w:val="28"/>
          <w:rtl/>
        </w:rPr>
        <w:lastRenderedPageBreak/>
        <w:t>הקניבל הרוצה לאכול את בשרנו ולגרש אותנו מהארץ. כי המחזה הוא מאוזן, בדיוק מה שהם מחפשים.</w:t>
      </w:r>
    </w:p>
    <w:p w:rsidR="00C9111F" w:rsidRDefault="00C9111F" w:rsidP="00470F3A">
      <w:pPr>
        <w:rPr>
          <w:rFonts w:hint="cs"/>
          <w:color w:val="000000"/>
          <w:sz w:val="28"/>
          <w:szCs w:val="28"/>
          <w:rtl/>
        </w:rPr>
      </w:pPr>
      <w:r>
        <w:rPr>
          <w:rFonts w:hint="cs"/>
          <w:color w:val="000000"/>
          <w:sz w:val="28"/>
          <w:szCs w:val="28"/>
          <w:rtl/>
        </w:rPr>
        <w:t>הרבה בריאות,</w:t>
      </w:r>
    </w:p>
    <w:p w:rsidR="00C9111F" w:rsidRDefault="00C9111F" w:rsidP="00C9111F">
      <w:pPr>
        <w:rPr>
          <w:rFonts w:hint="cs"/>
          <w:rtl/>
        </w:rPr>
      </w:pPr>
      <w:r>
        <w:rPr>
          <w:rFonts w:hint="cs"/>
          <w:color w:val="000000"/>
          <w:sz w:val="28"/>
          <w:szCs w:val="28"/>
          <w:rtl/>
        </w:rPr>
        <w:t>קורי</w:t>
      </w:r>
    </w:p>
    <w:p w:rsidR="00C9111F" w:rsidRDefault="00C9111F" w:rsidP="00470F3A">
      <w:pPr>
        <w:rPr>
          <w:rFonts w:hint="cs"/>
          <w:color w:val="000000"/>
          <w:sz w:val="28"/>
          <w:szCs w:val="28"/>
          <w:rtl/>
        </w:rPr>
      </w:pPr>
    </w:p>
    <w:p w:rsidR="004E74E4" w:rsidRDefault="004E74E4" w:rsidP="00B377C6">
      <w:pPr>
        <w:rPr>
          <w:rFonts w:hint="cs"/>
          <w:color w:val="000000"/>
          <w:rtl/>
        </w:rPr>
      </w:pPr>
      <w:r>
        <w:rPr>
          <w:rFonts w:hint="cs"/>
          <w:color w:val="000000"/>
          <w:rtl/>
        </w:rPr>
        <w:t>תשובה של ידידה זו ב- 9.6</w:t>
      </w:r>
    </w:p>
    <w:p w:rsidR="004E74E4" w:rsidRDefault="004E74E4" w:rsidP="004E74E4">
      <w:pPr>
        <w:rPr>
          <w:rFonts w:eastAsia="Times New Roman"/>
        </w:rPr>
      </w:pPr>
      <w:r>
        <w:rPr>
          <w:rFonts w:eastAsia="Times New Roman" w:hint="cs"/>
          <w:rtl/>
        </w:rPr>
        <w:t>קורי יקירי,</w:t>
      </w:r>
    </w:p>
    <w:p w:rsidR="004E74E4" w:rsidRDefault="004E74E4" w:rsidP="004E74E4">
      <w:pPr>
        <w:rPr>
          <w:rFonts w:eastAsia="Times New Roman"/>
        </w:rPr>
      </w:pPr>
    </w:p>
    <w:p w:rsidR="004E74E4" w:rsidRDefault="004E74E4" w:rsidP="004E74E4">
      <w:pPr>
        <w:rPr>
          <w:rFonts w:eastAsia="Times New Roman" w:hint="cs"/>
          <w:rtl/>
        </w:rPr>
      </w:pPr>
      <w:r>
        <w:rPr>
          <w:rFonts w:eastAsia="Times New Roman" w:hint="cs"/>
          <w:rtl/>
        </w:rPr>
        <w:t>כמה שקט ומאופק הוא הדו שיח שלך, צעד צעד אתה בונה את שלל הטיעונים</w:t>
      </w:r>
    </w:p>
    <w:p w:rsidR="004E74E4" w:rsidRDefault="004E74E4" w:rsidP="004E74E4">
      <w:pPr>
        <w:rPr>
          <w:rFonts w:eastAsia="Times New Roman" w:hint="cs"/>
          <w:rtl/>
        </w:rPr>
      </w:pPr>
      <w:r>
        <w:rPr>
          <w:rFonts w:eastAsia="Times New Roman" w:hint="cs"/>
          <w:rtl/>
        </w:rPr>
        <w:t>ההתלבטויות והנימוקים.</w:t>
      </w:r>
    </w:p>
    <w:p w:rsidR="004E74E4" w:rsidRDefault="004E74E4" w:rsidP="004E74E4">
      <w:pPr>
        <w:rPr>
          <w:rFonts w:eastAsia="Times New Roman" w:hint="cs"/>
          <w:rtl/>
        </w:rPr>
      </w:pPr>
      <w:r>
        <w:rPr>
          <w:rFonts w:eastAsia="Times New Roman" w:hint="cs"/>
          <w:rtl/>
        </w:rPr>
        <w:t>גיבוריך, שניים שנכוו קשות ואנו מרכינים ראש להאזין להם ללא הולמנות ונטייה ללוחמנות.</w:t>
      </w:r>
    </w:p>
    <w:p w:rsidR="004E74E4" w:rsidRDefault="004E74E4" w:rsidP="004E74E4">
      <w:pPr>
        <w:rPr>
          <w:rFonts w:eastAsia="Times New Roman" w:hint="cs"/>
          <w:rtl/>
        </w:rPr>
      </w:pPr>
      <w:r>
        <w:rPr>
          <w:rFonts w:eastAsia="Times New Roman" w:hint="cs"/>
          <w:rtl/>
        </w:rPr>
        <w:t>האזנתי לדבריהם בקשב רב ללא טינה ודעה קדומה.</w:t>
      </w:r>
    </w:p>
    <w:p w:rsidR="004E74E4" w:rsidRDefault="004E74E4" w:rsidP="004E74E4">
      <w:pPr>
        <w:rPr>
          <w:rFonts w:eastAsia="Times New Roman" w:hint="cs"/>
          <w:rtl/>
        </w:rPr>
      </w:pPr>
      <w:r>
        <w:rPr>
          <w:rFonts w:eastAsia="Times New Roman" w:hint="cs"/>
          <w:rtl/>
        </w:rPr>
        <w:t>אהבתי את סיכום דבריך וקריאתך לבוא ברוח טובה להסכם משותף.</w:t>
      </w:r>
    </w:p>
    <w:p w:rsidR="004E74E4" w:rsidRDefault="004E74E4" w:rsidP="004E74E4">
      <w:pPr>
        <w:rPr>
          <w:rFonts w:eastAsia="Times New Roman" w:hint="cs"/>
          <w:rtl/>
        </w:rPr>
      </w:pPr>
      <w:r>
        <w:rPr>
          <w:rFonts w:eastAsia="Times New Roman" w:hint="cs"/>
          <w:rtl/>
        </w:rPr>
        <w:t>אני מפצירה בך למצוא דרך להעלות את הדברים אם כדו שיח ואם כמחזה.</w:t>
      </w:r>
    </w:p>
    <w:p w:rsidR="004E74E4" w:rsidRDefault="004E74E4" w:rsidP="004E74E4">
      <w:pPr>
        <w:rPr>
          <w:rFonts w:eastAsia="Times New Roman" w:hint="cs"/>
          <w:rtl/>
        </w:rPr>
      </w:pPr>
      <w:r>
        <w:rPr>
          <w:rFonts w:eastAsia="Times New Roman" w:hint="cs"/>
          <w:rtl/>
        </w:rPr>
        <w:t>שתי האפשרויות חשובות, רצויות ומבטיחות.</w:t>
      </w:r>
    </w:p>
    <w:p w:rsidR="004E74E4" w:rsidRDefault="004E74E4" w:rsidP="004E74E4">
      <w:pPr>
        <w:rPr>
          <w:rFonts w:eastAsia="Times New Roman" w:hint="cs"/>
          <w:rtl/>
        </w:rPr>
      </w:pPr>
      <w:r>
        <w:rPr>
          <w:rFonts w:eastAsia="Times New Roman" w:hint="cs"/>
          <w:rtl/>
        </w:rPr>
        <w:t>בהצלחה</w:t>
      </w:r>
    </w:p>
    <w:p w:rsidR="004E74E4" w:rsidRDefault="004E74E4" w:rsidP="004E74E4">
      <w:pPr>
        <w:rPr>
          <w:rFonts w:eastAsia="Times New Roman" w:hint="cs"/>
          <w:rtl/>
        </w:rPr>
      </w:pPr>
      <w:r>
        <w:rPr>
          <w:rFonts w:eastAsia="Times New Roman" w:hint="cs"/>
          <w:rtl/>
        </w:rPr>
        <w:t>דליה</w:t>
      </w:r>
    </w:p>
    <w:p w:rsidR="004E74E4" w:rsidRDefault="004E74E4" w:rsidP="004E74E4">
      <w:pPr>
        <w:rPr>
          <w:rFonts w:eastAsia="Times New Roman" w:hint="cs"/>
          <w:rtl/>
        </w:rPr>
      </w:pPr>
      <w:r>
        <w:rPr>
          <w:rFonts w:eastAsia="Times New Roman" w:hint="cs"/>
          <w:rtl/>
        </w:rPr>
        <w:t>נ.ב.</w:t>
      </w:r>
    </w:p>
    <w:p w:rsidR="004E74E4" w:rsidRDefault="004E74E4" w:rsidP="004E74E4">
      <w:pPr>
        <w:rPr>
          <w:rFonts w:eastAsia="Times New Roman" w:hint="cs"/>
          <w:rtl/>
        </w:rPr>
      </w:pPr>
      <w:r>
        <w:rPr>
          <w:rFonts w:eastAsia="Times New Roman" w:hint="cs"/>
          <w:rtl/>
        </w:rPr>
        <w:t>יש בידי טלפון של ... </w:t>
      </w:r>
    </w:p>
    <w:p w:rsidR="004E74E4" w:rsidRDefault="004E74E4" w:rsidP="004E74E4">
      <w:pPr>
        <w:rPr>
          <w:rFonts w:eastAsia="Times New Roman" w:hint="cs"/>
          <w:rtl/>
        </w:rPr>
      </w:pPr>
      <w:r>
        <w:rPr>
          <w:rFonts w:eastAsia="Times New Roman" w:hint="cs"/>
          <w:rtl/>
        </w:rPr>
        <w:t>אם אתה מעונין אשלח לך אותו</w:t>
      </w:r>
    </w:p>
    <w:p w:rsidR="004E74E4" w:rsidRDefault="004E74E4" w:rsidP="00B377C6">
      <w:pPr>
        <w:rPr>
          <w:rFonts w:hint="cs"/>
          <w:color w:val="000000"/>
          <w:rtl/>
        </w:rPr>
      </w:pPr>
    </w:p>
    <w:p w:rsidR="004E74E4" w:rsidRDefault="004E74E4" w:rsidP="00B377C6">
      <w:pPr>
        <w:rPr>
          <w:rFonts w:hint="cs"/>
          <w:color w:val="000000"/>
          <w:rtl/>
        </w:rPr>
      </w:pPr>
      <w:r>
        <w:rPr>
          <w:rFonts w:hint="cs"/>
          <w:color w:val="000000"/>
          <w:rtl/>
        </w:rPr>
        <w:t>מכתב תשובה שלי לידידה זו ב- 9.6</w:t>
      </w:r>
    </w:p>
    <w:p w:rsidR="004E74E4" w:rsidRDefault="004E74E4" w:rsidP="004E74E4">
      <w:pPr>
        <w:rPr>
          <w:color w:val="000000"/>
          <w:sz w:val="28"/>
          <w:szCs w:val="28"/>
        </w:rPr>
      </w:pPr>
      <w:r>
        <w:rPr>
          <w:rFonts w:hint="cs"/>
          <w:color w:val="000000"/>
          <w:sz w:val="28"/>
          <w:szCs w:val="28"/>
          <w:rtl/>
        </w:rPr>
        <w:t>... יקירתי,</w:t>
      </w:r>
    </w:p>
    <w:p w:rsidR="004E74E4" w:rsidRDefault="004E74E4" w:rsidP="004E74E4">
      <w:pPr>
        <w:rPr>
          <w:rFonts w:hint="cs"/>
          <w:color w:val="000000"/>
          <w:sz w:val="28"/>
          <w:szCs w:val="28"/>
          <w:rtl/>
        </w:rPr>
      </w:pPr>
      <w:r>
        <w:rPr>
          <w:rFonts w:hint="cs"/>
          <w:color w:val="000000"/>
          <w:sz w:val="28"/>
          <w:szCs w:val="28"/>
          <w:rtl/>
        </w:rPr>
        <w:t xml:space="preserve">תודה לך על דברייך החמים, את חברה אמיתית. לא נראה לי שהדואודרמה תוצג אי פעם כי התיאטרון הוא לטיפונדה של השמאל והם לא נותנים דריסת רגל לאף אחד שלא משדר בדיוק את קו הפוליטבירו של הארץ ושורת המקהלה. קיבלתי חיזוקים לטיעוניי דווקא אתמול מצד... גדעון לוי שאמר שהשמאל לא מוכן לקבל שום ביקורת ולא נותן במה להשמעת דיעות שאינן בדיוק כדעתם. </w:t>
      </w:r>
    </w:p>
    <w:p w:rsidR="004E74E4" w:rsidRDefault="004E74E4" w:rsidP="00743FC5">
      <w:pPr>
        <w:rPr>
          <w:rFonts w:hint="cs"/>
          <w:color w:val="000000"/>
          <w:sz w:val="28"/>
          <w:szCs w:val="28"/>
          <w:rtl/>
        </w:rPr>
      </w:pPr>
      <w:r>
        <w:rPr>
          <w:rFonts w:hint="cs"/>
          <w:color w:val="000000"/>
          <w:sz w:val="28"/>
          <w:szCs w:val="28"/>
          <w:rtl/>
        </w:rPr>
        <w:t xml:space="preserve">מצחיק שאת מציעה לתת לי את הטלפון של </w:t>
      </w:r>
      <w:r w:rsidR="00743FC5">
        <w:rPr>
          <w:rFonts w:hint="cs"/>
          <w:color w:val="000000"/>
          <w:sz w:val="28"/>
          <w:szCs w:val="28"/>
          <w:rtl/>
        </w:rPr>
        <w:t>...</w:t>
      </w:r>
      <w:r>
        <w:rPr>
          <w:rFonts w:hint="cs"/>
          <w:color w:val="000000"/>
          <w:sz w:val="28"/>
          <w:szCs w:val="28"/>
          <w:rtl/>
        </w:rPr>
        <w:t xml:space="preserve">. </w:t>
      </w:r>
      <w:r w:rsidR="00743FC5">
        <w:rPr>
          <w:rFonts w:hint="cs"/>
          <w:color w:val="000000"/>
          <w:sz w:val="28"/>
          <w:szCs w:val="28"/>
          <w:rtl/>
        </w:rPr>
        <w:t>...</w:t>
      </w:r>
      <w:r>
        <w:rPr>
          <w:rFonts w:hint="cs"/>
          <w:color w:val="000000"/>
          <w:sz w:val="28"/>
          <w:szCs w:val="28"/>
          <w:rtl/>
        </w:rPr>
        <w:t xml:space="preserve"> היה "היריב" הכי גדול שלי בפורום שהקמתי עם סובול כשהוא כינה אותי בכינויי גנאי שונים. ל</w:t>
      </w:r>
      <w:r w:rsidR="00743FC5">
        <w:rPr>
          <w:rFonts w:hint="cs"/>
          <w:color w:val="000000"/>
          <w:sz w:val="28"/>
          <w:szCs w:val="28"/>
          <w:rtl/>
        </w:rPr>
        <w:t>הלן התכתובת שהיתה בפורום בנושא:</w:t>
      </w:r>
    </w:p>
    <w:p w:rsidR="004E74E4" w:rsidRDefault="004E74E4" w:rsidP="00743FC5">
      <w:pPr>
        <w:bidi w:val="0"/>
        <w:jc w:val="right"/>
        <w:rPr>
          <w:sz w:val="28"/>
          <w:szCs w:val="28"/>
          <w:rtl/>
        </w:rPr>
      </w:pPr>
      <w:r>
        <w:rPr>
          <w:rFonts w:hint="cs"/>
          <w:sz w:val="28"/>
          <w:szCs w:val="28"/>
          <w:rtl/>
        </w:rPr>
        <w:t>מכתב שלי לחברת הפורום ... ולחברי הפורום ב- 24.5 ב- 5:25 אחה"צ</w:t>
      </w:r>
    </w:p>
    <w:p w:rsidR="004E74E4" w:rsidRDefault="004E74E4" w:rsidP="004E74E4">
      <w:pPr>
        <w:rPr>
          <w:rFonts w:hint="cs"/>
          <w:color w:val="000000"/>
          <w:sz w:val="28"/>
          <w:szCs w:val="28"/>
          <w:rtl/>
        </w:rPr>
      </w:pPr>
      <w:r>
        <w:rPr>
          <w:rFonts w:hint="cs"/>
          <w:color w:val="000000"/>
          <w:sz w:val="28"/>
          <w:szCs w:val="28"/>
          <w:rtl/>
        </w:rPr>
        <w:lastRenderedPageBreak/>
        <w:t>... יקירתי, חברים יקרים,</w:t>
      </w:r>
    </w:p>
    <w:p w:rsidR="004E74E4" w:rsidRDefault="004E74E4" w:rsidP="004E74E4">
      <w:pPr>
        <w:rPr>
          <w:color w:val="000000"/>
          <w:sz w:val="28"/>
          <w:szCs w:val="28"/>
        </w:rPr>
      </w:pPr>
      <w:r>
        <w:rPr>
          <w:rFonts w:hint="cs"/>
          <w:color w:val="000000"/>
          <w:sz w:val="28"/>
          <w:szCs w:val="28"/>
          <w:rtl/>
        </w:rPr>
        <w:t xml:space="preserve">תודה לך על המייל המבריק שלך! לצערי לא תוכלי לקבל תשובה לבקשתך לא מהיונים ולא מהפלשתינאים, כי זאת אהבה חד צדדית. ולא מקובלת עלי תשובה שמאן דהוא פלשתינאי או מוסלמי התבטא בזכות ישראל. מה שאני דורש זאת התבטאות ברורה מצד המנהיגות הפלשתינאית ובני בריתם המוסלמים ושוחרי הצדק בעולם שהם מסכימים לפחות </w:t>
      </w:r>
      <w:r>
        <w:rPr>
          <w:rFonts w:hint="cs"/>
          <w:color w:val="000000"/>
          <w:sz w:val="28"/>
          <w:szCs w:val="28"/>
          <w:u w:val="single"/>
          <w:rtl/>
        </w:rPr>
        <w:t>לתנאי הסף של היונים</w:t>
      </w:r>
      <w:r>
        <w:rPr>
          <w:rFonts w:hint="cs"/>
          <w:color w:val="000000"/>
          <w:sz w:val="28"/>
          <w:szCs w:val="28"/>
          <w:rtl/>
        </w:rPr>
        <w:t xml:space="preserve">: חזרה לגבולות 1967 "בתיקונים קלים" של גושי ההתנחלות </w:t>
      </w:r>
      <w:r>
        <w:rPr>
          <w:rFonts w:hint="cs"/>
          <w:color w:val="000000"/>
          <w:sz w:val="28"/>
          <w:szCs w:val="28"/>
          <w:u w:val="single"/>
          <w:rtl/>
        </w:rPr>
        <w:t>ולא חזרה בדיוק לגבולות 1967</w:t>
      </w:r>
      <w:r>
        <w:rPr>
          <w:rFonts w:hint="cs"/>
          <w:color w:val="000000"/>
          <w:sz w:val="28"/>
          <w:szCs w:val="28"/>
          <w:rtl/>
        </w:rPr>
        <w:t xml:space="preserve">, פינוי של מאה אלף מתנחלים "בלבד" </w:t>
      </w:r>
      <w:r>
        <w:rPr>
          <w:rFonts w:hint="cs"/>
          <w:color w:val="000000"/>
          <w:sz w:val="28"/>
          <w:szCs w:val="28"/>
          <w:u w:val="single"/>
          <w:rtl/>
        </w:rPr>
        <w:t>ולא פינוי כל המתנחלים</w:t>
      </w:r>
      <w:r>
        <w:rPr>
          <w:rFonts w:hint="cs"/>
          <w:color w:val="000000"/>
          <w:sz w:val="28"/>
          <w:szCs w:val="28"/>
          <w:rtl/>
        </w:rPr>
        <w:t xml:space="preserve">, חלוקת ירושלים המזרחית בין יהודים וערבים </w:t>
      </w:r>
      <w:r>
        <w:rPr>
          <w:rFonts w:hint="cs"/>
          <w:color w:val="000000"/>
          <w:sz w:val="28"/>
          <w:szCs w:val="28"/>
          <w:u w:val="single"/>
          <w:rtl/>
        </w:rPr>
        <w:t>ולא חזרה לשער מנדלבאום בלי הכותל</w:t>
      </w:r>
      <w:r>
        <w:rPr>
          <w:rFonts w:hint="cs"/>
          <w:color w:val="000000"/>
          <w:sz w:val="28"/>
          <w:szCs w:val="28"/>
          <w:rtl/>
        </w:rPr>
        <w:t xml:space="preserve">, הסכמה לחזרת מאה אלף פליטים </w:t>
      </w:r>
      <w:r>
        <w:rPr>
          <w:rFonts w:hint="cs"/>
          <w:color w:val="000000"/>
          <w:sz w:val="28"/>
          <w:szCs w:val="28"/>
          <w:u w:val="single"/>
          <w:rtl/>
        </w:rPr>
        <w:t>ולא זכות השיבה של חמישה מיליון פליטים</w:t>
      </w:r>
      <w:r>
        <w:rPr>
          <w:rFonts w:hint="cs"/>
          <w:color w:val="000000"/>
          <w:sz w:val="28"/>
          <w:szCs w:val="28"/>
          <w:rtl/>
        </w:rPr>
        <w:t xml:space="preserve">, מדינה מפורזת </w:t>
      </w:r>
      <w:r>
        <w:rPr>
          <w:rFonts w:hint="cs"/>
          <w:color w:val="000000"/>
          <w:sz w:val="28"/>
          <w:szCs w:val="28"/>
          <w:u w:val="single"/>
          <w:rtl/>
        </w:rPr>
        <w:t>ולא מדינה מחומשת כמו עזה</w:t>
      </w:r>
      <w:r>
        <w:rPr>
          <w:rFonts w:hint="cs"/>
          <w:color w:val="000000"/>
          <w:sz w:val="28"/>
          <w:szCs w:val="28"/>
          <w:rtl/>
        </w:rPr>
        <w:t xml:space="preserve">, השארת חלק מהחומה/גדר על כנה </w:t>
      </w:r>
      <w:r>
        <w:rPr>
          <w:rFonts w:hint="cs"/>
          <w:color w:val="000000"/>
          <w:sz w:val="28"/>
          <w:szCs w:val="28"/>
          <w:u w:val="single"/>
          <w:rtl/>
        </w:rPr>
        <w:t>ולא הרס כל "חומת האפרטהייד"</w:t>
      </w:r>
      <w:r>
        <w:rPr>
          <w:rFonts w:hint="cs"/>
          <w:color w:val="000000"/>
          <w:sz w:val="28"/>
          <w:szCs w:val="28"/>
          <w:rtl/>
        </w:rPr>
        <w:t xml:space="preserve">. זאת טרגדיה נוראה שכל כך הרבה אנשים דורשי טוב, מיטב האמנים והסופרים, העיתונאים והמחזאים, האליטות והציירים, הפילוסופים והפסלים, השחקנים והזמרים, לא מסוגלים לראות כיצד הם משחקים שחמט עם עצמם, כשאין להם שום פרטנר פרט לפטפוטי סרק של כמה ערבים בלי השפעה, </w:t>
      </w:r>
      <w:r>
        <w:rPr>
          <w:rFonts w:hint="cs"/>
          <w:color w:val="000000"/>
          <w:sz w:val="28"/>
          <w:szCs w:val="28"/>
          <w:u w:val="single"/>
          <w:rtl/>
        </w:rPr>
        <w:t>כשאף מנהיג פלשתינאי לא הסכים אי פעם להצעותיהם</w:t>
      </w:r>
      <w:r>
        <w:rPr>
          <w:rFonts w:hint="cs"/>
          <w:color w:val="000000"/>
          <w:sz w:val="28"/>
          <w:szCs w:val="28"/>
          <w:rtl/>
        </w:rPr>
        <w:t>.</w:t>
      </w:r>
    </w:p>
    <w:p w:rsidR="004E74E4" w:rsidRDefault="004E74E4" w:rsidP="004E74E4">
      <w:pPr>
        <w:rPr>
          <w:rFonts w:hint="cs"/>
          <w:color w:val="000000"/>
          <w:sz w:val="28"/>
          <w:szCs w:val="28"/>
          <w:rtl/>
        </w:rPr>
      </w:pPr>
      <w:r>
        <w:rPr>
          <w:rFonts w:hint="cs"/>
          <w:color w:val="000000"/>
          <w:sz w:val="28"/>
          <w:szCs w:val="28"/>
          <w:rtl/>
        </w:rPr>
        <w:t>כל טוב,</w:t>
      </w:r>
    </w:p>
    <w:p w:rsidR="004E74E4" w:rsidRDefault="004E74E4" w:rsidP="00743FC5">
      <w:pPr>
        <w:rPr>
          <w:rFonts w:hint="cs"/>
          <w:color w:val="000000"/>
          <w:sz w:val="28"/>
          <w:szCs w:val="28"/>
          <w:rtl/>
        </w:rPr>
      </w:pPr>
      <w:r>
        <w:rPr>
          <w:rFonts w:hint="cs"/>
          <w:color w:val="000000"/>
          <w:sz w:val="28"/>
          <w:szCs w:val="28"/>
          <w:rtl/>
        </w:rPr>
        <w:t>קורי</w:t>
      </w:r>
    </w:p>
    <w:p w:rsidR="004E74E4" w:rsidRDefault="004E74E4" w:rsidP="004E74E4">
      <w:pPr>
        <w:rPr>
          <w:rFonts w:hint="cs"/>
          <w:color w:val="000000"/>
          <w:sz w:val="28"/>
          <w:szCs w:val="28"/>
          <w:rtl/>
        </w:rPr>
      </w:pPr>
      <w:r>
        <w:rPr>
          <w:rFonts w:hint="cs"/>
          <w:color w:val="000000"/>
          <w:sz w:val="28"/>
          <w:szCs w:val="28"/>
          <w:rtl/>
        </w:rPr>
        <w:t>מכתב תשובה אלי ולחברי הפורום ממוטי לרנר החבר בפורום ב- 24.5 ב- 5:41 אחה"צ</w:t>
      </w:r>
    </w:p>
    <w:p w:rsidR="004E74E4" w:rsidRDefault="004E74E4" w:rsidP="004E74E4">
      <w:pPr>
        <w:rPr>
          <w:rFonts w:ascii="Arial" w:hAnsi="Arial" w:cs="Arial" w:hint="cs"/>
          <w:sz w:val="28"/>
          <w:szCs w:val="28"/>
          <w:rtl/>
        </w:rPr>
      </w:pPr>
      <w:r>
        <w:rPr>
          <w:rFonts w:ascii="Arial" w:hAnsi="Arial" w:cs="Arial"/>
          <w:sz w:val="28"/>
          <w:szCs w:val="28"/>
          <w:rtl/>
        </w:rPr>
        <w:t xml:space="preserve">קורי יקר, </w:t>
      </w:r>
    </w:p>
    <w:p w:rsidR="004E74E4" w:rsidRDefault="004E74E4" w:rsidP="004E74E4">
      <w:pPr>
        <w:rPr>
          <w:rFonts w:ascii="Arial" w:hAnsi="Arial" w:cs="Arial"/>
          <w:sz w:val="28"/>
          <w:szCs w:val="28"/>
          <w:rtl/>
        </w:rPr>
      </w:pPr>
      <w:r>
        <w:rPr>
          <w:rFonts w:ascii="Arial" w:hAnsi="Arial" w:cs="Arial"/>
          <w:sz w:val="28"/>
          <w:szCs w:val="28"/>
          <w:rtl/>
        </w:rPr>
        <w:t xml:space="preserve">צר לי על הטון המתנשא שלך כלפי "מיטב האמנים והסופרים וכו'". טון זה מעיד יותר מכל על יוהרה ועל בורות ועל עצלות מחשבה – אנא, לך ובדוק מה היה המתווה שכמעט הוסכם בטאבה ב-2001 בין משלחת פוליטית ישראלית נכבדה ומשלחת פוליטית פלסטינית נכבדה, ומהו המתווה שמעט נחתם בין אולמרט לאבו מאזן ב-2006-2008. ואולי תגלה לתדהמתך שבשני המקרים האלה הייתה  טיוטה מתקדמת של הסכם כולל שהייתה ריאלית, ובשני הצדדים לא היה אומץ פוליטי לחתום עליו. בטאבה החשש היה בעיקר בצד הישראלי ובשיחות אולמרט אבו מאזן – אבו מאזן הבין שאולמרט איבד את מעמדו הפוליטי. הקביעה הנחרצת שלך שאין פרטנר מעידה רק על דבר אחד – אתה לא פרטנר, ואתה לא רוצה שיהיה פרטנר. ואידך, זיל גמור. </w:t>
      </w:r>
    </w:p>
    <w:p w:rsidR="004E74E4" w:rsidRPr="00743FC5" w:rsidRDefault="004E74E4" w:rsidP="00743FC5">
      <w:pPr>
        <w:rPr>
          <w:rFonts w:ascii="Arial" w:hAnsi="Arial" w:cs="Arial"/>
          <w:sz w:val="28"/>
          <w:szCs w:val="28"/>
        </w:rPr>
      </w:pPr>
      <w:r>
        <w:rPr>
          <w:rFonts w:ascii="Arial" w:hAnsi="Arial" w:cs="Arial"/>
          <w:sz w:val="28"/>
          <w:szCs w:val="28"/>
          <w:rtl/>
        </w:rPr>
        <w:t>שלך בברכה,</w:t>
      </w:r>
    </w:p>
    <w:p w:rsidR="004E74E4" w:rsidRDefault="004E74E4" w:rsidP="004E74E4">
      <w:pPr>
        <w:rPr>
          <w:color w:val="000000"/>
          <w:sz w:val="28"/>
          <w:szCs w:val="28"/>
        </w:rPr>
      </w:pPr>
      <w:r>
        <w:rPr>
          <w:rFonts w:hint="cs"/>
          <w:color w:val="000000"/>
          <w:sz w:val="28"/>
          <w:szCs w:val="28"/>
          <w:rtl/>
        </w:rPr>
        <w:t>מכתב תשובה שלי למוטי לרנר והעתק לחברי הפורום ב- 24.5 ב- 5:48 אחה"צ</w:t>
      </w:r>
    </w:p>
    <w:p w:rsidR="004E74E4" w:rsidRDefault="004E74E4" w:rsidP="004E74E4">
      <w:pPr>
        <w:rPr>
          <w:color w:val="000000"/>
          <w:sz w:val="28"/>
          <w:szCs w:val="28"/>
        </w:rPr>
      </w:pPr>
      <w:r>
        <w:rPr>
          <w:rFonts w:hint="cs"/>
          <w:color w:val="000000"/>
          <w:sz w:val="28"/>
          <w:szCs w:val="28"/>
          <w:rtl/>
        </w:rPr>
        <w:t>מוטי יקר,</w:t>
      </w:r>
    </w:p>
    <w:p w:rsidR="004E74E4" w:rsidRDefault="004E74E4" w:rsidP="004E74E4">
      <w:pPr>
        <w:rPr>
          <w:rFonts w:hint="cs"/>
          <w:b/>
          <w:bCs/>
          <w:sz w:val="28"/>
          <w:szCs w:val="28"/>
          <w:rtl/>
        </w:rPr>
      </w:pPr>
      <w:r>
        <w:rPr>
          <w:rFonts w:hint="cs"/>
          <w:b/>
          <w:bCs/>
          <w:sz w:val="28"/>
          <w:szCs w:val="28"/>
          <w:rtl/>
        </w:rPr>
        <w:t xml:space="preserve">סוקרטס החכם באדם ומודל להתנהגות אמר: "מוחות חזקים דנים ברעיונות, מוחות ממוצעים דנים באירועים, מוחות חלשים דנים באנשים". </w:t>
      </w:r>
    </w:p>
    <w:p w:rsidR="004E74E4" w:rsidRDefault="004E74E4" w:rsidP="004E74E4">
      <w:pPr>
        <w:rPr>
          <w:rFonts w:hint="cs"/>
          <w:sz w:val="28"/>
          <w:szCs w:val="28"/>
          <w:rtl/>
        </w:rPr>
      </w:pPr>
      <w:r>
        <w:rPr>
          <w:rFonts w:hint="cs"/>
          <w:b/>
          <w:bCs/>
          <w:sz w:val="28"/>
          <w:szCs w:val="28"/>
          <w:rtl/>
        </w:rPr>
        <w:t>והוא גם אמר: "כאשר הדיון אבוד - ההשמצה הופכת לכלי של המפסיד".</w:t>
      </w:r>
    </w:p>
    <w:p w:rsidR="004E74E4" w:rsidRDefault="004E74E4" w:rsidP="004E74E4">
      <w:pPr>
        <w:rPr>
          <w:b/>
          <w:bCs/>
          <w:sz w:val="28"/>
          <w:szCs w:val="28"/>
        </w:rPr>
      </w:pPr>
      <w:r>
        <w:rPr>
          <w:rFonts w:hint="cs"/>
          <w:b/>
          <w:bCs/>
          <w:sz w:val="28"/>
          <w:szCs w:val="28"/>
          <w:rtl/>
        </w:rPr>
        <w:t>לא מקובלים עלי העלבונות שלך על "יוהרה ועל בורות ועל עצלות מחשבה". אני דורש ממך להתנצל לאלתר!</w:t>
      </w:r>
    </w:p>
    <w:p w:rsidR="004E74E4" w:rsidRDefault="004E74E4" w:rsidP="004E74E4">
      <w:pPr>
        <w:rPr>
          <w:rFonts w:hint="cs"/>
          <w:sz w:val="28"/>
          <w:szCs w:val="28"/>
          <w:rtl/>
        </w:rPr>
      </w:pPr>
      <w:r>
        <w:rPr>
          <w:rFonts w:hint="cs"/>
          <w:sz w:val="28"/>
          <w:szCs w:val="28"/>
          <w:rtl/>
        </w:rPr>
        <w:lastRenderedPageBreak/>
        <w:t>שלך בברכה,</w:t>
      </w:r>
    </w:p>
    <w:p w:rsidR="004E74E4" w:rsidRPr="00743FC5" w:rsidRDefault="004E74E4" w:rsidP="00743FC5">
      <w:pPr>
        <w:rPr>
          <w:rFonts w:hint="cs"/>
          <w:sz w:val="28"/>
          <w:szCs w:val="28"/>
          <w:rtl/>
        </w:rPr>
      </w:pPr>
      <w:r>
        <w:rPr>
          <w:rFonts w:hint="cs"/>
          <w:sz w:val="28"/>
          <w:szCs w:val="28"/>
          <w:rtl/>
        </w:rPr>
        <w:t>קורי</w:t>
      </w:r>
    </w:p>
    <w:p w:rsidR="004E74E4" w:rsidRDefault="004E74E4" w:rsidP="004E74E4">
      <w:pPr>
        <w:rPr>
          <w:rFonts w:hint="cs"/>
          <w:color w:val="000000"/>
          <w:sz w:val="28"/>
          <w:szCs w:val="28"/>
          <w:rtl/>
        </w:rPr>
      </w:pPr>
      <w:r>
        <w:rPr>
          <w:rFonts w:hint="cs"/>
          <w:color w:val="000000"/>
          <w:sz w:val="28"/>
          <w:szCs w:val="28"/>
          <w:rtl/>
        </w:rPr>
        <w:t>מכתב תשובה של מוטי לרנר ב- 24.5 ב- 17:52</w:t>
      </w:r>
    </w:p>
    <w:p w:rsidR="004E74E4" w:rsidRPr="00743FC5" w:rsidRDefault="004E74E4" w:rsidP="00743FC5">
      <w:pPr>
        <w:rPr>
          <w:rFonts w:hint="cs"/>
          <w:sz w:val="28"/>
          <w:szCs w:val="28"/>
          <w:rtl/>
        </w:rPr>
      </w:pPr>
      <w:r>
        <w:rPr>
          <w:rFonts w:ascii="Arial" w:hAnsi="Arial" w:cs="Arial"/>
          <w:sz w:val="28"/>
          <w:szCs w:val="28"/>
          <w:rtl/>
        </w:rPr>
        <w:t xml:space="preserve">קורי יקר, טול קורה מבין עיניך וקרא את מכתבך שלך. </w:t>
      </w:r>
    </w:p>
    <w:p w:rsidR="004E74E4" w:rsidRDefault="004E74E4" w:rsidP="004E74E4">
      <w:pPr>
        <w:rPr>
          <w:rFonts w:hint="cs"/>
          <w:color w:val="000000"/>
          <w:sz w:val="28"/>
          <w:szCs w:val="28"/>
          <w:rtl/>
        </w:rPr>
      </w:pPr>
      <w:r>
        <w:rPr>
          <w:rFonts w:hint="cs"/>
          <w:color w:val="000000"/>
          <w:sz w:val="28"/>
          <w:szCs w:val="28"/>
          <w:rtl/>
        </w:rPr>
        <w:t>מכתב נוסף של מוטי לרנר ב- 24.5 ב- 17:54</w:t>
      </w:r>
    </w:p>
    <w:p w:rsidR="004E74E4" w:rsidRDefault="004E74E4" w:rsidP="00743FC5">
      <w:pPr>
        <w:rPr>
          <w:rFonts w:hint="cs"/>
          <w:color w:val="000000"/>
          <w:sz w:val="28"/>
          <w:szCs w:val="28"/>
          <w:rtl/>
        </w:rPr>
      </w:pPr>
      <w:r>
        <w:rPr>
          <w:rFonts w:ascii="Arial" w:hAnsi="Arial" w:cs="Arial"/>
          <w:sz w:val="28"/>
          <w:szCs w:val="28"/>
          <w:rtl/>
        </w:rPr>
        <w:t>אגב, העיקר במכתבי הוא כמובן ההצעה שתבדוק מה קרה בטאבה ומה קרה בשיחות אולמרט- אבו מאזן. אולי סוף-סוף תגלה שהסופרים והמחזאים לא משחקים שח עם עצמם כמו שכתבת.   </w:t>
      </w:r>
    </w:p>
    <w:p w:rsidR="004E74E4" w:rsidRDefault="004E74E4" w:rsidP="004E74E4">
      <w:pPr>
        <w:rPr>
          <w:rFonts w:hint="cs"/>
          <w:color w:val="000000"/>
          <w:sz w:val="28"/>
          <w:szCs w:val="28"/>
          <w:rtl/>
        </w:rPr>
      </w:pPr>
      <w:r>
        <w:rPr>
          <w:rFonts w:hint="cs"/>
          <w:color w:val="000000"/>
          <w:sz w:val="28"/>
          <w:szCs w:val="28"/>
          <w:rtl/>
        </w:rPr>
        <w:t>מכתב אישי שלי לכמה מחברי הפורום ב- 24.5 ב- 6:13 אחה"צ (לא לכל הפורום)</w:t>
      </w:r>
    </w:p>
    <w:p w:rsidR="004E74E4" w:rsidRDefault="004E74E4" w:rsidP="004E74E4">
      <w:pPr>
        <w:rPr>
          <w:rFonts w:hint="cs"/>
          <w:color w:val="000000"/>
          <w:sz w:val="28"/>
          <w:szCs w:val="28"/>
          <w:rtl/>
        </w:rPr>
      </w:pPr>
      <w:r>
        <w:rPr>
          <w:rFonts w:hint="cs"/>
          <w:color w:val="000000"/>
          <w:sz w:val="28"/>
          <w:szCs w:val="28"/>
          <w:rtl/>
        </w:rPr>
        <w:t>... היי,</w:t>
      </w:r>
    </w:p>
    <w:p w:rsidR="004E74E4" w:rsidRDefault="004E74E4" w:rsidP="004E74E4">
      <w:pPr>
        <w:rPr>
          <w:rFonts w:hint="cs"/>
          <w:color w:val="000000"/>
          <w:sz w:val="28"/>
          <w:szCs w:val="28"/>
          <w:rtl/>
        </w:rPr>
      </w:pPr>
      <w:r>
        <w:rPr>
          <w:rFonts w:hint="cs"/>
          <w:color w:val="000000"/>
          <w:sz w:val="28"/>
          <w:szCs w:val="28"/>
          <w:rtl/>
        </w:rPr>
        <w:t>נראה לי שיצאתי בזול, כשמוטי לרנר האשים אותי רק ביוהרה, בורות ועצלות מחשבה. הוא יכול היה לכנות אותי מטפס על עצים, מנשק קמעות, נאנדרטל, קלגס... למטה מכבודי להמשיך להתדיין איתו!</w:t>
      </w:r>
    </w:p>
    <w:p w:rsidR="004E74E4" w:rsidRDefault="004E74E4" w:rsidP="004E74E4">
      <w:pPr>
        <w:rPr>
          <w:rFonts w:hint="cs"/>
          <w:color w:val="000000"/>
          <w:sz w:val="28"/>
          <w:szCs w:val="28"/>
          <w:rtl/>
        </w:rPr>
      </w:pPr>
      <w:r>
        <w:rPr>
          <w:rFonts w:hint="cs"/>
          <w:color w:val="000000"/>
          <w:sz w:val="28"/>
          <w:szCs w:val="28"/>
          <w:rtl/>
        </w:rPr>
        <w:t>שלך,</w:t>
      </w:r>
    </w:p>
    <w:p w:rsidR="004E74E4" w:rsidRDefault="004E74E4" w:rsidP="00743FC5">
      <w:pPr>
        <w:rPr>
          <w:rFonts w:hint="cs"/>
          <w:color w:val="000000"/>
          <w:sz w:val="28"/>
          <w:szCs w:val="28"/>
          <w:rtl/>
        </w:rPr>
      </w:pPr>
      <w:r>
        <w:rPr>
          <w:rFonts w:hint="cs"/>
          <w:color w:val="000000"/>
          <w:sz w:val="28"/>
          <w:szCs w:val="28"/>
          <w:rtl/>
        </w:rPr>
        <w:t>קורי</w:t>
      </w:r>
    </w:p>
    <w:p w:rsidR="004E74E4" w:rsidRDefault="004E74E4" w:rsidP="004E74E4">
      <w:pPr>
        <w:rPr>
          <w:rFonts w:hint="cs"/>
          <w:color w:val="000000"/>
          <w:sz w:val="28"/>
          <w:szCs w:val="28"/>
          <w:rtl/>
        </w:rPr>
      </w:pPr>
      <w:r>
        <w:rPr>
          <w:rFonts w:hint="cs"/>
          <w:color w:val="000000"/>
          <w:sz w:val="28"/>
          <w:szCs w:val="28"/>
          <w:rtl/>
        </w:rPr>
        <w:t>מכתב אישי של חבר הפורום אלי ב- 24.5 ב- 18:16</w:t>
      </w:r>
    </w:p>
    <w:p w:rsidR="004E74E4" w:rsidRDefault="004E74E4" w:rsidP="004E74E4">
      <w:pPr>
        <w:rPr>
          <w:rFonts w:hint="cs"/>
          <w:sz w:val="28"/>
          <w:szCs w:val="28"/>
          <w:rtl/>
        </w:rPr>
      </w:pPr>
      <w:r>
        <w:rPr>
          <w:rFonts w:hint="cs"/>
          <w:sz w:val="28"/>
          <w:szCs w:val="28"/>
          <w:rtl/>
        </w:rPr>
        <w:t>שלום קורי</w:t>
      </w:r>
      <w:r>
        <w:rPr>
          <w:sz w:val="28"/>
          <w:szCs w:val="28"/>
        </w:rPr>
        <w:t>,</w:t>
      </w:r>
    </w:p>
    <w:p w:rsidR="004E74E4" w:rsidRDefault="004E74E4" w:rsidP="004E74E4">
      <w:pPr>
        <w:rPr>
          <w:rFonts w:hint="cs"/>
          <w:sz w:val="28"/>
          <w:szCs w:val="28"/>
          <w:rtl/>
        </w:rPr>
      </w:pPr>
      <w:r>
        <w:rPr>
          <w:rFonts w:hint="cs"/>
          <w:sz w:val="28"/>
          <w:szCs w:val="28"/>
          <w:rtl/>
        </w:rPr>
        <w:t>אני קורא בתשומת לב ועניין את שאתה, אורה וחברים אחרים כותבים.  לא אוסיף לפולמוס, ואני כותב רק לומר שדבריך ודברי אורה טובים בעיניי ומשקפים את דעתי נאמנה</w:t>
      </w:r>
      <w:r>
        <w:rPr>
          <w:sz w:val="28"/>
          <w:szCs w:val="28"/>
        </w:rPr>
        <w:t>.</w:t>
      </w:r>
    </w:p>
    <w:p w:rsidR="004E74E4" w:rsidRDefault="004E74E4" w:rsidP="004E74E4">
      <w:pPr>
        <w:rPr>
          <w:rFonts w:hint="cs"/>
          <w:sz w:val="28"/>
          <w:szCs w:val="28"/>
          <w:rtl/>
        </w:rPr>
      </w:pPr>
      <w:r>
        <w:rPr>
          <w:rFonts w:hint="cs"/>
          <w:sz w:val="28"/>
          <w:szCs w:val="28"/>
          <w:rtl/>
        </w:rPr>
        <w:t>בעניין הטריטוריאלי, מדינת ישראל צריכה להפסיק לעסוק בפוליטיקה קוניוקטורלית ולהתחיל לקבוע וליישם מדיניות. לדוגמה, הבנה והכרזה שישראל היא מדינת היהודים ולא מדינת הפלשתינים והבדווים.  ירדן היא מדינתם ונשמח, מתוך יחסי שכנות טובה, לעזור להם להתבסס ולשגשג שם</w:t>
      </w:r>
      <w:r>
        <w:rPr>
          <w:sz w:val="28"/>
          <w:szCs w:val="28"/>
        </w:rPr>
        <w:t>.</w:t>
      </w:r>
    </w:p>
    <w:p w:rsidR="004E74E4" w:rsidRDefault="004E74E4" w:rsidP="004E74E4">
      <w:pPr>
        <w:rPr>
          <w:rFonts w:hint="cs"/>
          <w:sz w:val="28"/>
          <w:szCs w:val="28"/>
          <w:rtl/>
        </w:rPr>
      </w:pPr>
      <w:r>
        <w:rPr>
          <w:rFonts w:hint="cs"/>
          <w:sz w:val="28"/>
          <w:szCs w:val="28"/>
          <w:rtl/>
        </w:rPr>
        <w:t>רק דוגמה</w:t>
      </w:r>
      <w:r>
        <w:rPr>
          <w:sz w:val="28"/>
          <w:szCs w:val="28"/>
        </w:rPr>
        <w:t>...</w:t>
      </w:r>
    </w:p>
    <w:p w:rsidR="004E74E4" w:rsidRDefault="004E74E4" w:rsidP="004E74E4">
      <w:pPr>
        <w:rPr>
          <w:rFonts w:hint="cs"/>
          <w:sz w:val="28"/>
          <w:szCs w:val="28"/>
          <w:rtl/>
        </w:rPr>
      </w:pPr>
      <w:r>
        <w:rPr>
          <w:rFonts w:hint="cs"/>
          <w:sz w:val="28"/>
          <w:szCs w:val="28"/>
          <w:rtl/>
        </w:rPr>
        <w:t>ורק בריאות</w:t>
      </w:r>
      <w:r>
        <w:rPr>
          <w:sz w:val="28"/>
          <w:szCs w:val="28"/>
        </w:rPr>
        <w:t>,</w:t>
      </w:r>
    </w:p>
    <w:p w:rsidR="004E74E4" w:rsidRPr="00743FC5" w:rsidRDefault="004E74E4" w:rsidP="00743FC5">
      <w:pPr>
        <w:rPr>
          <w:rFonts w:hint="cs"/>
          <w:sz w:val="28"/>
          <w:szCs w:val="28"/>
          <w:rtl/>
        </w:rPr>
      </w:pPr>
      <w:r>
        <w:rPr>
          <w:rFonts w:hint="cs"/>
          <w:sz w:val="28"/>
          <w:szCs w:val="28"/>
          <w:rtl/>
        </w:rPr>
        <w:t>שלך</w:t>
      </w:r>
      <w:r>
        <w:rPr>
          <w:sz w:val="28"/>
          <w:szCs w:val="28"/>
        </w:rPr>
        <w:t>, </w:t>
      </w:r>
    </w:p>
    <w:p w:rsidR="004E74E4" w:rsidRDefault="004E74E4" w:rsidP="004E74E4">
      <w:pPr>
        <w:rPr>
          <w:rFonts w:hint="cs"/>
          <w:color w:val="000000"/>
          <w:sz w:val="28"/>
          <w:szCs w:val="28"/>
          <w:rtl/>
        </w:rPr>
      </w:pPr>
      <w:r>
        <w:rPr>
          <w:rFonts w:hint="cs"/>
          <w:color w:val="000000"/>
          <w:sz w:val="28"/>
          <w:szCs w:val="28"/>
          <w:rtl/>
        </w:rPr>
        <w:t>ובהמשך כתב לי חבר הפורום הזה באותו היום</w:t>
      </w:r>
    </w:p>
    <w:p w:rsidR="004E74E4" w:rsidRDefault="004E74E4" w:rsidP="004E74E4">
      <w:pPr>
        <w:rPr>
          <w:rFonts w:hint="cs"/>
          <w:sz w:val="28"/>
          <w:szCs w:val="28"/>
          <w:rtl/>
        </w:rPr>
      </w:pPr>
      <w:r>
        <w:rPr>
          <w:rFonts w:hint="cs"/>
          <w:sz w:val="28"/>
          <w:szCs w:val="28"/>
          <w:rtl/>
        </w:rPr>
        <w:t>שלום קורי</w:t>
      </w:r>
      <w:r>
        <w:rPr>
          <w:sz w:val="28"/>
          <w:szCs w:val="28"/>
        </w:rPr>
        <w:t>, </w:t>
      </w:r>
    </w:p>
    <w:p w:rsidR="004E74E4" w:rsidRDefault="004E74E4" w:rsidP="004E74E4">
      <w:pPr>
        <w:rPr>
          <w:rFonts w:hint="cs"/>
          <w:sz w:val="28"/>
          <w:szCs w:val="28"/>
          <w:rtl/>
        </w:rPr>
      </w:pPr>
      <w:r>
        <w:rPr>
          <w:rFonts w:hint="cs"/>
          <w:sz w:val="28"/>
          <w:szCs w:val="28"/>
          <w:rtl/>
        </w:rPr>
        <w:t>תשובתך על מילות הגנאי של מוטי לרנר דומה  לתשובת סירנו דה ברז</w:t>
      </w:r>
      <w:r>
        <w:rPr>
          <w:sz w:val="28"/>
          <w:szCs w:val="28"/>
        </w:rPr>
        <w:t>'</w:t>
      </w:r>
      <w:r>
        <w:rPr>
          <w:rFonts w:hint="cs"/>
          <w:sz w:val="28"/>
          <w:szCs w:val="28"/>
          <w:rtl/>
        </w:rPr>
        <w:t>רק לזה שהעיר את תשומת ליבו על אפו הארוך</w:t>
      </w:r>
      <w:r>
        <w:rPr>
          <w:sz w:val="28"/>
          <w:szCs w:val="28"/>
        </w:rPr>
        <w:t>...</w:t>
      </w:r>
    </w:p>
    <w:p w:rsidR="004E74E4" w:rsidRDefault="004E74E4" w:rsidP="004E74E4">
      <w:pPr>
        <w:rPr>
          <w:rFonts w:hint="cs"/>
          <w:sz w:val="28"/>
          <w:szCs w:val="28"/>
          <w:rtl/>
        </w:rPr>
      </w:pPr>
      <w:r>
        <w:rPr>
          <w:rFonts w:hint="cs"/>
          <w:sz w:val="28"/>
          <w:szCs w:val="28"/>
          <w:rtl/>
        </w:rPr>
        <w:lastRenderedPageBreak/>
        <w:t>יש אנשים שצריך לנתק מגע מהם</w:t>
      </w:r>
      <w:r>
        <w:rPr>
          <w:sz w:val="28"/>
          <w:szCs w:val="28"/>
        </w:rPr>
        <w:t>.</w:t>
      </w:r>
    </w:p>
    <w:p w:rsidR="004E74E4" w:rsidRPr="00743FC5" w:rsidRDefault="004E74E4" w:rsidP="00743FC5">
      <w:pPr>
        <w:rPr>
          <w:rFonts w:hint="cs"/>
          <w:sz w:val="28"/>
          <w:szCs w:val="28"/>
          <w:rtl/>
        </w:rPr>
      </w:pPr>
      <w:r>
        <w:rPr>
          <w:rFonts w:hint="cs"/>
          <w:sz w:val="28"/>
          <w:szCs w:val="28"/>
          <w:rtl/>
        </w:rPr>
        <w:t>רק בריאות</w:t>
      </w:r>
      <w:r>
        <w:rPr>
          <w:sz w:val="28"/>
          <w:szCs w:val="28"/>
        </w:rPr>
        <w:t>,</w:t>
      </w:r>
    </w:p>
    <w:p w:rsidR="004E74E4" w:rsidRDefault="004E74E4" w:rsidP="004E74E4">
      <w:pPr>
        <w:rPr>
          <w:rFonts w:hint="cs"/>
          <w:color w:val="000000"/>
          <w:sz w:val="28"/>
          <w:szCs w:val="28"/>
          <w:rtl/>
        </w:rPr>
      </w:pPr>
      <w:r>
        <w:rPr>
          <w:rFonts w:hint="cs"/>
          <w:color w:val="000000"/>
          <w:sz w:val="28"/>
          <w:szCs w:val="28"/>
          <w:rtl/>
        </w:rPr>
        <w:t>מכתב אישי של חבר הפורום אלי ב- 24.5 ב- 18:19</w:t>
      </w:r>
    </w:p>
    <w:p w:rsidR="004E74E4" w:rsidRPr="00743FC5" w:rsidRDefault="004E74E4" w:rsidP="00743FC5">
      <w:pPr>
        <w:rPr>
          <w:rFonts w:hint="cs"/>
          <w:sz w:val="28"/>
          <w:szCs w:val="28"/>
          <w:rtl/>
        </w:rPr>
      </w:pPr>
      <w:r>
        <w:rPr>
          <w:sz w:val="28"/>
          <w:szCs w:val="28"/>
        </w:rPr>
        <w:t xml:space="preserve">  </w:t>
      </w:r>
      <w:r>
        <w:rPr>
          <w:rFonts w:hint="cs"/>
          <w:sz w:val="28"/>
          <w:szCs w:val="28"/>
          <w:rtl/>
        </w:rPr>
        <w:t>יש ביביסטים ויש לרנריסטים...גם את אלה וגם את אלה לא ניתן לשכנע בדהר שאינו תואם את אמונתם</w:t>
      </w:r>
      <w:r>
        <w:rPr>
          <w:sz w:val="28"/>
          <w:szCs w:val="28"/>
        </w:rPr>
        <w:t>..</w:t>
      </w:r>
    </w:p>
    <w:p w:rsidR="004E74E4" w:rsidRDefault="004E74E4" w:rsidP="004E74E4">
      <w:pPr>
        <w:rPr>
          <w:rFonts w:hint="cs"/>
          <w:color w:val="000000"/>
          <w:sz w:val="28"/>
          <w:szCs w:val="28"/>
          <w:rtl/>
        </w:rPr>
      </w:pPr>
      <w:r>
        <w:rPr>
          <w:rFonts w:hint="cs"/>
          <w:color w:val="000000"/>
          <w:sz w:val="28"/>
          <w:szCs w:val="28"/>
          <w:rtl/>
        </w:rPr>
        <w:t>מכתב אישי של חברת הפורום אלי ב- 24.5</w:t>
      </w:r>
    </w:p>
    <w:p w:rsidR="004E74E4" w:rsidRDefault="004E74E4" w:rsidP="004E74E4">
      <w:pPr>
        <w:rPr>
          <w:rFonts w:ascii="Arial" w:hAnsi="Arial" w:cs="Arial"/>
          <w:sz w:val="28"/>
          <w:szCs w:val="28"/>
        </w:rPr>
      </w:pPr>
      <w:r>
        <w:rPr>
          <w:rFonts w:ascii="Arial" w:hAnsi="Arial" w:cs="Arial"/>
          <w:sz w:val="28"/>
          <w:szCs w:val="28"/>
          <w:rtl/>
        </w:rPr>
        <w:t>קורי יקירי</w:t>
      </w:r>
    </w:p>
    <w:p w:rsidR="004E74E4" w:rsidRDefault="004E74E4" w:rsidP="004E74E4">
      <w:pPr>
        <w:rPr>
          <w:rFonts w:ascii="Arial" w:hAnsi="Arial" w:cs="Arial"/>
          <w:sz w:val="28"/>
          <w:szCs w:val="28"/>
          <w:rtl/>
        </w:rPr>
      </w:pPr>
      <w:r>
        <w:rPr>
          <w:rFonts w:ascii="Arial" w:hAnsi="Arial" w:cs="Arial"/>
          <w:sz w:val="28"/>
          <w:szCs w:val="28"/>
          <w:rtl/>
        </w:rPr>
        <w:t xml:space="preserve">איני יודעת מיהו מוטי לרנר, אין לי מושג באילו עולמות הוא חי. ההערה שלך כלפיו היתה נכונה- ברוח הסוקרטית של העניין.. </w:t>
      </w:r>
    </w:p>
    <w:p w:rsidR="004E74E4" w:rsidRDefault="004E74E4" w:rsidP="004E74E4">
      <w:pPr>
        <w:rPr>
          <w:rFonts w:ascii="Arial" w:hAnsi="Arial" w:cs="Arial"/>
          <w:sz w:val="28"/>
          <w:szCs w:val="28"/>
          <w:rtl/>
        </w:rPr>
      </w:pPr>
      <w:r>
        <w:rPr>
          <w:rFonts w:ascii="Arial" w:hAnsi="Arial" w:cs="Arial"/>
          <w:sz w:val="28"/>
          <w:szCs w:val="28"/>
          <w:rtl/>
        </w:rPr>
        <w:t>הוא מעדיף להתקוטט על אישים ואירועים וכמו כל יהודי טוב ששונא את עצמו...הוא מאשים כמובן את ישראל .  באמת לא מובן למה אולמרט העז לאבד את כוחו הפוליטי ואילץ בכך את אבו מאזן לרדת מהסכמי טאבה! לא יאומן!</w:t>
      </w:r>
    </w:p>
    <w:p w:rsidR="004E74E4" w:rsidRPr="00743FC5" w:rsidRDefault="004E74E4" w:rsidP="00743FC5">
      <w:pPr>
        <w:rPr>
          <w:rFonts w:ascii="Arial" w:hAnsi="Arial" w:cs="Arial"/>
          <w:sz w:val="28"/>
          <w:szCs w:val="28"/>
        </w:rPr>
      </w:pPr>
      <w:r>
        <w:rPr>
          <w:rFonts w:ascii="Arial" w:hAnsi="Arial" w:cs="Arial"/>
          <w:sz w:val="28"/>
          <w:szCs w:val="28"/>
          <w:rtl/>
        </w:rPr>
        <w:t>אז איך אומרים? שילך וישתה את הים של תל אביב...</w:t>
      </w:r>
    </w:p>
    <w:p w:rsidR="004E74E4" w:rsidRDefault="004E74E4" w:rsidP="004E74E4">
      <w:pPr>
        <w:rPr>
          <w:rFonts w:hint="cs"/>
          <w:color w:val="000000"/>
          <w:sz w:val="28"/>
          <w:szCs w:val="28"/>
          <w:rtl/>
        </w:rPr>
      </w:pPr>
      <w:r>
        <w:rPr>
          <w:rFonts w:hint="cs"/>
          <w:color w:val="000000"/>
          <w:sz w:val="28"/>
          <w:szCs w:val="28"/>
          <w:rtl/>
        </w:rPr>
        <w:t>תשובה של חברת הפורום במכתב אישי אלי ב- 24.5</w:t>
      </w:r>
    </w:p>
    <w:p w:rsidR="004E74E4" w:rsidRDefault="004E74E4" w:rsidP="004E74E4">
      <w:pPr>
        <w:rPr>
          <w:sz w:val="28"/>
          <w:szCs w:val="28"/>
        </w:rPr>
      </w:pPr>
      <w:r>
        <w:rPr>
          <w:rFonts w:hint="cs"/>
          <w:sz w:val="28"/>
          <w:szCs w:val="28"/>
          <w:rtl/>
        </w:rPr>
        <w:t>הוא היה צריך לנקוט ״של נעליך״ כשיש לו השגות עליך, כשמתייחס אליך.</w:t>
      </w:r>
    </w:p>
    <w:p w:rsidR="004E74E4" w:rsidRDefault="004E74E4" w:rsidP="004E74E4">
      <w:pPr>
        <w:rPr>
          <w:sz w:val="28"/>
          <w:szCs w:val="28"/>
        </w:rPr>
      </w:pPr>
      <w:r>
        <w:rPr>
          <w:rFonts w:hint="cs"/>
          <w:sz w:val="28"/>
          <w:szCs w:val="28"/>
          <w:rtl/>
        </w:rPr>
        <w:t>אתה לגמרי צודק, שלא נאה לך להשיב ולא בגלל חטא יוהרה. זה הרי רחוק ממך כרחוק שמים וארץ. פספוס איכויותיך הוא לא פחות מתאונה, מעיוורון. </w:t>
      </w:r>
    </w:p>
    <w:p w:rsidR="004E74E4" w:rsidRDefault="004E74E4" w:rsidP="004E74E4">
      <w:pPr>
        <w:rPr>
          <w:rFonts w:hint="cs"/>
          <w:sz w:val="28"/>
          <w:szCs w:val="28"/>
          <w:rtl/>
        </w:rPr>
      </w:pPr>
      <w:r>
        <w:rPr>
          <w:rFonts w:hint="cs"/>
          <w:sz w:val="28"/>
          <w:szCs w:val="28"/>
          <w:rtl/>
        </w:rPr>
        <w:t>אני נשארת בתוארי ״נשיאת מועדון המעריצים״.</w:t>
      </w:r>
    </w:p>
    <w:p w:rsidR="004E74E4" w:rsidRDefault="004E74E4" w:rsidP="00743FC5">
      <w:pPr>
        <w:rPr>
          <w:color w:val="000000"/>
          <w:sz w:val="28"/>
          <w:szCs w:val="28"/>
        </w:rPr>
      </w:pPr>
      <w:r>
        <w:rPr>
          <w:rFonts w:hint="cs"/>
          <w:sz w:val="28"/>
          <w:szCs w:val="28"/>
          <w:rtl/>
        </w:rPr>
        <w:t>רק בריאות!!! לא לקחת ללב.   </w:t>
      </w:r>
    </w:p>
    <w:p w:rsidR="004E74E4" w:rsidRDefault="004E74E4" w:rsidP="004E74E4">
      <w:pPr>
        <w:rPr>
          <w:rFonts w:hint="cs"/>
          <w:color w:val="000000"/>
          <w:sz w:val="28"/>
          <w:szCs w:val="28"/>
          <w:rtl/>
        </w:rPr>
      </w:pPr>
      <w:r>
        <w:rPr>
          <w:rFonts w:hint="cs"/>
          <w:color w:val="000000"/>
          <w:sz w:val="28"/>
          <w:szCs w:val="28"/>
          <w:rtl/>
        </w:rPr>
        <w:t>מכתב תשובה שלי לחבר הפורום ב- 25.5</w:t>
      </w:r>
    </w:p>
    <w:p w:rsidR="004E74E4" w:rsidRDefault="004E74E4" w:rsidP="004E74E4">
      <w:pPr>
        <w:rPr>
          <w:rFonts w:hint="cs"/>
          <w:color w:val="000000"/>
          <w:sz w:val="28"/>
          <w:szCs w:val="28"/>
          <w:rtl/>
        </w:rPr>
      </w:pPr>
      <w:r>
        <w:rPr>
          <w:rFonts w:hint="cs"/>
          <w:color w:val="000000"/>
          <w:sz w:val="28"/>
          <w:szCs w:val="28"/>
          <w:rtl/>
        </w:rPr>
        <w:t xml:space="preserve">... היי, </w:t>
      </w:r>
    </w:p>
    <w:p w:rsidR="004E74E4" w:rsidRDefault="004E74E4" w:rsidP="004E74E4">
      <w:pPr>
        <w:rPr>
          <w:color w:val="000000"/>
          <w:sz w:val="28"/>
          <w:szCs w:val="28"/>
        </w:rPr>
      </w:pPr>
      <w:r>
        <w:rPr>
          <w:rFonts w:hint="cs"/>
          <w:color w:val="000000"/>
          <w:sz w:val="28"/>
          <w:szCs w:val="28"/>
          <w:rtl/>
        </w:rPr>
        <w:t xml:space="preserve">אתה צודק ולכן רק ציטטתי את סוקרטס ויותר אין בכוונתי להתייחס לכך. אמנם דרשתי ממוטי התנצלות, כי אני אף פעם לא העלבתי אף אחד, אלא אם כן לקרוא ליונים משחקי שחמט עם עצמם ולאדריכלי אוסלו תמימים זה עלבון. כי מה כבר קרה? מוטי לרנר, שפרץ לביא חברי וחברו כבר הזהיר אותי שהוא מאוד קיצוני, כינה אותי בור והוא בחברה טובה כי ביום עיון שאירגן חברי איציק ספורטא באוניברסיטת חיפה, שאולי השתתפת בו לפני כמה שנים, כבר כינה אותי פרופסור שמחון בור ועם הארץ, כאשר בתשובה לטיעונים הניאו ליברלים שלו שמצב המדינה מזהיר בגלל התמ"ג, יחס חוב/תוצר, מאזן התשלומים וכו' עניתי לו בנתונים על השיא ב- </w:t>
      </w:r>
      <w:r>
        <w:rPr>
          <w:color w:val="000000"/>
          <w:sz w:val="28"/>
          <w:szCs w:val="28"/>
        </w:rPr>
        <w:t>OECD</w:t>
      </w:r>
      <w:r>
        <w:rPr>
          <w:rFonts w:hint="cs"/>
          <w:color w:val="000000"/>
          <w:sz w:val="28"/>
          <w:szCs w:val="28"/>
          <w:rtl/>
        </w:rPr>
        <w:t xml:space="preserve"> של העוני, אי השוויון, על שחיקת מעמד הביניים והקיטוב בעם. בצוק העיתים כאשר כבר לא נותרו לו טיעונים הוא כינה אותי בור ועם הארץ. השבתי לו כדרכי במתינות ובלי התלהמות, בטח לא כפי שלאחרונה התבטא נגדו ויזל בדיון בטלוויזיה. כיום כל עם ישראל יכול לשפוט את צדקת טיעוניו...</w:t>
      </w:r>
    </w:p>
    <w:p w:rsidR="004E74E4" w:rsidRPr="00743FC5" w:rsidRDefault="004E74E4" w:rsidP="00743FC5">
      <w:pPr>
        <w:rPr>
          <w:rFonts w:hint="cs"/>
          <w:color w:val="000000"/>
          <w:sz w:val="28"/>
          <w:szCs w:val="28"/>
          <w:rtl/>
        </w:rPr>
      </w:pPr>
      <w:r>
        <w:rPr>
          <w:rFonts w:hint="cs"/>
          <w:color w:val="000000"/>
          <w:sz w:val="28"/>
          <w:szCs w:val="28"/>
          <w:rtl/>
        </w:rPr>
        <w:lastRenderedPageBreak/>
        <w:t xml:space="preserve">ביהירות עוד לא כינו אותי אבל כן כינו את היהודים יהירים, אם אתה זוכר את נאומו המפורסם של דה גול על "העם היהודי היהיר והשתלטן". אז זה כנראה גנטי. עצלות מחשבה זה באמת מוגזם, בהתחשב בעשרות הספרים שפרסמתי ובתחומי הפעילות המגוונים שאני עוסק בהם מאתיקה לבעלי מניות מיעוט, עבור בהוכחת מתאם סטטיסטי מובהק בין השגשוג הכמותי והערכי של מדינות לבין רמת האתיקה שלהן, ספרי גיאוגרפיה, ספרי ילדים, אוטוביוגרפיה, רומן, מחזה, ספרים על תרבות, ועד הרפובליקה השניה של ישראל. כשנתנו את ספר הביכורים שלי לביקורת עמיתים בהוצאת קלוור לפני פרסומו ב- 2001 (עוד לא הייתי ד"ר) כינה אותי אחד המבקרים </w:t>
      </w:r>
      <w:r>
        <w:rPr>
          <w:color w:val="000000"/>
          <w:sz w:val="28"/>
          <w:szCs w:val="28"/>
        </w:rPr>
        <w:t>ANTI BUSINESS</w:t>
      </w:r>
      <w:r>
        <w:rPr>
          <w:color w:val="000000"/>
          <w:sz w:val="28"/>
          <w:szCs w:val="28"/>
          <w:rtl/>
        </w:rPr>
        <w:t xml:space="preserve"> </w:t>
      </w:r>
      <w:r>
        <w:rPr>
          <w:rFonts w:hint="cs"/>
          <w:color w:val="000000"/>
          <w:sz w:val="28"/>
          <w:szCs w:val="28"/>
          <w:rtl/>
        </w:rPr>
        <w:t xml:space="preserve">בגלל שהאתיקה שאני מטיף לה תפגע בעסקים, אך בכל זאת המליץ לפרסם את הספר. </w:t>
      </w:r>
    </w:p>
    <w:p w:rsidR="004E74E4" w:rsidRDefault="004E74E4" w:rsidP="00743FC5">
      <w:pPr>
        <w:rPr>
          <w:rFonts w:hint="cs"/>
          <w:color w:val="000000"/>
          <w:sz w:val="28"/>
          <w:szCs w:val="28"/>
          <w:rtl/>
        </w:rPr>
      </w:pPr>
      <w:r>
        <w:rPr>
          <w:rFonts w:hint="cs"/>
          <w:color w:val="000000"/>
          <w:sz w:val="28"/>
          <w:szCs w:val="28"/>
          <w:rtl/>
        </w:rPr>
        <w:t>עוד האשמות מעניינות - פשיסט וקומוניסט ביחד, האשמה קצת משונה שאני לא מכיר אף אחד שחטא בה, למעט מוסוליני ואף הוא בהפרשי עיתוי כי הוא היה קודם קומונטיסט ואחר כך פשיסט אבל לא בד בבד. האמת שזה בא אצלי בתורשה כי אבי אלברט כשברח מטורקיה ב- 1922 כדי לא להתגייס לצא הטורקי במלחמתו נגד היוונים, הגיע למשפחה שלנו באיטליה ולילה אחד השתתף בעצרות של הקומוניסטים ולילה שני בעצורת של הפשיסטים (הוא היה בן 16), למזלו גירשה אותו משטרת ההגירה מאיטליה וכך חייו ניצלו, כי כל המשפחה האיטלקית (והיוונית) שלנו נספתה בשואה. אבל באופן כללי אני מאוד שמח על הניהול התרבותי והענייני של הדיונים בפורום, על ההשתפות הערה שלך ושל כמעט כל החברים שלנו וזה שהצלחתי לעורר לשיח גם</w:t>
      </w:r>
      <w:r w:rsidR="00743FC5">
        <w:rPr>
          <w:rFonts w:hint="cs"/>
          <w:color w:val="000000"/>
          <w:sz w:val="28"/>
          <w:szCs w:val="28"/>
          <w:rtl/>
        </w:rPr>
        <w:t xml:space="preserve"> את מוטי לרנר.</w:t>
      </w:r>
    </w:p>
    <w:p w:rsidR="004E74E4" w:rsidRDefault="004E74E4" w:rsidP="004E74E4">
      <w:pPr>
        <w:rPr>
          <w:rFonts w:hint="cs"/>
          <w:color w:val="000000"/>
          <w:sz w:val="28"/>
          <w:szCs w:val="28"/>
          <w:rtl/>
        </w:rPr>
      </w:pPr>
      <w:r>
        <w:rPr>
          <w:rFonts w:hint="cs"/>
          <w:color w:val="000000"/>
          <w:sz w:val="28"/>
          <w:szCs w:val="28"/>
          <w:rtl/>
        </w:rPr>
        <w:t xml:space="preserve">הרבה בריאות, </w:t>
      </w:r>
    </w:p>
    <w:p w:rsidR="004E74E4" w:rsidRDefault="004E74E4" w:rsidP="004E74E4">
      <w:pPr>
        <w:rPr>
          <w:rFonts w:hint="cs"/>
          <w:color w:val="000000"/>
          <w:sz w:val="28"/>
          <w:szCs w:val="28"/>
          <w:rtl/>
        </w:rPr>
      </w:pPr>
      <w:r>
        <w:rPr>
          <w:rFonts w:hint="cs"/>
          <w:color w:val="000000"/>
          <w:sz w:val="28"/>
          <w:szCs w:val="28"/>
          <w:rtl/>
        </w:rPr>
        <w:t xml:space="preserve">קורי </w:t>
      </w:r>
    </w:p>
    <w:p w:rsidR="004E74E4" w:rsidRDefault="004E74E4" w:rsidP="00B377C6">
      <w:pPr>
        <w:rPr>
          <w:rFonts w:hint="cs"/>
          <w:color w:val="000000"/>
          <w:rtl/>
        </w:rPr>
      </w:pPr>
    </w:p>
    <w:p w:rsidR="000516E3" w:rsidRDefault="000516E3" w:rsidP="00B377C6">
      <w:pPr>
        <w:rPr>
          <w:rFonts w:hint="cs"/>
          <w:color w:val="000000"/>
          <w:rtl/>
        </w:rPr>
      </w:pPr>
      <w:r>
        <w:rPr>
          <w:rFonts w:hint="cs"/>
          <w:color w:val="000000"/>
          <w:rtl/>
        </w:rPr>
        <w:t>מכתב תשובה של ידידה זו ב- 9.6</w:t>
      </w:r>
    </w:p>
    <w:p w:rsidR="000516E3" w:rsidRDefault="000516E3" w:rsidP="000516E3">
      <w:pPr>
        <w:rPr>
          <w:rFonts w:eastAsia="Times New Roman"/>
        </w:rPr>
      </w:pPr>
      <w:r>
        <w:rPr>
          <w:rFonts w:eastAsia="Times New Roman" w:hint="cs"/>
          <w:rtl/>
        </w:rPr>
        <w:t>קורי יקירי,</w:t>
      </w:r>
    </w:p>
    <w:p w:rsidR="000516E3" w:rsidRDefault="000516E3" w:rsidP="000516E3">
      <w:pPr>
        <w:rPr>
          <w:rFonts w:eastAsia="Times New Roman"/>
        </w:rPr>
      </w:pPr>
      <w:r>
        <w:rPr>
          <w:rFonts w:eastAsia="Times New Roman" w:hint="cs"/>
          <w:rtl/>
        </w:rPr>
        <w:t>מחקתי את ... מספר הטלפונים שלי!</w:t>
      </w:r>
    </w:p>
    <w:p w:rsidR="00743FC5" w:rsidRDefault="00743FC5" w:rsidP="00B377C6">
      <w:pPr>
        <w:rPr>
          <w:rFonts w:hint="cs"/>
          <w:color w:val="000000"/>
          <w:rtl/>
        </w:rPr>
      </w:pPr>
    </w:p>
    <w:p w:rsidR="000516E3" w:rsidRDefault="000516E3" w:rsidP="00B377C6">
      <w:pPr>
        <w:rPr>
          <w:rFonts w:hint="cs"/>
          <w:color w:val="000000"/>
          <w:rtl/>
        </w:rPr>
      </w:pPr>
    </w:p>
    <w:p w:rsidR="00C9111F" w:rsidRDefault="00470F3A" w:rsidP="00B377C6">
      <w:pPr>
        <w:rPr>
          <w:rFonts w:hint="cs"/>
          <w:color w:val="000000"/>
          <w:rtl/>
        </w:rPr>
      </w:pPr>
      <w:r>
        <w:rPr>
          <w:rFonts w:hint="cs"/>
          <w:color w:val="000000"/>
          <w:rtl/>
        </w:rPr>
        <w:t>מכתב של חבר ב- 8.6</w:t>
      </w:r>
    </w:p>
    <w:p w:rsidR="00470F3A" w:rsidRDefault="00470F3A" w:rsidP="00470F3A">
      <w:r>
        <w:rPr>
          <w:rFonts w:hint="cs"/>
          <w:rtl/>
        </w:rPr>
        <w:t>קורי ידידי,</w:t>
      </w:r>
    </w:p>
    <w:p w:rsidR="00470F3A" w:rsidRDefault="00470F3A" w:rsidP="00470F3A">
      <w:pPr>
        <w:rPr>
          <w:rtl/>
        </w:rPr>
      </w:pPr>
      <w:r>
        <w:rPr>
          <w:rFonts w:hint="cs"/>
          <w:rtl/>
        </w:rPr>
        <w:t>אכן יש קווי דמיון רבים בין המצב היום למצב לפני 25 שנה, אבל שים לב שנתניהו שעמד בראש מסע ההסתה עושה גם היום הסתה חסרת תקדים. הוא אומנם לא קרא לרצח ראש הממשלה אבל אבל הוא בראש מחנה הימין אמר דברים איומים על רבין. היום הוא שובר שיאים של זוהמה, לכלוך והסתה כלפי כל מי שאינו חושב כמוהו כולל ידידיו ממחנה הימין אותם מינה לתפקידי מפתח אבל לא היו מוכנים לוותר על חקירה יסודית של העבירות בהן הוא נאשם. לכן כאשר יתחיל המשפט אני יותר חושש לפגיעה באנשים ממערכת המשפט מאשר בפגיעה בנתניהו עצמו. גם בני גנץ יהיה בסכנה ככל  ויצליח בתפקידו ויתפש כאיום עליו.  אני מקווה שהשב"כ הפיק לקחים מרצח רבין והפנים אותם בעבודתו ומביא בחשבון אפשרות של רצח פוליטי בשיא הרצינות.</w:t>
      </w:r>
    </w:p>
    <w:p w:rsidR="00470F3A" w:rsidRDefault="00470F3A" w:rsidP="00B377C6">
      <w:pPr>
        <w:rPr>
          <w:rFonts w:hint="cs"/>
          <w:color w:val="000000"/>
          <w:rtl/>
        </w:rPr>
      </w:pPr>
    </w:p>
    <w:p w:rsidR="00470F3A" w:rsidRDefault="00470F3A" w:rsidP="00B377C6">
      <w:pPr>
        <w:rPr>
          <w:rFonts w:hint="cs"/>
          <w:color w:val="000000"/>
          <w:rtl/>
        </w:rPr>
      </w:pPr>
      <w:r>
        <w:rPr>
          <w:rFonts w:hint="cs"/>
          <w:color w:val="000000"/>
          <w:rtl/>
        </w:rPr>
        <w:t>מכתב תשובה שלי לחבר זה ב- 8.6</w:t>
      </w:r>
    </w:p>
    <w:p w:rsidR="00470F3A" w:rsidRDefault="00470F3A" w:rsidP="00470F3A">
      <w:pPr>
        <w:rPr>
          <w:color w:val="000000"/>
          <w:sz w:val="28"/>
          <w:szCs w:val="28"/>
        </w:rPr>
      </w:pPr>
      <w:r>
        <w:rPr>
          <w:rFonts w:hint="cs"/>
          <w:color w:val="000000"/>
          <w:sz w:val="28"/>
          <w:szCs w:val="28"/>
          <w:rtl/>
        </w:rPr>
        <w:lastRenderedPageBreak/>
        <w:t>אתה צודק ידידי, גם זאת אפשרות סבירה, אבל הם לא צריכים לרצוח שוטרים, משפטנים או שופטים, מספיק שהם יפחידו אותם. עובדה שזה עבד ולא חקרו כל מה שאפשר היה לחקור ובמיוחד לא את פרשיות הצוללות והמניות. גם כל התהליך נמשך שנים בגלל הפחד, גם נעלמו שני סעיפי שוחד וייתכן מאוד שהשופטים יפטרו אותו גם מהסעיף השלישי. אם ירצחו אותם זה ישיג את התוצאה ההפוכה ואולי ייאלץ את ביבי להתפטר. גם בעולם העסקים, מצליחים להתפטר מרוב האיומים על ידי הפחדה ושוחד. רק במקרים הקיצונים, כשאין ברירה נזקקים לרצח. קרא ברומן. כל טוב, קורי</w:t>
      </w:r>
    </w:p>
    <w:p w:rsidR="00470F3A" w:rsidRDefault="00470F3A" w:rsidP="00B377C6">
      <w:pPr>
        <w:rPr>
          <w:rFonts w:hint="cs"/>
          <w:color w:val="000000"/>
          <w:rtl/>
        </w:rPr>
      </w:pPr>
    </w:p>
    <w:p w:rsidR="00470F3A" w:rsidRDefault="00470F3A" w:rsidP="00B377C6">
      <w:pPr>
        <w:rPr>
          <w:rFonts w:hint="cs"/>
          <w:color w:val="000000"/>
          <w:rtl/>
        </w:rPr>
      </w:pPr>
      <w:r>
        <w:rPr>
          <w:rFonts w:hint="cs"/>
          <w:color w:val="000000"/>
          <w:rtl/>
        </w:rPr>
        <w:t>מכתב שלי לידידה ב- 8.6 בקשר להזמנה לצפות בזום בהצגה</w:t>
      </w:r>
    </w:p>
    <w:p w:rsidR="00470F3A" w:rsidRDefault="00470F3A" w:rsidP="00470F3A">
      <w:pPr>
        <w:rPr>
          <w:color w:val="000000"/>
          <w:sz w:val="28"/>
          <w:szCs w:val="28"/>
        </w:rPr>
      </w:pPr>
      <w:r>
        <w:rPr>
          <w:rFonts w:hint="cs"/>
          <w:color w:val="000000"/>
          <w:sz w:val="28"/>
          <w:szCs w:val="28"/>
          <w:rtl/>
        </w:rPr>
        <w:t>... יקירתי,</w:t>
      </w:r>
    </w:p>
    <w:p w:rsidR="00470F3A" w:rsidRDefault="00470F3A" w:rsidP="00470F3A">
      <w:pPr>
        <w:rPr>
          <w:rFonts w:hint="cs"/>
          <w:color w:val="000000"/>
          <w:sz w:val="28"/>
          <w:szCs w:val="28"/>
          <w:rtl/>
        </w:rPr>
      </w:pPr>
      <w:r>
        <w:rPr>
          <w:rFonts w:hint="cs"/>
          <w:color w:val="000000"/>
          <w:sz w:val="28"/>
          <w:szCs w:val="28"/>
          <w:rtl/>
        </w:rPr>
        <w:t>רק להוכיח לך עד כמה אני רציני ביישום ההמלצות שלך, אני לא עונה ל... כפי שעשיתי בפעמיים הקודמות בשבועות האחרונים עד כמה אני שמח על החוויה ואחרי ההצגה מהלל ומשבח את המחזה שלו. שיהיה ברור, התכוונתי לכל מילה, זאת לא היתה חנופה חס וחלילה כי ... לדעתי הוא באמת האיבסן הישראלי, אבל מכיוון שאת ורותי הוכחתן לי בחוכמתכן כי רבה שהאהבה היא חד צדדית, אני לא אצפה בהצגה ואראה במקום יחד עם רותי את הפרק האחרון של חתונה ממבט ראשון. אך כיוון ש... ואת אתם צמד חמד לא אמנע ממך את התענוג לראות את ההצגה בעצמך.</w:t>
      </w:r>
    </w:p>
    <w:p w:rsidR="00470F3A" w:rsidRDefault="00470F3A" w:rsidP="00470F3A">
      <w:pPr>
        <w:rPr>
          <w:rFonts w:hint="cs"/>
          <w:color w:val="000000"/>
          <w:sz w:val="28"/>
          <w:szCs w:val="28"/>
          <w:rtl/>
        </w:rPr>
      </w:pPr>
      <w:r>
        <w:rPr>
          <w:rFonts w:hint="cs"/>
          <w:color w:val="000000"/>
          <w:sz w:val="28"/>
          <w:szCs w:val="28"/>
          <w:rtl/>
        </w:rPr>
        <w:t>הרבה בריאות,</w:t>
      </w:r>
    </w:p>
    <w:p w:rsidR="00470F3A" w:rsidRDefault="00470F3A" w:rsidP="00470F3A">
      <w:pPr>
        <w:rPr>
          <w:rFonts w:hint="cs"/>
          <w:color w:val="000000"/>
          <w:sz w:val="28"/>
          <w:szCs w:val="28"/>
          <w:rtl/>
        </w:rPr>
      </w:pPr>
      <w:r>
        <w:rPr>
          <w:rFonts w:hint="cs"/>
          <w:color w:val="000000"/>
          <w:sz w:val="28"/>
          <w:szCs w:val="28"/>
          <w:rtl/>
        </w:rPr>
        <w:t>קורי</w:t>
      </w:r>
    </w:p>
    <w:p w:rsidR="00470F3A" w:rsidRDefault="00470F3A" w:rsidP="00B377C6">
      <w:pPr>
        <w:rPr>
          <w:rFonts w:hint="cs"/>
          <w:color w:val="000000"/>
          <w:rtl/>
        </w:rPr>
      </w:pPr>
    </w:p>
    <w:p w:rsidR="00470F3A" w:rsidRDefault="00470F3A" w:rsidP="00B377C6">
      <w:pPr>
        <w:rPr>
          <w:rFonts w:hint="cs"/>
          <w:color w:val="000000"/>
          <w:rtl/>
        </w:rPr>
      </w:pPr>
      <w:r>
        <w:rPr>
          <w:rFonts w:hint="cs"/>
          <w:color w:val="000000"/>
          <w:rtl/>
        </w:rPr>
        <w:t>מכתב לחבר צרפתי ב- 9.6</w:t>
      </w:r>
    </w:p>
    <w:p w:rsidR="00470F3A" w:rsidRPr="00A70745" w:rsidRDefault="00470F3A" w:rsidP="00470F3A">
      <w:pPr>
        <w:bidi w:val="0"/>
        <w:rPr>
          <w:color w:val="000000"/>
          <w:sz w:val="28"/>
          <w:szCs w:val="28"/>
        </w:rPr>
      </w:pPr>
      <w:r w:rsidRPr="004E74E4">
        <w:rPr>
          <w:color w:val="000000"/>
          <w:sz w:val="28"/>
          <w:szCs w:val="28"/>
          <w:lang w:val="fr-FR"/>
        </w:rPr>
        <w:t xml:space="preserve">Cher </w:t>
      </w:r>
      <w:r>
        <w:rPr>
          <w:rFonts w:hint="cs"/>
          <w:color w:val="000000"/>
          <w:sz w:val="28"/>
          <w:szCs w:val="28"/>
          <w:rtl/>
        </w:rPr>
        <w:t>...</w:t>
      </w:r>
      <w:r w:rsidRPr="004E74E4">
        <w:rPr>
          <w:color w:val="000000"/>
          <w:sz w:val="28"/>
          <w:szCs w:val="28"/>
          <w:lang w:val="fr-FR"/>
        </w:rPr>
        <w:t>,</w:t>
      </w:r>
    </w:p>
    <w:p w:rsidR="00470F3A" w:rsidRDefault="00470F3A" w:rsidP="004E74E4">
      <w:pPr>
        <w:bidi w:val="0"/>
        <w:rPr>
          <w:color w:val="000000"/>
          <w:sz w:val="28"/>
          <w:szCs w:val="28"/>
          <w:lang w:val="fr-FR"/>
        </w:rPr>
      </w:pPr>
      <w:r>
        <w:rPr>
          <w:color w:val="000000"/>
          <w:sz w:val="28"/>
          <w:szCs w:val="28"/>
          <w:lang w:val="fr-FR"/>
        </w:rPr>
        <w:t>Très intéressant, j'apprends des faits que je ne savais pas. A propos, notre ami Claude Jonemann, qui a découvert récemment ses origines juives, habite en face de l'hôpital ou de la maison de retraite Rothschild et il me raconte comment durant l'épidémie des centaines de vieux ont été envoyés à la morgue après être morts dans cet hôpital. En Israel la presque totalité des 300 morts sont des vieux avec un âge moyen de 82 ans et avec en plus des maladies graves.</w:t>
      </w:r>
    </w:p>
    <w:p w:rsidR="00470F3A" w:rsidRDefault="00470F3A" w:rsidP="004E74E4">
      <w:pPr>
        <w:bidi w:val="0"/>
        <w:rPr>
          <w:color w:val="000000"/>
          <w:sz w:val="28"/>
          <w:szCs w:val="28"/>
          <w:lang w:val="fr-FR"/>
        </w:rPr>
      </w:pPr>
      <w:r>
        <w:rPr>
          <w:color w:val="000000"/>
          <w:sz w:val="28"/>
          <w:szCs w:val="28"/>
          <w:lang w:val="fr-FR"/>
        </w:rPr>
        <w:t>Amitiés,</w:t>
      </w:r>
    </w:p>
    <w:p w:rsidR="00470F3A" w:rsidRDefault="00470F3A" w:rsidP="00470F3A">
      <w:pPr>
        <w:bidi w:val="0"/>
        <w:rPr>
          <w:color w:val="000000"/>
          <w:sz w:val="28"/>
          <w:szCs w:val="28"/>
          <w:lang w:val="fr-FR"/>
        </w:rPr>
      </w:pPr>
      <w:r>
        <w:rPr>
          <w:color w:val="000000"/>
          <w:sz w:val="28"/>
          <w:szCs w:val="28"/>
          <w:lang w:val="fr-FR"/>
        </w:rPr>
        <w:t>Jacques</w:t>
      </w:r>
    </w:p>
    <w:p w:rsidR="00470F3A" w:rsidRDefault="00743FC5" w:rsidP="00B377C6">
      <w:pPr>
        <w:rPr>
          <w:rFonts w:hint="cs"/>
          <w:color w:val="000000"/>
          <w:rtl/>
        </w:rPr>
      </w:pPr>
      <w:r>
        <w:rPr>
          <w:rFonts w:hint="cs"/>
          <w:color w:val="000000"/>
          <w:rtl/>
        </w:rPr>
        <w:t>מכתב שלי</w:t>
      </w:r>
      <w:r w:rsidR="00E147B8">
        <w:rPr>
          <w:rFonts w:hint="cs"/>
          <w:color w:val="000000"/>
          <w:rtl/>
        </w:rPr>
        <w:t xml:space="preserve"> באנגלית</w:t>
      </w:r>
      <w:r>
        <w:rPr>
          <w:rFonts w:hint="cs"/>
          <w:color w:val="000000"/>
          <w:rtl/>
        </w:rPr>
        <w:t xml:space="preserve"> לידידה בארה"ב ב- 9.6</w:t>
      </w:r>
    </w:p>
    <w:p w:rsidR="00743FC5" w:rsidRDefault="00743FC5" w:rsidP="00743FC5">
      <w:pPr>
        <w:bidi w:val="0"/>
        <w:rPr>
          <w:color w:val="000000"/>
          <w:sz w:val="28"/>
          <w:szCs w:val="28"/>
        </w:rPr>
      </w:pPr>
      <w:r>
        <w:rPr>
          <w:color w:val="000000"/>
          <w:sz w:val="28"/>
          <w:szCs w:val="28"/>
        </w:rPr>
        <w:t>Dear …,</w:t>
      </w:r>
    </w:p>
    <w:p w:rsidR="00743FC5" w:rsidRDefault="00743FC5" w:rsidP="00743FC5">
      <w:pPr>
        <w:bidi w:val="0"/>
        <w:rPr>
          <w:color w:val="000000"/>
          <w:sz w:val="28"/>
          <w:szCs w:val="28"/>
        </w:rPr>
      </w:pPr>
      <w:r>
        <w:rPr>
          <w:color w:val="000000"/>
          <w:sz w:val="28"/>
          <w:szCs w:val="28"/>
        </w:rPr>
        <w:t xml:space="preserve">I may be an ignoramus, not politically correct, but I am writing to you, since I know that you are objective, ethical and against any form of racism. I really cannot understand what is going on now in your country, that concerns me also </w:t>
      </w:r>
      <w:r>
        <w:rPr>
          <w:color w:val="000000"/>
          <w:sz w:val="28"/>
          <w:szCs w:val="28"/>
        </w:rPr>
        <w:lastRenderedPageBreak/>
        <w:t xml:space="preserve">as my son and his family are American citizens. I am not a supporter of Trump but I think that his policy towards Israel is fantastic and he is a true friend of our country and of the Jewish people. Unlike Obama who did everything possible against us. But I don't understand all the fuss around his comment that looting brings about shooting. I am in favor of peaceful demonstrations and I participated myself in such demonstrations when I was in Washington in June 1968. But I am totally against looting and violent demonstrations, which are going to bring about the opposite result - the reelection of Trump. Many who wanted to vote for Biden will now vote for Trump. When I see the massive looting, when I hear about the curfew all over US, when I learn about the antagonism and hate in your country I am flabbergasted. </w:t>
      </w:r>
    </w:p>
    <w:p w:rsidR="00743FC5" w:rsidRDefault="00743FC5" w:rsidP="00743FC5">
      <w:pPr>
        <w:bidi w:val="0"/>
        <w:rPr>
          <w:color w:val="000000"/>
          <w:sz w:val="28"/>
          <w:szCs w:val="28"/>
        </w:rPr>
      </w:pPr>
      <w:r>
        <w:rPr>
          <w:color w:val="000000"/>
          <w:sz w:val="28"/>
          <w:szCs w:val="28"/>
        </w:rPr>
        <w:t xml:space="preserve">But what is completely crazy, is how all "les gens bien intentionnés", the politically correct, Nancy Pelosi and the democrats, take a knee in honor of George Floyd. Floyd was murdered in an awful way. The treatment of the American police, at least some of them, towards black people is despicable, although many of the policemen are also blacks. If  they would take a knee in honor of Martin Luther King in 4/1968 or an innocent victim I would understand it, but to kneel in honor of George Floyd who </w:t>
      </w:r>
      <w:r>
        <w:rPr>
          <w:color w:val="202122"/>
          <w:sz w:val="28"/>
          <w:szCs w:val="28"/>
          <w:shd w:val="clear" w:color="auto" w:fill="FFFFFF"/>
        </w:rPr>
        <w:t>"faced several arrests for theft and drug possession, in 2009 he made a </w:t>
      </w:r>
      <w:hyperlink r:id="rId1128" w:tooltip="Plea bargain" w:history="1">
        <w:r>
          <w:rPr>
            <w:rStyle w:val="Hyperlink"/>
            <w:color w:val="000000"/>
            <w:shd w:val="clear" w:color="auto" w:fill="FFFFFF"/>
          </w:rPr>
          <w:t>plea deal</w:t>
        </w:r>
      </w:hyperlink>
      <w:r>
        <w:rPr>
          <w:color w:val="000000"/>
          <w:sz w:val="28"/>
          <w:szCs w:val="28"/>
          <w:shd w:val="clear" w:color="auto" w:fill="FFFFFF"/>
        </w:rPr>
        <w:t> for an armed </w:t>
      </w:r>
      <w:hyperlink r:id="rId1129" w:tooltip="Robbery" w:history="1">
        <w:r>
          <w:rPr>
            <w:rStyle w:val="Hyperlink"/>
            <w:color w:val="000000"/>
            <w:shd w:val="clear" w:color="auto" w:fill="FFFFFF"/>
          </w:rPr>
          <w:t>robbery</w:t>
        </w:r>
      </w:hyperlink>
      <w:r>
        <w:rPr>
          <w:color w:val="202122"/>
          <w:sz w:val="28"/>
          <w:szCs w:val="28"/>
          <w:shd w:val="clear" w:color="auto" w:fill="FFFFFF"/>
        </w:rPr>
        <w:t> serving four years in prison</w:t>
      </w:r>
      <w:r>
        <w:rPr>
          <w:color w:val="000000"/>
          <w:sz w:val="28"/>
          <w:szCs w:val="28"/>
        </w:rPr>
        <w:t>" is completely incomprehensible, sheer hypocrisy, opportunism, and idealizing looting, theft, drug possession and armed robbery. Ironically, Floyd last words "I can't breathe" were also the last words of Jean in Ionesco's Rhinoceros, when all the protagonists turned into rhinoceroses and only Beranger remained the last human being. The American people are suffering from the same illness as Jean, they can't breathe, but who's Beranger?</w:t>
      </w:r>
    </w:p>
    <w:p w:rsidR="00743FC5" w:rsidRDefault="00743FC5" w:rsidP="00743FC5">
      <w:pPr>
        <w:bidi w:val="0"/>
        <w:rPr>
          <w:color w:val="000000"/>
          <w:sz w:val="28"/>
          <w:szCs w:val="28"/>
        </w:rPr>
      </w:pPr>
      <w:r>
        <w:rPr>
          <w:noProof/>
          <w:color w:val="000000"/>
          <w:sz w:val="28"/>
          <w:szCs w:val="28"/>
        </w:rPr>
        <w:drawing>
          <wp:inline distT="0" distB="0" distL="0" distR="0">
            <wp:extent cx="3811905" cy="2144395"/>
            <wp:effectExtent l="19050" t="0" r="0" b="0"/>
            <wp:docPr id="64" name="Picture 3" descr="House Speaker Nancy Pelosi and other members of Congress gather at the Emancipation Hall, kneel and observe a moment of silence to honour George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use Speaker Nancy Pelosi and other members of Congress gather at the Emancipation Hall, kneel and observe a moment of silence to honour George Floyd."/>
                    <pic:cNvPicPr>
                      <a:picLocks noChangeAspect="1" noChangeArrowheads="1"/>
                    </pic:cNvPicPr>
                  </pic:nvPicPr>
                  <pic:blipFill>
                    <a:blip r:embed="rId1130" r:link="rId1131" cstate="print"/>
                    <a:srcRect/>
                    <a:stretch>
                      <a:fillRect/>
                    </a:stretch>
                  </pic:blipFill>
                  <pic:spPr bwMode="auto">
                    <a:xfrm>
                      <a:off x="0" y="0"/>
                      <a:ext cx="3811905" cy="2144395"/>
                    </a:xfrm>
                    <a:prstGeom prst="rect">
                      <a:avLst/>
                    </a:prstGeom>
                    <a:noFill/>
                    <a:ln w="9525">
                      <a:noFill/>
                      <a:miter lim="800000"/>
                      <a:headEnd/>
                      <a:tailEnd/>
                    </a:ln>
                  </pic:spPr>
                </pic:pic>
              </a:graphicData>
            </a:graphic>
          </wp:inline>
        </w:drawing>
      </w:r>
    </w:p>
    <w:p w:rsidR="00743FC5" w:rsidRPr="00743FC5" w:rsidRDefault="00743FC5" w:rsidP="00743FC5">
      <w:pPr>
        <w:shd w:val="clear" w:color="auto" w:fill="F5F5F5"/>
        <w:bidi w:val="0"/>
        <w:spacing w:after="161" w:line="900" w:lineRule="atLeast"/>
        <w:rPr>
          <w:b/>
          <w:bCs/>
          <w:color w:val="1B2024"/>
          <w:spacing w:val="-8"/>
          <w:sz w:val="28"/>
          <w:szCs w:val="28"/>
        </w:rPr>
      </w:pPr>
      <w:r>
        <w:rPr>
          <w:b/>
          <w:bCs/>
          <w:color w:val="1B2024"/>
          <w:spacing w:val="-8"/>
          <w:sz w:val="28"/>
          <w:szCs w:val="28"/>
        </w:rPr>
        <w:t>Democrats take a knee in honor of George Floyd</w:t>
      </w:r>
    </w:p>
    <w:p w:rsidR="00743FC5" w:rsidRDefault="00743FC5" w:rsidP="00743FC5">
      <w:pPr>
        <w:bidi w:val="0"/>
        <w:rPr>
          <w:color w:val="000000"/>
          <w:sz w:val="28"/>
          <w:szCs w:val="28"/>
        </w:rPr>
      </w:pPr>
      <w:r>
        <w:rPr>
          <w:color w:val="000000"/>
          <w:sz w:val="28"/>
          <w:szCs w:val="28"/>
        </w:rPr>
        <w:t xml:space="preserve">I know that you are a sensible person and abhor racism and violence as I do, but don't you think that you have gone too far in America? You may publish my </w:t>
      </w:r>
      <w:r>
        <w:rPr>
          <w:color w:val="000000"/>
          <w:sz w:val="28"/>
          <w:szCs w:val="28"/>
        </w:rPr>
        <w:lastRenderedPageBreak/>
        <w:t>insights as I stand behind them. If someone would accuse me of being a racist or unethical I invite him to read my books, articles and correspondence on my website. I was the first one in the world to write a thesis and two academic books published by Kluwer and Springer on ethics to minority shareholders, finding the rules that govern it and proposing solutions to the problem. I forecasted the corporate scandals, the 2008 Great Recession, and in a book that you reviewed in 2009 I forecasted a Doomsday Depression in 2020. I wrote books on the crises of capitalism and solutions, the Second Republic of Israel, and I was the first one to find a statistical very high correlation between quantitative and qualitative progress of countries and their ethical level and lack of corruption. But exactly because of that, I am entitled to state my reservations towards the hysteria and irrational conduct of both sides in the Floyd tragedy.</w:t>
      </w:r>
    </w:p>
    <w:p w:rsidR="00743FC5" w:rsidRDefault="00743FC5" w:rsidP="00743FC5">
      <w:pPr>
        <w:bidi w:val="0"/>
        <w:rPr>
          <w:color w:val="000000"/>
          <w:sz w:val="28"/>
          <w:szCs w:val="28"/>
        </w:rPr>
      </w:pPr>
      <w:r>
        <w:rPr>
          <w:color w:val="000000"/>
          <w:sz w:val="28"/>
          <w:szCs w:val="28"/>
        </w:rPr>
        <w:t>Best regards,</w:t>
      </w:r>
    </w:p>
    <w:p w:rsidR="00743FC5" w:rsidRDefault="00743FC5" w:rsidP="00743FC5">
      <w:pPr>
        <w:bidi w:val="0"/>
        <w:rPr>
          <w:color w:val="000000"/>
          <w:sz w:val="28"/>
          <w:szCs w:val="28"/>
        </w:rPr>
      </w:pPr>
      <w:r>
        <w:rPr>
          <w:color w:val="000000"/>
          <w:sz w:val="28"/>
          <w:szCs w:val="28"/>
        </w:rPr>
        <w:t>Jacques</w:t>
      </w:r>
    </w:p>
    <w:p w:rsidR="002141C2" w:rsidRDefault="002141C2" w:rsidP="00B377C6">
      <w:pPr>
        <w:rPr>
          <w:rFonts w:hint="cs"/>
          <w:color w:val="000000"/>
          <w:rtl/>
        </w:rPr>
      </w:pPr>
      <w:r>
        <w:rPr>
          <w:rFonts w:hint="cs"/>
          <w:color w:val="000000"/>
          <w:rtl/>
        </w:rPr>
        <w:t>מכתב תשובה של ידידה זו ב- 9.6</w:t>
      </w:r>
    </w:p>
    <w:p w:rsidR="002141C2" w:rsidRDefault="002141C2" w:rsidP="002141C2">
      <w:pPr>
        <w:bidi w:val="0"/>
        <w:rPr>
          <w:rFonts w:ascii="Calibri" w:hAnsi="Calibri"/>
          <w:color w:val="000000"/>
        </w:rPr>
      </w:pPr>
      <w:r>
        <w:rPr>
          <w:rFonts w:ascii="Calibri" w:hAnsi="Calibri"/>
          <w:color w:val="000000"/>
        </w:rPr>
        <w:t>Dear Cory:</w:t>
      </w:r>
    </w:p>
    <w:p w:rsidR="002141C2" w:rsidRDefault="002141C2" w:rsidP="002141C2">
      <w:pPr>
        <w:bidi w:val="0"/>
        <w:rPr>
          <w:rFonts w:ascii="Calibri" w:hAnsi="Calibri"/>
          <w:color w:val="000000"/>
        </w:rPr>
      </w:pPr>
      <w:r>
        <w:rPr>
          <w:rFonts w:ascii="Calibri" w:hAnsi="Calibri"/>
          <w:color w:val="000000"/>
        </w:rPr>
        <w:t>This eloquent and wise essay deserves a considered response at some length. I am not sure when I will have the time to write something worthy of your eyes. </w:t>
      </w:r>
    </w:p>
    <w:p w:rsidR="002141C2" w:rsidRDefault="002141C2" w:rsidP="002141C2">
      <w:pPr>
        <w:bidi w:val="0"/>
        <w:rPr>
          <w:rFonts w:ascii="Calibri" w:hAnsi="Calibri"/>
          <w:color w:val="000000"/>
        </w:rPr>
      </w:pPr>
      <w:r>
        <w:rPr>
          <w:rFonts w:ascii="Calibri" w:hAnsi="Calibri"/>
          <w:color w:val="000000"/>
        </w:rPr>
        <w:t>For now I will very briefly jot down some key thoughts:</w:t>
      </w:r>
    </w:p>
    <w:p w:rsidR="002141C2" w:rsidRDefault="002141C2" w:rsidP="002141C2">
      <w:pPr>
        <w:bidi w:val="0"/>
        <w:rPr>
          <w:rFonts w:ascii="Calibri" w:hAnsi="Calibri"/>
          <w:color w:val="000000"/>
        </w:rPr>
      </w:pPr>
      <w:r>
        <w:rPr>
          <w:rFonts w:ascii="Calibri" w:hAnsi="Calibri"/>
          <w:color w:val="000000"/>
        </w:rPr>
        <w:t>America is divided with neither side seeing the Light. </w:t>
      </w:r>
    </w:p>
    <w:p w:rsidR="002141C2" w:rsidRDefault="002141C2" w:rsidP="002141C2">
      <w:pPr>
        <w:bidi w:val="0"/>
        <w:rPr>
          <w:rFonts w:ascii="Calibri" w:hAnsi="Calibri"/>
          <w:color w:val="000000"/>
        </w:rPr>
      </w:pPr>
      <w:r>
        <w:rPr>
          <w:rFonts w:ascii="Calibri" w:hAnsi="Calibri"/>
          <w:color w:val="000000"/>
        </w:rPr>
        <w:t>In my beliefs I bridge that gap. I can see both sides: I understand and join the anti-racism of those who protest peacefully at the martrydom of George Floyd; I denounce the lootings as works of the Devil himself. </w:t>
      </w:r>
    </w:p>
    <w:p w:rsidR="002141C2" w:rsidRDefault="002141C2" w:rsidP="002141C2">
      <w:pPr>
        <w:bidi w:val="0"/>
        <w:rPr>
          <w:rFonts w:ascii="Calibri" w:hAnsi="Calibri"/>
          <w:color w:val="000000"/>
        </w:rPr>
      </w:pPr>
      <w:r>
        <w:rPr>
          <w:rFonts w:ascii="Calibri" w:hAnsi="Calibri"/>
          <w:color w:val="000000"/>
        </w:rPr>
        <w:t>The Light is the lessons of love and truth of the Lord, revealed through the ages. </w:t>
      </w:r>
    </w:p>
    <w:p w:rsidR="002141C2" w:rsidRDefault="002141C2" w:rsidP="002141C2">
      <w:pPr>
        <w:bidi w:val="0"/>
        <w:rPr>
          <w:rFonts w:ascii="Calibri" w:hAnsi="Calibri"/>
          <w:color w:val="000000"/>
        </w:rPr>
      </w:pPr>
      <w:r>
        <w:rPr>
          <w:rFonts w:ascii="Calibri" w:hAnsi="Calibri"/>
          <w:color w:val="000000"/>
        </w:rPr>
        <w:t>The people of Israel, the Jews, were the first to hear the truth; they continue through Judaism and Christianity to honor the truth in their worship. </w:t>
      </w:r>
    </w:p>
    <w:p w:rsidR="002141C2" w:rsidRDefault="002141C2" w:rsidP="002141C2">
      <w:pPr>
        <w:bidi w:val="0"/>
        <w:rPr>
          <w:rFonts w:ascii="Calibri" w:hAnsi="Calibri"/>
          <w:color w:val="000000"/>
        </w:rPr>
      </w:pPr>
      <w:r>
        <w:rPr>
          <w:rFonts w:ascii="Calibri" w:hAnsi="Calibri"/>
          <w:color w:val="000000"/>
        </w:rPr>
        <w:t>Of all the truths I have embraced on earth, one is that as the Psalmist said, the Lord knit me in my mother's womb: human life begins at conception and ends in natural death.</w:t>
      </w:r>
    </w:p>
    <w:p w:rsidR="002141C2" w:rsidRDefault="002141C2" w:rsidP="002141C2">
      <w:pPr>
        <w:bidi w:val="0"/>
        <w:rPr>
          <w:rFonts w:ascii="Calibri" w:hAnsi="Calibri"/>
          <w:color w:val="000000"/>
        </w:rPr>
      </w:pPr>
      <w:r>
        <w:rPr>
          <w:rFonts w:ascii="Calibri" w:hAnsi="Calibri"/>
          <w:color w:val="000000"/>
        </w:rPr>
        <w:t>I also respect the flag of the United States and believe that history should be preserved; so I am against the destruction of Southern monuments (also happening).</w:t>
      </w:r>
    </w:p>
    <w:p w:rsidR="002141C2" w:rsidRDefault="002141C2" w:rsidP="002141C2">
      <w:pPr>
        <w:bidi w:val="0"/>
        <w:rPr>
          <w:rFonts w:ascii="Calibri" w:hAnsi="Calibri"/>
          <w:color w:val="000000"/>
        </w:rPr>
      </w:pPr>
      <w:r>
        <w:rPr>
          <w:rFonts w:ascii="Calibri" w:hAnsi="Calibri"/>
          <w:color w:val="000000"/>
        </w:rPr>
        <w:t>President Trump has my loyalty because he stands for Israel,  the unborn, and the flag.  </w:t>
      </w:r>
    </w:p>
    <w:p w:rsidR="002141C2" w:rsidRDefault="002141C2" w:rsidP="002141C2">
      <w:pPr>
        <w:bidi w:val="0"/>
        <w:rPr>
          <w:rFonts w:ascii="Calibri" w:hAnsi="Calibri"/>
          <w:color w:val="000000"/>
        </w:rPr>
      </w:pPr>
      <w:r>
        <w:rPr>
          <w:rFonts w:ascii="Calibri" w:hAnsi="Calibri"/>
          <w:color w:val="000000"/>
        </w:rPr>
        <w:t>George Floyd was not perfect. He was a criminal. Yet perhaps had he lived he could have been the thief to whom Jesus said, Tonight I will see you in Paradise. He is the imperfect symbol of the victims of racism, of which there have been too many. Adding anti-Semitism (a different yet connected evil) the list of victims is very long.</w:t>
      </w:r>
    </w:p>
    <w:p w:rsidR="002141C2" w:rsidRDefault="002141C2" w:rsidP="002141C2">
      <w:pPr>
        <w:bidi w:val="0"/>
        <w:rPr>
          <w:rFonts w:ascii="Calibri" w:hAnsi="Calibri"/>
          <w:color w:val="000000"/>
        </w:rPr>
      </w:pPr>
      <w:r>
        <w:rPr>
          <w:rFonts w:ascii="Calibri" w:hAnsi="Calibri"/>
          <w:color w:val="000000"/>
        </w:rPr>
        <w:lastRenderedPageBreak/>
        <w:t>President Trump is not perfect. He has no talent for unifying our divided nation. His stances at times lack grace. </w:t>
      </w:r>
    </w:p>
    <w:p w:rsidR="002141C2" w:rsidRDefault="002141C2" w:rsidP="002141C2">
      <w:pPr>
        <w:bidi w:val="0"/>
        <w:rPr>
          <w:rFonts w:ascii="Calibri" w:hAnsi="Calibri"/>
          <w:color w:val="000000"/>
        </w:rPr>
      </w:pPr>
      <w:r>
        <w:rPr>
          <w:rFonts w:ascii="Calibri" w:hAnsi="Calibri"/>
          <w:color w:val="000000"/>
        </w:rPr>
        <w:t>But together, the protests over the death of George Floyd and the firm stances of Donald Trump, in due time, will make this nation greater. </w:t>
      </w:r>
    </w:p>
    <w:p w:rsidR="002141C2" w:rsidRDefault="002141C2" w:rsidP="002141C2">
      <w:pPr>
        <w:bidi w:val="0"/>
        <w:rPr>
          <w:rFonts w:ascii="Calibri" w:hAnsi="Calibri"/>
          <w:color w:val="000000"/>
        </w:rPr>
      </w:pPr>
      <w:r>
        <w:rPr>
          <w:rFonts w:ascii="Calibri" w:hAnsi="Calibri"/>
          <w:color w:val="000000"/>
        </w:rPr>
        <w:t>The real problem is that the two sides of America are not listening to each other. </w:t>
      </w:r>
    </w:p>
    <w:p w:rsidR="002141C2" w:rsidRDefault="002141C2" w:rsidP="002141C2">
      <w:pPr>
        <w:bidi w:val="0"/>
        <w:rPr>
          <w:rFonts w:ascii="Calibri" w:hAnsi="Calibri"/>
          <w:color w:val="000000"/>
        </w:rPr>
      </w:pPr>
      <w:r>
        <w:rPr>
          <w:rFonts w:ascii="Calibri" w:hAnsi="Calibri"/>
          <w:color w:val="000000"/>
        </w:rPr>
        <w:t>I am a voice in the middle and no one is hearing me. </w:t>
      </w:r>
    </w:p>
    <w:p w:rsidR="002141C2" w:rsidRDefault="002141C2" w:rsidP="002141C2">
      <w:pPr>
        <w:bidi w:val="0"/>
        <w:rPr>
          <w:rFonts w:ascii="Calibri" w:hAnsi="Calibri"/>
          <w:color w:val="000000"/>
        </w:rPr>
      </w:pPr>
      <w:r>
        <w:rPr>
          <w:rFonts w:ascii="Calibri" w:hAnsi="Calibri"/>
          <w:color w:val="000000"/>
        </w:rPr>
        <w:t>I am not sure if I should speak.</w:t>
      </w:r>
    </w:p>
    <w:p w:rsidR="002141C2" w:rsidRDefault="002141C2" w:rsidP="002141C2">
      <w:pPr>
        <w:bidi w:val="0"/>
        <w:rPr>
          <w:rFonts w:ascii="Calibri" w:hAnsi="Calibri"/>
          <w:color w:val="000000"/>
        </w:rPr>
      </w:pPr>
      <w:r>
        <w:rPr>
          <w:rFonts w:ascii="Calibri" w:hAnsi="Calibri"/>
          <w:color w:val="000000"/>
        </w:rPr>
        <w:t>After all, I am running for office and could lose all my votes with a single post!</w:t>
      </w:r>
    </w:p>
    <w:p w:rsidR="002141C2" w:rsidRDefault="002141C2" w:rsidP="002141C2">
      <w:pPr>
        <w:bidi w:val="0"/>
        <w:rPr>
          <w:rFonts w:ascii="Calibri" w:hAnsi="Calibri"/>
          <w:color w:val="000000"/>
        </w:rPr>
      </w:pPr>
      <w:r>
        <w:rPr>
          <w:rFonts w:ascii="Calibri" w:hAnsi="Calibri"/>
          <w:color w:val="000000"/>
        </w:rPr>
        <w:t>God Bless,</w:t>
      </w:r>
    </w:p>
    <w:p w:rsidR="002141C2" w:rsidRDefault="002141C2" w:rsidP="00B377C6">
      <w:pPr>
        <w:rPr>
          <w:rFonts w:hint="cs"/>
          <w:color w:val="000000"/>
          <w:rtl/>
        </w:rPr>
      </w:pPr>
      <w:r>
        <w:rPr>
          <w:rFonts w:hint="cs"/>
          <w:color w:val="000000"/>
          <w:rtl/>
        </w:rPr>
        <w:t>מכתב תשובה שלי לידידה זו ב- 9.6</w:t>
      </w:r>
    </w:p>
    <w:p w:rsidR="002141C2" w:rsidRDefault="002141C2" w:rsidP="00A4319A">
      <w:pPr>
        <w:bidi w:val="0"/>
        <w:rPr>
          <w:color w:val="000000"/>
          <w:sz w:val="28"/>
          <w:szCs w:val="28"/>
        </w:rPr>
      </w:pPr>
      <w:r>
        <w:rPr>
          <w:color w:val="000000"/>
          <w:sz w:val="28"/>
          <w:szCs w:val="28"/>
        </w:rPr>
        <w:t xml:space="preserve">Dear </w:t>
      </w:r>
      <w:r w:rsidR="00A4319A">
        <w:rPr>
          <w:color w:val="000000"/>
          <w:sz w:val="28"/>
          <w:szCs w:val="28"/>
        </w:rPr>
        <w:t>…</w:t>
      </w:r>
      <w:r>
        <w:rPr>
          <w:color w:val="000000"/>
          <w:sz w:val="28"/>
          <w:szCs w:val="28"/>
        </w:rPr>
        <w:t>,</w:t>
      </w:r>
    </w:p>
    <w:p w:rsidR="002141C2" w:rsidRDefault="002141C2" w:rsidP="00A4319A">
      <w:pPr>
        <w:bidi w:val="0"/>
        <w:rPr>
          <w:color w:val="000000"/>
          <w:sz w:val="28"/>
          <w:szCs w:val="28"/>
        </w:rPr>
      </w:pPr>
      <w:r>
        <w:rPr>
          <w:color w:val="000000"/>
          <w:sz w:val="28"/>
          <w:szCs w:val="28"/>
        </w:rPr>
        <w:t>Thank you so much for your wise comments. I think that you should speak, exactly because you are a voice in the middle. But as you rightly say, no one would hear you, as everyone is strongly opinioned and is a part of a clan/party/congregation that hates the others. You could lose your votes with a single post, but you could win the election as your approach is Aristotelian, in the middle way, that does not divide but unites. I chose to speak in Israel in the most important issues that divide our country, and most fundamentalists hate me. However, my friends and the free minds strongly support me in my way.</w:t>
      </w:r>
    </w:p>
    <w:p w:rsidR="002141C2" w:rsidRDefault="002141C2" w:rsidP="00A4319A">
      <w:pPr>
        <w:bidi w:val="0"/>
        <w:rPr>
          <w:color w:val="000000"/>
          <w:sz w:val="28"/>
          <w:szCs w:val="28"/>
        </w:rPr>
      </w:pPr>
      <w:r>
        <w:rPr>
          <w:color w:val="000000"/>
          <w:sz w:val="28"/>
          <w:szCs w:val="28"/>
        </w:rPr>
        <w:t>God bless you and do what He advises you to do,</w:t>
      </w:r>
    </w:p>
    <w:p w:rsidR="002141C2" w:rsidRDefault="002141C2" w:rsidP="002141C2">
      <w:pPr>
        <w:bidi w:val="0"/>
        <w:rPr>
          <w:color w:val="000000"/>
          <w:sz w:val="28"/>
          <w:szCs w:val="28"/>
        </w:rPr>
      </w:pPr>
      <w:r>
        <w:rPr>
          <w:color w:val="000000"/>
          <w:sz w:val="28"/>
          <w:szCs w:val="28"/>
        </w:rPr>
        <w:t>Jacques</w:t>
      </w:r>
    </w:p>
    <w:p w:rsidR="002141C2" w:rsidRPr="002141C2" w:rsidRDefault="002141C2" w:rsidP="00B377C6">
      <w:pPr>
        <w:rPr>
          <w:rFonts w:hint="cs"/>
          <w:color w:val="000000"/>
          <w:rtl/>
        </w:rPr>
      </w:pPr>
    </w:p>
    <w:p w:rsidR="00743FC5" w:rsidRDefault="002141C2" w:rsidP="00B377C6">
      <w:pPr>
        <w:rPr>
          <w:rFonts w:hint="cs"/>
          <w:color w:val="000000"/>
          <w:rtl/>
        </w:rPr>
      </w:pPr>
      <w:r>
        <w:rPr>
          <w:rFonts w:hint="cs"/>
          <w:color w:val="000000"/>
          <w:rtl/>
        </w:rPr>
        <w:t>מכתב של ידידה ב- 9.6</w:t>
      </w:r>
    </w:p>
    <w:p w:rsidR="002141C2" w:rsidRDefault="002141C2" w:rsidP="002141C2">
      <w:pPr>
        <w:rPr>
          <w:rFonts w:ascii="Arial" w:hAnsi="Arial" w:cs="Arial"/>
          <w:sz w:val="28"/>
          <w:szCs w:val="28"/>
        </w:rPr>
      </w:pPr>
      <w:r>
        <w:rPr>
          <w:rFonts w:ascii="Arial" w:hAnsi="Arial" w:cs="Arial"/>
          <w:sz w:val="28"/>
          <w:szCs w:val="28"/>
          <w:rtl/>
        </w:rPr>
        <w:t>קורי יקירי</w:t>
      </w:r>
    </w:p>
    <w:p w:rsidR="002141C2" w:rsidRDefault="002141C2" w:rsidP="002141C2">
      <w:pPr>
        <w:rPr>
          <w:rFonts w:ascii="Arial" w:hAnsi="Arial" w:cs="Arial"/>
          <w:sz w:val="28"/>
          <w:szCs w:val="28"/>
        </w:rPr>
      </w:pPr>
      <w:r>
        <w:rPr>
          <w:rFonts w:ascii="Arial" w:hAnsi="Arial" w:cs="Arial"/>
          <w:sz w:val="28"/>
          <w:szCs w:val="28"/>
          <w:rtl/>
        </w:rPr>
        <w:t xml:space="preserve">תודה על ההמלצה. איני אוהבת להתעסק עם הזום ולכן לא אצפה במענטש. </w:t>
      </w:r>
      <w:r>
        <w:rPr>
          <w:rFonts w:ascii="Arial" w:hAnsi="Arial" w:cs="Arial" w:hint="cs"/>
          <w:sz w:val="28"/>
          <w:szCs w:val="28"/>
          <w:rtl/>
        </w:rPr>
        <w:t>...</w:t>
      </w:r>
      <w:r>
        <w:rPr>
          <w:rFonts w:ascii="Arial" w:hAnsi="Arial" w:cs="Arial"/>
          <w:sz w:val="28"/>
          <w:szCs w:val="28"/>
          <w:rtl/>
        </w:rPr>
        <w:t xml:space="preserve"> ואני ממש לא צמד חמד, ספק רב אם הוא ירצה עוד לשמוע ממני.</w:t>
      </w:r>
    </w:p>
    <w:p w:rsidR="002141C2" w:rsidRDefault="002141C2" w:rsidP="002141C2">
      <w:pPr>
        <w:rPr>
          <w:rFonts w:ascii="Arial" w:hAnsi="Arial" w:cs="Arial"/>
          <w:sz w:val="28"/>
          <w:szCs w:val="28"/>
        </w:rPr>
      </w:pPr>
      <w:r>
        <w:rPr>
          <w:rFonts w:ascii="Arial" w:hAnsi="Arial" w:cs="Arial"/>
          <w:sz w:val="28"/>
          <w:szCs w:val="28"/>
          <w:rtl/>
        </w:rPr>
        <w:t xml:space="preserve">לעומת זה אני מחוברת לערוץ </w:t>
      </w:r>
      <w:r>
        <w:rPr>
          <w:rFonts w:ascii="Calibri" w:hAnsi="Calibri"/>
          <w:sz w:val="28"/>
          <w:szCs w:val="28"/>
        </w:rPr>
        <w:t>,ARIA</w:t>
      </w:r>
      <w:r>
        <w:rPr>
          <w:rFonts w:ascii="Arial" w:hAnsi="Arial" w:cs="Arial"/>
          <w:sz w:val="28"/>
          <w:szCs w:val="28"/>
          <w:rtl/>
        </w:rPr>
        <w:t xml:space="preserve"> </w:t>
      </w:r>
      <w:r>
        <w:rPr>
          <w:rFonts w:ascii="Arial" w:hAnsi="Arial" w:cs="Arial" w:hint="cs"/>
          <w:sz w:val="28"/>
          <w:szCs w:val="28"/>
          <w:rtl/>
        </w:rPr>
        <w:t xml:space="preserve">ואבחר באיזו אופרה אהובה. השבוע צפיתי בטוסקה, שהועבר לצג המחשב באמצעות השגרירות האיטלקית והסינמטק. היה נפלא. הביצוע היה של לה סקלה במילנו. </w:t>
      </w:r>
    </w:p>
    <w:p w:rsidR="002141C2" w:rsidRDefault="002141C2" w:rsidP="002141C2">
      <w:pPr>
        <w:rPr>
          <w:rFonts w:ascii="Arial" w:hAnsi="Arial" w:cs="Arial" w:hint="cs"/>
          <w:sz w:val="28"/>
          <w:szCs w:val="28"/>
          <w:rtl/>
        </w:rPr>
      </w:pPr>
      <w:r>
        <w:rPr>
          <w:rFonts w:ascii="Arial" w:hAnsi="Arial" w:cs="Arial"/>
          <w:sz w:val="28"/>
          <w:szCs w:val="28"/>
          <w:rtl/>
        </w:rPr>
        <w:t>חתונה ממבט ראשון זה לא בדיוק הטעם שלך או שלי.... מומלץ במקום זה להרשם  לאריה  של הוט....</w:t>
      </w:r>
    </w:p>
    <w:p w:rsidR="002141C2" w:rsidRDefault="002141C2" w:rsidP="00B377C6">
      <w:pPr>
        <w:rPr>
          <w:rFonts w:hint="cs"/>
          <w:color w:val="000000"/>
          <w:rtl/>
        </w:rPr>
      </w:pPr>
    </w:p>
    <w:p w:rsidR="002141C2" w:rsidRDefault="002141C2" w:rsidP="00B377C6">
      <w:pPr>
        <w:rPr>
          <w:rFonts w:hint="cs"/>
          <w:color w:val="000000"/>
          <w:rtl/>
        </w:rPr>
      </w:pPr>
      <w:r>
        <w:rPr>
          <w:rFonts w:hint="cs"/>
          <w:color w:val="000000"/>
          <w:rtl/>
        </w:rPr>
        <w:t>תשובה שלי לידידה זו ב- 9.6</w:t>
      </w:r>
    </w:p>
    <w:p w:rsidR="002141C2" w:rsidRDefault="002141C2" w:rsidP="002141C2">
      <w:pPr>
        <w:rPr>
          <w:color w:val="000000"/>
          <w:sz w:val="28"/>
          <w:szCs w:val="28"/>
        </w:rPr>
      </w:pPr>
      <w:r>
        <w:rPr>
          <w:rFonts w:hint="cs"/>
          <w:color w:val="000000"/>
          <w:sz w:val="28"/>
          <w:szCs w:val="28"/>
          <w:rtl/>
        </w:rPr>
        <w:lastRenderedPageBreak/>
        <w:t>... יקירתי,</w:t>
      </w:r>
    </w:p>
    <w:p w:rsidR="002141C2" w:rsidRDefault="002141C2" w:rsidP="002141C2">
      <w:pPr>
        <w:rPr>
          <w:rFonts w:hint="cs"/>
          <w:color w:val="000000"/>
          <w:sz w:val="28"/>
          <w:szCs w:val="28"/>
          <w:rtl/>
        </w:rPr>
      </w:pPr>
      <w:r>
        <w:rPr>
          <w:rFonts w:hint="cs"/>
          <w:color w:val="000000"/>
          <w:sz w:val="28"/>
          <w:szCs w:val="28"/>
          <w:rtl/>
        </w:rPr>
        <w:t xml:space="preserve">החיים הם אומנות הפשרה, הנישואים עוד יותר. אמנם יש לנו 4 טלויזיות בבית, אינסוף טייפים וחיבורים לאינטרנט, רותי אוהבת לראות אתי כל ערב טלויזיה משמונה בערב בחדר שינה. מכיוון שכל היום אני יושב ספון בחדר העבודה שלי (או במרפסת בקיץ) קורא ספרים ממיטב הספרות העולמית, כותב מכתבים בנושאים ברומו של עולם, רואה את מיטב הביצועים של אופרות, בלט וקונצרטים (אין צורך להירשם להוט יש את הכל באינטרנט), רואה סרטי מופת מימי תרפפ"ו, המינימום שאני יכול לעשות למען הזוגיות זה לצפות כמה שעות בחדשות עם רותי. אחרי החדשות, אנחנו בדרך כלל בוחרים ביחד סרט מאלה שהקלטתי, מה- </w:t>
      </w:r>
      <w:r>
        <w:rPr>
          <w:color w:val="000000"/>
          <w:sz w:val="28"/>
          <w:szCs w:val="28"/>
        </w:rPr>
        <w:t>VOD</w:t>
      </w:r>
      <w:r>
        <w:rPr>
          <w:rFonts w:hint="cs"/>
          <w:color w:val="000000"/>
          <w:sz w:val="28"/>
          <w:szCs w:val="28"/>
          <w:rtl/>
        </w:rPr>
        <w:t xml:space="preserve"> או ממה שמשודר ביס. אני מקליט לה את חתונה ממבט ראשון אבל היא ביקשה ממני לראות את שלושת תוכניות הסיום ונעניתי...</w:t>
      </w:r>
    </w:p>
    <w:p w:rsidR="002141C2" w:rsidRDefault="002141C2" w:rsidP="002141C2">
      <w:pPr>
        <w:rPr>
          <w:rFonts w:hint="cs"/>
          <w:color w:val="000000"/>
          <w:sz w:val="28"/>
          <w:szCs w:val="28"/>
          <w:rtl/>
        </w:rPr>
      </w:pPr>
      <w:r>
        <w:rPr>
          <w:rFonts w:hint="cs"/>
          <w:color w:val="000000"/>
          <w:sz w:val="28"/>
          <w:szCs w:val="28"/>
          <w:rtl/>
        </w:rPr>
        <w:t>דרך אגב, כשסיפרת אתמול על משפחתך רבת השבטים התברר לי עוד פעם עד כמה קלעתי בול בעיצוב דמותה של נעמי, אמא אדמה, שמשפחתה מייצגת את כל ארץ ישראל על שבטיה. דעי לך שיש הרבה יותר מיזוג גלויות אצל חבריי הימניים מאשר אצל השמאלנים. אלה אוהבים ערבים, אך לא כל כך אוהבים מזרחים, ובמיוחד מועמדים של מרצ כמו בוסקילה, למרות שהיה יושב ראש שלום עכשיו. הגזענים ברחו מהעבודה ברשות שלושה "פרענקים" - עמיר פרץ, אורלי לוי ואיציק שמולי - למפלגה על טהרת האשכנזים בעשיריה הראשונה כשהתחברו עם אהוד ברק. כשבדניה רצה לשכור ערבי וילה, מי הכי התקומם נגד ורצו לעשות פטיציה - חבריי השמאלנים שטענו שמחירי הוילות ירדו. לכך עניתי להם "למה אתם מתלוננים, אתם הרי מתים על ערבים... אך מרחוק!"</w:t>
      </w:r>
    </w:p>
    <w:p w:rsidR="002141C2" w:rsidRDefault="002141C2" w:rsidP="002141C2">
      <w:pPr>
        <w:rPr>
          <w:rFonts w:hint="cs"/>
          <w:color w:val="000000"/>
          <w:sz w:val="28"/>
          <w:szCs w:val="28"/>
          <w:rtl/>
        </w:rPr>
      </w:pPr>
      <w:r>
        <w:rPr>
          <w:rFonts w:hint="cs"/>
          <w:color w:val="000000"/>
          <w:sz w:val="28"/>
          <w:szCs w:val="28"/>
          <w:rtl/>
        </w:rPr>
        <w:t>אני שולח לך במקביל מייל שקיבלתי מחברה טובה דליה אביאל שקראה את הדואודרמה ומאוד נהנתה ממנו וממליצה שהוא יועלה על הבמה. הסברתי לה שכל עוד שהתיאטרון הוא לטיפונדה של השמאלנים אין סיכוי, כי גם אם חצי מהטיעונים במחזה שלי שמאלנים, מספיק שהחצי השני ימנים על מנת שהוא ייפסל. אבל אם היא (או את) מכירים בפרינג' מישהו שירצה להעלות את המחזה (קראי במייל את סיכום כל הביקורות החיוביות) - זה יהיה מעולה. ובקשר לסיפור שלך עם הארוחה בניו זילנד, זה הזכיר לי שגם אני לקחתי אירוח כזה שעלה לי הון תועפות. הייתי עם הבת שלי ולראשונה אי פעם בחו"ל (נסעתי מאות פעמים לחו"ל) חליתי כנראה ממה שאכלתי שם וביתי הזמינה רופא למלון. למרות שהיה לנו ביטוח זה היה מתחת לסף. כך שאני וכיסי זוכרים זאת לרעה...</w:t>
      </w:r>
    </w:p>
    <w:p w:rsidR="002141C2" w:rsidRDefault="002141C2" w:rsidP="002141C2">
      <w:pPr>
        <w:rPr>
          <w:rFonts w:hint="cs"/>
          <w:color w:val="000000"/>
          <w:sz w:val="28"/>
          <w:szCs w:val="28"/>
          <w:rtl/>
        </w:rPr>
      </w:pPr>
      <w:r>
        <w:rPr>
          <w:rFonts w:hint="cs"/>
          <w:color w:val="000000"/>
          <w:sz w:val="28"/>
          <w:szCs w:val="28"/>
          <w:rtl/>
        </w:rPr>
        <w:t>הרבה בריאות,</w:t>
      </w:r>
    </w:p>
    <w:p w:rsidR="002141C2" w:rsidRDefault="002141C2" w:rsidP="002141C2">
      <w:pPr>
        <w:rPr>
          <w:rFonts w:hint="cs"/>
          <w:color w:val="000000"/>
          <w:sz w:val="28"/>
          <w:szCs w:val="28"/>
          <w:rtl/>
        </w:rPr>
      </w:pPr>
      <w:r>
        <w:rPr>
          <w:rFonts w:hint="cs"/>
          <w:color w:val="000000"/>
          <w:sz w:val="28"/>
          <w:szCs w:val="28"/>
          <w:rtl/>
        </w:rPr>
        <w:t>קורי</w:t>
      </w:r>
    </w:p>
    <w:p w:rsidR="002141C2" w:rsidRDefault="002141C2" w:rsidP="00B377C6">
      <w:pPr>
        <w:rPr>
          <w:rFonts w:hint="cs"/>
          <w:color w:val="000000"/>
          <w:rtl/>
        </w:rPr>
      </w:pPr>
    </w:p>
    <w:p w:rsidR="002141C2" w:rsidRDefault="00A4319A" w:rsidP="00B377C6">
      <w:pPr>
        <w:rPr>
          <w:rFonts w:hint="cs"/>
          <w:color w:val="000000"/>
          <w:rtl/>
        </w:rPr>
      </w:pPr>
      <w:r>
        <w:rPr>
          <w:rFonts w:hint="cs"/>
          <w:color w:val="000000"/>
          <w:rtl/>
        </w:rPr>
        <w:t>מכתב שלי לבן-דרור ימיני מידיעות ב- 9.6 שנשאר ללא מענה</w:t>
      </w:r>
    </w:p>
    <w:p w:rsidR="00A4319A" w:rsidRDefault="00A4319A" w:rsidP="00A4319A">
      <w:pPr>
        <w:rPr>
          <w:color w:val="000000"/>
          <w:sz w:val="28"/>
          <w:szCs w:val="28"/>
        </w:rPr>
      </w:pPr>
      <w:r>
        <w:rPr>
          <w:color w:val="000000"/>
          <w:sz w:val="28"/>
          <w:szCs w:val="28"/>
          <w:rtl/>
        </w:rPr>
        <w:t>בן-דרור שלום,</w:t>
      </w:r>
    </w:p>
    <w:p w:rsidR="00A4319A" w:rsidRDefault="00A4319A" w:rsidP="00A4319A">
      <w:pPr>
        <w:rPr>
          <w:color w:val="000000"/>
          <w:sz w:val="28"/>
          <w:szCs w:val="28"/>
        </w:rPr>
      </w:pPr>
      <w:r>
        <w:rPr>
          <w:color w:val="000000"/>
          <w:sz w:val="28"/>
          <w:szCs w:val="28"/>
          <w:rtl/>
        </w:rPr>
        <w:t xml:space="preserve">אני המום לפעמים עד כמה אתה "מוציא לי את המילים מהפה" ומה שאני כותב או רוצה לכתוב בבוקר אתה כותב בצהריים. לא בכל דבר אנחנו מסכימים, אך ברוב רובם של הנושאים, ביקורת מאוזנת על הפונדמנטליזם מימין ומשמאל, על השחיתות השלטונית, הצביעות של אושיות השמאל, הביקורת המאוזנת על מערכת המשפט, צדק חברתי, דת ומדינה, פתרון הסכסוך שמתנגד לחזון א"י השלמה אך שונה מהותית מחזון השמאל על 'שתי מדינות לשני עמים', מונח גמיש שאומר כל דבר </w:t>
      </w:r>
      <w:r>
        <w:rPr>
          <w:color w:val="000000"/>
          <w:sz w:val="28"/>
          <w:szCs w:val="28"/>
          <w:rtl/>
        </w:rPr>
        <w:lastRenderedPageBreak/>
        <w:t>עבור כל אחד. השיא היה היום כאשר אחרי שגמרתי לכתוב את המכתב הבא לחברה טובה שלי שיש לה מעמד חשוב בציבוריות האמריקאית, קראתי את המאמר המצויין שלך בידיעות שאף מרחיב מעל ומעבר את הטיעונים שלי בנדון. לא אציין את שמה בשביל לא לסכן את מעמדה, כפי שתבין מנוסח תשובתה. היא מייצגת, כמוך וכמוני, את המעטים בארצות הברית ובישראל, שאינם משתייכים לכת/מפלגה/עדה פונדמנטליסטית, שמושכנעים שרק הם יודעים מה נכון ואין בלתם. דעתנו משתנה בהתאם לנסיבות ולאמונתנו הספקנית שאין אמת אבסולוטית. ישראל היא כיום שסועה כארה"ב בין ארבעת השבטים או שתי המפלגות, שמתרחקים בצנטריפוגליות במקום להתכנס.</w:t>
      </w:r>
    </w:p>
    <w:p w:rsidR="00A4319A" w:rsidRDefault="00A4319A" w:rsidP="00A4319A">
      <w:pPr>
        <w:bidi w:val="0"/>
        <w:rPr>
          <w:color w:val="000000"/>
          <w:sz w:val="28"/>
          <w:szCs w:val="28"/>
          <w:rtl/>
        </w:rPr>
      </w:pPr>
      <w:r>
        <w:rPr>
          <w:color w:val="000000"/>
          <w:sz w:val="28"/>
          <w:szCs w:val="28"/>
        </w:rPr>
        <w:t xml:space="preserve">Dear </w:t>
      </w:r>
      <w:r>
        <w:rPr>
          <w:rFonts w:hint="cs"/>
          <w:color w:val="000000"/>
          <w:sz w:val="28"/>
          <w:szCs w:val="28"/>
          <w:rtl/>
        </w:rPr>
        <w:t>...</w:t>
      </w:r>
      <w:r>
        <w:rPr>
          <w:color w:val="000000"/>
          <w:sz w:val="28"/>
          <w:szCs w:val="28"/>
        </w:rPr>
        <w:t>,</w:t>
      </w:r>
    </w:p>
    <w:p w:rsidR="00A4319A" w:rsidRDefault="00A4319A" w:rsidP="00A4319A">
      <w:pPr>
        <w:bidi w:val="0"/>
        <w:rPr>
          <w:color w:val="000000"/>
          <w:sz w:val="28"/>
          <w:szCs w:val="28"/>
        </w:rPr>
      </w:pPr>
      <w:r>
        <w:rPr>
          <w:color w:val="000000"/>
          <w:sz w:val="28"/>
          <w:szCs w:val="28"/>
        </w:rPr>
        <w:t xml:space="preserve">I may be an ignoramus, not politically correct, but I am writing to you, since I know that you are objective, ethical and against any form of racism. I really cannot understand what is going on now in your country, that concerns me also as my son and his family are American citizens. I am not a supporter of Trump but I think that his policy towards Israel is fantastic and he is a true friend of our country and of the Jewish people. Unlike Obama who did everything possible against us. But I don't understand all the fuss around his comment that looting brings about shooting. I am in favor of peaceful demonstrations and I participated myself in such demonstrations when I was in Washington in June 1968. But I am totally against looting and violent demonstrations, which are going to bring about the opposite result - the reelection of Trump. Many who wanted to vote for Biden will now vote for Trump. When I see the massive looting, when I hear about the curfew all over US, when I learn about the antagonism and hate in your country I am flabbergasted. </w:t>
      </w:r>
    </w:p>
    <w:p w:rsidR="00A4319A" w:rsidRDefault="00A4319A" w:rsidP="00A4319A">
      <w:pPr>
        <w:bidi w:val="0"/>
        <w:rPr>
          <w:color w:val="000000"/>
          <w:sz w:val="28"/>
          <w:szCs w:val="28"/>
        </w:rPr>
      </w:pPr>
      <w:r>
        <w:rPr>
          <w:color w:val="000000"/>
          <w:sz w:val="28"/>
          <w:szCs w:val="28"/>
        </w:rPr>
        <w:t xml:space="preserve">But what is completely crazy, is how all "les gens bien intentionnés", the politically correct, Nancy Pelosi and the democrats, take a knee in honor of George Floyd. Floyd was murdered in an awful way. The treatment of the American police, at least some of them, towards black people is despicable, although many of the policemen are also blacks. If  they would take a knee in honor of Martin Luther King in 4/1968 or an innocent victim I would understand it, but to kneel in honor of George Floyd who </w:t>
      </w:r>
      <w:r>
        <w:rPr>
          <w:color w:val="202122"/>
          <w:sz w:val="28"/>
          <w:szCs w:val="28"/>
          <w:shd w:val="clear" w:color="auto" w:fill="FFFFFF"/>
        </w:rPr>
        <w:t>"faced several arrests for theft and drug possession, in 2009 he made a </w:t>
      </w:r>
      <w:hyperlink r:id="rId1132" w:tooltip="Plea bargain" w:history="1">
        <w:r>
          <w:rPr>
            <w:rStyle w:val="Hyperlink"/>
            <w:color w:val="000000"/>
            <w:shd w:val="clear" w:color="auto" w:fill="FFFFFF"/>
          </w:rPr>
          <w:t>plea deal</w:t>
        </w:r>
      </w:hyperlink>
      <w:r>
        <w:rPr>
          <w:color w:val="000000"/>
          <w:sz w:val="28"/>
          <w:szCs w:val="28"/>
          <w:shd w:val="clear" w:color="auto" w:fill="FFFFFF"/>
        </w:rPr>
        <w:t> for an armed </w:t>
      </w:r>
      <w:hyperlink r:id="rId1133" w:tooltip="Robbery" w:history="1">
        <w:r>
          <w:rPr>
            <w:rStyle w:val="Hyperlink"/>
            <w:color w:val="000000"/>
            <w:shd w:val="clear" w:color="auto" w:fill="FFFFFF"/>
          </w:rPr>
          <w:t>robbery</w:t>
        </w:r>
      </w:hyperlink>
      <w:r>
        <w:rPr>
          <w:color w:val="202122"/>
          <w:sz w:val="28"/>
          <w:szCs w:val="28"/>
          <w:shd w:val="clear" w:color="auto" w:fill="FFFFFF"/>
        </w:rPr>
        <w:t> serving four years in prison</w:t>
      </w:r>
      <w:r>
        <w:rPr>
          <w:color w:val="000000"/>
          <w:sz w:val="28"/>
          <w:szCs w:val="28"/>
        </w:rPr>
        <w:t>" is completely incomprehensible, sheer hypocrisy, opportunism, and idealizing looting, theft, drug possession and armed robbery. Ironically, Floyd last words "I can't breathe" were also the last words of Jean in Ionesco's Rhinoceros, when all the protagonists turned into rhinoceroses and only Beranger remained the last human being. The American people are suffering from the same illness as Jean, they can't breathe, but who's Beranger?</w:t>
      </w:r>
    </w:p>
    <w:p w:rsidR="00A4319A" w:rsidRDefault="00A4319A" w:rsidP="00A4319A">
      <w:pPr>
        <w:bidi w:val="0"/>
        <w:rPr>
          <w:color w:val="000000"/>
          <w:sz w:val="28"/>
          <w:szCs w:val="28"/>
        </w:rPr>
      </w:pPr>
    </w:p>
    <w:p w:rsidR="00A4319A" w:rsidRDefault="00A4319A" w:rsidP="00A4319A">
      <w:pPr>
        <w:bidi w:val="0"/>
        <w:rPr>
          <w:color w:val="000000"/>
          <w:sz w:val="28"/>
          <w:szCs w:val="28"/>
        </w:rPr>
      </w:pPr>
      <w:r>
        <w:rPr>
          <w:noProof/>
          <w:color w:val="000000"/>
          <w:sz w:val="28"/>
          <w:szCs w:val="28"/>
        </w:rPr>
        <w:lastRenderedPageBreak/>
        <w:drawing>
          <wp:inline distT="0" distB="0" distL="0" distR="0">
            <wp:extent cx="3811905" cy="2144395"/>
            <wp:effectExtent l="19050" t="0" r="0" b="0"/>
            <wp:docPr id="88" name="Picture 3" descr="House Speaker Nancy Pelosi and other members of Congress gather at the Emancipation Hall, kneel and observe a moment of silence to honour George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use Speaker Nancy Pelosi and other members of Congress gather at the Emancipation Hall, kneel and observe a moment of silence to honour George Floyd."/>
                    <pic:cNvPicPr>
                      <a:picLocks noChangeAspect="1" noChangeArrowheads="1"/>
                    </pic:cNvPicPr>
                  </pic:nvPicPr>
                  <pic:blipFill>
                    <a:blip r:embed="rId1130" r:link="rId1134" cstate="print"/>
                    <a:srcRect/>
                    <a:stretch>
                      <a:fillRect/>
                    </a:stretch>
                  </pic:blipFill>
                  <pic:spPr bwMode="auto">
                    <a:xfrm>
                      <a:off x="0" y="0"/>
                      <a:ext cx="3811905" cy="2144395"/>
                    </a:xfrm>
                    <a:prstGeom prst="rect">
                      <a:avLst/>
                    </a:prstGeom>
                    <a:noFill/>
                    <a:ln w="9525">
                      <a:noFill/>
                      <a:miter lim="800000"/>
                      <a:headEnd/>
                      <a:tailEnd/>
                    </a:ln>
                  </pic:spPr>
                </pic:pic>
              </a:graphicData>
            </a:graphic>
          </wp:inline>
        </w:drawing>
      </w:r>
    </w:p>
    <w:p w:rsidR="00A4319A" w:rsidRDefault="00A4319A" w:rsidP="00A4319A">
      <w:pPr>
        <w:shd w:val="clear" w:color="auto" w:fill="F5F5F5"/>
        <w:bidi w:val="0"/>
        <w:spacing w:after="161" w:line="900" w:lineRule="atLeast"/>
        <w:rPr>
          <w:b/>
          <w:bCs/>
          <w:color w:val="1B2024"/>
          <w:spacing w:val="-8"/>
          <w:sz w:val="28"/>
          <w:szCs w:val="28"/>
        </w:rPr>
      </w:pPr>
      <w:r>
        <w:rPr>
          <w:b/>
          <w:bCs/>
          <w:color w:val="1B2024"/>
          <w:spacing w:val="-8"/>
          <w:sz w:val="28"/>
          <w:szCs w:val="28"/>
        </w:rPr>
        <w:t>Democrats take a knee in honor of George Floyd</w:t>
      </w:r>
    </w:p>
    <w:p w:rsidR="00A4319A" w:rsidRDefault="00A4319A" w:rsidP="00A4319A">
      <w:pPr>
        <w:bidi w:val="0"/>
        <w:rPr>
          <w:color w:val="000000"/>
          <w:sz w:val="28"/>
          <w:szCs w:val="28"/>
        </w:rPr>
      </w:pPr>
    </w:p>
    <w:p w:rsidR="00A4319A" w:rsidRDefault="00A4319A" w:rsidP="00A4319A">
      <w:pPr>
        <w:bidi w:val="0"/>
        <w:rPr>
          <w:color w:val="000000"/>
          <w:sz w:val="28"/>
          <w:szCs w:val="28"/>
        </w:rPr>
      </w:pPr>
      <w:r>
        <w:rPr>
          <w:color w:val="000000"/>
          <w:sz w:val="28"/>
          <w:szCs w:val="28"/>
        </w:rPr>
        <w:t>I know that you are a sensible person and abhor racism and violence as I do, but don't you think that you have gone too far in America? You may publish my insights as I stand behind them. If someone would accuse me of being a racist or unethical I invite him to read my books, articles and correspondence on my website. I was the first one in the world to write a thesis and two academic books published by Kluwer and Springer on ethics to minority shareholders, finding the rules that govern it and proposing solutions to the problem. I forecasted the corporate scandals, the 2008 Great Recession, and in a book that you reviewed in 2009 I forecasted a Doomsday Depression in 2020. I wrote books on the crises of capitalism and solutions, the Second Republic of Israel, and I was the first one to find a statistical very high correlation between quantitative and qualitative progress of countries and their ethical level and lack of corruption. But exactly because of that, I am entitled to state my reservations towards the hysteria and irrational conduct of both sides in the Floyd tragedy.</w:t>
      </w:r>
    </w:p>
    <w:p w:rsidR="00A4319A" w:rsidRDefault="00A4319A" w:rsidP="00A4319A">
      <w:pPr>
        <w:bidi w:val="0"/>
        <w:rPr>
          <w:color w:val="000000"/>
          <w:sz w:val="28"/>
          <w:szCs w:val="28"/>
        </w:rPr>
      </w:pPr>
      <w:r>
        <w:rPr>
          <w:color w:val="000000"/>
          <w:sz w:val="28"/>
          <w:szCs w:val="28"/>
        </w:rPr>
        <w:t>Best regards,</w:t>
      </w:r>
    </w:p>
    <w:p w:rsidR="00A4319A" w:rsidRDefault="00A4319A" w:rsidP="00A4319A">
      <w:pPr>
        <w:bidi w:val="0"/>
        <w:rPr>
          <w:color w:val="000000"/>
          <w:sz w:val="28"/>
          <w:szCs w:val="28"/>
        </w:rPr>
      </w:pPr>
      <w:r>
        <w:rPr>
          <w:color w:val="000000"/>
          <w:sz w:val="28"/>
          <w:szCs w:val="28"/>
        </w:rPr>
        <w:t>Jacques</w:t>
      </w:r>
    </w:p>
    <w:p w:rsidR="00A4319A" w:rsidRDefault="00A4319A" w:rsidP="00A4319A">
      <w:pPr>
        <w:rPr>
          <w:color w:val="000000"/>
          <w:sz w:val="28"/>
          <w:szCs w:val="28"/>
        </w:rPr>
      </w:pPr>
      <w:r>
        <w:rPr>
          <w:color w:val="000000"/>
          <w:sz w:val="28"/>
          <w:szCs w:val="28"/>
          <w:rtl/>
        </w:rPr>
        <w:t>להלן תשובתה של הידידה שלי שנשלחה היום אחרי הצהריים:</w:t>
      </w:r>
    </w:p>
    <w:p w:rsidR="00A4319A" w:rsidRDefault="00A4319A" w:rsidP="00A4319A">
      <w:pPr>
        <w:bidi w:val="0"/>
        <w:rPr>
          <w:color w:val="000000"/>
          <w:sz w:val="28"/>
          <w:szCs w:val="28"/>
        </w:rPr>
      </w:pPr>
      <w:r>
        <w:rPr>
          <w:color w:val="000000"/>
          <w:sz w:val="28"/>
          <w:szCs w:val="28"/>
        </w:rPr>
        <w:t>Dear Cory:</w:t>
      </w:r>
    </w:p>
    <w:p w:rsidR="00A4319A" w:rsidRDefault="00A4319A" w:rsidP="00A4319A">
      <w:pPr>
        <w:bidi w:val="0"/>
        <w:rPr>
          <w:color w:val="000000"/>
          <w:sz w:val="28"/>
          <w:szCs w:val="28"/>
        </w:rPr>
      </w:pPr>
      <w:r>
        <w:rPr>
          <w:color w:val="000000"/>
          <w:sz w:val="28"/>
          <w:szCs w:val="28"/>
        </w:rPr>
        <w:t>This eloquent and wise essay deserves a considered response at some length. I am not sure when I will have the time to write something worthy of your eyes. </w:t>
      </w:r>
    </w:p>
    <w:p w:rsidR="00A4319A" w:rsidRDefault="00A4319A" w:rsidP="00A4319A">
      <w:pPr>
        <w:bidi w:val="0"/>
        <w:rPr>
          <w:color w:val="000000"/>
          <w:sz w:val="28"/>
          <w:szCs w:val="28"/>
        </w:rPr>
      </w:pPr>
      <w:r>
        <w:rPr>
          <w:color w:val="000000"/>
          <w:sz w:val="28"/>
          <w:szCs w:val="28"/>
        </w:rPr>
        <w:t>For now I will very briefly jot down some key thoughts:</w:t>
      </w:r>
    </w:p>
    <w:p w:rsidR="00A4319A" w:rsidRDefault="00A4319A" w:rsidP="00A4319A">
      <w:pPr>
        <w:bidi w:val="0"/>
        <w:rPr>
          <w:color w:val="000000"/>
          <w:sz w:val="28"/>
          <w:szCs w:val="28"/>
        </w:rPr>
      </w:pPr>
      <w:r>
        <w:rPr>
          <w:color w:val="000000"/>
          <w:sz w:val="28"/>
          <w:szCs w:val="28"/>
        </w:rPr>
        <w:t>America is divided with neither side seeing the Light. </w:t>
      </w:r>
    </w:p>
    <w:p w:rsidR="00A4319A" w:rsidRDefault="00A4319A" w:rsidP="00A4319A">
      <w:pPr>
        <w:bidi w:val="0"/>
        <w:rPr>
          <w:color w:val="000000"/>
          <w:sz w:val="28"/>
          <w:szCs w:val="28"/>
        </w:rPr>
      </w:pPr>
      <w:r>
        <w:rPr>
          <w:color w:val="000000"/>
          <w:sz w:val="28"/>
          <w:szCs w:val="28"/>
        </w:rPr>
        <w:lastRenderedPageBreak/>
        <w:t>In my beliefs I bridge that gap. I can see both sides: I understand and join the anti-racism of those who protest peacefully at the martrydom of George Floyd; I denounce the lootings as works of the Devil himself. </w:t>
      </w:r>
    </w:p>
    <w:p w:rsidR="00A4319A" w:rsidRDefault="00A4319A" w:rsidP="00A4319A">
      <w:pPr>
        <w:bidi w:val="0"/>
        <w:rPr>
          <w:color w:val="000000"/>
          <w:sz w:val="28"/>
          <w:szCs w:val="28"/>
        </w:rPr>
      </w:pPr>
      <w:r>
        <w:rPr>
          <w:color w:val="000000"/>
          <w:sz w:val="28"/>
          <w:szCs w:val="28"/>
        </w:rPr>
        <w:t>The Light is the lessons of love and truth of the Lord, revealed through the ages. </w:t>
      </w:r>
    </w:p>
    <w:p w:rsidR="00A4319A" w:rsidRDefault="00A4319A" w:rsidP="00A4319A">
      <w:pPr>
        <w:bidi w:val="0"/>
        <w:rPr>
          <w:color w:val="000000"/>
          <w:sz w:val="28"/>
          <w:szCs w:val="28"/>
        </w:rPr>
      </w:pPr>
      <w:r>
        <w:rPr>
          <w:color w:val="000000"/>
          <w:sz w:val="28"/>
          <w:szCs w:val="28"/>
        </w:rPr>
        <w:t>The people of Israel, the Jews, were the first to hear the truth; they continue through Judaism and Christianity to honor the truth in their worship. </w:t>
      </w:r>
    </w:p>
    <w:p w:rsidR="00A4319A" w:rsidRDefault="00A4319A" w:rsidP="00A4319A">
      <w:pPr>
        <w:bidi w:val="0"/>
        <w:rPr>
          <w:color w:val="000000"/>
          <w:sz w:val="28"/>
          <w:szCs w:val="28"/>
        </w:rPr>
      </w:pPr>
      <w:r>
        <w:rPr>
          <w:color w:val="000000"/>
          <w:sz w:val="28"/>
          <w:szCs w:val="28"/>
        </w:rPr>
        <w:t>Of all the truths I have embraced on earth, one is that as the Psalmist said, the Lord knit me in my mother's womb: human life begins at conception and ends in natural death.</w:t>
      </w:r>
    </w:p>
    <w:p w:rsidR="00A4319A" w:rsidRDefault="00A4319A" w:rsidP="00A4319A">
      <w:pPr>
        <w:bidi w:val="0"/>
        <w:rPr>
          <w:color w:val="000000"/>
          <w:sz w:val="28"/>
          <w:szCs w:val="28"/>
        </w:rPr>
      </w:pPr>
      <w:r>
        <w:rPr>
          <w:color w:val="000000"/>
          <w:sz w:val="28"/>
          <w:szCs w:val="28"/>
        </w:rPr>
        <w:t>I also respect the flag of the United States and believe that history should be preserved; so I am against the destruction of Southern monuments (also happening).</w:t>
      </w:r>
    </w:p>
    <w:p w:rsidR="00A4319A" w:rsidRDefault="00A4319A" w:rsidP="00A4319A">
      <w:pPr>
        <w:bidi w:val="0"/>
        <w:rPr>
          <w:color w:val="000000"/>
          <w:sz w:val="28"/>
          <w:szCs w:val="28"/>
        </w:rPr>
      </w:pPr>
      <w:r>
        <w:rPr>
          <w:color w:val="000000"/>
          <w:sz w:val="28"/>
          <w:szCs w:val="28"/>
        </w:rPr>
        <w:t>President Trump has my loyalty because he stands for Israel,  the unborn, and the flag.  </w:t>
      </w:r>
    </w:p>
    <w:p w:rsidR="00A4319A" w:rsidRDefault="00A4319A" w:rsidP="00A4319A">
      <w:pPr>
        <w:bidi w:val="0"/>
        <w:rPr>
          <w:color w:val="000000"/>
          <w:sz w:val="28"/>
          <w:szCs w:val="28"/>
        </w:rPr>
      </w:pPr>
      <w:r>
        <w:rPr>
          <w:color w:val="000000"/>
          <w:sz w:val="28"/>
          <w:szCs w:val="28"/>
        </w:rPr>
        <w:t>George Floyd was not perfect. He was a criminal. Yet perhaps had he lived he could have been the thief to whom Jesus said, Tonight I will see you in Paradise. He is the imperfect symbol of the victims of racism, of which there have been too many. Adding anti-Semitism (a different yet connected evil) the list of victims is very long.</w:t>
      </w:r>
    </w:p>
    <w:p w:rsidR="00A4319A" w:rsidRDefault="00A4319A" w:rsidP="00A4319A">
      <w:pPr>
        <w:bidi w:val="0"/>
        <w:rPr>
          <w:color w:val="000000"/>
          <w:sz w:val="28"/>
          <w:szCs w:val="28"/>
        </w:rPr>
      </w:pPr>
      <w:r>
        <w:rPr>
          <w:color w:val="000000"/>
          <w:sz w:val="28"/>
          <w:szCs w:val="28"/>
        </w:rPr>
        <w:t>President Trump is not perfect. He has no talent for unifying our divided nation. His stances at times lack grace. </w:t>
      </w:r>
    </w:p>
    <w:p w:rsidR="00A4319A" w:rsidRDefault="00A4319A" w:rsidP="00A4319A">
      <w:pPr>
        <w:bidi w:val="0"/>
        <w:rPr>
          <w:color w:val="000000"/>
          <w:sz w:val="28"/>
          <w:szCs w:val="28"/>
        </w:rPr>
      </w:pPr>
      <w:r>
        <w:rPr>
          <w:color w:val="000000"/>
          <w:sz w:val="28"/>
          <w:szCs w:val="28"/>
        </w:rPr>
        <w:t>But together, the protests over the death of George Floyd and the firm stances of Donald Trump, in due time, will make this nation greater. </w:t>
      </w:r>
    </w:p>
    <w:p w:rsidR="00A4319A" w:rsidRDefault="00A4319A" w:rsidP="00A4319A">
      <w:pPr>
        <w:bidi w:val="0"/>
        <w:rPr>
          <w:color w:val="000000"/>
          <w:sz w:val="28"/>
          <w:szCs w:val="28"/>
        </w:rPr>
      </w:pPr>
      <w:r>
        <w:rPr>
          <w:color w:val="000000"/>
          <w:sz w:val="28"/>
          <w:szCs w:val="28"/>
        </w:rPr>
        <w:t>The real problem is that the two sides of America are not listening to each other. </w:t>
      </w:r>
    </w:p>
    <w:p w:rsidR="00A4319A" w:rsidRDefault="00A4319A" w:rsidP="00A4319A">
      <w:pPr>
        <w:bidi w:val="0"/>
        <w:rPr>
          <w:color w:val="000000"/>
          <w:sz w:val="28"/>
          <w:szCs w:val="28"/>
        </w:rPr>
      </w:pPr>
      <w:r>
        <w:rPr>
          <w:color w:val="000000"/>
          <w:sz w:val="28"/>
          <w:szCs w:val="28"/>
        </w:rPr>
        <w:t>I am a voice in the middle and no one is hearing me. </w:t>
      </w:r>
    </w:p>
    <w:p w:rsidR="00A4319A" w:rsidRDefault="00A4319A" w:rsidP="00A4319A">
      <w:pPr>
        <w:bidi w:val="0"/>
        <w:rPr>
          <w:color w:val="000000"/>
          <w:sz w:val="28"/>
          <w:szCs w:val="28"/>
        </w:rPr>
      </w:pPr>
      <w:r>
        <w:rPr>
          <w:color w:val="000000"/>
          <w:sz w:val="28"/>
          <w:szCs w:val="28"/>
        </w:rPr>
        <w:t>I am not sure if I should speak.</w:t>
      </w:r>
    </w:p>
    <w:p w:rsidR="00A4319A" w:rsidRDefault="00A4319A" w:rsidP="00A4319A">
      <w:pPr>
        <w:bidi w:val="0"/>
        <w:rPr>
          <w:color w:val="000000"/>
          <w:sz w:val="28"/>
          <w:szCs w:val="28"/>
        </w:rPr>
      </w:pPr>
      <w:r>
        <w:rPr>
          <w:color w:val="000000"/>
          <w:sz w:val="28"/>
          <w:szCs w:val="28"/>
        </w:rPr>
        <w:t>After all, I am running for office and could lose all my votes with a single post!</w:t>
      </w:r>
    </w:p>
    <w:p w:rsidR="00A4319A" w:rsidRDefault="00A4319A" w:rsidP="00A4319A">
      <w:pPr>
        <w:bidi w:val="0"/>
        <w:rPr>
          <w:color w:val="000000"/>
          <w:sz w:val="28"/>
          <w:szCs w:val="28"/>
        </w:rPr>
      </w:pPr>
      <w:r>
        <w:rPr>
          <w:color w:val="000000"/>
          <w:sz w:val="28"/>
          <w:szCs w:val="28"/>
        </w:rPr>
        <w:t>God Bless,</w:t>
      </w:r>
    </w:p>
    <w:p w:rsidR="00A4319A" w:rsidRDefault="00A4319A" w:rsidP="00A4319A">
      <w:pPr>
        <w:rPr>
          <w:color w:val="000000"/>
          <w:sz w:val="28"/>
          <w:szCs w:val="28"/>
        </w:rPr>
      </w:pPr>
      <w:r>
        <w:rPr>
          <w:color w:val="000000"/>
          <w:sz w:val="28"/>
          <w:szCs w:val="28"/>
          <w:rtl/>
        </w:rPr>
        <w:t xml:space="preserve">לא שלחתי לך כמו לרבים מחבריי את המאמר שלי הלוטה על </w:t>
      </w:r>
      <w:r>
        <w:rPr>
          <w:sz w:val="28"/>
          <w:szCs w:val="28"/>
          <w:rtl/>
        </w:rPr>
        <w:t>"חלף חצי יובל ומאומה לא השתנה – רצח ראש ממשלה כסכנה ממשית"</w:t>
      </w:r>
      <w:r>
        <w:rPr>
          <w:color w:val="000000"/>
          <w:sz w:val="28"/>
          <w:szCs w:val="28"/>
          <w:rtl/>
        </w:rPr>
        <w:t xml:space="preserve">. המאמר נכתב על רקע ההקבלה בין המצב ששרר ב- 1995 בעקבות הסכמי אוסלו, היאוש והשנאה של חצי העם לרבין הבוטה/אהוב שאין לו תחליף ו"גנב" את השלטון, לבין המצב בישראל ב- 2020 לקראת סיפוח הבקעה והישובים, היאוש והשנאה של חצי העם לנתניהו הבוטה/אהוב שאין לו תחליף ו"גנב" את השלטון. במאמר אני סוקר את </w:t>
      </w:r>
      <w:r>
        <w:rPr>
          <w:color w:val="000000"/>
          <w:sz w:val="28"/>
          <w:szCs w:val="28"/>
          <w:rtl/>
        </w:rPr>
        <w:lastRenderedPageBreak/>
        <w:t>הדמוקרטיה על תנאי בשתי התקופות, את הדברים הגלויים והנרמזים הנאמרים, 'הרצחת וגם ירשת' ומה הפרופיל של הרוצח הפוטנציאלי. לבסוף, אני סוקר מה עלול לקרות אם חס וחלילה יירצח נתניהו ומה עלול לקרות אם הוא יינצל. פרט לחברים שלי נשלח המאמר רק לדפנה ויס וליואב יצחק שאישרו את קבלתו אך לא הגיבו כמו רוב חבריי והתפתח פולמוס רציני בנושא. ולמה אני שולח לך דווקא היום את המאמר? כי באותו עיתון שבו פרסמת את מאמרך על המחאה בארצות הברית מופיע מאמר גדול של יובל דיסקין בשם "גם הפעם זה עלול להסתיים בדם", עם התמונה המצמררת של נתניהו עם חבריו במסיכות שוד/קורונה/אילמים, אך עם מסקנה ממש הפוכה מהמאמר שלי.</w:t>
      </w:r>
    </w:p>
    <w:p w:rsidR="00A4319A" w:rsidRDefault="00A4319A" w:rsidP="00A4319A">
      <w:pPr>
        <w:rPr>
          <w:color w:val="000000"/>
          <w:sz w:val="28"/>
          <w:szCs w:val="28"/>
        </w:rPr>
      </w:pPr>
      <w:r>
        <w:rPr>
          <w:color w:val="000000"/>
          <w:sz w:val="28"/>
          <w:szCs w:val="28"/>
          <w:rtl/>
        </w:rPr>
        <w:t>מפליא אותי איך ראש השב"כ לשעבר מאמין שצפוי רצח של אחד משומרי הסף. דווקא הוא היה צריך לדעת שרצח פוליטי מבוצע רק כשאין כל ברירה אחרת וכנגד אדם שאין לו תחליף כמו רבין בזמנו וכמו נתניהו כיום. בישראל של היום לא צריכים לרצוח שוטרים, משפטנים או שופטים, מספיק שיפחידו אותם. עובדה שזה עבד ולא חקרו כל מה שאפשר היה לחקור ובמיוחד לא את פרשיות הצוללות והמניות. גם כל התהליך של האישומים נגד נתניהו נמשך שנים בגלל הפחד, גם נעלמו שני סעיפי שוחד וייתכן מאוד שהשופטים יפטרו אותו גם מהסעיף השלישי. אם ירצחו את שומרי הסף זה ישיג את התוצאה ההפוכה ואולי דווקא זה ייאלץ את ביבי להתפטר. גם בעולם העסקים, שבו אני בקי הרבה יותר מאשר בעולם הפוליטי, מצליחים להתפטר מרוב האיומים על ידי הפחדה ושוחד. רק במקרים הקיצונים, כשאין ברירה נזקקים לרצח. תוכל לקרוא על כך בהרחבה בתיזה שלי לדוקטורט, בספריי האקדמיים, אך גם ברומן ובמחזות שלי - הכל באתר שלי. לכן המאמר של יובל דיסקין מפספס לחלוטין את המטרה ובמקום להצביע על הסכנה המוחשית לרצח נתניהו שאין לו תחליף בביצוע הסיפוח, הוא מתריע כנגד רצח חסר תוחלת של משפטנים, שוטרים או שופטים.</w:t>
      </w:r>
    </w:p>
    <w:p w:rsidR="00A4319A" w:rsidRDefault="00A4319A" w:rsidP="00A4319A">
      <w:pPr>
        <w:rPr>
          <w:color w:val="000000"/>
          <w:sz w:val="28"/>
          <w:szCs w:val="28"/>
          <w:rtl/>
        </w:rPr>
      </w:pPr>
      <w:r>
        <w:rPr>
          <w:color w:val="000000"/>
          <w:sz w:val="28"/>
          <w:szCs w:val="28"/>
          <w:rtl/>
        </w:rPr>
        <w:t>ועל מנת שלא תחשוד בי חס וחלילה שאני אוהד של נתניהו, רחמנא ליצלן, אני מצרף לך, להלן, וא פרופו התמונה המצמררת של נתיהו מהמאמר של דיסקין, הקבלה בין תמונה זאת לתמונה של החברים של אל קפונה בדרך למשפטו עם דברי הסבר שלי. השוואה זאת נשלחה למספר חברים ועורר הדים רבים ושלל הערות. מכיוון שלא מפרסמים את מאמריי אני שולח אותם לכמה עשרות חברים ובפורומים שונים שאני חבר בהם. כך הקמתי יחד עם חברי יהושע סובול בראשית ימי הקורונה פורום של 32 חברים פריטטי כמו הממשלה בין החברים שלו ושלי - כשמצדו הוא צירף את מוטי לרנר, עמוס מוקדי, נועם סמל, יהלי סובול, מאיה בז'ראנו, עודד קוטלר ואחרים, ומצידי את החברים שלי פרופסורים, אנשי עסקים ומקצועות חופשיים, שאני מתכתב איתם באופן שוטף ושאתה מכיר כמה מהם - דני שכטמן, פרץ לביא, מאיר חת, יהודה כהנא, אורה רובינשטיין, דוד שלכט, אילן משולם, ראובן ברון, מתי קרפ, אדם רויטר ואחרים. התפתחו דיונים מעניינים ביותר שפרסמתי בספר התכתובת שלי באתר שלי. הכל הלך טוב ויפה עד שהתחלנו לדון בסוגיות הסכסוך ופה התפתחה מלחמת עולם בין השמאלנים לבין כל השאר, שסיכמתי בצורה של דואודרמה.</w:t>
      </w:r>
    </w:p>
    <w:p w:rsidR="00A4319A" w:rsidRDefault="00A4319A" w:rsidP="00A4319A">
      <w:pPr>
        <w:rPr>
          <w:color w:val="000000"/>
          <w:sz w:val="28"/>
          <w:szCs w:val="28"/>
          <w:rtl/>
        </w:rPr>
      </w:pPr>
      <w:r>
        <w:rPr>
          <w:color w:val="000000"/>
          <w:sz w:val="28"/>
          <w:szCs w:val="28"/>
          <w:rtl/>
        </w:rPr>
        <w:t>מה שונה ומה דומה בין שתי התמונות?</w:t>
      </w:r>
    </w:p>
    <w:p w:rsidR="00A4319A" w:rsidRDefault="00A4319A" w:rsidP="00A4319A">
      <w:pPr>
        <w:rPr>
          <w:color w:val="000000"/>
          <w:sz w:val="28"/>
          <w:szCs w:val="28"/>
        </w:rPr>
      </w:pPr>
      <w:r>
        <w:rPr>
          <w:noProof/>
          <w:color w:val="000000"/>
          <w:sz w:val="28"/>
          <w:szCs w:val="28"/>
        </w:rPr>
        <w:lastRenderedPageBreak/>
        <w:drawing>
          <wp:inline distT="0" distB="0" distL="0" distR="0">
            <wp:extent cx="5209384" cy="3582739"/>
            <wp:effectExtent l="19050" t="0" r="0" b="0"/>
            <wp:docPr id="82" name="Picture 1" descr="Amazon.com: Al Capone, Scarface, American Gangster, Chicago Outf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Al Capone, Scarface, American Gangster, Chicago Outfit ..."/>
                    <pic:cNvPicPr>
                      <a:picLocks noChangeAspect="1" noChangeArrowheads="1"/>
                    </pic:cNvPicPr>
                  </pic:nvPicPr>
                  <pic:blipFill>
                    <a:blip r:embed="rId1027" r:link="rId1135" cstate="print"/>
                    <a:srcRect/>
                    <a:stretch>
                      <a:fillRect/>
                    </a:stretch>
                  </pic:blipFill>
                  <pic:spPr bwMode="auto">
                    <a:xfrm>
                      <a:off x="0" y="0"/>
                      <a:ext cx="5209517" cy="3582830"/>
                    </a:xfrm>
                    <a:prstGeom prst="rect">
                      <a:avLst/>
                    </a:prstGeom>
                    <a:noFill/>
                    <a:ln w="9525">
                      <a:noFill/>
                      <a:miter lim="800000"/>
                      <a:headEnd/>
                      <a:tailEnd/>
                    </a:ln>
                  </pic:spPr>
                </pic:pic>
              </a:graphicData>
            </a:graphic>
          </wp:inline>
        </w:drawing>
      </w:r>
    </w:p>
    <w:p w:rsidR="00A4319A" w:rsidRDefault="00A4319A" w:rsidP="00A4319A">
      <w:pPr>
        <w:rPr>
          <w:color w:val="000000"/>
          <w:sz w:val="28"/>
          <w:szCs w:val="28"/>
          <w:rtl/>
        </w:rPr>
      </w:pPr>
      <w:r>
        <w:rPr>
          <w:noProof/>
          <w:color w:val="000000"/>
          <w:sz w:val="28"/>
          <w:szCs w:val="28"/>
        </w:rPr>
        <w:drawing>
          <wp:inline distT="0" distB="0" distL="0" distR="0">
            <wp:extent cx="5284499" cy="3303431"/>
            <wp:effectExtent l="19050" t="0" r="0" b="0"/>
            <wp:docPr id="81" name="Picture 2" descr="cid:image003.jpg@01D634FE.8E1CA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jpg@01D634FE.8E1CADB0"/>
                    <pic:cNvPicPr>
                      <a:picLocks noChangeAspect="1" noChangeArrowheads="1"/>
                    </pic:cNvPicPr>
                  </pic:nvPicPr>
                  <pic:blipFill>
                    <a:blip r:embed="rId1017" r:link="rId1136" cstate="print"/>
                    <a:srcRect/>
                    <a:stretch>
                      <a:fillRect/>
                    </a:stretch>
                  </pic:blipFill>
                  <pic:spPr bwMode="auto">
                    <a:xfrm>
                      <a:off x="0" y="0"/>
                      <a:ext cx="5284165" cy="3303222"/>
                    </a:xfrm>
                    <a:prstGeom prst="rect">
                      <a:avLst/>
                    </a:prstGeom>
                    <a:noFill/>
                    <a:ln w="9525">
                      <a:noFill/>
                      <a:miter lim="800000"/>
                      <a:headEnd/>
                      <a:tailEnd/>
                    </a:ln>
                  </pic:spPr>
                </pic:pic>
              </a:graphicData>
            </a:graphic>
          </wp:inline>
        </w:drawing>
      </w:r>
    </w:p>
    <w:p w:rsidR="00A4319A" w:rsidRDefault="00A4319A" w:rsidP="00A4319A">
      <w:pPr>
        <w:rPr>
          <w:color w:val="000000"/>
          <w:sz w:val="28"/>
          <w:szCs w:val="28"/>
          <w:rtl/>
        </w:rPr>
      </w:pPr>
      <w:r>
        <w:rPr>
          <w:color w:val="000000"/>
          <w:sz w:val="28"/>
          <w:szCs w:val="28"/>
          <w:rtl/>
        </w:rPr>
        <w:t xml:space="preserve">החברים של </w:t>
      </w:r>
      <w:r>
        <w:rPr>
          <w:color w:val="000000"/>
          <w:sz w:val="48"/>
          <w:szCs w:val="48"/>
          <w:rtl/>
        </w:rPr>
        <w:t>אל</w:t>
      </w:r>
      <w:r>
        <w:rPr>
          <w:color w:val="000000"/>
          <w:sz w:val="28"/>
          <w:szCs w:val="28"/>
          <w:rtl/>
        </w:rPr>
        <w:t xml:space="preserve"> קפונה הופיעו הפעם בלי המסיכות, להבדיל מארבעים השודדים של </w:t>
      </w:r>
      <w:r>
        <w:rPr>
          <w:color w:val="000000"/>
          <w:sz w:val="48"/>
          <w:szCs w:val="48"/>
          <w:rtl/>
        </w:rPr>
        <w:t>אלי ביבי</w:t>
      </w:r>
      <w:r>
        <w:rPr>
          <w:color w:val="000000"/>
          <w:sz w:val="28"/>
          <w:szCs w:val="28"/>
          <w:rtl/>
        </w:rPr>
        <w:t xml:space="preserve"> </w:t>
      </w:r>
    </w:p>
    <w:p w:rsidR="00A4319A" w:rsidRDefault="00A4319A" w:rsidP="00A4319A">
      <w:pPr>
        <w:rPr>
          <w:color w:val="000000"/>
          <w:sz w:val="28"/>
          <w:szCs w:val="28"/>
          <w:rtl/>
        </w:rPr>
      </w:pPr>
      <w:r>
        <w:rPr>
          <w:color w:val="000000"/>
          <w:sz w:val="28"/>
          <w:szCs w:val="28"/>
          <w:rtl/>
        </w:rPr>
        <w:t>חוץ מזה הכל דומה - הפחדת עדים ומשפטנים, מינוי ראשי המשטרה והשופטים, העלמות מס, השתלטות על התקשורת, הברחת שמפניה, סחיטה, שוחד, מירמה, שתיקת הכבשים והאווז (גנץ).</w:t>
      </w:r>
    </w:p>
    <w:p w:rsidR="00A4319A" w:rsidRDefault="00A4319A" w:rsidP="00A4319A">
      <w:pPr>
        <w:rPr>
          <w:color w:val="000000"/>
          <w:sz w:val="28"/>
          <w:szCs w:val="28"/>
          <w:rtl/>
        </w:rPr>
      </w:pPr>
      <w:r>
        <w:rPr>
          <w:color w:val="000000"/>
          <w:sz w:val="28"/>
          <w:szCs w:val="28"/>
          <w:rtl/>
        </w:rPr>
        <w:t>הרבה בריאות,</w:t>
      </w:r>
      <w:r>
        <w:rPr>
          <w:rFonts w:hint="cs"/>
          <w:color w:val="000000"/>
          <w:sz w:val="28"/>
          <w:szCs w:val="28"/>
          <w:rtl/>
        </w:rPr>
        <w:t xml:space="preserve"> קורי</w:t>
      </w:r>
    </w:p>
    <w:p w:rsidR="00A4319A" w:rsidRDefault="00A4319A" w:rsidP="00A4319A">
      <w:pPr>
        <w:rPr>
          <w:color w:val="000000"/>
          <w:sz w:val="28"/>
          <w:szCs w:val="28"/>
        </w:rPr>
      </w:pPr>
    </w:p>
    <w:p w:rsidR="00A4319A" w:rsidRDefault="007279C2" w:rsidP="00B377C6">
      <w:pPr>
        <w:rPr>
          <w:rFonts w:hint="cs"/>
          <w:color w:val="000000"/>
          <w:rtl/>
        </w:rPr>
      </w:pPr>
      <w:r>
        <w:rPr>
          <w:rFonts w:hint="cs"/>
          <w:color w:val="000000"/>
          <w:rtl/>
        </w:rPr>
        <w:t>מכתב של ידידה ב- 9.6</w:t>
      </w:r>
    </w:p>
    <w:p w:rsidR="007279C2" w:rsidRDefault="007279C2" w:rsidP="007279C2">
      <w:pPr>
        <w:rPr>
          <w:rFonts w:ascii="Arial" w:hAnsi="Arial" w:cs="Arial"/>
          <w:sz w:val="28"/>
          <w:szCs w:val="28"/>
        </w:rPr>
      </w:pPr>
      <w:r>
        <w:rPr>
          <w:rFonts w:ascii="Arial" w:hAnsi="Arial" w:cs="Arial"/>
          <w:sz w:val="28"/>
          <w:szCs w:val="28"/>
          <w:rtl/>
        </w:rPr>
        <w:t>קורי יקירי</w:t>
      </w:r>
    </w:p>
    <w:p w:rsidR="007279C2" w:rsidRDefault="007279C2" w:rsidP="007279C2">
      <w:pPr>
        <w:rPr>
          <w:rFonts w:ascii="Arial" w:hAnsi="Arial" w:cs="Arial"/>
          <w:sz w:val="28"/>
          <w:szCs w:val="28"/>
        </w:rPr>
      </w:pPr>
      <w:r>
        <w:rPr>
          <w:rFonts w:ascii="Arial" w:hAnsi="Arial" w:cs="Arial"/>
          <w:sz w:val="28"/>
          <w:szCs w:val="28"/>
          <w:rtl/>
        </w:rPr>
        <w:t>קראתי סוף סוף את המאמר שלך על ההקבלה בין רצח רבין לבין הרצח הפוטנציאלי של נתניהו.</w:t>
      </w:r>
    </w:p>
    <w:p w:rsidR="007279C2" w:rsidRDefault="007279C2" w:rsidP="007279C2">
      <w:pPr>
        <w:rPr>
          <w:rFonts w:ascii="Arial" w:hAnsi="Arial" w:cs="Arial"/>
          <w:sz w:val="28"/>
          <w:szCs w:val="28"/>
        </w:rPr>
      </w:pPr>
      <w:r>
        <w:rPr>
          <w:rFonts w:ascii="Arial" w:hAnsi="Arial" w:cs="Arial"/>
          <w:sz w:val="28"/>
          <w:szCs w:val="28"/>
          <w:rtl/>
        </w:rPr>
        <w:t xml:space="preserve">אכן אתה צודק. הדמיון בין המנהיגים רב. הדמיון בין האווירה שקדמה לרצח רבין לאווירה בציבור השמאלי או הימני הקיצוני של ימינו נגד נתניהו- גדול מאוד. </w:t>
      </w:r>
    </w:p>
    <w:p w:rsidR="007279C2" w:rsidRDefault="007279C2" w:rsidP="007279C2">
      <w:pPr>
        <w:rPr>
          <w:rFonts w:ascii="Arial" w:hAnsi="Arial" w:cs="Arial"/>
          <w:sz w:val="28"/>
          <w:szCs w:val="28"/>
          <w:rtl/>
        </w:rPr>
      </w:pPr>
      <w:r>
        <w:rPr>
          <w:rFonts w:ascii="Arial" w:hAnsi="Arial" w:cs="Arial"/>
          <w:sz w:val="28"/>
          <w:szCs w:val="28"/>
          <w:rtl/>
        </w:rPr>
        <w:t xml:space="preserve">קראתי בשקיקה את כל טיעוניך וכמובן אף בפחד שמא נחזור לימים האפלים של 1995- לפני ואחרי הרצח. </w:t>
      </w:r>
    </w:p>
    <w:p w:rsidR="007279C2" w:rsidRDefault="007279C2" w:rsidP="007279C2">
      <w:pPr>
        <w:rPr>
          <w:rFonts w:ascii="Arial" w:hAnsi="Arial" w:cs="Arial"/>
          <w:sz w:val="28"/>
          <w:szCs w:val="28"/>
          <w:rtl/>
        </w:rPr>
      </w:pPr>
      <w:r>
        <w:rPr>
          <w:rFonts w:ascii="Arial" w:hAnsi="Arial" w:cs="Arial"/>
          <w:sz w:val="28"/>
          <w:szCs w:val="28"/>
          <w:rtl/>
        </w:rPr>
        <w:t xml:space="preserve">כולי תקווה שאיזה שהן מסקנות הוסקו בכל זאת. אני מקווה שהשמירה על רה"מ קפדנית בהרבה ואני מקווה שלא מסתובבים סוכני שב"כ בקרב השמאל כדי להסית ולעצור את המוסתים. </w:t>
      </w:r>
    </w:p>
    <w:p w:rsidR="007279C2" w:rsidRDefault="007279C2" w:rsidP="007279C2">
      <w:pPr>
        <w:rPr>
          <w:rFonts w:ascii="Arial" w:hAnsi="Arial" w:cs="Arial"/>
          <w:sz w:val="28"/>
          <w:szCs w:val="28"/>
          <w:rtl/>
        </w:rPr>
      </w:pPr>
      <w:r>
        <w:rPr>
          <w:rFonts w:ascii="Arial" w:hAnsi="Arial" w:cs="Arial"/>
          <w:sz w:val="28"/>
          <w:szCs w:val="28"/>
          <w:rtl/>
        </w:rPr>
        <w:t xml:space="preserve">אני מבקשת את רשותך להעביר את המאמר שלך לכמה מידידי הטובים. הם בוודאי יחרדו לקרוא את אשר כתבת, אבל גם ישמחו לקרוא את האנלוגיה המפחידה. </w:t>
      </w:r>
    </w:p>
    <w:p w:rsidR="007279C2" w:rsidRDefault="007279C2" w:rsidP="007279C2">
      <w:pPr>
        <w:rPr>
          <w:rFonts w:ascii="Arial" w:hAnsi="Arial" w:cs="Arial"/>
          <w:sz w:val="28"/>
          <w:szCs w:val="28"/>
          <w:rtl/>
        </w:rPr>
      </w:pPr>
      <w:r>
        <w:rPr>
          <w:rFonts w:ascii="Arial" w:hAnsi="Arial" w:cs="Arial" w:hint="cs"/>
          <w:sz w:val="28"/>
          <w:szCs w:val="28"/>
          <w:rtl/>
        </w:rPr>
        <w:t>...</w:t>
      </w:r>
    </w:p>
    <w:p w:rsidR="007279C2" w:rsidRDefault="007279C2" w:rsidP="007279C2">
      <w:pPr>
        <w:rPr>
          <w:sz w:val="28"/>
          <w:szCs w:val="28"/>
          <w:rtl/>
        </w:rPr>
      </w:pPr>
      <w:r>
        <w:rPr>
          <w:rFonts w:ascii="Arial" w:hAnsi="Arial" w:cs="Arial"/>
          <w:sz w:val="28"/>
          <w:szCs w:val="28"/>
          <w:rtl/>
        </w:rPr>
        <w:t>אישית אוסיף עוד הקבלה : לא סבלתי את לאה רבין כשם שאיני סובלת את שרה נתניהו. אבל  השוואה זו חסרת משמעות.</w:t>
      </w:r>
    </w:p>
    <w:p w:rsidR="007279C2" w:rsidRDefault="007279C2" w:rsidP="00B377C6">
      <w:pPr>
        <w:rPr>
          <w:rFonts w:hint="cs"/>
          <w:color w:val="000000"/>
          <w:rtl/>
        </w:rPr>
      </w:pPr>
    </w:p>
    <w:p w:rsidR="007279C2" w:rsidRDefault="007279C2" w:rsidP="00B377C6">
      <w:pPr>
        <w:rPr>
          <w:rFonts w:hint="cs"/>
          <w:color w:val="000000"/>
          <w:rtl/>
        </w:rPr>
      </w:pPr>
      <w:r>
        <w:rPr>
          <w:rFonts w:hint="cs"/>
          <w:color w:val="000000"/>
          <w:rtl/>
        </w:rPr>
        <w:t>מכתב תשובה שלי לידידה זו ב- 9.6</w:t>
      </w:r>
    </w:p>
    <w:p w:rsidR="007279C2" w:rsidRDefault="007279C2" w:rsidP="007279C2">
      <w:pPr>
        <w:rPr>
          <w:color w:val="000000"/>
          <w:sz w:val="28"/>
          <w:szCs w:val="28"/>
        </w:rPr>
      </w:pPr>
      <w:r>
        <w:rPr>
          <w:rFonts w:hint="cs"/>
          <w:color w:val="000000"/>
          <w:sz w:val="28"/>
          <w:szCs w:val="28"/>
          <w:rtl/>
        </w:rPr>
        <w:t>... יקירתי, את יכולה לפרסם את המאמר אצל כל מי שתמצאי לנכון. שלחתי אותו לבן-דרור ימיני, ליואב יצחק ולדפנה ויס, אבל הוא לא פורסם כמובן, מעניין למה. אני לפחות התרעתי. קורי</w:t>
      </w:r>
    </w:p>
    <w:p w:rsidR="007279C2" w:rsidRDefault="007279C2" w:rsidP="00B377C6">
      <w:pPr>
        <w:rPr>
          <w:rFonts w:hint="cs"/>
          <w:color w:val="000000"/>
          <w:rtl/>
        </w:rPr>
      </w:pPr>
    </w:p>
    <w:p w:rsidR="007279C2" w:rsidRPr="007279C2" w:rsidRDefault="007279C2" w:rsidP="007279C2">
      <w:pPr>
        <w:rPr>
          <w:color w:val="000000"/>
        </w:rPr>
      </w:pPr>
      <w:r>
        <w:rPr>
          <w:rFonts w:hint="cs"/>
          <w:color w:val="000000"/>
          <w:rtl/>
        </w:rPr>
        <w:t>מכתב של ידיד ב- 9.6</w:t>
      </w:r>
    </w:p>
    <w:p w:rsidR="007279C2" w:rsidRDefault="007279C2" w:rsidP="007279C2">
      <w:r>
        <w:rPr>
          <w:rtl/>
        </w:rPr>
        <w:t>שלום יעקב,</w:t>
      </w:r>
    </w:p>
    <w:p w:rsidR="007279C2" w:rsidRDefault="007279C2" w:rsidP="007279C2">
      <w:pPr>
        <w:rPr>
          <w:rtl/>
        </w:rPr>
      </w:pPr>
      <w:r>
        <w:rPr>
          <w:rtl/>
        </w:rPr>
        <w:t>ראשית - ברכות לבביות ליום הולדתך.</w:t>
      </w:r>
    </w:p>
    <w:p w:rsidR="007279C2" w:rsidRDefault="007279C2" w:rsidP="007279C2">
      <w:r>
        <w:rPr>
          <w:rtl/>
        </w:rPr>
        <w:t xml:space="preserve">קראתי בהנאה את הדוק ודרמה שלך שמשקפת יפה את דיוני הפורום. הצרה היא ששניהם צודקים וזה מעמיד את הסיכוי ל- </w:t>
      </w:r>
      <w:r>
        <w:t>happy end</w:t>
      </w:r>
      <w:r>
        <w:rPr>
          <w:rtl/>
        </w:rPr>
        <w:t xml:space="preserve"> בספק גדול. זה שנאמר שירדן היא המדינה הפלשתינית לא יסלק מן הגדה המערבית של הירדן את יושביהן הפלשתינאים (אתה לא דוגל בטרנספר?). אנחנו צועדים לעבר מדינה דו- לאומית ששום סיפוח לא ימנע אותה. כל ענין הריבונות נראה לי מופרך. לישראל יש שליטה בשטח, היא מפקיעה קרקעות כרצונה. מה תתן ריבונות שאינה מוכרת על ידי אף מדינה בעולם מלבד ארה״ב של טרמפ ? </w:t>
      </w:r>
    </w:p>
    <w:p w:rsidR="007279C2" w:rsidRDefault="007279C2" w:rsidP="007279C2">
      <w:pPr>
        <w:rPr>
          <w:rtl/>
        </w:rPr>
      </w:pPr>
      <w:r>
        <w:rPr>
          <w:rtl/>
        </w:rPr>
        <w:t>מאמרך לא שיפר את מצב רוחי. הניתוח ההשוואתי של התקופות, זו שקדמה לרצח רבין וזו שלנו הוא משכנע. למרות זאת אני מאמין שלא ימצא במחנה מתנגדי נתניהו מי שיחשוב שהוא מיטיב עם ישראל ברצח ראש הממשלה. למרות הדמיון, לכאורה, בהתנהגות שני המחנות רמת הפנטיות במחנה הימין  גדולה מזו של המחנה האחר,שאין לו רבנים קנאים ואספירציות משיחיות. כמו כן, אני מקווה ששומרים על נתניהו טוב יותר מששמרו על רבין.</w:t>
      </w:r>
    </w:p>
    <w:p w:rsidR="007279C2" w:rsidRDefault="007279C2" w:rsidP="007279C2">
      <w:pPr>
        <w:rPr>
          <w:rtl/>
        </w:rPr>
      </w:pPr>
      <w:r>
        <w:rPr>
          <w:rtl/>
        </w:rPr>
        <w:lastRenderedPageBreak/>
        <w:t>אגב, לא הגבת על הפוסט ששלחתי לך לאחר הורדת המסך.</w:t>
      </w:r>
    </w:p>
    <w:p w:rsidR="007279C2" w:rsidRDefault="007279C2" w:rsidP="007279C2">
      <w:pPr>
        <w:rPr>
          <w:rtl/>
        </w:rPr>
      </w:pPr>
      <w:r>
        <w:rPr>
          <w:rtl/>
        </w:rPr>
        <w:t>לילה טוב</w:t>
      </w:r>
    </w:p>
    <w:p w:rsidR="007279C2" w:rsidRDefault="007279C2" w:rsidP="00B377C6">
      <w:pPr>
        <w:rPr>
          <w:rFonts w:hint="cs"/>
          <w:color w:val="000000"/>
          <w:rtl/>
        </w:rPr>
      </w:pPr>
    </w:p>
    <w:p w:rsidR="007279C2" w:rsidRDefault="007279C2" w:rsidP="00B377C6">
      <w:pPr>
        <w:rPr>
          <w:rFonts w:hint="cs"/>
          <w:color w:val="000000"/>
          <w:rtl/>
        </w:rPr>
      </w:pPr>
      <w:r>
        <w:rPr>
          <w:rFonts w:hint="cs"/>
          <w:color w:val="000000"/>
          <w:rtl/>
        </w:rPr>
        <w:t>תשובה שלי לידיד זה ב- 10.6</w:t>
      </w:r>
    </w:p>
    <w:p w:rsidR="007279C2" w:rsidRDefault="007279C2" w:rsidP="00B377C6">
      <w:pPr>
        <w:rPr>
          <w:rFonts w:hint="cs"/>
          <w:color w:val="000000"/>
          <w:rtl/>
        </w:rPr>
      </w:pPr>
      <w:r>
        <w:rPr>
          <w:color w:val="000000"/>
          <w:sz w:val="28"/>
          <w:szCs w:val="28"/>
          <w:rtl/>
        </w:rPr>
        <w:t>תודה לך על הברכות וההערות. אני הגבתי בהנאה רבה לפוסט ששלחת לי לאחר הורדת המסך שבו הבאת גם תובנות שכתבת בזמנו ונכונות גם היום. אם לא קיבלת אשלח לך שוב. כל טוב, קורי</w:t>
      </w:r>
    </w:p>
    <w:p w:rsidR="007279C2" w:rsidRDefault="007279C2" w:rsidP="00B377C6">
      <w:pPr>
        <w:rPr>
          <w:rFonts w:hint="cs"/>
          <w:color w:val="000000"/>
          <w:rtl/>
        </w:rPr>
      </w:pPr>
    </w:p>
    <w:p w:rsidR="007279C2" w:rsidRDefault="007279C2" w:rsidP="00B377C6">
      <w:pPr>
        <w:rPr>
          <w:rFonts w:hint="cs"/>
          <w:color w:val="000000"/>
          <w:rtl/>
        </w:rPr>
      </w:pPr>
      <w:r>
        <w:rPr>
          <w:rFonts w:hint="cs"/>
          <w:color w:val="000000"/>
          <w:rtl/>
        </w:rPr>
        <w:t>מכתב שלי לידידה ב- 11.6</w:t>
      </w:r>
    </w:p>
    <w:p w:rsidR="007279C2" w:rsidRDefault="00726154" w:rsidP="00726154">
      <w:pPr>
        <w:rPr>
          <w:color w:val="000000"/>
          <w:sz w:val="28"/>
          <w:szCs w:val="28"/>
        </w:rPr>
      </w:pPr>
      <w:r>
        <w:rPr>
          <w:rFonts w:hint="cs"/>
          <w:color w:val="000000"/>
          <w:sz w:val="28"/>
          <w:szCs w:val="28"/>
          <w:rtl/>
        </w:rPr>
        <w:t>...</w:t>
      </w:r>
      <w:r w:rsidR="007279C2">
        <w:rPr>
          <w:rFonts w:hint="cs"/>
          <w:color w:val="000000"/>
          <w:sz w:val="28"/>
          <w:szCs w:val="28"/>
          <w:rtl/>
        </w:rPr>
        <w:t xml:space="preserve"> יקירתי,</w:t>
      </w:r>
    </w:p>
    <w:p w:rsidR="007279C2" w:rsidRDefault="007279C2" w:rsidP="00726154">
      <w:pPr>
        <w:rPr>
          <w:rFonts w:hint="cs"/>
          <w:color w:val="000000"/>
          <w:sz w:val="28"/>
          <w:szCs w:val="28"/>
          <w:rtl/>
        </w:rPr>
      </w:pPr>
      <w:r>
        <w:rPr>
          <w:rFonts w:hint="cs"/>
          <w:color w:val="000000"/>
          <w:sz w:val="28"/>
          <w:szCs w:val="28"/>
          <w:rtl/>
        </w:rPr>
        <w:t xml:space="preserve">העליתי את הדואודרמה </w:t>
      </w:r>
      <w:hyperlink r:id="rId1137" w:tgtFrame="_self" w:history="1">
        <w:r>
          <w:rPr>
            <w:rStyle w:val="Hyperlink"/>
            <w:rFonts w:hint="cs"/>
            <w:b/>
            <w:bCs/>
            <w:i/>
            <w:iCs/>
            <w:shd w:val="clear" w:color="auto" w:fill="FFFFFF"/>
          </w:rPr>
          <w:t>Duodrama "Corona from Right to Left",</w:t>
        </w:r>
      </w:hyperlink>
      <w:r>
        <w:rPr>
          <w:rFonts w:hint="cs"/>
          <w:color w:val="000000"/>
          <w:sz w:val="28"/>
          <w:szCs w:val="28"/>
          <w:rtl/>
        </w:rPr>
        <w:t xml:space="preserve"> עם הביקורות (ללא ציון שמות המבקרים) והערות המחבר </w:t>
      </w:r>
      <w:hyperlink r:id="rId1138" w:tgtFrame="_self" w:history="1">
        <w:r>
          <w:rPr>
            <w:rStyle w:val="Hyperlink"/>
            <w:rFonts w:hint="cs"/>
            <w:b/>
            <w:bCs/>
            <w:shd w:val="clear" w:color="auto" w:fill="FFFFFF"/>
          </w:rPr>
          <w:t>Reviews</w:t>
        </w:r>
      </w:hyperlink>
      <w:r>
        <w:rPr>
          <w:rFonts w:hint="cs"/>
          <w:color w:val="000000"/>
          <w:sz w:val="28"/>
          <w:szCs w:val="28"/>
          <w:rtl/>
        </w:rPr>
        <w:t xml:space="preserve"> באתר שלי. את מוזמנת לשלוח אותם לכל מי שתמצאי לנכון. אם כי נראה לי שזה הפרסום היחידי שהם יזכו לו והסיכוי שהמחזה יועלה, למרות הביקורות המצוינות, הוא קלוש, אפילו בתיאטרון פרינג', </w:t>
      </w:r>
      <w:r>
        <w:rPr>
          <w:rFonts w:hint="cs"/>
          <w:color w:val="000000"/>
          <w:sz w:val="28"/>
          <w:szCs w:val="28"/>
          <w:u w:val="single"/>
          <w:rtl/>
        </w:rPr>
        <w:t xml:space="preserve">אולי בחוג דרמה של בית אבות... </w:t>
      </w:r>
      <w:r>
        <w:rPr>
          <w:rFonts w:hint="cs"/>
          <w:color w:val="000000"/>
          <w:sz w:val="28"/>
          <w:szCs w:val="28"/>
          <w:rtl/>
        </w:rPr>
        <w:t>התיאטרון הוא מועדון סגור רק למקורבים, כרטיס הביקור הוא השמצת המדינה, האדרת המאבק הפלשתינאי, לא לגעת באליטות - בטייקונים המממנים את התיאטרון, באושיות השמאל, מותר לרדת על החרדים, על המתנחלים, על צה"ל הקלגסי או ה"נאצי". יש מחזות מחאה של הפריפריה אבל בלי ביקורת על האליטות כבסרטים התיעודיים הנפלאים המעברה, שביתה, סאלח פה זה א"י.</w:t>
      </w:r>
    </w:p>
    <w:p w:rsidR="007279C2" w:rsidRDefault="007279C2" w:rsidP="00726154">
      <w:pPr>
        <w:rPr>
          <w:rFonts w:hint="cs"/>
          <w:color w:val="000000"/>
          <w:sz w:val="28"/>
          <w:szCs w:val="28"/>
          <w:rtl/>
        </w:rPr>
      </w:pPr>
      <w:r>
        <w:rPr>
          <w:rFonts w:hint="cs"/>
          <w:color w:val="000000"/>
          <w:sz w:val="28"/>
          <w:szCs w:val="28"/>
          <w:rtl/>
        </w:rPr>
        <w:t>לחלופין, מעלים קומדיות ואקטואליה דלוחה, מחזות זמר, או כל דבר שמתאים לסיסמא שלהם על לחם ושעשועים. אושיות התיאטרון הם לא רק לוטופאז'ים המעריצים אנתרופופאז', פונדמנטליסטים, החיים בגטו סגור, במבצר של סיפוק עצמי - אנחנו ואפסי עוד, עם העיתון שלהם, התיאטרון והקולנוע שלהם, המדיה שלהם, השופטים שלהם, הם גם מתנשאים על כל השאר ולא מרשים לאף אחד שלא שייך לאחווה (הבונים החופשיים הם פודל לעומתם) להתבטא במחוזותיהם. המחזות שהם מעלים, הסאטירות שלהם, הסרטים שלהם - ארסיים, לא מאוזנים. התעניתי בצורה בלתי רגילה בזוועתון פוקסטרוט, אבל ראיתי עד הסוף, לא כמו מירי רגב. הארסיות היא הנוסחה המנצחת על מנת לקבל ביקורות טובות (כי המבקרים רק משלהם), פרסים והכרה בישראל ובעולם.</w:t>
      </w:r>
    </w:p>
    <w:p w:rsidR="007279C2" w:rsidRDefault="007279C2" w:rsidP="00726154">
      <w:pPr>
        <w:rPr>
          <w:rFonts w:hint="cs"/>
          <w:color w:val="000000"/>
          <w:sz w:val="28"/>
          <w:szCs w:val="28"/>
          <w:rtl/>
        </w:rPr>
      </w:pPr>
      <w:r>
        <w:rPr>
          <w:rFonts w:hint="cs"/>
          <w:color w:val="000000"/>
          <w:sz w:val="28"/>
          <w:szCs w:val="28"/>
          <w:rtl/>
        </w:rPr>
        <w:t>קחי לדוגמא שתי תוכניות סאטירה - גב האומה לעומת ארץ נהדרת. גב האומה מציג סאטירה מרושעת, אכזרית, שיקרית, מגמתית, כאשר לא נוגעים באושיות השמאל, או רק מהשפה אל החוץ, בגלל האוירה אז גם סטיריקנים פחות קיצוניים נגררים לעליהום שלהם. את רואה בודאות שהם שונאים את נתניהו, מתנחלים, כל הימין, הם מתארים אותם כמפלצות, ברשעות נוראה. לעומת זאת הסאטירה של ארץ נהדרת על נתניהו היא מדהימה, איך הם הצליחו לעלות בדיוק על האדם עם החוזקות והחולשות שלו, נוכל ערמומי שמסדר את כולם ויותר חכם מכולם. לעומת זאת גנץ מתואר כאהבל שמאמין לכל לוקש שמוכר לו ביבי. זה עשוי כל כך בחן, הם לא שונאים את ביבי או גנץ, הם צוחקים עליהם, מגחכים אותם, אך מאמפתיה, כמו שמחזאי או סטיריקן טוב צריך לעשות. ומה שמדהים זה שהמחזאים שלהם מתארים באמפתיה את גדולי הרשעים מנאצים ועד אנטישמים, אך אין להם אמפתיה (כמו שאני גיליתי לגיבוריי נמרוד ונעמי) לימנים, רק שנאה, בוז, רשעות ושקר.</w:t>
      </w:r>
    </w:p>
    <w:p w:rsidR="007279C2" w:rsidRDefault="007279C2" w:rsidP="00726154">
      <w:pPr>
        <w:rPr>
          <w:rFonts w:hint="cs"/>
          <w:color w:val="000000"/>
          <w:sz w:val="28"/>
          <w:szCs w:val="28"/>
          <w:rtl/>
        </w:rPr>
      </w:pPr>
      <w:r>
        <w:rPr>
          <w:rFonts w:hint="cs"/>
          <w:color w:val="000000"/>
          <w:sz w:val="28"/>
          <w:szCs w:val="28"/>
          <w:rtl/>
        </w:rPr>
        <w:lastRenderedPageBreak/>
        <w:t xml:space="preserve">שאלת אותי מה מקור הדמות של נמרוד במחזה. אמרתי לך שאין ומתברר שלא דייקתי, כי בתת מודע שלי נמרוד התקשר להרבה מאוד תובנות חבויות - לוריאציות אניגמה של אלגר שבהן נמרוד היא הוריאציה הכי מוכרת, לצייד ולכופר שגם כתבתי על כך במחזה, למורד שמוטבע בשמו, מורד במוסכמות, לרומנסה על אברהם אבינו בלאדינו שבה מתואר המלך נמרוד כזה שמצווה על הרג כל התינוקות על מנת שאברהם לא יוולד (ושם אבי הוא אברהם). כאשר אברהם גדל הוא מכריז על אמונתו באלוהים ומתעמת על כך עם נמרוד מלך בבל שבנה את מגדל בבל. נמרוד מצווה להעלות את אברהם על המוקד אך הוא יוצא ללא פגע. אפילו בסלנג האמריקאי נמרוד הוא כינוי לטיפש. אך השיא בקומדיה האלוהית של דנטה שקראתי כמובן שבו נמרוד נידון למדור התשיעי של הגיהינום והעונש הנגזר עליו הוא </w:t>
      </w:r>
      <w:r>
        <w:rPr>
          <w:rFonts w:hint="cs"/>
          <w:color w:val="000000"/>
          <w:sz w:val="28"/>
          <w:szCs w:val="28"/>
          <w:u w:val="single"/>
          <w:rtl/>
        </w:rPr>
        <w:t>ללהג באופן אינסופי, מבלי שאחרים יוכלו להבין אותו ומבלי שהוא יוכל להבין את דברי האחרים...</w:t>
      </w:r>
      <w:r>
        <w:rPr>
          <w:rFonts w:hint="cs"/>
          <w:color w:val="000000"/>
          <w:sz w:val="28"/>
          <w:szCs w:val="28"/>
          <w:rtl/>
        </w:rPr>
        <w:t xml:space="preserve"> כל זאת ידעתי, כי קראתי ושמעתי הכל, אך זה היה חבוי בתת מודע שלי.</w:t>
      </w:r>
    </w:p>
    <w:p w:rsidR="007279C2" w:rsidRDefault="007279C2" w:rsidP="00726154">
      <w:pPr>
        <w:rPr>
          <w:rFonts w:hint="cs"/>
          <w:color w:val="000000"/>
          <w:sz w:val="28"/>
          <w:szCs w:val="28"/>
          <w:rtl/>
        </w:rPr>
      </w:pPr>
      <w:r>
        <w:rPr>
          <w:rFonts w:hint="cs"/>
          <w:color w:val="000000"/>
          <w:sz w:val="28"/>
          <w:szCs w:val="28"/>
          <w:rtl/>
        </w:rPr>
        <w:t>הרבה בריאות,</w:t>
      </w:r>
    </w:p>
    <w:p w:rsidR="007279C2" w:rsidRDefault="007279C2" w:rsidP="007279C2">
      <w:pPr>
        <w:rPr>
          <w:rFonts w:hint="cs"/>
          <w:color w:val="000000"/>
          <w:sz w:val="28"/>
          <w:szCs w:val="28"/>
          <w:rtl/>
        </w:rPr>
      </w:pPr>
      <w:r>
        <w:rPr>
          <w:rFonts w:hint="cs"/>
          <w:color w:val="000000"/>
          <w:sz w:val="28"/>
          <w:szCs w:val="28"/>
          <w:rtl/>
        </w:rPr>
        <w:t>קורי</w:t>
      </w:r>
    </w:p>
    <w:p w:rsidR="007279C2" w:rsidRPr="00726154" w:rsidRDefault="00726154" w:rsidP="007279C2">
      <w:pPr>
        <w:rPr>
          <w:rFonts w:hint="cs"/>
          <w:i/>
          <w:iCs/>
          <w:rtl/>
        </w:rPr>
      </w:pPr>
      <w:r w:rsidRPr="00726154">
        <w:rPr>
          <w:rFonts w:hint="cs"/>
          <w:i/>
          <w:iCs/>
          <w:rtl/>
        </w:rPr>
        <w:t>(מייל זה שלי היה בתגובה למייל שהידידה שלחה לי ב- 9.6 על הביקורת שקיבלתי על המחזה שלי)</w:t>
      </w:r>
    </w:p>
    <w:p w:rsidR="007279C2" w:rsidRDefault="007279C2" w:rsidP="007279C2">
      <w:pPr>
        <w:rPr>
          <w:rFonts w:ascii="Arial" w:hAnsi="Arial" w:cs="Arial"/>
          <w:sz w:val="28"/>
          <w:szCs w:val="28"/>
        </w:rPr>
      </w:pPr>
      <w:r>
        <w:rPr>
          <w:rFonts w:ascii="Arial" w:hAnsi="Arial" w:cs="Arial"/>
          <w:sz w:val="28"/>
          <w:szCs w:val="28"/>
          <w:rtl/>
        </w:rPr>
        <w:t xml:space="preserve">ביקורת נפלאה. בוא נקווה שיבוא יום ושני שחקנים יציגו את הדמויות וטיעוניהם. </w:t>
      </w:r>
    </w:p>
    <w:p w:rsidR="007279C2" w:rsidRDefault="00726154" w:rsidP="007279C2">
      <w:pPr>
        <w:rPr>
          <w:rFonts w:ascii="Arial" w:hAnsi="Arial" w:cs="Arial" w:hint="cs"/>
          <w:sz w:val="28"/>
          <w:szCs w:val="28"/>
          <w:rtl/>
        </w:rPr>
      </w:pPr>
      <w:r>
        <w:rPr>
          <w:rFonts w:ascii="Arial" w:hAnsi="Arial" w:cs="Arial" w:hint="cs"/>
          <w:sz w:val="28"/>
          <w:szCs w:val="28"/>
          <w:rtl/>
        </w:rPr>
        <w:t>...</w:t>
      </w:r>
    </w:p>
    <w:p w:rsidR="007279C2" w:rsidRDefault="00184E13" w:rsidP="00B377C6">
      <w:pPr>
        <w:rPr>
          <w:rFonts w:hint="cs"/>
          <w:color w:val="000000"/>
          <w:rtl/>
        </w:rPr>
      </w:pPr>
      <w:r>
        <w:rPr>
          <w:rFonts w:hint="cs"/>
          <w:color w:val="000000"/>
          <w:rtl/>
        </w:rPr>
        <w:t>מכתב שלי לידידה בארה"ב ב- 11.6</w:t>
      </w:r>
    </w:p>
    <w:p w:rsidR="00184E13" w:rsidRDefault="00184E13" w:rsidP="00184E13">
      <w:pPr>
        <w:bidi w:val="0"/>
        <w:rPr>
          <w:color w:val="000000"/>
          <w:sz w:val="28"/>
          <w:szCs w:val="28"/>
        </w:rPr>
      </w:pPr>
      <w:r>
        <w:rPr>
          <w:color w:val="000000"/>
          <w:sz w:val="28"/>
          <w:szCs w:val="28"/>
        </w:rPr>
        <w:t>Dear …,</w:t>
      </w:r>
    </w:p>
    <w:p w:rsidR="00184E13" w:rsidRDefault="00184E13" w:rsidP="00E32F6D">
      <w:pPr>
        <w:bidi w:val="0"/>
        <w:rPr>
          <w:color w:val="000000"/>
          <w:sz w:val="28"/>
          <w:szCs w:val="28"/>
        </w:rPr>
      </w:pPr>
      <w:r>
        <w:rPr>
          <w:color w:val="000000"/>
          <w:sz w:val="28"/>
          <w:szCs w:val="28"/>
        </w:rPr>
        <w:t>I advise all the politically correct and retroactively moral people who are banning now the masterpiece Gone with the Wind and dismantling the statues of Columbus to add to their ban (it reminds me of Les sorcieres de Salem) also Cole Porter. Why him, because today when I heard again his beautiful song Let's do it I heard the last sentence "</w:t>
      </w:r>
      <w:r>
        <w:rPr>
          <w:rFonts w:ascii="Arial" w:hAnsi="Arial" w:cs="Arial"/>
          <w:color w:val="000000"/>
          <w:sz w:val="27"/>
          <w:szCs w:val="27"/>
        </w:rPr>
        <w:t>Mam'selles every time their short of rent did it. Let's do it, let's fall in love</w:t>
      </w:r>
      <w:r>
        <w:rPr>
          <w:color w:val="000000"/>
          <w:sz w:val="28"/>
          <w:szCs w:val="28"/>
        </w:rPr>
        <w:t>", and I am sure that the Me Too would say that is pejorative towards women, and would ask to ban also Frank Sinatra who sang it and the movie Can Can ,where it was sang, as well. You believe in the Bible but it would be soon also banned because the book doesn't condemn slavery (at least for 49 years), physical punishment to children (Whoever spares the rod hates his son), and mass murder towards Amalekites and Egyptians in the times of Moses. In 50 years, when the world will be vegetarians &amp; non smokers they will ban most of our masterpieces because they were written by carnivores, and erase Churchill from the history because he smoke cigars.</w:t>
      </w:r>
    </w:p>
    <w:p w:rsidR="00184E13" w:rsidRDefault="00184E13" w:rsidP="00E32F6D">
      <w:pPr>
        <w:bidi w:val="0"/>
        <w:rPr>
          <w:color w:val="333333"/>
          <w:sz w:val="28"/>
          <w:szCs w:val="28"/>
          <w:shd w:val="clear" w:color="auto" w:fill="FFFFFF"/>
        </w:rPr>
      </w:pPr>
      <w:r>
        <w:rPr>
          <w:color w:val="000000"/>
          <w:sz w:val="28"/>
          <w:szCs w:val="28"/>
        </w:rPr>
        <w:t xml:space="preserve">I am amazed by the hypocrisy involved in retroactive ethics and by double talk and politically correctness. You have to rewrite your history because some of the founders of your great nation owned slaves, killed Native Americans, betrayed their wives or hit them and their children, were carnivores or unethical. Wagner and Chopin should be banned because they were anti-Semites, Natalie Portman refused in 2018 to receive the highest Israeli award </w:t>
      </w:r>
      <w:r>
        <w:rPr>
          <w:color w:val="333333"/>
          <w:sz w:val="27"/>
          <w:szCs w:val="27"/>
          <w:shd w:val="clear" w:color="auto" w:fill="FFFFFF"/>
        </w:rPr>
        <w:t xml:space="preserve">in light of “recent </w:t>
      </w:r>
      <w:r>
        <w:rPr>
          <w:color w:val="333333"/>
          <w:sz w:val="27"/>
          <w:szCs w:val="27"/>
          <w:shd w:val="clear" w:color="auto" w:fill="FFFFFF"/>
        </w:rPr>
        <w:lastRenderedPageBreak/>
        <w:t xml:space="preserve">events.” </w:t>
      </w:r>
      <w:r>
        <w:rPr>
          <w:color w:val="333333"/>
          <w:sz w:val="28"/>
          <w:szCs w:val="28"/>
          <w:shd w:val="clear" w:color="auto" w:fill="FFFFFF"/>
        </w:rPr>
        <w:t>Portman did not specify which events caused her distress, although the United Nations and the European Union called for investigations into the use of live ammunition by Israel’s military following clashes along the border with Gaza that have left dozens of Palestinians dead and hundreds wounded. The Israeli Army has said it faces Hamas-encouraged terror at the border under the cover of weekly mass protests. Hamas has acknowledged five of the dead were its members, and Israel has identified several others as members of terrorist organizations. Hamas leaders say the protests are ultimately designed to erase the border and liberate Palestine. I called all of them hypocrites, as they don't condemn the other "crimes" as well.</w:t>
      </w:r>
    </w:p>
    <w:p w:rsidR="00184E13" w:rsidRDefault="00184E13" w:rsidP="00E32F6D">
      <w:pPr>
        <w:bidi w:val="0"/>
        <w:rPr>
          <w:color w:val="000000"/>
          <w:sz w:val="28"/>
          <w:szCs w:val="28"/>
        </w:rPr>
      </w:pPr>
      <w:r>
        <w:rPr>
          <w:color w:val="333333"/>
          <w:sz w:val="28"/>
          <w:szCs w:val="28"/>
          <w:shd w:val="clear" w:color="auto" w:fill="FFFFFF"/>
        </w:rPr>
        <w:t>Racism, sexual harassment, anti</w:t>
      </w:r>
      <w:r>
        <w:rPr>
          <w:color w:val="000000"/>
          <w:sz w:val="28"/>
          <w:szCs w:val="28"/>
        </w:rPr>
        <w:t xml:space="preserve">-Semitism, police brutality, should be condemned in their context. Those who condemn the murder of Floyd should condemn also the looting, those who condemn the brutality of the police should condemn also the brutality of the rioters, you cannot be selective in your morals, favor Me Too but sign contracts with unethical producers, condemn Israel and favor the terrorists of Hamas after Israel has withdrawn completely from the Gaza Strip, from where thousands of rockets are being launched towards us. You cannot judge your nations' Founders or Columbus out of the context of history, you cannot ban the Bible because some of their contents, or Wagner because of his beliefs. You should appreciate the Bible as it has invented morals and ethics, Wagner for his music, Israel for its achievements, Columbus for discovering America and changing for the better the Western world, but alas for the worse the fate of the Native Americans. When you teach history you could state that according to what we believe </w:t>
      </w:r>
      <w:r>
        <w:rPr>
          <w:b/>
          <w:bCs/>
          <w:color w:val="000000"/>
          <w:sz w:val="28"/>
          <w:szCs w:val="28"/>
          <w:u w:val="single"/>
        </w:rPr>
        <w:t>now</w:t>
      </w:r>
      <w:r>
        <w:rPr>
          <w:color w:val="000000"/>
          <w:sz w:val="28"/>
          <w:szCs w:val="28"/>
        </w:rPr>
        <w:t xml:space="preserve"> their conduct was bad/despicable/immoral, but not ban Wagner's music or Celine's books because they were anti-Semites, or judge Clinton only because of his infidelity.</w:t>
      </w:r>
    </w:p>
    <w:p w:rsidR="00184E13" w:rsidRDefault="00184E13" w:rsidP="00E32F6D">
      <w:pPr>
        <w:bidi w:val="0"/>
        <w:rPr>
          <w:color w:val="000000"/>
          <w:sz w:val="28"/>
          <w:szCs w:val="28"/>
        </w:rPr>
      </w:pPr>
      <w:r>
        <w:rPr>
          <w:color w:val="000000"/>
          <w:sz w:val="28"/>
          <w:szCs w:val="28"/>
        </w:rPr>
        <w:t>Best regards,</w:t>
      </w:r>
    </w:p>
    <w:p w:rsidR="00184E13" w:rsidRDefault="00184E13" w:rsidP="00184E13">
      <w:pPr>
        <w:bidi w:val="0"/>
        <w:rPr>
          <w:color w:val="000000"/>
          <w:sz w:val="28"/>
          <w:szCs w:val="28"/>
        </w:rPr>
      </w:pPr>
      <w:r>
        <w:rPr>
          <w:color w:val="000000"/>
          <w:sz w:val="28"/>
          <w:szCs w:val="28"/>
        </w:rPr>
        <w:t>Jacques</w:t>
      </w:r>
    </w:p>
    <w:p w:rsidR="00E32F6D" w:rsidRPr="00E32F6D" w:rsidRDefault="00E32F6D" w:rsidP="00E32F6D">
      <w:pPr>
        <w:rPr>
          <w:rFonts w:hint="cs"/>
          <w:i/>
          <w:iCs/>
          <w:color w:val="000000"/>
          <w:sz w:val="28"/>
          <w:szCs w:val="28"/>
          <w:rtl/>
        </w:rPr>
      </w:pPr>
      <w:r w:rsidRPr="00E32F6D">
        <w:rPr>
          <w:rFonts w:hint="cs"/>
          <w:i/>
          <w:iCs/>
          <w:color w:val="000000"/>
          <w:sz w:val="28"/>
          <w:szCs w:val="28"/>
          <w:rtl/>
        </w:rPr>
        <w:t xml:space="preserve">(מכתב זה נכתב בתגובה למכתב של הידידה </w:t>
      </w:r>
      <w:r>
        <w:rPr>
          <w:rFonts w:hint="cs"/>
          <w:i/>
          <w:iCs/>
          <w:color w:val="000000"/>
          <w:sz w:val="28"/>
          <w:szCs w:val="28"/>
          <w:rtl/>
        </w:rPr>
        <w:t>מארצות ה</w:t>
      </w:r>
      <w:r w:rsidRPr="00E32F6D">
        <w:rPr>
          <w:rFonts w:hint="cs"/>
          <w:i/>
          <w:iCs/>
          <w:color w:val="000000"/>
          <w:sz w:val="28"/>
          <w:szCs w:val="28"/>
          <w:rtl/>
        </w:rPr>
        <w:t>ב</w:t>
      </w:r>
      <w:r>
        <w:rPr>
          <w:rFonts w:hint="cs"/>
          <w:i/>
          <w:iCs/>
          <w:color w:val="000000"/>
          <w:sz w:val="28"/>
          <w:szCs w:val="28"/>
          <w:rtl/>
        </w:rPr>
        <w:t>רית</w:t>
      </w:r>
      <w:r w:rsidRPr="00E32F6D">
        <w:rPr>
          <w:rFonts w:hint="cs"/>
          <w:i/>
          <w:iCs/>
          <w:color w:val="000000"/>
          <w:sz w:val="28"/>
          <w:szCs w:val="28"/>
          <w:rtl/>
        </w:rPr>
        <w:t xml:space="preserve"> מה- 9.6)</w:t>
      </w:r>
    </w:p>
    <w:p w:rsidR="00184E13" w:rsidRDefault="00184E13" w:rsidP="00E32F6D">
      <w:pPr>
        <w:bidi w:val="0"/>
        <w:rPr>
          <w:rFonts w:ascii="Calibri" w:hAnsi="Calibri"/>
          <w:color w:val="000000"/>
        </w:rPr>
      </w:pPr>
      <w:r>
        <w:rPr>
          <w:rFonts w:ascii="Calibri" w:hAnsi="Calibri"/>
          <w:color w:val="000000"/>
        </w:rPr>
        <w:t>May God bless you most abundantly Jacques Cory.  I need to pray more and think/talk less. What I love about your writings is that they are imbued through and through with Torah wisdom. May it be so for me!</w:t>
      </w:r>
    </w:p>
    <w:p w:rsidR="00184E13" w:rsidRDefault="00184E13" w:rsidP="00184E13">
      <w:pPr>
        <w:bidi w:val="0"/>
        <w:rPr>
          <w:rFonts w:ascii="Calibri" w:hAnsi="Calibri"/>
          <w:color w:val="000000"/>
        </w:rPr>
      </w:pPr>
      <w:r>
        <w:rPr>
          <w:rFonts w:ascii="Calibri" w:hAnsi="Calibri"/>
          <w:color w:val="000000"/>
        </w:rPr>
        <w:t>Thank you for reminding me about Aristotle and the Aristotelian Mean or Golden Mean. I will meditate on that!</w:t>
      </w:r>
    </w:p>
    <w:p w:rsidR="00184E13" w:rsidRDefault="00184E13" w:rsidP="00184E13">
      <w:pPr>
        <w:bidi w:val="0"/>
        <w:rPr>
          <w:rFonts w:ascii="Calibri" w:hAnsi="Calibri"/>
          <w:color w:val="000000"/>
        </w:rPr>
      </w:pPr>
    </w:p>
    <w:p w:rsidR="00E32F6D" w:rsidRDefault="00E32F6D" w:rsidP="00E32F6D">
      <w:pPr>
        <w:rPr>
          <w:rFonts w:ascii="Calibri" w:hAnsi="Calibri" w:hint="cs"/>
          <w:color w:val="000000"/>
          <w:rtl/>
        </w:rPr>
      </w:pPr>
      <w:r>
        <w:rPr>
          <w:rFonts w:ascii="Calibri" w:hAnsi="Calibri" w:hint="cs"/>
          <w:color w:val="000000"/>
          <w:rtl/>
        </w:rPr>
        <w:t>התגבוה של הידידה מארצות הברית למכתב שלי מה- 11.6 היתה באותו היום ב- 11.6</w:t>
      </w:r>
    </w:p>
    <w:p w:rsidR="00E32F6D" w:rsidRDefault="00E32F6D" w:rsidP="00E32F6D">
      <w:pPr>
        <w:bidi w:val="0"/>
        <w:rPr>
          <w:rFonts w:ascii="Calibri" w:hAnsi="Calibri"/>
          <w:color w:val="000000"/>
        </w:rPr>
      </w:pPr>
      <w:r>
        <w:rPr>
          <w:rFonts w:ascii="Calibri" w:hAnsi="Calibri"/>
          <w:color w:val="000000"/>
          <w:sz w:val="28"/>
          <w:szCs w:val="28"/>
        </w:rPr>
        <w:t>I agree 100 percent....this passage is key: "</w:t>
      </w:r>
      <w:r>
        <w:rPr>
          <w:rFonts w:ascii="Calibri" w:hAnsi="Calibri"/>
          <w:color w:val="333333"/>
          <w:sz w:val="28"/>
          <w:szCs w:val="28"/>
          <w:shd w:val="clear" w:color="auto" w:fill="FFFFFF"/>
        </w:rPr>
        <w:t>Racism, sexual harassment, anti</w:t>
      </w:r>
      <w:r>
        <w:rPr>
          <w:rFonts w:ascii="Calibri" w:hAnsi="Calibri"/>
          <w:color w:val="000000"/>
          <w:sz w:val="28"/>
          <w:szCs w:val="28"/>
          <w:shd w:val="clear" w:color="auto" w:fill="FFFFFF"/>
        </w:rPr>
        <w:t xml:space="preserve">-Semitism, police brutality, should be condemned in their context. Those who </w:t>
      </w:r>
      <w:r>
        <w:rPr>
          <w:rFonts w:ascii="Calibri" w:hAnsi="Calibri"/>
          <w:color w:val="000000"/>
          <w:sz w:val="28"/>
          <w:szCs w:val="28"/>
          <w:shd w:val="clear" w:color="auto" w:fill="FFFFFF"/>
        </w:rPr>
        <w:lastRenderedPageBreak/>
        <w:t>condemn the murder of Floyd should condemn also the looting, those who condemn the brutality of the police should condemn also the brutality of the rioters, you cannot be selective in your morals, favor Me Too but sign contracts with unethical producers, condemn Israel and favor the terrorists of Hamas after Israel has withdrawn completely from the Gaza Strip, from where thousands of rockets are being launched towards us."</w:t>
      </w:r>
    </w:p>
    <w:p w:rsidR="00E32F6D" w:rsidRDefault="00E32F6D" w:rsidP="00E32F6D">
      <w:pPr>
        <w:bidi w:val="0"/>
        <w:rPr>
          <w:rFonts w:ascii="Calibri" w:hAnsi="Calibri"/>
          <w:color w:val="000000"/>
        </w:rPr>
      </w:pPr>
      <w:r>
        <w:rPr>
          <w:rFonts w:ascii="Calibri" w:hAnsi="Calibri"/>
          <w:color w:val="000000"/>
          <w:sz w:val="28"/>
          <w:szCs w:val="28"/>
        </w:rPr>
        <w:t>Jacques, are you on social media? Can you post this on LinkedIn? You will get many readings and responses. This moment is yours! Your lifetime of ethical studies and ponderings can help our confused world!!</w:t>
      </w:r>
    </w:p>
    <w:p w:rsidR="00E32F6D" w:rsidRDefault="00E32F6D" w:rsidP="00E32F6D">
      <w:pPr>
        <w:rPr>
          <w:rFonts w:ascii="Calibri" w:hAnsi="Calibri" w:hint="cs"/>
          <w:color w:val="000000"/>
          <w:rtl/>
        </w:rPr>
      </w:pPr>
    </w:p>
    <w:p w:rsidR="00A70745" w:rsidRDefault="00A70745" w:rsidP="00E32F6D">
      <w:pPr>
        <w:rPr>
          <w:rFonts w:ascii="Calibri" w:hAnsi="Calibri" w:hint="cs"/>
          <w:color w:val="000000"/>
          <w:rtl/>
        </w:rPr>
      </w:pPr>
      <w:r>
        <w:rPr>
          <w:rFonts w:ascii="Calibri" w:hAnsi="Calibri" w:hint="cs"/>
          <w:color w:val="000000"/>
          <w:rtl/>
        </w:rPr>
        <w:t>בטרם אקבל החלטות אם לפרסם את דבריי בלינקדאין התיעצתי עם הבן שלי בארה"ב ב- 11.6</w:t>
      </w:r>
    </w:p>
    <w:p w:rsidR="00A70745" w:rsidRDefault="00A70745" w:rsidP="00A70745">
      <w:pPr>
        <w:rPr>
          <w:color w:val="000000"/>
          <w:sz w:val="28"/>
          <w:szCs w:val="28"/>
        </w:rPr>
      </w:pPr>
      <w:r>
        <w:rPr>
          <w:rFonts w:hint="cs"/>
          <w:color w:val="000000"/>
          <w:sz w:val="28"/>
          <w:szCs w:val="28"/>
          <w:rtl/>
        </w:rPr>
        <w:t>... בוקר טוב,</w:t>
      </w:r>
    </w:p>
    <w:p w:rsidR="00A70745" w:rsidRDefault="00A70745" w:rsidP="00A70745">
      <w:pPr>
        <w:rPr>
          <w:rFonts w:hint="cs"/>
          <w:color w:val="000000"/>
          <w:sz w:val="28"/>
          <w:szCs w:val="28"/>
          <w:rtl/>
        </w:rPr>
      </w:pPr>
      <w:r>
        <w:rPr>
          <w:rFonts w:hint="cs"/>
          <w:color w:val="000000"/>
          <w:sz w:val="28"/>
          <w:szCs w:val="28"/>
          <w:rtl/>
        </w:rPr>
        <w:t xml:space="preserve">יש לי ידידה טובה בארצות הברית שיש לה מעמד ציבורי חשוב ובעקבות תכתובת עם תובנות הציעה לי להעלות אותן ב- </w:t>
      </w:r>
      <w:r>
        <w:rPr>
          <w:color w:val="000000"/>
          <w:sz w:val="28"/>
          <w:szCs w:val="28"/>
        </w:rPr>
        <w:t>LINKEDIN</w:t>
      </w:r>
      <w:r>
        <w:rPr>
          <w:rFonts w:hint="cs"/>
          <w:color w:val="000000"/>
          <w:sz w:val="28"/>
          <w:szCs w:val="28"/>
          <w:rtl/>
        </w:rPr>
        <w:t>. אני לא מחפש פרסום אבל שים לב מה שהיא כותבת לי היום. לא אעשה שום דבר בארצות הברית בלי לשאול את דעתך כי הדבר האחרון שאני רוצה זה לגרום לך נזק. האם אתה חושב שיש משהו במה שהיא כותבת לי? יש לי רק כחמישים חברים בלינקדאין וקרוב לודאי שזה לא יעשה שום אימפקט. מאידך זה עלול לעשות לך או לי נזק, או להציג אותי באור מגוחך או מוטה או מוטעה. תגיד לי מה דעתך, האם להעלות ואם כן מה, או להימנע.</w:t>
      </w:r>
    </w:p>
    <w:p w:rsidR="00A70745" w:rsidRDefault="00A70745" w:rsidP="00A70745">
      <w:pPr>
        <w:rPr>
          <w:rFonts w:hint="cs"/>
          <w:color w:val="000000"/>
          <w:sz w:val="28"/>
          <w:szCs w:val="28"/>
          <w:rtl/>
        </w:rPr>
      </w:pPr>
      <w:r>
        <w:rPr>
          <w:rFonts w:hint="cs"/>
          <w:color w:val="000000"/>
          <w:sz w:val="28"/>
          <w:szCs w:val="28"/>
          <w:rtl/>
        </w:rPr>
        <w:t>אוהב,</w:t>
      </w:r>
    </w:p>
    <w:p w:rsidR="00A70745" w:rsidRPr="00A70745" w:rsidRDefault="00A70745" w:rsidP="00A70745">
      <w:pPr>
        <w:rPr>
          <w:rFonts w:hint="cs"/>
          <w:color w:val="000000"/>
          <w:sz w:val="28"/>
          <w:szCs w:val="28"/>
          <w:rtl/>
        </w:rPr>
      </w:pPr>
      <w:r>
        <w:rPr>
          <w:rFonts w:hint="cs"/>
          <w:color w:val="000000"/>
          <w:sz w:val="28"/>
          <w:szCs w:val="28"/>
          <w:rtl/>
        </w:rPr>
        <w:t>אבא</w:t>
      </w:r>
    </w:p>
    <w:p w:rsidR="00A70745" w:rsidRDefault="00A70745" w:rsidP="00E32F6D">
      <w:pPr>
        <w:rPr>
          <w:rFonts w:ascii="Calibri" w:hAnsi="Calibri" w:hint="cs"/>
          <w:color w:val="000000"/>
          <w:rtl/>
        </w:rPr>
      </w:pPr>
      <w:r>
        <w:rPr>
          <w:rFonts w:ascii="Calibri" w:hAnsi="Calibri" w:hint="cs"/>
          <w:color w:val="000000"/>
          <w:rtl/>
        </w:rPr>
        <w:t>הבן שלי ענה ב- 11.6</w:t>
      </w:r>
    </w:p>
    <w:p w:rsidR="00A70745" w:rsidRDefault="00A70745" w:rsidP="00A70745">
      <w:pPr>
        <w:bidi w:val="0"/>
        <w:spacing w:after="240"/>
      </w:pPr>
      <w:r>
        <w:t>LinkedIn is not a forum to post political views or personal stuff. Just professional news. I don’t recommend to do it especially in this tense climate. </w:t>
      </w:r>
    </w:p>
    <w:p w:rsidR="00A70745" w:rsidRDefault="00A70745" w:rsidP="00E32F6D">
      <w:pPr>
        <w:rPr>
          <w:rFonts w:ascii="Calibri" w:hAnsi="Calibri" w:hint="cs"/>
          <w:color w:val="000000"/>
          <w:rtl/>
        </w:rPr>
      </w:pPr>
      <w:r>
        <w:rPr>
          <w:rFonts w:ascii="Calibri" w:hAnsi="Calibri" w:hint="cs"/>
          <w:color w:val="000000"/>
          <w:rtl/>
        </w:rPr>
        <w:t>ולכך עניתי ב- 11.6</w:t>
      </w:r>
    </w:p>
    <w:p w:rsidR="00A70745" w:rsidRDefault="00A70745" w:rsidP="00A70745">
      <w:pPr>
        <w:rPr>
          <w:color w:val="000000"/>
          <w:sz w:val="28"/>
          <w:szCs w:val="28"/>
        </w:rPr>
      </w:pPr>
      <w:r>
        <w:rPr>
          <w:rFonts w:hint="cs"/>
          <w:color w:val="000000"/>
          <w:sz w:val="28"/>
          <w:szCs w:val="28"/>
          <w:rtl/>
        </w:rPr>
        <w:t>אתה צודק, זה מה שחשבתי, אוהב, אבא</w:t>
      </w:r>
    </w:p>
    <w:p w:rsidR="00A70745" w:rsidRDefault="00A70745" w:rsidP="00E32F6D">
      <w:pPr>
        <w:rPr>
          <w:rFonts w:ascii="Calibri" w:hAnsi="Calibri" w:hint="cs"/>
          <w:color w:val="000000"/>
          <w:rtl/>
        </w:rPr>
      </w:pPr>
    </w:p>
    <w:p w:rsidR="00A70745" w:rsidRDefault="00A70745" w:rsidP="00E32F6D">
      <w:pPr>
        <w:rPr>
          <w:rFonts w:ascii="Calibri" w:hAnsi="Calibri" w:hint="cs"/>
          <w:color w:val="000000"/>
          <w:rtl/>
        </w:rPr>
      </w:pPr>
      <w:r>
        <w:rPr>
          <w:rFonts w:ascii="Calibri" w:hAnsi="Calibri" w:hint="cs"/>
          <w:color w:val="000000"/>
          <w:rtl/>
        </w:rPr>
        <w:t>מכתב שכתבתי לנכדה בארה"ב ב- 11.6</w:t>
      </w:r>
    </w:p>
    <w:p w:rsidR="00A70745" w:rsidRDefault="00A70745" w:rsidP="00A70745">
      <w:pPr>
        <w:rPr>
          <w:color w:val="000000"/>
          <w:sz w:val="28"/>
          <w:szCs w:val="28"/>
          <w:rtl/>
        </w:rPr>
      </w:pPr>
      <w:r>
        <w:rPr>
          <w:color w:val="000000"/>
          <w:sz w:val="28"/>
          <w:szCs w:val="28"/>
          <w:rtl/>
        </w:rPr>
        <w:t xml:space="preserve">כיוון שאת אמריקאית אני מציע לך להתוודע בחופש למוזיקת </w:t>
      </w:r>
      <w:r>
        <w:rPr>
          <w:color w:val="000000"/>
          <w:sz w:val="28"/>
          <w:szCs w:val="28"/>
        </w:rPr>
        <w:t>COUNTRY</w:t>
      </w:r>
      <w:r>
        <w:rPr>
          <w:color w:val="000000"/>
          <w:sz w:val="28"/>
          <w:szCs w:val="28"/>
          <w:rtl/>
        </w:rPr>
        <w:t xml:space="preserve"> הנפלאה של ארצך. תתחילי עם מופע מדהים מ- 1957 (</w:t>
      </w:r>
      <w:hyperlink r:id="rId1139" w:history="1">
        <w:r>
          <w:rPr>
            <w:rStyle w:val="Hyperlink"/>
            <w:rtl/>
          </w:rPr>
          <w:t>קישור</w:t>
        </w:r>
      </w:hyperlink>
      <w:r>
        <w:rPr>
          <w:color w:val="000000"/>
          <w:sz w:val="28"/>
          <w:szCs w:val="28"/>
          <w:rtl/>
        </w:rPr>
        <w:t xml:space="preserve">) עם השיר </w:t>
      </w:r>
      <w:r>
        <w:rPr>
          <w:color w:val="000000"/>
          <w:sz w:val="28"/>
          <w:szCs w:val="28"/>
        </w:rPr>
        <w:t>THE HEART OF TEXAS</w:t>
      </w:r>
      <w:r>
        <w:rPr>
          <w:color w:val="000000"/>
          <w:sz w:val="28"/>
          <w:szCs w:val="28"/>
          <w:rtl/>
        </w:rPr>
        <w:t xml:space="preserve">, ביצוע מעולה של ג'וני קאש עם </w:t>
      </w:r>
      <w:r>
        <w:rPr>
          <w:color w:val="000000"/>
          <w:sz w:val="28"/>
          <w:szCs w:val="28"/>
        </w:rPr>
        <w:t>YOU ARE MY SUNSHINE</w:t>
      </w:r>
      <w:r>
        <w:rPr>
          <w:color w:val="000000"/>
          <w:sz w:val="28"/>
          <w:szCs w:val="28"/>
          <w:rtl/>
        </w:rPr>
        <w:t xml:space="preserve"> (</w:t>
      </w:r>
      <w:hyperlink r:id="rId1140" w:history="1">
        <w:r>
          <w:rPr>
            <w:rStyle w:val="Hyperlink"/>
            <w:rtl/>
          </w:rPr>
          <w:t>קישור</w:t>
        </w:r>
      </w:hyperlink>
      <w:r>
        <w:rPr>
          <w:color w:val="000000"/>
          <w:sz w:val="28"/>
          <w:szCs w:val="28"/>
          <w:rtl/>
        </w:rPr>
        <w:t>), השיר הכי ידוע של לורטה לין - בתו של כורה הפחם (</w:t>
      </w:r>
      <w:hyperlink r:id="rId1141" w:history="1">
        <w:r>
          <w:rPr>
            <w:rStyle w:val="Hyperlink"/>
            <w:rtl/>
          </w:rPr>
          <w:t>קישור</w:t>
        </w:r>
      </w:hyperlink>
      <w:r>
        <w:rPr>
          <w:color w:val="000000"/>
          <w:sz w:val="28"/>
          <w:szCs w:val="28"/>
          <w:rtl/>
        </w:rPr>
        <w:t xml:space="preserve">) והשיר המדהים של פטסי קליין </w:t>
      </w:r>
      <w:r>
        <w:rPr>
          <w:color w:val="000000"/>
          <w:sz w:val="28"/>
          <w:szCs w:val="28"/>
        </w:rPr>
        <w:t>CRAZY</w:t>
      </w:r>
      <w:r>
        <w:rPr>
          <w:color w:val="000000"/>
          <w:sz w:val="28"/>
          <w:szCs w:val="28"/>
          <w:rtl/>
        </w:rPr>
        <w:t xml:space="preserve"> (</w:t>
      </w:r>
      <w:hyperlink r:id="rId1142" w:history="1">
        <w:r>
          <w:rPr>
            <w:rStyle w:val="Hyperlink"/>
            <w:rtl/>
          </w:rPr>
          <w:t>קישור</w:t>
        </w:r>
      </w:hyperlink>
      <w:r>
        <w:rPr>
          <w:color w:val="000000"/>
          <w:sz w:val="28"/>
          <w:szCs w:val="28"/>
          <w:rtl/>
        </w:rPr>
        <w:t xml:space="preserve">). מכאן את יכולה להפליג למופעים ב- </w:t>
      </w:r>
      <w:r>
        <w:rPr>
          <w:color w:val="000000"/>
          <w:sz w:val="28"/>
          <w:szCs w:val="28"/>
        </w:rPr>
        <w:t>GRAND OLE OPRY</w:t>
      </w:r>
      <w:r>
        <w:rPr>
          <w:color w:val="000000"/>
          <w:sz w:val="28"/>
          <w:szCs w:val="28"/>
          <w:rtl/>
        </w:rPr>
        <w:t xml:space="preserve"> בנשוויל, של קן רוג'רס, של דולי פרטון, אפילו אלביס פרסלי שר קאנטרי. זה עולם ומלואו ואת יכולה ללמוד לשיר ולנגן את השירים האלה.</w:t>
      </w:r>
    </w:p>
    <w:p w:rsidR="00A70745" w:rsidRDefault="00A70745" w:rsidP="00A70745">
      <w:pPr>
        <w:rPr>
          <w:color w:val="000000"/>
          <w:sz w:val="28"/>
          <w:szCs w:val="28"/>
          <w:rtl/>
        </w:rPr>
      </w:pPr>
      <w:r>
        <w:rPr>
          <w:color w:val="000000"/>
          <w:sz w:val="28"/>
          <w:szCs w:val="28"/>
          <w:rtl/>
        </w:rPr>
        <w:lastRenderedPageBreak/>
        <w:t>אוהב,</w:t>
      </w:r>
    </w:p>
    <w:p w:rsidR="00A70745" w:rsidRPr="00A70745" w:rsidRDefault="00A70745" w:rsidP="00A70745">
      <w:pPr>
        <w:rPr>
          <w:rFonts w:ascii="Calibri" w:hAnsi="Calibri" w:hint="cs"/>
          <w:color w:val="000000"/>
          <w:rtl/>
        </w:rPr>
      </w:pPr>
      <w:r>
        <w:rPr>
          <w:color w:val="000000"/>
          <w:sz w:val="28"/>
          <w:szCs w:val="28"/>
          <w:rtl/>
        </w:rPr>
        <w:t>סבא קורי</w:t>
      </w:r>
    </w:p>
    <w:p w:rsidR="00184E13" w:rsidRDefault="00184E13" w:rsidP="00B377C6">
      <w:pPr>
        <w:rPr>
          <w:rFonts w:hint="cs"/>
          <w:color w:val="000000"/>
          <w:rtl/>
        </w:rPr>
      </w:pPr>
    </w:p>
    <w:p w:rsidR="00A70745" w:rsidRDefault="000516E3" w:rsidP="00B377C6">
      <w:pPr>
        <w:rPr>
          <w:rFonts w:hint="cs"/>
          <w:color w:val="000000"/>
          <w:rtl/>
        </w:rPr>
      </w:pPr>
      <w:r>
        <w:rPr>
          <w:rFonts w:hint="cs"/>
          <w:color w:val="000000"/>
          <w:rtl/>
        </w:rPr>
        <w:t>מכתב שלי לבן החיפאי ב- 12.6</w:t>
      </w:r>
    </w:p>
    <w:p w:rsidR="000516E3" w:rsidRDefault="000516E3" w:rsidP="000516E3">
      <w:pPr>
        <w:rPr>
          <w:color w:val="000000"/>
          <w:sz w:val="28"/>
          <w:szCs w:val="28"/>
        </w:rPr>
      </w:pPr>
      <w:r>
        <w:rPr>
          <w:rFonts w:hint="cs"/>
          <w:color w:val="000000"/>
          <w:sz w:val="28"/>
          <w:szCs w:val="28"/>
          <w:rtl/>
        </w:rPr>
        <w:t xml:space="preserve">... </w:t>
      </w:r>
      <w:r>
        <w:rPr>
          <w:color w:val="000000"/>
          <w:sz w:val="28"/>
          <w:szCs w:val="28"/>
          <w:rtl/>
        </w:rPr>
        <w:t>בוקר טוב,</w:t>
      </w:r>
    </w:p>
    <w:p w:rsidR="000516E3" w:rsidRDefault="000516E3" w:rsidP="000516E3">
      <w:pPr>
        <w:rPr>
          <w:color w:val="000000"/>
          <w:sz w:val="28"/>
          <w:szCs w:val="28"/>
          <w:rtl/>
        </w:rPr>
      </w:pPr>
      <w:r>
        <w:rPr>
          <w:color w:val="000000"/>
          <w:sz w:val="28"/>
          <w:szCs w:val="28"/>
          <w:rtl/>
        </w:rPr>
        <w:t xml:space="preserve">להלן מכתב ששלחתי למיקי פדרמן, הבעלים של אלביט ורשת מלונות דן שאני מכיר אותו מאז שהרצינו ביחד בסימפוזיון של האיחוד האירופי בסטרזה ומאז אנחנו בקשר. בשנים האחרונות עם התקרבותי לרביע של "ישורון" (אחרי ז'אק, יעקב וישראל) החלטתי "ליישר" את ההדורים, לסכם את פעילותי ולהטביע את המורשת שלי בתחומי העסקים, האקדמיה והתרבות בספרים, מאמרים ותכתובת. כך בין השאר סיכמתי את הפעילות החלוצית שלי בתחומים אלה שהיתה פורצת דרך וחלוצית </w:t>
      </w:r>
      <w:hyperlink r:id="rId1143" w:tgtFrame="_blank" w:history="1">
        <w:r>
          <w:rPr>
            <w:rStyle w:val="Hyperlink"/>
            <w:b/>
            <w:bCs/>
            <w:shd w:val="clear" w:color="auto" w:fill="FFFFFF"/>
          </w:rPr>
          <w:t>Pioneering Activities of Jacques Cory</w:t>
        </w:r>
      </w:hyperlink>
      <w:r>
        <w:rPr>
          <w:color w:val="000000"/>
          <w:sz w:val="28"/>
          <w:szCs w:val="28"/>
          <w:rtl/>
        </w:rPr>
        <w:t>. ואם המורשת שלי באלביט נשתכחה לאורך השנים ובגלל המהמורות האתיות שהתגלעו בינינו הקפדתי להדגיש אותה בכתביי ובין השאר גם עם מיקי פדרמן וזה הרקע למכתב להלן. אמנם יהללך זר ולא פיך, אך אצלי זה לא ו' החיבור אלא ו' ההיפוך, כי אם אין אני לי מי לי. היה מי שדאג למחוק כל זכר לפועלי אבל אני מקפיד להצהיר למען ההסטוריה שאני הצלתי את אלביט מפשיטת רגל ב- 1981, הבראתי אותה, הפכתי אותה לחברה הכי רווחית עם ראיה עיסקית, פרצתי לשווקי העולם, רכשתי חברות בארה"ב, הקמתי מערכת פיננסית לתפארת, תרמתי תרומה עצומה לרווחיות באינפלציה הדוהרת, ומעל לכל באתיקה...</w:t>
      </w:r>
    </w:p>
    <w:p w:rsidR="000516E3" w:rsidRDefault="000516E3" w:rsidP="000516E3">
      <w:pPr>
        <w:rPr>
          <w:rFonts w:hint="cs"/>
          <w:color w:val="000000"/>
          <w:sz w:val="28"/>
          <w:szCs w:val="28"/>
          <w:rtl/>
        </w:rPr>
      </w:pPr>
      <w:r>
        <w:rPr>
          <w:color w:val="000000"/>
          <w:sz w:val="28"/>
          <w:szCs w:val="28"/>
          <w:rtl/>
        </w:rPr>
        <w:t xml:space="preserve">לא תצטרך להתאמץ בשביל לכתוב את האפיטאף שלי בתום הרביע של ישורון והבונוס של 10-20 שנה בעקבותיו בשביל נשמות 'טהורות' כמוני. אני מגדיר את פועלי כך: אוהב את משפחתו, ארצו והאנושות, משתדל לעשות רק טוב, אינטלקטואל ואיש מעשה, הולך נגד הרוח, שוחה נגד הזרם וחושב מחוץ לקופסא. אני שמח שילדיי ואתה במיוחד ירשתם ממני את החשיבה המקורית והחלוצית. הטריגר למכתבי אליך הוא שאמש שודרה כתבה שלמה בטלוויזיה על הטרנד 'החדש' של עבודה מהבית שמיטב החברות גילו אותו בעקבות הקורונה. אני עובד מהבית כבר 33 שנה ואת עיקר ההכנסות שלי והיצירות שלי הפקתי מהבית, מחדר העבודה, מההשראה של המשפחה, הנוף והארכיטקטורה. הבוקר הסתכלתי וזה אפילו לא מופיע בין 36 העשיות החלוציות שלי, כי חשבתי שאני לא מקורי בכך. הלכתי נגד הרוח גם כאן, כמו בכל מהלכיי החלוציים, אמרו שזה לא נראה רציני אם אני מוסר ללקוחות את כתובת הבית, שהמשפחה לא תתן לי לעבוד בשקט, שחייבים לעבוד ממשרד עם מזכירה. אבל אני התמדתי בדרכי </w:t>
      </w:r>
      <w:r>
        <w:rPr>
          <w:color w:val="000000"/>
          <w:sz w:val="28"/>
          <w:szCs w:val="28"/>
        </w:rPr>
        <w:t>MY WAY</w:t>
      </w:r>
      <w:r>
        <w:rPr>
          <w:color w:val="000000"/>
          <w:sz w:val="28"/>
          <w:szCs w:val="28"/>
          <w:rtl/>
        </w:rPr>
        <w:t xml:space="preserve"> </w:t>
      </w:r>
      <w:r>
        <w:rPr>
          <w:rFonts w:hint="cs"/>
          <w:color w:val="000000"/>
          <w:sz w:val="28"/>
          <w:szCs w:val="28"/>
          <w:rtl/>
        </w:rPr>
        <w:t>והוכחתי קבל עם ועדה שזו הדרך הטובה ביותר לעבוד, לפחות במקצוע שלי. והנה אתה הולך בדרכי ועובד מהבית ומאוד מצליח.</w:t>
      </w:r>
    </w:p>
    <w:p w:rsidR="000516E3" w:rsidRDefault="000516E3" w:rsidP="000516E3">
      <w:pPr>
        <w:rPr>
          <w:color w:val="000000"/>
          <w:sz w:val="28"/>
          <w:szCs w:val="28"/>
          <w:rtl/>
        </w:rPr>
      </w:pPr>
      <w:r>
        <w:rPr>
          <w:color w:val="000000"/>
          <w:sz w:val="28"/>
          <w:szCs w:val="28"/>
          <w:rtl/>
        </w:rPr>
        <w:t>אוהב,</w:t>
      </w:r>
    </w:p>
    <w:p w:rsidR="000516E3" w:rsidRDefault="000516E3" w:rsidP="000516E3">
      <w:pPr>
        <w:rPr>
          <w:color w:val="000000"/>
          <w:sz w:val="28"/>
          <w:szCs w:val="28"/>
          <w:rtl/>
        </w:rPr>
      </w:pPr>
      <w:r>
        <w:rPr>
          <w:color w:val="000000"/>
          <w:sz w:val="28"/>
          <w:szCs w:val="28"/>
          <w:rtl/>
        </w:rPr>
        <w:t>אבא</w:t>
      </w:r>
    </w:p>
    <w:p w:rsidR="000516E3" w:rsidRDefault="000516E3" w:rsidP="00B377C6">
      <w:pPr>
        <w:rPr>
          <w:rFonts w:hint="cs"/>
          <w:color w:val="000000"/>
          <w:rtl/>
        </w:rPr>
      </w:pPr>
    </w:p>
    <w:p w:rsidR="000516E3" w:rsidRDefault="00F47BB8" w:rsidP="00B377C6">
      <w:pPr>
        <w:rPr>
          <w:rFonts w:hint="cs"/>
          <w:color w:val="000000"/>
          <w:rtl/>
        </w:rPr>
      </w:pPr>
      <w:r>
        <w:rPr>
          <w:rFonts w:hint="cs"/>
          <w:color w:val="000000"/>
          <w:rtl/>
        </w:rPr>
        <w:t>מכתב שנשלח לעמית סגל ב- 12.6 שנשאר ללא מענה</w:t>
      </w:r>
    </w:p>
    <w:p w:rsidR="00F47BB8" w:rsidRDefault="00F47BB8" w:rsidP="00F47BB8">
      <w:pPr>
        <w:rPr>
          <w:color w:val="000000"/>
          <w:sz w:val="28"/>
          <w:szCs w:val="28"/>
        </w:rPr>
      </w:pPr>
      <w:r>
        <w:rPr>
          <w:color w:val="000000"/>
          <w:sz w:val="28"/>
          <w:szCs w:val="28"/>
          <w:rtl/>
        </w:rPr>
        <w:t>עמית שלום,</w:t>
      </w:r>
    </w:p>
    <w:p w:rsidR="00F47BB8" w:rsidRPr="00F47BB8" w:rsidRDefault="00F47BB8" w:rsidP="00F47BB8">
      <w:pPr>
        <w:rPr>
          <w:color w:val="000000"/>
          <w:sz w:val="28"/>
          <w:szCs w:val="28"/>
        </w:rPr>
      </w:pPr>
      <w:r>
        <w:rPr>
          <w:color w:val="000000"/>
          <w:sz w:val="28"/>
          <w:szCs w:val="28"/>
          <w:rtl/>
        </w:rPr>
        <w:lastRenderedPageBreak/>
        <w:t xml:space="preserve">לוטה מאמר חדש "חלף חצי יובל ומאומה לא השתנה - רצח ראש ממשלה כסכנה ממשית". זאת, על רקע ההקבלה בין המצב ששרר ב- 1995 בעקבות הסכמי אוסלו, היאוש והשנאה של חצי העם לרבין הבוטה/אהוב שאין לו תחליף ו"גנב" את השלטון, לבין המצב בישראל ב- 2020 לקראת סיפוח הבקעה והישובים, היאוש והשנאה של חצי העם לנתניהו הבוטה/אהוב שאין לו תחליף ו"גנב" את השלטון. במאמר אני סוקר את הדמוקרטיה על תנאי בשתי התקופות, את הדברים הגלויים והנרמזים הנאמרים, 'הרצחת וגם ירשת' ומה הפרופיל של הרוצח הפוטנציאלי. לבסוף, אני סוקר מה עלול לקרות אם חס וחלילה יירצח נתניהו ומה עלול לקרות אם הוא יינצל. </w:t>
      </w:r>
    </w:p>
    <w:p w:rsidR="00F47BB8" w:rsidRDefault="00F47BB8" w:rsidP="00F47BB8">
      <w:pPr>
        <w:rPr>
          <w:color w:val="000000"/>
          <w:sz w:val="28"/>
          <w:szCs w:val="28"/>
          <w:rtl/>
        </w:rPr>
      </w:pPr>
      <w:r>
        <w:rPr>
          <w:color w:val="000000"/>
          <w:sz w:val="28"/>
          <w:szCs w:val="28"/>
          <w:rtl/>
        </w:rPr>
        <w:t xml:space="preserve">המסקנות של המאמר שלי הפוכות מאלה של המאמר של יובל דיסקין שהתפרסם השבוע בעיתונך "גם הפעם זה עלול להסתיים בדם". מפליא אותי איך ראש השב"כ לשעבר מאמין שצפוי רצח של אחד משומרי הסף. דווקא הוא היה צריך לדעת שרצח פוליטי מבוצע רק כשאין כל ברירה אחרת וכנגד אדם שאין לו תחליף כמו רבין בזמנו וכמו נתניהו כיום. בישראל של היום לא צריכים לרצוח שוטרים, משפטנים או שופטים, מספיק שיפחידו אותם. עובדה שזה עבד ולא חקרו כל מה שאפשר היה לחקור ובמיוחד לא את פרשיות הצוללות והמניות. כל התהליך של האישומים נגד נתניהו נמשך שנים בגלל הפחד, נעלמו שני סעיפי שוחד וייתכן מאוד שהשופטים יפטרו אותו גם מהשוחד. אם ירצחו את שומרי הסף זה ישיג את התוצאה ההפוכה ואולי דווקא זה ייאלץ את ביבי להתפטר. </w:t>
      </w:r>
    </w:p>
    <w:p w:rsidR="00F47BB8" w:rsidRDefault="00F47BB8" w:rsidP="00F47BB8">
      <w:pPr>
        <w:rPr>
          <w:color w:val="000000"/>
          <w:sz w:val="28"/>
          <w:szCs w:val="28"/>
          <w:rtl/>
        </w:rPr>
      </w:pPr>
      <w:r>
        <w:rPr>
          <w:color w:val="000000"/>
          <w:sz w:val="28"/>
          <w:szCs w:val="28"/>
          <w:rtl/>
        </w:rPr>
        <w:t xml:space="preserve">גם בעולם העסקים, שבו אני בקי הרבה יותר מאשר בעולם הפוליטי, מצליחים להתפטר מרוב האיומים על ידי הפחדה ושוחד. רק במקרים הקיצונים, כשאין ברירה נזקקים לרצח. לכן המאמר של יובל דיסקין מפספס לחלוטין את המטרה ובמקום להצביע על הסכנה המוחשית לרצח נתניהו שאין לו תחליף בביצוע הסיפוח, הוא מתריע כנגד רצח חסר תוחלת של משפטנים, שוטרים או שופטים. </w:t>
      </w:r>
    </w:p>
    <w:p w:rsidR="00F47BB8" w:rsidRDefault="00F47BB8" w:rsidP="00F47BB8">
      <w:pPr>
        <w:rPr>
          <w:color w:val="000000"/>
          <w:sz w:val="28"/>
          <w:szCs w:val="28"/>
          <w:rtl/>
        </w:rPr>
      </w:pPr>
      <w:r>
        <w:rPr>
          <w:color w:val="000000"/>
          <w:sz w:val="28"/>
          <w:szCs w:val="28"/>
          <w:rtl/>
        </w:rPr>
        <w:t>אולי תהיה אתה העיתונאי היחיד שיהיה ער לסכנה המיחושית לרצח נתניהו, כי המדיה שותקת עד כה בנדון.</w:t>
      </w:r>
    </w:p>
    <w:p w:rsidR="00F47BB8" w:rsidRDefault="00F47BB8" w:rsidP="00F47BB8">
      <w:pPr>
        <w:rPr>
          <w:color w:val="000000"/>
          <w:sz w:val="28"/>
          <w:szCs w:val="28"/>
        </w:rPr>
      </w:pPr>
      <w:r>
        <w:rPr>
          <w:color w:val="000000"/>
          <w:sz w:val="28"/>
          <w:szCs w:val="28"/>
          <w:rtl/>
        </w:rPr>
        <w:t>הרבה בריאות,</w:t>
      </w:r>
    </w:p>
    <w:p w:rsidR="00F47BB8" w:rsidRDefault="00F47BB8" w:rsidP="00F47BB8">
      <w:pPr>
        <w:rPr>
          <w:color w:val="000000"/>
          <w:sz w:val="28"/>
          <w:szCs w:val="28"/>
        </w:rPr>
      </w:pPr>
      <w:r>
        <w:rPr>
          <w:color w:val="000000"/>
          <w:sz w:val="28"/>
          <w:szCs w:val="28"/>
          <w:rtl/>
        </w:rPr>
        <w:t>קורי</w:t>
      </w:r>
    </w:p>
    <w:p w:rsidR="00F47BB8" w:rsidRDefault="00F47BB8" w:rsidP="00B377C6">
      <w:pPr>
        <w:rPr>
          <w:rFonts w:hint="cs"/>
          <w:color w:val="000000"/>
          <w:rtl/>
        </w:rPr>
      </w:pPr>
    </w:p>
    <w:p w:rsidR="00F47BB8" w:rsidRDefault="00B1134E" w:rsidP="00B377C6">
      <w:pPr>
        <w:rPr>
          <w:rFonts w:hint="cs"/>
          <w:color w:val="000000"/>
          <w:rtl/>
        </w:rPr>
      </w:pPr>
      <w:r>
        <w:rPr>
          <w:rFonts w:hint="cs"/>
          <w:color w:val="000000"/>
          <w:rtl/>
        </w:rPr>
        <w:t>מכתב שנשלח לידידה ב- 12.6</w:t>
      </w:r>
    </w:p>
    <w:p w:rsidR="00B1134E" w:rsidRDefault="00B1134E" w:rsidP="00B1134E">
      <w:pPr>
        <w:rPr>
          <w:color w:val="000000"/>
          <w:sz w:val="28"/>
          <w:szCs w:val="28"/>
        </w:rPr>
      </w:pPr>
      <w:r>
        <w:rPr>
          <w:rFonts w:hint="cs"/>
          <w:color w:val="000000"/>
          <w:sz w:val="28"/>
          <w:szCs w:val="28"/>
          <w:rtl/>
        </w:rPr>
        <w:t xml:space="preserve">... </w:t>
      </w:r>
      <w:r>
        <w:rPr>
          <w:color w:val="000000"/>
          <w:sz w:val="28"/>
          <w:szCs w:val="28"/>
          <w:rtl/>
        </w:rPr>
        <w:t>יקירתי,</w:t>
      </w:r>
    </w:p>
    <w:p w:rsidR="00B1134E" w:rsidRDefault="00B1134E" w:rsidP="00B1134E">
      <w:pPr>
        <w:rPr>
          <w:color w:val="000000"/>
          <w:sz w:val="28"/>
          <w:szCs w:val="28"/>
          <w:rtl/>
        </w:rPr>
      </w:pPr>
      <w:r>
        <w:rPr>
          <w:color w:val="000000"/>
          <w:sz w:val="28"/>
          <w:szCs w:val="28"/>
          <w:rtl/>
        </w:rPr>
        <w:t>אני ממליץ לך לשמוע את הסונטה לפסנתר אופוס 106 של בטהובן (</w:t>
      </w:r>
      <w:hyperlink r:id="rId1144" w:history="1">
        <w:r>
          <w:rPr>
            <w:rStyle w:val="Hyperlink"/>
            <w:rtl/>
          </w:rPr>
          <w:t>קישור</w:t>
        </w:r>
      </w:hyperlink>
      <w:r>
        <w:rPr>
          <w:color w:val="000000"/>
          <w:sz w:val="28"/>
          <w:szCs w:val="28"/>
          <w:rtl/>
        </w:rPr>
        <w:t xml:space="preserve">) עם ולדימיר אשכנזי. זה ביצוע נפלא וקשה לביצוע שכן אשכנזי צריך לנגן ברציפות במשך יותר משלושת רבעי שעה סולו בלי ליווי ובלי מנוחה. זה מאמץ אדיר ואת רואה את אגלי הזיעה בפניו. אך הוא עובר את זה כמו טיול בוקר ולא מתרגש. מה אגיד לך ויקי היקרה, לא הולך לנו הספרדים עם מוזיקה קלאסית. </w:t>
      </w:r>
    </w:p>
    <w:p w:rsidR="00B1134E" w:rsidRDefault="00B1134E" w:rsidP="00B1134E">
      <w:pPr>
        <w:rPr>
          <w:color w:val="000000"/>
          <w:sz w:val="28"/>
          <w:szCs w:val="28"/>
          <w:rtl/>
        </w:rPr>
      </w:pPr>
      <w:r>
        <w:rPr>
          <w:color w:val="000000"/>
          <w:sz w:val="28"/>
          <w:szCs w:val="28"/>
          <w:rtl/>
        </w:rPr>
        <w:t xml:space="preserve">כשכבר יש לנו וירטואוז עם שם ספרדי אז קוראים לו אשכנזי... כל האחרים משלכם - פרלמן, ברנבוים, צוקרמן, ברנשטין, הורוביץ, רובינשטין, מנוחין, זובין מהטה... אה, לא הוא הודי וכמעט יהודי. אבל מי מציל את כבוד הספרדים? מריי פרחיה שאבא שלו מסלוניקי ושפת האם שלו היא לאדינו, ממש משלנו, והוא עוד אחד מהוירטואוזים היחידים ששמעתי אותו בהופעה חיה. </w:t>
      </w:r>
    </w:p>
    <w:p w:rsidR="00B1134E" w:rsidRDefault="00B1134E" w:rsidP="00B1134E">
      <w:pPr>
        <w:rPr>
          <w:color w:val="000000"/>
          <w:sz w:val="28"/>
          <w:szCs w:val="28"/>
          <w:rtl/>
        </w:rPr>
      </w:pPr>
      <w:r>
        <w:rPr>
          <w:color w:val="000000"/>
          <w:sz w:val="28"/>
          <w:szCs w:val="28"/>
          <w:rtl/>
        </w:rPr>
        <w:lastRenderedPageBreak/>
        <w:t xml:space="preserve">אבל אנחנו מתנקמים בתחומי המשחק והשירה עם אבוטבול, ריטה, הבנאים, גרטי, שושה גורן חברה שלי, כשעוד מעט כבר לא ישארו שחקנים אשכנזים. ויש לנו עוד אשכנזי - ליאור, שאמנם שיחק בזוועתון פוקסטרוט אבל אני סולח לו בזכות הגילום הנפלא של גאנץ בארץ נהדרת. וכמובן גם גבי אשכנזי, רמטכ"ל ושר חוץ, שהחליף את המדים בשביל הפראק והצילינדר. </w:t>
      </w:r>
    </w:p>
    <w:p w:rsidR="00B1134E" w:rsidRDefault="00B1134E" w:rsidP="00B1134E">
      <w:pPr>
        <w:rPr>
          <w:color w:val="000000"/>
          <w:sz w:val="28"/>
          <w:szCs w:val="28"/>
          <w:rtl/>
        </w:rPr>
      </w:pPr>
      <w:r>
        <w:rPr>
          <w:color w:val="000000"/>
          <w:sz w:val="28"/>
          <w:szCs w:val="28"/>
          <w:rtl/>
        </w:rPr>
        <w:t xml:space="preserve">הוא חצה את הקווים, אבל מה כבר אפשר לצפות מספרדי שקוראים לו אשכנזי? זה כמו אשכנזי שקוראים לו אבוטבול, אם יש בכלל אחד כזה. ואם נחזור לאשכנזי המקורי, אמא שלו בכלל רוסיה פרובוסלבית והוא הוטבל, כך שהוא גם לא משלנו. ידעת שהוא נשוי לאיסלנדית ויש לו 5 ילדים? אבל הגנים היהודים בכל זאת עובדים אצלו, כי הוא הירבה לנגן עם ברנבוים, פרלמן, צוקרמן. </w:t>
      </w:r>
    </w:p>
    <w:p w:rsidR="00B1134E" w:rsidRDefault="00B1134E" w:rsidP="00B1134E">
      <w:pPr>
        <w:rPr>
          <w:color w:val="000000"/>
          <w:sz w:val="28"/>
          <w:szCs w:val="28"/>
          <w:rtl/>
        </w:rPr>
      </w:pPr>
      <w:r>
        <w:rPr>
          <w:color w:val="000000"/>
          <w:sz w:val="28"/>
          <w:szCs w:val="28"/>
          <w:rtl/>
        </w:rPr>
        <w:t>האם זכית לשמוע אותו בעצמך?</w:t>
      </w:r>
    </w:p>
    <w:p w:rsidR="00B1134E" w:rsidRDefault="00B1134E" w:rsidP="00B1134E">
      <w:pPr>
        <w:rPr>
          <w:color w:val="000000"/>
          <w:sz w:val="28"/>
          <w:szCs w:val="28"/>
          <w:rtl/>
        </w:rPr>
      </w:pPr>
      <w:r>
        <w:rPr>
          <w:color w:val="000000"/>
          <w:sz w:val="28"/>
          <w:szCs w:val="28"/>
          <w:rtl/>
        </w:rPr>
        <w:t>שבת שלום והרבה בריאות,</w:t>
      </w:r>
    </w:p>
    <w:p w:rsidR="00B1134E" w:rsidRDefault="00B1134E" w:rsidP="00B1134E">
      <w:pPr>
        <w:rPr>
          <w:color w:val="000000"/>
          <w:sz w:val="28"/>
          <w:szCs w:val="28"/>
          <w:rtl/>
        </w:rPr>
      </w:pPr>
      <w:r>
        <w:rPr>
          <w:color w:val="000000"/>
          <w:sz w:val="28"/>
          <w:szCs w:val="28"/>
          <w:rtl/>
        </w:rPr>
        <w:t>קורי</w:t>
      </w:r>
    </w:p>
    <w:p w:rsidR="00B1134E" w:rsidRDefault="00B1134E" w:rsidP="00B377C6">
      <w:pPr>
        <w:rPr>
          <w:rFonts w:hint="cs"/>
          <w:color w:val="000000"/>
          <w:rtl/>
        </w:rPr>
      </w:pPr>
    </w:p>
    <w:p w:rsidR="00B1134E" w:rsidRDefault="00B1134E" w:rsidP="00B377C6">
      <w:pPr>
        <w:rPr>
          <w:rFonts w:hint="cs"/>
          <w:color w:val="000000"/>
          <w:rtl/>
        </w:rPr>
      </w:pPr>
      <w:r>
        <w:rPr>
          <w:rFonts w:hint="cs"/>
          <w:color w:val="000000"/>
          <w:rtl/>
        </w:rPr>
        <w:t>תשובה של ידידה זו ב- 13.6</w:t>
      </w:r>
    </w:p>
    <w:p w:rsidR="00B1134E" w:rsidRDefault="00B1134E" w:rsidP="00B1134E">
      <w:pPr>
        <w:rPr>
          <w:rFonts w:ascii="Tahoma" w:hAnsi="Tahoma" w:cs="Tahoma"/>
        </w:rPr>
      </w:pPr>
      <w:r>
        <w:rPr>
          <w:rFonts w:ascii="Tahoma" w:hAnsi="Tahoma" w:cs="Tahoma"/>
          <w:rtl/>
        </w:rPr>
        <w:t>תודה מקרב לב על המלצתך, קורי יקר. האזנתי והתמוגגתי. לא פחות התמוגגתי מהמייל המקסים רווי הומור והערות/הארות בסגנון השמור לך.</w:t>
      </w:r>
    </w:p>
    <w:p w:rsidR="00B1134E" w:rsidRDefault="00B1134E" w:rsidP="00B1134E">
      <w:pPr>
        <w:rPr>
          <w:rFonts w:ascii="Tahoma" w:hAnsi="Tahoma" w:cs="Tahoma"/>
        </w:rPr>
      </w:pPr>
      <w:r>
        <w:rPr>
          <w:rFonts w:ascii="Tahoma" w:hAnsi="Tahoma" w:cs="Tahoma"/>
          <w:rtl/>
        </w:rPr>
        <w:t xml:space="preserve">לא, לצערי מעולם לא יצא לי לשמוע את אשכנזי </w:t>
      </w:r>
      <w:r>
        <w:rPr>
          <w:rFonts w:ascii="Tahoma" w:hAnsi="Tahoma" w:cs="Tahoma"/>
        </w:rPr>
        <w:t>live</w:t>
      </w:r>
      <w:r>
        <w:rPr>
          <w:rFonts w:ascii="Tahoma" w:hAnsi="Tahoma" w:cs="Tahoma"/>
          <w:rtl/>
        </w:rPr>
        <w:t xml:space="preserve"> אבל כמובן ששמו ושמעו ידועים לי היטב כמו לכל חובב מוסיקה. גם האזנתי לו לא פעם בהקלטות.</w:t>
      </w:r>
    </w:p>
    <w:p w:rsidR="00B1134E" w:rsidRDefault="00B1134E" w:rsidP="00B1134E">
      <w:pPr>
        <w:rPr>
          <w:rFonts w:ascii="Tahoma" w:hAnsi="Tahoma" w:cs="Tahoma"/>
          <w:rtl/>
        </w:rPr>
      </w:pPr>
      <w:r>
        <w:rPr>
          <w:rFonts w:ascii="Tahoma" w:hAnsi="Tahoma" w:cs="Tahoma"/>
          <w:rtl/>
        </w:rPr>
        <w:t>הוא בהחלט נמנה על ה"פנתיאון" של הפסנתרנים והמוסיקאים.</w:t>
      </w:r>
    </w:p>
    <w:p w:rsidR="00B1134E" w:rsidRDefault="00B1134E" w:rsidP="00B1134E">
      <w:pPr>
        <w:rPr>
          <w:rFonts w:ascii="Tahoma" w:hAnsi="Tahoma" w:cs="Tahoma"/>
          <w:rtl/>
        </w:rPr>
      </w:pPr>
      <w:r>
        <w:rPr>
          <w:rFonts w:ascii="Tahoma" w:hAnsi="Tahoma" w:cs="Tahoma"/>
          <w:rtl/>
        </w:rPr>
        <w:t>לאחרונה, אגב, יצא לי לראות סרטון שנסב על אידה הנדל הכנרת המהוללת והוא (אשכנזי) ניצח על התזמורת שלוותה אותה. היה זה תיעוד של</w:t>
      </w:r>
    </w:p>
    <w:p w:rsidR="00B1134E" w:rsidRDefault="00B1134E" w:rsidP="00B1134E">
      <w:pPr>
        <w:rPr>
          <w:rFonts w:ascii="Tahoma" w:hAnsi="Tahoma" w:cs="Tahoma"/>
          <w:rtl/>
        </w:rPr>
      </w:pPr>
      <w:r>
        <w:rPr>
          <w:rFonts w:ascii="Tahoma" w:hAnsi="Tahoma" w:cs="Tahoma"/>
          <w:rtl/>
        </w:rPr>
        <w:t> חזרה, שבה "התגלה" אשכנזי כמנצח קפדן ומחמיר, שהתזמורת התקשתה לרצות אותו. כל התהליך היה מרתק.</w:t>
      </w:r>
    </w:p>
    <w:p w:rsidR="00B1134E" w:rsidRDefault="00B1134E" w:rsidP="00B1134E">
      <w:pPr>
        <w:rPr>
          <w:rFonts w:ascii="Tahoma" w:hAnsi="Tahoma" w:cs="Tahoma"/>
          <w:rtl/>
        </w:rPr>
      </w:pPr>
      <w:r>
        <w:rPr>
          <w:rFonts w:ascii="Tahoma" w:hAnsi="Tahoma" w:cs="Tahoma"/>
          <w:rtl/>
        </w:rPr>
        <w:t xml:space="preserve">והערת שוליים: התמזל מזלי ששמעתי </w:t>
      </w:r>
      <w:r>
        <w:rPr>
          <w:rFonts w:ascii="Tahoma" w:hAnsi="Tahoma" w:cs="Tahoma"/>
        </w:rPr>
        <w:t>live</w:t>
      </w:r>
      <w:r>
        <w:rPr>
          <w:rFonts w:ascii="Tahoma" w:hAnsi="Tahoma" w:cs="Tahoma"/>
          <w:rtl/>
        </w:rPr>
        <w:t xml:space="preserve"> רבים מייתר השמות שהזכרת במכתבך בין אם בארץ ובין אם בניכר. אין בעולם משהו שמעורר בי קנאה למעט הכישרון הענק שברי המזל האלה בורכו בו. הם, המבצעים והפרשנים וכמובן הקומפוזיטורים אותם הם מבצעים.</w:t>
      </w:r>
    </w:p>
    <w:p w:rsidR="00B1134E" w:rsidRDefault="00B1134E" w:rsidP="00B1134E">
      <w:pPr>
        <w:rPr>
          <w:rFonts w:ascii="Tahoma" w:hAnsi="Tahoma" w:cs="Tahoma"/>
          <w:rtl/>
        </w:rPr>
      </w:pPr>
      <w:r>
        <w:rPr>
          <w:rFonts w:ascii="Tahoma" w:hAnsi="Tahoma" w:cs="Tahoma"/>
          <w:rtl/>
        </w:rPr>
        <w:t>שבת שלום ורק בריאות והרבה מוסיקה, שמוסיפה לבריאות.</w:t>
      </w:r>
    </w:p>
    <w:p w:rsidR="00B1134E" w:rsidRDefault="00B1134E" w:rsidP="00B1134E">
      <w:pPr>
        <w:rPr>
          <w:rFonts w:ascii="Tahoma" w:hAnsi="Tahoma" w:cs="Tahoma"/>
          <w:rtl/>
        </w:rPr>
      </w:pPr>
      <w:r>
        <w:rPr>
          <w:rFonts w:ascii="Tahoma" w:hAnsi="Tahoma" w:cs="Tahoma"/>
          <w:rtl/>
        </w:rPr>
        <w:t>ד"ש חמה מבית לבית,</w:t>
      </w:r>
    </w:p>
    <w:p w:rsidR="00B1134E" w:rsidRDefault="00B1134E" w:rsidP="00B377C6">
      <w:pPr>
        <w:rPr>
          <w:rFonts w:hint="cs"/>
          <w:color w:val="000000"/>
          <w:rtl/>
        </w:rPr>
      </w:pPr>
    </w:p>
    <w:p w:rsidR="00B1134E" w:rsidRDefault="00DA218A" w:rsidP="00B377C6">
      <w:pPr>
        <w:rPr>
          <w:rFonts w:hint="cs"/>
          <w:color w:val="000000"/>
          <w:rtl/>
        </w:rPr>
      </w:pPr>
      <w:r>
        <w:rPr>
          <w:rFonts w:hint="cs"/>
          <w:color w:val="000000"/>
          <w:rtl/>
        </w:rPr>
        <w:t>מכתב שלי לידידה זו ב- 13.6</w:t>
      </w:r>
    </w:p>
    <w:p w:rsidR="00DA218A" w:rsidRDefault="00DA218A" w:rsidP="00DA218A">
      <w:pPr>
        <w:rPr>
          <w:color w:val="000000"/>
          <w:sz w:val="28"/>
          <w:szCs w:val="28"/>
        </w:rPr>
      </w:pPr>
      <w:r>
        <w:rPr>
          <w:rFonts w:hint="cs"/>
          <w:color w:val="000000"/>
          <w:sz w:val="28"/>
          <w:szCs w:val="28"/>
          <w:rtl/>
        </w:rPr>
        <w:t>... יקירתי,</w:t>
      </w:r>
    </w:p>
    <w:p w:rsidR="00DA218A" w:rsidRDefault="00DA218A" w:rsidP="00DA218A">
      <w:pPr>
        <w:rPr>
          <w:rFonts w:hint="cs"/>
          <w:color w:val="000000"/>
          <w:sz w:val="28"/>
          <w:szCs w:val="28"/>
          <w:rtl/>
        </w:rPr>
      </w:pPr>
      <w:r>
        <w:rPr>
          <w:rFonts w:hint="cs"/>
          <w:color w:val="000000"/>
          <w:sz w:val="28"/>
          <w:szCs w:val="28"/>
          <w:rtl/>
        </w:rPr>
        <w:t xml:space="preserve">כשסיפרת על מי שראית ואת מי לא, נזכרתי שגם אני ראיתי את גדולי המבצעים ודווקא בגיל 17. אני שולח לך להלן חלק מהקטעים מתוך יומן הנעורים שלי שבו תוכלי לראות איך התחלתי לשמוע מוזיקה קלאסית, איך התפתח הטעם המוזיקלי שלי, את מי זכיתי לראות ואת מי לא, כאשר לכל </w:t>
      </w:r>
      <w:r>
        <w:rPr>
          <w:rFonts w:hint="cs"/>
          <w:color w:val="000000"/>
          <w:sz w:val="28"/>
          <w:szCs w:val="28"/>
          <w:rtl/>
        </w:rPr>
        <w:lastRenderedPageBreak/>
        <w:t>המופעים היקרים של הוירטואוזים התפלחתי כמובן, תחת עינם הסלחנית של הסדרנים שהעלימו עין מהנער חובב המוזיקה שהיה היחידי באולם בן פחות משישים. את זיזי ז'אנמייר לא זכיתי לראות כי האולם היה מלא אבל ראיתי אותה בסוף בפריז בתקופה אחרת והיא גם ישבה לי על הברכיים. קטעים נבחרים מהחודשים האחרונים של היומן, סמוך לתחילת הלימודים שלי באוניברסיטה בגיל 17 העליתי על הכתב ותוכלי לקרוא אותם בקישור להלן, יחד עם כמה דפים מהיומן כשהייתי בן 13. הסגנון נשאר ללא שינוי, רק הדפסתי את הטקסט שהיה בכתב יד. גם פרסמתי באוטוביוגרפיה את רשימת הסרטים הכי טובים מבין מאות הסרטים שראיתי ושנתתי להם ציונים...</w:t>
      </w:r>
    </w:p>
    <w:p w:rsidR="00DA218A" w:rsidRDefault="00DA218A" w:rsidP="00DA218A">
      <w:pPr>
        <w:rPr>
          <w:rFonts w:hint="cs"/>
          <w:color w:val="000000"/>
          <w:sz w:val="28"/>
          <w:szCs w:val="28"/>
          <w:rtl/>
        </w:rPr>
      </w:pPr>
      <w:r>
        <w:rPr>
          <w:rFonts w:hint="cs"/>
          <w:color w:val="000000"/>
          <w:sz w:val="28"/>
          <w:szCs w:val="28"/>
          <w:rtl/>
        </w:rPr>
        <w:t xml:space="preserve">לאסופה מתוך היומן קראתי על פי ג'מס ג'ויס - הפורטרט של אידאליסט כאיש צעיר. אני הולך בדרכו של מורי ורבי כי יצירת המופת שלי היא גם יוליסס - ברומן שקראת. אני שולח לך גם את הקטע על ההחלטה שלי ללמוד גרמנית ומדוע החלטתי ללמוד את השפה. לכל המנובלים המשכתבים את ההסטוריה וטוענים שלא היתה אפליה בשנות החמישים והשישים אני מביא טקסט אותנטי שנשתכח ממני וגיליתי אותו מחדש רק ביומן. זה עבר לתת מודע שלי עד כי שכשבסוף למדתי שנתיים גרמנית באוניברסיטה חשבתי שאני עושה זאת בשביל לקרוא את גתה במקור. טוב, זה גם היה נכון, אך הסיבה העמוקה יותר מתגלה ביומן. אבל צחוק הגורל הוא שהגרמנית שינתה לי את החיים. כי אלמלי למדתי גרמנית לא הייתי מתקבל לאינסאד שבה היא היתה אחת משלוש שפות הלימוד שהיו חובה והייתי נשאר בישראל כבוגר כלכלה מובטל בשנת 1967 במקום לנסוע לאינסאד עם מילגת הברון. גם בעסקים זה עזר לי ואפילו עם הסבתא של רותי שאתה דיברתי גרמנית... </w:t>
      </w:r>
    </w:p>
    <w:p w:rsidR="00DA218A" w:rsidRDefault="00DA218A" w:rsidP="00DA218A">
      <w:pPr>
        <w:rPr>
          <w:rFonts w:hint="cs"/>
          <w:color w:val="000000"/>
          <w:sz w:val="28"/>
          <w:szCs w:val="28"/>
          <w:rtl/>
        </w:rPr>
      </w:pPr>
      <w:r>
        <w:rPr>
          <w:rFonts w:hint="cs"/>
          <w:color w:val="000000"/>
          <w:sz w:val="28"/>
          <w:szCs w:val="28"/>
          <w:rtl/>
        </w:rPr>
        <w:t>ולקינוח אני מביא לך הרהורים פילוסופים על המוות של נער בן 17... הרבה בריאות,</w:t>
      </w:r>
    </w:p>
    <w:p w:rsidR="00DA218A" w:rsidRDefault="00DA218A" w:rsidP="00DA218A">
      <w:pPr>
        <w:rPr>
          <w:rFonts w:hint="cs"/>
          <w:color w:val="000000"/>
          <w:sz w:val="28"/>
          <w:szCs w:val="28"/>
          <w:rtl/>
        </w:rPr>
      </w:pPr>
      <w:r>
        <w:rPr>
          <w:rFonts w:hint="cs"/>
          <w:color w:val="000000"/>
          <w:sz w:val="28"/>
          <w:szCs w:val="28"/>
          <w:rtl/>
        </w:rPr>
        <w:t>קורי</w:t>
      </w:r>
    </w:p>
    <w:p w:rsidR="00DA218A" w:rsidRDefault="00DA218A" w:rsidP="00DA218A">
      <w:pPr>
        <w:rPr>
          <w:rFonts w:hint="cs"/>
          <w:color w:val="000000"/>
          <w:sz w:val="28"/>
          <w:szCs w:val="28"/>
          <w:rtl/>
        </w:rPr>
      </w:pPr>
      <w:hyperlink r:id="rId1145" w:tgtFrame="_blank" w:history="1">
        <w:r>
          <w:rPr>
            <w:rStyle w:val="Hyperlink"/>
            <w:rFonts w:hint="cs"/>
            <w:b/>
            <w:bCs/>
            <w:shd w:val="clear" w:color="auto" w:fill="FFFFFF"/>
          </w:rPr>
          <w:t>A Portrait of  the Idealist as a Young Man </w:t>
        </w:r>
      </w:hyperlink>
    </w:p>
    <w:p w:rsidR="00DA218A" w:rsidRDefault="00DA218A" w:rsidP="00DA218A">
      <w:pPr>
        <w:rPr>
          <w:color w:val="000000"/>
          <w:sz w:val="28"/>
          <w:szCs w:val="28"/>
        </w:rPr>
      </w:pPr>
    </w:p>
    <w:p w:rsidR="00DA218A" w:rsidRDefault="00DA218A" w:rsidP="00DA218A">
      <w:pPr>
        <w:spacing w:line="480" w:lineRule="auto"/>
        <w:rPr>
          <w:sz w:val="28"/>
          <w:szCs w:val="28"/>
        </w:rPr>
      </w:pPr>
      <w:r>
        <w:rPr>
          <w:rFonts w:cs="David" w:hint="cs"/>
          <w:sz w:val="28"/>
          <w:szCs w:val="28"/>
          <w:rtl/>
        </w:rPr>
        <w:t>יום ראשון 30 באפריל 1961</w:t>
      </w:r>
    </w:p>
    <w:p w:rsidR="00DA218A" w:rsidRDefault="00DA218A" w:rsidP="00DA218A">
      <w:pPr>
        <w:spacing w:line="480" w:lineRule="auto"/>
        <w:rPr>
          <w:rFonts w:cs="David"/>
          <w:sz w:val="28"/>
          <w:szCs w:val="28"/>
        </w:rPr>
      </w:pPr>
      <w:r>
        <w:rPr>
          <w:rFonts w:cs="David" w:hint="cs"/>
          <w:sz w:val="28"/>
          <w:szCs w:val="28"/>
          <w:rtl/>
        </w:rPr>
        <w:t xml:space="preserve">היום חל מפנה מכריע. שמעתי מצעד הפזמונים בגלי צה"ל וכאשר שמעתי שירים איומים עם צרחות וצעקות מסמרות שער, סובבתי את הכפתור אחת ולתמיד למוסיקה הקלאסית. התחלתי בספרים, שבהם חל שינוי רדיקלי בקריאתי שהפכה כולה על טהרת הסגנון המעולה: </w:t>
      </w:r>
      <w:r>
        <w:rPr>
          <w:sz w:val="28"/>
          <w:szCs w:val="28"/>
          <w:lang w:val="fr-LU"/>
        </w:rPr>
        <w:t>Boileau</w:t>
      </w:r>
      <w:r>
        <w:rPr>
          <w:sz w:val="28"/>
          <w:szCs w:val="28"/>
        </w:rPr>
        <w:t>, Lamartine, Hugo, Musset, Vigny, La</w:t>
      </w:r>
      <w:r>
        <w:rPr>
          <w:sz w:val="28"/>
          <w:szCs w:val="28"/>
          <w:lang w:val="fr-BE"/>
        </w:rPr>
        <w:t xml:space="preserve"> Bruyère</w:t>
      </w:r>
      <w:r>
        <w:rPr>
          <w:sz w:val="28"/>
          <w:szCs w:val="28"/>
        </w:rPr>
        <w:t>, Racine,</w:t>
      </w:r>
      <w:r>
        <w:rPr>
          <w:sz w:val="28"/>
          <w:szCs w:val="28"/>
          <w:lang w:val="fr-BE"/>
        </w:rPr>
        <w:t xml:space="preserve"> Mythologie</w:t>
      </w:r>
      <w:r>
        <w:rPr>
          <w:sz w:val="28"/>
          <w:szCs w:val="28"/>
        </w:rPr>
        <w:t>, Don Quixote…</w:t>
      </w:r>
      <w:r>
        <w:rPr>
          <w:rFonts w:cs="David" w:hint="cs"/>
          <w:sz w:val="28"/>
          <w:szCs w:val="28"/>
          <w:rtl/>
        </w:rPr>
        <w:t xml:space="preserve"> . התחלתי לקרוא חלק שני של דון קיחוטה וגמרתי היום 50 עמודים. גמרתי סה"כ 501 עמודים של דון קישוט, יש רגעים שהוא עילאי!</w:t>
      </w:r>
    </w:p>
    <w:p w:rsidR="00DA218A" w:rsidRDefault="00DA218A" w:rsidP="00DA218A">
      <w:pPr>
        <w:spacing w:line="480" w:lineRule="auto"/>
        <w:rPr>
          <w:rFonts w:cs="David"/>
          <w:sz w:val="28"/>
          <w:szCs w:val="28"/>
        </w:rPr>
      </w:pPr>
      <w:r>
        <w:rPr>
          <w:rFonts w:cs="David" w:hint="cs"/>
          <w:sz w:val="28"/>
          <w:szCs w:val="28"/>
          <w:rtl/>
        </w:rPr>
        <w:t xml:space="preserve">כעת הפכתי גם את סגנון שמיעת המוסיקה. יותר לא אשמע שום קיץ' מוסיקלי כפזמונים המציפים אותנו. והפעם לא כמו בספרות שחשתי בצורך לקרוא בספרות טובה בכדי </w:t>
      </w:r>
      <w:r>
        <w:rPr>
          <w:rFonts w:cs="David" w:hint="cs"/>
          <w:sz w:val="28"/>
          <w:szCs w:val="28"/>
          <w:rtl/>
        </w:rPr>
        <w:lastRenderedPageBreak/>
        <w:t>להבריק בחברה ולשפר את השכלתי הכללית, אם כי כעת אני קורא להנאתי, ובכן הפעם הכל בא מרצוני אני. אני פשוט סולד משירים אלה ועל כן, היות ואיני מחבב שום מוסיקה אחרת, אבחר במוסיקה הקלאסית. כעת אני שומע את "החמישית" של בטהובן, שנורא מוצאת חן בעיני, או שמא זאת אוטוסוגסטיה? אך זה עוזר לי במאמצי לשיפור עצמי ולמצות את הטוב שבי במידה המקסימלית.</w:t>
      </w:r>
    </w:p>
    <w:p w:rsidR="00DA218A" w:rsidRDefault="00DA218A" w:rsidP="00DA218A">
      <w:pPr>
        <w:spacing w:line="480" w:lineRule="auto"/>
        <w:rPr>
          <w:rFonts w:cs="David" w:hint="cs"/>
          <w:sz w:val="28"/>
          <w:szCs w:val="28"/>
          <w:rtl/>
        </w:rPr>
      </w:pPr>
      <w:r>
        <w:rPr>
          <w:rFonts w:cs="David" w:hint="cs"/>
          <w:sz w:val="28"/>
          <w:szCs w:val="28"/>
          <w:rtl/>
        </w:rPr>
        <w:t>כל הנוער הריקני של ימינו אמנם קורא בסט סלרים ושומע צרחות – שירים, אך לכל הפחות הוא שרוי בחברה של נערים ריקניים כמוהם. אני, שאני בודד, מין הדין שאנסה להידמות בכל למבוגרים ולטובים שבהם. וכיוון שהמעודנים בעולם (והם מעטים בימינו) אוהבים ספרים קלאסיים ומוסיקה קלאסית, אעשה כך גם אני ואקווה שבמשך הזמן אתרגל ואהנה מכל היצירות הללו. כיוון שהכל בעולם עניין של הרגל - מוטב להתרגל כעת מאשר מאוחר יותר. בחפץ לב הייתי מבקר בקונצרטים, בתיאטראות קלאסיים ובאופרות, אך כיוון שחסר לי כסף, אני מבקר בקולנוע כי הוא זול, ובפרט שאני משתדל ללכת רק לסרטים מחנכים בכדי להוסיף להשכלתי הכללית, או למבדרים כדי לתת פורקן לכל הלענה שמצטברת בי בשעתיים של האזנה וראייה נעימה בסרט.</w:t>
      </w:r>
    </w:p>
    <w:p w:rsidR="00DA218A" w:rsidRDefault="00DA218A" w:rsidP="00DA218A">
      <w:pPr>
        <w:spacing w:line="480" w:lineRule="auto"/>
        <w:rPr>
          <w:rFonts w:cs="David" w:hint="cs"/>
          <w:b/>
          <w:bCs/>
          <w:sz w:val="28"/>
          <w:szCs w:val="28"/>
          <w:rtl/>
        </w:rPr>
      </w:pPr>
      <w:r>
        <w:rPr>
          <w:rFonts w:cs="David" w:hint="cs"/>
          <w:b/>
          <w:bCs/>
          <w:sz w:val="28"/>
          <w:szCs w:val="28"/>
          <w:rtl/>
        </w:rPr>
        <w:t xml:space="preserve">ברטרוספקטיבה של למעלה מחמישים שנה – זאת תחילתה של ידידות מופלאה בין עולם התרבות לביני, שמגיעה מדי שנה לשיאים חדשים בצפיה בעשרות הצגות וקונצטרים, מאות סרטים וקריאה מבוקר עד ערב. לימים גם קראתי את </w:t>
      </w:r>
      <w:r>
        <w:rPr>
          <w:b/>
          <w:bCs/>
          <w:sz w:val="28"/>
          <w:szCs w:val="28"/>
        </w:rPr>
        <w:t> El Ingenioso Hidalgo Don Quijote de la Mancha</w:t>
      </w:r>
      <w:r>
        <w:rPr>
          <w:rFonts w:cs="David" w:hint="cs"/>
          <w:b/>
          <w:bCs/>
          <w:sz w:val="28"/>
          <w:szCs w:val="28"/>
          <w:rtl/>
        </w:rPr>
        <w:t>במקור הספרדי שלו.</w:t>
      </w:r>
    </w:p>
    <w:p w:rsidR="00DA218A" w:rsidRPr="00DA218A" w:rsidRDefault="00DA218A" w:rsidP="00DA218A">
      <w:pPr>
        <w:spacing w:line="480" w:lineRule="auto"/>
        <w:rPr>
          <w:rFonts w:hint="cs"/>
          <w:sz w:val="28"/>
          <w:szCs w:val="28"/>
          <w:rtl/>
        </w:rPr>
      </w:pPr>
      <w:r>
        <w:rPr>
          <w:rFonts w:cs="David" w:hint="cs"/>
          <w:sz w:val="28"/>
          <w:szCs w:val="28"/>
          <w:rtl/>
        </w:rPr>
        <w:t xml:space="preserve">היום שוב פעם בני אמר לי שלא כדאי לבחור בכלכלה. הוא אמר שלעולם לא תהיה לי קריירה במשרד החוץ כיוון שאני "שחור". הרבה באו בגיל מבוגר לארץ ולא הספיקו להתאקלם באווירה הישראלית. אני חושב שהתאקלמתי. ביום שבו אווכח כי אכן בני ואחרים צדקו ולא אוכל להתקדם בגלל שאני "שחור" יהיה איום בשבילי. עכ"פ עלי ללמוד גרמנית באוניברסיטה. החלטתי נחושה! אני רק מפחד מדבר אחד – מהגזענות. ייתכן ובגלל </w:t>
      </w:r>
      <w:r>
        <w:rPr>
          <w:rFonts w:cs="David" w:hint="cs"/>
          <w:sz w:val="28"/>
          <w:szCs w:val="28"/>
          <w:rtl/>
        </w:rPr>
        <w:lastRenderedPageBreak/>
        <w:t>שאני ספרדי ישימו לי מכשולים. זה גרוע. כל דבר אני יכול לשנות, אך את מקום היוולדי איניני יכול לשנות. סיסמתי היא: המשך בעקשנות ובהתמדה ותצליח!!</w:t>
      </w:r>
    </w:p>
    <w:p w:rsidR="00DA218A" w:rsidRDefault="00DA218A" w:rsidP="00DA218A">
      <w:pPr>
        <w:spacing w:line="480" w:lineRule="auto"/>
        <w:rPr>
          <w:rFonts w:cs="David" w:hint="cs"/>
          <w:sz w:val="28"/>
          <w:szCs w:val="28"/>
          <w:rtl/>
        </w:rPr>
      </w:pPr>
      <w:r>
        <w:rPr>
          <w:rFonts w:cs="David" w:hint="cs"/>
          <w:b/>
          <w:bCs/>
          <w:sz w:val="28"/>
          <w:szCs w:val="28"/>
          <w:rtl/>
        </w:rPr>
        <w:t>זאת כמעט הפעם הראשונה בארבע השנים של היומן ולקראת סופו שנושא המוצא שלי עולה. לא בחרתי בקריירה דיפלומטית ולכן לא ניתן לאמת את הדיעה הקדומה, אך הגרמנית עזרה לי מאוד בעבודה ובאקדמיה</w:t>
      </w:r>
    </w:p>
    <w:p w:rsidR="00DA218A" w:rsidRPr="00DA218A" w:rsidRDefault="00DA218A" w:rsidP="00DA218A">
      <w:pPr>
        <w:spacing w:line="480" w:lineRule="auto"/>
        <w:rPr>
          <w:rFonts w:cs="David" w:hint="cs"/>
          <w:sz w:val="28"/>
          <w:szCs w:val="28"/>
          <w:rtl/>
        </w:rPr>
      </w:pPr>
      <w:r>
        <w:rPr>
          <w:rFonts w:cs="David" w:hint="cs"/>
          <w:sz w:val="28"/>
          <w:szCs w:val="28"/>
          <w:rtl/>
        </w:rPr>
        <w:t xml:space="preserve">הלילה שמעתי קונצרט בקולנוע ליד הבית. בתוכנית היה טריו אופוס 99 ב </w:t>
      </w:r>
      <w:r>
        <w:rPr>
          <w:sz w:val="28"/>
          <w:szCs w:val="28"/>
        </w:rPr>
        <w:t>B flat major</w:t>
      </w:r>
      <w:r>
        <w:rPr>
          <w:rFonts w:cs="David" w:hint="cs"/>
          <w:sz w:val="28"/>
          <w:szCs w:val="28"/>
          <w:rtl/>
        </w:rPr>
        <w:t xml:space="preserve"> של פרנץ שוברט עם הכנר איזק שטרן, הצ'לן ליאונרד רוז והפסנתרן יוג'ין איסטומין. שני הפרקים הראשונים של היצירה מצאו חן בעיני, השלישי לא הטיל עלי כל רושם והרביעי חזר על עצמו יותר מדי ללא כל חן. בכלל, הייתה היצירה לא רעה. באולם היו אנשים מאוד מהודרים. הייתי עם חבר, אך לא פגשתי בקונצרט אף אדם מוכר. בשנתיים שלי בעיר ראיתי מופעים רבים – הצגות, קונצרטים, הארי בלפונטה, מרלן דיטריך, תוכניות בידור, דן בן אמוץ, האופרה כרמן, בלטים, קרקס, תערוכות, וזאת בנוסף למאות סרטים בקצב של כמה סרטים לשבוע.</w:t>
      </w:r>
    </w:p>
    <w:p w:rsidR="00DA218A" w:rsidRPr="00DA218A" w:rsidRDefault="00DA218A" w:rsidP="00DA218A">
      <w:pPr>
        <w:spacing w:line="480" w:lineRule="auto"/>
        <w:rPr>
          <w:rFonts w:cs="David" w:hint="cs"/>
          <w:b/>
          <w:bCs/>
          <w:sz w:val="28"/>
          <w:szCs w:val="28"/>
          <w:rtl/>
        </w:rPr>
      </w:pPr>
      <w:r>
        <w:rPr>
          <w:rFonts w:cs="David" w:hint="cs"/>
          <w:b/>
          <w:bCs/>
          <w:sz w:val="28"/>
          <w:szCs w:val="28"/>
          <w:rtl/>
        </w:rPr>
        <w:t xml:space="preserve">לא זכיתי להיכנס למופע של זיזי ז'נמיר, אך לימים ראיתי אותה בפריז במופע שבו ישבתי בשורות הראשונות. היא התיישבה על ברכי בשיר </w:t>
      </w:r>
      <w:r>
        <w:rPr>
          <w:b/>
          <w:bCs/>
          <w:sz w:val="28"/>
          <w:szCs w:val="28"/>
        </w:rPr>
        <w:t>Je cherche un millionaire</w:t>
      </w:r>
      <w:r>
        <w:rPr>
          <w:rFonts w:cs="David" w:hint="cs"/>
          <w:b/>
          <w:bCs/>
          <w:sz w:val="28"/>
          <w:szCs w:val="28"/>
          <w:rtl/>
        </w:rPr>
        <w:t>, ושאלה אם מליונר כמוני רוצה בה</w:t>
      </w:r>
    </w:p>
    <w:p w:rsidR="00DA218A" w:rsidRPr="00DA218A" w:rsidRDefault="00DA218A" w:rsidP="00DA218A">
      <w:pPr>
        <w:spacing w:line="480" w:lineRule="auto"/>
        <w:rPr>
          <w:rFonts w:hint="cs"/>
          <w:sz w:val="28"/>
          <w:szCs w:val="28"/>
          <w:rtl/>
        </w:rPr>
      </w:pPr>
      <w:r>
        <w:rPr>
          <w:rFonts w:cs="David" w:hint="cs"/>
          <w:sz w:val="28"/>
          <w:szCs w:val="28"/>
          <w:rtl/>
        </w:rPr>
        <w:t xml:space="preserve">אסור לי להיות ביישן ואני צריך להיות נועז יותר ביחסי עם נשים. איני צריך לתת להן לבחור ועלי לבטל את רצונן על ידי רצוני. נשים אוהבות שימשלו בהן. אני צריך להיות פחות מנומס, אך עלי להיזהר מלהיות </w:t>
      </w:r>
      <w:r>
        <w:rPr>
          <w:sz w:val="28"/>
          <w:szCs w:val="28"/>
        </w:rPr>
        <w:t>BRUTE</w:t>
      </w:r>
      <w:r>
        <w:rPr>
          <w:rFonts w:cs="David" w:hint="cs"/>
          <w:sz w:val="28"/>
          <w:szCs w:val="28"/>
          <w:rtl/>
        </w:rPr>
        <w:t xml:space="preserve">, למרות שבתור שכזה יכולה להיות לי הצלחה אצל נשים רבות, אך אני מוותר עליהן מראש. סוף סוף עלי להתנהג כגבר ורק זה מצליח עם נשים. היום יום כיפור וצמתי בלי בעיות, ישנתי 12 שעות ברציפות. 95% של המחלות של אדם אומלל הן פרי המצאתו, האדם סובל מהן כאילו היו קיימות. אך אם היה מאושר לא היה מרגיש אותן כלל. קראתי כל היום את </w:t>
      </w:r>
      <w:r>
        <w:rPr>
          <w:sz w:val="28"/>
          <w:szCs w:val="28"/>
        </w:rPr>
        <w:t>NANA</w:t>
      </w:r>
      <w:r>
        <w:rPr>
          <w:rFonts w:cs="David" w:hint="cs"/>
          <w:sz w:val="28"/>
          <w:szCs w:val="28"/>
          <w:rtl/>
        </w:rPr>
        <w:t xml:space="preserve"> של אמיל זולה, ספר טוב. ראיתי </w:t>
      </w:r>
      <w:r>
        <w:rPr>
          <w:rFonts w:cs="David" w:hint="cs"/>
          <w:sz w:val="28"/>
          <w:szCs w:val="28"/>
          <w:rtl/>
        </w:rPr>
        <w:lastRenderedPageBreak/>
        <w:t xml:space="preserve">בקולנוע חן סרט מצויין "הבלט המלכותי" עם הבלטים: </w:t>
      </w:r>
      <w:r>
        <w:rPr>
          <w:sz w:val="28"/>
          <w:szCs w:val="28"/>
        </w:rPr>
        <w:t>Le lac des cygnes, The Firebird, Ondine</w:t>
      </w:r>
      <w:r>
        <w:rPr>
          <w:rFonts w:cs="David" w:hint="cs"/>
          <w:sz w:val="28"/>
          <w:szCs w:val="28"/>
          <w:rtl/>
        </w:rPr>
        <w:t xml:space="preserve"> . אגם הברבורים היה ממש נהדר. המוסיקה של צ'יקובסקי ממש עילאית. מוזר איך שבלט המתאר סיפורי בדים באמצעים מלאכותיים ולא טבעיים הצליח לעניין אותנו, אפילו כשלא היה חי כי אם מוקרן על הבד!!! אין זאת כי היצירה כולה: הבימוי, הכוריאוגרפיה, המוסיקה, המשחק והכל היו נהדרים! קיבלתי במתנה עשרה תקליטים קלאסיים ישנים משנות הארבעים עם האמנים הטובים ביותר - ישה חפץ, ארתורו טוסקניני, רודולף סרקין, יוג'ין אורמנדי – קונצ'רטו לקרן של מוצרט, סימפונית יופיטר של מוצרט, הסימפוניה הראשונה של בטהובן, סונטת האביב והסונטה הפתטית של בטהובן, מבוא ורונדו קפריצ'יוזו של סן סנס, הפתיחה 1812 של צ'יקובסקי, ועוד. שלושת המלחינים האהובים עלי הם מוצרט, בטהובן וצ'יקובסקי.</w:t>
      </w:r>
    </w:p>
    <w:p w:rsidR="00DA218A" w:rsidRPr="00270BAA" w:rsidRDefault="00DA218A" w:rsidP="00270BAA">
      <w:pPr>
        <w:spacing w:line="480" w:lineRule="auto"/>
        <w:rPr>
          <w:rFonts w:cs="David" w:hint="cs"/>
          <w:sz w:val="28"/>
          <w:szCs w:val="28"/>
          <w:rtl/>
        </w:rPr>
      </w:pPr>
      <w:r>
        <w:rPr>
          <w:rFonts w:cs="David" w:hint="cs"/>
          <w:sz w:val="28"/>
          <w:szCs w:val="28"/>
          <w:rtl/>
        </w:rPr>
        <w:t xml:space="preserve">נסעתי עם שני חברים לפסטיבל עין גב. ראינו את הכינרת וישבנו בבית קפה ממש על שפת המים. שמענו בקונצרט את הפתיחה פרומתיאוס של בטהובן, קונצ'רטו לכנור של בטהובן, הפתיחה מערת פינגל של מנדלסון וקונצ'רטו לכנור של מנדלסון. נהניתי בשיא ההנאה האפשרית מהקונצרט. הביצוע של אייזק שטרן היה מרהיב, גיאורג זינגר ניצח על התזמורת הפילהרמונית הישראלית. עד עכשיו שמעתי מוסיקה קלאסית בעיקר בביצוע גרוע בהופעות חיות או עם תקליטים חורקים. היום הייתה זו הפעם הראשונה שראיתי קונצרט בביצוע כנר טוב, תזמורת טובה עם יצירות טובות. בתום הקונצרט לא היה לנו איפה ללון ולא ניתן היה לנסוע באוטובוס. בסוף נסענו יחד עם התזמורת הפילהרמונית הישראלית באוטובוס השני שלהם. אנשים לא סימפטיים ביותר, הם שיחקו קלפים כל הזמן, עישנו סיגריות וסגרו את כל החלונות. כך הגענו אתם .... </w:t>
      </w:r>
      <w:r>
        <w:rPr>
          <w:rFonts w:cs="David" w:hint="cs"/>
          <w:sz w:val="28"/>
          <w:szCs w:val="28"/>
          <w:u w:val="single"/>
          <w:rtl/>
        </w:rPr>
        <w:t>לתל אביב</w:t>
      </w:r>
      <w:r>
        <w:rPr>
          <w:rFonts w:cs="David" w:hint="cs"/>
          <w:sz w:val="28"/>
          <w:szCs w:val="28"/>
          <w:rtl/>
        </w:rPr>
        <w:t xml:space="preserve">. לא הייתה ברירה אחרת שכן לא הייתה שום תחבורה לעיר. הגענו לתל אביב בשתיים ורבע בלילה. הנהג שהשגיח בנו רק בתום הנסיעה רצה להביא אותנו למשטרה, זה היה לא רע, שכן הם יכלו להביא אותנו לעירנו. אבל בגלל שהוא רצה להגיע הביתה מהר הוא הוריד אותנו בתחנה המרכזית. משם היה נהג שהוביל נהגים הביתה שלקח אותנו לפינת רחוב ז'בוטינסקי, שם חיכינו לטרמפ כשעה ובסוף עלינו </w:t>
      </w:r>
      <w:r>
        <w:rPr>
          <w:rFonts w:cs="David" w:hint="cs"/>
          <w:sz w:val="28"/>
          <w:szCs w:val="28"/>
          <w:rtl/>
        </w:rPr>
        <w:lastRenderedPageBreak/>
        <w:t>למשאית גדולה. חזרתי הביתה בסביבות השעה שש בבוקר. נרדמתי מיד ולא הלכתי לעבודה.</w:t>
      </w:r>
    </w:p>
    <w:p w:rsidR="00DA218A" w:rsidRDefault="00DA218A" w:rsidP="00270BAA">
      <w:pPr>
        <w:spacing w:line="480" w:lineRule="auto"/>
        <w:rPr>
          <w:rFonts w:cs="David" w:hint="cs"/>
          <w:sz w:val="28"/>
          <w:szCs w:val="28"/>
          <w:rtl/>
        </w:rPr>
      </w:pPr>
      <w:r>
        <w:rPr>
          <w:rFonts w:cs="David" w:hint="cs"/>
          <w:b/>
          <w:bCs/>
          <w:sz w:val="28"/>
          <w:szCs w:val="28"/>
          <w:rtl/>
        </w:rPr>
        <w:t>הרגשה עילאית דומה מקונצרט חוויתי רק בברלין כששמעתי בניצוח</w:t>
      </w:r>
      <w:r>
        <w:rPr>
          <w:b/>
          <w:bCs/>
          <w:sz w:val="28"/>
          <w:szCs w:val="28"/>
        </w:rPr>
        <w:t xml:space="preserve">ausgezeichnet </w:t>
      </w:r>
      <w:r>
        <w:rPr>
          <w:rFonts w:cs="David" w:hint="cs"/>
          <w:b/>
          <w:bCs/>
          <w:sz w:val="28"/>
          <w:szCs w:val="28"/>
          <w:rtl/>
        </w:rPr>
        <w:t xml:space="preserve"> של דניאל ברנבוים סמפוניה וקונצרט של שומן עם תזמורת </w:t>
      </w:r>
      <w:r>
        <w:rPr>
          <w:b/>
          <w:bCs/>
          <w:sz w:val="28"/>
          <w:szCs w:val="28"/>
          <w:lang w:val="de-DE"/>
        </w:rPr>
        <w:t> Staatskapelle Berlin</w:t>
      </w:r>
      <w:r>
        <w:rPr>
          <w:rFonts w:cs="David" w:hint="cs"/>
          <w:b/>
          <w:bCs/>
          <w:sz w:val="28"/>
          <w:szCs w:val="28"/>
          <w:rtl/>
        </w:rPr>
        <w:t xml:space="preserve">ב- </w:t>
      </w:r>
      <w:r>
        <w:rPr>
          <w:b/>
          <w:bCs/>
          <w:sz w:val="28"/>
          <w:szCs w:val="28"/>
          <w:lang w:val="de-DE"/>
        </w:rPr>
        <w:t>Staatsoper Unter den Linden</w:t>
      </w:r>
      <w:r>
        <w:rPr>
          <w:rFonts w:cs="David" w:hint="cs"/>
          <w:b/>
          <w:bCs/>
          <w:sz w:val="28"/>
          <w:szCs w:val="28"/>
          <w:rtl/>
        </w:rPr>
        <w:t xml:space="preserve"> .</w:t>
      </w:r>
    </w:p>
    <w:p w:rsidR="00DA218A" w:rsidRPr="00270BAA" w:rsidRDefault="00DA218A" w:rsidP="00270BAA">
      <w:pPr>
        <w:spacing w:line="480" w:lineRule="auto"/>
        <w:rPr>
          <w:rFonts w:cs="David" w:hint="cs"/>
          <w:sz w:val="28"/>
          <w:szCs w:val="28"/>
          <w:rtl/>
        </w:rPr>
      </w:pPr>
      <w:r>
        <w:rPr>
          <w:rFonts w:cs="David" w:hint="cs"/>
          <w:sz w:val="28"/>
          <w:szCs w:val="28"/>
          <w:rtl/>
        </w:rPr>
        <w:t>איני מפחד מפני המוות. אני מפחד מהיסורים שלפני המוות. אם אמות פתאום זה לא יעשה לי כלום. כמובן שאעשה הכל בכדי שזה לא יקרה לי, כי איני פחדן ונוטש את המערכה כבר בהתחלה. אבל אם חס וחלילה זה יקרה לי לא אצטער. אני אדיש כעת, בגיל 17.5 כלפי המוות וודאי וודאי על מה שאחרי כן כי אני סבור שאין כלום. אם המוות יבוא אלי ולא אוכל לעשות דבר לסלקו, אדרבה שיבוא. אני אקבל את פניו איתן ויציב. כך אני אומר כשהמוות נראה רחוק ממני. נראה מה אומר כשיהיה קרוב אלי. אם המוות יבוא אז אלך לאין. כיוון שסכום הצער והשמחה שווה בחיים, לא אפסיד כלום אם אמות, ואז לא יהיה לי לא צער ולא שמחה. אני מפחד מפני יסורים ומחלות, זה כן. כעת אני חושב שבכל זאת עדיפים היסורים כיוון שהאושר יבוא אחריהם לפי עקרון שיווי המשקל. החיים זה + ו -, שבסיכומו של דבר נותנים 0. המוות זה 0 תמיד. אך אין המוות מטריד אותי ביותר כעת. עוד אין נפש אחת שיקרה לי בעולם עד כדי כך שאצטער על מותי ועוזבי את החיים. שום דבר לא קושר אותי אל הבית, אל העיר ואל העולם.</w:t>
      </w:r>
    </w:p>
    <w:p w:rsidR="00DA218A" w:rsidRDefault="00DA218A" w:rsidP="00DA218A">
      <w:pPr>
        <w:spacing w:line="480" w:lineRule="auto"/>
        <w:rPr>
          <w:rFonts w:cs="David" w:hint="cs"/>
          <w:sz w:val="28"/>
          <w:szCs w:val="28"/>
          <w:rtl/>
        </w:rPr>
      </w:pPr>
      <w:r>
        <w:rPr>
          <w:rFonts w:cs="David" w:hint="cs"/>
          <w:b/>
          <w:bCs/>
          <w:sz w:val="28"/>
          <w:szCs w:val="28"/>
          <w:rtl/>
        </w:rPr>
        <w:t>מי זה כותב שורות אלה – נער בן 17.5 או קשיש בן 68.5? גם כיום איני מפחד מהמוות, אם כי אני אעשה כל דבר למונעו בעיקר בגלל הצער שהוא יסב לאשתי, ילדי ונכדי, לאחדים מחברי, קוראי ותלמידי, וגם לי...</w:t>
      </w:r>
    </w:p>
    <w:p w:rsidR="00DA218A" w:rsidRDefault="00C95204" w:rsidP="00B377C6">
      <w:pPr>
        <w:rPr>
          <w:rFonts w:hint="cs"/>
          <w:color w:val="000000"/>
          <w:rtl/>
        </w:rPr>
      </w:pPr>
      <w:r>
        <w:rPr>
          <w:rFonts w:hint="cs"/>
          <w:color w:val="000000"/>
          <w:rtl/>
        </w:rPr>
        <w:t>תשובה של הידידה ב- 13.6</w:t>
      </w:r>
    </w:p>
    <w:p w:rsidR="00C95204" w:rsidRDefault="00C95204" w:rsidP="00C95204">
      <w:pPr>
        <w:rPr>
          <w:rFonts w:eastAsia="Times New Roman"/>
        </w:rPr>
      </w:pPr>
      <w:r>
        <w:rPr>
          <w:rFonts w:eastAsia="Times New Roman" w:hint="cs"/>
          <w:rtl/>
        </w:rPr>
        <w:t>פשוט לא יאומן איזו הבטחה היית וכמה קיימת אותה.</w:t>
      </w:r>
    </w:p>
    <w:p w:rsidR="00C95204" w:rsidRDefault="00C95204" w:rsidP="00C95204">
      <w:pPr>
        <w:rPr>
          <w:rFonts w:eastAsia="Times New Roman"/>
        </w:rPr>
      </w:pPr>
      <w:r>
        <w:rPr>
          <w:rFonts w:eastAsia="Times New Roman" w:hint="cs"/>
          <w:rtl/>
        </w:rPr>
        <w:t>רק בריאות - בכל הייתר בורכת בשפע, שאי אפשר להגזים בו.</w:t>
      </w:r>
    </w:p>
    <w:p w:rsidR="00C95204" w:rsidRPr="00C95204" w:rsidRDefault="00C95204" w:rsidP="00B377C6">
      <w:pPr>
        <w:rPr>
          <w:rFonts w:hint="cs"/>
          <w:color w:val="000000"/>
          <w:rtl/>
        </w:rPr>
      </w:pPr>
    </w:p>
    <w:p w:rsidR="00270BAA" w:rsidRDefault="000852A2" w:rsidP="00B377C6">
      <w:pPr>
        <w:rPr>
          <w:rFonts w:hint="cs"/>
          <w:color w:val="000000"/>
          <w:rtl/>
        </w:rPr>
      </w:pPr>
      <w:r>
        <w:rPr>
          <w:rFonts w:hint="cs"/>
          <w:color w:val="000000"/>
          <w:rtl/>
        </w:rPr>
        <w:lastRenderedPageBreak/>
        <w:t>מכתב בספרדית לידיד ספרדי ב- 14.6 בליווי ציטוט של שיר בלאדינו</w:t>
      </w:r>
    </w:p>
    <w:p w:rsidR="000852A2" w:rsidRPr="000852A2" w:rsidRDefault="000852A2" w:rsidP="000852A2">
      <w:pPr>
        <w:bidi w:val="0"/>
        <w:rPr>
          <w:color w:val="000000"/>
          <w:sz w:val="28"/>
          <w:szCs w:val="28"/>
          <w:lang w:val="es-ES"/>
        </w:rPr>
      </w:pPr>
      <w:r w:rsidRPr="000852A2">
        <w:rPr>
          <w:color w:val="000000"/>
          <w:sz w:val="28"/>
          <w:szCs w:val="28"/>
          <w:lang w:val="es-ES"/>
        </w:rPr>
        <w:t xml:space="preserve">Querido </w:t>
      </w:r>
      <w:r>
        <w:rPr>
          <w:color w:val="000000"/>
          <w:sz w:val="28"/>
          <w:szCs w:val="28"/>
          <w:lang w:val="es-ES"/>
        </w:rPr>
        <w:t>…</w:t>
      </w:r>
      <w:r w:rsidRPr="000852A2">
        <w:rPr>
          <w:color w:val="000000"/>
          <w:sz w:val="28"/>
          <w:szCs w:val="28"/>
          <w:lang w:val="es-ES"/>
        </w:rPr>
        <w:t>,</w:t>
      </w:r>
    </w:p>
    <w:p w:rsidR="000852A2" w:rsidRDefault="000852A2" w:rsidP="000852A2">
      <w:pPr>
        <w:bidi w:val="0"/>
        <w:rPr>
          <w:color w:val="000000"/>
          <w:sz w:val="28"/>
          <w:szCs w:val="28"/>
          <w:lang w:val="es-ES"/>
        </w:rPr>
      </w:pPr>
      <w:r>
        <w:rPr>
          <w:color w:val="000000"/>
          <w:sz w:val="28"/>
          <w:szCs w:val="28"/>
          <w:lang w:val="es-ES"/>
        </w:rPr>
        <w:t>Que piensas de este maravilloso poema con un mensaje universal, por los Sephardis, los Españoles y para todo el mundo, porque todos fuimos chicos...</w:t>
      </w:r>
    </w:p>
    <w:p w:rsidR="000852A2" w:rsidRDefault="000852A2" w:rsidP="000852A2">
      <w:pPr>
        <w:bidi w:val="0"/>
        <w:rPr>
          <w:color w:val="000000"/>
          <w:sz w:val="28"/>
          <w:szCs w:val="28"/>
          <w:lang w:val="es-ES"/>
        </w:rPr>
      </w:pPr>
      <w:r>
        <w:rPr>
          <w:color w:val="000000"/>
          <w:sz w:val="28"/>
          <w:szCs w:val="28"/>
          <w:lang w:val="es-ES"/>
        </w:rPr>
        <w:t>Salu kumplida,</w:t>
      </w:r>
    </w:p>
    <w:p w:rsidR="000852A2" w:rsidRDefault="000852A2" w:rsidP="000852A2">
      <w:pPr>
        <w:bidi w:val="0"/>
        <w:rPr>
          <w:rFonts w:hint="cs"/>
          <w:color w:val="000000"/>
          <w:sz w:val="28"/>
          <w:szCs w:val="28"/>
          <w:lang w:val="es-ES"/>
        </w:rPr>
      </w:pPr>
      <w:r>
        <w:rPr>
          <w:color w:val="000000"/>
          <w:sz w:val="28"/>
          <w:szCs w:val="28"/>
          <w:lang w:val="es-ES"/>
        </w:rPr>
        <w:t>JC</w:t>
      </w:r>
    </w:p>
    <w:p w:rsidR="000852A2" w:rsidRPr="000852A2" w:rsidRDefault="000852A2" w:rsidP="000852A2">
      <w:pPr>
        <w:bidi w:val="0"/>
        <w:outlineLvl w:val="0"/>
        <w:rPr>
          <w:rFonts w:ascii="Tahoma" w:hAnsi="Tahoma" w:cs="Tahoma" w:hint="cs"/>
          <w:sz w:val="20"/>
          <w:szCs w:val="20"/>
        </w:rPr>
      </w:pPr>
      <w:r w:rsidRPr="000852A2">
        <w:rPr>
          <w:rFonts w:ascii="Tahoma" w:hAnsi="Tahoma" w:cs="Tahoma"/>
          <w:b/>
          <w:bCs/>
          <w:sz w:val="20"/>
          <w:szCs w:val="20"/>
        </w:rPr>
        <w:t>From:</w:t>
      </w:r>
      <w:r w:rsidRPr="000852A2">
        <w:rPr>
          <w:rFonts w:ascii="Tahoma" w:hAnsi="Tahoma" w:cs="Tahoma"/>
          <w:sz w:val="20"/>
          <w:szCs w:val="20"/>
        </w:rPr>
        <w:t xml:space="preserve"> </w:t>
      </w:r>
      <w:hyperlink r:id="rId1146" w:history="1">
        <w:r w:rsidRPr="000852A2">
          <w:rPr>
            <w:rStyle w:val="Hyperlink"/>
            <w:rFonts w:ascii="Tahoma" w:hAnsi="Tahoma" w:cs="Tahoma"/>
            <w:sz w:val="20"/>
            <w:szCs w:val="20"/>
          </w:rPr>
          <w:t>Ladinokomunita@groups.io</w:t>
        </w:r>
      </w:hyperlink>
      <w:r w:rsidRPr="000852A2">
        <w:rPr>
          <w:rFonts w:ascii="Tahoma" w:hAnsi="Tahoma" w:cs="Tahoma"/>
          <w:sz w:val="20"/>
          <w:szCs w:val="20"/>
        </w:rPr>
        <w:t xml:space="preserve"> [</w:t>
      </w:r>
      <w:hyperlink r:id="rId1147" w:history="1">
        <w:r w:rsidRPr="000852A2">
          <w:rPr>
            <w:rStyle w:val="Hyperlink"/>
            <w:rFonts w:ascii="Tahoma" w:hAnsi="Tahoma" w:cs="Tahoma"/>
            <w:sz w:val="20"/>
            <w:szCs w:val="20"/>
          </w:rPr>
          <w:t>mailto:Ladinokomunita@groups.io</w:t>
        </w:r>
      </w:hyperlink>
      <w:r w:rsidRPr="000852A2">
        <w:rPr>
          <w:rFonts w:ascii="Tahoma" w:hAnsi="Tahoma" w:cs="Tahoma"/>
          <w:sz w:val="20"/>
          <w:szCs w:val="20"/>
        </w:rPr>
        <w:t xml:space="preserve">] </w:t>
      </w:r>
      <w:r w:rsidRPr="000852A2">
        <w:rPr>
          <w:rFonts w:ascii="Tahoma" w:hAnsi="Tahoma" w:cs="Tahoma"/>
          <w:b/>
          <w:bCs/>
          <w:sz w:val="20"/>
          <w:szCs w:val="20"/>
        </w:rPr>
        <w:t xml:space="preserve">On Behalf Of </w:t>
      </w:r>
      <w:r w:rsidRPr="000852A2">
        <w:rPr>
          <w:rFonts w:ascii="Tahoma" w:hAnsi="Tahoma" w:cs="Tahoma"/>
          <w:sz w:val="20"/>
          <w:szCs w:val="20"/>
        </w:rPr>
        <w:t>Asher Amado</w:t>
      </w:r>
      <w:r w:rsidRPr="000852A2">
        <w:rPr>
          <w:rFonts w:ascii="Tahoma" w:hAnsi="Tahoma" w:cs="Tahoma"/>
          <w:sz w:val="20"/>
          <w:szCs w:val="20"/>
        </w:rPr>
        <w:br/>
      </w:r>
      <w:r w:rsidRPr="000852A2">
        <w:rPr>
          <w:rFonts w:ascii="Tahoma" w:hAnsi="Tahoma" w:cs="Tahoma"/>
          <w:b/>
          <w:bCs/>
          <w:sz w:val="20"/>
          <w:szCs w:val="20"/>
        </w:rPr>
        <w:t>Sent:</w:t>
      </w:r>
      <w:r w:rsidRPr="000852A2">
        <w:rPr>
          <w:rFonts w:ascii="Tahoma" w:hAnsi="Tahoma" w:cs="Tahoma"/>
          <w:sz w:val="20"/>
          <w:szCs w:val="20"/>
        </w:rPr>
        <w:t xml:space="preserve"> Friday, June 12, 2020 2:04 PM</w:t>
      </w:r>
      <w:r w:rsidRPr="000852A2">
        <w:rPr>
          <w:rFonts w:ascii="Tahoma" w:hAnsi="Tahoma" w:cs="Tahoma"/>
          <w:sz w:val="20"/>
          <w:szCs w:val="20"/>
        </w:rPr>
        <w:br/>
      </w:r>
      <w:r w:rsidRPr="000852A2">
        <w:rPr>
          <w:rFonts w:ascii="Tahoma" w:hAnsi="Tahoma" w:cs="Tahoma"/>
          <w:b/>
          <w:bCs/>
          <w:sz w:val="20"/>
          <w:szCs w:val="20"/>
        </w:rPr>
        <w:t>To:</w:t>
      </w:r>
      <w:r w:rsidRPr="000852A2">
        <w:rPr>
          <w:rFonts w:ascii="Tahoma" w:hAnsi="Tahoma" w:cs="Tahoma"/>
          <w:sz w:val="20"/>
          <w:szCs w:val="20"/>
        </w:rPr>
        <w:t xml:space="preserve"> </w:t>
      </w:r>
      <w:hyperlink r:id="rId1148" w:history="1">
        <w:r w:rsidRPr="000852A2">
          <w:rPr>
            <w:rStyle w:val="Hyperlink"/>
            <w:rFonts w:ascii="Tahoma" w:hAnsi="Tahoma" w:cs="Tahoma"/>
            <w:sz w:val="20"/>
            <w:szCs w:val="20"/>
          </w:rPr>
          <w:t>Ladinokomunita@groups.io</w:t>
        </w:r>
      </w:hyperlink>
      <w:r w:rsidRPr="000852A2">
        <w:rPr>
          <w:rFonts w:ascii="Tahoma" w:hAnsi="Tahoma" w:cs="Tahoma"/>
          <w:sz w:val="20"/>
          <w:szCs w:val="20"/>
        </w:rPr>
        <w:br/>
      </w:r>
      <w:r w:rsidRPr="000852A2">
        <w:rPr>
          <w:rFonts w:ascii="Tahoma" w:hAnsi="Tahoma" w:cs="Tahoma"/>
          <w:b/>
          <w:bCs/>
          <w:sz w:val="20"/>
          <w:szCs w:val="20"/>
        </w:rPr>
        <w:t>Subject:</w:t>
      </w:r>
      <w:r w:rsidRPr="000852A2">
        <w:rPr>
          <w:rFonts w:ascii="Tahoma" w:hAnsi="Tahoma" w:cs="Tahoma"/>
          <w:sz w:val="20"/>
          <w:szCs w:val="20"/>
        </w:rPr>
        <w:t xml:space="preserve"> [Ladinokomunita] Djugos de kriaturas-por Asher Amado</w:t>
      </w:r>
    </w:p>
    <w:p w:rsidR="000852A2" w:rsidRPr="000852A2" w:rsidRDefault="000852A2" w:rsidP="000852A2">
      <w:pPr>
        <w:jc w:val="right"/>
        <w:rPr>
          <w:rFonts w:ascii="Calibri" w:hAnsi="Calibri"/>
          <w:sz w:val="28"/>
          <w:szCs w:val="28"/>
          <w:lang w:val="pt-PT"/>
        </w:rPr>
      </w:pPr>
      <w:r w:rsidRPr="000852A2">
        <w:rPr>
          <w:rFonts w:ascii="Calibri" w:hAnsi="Calibri"/>
          <w:sz w:val="28"/>
          <w:szCs w:val="28"/>
        </w:rPr>
        <w:t> </w:t>
      </w:r>
      <w:r w:rsidRPr="000852A2">
        <w:rPr>
          <w:rFonts w:ascii="Calibri" w:hAnsi="Calibri"/>
          <w:sz w:val="28"/>
          <w:szCs w:val="28"/>
          <w:lang w:val="pt-PT"/>
        </w:rPr>
        <w:t>Shabat alegre a todos</w:t>
      </w:r>
    </w:p>
    <w:p w:rsidR="000852A2" w:rsidRPr="000852A2" w:rsidRDefault="000852A2" w:rsidP="000852A2">
      <w:pPr>
        <w:jc w:val="right"/>
        <w:rPr>
          <w:rFonts w:ascii="Calibri" w:hAnsi="Calibri"/>
          <w:sz w:val="28"/>
          <w:szCs w:val="28"/>
          <w:lang w:val="pt-PT"/>
        </w:rPr>
      </w:pPr>
      <w:r w:rsidRPr="000852A2">
        <w:rPr>
          <w:rFonts w:ascii="Calibri" w:hAnsi="Calibri"/>
          <w:sz w:val="28"/>
          <w:szCs w:val="28"/>
          <w:lang w:val="pt-PT"/>
        </w:rPr>
        <w:t xml:space="preserve">"Djugos de kriaturas" </w:t>
      </w:r>
    </w:p>
    <w:p w:rsidR="000852A2" w:rsidRPr="000852A2" w:rsidRDefault="000852A2" w:rsidP="000852A2">
      <w:pPr>
        <w:jc w:val="right"/>
        <w:rPr>
          <w:rFonts w:ascii="Calibri" w:hAnsi="Calibri"/>
          <w:sz w:val="28"/>
          <w:szCs w:val="28"/>
          <w:lang w:val="es-ES"/>
        </w:rPr>
      </w:pPr>
      <w:r w:rsidRPr="000852A2">
        <w:rPr>
          <w:rFonts w:ascii="Calibri" w:hAnsi="Calibri"/>
          <w:sz w:val="28"/>
          <w:szCs w:val="28"/>
          <w:lang w:val="pt-PT"/>
        </w:rPr>
        <w:t> </w:t>
      </w:r>
      <w:r w:rsidRPr="000852A2">
        <w:rPr>
          <w:rFonts w:ascii="Calibri" w:hAnsi="Calibri"/>
          <w:sz w:val="28"/>
          <w:szCs w:val="28"/>
          <w:lang w:val="es-ES"/>
        </w:rPr>
        <w:t>(poema kon rekordos de la chikez).</w:t>
      </w:r>
    </w:p>
    <w:p w:rsidR="000852A2" w:rsidRPr="000852A2" w:rsidRDefault="000852A2" w:rsidP="000852A2">
      <w:pPr>
        <w:jc w:val="right"/>
        <w:rPr>
          <w:rFonts w:ascii="Calibri" w:hAnsi="Calibri"/>
          <w:sz w:val="28"/>
          <w:szCs w:val="28"/>
        </w:rPr>
      </w:pPr>
      <w:r w:rsidRPr="000852A2">
        <w:rPr>
          <w:rFonts w:ascii="Calibri" w:hAnsi="Calibri"/>
          <w:sz w:val="28"/>
          <w:szCs w:val="28"/>
          <w:lang w:val="es-ES"/>
        </w:rPr>
        <w:t>Asher Amado</w:t>
      </w:r>
    </w:p>
    <w:p w:rsidR="000852A2" w:rsidRPr="00CC2347" w:rsidRDefault="000852A2" w:rsidP="000852A2">
      <w:pPr>
        <w:jc w:val="right"/>
        <w:rPr>
          <w:rFonts w:ascii="Calibri" w:hAnsi="Calibri"/>
          <w:sz w:val="28"/>
          <w:szCs w:val="28"/>
        </w:rPr>
      </w:pPr>
      <w:r w:rsidRPr="000852A2">
        <w:rPr>
          <w:rFonts w:ascii="Calibri" w:hAnsi="Calibri"/>
          <w:sz w:val="28"/>
          <w:szCs w:val="28"/>
          <w:lang w:val="es-ES"/>
        </w:rPr>
        <w:t>Hod Hasharon</w:t>
      </w:r>
    </w:p>
    <w:p w:rsidR="000852A2" w:rsidRPr="000852A2" w:rsidRDefault="000852A2" w:rsidP="000852A2">
      <w:pPr>
        <w:jc w:val="right"/>
        <w:rPr>
          <w:sz w:val="28"/>
          <w:szCs w:val="28"/>
          <w:lang w:val="es-ES"/>
        </w:rPr>
      </w:pPr>
      <w:r w:rsidRPr="000852A2">
        <w:rPr>
          <w:rFonts w:ascii="Calibri" w:hAnsi="Calibri"/>
          <w:sz w:val="28"/>
          <w:szCs w:val="28"/>
          <w:lang w:val="es-ES"/>
        </w:rPr>
        <w:t xml:space="preserve">Israel </w:t>
      </w:r>
    </w:p>
    <w:p w:rsidR="000852A2" w:rsidRDefault="000852A2" w:rsidP="000852A2">
      <w:pPr>
        <w:jc w:val="center"/>
        <w:rPr>
          <w:rFonts w:hint="cs"/>
          <w:b/>
          <w:bCs/>
          <w:sz w:val="40"/>
          <w:szCs w:val="40"/>
          <w:rtl/>
        </w:rPr>
      </w:pPr>
      <w:r w:rsidRPr="000852A2">
        <w:rPr>
          <w:rFonts w:ascii="Calibri" w:hAnsi="Calibri"/>
          <w:b/>
          <w:bCs/>
          <w:sz w:val="40"/>
          <w:szCs w:val="40"/>
          <w:lang w:val="es-ES"/>
        </w:rPr>
        <w:t>Djugos de kriaturas ©</w:t>
      </w:r>
    </w:p>
    <w:p w:rsidR="000852A2" w:rsidRPr="00C95204" w:rsidRDefault="000852A2" w:rsidP="000852A2">
      <w:pPr>
        <w:jc w:val="center"/>
        <w:rPr>
          <w:rFonts w:hint="cs"/>
          <w:b/>
          <w:bCs/>
          <w:sz w:val="28"/>
          <w:szCs w:val="28"/>
          <w:rtl/>
        </w:rPr>
      </w:pPr>
      <w:r w:rsidRPr="000852A2">
        <w:rPr>
          <w:rFonts w:ascii="Calibri" w:hAnsi="Calibri"/>
          <w:b/>
          <w:bCs/>
          <w:sz w:val="28"/>
          <w:szCs w:val="28"/>
          <w:lang w:val="es-ES"/>
        </w:rPr>
        <w:t>Por: Asher Amado 12/6/2020</w:t>
      </w:r>
    </w:p>
    <w:p w:rsidR="000852A2" w:rsidRDefault="000852A2" w:rsidP="000852A2">
      <w:pPr>
        <w:jc w:val="center"/>
        <w:rPr>
          <w:rFonts w:hint="cs"/>
          <w:b/>
          <w:bCs/>
          <w:sz w:val="32"/>
          <w:szCs w:val="32"/>
          <w:rtl/>
        </w:rPr>
      </w:pPr>
      <w:r w:rsidRPr="000852A2">
        <w:rPr>
          <w:rFonts w:ascii="Calibri" w:hAnsi="Calibri"/>
          <w:b/>
          <w:bCs/>
          <w:sz w:val="32"/>
          <w:szCs w:val="32"/>
          <w:lang w:val="es-ES"/>
        </w:rPr>
        <w:t>Si mos errezvalavamos al misterio</w:t>
      </w:r>
    </w:p>
    <w:p w:rsidR="000852A2" w:rsidRDefault="000852A2" w:rsidP="000852A2">
      <w:pPr>
        <w:jc w:val="center"/>
        <w:rPr>
          <w:rFonts w:ascii="Calibri" w:hAnsi="Calibri" w:hint="cs"/>
          <w:b/>
          <w:bCs/>
          <w:sz w:val="32"/>
          <w:szCs w:val="32"/>
          <w:rtl/>
        </w:rPr>
      </w:pPr>
      <w:r w:rsidRPr="000852A2">
        <w:rPr>
          <w:rFonts w:ascii="Calibri" w:hAnsi="Calibri"/>
          <w:b/>
          <w:bCs/>
          <w:sz w:val="32"/>
          <w:szCs w:val="32"/>
          <w:lang w:val="es-ES"/>
        </w:rPr>
        <w:t xml:space="preserve">del pasado, vamos enkontrar los djogos </w:t>
      </w:r>
    </w:p>
    <w:p w:rsidR="000852A2" w:rsidRDefault="000852A2" w:rsidP="000852A2">
      <w:pPr>
        <w:jc w:val="center"/>
        <w:rPr>
          <w:rFonts w:ascii="Calibri" w:hAnsi="Calibri" w:hint="cs"/>
          <w:b/>
          <w:bCs/>
          <w:sz w:val="32"/>
          <w:szCs w:val="32"/>
          <w:rtl/>
        </w:rPr>
      </w:pPr>
      <w:r w:rsidRPr="000852A2">
        <w:rPr>
          <w:rFonts w:ascii="Calibri" w:hAnsi="Calibri"/>
          <w:b/>
          <w:bCs/>
          <w:sz w:val="32"/>
          <w:szCs w:val="32"/>
          <w:lang w:val="es-ES"/>
        </w:rPr>
        <w:t xml:space="preserve">de kriaturas ke djugimos en la chikez. </w:t>
      </w: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 xml:space="preserve">Los grandes djugavan tavle i kartas </w:t>
      </w:r>
    </w:p>
    <w:p w:rsidR="000852A2" w:rsidRPr="000852A2" w:rsidRDefault="000852A2" w:rsidP="000852A2">
      <w:pPr>
        <w:jc w:val="center"/>
        <w:rPr>
          <w:b/>
          <w:bCs/>
          <w:sz w:val="32"/>
          <w:szCs w:val="32"/>
          <w:lang w:val="pt-PT"/>
        </w:rPr>
      </w:pPr>
      <w:r w:rsidRPr="000852A2">
        <w:rPr>
          <w:rFonts w:ascii="Calibri" w:hAnsi="Calibri"/>
          <w:b/>
          <w:bCs/>
          <w:sz w:val="32"/>
          <w:szCs w:val="32"/>
          <w:lang w:val="pt-PT"/>
        </w:rPr>
        <w:t>I mozotros djugavamos:</w:t>
      </w:r>
    </w:p>
    <w:p w:rsidR="000852A2" w:rsidRPr="000852A2" w:rsidRDefault="000852A2" w:rsidP="000852A2">
      <w:pPr>
        <w:jc w:val="center"/>
        <w:rPr>
          <w:b/>
          <w:bCs/>
          <w:sz w:val="32"/>
          <w:szCs w:val="32"/>
          <w:lang w:val="pt-PT"/>
        </w:rPr>
      </w:pP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Djogos de agua, djogos de kuedras,</w:t>
      </w:r>
    </w:p>
    <w:p w:rsidR="000852A2" w:rsidRDefault="000852A2" w:rsidP="000852A2">
      <w:pPr>
        <w:jc w:val="center"/>
        <w:rPr>
          <w:rFonts w:ascii="Calibri" w:hAnsi="Calibri" w:hint="cs"/>
          <w:b/>
          <w:bCs/>
          <w:sz w:val="32"/>
          <w:szCs w:val="32"/>
          <w:rtl/>
        </w:rPr>
      </w:pPr>
      <w:r w:rsidRPr="000852A2">
        <w:rPr>
          <w:rFonts w:ascii="Calibri" w:hAnsi="Calibri"/>
          <w:b/>
          <w:bCs/>
          <w:sz w:val="32"/>
          <w:szCs w:val="32"/>
          <w:lang w:val="pt-PT"/>
        </w:rPr>
        <w:t>djogos de palos I djogos de piedras.</w:t>
      </w:r>
    </w:p>
    <w:p w:rsidR="000852A2" w:rsidRPr="00E147B8" w:rsidRDefault="000852A2" w:rsidP="000852A2">
      <w:pPr>
        <w:jc w:val="center"/>
        <w:rPr>
          <w:rFonts w:ascii="Calibri" w:hAnsi="Calibri"/>
          <w:b/>
          <w:bCs/>
          <w:sz w:val="32"/>
          <w:szCs w:val="32"/>
        </w:rPr>
      </w:pPr>
      <w:r w:rsidRPr="000852A2">
        <w:rPr>
          <w:rFonts w:ascii="Calibri" w:hAnsi="Calibri"/>
          <w:b/>
          <w:bCs/>
          <w:sz w:val="32"/>
          <w:szCs w:val="32"/>
          <w:lang w:val="es-ES"/>
        </w:rPr>
        <w:t>Nona tishidora, telefon roto, el rey disho,</w:t>
      </w:r>
    </w:p>
    <w:p w:rsidR="000852A2" w:rsidRPr="000852A2" w:rsidRDefault="000852A2" w:rsidP="000852A2">
      <w:pPr>
        <w:jc w:val="center"/>
        <w:rPr>
          <w:rFonts w:ascii="Calibri" w:hAnsi="Calibri"/>
          <w:b/>
          <w:bCs/>
          <w:sz w:val="32"/>
          <w:szCs w:val="32"/>
          <w:lang w:val="es-ES"/>
        </w:rPr>
      </w:pPr>
      <w:r w:rsidRPr="000852A2">
        <w:rPr>
          <w:rFonts w:ascii="Calibri" w:hAnsi="Calibri"/>
          <w:b/>
          <w:bCs/>
          <w:sz w:val="32"/>
          <w:szCs w:val="32"/>
          <w:lang w:val="es-ES"/>
        </w:rPr>
        <w:lastRenderedPageBreak/>
        <w:t> paiz i sivdad, puertas chikas,</w:t>
      </w:r>
    </w:p>
    <w:p w:rsidR="000852A2" w:rsidRPr="00C95204" w:rsidRDefault="000852A2" w:rsidP="000852A2">
      <w:pPr>
        <w:jc w:val="center"/>
        <w:rPr>
          <w:rFonts w:ascii="Calibri" w:hAnsi="Calibri"/>
          <w:b/>
          <w:bCs/>
          <w:sz w:val="32"/>
          <w:szCs w:val="32"/>
        </w:rPr>
      </w:pPr>
      <w:r w:rsidRPr="000852A2">
        <w:rPr>
          <w:rFonts w:ascii="Calibri" w:hAnsi="Calibri"/>
          <w:b/>
          <w:bCs/>
          <w:sz w:val="32"/>
          <w:szCs w:val="32"/>
          <w:lang w:val="es-ES"/>
        </w:rPr>
        <w:t xml:space="preserve"> polises i ladrones, gera, </w:t>
      </w:r>
    </w:p>
    <w:p w:rsidR="000852A2" w:rsidRPr="000852A2" w:rsidRDefault="000852A2" w:rsidP="000852A2">
      <w:pPr>
        <w:jc w:val="center"/>
        <w:rPr>
          <w:rFonts w:ascii="Calibri" w:hAnsi="Calibri"/>
          <w:b/>
          <w:bCs/>
          <w:sz w:val="32"/>
          <w:szCs w:val="32"/>
        </w:rPr>
      </w:pPr>
      <w:r w:rsidRPr="000852A2">
        <w:rPr>
          <w:rFonts w:ascii="Calibri" w:hAnsi="Calibri"/>
          <w:b/>
          <w:bCs/>
          <w:sz w:val="32"/>
          <w:szCs w:val="32"/>
          <w:lang w:val="es-ES"/>
        </w:rPr>
        <w:t> I djogos de eskonderse.</w:t>
      </w:r>
    </w:p>
    <w:p w:rsidR="000852A2" w:rsidRPr="000852A2" w:rsidRDefault="000852A2" w:rsidP="000852A2">
      <w:pPr>
        <w:jc w:val="center"/>
        <w:rPr>
          <w:rFonts w:ascii="Calibri" w:hAnsi="Calibri"/>
          <w:b/>
          <w:bCs/>
          <w:sz w:val="32"/>
          <w:szCs w:val="32"/>
          <w:lang w:val="es-ES"/>
        </w:rPr>
      </w:pPr>
    </w:p>
    <w:p w:rsidR="000852A2" w:rsidRPr="000852A2" w:rsidRDefault="000852A2" w:rsidP="000852A2">
      <w:pPr>
        <w:jc w:val="center"/>
        <w:rPr>
          <w:rFonts w:ascii="Calibri" w:hAnsi="Calibri"/>
          <w:b/>
          <w:bCs/>
          <w:sz w:val="32"/>
          <w:szCs w:val="32"/>
          <w:lang w:val="es-ES"/>
        </w:rPr>
      </w:pPr>
      <w:r w:rsidRPr="000852A2">
        <w:rPr>
          <w:rFonts w:ascii="Calibri" w:hAnsi="Calibri"/>
          <w:b/>
          <w:bCs/>
          <w:sz w:val="32"/>
          <w:szCs w:val="32"/>
          <w:lang w:val="es-ES"/>
        </w:rPr>
        <w:t>Ke ermozas eran las bilyas?</w:t>
      </w:r>
    </w:p>
    <w:p w:rsidR="000852A2" w:rsidRPr="000852A2" w:rsidRDefault="000852A2" w:rsidP="000852A2">
      <w:pPr>
        <w:jc w:val="center"/>
        <w:rPr>
          <w:rFonts w:ascii="Calibri" w:hAnsi="Calibri"/>
          <w:b/>
          <w:bCs/>
          <w:sz w:val="32"/>
          <w:szCs w:val="32"/>
          <w:lang w:val="es-ES"/>
        </w:rPr>
      </w:pPr>
      <w:r w:rsidRPr="000852A2">
        <w:rPr>
          <w:rFonts w:ascii="Calibri" w:hAnsi="Calibri"/>
          <w:b/>
          <w:bCs/>
          <w:sz w:val="32"/>
          <w:szCs w:val="32"/>
          <w:lang w:val="es-ES"/>
        </w:rPr>
        <w:t>Chikas, grandes, bayagis,</w:t>
      </w: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es-ES"/>
        </w:rPr>
        <w:t xml:space="preserve">karas I papiyonas. </w:t>
      </w:r>
      <w:r w:rsidRPr="000852A2">
        <w:rPr>
          <w:rFonts w:ascii="Calibri" w:hAnsi="Calibri"/>
          <w:b/>
          <w:bCs/>
          <w:sz w:val="32"/>
          <w:szCs w:val="32"/>
          <w:lang w:val="pt-PT"/>
        </w:rPr>
        <w:t>Ke alegriya</w:t>
      </w: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 xml:space="preserve"> kuando tornavamos a kaza </w:t>
      </w: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kon aldukeras yenas de bilyas.</w:t>
      </w:r>
    </w:p>
    <w:p w:rsidR="000852A2" w:rsidRPr="000852A2" w:rsidRDefault="000852A2" w:rsidP="000852A2">
      <w:pPr>
        <w:jc w:val="center"/>
        <w:rPr>
          <w:rFonts w:ascii="Calibri" w:hAnsi="Calibri" w:hint="cs"/>
          <w:b/>
          <w:bCs/>
          <w:sz w:val="32"/>
          <w:szCs w:val="32"/>
          <w:lang w:val="pt-PT"/>
        </w:rPr>
      </w:pP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Moz diviziavamos a doz grupos i</w:t>
      </w:r>
    </w:p>
    <w:p w:rsidR="000852A2" w:rsidRPr="000852A2" w:rsidRDefault="000852A2" w:rsidP="000852A2">
      <w:pPr>
        <w:jc w:val="center"/>
        <w:rPr>
          <w:rFonts w:ascii="Calibri" w:hAnsi="Calibri"/>
          <w:b/>
          <w:bCs/>
          <w:sz w:val="32"/>
          <w:szCs w:val="32"/>
          <w:lang w:val="pt-PT"/>
        </w:rPr>
      </w:pPr>
      <w:r w:rsidRPr="000852A2">
        <w:rPr>
          <w:rFonts w:ascii="Calibri" w:hAnsi="Calibri"/>
          <w:b/>
          <w:bCs/>
          <w:sz w:val="32"/>
          <w:szCs w:val="32"/>
          <w:lang w:val="pt-PT"/>
        </w:rPr>
        <w:t>travavamos kuedra de doz partes,</w:t>
      </w:r>
    </w:p>
    <w:p w:rsidR="000852A2" w:rsidRDefault="000852A2" w:rsidP="000852A2">
      <w:pPr>
        <w:jc w:val="center"/>
        <w:rPr>
          <w:rFonts w:ascii="Calibri" w:hAnsi="Calibri"/>
          <w:b/>
          <w:bCs/>
          <w:sz w:val="32"/>
          <w:szCs w:val="32"/>
        </w:rPr>
      </w:pPr>
      <w:r>
        <w:rPr>
          <w:rFonts w:ascii="Calibri" w:hAnsi="Calibri"/>
          <w:b/>
          <w:bCs/>
          <w:sz w:val="32"/>
          <w:szCs w:val="32"/>
        </w:rPr>
        <w:t>fin ke un grupo pasava la lina.</w:t>
      </w:r>
    </w:p>
    <w:p w:rsidR="000852A2" w:rsidRDefault="000852A2" w:rsidP="000852A2">
      <w:pPr>
        <w:jc w:val="center"/>
        <w:rPr>
          <w:rFonts w:ascii="Calibri" w:hAnsi="Calibri"/>
          <w:b/>
          <w:bCs/>
          <w:sz w:val="32"/>
          <w:szCs w:val="32"/>
        </w:rPr>
      </w:pPr>
      <w:r>
        <w:rPr>
          <w:rFonts w:ascii="Calibri" w:hAnsi="Calibri"/>
          <w:b/>
          <w:bCs/>
          <w:sz w:val="32"/>
          <w:szCs w:val="32"/>
        </w:rPr>
        <w:t>la alma mos se kitava, ama</w:t>
      </w:r>
    </w:p>
    <w:p w:rsidR="000852A2" w:rsidRDefault="000852A2" w:rsidP="000852A2">
      <w:pPr>
        <w:jc w:val="center"/>
        <w:rPr>
          <w:rFonts w:ascii="Calibri" w:hAnsi="Calibri"/>
          <w:b/>
          <w:bCs/>
          <w:sz w:val="32"/>
          <w:szCs w:val="32"/>
        </w:rPr>
      </w:pPr>
      <w:r>
        <w:rPr>
          <w:rFonts w:ascii="Calibri" w:hAnsi="Calibri"/>
          <w:b/>
          <w:bCs/>
          <w:sz w:val="32"/>
          <w:szCs w:val="32"/>
        </w:rPr>
        <w:t>mos alegravamos si ganavamos.</w:t>
      </w:r>
    </w:p>
    <w:p w:rsidR="000852A2" w:rsidRDefault="000852A2" w:rsidP="000852A2">
      <w:pPr>
        <w:jc w:val="center"/>
        <w:rPr>
          <w:rFonts w:ascii="Calibri" w:hAnsi="Calibri"/>
          <w:b/>
          <w:bCs/>
          <w:sz w:val="32"/>
          <w:szCs w:val="32"/>
        </w:rPr>
      </w:pPr>
    </w:p>
    <w:p w:rsidR="000852A2" w:rsidRDefault="000852A2" w:rsidP="000852A2">
      <w:pPr>
        <w:jc w:val="center"/>
        <w:rPr>
          <w:rFonts w:ascii="Calibri" w:hAnsi="Calibri"/>
          <w:b/>
          <w:bCs/>
          <w:sz w:val="32"/>
          <w:szCs w:val="32"/>
        </w:rPr>
      </w:pPr>
      <w:r>
        <w:rPr>
          <w:rFonts w:ascii="Calibri" w:hAnsi="Calibri"/>
          <w:b/>
          <w:bCs/>
          <w:sz w:val="32"/>
          <w:szCs w:val="32"/>
        </w:rPr>
        <w:t>Dias dulses de la chikas,</w:t>
      </w:r>
    </w:p>
    <w:p w:rsidR="000852A2" w:rsidRDefault="000852A2" w:rsidP="000852A2">
      <w:pPr>
        <w:jc w:val="center"/>
        <w:rPr>
          <w:rFonts w:ascii="Calibri" w:hAnsi="Calibri"/>
          <w:b/>
          <w:bCs/>
          <w:sz w:val="32"/>
          <w:szCs w:val="32"/>
        </w:rPr>
      </w:pPr>
      <w:r>
        <w:rPr>
          <w:rFonts w:ascii="Calibri" w:hAnsi="Calibri"/>
          <w:b/>
          <w:bCs/>
          <w:sz w:val="32"/>
          <w:szCs w:val="32"/>
        </w:rPr>
        <w:t>guerkeria, Burlas, dias de enjuntos</w:t>
      </w:r>
    </w:p>
    <w:p w:rsidR="000852A2" w:rsidRDefault="000852A2" w:rsidP="000852A2">
      <w:pPr>
        <w:jc w:val="center"/>
        <w:rPr>
          <w:rFonts w:ascii="Calibri" w:hAnsi="Calibri"/>
          <w:b/>
          <w:bCs/>
          <w:sz w:val="32"/>
          <w:szCs w:val="32"/>
        </w:rPr>
      </w:pPr>
      <w:r>
        <w:rPr>
          <w:rFonts w:ascii="Calibri" w:hAnsi="Calibri"/>
          <w:b/>
          <w:bCs/>
          <w:sz w:val="32"/>
          <w:szCs w:val="32"/>
        </w:rPr>
        <w:t>afuera de kaza, el pokito ke aviya,</w:t>
      </w:r>
    </w:p>
    <w:p w:rsidR="000852A2" w:rsidRDefault="000852A2" w:rsidP="000852A2">
      <w:pPr>
        <w:jc w:val="center"/>
        <w:rPr>
          <w:rFonts w:ascii="Calibri" w:hAnsi="Calibri"/>
          <w:b/>
          <w:bCs/>
          <w:sz w:val="32"/>
          <w:szCs w:val="32"/>
        </w:rPr>
      </w:pPr>
      <w:r>
        <w:rPr>
          <w:rFonts w:ascii="Calibri" w:hAnsi="Calibri"/>
          <w:b/>
          <w:bCs/>
          <w:sz w:val="32"/>
          <w:szCs w:val="32"/>
        </w:rPr>
        <w:t>mos Kontentava I mos</w:t>
      </w:r>
    </w:p>
    <w:p w:rsidR="000852A2" w:rsidRDefault="000852A2" w:rsidP="000852A2">
      <w:pPr>
        <w:jc w:val="center"/>
        <w:rPr>
          <w:b/>
          <w:bCs/>
          <w:sz w:val="32"/>
          <w:szCs w:val="32"/>
        </w:rPr>
      </w:pPr>
      <w:r>
        <w:rPr>
          <w:rFonts w:ascii="Calibri" w:hAnsi="Calibri"/>
          <w:b/>
          <w:bCs/>
          <w:sz w:val="32"/>
          <w:szCs w:val="32"/>
        </w:rPr>
        <w:t>dava satisfaksion grande.</w:t>
      </w:r>
    </w:p>
    <w:p w:rsidR="000852A2" w:rsidRDefault="000852A2" w:rsidP="00B377C6">
      <w:pPr>
        <w:rPr>
          <w:rFonts w:hint="cs"/>
          <w:color w:val="000000"/>
          <w:rtl/>
        </w:rPr>
      </w:pPr>
    </w:p>
    <w:p w:rsidR="00A80DF1" w:rsidRDefault="00A80DF1" w:rsidP="00B377C6">
      <w:pPr>
        <w:rPr>
          <w:rFonts w:hint="cs"/>
          <w:color w:val="000000"/>
          <w:rtl/>
        </w:rPr>
      </w:pPr>
      <w:r>
        <w:rPr>
          <w:rFonts w:hint="cs"/>
          <w:color w:val="000000"/>
          <w:rtl/>
        </w:rPr>
        <w:t>תשובה של הידיד הספרדי ב- 14.6</w:t>
      </w:r>
    </w:p>
    <w:p w:rsidR="00A80DF1" w:rsidRPr="00A80DF1" w:rsidRDefault="00A80DF1" w:rsidP="00A80DF1">
      <w:pPr>
        <w:bidi w:val="0"/>
        <w:rPr>
          <w:rFonts w:ascii="Calibri" w:hAnsi="Calibri"/>
          <w:color w:val="000000"/>
          <w:lang w:val="es-ES"/>
        </w:rPr>
      </w:pPr>
      <w:r w:rsidRPr="00A80DF1">
        <w:rPr>
          <w:rFonts w:ascii="Calibri" w:hAnsi="Calibri"/>
          <w:color w:val="000000"/>
          <w:lang w:val="es-ES"/>
        </w:rPr>
        <w:t>Querido Jacques:</w:t>
      </w:r>
    </w:p>
    <w:p w:rsidR="00A80DF1" w:rsidRPr="00A80DF1" w:rsidRDefault="00A80DF1" w:rsidP="00A80DF1">
      <w:pPr>
        <w:bidi w:val="0"/>
        <w:rPr>
          <w:rFonts w:ascii="Calibri" w:hAnsi="Calibri"/>
          <w:color w:val="000000"/>
          <w:lang w:val="es-ES"/>
        </w:rPr>
      </w:pPr>
      <w:r w:rsidRPr="00A80DF1">
        <w:rPr>
          <w:rFonts w:ascii="Calibri" w:hAnsi="Calibri"/>
          <w:color w:val="000000"/>
          <w:lang w:val="es-ES"/>
        </w:rPr>
        <w:lastRenderedPageBreak/>
        <w:t>Muchas garcias por el correo.</w:t>
      </w:r>
    </w:p>
    <w:p w:rsidR="00A80DF1" w:rsidRDefault="00A80DF1" w:rsidP="00A80DF1">
      <w:pPr>
        <w:bidi w:val="0"/>
        <w:rPr>
          <w:rFonts w:ascii="Calibri" w:hAnsi="Calibri"/>
          <w:color w:val="000000"/>
        </w:rPr>
      </w:pPr>
      <w:r>
        <w:rPr>
          <w:rFonts w:ascii="Calibri" w:hAnsi="Calibri"/>
          <w:color w:val="000000"/>
        </w:rPr>
        <w:t>There are three words in the poem that I do not understand, not even by looking to the context for some clue... </w:t>
      </w:r>
    </w:p>
    <w:p w:rsidR="00A80DF1" w:rsidRDefault="00A80DF1" w:rsidP="00A80DF1">
      <w:pPr>
        <w:bidi w:val="0"/>
        <w:rPr>
          <w:rFonts w:ascii="Calibri" w:hAnsi="Calibri"/>
          <w:color w:val="000000"/>
        </w:rPr>
      </w:pPr>
      <w:r>
        <w:rPr>
          <w:rFonts w:ascii="Calibri" w:hAnsi="Calibri"/>
          <w:color w:val="000000"/>
        </w:rPr>
        <w:t>They are the following: </w:t>
      </w:r>
      <w:r>
        <w:rPr>
          <w:rFonts w:ascii="Calibri" w:hAnsi="Calibri"/>
          <w:color w:val="000000"/>
          <w:shd w:val="clear" w:color="auto" w:fill="00FF00"/>
        </w:rPr>
        <w:t>Bilyas, bagayis</w:t>
      </w:r>
      <w:r>
        <w:rPr>
          <w:rFonts w:ascii="Calibri" w:hAnsi="Calibri"/>
          <w:color w:val="000000"/>
        </w:rPr>
        <w:t xml:space="preserve"> and </w:t>
      </w:r>
      <w:r>
        <w:rPr>
          <w:rFonts w:ascii="Calibri" w:hAnsi="Calibri"/>
          <w:color w:val="000000"/>
          <w:shd w:val="clear" w:color="auto" w:fill="00FF00"/>
        </w:rPr>
        <w:t>papiyonas</w:t>
      </w:r>
    </w:p>
    <w:p w:rsidR="00A80DF1" w:rsidRDefault="00A80DF1" w:rsidP="00A80DF1">
      <w:pPr>
        <w:bidi w:val="0"/>
        <w:rPr>
          <w:rFonts w:ascii="Calibri" w:hAnsi="Calibri"/>
          <w:color w:val="000000"/>
        </w:rPr>
      </w:pPr>
      <w:r>
        <w:rPr>
          <w:rFonts w:ascii="Calibri" w:hAnsi="Calibri"/>
          <w:color w:val="000000"/>
        </w:rPr>
        <w:t>Could you help me with their translation...</w:t>
      </w:r>
    </w:p>
    <w:p w:rsidR="00A80DF1" w:rsidRDefault="00A80DF1" w:rsidP="00A80DF1">
      <w:pPr>
        <w:bidi w:val="0"/>
        <w:rPr>
          <w:rFonts w:ascii="Calibri" w:hAnsi="Calibri"/>
          <w:color w:val="000000"/>
        </w:rPr>
      </w:pPr>
      <w:r>
        <w:rPr>
          <w:rFonts w:ascii="Calibri" w:hAnsi="Calibri"/>
          <w:color w:val="000000"/>
        </w:rPr>
        <w:t>I recognice also myself playing outside the house like Asher Amado says...</w:t>
      </w:r>
    </w:p>
    <w:p w:rsidR="00A80DF1" w:rsidRDefault="00A80DF1" w:rsidP="00A80DF1">
      <w:pPr>
        <w:bidi w:val="0"/>
        <w:rPr>
          <w:rFonts w:ascii="Calibri" w:hAnsi="Calibri"/>
          <w:color w:val="000000"/>
        </w:rPr>
      </w:pPr>
      <w:r>
        <w:rPr>
          <w:rFonts w:ascii="Calibri" w:hAnsi="Calibri"/>
          <w:color w:val="000000"/>
        </w:rPr>
        <w:t>Salu kumplida!</w:t>
      </w:r>
    </w:p>
    <w:p w:rsidR="00A80DF1" w:rsidRDefault="00A80DF1" w:rsidP="00B377C6">
      <w:pPr>
        <w:rPr>
          <w:rFonts w:hint="cs"/>
          <w:color w:val="000000"/>
          <w:rtl/>
        </w:rPr>
      </w:pPr>
      <w:r>
        <w:rPr>
          <w:rFonts w:hint="cs"/>
          <w:color w:val="000000"/>
          <w:rtl/>
        </w:rPr>
        <w:t>תשובה שלי לידיד הספרדי ב- 14.6</w:t>
      </w:r>
    </w:p>
    <w:p w:rsidR="00A80DF1" w:rsidRDefault="00A80DF1" w:rsidP="00B3187C">
      <w:pPr>
        <w:bidi w:val="0"/>
        <w:rPr>
          <w:color w:val="000000"/>
          <w:sz w:val="28"/>
          <w:szCs w:val="28"/>
        </w:rPr>
      </w:pPr>
      <w:r>
        <w:rPr>
          <w:color w:val="000000"/>
          <w:sz w:val="28"/>
          <w:szCs w:val="28"/>
        </w:rPr>
        <w:t xml:space="preserve">Dear </w:t>
      </w:r>
      <w:r w:rsidR="00B3187C">
        <w:rPr>
          <w:rFonts w:hint="cs"/>
          <w:color w:val="000000"/>
          <w:sz w:val="28"/>
          <w:szCs w:val="28"/>
          <w:rtl/>
        </w:rPr>
        <w:t>...</w:t>
      </w:r>
      <w:r>
        <w:rPr>
          <w:color w:val="000000"/>
          <w:sz w:val="28"/>
          <w:szCs w:val="28"/>
        </w:rPr>
        <w:t>,</w:t>
      </w:r>
    </w:p>
    <w:p w:rsidR="00A80DF1" w:rsidRDefault="00A80DF1" w:rsidP="00A80DF1">
      <w:pPr>
        <w:bidi w:val="0"/>
        <w:rPr>
          <w:color w:val="000000"/>
          <w:sz w:val="28"/>
          <w:szCs w:val="28"/>
        </w:rPr>
      </w:pPr>
      <w:r>
        <w:rPr>
          <w:color w:val="000000"/>
          <w:sz w:val="28"/>
          <w:szCs w:val="28"/>
        </w:rPr>
        <w:t>Bilyas comes from billes in French, canicas in Spanish, marbels in English. Bayagis is canicas bonitas in Turkish. Papiyonas are marbels that within them you can see butterflies, papillons in French, mariposas.</w:t>
      </w:r>
    </w:p>
    <w:p w:rsidR="00A80DF1" w:rsidRDefault="00A80DF1" w:rsidP="00B3187C">
      <w:pPr>
        <w:bidi w:val="0"/>
        <w:rPr>
          <w:color w:val="000000"/>
          <w:sz w:val="28"/>
          <w:szCs w:val="28"/>
        </w:rPr>
      </w:pPr>
      <w:r>
        <w:rPr>
          <w:color w:val="000000"/>
          <w:sz w:val="28"/>
          <w:szCs w:val="28"/>
        </w:rPr>
        <w:t>Salu kumplida,</w:t>
      </w:r>
    </w:p>
    <w:p w:rsidR="00A80DF1" w:rsidRDefault="00A80DF1" w:rsidP="00A80DF1">
      <w:pPr>
        <w:bidi w:val="0"/>
        <w:rPr>
          <w:color w:val="000000"/>
          <w:sz w:val="28"/>
          <w:szCs w:val="28"/>
        </w:rPr>
      </w:pPr>
      <w:r>
        <w:rPr>
          <w:color w:val="000000"/>
          <w:sz w:val="28"/>
          <w:szCs w:val="28"/>
        </w:rPr>
        <w:t>JC</w:t>
      </w:r>
    </w:p>
    <w:p w:rsidR="00A80DF1" w:rsidRDefault="00A80DF1" w:rsidP="00B377C6">
      <w:pPr>
        <w:rPr>
          <w:rFonts w:hint="cs"/>
          <w:color w:val="000000"/>
          <w:rtl/>
        </w:rPr>
      </w:pPr>
    </w:p>
    <w:p w:rsidR="000852A2" w:rsidRDefault="000852A2" w:rsidP="00B377C6">
      <w:pPr>
        <w:rPr>
          <w:rFonts w:hint="cs"/>
          <w:color w:val="000000"/>
          <w:rtl/>
        </w:rPr>
      </w:pPr>
      <w:r>
        <w:rPr>
          <w:rFonts w:hint="cs"/>
          <w:color w:val="000000"/>
          <w:rtl/>
        </w:rPr>
        <w:t>מכתב שכתבתי לעשרות ידידות ב- 14.6</w:t>
      </w:r>
    </w:p>
    <w:p w:rsidR="000852A2" w:rsidRDefault="000852A2" w:rsidP="000852A2">
      <w:pPr>
        <w:rPr>
          <w:color w:val="000000"/>
          <w:sz w:val="28"/>
          <w:szCs w:val="28"/>
        </w:rPr>
      </w:pPr>
      <w:r>
        <w:rPr>
          <w:color w:val="000000"/>
          <w:sz w:val="28"/>
          <w:szCs w:val="28"/>
          <w:rtl/>
        </w:rPr>
        <w:t>חברות יקרות,</w:t>
      </w:r>
    </w:p>
    <w:p w:rsidR="000852A2" w:rsidRDefault="000852A2" w:rsidP="000852A2">
      <w:pPr>
        <w:rPr>
          <w:rFonts w:hint="cs"/>
          <w:color w:val="000000"/>
          <w:sz w:val="28"/>
          <w:szCs w:val="28"/>
          <w:rtl/>
        </w:rPr>
      </w:pPr>
      <w:r>
        <w:rPr>
          <w:color w:val="000000"/>
          <w:sz w:val="28"/>
          <w:szCs w:val="28"/>
          <w:rtl/>
        </w:rPr>
        <w:t>אני ממליץ לכן בחום לשמוע את הרצאת המרצה המעולה על תיאטרון רועי הורוביץ בנושא "התעצמות הקול הנשי בתיאטרון". ההרצאה תתקיים בזום ביום ג' 16.6 בשעה 18:00 מטעם מועדון התרבות של טיקוטין בחיפה. שמעתי השנה את כל הרצאותיו של רועי והוא הרשים אותי ביותר הן כמרצה והן כשחקן. במידה ותגלו עניין בהרצאה אבקש שיפנו אליכן לרשום אתכן. אתן מוזמנות כמובן להפיץ את המידע לכל חבריכן, גם גברים, כי העצמה נשית הוא מסע צלב של גברים לא פחות מאשר נשים. באם תהיו מעוניינות בהרצאות נוספות בזום ממועדון טיקוטין אשלח לכן פרטים.</w:t>
      </w:r>
    </w:p>
    <w:p w:rsidR="000852A2" w:rsidRDefault="000852A2" w:rsidP="000852A2">
      <w:pPr>
        <w:rPr>
          <w:color w:val="000000"/>
          <w:sz w:val="28"/>
          <w:szCs w:val="28"/>
          <w:rtl/>
        </w:rPr>
      </w:pPr>
      <w:r>
        <w:rPr>
          <w:color w:val="000000"/>
          <w:sz w:val="28"/>
          <w:szCs w:val="28"/>
          <w:rtl/>
        </w:rPr>
        <w:t>הרבה בריאות,</w:t>
      </w:r>
    </w:p>
    <w:p w:rsidR="000852A2" w:rsidRDefault="000852A2" w:rsidP="000852A2">
      <w:pPr>
        <w:rPr>
          <w:rFonts w:hint="cs"/>
          <w:color w:val="000000"/>
          <w:sz w:val="28"/>
          <w:szCs w:val="28"/>
          <w:rtl/>
        </w:rPr>
      </w:pPr>
      <w:r>
        <w:rPr>
          <w:color w:val="000000"/>
          <w:sz w:val="28"/>
          <w:szCs w:val="28"/>
          <w:rtl/>
        </w:rPr>
        <w:t>קורי</w:t>
      </w:r>
    </w:p>
    <w:p w:rsidR="000852A2" w:rsidRDefault="000852A2" w:rsidP="00B377C6">
      <w:pPr>
        <w:rPr>
          <w:rFonts w:hint="cs"/>
          <w:color w:val="000000"/>
          <w:rtl/>
        </w:rPr>
      </w:pPr>
    </w:p>
    <w:p w:rsidR="00A80DF1" w:rsidRDefault="00A80DF1" w:rsidP="00A80DF1">
      <w:pPr>
        <w:rPr>
          <w:rFonts w:hint="cs"/>
          <w:color w:val="000000"/>
          <w:rtl/>
        </w:rPr>
      </w:pPr>
      <w:r>
        <w:rPr>
          <w:rFonts w:hint="cs"/>
          <w:color w:val="000000"/>
          <w:rtl/>
        </w:rPr>
        <w:t>מכתב שכתבתי ב- 14.6 לממונה על התרבות בטיקוטין עם העתק לרועי הורוביץ מרצה על תיאטרון</w:t>
      </w:r>
    </w:p>
    <w:p w:rsidR="00A80DF1" w:rsidRDefault="00A80DF1" w:rsidP="00A80DF1">
      <w:pPr>
        <w:rPr>
          <w:color w:val="000000"/>
          <w:sz w:val="28"/>
          <w:szCs w:val="28"/>
        </w:rPr>
      </w:pPr>
      <w:r>
        <w:rPr>
          <w:rFonts w:hint="cs"/>
          <w:color w:val="000000"/>
          <w:rtl/>
        </w:rPr>
        <w:t xml:space="preserve">... </w:t>
      </w:r>
      <w:r>
        <w:rPr>
          <w:rFonts w:hint="cs"/>
          <w:color w:val="000000"/>
          <w:sz w:val="28"/>
          <w:szCs w:val="28"/>
          <w:rtl/>
        </w:rPr>
        <w:t>היקרים,</w:t>
      </w:r>
    </w:p>
    <w:p w:rsidR="00A80DF1" w:rsidRDefault="00A80DF1" w:rsidP="00A80DF1">
      <w:pPr>
        <w:rPr>
          <w:rFonts w:hint="cs"/>
          <w:color w:val="000000"/>
          <w:sz w:val="28"/>
          <w:szCs w:val="28"/>
          <w:rtl/>
        </w:rPr>
      </w:pPr>
      <w:r>
        <w:rPr>
          <w:rFonts w:hint="cs"/>
          <w:color w:val="000000"/>
          <w:sz w:val="28"/>
          <w:szCs w:val="28"/>
          <w:rtl/>
        </w:rPr>
        <w:t xml:space="preserve">לבקשתך שרון, לוטה הדואודרמה </w:t>
      </w:r>
      <w:hyperlink r:id="rId1149" w:tgtFrame="_self" w:history="1">
        <w:r>
          <w:rPr>
            <w:rStyle w:val="Hyperlink"/>
            <w:rFonts w:hint="cs"/>
            <w:b/>
            <w:bCs/>
            <w:i/>
            <w:iCs/>
            <w:shd w:val="clear" w:color="auto" w:fill="FFFFFF"/>
          </w:rPr>
          <w:t>Duodrama "Corona from Right to Left",</w:t>
        </w:r>
      </w:hyperlink>
      <w:r>
        <w:rPr>
          <w:rFonts w:hint="cs"/>
          <w:color w:val="000000"/>
          <w:sz w:val="28"/>
          <w:szCs w:val="28"/>
          <w:rtl/>
        </w:rPr>
        <w:t xml:space="preserve"> עם הביקורות והערות המחבר </w:t>
      </w:r>
      <w:hyperlink r:id="rId1150" w:tgtFrame="_self" w:history="1">
        <w:r>
          <w:rPr>
            <w:rStyle w:val="Hyperlink"/>
            <w:rFonts w:hint="cs"/>
            <w:b/>
            <w:bCs/>
            <w:shd w:val="clear" w:color="auto" w:fill="FFFFFF"/>
          </w:rPr>
          <w:t>Reviews</w:t>
        </w:r>
      </w:hyperlink>
      <w:r>
        <w:rPr>
          <w:rFonts w:hint="cs"/>
          <w:color w:val="000000"/>
          <w:sz w:val="28"/>
          <w:szCs w:val="28"/>
          <w:rtl/>
        </w:rPr>
        <w:t xml:space="preserve"> מתוך האתר שלי. זה לא ארוך, רק 6 עמודים, ומהווה סיכום של הדיונים בפורום שהקמתי בתחילת הקורונה עם יהושע סובול וכלל 32 חברים - 16 מכל צד על בסיס </w:t>
      </w:r>
      <w:r>
        <w:rPr>
          <w:rFonts w:hint="cs"/>
          <w:color w:val="000000"/>
          <w:sz w:val="28"/>
          <w:szCs w:val="28"/>
          <w:rtl/>
        </w:rPr>
        <w:lastRenderedPageBreak/>
        <w:t>פריטטי כמו בממשלה. החברים בפורום של אנשי רוח, אקדמיה, עסקים ואחרים, עם חשיבה מקורית ורדיקלית, הורכבו מחבריו של סובול: עמוס מוקדי, מאיה רוטשילד, יהלי סובול, אבי מלכה, אלון טיראן, עדי גילת, מאיה בז'רנו, עודד קוטלר, עודה בישאראת, מוטי לרנר, רירי מנור, נועם סמל, רון ניניו... ומחברים שלי שאני מתכתב איתם: הפרופסורים דני וציפי שכטמן, פרץ לביא, מאיר חת, יהודה כהנא, רן לחמן, אילן משולם, וכן מתי קרפ, אורה רובינשטיין, דוד וויקי שלכט, עודד רוזנטל, אדם רויטר... הפורום החזיק מעמד כחודשיים. כל עוד שדנו בנושאים כמו הקורונה, הסכנות לקיום האומה או ממשלת האחדות הוא התנהל על מי מנוחות, אך ברגע שהוא גלש (בניגוד להנחיות המקוריות) לנושאי הסכסוך עם הפלשתינאים, התפתחה מלחמת עולם בין היונים לשאר החברים שנמנים על כל המחנות מתומכי ליכוד ועד יונים מתונים. הדיונים סוכמו בצורת דואודרמה.</w:t>
      </w:r>
    </w:p>
    <w:p w:rsidR="00A80DF1" w:rsidRDefault="00A80DF1" w:rsidP="00A80DF1">
      <w:pPr>
        <w:rPr>
          <w:rFonts w:hint="cs"/>
          <w:color w:val="000000"/>
          <w:sz w:val="28"/>
          <w:szCs w:val="28"/>
          <w:rtl/>
        </w:rPr>
      </w:pPr>
      <w:r>
        <w:rPr>
          <w:rFonts w:hint="cs"/>
          <w:color w:val="000000"/>
          <w:sz w:val="28"/>
          <w:szCs w:val="28"/>
          <w:rtl/>
        </w:rPr>
        <w:t xml:space="preserve">אני מכתב אותך רועי כי הנושא עשוי לעניין אותך, אם לא בצורה מעשית לפחות בפן הרעיוני. בהקשר זה, האם תוכל להשיב רועי על טיעוני הימין: האם התיאטרון הישראלי הפך ללטיפונדה של השמאל ולא נותן במה לכותבים מוכשרים מהימין, למתנחלים, לניצים ולכל אלה שלא חושבים בדיוק על פי הדוגמות הפונדמנטליסטיות של השמאל? אני טוען וסובול לא מכחיש שלא מעלים בשנים האחרונות את המחזות שלו בישראל למרות שהוא מאוד פופולרי בעולם ולא מבקרים את יצירת המופת האחרונה שלו "חופשת שחרור" לא ב'הארץ' או בכל פורום אחר, כשאני היחידי שכתבתי ביקורת, כי הוא חושב בצורה 'דיסידנדית', מתאר מתנחלים כבני אדם ולא כקלגסים צמאי דם, שם בפי גיבוריו הערבים הרהורי "כפירה" שגם הערבים אשמים במר גורלם ולא רק היהודים על פי הנרטיב הפלשתינאי המאומץ כהאי לישנא על ידי השמאל, לפחות על פי הימין, במדיה, בעיתון 'הארץ', בתיאטרון, בקולונוע ובכל מעוזי השמאל. כל מי שלא מתיישר בשורת המקהלה מוצא את עצמו מעלה הצגות רק במתנ"ס בדימונה ומרצה רק בבתי אבות. גם נושא זה מוצא ביטוי בדואודרמה שלי, שכן על פי מבחן התוצאה זהו המצב ואני לא קונה את הטיעון שאין לימין יוצרים מחוננים. </w:t>
      </w:r>
    </w:p>
    <w:p w:rsidR="00A80DF1" w:rsidRDefault="00A80DF1" w:rsidP="00A80DF1">
      <w:pPr>
        <w:rPr>
          <w:rFonts w:hint="cs"/>
          <w:color w:val="000000"/>
          <w:sz w:val="28"/>
          <w:szCs w:val="28"/>
          <w:rtl/>
        </w:rPr>
      </w:pPr>
      <w:r>
        <w:rPr>
          <w:rFonts w:hint="cs"/>
          <w:color w:val="000000"/>
          <w:sz w:val="28"/>
          <w:szCs w:val="28"/>
          <w:rtl/>
        </w:rPr>
        <w:t xml:space="preserve">אפילו בדואודרמה שלי, העני ממעש, שבה הקפדתי לשמור על איזון מלא בין טיעוני היונים והניצים עם אמפתיה שווה, עד כדי כך שהקוראים נתנו לי את המחמאה הגדולה ביותר ששני הפרוטגוניסטים צודקים (כמו שלהבדיל עושים גדולי התיאטרון שיקספיר, ארתור מילר או איבסן), נתקלתי בקיטונות של צוננין מרעיי היונים שהוא מציג רק את עמדות הימין ואילו סובול וחבריו, נועם סמל, מוטי לרנר, עודד קוטלר, עמוס מוקדי... בחרו להתעלם לחלוטין מהדואודרמה, למרות שהיא סיכמה בצורה מושלמת לדעת האחרים את דיוני הפורום. אי לכך, הסיכוי שהדואודרמה תעלה אפילו בתיאטרון פרינג' הוא אפסי, כי היא מציגה בצורה שווה ואמפתית גם עמדות ימניות ניציות. </w:t>
      </w:r>
      <w:r>
        <w:rPr>
          <w:rFonts w:hint="cs"/>
          <w:color w:val="000000"/>
          <w:sz w:val="28"/>
          <w:szCs w:val="28"/>
          <w:u w:val="single"/>
          <w:rtl/>
        </w:rPr>
        <w:t>או שאני טועה ובכל זאת יש סיכוי שהיא תועלה, אולי בעיבוד של יוצרים מוכשרים בהרבה ממני, כמוך רועי,</w:t>
      </w:r>
      <w:r>
        <w:rPr>
          <w:rFonts w:hint="cs"/>
          <w:color w:val="000000"/>
          <w:sz w:val="28"/>
          <w:szCs w:val="28"/>
          <w:rtl/>
        </w:rPr>
        <w:t xml:space="preserve"> כי אני בקושי איש עסקים ואתיקן ודילטנט תרבותי למהדרין. לפחות זה יפריך את טענות הימין ומירי רגב ויזכה אולי בגלל האיזון שלו מברכת שר התרבות החדש שאמור להיות אוביקטיבי, מהמרכז, לא איש שמאל ולא איש ימין. המחזה גם אקטואלי כי הוא דן בקורונה וגיבוריו אלמני קורונה, הם בגיל הזהב כמו הקהל שפוקד את התיאטרון, ואולי הקהל מייחל דווקא לאיזון?</w:t>
      </w:r>
    </w:p>
    <w:p w:rsidR="00A80DF1" w:rsidRDefault="00A80DF1" w:rsidP="00A80DF1">
      <w:pPr>
        <w:rPr>
          <w:rFonts w:hint="cs"/>
          <w:color w:val="000000"/>
          <w:sz w:val="28"/>
          <w:szCs w:val="28"/>
          <w:rtl/>
        </w:rPr>
      </w:pPr>
      <w:r>
        <w:rPr>
          <w:rFonts w:hint="cs"/>
          <w:color w:val="000000"/>
          <w:sz w:val="28"/>
          <w:szCs w:val="28"/>
          <w:rtl/>
        </w:rPr>
        <w:t xml:space="preserve">לבקשתך שרון, הקדשתי את כל הבוקר לפניה לכל עשרות החברות שלי שעשויות להיות מעוניינות בהרצאה שלך רועי על נשים בתיאטרון עם הנוסח הבא: "חברות יקרות, אני ממליץ לכן בחום לשמוע את הרצאת המרצה המעולה על תיאטרון רועי הורוביץ בנושא "התעצמות הקול הנשי בתיאטרון". ההרצאה תתקיים בזום ביום ג' 16.6 בשעה 18:00 מטעם מועדון התרבות של טיקוטין בחיפה. שמעתי השנה את כל הרצאותיו של רועי והוא הרשים אותי ביותר הן כמרצה והן כשחקן. </w:t>
      </w:r>
      <w:r>
        <w:rPr>
          <w:rFonts w:hint="cs"/>
          <w:color w:val="000000"/>
          <w:sz w:val="28"/>
          <w:szCs w:val="28"/>
          <w:rtl/>
        </w:rPr>
        <w:lastRenderedPageBreak/>
        <w:t>במידה ותגלו עניין בהרצאה אבקש שיפנו אליכן לרשום אתכן. אתן מוזמנות כמובן להפיץ את המידע לכל חבריכן, גם גברים, כי העצמה נשית הוא מסע צלב של גברים לא פחות מאשר נשים. באם תהיו מעוניינות בהרצאות נוספות בזום ממועדון טיקוטין אשלח לכן פרטים. הרבה בריאות, קורי." אני מקווה שזה יגדיל משמעותית את מספר המשתתפים מה עוד שלחברותיי יש חברות רבות שיתעניינו בהרצאה כי הן מארגנות ביקור משותף לחברים בקונצטרים והצגות ובימי הקורונה אנו שולחים זו לזה קישורים להרצאות ואירועי זום. בכלל, שמתי לב שכמעט כל המכותבים שלי בנושאי תרבות הן נשים. מה זה מראה, שרון ורועי, שרק נשים תרבותיות או שאני מקרה פרטי?</w:t>
      </w:r>
    </w:p>
    <w:p w:rsidR="00A80DF1" w:rsidRDefault="00A80DF1" w:rsidP="00A80DF1">
      <w:pPr>
        <w:rPr>
          <w:rFonts w:hint="cs"/>
          <w:color w:val="000000"/>
          <w:sz w:val="28"/>
          <w:szCs w:val="28"/>
          <w:rtl/>
        </w:rPr>
      </w:pPr>
      <w:r>
        <w:rPr>
          <w:rFonts w:hint="cs"/>
          <w:color w:val="000000"/>
          <w:sz w:val="28"/>
          <w:szCs w:val="28"/>
          <w:rtl/>
        </w:rPr>
        <w:t>הרבה בריאות,</w:t>
      </w:r>
    </w:p>
    <w:p w:rsidR="00A80DF1" w:rsidRDefault="00A80DF1" w:rsidP="00A80DF1">
      <w:pPr>
        <w:rPr>
          <w:rFonts w:hint="cs"/>
          <w:color w:val="000000"/>
          <w:sz w:val="28"/>
          <w:szCs w:val="28"/>
          <w:rtl/>
        </w:rPr>
      </w:pPr>
      <w:r>
        <w:rPr>
          <w:rFonts w:hint="cs"/>
          <w:color w:val="000000"/>
          <w:sz w:val="28"/>
          <w:szCs w:val="28"/>
          <w:rtl/>
        </w:rPr>
        <w:t>קורי</w:t>
      </w:r>
    </w:p>
    <w:p w:rsidR="00A80DF1" w:rsidRDefault="00A80DF1" w:rsidP="00A80DF1">
      <w:pPr>
        <w:rPr>
          <w:rFonts w:hint="cs"/>
          <w:color w:val="000000"/>
          <w:rtl/>
        </w:rPr>
      </w:pPr>
    </w:p>
    <w:p w:rsidR="00A80DF1" w:rsidRDefault="00A80DF1" w:rsidP="00A80DF1">
      <w:pPr>
        <w:rPr>
          <w:rFonts w:hint="cs"/>
          <w:color w:val="000000"/>
          <w:rtl/>
        </w:rPr>
      </w:pPr>
      <w:r>
        <w:rPr>
          <w:rFonts w:hint="cs"/>
          <w:color w:val="000000"/>
          <w:rtl/>
        </w:rPr>
        <w:t>מכתב לחבר ולאשתו ב- 14.6</w:t>
      </w:r>
    </w:p>
    <w:p w:rsidR="00A80DF1" w:rsidRDefault="00A80DF1" w:rsidP="00A80DF1">
      <w:pPr>
        <w:rPr>
          <w:color w:val="000000"/>
          <w:sz w:val="28"/>
          <w:szCs w:val="28"/>
        </w:rPr>
      </w:pPr>
      <w:r>
        <w:rPr>
          <w:rFonts w:hint="cs"/>
          <w:color w:val="000000"/>
          <w:sz w:val="28"/>
          <w:szCs w:val="28"/>
          <w:rtl/>
        </w:rPr>
        <w:t xml:space="preserve">... </w:t>
      </w:r>
      <w:r>
        <w:rPr>
          <w:color w:val="000000"/>
          <w:sz w:val="28"/>
          <w:szCs w:val="28"/>
          <w:rtl/>
        </w:rPr>
        <w:t>יקירי,</w:t>
      </w:r>
    </w:p>
    <w:p w:rsidR="00A80DF1" w:rsidRDefault="00A80DF1" w:rsidP="00A80DF1">
      <w:pPr>
        <w:rPr>
          <w:color w:val="000000"/>
          <w:sz w:val="28"/>
          <w:szCs w:val="28"/>
          <w:rtl/>
        </w:rPr>
      </w:pPr>
      <w:r>
        <w:rPr>
          <w:color w:val="000000"/>
          <w:sz w:val="28"/>
          <w:szCs w:val="28"/>
          <w:rtl/>
        </w:rPr>
        <w:t>לאחרונה הגיעה לידי הידיעה על המצאת מחשב חרדי כשר, בעקבות ההמצאות הגאוניות של מעלית שבת, סללורי כשר וסדין שמשמיע אזעקה אם רעיה בנידה שוכבת עליו. בטקס רב משתתפים, שכולם שמרו בו על ריחוק חברתי של עשרים סנטימטר וחבשו מסיכות עם דופן כפולה אחת לרוק חלבי ואחת לרוק בשרי, הוזמנו כל הממציאים של המחשב - 4 הפיזיקאים החרדים היחידים, 3 הכימאים כנ"ל, 2 המתמיטיקאים כנ"ל והרופא החרדי היחידי, שהפך סלבריטאי בעקבות כתבת שער בעיתון הנפוץ, ראיון עומק בערוץ הטלוויזיה הפופולרי, וכמה קריאות לחרם ביומון המודיע. את המחשב הגישו כשי לאדמו"ר בן ה- 105 ובאותה הזדמנות הסבירו לו מה זה מחשב- א מכוינע מיט א גויישע קונץ- ולשם המחשה ביקשו ב"ה מהמחשב שיפתור את הנוסחה: כמה זה 20 חלקי 10?</w:t>
      </w:r>
    </w:p>
    <w:p w:rsidR="00A80DF1" w:rsidRDefault="00A80DF1" w:rsidP="00A80DF1">
      <w:pPr>
        <w:rPr>
          <w:color w:val="000000"/>
          <w:sz w:val="28"/>
          <w:szCs w:val="28"/>
          <w:rtl/>
        </w:rPr>
      </w:pPr>
      <w:r>
        <w:rPr>
          <w:color w:val="000000"/>
          <w:sz w:val="28"/>
          <w:szCs w:val="28"/>
          <w:rtl/>
        </w:rPr>
        <w:t>על הצג הופיעה הקושיה - האם ה- 20 הם יהודים כשרים? התברר ששלושה הם גויים וישר הורדו מהמשוואה, אחד הוא דתי לאומי שיש לו רק 4 ילדים והוא קיבל שקלול של 90%, אחד הוא מזרחי שיש לו טלוויזיה בבית והוא קיבל שקלול של 80%, אחד היה אתיופי שיש ספק באשר ליהדות הסתבא רבתא שלו אז הוא קיבל שקלול של 70%, 3 היו שייכים לחצר האדמו"ר היריב אז הם קיבלו שיקלול של 60%, 3 יש להם נכד שהתגייס לצה"ל אז הם קיבלו שיקלול של 50%, 1 רב עם האדמו"ר בחיידר ביהופיץ לפני 100 שנה ולכן שיקללו אותו ב- 40%, 2 שילמו מיסים ושוקללו ב- 30%, 3 היו מויסערים לציונים ושוקללו ב- 20%. את השקלול העמוק ביותר קיבל העבריין המועד שעבד בצעירותו והרוויח למחיתו במקום ללמוד תורה ולכן הוא שוקלל ב- 90%.</w:t>
      </w:r>
    </w:p>
    <w:p w:rsidR="00A80DF1" w:rsidRDefault="00A80DF1" w:rsidP="00A80DF1">
      <w:pPr>
        <w:rPr>
          <w:color w:val="000000"/>
          <w:sz w:val="28"/>
          <w:szCs w:val="28"/>
          <w:rtl/>
        </w:rPr>
      </w:pPr>
      <w:r>
        <w:rPr>
          <w:color w:val="000000"/>
          <w:sz w:val="28"/>
          <w:szCs w:val="28"/>
          <w:rtl/>
        </w:rPr>
        <w:t xml:space="preserve">נשאר מתוך כל העשרים רק יהודי כשר אחד לרפואה ואם מצרפים אליו את הנתונים המשוקללים של השאר מקבלים 9.4, כך שהמחשב החליף את ה- 20 ב- 9.4 לאחר סינון הכשרות. זה בצד המונה. בצד המכנה שיקללו את העשר לאחר עיון בפרשנויות ובתרגומים של אונקלוס, רש"י, המלבי"ם, פילון האלכסנדרוני (קומפטריוט), התנאים, האמוראים, התלמוד הבבלי והירושלמי, הרב סעדיה גאון, דונש בן לברט, ראב"ע, רמב"ן, בעל הטורים, דון יצחק אברבנאל, רשב"ם, חזקוני, רבי יוסף קרא (שום קירבה לקורי), פענח רזא, רד"ק, רלב"ג, רי"ד (שום קירבה לדונה ריד), רבי מנחם רקנאטי (קרוב רחוק של ידידי הארי), רבי סעדיה עדאני, האלשיך (קרוב </w:t>
      </w:r>
      <w:r>
        <w:rPr>
          <w:color w:val="000000"/>
          <w:sz w:val="28"/>
          <w:szCs w:val="28"/>
          <w:rtl/>
        </w:rPr>
        <w:lastRenderedPageBreak/>
        <w:t>למפכ"ל?), שד"ל, נצי"ב, והרבי מלובביץ' המשיח והמרן עבדיה יוסף שקיבלו פריטטית את השקלול הגבוה ביותר.</w:t>
      </w:r>
    </w:p>
    <w:p w:rsidR="00A80DF1" w:rsidRDefault="00A80DF1" w:rsidP="00A80DF1">
      <w:pPr>
        <w:rPr>
          <w:color w:val="000000"/>
          <w:sz w:val="28"/>
          <w:szCs w:val="28"/>
          <w:rtl/>
        </w:rPr>
      </w:pPr>
      <w:r>
        <w:rPr>
          <w:color w:val="000000"/>
          <w:sz w:val="28"/>
          <w:szCs w:val="28"/>
          <w:rtl/>
        </w:rPr>
        <w:t>המתימטיקאים פיתחו אלגוריתם מאוד מתוחכם שמשקלל את החשיבות של כל הפירושים והמציאו "מדד פרשנות" שלפיו העשר במכנה הפכו ל 7.2. לפיכך המחשב חילק 9.4 ב- 7.2 ונתקבלה התשובה של 1.31. אבל אז נוכחו עסקני החרדים שבמחשב של החילונים היו מקבלים 2 ואילו במחשב הכשר הם מקבלים רק 1.31. אי לכך נזקקו לשיקלול קונטרה, רקונטרה ועמוס חכם והביאו את התוצאה לועדת הכספים הנשלטת על ידי החרדים. אלה עשו את השקלולים שלהם והתקבלה התוצאה המקווה של 4. בעודף התקציבי שנוצר מימנו עשר ישיבות, שלושה מקוואות, השתמטות של 123 חרדים מצה"ל, תמיכות לאלף וארבעה אברכים בני חמישים עם עשרה ילדים כל אחד, 93 נכדים ו- 17 נינים, הברחת 47 מורות פדופיליות מאוסטרליה, שוחד, מירמה והפרת אמונים.</w:t>
      </w:r>
    </w:p>
    <w:p w:rsidR="00A80DF1" w:rsidRDefault="00A80DF1" w:rsidP="00A80DF1">
      <w:pPr>
        <w:rPr>
          <w:color w:val="000000"/>
          <w:sz w:val="28"/>
          <w:szCs w:val="28"/>
          <w:rtl/>
        </w:rPr>
      </w:pPr>
      <w:r>
        <w:rPr>
          <w:color w:val="000000"/>
          <w:sz w:val="28"/>
          <w:szCs w:val="28"/>
          <w:rtl/>
        </w:rPr>
        <w:t>השאלה שלי אליך דני היא זאת: האם יש סיכוי שהממציאים הגאונים של המחשב החרדי יזכו בפרסי נובל - לפיזיקה על זה שהפיזיקאים החרדים השתמשו ביסוד חדש שהם גילו "התחכמותיום"? לכימיה על זה שהמחשב מורכב מגביש חדש שהכימאים החרדים המציאו "קוואזי אמת", לרפואה על זה שהרופא החרדי היחיד והמפורסם מצא בעזרת המחשב מזור לכל המגיפות עם הסינון שמסנן גויים ומזרחים אבל גם חידקים ווירוסים, לספרות על תרגום באמצעות המחשב לנוסח כשר של כל הקלסיקות - מרומיאו ויוליה היהודים שמקימים בית יהודי חם עם תריסר ילדים ועד אויב העם הלא הוא יאיר לפיד שנדון לסקילה בכיכר העיר. לכלכלה על המצאת חשבונאות רק עם צד זכות בלי צד חובה. אך פרס לשלום הם לא קיבלו כי הם רק זורעים ריב ומדון, חרמות ונידויים לכל עבר.</w:t>
      </w:r>
    </w:p>
    <w:p w:rsidR="00A80DF1" w:rsidRDefault="00A80DF1" w:rsidP="00A80DF1">
      <w:pPr>
        <w:rPr>
          <w:color w:val="000000"/>
          <w:sz w:val="28"/>
          <w:szCs w:val="28"/>
          <w:rtl/>
        </w:rPr>
      </w:pPr>
      <w:r>
        <w:rPr>
          <w:color w:val="000000"/>
          <w:sz w:val="28"/>
          <w:szCs w:val="28"/>
          <w:rtl/>
        </w:rPr>
        <w:t xml:space="preserve">שאלה אחרונה לי אלייך ציפי יקירתי, מי צריך להיכנס לבית משוגעים להסתכלות: החרדים על כי הם חיים במציאות מדומה קיצונית יותר מסכיזופרנים או אנחנו החילונים שאנחנו בכלל מאפשרים להם להקים לטיפונדות עצמאיות שאנחנו מממנים ושיביאו את הקץ למדינת ישראל? לא ששאר השבטים שפויים יותר, גם אם לא ממציאים המצאות הזויות כמו המחשב החרדי. הפונדמנטליזם השמאלני רדוף שנאה עצמית ועושה דמוניזציה לישראל, הפונדמנטליזם המשיחי עלול להמיט עלינו שואה כשהם מקימים התנחלות על כל גבעה ורוצים להקים את בית המקדש ומדינת הלכה, הפונדמנטליסטים הביביסטים שלא ינוחו עד שימגרו את שומרי הסף, הפונדמנטליסטים הניאו ליברלים שהביאו כליה למדינת הרווחה ואת שפל יום הדין, וכולם רבים עם כולם, כשהחרדים חוגגים. </w:t>
      </w:r>
    </w:p>
    <w:p w:rsidR="00A80DF1" w:rsidRDefault="00A80DF1" w:rsidP="00A80DF1">
      <w:pPr>
        <w:rPr>
          <w:color w:val="000000"/>
          <w:sz w:val="28"/>
          <w:szCs w:val="28"/>
          <w:rtl/>
        </w:rPr>
      </w:pPr>
      <w:r>
        <w:rPr>
          <w:color w:val="000000"/>
          <w:sz w:val="28"/>
          <w:szCs w:val="28"/>
          <w:rtl/>
        </w:rPr>
        <w:t>הרבה בריאות,</w:t>
      </w:r>
    </w:p>
    <w:p w:rsidR="00A80DF1" w:rsidRDefault="00A80DF1" w:rsidP="00A80DF1">
      <w:pPr>
        <w:rPr>
          <w:color w:val="000000"/>
          <w:sz w:val="28"/>
          <w:szCs w:val="28"/>
          <w:rtl/>
        </w:rPr>
      </w:pPr>
      <w:r>
        <w:rPr>
          <w:color w:val="000000"/>
          <w:sz w:val="28"/>
          <w:szCs w:val="28"/>
          <w:rtl/>
        </w:rPr>
        <w:t>קורי</w:t>
      </w:r>
    </w:p>
    <w:p w:rsidR="00A80DF1" w:rsidRDefault="00A80DF1" w:rsidP="00A80DF1">
      <w:pPr>
        <w:rPr>
          <w:rFonts w:hint="cs"/>
          <w:color w:val="000000"/>
          <w:rtl/>
        </w:rPr>
      </w:pPr>
    </w:p>
    <w:p w:rsidR="00A80DF1" w:rsidRDefault="00B3187C" w:rsidP="00A80DF1">
      <w:pPr>
        <w:rPr>
          <w:rFonts w:hint="cs"/>
          <w:color w:val="000000"/>
          <w:rtl/>
        </w:rPr>
      </w:pPr>
      <w:r>
        <w:rPr>
          <w:rFonts w:hint="cs"/>
          <w:color w:val="000000"/>
          <w:rtl/>
        </w:rPr>
        <w:t>מכתב של ידידה ב- 14.6</w:t>
      </w:r>
    </w:p>
    <w:p w:rsidR="00B3187C" w:rsidRDefault="00B3187C" w:rsidP="00B3187C">
      <w:r>
        <w:rPr>
          <w:rFonts w:hint="cs"/>
          <w:rtl/>
        </w:rPr>
        <w:t>קורי יקירי</w:t>
      </w:r>
    </w:p>
    <w:p w:rsidR="00B3187C" w:rsidRDefault="00B3187C" w:rsidP="00B3187C">
      <w:pPr>
        <w:rPr>
          <w:rtl/>
        </w:rPr>
      </w:pPr>
      <w:r>
        <w:rPr>
          <w:rFonts w:hint="cs"/>
          <w:rtl/>
        </w:rPr>
        <w:t>איזה נער מקסים היית,</w:t>
      </w:r>
    </w:p>
    <w:p w:rsidR="00B3187C" w:rsidRDefault="00B3187C" w:rsidP="00B3187C">
      <w:pPr>
        <w:rPr>
          <w:rtl/>
        </w:rPr>
      </w:pPr>
      <w:r>
        <w:rPr>
          <w:rFonts w:hint="cs"/>
          <w:rtl/>
        </w:rPr>
        <w:t>בגיל כה צעיר אימצת ללבך את הטוב והמשובח ביותר.</w:t>
      </w:r>
    </w:p>
    <w:p w:rsidR="00B3187C" w:rsidRDefault="00B3187C" w:rsidP="00B3187C">
      <w:pPr>
        <w:rPr>
          <w:rFonts w:hint="cs"/>
          <w:rtl/>
        </w:rPr>
      </w:pPr>
      <w:r>
        <w:rPr>
          <w:rFonts w:hint="cs"/>
          <w:rtl/>
        </w:rPr>
        <w:t>ידעת לברור וליהנות מהמובחר שבעולמות.</w:t>
      </w:r>
    </w:p>
    <w:p w:rsidR="00B3187C" w:rsidRDefault="00B3187C" w:rsidP="00B3187C">
      <w:pPr>
        <w:rPr>
          <w:rFonts w:hint="cs"/>
          <w:rtl/>
        </w:rPr>
      </w:pPr>
      <w:r>
        <w:rPr>
          <w:rFonts w:hint="cs"/>
          <w:rtl/>
        </w:rPr>
        <w:lastRenderedPageBreak/>
        <w:t>אין פלא שצמחת להיות אדם נדיר ומיוחד.</w:t>
      </w:r>
    </w:p>
    <w:p w:rsidR="00B3187C" w:rsidRDefault="00B3187C" w:rsidP="00B3187C">
      <w:pPr>
        <w:rPr>
          <w:rFonts w:hint="cs"/>
          <w:rtl/>
        </w:rPr>
      </w:pPr>
      <w:r>
        <w:rPr>
          <w:rFonts w:hint="cs"/>
          <w:rtl/>
        </w:rPr>
        <w:t>כל הבוקר האזנתי לבטהובן</w:t>
      </w:r>
    </w:p>
    <w:p w:rsidR="00B3187C" w:rsidRDefault="00B3187C" w:rsidP="00B3187C">
      <w:pPr>
        <w:rPr>
          <w:rFonts w:hint="cs"/>
          <w:rtl/>
        </w:rPr>
      </w:pPr>
      <w:r>
        <w:rPr>
          <w:rFonts w:hint="cs"/>
          <w:rtl/>
        </w:rPr>
        <w:t> ואני מודה לך מאוד.</w:t>
      </w:r>
      <w:r>
        <w:t>💐💕</w:t>
      </w:r>
    </w:p>
    <w:p w:rsidR="00B3187C" w:rsidRDefault="00B3187C" w:rsidP="00B3187C">
      <w:pPr>
        <w:rPr>
          <w:rFonts w:hint="cs"/>
          <w:rtl/>
        </w:rPr>
      </w:pPr>
    </w:p>
    <w:p w:rsidR="00B3187C" w:rsidRDefault="00B3187C" w:rsidP="00B3187C">
      <w:pPr>
        <w:rPr>
          <w:rFonts w:hint="cs"/>
          <w:rtl/>
        </w:rPr>
      </w:pPr>
      <w:r>
        <w:rPr>
          <w:rFonts w:hint="cs"/>
          <w:rtl/>
        </w:rPr>
        <w:t>תשובה שלי לידידה זו ב- 14.6 (4 התמונות מופיעות במכתב דומה לעיל)</w:t>
      </w:r>
    </w:p>
    <w:p w:rsidR="00B3187C" w:rsidRDefault="00B3187C" w:rsidP="00B3187C">
      <w:pPr>
        <w:rPr>
          <w:color w:val="000000"/>
          <w:sz w:val="28"/>
          <w:szCs w:val="28"/>
        </w:rPr>
      </w:pPr>
      <w:r>
        <w:rPr>
          <w:rFonts w:hint="cs"/>
          <w:color w:val="000000"/>
          <w:sz w:val="28"/>
          <w:szCs w:val="28"/>
          <w:rtl/>
        </w:rPr>
        <w:t>יקירתי,</w:t>
      </w:r>
    </w:p>
    <w:p w:rsidR="00B3187C" w:rsidRDefault="00B3187C" w:rsidP="00B3187C">
      <w:pPr>
        <w:rPr>
          <w:color w:val="000000"/>
          <w:sz w:val="28"/>
          <w:szCs w:val="28"/>
        </w:rPr>
      </w:pPr>
    </w:p>
    <w:p w:rsidR="00B3187C" w:rsidRDefault="00B3187C" w:rsidP="00B3187C">
      <w:pPr>
        <w:rPr>
          <w:rFonts w:hint="cs"/>
          <w:color w:val="000000"/>
          <w:sz w:val="28"/>
          <w:szCs w:val="28"/>
          <w:rtl/>
        </w:rPr>
      </w:pPr>
      <w:r>
        <w:rPr>
          <w:rFonts w:hint="cs"/>
          <w:color w:val="000000"/>
          <w:sz w:val="28"/>
          <w:szCs w:val="28"/>
          <w:rtl/>
        </w:rPr>
        <w:t>אני מאוד שמח שנהנית מהסונטה של בטהובן. אם זה מעניין אותך, אשלח לך מדי פעם קישורים למופעי תרבות ומוזיקה שאני רואה באינטרנט. בינתיים אני שולח לך קישור לשנסונים שתאהבי.</w:t>
      </w:r>
    </w:p>
    <w:p w:rsidR="00B3187C" w:rsidRDefault="00B3187C" w:rsidP="00B3187C">
      <w:pPr>
        <w:rPr>
          <w:rFonts w:hint="cs"/>
          <w:color w:val="000000"/>
          <w:sz w:val="28"/>
          <w:szCs w:val="28"/>
          <w:rtl/>
        </w:rPr>
      </w:pPr>
      <w:r>
        <w:rPr>
          <w:rFonts w:hint="cs"/>
          <w:color w:val="000000"/>
          <w:sz w:val="28"/>
          <w:szCs w:val="28"/>
          <w:rtl/>
        </w:rPr>
        <w:t xml:space="preserve">אני מתרגש עד דמעות מההרצאות שאני שומע על שנסונים עם אביב אמית בזום בטיקוטין. זה מזכיר לי את הילדות. השבוע התרגשתי במיוחד בהרצאתו על השנסונים מהשיר שחידש פטריק בריהל </w:t>
      </w:r>
      <w:r>
        <w:rPr>
          <w:color w:val="000000"/>
          <w:sz w:val="28"/>
          <w:szCs w:val="28"/>
        </w:rPr>
        <w:t>MON AMANT DE SAINT JEAN</w:t>
      </w:r>
      <w:r>
        <w:rPr>
          <w:rFonts w:hint="cs"/>
          <w:color w:val="000000"/>
          <w:sz w:val="28"/>
          <w:szCs w:val="28"/>
          <w:rtl/>
        </w:rPr>
        <w:t xml:space="preserve"> (</w:t>
      </w:r>
      <w:hyperlink r:id="rId1151" w:history="1">
        <w:r>
          <w:rPr>
            <w:rStyle w:val="Hyperlink"/>
            <w:rFonts w:hint="cs"/>
            <w:rtl/>
          </w:rPr>
          <w:t>קישור</w:t>
        </w:r>
      </w:hyperlink>
      <w:r>
        <w:rPr>
          <w:rFonts w:hint="cs"/>
          <w:color w:val="000000"/>
          <w:sz w:val="28"/>
          <w:szCs w:val="28"/>
          <w:rtl/>
        </w:rPr>
        <w:t xml:space="preserve">). כי שרתי אותו בגיל שנתיים ב- 1946, ידעתי את כל המילים שלו וכל הדודות המצריות התמוגגו כשהפשפש הקטן הבלונדיני ששר על אהבה נכזבת ומסיים במילים - </w:t>
      </w:r>
      <w:r>
        <w:rPr>
          <w:color w:val="000000"/>
          <w:sz w:val="28"/>
          <w:szCs w:val="28"/>
        </w:rPr>
        <w:t>C'EST DU PASSE N'EN PARLONS PLUS</w:t>
      </w:r>
      <w:r>
        <w:rPr>
          <w:rFonts w:hint="cs"/>
          <w:color w:val="000000"/>
          <w:sz w:val="28"/>
          <w:szCs w:val="28"/>
          <w:rtl/>
        </w:rPr>
        <w:t xml:space="preserve"> - זה היה בעבר, בואו נשכח מזה. הפשפש דרך אגב הוא הילד האמצעי הרוכב על האריה בגן קהירי.  ועל מנת להמחיש את ארבעת הגילים שלי כל 25 שנה, צירפתי תמונה שלי עם רותי בנהריה כשהייתי בן 25 ערב החתונה, תמונה שלי בגיל 55 בדרווין שבאוסטרליה בטיול מהחלומות של חודש שעשיתי עם בתי שירלי, ותמונה שלי בארוחה עם חברים שרותי ארגנה לי ליום ההולדת ה- 76 לפני כמה ימים. כל התמונות לקוחות מארבעת חצאי היובלות של 25 שנה של חיי, ארבעת הרבעונים שלי.</w:t>
      </w:r>
    </w:p>
    <w:p w:rsidR="00B3187C" w:rsidRPr="00A80DF1" w:rsidRDefault="00B3187C" w:rsidP="00B3187C">
      <w:pPr>
        <w:rPr>
          <w:rFonts w:hint="cs"/>
          <w:color w:val="000000"/>
          <w:rtl/>
        </w:rPr>
      </w:pPr>
      <w:r>
        <w:rPr>
          <w:color w:val="000000"/>
          <w:sz w:val="28"/>
          <w:szCs w:val="28"/>
          <w:rtl/>
        </w:rPr>
        <w:t>הרבה בריאות, קורי</w:t>
      </w:r>
    </w:p>
    <w:p w:rsidR="00A80DF1" w:rsidRDefault="00A80DF1" w:rsidP="00B3187C">
      <w:pPr>
        <w:rPr>
          <w:rFonts w:hint="cs"/>
          <w:color w:val="000000"/>
          <w:sz w:val="28"/>
          <w:szCs w:val="28"/>
          <w:rtl/>
        </w:rPr>
      </w:pPr>
    </w:p>
    <w:p w:rsidR="00B3187C" w:rsidRDefault="00B3187C" w:rsidP="00B3187C">
      <w:pPr>
        <w:rPr>
          <w:rFonts w:hint="cs"/>
          <w:color w:val="000000"/>
          <w:rtl/>
        </w:rPr>
      </w:pPr>
      <w:r>
        <w:rPr>
          <w:rFonts w:hint="cs"/>
          <w:color w:val="000000"/>
          <w:rtl/>
        </w:rPr>
        <w:t>מכתב של הממונה על התרבות בטיקוטין ב- 15.6</w:t>
      </w:r>
    </w:p>
    <w:p w:rsidR="00B3187C" w:rsidRDefault="00B3187C" w:rsidP="00B3187C">
      <w:r>
        <w:rPr>
          <w:rFonts w:hint="cs"/>
          <w:rtl/>
        </w:rPr>
        <w:t>קורי בוקר טוב,</w:t>
      </w:r>
    </w:p>
    <w:p w:rsidR="00B3187C" w:rsidRDefault="00B3187C" w:rsidP="00B3187C">
      <w:pPr>
        <w:rPr>
          <w:rtl/>
        </w:rPr>
      </w:pPr>
      <w:r>
        <w:rPr>
          <w:rFonts w:hint="cs"/>
          <w:rtl/>
        </w:rPr>
        <w:t>תודה רבה על הדברים,</w:t>
      </w:r>
    </w:p>
    <w:p w:rsidR="00B3187C" w:rsidRDefault="00B3187C" w:rsidP="00B3187C">
      <w:pPr>
        <w:rPr>
          <w:rtl/>
        </w:rPr>
      </w:pPr>
      <w:r>
        <w:rPr>
          <w:rFonts w:hint="cs"/>
          <w:rtl/>
        </w:rPr>
        <w:t>לדעתי עדיין לא ביקרת בתערוכה על פמיניזם במוזיאון חיפה לאמנות, זוכרת שאמרת לי שאתה לא חובב אמנות מודרנית אבל עדיין כתומך פמניסטי אני חושבת שכדאי שתבוא, היא יורדת בתחילת אוגוסט.</w:t>
      </w:r>
    </w:p>
    <w:p w:rsidR="00B3187C" w:rsidRDefault="00B3187C" w:rsidP="00B3187C">
      <w:pPr>
        <w:rPr>
          <w:rFonts w:hint="cs"/>
          <w:rtl/>
        </w:rPr>
      </w:pPr>
      <w:r>
        <w:rPr>
          <w:rFonts w:hint="cs"/>
          <w:rtl/>
        </w:rPr>
        <w:t>את חומר הקריאה אני שומרת לסופ״ש,</w:t>
      </w:r>
    </w:p>
    <w:p w:rsidR="00B3187C" w:rsidRDefault="00B3187C" w:rsidP="00B3187C">
      <w:pPr>
        <w:rPr>
          <w:rFonts w:hint="cs"/>
          <w:rtl/>
        </w:rPr>
      </w:pPr>
      <w:r>
        <w:rPr>
          <w:rFonts w:hint="cs"/>
          <w:rtl/>
        </w:rPr>
        <w:t>נתראה עוד מעט בהרצאה</w:t>
      </w:r>
    </w:p>
    <w:p w:rsidR="00B3187C" w:rsidRDefault="00B3187C" w:rsidP="00B3187C">
      <w:pPr>
        <w:rPr>
          <w:rFonts w:hint="cs"/>
          <w:rtl/>
        </w:rPr>
      </w:pPr>
      <w:r>
        <w:rPr>
          <w:rFonts w:hint="cs"/>
          <w:rtl/>
        </w:rPr>
        <w:t>בברכה</w:t>
      </w:r>
    </w:p>
    <w:p w:rsidR="00B3187C" w:rsidRDefault="00B3187C" w:rsidP="00B3187C">
      <w:pPr>
        <w:bidi w:val="0"/>
        <w:rPr>
          <w:rtl/>
        </w:rPr>
      </w:pPr>
    </w:p>
    <w:p w:rsidR="00B3187C" w:rsidRDefault="00B3187C" w:rsidP="00B3187C">
      <w:pPr>
        <w:rPr>
          <w:rFonts w:hint="cs"/>
          <w:color w:val="000000"/>
          <w:rtl/>
        </w:rPr>
      </w:pPr>
      <w:r>
        <w:rPr>
          <w:rFonts w:hint="cs"/>
          <w:color w:val="000000"/>
          <w:rtl/>
        </w:rPr>
        <w:t>מכתב תשובה שלי לממונה ב- 15.6</w:t>
      </w:r>
    </w:p>
    <w:p w:rsidR="00C95204" w:rsidRDefault="00C95204" w:rsidP="00C95204">
      <w:pPr>
        <w:rPr>
          <w:color w:val="000000"/>
          <w:sz w:val="28"/>
          <w:szCs w:val="28"/>
        </w:rPr>
      </w:pPr>
      <w:r>
        <w:rPr>
          <w:rFonts w:hint="cs"/>
          <w:color w:val="000000"/>
          <w:sz w:val="28"/>
          <w:szCs w:val="28"/>
          <w:rtl/>
        </w:rPr>
        <w:t>... יקירתי,</w:t>
      </w:r>
    </w:p>
    <w:p w:rsidR="00C95204" w:rsidRDefault="00C95204" w:rsidP="00C95204">
      <w:pPr>
        <w:rPr>
          <w:rFonts w:hint="cs"/>
          <w:color w:val="000000"/>
          <w:sz w:val="28"/>
          <w:szCs w:val="28"/>
          <w:rtl/>
        </w:rPr>
      </w:pPr>
      <w:r>
        <w:rPr>
          <w:rFonts w:hint="cs"/>
          <w:color w:val="000000"/>
          <w:sz w:val="28"/>
          <w:szCs w:val="28"/>
          <w:rtl/>
        </w:rPr>
        <w:lastRenderedPageBreak/>
        <w:t>תודה לך על ההרצאה המרתקת. מכל הרצאה אני מפיק תובנות חדשות. לקראת הקריאה שלך בדואודרמה שלי, להלן דילמה מההרצאה של היום. מעניין איך מסקנות עלולות להיות הפוכות - לסובול וליונים ככלל יש אמפתיה רבה לפלשתינאים על פי משנתו של גילברט שפרי הזכירה אותו כי "הרוע הוא כשאין לך אמפתיה לזולת" ולכן הם דבקים בנרטיב הפלשתינאי שהם רואים בהם הקורבנות שלנו. הם מבינים את מחמוד דרוויש שכותב בשיריו שצריכים לגרש ממנו, שהוא יאכל את הקרביים שלנו (במחזה יש ציטוט מדויק), מזדעזעים שהחילים שלנו הופכים מאות מהם לנכים כאשר הם יורים עליהם בצעדות השיבה בדרכם לישראל לטבוח בנו. יש להם אמפתיה לאויבים והם מגנים את החיילים שמגינים על חיינו. אני ורבים מהניצים הפקנו מסקנה בדיוק הפוכה מהשואה. אין לי שום אמפתיה לפלשתינאים המונהגים על ידי מנהיגות קיצונית במטרה להשמיד אותנו, אני לא שותף לנרטיב של הפליטים המסכנים, הנכבה והנכסה, כי גם  אני הייתי פליט וגם משפחתך וכל העולים מארצות ערב וכל השורדים את השואה, ששיקמו את חייהם ולא שקעו בהתקרבנות 72 שנה, כשהם פליטים לשילשים ורביעים. הנכבה והנכסה נגרמו להם כי הם פלשו לישראל ב- 1948 במטרה להשמיד אותנו ואין לי אמפתיה לאויבים שלי שרוצים לחסל אותי, כמו שאין לי אמפתיה לגורלם המר של הגרמנים בדרזדן ובברלין לאחר הפצצות שטיח ולגורל המר של משפחות הנאצים.</w:t>
      </w:r>
    </w:p>
    <w:p w:rsidR="00C95204" w:rsidRDefault="00C95204" w:rsidP="00C95204">
      <w:pPr>
        <w:rPr>
          <w:rFonts w:hint="cs"/>
          <w:color w:val="000000"/>
          <w:sz w:val="28"/>
          <w:szCs w:val="28"/>
          <w:rtl/>
        </w:rPr>
      </w:pPr>
      <w:r>
        <w:rPr>
          <w:rFonts w:hint="cs"/>
          <w:color w:val="000000"/>
          <w:sz w:val="28"/>
          <w:szCs w:val="28"/>
          <w:rtl/>
        </w:rPr>
        <w:t>יש לי כן אמפתיה לחפים מפשע, לקורבנות של הטייקונים, לבעלי מניות המיעוט, לסובלים מאפליה וגזענות כמו הערבים בישראל, האתיופים, המזרחים, העולים מרוסיה, העניים, העמים שפלשו אליהם על לא עוול בכפם כמו הצ'כים, הפולנים, הרוסים, הצרפתים והאנגלים. כאשר ביקרנו בדרזדן לפני עשור בדיוק המדריכה בכתה בכי תמרורים על הקורבנות החפים מפשע בהפצצות השטיח של האנגלים והאמריקאים. היא אמרה שרעש הזכוכיות המתנפצות היה מחריש אזניים. לא יכולתי להתאפק ושאלתי אותה "כמו בליל הבדולח?". זאת נקודה קרדינלית - האם אתה מגלה אמפתיה לכולם גם לאויבים שלך שעדיין רוצים להשמיד אותך או שקיבלו עונש על התוקפנות שלהם, כמו ישו שהושיט את הלחי השניה וכמו הפסוק "ואהבת לרעך כמוך"? זה מה שהיונים טוענים, אם כי אין להם אמפתיה לעניים הנמקים תחת מגפי הטייקונים, התומכים בארגוני היונים ובתיאטרונים שלהם, אין להם אמפתיה למזרחים שלא חושבים כמוהם וקוראים להם נאנדרטלים ומנשקי קמעות, אין להם אמפתיה לקורבנות הפיגועים בשטחים (מגיע לקלגסים...), אין להם אפילו אמפתיה לערבים הרוצים לקנות בית בדניה כפי שנוכחתי לדעת מכמה מחבריי היונים שפחדו שערך בתיהם יירד. אני אתיקן ודוגל בכלל הזהב - אל תעשה לאחר מה שלא היית רוצה שיעשו לך. אבל גם - הבא להורגך השכם והורגו. אלה התובנות שהפקתי מההרצאה של היום, יבול די טוב לבוקר אביבי אחד.</w:t>
      </w:r>
    </w:p>
    <w:p w:rsidR="00C95204" w:rsidRDefault="00C95204" w:rsidP="00C95204">
      <w:pPr>
        <w:rPr>
          <w:rFonts w:hint="cs"/>
          <w:color w:val="000000"/>
          <w:sz w:val="28"/>
          <w:szCs w:val="28"/>
          <w:rtl/>
        </w:rPr>
      </w:pPr>
      <w:r>
        <w:rPr>
          <w:rFonts w:hint="cs"/>
          <w:color w:val="000000"/>
          <w:sz w:val="28"/>
          <w:szCs w:val="28"/>
          <w:rtl/>
        </w:rPr>
        <w:t>יש לך כושר שיכנוע בלתי רגיל כי שכנעת אותי לבוא לתערוכה על פמיניזם במוזיאון חיפה לאומנות ושכנעתי גם את רותי וגם את דליה ודידי גולן שחוגגים יום הולדת בשבת. אי לכך אנחנו נבוא לסיור המודרך בשבת באחת עשרה וחצי ואני מצפה שזה יהיה מוצלח. אני מקווה שזאת לא תהיה נפילה כמו אשתקד עם התערוכה על המסחור של המוצרים ולא יגידו ויציגו שם דברים טריוויליים.</w:t>
      </w:r>
    </w:p>
    <w:p w:rsidR="00C95204" w:rsidRDefault="00C95204" w:rsidP="00C95204">
      <w:pPr>
        <w:rPr>
          <w:rFonts w:hint="cs"/>
          <w:color w:val="000000"/>
          <w:sz w:val="28"/>
          <w:szCs w:val="28"/>
          <w:rtl/>
        </w:rPr>
      </w:pPr>
      <w:r>
        <w:rPr>
          <w:rFonts w:hint="cs"/>
          <w:color w:val="000000"/>
          <w:sz w:val="28"/>
          <w:szCs w:val="28"/>
          <w:rtl/>
        </w:rPr>
        <w:t>אולגה התקשרה אלי ובדקנו שהמאזן של הכרטיסים לזכותי תואם את הרישומים שלי. היא איחלה לי בריאות טובה ומאוד התרגשה כאשר עניתי לה עד כמה לקחתי ללב ששלושה חודשים היא היתה בחל"ת ובכל פעם דרשתי בשלומה אצלך. כי יש לי באמת אמפתיה בלתי רגילה לכל החברים שלי בטיקוטין - אולגה, ברית, הטכנאים ובראשם את, וזה גם הדדי. עדיף על אמפתיה לחמאס...</w:t>
      </w:r>
    </w:p>
    <w:p w:rsidR="00C95204" w:rsidRDefault="00C95204" w:rsidP="00C95204">
      <w:pPr>
        <w:rPr>
          <w:rFonts w:hint="cs"/>
          <w:color w:val="000000"/>
          <w:sz w:val="28"/>
          <w:szCs w:val="28"/>
          <w:rtl/>
        </w:rPr>
      </w:pPr>
      <w:r>
        <w:rPr>
          <w:rFonts w:hint="cs"/>
          <w:color w:val="000000"/>
          <w:sz w:val="28"/>
          <w:szCs w:val="28"/>
          <w:rtl/>
        </w:rPr>
        <w:t>הרבה בריאות,</w:t>
      </w:r>
    </w:p>
    <w:p w:rsidR="00C95204" w:rsidRDefault="00C95204" w:rsidP="00C95204">
      <w:pPr>
        <w:rPr>
          <w:rFonts w:hint="cs"/>
          <w:color w:val="000000"/>
          <w:sz w:val="28"/>
          <w:szCs w:val="28"/>
          <w:rtl/>
        </w:rPr>
      </w:pPr>
      <w:r>
        <w:rPr>
          <w:rFonts w:hint="cs"/>
          <w:color w:val="000000"/>
          <w:sz w:val="28"/>
          <w:szCs w:val="28"/>
          <w:rtl/>
        </w:rPr>
        <w:lastRenderedPageBreak/>
        <w:t>קורי</w:t>
      </w:r>
    </w:p>
    <w:p w:rsidR="00B3187C" w:rsidRDefault="00B3187C" w:rsidP="00B3187C">
      <w:pPr>
        <w:rPr>
          <w:rFonts w:hint="cs"/>
          <w:color w:val="000000"/>
          <w:rtl/>
        </w:rPr>
      </w:pPr>
    </w:p>
    <w:p w:rsidR="00C95204" w:rsidRDefault="00C95204" w:rsidP="00B3187C">
      <w:pPr>
        <w:rPr>
          <w:rFonts w:hint="cs"/>
          <w:color w:val="000000"/>
          <w:rtl/>
        </w:rPr>
      </w:pPr>
      <w:r>
        <w:rPr>
          <w:rFonts w:hint="cs"/>
          <w:color w:val="000000"/>
          <w:rtl/>
        </w:rPr>
        <w:t>מכתב של ידידה ב- 13.6</w:t>
      </w:r>
    </w:p>
    <w:p w:rsidR="00C95204" w:rsidRDefault="00C95204" w:rsidP="00C95204">
      <w:pPr>
        <w:rPr>
          <w:rFonts w:ascii="Arial" w:hAnsi="Arial" w:cs="Arial"/>
          <w:sz w:val="28"/>
          <w:szCs w:val="28"/>
        </w:rPr>
      </w:pPr>
      <w:r>
        <w:rPr>
          <w:rFonts w:ascii="Arial" w:hAnsi="Arial" w:cs="Arial"/>
          <w:sz w:val="28"/>
          <w:szCs w:val="28"/>
          <w:rtl/>
        </w:rPr>
        <w:t>בקר טוב קורי יקירי</w:t>
      </w:r>
    </w:p>
    <w:p w:rsidR="00C95204" w:rsidRDefault="00C95204" w:rsidP="00C95204">
      <w:pPr>
        <w:rPr>
          <w:rFonts w:ascii="Arial" w:hAnsi="Arial" w:cs="Arial"/>
          <w:sz w:val="28"/>
          <w:szCs w:val="28"/>
          <w:rtl/>
        </w:rPr>
      </w:pPr>
      <w:r>
        <w:rPr>
          <w:rFonts w:ascii="Arial" w:hAnsi="Arial" w:cs="Arial"/>
          <w:sz w:val="28"/>
          <w:szCs w:val="28"/>
          <w:rtl/>
        </w:rPr>
        <w:t>שבת שלום</w:t>
      </w:r>
    </w:p>
    <w:p w:rsidR="00C95204" w:rsidRDefault="00C95204" w:rsidP="00C95204">
      <w:pPr>
        <w:rPr>
          <w:rFonts w:ascii="Arial" w:hAnsi="Arial" w:cs="Arial"/>
          <w:sz w:val="28"/>
          <w:szCs w:val="28"/>
          <w:rtl/>
        </w:rPr>
      </w:pPr>
      <w:r>
        <w:rPr>
          <w:rFonts w:ascii="Arial" w:hAnsi="Arial" w:cs="Arial"/>
          <w:sz w:val="28"/>
          <w:szCs w:val="28"/>
          <w:rtl/>
        </w:rPr>
        <w:t xml:space="preserve">תודה על כל מה שכתבת. כמובן שמרתי לעצמי את הדואודרמה....כדי שאוכל אי פעם להשוויץ שהנה סבתא אורה היתה חלק מדראמה פוליטית רצינית והיא אפילו הנצחה במחזה. </w:t>
      </w:r>
    </w:p>
    <w:p w:rsidR="00C95204" w:rsidRDefault="00C95204" w:rsidP="00C95204">
      <w:pPr>
        <w:rPr>
          <w:rFonts w:ascii="Arial" w:hAnsi="Arial" w:cs="Arial"/>
          <w:sz w:val="28"/>
          <w:szCs w:val="28"/>
          <w:rtl/>
        </w:rPr>
      </w:pPr>
      <w:r>
        <w:rPr>
          <w:rFonts w:ascii="Arial" w:hAnsi="Arial" w:cs="Arial"/>
          <w:sz w:val="28"/>
          <w:szCs w:val="28"/>
          <w:rtl/>
        </w:rPr>
        <w:t>אין לי מושג כיצד מחליטים לעלות מחזות לבימותינו. אני משערת שישנם שיקולים אמנותיים אך לא רק הם יכריעו את הכף. התאטראות צריכים למכור מקומות ולכן הם חייבים ללכת לפי קהל ממוצע ( מהו?? ) ולהבטיח פרנסה לכל עובדי המוסד.  רק תאטראות מטעם, כלומר מטעם גורם ממן מסויים מאוד, יעלו על הבמה הצגה...מטעם.  היות ואין במחוזותינו שום תאטרון  שירצה להעלות גם טיעונים ימניים ניציים... הסוף ידוע מראש.</w:t>
      </w:r>
    </w:p>
    <w:p w:rsidR="00C95204" w:rsidRDefault="00C95204" w:rsidP="00C95204">
      <w:pPr>
        <w:rPr>
          <w:rFonts w:ascii="Arial" w:hAnsi="Arial" w:cs="Arial"/>
          <w:sz w:val="28"/>
          <w:szCs w:val="28"/>
          <w:rtl/>
        </w:rPr>
      </w:pPr>
      <w:r>
        <w:rPr>
          <w:rFonts w:ascii="Arial" w:hAnsi="Arial" w:cs="Arial"/>
          <w:sz w:val="28"/>
          <w:szCs w:val="28"/>
          <w:rtl/>
        </w:rPr>
        <w:t>אגב, בבתי האבות עדיין אין שום פעילות תאטרלית. והיה וכן תהיה, אנחנו מוגבלים מאוד בגלל דעת הקהל. להזכירך מרבית הדיירים שיכולים לאפשר לעצמם מגורים במוסדות כאלה, הם ותיקי מפא"י וותיקי מצביעי מרץ, או גם ותיקי בוגרי השומר הצעיר, מחנות העולים והנוער העובד. דעותיהם קבועות מראש ולכן אין שום סיכוי שהדואודרמה תוכל לעלות בפניהם. מלבד זה להשערתי אחרי תקופה קשה כל כך של סגר ובידוד הם ממש ישתוקקו לקומדיות ולמחזות זמר קלילים ככל שיהיו.  ( בהזדמנות אספר לך חוויות מהקלפי בבתי דיור מוגן).</w:t>
      </w:r>
    </w:p>
    <w:p w:rsidR="00C95204" w:rsidRDefault="00C95204" w:rsidP="00C95204">
      <w:pPr>
        <w:rPr>
          <w:rFonts w:ascii="Arial" w:hAnsi="Arial" w:cs="Arial"/>
          <w:sz w:val="28"/>
          <w:szCs w:val="28"/>
          <w:rtl/>
        </w:rPr>
      </w:pPr>
      <w:r>
        <w:rPr>
          <w:rFonts w:ascii="Arial" w:hAnsi="Arial" w:cs="Arial"/>
          <w:sz w:val="28"/>
          <w:szCs w:val="28"/>
          <w:rtl/>
        </w:rPr>
        <w:t>וכמו שאתה מברך אברכך בחזרה: רק בריאות!!</w:t>
      </w:r>
    </w:p>
    <w:p w:rsidR="00C95204" w:rsidRDefault="00C95204" w:rsidP="00C95204">
      <w:pPr>
        <w:rPr>
          <w:rFonts w:ascii="Arial" w:hAnsi="Arial" w:cs="Arial"/>
          <w:sz w:val="28"/>
          <w:szCs w:val="28"/>
          <w:rtl/>
        </w:rPr>
      </w:pPr>
    </w:p>
    <w:p w:rsidR="00C95204" w:rsidRDefault="00C95204" w:rsidP="00B3187C">
      <w:pPr>
        <w:rPr>
          <w:rFonts w:hint="cs"/>
          <w:color w:val="000000"/>
          <w:rtl/>
        </w:rPr>
      </w:pPr>
      <w:r>
        <w:rPr>
          <w:rFonts w:hint="cs"/>
          <w:color w:val="000000"/>
          <w:rtl/>
        </w:rPr>
        <w:t>מכתב מידיד ב- 13.6</w:t>
      </w:r>
    </w:p>
    <w:p w:rsidR="00C95204" w:rsidRDefault="00C95204" w:rsidP="00C95204">
      <w:pPr>
        <w:rPr>
          <w:rFonts w:eastAsia="Times New Roman"/>
          <w:color w:val="000000"/>
        </w:rPr>
      </w:pPr>
      <w:r>
        <w:rPr>
          <w:rFonts w:eastAsia="Times New Roman"/>
          <w:color w:val="000000"/>
          <w:rtl/>
        </w:rPr>
        <w:t>                      ליעקב שבוע טוב,</w:t>
      </w:r>
    </w:p>
    <w:p w:rsidR="00C95204" w:rsidRDefault="00C95204" w:rsidP="00C95204">
      <w:pPr>
        <w:rPr>
          <w:rFonts w:eastAsia="Times New Roman"/>
          <w:color w:val="000000"/>
          <w:rtl/>
        </w:rPr>
      </w:pPr>
      <w:r>
        <w:rPr>
          <w:rFonts w:eastAsia="Times New Roman"/>
          <w:color w:val="000000"/>
          <w:rtl/>
        </w:rPr>
        <w:t>                                            כרגיל אני מתרשם מדבריך המעניינים.</w:t>
      </w:r>
    </w:p>
    <w:p w:rsidR="00C95204" w:rsidRDefault="00C95204" w:rsidP="00C95204">
      <w:pPr>
        <w:rPr>
          <w:rFonts w:eastAsia="Times New Roman"/>
          <w:color w:val="000000"/>
          <w:rtl/>
        </w:rPr>
      </w:pPr>
      <w:r>
        <w:rPr>
          <w:rFonts w:eastAsia="Times New Roman"/>
          <w:color w:val="000000"/>
          <w:rtl/>
        </w:rPr>
        <w:t>                                            מטרת מאמרך  זה הינה מניעת הרצח. אני מקווה שאכן המטרה תושג.</w:t>
      </w:r>
    </w:p>
    <w:p w:rsidR="00C95204" w:rsidRDefault="00C95204" w:rsidP="00C95204">
      <w:pPr>
        <w:rPr>
          <w:rFonts w:eastAsia="Times New Roman"/>
          <w:color w:val="000000"/>
          <w:rtl/>
        </w:rPr>
      </w:pPr>
      <w:r>
        <w:rPr>
          <w:rFonts w:eastAsia="Times New Roman"/>
          <w:color w:val="000000"/>
          <w:rtl/>
        </w:rPr>
        <w:t>                                             הערה: לעניות דעתי לביבי אין אידיאולוגיה, לא ימנית ולא אחרת. להזכירך שלליכוד אין מצע זה שנים רבות.</w:t>
      </w:r>
    </w:p>
    <w:p w:rsidR="00C95204" w:rsidRDefault="00C95204" w:rsidP="00C95204">
      <w:pPr>
        <w:rPr>
          <w:rFonts w:eastAsia="Times New Roman"/>
          <w:color w:val="000000"/>
          <w:rtl/>
        </w:rPr>
      </w:pPr>
      <w:r>
        <w:rPr>
          <w:rFonts w:eastAsia="Times New Roman"/>
          <w:color w:val="000000"/>
          <w:rtl/>
        </w:rPr>
        <w:t xml:space="preserve">                                                         ובכלל אין קשר בין מה שהוא אומר בין מה שהוא חושב,בין מה שהוא ייבצע, בין מה שהוא מתכוון וגו' . </w:t>
      </w:r>
    </w:p>
    <w:p w:rsidR="00C95204" w:rsidRDefault="00C95204" w:rsidP="00C95204">
      <w:pPr>
        <w:rPr>
          <w:rFonts w:eastAsia="Times New Roman"/>
          <w:color w:val="000000"/>
          <w:rtl/>
        </w:rPr>
      </w:pPr>
      <w:r>
        <w:rPr>
          <w:rFonts w:eastAsia="Times New Roman"/>
          <w:color w:val="000000"/>
          <w:rtl/>
        </w:rPr>
        <w:t>                                                         אין קטע בדבריו שאין בו שקר והטעייה.</w:t>
      </w:r>
    </w:p>
    <w:p w:rsidR="00C95204" w:rsidRDefault="00C95204" w:rsidP="00C95204">
      <w:pPr>
        <w:rPr>
          <w:rFonts w:eastAsia="Times New Roman"/>
          <w:color w:val="000000"/>
          <w:rtl/>
        </w:rPr>
      </w:pPr>
      <w:r>
        <w:rPr>
          <w:rFonts w:eastAsia="Times New Roman"/>
          <w:color w:val="000000"/>
          <w:rtl/>
        </w:rPr>
        <w:t>                                                                                                                                    העיקר הבריאות,</w:t>
      </w:r>
    </w:p>
    <w:p w:rsidR="00C95204" w:rsidRDefault="00336EB3" w:rsidP="00C95204">
      <w:pPr>
        <w:rPr>
          <w:rFonts w:eastAsia="Times New Roman"/>
          <w:color w:val="000000"/>
          <w:rtl/>
        </w:rPr>
      </w:pPr>
      <w:r>
        <w:rPr>
          <w:rFonts w:eastAsia="Times New Roman" w:hint="cs"/>
          <w:color w:val="000000"/>
          <w:rtl/>
        </w:rPr>
        <w:lastRenderedPageBreak/>
        <w:t>...</w:t>
      </w:r>
    </w:p>
    <w:p w:rsidR="00C95204" w:rsidRDefault="00C95204" w:rsidP="00C95204">
      <w:pPr>
        <w:rPr>
          <w:rFonts w:eastAsia="Times New Roman"/>
          <w:color w:val="000000"/>
          <w:rtl/>
        </w:rPr>
      </w:pPr>
      <w:r>
        <w:rPr>
          <w:rFonts w:eastAsia="Times New Roman"/>
          <w:color w:val="000000"/>
          <w:rtl/>
        </w:rPr>
        <w:t>                         ד"ש חם  ואישי לרותי</w:t>
      </w:r>
    </w:p>
    <w:p w:rsidR="00C95204" w:rsidRDefault="00C95204" w:rsidP="00C95204">
      <w:pPr>
        <w:rPr>
          <w:rFonts w:eastAsia="Times New Roman"/>
          <w:color w:val="000000"/>
          <w:rtl/>
        </w:rPr>
      </w:pPr>
      <w:r>
        <w:rPr>
          <w:rFonts w:eastAsia="Times New Roman"/>
          <w:color w:val="000000"/>
          <w:rtl/>
        </w:rPr>
        <w:t> </w:t>
      </w:r>
    </w:p>
    <w:p w:rsidR="00C95204" w:rsidRDefault="00336EB3" w:rsidP="00336EB3">
      <w:pPr>
        <w:rPr>
          <w:rFonts w:hint="cs"/>
          <w:color w:val="000000"/>
          <w:rtl/>
        </w:rPr>
      </w:pPr>
      <w:r>
        <w:rPr>
          <w:rFonts w:hint="cs"/>
          <w:color w:val="000000"/>
          <w:rtl/>
        </w:rPr>
        <w:t>מכתב מהממונה על תרבות בטיקוטין ב- 14.6 (</w:t>
      </w:r>
      <w:r w:rsidRPr="00336EB3">
        <w:rPr>
          <w:rFonts w:hint="cs"/>
          <w:i/>
          <w:iCs/>
          <w:color w:val="000000"/>
          <w:rtl/>
        </w:rPr>
        <w:t>ואכן בעקבות המלצתי ההרצאות המשיכו בזום שצופים בה</w:t>
      </w:r>
      <w:r>
        <w:rPr>
          <w:rFonts w:hint="cs"/>
          <w:i/>
          <w:iCs/>
          <w:color w:val="000000"/>
          <w:rtl/>
        </w:rPr>
        <w:t>ן</w:t>
      </w:r>
      <w:r w:rsidRPr="00336EB3">
        <w:rPr>
          <w:rFonts w:hint="cs"/>
          <w:i/>
          <w:iCs/>
          <w:color w:val="000000"/>
          <w:rtl/>
        </w:rPr>
        <w:t xml:space="preserve"> הרוב</w:t>
      </w:r>
      <w:r>
        <w:rPr>
          <w:rFonts w:hint="cs"/>
          <w:color w:val="000000"/>
          <w:rtl/>
        </w:rPr>
        <w:t>)</w:t>
      </w:r>
    </w:p>
    <w:p w:rsidR="00336EB3" w:rsidRDefault="00336EB3" w:rsidP="00336EB3">
      <w:r>
        <w:rPr>
          <w:rFonts w:hint="cs"/>
          <w:rtl/>
        </w:rPr>
        <w:t>קורי היקר,</w:t>
      </w:r>
    </w:p>
    <w:p w:rsidR="00336EB3" w:rsidRDefault="00336EB3" w:rsidP="00336EB3">
      <w:pPr>
        <w:rPr>
          <w:rtl/>
        </w:rPr>
      </w:pPr>
      <w:r>
        <w:rPr>
          <w:rFonts w:hint="cs"/>
          <w:rtl/>
        </w:rPr>
        <w:t>הזום לא נגמר,</w:t>
      </w:r>
    </w:p>
    <w:p w:rsidR="00336EB3" w:rsidRDefault="00336EB3" w:rsidP="00336EB3">
      <w:pPr>
        <w:rPr>
          <w:rFonts w:hint="cs"/>
          <w:rtl/>
        </w:rPr>
      </w:pPr>
      <w:r>
        <w:rPr>
          <w:rFonts w:hint="cs"/>
          <w:rtl/>
        </w:rPr>
        <w:t>כפי שהמלצת הוא ממשיך, ההרצאות יתקיימו בצורה פרונטלית ובמקביל ב"זום"</w:t>
      </w:r>
    </w:p>
    <w:p w:rsidR="00336EB3" w:rsidRDefault="00336EB3" w:rsidP="00336EB3">
      <w:pPr>
        <w:rPr>
          <w:rFonts w:hint="cs"/>
          <w:rtl/>
        </w:rPr>
      </w:pPr>
      <w:r>
        <w:rPr>
          <w:rFonts w:hint="cs"/>
          <w:rtl/>
        </w:rPr>
        <w:t>אולגה תוכל לעדכן בדבר החיובים,</w:t>
      </w:r>
    </w:p>
    <w:p w:rsidR="00336EB3" w:rsidRDefault="00336EB3" w:rsidP="00336EB3">
      <w:pPr>
        <w:rPr>
          <w:rFonts w:hint="cs"/>
          <w:rtl/>
        </w:rPr>
      </w:pPr>
      <w:r>
        <w:rPr>
          <w:rFonts w:hint="cs"/>
          <w:rtl/>
        </w:rPr>
        <w:t>בברכה</w:t>
      </w:r>
    </w:p>
    <w:p w:rsidR="00336EB3" w:rsidRDefault="00336EB3" w:rsidP="00B3187C">
      <w:pPr>
        <w:rPr>
          <w:rFonts w:hint="cs"/>
          <w:color w:val="000000"/>
          <w:rtl/>
        </w:rPr>
      </w:pPr>
    </w:p>
    <w:p w:rsidR="00336EB3" w:rsidRPr="00B3187C" w:rsidRDefault="00D20CE6" w:rsidP="00B3187C">
      <w:pPr>
        <w:rPr>
          <w:color w:val="000000"/>
          <w:rtl/>
        </w:rPr>
      </w:pPr>
      <w:r>
        <w:rPr>
          <w:rFonts w:hint="cs"/>
          <w:color w:val="000000"/>
          <w:rtl/>
        </w:rPr>
        <w:t>מכתב לממונה על התרבות בטיקוטין ב- 15.6</w:t>
      </w:r>
    </w:p>
    <w:p w:rsidR="00D20CE6" w:rsidRDefault="00D20CE6" w:rsidP="00D20CE6">
      <w:pPr>
        <w:rPr>
          <w:color w:val="000000"/>
          <w:sz w:val="28"/>
          <w:szCs w:val="28"/>
        </w:rPr>
      </w:pPr>
      <w:r>
        <w:rPr>
          <w:rFonts w:hint="cs"/>
          <w:color w:val="000000"/>
          <w:sz w:val="28"/>
          <w:szCs w:val="28"/>
          <w:rtl/>
        </w:rPr>
        <w:t>עכשיו שאני חושב על זה, השבוע אני צופה בשש הרצאות ומשתתף בתערוכה אחת. איזה מזל שהקולנוע עוד לא פתוח, כי הייתי משכנעת אותנו לבוא גם לסרטים. כמה נרשמו בסוף לרועי? קורי</w:t>
      </w:r>
    </w:p>
    <w:p w:rsidR="000852A2" w:rsidRDefault="000852A2" w:rsidP="00A80DF1">
      <w:pPr>
        <w:rPr>
          <w:rFonts w:hint="cs"/>
          <w:color w:val="000000"/>
          <w:rtl/>
        </w:rPr>
      </w:pPr>
    </w:p>
    <w:p w:rsidR="00D20CE6" w:rsidRDefault="00D20CE6" w:rsidP="00A80DF1">
      <w:pPr>
        <w:rPr>
          <w:rFonts w:hint="cs"/>
          <w:color w:val="000000"/>
          <w:rtl/>
        </w:rPr>
      </w:pPr>
      <w:r>
        <w:rPr>
          <w:rFonts w:hint="cs"/>
          <w:color w:val="000000"/>
          <w:rtl/>
        </w:rPr>
        <w:t>מכתב לממונה על התרבות בטיקוטין ב- 16.6</w:t>
      </w:r>
    </w:p>
    <w:p w:rsidR="00D20CE6" w:rsidRDefault="00D20CE6" w:rsidP="00D20CE6">
      <w:pPr>
        <w:rPr>
          <w:color w:val="000000"/>
          <w:sz w:val="28"/>
          <w:szCs w:val="28"/>
        </w:rPr>
      </w:pPr>
      <w:r>
        <w:rPr>
          <w:rFonts w:hint="cs"/>
          <w:color w:val="000000"/>
          <w:sz w:val="28"/>
          <w:szCs w:val="28"/>
          <w:rtl/>
        </w:rPr>
        <w:t>... יקירתי,</w:t>
      </w:r>
    </w:p>
    <w:p w:rsidR="00D20CE6" w:rsidRDefault="00D20CE6" w:rsidP="00D20CE6">
      <w:pPr>
        <w:rPr>
          <w:rFonts w:hint="cs"/>
          <w:color w:val="000000"/>
          <w:sz w:val="28"/>
          <w:szCs w:val="28"/>
          <w:rtl/>
        </w:rPr>
      </w:pPr>
      <w:r>
        <w:rPr>
          <w:rFonts w:hint="cs"/>
          <w:color w:val="000000"/>
          <w:sz w:val="28"/>
          <w:szCs w:val="28"/>
          <w:rtl/>
        </w:rPr>
        <w:t xml:space="preserve">אם זה יכול לסייע לך, ולאחר ששמעתי כמעט את כל המרצים בזום, אתן לך את ההעדפות שלי אם תהיה לי אפשרות לראות פרונטלית או בזום את המרצים שהירצו השנה. אני מביא בחשבון את הקסם של הופעה חיה הישים רק למרצים שזו חוויה לראות אותם </w:t>
      </w:r>
      <w:r>
        <w:rPr>
          <w:color w:val="000000"/>
          <w:sz w:val="28"/>
          <w:szCs w:val="28"/>
        </w:rPr>
        <w:t>LIVE</w:t>
      </w:r>
      <w:r>
        <w:rPr>
          <w:rFonts w:hint="cs"/>
          <w:color w:val="000000"/>
          <w:sz w:val="28"/>
          <w:szCs w:val="28"/>
          <w:rtl/>
        </w:rPr>
        <w:t xml:space="preserve">, את ה- </w:t>
      </w:r>
      <w:r>
        <w:rPr>
          <w:color w:val="000000"/>
          <w:sz w:val="28"/>
          <w:szCs w:val="28"/>
        </w:rPr>
        <w:t>SHOW</w:t>
      </w:r>
      <w:r>
        <w:rPr>
          <w:rFonts w:hint="cs"/>
          <w:color w:val="000000"/>
          <w:sz w:val="28"/>
          <w:szCs w:val="28"/>
          <w:rtl/>
        </w:rPr>
        <w:t xml:space="preserve"> שיכול להיות עם אומנים אורחים רק בהופעה חיה, את איכות הצליל שבזום היא על הפנים, את המלל הברור שהוא מעולה בזום עם האוזניות שלי ושלא דומה כלל באוזניות שלכם עם או בלי תקלות, את הרצון שלי לצאת מהבית, את הטירחה של מציאת חניה והזמן הכפול ברוטו אם באים להרצאה:</w:t>
      </w:r>
    </w:p>
    <w:p w:rsidR="00D20CE6" w:rsidRDefault="00D20CE6" w:rsidP="00D20CE6">
      <w:pPr>
        <w:rPr>
          <w:rFonts w:hint="cs"/>
          <w:color w:val="000000"/>
          <w:sz w:val="28"/>
          <w:szCs w:val="28"/>
          <w:rtl/>
        </w:rPr>
      </w:pPr>
      <w:r>
        <w:rPr>
          <w:rFonts w:hint="cs"/>
          <w:color w:val="000000"/>
          <w:sz w:val="28"/>
          <w:szCs w:val="28"/>
          <w:rtl/>
        </w:rPr>
        <w:t>זום (גם אם לא את כולם שמעתי) - 10 - חיים באר (אותו אפשר לשמוע גם באודיו בלי לראות אותו כי הוא מקריא מהכתב), אופיר יעקובסון, עידית פרי, דורון לוריא, יסכה הרני, רוחמה אלבג, אפי זיו, יריב פלד, גליה דור, אור-לי אלדובי. עדיף לראות בזום הרצאות על אמנות כי התמונות יותר ברורות ואם לא רואים את זיו אלא רק את המצגת שלו למשל זה גם עדיף... את הרני או דור שומעים הרבה יותר ברור בזום עם אוזניות. נראה לי שאת המרצים החדשים אעדיף לראות בזום כי הרצאות על תנ"ך, אסלאם, הסטוריה ומדעים עדיף לשמוע ברור, אלא אם יהיו מרצים דגולים.</w:t>
      </w:r>
    </w:p>
    <w:p w:rsidR="00D20CE6" w:rsidRDefault="00D20CE6" w:rsidP="00D20CE6">
      <w:pPr>
        <w:rPr>
          <w:rFonts w:hint="cs"/>
          <w:color w:val="000000"/>
          <w:sz w:val="28"/>
          <w:szCs w:val="28"/>
          <w:rtl/>
        </w:rPr>
      </w:pPr>
      <w:r>
        <w:rPr>
          <w:rFonts w:hint="cs"/>
          <w:color w:val="000000"/>
          <w:sz w:val="28"/>
          <w:szCs w:val="28"/>
          <w:rtl/>
        </w:rPr>
        <w:t xml:space="preserve">פרונטלי - 10 - רועי עלוני (המוזיקה והנגינה באיכות טובה יותר בטיקוטין ועדיף לשמוע את בדיחות הקרש שלו בהופעה חיה), עמית אברון (הוא דוחס המון ידע שבזום הולך לאיבוד), נינו אבסדזה - היא נותנת </w:t>
      </w:r>
      <w:r>
        <w:rPr>
          <w:color w:val="000000"/>
          <w:sz w:val="28"/>
          <w:szCs w:val="28"/>
        </w:rPr>
        <w:t>SHOW</w:t>
      </w:r>
      <w:r>
        <w:rPr>
          <w:rFonts w:hint="cs"/>
          <w:color w:val="000000"/>
          <w:sz w:val="28"/>
          <w:szCs w:val="28"/>
          <w:rtl/>
        </w:rPr>
        <w:t xml:space="preserve"> ומקפצת, כך שאי אפשר להירדם בהרצאה, רונן בורשבסקי (בגלל המוזיקה), אביב אמית (הוא מעולה גם בזום, אך בהופעה חיה חווים יותר טוב את החוויה ומתרגשים יותר, גם המוזיקה איכותית יותר),  אורית וולף (רק בהופעה חיה ניתן לראות את </w:t>
      </w:r>
      <w:r>
        <w:rPr>
          <w:rFonts w:hint="cs"/>
          <w:color w:val="000000"/>
          <w:sz w:val="28"/>
          <w:szCs w:val="28"/>
          <w:rtl/>
        </w:rPr>
        <w:lastRenderedPageBreak/>
        <w:t>האמנים, הנגינה ולשמוע היטב), גליה פסח (היא חוויה בפני עצמה וגם סרטים לא ניתן לראות בזום), רחל אסתרקין (היא לא מרצה דגולה אך סרטים לא ניתן לראות בזום), דוד איבגי (הוא תופעה, אחד בדורו, זאת הופעה במולטימדיה), רז יצחקי (מוזיקה). חוץ מאורית וולף, אני ממליץ שכולם ירצו חי רק בטיקוטין.</w:t>
      </w:r>
    </w:p>
    <w:p w:rsidR="00D20CE6" w:rsidRDefault="00D20CE6" w:rsidP="00D20CE6">
      <w:pPr>
        <w:rPr>
          <w:rFonts w:hint="cs"/>
          <w:color w:val="000000"/>
          <w:sz w:val="28"/>
          <w:szCs w:val="28"/>
          <w:rtl/>
        </w:rPr>
      </w:pPr>
      <w:r>
        <w:rPr>
          <w:rFonts w:hint="cs"/>
          <w:color w:val="000000"/>
          <w:sz w:val="28"/>
          <w:szCs w:val="28"/>
          <w:rtl/>
        </w:rPr>
        <w:t>אני מקווה שזה עוזר לך להיערך לשנה הבאה. תוכלי גם לראות בעצמך מיולי על פי ההתפלגות בין הזום להופעה החיה. האם יהיו לך מרצים בשנה הבאה שיופיעו רק בזום? זה יכול לפתוח לך הזדמנות מעולה להביא מרצים דגולים שאין להם זמן להגיע עד חיפה כי הם גרים בירושלים למשל או מאוד עסוקים, או מאוד יקרים אלא אם כן הם מרצים מהבית, תחשבי שזה משתלם להם להרצות בחצי מחיר מהבית כי זה לוקח להם רק שליש מהזמן ברוטו על נסיעות וניסיונות. בזום גם תחשפי את ההרצאות לקהל תל אביבי ואחר, שלא יכולים להגיע לטיקוטין וגם קהל של המרצים.</w:t>
      </w:r>
    </w:p>
    <w:p w:rsidR="00D20CE6" w:rsidRDefault="00D20CE6" w:rsidP="00D20CE6">
      <w:pPr>
        <w:rPr>
          <w:rFonts w:hint="cs"/>
          <w:color w:val="000000"/>
          <w:sz w:val="28"/>
          <w:szCs w:val="28"/>
          <w:rtl/>
        </w:rPr>
      </w:pPr>
      <w:r>
        <w:rPr>
          <w:rFonts w:hint="cs"/>
          <w:color w:val="000000"/>
          <w:sz w:val="28"/>
          <w:szCs w:val="28"/>
          <w:rtl/>
        </w:rPr>
        <w:t>הרבה בריאות,</w:t>
      </w:r>
    </w:p>
    <w:p w:rsidR="00D20CE6" w:rsidRPr="00D20CE6" w:rsidRDefault="00D20CE6" w:rsidP="00D20CE6">
      <w:pPr>
        <w:rPr>
          <w:rFonts w:hint="cs"/>
          <w:color w:val="000000"/>
          <w:rtl/>
        </w:rPr>
      </w:pPr>
      <w:r>
        <w:rPr>
          <w:color w:val="000000"/>
          <w:sz w:val="28"/>
          <w:szCs w:val="28"/>
          <w:rtl/>
        </w:rPr>
        <w:t>קורי</w:t>
      </w:r>
    </w:p>
    <w:p w:rsidR="00A80DF1" w:rsidRDefault="00A80DF1">
      <w:pPr>
        <w:rPr>
          <w:rFonts w:hint="cs"/>
          <w:color w:val="000000"/>
          <w:rtl/>
        </w:rPr>
      </w:pPr>
    </w:p>
    <w:p w:rsidR="00D20CE6" w:rsidRDefault="00D20CE6">
      <w:pPr>
        <w:rPr>
          <w:rFonts w:hint="cs"/>
          <w:color w:val="000000"/>
          <w:rtl/>
        </w:rPr>
      </w:pPr>
      <w:r>
        <w:rPr>
          <w:rFonts w:hint="cs"/>
          <w:color w:val="000000"/>
          <w:rtl/>
        </w:rPr>
        <w:t>מכתב לבן ב- 16.6</w:t>
      </w:r>
    </w:p>
    <w:p w:rsidR="00D20CE6" w:rsidRDefault="00D20CE6" w:rsidP="00D20CE6">
      <w:pPr>
        <w:rPr>
          <w:color w:val="000000"/>
          <w:sz w:val="28"/>
          <w:szCs w:val="28"/>
        </w:rPr>
      </w:pPr>
      <w:r>
        <w:rPr>
          <w:rFonts w:hint="cs"/>
          <w:color w:val="000000"/>
          <w:sz w:val="28"/>
          <w:szCs w:val="28"/>
          <w:rtl/>
        </w:rPr>
        <w:t xml:space="preserve">... </w:t>
      </w:r>
      <w:r>
        <w:rPr>
          <w:color w:val="000000"/>
          <w:sz w:val="28"/>
          <w:szCs w:val="28"/>
          <w:rtl/>
        </w:rPr>
        <w:t>היי,</w:t>
      </w:r>
    </w:p>
    <w:p w:rsidR="00D20CE6" w:rsidRDefault="00D20CE6" w:rsidP="00D20CE6">
      <w:pPr>
        <w:rPr>
          <w:color w:val="000000"/>
          <w:sz w:val="28"/>
          <w:szCs w:val="28"/>
          <w:rtl/>
        </w:rPr>
      </w:pPr>
      <w:r>
        <w:rPr>
          <w:color w:val="000000"/>
          <w:sz w:val="28"/>
          <w:szCs w:val="28"/>
          <w:rtl/>
        </w:rPr>
        <w:t xml:space="preserve">ראיתי היום סרט מופת של ז'אן לוק גודאר - </w:t>
      </w:r>
      <w:r>
        <w:rPr>
          <w:color w:val="000000"/>
          <w:sz w:val="28"/>
          <w:szCs w:val="28"/>
        </w:rPr>
        <w:t>LE MEPRIS</w:t>
      </w:r>
      <w:r>
        <w:rPr>
          <w:color w:val="000000"/>
          <w:sz w:val="28"/>
          <w:szCs w:val="28"/>
          <w:rtl/>
        </w:rPr>
        <w:t xml:space="preserve"> הבוז - על פי רומן של מורביה עם בריג'יט בארדו, מישל פיקולי, גודאר, פריץ לאנג בתפקיד עצמו וג'אק פאלאנס. הסרט מתרחש בוילה מדהימה בקאפרי - קאזה מאלאפארטה (</w:t>
      </w:r>
      <w:hyperlink r:id="rId1152" w:history="1">
        <w:r>
          <w:rPr>
            <w:rStyle w:val="Hyperlink"/>
            <w:rtl/>
          </w:rPr>
          <w:t>קישור</w:t>
        </w:r>
      </w:hyperlink>
      <w:r>
        <w:rPr>
          <w:color w:val="000000"/>
          <w:sz w:val="28"/>
          <w:szCs w:val="28"/>
          <w:rtl/>
        </w:rPr>
        <w:t>). מה שמצא חן בעיני זה השילוב המושלם בין הוילה לנוף. האם אתה מכיר את הוילה, הסרט, הבמאים, השחקנים, הסופר? זה בטח ימצא חן בעיניך.</w:t>
      </w:r>
    </w:p>
    <w:p w:rsidR="00D20CE6" w:rsidRDefault="00D20CE6" w:rsidP="00D20CE6">
      <w:pPr>
        <w:rPr>
          <w:color w:val="000000"/>
          <w:sz w:val="28"/>
          <w:szCs w:val="28"/>
          <w:rtl/>
        </w:rPr>
      </w:pPr>
      <w:r>
        <w:rPr>
          <w:color w:val="000000"/>
          <w:sz w:val="28"/>
          <w:szCs w:val="28"/>
          <w:rtl/>
        </w:rPr>
        <w:t>אוהב,</w:t>
      </w:r>
    </w:p>
    <w:p w:rsidR="00D20CE6" w:rsidRDefault="00D20CE6" w:rsidP="00D20CE6">
      <w:pPr>
        <w:rPr>
          <w:color w:val="000000"/>
          <w:sz w:val="28"/>
          <w:szCs w:val="28"/>
          <w:rtl/>
        </w:rPr>
      </w:pPr>
      <w:r>
        <w:rPr>
          <w:color w:val="000000"/>
          <w:sz w:val="28"/>
          <w:szCs w:val="28"/>
          <w:rtl/>
        </w:rPr>
        <w:t>אבא</w:t>
      </w:r>
    </w:p>
    <w:p w:rsidR="00D20CE6" w:rsidRDefault="00D20CE6">
      <w:pPr>
        <w:rPr>
          <w:rFonts w:hint="cs"/>
          <w:color w:val="000000"/>
          <w:rtl/>
        </w:rPr>
      </w:pPr>
    </w:p>
    <w:p w:rsidR="00D20CE6" w:rsidRDefault="00D20CE6">
      <w:pPr>
        <w:rPr>
          <w:rFonts w:hint="cs"/>
          <w:color w:val="000000"/>
          <w:rtl/>
        </w:rPr>
      </w:pPr>
      <w:r>
        <w:rPr>
          <w:rFonts w:hint="cs"/>
          <w:color w:val="000000"/>
          <w:rtl/>
        </w:rPr>
        <w:t>תשובה של הבן ב- 16.6</w:t>
      </w:r>
    </w:p>
    <w:p w:rsidR="00D20CE6" w:rsidRDefault="00D20CE6" w:rsidP="00D20CE6">
      <w:r>
        <w:rPr>
          <w:rtl/>
        </w:rPr>
        <w:t>מכיר את המבנה הנפלא, אשמח לראות את הסרט </w:t>
      </w:r>
    </w:p>
    <w:p w:rsidR="00D20CE6" w:rsidRDefault="00D20CE6">
      <w:pPr>
        <w:rPr>
          <w:rFonts w:hint="cs"/>
          <w:color w:val="000000"/>
          <w:rtl/>
        </w:rPr>
      </w:pPr>
    </w:p>
    <w:p w:rsidR="00D20CE6" w:rsidRDefault="00D20CE6">
      <w:pPr>
        <w:rPr>
          <w:rFonts w:hint="cs"/>
          <w:color w:val="000000"/>
          <w:rtl/>
        </w:rPr>
      </w:pPr>
      <w:r>
        <w:rPr>
          <w:rFonts w:hint="cs"/>
          <w:color w:val="000000"/>
          <w:rtl/>
        </w:rPr>
        <w:t>תשובה לבן ב- 16.6</w:t>
      </w:r>
    </w:p>
    <w:p w:rsidR="00D20CE6" w:rsidRDefault="00133711" w:rsidP="00133711">
      <w:pPr>
        <w:rPr>
          <w:color w:val="000000"/>
          <w:sz w:val="28"/>
          <w:szCs w:val="28"/>
        </w:rPr>
      </w:pPr>
      <w:r>
        <w:rPr>
          <w:rFonts w:hint="cs"/>
          <w:color w:val="000000"/>
          <w:sz w:val="28"/>
          <w:szCs w:val="28"/>
          <w:rtl/>
        </w:rPr>
        <w:t xml:space="preserve">... </w:t>
      </w:r>
      <w:r w:rsidR="00D20CE6">
        <w:rPr>
          <w:color w:val="000000"/>
          <w:sz w:val="28"/>
          <w:szCs w:val="28"/>
          <w:rtl/>
        </w:rPr>
        <w:t xml:space="preserve">היי, </w:t>
      </w:r>
    </w:p>
    <w:p w:rsidR="00D20CE6" w:rsidRDefault="00D20CE6" w:rsidP="00D20CE6">
      <w:pPr>
        <w:rPr>
          <w:color w:val="000000"/>
          <w:sz w:val="28"/>
          <w:szCs w:val="28"/>
          <w:rtl/>
        </w:rPr>
      </w:pPr>
      <w:r>
        <w:rPr>
          <w:color w:val="000000"/>
          <w:sz w:val="28"/>
          <w:szCs w:val="28"/>
          <w:rtl/>
        </w:rPr>
        <w:t>יש סרט על הסרט (</w:t>
      </w:r>
      <w:hyperlink r:id="rId1153" w:history="1">
        <w:r>
          <w:rPr>
            <w:rStyle w:val="Hyperlink"/>
            <w:rtl/>
          </w:rPr>
          <w:t>קישור</w:t>
        </w:r>
      </w:hyperlink>
      <w:r>
        <w:rPr>
          <w:color w:val="000000"/>
          <w:sz w:val="28"/>
          <w:szCs w:val="28"/>
          <w:rtl/>
        </w:rPr>
        <w:t>) עם כתוביות אוטומטיות שאתה יכול לסדר גם לתרגום אוטומטי לעברית. יש את הסרט עצמו (</w:t>
      </w:r>
      <w:hyperlink r:id="rId1154" w:history="1">
        <w:r>
          <w:rPr>
            <w:rStyle w:val="Hyperlink"/>
            <w:rtl/>
          </w:rPr>
          <w:t>קישור</w:t>
        </w:r>
      </w:hyperlink>
      <w:r>
        <w:rPr>
          <w:color w:val="000000"/>
          <w:sz w:val="28"/>
          <w:szCs w:val="28"/>
          <w:rtl/>
        </w:rPr>
        <w:t>) שבאופן קבוע יש תרגום בספרדית או בפורטוגזית שאני ראיתי ואני סידרתי לך תרגום אוטומטי לעברית. אם זה לא מסתדר, אתה יכול לשחק עם האייקון השני משמאל לתרגום אוטומטי. יש גם את הסרטון של 7 דקות על הוילה מתוך הסרט (</w:t>
      </w:r>
      <w:hyperlink r:id="rId1155" w:history="1">
        <w:r>
          <w:rPr>
            <w:rStyle w:val="Hyperlink"/>
            <w:rtl/>
          </w:rPr>
          <w:t>קישור</w:t>
        </w:r>
      </w:hyperlink>
      <w:r>
        <w:rPr>
          <w:color w:val="000000"/>
          <w:sz w:val="28"/>
          <w:szCs w:val="28"/>
          <w:rtl/>
        </w:rPr>
        <w:t>). יש גם את הספר על הוילה -</w:t>
      </w:r>
    </w:p>
    <w:p w:rsidR="00D20CE6" w:rsidRDefault="00D20CE6" w:rsidP="00133711">
      <w:pPr>
        <w:rPr>
          <w:color w:val="000000"/>
          <w:sz w:val="28"/>
          <w:szCs w:val="28"/>
          <w:rtl/>
        </w:rPr>
      </w:pPr>
      <w:r>
        <w:rPr>
          <w:rFonts w:ascii="Arial" w:hAnsi="Arial" w:cs="Arial"/>
          <w:color w:val="202122"/>
          <w:sz w:val="21"/>
          <w:szCs w:val="21"/>
          <w:shd w:val="clear" w:color="auto" w:fill="FFFFFF"/>
        </w:rPr>
        <w:lastRenderedPageBreak/>
        <w:t>The book </w:t>
      </w:r>
      <w:r>
        <w:rPr>
          <w:rFonts w:ascii="Arial" w:hAnsi="Arial" w:cs="Arial"/>
          <w:i/>
          <w:iCs/>
          <w:color w:val="202122"/>
          <w:sz w:val="21"/>
          <w:szCs w:val="21"/>
          <w:shd w:val="clear" w:color="auto" w:fill="FFFFFF"/>
        </w:rPr>
        <w:t>Malaparte: Casa come me</w:t>
      </w:r>
      <w:r>
        <w:rPr>
          <w:rFonts w:ascii="Arial" w:hAnsi="Arial" w:cs="Arial"/>
          <w:color w:val="202122"/>
          <w:sz w:val="21"/>
          <w:szCs w:val="21"/>
          <w:shd w:val="clear" w:color="auto" w:fill="FFFFFF"/>
        </w:rPr>
        <w:t> (A House Like Me) edited by Michael McDonough, includes drawings and essays by many prominent artists and architects, such as </w:t>
      </w:r>
      <w:hyperlink r:id="rId1156" w:tooltip="James Wines" w:history="1">
        <w:r>
          <w:rPr>
            <w:rStyle w:val="Hyperlink"/>
            <w:rFonts w:ascii="Arial" w:hAnsi="Arial" w:cs="Arial"/>
            <w:color w:val="0B0080"/>
            <w:sz w:val="21"/>
            <w:szCs w:val="21"/>
            <w:shd w:val="clear" w:color="auto" w:fill="FFFFFF"/>
          </w:rPr>
          <w:t>James Wines</w:t>
        </w:r>
      </w:hyperlink>
      <w:r>
        <w:rPr>
          <w:rFonts w:ascii="Arial" w:hAnsi="Arial" w:cs="Arial"/>
          <w:color w:val="202122"/>
          <w:sz w:val="21"/>
          <w:szCs w:val="21"/>
          <w:shd w:val="clear" w:color="auto" w:fill="FFFFFF"/>
        </w:rPr>
        <w:t>, </w:t>
      </w:r>
      <w:hyperlink r:id="rId1157" w:tooltip="Tom Wolfe" w:history="1">
        <w:r>
          <w:rPr>
            <w:rStyle w:val="Hyperlink"/>
            <w:rFonts w:ascii="Arial" w:hAnsi="Arial" w:cs="Arial"/>
            <w:color w:val="0B0080"/>
            <w:sz w:val="21"/>
            <w:szCs w:val="21"/>
            <w:shd w:val="clear" w:color="auto" w:fill="FFFFFF"/>
          </w:rPr>
          <w:t>Tom Wolfe</w:t>
        </w:r>
      </w:hyperlink>
      <w:r>
        <w:rPr>
          <w:rFonts w:ascii="Arial" w:hAnsi="Arial" w:cs="Arial"/>
          <w:color w:val="202122"/>
          <w:sz w:val="21"/>
          <w:szCs w:val="21"/>
          <w:shd w:val="clear" w:color="auto" w:fill="FFFFFF"/>
        </w:rPr>
        <w:t>, </w:t>
      </w:r>
      <w:hyperlink r:id="rId1158" w:tooltip="Robert Venturi" w:history="1">
        <w:r>
          <w:rPr>
            <w:rStyle w:val="Hyperlink"/>
            <w:rFonts w:ascii="Arial" w:hAnsi="Arial" w:cs="Arial"/>
            <w:color w:val="0B0080"/>
            <w:sz w:val="21"/>
            <w:szCs w:val="21"/>
            <w:shd w:val="clear" w:color="auto" w:fill="FFFFFF"/>
          </w:rPr>
          <w:t>Robert Venturi</w:t>
        </w:r>
      </w:hyperlink>
      <w:r>
        <w:rPr>
          <w:rFonts w:ascii="Arial" w:hAnsi="Arial" w:cs="Arial"/>
          <w:color w:val="202122"/>
          <w:sz w:val="21"/>
          <w:szCs w:val="21"/>
          <w:shd w:val="clear" w:color="auto" w:fill="FFFFFF"/>
        </w:rPr>
        <w:t>, </w:t>
      </w:r>
      <w:hyperlink r:id="rId1159" w:tooltip="Emilio Ambasz" w:history="1">
        <w:r>
          <w:rPr>
            <w:rStyle w:val="Hyperlink"/>
            <w:rFonts w:ascii="Arial" w:hAnsi="Arial" w:cs="Arial"/>
            <w:color w:val="0B0080"/>
            <w:sz w:val="21"/>
            <w:szCs w:val="21"/>
            <w:shd w:val="clear" w:color="auto" w:fill="FFFFFF"/>
          </w:rPr>
          <w:t>Emilio Ambasz</w:t>
        </w:r>
      </w:hyperlink>
      <w:r>
        <w:rPr>
          <w:rFonts w:ascii="Arial" w:hAnsi="Arial" w:cs="Arial"/>
          <w:color w:val="202122"/>
          <w:sz w:val="21"/>
          <w:szCs w:val="21"/>
          <w:shd w:val="clear" w:color="auto" w:fill="FFFFFF"/>
        </w:rPr>
        <w:t>, </w:t>
      </w:r>
      <w:hyperlink r:id="rId1160" w:tooltip="Ettore Sottsass" w:history="1">
        <w:r>
          <w:rPr>
            <w:rStyle w:val="Hyperlink"/>
            <w:rFonts w:ascii="Arial" w:hAnsi="Arial" w:cs="Arial"/>
            <w:color w:val="0B0080"/>
            <w:sz w:val="21"/>
            <w:szCs w:val="21"/>
            <w:shd w:val="clear" w:color="auto" w:fill="FFFFFF"/>
          </w:rPr>
          <w:t>Ettore Sottsass</w:t>
        </w:r>
      </w:hyperlink>
      <w:r>
        <w:rPr>
          <w:rFonts w:ascii="Arial" w:hAnsi="Arial" w:cs="Arial"/>
          <w:color w:val="202122"/>
          <w:sz w:val="21"/>
          <w:szCs w:val="21"/>
          <w:shd w:val="clear" w:color="auto" w:fill="FFFFFF"/>
        </w:rPr>
        <w:t>, </w:t>
      </w:r>
      <w:hyperlink r:id="rId1161" w:tooltip="Michael Graves" w:history="1">
        <w:r>
          <w:rPr>
            <w:rStyle w:val="Hyperlink"/>
            <w:rFonts w:ascii="Arial" w:hAnsi="Arial" w:cs="Arial"/>
            <w:color w:val="0B0080"/>
            <w:sz w:val="21"/>
            <w:szCs w:val="21"/>
            <w:shd w:val="clear" w:color="auto" w:fill="FFFFFF"/>
          </w:rPr>
          <w:t>Michael Graves</w:t>
        </w:r>
      </w:hyperlink>
      <w:r>
        <w:rPr>
          <w:rFonts w:ascii="Arial" w:hAnsi="Arial" w:cs="Arial"/>
          <w:color w:val="202122"/>
          <w:sz w:val="21"/>
          <w:szCs w:val="21"/>
          <w:shd w:val="clear" w:color="auto" w:fill="FFFFFF"/>
        </w:rPr>
        <w:t>, </w:t>
      </w:r>
      <w:hyperlink r:id="rId1162" w:tooltip="Willem Dafoe" w:history="1">
        <w:r>
          <w:rPr>
            <w:rStyle w:val="Hyperlink"/>
            <w:rFonts w:ascii="Arial" w:hAnsi="Arial" w:cs="Arial"/>
            <w:color w:val="0B0080"/>
            <w:sz w:val="21"/>
            <w:szCs w:val="21"/>
            <w:shd w:val="clear" w:color="auto" w:fill="FFFFFF"/>
          </w:rPr>
          <w:t>Willem Dafoe</w:t>
        </w:r>
      </w:hyperlink>
      <w:r>
        <w:rPr>
          <w:rFonts w:ascii="Arial" w:hAnsi="Arial" w:cs="Arial"/>
          <w:color w:val="202122"/>
          <w:sz w:val="21"/>
          <w:szCs w:val="21"/>
          <w:shd w:val="clear" w:color="auto" w:fill="FFFFFF"/>
        </w:rPr>
        <w:t>, </w:t>
      </w:r>
      <w:hyperlink r:id="rId1163" w:tooltip="Peter Eisenman" w:history="1">
        <w:r>
          <w:rPr>
            <w:rStyle w:val="Hyperlink"/>
            <w:rFonts w:ascii="Arial" w:hAnsi="Arial" w:cs="Arial"/>
            <w:color w:val="0B0080"/>
            <w:sz w:val="21"/>
            <w:szCs w:val="21"/>
            <w:shd w:val="clear" w:color="auto" w:fill="FFFFFF"/>
          </w:rPr>
          <w:t>Peter Eisenman</w:t>
        </w:r>
      </w:hyperlink>
      <w:r>
        <w:rPr>
          <w:rFonts w:ascii="Arial" w:hAnsi="Arial" w:cs="Arial"/>
          <w:color w:val="202122"/>
          <w:sz w:val="21"/>
          <w:szCs w:val="21"/>
          <w:shd w:val="clear" w:color="auto" w:fill="FFFFFF"/>
        </w:rPr>
        <w:t>, </w:t>
      </w:r>
      <w:hyperlink r:id="rId1164" w:tooltip="Wiel Arets" w:history="1">
        <w:r>
          <w:rPr>
            <w:rStyle w:val="Hyperlink"/>
            <w:rFonts w:ascii="Arial" w:hAnsi="Arial" w:cs="Arial"/>
            <w:color w:val="0B0080"/>
            <w:sz w:val="21"/>
            <w:szCs w:val="21"/>
            <w:shd w:val="clear" w:color="auto" w:fill="FFFFFF"/>
          </w:rPr>
          <w:t>Wiel Arets</w:t>
        </w:r>
      </w:hyperlink>
      <w:r>
        <w:rPr>
          <w:rFonts w:ascii="Arial" w:hAnsi="Arial" w:cs="Arial"/>
          <w:color w:val="202122"/>
          <w:sz w:val="21"/>
          <w:szCs w:val="21"/>
          <w:shd w:val="clear" w:color="auto" w:fill="FFFFFF"/>
        </w:rPr>
        <w:t> and many other luminaries of arts and letters.</w:t>
      </w:r>
      <w:hyperlink r:id="rId1165" w:anchor="cite_note-4" w:history="1">
        <w:r>
          <w:rPr>
            <w:rStyle w:val="Hyperlink"/>
            <w:rFonts w:ascii="Arial" w:hAnsi="Arial" w:cs="Arial"/>
            <w:color w:val="0B0080"/>
            <w:sz w:val="17"/>
            <w:szCs w:val="17"/>
            <w:shd w:val="clear" w:color="auto" w:fill="FFFFFF"/>
            <w:vertAlign w:val="superscript"/>
          </w:rPr>
          <w:t>[4]</w:t>
        </w:r>
      </w:hyperlink>
    </w:p>
    <w:p w:rsidR="00D20CE6" w:rsidRDefault="00133711" w:rsidP="00133711">
      <w:pPr>
        <w:rPr>
          <w:color w:val="000000"/>
          <w:sz w:val="28"/>
          <w:szCs w:val="28"/>
          <w:rtl/>
        </w:rPr>
      </w:pPr>
      <w:r>
        <w:rPr>
          <w:color w:val="000000"/>
          <w:sz w:val="28"/>
          <w:szCs w:val="28"/>
          <w:rtl/>
        </w:rPr>
        <w:t xml:space="preserve">תיהנה, אוהב, </w:t>
      </w:r>
    </w:p>
    <w:p w:rsidR="00D20CE6" w:rsidRDefault="00D20CE6" w:rsidP="00D20CE6">
      <w:pPr>
        <w:rPr>
          <w:color w:val="000000"/>
          <w:sz w:val="28"/>
          <w:szCs w:val="28"/>
          <w:rtl/>
        </w:rPr>
      </w:pPr>
      <w:r>
        <w:rPr>
          <w:color w:val="000000"/>
          <w:sz w:val="28"/>
          <w:szCs w:val="28"/>
          <w:rtl/>
        </w:rPr>
        <w:t>אבא</w:t>
      </w:r>
    </w:p>
    <w:p w:rsidR="00D20CE6" w:rsidRDefault="00D20CE6" w:rsidP="00D20CE6">
      <w:pPr>
        <w:rPr>
          <w:rFonts w:hint="cs"/>
          <w:color w:val="000000"/>
          <w:rtl/>
        </w:rPr>
      </w:pPr>
    </w:p>
    <w:p w:rsidR="00133711" w:rsidRDefault="00133711" w:rsidP="00D20CE6">
      <w:pPr>
        <w:rPr>
          <w:rFonts w:hint="cs"/>
          <w:color w:val="000000"/>
          <w:rtl/>
        </w:rPr>
      </w:pPr>
      <w:r>
        <w:rPr>
          <w:rFonts w:hint="cs"/>
          <w:color w:val="000000"/>
          <w:rtl/>
        </w:rPr>
        <w:t>מכתב למרצה על תיאטרון בטיקוטין ב- 16.6</w:t>
      </w:r>
    </w:p>
    <w:p w:rsidR="00133711" w:rsidRDefault="00133711" w:rsidP="00133711">
      <w:pPr>
        <w:rPr>
          <w:color w:val="000000"/>
          <w:sz w:val="28"/>
          <w:szCs w:val="28"/>
        </w:rPr>
      </w:pPr>
      <w:r>
        <w:rPr>
          <w:rFonts w:hint="cs"/>
          <w:color w:val="000000"/>
          <w:sz w:val="28"/>
          <w:szCs w:val="28"/>
          <w:rtl/>
        </w:rPr>
        <w:t xml:space="preserve">... </w:t>
      </w:r>
      <w:r>
        <w:rPr>
          <w:color w:val="000000"/>
          <w:sz w:val="28"/>
          <w:szCs w:val="28"/>
          <w:rtl/>
        </w:rPr>
        <w:t>היי,</w:t>
      </w:r>
    </w:p>
    <w:p w:rsidR="00133711" w:rsidRDefault="00133711" w:rsidP="00133711">
      <w:pPr>
        <w:rPr>
          <w:rFonts w:hint="cs"/>
          <w:color w:val="000000"/>
          <w:sz w:val="28"/>
          <w:szCs w:val="28"/>
          <w:rtl/>
        </w:rPr>
      </w:pPr>
      <w:r>
        <w:rPr>
          <w:color w:val="000000"/>
          <w:sz w:val="28"/>
          <w:szCs w:val="28"/>
          <w:rtl/>
        </w:rPr>
        <w:t xml:space="preserve">שלחתי לך </w:t>
      </w:r>
      <w:r>
        <w:rPr>
          <w:color w:val="000000"/>
          <w:sz w:val="28"/>
          <w:szCs w:val="28"/>
        </w:rPr>
        <w:t>CHAT</w:t>
      </w:r>
      <w:r>
        <w:rPr>
          <w:color w:val="000000"/>
          <w:sz w:val="28"/>
          <w:szCs w:val="28"/>
          <w:rtl/>
        </w:rPr>
        <w:t xml:space="preserve"> </w:t>
      </w:r>
      <w:r>
        <w:rPr>
          <w:rFonts w:hint="cs"/>
          <w:color w:val="000000"/>
          <w:sz w:val="28"/>
          <w:szCs w:val="28"/>
          <w:rtl/>
        </w:rPr>
        <w:t xml:space="preserve">אבל לא נראה לי שהוא עבר. כתבתי בו: "במחזות של רסין כמו פדרה, אסתר, עתליה ועוד יש מספר שווה  של גברים ונשים בכל הגילים. הנשים החכמות של מולייר הוא כמעט על טהרת הנשים. בהקמצן ובז'ורז' דנדין של מולייר יש מספר שווה של נשים וגברים. כמובן שנשים כיכבו במחזות האלה בתפקידי הנשים. קורי". אבל כנראה שרסין ומולייר שפעלו במאה השבע עשרה הם במסגרת 400 שנה שבהן מופיעות נשים בתיאטרון ויש בהן הרבה תפקידי נשים. חוץ מזה הצרפתים תמיד היו מתקדמים יותר, גם כשכתבו את יצירות התיאטרון הטובות ביותר. </w:t>
      </w:r>
    </w:p>
    <w:p w:rsidR="00133711" w:rsidRDefault="00133711" w:rsidP="00133711">
      <w:pPr>
        <w:rPr>
          <w:color w:val="000000"/>
          <w:sz w:val="28"/>
          <w:szCs w:val="28"/>
          <w:rtl/>
        </w:rPr>
      </w:pPr>
      <w:r>
        <w:rPr>
          <w:color w:val="000000"/>
          <w:sz w:val="28"/>
          <w:szCs w:val="28"/>
          <w:rtl/>
        </w:rPr>
        <w:t xml:space="preserve">אבאן גארד היא בכלל מילה צרפתית, אני זוכר שהייתי הראשון שתרגם את </w:t>
      </w:r>
      <w:r>
        <w:rPr>
          <w:color w:val="000000"/>
          <w:sz w:val="28"/>
          <w:szCs w:val="28"/>
        </w:rPr>
        <w:t>FRANCOIS BILLETDOUX</w:t>
      </w:r>
      <w:r>
        <w:rPr>
          <w:color w:val="000000"/>
          <w:sz w:val="28"/>
          <w:szCs w:val="28"/>
          <w:rtl/>
        </w:rPr>
        <w:t xml:space="preserve"> לעברית והמחזה שלו "מעבר בין עננים" עלה בתרגומי בהמסך עולה ב- 1968. לימדתי את קרנפים של יונסקו הרומני צרפתי לאלפי סטודנטים, אבל אין כמו המקור הצרפתי בשביל להעביר את האבסורד. התפקיד הנשי הגדול ביותר הוא כמובן של רוקסאן בסירנו, אם לא סופרים את </w:t>
      </w:r>
      <w:r>
        <w:rPr>
          <w:color w:val="000000"/>
          <w:sz w:val="28"/>
          <w:szCs w:val="28"/>
        </w:rPr>
        <w:t>L'AIGLON</w:t>
      </w:r>
      <w:r>
        <w:rPr>
          <w:color w:val="000000"/>
          <w:sz w:val="28"/>
          <w:szCs w:val="28"/>
          <w:rtl/>
        </w:rPr>
        <w:t xml:space="preserve"> ששרה ברנרד שיחקה בו את בנו הצעיר של נפוליאון עד שהיתה זקנה. וכמובן יש את ראשל, כולן היו יהודיות כשרות. אני עצמי זכיתי לשמוע את מדלין רנו אשתו של ז'אן לואי בארו בזמן מהפכת הסטודנטים במאי 1968 כשהם הרצו בפנינו הסטודנטים (גם סובול היה אז בפריז) והסבירו לנו שהתיאטרון הוא לא אליטיסטי ונועד קודם כל עבור הפועלים... (עאלק!)</w:t>
      </w:r>
    </w:p>
    <w:p w:rsidR="00133711" w:rsidRDefault="00133711" w:rsidP="00133711">
      <w:pPr>
        <w:rPr>
          <w:color w:val="000000"/>
          <w:sz w:val="28"/>
          <w:szCs w:val="28"/>
          <w:rtl/>
        </w:rPr>
      </w:pPr>
      <w:r>
        <w:rPr>
          <w:color w:val="000000"/>
          <w:sz w:val="28"/>
          <w:szCs w:val="28"/>
          <w:rtl/>
        </w:rPr>
        <w:t>כל טוב,</w:t>
      </w:r>
    </w:p>
    <w:p w:rsidR="00133711" w:rsidRDefault="00133711" w:rsidP="00133711">
      <w:pPr>
        <w:rPr>
          <w:color w:val="000000"/>
          <w:sz w:val="28"/>
          <w:szCs w:val="28"/>
          <w:rtl/>
        </w:rPr>
      </w:pPr>
      <w:r>
        <w:rPr>
          <w:color w:val="000000"/>
          <w:sz w:val="28"/>
          <w:szCs w:val="28"/>
          <w:rtl/>
        </w:rPr>
        <w:t>קורי</w:t>
      </w:r>
    </w:p>
    <w:p w:rsidR="00133711" w:rsidRDefault="00133711" w:rsidP="00D20CE6">
      <w:pPr>
        <w:rPr>
          <w:rFonts w:hint="cs"/>
          <w:color w:val="000000"/>
          <w:rtl/>
        </w:rPr>
      </w:pPr>
    </w:p>
    <w:p w:rsidR="00133711" w:rsidRDefault="00133711" w:rsidP="00D20CE6">
      <w:pPr>
        <w:rPr>
          <w:rFonts w:hint="cs"/>
          <w:color w:val="000000"/>
          <w:rtl/>
        </w:rPr>
      </w:pPr>
      <w:r>
        <w:rPr>
          <w:rFonts w:hint="cs"/>
          <w:color w:val="000000"/>
          <w:rtl/>
        </w:rPr>
        <w:t>מכתב של ידיד ב- 16.6</w:t>
      </w:r>
    </w:p>
    <w:p w:rsidR="00133711" w:rsidRDefault="00133711" w:rsidP="00133711">
      <w:pPr>
        <w:rPr>
          <w:color w:val="000000"/>
        </w:rPr>
      </w:pPr>
      <w:r>
        <w:rPr>
          <w:rFonts w:hint="cs"/>
          <w:color w:val="000000"/>
          <w:rtl/>
        </w:rPr>
        <w:t>    ליעקב ערב טוב,</w:t>
      </w:r>
    </w:p>
    <w:p w:rsidR="00133711" w:rsidRDefault="00133711" w:rsidP="00133711">
      <w:pPr>
        <w:rPr>
          <w:rFonts w:hint="cs"/>
          <w:color w:val="000000"/>
          <w:rtl/>
        </w:rPr>
      </w:pPr>
      <w:r>
        <w:rPr>
          <w:rFonts w:hint="cs"/>
          <w:color w:val="000000"/>
          <w:rtl/>
        </w:rPr>
        <w:t>                            ודאי ראית את עתירת התנועה לאיכות השלטון לבג"ץ בנושא הצוללות וכו'.</w:t>
      </w:r>
    </w:p>
    <w:p w:rsidR="00133711" w:rsidRDefault="00133711" w:rsidP="00133711">
      <w:pPr>
        <w:rPr>
          <w:rFonts w:hint="cs"/>
          <w:color w:val="000000"/>
          <w:rtl/>
        </w:rPr>
      </w:pPr>
      <w:r>
        <w:rPr>
          <w:rFonts w:hint="cs"/>
          <w:color w:val="000000"/>
          <w:rtl/>
        </w:rPr>
        <w:t xml:space="preserve">                            זמן רב אני טוען(בעיקר בקרב חברי) שזו </w:t>
      </w:r>
      <w:r>
        <w:rPr>
          <w:rStyle w:val="Strong"/>
          <w:rFonts w:hint="cs"/>
          <w:color w:val="000000"/>
          <w:u w:val="single"/>
          <w:rtl/>
        </w:rPr>
        <w:t xml:space="preserve">הפרשה </w:t>
      </w:r>
      <w:r>
        <w:rPr>
          <w:rFonts w:hint="cs"/>
          <w:color w:val="000000"/>
          <w:rtl/>
        </w:rPr>
        <w:t>מעל האשמות הנוכחיות</w:t>
      </w:r>
    </w:p>
    <w:p w:rsidR="00133711" w:rsidRDefault="00133711" w:rsidP="00133711">
      <w:pPr>
        <w:rPr>
          <w:rFonts w:hint="cs"/>
          <w:color w:val="000000"/>
          <w:rtl/>
        </w:rPr>
      </w:pPr>
      <w:r>
        <w:rPr>
          <w:rFonts w:hint="cs"/>
          <w:color w:val="000000"/>
          <w:rtl/>
        </w:rPr>
        <w:t>                            אני מקווה שעתה היועץ המשפטי שטען שביבי חף -  ייתעורר.</w:t>
      </w:r>
    </w:p>
    <w:p w:rsidR="00133711" w:rsidRDefault="00133711" w:rsidP="00133711">
      <w:pPr>
        <w:rPr>
          <w:rFonts w:hint="cs"/>
          <w:color w:val="000000"/>
          <w:rtl/>
        </w:rPr>
      </w:pPr>
      <w:r>
        <w:rPr>
          <w:rFonts w:hint="cs"/>
          <w:color w:val="000000"/>
          <w:rtl/>
        </w:rPr>
        <w:t>                             בכל  ערוצי החדשות הערב כמה זמן הוקדש לנושא – ובכן: 0.</w:t>
      </w:r>
    </w:p>
    <w:p w:rsidR="00133711" w:rsidRDefault="00133711" w:rsidP="00133711">
      <w:pPr>
        <w:rPr>
          <w:rFonts w:hint="cs"/>
          <w:color w:val="000000"/>
          <w:rtl/>
        </w:rPr>
      </w:pPr>
      <w:r>
        <w:rPr>
          <w:rFonts w:hint="cs"/>
          <w:color w:val="000000"/>
          <w:rtl/>
        </w:rPr>
        <w:t>                                                                                                                        העיקר הבריאות,</w:t>
      </w:r>
    </w:p>
    <w:p w:rsidR="00133711" w:rsidRDefault="00133711" w:rsidP="00D20CE6">
      <w:pPr>
        <w:rPr>
          <w:rFonts w:hint="cs"/>
          <w:color w:val="000000"/>
          <w:rtl/>
        </w:rPr>
      </w:pPr>
    </w:p>
    <w:p w:rsidR="00133711" w:rsidRDefault="00133711" w:rsidP="00D20CE6">
      <w:pPr>
        <w:rPr>
          <w:rFonts w:hint="cs"/>
          <w:color w:val="000000"/>
          <w:rtl/>
        </w:rPr>
      </w:pPr>
      <w:r>
        <w:rPr>
          <w:rFonts w:hint="cs"/>
          <w:color w:val="000000"/>
          <w:rtl/>
        </w:rPr>
        <w:t>תשובה שלי לידיד זה ב- 17.6</w:t>
      </w:r>
    </w:p>
    <w:p w:rsidR="00133711" w:rsidRDefault="00133711" w:rsidP="00133711">
      <w:pPr>
        <w:rPr>
          <w:color w:val="000000"/>
          <w:sz w:val="28"/>
          <w:szCs w:val="28"/>
        </w:rPr>
      </w:pPr>
      <w:r>
        <w:rPr>
          <w:rFonts w:hint="cs"/>
          <w:color w:val="000000"/>
          <w:sz w:val="28"/>
          <w:szCs w:val="28"/>
          <w:rtl/>
        </w:rPr>
        <w:t>... יקירי,</w:t>
      </w:r>
    </w:p>
    <w:p w:rsidR="00133711" w:rsidRDefault="00133711" w:rsidP="00133711">
      <w:pPr>
        <w:rPr>
          <w:rFonts w:hint="cs"/>
          <w:color w:val="000000"/>
          <w:sz w:val="28"/>
          <w:szCs w:val="28"/>
          <w:rtl/>
        </w:rPr>
      </w:pPr>
      <w:r>
        <w:rPr>
          <w:rFonts w:hint="cs"/>
          <w:color w:val="000000"/>
          <w:sz w:val="28"/>
          <w:szCs w:val="28"/>
          <w:rtl/>
        </w:rPr>
        <w:t>לא פלא שאתה ואני היחידים מבין חבריי שטוענים שהפרשה של הצוללות היא הכי רלבנטית לשחיתות של ביבי. שנינו היחידים שעבדנו בתעשיה הבטחונית ושיודעים שה"עמלה" שקיבל המתווך היא לא בסדר גודל של סוכן אלא שוחד לראש ממשלה או שר בכיר. עשרות מיליונים בדרום אמריקה ובדרום מזרח אסיה זה מה שמקובל אצל החברות המושחתות (נישט ביי אונס...) לתת לראש הממשלה בשביל להבטיח מכירת מערכות שבכלל לא צריך אותן אך חשבון הבנק שלו זקוק להם. ברור שיש מתווכים, דודים ובני דודים וכדומה, והשוחד לא מתקבל ישירות. וזה מביא אותי לתיאורית הקונספירציה שמנדלבליט ככלות הכל הוא אולי "שתול" של ביבי שמושך את החקירות, ממסמס שתיים מעבירות השוחד בתקווה שבית המשפט המפוחד ימסמס את השלישית ושגורם לכך שלא יחקרו את הפרשיות האמיתיות - הצוללות והמניות. זה גם מסביר את השוחד שנתנו לכחול לבן בשביל להכניס אותם לממשלה ולנטרל את המוקש היחידי המסוכן לביבי. כל הכבוד לך!</w:t>
      </w:r>
    </w:p>
    <w:p w:rsidR="00133711" w:rsidRDefault="00133711" w:rsidP="00133711">
      <w:pPr>
        <w:rPr>
          <w:rFonts w:hint="cs"/>
          <w:color w:val="000000"/>
          <w:sz w:val="28"/>
          <w:szCs w:val="28"/>
          <w:rtl/>
        </w:rPr>
      </w:pPr>
      <w:r>
        <w:rPr>
          <w:rFonts w:hint="cs"/>
          <w:color w:val="000000"/>
          <w:sz w:val="28"/>
          <w:szCs w:val="28"/>
          <w:rtl/>
        </w:rPr>
        <w:t>הרבה בריאות,</w:t>
      </w:r>
    </w:p>
    <w:p w:rsidR="00133711" w:rsidRDefault="00133711" w:rsidP="00133711">
      <w:pPr>
        <w:rPr>
          <w:rFonts w:hint="cs"/>
          <w:color w:val="000000"/>
          <w:sz w:val="28"/>
          <w:szCs w:val="28"/>
          <w:rtl/>
        </w:rPr>
      </w:pPr>
      <w:r>
        <w:rPr>
          <w:rFonts w:hint="cs"/>
          <w:color w:val="000000"/>
          <w:sz w:val="28"/>
          <w:szCs w:val="28"/>
          <w:rtl/>
        </w:rPr>
        <w:t>קורי</w:t>
      </w:r>
    </w:p>
    <w:p w:rsidR="00133711" w:rsidRDefault="00133711" w:rsidP="00D20CE6">
      <w:pPr>
        <w:rPr>
          <w:rFonts w:hint="cs"/>
          <w:color w:val="000000"/>
          <w:rtl/>
        </w:rPr>
      </w:pPr>
    </w:p>
    <w:p w:rsidR="00133711" w:rsidRDefault="00E36AE8" w:rsidP="00D20CE6">
      <w:pPr>
        <w:rPr>
          <w:rFonts w:hint="cs"/>
          <w:color w:val="000000"/>
          <w:rtl/>
        </w:rPr>
      </w:pPr>
      <w:r>
        <w:rPr>
          <w:rFonts w:hint="cs"/>
          <w:color w:val="000000"/>
          <w:rtl/>
        </w:rPr>
        <w:t>מכתב מהמרצה על תיאטרון בטיקוטין ב- 17.6</w:t>
      </w:r>
    </w:p>
    <w:p w:rsidR="00E36AE8" w:rsidRDefault="00E36AE8" w:rsidP="00E36AE8">
      <w:pPr>
        <w:rPr>
          <w:rFonts w:ascii="Arial" w:hAnsi="Arial" w:cs="Arial"/>
        </w:rPr>
      </w:pPr>
      <w:r>
        <w:rPr>
          <w:rFonts w:ascii="Arial" w:hAnsi="Arial" w:cs="Arial"/>
          <w:rtl/>
        </w:rPr>
        <w:t>תודה, קורי.</w:t>
      </w:r>
    </w:p>
    <w:p w:rsidR="00E36AE8" w:rsidRPr="00E36AE8" w:rsidRDefault="00E36AE8" w:rsidP="00E36AE8">
      <w:pPr>
        <w:rPr>
          <w:rFonts w:ascii="Arial" w:hAnsi="Arial" w:cs="Arial"/>
          <w:rtl/>
        </w:rPr>
      </w:pPr>
      <w:r>
        <w:rPr>
          <w:rFonts w:ascii="Arial" w:hAnsi="Arial" w:cs="Arial"/>
          <w:rtl/>
        </w:rPr>
        <w:t>אכן הצ'אט שלך לא הגיע לתעודתו, והדוגמאות שהבאת מאוחרות יחסית. ככלל, מחזות מרובי נשים הן בגדר החריג שאינו מעיד על הכלל.</w:t>
      </w:r>
    </w:p>
    <w:p w:rsidR="00E36AE8" w:rsidRDefault="00E36AE8" w:rsidP="00E36AE8">
      <w:pPr>
        <w:rPr>
          <w:rFonts w:ascii="Arial" w:hAnsi="Arial" w:cs="Arial"/>
          <w:rtl/>
        </w:rPr>
      </w:pPr>
      <w:r>
        <w:rPr>
          <w:rFonts w:ascii="Arial" w:hAnsi="Arial" w:cs="Arial"/>
          <w:rtl/>
        </w:rPr>
        <w:t>בהזדמנות זו, תודה לך על העזרה בגיוס מאזינים נוספים לסדרה שלנו, וכן על משלוח ה "דואודרמה" שלך. לצערי, אין ביכולתי להתפנות לשום דבר נוסף בלוח הזמנים המתפקע שלי. נסה, אולי, להציע זאת לפסטיבל התיאטרון הקצר שמתקיים בצוותא:</w:t>
      </w:r>
    </w:p>
    <w:p w:rsidR="00E36AE8" w:rsidRDefault="00E36AE8" w:rsidP="00E36AE8">
      <w:pPr>
        <w:rPr>
          <w:rFonts w:ascii="Arial" w:hAnsi="Arial" w:cs="Arial"/>
          <w:rtl/>
        </w:rPr>
      </w:pPr>
      <w:hyperlink r:id="rId1166" w:history="1">
        <w:r>
          <w:rPr>
            <w:rStyle w:val="Hyperlink"/>
          </w:rPr>
          <w:t>https://www.tzavta.co.il/EventPage.aspx?id=323</w:t>
        </w:r>
      </w:hyperlink>
    </w:p>
    <w:p w:rsidR="00E36AE8" w:rsidRDefault="00E36AE8" w:rsidP="00E36AE8">
      <w:pPr>
        <w:rPr>
          <w:rFonts w:ascii="Arial" w:hAnsi="Arial" w:cs="Arial"/>
          <w:rtl/>
        </w:rPr>
      </w:pPr>
      <w:r>
        <w:rPr>
          <w:rFonts w:ascii="Arial" w:hAnsi="Arial" w:cs="Arial"/>
          <w:rtl/>
        </w:rPr>
        <w:t>בהצלחה רבה וכל טוב,</w:t>
      </w:r>
    </w:p>
    <w:p w:rsidR="00E36AE8" w:rsidRDefault="00E36AE8" w:rsidP="00D20CE6">
      <w:pPr>
        <w:rPr>
          <w:rFonts w:hint="cs"/>
          <w:color w:val="000000"/>
          <w:rtl/>
        </w:rPr>
      </w:pPr>
    </w:p>
    <w:p w:rsidR="00E36AE8" w:rsidRDefault="00E36AE8" w:rsidP="00D20CE6">
      <w:pPr>
        <w:rPr>
          <w:rFonts w:hint="cs"/>
          <w:color w:val="000000"/>
          <w:rtl/>
        </w:rPr>
      </w:pPr>
      <w:r>
        <w:rPr>
          <w:rFonts w:hint="cs"/>
          <w:color w:val="000000"/>
          <w:rtl/>
        </w:rPr>
        <w:t>תשובה שלי למייל זה ב- 17.6 (</w:t>
      </w:r>
      <w:r w:rsidRPr="00E36AE8">
        <w:rPr>
          <w:rFonts w:hint="cs"/>
          <w:i/>
          <w:iCs/>
          <w:color w:val="000000"/>
          <w:rtl/>
        </w:rPr>
        <w:t>ימים יגידו אם יום זה יהווה תפנית בעשייה התרבותית שלי</w:t>
      </w:r>
      <w:r>
        <w:rPr>
          <w:rFonts w:hint="cs"/>
          <w:color w:val="000000"/>
          <w:rtl/>
        </w:rPr>
        <w:t>)</w:t>
      </w:r>
    </w:p>
    <w:p w:rsidR="00E36AE8" w:rsidRDefault="00E36AE8" w:rsidP="00E36AE8">
      <w:pPr>
        <w:rPr>
          <w:color w:val="000000"/>
          <w:sz w:val="28"/>
          <w:szCs w:val="28"/>
        </w:rPr>
      </w:pPr>
      <w:r>
        <w:rPr>
          <w:color w:val="000000"/>
          <w:sz w:val="28"/>
          <w:szCs w:val="28"/>
          <w:rtl/>
        </w:rPr>
        <w:t>תודה רבה יקירי, אכן זה רעיון מעולה וכך אעשה. כל טוב ובהצלחה בכל פועליך, קורי</w:t>
      </w:r>
    </w:p>
    <w:p w:rsidR="00E36AE8" w:rsidRDefault="00E36AE8" w:rsidP="00D20CE6">
      <w:pPr>
        <w:rPr>
          <w:rFonts w:hint="cs"/>
          <w:color w:val="000000"/>
          <w:rtl/>
        </w:rPr>
      </w:pPr>
    </w:p>
    <w:p w:rsidR="00E36AE8" w:rsidRDefault="00E36AE8" w:rsidP="00D20CE6">
      <w:pPr>
        <w:rPr>
          <w:rFonts w:hint="cs"/>
          <w:color w:val="000000"/>
          <w:rtl/>
        </w:rPr>
      </w:pPr>
      <w:r>
        <w:rPr>
          <w:rFonts w:hint="cs"/>
          <w:color w:val="000000"/>
          <w:rtl/>
        </w:rPr>
        <w:t>מכתב</w:t>
      </w:r>
      <w:r w:rsidR="00CC2347">
        <w:rPr>
          <w:rFonts w:hint="cs"/>
          <w:color w:val="000000"/>
          <w:rtl/>
        </w:rPr>
        <w:t xml:space="preserve"> בצרפתית</w:t>
      </w:r>
      <w:r>
        <w:rPr>
          <w:rFonts w:hint="cs"/>
          <w:color w:val="000000"/>
          <w:rtl/>
        </w:rPr>
        <w:t xml:space="preserve"> לבן משפחה בלגי ב- 16.6</w:t>
      </w:r>
    </w:p>
    <w:p w:rsidR="00E36AE8" w:rsidRDefault="00E36AE8" w:rsidP="00E36AE8">
      <w:pPr>
        <w:bidi w:val="0"/>
      </w:pPr>
      <w:r>
        <w:rPr>
          <w:color w:val="000000"/>
          <w:sz w:val="28"/>
          <w:szCs w:val="28"/>
          <w:lang w:val="fr-FR"/>
        </w:rPr>
        <w:t>Je suis heureux que tu te portes bien. Je t'ai envoyé un mail mais comme tu ne m'avais pas répondu j'étais très inquiet. Portez-vous bien, salu kumplida, JC</w:t>
      </w:r>
    </w:p>
    <w:p w:rsidR="00E36AE8" w:rsidRDefault="00E36AE8" w:rsidP="00D20CE6">
      <w:pPr>
        <w:rPr>
          <w:rFonts w:hint="cs"/>
          <w:color w:val="000000"/>
          <w:rtl/>
        </w:rPr>
      </w:pPr>
    </w:p>
    <w:p w:rsidR="00E36AE8" w:rsidRDefault="00E36AE8" w:rsidP="00D20CE6">
      <w:pPr>
        <w:rPr>
          <w:rFonts w:hint="cs"/>
          <w:color w:val="000000"/>
          <w:rtl/>
        </w:rPr>
      </w:pPr>
      <w:r>
        <w:rPr>
          <w:rFonts w:hint="cs"/>
          <w:color w:val="000000"/>
          <w:rtl/>
        </w:rPr>
        <w:lastRenderedPageBreak/>
        <w:t>מכתב תשובה של בן המשפחה ב- 17.6</w:t>
      </w:r>
    </w:p>
    <w:p w:rsidR="00E36AE8" w:rsidRPr="00E36AE8" w:rsidRDefault="00E36AE8" w:rsidP="00E36AE8">
      <w:pPr>
        <w:shd w:val="clear" w:color="auto" w:fill="FFFFFF"/>
        <w:bidi w:val="0"/>
        <w:rPr>
          <w:rFonts w:ascii="Segoe UI" w:hAnsi="Segoe UI" w:cs="Segoe UI"/>
          <w:color w:val="000000"/>
          <w:lang w:val="fr-FR"/>
        </w:rPr>
      </w:pPr>
      <w:r w:rsidRPr="00E36AE8">
        <w:rPr>
          <w:rFonts w:ascii="Segoe UI" w:hAnsi="Segoe UI" w:cs="Segoe UI"/>
          <w:color w:val="000000"/>
          <w:lang w:val="fr-FR"/>
        </w:rPr>
        <w:t>Bien cher Jacques</w:t>
      </w:r>
    </w:p>
    <w:p w:rsidR="00E36AE8" w:rsidRPr="00CC2347" w:rsidRDefault="00E36AE8" w:rsidP="00E36AE8">
      <w:pPr>
        <w:shd w:val="clear" w:color="auto" w:fill="FFFFFF"/>
        <w:bidi w:val="0"/>
        <w:rPr>
          <w:rFonts w:ascii="Segoe UI" w:hAnsi="Segoe UI" w:cs="Segoe UI"/>
          <w:color w:val="000000"/>
        </w:rPr>
      </w:pPr>
      <w:r w:rsidRPr="00E36AE8">
        <w:rPr>
          <w:rFonts w:ascii="Segoe UI" w:hAnsi="Segoe UI" w:cs="Segoe UI"/>
          <w:color w:val="000000"/>
          <w:lang w:val="fr-FR"/>
        </w:rPr>
        <w:t>Grace a D.ieu et a une stricte application des consignes concernant le covid 19 mon épouse,ma famille et moi n'avons pas eu de soucis .</w:t>
      </w:r>
    </w:p>
    <w:p w:rsidR="00E36AE8" w:rsidRPr="00E36AE8" w:rsidRDefault="00E36AE8" w:rsidP="00E36AE8">
      <w:pPr>
        <w:shd w:val="clear" w:color="auto" w:fill="FFFFFF"/>
        <w:bidi w:val="0"/>
        <w:rPr>
          <w:rFonts w:ascii="Segoe UI" w:hAnsi="Segoe UI" w:cs="Segoe UI"/>
          <w:color w:val="000000"/>
          <w:lang w:val="fr-FR"/>
        </w:rPr>
      </w:pPr>
      <w:r w:rsidRPr="00E36AE8">
        <w:rPr>
          <w:rFonts w:ascii="Segoe UI" w:hAnsi="Segoe UI" w:cs="Segoe UI"/>
          <w:color w:val="000000"/>
          <w:lang w:val="fr-FR"/>
        </w:rPr>
        <w:t>Aujourd'hui on nous annonce deux cas dans deux écoles de Bruxelles car les gens sont imprudents et se figurent que c'est fini...</w:t>
      </w:r>
    </w:p>
    <w:p w:rsidR="00E36AE8" w:rsidRPr="00CC2347" w:rsidRDefault="00E36AE8" w:rsidP="00E36AE8">
      <w:pPr>
        <w:shd w:val="clear" w:color="auto" w:fill="FFFFFF"/>
        <w:bidi w:val="0"/>
        <w:rPr>
          <w:rFonts w:ascii="Segoe UI" w:hAnsi="Segoe UI" w:cs="Segoe UI"/>
          <w:color w:val="000000"/>
        </w:rPr>
      </w:pPr>
      <w:r w:rsidRPr="00E36AE8">
        <w:rPr>
          <w:rFonts w:ascii="Segoe UI" w:hAnsi="Segoe UI" w:cs="Segoe UI"/>
          <w:color w:val="000000"/>
          <w:lang w:val="fr-FR"/>
        </w:rPr>
        <w:t>Je suis l'évolution de la situation en Israel sur i.24news et je pense que là aussi on est très imprudent ...</w:t>
      </w:r>
    </w:p>
    <w:p w:rsidR="00E36AE8" w:rsidRPr="00E36AE8" w:rsidRDefault="00E36AE8" w:rsidP="00E36AE8">
      <w:pPr>
        <w:shd w:val="clear" w:color="auto" w:fill="FFFFFF"/>
        <w:bidi w:val="0"/>
        <w:rPr>
          <w:rFonts w:ascii="Segoe UI" w:hAnsi="Segoe UI" w:cs="Segoe UI"/>
          <w:color w:val="000000"/>
          <w:lang w:val="fr-FR"/>
        </w:rPr>
      </w:pPr>
      <w:r w:rsidRPr="00E36AE8">
        <w:rPr>
          <w:rFonts w:ascii="Segoe UI" w:hAnsi="Segoe UI" w:cs="Segoe UI"/>
          <w:color w:val="000000"/>
          <w:lang w:val="fr-FR"/>
        </w:rPr>
        <w:t>Et chez toi pas de problèmes?</w:t>
      </w:r>
    </w:p>
    <w:p w:rsidR="00E36AE8" w:rsidRDefault="00E36AE8" w:rsidP="00E36AE8">
      <w:pPr>
        <w:shd w:val="clear" w:color="auto" w:fill="FFFFFF"/>
        <w:bidi w:val="0"/>
        <w:rPr>
          <w:rFonts w:ascii="Segoe UI" w:hAnsi="Segoe UI" w:cs="Segoe UI"/>
          <w:color w:val="000000"/>
        </w:rPr>
      </w:pPr>
      <w:r>
        <w:rPr>
          <w:rFonts w:ascii="Segoe UI" w:hAnsi="Segoe UI" w:cs="Segoe UI"/>
          <w:color w:val="000000"/>
        </w:rPr>
        <w:t>Cordialement</w:t>
      </w:r>
    </w:p>
    <w:p w:rsidR="00E36AE8" w:rsidRDefault="00E36AE8" w:rsidP="00D20CE6">
      <w:pPr>
        <w:rPr>
          <w:rFonts w:hint="cs"/>
          <w:color w:val="000000"/>
          <w:rtl/>
        </w:rPr>
      </w:pPr>
    </w:p>
    <w:p w:rsidR="00E36AE8" w:rsidRDefault="00E36AE8" w:rsidP="00D20CE6">
      <w:pPr>
        <w:rPr>
          <w:rFonts w:hint="cs"/>
          <w:color w:val="000000"/>
          <w:rtl/>
        </w:rPr>
      </w:pPr>
      <w:r>
        <w:rPr>
          <w:rFonts w:hint="cs"/>
          <w:color w:val="000000"/>
          <w:rtl/>
        </w:rPr>
        <w:t>מכתב שלי</w:t>
      </w:r>
      <w:r w:rsidR="00E147B8">
        <w:rPr>
          <w:rFonts w:hint="cs"/>
          <w:color w:val="000000"/>
          <w:rtl/>
        </w:rPr>
        <w:t xml:space="preserve"> בצרפתית</w:t>
      </w:r>
      <w:r>
        <w:rPr>
          <w:rFonts w:hint="cs"/>
          <w:color w:val="000000"/>
          <w:rtl/>
        </w:rPr>
        <w:t xml:space="preserve"> לבן המשפחה ב- 17.6</w:t>
      </w:r>
    </w:p>
    <w:p w:rsidR="00E36AE8" w:rsidRPr="00E36AE8" w:rsidRDefault="00E36AE8" w:rsidP="00E36AE8">
      <w:pPr>
        <w:bidi w:val="0"/>
        <w:rPr>
          <w:color w:val="000000"/>
          <w:sz w:val="28"/>
          <w:szCs w:val="28"/>
          <w:lang w:val="fr-FR"/>
        </w:rPr>
      </w:pPr>
      <w:r w:rsidRPr="00E36AE8">
        <w:rPr>
          <w:color w:val="000000"/>
          <w:sz w:val="28"/>
          <w:szCs w:val="28"/>
          <w:lang w:val="fr-FR"/>
        </w:rPr>
        <w:t xml:space="preserve">Cher </w:t>
      </w:r>
      <w:r>
        <w:rPr>
          <w:color w:val="000000"/>
          <w:sz w:val="28"/>
          <w:szCs w:val="28"/>
          <w:lang w:val="fr-FR"/>
        </w:rPr>
        <w:t>…</w:t>
      </w:r>
      <w:r w:rsidRPr="00E36AE8">
        <w:rPr>
          <w:color w:val="000000"/>
          <w:sz w:val="28"/>
          <w:szCs w:val="28"/>
          <w:lang w:val="fr-FR"/>
        </w:rPr>
        <w:t>,</w:t>
      </w:r>
    </w:p>
    <w:p w:rsidR="00E36AE8" w:rsidRDefault="00E36AE8" w:rsidP="00E36AE8">
      <w:pPr>
        <w:bidi w:val="0"/>
        <w:rPr>
          <w:color w:val="000000"/>
          <w:sz w:val="28"/>
          <w:szCs w:val="28"/>
          <w:lang w:val="fr-FR"/>
        </w:rPr>
      </w:pPr>
      <w:r>
        <w:rPr>
          <w:color w:val="000000"/>
          <w:sz w:val="28"/>
          <w:szCs w:val="28"/>
          <w:lang w:val="fr-FR"/>
        </w:rPr>
        <w:t>Heureusement que tout va bien chez vous. Comment ca se fait que la Belgique est le pays avec le plus de mort en proportion a sa population? Comme tu me l'écrit souvent la Belgique a beaucoup de problèmes - l'immigration, l'Islam fondamentaliste, la corruption, le manque d'un ethos national avec flamands et wallons. As-tu des regrets que tu as émigré en Belgique ou tu n'avais pas d'autres alternatives? C'est meilleur que le Congo et l'Égypte, mais qu'Israel?</w:t>
      </w:r>
    </w:p>
    <w:p w:rsidR="00E36AE8" w:rsidRDefault="00E36AE8" w:rsidP="00675FAF">
      <w:pPr>
        <w:bidi w:val="0"/>
        <w:rPr>
          <w:color w:val="000000"/>
          <w:sz w:val="28"/>
          <w:szCs w:val="28"/>
          <w:lang w:val="fr-FR"/>
        </w:rPr>
      </w:pPr>
      <w:r>
        <w:rPr>
          <w:color w:val="000000"/>
          <w:sz w:val="28"/>
          <w:szCs w:val="28"/>
          <w:lang w:val="fr-FR"/>
        </w:rPr>
        <w:t xml:space="preserve">En Israel, grâce à Dieu, la situation est meilleure, mais est loin d'être satisfaisante. On a un taux de chômage de 20%, et tous les vieux comme nous ne quittent pas la maison. Netanyahu (70 ans) non plus ne veut pas quitter son poste et sa maison et c'a va presque jusqu'a la dictature. On a un très grave problème de manque d'intégration des ultra orthodoxes et des arabes, qui vivent dans un monde a eux, dans leurs écoles qui sont fondamentalistes et contre le sionisme, mais tu sais ca peut être par ton fils. Comment va t'il, ces enfants sont ils intégrés en Israel? Ou habitent tes autres enfants, en Belgique? </w:t>
      </w:r>
    </w:p>
    <w:p w:rsidR="00E36AE8" w:rsidRDefault="00E36AE8" w:rsidP="00675FAF">
      <w:pPr>
        <w:bidi w:val="0"/>
        <w:rPr>
          <w:color w:val="000000"/>
          <w:sz w:val="28"/>
          <w:szCs w:val="28"/>
          <w:lang w:val="fr-FR"/>
        </w:rPr>
      </w:pPr>
      <w:r>
        <w:rPr>
          <w:color w:val="000000"/>
          <w:sz w:val="28"/>
          <w:szCs w:val="28"/>
          <w:lang w:val="fr-FR"/>
        </w:rPr>
        <w:t xml:space="preserve">Moi j'ai un fils Joseph qui habite avec sa femme et ses trois enfants a Haïfa - il est professeur d'architecture et a un bureau d'architecture écologiste, sa femme est partenaire dans un grand bureau d'avocats, un fils est a l'armée et deux fils étudient dans une école de musique. Ils n'ont pas été affectés par la Corona. Amir habite a Palo Alto et travaille comme directeur d'un produit de vidéo conferencing (comme Zoom) a Microsoft et il a plein de travail a cause de la Corona, sa femme est psychiatre (elle est la fille de Danny Shechtman, prix Nobel en chimie 2011) et a un bureau chez elle - il y a beaucoup de problèmes </w:t>
      </w:r>
      <w:r>
        <w:rPr>
          <w:color w:val="000000"/>
          <w:sz w:val="28"/>
          <w:szCs w:val="28"/>
          <w:lang w:val="fr-FR"/>
        </w:rPr>
        <w:lastRenderedPageBreak/>
        <w:t xml:space="preserve">mentaux a cause de la Corona, il a une fille et un garçon qui étudient dans une école américaine et en fin de semaine dans une école juive locale. </w:t>
      </w:r>
    </w:p>
    <w:p w:rsidR="00E36AE8" w:rsidRDefault="00E36AE8" w:rsidP="00675FAF">
      <w:pPr>
        <w:bidi w:val="0"/>
        <w:rPr>
          <w:color w:val="000000"/>
          <w:sz w:val="28"/>
          <w:szCs w:val="28"/>
          <w:lang w:val="fr-FR"/>
        </w:rPr>
      </w:pPr>
      <w:r>
        <w:rPr>
          <w:color w:val="000000"/>
          <w:sz w:val="28"/>
          <w:szCs w:val="28"/>
          <w:lang w:val="fr-FR"/>
        </w:rPr>
        <w:t>Shirly habite Tel Aviv elle travaillait dans un startup mais a cause de la Corona il va sans doute cesser d'exister et elle cherche un travail. Son mari est le président du syndicat des employés de Bank Hapoalim, la plus grande banque d'Israel. Il y a beaucoup de problèmes a cause de la Corona. Les trois enfants sont à l'école primaire. Ruthy ma femme a souffert beaucoup qu'elle ne pouvait pas sortir, moi beaucoup moins car je suis habitué de travailler a la maison.</w:t>
      </w:r>
    </w:p>
    <w:p w:rsidR="00E36AE8" w:rsidRDefault="00E36AE8" w:rsidP="00675FAF">
      <w:pPr>
        <w:bidi w:val="0"/>
        <w:rPr>
          <w:color w:val="000000"/>
          <w:sz w:val="28"/>
          <w:szCs w:val="28"/>
          <w:lang w:val="es-ES"/>
        </w:rPr>
      </w:pPr>
      <w:r>
        <w:rPr>
          <w:color w:val="000000"/>
          <w:sz w:val="28"/>
          <w:szCs w:val="28"/>
          <w:lang w:val="es-ES"/>
        </w:rPr>
        <w:t>Portez vous bien, que tengash salu kumplida i todo bueno,</w:t>
      </w:r>
    </w:p>
    <w:p w:rsidR="00E36AE8" w:rsidRDefault="00E36AE8" w:rsidP="00E36AE8">
      <w:pPr>
        <w:bidi w:val="0"/>
        <w:rPr>
          <w:color w:val="000000"/>
          <w:sz w:val="28"/>
          <w:szCs w:val="28"/>
          <w:lang w:val="es-ES"/>
        </w:rPr>
      </w:pPr>
      <w:r>
        <w:rPr>
          <w:color w:val="000000"/>
          <w:sz w:val="28"/>
          <w:szCs w:val="28"/>
          <w:lang w:val="es-ES"/>
        </w:rPr>
        <w:t>Jacques</w:t>
      </w:r>
    </w:p>
    <w:p w:rsidR="00E36AE8" w:rsidRPr="00E36AE8" w:rsidRDefault="00E36AE8" w:rsidP="00D20CE6">
      <w:pPr>
        <w:rPr>
          <w:rFonts w:hint="cs"/>
          <w:color w:val="000000"/>
          <w:rtl/>
        </w:rPr>
      </w:pPr>
    </w:p>
    <w:p w:rsidR="00D20CE6" w:rsidRDefault="00675FAF">
      <w:pPr>
        <w:rPr>
          <w:rFonts w:hint="cs"/>
          <w:color w:val="000000"/>
          <w:rtl/>
        </w:rPr>
      </w:pPr>
      <w:r>
        <w:rPr>
          <w:rFonts w:hint="cs"/>
          <w:color w:val="000000"/>
          <w:rtl/>
        </w:rPr>
        <w:t>מכתב של בן המשפחה הבלגי ב- 17.6</w:t>
      </w:r>
    </w:p>
    <w:p w:rsidR="00675FAF" w:rsidRPr="00675FAF" w:rsidRDefault="00675FAF" w:rsidP="00675FAF">
      <w:pPr>
        <w:bidi w:val="0"/>
        <w:rPr>
          <w:rFonts w:ascii="Segoe UI" w:hAnsi="Segoe UI" w:cs="Segoe UI"/>
          <w:lang w:val="fr-FR"/>
        </w:rPr>
      </w:pPr>
      <w:r w:rsidRPr="00675FAF">
        <w:rPr>
          <w:rFonts w:ascii="Segoe UI" w:hAnsi="Segoe UI" w:cs="Segoe UI"/>
          <w:lang w:val="fr-FR"/>
        </w:rPr>
        <w:t>Mon cher Jacques</w:t>
      </w:r>
    </w:p>
    <w:p w:rsidR="00675FAF" w:rsidRPr="00675FAF" w:rsidRDefault="00675FAF" w:rsidP="00675FAF">
      <w:pPr>
        <w:bidi w:val="0"/>
        <w:rPr>
          <w:rFonts w:ascii="Segoe UI" w:hAnsi="Segoe UI" w:cs="Segoe UI"/>
          <w:lang w:val="fr-FR"/>
        </w:rPr>
      </w:pPr>
      <w:r w:rsidRPr="00675FAF">
        <w:rPr>
          <w:rFonts w:ascii="Segoe UI" w:hAnsi="Segoe UI" w:cs="Segoe UI"/>
          <w:lang w:val="fr-FR"/>
        </w:rPr>
        <w:t>Comme dit le proverbe "l'homme propose et D.ieu dispose"</w:t>
      </w:r>
    </w:p>
    <w:p w:rsidR="00675FAF" w:rsidRPr="00675FAF" w:rsidRDefault="00675FAF" w:rsidP="00675FAF">
      <w:pPr>
        <w:bidi w:val="0"/>
        <w:rPr>
          <w:rFonts w:ascii="Segoe UI" w:hAnsi="Segoe UI" w:cs="Segoe UI"/>
          <w:lang w:val="fr-FR"/>
        </w:rPr>
      </w:pPr>
      <w:r w:rsidRPr="00675FAF">
        <w:rPr>
          <w:rFonts w:ascii="Segoe UI" w:hAnsi="Segoe UI" w:cs="Segoe UI"/>
          <w:lang w:val="fr-FR"/>
        </w:rPr>
        <w:t>On a du quitter l'Egypte car citoyen français</w:t>
      </w:r>
    </w:p>
    <w:p w:rsidR="00675FAF" w:rsidRPr="00675FAF" w:rsidRDefault="00675FAF" w:rsidP="00675FAF">
      <w:pPr>
        <w:bidi w:val="0"/>
        <w:rPr>
          <w:rFonts w:ascii="Segoe UI" w:hAnsi="Segoe UI" w:cs="Segoe UI"/>
          <w:lang w:val="fr-FR"/>
        </w:rPr>
      </w:pPr>
      <w:r w:rsidRPr="00675FAF">
        <w:rPr>
          <w:rFonts w:ascii="Segoe UI" w:hAnsi="Segoe UI" w:cs="Segoe UI"/>
          <w:lang w:val="fr-FR"/>
        </w:rPr>
        <w:t>On a quitté le Congo suite à la nationalisation de mes biens </w:t>
      </w:r>
    </w:p>
    <w:p w:rsidR="00675FAF" w:rsidRPr="00675FAF" w:rsidRDefault="00675FAF" w:rsidP="00675FAF">
      <w:pPr>
        <w:bidi w:val="0"/>
        <w:rPr>
          <w:rFonts w:ascii="Segoe UI" w:hAnsi="Segoe UI" w:cs="Segoe UI"/>
          <w:lang w:val="fr-FR"/>
        </w:rPr>
      </w:pPr>
      <w:r w:rsidRPr="00675FAF">
        <w:rPr>
          <w:rFonts w:ascii="Segoe UI" w:hAnsi="Segoe UI" w:cs="Segoe UI"/>
          <w:lang w:val="fr-FR"/>
        </w:rPr>
        <w:t>On est arrivé en Belgique car mon Père y habitait après avoir habité Paris pendant quelques années et au décès de ma chère Mère s'est  transféré a Bruxelles où ma sœur aînée  Violette s'est mariée</w:t>
      </w:r>
    </w:p>
    <w:p w:rsidR="00675FAF" w:rsidRPr="00675FAF" w:rsidRDefault="00675FAF" w:rsidP="00675FAF">
      <w:pPr>
        <w:bidi w:val="0"/>
        <w:rPr>
          <w:rFonts w:ascii="Segoe UI" w:hAnsi="Segoe UI" w:cs="Segoe UI"/>
          <w:lang w:val="fr-FR"/>
        </w:rPr>
      </w:pPr>
      <w:r w:rsidRPr="00675FAF">
        <w:rPr>
          <w:rFonts w:ascii="Segoe UI" w:hAnsi="Segoe UI" w:cs="Segoe UI"/>
          <w:lang w:val="fr-FR"/>
        </w:rPr>
        <w:t>Là j'ai perdu un fils de 13 ans le lendemain de sa Bar Mitzva victime d'une leucémie que nous avons soigné pendant 10 ans</w:t>
      </w:r>
    </w:p>
    <w:p w:rsidR="00675FAF" w:rsidRPr="00675FAF" w:rsidRDefault="00675FAF" w:rsidP="00675FAF">
      <w:pPr>
        <w:bidi w:val="0"/>
        <w:rPr>
          <w:rFonts w:ascii="Segoe UI" w:hAnsi="Segoe UI" w:cs="Segoe UI"/>
          <w:lang w:val="fr-FR"/>
        </w:rPr>
      </w:pPr>
      <w:r w:rsidRPr="00675FAF">
        <w:rPr>
          <w:rFonts w:ascii="Segoe UI" w:hAnsi="Segoe UI" w:cs="Segoe UI"/>
          <w:lang w:val="fr-FR"/>
        </w:rPr>
        <w:t>et bien sur quitter la Belgique pour d'autres cieux plus cléments devient "compliqué"</w:t>
      </w:r>
    </w:p>
    <w:p w:rsidR="00675FAF" w:rsidRPr="00675FAF" w:rsidRDefault="00675FAF" w:rsidP="00675FAF">
      <w:pPr>
        <w:bidi w:val="0"/>
        <w:rPr>
          <w:rFonts w:ascii="Segoe UI" w:hAnsi="Segoe UI" w:cs="Segoe UI"/>
          <w:lang w:val="fr-FR"/>
        </w:rPr>
      </w:pPr>
      <w:r w:rsidRPr="00675FAF">
        <w:rPr>
          <w:rFonts w:ascii="Segoe UI" w:hAnsi="Segoe UI" w:cs="Segoe UI"/>
          <w:lang w:val="fr-FR"/>
        </w:rPr>
        <w:t>J'ai une fille a Bruxelles , Solange , avocate et réalisatrice de film </w:t>
      </w:r>
    </w:p>
    <w:p w:rsidR="00675FAF" w:rsidRPr="00675FAF" w:rsidRDefault="00675FAF" w:rsidP="00675FAF">
      <w:pPr>
        <w:bidi w:val="0"/>
        <w:rPr>
          <w:rFonts w:ascii="Segoe UI" w:hAnsi="Segoe UI" w:cs="Segoe UI"/>
          <w:lang w:val="fr-FR"/>
        </w:rPr>
      </w:pPr>
      <w:r w:rsidRPr="00675FAF">
        <w:rPr>
          <w:rFonts w:ascii="Segoe UI" w:hAnsi="Segoe UI" w:cs="Segoe UI"/>
          <w:lang w:val="fr-FR"/>
        </w:rPr>
        <w:t>et mon ainée Pipo (Léon) a fait son aliya et est très heureux a Raanana. </w:t>
      </w:r>
    </w:p>
    <w:p w:rsidR="00675FAF" w:rsidRPr="00675FAF" w:rsidRDefault="00675FAF" w:rsidP="00675FAF">
      <w:pPr>
        <w:bidi w:val="0"/>
        <w:rPr>
          <w:rFonts w:ascii="Segoe UI" w:hAnsi="Segoe UI" w:cs="Segoe UI"/>
          <w:lang w:val="fr-FR"/>
        </w:rPr>
      </w:pPr>
      <w:r w:rsidRPr="00675FAF">
        <w:rPr>
          <w:rFonts w:ascii="Segoe UI" w:hAnsi="Segoe UI" w:cs="Segoe UI"/>
          <w:lang w:val="fr-FR"/>
        </w:rPr>
        <w:t>Il travaille pour une Société de plastique a Sderot et s'occupe surtout des sociétés soeurs en France et au USA .Problème actuellement car il ne peut pas voyager ....</w:t>
      </w:r>
    </w:p>
    <w:p w:rsidR="00675FAF" w:rsidRPr="00675FAF" w:rsidRDefault="00675FAF" w:rsidP="00675FAF">
      <w:pPr>
        <w:bidi w:val="0"/>
        <w:rPr>
          <w:rFonts w:ascii="Segoe UI" w:hAnsi="Segoe UI" w:cs="Segoe UI"/>
        </w:rPr>
      </w:pPr>
      <w:r w:rsidRPr="00675FAF">
        <w:rPr>
          <w:rFonts w:ascii="Segoe UI" w:hAnsi="Segoe UI" w:cs="Segoe UI"/>
          <w:lang w:val="fr-FR"/>
        </w:rPr>
        <w:t>Ses deux fils sont enchantés de se retrouver en Israel , l'un vient de finir l'armée , l'autre a signé pour 5 ans .</w:t>
      </w:r>
    </w:p>
    <w:p w:rsidR="00675FAF" w:rsidRPr="00675FAF" w:rsidRDefault="00675FAF" w:rsidP="00675FAF">
      <w:pPr>
        <w:bidi w:val="0"/>
        <w:rPr>
          <w:rFonts w:ascii="Segoe UI" w:hAnsi="Segoe UI" w:cs="Segoe UI"/>
          <w:lang w:val="fr-FR"/>
        </w:rPr>
      </w:pPr>
      <w:r w:rsidRPr="00675FAF">
        <w:rPr>
          <w:rFonts w:ascii="Segoe UI" w:hAnsi="Segoe UI" w:cs="Segoe UI"/>
          <w:lang w:val="fr-FR"/>
        </w:rPr>
        <w:t>Voilà mon cher Jacques en résumé , ma vie </w:t>
      </w:r>
    </w:p>
    <w:p w:rsidR="00675FAF" w:rsidRPr="00675FAF" w:rsidRDefault="00675FAF" w:rsidP="00675FAF">
      <w:pPr>
        <w:bidi w:val="0"/>
        <w:rPr>
          <w:rFonts w:ascii="Segoe UI" w:hAnsi="Segoe UI" w:cs="Segoe UI"/>
          <w:lang w:val="fr-FR"/>
        </w:rPr>
      </w:pPr>
      <w:r w:rsidRPr="00675FAF">
        <w:rPr>
          <w:rFonts w:ascii="Segoe UI" w:hAnsi="Segoe UI" w:cs="Segoe UI"/>
          <w:lang w:val="fr-FR"/>
        </w:rPr>
        <w:t>Une question a laquelle tu pourras peut être répondre :</w:t>
      </w:r>
    </w:p>
    <w:p w:rsidR="00675FAF" w:rsidRPr="00675FAF" w:rsidRDefault="00675FAF" w:rsidP="00675FAF">
      <w:pPr>
        <w:bidi w:val="0"/>
        <w:rPr>
          <w:rFonts w:ascii="Segoe UI" w:hAnsi="Segoe UI" w:cs="Segoe UI"/>
          <w:lang w:val="fr-FR"/>
        </w:rPr>
      </w:pPr>
      <w:r w:rsidRPr="00675FAF">
        <w:rPr>
          <w:rFonts w:ascii="Segoe UI" w:hAnsi="Segoe UI" w:cs="Segoe UI"/>
          <w:lang w:val="fr-FR"/>
        </w:rPr>
        <w:t>Bien que nos quatre grand mères étaient sœurs , comment se fait il qu'au Caire on ne se voyait jamais  à part Mathilde mariée a Maurice Harari ?</w:t>
      </w:r>
    </w:p>
    <w:p w:rsidR="00675FAF" w:rsidRPr="001B565A" w:rsidRDefault="00675FAF" w:rsidP="00675FAF">
      <w:pPr>
        <w:bidi w:val="0"/>
        <w:rPr>
          <w:rFonts w:ascii="Segoe UI" w:hAnsi="Segoe UI" w:cs="Segoe UI"/>
        </w:rPr>
      </w:pPr>
      <w:r w:rsidRPr="00675FAF">
        <w:rPr>
          <w:rFonts w:ascii="Segoe UI" w:hAnsi="Segoe UI" w:cs="Segoe UI"/>
          <w:lang w:val="fr-FR"/>
        </w:rPr>
        <w:lastRenderedPageBreak/>
        <w:t>Take care et auplaisir de te lire</w:t>
      </w:r>
    </w:p>
    <w:p w:rsidR="00675FAF" w:rsidRDefault="00675FAF">
      <w:pPr>
        <w:rPr>
          <w:rFonts w:hint="cs"/>
          <w:color w:val="000000"/>
          <w:rtl/>
          <w:lang w:val="fr-FR"/>
        </w:rPr>
      </w:pPr>
      <w:r>
        <w:rPr>
          <w:rFonts w:hint="cs"/>
          <w:color w:val="000000"/>
          <w:rtl/>
          <w:lang w:val="fr-FR"/>
        </w:rPr>
        <w:t>תשובה שלי לבן המשפחה הבלגי ב- 17.6</w:t>
      </w:r>
    </w:p>
    <w:p w:rsidR="00675FAF" w:rsidRDefault="00675FAF" w:rsidP="00675FAF">
      <w:pPr>
        <w:bidi w:val="0"/>
        <w:rPr>
          <w:color w:val="000000"/>
          <w:sz w:val="28"/>
          <w:szCs w:val="28"/>
          <w:lang w:val="fr-FR"/>
        </w:rPr>
      </w:pPr>
      <w:r>
        <w:rPr>
          <w:color w:val="000000"/>
          <w:sz w:val="28"/>
          <w:szCs w:val="28"/>
          <w:lang w:val="fr-FR"/>
        </w:rPr>
        <w:t>Parce que vous étiez nefsi kibir et fréquentaient seulement les riches ou ceux qui étaient importants comme Mathilde et Maurice. Ma mère Pauline qui venait d'une famille très pauvre disait: "nosotros los povres no tenemos mazal, ma los rikos tienen shans, mazal i ventura". Mon père a toujours été un simple employé en Égypte et en Israel, mais a économisé chaque piastre et agora pour que Haim mon frère devienne professeur et pour que j'étudie a l'INSEAD. JC</w:t>
      </w:r>
    </w:p>
    <w:p w:rsidR="00675FAF" w:rsidRDefault="00675FAF">
      <w:pPr>
        <w:rPr>
          <w:rFonts w:hint="cs"/>
          <w:color w:val="000000"/>
          <w:rtl/>
          <w:lang w:val="fr-FR"/>
        </w:rPr>
      </w:pPr>
    </w:p>
    <w:p w:rsidR="00675FAF" w:rsidRPr="00675FAF" w:rsidRDefault="001B565A" w:rsidP="001B565A">
      <w:pPr>
        <w:rPr>
          <w:rFonts w:hint="cs"/>
          <w:color w:val="000000"/>
          <w:lang w:val="fr-FR"/>
        </w:rPr>
      </w:pPr>
      <w:r>
        <w:rPr>
          <w:rFonts w:hint="cs"/>
          <w:color w:val="000000"/>
          <w:rtl/>
          <w:lang w:val="fr-FR"/>
        </w:rPr>
        <w:t xml:space="preserve">מכתב שלי ב- 17.6 לתחרות במסלול הראשון של המחזה הקצר בפסטיבל צוותא </w:t>
      </w:r>
    </w:p>
    <w:p w:rsidR="001B565A" w:rsidRDefault="001B565A" w:rsidP="001B565A">
      <w:pPr>
        <w:rPr>
          <w:color w:val="000000"/>
          <w:sz w:val="28"/>
          <w:szCs w:val="28"/>
        </w:rPr>
      </w:pPr>
      <w:r>
        <w:rPr>
          <w:color w:val="000000"/>
          <w:sz w:val="28"/>
          <w:szCs w:val="28"/>
          <w:rtl/>
        </w:rPr>
        <w:t>שלום רב,</w:t>
      </w:r>
    </w:p>
    <w:p w:rsidR="001B565A" w:rsidRDefault="001B565A" w:rsidP="001B565A">
      <w:pPr>
        <w:rPr>
          <w:color w:val="000000"/>
          <w:sz w:val="28"/>
          <w:szCs w:val="28"/>
          <w:rtl/>
        </w:rPr>
      </w:pPr>
      <w:r>
        <w:rPr>
          <w:color w:val="000000"/>
          <w:sz w:val="40"/>
          <w:szCs w:val="40"/>
          <w:rtl/>
        </w:rPr>
        <w:t>מסלול ראשון - "קצר על גדולים"</w:t>
      </w:r>
    </w:p>
    <w:p w:rsidR="001B565A" w:rsidRDefault="001B565A" w:rsidP="001B565A">
      <w:pPr>
        <w:rPr>
          <w:sz w:val="28"/>
          <w:szCs w:val="28"/>
          <w:rtl/>
        </w:rPr>
      </w:pPr>
      <w:r>
        <w:rPr>
          <w:color w:val="000000"/>
          <w:sz w:val="28"/>
          <w:szCs w:val="28"/>
          <w:rtl/>
        </w:rPr>
        <w:t>לוטה בזאת דואודרמה, מחזה קצר לשני שחקנים</w:t>
      </w:r>
      <w:r>
        <w:rPr>
          <w:sz w:val="28"/>
          <w:szCs w:val="28"/>
          <w:rtl/>
        </w:rPr>
        <w:t xml:space="preserve"> המביא בצורה דרמטית את הויכוח האקטואלי בין טיעוני השמאל והימין בצורה אמפתית לשתי הגישות, אולי לראשונה במחזאות העברית. הוא מתרחש בתקופת מגיפת וירוס הקורונה, בין אלמנה ואלמן שאיבדו את יקירהם בעת המגיפה, שניהם בשנות השבעים לחייהם, הגיל הממוצע לקהל התיאטרון בישראל. אורך המחזה הוא פחות מ- 3000 מילים. המחזה, שלא הוצג עדיין, נכתב בעקבות דיוני פורום של בעלי דיעות מגוונות וזכה לביקורות נלהבות של חברים בפורום ואחרים.</w:t>
      </w:r>
      <w:r>
        <w:rPr>
          <w:rFonts w:ascii="Arial" w:hAnsi="Arial" w:cs="Arial"/>
          <w:rtl/>
        </w:rPr>
        <w:t xml:space="preserve"> </w:t>
      </w:r>
      <w:r>
        <w:rPr>
          <w:sz w:val="28"/>
          <w:szCs w:val="28"/>
          <w:u w:val="single"/>
          <w:rtl/>
        </w:rPr>
        <w:t>הפורום פעל בחודשיים אפריל-מאי 2020 בתקופת מגיפת הקורונה והוקם על ידי יהושע סובול ואני - יעקב קורי.</w:t>
      </w:r>
      <w:r>
        <w:rPr>
          <w:sz w:val="28"/>
          <w:szCs w:val="28"/>
          <w:rtl/>
        </w:rPr>
        <w:t xml:space="preserve"> בפורום היו חברים 32 איש, 16 מכל צד על בסיס פריטטי "כמו הממשלה" שקמה במהלך פעילות הפורום: אנשי הרוח והתיאטרון </w:t>
      </w:r>
      <w:r>
        <w:rPr>
          <w:color w:val="000000"/>
          <w:sz w:val="28"/>
          <w:szCs w:val="28"/>
          <w:rtl/>
        </w:rPr>
        <w:t xml:space="preserve">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w:t>
      </w:r>
      <w:r>
        <w:rPr>
          <w:sz w:val="28"/>
          <w:szCs w:val="28"/>
          <w:rtl/>
        </w:rPr>
        <w:t>הפרופסורים דני וציפי שכטמן, פרץ לביא, יהודה כהנא, מאיר חת, אילן משולם, רן לחמן, יוסי בן ארצי; ואנשי העסקים אדם רויטר, אורה רובינשטיין, דוד וויקי שלכט, מתי קרפ, ראובן ברון, עודד רוזנטל, יעקב קורי. כל עוד הפורום דן בסוגיות ברומו של עולם - הקורונה, בעיות הליבה של ישראל, הדרכים לפתרונן, הוא התנהל על מי מנוחות. עד שהגענו לסוגיות הסכסוך... וכאן התפתח דו שיח עירני, שהפך לדו שיח של חרשים, אך נשאר מעניין, כי כלל אושיות רוח, תיאטרון, אקדמיה ועסקים בעלי השקפות מגוונות. המחזה מתאר את הטיעונים המתורבתים של  הצדדים.</w:t>
      </w:r>
    </w:p>
    <w:p w:rsidR="001B565A" w:rsidRPr="001B565A" w:rsidRDefault="001B565A" w:rsidP="001B565A">
      <w:pPr>
        <w:rPr>
          <w:sz w:val="28"/>
          <w:szCs w:val="28"/>
          <w:rtl/>
        </w:rPr>
      </w:pPr>
      <w:r>
        <w:rPr>
          <w:sz w:val="28"/>
          <w:szCs w:val="28"/>
          <w:rtl/>
        </w:rPr>
        <w:t>להלן תמצית ביקורות של קוראי המחזה - חברי הפורום ואחרים: "העלת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color w:val="000000"/>
          <w:sz w:val="28"/>
          <w:szCs w:val="28"/>
          <w:rtl/>
        </w:rPr>
        <w:t xml:space="preserve">קראתי וזה נפלא." </w:t>
      </w:r>
      <w:r>
        <w:rPr>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color w:val="000000"/>
          <w:sz w:val="28"/>
          <w:szCs w:val="28"/>
          <w:rtl/>
        </w:rPr>
        <w:t>   "</w:t>
      </w:r>
      <w:r>
        <w:rPr>
          <w:sz w:val="28"/>
          <w:szCs w:val="28"/>
          <w:rtl/>
        </w:rPr>
        <w:t>הדואודרמה מעבירה בצורה תמציתית ומהנה את רוח חילופי הדברים שתנהלו בפורום.</w:t>
      </w:r>
      <w:r>
        <w:rPr>
          <w:color w:val="000000"/>
          <w:sz w:val="28"/>
          <w:szCs w:val="28"/>
          <w:rtl/>
        </w:rPr>
        <w:t>"</w:t>
      </w:r>
      <w:r>
        <w:rPr>
          <w:sz w:val="28"/>
          <w:szCs w:val="28"/>
          <w:rtl/>
        </w:rPr>
        <w:t xml:space="preserve"> "קראתי בענין רב את הטעונים משני הצדדים. ומה אומר? זה צודק וגם זה האם אפשר לגשר ביניהם? אני לא בטוחה. הם סבוכים זה בזה. קטונתי." "לבכות ולצחוק למקרא דבריך. אתה אומן של מילים ומעבר לזה הומור וציניות מקסימים." "הסיכום ודרך הצגתו , במסגרת אירוע מקורי, מעניין  ומסכם ומבליט היטב </w:t>
      </w:r>
      <w:r>
        <w:rPr>
          <w:sz w:val="28"/>
          <w:szCs w:val="28"/>
          <w:rtl/>
        </w:rPr>
        <w:lastRenderedPageBreak/>
        <w:t xml:space="preserve">את הניגודים  והרעיונות ." "קראתי בהנאה את הדוק ודרמה שלך שמשקפת יפה את דיוני הפורום. הצרה היא ששניהם צודקים וזה מעמיד את הסיכוי ל- </w:t>
      </w:r>
      <w:r>
        <w:rPr>
          <w:sz w:val="28"/>
          <w:szCs w:val="28"/>
        </w:rPr>
        <w:t>happy end</w:t>
      </w:r>
      <w:r>
        <w:rPr>
          <w:sz w:val="28"/>
          <w:szCs w:val="28"/>
          <w:rtl/>
        </w:rPr>
        <w:t xml:space="preserve"> בספק גדול."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w:t>
      </w:r>
      <w:r>
        <w:rPr>
          <w:color w:val="000000"/>
          <w:sz w:val="28"/>
          <w:szCs w:val="28"/>
          <w:rtl/>
        </w:rPr>
        <w:t>"</w:t>
      </w:r>
      <w:r>
        <w:rPr>
          <w:sz w:val="28"/>
          <w:szCs w:val="28"/>
          <w:rtl/>
        </w:rPr>
        <w:t xml:space="preserve"> "כמה שקט ומאופק הוא הדו שיח שלך, צעד צעד אתה בונה את שלל הטיעונים ההתלבטויות והנימוקים. אני מפצירה בך למצוא דרך להעלות את הדברים אם כדו שיח ואם כמחזה. שתי האפשרויות חשובות, רצויות ומבטיחות.". כאמור, המחזה עדיין לא הוצג מעולם.</w:t>
      </w:r>
    </w:p>
    <w:p w:rsidR="001B565A" w:rsidRDefault="001B565A" w:rsidP="001B565A">
      <w:pPr>
        <w:rPr>
          <w:color w:val="000000"/>
          <w:sz w:val="28"/>
          <w:szCs w:val="28"/>
          <w:rtl/>
        </w:rPr>
      </w:pPr>
      <w:r>
        <w:rPr>
          <w:color w:val="000000"/>
          <w:sz w:val="28"/>
          <w:szCs w:val="28"/>
          <w:rtl/>
        </w:rPr>
        <w:t>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מחזאי גדול הוא זה המתאר את המורכבות של הבעיות והדמויות. הזקנים שבקרבנו למדנו למשל את יוליוס קיסר ואני עדיין עומד נפעם איך שיקספיר הציג את מרק אתנוני ואת ברוטוס באותה אמפתיה ושהקורא/צופה יחליט! אפילו איבסן וארתור מילר היו מספיק אוביקטיביים, למרות השקפות עולמם, לתאר את גיבורי המחזות שלהם בצורה אמפתית מאויב העם ועד בית הבובות, מכולם היו בני ועד מותו של סוכן. וגם רסין וקורניי...</w:t>
      </w:r>
      <w:r>
        <w:rPr>
          <w:sz w:val="28"/>
          <w:szCs w:val="28"/>
          <w:rtl/>
        </w:rPr>
        <w:t xml:space="preserve"> </w:t>
      </w:r>
      <w:r>
        <w:rPr>
          <w:color w:val="000000"/>
          <w:sz w:val="28"/>
          <w:szCs w:val="28"/>
          <w:rtl/>
        </w:rPr>
        <w:t>יהיה בהעלאת המחזה חידוש מרענן אם לראשונה בתולדות התיאטרון הישראלי יוצג מחזה שיתן במה גם להשקפת עולם ימנית, במקביל לבמה שהוא נותן להשקפת עולם שמאלנית. נראה לי שהמחזה יתקבל היטב על ידי הקהל כי הוא מאוזן, עכשווי, רלבנטי, בדיוק ברוח התקופה של הפיוס.</w:t>
      </w:r>
    </w:p>
    <w:p w:rsidR="001B565A" w:rsidRDefault="001B565A" w:rsidP="001B565A">
      <w:pPr>
        <w:rPr>
          <w:color w:val="000000"/>
          <w:sz w:val="28"/>
          <w:szCs w:val="28"/>
          <w:rtl/>
        </w:rPr>
      </w:pPr>
      <w:r>
        <w:rPr>
          <w:color w:val="000000"/>
          <w:sz w:val="28"/>
          <w:szCs w:val="28"/>
          <w:rtl/>
        </w:rPr>
        <w:t xml:space="preserve">פרטים עלי ועל הספרים שלי, כאיש עסקים, אקדמיה ורוח, ניתן למצוא באתר שלי להלן וקיצור קורות חיים בעברית בעמוד אחד ובשלוש מאות מילים: </w:t>
      </w:r>
      <w:hyperlink r:id="rId1167" w:tgtFrame="_self" w:history="1">
        <w:r>
          <w:rPr>
            <w:rStyle w:val="Hyperlink"/>
            <w:b/>
            <w:bCs/>
            <w:shd w:val="clear" w:color="auto" w:fill="FFFFFF"/>
          </w:rPr>
          <w:t>Short CV</w:t>
        </w:r>
      </w:hyperlink>
      <w:hyperlink r:id="rId1168" w:tgtFrame="_self" w:history="1">
        <w:r>
          <w:rPr>
            <w:rStyle w:val="Hyperlink"/>
            <w:shd w:val="clear" w:color="auto" w:fill="FFFFFF"/>
          </w:rPr>
          <w:t>-1 p.</w:t>
        </w:r>
      </w:hyperlink>
      <w:hyperlink r:id="rId1169" w:tgtFrame="_self" w:history="1">
        <w:r>
          <w:rPr>
            <w:rStyle w:val="Hyperlink"/>
            <w:shd w:val="clear" w:color="auto" w:fill="FFFFFF"/>
          </w:rPr>
          <w:t>,</w:t>
        </w:r>
      </w:hyperlink>
      <w:hyperlink r:id="rId1170" w:tgtFrame="_self" w:history="1">
        <w:r>
          <w:rPr>
            <w:rStyle w:val="Hyperlink"/>
            <w:shd w:val="clear" w:color="auto" w:fill="FFFFFF"/>
          </w:rPr>
          <w:t> </w:t>
        </w:r>
      </w:hyperlink>
      <w:hyperlink r:id="rId1171" w:tgtFrame="_self" w:history="1">
        <w:r>
          <w:rPr>
            <w:rStyle w:val="Hyperlink"/>
            <w:shd w:val="clear" w:color="auto" w:fill="FFFFFF"/>
          </w:rPr>
          <w:t>300 words</w:t>
        </w:r>
      </w:hyperlink>
      <w:r>
        <w:rPr>
          <w:rFonts w:ascii="MS Sans Serif" w:hAnsi="MS Sans Serif"/>
          <w:color w:val="000000"/>
          <w:sz w:val="20"/>
          <w:szCs w:val="20"/>
          <w:shd w:val="clear" w:color="auto" w:fill="FFFFFF"/>
        </w:rPr>
        <w:t> </w:t>
      </w:r>
      <w:r>
        <w:rPr>
          <w:color w:val="000000"/>
          <w:sz w:val="28"/>
          <w:szCs w:val="28"/>
          <w:rtl/>
        </w:rPr>
        <w:t>. בברכה,</w:t>
      </w:r>
    </w:p>
    <w:p w:rsidR="001B565A" w:rsidRDefault="001B565A">
      <w:pPr>
        <w:rPr>
          <w:rFonts w:hint="cs"/>
          <w:color w:val="000000"/>
          <w:rtl/>
          <w:lang w:val="fr-FR"/>
        </w:rPr>
      </w:pPr>
    </w:p>
    <w:p w:rsidR="00CC2347" w:rsidRDefault="00CC2347">
      <w:pPr>
        <w:rPr>
          <w:rFonts w:hint="cs"/>
          <w:color w:val="000000"/>
          <w:rtl/>
          <w:lang w:val="fr-FR"/>
        </w:rPr>
      </w:pPr>
    </w:p>
    <w:p w:rsidR="005E2FDD" w:rsidRDefault="005E2FDD" w:rsidP="005E2FDD">
      <w:pPr>
        <w:jc w:val="center"/>
        <w:rPr>
          <w:sz w:val="40"/>
          <w:szCs w:val="40"/>
          <w:rtl/>
        </w:rPr>
      </w:pPr>
      <w:r>
        <w:rPr>
          <w:rFonts w:hint="cs"/>
          <w:sz w:val="40"/>
          <w:szCs w:val="40"/>
          <w:rtl/>
        </w:rPr>
        <w:t>מסלול ראשון "קצר על גדולים"</w:t>
      </w:r>
    </w:p>
    <w:p w:rsidR="005E2FDD" w:rsidRDefault="005E2FDD" w:rsidP="005E2FDD">
      <w:pPr>
        <w:jc w:val="center"/>
        <w:rPr>
          <w:rtl/>
        </w:rPr>
      </w:pPr>
      <w:r>
        <w:rPr>
          <w:rFonts w:hint="cs"/>
          <w:sz w:val="40"/>
          <w:szCs w:val="40"/>
          <w:rtl/>
        </w:rPr>
        <w:t>דואודרמה "הקורונה מימין ומשמאל" מאת יעקב קורי</w:t>
      </w:r>
    </w:p>
    <w:p w:rsidR="005E2FDD" w:rsidRDefault="005E2FDD" w:rsidP="005E2FDD">
      <w:pPr>
        <w:rPr>
          <w:rtl/>
        </w:rPr>
      </w:pPr>
    </w:p>
    <w:p w:rsidR="005E2FDD" w:rsidRDefault="005E2FDD" w:rsidP="005E2FDD">
      <w:pPr>
        <w:rPr>
          <w:rtl/>
        </w:rPr>
      </w:pPr>
    </w:p>
    <w:p w:rsidR="005E2FDD" w:rsidRPr="00E51718" w:rsidRDefault="005E2FDD" w:rsidP="005E2FDD">
      <w:pPr>
        <w:rPr>
          <w:u w:val="single"/>
          <w:rtl/>
        </w:rPr>
      </w:pPr>
      <w:r w:rsidRPr="00E51718">
        <w:rPr>
          <w:rFonts w:hint="cs"/>
          <w:u w:val="single"/>
          <w:rtl/>
        </w:rPr>
        <w:t>המחזה הקצר מביא בצורה דרמטית את הויכוח האקטואלי בין טיעוני השמאל והימין בצורה אמפתית לשתי הגישות, אולי לראשונה במחזאות העברית. הוא מתרחש בתקופת מגיפת וירוס הקורונה, בין אלמנה ואלמן שאיבדו את יקירהם בעת המגיפה, שניהם בשנות השבעים לחייהם, הגיל הממוצע לקהל התיאטרון בישראל. המחזה</w:t>
      </w:r>
      <w:r>
        <w:rPr>
          <w:rFonts w:hint="cs"/>
          <w:u w:val="single"/>
          <w:rtl/>
        </w:rPr>
        <w:t>, שלא הוצג עדיין,</w:t>
      </w:r>
      <w:r w:rsidRPr="00E51718">
        <w:rPr>
          <w:rFonts w:hint="cs"/>
          <w:u w:val="single"/>
          <w:rtl/>
        </w:rPr>
        <w:t xml:space="preserve"> נכתב בעקבות דיוני פורום של בעלי דיעות מגוונות וזכה לביקורות נלהבות של </w:t>
      </w:r>
      <w:r>
        <w:rPr>
          <w:rFonts w:hint="cs"/>
          <w:u w:val="single"/>
          <w:rtl/>
        </w:rPr>
        <w:t>חברים בפורום ואחרים</w:t>
      </w:r>
      <w:r w:rsidRPr="00E51718">
        <w:rPr>
          <w:rFonts w:hint="cs"/>
          <w:u w:val="single"/>
          <w:rtl/>
        </w:rPr>
        <w:t>.</w:t>
      </w:r>
    </w:p>
    <w:p w:rsidR="005E2FDD" w:rsidRDefault="005E2FDD" w:rsidP="005E2FDD">
      <w:pPr>
        <w:rPr>
          <w:rtl/>
        </w:rPr>
      </w:pPr>
    </w:p>
    <w:p w:rsidR="005E2FDD" w:rsidRDefault="005E2FDD" w:rsidP="005E2FDD">
      <w:pPr>
        <w:rPr>
          <w:rtl/>
        </w:rPr>
      </w:pPr>
      <w:r>
        <w:rPr>
          <w:rFonts w:hint="cs"/>
          <w:rtl/>
        </w:rPr>
        <w:t>חג השבועות 2020. בלובי של מלון "ברוש הכרמל" במרומי הכרמל. ברקע נוף יערות הכרמל ובמרחק ניתן לראות את הים. סוף שבוע של קבוצת תמיכה של אלמנות ואלמני הקורונה. ניתן לשמוע רביעיית מיתרים שמלווה את דברי השחקנים בעוצמה המשתנה על פי עוצמת הדו שיח. בשני שולחנות סמוכים יושבים נעמי ונמרוד. נעמי, כבת 70, בלונדינית, יפהפיה, מטופחת, משרה קרירות אך עיניה קורנות חום וטוב לב. נמרוד, כבן 75, שיער לבן ופרוע, נאה, לבוש במרושל ונועל סנדלים, עם חיוך ציני בזווית פיו. על השולחנות חומרי חיטוי, מסיכות ובקבוקי מים.</w:t>
      </w:r>
    </w:p>
    <w:p w:rsidR="005E2FDD" w:rsidRDefault="005E2FDD" w:rsidP="005E2FDD">
      <w:pPr>
        <w:rPr>
          <w:rtl/>
        </w:rPr>
      </w:pPr>
    </w:p>
    <w:p w:rsidR="005E2FDD" w:rsidRDefault="005E2FDD" w:rsidP="005E2FDD">
      <w:pPr>
        <w:rPr>
          <w:rtl/>
        </w:rPr>
      </w:pPr>
      <w:r>
        <w:rPr>
          <w:rFonts w:hint="cs"/>
          <w:rtl/>
        </w:rPr>
        <w:lastRenderedPageBreak/>
        <w:t xml:space="preserve">נמרוד </w:t>
      </w:r>
      <w:r>
        <w:rPr>
          <w:rtl/>
        </w:rPr>
        <w:t>–</w:t>
      </w:r>
      <w:r>
        <w:rPr>
          <w:rFonts w:hint="cs"/>
          <w:rtl/>
        </w:rPr>
        <w:t xml:space="preserve"> את מוכרת לי מאיזה מקום...</w:t>
      </w:r>
    </w:p>
    <w:p w:rsidR="005E2FDD" w:rsidRDefault="005E2FDD" w:rsidP="005E2FDD">
      <w:pPr>
        <w:rPr>
          <w:rtl/>
        </w:rPr>
      </w:pPr>
      <w:r>
        <w:rPr>
          <w:rFonts w:hint="cs"/>
          <w:rtl/>
        </w:rPr>
        <w:t xml:space="preserve">נעמי </w:t>
      </w:r>
      <w:r>
        <w:rPr>
          <w:rtl/>
        </w:rPr>
        <w:t>–</w:t>
      </w:r>
      <w:r>
        <w:rPr>
          <w:rFonts w:hint="cs"/>
          <w:rtl/>
        </w:rPr>
        <w:t xml:space="preserve"> גם אתה, כנראה שהתראינו בבכורות של הבימה והקאמרי.</w:t>
      </w:r>
    </w:p>
    <w:p w:rsidR="005E2FDD" w:rsidRDefault="005E2FDD" w:rsidP="005E2FDD">
      <w:pPr>
        <w:rPr>
          <w:rtl/>
        </w:rPr>
      </w:pPr>
      <w:r>
        <w:rPr>
          <w:rFonts w:hint="cs"/>
          <w:rtl/>
        </w:rPr>
        <w:t xml:space="preserve">נמרוד </w:t>
      </w:r>
      <w:r>
        <w:rPr>
          <w:rtl/>
        </w:rPr>
        <w:t>–</w:t>
      </w:r>
      <w:r>
        <w:rPr>
          <w:rFonts w:hint="cs"/>
          <w:rtl/>
        </w:rPr>
        <w:t xml:space="preserve"> נכון, עכשיו אני נזכר. אני יכול להצטרף אלייך? שמי נמרוד, כמו הצייד הכופר.</w:t>
      </w:r>
    </w:p>
    <w:p w:rsidR="005E2FDD" w:rsidRDefault="005E2FDD" w:rsidP="005E2FDD">
      <w:pPr>
        <w:rPr>
          <w:rtl/>
        </w:rPr>
      </w:pPr>
      <w:r>
        <w:rPr>
          <w:rFonts w:hint="cs"/>
          <w:rtl/>
        </w:rPr>
        <w:t xml:space="preserve">נעמי </w:t>
      </w:r>
      <w:r>
        <w:rPr>
          <w:rtl/>
        </w:rPr>
        <w:t>–</w:t>
      </w:r>
      <w:r>
        <w:rPr>
          <w:rFonts w:hint="cs"/>
          <w:rtl/>
        </w:rPr>
        <w:t xml:space="preserve"> בתנאי שנשמור על ריחוק חברתי. אני נעמי, כמו נעמי שמר מהיאחזות הנחל בסיני.</w:t>
      </w:r>
    </w:p>
    <w:p w:rsidR="005E2FDD" w:rsidRDefault="005E2FDD" w:rsidP="005E2FDD">
      <w:pPr>
        <w:rPr>
          <w:rtl/>
        </w:rPr>
      </w:pPr>
      <w:r>
        <w:rPr>
          <w:rFonts w:hint="cs"/>
          <w:rtl/>
        </w:rPr>
        <w:t xml:space="preserve">נמרוד </w:t>
      </w:r>
      <w:r>
        <w:rPr>
          <w:rtl/>
        </w:rPr>
        <w:t>–</w:t>
      </w:r>
      <w:r>
        <w:rPr>
          <w:rFonts w:hint="cs"/>
          <w:rtl/>
        </w:rPr>
        <w:t xml:space="preserve"> אני זוכר שהיית באה עם גבר ענק, וריחפתם מעל כולנו, בלי לתהערב בהמון, כמו מלך ומלכה הבאים לבקר את נתיניהם. בעצם, ראיתי אתכם מדברים רק עם אריה אבנרי ואשתו, שגם הם היו בכל הבכורות.</w:t>
      </w:r>
    </w:p>
    <w:p w:rsidR="005E2FDD" w:rsidRDefault="005E2FDD" w:rsidP="005E2FDD">
      <w:pPr>
        <w:rPr>
          <w:rtl/>
        </w:rPr>
      </w:pPr>
      <w:r>
        <w:rPr>
          <w:rFonts w:hint="cs"/>
          <w:rtl/>
        </w:rPr>
        <w:t xml:space="preserve">נעמי </w:t>
      </w:r>
      <w:r>
        <w:rPr>
          <w:rtl/>
        </w:rPr>
        <w:t>–</w:t>
      </w:r>
      <w:r>
        <w:rPr>
          <w:rFonts w:hint="cs"/>
          <w:rtl/>
        </w:rPr>
        <w:t xml:space="preserve"> קיבלת רושם מוטעה, כי בעלי ואני ניהלנו חיי חברה מאוד תוססים, אלא שכל חברינו מעדיפים אופרות ומוזיקה קלאסית ואם היית בא לאולם הסמוך היית רואה אותנו בבכורות של האופרה עם כל החברים שלנו. אבל שמתי לב עד כמה אתה ואשתך המקסימה הייתם מקובלים, התחבקתם והתנשקתם עם כולם, עם שולמית אלוני בזמנה, עם נועם סמל, עם סובול, עם עודד קוטלר ועודד תאומי, אתה הכרת את כולם וכולם חיפשו את קירבתכם.</w:t>
      </w:r>
    </w:p>
    <w:p w:rsidR="005E2FDD" w:rsidRDefault="005E2FDD" w:rsidP="005E2FDD">
      <w:pPr>
        <w:rPr>
          <w:rtl/>
        </w:rPr>
      </w:pPr>
      <w:r>
        <w:rPr>
          <w:rFonts w:hint="cs"/>
          <w:rtl/>
        </w:rPr>
        <w:t xml:space="preserve">נמרוד </w:t>
      </w:r>
      <w:r>
        <w:rPr>
          <w:rtl/>
        </w:rPr>
        <w:t>–</w:t>
      </w:r>
      <w:r>
        <w:rPr>
          <w:rFonts w:hint="cs"/>
          <w:rtl/>
        </w:rPr>
        <w:t xml:space="preserve"> טוב, זה חלק מהמקצוע, את בטח יודעת שהייתי מבקר תיאטרון של 'עיתון האליטות' ועבדתי גם בבכורות.</w:t>
      </w:r>
    </w:p>
    <w:p w:rsidR="005E2FDD" w:rsidRDefault="005E2FDD" w:rsidP="005E2FDD">
      <w:pPr>
        <w:rPr>
          <w:rtl/>
        </w:rPr>
      </w:pPr>
      <w:r>
        <w:rPr>
          <w:rFonts w:hint="cs"/>
          <w:rtl/>
        </w:rPr>
        <w:t xml:space="preserve">נעמי </w:t>
      </w:r>
      <w:r>
        <w:rPr>
          <w:rtl/>
        </w:rPr>
        <w:t>–</w:t>
      </w:r>
      <w:r>
        <w:rPr>
          <w:rFonts w:hint="cs"/>
          <w:rtl/>
        </w:rPr>
        <w:t xml:space="preserve"> ואוי לו למי שההצגה שלו לא מצאה חן בעיניך. אני זוכרת כל ביקורת קטלנית שלך, תגיד </w:t>
      </w:r>
      <w:r>
        <w:rPr>
          <w:rtl/>
        </w:rPr>
        <w:t>–</w:t>
      </w:r>
      <w:r>
        <w:rPr>
          <w:rFonts w:hint="cs"/>
          <w:rtl/>
        </w:rPr>
        <w:t xml:space="preserve"> לא כעסו עליך השחקנים, הבמאים והמחזאים על שקטלת אותם אינסוף פעמים? גמזו הוא פודל לעומתך.</w:t>
      </w:r>
    </w:p>
    <w:p w:rsidR="005E2FDD" w:rsidRDefault="005E2FDD" w:rsidP="005E2FDD">
      <w:pPr>
        <w:rPr>
          <w:rtl/>
        </w:rPr>
      </w:pPr>
      <w:r>
        <w:rPr>
          <w:rFonts w:hint="cs"/>
          <w:rtl/>
        </w:rPr>
        <w:t xml:space="preserve">נמרוד </w:t>
      </w:r>
      <w:r>
        <w:rPr>
          <w:rtl/>
        </w:rPr>
        <w:t>–</w:t>
      </w:r>
      <w:r>
        <w:rPr>
          <w:rFonts w:hint="cs"/>
          <w:rtl/>
        </w:rPr>
        <w:t xml:space="preserve"> מה לעשות? יש לי טעם אמנותי מעודן, אני מבלה חודשים בברודווי, בווסט אנד, בקומדי פרנסז, בברלין, אז אני משווה אותנו לגדולים.</w:t>
      </w:r>
    </w:p>
    <w:p w:rsidR="005E2FDD" w:rsidRDefault="005E2FDD" w:rsidP="005E2FDD">
      <w:pPr>
        <w:rPr>
          <w:rtl/>
        </w:rPr>
      </w:pPr>
      <w:r>
        <w:rPr>
          <w:rFonts w:hint="cs"/>
          <w:rtl/>
        </w:rPr>
        <w:t xml:space="preserve">נעמי </w:t>
      </w:r>
      <w:r>
        <w:rPr>
          <w:rtl/>
        </w:rPr>
        <w:t>–</w:t>
      </w:r>
      <w:r>
        <w:rPr>
          <w:rFonts w:hint="cs"/>
          <w:rtl/>
        </w:rPr>
        <w:t xml:space="preserve"> ומה דעתך על רמת התיאטרון בישראל?</w:t>
      </w:r>
    </w:p>
    <w:p w:rsidR="005E2FDD" w:rsidRDefault="005E2FDD" w:rsidP="005E2FDD">
      <w:pPr>
        <w:rPr>
          <w:rtl/>
        </w:rPr>
      </w:pPr>
      <w:r>
        <w:rPr>
          <w:rFonts w:hint="cs"/>
          <w:rtl/>
        </w:rPr>
        <w:t xml:space="preserve">נמרוד </w:t>
      </w:r>
      <w:r>
        <w:rPr>
          <w:rtl/>
        </w:rPr>
        <w:t>–</w:t>
      </w:r>
      <w:r>
        <w:rPr>
          <w:rFonts w:hint="cs"/>
          <w:rtl/>
        </w:rPr>
        <w:t xml:space="preserve"> זו שאלה מכשילה שתסיים חברויות רבות שלי. אבל לאוזנייך בלבד וכשאף אחד לא שומע </w:t>
      </w:r>
      <w:r>
        <w:rPr>
          <w:rtl/>
        </w:rPr>
        <w:t>–</w:t>
      </w:r>
      <w:r>
        <w:rPr>
          <w:rFonts w:hint="cs"/>
          <w:rtl/>
        </w:rPr>
        <w:t xml:space="preserve"> יש ירידה חדה ברמת התיאטרון. רק מחזות זמר, קומדיות דלוחות, ריאליטי בגרוש, איפה הימים של ניסים אלוני וחנוך לוין?</w:t>
      </w:r>
    </w:p>
    <w:p w:rsidR="005E2FDD" w:rsidRDefault="005E2FDD" w:rsidP="005E2FDD">
      <w:pPr>
        <w:rPr>
          <w:rtl/>
        </w:rPr>
      </w:pPr>
      <w:r>
        <w:rPr>
          <w:rFonts w:hint="cs"/>
          <w:rtl/>
        </w:rPr>
        <w:t xml:space="preserve">נעמי </w:t>
      </w:r>
      <w:r>
        <w:rPr>
          <w:rtl/>
        </w:rPr>
        <w:t>–</w:t>
      </w:r>
      <w:r>
        <w:rPr>
          <w:rFonts w:hint="cs"/>
          <w:rtl/>
        </w:rPr>
        <w:t xml:space="preserve"> מה קרה? סובול, לרנר והספרי כבר לא טובים בעיניך? </w:t>
      </w:r>
    </w:p>
    <w:p w:rsidR="005E2FDD" w:rsidRDefault="005E2FDD" w:rsidP="005E2FDD">
      <w:pPr>
        <w:rPr>
          <w:rtl/>
        </w:rPr>
      </w:pPr>
      <w:r>
        <w:rPr>
          <w:rFonts w:hint="cs"/>
          <w:rtl/>
        </w:rPr>
        <w:t>נמרוד - הם מצוינים, אבל כמעט ולא מעלים אותם. הקהל לא רוצה לחשוב, הוא מולעט בתוכניות ריאליטי, הצעירים בכלל לא באים לתיאטרון, הולך ופוחת הדור.</w:t>
      </w:r>
    </w:p>
    <w:p w:rsidR="005E2FDD" w:rsidRDefault="005E2FDD" w:rsidP="005E2FDD">
      <w:pPr>
        <w:rPr>
          <w:rtl/>
        </w:rPr>
      </w:pPr>
      <w:r>
        <w:rPr>
          <w:rFonts w:hint="cs"/>
          <w:rtl/>
        </w:rPr>
        <w:t xml:space="preserve">נעמי </w:t>
      </w:r>
      <w:r>
        <w:rPr>
          <w:rtl/>
        </w:rPr>
        <w:t>–</w:t>
      </w:r>
      <w:r>
        <w:rPr>
          <w:rFonts w:hint="cs"/>
          <w:rtl/>
        </w:rPr>
        <w:t xml:space="preserve"> אתה נשמע כמו סבא שלי. אבל תגיד לי, אני מבינה שאשתך היפהפיה הלכה עם הקורונה...</w:t>
      </w:r>
    </w:p>
    <w:p w:rsidR="005E2FDD" w:rsidRDefault="005E2FDD" w:rsidP="005E2FDD">
      <w:pPr>
        <w:rPr>
          <w:rtl/>
        </w:rPr>
      </w:pPr>
      <w:r>
        <w:rPr>
          <w:rFonts w:hint="cs"/>
          <w:rtl/>
        </w:rPr>
        <w:t xml:space="preserve">נמרוד </w:t>
      </w:r>
      <w:r>
        <w:rPr>
          <w:rtl/>
        </w:rPr>
        <w:t>–</w:t>
      </w:r>
      <w:r>
        <w:rPr>
          <w:rFonts w:hint="cs"/>
          <w:rtl/>
        </w:rPr>
        <w:t xml:space="preserve"> כן, בדיוק חזרנו מטיול חתונת הזהב שלנו בצפון איטליה. היא נדבקה ואני לא, היו לה גם מחלות רקע. ובעלך גם הוא הלך?</w:t>
      </w:r>
    </w:p>
    <w:p w:rsidR="005E2FDD" w:rsidRDefault="005E2FDD" w:rsidP="005E2FDD">
      <w:pPr>
        <w:rPr>
          <w:rtl/>
        </w:rPr>
      </w:pPr>
      <w:r>
        <w:rPr>
          <w:rFonts w:hint="cs"/>
          <w:rtl/>
        </w:rPr>
        <w:t xml:space="preserve">נעמי </w:t>
      </w:r>
      <w:r>
        <w:rPr>
          <w:rtl/>
        </w:rPr>
        <w:t>–</w:t>
      </w:r>
      <w:r>
        <w:rPr>
          <w:rFonts w:hint="cs"/>
          <w:rtl/>
        </w:rPr>
        <w:t xml:space="preserve"> הוא חזר ממסע עסקים במטוס של החרדים החולים מניו יורק. היה בגיל 75 וניהל ביד רמה את המפעל שהקים בעשר האצבעות שלו. נפל על מזבח הרצון של ראש הממשלה היקר שלנו לא לעצור את הטיסות מארצות הברית הידידה ובגלל שיקולים קואליציוניים עם שר הבריאות החרדי.</w:t>
      </w:r>
    </w:p>
    <w:p w:rsidR="005E2FDD" w:rsidRDefault="005E2FDD" w:rsidP="005E2FDD">
      <w:pPr>
        <w:rPr>
          <w:rtl/>
        </w:rPr>
      </w:pPr>
      <w:r>
        <w:rPr>
          <w:rFonts w:hint="cs"/>
          <w:rtl/>
        </w:rPr>
        <w:t xml:space="preserve">נמרוד </w:t>
      </w:r>
      <w:r>
        <w:rPr>
          <w:rtl/>
        </w:rPr>
        <w:t>–</w:t>
      </w:r>
      <w:r>
        <w:rPr>
          <w:rFonts w:hint="cs"/>
          <w:rtl/>
        </w:rPr>
        <w:t xml:space="preserve"> צר לי, אבל אני רואה שיש לך בטן מלאה על הממשלה שלנו.</w:t>
      </w:r>
    </w:p>
    <w:p w:rsidR="005E2FDD" w:rsidRDefault="005E2FDD" w:rsidP="005E2FDD">
      <w:pPr>
        <w:rPr>
          <w:rtl/>
        </w:rPr>
      </w:pPr>
      <w:r>
        <w:rPr>
          <w:rFonts w:hint="cs"/>
          <w:rtl/>
        </w:rPr>
        <w:t xml:space="preserve">נעמי </w:t>
      </w:r>
      <w:r>
        <w:rPr>
          <w:rtl/>
        </w:rPr>
        <w:t>–</w:t>
      </w:r>
      <w:r>
        <w:rPr>
          <w:rFonts w:hint="cs"/>
          <w:rtl/>
        </w:rPr>
        <w:t xml:space="preserve"> אני דווקא חברת ליכוד ותומכת בנתניהו, אבל במשבר הקורונה הוא התנהג יותר מדי ברפיסות. הוא היה צריך להיות חד והחלטי כמו נשיאת טיוואן.</w:t>
      </w:r>
    </w:p>
    <w:p w:rsidR="005E2FDD" w:rsidRDefault="005E2FDD" w:rsidP="005E2FDD">
      <w:pPr>
        <w:rPr>
          <w:rtl/>
        </w:rPr>
      </w:pPr>
      <w:r>
        <w:rPr>
          <w:rFonts w:hint="cs"/>
          <w:rtl/>
        </w:rPr>
        <w:t xml:space="preserve">נמרוד </w:t>
      </w:r>
      <w:r>
        <w:rPr>
          <w:rtl/>
        </w:rPr>
        <w:t>–</w:t>
      </w:r>
      <w:r>
        <w:rPr>
          <w:rFonts w:hint="cs"/>
          <w:rtl/>
        </w:rPr>
        <w:t xml:space="preserve"> את חברת ליכוד? את לא נראית...</w:t>
      </w:r>
    </w:p>
    <w:p w:rsidR="005E2FDD" w:rsidRDefault="005E2FDD" w:rsidP="005E2FDD">
      <w:pPr>
        <w:rPr>
          <w:rtl/>
        </w:rPr>
      </w:pPr>
      <w:r>
        <w:rPr>
          <w:rFonts w:hint="cs"/>
          <w:rtl/>
        </w:rPr>
        <w:t xml:space="preserve">נעמי </w:t>
      </w:r>
      <w:r>
        <w:rPr>
          <w:rtl/>
        </w:rPr>
        <w:t>–</w:t>
      </w:r>
      <w:r>
        <w:rPr>
          <w:rFonts w:hint="cs"/>
          <w:rtl/>
        </w:rPr>
        <w:t xml:space="preserve"> מה אני לא נראית, מטפסת על עצים וצ'חצ'חית? נולדתי בסלובקיה, הורי היו פרטיזנים ולמדנו על בשרנו שעם הרוע לא צריך להתפשר.</w:t>
      </w:r>
    </w:p>
    <w:p w:rsidR="005E2FDD" w:rsidRDefault="005E2FDD" w:rsidP="005E2FDD">
      <w:pPr>
        <w:rPr>
          <w:rtl/>
        </w:rPr>
      </w:pPr>
      <w:r>
        <w:rPr>
          <w:rFonts w:hint="cs"/>
          <w:rtl/>
        </w:rPr>
        <w:t xml:space="preserve">נמרוד </w:t>
      </w:r>
      <w:r>
        <w:rPr>
          <w:rtl/>
        </w:rPr>
        <w:t>–</w:t>
      </w:r>
      <w:r>
        <w:rPr>
          <w:rFonts w:hint="cs"/>
          <w:rtl/>
        </w:rPr>
        <w:t xml:space="preserve"> לאיזה רוע את מתכוונת?</w:t>
      </w:r>
    </w:p>
    <w:p w:rsidR="005E2FDD" w:rsidRDefault="005E2FDD" w:rsidP="005E2FDD">
      <w:pPr>
        <w:rPr>
          <w:rtl/>
        </w:rPr>
      </w:pPr>
      <w:r>
        <w:rPr>
          <w:rFonts w:hint="cs"/>
          <w:rtl/>
        </w:rPr>
        <w:t xml:space="preserve">נעמי </w:t>
      </w:r>
      <w:r>
        <w:rPr>
          <w:rtl/>
        </w:rPr>
        <w:t>–</w:t>
      </w:r>
      <w:r>
        <w:rPr>
          <w:rFonts w:hint="cs"/>
          <w:rtl/>
        </w:rPr>
        <w:t xml:space="preserve"> הרוע של האויבים שלנו שרוצים להשמיד אותנו כבר מאה שנה.</w:t>
      </w:r>
    </w:p>
    <w:p w:rsidR="005E2FDD" w:rsidRDefault="005E2FDD" w:rsidP="005E2FDD">
      <w:pPr>
        <w:rPr>
          <w:rtl/>
        </w:rPr>
      </w:pPr>
      <w:r>
        <w:rPr>
          <w:rFonts w:hint="cs"/>
          <w:rtl/>
        </w:rPr>
        <w:lastRenderedPageBreak/>
        <w:t xml:space="preserve">נמרוד </w:t>
      </w:r>
      <w:r>
        <w:rPr>
          <w:rtl/>
        </w:rPr>
        <w:t>–</w:t>
      </w:r>
      <w:r>
        <w:rPr>
          <w:rFonts w:hint="cs"/>
          <w:rtl/>
        </w:rPr>
        <w:t xml:space="preserve"> את מה זה טועה, יש רוחות חדשות שמנשבות בקרבם, הנה יש פורום של המשפחות השכולות...</w:t>
      </w:r>
    </w:p>
    <w:p w:rsidR="005E2FDD" w:rsidRDefault="005E2FDD" w:rsidP="005E2FDD">
      <w:pPr>
        <w:rPr>
          <w:rtl/>
        </w:rPr>
      </w:pPr>
      <w:r>
        <w:rPr>
          <w:rFonts w:hint="cs"/>
          <w:rtl/>
        </w:rPr>
        <w:t xml:space="preserve">נעמי </w:t>
      </w:r>
      <w:r>
        <w:rPr>
          <w:rtl/>
        </w:rPr>
        <w:t>–</w:t>
      </w:r>
      <w:r>
        <w:rPr>
          <w:rFonts w:hint="cs"/>
          <w:rtl/>
        </w:rPr>
        <w:t xml:space="preserve"> אל תגיד לי שאתה תומך בקומץ ההזויים האלה שביישו את זכר הנופלים בעצרת המחפירה לפני שנתיים!</w:t>
      </w:r>
    </w:p>
    <w:p w:rsidR="005E2FDD" w:rsidRDefault="005E2FDD" w:rsidP="005E2FDD">
      <w:pPr>
        <w:rPr>
          <w:rtl/>
        </w:rPr>
      </w:pPr>
      <w:r>
        <w:rPr>
          <w:rFonts w:hint="cs"/>
          <w:rtl/>
        </w:rPr>
        <w:t xml:space="preserve">נמרוד </w:t>
      </w:r>
      <w:r>
        <w:rPr>
          <w:rtl/>
        </w:rPr>
        <w:t>–</w:t>
      </w:r>
      <w:r>
        <w:rPr>
          <w:rFonts w:hint="cs"/>
          <w:rtl/>
        </w:rPr>
        <w:t xml:space="preserve"> אם את כל כך מיליטנטית למה לא התיישבת בשטחים הכבושים? היו חסרות לך הבכורות?</w:t>
      </w:r>
    </w:p>
    <w:p w:rsidR="005E2FDD" w:rsidRDefault="005E2FDD" w:rsidP="005E2FDD">
      <w:pPr>
        <w:rPr>
          <w:rtl/>
        </w:rPr>
      </w:pPr>
      <w:r>
        <w:rPr>
          <w:rFonts w:hint="cs"/>
          <w:rtl/>
        </w:rPr>
        <w:t xml:space="preserve">נעמי </w:t>
      </w:r>
      <w:r>
        <w:rPr>
          <w:rtl/>
        </w:rPr>
        <w:t>–</w:t>
      </w:r>
      <w:r>
        <w:rPr>
          <w:rFonts w:hint="cs"/>
          <w:rtl/>
        </w:rPr>
        <w:t xml:space="preserve"> בעלי שחשב בדיוק כמוני, הקים את המפעל שלו באיזור התעשיה ברקן והעסיק שם פועלים ערבים, חרדים, מנתחלים, מזרחים, אשכנזים... הוא עשה יותר למען השלום מאשר כל תוכניות ז'נבה, טאבה, אוסלו וקלינטון ביחד.</w:t>
      </w:r>
    </w:p>
    <w:p w:rsidR="005E2FDD" w:rsidRDefault="005E2FDD" w:rsidP="005E2FDD">
      <w:pPr>
        <w:rPr>
          <w:rtl/>
        </w:rPr>
      </w:pPr>
      <w:r>
        <w:rPr>
          <w:rFonts w:hint="cs"/>
          <w:rtl/>
        </w:rPr>
        <w:t xml:space="preserve">נמרוד </w:t>
      </w:r>
      <w:r>
        <w:rPr>
          <w:rtl/>
        </w:rPr>
        <w:t>–</w:t>
      </w:r>
      <w:r>
        <w:rPr>
          <w:rFonts w:hint="cs"/>
          <w:rtl/>
        </w:rPr>
        <w:t xml:space="preserve"> כן בטח, המתנחל הקלגס נותן עבודה לפועל הפלשתינאי המסכן והמשועבד ומצפה שהוא גם ינשק לו את הידיים. סילחי לי, אבל זו תפיסת עולם קולוניליסטית שלא תוביל אותנו לשום מקום. ואל תתפלאי אם הוא יתקומם.</w:t>
      </w:r>
    </w:p>
    <w:p w:rsidR="005E2FDD" w:rsidRDefault="005E2FDD" w:rsidP="005E2FDD">
      <w:pPr>
        <w:rPr>
          <w:rtl/>
        </w:rPr>
      </w:pPr>
      <w:r>
        <w:rPr>
          <w:rFonts w:hint="cs"/>
          <w:rtl/>
        </w:rPr>
        <w:t xml:space="preserve">נעמי </w:t>
      </w:r>
      <w:r>
        <w:rPr>
          <w:rtl/>
        </w:rPr>
        <w:t>–</w:t>
      </w:r>
      <w:r>
        <w:rPr>
          <w:rFonts w:hint="cs"/>
          <w:rtl/>
        </w:rPr>
        <w:t xml:space="preserve"> באמת היו שם מחבלים מתאבדים משולהבים על ידי האימאמים שהבטיחו להם 72 בתולות בעולם הבא.</w:t>
      </w:r>
    </w:p>
    <w:p w:rsidR="005E2FDD" w:rsidRDefault="005E2FDD" w:rsidP="005E2FDD">
      <w:pPr>
        <w:rPr>
          <w:rtl/>
        </w:rPr>
      </w:pPr>
      <w:r>
        <w:rPr>
          <w:rFonts w:hint="cs"/>
          <w:rtl/>
        </w:rPr>
        <w:t xml:space="preserve">נמרוד </w:t>
      </w:r>
      <w:r>
        <w:rPr>
          <w:rtl/>
        </w:rPr>
        <w:t>–</w:t>
      </w:r>
      <w:r>
        <w:rPr>
          <w:rFonts w:hint="cs"/>
          <w:rtl/>
        </w:rPr>
        <w:t xml:space="preserve"> את קוראת להם מחבלים, אחרים יקראו להם לוחמי חופש. תיזכרי בהורים שלך הפרטיזנים שנלחמו בכובש הנאצי.</w:t>
      </w:r>
    </w:p>
    <w:p w:rsidR="005E2FDD" w:rsidRDefault="005E2FDD" w:rsidP="005E2FDD">
      <w:pPr>
        <w:rPr>
          <w:rtl/>
        </w:rPr>
      </w:pPr>
      <w:r>
        <w:rPr>
          <w:rFonts w:hint="cs"/>
          <w:rtl/>
        </w:rPr>
        <w:t xml:space="preserve">נעמי </w:t>
      </w:r>
      <w:r>
        <w:rPr>
          <w:rtl/>
        </w:rPr>
        <w:t>–</w:t>
      </w:r>
      <w:r>
        <w:rPr>
          <w:rFonts w:hint="cs"/>
          <w:rtl/>
        </w:rPr>
        <w:t xml:space="preserve"> הנה הגענו לשקר האהוב עליכם, שהישראלים הם כמו הנאצים. לא מזמן ראיתי תערוכה של צילומים שאירגן העיתון שבו כתבת את הביקורות שלך ולרגע חשבתי שאני צופה בתערוכה של דר שטירמר. יש לי חבר שגם כתב מאמר, בו השווה את התמונות בתערוכה לתמונות של דר שטירמר והנאצים. הפוסל במומו פוסל.</w:t>
      </w:r>
    </w:p>
    <w:p w:rsidR="005E2FDD" w:rsidRDefault="005E2FDD" w:rsidP="005E2FDD">
      <w:pPr>
        <w:rPr>
          <w:rtl/>
        </w:rPr>
      </w:pPr>
      <w:r>
        <w:rPr>
          <w:rFonts w:hint="cs"/>
          <w:rtl/>
        </w:rPr>
        <w:t xml:space="preserve">נמרוד </w:t>
      </w:r>
      <w:r>
        <w:rPr>
          <w:rtl/>
        </w:rPr>
        <w:t>–</w:t>
      </w:r>
      <w:r>
        <w:rPr>
          <w:rFonts w:hint="cs"/>
          <w:rtl/>
        </w:rPr>
        <w:t xml:space="preserve"> אז אנחנו פתאום הנאצים? אנחנו שכבר 50 שנה קוראים לסגת מהשטחים, שתומכים בזכויות אדם, שהארגונים שלנו מקבלים גיבוי בינלואמי מהאו"ם ומכל שוחרי הטוב בארצות הברית ובאירופה? אנחנו חברים של ראשי משטרים פשיסטים ופופוליסטים כמו ביבי שלכם</w:t>
      </w:r>
      <w:r>
        <w:rPr>
          <w:rtl/>
        </w:rPr>
        <w:t>–</w:t>
      </w:r>
      <w:r>
        <w:rPr>
          <w:rFonts w:hint="cs"/>
          <w:rtl/>
        </w:rPr>
        <w:t xml:space="preserve"> בארה"ב, בהונגריה, בפולין, באיטליה, בריטניה, בברזיל?</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Pr="00C32C40" w:rsidRDefault="005E2FDD" w:rsidP="005E2FDD">
      <w:pPr>
        <w:rPr>
          <w:rtl/>
        </w:rPr>
      </w:pPr>
      <w:r>
        <w:rPr>
          <w:rFonts w:hint="cs"/>
          <w:rtl/>
        </w:rPr>
        <w:t xml:space="preserve">נעמי </w:t>
      </w:r>
      <w:r>
        <w:rPr>
          <w:rtl/>
        </w:rPr>
        <w:t>–</w:t>
      </w:r>
      <w:r>
        <w:rPr>
          <w:rFonts w:hint="cs"/>
          <w:rtl/>
        </w:rPr>
        <w:t xml:space="preserve"> ומי רוצה להכניס לתוכנית הלימודים את המשורר האנתרופופאג מחמוד דרוויש שלא רק רוצה לגרש אותנו, אלא רוצה לאכול את הבשר שלנו כאוכלי אדם. תתפלא, אני בקיאה בכתבי דרוויש שבהם הוא כותב: </w:t>
      </w:r>
      <w:r>
        <w:rPr>
          <w:rStyle w:val="boldtext1"/>
          <w:rFonts w:hint="cs"/>
          <w:color w:val="333333"/>
          <w:sz w:val="28"/>
          <w:szCs w:val="28"/>
          <w:rtl/>
        </w:rPr>
        <w:t>"</w:t>
      </w:r>
      <w:r w:rsidRPr="00F8785D">
        <w:rPr>
          <w:rStyle w:val="boldtext1"/>
          <w:color w:val="333333"/>
          <w:sz w:val="28"/>
          <w:szCs w:val="28"/>
          <w:rtl/>
        </w:rPr>
        <w:t>לכן, תרשום בראש העמוד הראשון: אני לא שונא אנשים ואינני פולש, אבל אם אהיה רעב, בשרו של הכובש יהיה לי למאכל. הזהר...הזהר...מהרעב שלי, מהזעם שלי!".</w:t>
      </w:r>
    </w:p>
    <w:p w:rsidR="005E2FDD" w:rsidRDefault="005E2FDD" w:rsidP="005E2FDD">
      <w:pPr>
        <w:rPr>
          <w:rtl/>
        </w:rPr>
      </w:pPr>
      <w:r>
        <w:rPr>
          <w:rFonts w:hint="cs"/>
          <w:rtl/>
        </w:rPr>
        <w:t xml:space="preserve">נמרוד </w:t>
      </w:r>
      <w:r>
        <w:rPr>
          <w:rtl/>
        </w:rPr>
        <w:t>–</w:t>
      </w:r>
      <w:r>
        <w:rPr>
          <w:rFonts w:hint="cs"/>
          <w:rtl/>
        </w:rPr>
        <w:t xml:space="preserve"> וואו, מצטטת את דרוויש, אבל לא כדאי שאצטט את דברי הבלע שאתם כותבים על "הסמולנים", הבוגדים, אתם מסיתים לרצח, מנבלים את הפה.</w:t>
      </w:r>
    </w:p>
    <w:p w:rsidR="005E2FDD" w:rsidRDefault="005E2FDD" w:rsidP="005E2FDD">
      <w:pPr>
        <w:rPr>
          <w:rtl/>
        </w:rPr>
      </w:pPr>
      <w:r>
        <w:rPr>
          <w:rFonts w:hint="cs"/>
          <w:rtl/>
        </w:rPr>
        <w:t xml:space="preserve">נעמי </w:t>
      </w:r>
      <w:r>
        <w:rPr>
          <w:rtl/>
        </w:rPr>
        <w:t>–</w:t>
      </w:r>
      <w:r>
        <w:rPr>
          <w:rFonts w:hint="cs"/>
          <w:rtl/>
        </w:rPr>
        <w:t xml:space="preserve"> כי אתם יפי נפש הזויים </w:t>
      </w:r>
      <w:r>
        <w:rPr>
          <w:rtl/>
        </w:rPr>
        <w:t>–</w:t>
      </w:r>
      <w:r>
        <w:rPr>
          <w:rFonts w:hint="cs"/>
          <w:rtl/>
        </w:rPr>
        <w:t xml:space="preserve"> לוטופאגים, אוכלי לוטוס ששכחו את המולדת שלהם ומעריצים אנטרופופאג. תבדוק את הציטוטים שנאמרו על ידי אושיות השמאל לעומת אושיות הימין, לא טוקבקיסטים, ותמצא שניבולי הפה החריפים ביותר והרבים ביותר נאמרו דווקא על ידי אנשי שמאל וזה מתועד.</w:t>
      </w:r>
    </w:p>
    <w:p w:rsidR="005E2FDD" w:rsidRDefault="005E2FDD" w:rsidP="005E2FDD">
      <w:pPr>
        <w:rPr>
          <w:rtl/>
        </w:rPr>
      </w:pPr>
      <w:r>
        <w:rPr>
          <w:rFonts w:hint="cs"/>
          <w:rtl/>
        </w:rPr>
        <w:t xml:space="preserve">נמרוד </w:t>
      </w:r>
      <w:r>
        <w:rPr>
          <w:rtl/>
        </w:rPr>
        <w:t>–</w:t>
      </w:r>
      <w:r>
        <w:rPr>
          <w:rFonts w:hint="cs"/>
          <w:rtl/>
        </w:rPr>
        <w:t xml:space="preserve"> לוטופאגים, אנתרופופאגים, את לא חייבת לגלות לי את הבקיאות שלך במיתולוגיה ובאודיסיאה. אז תרשי לי לצטט את שרת התרבות שלכם </w:t>
      </w:r>
      <w:r>
        <w:rPr>
          <w:rtl/>
        </w:rPr>
        <w:t>–</w:t>
      </w:r>
      <w:r>
        <w:rPr>
          <w:rFonts w:hint="cs"/>
          <w:rtl/>
        </w:rPr>
        <w:t xml:space="preserve"> קאט זי בולשיט - אנחנו לפחות לא רצחנו את רבין כמוכם.</w:t>
      </w:r>
    </w:p>
    <w:p w:rsidR="005E2FDD" w:rsidRDefault="005E2FDD" w:rsidP="005E2FDD">
      <w:pPr>
        <w:rPr>
          <w:rtl/>
        </w:rPr>
      </w:pPr>
      <w:r>
        <w:rPr>
          <w:rFonts w:hint="cs"/>
          <w:rtl/>
        </w:rPr>
        <w:t xml:space="preserve">נעמי </w:t>
      </w:r>
      <w:r>
        <w:rPr>
          <w:rtl/>
        </w:rPr>
        <w:t>–</w:t>
      </w:r>
      <w:r>
        <w:rPr>
          <w:rFonts w:hint="cs"/>
          <w:rtl/>
        </w:rPr>
        <w:t xml:space="preserve"> זה הולך אצלכם בשלשות </w:t>
      </w:r>
      <w:r>
        <w:rPr>
          <w:rtl/>
        </w:rPr>
        <w:t>–</w:t>
      </w:r>
      <w:r>
        <w:rPr>
          <w:rFonts w:hint="cs"/>
          <w:rtl/>
        </w:rPr>
        <w:t xml:space="preserve"> קודם אתה קובע שאני לא נראית ימנית כי אני בלונדינית וקראתי את צ'כוב, אחר כך אתה מכנה אותנו נאצים ועכשיו אתה מקנח עם השקר הגדול בעולם שאנחנו רצחנו את רבין. אז, תרשום לפניך שגם רצחנו את ישו, אנחנו שותים את דם הילדים הנוצרים בפסח, והבאנו על העולם את המגיפה השחורה, השפעת הספרדית שביבי כל כך אוהב לצטט, וכמובן גם את הקורונה. לא הסינים, אנחנו הימנים הפשיסטים.</w:t>
      </w:r>
    </w:p>
    <w:p w:rsidR="005E2FDD" w:rsidRDefault="005E2FDD" w:rsidP="005E2FDD">
      <w:pPr>
        <w:rPr>
          <w:rtl/>
        </w:rPr>
      </w:pPr>
      <w:r>
        <w:rPr>
          <w:rFonts w:hint="cs"/>
          <w:rtl/>
        </w:rPr>
        <w:t xml:space="preserve">נמרוד </w:t>
      </w:r>
      <w:r>
        <w:rPr>
          <w:rtl/>
        </w:rPr>
        <w:t>–</w:t>
      </w:r>
      <w:r>
        <w:rPr>
          <w:rFonts w:hint="cs"/>
          <w:rtl/>
        </w:rPr>
        <w:t xml:space="preserve"> לא צריך ללחוץ על ההדק בשביל להיות אשם, מספיק שאתם משסים, שעמדתם על המרפסת וקראתם לרבין ערבי עם כאפיה.</w:t>
      </w:r>
    </w:p>
    <w:p w:rsidR="005E2FDD" w:rsidRDefault="005E2FDD" w:rsidP="005E2FDD">
      <w:pPr>
        <w:rPr>
          <w:rtl/>
        </w:rPr>
      </w:pPr>
      <w:r>
        <w:rPr>
          <w:rFonts w:hint="cs"/>
          <w:rtl/>
        </w:rPr>
        <w:t xml:space="preserve">נעמי </w:t>
      </w:r>
      <w:r>
        <w:rPr>
          <w:rtl/>
        </w:rPr>
        <w:t>–</w:t>
      </w:r>
      <w:r>
        <w:rPr>
          <w:rFonts w:hint="cs"/>
          <w:rtl/>
        </w:rPr>
        <w:t xml:space="preserve"> דע לך, נמרוד היקר, שהאסון הגדול ביותר שקרה לימין זה שרבין נרצח. כי אם רבין היה חי והיה נוכח בתרמית הגדולה של ערפאת באינתיפאדה השניה, ותרשה לי להזכיר לך שהיא פרצה דווקא בימי ברק, מנהיג השמאל, אחרי שהיה מוכן לתת לערפאת הרבה יותר מאשר רבין אי פעם חשב, רבין היה הופך לגדול הניצים והיה טובח בפלשתינאים ללא רחם. הוא היה נץ מתון, לא יונה.</w:t>
      </w:r>
    </w:p>
    <w:p w:rsidR="005E2FDD" w:rsidRDefault="005E2FDD" w:rsidP="005E2FDD">
      <w:pPr>
        <w:rPr>
          <w:rtl/>
        </w:rPr>
      </w:pPr>
      <w:r>
        <w:rPr>
          <w:rFonts w:hint="cs"/>
          <w:rtl/>
        </w:rPr>
        <w:lastRenderedPageBreak/>
        <w:t xml:space="preserve">נמרוד </w:t>
      </w:r>
      <w:r>
        <w:rPr>
          <w:rtl/>
        </w:rPr>
        <w:t>–</w:t>
      </w:r>
      <w:r>
        <w:rPr>
          <w:rFonts w:hint="cs"/>
          <w:rtl/>
        </w:rPr>
        <w:t xml:space="preserve"> (אחרי שתיקה ארוכה) את לא חושבת שהויכוח בינינו חסר תוחלת? הרי שנינו איבדנו את יקירינו ובמקום לנחם האחד את השני אנחנו רבים כמו עגלונים שיכורים.</w:t>
      </w:r>
    </w:p>
    <w:p w:rsidR="005E2FDD" w:rsidRDefault="005E2FDD" w:rsidP="005E2FDD">
      <w:pPr>
        <w:rPr>
          <w:rtl/>
        </w:rPr>
      </w:pPr>
      <w:r>
        <w:rPr>
          <w:rFonts w:hint="cs"/>
          <w:rtl/>
        </w:rPr>
        <w:t xml:space="preserve">נעמי </w:t>
      </w:r>
      <w:r>
        <w:rPr>
          <w:rtl/>
        </w:rPr>
        <w:t>–</w:t>
      </w:r>
      <w:r>
        <w:rPr>
          <w:rFonts w:hint="cs"/>
          <w:rtl/>
        </w:rPr>
        <w:t xml:space="preserve"> קשה לי לדמיין אותך כעגלון...</w:t>
      </w:r>
    </w:p>
    <w:p w:rsidR="005E2FDD" w:rsidRDefault="005E2FDD" w:rsidP="005E2FDD">
      <w:pPr>
        <w:rPr>
          <w:rtl/>
        </w:rPr>
      </w:pPr>
      <w:r>
        <w:rPr>
          <w:rFonts w:hint="cs"/>
          <w:rtl/>
        </w:rPr>
        <w:t xml:space="preserve">נמרוד </w:t>
      </w:r>
      <w:r>
        <w:rPr>
          <w:rtl/>
        </w:rPr>
        <w:t>–</w:t>
      </w:r>
      <w:r>
        <w:rPr>
          <w:rFonts w:hint="cs"/>
          <w:rtl/>
        </w:rPr>
        <w:t xml:space="preserve"> אבל לך מתאים דווקא להיות אמזונה.</w:t>
      </w:r>
    </w:p>
    <w:p w:rsidR="005E2FDD" w:rsidRDefault="005E2FDD" w:rsidP="005E2FDD">
      <w:pPr>
        <w:rPr>
          <w:rtl/>
        </w:rPr>
      </w:pPr>
      <w:r>
        <w:rPr>
          <w:rFonts w:hint="cs"/>
          <w:rtl/>
        </w:rPr>
        <w:t xml:space="preserve">נעמי </w:t>
      </w:r>
      <w:r>
        <w:rPr>
          <w:rtl/>
        </w:rPr>
        <w:t>–</w:t>
      </w:r>
      <w:r>
        <w:rPr>
          <w:rFonts w:hint="cs"/>
          <w:rtl/>
        </w:rPr>
        <w:t xml:space="preserve"> הצייד בקרבנו זה דווקא אתה, נמרוד.</w:t>
      </w:r>
    </w:p>
    <w:p w:rsidR="005E2FDD" w:rsidRDefault="005E2FDD" w:rsidP="005E2FDD">
      <w:pPr>
        <w:rPr>
          <w:rtl/>
        </w:rPr>
      </w:pPr>
      <w:r>
        <w:rPr>
          <w:rFonts w:hint="cs"/>
          <w:rtl/>
        </w:rPr>
        <w:t xml:space="preserve">נמרוד </w:t>
      </w:r>
      <w:r>
        <w:rPr>
          <w:rtl/>
        </w:rPr>
        <w:t>–</w:t>
      </w:r>
      <w:r>
        <w:rPr>
          <w:rFonts w:hint="cs"/>
          <w:rtl/>
        </w:rPr>
        <w:t xml:space="preserve"> ואת נעמי הנעימה, עד שפוגעים בציפור נפשה.</w:t>
      </w:r>
    </w:p>
    <w:p w:rsidR="005E2FDD" w:rsidRDefault="005E2FDD" w:rsidP="005E2FDD">
      <w:pPr>
        <w:rPr>
          <w:rtl/>
        </w:rPr>
      </w:pPr>
      <w:r>
        <w:rPr>
          <w:rFonts w:hint="cs"/>
          <w:rtl/>
        </w:rPr>
        <w:t xml:space="preserve">נעמי </w:t>
      </w:r>
      <w:r>
        <w:rPr>
          <w:rtl/>
        </w:rPr>
        <w:t>–</w:t>
      </w:r>
      <w:r>
        <w:rPr>
          <w:rFonts w:hint="cs"/>
          <w:rtl/>
        </w:rPr>
        <w:t xml:space="preserve"> זה עוד כלום, אני רגילה לויכוחים האלה סביב שולחן השבת </w:t>
      </w:r>
      <w:r>
        <w:rPr>
          <w:rtl/>
        </w:rPr>
        <w:t>–</w:t>
      </w:r>
      <w:r>
        <w:rPr>
          <w:rFonts w:hint="cs"/>
          <w:rtl/>
        </w:rPr>
        <w:t xml:space="preserve"> יש לי ארבע בנות: הבכורה חזרה בתשובה, עקרת בית שעשתה לי 12 נכדים ונין וגרה הכי קרוב לכותל, נשואה למרוקאי ושניהם אוהדי המרן. השניה ברחה מישראל הנאצית לברלין הליברלית, התחתנה עם פלשתינאי, משוררת, וממנה ירשתי את הבקיאות בכתבי דרוויש. השלישית פעילה במרצ, תומכת נלהבת של בוסקילה והיא יכולה לספר לך דבר אחד או שניים על הגזענות במרצ, מרצה באוניברסיטה, נשואה לעירקי ולמדה מאמו להכין קובה וסמבוסק. רק הקטנה הלכה בדרכי ההורים ולמדה מינהל עסקים, חזרה בתשובה בעיקבות אחותה אבל לייט, דתית לאומית, נשואה לעולה מרוסיה אתאיסט מושבע, אבל שניהם ליכודניקים שרופים, גרים באריאל וניהלו יחד עם בעלי את המפעל בברקן. כשהנשיא דיבר על ארבעת השבטים הוא התכוון למשפחה שלי. וכולנו חיים בשלום, לא מסכימים על כלום, פרט לאהבה בינינו ואהבת הארץ.</w:t>
      </w:r>
    </w:p>
    <w:p w:rsidR="005E2FDD" w:rsidRDefault="005E2FDD" w:rsidP="005E2FDD">
      <w:pPr>
        <w:rPr>
          <w:rtl/>
        </w:rPr>
      </w:pPr>
      <w:r>
        <w:rPr>
          <w:rFonts w:hint="cs"/>
          <w:rtl/>
        </w:rPr>
        <w:t xml:space="preserve">נמרוד </w:t>
      </w:r>
      <w:r>
        <w:rPr>
          <w:rtl/>
        </w:rPr>
        <w:t>–</w:t>
      </w:r>
      <w:r>
        <w:rPr>
          <w:rFonts w:hint="cs"/>
          <w:rtl/>
        </w:rPr>
        <w:t xml:space="preserve"> איזו אהבת הארץ, אם בת אחת יורדת וחיה בברלין?</w:t>
      </w:r>
    </w:p>
    <w:p w:rsidR="005E2FDD" w:rsidRDefault="005E2FDD" w:rsidP="005E2FDD">
      <w:pPr>
        <w:rPr>
          <w:rtl/>
        </w:rPr>
      </w:pPr>
      <w:r>
        <w:rPr>
          <w:rFonts w:hint="cs"/>
          <w:rtl/>
        </w:rPr>
        <w:t xml:space="preserve">נעמי </w:t>
      </w:r>
      <w:r>
        <w:rPr>
          <w:rtl/>
        </w:rPr>
        <w:t>–</w:t>
      </w:r>
      <w:r>
        <w:rPr>
          <w:rFonts w:hint="cs"/>
          <w:rtl/>
        </w:rPr>
        <w:t xml:space="preserve"> היא הכי אוהבת את ישראל ולא מוכנה לראות איך המדינה שינתה את פניה, איך השחיתות אוכלת כל חלקה טובה, איך החרדים משתלטים על הכל, איך אין שלום ו"עושקים" את העם הפלשתינאי, לטענתה... ולך יש ילדים?</w:t>
      </w:r>
    </w:p>
    <w:p w:rsidR="005E2FDD" w:rsidRDefault="005E2FDD" w:rsidP="005E2FDD">
      <w:pPr>
        <w:rPr>
          <w:rtl/>
        </w:rPr>
      </w:pPr>
      <w:r>
        <w:rPr>
          <w:rFonts w:hint="cs"/>
          <w:rtl/>
        </w:rPr>
        <w:t xml:space="preserve">נמרוד </w:t>
      </w:r>
      <w:r>
        <w:rPr>
          <w:rtl/>
        </w:rPr>
        <w:t>–</w:t>
      </w:r>
      <w:r>
        <w:rPr>
          <w:rFonts w:hint="cs"/>
          <w:rtl/>
        </w:rPr>
        <w:t xml:space="preserve"> לא היו לנו, החלטנו עוד לפני החתונה שבעולם הזה אין טעם להביא ילדים לעולם. מילאנו את החיים שלנו בתרבות, נסענו בכל רחבי העולם, אבל בעיקר לאירופה. והיינו גם פעילים בכל התנועות לשמירת זכויות הערבים.</w:t>
      </w:r>
    </w:p>
    <w:p w:rsidR="005E2FDD" w:rsidRDefault="005E2FDD" w:rsidP="005E2FDD">
      <w:pPr>
        <w:rPr>
          <w:rtl/>
        </w:rPr>
      </w:pPr>
      <w:r>
        <w:rPr>
          <w:rFonts w:hint="cs"/>
          <w:rtl/>
        </w:rPr>
        <w:t xml:space="preserve">נעמי </w:t>
      </w:r>
      <w:r>
        <w:rPr>
          <w:rtl/>
        </w:rPr>
        <w:t>–</w:t>
      </w:r>
      <w:r>
        <w:rPr>
          <w:rFonts w:hint="cs"/>
          <w:rtl/>
        </w:rPr>
        <w:t xml:space="preserve"> אז בגללך בכל פעם שאני באה לפסטיבל מוזיקה בשווייץ, גרמניה, אנגליה או צרפת, מעקמים את הפרצוף כשאני מספרת שאני מישראל? רק את קוריאה הצפונית וסוריה שונאים יותר. הפכתם אותנו למצורעים, כשכל המדינות שעושקות את אזרחיהן  וטובחות בהם, וזה רובן המכריע, אהודות יותר מאיתנו ועוד מטיפות לנו מוסר.</w:t>
      </w:r>
    </w:p>
    <w:p w:rsidR="005E2FDD" w:rsidRDefault="005E2FDD" w:rsidP="005E2FDD">
      <w:pPr>
        <w:rPr>
          <w:rtl/>
        </w:rPr>
      </w:pPr>
      <w:r>
        <w:rPr>
          <w:rFonts w:hint="cs"/>
          <w:rtl/>
        </w:rPr>
        <w:t xml:space="preserve">נמרוד </w:t>
      </w:r>
      <w:r>
        <w:rPr>
          <w:rtl/>
        </w:rPr>
        <w:t>–</w:t>
      </w:r>
      <w:r>
        <w:rPr>
          <w:rFonts w:hint="cs"/>
          <w:rtl/>
        </w:rPr>
        <w:t xml:space="preserve"> תיסוגו מהשטחים, תפנו את כל ההתנחלויות, תחזירו את המפעל שלכם מברקן לראש העין, ותראי איזה שלום נפלא יהיה וכמה יאהבו אותנו בעולם.</w:t>
      </w:r>
    </w:p>
    <w:p w:rsidR="005E2FDD" w:rsidRDefault="005E2FDD" w:rsidP="005E2FDD">
      <w:pPr>
        <w:rPr>
          <w:rtl/>
        </w:rPr>
      </w:pPr>
      <w:r>
        <w:rPr>
          <w:rFonts w:hint="cs"/>
          <w:rtl/>
        </w:rPr>
        <w:t xml:space="preserve">נעמי </w:t>
      </w:r>
      <w:r>
        <w:rPr>
          <w:rtl/>
        </w:rPr>
        <w:t>–</w:t>
      </w:r>
      <w:r>
        <w:rPr>
          <w:rFonts w:hint="cs"/>
          <w:rtl/>
        </w:rPr>
        <w:t xml:space="preserve"> לא נראה לי שהפופולריות שלנו עלתה אחרי שפינינו את סיני ונסוגונו מרצועת עזה. גם בתוך האינתיפאדה השניה החרימו דווקא אותנו והצדיקו את המחבלים המתאבדים, לוחמי החופש, אחרי שהקמנו לערפאת מדינה טרוריסטית במו ידינו וזכינו בשיא גינס של תמימות. פינינו אלפי מתנחלים מרצועת עזה וקיבלנו כתודה אלפי טילים</w:t>
      </w:r>
    </w:p>
    <w:p w:rsidR="005E2FDD" w:rsidRDefault="005E2FDD" w:rsidP="005E2FDD">
      <w:pPr>
        <w:rPr>
          <w:rtl/>
        </w:rPr>
      </w:pPr>
      <w:r>
        <w:rPr>
          <w:rFonts w:hint="cs"/>
          <w:rtl/>
        </w:rPr>
        <w:t xml:space="preserve">נמרוד </w:t>
      </w:r>
      <w:r>
        <w:rPr>
          <w:rtl/>
        </w:rPr>
        <w:t>–</w:t>
      </w:r>
      <w:r>
        <w:rPr>
          <w:rFonts w:hint="cs"/>
          <w:rtl/>
        </w:rPr>
        <w:t xml:space="preserve"> זה כי אתם חונקים את המסכנים, משאירים אותם בבית הסוהר הגדול ביותר בעולם, בשטח שהוא יותר קטן אפילו מסינגפור, עם מחלות, בלי עבודה, עם עוני של עולם שלישי. מה ציפית שהם ישלחו לנו פרחים?</w:t>
      </w:r>
    </w:p>
    <w:p w:rsidR="005E2FDD" w:rsidRDefault="005E2FDD" w:rsidP="005E2FDD">
      <w:pPr>
        <w:rPr>
          <w:rtl/>
        </w:rPr>
      </w:pPr>
      <w:r>
        <w:rPr>
          <w:rFonts w:hint="cs"/>
          <w:rtl/>
        </w:rPr>
        <w:t xml:space="preserve">נעמי </w:t>
      </w:r>
      <w:r>
        <w:rPr>
          <w:rtl/>
        </w:rPr>
        <w:t>–</w:t>
      </w:r>
      <w:r>
        <w:rPr>
          <w:rFonts w:hint="cs"/>
          <w:rtl/>
        </w:rPr>
        <w:t xml:space="preserve"> ציפיתי שבעזרת העולם וישראל הם יהפכו לסינגפור אם היה להם מנהיג דגול כמו לי קואן יו ולא מנהיגים מושחתים ופאנאטים של החמאס, שגונבים את רוב כספי הסיוע ובשאר משתמשים בשביל להבריח נשק ולירות עלינו. אמרתם אחרי אוסלו והנסיגה מעזה שאם הם יעזו לירות על ישראל הריבונית תכסחו להם את הצורה.</w:t>
      </w:r>
    </w:p>
    <w:p w:rsidR="005E2FDD" w:rsidRDefault="005E2FDD" w:rsidP="005E2FDD">
      <w:pPr>
        <w:rPr>
          <w:rtl/>
        </w:rPr>
      </w:pPr>
      <w:r>
        <w:rPr>
          <w:rFonts w:hint="cs"/>
          <w:rtl/>
        </w:rPr>
        <w:t>נמרוד - הפכתם את פלסטין לבית סוהר, אתם מונעים מהם מים, כספים, עבודה, הם חיים בעוני מחפיר, יורים עליהם והופכים אותם לנכים, הורגים ילדים ונשים תמימים, מטילים עליהם עוצר, עורכים חיפושים כביכול בשביל למצוא מחבלים, אבל בפועל רק בשביל להמאיס להם את החיים ושיברחו מפה. לא נותנים להם זכויות במדינת האפרטהייד שהקמתם. הזורע רוח קוצר סופה. אם אתה מקים מדינת טרור אל תתפלא אם יקומו נגדה טרוריסטים.</w:t>
      </w:r>
    </w:p>
    <w:p w:rsidR="005E2FDD" w:rsidRDefault="005E2FDD" w:rsidP="005E2FDD">
      <w:pPr>
        <w:rPr>
          <w:rtl/>
        </w:rPr>
      </w:pPr>
      <w:r>
        <w:rPr>
          <w:rFonts w:hint="cs"/>
          <w:rtl/>
        </w:rPr>
        <w:t xml:space="preserve">נעמי </w:t>
      </w:r>
      <w:r>
        <w:rPr>
          <w:rtl/>
        </w:rPr>
        <w:t>–</w:t>
      </w:r>
      <w:r>
        <w:rPr>
          <w:rFonts w:hint="cs"/>
          <w:rtl/>
        </w:rPr>
        <w:t xml:space="preserve"> עזוב, נמרוד, אני מכירה את הדינמיקה של הויכוח. אין סיכוי שאחד מאיתנו ישכנע את השני. אתה עובר שטיפת מוח של העיתון שלכם, חי בגטו שלכם, משאול המלך ועד שנקין, אתם נפגשים בפרמירות, השתלטתם על חיי התרבות, נותנים במה רק להצגות המאדירות את הטרור, מבכות את גורל הפלשתינאים, או עושים סרטים כמו </w:t>
      </w:r>
      <w:r>
        <w:rPr>
          <w:rFonts w:hint="cs"/>
          <w:rtl/>
        </w:rPr>
        <w:lastRenderedPageBreak/>
        <w:t xml:space="preserve">הזוועתון של פוקסטרוט המציג את החיילים שלנו כרוצחי אזרחים תמימים. זה בכלל הפך ל- </w:t>
      </w:r>
      <w:r>
        <w:rPr>
          <w:rFonts w:hint="cs"/>
        </w:rPr>
        <w:t>BON TON</w:t>
      </w:r>
      <w:r>
        <w:rPr>
          <w:rFonts w:hint="cs"/>
          <w:rtl/>
        </w:rPr>
        <w:t xml:space="preserve"> להכות ביהודי, בישראלי, להציג אותו כרוצח, כך מועלה המחזה שלך, כך מציגים את הסרט שלך, ואתה זוכה בפסטיבלים.</w:t>
      </w:r>
    </w:p>
    <w:p w:rsidR="005E2FDD" w:rsidRDefault="005E2FDD" w:rsidP="005E2FDD">
      <w:pPr>
        <w:rPr>
          <w:rtl/>
        </w:rPr>
      </w:pPr>
      <w:r>
        <w:rPr>
          <w:rFonts w:hint="cs"/>
          <w:rtl/>
        </w:rPr>
        <w:t xml:space="preserve">נמרוד </w:t>
      </w:r>
      <w:r>
        <w:rPr>
          <w:rtl/>
        </w:rPr>
        <w:t>–</w:t>
      </w:r>
      <w:r>
        <w:rPr>
          <w:rFonts w:hint="cs"/>
          <w:rtl/>
        </w:rPr>
        <w:t xml:space="preserve"> טוב, אני מבין שמירי רגב היא גיבורת התרבות שלך.</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Default="005E2FDD" w:rsidP="005E2FDD">
      <w:pPr>
        <w:rPr>
          <w:rtl/>
        </w:rPr>
      </w:pPr>
      <w:r>
        <w:rPr>
          <w:rFonts w:hint="cs"/>
          <w:rtl/>
        </w:rPr>
        <w:t xml:space="preserve">נעמי </w:t>
      </w:r>
      <w:r>
        <w:rPr>
          <w:rtl/>
        </w:rPr>
        <w:t>–</w:t>
      </w:r>
      <w:r>
        <w:rPr>
          <w:rFonts w:hint="cs"/>
          <w:rtl/>
        </w:rPr>
        <w:t xml:space="preserve"> בהרבה דברים היא צודקת, גם אם היא לא קראה את צ'כוב, בזה שהפכתם את הלטיפונדות שלכם לנחלה בלעדית שנקיה מאנשי ימין, ממתנחלים. תראה לי מתי בפעם האחרונה הועלה מחזה מעל במותינו שמציג את החיים של מנתחלים, בלי להציג אותם כקלגסים, שמציג את הטרוריסטים כחיות אדם פאנאטיות ולא כלוחמי שחרור. אנחנו מקדשים את החיים ואילו הם את המוות, כל ילד שני שלהם נקרא שאהיד או ג'יהאד. חברי הכנסת שלהם משבחים את הטרוריסטים. ואתם אנשי הרוח והתיאטרון חד צדדיים ומלאים בהכרה שרק אתם צודקים וחכמים.</w:t>
      </w:r>
    </w:p>
    <w:p w:rsidR="005E2FDD" w:rsidRDefault="005E2FDD" w:rsidP="005E2FDD">
      <w:pPr>
        <w:rPr>
          <w:rtl/>
        </w:rPr>
      </w:pPr>
      <w:r>
        <w:rPr>
          <w:rFonts w:hint="cs"/>
          <w:rtl/>
        </w:rPr>
        <w:t xml:space="preserve">נמרוד </w:t>
      </w:r>
      <w:r>
        <w:rPr>
          <w:rtl/>
        </w:rPr>
        <w:t>–</w:t>
      </w:r>
      <w:r>
        <w:rPr>
          <w:rFonts w:hint="cs"/>
          <w:rtl/>
        </w:rPr>
        <w:t xml:space="preserve"> מתי שמעת על איש ימין או מתנחל שכתב ספר, מחזה או תסריט ראוי לשמו?</w:t>
      </w:r>
    </w:p>
    <w:p w:rsidR="005E2FDD" w:rsidRDefault="005E2FDD" w:rsidP="005E2FDD">
      <w:pPr>
        <w:rPr>
          <w:rtl/>
        </w:rPr>
      </w:pPr>
      <w:r>
        <w:rPr>
          <w:rFonts w:hint="cs"/>
          <w:rtl/>
        </w:rPr>
        <w:t xml:space="preserve">נעמי </w:t>
      </w:r>
      <w:r>
        <w:rPr>
          <w:rtl/>
        </w:rPr>
        <w:t>–</w:t>
      </w:r>
      <w:r>
        <w:rPr>
          <w:rFonts w:hint="cs"/>
          <w:rtl/>
        </w:rPr>
        <w:t xml:space="preserve"> זה בגלל שאתם יושבים בכל הצמתים שבוחרים בהם את היצירות. אני מכירה עשרות יוצרים חשובים בהתנחלויות שמציגים את יצירותיהם בישובים שלנו, אך כשהם פונים לתיאטרונים שלכם הם נתקלים בסירוב. למה ללכת רחוק? הבת שלי הצעירה כתבה מחזה יפהפה שנפסל על הסף כששמעו ממנה שהיא חיה באריאל.</w:t>
      </w:r>
    </w:p>
    <w:p w:rsidR="005E2FDD" w:rsidRDefault="005E2FDD" w:rsidP="005E2FDD">
      <w:pPr>
        <w:rPr>
          <w:rtl/>
        </w:rPr>
      </w:pPr>
      <w:r>
        <w:rPr>
          <w:rFonts w:hint="cs"/>
          <w:rtl/>
        </w:rPr>
        <w:t xml:space="preserve">נמרוד </w:t>
      </w:r>
      <w:r>
        <w:rPr>
          <w:rtl/>
        </w:rPr>
        <w:t>–</w:t>
      </w:r>
      <w:r>
        <w:rPr>
          <w:rFonts w:hint="cs"/>
          <w:rtl/>
        </w:rPr>
        <w:t xml:space="preserve"> זו כבר עלילה! תוכיחי את הטענה שלך או שתחזרי בך!</w:t>
      </w:r>
    </w:p>
    <w:p w:rsidR="005E2FDD" w:rsidRDefault="005E2FDD" w:rsidP="005E2FDD">
      <w:pPr>
        <w:rPr>
          <w:rtl/>
        </w:rPr>
      </w:pPr>
      <w:r>
        <w:rPr>
          <w:rFonts w:hint="cs"/>
          <w:rtl/>
        </w:rPr>
        <w:t xml:space="preserve">נעמי </w:t>
      </w:r>
      <w:r>
        <w:rPr>
          <w:rtl/>
        </w:rPr>
        <w:t>–</w:t>
      </w:r>
      <w:r>
        <w:rPr>
          <w:rFonts w:hint="cs"/>
          <w:rtl/>
        </w:rPr>
        <w:t xml:space="preserve"> אתם מסתתרים מאחורי נימוקים מקצועיים, אבל זאת עובדה, אין אף יצירה שהועלתה מעל הבמות, כלום, </w:t>
      </w:r>
      <w:r>
        <w:rPr>
          <w:rFonts w:hint="cs"/>
        </w:rPr>
        <w:t>NADA</w:t>
      </w:r>
      <w:r>
        <w:rPr>
          <w:rFonts w:hint="cs"/>
          <w:rtl/>
        </w:rPr>
        <w:t>, גור נישט. שלא לדבר על המוות שעשיתם ליוצרים הדגולים מהימין מנעמי שמר ועד אפרים קישון. וגם אם פה ושם יש אנשי במה שלא חושבים בדיוק כמוכם עליהם להתיישר בשורת המקהלה ולזמר את אותן זמירות.</w:t>
      </w:r>
    </w:p>
    <w:p w:rsidR="005E2FDD" w:rsidRDefault="005E2FDD" w:rsidP="005E2FDD">
      <w:pPr>
        <w:rPr>
          <w:rtl/>
        </w:rPr>
      </w:pPr>
      <w:r>
        <w:rPr>
          <w:rFonts w:hint="cs"/>
          <w:rtl/>
        </w:rPr>
        <w:t xml:space="preserve">נמרוד </w:t>
      </w:r>
      <w:r>
        <w:rPr>
          <w:rtl/>
        </w:rPr>
        <w:t>–</w:t>
      </w:r>
      <w:r>
        <w:rPr>
          <w:rFonts w:hint="cs"/>
          <w:rtl/>
        </w:rPr>
        <w:t xml:space="preserve"> מי שמדבר, קולקטיביות רעיונית כמו בליכוד אין בשום מקום. די אם נזכור את חיזיון העיוועים של כל הגוורדיה האימפרילית שהתייצבה עם מסיכות של גנגסטרים מאחורי נפוליאון שמעז להתקיף בבית המשפט את כל שומרי הסף. אף אחד אצלכם לא מעז לצפצף או ללחוש כנגד הקיסר, ואת שמה לב שאני אומר הקיסר ולא המנהיג ה- </w:t>
      </w:r>
      <w:r>
        <w:rPr>
          <w:rFonts w:hint="cs"/>
        </w:rPr>
        <w:t>FU</w:t>
      </w:r>
      <w:r>
        <w:t>E</w:t>
      </w:r>
      <w:r>
        <w:rPr>
          <w:rFonts w:hint="cs"/>
        </w:rPr>
        <w:t>HRER</w:t>
      </w:r>
      <w:r>
        <w:rPr>
          <w:rFonts w:hint="cs"/>
          <w:rtl/>
        </w:rPr>
        <w:t xml:space="preserve">, כדי שלא תאשימי אותי בהשוואות לנאצים. איך את תומכת במנהיג כה מושחת?  </w:t>
      </w:r>
    </w:p>
    <w:p w:rsidR="005E2FDD" w:rsidRDefault="005E2FDD" w:rsidP="005E2FDD">
      <w:pPr>
        <w:rPr>
          <w:rtl/>
        </w:rPr>
      </w:pPr>
      <w:r>
        <w:rPr>
          <w:rFonts w:hint="cs"/>
          <w:rtl/>
        </w:rPr>
        <w:t xml:space="preserve">נעמי </w:t>
      </w:r>
      <w:r>
        <w:rPr>
          <w:rtl/>
        </w:rPr>
        <w:t>–</w:t>
      </w:r>
      <w:r>
        <w:rPr>
          <w:rFonts w:hint="cs"/>
          <w:rtl/>
        </w:rPr>
        <w:t xml:space="preserve"> אתה לא צריך להתפרץ בדלת פתוחה. אני מתקוממת כנגד שחיתות שלטונית לא פחות ממך ומוקיעה את הנהנתנות של ביבי, את השמפניות, המזימות עם מוזס, השוחד עם אלוביץ', לכאורה כי עוד לא הוכח כלום. אבל נניח שאתה צודק, אני הייתי בין המייסדים של אומ"ץ שלוחמת בשחיתות ובהון שלטון ונתנו את עיטור המופת שלנו לכל אלה שנלחמו נגד השחיתות של אולמרט, של ראשי ערים. אריה אבנרי מקים התנועה נפטר לפני שהתגלו השחיתויות של ביבי, אחרת אין לי ספק שהיה מתריע גם נגדן. אבל את השחיתות השלטונית המציא הרי השמאל...</w:t>
      </w:r>
    </w:p>
    <w:p w:rsidR="005E2FDD" w:rsidRDefault="005E2FDD" w:rsidP="005E2FDD">
      <w:pPr>
        <w:rPr>
          <w:rtl/>
        </w:rPr>
      </w:pPr>
      <w:r>
        <w:rPr>
          <w:rFonts w:hint="cs"/>
          <w:rtl/>
        </w:rPr>
        <w:t xml:space="preserve">נמרוד </w:t>
      </w:r>
      <w:r>
        <w:rPr>
          <w:rtl/>
        </w:rPr>
        <w:t>–</w:t>
      </w:r>
      <w:r>
        <w:rPr>
          <w:rFonts w:hint="cs"/>
          <w:rtl/>
        </w:rPr>
        <w:t xml:space="preserve"> את קשה נעמי, מה זה קשה, אני חשבתי שאני ציני וקשוח, אבל אני ציקרפישקה לעומתך. בטח חינכת את המשפחה שלך ביד ברזל ואוי לו למי שלא ציית לרצונך. מה היית בקריירה שלך </w:t>
      </w:r>
      <w:r>
        <w:rPr>
          <w:rtl/>
        </w:rPr>
        <w:t>–</w:t>
      </w:r>
      <w:r>
        <w:rPr>
          <w:rFonts w:hint="cs"/>
          <w:rtl/>
        </w:rPr>
        <w:t xml:space="preserve"> עורכת דין, חוקרת משטרה?</w:t>
      </w:r>
    </w:p>
    <w:p w:rsidR="005E2FDD" w:rsidRDefault="005E2FDD" w:rsidP="005E2FDD">
      <w:pPr>
        <w:rPr>
          <w:rtl/>
        </w:rPr>
      </w:pPr>
      <w:r>
        <w:rPr>
          <w:rFonts w:hint="cs"/>
          <w:rtl/>
        </w:rPr>
        <w:t xml:space="preserve">נעמי </w:t>
      </w:r>
      <w:r>
        <w:rPr>
          <w:rtl/>
        </w:rPr>
        <w:t>–</w:t>
      </w:r>
      <w:r>
        <w:rPr>
          <w:rFonts w:hint="cs"/>
          <w:rtl/>
        </w:rPr>
        <w:t xml:space="preserve"> הייתי מורה והתלמידים העריצו אותי למרות שלא ויתרתי בנושאי משמעת. אבל בבית אני בדיוק ההיפך, בעלי שולט בכל... (קולה נשבר) היה שולט בכל, כי היתה לו אישיות דומיננטית וכריזמה, חבל על הזמן. התחתנתי איתו ישר אחרי הסמינר ומיד עשינו ארבע בנות כי הוא רצה משפחה גדולה. הוא היה בן יחיד והרגיש כמו בהרמון עם חמש הנשים שהתחרו על אהבתו. רצה המסכן גם בן אבל לא יצא לו. אם הייתי קשוחה עם הבנות הן כולן היו בוחרות בקריירה שרציתי עבורן ובטח שלא חוזרות בתשובה או מתחתנות עם פלשתינאי. אני ההיפך מגזענית ומאוד שמחתי כששתים מהן באו עם בעלים מזרחים, אבל פחדתי שהסכסוך ישפיע גם על הזוגיות של בתי וכך היה.</w:t>
      </w:r>
    </w:p>
    <w:p w:rsidR="005E2FDD" w:rsidRDefault="005E2FDD" w:rsidP="005E2FDD">
      <w:pPr>
        <w:rPr>
          <w:rtl/>
        </w:rPr>
      </w:pPr>
      <w:r>
        <w:rPr>
          <w:rFonts w:hint="cs"/>
          <w:rtl/>
        </w:rPr>
        <w:t xml:space="preserve">נמרוד </w:t>
      </w:r>
      <w:r>
        <w:rPr>
          <w:rtl/>
        </w:rPr>
        <w:t>–</w:t>
      </w:r>
      <w:r>
        <w:rPr>
          <w:rFonts w:hint="cs"/>
          <w:rtl/>
        </w:rPr>
        <w:t xml:space="preserve"> גם ערבי וגם חיה במולדת הנאציזם, מסכנה מה שליכודניקית כמוך סבלה בתנועה שמנהיגה עלה על הכנסת כאשר חתמו על הסכם השילומים. אבל, איך את חיה בשלום עם האידיאולוגיה הניאו ליברלית של נתניהו, את רצח מדינת הרווחה, העמקת הפערים והעוני, השיסוי של כל השבטים זה בזה, כשהוא רחוק מצדק חברתי כמו שהצניעות שלו רחוקה מזאת של בגין. בסופו של דבר את בורגנית, בעלת מפעל שחיה מזיעת הפועלים, אשת ימין בכל רמ"ח אבריה </w:t>
      </w:r>
      <w:r>
        <w:rPr>
          <w:rtl/>
        </w:rPr>
        <w:t>–</w:t>
      </w:r>
      <w:r>
        <w:rPr>
          <w:rFonts w:hint="cs"/>
          <w:rtl/>
        </w:rPr>
        <w:t xml:space="preserve"> בהשקפות המדיניות, בשנאת זרים, בניציות הקיצונית, במיסוי רגרסיבי, אשת האלפיון העליון.</w:t>
      </w:r>
    </w:p>
    <w:p w:rsidR="005E2FDD" w:rsidRDefault="005E2FDD" w:rsidP="005E2FDD">
      <w:pPr>
        <w:rPr>
          <w:rtl/>
        </w:rPr>
      </w:pPr>
      <w:r>
        <w:rPr>
          <w:rFonts w:hint="cs"/>
          <w:rtl/>
        </w:rPr>
        <w:t xml:space="preserve">נעמי </w:t>
      </w:r>
      <w:r>
        <w:rPr>
          <w:rtl/>
        </w:rPr>
        <w:t>–</w:t>
      </w:r>
      <w:r>
        <w:rPr>
          <w:rFonts w:hint="cs"/>
          <w:rtl/>
        </w:rPr>
        <w:t xml:space="preserve"> ואתה עוד קורא לי קשוחה. תראה איך במחי יד הפכת אותי למרי אנטואנט והיית בטח שמח לעמוד בכיכר הקונקורד כשהמהפכנים שלך עורפים את ראשי. אז לידיעתך, אני תומכת בביבי רק מסיבה אחת </w:t>
      </w:r>
      <w:r>
        <w:rPr>
          <w:rtl/>
        </w:rPr>
        <w:t>–</w:t>
      </w:r>
      <w:r>
        <w:rPr>
          <w:rFonts w:hint="cs"/>
          <w:rtl/>
        </w:rPr>
        <w:t xml:space="preserve"> בגלל הקו </w:t>
      </w:r>
      <w:r>
        <w:rPr>
          <w:rFonts w:hint="cs"/>
          <w:rtl/>
        </w:rPr>
        <w:lastRenderedPageBreak/>
        <w:t>המדיני שלו כלפי הערבים שהוא קשוח כלפי הפלשתינאים שרוצים לזרוק אותנו לים, תקיף כלפי סוריה, החיזבאלה ובעלי בריתם האירנים שרוצים לחסל אותנו, אבל חם ואוהד כלפי המצרים, ערב הסעודית ונסיכויות המפרץ. בזכותו יש לנו יחסים מצוינים עם טראמפ, עם פוטין, עם מנהיגי הודו, ברזיל, אירופה המזרחית, באסיה, באפריקה.</w:t>
      </w:r>
    </w:p>
    <w:p w:rsidR="005E2FDD" w:rsidRDefault="005E2FDD" w:rsidP="005E2FDD">
      <w:pPr>
        <w:rPr>
          <w:rtl/>
        </w:rPr>
      </w:pPr>
      <w:r>
        <w:rPr>
          <w:rFonts w:hint="cs"/>
          <w:rtl/>
        </w:rPr>
        <w:t xml:space="preserve">נמרוד </w:t>
      </w:r>
      <w:r>
        <w:rPr>
          <w:rtl/>
        </w:rPr>
        <w:t>–</w:t>
      </w:r>
      <w:r>
        <w:rPr>
          <w:rFonts w:hint="cs"/>
          <w:rtl/>
        </w:rPr>
        <w:t xml:space="preserve"> הו, נעמי נעמי, התשת אותי. קל להתמודד עם מירי רגב ועם דודי אמסלם, אנחנו עוטפים אותם בבוז ומגחכים אותם. אבל את אגוז קשה, את משלנו. לעומת זאת, בביבי שרוצה להתמיד בכיבוש הפלשתינאים אנחנו מתמודדים במשפטים כי כולם מושחתים ולכולם ניתן לתפור תיק אמיתי, כי אנחנו לא מפברקים ראיות ולא מאיימים על עדים כמו שביבי עושה. </w:t>
      </w:r>
    </w:p>
    <w:p w:rsidR="005E2FDD" w:rsidRDefault="005E2FDD" w:rsidP="005E2FDD">
      <w:pPr>
        <w:rPr>
          <w:rtl/>
        </w:rPr>
      </w:pPr>
      <w:r>
        <w:rPr>
          <w:rFonts w:hint="cs"/>
          <w:rtl/>
        </w:rPr>
        <w:t xml:space="preserve">נעמי - בכיבוש אתם מתמודדים רק בזירה הבינלאומית, כי בישראל הכוח שלכם כבר מתחת לאחוז החסימה, אז העברתם את הזירה לעולם, שם אתם שולטים במדיה, בקמפוסים, בארגונים הבינלאומיים, בשמאל, באינטליגנציה, כורתים בריתות אד הוק גם עם הירוקים </w:t>
      </w:r>
      <w:r>
        <w:rPr>
          <w:rtl/>
        </w:rPr>
        <w:t>–</w:t>
      </w:r>
      <w:r>
        <w:rPr>
          <w:rFonts w:hint="cs"/>
          <w:rtl/>
        </w:rPr>
        <w:t xml:space="preserve"> לא האקולוגים - האיסלמיסטים, העיקר להשיג את המטרה, להפסיק את הכיבוש ומוכנים לשם כך לעשות ברית לא רק עם השטן, עם אירן, הפשיסטים, הניאו נאצים, עם שונאי ישראל, אתם מאתרגים את כולם. ואתם עוד טוענים שאתם טירונים פוליטים? תראה איך הצלחתם לבודד את ישראל! עם אוהבי ישראל כמוכם כבר לא צריכים אויבים. </w:t>
      </w:r>
    </w:p>
    <w:p w:rsidR="005E2FDD" w:rsidRDefault="005E2FDD" w:rsidP="005E2FDD">
      <w:pPr>
        <w:rPr>
          <w:rtl/>
        </w:rPr>
      </w:pPr>
      <w:r>
        <w:rPr>
          <w:rFonts w:hint="cs"/>
          <w:rtl/>
        </w:rPr>
        <w:t xml:space="preserve">נמרוד </w:t>
      </w:r>
      <w:r>
        <w:rPr>
          <w:rtl/>
        </w:rPr>
        <w:t>–</w:t>
      </w:r>
      <w:r>
        <w:rPr>
          <w:rFonts w:hint="cs"/>
          <w:rtl/>
        </w:rPr>
        <w:t xml:space="preserve"> אנחנו לפחות דמוקרטים, אין לנו דיקטטור ששולט בנו כמו ביבי שלכם. איפה נעלמו כל הרעיונות הדמוקרטים של בגין, יש שופטים בירושלים, כיבוד שומרי הסף, הכנסת ורשויות השוק? אתם מאפיה של פשע מאורגן. הרחקתם את כל המנהיגים הדמוקרטים </w:t>
      </w:r>
      <w:r>
        <w:rPr>
          <w:rtl/>
        </w:rPr>
        <w:t>–</w:t>
      </w:r>
      <w:r>
        <w:rPr>
          <w:rFonts w:hint="cs"/>
          <w:rtl/>
        </w:rPr>
        <w:t xml:space="preserve"> את בני בגין, את הליברלים, את דן מרידור, את לימור לבנת...</w:t>
      </w:r>
    </w:p>
    <w:p w:rsidR="005E2FDD" w:rsidRDefault="005E2FDD" w:rsidP="005E2FDD">
      <w:pPr>
        <w:rPr>
          <w:rtl/>
        </w:rPr>
      </w:pPr>
      <w:r>
        <w:rPr>
          <w:rFonts w:hint="cs"/>
          <w:rtl/>
        </w:rPr>
        <w:t>נעמי - אתם דמוקרטים עאלק רק כשנוח לכם, ואם חסרים לכם קולות להעביר בחטא את אוסלו שלכם אתם מאתרגים את דרעי הגנב ומשחדים את עריקי רפול. כמו שאתרגתם את אולמרט ואת שרון. פתאום שרון המושחת הפך לצדיק וממסמסים את הגניבות שלו כי הוא נסוג מרצועת עזה. אתם נסיכי המוסר הכפול, אבירי הצביעות.</w:t>
      </w:r>
    </w:p>
    <w:p w:rsidR="005E2FDD" w:rsidRDefault="005E2FDD" w:rsidP="005E2FDD">
      <w:pPr>
        <w:rPr>
          <w:rtl/>
        </w:rPr>
      </w:pPr>
      <w:r>
        <w:rPr>
          <w:rFonts w:hint="cs"/>
          <w:rtl/>
        </w:rPr>
        <w:t xml:space="preserve">נמרוד </w:t>
      </w:r>
      <w:r>
        <w:rPr>
          <w:rtl/>
        </w:rPr>
        <w:t>–</w:t>
      </w:r>
      <w:r>
        <w:rPr>
          <w:rFonts w:hint="cs"/>
          <w:rtl/>
        </w:rPr>
        <w:t xml:space="preserve"> אז לנו יש מוסר כפול, אנחנו צבועים, אבל השקרנים הכי גדולים הם דווקא בליכוד, שמשכנעים את המזרחים שביבי דואג לאינטרסים שלהם, כשהוא זה שעושק אותם הכי הרבה, בימיו התגבר העוני, גדלו הפערים, הוא משתמש בשרים המזרחים רק בשביל לעשות את העבודה השחורה. אמסלם בתקשורת, אוחנה במשפטים ובמשטרה, רגב בתרבות, בכל מעוזי השמאל, שומרי הסף, כשאת התיקים החשובים הוא שומר דווקא לאשכנזים.</w:t>
      </w:r>
    </w:p>
    <w:p w:rsidR="005E2FDD" w:rsidRDefault="005E2FDD" w:rsidP="005E2FDD">
      <w:pPr>
        <w:rPr>
          <w:rtl/>
        </w:rPr>
      </w:pPr>
      <w:r>
        <w:rPr>
          <w:rFonts w:hint="cs"/>
          <w:rtl/>
        </w:rPr>
        <w:t xml:space="preserve">נעמי </w:t>
      </w:r>
      <w:r>
        <w:rPr>
          <w:rtl/>
        </w:rPr>
        <w:t>–</w:t>
      </w:r>
      <w:r>
        <w:rPr>
          <w:rFonts w:hint="cs"/>
          <w:rtl/>
        </w:rPr>
        <w:t xml:space="preserve"> נמרוד יקירי כשאתה צודק אתה צודק, ביבי באמת משתמש במזרחים לעבודה הבזויה והמזרחים לא עולים על התרמית כי הם עדיין חיים בטראומה של המעברות והאפליה של מפא"י שכבר לא קיימת, אבל רוח הרפאים של השמאל תמיד מועלית לפני הבחירות, כמו שביבי חי בטראומה של אלטלנה ומשוכנע שלמרות שהוא בשלטון יותר מכל ראש ממשלה אחר, עדיין הוא עשוק ויורים עליו בתותח הקדוש </w:t>
      </w:r>
      <w:r>
        <w:rPr>
          <w:rtl/>
        </w:rPr>
        <w:t>–</w:t>
      </w:r>
      <w:r>
        <w:rPr>
          <w:rFonts w:hint="cs"/>
          <w:rtl/>
        </w:rPr>
        <w:t xml:space="preserve"> רק שעכשיו התותח זה שומרי הסף שהוא בעצמו מינה, לא אנשי שמאל ולא ציפורים, אבל ההמון המוסת עוד מאמין לו שהוא ודרייפוס תאומים סיאמים.</w:t>
      </w:r>
    </w:p>
    <w:p w:rsidR="005E2FDD" w:rsidRDefault="005E2FDD" w:rsidP="005E2FDD">
      <w:pPr>
        <w:rPr>
          <w:rtl/>
        </w:rPr>
      </w:pPr>
      <w:r>
        <w:rPr>
          <w:rFonts w:hint="cs"/>
          <w:rtl/>
        </w:rPr>
        <w:t xml:space="preserve">נמרוד </w:t>
      </w:r>
      <w:r>
        <w:rPr>
          <w:rtl/>
        </w:rPr>
        <w:t>–</w:t>
      </w:r>
      <w:r>
        <w:rPr>
          <w:rFonts w:hint="cs"/>
          <w:rtl/>
        </w:rPr>
        <w:t xml:space="preserve"> נעמי, אני מציע לך עיסקה, נקים ביחד תנועה שבה נוקיע את נתניהו והשחיתות, כמו שגם נוקיע את כל אויבי השלום משני הצדדים. נתאחד סביב 90% הנקודות המוסכמות וכך גם נאחד 90% מהעם.</w:t>
      </w:r>
    </w:p>
    <w:p w:rsidR="005E2FDD" w:rsidRDefault="005E2FDD" w:rsidP="005E2FDD">
      <w:pPr>
        <w:rPr>
          <w:rtl/>
        </w:rPr>
      </w:pPr>
      <w:r>
        <w:rPr>
          <w:rFonts w:hint="cs"/>
          <w:rtl/>
        </w:rPr>
        <w:t xml:space="preserve">נעמי </w:t>
      </w:r>
      <w:r>
        <w:rPr>
          <w:rtl/>
        </w:rPr>
        <w:t>–</w:t>
      </w:r>
      <w:r>
        <w:rPr>
          <w:rFonts w:hint="cs"/>
          <w:rtl/>
        </w:rPr>
        <w:t xml:space="preserve"> יקירי, משהו טוב עוד ייצא מהקורונה, למרות הטראומות האישיות שלנו. זאת התחלה של ידידות מופלאה, של מדינה חדשה, שחורטת על דגלה שלום, רווחה, אתיקה, אחווה, שוויון וחיים חדשים! </w:t>
      </w:r>
    </w:p>
    <w:p w:rsidR="005E2FDD" w:rsidRDefault="005E2FDD">
      <w:pPr>
        <w:rPr>
          <w:rFonts w:hint="cs"/>
          <w:color w:val="000000"/>
          <w:rtl/>
          <w:lang w:val="fr-FR"/>
        </w:rPr>
      </w:pPr>
    </w:p>
    <w:p w:rsidR="005E2FDD" w:rsidRDefault="005E2FDD">
      <w:pPr>
        <w:rPr>
          <w:rFonts w:hint="cs"/>
          <w:color w:val="000000"/>
          <w:rtl/>
          <w:lang w:val="fr-FR"/>
        </w:rPr>
      </w:pPr>
    </w:p>
    <w:p w:rsidR="001B565A" w:rsidRDefault="001B565A">
      <w:pPr>
        <w:rPr>
          <w:rFonts w:hint="cs"/>
          <w:color w:val="000000"/>
          <w:rtl/>
          <w:lang w:val="fr-FR"/>
        </w:rPr>
      </w:pPr>
      <w:r>
        <w:rPr>
          <w:rFonts w:hint="cs"/>
          <w:color w:val="000000"/>
          <w:rtl/>
          <w:lang w:val="fr-FR"/>
        </w:rPr>
        <w:t>מכתב שלי ב- 17.6 לתחרות המסלול השני של המחזה הקצר בפסטיבל צוותא</w:t>
      </w:r>
    </w:p>
    <w:p w:rsidR="001B565A" w:rsidRDefault="001B565A" w:rsidP="001B565A">
      <w:pPr>
        <w:rPr>
          <w:color w:val="000000"/>
          <w:sz w:val="28"/>
          <w:szCs w:val="28"/>
        </w:rPr>
      </w:pPr>
      <w:r>
        <w:rPr>
          <w:color w:val="000000"/>
          <w:sz w:val="28"/>
          <w:szCs w:val="28"/>
          <w:rtl/>
        </w:rPr>
        <w:t>שלום רב,</w:t>
      </w:r>
    </w:p>
    <w:p w:rsidR="001B565A" w:rsidRPr="001B565A" w:rsidRDefault="001B565A" w:rsidP="001B565A">
      <w:pPr>
        <w:rPr>
          <w:color w:val="000000"/>
          <w:sz w:val="28"/>
          <w:szCs w:val="28"/>
          <w:rtl/>
        </w:rPr>
      </w:pPr>
      <w:r>
        <w:rPr>
          <w:color w:val="000000"/>
          <w:sz w:val="40"/>
          <w:szCs w:val="40"/>
          <w:rtl/>
        </w:rPr>
        <w:t>מסלול שני - "קצר על הבר"</w:t>
      </w:r>
    </w:p>
    <w:p w:rsidR="001B565A" w:rsidRDefault="001B565A" w:rsidP="001B565A">
      <w:pPr>
        <w:rPr>
          <w:sz w:val="28"/>
          <w:szCs w:val="28"/>
          <w:rtl/>
        </w:rPr>
      </w:pPr>
      <w:r>
        <w:rPr>
          <w:color w:val="000000"/>
          <w:sz w:val="28"/>
          <w:szCs w:val="28"/>
          <w:rtl/>
        </w:rPr>
        <w:t>לוטה בזאת דואודרמה, מחזה קצר לשני שחקנים</w:t>
      </w:r>
      <w:r>
        <w:rPr>
          <w:sz w:val="28"/>
          <w:szCs w:val="28"/>
          <w:rtl/>
        </w:rPr>
        <w:t xml:space="preserve"> המביא בצורה דרמטית את הויכוח האקטואלי בין טיעוני השמאל והימין בצורה אמפתית לשתי הגישות, אולי לראשונה במחזאות העברית. הוא </w:t>
      </w:r>
      <w:r>
        <w:rPr>
          <w:sz w:val="28"/>
          <w:szCs w:val="28"/>
          <w:rtl/>
        </w:rPr>
        <w:lastRenderedPageBreak/>
        <w:t>מתרחש בתקופת מגיפת וירוס הקורונה, בין אלמנה ואלמן שאיבדו את יקירהם בעת המגיפה, שניהם בשנות השבעים לחייהם, הגיל הממוצע לקהל התיאטרון בישראל. אורך המחזה הוא פחות מ- 3000 מילים. המחזה, שלא הוצג עדיין, נכתב בעקבות דיוני פורום של בעלי דיעות מגוונות וזכה לביקורות נלהבות של חברים בפורום ואחרים.</w:t>
      </w:r>
      <w:r>
        <w:rPr>
          <w:rFonts w:ascii="Arial" w:hAnsi="Arial" w:cs="Arial"/>
          <w:rtl/>
        </w:rPr>
        <w:t xml:space="preserve"> </w:t>
      </w:r>
      <w:r>
        <w:rPr>
          <w:sz w:val="28"/>
          <w:szCs w:val="28"/>
          <w:u w:val="single"/>
          <w:rtl/>
        </w:rPr>
        <w:t>הפורום פעל בחודשיים אפריל-מאי 2020 בתקופת מגיפת הקורונה והוקם על ידי יהושע סובול ואני - יעקב קורי.</w:t>
      </w:r>
      <w:r>
        <w:rPr>
          <w:sz w:val="28"/>
          <w:szCs w:val="28"/>
          <w:rtl/>
        </w:rPr>
        <w:t xml:space="preserve"> בפורום היו חברים 32 איש, 16 מכל צד על בסיס פריטטי "כמו הממשלה" שקמה במהלך פעילות הפורום: אנשי הרוח והתיאטרון </w:t>
      </w:r>
      <w:r>
        <w:rPr>
          <w:color w:val="000000"/>
          <w:sz w:val="28"/>
          <w:szCs w:val="28"/>
          <w:rtl/>
        </w:rPr>
        <w:t xml:space="preserve">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w:t>
      </w:r>
      <w:r>
        <w:rPr>
          <w:sz w:val="28"/>
          <w:szCs w:val="28"/>
          <w:rtl/>
        </w:rPr>
        <w:t>הפרופסורים דני וציפי שכטמן, פרץ לביא, יהודה כהנא, מאיר חת, אילן משולם, רן לחמן, יוסי בן ארצי; ואנשי העסקים אדם רויטר, אורה רובינשטיין, דוד וויקי שלכט, מתי קרפ, ראובן ברון, עודד רוזנטל, יעקב קורי. כל עוד הפורום דן בסוגיות ברומו של עולם - הקורונה, בעיות הליבה של ישראל, הדרכים לפתרונן, הוא התנהל על מי מנוחות. עד שהגענו לסוגיות הסכסוך... וכאן התפתח דו שיח עירני, שהפך לדו שיח של חרשים, אך נשאר מעניין, כי כלל אושיות רוח, תיאטרון, אקדמיה ועסקים בעלי השקפות מגוונות. המחזה מתאר את הטיעונים המתורבתים של  הצדדים.</w:t>
      </w:r>
    </w:p>
    <w:p w:rsidR="001B565A" w:rsidRPr="001B565A" w:rsidRDefault="001B565A" w:rsidP="001B565A">
      <w:pPr>
        <w:rPr>
          <w:sz w:val="28"/>
          <w:szCs w:val="28"/>
          <w:rtl/>
        </w:rPr>
      </w:pPr>
      <w:r>
        <w:rPr>
          <w:sz w:val="28"/>
          <w:szCs w:val="28"/>
          <w:rtl/>
        </w:rPr>
        <w:t>להלן תמצית ביקורות של קוראי המחזה - חברי הפורום ואחרים: "העלת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color w:val="000000"/>
          <w:sz w:val="28"/>
          <w:szCs w:val="28"/>
          <w:rtl/>
        </w:rPr>
        <w:t xml:space="preserve">קראתי וזה נפלא." </w:t>
      </w:r>
      <w:r>
        <w:rPr>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color w:val="000000"/>
          <w:sz w:val="28"/>
          <w:szCs w:val="28"/>
          <w:rtl/>
        </w:rPr>
        <w:t>   "</w:t>
      </w:r>
      <w:r>
        <w:rPr>
          <w:sz w:val="28"/>
          <w:szCs w:val="28"/>
          <w:rtl/>
        </w:rPr>
        <w:t>הדואודרמה מעבירה בצורה תמציתית ומהנה את רוח חילופי הדברים שתנהלו בפורום.</w:t>
      </w:r>
      <w:r>
        <w:rPr>
          <w:color w:val="000000"/>
          <w:sz w:val="28"/>
          <w:szCs w:val="28"/>
          <w:rtl/>
        </w:rPr>
        <w:t>"</w:t>
      </w:r>
      <w:r>
        <w:rPr>
          <w:sz w:val="28"/>
          <w:szCs w:val="28"/>
          <w:rtl/>
        </w:rPr>
        <w:t xml:space="preserve"> "קראתי בענין רב את הטעונים משני הצדדים. ומה אומר? זה צודק וגם זה האם אפשר לגשר ביניהם? אני לא בטוחה. הם סבוכים זה בזה. קטונתי." "לבכות ולצחוק למקרא דבריך. אתה אומן של מילים ומעבר לזה הומור וציניות מקסימים." "הסיכום ודרך הצגתו , במסגרת אירוע מקורי, מעניין  ומסכם ומבליט היטב את הניגודים  והרעיונות ." "קראתי בהנאה את הדוק ודרמה שלך שמשקפת יפה את דיוני הפורום. הצרה היא ששניהם צודקים וזה מעמיד את הסיכוי ל- </w:t>
      </w:r>
      <w:r>
        <w:rPr>
          <w:sz w:val="28"/>
          <w:szCs w:val="28"/>
        </w:rPr>
        <w:t>happy end</w:t>
      </w:r>
      <w:r>
        <w:rPr>
          <w:sz w:val="28"/>
          <w:szCs w:val="28"/>
          <w:rtl/>
        </w:rPr>
        <w:t xml:space="preserve"> בספק גדול."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w:t>
      </w:r>
      <w:r>
        <w:rPr>
          <w:color w:val="000000"/>
          <w:sz w:val="28"/>
          <w:szCs w:val="28"/>
          <w:rtl/>
        </w:rPr>
        <w:t>"</w:t>
      </w:r>
      <w:r>
        <w:rPr>
          <w:sz w:val="28"/>
          <w:szCs w:val="28"/>
          <w:rtl/>
        </w:rPr>
        <w:t xml:space="preserve"> "כמה שקט ומאופק הוא הדו שיח שלך, צעד צעד אתה בונה את שלל הטיעונים ההתלבטויות והנימוקים. אני מפצירה בך למצוא דרך להעלות את הדברים אם כדו שיח ואם כמחזה. שתי האפשרויות חשובות, רצויות ומבטיחות.". כאמור, המחזה עדיין לא הוצג מעולם.</w:t>
      </w:r>
    </w:p>
    <w:p w:rsidR="001B565A" w:rsidRDefault="001B565A" w:rsidP="001B565A">
      <w:pPr>
        <w:rPr>
          <w:color w:val="000000"/>
          <w:sz w:val="28"/>
          <w:szCs w:val="28"/>
          <w:rtl/>
        </w:rPr>
      </w:pPr>
      <w:r>
        <w:rPr>
          <w:color w:val="000000"/>
          <w:sz w:val="28"/>
          <w:szCs w:val="28"/>
          <w:rtl/>
        </w:rPr>
        <w:t>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מחזאי גדול הוא זה המתאר את המורכבות של הבעיות והדמויות. הזקנים שבקרבנו למדנו למשל את יוליוס קיסר ואני עדיין עומד נפעם איך שיקספיר הציג את מרק אתנוני ואת ברוטוס באותה אמפתיה ושהקורא/צופה יחליט! אפילו איבסן וארתור מילר היו מספיק אוביקטיביים, למרות השקפות עולמם, לתאר את גיבורי המחזות שלהם בצורה אמפתית מאויב העם ועד בית הבובות, מכולם היו בני ועד מותו של סוכן. וגם רסין וקורניי...</w:t>
      </w:r>
      <w:r>
        <w:rPr>
          <w:sz w:val="28"/>
          <w:szCs w:val="28"/>
          <w:rtl/>
        </w:rPr>
        <w:t xml:space="preserve"> </w:t>
      </w:r>
      <w:r>
        <w:rPr>
          <w:color w:val="000000"/>
          <w:sz w:val="28"/>
          <w:szCs w:val="28"/>
          <w:rtl/>
        </w:rPr>
        <w:t>יהיה בהעלאת המחזה חידוש מרענן אם לראשונה בתולדות התיאטרון הישראלי יוצג מחזה שיתן במה גם להשקפת עולם ימנית, במקביל לבמה שהוא נותן להשקפת עולם שמאלנית. נראה לי שהמחזה יתקבל היטב על ידי הקהל כי הוא מאוזן, עכשווי, רלבנטי, בדיוק ברוח התקופה של הפיוס.</w:t>
      </w:r>
    </w:p>
    <w:p w:rsidR="001B565A" w:rsidRDefault="001B565A" w:rsidP="001B565A">
      <w:pPr>
        <w:rPr>
          <w:color w:val="000000"/>
          <w:sz w:val="28"/>
          <w:szCs w:val="28"/>
          <w:rtl/>
        </w:rPr>
      </w:pPr>
      <w:r>
        <w:rPr>
          <w:color w:val="000000"/>
          <w:sz w:val="28"/>
          <w:szCs w:val="28"/>
          <w:rtl/>
        </w:rPr>
        <w:lastRenderedPageBreak/>
        <w:t xml:space="preserve">פרטים עלי ועל הספרים שלי, כאיש עסקים, אקדמיה ורוח, ניתן למצוא באתר שלי להלן וקיצור קורות חיים בעברית בעמוד אחד ובשלוש מאות מילים: </w:t>
      </w:r>
      <w:hyperlink r:id="rId1172" w:tgtFrame="_self" w:history="1">
        <w:r>
          <w:rPr>
            <w:rStyle w:val="Hyperlink"/>
            <w:b/>
            <w:bCs/>
            <w:shd w:val="clear" w:color="auto" w:fill="FFFFFF"/>
          </w:rPr>
          <w:t>Short CV</w:t>
        </w:r>
      </w:hyperlink>
      <w:hyperlink r:id="rId1173" w:tgtFrame="_self" w:history="1">
        <w:r>
          <w:rPr>
            <w:rStyle w:val="Hyperlink"/>
            <w:shd w:val="clear" w:color="auto" w:fill="FFFFFF"/>
          </w:rPr>
          <w:t>-1 p.</w:t>
        </w:r>
      </w:hyperlink>
      <w:hyperlink r:id="rId1174" w:tgtFrame="_self" w:history="1">
        <w:r>
          <w:rPr>
            <w:rStyle w:val="Hyperlink"/>
            <w:shd w:val="clear" w:color="auto" w:fill="FFFFFF"/>
          </w:rPr>
          <w:t>,</w:t>
        </w:r>
      </w:hyperlink>
      <w:hyperlink r:id="rId1175" w:tgtFrame="_self" w:history="1">
        <w:r>
          <w:rPr>
            <w:rStyle w:val="Hyperlink"/>
            <w:shd w:val="clear" w:color="auto" w:fill="FFFFFF"/>
          </w:rPr>
          <w:t> </w:t>
        </w:r>
      </w:hyperlink>
      <w:hyperlink r:id="rId1176" w:tgtFrame="_self" w:history="1">
        <w:r>
          <w:rPr>
            <w:rStyle w:val="Hyperlink"/>
            <w:shd w:val="clear" w:color="auto" w:fill="FFFFFF"/>
          </w:rPr>
          <w:t>300 words</w:t>
        </w:r>
      </w:hyperlink>
      <w:r>
        <w:rPr>
          <w:rFonts w:ascii="MS Sans Serif" w:hAnsi="MS Sans Serif"/>
          <w:color w:val="000000"/>
          <w:sz w:val="20"/>
          <w:szCs w:val="20"/>
          <w:shd w:val="clear" w:color="auto" w:fill="FFFFFF"/>
        </w:rPr>
        <w:t> </w:t>
      </w:r>
      <w:r>
        <w:rPr>
          <w:color w:val="000000"/>
          <w:sz w:val="28"/>
          <w:szCs w:val="28"/>
          <w:rtl/>
        </w:rPr>
        <w:t>. בברכה,</w:t>
      </w:r>
    </w:p>
    <w:p w:rsidR="001B565A" w:rsidRDefault="001B565A">
      <w:pPr>
        <w:rPr>
          <w:rFonts w:hint="cs"/>
          <w:color w:val="000000"/>
          <w:sz w:val="28"/>
          <w:szCs w:val="28"/>
          <w:rtl/>
        </w:rPr>
      </w:pPr>
    </w:p>
    <w:p w:rsidR="005E2FDD" w:rsidRDefault="005E2FDD" w:rsidP="005E2FDD">
      <w:pPr>
        <w:jc w:val="center"/>
        <w:rPr>
          <w:sz w:val="40"/>
          <w:szCs w:val="40"/>
          <w:rtl/>
        </w:rPr>
      </w:pPr>
      <w:r>
        <w:rPr>
          <w:rFonts w:hint="cs"/>
          <w:sz w:val="40"/>
          <w:szCs w:val="40"/>
          <w:rtl/>
        </w:rPr>
        <w:t>מסלול שני: "קצר על הבר"</w:t>
      </w:r>
    </w:p>
    <w:p w:rsidR="005E2FDD" w:rsidRDefault="005E2FDD" w:rsidP="005E2FDD">
      <w:pPr>
        <w:jc w:val="center"/>
        <w:rPr>
          <w:rtl/>
        </w:rPr>
      </w:pPr>
      <w:r>
        <w:rPr>
          <w:rFonts w:hint="cs"/>
          <w:sz w:val="40"/>
          <w:szCs w:val="40"/>
          <w:rtl/>
        </w:rPr>
        <w:t>דואודרמה "הקורונה מימין ומשמאל" מאת יעקב קורי</w:t>
      </w:r>
    </w:p>
    <w:p w:rsidR="005E2FDD" w:rsidRDefault="005E2FDD" w:rsidP="005E2FDD">
      <w:pPr>
        <w:rPr>
          <w:rtl/>
        </w:rPr>
      </w:pPr>
    </w:p>
    <w:p w:rsidR="005E2FDD" w:rsidRDefault="005E2FDD" w:rsidP="005E2FDD">
      <w:pPr>
        <w:rPr>
          <w:rtl/>
        </w:rPr>
      </w:pPr>
    </w:p>
    <w:p w:rsidR="005E2FDD" w:rsidRPr="00E51718" w:rsidRDefault="005E2FDD" w:rsidP="005E2FDD">
      <w:pPr>
        <w:rPr>
          <w:u w:val="single"/>
          <w:rtl/>
        </w:rPr>
      </w:pPr>
      <w:r w:rsidRPr="00E51718">
        <w:rPr>
          <w:rFonts w:hint="cs"/>
          <w:u w:val="single"/>
          <w:rtl/>
        </w:rPr>
        <w:t>המחזה הקצר מביא בצורה דרמטית את הויכוח האקטואלי בין טיעוני השמאל והימין בצורה אמפתית לשתי הגישות, אולי לראשונה במחזאות העברית. הוא מתרחש בתקופת מגיפת וירוס הקורונה, בין אלמנה ואלמן שאיבדו את יקירהם בעת המגיפה, שניהם בשנות השבעים לחייהם, הגיל הממוצע לקהל התיאטרון בישראל. המחזה</w:t>
      </w:r>
      <w:r>
        <w:rPr>
          <w:rFonts w:hint="cs"/>
          <w:u w:val="single"/>
          <w:rtl/>
        </w:rPr>
        <w:t>, שלא הוצג עדיין,</w:t>
      </w:r>
      <w:r w:rsidRPr="00E51718">
        <w:rPr>
          <w:rFonts w:hint="cs"/>
          <w:u w:val="single"/>
          <w:rtl/>
        </w:rPr>
        <w:t xml:space="preserve"> נכתב בעקבות דיוני פורום של בעלי דיעות מגוונות וזכה לביקורות נלהבות של </w:t>
      </w:r>
      <w:r>
        <w:rPr>
          <w:rFonts w:hint="cs"/>
          <w:u w:val="single"/>
          <w:rtl/>
        </w:rPr>
        <w:t>חברים בפורום ואחרים</w:t>
      </w:r>
      <w:r w:rsidRPr="00E51718">
        <w:rPr>
          <w:rFonts w:hint="cs"/>
          <w:u w:val="single"/>
          <w:rtl/>
        </w:rPr>
        <w:t>.</w:t>
      </w:r>
    </w:p>
    <w:p w:rsidR="005E2FDD" w:rsidRDefault="005E2FDD" w:rsidP="005E2FDD">
      <w:pPr>
        <w:rPr>
          <w:rtl/>
        </w:rPr>
      </w:pPr>
    </w:p>
    <w:p w:rsidR="005E2FDD" w:rsidRDefault="005E2FDD" w:rsidP="005E2FDD">
      <w:pPr>
        <w:rPr>
          <w:rtl/>
        </w:rPr>
      </w:pPr>
      <w:r>
        <w:rPr>
          <w:rFonts w:hint="cs"/>
          <w:rtl/>
        </w:rPr>
        <w:t>חג השבועות 2020. בפאב של מלון "ברוש הכרמל" במרומי הכרמל. ברקע נוף יערות הכרמל ובמרחק ניתן לראות את הים. סוף שבוע של קבוצת תמיכה של אלמנות ואלמני הקורונה. על קירות הבר מוקרנים סרטונים על מגיפת הקורונה, הערים הריקות, מחלקות הקורונה בבתי החולים, נתניהו, ליצמן ובר סימנטוב, נתניהו ותומכיו בבית המשפט. ברקע נשמעת מוזיקת פאבים. בשני שולחנות סמוכים יושבים נעמי ונמרוד. נעמי, כבת 70, בלונדינית, יפהפיה, מטופחת, משרה קרירות אך עיניה קורנות חום וטוב לב. נמרוד, כבן 75, שיער לבן ופרוע, נאה, לבוש במרושל ונועל סנדלים, עם חיוך ציני בזווית פיו. על השולחנות חומרי חיטוי, מסיכות וקנקני סנגרייה. מדי פעם נעמי ונמרוד שותים מהסנגרייה, וככל שהם שותים יותר ויותר טון הויכוח ביניהם הולך ומתלהט.</w:t>
      </w:r>
    </w:p>
    <w:p w:rsidR="005E2FDD" w:rsidRDefault="005E2FDD" w:rsidP="005E2FDD">
      <w:pPr>
        <w:rPr>
          <w:rtl/>
        </w:rPr>
      </w:pPr>
    </w:p>
    <w:p w:rsidR="005E2FDD" w:rsidRDefault="005E2FDD" w:rsidP="005E2FDD">
      <w:pPr>
        <w:rPr>
          <w:rtl/>
        </w:rPr>
      </w:pPr>
      <w:r>
        <w:rPr>
          <w:rFonts w:hint="cs"/>
          <w:rtl/>
        </w:rPr>
        <w:t xml:space="preserve">נמרוד </w:t>
      </w:r>
      <w:r>
        <w:rPr>
          <w:rtl/>
        </w:rPr>
        <w:t>–</w:t>
      </w:r>
      <w:r>
        <w:rPr>
          <w:rFonts w:hint="cs"/>
          <w:rtl/>
        </w:rPr>
        <w:t xml:space="preserve"> את מוכרת לי מאיזה מקום...</w:t>
      </w:r>
    </w:p>
    <w:p w:rsidR="005E2FDD" w:rsidRDefault="005E2FDD" w:rsidP="005E2FDD">
      <w:pPr>
        <w:rPr>
          <w:rtl/>
        </w:rPr>
      </w:pPr>
      <w:r>
        <w:rPr>
          <w:rFonts w:hint="cs"/>
          <w:rtl/>
        </w:rPr>
        <w:t xml:space="preserve">נעמי </w:t>
      </w:r>
      <w:r>
        <w:rPr>
          <w:rtl/>
        </w:rPr>
        <w:t>–</w:t>
      </w:r>
      <w:r>
        <w:rPr>
          <w:rFonts w:hint="cs"/>
          <w:rtl/>
        </w:rPr>
        <w:t xml:space="preserve"> גם אתה, כנראה שהתראינו בבכורות של הבימה והקאמרי.</w:t>
      </w:r>
    </w:p>
    <w:p w:rsidR="005E2FDD" w:rsidRDefault="005E2FDD" w:rsidP="005E2FDD">
      <w:pPr>
        <w:rPr>
          <w:rtl/>
        </w:rPr>
      </w:pPr>
      <w:r>
        <w:rPr>
          <w:rFonts w:hint="cs"/>
          <w:rtl/>
        </w:rPr>
        <w:t xml:space="preserve">נמרוד </w:t>
      </w:r>
      <w:r>
        <w:rPr>
          <w:rtl/>
        </w:rPr>
        <w:t>–</w:t>
      </w:r>
      <w:r>
        <w:rPr>
          <w:rFonts w:hint="cs"/>
          <w:rtl/>
        </w:rPr>
        <w:t xml:space="preserve"> נכון, עכשיו אני נזכר. אני יכול להצטרף אלייך? שמי נמרוד, כמו הצייד הכופר.</w:t>
      </w:r>
    </w:p>
    <w:p w:rsidR="005E2FDD" w:rsidRDefault="005E2FDD" w:rsidP="005E2FDD">
      <w:pPr>
        <w:rPr>
          <w:rtl/>
        </w:rPr>
      </w:pPr>
      <w:r>
        <w:rPr>
          <w:rFonts w:hint="cs"/>
          <w:rtl/>
        </w:rPr>
        <w:t xml:space="preserve">נעמי </w:t>
      </w:r>
      <w:r>
        <w:rPr>
          <w:rtl/>
        </w:rPr>
        <w:t>–</w:t>
      </w:r>
      <w:r>
        <w:rPr>
          <w:rFonts w:hint="cs"/>
          <w:rtl/>
        </w:rPr>
        <w:t xml:space="preserve"> בתנאי שנשמור על ריחוק חברתי. אני נעמי, כמו נעמי שמר מהיאחזות הנחל בסיני.</w:t>
      </w:r>
    </w:p>
    <w:p w:rsidR="005E2FDD" w:rsidRDefault="005E2FDD" w:rsidP="005E2FDD">
      <w:pPr>
        <w:rPr>
          <w:rtl/>
        </w:rPr>
      </w:pPr>
      <w:r>
        <w:rPr>
          <w:rFonts w:hint="cs"/>
          <w:rtl/>
        </w:rPr>
        <w:t xml:space="preserve">נמרוד </w:t>
      </w:r>
      <w:r>
        <w:rPr>
          <w:rtl/>
        </w:rPr>
        <w:t>–</w:t>
      </w:r>
      <w:r>
        <w:rPr>
          <w:rFonts w:hint="cs"/>
          <w:rtl/>
        </w:rPr>
        <w:t xml:space="preserve"> אני זוכר שהיית באה עם גבר ענק, וריחפתם מעל כולנו, בלי לתהערב בהמון, כמו מלך ומלכה הבאים לבקר את נתיניהם. בעצם, ראיתי אתכם מדברים רק עם אריה אבנרי ואשתו, שגם הם היו בכל הבכורות.</w:t>
      </w:r>
    </w:p>
    <w:p w:rsidR="005E2FDD" w:rsidRDefault="005E2FDD" w:rsidP="005E2FDD">
      <w:pPr>
        <w:rPr>
          <w:rtl/>
        </w:rPr>
      </w:pPr>
      <w:r>
        <w:rPr>
          <w:rFonts w:hint="cs"/>
          <w:rtl/>
        </w:rPr>
        <w:t xml:space="preserve">נעמי </w:t>
      </w:r>
      <w:r>
        <w:rPr>
          <w:rtl/>
        </w:rPr>
        <w:t>–</w:t>
      </w:r>
      <w:r>
        <w:rPr>
          <w:rFonts w:hint="cs"/>
          <w:rtl/>
        </w:rPr>
        <w:t xml:space="preserve"> קיבלת רושם מוטעה, כי בעלי ואני ניהלנו חיי חברה מאוד תוססים, אלא שכל חברינו מעדיפים אופרות ומוזיקה קלאסית ואם היית בא לאולם הסמוך היית רואה אותנו בבכורות של האופרה עם כל החברים שלנו. אבל שמתי לב עד כמה אתה ואשתך המקסימה הייתם מקובלים, התחבקתם והתנשקתם עם כולם, עם שולמית אלוני בזמנה, עם נועם סמל, עם סובול, עם עודד קוטלר ועודד תאומי, אתה הכרת את כולם וכולם חיפשו את קירבתכם.</w:t>
      </w:r>
    </w:p>
    <w:p w:rsidR="005E2FDD" w:rsidRDefault="005E2FDD" w:rsidP="005E2FDD">
      <w:pPr>
        <w:rPr>
          <w:rtl/>
        </w:rPr>
      </w:pPr>
      <w:r>
        <w:rPr>
          <w:rFonts w:hint="cs"/>
          <w:rtl/>
        </w:rPr>
        <w:t xml:space="preserve">נמרוד </w:t>
      </w:r>
      <w:r>
        <w:rPr>
          <w:rtl/>
        </w:rPr>
        <w:t>–</w:t>
      </w:r>
      <w:r>
        <w:rPr>
          <w:rFonts w:hint="cs"/>
          <w:rtl/>
        </w:rPr>
        <w:t xml:space="preserve"> טוב, זה חלק מהמקצוע, את בטח יודעת שהייתי מבקר תיאטרון של 'עיתון האליטות' ועבדתי גם בבכורות.</w:t>
      </w:r>
    </w:p>
    <w:p w:rsidR="005E2FDD" w:rsidRDefault="005E2FDD" w:rsidP="005E2FDD">
      <w:pPr>
        <w:rPr>
          <w:rtl/>
        </w:rPr>
      </w:pPr>
      <w:r>
        <w:rPr>
          <w:rFonts w:hint="cs"/>
          <w:rtl/>
        </w:rPr>
        <w:t xml:space="preserve">נעמי </w:t>
      </w:r>
      <w:r>
        <w:rPr>
          <w:rtl/>
        </w:rPr>
        <w:t>–</w:t>
      </w:r>
      <w:r>
        <w:rPr>
          <w:rFonts w:hint="cs"/>
          <w:rtl/>
        </w:rPr>
        <w:t xml:space="preserve"> ואוי לו למי שההצגה שלו לא מצאה חן בעיניך. אני זוכרת כל ביקורת קטלנית שלך, תגיד </w:t>
      </w:r>
      <w:r>
        <w:rPr>
          <w:rtl/>
        </w:rPr>
        <w:t>–</w:t>
      </w:r>
      <w:r>
        <w:rPr>
          <w:rFonts w:hint="cs"/>
          <w:rtl/>
        </w:rPr>
        <w:t xml:space="preserve"> לא כעסו עליך השחקנים, הבמאים והמחזאים על שקטלת אותם אינסוף פעמים? גמזו הוא פודל לעומתך.</w:t>
      </w:r>
    </w:p>
    <w:p w:rsidR="005E2FDD" w:rsidRDefault="005E2FDD" w:rsidP="005E2FDD">
      <w:pPr>
        <w:rPr>
          <w:rtl/>
        </w:rPr>
      </w:pPr>
      <w:r>
        <w:rPr>
          <w:rFonts w:hint="cs"/>
          <w:rtl/>
        </w:rPr>
        <w:t xml:space="preserve">נמרוד </w:t>
      </w:r>
      <w:r>
        <w:rPr>
          <w:rtl/>
        </w:rPr>
        <w:t>–</w:t>
      </w:r>
      <w:r>
        <w:rPr>
          <w:rFonts w:hint="cs"/>
          <w:rtl/>
        </w:rPr>
        <w:t xml:space="preserve"> מה לעשות? יש לי טעם אמנותי מעודן, אני מבלה חודשים בברודווי, בווסט אנד, בקומדי פרנסז, בברלין, אז אני משווה אותנו לגדולים.</w:t>
      </w:r>
    </w:p>
    <w:p w:rsidR="005E2FDD" w:rsidRDefault="005E2FDD" w:rsidP="005E2FDD">
      <w:pPr>
        <w:rPr>
          <w:rtl/>
        </w:rPr>
      </w:pPr>
      <w:r>
        <w:rPr>
          <w:rFonts w:hint="cs"/>
          <w:rtl/>
        </w:rPr>
        <w:lastRenderedPageBreak/>
        <w:t xml:space="preserve">נעמי </w:t>
      </w:r>
      <w:r>
        <w:rPr>
          <w:rtl/>
        </w:rPr>
        <w:t>–</w:t>
      </w:r>
      <w:r>
        <w:rPr>
          <w:rFonts w:hint="cs"/>
          <w:rtl/>
        </w:rPr>
        <w:t xml:space="preserve"> ומה דעתך על רמת התיאטרון בישראל?</w:t>
      </w:r>
    </w:p>
    <w:p w:rsidR="005E2FDD" w:rsidRDefault="005E2FDD" w:rsidP="005E2FDD">
      <w:pPr>
        <w:rPr>
          <w:rtl/>
        </w:rPr>
      </w:pPr>
      <w:r>
        <w:rPr>
          <w:rFonts w:hint="cs"/>
          <w:rtl/>
        </w:rPr>
        <w:t xml:space="preserve">נמרוד </w:t>
      </w:r>
      <w:r>
        <w:rPr>
          <w:rtl/>
        </w:rPr>
        <w:t>–</w:t>
      </w:r>
      <w:r>
        <w:rPr>
          <w:rFonts w:hint="cs"/>
          <w:rtl/>
        </w:rPr>
        <w:t xml:space="preserve"> זו שאלה מכשילה שתסיים חברויות רבות שלי. אבל לאוזנייך בלבד וכשאף אחד לא שומע </w:t>
      </w:r>
      <w:r>
        <w:rPr>
          <w:rtl/>
        </w:rPr>
        <w:t>–</w:t>
      </w:r>
      <w:r>
        <w:rPr>
          <w:rFonts w:hint="cs"/>
          <w:rtl/>
        </w:rPr>
        <w:t xml:space="preserve"> יש ירידה חדה ברמת התיאטרון. רק מחזות זמר, קומדיות דלוחות, ריאליטי בגרוש, איפה הימים של ניסים אלוני וחנוך לוין?</w:t>
      </w:r>
    </w:p>
    <w:p w:rsidR="005E2FDD" w:rsidRDefault="005E2FDD" w:rsidP="005E2FDD">
      <w:pPr>
        <w:rPr>
          <w:rtl/>
        </w:rPr>
      </w:pPr>
      <w:r>
        <w:rPr>
          <w:rFonts w:hint="cs"/>
          <w:rtl/>
        </w:rPr>
        <w:t xml:space="preserve">נעמי </w:t>
      </w:r>
      <w:r>
        <w:rPr>
          <w:rtl/>
        </w:rPr>
        <w:t>–</w:t>
      </w:r>
      <w:r>
        <w:rPr>
          <w:rFonts w:hint="cs"/>
          <w:rtl/>
        </w:rPr>
        <w:t xml:space="preserve"> מה קרה? סובול, לרנר והספרי כבר לא טובים בעיניך? </w:t>
      </w:r>
    </w:p>
    <w:p w:rsidR="005E2FDD" w:rsidRDefault="005E2FDD" w:rsidP="005E2FDD">
      <w:pPr>
        <w:rPr>
          <w:rtl/>
        </w:rPr>
      </w:pPr>
      <w:r>
        <w:rPr>
          <w:rFonts w:hint="cs"/>
          <w:rtl/>
        </w:rPr>
        <w:t>נמרוד - הם מצוינים, אבל כמעט ולא מעלים אותם. הקהל לא רוצה לחשוב, הוא מולעט בתוכניות ריאליטי, הצעירים בכלל לא באים לתיאטרון, הולך ופוחת הדור.</w:t>
      </w:r>
    </w:p>
    <w:p w:rsidR="005E2FDD" w:rsidRDefault="005E2FDD" w:rsidP="005E2FDD">
      <w:pPr>
        <w:rPr>
          <w:rtl/>
        </w:rPr>
      </w:pPr>
      <w:r>
        <w:rPr>
          <w:rFonts w:hint="cs"/>
          <w:rtl/>
        </w:rPr>
        <w:t xml:space="preserve">נעמי </w:t>
      </w:r>
      <w:r>
        <w:rPr>
          <w:rtl/>
        </w:rPr>
        <w:t>–</w:t>
      </w:r>
      <w:r>
        <w:rPr>
          <w:rFonts w:hint="cs"/>
          <w:rtl/>
        </w:rPr>
        <w:t xml:space="preserve"> אתה נשמע כמו סבא שלי. אבל תגיד לי, אני מבינה שאשתך היפהפיה הלכה עם הקורונה...</w:t>
      </w:r>
    </w:p>
    <w:p w:rsidR="005E2FDD" w:rsidRDefault="005E2FDD" w:rsidP="005E2FDD">
      <w:pPr>
        <w:rPr>
          <w:rtl/>
        </w:rPr>
      </w:pPr>
      <w:r>
        <w:rPr>
          <w:rFonts w:hint="cs"/>
          <w:rtl/>
        </w:rPr>
        <w:t xml:space="preserve">נמרוד </w:t>
      </w:r>
      <w:r>
        <w:rPr>
          <w:rtl/>
        </w:rPr>
        <w:t>–</w:t>
      </w:r>
      <w:r>
        <w:rPr>
          <w:rFonts w:hint="cs"/>
          <w:rtl/>
        </w:rPr>
        <w:t xml:space="preserve"> כן, בדיוק חזרנו מטיול חתונת הזהב שלנו בצפון איטליה. היא נדבקה ואני לא, היו לה גם מחלות רקע. ובעלך גם הוא הלך?</w:t>
      </w:r>
    </w:p>
    <w:p w:rsidR="005E2FDD" w:rsidRDefault="005E2FDD" w:rsidP="005E2FDD">
      <w:pPr>
        <w:rPr>
          <w:rtl/>
        </w:rPr>
      </w:pPr>
      <w:r>
        <w:rPr>
          <w:rFonts w:hint="cs"/>
          <w:rtl/>
        </w:rPr>
        <w:t xml:space="preserve">נעמי </w:t>
      </w:r>
      <w:r>
        <w:rPr>
          <w:rtl/>
        </w:rPr>
        <w:t>–</w:t>
      </w:r>
      <w:r>
        <w:rPr>
          <w:rFonts w:hint="cs"/>
          <w:rtl/>
        </w:rPr>
        <w:t xml:space="preserve"> הוא חזר ממסע עסקים במטוס של החרדים החולים מניו יורק. היה בגיל 75 וניהל ביד רמה את המפעל שהקים בעשר האצבעות שלו. נפל על מזבח הרצון של ראש הממשלה היקר שלנו לא לעצור את הטיסות מארצות הברית הידידה ובגלל שיקולים קואליציוניים עם שר הבריאות החרדי.</w:t>
      </w:r>
    </w:p>
    <w:p w:rsidR="005E2FDD" w:rsidRDefault="005E2FDD" w:rsidP="005E2FDD">
      <w:pPr>
        <w:rPr>
          <w:rtl/>
        </w:rPr>
      </w:pPr>
      <w:r>
        <w:rPr>
          <w:rFonts w:hint="cs"/>
          <w:rtl/>
        </w:rPr>
        <w:t xml:space="preserve">נמרוד </w:t>
      </w:r>
      <w:r>
        <w:rPr>
          <w:rtl/>
        </w:rPr>
        <w:t>–</w:t>
      </w:r>
      <w:r>
        <w:rPr>
          <w:rFonts w:hint="cs"/>
          <w:rtl/>
        </w:rPr>
        <w:t xml:space="preserve"> צר לי, אבל אני רואה שיש לך בטן מלאה על הממשלה שלנו.</w:t>
      </w:r>
    </w:p>
    <w:p w:rsidR="005E2FDD" w:rsidRDefault="005E2FDD" w:rsidP="005E2FDD">
      <w:pPr>
        <w:rPr>
          <w:rtl/>
        </w:rPr>
      </w:pPr>
      <w:r>
        <w:rPr>
          <w:rFonts w:hint="cs"/>
          <w:rtl/>
        </w:rPr>
        <w:t xml:space="preserve">נעמי </w:t>
      </w:r>
      <w:r>
        <w:rPr>
          <w:rtl/>
        </w:rPr>
        <w:t>–</w:t>
      </w:r>
      <w:r>
        <w:rPr>
          <w:rFonts w:hint="cs"/>
          <w:rtl/>
        </w:rPr>
        <w:t xml:space="preserve"> אני דווקא חברת ליכוד ותומכת בנתניהו, אבל במשבר הקורונה הוא התנהג יותר מדי ברפיסות. הוא היה צריך להיות חד והחלטי כמו נשיאת טיוואן.</w:t>
      </w:r>
    </w:p>
    <w:p w:rsidR="005E2FDD" w:rsidRDefault="005E2FDD" w:rsidP="005E2FDD">
      <w:pPr>
        <w:rPr>
          <w:rtl/>
        </w:rPr>
      </w:pPr>
      <w:r>
        <w:rPr>
          <w:rFonts w:hint="cs"/>
          <w:rtl/>
        </w:rPr>
        <w:t xml:space="preserve">נמרוד </w:t>
      </w:r>
      <w:r>
        <w:rPr>
          <w:rtl/>
        </w:rPr>
        <w:t>–</w:t>
      </w:r>
      <w:r>
        <w:rPr>
          <w:rFonts w:hint="cs"/>
          <w:rtl/>
        </w:rPr>
        <w:t xml:space="preserve"> את חברת ליכוד? את לא נראית...</w:t>
      </w:r>
    </w:p>
    <w:p w:rsidR="005E2FDD" w:rsidRDefault="005E2FDD" w:rsidP="005E2FDD">
      <w:pPr>
        <w:rPr>
          <w:rtl/>
        </w:rPr>
      </w:pPr>
      <w:r>
        <w:rPr>
          <w:rFonts w:hint="cs"/>
          <w:rtl/>
        </w:rPr>
        <w:t xml:space="preserve">נעמי </w:t>
      </w:r>
      <w:r>
        <w:rPr>
          <w:rtl/>
        </w:rPr>
        <w:t>–</w:t>
      </w:r>
      <w:r>
        <w:rPr>
          <w:rFonts w:hint="cs"/>
          <w:rtl/>
        </w:rPr>
        <w:t xml:space="preserve"> מה אני לא נראית, מטפסת על עצים וצ'חצ'חית? נולדתי בסלובקיה, הורי היו פרטיזנים ולמדנו על בשרנו שעם הרוע לא צריך להתפשר.</w:t>
      </w:r>
    </w:p>
    <w:p w:rsidR="005E2FDD" w:rsidRDefault="005E2FDD" w:rsidP="005E2FDD">
      <w:pPr>
        <w:rPr>
          <w:rtl/>
        </w:rPr>
      </w:pPr>
      <w:r>
        <w:rPr>
          <w:rFonts w:hint="cs"/>
          <w:rtl/>
        </w:rPr>
        <w:t xml:space="preserve">נמרוד </w:t>
      </w:r>
      <w:r>
        <w:rPr>
          <w:rtl/>
        </w:rPr>
        <w:t>–</w:t>
      </w:r>
      <w:r>
        <w:rPr>
          <w:rFonts w:hint="cs"/>
          <w:rtl/>
        </w:rPr>
        <w:t xml:space="preserve"> לאיזה רוע את מתכוונת?</w:t>
      </w:r>
    </w:p>
    <w:p w:rsidR="005E2FDD" w:rsidRDefault="005E2FDD" w:rsidP="005E2FDD">
      <w:pPr>
        <w:rPr>
          <w:rtl/>
        </w:rPr>
      </w:pPr>
      <w:r>
        <w:rPr>
          <w:rFonts w:hint="cs"/>
          <w:rtl/>
        </w:rPr>
        <w:t xml:space="preserve">נעמי </w:t>
      </w:r>
      <w:r>
        <w:rPr>
          <w:rtl/>
        </w:rPr>
        <w:t>–</w:t>
      </w:r>
      <w:r>
        <w:rPr>
          <w:rFonts w:hint="cs"/>
          <w:rtl/>
        </w:rPr>
        <w:t xml:space="preserve"> הרוע של האויבים שלנו שרוצים להשמיד אותנו כבר מאה שנה.</w:t>
      </w:r>
    </w:p>
    <w:p w:rsidR="005E2FDD" w:rsidRDefault="005E2FDD" w:rsidP="005E2FDD">
      <w:pPr>
        <w:rPr>
          <w:rtl/>
        </w:rPr>
      </w:pPr>
      <w:r>
        <w:rPr>
          <w:rFonts w:hint="cs"/>
          <w:rtl/>
        </w:rPr>
        <w:t xml:space="preserve">נמרוד </w:t>
      </w:r>
      <w:r>
        <w:rPr>
          <w:rtl/>
        </w:rPr>
        <w:t>–</w:t>
      </w:r>
      <w:r>
        <w:rPr>
          <w:rFonts w:hint="cs"/>
          <w:rtl/>
        </w:rPr>
        <w:t xml:space="preserve"> את מה זה טועה, יש רוחות חדשות שמנשבות בקרבם, הנה יש פורום של המשפחות השכולות...</w:t>
      </w:r>
    </w:p>
    <w:p w:rsidR="005E2FDD" w:rsidRDefault="005E2FDD" w:rsidP="005E2FDD">
      <w:pPr>
        <w:rPr>
          <w:rtl/>
        </w:rPr>
      </w:pPr>
      <w:r>
        <w:rPr>
          <w:rFonts w:hint="cs"/>
          <w:rtl/>
        </w:rPr>
        <w:t xml:space="preserve">נעמי </w:t>
      </w:r>
      <w:r>
        <w:rPr>
          <w:rtl/>
        </w:rPr>
        <w:t>–</w:t>
      </w:r>
      <w:r>
        <w:rPr>
          <w:rFonts w:hint="cs"/>
          <w:rtl/>
        </w:rPr>
        <w:t xml:space="preserve"> אל תגיד לי שאתה תומך בקומץ ההזויים האלה שביישו את זכר הנופלים בעצרת המחפירה לפני שנתיים!</w:t>
      </w:r>
    </w:p>
    <w:p w:rsidR="005E2FDD" w:rsidRDefault="005E2FDD" w:rsidP="005E2FDD">
      <w:pPr>
        <w:rPr>
          <w:rtl/>
        </w:rPr>
      </w:pPr>
      <w:r>
        <w:rPr>
          <w:rFonts w:hint="cs"/>
          <w:rtl/>
        </w:rPr>
        <w:t xml:space="preserve">נמרוד </w:t>
      </w:r>
      <w:r>
        <w:rPr>
          <w:rtl/>
        </w:rPr>
        <w:t>–</w:t>
      </w:r>
      <w:r>
        <w:rPr>
          <w:rFonts w:hint="cs"/>
          <w:rtl/>
        </w:rPr>
        <w:t xml:space="preserve"> אם את כל כך מיליטנטית למה לא התיישבת בשטחים הכבושים? היו חסרות לך הבכורות?</w:t>
      </w:r>
    </w:p>
    <w:p w:rsidR="005E2FDD" w:rsidRDefault="005E2FDD" w:rsidP="005E2FDD">
      <w:pPr>
        <w:rPr>
          <w:rtl/>
        </w:rPr>
      </w:pPr>
      <w:r>
        <w:rPr>
          <w:rFonts w:hint="cs"/>
          <w:rtl/>
        </w:rPr>
        <w:t xml:space="preserve">נעמי </w:t>
      </w:r>
      <w:r>
        <w:rPr>
          <w:rtl/>
        </w:rPr>
        <w:t>–</w:t>
      </w:r>
      <w:r>
        <w:rPr>
          <w:rFonts w:hint="cs"/>
          <w:rtl/>
        </w:rPr>
        <w:t xml:space="preserve"> בעלי שחשב בדיוק כמוני, הקים את המפעל שלו באיזור התעשיה ברקן והעסיק שם פועלים ערבים, חרדים, מנתחלים, מזרחים, אשכנזים... הוא עשה יותר למען השלום מאשר כל תוכניות ז'נבה, טאבה, אוסלו וקלינטון ביחד.</w:t>
      </w:r>
    </w:p>
    <w:p w:rsidR="005E2FDD" w:rsidRDefault="005E2FDD" w:rsidP="005E2FDD">
      <w:pPr>
        <w:rPr>
          <w:rtl/>
        </w:rPr>
      </w:pPr>
      <w:r>
        <w:rPr>
          <w:rFonts w:hint="cs"/>
          <w:rtl/>
        </w:rPr>
        <w:t xml:space="preserve">נמרוד </w:t>
      </w:r>
      <w:r>
        <w:rPr>
          <w:rtl/>
        </w:rPr>
        <w:t>–</w:t>
      </w:r>
      <w:r>
        <w:rPr>
          <w:rFonts w:hint="cs"/>
          <w:rtl/>
        </w:rPr>
        <w:t xml:space="preserve"> כן בטח, המתנחל הקלגס נותן עבודה לפועל הפלשתינאי המסכן והמשועבד ומצפה שהוא גם ינשק לו את הידיים. סילחי לי, אבל זו תפיסת עולם קולוניליסטית שלא תוביל אותנו לשום מקום. ואל תתפלאי אם הוא יתקומם.</w:t>
      </w:r>
    </w:p>
    <w:p w:rsidR="005E2FDD" w:rsidRDefault="005E2FDD" w:rsidP="005E2FDD">
      <w:pPr>
        <w:rPr>
          <w:rtl/>
        </w:rPr>
      </w:pPr>
      <w:r>
        <w:rPr>
          <w:rFonts w:hint="cs"/>
          <w:rtl/>
        </w:rPr>
        <w:t xml:space="preserve">נעמי </w:t>
      </w:r>
      <w:r>
        <w:rPr>
          <w:rtl/>
        </w:rPr>
        <w:t>–</w:t>
      </w:r>
      <w:r>
        <w:rPr>
          <w:rFonts w:hint="cs"/>
          <w:rtl/>
        </w:rPr>
        <w:t xml:space="preserve"> באמת היו שם מחבלים מתאבדים משולהבים על ידי האימאמים שהבטיחו להם 72 בתולות בעולם הבא.</w:t>
      </w:r>
    </w:p>
    <w:p w:rsidR="005E2FDD" w:rsidRDefault="005E2FDD" w:rsidP="005E2FDD">
      <w:pPr>
        <w:rPr>
          <w:rtl/>
        </w:rPr>
      </w:pPr>
      <w:r>
        <w:rPr>
          <w:rFonts w:hint="cs"/>
          <w:rtl/>
        </w:rPr>
        <w:t xml:space="preserve">נמרוד </w:t>
      </w:r>
      <w:r>
        <w:rPr>
          <w:rtl/>
        </w:rPr>
        <w:t>–</w:t>
      </w:r>
      <w:r>
        <w:rPr>
          <w:rFonts w:hint="cs"/>
          <w:rtl/>
        </w:rPr>
        <w:t xml:space="preserve"> את קוראת להם מחבלים, אחרים יקראו להם לוחמי חופש. תיזכרי בהורים שלך הפרטיזנים שנלחמו בכובש הנאצי.</w:t>
      </w:r>
    </w:p>
    <w:p w:rsidR="005E2FDD" w:rsidRDefault="005E2FDD" w:rsidP="005E2FDD">
      <w:pPr>
        <w:rPr>
          <w:rtl/>
        </w:rPr>
      </w:pPr>
      <w:r>
        <w:rPr>
          <w:rFonts w:hint="cs"/>
          <w:rtl/>
        </w:rPr>
        <w:t xml:space="preserve">נעמי </w:t>
      </w:r>
      <w:r>
        <w:rPr>
          <w:rtl/>
        </w:rPr>
        <w:t>–</w:t>
      </w:r>
      <w:r>
        <w:rPr>
          <w:rFonts w:hint="cs"/>
          <w:rtl/>
        </w:rPr>
        <w:t xml:space="preserve"> הנה הגענו לשקר האהוב עליכם, שהישראלים הם כמו הנאצים. לא מזמן ראיתי תערוכה של צילומים שאירגן העיתון שבו כתבת את הביקורות שלך ולרגע חשבתי שאני צופה בתערוכה של דר שטירמר. יש לי חבר שגם כתב מאמר, בו השווה את התמונות בתערוכה לתמונות של דר שטירמר והנאצים. הפוסל במומו פוסל.</w:t>
      </w:r>
    </w:p>
    <w:p w:rsidR="005E2FDD" w:rsidRDefault="005E2FDD" w:rsidP="005E2FDD">
      <w:pPr>
        <w:rPr>
          <w:rtl/>
        </w:rPr>
      </w:pPr>
      <w:r>
        <w:rPr>
          <w:rFonts w:hint="cs"/>
          <w:rtl/>
        </w:rPr>
        <w:lastRenderedPageBreak/>
        <w:t xml:space="preserve">נמרוד </w:t>
      </w:r>
      <w:r>
        <w:rPr>
          <w:rtl/>
        </w:rPr>
        <w:t>–</w:t>
      </w:r>
      <w:r>
        <w:rPr>
          <w:rFonts w:hint="cs"/>
          <w:rtl/>
        </w:rPr>
        <w:t xml:space="preserve"> אז אנחנו פתאום הנאצים? אנחנו שכבר 50 שנה קוראים לסגת מהשטחים, שתומכים בזכויות אדם, שהארגונים שלנו מקבלים גיבוי בינלואמי מהאו"ם ומכל שוחרי הטוב בארצות הברית ובאירופה? אנחנו חברים של ראשי משטרים פשיסטים ופופוליסטים כמו ביבי שלכם</w:t>
      </w:r>
      <w:r>
        <w:rPr>
          <w:rtl/>
        </w:rPr>
        <w:t>–</w:t>
      </w:r>
      <w:r>
        <w:rPr>
          <w:rFonts w:hint="cs"/>
          <w:rtl/>
        </w:rPr>
        <w:t xml:space="preserve"> בארה"ב, בהונגריה, בפולין, באיטליה, בריטניה, בברזיל?</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Pr="00C32C40" w:rsidRDefault="005E2FDD" w:rsidP="005E2FDD">
      <w:pPr>
        <w:rPr>
          <w:rtl/>
        </w:rPr>
      </w:pPr>
      <w:r>
        <w:rPr>
          <w:rFonts w:hint="cs"/>
          <w:rtl/>
        </w:rPr>
        <w:t xml:space="preserve">נעמי </w:t>
      </w:r>
      <w:r>
        <w:rPr>
          <w:rtl/>
        </w:rPr>
        <w:t>–</w:t>
      </w:r>
      <w:r>
        <w:rPr>
          <w:rFonts w:hint="cs"/>
          <w:rtl/>
        </w:rPr>
        <w:t xml:space="preserve"> ומי רוצה להכניס לתוכנית הלימודים את המשורר האנתרופופאג מחמוד דרוויש שלא רק רוצה לגרש אותנו, אלא רוצה לאכול את הבשר שלנו כאוכלי אדם. תתפלא, אני בקיאה בכתבי דרוויש שבהם הוא כותב: </w:t>
      </w:r>
      <w:r>
        <w:rPr>
          <w:rStyle w:val="boldtext1"/>
          <w:rFonts w:hint="cs"/>
          <w:color w:val="333333"/>
          <w:sz w:val="28"/>
          <w:szCs w:val="28"/>
          <w:rtl/>
        </w:rPr>
        <w:t>"</w:t>
      </w:r>
      <w:r w:rsidRPr="00F8785D">
        <w:rPr>
          <w:rStyle w:val="boldtext1"/>
          <w:color w:val="333333"/>
          <w:sz w:val="28"/>
          <w:szCs w:val="28"/>
          <w:rtl/>
        </w:rPr>
        <w:t>לכן, תרשום בראש העמוד הראשון: אני לא שונא אנשים ואינני פולש, אבל אם אהיה רעב, בשרו של הכובש יהיה לי למאכל. הזהר...הזהר...מהרעב שלי, מהזעם שלי!".</w:t>
      </w:r>
    </w:p>
    <w:p w:rsidR="005E2FDD" w:rsidRDefault="005E2FDD" w:rsidP="005E2FDD">
      <w:pPr>
        <w:rPr>
          <w:rtl/>
        </w:rPr>
      </w:pPr>
      <w:r>
        <w:rPr>
          <w:rFonts w:hint="cs"/>
          <w:rtl/>
        </w:rPr>
        <w:t xml:space="preserve">נמרוד </w:t>
      </w:r>
      <w:r>
        <w:rPr>
          <w:rtl/>
        </w:rPr>
        <w:t>–</w:t>
      </w:r>
      <w:r>
        <w:rPr>
          <w:rFonts w:hint="cs"/>
          <w:rtl/>
        </w:rPr>
        <w:t xml:space="preserve"> וואו, מצטטת את דרוויש, אבל לא כדאי שאצטט את דברי הבלע שאתם כותבים על "הסמולנים", הבוגדים, אתם מסיתים לרצח, מנבלים את הפה.</w:t>
      </w:r>
    </w:p>
    <w:p w:rsidR="005E2FDD" w:rsidRDefault="005E2FDD" w:rsidP="005E2FDD">
      <w:pPr>
        <w:rPr>
          <w:rtl/>
        </w:rPr>
      </w:pPr>
      <w:r>
        <w:rPr>
          <w:rFonts w:hint="cs"/>
          <w:rtl/>
        </w:rPr>
        <w:t xml:space="preserve">נעמי </w:t>
      </w:r>
      <w:r>
        <w:rPr>
          <w:rtl/>
        </w:rPr>
        <w:t>–</w:t>
      </w:r>
      <w:r>
        <w:rPr>
          <w:rFonts w:hint="cs"/>
          <w:rtl/>
        </w:rPr>
        <w:t xml:space="preserve"> כי אתם יפי נפש הזויים </w:t>
      </w:r>
      <w:r>
        <w:rPr>
          <w:rtl/>
        </w:rPr>
        <w:t>–</w:t>
      </w:r>
      <w:r>
        <w:rPr>
          <w:rFonts w:hint="cs"/>
          <w:rtl/>
        </w:rPr>
        <w:t xml:space="preserve"> לוטופאגים, אוכלי לוטוס ששכחו את המולדת שלהם ומעריצים אנטרופופאג. תבדוק את הציטוטים שנאמרו על ידי אושיות השמאל לעומת אושיות הימין, לא טוקבקיסטים, ותמצא שניבולי הפה החריפים ביותר והרבים ביותר נאמרו דווקא על ידי אנשי שמאל וזה מתועד.</w:t>
      </w:r>
    </w:p>
    <w:p w:rsidR="005E2FDD" w:rsidRDefault="005E2FDD" w:rsidP="005E2FDD">
      <w:pPr>
        <w:rPr>
          <w:rtl/>
        </w:rPr>
      </w:pPr>
      <w:r>
        <w:rPr>
          <w:rFonts w:hint="cs"/>
          <w:rtl/>
        </w:rPr>
        <w:t xml:space="preserve">נמרוד </w:t>
      </w:r>
      <w:r>
        <w:rPr>
          <w:rtl/>
        </w:rPr>
        <w:t>–</w:t>
      </w:r>
      <w:r>
        <w:rPr>
          <w:rFonts w:hint="cs"/>
          <w:rtl/>
        </w:rPr>
        <w:t xml:space="preserve"> לוטופאגים, אנתרופופאגים, את לא חייבת לגלות לי את הבקיאות שלך במיתולוגיה ובאודיסיאה. אז תרשי לי לצטט את שרת התרבות שלכם </w:t>
      </w:r>
      <w:r>
        <w:rPr>
          <w:rtl/>
        </w:rPr>
        <w:t>–</w:t>
      </w:r>
      <w:r>
        <w:rPr>
          <w:rFonts w:hint="cs"/>
          <w:rtl/>
        </w:rPr>
        <w:t xml:space="preserve"> קאט זי בולשיט - אנחנו לפחות לא רצחנו את רבין כמוכם.</w:t>
      </w:r>
    </w:p>
    <w:p w:rsidR="005E2FDD" w:rsidRDefault="005E2FDD" w:rsidP="005E2FDD">
      <w:pPr>
        <w:rPr>
          <w:rtl/>
        </w:rPr>
      </w:pPr>
      <w:r>
        <w:rPr>
          <w:rFonts w:hint="cs"/>
          <w:rtl/>
        </w:rPr>
        <w:t xml:space="preserve">נעמי </w:t>
      </w:r>
      <w:r>
        <w:rPr>
          <w:rtl/>
        </w:rPr>
        <w:t>–</w:t>
      </w:r>
      <w:r>
        <w:rPr>
          <w:rFonts w:hint="cs"/>
          <w:rtl/>
        </w:rPr>
        <w:t xml:space="preserve"> זה הולך אצלכם בשלשות </w:t>
      </w:r>
      <w:r>
        <w:rPr>
          <w:rtl/>
        </w:rPr>
        <w:t>–</w:t>
      </w:r>
      <w:r>
        <w:rPr>
          <w:rFonts w:hint="cs"/>
          <w:rtl/>
        </w:rPr>
        <w:t xml:space="preserve"> קודם אתה קובע שאני לא נראית ימנית כי אני בלונדינית וקראתי את צ'כוב, אחר כך אתה מכנה אותנו נאצים ועכשיו אתה מקנח עם השקר הגדול בעולם שאנחנו רצחנו את רבין. אז, תרשום לפניך שגם רצחנו את ישו, אנחנו שותים את דם הילדים הנוצרים בפסח, והבאנו על העולם את המגיפה השחורה, השפעת הספרדית שביבי כל כך אוהב לצטט, וכמובן גם את הקורונה. לא הסינים, אנחנו הימנים הפשיסטים.</w:t>
      </w:r>
    </w:p>
    <w:p w:rsidR="005E2FDD" w:rsidRDefault="005E2FDD" w:rsidP="005E2FDD">
      <w:pPr>
        <w:rPr>
          <w:rtl/>
        </w:rPr>
      </w:pPr>
      <w:r>
        <w:rPr>
          <w:rFonts w:hint="cs"/>
          <w:rtl/>
        </w:rPr>
        <w:t xml:space="preserve">נמרוד </w:t>
      </w:r>
      <w:r>
        <w:rPr>
          <w:rtl/>
        </w:rPr>
        <w:t>–</w:t>
      </w:r>
      <w:r>
        <w:rPr>
          <w:rFonts w:hint="cs"/>
          <w:rtl/>
        </w:rPr>
        <w:t xml:space="preserve"> לא צריך ללחוץ על ההדק בשביל להיות אשם, מספיק שאתם משסים, שעמדתם על המרפסת וקראתם לרבין ערבי עם כאפיה.</w:t>
      </w:r>
    </w:p>
    <w:p w:rsidR="005E2FDD" w:rsidRDefault="005E2FDD" w:rsidP="005E2FDD">
      <w:pPr>
        <w:rPr>
          <w:rtl/>
        </w:rPr>
      </w:pPr>
      <w:r>
        <w:rPr>
          <w:rFonts w:hint="cs"/>
          <w:rtl/>
        </w:rPr>
        <w:t xml:space="preserve">נעמי </w:t>
      </w:r>
      <w:r>
        <w:rPr>
          <w:rtl/>
        </w:rPr>
        <w:t>–</w:t>
      </w:r>
      <w:r>
        <w:rPr>
          <w:rFonts w:hint="cs"/>
          <w:rtl/>
        </w:rPr>
        <w:t xml:space="preserve"> דע לך, נמרוד היקר, שהאסון הגדול ביותר שקרה לימין זה שרבין נרצח. כי אם רבין היה חי והיה נוכח בתרמית הגדולה של ערפאת באינתיפאדה השניה, ותרשה לי להזכיר לך שהיא פרצה דווקא בימי ברק, מנהיג השמאל, אחרי שהיה מוכן לתת לערפאת הרבה יותר מאשר רבין אי פעם חשב, רבין היה הופך לגדול הניצים והיה טובח בפלשתינאים ללא רחם. הוא היה נץ מתון, לא יונה.</w:t>
      </w:r>
    </w:p>
    <w:p w:rsidR="005E2FDD" w:rsidRDefault="005E2FDD" w:rsidP="005E2FDD">
      <w:pPr>
        <w:rPr>
          <w:rtl/>
        </w:rPr>
      </w:pPr>
      <w:r>
        <w:rPr>
          <w:rFonts w:hint="cs"/>
          <w:rtl/>
        </w:rPr>
        <w:t xml:space="preserve">נמרוד </w:t>
      </w:r>
      <w:r>
        <w:rPr>
          <w:rtl/>
        </w:rPr>
        <w:t>–</w:t>
      </w:r>
      <w:r>
        <w:rPr>
          <w:rFonts w:hint="cs"/>
          <w:rtl/>
        </w:rPr>
        <w:t xml:space="preserve"> (אחרי שתיקה ארוכה) את לא חושבת שהויכוח בינינו חסר תוחלת? הרי שנינו איבדנו את יקירינו ובמקום לנחם האחד את השני אנחנו רבים כמו עגלונים שיכורים.</w:t>
      </w:r>
    </w:p>
    <w:p w:rsidR="005E2FDD" w:rsidRDefault="005E2FDD" w:rsidP="005E2FDD">
      <w:pPr>
        <w:rPr>
          <w:rtl/>
        </w:rPr>
      </w:pPr>
      <w:r>
        <w:rPr>
          <w:rFonts w:hint="cs"/>
          <w:rtl/>
        </w:rPr>
        <w:t xml:space="preserve">נעמי </w:t>
      </w:r>
      <w:r>
        <w:rPr>
          <w:rtl/>
        </w:rPr>
        <w:t>–</w:t>
      </w:r>
      <w:r>
        <w:rPr>
          <w:rFonts w:hint="cs"/>
          <w:rtl/>
        </w:rPr>
        <w:t xml:space="preserve"> קשה לי לדמיין אותך כעגלון...</w:t>
      </w:r>
    </w:p>
    <w:p w:rsidR="005E2FDD" w:rsidRDefault="005E2FDD" w:rsidP="005E2FDD">
      <w:pPr>
        <w:rPr>
          <w:rtl/>
        </w:rPr>
      </w:pPr>
      <w:r>
        <w:rPr>
          <w:rFonts w:hint="cs"/>
          <w:rtl/>
        </w:rPr>
        <w:t xml:space="preserve">נמרוד </w:t>
      </w:r>
      <w:r>
        <w:rPr>
          <w:rtl/>
        </w:rPr>
        <w:t>–</w:t>
      </w:r>
      <w:r>
        <w:rPr>
          <w:rFonts w:hint="cs"/>
          <w:rtl/>
        </w:rPr>
        <w:t xml:space="preserve"> אבל לך מתאים דווקא להיות אמזונה.</w:t>
      </w:r>
    </w:p>
    <w:p w:rsidR="005E2FDD" w:rsidRDefault="005E2FDD" w:rsidP="005E2FDD">
      <w:pPr>
        <w:rPr>
          <w:rtl/>
        </w:rPr>
      </w:pPr>
      <w:r>
        <w:rPr>
          <w:rFonts w:hint="cs"/>
          <w:rtl/>
        </w:rPr>
        <w:t xml:space="preserve">נעמי </w:t>
      </w:r>
      <w:r>
        <w:rPr>
          <w:rtl/>
        </w:rPr>
        <w:t>–</w:t>
      </w:r>
      <w:r>
        <w:rPr>
          <w:rFonts w:hint="cs"/>
          <w:rtl/>
        </w:rPr>
        <w:t xml:space="preserve"> הצייד בקרבנו זה דווקא אתה, נמרוד.</w:t>
      </w:r>
    </w:p>
    <w:p w:rsidR="005E2FDD" w:rsidRDefault="005E2FDD" w:rsidP="005E2FDD">
      <w:pPr>
        <w:rPr>
          <w:rtl/>
        </w:rPr>
      </w:pPr>
      <w:r>
        <w:rPr>
          <w:rFonts w:hint="cs"/>
          <w:rtl/>
        </w:rPr>
        <w:t xml:space="preserve">נמרוד </w:t>
      </w:r>
      <w:r>
        <w:rPr>
          <w:rtl/>
        </w:rPr>
        <w:t>–</w:t>
      </w:r>
      <w:r>
        <w:rPr>
          <w:rFonts w:hint="cs"/>
          <w:rtl/>
        </w:rPr>
        <w:t xml:space="preserve"> ואת נעמי הנעימה, עד שפוגעים בציפור נפשה.</w:t>
      </w:r>
    </w:p>
    <w:p w:rsidR="005E2FDD" w:rsidRDefault="005E2FDD" w:rsidP="005E2FDD">
      <w:pPr>
        <w:rPr>
          <w:rtl/>
        </w:rPr>
      </w:pPr>
      <w:r>
        <w:rPr>
          <w:rFonts w:hint="cs"/>
          <w:rtl/>
        </w:rPr>
        <w:t xml:space="preserve">נעמי </w:t>
      </w:r>
      <w:r>
        <w:rPr>
          <w:rtl/>
        </w:rPr>
        <w:t>–</w:t>
      </w:r>
      <w:r>
        <w:rPr>
          <w:rFonts w:hint="cs"/>
          <w:rtl/>
        </w:rPr>
        <w:t xml:space="preserve"> זה עוד כלום, אני רגילה לויכוחים האלה סביב שולחן השבת </w:t>
      </w:r>
      <w:r>
        <w:rPr>
          <w:rtl/>
        </w:rPr>
        <w:t>–</w:t>
      </w:r>
      <w:r>
        <w:rPr>
          <w:rFonts w:hint="cs"/>
          <w:rtl/>
        </w:rPr>
        <w:t xml:space="preserve"> יש לי ארבע בנות: הבכורה חזרה בתשובה, עקרת בית שעשתה לי 12 נכדים ונין וגרה הכי קרוב לכותל, נשואה למרוקאי ושניהם אוהדי המרן. השניה ברחה מישראל הנאצית לברלין הליברלית, התחתנה עם פלשתינאי, משוררת, וממנה ירשתי את הבקיאות בכתבי דרוויש. השלישית פעילה במרצ, תומכת נלהבת של בוסקילה והיא יכולה לספר לך דבר אחד או שניים על הגזענות במרצ, מרצה באוניברסיטה, נשואה לעירקי ולמדה מאמו להכין קובה וסמבוסק. רק הקטנה הלכה בדרכי ההורים ולמדה מינהל עסקים, חזרה בתשובה בעיקבות אחותה אבל לייט, דתית לאומית, נשואה לעולה מרוסיה אתאיסט מושבע, אבל שניהם ליכודניקים שרופים, גרים באריאל וניהלו יחד עם בעלי את המפעל בברקן. כשהנשיא דיבר על ארבעת השבטים הוא התכוון למשפחה שלי. וכולנו חיים בשלום, לא מסכימים על כלום, פרט לאהבה בינינו ואהבת הארץ.</w:t>
      </w:r>
    </w:p>
    <w:p w:rsidR="005E2FDD" w:rsidRDefault="005E2FDD" w:rsidP="005E2FDD">
      <w:pPr>
        <w:rPr>
          <w:rtl/>
        </w:rPr>
      </w:pPr>
      <w:r>
        <w:rPr>
          <w:rFonts w:hint="cs"/>
          <w:rtl/>
        </w:rPr>
        <w:lastRenderedPageBreak/>
        <w:t xml:space="preserve">נמרוד </w:t>
      </w:r>
      <w:r>
        <w:rPr>
          <w:rtl/>
        </w:rPr>
        <w:t>–</w:t>
      </w:r>
      <w:r>
        <w:rPr>
          <w:rFonts w:hint="cs"/>
          <w:rtl/>
        </w:rPr>
        <w:t xml:space="preserve"> איזו אהבת הארץ, אם בת אחת יורדת וחיה בברלין?</w:t>
      </w:r>
    </w:p>
    <w:p w:rsidR="005E2FDD" w:rsidRDefault="005E2FDD" w:rsidP="005E2FDD">
      <w:pPr>
        <w:rPr>
          <w:rtl/>
        </w:rPr>
      </w:pPr>
      <w:r>
        <w:rPr>
          <w:rFonts w:hint="cs"/>
          <w:rtl/>
        </w:rPr>
        <w:t xml:space="preserve">נעמי </w:t>
      </w:r>
      <w:r>
        <w:rPr>
          <w:rtl/>
        </w:rPr>
        <w:t>–</w:t>
      </w:r>
      <w:r>
        <w:rPr>
          <w:rFonts w:hint="cs"/>
          <w:rtl/>
        </w:rPr>
        <w:t xml:space="preserve"> היא הכי אוהבת את ישראל ולא מוכנה לראות איך המדינה שינתה את פניה, איך השחיתות אוכלת כל חלקה טובה, איך החרדים משתלטים על הכל, איך אין שלום ו"עושקים" את העם הפלשתינאי, לטענתה... ולך יש ילדים?</w:t>
      </w:r>
    </w:p>
    <w:p w:rsidR="005E2FDD" w:rsidRDefault="005E2FDD" w:rsidP="005E2FDD">
      <w:pPr>
        <w:rPr>
          <w:rtl/>
        </w:rPr>
      </w:pPr>
      <w:r>
        <w:rPr>
          <w:rFonts w:hint="cs"/>
          <w:rtl/>
        </w:rPr>
        <w:t xml:space="preserve">נמרוד </w:t>
      </w:r>
      <w:r>
        <w:rPr>
          <w:rtl/>
        </w:rPr>
        <w:t>–</w:t>
      </w:r>
      <w:r>
        <w:rPr>
          <w:rFonts w:hint="cs"/>
          <w:rtl/>
        </w:rPr>
        <w:t xml:space="preserve"> לא היו לנו, החלטנו עוד לפני החתונה שבעולם הזה אין טעם להביא ילדים לעולם. מילאנו את החיים שלנו בתרבות, נסענו בכל רחבי העולם, אבל בעיקר לאירופה. והיינו גם פעילים בכל התנועות לשמירת זכויות הערבים.</w:t>
      </w:r>
    </w:p>
    <w:p w:rsidR="005E2FDD" w:rsidRDefault="005E2FDD" w:rsidP="005E2FDD">
      <w:pPr>
        <w:rPr>
          <w:rtl/>
        </w:rPr>
      </w:pPr>
      <w:r>
        <w:rPr>
          <w:rFonts w:hint="cs"/>
          <w:rtl/>
        </w:rPr>
        <w:t xml:space="preserve">נעמי </w:t>
      </w:r>
      <w:r>
        <w:rPr>
          <w:rtl/>
        </w:rPr>
        <w:t>–</w:t>
      </w:r>
      <w:r>
        <w:rPr>
          <w:rFonts w:hint="cs"/>
          <w:rtl/>
        </w:rPr>
        <w:t xml:space="preserve"> אז בגללך בכל פעם שאני באה לפסטיבל מוזיקה בשווייץ, גרמניה, אנגליה או צרפת, מעקמים את הפרצוף כשאני מספרת שאני מישראל? רק את קוריאה הצפונית וסוריה שונאים יותר. הפכתם אותנו למצורעים, כשכל המדינות שעושקות את אזרחיהן  וטובחות בהם, וזה רובן המכריע, אהודות יותר מאיתנו ועוד מטיפות לנו מוסר.</w:t>
      </w:r>
    </w:p>
    <w:p w:rsidR="005E2FDD" w:rsidRDefault="005E2FDD" w:rsidP="005E2FDD">
      <w:pPr>
        <w:rPr>
          <w:rtl/>
        </w:rPr>
      </w:pPr>
      <w:r>
        <w:rPr>
          <w:rFonts w:hint="cs"/>
          <w:rtl/>
        </w:rPr>
        <w:t xml:space="preserve">נמרוד </w:t>
      </w:r>
      <w:r>
        <w:rPr>
          <w:rtl/>
        </w:rPr>
        <w:t>–</w:t>
      </w:r>
      <w:r>
        <w:rPr>
          <w:rFonts w:hint="cs"/>
          <w:rtl/>
        </w:rPr>
        <w:t xml:space="preserve"> תיסוגו מהשטחים, תפנו את כל ההתנחלויות, תחזירו את המפעל שלכם מברקן לראש העין, ותראי איזה שלום נפלא יהיה וכמה יאהבו אותנו בעולם.</w:t>
      </w:r>
    </w:p>
    <w:p w:rsidR="005E2FDD" w:rsidRDefault="005E2FDD" w:rsidP="005E2FDD">
      <w:pPr>
        <w:rPr>
          <w:rtl/>
        </w:rPr>
      </w:pPr>
      <w:r>
        <w:rPr>
          <w:rFonts w:hint="cs"/>
          <w:rtl/>
        </w:rPr>
        <w:t xml:space="preserve">נעמי </w:t>
      </w:r>
      <w:r>
        <w:rPr>
          <w:rtl/>
        </w:rPr>
        <w:t>–</w:t>
      </w:r>
      <w:r>
        <w:rPr>
          <w:rFonts w:hint="cs"/>
          <w:rtl/>
        </w:rPr>
        <w:t xml:space="preserve"> לא נראה לי שהפופולריות שלנו עלתה אחרי שפינינו את סיני ונסוגונו מרצועת עזה. גם בתוך האינתיפאדה השניה החרימו דווקא אותנו והצדיקו את המחבלים המתאבדים, לוחמי החופש, אחרי שהקמנו לערפאת מדינה טרוריסטית במו ידינו וזכינו בשיא גינס של תמימות. פינינו אלפי מתנחלים מרצועת עזה וקיבלנו כתודה אלפי טילים</w:t>
      </w:r>
    </w:p>
    <w:p w:rsidR="005E2FDD" w:rsidRDefault="005E2FDD" w:rsidP="005E2FDD">
      <w:pPr>
        <w:rPr>
          <w:rtl/>
        </w:rPr>
      </w:pPr>
      <w:r>
        <w:rPr>
          <w:rFonts w:hint="cs"/>
          <w:rtl/>
        </w:rPr>
        <w:t xml:space="preserve">נמרוד </w:t>
      </w:r>
      <w:r>
        <w:rPr>
          <w:rtl/>
        </w:rPr>
        <w:t>–</w:t>
      </w:r>
      <w:r>
        <w:rPr>
          <w:rFonts w:hint="cs"/>
          <w:rtl/>
        </w:rPr>
        <w:t xml:space="preserve"> זה כי אתם חונקים את המסכנים, משאירים אותם בבית הסוהר הגדול ביותר בעולם, בשטח שהוא יותר קטן אפילו מסינגפור, עם מחלות, בלי עבודה, עם עוני של עולם שלישי. מה ציפית שהם ישלחו לנו פרחים?</w:t>
      </w:r>
    </w:p>
    <w:p w:rsidR="005E2FDD" w:rsidRDefault="005E2FDD" w:rsidP="005E2FDD">
      <w:pPr>
        <w:rPr>
          <w:rtl/>
        </w:rPr>
      </w:pPr>
      <w:r>
        <w:rPr>
          <w:rFonts w:hint="cs"/>
          <w:rtl/>
        </w:rPr>
        <w:t xml:space="preserve">נעמי </w:t>
      </w:r>
      <w:r>
        <w:rPr>
          <w:rtl/>
        </w:rPr>
        <w:t>–</w:t>
      </w:r>
      <w:r>
        <w:rPr>
          <w:rFonts w:hint="cs"/>
          <w:rtl/>
        </w:rPr>
        <w:t xml:space="preserve"> ציפיתי שבעזרת העולם וישראל הם יהפכו לסינגפור אם היה להם מנהיג דגול כמו לי קואן יו ולא מנהיגים מושחתים ופאנאטים של החמאס, שגונבים את רוב כספי הסיוע ובשאר משתמשים בשביל להבריח נשק ולירות עלינו. אמרתם אחרי אוסלו והנסיגה מעזה שאם הם יעזו לירות על ישראל הריבונית תכסחו להם את הצורה.</w:t>
      </w:r>
    </w:p>
    <w:p w:rsidR="005E2FDD" w:rsidRDefault="005E2FDD" w:rsidP="005E2FDD">
      <w:pPr>
        <w:rPr>
          <w:rtl/>
        </w:rPr>
      </w:pPr>
      <w:r>
        <w:rPr>
          <w:rFonts w:hint="cs"/>
          <w:rtl/>
        </w:rPr>
        <w:t>נמרוד - הפכתם את פלסטין לבית סוהר, אתם מונעים מהם מים, כספים, עבודה, הם חיים בעוני מחפיר, יורים עליהם והופכים אותם לנכים, הורגים ילדים ונשים תמימים, מטילים עליהם עוצר, עורכים חיפושים כביכול בשביל למצוא מחבלים, אבל בפועל רק בשביל להמאיס להם את החיים ושיברחו מפה. לא נותנים להם זכויות במדינת האפרטהייד שהקמתם. הזורע רוח קוצר סופה. אם אתה מקים מדינת טרור אל תתפלא אם יקומו נגדה טרוריסטים.</w:t>
      </w:r>
    </w:p>
    <w:p w:rsidR="005E2FDD" w:rsidRDefault="005E2FDD" w:rsidP="005E2FDD">
      <w:pPr>
        <w:rPr>
          <w:rtl/>
        </w:rPr>
      </w:pPr>
      <w:r>
        <w:rPr>
          <w:rFonts w:hint="cs"/>
          <w:rtl/>
        </w:rPr>
        <w:t xml:space="preserve">נעמי </w:t>
      </w:r>
      <w:r>
        <w:rPr>
          <w:rtl/>
        </w:rPr>
        <w:t>–</w:t>
      </w:r>
      <w:r>
        <w:rPr>
          <w:rFonts w:hint="cs"/>
          <w:rtl/>
        </w:rPr>
        <w:t xml:space="preserve"> עזוב, נמרוד, אני מכירה את הדינמיקה של הויכוח. אין סיכוי שאחד מאיתנו ישכנע את השני. אתה עובר שטיפת מוח של העיתון שלכם, חי בגטו שלכם, משאול המלך ועד שנקין, אתם נפגשים בפרמירות, השתלטתם על חיי התרבות, נותנים במה רק להצגות המאדירות את הטרור, מבכות את גורל הפלשתינאים, או עושים סרטים כמו הזוועתון של פוקסטרוט המציג את החיילים שלנו כרוצחי אזרחים תמימים. זה בכלל הפך ל- </w:t>
      </w:r>
      <w:r>
        <w:rPr>
          <w:rFonts w:hint="cs"/>
        </w:rPr>
        <w:t>BON TON</w:t>
      </w:r>
      <w:r>
        <w:rPr>
          <w:rFonts w:hint="cs"/>
          <w:rtl/>
        </w:rPr>
        <w:t xml:space="preserve"> להכות ביהודי, בישראלי, להציג אותו כרוצח, כך מועלה המחזה שלך, כך מציגים את הסרט שלך, ואתה זוכה בפסטיבלים.</w:t>
      </w:r>
    </w:p>
    <w:p w:rsidR="005E2FDD" w:rsidRDefault="005E2FDD" w:rsidP="005E2FDD">
      <w:pPr>
        <w:rPr>
          <w:rtl/>
        </w:rPr>
      </w:pPr>
      <w:r>
        <w:rPr>
          <w:rFonts w:hint="cs"/>
          <w:rtl/>
        </w:rPr>
        <w:t xml:space="preserve">נמרוד </w:t>
      </w:r>
      <w:r>
        <w:rPr>
          <w:rtl/>
        </w:rPr>
        <w:t>–</w:t>
      </w:r>
      <w:r>
        <w:rPr>
          <w:rFonts w:hint="cs"/>
          <w:rtl/>
        </w:rPr>
        <w:t xml:space="preserve"> טוב, אני מבין שמירי רגב היא גיבורת התרבות שלך.</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Default="005E2FDD" w:rsidP="005E2FDD">
      <w:pPr>
        <w:rPr>
          <w:rtl/>
        </w:rPr>
      </w:pPr>
      <w:r>
        <w:rPr>
          <w:rFonts w:hint="cs"/>
          <w:rtl/>
        </w:rPr>
        <w:t xml:space="preserve">נעמי </w:t>
      </w:r>
      <w:r>
        <w:rPr>
          <w:rtl/>
        </w:rPr>
        <w:t>–</w:t>
      </w:r>
      <w:r>
        <w:rPr>
          <w:rFonts w:hint="cs"/>
          <w:rtl/>
        </w:rPr>
        <w:t xml:space="preserve"> בהרבה דברים היא צודקת, גם אם היא לא קראה את צ'כוב, בזה שהפכתם את הלטיפונדות שלכם לנחלה בלעדית שנקיה מאנשי ימין, ממתנחלים. תראה לי מתי בפעם האחרונה הועלה מחזה מעל במותינו שמציג את החיים של מנתחלים, בלי להציג אותם כקלגסים, שמציג את הטרוריסטים כחיות אדם פאנאטיות ולא כלוחמי שחרור. אנחנו מקדשים את החיים ואילו הם את המוות, כל ילד שני שלהם נקרא שאהיד או ג'יהאד. חברי הכנסת שלהם משבחים את הטרוריסטים. ואתם אנשי הרוח והתיאטרון חד צדדיים ומלאים בהכרה שרק אתם צודקים וחכמים.</w:t>
      </w:r>
    </w:p>
    <w:p w:rsidR="005E2FDD" w:rsidRDefault="005E2FDD" w:rsidP="005E2FDD">
      <w:pPr>
        <w:rPr>
          <w:rtl/>
        </w:rPr>
      </w:pPr>
      <w:r>
        <w:rPr>
          <w:rFonts w:hint="cs"/>
          <w:rtl/>
        </w:rPr>
        <w:t xml:space="preserve">נמרוד </w:t>
      </w:r>
      <w:r>
        <w:rPr>
          <w:rtl/>
        </w:rPr>
        <w:t>–</w:t>
      </w:r>
      <w:r>
        <w:rPr>
          <w:rFonts w:hint="cs"/>
          <w:rtl/>
        </w:rPr>
        <w:t xml:space="preserve"> מתי שמעת על איש ימין או מתנחל שכתב ספר, מחזה או תסריט ראוי לשמו?</w:t>
      </w:r>
    </w:p>
    <w:p w:rsidR="005E2FDD" w:rsidRDefault="005E2FDD" w:rsidP="005E2FDD">
      <w:pPr>
        <w:rPr>
          <w:rtl/>
        </w:rPr>
      </w:pPr>
      <w:r>
        <w:rPr>
          <w:rFonts w:hint="cs"/>
          <w:rtl/>
        </w:rPr>
        <w:t xml:space="preserve">נעמי </w:t>
      </w:r>
      <w:r>
        <w:rPr>
          <w:rtl/>
        </w:rPr>
        <w:t>–</w:t>
      </w:r>
      <w:r>
        <w:rPr>
          <w:rFonts w:hint="cs"/>
          <w:rtl/>
        </w:rPr>
        <w:t xml:space="preserve"> זה בגלל שאתם יושבים בכל הצמתים שבוחרים בהם את היצירות. אני מכירה עשרות יוצרים חשובים בהתנחלויות שמציגים את יצירותיהם בישובים שלנו, אך כשהם פונים לתיאטרונים שלכם הם נתקלים בסירוב. למה ללכת רחוק? הבת שלי הצעירה כתבה מחזה יפהפה שנפסל על הסף כששמעו ממנה שהיא חיה באריאל.</w:t>
      </w:r>
    </w:p>
    <w:p w:rsidR="005E2FDD" w:rsidRDefault="005E2FDD" w:rsidP="005E2FDD">
      <w:pPr>
        <w:rPr>
          <w:rtl/>
        </w:rPr>
      </w:pPr>
      <w:r>
        <w:rPr>
          <w:rFonts w:hint="cs"/>
          <w:rtl/>
        </w:rPr>
        <w:t xml:space="preserve">נמרוד </w:t>
      </w:r>
      <w:r>
        <w:rPr>
          <w:rtl/>
        </w:rPr>
        <w:t>–</w:t>
      </w:r>
      <w:r>
        <w:rPr>
          <w:rFonts w:hint="cs"/>
          <w:rtl/>
        </w:rPr>
        <w:t xml:space="preserve"> זו כבר עלילה! תוכיחי את הטענה שלך או שתחזרי בך!</w:t>
      </w:r>
    </w:p>
    <w:p w:rsidR="005E2FDD" w:rsidRDefault="005E2FDD" w:rsidP="005E2FDD">
      <w:pPr>
        <w:rPr>
          <w:rtl/>
        </w:rPr>
      </w:pPr>
      <w:r>
        <w:rPr>
          <w:rFonts w:hint="cs"/>
          <w:rtl/>
        </w:rPr>
        <w:lastRenderedPageBreak/>
        <w:t xml:space="preserve">נעמי </w:t>
      </w:r>
      <w:r>
        <w:rPr>
          <w:rtl/>
        </w:rPr>
        <w:t>–</w:t>
      </w:r>
      <w:r>
        <w:rPr>
          <w:rFonts w:hint="cs"/>
          <w:rtl/>
        </w:rPr>
        <w:t xml:space="preserve"> אתם מסתתרים מאחורי נימוקים מקצועיים, אבל זאת עובדה, אין אף יצירה שהועלתה מעל הבמות, כלום, </w:t>
      </w:r>
      <w:r>
        <w:rPr>
          <w:rFonts w:hint="cs"/>
        </w:rPr>
        <w:t>NADA</w:t>
      </w:r>
      <w:r>
        <w:rPr>
          <w:rFonts w:hint="cs"/>
          <w:rtl/>
        </w:rPr>
        <w:t>, גור נישט. שלא לדבר על המוות שעשיתם ליוצרים הדגולים מהימין מנעמי שמר ועד אפרים קישון. וגם אם פה ושם יש אנשי במה שלא חושבים בדיוק כמוכם עליהם להתיישר בשורת המקהלה ולזמר את אותן זמירות.</w:t>
      </w:r>
    </w:p>
    <w:p w:rsidR="005E2FDD" w:rsidRDefault="005E2FDD" w:rsidP="005E2FDD">
      <w:pPr>
        <w:rPr>
          <w:rtl/>
        </w:rPr>
      </w:pPr>
      <w:r>
        <w:rPr>
          <w:rFonts w:hint="cs"/>
          <w:rtl/>
        </w:rPr>
        <w:t xml:space="preserve">נמרוד </w:t>
      </w:r>
      <w:r>
        <w:rPr>
          <w:rtl/>
        </w:rPr>
        <w:t>–</w:t>
      </w:r>
      <w:r>
        <w:rPr>
          <w:rFonts w:hint="cs"/>
          <w:rtl/>
        </w:rPr>
        <w:t xml:space="preserve"> מי שמדבר, קולקטיביות רעיונית כמו בליכוד אין בשום מקום. די אם נזכור את חיזיון העיוועים של כל הגוורדיה האימפרילית שהתייצבה עם מסיכות של גנגסטרים מאחורי נפוליאון שמעז להתקיף בבית המשפט את כל שומרי הסף. אף אחד אצלכם לא מעז לצפצף או ללחוש כנגד הקיסר, ואת שמה לב שאני אומר הקיסר ולא המנהיג ה- </w:t>
      </w:r>
      <w:r>
        <w:rPr>
          <w:rFonts w:hint="cs"/>
        </w:rPr>
        <w:t>FU</w:t>
      </w:r>
      <w:r>
        <w:t>E</w:t>
      </w:r>
      <w:r>
        <w:rPr>
          <w:rFonts w:hint="cs"/>
        </w:rPr>
        <w:t>HRER</w:t>
      </w:r>
      <w:r>
        <w:rPr>
          <w:rFonts w:hint="cs"/>
          <w:rtl/>
        </w:rPr>
        <w:t xml:space="preserve">, כדי שלא תאשימי אותי בהשוואות לנאצים. איך את תומכת במנהיג כה מושחת?  </w:t>
      </w:r>
    </w:p>
    <w:p w:rsidR="005E2FDD" w:rsidRDefault="005E2FDD" w:rsidP="005E2FDD">
      <w:pPr>
        <w:rPr>
          <w:rtl/>
        </w:rPr>
      </w:pPr>
      <w:r>
        <w:rPr>
          <w:rFonts w:hint="cs"/>
          <w:rtl/>
        </w:rPr>
        <w:t xml:space="preserve">נעמי </w:t>
      </w:r>
      <w:r>
        <w:rPr>
          <w:rtl/>
        </w:rPr>
        <w:t>–</w:t>
      </w:r>
      <w:r>
        <w:rPr>
          <w:rFonts w:hint="cs"/>
          <w:rtl/>
        </w:rPr>
        <w:t xml:space="preserve"> אתה לא צריך להתפרץ בדלת פתוחה. אני מתקוממת כנגד שחיתות שלטונית לא פחות ממך ומוקיעה את הנהנתנות של ביבי, את השמפניות, המזימות עם מוזס, השוחד עם אלוביץ', לכאורה כי עוד לא הוכח כלום. אבל נניח שאתה צודק, אני הייתי בין המייסדים של אומ"ץ שלוחמת בשחיתות ובהון שלטון ונתנו את עיטור המופת שלנו לכל אלה שנלחמו נגד השחיתות של אולמרט, של ראשי ערים. אריה אבנרי מקים התנועה נפטר לפני שהתגלו השחיתויות של ביבי, אחרת אין לי ספק שהיה מתריע גם נגדן. אבל את השחיתות השלטונית המציא הרי השמאל...</w:t>
      </w:r>
    </w:p>
    <w:p w:rsidR="005E2FDD" w:rsidRDefault="005E2FDD" w:rsidP="005E2FDD">
      <w:pPr>
        <w:rPr>
          <w:rtl/>
        </w:rPr>
      </w:pPr>
      <w:r>
        <w:rPr>
          <w:rFonts w:hint="cs"/>
          <w:rtl/>
        </w:rPr>
        <w:t xml:space="preserve">נמרוד </w:t>
      </w:r>
      <w:r>
        <w:rPr>
          <w:rtl/>
        </w:rPr>
        <w:t>–</w:t>
      </w:r>
      <w:r>
        <w:rPr>
          <w:rFonts w:hint="cs"/>
          <w:rtl/>
        </w:rPr>
        <w:t xml:space="preserve"> את קשה נעמי, מה זה קשה, אני חשבתי שאני ציני וקשוח, אבל אני ציקרפישקה לעומתך. בטח חינכת את המשפחה שלך ביד ברזל ואוי לו למי שלא ציית לרצונך. מה היית בקריירה שלך </w:t>
      </w:r>
      <w:r>
        <w:rPr>
          <w:rtl/>
        </w:rPr>
        <w:t>–</w:t>
      </w:r>
      <w:r>
        <w:rPr>
          <w:rFonts w:hint="cs"/>
          <w:rtl/>
        </w:rPr>
        <w:t xml:space="preserve"> עורכת דין, חוקרת משטרה?</w:t>
      </w:r>
    </w:p>
    <w:p w:rsidR="005E2FDD" w:rsidRDefault="005E2FDD" w:rsidP="005E2FDD">
      <w:pPr>
        <w:rPr>
          <w:rtl/>
        </w:rPr>
      </w:pPr>
      <w:r>
        <w:rPr>
          <w:rFonts w:hint="cs"/>
          <w:rtl/>
        </w:rPr>
        <w:t xml:space="preserve">נעמי </w:t>
      </w:r>
      <w:r>
        <w:rPr>
          <w:rtl/>
        </w:rPr>
        <w:t>–</w:t>
      </w:r>
      <w:r>
        <w:rPr>
          <w:rFonts w:hint="cs"/>
          <w:rtl/>
        </w:rPr>
        <w:t xml:space="preserve"> הייתי מורה והתלמידים העריצו אותי למרות שלא ויתרתי בנושאי משמעת. אבל בבית אני בדיוק ההיפך, בעלי שולט בכל... (קולה נשבר) היה שולט בכל, כי היתה לו אישיות דומיננטית וכריזמה, חבל על הזמן. התחתנתי איתו ישר אחרי הסמינר ומיד עשינו ארבע בנות כי הוא רצה משפחה גדולה. הוא היה בן יחיד והרגיש כמו בהרמון עם חמש הנשים שהתחרו על אהבתו. רצה המסכן גם בן אבל לא יצא לו. אם הייתי קשוחה עם הבנות הן כולן היו בוחרות בקריירה שרציתי עבורן ובטח שלא חוזרות בתשובה או מתחתנות עם פלשתינאי. אני ההיפך מגזענית ומאוד שמחתי כששתים מהן באו עם בעלים מזרחים, אבל פחדתי שהסכסוך ישפיע גם על הזוגיות של בתי וכך היה.</w:t>
      </w:r>
    </w:p>
    <w:p w:rsidR="005E2FDD" w:rsidRDefault="005E2FDD" w:rsidP="005E2FDD">
      <w:pPr>
        <w:rPr>
          <w:rtl/>
        </w:rPr>
      </w:pPr>
      <w:r>
        <w:rPr>
          <w:rFonts w:hint="cs"/>
          <w:rtl/>
        </w:rPr>
        <w:t xml:space="preserve">נמרוד </w:t>
      </w:r>
      <w:r>
        <w:rPr>
          <w:rtl/>
        </w:rPr>
        <w:t>–</w:t>
      </w:r>
      <w:r>
        <w:rPr>
          <w:rFonts w:hint="cs"/>
          <w:rtl/>
        </w:rPr>
        <w:t xml:space="preserve"> גם ערבי וגם חיה במולדת הנאציזם, מסכנה מה שליכודניקית כמוך סבלה בתנועה שמנהיגה עלה על הכנסת כאשר חתמו על הסכם השילומים. אבל, איך את חיה בשלום עם האידיאולוגיה הניאו ליברלית של נתניהו, את רצח מדינת הרווחה, העמקת הפערים והעוני, השיסוי של כל השבטים זה בזה, כשהוא רחוק מצדק חברתי כמו שהצניעות שלו רחוקה מזאת של בגין. בסופו של דבר את בורגנית, בעלת מפעל שחיה מזיעת הפועלים, אשת ימין בכל רמ"ח אבריה </w:t>
      </w:r>
      <w:r>
        <w:rPr>
          <w:rtl/>
        </w:rPr>
        <w:t>–</w:t>
      </w:r>
      <w:r>
        <w:rPr>
          <w:rFonts w:hint="cs"/>
          <w:rtl/>
        </w:rPr>
        <w:t xml:space="preserve"> בהשקפות המדיניות, בשנאת זרים, בניציות הקיצונית, במיסוי רגרסיבי, אשת האלפיון העליון.</w:t>
      </w:r>
    </w:p>
    <w:p w:rsidR="005E2FDD" w:rsidRDefault="005E2FDD" w:rsidP="005E2FDD">
      <w:pPr>
        <w:rPr>
          <w:rtl/>
        </w:rPr>
      </w:pPr>
      <w:r>
        <w:rPr>
          <w:rFonts w:hint="cs"/>
          <w:rtl/>
        </w:rPr>
        <w:t xml:space="preserve">נעמי </w:t>
      </w:r>
      <w:r>
        <w:rPr>
          <w:rtl/>
        </w:rPr>
        <w:t>–</w:t>
      </w:r>
      <w:r>
        <w:rPr>
          <w:rFonts w:hint="cs"/>
          <w:rtl/>
        </w:rPr>
        <w:t xml:space="preserve"> ואתה עוד קורא לי קשוחה. תראה איך במחי יד הפכת אותי למרי אנטואנט והיית בטח שמח לעמוד בכיכר הקונקורד כשהמהפכנים שלך עורפים את ראשי. אז לידיעתך, אני תומכת בביבי רק מסיבה אחת </w:t>
      </w:r>
      <w:r>
        <w:rPr>
          <w:rtl/>
        </w:rPr>
        <w:t>–</w:t>
      </w:r>
      <w:r>
        <w:rPr>
          <w:rFonts w:hint="cs"/>
          <w:rtl/>
        </w:rPr>
        <w:t xml:space="preserve"> בגלל הקו המדיני שלו כלפי הערבים שהוא קשוח כלפי הפלשתינאים שרוצים לזרוק אותנו לים, תקיף כלפי סוריה, החיזבאלה ובעלי בריתם האירנים שרוצים לחסל אותנו, אבל חם ואוהד כלפי המצרים, ערב הסעודית ונסיכויות המפרץ. בזכותו יש לנו יחסים מצוינים עם טראמפ, עם פוטין, עם מנהיגי הודו, ברזיל, אירופה המזרחית, באסיה, באפריקה.</w:t>
      </w:r>
    </w:p>
    <w:p w:rsidR="005E2FDD" w:rsidRDefault="005E2FDD" w:rsidP="005E2FDD">
      <w:pPr>
        <w:rPr>
          <w:rtl/>
        </w:rPr>
      </w:pPr>
      <w:r>
        <w:rPr>
          <w:rFonts w:hint="cs"/>
          <w:rtl/>
        </w:rPr>
        <w:t xml:space="preserve">נמרוד </w:t>
      </w:r>
      <w:r>
        <w:rPr>
          <w:rtl/>
        </w:rPr>
        <w:t>–</w:t>
      </w:r>
      <w:r>
        <w:rPr>
          <w:rFonts w:hint="cs"/>
          <w:rtl/>
        </w:rPr>
        <w:t xml:space="preserve"> הו, נעמי נעמי, התשת אותי. קל להתמודד עם מירי רגב ועם דודי אמסלם, אנחנו עוטפים אותם בבוז ומגחכים אותם. אבל את אגוז קשה, את משלנו. לעומת זאת, בביבי שרוצה להתמיד בכיבוש הפלשתינאים אנחנו מתמודדים במשפטים כי כולם מושחתים ולכולם ניתן לתפור תיק אמיתי, כי אנחנו לא מפברקים ראיות ולא מאיימים על עדים כמו שביבי עושה. </w:t>
      </w:r>
    </w:p>
    <w:p w:rsidR="005E2FDD" w:rsidRDefault="005E2FDD" w:rsidP="005E2FDD">
      <w:pPr>
        <w:rPr>
          <w:rtl/>
        </w:rPr>
      </w:pPr>
      <w:r>
        <w:rPr>
          <w:rFonts w:hint="cs"/>
          <w:rtl/>
        </w:rPr>
        <w:t xml:space="preserve">נעמי - בכיבוש אתם מתמודדים רק בזירה הבינלאומית, כי בישראל הכוח שלכם כבר מתחת לאחוז החסימה, אז העברתם את הזירה לעולם, שם אתם שולטים במדיה, בקמפוסים, בארגונים הבינלאומיים, בשמאל, באינטליגנציה, כורתים בריתות אד הוק גם עם הירוקים </w:t>
      </w:r>
      <w:r>
        <w:rPr>
          <w:rtl/>
        </w:rPr>
        <w:t>–</w:t>
      </w:r>
      <w:r>
        <w:rPr>
          <w:rFonts w:hint="cs"/>
          <w:rtl/>
        </w:rPr>
        <w:t xml:space="preserve"> לא האקולוגים - האיסלמיסטים, העיקר להשיג את המטרה, להפסיק את הכיבוש ומוכנים לשם כך לעשות ברית לא רק עם השטן, עם אירן, הפשיסטים, הניאו נאצים, עם שונאי ישראל, אתם מאתרגים את כולם. ואתם עוד טוענים שאתם טירונים פוליטים? תראה איך הצלחתם לבודד את ישראל! עם אוהבי ישראל כמוכם כבר לא צריכים אויבים. </w:t>
      </w:r>
    </w:p>
    <w:p w:rsidR="005E2FDD" w:rsidRDefault="005E2FDD" w:rsidP="005E2FDD">
      <w:pPr>
        <w:rPr>
          <w:rtl/>
        </w:rPr>
      </w:pPr>
      <w:r>
        <w:rPr>
          <w:rFonts w:hint="cs"/>
          <w:rtl/>
        </w:rPr>
        <w:t xml:space="preserve">נמרוד </w:t>
      </w:r>
      <w:r>
        <w:rPr>
          <w:rtl/>
        </w:rPr>
        <w:t>–</w:t>
      </w:r>
      <w:r>
        <w:rPr>
          <w:rFonts w:hint="cs"/>
          <w:rtl/>
        </w:rPr>
        <w:t xml:space="preserve"> אנחנו לפחות דמוקרטים, אין לנו דיקטטור ששולט בנו כמו ביבי שלכם. איפה נעלמו כל הרעיונות הדמוקרטים של בגין, יש שופטים בירושלים, כיבוד שומרי הסף, הכנסת ורשויות השוק? אתם מאפיה של פשע מאורגן. הרחקתם את כל המנהיגים הדמוקרטים </w:t>
      </w:r>
      <w:r>
        <w:rPr>
          <w:rtl/>
        </w:rPr>
        <w:t>–</w:t>
      </w:r>
      <w:r>
        <w:rPr>
          <w:rFonts w:hint="cs"/>
          <w:rtl/>
        </w:rPr>
        <w:t xml:space="preserve"> את בני בגין, את הליברלים, את דן מרידור, את לימור לבנת...</w:t>
      </w:r>
    </w:p>
    <w:p w:rsidR="005E2FDD" w:rsidRDefault="005E2FDD" w:rsidP="005E2FDD">
      <w:pPr>
        <w:rPr>
          <w:rtl/>
        </w:rPr>
      </w:pPr>
      <w:r>
        <w:rPr>
          <w:rFonts w:hint="cs"/>
          <w:rtl/>
        </w:rPr>
        <w:lastRenderedPageBreak/>
        <w:t>נעמי - אתם דמוקרטים עאלק רק כשנוח לכם, ואם חסרים לכם קולות להעביר בחטא את אוסלו שלכם אתם מאתרגים את דרעי הגנב ומשחדים את עריקי רפול. כמו שאתרגתם את אולמרט ואת שרון. פתאום שרון המושחת הפך לצדיק וממסמסים את הגניבות שלו כי הוא נסוג מרצועת עזה. אתם נסיכי המוסר הכפול, אבירי הצביעות.</w:t>
      </w:r>
    </w:p>
    <w:p w:rsidR="005E2FDD" w:rsidRDefault="005E2FDD" w:rsidP="005E2FDD">
      <w:pPr>
        <w:rPr>
          <w:rtl/>
        </w:rPr>
      </w:pPr>
      <w:r>
        <w:rPr>
          <w:rFonts w:hint="cs"/>
          <w:rtl/>
        </w:rPr>
        <w:t xml:space="preserve">נמרוד </w:t>
      </w:r>
      <w:r>
        <w:rPr>
          <w:rtl/>
        </w:rPr>
        <w:t>–</w:t>
      </w:r>
      <w:r>
        <w:rPr>
          <w:rFonts w:hint="cs"/>
          <w:rtl/>
        </w:rPr>
        <w:t xml:space="preserve"> אז לנו יש מוסר כפול, אנחנו צבועים, אבל השקרנים הכי גדולים הם דווקא בליכוד, שמשכנעים את המזרחים שביבי דואג לאינטרסים שלהם, כשהוא זה שעושק אותם הכי הרבה, בימיו התגבר העוני, גדלו הפערים, הוא משתמש בשרים המזרחים רק בשביל לעשות את העבודה השחורה. אמסלם בתקשורת, אוחנה במשפטים ובמשטרה, רגב בתרבות, בכל מעוזי השמאל, שומרי הסף, כשאת התיקים החשובים הוא שומר דווקא לאשכנזים.</w:t>
      </w:r>
    </w:p>
    <w:p w:rsidR="005E2FDD" w:rsidRDefault="005E2FDD" w:rsidP="005E2FDD">
      <w:pPr>
        <w:rPr>
          <w:rtl/>
        </w:rPr>
      </w:pPr>
      <w:r>
        <w:rPr>
          <w:rFonts w:hint="cs"/>
          <w:rtl/>
        </w:rPr>
        <w:t xml:space="preserve">נעמי </w:t>
      </w:r>
      <w:r>
        <w:rPr>
          <w:rtl/>
        </w:rPr>
        <w:t>–</w:t>
      </w:r>
      <w:r>
        <w:rPr>
          <w:rFonts w:hint="cs"/>
          <w:rtl/>
        </w:rPr>
        <w:t xml:space="preserve"> נמרוד יקירי כשאתה צודק אתה צודק, ביבי באמת משתמש במזרחים לעבודה הבזויה והמזרחים לא עולים על התרמית כי הם עדיין חיים בטראומה של המעברות והאפליה של מפא"י שכבר לא קיימת, אבל רוח הרפאים של השמאל תמיד מועלית לפני הבחירות, כמו שביבי חי בטראומה של אלטלנה ומשוכנע שלמרות שהוא בשלטון יותר מכל ראש ממשלה אחר, עדיין הוא עשוק ויורים עליו בתותח הקדוש </w:t>
      </w:r>
      <w:r>
        <w:rPr>
          <w:rtl/>
        </w:rPr>
        <w:t>–</w:t>
      </w:r>
      <w:r>
        <w:rPr>
          <w:rFonts w:hint="cs"/>
          <w:rtl/>
        </w:rPr>
        <w:t xml:space="preserve"> רק שעכשיו התותח זה שומרי הסף שהוא בעצמו מינה, לא אנשי השמאל, אבל ההמון המוסת עוד מאמין לו שהוא דרייפוס.</w:t>
      </w:r>
    </w:p>
    <w:p w:rsidR="005E2FDD" w:rsidRDefault="005E2FDD" w:rsidP="005E2FDD">
      <w:pPr>
        <w:rPr>
          <w:rtl/>
        </w:rPr>
      </w:pPr>
    </w:p>
    <w:p w:rsidR="005E2FDD" w:rsidRDefault="005E2FDD" w:rsidP="005E2FDD">
      <w:pPr>
        <w:rPr>
          <w:rtl/>
        </w:rPr>
      </w:pPr>
      <w:r>
        <w:rPr>
          <w:rFonts w:hint="cs"/>
          <w:rtl/>
        </w:rPr>
        <w:t>דבריהם הולכים ונבלעים ברעש יושבי הפאב. המוזיקה מתעצמת עד שמחרישה את קולותיהם. נעמי ונמרוד עושים תנועות חדות יותר ויותר, כאילו שמתגוששים.</w:t>
      </w:r>
    </w:p>
    <w:p w:rsidR="005E2FDD" w:rsidRDefault="005E2FDD">
      <w:pPr>
        <w:rPr>
          <w:rFonts w:hint="cs"/>
          <w:color w:val="000000"/>
          <w:sz w:val="28"/>
          <w:szCs w:val="28"/>
          <w:rtl/>
        </w:rPr>
      </w:pPr>
    </w:p>
    <w:p w:rsidR="005E2FDD" w:rsidRDefault="005E2FDD">
      <w:pPr>
        <w:rPr>
          <w:rFonts w:hint="cs"/>
          <w:color w:val="000000"/>
          <w:sz w:val="28"/>
          <w:szCs w:val="28"/>
          <w:rtl/>
        </w:rPr>
      </w:pPr>
    </w:p>
    <w:p w:rsidR="00BA2CA7" w:rsidRDefault="00BA2CA7" w:rsidP="00BA2CA7">
      <w:pPr>
        <w:rPr>
          <w:rFonts w:hint="cs"/>
          <w:color w:val="000000"/>
          <w:rtl/>
          <w:lang w:val="fr-FR"/>
        </w:rPr>
      </w:pPr>
      <w:r>
        <w:rPr>
          <w:rFonts w:hint="cs"/>
          <w:color w:val="000000"/>
          <w:rtl/>
          <w:lang w:val="fr-FR"/>
        </w:rPr>
        <w:t>מכתב שלי ב- 17.6 לתחרות המסלול השלישי של המחזה הקצר בפסטיבל צוותא</w:t>
      </w:r>
    </w:p>
    <w:p w:rsidR="001B565A" w:rsidRDefault="001B565A" w:rsidP="00BA2CA7">
      <w:pPr>
        <w:rPr>
          <w:color w:val="000000"/>
          <w:sz w:val="28"/>
          <w:szCs w:val="28"/>
        </w:rPr>
      </w:pPr>
      <w:r>
        <w:rPr>
          <w:color w:val="000000"/>
          <w:sz w:val="28"/>
          <w:szCs w:val="28"/>
          <w:rtl/>
        </w:rPr>
        <w:t>שלום רב,</w:t>
      </w:r>
    </w:p>
    <w:p w:rsidR="001B565A" w:rsidRDefault="001B565A" w:rsidP="001B565A">
      <w:pPr>
        <w:rPr>
          <w:color w:val="000000"/>
          <w:sz w:val="28"/>
          <w:szCs w:val="28"/>
          <w:rtl/>
        </w:rPr>
      </w:pPr>
      <w:r>
        <w:rPr>
          <w:color w:val="000000"/>
          <w:sz w:val="40"/>
          <w:szCs w:val="40"/>
          <w:rtl/>
        </w:rPr>
        <w:t>מסלול שלישי - "קצר במשרד"</w:t>
      </w:r>
    </w:p>
    <w:p w:rsidR="001B565A" w:rsidRDefault="001B565A" w:rsidP="001B565A">
      <w:pPr>
        <w:rPr>
          <w:color w:val="000000"/>
          <w:sz w:val="28"/>
          <w:szCs w:val="28"/>
        </w:rPr>
      </w:pPr>
    </w:p>
    <w:p w:rsidR="001B565A" w:rsidRDefault="001B565A" w:rsidP="00BA2CA7">
      <w:pPr>
        <w:rPr>
          <w:sz w:val="28"/>
          <w:szCs w:val="28"/>
          <w:rtl/>
        </w:rPr>
      </w:pPr>
      <w:r>
        <w:rPr>
          <w:color w:val="000000"/>
          <w:sz w:val="28"/>
          <w:szCs w:val="28"/>
          <w:rtl/>
        </w:rPr>
        <w:t>לוטה בזאת דואודרמה, מחזה קצר לשני שחקנים</w:t>
      </w:r>
      <w:r>
        <w:rPr>
          <w:sz w:val="28"/>
          <w:szCs w:val="28"/>
          <w:rtl/>
        </w:rPr>
        <w:t xml:space="preserve"> המביא בצורה דרמטית את הויכוח האקטואלי בין טיעוני השמאל והימין בצורה אמפתית לשתי הגישות, אולי לראשונה במחזאות העברית. הוא מתרחש בתקופת מגיפת וירוס הקורונה, בין אלמנה ואלמן שאיבדו את יקירהם בעת המגיפה, שניהם בשנות השבעים לחייהם, הגיל הממוצע לקהל התיאטרון בישראל. אורך המחזה הוא פחות מ- 3000 מילים. המחזה, שלא הוצג עדיין, נכתב בעקבות דיוני פורום של בעלי דיעות מגוונות וזכה לביקורות נלהבות של חברים בפורום ואחרים.</w:t>
      </w:r>
      <w:r>
        <w:rPr>
          <w:rFonts w:ascii="Arial" w:hAnsi="Arial" w:cs="Arial"/>
          <w:rtl/>
        </w:rPr>
        <w:t xml:space="preserve"> </w:t>
      </w:r>
      <w:r>
        <w:rPr>
          <w:sz w:val="28"/>
          <w:szCs w:val="28"/>
          <w:u w:val="single"/>
          <w:rtl/>
        </w:rPr>
        <w:t>הפורום פעל בחודשיים אפריל-מאי 2020 בתקופת מגיפת הקורונה והוקם על ידי יהושע סובול ואני - יעקב קורי.</w:t>
      </w:r>
      <w:r>
        <w:rPr>
          <w:sz w:val="28"/>
          <w:szCs w:val="28"/>
          <w:rtl/>
        </w:rPr>
        <w:t xml:space="preserve"> בפורום היו חברים 32 איש, 16 מכל צד על בסיס פריטטי "כמו הממשלה" שקמה במהלך פעילות הפורום: אנשי הרוח והתיאטרון </w:t>
      </w:r>
      <w:r>
        <w:rPr>
          <w:color w:val="000000"/>
          <w:sz w:val="28"/>
          <w:szCs w:val="28"/>
          <w:rtl/>
        </w:rPr>
        <w:t xml:space="preserve">יהושע סובול, עמוס מוקדי, מאיה רוטשילד, יהלי סובול, אבי מלכה, אלון טיראן, עדי גילת, נטע סובול, מאיה בז'רנו, עודד קוטלר, עודה בישאראת, מוטי לרנר, רירי מנור, ורד שלו, נועם סמל, רון ניניו. </w:t>
      </w:r>
      <w:r>
        <w:rPr>
          <w:sz w:val="28"/>
          <w:szCs w:val="28"/>
          <w:rtl/>
        </w:rPr>
        <w:t>הפרופסורים דני וציפי שכטמן, פרץ לביא, יהודה כהנא, מאיר חת, אילן משולם, רן לחמן, יוסי בן ארצי; ואנשי העסקים אדם רויטר, אורה רובינשטיין, דוד וויקי שלכט, מתי קרפ, ראובן ברון, עודד רוזנטל, יעקב קורי. כל עוד הפורום דן בסוגיות ברומו של עולם - הקורונה, בעיות הליבה של ישראל, הדרכים לפתרונן, הוא התנהל על מי מנוחות. עד שהגענו לסוגיות הסכסוך... וכאן התפתח דו שיח עירני, שהפך לדו שיח של חרשים, אך נשאר מעניין, כי כלל אושיות רוח, תיאטרון, אקדמיה ועסקים בעלי השקפות מגוונות. המחזה מתאר את הטיעונים המתורבתים של  הצדדים.</w:t>
      </w:r>
    </w:p>
    <w:p w:rsidR="001B565A" w:rsidRPr="00BA2CA7" w:rsidRDefault="001B565A" w:rsidP="00BA2CA7">
      <w:pPr>
        <w:rPr>
          <w:sz w:val="28"/>
          <w:szCs w:val="28"/>
          <w:rtl/>
        </w:rPr>
      </w:pPr>
      <w:r>
        <w:rPr>
          <w:sz w:val="28"/>
          <w:szCs w:val="28"/>
          <w:rtl/>
        </w:rPr>
        <w:lastRenderedPageBreak/>
        <w:t>להלן תמצית ביקורות של קוראי המחזה - חברי הפורום ואחרים: "העלת את כל הניואנסים האפשריים שבארגז הטיעונים של כל צד , מבלי להחסיר אפילו אחד. כושר הניתוח שלך מדהים והיכולת שלך להיכנס לנשמתו וראשו של כל אחת מהדמויות מרתקת."  "</w:t>
      </w:r>
      <w:r>
        <w:rPr>
          <w:color w:val="000000"/>
          <w:sz w:val="28"/>
          <w:szCs w:val="28"/>
          <w:rtl/>
        </w:rPr>
        <w:t xml:space="preserve">קראתי וזה נפלא." </w:t>
      </w:r>
      <w:r>
        <w:rPr>
          <w:sz w:val="28"/>
          <w:szCs w:val="28"/>
          <w:rtl/>
        </w:rPr>
        <w:t>"הדאודרמה משקפת בכישרון רב את פינג פונג החרשים שהתנהל ועדיין מתנהל בפורום. אלא שאתה אוטופיסט חסר תקנה והרגשת דחף בלתי נשלט לשנות את הסיום......"</w:t>
      </w:r>
      <w:r>
        <w:rPr>
          <w:color w:val="000000"/>
          <w:sz w:val="28"/>
          <w:szCs w:val="28"/>
          <w:rtl/>
        </w:rPr>
        <w:t>   "</w:t>
      </w:r>
      <w:r>
        <w:rPr>
          <w:sz w:val="28"/>
          <w:szCs w:val="28"/>
          <w:rtl/>
        </w:rPr>
        <w:t>הדואודרמה מעבירה בצורה תמציתית ומהנה את רוח חילופי הדברים שתנהלו בפורום.</w:t>
      </w:r>
      <w:r>
        <w:rPr>
          <w:color w:val="000000"/>
          <w:sz w:val="28"/>
          <w:szCs w:val="28"/>
          <w:rtl/>
        </w:rPr>
        <w:t>"</w:t>
      </w:r>
      <w:r>
        <w:rPr>
          <w:sz w:val="28"/>
          <w:szCs w:val="28"/>
          <w:rtl/>
        </w:rPr>
        <w:t xml:space="preserve"> "קראתי בענין רב את הטעונים משני הצדדים. ומה אומר? זה צודק וגם זה האם אפשר לגשר ביניהם? אני לא בטוחה. הם סבוכים זה בזה. קטונתי." "לבכות ולצחוק למקרא דבריך. אתה אומן של מילים ומעבר לזה הומור וציניות מקסימים." "הסיכום ודרך הצגתו , במסגרת אירוע מקורי, מעניין  ומסכם ומבליט היטב את הניגודים  והרעיונות ." "קראתי בהנאה את הדוק ודרמה שלך שמשקפת יפה את דיוני הפורום. הצרה היא ששניהם צודקים וזה מעמיד את הסיכוי ל- </w:t>
      </w:r>
      <w:r>
        <w:rPr>
          <w:sz w:val="28"/>
          <w:szCs w:val="28"/>
        </w:rPr>
        <w:t>happy end</w:t>
      </w:r>
      <w:r>
        <w:rPr>
          <w:sz w:val="28"/>
          <w:szCs w:val="28"/>
          <w:rtl/>
        </w:rPr>
        <w:t xml:space="preserve"> בספק גדול." "הוכחת עד כמה אתה יודע להכליל, אתה ג'נטלמן המכבד את דעת הזולת אך לא בוחל בוויכוח טוב ובעמידה על דעותיך המבוססות, המנומקות, הנשענות על השקפת העולם ועל סולם הערכים האיתנים שלך וכל זה בא לידי ביטוי בדואודראמה.</w:t>
      </w:r>
      <w:r>
        <w:rPr>
          <w:color w:val="000000"/>
          <w:sz w:val="28"/>
          <w:szCs w:val="28"/>
          <w:rtl/>
        </w:rPr>
        <w:t>"</w:t>
      </w:r>
      <w:r>
        <w:rPr>
          <w:sz w:val="28"/>
          <w:szCs w:val="28"/>
          <w:rtl/>
        </w:rPr>
        <w:t xml:space="preserve"> "כמה שקט ומאופק הוא הדו שיח שלך, צעד צעד אתה בונה את שלל הטיעונים ההתלבטויות והנימוקים. אני מפצירה בך למצוא דרך להעלות את הדברים אם כדו שיח ואם כמחזה. שתי האפשרויות חשובות, רצויות ומבטיחות.". כאמור, המחזה עדיין לא הוצג מעולם.</w:t>
      </w:r>
    </w:p>
    <w:p w:rsidR="001B565A" w:rsidRDefault="001B565A" w:rsidP="00BA2CA7">
      <w:pPr>
        <w:rPr>
          <w:color w:val="000000"/>
          <w:sz w:val="28"/>
          <w:szCs w:val="28"/>
          <w:rtl/>
        </w:rPr>
      </w:pPr>
      <w:r>
        <w:rPr>
          <w:color w:val="000000"/>
          <w:sz w:val="28"/>
          <w:szCs w:val="28"/>
          <w:rtl/>
        </w:rPr>
        <w:t>כותבי הביקורת על המחזה נתנו לי את המחמאה הגדולה ביותר כשכתבו כי גיבורי הדואודרמה שלי צודקים שניהם. זאת היא משאת נפשו של כל מחזאי להציג את גיבוריו בצורה כזו משכנעת שכולם צודקים גם אם הם טוענים דברים הפוכים. מחזאי גדול הוא זה המתאר את המורכבות של הבעיות והדמויות. הזקנים שבקרבנו למדנו למשל את יוליוס קיסר ואני עדיין עומד נפעם איך שיקספיר הציג את מרק אתנוני ואת ברוטוס באותה אמפתיה ושהקורא/צופה יחליט! אפילו איבסן וארתור מילר היו מספיק אוביקטיביים, למרות השקפות עולמם, לתאר את גיבורי המחזות שלהם בצורה אמפתית מאויב העם ועד בית הבובות, מכולם היו בני ועד מותו של סוכן. וגם רסין וקורניי...</w:t>
      </w:r>
      <w:r>
        <w:rPr>
          <w:sz w:val="28"/>
          <w:szCs w:val="28"/>
          <w:rtl/>
        </w:rPr>
        <w:t xml:space="preserve"> </w:t>
      </w:r>
      <w:r>
        <w:rPr>
          <w:color w:val="000000"/>
          <w:sz w:val="28"/>
          <w:szCs w:val="28"/>
          <w:rtl/>
        </w:rPr>
        <w:t>יהיה בהעלאת המחזה חידוש מרענן אם לראשונה בתולדות התיאטרון הישראלי יוצג מחזה שיתן במה גם להשקפת עולם ימנית, במקביל לבמה שהוא נותן להשקפת עולם שמאלנית. נראה לי שהמחזה יתקבל היטב על ידי הקהל כי הוא מאוזן, עכשווי, רלבנטי, בדיוק ברוח התקופה של הפיוס.</w:t>
      </w:r>
    </w:p>
    <w:p w:rsidR="001B565A" w:rsidRDefault="001B565A" w:rsidP="001B565A">
      <w:pPr>
        <w:rPr>
          <w:color w:val="000000"/>
          <w:sz w:val="28"/>
          <w:szCs w:val="28"/>
          <w:rtl/>
        </w:rPr>
      </w:pPr>
      <w:r>
        <w:rPr>
          <w:color w:val="000000"/>
          <w:sz w:val="28"/>
          <w:szCs w:val="28"/>
          <w:rtl/>
        </w:rPr>
        <w:t xml:space="preserve">פרטים עלי ועל הספרים שלי, כאיש עסקים, אקדמיה ורוח, ניתן למצוא באתר שלי להלן וקיצור קורות חיים בעברית בעמוד אחד ובשלוש מאות מילים: </w:t>
      </w:r>
      <w:hyperlink r:id="rId1177" w:tgtFrame="_self" w:history="1">
        <w:r>
          <w:rPr>
            <w:rStyle w:val="Hyperlink"/>
            <w:b/>
            <w:bCs/>
            <w:shd w:val="clear" w:color="auto" w:fill="FFFFFF"/>
          </w:rPr>
          <w:t>Short CV</w:t>
        </w:r>
      </w:hyperlink>
      <w:hyperlink r:id="rId1178" w:tgtFrame="_self" w:history="1">
        <w:r>
          <w:rPr>
            <w:rStyle w:val="Hyperlink"/>
            <w:shd w:val="clear" w:color="auto" w:fill="FFFFFF"/>
          </w:rPr>
          <w:t>-1 p.</w:t>
        </w:r>
      </w:hyperlink>
      <w:hyperlink r:id="rId1179" w:tgtFrame="_self" w:history="1">
        <w:r>
          <w:rPr>
            <w:rStyle w:val="Hyperlink"/>
            <w:shd w:val="clear" w:color="auto" w:fill="FFFFFF"/>
          </w:rPr>
          <w:t>,</w:t>
        </w:r>
      </w:hyperlink>
      <w:hyperlink r:id="rId1180" w:tgtFrame="_self" w:history="1">
        <w:r>
          <w:rPr>
            <w:rStyle w:val="Hyperlink"/>
            <w:shd w:val="clear" w:color="auto" w:fill="FFFFFF"/>
          </w:rPr>
          <w:t> </w:t>
        </w:r>
      </w:hyperlink>
      <w:hyperlink r:id="rId1181" w:tgtFrame="_self" w:history="1">
        <w:r>
          <w:rPr>
            <w:rStyle w:val="Hyperlink"/>
            <w:shd w:val="clear" w:color="auto" w:fill="FFFFFF"/>
          </w:rPr>
          <w:t>300 words</w:t>
        </w:r>
      </w:hyperlink>
      <w:r>
        <w:rPr>
          <w:rFonts w:ascii="MS Sans Serif" w:hAnsi="MS Sans Serif"/>
          <w:color w:val="000000"/>
          <w:sz w:val="20"/>
          <w:szCs w:val="20"/>
          <w:shd w:val="clear" w:color="auto" w:fill="FFFFFF"/>
        </w:rPr>
        <w:t> </w:t>
      </w:r>
      <w:r>
        <w:rPr>
          <w:color w:val="000000"/>
          <w:sz w:val="28"/>
          <w:szCs w:val="28"/>
          <w:rtl/>
        </w:rPr>
        <w:t>. בברכה,</w:t>
      </w:r>
    </w:p>
    <w:p w:rsidR="001B565A" w:rsidRDefault="001B565A">
      <w:pPr>
        <w:rPr>
          <w:rFonts w:hint="cs"/>
          <w:color w:val="000000"/>
          <w:rtl/>
          <w:lang w:val="fr-FR"/>
        </w:rPr>
      </w:pPr>
    </w:p>
    <w:p w:rsidR="005E2FDD" w:rsidRDefault="005E2FDD" w:rsidP="005E2FDD">
      <w:pPr>
        <w:jc w:val="center"/>
        <w:rPr>
          <w:sz w:val="40"/>
          <w:szCs w:val="40"/>
          <w:rtl/>
        </w:rPr>
      </w:pPr>
      <w:r>
        <w:rPr>
          <w:rFonts w:hint="cs"/>
          <w:sz w:val="40"/>
          <w:szCs w:val="40"/>
          <w:rtl/>
        </w:rPr>
        <w:t>מסלול שלישי: "קצר במשרד"</w:t>
      </w:r>
    </w:p>
    <w:p w:rsidR="005E2FDD" w:rsidRDefault="005E2FDD" w:rsidP="005E2FDD">
      <w:pPr>
        <w:jc w:val="center"/>
        <w:rPr>
          <w:sz w:val="40"/>
          <w:szCs w:val="40"/>
          <w:rtl/>
        </w:rPr>
      </w:pPr>
    </w:p>
    <w:p w:rsidR="005E2FDD" w:rsidRDefault="005E2FDD" w:rsidP="005E2FDD">
      <w:pPr>
        <w:jc w:val="center"/>
        <w:rPr>
          <w:rtl/>
        </w:rPr>
      </w:pPr>
      <w:r>
        <w:rPr>
          <w:rFonts w:hint="cs"/>
          <w:sz w:val="40"/>
          <w:szCs w:val="40"/>
          <w:rtl/>
        </w:rPr>
        <w:t>דואודרמה "הקורונה מימין ומשמאל" מאת יעקב קורי</w:t>
      </w:r>
    </w:p>
    <w:p w:rsidR="005E2FDD" w:rsidRDefault="005E2FDD" w:rsidP="005E2FDD">
      <w:pPr>
        <w:rPr>
          <w:rtl/>
        </w:rPr>
      </w:pPr>
    </w:p>
    <w:p w:rsidR="005E2FDD" w:rsidRDefault="005E2FDD" w:rsidP="005E2FDD">
      <w:pPr>
        <w:rPr>
          <w:rtl/>
        </w:rPr>
      </w:pPr>
    </w:p>
    <w:p w:rsidR="005E2FDD" w:rsidRPr="00E51718" w:rsidRDefault="005E2FDD" w:rsidP="005E2FDD">
      <w:pPr>
        <w:rPr>
          <w:u w:val="single"/>
          <w:rtl/>
        </w:rPr>
      </w:pPr>
      <w:r w:rsidRPr="00E51718">
        <w:rPr>
          <w:rFonts w:hint="cs"/>
          <w:u w:val="single"/>
          <w:rtl/>
        </w:rPr>
        <w:t xml:space="preserve">המחזה הקצר מביא בצורה דרמטית את הויכוח האקטואלי בין טיעוני השמאל והימין בצורה אמפתית לשתי הגישות, אולי לראשונה במחזאות העברית. הוא מתרחש בתקופת מגיפת וירוס הקורונה, בין אלמנה ואלמן שאיבדו את </w:t>
      </w:r>
      <w:r w:rsidRPr="00E51718">
        <w:rPr>
          <w:rFonts w:hint="cs"/>
          <w:u w:val="single"/>
          <w:rtl/>
        </w:rPr>
        <w:lastRenderedPageBreak/>
        <w:t>יקירהם בעת המגיפה, שניהם בשנות השבעים לחייהם, הגיל הממוצע לקהל התיאטרון בישראל. המחזה</w:t>
      </w:r>
      <w:r>
        <w:rPr>
          <w:rFonts w:hint="cs"/>
          <w:u w:val="single"/>
          <w:rtl/>
        </w:rPr>
        <w:t>, שלא הוצג עדיין,</w:t>
      </w:r>
      <w:r w:rsidRPr="00E51718">
        <w:rPr>
          <w:rFonts w:hint="cs"/>
          <w:u w:val="single"/>
          <w:rtl/>
        </w:rPr>
        <w:t xml:space="preserve"> נכתב בעקבות דיוני פורום של בעלי דיעות מגוונות וזכה לביקורות נלהבות של </w:t>
      </w:r>
      <w:r>
        <w:rPr>
          <w:rFonts w:hint="cs"/>
          <w:u w:val="single"/>
          <w:rtl/>
        </w:rPr>
        <w:t>חברים בפורום ואחרים</w:t>
      </w:r>
      <w:r w:rsidRPr="00E51718">
        <w:rPr>
          <w:rFonts w:hint="cs"/>
          <w:u w:val="single"/>
          <w:rtl/>
        </w:rPr>
        <w:t>.</w:t>
      </w:r>
    </w:p>
    <w:p w:rsidR="005E2FDD" w:rsidRDefault="005E2FDD" w:rsidP="005E2FDD">
      <w:pPr>
        <w:rPr>
          <w:rtl/>
        </w:rPr>
      </w:pPr>
    </w:p>
    <w:p w:rsidR="005E2FDD" w:rsidRDefault="005E2FDD" w:rsidP="005E2FDD">
      <w:pPr>
        <w:rPr>
          <w:rtl/>
        </w:rPr>
      </w:pPr>
      <w:r>
        <w:rPr>
          <w:rFonts w:hint="cs"/>
          <w:rtl/>
        </w:rPr>
        <w:t>אמצע יוני 2020. במשרד המנהל האמנותי של תיאטרון ידוע בתל אביב. על הקירות פוסטרים של המחזות החשובים ביותר שהועלו בתיאטרון. על ספה פינתית במשרד יושבים זה ליד זה בריחוק חברתי נעמי ונמרוד. נעמי, כבת 70, בלונדינית, יפהפיה, מטופחת, משרה קרירות אך עיניה קורנות חום וטוב לב. נמרוד, כבן 75, שיער לבן ופרוע, נאה, לבוש במרושל ונועל סנדלים, עם חיוך ציני בזווית פיו. נעמי ונמרוד חובשים מסיכות קורונה, כשמדי פעם הם מוציאים אותן בלהט הויכוח. על השולחן מולם חומרי חיטוי, מחזות וכתבי יד בכריכות בצבעים שונים.</w:t>
      </w:r>
    </w:p>
    <w:p w:rsidR="005E2FDD" w:rsidRDefault="005E2FDD" w:rsidP="005E2FDD">
      <w:pPr>
        <w:rPr>
          <w:rtl/>
        </w:rPr>
      </w:pPr>
    </w:p>
    <w:p w:rsidR="005E2FDD" w:rsidRDefault="005E2FDD" w:rsidP="005E2FDD">
      <w:pPr>
        <w:rPr>
          <w:rtl/>
        </w:rPr>
      </w:pPr>
    </w:p>
    <w:p w:rsidR="005E2FDD" w:rsidRDefault="005E2FDD" w:rsidP="005E2FDD">
      <w:pPr>
        <w:rPr>
          <w:rtl/>
        </w:rPr>
      </w:pPr>
      <w:r>
        <w:rPr>
          <w:rFonts w:hint="cs"/>
          <w:rtl/>
        </w:rPr>
        <w:t xml:space="preserve">נמרוד </w:t>
      </w:r>
      <w:r>
        <w:rPr>
          <w:rtl/>
        </w:rPr>
        <w:t>–</w:t>
      </w:r>
      <w:r>
        <w:rPr>
          <w:rFonts w:hint="cs"/>
          <w:rtl/>
        </w:rPr>
        <w:t xml:space="preserve"> החברה המשותפת שלנו אמרה לי שאני חייב לקבל אותך בעניין דחוף, אבל אני צריך להזהיר אותך שיש לי רק רבע שעה בשבילך. היא הסבירה לי שאיבדת את בעלך בקורונה ועל כך תנחומיי, (לאחר הפסקה קצרה) גם אני איבדתי את אשתי במגיפה, כך ששנינו זוגות שכולים. האמת שראיתי אתכם הרבה בבכורות ובדקתי שאת מנויה שלנו כבר עשרות שנים. כך שבטח לא באת לרכוש מנוי </w:t>
      </w:r>
      <w:r>
        <w:rPr>
          <w:rFonts w:hint="cs"/>
        </w:rPr>
        <w:t>VIP</w:t>
      </w:r>
      <w:r>
        <w:rPr>
          <w:rFonts w:hint="cs"/>
          <w:rtl/>
        </w:rPr>
        <w:t>. מה בכל זאת מביא אותך אלינו בימי הקורונה?</w:t>
      </w:r>
    </w:p>
    <w:p w:rsidR="005E2FDD" w:rsidRDefault="005E2FDD" w:rsidP="005E2FDD">
      <w:pPr>
        <w:rPr>
          <w:rtl/>
        </w:rPr>
      </w:pPr>
      <w:r>
        <w:rPr>
          <w:rFonts w:hint="cs"/>
          <w:rtl/>
        </w:rPr>
        <w:t xml:space="preserve">נעמי </w:t>
      </w:r>
      <w:r>
        <w:rPr>
          <w:rtl/>
        </w:rPr>
        <w:t>–</w:t>
      </w:r>
      <w:r>
        <w:rPr>
          <w:rFonts w:hint="cs"/>
          <w:rtl/>
        </w:rPr>
        <w:t xml:space="preserve"> אני זוכרת שהיית בא לבכורות עם אשתך היפהפיה, אני מבינה שהיא הלכה עם הקורונה...</w:t>
      </w:r>
    </w:p>
    <w:p w:rsidR="005E2FDD" w:rsidRDefault="005E2FDD" w:rsidP="005E2FDD">
      <w:pPr>
        <w:rPr>
          <w:rtl/>
        </w:rPr>
      </w:pPr>
      <w:r>
        <w:rPr>
          <w:rFonts w:hint="cs"/>
          <w:rtl/>
        </w:rPr>
        <w:t xml:space="preserve">נמרוד </w:t>
      </w:r>
      <w:r>
        <w:rPr>
          <w:rtl/>
        </w:rPr>
        <w:t>–</w:t>
      </w:r>
      <w:r>
        <w:rPr>
          <w:rFonts w:hint="cs"/>
          <w:rtl/>
        </w:rPr>
        <w:t xml:space="preserve"> כן, בדיוק חזרנו מטיול חתונת הזהב שלנו בצפון איטליה. היא נדבקה ואני לא, היו לה גם מחלות רקע. ובעלך גם הוא הלך?</w:t>
      </w:r>
    </w:p>
    <w:p w:rsidR="005E2FDD" w:rsidRDefault="005E2FDD" w:rsidP="005E2FDD">
      <w:pPr>
        <w:rPr>
          <w:rtl/>
        </w:rPr>
      </w:pPr>
      <w:r>
        <w:rPr>
          <w:rFonts w:hint="cs"/>
          <w:rtl/>
        </w:rPr>
        <w:t xml:space="preserve">נעמי </w:t>
      </w:r>
      <w:r>
        <w:rPr>
          <w:rtl/>
        </w:rPr>
        <w:t>–</w:t>
      </w:r>
      <w:r>
        <w:rPr>
          <w:rFonts w:hint="cs"/>
          <w:rtl/>
        </w:rPr>
        <w:t xml:space="preserve"> הוא חזר ממסע עסקים במטוס של החרדים החולים מניו יורק. היה בגיל 75 וניהל ביד רמה את המפעל שהקים בעשר האצבעות שלו. נפל על מזבח הרצון של ראש הממשלה היקר שלנו לא לעצור את הטיסות מארצות הברית הידידה ובגלל שיקולים קואליציוניים עם שר הבריאות החרדי.</w:t>
      </w:r>
    </w:p>
    <w:p w:rsidR="005E2FDD" w:rsidRDefault="005E2FDD" w:rsidP="005E2FDD">
      <w:pPr>
        <w:rPr>
          <w:rtl/>
        </w:rPr>
      </w:pPr>
      <w:r>
        <w:rPr>
          <w:rFonts w:hint="cs"/>
          <w:rtl/>
        </w:rPr>
        <w:t xml:space="preserve">נמרוד </w:t>
      </w:r>
      <w:r>
        <w:rPr>
          <w:rtl/>
        </w:rPr>
        <w:t>–</w:t>
      </w:r>
      <w:r>
        <w:rPr>
          <w:rFonts w:hint="cs"/>
          <w:rtl/>
        </w:rPr>
        <w:t xml:space="preserve"> צר לי, אבל אני רואה שיש לך בטן מלאה על הממשלה שלנו. לא רק לך, לכולנו, אבל צריך להמשיך...</w:t>
      </w:r>
    </w:p>
    <w:p w:rsidR="005E2FDD" w:rsidRDefault="005E2FDD" w:rsidP="005E2FDD">
      <w:pPr>
        <w:rPr>
          <w:rtl/>
        </w:rPr>
      </w:pPr>
      <w:r>
        <w:rPr>
          <w:rFonts w:hint="cs"/>
          <w:rtl/>
        </w:rPr>
        <w:t xml:space="preserve">נעמי </w:t>
      </w:r>
      <w:r>
        <w:rPr>
          <w:rtl/>
        </w:rPr>
        <w:t>–</w:t>
      </w:r>
      <w:r>
        <w:rPr>
          <w:rFonts w:hint="cs"/>
          <w:rtl/>
        </w:rPr>
        <w:t xml:space="preserve"> יש שתי סיבות שבשבילן באתי </w:t>
      </w:r>
      <w:r>
        <w:rPr>
          <w:rtl/>
        </w:rPr>
        <w:t>–</w:t>
      </w:r>
      <w:r>
        <w:rPr>
          <w:rFonts w:hint="cs"/>
          <w:rtl/>
        </w:rPr>
        <w:t xml:space="preserve"> אחת כללית ואחת פרטית. הכללית היא שאני מתרשמת שישנה ירידה חדה ברמת התיאטרון לא רק אצלכם, בכל התיאטרון, אתם מעלים רק מחזות זמר, קומדיות דלוחות, ריאליטי בגרוש...</w:t>
      </w:r>
    </w:p>
    <w:p w:rsidR="005E2FDD" w:rsidRDefault="005E2FDD" w:rsidP="005E2FDD">
      <w:pPr>
        <w:rPr>
          <w:rtl/>
        </w:rPr>
      </w:pPr>
      <w:r>
        <w:rPr>
          <w:rFonts w:hint="cs"/>
          <w:rtl/>
        </w:rPr>
        <w:t xml:space="preserve">נמרוד </w:t>
      </w:r>
      <w:r>
        <w:rPr>
          <w:rtl/>
        </w:rPr>
        <w:t>–</w:t>
      </w:r>
      <w:r>
        <w:rPr>
          <w:rFonts w:hint="cs"/>
          <w:rtl/>
        </w:rPr>
        <w:t xml:space="preserve"> זה לא מדויק. אנחנו מעלים גם מחזות קלאסיים, שיקספיר, איבסן, רוסטאן, ומשלנו חנוך לוין, לרנר, הספרי, אפילו את ניסים אלוני העלינו לאחרונה.</w:t>
      </w:r>
    </w:p>
    <w:p w:rsidR="005E2FDD" w:rsidRDefault="005E2FDD" w:rsidP="005E2FDD">
      <w:pPr>
        <w:rPr>
          <w:rtl/>
        </w:rPr>
      </w:pPr>
      <w:r>
        <w:rPr>
          <w:rFonts w:hint="cs"/>
          <w:rtl/>
        </w:rPr>
        <w:t xml:space="preserve">נעמי </w:t>
      </w:r>
      <w:r>
        <w:rPr>
          <w:rtl/>
        </w:rPr>
        <w:t>–</w:t>
      </w:r>
      <w:r>
        <w:rPr>
          <w:rFonts w:hint="cs"/>
          <w:rtl/>
        </w:rPr>
        <w:t xml:space="preserve"> כן, אבל 90% מהמחזות שלכם הם של יוצרים בתת רמה, אפילו את סובול אתם כבר לא מעלים, למרות שהוא מאוד פופולרי בחו"ל. אבל הבעיה הכללית שלי היא שאין לכם גיוון. יש לתיאטרון הישראלי ולכם בפרט אג'נדה שמאלנית שמדירה כל יוצר שהוא ימני, כל יצירה שדנה בהתנחלויות בהיבט חיובי ולא מתארת אותם בסטריאוטיפ של קלגסים המרביצים לפלשתינאים. שלא לדבר על מצוקת המזרחים והפריפריה. אני מודעת שרוב הקהל שלכם הוא אליטיסטי אשכנזי, אבל אתם מדירים את רוב העם שהוא ימני ומזרחי, שלא לדבר על הרוסים.</w:t>
      </w:r>
    </w:p>
    <w:p w:rsidR="005E2FDD" w:rsidRDefault="005E2FDD" w:rsidP="005E2FDD">
      <w:pPr>
        <w:rPr>
          <w:rtl/>
        </w:rPr>
      </w:pPr>
      <w:r>
        <w:rPr>
          <w:rFonts w:hint="cs"/>
          <w:rtl/>
        </w:rPr>
        <w:t xml:space="preserve">נמרוד </w:t>
      </w:r>
      <w:r>
        <w:rPr>
          <w:rtl/>
        </w:rPr>
        <w:t>–</w:t>
      </w:r>
      <w:r>
        <w:rPr>
          <w:rFonts w:hint="cs"/>
          <w:rtl/>
        </w:rPr>
        <w:t xml:space="preserve"> ועדת הרפרטואר אוביקטיבית לחלוטין ויש בה נציגים מכל הזרמים. תהיי בטוחה שאנחנו בודקים כל יצירה על פי ערכה הדרמטי ולא על פי אג'נדה כלשהי. אם היינו מקבלים יצירות ראויות מסוג אלה שהזכרת היינו מעלים אותן ברצון. אבל לא ברור לי מדוע את כל כך בעד גיוון כשיש לך בטן מלאה נגד נתניהו והליכוד?</w:t>
      </w:r>
    </w:p>
    <w:p w:rsidR="005E2FDD" w:rsidRDefault="005E2FDD" w:rsidP="005E2FDD">
      <w:pPr>
        <w:rPr>
          <w:rtl/>
        </w:rPr>
      </w:pPr>
      <w:r>
        <w:rPr>
          <w:rFonts w:hint="cs"/>
          <w:rtl/>
        </w:rPr>
        <w:t xml:space="preserve">נעמי </w:t>
      </w:r>
      <w:r>
        <w:rPr>
          <w:rtl/>
        </w:rPr>
        <w:t>–</w:t>
      </w:r>
      <w:r>
        <w:rPr>
          <w:rFonts w:hint="cs"/>
          <w:rtl/>
        </w:rPr>
        <w:t xml:space="preserve"> אני דווקא חברת ליכוד ותומכת בנתניהו, אבל במשבר הקורונה הוא התנהג יותר מדי ברפיסות. הוא היה צריך להיות חד והחלטי כמו נשיאת טיוואן.</w:t>
      </w:r>
    </w:p>
    <w:p w:rsidR="005E2FDD" w:rsidRDefault="005E2FDD" w:rsidP="005E2FDD">
      <w:pPr>
        <w:rPr>
          <w:rtl/>
        </w:rPr>
      </w:pPr>
      <w:r>
        <w:rPr>
          <w:rFonts w:hint="cs"/>
          <w:rtl/>
        </w:rPr>
        <w:t xml:space="preserve">נמרוד </w:t>
      </w:r>
      <w:r>
        <w:rPr>
          <w:rtl/>
        </w:rPr>
        <w:t>–</w:t>
      </w:r>
      <w:r>
        <w:rPr>
          <w:rFonts w:hint="cs"/>
          <w:rtl/>
        </w:rPr>
        <w:t xml:space="preserve"> את חברת ליכוד? את לא נראית...</w:t>
      </w:r>
    </w:p>
    <w:p w:rsidR="005E2FDD" w:rsidRDefault="005E2FDD" w:rsidP="005E2FDD">
      <w:pPr>
        <w:rPr>
          <w:rtl/>
        </w:rPr>
      </w:pPr>
      <w:r>
        <w:rPr>
          <w:rFonts w:hint="cs"/>
          <w:rtl/>
        </w:rPr>
        <w:t xml:space="preserve">נעמי </w:t>
      </w:r>
      <w:r>
        <w:rPr>
          <w:rtl/>
        </w:rPr>
        <w:t>–</w:t>
      </w:r>
      <w:r>
        <w:rPr>
          <w:rFonts w:hint="cs"/>
          <w:rtl/>
        </w:rPr>
        <w:t xml:space="preserve"> מה אני לא נראית, מטפסת על עצים וצ'חצ'חית? נולדתי בסלובקיה, הורי היו פרטיזנים ולמדנו על בשרנו שעם הרוע לא צריך להתפשר.</w:t>
      </w:r>
    </w:p>
    <w:p w:rsidR="005E2FDD" w:rsidRDefault="005E2FDD" w:rsidP="005E2FDD">
      <w:pPr>
        <w:rPr>
          <w:rtl/>
        </w:rPr>
      </w:pPr>
      <w:r>
        <w:rPr>
          <w:rFonts w:hint="cs"/>
          <w:rtl/>
        </w:rPr>
        <w:lastRenderedPageBreak/>
        <w:t xml:space="preserve">נמרוד </w:t>
      </w:r>
      <w:r>
        <w:rPr>
          <w:rtl/>
        </w:rPr>
        <w:t>–</w:t>
      </w:r>
      <w:r>
        <w:rPr>
          <w:rFonts w:hint="cs"/>
          <w:rtl/>
        </w:rPr>
        <w:t xml:space="preserve"> אני מקווה שאת לא מקליטה אותי או משהו. יש לי בכל זאת תפקיד ציבורי, החברה שלנו אמרה לי שהיא סומכת עלייך כמו על עצמה, אז אנחנו מדברים אוף דה רקורד בשיחה פתוחה או שאת מעלה טיעונים מתגרים? כולם יודעים את עמדותיי היוניות, אני שמאלן גאה, חבר בכמה אגודות לזכויות אדם, מתבטא בנושאי הסכסוך בכל הפורומים שאני מוזמן אליהם בעולם. אני מוכן לדון איתך בנפש חפצה על האמונות שלך ושלי כל עוד שזה פרטי.</w:t>
      </w:r>
    </w:p>
    <w:p w:rsidR="005E2FDD" w:rsidRDefault="005E2FDD" w:rsidP="005E2FDD">
      <w:pPr>
        <w:rPr>
          <w:rtl/>
        </w:rPr>
      </w:pPr>
      <w:r>
        <w:rPr>
          <w:rFonts w:hint="cs"/>
          <w:rtl/>
        </w:rPr>
        <w:t xml:space="preserve">נעמי </w:t>
      </w:r>
      <w:r>
        <w:rPr>
          <w:rtl/>
        </w:rPr>
        <w:t>–</w:t>
      </w:r>
      <w:r>
        <w:rPr>
          <w:rFonts w:hint="cs"/>
          <w:rtl/>
        </w:rPr>
        <w:t xml:space="preserve"> אתה יכול לסמוך עלי שכל מה שאנחנו אומרים לא ייצא מגבולות החדר הזה ואני באמת רוצה להבין מה מניע אותך ומה השיקולים שלך, לא הרישמיים אלא האמיתיים.</w:t>
      </w:r>
    </w:p>
    <w:p w:rsidR="005E2FDD" w:rsidRDefault="005E2FDD" w:rsidP="005E2FDD">
      <w:pPr>
        <w:rPr>
          <w:rtl/>
        </w:rPr>
      </w:pPr>
      <w:r>
        <w:rPr>
          <w:rFonts w:hint="cs"/>
          <w:rtl/>
        </w:rPr>
        <w:t xml:space="preserve">נמרוד </w:t>
      </w:r>
      <w:r>
        <w:rPr>
          <w:rtl/>
        </w:rPr>
        <w:t>–</w:t>
      </w:r>
      <w:r>
        <w:rPr>
          <w:rFonts w:hint="cs"/>
          <w:rtl/>
        </w:rPr>
        <w:t xml:space="preserve"> אם כך תרשי לי להגיד לך שמה שמנחה אותי הוא העלאת תיאטרון עכשווי, מיליטנטני, ערכי, עם ערכי הומניזם, אהבת הזולת, שמתנגד לכיבוש של עם זר, לאפרטהייד, כמו התיאטרון של ברטולט ברכט בברלין של סוף שנות העשרים. את טוענת שעם הרוע לא צריך להתפשר, אך לאיזה רוע את מתכוונת?</w:t>
      </w:r>
    </w:p>
    <w:p w:rsidR="005E2FDD" w:rsidRDefault="005E2FDD" w:rsidP="005E2FDD">
      <w:pPr>
        <w:rPr>
          <w:rtl/>
        </w:rPr>
      </w:pPr>
      <w:r>
        <w:rPr>
          <w:rFonts w:hint="cs"/>
          <w:rtl/>
        </w:rPr>
        <w:t xml:space="preserve">נעמי </w:t>
      </w:r>
      <w:r>
        <w:rPr>
          <w:rtl/>
        </w:rPr>
        <w:t>–</w:t>
      </w:r>
      <w:r>
        <w:rPr>
          <w:rFonts w:hint="cs"/>
          <w:rtl/>
        </w:rPr>
        <w:t xml:space="preserve"> הרוע של האויבים שלנו שרוצים להשמיד אותנו כבר מאה שנה.</w:t>
      </w:r>
    </w:p>
    <w:p w:rsidR="005E2FDD" w:rsidRDefault="005E2FDD" w:rsidP="005E2FDD">
      <w:pPr>
        <w:rPr>
          <w:rtl/>
        </w:rPr>
      </w:pPr>
      <w:r>
        <w:rPr>
          <w:rFonts w:hint="cs"/>
          <w:rtl/>
        </w:rPr>
        <w:t xml:space="preserve">נמרוד </w:t>
      </w:r>
      <w:r>
        <w:rPr>
          <w:rtl/>
        </w:rPr>
        <w:t>–</w:t>
      </w:r>
      <w:r>
        <w:rPr>
          <w:rFonts w:hint="cs"/>
          <w:rtl/>
        </w:rPr>
        <w:t xml:space="preserve"> את מה זה טועה, יש רוחות חדשות שמנשבות בקרבם, הנה יש פורום של המשפחות השכולות...</w:t>
      </w:r>
    </w:p>
    <w:p w:rsidR="005E2FDD" w:rsidRDefault="005E2FDD" w:rsidP="005E2FDD">
      <w:pPr>
        <w:rPr>
          <w:rtl/>
        </w:rPr>
      </w:pPr>
      <w:r>
        <w:rPr>
          <w:rFonts w:hint="cs"/>
          <w:rtl/>
        </w:rPr>
        <w:t xml:space="preserve">נעמי </w:t>
      </w:r>
      <w:r>
        <w:rPr>
          <w:rtl/>
        </w:rPr>
        <w:t>–</w:t>
      </w:r>
      <w:r>
        <w:rPr>
          <w:rFonts w:hint="cs"/>
          <w:rtl/>
        </w:rPr>
        <w:t xml:space="preserve"> אל תגיד לי שאתה תומך בקומץ ההזויים האלה שביישו את זכר הנופלים בעצרת המחפירה לפני שנתיים!</w:t>
      </w:r>
    </w:p>
    <w:p w:rsidR="005E2FDD" w:rsidRDefault="005E2FDD" w:rsidP="005E2FDD">
      <w:pPr>
        <w:rPr>
          <w:rtl/>
        </w:rPr>
      </w:pPr>
      <w:r>
        <w:rPr>
          <w:rFonts w:hint="cs"/>
          <w:rtl/>
        </w:rPr>
        <w:t xml:space="preserve">נמרוד </w:t>
      </w:r>
      <w:r>
        <w:rPr>
          <w:rtl/>
        </w:rPr>
        <w:t>–</w:t>
      </w:r>
      <w:r>
        <w:rPr>
          <w:rFonts w:hint="cs"/>
          <w:rtl/>
        </w:rPr>
        <w:t xml:space="preserve"> אם את כל כך מיליטנטית למה לא התיישבת בשטחים הכבושים? טוב כמובן שלא יכולת לבוא לבכורות.</w:t>
      </w:r>
    </w:p>
    <w:p w:rsidR="005E2FDD" w:rsidRDefault="005E2FDD" w:rsidP="005E2FDD">
      <w:pPr>
        <w:rPr>
          <w:rtl/>
        </w:rPr>
      </w:pPr>
      <w:r>
        <w:rPr>
          <w:rFonts w:hint="cs"/>
          <w:rtl/>
        </w:rPr>
        <w:t xml:space="preserve">נעמי </w:t>
      </w:r>
      <w:r>
        <w:rPr>
          <w:rtl/>
        </w:rPr>
        <w:t>–</w:t>
      </w:r>
      <w:r>
        <w:rPr>
          <w:rFonts w:hint="cs"/>
          <w:rtl/>
        </w:rPr>
        <w:t xml:space="preserve"> בעלי שחשב בדיוק כמוני, הקים את המפעל שלו באיזור התעשיה ברקן והעסיק שם פועלים ערבים, חרדים, מנתחלים, מזרחים, אשכנזים... הוא עשה יותר למען השלום מאשר כל תוכניות ז'נבה, טאבה, אוסלו וקלינטון ביחד.</w:t>
      </w:r>
    </w:p>
    <w:p w:rsidR="005E2FDD" w:rsidRDefault="005E2FDD" w:rsidP="005E2FDD">
      <w:pPr>
        <w:rPr>
          <w:rtl/>
        </w:rPr>
      </w:pPr>
      <w:r>
        <w:rPr>
          <w:rFonts w:hint="cs"/>
          <w:rtl/>
        </w:rPr>
        <w:t xml:space="preserve">נמרוד </w:t>
      </w:r>
      <w:r>
        <w:rPr>
          <w:rtl/>
        </w:rPr>
        <w:t>–</w:t>
      </w:r>
      <w:r>
        <w:rPr>
          <w:rFonts w:hint="cs"/>
          <w:rtl/>
        </w:rPr>
        <w:t xml:space="preserve"> כן בטח, המתנחל הקלגס נותן עבודה לפועל הפלשתינאי המסכן והמשועבד ומצפה שהוא גם ינשק לו את הידיים. סילחי לי, אבל זו תפיסת עולם קולוניליסטית שלא תוביל אותנו לשום מקום. ואל תתפלאי אם הוא יתקומם.</w:t>
      </w:r>
    </w:p>
    <w:p w:rsidR="005E2FDD" w:rsidRDefault="005E2FDD" w:rsidP="005E2FDD">
      <w:pPr>
        <w:rPr>
          <w:rtl/>
        </w:rPr>
      </w:pPr>
      <w:r>
        <w:rPr>
          <w:rFonts w:hint="cs"/>
          <w:rtl/>
        </w:rPr>
        <w:t xml:space="preserve">נעמי </w:t>
      </w:r>
      <w:r>
        <w:rPr>
          <w:rtl/>
        </w:rPr>
        <w:t>–</w:t>
      </w:r>
      <w:r>
        <w:rPr>
          <w:rFonts w:hint="cs"/>
          <w:rtl/>
        </w:rPr>
        <w:t xml:space="preserve"> באמת היו שם מחבלים מתאבדים משולהבים על ידי האימאמים שהבטיחו להם 72 בתולות בעולם הבא.</w:t>
      </w:r>
    </w:p>
    <w:p w:rsidR="005E2FDD" w:rsidRDefault="005E2FDD" w:rsidP="005E2FDD">
      <w:pPr>
        <w:rPr>
          <w:rtl/>
        </w:rPr>
      </w:pPr>
      <w:r>
        <w:rPr>
          <w:rFonts w:hint="cs"/>
          <w:rtl/>
        </w:rPr>
        <w:t xml:space="preserve">נמרוד </w:t>
      </w:r>
      <w:r>
        <w:rPr>
          <w:rtl/>
        </w:rPr>
        <w:t>–</w:t>
      </w:r>
      <w:r>
        <w:rPr>
          <w:rFonts w:hint="cs"/>
          <w:rtl/>
        </w:rPr>
        <w:t xml:space="preserve"> את קוראת להם מחבלים, אחרים יקראו להם לוחמי חופש. תיזכרי בהורים שלך הפרטיזנים שנלחמו בכובש הנאצי.</w:t>
      </w:r>
    </w:p>
    <w:p w:rsidR="005E2FDD" w:rsidRDefault="005E2FDD" w:rsidP="005E2FDD">
      <w:pPr>
        <w:rPr>
          <w:rtl/>
        </w:rPr>
      </w:pPr>
      <w:r>
        <w:rPr>
          <w:rFonts w:hint="cs"/>
          <w:rtl/>
        </w:rPr>
        <w:t xml:space="preserve">נעמי </w:t>
      </w:r>
      <w:r>
        <w:rPr>
          <w:rtl/>
        </w:rPr>
        <w:t>–</w:t>
      </w:r>
      <w:r>
        <w:rPr>
          <w:rFonts w:hint="cs"/>
          <w:rtl/>
        </w:rPr>
        <w:t xml:space="preserve"> הנה הגענו לשקר האהוב עליכם, שהישראלים הם כמו הנאצים. לא מזמן ראיתי תערוכה של צילומים שאירגן העיתון שכל השמאלנים קוראים בשקיקה ולרגע חשבתי שאני צופה בתערוכה של דר שטירמר. יש לי חבר שגם כתב מאמר, בו השווה את התמונות בתערוכה לתמונות של דר שטירמר והנאצים. הפוסל במומו פוסל.</w:t>
      </w:r>
    </w:p>
    <w:p w:rsidR="005E2FDD" w:rsidRDefault="005E2FDD" w:rsidP="005E2FDD">
      <w:pPr>
        <w:rPr>
          <w:rtl/>
        </w:rPr>
      </w:pPr>
      <w:r>
        <w:rPr>
          <w:rFonts w:hint="cs"/>
          <w:rtl/>
        </w:rPr>
        <w:t xml:space="preserve">נמרוד </w:t>
      </w:r>
      <w:r>
        <w:rPr>
          <w:rtl/>
        </w:rPr>
        <w:t>–</w:t>
      </w:r>
      <w:r>
        <w:rPr>
          <w:rFonts w:hint="cs"/>
          <w:rtl/>
        </w:rPr>
        <w:t xml:space="preserve"> אז אנחנו פתאום הנאצים? אנחנו שכבר 50 שנה קוראים לסגת מהשטחים, שתומכים בזכויות אדם, שהארגונים שלנו מקבלים גיבוי בינלואמי מהאו"ם ומכל שוחרי הטוב בארצות הברית ובאירופה? אנחנו חברים של ראשי משטרים פשיסטים ופופוליסטים כמו ביבי שלכם</w:t>
      </w:r>
      <w:r>
        <w:rPr>
          <w:rtl/>
        </w:rPr>
        <w:t>–</w:t>
      </w:r>
      <w:r>
        <w:rPr>
          <w:rFonts w:hint="cs"/>
          <w:rtl/>
        </w:rPr>
        <w:t xml:space="preserve"> בארה"ב, בהונגריה, בפולין, באיטליה, בריטניה, בברזיל?</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Pr="00C32C40" w:rsidRDefault="005E2FDD" w:rsidP="005E2FDD">
      <w:pPr>
        <w:rPr>
          <w:rtl/>
        </w:rPr>
      </w:pPr>
      <w:r>
        <w:rPr>
          <w:rFonts w:hint="cs"/>
          <w:rtl/>
        </w:rPr>
        <w:t xml:space="preserve">נעמי </w:t>
      </w:r>
      <w:r>
        <w:rPr>
          <w:rtl/>
        </w:rPr>
        <w:t>–</w:t>
      </w:r>
      <w:r>
        <w:rPr>
          <w:rFonts w:hint="cs"/>
          <w:rtl/>
        </w:rPr>
        <w:t xml:space="preserve"> ומי רוצה להכניס לתוכנית הלימודים את המשורר האנתרופופאג מחמוד דרוויש שלא רק רוצה לגרש אותנו, אלא רוצה לאכול את הבשר שלנו כאוכלי אדם. תתפלא, אני בקיאה בכתבי דרוויש שבהם הוא כותב: </w:t>
      </w:r>
      <w:r>
        <w:rPr>
          <w:rStyle w:val="boldtext1"/>
          <w:rFonts w:hint="cs"/>
          <w:color w:val="333333"/>
          <w:sz w:val="28"/>
          <w:szCs w:val="28"/>
          <w:rtl/>
        </w:rPr>
        <w:t>"</w:t>
      </w:r>
      <w:r w:rsidRPr="00F8785D">
        <w:rPr>
          <w:rStyle w:val="boldtext1"/>
          <w:color w:val="333333"/>
          <w:sz w:val="28"/>
          <w:szCs w:val="28"/>
          <w:rtl/>
        </w:rPr>
        <w:t>לכן, תרשום בראש העמוד הראשון: אני לא שונא אנשים ואינני פולש, אבל אם אהיה רעב, בשרו של הכובש יהיה לי למאכל. הזהר...הזהר...מהרעב שלי, מהזעם שלי!".</w:t>
      </w:r>
    </w:p>
    <w:p w:rsidR="005E2FDD" w:rsidRDefault="005E2FDD" w:rsidP="005E2FDD">
      <w:pPr>
        <w:rPr>
          <w:rtl/>
        </w:rPr>
      </w:pPr>
      <w:r>
        <w:rPr>
          <w:rFonts w:hint="cs"/>
          <w:rtl/>
        </w:rPr>
        <w:t xml:space="preserve">נמרוד </w:t>
      </w:r>
      <w:r>
        <w:rPr>
          <w:rtl/>
        </w:rPr>
        <w:t>–</w:t>
      </w:r>
      <w:r>
        <w:rPr>
          <w:rFonts w:hint="cs"/>
          <w:rtl/>
        </w:rPr>
        <w:t xml:space="preserve"> וואו, מצטטת את דרוויש, אבל לא כדאי שאצטט את דברי הבלע שאתם כותבים על "הסמולנים", הבוגדים, אתם מסיתים לרצח, מנבלים את הפה.</w:t>
      </w:r>
    </w:p>
    <w:p w:rsidR="005E2FDD" w:rsidRDefault="005E2FDD" w:rsidP="005E2FDD">
      <w:pPr>
        <w:rPr>
          <w:rtl/>
        </w:rPr>
      </w:pPr>
      <w:r>
        <w:rPr>
          <w:rFonts w:hint="cs"/>
          <w:rtl/>
        </w:rPr>
        <w:t xml:space="preserve">נעמי </w:t>
      </w:r>
      <w:r>
        <w:rPr>
          <w:rtl/>
        </w:rPr>
        <w:t>–</w:t>
      </w:r>
      <w:r>
        <w:rPr>
          <w:rFonts w:hint="cs"/>
          <w:rtl/>
        </w:rPr>
        <w:t xml:space="preserve"> כי אתם יפי נפש הזויים </w:t>
      </w:r>
      <w:r>
        <w:rPr>
          <w:rtl/>
        </w:rPr>
        <w:t>–</w:t>
      </w:r>
      <w:r>
        <w:rPr>
          <w:rFonts w:hint="cs"/>
          <w:rtl/>
        </w:rPr>
        <w:t xml:space="preserve"> לוטופאגים, אוכלי לוטוס ששכחו את המולדת שלהם ומעריצים אנטרופופאג. תבדוק את הציטוטים שנאמרו על ידי אושיות השמאל לעומת אושיות הימין, לא טוקבקיסטים, ותמצא שניבולי הפה החריפים ביותר והרבים ביותר נאמרו דווקא על ידי אנשי שמאל וזה מתועד.</w:t>
      </w:r>
    </w:p>
    <w:p w:rsidR="005E2FDD" w:rsidRDefault="005E2FDD" w:rsidP="005E2FDD">
      <w:pPr>
        <w:rPr>
          <w:rtl/>
        </w:rPr>
      </w:pPr>
      <w:r>
        <w:rPr>
          <w:rFonts w:hint="cs"/>
          <w:rtl/>
        </w:rPr>
        <w:lastRenderedPageBreak/>
        <w:t xml:space="preserve">נמרוד </w:t>
      </w:r>
      <w:r>
        <w:rPr>
          <w:rtl/>
        </w:rPr>
        <w:t>–</w:t>
      </w:r>
      <w:r>
        <w:rPr>
          <w:rFonts w:hint="cs"/>
          <w:rtl/>
        </w:rPr>
        <w:t xml:space="preserve"> לוטופאגים, אנתרופופאגים, את לא חייבת לגלות לי את הבקיאות שלך במיתולוגיה ובאודיסיאה. אז תרשי לי לצטט את שרת התרבות שלכם </w:t>
      </w:r>
      <w:r>
        <w:rPr>
          <w:rtl/>
        </w:rPr>
        <w:t>–</w:t>
      </w:r>
      <w:r>
        <w:rPr>
          <w:rFonts w:hint="cs"/>
          <w:rtl/>
        </w:rPr>
        <w:t xml:space="preserve"> קאט זי בולשיט - אנחנו לפחות לא רצחנו את רבין כמוכם.</w:t>
      </w:r>
    </w:p>
    <w:p w:rsidR="005E2FDD" w:rsidRDefault="005E2FDD" w:rsidP="005E2FDD">
      <w:pPr>
        <w:rPr>
          <w:rtl/>
        </w:rPr>
      </w:pPr>
      <w:r>
        <w:rPr>
          <w:rFonts w:hint="cs"/>
          <w:rtl/>
        </w:rPr>
        <w:t xml:space="preserve">נעמי </w:t>
      </w:r>
      <w:r>
        <w:rPr>
          <w:rtl/>
        </w:rPr>
        <w:t>–</w:t>
      </w:r>
      <w:r>
        <w:rPr>
          <w:rFonts w:hint="cs"/>
          <w:rtl/>
        </w:rPr>
        <w:t xml:space="preserve"> זה הולך אצלכם בשלשות </w:t>
      </w:r>
      <w:r>
        <w:rPr>
          <w:rtl/>
        </w:rPr>
        <w:t>–</w:t>
      </w:r>
      <w:r>
        <w:rPr>
          <w:rFonts w:hint="cs"/>
          <w:rtl/>
        </w:rPr>
        <w:t xml:space="preserve"> קודם אתה קובע שאני לא נראית ימנית כי אני בלונדינית וקראתי את צ'כוב, אחר כך אתה מכנה אותנו נאצים ועכשיו אתה מקנח עם השקר הגדול בעולם שאנחנו רצחנו את רבין. אז, תרשום לפניך שגם רצחנו את ישו, אנחנו שותים את דם הילדים הנוצרים בפסח, והבאנו על העולם את המגיפה השחורה, השפעת הספרדית שביבי כל כך אוהב לצטט, וכמובן גם את הקורונה. לא הסינים, אנחנו הימנים הפשיסטים.</w:t>
      </w:r>
    </w:p>
    <w:p w:rsidR="005E2FDD" w:rsidRDefault="005E2FDD" w:rsidP="005E2FDD">
      <w:pPr>
        <w:rPr>
          <w:rtl/>
        </w:rPr>
      </w:pPr>
      <w:r>
        <w:rPr>
          <w:rFonts w:hint="cs"/>
          <w:rtl/>
        </w:rPr>
        <w:t xml:space="preserve">נמרוד </w:t>
      </w:r>
      <w:r>
        <w:rPr>
          <w:rtl/>
        </w:rPr>
        <w:t>–</w:t>
      </w:r>
      <w:r>
        <w:rPr>
          <w:rFonts w:hint="cs"/>
          <w:rtl/>
        </w:rPr>
        <w:t xml:space="preserve"> לא צריך ללחוץ על ההדק בשביל להיות אשם, מספיק שאתם משסים, שעמדתם על המרפסת וקראתם לרבין ערבי עם כאפיה.</w:t>
      </w:r>
    </w:p>
    <w:p w:rsidR="005E2FDD" w:rsidRDefault="005E2FDD" w:rsidP="005E2FDD">
      <w:pPr>
        <w:rPr>
          <w:rtl/>
        </w:rPr>
      </w:pPr>
      <w:r>
        <w:rPr>
          <w:rFonts w:hint="cs"/>
          <w:rtl/>
        </w:rPr>
        <w:t xml:space="preserve">נעמי </w:t>
      </w:r>
      <w:r>
        <w:rPr>
          <w:rtl/>
        </w:rPr>
        <w:t>–</w:t>
      </w:r>
      <w:r>
        <w:rPr>
          <w:rFonts w:hint="cs"/>
          <w:rtl/>
        </w:rPr>
        <w:t xml:space="preserve"> דע לך, נמרוד היקר, שהאסון הגדול ביותר שקרה לימין זה שרבין נרצח. כי אם רבין היה חי והיה נוכח בתרמית הגדולה של ערפאת באינתיפאדה השניה, ותרשה לי להזכיר לך שהיא פרצה דווקא בימי ברק, מנהיג השמאל, אחרי שהיה מוכן לתת לערפאת הרבה יותר מאשר רבין אי פעם חשב, רבין היה הופך לגדול הניצים והיה טובח בפלשתינאים ללא רחם. הוא היה נץ מתון, לא יונה.</w:t>
      </w:r>
    </w:p>
    <w:p w:rsidR="005E2FDD" w:rsidRDefault="005E2FDD" w:rsidP="005E2FDD">
      <w:pPr>
        <w:rPr>
          <w:rtl/>
        </w:rPr>
      </w:pPr>
      <w:r>
        <w:rPr>
          <w:rFonts w:hint="cs"/>
          <w:rtl/>
        </w:rPr>
        <w:t xml:space="preserve">נמרוד </w:t>
      </w:r>
      <w:r>
        <w:rPr>
          <w:rtl/>
        </w:rPr>
        <w:t>–</w:t>
      </w:r>
      <w:r>
        <w:rPr>
          <w:rFonts w:hint="cs"/>
          <w:rtl/>
        </w:rPr>
        <w:t xml:space="preserve"> (אחרי שתיקה ארוכה) את לא חושבת שהויכוח בינינו חסר תוחלת? הרי שנינו איבדנו את יקירינו ובמקום לנחם האחד את השני אנחנו רבים כמו עגלונים שיכורים.</w:t>
      </w:r>
    </w:p>
    <w:p w:rsidR="005E2FDD" w:rsidRDefault="005E2FDD" w:rsidP="005E2FDD">
      <w:pPr>
        <w:rPr>
          <w:rtl/>
        </w:rPr>
      </w:pPr>
      <w:r>
        <w:rPr>
          <w:rFonts w:hint="cs"/>
          <w:rtl/>
        </w:rPr>
        <w:t xml:space="preserve">נעמי </w:t>
      </w:r>
      <w:r>
        <w:rPr>
          <w:rtl/>
        </w:rPr>
        <w:t>–</w:t>
      </w:r>
      <w:r>
        <w:rPr>
          <w:rFonts w:hint="cs"/>
          <w:rtl/>
        </w:rPr>
        <w:t xml:space="preserve"> קשה לי לדמיין אותך כעגלון...</w:t>
      </w:r>
    </w:p>
    <w:p w:rsidR="005E2FDD" w:rsidRDefault="005E2FDD" w:rsidP="005E2FDD">
      <w:pPr>
        <w:rPr>
          <w:rtl/>
        </w:rPr>
      </w:pPr>
      <w:r>
        <w:rPr>
          <w:rFonts w:hint="cs"/>
          <w:rtl/>
        </w:rPr>
        <w:t xml:space="preserve">נמרוד </w:t>
      </w:r>
      <w:r>
        <w:rPr>
          <w:rtl/>
        </w:rPr>
        <w:t>–</w:t>
      </w:r>
      <w:r>
        <w:rPr>
          <w:rFonts w:hint="cs"/>
          <w:rtl/>
        </w:rPr>
        <w:t xml:space="preserve"> אבל לך מתאים דווקא להיות אמזונה.</w:t>
      </w:r>
    </w:p>
    <w:p w:rsidR="005E2FDD" w:rsidRDefault="005E2FDD" w:rsidP="005E2FDD">
      <w:pPr>
        <w:rPr>
          <w:rtl/>
        </w:rPr>
      </w:pPr>
      <w:r>
        <w:rPr>
          <w:rFonts w:hint="cs"/>
          <w:rtl/>
        </w:rPr>
        <w:t xml:space="preserve">נעמי </w:t>
      </w:r>
      <w:r>
        <w:rPr>
          <w:rtl/>
        </w:rPr>
        <w:t>–</w:t>
      </w:r>
      <w:r>
        <w:rPr>
          <w:rFonts w:hint="cs"/>
          <w:rtl/>
        </w:rPr>
        <w:t xml:space="preserve"> הצייד בקרבנו זה דווקא אתה, נמרוד.</w:t>
      </w:r>
    </w:p>
    <w:p w:rsidR="005E2FDD" w:rsidRDefault="005E2FDD" w:rsidP="005E2FDD">
      <w:pPr>
        <w:rPr>
          <w:rtl/>
        </w:rPr>
      </w:pPr>
      <w:r>
        <w:rPr>
          <w:rFonts w:hint="cs"/>
          <w:rtl/>
        </w:rPr>
        <w:t xml:space="preserve">נמרוד </w:t>
      </w:r>
      <w:r>
        <w:rPr>
          <w:rtl/>
        </w:rPr>
        <w:t>–</w:t>
      </w:r>
      <w:r>
        <w:rPr>
          <w:rFonts w:hint="cs"/>
          <w:rtl/>
        </w:rPr>
        <w:t xml:space="preserve"> ואת נעמי הנעימה של היאחזות הנחל בסיני, עד שפוגעים בציפור נפשה.</w:t>
      </w:r>
    </w:p>
    <w:p w:rsidR="005E2FDD" w:rsidRDefault="005E2FDD" w:rsidP="005E2FDD">
      <w:pPr>
        <w:rPr>
          <w:rtl/>
        </w:rPr>
      </w:pPr>
      <w:r>
        <w:rPr>
          <w:rFonts w:hint="cs"/>
          <w:rtl/>
        </w:rPr>
        <w:t xml:space="preserve">נעמי </w:t>
      </w:r>
      <w:r>
        <w:rPr>
          <w:rtl/>
        </w:rPr>
        <w:t>–</w:t>
      </w:r>
      <w:r>
        <w:rPr>
          <w:rFonts w:hint="cs"/>
          <w:rtl/>
        </w:rPr>
        <w:t xml:space="preserve"> זה עוד כלום, אני רגילה לויכוחים האלה סביב שולחן השבת </w:t>
      </w:r>
      <w:r>
        <w:rPr>
          <w:rtl/>
        </w:rPr>
        <w:t>–</w:t>
      </w:r>
      <w:r>
        <w:rPr>
          <w:rFonts w:hint="cs"/>
          <w:rtl/>
        </w:rPr>
        <w:t xml:space="preserve"> יש לי ארבע בנות: הבכורה חזרה בתשובה, עקרת בית שעשתה לי 12 נכדים ונין וגרה הכי קרוב לכותל, נשואה למרוקאי ושניהם אוהדי המרן. השניה ברחה מישראל הנאצית לברלין הליברלית, התחתנה עם פלשתינאי, משוררת, וממנה ירשתי את הבקיאות בכתבי דרוויש. השלישית פעילה במרצ, תומכת נלהבת של בוסקילה והיא יכולה לספר לך דבר אחד או שניים על הגזענות במרצ, מרצה באוניברסיטה, נשואה לעירקי ולמדה מאמו להכין קובה וסמבוסק. רק הקטנה הלכה בדרכי ההורים ולמדה מינהל עסקים, חזרה בתשובה בעיקבות אחותה אבל לייט, דתית לאומית, נשואה לעולה מרוסיה אתאיסט מושבע, אבל שניהם ליכודניקים שרופים, גרים באריאל וניהלו יחד עם בעלי את המפעל בברקן. כשהנשיא דיבר על ארבעת השבטים הוא התכוון למשפחה שלי. וכולנו חיים בשלום, לא מסכימים על כלום, פרט לאהבה בינינו ואהבת הארץ.</w:t>
      </w:r>
    </w:p>
    <w:p w:rsidR="005E2FDD" w:rsidRDefault="005E2FDD" w:rsidP="005E2FDD">
      <w:pPr>
        <w:rPr>
          <w:rtl/>
        </w:rPr>
      </w:pPr>
      <w:r>
        <w:rPr>
          <w:rFonts w:hint="cs"/>
          <w:rtl/>
        </w:rPr>
        <w:t xml:space="preserve">נמרוד </w:t>
      </w:r>
      <w:r>
        <w:rPr>
          <w:rtl/>
        </w:rPr>
        <w:t>–</w:t>
      </w:r>
      <w:r>
        <w:rPr>
          <w:rFonts w:hint="cs"/>
          <w:rtl/>
        </w:rPr>
        <w:t xml:space="preserve"> איזו אהבת הארץ, אם בת אחת יורדת וחיה בברלין?</w:t>
      </w:r>
    </w:p>
    <w:p w:rsidR="005E2FDD" w:rsidRDefault="005E2FDD" w:rsidP="005E2FDD">
      <w:pPr>
        <w:rPr>
          <w:rtl/>
        </w:rPr>
      </w:pPr>
      <w:r>
        <w:rPr>
          <w:rFonts w:hint="cs"/>
          <w:rtl/>
        </w:rPr>
        <w:t xml:space="preserve">נעמי </w:t>
      </w:r>
      <w:r>
        <w:rPr>
          <w:rtl/>
        </w:rPr>
        <w:t>–</w:t>
      </w:r>
      <w:r>
        <w:rPr>
          <w:rFonts w:hint="cs"/>
          <w:rtl/>
        </w:rPr>
        <w:t xml:space="preserve"> היא הכי אוהבת את ישראל ולא מוכנה לראות איך המדינה שינתה את פניה, איך השחיתות אוכלת כל חלקה טובה, איך החרדים משתלטים על הכל, איך אין שלום ו"עושקים" את העם הפלשתינאי, לטענתה... ולך יש ילדים?</w:t>
      </w:r>
    </w:p>
    <w:p w:rsidR="005E2FDD" w:rsidRDefault="005E2FDD" w:rsidP="005E2FDD">
      <w:pPr>
        <w:rPr>
          <w:rtl/>
        </w:rPr>
      </w:pPr>
      <w:r>
        <w:rPr>
          <w:rFonts w:hint="cs"/>
          <w:rtl/>
        </w:rPr>
        <w:t xml:space="preserve">נמרוד </w:t>
      </w:r>
      <w:r>
        <w:rPr>
          <w:rtl/>
        </w:rPr>
        <w:t>–</w:t>
      </w:r>
      <w:r>
        <w:rPr>
          <w:rFonts w:hint="cs"/>
          <w:rtl/>
        </w:rPr>
        <w:t xml:space="preserve"> לא היו לנו, החלטנו עוד לפני החתונה שבעולם הזה אין טעם להביא ילדים לעולם. מילאנו את החיים שלנו בתרבות, נסענו בכל רחבי העולם, אבל בעיקר לאירופה. והיינו גם פעילים בכל התנועות לשמירת זכויות הערבים.</w:t>
      </w:r>
    </w:p>
    <w:p w:rsidR="005E2FDD" w:rsidRDefault="005E2FDD" w:rsidP="005E2FDD">
      <w:pPr>
        <w:rPr>
          <w:rtl/>
        </w:rPr>
      </w:pPr>
      <w:r>
        <w:rPr>
          <w:rFonts w:hint="cs"/>
          <w:rtl/>
        </w:rPr>
        <w:t xml:space="preserve">נעמי </w:t>
      </w:r>
      <w:r>
        <w:rPr>
          <w:rtl/>
        </w:rPr>
        <w:t>–</w:t>
      </w:r>
      <w:r>
        <w:rPr>
          <w:rFonts w:hint="cs"/>
          <w:rtl/>
        </w:rPr>
        <w:t xml:space="preserve"> אז בגללך בכל פעם שאני באה לפסטיבל מוזיקה בשווייץ, גרמניה, אנגליה או צרפת, מעקמים את הפרצוף כשאני מספרת שאני מישראל? רק את קוריאה הצפונית וסוריה שונאים יותר. הפכתם אותנו למצורעים, כשכל המדינות שעושקות את אזרחיהן  וטובחות בהם, וזה רובן המכריע, אהודות יותר מאיתנו ועוד מטיפות לנו מוסר.</w:t>
      </w:r>
    </w:p>
    <w:p w:rsidR="005E2FDD" w:rsidRDefault="005E2FDD" w:rsidP="005E2FDD">
      <w:pPr>
        <w:rPr>
          <w:rtl/>
        </w:rPr>
      </w:pPr>
      <w:r>
        <w:rPr>
          <w:rFonts w:hint="cs"/>
          <w:rtl/>
        </w:rPr>
        <w:t xml:space="preserve">נמרוד </w:t>
      </w:r>
      <w:r>
        <w:rPr>
          <w:rtl/>
        </w:rPr>
        <w:t>–</w:t>
      </w:r>
      <w:r>
        <w:rPr>
          <w:rFonts w:hint="cs"/>
          <w:rtl/>
        </w:rPr>
        <w:t xml:space="preserve"> תיסוגו מהשטחים, תפנו את כל ההתנחלויות, תחזירו את המפעל שלכם מברקן לראש העין, ותראי איזה שלום נפלא יהיה וכמה יאהבו אותנו בעולם.</w:t>
      </w:r>
    </w:p>
    <w:p w:rsidR="005E2FDD" w:rsidRDefault="005E2FDD" w:rsidP="005E2FDD">
      <w:pPr>
        <w:rPr>
          <w:rtl/>
        </w:rPr>
      </w:pPr>
      <w:r>
        <w:rPr>
          <w:rFonts w:hint="cs"/>
          <w:rtl/>
        </w:rPr>
        <w:t xml:space="preserve">נעמי </w:t>
      </w:r>
      <w:r>
        <w:rPr>
          <w:rtl/>
        </w:rPr>
        <w:t>–</w:t>
      </w:r>
      <w:r>
        <w:rPr>
          <w:rFonts w:hint="cs"/>
          <w:rtl/>
        </w:rPr>
        <w:t xml:space="preserve"> לא נראה לי שהפופולריות שלנו עלתה אחרי שפינינו את סיני ונסוגונו מרצועת עזה. גם בתוך האינתיפאדה השניה החרימו דווקא אותנו והצדיקו את המחבלים המתאבדים, לוחמי החופש, אחרי שהקמנו לערפאת מדינה טרוריסטית במו ידינו וזכינו בשיא גינס של תמימות. פינינו אלפי מתנחלים מרצועת עזה וקיבלנו כתודה אלפי טילים</w:t>
      </w:r>
    </w:p>
    <w:p w:rsidR="005E2FDD" w:rsidRDefault="005E2FDD" w:rsidP="005E2FDD">
      <w:pPr>
        <w:rPr>
          <w:rtl/>
        </w:rPr>
      </w:pPr>
      <w:r>
        <w:rPr>
          <w:rFonts w:hint="cs"/>
          <w:rtl/>
        </w:rPr>
        <w:lastRenderedPageBreak/>
        <w:t xml:space="preserve">נמרוד </w:t>
      </w:r>
      <w:r>
        <w:rPr>
          <w:rtl/>
        </w:rPr>
        <w:t>–</w:t>
      </w:r>
      <w:r>
        <w:rPr>
          <w:rFonts w:hint="cs"/>
          <w:rtl/>
        </w:rPr>
        <w:t xml:space="preserve"> זה כי אתם חונקים את המסכנים, משאירים אותם בבית הסוהר הגדול ביותר בעולם, בשטח שהוא יותר קטן אפילו מסינגפור, עם מחלות, בלי עבודה, עם עוני של עולם שלישי. מה ציפית שהם ישלחו לנו פרחים?</w:t>
      </w:r>
    </w:p>
    <w:p w:rsidR="005E2FDD" w:rsidRDefault="005E2FDD" w:rsidP="005E2FDD">
      <w:pPr>
        <w:rPr>
          <w:rtl/>
        </w:rPr>
      </w:pPr>
      <w:r>
        <w:rPr>
          <w:rFonts w:hint="cs"/>
          <w:rtl/>
        </w:rPr>
        <w:t xml:space="preserve">נעמי </w:t>
      </w:r>
      <w:r>
        <w:rPr>
          <w:rtl/>
        </w:rPr>
        <w:t>–</w:t>
      </w:r>
      <w:r>
        <w:rPr>
          <w:rFonts w:hint="cs"/>
          <w:rtl/>
        </w:rPr>
        <w:t xml:space="preserve"> ציפיתי שבעזרת העולם וישראל הם יהפכו לסינגפור אם היה להם מנהיג דגול כמו לי קואן יו ולא מנהיגים מושחתים ופאנאטים של החמאס, שגונבים את רוב כספי הסיוע ובשאר משתמשים בשביל להבריח נשק ולירות עלינו. אמרתם אחרי אוסלו והנסיגה מעזה שאם הם יעזו לירות על ישראל הריבונית תכסחו להם את הצורה.</w:t>
      </w:r>
    </w:p>
    <w:p w:rsidR="005E2FDD" w:rsidRDefault="005E2FDD" w:rsidP="005E2FDD">
      <w:pPr>
        <w:rPr>
          <w:rtl/>
        </w:rPr>
      </w:pPr>
      <w:r>
        <w:rPr>
          <w:rFonts w:hint="cs"/>
          <w:rtl/>
        </w:rPr>
        <w:t>נמרוד - הפכתם את פלסטין לבית סוהר, אתם מונעים מהם מים, כספים, עבודה, הם חיים בעוני מחפיר, יורים עליהם והופכים אותם לנכים, הורגים ילדים ונשים תמימים, מטילים עליהם עוצר, עורכים חיפושים כביכול בשביל למצוא מחבלים, אבל בפועל רק בשביל להמאיס להם את החיים ושיברחו מפה. לא נותנים להם זכויות במדינת האפרטהייד שהקמתם. הזורע רוח קוצר סופה. אם אתה מקים מדינת טרור אל תתפלא אם יקומו נגדה טרוריסטים.</w:t>
      </w:r>
    </w:p>
    <w:p w:rsidR="005E2FDD" w:rsidRDefault="005E2FDD" w:rsidP="005E2FDD">
      <w:pPr>
        <w:rPr>
          <w:rtl/>
        </w:rPr>
      </w:pPr>
      <w:r>
        <w:rPr>
          <w:rFonts w:hint="cs"/>
          <w:rtl/>
        </w:rPr>
        <w:t xml:space="preserve">נעמי </w:t>
      </w:r>
      <w:r>
        <w:rPr>
          <w:rtl/>
        </w:rPr>
        <w:t>–</w:t>
      </w:r>
      <w:r>
        <w:rPr>
          <w:rFonts w:hint="cs"/>
          <w:rtl/>
        </w:rPr>
        <w:t xml:space="preserve"> עזוב, נמרוד, אני מכירה את הדינמיקה של הויכוח. אין סיכוי שאחד מאיתנו ישכנע את השני. אתה עובר שטיפת מוח של העיתון שלכם, חי בגטו שלכם, משאול המלך ועד שנקין, אתם נפגשים בפרמירות, השתלטתם על חיי התרבות, נותנים במה רק להצגות המאדירות את הטרור, מבכות את גורל הפלשתינאים, או עושים סרטים כמו הזוועתון של פוקסטרוט המציג את החיילים שלנו כרוצחי אזרחים תמימים. זה בכלל הפך ל- </w:t>
      </w:r>
      <w:r>
        <w:rPr>
          <w:rFonts w:hint="cs"/>
        </w:rPr>
        <w:t>BON TON</w:t>
      </w:r>
      <w:r>
        <w:rPr>
          <w:rFonts w:hint="cs"/>
          <w:rtl/>
        </w:rPr>
        <w:t xml:space="preserve"> להכות ביהודי, בישראלי, להציג אותו כרוצח, כך מועלה המחזה שלך, כך מציגים את הסרט שלך, ואתה זוכה בפסטיבלים.</w:t>
      </w:r>
    </w:p>
    <w:p w:rsidR="005E2FDD" w:rsidRDefault="005E2FDD" w:rsidP="005E2FDD">
      <w:pPr>
        <w:rPr>
          <w:rtl/>
        </w:rPr>
      </w:pPr>
      <w:r>
        <w:rPr>
          <w:rFonts w:hint="cs"/>
          <w:rtl/>
        </w:rPr>
        <w:t xml:space="preserve">נמרוד </w:t>
      </w:r>
      <w:r>
        <w:rPr>
          <w:rtl/>
        </w:rPr>
        <w:t>–</w:t>
      </w:r>
      <w:r>
        <w:rPr>
          <w:rFonts w:hint="cs"/>
          <w:rtl/>
        </w:rPr>
        <w:t xml:space="preserve"> טוב, אני מבין שמירי רגב היא גיבורת התרבות שלך.</w:t>
      </w:r>
    </w:p>
    <w:p w:rsidR="005E2FDD" w:rsidRPr="00054403" w:rsidRDefault="005E2FDD" w:rsidP="005E2FDD">
      <w:pPr>
        <w:rPr>
          <w:b/>
          <w:bCs/>
          <w:rtl/>
        </w:rPr>
      </w:pPr>
      <w:r w:rsidRPr="00054403">
        <w:rPr>
          <w:rFonts w:hint="cs"/>
          <w:b/>
          <w:bCs/>
          <w:rtl/>
        </w:rPr>
        <w:t xml:space="preserve">ברקע נשמעת קריאה של מירי רגב המתגברת על הדיבור ועל המוזיקה </w:t>
      </w:r>
      <w:r w:rsidRPr="00054403">
        <w:rPr>
          <w:b/>
          <w:bCs/>
          <w:rtl/>
        </w:rPr>
        <w:t>–</w:t>
      </w:r>
      <w:r w:rsidRPr="00054403">
        <w:rPr>
          <w:rFonts w:hint="cs"/>
          <w:b/>
          <w:bCs/>
          <w:rtl/>
        </w:rPr>
        <w:t xml:space="preserve"> קאט זי בולשיט!</w:t>
      </w:r>
    </w:p>
    <w:p w:rsidR="005E2FDD" w:rsidRDefault="005E2FDD" w:rsidP="005E2FDD">
      <w:pPr>
        <w:rPr>
          <w:rtl/>
        </w:rPr>
      </w:pPr>
      <w:r>
        <w:rPr>
          <w:rFonts w:hint="cs"/>
          <w:rtl/>
        </w:rPr>
        <w:t xml:space="preserve">נעמי </w:t>
      </w:r>
      <w:r>
        <w:rPr>
          <w:rtl/>
        </w:rPr>
        <w:t>–</w:t>
      </w:r>
      <w:r>
        <w:rPr>
          <w:rFonts w:hint="cs"/>
          <w:rtl/>
        </w:rPr>
        <w:t xml:space="preserve"> בהרבה דברים היא צודקת, גם אם היא לא קראה את צ'כוב, בזה שהפכתם את הלטיפונדות שלכם לנחלה בלעדית שנקיה מאנשי ימין, ממתנחלים. תראה לי מתי בפעם האחרונה הועלה מחזה מעל במותינו שמציג את החיים של מנתחלים, בלי להציג אותם כקלגסים, שמציג את הטרוריסטים כחיות אדם פאנאטיות ולא כלוחמי שחרור. אנחנו מקדשים את החיים ואילו הם את המוות, כל ילד שני שלהם נקרא שאהיד או ג'יהאד. חברי הכנסת שלהם משבחים את הטרוריסטים. ואתם אנשי הרוח והתיאטרון חד צדדיים ומלאים בהכרה שרק אתם צודקים וחכמים.</w:t>
      </w:r>
    </w:p>
    <w:p w:rsidR="005E2FDD" w:rsidRDefault="005E2FDD" w:rsidP="005E2FDD">
      <w:pPr>
        <w:rPr>
          <w:rtl/>
        </w:rPr>
      </w:pPr>
      <w:r>
        <w:rPr>
          <w:rFonts w:hint="cs"/>
          <w:rtl/>
        </w:rPr>
        <w:t xml:space="preserve">נמרוד </w:t>
      </w:r>
      <w:r>
        <w:rPr>
          <w:rtl/>
        </w:rPr>
        <w:t>–</w:t>
      </w:r>
      <w:r>
        <w:rPr>
          <w:rFonts w:hint="cs"/>
          <w:rtl/>
        </w:rPr>
        <w:t xml:space="preserve"> מתי שמעת על איש ימין או מתנחל שכתב ספר, מחזה או תסריט ראוי לשמו?</w:t>
      </w:r>
    </w:p>
    <w:p w:rsidR="005E2FDD" w:rsidRDefault="005E2FDD" w:rsidP="005E2FDD">
      <w:pPr>
        <w:rPr>
          <w:rtl/>
        </w:rPr>
      </w:pPr>
      <w:r>
        <w:rPr>
          <w:rFonts w:hint="cs"/>
          <w:rtl/>
        </w:rPr>
        <w:t xml:space="preserve">נעמי </w:t>
      </w:r>
      <w:r>
        <w:rPr>
          <w:rtl/>
        </w:rPr>
        <w:t>–</w:t>
      </w:r>
      <w:r>
        <w:rPr>
          <w:rFonts w:hint="cs"/>
          <w:rtl/>
        </w:rPr>
        <w:t xml:space="preserve"> זה בגלל שאתם יושבים בכל הצמתים שבוחרים בהם את היצירות. אני מכירה עשרות יוצרים חשובים בהתנחלויות שמציגים את יצירותיהם בישובים שלנו, אך כשהם פונים לתיאטרונים שלכם הם נתקלים בסירוב. למה ללכת רחוק? הבת שלי הצעירה כתבה מחזה יפהפה שנפסל על הסף כששמעו ממנה שהיא חיה באריאל. זהו הנושא הפרטי שרציתי לדון איתך עליו, למרות שהבת שלי השביעה אותי לא לערער על הפסילה. אני לא מאלה של אכלו לי שתו לי, אבל אני תומכת בגיוון ובטוחה שאם הבת שלי היתה מעלה מחזה שמאלני הוא היה מתקבל.</w:t>
      </w:r>
    </w:p>
    <w:p w:rsidR="005E2FDD" w:rsidRDefault="005E2FDD" w:rsidP="005E2FDD">
      <w:pPr>
        <w:rPr>
          <w:rtl/>
        </w:rPr>
      </w:pPr>
      <w:r>
        <w:rPr>
          <w:rFonts w:hint="cs"/>
          <w:rtl/>
        </w:rPr>
        <w:t xml:space="preserve">נמרוד </w:t>
      </w:r>
      <w:r>
        <w:rPr>
          <w:rtl/>
        </w:rPr>
        <w:t>–</w:t>
      </w:r>
      <w:r>
        <w:rPr>
          <w:rFonts w:hint="cs"/>
          <w:rtl/>
        </w:rPr>
        <w:t xml:space="preserve"> זו כבר עלילה! תוכיחי את הטענה שלך או שתחזרי בך!</w:t>
      </w:r>
    </w:p>
    <w:p w:rsidR="005E2FDD" w:rsidRDefault="005E2FDD" w:rsidP="005E2FDD">
      <w:pPr>
        <w:rPr>
          <w:rtl/>
        </w:rPr>
      </w:pPr>
      <w:r>
        <w:rPr>
          <w:rFonts w:hint="cs"/>
          <w:rtl/>
        </w:rPr>
        <w:t xml:space="preserve">נעמי </w:t>
      </w:r>
      <w:r>
        <w:rPr>
          <w:rtl/>
        </w:rPr>
        <w:t>–</w:t>
      </w:r>
      <w:r>
        <w:rPr>
          <w:rFonts w:hint="cs"/>
          <w:rtl/>
        </w:rPr>
        <w:t xml:space="preserve"> אתם מסתתרים מאחורי נימוקים מקצועיים, אבל זאת עובדה, אין אף יצירה שהועלתה מעל הבמות, כלום, </w:t>
      </w:r>
      <w:r>
        <w:rPr>
          <w:rFonts w:hint="cs"/>
        </w:rPr>
        <w:t>NADA</w:t>
      </w:r>
      <w:r>
        <w:rPr>
          <w:rFonts w:hint="cs"/>
          <w:rtl/>
        </w:rPr>
        <w:t>, גור נישט. שלא לדבר על המוות שעשיתם ליוצרים הדגולים מהימין מנעמי שמר ועד אפרים קישון. וגם אם פה ושם יש אנשי במה שלא חושבים בדיוק כמוכם עליהם להתיישר בשורת המקהלה ולזמר את אותן זמירות.</w:t>
      </w:r>
    </w:p>
    <w:p w:rsidR="005E2FDD" w:rsidRDefault="005E2FDD" w:rsidP="005E2FDD">
      <w:pPr>
        <w:rPr>
          <w:rtl/>
        </w:rPr>
      </w:pPr>
      <w:r>
        <w:rPr>
          <w:rFonts w:hint="cs"/>
          <w:rtl/>
        </w:rPr>
        <w:t xml:space="preserve">נמרוד </w:t>
      </w:r>
      <w:r>
        <w:rPr>
          <w:rtl/>
        </w:rPr>
        <w:t>–</w:t>
      </w:r>
      <w:r>
        <w:rPr>
          <w:rFonts w:hint="cs"/>
          <w:rtl/>
        </w:rPr>
        <w:t xml:space="preserve"> מי שמדבר, קולקטיביות רעיונית כמו בליכוד אין בשום מקום. די אם נזכור את חיזיון העיוועים של כל הגוורדיה האימפרילית שהתייצבה עם מסיכות של גנגסטרים מאחורי נפוליאון שמעז להתקיף בבית המשפט את כל שומרי הסף. אף אחד אצלכם לא מעז לצפצף או ללחוש כנגד הקיסר, ואת שמה לב שאני אומר הקיסר ולא המנהיג ה- </w:t>
      </w:r>
      <w:r>
        <w:rPr>
          <w:rFonts w:hint="cs"/>
        </w:rPr>
        <w:t>FU</w:t>
      </w:r>
      <w:r>
        <w:t>E</w:t>
      </w:r>
      <w:r>
        <w:rPr>
          <w:rFonts w:hint="cs"/>
        </w:rPr>
        <w:t>HRER</w:t>
      </w:r>
      <w:r>
        <w:rPr>
          <w:rFonts w:hint="cs"/>
          <w:rtl/>
        </w:rPr>
        <w:t xml:space="preserve">, כדי שלא תאשימי אותי בהשוואות לנאצים. איך את תומכת במנהיג כה מושחת?  </w:t>
      </w:r>
    </w:p>
    <w:p w:rsidR="005E2FDD" w:rsidRDefault="005E2FDD" w:rsidP="005E2FDD">
      <w:pPr>
        <w:rPr>
          <w:rtl/>
        </w:rPr>
      </w:pPr>
      <w:r>
        <w:rPr>
          <w:rFonts w:hint="cs"/>
          <w:rtl/>
        </w:rPr>
        <w:t xml:space="preserve">נעמי </w:t>
      </w:r>
      <w:r>
        <w:rPr>
          <w:rtl/>
        </w:rPr>
        <w:t>–</w:t>
      </w:r>
      <w:r>
        <w:rPr>
          <w:rFonts w:hint="cs"/>
          <w:rtl/>
        </w:rPr>
        <w:t xml:space="preserve"> אתה לא צריך להתפרץ בדלת פתוחה. אני מתקוממת כנגד שחיתות שלטונית לא פחות ממך ומוקיעה את הנהנתנות של ביבי, את השמפניות, המזימות עם מוזס, השוחד עם אלוביץ', לכאורה כי עוד לא הוכח כלום. אבל נניח שאתה צודק, אני הייתי בין המייסדים של אומ"ץ שלוחמת בשחיתות ובהון שלטון ונתנו את עיטור המופת שלנו לכל אלה שנלחמו נגד השחיתות של אולמרט, של ראשי ערים. אריה אבנרי מקים התנועה נפטר לפני שהתגלו השחיתויות של ביבי, אחרת אין לי ספק שהיה מתריע גם נגדן. אבל את השחיתות השלטונית המציא הרי השמאל...</w:t>
      </w:r>
    </w:p>
    <w:p w:rsidR="005E2FDD" w:rsidRDefault="005E2FDD" w:rsidP="005E2FDD">
      <w:pPr>
        <w:rPr>
          <w:rtl/>
        </w:rPr>
      </w:pPr>
      <w:r>
        <w:rPr>
          <w:rFonts w:hint="cs"/>
          <w:rtl/>
        </w:rPr>
        <w:lastRenderedPageBreak/>
        <w:t xml:space="preserve">נמרוד </w:t>
      </w:r>
      <w:r>
        <w:rPr>
          <w:rtl/>
        </w:rPr>
        <w:t>–</w:t>
      </w:r>
      <w:r>
        <w:rPr>
          <w:rFonts w:hint="cs"/>
          <w:rtl/>
        </w:rPr>
        <w:t xml:space="preserve"> את קשה נעמי, מה זה קשה, אני חשבתי שאני ציני וקשוח, אבל אני ציקרפישקה לעומתך. בטח חינכת את המשפחה שלך ביד ברזל ואוי לו למי שלא ציית לרצונך. מה היית בקריירה שלך </w:t>
      </w:r>
      <w:r>
        <w:rPr>
          <w:rtl/>
        </w:rPr>
        <w:t>–</w:t>
      </w:r>
      <w:r>
        <w:rPr>
          <w:rFonts w:hint="cs"/>
          <w:rtl/>
        </w:rPr>
        <w:t xml:space="preserve"> עורכת דין, חוקרת משטרה?</w:t>
      </w:r>
    </w:p>
    <w:p w:rsidR="005E2FDD" w:rsidRDefault="005E2FDD" w:rsidP="005E2FDD">
      <w:pPr>
        <w:rPr>
          <w:rtl/>
        </w:rPr>
      </w:pPr>
      <w:r>
        <w:rPr>
          <w:rFonts w:hint="cs"/>
          <w:rtl/>
        </w:rPr>
        <w:t xml:space="preserve">נעמי </w:t>
      </w:r>
      <w:r>
        <w:rPr>
          <w:rtl/>
        </w:rPr>
        <w:t>–</w:t>
      </w:r>
      <w:r>
        <w:rPr>
          <w:rFonts w:hint="cs"/>
          <w:rtl/>
        </w:rPr>
        <w:t xml:space="preserve"> הייתי מורה והתלמידים העריצו אותי למרות שלא ויתרתי בנושאי משמעת. אבל בבית אני בדיוק ההיפך, בעלי שולט בכל... (קולה נשבר) היה שולט בכל, כי היתה לו אישיות דומיננטית וכריזמה, חבל על הזמן. התחתנתי איתו ישר אחרי הסמינר ומיד עשינו ארבע בנות כי הוא רצה משפחה גדולה. הוא היה בן יחיד והרגיש כמו בהרמון עם חמש הנשים שהתחרו על אהבתו. רצה המסכן גם בן אבל לא יצא לו. אם הייתי קשוחה עם הבנות הן כולן היו בוחרות בקריירה שרציתי עבורן ובטח שלא חוזרות בתשובה או מתחתנות עם פלשתינאי. אני ההיפך מגזענית ומאוד שמחתי כששתים מהן באו עם בעלים מזרחים, אבל פחדתי שהסכסוך ישפיע גם על הזוגיות של בתי וכך היה.</w:t>
      </w:r>
    </w:p>
    <w:p w:rsidR="005E2FDD" w:rsidRDefault="005E2FDD" w:rsidP="005E2FDD">
      <w:pPr>
        <w:rPr>
          <w:rtl/>
        </w:rPr>
      </w:pPr>
      <w:r>
        <w:rPr>
          <w:rFonts w:hint="cs"/>
          <w:rtl/>
        </w:rPr>
        <w:t xml:space="preserve">נמרוד </w:t>
      </w:r>
      <w:r>
        <w:rPr>
          <w:rtl/>
        </w:rPr>
        <w:t>–</w:t>
      </w:r>
      <w:r>
        <w:rPr>
          <w:rFonts w:hint="cs"/>
          <w:rtl/>
        </w:rPr>
        <w:t xml:space="preserve"> גם ערבי וגם חיה במולדת הנאציזם, מסכנה מה שליכודניקית כמוך סבלה בתנועה שמנהיגה עלה על הכנסת כאשר חתמו על הסכם השילומים. אבל, איך את חיה בשלום עם האידיאולוגיה הניאו ליברלית של נתניהו, את רצח מדינת הרווחה, העמקת הפערים והעוני, השיסוי של כל השבטים זה בזה, כשהוא רחוק מצדק חברתי כמו שהצניעות שלו רחוקה מזאת של בגין. בסופו של דבר את בורגנית, בעלת מפעל שחיה מזיעת הפועלים, אשת ימין בכל רמ"ח אבריה </w:t>
      </w:r>
      <w:r>
        <w:rPr>
          <w:rtl/>
        </w:rPr>
        <w:t>–</w:t>
      </w:r>
      <w:r>
        <w:rPr>
          <w:rFonts w:hint="cs"/>
          <w:rtl/>
        </w:rPr>
        <w:t xml:space="preserve"> בהשקפות המדיניות, בשנאת זרים, בניציות הקיצונית, במיסוי רגרסיבי, אשת האלפיון העליון.</w:t>
      </w:r>
    </w:p>
    <w:p w:rsidR="005E2FDD" w:rsidRDefault="005E2FDD" w:rsidP="005E2FDD">
      <w:pPr>
        <w:rPr>
          <w:rtl/>
        </w:rPr>
      </w:pPr>
      <w:r>
        <w:rPr>
          <w:rFonts w:hint="cs"/>
          <w:rtl/>
        </w:rPr>
        <w:t xml:space="preserve">נעמי </w:t>
      </w:r>
      <w:r>
        <w:rPr>
          <w:rtl/>
        </w:rPr>
        <w:t>–</w:t>
      </w:r>
      <w:r>
        <w:rPr>
          <w:rFonts w:hint="cs"/>
          <w:rtl/>
        </w:rPr>
        <w:t xml:space="preserve"> ואתה עוד קורא לי קשוחה. תראה איך במחי יד הפכת אותי למרי אנטואנט והיית בטח שמח לעמוד בכיכר הקונקורד כשהמהפכנים שלך עורפים את ראשי. אז לידיעתך, אני תומכת בביבי רק מסיבה אחת </w:t>
      </w:r>
      <w:r>
        <w:rPr>
          <w:rtl/>
        </w:rPr>
        <w:t>–</w:t>
      </w:r>
      <w:r>
        <w:rPr>
          <w:rFonts w:hint="cs"/>
          <w:rtl/>
        </w:rPr>
        <w:t xml:space="preserve"> בגלל הקו המדיני שלו כלפי הערבים שהוא קשוח כלפי הפלשתינאים שרוצים לזרוק אותנו לים, תקיף כלפי סוריה, החיזבאלה ובעלי בריתם האירנים שרוצים לחסל אותנו, אבל חם ואוהד כלפי המצרים, ערב הסעודית ונסיכויות המפרץ. בזכותו יש לנו יחסים מצוינים עם טראמפ, עם פוטין, עם מנהיגי הודו, ברזיל, אירופה המזרחית, באסיה, באפריקה.</w:t>
      </w:r>
    </w:p>
    <w:p w:rsidR="005E2FDD" w:rsidRDefault="005E2FDD" w:rsidP="005E2FDD">
      <w:pPr>
        <w:rPr>
          <w:rtl/>
        </w:rPr>
      </w:pPr>
      <w:r>
        <w:rPr>
          <w:rFonts w:hint="cs"/>
          <w:rtl/>
        </w:rPr>
        <w:t xml:space="preserve">נמרוד </w:t>
      </w:r>
      <w:r>
        <w:rPr>
          <w:rtl/>
        </w:rPr>
        <w:t>–</w:t>
      </w:r>
      <w:r>
        <w:rPr>
          <w:rFonts w:hint="cs"/>
          <w:rtl/>
        </w:rPr>
        <w:t xml:space="preserve"> הו, נעמי, נעמי, התשת אותי. קל להתמודד עם מירי רגב ועם דודי אמסלם, אנחנו עוטפים אותם בבוז ומגחכים אותם. אבל את אגוז קשה, את משלנו. תסכימי איתי לפחות שאנחנו בעד הדמוקרטיה.</w:t>
      </w:r>
    </w:p>
    <w:p w:rsidR="005E2FDD" w:rsidRDefault="005E2FDD" w:rsidP="005E2FDD">
      <w:pPr>
        <w:rPr>
          <w:rtl/>
        </w:rPr>
      </w:pPr>
      <w:r>
        <w:rPr>
          <w:rFonts w:hint="cs"/>
          <w:rtl/>
        </w:rPr>
        <w:t>נעמי - אתם דמוקרטים עאלק רק כשנוח לכם, ואם חסרים לכם קולות להעביר בחטא את אוסלו שלכם אתם מאתרגים את דרעי הגנב ומשחדים את עריקי רפול. כמו שאתרגתם את אולמרט ואת שרון. פתאום שרון המושחת הפך לצדיק וממסמסים את הגניבות שלו כי הוא נסוג מרצועת עזה. אתם נסיכי המוסר הכפול, אבירי הצביעות.</w:t>
      </w:r>
    </w:p>
    <w:p w:rsidR="005E2FDD" w:rsidRDefault="005E2FDD" w:rsidP="005E2FDD">
      <w:pPr>
        <w:rPr>
          <w:rtl/>
        </w:rPr>
      </w:pPr>
      <w:r>
        <w:rPr>
          <w:rFonts w:hint="cs"/>
          <w:rtl/>
        </w:rPr>
        <w:t xml:space="preserve">נמרוד </w:t>
      </w:r>
      <w:r>
        <w:rPr>
          <w:rtl/>
        </w:rPr>
        <w:t>–</w:t>
      </w:r>
      <w:r>
        <w:rPr>
          <w:rFonts w:hint="cs"/>
          <w:rtl/>
        </w:rPr>
        <w:t xml:space="preserve"> אז לנו יש מוסר כפול, אנחנו צבועים, אבל השקרנים הכי גדולים הם דווקא בליכוד, שמשכנעים את המזרחים שביבי דואג לאינטרסים שלהם, כשהוא זה שעושק אותם הכי הרבה, בימיו התגבר העוני, גדלו הפערים, הוא משתמש בשרים המזרחים רק בשביל לעשות את העבודה השחורה. אמסלם בתקשורת, אוחנה במשפטים ובמשטרה, רגב בתרבות, בכל מעוזי השמאל, שומרי הסף, כשאת התיקים החשובים הוא שומר דווקא לאשכנזים.</w:t>
      </w:r>
    </w:p>
    <w:p w:rsidR="005E2FDD" w:rsidRDefault="005E2FDD" w:rsidP="005E2FDD">
      <w:pPr>
        <w:rPr>
          <w:rtl/>
        </w:rPr>
      </w:pPr>
      <w:r>
        <w:rPr>
          <w:rFonts w:hint="cs"/>
          <w:rtl/>
        </w:rPr>
        <w:t xml:space="preserve">נעמי </w:t>
      </w:r>
      <w:r>
        <w:rPr>
          <w:rtl/>
        </w:rPr>
        <w:t>–</w:t>
      </w:r>
      <w:r>
        <w:rPr>
          <w:rFonts w:hint="cs"/>
          <w:rtl/>
        </w:rPr>
        <w:t xml:space="preserve"> נמרוד יקירי כשאתה צודק אתה צודק, ביבי באמת משתמש במזרחים לעבודה הבזויה והמזרחים לא עולים על התרמית כי הם עדיין חיים בטראומה של המעברות והאפליה של מפא"י שכבר לא קיימת, אבל רוח הרפאים של השמאל תמיד מועלית לפני הבחירות, כמו שביבי חי בטראומה של אלטלנה ומשוכנע שלמרות שהוא בשלטון יותר מכל ראש ממשלה אחר, עדיין הוא עשוק ויורים עליו בתותח הקדוש </w:t>
      </w:r>
      <w:r>
        <w:rPr>
          <w:rtl/>
        </w:rPr>
        <w:t>–</w:t>
      </w:r>
      <w:r>
        <w:rPr>
          <w:rFonts w:hint="cs"/>
          <w:rtl/>
        </w:rPr>
        <w:t xml:space="preserve"> רק שעכשיו התותח זה שומרי הסף שהוא בעצמו מינה, לא אנשי שמאל ולא ציפורים, אבל ההמון המוסת עוד מאמין לו שהוא דרייפוס.</w:t>
      </w:r>
    </w:p>
    <w:p w:rsidR="005E2FDD" w:rsidRDefault="005E2FDD" w:rsidP="005E2FDD">
      <w:pPr>
        <w:rPr>
          <w:rtl/>
        </w:rPr>
      </w:pPr>
      <w:r>
        <w:rPr>
          <w:rFonts w:hint="cs"/>
          <w:rtl/>
        </w:rPr>
        <w:t xml:space="preserve">נמרוד </w:t>
      </w:r>
      <w:r>
        <w:rPr>
          <w:rtl/>
        </w:rPr>
        <w:t>–</w:t>
      </w:r>
      <w:r>
        <w:rPr>
          <w:rFonts w:hint="cs"/>
          <w:rtl/>
        </w:rPr>
        <w:t xml:space="preserve"> סוף סוף אנחנו מתחילים למצוא נקודות הסכמה. אבל כבר גלשנו מעבר לרבע שעה ואני צריך לרוץ לישיבה אצל שר התרבות החדש. אני מקווה שהוא יגלה הבנה למצוקות התיאטרון למרות שהוא לא שמאלן כמו שאת טוענת שאנחנו. הוא דתי עם אמפתיה לחילונים, אשכנזי עם אמפתיה לפריפריה, לא יונה ולא נץ, דוגל בדרך הביניים ובהכלת כולם. המחזה של הבת שלך עלול דווקא להתאים לרוח החדשה שהוא מביא למשרד. אני מבטיח לך שאקרא אותו באופן אישי ואם יהיה טוב אעלה אותו גם אם אינו על פי השקפות החיים שלי. </w:t>
      </w:r>
    </w:p>
    <w:p w:rsidR="005E2FDD" w:rsidRDefault="005E2FDD">
      <w:pPr>
        <w:rPr>
          <w:rFonts w:hint="cs"/>
          <w:color w:val="000000"/>
          <w:rtl/>
          <w:lang w:val="fr-FR"/>
        </w:rPr>
      </w:pPr>
    </w:p>
    <w:p w:rsidR="00BA2CA7" w:rsidRDefault="00BA2CA7">
      <w:pPr>
        <w:rPr>
          <w:rFonts w:hint="cs"/>
          <w:color w:val="000000"/>
          <w:rtl/>
          <w:lang w:val="fr-FR"/>
        </w:rPr>
      </w:pPr>
      <w:r>
        <w:rPr>
          <w:rFonts w:hint="cs"/>
          <w:color w:val="000000"/>
          <w:rtl/>
          <w:lang w:val="fr-FR"/>
        </w:rPr>
        <w:t>מכתב אישי שכתבתי לכמה חברים ב- 17.6</w:t>
      </w:r>
    </w:p>
    <w:p w:rsidR="00BA2CA7" w:rsidRDefault="005E2FDD" w:rsidP="00BA2CA7">
      <w:pPr>
        <w:rPr>
          <w:color w:val="000000"/>
          <w:sz w:val="28"/>
          <w:szCs w:val="28"/>
        </w:rPr>
      </w:pPr>
      <w:r>
        <w:rPr>
          <w:rFonts w:hint="cs"/>
          <w:color w:val="000000"/>
          <w:sz w:val="28"/>
          <w:szCs w:val="28"/>
          <w:rtl/>
        </w:rPr>
        <w:t xml:space="preserve">... </w:t>
      </w:r>
      <w:r w:rsidR="00BA2CA7">
        <w:rPr>
          <w:color w:val="000000"/>
          <w:sz w:val="28"/>
          <w:szCs w:val="28"/>
          <w:rtl/>
        </w:rPr>
        <w:t>יקירתי, במצוותך הגשתי את המחזה הקצר שלי בשלוש מסגרות שונות לפסטיבל התיאטרון הקצר של צוותא. אני שולח לך במייל נפרד העתק של ההגשה בכל מסגרת. כל טוב, קורי</w:t>
      </w:r>
    </w:p>
    <w:p w:rsidR="00BA2CA7" w:rsidRDefault="00BA2CA7" w:rsidP="00BA2CA7">
      <w:pPr>
        <w:rPr>
          <w:color w:val="000000"/>
          <w:sz w:val="28"/>
          <w:szCs w:val="28"/>
        </w:rPr>
      </w:pPr>
    </w:p>
    <w:p w:rsidR="00BA2CA7" w:rsidRDefault="005B46FC" w:rsidP="00CC2347">
      <w:pPr>
        <w:rPr>
          <w:rFonts w:hint="cs"/>
          <w:color w:val="000000"/>
          <w:rtl/>
        </w:rPr>
      </w:pPr>
      <w:r>
        <w:rPr>
          <w:rFonts w:hint="cs"/>
          <w:color w:val="000000"/>
          <w:rtl/>
        </w:rPr>
        <w:t>מכתב שלי ב- 18.6 במסלול הרביעי בתחרות הפסטיבל לתיאטרון קצר בצוותא</w:t>
      </w:r>
    </w:p>
    <w:p w:rsidR="005B46FC" w:rsidRDefault="005B46FC" w:rsidP="005B46FC">
      <w:pPr>
        <w:rPr>
          <w:color w:val="000000"/>
          <w:sz w:val="28"/>
          <w:szCs w:val="28"/>
        </w:rPr>
      </w:pPr>
      <w:r>
        <w:rPr>
          <w:color w:val="000000"/>
          <w:sz w:val="28"/>
          <w:szCs w:val="28"/>
          <w:rtl/>
        </w:rPr>
        <w:t>שלום רב,</w:t>
      </w:r>
    </w:p>
    <w:p w:rsidR="005B46FC" w:rsidRDefault="005B46FC" w:rsidP="005B46FC">
      <w:pPr>
        <w:rPr>
          <w:color w:val="000000"/>
          <w:sz w:val="28"/>
          <w:szCs w:val="28"/>
          <w:rtl/>
        </w:rPr>
      </w:pPr>
      <w:r>
        <w:rPr>
          <w:color w:val="000000"/>
          <w:sz w:val="40"/>
          <w:szCs w:val="40"/>
          <w:rtl/>
        </w:rPr>
        <w:t>מסלול רביעי: "קצר ויחיד"</w:t>
      </w:r>
    </w:p>
    <w:p w:rsidR="005B46FC" w:rsidRDefault="005B46FC" w:rsidP="005B46FC">
      <w:pPr>
        <w:rPr>
          <w:color w:val="000000"/>
          <w:sz w:val="28"/>
          <w:szCs w:val="28"/>
          <w:rtl/>
        </w:rPr>
      </w:pPr>
      <w:r>
        <w:rPr>
          <w:color w:val="000000"/>
          <w:sz w:val="28"/>
          <w:szCs w:val="28"/>
          <w:rtl/>
        </w:rPr>
        <w:t>לוטה סאטירה במסלול רביעי "קצר ויחיד" של הצגות יחיד קצרות. הסאטירה מעולם לא עלתה על הבמה ויש בה פחות מ- 2500 מילים. הסאטירה דנה בנושאים אקטואלים כשהיא מביאה אד אבסורדום משאלות לב של רבים מאיתנו. היא ייחודית בזאת שהיא צוחקת על כולם בצורה מאוזנת. המונודרמה מובאת בקונטקסט של מגיפת הקורונה. פרטים עלי ועל יצירותי באתר שלי להלן.</w:t>
      </w:r>
    </w:p>
    <w:p w:rsidR="005B46FC" w:rsidRDefault="005B46FC" w:rsidP="005B46FC">
      <w:pPr>
        <w:rPr>
          <w:color w:val="000000"/>
          <w:sz w:val="28"/>
          <w:szCs w:val="28"/>
          <w:rtl/>
        </w:rPr>
      </w:pPr>
      <w:r>
        <w:rPr>
          <w:color w:val="000000"/>
          <w:sz w:val="28"/>
          <w:szCs w:val="28"/>
          <w:rtl/>
        </w:rPr>
        <w:t>בברכה,</w:t>
      </w:r>
    </w:p>
    <w:p w:rsidR="005B46FC" w:rsidRDefault="005B46FC">
      <w:pPr>
        <w:rPr>
          <w:rFonts w:hint="cs"/>
          <w:color w:val="000000"/>
          <w:rtl/>
        </w:rPr>
      </w:pPr>
    </w:p>
    <w:p w:rsidR="005B46FC" w:rsidRDefault="005B46FC" w:rsidP="005B46FC">
      <w:pPr>
        <w:jc w:val="center"/>
        <w:rPr>
          <w:sz w:val="40"/>
          <w:szCs w:val="40"/>
          <w:rtl/>
        </w:rPr>
      </w:pPr>
      <w:r>
        <w:rPr>
          <w:rFonts w:hint="cs"/>
          <w:sz w:val="40"/>
          <w:szCs w:val="40"/>
          <w:rtl/>
        </w:rPr>
        <w:t>מסלול רביעי: "קצר ויחיד"</w:t>
      </w:r>
    </w:p>
    <w:p w:rsidR="005B46FC" w:rsidRDefault="005B46FC" w:rsidP="005B46FC">
      <w:pPr>
        <w:jc w:val="center"/>
        <w:rPr>
          <w:sz w:val="40"/>
          <w:szCs w:val="40"/>
          <w:rtl/>
        </w:rPr>
      </w:pPr>
    </w:p>
    <w:p w:rsidR="005B46FC" w:rsidRDefault="005B46FC" w:rsidP="005B46FC">
      <w:pPr>
        <w:jc w:val="center"/>
        <w:rPr>
          <w:sz w:val="40"/>
          <w:szCs w:val="40"/>
          <w:rtl/>
        </w:rPr>
      </w:pPr>
      <w:r>
        <w:rPr>
          <w:rFonts w:hint="cs"/>
          <w:sz w:val="40"/>
          <w:szCs w:val="40"/>
          <w:rtl/>
        </w:rPr>
        <w:t>התקווה בצל קורונה</w:t>
      </w:r>
    </w:p>
    <w:p w:rsidR="005B46FC" w:rsidRDefault="005B46FC" w:rsidP="005B46FC">
      <w:pPr>
        <w:rPr>
          <w:rtl/>
        </w:rPr>
      </w:pPr>
    </w:p>
    <w:p w:rsidR="005B46FC" w:rsidRPr="00211D18" w:rsidRDefault="005B46FC" w:rsidP="005B46FC">
      <w:pPr>
        <w:rPr>
          <w:rtl/>
        </w:rPr>
      </w:pPr>
    </w:p>
    <w:p w:rsidR="005B46FC" w:rsidRPr="00211D18" w:rsidRDefault="005B46FC" w:rsidP="005B46FC">
      <w:pPr>
        <w:rPr>
          <w:u w:val="single"/>
          <w:rtl/>
        </w:rPr>
      </w:pPr>
      <w:r>
        <w:rPr>
          <w:rFonts w:hint="cs"/>
          <w:u w:val="single"/>
          <w:rtl/>
        </w:rPr>
        <w:t xml:space="preserve">סאטירה הדנה בנושאים אקטואליים כשהיא מביאה אד אבסורדום משאלות לב של רבים מאיתנו. היא ייחודית בזאת שהיא צוחקת על כולם בצורה מאוזנת. המונודרמה מובאת בקונטקסט של מגיפת הקורונה. השחקן הוא פרופסור בן 80, איש שמאל, המתאר איך בעקבות מציאת הנוסחה הגואלת שריצתה את כולם עם מילות ההמנון, פסקו כל היריבויות בין פלגי העם, ועל הדרך גם הלכה המדינה, כי איראן משתלטת על ישראל ללא התנגדות, פרט לשלושה. </w:t>
      </w:r>
    </w:p>
    <w:p w:rsidR="005B46FC" w:rsidRDefault="005B46FC" w:rsidP="005B46FC">
      <w:pPr>
        <w:rPr>
          <w:rtl/>
        </w:rPr>
      </w:pPr>
    </w:p>
    <w:p w:rsidR="005B46FC" w:rsidRDefault="005B46FC" w:rsidP="005B46FC">
      <w:pPr>
        <w:rPr>
          <w:rtl/>
        </w:rPr>
      </w:pPr>
      <w:r>
        <w:rPr>
          <w:rFonts w:hint="cs"/>
          <w:rtl/>
        </w:rPr>
        <w:t xml:space="preserve">בבית סוהר בעזה, על הקירות כתובות בערבית, פרסית ועברית. ברקע נשמעים מוזיקה פרסית ושירים בפרסית בביצוע הזמרות לירז צ'רכי, ריטה, גוגוש, מהאסטי, היידה, הזמרים אבי, שאדמר אגילי, מואין, פרהאד מרהד ועוד. מדי פעם שומעים את קול המואזין קורא מגג המסגד </w:t>
      </w:r>
      <w:r>
        <w:rPr>
          <w:rFonts w:hint="cs"/>
          <w:color w:val="202122"/>
          <w:shd w:val="clear" w:color="auto" w:fill="FFFFFF"/>
          <w:rtl/>
        </w:rPr>
        <w:t>"</w:t>
      </w:r>
      <w:r w:rsidRPr="00F44676">
        <w:rPr>
          <w:color w:val="202122"/>
          <w:shd w:val="clear" w:color="auto" w:fill="FFFFFF"/>
          <w:rtl/>
        </w:rPr>
        <w:t>לַא אִלַאהַ אִלַּא אללַּהַ, מֻחַמַּדַן רַסוּלֻ אללַּה</w:t>
      </w:r>
      <w:r>
        <w:rPr>
          <w:rFonts w:hint="cs"/>
          <w:color w:val="202122"/>
          <w:shd w:val="clear" w:color="auto" w:fill="FFFFFF"/>
          <w:rtl/>
        </w:rPr>
        <w:t>". פרופסור עמוס קורונה במדי אסיר עומד באמצע התא</w:t>
      </w:r>
      <w:r>
        <w:rPr>
          <w:rFonts w:hint="cs"/>
          <w:rtl/>
        </w:rPr>
        <w:t xml:space="preserve"> ומדבר לקהל. הוא כבן 80, נאה, עם משקפים, גבוה, עם חיוך מלווה בצחוק.</w:t>
      </w:r>
    </w:p>
    <w:p w:rsidR="005B46FC" w:rsidRDefault="005B46FC" w:rsidP="005B46FC">
      <w:pPr>
        <w:rPr>
          <w:rtl/>
        </w:rPr>
      </w:pPr>
    </w:p>
    <w:p w:rsidR="005B46FC" w:rsidRDefault="005B46FC" w:rsidP="005B46FC">
      <w:pPr>
        <w:rPr>
          <w:rtl/>
        </w:rPr>
      </w:pPr>
      <w:r>
        <w:rPr>
          <w:rFonts w:hint="cs"/>
          <w:rtl/>
        </w:rPr>
        <w:t xml:space="preserve">אני הולך לספר לכם סיפור מופלא של הגשמה עצמית שאירע רק בזכות הקורונה. אולי יש כאן נבואה שמגשימה את עצמה כי גם שמי הוא עמוס קורונה ומוצא משפחתי מהעיר קורונה בדרום קליפורניה. עליתי ארצה עם משפחתי כשהייתי בן 10 בשנת 1950 מיד אחרי קום המדינה. הוריי היו ציונים גדולים ושיר הערש הראשון שאני זוכר הוא התקווה שהורי שרו בבליל שפות </w:t>
      </w:r>
      <w:r>
        <w:rPr>
          <w:rtl/>
        </w:rPr>
        <w:t>–</w:t>
      </w:r>
      <w:r>
        <w:rPr>
          <w:rFonts w:hint="cs"/>
          <w:rtl/>
        </w:rPr>
        <w:t xml:space="preserve"> בעברית, אנגלית, ביידיש על ידי סבתי ובספרדית על ידי המטפלת המכסיקאית. </w:t>
      </w:r>
    </w:p>
    <w:p w:rsidR="005B46FC" w:rsidRDefault="005B46FC" w:rsidP="005B46FC">
      <w:pPr>
        <w:rPr>
          <w:rtl/>
        </w:rPr>
      </w:pPr>
      <w:r>
        <w:rPr>
          <w:rFonts w:hint="cs"/>
          <w:rtl/>
        </w:rPr>
        <w:t>אבי אף נהג להוסיף עוד בית להמנון מתוך שלל הבתים בשירו של נפתלי צבי אימבר "כל עוד מי הירדן בגאון מלוא גדותיו ייזולו, ולים כינרת בשאון בקול המולה ייפולו", כי בהיותו הומניסט גדול סבר שהבית הזה ישקף את אהבת המולדת גם עבור תושביה הערבים. הוא תמיד היה שמאלן בהשקפת עולמו וכשעלה ארצה הצטרף למפ"ם והייתי חבר בתנועת השומר הצעיר. מאז ועד היום נשארתי נאמן לשמאל, אני קורא הארץ, מצביע מרצ ומתנגד לכיבוש.</w:t>
      </w:r>
    </w:p>
    <w:p w:rsidR="005B46FC" w:rsidRDefault="005B46FC" w:rsidP="005B46FC">
      <w:pPr>
        <w:rPr>
          <w:rtl/>
        </w:rPr>
      </w:pPr>
      <w:r>
        <w:rPr>
          <w:rFonts w:hint="cs"/>
          <w:rtl/>
        </w:rPr>
        <w:lastRenderedPageBreak/>
        <w:t>בחרתי בקריירה אקדמאית ומהר מאוד הפכתי לפרופסור למדע המדינה באוניברסיטה העברית לצד שלמה אבינרי וזאב שטרנהל. חינכתי את הסטודנטים שלי לאהבת הארץ, האדם והשכנים, אבל אף פעם לא הייתי קיצוני כמו הקולגה שלי פרופסור ליבוביץ' שכינה אותנו יודונאצים. אני לא מתכוון לספר לכם את תולדות חיי, שהיו ועודם מרתקים מאין כמותם, רק אספר לכם על החוויה המופלאה שקרתה לי ולכל עם ישראל בצל מגיפת הקורונה ואיחדה סוף סוף את כל האומה כששמה קץ לאווירת השיסוי והפלגנות שהיתה בקרבנו. כן, נכון להיום, אין יותר ארבעה שבטים, אין איבה בין שמאל וימין, בין אשכנזים ומזרחים, בין יהודים לערבים, בין חילונים לחרדים. כולנו עם אחד ששרים בגאון את ההימנון שמאחד את כל העם לאתוס אחד, למדינה אחת, אם כי כבר אין לנו מדינה.</w:t>
      </w:r>
    </w:p>
    <w:p w:rsidR="005B46FC" w:rsidRDefault="005B46FC" w:rsidP="005B46FC">
      <w:pPr>
        <w:rPr>
          <w:rtl/>
        </w:rPr>
      </w:pPr>
      <w:r>
        <w:rPr>
          <w:rFonts w:hint="cs"/>
          <w:rtl/>
        </w:rPr>
        <w:t>הכל התחיל כשמגיפת הקורונה פרצה בגל שני הרבה יותר קטלני מהראשון והפעם נפגעו בעיקר הצעירים. התושבים נדרשו להיות בסגר מוחלט והכלכלה קרסה, המונים יצאו לרחובות בניגוד לתקנות שעת חירום, בזזו את החנויות ודרשו לסלק את ההנהגה המושחתת. ראש הממשלה הראשי קיבל אירוע מוחי ושקע בתרדמת ובליכוד פרצה מלחמת עולם בין היורשים. מכיוון שהם התנגדו להעברת השלטון לראש הממשלה החליפי הם פרשו מהממשלה והחליפי שקרא לעצמו כאליף הקים ממשלה עם כל פלגי השמאל והמרכז יחד עם הרשימה המשותפת וש"ס. הממשלה החדשה חרטה על דיגלה פיוס לאומי וקבעה כי מעתה תתקבל כל החלטה רק בקונצנזוס של כולם.</w:t>
      </w:r>
    </w:p>
    <w:p w:rsidR="005B46FC" w:rsidRDefault="005B46FC" w:rsidP="005B46FC">
      <w:pPr>
        <w:rPr>
          <w:rtl/>
        </w:rPr>
      </w:pPr>
      <w:r>
        <w:rPr>
          <w:rFonts w:hint="cs"/>
          <w:rtl/>
        </w:rPr>
        <w:t xml:space="preserve">המבחן הראשון לממשלה הייתה הדרישה לשנות את מילות ההמנון "התקווה", כי הן גזעניות ופוגעות בזכויות האזרח של כל מי שאינו יהודי וציוני. בועדת הפיוס של הכנסת התקיים דיון בו התבקשו כל הטוענים לבוא ולהציע את השינויים. כאשר הקריאו את השורה הראשונה "כל עוד בלבב פנימה" לא היו הסתייגויות וכבר עלזו אלה שצידדו בשמירת השיר ללא שינוי. אך מיד עם הקראת השורה השניה "נפש יהודי הומיה" קמה מהומה כללית כאשר הערבים טענו שזה פוגע בהם כי הם אזרחים שווי זכויות ודרשו להוסיף אחרי יהודי גם ערבי. קם אלוף משנה דרוזי בקול זעקה ואמר "לשפוך את הדם שלנו אנחנו טובים אבל אתם לא מסכימים להכניס אותנו להמנון?". </w:t>
      </w:r>
    </w:p>
    <w:p w:rsidR="005B46FC" w:rsidRDefault="005B46FC" w:rsidP="005B46FC">
      <w:pPr>
        <w:rPr>
          <w:rtl/>
        </w:rPr>
      </w:pPr>
      <w:r>
        <w:rPr>
          <w:rFonts w:hint="cs"/>
          <w:rtl/>
        </w:rPr>
        <w:t xml:space="preserve">וכך התווספו </w:t>
      </w:r>
      <w:r>
        <w:rPr>
          <w:rtl/>
        </w:rPr>
        <w:t>–</w:t>
      </w:r>
      <w:r>
        <w:rPr>
          <w:rFonts w:hint="cs"/>
          <w:rtl/>
        </w:rPr>
        <w:t xml:space="preserve"> דרוזי, ארמני, צ'רקסי, בהאי, אחמדי, פרובוסלבי ועוד, עד אשר קם חרדי ומחה על כי נפש יהודי הומיה ולא מתפללת. מיד הוסיפו גם מתפללת. כששאלו אם יש עוד הסתיגויות הצביע סומלי ואמר שהוא לא דורש שיוסיפו סומלי להמנון כי עדיין אין לו אזרחות אבל דרש תרגום סימולטני לסומלית, טענה שהתקבלה כמובן. במשאל שהתקיים התברר שהערבים יעמדו דום רק כאשר ישירו "ערבי" והחרדים כשישירו "מתפללת", ובשאר הזמן הם יתפנו לעיסוקיהם, כי שאר המילים מעליבות אותם. השמאלנים יעמדו דום ב"נפש" והימנים ב"יהודי".</w:t>
      </w:r>
    </w:p>
    <w:p w:rsidR="005B46FC" w:rsidRDefault="005B46FC" w:rsidP="005B46FC">
      <w:pPr>
        <w:rPr>
          <w:rtl/>
        </w:rPr>
      </w:pPr>
      <w:r>
        <w:rPr>
          <w:rFonts w:hint="cs"/>
          <w:rtl/>
        </w:rPr>
        <w:t>השורה השלישית "ולפאתי מזרח קדימה" עוררה הסתיגויות מקיר לקיר. עולה מדרום אפריקה קם מזועזע וטען במבטא אנגלו-סכסי שזה לא מכיל אותם ודרש להוסיף צפון יחד עם מזרח כי עבורם ישראל היא בצפון ולא במזרח. מיד המשיך עולה ממוסקבה וטען שכרגיל דופקים את הרוסים ודרש להוסיף דרום יחד עם מזרח וצפון. לבסוף קמה אישה כבת 90 ובמבטא עירקי טענה שאם לא רוצים להעליב את המזרחים יש להוסיף מערב כי עבור העירקים ישראל היא ממערב. המילים מיד שונו ל- "ולפאתי מזרח, צפון, דרום ומערב". אני הצעתי, כשהביאו אותי כעד מומחה פרופסור למדע המדינה, את הבית הנוסף של אימבר אך טענו שאני פשיסט, קומוניסט, אנרכיסט ושוביניסט.</w:t>
      </w:r>
    </w:p>
    <w:p w:rsidR="005B46FC" w:rsidRDefault="005B46FC" w:rsidP="005B46FC">
      <w:pPr>
        <w:rPr>
          <w:rtl/>
        </w:rPr>
      </w:pPr>
      <w:r>
        <w:rPr>
          <w:rFonts w:hint="cs"/>
          <w:rtl/>
        </w:rPr>
        <w:t xml:space="preserve">השורה הרביעית "עין לציון צופיה" עוררה פולמוס פחות חריף והוחלט להוסיף פלסטין לציון כדרישת הפלשתינאים, אוזן כרויה בנוסף לעין צופיה בעקבות טענת העוורים שהם לא רואים את ציון, וכמובן התקבלו דרישות תנועות הנוער שדיווחו על אפליה לעומת תנועת הצופים/צופיה ולכן הוסיפו מיד את תנועות הנוער העובד והלומד, בני עקיבא, השומר הצעיר, הנוער הלאומי-בית"ר, צופים ערבים, האיחוד החקלאי, אריאל וכמובן מחנות העולים. השורה "עוד לא אבדה תקוותנו" לא עוררה שום הסתייגות, אך השורה "התקווה בת שנות אלפיים" עוררה הסתיגויות של ערבים רבים שטענו שהיהודים לא חיו פה גם לפני אלפיים שנה, לא היה בית המקדש, דוד ושלמה </w:t>
      </w:r>
      <w:r>
        <w:rPr>
          <w:rtl/>
        </w:rPr>
        <w:t>–</w:t>
      </w:r>
      <w:r>
        <w:rPr>
          <w:rFonts w:hint="cs"/>
          <w:rtl/>
        </w:rPr>
        <w:t xml:space="preserve"> הכל הזיה יהודית והרי האו"ם כבר קבע שבירושלים וחברון יש רק מקומות קדושים מוסלמים ונוצרים ולא יהודים. בסוף הושגה פשרה להפיכת השורה ל- "התקווה בשעת ערביים" כך שומרים על החרוז ולא מעליבים אף אחד. </w:t>
      </w:r>
    </w:p>
    <w:p w:rsidR="005B46FC" w:rsidRDefault="005B46FC" w:rsidP="005B46FC">
      <w:pPr>
        <w:rPr>
          <w:rtl/>
        </w:rPr>
      </w:pPr>
      <w:r>
        <w:rPr>
          <w:rFonts w:hint="cs"/>
          <w:rtl/>
        </w:rPr>
        <w:t xml:space="preserve">השורה "להיות עם חופשי בארצנו" לא עוררה שום הסתיגות כי כל אחד פירש אותה כפי שהוא מצא לנכון </w:t>
      </w:r>
      <w:r>
        <w:rPr>
          <w:rtl/>
        </w:rPr>
        <w:t>–</w:t>
      </w:r>
      <w:r>
        <w:rPr>
          <w:rFonts w:hint="cs"/>
          <w:rtl/>
        </w:rPr>
        <w:t xml:space="preserve"> יהודים, דרוזים, ערבים, בהאים, סומלים, בעלים רוסים נוצרים לנשים יהודיות, מטפלות פיליפיניות ופועלים חקלאים תאילנדים. אך כמובן השורה האחרונה "ארץ ציון ירושלים" עברה שיפוץ ותוקנה לארץ ציון ופלסטין ירושלים אל קודס וויה דולורוזה. כאשר הפוסט ציונים העלו הסתייגות מהשם ציון צירפו גם ארץ הפוסט ציונים. למחאת התל אביבים והחיפאים, תושבי נצרת ואום אל פאחם, הוספו שמות כל ערי וכפרי ישראל היהודים וערבים בעקבות ירושלים. כולם ברכו על המוגמר כי סוף סוף ההמנון הלאומי ענה לציפיות כולם, אם כי היה קצת ארוך...</w:t>
      </w:r>
    </w:p>
    <w:p w:rsidR="005B46FC" w:rsidRDefault="005B46FC" w:rsidP="005B46FC">
      <w:pPr>
        <w:rPr>
          <w:rtl/>
        </w:rPr>
      </w:pPr>
      <w:r>
        <w:rPr>
          <w:rFonts w:hint="cs"/>
          <w:rtl/>
        </w:rPr>
        <w:lastRenderedPageBreak/>
        <w:t>עכשיו ניתן יהיה לפנות לנושאים חשובים יותר אמרו נציגי הרשימה המשותפת כמו סיום הכיבוש, פירוק ההתנחלויות, סילוק החומה הגזענית, מימוש זכות השיבה וישובם של חמשה מיליון הפליטים מחדש בישראל תוך מתן פיצוי על אדמותיהם השדודות ורכושם שנבזז. היונים דרשו מהממשלה הפשיסטית נאצית וניאו נאצית שטובחת כל יום שישי מפגינים שלווים בגדר בעזה לסגת באופן מידי, ולא היו מוכנים לשמוע שכבר נסוגונו מעזה ושכיום הם יושבים בממשלה, כי טענו שזאת פרופגנדה ימנית. מנהיגי המחאה החברתית דרשו מהטייקונים להחזיר את כל מה שלקחו בהפרטות שלוחות הרסן ולהפסיק עם שיטת השקשוקה. החרדים דרשו להחזיר את הסטטוס קוו ולבטל סרטים בימי שישי, טלוויזיה בשבת, משחקי כדורגל מחללי שבת. אך חוץ מזה הייתה שביעות רצון כללית.</w:t>
      </w:r>
    </w:p>
    <w:p w:rsidR="005B46FC" w:rsidRDefault="005B46FC" w:rsidP="005B46FC">
      <w:pPr>
        <w:rPr>
          <w:rtl/>
        </w:rPr>
      </w:pPr>
      <w:r>
        <w:rPr>
          <w:rFonts w:hint="cs"/>
          <w:rtl/>
        </w:rPr>
        <w:t xml:space="preserve">האייתוללה עלי חאמנאי, המנהיג העליון של איראן, ביקש מהרמטכ"ל האיראני לסור מיד למשרדו וציווה עליו להתכונן לכבוש את ישראל. כשהרמטכ"ל העלה הסתיגויות בגלל הנשק האטומי שיש על פי פרסומים זרים לישראל ובגלל המטוסים, הטנקים והצבא המודרני הכי חזק במזרח התיכון, ענה לו חאמנאי הערמומי שלא ידאג כי: "מדינה שאינה מכבדת את ההמנון שלה ושבה רוצים לרצות את כולם בכל מחיר, כשבראשה כאליף פולישוקי, גם לא תכבד את הריבונות שלה." איראן יצאה באולטימטום לישראל שאם לא תסכים להיכבש תוך יומיים על ידי איראן היא תוכחד, אך אם היא לא תגלה התנגדות היא תורשה כמדינה ואסאלית לשמור על ההמנון שלה ועל חיי אזרחיה, אך לא על זכויותיהם, הצבא, המשטר, האדמות, המפעלים ורזרבות המט"ח שלה. בישראל קמה מיד מהומה רבתי. </w:t>
      </w:r>
    </w:p>
    <w:p w:rsidR="005B46FC" w:rsidRDefault="005B46FC" w:rsidP="005B46FC">
      <w:pPr>
        <w:rPr>
          <w:rtl/>
        </w:rPr>
      </w:pPr>
      <w:r>
        <w:rPr>
          <w:rFonts w:hint="cs"/>
          <w:rtl/>
        </w:rPr>
        <w:t xml:space="preserve">החרדים הצהירו שהם מצווים למות באוהלה של תורה אך לא רוצים למות בשביל להגן על המדינה הציונית שממילא הם לא משרתים בצבאה. הרבנים הראשיים הוציאו פסק הלכה ש- "פיקוח נפש דוחה ריבונות ולא היה לנו בכלל רע בימי כורש". היונים טענו שכל דבר עדיף מהמדינה הפשיסטית נאצית ורוצחת התינוקות ומדינה שהיא מצודה ולא בית, שהיא כובשת ועושקת, מדינת אפרטהייד, אחת דינה להיכבש על ידי מדינה נאורה כאיראן שהתחייבה לא להרוג אף ישראלי אחד. הערבים האמינו שאם יהיה בישראל שלטון איסלאמיסטי יהיה להם טוב כפי שהיה בימי השלטון הטורקי שכידוע מאוד היטיב עם האוכלוסיה והעיקר שסוף סוף יוסר דגל המגן דוד המשוקץ. </w:t>
      </w:r>
    </w:p>
    <w:p w:rsidR="005B46FC" w:rsidRDefault="005B46FC" w:rsidP="005B46FC">
      <w:pPr>
        <w:rPr>
          <w:rtl/>
        </w:rPr>
      </w:pPr>
      <w:r>
        <w:rPr>
          <w:rFonts w:hint="cs"/>
          <w:rtl/>
        </w:rPr>
        <w:t>הטייקונים ניסו לגשש אם יוכלו לשמור על רכושם ועל מקלטי המס בארובה גם בשלטון האיראני, חיפשו תקדימים מימי כורש והתייעצו עם הטייקונים הסורים. בריטניה וצרפת הפצירו בישראל להיענות מיד לדרישה של איראן על מנת למנוע מלחמת עולם שלישית והביאו כדוגמא איך השלום שהביאו צ'מברליין ודאלאדיה החזיק מעמד אלף שנים ואיזה גורל נפלא היה לצ'כוסלובקיה תחת השלטון הנאצי. ארצות הברית אמרה לישראל שהיא תכבד כל החלטה שלה ואם היא תחליט להילחם הם יעמדו לצידה. עצרת האו"ם איימה בסנקציות כנגד ישראל התוקפנית והורתה לנו להיכנע ללא דיחוי למען שלום העולם, החלטה שהתקבלה כמעט פה אחד, למעט ארה"ב ומיקרונזיה. הם התחייבו לערוב לישראל שלא יאונה רע לאזרחיה, וגם האיחוד האירופי נתן ערבויות מצידו, יחד עם רוסיה, איסלנד והותיקן. הם הזכירו לישראל כיצד הערבויות שניתנו לישראל על שייט חופשי בים סוף החזיקו מעמד עשרות שנים. הממשלה והכאליף החליטו בלחץ דעת הקהל בארץ והקהילה הבינלאומית להיענות לאולטימטום.</w:t>
      </w:r>
    </w:p>
    <w:p w:rsidR="005B46FC" w:rsidRDefault="005B46FC" w:rsidP="005B46FC">
      <w:pPr>
        <w:rPr>
          <w:rtl/>
        </w:rPr>
      </w:pPr>
      <w:r>
        <w:rPr>
          <w:rFonts w:hint="cs"/>
          <w:rtl/>
        </w:rPr>
        <w:t>הצבא האיראני פלש לישראל עם תום האולטימטום אלא שקרה אסון ואחד הצנחנים שבר את רגלו בעת הצניחה. האיראנים האשימו בכך את ישראל וטענו שישראל ידועה בשבירת רגליים מאז שירתה על רגלי הפולשים המסכנים בצעדות השיבה מעזה והפכה אותם לנכים בזדון. עצרת האו"ם זומנה לישיבת חירום ביוזמת סוריה, אלג'יריה, תימן, סודן, לוב, עירק ואפגניסטן. בישיבה לילית הוחלט לגנות את ישראל על הפשע הנורא, שלא היה פשע כזה בתולדות האנושות שבוצע על ידי המדינה הפשיסטית, נאצית, אימפריליסטית, קולונליסטית ורוצחת ילדים. באותו היום סוריה רצחה בנשק כימי אלפיים מאזרחיה והטליבאן רצח אלף, אבל זה לא הפריע להן ולמדינות הדמוקרטיות להצטרף להחלטת הגינוי של מועצת האו"ם לזכויות אדם נגד ישראל שוברת הרגליים של עזתים ואיראנים.</w:t>
      </w:r>
    </w:p>
    <w:p w:rsidR="005B46FC" w:rsidRDefault="005B46FC" w:rsidP="005B46FC">
      <w:pPr>
        <w:rPr>
          <w:rtl/>
        </w:rPr>
      </w:pPr>
      <w:r>
        <w:rPr>
          <w:rFonts w:hint="cs"/>
          <w:rtl/>
        </w:rPr>
        <w:t>בו במקום הוחלט להסיר את הערבויות שניתנו לישראל וכך עשו גם האיחוד האירופי, רוסיה ואיסלנד. רק האפיפיור הודיע שהוא מוכן לשלוח 10 מחיילי המשמר השוויצרי שלו להגן על המקומות הקדושים לנצרות, אחרי שאיראן בזזה את כנסיית הקבר והרסה 114 כנסיות נוצריות בנצרת, בגליל ובירושלים. אף מדינה נוצרית לא גינתה את המעשה, כי איראן השתלטה על ארסנל האטום של ישראל והפכה למעצמה גרעינית המאיימת על אירופה.</w:t>
      </w:r>
    </w:p>
    <w:p w:rsidR="005B46FC" w:rsidRDefault="005B46FC" w:rsidP="005B46FC">
      <w:pPr>
        <w:rPr>
          <w:rtl/>
        </w:rPr>
      </w:pPr>
      <w:r>
        <w:rPr>
          <w:rFonts w:hint="cs"/>
          <w:rtl/>
        </w:rPr>
        <w:t xml:space="preserve">בטקס הכניעה שהיה ברחבת הכנסת הופיעו כל 120 חברי הכנסת מוקפים באלפי חיילים איראנים. מירי רגב הופיעה עם צ'אדור פרסי וטענה שהשירה של עומר חיאם עדיפה בהרבה על המחזות של צ'כוב. מירב מיכאלי הופיעה עם ניקאב, שהסתיר את פניה ושערה למעט עיניה היוקדות, וטענה שסוף סוף עכשיו הבית היהודי יפסיק להעביר כספים להתנחלויות. תמר זנדברג חויבה להופיע בבורקה אפגנית שכיסתה את כל גופה ופניה. היא התריסה בפני חברי הליכוד בקול עמום שבקושי נשמע מבעד ללבושה הכבד "נראה אתכם עכשיו מביאים לעזרתכם את החברים הנאצים שלכם!". איילת שקד הופיעה ברעלה מצרית, שמבעדה ניתן היה לראות את מצחה, עיניה ואפה, </w:t>
      </w:r>
      <w:r>
        <w:rPr>
          <w:rFonts w:hint="cs"/>
          <w:rtl/>
        </w:rPr>
        <w:lastRenderedPageBreak/>
        <w:t>ונשבעה שכל הצרות קרו לישראל בגלל בג"ץ והתערבות הכנסת בסוגיית ההימנון. רק חברות הכנסת הערביות ובראשן היבא יזבק הורשו להופיע בחג'אב פלשתיני ושמחו איך גורלן שפר עליהן לעומת חברות הכנסת היהודיות.</w:t>
      </w:r>
    </w:p>
    <w:p w:rsidR="005B46FC" w:rsidRDefault="005B46FC" w:rsidP="005B46FC">
      <w:pPr>
        <w:rPr>
          <w:rtl/>
        </w:rPr>
      </w:pPr>
      <w:r>
        <w:rPr>
          <w:rFonts w:hint="cs"/>
          <w:rtl/>
        </w:rPr>
        <w:t xml:space="preserve">בזמן הטקס הושר בפעם האחרונה המנון התקווה במילותיו החדשות ובמשך 17 דקות. בעקבותיו הונף הדגל האיראני והושר ההמנון האיראני עם המילים הנשגבות: "סאר זאד אז אופוק מהרה קסאואראן </w:t>
      </w:r>
      <w:r>
        <w:rPr>
          <w:rtl/>
        </w:rPr>
        <w:t>–</w:t>
      </w:r>
      <w:r>
        <w:rPr>
          <w:rFonts w:hint="cs"/>
          <w:rtl/>
        </w:rPr>
        <w:t xml:space="preserve"> באופק מעל עולה שמש המזרח" (מזכיר את ולפאתי מזרח קדימה...). "פורוקה דידייה חק באבאראן </w:t>
      </w:r>
      <w:r>
        <w:rPr>
          <w:rtl/>
        </w:rPr>
        <w:t>–</w:t>
      </w:r>
      <w:r>
        <w:rPr>
          <w:rFonts w:hint="cs"/>
          <w:rtl/>
        </w:rPr>
        <w:t xml:space="preserve"> האור בעיניים של המאמינים בצדק" (מזכיר את עין לציון צופיה...). "פאיאמאת אי אימאם אסתיקלאל אזאדי </w:t>
      </w:r>
      <w:r>
        <w:rPr>
          <w:rtl/>
        </w:rPr>
        <w:t>–</w:t>
      </w:r>
      <w:r>
        <w:rPr>
          <w:rFonts w:hint="cs"/>
          <w:rtl/>
        </w:rPr>
        <w:t xml:space="preserve"> המסר שלך, הו אימאם, של עצמאות וחופש" (מזכיר את להיות עם חופשי בארצנו...). "פאיאנדה מאניו ג'אבדאן ג'ומהורייה איסלמייה איראן </w:t>
      </w:r>
      <w:r>
        <w:rPr>
          <w:rtl/>
        </w:rPr>
        <w:t>–</w:t>
      </w:r>
      <w:r>
        <w:rPr>
          <w:rFonts w:hint="cs"/>
          <w:rtl/>
        </w:rPr>
        <w:t xml:space="preserve"> סובל, ממשיך ונצחי </w:t>
      </w:r>
      <w:r>
        <w:rPr>
          <w:rtl/>
        </w:rPr>
        <w:t>–</w:t>
      </w:r>
      <w:r>
        <w:rPr>
          <w:rFonts w:hint="cs"/>
          <w:rtl/>
        </w:rPr>
        <w:t xml:space="preserve"> הרפובליקה האסלאמית של איראן" (מזכיר את התקווה שנות אלפיים ארץ ציון ירושלים...). כולם עמדו בדום מתוח, אף חרדי מהקהל הירושלמי לא העז לירוק על הדגל, אף ערבי לא העז לשרוף את הדגל, אחמד טיבי לא שר בילאדי בילאדי, להיבא יזבק ולחברותיה מהמשותפת לא הפריעו כלל מילות ההמנון האיראני.</w:t>
      </w:r>
    </w:p>
    <w:p w:rsidR="005B46FC" w:rsidRDefault="005B46FC" w:rsidP="005B46FC">
      <w:pPr>
        <w:rPr>
          <w:rtl/>
        </w:rPr>
      </w:pPr>
      <w:r>
        <w:rPr>
          <w:rFonts w:hint="cs"/>
          <w:rtl/>
        </w:rPr>
        <w:t xml:space="preserve">בתום הטקס התנהלה הפגנה שמנתה שלושה אנשים בני 80. יהורם גאון הופיע עם שלט שמצא בעלית הגג מתחת ל- "טאבאן" בבית משפחת גאון זכר להפגנות בימי המנדט ובו היה כתוב "ארץ ציון ירושלים". אני העני ממעש, האלרגי לאוכל פרסי ולמשטרי דיכוי איסלאמיסטים פונדמנטליסטים הופעתי עם שלט שהבאתי מהתקופה שבה הפגנתי בזמן לימודי הדוקטורט בארה"ב ובו כתוב באנגלית, עברית ועוד כמה שפות "חופש, שוויון, אחווה". וגם בתרגום לפרסית שהתחלתי ללמוד "אזאדי, ביראבי, ביראדרי". יהושע סובול הופיע עם שלט מהתקופה שבה הפגין בזמן מהפכת הסטודנטים בפריז ובעצרות נגד הכיבוש ובו כתוב "הלאה הכיבוש והדיכוי האימפריליסטים". </w:t>
      </w:r>
    </w:p>
    <w:p w:rsidR="005B46FC" w:rsidRDefault="005B46FC" w:rsidP="005B46FC">
      <w:pPr>
        <w:rPr>
          <w:rtl/>
        </w:rPr>
      </w:pPr>
      <w:r>
        <w:rPr>
          <w:rFonts w:hint="cs"/>
          <w:rtl/>
        </w:rPr>
        <w:t>תוך 40 שניות עטו על שלושתנו שוטרי החרש האיראנים. במשפט בזק על פי הפירוש האיראני לשאריעה על הכופרים שהם קופים ובני מוות הוחלט להוציא אותנו להורג בסקילה. רק בעקבות התערבות מנהיג סין, שמחזותיו של סובול הוצגו בארצו בהצלחה, הומתק עונש המוות ל- 40 שנות מאסר, ומכיוון ששלושתנו היינו בני 80, נוספה לגזר הדין הברכה "עד 120". האיראנים כינו אותנו "כנופיית השלושה" ושלחו אותנו לבית הסוהר בעזה שהוקם באחת ממנהרות המוות של החמאס שהוסבה לבית סוהר. האוכלוסיה בישראל ופלסטין הושמה תחת שלטון צבאי נוקשה, הפגנות נאסרו, זכויות אדם בוטלו... אפילו נאסר להעיף עפיפוני נפץ מעל הכוחות האיראנים וצעדות שיבה.</w:t>
      </w:r>
    </w:p>
    <w:p w:rsidR="005B46FC" w:rsidRDefault="005B46FC" w:rsidP="005B46FC">
      <w:pPr>
        <w:rPr>
          <w:rtl/>
        </w:rPr>
      </w:pPr>
      <w:r>
        <w:rPr>
          <w:rFonts w:hint="cs"/>
          <w:rtl/>
        </w:rPr>
        <w:t xml:space="preserve">תוך חודש הסתופפו בבית הסוהר העזתי כל האליטות של ישראל ופלסטין, הכאליף החליפי, חברי הכנסת, הנהגות החמאס והרשות, כל הסופרים היונים והניצים, הציירים והפסלים, הפרופסורים הפוסט ציונים, מנהיגי החרדים, הרבנים הראשיים וראשי הדת המוסלמים והנוצרים, המזרחנים, השדרים, העיתונאים, השחקנים, הטייקונים, הפקידות הבכירה של משרדי הממשלה, ראשי הערים היהודים והערבים, המפגין הערבי שהפגין בחיפה והמשטרה הפשיסטית של ישראל שברה את רגלו בזדון, צועדי צעדות השיבה התמימים גם הם היו בבית הסוהר כשרגליהם וזרועותיהם שבורות, כי האיראנים החליטו להוציא להם את החשק להפגין וליתר ביטחון שברו את גפיהם. </w:t>
      </w:r>
    </w:p>
    <w:p w:rsidR="005B46FC" w:rsidRDefault="005B46FC" w:rsidP="005B46FC">
      <w:pPr>
        <w:rPr>
          <w:rtl/>
        </w:rPr>
      </w:pPr>
      <w:r>
        <w:rPr>
          <w:rFonts w:hint="cs"/>
          <w:rtl/>
        </w:rPr>
        <w:t xml:space="preserve">האייתוללות בהיותם בקיאים בקלסיקונים של המאה העשרים זיווגו זיווגים לתאי המאסר, אמונים על מחזהו של סארטר "בדלתיים סגורות". כך הם זיווגו את היבא יזבק עם מירי רגב, מירב מיכאלי עם שרי אריסון, מיקי רוזנטל עם עידן עופר, אורנה בנאי עם איילת שקד, גדעון לוי עם ח"כ סמוטריץ', דוד גרוסמן עם דוד אמסלם. אמסלם אף הורשה להביא מהבית שטיח פרסי שעליו לימד את גרוסמן לשחק שש בש. הזיווג הכי מוצלח היה של נפתלי בנט עם אחמד טיבי, כשאחרי מריבה החליטו לאמץ את הצעתי להוסיף להימנון את הבית של אימבר על הירדן והכינרת. </w:t>
      </w:r>
    </w:p>
    <w:p w:rsidR="005B46FC" w:rsidRDefault="005B46FC" w:rsidP="005B46FC">
      <w:pPr>
        <w:rPr>
          <w:rtl/>
        </w:rPr>
      </w:pPr>
      <w:r>
        <w:rPr>
          <w:rFonts w:hint="cs"/>
          <w:rtl/>
        </w:rPr>
        <w:t>הצעתי גם בית שלישי להמנון שהתקבל ברצון על דעת כולם: "כל עוד בלבב פנימה נפש אסירים הומיה ולפאתי מזרח קדימה עין לבית צופיה. עוד לא אבדה תקוותנו להיות עם חופשי בארצנו!". כולנו שרנו בשקיקה את ההמנון על שלושת בתיו תחת עינם הצופיה של השובים האיראנים, נעלמו כל השבטים, המריבות, השיסוי, הפילוג והשנאה. באורח פלא נעלמה גם מגיפת הקורונה, אבל התמותה עלתה פלאים אחרי שישראל הפכה למדינת עולם שלישי. גם נעלם השפל הכלכלי כי רף הציפיות ירד לצרכים הבסיסיים. אני חולק תא עם יהורם גאון ויהושע סובול שכן אנחנו נחשבים לסכנה הכי מוחשית למשטר הכיבוש. שרים שירי מולדת, קוראים מחזות ונהנים מהחיים!</w:t>
      </w:r>
    </w:p>
    <w:p w:rsidR="005B46FC" w:rsidRDefault="005B46FC" w:rsidP="005B46FC">
      <w:pPr>
        <w:rPr>
          <w:rtl/>
        </w:rPr>
      </w:pPr>
    </w:p>
    <w:p w:rsidR="005B46FC" w:rsidRDefault="005B46FC" w:rsidP="005B46FC">
      <w:pPr>
        <w:rPr>
          <w:rtl/>
        </w:rPr>
      </w:pPr>
      <w:r>
        <w:rPr>
          <w:rFonts w:hint="cs"/>
          <w:rtl/>
        </w:rPr>
        <w:t>השירים הפרסים, קריאות המואזין, המולת האסירים, קולות ההפגנות נגד האייטולות באיראן, הולכים ומתגברים עד שהם משתיקים את קול הפרופסור שצוחק ונהנה מהחיים.</w:t>
      </w:r>
    </w:p>
    <w:p w:rsidR="005B46FC" w:rsidRDefault="005B46FC">
      <w:pPr>
        <w:rPr>
          <w:rFonts w:hint="cs"/>
          <w:color w:val="000000"/>
          <w:rtl/>
        </w:rPr>
      </w:pPr>
    </w:p>
    <w:p w:rsidR="004E676F" w:rsidRDefault="004E676F">
      <w:pPr>
        <w:rPr>
          <w:rFonts w:hint="cs"/>
          <w:color w:val="000000"/>
          <w:rtl/>
        </w:rPr>
      </w:pPr>
      <w:r>
        <w:rPr>
          <w:rFonts w:hint="cs"/>
          <w:color w:val="000000"/>
          <w:rtl/>
        </w:rPr>
        <w:lastRenderedPageBreak/>
        <w:t>מכתב משלומי אדרי מצוותא ב- 25.6</w:t>
      </w:r>
    </w:p>
    <w:p w:rsidR="004E676F" w:rsidRDefault="004E676F" w:rsidP="004E676F">
      <w:r>
        <w:rPr>
          <w:rFonts w:hint="cs"/>
          <w:rtl/>
        </w:rPr>
        <w:t>שלום</w:t>
      </w:r>
    </w:p>
    <w:p w:rsidR="004E676F" w:rsidRDefault="004E676F" w:rsidP="004E676F">
      <w:pPr>
        <w:rPr>
          <w:rtl/>
        </w:rPr>
      </w:pPr>
      <w:r>
        <w:rPr>
          <w:rFonts w:hint="cs"/>
          <w:rtl/>
        </w:rPr>
        <w:t>תודה על שליחת המחזה.</w:t>
      </w:r>
    </w:p>
    <w:p w:rsidR="004E676F" w:rsidRDefault="004E676F" w:rsidP="004E676F">
      <w:pPr>
        <w:rPr>
          <w:rFonts w:hint="cs"/>
          <w:rtl/>
        </w:rPr>
      </w:pPr>
      <w:r>
        <w:rPr>
          <w:rFonts w:hint="cs"/>
          <w:rtl/>
        </w:rPr>
        <w:t>בחודש הקרוב נשב על כל המחזות שהגיעו ונגיע להחלטה.</w:t>
      </w:r>
    </w:p>
    <w:p w:rsidR="004E676F" w:rsidRDefault="004E676F" w:rsidP="004E676F">
      <w:pPr>
        <w:rPr>
          <w:rFonts w:hint="cs"/>
          <w:rtl/>
        </w:rPr>
      </w:pPr>
      <w:r>
        <w:rPr>
          <w:rFonts w:hint="cs"/>
          <w:rtl/>
        </w:rPr>
        <w:t>סופשבוע נעים.</w:t>
      </w:r>
    </w:p>
    <w:p w:rsidR="004E676F" w:rsidRDefault="004E676F">
      <w:pPr>
        <w:rPr>
          <w:rFonts w:hint="cs"/>
          <w:color w:val="000000"/>
          <w:rtl/>
        </w:rPr>
      </w:pPr>
    </w:p>
    <w:p w:rsidR="005B46FC" w:rsidRDefault="00C505D6">
      <w:pPr>
        <w:rPr>
          <w:rFonts w:hint="cs"/>
          <w:color w:val="000000"/>
          <w:rtl/>
        </w:rPr>
      </w:pPr>
      <w:r>
        <w:rPr>
          <w:rFonts w:hint="cs"/>
          <w:color w:val="000000"/>
          <w:rtl/>
        </w:rPr>
        <w:t>מכתב ששלחתי ב- 18.6</w:t>
      </w:r>
    </w:p>
    <w:p w:rsidR="00C505D6" w:rsidRDefault="00C505D6" w:rsidP="00C505D6">
      <w:pPr>
        <w:rPr>
          <w:color w:val="000000"/>
          <w:sz w:val="28"/>
          <w:szCs w:val="28"/>
        </w:rPr>
      </w:pPr>
      <w:r>
        <w:rPr>
          <w:rFonts w:hint="cs"/>
          <w:color w:val="000000"/>
          <w:sz w:val="28"/>
          <w:szCs w:val="28"/>
          <w:rtl/>
        </w:rPr>
        <w:t xml:space="preserve">... </w:t>
      </w:r>
      <w:r>
        <w:rPr>
          <w:color w:val="000000"/>
          <w:sz w:val="28"/>
          <w:szCs w:val="28"/>
          <w:rtl/>
        </w:rPr>
        <w:t xml:space="preserve">היקר, </w:t>
      </w:r>
    </w:p>
    <w:p w:rsidR="00C505D6" w:rsidRDefault="00C505D6" w:rsidP="00C505D6">
      <w:pPr>
        <w:rPr>
          <w:color w:val="000000"/>
          <w:sz w:val="28"/>
          <w:szCs w:val="28"/>
          <w:rtl/>
        </w:rPr>
      </w:pPr>
      <w:r>
        <w:rPr>
          <w:color w:val="000000"/>
          <w:sz w:val="28"/>
          <w:szCs w:val="28"/>
          <w:rtl/>
        </w:rPr>
        <w:t xml:space="preserve">בעצת ידיד הגשתי מחזות קצרים שלי בארבע מסגרות שונות לפסטיבל התיאטרון הקצר של צוותא. במחזה הלוטה המחזתי בדואודרמה כמה מחילופי הדברים שהיו בפורום של יהושע סובול ושלי, שכלל חתן פרס נובל, נשיא הטכניון, מנכ"ל הקאמרי והבימה, מחזאים ידועים, סופרים, זמר, משוררות, במאים ושחקנים, מיליונרים ופרופסורים, שדנו בסוגית הסכסוך בשפה גבוהה לא בלשון של </w:t>
      </w:r>
      <w:r>
        <w:rPr>
          <w:color w:val="000000"/>
          <w:sz w:val="28"/>
          <w:szCs w:val="28"/>
        </w:rPr>
        <w:t>BASHA KLASSA</w:t>
      </w:r>
      <w:r>
        <w:rPr>
          <w:color w:val="000000"/>
          <w:sz w:val="28"/>
          <w:szCs w:val="28"/>
          <w:rtl/>
        </w:rPr>
        <w:t xml:space="preserve">, כשלראשונה נתקלו סובול, לרנר ומוקדי למשל בבני פלוגתא לא ברמה של מירי רגב או דודי אמסלם שסתרו את כל טיעוניהם בדברים כדורבנות. </w:t>
      </w:r>
      <w:r>
        <w:rPr>
          <w:color w:val="000000"/>
          <w:sz w:val="28"/>
          <w:szCs w:val="28"/>
        </w:rPr>
        <w:t>VAZ A GOZARTE</w:t>
      </w:r>
      <w:r>
        <w:rPr>
          <w:color w:val="000000"/>
          <w:sz w:val="28"/>
          <w:szCs w:val="28"/>
          <w:rtl/>
        </w:rPr>
        <w:t>.</w:t>
      </w:r>
    </w:p>
    <w:p w:rsidR="00C505D6" w:rsidRDefault="00C505D6" w:rsidP="00C505D6">
      <w:pPr>
        <w:rPr>
          <w:color w:val="000000"/>
          <w:sz w:val="28"/>
          <w:szCs w:val="28"/>
          <w:rtl/>
        </w:rPr>
      </w:pPr>
      <w:r>
        <w:rPr>
          <w:color w:val="000000"/>
          <w:sz w:val="28"/>
          <w:szCs w:val="28"/>
          <w:rtl/>
        </w:rPr>
        <w:t>הגיוון וחיפוש אתגרים חדשים תמיד היו נר לרגלי, כשהייתי לרוב הצעיר ביותר או המבוגר ביותר בתחומי העיסוק שלי, אבל תמיד מקורי. סיימתי את האוניברסיטה בגיל 20 אבל עשיתי את הדוקטורט בגיל 60. במהלך חיי החלפתי 5 קריירות - ניהול בכיר בחברות היי טק בישראל, ניהול עצמאי של תוכניות הבראה ומיזוגים, הוראה באקדמיה במיטב האוניברסיטאות, כתיבת עשרות ספרים במגוון נושאים באתיקה, כלכלה ותרבות, פעילות בינלאומית עניפה. אין מניעה שבגיל 76 אתחיל בקריירה שישית כמחזאי ואתחרה יחד עם דרדקים בני 26 על העלאת מחזותיי בצוותא.</w:t>
      </w:r>
    </w:p>
    <w:p w:rsidR="00C505D6" w:rsidRDefault="00C505D6" w:rsidP="00C505D6">
      <w:pPr>
        <w:rPr>
          <w:color w:val="000000"/>
          <w:sz w:val="28"/>
          <w:szCs w:val="28"/>
          <w:rtl/>
        </w:rPr>
      </w:pPr>
      <w:r>
        <w:rPr>
          <w:color w:val="000000"/>
          <w:sz w:val="28"/>
          <w:szCs w:val="28"/>
          <w:rtl/>
        </w:rPr>
        <w:t>אם אזכה, אתה כבר מוזמן לפסטיבל שייערך בין 23 ל- 26 בדצמבר. שמור את התאריך. על פי מילות השיר הידוע שלך "סימן שאתה צעיר", מעולם לא מאוחר מדי להתחיל בעשיה חדשה כשיש לך קוצים במקום שבו נהוג לשבת. כשאף פעם לא הלכתי בטל ובתלם ותמיד הלכתי נגד הרוח, שחיתי נגד הזרם וחשבתי מחוץ לקופסא. אני עדיין לפעמים יוצא מהכלים אבל אף פעם לא עושה כלים. מתנהג בחוצפה ובלי הדרת כבוד כלפי אושיות הימין והשמאל, מנהיגי הערבים והחרדים, הטייקונים והמושחתים. בחורות לא עושות לי עיניים אך רוב הידידים שלי נשים. יש הרבה שטויות שעוד לא עשיתי, לא טעמתי עוד הכל. ומעל לכל אני מרגיש, לא רק לפעמים אלא תמיד, תחושה מוזרת שלא הכל צודק ושיכול להיות אחרת. ועל כך אני מקדיש את כל כולי מזה יותר מחצי יובל...</w:t>
      </w:r>
    </w:p>
    <w:p w:rsidR="00C505D6" w:rsidRDefault="00C505D6" w:rsidP="00C505D6">
      <w:pPr>
        <w:rPr>
          <w:color w:val="000000"/>
          <w:sz w:val="28"/>
          <w:szCs w:val="28"/>
          <w:rtl/>
        </w:rPr>
      </w:pPr>
      <w:r>
        <w:rPr>
          <w:color w:val="000000"/>
          <w:sz w:val="28"/>
          <w:szCs w:val="28"/>
          <w:rtl/>
        </w:rPr>
        <w:t>הרבה בריאות,</w:t>
      </w:r>
    </w:p>
    <w:p w:rsidR="00C505D6" w:rsidRDefault="00C505D6" w:rsidP="00C505D6">
      <w:pPr>
        <w:rPr>
          <w:color w:val="000000"/>
          <w:sz w:val="28"/>
          <w:szCs w:val="28"/>
          <w:rtl/>
        </w:rPr>
      </w:pPr>
      <w:r>
        <w:rPr>
          <w:color w:val="000000"/>
          <w:sz w:val="28"/>
          <w:szCs w:val="28"/>
          <w:rtl/>
        </w:rPr>
        <w:t>קורי</w:t>
      </w:r>
    </w:p>
    <w:p w:rsidR="00C505D6" w:rsidRDefault="00C505D6">
      <w:pPr>
        <w:rPr>
          <w:rFonts w:hint="cs"/>
          <w:color w:val="000000"/>
          <w:rtl/>
        </w:rPr>
      </w:pPr>
    </w:p>
    <w:p w:rsidR="00C505D6" w:rsidRDefault="00C505D6">
      <w:pPr>
        <w:rPr>
          <w:rFonts w:hint="cs"/>
          <w:color w:val="000000"/>
          <w:rtl/>
        </w:rPr>
      </w:pPr>
      <w:r>
        <w:rPr>
          <w:rFonts w:hint="cs"/>
          <w:color w:val="000000"/>
          <w:rtl/>
        </w:rPr>
        <w:t>מכתב לידידה ב- 18.6</w:t>
      </w:r>
    </w:p>
    <w:p w:rsidR="00C505D6" w:rsidRDefault="001846C6" w:rsidP="001846C6">
      <w:pPr>
        <w:rPr>
          <w:color w:val="000000"/>
          <w:sz w:val="28"/>
          <w:szCs w:val="28"/>
        </w:rPr>
      </w:pPr>
      <w:r>
        <w:rPr>
          <w:rFonts w:hint="cs"/>
          <w:color w:val="000000"/>
          <w:sz w:val="28"/>
          <w:szCs w:val="28"/>
          <w:rtl/>
        </w:rPr>
        <w:t xml:space="preserve">... </w:t>
      </w:r>
      <w:r w:rsidR="00C505D6">
        <w:rPr>
          <w:rFonts w:hint="cs"/>
          <w:color w:val="000000"/>
          <w:sz w:val="28"/>
          <w:szCs w:val="28"/>
          <w:rtl/>
        </w:rPr>
        <w:t xml:space="preserve">יקירתי, </w:t>
      </w:r>
    </w:p>
    <w:p w:rsidR="00C505D6" w:rsidRDefault="00C505D6" w:rsidP="001846C6">
      <w:pPr>
        <w:rPr>
          <w:rFonts w:hint="cs"/>
          <w:color w:val="000000"/>
          <w:sz w:val="28"/>
          <w:szCs w:val="28"/>
          <w:rtl/>
        </w:rPr>
      </w:pPr>
      <w:r>
        <w:rPr>
          <w:rFonts w:hint="cs"/>
          <w:color w:val="000000"/>
          <w:sz w:val="28"/>
          <w:szCs w:val="28"/>
          <w:rtl/>
        </w:rPr>
        <w:lastRenderedPageBreak/>
        <w:t xml:space="preserve">מכיוון שאני חרד לשלומו של ידידי הטוב </w:t>
      </w:r>
      <w:r w:rsidR="001846C6">
        <w:rPr>
          <w:rFonts w:hint="cs"/>
          <w:color w:val="000000"/>
          <w:sz w:val="28"/>
          <w:szCs w:val="28"/>
          <w:rtl/>
        </w:rPr>
        <w:t>...</w:t>
      </w:r>
      <w:r>
        <w:rPr>
          <w:rFonts w:hint="cs"/>
          <w:color w:val="000000"/>
          <w:sz w:val="28"/>
          <w:szCs w:val="28"/>
          <w:rtl/>
        </w:rPr>
        <w:t xml:space="preserve"> ואני שם לב שבחודשים האחרונים בצוק העיתים הקצינו עמדותיו והוא נעשה חסר סבלנות, לא אשלח לו את המאמר. הוא גם לא כותב לי. </w:t>
      </w:r>
    </w:p>
    <w:p w:rsidR="00C505D6" w:rsidRDefault="00C505D6" w:rsidP="001846C6">
      <w:pPr>
        <w:rPr>
          <w:rFonts w:hint="cs"/>
          <w:color w:val="000000"/>
          <w:sz w:val="28"/>
          <w:szCs w:val="28"/>
          <w:rtl/>
        </w:rPr>
      </w:pPr>
      <w:r>
        <w:rPr>
          <w:rFonts w:hint="cs"/>
          <w:color w:val="000000"/>
          <w:sz w:val="28"/>
          <w:szCs w:val="28"/>
          <w:rtl/>
        </w:rPr>
        <w:t xml:space="preserve">קיבלתי חיזוקים מידידים שקרובים לעולם התיאטרון שיש למחזה סיכוי, כי הגשתי אותו עם השינויים המתחייבים בשלוש מסגרות - במסגרת הראשית עם הסוף שאת מכירה, במסגרת הפאב עם סוף שונה שבו הם ממשיכים לריב בלי להגיע להסכמה. בתפאורה שמתי תמונות וסרטים על הקורונה ועל ביבי ולגבי המוזיקה היתה לי בעיה. מכיוון שאף פעם לא הייתי בבר (כן, אני עד כדי כך תלוש..., אני גם לא מעשן, שותה אלכוהול או עושה סמים, לא בוגד ולא מלקק) כתבתי שינגנו מוזיקת בארים ואין לי מושג מה היא. לגבי מסגרת המשרד עשיתי שינויים גדולים יותר ונעמי באה למשרד של נמרוד שהוא המנהל האמנותי של תיאטרון גדול ומבקשת ממנו לשנות את האג'נדה של התיאטרון ליותר מאוזנת בין ימין ושמאל. פה שוב יש פשרה, תקראי בסוף אם זה מעניין אותך. </w:t>
      </w:r>
    </w:p>
    <w:p w:rsidR="00C505D6" w:rsidRDefault="00C505D6" w:rsidP="001846C6">
      <w:pPr>
        <w:rPr>
          <w:rFonts w:hint="cs"/>
          <w:color w:val="000000"/>
          <w:sz w:val="28"/>
          <w:szCs w:val="28"/>
          <w:rtl/>
        </w:rPr>
      </w:pPr>
      <w:r>
        <w:rPr>
          <w:rFonts w:hint="cs"/>
          <w:color w:val="000000"/>
          <w:sz w:val="28"/>
          <w:szCs w:val="28"/>
          <w:rtl/>
        </w:rPr>
        <w:t>על מנת להגביר את הסיכויים שלי לזכות - הגשתי מועמדות גם להצגת יחיד והפעם כתבתי סאטירה על איך ישראל נכנעת לאיראנים בממשלת שמאל ומרכז, אחרי ששינתה את מילות ההימנון, לוטה, את מאוד תיהני. הגיבור הוא דווקא איש שמאל פרופסור בן 80 שהוא היחידי שמעז למרוד באיראנים יחד עם סובול ועם יהורם גאון, שלושתם בני 80. הפעם בחרתי מוזיקה פרסית ועשיתי מחקר על הזמרים הגדולים, יחד עם ריטה ולירז צ'רכי. יהיו 16 זוכים כך שיש לי סיכוי, בכל זאת זה צוותא, תיאטרון אוואן גארדי ניסויי, כתבתי על הפורום, הדגשתי שאני בן 76. האמת היא שזאת הקריירה השישית שאני מתחיל בה, לעולם לא מאוחר מדי. זה שומר אותי צעיר כי אני מתמודד עם דרדקים בני 26. בנושא זה כתבתי את הפסקה המסיימת במכתבי ליהורם גאון, להלן:</w:t>
      </w:r>
    </w:p>
    <w:p w:rsidR="00C505D6" w:rsidRDefault="00C505D6" w:rsidP="001846C6">
      <w:pPr>
        <w:rPr>
          <w:rFonts w:hint="cs"/>
          <w:color w:val="000000"/>
          <w:sz w:val="28"/>
          <w:szCs w:val="28"/>
          <w:rtl/>
        </w:rPr>
      </w:pPr>
      <w:r>
        <w:rPr>
          <w:rFonts w:hint="cs"/>
          <w:color w:val="000000"/>
          <w:sz w:val="28"/>
          <w:szCs w:val="28"/>
          <w:rtl/>
        </w:rPr>
        <w:t>'אם אזכה, אתה כבר מוזמן לפסטיבל שייערך בין 23 ל- 26 בדצמבר. שמור את התאריך. על פי מילות השיר הידוע שלך "סימן שאתה צעיר", מעולם לא מאוחר מדי להתחיל בעשיה חדשה כשיש לך קוצים במקום שבו נהוג לשבת. כשאף פעם לא הלכתי בטל ובתלם ותמיד הלכתי נגד הרוח, שחיתי נגד הזרם וחשבתי מחוץ לקופסא. אני עדיין לפעמים יוצא מהכלים אבל אף פעם לא עושה כלים. מתנהג בחוצפה ובלי הדרת כבוד כלפי אושיות הימין והשמאל, מנהיגי הערבים והחרדים, הטייקונים והמושחתים. בחורות לא עושות לי עיניים אך רוב הידידים שלי נשים. יש הרבה שטויות שעוד לא עשיתי, לא טעמתי עוד הכל. ומעל לכל אני מרגיש, לא רק לפעמים אלא תמיד, תחושה מוזרת שלא הכל צודק ושיכול להיות אחרת. ועל כך אני מקדיש את כל כולי מזה יותר מחצי יובל...'</w:t>
      </w:r>
    </w:p>
    <w:p w:rsidR="00C505D6" w:rsidRDefault="00C505D6" w:rsidP="001846C6">
      <w:pPr>
        <w:rPr>
          <w:rFonts w:hint="cs"/>
          <w:color w:val="000000"/>
          <w:sz w:val="28"/>
          <w:szCs w:val="28"/>
          <w:rtl/>
        </w:rPr>
      </w:pPr>
      <w:r>
        <w:rPr>
          <w:rFonts w:hint="cs"/>
          <w:color w:val="000000"/>
          <w:sz w:val="28"/>
          <w:szCs w:val="28"/>
          <w:rtl/>
        </w:rPr>
        <w:t>הרבה בריאות,</w:t>
      </w:r>
    </w:p>
    <w:p w:rsidR="00C505D6" w:rsidRDefault="00C505D6" w:rsidP="00C505D6">
      <w:pPr>
        <w:rPr>
          <w:rFonts w:hint="cs"/>
          <w:color w:val="000000"/>
          <w:sz w:val="28"/>
          <w:szCs w:val="28"/>
          <w:rtl/>
        </w:rPr>
      </w:pPr>
      <w:r>
        <w:rPr>
          <w:rFonts w:hint="cs"/>
          <w:color w:val="000000"/>
          <w:sz w:val="28"/>
          <w:szCs w:val="28"/>
          <w:rtl/>
        </w:rPr>
        <w:t>קורי</w:t>
      </w:r>
    </w:p>
    <w:p w:rsidR="00C505D6" w:rsidRDefault="00C505D6">
      <w:pPr>
        <w:rPr>
          <w:rFonts w:hint="cs"/>
          <w:color w:val="000000"/>
          <w:rtl/>
        </w:rPr>
      </w:pPr>
    </w:p>
    <w:p w:rsidR="001846C6" w:rsidRDefault="001846C6">
      <w:pPr>
        <w:rPr>
          <w:rFonts w:hint="cs"/>
          <w:color w:val="000000"/>
          <w:rtl/>
        </w:rPr>
      </w:pPr>
      <w:r>
        <w:rPr>
          <w:rFonts w:hint="cs"/>
          <w:color w:val="000000"/>
          <w:rtl/>
        </w:rPr>
        <w:t>מכתב לבת ב- 19.6</w:t>
      </w:r>
    </w:p>
    <w:p w:rsidR="001846C6" w:rsidRDefault="001846C6" w:rsidP="001846C6">
      <w:pPr>
        <w:rPr>
          <w:color w:val="000000"/>
          <w:sz w:val="28"/>
          <w:szCs w:val="28"/>
        </w:rPr>
      </w:pPr>
      <w:r>
        <w:rPr>
          <w:rFonts w:hint="cs"/>
          <w:color w:val="000000"/>
          <w:sz w:val="28"/>
          <w:szCs w:val="28"/>
          <w:rtl/>
        </w:rPr>
        <w:t xml:space="preserve">... </w:t>
      </w:r>
      <w:r>
        <w:rPr>
          <w:color w:val="000000"/>
          <w:sz w:val="28"/>
          <w:szCs w:val="28"/>
          <w:rtl/>
        </w:rPr>
        <w:t>היי,</w:t>
      </w:r>
    </w:p>
    <w:p w:rsidR="001846C6" w:rsidRDefault="001846C6" w:rsidP="001846C6">
      <w:pPr>
        <w:rPr>
          <w:color w:val="000000"/>
          <w:sz w:val="28"/>
          <w:szCs w:val="28"/>
          <w:rtl/>
        </w:rPr>
      </w:pPr>
      <w:r>
        <w:rPr>
          <w:color w:val="000000"/>
          <w:sz w:val="28"/>
          <w:szCs w:val="28"/>
          <w:rtl/>
        </w:rPr>
        <w:t>התקשרתי אלייך אך לא יכולת לקבל את השיחה. רציתי רק להגיד לך עד כמה אני אוהב אותך, חש את מה שעובר עלייך, זה על גבי זה - הקורונה, הסגר, האבטלה, המתח של הראיונות והמבחנים, האכזבה של הדחיות, אזעקות השווא של הרופאים. אבל יש לך לב חזק ורצון של ברזל ואני סמוך ובטוח שבזכות אישיותך הקורנת תצליחי להתגבר על כל המכשולים. אין יום שאני לא מתפלל שתתחילי לעבוד בשבוע הקרוב בעבודה שהיא תהיה בהתאם לכל רצונותייך, שתצליחי ותתמידי בה עד הפנסיה. כי מגיע לך לנוח לא 40 יום אלא חצי יובל עד הפנסיה. שתהיי בריאה וחזקה מאוד!</w:t>
      </w:r>
    </w:p>
    <w:p w:rsidR="001846C6" w:rsidRDefault="001846C6" w:rsidP="001846C6">
      <w:pPr>
        <w:rPr>
          <w:color w:val="000000"/>
          <w:sz w:val="28"/>
          <w:szCs w:val="28"/>
          <w:rtl/>
        </w:rPr>
      </w:pPr>
      <w:r>
        <w:rPr>
          <w:color w:val="000000"/>
          <w:sz w:val="28"/>
          <w:szCs w:val="28"/>
          <w:rtl/>
        </w:rPr>
        <w:lastRenderedPageBreak/>
        <w:t>אוהב אותך בכל ליבי,</w:t>
      </w:r>
    </w:p>
    <w:p w:rsidR="001846C6" w:rsidRDefault="001846C6" w:rsidP="001846C6">
      <w:pPr>
        <w:rPr>
          <w:color w:val="000000"/>
          <w:sz w:val="28"/>
          <w:szCs w:val="28"/>
          <w:rtl/>
        </w:rPr>
      </w:pPr>
      <w:r>
        <w:rPr>
          <w:color w:val="000000"/>
          <w:sz w:val="28"/>
          <w:szCs w:val="28"/>
          <w:rtl/>
        </w:rPr>
        <w:t>אבא</w:t>
      </w:r>
    </w:p>
    <w:p w:rsidR="001846C6" w:rsidRDefault="001846C6">
      <w:pPr>
        <w:rPr>
          <w:rFonts w:hint="cs"/>
          <w:color w:val="000000"/>
          <w:rtl/>
        </w:rPr>
      </w:pPr>
    </w:p>
    <w:p w:rsidR="001846C6" w:rsidRDefault="001846C6">
      <w:pPr>
        <w:rPr>
          <w:rFonts w:hint="cs"/>
          <w:color w:val="000000"/>
          <w:rtl/>
        </w:rPr>
      </w:pPr>
      <w:r>
        <w:rPr>
          <w:rFonts w:hint="cs"/>
          <w:color w:val="000000"/>
          <w:rtl/>
        </w:rPr>
        <w:t>מכתב לנכד בארצות הברית ב- 19.6</w:t>
      </w:r>
    </w:p>
    <w:p w:rsidR="001846C6" w:rsidRDefault="001846C6" w:rsidP="001846C6">
      <w:pPr>
        <w:rPr>
          <w:color w:val="000000"/>
          <w:sz w:val="28"/>
          <w:szCs w:val="28"/>
        </w:rPr>
      </w:pPr>
      <w:r>
        <w:rPr>
          <w:rFonts w:hint="cs"/>
          <w:color w:val="000000"/>
          <w:sz w:val="28"/>
          <w:szCs w:val="28"/>
          <w:rtl/>
        </w:rPr>
        <w:t>...</w:t>
      </w:r>
      <w:r>
        <w:rPr>
          <w:color w:val="000000"/>
          <w:sz w:val="28"/>
          <w:szCs w:val="28"/>
          <w:rtl/>
        </w:rPr>
        <w:t xml:space="preserve"> האהוב (</w:t>
      </w:r>
      <w:r>
        <w:rPr>
          <w:rFonts w:hint="cs"/>
          <w:color w:val="000000"/>
          <w:sz w:val="28"/>
          <w:szCs w:val="28"/>
          <w:rtl/>
        </w:rPr>
        <w:t>...</w:t>
      </w:r>
      <w:r>
        <w:rPr>
          <w:color w:val="000000"/>
          <w:sz w:val="28"/>
          <w:szCs w:val="28"/>
          <w:rtl/>
        </w:rPr>
        <w:t xml:space="preserve"> - אנא העבירו לו את המייל),</w:t>
      </w:r>
    </w:p>
    <w:p w:rsidR="001846C6" w:rsidRDefault="001846C6" w:rsidP="001846C6">
      <w:pPr>
        <w:rPr>
          <w:color w:val="000000"/>
          <w:sz w:val="28"/>
          <w:szCs w:val="28"/>
          <w:rtl/>
        </w:rPr>
      </w:pPr>
      <w:r>
        <w:rPr>
          <w:color w:val="000000"/>
          <w:sz w:val="28"/>
          <w:szCs w:val="28"/>
          <w:rtl/>
        </w:rPr>
        <w:t>שמעתי שאתה מתחבט מה לעשות בקייץ ומשעמם לך. אני יודע עד כמה אתה מוכשר ומתמיד, יסודי ומקורי. מכיוון שאתה סופר מסודר, אני מציע לך לארגן את החופש הגדול שלך שיימשך לפחות עוד חודשיים על פי לוח זמנים שימלא לך את היום עם כל הנושאים שאתה אוהב. אל תבזבז את היום ותמרח אותו בצפיה עקרה בטלוויזיה ובמשחקי מחשב חסרי תוכן, אלא תעשה דברים חשובים!</w:t>
      </w:r>
    </w:p>
    <w:p w:rsidR="001846C6" w:rsidRDefault="001846C6" w:rsidP="001846C6">
      <w:pPr>
        <w:rPr>
          <w:color w:val="000000"/>
          <w:sz w:val="28"/>
          <w:szCs w:val="28"/>
          <w:rtl/>
        </w:rPr>
      </w:pPr>
      <w:r>
        <w:rPr>
          <w:color w:val="000000"/>
          <w:sz w:val="28"/>
          <w:szCs w:val="28"/>
          <w:rtl/>
        </w:rPr>
        <w:t>שעתיים בבוקר - תוכל להתאמן בנגינה בפסנתר. אתה מאוד מוכשר במוזיקה ויכול לקבוע יעד של לימודים בשנה הבאה בקונסרבטוריון. זה לא יבוא לך משיעור פה שיעור שם, אלא דורש אימון אינטנסיבי של כמה שעות ביום. אתה תרגיש אושר עילאי כאשר תוכל לנגן ברמה טובה יצירות במוזיקה קלאסית, בג'אז, מוזיקה מודרנית או פופ. אולי אפילו תוכל להלחין יצירות מעולות משלך.</w:t>
      </w:r>
    </w:p>
    <w:p w:rsidR="001846C6" w:rsidRDefault="001846C6" w:rsidP="001846C6">
      <w:pPr>
        <w:rPr>
          <w:color w:val="000000"/>
          <w:sz w:val="28"/>
          <w:szCs w:val="28"/>
          <w:rtl/>
        </w:rPr>
      </w:pPr>
      <w:r>
        <w:rPr>
          <w:color w:val="000000"/>
          <w:sz w:val="28"/>
          <w:szCs w:val="28"/>
          <w:rtl/>
        </w:rPr>
        <w:t>שעתיים בצהריים - תוכל להקדיש ללימוד שפה. קודם כל תשפר את העברית שלך עד שתוכל לקרוא ולכתוב בצורה שוטפת. תקרא ספרים בעברית. תכתוב לסבא מיילים. אבל כיוון שאתה מוכשר לשפות תוכל בחופש ללמוד עוד שפה - ספרדית או צרפתית. ספרדית יותר קלה אבל צרפתית יותר מעניינת עם ספרות מדהימה. תוכל גם ללמוד בפריז כמו סבא שלך ולראות הצגות בקומדי פרנסז.</w:t>
      </w:r>
    </w:p>
    <w:p w:rsidR="001846C6" w:rsidRDefault="001846C6" w:rsidP="001846C6">
      <w:pPr>
        <w:rPr>
          <w:color w:val="000000"/>
          <w:sz w:val="28"/>
          <w:szCs w:val="28"/>
          <w:rtl/>
        </w:rPr>
      </w:pPr>
      <w:r>
        <w:rPr>
          <w:color w:val="000000"/>
          <w:sz w:val="28"/>
          <w:szCs w:val="28"/>
          <w:rtl/>
        </w:rPr>
        <w:t>שעתיים אחרי הצהריים - מכיוון שאתה מאוד מוכשר גם בציור, תוכל לעסוק בציור או בפיסול עד שתגיע לרמה גבוהה. אם מעניין אותך גיאוגרפיה, ואני יודע שאתה אוהב ארצות, תוכל ללמוד כמו סבא שלך על כל ארצות העולם, איפה הן, מה ערי הבירה שלהן, מי התושבים, מה הגודל שלהן, באיזו שפה מדברים, מה האקלים שלהן, לעיין באטלסים מדיניים ופיזיים. או ללמוד אסטרונומיה.</w:t>
      </w:r>
    </w:p>
    <w:p w:rsidR="001846C6" w:rsidRDefault="001846C6" w:rsidP="001846C6">
      <w:pPr>
        <w:rPr>
          <w:color w:val="000000"/>
          <w:sz w:val="28"/>
          <w:szCs w:val="28"/>
          <w:rtl/>
        </w:rPr>
      </w:pPr>
      <w:r>
        <w:rPr>
          <w:color w:val="000000"/>
          <w:sz w:val="28"/>
          <w:szCs w:val="28"/>
          <w:rtl/>
        </w:rPr>
        <w:t xml:space="preserve">שעתיים בערב - תקדיש בסוף היום לקריאה, אבל של ספרים באיכות גבוהה. תוכל לקרוא את מיטב הסופרים לילדים - את אלכסנדר דיומא עם שלושת המוסקטרים, הרוזמן ממונטה קריסטו, את ז'ול ורן עם מסביב לעולם בשמונים יום, עשרים אלף מיל מתחת לים, מסע בבלון פורח, מסע אל בטן האדמה, את קרל מאי, את דיקנס. או ספרות גבוהה יותר שקראתי בגילך- בלזק, הוגו, טולסטוי. </w:t>
      </w:r>
    </w:p>
    <w:p w:rsidR="001846C6" w:rsidRDefault="001846C6" w:rsidP="001846C6">
      <w:pPr>
        <w:rPr>
          <w:color w:val="000000"/>
          <w:sz w:val="28"/>
          <w:szCs w:val="28"/>
          <w:rtl/>
        </w:rPr>
      </w:pPr>
      <w:r>
        <w:rPr>
          <w:color w:val="000000"/>
          <w:sz w:val="28"/>
          <w:szCs w:val="28"/>
          <w:rtl/>
        </w:rPr>
        <w:t>חוץ מזה תוכל כמה פעמים בשבוע או אפילו כל יום על הבוקר לעשות ספורט - התעמלות, ג'ודו, יוגה, כדורסל, שחיה, בייסבול. זה ייפתח לך את השרירים, יתן לך ביטחון עצמי, אל תהיה כמו סבא שלך שהמורים להתעמלות אמרו לו שמעולם לא היה להם תלמיד כל כך גרוע לספורט. חשוב מאוד שתהיה בתנועת נוער, זה ייפתח אצלך את העצמאות והחברתיות ותהיה בחברה של בני גילך.</w:t>
      </w:r>
    </w:p>
    <w:p w:rsidR="001846C6" w:rsidRDefault="001846C6" w:rsidP="001846C6">
      <w:pPr>
        <w:rPr>
          <w:color w:val="000000"/>
          <w:sz w:val="28"/>
          <w:szCs w:val="28"/>
          <w:rtl/>
        </w:rPr>
      </w:pPr>
      <w:r>
        <w:rPr>
          <w:color w:val="000000"/>
          <w:sz w:val="28"/>
          <w:szCs w:val="28"/>
          <w:rtl/>
        </w:rPr>
        <w:t>אני מאוד אוהב אותך, מאמין בך ורוצה שיהיה לך טוב. בחיים מצליחים רק בזכות התמדה ומיצוי הכשרונות הטבעיים. אל תבזבז את החופש שלך סתם. כבר נחת מספיק בשלושת החודשים של הקורונה, עכשיו אתה יכול להתאמץ ולעסוק בתחביבים שאתה אוהב. אלא אם כן אתה כל כך אוהב מתימטיקה שתלמד בחופש את החומר לשנה הבאה, כך שיהיה לך יותר קל. תלמד ותיהנה!!!</w:t>
      </w:r>
    </w:p>
    <w:p w:rsidR="001846C6" w:rsidRDefault="001846C6" w:rsidP="001846C6">
      <w:pPr>
        <w:rPr>
          <w:color w:val="000000"/>
          <w:sz w:val="28"/>
          <w:szCs w:val="28"/>
          <w:rtl/>
        </w:rPr>
      </w:pPr>
      <w:r>
        <w:rPr>
          <w:color w:val="000000"/>
          <w:sz w:val="28"/>
          <w:szCs w:val="28"/>
          <w:rtl/>
        </w:rPr>
        <w:lastRenderedPageBreak/>
        <w:t>תעשה לעצמך במקום "סאמר קאמפ", שלא ניתן ללכת אליו בגלל הקורונה - "סאמר כיף", שתבנה לעצמך בהתאם לרצונותיך. אני אוהב אותך מאוד, מתגעגע אליך ומקווה לראות אותך בקרוב,</w:t>
      </w:r>
    </w:p>
    <w:p w:rsidR="001846C6" w:rsidRDefault="001846C6" w:rsidP="001846C6">
      <w:pPr>
        <w:rPr>
          <w:color w:val="000000"/>
          <w:sz w:val="28"/>
          <w:szCs w:val="28"/>
          <w:rtl/>
        </w:rPr>
      </w:pPr>
      <w:r>
        <w:rPr>
          <w:color w:val="000000"/>
          <w:sz w:val="28"/>
          <w:szCs w:val="28"/>
          <w:rtl/>
        </w:rPr>
        <w:t>סבא קורי</w:t>
      </w:r>
    </w:p>
    <w:p w:rsidR="001846C6" w:rsidRDefault="001846C6">
      <w:pPr>
        <w:rPr>
          <w:rFonts w:hint="cs"/>
          <w:color w:val="000000"/>
          <w:rtl/>
        </w:rPr>
      </w:pPr>
    </w:p>
    <w:p w:rsidR="004421D3" w:rsidRDefault="004421D3">
      <w:pPr>
        <w:rPr>
          <w:rFonts w:hint="cs"/>
          <w:color w:val="000000"/>
          <w:rtl/>
        </w:rPr>
      </w:pPr>
      <w:r>
        <w:rPr>
          <w:rFonts w:hint="cs"/>
          <w:color w:val="000000"/>
          <w:rtl/>
        </w:rPr>
        <w:t>מכתב לחבר ב- 20.6</w:t>
      </w:r>
    </w:p>
    <w:p w:rsidR="004421D3" w:rsidRDefault="004421D3" w:rsidP="004421D3">
      <w:pPr>
        <w:rPr>
          <w:color w:val="000000"/>
          <w:sz w:val="28"/>
          <w:szCs w:val="28"/>
        </w:rPr>
      </w:pPr>
      <w:r>
        <w:rPr>
          <w:rFonts w:hint="cs"/>
          <w:color w:val="000000"/>
          <w:sz w:val="28"/>
          <w:szCs w:val="28"/>
          <w:rtl/>
        </w:rPr>
        <w:t xml:space="preserve">... </w:t>
      </w:r>
      <w:r>
        <w:rPr>
          <w:color w:val="000000"/>
          <w:sz w:val="28"/>
          <w:szCs w:val="28"/>
          <w:rtl/>
        </w:rPr>
        <w:t>יקירי,</w:t>
      </w:r>
    </w:p>
    <w:p w:rsidR="004421D3" w:rsidRDefault="004421D3" w:rsidP="004421D3">
      <w:pPr>
        <w:rPr>
          <w:color w:val="000000"/>
          <w:sz w:val="28"/>
          <w:szCs w:val="28"/>
          <w:rtl/>
        </w:rPr>
      </w:pPr>
      <w:r>
        <w:rPr>
          <w:color w:val="000000"/>
          <w:sz w:val="28"/>
          <w:szCs w:val="28"/>
          <w:rtl/>
        </w:rPr>
        <w:t xml:space="preserve">מכיוון שאמרת אתמול שאתה לא מפחד לשוט בקרוזים, מצאתי לך עשרות קרוזים באוקטובר עם החברה הכי טובה בעולם </w:t>
      </w:r>
      <w:r>
        <w:rPr>
          <w:color w:val="000000"/>
          <w:sz w:val="28"/>
          <w:szCs w:val="28"/>
        </w:rPr>
        <w:t>OCEANIA</w:t>
      </w:r>
      <w:r>
        <w:rPr>
          <w:color w:val="000000"/>
          <w:sz w:val="28"/>
          <w:szCs w:val="28"/>
          <w:rtl/>
        </w:rPr>
        <w:t xml:space="preserve"> במחירים זולים ביותר שכוללים גם סיורי חוף (</w:t>
      </w:r>
      <w:hyperlink r:id="rId1182" w:history="1">
        <w:r>
          <w:rPr>
            <w:rStyle w:val="Hyperlink"/>
            <w:rtl/>
          </w:rPr>
          <w:t>קישור</w:t>
        </w:r>
      </w:hyperlink>
      <w:r>
        <w:rPr>
          <w:color w:val="000000"/>
          <w:sz w:val="28"/>
          <w:szCs w:val="28"/>
          <w:rtl/>
        </w:rPr>
        <w:t>).</w:t>
      </w:r>
    </w:p>
    <w:p w:rsidR="004421D3" w:rsidRDefault="004421D3" w:rsidP="004421D3">
      <w:pPr>
        <w:rPr>
          <w:color w:val="000000"/>
          <w:sz w:val="28"/>
          <w:szCs w:val="28"/>
          <w:rtl/>
        </w:rPr>
      </w:pPr>
      <w:r>
        <w:rPr>
          <w:color w:val="000000"/>
          <w:sz w:val="28"/>
          <w:szCs w:val="28"/>
          <w:rtl/>
        </w:rPr>
        <w:t>תיהנו, הרבה בריאות, אוהב אתכם,</w:t>
      </w:r>
    </w:p>
    <w:p w:rsidR="004421D3" w:rsidRDefault="004421D3" w:rsidP="004421D3">
      <w:pPr>
        <w:rPr>
          <w:color w:val="000000"/>
          <w:sz w:val="28"/>
          <w:szCs w:val="28"/>
          <w:rtl/>
        </w:rPr>
      </w:pPr>
      <w:r>
        <w:rPr>
          <w:color w:val="000000"/>
          <w:sz w:val="28"/>
          <w:szCs w:val="28"/>
          <w:rtl/>
        </w:rPr>
        <w:t>קורי</w:t>
      </w:r>
    </w:p>
    <w:p w:rsidR="004421D3" w:rsidRDefault="004421D3">
      <w:pPr>
        <w:rPr>
          <w:rFonts w:hint="cs"/>
          <w:color w:val="000000"/>
          <w:rtl/>
        </w:rPr>
      </w:pPr>
    </w:p>
    <w:p w:rsidR="004421D3" w:rsidRDefault="004421D3">
      <w:pPr>
        <w:rPr>
          <w:rFonts w:hint="cs"/>
          <w:color w:val="000000"/>
          <w:rtl/>
        </w:rPr>
      </w:pPr>
      <w:r>
        <w:rPr>
          <w:rFonts w:hint="cs"/>
          <w:color w:val="000000"/>
          <w:rtl/>
        </w:rPr>
        <w:t>מכתב ששלחתי לידידה ב- 20.6</w:t>
      </w:r>
    </w:p>
    <w:p w:rsidR="004421D3" w:rsidRDefault="004421D3" w:rsidP="004421D3">
      <w:pPr>
        <w:rPr>
          <w:color w:val="000000"/>
          <w:sz w:val="28"/>
          <w:szCs w:val="28"/>
        </w:rPr>
      </w:pPr>
      <w:r>
        <w:rPr>
          <w:rFonts w:hint="cs"/>
          <w:color w:val="000000"/>
          <w:sz w:val="28"/>
          <w:szCs w:val="28"/>
          <w:rtl/>
        </w:rPr>
        <w:t xml:space="preserve">... יקירתי, </w:t>
      </w:r>
    </w:p>
    <w:p w:rsidR="004421D3" w:rsidRPr="004421D3" w:rsidRDefault="004421D3" w:rsidP="004421D3">
      <w:pPr>
        <w:rPr>
          <w:rFonts w:hint="cs"/>
          <w:color w:val="000000"/>
          <w:sz w:val="28"/>
          <w:szCs w:val="28"/>
          <w:rtl/>
        </w:rPr>
      </w:pPr>
      <w:r>
        <w:rPr>
          <w:rFonts w:hint="cs"/>
          <w:color w:val="000000"/>
          <w:sz w:val="28"/>
          <w:szCs w:val="28"/>
          <w:rtl/>
        </w:rPr>
        <w:t>אני שמח להגיד לך שהגשתי מועמדות לפסטיבל תיאטרון קצר בצוותא בארבע קטגוריות. זוכים 16 מחזות קצרים, כך שאולי לשם שינוי יש לי סיכוי לזכות, אם הם יהיו פתוחים למחזות שהם לא רק שמאלנים אלא נותנים לראשונה במה שווה לתובנות ימין ושמאל. הדגשתי שהוא נותן ביטוי לדיונים שהיו בפורום עם הפירוט המרשים של חברי הפורום, החדשנות, הקורונה, הגיל והרקע שלי. צירפתי חלק מהביקורות הלוטות. המחזות אמורים להיות מוצגים לראשונה, יש להם לא יותר מ- 3000 מילים - 20 דקות מופע, לעומת המחזה שאת קראת שנמשך 30 דקות. קיצרתי והפכתי אותו יותר קולח. נתתי להם להבין שבממשל החדש הפריטטי עם שר תרבות שהוא אמפתיה לדתיים וחילוניים, ימנים ושמאלנים, עם קהל בגיל הגיבורים וברוח הפיוס, המחזה יתקבל ברצון על ידי כולם.</w:t>
      </w:r>
    </w:p>
    <w:p w:rsidR="004421D3" w:rsidRDefault="004421D3" w:rsidP="004421D3">
      <w:pPr>
        <w:rPr>
          <w:rFonts w:hint="cs"/>
          <w:color w:val="000000"/>
          <w:sz w:val="28"/>
          <w:szCs w:val="28"/>
          <w:rtl/>
        </w:rPr>
      </w:pPr>
      <w:r>
        <w:rPr>
          <w:rFonts w:hint="cs"/>
          <w:color w:val="000000"/>
          <w:sz w:val="28"/>
          <w:szCs w:val="28"/>
          <w:rtl/>
        </w:rPr>
        <w:t xml:space="preserve">קיבלתי חיזוקים מידידים שקרובים לעולם התיאטרון שיש למחזה סיכוי, כי הגשתי אותו עם השינויים המתחייבים ב- 3 מסגרות, לוטה: במסגרת הראשית עם הסוף שאת מכירה, במסגרת הפאב/בר עם סוף שונה שבו הם ממשיכים לריב בלי להגיע להסכמה. בתפאורה שמתי תמונות וסרטים על הקורונה ועל ביבי ולגבי המוזיקה היתה לי בעיה. מכיוון שאף פעם לא הייתי בבר (כן, אני עד כדי כך תלוש..., אני גם לא מעשן, שותה אלכוהול או עושה סמים, לא בוגד ולא מלקק) כתבתי שינגנו מוזיקת בארים ואין לי מושג מה היא. לגבי מסגרת המשרד עשיתי שינויים גדולים יותר ונעמי באה למשרד של נמרוד שהוא המנהל האמנותי של תיאטרון גדול ומבקשת ממנו לשנות את האג'נדה של התיאטרון ליותר מאוזנת בין ימין ושמאל. פה שוב יש פשרה, תקראי בסוף אם זה מעניין אותך. </w:t>
      </w:r>
    </w:p>
    <w:p w:rsidR="004421D3" w:rsidRDefault="004421D3" w:rsidP="004421D3">
      <w:pPr>
        <w:rPr>
          <w:rFonts w:hint="cs"/>
          <w:color w:val="000000"/>
          <w:sz w:val="28"/>
          <w:szCs w:val="28"/>
          <w:rtl/>
        </w:rPr>
      </w:pPr>
      <w:r>
        <w:rPr>
          <w:rFonts w:hint="cs"/>
          <w:color w:val="000000"/>
          <w:sz w:val="28"/>
          <w:szCs w:val="28"/>
          <w:rtl/>
        </w:rPr>
        <w:t xml:space="preserve">על מנת להגביר את הסיכויים שלי לזכות - הגשתי מועמדות גם להצגת יחיד והפעם כתבתי סאטירה על איך ישראל נכנעת לאיראנים בממשלת שמאל ומרכז, אחרי ששינתה את מילות ההימנון, לוטה, את מאוד תיהני. הגיבור הוא דווקא איש שמאל פרופסור בן 80 שהוא היחידי שמעז למרוד באיראנים יחד עם סובול ועם יהורם גאון, שלושתם בני 80. הפעם בחרתי מוזיקה פרסית ועשיתי </w:t>
      </w:r>
      <w:r>
        <w:rPr>
          <w:rFonts w:hint="cs"/>
          <w:color w:val="000000"/>
          <w:sz w:val="28"/>
          <w:szCs w:val="28"/>
          <w:rtl/>
        </w:rPr>
        <w:lastRenderedPageBreak/>
        <w:t>מחקר על הזמרים הגדולים, יחד עם ריטה ולירז צ'רכי. אני אולי תמים שאני מתמודד במנוסים, בכל זאת זה צוותא, תיאטרון אוואן גארדי ניסויי, אך המחזה שלי הוא בהחלט לא שיגרתי. האמת היא שזאת הקריירה השישית שאני מתחיל בה, לעולם לא מאוחר מדי. זה שומר אותי צעיר כי אני מתמודד עם דרדקים בני 26. בנושא זה כתבתי את הפסקה המסיימת במכתבי ליהורם גאון, להלן:</w:t>
      </w:r>
    </w:p>
    <w:p w:rsidR="004421D3" w:rsidRDefault="004421D3" w:rsidP="004421D3">
      <w:pPr>
        <w:rPr>
          <w:rFonts w:hint="cs"/>
          <w:color w:val="000000"/>
          <w:sz w:val="28"/>
          <w:szCs w:val="28"/>
          <w:rtl/>
        </w:rPr>
      </w:pPr>
      <w:r>
        <w:rPr>
          <w:rFonts w:hint="cs"/>
          <w:color w:val="000000"/>
          <w:sz w:val="28"/>
          <w:szCs w:val="28"/>
          <w:rtl/>
        </w:rPr>
        <w:t>'אם אזכה, אתה כבר מוזמן לפסטיבל שייערך בין 23 ל- 26 בדצמבר. שמור את התאריך. על פי מילות השיר הידוע שלך "סימן שאתה צעיר", מעולם לא מאוחר מדי להתחיל בעשיה חדשה כשיש לך קוצים במקום שבו נהוג לשבת. כשאף פעם לא הלכתי בטל ובתלם ותמיד הלכתי נגד הרוח, שחיתי נגד הזרם וחשבתי מחוץ לקופסא. אני עדיין לפעמים יוצא מהכלים אבל אף פעם לא עושה כלים. מתנהג בחוצפה ובלי הדרת כבוד כלפי אושיות הימין והשמאל, מנהיגי הערבים והחרדים, הטייקונים והמושחתים. בחורות לא עושות לי עיניים אך רוב הידידים שלי נשים. יש הרבה שטויות שעוד לא עשיתי, לא טעמתי עוד הכל. ומעל לכל אני מרגיש, לא רק לפעמים אלא תמיד, תחושה מוזרת שלא הכל צודק ושיכול להיות אחרת. ועל כך אני מקדיש את כל כולי מזה יותר מחצי יובל...'</w:t>
      </w:r>
    </w:p>
    <w:p w:rsidR="004421D3" w:rsidRDefault="004421D3" w:rsidP="004421D3">
      <w:pPr>
        <w:rPr>
          <w:rFonts w:hint="cs"/>
          <w:color w:val="000000"/>
          <w:sz w:val="28"/>
          <w:szCs w:val="28"/>
          <w:rtl/>
        </w:rPr>
      </w:pPr>
      <w:r>
        <w:rPr>
          <w:rFonts w:hint="cs"/>
          <w:color w:val="000000"/>
          <w:sz w:val="28"/>
          <w:szCs w:val="28"/>
          <w:rtl/>
        </w:rPr>
        <w:t>הרבה בריאות,</w:t>
      </w:r>
    </w:p>
    <w:p w:rsidR="004421D3" w:rsidRDefault="004421D3" w:rsidP="004421D3">
      <w:pPr>
        <w:rPr>
          <w:rFonts w:hint="cs"/>
          <w:color w:val="000000"/>
          <w:sz w:val="28"/>
          <w:szCs w:val="28"/>
          <w:rtl/>
        </w:rPr>
      </w:pPr>
      <w:r>
        <w:rPr>
          <w:rFonts w:hint="cs"/>
          <w:color w:val="000000"/>
          <w:sz w:val="28"/>
          <w:szCs w:val="28"/>
          <w:rtl/>
        </w:rPr>
        <w:t>קורי</w:t>
      </w:r>
    </w:p>
    <w:p w:rsidR="004421D3" w:rsidRDefault="004421D3">
      <w:pPr>
        <w:rPr>
          <w:rFonts w:hint="cs"/>
          <w:color w:val="000000"/>
          <w:rtl/>
        </w:rPr>
      </w:pPr>
    </w:p>
    <w:p w:rsidR="004421D3" w:rsidRDefault="004421D3">
      <w:pPr>
        <w:rPr>
          <w:rFonts w:hint="cs"/>
          <w:color w:val="000000"/>
          <w:rtl/>
        </w:rPr>
      </w:pPr>
      <w:r>
        <w:rPr>
          <w:rFonts w:hint="cs"/>
          <w:color w:val="000000"/>
          <w:rtl/>
        </w:rPr>
        <w:t>מכתב לחבר ב- 20.6</w:t>
      </w:r>
    </w:p>
    <w:p w:rsidR="004421D3" w:rsidRDefault="004421D3" w:rsidP="004421D3">
      <w:pPr>
        <w:rPr>
          <w:color w:val="000000"/>
          <w:sz w:val="28"/>
          <w:szCs w:val="28"/>
        </w:rPr>
      </w:pPr>
      <w:r>
        <w:rPr>
          <w:rFonts w:hint="cs"/>
          <w:color w:val="000000"/>
          <w:sz w:val="28"/>
          <w:szCs w:val="28"/>
          <w:rtl/>
        </w:rPr>
        <w:t xml:space="preserve">... </w:t>
      </w:r>
      <w:r>
        <w:rPr>
          <w:color w:val="000000"/>
          <w:sz w:val="28"/>
          <w:szCs w:val="28"/>
          <w:rtl/>
        </w:rPr>
        <w:t>יקירי,</w:t>
      </w:r>
    </w:p>
    <w:p w:rsidR="004421D3" w:rsidRDefault="004421D3" w:rsidP="004421D3">
      <w:pPr>
        <w:rPr>
          <w:color w:val="000000"/>
          <w:sz w:val="28"/>
          <w:szCs w:val="28"/>
          <w:rtl/>
        </w:rPr>
      </w:pPr>
      <w:r>
        <w:rPr>
          <w:color w:val="000000"/>
          <w:sz w:val="28"/>
          <w:szCs w:val="28"/>
          <w:rtl/>
        </w:rPr>
        <w:t>להלן קישור למכוניות טסלה בישראל (</w:t>
      </w:r>
      <w:hyperlink r:id="rId1183" w:history="1">
        <w:r>
          <w:rPr>
            <w:rStyle w:val="Hyperlink"/>
            <w:rtl/>
          </w:rPr>
          <w:t>קישור</w:t>
        </w:r>
      </w:hyperlink>
      <w:r>
        <w:rPr>
          <w:color w:val="000000"/>
          <w:sz w:val="28"/>
          <w:szCs w:val="28"/>
          <w:rtl/>
        </w:rPr>
        <w:t>).</w:t>
      </w:r>
    </w:p>
    <w:p w:rsidR="004421D3" w:rsidRDefault="004421D3" w:rsidP="004421D3">
      <w:pPr>
        <w:rPr>
          <w:color w:val="000000"/>
          <w:sz w:val="28"/>
          <w:szCs w:val="28"/>
          <w:rtl/>
        </w:rPr>
      </w:pPr>
      <w:r>
        <w:rPr>
          <w:color w:val="000000"/>
          <w:sz w:val="28"/>
          <w:szCs w:val="28"/>
          <w:rtl/>
        </w:rPr>
        <w:t>כל טוב,</w:t>
      </w:r>
    </w:p>
    <w:p w:rsidR="004421D3" w:rsidRDefault="004421D3" w:rsidP="004421D3">
      <w:pPr>
        <w:rPr>
          <w:color w:val="000000"/>
          <w:sz w:val="28"/>
          <w:szCs w:val="28"/>
          <w:rtl/>
        </w:rPr>
      </w:pPr>
      <w:r>
        <w:rPr>
          <w:color w:val="000000"/>
          <w:sz w:val="28"/>
          <w:szCs w:val="28"/>
          <w:rtl/>
        </w:rPr>
        <w:t>קורי</w:t>
      </w:r>
    </w:p>
    <w:p w:rsidR="004421D3" w:rsidRDefault="004421D3">
      <w:pPr>
        <w:rPr>
          <w:rFonts w:hint="cs"/>
          <w:color w:val="000000"/>
          <w:rtl/>
        </w:rPr>
      </w:pPr>
    </w:p>
    <w:p w:rsidR="004421D3" w:rsidRDefault="004421D3">
      <w:pPr>
        <w:rPr>
          <w:rFonts w:hint="cs"/>
          <w:color w:val="000000"/>
          <w:rtl/>
        </w:rPr>
      </w:pPr>
      <w:r>
        <w:rPr>
          <w:rFonts w:hint="cs"/>
          <w:color w:val="000000"/>
          <w:rtl/>
        </w:rPr>
        <w:t>מכתב שכתבתי לחבר אמריקאי ב- 20.6</w:t>
      </w:r>
    </w:p>
    <w:p w:rsidR="004421D3" w:rsidRDefault="004421D3" w:rsidP="004421D3">
      <w:pPr>
        <w:bidi w:val="0"/>
        <w:rPr>
          <w:color w:val="000000"/>
          <w:sz w:val="28"/>
          <w:szCs w:val="28"/>
        </w:rPr>
      </w:pPr>
      <w:r>
        <w:rPr>
          <w:color w:val="000000"/>
          <w:sz w:val="28"/>
          <w:szCs w:val="28"/>
        </w:rPr>
        <w:t xml:space="preserve">Dear </w:t>
      </w:r>
      <w:r>
        <w:rPr>
          <w:rFonts w:hint="cs"/>
          <w:color w:val="000000"/>
          <w:sz w:val="28"/>
          <w:szCs w:val="28"/>
          <w:rtl/>
        </w:rPr>
        <w:t>...</w:t>
      </w:r>
      <w:r>
        <w:rPr>
          <w:color w:val="000000"/>
          <w:sz w:val="28"/>
          <w:szCs w:val="28"/>
        </w:rPr>
        <w:t>,</w:t>
      </w:r>
    </w:p>
    <w:p w:rsidR="004421D3" w:rsidRDefault="004421D3" w:rsidP="004421D3">
      <w:pPr>
        <w:bidi w:val="0"/>
        <w:rPr>
          <w:color w:val="000000"/>
          <w:sz w:val="28"/>
          <w:szCs w:val="28"/>
        </w:rPr>
      </w:pPr>
      <w:r>
        <w:rPr>
          <w:color w:val="000000"/>
          <w:sz w:val="28"/>
          <w:szCs w:val="28"/>
        </w:rPr>
        <w:t>I hope that all is well with you and your family. We are OK, just worried. Attached please find a satire on actual topics based on Moliere's Tartuffe. Enjoy!</w:t>
      </w:r>
    </w:p>
    <w:p w:rsidR="004421D3" w:rsidRDefault="004421D3" w:rsidP="004421D3">
      <w:pPr>
        <w:bidi w:val="0"/>
        <w:rPr>
          <w:color w:val="000000"/>
          <w:sz w:val="28"/>
          <w:szCs w:val="28"/>
        </w:rPr>
      </w:pPr>
      <w:r>
        <w:rPr>
          <w:color w:val="000000"/>
          <w:sz w:val="28"/>
          <w:szCs w:val="28"/>
        </w:rPr>
        <w:t>Amities,</w:t>
      </w:r>
    </w:p>
    <w:p w:rsidR="004421D3" w:rsidRDefault="004421D3" w:rsidP="004421D3">
      <w:pPr>
        <w:bidi w:val="0"/>
        <w:rPr>
          <w:color w:val="000000"/>
          <w:sz w:val="28"/>
          <w:szCs w:val="28"/>
        </w:rPr>
      </w:pPr>
      <w:r>
        <w:rPr>
          <w:color w:val="000000"/>
          <w:sz w:val="28"/>
          <w:szCs w:val="28"/>
        </w:rPr>
        <w:t>Jacques</w:t>
      </w:r>
    </w:p>
    <w:p w:rsidR="004421D3" w:rsidRDefault="004421D3" w:rsidP="004421D3">
      <w:pPr>
        <w:bidi w:val="0"/>
        <w:rPr>
          <w:color w:val="000000"/>
        </w:rPr>
      </w:pPr>
    </w:p>
    <w:p w:rsidR="00BE1283" w:rsidRDefault="00BE1283" w:rsidP="00BE1283">
      <w:pPr>
        <w:bidi w:val="0"/>
        <w:rPr>
          <w:color w:val="000000"/>
        </w:rPr>
      </w:pPr>
    </w:p>
    <w:p w:rsidR="00BE1283" w:rsidRPr="00297FCF" w:rsidRDefault="00BE1283" w:rsidP="00BE1283">
      <w:pPr>
        <w:pStyle w:val="NormalWeb"/>
        <w:spacing w:line="360" w:lineRule="auto"/>
        <w:jc w:val="center"/>
        <w:rPr>
          <w:sz w:val="40"/>
          <w:szCs w:val="40"/>
        </w:rPr>
      </w:pPr>
      <w:r>
        <w:rPr>
          <w:sz w:val="40"/>
          <w:szCs w:val="40"/>
        </w:rPr>
        <w:lastRenderedPageBreak/>
        <w:t>PALESTINIAN TARTUFFE 2020, A SATIRE BASED ON MOLIERE'S TARTUFFE,</w:t>
      </w:r>
      <w:r w:rsidRPr="00297FCF">
        <w:rPr>
          <w:sz w:val="40"/>
          <w:szCs w:val="40"/>
        </w:rPr>
        <w:t xml:space="preserve"> </w:t>
      </w:r>
      <w:r>
        <w:rPr>
          <w:sz w:val="40"/>
          <w:szCs w:val="40"/>
        </w:rPr>
        <w:t>BY JACQUES CORY</w:t>
      </w:r>
    </w:p>
    <w:p w:rsidR="00BE1283" w:rsidRDefault="00BE1283" w:rsidP="00BE1283">
      <w:pPr>
        <w:pStyle w:val="NormalWeb"/>
        <w:spacing w:line="360" w:lineRule="auto"/>
        <w:jc w:val="both"/>
      </w:pPr>
    </w:p>
    <w:p w:rsidR="00BE1283" w:rsidRDefault="00BE1283" w:rsidP="00BE1283">
      <w:pPr>
        <w:bidi w:val="0"/>
        <w:spacing w:line="360" w:lineRule="auto"/>
      </w:pPr>
      <w:r w:rsidRPr="00297FCF">
        <w:rPr>
          <w:b/>
          <w:bCs/>
        </w:rPr>
        <w:t>Preamble</w:t>
      </w:r>
      <w:r>
        <w:t xml:space="preserve"> - </w:t>
      </w:r>
      <w:r w:rsidRPr="003145D2">
        <w:t xml:space="preserve">I have decided to humbly improvise on </w:t>
      </w:r>
      <w:hyperlink r:id="rId1184" w:history="1">
        <w:r w:rsidRPr="003145D2">
          <w:rPr>
            <w:rStyle w:val="Hyperlink"/>
            <w:b/>
            <w:bCs/>
          </w:rPr>
          <w:t>Moliere's Tartuffe</w:t>
        </w:r>
      </w:hyperlink>
      <w:r>
        <w:t xml:space="preserve"> (in French)</w:t>
      </w:r>
      <w:r w:rsidRPr="003145D2">
        <w:rPr>
          <w:b/>
          <w:bCs/>
        </w:rPr>
        <w:t xml:space="preserve"> </w:t>
      </w:r>
      <w:hyperlink r:id="rId1185" w:history="1">
        <w:r w:rsidRPr="003145D2">
          <w:rPr>
            <w:rStyle w:val="Hyperlink"/>
            <w:b/>
            <w:bCs/>
          </w:rPr>
          <w:t>or the Hyp</w:t>
        </w:r>
        <w:r w:rsidRPr="003145D2">
          <w:rPr>
            <w:rStyle w:val="Hyperlink"/>
            <w:b/>
            <w:bCs/>
          </w:rPr>
          <w:t>o</w:t>
        </w:r>
        <w:r w:rsidRPr="003145D2">
          <w:rPr>
            <w:rStyle w:val="Hyperlink"/>
            <w:b/>
            <w:bCs/>
          </w:rPr>
          <w:t>crite</w:t>
        </w:r>
      </w:hyperlink>
      <w:r>
        <w:t xml:space="preserve"> (in English, translated by Jeffrey D. Hoeper) </w:t>
      </w:r>
      <w:r w:rsidRPr="003145D2">
        <w:t xml:space="preserve"> in </w:t>
      </w:r>
      <w:r>
        <w:t>a</w:t>
      </w:r>
      <w:r w:rsidRPr="003145D2">
        <w:t xml:space="preserve"> satire, </w:t>
      </w:r>
      <w:hyperlink r:id="rId1186" w:history="1">
        <w:r w:rsidRPr="003145D2">
          <w:rPr>
            <w:rStyle w:val="Hyperlink"/>
          </w:rPr>
          <w:t>as it fits exactly</w:t>
        </w:r>
      </w:hyperlink>
      <w:r>
        <w:t xml:space="preserve"> (play)</w:t>
      </w:r>
      <w:r w:rsidRPr="003145D2">
        <w:t xml:space="preserve"> the </w:t>
      </w:r>
      <w:hyperlink r:id="rId1187" w:history="1">
        <w:r w:rsidRPr="003145D2">
          <w:rPr>
            <w:rStyle w:val="Hyperlink"/>
          </w:rPr>
          <w:t>situation of European's</w:t>
        </w:r>
      </w:hyperlink>
      <w:r>
        <w:t xml:space="preserve"> (play)</w:t>
      </w:r>
      <w:r w:rsidRPr="003145D2">
        <w:t xml:space="preserve"> individuals, </w:t>
      </w:r>
      <w:r w:rsidRPr="00297FCF">
        <w:t>organizations, and</w:t>
      </w:r>
      <w:r w:rsidRPr="003145D2">
        <w:t xml:space="preserve"> even some countries, </w:t>
      </w:r>
      <w:r w:rsidRPr="00297FCF">
        <w:t>who favor the</w:t>
      </w:r>
      <w:r w:rsidRPr="003145D2">
        <w:t xml:space="preserve"> most </w:t>
      </w:r>
      <w:r w:rsidRPr="00297FCF">
        <w:t>backward Islamic</w:t>
      </w:r>
      <w:r w:rsidRPr="003145D2">
        <w:t xml:space="preserve"> terrorist organizations </w:t>
      </w:r>
      <w:r w:rsidRPr="00297FCF">
        <w:t>and countries</w:t>
      </w:r>
      <w:r w:rsidRPr="003145D2">
        <w:t xml:space="preserve">, </w:t>
      </w:r>
      <w:r>
        <w:t>as well as</w:t>
      </w:r>
      <w:r w:rsidRPr="003145D2">
        <w:t xml:space="preserve"> the </w:t>
      </w:r>
      <w:r>
        <w:t>"</w:t>
      </w:r>
      <w:r w:rsidRPr="003145D2">
        <w:t>poor</w:t>
      </w:r>
      <w:r>
        <w:t xml:space="preserve"> Tartuffe"</w:t>
      </w:r>
      <w:r w:rsidRPr="003145D2">
        <w:t xml:space="preserve"> Hamas and Fatah Palestinians, no matter what they do, </w:t>
      </w:r>
      <w:r>
        <w:t>even when</w:t>
      </w:r>
      <w:r w:rsidRPr="003145D2">
        <w:t xml:space="preserve"> they kill and delegitimize Israelis and Jews. Their hypocrisy matches the hypocrisy of the Palestinian leaders.</w:t>
      </w:r>
    </w:p>
    <w:p w:rsidR="00BE1283" w:rsidRDefault="00BE1283" w:rsidP="00BE1283">
      <w:pPr>
        <w:bidi w:val="0"/>
        <w:spacing w:line="360" w:lineRule="auto"/>
      </w:pPr>
    </w:p>
    <w:p w:rsidR="00BE1283" w:rsidRDefault="00BE1283" w:rsidP="00BE1283">
      <w:pPr>
        <w:bidi w:val="0"/>
        <w:spacing w:line="360" w:lineRule="auto"/>
        <w:jc w:val="left"/>
        <w:rPr>
          <w:color w:val="000000"/>
          <w:sz w:val="27"/>
          <w:szCs w:val="27"/>
        </w:rPr>
      </w:pPr>
      <w:r>
        <w:rPr>
          <w:b/>
          <w:bCs/>
          <w:color w:val="000000"/>
          <w:sz w:val="27"/>
          <w:szCs w:val="27"/>
        </w:rPr>
        <w:t>Characters</w:t>
      </w:r>
    </w:p>
    <w:p w:rsidR="00BE1283" w:rsidRDefault="00BE1283" w:rsidP="00BE1283">
      <w:pPr>
        <w:bidi w:val="0"/>
        <w:spacing w:line="360" w:lineRule="auto"/>
        <w:jc w:val="left"/>
        <w:rPr>
          <w:color w:val="000000"/>
          <w:sz w:val="27"/>
          <w:szCs w:val="27"/>
        </w:rPr>
      </w:pPr>
      <w:r>
        <w:rPr>
          <w:color w:val="000000"/>
          <w:sz w:val="27"/>
          <w:szCs w:val="27"/>
        </w:rPr>
        <w:br/>
        <w:t>MADAME PERNELLE, Orgon's mother--(the mother-in-law)</w:t>
      </w:r>
      <w:r>
        <w:rPr>
          <w:color w:val="000000"/>
          <w:sz w:val="27"/>
          <w:szCs w:val="27"/>
        </w:rPr>
        <w:br/>
        <w:t>ORGON, Elmire's husband--(the dupe)</w:t>
      </w:r>
      <w:r>
        <w:rPr>
          <w:color w:val="000000"/>
          <w:sz w:val="27"/>
          <w:szCs w:val="27"/>
        </w:rPr>
        <w:br/>
        <w:t>ELMIRE, Orgon's wife</w:t>
      </w:r>
      <w:r>
        <w:rPr>
          <w:color w:val="000000"/>
          <w:sz w:val="27"/>
          <w:szCs w:val="27"/>
        </w:rPr>
        <w:br/>
        <w:t>DAMIS, Orgon's son, Elmire's stepson--(the hot-headed youth)</w:t>
      </w:r>
      <w:r>
        <w:rPr>
          <w:color w:val="000000"/>
          <w:sz w:val="27"/>
          <w:szCs w:val="27"/>
        </w:rPr>
        <w:br/>
        <w:t>MARIANE, Orgon's daughter, Elmire's stepdaughter, and Valere's lover--(the ingenue)</w:t>
      </w:r>
      <w:r>
        <w:rPr>
          <w:color w:val="000000"/>
          <w:sz w:val="27"/>
          <w:szCs w:val="27"/>
        </w:rPr>
        <w:br/>
        <w:t>CLEANTE, Orgon's brother-in-law--(the raisonneur)</w:t>
      </w:r>
      <w:r>
        <w:rPr>
          <w:color w:val="000000"/>
          <w:sz w:val="27"/>
          <w:szCs w:val="27"/>
        </w:rPr>
        <w:br/>
        <w:t>TARTUFFE, the hypocrite</w:t>
      </w:r>
      <w:r>
        <w:rPr>
          <w:color w:val="000000"/>
          <w:sz w:val="27"/>
          <w:szCs w:val="27"/>
        </w:rPr>
        <w:br/>
        <w:t>DORINE, Mariane's maid--(the impertinent maid)</w:t>
      </w:r>
      <w:r>
        <w:rPr>
          <w:color w:val="000000"/>
          <w:sz w:val="27"/>
          <w:szCs w:val="27"/>
        </w:rPr>
        <w:br/>
        <w:t>M. LOYAL, a bailiff</w:t>
      </w:r>
    </w:p>
    <w:p w:rsidR="00BE1283" w:rsidRDefault="00BE1283" w:rsidP="00BE1283">
      <w:pPr>
        <w:bidi w:val="0"/>
        <w:spacing w:line="360" w:lineRule="auto"/>
        <w:jc w:val="left"/>
        <w:rPr>
          <w:color w:val="000000"/>
          <w:sz w:val="27"/>
          <w:szCs w:val="27"/>
        </w:rPr>
      </w:pPr>
      <w:r>
        <w:rPr>
          <w:color w:val="000000"/>
          <w:sz w:val="27"/>
          <w:szCs w:val="27"/>
        </w:rPr>
        <w:t>POLICE OFFICER</w:t>
      </w:r>
    </w:p>
    <w:p w:rsidR="00BE1283" w:rsidRPr="00874932" w:rsidRDefault="00BE1283" w:rsidP="00BE1283">
      <w:pPr>
        <w:bidi w:val="0"/>
        <w:spacing w:line="360" w:lineRule="auto"/>
        <w:jc w:val="left"/>
        <w:rPr>
          <w:color w:val="000000"/>
          <w:sz w:val="28"/>
          <w:szCs w:val="28"/>
        </w:rPr>
      </w:pPr>
      <w:r w:rsidRPr="00874932">
        <w:rPr>
          <w:color w:val="000000"/>
          <w:sz w:val="28"/>
          <w:szCs w:val="28"/>
        </w:rPr>
        <w:t>A Choir of Post Zionists (not in Moliere's text)</w:t>
      </w:r>
    </w:p>
    <w:p w:rsidR="00BE1283" w:rsidRPr="003145D2" w:rsidRDefault="00BE1283" w:rsidP="00BE1283">
      <w:pPr>
        <w:bidi w:val="0"/>
        <w:spacing w:line="360" w:lineRule="auto"/>
        <w:jc w:val="left"/>
      </w:pPr>
      <w:r>
        <w:rPr>
          <w:color w:val="000000"/>
          <w:sz w:val="27"/>
          <w:szCs w:val="27"/>
        </w:rPr>
        <w:br/>
      </w:r>
      <w:r>
        <w:rPr>
          <w:i/>
          <w:iCs/>
          <w:color w:val="000000"/>
          <w:sz w:val="27"/>
          <w:szCs w:val="27"/>
        </w:rPr>
        <w:t>The Scene is in Paris</w:t>
      </w:r>
    </w:p>
    <w:p w:rsidR="00BE1283" w:rsidRDefault="00BE1283" w:rsidP="00BE1283">
      <w:pPr>
        <w:bidi w:val="0"/>
        <w:spacing w:line="360" w:lineRule="auto"/>
      </w:pPr>
    </w:p>
    <w:p w:rsidR="00BE1283" w:rsidRPr="003145D2" w:rsidRDefault="00BE1283" w:rsidP="00BE1283">
      <w:pPr>
        <w:bidi w:val="0"/>
        <w:spacing w:line="360" w:lineRule="auto"/>
      </w:pPr>
      <w:r w:rsidRPr="003145D2">
        <w:t>Orgon: For these past two days, how have things gone on? What has happened?  And how is everyone?</w:t>
      </w:r>
    </w:p>
    <w:p w:rsidR="00BE1283" w:rsidRPr="003145D2" w:rsidRDefault="00BE1283" w:rsidP="00BE1283">
      <w:pPr>
        <w:bidi w:val="0"/>
        <w:spacing w:line="360" w:lineRule="auto"/>
      </w:pPr>
      <w:r w:rsidRPr="003145D2">
        <w:t>Dorine: In Syria two thousands innocent civilians were killed, in Iraq ISIS has beheaded a whole Christian village, in Afghanistan a hundred young girls who wanted to study have been raped and stoned to death, Iran has become a nuclear country, in Yemen, Libya and Lebanon the civil wars have continued to kill women, children and men, suicide bombers have killed in the markets of Turkey, Egypt, Sudan, Algeria and Tunisia six hundred innocent civilians…</w:t>
      </w:r>
    </w:p>
    <w:p w:rsidR="00BE1283" w:rsidRPr="003145D2" w:rsidRDefault="00BE1283" w:rsidP="00BE1283">
      <w:pPr>
        <w:bidi w:val="0"/>
        <w:spacing w:line="360" w:lineRule="auto"/>
      </w:pPr>
      <w:r w:rsidRPr="003145D2">
        <w:t>Orgon: Et Tartuffe? What happened in Palestine?</w:t>
      </w:r>
    </w:p>
    <w:p w:rsidR="00BE1283" w:rsidRPr="003145D2" w:rsidRDefault="00BE1283" w:rsidP="00BE1283">
      <w:pPr>
        <w:bidi w:val="0"/>
        <w:spacing w:line="360" w:lineRule="auto"/>
      </w:pPr>
      <w:r w:rsidRPr="003145D2">
        <w:t xml:space="preserve">Dorine: 3,000 rockets have been launched by the Hamas to the Israelis cities of Tel Aviv, Ashdod, Bersheba, Ashkelon, and have killed 45 innocent civilians. 2,000 rockets have been launched by Hizballah to the Israeli cities of Haifa, Naharya, Tiberias, Nazareth, and have killed </w:t>
      </w:r>
      <w:r>
        <w:t>55</w:t>
      </w:r>
      <w:r w:rsidRPr="003145D2">
        <w:t xml:space="preserve"> innocent civilians. Israel has retaliated against the launching sites, killing 224 terrorists/freedom fighters, 13 family members who hided with them, and 4 children at the Gaza sea shore. The Israeli casualties were not much heavier because of the Iron Dome air defense systems, which proves the inhuman nature of the Israelis who do not want to give Iron Dome systems also for the terrorists in Gaza, the Palestinian Authority and Hizballah, as well as compensations. Abu Mazen has stated that the Holocaust is just a myth and has introduced in the books of 7 years old children chapters from Mein Kampf and the Protocols of the Elders of Zion. </w:t>
      </w:r>
    </w:p>
    <w:p w:rsidR="00BE1283" w:rsidRPr="003145D2" w:rsidRDefault="00BE1283" w:rsidP="00BE1283">
      <w:pPr>
        <w:bidi w:val="0"/>
        <w:spacing w:after="100" w:afterAutospacing="1" w:line="360" w:lineRule="auto"/>
        <w:rPr>
          <w:color w:val="000000"/>
        </w:rPr>
      </w:pPr>
      <w:r w:rsidRPr="003145D2">
        <w:t>Orgon: Poor Palestinian fellows! (in French: Le pauvre homme! in Haitian: Podyab!, in Romanian: Ei, bietu'om!, in Hebrew and Arabic: Misken!/Meskin!) Those Jews are children killers. They don't have mercy for the poor freedom fighters.</w:t>
      </w:r>
      <w:r w:rsidRPr="003145D2">
        <w:rPr>
          <w:color w:val="000000"/>
        </w:rPr>
        <w:t xml:space="preserve"> I pray you, think you question with the Jew: You may as well go stand upon the beach/And bid the main flood bate his usual height; You may as well use question with the wolf/ Why he hath made the ewe bleat for the lamb;/You may as well forbid the mountain pines/To wag their high tops and to make no noise,/When they are fretten with the gusts of heaven;/You may as well do anything most hard,/As seek to soften that--than which what's harder?/His Jewish heart: therefore, I do beseech you,/Make no more offers, use no farther means,/But with all brief and plain conveniency/Let me have judgment and the Jew his will. (If you haven't guessed: Shakespeare, The Merchant of Venice, Antonio, Act 4)</w:t>
      </w:r>
    </w:p>
    <w:p w:rsidR="00BE1283" w:rsidRPr="003145D2" w:rsidRDefault="00BE1283" w:rsidP="00BE1283">
      <w:pPr>
        <w:bidi w:val="0"/>
        <w:spacing w:after="100" w:afterAutospacing="1" w:line="360" w:lineRule="auto"/>
        <w:rPr>
          <w:color w:val="000000"/>
        </w:rPr>
      </w:pPr>
      <w:r w:rsidRPr="003145D2">
        <w:rPr>
          <w:color w:val="000000"/>
        </w:rPr>
        <w:lastRenderedPageBreak/>
        <w:t>Dorine: A small boy aged 13 having heard from his teacher and read in the school books that you have to kill as many Jews as possible in order to be a Shahid killed with his mother's kitchen knife in the streets of Tel Aviv a small Jewish boy aged 13 who was riding his bicycle, an old woman aged 80, and a Rabbi. He was slightly wounded by a policeman who tried to stop his killings and was asked harsh questions by the police at the hospital. Abu Mazen complained to the UN, Unesco, Unicef, the Hague International Court of Justice, that the bloody Jews killed once again an innocent child who was returning from school. When he saw the film of the questioning, he didn't apologize for his usual lies, and said that it is inhuman to question a small child and ask him harsh questions without getting the permission of his parents. The UN, its organizations, friendly countries in Europe, and the Oxford, Stockholm and Dublin academics condemned Israel for using excessive force against a minor, but what can you expect from a Jewish heart? Commiseration? Shylock has to pity Antonio but if it was the opposite Antonio should never pity a Jew, as anti-Semites have not pitied them in Venice, nor in Auschwitz.</w:t>
      </w:r>
    </w:p>
    <w:p w:rsidR="00BE1283" w:rsidRPr="003145D2" w:rsidRDefault="00BE1283" w:rsidP="00BE1283">
      <w:pPr>
        <w:bidi w:val="0"/>
        <w:spacing w:after="100" w:afterAutospacing="1" w:line="360" w:lineRule="auto"/>
        <w:rPr>
          <w:color w:val="000000"/>
        </w:rPr>
      </w:pPr>
      <w:r w:rsidRPr="003145D2">
        <w:rPr>
          <w:color w:val="000000"/>
        </w:rPr>
        <w:t>Orgon: The poor boy! And what happens in Europe and America?</w:t>
      </w:r>
    </w:p>
    <w:p w:rsidR="00BE1283" w:rsidRPr="003145D2" w:rsidRDefault="00BE1283" w:rsidP="00BE1283">
      <w:pPr>
        <w:bidi w:val="0"/>
        <w:spacing w:after="100" w:afterAutospacing="1" w:line="360" w:lineRule="auto"/>
        <w:rPr>
          <w:color w:val="000000"/>
        </w:rPr>
      </w:pPr>
      <w:r w:rsidRPr="003145D2">
        <w:rPr>
          <w:color w:val="000000"/>
        </w:rPr>
        <w:t xml:space="preserve">Dorine: In Paris 203 people were killed by </w:t>
      </w:r>
      <w:r>
        <w:rPr>
          <w:color w:val="000000"/>
        </w:rPr>
        <w:t>Islamic terrorists</w:t>
      </w:r>
      <w:r w:rsidRPr="003145D2">
        <w:rPr>
          <w:color w:val="000000"/>
        </w:rPr>
        <w:t xml:space="preserve"> at the premiere of the new version of Tartuffe at the</w:t>
      </w:r>
      <w:r w:rsidRPr="00297FCF">
        <w:rPr>
          <w:color w:val="000000"/>
        </w:rPr>
        <w:t xml:space="preserve"> Comédie Française</w:t>
      </w:r>
      <w:r w:rsidRPr="003145D2">
        <w:rPr>
          <w:color w:val="000000"/>
        </w:rPr>
        <w:t xml:space="preserve">. All the government members who attended the premiere were killed, and </w:t>
      </w:r>
      <w:r>
        <w:rPr>
          <w:color w:val="000000"/>
        </w:rPr>
        <w:t>the terrorists</w:t>
      </w:r>
      <w:r w:rsidRPr="003145D2">
        <w:rPr>
          <w:color w:val="000000"/>
        </w:rPr>
        <w:t xml:space="preserve"> took over Paris. In Brussels the Hamas has put cyanide in the water reservoirs killing 2,345 civilians. Belgium, NATO, and the European Union's headquarters surrende</w:t>
      </w:r>
      <w:r>
        <w:rPr>
          <w:color w:val="000000"/>
        </w:rPr>
        <w:t>re</w:t>
      </w:r>
      <w:r w:rsidRPr="003145D2">
        <w:rPr>
          <w:color w:val="000000"/>
        </w:rPr>
        <w:t xml:space="preserve">d in order to save the lives of thousands of innocent civilians, admitting that it is better to be green than unseen. In Washington al-Qaeda has ruined the city with an atomic device, but the Americans have not given in and are continuing the fight. In Berlin Hizballah has used biological weapons to take over the city, that has surrendered without fight. In London, Iran has gathered all the 90,000 academics, peacelovings, pro-Arabs and Islam and anti Jews and Israel, at the Wembley Stadium and offered them to become Muslims and join their legions among the Muslim refugees.  </w:t>
      </w:r>
    </w:p>
    <w:p w:rsidR="00BE1283" w:rsidRPr="003145D2" w:rsidRDefault="00BE1283" w:rsidP="00BE1283">
      <w:pPr>
        <w:bidi w:val="0"/>
        <w:spacing w:after="100" w:afterAutospacing="1" w:line="360" w:lineRule="auto"/>
        <w:rPr>
          <w:color w:val="000000"/>
        </w:rPr>
      </w:pPr>
      <w:r w:rsidRPr="003145D2">
        <w:rPr>
          <w:color w:val="000000"/>
        </w:rPr>
        <w:t>Orgon: Et Tartuffe? And the Palestinians?</w:t>
      </w:r>
    </w:p>
    <w:p w:rsidR="00BE1283" w:rsidRPr="003145D2" w:rsidRDefault="00BE1283" w:rsidP="00BE1283">
      <w:pPr>
        <w:bidi w:val="0"/>
        <w:spacing w:after="100" w:afterAutospacing="1" w:line="360" w:lineRule="auto"/>
        <w:rPr>
          <w:color w:val="000000"/>
        </w:rPr>
      </w:pPr>
      <w:r w:rsidRPr="003145D2">
        <w:rPr>
          <w:color w:val="000000"/>
        </w:rPr>
        <w:t>Dorine: The Palestinian Authority has accused the Jews and Israel that they are behind all the atrocities in Europe and the US, which are part of the Zionist conspiracy to conquer the world, after World War I, II and III, 9/11, 13/11, the myth of the Holocaust, Nakba and Naksa. The United Nations has approved the 999</w:t>
      </w:r>
      <w:r w:rsidRPr="003145D2">
        <w:rPr>
          <w:color w:val="000000"/>
          <w:vertAlign w:val="superscript"/>
        </w:rPr>
        <w:t>th</w:t>
      </w:r>
      <w:r w:rsidRPr="003145D2">
        <w:rPr>
          <w:color w:val="000000"/>
        </w:rPr>
        <w:t xml:space="preserve"> condemnation of Israel with an overwhelming majority </w:t>
      </w:r>
      <w:r w:rsidRPr="003145D2">
        <w:rPr>
          <w:color w:val="000000"/>
        </w:rPr>
        <w:lastRenderedPageBreak/>
        <w:t>of 196 against 4 – Micronesia, Tonga, Israel and the US. Israel has opened its borders to all the European and American citizens who fled from the Muslim invasion, but has not allowed in even one Palestinian refugee, which shows their racism, devious heart of children killers, blood drinkers at Passover. However, the Palestinians have suffered a serious setback, as after the unending terrorist attacks in Israel, the Muslim Middle East, Europe and the US, the stock of virgins in heaven for the Shahids has dried out, and terrorism has ceased until stock is renewed.</w:t>
      </w:r>
    </w:p>
    <w:p w:rsidR="00BE1283" w:rsidRDefault="00BE1283" w:rsidP="00BE1283">
      <w:pPr>
        <w:bidi w:val="0"/>
        <w:spacing w:after="100" w:afterAutospacing="1" w:line="360" w:lineRule="auto"/>
        <w:rPr>
          <w:color w:val="000000"/>
        </w:rPr>
      </w:pPr>
      <w:r w:rsidRPr="003145D2">
        <w:rPr>
          <w:color w:val="000000"/>
        </w:rPr>
        <w:t>Orgon: Poor fellows!</w:t>
      </w:r>
    </w:p>
    <w:p w:rsidR="00BE1283" w:rsidRPr="003145D2" w:rsidRDefault="00BE1283" w:rsidP="00BE1283">
      <w:pPr>
        <w:bidi w:val="0"/>
        <w:spacing w:after="100" w:afterAutospacing="1" w:line="360" w:lineRule="auto"/>
        <w:rPr>
          <w:color w:val="000000"/>
        </w:rPr>
      </w:pPr>
      <w:r w:rsidRPr="003145D2">
        <w:rPr>
          <w:color w:val="000000"/>
        </w:rPr>
        <w:t xml:space="preserve"> </w:t>
      </w:r>
    </w:p>
    <w:p w:rsidR="00BE1283" w:rsidRPr="00735078" w:rsidRDefault="00BE1283" w:rsidP="00BE1283">
      <w:pPr>
        <w:bidi w:val="0"/>
        <w:spacing w:after="0" w:line="360" w:lineRule="auto"/>
        <w:rPr>
          <w:color w:val="000000"/>
        </w:rPr>
      </w:pPr>
      <w:r w:rsidRPr="00735078">
        <w:rPr>
          <w:color w:val="000000"/>
        </w:rPr>
        <w:t>And from the 1</w:t>
      </w:r>
      <w:r w:rsidRPr="00735078">
        <w:rPr>
          <w:color w:val="000000"/>
          <w:vertAlign w:val="superscript"/>
        </w:rPr>
        <w:t>st</w:t>
      </w:r>
      <w:r w:rsidRPr="00735078">
        <w:rPr>
          <w:color w:val="000000"/>
        </w:rPr>
        <w:t xml:space="preserve"> Act, Scene 4, of Tartuffe, when Orgon is blind to the evils of Tartuffe and he is duped by his hypocrisy and false pretense, we move directly to the 4</w:t>
      </w:r>
      <w:r w:rsidRPr="00735078">
        <w:rPr>
          <w:color w:val="000000"/>
          <w:vertAlign w:val="superscript"/>
        </w:rPr>
        <w:t>th</w:t>
      </w:r>
      <w:r w:rsidRPr="00735078">
        <w:rPr>
          <w:color w:val="000000"/>
        </w:rPr>
        <w:t xml:space="preserve"> Act, Scenes 7 and 8, and 5</w:t>
      </w:r>
      <w:r w:rsidRPr="00735078">
        <w:rPr>
          <w:color w:val="000000"/>
          <w:vertAlign w:val="superscript"/>
        </w:rPr>
        <w:t>th</w:t>
      </w:r>
      <w:r w:rsidRPr="00735078">
        <w:rPr>
          <w:color w:val="000000"/>
        </w:rPr>
        <w:t xml:space="preserve"> Act, Scene</w:t>
      </w:r>
      <w:r>
        <w:rPr>
          <w:color w:val="000000"/>
        </w:rPr>
        <w:t xml:space="preserve">s 3, </w:t>
      </w:r>
      <w:r w:rsidRPr="00735078">
        <w:rPr>
          <w:color w:val="000000"/>
        </w:rPr>
        <w:t>4</w:t>
      </w:r>
      <w:r>
        <w:rPr>
          <w:color w:val="000000"/>
        </w:rPr>
        <w:t xml:space="preserve"> and 5</w:t>
      </w:r>
      <w:r w:rsidRPr="00735078">
        <w:rPr>
          <w:color w:val="000000"/>
        </w:rPr>
        <w:t>, after Orgon has learned of the true nature of Tartuffe:</w:t>
      </w:r>
    </w:p>
    <w:p w:rsidR="00BE1283" w:rsidRDefault="00BE1283" w:rsidP="00BE1283">
      <w:pPr>
        <w:bidi w:val="0"/>
        <w:spacing w:after="0" w:line="360" w:lineRule="auto"/>
        <w:jc w:val="left"/>
        <w:rPr>
          <w:color w:val="000000"/>
        </w:rPr>
      </w:pPr>
    </w:p>
    <w:p w:rsidR="00BE1283" w:rsidRPr="00735078" w:rsidRDefault="00BE1283" w:rsidP="00BE1283">
      <w:pPr>
        <w:bidi w:val="0"/>
        <w:spacing w:after="0" w:line="360" w:lineRule="auto"/>
        <w:jc w:val="left"/>
        <w:rPr>
          <w:color w:val="000000"/>
        </w:rPr>
      </w:pPr>
      <w:r w:rsidRPr="00735078">
        <w:rPr>
          <w:color w:val="000000"/>
        </w:rPr>
        <w:t>Orgon:                                               Come, please, let's have no to-do.</w:t>
      </w:r>
      <w:r w:rsidRPr="00735078">
        <w:rPr>
          <w:color w:val="000000"/>
        </w:rPr>
        <w:br/>
        <w:t>Get out of my home without more ado.</w:t>
      </w:r>
      <w:r w:rsidRPr="00735078">
        <w:rPr>
          <w:color w:val="000000"/>
        </w:rPr>
        <w:br/>
        <w:t>Tartuffe:  My intent . . .</w:t>
      </w:r>
      <w:r w:rsidRPr="00735078">
        <w:rPr>
          <w:color w:val="000000"/>
        </w:rPr>
        <w:br/>
        <w:t>Orgon:                    This is no time for sly repartee;</w:t>
      </w:r>
      <w:r w:rsidRPr="00735078">
        <w:rPr>
          <w:color w:val="000000"/>
        </w:rPr>
        <w:br/>
        <w:t>You must leave my house immediately.</w:t>
      </w:r>
      <w:r w:rsidRPr="00735078">
        <w:rPr>
          <w:color w:val="000000"/>
        </w:rPr>
        <w:br/>
        <w:t>Tartuffe:  You must leave, you who speak as the master:</w:t>
      </w:r>
      <w:r w:rsidRPr="00735078">
        <w:rPr>
          <w:color w:val="000000"/>
        </w:rPr>
        <w:br/>
        <w:t>The house is mine, and you'd better learn fast or</w:t>
      </w:r>
      <w:r w:rsidRPr="00735078">
        <w:rPr>
          <w:color w:val="000000"/>
        </w:rPr>
        <w:br/>
        <w:t>I shall show you that it's senseless to pick</w:t>
      </w:r>
      <w:r w:rsidRPr="00735078">
        <w:rPr>
          <w:color w:val="000000"/>
        </w:rPr>
        <w:br/>
        <w:t>A fight with me using this cowardly trick,</w:t>
      </w:r>
      <w:r w:rsidRPr="00735078">
        <w:rPr>
          <w:color w:val="000000"/>
        </w:rPr>
        <w:br/>
        <w:t>That it will get you nowhere to insult me,</w:t>
      </w:r>
      <w:r w:rsidRPr="00735078">
        <w:rPr>
          <w:color w:val="000000"/>
        </w:rPr>
        <w:br/>
        <w:t>And that I will punish your falsity,</w:t>
      </w:r>
      <w:r w:rsidRPr="00735078">
        <w:rPr>
          <w:color w:val="000000"/>
        </w:rPr>
        <w:br/>
        <w:t>Avenge God's wounds, and make you grieve</w:t>
      </w:r>
      <w:r w:rsidRPr="00735078">
        <w:rPr>
          <w:color w:val="000000"/>
        </w:rPr>
        <w:br/>
        <w:t>For talking here about forcing me to leave.</w:t>
      </w:r>
      <w:r w:rsidRPr="00735078">
        <w:rPr>
          <w:color w:val="000000"/>
        </w:rPr>
        <w:br/>
      </w:r>
      <w:r w:rsidRPr="00735078">
        <w:rPr>
          <w:color w:val="000000"/>
        </w:rPr>
        <w:br/>
        <w:t>Elmire:  What is he saying and what is he after?</w:t>
      </w:r>
      <w:r w:rsidRPr="00735078">
        <w:rPr>
          <w:color w:val="000000"/>
        </w:rPr>
        <w:br/>
        <w:t>Orgon:  I'm ashamed to say this is no time for laughter.</w:t>
      </w:r>
      <w:r w:rsidRPr="00735078">
        <w:rPr>
          <w:color w:val="000000"/>
        </w:rPr>
        <w:br/>
        <w:t>Elmire.  Why?</w:t>
      </w:r>
      <w:r w:rsidRPr="00735078">
        <w:rPr>
          <w:color w:val="000000"/>
        </w:rPr>
        <w:br/>
        <w:t>Orgon:           I see my error by what he said;</w:t>
      </w:r>
      <w:r w:rsidRPr="00735078">
        <w:rPr>
          <w:color w:val="000000"/>
        </w:rPr>
        <w:br/>
        <w:t>I gave him my lands.  What was wrong with my head?</w:t>
      </w:r>
      <w:r w:rsidRPr="00735078">
        <w:rPr>
          <w:color w:val="000000"/>
        </w:rPr>
        <w:br/>
      </w:r>
      <w:r w:rsidRPr="00735078">
        <w:rPr>
          <w:color w:val="000000"/>
        </w:rPr>
        <w:lastRenderedPageBreak/>
        <w:t>Elmire:  You gave him . . .</w:t>
      </w:r>
      <w:r w:rsidRPr="00735078">
        <w:rPr>
          <w:color w:val="000000"/>
        </w:rPr>
        <w:br/>
        <w:t>Orgon:                      Yes and they can't be restored.</w:t>
      </w:r>
    </w:p>
    <w:p w:rsidR="00BE1283" w:rsidRPr="00735078" w:rsidRDefault="00BE1283" w:rsidP="00BE1283">
      <w:pPr>
        <w:bidi w:val="0"/>
        <w:spacing w:after="0" w:line="360" w:lineRule="auto"/>
        <w:jc w:val="left"/>
        <w:rPr>
          <w:color w:val="000000"/>
        </w:rPr>
      </w:pPr>
    </w:p>
    <w:p w:rsidR="00BE1283" w:rsidRDefault="00BE1283" w:rsidP="00BE1283">
      <w:pPr>
        <w:bidi w:val="0"/>
        <w:spacing w:after="0" w:line="360" w:lineRule="auto"/>
        <w:jc w:val="left"/>
        <w:rPr>
          <w:color w:val="000000"/>
        </w:rPr>
      </w:pPr>
      <w:r w:rsidRPr="00735078">
        <w:rPr>
          <w:color w:val="000000"/>
        </w:rPr>
        <w:t>Madame Pernelle</w:t>
      </w:r>
      <w:r>
        <w:rPr>
          <w:color w:val="000000"/>
        </w:rPr>
        <w:t>:</w:t>
      </w:r>
      <w:r w:rsidRPr="00297FCF">
        <w:rPr>
          <w:color w:val="000000"/>
        </w:rPr>
        <w:t>  What's happening? The tales I'm told are awful.</w:t>
      </w:r>
      <w:r w:rsidRPr="00297FCF">
        <w:rPr>
          <w:color w:val="000000"/>
        </w:rPr>
        <w:br/>
      </w:r>
      <w:r w:rsidRPr="00735078">
        <w:rPr>
          <w:color w:val="000000"/>
        </w:rPr>
        <w:t>Orgon</w:t>
      </w:r>
      <w:r>
        <w:rPr>
          <w:b/>
          <w:bCs/>
          <w:color w:val="000000"/>
        </w:rPr>
        <w:t>:</w:t>
      </w:r>
      <w:r w:rsidRPr="00297FCF">
        <w:rPr>
          <w:color w:val="000000"/>
        </w:rPr>
        <w:t>  Novel things have been happening to me,</w:t>
      </w:r>
      <w:r w:rsidRPr="00297FCF">
        <w:rPr>
          <w:color w:val="000000"/>
        </w:rPr>
        <w:br/>
        <w:t>And for all my kindness, this is my fee.</w:t>
      </w:r>
      <w:r w:rsidRPr="00297FCF">
        <w:rPr>
          <w:color w:val="000000"/>
        </w:rPr>
        <w:br/>
        <w:t xml:space="preserve">I lift the </w:t>
      </w:r>
      <w:r>
        <w:rPr>
          <w:color w:val="000000"/>
        </w:rPr>
        <w:t>Palestinians</w:t>
      </w:r>
      <w:r w:rsidRPr="00297FCF">
        <w:rPr>
          <w:color w:val="000000"/>
        </w:rPr>
        <w:t xml:space="preserve"> out of </w:t>
      </w:r>
      <w:r>
        <w:rPr>
          <w:color w:val="000000"/>
        </w:rPr>
        <w:t>their</w:t>
      </w:r>
      <w:r w:rsidRPr="00297FCF">
        <w:rPr>
          <w:color w:val="000000"/>
        </w:rPr>
        <w:t xml:space="preserve"> misery;</w:t>
      </w:r>
      <w:r w:rsidRPr="00297FCF">
        <w:rPr>
          <w:color w:val="000000"/>
        </w:rPr>
        <w:br/>
        <w:t xml:space="preserve">Like a brother, I take </w:t>
      </w:r>
      <w:r>
        <w:rPr>
          <w:color w:val="000000"/>
        </w:rPr>
        <w:t>them</w:t>
      </w:r>
      <w:r w:rsidRPr="00297FCF">
        <w:rPr>
          <w:color w:val="000000"/>
        </w:rPr>
        <w:t xml:space="preserve"> home with me;</w:t>
      </w:r>
      <w:r w:rsidRPr="00297FCF">
        <w:rPr>
          <w:color w:val="000000"/>
        </w:rPr>
        <w:br/>
        <w:t xml:space="preserve">Each day I treat </w:t>
      </w:r>
      <w:r>
        <w:rPr>
          <w:color w:val="000000"/>
        </w:rPr>
        <w:t>them</w:t>
      </w:r>
      <w:r w:rsidRPr="00297FCF">
        <w:rPr>
          <w:color w:val="000000"/>
        </w:rPr>
        <w:t xml:space="preserve"> with greater largesse;</w:t>
      </w:r>
      <w:r w:rsidRPr="00297FCF">
        <w:rPr>
          <w:color w:val="000000"/>
        </w:rPr>
        <w:br/>
        <w:t xml:space="preserve">I give </w:t>
      </w:r>
      <w:r>
        <w:rPr>
          <w:color w:val="000000"/>
        </w:rPr>
        <w:t>them</w:t>
      </w:r>
      <w:r w:rsidRPr="00297FCF">
        <w:rPr>
          <w:color w:val="000000"/>
        </w:rPr>
        <w:t xml:space="preserve"> my daughter</w:t>
      </w:r>
      <w:r>
        <w:rPr>
          <w:color w:val="000000"/>
        </w:rPr>
        <w:t>s</w:t>
      </w:r>
      <w:r w:rsidRPr="00297FCF">
        <w:rPr>
          <w:color w:val="000000"/>
        </w:rPr>
        <w:t xml:space="preserve"> and all I possess;</w:t>
      </w:r>
      <w:r w:rsidRPr="00297FCF">
        <w:rPr>
          <w:color w:val="000000"/>
        </w:rPr>
        <w:br/>
        <w:t>And at the same time the lying low-life</w:t>
      </w:r>
      <w:r w:rsidRPr="00297FCF">
        <w:rPr>
          <w:color w:val="000000"/>
        </w:rPr>
        <w:br/>
        <w:t xml:space="preserve">Look for the best way to </w:t>
      </w:r>
      <w:r>
        <w:rPr>
          <w:color w:val="000000"/>
        </w:rPr>
        <w:t>ruin our life</w:t>
      </w:r>
      <w:r w:rsidRPr="00297FCF">
        <w:rPr>
          <w:color w:val="000000"/>
        </w:rPr>
        <w:t>,</w:t>
      </w:r>
      <w:r w:rsidRPr="00297FCF">
        <w:rPr>
          <w:color w:val="000000"/>
        </w:rPr>
        <w:br/>
        <w:t xml:space="preserve">And, not fully content with what </w:t>
      </w:r>
      <w:r>
        <w:rPr>
          <w:color w:val="000000"/>
        </w:rPr>
        <w:t>they've</w:t>
      </w:r>
      <w:r w:rsidRPr="00297FCF">
        <w:rPr>
          <w:color w:val="000000"/>
        </w:rPr>
        <w:t xml:space="preserve"> achieved,</w:t>
      </w:r>
      <w:r w:rsidRPr="00297FCF">
        <w:rPr>
          <w:color w:val="000000"/>
        </w:rPr>
        <w:br/>
      </w:r>
      <w:r>
        <w:rPr>
          <w:color w:val="000000"/>
        </w:rPr>
        <w:t>The threaten us</w:t>
      </w:r>
      <w:r w:rsidRPr="00297FCF">
        <w:rPr>
          <w:color w:val="000000"/>
        </w:rPr>
        <w:t xml:space="preserve"> with the gifts </w:t>
      </w:r>
      <w:r>
        <w:rPr>
          <w:color w:val="000000"/>
        </w:rPr>
        <w:t>they've</w:t>
      </w:r>
      <w:r w:rsidRPr="00297FCF">
        <w:rPr>
          <w:color w:val="000000"/>
        </w:rPr>
        <w:t xml:space="preserve"> received,</w:t>
      </w:r>
      <w:r w:rsidRPr="00297FCF">
        <w:rPr>
          <w:color w:val="000000"/>
        </w:rPr>
        <w:br/>
        <w:t xml:space="preserve">And </w:t>
      </w:r>
      <w:r>
        <w:rPr>
          <w:color w:val="000000"/>
        </w:rPr>
        <w:t>they wish</w:t>
      </w:r>
      <w:r w:rsidRPr="00297FCF">
        <w:rPr>
          <w:color w:val="000000"/>
        </w:rPr>
        <w:t xml:space="preserve"> to use, in ruining me,</w:t>
      </w:r>
      <w:r w:rsidRPr="00297FCF">
        <w:rPr>
          <w:color w:val="000000"/>
        </w:rPr>
        <w:br/>
        <w:t xml:space="preserve">Those profits </w:t>
      </w:r>
      <w:r>
        <w:rPr>
          <w:color w:val="000000"/>
        </w:rPr>
        <w:t>they</w:t>
      </w:r>
      <w:r w:rsidRPr="00297FCF">
        <w:rPr>
          <w:color w:val="000000"/>
        </w:rPr>
        <w:t xml:space="preserve"> gained from my foolish bounty</w:t>
      </w:r>
      <w:r w:rsidRPr="00297FCF">
        <w:rPr>
          <w:color w:val="000000"/>
        </w:rPr>
        <w:br/>
        <w:t xml:space="preserve">To drive me from the home that I gave to </w:t>
      </w:r>
      <w:r>
        <w:rPr>
          <w:color w:val="000000"/>
        </w:rPr>
        <w:t>them</w:t>
      </w:r>
      <w:r w:rsidRPr="00297FCF">
        <w:rPr>
          <w:color w:val="000000"/>
        </w:rPr>
        <w:br/>
        <w:t xml:space="preserve">And reduce me to the state that </w:t>
      </w:r>
      <w:r>
        <w:rPr>
          <w:color w:val="000000"/>
        </w:rPr>
        <w:t>they were then</w:t>
      </w:r>
      <w:r w:rsidRPr="00297FCF">
        <w:rPr>
          <w:color w:val="000000"/>
        </w:rPr>
        <w:t>.</w:t>
      </w:r>
      <w:r w:rsidRPr="00297FCF">
        <w:rPr>
          <w:color w:val="000000"/>
        </w:rPr>
        <w:br/>
      </w:r>
      <w:r w:rsidRPr="00735078">
        <w:rPr>
          <w:color w:val="000000"/>
        </w:rPr>
        <w:t>Dorine</w:t>
      </w:r>
      <w:r>
        <w:rPr>
          <w:color w:val="000000"/>
        </w:rPr>
        <w:t>:</w:t>
      </w:r>
      <w:r w:rsidRPr="00297FCF">
        <w:rPr>
          <w:color w:val="000000"/>
        </w:rPr>
        <w:t xml:space="preserve">  Poor </w:t>
      </w:r>
      <w:r>
        <w:rPr>
          <w:color w:val="000000"/>
        </w:rPr>
        <w:t>Palestinians</w:t>
      </w:r>
      <w:r w:rsidRPr="00297FCF">
        <w:rPr>
          <w:color w:val="000000"/>
        </w:rPr>
        <w:t>!</w:t>
      </w:r>
      <w:r w:rsidRPr="00297FCF">
        <w:rPr>
          <w:color w:val="000000"/>
        </w:rPr>
        <w:br/>
      </w:r>
      <w:r w:rsidRPr="00735078">
        <w:rPr>
          <w:color w:val="000000"/>
        </w:rPr>
        <w:t>Madame Pernelle</w:t>
      </w:r>
      <w:r>
        <w:rPr>
          <w:color w:val="000000"/>
        </w:rPr>
        <w:t>:</w:t>
      </w:r>
      <w:r w:rsidRPr="00297FCF">
        <w:rPr>
          <w:color w:val="000000"/>
        </w:rPr>
        <w:t xml:space="preserve">    Son, I don't believe </w:t>
      </w:r>
      <w:r>
        <w:rPr>
          <w:color w:val="000000"/>
        </w:rPr>
        <w:t>they</w:t>
      </w:r>
      <w:r w:rsidRPr="00297FCF">
        <w:rPr>
          <w:color w:val="000000"/>
        </w:rPr>
        <w:t>'d allow</w:t>
      </w:r>
      <w:r w:rsidRPr="00297FCF">
        <w:rPr>
          <w:color w:val="000000"/>
        </w:rPr>
        <w:br/>
      </w:r>
      <w:r>
        <w:rPr>
          <w:color w:val="000000"/>
        </w:rPr>
        <w:t>Themselves</w:t>
      </w:r>
      <w:r w:rsidRPr="00297FCF">
        <w:rPr>
          <w:color w:val="000000"/>
        </w:rPr>
        <w:t xml:space="preserve"> to take part in actions so foul.</w:t>
      </w:r>
      <w:r w:rsidRPr="00297FCF">
        <w:rPr>
          <w:color w:val="000000"/>
        </w:rPr>
        <w:br/>
      </w:r>
      <w:r w:rsidRPr="00735078">
        <w:rPr>
          <w:color w:val="000000"/>
        </w:rPr>
        <w:t>Orgon</w:t>
      </w:r>
      <w:r>
        <w:rPr>
          <w:color w:val="000000"/>
        </w:rPr>
        <w:t>:</w:t>
      </w:r>
      <w:r w:rsidRPr="00297FCF">
        <w:rPr>
          <w:color w:val="000000"/>
        </w:rPr>
        <w:t>  How's that?</w:t>
      </w:r>
      <w:r w:rsidRPr="00297FCF">
        <w:rPr>
          <w:color w:val="000000"/>
        </w:rPr>
        <w:br/>
      </w:r>
      <w:r w:rsidRPr="00735078">
        <w:rPr>
          <w:color w:val="000000"/>
        </w:rPr>
        <w:t>Madame Pernelle</w:t>
      </w:r>
      <w:r>
        <w:rPr>
          <w:color w:val="000000"/>
        </w:rPr>
        <w:t>:</w:t>
      </w:r>
      <w:r w:rsidRPr="00297FCF">
        <w:rPr>
          <w:color w:val="000000"/>
        </w:rPr>
        <w:t>   People always resent holy men.</w:t>
      </w:r>
      <w:r w:rsidRPr="00297FCF">
        <w:rPr>
          <w:color w:val="000000"/>
        </w:rPr>
        <w:br/>
      </w:r>
      <w:r w:rsidRPr="00735078">
        <w:rPr>
          <w:color w:val="000000"/>
        </w:rPr>
        <w:t>Orgon</w:t>
      </w:r>
      <w:r>
        <w:rPr>
          <w:b/>
          <w:bCs/>
          <w:color w:val="000000"/>
        </w:rPr>
        <w:t>:</w:t>
      </w:r>
      <w:r w:rsidRPr="00297FCF">
        <w:rPr>
          <w:color w:val="000000"/>
        </w:rPr>
        <w:t>  Mother, what were you trying to say just then?</w:t>
      </w:r>
      <w:r w:rsidRPr="00297FCF">
        <w:rPr>
          <w:color w:val="000000"/>
        </w:rPr>
        <w:br/>
      </w:r>
      <w:r w:rsidRPr="00735078">
        <w:rPr>
          <w:color w:val="000000"/>
        </w:rPr>
        <w:t>Madame Pernelle</w:t>
      </w:r>
      <w:r>
        <w:rPr>
          <w:color w:val="000000"/>
        </w:rPr>
        <w:t>:</w:t>
      </w:r>
      <w:r w:rsidRPr="00297FCF">
        <w:rPr>
          <w:color w:val="000000"/>
        </w:rPr>
        <w:t>  That in your home one sees the strangest things;</w:t>
      </w:r>
      <w:r w:rsidRPr="00297FCF">
        <w:rPr>
          <w:color w:val="000000"/>
        </w:rPr>
        <w:br/>
        <w:t>Among them is the hate that envy brings.</w:t>
      </w:r>
      <w:r w:rsidRPr="00297FCF">
        <w:rPr>
          <w:color w:val="000000"/>
        </w:rPr>
        <w:br/>
      </w:r>
      <w:r w:rsidRPr="00735078">
        <w:rPr>
          <w:color w:val="000000"/>
        </w:rPr>
        <w:t>Orgon</w:t>
      </w:r>
      <w:r>
        <w:rPr>
          <w:color w:val="000000"/>
        </w:rPr>
        <w:t>:</w:t>
      </w:r>
      <w:r w:rsidRPr="00297FCF">
        <w:rPr>
          <w:color w:val="000000"/>
        </w:rPr>
        <w:t>  How is it hate when I've told you the truth?</w:t>
      </w:r>
      <w:r w:rsidRPr="00297FCF">
        <w:rPr>
          <w:color w:val="000000"/>
        </w:rPr>
        <w:br/>
      </w:r>
      <w:r w:rsidRPr="00735078">
        <w:rPr>
          <w:color w:val="000000"/>
        </w:rPr>
        <w:t>Madame Pernelle</w:t>
      </w:r>
      <w:r>
        <w:rPr>
          <w:b/>
          <w:bCs/>
          <w:color w:val="000000"/>
        </w:rPr>
        <w:t>:</w:t>
      </w:r>
      <w:r w:rsidRPr="00297FCF">
        <w:rPr>
          <w:color w:val="000000"/>
        </w:rPr>
        <w:t>  I warned you often when you were a youth:</w:t>
      </w:r>
      <w:r w:rsidRPr="00297FCF">
        <w:rPr>
          <w:color w:val="000000"/>
        </w:rPr>
        <w:br/>
        <w:t>In this world virtue is oppressed forever;</w:t>
      </w:r>
      <w:r w:rsidRPr="00297FCF">
        <w:rPr>
          <w:color w:val="000000"/>
        </w:rPr>
        <w:br/>
        <w:t>The envious may die, but envy never.</w:t>
      </w:r>
      <w:r w:rsidRPr="00297FCF">
        <w:rPr>
          <w:color w:val="000000"/>
        </w:rPr>
        <w:br/>
      </w:r>
      <w:r w:rsidRPr="00735078">
        <w:rPr>
          <w:color w:val="000000"/>
        </w:rPr>
        <w:t>Orgon</w:t>
      </w:r>
      <w:r>
        <w:rPr>
          <w:color w:val="000000"/>
        </w:rPr>
        <w:t>:</w:t>
      </w:r>
      <w:r w:rsidRPr="00297FCF">
        <w:rPr>
          <w:color w:val="000000"/>
        </w:rPr>
        <w:t>  But what does this have to do with today?</w:t>
      </w:r>
      <w:r w:rsidRPr="00297FCF">
        <w:rPr>
          <w:color w:val="000000"/>
        </w:rPr>
        <w:br/>
      </w:r>
      <w:r w:rsidRPr="00735078">
        <w:rPr>
          <w:color w:val="000000"/>
        </w:rPr>
        <w:t>Madame Pernelle</w:t>
      </w:r>
      <w:r>
        <w:rPr>
          <w:color w:val="000000"/>
        </w:rPr>
        <w:t>:</w:t>
      </w:r>
      <w:r w:rsidRPr="00735078">
        <w:rPr>
          <w:color w:val="000000"/>
        </w:rPr>
        <w:t>  People are telling you lies and hearsay.</w:t>
      </w:r>
      <w:r w:rsidRPr="00735078">
        <w:rPr>
          <w:color w:val="000000"/>
        </w:rPr>
        <w:br/>
        <w:t>Orgon</w:t>
      </w:r>
      <w:r>
        <w:rPr>
          <w:color w:val="000000"/>
        </w:rPr>
        <w:t>:</w:t>
      </w:r>
      <w:r w:rsidRPr="00735078">
        <w:rPr>
          <w:color w:val="000000"/>
        </w:rPr>
        <w:t>  I've already said that I myself saw it.</w:t>
      </w:r>
      <w:r w:rsidRPr="00735078">
        <w:rPr>
          <w:color w:val="000000"/>
        </w:rPr>
        <w:br/>
        <w:t>Madame Pernelle</w:t>
      </w:r>
      <w:r>
        <w:rPr>
          <w:color w:val="000000"/>
        </w:rPr>
        <w:t>:</w:t>
      </w:r>
      <w:r w:rsidRPr="00735078">
        <w:rPr>
          <w:color w:val="000000"/>
        </w:rPr>
        <w:t>  The malice of the Jews' gossips is infinite.</w:t>
      </w:r>
      <w:r w:rsidRPr="00735078">
        <w:rPr>
          <w:color w:val="000000"/>
        </w:rPr>
        <w:br/>
      </w:r>
      <w:r w:rsidRPr="00735078">
        <w:rPr>
          <w:color w:val="000000"/>
        </w:rPr>
        <w:lastRenderedPageBreak/>
        <w:t>Orgon</w:t>
      </w:r>
      <w:r>
        <w:rPr>
          <w:color w:val="000000"/>
        </w:rPr>
        <w:t>:</w:t>
      </w:r>
      <w:r w:rsidRPr="00297FCF">
        <w:rPr>
          <w:color w:val="000000"/>
        </w:rPr>
        <w:t>  You'll make me damn myself, Mother.  I tell you</w:t>
      </w:r>
      <w:r w:rsidRPr="00297FCF">
        <w:rPr>
          <w:color w:val="000000"/>
        </w:rPr>
        <w:br/>
        <w:t>I saw with my eyes just what he would do.</w:t>
      </w:r>
      <w:r w:rsidRPr="00297FCF">
        <w:rPr>
          <w:color w:val="000000"/>
        </w:rPr>
        <w:br/>
      </w:r>
      <w:r w:rsidRPr="00735078">
        <w:rPr>
          <w:color w:val="000000"/>
        </w:rPr>
        <w:t>Madame Pernelle</w:t>
      </w:r>
      <w:r>
        <w:rPr>
          <w:color w:val="000000"/>
        </w:rPr>
        <w:t>:</w:t>
      </w:r>
      <w:r w:rsidRPr="00735078">
        <w:rPr>
          <w:color w:val="000000"/>
        </w:rPr>
        <w:t>  Some Jewish tongues always have some poison to spit,</w:t>
      </w:r>
      <w:r w:rsidRPr="00735078">
        <w:rPr>
          <w:color w:val="000000"/>
        </w:rPr>
        <w:br/>
        <w:t>And nothing on earth is safe against it.</w:t>
      </w:r>
      <w:r w:rsidRPr="00735078">
        <w:rPr>
          <w:color w:val="000000"/>
        </w:rPr>
        <w:br/>
        <w:t>Orgon</w:t>
      </w:r>
      <w:r>
        <w:rPr>
          <w:color w:val="000000"/>
        </w:rPr>
        <w:t>:</w:t>
      </w:r>
      <w:r w:rsidRPr="00735078">
        <w:rPr>
          <w:color w:val="000000"/>
        </w:rPr>
        <w:t>  I do not know what these words of yours mean.</w:t>
      </w:r>
      <w:r w:rsidRPr="00735078">
        <w:rPr>
          <w:color w:val="000000"/>
        </w:rPr>
        <w:br/>
        <w:t>I've seen it, I say, seen, with these eyes seen--</w:t>
      </w:r>
      <w:r w:rsidRPr="00735078">
        <w:rPr>
          <w:color w:val="000000"/>
        </w:rPr>
        <w:br/>
        <w:t>Do you know the word, seen?  Must I shout it</w:t>
      </w:r>
      <w:r w:rsidRPr="00735078">
        <w:rPr>
          <w:color w:val="000000"/>
        </w:rPr>
        <w:br/>
        <w:t>In your ears a hundred times and still you doubt it?</w:t>
      </w:r>
      <w:r w:rsidRPr="00735078">
        <w:rPr>
          <w:color w:val="000000"/>
        </w:rPr>
        <w:br/>
        <w:t>Madame Pernelle</w:t>
      </w:r>
      <w:r>
        <w:rPr>
          <w:color w:val="000000"/>
        </w:rPr>
        <w:t>:</w:t>
      </w:r>
      <w:r w:rsidRPr="00735078">
        <w:rPr>
          <w:color w:val="000000"/>
        </w:rPr>
        <w:t>  Dear Lord!  Appearances may be deceiving:</w:t>
      </w:r>
      <w:r w:rsidRPr="00735078">
        <w:rPr>
          <w:color w:val="000000"/>
        </w:rPr>
        <w:br/>
        <w:t>You shouldn't judge based on what you're perceiving.</w:t>
      </w:r>
      <w:r w:rsidRPr="00735078">
        <w:rPr>
          <w:color w:val="000000"/>
        </w:rPr>
        <w:br/>
        <w:t>Orgon</w:t>
      </w:r>
      <w:r>
        <w:rPr>
          <w:color w:val="000000"/>
        </w:rPr>
        <w:t>:</w:t>
      </w:r>
      <w:r w:rsidRPr="00735078">
        <w:rPr>
          <w:color w:val="000000"/>
        </w:rPr>
        <w:t>  I'll go mad!</w:t>
      </w:r>
      <w:r w:rsidRPr="00735078">
        <w:rPr>
          <w:color w:val="000000"/>
        </w:rPr>
        <w:br/>
        <w:t>Madame Pernelle</w:t>
      </w:r>
      <w:r>
        <w:rPr>
          <w:color w:val="000000"/>
        </w:rPr>
        <w:t>:</w:t>
      </w:r>
      <w:r w:rsidRPr="00735078">
        <w:rPr>
          <w:color w:val="000000"/>
        </w:rPr>
        <w:t>       People are prone to suspicion;</w:t>
      </w:r>
      <w:r w:rsidRPr="00735078">
        <w:rPr>
          <w:color w:val="000000"/>
        </w:rPr>
        <w:br/>
        <w:t>Misjudgment is part of the human condition.</w:t>
      </w:r>
      <w:r w:rsidRPr="00735078">
        <w:rPr>
          <w:color w:val="000000"/>
        </w:rPr>
        <w:br/>
        <w:t>Orgon</w:t>
      </w:r>
      <w:r>
        <w:rPr>
          <w:color w:val="000000"/>
        </w:rPr>
        <w:t>:</w:t>
      </w:r>
      <w:r w:rsidRPr="00735078">
        <w:rPr>
          <w:color w:val="000000"/>
        </w:rPr>
        <w:t>  So I must interpret charitably</w:t>
      </w:r>
      <w:r w:rsidRPr="00735078">
        <w:rPr>
          <w:color w:val="000000"/>
        </w:rPr>
        <w:br/>
        <w:t xml:space="preserve">His desire to </w:t>
      </w:r>
      <w:r>
        <w:rPr>
          <w:color w:val="000000"/>
        </w:rPr>
        <w:t>uproot</w:t>
      </w:r>
      <w:r w:rsidRPr="00735078">
        <w:rPr>
          <w:color w:val="000000"/>
        </w:rPr>
        <w:t xml:space="preserve"> me?</w:t>
      </w:r>
      <w:r w:rsidRPr="00735078">
        <w:rPr>
          <w:color w:val="000000"/>
        </w:rPr>
        <w:br/>
        <w:t>Madame Pernelle</w:t>
      </w:r>
      <w:r>
        <w:rPr>
          <w:color w:val="000000"/>
        </w:rPr>
        <w:t>:</w:t>
      </w:r>
      <w:r w:rsidRPr="00735078">
        <w:rPr>
          <w:color w:val="000000"/>
        </w:rPr>
        <w:t>               Don't you see</w:t>
      </w:r>
      <w:r w:rsidRPr="00735078">
        <w:rPr>
          <w:color w:val="000000"/>
        </w:rPr>
        <w:br/>
        <w:t>That to accuse Palestinians you need just cause,</w:t>
      </w:r>
      <w:r w:rsidRPr="00735078">
        <w:rPr>
          <w:color w:val="000000"/>
        </w:rPr>
        <w:br/>
        <w:t>And until you're quite sure, you ought to pause.</w:t>
      </w:r>
      <w:r w:rsidRPr="00735078">
        <w:rPr>
          <w:color w:val="000000"/>
        </w:rPr>
        <w:br/>
        <w:t>Orgon</w:t>
      </w:r>
      <w:r>
        <w:rPr>
          <w:color w:val="000000"/>
        </w:rPr>
        <w:t>:</w:t>
      </w:r>
      <w:r w:rsidRPr="00735078">
        <w:rPr>
          <w:color w:val="000000"/>
        </w:rPr>
        <w:t xml:space="preserve"> To</w:t>
      </w:r>
      <w:r w:rsidRPr="00297FCF">
        <w:rPr>
          <w:color w:val="000000"/>
        </w:rPr>
        <w:t xml:space="preserve"> be more certain, what would you advise?</w:t>
      </w:r>
      <w:r w:rsidRPr="00297FCF">
        <w:rPr>
          <w:color w:val="000000"/>
        </w:rPr>
        <w:br/>
        <w:t>Should I have waited until before my eyes</w:t>
      </w:r>
      <w:r w:rsidRPr="00297FCF">
        <w:rPr>
          <w:color w:val="000000"/>
        </w:rPr>
        <w:br/>
        <w:t>He had . . . You'll make me say something quite lewd.</w:t>
      </w:r>
      <w:r w:rsidRPr="00297FCF">
        <w:rPr>
          <w:color w:val="000000"/>
        </w:rPr>
        <w:br/>
      </w:r>
      <w:r w:rsidRPr="00735078">
        <w:rPr>
          <w:color w:val="000000"/>
        </w:rPr>
        <w:t>Madame Pernelle</w:t>
      </w:r>
      <w:r>
        <w:rPr>
          <w:b/>
          <w:bCs/>
          <w:color w:val="000000"/>
        </w:rPr>
        <w:t>:</w:t>
      </w:r>
      <w:r w:rsidRPr="00297FCF">
        <w:rPr>
          <w:color w:val="000000"/>
        </w:rPr>
        <w:t>  I'm sure that a holy zeal has imbued</w:t>
      </w:r>
      <w:r w:rsidRPr="00297FCF">
        <w:rPr>
          <w:color w:val="000000"/>
        </w:rPr>
        <w:br/>
        <w:t>His soul, and I can't begin to believe</w:t>
      </w:r>
      <w:r w:rsidRPr="00297FCF">
        <w:rPr>
          <w:color w:val="000000"/>
        </w:rPr>
        <w:br/>
        <w:t>That he would be willing to cheat or deceive.</w:t>
      </w:r>
      <w:r w:rsidRPr="00297FCF">
        <w:rPr>
          <w:color w:val="000000"/>
        </w:rPr>
        <w:br/>
      </w:r>
      <w:r w:rsidRPr="00735078">
        <w:rPr>
          <w:color w:val="000000"/>
        </w:rPr>
        <w:t>Orgon</w:t>
      </w:r>
      <w:r>
        <w:rPr>
          <w:color w:val="000000"/>
        </w:rPr>
        <w:t>:</w:t>
      </w:r>
      <w:r w:rsidRPr="00735078">
        <w:rPr>
          <w:color w:val="000000"/>
        </w:rPr>
        <w:t>  Leave me . . . I'm now so angry that if you</w:t>
      </w:r>
      <w:r w:rsidRPr="00735078">
        <w:rPr>
          <w:color w:val="000000"/>
        </w:rPr>
        <w:br/>
        <w:t>Were not my mother, I'm not sure what I'd do.</w:t>
      </w:r>
      <w:r w:rsidRPr="00735078">
        <w:rPr>
          <w:color w:val="000000"/>
        </w:rPr>
        <w:br/>
        <w:t>Dorine [</w:t>
      </w:r>
      <w:r w:rsidRPr="00735078">
        <w:rPr>
          <w:i/>
          <w:iCs/>
          <w:color w:val="000000"/>
        </w:rPr>
        <w:t>to Orgon</w:t>
      </w:r>
      <w:r w:rsidRPr="00735078">
        <w:rPr>
          <w:color w:val="000000"/>
        </w:rPr>
        <w:t>]</w:t>
      </w:r>
      <w:r>
        <w:rPr>
          <w:color w:val="000000"/>
        </w:rPr>
        <w:t>:</w:t>
      </w:r>
      <w:r w:rsidRPr="00735078">
        <w:rPr>
          <w:color w:val="000000"/>
        </w:rPr>
        <w:t>  This is fair payment, sir, for what we received.</w:t>
      </w:r>
      <w:r w:rsidRPr="00735078">
        <w:rPr>
          <w:color w:val="000000"/>
        </w:rPr>
        <w:br/>
        <w:t>You wouldn't believe us; now you're not believed.</w:t>
      </w:r>
      <w:r w:rsidRPr="00735078">
        <w:rPr>
          <w:color w:val="000000"/>
        </w:rPr>
        <w:br/>
        <w:t>Cleante</w:t>
      </w:r>
      <w:r>
        <w:rPr>
          <w:color w:val="000000"/>
        </w:rPr>
        <w:t>:</w:t>
      </w:r>
      <w:r w:rsidRPr="00735078">
        <w:rPr>
          <w:color w:val="000000"/>
        </w:rPr>
        <w:t xml:space="preserve"> We are wasting time on foolish pleasures</w:t>
      </w:r>
      <w:r w:rsidRPr="00735078">
        <w:rPr>
          <w:color w:val="000000"/>
        </w:rPr>
        <w:br/>
        <w:t>That would be better spent in active measures.</w:t>
      </w:r>
      <w:r w:rsidRPr="00735078">
        <w:rPr>
          <w:color w:val="000000"/>
        </w:rPr>
        <w:br/>
        <w:t>We should not ignore these swindlers' threats.</w:t>
      </w:r>
      <w:r w:rsidRPr="00735078">
        <w:rPr>
          <w:color w:val="000000"/>
        </w:rPr>
        <w:br/>
        <w:t>Damis</w:t>
      </w:r>
      <w:r>
        <w:rPr>
          <w:color w:val="000000"/>
        </w:rPr>
        <w:t>:</w:t>
      </w:r>
      <w:r w:rsidRPr="00735078">
        <w:rPr>
          <w:color w:val="000000"/>
        </w:rPr>
        <w:t>  What!  Does his boldness have no boundaries yet?</w:t>
      </w:r>
      <w:r w:rsidRPr="00735078">
        <w:rPr>
          <w:color w:val="000000"/>
        </w:rPr>
        <w:br/>
        <w:t>Elmire</w:t>
      </w:r>
      <w:r>
        <w:rPr>
          <w:color w:val="000000"/>
        </w:rPr>
        <w:t>:</w:t>
      </w:r>
      <w:r w:rsidRPr="00735078">
        <w:rPr>
          <w:color w:val="000000"/>
        </w:rPr>
        <w:t>  For myself, I don't believe it's possible;</w:t>
      </w:r>
      <w:r w:rsidRPr="00735078">
        <w:rPr>
          <w:color w:val="000000"/>
        </w:rPr>
        <w:br/>
        <w:t>their ingratitude would be too visible.</w:t>
      </w:r>
      <w:r w:rsidRPr="00735078">
        <w:rPr>
          <w:color w:val="000000"/>
        </w:rPr>
        <w:br/>
      </w:r>
      <w:r w:rsidRPr="00735078">
        <w:rPr>
          <w:color w:val="000000"/>
        </w:rPr>
        <w:lastRenderedPageBreak/>
        <w:t>Cleante</w:t>
      </w:r>
      <w:r w:rsidRPr="00297FCF">
        <w:rPr>
          <w:color w:val="000000"/>
        </w:rPr>
        <w:t> [</w:t>
      </w:r>
      <w:r w:rsidRPr="00297FCF">
        <w:rPr>
          <w:i/>
          <w:iCs/>
          <w:color w:val="000000"/>
        </w:rPr>
        <w:t>to Orgon</w:t>
      </w:r>
      <w:r w:rsidRPr="00297FCF">
        <w:rPr>
          <w:color w:val="000000"/>
        </w:rPr>
        <w:t>]</w:t>
      </w:r>
      <w:r>
        <w:rPr>
          <w:color w:val="000000"/>
        </w:rPr>
        <w:t>:</w:t>
      </w:r>
      <w:r w:rsidRPr="00297FCF">
        <w:rPr>
          <w:color w:val="000000"/>
        </w:rPr>
        <w:t xml:space="preserve">  Don't put your faith in that.  </w:t>
      </w:r>
      <w:r>
        <w:rPr>
          <w:color w:val="000000"/>
        </w:rPr>
        <w:t>They</w:t>
      </w:r>
      <w:r w:rsidRPr="00297FCF">
        <w:rPr>
          <w:color w:val="000000"/>
        </w:rPr>
        <w:t xml:space="preserve"> will find way</w:t>
      </w:r>
      <w:r w:rsidRPr="00297FCF">
        <w:rPr>
          <w:color w:val="000000"/>
        </w:rPr>
        <w:br/>
        <w:t>To gild wi</w:t>
      </w:r>
      <w:r>
        <w:rPr>
          <w:color w:val="000000"/>
        </w:rPr>
        <w:t>th reason all the things they say</w:t>
      </w:r>
      <w:r w:rsidRPr="00297FCF">
        <w:rPr>
          <w:color w:val="000000"/>
        </w:rPr>
        <w:t>;</w:t>
      </w:r>
      <w:r w:rsidRPr="00297FCF">
        <w:rPr>
          <w:color w:val="000000"/>
        </w:rPr>
        <w:br/>
        <w:t>And with less than this the people in power</w:t>
      </w:r>
      <w:r w:rsidRPr="00297FCF">
        <w:rPr>
          <w:color w:val="000000"/>
        </w:rPr>
        <w:br/>
        <w:t>Have forced their foes to cringe and cower.</w:t>
      </w:r>
      <w:r w:rsidRPr="00297FCF">
        <w:rPr>
          <w:color w:val="000000"/>
        </w:rPr>
        <w:br/>
        <w:t>I tell you again: well-armed as they are,</w:t>
      </w:r>
      <w:r w:rsidRPr="00297FCF">
        <w:rPr>
          <w:color w:val="000000"/>
        </w:rPr>
        <w:br/>
        <w:t xml:space="preserve">You should never have pushed </w:t>
      </w:r>
      <w:r>
        <w:rPr>
          <w:color w:val="000000"/>
        </w:rPr>
        <w:t>them</w:t>
      </w:r>
      <w:r w:rsidRPr="00297FCF">
        <w:rPr>
          <w:color w:val="000000"/>
        </w:rPr>
        <w:t xml:space="preserve"> quite so far.</w:t>
      </w:r>
      <w:r w:rsidRPr="00297FCF">
        <w:rPr>
          <w:color w:val="000000"/>
        </w:rPr>
        <w:br/>
      </w:r>
      <w:r w:rsidRPr="00735078">
        <w:rPr>
          <w:color w:val="000000"/>
        </w:rPr>
        <w:t>Orgon</w:t>
      </w:r>
      <w:r>
        <w:rPr>
          <w:color w:val="000000"/>
        </w:rPr>
        <w:t>:</w:t>
      </w:r>
      <w:r w:rsidRPr="00735078">
        <w:rPr>
          <w:color w:val="000000"/>
        </w:rPr>
        <w:t>  True, but what could I do?   Facing those bastards,</w:t>
      </w:r>
      <w:r w:rsidRPr="00735078">
        <w:rPr>
          <w:color w:val="000000"/>
        </w:rPr>
        <w:br/>
        <w:t>I felt resentment that I never mastered.</w:t>
      </w:r>
      <w:r w:rsidRPr="00735078">
        <w:rPr>
          <w:color w:val="000000"/>
        </w:rPr>
        <w:br/>
        <w:t>Cleante.</w:t>
      </w:r>
      <w:r>
        <w:rPr>
          <w:color w:val="000000"/>
        </w:rPr>
        <w:t>:</w:t>
      </w:r>
      <w:r w:rsidRPr="00735078">
        <w:rPr>
          <w:color w:val="000000"/>
        </w:rPr>
        <w:t xml:space="preserve"> I deeply desire to arrange between you</w:t>
      </w:r>
      <w:r w:rsidRPr="00735078">
        <w:rPr>
          <w:color w:val="000000"/>
        </w:rPr>
        <w:br/>
        <w:t>Some shadow of peace, however untrue.</w:t>
      </w:r>
      <w:r w:rsidRPr="00735078">
        <w:rPr>
          <w:color w:val="000000"/>
        </w:rPr>
        <w:br/>
        <w:t>Elmire</w:t>
      </w:r>
      <w:r>
        <w:rPr>
          <w:color w:val="000000"/>
        </w:rPr>
        <w:t>:</w:t>
      </w:r>
      <w:r w:rsidRPr="00297FCF">
        <w:rPr>
          <w:color w:val="000000"/>
        </w:rPr>
        <w:t xml:space="preserve"> If I had known that </w:t>
      </w:r>
      <w:r>
        <w:rPr>
          <w:color w:val="000000"/>
        </w:rPr>
        <w:t>they</w:t>
      </w:r>
      <w:r w:rsidRPr="00297FCF">
        <w:rPr>
          <w:color w:val="000000"/>
        </w:rPr>
        <w:t xml:space="preserve"> possessed such arms,</w:t>
      </w:r>
      <w:r w:rsidRPr="00297FCF">
        <w:rPr>
          <w:color w:val="000000"/>
        </w:rPr>
        <w:br/>
        <w:t>I would never have set off these alarms</w:t>
      </w:r>
      <w:r>
        <w:rPr>
          <w:color w:val="000000"/>
        </w:rPr>
        <w:t>…</w:t>
      </w:r>
    </w:p>
    <w:p w:rsidR="00BE1283" w:rsidRPr="00297FCF" w:rsidRDefault="00BE1283" w:rsidP="00BE1283">
      <w:pPr>
        <w:bidi w:val="0"/>
        <w:spacing w:after="0" w:line="360" w:lineRule="auto"/>
        <w:jc w:val="left"/>
        <w:rPr>
          <w:color w:val="000000"/>
        </w:rPr>
      </w:pPr>
    </w:p>
    <w:p w:rsidR="00BE1283" w:rsidRPr="003145D2" w:rsidRDefault="00BE1283" w:rsidP="00BE1283">
      <w:pPr>
        <w:bidi w:val="0"/>
        <w:spacing w:after="0" w:line="360" w:lineRule="auto"/>
        <w:rPr>
          <w:color w:val="000000"/>
        </w:rPr>
      </w:pPr>
      <w:r w:rsidRPr="003145D2">
        <w:rPr>
          <w:color w:val="000000"/>
        </w:rPr>
        <w:t>Monsieur Loyal (loyal to whom?): This country now belongs, I have ample proof,</w:t>
      </w:r>
    </w:p>
    <w:p w:rsidR="00BE1283" w:rsidRPr="003145D2" w:rsidRDefault="00BE1283" w:rsidP="00BE1283">
      <w:pPr>
        <w:bidi w:val="0"/>
        <w:spacing w:after="0" w:line="360" w:lineRule="auto"/>
        <w:rPr>
          <w:color w:val="000000"/>
        </w:rPr>
      </w:pPr>
      <w:r w:rsidRPr="003145D2">
        <w:rPr>
          <w:color w:val="000000"/>
        </w:rPr>
        <w:t xml:space="preserve">To the </w:t>
      </w:r>
      <w:r>
        <w:rPr>
          <w:color w:val="000000"/>
        </w:rPr>
        <w:t>Palestinians</w:t>
      </w:r>
      <w:r w:rsidRPr="003145D2">
        <w:rPr>
          <w:color w:val="000000"/>
        </w:rPr>
        <w:t xml:space="preserve"> ruled by the brother of your friend Tartuffe.</w:t>
      </w:r>
    </w:p>
    <w:p w:rsidR="00BE1283" w:rsidRPr="003145D2" w:rsidRDefault="00BE1283" w:rsidP="00BE1283">
      <w:pPr>
        <w:bidi w:val="0"/>
        <w:spacing w:after="0" w:line="360" w:lineRule="auto"/>
        <w:rPr>
          <w:color w:val="000000"/>
        </w:rPr>
      </w:pPr>
      <w:r w:rsidRPr="003145D2">
        <w:rPr>
          <w:color w:val="000000"/>
        </w:rPr>
        <w:t>He is master and lord of all your wealth</w:t>
      </w:r>
    </w:p>
    <w:p w:rsidR="00BE1283" w:rsidRPr="003145D2" w:rsidRDefault="00BE1283" w:rsidP="00BE1283">
      <w:pPr>
        <w:bidi w:val="0"/>
        <w:spacing w:after="0" w:line="360" w:lineRule="auto"/>
        <w:rPr>
          <w:color w:val="000000"/>
        </w:rPr>
      </w:pPr>
      <w:r w:rsidRPr="003145D2">
        <w:rPr>
          <w:color w:val="000000"/>
        </w:rPr>
        <w:t>By virtue of a deed he showed me himself.</w:t>
      </w:r>
    </w:p>
    <w:p w:rsidR="00BE1283" w:rsidRPr="003145D2" w:rsidRDefault="00BE1283" w:rsidP="00BE1283">
      <w:pPr>
        <w:bidi w:val="0"/>
        <w:spacing w:after="0" w:line="360" w:lineRule="auto"/>
        <w:rPr>
          <w:color w:val="000000"/>
        </w:rPr>
      </w:pPr>
      <w:r w:rsidRPr="003145D2">
        <w:rPr>
          <w:color w:val="000000"/>
        </w:rPr>
        <w:t>I know that not even a million</w:t>
      </w:r>
    </w:p>
    <w:p w:rsidR="00BE1283" w:rsidRPr="003145D2" w:rsidRDefault="00BE1283" w:rsidP="00BE1283">
      <w:pPr>
        <w:bidi w:val="0"/>
        <w:spacing w:after="0" w:line="360" w:lineRule="auto"/>
        <w:rPr>
          <w:color w:val="000000"/>
        </w:rPr>
      </w:pPr>
      <w:r w:rsidRPr="003145D2">
        <w:rPr>
          <w:color w:val="000000"/>
        </w:rPr>
        <w:t>Dollars would make you cause a rebellion,</w:t>
      </w:r>
    </w:p>
    <w:p w:rsidR="00BE1283" w:rsidRPr="003145D2" w:rsidRDefault="00BE1283" w:rsidP="00BE1283">
      <w:pPr>
        <w:bidi w:val="0"/>
        <w:spacing w:after="0" w:line="360" w:lineRule="auto"/>
        <w:rPr>
          <w:color w:val="000000"/>
        </w:rPr>
      </w:pPr>
      <w:r w:rsidRPr="003145D2">
        <w:rPr>
          <w:color w:val="000000"/>
        </w:rPr>
        <w:t>And that you will be an honest citizen</w:t>
      </w:r>
    </w:p>
    <w:p w:rsidR="00BE1283" w:rsidRPr="003145D2" w:rsidRDefault="00BE1283" w:rsidP="00BE1283">
      <w:pPr>
        <w:bidi w:val="0"/>
        <w:spacing w:after="0" w:line="360" w:lineRule="auto"/>
        <w:rPr>
          <w:color w:val="000000"/>
        </w:rPr>
      </w:pPr>
      <w:r w:rsidRPr="003145D2">
        <w:rPr>
          <w:color w:val="000000"/>
        </w:rPr>
        <w:t>And let me fulfill the orders I'm given.</w:t>
      </w:r>
    </w:p>
    <w:p w:rsidR="00BE1283" w:rsidRPr="003145D2" w:rsidRDefault="00BE1283" w:rsidP="00BE1283">
      <w:pPr>
        <w:bidi w:val="0"/>
        <w:spacing w:after="0" w:line="360" w:lineRule="auto"/>
        <w:rPr>
          <w:color w:val="000000"/>
        </w:rPr>
      </w:pPr>
      <w:r w:rsidRPr="003145D2">
        <w:rPr>
          <w:color w:val="000000"/>
        </w:rPr>
        <w:t>You opened your heart, you opened your country</w:t>
      </w:r>
    </w:p>
    <w:p w:rsidR="00BE1283" w:rsidRPr="003145D2" w:rsidRDefault="00BE1283" w:rsidP="00BE1283">
      <w:pPr>
        <w:bidi w:val="0"/>
        <w:spacing w:after="0" w:line="360" w:lineRule="auto"/>
        <w:rPr>
          <w:color w:val="000000"/>
        </w:rPr>
      </w:pPr>
      <w:r w:rsidRPr="003145D2">
        <w:rPr>
          <w:color w:val="000000"/>
        </w:rPr>
        <w:t>For the poor refugees who fled from the massacres.</w:t>
      </w:r>
    </w:p>
    <w:p w:rsidR="00BE1283" w:rsidRPr="003145D2" w:rsidRDefault="00BE1283" w:rsidP="00BE1283">
      <w:pPr>
        <w:bidi w:val="0"/>
        <w:spacing w:after="0" w:line="360" w:lineRule="auto"/>
        <w:rPr>
          <w:color w:val="000000"/>
        </w:rPr>
      </w:pPr>
      <w:r w:rsidRPr="003145D2">
        <w:rPr>
          <w:color w:val="000000"/>
        </w:rPr>
        <w:t>They offer you now as a token of gratitude</w:t>
      </w:r>
    </w:p>
    <w:p w:rsidR="00BE1283" w:rsidRPr="003145D2" w:rsidRDefault="00BE1283" w:rsidP="00BE1283">
      <w:pPr>
        <w:bidi w:val="0"/>
        <w:spacing w:after="0" w:line="360" w:lineRule="auto"/>
        <w:rPr>
          <w:color w:val="000000"/>
        </w:rPr>
      </w:pPr>
      <w:r w:rsidRPr="003145D2">
        <w:rPr>
          <w:color w:val="000000"/>
        </w:rPr>
        <w:t>To become Muslim and remain in your country.</w:t>
      </w:r>
    </w:p>
    <w:p w:rsidR="00BE1283" w:rsidRPr="003145D2" w:rsidRDefault="00BE1283" w:rsidP="00BE1283">
      <w:pPr>
        <w:bidi w:val="0"/>
        <w:spacing w:after="0" w:line="360" w:lineRule="auto"/>
        <w:rPr>
          <w:color w:val="000000"/>
        </w:rPr>
      </w:pPr>
      <w:r w:rsidRPr="003145D2">
        <w:rPr>
          <w:color w:val="000000"/>
        </w:rPr>
        <w:t>The Jews have not let the Arabs be free in Palestine,</w:t>
      </w:r>
    </w:p>
    <w:p w:rsidR="00BE1283" w:rsidRPr="003145D2" w:rsidRDefault="00BE1283" w:rsidP="00BE1283">
      <w:pPr>
        <w:bidi w:val="0"/>
        <w:spacing w:after="0" w:line="360" w:lineRule="auto"/>
        <w:rPr>
          <w:color w:val="000000"/>
        </w:rPr>
      </w:pPr>
      <w:r w:rsidRPr="003145D2">
        <w:rPr>
          <w:color w:val="000000"/>
        </w:rPr>
        <w:t>The Europeans attacked Muslims in Syria and Iraq,</w:t>
      </w:r>
    </w:p>
    <w:p w:rsidR="00BE1283" w:rsidRPr="003145D2" w:rsidRDefault="00BE1283" w:rsidP="00BE1283">
      <w:pPr>
        <w:bidi w:val="0"/>
        <w:spacing w:after="0" w:line="360" w:lineRule="auto"/>
        <w:rPr>
          <w:color w:val="000000"/>
        </w:rPr>
      </w:pPr>
      <w:r w:rsidRPr="003145D2">
        <w:rPr>
          <w:color w:val="000000"/>
        </w:rPr>
        <w:t>And therefore the Muslims have decided to conquer Europe</w:t>
      </w:r>
    </w:p>
    <w:p w:rsidR="00BE1283" w:rsidRPr="003145D2" w:rsidRDefault="00BE1283" w:rsidP="00BE1283">
      <w:pPr>
        <w:bidi w:val="0"/>
        <w:spacing w:after="0" w:line="360" w:lineRule="auto"/>
        <w:rPr>
          <w:color w:val="000000"/>
        </w:rPr>
      </w:pPr>
      <w:r w:rsidRPr="003145D2">
        <w:rPr>
          <w:color w:val="000000"/>
        </w:rPr>
        <w:t>Aided by their supporters among the refugees.</w:t>
      </w:r>
    </w:p>
    <w:p w:rsidR="00BE1283" w:rsidRPr="003145D2" w:rsidRDefault="00BE1283" w:rsidP="00BE1283">
      <w:pPr>
        <w:bidi w:val="0"/>
        <w:spacing w:after="0" w:line="360" w:lineRule="auto"/>
        <w:rPr>
          <w:color w:val="000000"/>
        </w:rPr>
      </w:pPr>
      <w:r w:rsidRPr="003145D2">
        <w:rPr>
          <w:color w:val="000000"/>
        </w:rPr>
        <w:t xml:space="preserve">This is social justice, as it is not just that </w:t>
      </w:r>
    </w:p>
    <w:p w:rsidR="00BE1283" w:rsidRPr="003145D2" w:rsidRDefault="00BE1283" w:rsidP="00BE1283">
      <w:pPr>
        <w:bidi w:val="0"/>
        <w:spacing w:after="0" w:line="360" w:lineRule="auto"/>
        <w:rPr>
          <w:color w:val="000000"/>
        </w:rPr>
      </w:pPr>
      <w:r w:rsidRPr="003145D2">
        <w:rPr>
          <w:color w:val="000000"/>
        </w:rPr>
        <w:t>Europe should be so rich and Muslims should be so poor.</w:t>
      </w:r>
    </w:p>
    <w:p w:rsidR="00BE1283" w:rsidRPr="003145D2" w:rsidRDefault="00BE1283" w:rsidP="00BE1283">
      <w:pPr>
        <w:bidi w:val="0"/>
        <w:spacing w:after="0" w:line="360" w:lineRule="auto"/>
        <w:rPr>
          <w:color w:val="000000"/>
        </w:rPr>
      </w:pPr>
      <w:r w:rsidRPr="003145D2">
        <w:rPr>
          <w:color w:val="000000"/>
        </w:rPr>
        <w:t>So, in the name of Islam, equality and justice,</w:t>
      </w:r>
    </w:p>
    <w:p w:rsidR="00BE1283" w:rsidRPr="003145D2" w:rsidRDefault="00BE1283" w:rsidP="00BE1283">
      <w:pPr>
        <w:bidi w:val="0"/>
        <w:spacing w:after="0" w:line="360" w:lineRule="auto"/>
        <w:rPr>
          <w:color w:val="000000"/>
        </w:rPr>
      </w:pPr>
      <w:r w:rsidRPr="003145D2">
        <w:rPr>
          <w:color w:val="000000"/>
        </w:rPr>
        <w:t>We declare Dublin, Stockholm and Oxford,</w:t>
      </w:r>
    </w:p>
    <w:p w:rsidR="00BE1283" w:rsidRPr="003145D2" w:rsidRDefault="00BE1283" w:rsidP="00BE1283">
      <w:pPr>
        <w:bidi w:val="0"/>
        <w:spacing w:after="0" w:line="360" w:lineRule="auto"/>
        <w:rPr>
          <w:color w:val="000000"/>
        </w:rPr>
      </w:pPr>
      <w:r w:rsidRPr="003145D2">
        <w:rPr>
          <w:color w:val="000000"/>
        </w:rPr>
        <w:t>Paris, Berlin, and Brussels,</w:t>
      </w:r>
    </w:p>
    <w:p w:rsidR="00BE1283" w:rsidRPr="003145D2" w:rsidRDefault="00BE1283" w:rsidP="00BE1283">
      <w:pPr>
        <w:bidi w:val="0"/>
        <w:spacing w:after="0" w:line="360" w:lineRule="auto"/>
        <w:rPr>
          <w:color w:val="000000"/>
        </w:rPr>
      </w:pPr>
      <w:r w:rsidRPr="003145D2">
        <w:rPr>
          <w:color w:val="000000"/>
        </w:rPr>
        <w:lastRenderedPageBreak/>
        <w:t>Islamic cities, and install once again</w:t>
      </w:r>
    </w:p>
    <w:p w:rsidR="00BE1283" w:rsidRPr="00F804E4" w:rsidRDefault="00BE1283" w:rsidP="00BE1283">
      <w:pPr>
        <w:bidi w:val="0"/>
        <w:spacing w:after="0" w:line="360" w:lineRule="auto"/>
        <w:rPr>
          <w:color w:val="000000"/>
          <w:lang w:val="fr-FR"/>
        </w:rPr>
      </w:pPr>
      <w:r w:rsidRPr="003145D2">
        <w:rPr>
          <w:color w:val="000000"/>
          <w:lang w:val="fr-FR"/>
        </w:rPr>
        <w:t xml:space="preserve">The guillotine at Place de la Concorde, </w:t>
      </w:r>
    </w:p>
    <w:p w:rsidR="00BE1283" w:rsidRPr="003145D2" w:rsidRDefault="00BE1283" w:rsidP="00BE1283">
      <w:pPr>
        <w:bidi w:val="0"/>
        <w:spacing w:after="0" w:line="360" w:lineRule="auto"/>
        <w:rPr>
          <w:color w:val="000000"/>
        </w:rPr>
      </w:pPr>
      <w:r w:rsidRPr="003145D2">
        <w:rPr>
          <w:color w:val="000000"/>
        </w:rPr>
        <w:t>Where every Christian and Jew who will not want</w:t>
      </w:r>
    </w:p>
    <w:p w:rsidR="00BE1283" w:rsidRPr="003145D2" w:rsidRDefault="00BE1283" w:rsidP="00BE1283">
      <w:pPr>
        <w:bidi w:val="0"/>
        <w:spacing w:after="0" w:line="360" w:lineRule="auto"/>
        <w:rPr>
          <w:color w:val="000000"/>
        </w:rPr>
      </w:pPr>
      <w:r w:rsidRPr="003145D2">
        <w:rPr>
          <w:color w:val="000000"/>
        </w:rPr>
        <w:t>To become Muslim will be beheaded,</w:t>
      </w:r>
    </w:p>
    <w:p w:rsidR="00BE1283" w:rsidRPr="003145D2" w:rsidRDefault="00BE1283" w:rsidP="00BE1283">
      <w:pPr>
        <w:bidi w:val="0"/>
        <w:spacing w:after="0" w:line="360" w:lineRule="auto"/>
        <w:rPr>
          <w:color w:val="000000"/>
        </w:rPr>
      </w:pPr>
      <w:r w:rsidRPr="003145D2">
        <w:rPr>
          <w:color w:val="000000"/>
        </w:rPr>
        <w:t>And you'll have to pay for the executioner</w:t>
      </w:r>
    </w:p>
    <w:p w:rsidR="00BE1283" w:rsidRPr="003145D2" w:rsidRDefault="00BE1283" w:rsidP="00BE1283">
      <w:pPr>
        <w:bidi w:val="0"/>
        <w:spacing w:after="0" w:line="360" w:lineRule="auto"/>
        <w:rPr>
          <w:color w:val="000000"/>
        </w:rPr>
      </w:pPr>
      <w:r w:rsidRPr="003145D2">
        <w:rPr>
          <w:color w:val="000000"/>
        </w:rPr>
        <w:t>Who will be very busy in the next few weeks.</w:t>
      </w:r>
    </w:p>
    <w:p w:rsidR="00BE1283" w:rsidRPr="003145D2" w:rsidRDefault="00BE1283" w:rsidP="00BE1283">
      <w:pPr>
        <w:bidi w:val="0"/>
        <w:spacing w:after="0" w:line="360" w:lineRule="auto"/>
        <w:rPr>
          <w:color w:val="000000"/>
        </w:rPr>
      </w:pPr>
    </w:p>
    <w:p w:rsidR="00BE1283" w:rsidRDefault="00BE1283" w:rsidP="00BE1283">
      <w:pPr>
        <w:bidi w:val="0"/>
        <w:spacing w:after="0" w:line="360" w:lineRule="auto"/>
        <w:jc w:val="left"/>
        <w:rPr>
          <w:color w:val="000000"/>
        </w:rPr>
      </w:pPr>
      <w:r w:rsidRPr="00735078">
        <w:rPr>
          <w:color w:val="000000"/>
        </w:rPr>
        <w:t>Orgon:  There!  You now see, mother, that I was right,</w:t>
      </w:r>
      <w:r w:rsidRPr="00735078">
        <w:rPr>
          <w:color w:val="000000"/>
        </w:rPr>
        <w:br/>
        <w:t>And you can judge of the rest by this writ.</w:t>
      </w:r>
      <w:r w:rsidRPr="00735078">
        <w:rPr>
          <w:color w:val="000000"/>
        </w:rPr>
        <w:br/>
        <w:t>Do you admit at last that he can lie?</w:t>
      </w:r>
      <w:r w:rsidRPr="00735078">
        <w:rPr>
          <w:color w:val="000000"/>
        </w:rPr>
        <w:br/>
        <w:t>Madame Pernelle:  It's as if a bolt has struck from the sky.</w:t>
      </w:r>
      <w:r w:rsidRPr="00735078">
        <w:rPr>
          <w:color w:val="000000"/>
        </w:rPr>
        <w:br/>
        <w:t>Dorine [</w:t>
      </w:r>
      <w:r w:rsidRPr="00735078">
        <w:rPr>
          <w:i/>
          <w:iCs/>
          <w:color w:val="000000"/>
        </w:rPr>
        <w:t>to Orgon</w:t>
      </w:r>
      <w:r w:rsidRPr="00735078">
        <w:rPr>
          <w:color w:val="000000"/>
        </w:rPr>
        <w:t>]:  You're wrong to complain, and wrong to blame him.</w:t>
      </w:r>
      <w:r w:rsidRPr="00735078">
        <w:rPr>
          <w:color w:val="000000"/>
        </w:rPr>
        <w:br/>
        <w:t>These things show the grand plans of your seraphim.</w:t>
      </w:r>
      <w:r w:rsidRPr="00735078">
        <w:rPr>
          <w:color w:val="000000"/>
        </w:rPr>
        <w:br/>
        <w:t>His neighborly love finds consummation</w:t>
      </w:r>
      <w:r w:rsidRPr="00735078">
        <w:rPr>
          <w:color w:val="000000"/>
        </w:rPr>
        <w:br/>
        <w:t>In proving that wealth causes degradation,</w:t>
      </w:r>
      <w:r w:rsidRPr="00735078">
        <w:rPr>
          <w:color w:val="000000"/>
        </w:rPr>
        <w:br/>
        <w:t>And from pure charity he wants to remove</w:t>
      </w:r>
      <w:r w:rsidRPr="00735078">
        <w:rPr>
          <w:color w:val="000000"/>
        </w:rPr>
        <w:br/>
        <w:t>Every obstacle between you and God's love.</w:t>
      </w:r>
    </w:p>
    <w:p w:rsidR="00BE1283" w:rsidRPr="00735078" w:rsidRDefault="00BE1283" w:rsidP="00BE1283">
      <w:pPr>
        <w:bidi w:val="0"/>
        <w:spacing w:after="0" w:line="360" w:lineRule="auto"/>
        <w:jc w:val="left"/>
        <w:rPr>
          <w:color w:val="000000"/>
        </w:rPr>
      </w:pPr>
    </w:p>
    <w:p w:rsidR="00BE1283" w:rsidRPr="00735078" w:rsidRDefault="00BE1283" w:rsidP="00BE1283">
      <w:pPr>
        <w:bidi w:val="0"/>
        <w:spacing w:after="0" w:line="360" w:lineRule="auto"/>
        <w:rPr>
          <w:rtl/>
        </w:rPr>
      </w:pPr>
      <w:r w:rsidRPr="00874932">
        <w:rPr>
          <w:color w:val="000000"/>
        </w:rPr>
        <w:t>A Choir of Post Zionists</w:t>
      </w:r>
      <w:r>
        <w:rPr>
          <w:color w:val="000000"/>
        </w:rPr>
        <w:t xml:space="preserve"> (not in Moliere's text)</w:t>
      </w:r>
      <w:r w:rsidRPr="00735078">
        <w:rPr>
          <w:color w:val="000000"/>
        </w:rPr>
        <w:t>: Poor fellow! Et Tartuffe? And the Palestinians?</w:t>
      </w:r>
      <w:r>
        <w:t xml:space="preserve"> Don't confuse us with facts. Israel is always wrong and the Palestinians are always right, this is an axiom that we were able to convince the UN, the international organizations, the European Union, and most of the other countries, the American left, the well-intended media, the anti-Semites, academics, students, celebrities, BDS. The situation is not as it seems, the real Tartuffes are the Zionists who are fascists, Nazis, children killers, sadists, imperialists and colonialists. All what the protagonists say is sheer propaganda financed by Jewish money and we have proof that the Palestinians are the wronged party. So, let us denounce Israel's crimes and decide that all this play is fake news invented by hypocrite, justice and life-hating Tartuffes.</w:t>
      </w:r>
    </w:p>
    <w:p w:rsidR="00BE1283" w:rsidRDefault="00BE1283" w:rsidP="00BE1283">
      <w:pPr>
        <w:bidi w:val="0"/>
        <w:spacing w:after="0" w:line="360" w:lineRule="auto"/>
      </w:pPr>
    </w:p>
    <w:p w:rsidR="00BE1283" w:rsidRDefault="00BE1283" w:rsidP="00BE1283">
      <w:pPr>
        <w:bidi w:val="0"/>
        <w:spacing w:after="0" w:line="360" w:lineRule="auto"/>
        <w:jc w:val="left"/>
      </w:pPr>
      <w:r>
        <w:rPr>
          <w:color w:val="000000"/>
          <w:sz w:val="27"/>
          <w:szCs w:val="27"/>
        </w:rPr>
        <w:t>Police Officer [</w:t>
      </w:r>
      <w:r>
        <w:rPr>
          <w:i/>
          <w:iCs/>
          <w:color w:val="000000"/>
          <w:sz w:val="27"/>
          <w:szCs w:val="27"/>
        </w:rPr>
        <w:t>To Orgon.</w:t>
      </w:r>
      <w:r>
        <w:rPr>
          <w:color w:val="000000"/>
          <w:sz w:val="27"/>
          <w:szCs w:val="27"/>
        </w:rPr>
        <w:t>]:  Calm yourself, sir, after passions of such heat.</w:t>
      </w:r>
      <w:r>
        <w:rPr>
          <w:color w:val="000000"/>
          <w:sz w:val="27"/>
          <w:szCs w:val="27"/>
        </w:rPr>
        <w:br/>
        <w:t>We're ruled by a Prince who's a foe to deceit,</w:t>
      </w:r>
      <w:r>
        <w:rPr>
          <w:color w:val="000000"/>
          <w:sz w:val="27"/>
          <w:szCs w:val="27"/>
        </w:rPr>
        <w:br/>
        <w:t>A Prince whose eyes can read what the soul has writ,</w:t>
      </w:r>
      <w:r>
        <w:rPr>
          <w:color w:val="000000"/>
          <w:sz w:val="27"/>
          <w:szCs w:val="27"/>
        </w:rPr>
        <w:br/>
        <w:t>And who can't be fooled by a hypocrite.</w:t>
      </w:r>
      <w:r>
        <w:rPr>
          <w:color w:val="000000"/>
          <w:sz w:val="27"/>
          <w:szCs w:val="27"/>
        </w:rPr>
        <w:br/>
      </w:r>
      <w:r>
        <w:rPr>
          <w:color w:val="000000"/>
          <w:sz w:val="27"/>
          <w:szCs w:val="27"/>
        </w:rPr>
        <w:lastRenderedPageBreak/>
        <w:t>Blessed with a fine discernment, his great heart</w:t>
      </w:r>
      <w:r>
        <w:rPr>
          <w:color w:val="000000"/>
          <w:sz w:val="27"/>
          <w:szCs w:val="27"/>
        </w:rPr>
        <w:br/>
        <w:t>Always sees the whole picture, not just each part.</w:t>
      </w:r>
      <w:r>
        <w:rPr>
          <w:color w:val="000000"/>
          <w:sz w:val="27"/>
          <w:szCs w:val="27"/>
        </w:rPr>
        <w:br/>
        <w:t>Nothing can drive him to exaggeration;</w:t>
      </w:r>
      <w:r>
        <w:rPr>
          <w:color w:val="000000"/>
          <w:sz w:val="27"/>
          <w:szCs w:val="27"/>
        </w:rPr>
        <w:br/>
        <w:t>His firm reason clings to moderation.</w:t>
      </w:r>
      <w:r>
        <w:rPr>
          <w:color w:val="000000"/>
          <w:sz w:val="27"/>
          <w:szCs w:val="27"/>
        </w:rPr>
        <w:br/>
        <w:t>He confers on men of worth immortal glory;</w:t>
      </w:r>
      <w:r>
        <w:rPr>
          <w:color w:val="000000"/>
          <w:sz w:val="27"/>
          <w:szCs w:val="27"/>
        </w:rPr>
        <w:br/>
        <w:t>But that zeal is not blind or peremptory,</w:t>
      </w:r>
      <w:r>
        <w:rPr>
          <w:color w:val="000000"/>
          <w:sz w:val="27"/>
          <w:szCs w:val="27"/>
        </w:rPr>
        <w:br/>
        <w:t>And his love for what's true does not turn his eye</w:t>
      </w:r>
      <w:r>
        <w:rPr>
          <w:color w:val="000000"/>
          <w:sz w:val="27"/>
          <w:szCs w:val="27"/>
        </w:rPr>
        <w:br/>
        <w:t>From the power of falseness to horrify.</w:t>
      </w:r>
      <w:r>
        <w:rPr>
          <w:color w:val="000000"/>
          <w:sz w:val="27"/>
          <w:szCs w:val="27"/>
        </w:rPr>
        <w:br/>
        <w:t>This man here was unable to entrap him;</w:t>
      </w:r>
      <w:r>
        <w:rPr>
          <w:color w:val="000000"/>
          <w:sz w:val="27"/>
          <w:szCs w:val="27"/>
        </w:rPr>
        <w:br/>
        <w:t>His defenses are sound when such snares enwrap him.</w:t>
      </w:r>
      <w:r>
        <w:rPr>
          <w:color w:val="000000"/>
          <w:sz w:val="27"/>
          <w:szCs w:val="27"/>
        </w:rPr>
        <w:br/>
        <w:t>From the start, he pierced with his perceptive sight</w:t>
      </w:r>
      <w:r>
        <w:rPr>
          <w:color w:val="000000"/>
          <w:sz w:val="27"/>
          <w:szCs w:val="27"/>
        </w:rPr>
        <w:br/>
        <w:t>Through the veils that hid this evil from light.</w:t>
      </w:r>
      <w:r>
        <w:rPr>
          <w:color w:val="000000"/>
          <w:sz w:val="27"/>
          <w:szCs w:val="27"/>
        </w:rPr>
        <w:br/>
        <w:t>Tartuffe betrayed himself by accusing you,</w:t>
      </w:r>
      <w:r>
        <w:rPr>
          <w:color w:val="000000"/>
          <w:sz w:val="27"/>
          <w:szCs w:val="27"/>
        </w:rPr>
        <w:br/>
        <w:t>And, in divine justice, revealed his true</w:t>
      </w:r>
      <w:r>
        <w:rPr>
          <w:color w:val="000000"/>
          <w:sz w:val="27"/>
          <w:szCs w:val="27"/>
        </w:rPr>
        <w:br/>
        <w:t>Colors to the Prince as an infamous cad</w:t>
      </w:r>
      <w:r>
        <w:rPr>
          <w:color w:val="000000"/>
          <w:sz w:val="27"/>
          <w:szCs w:val="27"/>
        </w:rPr>
        <w:br/>
        <w:t>Whose deeds under another name were so bad</w:t>
      </w:r>
      <w:r>
        <w:rPr>
          <w:color w:val="000000"/>
          <w:sz w:val="27"/>
          <w:szCs w:val="27"/>
        </w:rPr>
        <w:br/>
        <w:t>That the record they made was wholly black</w:t>
      </w:r>
      <w:r>
        <w:rPr>
          <w:color w:val="000000"/>
          <w:sz w:val="27"/>
          <w:szCs w:val="27"/>
        </w:rPr>
        <w:br/>
        <w:t>And Satan might use them as his almanac.</w:t>
      </w:r>
      <w:r>
        <w:rPr>
          <w:color w:val="000000"/>
          <w:sz w:val="27"/>
          <w:szCs w:val="27"/>
        </w:rPr>
        <w:br/>
        <w:t>In short, this king was revolted to see</w:t>
      </w:r>
      <w:r>
        <w:rPr>
          <w:color w:val="000000"/>
          <w:sz w:val="27"/>
          <w:szCs w:val="27"/>
        </w:rPr>
        <w:br/>
        <w:t>His ingratitude to you and disloyalty;</w:t>
      </w:r>
      <w:r>
        <w:rPr>
          <w:color w:val="000000"/>
          <w:sz w:val="27"/>
          <w:szCs w:val="27"/>
        </w:rPr>
        <w:br/>
        <w:t>To his other crimes, he has joined this one</w:t>
      </w:r>
      <w:r>
        <w:rPr>
          <w:color w:val="000000"/>
          <w:sz w:val="27"/>
          <w:szCs w:val="27"/>
        </w:rPr>
        <w:br/>
        <w:t>And has only allowed it so everyone</w:t>
      </w:r>
      <w:r>
        <w:rPr>
          <w:color w:val="000000"/>
          <w:sz w:val="27"/>
          <w:szCs w:val="27"/>
        </w:rPr>
        <w:br/>
        <w:t>Could see his audacity's evil ends</w:t>
      </w:r>
      <w:r>
        <w:rPr>
          <w:color w:val="000000"/>
          <w:sz w:val="27"/>
          <w:szCs w:val="27"/>
        </w:rPr>
        <w:br/>
        <w:t>And then see him required to make amends.</w:t>
      </w:r>
    </w:p>
    <w:p w:rsidR="00BE1283" w:rsidRPr="00735078" w:rsidRDefault="00BE1283" w:rsidP="00BE1283">
      <w:pPr>
        <w:bidi w:val="0"/>
        <w:spacing w:after="0" w:line="360" w:lineRule="auto"/>
        <w:jc w:val="left"/>
      </w:pPr>
      <w:r w:rsidRPr="00532C06">
        <w:rPr>
          <w:color w:val="000000"/>
          <w:sz w:val="27"/>
          <w:szCs w:val="27"/>
        </w:rPr>
        <w:t>Dorine: </w:t>
      </w:r>
      <w:r>
        <w:rPr>
          <w:color w:val="000000"/>
          <w:sz w:val="27"/>
          <w:szCs w:val="27"/>
        </w:rPr>
        <w:t xml:space="preserve"> Heaven be praised!</w:t>
      </w:r>
      <w:r>
        <w:rPr>
          <w:color w:val="000000"/>
          <w:sz w:val="27"/>
          <w:szCs w:val="27"/>
        </w:rPr>
        <w:br/>
      </w:r>
      <w:r w:rsidRPr="00532C06">
        <w:rPr>
          <w:color w:val="000000"/>
          <w:sz w:val="27"/>
          <w:szCs w:val="27"/>
        </w:rPr>
        <w:t>Madame Pernelle</w:t>
      </w:r>
      <w:r>
        <w:rPr>
          <w:color w:val="000000"/>
          <w:sz w:val="27"/>
          <w:szCs w:val="27"/>
        </w:rPr>
        <w:t>:</w:t>
      </w:r>
      <w:r w:rsidRPr="00532C06">
        <w:rPr>
          <w:color w:val="000000"/>
          <w:sz w:val="27"/>
          <w:szCs w:val="27"/>
        </w:rPr>
        <w:t>           We're no longer distressed.</w:t>
      </w:r>
      <w:r w:rsidRPr="00532C06">
        <w:rPr>
          <w:color w:val="000000"/>
          <w:sz w:val="27"/>
          <w:szCs w:val="27"/>
        </w:rPr>
        <w:br/>
        <w:t>Elmire</w:t>
      </w:r>
      <w:r>
        <w:rPr>
          <w:color w:val="000000"/>
          <w:sz w:val="27"/>
          <w:szCs w:val="27"/>
        </w:rPr>
        <w:t>:</w:t>
      </w:r>
      <w:r w:rsidRPr="00532C06">
        <w:rPr>
          <w:color w:val="000000"/>
          <w:sz w:val="27"/>
          <w:szCs w:val="27"/>
        </w:rPr>
        <w:t>  What a happy ending!</w:t>
      </w:r>
      <w:r w:rsidRPr="00532C06">
        <w:rPr>
          <w:color w:val="000000"/>
          <w:sz w:val="27"/>
          <w:szCs w:val="27"/>
        </w:rPr>
        <w:br/>
        <w:t>Mariane</w:t>
      </w:r>
      <w:r>
        <w:rPr>
          <w:color w:val="000000"/>
          <w:sz w:val="27"/>
          <w:szCs w:val="27"/>
        </w:rPr>
        <w:t>:</w:t>
      </w:r>
      <w:r w:rsidRPr="00532C06">
        <w:rPr>
          <w:color w:val="000000"/>
          <w:sz w:val="27"/>
          <w:szCs w:val="27"/>
        </w:rPr>
        <w:t>                              Who could have guessed?</w:t>
      </w:r>
      <w:r w:rsidRPr="00532C06">
        <w:rPr>
          <w:color w:val="000000"/>
          <w:sz w:val="27"/>
          <w:szCs w:val="27"/>
        </w:rPr>
        <w:br/>
        <w:t>Orgon [</w:t>
      </w:r>
      <w:r w:rsidRPr="00532C06">
        <w:rPr>
          <w:i/>
          <w:iCs/>
          <w:color w:val="000000"/>
          <w:sz w:val="27"/>
          <w:szCs w:val="27"/>
        </w:rPr>
        <w:t>to Tartuffe, whom the Officer is leading away</w:t>
      </w:r>
      <w:r w:rsidRPr="00532C06">
        <w:rPr>
          <w:color w:val="000000"/>
          <w:sz w:val="27"/>
          <w:szCs w:val="27"/>
        </w:rPr>
        <w:t>]</w:t>
      </w:r>
      <w:r>
        <w:rPr>
          <w:color w:val="000000"/>
          <w:sz w:val="27"/>
          <w:szCs w:val="27"/>
        </w:rPr>
        <w:t>:</w:t>
      </w:r>
      <w:r w:rsidRPr="00532C06">
        <w:rPr>
          <w:color w:val="000000"/>
          <w:sz w:val="27"/>
          <w:szCs w:val="27"/>
        </w:rPr>
        <w:br/>
      </w:r>
      <w:r>
        <w:rPr>
          <w:color w:val="000000"/>
          <w:sz w:val="27"/>
          <w:szCs w:val="27"/>
        </w:rPr>
        <w:t>Good.  There you go, traitor . . .</w:t>
      </w:r>
      <w:r>
        <w:rPr>
          <w:color w:val="000000"/>
          <w:sz w:val="27"/>
          <w:szCs w:val="27"/>
        </w:rPr>
        <w:br/>
      </w:r>
      <w:r w:rsidRPr="00532C06">
        <w:rPr>
          <w:color w:val="000000"/>
          <w:sz w:val="27"/>
          <w:szCs w:val="27"/>
        </w:rPr>
        <w:lastRenderedPageBreak/>
        <w:t>Cleante</w:t>
      </w:r>
      <w:r>
        <w:rPr>
          <w:color w:val="000000"/>
          <w:sz w:val="27"/>
          <w:szCs w:val="27"/>
        </w:rPr>
        <w:t>:                          Ah!  Brother, cease,</w:t>
      </w:r>
      <w:r>
        <w:rPr>
          <w:color w:val="000000"/>
          <w:sz w:val="27"/>
          <w:szCs w:val="27"/>
        </w:rPr>
        <w:br/>
        <w:t>And don't degenerate to indignities.</w:t>
      </w:r>
      <w:r>
        <w:rPr>
          <w:color w:val="000000"/>
          <w:sz w:val="27"/>
          <w:szCs w:val="27"/>
        </w:rPr>
        <w:br/>
        <w:t>Leave to himself this miserable clown,</w:t>
      </w:r>
      <w:r>
        <w:rPr>
          <w:color w:val="000000"/>
          <w:sz w:val="27"/>
          <w:szCs w:val="27"/>
        </w:rPr>
        <w:br/>
        <w:t>And don't add to the remorse that weighs him down.</w:t>
      </w:r>
      <w:r>
        <w:rPr>
          <w:color w:val="000000"/>
          <w:sz w:val="27"/>
          <w:szCs w:val="27"/>
        </w:rPr>
        <w:br/>
        <w:t>Hope instead that his heart may one day</w:t>
      </w:r>
      <w:r>
        <w:rPr>
          <w:color w:val="000000"/>
          <w:sz w:val="27"/>
          <w:szCs w:val="27"/>
        </w:rPr>
        <w:br/>
        <w:t>Make a happy return to the virtuous way,</w:t>
      </w:r>
      <w:r>
        <w:rPr>
          <w:color w:val="000000"/>
          <w:sz w:val="27"/>
          <w:szCs w:val="27"/>
        </w:rPr>
        <w:br/>
        <w:t>That he'll reform his life and lament his past,</w:t>
      </w:r>
      <w:r>
        <w:rPr>
          <w:color w:val="000000"/>
          <w:sz w:val="27"/>
          <w:szCs w:val="27"/>
        </w:rPr>
        <w:br/>
        <w:t>And cause our great Prince to temper justice at last.</w:t>
      </w:r>
    </w:p>
    <w:p w:rsidR="00BE1283" w:rsidRDefault="00BE1283" w:rsidP="002E4E9F"/>
    <w:p w:rsidR="004421D3" w:rsidRDefault="002E4E9F" w:rsidP="002E4E9F">
      <w:pPr>
        <w:rPr>
          <w:rFonts w:hint="cs"/>
          <w:color w:val="000000"/>
          <w:rtl/>
        </w:rPr>
      </w:pPr>
      <w:r>
        <w:rPr>
          <w:rFonts w:hint="cs"/>
          <w:color w:val="000000"/>
          <w:rtl/>
        </w:rPr>
        <w:t>מכתב מידידה ב- 18.6 על הגשת המועמדויות של המחזות הקצרים לצוותא</w:t>
      </w:r>
    </w:p>
    <w:p w:rsidR="002E4E9F" w:rsidRDefault="002E4E9F" w:rsidP="002E4E9F">
      <w:pPr>
        <w:rPr>
          <w:rFonts w:eastAsia="Times New Roman"/>
        </w:rPr>
      </w:pPr>
      <w:r>
        <w:rPr>
          <w:rFonts w:eastAsia="Times New Roman"/>
          <w:rtl/>
        </w:rPr>
        <w:t>קורי יקירי,</w:t>
      </w:r>
    </w:p>
    <w:p w:rsidR="002E4E9F" w:rsidRDefault="002E4E9F" w:rsidP="002E4E9F">
      <w:pPr>
        <w:rPr>
          <w:rFonts w:eastAsia="Times New Roman"/>
        </w:rPr>
      </w:pPr>
      <w:r>
        <w:rPr>
          <w:rFonts w:eastAsia="Times New Roman"/>
          <w:rtl/>
        </w:rPr>
        <w:t>אוהבת מאד את שלוש האפשרויות.</w:t>
      </w:r>
    </w:p>
    <w:p w:rsidR="002E4E9F" w:rsidRDefault="002E4E9F" w:rsidP="002E4E9F">
      <w:pPr>
        <w:rPr>
          <w:rFonts w:eastAsia="Times New Roman"/>
          <w:rtl/>
        </w:rPr>
      </w:pPr>
      <w:r>
        <w:rPr>
          <w:rFonts w:eastAsia="Times New Roman"/>
          <w:rtl/>
        </w:rPr>
        <w:t>שולחת לך את ברכתי ומעתה מחכה בחוסר סבלנות לבוא לבכורה.</w:t>
      </w:r>
    </w:p>
    <w:p w:rsidR="002E4E9F" w:rsidRDefault="002E4E9F" w:rsidP="002E4E9F">
      <w:pPr>
        <w:rPr>
          <w:rFonts w:eastAsia="Times New Roman"/>
          <w:rtl/>
        </w:rPr>
      </w:pPr>
      <w:r>
        <w:rPr>
          <w:rFonts w:eastAsia="Times New Roman"/>
          <w:rtl/>
        </w:rPr>
        <w:t>בהצלחה</w:t>
      </w:r>
    </w:p>
    <w:p w:rsidR="002E4E9F" w:rsidRDefault="002E4E9F" w:rsidP="002E4E9F">
      <w:pPr>
        <w:rPr>
          <w:rFonts w:hint="cs"/>
          <w:color w:val="000000"/>
          <w:rtl/>
        </w:rPr>
      </w:pPr>
    </w:p>
    <w:p w:rsidR="002E4E9F" w:rsidRDefault="002E4E9F" w:rsidP="002E4E9F">
      <w:pPr>
        <w:rPr>
          <w:rFonts w:hint="cs"/>
          <w:color w:val="000000"/>
          <w:rtl/>
        </w:rPr>
      </w:pPr>
      <w:r>
        <w:rPr>
          <w:rFonts w:hint="cs"/>
          <w:color w:val="000000"/>
          <w:rtl/>
        </w:rPr>
        <w:t>מכתב מידידה ב- 18.6 על הגשת המועמדויות של המחזות הקצרים לצוותא</w:t>
      </w:r>
    </w:p>
    <w:p w:rsidR="002E4E9F" w:rsidRDefault="002E4E9F" w:rsidP="002E4E9F">
      <w:pPr>
        <w:rPr>
          <w:rFonts w:ascii="Arial" w:hAnsi="Arial" w:cs="Arial"/>
          <w:sz w:val="28"/>
          <w:szCs w:val="28"/>
        </w:rPr>
      </w:pPr>
      <w:r>
        <w:rPr>
          <w:rFonts w:ascii="Arial" w:hAnsi="Arial" w:cs="Arial"/>
          <w:sz w:val="28"/>
          <w:szCs w:val="28"/>
          <w:rtl/>
        </w:rPr>
        <w:t>קורי יקירי</w:t>
      </w:r>
    </w:p>
    <w:p w:rsidR="002E4E9F" w:rsidRDefault="002E4E9F" w:rsidP="002E4E9F">
      <w:pPr>
        <w:rPr>
          <w:rFonts w:ascii="Arial" w:hAnsi="Arial" w:cs="Arial"/>
          <w:sz w:val="28"/>
          <w:szCs w:val="28"/>
        </w:rPr>
      </w:pPr>
      <w:r>
        <w:rPr>
          <w:rFonts w:ascii="Arial" w:hAnsi="Arial" w:cs="Arial"/>
          <w:sz w:val="28"/>
          <w:szCs w:val="28"/>
          <w:rtl/>
        </w:rPr>
        <w:t>אתה לא מפסיק להפתיע. נשארתי פעורת פה נוכח האומץ והתעוזה להעלות לבמה כלשהי את הדואודרמה. איני חוששת לרגע מהתוכן שהפלאת לכתבו  בצורה מאוזנת ואמפטית לכל אחד מהצדדים בוויכוח.</w:t>
      </w:r>
    </w:p>
    <w:p w:rsidR="002E4E9F" w:rsidRDefault="002E4E9F" w:rsidP="002E4E9F">
      <w:pPr>
        <w:rPr>
          <w:rFonts w:ascii="Arial" w:hAnsi="Arial" w:cs="Arial"/>
          <w:sz w:val="28"/>
          <w:szCs w:val="28"/>
          <w:rtl/>
        </w:rPr>
      </w:pPr>
      <w:r>
        <w:rPr>
          <w:rFonts w:ascii="Arial" w:hAnsi="Arial" w:cs="Arial"/>
          <w:sz w:val="28"/>
          <w:szCs w:val="28"/>
          <w:rtl/>
        </w:rPr>
        <w:t xml:space="preserve">אם אני דואגת , הרי זה לכך שלא תמצא בימים אלה במה או מסגרת שירצו להאזין לטיעוניה של נעמי, בגלל היותם ימניים. עולם המופעים עדין סגור.  עולם התאטראות ננעל  כמעט אחרי הבחירות האחרונות ומיד אח"כ נפלה עלינו הקורונה.  חוששתני שהאמנים עדיין חווים את מירי רגב כשרת תרבות( על אף שעזבה את התפקיד). הם עדיין נושאים כלפיה עוינות בלתי רגילה, שמחים בנפילת הימין בתחום התרבות ויכול להיות שלא ירצו להטות אוזן לדו שיח מאוזן כ"כ. </w:t>
      </w:r>
    </w:p>
    <w:p w:rsidR="002E4E9F" w:rsidRDefault="002E4E9F" w:rsidP="002E4E9F">
      <w:pPr>
        <w:rPr>
          <w:rFonts w:ascii="Arial" w:hAnsi="Arial" w:cs="Arial"/>
          <w:sz w:val="28"/>
          <w:szCs w:val="28"/>
          <w:rtl/>
        </w:rPr>
      </w:pPr>
      <w:r>
        <w:rPr>
          <w:rFonts w:ascii="Arial" w:hAnsi="Arial" w:cs="Arial"/>
          <w:sz w:val="28"/>
          <w:szCs w:val="28"/>
          <w:rtl/>
        </w:rPr>
        <w:t xml:space="preserve">אולי אני טועה. הלוואי ואתבדה. בכל אופן אני מאחלת לך (לנו) הצלחה רבה. </w:t>
      </w:r>
    </w:p>
    <w:p w:rsidR="002E4E9F" w:rsidRDefault="002E4E9F" w:rsidP="002E4E9F">
      <w:pPr>
        <w:rPr>
          <w:rFonts w:ascii="Arial" w:hAnsi="Arial" w:cs="Arial"/>
          <w:sz w:val="28"/>
          <w:szCs w:val="28"/>
          <w:rtl/>
        </w:rPr>
      </w:pPr>
      <w:r>
        <w:rPr>
          <w:rFonts w:ascii="Arial" w:hAnsi="Arial" w:cs="Arial"/>
          <w:sz w:val="28"/>
          <w:szCs w:val="28"/>
          <w:rtl/>
        </w:rPr>
        <w:t>ברכות על היוזמה</w:t>
      </w:r>
    </w:p>
    <w:p w:rsidR="002E4E9F" w:rsidRDefault="002E4E9F" w:rsidP="002E4E9F">
      <w:pPr>
        <w:rPr>
          <w:rFonts w:hint="cs"/>
          <w:color w:val="000000"/>
          <w:rtl/>
        </w:rPr>
      </w:pPr>
    </w:p>
    <w:p w:rsidR="002E4E9F" w:rsidRDefault="002E4E9F" w:rsidP="002E4E9F">
      <w:pPr>
        <w:rPr>
          <w:rFonts w:hint="cs"/>
          <w:color w:val="000000"/>
          <w:rtl/>
        </w:rPr>
      </w:pPr>
      <w:r>
        <w:rPr>
          <w:rFonts w:hint="cs"/>
          <w:color w:val="000000"/>
          <w:rtl/>
        </w:rPr>
        <w:t>מכתב לידידה ב- 18.6</w:t>
      </w:r>
    </w:p>
    <w:p w:rsidR="002E4E9F" w:rsidRDefault="00E46B80" w:rsidP="00E46B80">
      <w:pPr>
        <w:rPr>
          <w:color w:val="000000"/>
          <w:sz w:val="28"/>
          <w:szCs w:val="28"/>
        </w:rPr>
      </w:pPr>
      <w:r>
        <w:rPr>
          <w:rFonts w:hint="cs"/>
          <w:color w:val="000000"/>
          <w:sz w:val="28"/>
          <w:szCs w:val="28"/>
          <w:rtl/>
        </w:rPr>
        <w:t xml:space="preserve">... </w:t>
      </w:r>
      <w:r w:rsidR="002E4E9F">
        <w:rPr>
          <w:rFonts w:hint="cs"/>
          <w:color w:val="000000"/>
          <w:sz w:val="28"/>
          <w:szCs w:val="28"/>
          <w:rtl/>
        </w:rPr>
        <w:t>יקירתי,</w:t>
      </w:r>
    </w:p>
    <w:p w:rsidR="002E4E9F" w:rsidRPr="00E46B80" w:rsidRDefault="002E4E9F" w:rsidP="00E46B80">
      <w:pPr>
        <w:rPr>
          <w:rFonts w:hint="cs"/>
          <w:color w:val="000000"/>
          <w:sz w:val="28"/>
          <w:szCs w:val="28"/>
          <w:rtl/>
        </w:rPr>
      </w:pPr>
      <w:r>
        <w:rPr>
          <w:rFonts w:hint="cs"/>
          <w:color w:val="000000"/>
          <w:sz w:val="28"/>
          <w:szCs w:val="28"/>
          <w:rtl/>
        </w:rPr>
        <w:lastRenderedPageBreak/>
        <w:t>תקראי את המאמר המאלף של אטינגר על הטרור הפלשתינאי כלפי הערבים דווקא.</w:t>
      </w:r>
    </w:p>
    <w:p w:rsidR="002E4E9F" w:rsidRDefault="002E4E9F" w:rsidP="00E46B80">
      <w:pPr>
        <w:rPr>
          <w:rFonts w:hint="cs"/>
          <w:color w:val="000000"/>
          <w:sz w:val="28"/>
          <w:szCs w:val="28"/>
          <w:rtl/>
        </w:rPr>
      </w:pPr>
      <w:r>
        <w:rPr>
          <w:rFonts w:hint="cs"/>
          <w:color w:val="000000"/>
          <w:sz w:val="28"/>
          <w:szCs w:val="28"/>
          <w:rtl/>
        </w:rPr>
        <w:t>הרבה בריאות,</w:t>
      </w:r>
    </w:p>
    <w:p w:rsidR="002E4E9F" w:rsidRDefault="002E4E9F" w:rsidP="002E4E9F">
      <w:pPr>
        <w:rPr>
          <w:rFonts w:hint="cs"/>
          <w:color w:val="000000"/>
          <w:sz w:val="28"/>
          <w:szCs w:val="28"/>
          <w:rtl/>
        </w:rPr>
      </w:pPr>
      <w:r>
        <w:rPr>
          <w:rFonts w:hint="cs"/>
          <w:color w:val="000000"/>
          <w:sz w:val="28"/>
          <w:szCs w:val="28"/>
          <w:rtl/>
        </w:rPr>
        <w:t>קורי</w:t>
      </w:r>
    </w:p>
    <w:p w:rsidR="002E4E9F" w:rsidRDefault="002E4E9F" w:rsidP="002E4E9F">
      <w:pPr>
        <w:rPr>
          <w:rFonts w:hint="cs"/>
          <w:color w:val="000000"/>
          <w:rtl/>
        </w:rPr>
      </w:pPr>
    </w:p>
    <w:p w:rsidR="00E46B80" w:rsidRDefault="00E46B80" w:rsidP="002E4E9F">
      <w:pPr>
        <w:rPr>
          <w:rFonts w:hint="cs"/>
          <w:color w:val="000000"/>
          <w:rtl/>
        </w:rPr>
      </w:pPr>
      <w:r>
        <w:rPr>
          <w:rFonts w:hint="cs"/>
          <w:color w:val="000000"/>
          <w:rtl/>
        </w:rPr>
        <w:t>תשובה של הידידה הזו ב- 18.6</w:t>
      </w:r>
    </w:p>
    <w:p w:rsidR="00E46B80" w:rsidRDefault="00E46B80" w:rsidP="00E46B80">
      <w:pPr>
        <w:rPr>
          <w:rFonts w:ascii="Arial" w:hAnsi="Arial" w:cs="Arial"/>
          <w:sz w:val="28"/>
          <w:szCs w:val="28"/>
        </w:rPr>
      </w:pPr>
      <w:r>
        <w:rPr>
          <w:rFonts w:ascii="Arial" w:hAnsi="Arial" w:cs="Arial"/>
          <w:sz w:val="28"/>
          <w:szCs w:val="28"/>
          <w:rtl/>
        </w:rPr>
        <w:t>תודה רבה לך</w:t>
      </w:r>
    </w:p>
    <w:p w:rsidR="00E46B80" w:rsidRDefault="00E46B80" w:rsidP="00E46B80">
      <w:pPr>
        <w:rPr>
          <w:rFonts w:ascii="Arial" w:hAnsi="Arial" w:cs="Arial"/>
          <w:sz w:val="28"/>
          <w:szCs w:val="28"/>
        </w:rPr>
      </w:pPr>
      <w:r>
        <w:rPr>
          <w:rFonts w:ascii="Arial" w:hAnsi="Arial" w:cs="Arial"/>
          <w:sz w:val="28"/>
          <w:szCs w:val="28"/>
          <w:rtl/>
        </w:rPr>
        <w:t>אני מקבלת את מאמריו של אטינגר מזה שנים רבות, היישר ממנו ,יד ראשונה. גם את המאמר המצורף קיבלתי. בגלל תיקונים בביתי עוד לא קראתיו אבל אגש למלאכה מייד.</w:t>
      </w:r>
    </w:p>
    <w:p w:rsidR="00E46B80" w:rsidRDefault="00E46B80" w:rsidP="00E46B80">
      <w:pPr>
        <w:rPr>
          <w:rFonts w:ascii="Arial" w:hAnsi="Arial" w:cs="Arial"/>
          <w:sz w:val="28"/>
          <w:szCs w:val="28"/>
          <w:rtl/>
        </w:rPr>
      </w:pPr>
      <w:r>
        <w:rPr>
          <w:rFonts w:ascii="Arial" w:hAnsi="Arial" w:cs="Arial"/>
          <w:sz w:val="28"/>
          <w:szCs w:val="28"/>
          <w:rtl/>
        </w:rPr>
        <w:t>שוב תודה</w:t>
      </w:r>
    </w:p>
    <w:p w:rsidR="00E46B80" w:rsidRDefault="00E46B80" w:rsidP="00E46B80">
      <w:pPr>
        <w:rPr>
          <w:rFonts w:ascii="Arial" w:hAnsi="Arial" w:cs="Arial"/>
          <w:sz w:val="28"/>
          <w:szCs w:val="28"/>
          <w:rtl/>
        </w:rPr>
      </w:pPr>
      <w:r>
        <w:rPr>
          <w:rFonts w:ascii="Arial" w:hAnsi="Arial" w:cs="Arial" w:hint="cs"/>
          <w:sz w:val="28"/>
          <w:szCs w:val="28"/>
          <w:rtl/>
        </w:rPr>
        <w:t>...</w:t>
      </w:r>
    </w:p>
    <w:p w:rsidR="00E46B80" w:rsidRDefault="00E46B80" w:rsidP="00E46B80">
      <w:pPr>
        <w:rPr>
          <w:rFonts w:ascii="Calibri" w:hAnsi="Calibri"/>
          <w:sz w:val="28"/>
          <w:szCs w:val="28"/>
          <w:rtl/>
        </w:rPr>
      </w:pPr>
      <w:r>
        <w:rPr>
          <w:rFonts w:ascii="Arial" w:hAnsi="Arial" w:cs="Arial"/>
          <w:sz w:val="28"/>
          <w:szCs w:val="28"/>
          <w:rtl/>
        </w:rPr>
        <w:t xml:space="preserve">.נ.ב :   לא לשכוח לשלוח  ליהושע סובול.... </w:t>
      </w:r>
    </w:p>
    <w:p w:rsidR="00E46B80" w:rsidRDefault="00E46B80" w:rsidP="002E4E9F">
      <w:pPr>
        <w:rPr>
          <w:rFonts w:hint="cs"/>
          <w:color w:val="000000"/>
          <w:rtl/>
        </w:rPr>
      </w:pPr>
    </w:p>
    <w:p w:rsidR="00E46B80" w:rsidRDefault="00E46B80" w:rsidP="002E4E9F">
      <w:pPr>
        <w:rPr>
          <w:rFonts w:hint="cs"/>
          <w:color w:val="000000"/>
          <w:rtl/>
        </w:rPr>
      </w:pPr>
      <w:r>
        <w:rPr>
          <w:rFonts w:hint="cs"/>
          <w:color w:val="000000"/>
          <w:rtl/>
        </w:rPr>
        <w:t>מכתב ב- 18.6 מהקוראים במסלול הראשון בתחרות המחזה הקצר בצוותא</w:t>
      </w:r>
    </w:p>
    <w:p w:rsidR="00E46B80" w:rsidRDefault="00E46B80" w:rsidP="00E46B80">
      <w:r>
        <w:rPr>
          <w:rFonts w:hint="cs"/>
          <w:rtl/>
        </w:rPr>
        <w:t>תודה</w:t>
      </w:r>
    </w:p>
    <w:p w:rsidR="00E46B80" w:rsidRDefault="00E46B80" w:rsidP="00E46B80">
      <w:pPr>
        <w:rPr>
          <w:rtl/>
        </w:rPr>
      </w:pPr>
      <w:r>
        <w:rPr>
          <w:rFonts w:hint="cs"/>
          <w:rtl/>
        </w:rPr>
        <w:t>קיבלנו את המייל</w:t>
      </w:r>
    </w:p>
    <w:p w:rsidR="00E46B80" w:rsidRDefault="00E46B80" w:rsidP="00E46B80">
      <w:pPr>
        <w:rPr>
          <w:rFonts w:hint="cs"/>
          <w:rtl/>
        </w:rPr>
      </w:pPr>
      <w:r>
        <w:rPr>
          <w:rFonts w:hint="cs"/>
          <w:rtl/>
        </w:rPr>
        <w:t>תשובות באוגוסט</w:t>
      </w:r>
    </w:p>
    <w:p w:rsidR="00E46B80" w:rsidRDefault="00E46B80" w:rsidP="00E46B80">
      <w:pPr>
        <w:rPr>
          <w:rFonts w:hint="cs"/>
          <w:rtl/>
        </w:rPr>
      </w:pPr>
      <w:r>
        <w:rPr>
          <w:rFonts w:hint="cs"/>
          <w:rtl/>
        </w:rPr>
        <w:t>ארז וגור</w:t>
      </w:r>
    </w:p>
    <w:p w:rsidR="00E46B80" w:rsidRDefault="00E46B80" w:rsidP="002E4E9F">
      <w:pPr>
        <w:rPr>
          <w:rFonts w:hint="cs"/>
          <w:color w:val="000000"/>
          <w:rtl/>
        </w:rPr>
      </w:pPr>
    </w:p>
    <w:p w:rsidR="00E46B80" w:rsidRDefault="00E46B80" w:rsidP="00E46B80">
      <w:pPr>
        <w:rPr>
          <w:rFonts w:hint="cs"/>
          <w:color w:val="000000"/>
          <w:rtl/>
        </w:rPr>
      </w:pPr>
      <w:r>
        <w:rPr>
          <w:rFonts w:hint="cs"/>
          <w:color w:val="000000"/>
          <w:rtl/>
        </w:rPr>
        <w:t>מכתב ב- 18.6 מהקוראים במסלול השלישי בתחרות המחזה הקצר בצוותא</w:t>
      </w:r>
    </w:p>
    <w:p w:rsidR="00E46B80" w:rsidRDefault="00E46B80" w:rsidP="00E46B80">
      <w:r>
        <w:rPr>
          <w:rFonts w:hint="cs"/>
          <w:rtl/>
        </w:rPr>
        <w:t>תודה</w:t>
      </w:r>
    </w:p>
    <w:p w:rsidR="00E46B80" w:rsidRDefault="00E46B80" w:rsidP="00E46B80">
      <w:pPr>
        <w:rPr>
          <w:rtl/>
        </w:rPr>
      </w:pPr>
      <w:r>
        <w:rPr>
          <w:rFonts w:hint="cs"/>
          <w:rtl/>
        </w:rPr>
        <w:t>קיבלנו את המייל</w:t>
      </w:r>
    </w:p>
    <w:p w:rsidR="00E46B80" w:rsidRDefault="00E46B80" w:rsidP="00E46B80">
      <w:pPr>
        <w:rPr>
          <w:rFonts w:hint="cs"/>
          <w:rtl/>
        </w:rPr>
      </w:pPr>
      <w:r>
        <w:rPr>
          <w:rFonts w:hint="cs"/>
          <w:rtl/>
        </w:rPr>
        <w:t>תשובות באוגוסט</w:t>
      </w:r>
    </w:p>
    <w:p w:rsidR="00E46B80" w:rsidRDefault="00E46B80" w:rsidP="00E46B80">
      <w:pPr>
        <w:rPr>
          <w:rFonts w:hint="cs"/>
          <w:color w:val="000000"/>
          <w:rtl/>
        </w:rPr>
      </w:pPr>
      <w:r>
        <w:rPr>
          <w:rtl/>
        </w:rPr>
        <w:t>ארז וגור</w:t>
      </w:r>
    </w:p>
    <w:p w:rsidR="00E46B80" w:rsidRDefault="00E46B80" w:rsidP="00E46B80">
      <w:pPr>
        <w:rPr>
          <w:rFonts w:hint="cs"/>
          <w:color w:val="000000"/>
          <w:rtl/>
        </w:rPr>
      </w:pPr>
    </w:p>
    <w:p w:rsidR="00E46B80" w:rsidRDefault="004F25D8" w:rsidP="004F25D8">
      <w:pPr>
        <w:rPr>
          <w:rFonts w:hint="cs"/>
          <w:color w:val="000000"/>
          <w:rtl/>
        </w:rPr>
      </w:pPr>
      <w:r>
        <w:rPr>
          <w:rFonts w:hint="cs"/>
          <w:color w:val="000000"/>
          <w:rtl/>
        </w:rPr>
        <w:t>מכתב ב- 18.6 מהקוראים במסלול הרביעי בתחרות המחזה הקצר בצוותא</w:t>
      </w:r>
      <w:r w:rsidR="00CE7359">
        <w:rPr>
          <w:rFonts w:hint="cs"/>
          <w:color w:val="000000"/>
          <w:rtl/>
        </w:rPr>
        <w:t xml:space="preserve"> </w:t>
      </w:r>
      <w:r w:rsidR="00CE7359">
        <w:rPr>
          <w:color w:val="000000"/>
          <w:rtl/>
        </w:rPr>
        <w:t>–</w:t>
      </w:r>
      <w:r w:rsidR="00CE7359">
        <w:rPr>
          <w:rFonts w:hint="cs"/>
          <w:color w:val="000000"/>
          <w:rtl/>
        </w:rPr>
        <w:t xml:space="preserve"> מניר שטראוס</w:t>
      </w:r>
    </w:p>
    <w:p w:rsidR="004F25D8" w:rsidRDefault="004F25D8" w:rsidP="004F25D8">
      <w:r>
        <w:rPr>
          <w:rStyle w:val="Strong"/>
          <w:rFonts w:hint="cs"/>
          <w:rtl/>
        </w:rPr>
        <w:t>תודה רבה!</w:t>
      </w:r>
    </w:p>
    <w:p w:rsidR="004F25D8" w:rsidRDefault="004F25D8" w:rsidP="004F25D8">
      <w:pPr>
        <w:rPr>
          <w:rtl/>
        </w:rPr>
      </w:pPr>
      <w:r>
        <w:rPr>
          <w:rFonts w:hint="cs"/>
          <w:rtl/>
        </w:rPr>
        <w:t>קיבלנו את המייל.</w:t>
      </w:r>
    </w:p>
    <w:p w:rsidR="004F25D8" w:rsidRDefault="004F25D8" w:rsidP="004F25D8">
      <w:pPr>
        <w:rPr>
          <w:rFonts w:hint="cs"/>
          <w:rtl/>
        </w:rPr>
      </w:pPr>
      <w:r>
        <w:rPr>
          <w:rFonts w:hint="cs"/>
          <w:rtl/>
        </w:rPr>
        <w:t>תשובות יתנו באוגוסט.</w:t>
      </w:r>
    </w:p>
    <w:p w:rsidR="004F25D8" w:rsidRDefault="004F25D8" w:rsidP="00E46B80">
      <w:pPr>
        <w:rPr>
          <w:rFonts w:hint="cs"/>
          <w:color w:val="000000"/>
          <w:rtl/>
        </w:rPr>
      </w:pPr>
    </w:p>
    <w:p w:rsidR="004F25D8" w:rsidRDefault="004F25D8" w:rsidP="00E46B80">
      <w:pPr>
        <w:rPr>
          <w:rFonts w:hint="cs"/>
          <w:color w:val="000000"/>
          <w:rtl/>
        </w:rPr>
      </w:pPr>
      <w:r>
        <w:rPr>
          <w:rFonts w:hint="cs"/>
          <w:color w:val="000000"/>
          <w:rtl/>
        </w:rPr>
        <w:t>מכתב מידידה ב- 20.6</w:t>
      </w:r>
    </w:p>
    <w:p w:rsidR="004F25D8" w:rsidRDefault="004F25D8" w:rsidP="004F25D8">
      <w:pPr>
        <w:jc w:val="center"/>
        <w:rPr>
          <w:rFonts w:ascii="Arial" w:hAnsi="Arial" w:cs="Arial"/>
          <w:sz w:val="28"/>
          <w:szCs w:val="28"/>
        </w:rPr>
      </w:pPr>
      <w:r>
        <w:rPr>
          <w:rFonts w:ascii="Calibri" w:hAnsi="Calibri"/>
          <w:noProof/>
          <w:sz w:val="28"/>
          <w:szCs w:val="28"/>
        </w:rPr>
        <w:drawing>
          <wp:inline distT="0" distB="0" distL="0" distR="0">
            <wp:extent cx="3573780" cy="1674495"/>
            <wp:effectExtent l="19050" t="0" r="7620" b="0"/>
            <wp:docPr id="89" name="תמונה 1" descr="הדף השבועי - שמרית 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הדף השבועי - שמרית ו-2"/>
                    <pic:cNvPicPr>
                      <a:picLocks noChangeAspect="1" noChangeArrowheads="1"/>
                    </pic:cNvPicPr>
                  </pic:nvPicPr>
                  <pic:blipFill>
                    <a:blip r:embed="rId1188" r:link="rId1189" cstate="print"/>
                    <a:srcRect/>
                    <a:stretch>
                      <a:fillRect/>
                    </a:stretch>
                  </pic:blipFill>
                  <pic:spPr bwMode="auto">
                    <a:xfrm>
                      <a:off x="0" y="0"/>
                      <a:ext cx="3573780" cy="1674495"/>
                    </a:xfrm>
                    <a:prstGeom prst="rect">
                      <a:avLst/>
                    </a:prstGeom>
                    <a:noFill/>
                    <a:ln w="9525">
                      <a:noFill/>
                      <a:miter lim="800000"/>
                      <a:headEnd/>
                      <a:tailEnd/>
                    </a:ln>
                  </pic:spPr>
                </pic:pic>
              </a:graphicData>
            </a:graphic>
          </wp:inline>
        </w:drawing>
      </w:r>
    </w:p>
    <w:p w:rsidR="004F25D8" w:rsidRDefault="004F25D8" w:rsidP="004F25D8">
      <w:pPr>
        <w:jc w:val="center"/>
        <w:rPr>
          <w:rFonts w:ascii="Arial" w:hAnsi="Arial" w:cs="Arial"/>
          <w:sz w:val="28"/>
          <w:szCs w:val="28"/>
        </w:rPr>
      </w:pPr>
    </w:p>
    <w:p w:rsidR="004F25D8" w:rsidRDefault="004F25D8" w:rsidP="004F25D8">
      <w:pPr>
        <w:jc w:val="center"/>
        <w:rPr>
          <w:rFonts w:ascii="Arial" w:hAnsi="Arial" w:cs="Arial"/>
          <w:sz w:val="28"/>
          <w:szCs w:val="28"/>
          <w:rtl/>
        </w:rPr>
      </w:pPr>
    </w:p>
    <w:p w:rsidR="004F25D8" w:rsidRDefault="004F25D8" w:rsidP="004F25D8">
      <w:pPr>
        <w:jc w:val="center"/>
        <w:rPr>
          <w:rFonts w:ascii="Arial" w:hAnsi="Arial" w:cs="Arial"/>
          <w:sz w:val="28"/>
          <w:szCs w:val="28"/>
          <w:rtl/>
        </w:rPr>
      </w:pPr>
      <w:r>
        <w:rPr>
          <w:rFonts w:ascii="Arial" w:hAnsi="Arial" w:cs="Arial"/>
          <w:sz w:val="28"/>
          <w:szCs w:val="28"/>
          <w:rtl/>
        </w:rPr>
        <w:t xml:space="preserve">קורי יקירי </w:t>
      </w:r>
    </w:p>
    <w:p w:rsidR="004F25D8" w:rsidRDefault="004F25D8" w:rsidP="004F25D8">
      <w:pPr>
        <w:jc w:val="center"/>
        <w:rPr>
          <w:rFonts w:ascii="Arial" w:hAnsi="Arial" w:cs="Arial"/>
          <w:sz w:val="28"/>
          <w:szCs w:val="28"/>
          <w:rtl/>
        </w:rPr>
      </w:pPr>
      <w:r>
        <w:rPr>
          <w:rFonts w:ascii="Arial" w:hAnsi="Arial" w:cs="Arial"/>
          <w:sz w:val="28"/>
          <w:szCs w:val="28"/>
          <w:rtl/>
        </w:rPr>
        <w:t>אני מאחלת לך הצלחה מעומק הלב להצגת הדואודרמה....היכן שהיא תתקבל לעלייה לבמה.</w:t>
      </w:r>
    </w:p>
    <w:p w:rsidR="004F25D8" w:rsidRDefault="004F25D8" w:rsidP="004F25D8">
      <w:pPr>
        <w:jc w:val="center"/>
        <w:rPr>
          <w:rFonts w:ascii="Arial" w:hAnsi="Arial" w:cs="Arial"/>
          <w:sz w:val="28"/>
          <w:szCs w:val="28"/>
          <w:rtl/>
        </w:rPr>
      </w:pPr>
      <w:r>
        <w:rPr>
          <w:rFonts w:ascii="Arial" w:hAnsi="Arial" w:cs="Arial"/>
          <w:sz w:val="28"/>
          <w:szCs w:val="28"/>
          <w:rtl/>
        </w:rPr>
        <w:t>ללא ספק השקעת בכתיבתה את מוחך, ליבך וכל רגישותך בתקופת סגר הקורונה.</w:t>
      </w:r>
    </w:p>
    <w:p w:rsidR="004F25D8" w:rsidRDefault="004F25D8" w:rsidP="004F25D8">
      <w:pPr>
        <w:jc w:val="center"/>
        <w:rPr>
          <w:rFonts w:ascii="Arial" w:hAnsi="Arial" w:cs="Arial"/>
          <w:sz w:val="28"/>
          <w:szCs w:val="28"/>
          <w:rtl/>
        </w:rPr>
      </w:pPr>
      <w:r>
        <w:rPr>
          <w:rFonts w:ascii="Arial" w:hAnsi="Arial" w:cs="Arial"/>
          <w:sz w:val="28"/>
          <w:szCs w:val="28"/>
          <w:rtl/>
        </w:rPr>
        <w:t>באמצעותה ריגשת אנשים רבים וסיכמת בתבונה רבה את העמדות הפוליטיות המנוגדות שמאפינות כל כך את החברה הישראלית.</w:t>
      </w:r>
    </w:p>
    <w:p w:rsidR="004F25D8" w:rsidRDefault="004F25D8" w:rsidP="004F25D8">
      <w:pPr>
        <w:jc w:val="center"/>
        <w:rPr>
          <w:rFonts w:ascii="Arial" w:hAnsi="Arial" w:cs="Arial"/>
          <w:sz w:val="28"/>
          <w:szCs w:val="28"/>
          <w:rtl/>
        </w:rPr>
      </w:pPr>
      <w:r>
        <w:rPr>
          <w:rFonts w:ascii="Arial" w:hAnsi="Arial" w:cs="Arial"/>
          <w:sz w:val="28"/>
          <w:szCs w:val="28"/>
          <w:rtl/>
        </w:rPr>
        <w:t>כל שנותר לי זה לאחל לך בהצלחה</w:t>
      </w:r>
    </w:p>
    <w:p w:rsidR="004F25D8" w:rsidRDefault="004F25D8" w:rsidP="004F25D8">
      <w:pPr>
        <w:jc w:val="center"/>
        <w:rPr>
          <w:rFonts w:ascii="Arial" w:hAnsi="Arial" w:cs="Arial"/>
          <w:sz w:val="28"/>
          <w:szCs w:val="28"/>
          <w:rtl/>
        </w:rPr>
      </w:pPr>
      <w:r>
        <w:rPr>
          <w:rFonts w:ascii="Arial" w:hAnsi="Arial" w:cs="Arial"/>
          <w:sz w:val="28"/>
          <w:szCs w:val="28"/>
          <w:rtl/>
        </w:rPr>
        <w:t>ממני</w:t>
      </w:r>
    </w:p>
    <w:p w:rsidR="004F25D8" w:rsidRDefault="004F25D8" w:rsidP="004F25D8">
      <w:pPr>
        <w:jc w:val="center"/>
        <w:rPr>
          <w:rFonts w:ascii="Arial" w:hAnsi="Arial" w:cs="Arial"/>
          <w:sz w:val="28"/>
          <w:szCs w:val="28"/>
          <w:rtl/>
        </w:rPr>
      </w:pPr>
      <w:r>
        <w:rPr>
          <w:rFonts w:ascii="Arial" w:hAnsi="Arial" w:cs="Arial"/>
          <w:sz w:val="28"/>
          <w:szCs w:val="28"/>
          <w:rtl/>
        </w:rPr>
        <w:t xml:space="preserve">אורה </w:t>
      </w:r>
    </w:p>
    <w:p w:rsidR="004F25D8" w:rsidRDefault="006043C6" w:rsidP="00E46B80">
      <w:pPr>
        <w:rPr>
          <w:rFonts w:hint="cs"/>
          <w:color w:val="000000"/>
          <w:rtl/>
        </w:rPr>
      </w:pPr>
      <w:r>
        <w:rPr>
          <w:rFonts w:hint="cs"/>
          <w:color w:val="000000"/>
          <w:rtl/>
        </w:rPr>
        <w:t>מכתב של ידידה זו ב- 20.6</w:t>
      </w:r>
    </w:p>
    <w:p w:rsidR="006043C6" w:rsidRDefault="006043C6" w:rsidP="006043C6">
      <w:pPr>
        <w:rPr>
          <w:rFonts w:ascii="Arial" w:hAnsi="Arial" w:cs="Arial"/>
          <w:sz w:val="28"/>
          <w:szCs w:val="28"/>
        </w:rPr>
      </w:pPr>
      <w:r>
        <w:rPr>
          <w:rFonts w:ascii="Arial" w:hAnsi="Arial" w:cs="Arial"/>
          <w:sz w:val="28"/>
          <w:szCs w:val="28"/>
          <w:rtl/>
        </w:rPr>
        <w:t>אחרי שבמכתבי הקודם איחלתי לך הצלחה רבה, איני יכולה להמנע מלשלוח לך בדיחה אחרי שקראתי את כל  מאפייניך בראש ובסיום המכתב, כפי שאתה מעיד על עצמך....</w:t>
      </w:r>
    </w:p>
    <w:p w:rsidR="006043C6" w:rsidRDefault="006043C6" w:rsidP="006043C6">
      <w:pPr>
        <w:rPr>
          <w:rFonts w:ascii="Arial" w:hAnsi="Arial" w:cs="Arial"/>
          <w:sz w:val="28"/>
          <w:szCs w:val="28"/>
          <w:rtl/>
        </w:rPr>
      </w:pPr>
      <w:r>
        <w:rPr>
          <w:rFonts w:ascii="Arial" w:hAnsi="Arial" w:cs="Arial"/>
          <w:sz w:val="28"/>
          <w:szCs w:val="28"/>
          <w:rtl/>
        </w:rPr>
        <w:t>ובכן:</w:t>
      </w:r>
    </w:p>
    <w:p w:rsidR="006043C6" w:rsidRDefault="006043C6" w:rsidP="006043C6">
      <w:pPr>
        <w:rPr>
          <w:rFonts w:ascii="Arial" w:hAnsi="Arial" w:cs="Arial"/>
          <w:sz w:val="28"/>
          <w:szCs w:val="28"/>
          <w:rtl/>
        </w:rPr>
      </w:pPr>
      <w:r>
        <w:rPr>
          <w:rFonts w:ascii="Arial" w:hAnsi="Arial" w:cs="Arial"/>
          <w:sz w:val="28"/>
          <w:szCs w:val="28"/>
          <w:rtl/>
        </w:rPr>
        <w:t xml:space="preserve">אחד בא לרופא בתלונה שכואבות לו הצלעות בגב, מצד ימין וגם מצד שמאל. </w:t>
      </w:r>
    </w:p>
    <w:p w:rsidR="006043C6" w:rsidRDefault="006043C6" w:rsidP="006043C6">
      <w:pPr>
        <w:rPr>
          <w:rFonts w:ascii="Arial" w:hAnsi="Arial" w:cs="Arial"/>
          <w:sz w:val="28"/>
          <w:szCs w:val="28"/>
          <w:rtl/>
        </w:rPr>
      </w:pPr>
      <w:r>
        <w:rPr>
          <w:rFonts w:ascii="Arial" w:hAnsi="Arial" w:cs="Arial"/>
          <w:sz w:val="28"/>
          <w:szCs w:val="28"/>
          <w:rtl/>
        </w:rPr>
        <w:t>הרופא בודק את הגב שלו . לא מוצא כלום , אך בכל זאת שואל אותו כמה שאלות:</w:t>
      </w:r>
    </w:p>
    <w:p w:rsidR="006043C6" w:rsidRDefault="006043C6" w:rsidP="006043C6">
      <w:pPr>
        <w:rPr>
          <w:rFonts w:ascii="Arial" w:hAnsi="Arial" w:cs="Arial"/>
          <w:sz w:val="28"/>
          <w:szCs w:val="28"/>
          <w:rtl/>
        </w:rPr>
      </w:pPr>
      <w:r>
        <w:rPr>
          <w:rFonts w:ascii="Arial" w:hAnsi="Arial" w:cs="Arial"/>
          <w:sz w:val="28"/>
          <w:szCs w:val="28"/>
          <w:rtl/>
        </w:rPr>
        <w:t>- אולי אדוני שותה משקאות חריפים?</w:t>
      </w:r>
    </w:p>
    <w:p w:rsidR="006043C6" w:rsidRDefault="006043C6" w:rsidP="006043C6">
      <w:pPr>
        <w:rPr>
          <w:rFonts w:ascii="Arial" w:hAnsi="Arial" w:cs="Arial"/>
          <w:sz w:val="28"/>
          <w:szCs w:val="28"/>
          <w:rtl/>
        </w:rPr>
      </w:pPr>
      <w:r>
        <w:rPr>
          <w:rFonts w:ascii="Arial" w:hAnsi="Arial" w:cs="Arial"/>
          <w:sz w:val="28"/>
          <w:szCs w:val="28"/>
          <w:rtl/>
        </w:rPr>
        <w:t>- לא, מה פתאום, איני שותה, אני שומר תמיד על פיכחות....</w:t>
      </w:r>
    </w:p>
    <w:p w:rsidR="006043C6" w:rsidRDefault="006043C6" w:rsidP="006043C6">
      <w:pPr>
        <w:rPr>
          <w:rFonts w:ascii="Arial" w:hAnsi="Arial" w:cs="Arial"/>
          <w:sz w:val="28"/>
          <w:szCs w:val="28"/>
          <w:rtl/>
        </w:rPr>
      </w:pPr>
      <w:r>
        <w:rPr>
          <w:rFonts w:ascii="Arial" w:hAnsi="Arial" w:cs="Arial"/>
          <w:sz w:val="28"/>
          <w:szCs w:val="28"/>
          <w:rtl/>
        </w:rPr>
        <w:t>- אולי אדוני מעשן?</w:t>
      </w:r>
    </w:p>
    <w:p w:rsidR="006043C6" w:rsidRDefault="006043C6" w:rsidP="006043C6">
      <w:pPr>
        <w:rPr>
          <w:rFonts w:ascii="Arial" w:hAnsi="Arial" w:cs="Arial"/>
          <w:sz w:val="28"/>
          <w:szCs w:val="28"/>
          <w:rtl/>
        </w:rPr>
      </w:pPr>
      <w:r>
        <w:rPr>
          <w:rFonts w:ascii="Arial" w:hAnsi="Arial" w:cs="Arial"/>
          <w:sz w:val="28"/>
          <w:szCs w:val="28"/>
          <w:rtl/>
        </w:rPr>
        <w:lastRenderedPageBreak/>
        <w:t>-לא חס וחלילה,  אני שומר על הבריאות שלי...</w:t>
      </w:r>
    </w:p>
    <w:p w:rsidR="006043C6" w:rsidRDefault="006043C6" w:rsidP="006043C6">
      <w:pPr>
        <w:rPr>
          <w:rFonts w:ascii="Arial" w:hAnsi="Arial" w:cs="Arial"/>
          <w:sz w:val="28"/>
          <w:szCs w:val="28"/>
          <w:rtl/>
        </w:rPr>
      </w:pPr>
      <w:r>
        <w:rPr>
          <w:rFonts w:ascii="Arial" w:hAnsi="Arial" w:cs="Arial"/>
          <w:sz w:val="28"/>
          <w:szCs w:val="28"/>
          <w:rtl/>
        </w:rPr>
        <w:t>- סלח לי אבל אשאל :  שמא אדוני מתעסק עם נשים?</w:t>
      </w:r>
    </w:p>
    <w:p w:rsidR="006043C6" w:rsidRDefault="006043C6" w:rsidP="006043C6">
      <w:pPr>
        <w:rPr>
          <w:rFonts w:ascii="Arial" w:hAnsi="Arial" w:cs="Arial"/>
          <w:sz w:val="28"/>
          <w:szCs w:val="28"/>
          <w:rtl/>
        </w:rPr>
      </w:pPr>
      <w:r>
        <w:rPr>
          <w:rFonts w:ascii="Arial" w:hAnsi="Arial" w:cs="Arial"/>
          <w:sz w:val="28"/>
          <w:szCs w:val="28"/>
          <w:rtl/>
        </w:rPr>
        <w:t>-מה פתאום, אני נאמן לאשתי  ולא מסתכל על אף אחת !</w:t>
      </w:r>
    </w:p>
    <w:p w:rsidR="006043C6" w:rsidRDefault="006043C6" w:rsidP="006043C6">
      <w:pPr>
        <w:rPr>
          <w:rFonts w:ascii="Arial" w:hAnsi="Arial" w:cs="Arial"/>
          <w:sz w:val="28"/>
          <w:szCs w:val="28"/>
          <w:rtl/>
        </w:rPr>
      </w:pPr>
      <w:r>
        <w:rPr>
          <w:rFonts w:ascii="Arial" w:hAnsi="Arial" w:cs="Arial"/>
          <w:sz w:val="28"/>
          <w:szCs w:val="28"/>
          <w:rtl/>
        </w:rPr>
        <w:t xml:space="preserve">- אהההה, אומר הרופא. מצאתי את הבעיה!!!  לאדוני מתחילות לצמוח כנפי מלאך.... </w:t>
      </w:r>
    </w:p>
    <w:p w:rsidR="006043C6" w:rsidRDefault="006043C6" w:rsidP="006043C6">
      <w:pPr>
        <w:rPr>
          <w:rFonts w:ascii="Arial" w:hAnsi="Arial" w:cs="Arial"/>
          <w:sz w:val="28"/>
          <w:szCs w:val="28"/>
          <w:rtl/>
        </w:rPr>
      </w:pPr>
      <w:r>
        <w:rPr>
          <w:rFonts w:ascii="Arial" w:hAnsi="Arial" w:cs="Arial"/>
          <w:sz w:val="28"/>
          <w:szCs w:val="28"/>
          <w:rtl/>
        </w:rPr>
        <w:t>בקיצור ידידי היקר, אתה מלא תכונות נפלאות ואני מתארת לעצמי שמעולם לא הלכת לרופא בגלל כאבי צמיחה בצלעות...</w:t>
      </w:r>
    </w:p>
    <w:p w:rsidR="006043C6" w:rsidRDefault="006043C6" w:rsidP="006043C6">
      <w:pPr>
        <w:rPr>
          <w:rFonts w:ascii="Arial" w:hAnsi="Arial" w:cs="Arial"/>
          <w:sz w:val="28"/>
          <w:szCs w:val="28"/>
          <w:rtl/>
        </w:rPr>
      </w:pPr>
      <w:r>
        <w:rPr>
          <w:rFonts w:ascii="Arial" w:hAnsi="Arial" w:cs="Arial"/>
          <w:sz w:val="28"/>
          <w:szCs w:val="28"/>
          <w:rtl/>
        </w:rPr>
        <w:t>שיהיה לך שבוע טוב</w:t>
      </w:r>
    </w:p>
    <w:p w:rsidR="006043C6" w:rsidRDefault="006043C6" w:rsidP="006043C6">
      <w:pPr>
        <w:rPr>
          <w:rFonts w:ascii="Arial" w:hAnsi="Arial" w:cs="Arial"/>
          <w:sz w:val="28"/>
          <w:szCs w:val="28"/>
          <w:rtl/>
        </w:rPr>
      </w:pPr>
    </w:p>
    <w:p w:rsidR="005A5D79" w:rsidRDefault="005A5D79" w:rsidP="00E46B80">
      <w:pPr>
        <w:rPr>
          <w:rFonts w:hint="cs"/>
          <w:color w:val="000000"/>
          <w:rtl/>
        </w:rPr>
      </w:pPr>
      <w:r>
        <w:rPr>
          <w:rFonts w:hint="cs"/>
          <w:color w:val="000000"/>
          <w:rtl/>
        </w:rPr>
        <w:t>תשובה שלי ב- 21.6 לידידה זו</w:t>
      </w:r>
    </w:p>
    <w:p w:rsidR="005A5D79" w:rsidRDefault="005A5D79" w:rsidP="005A5D79">
      <w:pPr>
        <w:rPr>
          <w:color w:val="000000"/>
          <w:sz w:val="28"/>
          <w:szCs w:val="28"/>
        </w:rPr>
      </w:pPr>
      <w:r>
        <w:rPr>
          <w:rFonts w:hint="cs"/>
          <w:color w:val="000000"/>
          <w:sz w:val="28"/>
          <w:szCs w:val="28"/>
          <w:rtl/>
        </w:rPr>
        <w:t>תודה רבה יקירתי על כל האיחולים. אני חושב עלייך רבות עם חידוש המגיפה ומתפלל שתשכילי יחד עם הצוות המיומן שלך לשמור את אחוזות הגיל השלישי נקיות מקורונה. הרבה בריאות, קורי</w:t>
      </w:r>
    </w:p>
    <w:p w:rsidR="005A5D79" w:rsidRPr="005A5D79" w:rsidRDefault="005A5D79" w:rsidP="00E46B80">
      <w:pPr>
        <w:rPr>
          <w:rFonts w:hint="cs"/>
          <w:color w:val="000000"/>
          <w:rtl/>
        </w:rPr>
      </w:pPr>
    </w:p>
    <w:p w:rsidR="006043C6" w:rsidRDefault="006043C6" w:rsidP="00E46B80">
      <w:pPr>
        <w:rPr>
          <w:rFonts w:hint="cs"/>
          <w:color w:val="000000"/>
          <w:rtl/>
        </w:rPr>
      </w:pPr>
      <w:r>
        <w:rPr>
          <w:rFonts w:hint="cs"/>
          <w:color w:val="000000"/>
          <w:rtl/>
        </w:rPr>
        <w:t>מכתב לידידה אחרת ב- 21.6</w:t>
      </w:r>
    </w:p>
    <w:p w:rsidR="006043C6" w:rsidRDefault="006043C6" w:rsidP="006043C6">
      <w:pPr>
        <w:rPr>
          <w:color w:val="000000"/>
          <w:sz w:val="28"/>
          <w:szCs w:val="28"/>
        </w:rPr>
      </w:pPr>
      <w:r>
        <w:rPr>
          <w:rFonts w:hint="cs"/>
          <w:color w:val="000000"/>
          <w:sz w:val="28"/>
          <w:szCs w:val="28"/>
          <w:rtl/>
        </w:rPr>
        <w:t>...</w:t>
      </w:r>
      <w:r>
        <w:rPr>
          <w:color w:val="000000"/>
          <w:sz w:val="28"/>
          <w:szCs w:val="28"/>
          <w:rtl/>
        </w:rPr>
        <w:t xml:space="preserve"> יקירתי,</w:t>
      </w:r>
    </w:p>
    <w:p w:rsidR="006043C6" w:rsidRDefault="006043C6" w:rsidP="006043C6">
      <w:pPr>
        <w:rPr>
          <w:color w:val="000000"/>
          <w:sz w:val="28"/>
          <w:szCs w:val="28"/>
          <w:rtl/>
        </w:rPr>
      </w:pPr>
      <w:r>
        <w:rPr>
          <w:color w:val="000000"/>
          <w:sz w:val="28"/>
          <w:szCs w:val="28"/>
          <w:rtl/>
        </w:rPr>
        <w:t>את לא חייבת לקרוא כל מה שאני שולח לך, למרות שהייתי מת לקרוא יצירות שלך ואני תמיד מפנה זמן קודם כל ליצירות של החברים שלי - יצחק גורן, סובול ומאמרים של חבריי הפרופסורים. הפעם אני שולח לך ביוגרפיה אלטרנטיבית, לא אל תיבהלי, זה לא 1600 עמודים כמו הביוגרפיה הקודמת שלי. זה רק 4 עמודים, רק קווים כלליים, אבל לאישה תרבותית כמוך זו תהיה חגיגה.</w:t>
      </w:r>
    </w:p>
    <w:p w:rsidR="006043C6" w:rsidRDefault="006043C6" w:rsidP="006043C6">
      <w:pPr>
        <w:rPr>
          <w:color w:val="000000"/>
          <w:sz w:val="28"/>
          <w:szCs w:val="28"/>
          <w:rtl/>
        </w:rPr>
      </w:pPr>
      <w:r>
        <w:rPr>
          <w:color w:val="000000"/>
          <w:sz w:val="28"/>
          <w:szCs w:val="28"/>
          <w:rtl/>
        </w:rPr>
        <w:t>אוהב,</w:t>
      </w:r>
    </w:p>
    <w:p w:rsidR="006043C6" w:rsidRDefault="006043C6" w:rsidP="00E72018">
      <w:pPr>
        <w:rPr>
          <w:rFonts w:hint="cs"/>
          <w:color w:val="000000"/>
          <w:sz w:val="28"/>
          <w:szCs w:val="28"/>
          <w:rtl/>
        </w:rPr>
      </w:pPr>
      <w:r>
        <w:rPr>
          <w:color w:val="000000"/>
          <w:sz w:val="28"/>
          <w:szCs w:val="28"/>
          <w:rtl/>
        </w:rPr>
        <w:t>קורי</w:t>
      </w:r>
    </w:p>
    <w:p w:rsidR="00BE1283" w:rsidRPr="00E72018" w:rsidRDefault="00BE1283" w:rsidP="00E72018">
      <w:pPr>
        <w:rPr>
          <w:rFonts w:hint="cs"/>
          <w:color w:val="000000"/>
          <w:sz w:val="28"/>
          <w:szCs w:val="28"/>
          <w:rtl/>
        </w:rPr>
      </w:pPr>
    </w:p>
    <w:p w:rsidR="005A5D79" w:rsidRPr="005A5D79" w:rsidRDefault="005A5D79" w:rsidP="005A5D79">
      <w:pPr>
        <w:bidi w:val="0"/>
        <w:jc w:val="center"/>
        <w:rPr>
          <w:sz w:val="40"/>
          <w:szCs w:val="40"/>
        </w:rPr>
      </w:pPr>
      <w:r>
        <w:rPr>
          <w:sz w:val="40"/>
          <w:szCs w:val="40"/>
        </w:rPr>
        <w:t>JACQUES CORY-AN ALTERNATIVE BIOGRAPHY</w:t>
      </w:r>
    </w:p>
    <w:p w:rsidR="005A5D79" w:rsidRDefault="005A5D79" w:rsidP="005A5D79">
      <w:pPr>
        <w:pStyle w:val="Style1"/>
        <w:rPr>
          <w:rFonts w:hint="cs"/>
          <w:rtl/>
        </w:rPr>
      </w:pPr>
    </w:p>
    <w:p w:rsidR="005A5D79" w:rsidRDefault="005A5D79" w:rsidP="005A5D79">
      <w:pPr>
        <w:bidi w:val="0"/>
        <w:spacing w:before="100" w:beforeAutospacing="1" w:after="100" w:afterAutospacing="1"/>
        <w:rPr>
          <w:color w:val="000000" w:themeColor="text1"/>
        </w:rPr>
      </w:pPr>
      <w:r>
        <w:rPr>
          <w:color w:val="000000" w:themeColor="text1"/>
        </w:rPr>
        <w:t xml:space="preserve">It is amazing how prolific is the </w:t>
      </w:r>
      <w:hyperlink r:id="rId1190" w:history="1">
        <w:r w:rsidRPr="00F50C18">
          <w:rPr>
            <w:rStyle w:val="Hyperlink"/>
          </w:rPr>
          <w:t>French</w:t>
        </w:r>
      </w:hyperlink>
      <w:r>
        <w:rPr>
          <w:color w:val="000000" w:themeColor="text1"/>
        </w:rPr>
        <w:t xml:space="preserve"> mind, and what gigantic was the French contribution to the world civilization on most of its facets – literature – novels, poetry, drama; arts – painting, sculpture, architecture; films – technology, directors, actors; sociology, philosophy, travel, science, humor, history, medicine, transportation, psychology, business, ethics,</w:t>
      </w:r>
      <w:r w:rsidRPr="005A5D79">
        <w:rPr>
          <w:color w:val="000000" w:themeColor="text1"/>
        </w:rPr>
        <w:t xml:space="preserve"> liberté</w:t>
      </w:r>
      <w:r>
        <w:rPr>
          <w:color w:val="000000" w:themeColor="text1"/>
        </w:rPr>
        <w:t xml:space="preserve"> –</w:t>
      </w:r>
      <w:r w:rsidRPr="005A5D79">
        <w:rPr>
          <w:color w:val="000000" w:themeColor="text1"/>
        </w:rPr>
        <w:t xml:space="preserve"> égalité</w:t>
      </w:r>
      <w:r>
        <w:rPr>
          <w:color w:val="000000" w:themeColor="text1"/>
        </w:rPr>
        <w:t xml:space="preserve"> –</w:t>
      </w:r>
      <w:r w:rsidRPr="005A5D79">
        <w:rPr>
          <w:color w:val="000000" w:themeColor="text1"/>
        </w:rPr>
        <w:t xml:space="preserve"> fraternité</w:t>
      </w:r>
      <w:r>
        <w:rPr>
          <w:color w:val="000000" w:themeColor="text1"/>
        </w:rPr>
        <w:t xml:space="preserve">, humanism, democracy, law, welfare, photography, fashion, French cuisine and wines.. In my books I try to be cosmopolitan and fair as much as possible to all cultures and civilizations, but as my origins are in the European culture, I am Jewish and Israeli, and my two other leading cultures and mother tongues are French and Ladino – I put a special emphasis on all those – not because they are the best but because I know them most. </w:t>
      </w:r>
    </w:p>
    <w:p w:rsidR="005A5D79" w:rsidRDefault="005A5D79" w:rsidP="005A5D79">
      <w:pPr>
        <w:bidi w:val="0"/>
        <w:spacing w:before="100" w:beforeAutospacing="1" w:after="100" w:afterAutospacing="1"/>
      </w:pPr>
      <w:r>
        <w:rPr>
          <w:color w:val="000000" w:themeColor="text1"/>
        </w:rPr>
        <w:lastRenderedPageBreak/>
        <w:t>I have dealt in my books very much on European culture, mainly languages and literature, Jewish and Israeli topics, quite a lot on Ladino culture, and also much on French culture. In order to give a more diverse account of the facets which compose my personality, I have chosen to devise in this chapter an alternative life, not because I don't like my present life, which is excellent in all aspects and I would not change it at all (not even the mishaps that gave me a push to innovate in new aspects), but because I would like to explore virtually what could have been my life if I have lived in France, the country I love most after Israel (j'ai deux amours - mon pays et Paris – like Josephine Baker I have two loves: my country and Paris), in the 19</w:t>
      </w:r>
      <w:r w:rsidRPr="00E64D97">
        <w:rPr>
          <w:color w:val="000000" w:themeColor="text1"/>
          <w:vertAlign w:val="superscript"/>
        </w:rPr>
        <w:t>th</w:t>
      </w:r>
      <w:r>
        <w:rPr>
          <w:color w:val="000000" w:themeColor="text1"/>
        </w:rPr>
        <w:t xml:space="preserve"> century and the beginning of the 20</w:t>
      </w:r>
      <w:r w:rsidRPr="00E64D97">
        <w:rPr>
          <w:color w:val="000000" w:themeColor="text1"/>
          <w:vertAlign w:val="superscript"/>
        </w:rPr>
        <w:t>th</w:t>
      </w:r>
      <w:r>
        <w:rPr>
          <w:color w:val="000000" w:themeColor="text1"/>
        </w:rPr>
        <w:t xml:space="preserve"> century – the era I like most, the most prolific in culture, and not in the second half of the 20</w:t>
      </w:r>
      <w:r w:rsidRPr="00E64D97">
        <w:rPr>
          <w:color w:val="000000" w:themeColor="text1"/>
          <w:vertAlign w:val="superscript"/>
        </w:rPr>
        <w:t>th</w:t>
      </w:r>
      <w:r>
        <w:rPr>
          <w:color w:val="000000" w:themeColor="text1"/>
        </w:rPr>
        <w:t xml:space="preserve"> century and first half of the 21</w:t>
      </w:r>
      <w:r w:rsidRPr="00E64D97">
        <w:rPr>
          <w:color w:val="000000" w:themeColor="text1"/>
          <w:vertAlign w:val="superscript"/>
        </w:rPr>
        <w:t>st</w:t>
      </w:r>
      <w:r>
        <w:rPr>
          <w:color w:val="000000" w:themeColor="text1"/>
        </w:rPr>
        <w:t xml:space="preserve"> century.</w:t>
      </w:r>
      <w:r w:rsidRPr="00E64D97">
        <w:t xml:space="preserve"> </w:t>
      </w:r>
    </w:p>
    <w:p w:rsidR="005A5D79" w:rsidRPr="00E64D97" w:rsidRDefault="005A5D79" w:rsidP="005A5D79">
      <w:pPr>
        <w:bidi w:val="0"/>
        <w:spacing w:before="100" w:beforeAutospacing="1" w:after="100" w:afterAutospacing="1"/>
        <w:rPr>
          <w:color w:val="000000" w:themeColor="text1"/>
        </w:rPr>
      </w:pPr>
      <w:r>
        <w:t xml:space="preserve">As an Epicurean I show little interest in participating in the politics of the day, since doing so leads to trouble. In my life I advocated seclusion. This principle is epitomized by the phrase </w:t>
      </w:r>
      <w:r>
        <w:rPr>
          <w:i/>
          <w:iCs/>
        </w:rPr>
        <w:t>lathe biōsas</w:t>
      </w:r>
      <w:r>
        <w:t xml:space="preserve"> (λάθε βιώσας), meaning "live in obscurity", "get through life without drawing attention to yourself", i.e., live without pursuing glory or wealth or power, but anonymously. However, in an alternative life I would opt to draw more attention on myself, not being a politician or a very important personality, but living in Paris, the center of the world, in the light, but not the spotlight. However, in this alternative life I would not seek power, and not meet the most powerful people of my times, be a leader of masses or a manager of people.</w:t>
      </w:r>
    </w:p>
    <w:p w:rsidR="005A5D79" w:rsidRDefault="005A5D79" w:rsidP="005A5D79">
      <w:pPr>
        <w:pStyle w:val="NormalWeb"/>
        <w:jc w:val="both"/>
      </w:pPr>
      <w:r>
        <w:t>I wish therefore to have lived in the nineteenth century in France, being born on the date that Rachel was born - in February 21, 1821, a couple of months before Napoleon died on May 5 in Saint Helena, I would not have any problem in travelling all over the world, and meet whomever I chose with the full cooperation of the people I'll meet. A kind of "Back to the Past", travelling through time, without having an opportunity to change the course of events, as killing young Hitler or Stalin in order to prevent catastrophes. I would prefer to live as a grown-up, let's say 30 years old, healthy, wealthy, and I will remain at this age until I disappear,</w:t>
      </w:r>
      <w:r w:rsidRPr="003777FC">
        <w:t xml:space="preserve"> </w:t>
      </w:r>
      <w:r>
        <w:t>let's say on October 28, 1929, a day before the Crash, as I wouldn't want to experience the atrocities of World War II, the Holocaust, and the Great Depression. My uncle lived 104 years, so 108 years is not too much to ask for, at least for my virtual biography.</w:t>
      </w:r>
      <w:r w:rsidRPr="00E64D97">
        <w:t xml:space="preserve"> </w:t>
      </w:r>
    </w:p>
    <w:p w:rsidR="005A5D79" w:rsidRDefault="005A5D79" w:rsidP="005A5D79">
      <w:pPr>
        <w:pStyle w:val="NormalWeb"/>
        <w:jc w:val="both"/>
      </w:pPr>
      <w:r>
        <w:t xml:space="preserve">Why not choosing an alternative life starting on the </w:t>
      </w:r>
      <w:hyperlink r:id="rId1191" w:history="1">
        <w:r w:rsidRPr="00E64D97">
          <w:rPr>
            <w:rStyle w:val="Hyperlink"/>
          </w:rPr>
          <w:t>French Revolution of 1789</w:t>
        </w:r>
      </w:hyperlink>
      <w:r>
        <w:t>, living through the glorious days of Napoleon, and throughout most of the 19</w:t>
      </w:r>
      <w:r w:rsidRPr="00E64D97">
        <w:rPr>
          <w:vertAlign w:val="superscript"/>
        </w:rPr>
        <w:t>th</w:t>
      </w:r>
      <w:r>
        <w:t xml:space="preserve"> century until close to its end? The reason is very simple – as I loathe violence I would not want to live the bloody times of the Revolution with all its </w:t>
      </w:r>
      <w:hyperlink r:id="rId1192" w:history="1">
        <w:r w:rsidRPr="00E64D97">
          <w:rPr>
            <w:rStyle w:val="Hyperlink"/>
          </w:rPr>
          <w:t>decapitations</w:t>
        </w:r>
      </w:hyperlink>
      <w:r>
        <w:t xml:space="preserve">, and all the public acclaim of </w:t>
      </w:r>
      <w:hyperlink r:id="rId1193" w:history="1">
        <w:r w:rsidRPr="00E64D97">
          <w:rPr>
            <w:rStyle w:val="Hyperlink"/>
          </w:rPr>
          <w:t>those monstruosities</w:t>
        </w:r>
      </w:hyperlink>
      <w:r>
        <w:t xml:space="preserve">, the "glorious" and completely purposeless wars of </w:t>
      </w:r>
      <w:hyperlink r:id="rId1194" w:history="1">
        <w:r w:rsidRPr="00E64D97">
          <w:rPr>
            <w:rStyle w:val="Hyperlink"/>
          </w:rPr>
          <w:t>Napoleon</w:t>
        </w:r>
      </w:hyperlink>
      <w:r>
        <w:t xml:space="preserve"> </w:t>
      </w:r>
      <w:hyperlink r:id="rId1195" w:history="1">
        <w:r w:rsidRPr="00E64D97">
          <w:rPr>
            <w:rStyle w:val="Hyperlink"/>
          </w:rPr>
          <w:t>with millions of casualties</w:t>
        </w:r>
      </w:hyperlink>
      <w:r>
        <w:t>. I know that</w:t>
      </w:r>
      <w:r w:rsidRPr="00E64D97">
        <w:t xml:space="preserve"> </w:t>
      </w:r>
      <w:r>
        <w:t>I'll have to experience in my lifetime the wars of 1870/1871, the First World War with millions of casualties in 1914/1918, the Crimean War of 1853/1856, revolutions of 1830, 1848, the Parisian commune of 1871, colonial wars, etc. But after World War I the French people thought that it is the last war, that it had returned to France Alsace and Lorraine, that the warmongers empires of Germany, Russia and Austro-Hungary have ceased to exist and were replaced by republics, and that a new era of democracy, social consciousness, flourishing economy, equality for women, has started. Anyhow, this is what they thought, and that is why I have chosen to quit this alternative life before the disillusion of the Great Depression, Nazism, Fascism, Stalinism, the Spanish Civil War, wars in Asia and in Africa, Anschluss, Munich, World War II, Hiroshima, Nagasaki, Islamic fundamentalism…</w:t>
      </w:r>
    </w:p>
    <w:p w:rsidR="005A5D79" w:rsidRDefault="005A5D79" w:rsidP="005A5D79">
      <w:pPr>
        <w:pStyle w:val="NormalWeb"/>
        <w:jc w:val="both"/>
      </w:pPr>
      <w:r>
        <w:t>I would chose to have an agnostic, and intellectual Parisian family that had a "</w:t>
      </w:r>
      <w:hyperlink r:id="rId1196" w:history="1">
        <w:r w:rsidRPr="00384928">
          <w:rPr>
            <w:rStyle w:val="Hyperlink"/>
          </w:rPr>
          <w:t>literary salon</w:t>
        </w:r>
      </w:hyperlink>
      <w:r>
        <w:t xml:space="preserve">", and I intend to host in my salon all the who's who in literature, painting, music, science, etc. from 1821 to 1929. I chose to live with the same wife, children, and grandchildren that I have </w:t>
      </w:r>
      <w:r>
        <w:lastRenderedPageBreak/>
        <w:t>now, as there can't be better ones in the whole world. As I chose to live in the 19</w:t>
      </w:r>
      <w:r w:rsidRPr="009B722F">
        <w:rPr>
          <w:vertAlign w:val="superscript"/>
        </w:rPr>
        <w:t>th</w:t>
      </w:r>
      <w:r>
        <w:t xml:space="preserve"> century I don't have the dilemma of living or not in Israel, as this country did not exist, nor would I be specific of my religion – I want to be agnostic, so it really does not matter from which religion came my forefathers. I chose Paris as it was in this century from the twenties of the 19</w:t>
      </w:r>
      <w:r w:rsidRPr="007D2D1C">
        <w:rPr>
          <w:vertAlign w:val="superscript"/>
        </w:rPr>
        <w:t>th</w:t>
      </w:r>
      <w:r>
        <w:t xml:space="preserve"> century to the twenties of the 20</w:t>
      </w:r>
      <w:r w:rsidRPr="007D2D1C">
        <w:rPr>
          <w:vertAlign w:val="superscript"/>
        </w:rPr>
        <w:t>th</w:t>
      </w:r>
      <w:r>
        <w:t xml:space="preserve"> century – the center of the world, at least the cultural world, the time of La Belle Epoque, the roaring twenties, the who's who in painting, the most modern American authors, it seemed that Paris was a magnet to world's creative imagination.  </w:t>
      </w:r>
    </w:p>
    <w:p w:rsidR="005A5D79" w:rsidRDefault="005A5D79" w:rsidP="005A5D79">
      <w:pPr>
        <w:pStyle w:val="NormalWeb"/>
        <w:jc w:val="both"/>
      </w:pPr>
      <w:r>
        <w:t>In this alternative life  I would experience an immense progress and change in all the fields – technology, science, architecture, arts, literature, transportation, democracy, with the changes from the absolute monarchy of the Bourbons, Louis-Philippe, the Second Republic, Napoleon III, the Third Republic, rise of socialism, falling down of empires, even communism in USSR. My interest would be primarily in my fields of occupation and meeting prominent people in those fields, but not meeting politicians, unless needed for my work. However, it goes without saying that I would be a Dreyfusard, anti-racist, anti-colonialist, anti-violence unless in legitimate defense, anti-terrorism, anti-slavery, anti-isolationism, democrat in favor of universal suffrage, republican against monarchy even constitutional, multi-cultural, cosmopolitan, I would vote for humane capitalism parties somewhere in the left, I would favor globalization without exploiting weaker nations, without any active involvement in politics, and if I would meet politicians, kings, and Emperors, I would only ask them – WHY?</w:t>
      </w:r>
    </w:p>
    <w:p w:rsidR="005A5D79" w:rsidRPr="009763D3" w:rsidRDefault="005A5D79" w:rsidP="005A5D79">
      <w:pPr>
        <w:pStyle w:val="NormalWeb"/>
        <w:jc w:val="both"/>
      </w:pPr>
      <w:r>
        <w:t xml:space="preserve">Why has Napoleon missed the opportunity to become the best ruler ever – if he would have chosen to become a democratic leader of France, caring for the welfare of his people, without conquering most of Europe, not even one country, without becoming a despot, causing the death of millions, the subjugation of tens of millions. Don't do harm would say an Epicurean, an ethicist, a doctor, you came from a poor family, why all those airs de grandeur, emperor – you want to compete with the corrupted Bourbons? The French people made a revolution to get rid of them, and received a worse tyrant. And the same applies to Napoleon III, to the Kaisers of Germany, to the Tzars of Russia, the Emperors of Austro-Hungary, the absolute and obsolete kings in Europe and all over the world. And Queen Victoria, the "benevolent" mother, who ruled the "democratic" UK (without </w:t>
      </w:r>
      <w:hyperlink r:id="rId1197" w:history="1">
        <w:r w:rsidRPr="009763D3">
          <w:rPr>
            <w:rStyle w:val="Hyperlink"/>
          </w:rPr>
          <w:t>universal sufrage</w:t>
        </w:r>
      </w:hyperlink>
      <w:r>
        <w:t xml:space="preserve">, the right of voting to women and many segments of the population), with a neoliberal economy, with extreme poverty, with </w:t>
      </w:r>
      <w:hyperlink r:id="rId1198" w:history="1">
        <w:r w:rsidRPr="009763D3">
          <w:rPr>
            <w:rStyle w:val="Hyperlink"/>
          </w:rPr>
          <w:t>child labor</w:t>
        </w:r>
      </w:hyperlink>
      <w:r>
        <w:t>, with very long working hours: builders worked 64 hours a week in summer and 52 in winter, while domestic servants worked 80 hour weeks, with a horrendous colonialist policy enslaving half of the world. She retained a substantial influence in spite of the so-called democratic government, but even if not - she should have resigned, ashamed of the horrible conditions of her people as opposed to the luxury of her life. Monarchs who did almost nothing for their citizens, usurping power, while their people starved to death, with an idle aristocracy, who needed them? But the same criticism goes to presidents or prime ministers in totalitarian states and in semi-democratic or democratic states, with the same social and economic problems, warmonger policies, colonialism, racism, without humanism.</w:t>
      </w:r>
    </w:p>
    <w:p w:rsidR="005A5D79" w:rsidRDefault="005A5D79" w:rsidP="005A5D79">
      <w:pPr>
        <w:pStyle w:val="NormalWeb"/>
        <w:jc w:val="both"/>
      </w:pPr>
      <w:r>
        <w:t xml:space="preserve">In this alternative life, I would not work in business, nor be a politician, and of course I would not want to work in the colonies, but rather be an academic teaching business ethics and fighting against corruption, a scientist finding a cure for cancer and for many other diseases, and an author – inventing a new form of literature, books that will combine on the same topic – a novel, poetry, drama, biography, correspondence, articles, and non fiction, possibly in several languages, similar to the scope of my books. Victor Hugo wrote excellent poetry, drama, novels, biographies, non-fiction and correspondence, but he never wrote a book that comprises all those form of literature together, and he wrote exclusively in French. This new </w:t>
      </w:r>
      <w:r>
        <w:lastRenderedPageBreak/>
        <w:t xml:space="preserve">form of literature can have a tremendous impact on the reader, as it will chose the best form of expression for every topic of the book and the best language for every segment of the book. </w:t>
      </w:r>
    </w:p>
    <w:p w:rsidR="005A5D79" w:rsidRDefault="005A5D79" w:rsidP="005A5D79">
      <w:pPr>
        <w:pStyle w:val="NormalWeb"/>
        <w:jc w:val="both"/>
      </w:pPr>
      <w:r>
        <w:t xml:space="preserve">In the nineteenth century intellectual people knew at least five to seven languages, if not more – French, English, German, Italian, Latin, Greek, Spanish, and their mother tongue – one of those or Russian, Dutch, Polish, Swedish, Portuguese, Romanian, Czech. Even in the twentieth century there are many intellectuals who are polyglots and who speak perfectly the languages that I speak only basically. In the twenty first century people know even less languages (at least until they adopt my recommendations on studying at least 5 languages at school), but they can translate automatically in an eBook texts in foreign languages, and introduce thousands of links to such books, complementing the forms of expressions with videos, films, songs, theater, lectures, photos, paintings, music, philosophy, as I have done in my books. All this in the tradition of the </w:t>
      </w:r>
      <w:hyperlink r:id="rId1199" w:history="1">
        <w:r w:rsidRPr="00357E4C">
          <w:rPr>
            <w:rStyle w:val="Hyperlink"/>
          </w:rPr>
          <w:t>Renaissance Men</w:t>
        </w:r>
      </w:hyperlink>
      <w:r>
        <w:t xml:space="preserve">, </w:t>
      </w:r>
      <w:hyperlink r:id="rId1200" w:history="1">
        <w:r w:rsidRPr="00357E4C">
          <w:rPr>
            <w:rStyle w:val="Hyperlink"/>
          </w:rPr>
          <w:t>Encyclopedic Knowledge</w:t>
        </w:r>
      </w:hyperlink>
      <w:r>
        <w:t xml:space="preserve">, and </w:t>
      </w:r>
      <w:hyperlink r:id="rId1201" w:history="1">
        <w:r w:rsidRPr="006C2FC1">
          <w:rPr>
            <w:rStyle w:val="Hyperlink"/>
          </w:rPr>
          <w:t>Polymaths</w:t>
        </w:r>
      </w:hyperlink>
      <w:r>
        <w:t xml:space="preserve"> of the past. I am not speaking of geniuses as Plato, Aristotle, Kant, Hegel, Bell, and of course Leonardo da Vinci, who were known to have an encyclopedic knowledge and excelled in all fields. I prefer to refer to one "contemporary" </w:t>
      </w:r>
      <w:hyperlink r:id="rId1202" w:anchor="works" w:history="1">
        <w:r w:rsidRPr="00357E4C">
          <w:rPr>
            <w:rStyle w:val="Hyperlink"/>
          </w:rPr>
          <w:t>Camille Saint-Saens</w:t>
        </w:r>
      </w:hyperlink>
      <w:r>
        <w:t xml:space="preserve"> </w:t>
      </w:r>
      <w:hyperlink r:id="rId1203" w:history="1">
        <w:r w:rsidRPr="00357E4C">
          <w:rPr>
            <w:rStyle w:val="Hyperlink"/>
          </w:rPr>
          <w:t>(1835-1921)</w:t>
        </w:r>
      </w:hyperlink>
      <w:r>
        <w:t xml:space="preserve"> who was such a polymath. He lived almost exactly as in my alternative life (born 14 years after 1821 and dying 8 years before 1929), and we could have been very good friends. </w:t>
      </w:r>
      <w:r w:rsidRPr="00357E4C">
        <w:t xml:space="preserve"> </w:t>
      </w:r>
    </w:p>
    <w:p w:rsidR="005A5D79" w:rsidRDefault="005A5D79" w:rsidP="005A5D79">
      <w:pPr>
        <w:bidi w:val="0"/>
      </w:pPr>
      <w:r>
        <w:t>Most of all, I would like to meet the interesting authors and personalities: Ibsen, Strindberg, d'Annunzio, Nietzsche, Twain, Kipling, Conan Doyle, Wilde, Shaw, Jerome, Tagore, Freud, Thomas Mann, Heinrich Mann, Zola, Chekhov, Lorca, Mallarme, Wells, Gide, Gorky, France, Lawrence, Joyce, James, Kafka, Einstein, Apollinaire, Scott Fitzgerald, Pirandello, Hasek, Tolstoy, Proust, Lewis, O'Casey, Hemingway, Brecht, Woolf, Faulkner, Remarque, Blasco Ibanez, Dos Passos, Somerset Maugham, London, Maupassant, Gilbert and Sullivan, Dostoevsky, Verne, Dumas pere et fils, George Eliot, Disraeli, Lewis Carroll, Rimbaud, Flaubert, Marx, Dickens, Hugo, Gautier, Turgenev, Darwin, Baudelaire, Thackeray, Gaskell, Melville, Poe, the sisters Bronte, the brothers Goncourt, Balzac, Andersen, Gogol, Lermontov, Stendhal, Pushkin, Mickiewicz, Musset, Vigny, Goethe, Scott, Manzoni, Heine, Coopert, Shelley and Byron just before their death, Machado de Assis, Herzl after having published Altneuland, Shai Agnon after having published some of his stories, Eca de Queiros, Marti, de Pereda, Galdos, Zorilla, and many of the other authors from Europe, America, Asia..</w:t>
      </w:r>
    </w:p>
    <w:p w:rsidR="005A5D79" w:rsidRDefault="005A5D79" w:rsidP="005A5D79">
      <w:pPr>
        <w:bidi w:val="0"/>
        <w:spacing w:before="100" w:beforeAutospacing="1" w:after="100" w:afterAutospacing="1"/>
      </w:pPr>
      <w:r>
        <w:rPr>
          <w:color w:val="000000" w:themeColor="text1"/>
        </w:rPr>
        <w:t xml:space="preserve">And I would want to meet until 1929 at least as youngsters Jean-Paul Sartre, Andre Malraux, Jean Anouilh, read the first novels - Climats, Les silences du Colonel Bramble, and biographies by </w:t>
      </w:r>
      <w:hyperlink r:id="rId1204" w:history="1">
        <w:r w:rsidRPr="002E4E67">
          <w:rPr>
            <w:rStyle w:val="Hyperlink"/>
          </w:rPr>
          <w:t>Andre Maurois</w:t>
        </w:r>
      </w:hyperlink>
      <w:r>
        <w:rPr>
          <w:color w:val="000000" w:themeColor="text1"/>
        </w:rPr>
        <w:t xml:space="preserve">, read </w:t>
      </w:r>
      <w:hyperlink r:id="rId1205" w:tooltip="Thérèse Desqueyroux" w:history="1">
        <w:r w:rsidRPr="00B24AF6">
          <w:rPr>
            <w:rStyle w:val="Hyperlink"/>
            <w:i/>
            <w:iCs/>
          </w:rPr>
          <w:t>Thérèse Desqueyroux</w:t>
        </w:r>
      </w:hyperlink>
      <w:r w:rsidRPr="00D02419">
        <w:rPr>
          <w:color w:val="000000" w:themeColor="text1"/>
        </w:rPr>
        <w:t xml:space="preserve"> by Francois Mauriac,</w:t>
      </w:r>
      <w:r w:rsidRPr="00D02419">
        <w:rPr>
          <w:i/>
          <w:iCs/>
        </w:rPr>
        <w:t xml:space="preserve"> </w:t>
      </w:r>
      <w:hyperlink r:id="rId1206" w:tooltip="Antigone (Cocteau)" w:history="1">
        <w:r w:rsidRPr="00D02419">
          <w:rPr>
            <w:rStyle w:val="Hyperlink"/>
            <w:i/>
            <w:iCs/>
          </w:rPr>
          <w:t>Antigone</w:t>
        </w:r>
      </w:hyperlink>
      <w:r w:rsidRPr="00F0746D">
        <w:rPr>
          <w:color w:val="000000" w:themeColor="text1"/>
        </w:rPr>
        <w:t xml:space="preserve"> by Jean Cocteau</w:t>
      </w:r>
      <w:r>
        <w:rPr>
          <w:color w:val="000000" w:themeColor="text1"/>
        </w:rPr>
        <w:t>,</w:t>
      </w:r>
      <w:r w:rsidRPr="00F0746D">
        <w:rPr>
          <w:i/>
          <w:iCs/>
        </w:rPr>
        <w:t xml:space="preserve"> </w:t>
      </w:r>
      <w:hyperlink r:id="rId1207" w:tooltip="Topaze (Pagnol)" w:history="1">
        <w:r w:rsidRPr="00F0746D">
          <w:rPr>
            <w:rStyle w:val="Hyperlink"/>
            <w:i/>
            <w:iCs/>
          </w:rPr>
          <w:t>Topaze</w:t>
        </w:r>
      </w:hyperlink>
      <w:r w:rsidRPr="00F0746D">
        <w:t xml:space="preserve"> and </w:t>
      </w:r>
      <w:hyperlink r:id="rId1208" w:anchor="Marius" w:tooltip="Trilogie marseillaise" w:history="1">
        <w:r w:rsidRPr="00F0746D">
          <w:rPr>
            <w:rStyle w:val="Hyperlink"/>
            <w:i/>
            <w:iCs/>
          </w:rPr>
          <w:t>Marius</w:t>
        </w:r>
      </w:hyperlink>
      <w:r>
        <w:t xml:space="preserve"> by Marcel Pagnol. I would want to meet also political and social authors who were themselves outstanding personalities: first of all the authors on the Dreyfus Affair: Georges Clemenceau who wrote Des Juges – Affaire Dreyfus, and also La mellee sociale, Jean Jaures who wrote Les Preuves – L'Affaire Dreyfus, and also Vers la republique sociale, Colonel/General Georges Picquart who wrote L'Affaire Picquart devant la cour de cassation, Charles Peguy – one of my favorite authors who wrote L'Argent (that I read) and Cahiers, and of course Emile Zola – who wrote L'Affaire Dreyfus – La verite en marche. Other historical and military authors who became important statesmen and I would like to meet are: Winston Churchill who wrote The River War and Savrola, Charles de Gaulle who wrote L'ennemi et le vrai ennemi, Theodor Roosevelt who wrote The Winning of the West, Trotsky who wrote The War and the International, Rosa Luxemburg who wrote The Accumulation of Capital, Gandhi who wrote Hind Swaraj, Lenin who wrote Materialism and Empirio-Criticism &amp; The Development of Capitalism in Russia, and many other leaders.</w:t>
      </w:r>
    </w:p>
    <w:p w:rsidR="005A5D79" w:rsidRDefault="005A5D79" w:rsidP="005A5D79">
      <w:pPr>
        <w:bidi w:val="0"/>
        <w:spacing w:before="100" w:beforeAutospacing="1" w:after="100" w:afterAutospacing="1"/>
        <w:rPr>
          <w:color w:val="000000" w:themeColor="text1"/>
        </w:rPr>
      </w:pPr>
      <w:r>
        <w:lastRenderedPageBreak/>
        <w:t xml:space="preserve">Probably, those people would like to meet me also, because of my reputation, my salon, my donations, my inventions, my books, even Kafka… I would like to meet prominent film directors and actors as </w:t>
      </w:r>
      <w:hyperlink r:id="rId1209" w:tooltip="David Wark Griffith" w:history="1">
        <w:r>
          <w:rPr>
            <w:rStyle w:val="Hyperlink"/>
          </w:rPr>
          <w:t>David Wark Griffith</w:t>
        </w:r>
      </w:hyperlink>
      <w:r>
        <w:t>,</w:t>
      </w:r>
      <w:r w:rsidRPr="006902A3">
        <w:t xml:space="preserve"> </w:t>
      </w:r>
      <w:hyperlink r:id="rId1210" w:tooltip="Charles Spencer Chaplin" w:history="1">
        <w:r>
          <w:rPr>
            <w:rStyle w:val="Hyperlink"/>
          </w:rPr>
          <w:t>Charles Chaplin</w:t>
        </w:r>
      </w:hyperlink>
      <w:r>
        <w:t xml:space="preserve">, </w:t>
      </w:r>
      <w:hyperlink r:id="rId1211" w:tooltip="Mack Sennett" w:history="1">
        <w:r>
          <w:rPr>
            <w:rStyle w:val="Hyperlink"/>
          </w:rPr>
          <w:t>Mack Sennett</w:t>
        </w:r>
      </w:hyperlink>
      <w:r>
        <w:t>,</w:t>
      </w:r>
      <w:r w:rsidRPr="001F274B">
        <w:t xml:space="preserve"> </w:t>
      </w:r>
      <w:hyperlink r:id="rId1212" w:tooltip="Mauritz Stiller" w:history="1">
        <w:r>
          <w:rPr>
            <w:rStyle w:val="Hyperlink"/>
          </w:rPr>
          <w:t>Mauritz Stiller</w:t>
        </w:r>
      </w:hyperlink>
      <w:r>
        <w:rPr>
          <w:color w:val="000000" w:themeColor="text1"/>
        </w:rPr>
        <w:t>,</w:t>
      </w:r>
      <w:r w:rsidRPr="001F274B">
        <w:t xml:space="preserve"> </w:t>
      </w:r>
      <w:hyperlink r:id="rId1213" w:tooltip="Ernst Lubitsch" w:history="1">
        <w:r>
          <w:rPr>
            <w:rStyle w:val="Hyperlink"/>
          </w:rPr>
          <w:t>Ernst Lubitsch</w:t>
        </w:r>
      </w:hyperlink>
      <w:r>
        <w:rPr>
          <w:color w:val="000000" w:themeColor="text1"/>
        </w:rPr>
        <w:t>,</w:t>
      </w:r>
      <w:r w:rsidRPr="001F274B">
        <w:t xml:space="preserve"> </w:t>
      </w:r>
      <w:hyperlink r:id="rId1214" w:tooltip="Buster Keaton" w:history="1">
        <w:r>
          <w:rPr>
            <w:rStyle w:val="Hyperlink"/>
          </w:rPr>
          <w:t>Buster Keaton</w:t>
        </w:r>
      </w:hyperlink>
      <w:r>
        <w:t xml:space="preserve">, </w:t>
      </w:r>
      <w:hyperlink r:id="rId1215" w:tooltip="Douglas Fairbanks" w:history="1">
        <w:r>
          <w:rPr>
            <w:rStyle w:val="Hyperlink"/>
          </w:rPr>
          <w:t>Douglas Fairbanks</w:t>
        </w:r>
      </w:hyperlink>
      <w:r>
        <w:rPr>
          <w:color w:val="000000" w:themeColor="text1"/>
        </w:rPr>
        <w:t>,</w:t>
      </w:r>
      <w:r w:rsidRPr="00033662">
        <w:t xml:space="preserve"> </w:t>
      </w:r>
      <w:hyperlink r:id="rId1216" w:tooltip="Erich von Stroheim" w:history="1">
        <w:r>
          <w:rPr>
            <w:rStyle w:val="Hyperlink"/>
          </w:rPr>
          <w:t>Erich von Stroheim</w:t>
        </w:r>
      </w:hyperlink>
      <w:r>
        <w:rPr>
          <w:color w:val="000000" w:themeColor="text1"/>
        </w:rPr>
        <w:t>,</w:t>
      </w:r>
      <w:r w:rsidRPr="007A72C8">
        <w:t xml:space="preserve"> </w:t>
      </w:r>
      <w:hyperlink r:id="rId1217" w:tooltip="Greta Garbo" w:history="1">
        <w:r>
          <w:rPr>
            <w:rStyle w:val="Hyperlink"/>
          </w:rPr>
          <w:t>Greta Garbo</w:t>
        </w:r>
      </w:hyperlink>
      <w:r>
        <w:rPr>
          <w:color w:val="000000" w:themeColor="text1"/>
        </w:rPr>
        <w:t>,</w:t>
      </w:r>
      <w:r w:rsidRPr="00CB3B4E">
        <w:t xml:space="preserve"> </w:t>
      </w:r>
      <w:hyperlink r:id="rId1218" w:tooltip="Cecil B. DeMille" w:history="1">
        <w:r>
          <w:rPr>
            <w:rStyle w:val="Hyperlink"/>
          </w:rPr>
          <w:t>Cecil B. DeMille</w:t>
        </w:r>
      </w:hyperlink>
      <w:r>
        <w:t>, etc., theater actresses as Rachel and Sarah Bernhard</w:t>
      </w:r>
      <w:r>
        <w:rPr>
          <w:color w:val="000000" w:themeColor="text1"/>
        </w:rPr>
        <w:t xml:space="preserve"> and actors, famous composers and musicians, as Beethoven, Chopin, Liszt, Brahms, Schumann, Grieg, Mendelssohn, Tchaikowsky, Offenbach, Verdi, Puccini, Rossini, Mahler, Gounod, Saint-Saens, Bizet, Paganini, Debussy, Ravel, Berlioz, Arthur Rubinstein, etc., famous sculptors as Rodin, architects and city planners as Le Corbusier, Gustave Eiffel, and the Baron Haussmann, painters as Delacroix, </w:t>
      </w:r>
      <w:hyperlink r:id="rId1219" w:tooltip="Gustave Courbet" w:history="1">
        <w:r w:rsidRPr="002E4E67">
          <w:rPr>
            <w:rStyle w:val="Hyperlink"/>
          </w:rPr>
          <w:t>Courbet</w:t>
        </w:r>
      </w:hyperlink>
      <w:r w:rsidRPr="002E4E67">
        <w:t xml:space="preserve">, </w:t>
      </w:r>
      <w:hyperlink r:id="rId1220" w:tooltip="Honoré Daumier" w:history="1">
        <w:r w:rsidRPr="002E4E67">
          <w:rPr>
            <w:rStyle w:val="Hyperlink"/>
          </w:rPr>
          <w:t>Honoré Daumier</w:t>
        </w:r>
      </w:hyperlink>
      <w:r w:rsidRPr="002E4E67">
        <w:t xml:space="preserve">, </w:t>
      </w:r>
      <w:hyperlink r:id="rId1221" w:tooltip="Claude Monet" w:history="1">
        <w:r w:rsidRPr="002E4E67">
          <w:rPr>
            <w:rStyle w:val="Hyperlink"/>
          </w:rPr>
          <w:t>Claude Monet</w:t>
        </w:r>
      </w:hyperlink>
      <w:r w:rsidRPr="002E4E67">
        <w:t>,</w:t>
      </w:r>
      <w:r>
        <w:t xml:space="preserve"> Manet,</w:t>
      </w:r>
      <w:r w:rsidRPr="002E4E67">
        <w:t xml:space="preserve"> </w:t>
      </w:r>
      <w:hyperlink r:id="rId1222" w:tooltip="Edgar Degas" w:history="1">
        <w:r w:rsidRPr="002E4E67">
          <w:rPr>
            <w:rStyle w:val="Hyperlink"/>
          </w:rPr>
          <w:t>Edgar Degas</w:t>
        </w:r>
      </w:hyperlink>
      <w:r w:rsidRPr="002E4E67">
        <w:t xml:space="preserve">, </w:t>
      </w:r>
      <w:hyperlink r:id="rId1223" w:tooltip="Pierre-Auguste Renoir" w:history="1">
        <w:r w:rsidRPr="002E4E67">
          <w:rPr>
            <w:rStyle w:val="Hyperlink"/>
          </w:rPr>
          <w:t>Pierre-Auguste Renoir</w:t>
        </w:r>
      </w:hyperlink>
      <w:r w:rsidRPr="002E4E67">
        <w:t xml:space="preserve">, </w:t>
      </w:r>
      <w:hyperlink r:id="rId1224" w:tooltip="Camille Pissarro" w:history="1">
        <w:r w:rsidRPr="002E4E67">
          <w:rPr>
            <w:rStyle w:val="Hyperlink"/>
          </w:rPr>
          <w:t>Camille Pissarro</w:t>
        </w:r>
      </w:hyperlink>
      <w:r w:rsidRPr="002E4E67">
        <w:t xml:space="preserve">, </w:t>
      </w:r>
      <w:hyperlink r:id="rId1225" w:tooltip="Pablo Picasso" w:history="1">
        <w:r>
          <w:rPr>
            <w:rStyle w:val="Hyperlink"/>
          </w:rPr>
          <w:t>Pablo Picasso</w:t>
        </w:r>
      </w:hyperlink>
      <w:r>
        <w:t xml:space="preserve">, </w:t>
      </w:r>
      <w:hyperlink r:id="rId1226" w:tooltip="Toulouse-Lautrec" w:history="1">
        <w:r>
          <w:rPr>
            <w:rStyle w:val="Hyperlink"/>
          </w:rPr>
          <w:t>Toulouse-Lautrec</w:t>
        </w:r>
      </w:hyperlink>
      <w:r>
        <w:t xml:space="preserve">, </w:t>
      </w:r>
      <w:hyperlink r:id="rId1227" w:tooltip="Gauguin" w:history="1">
        <w:r>
          <w:rPr>
            <w:rStyle w:val="Hyperlink"/>
          </w:rPr>
          <w:t>Gauguin</w:t>
        </w:r>
      </w:hyperlink>
      <w:r>
        <w:t xml:space="preserve">, Seurat, </w:t>
      </w:r>
      <w:r>
        <w:rPr>
          <w:color w:val="000000" w:themeColor="text1"/>
        </w:rPr>
        <w:t xml:space="preserve">Van Gogh (and buy from him 100 paintings at their 1929 selling prices…), Turner, etc. </w:t>
      </w:r>
    </w:p>
    <w:p w:rsidR="005A5D79" w:rsidRPr="002E4E67" w:rsidRDefault="005A5D79" w:rsidP="005A5D79">
      <w:pPr>
        <w:bidi w:val="0"/>
        <w:spacing w:before="100" w:beforeAutospacing="1" w:after="100" w:afterAutospacing="1"/>
        <w:rPr>
          <w:color w:val="000000" w:themeColor="text1"/>
        </w:rPr>
      </w:pPr>
      <w:r>
        <w:rPr>
          <w:color w:val="000000" w:themeColor="text1"/>
        </w:rPr>
        <w:t xml:space="preserve">I would like to meet as well the most prominent scientists and inventors of my "generations" – Einstein, Marie Curie, Niepce, Daguerre, Melies, Becquerel, Foucault, Pasteur, Breguet, Michelin, Bleriot, Renault… </w:t>
      </w:r>
      <w:r>
        <w:t xml:space="preserve">I would like to be wealthy in order not to be worried by pecuniary considerations, but not for living an extravagant life and build golden castles in the desert, just to live as I live now in the upper Middle Class. To have enough money to do what I like, write what I like without worrying if the book would be published or not, as I could publish my books on my own, finance my inventions on my own, without having to live on the meager university's grants and salaries. </w:t>
      </w:r>
      <w:r>
        <w:rPr>
          <w:color w:val="000000" w:themeColor="text1"/>
        </w:rPr>
        <w:t>I would like to t</w:t>
      </w:r>
      <w:r>
        <w:t>ravel all over the world, meet Livingstone in Africa, visit India, Japan, and China, South America, all Europe and the US, Canada, Philippines, Indonesia, South Africa, Egypt, Morocco, Australia, Nigeria, Palestine.</w:t>
      </w:r>
    </w:p>
    <w:p w:rsidR="005A5D79" w:rsidRDefault="005A5D79" w:rsidP="00E72018">
      <w:pPr>
        <w:bidi w:val="0"/>
      </w:pPr>
      <w:r>
        <w:t>This is of course just an outline of my alternative biography. Not even a synopsis, as I have not decided yet what will be the plot – it couldn't be historical, as we know already the history, it wouldn't include also amorous intrigues, as in our family "les gens heureux n'ont pas d'histoire" – happy people are not interesting. I wouldn't be too original if I would adopt Tolstoy's opening sentence in Anna Karenina, which was the first sentence that I learned in Russian</w:t>
      </w:r>
      <w:r w:rsidRPr="00704858">
        <w:t xml:space="preserve">: </w:t>
      </w:r>
      <w:r w:rsidRPr="00704858">
        <w:rPr>
          <w:color w:val="222222"/>
          <w:shd w:val="clear" w:color="auto" w:fill="FFFFFF"/>
        </w:rPr>
        <w:t>“Happy families are all alike; every unhappy family is unhappy in its own way”</w:t>
      </w:r>
      <w:r>
        <w:t>. For people who have read it all, what can be new in describing the family problems of Hugo or Zola? So, it should be an intellectual novel, inventing new insights in cultural conversations between me and the most interesting persons described above – Ibsen would tell me who was his role model for Thomas Stockman and Churchill would tell me about his plans. As usual I will have only a few hundred readers, but I wouldn't mind as in both lives I am not writing for royalties but for posterity, so that my books would be a guideline for cultural life.</w:t>
      </w:r>
      <w:r w:rsidRPr="00704858">
        <w:t> </w:t>
      </w:r>
    </w:p>
    <w:p w:rsidR="005A5D79" w:rsidRDefault="005A5D79" w:rsidP="005A5D79">
      <w:pPr>
        <w:rPr>
          <w:rFonts w:hint="cs"/>
          <w:rtl/>
        </w:rPr>
      </w:pPr>
    </w:p>
    <w:p w:rsidR="005A5D79" w:rsidRDefault="005A5D79" w:rsidP="005A5D79">
      <w:pPr>
        <w:rPr>
          <w:rFonts w:hint="cs"/>
          <w:rtl/>
        </w:rPr>
      </w:pPr>
      <w:r>
        <w:rPr>
          <w:rFonts w:hint="cs"/>
          <w:rtl/>
        </w:rPr>
        <w:t>מכתב בספרדית לידיד ספרדי ב- 21.6 עם מאמר שנכתב בלאדינו בלאדינוקומוניטה על ידי אחד החברים</w:t>
      </w:r>
    </w:p>
    <w:p w:rsidR="005A5D79" w:rsidRPr="005A5D79" w:rsidRDefault="005A5D79" w:rsidP="005A5D79">
      <w:pPr>
        <w:bidi w:val="0"/>
        <w:rPr>
          <w:color w:val="000000"/>
          <w:sz w:val="28"/>
          <w:szCs w:val="28"/>
        </w:rPr>
      </w:pPr>
      <w:r>
        <w:rPr>
          <w:color w:val="000000"/>
          <w:sz w:val="28"/>
          <w:szCs w:val="28"/>
          <w:lang w:val="es-ES"/>
        </w:rPr>
        <w:t xml:space="preserve">Querido JLF, haz leído este interesante artículo sobre los Japoneses y los Judíos? </w:t>
      </w:r>
      <w:r w:rsidRPr="005A5D79">
        <w:rPr>
          <w:color w:val="000000"/>
          <w:sz w:val="28"/>
          <w:szCs w:val="28"/>
        </w:rPr>
        <w:t>Salu kumplida, JC</w:t>
      </w:r>
    </w:p>
    <w:p w:rsidR="005A5D79" w:rsidRPr="005A5D79" w:rsidRDefault="005A5D79" w:rsidP="005A5D79">
      <w:pPr>
        <w:bidi w:val="0"/>
        <w:rPr>
          <w:color w:val="000000"/>
          <w:sz w:val="28"/>
          <w:szCs w:val="28"/>
        </w:rPr>
      </w:pPr>
    </w:p>
    <w:p w:rsidR="005A5D79" w:rsidRDefault="005A5D79" w:rsidP="005A5D79">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1228" w:history="1">
        <w:r>
          <w:rPr>
            <w:rStyle w:val="Hyperlink"/>
            <w:rFonts w:ascii="Tahoma" w:hAnsi="Tahoma" w:cs="Tahoma"/>
            <w:sz w:val="20"/>
            <w:szCs w:val="20"/>
          </w:rPr>
          <w:t>main@Ladinokomunita.groups.io</w:t>
        </w:r>
      </w:hyperlink>
      <w:r>
        <w:rPr>
          <w:rFonts w:ascii="Tahoma" w:hAnsi="Tahoma" w:cs="Tahoma"/>
          <w:sz w:val="20"/>
          <w:szCs w:val="20"/>
        </w:rPr>
        <w:t xml:space="preserve"> [</w:t>
      </w:r>
      <w:hyperlink r:id="rId1229" w:history="1">
        <w:r>
          <w:rPr>
            <w:rStyle w:val="Hyperlink"/>
            <w:rFonts w:ascii="Tahoma" w:hAnsi="Tahoma" w:cs="Tahoma"/>
            <w:sz w:val="20"/>
            <w:szCs w:val="20"/>
          </w:rPr>
          <w:t>mailto:main@Ladinokomunita.groups.io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Simon Geron</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Thursday, June 18, 2020 2:08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1230" w:history="1">
        <w:r>
          <w:rPr>
            <w:rStyle w:val="Hyperlink"/>
            <w:rFonts w:ascii="Tahoma" w:hAnsi="Tahoma" w:cs="Tahoma"/>
            <w:sz w:val="20"/>
            <w:szCs w:val="20"/>
          </w:rPr>
          <w:t>Ladinokomunita@groups.io</w:t>
        </w:r>
      </w:hyperlink>
      <w:r>
        <w:rPr>
          <w:rFonts w:ascii="Tahoma" w:hAnsi="Tahoma" w:cs="Tahoma"/>
          <w:sz w:val="20"/>
          <w:szCs w:val="20"/>
        </w:rPr>
        <w:t>; Sharope Blanco; guler orgun</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FROM SUSHI TO JEW-SHI</w:t>
      </w:r>
    </w:p>
    <w:p w:rsidR="005A5D79" w:rsidRDefault="005A5D79" w:rsidP="005A5D79">
      <w:pPr>
        <w:bidi w:val="0"/>
      </w:pPr>
    </w:p>
    <w:p w:rsidR="005A5D79" w:rsidRPr="005A5D79" w:rsidRDefault="005A5D79" w:rsidP="005A5D79">
      <w:pPr>
        <w:bidi w:val="0"/>
        <w:rPr>
          <w:rFonts w:ascii="Calibri" w:hAnsi="Calibri"/>
          <w:color w:val="000000"/>
          <w:lang w:val="es-ES"/>
        </w:rPr>
      </w:pPr>
      <w:r w:rsidRPr="005A5D79">
        <w:rPr>
          <w:rFonts w:ascii="Calibri" w:hAnsi="Calibri"/>
          <w:color w:val="000000"/>
          <w:lang w:val="es-ES"/>
        </w:rPr>
        <w:t>Keridos amigos i amigas del grupo.</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En el Jewish News de esta semana "Zeddy Lawrence" presenta un artikolo sovre el lien entre los Judios i Japonezes. Ken puede imajinarse ke uno de los 10 tribus se fue a Japon. El proksimo mez los atletes Judios de la Australia, Israel i a traves el mundo ivan a tomar parte en las Olimpiadas i por razon del Covid-19 fue anulado. Pero los Judios tuvieron siempre un lien kon esta ke se yama "The Land Of The Rising Sun"</w:t>
      </w:r>
    </w:p>
    <w:p w:rsidR="005A5D79" w:rsidRPr="005A5D79" w:rsidRDefault="005A5D79" w:rsidP="005A5D79">
      <w:pPr>
        <w:bidi w:val="0"/>
        <w:rPr>
          <w:rFonts w:ascii="Calibri" w:hAnsi="Calibri"/>
          <w:color w:val="000000"/>
        </w:rPr>
      </w:pPr>
      <w:r w:rsidRPr="005A5D79">
        <w:rPr>
          <w:rFonts w:ascii="Calibri" w:hAnsi="Calibri"/>
          <w:color w:val="000000"/>
          <w:lang w:val="es-ES"/>
        </w:rPr>
        <w:t>Saludes a todos.</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 </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EL LIEN DE LOS JUDIOS KON JAPON</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 </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Se konta la istoria de un imperador Japonese ke estava bushkando a un SAMURAI komo su Guardia prinsipal.por mezes i mezes, se metieron a bushkar i a la fin toparon solamente 3 personas ke pasaron el Test de Samurai. Uno era un Samurai Japonezo, otro era un Samurai Chino i el treser era un Samurai Judio. El imperador yamo a kada uno a mostrar su dono. El primero era el Japonezo i avrio una kasha de ande salia una moshkita. Tiro su espada echándola al aire i la moshkita se kayo siendo kortada en 2. El segundo era el Chino ke izo lo mismo i esta vez la moshkita estava kortada en 3. Kuando vino el torno del Judio aziendo lo mismo, esta vez la moshkita no se kayo, bolando alrededor. El imperador le disho "Tu te yamas Samurai i porke me izites perder mi tiempo? la moshkita no esta muerta o kortada. "Muerta?" disho el Judio." Esto es nada. Yo vengo de sirkonsizarla i esto es el dono".</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 </w:t>
      </w:r>
    </w:p>
    <w:p w:rsidR="005A5D79" w:rsidRPr="004E676F" w:rsidRDefault="005A5D79" w:rsidP="005A5D79">
      <w:pPr>
        <w:bidi w:val="0"/>
        <w:rPr>
          <w:rFonts w:ascii="Calibri" w:hAnsi="Calibri"/>
          <w:color w:val="000000"/>
        </w:rPr>
      </w:pPr>
      <w:r w:rsidRPr="005A5D79">
        <w:rPr>
          <w:rFonts w:ascii="Calibri" w:hAnsi="Calibri"/>
          <w:color w:val="000000"/>
          <w:lang w:val="es-ES"/>
        </w:rPr>
        <w:t xml:space="preserve">Ay una eskola de pensado ke los Samurais Antiguos eran Judios. En la Akademia tienen evidensia ke ay un lien istóriko entre el Sekto Oriental i los Ijos de Israel. Samurai viene de la rejion del Tribu de Samaria. Segun el autor bien konosido Japonez ke es un eskolar bibliko "ARIMASA KUBO" egzaminando la relijion "SHINTU", topo ke  paresia muncho al Judaismo. Munchas de las seremonias mostran una indikasión de los Tribus de Israel ke vinieron a Japon. Los saserdotes konosidos komo "YAMABUSHI" meten en sus kavesas una kasha chika atada a kuedras pretas i emplean las kashkas de la mar komo trompetas en las seremonias. El sonido es igual al Shofar. Segun una leyenda dan a los "NINJAS" un parchemano místiko kon figuras supernaturales del "TENGU". Se konosia komo "TORA-NE-MAKP" ke signifika "Avlar" o "TSURAI TSUROT" en ebreo/trubles. "MIKADO/Imperador es" MIGADOL/Noble. La palavra SAMURAI es el derivado de "SHOMER/Guardia". Ay mas de 500 palavras en total ke son komparables. Kon tantas palavras se puede pensar ke egziste una relasion etimolójika entre las 2 lenguas. Unos dos tribus se fueron kisas a Japon. Una kaza de espejos es el Monumento Shintu en "YATANO-KAGAMI" de "ISE-JINGO" ke se konsidera tanto santo ke lo eskonden de vista. En el Siglo 19 el Ministro de Siensia i Kultura "ARIONI MURI" insistió de inspektarlo i se dize ke detras esta eskrito en ebreo "So lo ke so" ke es la fraza ke el Dio utilizo a Moshe. Ay unas istorias bíblikas ke resonan en la Mitolojia Japoneza. Mismo las seremonias son similares. Asta el siglo de antes en el Monumento Shintu se atava a un pilar a un ijo i despues venia el saserdote para liberarlo. Despues se azia un sakrifisio del animal </w:t>
      </w:r>
      <w:r w:rsidRPr="005A5D79">
        <w:rPr>
          <w:rFonts w:ascii="Calibri" w:hAnsi="Calibri"/>
          <w:color w:val="000000"/>
          <w:lang w:val="es-ES"/>
        </w:rPr>
        <w:lastRenderedPageBreak/>
        <w:t>ke paresia a la istoria de Isaac. Detras de "SUWA TAISHA' en "NAGANO" esta "MORIYA SAN/Monte Moriya". Ande se paso la istoria." Es un festival ke se dedika a "MORIYA-NO-KAMI/Dio de Moriya indo atras 78 jenerasiones. Estas son unas de las similaridades mostrando la presensia Judaika en Japon. Entre munchos egzemplos vienen los vistidos religiozos, los dizenyos i las praktikas alrededor del templo. Rituales de pureza i de impureza i mismo el estilo de los kaveyos.</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 </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Es ke el SAMURAI era uno de los 10 Tribus Perdidos? No estan de akordo todos. Un eksperto de las Komunidades Judias el Istóriko Britániko "Tudor Parfitt" eskrivio el livro "The Spread of the Fantasy of Israelite Origin" i dize ke esto forma parte del "Western Colonial Enterprise". En japon se ve la evolusión en el Pasifiko de un Pasado Judaiko imajinado. Komo en otros lugares la teoría del aspekto del pais se eksplika via el Model Israelita introducido a Agentes Occidentales.Se vido ke el DNA no sujera ke los Judios i los Japoneses tienen un heritage en común.Lo ke se dize es ke tiene valores ande se konsentran en las tradisiones,l a famiya i la komunidad.</w:t>
      </w:r>
    </w:p>
    <w:p w:rsidR="005A5D79" w:rsidRPr="005A5D79" w:rsidRDefault="005A5D79" w:rsidP="005A5D79">
      <w:pPr>
        <w:bidi w:val="0"/>
        <w:rPr>
          <w:rFonts w:ascii="Calibri" w:hAnsi="Calibri"/>
          <w:color w:val="000000"/>
          <w:lang w:val="es-ES"/>
        </w:rPr>
      </w:pPr>
      <w:r w:rsidRPr="005A5D79">
        <w:rPr>
          <w:rFonts w:ascii="Calibri" w:hAnsi="Calibri"/>
          <w:color w:val="000000"/>
          <w:lang w:val="es-ES"/>
        </w:rPr>
        <w:t> </w:t>
      </w:r>
    </w:p>
    <w:p w:rsidR="005A5D79" w:rsidRDefault="005A5D79" w:rsidP="005A5D79">
      <w:pPr>
        <w:bidi w:val="0"/>
        <w:rPr>
          <w:rFonts w:ascii="Calibri" w:hAnsi="Calibri"/>
          <w:color w:val="000000"/>
        </w:rPr>
      </w:pPr>
      <w:r>
        <w:rPr>
          <w:rFonts w:ascii="Calibri" w:hAnsi="Calibri"/>
          <w:color w:val="000000"/>
        </w:rPr>
        <w:t>Tradusido por Shimon Geron</w:t>
      </w:r>
    </w:p>
    <w:p w:rsidR="005A5D79" w:rsidRDefault="005A5D79" w:rsidP="005A5D79">
      <w:pPr>
        <w:rPr>
          <w:rFonts w:hint="cs"/>
          <w:rtl/>
        </w:rPr>
      </w:pPr>
      <w:r>
        <w:rPr>
          <w:rFonts w:ascii="Calibri" w:hAnsi="Calibri"/>
          <w:color w:val="000000"/>
        </w:rPr>
        <w:t>   SAYONARA</w:t>
      </w:r>
      <w:r>
        <w:rPr>
          <w:rFonts w:ascii="Calibri" w:hAnsi="Calibri"/>
          <w:color w:val="000000"/>
        </w:rPr>
        <w:br/>
        <w:t>Sydney</w:t>
      </w:r>
      <w:r>
        <w:rPr>
          <w:rFonts w:ascii="Calibri" w:hAnsi="Calibri"/>
          <w:color w:val="000000"/>
        </w:rPr>
        <w:br/>
      </w:r>
    </w:p>
    <w:p w:rsidR="004E676F" w:rsidRDefault="004E676F" w:rsidP="005A5D79">
      <w:pPr>
        <w:rPr>
          <w:rFonts w:hint="cs"/>
          <w:rtl/>
        </w:rPr>
      </w:pPr>
      <w:r>
        <w:rPr>
          <w:rFonts w:hint="cs"/>
          <w:rtl/>
        </w:rPr>
        <w:t>מכתב מידיד ספרדי ב- 22.6</w:t>
      </w:r>
    </w:p>
    <w:p w:rsidR="004E676F" w:rsidRDefault="004E676F" w:rsidP="004E676F">
      <w:pPr>
        <w:bidi w:val="0"/>
        <w:rPr>
          <w:rFonts w:ascii="Calibri" w:eastAsia="Times New Roman" w:hAnsi="Calibri"/>
          <w:color w:val="000000"/>
        </w:rPr>
      </w:pPr>
      <w:r>
        <w:rPr>
          <w:rFonts w:ascii="Calibri" w:eastAsia="Times New Roman" w:hAnsi="Calibri"/>
          <w:color w:val="000000"/>
        </w:rPr>
        <w:t>Dear Jacques,</w:t>
      </w:r>
    </w:p>
    <w:p w:rsidR="004E676F" w:rsidRDefault="004E676F" w:rsidP="004E676F">
      <w:pPr>
        <w:bidi w:val="0"/>
        <w:rPr>
          <w:rFonts w:ascii="Calibri" w:eastAsia="Times New Roman" w:hAnsi="Calibri"/>
          <w:color w:val="000000"/>
        </w:rPr>
      </w:pPr>
      <w:r>
        <w:rPr>
          <w:rFonts w:ascii="Calibri" w:eastAsia="Times New Roman" w:hAnsi="Calibri"/>
          <w:color w:val="000000"/>
        </w:rPr>
        <w:t>I will read the article inmediately.</w:t>
      </w:r>
    </w:p>
    <w:p w:rsidR="004E676F" w:rsidRDefault="004E676F" w:rsidP="004E676F">
      <w:pPr>
        <w:bidi w:val="0"/>
        <w:rPr>
          <w:rFonts w:ascii="Calibri" w:eastAsia="Times New Roman" w:hAnsi="Calibri"/>
          <w:color w:val="000000"/>
        </w:rPr>
      </w:pPr>
      <w:r>
        <w:rPr>
          <w:rFonts w:ascii="Calibri" w:eastAsia="Times New Roman" w:hAnsi="Calibri"/>
          <w:color w:val="000000"/>
        </w:rPr>
        <w:t>Sta safe, have a good Summer time and Salu Kumplida!</w:t>
      </w:r>
    </w:p>
    <w:p w:rsidR="004E676F" w:rsidRDefault="004E676F" w:rsidP="005A5D79">
      <w:pPr>
        <w:rPr>
          <w:rFonts w:hint="cs"/>
          <w:rtl/>
        </w:rPr>
      </w:pPr>
    </w:p>
    <w:p w:rsidR="004E676F" w:rsidRPr="004E676F" w:rsidRDefault="004E676F" w:rsidP="005A5D79">
      <w:pPr>
        <w:rPr>
          <w:rFonts w:hint="cs"/>
          <w:rtl/>
        </w:rPr>
      </w:pPr>
    </w:p>
    <w:p w:rsidR="006043C6" w:rsidRDefault="00E72018" w:rsidP="00E46B80">
      <w:pPr>
        <w:rPr>
          <w:rFonts w:hint="cs"/>
          <w:color w:val="000000"/>
          <w:rtl/>
        </w:rPr>
      </w:pPr>
      <w:r>
        <w:rPr>
          <w:rFonts w:hint="cs"/>
          <w:color w:val="000000"/>
          <w:rtl/>
        </w:rPr>
        <w:t>מכתב לממונה על התרבות בטיקוטין ב- 22.6</w:t>
      </w:r>
    </w:p>
    <w:p w:rsidR="00E72018" w:rsidRDefault="00E72018" w:rsidP="00E72018">
      <w:pPr>
        <w:rPr>
          <w:color w:val="000000"/>
          <w:sz w:val="28"/>
          <w:szCs w:val="28"/>
        </w:rPr>
      </w:pPr>
      <w:r>
        <w:rPr>
          <w:rFonts w:hint="cs"/>
          <w:color w:val="000000"/>
          <w:sz w:val="28"/>
          <w:szCs w:val="28"/>
          <w:rtl/>
        </w:rPr>
        <w:t xml:space="preserve">... </w:t>
      </w:r>
      <w:r>
        <w:rPr>
          <w:color w:val="000000"/>
          <w:sz w:val="28"/>
          <w:szCs w:val="28"/>
          <w:rtl/>
        </w:rPr>
        <w:t>יקירתי,</w:t>
      </w:r>
    </w:p>
    <w:p w:rsidR="00E72018" w:rsidRDefault="00E72018" w:rsidP="00E72018">
      <w:pPr>
        <w:rPr>
          <w:color w:val="000000"/>
          <w:sz w:val="28"/>
          <w:szCs w:val="28"/>
          <w:rtl/>
        </w:rPr>
      </w:pPr>
      <w:r>
        <w:rPr>
          <w:color w:val="000000"/>
          <w:sz w:val="28"/>
          <w:szCs w:val="28"/>
          <w:rtl/>
        </w:rPr>
        <w:t>ורד מילר היטיבה לסכם את ההרצאה של עמית אברון "הרצאה מעלפת" בע'. אני לא יודע אם היא התכוונה לכך או שזאת היתה טעות פרוידיאנית, אך אותי היא עייפה, עילפה ועירפלה. היא עיצמה את עיניי, העצימה את הישנוניות, כשעצמותיי התפוקקו. חבל שאתם לא מקליטים אותה, כי דקה של עמית לפני השינה תמית את העירנות ותשבית את היקיצה. הוא פיתח כפסיכולוג כאלה עוצמות היפנוטיות מעלפות שבקול המונוטוני שלו ובדחיסות הנתונים הוא גורם לנו לשקוע בתרדמת, לשכוח כל עצבת, ולשבוע מפטפטת. לא פלא שלא היו שאלות, ראיתי שכולם הופנטו, נרדמו והתעלפו.</w:t>
      </w:r>
    </w:p>
    <w:p w:rsidR="00E72018" w:rsidRDefault="00E72018" w:rsidP="00E72018">
      <w:pPr>
        <w:rPr>
          <w:color w:val="000000"/>
          <w:sz w:val="28"/>
          <w:szCs w:val="28"/>
          <w:rtl/>
        </w:rPr>
      </w:pPr>
      <w:r>
        <w:rPr>
          <w:color w:val="000000"/>
          <w:sz w:val="28"/>
          <w:szCs w:val="28"/>
          <w:rtl/>
        </w:rPr>
        <w:lastRenderedPageBreak/>
        <w:t>אני מאחל לנו מרצים עמיתים לעמית, אבל שלא ימיתו אותנו באוהלה של תורת השינה, גם לא כמו קרן אור-חן שהרצתה בטיקוטין כמו רכבת יפנית, אלא כמו אביב אמית בא' ולא בע' שיעורר אותנו עם שנסונים ודוד איבגי שיסמם אותנו בחוויות רוחניות. מאוד חשוב שבעוד מאה שנה עם התפתחות המדע אפשר יהיה לשמר את מוחו של אברון בארון במוזיאון כדי שיוכל להמשיך להרצות הרצאות כל כך מוצלחות. טוב נראה לי שאני כבר מדבר מתוך הלוצינזציה, התרדמת הפכה לעצבת או לעצבנת, אבל יש בכל זאת קרן אור ונקודת חן בהרצאה המעלפת - כבר לא אצטרך שנ"צ.</w:t>
      </w:r>
    </w:p>
    <w:p w:rsidR="00E72018" w:rsidRDefault="00E72018" w:rsidP="00E72018">
      <w:pPr>
        <w:rPr>
          <w:color w:val="000000"/>
          <w:sz w:val="28"/>
          <w:szCs w:val="28"/>
          <w:rtl/>
        </w:rPr>
      </w:pPr>
      <w:r>
        <w:rPr>
          <w:color w:val="000000"/>
          <w:sz w:val="28"/>
          <w:szCs w:val="28"/>
          <w:rtl/>
        </w:rPr>
        <w:t>הרבה בריאות,</w:t>
      </w:r>
    </w:p>
    <w:p w:rsidR="00E72018" w:rsidRDefault="00E72018" w:rsidP="00E72018">
      <w:pPr>
        <w:rPr>
          <w:color w:val="000000"/>
          <w:sz w:val="28"/>
          <w:szCs w:val="28"/>
          <w:rtl/>
        </w:rPr>
      </w:pPr>
      <w:r>
        <w:rPr>
          <w:color w:val="000000"/>
          <w:sz w:val="28"/>
          <w:szCs w:val="28"/>
          <w:rtl/>
        </w:rPr>
        <w:t>קורי</w:t>
      </w:r>
    </w:p>
    <w:p w:rsidR="00E72018" w:rsidRDefault="00E72018" w:rsidP="00E46B80">
      <w:pPr>
        <w:rPr>
          <w:rFonts w:hint="cs"/>
          <w:color w:val="000000"/>
          <w:rtl/>
        </w:rPr>
      </w:pPr>
    </w:p>
    <w:p w:rsidR="00E72018" w:rsidRDefault="00E72018" w:rsidP="00E46B80">
      <w:pPr>
        <w:rPr>
          <w:rFonts w:hint="cs"/>
          <w:color w:val="000000"/>
          <w:rtl/>
        </w:rPr>
      </w:pPr>
      <w:r>
        <w:rPr>
          <w:rFonts w:hint="cs"/>
          <w:color w:val="000000"/>
          <w:rtl/>
        </w:rPr>
        <w:t>מכתב לנכד מגבעתיים ב- 22.6</w:t>
      </w:r>
    </w:p>
    <w:p w:rsidR="00E72018" w:rsidRDefault="00E72018" w:rsidP="00E72018">
      <w:pPr>
        <w:rPr>
          <w:color w:val="000000"/>
          <w:sz w:val="28"/>
          <w:szCs w:val="28"/>
        </w:rPr>
      </w:pPr>
      <w:r>
        <w:rPr>
          <w:rFonts w:hint="cs"/>
          <w:color w:val="000000"/>
          <w:sz w:val="28"/>
          <w:szCs w:val="28"/>
          <w:rtl/>
        </w:rPr>
        <w:t xml:space="preserve">... </w:t>
      </w:r>
      <w:r>
        <w:rPr>
          <w:color w:val="000000"/>
          <w:sz w:val="28"/>
          <w:szCs w:val="28"/>
          <w:rtl/>
        </w:rPr>
        <w:t>היקרים,</w:t>
      </w:r>
    </w:p>
    <w:p w:rsidR="00E72018" w:rsidRDefault="00E72018" w:rsidP="00E72018">
      <w:pPr>
        <w:rPr>
          <w:color w:val="000000"/>
          <w:sz w:val="28"/>
          <w:szCs w:val="28"/>
          <w:rtl/>
        </w:rPr>
      </w:pPr>
      <w:r>
        <w:rPr>
          <w:color w:val="000000"/>
          <w:sz w:val="28"/>
          <w:szCs w:val="28"/>
          <w:rtl/>
        </w:rPr>
        <w:t>אני לא יודע למה הגעתם למסקנה שאני יודע לכתוב בלדות. אני בגיל בר-מצווה בדיוק כמו נועם, כי סיכום שנותיי - 76 הוא 13. יחד עם זאת חיפשתי קצת ואני עושה קצת פרפרזה אקטואלית:</w:t>
      </w:r>
    </w:p>
    <w:p w:rsidR="00E72018" w:rsidRDefault="00E72018" w:rsidP="00E72018">
      <w:pPr>
        <w:rPr>
          <w:color w:val="000000"/>
          <w:sz w:val="28"/>
          <w:szCs w:val="28"/>
          <w:rtl/>
        </w:rPr>
      </w:pPr>
    </w:p>
    <w:p w:rsidR="00E72018" w:rsidRDefault="00E72018" w:rsidP="00E72018">
      <w:pPr>
        <w:bidi w:val="0"/>
        <w:rPr>
          <w:color w:val="202122"/>
          <w:sz w:val="28"/>
          <w:szCs w:val="28"/>
        </w:rPr>
      </w:pPr>
      <w:r>
        <w:rPr>
          <w:color w:val="202122"/>
          <w:sz w:val="28"/>
          <w:szCs w:val="28"/>
          <w:shd w:val="clear" w:color="auto" w:fill="FFFFFF"/>
        </w:rPr>
        <w:t>Fair lady Corona sat in her class teaching,</w:t>
      </w:r>
    </w:p>
    <w:p w:rsidR="00E72018" w:rsidRDefault="00E72018" w:rsidP="00E72018">
      <w:pPr>
        <w:bidi w:val="0"/>
        <w:rPr>
          <w:color w:val="202122"/>
          <w:sz w:val="28"/>
          <w:szCs w:val="28"/>
        </w:rPr>
      </w:pPr>
      <w:r>
        <w:rPr>
          <w:color w:val="202122"/>
          <w:sz w:val="28"/>
          <w:szCs w:val="28"/>
        </w:rPr>
        <w:t>To young Israeli pupils who were sleeping.</w:t>
      </w:r>
    </w:p>
    <w:p w:rsidR="00E72018" w:rsidRDefault="00E72018" w:rsidP="00E72018">
      <w:pPr>
        <w:bidi w:val="0"/>
        <w:rPr>
          <w:color w:val="202122"/>
          <w:sz w:val="28"/>
          <w:szCs w:val="28"/>
        </w:rPr>
      </w:pPr>
      <w:r>
        <w:rPr>
          <w:color w:val="202122"/>
          <w:sz w:val="28"/>
          <w:szCs w:val="28"/>
        </w:rPr>
        <w:t>She was so upset that she started an epidemic,</w:t>
      </w:r>
    </w:p>
    <w:p w:rsidR="00E72018" w:rsidRDefault="00E72018" w:rsidP="00E72018">
      <w:pPr>
        <w:bidi w:val="0"/>
        <w:rPr>
          <w:color w:val="202122"/>
          <w:sz w:val="28"/>
          <w:szCs w:val="28"/>
        </w:rPr>
      </w:pPr>
      <w:r>
        <w:rPr>
          <w:color w:val="202122"/>
          <w:sz w:val="28"/>
          <w:szCs w:val="28"/>
        </w:rPr>
        <w:t>On the Ides of March we became very frantic.</w:t>
      </w:r>
    </w:p>
    <w:p w:rsidR="00E72018" w:rsidRDefault="00E72018" w:rsidP="00E72018">
      <w:pPr>
        <w:bidi w:val="0"/>
        <w:rPr>
          <w:color w:val="202122"/>
          <w:sz w:val="28"/>
          <w:szCs w:val="28"/>
        </w:rPr>
      </w:pPr>
    </w:p>
    <w:p w:rsidR="00E72018" w:rsidRDefault="00E72018" w:rsidP="00E72018">
      <w:pPr>
        <w:bidi w:val="0"/>
        <w:rPr>
          <w:color w:val="202122"/>
          <w:sz w:val="28"/>
          <w:szCs w:val="28"/>
        </w:rPr>
      </w:pPr>
      <w:r>
        <w:rPr>
          <w:color w:val="202122"/>
          <w:sz w:val="28"/>
          <w:szCs w:val="28"/>
        </w:rPr>
        <w:t>Lie here, lie there, all her pupils turned sick,</w:t>
      </w:r>
    </w:p>
    <w:p w:rsidR="00E72018" w:rsidRDefault="00E72018" w:rsidP="00E72018">
      <w:pPr>
        <w:bidi w:val="0"/>
        <w:rPr>
          <w:color w:val="202122"/>
          <w:sz w:val="28"/>
          <w:szCs w:val="28"/>
        </w:rPr>
      </w:pPr>
      <w:r>
        <w:rPr>
          <w:color w:val="202122"/>
          <w:sz w:val="28"/>
          <w:szCs w:val="28"/>
        </w:rPr>
        <w:t>And she laughed when applying her lipstick.</w:t>
      </w:r>
    </w:p>
    <w:p w:rsidR="00E72018" w:rsidRDefault="00E72018" w:rsidP="00E72018">
      <w:pPr>
        <w:bidi w:val="0"/>
        <w:rPr>
          <w:color w:val="202122"/>
          <w:sz w:val="28"/>
          <w:szCs w:val="28"/>
        </w:rPr>
      </w:pPr>
      <w:r>
        <w:rPr>
          <w:color w:val="202122"/>
          <w:sz w:val="28"/>
          <w:szCs w:val="28"/>
        </w:rPr>
        <w:t>But soon the young boys and girls recovered,</w:t>
      </w:r>
    </w:p>
    <w:p w:rsidR="00E72018" w:rsidRDefault="00E72018" w:rsidP="00E72018">
      <w:pPr>
        <w:bidi w:val="0"/>
        <w:rPr>
          <w:color w:val="202122"/>
          <w:sz w:val="28"/>
          <w:szCs w:val="28"/>
        </w:rPr>
      </w:pPr>
      <w:r>
        <w:rPr>
          <w:color w:val="202122"/>
          <w:sz w:val="28"/>
          <w:szCs w:val="28"/>
        </w:rPr>
        <w:t>Sending her back to China where she disappeared.</w:t>
      </w:r>
    </w:p>
    <w:p w:rsidR="00E72018" w:rsidRDefault="00E72018" w:rsidP="00E72018">
      <w:pPr>
        <w:bidi w:val="0"/>
        <w:rPr>
          <w:color w:val="202122"/>
          <w:sz w:val="28"/>
          <w:szCs w:val="28"/>
        </w:rPr>
      </w:pPr>
    </w:p>
    <w:p w:rsidR="00E72018" w:rsidRDefault="00E72018" w:rsidP="00E72018">
      <w:pPr>
        <w:rPr>
          <w:color w:val="202122"/>
          <w:sz w:val="28"/>
          <w:szCs w:val="28"/>
        </w:rPr>
      </w:pPr>
      <w:r>
        <w:rPr>
          <w:color w:val="202122"/>
          <w:sz w:val="28"/>
          <w:szCs w:val="28"/>
          <w:rtl/>
        </w:rPr>
        <w:t>הליידי היפה קורונה ישבה בכיתתה כשלימדה,</w:t>
      </w:r>
    </w:p>
    <w:p w:rsidR="00E72018" w:rsidRDefault="00E72018" w:rsidP="00E72018">
      <w:pPr>
        <w:rPr>
          <w:rFonts w:hint="cs"/>
          <w:color w:val="202122"/>
          <w:sz w:val="28"/>
          <w:szCs w:val="28"/>
          <w:rtl/>
        </w:rPr>
      </w:pPr>
      <w:r>
        <w:rPr>
          <w:color w:val="202122"/>
          <w:sz w:val="28"/>
          <w:szCs w:val="28"/>
          <w:rtl/>
        </w:rPr>
        <w:t>תלמידים ישראלים צעירים שנפלה עליהם תרדמה.</w:t>
      </w:r>
    </w:p>
    <w:p w:rsidR="00E72018" w:rsidRDefault="00E72018" w:rsidP="00E72018">
      <w:pPr>
        <w:rPr>
          <w:color w:val="202122"/>
          <w:sz w:val="28"/>
          <w:szCs w:val="28"/>
          <w:rtl/>
        </w:rPr>
      </w:pPr>
      <w:r>
        <w:rPr>
          <w:color w:val="202122"/>
          <w:sz w:val="28"/>
          <w:szCs w:val="28"/>
          <w:rtl/>
        </w:rPr>
        <w:t>היא כה התרגזה שהתחילה במגיפה,</w:t>
      </w:r>
    </w:p>
    <w:p w:rsidR="00E72018" w:rsidRDefault="00E72018" w:rsidP="00E72018">
      <w:pPr>
        <w:rPr>
          <w:color w:val="202122"/>
          <w:sz w:val="28"/>
          <w:szCs w:val="28"/>
          <w:rtl/>
        </w:rPr>
      </w:pPr>
      <w:r>
        <w:rPr>
          <w:color w:val="202122"/>
          <w:sz w:val="28"/>
          <w:szCs w:val="28"/>
          <w:rtl/>
        </w:rPr>
        <w:t>באמצע מרץ כל הארץ הפכה כמרקחה.</w:t>
      </w:r>
    </w:p>
    <w:p w:rsidR="00E72018" w:rsidRDefault="00E72018" w:rsidP="00E72018">
      <w:pPr>
        <w:rPr>
          <w:rFonts w:hint="cs"/>
          <w:color w:val="202122"/>
          <w:sz w:val="28"/>
          <w:szCs w:val="28"/>
          <w:rtl/>
        </w:rPr>
      </w:pPr>
    </w:p>
    <w:p w:rsidR="00E72018" w:rsidRDefault="00E72018" w:rsidP="00E72018">
      <w:pPr>
        <w:rPr>
          <w:color w:val="202122"/>
          <w:sz w:val="28"/>
          <w:szCs w:val="28"/>
          <w:rtl/>
        </w:rPr>
      </w:pPr>
      <w:r>
        <w:rPr>
          <w:color w:val="202122"/>
          <w:sz w:val="28"/>
          <w:szCs w:val="28"/>
          <w:rtl/>
        </w:rPr>
        <w:lastRenderedPageBreak/>
        <w:t>שכב פה, שכבי שם, כל תלמידיה חלו,</w:t>
      </w:r>
    </w:p>
    <w:p w:rsidR="00E72018" w:rsidRDefault="00E72018" w:rsidP="00E72018">
      <w:pPr>
        <w:rPr>
          <w:color w:val="202122"/>
          <w:sz w:val="28"/>
          <w:szCs w:val="28"/>
          <w:rtl/>
        </w:rPr>
      </w:pPr>
      <w:r>
        <w:rPr>
          <w:color w:val="202122"/>
          <w:sz w:val="28"/>
          <w:szCs w:val="28"/>
          <w:rtl/>
        </w:rPr>
        <w:t>כשהיא צחקה ומרחה על שפתיה אודם.</w:t>
      </w:r>
    </w:p>
    <w:p w:rsidR="00E72018" w:rsidRDefault="00E72018" w:rsidP="00E72018">
      <w:pPr>
        <w:rPr>
          <w:color w:val="202122"/>
          <w:sz w:val="28"/>
          <w:szCs w:val="28"/>
          <w:rtl/>
        </w:rPr>
      </w:pPr>
      <w:r>
        <w:rPr>
          <w:color w:val="202122"/>
          <w:sz w:val="28"/>
          <w:szCs w:val="28"/>
          <w:rtl/>
        </w:rPr>
        <w:t>אך במהרה הילדים והילדות הצעירים החלימו,</w:t>
      </w:r>
    </w:p>
    <w:p w:rsidR="00E72018" w:rsidRDefault="00E72018" w:rsidP="00E72018">
      <w:pPr>
        <w:rPr>
          <w:color w:val="202122"/>
          <w:sz w:val="28"/>
          <w:szCs w:val="28"/>
          <w:rtl/>
        </w:rPr>
      </w:pPr>
      <w:r>
        <w:rPr>
          <w:color w:val="202122"/>
          <w:sz w:val="28"/>
          <w:szCs w:val="28"/>
          <w:rtl/>
        </w:rPr>
        <w:t>ושלחו אותה חזרה לסין שם היא נעלמה.</w:t>
      </w:r>
    </w:p>
    <w:p w:rsidR="00E72018" w:rsidRDefault="00E72018" w:rsidP="00E72018">
      <w:pPr>
        <w:rPr>
          <w:color w:val="202122"/>
          <w:sz w:val="28"/>
          <w:szCs w:val="28"/>
          <w:rtl/>
        </w:rPr>
      </w:pPr>
      <w:r>
        <w:rPr>
          <w:color w:val="202122"/>
          <w:sz w:val="28"/>
          <w:szCs w:val="28"/>
          <w:rtl/>
        </w:rPr>
        <w:t>בהצלחה,</w:t>
      </w:r>
    </w:p>
    <w:p w:rsidR="00E72018" w:rsidRDefault="00E72018" w:rsidP="00E72018">
      <w:pPr>
        <w:rPr>
          <w:color w:val="202122"/>
          <w:sz w:val="28"/>
          <w:szCs w:val="28"/>
          <w:rtl/>
        </w:rPr>
      </w:pPr>
      <w:r>
        <w:rPr>
          <w:color w:val="202122"/>
          <w:sz w:val="28"/>
          <w:szCs w:val="28"/>
          <w:rtl/>
        </w:rPr>
        <w:t>סבא קורי</w:t>
      </w:r>
    </w:p>
    <w:p w:rsidR="00E72018" w:rsidRDefault="00E72018" w:rsidP="00E72018">
      <w:pPr>
        <w:rPr>
          <w:rFonts w:hint="cs"/>
          <w:color w:val="202122"/>
          <w:sz w:val="28"/>
          <w:szCs w:val="28"/>
          <w:rtl/>
        </w:rPr>
      </w:pPr>
    </w:p>
    <w:p w:rsidR="00E72018" w:rsidRDefault="00DD392F" w:rsidP="00E72018">
      <w:pPr>
        <w:rPr>
          <w:rFonts w:hint="cs"/>
          <w:color w:val="202122"/>
          <w:rtl/>
        </w:rPr>
      </w:pPr>
      <w:r>
        <w:rPr>
          <w:rFonts w:hint="cs"/>
          <w:color w:val="202122"/>
          <w:rtl/>
        </w:rPr>
        <w:t>מכתב לחבר צרפתי ב- 23.6 בעקבות מאמרים על שטרנהל</w:t>
      </w:r>
    </w:p>
    <w:p w:rsidR="00DD392F" w:rsidRDefault="00DD392F" w:rsidP="00DD392F">
      <w:pPr>
        <w:bidi w:val="0"/>
        <w:rPr>
          <w:color w:val="000000"/>
          <w:sz w:val="28"/>
          <w:szCs w:val="28"/>
        </w:rPr>
      </w:pPr>
      <w:r>
        <w:rPr>
          <w:color w:val="000000"/>
          <w:sz w:val="28"/>
          <w:szCs w:val="28"/>
        </w:rPr>
        <w:t>Cher …,</w:t>
      </w:r>
    </w:p>
    <w:p w:rsidR="00DD392F" w:rsidRPr="00BE1283" w:rsidRDefault="00DD392F" w:rsidP="00DD392F">
      <w:pPr>
        <w:bidi w:val="0"/>
        <w:rPr>
          <w:color w:val="000000"/>
          <w:sz w:val="28"/>
          <w:szCs w:val="28"/>
        </w:rPr>
      </w:pPr>
      <w:r>
        <w:rPr>
          <w:color w:val="000000"/>
          <w:sz w:val="28"/>
          <w:szCs w:val="28"/>
          <w:lang w:val="fr-FR"/>
        </w:rPr>
        <w:t>Dans mes livres je parle beaucoup sur Sternell comme le pire hypocrite de la gauche, qui a toujours condamné Israel et justifié les Palestiniens. Il était aussi le pire professeur que je n'ai jamais eu. C'est inimaginable comment il suffit de critiquer Israel pour être reçu comme un héro en France et aux universités. Soi-disant il était un expert de fascisme, mais il n'a rien compris a l'histoire. Pour lui Israel était fasciste et la Palestine était démocratique. Il est l'exemple par excellence de l'intellectuel de gauche qui hait son peuple, son pays, adore nos ennemis, et fait des coalitions avec les pires antisémites contre Israel.</w:t>
      </w:r>
    </w:p>
    <w:p w:rsidR="00DD392F" w:rsidRDefault="00DD392F" w:rsidP="00DD392F">
      <w:pPr>
        <w:bidi w:val="0"/>
        <w:rPr>
          <w:color w:val="000000"/>
          <w:sz w:val="28"/>
          <w:szCs w:val="28"/>
          <w:lang w:val="fr-FR"/>
        </w:rPr>
      </w:pPr>
      <w:r>
        <w:rPr>
          <w:color w:val="000000"/>
          <w:sz w:val="28"/>
          <w:szCs w:val="28"/>
          <w:lang w:val="fr-FR"/>
        </w:rPr>
        <w:t>Amitiés,</w:t>
      </w:r>
    </w:p>
    <w:p w:rsidR="00DD392F" w:rsidRDefault="00DD392F" w:rsidP="00DD392F">
      <w:pPr>
        <w:bidi w:val="0"/>
        <w:rPr>
          <w:color w:val="000000"/>
          <w:sz w:val="28"/>
          <w:szCs w:val="28"/>
          <w:lang w:val="fr-FR"/>
        </w:rPr>
      </w:pPr>
      <w:r>
        <w:rPr>
          <w:color w:val="000000"/>
          <w:sz w:val="28"/>
          <w:szCs w:val="28"/>
          <w:lang w:val="fr-FR"/>
        </w:rPr>
        <w:t>Jacques</w:t>
      </w:r>
    </w:p>
    <w:p w:rsidR="00DD392F" w:rsidRDefault="00DD392F" w:rsidP="00E72018">
      <w:pPr>
        <w:rPr>
          <w:rFonts w:hint="cs"/>
          <w:color w:val="202122"/>
          <w:rtl/>
        </w:rPr>
      </w:pPr>
      <w:r>
        <w:rPr>
          <w:rFonts w:hint="cs"/>
          <w:color w:val="202122"/>
          <w:rtl/>
        </w:rPr>
        <w:t>תשובה של החבר הצרפתי ב- 23.6</w:t>
      </w:r>
    </w:p>
    <w:p w:rsidR="00DD392F" w:rsidRPr="00DD392F" w:rsidRDefault="00DD392F" w:rsidP="00DD392F">
      <w:pPr>
        <w:bidi w:val="0"/>
        <w:jc w:val="left"/>
        <w:rPr>
          <w:lang w:val="fr-FR"/>
        </w:rPr>
      </w:pPr>
      <w:r w:rsidRPr="00DD392F">
        <w:rPr>
          <w:lang w:val="fr-FR"/>
        </w:rPr>
        <w:t>                                                                                                 Jacques,</w:t>
      </w:r>
    </w:p>
    <w:p w:rsidR="00DD392F" w:rsidRPr="00DD392F" w:rsidRDefault="00DD392F" w:rsidP="00DD392F">
      <w:pPr>
        <w:bidi w:val="0"/>
        <w:jc w:val="left"/>
        <w:rPr>
          <w:lang w:val="fr-FR"/>
        </w:rPr>
      </w:pPr>
      <w:r w:rsidRPr="00DD392F">
        <w:rPr>
          <w:lang w:val="fr-FR"/>
        </w:rPr>
        <w:t>                                                                                                               Sa pensée est assez compliquée ,complexe ... historique ou a-historique !</w:t>
      </w:r>
    </w:p>
    <w:p w:rsidR="00DD392F" w:rsidRPr="00DD392F" w:rsidRDefault="00DD392F" w:rsidP="00DD392F">
      <w:pPr>
        <w:bidi w:val="0"/>
        <w:jc w:val="left"/>
        <w:rPr>
          <w:lang w:val="fr-FR"/>
        </w:rPr>
      </w:pPr>
      <w:r w:rsidRPr="00DD392F">
        <w:rPr>
          <w:lang w:val="fr-FR"/>
        </w:rPr>
        <w:t>                                                                                                 dans ce cas je préfère en rester aux faits   : Vichy a établi une législation anti-sémite</w:t>
      </w:r>
    </w:p>
    <w:p w:rsidR="00DD392F" w:rsidRPr="00DD392F" w:rsidRDefault="00DD392F" w:rsidP="00DD392F">
      <w:pPr>
        <w:bidi w:val="0"/>
        <w:jc w:val="left"/>
        <w:rPr>
          <w:lang w:val="fr-FR"/>
        </w:rPr>
      </w:pPr>
      <w:r w:rsidRPr="00DD392F">
        <w:rPr>
          <w:lang w:val="fr-FR"/>
        </w:rPr>
        <w:t>                                                                                                (un fait)  Karl Marx était il anti-sémite ? (une opinion souvent présumée à son propos !) etc...</w:t>
      </w:r>
    </w:p>
    <w:p w:rsidR="00DD392F" w:rsidRPr="00DD392F" w:rsidRDefault="00DD392F" w:rsidP="00DD392F">
      <w:pPr>
        <w:bidi w:val="0"/>
        <w:jc w:val="left"/>
        <w:rPr>
          <w:lang w:val="fr-FR"/>
        </w:rPr>
      </w:pPr>
      <w:r w:rsidRPr="00DD392F">
        <w:rPr>
          <w:lang w:val="fr-FR"/>
        </w:rPr>
        <w:t>                                                                                                 ,la Shoah  est un fait ( un fait terrifiant )  ressort t'elle d'une idéeologie avec des racines ?</w:t>
      </w:r>
    </w:p>
    <w:p w:rsidR="00DD392F" w:rsidRDefault="00DD392F" w:rsidP="00DD392F">
      <w:pPr>
        <w:bidi w:val="0"/>
        <w:jc w:val="left"/>
      </w:pPr>
      <w:r w:rsidRPr="00DD392F">
        <w:rPr>
          <w:lang w:val="fr-FR"/>
        </w:rPr>
        <w:t xml:space="preserve">                                                                                                 </w:t>
      </w:r>
      <w:r>
        <w:t>pour moi ,c'est anecdotique...</w:t>
      </w:r>
    </w:p>
    <w:p w:rsidR="00DD392F" w:rsidRPr="00E72018" w:rsidRDefault="00DD392F" w:rsidP="00DD392F">
      <w:pPr>
        <w:bidi w:val="0"/>
        <w:jc w:val="left"/>
        <w:rPr>
          <w:color w:val="202122"/>
        </w:rPr>
      </w:pPr>
      <w:r>
        <w:t>                                                                                                 Bien à toi,                                        </w:t>
      </w:r>
    </w:p>
    <w:p w:rsidR="00E72018" w:rsidRDefault="00DD392F" w:rsidP="00E46B80">
      <w:pPr>
        <w:rPr>
          <w:rFonts w:hint="cs"/>
          <w:color w:val="000000"/>
          <w:rtl/>
        </w:rPr>
      </w:pPr>
      <w:r>
        <w:rPr>
          <w:rFonts w:hint="cs"/>
          <w:color w:val="000000"/>
          <w:rtl/>
        </w:rPr>
        <w:t>תשובה שלי לחבר הצרפתי ב- 23.6 בעקבות מאמרים על שטרנהל</w:t>
      </w:r>
    </w:p>
    <w:p w:rsidR="00DD392F" w:rsidRPr="00DD392F" w:rsidRDefault="00DD392F" w:rsidP="00DD392F">
      <w:pPr>
        <w:bidi w:val="0"/>
        <w:rPr>
          <w:color w:val="000000"/>
          <w:sz w:val="28"/>
          <w:szCs w:val="28"/>
          <w:lang w:val="fr-FR"/>
        </w:rPr>
      </w:pPr>
      <w:r>
        <w:rPr>
          <w:color w:val="000000"/>
          <w:sz w:val="28"/>
          <w:szCs w:val="28"/>
          <w:lang w:val="fr-FR"/>
        </w:rPr>
        <w:lastRenderedPageBreak/>
        <w:t>Cher …,</w:t>
      </w:r>
    </w:p>
    <w:p w:rsidR="00DD392F" w:rsidRDefault="00DD392F" w:rsidP="00DD392F">
      <w:pPr>
        <w:bidi w:val="0"/>
        <w:rPr>
          <w:color w:val="000000"/>
          <w:sz w:val="28"/>
          <w:szCs w:val="28"/>
          <w:lang w:val="fr-FR"/>
        </w:rPr>
      </w:pPr>
      <w:r>
        <w:rPr>
          <w:color w:val="000000"/>
          <w:sz w:val="28"/>
          <w:szCs w:val="28"/>
          <w:lang w:val="fr-FR"/>
        </w:rPr>
        <w:t>Wellcome to the club, mon cher, car je vois que Sternhell - l'étoile de l'enfer - pense que les origines du fascisme sont en France, pas en Allemagne, en Espagne ou en Italie, pas en Argentine ou au Chili, mais en France, en Israel, et sans doute aussi aux États-Unis. Motus sur le fondamentalisme islamique, sur le fondamentalisme de gauche, sur le fondamentalisme néolibéral. Aho, sur le baudet, sur les pays les plus démocratiques, et vivent les Palestiniens néo-nazis qui veulent détruire Israel et qui éduquent leurs enfants avec des textes Nazis, qui étaient les meilleurs allies de Hitler et du Nazisme depuis Hajj Amin El Husseini et jusqu'a Abu Mazen qui nie l'holocauste dans sa thèse de doctorat, et le Hamas terroriste. Er war ganz verruckt! Et Le Monde écrit sur lui des articles et tout le monde en Israel parlent du bien de lui, alors que je suis le seul comme le petit enfant d'Andersen qui maintient que le roi est nu et corrompu alors que moi je suis méconnu, mais heureusement pas cocu... Toutes mes prévisions se réalisent mais je n'en reçois aucun crédit, toutes mes théories se validèrent, mais a part quelques dizaines d'amis comme toi, quelques centaines de lecteurs, et des milliers d'étudiants, nul n'a jamais entendu parler de moi.</w:t>
      </w:r>
    </w:p>
    <w:p w:rsidR="00DD392F" w:rsidRPr="003742F6" w:rsidRDefault="00DD392F" w:rsidP="00DD392F">
      <w:pPr>
        <w:bidi w:val="0"/>
        <w:rPr>
          <w:color w:val="000000"/>
          <w:sz w:val="28"/>
          <w:szCs w:val="28"/>
        </w:rPr>
      </w:pPr>
      <w:r>
        <w:rPr>
          <w:color w:val="000000"/>
          <w:sz w:val="28"/>
          <w:szCs w:val="28"/>
          <w:lang w:val="fr-FR"/>
        </w:rPr>
        <w:t>Amitiés,</w:t>
      </w:r>
    </w:p>
    <w:p w:rsidR="00DD392F" w:rsidRDefault="00DD392F" w:rsidP="00DD392F">
      <w:pPr>
        <w:bidi w:val="0"/>
        <w:rPr>
          <w:color w:val="000000"/>
          <w:sz w:val="28"/>
          <w:szCs w:val="28"/>
          <w:lang w:val="fr-FR"/>
        </w:rPr>
      </w:pPr>
      <w:r>
        <w:rPr>
          <w:color w:val="000000"/>
          <w:sz w:val="28"/>
          <w:szCs w:val="28"/>
          <w:lang w:val="fr-FR"/>
        </w:rPr>
        <w:t>Jacques</w:t>
      </w:r>
    </w:p>
    <w:p w:rsidR="00DD392F" w:rsidRDefault="00DD392F" w:rsidP="00E46B80">
      <w:pPr>
        <w:rPr>
          <w:rFonts w:hint="cs"/>
          <w:color w:val="000000"/>
          <w:rtl/>
        </w:rPr>
      </w:pPr>
      <w:r>
        <w:rPr>
          <w:rFonts w:hint="cs"/>
          <w:color w:val="000000"/>
          <w:rtl/>
        </w:rPr>
        <w:t>מכתב לממונה על התרבות בטיקוטין ב- 25.6</w:t>
      </w:r>
    </w:p>
    <w:p w:rsidR="00DD392F" w:rsidRDefault="00DD392F" w:rsidP="00DD392F">
      <w:pPr>
        <w:rPr>
          <w:color w:val="000000"/>
          <w:sz w:val="28"/>
          <w:szCs w:val="28"/>
        </w:rPr>
      </w:pPr>
      <w:r>
        <w:rPr>
          <w:rFonts w:hint="cs"/>
          <w:color w:val="000000"/>
          <w:sz w:val="28"/>
          <w:szCs w:val="28"/>
          <w:rtl/>
        </w:rPr>
        <w:t xml:space="preserve">... </w:t>
      </w:r>
      <w:r>
        <w:rPr>
          <w:color w:val="000000"/>
          <w:sz w:val="28"/>
          <w:szCs w:val="28"/>
          <w:rtl/>
        </w:rPr>
        <w:t>יקירתי,</w:t>
      </w:r>
    </w:p>
    <w:p w:rsidR="00DD392F" w:rsidRDefault="00DD392F" w:rsidP="00DD392F">
      <w:pPr>
        <w:rPr>
          <w:rFonts w:hint="cs"/>
          <w:color w:val="000000"/>
          <w:sz w:val="28"/>
          <w:szCs w:val="28"/>
          <w:rtl/>
        </w:rPr>
      </w:pPr>
      <w:r>
        <w:rPr>
          <w:color w:val="000000"/>
          <w:sz w:val="28"/>
          <w:szCs w:val="28"/>
          <w:rtl/>
        </w:rPr>
        <w:t xml:space="preserve">כל הכבוד ליוזמה שלך להציע במקביל הרצאות פרונטליות ובזום שיגדילו משמעותית את התקבולים של טיקוטין. אני מזכיר לך שזה נותן לך פוטנציאל אדיר של לקוחות שקודם לא היו נגישים - </w:t>
      </w:r>
    </w:p>
    <w:p w:rsidR="00DD392F" w:rsidRDefault="00DD392F" w:rsidP="00DD392F">
      <w:pPr>
        <w:rPr>
          <w:color w:val="000000"/>
          <w:sz w:val="28"/>
          <w:szCs w:val="28"/>
          <w:rtl/>
        </w:rPr>
      </w:pPr>
      <w:r>
        <w:rPr>
          <w:color w:val="000000"/>
          <w:sz w:val="28"/>
          <w:szCs w:val="28"/>
          <w:rtl/>
        </w:rPr>
        <w:t xml:space="preserve">1. לקוחות שלא גרים בחיפה אלא בתל אביב, בקריות, בצפון, בכל רחבי הארץ. </w:t>
      </w:r>
    </w:p>
    <w:p w:rsidR="00DD392F" w:rsidRDefault="00DD392F" w:rsidP="00DD392F">
      <w:pPr>
        <w:rPr>
          <w:color w:val="000000"/>
          <w:sz w:val="28"/>
          <w:szCs w:val="28"/>
          <w:rtl/>
        </w:rPr>
      </w:pPr>
      <w:r>
        <w:rPr>
          <w:color w:val="000000"/>
          <w:sz w:val="28"/>
          <w:szCs w:val="28"/>
          <w:rtl/>
        </w:rPr>
        <w:t xml:space="preserve">2. לקוחות שלא ניידים בבתי אבות, בסגר, מרותקים למיטה או לכיסא גלגלים. </w:t>
      </w:r>
    </w:p>
    <w:p w:rsidR="00DD392F" w:rsidRDefault="00DD392F" w:rsidP="00DD392F">
      <w:pPr>
        <w:rPr>
          <w:color w:val="000000"/>
          <w:sz w:val="28"/>
          <w:szCs w:val="28"/>
          <w:rtl/>
        </w:rPr>
      </w:pPr>
      <w:r>
        <w:rPr>
          <w:color w:val="000000"/>
          <w:sz w:val="28"/>
          <w:szCs w:val="28"/>
          <w:rtl/>
        </w:rPr>
        <w:t xml:space="preserve">3. לקוחות בחוץ לארץ. </w:t>
      </w:r>
    </w:p>
    <w:p w:rsidR="00DD392F" w:rsidRDefault="00DD392F" w:rsidP="00DD392F">
      <w:pPr>
        <w:rPr>
          <w:color w:val="000000"/>
          <w:sz w:val="28"/>
          <w:szCs w:val="28"/>
          <w:rtl/>
        </w:rPr>
      </w:pPr>
      <w:r>
        <w:rPr>
          <w:color w:val="000000"/>
          <w:sz w:val="28"/>
          <w:szCs w:val="28"/>
          <w:rtl/>
        </w:rPr>
        <w:t>4. לקוחות שעובדים מהבית, בחופשה, עקרות בית.</w:t>
      </w:r>
    </w:p>
    <w:p w:rsidR="00DD392F" w:rsidRDefault="00DD392F" w:rsidP="00DD392F">
      <w:pPr>
        <w:rPr>
          <w:color w:val="000000"/>
          <w:sz w:val="28"/>
          <w:szCs w:val="28"/>
          <w:rtl/>
        </w:rPr>
      </w:pPr>
      <w:r>
        <w:rPr>
          <w:color w:val="000000"/>
          <w:sz w:val="28"/>
          <w:szCs w:val="28"/>
          <w:rtl/>
        </w:rPr>
        <w:t>5. מינויי טיקוטין שחוששים להיחשף לקורונה, שלא רוצים לבזבז שלוש שעות ברוטו בשביל לשמוע הרצאה של שעה וחצי, שחוששים לא למצוא חניה, או שלא רוצים לנסוע באוטובוסים.</w:t>
      </w:r>
    </w:p>
    <w:p w:rsidR="00DD392F" w:rsidRDefault="00DD392F" w:rsidP="00DD392F">
      <w:pPr>
        <w:rPr>
          <w:color w:val="000000"/>
          <w:sz w:val="28"/>
          <w:szCs w:val="28"/>
          <w:rtl/>
        </w:rPr>
      </w:pPr>
      <w:r>
        <w:rPr>
          <w:color w:val="000000"/>
          <w:sz w:val="28"/>
          <w:szCs w:val="28"/>
          <w:rtl/>
        </w:rPr>
        <w:t>6. קהל הלקוחות הקבוע של המרצים שרוצים לשמוע אותם מהבית בלי לבוא לטיקוטין.</w:t>
      </w:r>
    </w:p>
    <w:p w:rsidR="00DD392F" w:rsidRDefault="00DD392F" w:rsidP="00DD392F">
      <w:pPr>
        <w:rPr>
          <w:color w:val="000000"/>
          <w:sz w:val="28"/>
          <w:szCs w:val="28"/>
          <w:rtl/>
        </w:rPr>
      </w:pPr>
      <w:r>
        <w:rPr>
          <w:color w:val="000000"/>
          <w:sz w:val="28"/>
          <w:szCs w:val="28"/>
          <w:rtl/>
        </w:rPr>
        <w:t>את צריכה לעשות פרסומת לכל החלופות האלה. תתייעצי עם בעלי מקצוע.</w:t>
      </w:r>
    </w:p>
    <w:p w:rsidR="00DD392F" w:rsidRDefault="00DD392F" w:rsidP="00DD392F">
      <w:pPr>
        <w:rPr>
          <w:color w:val="000000"/>
          <w:sz w:val="28"/>
          <w:szCs w:val="28"/>
          <w:rtl/>
        </w:rPr>
      </w:pPr>
      <w:r>
        <w:rPr>
          <w:color w:val="000000"/>
          <w:sz w:val="28"/>
          <w:szCs w:val="28"/>
          <w:rtl/>
        </w:rPr>
        <w:t>ראיתי שיש לך גם הרצאות שהן רק בזום. זה נותן לך פוטנציאל אדיר של מרצים יקרים מאוד כמו אורן נהרי או גיא בכור, שיוכלו להעביר הרצאות מהבית שלהם בזום במחיר סביר.</w:t>
      </w:r>
    </w:p>
    <w:p w:rsidR="00DD392F" w:rsidRDefault="00DD392F" w:rsidP="00CC1A84">
      <w:pPr>
        <w:rPr>
          <w:color w:val="000000"/>
          <w:sz w:val="28"/>
          <w:szCs w:val="28"/>
          <w:rtl/>
        </w:rPr>
      </w:pPr>
      <w:r>
        <w:rPr>
          <w:color w:val="000000"/>
          <w:sz w:val="28"/>
          <w:szCs w:val="28"/>
          <w:rtl/>
        </w:rPr>
        <w:lastRenderedPageBreak/>
        <w:t xml:space="preserve">לא ברור לי למה מפיצי הסרטים לא מאפשרים לך לשדר סרטים כמו שאת משדרת הרצאות. אם את מעבירה את הסרטים בזום את יכולה למנוע מאיתנו להקליט אותם, ומזה המפיצים חוששים, כמו שכיום אנחנו לא יכולים להקליט את ההרצאות. כך תוכלי לשדר תמורת מחיר מנוי להרצאה - הרצאה ועוד סרט לא רק עם אסתרקין או פסח, כי אם גם סרטים בערב. את גובה 30-40 ש"ח על סרט כמו על ההרצאה והמפיצים יחד איתכם מוכרים הרבה יותר כרטיסים מאשר הם היו יכולים למכור אם הקהל היה בא לסרט בטיקוטין. זה במיוחד טוב לימי הקורונה כשאנשים לא יסתכנו בשביל לראות איזה סרט. להרצאה הם יסתכנו בקושי ולקונצרט, הצגה או אופרה הם יסתכנו יותר כי אין כמו המגע הבלתי אמצעי עם השחקנים והנגנים. אבל לסרט אין שום הבדל, אדרבא, אנשים יעדיפו לראות סרטים מהבית, כמו שהם רואים סרטים בטלוויזיה. זה כמו </w:t>
      </w:r>
      <w:r>
        <w:rPr>
          <w:color w:val="000000"/>
          <w:sz w:val="28"/>
          <w:szCs w:val="28"/>
        </w:rPr>
        <w:t>VOD</w:t>
      </w:r>
      <w:r>
        <w:rPr>
          <w:color w:val="000000"/>
          <w:sz w:val="28"/>
          <w:szCs w:val="28"/>
          <w:rtl/>
        </w:rPr>
        <w:t xml:space="preserve"> בחברות הכבלים בתשלום, אבל תוכלי להציע בנוסף גם הרצאה של מרצה </w:t>
      </w:r>
      <w:r w:rsidR="00CC1A84">
        <w:rPr>
          <w:color w:val="000000"/>
          <w:sz w:val="28"/>
          <w:szCs w:val="28"/>
          <w:rtl/>
        </w:rPr>
        <w:t>הבית שירצה פעם ביום יחד עם הסרט</w:t>
      </w:r>
    </w:p>
    <w:p w:rsidR="00DD392F" w:rsidRDefault="00DD392F" w:rsidP="00CC1A84">
      <w:pPr>
        <w:rPr>
          <w:color w:val="000000"/>
          <w:sz w:val="28"/>
          <w:szCs w:val="28"/>
          <w:rtl/>
        </w:rPr>
      </w:pPr>
      <w:r>
        <w:rPr>
          <w:color w:val="000000"/>
          <w:sz w:val="28"/>
          <w:szCs w:val="28"/>
          <w:rtl/>
        </w:rPr>
        <w:t>אמנם כבר העליתי בפנייך את הרעיונות האלה בעבר, אבל אני מקווה שעם הזמן אצליח לשכנע אותך בכדאיות ההצעות שלי כפי ששכנעתי אותך ואת מיקי עד עכשיו לגבי ההרצאות והמרצים.</w:t>
      </w:r>
    </w:p>
    <w:p w:rsidR="00DD392F" w:rsidRDefault="00DD392F" w:rsidP="00CC1A84">
      <w:pPr>
        <w:rPr>
          <w:color w:val="000000"/>
          <w:sz w:val="28"/>
          <w:szCs w:val="28"/>
          <w:rtl/>
        </w:rPr>
      </w:pPr>
      <w:r>
        <w:rPr>
          <w:color w:val="000000"/>
          <w:sz w:val="28"/>
          <w:szCs w:val="28"/>
          <w:rtl/>
        </w:rPr>
        <w:t>הרבה בריאות,</w:t>
      </w:r>
    </w:p>
    <w:p w:rsidR="00DD392F" w:rsidRDefault="00DD392F" w:rsidP="00DD392F">
      <w:pPr>
        <w:rPr>
          <w:color w:val="000000"/>
          <w:sz w:val="28"/>
          <w:szCs w:val="28"/>
          <w:rtl/>
        </w:rPr>
      </w:pPr>
      <w:r>
        <w:rPr>
          <w:color w:val="000000"/>
          <w:sz w:val="28"/>
          <w:szCs w:val="28"/>
          <w:rtl/>
        </w:rPr>
        <w:t>קורי</w:t>
      </w:r>
    </w:p>
    <w:p w:rsidR="00DD392F" w:rsidRDefault="00DD392F" w:rsidP="00E46B80">
      <w:pPr>
        <w:rPr>
          <w:rFonts w:hint="cs"/>
          <w:color w:val="000000"/>
          <w:rtl/>
        </w:rPr>
      </w:pPr>
    </w:p>
    <w:p w:rsidR="004F25D8" w:rsidRDefault="00CC1A84" w:rsidP="00E46B80">
      <w:pPr>
        <w:rPr>
          <w:rFonts w:hint="cs"/>
          <w:color w:val="000000"/>
          <w:rtl/>
        </w:rPr>
      </w:pPr>
      <w:r>
        <w:rPr>
          <w:rFonts w:hint="cs"/>
          <w:color w:val="000000"/>
          <w:rtl/>
        </w:rPr>
        <w:t>מכתב לנכדה שלי מארצות הברית ב- 25.6</w:t>
      </w:r>
    </w:p>
    <w:p w:rsidR="00CC1A84" w:rsidRDefault="00CC1A84" w:rsidP="00CC1A84">
      <w:pPr>
        <w:bidi w:val="0"/>
        <w:rPr>
          <w:color w:val="000000"/>
          <w:sz w:val="28"/>
          <w:szCs w:val="28"/>
        </w:rPr>
      </w:pPr>
      <w:r>
        <w:rPr>
          <w:color w:val="000000"/>
          <w:sz w:val="28"/>
          <w:szCs w:val="28"/>
        </w:rPr>
        <w:t xml:space="preserve">Dear </w:t>
      </w:r>
      <w:r>
        <w:rPr>
          <w:rFonts w:hint="cs"/>
          <w:color w:val="000000"/>
          <w:sz w:val="28"/>
          <w:szCs w:val="28"/>
          <w:rtl/>
        </w:rPr>
        <w:t>...</w:t>
      </w:r>
      <w:r>
        <w:rPr>
          <w:color w:val="000000"/>
          <w:sz w:val="28"/>
          <w:szCs w:val="28"/>
        </w:rPr>
        <w:t>, (… - please give to … my mail)</w:t>
      </w:r>
    </w:p>
    <w:p w:rsidR="00CC1A84" w:rsidRDefault="00CC1A84" w:rsidP="00CC1A84">
      <w:pPr>
        <w:bidi w:val="0"/>
        <w:rPr>
          <w:color w:val="000000"/>
          <w:sz w:val="28"/>
          <w:szCs w:val="28"/>
        </w:rPr>
      </w:pPr>
      <w:r>
        <w:rPr>
          <w:color w:val="000000"/>
          <w:sz w:val="28"/>
          <w:szCs w:val="28"/>
        </w:rPr>
        <w:t>I've heard this morning a Jazz lecture and I strongly recommend you to watch two excellent clips:</w:t>
      </w:r>
    </w:p>
    <w:p w:rsidR="00CC1A84" w:rsidRDefault="00CC1A84" w:rsidP="00CC1A84">
      <w:pPr>
        <w:bidi w:val="0"/>
        <w:rPr>
          <w:color w:val="000000"/>
          <w:sz w:val="28"/>
          <w:szCs w:val="28"/>
        </w:rPr>
      </w:pPr>
      <w:r>
        <w:rPr>
          <w:color w:val="000000"/>
          <w:sz w:val="28"/>
          <w:szCs w:val="28"/>
        </w:rPr>
        <w:t>1. Ella Fitzgerald, the best Jazz singer, singing A Tisket A Tasket (you probably know it) (</w:t>
      </w:r>
      <w:hyperlink r:id="rId1231" w:history="1">
        <w:r>
          <w:rPr>
            <w:rStyle w:val="Hyperlink"/>
          </w:rPr>
          <w:t>link</w:t>
        </w:r>
      </w:hyperlink>
      <w:r>
        <w:rPr>
          <w:color w:val="000000"/>
          <w:sz w:val="28"/>
          <w:szCs w:val="28"/>
        </w:rPr>
        <w:t>) from Abbott &amp; Costello's 1942 film Ride 'em cowboy (</w:t>
      </w:r>
      <w:hyperlink r:id="rId1232" w:history="1">
        <w:r>
          <w:rPr>
            <w:rStyle w:val="Hyperlink"/>
          </w:rPr>
          <w:t>link</w:t>
        </w:r>
      </w:hyperlink>
      <w:r>
        <w:rPr>
          <w:color w:val="000000"/>
          <w:sz w:val="28"/>
          <w:szCs w:val="28"/>
        </w:rPr>
        <w:t>).</w:t>
      </w:r>
    </w:p>
    <w:p w:rsidR="00CC1A84" w:rsidRDefault="00CC1A84" w:rsidP="00CC1A84">
      <w:pPr>
        <w:bidi w:val="0"/>
        <w:rPr>
          <w:color w:val="000000"/>
          <w:sz w:val="28"/>
          <w:szCs w:val="28"/>
        </w:rPr>
      </w:pPr>
      <w:r>
        <w:rPr>
          <w:color w:val="000000"/>
          <w:sz w:val="28"/>
          <w:szCs w:val="28"/>
        </w:rPr>
        <w:t>2. Mary Lou Williams, one of the best Jazz pianists (</w:t>
      </w:r>
      <w:hyperlink r:id="rId1233" w:history="1">
        <w:r>
          <w:rPr>
            <w:rStyle w:val="Hyperlink"/>
          </w:rPr>
          <w:t>link</w:t>
        </w:r>
      </w:hyperlink>
      <w:r>
        <w:rPr>
          <w:color w:val="000000"/>
          <w:sz w:val="28"/>
          <w:szCs w:val="28"/>
        </w:rPr>
        <w:t>). You can get from her the inspiration to play the piano as she does, jazz, classic or just pop.</w:t>
      </w:r>
    </w:p>
    <w:p w:rsidR="00CC1A84" w:rsidRDefault="00CC1A84" w:rsidP="00CC1A84">
      <w:pPr>
        <w:bidi w:val="0"/>
        <w:rPr>
          <w:color w:val="000000"/>
          <w:sz w:val="28"/>
          <w:szCs w:val="28"/>
        </w:rPr>
      </w:pPr>
      <w:r>
        <w:rPr>
          <w:color w:val="000000"/>
          <w:sz w:val="28"/>
          <w:szCs w:val="28"/>
        </w:rPr>
        <w:t>I love you and miss you,</w:t>
      </w:r>
    </w:p>
    <w:p w:rsidR="00CC1A84" w:rsidRDefault="00CC1A84" w:rsidP="00CC1A84">
      <w:pPr>
        <w:bidi w:val="0"/>
        <w:rPr>
          <w:color w:val="000000"/>
          <w:sz w:val="28"/>
          <w:szCs w:val="28"/>
        </w:rPr>
      </w:pPr>
      <w:r>
        <w:rPr>
          <w:color w:val="000000"/>
          <w:sz w:val="28"/>
          <w:szCs w:val="28"/>
        </w:rPr>
        <w:t>Saba Cory</w:t>
      </w:r>
    </w:p>
    <w:p w:rsidR="00CC1A84" w:rsidRDefault="00CC1A84" w:rsidP="00E46B80">
      <w:pPr>
        <w:rPr>
          <w:rFonts w:hint="cs"/>
          <w:color w:val="000000"/>
          <w:rtl/>
        </w:rPr>
      </w:pPr>
      <w:r>
        <w:rPr>
          <w:rFonts w:hint="cs"/>
          <w:color w:val="000000"/>
          <w:rtl/>
        </w:rPr>
        <w:t>מכתב לנכד החיפאי ב- 25.6</w:t>
      </w:r>
    </w:p>
    <w:p w:rsidR="00CC1A84" w:rsidRDefault="00CC1A84" w:rsidP="00CC1A84">
      <w:pPr>
        <w:rPr>
          <w:color w:val="000000"/>
          <w:sz w:val="28"/>
          <w:szCs w:val="28"/>
        </w:rPr>
      </w:pPr>
      <w:r>
        <w:rPr>
          <w:rFonts w:hint="cs"/>
          <w:color w:val="000000"/>
          <w:sz w:val="28"/>
          <w:szCs w:val="28"/>
          <w:rtl/>
        </w:rPr>
        <w:t xml:space="preserve">... </w:t>
      </w:r>
      <w:r>
        <w:rPr>
          <w:color w:val="000000"/>
          <w:sz w:val="28"/>
          <w:szCs w:val="28"/>
          <w:rtl/>
        </w:rPr>
        <w:t>היקר,</w:t>
      </w:r>
    </w:p>
    <w:p w:rsidR="00CC1A84" w:rsidRDefault="00CC1A84" w:rsidP="00CC1A84">
      <w:pPr>
        <w:rPr>
          <w:color w:val="000000"/>
          <w:sz w:val="28"/>
          <w:szCs w:val="28"/>
          <w:rtl/>
        </w:rPr>
      </w:pPr>
      <w:r>
        <w:rPr>
          <w:color w:val="000000"/>
          <w:sz w:val="28"/>
          <w:szCs w:val="28"/>
          <w:rtl/>
        </w:rPr>
        <w:t xml:space="preserve">אני מקווה שאתה מצליח בכל הבחינות שלך בבגרות ובבית הספר ואני מתפלל כל יום להצלחתך. הבוקר שמעתי הרצאה מעולה על ג'אז והראו שם סרט תיעודי שעשה קלינט איסטווד על תלוניוס מונק </w:t>
      </w:r>
      <w:r>
        <w:rPr>
          <w:color w:val="000000"/>
          <w:sz w:val="28"/>
          <w:szCs w:val="28"/>
        </w:rPr>
        <w:t>STRAIGHT NO CHASER</w:t>
      </w:r>
      <w:r>
        <w:rPr>
          <w:color w:val="000000"/>
          <w:sz w:val="28"/>
          <w:szCs w:val="28"/>
          <w:rtl/>
        </w:rPr>
        <w:t>, פסנתרן הג'אז האהוב עלינו. אם אין לך זמן עכשיו, חכה לסוף המבחנים ותירגע עם הסרט והמוזיקה הנפלאה.</w:t>
      </w:r>
    </w:p>
    <w:p w:rsidR="00CC1A84" w:rsidRDefault="00CC1A84" w:rsidP="00CC1A84">
      <w:pPr>
        <w:rPr>
          <w:color w:val="000000"/>
          <w:sz w:val="28"/>
          <w:szCs w:val="28"/>
          <w:rtl/>
        </w:rPr>
      </w:pPr>
      <w:r>
        <w:rPr>
          <w:color w:val="000000"/>
          <w:sz w:val="28"/>
          <w:szCs w:val="28"/>
          <w:rtl/>
        </w:rPr>
        <w:t>אוהב, בהצלחה,</w:t>
      </w:r>
    </w:p>
    <w:p w:rsidR="00CC1A84" w:rsidRDefault="00CC1A84" w:rsidP="00CC1A84">
      <w:pPr>
        <w:rPr>
          <w:color w:val="000000"/>
          <w:sz w:val="28"/>
          <w:szCs w:val="28"/>
          <w:rtl/>
        </w:rPr>
      </w:pPr>
      <w:r>
        <w:rPr>
          <w:color w:val="000000"/>
          <w:sz w:val="28"/>
          <w:szCs w:val="28"/>
          <w:rtl/>
        </w:rPr>
        <w:t>סבא קורי</w:t>
      </w:r>
    </w:p>
    <w:p w:rsidR="00CC1A84" w:rsidRDefault="00CC1A84" w:rsidP="00E46B80">
      <w:pPr>
        <w:rPr>
          <w:rFonts w:hint="cs"/>
          <w:color w:val="000000"/>
          <w:rtl/>
        </w:rPr>
      </w:pPr>
    </w:p>
    <w:p w:rsidR="00CC1A84" w:rsidRDefault="00CC1A84" w:rsidP="00E46B80">
      <w:pPr>
        <w:rPr>
          <w:rFonts w:hint="cs"/>
          <w:color w:val="000000"/>
          <w:rtl/>
        </w:rPr>
      </w:pPr>
      <w:r>
        <w:rPr>
          <w:rFonts w:hint="cs"/>
          <w:color w:val="000000"/>
          <w:rtl/>
        </w:rPr>
        <w:t>מכתב לנכד חיפאי אחר ב- 25.6</w:t>
      </w:r>
    </w:p>
    <w:p w:rsidR="00CC1A84" w:rsidRDefault="00CC1A84" w:rsidP="00CC1A84">
      <w:pPr>
        <w:rPr>
          <w:rFonts w:hint="cs"/>
          <w:color w:val="000000"/>
          <w:sz w:val="28"/>
          <w:szCs w:val="28"/>
          <w:rtl/>
        </w:rPr>
      </w:pPr>
      <w:r>
        <w:rPr>
          <w:rFonts w:hint="cs"/>
          <w:color w:val="000000"/>
          <w:sz w:val="28"/>
          <w:szCs w:val="28"/>
          <w:rtl/>
        </w:rPr>
        <w:t xml:space="preserve">... </w:t>
      </w:r>
      <w:r>
        <w:rPr>
          <w:color w:val="000000"/>
          <w:sz w:val="28"/>
          <w:szCs w:val="28"/>
          <w:rtl/>
        </w:rPr>
        <w:t>היקר,</w:t>
      </w:r>
    </w:p>
    <w:p w:rsidR="00CC1A84" w:rsidRDefault="00CC1A84" w:rsidP="00CC1A84">
      <w:pPr>
        <w:rPr>
          <w:color w:val="000000"/>
          <w:sz w:val="28"/>
          <w:szCs w:val="28"/>
          <w:rtl/>
        </w:rPr>
      </w:pPr>
      <w:r>
        <w:rPr>
          <w:color w:val="000000"/>
          <w:sz w:val="28"/>
          <w:szCs w:val="28"/>
          <w:rtl/>
        </w:rPr>
        <w:t>אני מקווה שאתה מצליח בכל בחינות סוף השנה ואני מתפלל כל יום להצלחתך. הבוקר שמעתי הרצאה על ג'אז וחשבתי עליך כשהראו את הקליפ עם ארתה פרנקלין והאחים בלוז (</w:t>
      </w:r>
      <w:hyperlink r:id="rId1234" w:history="1">
        <w:r>
          <w:rPr>
            <w:rStyle w:val="Hyperlink"/>
            <w:rtl/>
          </w:rPr>
          <w:t>קישור</w:t>
        </w:r>
      </w:hyperlink>
      <w:r>
        <w:rPr>
          <w:color w:val="000000"/>
          <w:sz w:val="28"/>
          <w:szCs w:val="28"/>
          <w:rtl/>
        </w:rPr>
        <w:t>). תיהנה!</w:t>
      </w:r>
    </w:p>
    <w:p w:rsidR="00CC1A84" w:rsidRDefault="00CC1A84" w:rsidP="00CC1A84">
      <w:pPr>
        <w:rPr>
          <w:color w:val="000000"/>
          <w:sz w:val="28"/>
          <w:szCs w:val="28"/>
          <w:rtl/>
        </w:rPr>
      </w:pPr>
      <w:r>
        <w:rPr>
          <w:color w:val="000000"/>
          <w:sz w:val="28"/>
          <w:szCs w:val="28"/>
          <w:rtl/>
        </w:rPr>
        <w:t>אוהב,</w:t>
      </w:r>
    </w:p>
    <w:p w:rsidR="00CC1A84" w:rsidRDefault="00CC1A84" w:rsidP="00CC1A84">
      <w:pPr>
        <w:rPr>
          <w:color w:val="000000"/>
          <w:sz w:val="28"/>
          <w:szCs w:val="28"/>
          <w:rtl/>
        </w:rPr>
      </w:pPr>
      <w:r>
        <w:rPr>
          <w:color w:val="000000"/>
          <w:sz w:val="28"/>
          <w:szCs w:val="28"/>
          <w:rtl/>
        </w:rPr>
        <w:t>סבא קורי</w:t>
      </w:r>
    </w:p>
    <w:p w:rsidR="00CC1A84" w:rsidRDefault="00CC1A84" w:rsidP="00E46B80">
      <w:pPr>
        <w:rPr>
          <w:rFonts w:hint="cs"/>
          <w:color w:val="000000"/>
          <w:rtl/>
        </w:rPr>
      </w:pPr>
    </w:p>
    <w:p w:rsidR="00CE7359" w:rsidRDefault="00CE7359" w:rsidP="00E46B80">
      <w:pPr>
        <w:rPr>
          <w:rFonts w:hint="cs"/>
          <w:color w:val="000000"/>
          <w:rtl/>
        </w:rPr>
      </w:pPr>
      <w:r>
        <w:rPr>
          <w:rFonts w:hint="cs"/>
          <w:color w:val="000000"/>
          <w:rtl/>
        </w:rPr>
        <w:t>תשובה של נכד זה ב- 25.6</w:t>
      </w:r>
    </w:p>
    <w:p w:rsidR="00CE7359" w:rsidRDefault="00CE7359" w:rsidP="00CE7359">
      <w:r>
        <w:rPr>
          <w:rFonts w:hint="cs"/>
          <w:rtl/>
        </w:rPr>
        <w:t>תודה רבה סבא</w:t>
      </w:r>
      <w:r>
        <w:t>!</w:t>
      </w:r>
    </w:p>
    <w:p w:rsidR="00CE7359" w:rsidRDefault="00CE7359" w:rsidP="00CE7359">
      <w:r>
        <w:rPr>
          <w:rFonts w:hint="cs"/>
          <w:rtl/>
        </w:rPr>
        <w:t>אני אשמע את ההרצאה בהמשך היום</w:t>
      </w:r>
    </w:p>
    <w:p w:rsidR="00CE7359" w:rsidRPr="00CE7359" w:rsidRDefault="00CE7359" w:rsidP="00E46B80">
      <w:pPr>
        <w:rPr>
          <w:rFonts w:hint="cs"/>
          <w:color w:val="000000"/>
          <w:rtl/>
        </w:rPr>
      </w:pPr>
    </w:p>
    <w:p w:rsidR="00CC1A84" w:rsidRDefault="00CC1A84" w:rsidP="00E46B80">
      <w:pPr>
        <w:rPr>
          <w:rFonts w:hint="cs"/>
          <w:color w:val="000000"/>
          <w:rtl/>
        </w:rPr>
      </w:pPr>
      <w:r>
        <w:rPr>
          <w:rFonts w:hint="cs"/>
          <w:color w:val="000000"/>
          <w:rtl/>
        </w:rPr>
        <w:t>מכתב בלאדינו לידיד שמלאו לו 80 ושפירסם על כך פוסט בלאדינוקומניטה ב- 27.6</w:t>
      </w:r>
    </w:p>
    <w:p w:rsidR="00CC1A84" w:rsidRPr="00CC1A84" w:rsidRDefault="00CC1A84" w:rsidP="00CC1A84">
      <w:pPr>
        <w:bidi w:val="0"/>
        <w:rPr>
          <w:color w:val="000000"/>
          <w:sz w:val="28"/>
          <w:szCs w:val="28"/>
          <w:lang w:val="es-ES"/>
        </w:rPr>
      </w:pPr>
      <w:r w:rsidRPr="00CC1A84">
        <w:rPr>
          <w:color w:val="000000"/>
          <w:sz w:val="28"/>
          <w:szCs w:val="28"/>
          <w:lang w:val="es-ES"/>
        </w:rPr>
        <w:t xml:space="preserve">Kerido </w:t>
      </w:r>
      <w:r>
        <w:rPr>
          <w:color w:val="000000"/>
          <w:sz w:val="28"/>
          <w:szCs w:val="28"/>
          <w:lang w:val="es-ES"/>
        </w:rPr>
        <w:t>…</w:t>
      </w:r>
      <w:r w:rsidRPr="00CC1A84">
        <w:rPr>
          <w:color w:val="000000"/>
          <w:sz w:val="28"/>
          <w:szCs w:val="28"/>
          <w:lang w:val="es-ES"/>
        </w:rPr>
        <w:t>,</w:t>
      </w:r>
    </w:p>
    <w:p w:rsidR="00CC1A84" w:rsidRDefault="00CC1A84" w:rsidP="00CC1A84">
      <w:pPr>
        <w:bidi w:val="0"/>
        <w:rPr>
          <w:color w:val="000000"/>
          <w:sz w:val="28"/>
          <w:szCs w:val="28"/>
          <w:lang w:val="es-ES"/>
        </w:rPr>
      </w:pPr>
      <w:r>
        <w:rPr>
          <w:color w:val="000000"/>
          <w:sz w:val="28"/>
          <w:szCs w:val="28"/>
          <w:lang w:val="es-ES"/>
        </w:rPr>
        <w:t>Ke vida maravyosa tuvites i ya vas a tener en los 40 anyos ke te faltan para yegar al Ganeden. Es verdad ke lo muncho se fue i lo poko kedo, ma 40 anyos no son pokos, porke lo se ke van a ser yenos de kultura kon konferensias ke oyemos djuntos en Tikotin, yenos de vijitas a lugares interesantes donde nos enkrotramos munchas vezes, i yenos de enkuentras de los amigos del Ladino en tu kaza o otros lugares donde diskutimos sovre nuestra lingua ke amamos.</w:t>
      </w:r>
    </w:p>
    <w:p w:rsidR="00CC1A84" w:rsidRPr="00CC1A84" w:rsidRDefault="00CC1A84" w:rsidP="00CC1A84">
      <w:pPr>
        <w:bidi w:val="0"/>
        <w:rPr>
          <w:color w:val="000000"/>
          <w:sz w:val="28"/>
          <w:szCs w:val="28"/>
          <w:lang w:val="pt-PT"/>
        </w:rPr>
      </w:pPr>
      <w:r w:rsidRPr="00CC1A84">
        <w:rPr>
          <w:color w:val="000000"/>
          <w:sz w:val="28"/>
          <w:szCs w:val="28"/>
          <w:lang w:val="pt-PT"/>
        </w:rPr>
        <w:t>Sano i rezio ke seash, salu kumplida i todo bueno,</w:t>
      </w:r>
    </w:p>
    <w:p w:rsidR="00CC1A84" w:rsidRPr="00CC1A84" w:rsidRDefault="00CC1A84" w:rsidP="00CC1A84">
      <w:pPr>
        <w:bidi w:val="0"/>
        <w:rPr>
          <w:color w:val="000000"/>
          <w:sz w:val="28"/>
          <w:szCs w:val="28"/>
          <w:lang w:val="pt-PT"/>
        </w:rPr>
      </w:pPr>
      <w:r w:rsidRPr="00CC1A84">
        <w:rPr>
          <w:color w:val="000000"/>
          <w:sz w:val="28"/>
          <w:szCs w:val="28"/>
          <w:lang w:val="pt-PT"/>
        </w:rPr>
        <w:t>Jako tu vizino</w:t>
      </w:r>
    </w:p>
    <w:p w:rsidR="00CC1A84" w:rsidRDefault="00CC1A84" w:rsidP="00CC1A84">
      <w:pPr>
        <w:bidi w:val="0"/>
        <w:rPr>
          <w:color w:val="000000"/>
          <w:sz w:val="28"/>
          <w:szCs w:val="28"/>
        </w:rPr>
      </w:pPr>
      <w:r>
        <w:rPr>
          <w:color w:val="000000"/>
          <w:sz w:val="28"/>
          <w:szCs w:val="28"/>
        </w:rPr>
        <w:t>Dr. Jacques Cory, Haifa</w:t>
      </w:r>
    </w:p>
    <w:p w:rsidR="00CC1A84" w:rsidRDefault="00CC1A84" w:rsidP="00CC1A84">
      <w:pPr>
        <w:bidi w:val="0"/>
        <w:rPr>
          <w:color w:val="000000"/>
          <w:sz w:val="28"/>
          <w:szCs w:val="28"/>
        </w:rPr>
      </w:pPr>
    </w:p>
    <w:p w:rsidR="00CC1A84" w:rsidRDefault="00CC1A84" w:rsidP="00CC1A84">
      <w:pPr>
        <w:bidi w:val="0"/>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w:t>
      </w:r>
      <w:hyperlink r:id="rId1235" w:history="1">
        <w:r>
          <w:rPr>
            <w:rStyle w:val="Hyperlink"/>
            <w:rFonts w:ascii="Tahoma" w:hAnsi="Tahoma" w:cs="Tahoma"/>
            <w:sz w:val="20"/>
            <w:szCs w:val="20"/>
          </w:rPr>
          <w:t>main@Ladinokomunita.groups.io</w:t>
        </w:r>
      </w:hyperlink>
      <w:r>
        <w:rPr>
          <w:rFonts w:ascii="Tahoma" w:hAnsi="Tahoma" w:cs="Tahoma"/>
          <w:sz w:val="20"/>
          <w:szCs w:val="20"/>
        </w:rPr>
        <w:t xml:space="preserve"> [</w:t>
      </w:r>
      <w:hyperlink r:id="rId1236" w:history="1">
        <w:r>
          <w:rPr>
            <w:rStyle w:val="Hyperlink"/>
            <w:rFonts w:ascii="Tahoma" w:hAnsi="Tahoma" w:cs="Tahoma"/>
            <w:sz w:val="20"/>
            <w:szCs w:val="20"/>
          </w:rPr>
          <w:t>mailto:main@Ladinokomunita.groups.io</w:t>
        </w:r>
      </w:hyperlink>
      <w:r>
        <w:rPr>
          <w:rFonts w:ascii="Tahoma" w:hAnsi="Tahoma" w:cs="Tahoma"/>
          <w:sz w:val="20"/>
          <w:szCs w:val="20"/>
        </w:rPr>
        <w:t xml:space="preserve">] </w:t>
      </w:r>
      <w:r>
        <w:rPr>
          <w:rFonts w:ascii="Tahoma" w:hAnsi="Tahoma" w:cs="Tahoma"/>
          <w:b/>
          <w:bCs/>
          <w:sz w:val="20"/>
          <w:szCs w:val="20"/>
        </w:rPr>
        <w:t xml:space="preserve">On Behalf Of </w:t>
      </w:r>
      <w:r>
        <w:rPr>
          <w:rFonts w:ascii="Tahoma" w:hAnsi="Tahoma" w:cs="Tahoma"/>
          <w:sz w:val="20"/>
          <w:szCs w:val="20"/>
        </w:rPr>
        <w:t>Daniel Halfon</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Saturday, June 27, 2020 10:09 AM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w:t>
      </w:r>
      <w:hyperlink r:id="rId1237" w:history="1">
        <w:r>
          <w:rPr>
            <w:rStyle w:val="Hyperlink"/>
            <w:rFonts w:ascii="Tahoma" w:hAnsi="Tahoma" w:cs="Tahoma"/>
            <w:sz w:val="20"/>
            <w:szCs w:val="20"/>
          </w:rPr>
          <w:t>Ladinokomunita@yahoogroups.com</w:t>
        </w:r>
      </w:hyperlink>
      <w:r>
        <w:rPr>
          <w:rFonts w:ascii="Tahoma" w:hAnsi="Tahoma" w:cs="Tahoma"/>
          <w:sz w:val="20"/>
          <w:szCs w:val="20"/>
        </w:rPr>
        <w:t xml:space="preserve">; </w:t>
      </w:r>
      <w:hyperlink r:id="rId1238" w:history="1">
        <w:r>
          <w:rPr>
            <w:rStyle w:val="Hyperlink"/>
            <w:rFonts w:ascii="Tahoma" w:hAnsi="Tahoma" w:cs="Tahoma"/>
            <w:sz w:val="20"/>
            <w:szCs w:val="20"/>
          </w:rPr>
          <w:t>Ladinokomunita@groups.io</w:t>
        </w:r>
      </w:hyperlink>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[Ladinokomunita] MIS OCHENTA ANYOS, OY</w:t>
      </w:r>
    </w:p>
    <w:p w:rsidR="00CC1A84" w:rsidRDefault="00CC1A84" w:rsidP="00CC1A84">
      <w:pPr>
        <w:bidi w:val="0"/>
      </w:pPr>
    </w:p>
    <w:p w:rsidR="00CC1A84" w:rsidRDefault="00CC1A84" w:rsidP="00CC1A84">
      <w:pPr>
        <w:bidi w:val="0"/>
      </w:pPr>
      <w:r>
        <w:t> </w:t>
      </w:r>
    </w:p>
    <w:p w:rsidR="00CC1A84" w:rsidRPr="00CC1A84" w:rsidRDefault="00CC1A84" w:rsidP="00C04126">
      <w:pPr>
        <w:bidi w:val="0"/>
        <w:rPr>
          <w:lang w:val="es-ES"/>
        </w:rPr>
      </w:pPr>
      <w:r w:rsidRPr="00CC1A84">
        <w:rPr>
          <w:lang w:val="es-ES"/>
        </w:rPr>
        <w:t xml:space="preserve">Por </w:t>
      </w:r>
      <w:r w:rsidR="00C04126">
        <w:rPr>
          <w:lang w:val="es-ES"/>
        </w:rPr>
        <w:t>…</w:t>
      </w:r>
      <w:r w:rsidRPr="00CC1A84">
        <w:rPr>
          <w:lang w:val="es-ES"/>
        </w:rPr>
        <w:t>                                                                Haifa, Shabat 27 de Djunio 2020</w:t>
      </w:r>
    </w:p>
    <w:p w:rsidR="00CC1A84" w:rsidRPr="00CC1A84" w:rsidRDefault="00CC1A84" w:rsidP="00CC1A84">
      <w:pPr>
        <w:bidi w:val="0"/>
        <w:rPr>
          <w:lang w:val="es-ES"/>
        </w:rPr>
      </w:pPr>
      <w:r w:rsidRPr="00CC1A84">
        <w:rPr>
          <w:lang w:val="es-ES"/>
        </w:rPr>
        <w:lastRenderedPageBreak/>
        <w:t> </w:t>
      </w:r>
    </w:p>
    <w:p w:rsidR="00CC1A84" w:rsidRPr="00CC1A84" w:rsidRDefault="00CC1A84" w:rsidP="00CC1A84">
      <w:pPr>
        <w:bidi w:val="0"/>
        <w:rPr>
          <w:lang w:val="es-ES"/>
        </w:rPr>
      </w:pPr>
      <w:r w:rsidRPr="00CC1A84">
        <w:rPr>
          <w:lang w:val="es-ES"/>
        </w:rPr>
        <w:t>Keridos Todos,</w:t>
      </w:r>
    </w:p>
    <w:p w:rsidR="00CC1A84" w:rsidRPr="00CC1A84" w:rsidRDefault="00CC1A84" w:rsidP="00CC1A84">
      <w:pPr>
        <w:bidi w:val="0"/>
        <w:rPr>
          <w:lang w:val="es-ES"/>
        </w:rPr>
      </w:pPr>
      <w:r w:rsidRPr="00CC1A84">
        <w:rPr>
          <w:lang w:val="es-ES"/>
        </w:rPr>
        <w:t>Oy esto kumplendo mis ochenta anyos !</w:t>
      </w:r>
    </w:p>
    <w:p w:rsidR="00CC1A84" w:rsidRPr="00CC1A84" w:rsidRDefault="00CC1A84" w:rsidP="00CC1A84">
      <w:pPr>
        <w:bidi w:val="0"/>
        <w:rPr>
          <w:lang w:val="es-ES"/>
        </w:rPr>
      </w:pPr>
      <w:r w:rsidRPr="00CC1A84">
        <w:rPr>
          <w:lang w:val="es-ES"/>
        </w:rPr>
        <w:t>Para mi esto es UN MIRAKOLO;</w:t>
      </w:r>
    </w:p>
    <w:p w:rsidR="00CC1A84" w:rsidRPr="00CC1A84" w:rsidRDefault="00CC1A84" w:rsidP="00CC1A84">
      <w:pPr>
        <w:bidi w:val="0"/>
        <w:rPr>
          <w:lang w:val="es-ES"/>
        </w:rPr>
      </w:pPr>
      <w:r w:rsidRPr="00CC1A84">
        <w:rPr>
          <w:lang w:val="es-ES"/>
        </w:rPr>
        <w:t>Siempre tuve munchas dudas</w:t>
      </w:r>
    </w:p>
    <w:p w:rsidR="00CC1A84" w:rsidRPr="00CC1A84" w:rsidRDefault="00CC1A84" w:rsidP="00CC1A84">
      <w:pPr>
        <w:bidi w:val="0"/>
        <w:rPr>
          <w:lang w:val="es-ES"/>
        </w:rPr>
      </w:pPr>
      <w:r w:rsidRPr="00CC1A84">
        <w:rPr>
          <w:lang w:val="es-ES"/>
        </w:rPr>
        <w:t>Si va pueder yegar a este buen dia !</w:t>
      </w:r>
    </w:p>
    <w:p w:rsidR="00CC1A84" w:rsidRPr="00CC1A84" w:rsidRDefault="00CC1A84" w:rsidP="00CC1A84">
      <w:pPr>
        <w:bidi w:val="0"/>
        <w:rPr>
          <w:lang w:val="es-ES"/>
        </w:rPr>
      </w:pPr>
      <w:r w:rsidRPr="00CC1A84">
        <w:rPr>
          <w:lang w:val="es-ES"/>
        </w:rPr>
        <w:t>[Simplemente, porke Mi kerido padre MOSHE/RIFAT (Rafael)</w:t>
      </w:r>
    </w:p>
    <w:p w:rsidR="00CC1A84" w:rsidRPr="00CC1A84" w:rsidRDefault="00CC1A84" w:rsidP="00CC1A84">
      <w:pPr>
        <w:bidi w:val="0"/>
        <w:rPr>
          <w:lang w:val="es-ES"/>
        </w:rPr>
      </w:pPr>
      <w:r w:rsidRPr="00CC1A84">
        <w:rPr>
          <w:lang w:val="es-ES"/>
        </w:rPr>
        <w:t>Mos desho la vida muy presto, a 55 anyos - en Estambol !]</w:t>
      </w:r>
    </w:p>
    <w:p w:rsidR="00CC1A84" w:rsidRPr="00CC1A84" w:rsidRDefault="00CC1A84" w:rsidP="00CC1A84">
      <w:pPr>
        <w:bidi w:val="0"/>
        <w:rPr>
          <w:lang w:val="es-ES"/>
        </w:rPr>
      </w:pPr>
      <w:r w:rsidRPr="00CC1A84">
        <w:rPr>
          <w:lang w:val="es-ES"/>
        </w:rPr>
        <w:t> </w:t>
      </w:r>
    </w:p>
    <w:p w:rsidR="00CC1A84" w:rsidRPr="00CC1A84" w:rsidRDefault="00CC1A84" w:rsidP="00CC1A84">
      <w:pPr>
        <w:bidi w:val="0"/>
        <w:rPr>
          <w:lang w:val="es-ES"/>
        </w:rPr>
      </w:pPr>
      <w:r w:rsidRPr="00CC1A84">
        <w:rPr>
          <w:lang w:val="es-ES"/>
        </w:rPr>
        <w:t>Esto lo devo al Dio Poderozo, a mi Kerida Mujer Sara,</w:t>
      </w:r>
    </w:p>
    <w:p w:rsidR="00CC1A84" w:rsidRPr="00CC1A84" w:rsidRDefault="00CC1A84" w:rsidP="00CC1A84">
      <w:pPr>
        <w:bidi w:val="0"/>
        <w:rPr>
          <w:lang w:val="it-IT"/>
        </w:rPr>
      </w:pPr>
      <w:r w:rsidRPr="00CC1A84">
        <w:rPr>
          <w:lang w:val="it-IT"/>
        </w:rPr>
        <w:t>A mi ijo Moshe i mi ija Edna/Adi</w:t>
      </w:r>
    </w:p>
    <w:p w:rsidR="00CC1A84" w:rsidRPr="00CC1A84" w:rsidRDefault="00CC1A84" w:rsidP="00CC1A84">
      <w:pPr>
        <w:bidi w:val="0"/>
        <w:rPr>
          <w:lang w:val="es-ES"/>
        </w:rPr>
      </w:pPr>
      <w:r w:rsidRPr="00CC1A84">
        <w:rPr>
          <w:lang w:val="es-ES"/>
        </w:rPr>
        <w:t>I no menos a mis Inyetos, ke bivan :</w:t>
      </w:r>
    </w:p>
    <w:p w:rsidR="00CC1A84" w:rsidRPr="00CC1A84" w:rsidRDefault="00CC1A84" w:rsidP="00CC1A84">
      <w:pPr>
        <w:bidi w:val="0"/>
        <w:rPr>
          <w:lang w:val="es-ES"/>
        </w:rPr>
      </w:pPr>
      <w:r w:rsidRPr="00CC1A84">
        <w:rPr>
          <w:lang w:val="es-ES"/>
        </w:rPr>
        <w:t>AURA,  NAYA,  MILAN  i  NAOR !</w:t>
      </w:r>
    </w:p>
    <w:p w:rsidR="00CC1A84" w:rsidRPr="00CC1A84" w:rsidRDefault="00CC1A84" w:rsidP="00CC1A84">
      <w:pPr>
        <w:bidi w:val="0"/>
        <w:rPr>
          <w:lang w:val="es-ES"/>
        </w:rPr>
      </w:pPr>
      <w:r w:rsidRPr="00CC1A84">
        <w:rPr>
          <w:lang w:val="es-ES"/>
        </w:rPr>
        <w:t>Eyos son los ke me dieron ASTA OY</w:t>
      </w:r>
    </w:p>
    <w:p w:rsidR="00CC1A84" w:rsidRPr="00CC1A84" w:rsidRDefault="00CC1A84" w:rsidP="00CC1A84">
      <w:pPr>
        <w:bidi w:val="0"/>
        <w:rPr>
          <w:lang w:val="es-ES"/>
        </w:rPr>
      </w:pPr>
      <w:r w:rsidRPr="00CC1A84">
        <w:rPr>
          <w:lang w:val="es-ES"/>
        </w:rPr>
        <w:t>I me dan DE OY ADELANTE</w:t>
      </w:r>
    </w:p>
    <w:p w:rsidR="00CC1A84" w:rsidRPr="00CC1A84" w:rsidRDefault="00CC1A84" w:rsidP="00CC1A84">
      <w:pPr>
        <w:bidi w:val="0"/>
        <w:rPr>
          <w:lang w:val="es-ES"/>
        </w:rPr>
      </w:pPr>
      <w:r w:rsidRPr="00CC1A84">
        <w:rPr>
          <w:lang w:val="es-ES"/>
        </w:rPr>
        <w:t>LA GANA DE BIVIR para verlos A TODOS</w:t>
      </w:r>
    </w:p>
    <w:p w:rsidR="00CC1A84" w:rsidRPr="00CC1A84" w:rsidRDefault="00CC1A84" w:rsidP="00CC1A84">
      <w:pPr>
        <w:bidi w:val="0"/>
        <w:rPr>
          <w:lang w:val="es-ES"/>
        </w:rPr>
      </w:pPr>
      <w:r w:rsidRPr="00CC1A84">
        <w:rPr>
          <w:lang w:val="es-ES"/>
        </w:rPr>
        <w:t>OROZOS, SANOS I PROSPERANDO EN LA VIDA !</w:t>
      </w:r>
    </w:p>
    <w:p w:rsidR="00CC1A84" w:rsidRPr="00CC1A84" w:rsidRDefault="00CC1A84" w:rsidP="00CC1A84">
      <w:pPr>
        <w:bidi w:val="0"/>
        <w:rPr>
          <w:lang w:val="es-ES"/>
        </w:rPr>
      </w:pPr>
      <w:r w:rsidRPr="00CC1A84">
        <w:rPr>
          <w:lang w:val="es-ES"/>
        </w:rPr>
        <w:t> </w:t>
      </w:r>
    </w:p>
    <w:p w:rsidR="00CC1A84" w:rsidRPr="00CC1A84" w:rsidRDefault="00CC1A84" w:rsidP="00CC1A84">
      <w:pPr>
        <w:bidi w:val="0"/>
        <w:rPr>
          <w:lang w:val="es-ES"/>
        </w:rPr>
      </w:pPr>
      <w:r w:rsidRPr="00CC1A84">
        <w:rPr>
          <w:lang w:val="es-ES"/>
        </w:rPr>
        <w:t>No menos, me detuvieron EN PIES</w:t>
      </w:r>
    </w:p>
    <w:p w:rsidR="00CC1A84" w:rsidRPr="00CC1A84" w:rsidRDefault="00CC1A84" w:rsidP="00CC1A84">
      <w:pPr>
        <w:bidi w:val="0"/>
        <w:rPr>
          <w:lang w:val="es-ES"/>
        </w:rPr>
      </w:pPr>
      <w:r w:rsidRPr="00CC1A84">
        <w:rPr>
          <w:lang w:val="es-ES"/>
        </w:rPr>
        <w:t>MIS BUENOS AMIGOS I PARIENTES</w:t>
      </w:r>
    </w:p>
    <w:p w:rsidR="00CC1A84" w:rsidRPr="00CC1A84" w:rsidRDefault="00CC1A84" w:rsidP="00CC1A84">
      <w:pPr>
        <w:bidi w:val="0"/>
        <w:rPr>
          <w:lang w:val="es-ES"/>
        </w:rPr>
      </w:pPr>
      <w:r w:rsidRPr="00CC1A84">
        <w:rPr>
          <w:lang w:val="es-ES"/>
        </w:rPr>
        <w:t>Ke son munchos para nombrar</w:t>
      </w:r>
    </w:p>
    <w:p w:rsidR="00CC1A84" w:rsidRPr="00CC1A84" w:rsidRDefault="00CC1A84" w:rsidP="00CC1A84">
      <w:pPr>
        <w:bidi w:val="0"/>
        <w:rPr>
          <w:lang w:val="es-ES"/>
        </w:rPr>
      </w:pPr>
      <w:r w:rsidRPr="00CC1A84">
        <w:rPr>
          <w:lang w:val="es-ES"/>
        </w:rPr>
        <w:t>I estan POR TODAS LAS PARTES DEL GLOBO</w:t>
      </w:r>
    </w:p>
    <w:p w:rsidR="00CC1A84" w:rsidRPr="00CC1A84" w:rsidRDefault="00CC1A84" w:rsidP="00CC1A84">
      <w:pPr>
        <w:bidi w:val="0"/>
        <w:rPr>
          <w:lang w:val="es-ES"/>
        </w:rPr>
      </w:pPr>
      <w:r w:rsidRPr="00CC1A84">
        <w:rPr>
          <w:lang w:val="es-ES"/>
        </w:rPr>
        <w:t>(Lo mas en Israel, naturalmente) !</w:t>
      </w:r>
    </w:p>
    <w:p w:rsidR="00CC1A84" w:rsidRPr="00CC1A84" w:rsidRDefault="00CC1A84" w:rsidP="00CC1A84">
      <w:pPr>
        <w:bidi w:val="0"/>
        <w:rPr>
          <w:lang w:val="es-ES"/>
        </w:rPr>
      </w:pPr>
      <w:r w:rsidRPr="00CC1A84">
        <w:rPr>
          <w:lang w:val="es-ES"/>
        </w:rPr>
        <w:t> </w:t>
      </w:r>
    </w:p>
    <w:p w:rsidR="00CC1A84" w:rsidRPr="00CC1A84" w:rsidRDefault="00CC1A84" w:rsidP="00CC1A84">
      <w:pPr>
        <w:bidi w:val="0"/>
        <w:rPr>
          <w:lang w:val="es-ES"/>
        </w:rPr>
      </w:pPr>
      <w:r w:rsidRPr="00CC1A84">
        <w:rPr>
          <w:lang w:val="es-ES"/>
        </w:rPr>
        <w:t>No menos, tuve el mazal de eskojer EILAT,</w:t>
      </w:r>
    </w:p>
    <w:p w:rsidR="00CC1A84" w:rsidRPr="00CC1A84" w:rsidRDefault="00CC1A84" w:rsidP="00CC1A84">
      <w:pPr>
        <w:bidi w:val="0"/>
        <w:rPr>
          <w:lang w:val="es-ES"/>
        </w:rPr>
      </w:pPr>
      <w:r w:rsidRPr="00CC1A84">
        <w:rPr>
          <w:lang w:val="es-ES"/>
        </w:rPr>
        <w:t>Para bivir i engrandeser a LA FAMIYA,</w:t>
      </w:r>
    </w:p>
    <w:p w:rsidR="00CC1A84" w:rsidRPr="00CC1A84" w:rsidRDefault="00CC1A84" w:rsidP="00CC1A84">
      <w:pPr>
        <w:bidi w:val="0"/>
        <w:rPr>
          <w:lang w:val="es-ES"/>
        </w:rPr>
      </w:pPr>
      <w:r w:rsidRPr="00CC1A84">
        <w:rPr>
          <w:lang w:val="es-ES"/>
        </w:rPr>
        <w:t>Lo ke mos permete asta oy de bivir siguramente</w:t>
      </w:r>
    </w:p>
    <w:p w:rsidR="00CC1A84" w:rsidRPr="00CC1A84" w:rsidRDefault="00CC1A84" w:rsidP="00CC1A84">
      <w:pPr>
        <w:bidi w:val="0"/>
        <w:rPr>
          <w:lang w:val="es-ES"/>
        </w:rPr>
      </w:pPr>
      <w:r w:rsidRPr="00CC1A84">
        <w:rPr>
          <w:lang w:val="es-ES"/>
        </w:rPr>
        <w:t>De punto ekonomiko, grasias a mi buen lavoro</w:t>
      </w:r>
    </w:p>
    <w:p w:rsidR="00CC1A84" w:rsidRPr="00CC1A84" w:rsidRDefault="00CC1A84" w:rsidP="00CC1A84">
      <w:pPr>
        <w:bidi w:val="0"/>
        <w:rPr>
          <w:lang w:val="es-ES"/>
        </w:rPr>
      </w:pPr>
      <w:r w:rsidRPr="00CC1A84">
        <w:rPr>
          <w:lang w:val="es-ES"/>
        </w:rPr>
        <w:t>En la Munisipalidad de Eilat.</w:t>
      </w:r>
    </w:p>
    <w:p w:rsidR="00CC1A84" w:rsidRPr="00CC1A84" w:rsidRDefault="00CC1A84" w:rsidP="00CC1A84">
      <w:pPr>
        <w:bidi w:val="0"/>
        <w:rPr>
          <w:lang w:val="es-ES"/>
        </w:rPr>
      </w:pPr>
      <w:r w:rsidRPr="00CC1A84">
        <w:rPr>
          <w:lang w:val="es-ES"/>
        </w:rPr>
        <w:lastRenderedPageBreak/>
        <w:t> </w:t>
      </w:r>
    </w:p>
    <w:p w:rsidR="00CC1A84" w:rsidRPr="00CC1A84" w:rsidRDefault="00CC1A84" w:rsidP="00CC1A84">
      <w:pPr>
        <w:bidi w:val="0"/>
      </w:pPr>
      <w:r w:rsidRPr="00CC1A84">
        <w:rPr>
          <w:lang w:val="pt-PT"/>
        </w:rPr>
        <w:t>Kamini/kaminimos Paizes i Sivdades,</w:t>
      </w:r>
    </w:p>
    <w:p w:rsidR="00CC1A84" w:rsidRPr="00CC1A84" w:rsidRDefault="00CC1A84" w:rsidP="00CC1A84">
      <w:pPr>
        <w:bidi w:val="0"/>
        <w:rPr>
          <w:lang w:val="es-ES"/>
        </w:rPr>
      </w:pPr>
      <w:r w:rsidRPr="00CC1A84">
        <w:rPr>
          <w:lang w:val="es-ES"/>
        </w:rPr>
        <w:t>Tuve munchas aventuras,</w:t>
      </w:r>
    </w:p>
    <w:p w:rsidR="00CC1A84" w:rsidRPr="00CC1A84" w:rsidRDefault="00CC1A84" w:rsidP="00CC1A84">
      <w:pPr>
        <w:bidi w:val="0"/>
        <w:rPr>
          <w:lang w:val="es-ES"/>
        </w:rPr>
      </w:pPr>
      <w:r w:rsidRPr="00CC1A84">
        <w:rPr>
          <w:lang w:val="es-ES"/>
        </w:rPr>
        <w:t>Militares i otras,</w:t>
      </w:r>
    </w:p>
    <w:p w:rsidR="00CC1A84" w:rsidRPr="00CC1A84" w:rsidRDefault="00CC1A84" w:rsidP="00CC1A84">
      <w:pPr>
        <w:bidi w:val="0"/>
        <w:rPr>
          <w:lang w:val="es-ES"/>
        </w:rPr>
      </w:pPr>
      <w:r w:rsidRPr="00CC1A84">
        <w:rPr>
          <w:lang w:val="es-ES"/>
        </w:rPr>
        <w:t>Lo ke izo de mi vida asta oy  UN KALEIDOSCOP !</w:t>
      </w:r>
    </w:p>
    <w:p w:rsidR="00CC1A84" w:rsidRPr="00CC1A84" w:rsidRDefault="00CC1A84" w:rsidP="00CC1A84">
      <w:pPr>
        <w:bidi w:val="0"/>
        <w:rPr>
          <w:lang w:val="es-ES"/>
        </w:rPr>
      </w:pPr>
      <w:r w:rsidRPr="00CC1A84">
        <w:rPr>
          <w:lang w:val="es-ES"/>
        </w:rPr>
        <w:t> </w:t>
      </w:r>
    </w:p>
    <w:p w:rsidR="00CC1A84" w:rsidRPr="00CC1A84" w:rsidRDefault="00CC1A84" w:rsidP="00CC1A84">
      <w:pPr>
        <w:bidi w:val="0"/>
        <w:rPr>
          <w:lang w:val="es-ES"/>
        </w:rPr>
      </w:pPr>
      <w:r w:rsidRPr="00CC1A84">
        <w:rPr>
          <w:lang w:val="es-ES"/>
        </w:rPr>
        <w:t>Lo ke me keda de dezir en este momento es</w:t>
      </w:r>
    </w:p>
    <w:p w:rsidR="00CC1A84" w:rsidRPr="00CC1A84" w:rsidRDefault="00CC1A84" w:rsidP="00CC1A84">
      <w:pPr>
        <w:bidi w:val="0"/>
        <w:rPr>
          <w:lang w:val="es-ES"/>
        </w:rPr>
      </w:pPr>
      <w:r w:rsidRPr="00CC1A84">
        <w:rPr>
          <w:lang w:val="es-ES"/>
        </w:rPr>
        <w:t>De augurar ke la MALDICHA KORONA</w:t>
      </w:r>
    </w:p>
    <w:p w:rsidR="00CC1A84" w:rsidRPr="00CC1A84" w:rsidRDefault="00CC1A84" w:rsidP="00CC1A84">
      <w:pPr>
        <w:bidi w:val="0"/>
        <w:rPr>
          <w:lang w:val="es-ES"/>
        </w:rPr>
      </w:pPr>
      <w:r w:rsidRPr="00CC1A84">
        <w:rPr>
          <w:lang w:val="es-ES"/>
        </w:rPr>
        <w:t>Se elimine lo mas presto posivle de aki</w:t>
      </w:r>
    </w:p>
    <w:p w:rsidR="00CC1A84" w:rsidRPr="00CC1A84" w:rsidRDefault="00CC1A84" w:rsidP="00CC1A84">
      <w:pPr>
        <w:bidi w:val="0"/>
        <w:rPr>
          <w:lang w:val="es-ES"/>
        </w:rPr>
      </w:pPr>
      <w:r w:rsidRPr="00CC1A84">
        <w:rPr>
          <w:lang w:val="es-ES"/>
        </w:rPr>
        <w:t>I del mundo entero  I ke mos deshe bivir bueno</w:t>
      </w:r>
    </w:p>
    <w:p w:rsidR="00CC1A84" w:rsidRPr="00CC1A84" w:rsidRDefault="00CC1A84" w:rsidP="00CC1A84">
      <w:pPr>
        <w:bidi w:val="0"/>
        <w:rPr>
          <w:lang w:val="es-ES"/>
        </w:rPr>
      </w:pPr>
      <w:r w:rsidRPr="00CC1A84">
        <w:rPr>
          <w:lang w:val="es-ES"/>
        </w:rPr>
        <w:t>Komo lo izimos asta agora.</w:t>
      </w:r>
    </w:p>
    <w:p w:rsidR="00CC1A84" w:rsidRPr="00CC1A84" w:rsidRDefault="00CC1A84" w:rsidP="00CC1A84">
      <w:pPr>
        <w:bidi w:val="0"/>
        <w:rPr>
          <w:lang w:val="es-ES"/>
        </w:rPr>
      </w:pPr>
      <w:r w:rsidRPr="00CC1A84">
        <w:rPr>
          <w:lang w:val="es-ES"/>
        </w:rPr>
        <w:t> </w:t>
      </w:r>
    </w:p>
    <w:p w:rsidR="00CC1A84" w:rsidRPr="00CC1A84" w:rsidRDefault="00CC1A84" w:rsidP="00CC1A84">
      <w:pPr>
        <w:bidi w:val="0"/>
        <w:rPr>
          <w:lang w:val="es-ES"/>
        </w:rPr>
      </w:pPr>
      <w:r w:rsidRPr="00CC1A84">
        <w:rPr>
          <w:lang w:val="es-ES"/>
        </w:rPr>
        <w:t>Entonses, Keridos Todos,</w:t>
      </w:r>
    </w:p>
    <w:p w:rsidR="00CC1A84" w:rsidRPr="00CC1A84" w:rsidRDefault="00CC1A84" w:rsidP="00CC1A84">
      <w:pPr>
        <w:bidi w:val="0"/>
        <w:rPr>
          <w:lang w:val="es-ES"/>
        </w:rPr>
      </w:pPr>
      <w:r w:rsidRPr="00CC1A84">
        <w:rPr>
          <w:lang w:val="es-ES"/>
        </w:rPr>
        <w:t>Vos abraso de korason i vos auguro a todos</w:t>
      </w:r>
    </w:p>
    <w:p w:rsidR="00CC1A84" w:rsidRPr="00CC1A84" w:rsidRDefault="00CC1A84" w:rsidP="00CC1A84">
      <w:pPr>
        <w:bidi w:val="0"/>
        <w:rPr>
          <w:lang w:val="es-ES"/>
        </w:rPr>
      </w:pPr>
      <w:r w:rsidRPr="00CC1A84">
        <w:rPr>
          <w:lang w:val="es-ES"/>
        </w:rPr>
        <w:t>de yegar a LOS OCHENTA, NOVENTA I SIEN</w:t>
      </w:r>
    </w:p>
    <w:p w:rsidR="00CC1A84" w:rsidRPr="00CC1A84" w:rsidRDefault="00CC1A84" w:rsidP="00CC1A84">
      <w:pPr>
        <w:bidi w:val="0"/>
        <w:rPr>
          <w:lang w:val="es-ES"/>
        </w:rPr>
      </w:pPr>
      <w:r w:rsidRPr="00CC1A84">
        <w:rPr>
          <w:lang w:val="es-ES"/>
        </w:rPr>
        <w:t>[i mas, para los ke lo keren ...]</w:t>
      </w:r>
    </w:p>
    <w:p w:rsidR="00CC1A84" w:rsidRPr="00CC1A84" w:rsidRDefault="00CC1A84" w:rsidP="00CC1A84">
      <w:pPr>
        <w:bidi w:val="0"/>
        <w:rPr>
          <w:lang w:val="es-ES"/>
        </w:rPr>
      </w:pPr>
      <w:r w:rsidRPr="00CC1A84">
        <w:rPr>
          <w:lang w:val="es-ES"/>
        </w:rPr>
        <w:t>KON SANEDAD, PAZ I BUEN UMOR !</w:t>
      </w:r>
    </w:p>
    <w:p w:rsidR="00CC1A84" w:rsidRDefault="00CC1A84" w:rsidP="00E46B80">
      <w:pPr>
        <w:rPr>
          <w:rFonts w:hint="cs"/>
          <w:color w:val="000000"/>
          <w:rtl/>
          <w:lang w:val="es-ES"/>
        </w:rPr>
      </w:pPr>
    </w:p>
    <w:p w:rsidR="00C04126" w:rsidRDefault="00C04126" w:rsidP="00E46B80">
      <w:pPr>
        <w:rPr>
          <w:rFonts w:hint="cs"/>
          <w:color w:val="000000"/>
          <w:rtl/>
          <w:lang w:val="es-ES"/>
        </w:rPr>
      </w:pPr>
    </w:p>
    <w:p w:rsidR="00C04126" w:rsidRDefault="00C04126" w:rsidP="00E46B80">
      <w:pPr>
        <w:rPr>
          <w:rFonts w:hint="cs"/>
          <w:color w:val="000000"/>
          <w:rtl/>
          <w:lang w:val="es-ES"/>
        </w:rPr>
      </w:pPr>
      <w:r>
        <w:rPr>
          <w:rFonts w:hint="cs"/>
          <w:color w:val="000000"/>
          <w:rtl/>
          <w:lang w:val="es-ES"/>
        </w:rPr>
        <w:t>מכתב לנכדה מארצות הברית ב- 27.6</w:t>
      </w:r>
    </w:p>
    <w:p w:rsidR="00C04126" w:rsidRDefault="00C04126" w:rsidP="00C04126">
      <w:pPr>
        <w:bidi w:val="0"/>
        <w:rPr>
          <w:color w:val="000000"/>
          <w:sz w:val="28"/>
          <w:szCs w:val="28"/>
        </w:rPr>
      </w:pPr>
      <w:r>
        <w:rPr>
          <w:color w:val="000000"/>
          <w:sz w:val="28"/>
          <w:szCs w:val="28"/>
        </w:rPr>
        <w:t>Dear …,</w:t>
      </w:r>
    </w:p>
    <w:p w:rsidR="00C04126" w:rsidRDefault="00C04126" w:rsidP="00C04126">
      <w:pPr>
        <w:bidi w:val="0"/>
        <w:rPr>
          <w:color w:val="000000"/>
          <w:sz w:val="28"/>
          <w:szCs w:val="28"/>
        </w:rPr>
      </w:pPr>
      <w:r>
        <w:rPr>
          <w:color w:val="000000"/>
          <w:sz w:val="28"/>
          <w:szCs w:val="28"/>
        </w:rPr>
        <w:t>First of all I hope that you are well and you are occupying yourself with interesting tasks. I never receive from you feedbacks on my mails about Sephardic Romansas, Country songs and Jazz music. Do you like them? I hope that your tastes are diversified as mine and you can be thrilled by all kinds of music.</w:t>
      </w:r>
    </w:p>
    <w:p w:rsidR="00C04126" w:rsidRDefault="00C04126" w:rsidP="00C04126">
      <w:pPr>
        <w:bidi w:val="0"/>
        <w:rPr>
          <w:color w:val="000000"/>
          <w:sz w:val="28"/>
          <w:szCs w:val="28"/>
        </w:rPr>
      </w:pPr>
      <w:r>
        <w:rPr>
          <w:color w:val="000000"/>
          <w:sz w:val="28"/>
          <w:szCs w:val="28"/>
        </w:rPr>
        <w:t>Noam asked me to write for him a ballad that he got as homework from his English teacher. I am not an expert in ballads, but Noam never asks me for help so I felt compelled to assist him. I learned a little bit about ballads, and wrote this children ballad, which received a warm response. After all, Noam and I have the same age, he is 13 and the sum of the digits of my age 76 is also 13. In case that you'll need a ballad, you can send this one, it is for free to you.</w:t>
      </w:r>
    </w:p>
    <w:p w:rsidR="00C04126" w:rsidRDefault="00C04126" w:rsidP="00C04126">
      <w:pPr>
        <w:bidi w:val="0"/>
        <w:rPr>
          <w:rFonts w:ascii="Arial" w:hAnsi="Arial" w:cs="Arial"/>
          <w:color w:val="202122"/>
          <w:sz w:val="28"/>
          <w:szCs w:val="28"/>
        </w:rPr>
      </w:pPr>
      <w:r>
        <w:rPr>
          <w:color w:val="202122"/>
          <w:sz w:val="28"/>
          <w:szCs w:val="28"/>
          <w:shd w:val="clear" w:color="auto" w:fill="FFFFFF"/>
        </w:rPr>
        <w:lastRenderedPageBreak/>
        <w:t>Fair lady Corona sat in her class teaching,</w:t>
      </w:r>
    </w:p>
    <w:p w:rsidR="00C04126" w:rsidRDefault="00C04126" w:rsidP="00C04126">
      <w:pPr>
        <w:bidi w:val="0"/>
        <w:rPr>
          <w:color w:val="202122"/>
          <w:sz w:val="28"/>
          <w:szCs w:val="28"/>
        </w:rPr>
      </w:pPr>
      <w:r>
        <w:rPr>
          <w:color w:val="202122"/>
          <w:sz w:val="28"/>
          <w:szCs w:val="28"/>
        </w:rPr>
        <w:t>To young Israeli pupils who were sleeping.</w:t>
      </w:r>
    </w:p>
    <w:p w:rsidR="00C04126" w:rsidRDefault="00C04126" w:rsidP="00C04126">
      <w:pPr>
        <w:bidi w:val="0"/>
        <w:rPr>
          <w:rFonts w:hint="cs"/>
          <w:color w:val="202122"/>
          <w:sz w:val="28"/>
          <w:szCs w:val="28"/>
          <w:rtl/>
        </w:rPr>
      </w:pPr>
      <w:r>
        <w:rPr>
          <w:color w:val="202122"/>
          <w:sz w:val="28"/>
          <w:szCs w:val="28"/>
        </w:rPr>
        <w:t>She was so upset that she started an epidemic,</w:t>
      </w:r>
    </w:p>
    <w:p w:rsidR="00C04126" w:rsidRDefault="00C04126" w:rsidP="00C04126">
      <w:pPr>
        <w:bidi w:val="0"/>
        <w:rPr>
          <w:color w:val="202122"/>
          <w:sz w:val="28"/>
          <w:szCs w:val="28"/>
        </w:rPr>
      </w:pPr>
      <w:r>
        <w:rPr>
          <w:color w:val="202122"/>
          <w:sz w:val="28"/>
          <w:szCs w:val="28"/>
        </w:rPr>
        <w:t>On the Ides of March we became very frantic.</w:t>
      </w:r>
    </w:p>
    <w:p w:rsidR="00C04126" w:rsidRDefault="00C04126" w:rsidP="00C04126">
      <w:pPr>
        <w:bidi w:val="0"/>
        <w:rPr>
          <w:color w:val="202122"/>
          <w:sz w:val="28"/>
          <w:szCs w:val="28"/>
        </w:rPr>
      </w:pPr>
    </w:p>
    <w:p w:rsidR="00C04126" w:rsidRDefault="00C04126" w:rsidP="00C04126">
      <w:pPr>
        <w:bidi w:val="0"/>
        <w:rPr>
          <w:color w:val="202122"/>
          <w:sz w:val="28"/>
          <w:szCs w:val="28"/>
        </w:rPr>
      </w:pPr>
      <w:r>
        <w:rPr>
          <w:color w:val="202122"/>
          <w:sz w:val="28"/>
          <w:szCs w:val="28"/>
        </w:rPr>
        <w:t>Lie here, lie there, all her pupils turned sick,</w:t>
      </w:r>
    </w:p>
    <w:p w:rsidR="00C04126" w:rsidRDefault="00C04126" w:rsidP="00C04126">
      <w:pPr>
        <w:bidi w:val="0"/>
        <w:rPr>
          <w:color w:val="202122"/>
          <w:sz w:val="28"/>
          <w:szCs w:val="28"/>
        </w:rPr>
      </w:pPr>
      <w:r>
        <w:rPr>
          <w:color w:val="202122"/>
          <w:sz w:val="28"/>
          <w:szCs w:val="28"/>
        </w:rPr>
        <w:t>And she laughed when applying her lipstick.</w:t>
      </w:r>
    </w:p>
    <w:p w:rsidR="00C04126" w:rsidRDefault="00C04126" w:rsidP="00C04126">
      <w:pPr>
        <w:bidi w:val="0"/>
        <w:rPr>
          <w:color w:val="202122"/>
          <w:sz w:val="28"/>
          <w:szCs w:val="28"/>
        </w:rPr>
      </w:pPr>
      <w:r>
        <w:rPr>
          <w:color w:val="202122"/>
          <w:sz w:val="28"/>
          <w:szCs w:val="28"/>
        </w:rPr>
        <w:t>But soon the young boys and girls recovered,</w:t>
      </w:r>
    </w:p>
    <w:p w:rsidR="00C04126" w:rsidRDefault="00C04126" w:rsidP="00C04126">
      <w:pPr>
        <w:bidi w:val="0"/>
        <w:rPr>
          <w:color w:val="202122"/>
          <w:sz w:val="28"/>
          <w:szCs w:val="28"/>
        </w:rPr>
      </w:pPr>
      <w:r>
        <w:rPr>
          <w:color w:val="202122"/>
          <w:sz w:val="28"/>
          <w:szCs w:val="28"/>
        </w:rPr>
        <w:t>Sending her back to China where she disappeared.</w:t>
      </w:r>
    </w:p>
    <w:p w:rsidR="00C04126" w:rsidRDefault="00C04126" w:rsidP="00C04126">
      <w:pPr>
        <w:bidi w:val="0"/>
        <w:rPr>
          <w:color w:val="202122"/>
          <w:sz w:val="28"/>
          <w:szCs w:val="28"/>
        </w:rPr>
      </w:pPr>
    </w:p>
    <w:p w:rsidR="00C04126" w:rsidRDefault="00C04126" w:rsidP="00C04126">
      <w:pPr>
        <w:bidi w:val="0"/>
        <w:rPr>
          <w:color w:val="202122"/>
          <w:sz w:val="28"/>
          <w:szCs w:val="28"/>
        </w:rPr>
      </w:pPr>
      <w:r>
        <w:rPr>
          <w:color w:val="202122"/>
          <w:sz w:val="28"/>
          <w:szCs w:val="28"/>
        </w:rPr>
        <w:t>Probably, the reason of my "skills" is in my genes. I am not a poet, only a plain businessman, an ethicist, and an author of 30 books, none of them on poetry. But my forefathers in Spain wrote probably romansas and ballads, and maybe tomorrow you'll be also touched by the muses and write poetry. In the meantime I send you another poem that I wrote to Ruthy 20 years ago (every 20 years I write a poem) in Ladino and Hebrew, honoring her Wonder Woman achievements. It is based on facts - what she managed to do in a single week prior to her birthday in January 2000. Be proud of your Savta Ruthy.</w:t>
      </w:r>
    </w:p>
    <w:p w:rsidR="00C04126" w:rsidRDefault="00C04126" w:rsidP="00C04126">
      <w:pPr>
        <w:bidi w:val="0"/>
        <w:rPr>
          <w:color w:val="202122"/>
          <w:sz w:val="28"/>
          <w:szCs w:val="28"/>
        </w:rPr>
      </w:pPr>
    </w:p>
    <w:p w:rsidR="00C04126" w:rsidRDefault="00C04126" w:rsidP="00C04126">
      <w:pPr>
        <w:bidi w:val="0"/>
        <w:jc w:val="center"/>
        <w:rPr>
          <w:rFonts w:ascii="Calibri" w:hAnsi="Calibri"/>
          <w:sz w:val="28"/>
          <w:szCs w:val="28"/>
          <w:lang w:val="fr-FR"/>
        </w:rPr>
      </w:pPr>
      <w:r>
        <w:rPr>
          <w:sz w:val="28"/>
          <w:szCs w:val="28"/>
          <w:lang w:val="fr-FR"/>
        </w:rPr>
        <w:t>Onde estas mujer kerida?</w:t>
      </w:r>
      <w:r>
        <w:rPr>
          <w:rFonts w:ascii="Arial" w:hAnsi="Arial" w:cs="Arial"/>
          <w:sz w:val="28"/>
          <w:szCs w:val="28"/>
          <w:rtl/>
        </w:rPr>
        <w:t>איפה את אשתי היקרה    </w:t>
      </w:r>
    </w:p>
    <w:p w:rsidR="00C04126" w:rsidRDefault="00C04126" w:rsidP="00C04126">
      <w:pPr>
        <w:bidi w:val="0"/>
        <w:rPr>
          <w:rFonts w:ascii="Arial" w:hAnsi="Arial" w:cs="Arial"/>
          <w:sz w:val="28"/>
          <w:szCs w:val="28"/>
        </w:rPr>
      </w:pPr>
    </w:p>
    <w:p w:rsidR="00C04126" w:rsidRDefault="00C04126" w:rsidP="00C04126">
      <w:pPr>
        <w:bidi w:val="0"/>
        <w:rPr>
          <w:rFonts w:ascii="Calibri" w:hAnsi="Calibri"/>
          <w:sz w:val="28"/>
          <w:szCs w:val="28"/>
          <w:lang w:val="fr-FR"/>
        </w:rPr>
      </w:pPr>
    </w:p>
    <w:p w:rsidR="00C04126" w:rsidRDefault="00C04126" w:rsidP="00C04126">
      <w:pPr>
        <w:bidi w:val="0"/>
        <w:rPr>
          <w:sz w:val="28"/>
          <w:szCs w:val="28"/>
          <w:rtl/>
        </w:rPr>
      </w:pPr>
      <w:r>
        <w:rPr>
          <w:sz w:val="28"/>
          <w:szCs w:val="28"/>
          <w:lang w:val="fr-FR"/>
        </w:rPr>
        <w:t>Onde estas mujer kerida?</w:t>
      </w:r>
      <w:r>
        <w:rPr>
          <w:rFonts w:ascii="Arial" w:hAnsi="Arial" w:cs="Arial"/>
          <w:sz w:val="28"/>
          <w:szCs w:val="28"/>
          <w:rtl/>
        </w:rPr>
        <w:t xml:space="preserve">איפה את אשתי היקרה </w:t>
      </w:r>
    </w:p>
    <w:p w:rsidR="00C04126" w:rsidRDefault="00C04126" w:rsidP="00C04126">
      <w:pPr>
        <w:bidi w:val="0"/>
        <w:rPr>
          <w:rFonts w:ascii="Arial" w:hAnsi="Arial" w:cs="Arial"/>
          <w:sz w:val="28"/>
          <w:szCs w:val="28"/>
        </w:rPr>
      </w:pPr>
      <w:r>
        <w:rPr>
          <w:sz w:val="28"/>
          <w:szCs w:val="28"/>
          <w:lang w:val="fr-FR"/>
        </w:rPr>
        <w:t>Andjel, amor, onde estas?</w:t>
      </w:r>
      <w:r>
        <w:rPr>
          <w:rFonts w:ascii="Arial" w:hAnsi="Arial" w:cs="Arial"/>
          <w:sz w:val="28"/>
          <w:szCs w:val="28"/>
          <w:rtl/>
        </w:rPr>
        <w:t xml:space="preserve">מלאכי, אהובתי, אייך </w:t>
      </w:r>
    </w:p>
    <w:p w:rsidR="00C04126" w:rsidRDefault="00C04126" w:rsidP="00C04126">
      <w:pPr>
        <w:bidi w:val="0"/>
        <w:rPr>
          <w:rFonts w:ascii="Arial" w:hAnsi="Arial" w:cs="Arial"/>
          <w:sz w:val="28"/>
          <w:szCs w:val="28"/>
        </w:rPr>
      </w:pPr>
    </w:p>
    <w:p w:rsidR="00C04126" w:rsidRDefault="00C04126" w:rsidP="00C04126">
      <w:pPr>
        <w:bidi w:val="0"/>
        <w:rPr>
          <w:rFonts w:ascii="Calibri" w:hAnsi="Calibri"/>
          <w:sz w:val="28"/>
          <w:szCs w:val="28"/>
          <w:rtl/>
          <w:lang w:val="fr-FR"/>
        </w:rPr>
      </w:pPr>
    </w:p>
    <w:p w:rsidR="00C04126" w:rsidRDefault="00C04126" w:rsidP="00C04126">
      <w:pPr>
        <w:bidi w:val="0"/>
        <w:ind w:firstLine="720"/>
        <w:rPr>
          <w:sz w:val="28"/>
          <w:szCs w:val="28"/>
          <w:rtl/>
          <w:lang w:val="fr-FR"/>
        </w:rPr>
      </w:pPr>
      <w:r>
        <w:rPr>
          <w:sz w:val="28"/>
          <w:szCs w:val="28"/>
          <w:lang w:val="fr-FR"/>
        </w:rPr>
        <w:t>Un momento esto kon mi padre</w:t>
      </w:r>
      <w:r>
        <w:rPr>
          <w:rFonts w:ascii="Arial" w:hAnsi="Arial" w:cs="Arial"/>
          <w:sz w:val="28"/>
          <w:szCs w:val="28"/>
          <w:rtl/>
        </w:rPr>
        <w:t xml:space="preserve"> רגע אחד אני עם אבי   </w:t>
      </w:r>
    </w:p>
    <w:p w:rsidR="00C04126" w:rsidRDefault="00C04126" w:rsidP="00C04126">
      <w:pPr>
        <w:bidi w:val="0"/>
        <w:ind w:firstLine="720"/>
        <w:rPr>
          <w:rFonts w:ascii="Arial" w:hAnsi="Arial" w:cs="Arial"/>
          <w:sz w:val="28"/>
          <w:szCs w:val="28"/>
        </w:rPr>
      </w:pPr>
      <w:r>
        <w:rPr>
          <w:sz w:val="28"/>
          <w:szCs w:val="28"/>
          <w:lang w:val="fr-FR"/>
        </w:rPr>
        <w:t>Ke esta hazino en el eshpital,</w:t>
      </w:r>
      <w:r>
        <w:rPr>
          <w:rFonts w:ascii="Arial" w:hAnsi="Arial" w:cs="Arial"/>
          <w:sz w:val="28"/>
          <w:szCs w:val="28"/>
          <w:rtl/>
        </w:rPr>
        <w:t xml:space="preserve"> הגוסס בבית החולים  </w:t>
      </w:r>
    </w:p>
    <w:p w:rsidR="00C04126" w:rsidRDefault="00C04126" w:rsidP="00C04126">
      <w:pPr>
        <w:bidi w:val="0"/>
        <w:ind w:firstLine="720"/>
        <w:rPr>
          <w:rFonts w:ascii="Arial" w:hAnsi="Arial" w:cs="Arial"/>
          <w:sz w:val="28"/>
          <w:szCs w:val="28"/>
        </w:rPr>
      </w:pPr>
      <w:r>
        <w:rPr>
          <w:sz w:val="28"/>
          <w:szCs w:val="28"/>
          <w:lang w:val="fr-FR"/>
        </w:rPr>
        <w:t>Lo ayudo, le do a komer,</w:t>
      </w:r>
      <w:r>
        <w:rPr>
          <w:rFonts w:ascii="Arial" w:hAnsi="Arial" w:cs="Arial"/>
          <w:sz w:val="28"/>
          <w:szCs w:val="28"/>
          <w:rtl/>
        </w:rPr>
        <w:t xml:space="preserve">מסייעת לו, מאכילה אותו </w:t>
      </w:r>
    </w:p>
    <w:p w:rsidR="00C04126" w:rsidRDefault="00C04126" w:rsidP="00C04126">
      <w:pPr>
        <w:bidi w:val="0"/>
        <w:ind w:firstLine="720"/>
        <w:rPr>
          <w:rFonts w:ascii="Arial" w:hAnsi="Arial" w:cs="Arial"/>
          <w:sz w:val="28"/>
          <w:szCs w:val="28"/>
          <w:rtl/>
        </w:rPr>
      </w:pPr>
      <w:r>
        <w:rPr>
          <w:sz w:val="28"/>
          <w:szCs w:val="28"/>
          <w:lang w:val="fr-FR"/>
        </w:rPr>
        <w:lastRenderedPageBreak/>
        <w:t>Le ago karizias, lo konsolo.</w:t>
      </w:r>
      <w:r>
        <w:rPr>
          <w:rFonts w:ascii="Arial" w:hAnsi="Arial" w:cs="Arial"/>
          <w:sz w:val="28"/>
          <w:szCs w:val="28"/>
          <w:rtl/>
          <w:lang w:val="fr-FR"/>
        </w:rPr>
        <w:t xml:space="preserve"> </w:t>
      </w:r>
      <w:r>
        <w:rPr>
          <w:rFonts w:ascii="Arial" w:hAnsi="Arial" w:cs="Arial"/>
          <w:sz w:val="28"/>
          <w:szCs w:val="28"/>
          <w:rtl/>
        </w:rPr>
        <w:t xml:space="preserve">מלטפת אותו, מנחמת אותו  </w:t>
      </w:r>
    </w:p>
    <w:p w:rsidR="00C04126" w:rsidRDefault="00C04126" w:rsidP="00C04126">
      <w:pPr>
        <w:bidi w:val="0"/>
        <w:rPr>
          <w:rFonts w:ascii="Arial" w:hAnsi="Arial" w:cs="Arial"/>
          <w:sz w:val="28"/>
          <w:szCs w:val="28"/>
          <w:rtl/>
        </w:rPr>
      </w:pPr>
    </w:p>
    <w:p w:rsidR="00C04126" w:rsidRDefault="00C04126" w:rsidP="00C04126">
      <w:pPr>
        <w:bidi w:val="0"/>
        <w:rPr>
          <w:rFonts w:ascii="Calibri" w:hAnsi="Calibri"/>
          <w:sz w:val="28"/>
          <w:szCs w:val="28"/>
          <w:rtl/>
        </w:rPr>
      </w:pPr>
      <w:r>
        <w:rPr>
          <w:sz w:val="28"/>
          <w:szCs w:val="28"/>
          <w:lang w:val="fr-FR"/>
        </w:rPr>
        <w:t>En el otro vijito a mi madre</w:t>
      </w:r>
      <w:r>
        <w:rPr>
          <w:rFonts w:ascii="Arial" w:hAnsi="Arial" w:cs="Arial"/>
          <w:sz w:val="28"/>
          <w:szCs w:val="28"/>
          <w:rtl/>
        </w:rPr>
        <w:t xml:space="preserve">ברגע הבא מבקרת אני את אמי  </w:t>
      </w:r>
    </w:p>
    <w:p w:rsidR="00C04126" w:rsidRDefault="00C04126" w:rsidP="00C04126">
      <w:pPr>
        <w:bidi w:val="0"/>
        <w:rPr>
          <w:rFonts w:ascii="Arial" w:hAnsi="Arial" w:cs="Arial"/>
          <w:sz w:val="28"/>
          <w:szCs w:val="28"/>
          <w:rtl/>
        </w:rPr>
      </w:pPr>
      <w:r>
        <w:rPr>
          <w:sz w:val="28"/>
          <w:szCs w:val="28"/>
          <w:lang w:val="fr-FR"/>
        </w:rPr>
        <w:t>Ke esta sola en kaza,</w:t>
      </w:r>
      <w:r>
        <w:rPr>
          <w:rFonts w:ascii="Arial" w:hAnsi="Arial" w:cs="Arial"/>
          <w:sz w:val="28"/>
          <w:szCs w:val="28"/>
          <w:rtl/>
        </w:rPr>
        <w:t xml:space="preserve">שנותרה לבדה בביתה  </w:t>
      </w:r>
    </w:p>
    <w:p w:rsidR="00C04126" w:rsidRDefault="00C04126" w:rsidP="00C04126">
      <w:pPr>
        <w:bidi w:val="0"/>
        <w:rPr>
          <w:rFonts w:ascii="Arial" w:hAnsi="Arial" w:cs="Arial"/>
          <w:sz w:val="28"/>
          <w:szCs w:val="28"/>
        </w:rPr>
      </w:pPr>
      <w:r>
        <w:rPr>
          <w:sz w:val="28"/>
          <w:szCs w:val="28"/>
          <w:lang w:val="fr-FR"/>
        </w:rPr>
        <w:t>Para konfortarla</w:t>
      </w:r>
      <w:r>
        <w:rPr>
          <w:rFonts w:ascii="Arial" w:hAnsi="Arial" w:cs="Arial"/>
          <w:sz w:val="28"/>
          <w:szCs w:val="28"/>
          <w:rtl/>
        </w:rPr>
        <w:t xml:space="preserve"> על מנת לחזק אותה  </w:t>
      </w:r>
      <w:r>
        <w:rPr>
          <w:sz w:val="28"/>
          <w:szCs w:val="28"/>
        </w:rPr>
        <w:t> </w:t>
      </w:r>
    </w:p>
    <w:p w:rsidR="00C04126" w:rsidRDefault="00C04126" w:rsidP="00C04126">
      <w:pPr>
        <w:bidi w:val="0"/>
        <w:rPr>
          <w:rFonts w:ascii="Calibri" w:hAnsi="Calibri"/>
          <w:sz w:val="28"/>
          <w:szCs w:val="28"/>
          <w:rtl/>
        </w:rPr>
      </w:pPr>
      <w:r>
        <w:rPr>
          <w:sz w:val="28"/>
          <w:szCs w:val="28"/>
          <w:lang w:val="fr-FR"/>
        </w:rPr>
        <w:t>I darle koraje.</w:t>
      </w:r>
      <w:r>
        <w:rPr>
          <w:rFonts w:ascii="Arial" w:hAnsi="Arial" w:cs="Arial"/>
          <w:sz w:val="28"/>
          <w:szCs w:val="28"/>
          <w:rtl/>
        </w:rPr>
        <w:t xml:space="preserve"> ולנסוך בה אומץ רוח </w:t>
      </w:r>
    </w:p>
    <w:p w:rsidR="00C04126" w:rsidRDefault="00C04126" w:rsidP="00C04126">
      <w:pPr>
        <w:bidi w:val="0"/>
        <w:rPr>
          <w:rFonts w:ascii="Arial" w:hAnsi="Arial" w:cs="Arial"/>
          <w:sz w:val="28"/>
          <w:szCs w:val="28"/>
          <w:rtl/>
        </w:rPr>
      </w:pPr>
    </w:p>
    <w:p w:rsidR="00C04126" w:rsidRDefault="00C04126" w:rsidP="00C04126">
      <w:pPr>
        <w:bidi w:val="0"/>
        <w:ind w:firstLine="720"/>
        <w:rPr>
          <w:rFonts w:ascii="Calibri" w:hAnsi="Calibri"/>
          <w:sz w:val="28"/>
          <w:szCs w:val="28"/>
          <w:lang w:val="fr-FR"/>
        </w:rPr>
      </w:pPr>
      <w:r>
        <w:rPr>
          <w:sz w:val="28"/>
          <w:szCs w:val="28"/>
          <w:lang w:val="fr-FR"/>
        </w:rPr>
        <w:t>Despues me vo a mi nuera</w:t>
      </w:r>
      <w:r>
        <w:rPr>
          <w:rFonts w:ascii="Arial" w:hAnsi="Arial" w:cs="Arial"/>
          <w:sz w:val="28"/>
          <w:szCs w:val="28"/>
          <w:rtl/>
        </w:rPr>
        <w:t xml:space="preserve"> אחר כך אני הולכת לכלתי </w:t>
      </w:r>
      <w:r>
        <w:rPr>
          <w:sz w:val="28"/>
          <w:szCs w:val="28"/>
        </w:rPr>
        <w:t> </w:t>
      </w:r>
    </w:p>
    <w:p w:rsidR="00C04126" w:rsidRDefault="00C04126" w:rsidP="00C04126">
      <w:pPr>
        <w:bidi w:val="0"/>
        <w:ind w:firstLine="720"/>
        <w:rPr>
          <w:sz w:val="28"/>
          <w:szCs w:val="28"/>
          <w:rtl/>
          <w:lang w:val="fr-FR"/>
        </w:rPr>
      </w:pPr>
      <w:r>
        <w:rPr>
          <w:sz w:val="28"/>
          <w:szCs w:val="28"/>
          <w:lang w:val="fr-FR"/>
        </w:rPr>
        <w:t>Ke pario ayer un ijo tempranero,</w:t>
      </w:r>
      <w:r>
        <w:rPr>
          <w:rFonts w:ascii="Arial" w:hAnsi="Arial" w:cs="Arial"/>
          <w:sz w:val="28"/>
          <w:szCs w:val="28"/>
          <w:rtl/>
        </w:rPr>
        <w:t xml:space="preserve"> שילדה אמש פג בטרם עת  </w:t>
      </w:r>
    </w:p>
    <w:p w:rsidR="00C04126" w:rsidRDefault="00C04126" w:rsidP="00C04126">
      <w:pPr>
        <w:bidi w:val="0"/>
        <w:ind w:firstLine="720"/>
        <w:rPr>
          <w:rFonts w:ascii="Arial" w:hAnsi="Arial" w:cs="Arial"/>
          <w:sz w:val="28"/>
          <w:szCs w:val="28"/>
        </w:rPr>
      </w:pPr>
      <w:r>
        <w:rPr>
          <w:sz w:val="28"/>
          <w:szCs w:val="28"/>
        </w:rPr>
        <w:t>I la embezo ke deve azer</w:t>
      </w:r>
      <w:r>
        <w:rPr>
          <w:rFonts w:ascii="Arial" w:hAnsi="Arial" w:cs="Arial"/>
          <w:sz w:val="28"/>
          <w:szCs w:val="28"/>
          <w:rtl/>
        </w:rPr>
        <w:t xml:space="preserve">ואני מלמדת אותה מה עליה לעשות  </w:t>
      </w:r>
    </w:p>
    <w:p w:rsidR="00C04126" w:rsidRDefault="00C04126" w:rsidP="00C04126">
      <w:pPr>
        <w:bidi w:val="0"/>
        <w:ind w:firstLine="720"/>
        <w:rPr>
          <w:rFonts w:ascii="Arial" w:hAnsi="Arial" w:cs="Arial"/>
          <w:sz w:val="28"/>
          <w:szCs w:val="28"/>
        </w:rPr>
      </w:pPr>
      <w:r w:rsidRPr="00C04126">
        <w:rPr>
          <w:sz w:val="28"/>
          <w:szCs w:val="28"/>
        </w:rPr>
        <w:t>En este tiempo difisil.</w:t>
      </w:r>
      <w:r>
        <w:rPr>
          <w:rFonts w:ascii="Arial" w:hAnsi="Arial" w:cs="Arial"/>
          <w:sz w:val="28"/>
          <w:szCs w:val="28"/>
          <w:rtl/>
        </w:rPr>
        <w:t xml:space="preserve">בעתות קשות אלה  </w:t>
      </w:r>
    </w:p>
    <w:p w:rsidR="00C04126" w:rsidRDefault="00C04126" w:rsidP="00C04126">
      <w:pPr>
        <w:bidi w:val="0"/>
        <w:rPr>
          <w:rFonts w:ascii="Arial" w:hAnsi="Arial" w:cs="Arial"/>
          <w:sz w:val="28"/>
          <w:szCs w:val="28"/>
          <w:rtl/>
        </w:rPr>
      </w:pPr>
    </w:p>
    <w:p w:rsidR="00C04126" w:rsidRDefault="00C04126" w:rsidP="00C04126">
      <w:pPr>
        <w:bidi w:val="0"/>
        <w:rPr>
          <w:rFonts w:ascii="Calibri" w:hAnsi="Calibri"/>
          <w:sz w:val="28"/>
          <w:szCs w:val="28"/>
          <w:rtl/>
        </w:rPr>
      </w:pPr>
      <w:r w:rsidRPr="00C04126">
        <w:rPr>
          <w:sz w:val="28"/>
          <w:szCs w:val="28"/>
        </w:rPr>
        <w:t>Me vo tambien a mi ijo</w:t>
      </w:r>
      <w:r>
        <w:rPr>
          <w:rFonts w:ascii="Arial" w:hAnsi="Arial" w:cs="Arial"/>
          <w:sz w:val="28"/>
          <w:szCs w:val="28"/>
          <w:rtl/>
        </w:rPr>
        <w:t xml:space="preserve">אני הולכת גם כן לבני </w:t>
      </w:r>
    </w:p>
    <w:p w:rsidR="00C04126" w:rsidRDefault="00C04126" w:rsidP="00C04126">
      <w:pPr>
        <w:bidi w:val="0"/>
        <w:rPr>
          <w:rFonts w:ascii="Arial" w:hAnsi="Arial" w:cs="Arial"/>
          <w:sz w:val="28"/>
          <w:szCs w:val="28"/>
          <w:rtl/>
        </w:rPr>
      </w:pPr>
      <w:r w:rsidRPr="00C04126">
        <w:rPr>
          <w:sz w:val="28"/>
          <w:szCs w:val="28"/>
        </w:rPr>
        <w:t>Traerle a komer</w:t>
      </w:r>
      <w:r>
        <w:rPr>
          <w:rFonts w:ascii="Arial" w:hAnsi="Arial" w:cs="Arial"/>
          <w:sz w:val="28"/>
          <w:szCs w:val="28"/>
          <w:rtl/>
        </w:rPr>
        <w:t xml:space="preserve">מביאה לו אוכל </w:t>
      </w:r>
    </w:p>
    <w:p w:rsidR="00C04126" w:rsidRDefault="00C04126" w:rsidP="00C04126">
      <w:pPr>
        <w:bidi w:val="0"/>
        <w:rPr>
          <w:rFonts w:ascii="Arial" w:hAnsi="Arial" w:cs="Arial"/>
          <w:sz w:val="28"/>
          <w:szCs w:val="28"/>
        </w:rPr>
      </w:pPr>
      <w:r>
        <w:rPr>
          <w:sz w:val="28"/>
          <w:szCs w:val="28"/>
          <w:lang w:val="fr-FR"/>
        </w:rPr>
        <w:t>Lavarle la ropa</w:t>
      </w:r>
      <w:r>
        <w:rPr>
          <w:rFonts w:ascii="Arial" w:hAnsi="Arial" w:cs="Arial"/>
          <w:sz w:val="28"/>
          <w:szCs w:val="28"/>
          <w:rtl/>
        </w:rPr>
        <w:t xml:space="preserve">מכבסת את בגדיו </w:t>
      </w:r>
    </w:p>
    <w:p w:rsidR="00C04126" w:rsidRDefault="00C04126" w:rsidP="00C04126">
      <w:pPr>
        <w:bidi w:val="0"/>
        <w:rPr>
          <w:rFonts w:ascii="Arial" w:hAnsi="Arial" w:cs="Arial"/>
          <w:sz w:val="28"/>
          <w:szCs w:val="28"/>
          <w:rtl/>
        </w:rPr>
      </w:pPr>
      <w:r>
        <w:rPr>
          <w:sz w:val="28"/>
          <w:szCs w:val="28"/>
          <w:lang w:val="fr-FR"/>
        </w:rPr>
        <w:t>Limpiarle la kaza.</w:t>
      </w:r>
      <w:r>
        <w:rPr>
          <w:rFonts w:ascii="Arial" w:hAnsi="Arial" w:cs="Arial"/>
          <w:sz w:val="28"/>
          <w:szCs w:val="28"/>
          <w:rtl/>
        </w:rPr>
        <w:t xml:space="preserve">מנקה את ביתו </w:t>
      </w:r>
    </w:p>
    <w:p w:rsidR="00C04126" w:rsidRDefault="00C04126" w:rsidP="00C04126">
      <w:pPr>
        <w:bidi w:val="0"/>
        <w:rPr>
          <w:rFonts w:ascii="Arial" w:hAnsi="Arial" w:cs="Arial"/>
          <w:sz w:val="28"/>
          <w:szCs w:val="28"/>
          <w:rtl/>
        </w:rPr>
      </w:pPr>
    </w:p>
    <w:p w:rsidR="00C04126" w:rsidRDefault="00C04126" w:rsidP="00C04126">
      <w:pPr>
        <w:bidi w:val="0"/>
        <w:ind w:firstLine="720"/>
        <w:rPr>
          <w:rFonts w:ascii="Calibri" w:hAnsi="Calibri"/>
          <w:sz w:val="28"/>
          <w:szCs w:val="28"/>
          <w:rtl/>
        </w:rPr>
      </w:pPr>
      <w:r>
        <w:rPr>
          <w:sz w:val="28"/>
          <w:szCs w:val="28"/>
          <w:lang w:val="fr-FR"/>
        </w:rPr>
        <w:t>Ma tengo tambien ke lavorar</w:t>
      </w:r>
      <w:r>
        <w:rPr>
          <w:rFonts w:ascii="Arial" w:hAnsi="Arial" w:cs="Arial"/>
          <w:sz w:val="28"/>
          <w:szCs w:val="28"/>
          <w:rtl/>
        </w:rPr>
        <w:t xml:space="preserve">אך עלי גם לעבוד  </w:t>
      </w:r>
    </w:p>
    <w:p w:rsidR="00C04126" w:rsidRDefault="00C04126" w:rsidP="00C04126">
      <w:pPr>
        <w:bidi w:val="0"/>
        <w:ind w:firstLine="720"/>
        <w:rPr>
          <w:rFonts w:ascii="Arial" w:hAnsi="Arial" w:cs="Arial"/>
          <w:sz w:val="28"/>
          <w:szCs w:val="28"/>
          <w:rtl/>
        </w:rPr>
      </w:pPr>
      <w:r>
        <w:rPr>
          <w:sz w:val="28"/>
          <w:szCs w:val="28"/>
          <w:lang w:val="fr-FR"/>
        </w:rPr>
        <w:t>Y ensenyar a los elevos</w:t>
      </w:r>
      <w:r>
        <w:rPr>
          <w:rFonts w:ascii="Arial" w:hAnsi="Arial" w:cs="Arial"/>
          <w:sz w:val="28"/>
          <w:szCs w:val="28"/>
          <w:rtl/>
        </w:rPr>
        <w:t xml:space="preserve">ולחנך את תלמידי  </w:t>
      </w:r>
    </w:p>
    <w:p w:rsidR="00C04126" w:rsidRDefault="00C04126" w:rsidP="00C04126">
      <w:pPr>
        <w:bidi w:val="0"/>
        <w:ind w:firstLine="720"/>
        <w:rPr>
          <w:rFonts w:ascii="Arial" w:hAnsi="Arial" w:cs="Arial"/>
          <w:sz w:val="28"/>
          <w:szCs w:val="28"/>
        </w:rPr>
      </w:pPr>
      <w:r>
        <w:rPr>
          <w:sz w:val="28"/>
          <w:szCs w:val="28"/>
          <w:lang w:val="fr-FR"/>
        </w:rPr>
        <w:t>Amarles komo mis ijos</w:t>
      </w:r>
      <w:r>
        <w:rPr>
          <w:rFonts w:ascii="Arial" w:hAnsi="Arial" w:cs="Arial"/>
          <w:sz w:val="28"/>
          <w:szCs w:val="28"/>
          <w:rtl/>
        </w:rPr>
        <w:t xml:space="preserve">לאהוב אותם כמו את ילדי  </w:t>
      </w:r>
    </w:p>
    <w:p w:rsidR="00C04126" w:rsidRDefault="00C04126" w:rsidP="00C04126">
      <w:pPr>
        <w:bidi w:val="0"/>
        <w:ind w:firstLine="720"/>
        <w:rPr>
          <w:rFonts w:ascii="Arial" w:hAnsi="Arial" w:cs="Arial"/>
          <w:sz w:val="28"/>
          <w:szCs w:val="28"/>
          <w:rtl/>
        </w:rPr>
      </w:pPr>
      <w:r>
        <w:rPr>
          <w:sz w:val="28"/>
          <w:szCs w:val="28"/>
          <w:lang w:val="fr-FR"/>
        </w:rPr>
        <w:t>Darles mi alma.</w:t>
      </w:r>
      <w:r>
        <w:rPr>
          <w:rFonts w:ascii="Arial" w:hAnsi="Arial" w:cs="Arial"/>
          <w:sz w:val="28"/>
          <w:szCs w:val="28"/>
          <w:rtl/>
        </w:rPr>
        <w:t xml:space="preserve">לתת להם את נשמתי </w:t>
      </w:r>
    </w:p>
    <w:p w:rsidR="00C04126" w:rsidRDefault="00C04126" w:rsidP="00C04126">
      <w:pPr>
        <w:bidi w:val="0"/>
        <w:rPr>
          <w:rFonts w:ascii="Arial" w:hAnsi="Arial" w:cs="Arial"/>
          <w:sz w:val="28"/>
          <w:szCs w:val="28"/>
          <w:rtl/>
        </w:rPr>
      </w:pPr>
    </w:p>
    <w:p w:rsidR="00C04126" w:rsidRDefault="00C04126" w:rsidP="00C04126">
      <w:pPr>
        <w:bidi w:val="0"/>
        <w:rPr>
          <w:rFonts w:ascii="Calibri" w:hAnsi="Calibri"/>
          <w:sz w:val="28"/>
          <w:szCs w:val="28"/>
          <w:rtl/>
        </w:rPr>
      </w:pPr>
      <w:r>
        <w:rPr>
          <w:sz w:val="28"/>
          <w:szCs w:val="28"/>
          <w:lang w:val="fr-FR"/>
        </w:rPr>
        <w:t>No ulvido vijitar</w:t>
      </w:r>
      <w:r>
        <w:rPr>
          <w:rFonts w:ascii="Arial" w:hAnsi="Arial" w:cs="Arial"/>
          <w:sz w:val="28"/>
          <w:szCs w:val="28"/>
          <w:rtl/>
        </w:rPr>
        <w:t xml:space="preserve">איני שוכחת לבקר  </w:t>
      </w:r>
    </w:p>
    <w:p w:rsidR="00C04126" w:rsidRDefault="00C04126" w:rsidP="00C04126">
      <w:pPr>
        <w:bidi w:val="0"/>
        <w:rPr>
          <w:rFonts w:ascii="Arial" w:hAnsi="Arial" w:cs="Arial"/>
          <w:sz w:val="28"/>
          <w:szCs w:val="28"/>
          <w:rtl/>
        </w:rPr>
      </w:pPr>
      <w:r>
        <w:rPr>
          <w:sz w:val="28"/>
          <w:szCs w:val="28"/>
          <w:lang w:val="fr-FR"/>
        </w:rPr>
        <w:t>La tomba de mi nona</w:t>
      </w:r>
      <w:r>
        <w:rPr>
          <w:rFonts w:ascii="Arial" w:hAnsi="Arial" w:cs="Arial"/>
          <w:sz w:val="28"/>
          <w:szCs w:val="28"/>
          <w:rtl/>
          <w:lang w:val="fr-FR"/>
        </w:rPr>
        <w:t xml:space="preserve"> </w:t>
      </w:r>
      <w:r>
        <w:rPr>
          <w:rFonts w:ascii="Arial" w:hAnsi="Arial" w:cs="Arial"/>
          <w:sz w:val="28"/>
          <w:szCs w:val="28"/>
          <w:rtl/>
        </w:rPr>
        <w:t xml:space="preserve">את קברה של סבתי  </w:t>
      </w:r>
    </w:p>
    <w:p w:rsidR="00C04126" w:rsidRDefault="00C04126" w:rsidP="00C04126">
      <w:pPr>
        <w:bidi w:val="0"/>
        <w:rPr>
          <w:rFonts w:ascii="Arial" w:hAnsi="Arial" w:cs="Arial"/>
          <w:sz w:val="28"/>
          <w:szCs w:val="28"/>
        </w:rPr>
      </w:pPr>
      <w:r>
        <w:rPr>
          <w:sz w:val="28"/>
          <w:szCs w:val="28"/>
          <w:lang w:val="fr-FR"/>
        </w:rPr>
        <w:t>Meterle flores</w:t>
      </w:r>
      <w:r>
        <w:rPr>
          <w:rFonts w:ascii="Arial" w:hAnsi="Arial" w:cs="Arial"/>
          <w:sz w:val="28"/>
          <w:szCs w:val="28"/>
          <w:rtl/>
        </w:rPr>
        <w:t xml:space="preserve">מביאה לה פרחים  </w:t>
      </w:r>
    </w:p>
    <w:p w:rsidR="00C04126" w:rsidRDefault="00C04126" w:rsidP="00C04126">
      <w:pPr>
        <w:bidi w:val="0"/>
        <w:rPr>
          <w:rFonts w:ascii="Arial" w:hAnsi="Arial" w:cs="Arial"/>
          <w:sz w:val="28"/>
          <w:szCs w:val="28"/>
          <w:rtl/>
        </w:rPr>
      </w:pPr>
      <w:r>
        <w:rPr>
          <w:sz w:val="28"/>
          <w:szCs w:val="28"/>
          <w:lang w:val="fr-FR"/>
        </w:rPr>
        <w:t>Insindiendo kandelas de neshama.</w:t>
      </w:r>
      <w:r>
        <w:rPr>
          <w:rFonts w:ascii="Arial" w:hAnsi="Arial" w:cs="Arial"/>
          <w:sz w:val="28"/>
          <w:szCs w:val="28"/>
          <w:rtl/>
        </w:rPr>
        <w:t xml:space="preserve">מדליקה לה נרות נשמה  </w:t>
      </w:r>
    </w:p>
    <w:p w:rsidR="00C04126" w:rsidRDefault="00C04126" w:rsidP="00C04126">
      <w:pPr>
        <w:bidi w:val="0"/>
        <w:rPr>
          <w:rFonts w:ascii="Arial" w:hAnsi="Arial" w:cs="Arial"/>
          <w:sz w:val="28"/>
          <w:szCs w:val="28"/>
          <w:rtl/>
        </w:rPr>
      </w:pPr>
    </w:p>
    <w:p w:rsidR="00C04126" w:rsidRDefault="00C04126" w:rsidP="00C04126">
      <w:pPr>
        <w:bidi w:val="0"/>
        <w:ind w:firstLine="720"/>
        <w:rPr>
          <w:rFonts w:ascii="Calibri" w:hAnsi="Calibri"/>
          <w:sz w:val="28"/>
          <w:szCs w:val="28"/>
          <w:rtl/>
        </w:rPr>
      </w:pPr>
      <w:r>
        <w:rPr>
          <w:sz w:val="28"/>
          <w:szCs w:val="28"/>
          <w:lang w:val="fr-FR"/>
        </w:rPr>
        <w:lastRenderedPageBreak/>
        <w:t>Aziendo munchas mitsvot</w:t>
      </w:r>
      <w:r>
        <w:rPr>
          <w:rFonts w:ascii="Arial" w:hAnsi="Arial" w:cs="Arial"/>
          <w:sz w:val="28"/>
          <w:szCs w:val="28"/>
          <w:rtl/>
        </w:rPr>
        <w:t xml:space="preserve">עושה מצוות רבות  </w:t>
      </w:r>
    </w:p>
    <w:p w:rsidR="00C04126" w:rsidRDefault="00C04126" w:rsidP="00C04126">
      <w:pPr>
        <w:bidi w:val="0"/>
        <w:ind w:firstLine="720"/>
        <w:rPr>
          <w:rFonts w:ascii="Arial" w:hAnsi="Arial" w:cs="Arial"/>
          <w:sz w:val="28"/>
          <w:szCs w:val="28"/>
          <w:rtl/>
        </w:rPr>
      </w:pPr>
      <w:r>
        <w:rPr>
          <w:sz w:val="28"/>
          <w:szCs w:val="28"/>
          <w:lang w:val="fr-FR"/>
        </w:rPr>
        <w:t>En una semana</w:t>
      </w:r>
      <w:r>
        <w:rPr>
          <w:rFonts w:ascii="Arial" w:hAnsi="Arial" w:cs="Arial"/>
          <w:sz w:val="28"/>
          <w:szCs w:val="28"/>
          <w:rtl/>
        </w:rPr>
        <w:t xml:space="preserve"> בשבוע אחד </w:t>
      </w:r>
    </w:p>
    <w:p w:rsidR="00C04126" w:rsidRDefault="00C04126" w:rsidP="00C04126">
      <w:pPr>
        <w:bidi w:val="0"/>
        <w:ind w:firstLine="720"/>
        <w:rPr>
          <w:rFonts w:ascii="Arial" w:hAnsi="Arial" w:cs="Arial"/>
          <w:sz w:val="28"/>
          <w:szCs w:val="28"/>
        </w:rPr>
      </w:pPr>
      <w:r>
        <w:rPr>
          <w:sz w:val="28"/>
          <w:szCs w:val="28"/>
          <w:lang w:val="fr-FR"/>
        </w:rPr>
        <w:t>Ke otras azen</w:t>
      </w:r>
      <w:r>
        <w:rPr>
          <w:rFonts w:ascii="Arial" w:hAnsi="Arial" w:cs="Arial"/>
          <w:sz w:val="28"/>
          <w:szCs w:val="28"/>
          <w:rtl/>
        </w:rPr>
        <w:t xml:space="preserve"> שאחרות עושות </w:t>
      </w:r>
      <w:r>
        <w:rPr>
          <w:sz w:val="28"/>
          <w:szCs w:val="28"/>
        </w:rPr>
        <w:t> </w:t>
      </w:r>
    </w:p>
    <w:p w:rsidR="00C04126" w:rsidRDefault="00C04126" w:rsidP="00C04126">
      <w:pPr>
        <w:bidi w:val="0"/>
        <w:ind w:firstLine="720"/>
        <w:rPr>
          <w:rFonts w:ascii="Calibri" w:hAnsi="Calibri"/>
          <w:sz w:val="28"/>
          <w:szCs w:val="28"/>
          <w:rtl/>
        </w:rPr>
      </w:pPr>
      <w:r>
        <w:rPr>
          <w:sz w:val="28"/>
          <w:szCs w:val="28"/>
          <w:lang w:val="fr-FR"/>
        </w:rPr>
        <w:t>En una vida entera…</w:t>
      </w:r>
      <w:r>
        <w:rPr>
          <w:rFonts w:ascii="Arial" w:hAnsi="Arial" w:cs="Arial"/>
          <w:sz w:val="28"/>
          <w:szCs w:val="28"/>
          <w:rtl/>
        </w:rPr>
        <w:t xml:space="preserve">במשך חיים שלמים  </w:t>
      </w:r>
    </w:p>
    <w:p w:rsidR="00C04126" w:rsidRDefault="00C04126" w:rsidP="00C04126">
      <w:pPr>
        <w:bidi w:val="0"/>
        <w:rPr>
          <w:rFonts w:ascii="Arial" w:hAnsi="Arial" w:cs="Arial"/>
          <w:sz w:val="28"/>
          <w:szCs w:val="28"/>
          <w:rtl/>
        </w:rPr>
      </w:pPr>
    </w:p>
    <w:p w:rsidR="00C04126" w:rsidRDefault="00C04126" w:rsidP="00C04126">
      <w:pPr>
        <w:bidi w:val="0"/>
        <w:rPr>
          <w:rFonts w:ascii="Calibri" w:hAnsi="Calibri"/>
          <w:sz w:val="28"/>
          <w:szCs w:val="28"/>
        </w:rPr>
      </w:pPr>
      <w:r>
        <w:rPr>
          <w:sz w:val="28"/>
          <w:szCs w:val="28"/>
          <w:lang w:val="fr-FR"/>
        </w:rPr>
        <w:t>Ma por ti marido kerido</w:t>
      </w:r>
      <w:r>
        <w:rPr>
          <w:rFonts w:ascii="Arial" w:hAnsi="Arial" w:cs="Arial"/>
          <w:sz w:val="28"/>
          <w:szCs w:val="28"/>
          <w:rtl/>
        </w:rPr>
        <w:t xml:space="preserve">אבל עבורך בעלי היקר  </w:t>
      </w:r>
    </w:p>
    <w:p w:rsidR="00C04126" w:rsidRDefault="00C04126" w:rsidP="00C04126">
      <w:pPr>
        <w:bidi w:val="0"/>
        <w:rPr>
          <w:rFonts w:ascii="Arial" w:hAnsi="Arial" w:cs="Arial"/>
          <w:sz w:val="28"/>
          <w:szCs w:val="28"/>
          <w:rtl/>
        </w:rPr>
      </w:pPr>
      <w:r>
        <w:rPr>
          <w:sz w:val="28"/>
          <w:szCs w:val="28"/>
          <w:lang w:val="fr-FR"/>
        </w:rPr>
        <w:t>Tengo la mas grande mitsva :</w:t>
      </w:r>
      <w:r>
        <w:rPr>
          <w:rFonts w:ascii="Arial" w:hAnsi="Arial" w:cs="Arial"/>
          <w:sz w:val="28"/>
          <w:szCs w:val="28"/>
          <w:rtl/>
        </w:rPr>
        <w:t xml:space="preserve">אני עושה את המצווה הגדולה מכולן </w:t>
      </w:r>
    </w:p>
    <w:p w:rsidR="00C04126" w:rsidRDefault="00C04126" w:rsidP="00C04126">
      <w:pPr>
        <w:bidi w:val="0"/>
        <w:rPr>
          <w:rFonts w:ascii="Arial" w:hAnsi="Arial" w:cs="Arial"/>
          <w:sz w:val="28"/>
          <w:szCs w:val="28"/>
        </w:rPr>
      </w:pPr>
      <w:r>
        <w:rPr>
          <w:sz w:val="28"/>
          <w:szCs w:val="28"/>
          <w:lang w:val="fr-FR"/>
        </w:rPr>
        <w:t>Amarte sin fin</w:t>
      </w:r>
      <w:r>
        <w:rPr>
          <w:rFonts w:ascii="Arial" w:hAnsi="Arial" w:cs="Arial"/>
          <w:sz w:val="28"/>
          <w:szCs w:val="28"/>
          <w:rtl/>
        </w:rPr>
        <w:t xml:space="preserve">לאהוב אותך ללא קץ </w:t>
      </w:r>
    </w:p>
    <w:p w:rsidR="00C04126" w:rsidRDefault="00C04126" w:rsidP="00C04126">
      <w:pPr>
        <w:bidi w:val="0"/>
        <w:rPr>
          <w:rFonts w:ascii="Arial" w:hAnsi="Arial" w:cs="Arial"/>
          <w:sz w:val="28"/>
          <w:szCs w:val="28"/>
          <w:rtl/>
        </w:rPr>
      </w:pPr>
      <w:r>
        <w:rPr>
          <w:sz w:val="28"/>
          <w:szCs w:val="28"/>
          <w:lang w:val="fr-FR"/>
        </w:rPr>
        <w:t>En siendo siempre fiel.</w:t>
      </w:r>
      <w:r>
        <w:rPr>
          <w:rFonts w:ascii="Arial" w:hAnsi="Arial" w:cs="Arial"/>
          <w:sz w:val="28"/>
          <w:szCs w:val="28"/>
          <w:rtl/>
        </w:rPr>
        <w:t xml:space="preserve">ולהישאר תמיד נאמנה לך  </w:t>
      </w:r>
    </w:p>
    <w:p w:rsidR="00C04126" w:rsidRDefault="00C04126" w:rsidP="00C04126">
      <w:pPr>
        <w:bidi w:val="0"/>
        <w:rPr>
          <w:rFonts w:ascii="Arial" w:hAnsi="Arial" w:cs="Arial"/>
          <w:sz w:val="28"/>
          <w:szCs w:val="28"/>
          <w:rtl/>
        </w:rPr>
      </w:pPr>
    </w:p>
    <w:p w:rsidR="00C04126" w:rsidRDefault="00C04126" w:rsidP="00C04126">
      <w:pPr>
        <w:bidi w:val="0"/>
        <w:ind w:firstLine="720"/>
        <w:rPr>
          <w:rFonts w:ascii="Calibri" w:hAnsi="Calibri"/>
          <w:sz w:val="28"/>
          <w:szCs w:val="28"/>
          <w:rtl/>
        </w:rPr>
      </w:pPr>
      <w:r>
        <w:rPr>
          <w:sz w:val="28"/>
          <w:szCs w:val="28"/>
        </w:rPr>
        <w:t>I si no tengo muncho tiempo para ti</w:t>
      </w:r>
      <w:r>
        <w:rPr>
          <w:rFonts w:ascii="Arial" w:hAnsi="Arial" w:cs="Arial"/>
          <w:sz w:val="28"/>
          <w:szCs w:val="28"/>
          <w:rtl/>
        </w:rPr>
        <w:t xml:space="preserve">ואם אין לי זמן רב להקדיש לך  </w:t>
      </w:r>
    </w:p>
    <w:p w:rsidR="00C04126" w:rsidRDefault="00C04126" w:rsidP="00C04126">
      <w:pPr>
        <w:bidi w:val="0"/>
        <w:ind w:firstLine="720"/>
        <w:rPr>
          <w:rFonts w:ascii="Arial" w:hAnsi="Arial" w:cs="Arial"/>
          <w:sz w:val="28"/>
          <w:szCs w:val="28"/>
        </w:rPr>
      </w:pPr>
      <w:r>
        <w:rPr>
          <w:sz w:val="28"/>
          <w:szCs w:val="28"/>
        </w:rPr>
        <w:t>Ke sepas que sos todo mi mundo</w:t>
      </w:r>
      <w:r>
        <w:rPr>
          <w:rFonts w:ascii="Arial" w:hAnsi="Arial" w:cs="Arial"/>
          <w:sz w:val="28"/>
          <w:szCs w:val="28"/>
          <w:rtl/>
        </w:rPr>
        <w:t xml:space="preserve">עליך לדעת שאתה כל עולמי </w:t>
      </w:r>
    </w:p>
    <w:p w:rsidR="00C04126" w:rsidRDefault="00C04126" w:rsidP="00C04126">
      <w:pPr>
        <w:bidi w:val="0"/>
        <w:ind w:firstLine="720"/>
        <w:rPr>
          <w:rFonts w:ascii="Arial" w:hAnsi="Arial" w:cs="Arial"/>
          <w:sz w:val="28"/>
          <w:szCs w:val="28"/>
        </w:rPr>
      </w:pPr>
      <w:r>
        <w:rPr>
          <w:sz w:val="28"/>
          <w:szCs w:val="28"/>
        </w:rPr>
        <w:t>I si ago tantas mitsvot para todos</w:t>
      </w:r>
      <w:r>
        <w:rPr>
          <w:rFonts w:ascii="Arial" w:hAnsi="Arial" w:cs="Arial"/>
          <w:sz w:val="28"/>
          <w:szCs w:val="28"/>
          <w:rtl/>
        </w:rPr>
        <w:t xml:space="preserve">ואם עושה אני כה הרבה מצוות עבור כולם </w:t>
      </w:r>
    </w:p>
    <w:p w:rsidR="00C04126" w:rsidRDefault="00C04126" w:rsidP="00C04126">
      <w:pPr>
        <w:bidi w:val="0"/>
        <w:ind w:firstLine="720"/>
        <w:rPr>
          <w:rFonts w:ascii="Arial" w:hAnsi="Arial" w:cs="Arial"/>
          <w:sz w:val="28"/>
          <w:szCs w:val="28"/>
        </w:rPr>
      </w:pPr>
      <w:r>
        <w:rPr>
          <w:sz w:val="28"/>
          <w:szCs w:val="28"/>
        </w:rPr>
        <w:t xml:space="preserve">Es para rengrasiar a Dios ke me regalo a ti ! </w:t>
      </w:r>
      <w:r>
        <w:rPr>
          <w:rFonts w:ascii="Arial" w:hAnsi="Arial" w:cs="Arial"/>
          <w:sz w:val="28"/>
          <w:szCs w:val="28"/>
          <w:rtl/>
        </w:rPr>
        <w:t>זה בשביל להודות לאל על שהעניק לי אותך במתנה</w:t>
      </w:r>
    </w:p>
    <w:p w:rsidR="00C04126" w:rsidRDefault="00C04126" w:rsidP="00C04126">
      <w:pPr>
        <w:bidi w:val="0"/>
        <w:ind w:firstLine="720"/>
        <w:rPr>
          <w:rFonts w:ascii="Arial" w:hAnsi="Arial" w:cs="Arial"/>
          <w:sz w:val="28"/>
          <w:szCs w:val="28"/>
          <w:rtl/>
        </w:rPr>
      </w:pPr>
    </w:p>
    <w:p w:rsidR="00C04126" w:rsidRDefault="00C04126" w:rsidP="00C04126">
      <w:pPr>
        <w:bidi w:val="0"/>
        <w:ind w:firstLine="720"/>
        <w:rPr>
          <w:rFonts w:ascii="Calibri" w:hAnsi="Calibri"/>
          <w:sz w:val="28"/>
          <w:szCs w:val="28"/>
          <w:rtl/>
        </w:rPr>
      </w:pPr>
      <w:r>
        <w:rPr>
          <w:sz w:val="28"/>
          <w:szCs w:val="28"/>
        </w:rPr>
        <w:t>Jacques Cory</w:t>
      </w:r>
      <w:r>
        <w:rPr>
          <w:rFonts w:ascii="Arial" w:hAnsi="Arial" w:cs="Arial"/>
          <w:sz w:val="28"/>
          <w:szCs w:val="28"/>
          <w:rtl/>
        </w:rPr>
        <w:t xml:space="preserve"> יעקב קורי   </w:t>
      </w:r>
    </w:p>
    <w:p w:rsidR="00C04126" w:rsidRDefault="00C04126" w:rsidP="00E46B80">
      <w:pPr>
        <w:rPr>
          <w:rFonts w:hint="cs"/>
          <w:color w:val="000000"/>
          <w:rtl/>
          <w:lang w:val="es-ES"/>
        </w:rPr>
      </w:pPr>
    </w:p>
    <w:p w:rsidR="00C04126" w:rsidRDefault="00C04126" w:rsidP="00E46B80">
      <w:pPr>
        <w:rPr>
          <w:rFonts w:hint="cs"/>
          <w:color w:val="000000"/>
          <w:rtl/>
          <w:lang w:val="es-ES"/>
        </w:rPr>
      </w:pPr>
      <w:r>
        <w:rPr>
          <w:rFonts w:hint="cs"/>
          <w:color w:val="000000"/>
          <w:rtl/>
          <w:lang w:val="es-ES"/>
        </w:rPr>
        <w:t>מכתב לחבר ב- 28.6</w:t>
      </w:r>
    </w:p>
    <w:p w:rsidR="00C04126" w:rsidRDefault="00C04126" w:rsidP="00C04126">
      <w:pPr>
        <w:rPr>
          <w:color w:val="000000"/>
          <w:sz w:val="28"/>
          <w:szCs w:val="28"/>
        </w:rPr>
      </w:pPr>
      <w:r>
        <w:rPr>
          <w:rFonts w:hint="cs"/>
          <w:color w:val="000000"/>
          <w:sz w:val="28"/>
          <w:szCs w:val="28"/>
          <w:rtl/>
        </w:rPr>
        <w:t xml:space="preserve">... </w:t>
      </w:r>
      <w:r>
        <w:rPr>
          <w:color w:val="000000"/>
          <w:sz w:val="28"/>
          <w:szCs w:val="28"/>
          <w:rtl/>
        </w:rPr>
        <w:t>יקירי,</w:t>
      </w:r>
    </w:p>
    <w:p w:rsidR="00C04126" w:rsidRDefault="00C04126" w:rsidP="00C04126">
      <w:pPr>
        <w:rPr>
          <w:color w:val="000000"/>
          <w:sz w:val="28"/>
          <w:szCs w:val="28"/>
        </w:rPr>
      </w:pPr>
    </w:p>
    <w:p w:rsidR="00C04126" w:rsidRDefault="00C04126" w:rsidP="00C04126">
      <w:pPr>
        <w:rPr>
          <w:color w:val="000000"/>
          <w:sz w:val="28"/>
          <w:szCs w:val="28"/>
          <w:rtl/>
        </w:rPr>
      </w:pPr>
      <w:r>
        <w:rPr>
          <w:color w:val="000000"/>
          <w:sz w:val="28"/>
          <w:szCs w:val="28"/>
          <w:rtl/>
        </w:rPr>
        <w:t xml:space="preserve">אתמול דיברתי עם אמיר הבן מפלו אלטו שהיה בתוך האוטו שלו והוא מאוד ממליץ לך לרכוש את המכונית שיש לו </w:t>
      </w:r>
      <w:r>
        <w:rPr>
          <w:color w:val="000000"/>
          <w:sz w:val="28"/>
          <w:szCs w:val="28"/>
        </w:rPr>
        <w:t>TESLA MODEL 3</w:t>
      </w:r>
      <w:r>
        <w:rPr>
          <w:color w:val="000000"/>
          <w:sz w:val="28"/>
          <w:szCs w:val="28"/>
          <w:rtl/>
        </w:rPr>
        <w:t>. זו מכונית מעולה, אוטומטית לגמרי, גם בחניה (דרך אגב הוא אומר שגם לאודי יש חניה אוטומטית), נטענת בחניון, בטריה שיכולה לנסוע 400 ק"מ רצוף, הוא מקווה שלא ירתיע אותך שהמכונית היא כולה ממוחשבת ואין שום דבר ידני. תיהנה!</w:t>
      </w:r>
    </w:p>
    <w:p w:rsidR="00C04126" w:rsidRDefault="00C04126" w:rsidP="00C04126">
      <w:pPr>
        <w:rPr>
          <w:color w:val="000000"/>
          <w:sz w:val="28"/>
          <w:szCs w:val="28"/>
          <w:rtl/>
        </w:rPr>
      </w:pPr>
      <w:r>
        <w:rPr>
          <w:color w:val="000000"/>
          <w:sz w:val="28"/>
          <w:szCs w:val="28"/>
          <w:rtl/>
        </w:rPr>
        <w:t>אני מקווה שהתאוששתם לגמרי מהניתוחים ושאתם רואים הכל 6:6, אבל זה בעיה כי גם רואים את הקמטים ומה שלא כל כך יפה. אבל היפנים אומרים שגם הלא מושלם הוא יפה. הרבה בריאות,</w:t>
      </w:r>
    </w:p>
    <w:p w:rsidR="00C04126" w:rsidRDefault="00C04126" w:rsidP="00C04126">
      <w:pPr>
        <w:rPr>
          <w:color w:val="000000"/>
          <w:sz w:val="28"/>
          <w:szCs w:val="28"/>
          <w:rtl/>
        </w:rPr>
      </w:pPr>
      <w:r>
        <w:rPr>
          <w:color w:val="000000"/>
          <w:sz w:val="28"/>
          <w:szCs w:val="28"/>
          <w:rtl/>
        </w:rPr>
        <w:t>קורי</w:t>
      </w:r>
    </w:p>
    <w:p w:rsidR="00C04126" w:rsidRDefault="00C04126" w:rsidP="00E46B80">
      <w:pPr>
        <w:rPr>
          <w:rFonts w:hint="cs"/>
          <w:color w:val="000000"/>
          <w:rtl/>
          <w:lang w:val="es-ES"/>
        </w:rPr>
      </w:pPr>
    </w:p>
    <w:p w:rsidR="00C04126" w:rsidRDefault="00C04126" w:rsidP="00E46B80">
      <w:pPr>
        <w:rPr>
          <w:rFonts w:hint="cs"/>
          <w:color w:val="000000"/>
          <w:rtl/>
          <w:lang w:val="es-ES"/>
        </w:rPr>
      </w:pPr>
      <w:r>
        <w:rPr>
          <w:rFonts w:hint="cs"/>
          <w:color w:val="000000"/>
          <w:rtl/>
          <w:lang w:val="es-ES"/>
        </w:rPr>
        <w:lastRenderedPageBreak/>
        <w:t>מכתב לידידה ב- 28.6</w:t>
      </w:r>
    </w:p>
    <w:p w:rsidR="00C04126" w:rsidRDefault="00C04126" w:rsidP="00C04126">
      <w:pPr>
        <w:rPr>
          <w:color w:val="000000"/>
          <w:sz w:val="28"/>
          <w:szCs w:val="28"/>
        </w:rPr>
      </w:pPr>
      <w:r>
        <w:rPr>
          <w:rFonts w:hint="cs"/>
          <w:color w:val="000000"/>
          <w:sz w:val="28"/>
          <w:szCs w:val="28"/>
          <w:rtl/>
        </w:rPr>
        <w:t xml:space="preserve">... </w:t>
      </w:r>
      <w:r>
        <w:rPr>
          <w:color w:val="000000"/>
          <w:sz w:val="28"/>
          <w:szCs w:val="28"/>
          <w:rtl/>
        </w:rPr>
        <w:t>יקירתי,</w:t>
      </w:r>
    </w:p>
    <w:p w:rsidR="00C04126" w:rsidRDefault="00C04126" w:rsidP="00C04126">
      <w:pPr>
        <w:rPr>
          <w:color w:val="000000"/>
          <w:sz w:val="28"/>
          <w:szCs w:val="28"/>
          <w:rtl/>
        </w:rPr>
      </w:pPr>
      <w:r>
        <w:rPr>
          <w:color w:val="000000"/>
          <w:sz w:val="28"/>
          <w:szCs w:val="28"/>
          <w:rtl/>
        </w:rPr>
        <w:t>האם את בין האמיצים הבודדים שישימו נפשם בכפם ויבואו לטיקוטין, עם 600 חולים ביום, לראות את בורשבסקי פרונטלי. או שאת משתייכת לחוששים לעורם ולנשימתם כמוני שיסתפקו בזום?</w:t>
      </w:r>
    </w:p>
    <w:p w:rsidR="00C04126" w:rsidRDefault="00C04126" w:rsidP="00C04126">
      <w:pPr>
        <w:rPr>
          <w:color w:val="000000"/>
          <w:sz w:val="28"/>
          <w:szCs w:val="28"/>
          <w:rtl/>
        </w:rPr>
      </w:pPr>
      <w:r>
        <w:rPr>
          <w:color w:val="000000"/>
          <w:sz w:val="28"/>
          <w:szCs w:val="28"/>
          <w:rtl/>
        </w:rPr>
        <w:t>הרבה בריאות,</w:t>
      </w:r>
    </w:p>
    <w:p w:rsidR="00C04126" w:rsidRDefault="00C04126" w:rsidP="00C04126">
      <w:pPr>
        <w:rPr>
          <w:color w:val="000000"/>
          <w:sz w:val="28"/>
          <w:szCs w:val="28"/>
          <w:rtl/>
        </w:rPr>
      </w:pPr>
      <w:r>
        <w:rPr>
          <w:color w:val="000000"/>
          <w:sz w:val="28"/>
          <w:szCs w:val="28"/>
          <w:rtl/>
        </w:rPr>
        <w:t>קורי</w:t>
      </w:r>
    </w:p>
    <w:p w:rsidR="00C04126" w:rsidRDefault="00C04126" w:rsidP="00E46B80">
      <w:pPr>
        <w:rPr>
          <w:rFonts w:hint="cs"/>
          <w:color w:val="000000"/>
          <w:rtl/>
          <w:lang w:val="es-ES"/>
        </w:rPr>
      </w:pPr>
    </w:p>
    <w:p w:rsidR="00CE7359" w:rsidRDefault="00CE7359" w:rsidP="00E46B80">
      <w:pPr>
        <w:rPr>
          <w:rFonts w:hint="cs"/>
          <w:color w:val="000000"/>
          <w:rtl/>
          <w:lang w:val="es-ES"/>
        </w:rPr>
      </w:pPr>
      <w:r>
        <w:rPr>
          <w:rFonts w:hint="cs"/>
          <w:color w:val="000000"/>
          <w:rtl/>
          <w:lang w:val="es-ES"/>
        </w:rPr>
        <w:t>תשובה של ידידה זו ב- 28.6</w:t>
      </w:r>
    </w:p>
    <w:p w:rsidR="00CE7359" w:rsidRDefault="00CE7359" w:rsidP="00CE7359">
      <w:pPr>
        <w:rPr>
          <w:rFonts w:eastAsia="Times New Roman"/>
        </w:rPr>
      </w:pPr>
      <w:r>
        <w:rPr>
          <w:rFonts w:eastAsia="Times New Roman"/>
          <w:rtl/>
        </w:rPr>
        <w:t>הי קורי</w:t>
      </w:r>
    </w:p>
    <w:p w:rsidR="00CE7359" w:rsidRDefault="00CE7359" w:rsidP="00CE7359">
      <w:pPr>
        <w:rPr>
          <w:rFonts w:eastAsia="Times New Roman"/>
        </w:rPr>
      </w:pPr>
      <w:r>
        <w:rPr>
          <w:rFonts w:eastAsia="Times New Roman"/>
          <w:rtl/>
        </w:rPr>
        <w:t>כמובן שבזום........</w:t>
      </w:r>
    </w:p>
    <w:p w:rsidR="00CE7359" w:rsidRDefault="00CE7359" w:rsidP="00CE7359">
      <w:pPr>
        <w:rPr>
          <w:rFonts w:eastAsia="Times New Roman"/>
          <w:rtl/>
        </w:rPr>
      </w:pPr>
      <w:r>
        <w:rPr>
          <w:rFonts w:eastAsia="Times New Roman"/>
          <w:rtl/>
        </w:rPr>
        <w:t>נתראה בזום מחר</w:t>
      </w:r>
    </w:p>
    <w:p w:rsidR="00CE7359" w:rsidRDefault="00CE7359" w:rsidP="00E46B80">
      <w:pPr>
        <w:rPr>
          <w:rFonts w:hint="cs"/>
          <w:color w:val="000000"/>
          <w:rtl/>
          <w:lang w:val="es-ES"/>
        </w:rPr>
      </w:pPr>
    </w:p>
    <w:p w:rsidR="00C04126" w:rsidRDefault="00C04126" w:rsidP="00E46B80">
      <w:pPr>
        <w:rPr>
          <w:rFonts w:hint="cs"/>
          <w:color w:val="000000"/>
          <w:rtl/>
          <w:lang w:val="es-ES"/>
        </w:rPr>
      </w:pPr>
      <w:r>
        <w:rPr>
          <w:rFonts w:hint="cs"/>
          <w:color w:val="000000"/>
          <w:rtl/>
          <w:lang w:val="es-ES"/>
        </w:rPr>
        <w:t>מכתב לחברה ב- 29.6 (</w:t>
      </w:r>
      <w:r w:rsidRPr="003742F6">
        <w:rPr>
          <w:rFonts w:hint="cs"/>
          <w:i/>
          <w:iCs/>
          <w:color w:val="000000"/>
          <w:rtl/>
          <w:lang w:val="es-ES"/>
        </w:rPr>
        <w:t>ולאלה שלא שולטים ברומנית צר לי עליהם אבל אין תרגום מדויק למונח</w:t>
      </w:r>
      <w:r>
        <w:rPr>
          <w:rFonts w:hint="cs"/>
          <w:color w:val="000000"/>
          <w:rtl/>
          <w:lang w:val="es-ES"/>
        </w:rPr>
        <w:t>)</w:t>
      </w:r>
    </w:p>
    <w:p w:rsidR="00C04126" w:rsidRDefault="00C04126" w:rsidP="00C04126">
      <w:pPr>
        <w:rPr>
          <w:color w:val="000000"/>
          <w:sz w:val="28"/>
          <w:szCs w:val="28"/>
        </w:rPr>
      </w:pPr>
      <w:r>
        <w:rPr>
          <w:rFonts w:hint="cs"/>
          <w:color w:val="000000"/>
          <w:sz w:val="28"/>
          <w:szCs w:val="28"/>
          <w:rtl/>
        </w:rPr>
        <w:t xml:space="preserve">... </w:t>
      </w:r>
      <w:r>
        <w:rPr>
          <w:color w:val="000000"/>
          <w:sz w:val="28"/>
          <w:szCs w:val="28"/>
          <w:rtl/>
        </w:rPr>
        <w:t>יקירתי,</w:t>
      </w:r>
    </w:p>
    <w:p w:rsidR="00C04126" w:rsidRDefault="00C04126" w:rsidP="00C04126">
      <w:pPr>
        <w:rPr>
          <w:color w:val="000000"/>
          <w:sz w:val="28"/>
          <w:szCs w:val="28"/>
          <w:rtl/>
        </w:rPr>
      </w:pPr>
      <w:r>
        <w:rPr>
          <w:color w:val="000000"/>
          <w:sz w:val="28"/>
          <w:szCs w:val="28"/>
          <w:rtl/>
        </w:rPr>
        <w:t xml:space="preserve">למראה התמונה של גנץ הכועס בעמוד השער בידיעות עלתה במוחי רק מילה אחת במאמע לושען שלך: </w:t>
      </w:r>
      <w:r>
        <w:rPr>
          <w:color w:val="000000"/>
          <w:sz w:val="28"/>
          <w:szCs w:val="28"/>
        </w:rPr>
        <w:t>BUSUNFLAT</w:t>
      </w:r>
      <w:r>
        <w:rPr>
          <w:color w:val="000000"/>
          <w:sz w:val="28"/>
          <w:szCs w:val="28"/>
          <w:rtl/>
        </w:rPr>
        <w:t>.</w:t>
      </w:r>
    </w:p>
    <w:p w:rsidR="00C04126" w:rsidRDefault="00C04126" w:rsidP="00C04126">
      <w:pPr>
        <w:rPr>
          <w:color w:val="000000"/>
          <w:sz w:val="28"/>
          <w:szCs w:val="28"/>
          <w:rtl/>
        </w:rPr>
      </w:pPr>
      <w:r>
        <w:rPr>
          <w:color w:val="000000"/>
          <w:sz w:val="28"/>
          <w:szCs w:val="28"/>
          <w:rtl/>
        </w:rPr>
        <w:t>הרבה בריאות,</w:t>
      </w:r>
    </w:p>
    <w:p w:rsidR="00C04126" w:rsidRDefault="00C04126" w:rsidP="00C04126">
      <w:pPr>
        <w:rPr>
          <w:color w:val="000000"/>
          <w:sz w:val="28"/>
          <w:szCs w:val="28"/>
          <w:rtl/>
        </w:rPr>
      </w:pPr>
      <w:r>
        <w:rPr>
          <w:color w:val="000000"/>
          <w:sz w:val="28"/>
          <w:szCs w:val="28"/>
          <w:rtl/>
        </w:rPr>
        <w:t>קורי</w:t>
      </w:r>
    </w:p>
    <w:p w:rsidR="00C04126" w:rsidRDefault="00C04126" w:rsidP="00E46B80">
      <w:pPr>
        <w:rPr>
          <w:rFonts w:hint="cs"/>
          <w:color w:val="000000"/>
          <w:rtl/>
          <w:lang w:val="es-ES"/>
        </w:rPr>
      </w:pPr>
    </w:p>
    <w:p w:rsidR="00CE7359" w:rsidRDefault="00CE7359" w:rsidP="00E46B80">
      <w:pPr>
        <w:rPr>
          <w:rFonts w:hint="cs"/>
          <w:color w:val="000000"/>
          <w:rtl/>
          <w:lang w:val="es-ES"/>
        </w:rPr>
      </w:pPr>
      <w:r>
        <w:rPr>
          <w:rFonts w:hint="cs"/>
          <w:color w:val="000000"/>
          <w:rtl/>
          <w:lang w:val="es-ES"/>
        </w:rPr>
        <w:t>תשובה של חברה זו ב- 29.6</w:t>
      </w:r>
    </w:p>
    <w:p w:rsidR="00CE7359" w:rsidRDefault="00CE7359" w:rsidP="00CE7359">
      <w:pPr>
        <w:rPr>
          <w:rFonts w:eastAsia="Times New Roman"/>
        </w:rPr>
      </w:pPr>
      <w:r>
        <w:rPr>
          <w:rFonts w:eastAsia="Times New Roman"/>
          <w:rtl/>
        </w:rPr>
        <w:t>ממש הצחקת אותי. לא שמעתי את המילה הזאת עשרות שנים. געגוע גדול למי שאינם.</w:t>
      </w:r>
    </w:p>
    <w:p w:rsidR="00CE7359" w:rsidRDefault="00CE7359" w:rsidP="00CE7359">
      <w:pPr>
        <w:rPr>
          <w:rFonts w:eastAsia="Times New Roman"/>
          <w:rtl/>
        </w:rPr>
      </w:pPr>
      <w:r>
        <w:rPr>
          <w:rFonts w:eastAsia="Times New Roman"/>
          <w:rtl/>
        </w:rPr>
        <w:t>ובמעבר חד: ממליצה בחום שתיכנס למדיצ׳י או לאתר של הפילהרמונית או לפייסבוק (בהנחה של רותי יש; לי אין) ולצפות ולהאזין לקונצרט ההתרמה (הקונצרט חינם) הוירטואלי של הפילהרמונית מאמש. חוויה מרגשת.</w:t>
      </w:r>
    </w:p>
    <w:p w:rsidR="00CE7359" w:rsidRDefault="00CE7359" w:rsidP="00CE7359">
      <w:pPr>
        <w:rPr>
          <w:rFonts w:eastAsia="Times New Roman"/>
          <w:rtl/>
        </w:rPr>
      </w:pPr>
      <w:r>
        <w:rPr>
          <w:rFonts w:eastAsia="Times New Roman"/>
          <w:rtl/>
        </w:rPr>
        <w:t>היינו אמורים לצפות בזמן אמת, בשידור חי אבל נטען שהיתה מתקפת סייבר שסיקלה אפשרות זאת ולכן פתוח לשמיעה במשך כמה שבועות מעכשיו ועד מתישהו ביולי.</w:t>
      </w:r>
    </w:p>
    <w:p w:rsidR="00CE7359" w:rsidRDefault="00CE7359" w:rsidP="00CE7359">
      <w:pPr>
        <w:rPr>
          <w:rFonts w:eastAsia="Times New Roman"/>
          <w:rtl/>
        </w:rPr>
      </w:pPr>
      <w:r>
        <w:rPr>
          <w:rFonts w:eastAsia="Times New Roman"/>
          <w:rtl/>
        </w:rPr>
        <w:t>יום טוב!!!</w:t>
      </w:r>
    </w:p>
    <w:p w:rsidR="00CE7359" w:rsidRDefault="00CE7359" w:rsidP="00E46B80">
      <w:pPr>
        <w:rPr>
          <w:rFonts w:hint="cs"/>
          <w:color w:val="000000"/>
          <w:rtl/>
          <w:lang w:val="es-ES"/>
        </w:rPr>
      </w:pPr>
    </w:p>
    <w:p w:rsidR="00C04126" w:rsidRDefault="003742F6" w:rsidP="00E46B80">
      <w:pPr>
        <w:rPr>
          <w:rFonts w:hint="cs"/>
          <w:color w:val="000000"/>
          <w:rtl/>
          <w:lang w:val="es-ES"/>
        </w:rPr>
      </w:pPr>
      <w:r>
        <w:rPr>
          <w:rFonts w:hint="cs"/>
          <w:color w:val="000000"/>
          <w:rtl/>
          <w:lang w:val="es-ES"/>
        </w:rPr>
        <w:t>מכתב לחבר צרפתי ב- 30.6</w:t>
      </w:r>
    </w:p>
    <w:p w:rsidR="003742F6" w:rsidRDefault="003742F6" w:rsidP="003742F6">
      <w:pPr>
        <w:bidi w:val="0"/>
        <w:rPr>
          <w:color w:val="000000"/>
          <w:sz w:val="28"/>
          <w:szCs w:val="28"/>
        </w:rPr>
      </w:pPr>
      <w:r>
        <w:rPr>
          <w:color w:val="000000"/>
          <w:sz w:val="28"/>
          <w:szCs w:val="28"/>
        </w:rPr>
        <w:t>Dear …,</w:t>
      </w:r>
    </w:p>
    <w:p w:rsidR="003742F6" w:rsidRDefault="003742F6" w:rsidP="003742F6">
      <w:pPr>
        <w:bidi w:val="0"/>
        <w:rPr>
          <w:color w:val="000000"/>
          <w:sz w:val="28"/>
          <w:szCs w:val="28"/>
        </w:rPr>
      </w:pPr>
      <w:r>
        <w:rPr>
          <w:color w:val="000000"/>
          <w:sz w:val="28"/>
          <w:szCs w:val="28"/>
        </w:rPr>
        <w:lastRenderedPageBreak/>
        <w:t>First of all I would like to know if everything is OK with you and your family. I hope all is well. How do you get accustomed to the quarantine that enables you to spend long months with your family, without having to travel all over the world in a hectic schedule? I trust that you like this and maybe you'll consider at least a partial retirement. You could write books and articles, hear lectures at Fontainebleau or Paris, watch plays and concerts on the Internet...</w:t>
      </w:r>
    </w:p>
    <w:p w:rsidR="003742F6" w:rsidRDefault="003742F6" w:rsidP="003742F6">
      <w:pPr>
        <w:bidi w:val="0"/>
        <w:rPr>
          <w:color w:val="000000"/>
          <w:sz w:val="28"/>
          <w:szCs w:val="28"/>
        </w:rPr>
      </w:pPr>
      <w:r>
        <w:rPr>
          <w:color w:val="000000"/>
          <w:sz w:val="28"/>
          <w:szCs w:val="28"/>
        </w:rPr>
        <w:t>I hear a lot of lectures, 4-5 a week, on Zoom, publish correspondence books since in the last couple of years most of my time is devoted to correspondence on important matters, I have conducted a Think Tank with Joshua Sobol our friend, comprising 32 very interesting persons, you know Danny Shechtman and his wife Zippi, Yehuda Kahane, Ran Lachman, but also CEOs of theaters, actors, philosophers, businessmen, professors, it was very interesting.</w:t>
      </w:r>
    </w:p>
    <w:p w:rsidR="003742F6" w:rsidRDefault="003742F6" w:rsidP="003742F6">
      <w:pPr>
        <w:bidi w:val="0"/>
        <w:rPr>
          <w:color w:val="000000"/>
          <w:sz w:val="28"/>
          <w:szCs w:val="28"/>
        </w:rPr>
      </w:pPr>
      <w:r>
        <w:rPr>
          <w:color w:val="000000"/>
          <w:sz w:val="28"/>
          <w:szCs w:val="28"/>
        </w:rPr>
        <w:t>But, after a couple of months, Sobol and his friends insisted on dealing with topics on the solution of the conflict, which you are so interested about, and hell broke out, as my friends have views ranging from very hawkish to dovish, but none are fundamentalists as the friends of Sobol (the playwright Motty Lerner, the author Amos Mokadi), and for the first time they were exposed to very educated arguments favoring hawks which they were not accustomed to.</w:t>
      </w:r>
    </w:p>
    <w:p w:rsidR="003742F6" w:rsidRDefault="003742F6" w:rsidP="003742F6">
      <w:pPr>
        <w:bidi w:val="0"/>
        <w:rPr>
          <w:color w:val="000000"/>
          <w:sz w:val="28"/>
          <w:szCs w:val="28"/>
        </w:rPr>
      </w:pPr>
      <w:r>
        <w:rPr>
          <w:color w:val="000000"/>
          <w:sz w:val="28"/>
          <w:szCs w:val="28"/>
        </w:rPr>
        <w:t>I proposed to adopt the 18 principles of The Second Republic of Israel, most of them agreed to all of them, but the friends of Sobol agreed only to 17.5. But the half was that we let open the issue of the two states as encompassing also Jordan having a population of 80% Palestinians or establishing an Irredente Palestinian state with Bantustans as the doves (not the hawks) suggest- the West Bank, Gaza Strip, without most of the settlements being annexed to Israel.</w:t>
      </w:r>
    </w:p>
    <w:p w:rsidR="003742F6" w:rsidRDefault="003742F6" w:rsidP="003742F6">
      <w:pPr>
        <w:bidi w:val="0"/>
        <w:rPr>
          <w:color w:val="000000"/>
          <w:sz w:val="28"/>
          <w:szCs w:val="28"/>
        </w:rPr>
      </w:pPr>
      <w:r>
        <w:rPr>
          <w:color w:val="000000"/>
          <w:sz w:val="28"/>
          <w:szCs w:val="28"/>
        </w:rPr>
        <w:t>You know what my solution is and I managed to convince most of the forum, even some doves, but the fundamentalists insisted on a separate Palestinian state without economic and geographical backbone and anyhow divided between Gaza's Hamas and West Bank's Authority. Trump's plan is almost exactly what I wrote a decade ago (maybe CIA broke into my computer) but I maintain that it can be feasible only with Jordan and he wants a "crippled" Palestine.</w:t>
      </w:r>
    </w:p>
    <w:p w:rsidR="003742F6" w:rsidRDefault="003742F6" w:rsidP="003742F6">
      <w:pPr>
        <w:bidi w:val="0"/>
        <w:rPr>
          <w:color w:val="000000"/>
          <w:sz w:val="28"/>
          <w:szCs w:val="28"/>
        </w:rPr>
      </w:pPr>
      <w:r>
        <w:rPr>
          <w:color w:val="000000"/>
          <w:sz w:val="28"/>
          <w:szCs w:val="28"/>
        </w:rPr>
        <w:t>I said that "let us leave this issue open", as anyhow it is theoretical because Hamas ruling Gaza doesn't admit the right of Israel to exist and the Authority with Abu Mazen insist on the full right of return with 5M Palestinian refugees coming to Israel, full withdrawal from the West Bank even from the Mur de Lamentation (they declined even Clinton's proposal of 98% withdrawal), dismounting the "Apartheid" wall which was erected only after the Second Intifada murdering a thousand civilians, and full expatriation of the Settlers - half a million, which means bankruptcy of Israel in compensations or a Civil War.</w:t>
      </w:r>
    </w:p>
    <w:p w:rsidR="003742F6" w:rsidRDefault="003742F6" w:rsidP="003742F6">
      <w:pPr>
        <w:bidi w:val="0"/>
        <w:rPr>
          <w:color w:val="000000"/>
          <w:sz w:val="28"/>
          <w:szCs w:val="28"/>
        </w:rPr>
      </w:pPr>
      <w:r>
        <w:rPr>
          <w:color w:val="000000"/>
          <w:sz w:val="28"/>
          <w:szCs w:val="28"/>
        </w:rPr>
        <w:lastRenderedPageBreak/>
        <w:t>But the fundamentals doves maintained that all the other issues are not as important as "peace", which is completely Idée Fixe, not founded on any facts, they are like the Lotophages living in virtual reality, and prefer that Israel will go to hell as now with Netanyahu, provided they don't forego their ideals. When we saw that this is Red zu der Wand, we dismantled the Think Tank, not before having been called ignoramus, arrogant, dilettantes and the like.  </w:t>
      </w:r>
    </w:p>
    <w:p w:rsidR="003742F6" w:rsidRDefault="003742F6" w:rsidP="003742F6">
      <w:pPr>
        <w:bidi w:val="0"/>
        <w:rPr>
          <w:color w:val="000000"/>
          <w:sz w:val="28"/>
          <w:szCs w:val="28"/>
        </w:rPr>
      </w:pPr>
      <w:r>
        <w:rPr>
          <w:color w:val="000000"/>
          <w:sz w:val="28"/>
          <w:szCs w:val="28"/>
        </w:rPr>
        <w:t>Anyhow, I have written a short play summarizing the arguments of both sides with two protagonists - a fundamentalist dove man who is a theater critic and a moderate hawk woman - who loves also the theater, and having a family factory in Barkan in the West Bank. Both are widowers, as they have lost their companions in the Corona virus epidemic. They meet at a support group to widowers on Mount Carmel. The play received excellent reviews from readers. I was advised to propose it to a short play contest at Tzavta in 4 categories, and made the necessary modifications to fit them. There are 16 prizes..</w:t>
      </w:r>
    </w:p>
    <w:p w:rsidR="003742F6" w:rsidRDefault="003742F6" w:rsidP="003742F6">
      <w:pPr>
        <w:bidi w:val="0"/>
        <w:rPr>
          <w:color w:val="000000"/>
          <w:sz w:val="28"/>
          <w:szCs w:val="28"/>
        </w:rPr>
      </w:pPr>
      <w:r>
        <w:rPr>
          <w:color w:val="000000"/>
          <w:sz w:val="28"/>
          <w:szCs w:val="28"/>
        </w:rPr>
        <w:t>So, you see that your old friend is still young in spirit, competing with youngsters 50 years younger, maybe the dovish Tzavta will stage my play after all as most of the readers gave me the best compliment that I have convinced them that both sides are right. So if I am empathic to both protagonists I have some chances unless the Israeli theater is admitting only dovish plays as this is the situation in the last 50 years, and of course Sobol and Lerner are ultra-dovish.</w:t>
      </w:r>
    </w:p>
    <w:p w:rsidR="003742F6" w:rsidRDefault="003742F6" w:rsidP="003742F6">
      <w:pPr>
        <w:bidi w:val="0"/>
        <w:rPr>
          <w:color w:val="000000"/>
          <w:sz w:val="28"/>
          <w:szCs w:val="28"/>
        </w:rPr>
      </w:pPr>
      <w:r>
        <w:rPr>
          <w:color w:val="000000"/>
          <w:sz w:val="28"/>
          <w:szCs w:val="28"/>
        </w:rPr>
        <w:t xml:space="preserve">I am Aristotelian in nature, not fundamentalist, with an open mind, fighting against wrongs in business but admitting that you cannot advocate the ideology of our enemies, as I am a patriot advocating the welfare of Israel and not taking side a priori with the Palestinians. By the way, if Sobol was moderate at the Fontainebleau gathering it is only because I warned him that the Bellifontains are a little bit anti-Semitic and he should not strengthen their prejudices... </w:t>
      </w:r>
    </w:p>
    <w:p w:rsidR="003742F6" w:rsidRDefault="003742F6" w:rsidP="003742F6">
      <w:pPr>
        <w:bidi w:val="0"/>
        <w:rPr>
          <w:color w:val="000000"/>
          <w:sz w:val="28"/>
          <w:szCs w:val="28"/>
        </w:rPr>
      </w:pPr>
      <w:r>
        <w:rPr>
          <w:color w:val="000000"/>
          <w:sz w:val="28"/>
          <w:szCs w:val="28"/>
        </w:rPr>
        <w:t>At the Think Tank he wrote that the situation in the West Bank is like in Le Silence de la Mer by Vercors (we have read it of course and know that nothing can be compared to the Nazi occupation but who cares with facts), that the Israeli soldiers cripple on purpose thousands of Palestinians from Gaza who try to invade Israel in the Return Marches, that cooperation between Palestinians and Israelis can be found in the Bereaved Parents forums, putting on the same level the terrorists killing thousands of civilians and the Israeli soldiers defending their homeland, he called for a militant Civil Disobedience, etc.</w:t>
      </w:r>
    </w:p>
    <w:p w:rsidR="003742F6" w:rsidRDefault="003742F6" w:rsidP="003742F6">
      <w:pPr>
        <w:pStyle w:val="Style3"/>
        <w:bidi w:val="0"/>
        <w:rPr>
          <w:sz w:val="28"/>
          <w:szCs w:val="28"/>
        </w:rPr>
      </w:pPr>
      <w:r>
        <w:rPr>
          <w:sz w:val="28"/>
          <w:szCs w:val="28"/>
        </w:rPr>
        <w:t xml:space="preserve">I am sending you an improvisation on </w:t>
      </w:r>
      <w:hyperlink r:id="rId1239" w:history="1">
        <w:r>
          <w:rPr>
            <w:rStyle w:val="Hyperlink"/>
            <w:b/>
            <w:bCs/>
          </w:rPr>
          <w:t>Moliere's Tartuffe</w:t>
        </w:r>
      </w:hyperlink>
      <w:r>
        <w:rPr>
          <w:sz w:val="28"/>
          <w:szCs w:val="28"/>
        </w:rPr>
        <w:t xml:space="preserve"> (in French)</w:t>
      </w:r>
      <w:r>
        <w:rPr>
          <w:b/>
          <w:bCs/>
          <w:sz w:val="28"/>
          <w:szCs w:val="28"/>
        </w:rPr>
        <w:t xml:space="preserve"> </w:t>
      </w:r>
      <w:hyperlink r:id="rId1240" w:history="1">
        <w:r>
          <w:rPr>
            <w:rStyle w:val="Hyperlink"/>
            <w:b/>
            <w:bCs/>
          </w:rPr>
          <w:t>or the Hypocrite</w:t>
        </w:r>
      </w:hyperlink>
      <w:r>
        <w:rPr>
          <w:sz w:val="28"/>
          <w:szCs w:val="28"/>
        </w:rPr>
        <w:t xml:space="preserve"> (in English, translated by Jeffrey D. Hoeper)  in a satire, </w:t>
      </w:r>
      <w:hyperlink r:id="rId1241" w:history="1">
        <w:r>
          <w:rPr>
            <w:rStyle w:val="Hyperlink"/>
          </w:rPr>
          <w:t>as it fits exactly</w:t>
        </w:r>
      </w:hyperlink>
      <w:r>
        <w:rPr>
          <w:sz w:val="28"/>
          <w:szCs w:val="28"/>
        </w:rPr>
        <w:t xml:space="preserve"> (play) the </w:t>
      </w:r>
      <w:hyperlink r:id="rId1242" w:history="1">
        <w:r>
          <w:rPr>
            <w:rStyle w:val="Hyperlink"/>
          </w:rPr>
          <w:t>situation of European's</w:t>
        </w:r>
      </w:hyperlink>
      <w:r>
        <w:rPr>
          <w:sz w:val="28"/>
          <w:szCs w:val="28"/>
        </w:rPr>
        <w:t xml:space="preserve"> (play) individuals, organizations, and even some countries, who favor the most backward Islamic terrorist organizations and countries, as well as the "poor Tartuffe" Hamas and Fatah Palestinians, no </w:t>
      </w:r>
      <w:r>
        <w:rPr>
          <w:sz w:val="28"/>
          <w:szCs w:val="28"/>
        </w:rPr>
        <w:lastRenderedPageBreak/>
        <w:t xml:space="preserve">matter what they do, even when they kill and delegitimize Israelis and Jews. Their hypocrisy matches the hypocrisy of the Palestinian leaders. (15 minutes). </w:t>
      </w:r>
      <w:hyperlink r:id="rId1243" w:tgtFrame="_self" w:history="1">
        <w:r>
          <w:rPr>
            <w:rStyle w:val="Hyperlink"/>
            <w:b/>
            <w:bCs/>
            <w:i/>
            <w:iCs/>
          </w:rPr>
          <w:t>Palestinian Tartuffe.</w:t>
        </w:r>
      </w:hyperlink>
      <w:r>
        <w:rPr>
          <w:sz w:val="28"/>
          <w:szCs w:val="28"/>
        </w:rPr>
        <w:t xml:space="preserve"> Can I send it to a competition? Hah!</w:t>
      </w:r>
    </w:p>
    <w:p w:rsidR="003742F6" w:rsidRDefault="003742F6" w:rsidP="003742F6">
      <w:pPr>
        <w:pStyle w:val="Style3"/>
        <w:bidi w:val="0"/>
        <w:rPr>
          <w:sz w:val="28"/>
          <w:szCs w:val="28"/>
        </w:rPr>
      </w:pPr>
      <w:r>
        <w:rPr>
          <w:sz w:val="28"/>
          <w:szCs w:val="28"/>
        </w:rPr>
        <w:t>Finally, I am sending you the Table of Contents of the New Page About Jacques Cory on my website. It summarizes on June 30, 2020 my achievements:</w:t>
      </w:r>
    </w:p>
    <w:p w:rsidR="003742F6" w:rsidRDefault="003742F6" w:rsidP="003742F6">
      <w:pPr>
        <w:shd w:val="clear" w:color="auto" w:fill="FFFFFF"/>
        <w:bidi w:val="0"/>
        <w:rPr>
          <w:color w:val="000000"/>
          <w:sz w:val="27"/>
          <w:szCs w:val="27"/>
        </w:rPr>
      </w:pPr>
      <w:hyperlink r:id="rId1244" w:tgtFrame="_blank" w:history="1">
        <w:r>
          <w:rPr>
            <w:rFonts w:ascii="MS Sans Serif" w:hAnsi="MS Sans Serif"/>
            <w:b/>
            <w:bCs/>
            <w:color w:val="0000FF"/>
            <w:sz w:val="18"/>
            <w:szCs w:val="18"/>
            <w:u w:val="single"/>
          </w:rPr>
          <w:br/>
        </w:r>
        <w:r>
          <w:rPr>
            <w:rStyle w:val="Hyperlink"/>
            <w:rFonts w:ascii="MS Sans Serif" w:hAnsi="MS Sans Serif"/>
            <w:b/>
            <w:bCs/>
            <w:sz w:val="18"/>
            <w:szCs w:val="18"/>
          </w:rPr>
          <w:t>18 PIONEERING ACADEMIC BOOKS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45" w:tgtFrame="_blank" w:history="1">
        <w:r>
          <w:rPr>
            <w:rStyle w:val="Hyperlink"/>
            <w:rFonts w:ascii="MS Sans Serif" w:hAnsi="MS Sans Serif"/>
            <w:b/>
            <w:bCs/>
            <w:sz w:val="18"/>
            <w:szCs w:val="18"/>
          </w:rPr>
          <w:t>18 PLAYS &amp; STORIES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46" w:tgtFrame="_blank" w:history="1">
        <w:r>
          <w:rPr>
            <w:rStyle w:val="Hyperlink"/>
            <w:rFonts w:ascii="MS Sans Serif" w:hAnsi="MS Sans Serif"/>
            <w:b/>
            <w:bCs/>
            <w:sz w:val="18"/>
            <w:szCs w:val="18"/>
          </w:rPr>
          <w:t>18 PROSE- NOVELS, BIOGRAPHIES, CORRES...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47" w:tgtFrame="_blank" w:history="1">
        <w:r>
          <w:rPr>
            <w:rStyle w:val="Hyperlink"/>
            <w:rFonts w:ascii="MS Sans Serif" w:hAnsi="MS Sans Serif"/>
            <w:b/>
            <w:bCs/>
            <w:sz w:val="18"/>
            <w:szCs w:val="18"/>
          </w:rPr>
          <w:t>18 PROGRAM MANAGEMENT ACHIEVEMENTS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48" w:tgtFrame="_blank" w:history="1">
        <w:r>
          <w:rPr>
            <w:rStyle w:val="Hyperlink"/>
            <w:rFonts w:ascii="MS Sans Serif" w:hAnsi="MS Sans Serif"/>
            <w:b/>
            <w:bCs/>
            <w:sz w:val="18"/>
            <w:szCs w:val="18"/>
          </w:rPr>
          <w:t>72 PUBLISHED CASES &amp; PLANS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49" w:tgtFrame="_blank" w:history="1">
        <w:r>
          <w:rPr>
            <w:rStyle w:val="Hyperlink"/>
            <w:rFonts w:ascii="MS Sans Serif" w:hAnsi="MS Sans Serif"/>
            <w:b/>
            <w:bCs/>
            <w:sz w:val="18"/>
            <w:szCs w:val="18"/>
          </w:rPr>
          <w:t>36 COURSES' DETAILS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0" w:tgtFrame="_blank" w:history="1">
        <w:r>
          <w:rPr>
            <w:rStyle w:val="Hyperlink"/>
            <w:rFonts w:ascii="MS Sans Serif" w:hAnsi="MS Sans Serif"/>
            <w:b/>
            <w:bCs/>
            <w:sz w:val="18"/>
            <w:szCs w:val="18"/>
          </w:rPr>
          <w:t>36 APPRECIATION LETTERS TO J. CORY</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1" w:tgtFrame="_blank" w:history="1">
        <w:r>
          <w:rPr>
            <w:rStyle w:val="Hyperlink"/>
            <w:rFonts w:ascii="MS Sans Serif" w:hAnsi="MS Sans Serif"/>
            <w:b/>
            <w:bCs/>
            <w:sz w:val="18"/>
            <w:szCs w:val="18"/>
          </w:rPr>
          <w:t>36 PIONEERING ACTIVITIES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2" w:tgtFrame="_blank" w:history="1">
        <w:r>
          <w:rPr>
            <w:rStyle w:val="Hyperlink"/>
            <w:rFonts w:ascii="MS Sans Serif" w:hAnsi="MS Sans Serif"/>
            <w:b/>
            <w:bCs/>
            <w:sz w:val="18"/>
            <w:szCs w:val="18"/>
          </w:rPr>
          <w:t>72 WORKS' DETAILS</w:t>
        </w:r>
      </w:hyperlink>
      <w:hyperlink r:id="rId1253" w:tgtFrame="_blank" w:history="1">
        <w:r>
          <w:rPr>
            <w:rStyle w:val="Hyperlink"/>
            <w:rFonts w:ascii="MS Sans Serif" w:hAnsi="MS Sans Serif"/>
            <w:b/>
            <w:bCs/>
            <w:sz w:val="18"/>
            <w:szCs w:val="18"/>
          </w:rPr>
          <w:t> - </w:t>
        </w:r>
      </w:hyperlink>
      <w:hyperlink r:id="rId1254" w:tgtFrame="_self" w:history="1">
        <w:r>
          <w:rPr>
            <w:rStyle w:val="Hyperlink"/>
            <w:rFonts w:ascii="MS Sans Serif" w:hAnsi="MS Sans Serif"/>
            <w:b/>
            <w:bCs/>
            <w:i/>
            <w:iCs/>
            <w:sz w:val="20"/>
            <w:szCs w:val="20"/>
          </w:rPr>
          <w:t>Film</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5" w:tgtFrame="_blank" w:history="1">
        <w:r>
          <w:rPr>
            <w:rStyle w:val="Hyperlink"/>
            <w:rFonts w:ascii="MS Sans Serif" w:hAnsi="MS Sans Serif"/>
            <w:b/>
            <w:bCs/>
            <w:sz w:val="18"/>
            <w:szCs w:val="18"/>
          </w:rPr>
          <w:t>TABLE OF CONTENTS OF 18 EBOOKS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6" w:tgtFrame="_blank" w:history="1">
        <w:r>
          <w:rPr>
            <w:rStyle w:val="Hyperlink"/>
            <w:rFonts w:ascii="MS Sans Serif" w:hAnsi="MS Sans Serif"/>
            <w:b/>
            <w:bCs/>
            <w:sz w:val="18"/>
            <w:szCs w:val="18"/>
          </w:rPr>
          <w:t>72 TO 270 LANGUAGES LEARNED/REVIEWED</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7" w:tgtFrame="_blank" w:history="1">
        <w:r>
          <w:rPr>
            <w:rStyle w:val="Hyperlink"/>
            <w:rFonts w:ascii="MS Sans Serif" w:hAnsi="MS Sans Serif"/>
            <w:b/>
            <w:bCs/>
            <w:sz w:val="18"/>
            <w:szCs w:val="18"/>
          </w:rPr>
          <w:t>72 COUNTRIES VISITED</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8" w:tgtFrame="_blank" w:history="1">
        <w:r>
          <w:rPr>
            <w:rStyle w:val="Hyperlink"/>
            <w:rFonts w:ascii="MS Sans Serif" w:hAnsi="MS Sans Serif"/>
            <w:b/>
            <w:bCs/>
            <w:sz w:val="18"/>
            <w:szCs w:val="18"/>
          </w:rPr>
          <w:t>18 LIST OF LISTS IN BOOKS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59" w:tgtFrame="_blank" w:history="1">
        <w:r>
          <w:rPr>
            <w:rStyle w:val="Hyperlink"/>
            <w:rFonts w:ascii="MS Sans Serif" w:hAnsi="MS Sans Serif"/>
            <w:b/>
            <w:bCs/>
            <w:sz w:val="18"/>
            <w:szCs w:val="18"/>
          </w:rPr>
          <w:t>2011-2013 CULTURAL ACTIVITIES</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7"/>
          <w:szCs w:val="27"/>
        </w:rPr>
      </w:pPr>
      <w:hyperlink r:id="rId1260" w:tgtFrame="_blank" w:history="1">
        <w:r>
          <w:rPr>
            <w:rStyle w:val="Hyperlink"/>
            <w:rFonts w:ascii="MS Sans Serif" w:hAnsi="MS Sans Serif"/>
            <w:b/>
            <w:bCs/>
            <w:sz w:val="18"/>
            <w:szCs w:val="18"/>
          </w:rPr>
          <w:t>IN PRAISE OF HARMONY - </w:t>
        </w:r>
      </w:hyperlink>
      <w:hyperlink r:id="rId1261" w:tgtFrame="_blank" w:history="1">
        <w:r>
          <w:rPr>
            <w:rStyle w:val="Hyperlink"/>
            <w:rFonts w:ascii="MS Sans Serif" w:hAnsi="MS Sans Serif"/>
            <w:b/>
            <w:bCs/>
            <w:i/>
            <w:iCs/>
            <w:sz w:val="18"/>
            <w:szCs w:val="18"/>
          </w:rPr>
          <w:t>TOC OF ABOUT</w:t>
        </w:r>
      </w:hyperlink>
    </w:p>
    <w:p w:rsidR="003742F6" w:rsidRDefault="003742F6" w:rsidP="003742F6">
      <w:pPr>
        <w:shd w:val="clear" w:color="auto" w:fill="FFFFFF"/>
        <w:bidi w:val="0"/>
        <w:rPr>
          <w:color w:val="000000"/>
          <w:sz w:val="27"/>
          <w:szCs w:val="27"/>
        </w:rPr>
      </w:pPr>
    </w:p>
    <w:p w:rsidR="003742F6" w:rsidRDefault="003742F6" w:rsidP="003742F6">
      <w:pPr>
        <w:shd w:val="clear" w:color="auto" w:fill="FFFFFF"/>
        <w:bidi w:val="0"/>
        <w:rPr>
          <w:color w:val="000000"/>
          <w:sz w:val="28"/>
          <w:szCs w:val="28"/>
        </w:rPr>
      </w:pPr>
      <w:r>
        <w:rPr>
          <w:color w:val="000000"/>
          <w:sz w:val="28"/>
          <w:szCs w:val="28"/>
        </w:rPr>
        <w:t>All the best, health and strength, ton vieil ami,</w:t>
      </w:r>
    </w:p>
    <w:p w:rsidR="003742F6" w:rsidRDefault="003742F6" w:rsidP="003742F6">
      <w:pPr>
        <w:shd w:val="clear" w:color="auto" w:fill="FFFFFF"/>
        <w:bidi w:val="0"/>
        <w:rPr>
          <w:color w:val="000000"/>
          <w:sz w:val="28"/>
          <w:szCs w:val="28"/>
        </w:rPr>
      </w:pPr>
      <w:r>
        <w:rPr>
          <w:color w:val="000000"/>
          <w:sz w:val="28"/>
          <w:szCs w:val="28"/>
        </w:rPr>
        <w:t>Jacques</w:t>
      </w:r>
    </w:p>
    <w:p w:rsidR="003742F6" w:rsidRDefault="003742F6" w:rsidP="003742F6">
      <w:pPr>
        <w:rPr>
          <w:rFonts w:hint="cs"/>
          <w:color w:val="000000"/>
          <w:sz w:val="28"/>
          <w:szCs w:val="28"/>
          <w:rtl/>
        </w:rPr>
      </w:pPr>
    </w:p>
    <w:p w:rsidR="003742F6" w:rsidRPr="003742F6" w:rsidRDefault="003742F6" w:rsidP="003742F6">
      <w:pPr>
        <w:rPr>
          <w:rFonts w:hint="cs"/>
          <w:color w:val="000000"/>
          <w:rtl/>
        </w:rPr>
      </w:pPr>
      <w:r w:rsidRPr="003742F6">
        <w:rPr>
          <w:rFonts w:hint="cs"/>
          <w:color w:val="000000"/>
          <w:rtl/>
        </w:rPr>
        <w:t>מכתב לחברה ב- 30.6</w:t>
      </w:r>
      <w:r>
        <w:rPr>
          <w:rFonts w:hint="cs"/>
          <w:color w:val="000000"/>
          <w:rtl/>
        </w:rPr>
        <w:t xml:space="preserve"> (צירפתי לה את 18 הקישורים לעיל מ- </w:t>
      </w:r>
      <w:r>
        <w:rPr>
          <w:rFonts w:hint="cs"/>
          <w:color w:val="000000"/>
        </w:rPr>
        <w:t>ABOUT</w:t>
      </w:r>
      <w:r>
        <w:rPr>
          <w:rFonts w:hint="cs"/>
          <w:color w:val="000000"/>
          <w:rtl/>
        </w:rPr>
        <w:t xml:space="preserve"> באתר שלי)</w:t>
      </w:r>
    </w:p>
    <w:p w:rsidR="003742F6" w:rsidRPr="003742F6" w:rsidRDefault="003742F6" w:rsidP="003742F6">
      <w:pPr>
        <w:rPr>
          <w:sz w:val="28"/>
          <w:szCs w:val="28"/>
        </w:rPr>
      </w:pPr>
      <w:r>
        <w:rPr>
          <w:rFonts w:hint="cs"/>
          <w:color w:val="000000"/>
          <w:sz w:val="28"/>
          <w:szCs w:val="28"/>
          <w:rtl/>
        </w:rPr>
        <w:t xml:space="preserve">... </w:t>
      </w:r>
      <w:r>
        <w:rPr>
          <w:color w:val="000000"/>
          <w:sz w:val="28"/>
          <w:szCs w:val="28"/>
          <w:rtl/>
        </w:rPr>
        <w:t>יקירתי,</w:t>
      </w:r>
    </w:p>
    <w:p w:rsidR="003742F6" w:rsidRDefault="003742F6" w:rsidP="003742F6">
      <w:pPr>
        <w:rPr>
          <w:color w:val="000000"/>
          <w:sz w:val="28"/>
          <w:szCs w:val="28"/>
          <w:rtl/>
        </w:rPr>
      </w:pPr>
      <w:r>
        <w:rPr>
          <w:color w:val="000000"/>
          <w:sz w:val="28"/>
          <w:szCs w:val="28"/>
          <w:rtl/>
        </w:rPr>
        <w:t xml:space="preserve">היום 30 לחודש השישי (ביחד 36 פעמיים ח"י) סיימתי בשעה טובה את שיפוץ הדף העיקרי באתר שלי </w:t>
      </w:r>
      <w:r>
        <w:rPr>
          <w:color w:val="000000"/>
          <w:sz w:val="28"/>
          <w:szCs w:val="28"/>
        </w:rPr>
        <w:t>ABOUT JACQUES CORY</w:t>
      </w:r>
      <w:r>
        <w:rPr>
          <w:color w:val="000000"/>
          <w:sz w:val="28"/>
          <w:szCs w:val="28"/>
          <w:rtl/>
        </w:rPr>
        <w:t>. אני מקווה שהוא יהיה יותר ידידותי לאלפי המבקרים מדי יום באתר שלי (אני כמובן צוחק...). הדף מסכם נכון להיום את עיקר העשייה שלי בספרים, עבודות, קורסים, יזמויות, נסיעות לחו"ל, פעילויות תרבות, רשימות תרבות, מסה על הרמוניה וכו'.</w:t>
      </w:r>
    </w:p>
    <w:p w:rsidR="003742F6" w:rsidRDefault="003742F6" w:rsidP="001913FE">
      <w:pPr>
        <w:rPr>
          <w:rFonts w:hint="cs"/>
          <w:color w:val="000000"/>
          <w:sz w:val="28"/>
          <w:szCs w:val="28"/>
          <w:rtl/>
        </w:rPr>
      </w:pPr>
      <w:r>
        <w:rPr>
          <w:color w:val="000000"/>
          <w:sz w:val="28"/>
          <w:szCs w:val="28"/>
          <w:rtl/>
        </w:rPr>
        <w:t>תיהני, כל טוב והרבה בריאות,</w:t>
      </w:r>
      <w:r w:rsidR="001913FE">
        <w:rPr>
          <w:rFonts w:hint="cs"/>
          <w:color w:val="000000"/>
          <w:sz w:val="28"/>
          <w:szCs w:val="28"/>
          <w:rtl/>
        </w:rPr>
        <w:t xml:space="preserve"> </w:t>
      </w:r>
      <w:r>
        <w:rPr>
          <w:color w:val="000000"/>
          <w:sz w:val="28"/>
          <w:szCs w:val="28"/>
          <w:rtl/>
        </w:rPr>
        <w:t>קורי</w:t>
      </w:r>
    </w:p>
    <w:p w:rsidR="003742F6" w:rsidRDefault="003742F6" w:rsidP="00E46B80">
      <w:pPr>
        <w:rPr>
          <w:rFonts w:hint="cs"/>
          <w:color w:val="000000"/>
          <w:rtl/>
          <w:lang w:val="es-ES"/>
        </w:rPr>
      </w:pPr>
    </w:p>
    <w:p w:rsidR="001913FE" w:rsidRPr="001913FE" w:rsidRDefault="001913FE" w:rsidP="00E46B80">
      <w:pPr>
        <w:rPr>
          <w:rFonts w:hint="cs"/>
          <w:color w:val="000000"/>
          <w:rtl/>
          <w:lang w:val="es-ES"/>
        </w:rPr>
      </w:pPr>
      <w:r>
        <w:rPr>
          <w:rFonts w:hint="cs"/>
          <w:b/>
          <w:bCs/>
          <w:color w:val="000000"/>
          <w:rtl/>
          <w:lang w:val="es-ES"/>
        </w:rPr>
        <w:t>אחרית דבר</w:t>
      </w:r>
    </w:p>
    <w:p w:rsidR="003742F6" w:rsidRDefault="001913FE" w:rsidP="00BE1283">
      <w:pPr>
        <w:rPr>
          <w:rFonts w:hint="cs"/>
          <w:color w:val="000000"/>
          <w:rtl/>
          <w:lang w:val="es-ES"/>
        </w:rPr>
      </w:pPr>
      <w:r>
        <w:rPr>
          <w:rFonts w:hint="cs"/>
          <w:color w:val="000000"/>
          <w:rtl/>
          <w:lang w:val="es-ES"/>
        </w:rPr>
        <w:t xml:space="preserve">אני חותם </w:t>
      </w:r>
      <w:r w:rsidR="00BE1283">
        <w:rPr>
          <w:rFonts w:hint="cs"/>
          <w:color w:val="000000"/>
          <w:rtl/>
          <w:lang w:val="es-ES"/>
        </w:rPr>
        <w:t>6</w:t>
      </w:r>
      <w:r>
        <w:rPr>
          <w:rFonts w:hint="cs"/>
          <w:color w:val="000000"/>
          <w:rtl/>
          <w:lang w:val="es-ES"/>
        </w:rPr>
        <w:t xml:space="preserve"> חודשים של תכתובת ב</w:t>
      </w:r>
      <w:r w:rsidR="00BE1283">
        <w:rPr>
          <w:rFonts w:hint="cs"/>
          <w:color w:val="000000"/>
          <w:rtl/>
          <w:lang w:val="es-ES"/>
        </w:rPr>
        <w:t>-</w:t>
      </w:r>
      <w:r>
        <w:rPr>
          <w:rFonts w:hint="cs"/>
          <w:color w:val="000000"/>
          <w:rtl/>
          <w:lang w:val="es-ES"/>
        </w:rPr>
        <w:t xml:space="preserve"> 2020 עם יותר </w:t>
      </w:r>
      <w:r w:rsidR="00BE1283">
        <w:rPr>
          <w:rFonts w:hint="cs"/>
          <w:color w:val="000000"/>
          <w:rtl/>
          <w:lang w:val="es-ES"/>
        </w:rPr>
        <w:t>מ- 800</w:t>
      </w:r>
      <w:r>
        <w:rPr>
          <w:rFonts w:hint="cs"/>
          <w:color w:val="000000"/>
          <w:rtl/>
          <w:lang w:val="es-ES"/>
        </w:rPr>
        <w:t xml:space="preserve"> עמודים</w:t>
      </w:r>
      <w:r w:rsidR="00BE1283">
        <w:rPr>
          <w:rFonts w:hint="cs"/>
          <w:color w:val="000000"/>
          <w:rtl/>
          <w:lang w:val="es-ES"/>
        </w:rPr>
        <w:t xml:space="preserve"> (ביוני כ- 200)</w:t>
      </w:r>
      <w:r>
        <w:rPr>
          <w:rFonts w:hint="cs"/>
          <w:color w:val="000000"/>
          <w:rtl/>
          <w:lang w:val="es-ES"/>
        </w:rPr>
        <w:t xml:space="preserve"> בנושאים מגוונים עם אנשים מעניינים בצורה בלתי רגילה. הקורונה מתחדשת בקצב מוגבר, כנראה שלא נוכל להתראות יותר עם הנכדים ופרט לביקורי רופאים שלא ניתן לעשות בזום (עיניים, עור וכדומה) וקניות הכרחיות גם לא נצא מהבית. את ההרצאות בטיקוטין ממילא אני רואה בזום באיכות טובה והצגות, קונצרטים וסרטים אני יכול לראות באינטרנט ובטלוויזיה וכבר כיום יש לי עשרות מופעים שמחכים בתור וטרם הספיקותי לצפות בהם. שלא לדבר על 18 הספרים של קלסיקה צרפתית שבחרתי ועוד לא הספקתי לסיים את הראשון שבהם. חלק ניכר מזמני הולך על כתיבה </w:t>
      </w:r>
      <w:r>
        <w:rPr>
          <w:color w:val="000000"/>
          <w:rtl/>
          <w:lang w:val="es-ES"/>
        </w:rPr>
        <w:t>–</w:t>
      </w:r>
      <w:r>
        <w:rPr>
          <w:rFonts w:hint="cs"/>
          <w:color w:val="000000"/>
          <w:rtl/>
          <w:lang w:val="es-ES"/>
        </w:rPr>
        <w:t xml:space="preserve"> כך הקדשתי שבועות לשיפוץ האתר שלי  וריכוז תחומי העשיה</w:t>
      </w:r>
      <w:r w:rsidR="00DF1B3E">
        <w:rPr>
          <w:rFonts w:hint="cs"/>
          <w:color w:val="000000"/>
          <w:rtl/>
          <w:lang w:val="es-ES"/>
        </w:rPr>
        <w:t xml:space="preserve"> ולתכתובת. הקדימות שלי היא אם כן </w:t>
      </w:r>
      <w:r w:rsidR="00DF1B3E">
        <w:rPr>
          <w:color w:val="000000"/>
          <w:rtl/>
          <w:lang w:val="es-ES"/>
        </w:rPr>
        <w:t>–</w:t>
      </w:r>
      <w:r w:rsidR="00DF1B3E">
        <w:rPr>
          <w:rFonts w:hint="cs"/>
          <w:color w:val="000000"/>
          <w:rtl/>
          <w:lang w:val="es-ES"/>
        </w:rPr>
        <w:t xml:space="preserve"> קודם כל כתיבה, אחר כך הרצאות והצגות באינטרנט, אחר כך קריאה ובסוף טלוויזיה. אני חייב לציין שהתקלקלתי ובזמן האחרון אני רואה כמה תוכניות בלטוויזיה כמו הסדרה המצוינת "טהרן" (לא לבלבל עם טהרן בקמץ שלפעמים מאשימים אותי בזאת), תוכניות על השתלטות הטייקונים, תוכניות סאטירה וכמובן יותר מדי חדשות. על מנת לתקן את הרושם אסיים עם המסה שמסכמת את העשייה שלי ב- </w:t>
      </w:r>
      <w:r w:rsidR="00DF1B3E">
        <w:rPr>
          <w:rFonts w:hint="cs"/>
          <w:color w:val="000000"/>
          <w:lang w:val="es-ES"/>
        </w:rPr>
        <w:t>ABO</w:t>
      </w:r>
      <w:r w:rsidR="00DF1B3E">
        <w:rPr>
          <w:color w:val="000000"/>
          <w:lang w:val="es-ES"/>
        </w:rPr>
        <w:t>UT</w:t>
      </w:r>
      <w:r w:rsidR="00DF1B3E">
        <w:rPr>
          <w:rFonts w:hint="cs"/>
          <w:color w:val="000000"/>
          <w:rtl/>
          <w:lang w:val="es-ES"/>
        </w:rPr>
        <w:t xml:space="preserve"> באתר שלי, היא מביאה חתיכת סיפור חיים.</w:t>
      </w:r>
    </w:p>
    <w:p w:rsidR="005A2E97" w:rsidRDefault="005A2E97" w:rsidP="00DF1B3E">
      <w:pPr>
        <w:rPr>
          <w:rFonts w:hint="cs"/>
          <w:color w:val="000000"/>
          <w:rtl/>
          <w:lang w:val="es-ES"/>
        </w:rPr>
      </w:pPr>
    </w:p>
    <w:p w:rsidR="00BE1283" w:rsidRDefault="00BE1283" w:rsidP="00DF1B3E">
      <w:pPr>
        <w:rPr>
          <w:rFonts w:hint="cs"/>
          <w:color w:val="000000"/>
          <w:rtl/>
          <w:lang w:val="es-ES"/>
        </w:rPr>
      </w:pPr>
    </w:p>
    <w:p w:rsidR="00BE1283" w:rsidRDefault="00BE1283" w:rsidP="00DF1B3E">
      <w:pPr>
        <w:rPr>
          <w:rFonts w:hint="cs"/>
          <w:color w:val="000000"/>
          <w:rtl/>
          <w:lang w:val="es-ES"/>
        </w:rPr>
      </w:pPr>
    </w:p>
    <w:p w:rsidR="00BE1283" w:rsidRDefault="00BE1283" w:rsidP="00DF1B3E">
      <w:pPr>
        <w:rPr>
          <w:rFonts w:hint="cs"/>
          <w:color w:val="000000"/>
          <w:rtl/>
          <w:lang w:val="es-ES"/>
        </w:rPr>
      </w:pPr>
    </w:p>
    <w:p w:rsidR="00BE1283" w:rsidRDefault="00BE1283" w:rsidP="00DF1B3E">
      <w:pPr>
        <w:rPr>
          <w:rFonts w:hint="cs"/>
          <w:color w:val="000000"/>
          <w:rtl/>
          <w:lang w:val="es-ES"/>
        </w:rPr>
      </w:pPr>
    </w:p>
    <w:p w:rsidR="00BE1283" w:rsidRDefault="00BE1283" w:rsidP="00DF1B3E">
      <w:pPr>
        <w:rPr>
          <w:rFonts w:hint="cs"/>
          <w:color w:val="000000"/>
          <w:rtl/>
          <w:lang w:val="es-ES"/>
        </w:rPr>
      </w:pPr>
    </w:p>
    <w:p w:rsidR="00DF1B3E" w:rsidRPr="00FC0E26" w:rsidRDefault="00DF1B3E" w:rsidP="00DF1B3E">
      <w:pPr>
        <w:bidi w:val="0"/>
        <w:jc w:val="center"/>
        <w:rPr>
          <w:sz w:val="40"/>
          <w:szCs w:val="40"/>
          <w:rtl/>
        </w:rPr>
      </w:pPr>
      <w:r>
        <w:rPr>
          <w:sz w:val="40"/>
          <w:szCs w:val="40"/>
        </w:rPr>
        <w:lastRenderedPageBreak/>
        <w:t xml:space="preserve">IN PRAISE OF HARMONY – x18, LIFE, VIE, </w:t>
      </w:r>
      <w:r>
        <w:rPr>
          <w:rFonts w:hint="cs"/>
          <w:sz w:val="40"/>
          <w:szCs w:val="40"/>
          <w:rtl/>
        </w:rPr>
        <w:t>ח"י</w:t>
      </w:r>
    </w:p>
    <w:p w:rsidR="00DF1B3E" w:rsidRDefault="00DF1B3E" w:rsidP="00DF1B3E">
      <w:pPr>
        <w:rPr>
          <w:rtl/>
        </w:rPr>
      </w:pPr>
    </w:p>
    <w:p w:rsidR="00DF1B3E" w:rsidRDefault="00DF1B3E" w:rsidP="00DF1B3E">
      <w:pPr>
        <w:pStyle w:val="Style1"/>
        <w:bidi w:val="0"/>
      </w:pPr>
    </w:p>
    <w:p w:rsidR="00DF1B3E" w:rsidRDefault="00DF1B3E" w:rsidP="00DF1B3E">
      <w:pPr>
        <w:pStyle w:val="Style1"/>
        <w:bidi w:val="0"/>
      </w:pPr>
      <w:r>
        <w:t xml:space="preserve">Rabbi </w:t>
      </w:r>
      <w:hyperlink r:id="rId1262" w:history="1">
        <w:r w:rsidRPr="00FC0E26">
          <w:rPr>
            <w:rStyle w:val="Hyperlink"/>
          </w:rPr>
          <w:t>Malbim</w:t>
        </w:r>
      </w:hyperlink>
      <w:r>
        <w:t xml:space="preserve"> said (</w:t>
      </w:r>
      <w:r w:rsidRPr="00FC0E26">
        <w:rPr>
          <w:rtl/>
        </w:rPr>
        <w:t>יעקב בחינת הגוף, ישראל בחינת הנשמה, וישורון הוא התחברות הנשמה והגוף"(מלבי"ם</w:t>
      </w:r>
      <w:r>
        <w:t>" that Jacob signifies the body, Israel signifies the soul, and Yeshurun is the symbiosis between the soul and the body. I was born as Jacques, but my Jewish name is Jacob, which is also Israel and Yeshurun in the Bible and in Malbim. My life can also be divided according to those names and meanings. Jacob or the body, the material matters of life was predominant in my life in the 18 years from 1981 to 1998, as in 1981 I was appointed VP Sales of Elbit, the leading private high tech company in Israel, later on VP Finance and Sales, I conducted a turnaround plan which saved Elbit from bankruptcy, I was instrumental in making Elbit one of the most profitable companies during the hyper-inflation of the eighties, I conducted in 1987 an IPO on Wall Street, one of the first of an Israeli company, I was responsible for purchasing companies in the US and Israel, I built the best pricing and budgeting system in the high tech industry, and I was instrumental in transforming Elbit from a local company selling mainly to Israeli MOD to a multinational company exporting most its systems, mainly to the US. Later as a Program Manager Free Lancer I conducted pioneering turnaround plans, knowhow transfer, joint ventures and M&amp;A described at length on my website and books. We purchased a very large house and achieved financial independence after starting from scratch.</w:t>
      </w:r>
    </w:p>
    <w:p w:rsidR="00DF1B3E" w:rsidRDefault="00DF1B3E" w:rsidP="00DF1B3E">
      <w:pPr>
        <w:pStyle w:val="Style1"/>
        <w:bidi w:val="0"/>
      </w:pPr>
      <w:r>
        <w:t>The name Israel was given to Jacob following the episode of his wrestling with the angel, is etymologized as composition of El – God and Isra – Prevail Over, thus – Israel. In the Bible the Hebrew people is called Israel and descendants of Jacob. And indeed, in the 18 years from 2001 to 2018 I focused on "soul" issues: wrestling with Israeli tycoons, attacking the world neo-liberal system, fighting against corruption of governmental, business and economic ruling elites in Israel. I did that in books published since 2001 and in 2004 with Kluwer, Springer, in 2008 with Magnes, receiving my PhD with distinction in 2004 on the first dissertation ever on business ethics to minority shareholders, being a member of the board of management of Transparency International Israel, a founding member of Ometz the leading anti-corruption organization and receiving in 2015 the highest award on Business Ethics in Israel Itur Hamofet. I conducted forums on Social Justice, taught during a decade at leading universities in Israel and at INSEAD in 2006 thousand of students courses on business ethics, sustainability, CSR and corporate governance, globalization, business administration, etc. and receiving the award of Best Lecturer in 2005 as well as the best feedbacks. In 2014 I wrote an ethical code for Sibat Ministry of Defense Israel which received the highest prizes.</w:t>
      </w:r>
    </w:p>
    <w:p w:rsidR="00DF1B3E" w:rsidRDefault="00DF1B3E" w:rsidP="00DF1B3E">
      <w:pPr>
        <w:pStyle w:val="Style1"/>
        <w:bidi w:val="0"/>
      </w:pPr>
      <w:r>
        <w:t xml:space="preserve">I dealt with very important issues: in my research proving a very strong statistical correlation between quantitative and qualitative prosperity and between ethics and lack of corruption of countries; the analysis of the crises and solutions of capitalism with prediction of the corporate scandals in 2002, the Great Recession of 2008 and the Doomsday Depression of 2020, since 2009 when I came to the conclusion that the lessons from the 2008 crisis were not learned. In the same year and during a decade I wrote a platform of the movement of the Second Republic of Israel, many articles and a book in Hebrew and in English in 2018. I advocated a restart of the country's economic and political foundations in order to coup with the basic ailments of the country which brought about the worst governmental crisis in 2019-2020. But also in my business career I focused always on the gist of the problems, thinking outside the box, going against the wind and conventions, swimming against the current and fundamentalism, with an open mind, without idées fixes and fixations, as most of people. </w:t>
      </w:r>
      <w:r>
        <w:lastRenderedPageBreak/>
        <w:t>Most of those activities were pro bono as in the whole 18 years I never received royalties on my books and my salary at the universities was only about 10% of my income as a businessman. So, after the materialism body of Jacob came the idealism soul of Israel.</w:t>
      </w:r>
    </w:p>
    <w:p w:rsidR="00DF1B3E" w:rsidRDefault="00DF1B3E" w:rsidP="00DF1B3E">
      <w:pPr>
        <w:pStyle w:val="Style1"/>
        <w:bidi w:val="0"/>
      </w:pPr>
      <w:r>
        <w:t xml:space="preserve">And now has the time arrived to Yeshurun, combining in a symbiosis body and soul? As Yeshurun means right, upright, righteous, yashar in Hebrew. Is it not too late at the age of 76 to conduct the next 18 cycle from 2021 to 2038 up to the age of 94? What does it mean the symbiosis? Actually, the outcome of my efforts was almost nil, as no more than a few dozen are truly motivated by the precepts and at the utmost a few thousands were exposed to my books and courses. My previsions were correct in all the matters I tackled in business, economics, capitalism, the basic problems of Israel and neo-liberalism, what I predicted came through and exactly at the dates and in the order of magnitude predicted. But the exposure of "Israel" was minimal, as if I was preaching in the desert. I saw the storm coming I know what are the remedies but nobody listens. And if I couldn't convince them at the age of 60 how would I succeed at the age of 80 or 90? Our presidents Navon &amp; Peres, Aznavour and Piccoli were active until their death in their early nineties. So, maybe Malbim was right after all? </w:t>
      </w:r>
    </w:p>
    <w:p w:rsidR="00DF1B3E" w:rsidRDefault="00DF1B3E" w:rsidP="00DF1B3E">
      <w:pPr>
        <w:pStyle w:val="Style1"/>
        <w:bidi w:val="0"/>
      </w:pPr>
      <w:r>
        <w:t xml:space="preserve">Nevertheless, I am active as ever, writing books, plays, articles, correspondence, managing Think Tanks, but unfortunately not lecturing anymore or participating in meetings because of my deafness. I even compete in 4 categories at the Short Play Festival of Tzavta an avant-garde Theater with youngsters 50 years younger, but as 16 plays will be staged, I still have a fair chance… But, better still, will some of my magnum opus materialize in the next few years? The Second Republic of Israel as the outcome of the insurmountable political impasse, the solutions to the capitalism crisis following the 2020 depression that I have predicted on this date since 2009, or the transformation of the corrupt countries to ethical after having proved for the first time ever a strong correlation between countries' prosperity and ethics. </w:t>
      </w:r>
    </w:p>
    <w:p w:rsidR="00DF1B3E" w:rsidRDefault="00DF1B3E" w:rsidP="00DF1B3E">
      <w:pPr>
        <w:bidi w:val="0"/>
      </w:pPr>
      <w:r>
        <w:t xml:space="preserve">In my life I was always content-focused, but I tried most of the time to be also form-focused. I have dealt above on the content so we can deal with the form. As I am writing this essay in praise of harmony and we have dealt until now with the symbiosis between body and soul, we can deal now with esthetics, as ethics is important but so is esthetics. In all my life I tried to find harmony between all my fields of interest, between work and family, between cosmopolitanism and patriotism, between individual and society, between career and culture. </w:t>
      </w:r>
    </w:p>
    <w:p w:rsidR="00DF1B3E" w:rsidRDefault="00DF1B3E" w:rsidP="00DF1B3E">
      <w:pPr>
        <w:bidi w:val="0"/>
      </w:pPr>
      <w:r>
        <w:t>On this website in About Jacques Cory as well as in my books, essays, articles, courses and lectures, one can find the harmony of my life in my CV, my academic books, plays and stories, even children books, my novels, biographies, correspondence, the program management achievements, case studies, business and strategic plans, courses, pioneering activities, works, jobs, avocations, travel, culture, satire, heritage, learning and reading in dozens of languages, visiting dozens of countries, cultural activities, theater, films, concerts. In the multitude of my business trips I always found time in the evenings and weekends to see the best plays and shows in Paris, London, New York or Los Angeles, even in Lima, Roma or Page. And of course in Israel I used to see dozens of plays and concerts every year, dozens of films at the Haifa Festival, going every week since I retired to 4-5 lectures a week, all this on top of my other activities, and trying to find the right balance between culture and work.</w:t>
      </w:r>
    </w:p>
    <w:p w:rsidR="00DF1B3E" w:rsidRDefault="00DF1B3E" w:rsidP="00DF1B3E">
      <w:pPr>
        <w:bidi w:val="0"/>
      </w:pPr>
      <w:r>
        <w:t xml:space="preserve">When I was a free lancer there were periods of months in which I didn't have work while in others months I worked around the clock. In the dry period I divided my time between learning new languages in the mornings, reading in new languages with translations, reading in parallel dozens of biographies, novels, plays in several languages, mainly the ten which I am most fluent in, reading non-fiction books on art, music, business, philosophy, geography, history. And I continued those habits when I retired in 2014 following my deafness, but now I </w:t>
      </w:r>
      <w:r>
        <w:lastRenderedPageBreak/>
        <w:t xml:space="preserve">am reading books as normal people from beginning to end as I cannot remember as I used when I was younger the plot when I read in parallel dozens of books. I am also ashamed to admit that I don't read anymore in Russian, Arabic or Greek, Dutch, Norwegian, Esperanto or Creole, as I used to, but mainly in the languages I know most. But still reading books is the ideal bibliotherapy to all my ailments but even more – therapy in writing, as it is much more effective and thrilling. My most exhilarating cultural experience was when the muse came down on me on July 6, 1997 and in a day I wrote a synopsis of 60 pages to my first play. I forgot all about my frustrations on failing in my private fight against the tycoons who wronged me and thousands of minority shareholders and achieved catharsis by finding a way to tackle the issue, not privately but generically with plays, novels, academic books, teaching.  </w:t>
      </w:r>
    </w:p>
    <w:p w:rsidR="00DF1B3E" w:rsidRDefault="00DF1B3E" w:rsidP="00DF1B3E">
      <w:pPr>
        <w:bidi w:val="0"/>
      </w:pPr>
      <w:r>
        <w:t xml:space="preserve">When writing, in my correspondence, books, articles, in this essay, I try to write in paragraphs of a constant number of lines, preferably 6, with full lines, so that the esthetics of the letter or article will be in harmony with its content. I am following the steps of the great poets and playwrights who wrote poetry and drama in rhymes, from Racine to Rostand, from Musset to Baudelaire, although I enjoy as well Prevert and Arthuer Miller who didn't write in rhymes. I don't write in rhymes but at least I try to write at least in a uniform template with full lines. </w:t>
      </w:r>
    </w:p>
    <w:p w:rsidR="00DF1B3E" w:rsidRDefault="00DF1B3E" w:rsidP="00DF1B3E">
      <w:pPr>
        <w:bidi w:val="0"/>
      </w:pPr>
      <w:r>
        <w:t xml:space="preserve">I am not a numerologist but still I believe in the lucky number of 18 mainly because it means </w:t>
      </w:r>
      <w:r>
        <w:rPr>
          <w:rFonts w:hint="cs"/>
          <w:rtl/>
        </w:rPr>
        <w:t>ח"י</w:t>
      </w:r>
      <w:r>
        <w:t xml:space="preserve"> – 18 in numerology and also life in Hebrew. The Jewish people sanctifies life, not like the Nazis who idealized death for the Vaterland or the Islamic Fundamentals who promise 72 virgins (also 18x4) in paradise for their Shahids killing themselves with innocent victims while saying Allahuakbar (God is Great). But 18 is a lucky number also for the Chinese, in Hindu epics – the Bhagavad Gita has 18 chapters, the Mahabharata has 18 books, the Japanese have 72 micro-seasons of 5 days each, and 18 micro-seasons in each of our seasons. </w:t>
      </w:r>
    </w:p>
    <w:p w:rsidR="00DF1B3E" w:rsidRDefault="00DF1B3E" w:rsidP="00DF1B3E">
      <w:pPr>
        <w:bidi w:val="0"/>
      </w:pPr>
      <w:r>
        <w:t>James Joyce's Ulysses has 18 chapters, 18 is the age of majority and the voting age, Emile Zola my favorite author who was the complete opposite to a mystic ended most of his books with the word life (vie). So, I in all humility, end most of my books and articles with the word life, although it didn't help Zola's longevity, dying at the age of 62… but si non e vero e ben trovato, it is a good invention, a sign of harmony, like the harmony of the stars or of a beautiful building. In my letters and essays I try to write 18, 36 or 72 lines, sometimes even 90 or 108 or even 270. The sum of the words in my books is normally 18, and it is a good token, as I never received even $18 in royalties and my readers are usually a few hundreds, and in my eBooks as I don't know they are presumably 18, especially if a normal book is 1566 pages as my biography (adding to 18 as usual) with 841,788 words (adding to 36, what else!).</w:t>
      </w:r>
    </w:p>
    <w:p w:rsidR="00DF1B3E" w:rsidRDefault="00DF1B3E" w:rsidP="00DF1B3E">
      <w:pPr>
        <w:bidi w:val="0"/>
      </w:pPr>
      <w:r>
        <w:t xml:space="preserve">So, in this spirit – there are in the 18 chapters of the About page on my website: 18 academic books, 18 plays and stories (I didn't have enough plays so I added stories), 18 prose and biographies, 18 Program Management, 72 published cases and plans, 36 courses, 36 appreciation letters (actually there are far more but I brought here the most important ones), 36 pioneering activities, 72 works, 72 to 270 languages (with dialects), 72 countries visited (this was tough because there are only 65 but with Talmudic casuistry I reached 72), 18 Lists and so on. Actually I didn't count the words of my CV and Publications document because it changes every few months, so when I checked I saw that there are 6416 words, adding to 17, and without hesitation I added etc. to the last sentence and I got 6417 words, amounting to 18. </w:t>
      </w:r>
    </w:p>
    <w:p w:rsidR="005A2E97" w:rsidRPr="00BE1283" w:rsidRDefault="00DF1B3E" w:rsidP="00BE1283">
      <w:pPr>
        <w:bidi w:val="0"/>
      </w:pPr>
      <w:r>
        <w:t xml:space="preserve">I don't like chaos, disorder and disharmony, I try to find the right balance in my Aristotelian way. I am aware that now and then there is a Bing Bang, an earthquake, a Corona virus or an accident, deafness or financial and health problems. But till then and in spite of them I try to live in harmony, giving credit to life, 18, as long as it does not distort the content it is OK to find the perfect form, the right harmony. This is my formula to live a righteous life! </w:t>
      </w:r>
    </w:p>
    <w:sectPr w:rsidR="005A2E97" w:rsidRPr="00BE1283" w:rsidSect="00FC64EF">
      <w:headerReference w:type="default" r:id="rId1263"/>
      <w:pgSz w:w="11906" w:h="16838"/>
      <w:pgMar w:top="1418" w:right="1418" w:bottom="1418" w:left="1418"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41A0" w:rsidRDefault="002E41A0" w:rsidP="00B7761A">
      <w:r>
        <w:separator/>
      </w:r>
    </w:p>
  </w:endnote>
  <w:endnote w:type="continuationSeparator" w:id="0">
    <w:p w:rsidR="002E41A0" w:rsidRDefault="002E41A0" w:rsidP="00B7761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MS Sans Serif">
    <w:altName w:val="Times New Roman"/>
    <w:panose1 w:val="00000000000000000000"/>
    <w:charset w:val="00"/>
    <w:family w:val="roman"/>
    <w:notTrueType/>
    <w:pitch w:val="default"/>
    <w:sig w:usb0="00000000" w:usb1="00000000" w:usb2="00000000" w:usb3="00000000" w:csb0="00000000" w:csb1="00000000"/>
  </w:font>
  <w:font w:name="Helvetica Neue">
    <w:altName w:val="Times New Roman"/>
    <w:charset w:val="00"/>
    <w:family w:val="auto"/>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Alef">
    <w:altName w:val="Times New Roman"/>
    <w:charset w:val="00"/>
    <w:family w:val="auto"/>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oswaldbook">
    <w:altName w:val="Times New Roman"/>
    <w:panose1 w:val="00000000000000000000"/>
    <w:charset w:val="00"/>
    <w:family w:val="roman"/>
    <w:notTrueType/>
    <w:pitch w:val="default"/>
    <w:sig w:usb0="00000000" w:usb1="00000000" w:usb2="00000000" w:usb3="00000000" w:csb0="00000000" w:csb1="00000000"/>
  </w:font>
  <w:font w:name="open sans hebrew">
    <w:altName w:val="Times New Roman"/>
    <w:panose1 w:val="00000000000000000000"/>
    <w:charset w:val="00"/>
    <w:family w:val="roman"/>
    <w:notTrueType/>
    <w:pitch w:val="default"/>
    <w:sig w:usb0="00000000" w:usb1="00000000" w:usb2="00000000" w:usb3="00000000" w:csb0="00000000" w:csb1="00000000"/>
  </w:font>
  <w:font w:name="Baskerville">
    <w:altName w:val="Times New Roman"/>
    <w:panose1 w:val="00000000000000000000"/>
    <w:charset w:val="00"/>
    <w:family w:val="roman"/>
    <w:notTrueType/>
    <w:pitch w:val="default"/>
    <w:sig w:usb0="00000000" w:usb1="00000000" w:usb2="00000000" w:usb3="00000000" w:csb0="00000000" w:csb1="00000000"/>
  </w:font>
  <w:font w:name="Times">
    <w:panose1 w:val="02020603050405020304"/>
    <w:charset w:val="00"/>
    <w:family w:val="roman"/>
    <w:pitch w:val="variable"/>
    <w:sig w:usb0="E0002AFF" w:usb1="C0007841" w:usb2="00000009" w:usb3="00000000" w:csb0="000001FF" w:csb1="00000000"/>
  </w:font>
  <w:font w:name="FrankRuehl">
    <w:panose1 w:val="020E0503060101010101"/>
    <w:charset w:val="B1"/>
    <w:family w:val="swiss"/>
    <w:pitch w:val="variable"/>
    <w:sig w:usb0="00000801" w:usb1="00000000" w:usb2="00000000" w:usb3="00000000" w:csb0="00000020" w:csb1="00000000"/>
  </w:font>
  <w:font w:name="Segoe UI">
    <w:panose1 w:val="020B0502040204020203"/>
    <w:charset w:val="00"/>
    <w:family w:val="swiss"/>
    <w:pitch w:val="variable"/>
    <w:sig w:usb0="E10022FF" w:usb1="C000E47F" w:usb2="00000029" w:usb3="00000000" w:csb0="000001DF" w:csb1="00000000"/>
  </w:font>
  <w:font w:name="adobe-garamond-pro">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41A0" w:rsidRDefault="002E41A0" w:rsidP="00B7761A">
      <w:r>
        <w:separator/>
      </w:r>
    </w:p>
  </w:footnote>
  <w:footnote w:type="continuationSeparator" w:id="0">
    <w:p w:rsidR="002E41A0" w:rsidRDefault="002E41A0" w:rsidP="00B7761A">
      <w:r>
        <w:continuationSeparator/>
      </w:r>
    </w:p>
  </w:footnote>
  <w:footnote w:id="1">
    <w:p w:rsidR="001913FE" w:rsidRDefault="001913FE" w:rsidP="00E96D84">
      <w:pPr>
        <w:bidi w:val="0"/>
        <w:rPr>
          <w:rtl/>
        </w:rPr>
      </w:pPr>
    </w:p>
  </w:footnote>
  <w:footnote w:id="2">
    <w:p w:rsidR="001913FE" w:rsidRDefault="001913FE" w:rsidP="00E96D84">
      <w:pPr>
        <w:bidi w:val="0"/>
      </w:pPr>
    </w:p>
  </w:footnote>
  <w:footnote w:id="3">
    <w:p w:rsidR="001913FE" w:rsidRDefault="001913FE" w:rsidP="00E96D84">
      <w:pPr>
        <w:bidi w:val="0"/>
      </w:pPr>
    </w:p>
  </w:footnote>
  <w:footnote w:id="4">
    <w:p w:rsidR="001913FE" w:rsidRDefault="001913FE" w:rsidP="00E96D84">
      <w:pPr>
        <w:bidi w:val="0"/>
      </w:pPr>
    </w:p>
  </w:footnote>
  <w:footnote w:id="5">
    <w:p w:rsidR="001913FE" w:rsidRDefault="001913FE" w:rsidP="00E96D84">
      <w:pPr>
        <w:bidi w:val="0"/>
      </w:pPr>
    </w:p>
  </w:footnote>
  <w:footnote w:id="6">
    <w:p w:rsidR="001913FE" w:rsidRDefault="001913FE" w:rsidP="00E96D84">
      <w:pPr>
        <w:bidi w:val="0"/>
      </w:pPr>
    </w:p>
  </w:footnote>
  <w:footnote w:id="7">
    <w:p w:rsidR="001913FE" w:rsidRDefault="001913FE" w:rsidP="00E96D84">
      <w:pPr>
        <w:bidi w:val="0"/>
      </w:pPr>
    </w:p>
  </w:footnote>
  <w:footnote w:id="8">
    <w:p w:rsidR="001913FE" w:rsidRDefault="001913FE" w:rsidP="00E96D84">
      <w:pPr>
        <w:bidi w:val="0"/>
      </w:pPr>
    </w:p>
  </w:footnote>
  <w:footnote w:id="9">
    <w:p w:rsidR="001913FE" w:rsidRDefault="001913FE" w:rsidP="00E96D84">
      <w:pPr>
        <w:bidi w:val="0"/>
      </w:pPr>
    </w:p>
  </w:footnote>
  <w:footnote w:id="10">
    <w:p w:rsidR="001913FE" w:rsidRDefault="001913FE" w:rsidP="00E96D84">
      <w:pPr>
        <w:bidi w:val="0"/>
      </w:pPr>
    </w:p>
  </w:footnote>
  <w:footnote w:id="11">
    <w:p w:rsidR="001913FE" w:rsidRDefault="001913FE" w:rsidP="00E96D84">
      <w:pPr>
        <w:bidi w:val="0"/>
      </w:pPr>
    </w:p>
  </w:footnote>
  <w:footnote w:id="12">
    <w:p w:rsidR="001913FE" w:rsidRDefault="001913FE" w:rsidP="00E96D84">
      <w:pPr>
        <w:bidi w:val="0"/>
      </w:pPr>
    </w:p>
  </w:footnote>
  <w:footnote w:id="13">
    <w:p w:rsidR="001913FE" w:rsidRDefault="001913FE" w:rsidP="00E96D84">
      <w:pPr>
        <w:bidi w:val="0"/>
      </w:pPr>
    </w:p>
  </w:footnote>
  <w:footnote w:id="14">
    <w:p w:rsidR="001913FE" w:rsidRDefault="001913FE" w:rsidP="00E96D84">
      <w:pPr>
        <w:bidi w:val="0"/>
      </w:pPr>
    </w:p>
  </w:footnote>
  <w:footnote w:id="15">
    <w:p w:rsidR="001913FE" w:rsidRDefault="001913FE" w:rsidP="00E96D84">
      <w:pPr>
        <w:bidi w:val="0"/>
      </w:pPr>
    </w:p>
  </w:footnote>
  <w:footnote w:id="16">
    <w:p w:rsidR="001913FE" w:rsidRDefault="001913FE" w:rsidP="00E96D84">
      <w:pPr>
        <w:bidi w:val="0"/>
      </w:pPr>
    </w:p>
  </w:footnote>
  <w:footnote w:id="17">
    <w:p w:rsidR="001913FE" w:rsidRDefault="001913FE" w:rsidP="00E96D84">
      <w:pPr>
        <w:bidi w:val="0"/>
      </w:pPr>
    </w:p>
  </w:footnote>
  <w:footnote w:id="18">
    <w:p w:rsidR="001913FE" w:rsidRDefault="001913FE" w:rsidP="00E96D84">
      <w:pPr>
        <w:bidi w:val="0"/>
      </w:pPr>
    </w:p>
  </w:footnote>
  <w:footnote w:id="19">
    <w:p w:rsidR="001913FE" w:rsidRDefault="001913FE" w:rsidP="00E96D84">
      <w:pPr>
        <w:bidi w:val="0"/>
      </w:pPr>
    </w:p>
  </w:footnote>
  <w:footnote w:id="20">
    <w:p w:rsidR="001913FE" w:rsidRDefault="001913FE" w:rsidP="00E96D84">
      <w:pPr>
        <w:bidi w:val="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13FE" w:rsidRDefault="001913FE" w:rsidP="00A47D33">
    <w:pPr>
      <w:pStyle w:val="Header"/>
      <w:jc w:val="center"/>
    </w:pPr>
    <w:fldSimple w:instr=" PAGE   \* MERGEFORMAT ">
      <w:r w:rsidR="00DD3AB7">
        <w:rPr>
          <w:noProof/>
          <w:rtl/>
        </w:rPr>
        <w:t>842</w:t>
      </w:r>
    </w:fldSimple>
  </w:p>
  <w:p w:rsidR="001913FE" w:rsidRDefault="001913FE" w:rsidP="00B7761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73C57"/>
    <w:multiLevelType w:val="multilevel"/>
    <w:tmpl w:val="275430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80E2487"/>
    <w:multiLevelType w:val="multilevel"/>
    <w:tmpl w:val="021C5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6BF43D4F"/>
    <w:multiLevelType w:val="hybridMultilevel"/>
    <w:tmpl w:val="85D4A1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hideSpellingErrors/>
  <w:hideGrammaticalErrors/>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6275F7"/>
    <w:rsid w:val="0000015E"/>
    <w:rsid w:val="00000C3D"/>
    <w:rsid w:val="00006C29"/>
    <w:rsid w:val="00007ACE"/>
    <w:rsid w:val="000101E0"/>
    <w:rsid w:val="0001191B"/>
    <w:rsid w:val="00012602"/>
    <w:rsid w:val="0001301C"/>
    <w:rsid w:val="0001788A"/>
    <w:rsid w:val="00023BEA"/>
    <w:rsid w:val="00024C33"/>
    <w:rsid w:val="000256B7"/>
    <w:rsid w:val="0003413F"/>
    <w:rsid w:val="000358AD"/>
    <w:rsid w:val="00041828"/>
    <w:rsid w:val="00042C04"/>
    <w:rsid w:val="00045923"/>
    <w:rsid w:val="000462CC"/>
    <w:rsid w:val="0004642D"/>
    <w:rsid w:val="000516AB"/>
    <w:rsid w:val="000516E3"/>
    <w:rsid w:val="00051920"/>
    <w:rsid w:val="0005489D"/>
    <w:rsid w:val="0006042E"/>
    <w:rsid w:val="000642E6"/>
    <w:rsid w:val="000673FF"/>
    <w:rsid w:val="00075CBA"/>
    <w:rsid w:val="000764E7"/>
    <w:rsid w:val="00076CF0"/>
    <w:rsid w:val="0008038A"/>
    <w:rsid w:val="00083FE1"/>
    <w:rsid w:val="000843CE"/>
    <w:rsid w:val="00084861"/>
    <w:rsid w:val="000852A2"/>
    <w:rsid w:val="00087D0F"/>
    <w:rsid w:val="00092799"/>
    <w:rsid w:val="00092801"/>
    <w:rsid w:val="0009564F"/>
    <w:rsid w:val="000A01E9"/>
    <w:rsid w:val="000A2A23"/>
    <w:rsid w:val="000A2D12"/>
    <w:rsid w:val="000A4711"/>
    <w:rsid w:val="000A699E"/>
    <w:rsid w:val="000A7513"/>
    <w:rsid w:val="000B19F7"/>
    <w:rsid w:val="000B2811"/>
    <w:rsid w:val="000B345E"/>
    <w:rsid w:val="000B66AB"/>
    <w:rsid w:val="000B7351"/>
    <w:rsid w:val="000C25CD"/>
    <w:rsid w:val="000C620D"/>
    <w:rsid w:val="000C6CC7"/>
    <w:rsid w:val="000D0EEC"/>
    <w:rsid w:val="000D0F44"/>
    <w:rsid w:val="000D116A"/>
    <w:rsid w:val="000D363C"/>
    <w:rsid w:val="000D7074"/>
    <w:rsid w:val="000E0A3E"/>
    <w:rsid w:val="000E122E"/>
    <w:rsid w:val="000E4E21"/>
    <w:rsid w:val="000F4070"/>
    <w:rsid w:val="000F7110"/>
    <w:rsid w:val="000F7C20"/>
    <w:rsid w:val="00110293"/>
    <w:rsid w:val="0011042B"/>
    <w:rsid w:val="00115844"/>
    <w:rsid w:val="00120630"/>
    <w:rsid w:val="001243DE"/>
    <w:rsid w:val="00124C2E"/>
    <w:rsid w:val="00125B96"/>
    <w:rsid w:val="00126FE7"/>
    <w:rsid w:val="001336C1"/>
    <w:rsid w:val="00133711"/>
    <w:rsid w:val="00133C86"/>
    <w:rsid w:val="00134493"/>
    <w:rsid w:val="00135E5E"/>
    <w:rsid w:val="00140A62"/>
    <w:rsid w:val="001415D0"/>
    <w:rsid w:val="00141FA7"/>
    <w:rsid w:val="001430B5"/>
    <w:rsid w:val="00143DC4"/>
    <w:rsid w:val="00145D74"/>
    <w:rsid w:val="001569D6"/>
    <w:rsid w:val="00161EB2"/>
    <w:rsid w:val="0016210C"/>
    <w:rsid w:val="00167364"/>
    <w:rsid w:val="00167421"/>
    <w:rsid w:val="001674B6"/>
    <w:rsid w:val="001710FD"/>
    <w:rsid w:val="00171E1C"/>
    <w:rsid w:val="001767C5"/>
    <w:rsid w:val="00177AFB"/>
    <w:rsid w:val="001806A8"/>
    <w:rsid w:val="001832FB"/>
    <w:rsid w:val="0018452D"/>
    <w:rsid w:val="001846C6"/>
    <w:rsid w:val="00184E13"/>
    <w:rsid w:val="00185922"/>
    <w:rsid w:val="00185F6D"/>
    <w:rsid w:val="00186CF9"/>
    <w:rsid w:val="00190D2B"/>
    <w:rsid w:val="001913FE"/>
    <w:rsid w:val="001932BE"/>
    <w:rsid w:val="00194627"/>
    <w:rsid w:val="001A080A"/>
    <w:rsid w:val="001A4A7B"/>
    <w:rsid w:val="001B2EF6"/>
    <w:rsid w:val="001B565A"/>
    <w:rsid w:val="001B63D4"/>
    <w:rsid w:val="001B6A69"/>
    <w:rsid w:val="001C0520"/>
    <w:rsid w:val="001C2492"/>
    <w:rsid w:val="001C2FFF"/>
    <w:rsid w:val="001C3CBF"/>
    <w:rsid w:val="001C4FA6"/>
    <w:rsid w:val="001C58D0"/>
    <w:rsid w:val="001C63B4"/>
    <w:rsid w:val="001C73E7"/>
    <w:rsid w:val="001D1E43"/>
    <w:rsid w:val="001D4C91"/>
    <w:rsid w:val="001D4D6C"/>
    <w:rsid w:val="001D4E34"/>
    <w:rsid w:val="001E0537"/>
    <w:rsid w:val="001E07E8"/>
    <w:rsid w:val="001E152D"/>
    <w:rsid w:val="001E70E8"/>
    <w:rsid w:val="001E774F"/>
    <w:rsid w:val="001F4C57"/>
    <w:rsid w:val="001F6B96"/>
    <w:rsid w:val="00201A92"/>
    <w:rsid w:val="00202883"/>
    <w:rsid w:val="0020372C"/>
    <w:rsid w:val="0020683B"/>
    <w:rsid w:val="0021005C"/>
    <w:rsid w:val="002106A0"/>
    <w:rsid w:val="00212B7F"/>
    <w:rsid w:val="002141C2"/>
    <w:rsid w:val="00220985"/>
    <w:rsid w:val="002209F4"/>
    <w:rsid w:val="00222B2C"/>
    <w:rsid w:val="00226F0D"/>
    <w:rsid w:val="00227E51"/>
    <w:rsid w:val="00234FB7"/>
    <w:rsid w:val="00235793"/>
    <w:rsid w:val="00244315"/>
    <w:rsid w:val="00245B5F"/>
    <w:rsid w:val="00250875"/>
    <w:rsid w:val="002635E9"/>
    <w:rsid w:val="00264591"/>
    <w:rsid w:val="00267143"/>
    <w:rsid w:val="0027086E"/>
    <w:rsid w:val="00270BAA"/>
    <w:rsid w:val="0028327B"/>
    <w:rsid w:val="0028712B"/>
    <w:rsid w:val="00290323"/>
    <w:rsid w:val="00290ABC"/>
    <w:rsid w:val="00290D61"/>
    <w:rsid w:val="002935B3"/>
    <w:rsid w:val="00293D77"/>
    <w:rsid w:val="00294714"/>
    <w:rsid w:val="002A1E02"/>
    <w:rsid w:val="002A616A"/>
    <w:rsid w:val="002B268E"/>
    <w:rsid w:val="002B3157"/>
    <w:rsid w:val="002B3AAE"/>
    <w:rsid w:val="002B3C15"/>
    <w:rsid w:val="002C30F9"/>
    <w:rsid w:val="002C54F5"/>
    <w:rsid w:val="002C749C"/>
    <w:rsid w:val="002D5C16"/>
    <w:rsid w:val="002D6C1E"/>
    <w:rsid w:val="002E08FA"/>
    <w:rsid w:val="002E1A9A"/>
    <w:rsid w:val="002E27D7"/>
    <w:rsid w:val="002E33F5"/>
    <w:rsid w:val="002E41A0"/>
    <w:rsid w:val="002E4E9F"/>
    <w:rsid w:val="002E5117"/>
    <w:rsid w:val="002E71BF"/>
    <w:rsid w:val="002E7515"/>
    <w:rsid w:val="002F28C0"/>
    <w:rsid w:val="002F31FA"/>
    <w:rsid w:val="002F3E89"/>
    <w:rsid w:val="00301109"/>
    <w:rsid w:val="00301EC0"/>
    <w:rsid w:val="00305C8A"/>
    <w:rsid w:val="00310B44"/>
    <w:rsid w:val="003127C6"/>
    <w:rsid w:val="003145D2"/>
    <w:rsid w:val="00315022"/>
    <w:rsid w:val="00316D2D"/>
    <w:rsid w:val="003208CE"/>
    <w:rsid w:val="003214B0"/>
    <w:rsid w:val="003221A5"/>
    <w:rsid w:val="00323236"/>
    <w:rsid w:val="00325F62"/>
    <w:rsid w:val="00336EB3"/>
    <w:rsid w:val="003376BE"/>
    <w:rsid w:val="003452DD"/>
    <w:rsid w:val="0034653A"/>
    <w:rsid w:val="00350A5F"/>
    <w:rsid w:val="00351239"/>
    <w:rsid w:val="003527C9"/>
    <w:rsid w:val="003564FC"/>
    <w:rsid w:val="00356501"/>
    <w:rsid w:val="003600A6"/>
    <w:rsid w:val="003601ED"/>
    <w:rsid w:val="00366311"/>
    <w:rsid w:val="003742F6"/>
    <w:rsid w:val="00376239"/>
    <w:rsid w:val="00376C02"/>
    <w:rsid w:val="00382E16"/>
    <w:rsid w:val="00383DE4"/>
    <w:rsid w:val="003855C4"/>
    <w:rsid w:val="00386A81"/>
    <w:rsid w:val="00390551"/>
    <w:rsid w:val="0039125F"/>
    <w:rsid w:val="00394C37"/>
    <w:rsid w:val="003955D9"/>
    <w:rsid w:val="00395D54"/>
    <w:rsid w:val="0039639E"/>
    <w:rsid w:val="003A37A3"/>
    <w:rsid w:val="003A3C2B"/>
    <w:rsid w:val="003A5DE5"/>
    <w:rsid w:val="003A5DE6"/>
    <w:rsid w:val="003A6401"/>
    <w:rsid w:val="003A641A"/>
    <w:rsid w:val="003B032B"/>
    <w:rsid w:val="003B09BD"/>
    <w:rsid w:val="003B0E46"/>
    <w:rsid w:val="003B12A0"/>
    <w:rsid w:val="003B216C"/>
    <w:rsid w:val="003B4368"/>
    <w:rsid w:val="003B47CF"/>
    <w:rsid w:val="003C1580"/>
    <w:rsid w:val="003C673D"/>
    <w:rsid w:val="003D2F2C"/>
    <w:rsid w:val="003D46FB"/>
    <w:rsid w:val="003D6AAF"/>
    <w:rsid w:val="003E0FB3"/>
    <w:rsid w:val="003E2335"/>
    <w:rsid w:val="003E552D"/>
    <w:rsid w:val="003E585F"/>
    <w:rsid w:val="003E695E"/>
    <w:rsid w:val="003F61B8"/>
    <w:rsid w:val="003F624B"/>
    <w:rsid w:val="004068A9"/>
    <w:rsid w:val="00410313"/>
    <w:rsid w:val="004114A6"/>
    <w:rsid w:val="00411A12"/>
    <w:rsid w:val="00413BAA"/>
    <w:rsid w:val="00414C2F"/>
    <w:rsid w:val="00417316"/>
    <w:rsid w:val="00421230"/>
    <w:rsid w:val="00427E02"/>
    <w:rsid w:val="0043052D"/>
    <w:rsid w:val="00433090"/>
    <w:rsid w:val="00433E34"/>
    <w:rsid w:val="004346FC"/>
    <w:rsid w:val="00436CB8"/>
    <w:rsid w:val="00440FFE"/>
    <w:rsid w:val="004411C2"/>
    <w:rsid w:val="004421D3"/>
    <w:rsid w:val="0044372D"/>
    <w:rsid w:val="0044580D"/>
    <w:rsid w:val="004458A2"/>
    <w:rsid w:val="00447FBE"/>
    <w:rsid w:val="00451433"/>
    <w:rsid w:val="004522CF"/>
    <w:rsid w:val="00454598"/>
    <w:rsid w:val="00454A62"/>
    <w:rsid w:val="00454AD7"/>
    <w:rsid w:val="0046116F"/>
    <w:rsid w:val="004614C1"/>
    <w:rsid w:val="004658AC"/>
    <w:rsid w:val="004659ED"/>
    <w:rsid w:val="00465F54"/>
    <w:rsid w:val="00470801"/>
    <w:rsid w:val="00470F3A"/>
    <w:rsid w:val="0047543A"/>
    <w:rsid w:val="00475620"/>
    <w:rsid w:val="00476524"/>
    <w:rsid w:val="0048283E"/>
    <w:rsid w:val="004849DB"/>
    <w:rsid w:val="00485091"/>
    <w:rsid w:val="00487E58"/>
    <w:rsid w:val="00490043"/>
    <w:rsid w:val="004904EA"/>
    <w:rsid w:val="00493733"/>
    <w:rsid w:val="00493CBA"/>
    <w:rsid w:val="004A4977"/>
    <w:rsid w:val="004A4CC4"/>
    <w:rsid w:val="004A4F3C"/>
    <w:rsid w:val="004B0BE7"/>
    <w:rsid w:val="004B7530"/>
    <w:rsid w:val="004B7D1A"/>
    <w:rsid w:val="004C3B9E"/>
    <w:rsid w:val="004C5FCC"/>
    <w:rsid w:val="004C7862"/>
    <w:rsid w:val="004D4377"/>
    <w:rsid w:val="004D6EEE"/>
    <w:rsid w:val="004E04B6"/>
    <w:rsid w:val="004E08D3"/>
    <w:rsid w:val="004E28D7"/>
    <w:rsid w:val="004E42B0"/>
    <w:rsid w:val="004E4BCD"/>
    <w:rsid w:val="004E5023"/>
    <w:rsid w:val="004E65CC"/>
    <w:rsid w:val="004E676F"/>
    <w:rsid w:val="004E7342"/>
    <w:rsid w:val="004E74E4"/>
    <w:rsid w:val="004E780F"/>
    <w:rsid w:val="004E7884"/>
    <w:rsid w:val="004F25D8"/>
    <w:rsid w:val="004F2DA2"/>
    <w:rsid w:val="004F2DAC"/>
    <w:rsid w:val="004F5A2A"/>
    <w:rsid w:val="004F6E45"/>
    <w:rsid w:val="005006C4"/>
    <w:rsid w:val="00500F48"/>
    <w:rsid w:val="00501B0D"/>
    <w:rsid w:val="00503F4E"/>
    <w:rsid w:val="0050531F"/>
    <w:rsid w:val="005053CA"/>
    <w:rsid w:val="00512F93"/>
    <w:rsid w:val="00513442"/>
    <w:rsid w:val="00520CD7"/>
    <w:rsid w:val="00522268"/>
    <w:rsid w:val="005227F8"/>
    <w:rsid w:val="00526483"/>
    <w:rsid w:val="00527450"/>
    <w:rsid w:val="00527FAA"/>
    <w:rsid w:val="0053057A"/>
    <w:rsid w:val="005337C9"/>
    <w:rsid w:val="00533CAC"/>
    <w:rsid w:val="00536C7E"/>
    <w:rsid w:val="00540A3B"/>
    <w:rsid w:val="0054141C"/>
    <w:rsid w:val="00544B96"/>
    <w:rsid w:val="00553D8C"/>
    <w:rsid w:val="005575B5"/>
    <w:rsid w:val="00561355"/>
    <w:rsid w:val="00561898"/>
    <w:rsid w:val="005638BD"/>
    <w:rsid w:val="00571314"/>
    <w:rsid w:val="00573EE0"/>
    <w:rsid w:val="00574DD1"/>
    <w:rsid w:val="00576397"/>
    <w:rsid w:val="0058117D"/>
    <w:rsid w:val="005813BB"/>
    <w:rsid w:val="005831C1"/>
    <w:rsid w:val="005855A7"/>
    <w:rsid w:val="00586612"/>
    <w:rsid w:val="00587ED2"/>
    <w:rsid w:val="005905D0"/>
    <w:rsid w:val="00591604"/>
    <w:rsid w:val="00591645"/>
    <w:rsid w:val="00594947"/>
    <w:rsid w:val="00594DAC"/>
    <w:rsid w:val="00596C8C"/>
    <w:rsid w:val="00597C46"/>
    <w:rsid w:val="005A2D53"/>
    <w:rsid w:val="005A2E97"/>
    <w:rsid w:val="005A4599"/>
    <w:rsid w:val="005A5164"/>
    <w:rsid w:val="005A5D79"/>
    <w:rsid w:val="005B46FC"/>
    <w:rsid w:val="005B523A"/>
    <w:rsid w:val="005B7514"/>
    <w:rsid w:val="005C0F2C"/>
    <w:rsid w:val="005C1B8D"/>
    <w:rsid w:val="005C50E8"/>
    <w:rsid w:val="005D11A8"/>
    <w:rsid w:val="005D18CF"/>
    <w:rsid w:val="005D3935"/>
    <w:rsid w:val="005E2B6B"/>
    <w:rsid w:val="005E2FDD"/>
    <w:rsid w:val="005E36F4"/>
    <w:rsid w:val="005E4994"/>
    <w:rsid w:val="005E6ECB"/>
    <w:rsid w:val="005E735D"/>
    <w:rsid w:val="005F191A"/>
    <w:rsid w:val="005F264A"/>
    <w:rsid w:val="005F2D67"/>
    <w:rsid w:val="005F4A4E"/>
    <w:rsid w:val="005F5A3D"/>
    <w:rsid w:val="005F6634"/>
    <w:rsid w:val="00600B47"/>
    <w:rsid w:val="0060271B"/>
    <w:rsid w:val="00603809"/>
    <w:rsid w:val="006043C6"/>
    <w:rsid w:val="00604CB3"/>
    <w:rsid w:val="00607E24"/>
    <w:rsid w:val="00610B4E"/>
    <w:rsid w:val="00614214"/>
    <w:rsid w:val="0061525D"/>
    <w:rsid w:val="00615E80"/>
    <w:rsid w:val="006200ED"/>
    <w:rsid w:val="00620424"/>
    <w:rsid w:val="00620500"/>
    <w:rsid w:val="00626F7F"/>
    <w:rsid w:val="006275F7"/>
    <w:rsid w:val="006277F0"/>
    <w:rsid w:val="006341E9"/>
    <w:rsid w:val="00645042"/>
    <w:rsid w:val="00647597"/>
    <w:rsid w:val="00647E13"/>
    <w:rsid w:val="006542D7"/>
    <w:rsid w:val="006560AB"/>
    <w:rsid w:val="0066124D"/>
    <w:rsid w:val="006617AA"/>
    <w:rsid w:val="00667C63"/>
    <w:rsid w:val="006700C4"/>
    <w:rsid w:val="006707B0"/>
    <w:rsid w:val="00672B7A"/>
    <w:rsid w:val="00674466"/>
    <w:rsid w:val="00675FAF"/>
    <w:rsid w:val="006777E0"/>
    <w:rsid w:val="0068029C"/>
    <w:rsid w:val="00681341"/>
    <w:rsid w:val="0068300E"/>
    <w:rsid w:val="00686F73"/>
    <w:rsid w:val="00696B12"/>
    <w:rsid w:val="006A0E7D"/>
    <w:rsid w:val="006A2F74"/>
    <w:rsid w:val="006A3E88"/>
    <w:rsid w:val="006B0132"/>
    <w:rsid w:val="006B123F"/>
    <w:rsid w:val="006B4908"/>
    <w:rsid w:val="006B4D72"/>
    <w:rsid w:val="006B6D0F"/>
    <w:rsid w:val="006C1BE4"/>
    <w:rsid w:val="006C1FB5"/>
    <w:rsid w:val="006C433A"/>
    <w:rsid w:val="006C5904"/>
    <w:rsid w:val="006C6972"/>
    <w:rsid w:val="006D07FC"/>
    <w:rsid w:val="006D438E"/>
    <w:rsid w:val="006D450C"/>
    <w:rsid w:val="006D5C3B"/>
    <w:rsid w:val="006D6D99"/>
    <w:rsid w:val="006E4DE5"/>
    <w:rsid w:val="006E6B7E"/>
    <w:rsid w:val="006E6C23"/>
    <w:rsid w:val="006F650B"/>
    <w:rsid w:val="006F684A"/>
    <w:rsid w:val="006F6B7B"/>
    <w:rsid w:val="007000A5"/>
    <w:rsid w:val="007008C0"/>
    <w:rsid w:val="00701067"/>
    <w:rsid w:val="00701524"/>
    <w:rsid w:val="0070266C"/>
    <w:rsid w:val="00712D0B"/>
    <w:rsid w:val="00716392"/>
    <w:rsid w:val="00720AE0"/>
    <w:rsid w:val="007227A8"/>
    <w:rsid w:val="00724E14"/>
    <w:rsid w:val="00726154"/>
    <w:rsid w:val="007279C2"/>
    <w:rsid w:val="00727E0D"/>
    <w:rsid w:val="007307D3"/>
    <w:rsid w:val="00734D2A"/>
    <w:rsid w:val="0073583E"/>
    <w:rsid w:val="00743FC5"/>
    <w:rsid w:val="007444E4"/>
    <w:rsid w:val="00747DB3"/>
    <w:rsid w:val="00750FB8"/>
    <w:rsid w:val="00753BC6"/>
    <w:rsid w:val="007545AF"/>
    <w:rsid w:val="00762910"/>
    <w:rsid w:val="0076476E"/>
    <w:rsid w:val="00765A4C"/>
    <w:rsid w:val="00766F73"/>
    <w:rsid w:val="0077059C"/>
    <w:rsid w:val="007708AA"/>
    <w:rsid w:val="007733C5"/>
    <w:rsid w:val="007752F7"/>
    <w:rsid w:val="0077631C"/>
    <w:rsid w:val="00776C2D"/>
    <w:rsid w:val="00776C42"/>
    <w:rsid w:val="0078151E"/>
    <w:rsid w:val="00781E90"/>
    <w:rsid w:val="00782022"/>
    <w:rsid w:val="00783DCE"/>
    <w:rsid w:val="00784062"/>
    <w:rsid w:val="00792870"/>
    <w:rsid w:val="00793F2B"/>
    <w:rsid w:val="0079635C"/>
    <w:rsid w:val="007A00FE"/>
    <w:rsid w:val="007A1BFC"/>
    <w:rsid w:val="007A5994"/>
    <w:rsid w:val="007A78FB"/>
    <w:rsid w:val="007B2098"/>
    <w:rsid w:val="007B26E2"/>
    <w:rsid w:val="007B554A"/>
    <w:rsid w:val="007C043C"/>
    <w:rsid w:val="007C05CB"/>
    <w:rsid w:val="007C098F"/>
    <w:rsid w:val="007C3899"/>
    <w:rsid w:val="007D3340"/>
    <w:rsid w:val="007D4B58"/>
    <w:rsid w:val="007D6E6D"/>
    <w:rsid w:val="007D711E"/>
    <w:rsid w:val="007E03A8"/>
    <w:rsid w:val="007E6A23"/>
    <w:rsid w:val="007E6AAB"/>
    <w:rsid w:val="007E78B5"/>
    <w:rsid w:val="007E7F2B"/>
    <w:rsid w:val="007F0385"/>
    <w:rsid w:val="007F08DB"/>
    <w:rsid w:val="007F1803"/>
    <w:rsid w:val="007F292D"/>
    <w:rsid w:val="007F4118"/>
    <w:rsid w:val="008027AD"/>
    <w:rsid w:val="00803E3A"/>
    <w:rsid w:val="00804523"/>
    <w:rsid w:val="00805997"/>
    <w:rsid w:val="00810B01"/>
    <w:rsid w:val="00822228"/>
    <w:rsid w:val="00824D6D"/>
    <w:rsid w:val="00825291"/>
    <w:rsid w:val="008261D7"/>
    <w:rsid w:val="00826603"/>
    <w:rsid w:val="0083025D"/>
    <w:rsid w:val="00835049"/>
    <w:rsid w:val="00840752"/>
    <w:rsid w:val="00841E25"/>
    <w:rsid w:val="008422D6"/>
    <w:rsid w:val="008437B2"/>
    <w:rsid w:val="00844DCE"/>
    <w:rsid w:val="008453F6"/>
    <w:rsid w:val="0085137A"/>
    <w:rsid w:val="00855C3D"/>
    <w:rsid w:val="00861B80"/>
    <w:rsid w:val="00862B90"/>
    <w:rsid w:val="00862ECE"/>
    <w:rsid w:val="008768BA"/>
    <w:rsid w:val="00876BFB"/>
    <w:rsid w:val="00876C50"/>
    <w:rsid w:val="00887927"/>
    <w:rsid w:val="00891253"/>
    <w:rsid w:val="00893F84"/>
    <w:rsid w:val="0089477E"/>
    <w:rsid w:val="008947DC"/>
    <w:rsid w:val="00894D01"/>
    <w:rsid w:val="00895B84"/>
    <w:rsid w:val="008A1380"/>
    <w:rsid w:val="008A2219"/>
    <w:rsid w:val="008B01BF"/>
    <w:rsid w:val="008B2021"/>
    <w:rsid w:val="008B6529"/>
    <w:rsid w:val="008C01ED"/>
    <w:rsid w:val="008C11BC"/>
    <w:rsid w:val="008C3EF1"/>
    <w:rsid w:val="008C49D0"/>
    <w:rsid w:val="008C57B3"/>
    <w:rsid w:val="008D09C0"/>
    <w:rsid w:val="008D2B35"/>
    <w:rsid w:val="008D5B65"/>
    <w:rsid w:val="008E4BB9"/>
    <w:rsid w:val="008E4C87"/>
    <w:rsid w:val="008E5AB4"/>
    <w:rsid w:val="008E6018"/>
    <w:rsid w:val="008F1864"/>
    <w:rsid w:val="008F4269"/>
    <w:rsid w:val="008F7A1E"/>
    <w:rsid w:val="00907D96"/>
    <w:rsid w:val="00911A0B"/>
    <w:rsid w:val="0091676F"/>
    <w:rsid w:val="00920B1A"/>
    <w:rsid w:val="009228FA"/>
    <w:rsid w:val="009229A6"/>
    <w:rsid w:val="00927D42"/>
    <w:rsid w:val="0093320D"/>
    <w:rsid w:val="009369DB"/>
    <w:rsid w:val="009442F1"/>
    <w:rsid w:val="009459BB"/>
    <w:rsid w:val="00946CA8"/>
    <w:rsid w:val="00952738"/>
    <w:rsid w:val="009528E5"/>
    <w:rsid w:val="00953AF8"/>
    <w:rsid w:val="00955732"/>
    <w:rsid w:val="009570AE"/>
    <w:rsid w:val="0095784C"/>
    <w:rsid w:val="009602AC"/>
    <w:rsid w:val="0096068C"/>
    <w:rsid w:val="00962987"/>
    <w:rsid w:val="00962D11"/>
    <w:rsid w:val="00967796"/>
    <w:rsid w:val="009708F1"/>
    <w:rsid w:val="00974787"/>
    <w:rsid w:val="00974827"/>
    <w:rsid w:val="00981D17"/>
    <w:rsid w:val="009878C5"/>
    <w:rsid w:val="009935A0"/>
    <w:rsid w:val="00997540"/>
    <w:rsid w:val="009A1D68"/>
    <w:rsid w:val="009A237E"/>
    <w:rsid w:val="009A34FC"/>
    <w:rsid w:val="009A4C6A"/>
    <w:rsid w:val="009A6167"/>
    <w:rsid w:val="009A61FB"/>
    <w:rsid w:val="009B08D8"/>
    <w:rsid w:val="009B0C00"/>
    <w:rsid w:val="009B40B8"/>
    <w:rsid w:val="009B4C2A"/>
    <w:rsid w:val="009B7059"/>
    <w:rsid w:val="009C2269"/>
    <w:rsid w:val="009C3C81"/>
    <w:rsid w:val="009C7210"/>
    <w:rsid w:val="009D0BB8"/>
    <w:rsid w:val="009D6C59"/>
    <w:rsid w:val="009D7DC3"/>
    <w:rsid w:val="009E34DB"/>
    <w:rsid w:val="009E3F95"/>
    <w:rsid w:val="009E445C"/>
    <w:rsid w:val="009E4F7C"/>
    <w:rsid w:val="009E6187"/>
    <w:rsid w:val="009F3DB9"/>
    <w:rsid w:val="009F4BC8"/>
    <w:rsid w:val="009F5547"/>
    <w:rsid w:val="009F5AB0"/>
    <w:rsid w:val="009F719A"/>
    <w:rsid w:val="00A00814"/>
    <w:rsid w:val="00A025B7"/>
    <w:rsid w:val="00A0324C"/>
    <w:rsid w:val="00A1600F"/>
    <w:rsid w:val="00A20355"/>
    <w:rsid w:val="00A204CA"/>
    <w:rsid w:val="00A206A3"/>
    <w:rsid w:val="00A27C60"/>
    <w:rsid w:val="00A30240"/>
    <w:rsid w:val="00A304FD"/>
    <w:rsid w:val="00A31BB4"/>
    <w:rsid w:val="00A3320B"/>
    <w:rsid w:val="00A37268"/>
    <w:rsid w:val="00A41FCA"/>
    <w:rsid w:val="00A4319A"/>
    <w:rsid w:val="00A47B47"/>
    <w:rsid w:val="00A47D33"/>
    <w:rsid w:val="00A537EB"/>
    <w:rsid w:val="00A55C85"/>
    <w:rsid w:val="00A56BFD"/>
    <w:rsid w:val="00A6012B"/>
    <w:rsid w:val="00A611D1"/>
    <w:rsid w:val="00A62FF7"/>
    <w:rsid w:val="00A64576"/>
    <w:rsid w:val="00A65E0C"/>
    <w:rsid w:val="00A6641F"/>
    <w:rsid w:val="00A66D0E"/>
    <w:rsid w:val="00A70400"/>
    <w:rsid w:val="00A70745"/>
    <w:rsid w:val="00A71870"/>
    <w:rsid w:val="00A71F02"/>
    <w:rsid w:val="00A7510C"/>
    <w:rsid w:val="00A80DF1"/>
    <w:rsid w:val="00A81CAE"/>
    <w:rsid w:val="00A841CC"/>
    <w:rsid w:val="00A84626"/>
    <w:rsid w:val="00A84F2D"/>
    <w:rsid w:val="00A85F79"/>
    <w:rsid w:val="00A91FB3"/>
    <w:rsid w:val="00A94221"/>
    <w:rsid w:val="00AA10C9"/>
    <w:rsid w:val="00AA3390"/>
    <w:rsid w:val="00AA678A"/>
    <w:rsid w:val="00AB2C59"/>
    <w:rsid w:val="00AB74C6"/>
    <w:rsid w:val="00AC2F9E"/>
    <w:rsid w:val="00AD0467"/>
    <w:rsid w:val="00AD0ADD"/>
    <w:rsid w:val="00AD1CC2"/>
    <w:rsid w:val="00AD534D"/>
    <w:rsid w:val="00AE5561"/>
    <w:rsid w:val="00AF0C45"/>
    <w:rsid w:val="00AF315D"/>
    <w:rsid w:val="00AF6583"/>
    <w:rsid w:val="00B01A0B"/>
    <w:rsid w:val="00B03608"/>
    <w:rsid w:val="00B03CC7"/>
    <w:rsid w:val="00B03D4F"/>
    <w:rsid w:val="00B04E62"/>
    <w:rsid w:val="00B1134E"/>
    <w:rsid w:val="00B13DDD"/>
    <w:rsid w:val="00B156A6"/>
    <w:rsid w:val="00B1680E"/>
    <w:rsid w:val="00B16936"/>
    <w:rsid w:val="00B207DF"/>
    <w:rsid w:val="00B21263"/>
    <w:rsid w:val="00B22E4F"/>
    <w:rsid w:val="00B24F8B"/>
    <w:rsid w:val="00B30E60"/>
    <w:rsid w:val="00B3148D"/>
    <w:rsid w:val="00B3187C"/>
    <w:rsid w:val="00B31884"/>
    <w:rsid w:val="00B32002"/>
    <w:rsid w:val="00B32035"/>
    <w:rsid w:val="00B350DA"/>
    <w:rsid w:val="00B35FD2"/>
    <w:rsid w:val="00B37135"/>
    <w:rsid w:val="00B377C6"/>
    <w:rsid w:val="00B428B1"/>
    <w:rsid w:val="00B43F5A"/>
    <w:rsid w:val="00B45FD2"/>
    <w:rsid w:val="00B46F83"/>
    <w:rsid w:val="00B50853"/>
    <w:rsid w:val="00B5182B"/>
    <w:rsid w:val="00B51FD3"/>
    <w:rsid w:val="00B54185"/>
    <w:rsid w:val="00B6336B"/>
    <w:rsid w:val="00B63D96"/>
    <w:rsid w:val="00B64A0C"/>
    <w:rsid w:val="00B663FE"/>
    <w:rsid w:val="00B71AD9"/>
    <w:rsid w:val="00B7594A"/>
    <w:rsid w:val="00B774C0"/>
    <w:rsid w:val="00B7761A"/>
    <w:rsid w:val="00B80978"/>
    <w:rsid w:val="00B83D6B"/>
    <w:rsid w:val="00B87486"/>
    <w:rsid w:val="00B952FA"/>
    <w:rsid w:val="00B958D6"/>
    <w:rsid w:val="00B95912"/>
    <w:rsid w:val="00B96697"/>
    <w:rsid w:val="00B970F3"/>
    <w:rsid w:val="00BA1FFD"/>
    <w:rsid w:val="00BA2CA7"/>
    <w:rsid w:val="00BA37C5"/>
    <w:rsid w:val="00BA4457"/>
    <w:rsid w:val="00BA5BE6"/>
    <w:rsid w:val="00BB2570"/>
    <w:rsid w:val="00BB2A2F"/>
    <w:rsid w:val="00BB7AF2"/>
    <w:rsid w:val="00BC0886"/>
    <w:rsid w:val="00BD1B3C"/>
    <w:rsid w:val="00BD327C"/>
    <w:rsid w:val="00BD6B44"/>
    <w:rsid w:val="00BD7B58"/>
    <w:rsid w:val="00BE0362"/>
    <w:rsid w:val="00BE1283"/>
    <w:rsid w:val="00BE2893"/>
    <w:rsid w:val="00BE66F2"/>
    <w:rsid w:val="00BE723E"/>
    <w:rsid w:val="00BE7DFA"/>
    <w:rsid w:val="00BF39C9"/>
    <w:rsid w:val="00BF4162"/>
    <w:rsid w:val="00BF58D1"/>
    <w:rsid w:val="00BF7899"/>
    <w:rsid w:val="00C01AB4"/>
    <w:rsid w:val="00C04126"/>
    <w:rsid w:val="00C05359"/>
    <w:rsid w:val="00C114B5"/>
    <w:rsid w:val="00C132C3"/>
    <w:rsid w:val="00C1336D"/>
    <w:rsid w:val="00C13564"/>
    <w:rsid w:val="00C137A8"/>
    <w:rsid w:val="00C16864"/>
    <w:rsid w:val="00C175D1"/>
    <w:rsid w:val="00C21390"/>
    <w:rsid w:val="00C22975"/>
    <w:rsid w:val="00C2389A"/>
    <w:rsid w:val="00C26124"/>
    <w:rsid w:val="00C32E17"/>
    <w:rsid w:val="00C334A7"/>
    <w:rsid w:val="00C35F64"/>
    <w:rsid w:val="00C37684"/>
    <w:rsid w:val="00C37695"/>
    <w:rsid w:val="00C379EA"/>
    <w:rsid w:val="00C40BE2"/>
    <w:rsid w:val="00C45507"/>
    <w:rsid w:val="00C505D6"/>
    <w:rsid w:val="00C50E46"/>
    <w:rsid w:val="00C5113F"/>
    <w:rsid w:val="00C51B34"/>
    <w:rsid w:val="00C572A2"/>
    <w:rsid w:val="00C577A1"/>
    <w:rsid w:val="00C604F4"/>
    <w:rsid w:val="00C613D7"/>
    <w:rsid w:val="00C622E9"/>
    <w:rsid w:val="00C6308C"/>
    <w:rsid w:val="00C6723D"/>
    <w:rsid w:val="00C73687"/>
    <w:rsid w:val="00C740D0"/>
    <w:rsid w:val="00C76C99"/>
    <w:rsid w:val="00C80EC7"/>
    <w:rsid w:val="00C81E87"/>
    <w:rsid w:val="00C82C5F"/>
    <w:rsid w:val="00C8344F"/>
    <w:rsid w:val="00C84B02"/>
    <w:rsid w:val="00C87219"/>
    <w:rsid w:val="00C87739"/>
    <w:rsid w:val="00C9111F"/>
    <w:rsid w:val="00C91371"/>
    <w:rsid w:val="00C92EB4"/>
    <w:rsid w:val="00C93BA8"/>
    <w:rsid w:val="00C95204"/>
    <w:rsid w:val="00C95D3E"/>
    <w:rsid w:val="00CA1EF5"/>
    <w:rsid w:val="00CA3F37"/>
    <w:rsid w:val="00CA5CC5"/>
    <w:rsid w:val="00CB1753"/>
    <w:rsid w:val="00CB34CC"/>
    <w:rsid w:val="00CB4F8A"/>
    <w:rsid w:val="00CB666A"/>
    <w:rsid w:val="00CC0B68"/>
    <w:rsid w:val="00CC14E9"/>
    <w:rsid w:val="00CC1A84"/>
    <w:rsid w:val="00CC2250"/>
    <w:rsid w:val="00CC2347"/>
    <w:rsid w:val="00CC44DB"/>
    <w:rsid w:val="00CC734E"/>
    <w:rsid w:val="00CD0992"/>
    <w:rsid w:val="00CD1A5D"/>
    <w:rsid w:val="00CD22A8"/>
    <w:rsid w:val="00CD470A"/>
    <w:rsid w:val="00CD4EAF"/>
    <w:rsid w:val="00CD52F4"/>
    <w:rsid w:val="00CD5DDD"/>
    <w:rsid w:val="00CD648E"/>
    <w:rsid w:val="00CE0CC2"/>
    <w:rsid w:val="00CE3A50"/>
    <w:rsid w:val="00CE7359"/>
    <w:rsid w:val="00CE7BA6"/>
    <w:rsid w:val="00CF3A6C"/>
    <w:rsid w:val="00CF5FD0"/>
    <w:rsid w:val="00CF7FE2"/>
    <w:rsid w:val="00D0116E"/>
    <w:rsid w:val="00D03460"/>
    <w:rsid w:val="00D036FA"/>
    <w:rsid w:val="00D04E7E"/>
    <w:rsid w:val="00D05800"/>
    <w:rsid w:val="00D06E77"/>
    <w:rsid w:val="00D103D8"/>
    <w:rsid w:val="00D16D59"/>
    <w:rsid w:val="00D177E4"/>
    <w:rsid w:val="00D20CE6"/>
    <w:rsid w:val="00D24265"/>
    <w:rsid w:val="00D273B8"/>
    <w:rsid w:val="00D322EA"/>
    <w:rsid w:val="00D3368E"/>
    <w:rsid w:val="00D33773"/>
    <w:rsid w:val="00D34DD3"/>
    <w:rsid w:val="00D3653A"/>
    <w:rsid w:val="00D36BFA"/>
    <w:rsid w:val="00D3745B"/>
    <w:rsid w:val="00D37C6D"/>
    <w:rsid w:val="00D46CE9"/>
    <w:rsid w:val="00D52569"/>
    <w:rsid w:val="00D53E98"/>
    <w:rsid w:val="00D56498"/>
    <w:rsid w:val="00D5787C"/>
    <w:rsid w:val="00D67467"/>
    <w:rsid w:val="00D70678"/>
    <w:rsid w:val="00D707DB"/>
    <w:rsid w:val="00D73EB8"/>
    <w:rsid w:val="00D765C9"/>
    <w:rsid w:val="00D76CC9"/>
    <w:rsid w:val="00D80FCB"/>
    <w:rsid w:val="00D94CDA"/>
    <w:rsid w:val="00D96DE6"/>
    <w:rsid w:val="00DA218A"/>
    <w:rsid w:val="00DA54CB"/>
    <w:rsid w:val="00DB1D30"/>
    <w:rsid w:val="00DB6435"/>
    <w:rsid w:val="00DB7E9B"/>
    <w:rsid w:val="00DC14F8"/>
    <w:rsid w:val="00DC3596"/>
    <w:rsid w:val="00DC3B07"/>
    <w:rsid w:val="00DC3CF9"/>
    <w:rsid w:val="00DC666E"/>
    <w:rsid w:val="00DC7069"/>
    <w:rsid w:val="00DC71CF"/>
    <w:rsid w:val="00DD13F0"/>
    <w:rsid w:val="00DD392F"/>
    <w:rsid w:val="00DD3AB7"/>
    <w:rsid w:val="00DD6260"/>
    <w:rsid w:val="00DD79E6"/>
    <w:rsid w:val="00DE31B2"/>
    <w:rsid w:val="00DE3A39"/>
    <w:rsid w:val="00DE3B71"/>
    <w:rsid w:val="00DE68B1"/>
    <w:rsid w:val="00DF0AB5"/>
    <w:rsid w:val="00DF1B3E"/>
    <w:rsid w:val="00DF3CF6"/>
    <w:rsid w:val="00DF6B6F"/>
    <w:rsid w:val="00E01E55"/>
    <w:rsid w:val="00E0230A"/>
    <w:rsid w:val="00E02FF3"/>
    <w:rsid w:val="00E04F66"/>
    <w:rsid w:val="00E05324"/>
    <w:rsid w:val="00E102CB"/>
    <w:rsid w:val="00E128FF"/>
    <w:rsid w:val="00E147B8"/>
    <w:rsid w:val="00E16350"/>
    <w:rsid w:val="00E164B5"/>
    <w:rsid w:val="00E21CBB"/>
    <w:rsid w:val="00E225C8"/>
    <w:rsid w:val="00E225F4"/>
    <w:rsid w:val="00E2260A"/>
    <w:rsid w:val="00E25805"/>
    <w:rsid w:val="00E25ABB"/>
    <w:rsid w:val="00E32F6D"/>
    <w:rsid w:val="00E34D66"/>
    <w:rsid w:val="00E36826"/>
    <w:rsid w:val="00E36AE8"/>
    <w:rsid w:val="00E40762"/>
    <w:rsid w:val="00E4371D"/>
    <w:rsid w:val="00E459F8"/>
    <w:rsid w:val="00E46B80"/>
    <w:rsid w:val="00E476A0"/>
    <w:rsid w:val="00E5329A"/>
    <w:rsid w:val="00E55B2D"/>
    <w:rsid w:val="00E5615A"/>
    <w:rsid w:val="00E56ED2"/>
    <w:rsid w:val="00E576BE"/>
    <w:rsid w:val="00E60B29"/>
    <w:rsid w:val="00E67393"/>
    <w:rsid w:val="00E702C3"/>
    <w:rsid w:val="00E716CE"/>
    <w:rsid w:val="00E72018"/>
    <w:rsid w:val="00E76338"/>
    <w:rsid w:val="00E773AA"/>
    <w:rsid w:val="00E77749"/>
    <w:rsid w:val="00E80182"/>
    <w:rsid w:val="00E8137F"/>
    <w:rsid w:val="00E95623"/>
    <w:rsid w:val="00E96D84"/>
    <w:rsid w:val="00EA1A6F"/>
    <w:rsid w:val="00EB06A0"/>
    <w:rsid w:val="00EB3821"/>
    <w:rsid w:val="00EB56FD"/>
    <w:rsid w:val="00EC0995"/>
    <w:rsid w:val="00EC2D0B"/>
    <w:rsid w:val="00EC474A"/>
    <w:rsid w:val="00EC680C"/>
    <w:rsid w:val="00EC7626"/>
    <w:rsid w:val="00ED001F"/>
    <w:rsid w:val="00ED09F3"/>
    <w:rsid w:val="00ED278C"/>
    <w:rsid w:val="00ED3108"/>
    <w:rsid w:val="00ED402F"/>
    <w:rsid w:val="00ED4DE0"/>
    <w:rsid w:val="00EE348A"/>
    <w:rsid w:val="00EE4760"/>
    <w:rsid w:val="00EE60E0"/>
    <w:rsid w:val="00EF19E1"/>
    <w:rsid w:val="00EF5F21"/>
    <w:rsid w:val="00EF6639"/>
    <w:rsid w:val="00EF6BE9"/>
    <w:rsid w:val="00F0426B"/>
    <w:rsid w:val="00F06673"/>
    <w:rsid w:val="00F1212D"/>
    <w:rsid w:val="00F12881"/>
    <w:rsid w:val="00F12931"/>
    <w:rsid w:val="00F154B8"/>
    <w:rsid w:val="00F16A58"/>
    <w:rsid w:val="00F17A0F"/>
    <w:rsid w:val="00F21625"/>
    <w:rsid w:val="00F250B8"/>
    <w:rsid w:val="00F27942"/>
    <w:rsid w:val="00F3061C"/>
    <w:rsid w:val="00F338C0"/>
    <w:rsid w:val="00F34842"/>
    <w:rsid w:val="00F40491"/>
    <w:rsid w:val="00F42ABA"/>
    <w:rsid w:val="00F42C46"/>
    <w:rsid w:val="00F44ED0"/>
    <w:rsid w:val="00F453F5"/>
    <w:rsid w:val="00F45FE6"/>
    <w:rsid w:val="00F47BB8"/>
    <w:rsid w:val="00F5250F"/>
    <w:rsid w:val="00F52A84"/>
    <w:rsid w:val="00F5536C"/>
    <w:rsid w:val="00F55441"/>
    <w:rsid w:val="00F5583D"/>
    <w:rsid w:val="00F55907"/>
    <w:rsid w:val="00F57A99"/>
    <w:rsid w:val="00F62DD3"/>
    <w:rsid w:val="00F63C8A"/>
    <w:rsid w:val="00F65FBB"/>
    <w:rsid w:val="00F67205"/>
    <w:rsid w:val="00F70013"/>
    <w:rsid w:val="00F7031A"/>
    <w:rsid w:val="00F737DC"/>
    <w:rsid w:val="00F76DAE"/>
    <w:rsid w:val="00F81B3B"/>
    <w:rsid w:val="00F836CF"/>
    <w:rsid w:val="00F84029"/>
    <w:rsid w:val="00F8479D"/>
    <w:rsid w:val="00F856B0"/>
    <w:rsid w:val="00F85A1C"/>
    <w:rsid w:val="00F86D13"/>
    <w:rsid w:val="00F97EB0"/>
    <w:rsid w:val="00FA3C41"/>
    <w:rsid w:val="00FA53E5"/>
    <w:rsid w:val="00FA71A4"/>
    <w:rsid w:val="00FB068B"/>
    <w:rsid w:val="00FB06BE"/>
    <w:rsid w:val="00FB2248"/>
    <w:rsid w:val="00FB3A58"/>
    <w:rsid w:val="00FB774F"/>
    <w:rsid w:val="00FB7919"/>
    <w:rsid w:val="00FC02AA"/>
    <w:rsid w:val="00FC16C3"/>
    <w:rsid w:val="00FC2574"/>
    <w:rsid w:val="00FC4D70"/>
    <w:rsid w:val="00FC64EF"/>
    <w:rsid w:val="00FC670F"/>
    <w:rsid w:val="00FC7835"/>
    <w:rsid w:val="00FD0335"/>
    <w:rsid w:val="00FD22B8"/>
    <w:rsid w:val="00FD6D1A"/>
    <w:rsid w:val="00FE226A"/>
    <w:rsid w:val="00FE24DE"/>
    <w:rsid w:val="00FE3764"/>
    <w:rsid w:val="00FE46D6"/>
    <w:rsid w:val="00FE556D"/>
    <w:rsid w:val="00FE61F1"/>
    <w:rsid w:val="00FE6F17"/>
    <w:rsid w:val="00FF0EDC"/>
    <w:rsid w:val="00FF3049"/>
    <w:rsid w:val="00FF5086"/>
    <w:rsid w:val="00FF602E"/>
    <w:rsid w:val="00FF60AF"/>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61A"/>
    <w:pPr>
      <w:bidi/>
      <w:spacing w:after="200"/>
      <w:jc w:val="both"/>
    </w:pPr>
    <w:rPr>
      <w:sz w:val="24"/>
      <w:szCs w:val="24"/>
    </w:rPr>
  </w:style>
  <w:style w:type="paragraph" w:styleId="Heading1">
    <w:name w:val="heading 1"/>
    <w:basedOn w:val="Normal"/>
    <w:next w:val="Normal"/>
    <w:link w:val="Heading1Char"/>
    <w:uiPriority w:val="9"/>
    <w:qFormat/>
    <w:rsid w:val="00C577A1"/>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C577A1"/>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semiHidden/>
    <w:unhideWhenUsed/>
    <w:qFormat/>
    <w:rsid w:val="00C577A1"/>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C577A1"/>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C577A1"/>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C577A1"/>
    <w:pPr>
      <w:keepNext/>
      <w:keepLines/>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C577A1"/>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C577A1"/>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C577A1"/>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77A1"/>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C577A1"/>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semiHidden/>
    <w:rsid w:val="00C577A1"/>
    <w:rPr>
      <w:rFonts w:ascii="Cambria" w:eastAsia="Times New Roman" w:hAnsi="Cambria" w:cs="Times New Roman"/>
      <w:b/>
      <w:bCs/>
      <w:color w:val="4F81BD"/>
      <w:sz w:val="22"/>
      <w:szCs w:val="22"/>
    </w:rPr>
  </w:style>
  <w:style w:type="character" w:customStyle="1" w:styleId="Heading4Char">
    <w:name w:val="Heading 4 Char"/>
    <w:basedOn w:val="DefaultParagraphFont"/>
    <w:link w:val="Heading4"/>
    <w:uiPriority w:val="9"/>
    <w:semiHidden/>
    <w:rsid w:val="00C577A1"/>
    <w:rPr>
      <w:rFonts w:ascii="Cambria" w:eastAsia="Times New Roman" w:hAnsi="Cambria" w:cs="Times New Roman"/>
      <w:b/>
      <w:bCs/>
      <w:i/>
      <w:iCs/>
      <w:color w:val="4F81BD"/>
      <w:sz w:val="22"/>
      <w:szCs w:val="22"/>
    </w:rPr>
  </w:style>
  <w:style w:type="character" w:customStyle="1" w:styleId="Heading5Char">
    <w:name w:val="Heading 5 Char"/>
    <w:basedOn w:val="DefaultParagraphFont"/>
    <w:link w:val="Heading5"/>
    <w:uiPriority w:val="9"/>
    <w:semiHidden/>
    <w:rsid w:val="00C577A1"/>
    <w:rPr>
      <w:rFonts w:ascii="Cambria" w:eastAsia="Times New Roman" w:hAnsi="Cambria" w:cs="Times New Roman"/>
      <w:color w:val="243F60"/>
      <w:sz w:val="22"/>
      <w:szCs w:val="22"/>
    </w:rPr>
  </w:style>
  <w:style w:type="character" w:customStyle="1" w:styleId="Heading6Char">
    <w:name w:val="Heading 6 Char"/>
    <w:basedOn w:val="DefaultParagraphFont"/>
    <w:link w:val="Heading6"/>
    <w:uiPriority w:val="9"/>
    <w:semiHidden/>
    <w:rsid w:val="00C577A1"/>
    <w:rPr>
      <w:rFonts w:ascii="Cambria" w:eastAsia="Times New Roman" w:hAnsi="Cambria" w:cs="Times New Roman"/>
      <w:i/>
      <w:iCs/>
      <w:color w:val="243F60"/>
      <w:sz w:val="22"/>
      <w:szCs w:val="22"/>
    </w:rPr>
  </w:style>
  <w:style w:type="character" w:customStyle="1" w:styleId="Heading7Char">
    <w:name w:val="Heading 7 Char"/>
    <w:basedOn w:val="DefaultParagraphFont"/>
    <w:link w:val="Heading7"/>
    <w:uiPriority w:val="9"/>
    <w:semiHidden/>
    <w:rsid w:val="00C577A1"/>
    <w:rPr>
      <w:rFonts w:ascii="Cambria" w:eastAsia="Times New Roman" w:hAnsi="Cambria" w:cs="Times New Roman"/>
      <w:i/>
      <w:iCs/>
      <w:color w:val="404040"/>
      <w:sz w:val="22"/>
      <w:szCs w:val="22"/>
    </w:rPr>
  </w:style>
  <w:style w:type="character" w:customStyle="1" w:styleId="Heading8Char">
    <w:name w:val="Heading 8 Char"/>
    <w:basedOn w:val="DefaultParagraphFont"/>
    <w:link w:val="Heading8"/>
    <w:uiPriority w:val="9"/>
    <w:semiHidden/>
    <w:rsid w:val="00C577A1"/>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C577A1"/>
    <w:rPr>
      <w:rFonts w:ascii="Cambria" w:eastAsia="Times New Roman" w:hAnsi="Cambria" w:cs="Times New Roman"/>
      <w:i/>
      <w:iCs/>
      <w:color w:val="404040"/>
      <w:sz w:val="20"/>
      <w:szCs w:val="20"/>
    </w:rPr>
  </w:style>
  <w:style w:type="paragraph" w:styleId="Header">
    <w:name w:val="header"/>
    <w:basedOn w:val="Normal"/>
    <w:link w:val="HeaderChar"/>
    <w:uiPriority w:val="99"/>
    <w:unhideWhenUsed/>
    <w:rsid w:val="00D53E98"/>
    <w:pPr>
      <w:tabs>
        <w:tab w:val="center" w:pos="4153"/>
        <w:tab w:val="right" w:pos="8306"/>
      </w:tabs>
      <w:spacing w:after="0"/>
    </w:pPr>
  </w:style>
  <w:style w:type="character" w:customStyle="1" w:styleId="HeaderChar">
    <w:name w:val="Header Char"/>
    <w:basedOn w:val="DefaultParagraphFont"/>
    <w:link w:val="Header"/>
    <w:uiPriority w:val="99"/>
    <w:rsid w:val="00D53E98"/>
  </w:style>
  <w:style w:type="paragraph" w:styleId="Footer">
    <w:name w:val="footer"/>
    <w:basedOn w:val="Normal"/>
    <w:link w:val="FooterChar"/>
    <w:uiPriority w:val="99"/>
    <w:semiHidden/>
    <w:unhideWhenUsed/>
    <w:rsid w:val="00D53E98"/>
    <w:pPr>
      <w:tabs>
        <w:tab w:val="center" w:pos="4153"/>
        <w:tab w:val="right" w:pos="8306"/>
      </w:tabs>
      <w:spacing w:after="0"/>
    </w:pPr>
  </w:style>
  <w:style w:type="character" w:customStyle="1" w:styleId="FooterChar">
    <w:name w:val="Footer Char"/>
    <w:basedOn w:val="DefaultParagraphFont"/>
    <w:link w:val="Footer"/>
    <w:uiPriority w:val="99"/>
    <w:semiHidden/>
    <w:rsid w:val="00D53E98"/>
  </w:style>
  <w:style w:type="paragraph" w:styleId="BalloonText">
    <w:name w:val="Balloon Text"/>
    <w:basedOn w:val="Normal"/>
    <w:link w:val="BalloonTextChar"/>
    <w:uiPriority w:val="99"/>
    <w:semiHidden/>
    <w:unhideWhenUsed/>
    <w:rsid w:val="00EF19E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9E1"/>
    <w:rPr>
      <w:rFonts w:ascii="Tahoma" w:hAnsi="Tahoma" w:cs="Tahoma"/>
      <w:sz w:val="16"/>
      <w:szCs w:val="16"/>
    </w:rPr>
  </w:style>
  <w:style w:type="character" w:customStyle="1" w:styleId="authordescriptiontext1">
    <w:name w:val="author_description_text1"/>
    <w:basedOn w:val="DefaultParagraphFont"/>
    <w:rsid w:val="001C3CBF"/>
    <w:rPr>
      <w:rFonts w:ascii="Arial" w:hAnsi="Arial" w:cs="Arial" w:hint="default"/>
      <w:b w:val="0"/>
      <w:bCs w:val="0"/>
      <w:color w:val="444445"/>
    </w:rPr>
  </w:style>
  <w:style w:type="paragraph" w:styleId="Title">
    <w:name w:val="Title"/>
    <w:basedOn w:val="Normal"/>
    <w:next w:val="Normal"/>
    <w:link w:val="TitleChar"/>
    <w:uiPriority w:val="10"/>
    <w:qFormat/>
    <w:rsid w:val="00C577A1"/>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C577A1"/>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C577A1"/>
    <w:pPr>
      <w:numPr>
        <w:ilvl w:val="1"/>
      </w:numPr>
    </w:pPr>
    <w:rPr>
      <w:rFonts w:ascii="Cambria" w:eastAsia="Times New Roman" w:hAnsi="Cambria"/>
      <w:i/>
      <w:iCs/>
      <w:color w:val="4F81BD"/>
      <w:spacing w:val="15"/>
    </w:rPr>
  </w:style>
  <w:style w:type="character" w:customStyle="1" w:styleId="SubtitleChar">
    <w:name w:val="Subtitle Char"/>
    <w:basedOn w:val="DefaultParagraphFont"/>
    <w:link w:val="Subtitle"/>
    <w:uiPriority w:val="11"/>
    <w:rsid w:val="00C577A1"/>
    <w:rPr>
      <w:rFonts w:ascii="Cambria" w:eastAsia="Times New Roman" w:hAnsi="Cambria" w:cs="Times New Roman"/>
      <w:i/>
      <w:iCs/>
      <w:color w:val="4F81BD"/>
      <w:spacing w:val="15"/>
    </w:rPr>
  </w:style>
  <w:style w:type="character" w:styleId="Strong">
    <w:name w:val="Strong"/>
    <w:uiPriority w:val="22"/>
    <w:qFormat/>
    <w:rsid w:val="00C577A1"/>
    <w:rPr>
      <w:b/>
      <w:bCs/>
    </w:rPr>
  </w:style>
  <w:style w:type="character" w:styleId="Emphasis">
    <w:name w:val="Emphasis"/>
    <w:uiPriority w:val="20"/>
    <w:qFormat/>
    <w:rsid w:val="00C577A1"/>
    <w:rPr>
      <w:i/>
      <w:iCs/>
    </w:rPr>
  </w:style>
  <w:style w:type="paragraph" w:styleId="NoSpacing">
    <w:name w:val="No Spacing"/>
    <w:basedOn w:val="Normal"/>
    <w:uiPriority w:val="1"/>
    <w:qFormat/>
    <w:rsid w:val="00C577A1"/>
    <w:pPr>
      <w:spacing w:after="0"/>
    </w:pPr>
  </w:style>
  <w:style w:type="paragraph" w:styleId="ListParagraph">
    <w:name w:val="List Paragraph"/>
    <w:basedOn w:val="Normal"/>
    <w:uiPriority w:val="34"/>
    <w:qFormat/>
    <w:rsid w:val="00C577A1"/>
    <w:pPr>
      <w:ind w:left="720"/>
      <w:contextualSpacing/>
    </w:pPr>
  </w:style>
  <w:style w:type="paragraph" w:styleId="Quote">
    <w:name w:val="Quote"/>
    <w:basedOn w:val="Normal"/>
    <w:next w:val="Normal"/>
    <w:link w:val="QuoteChar"/>
    <w:uiPriority w:val="29"/>
    <w:qFormat/>
    <w:rsid w:val="00C577A1"/>
    <w:rPr>
      <w:i/>
      <w:iCs/>
      <w:color w:val="000000"/>
    </w:rPr>
  </w:style>
  <w:style w:type="character" w:customStyle="1" w:styleId="QuoteChar">
    <w:name w:val="Quote Char"/>
    <w:basedOn w:val="DefaultParagraphFont"/>
    <w:link w:val="Quote"/>
    <w:uiPriority w:val="29"/>
    <w:rsid w:val="00C577A1"/>
    <w:rPr>
      <w:i/>
      <w:iCs/>
      <w:color w:val="000000"/>
      <w:sz w:val="22"/>
      <w:szCs w:val="22"/>
    </w:rPr>
  </w:style>
  <w:style w:type="paragraph" w:styleId="IntenseQuote">
    <w:name w:val="Intense Quote"/>
    <w:basedOn w:val="Normal"/>
    <w:next w:val="Normal"/>
    <w:link w:val="IntenseQuoteChar"/>
    <w:uiPriority w:val="30"/>
    <w:qFormat/>
    <w:rsid w:val="00C577A1"/>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C577A1"/>
    <w:rPr>
      <w:b/>
      <w:bCs/>
      <w:i/>
      <w:iCs/>
      <w:color w:val="4F81BD"/>
      <w:sz w:val="22"/>
      <w:szCs w:val="22"/>
    </w:rPr>
  </w:style>
  <w:style w:type="character" w:styleId="SubtleEmphasis">
    <w:name w:val="Subtle Emphasis"/>
    <w:uiPriority w:val="19"/>
    <w:qFormat/>
    <w:rsid w:val="00C577A1"/>
    <w:rPr>
      <w:i/>
      <w:iCs/>
      <w:color w:val="808080"/>
    </w:rPr>
  </w:style>
  <w:style w:type="character" w:styleId="IntenseEmphasis">
    <w:name w:val="Intense Emphasis"/>
    <w:uiPriority w:val="21"/>
    <w:qFormat/>
    <w:rsid w:val="00C577A1"/>
    <w:rPr>
      <w:b/>
      <w:bCs/>
      <w:i/>
      <w:iCs/>
      <w:color w:val="4F81BD"/>
    </w:rPr>
  </w:style>
  <w:style w:type="character" w:styleId="SubtleReference">
    <w:name w:val="Subtle Reference"/>
    <w:uiPriority w:val="31"/>
    <w:qFormat/>
    <w:rsid w:val="00C577A1"/>
    <w:rPr>
      <w:smallCaps/>
      <w:color w:val="C0504D"/>
      <w:u w:val="single"/>
    </w:rPr>
  </w:style>
  <w:style w:type="character" w:styleId="IntenseReference">
    <w:name w:val="Intense Reference"/>
    <w:uiPriority w:val="32"/>
    <w:qFormat/>
    <w:rsid w:val="00C577A1"/>
    <w:rPr>
      <w:b/>
      <w:bCs/>
      <w:smallCaps/>
      <w:color w:val="C0504D"/>
      <w:spacing w:val="5"/>
      <w:u w:val="single"/>
    </w:rPr>
  </w:style>
  <w:style w:type="character" w:styleId="BookTitle">
    <w:name w:val="Book Title"/>
    <w:uiPriority w:val="33"/>
    <w:qFormat/>
    <w:rsid w:val="00C577A1"/>
    <w:rPr>
      <w:b/>
      <w:bCs/>
      <w:smallCaps/>
      <w:spacing w:val="5"/>
    </w:rPr>
  </w:style>
  <w:style w:type="paragraph" w:styleId="TOCHeading">
    <w:name w:val="TOC Heading"/>
    <w:basedOn w:val="Heading1"/>
    <w:next w:val="Normal"/>
    <w:uiPriority w:val="39"/>
    <w:semiHidden/>
    <w:unhideWhenUsed/>
    <w:qFormat/>
    <w:rsid w:val="00C577A1"/>
    <w:pPr>
      <w:outlineLvl w:val="9"/>
    </w:pPr>
  </w:style>
  <w:style w:type="character" w:styleId="HTMLCite">
    <w:name w:val="HTML Cite"/>
    <w:basedOn w:val="DefaultParagraphFont"/>
    <w:uiPriority w:val="99"/>
    <w:semiHidden/>
    <w:unhideWhenUsed/>
    <w:rsid w:val="00B51FD3"/>
    <w:rPr>
      <w:i/>
      <w:iCs/>
    </w:rPr>
  </w:style>
  <w:style w:type="paragraph" w:customStyle="1" w:styleId="Style1">
    <w:name w:val="Style1"/>
    <w:basedOn w:val="Normal"/>
    <w:link w:val="Style1Char"/>
    <w:qFormat/>
    <w:rsid w:val="00A47D33"/>
  </w:style>
  <w:style w:type="character" w:customStyle="1" w:styleId="Style1Char">
    <w:name w:val="Style1 Char"/>
    <w:basedOn w:val="DefaultParagraphFont"/>
    <w:link w:val="Style1"/>
    <w:rsid w:val="00A47D33"/>
  </w:style>
  <w:style w:type="paragraph" w:customStyle="1" w:styleId="Style2">
    <w:name w:val="Style2"/>
    <w:basedOn w:val="Normal"/>
    <w:link w:val="Style2Char"/>
    <w:autoRedefine/>
    <w:qFormat/>
    <w:rsid w:val="007A1BFC"/>
  </w:style>
  <w:style w:type="character" w:customStyle="1" w:styleId="Style2Char">
    <w:name w:val="Style2 Char"/>
    <w:basedOn w:val="DefaultParagraphFont"/>
    <w:link w:val="Style2"/>
    <w:rsid w:val="007A1BFC"/>
  </w:style>
  <w:style w:type="paragraph" w:customStyle="1" w:styleId="Style3">
    <w:name w:val="Style3"/>
    <w:basedOn w:val="Normal"/>
    <w:link w:val="Style3Char"/>
    <w:autoRedefine/>
    <w:qFormat/>
    <w:rsid w:val="0028712B"/>
  </w:style>
  <w:style w:type="character" w:customStyle="1" w:styleId="Style3Char">
    <w:name w:val="Style3 Char"/>
    <w:basedOn w:val="DefaultParagraphFont"/>
    <w:link w:val="Style3"/>
    <w:rsid w:val="0028712B"/>
  </w:style>
  <w:style w:type="character" w:styleId="Hyperlink">
    <w:name w:val="Hyperlink"/>
    <w:basedOn w:val="DefaultParagraphFont"/>
    <w:uiPriority w:val="99"/>
    <w:unhideWhenUsed/>
    <w:rsid w:val="00350A5F"/>
    <w:rPr>
      <w:color w:val="0000FF"/>
      <w:u w:val="single"/>
    </w:rPr>
  </w:style>
  <w:style w:type="paragraph" w:customStyle="1" w:styleId="xmsonormal">
    <w:name w:val="x_msonormal"/>
    <w:basedOn w:val="Normal"/>
    <w:rsid w:val="00D322EA"/>
    <w:pPr>
      <w:bidi w:val="0"/>
      <w:spacing w:after="0"/>
      <w:jc w:val="left"/>
    </w:pPr>
    <w:rPr>
      <w:rFonts w:eastAsiaTheme="minorHAnsi"/>
    </w:rPr>
  </w:style>
  <w:style w:type="character" w:customStyle="1" w:styleId="st1">
    <w:name w:val="st1"/>
    <w:basedOn w:val="DefaultParagraphFont"/>
    <w:rsid w:val="00A84F2D"/>
  </w:style>
  <w:style w:type="paragraph" w:styleId="NormalWeb">
    <w:name w:val="Normal (Web)"/>
    <w:basedOn w:val="Normal"/>
    <w:uiPriority w:val="99"/>
    <w:unhideWhenUsed/>
    <w:rsid w:val="00143DC4"/>
    <w:pPr>
      <w:bidi w:val="0"/>
      <w:spacing w:before="100" w:beforeAutospacing="1" w:after="100" w:afterAutospacing="1"/>
      <w:jc w:val="left"/>
    </w:pPr>
    <w:rPr>
      <w:rFonts w:eastAsiaTheme="minorHAnsi"/>
    </w:rPr>
  </w:style>
  <w:style w:type="character" w:customStyle="1" w:styleId="ltrdir">
    <w:name w:val="ltrdir"/>
    <w:basedOn w:val="DefaultParagraphFont"/>
    <w:rsid w:val="009B08D8"/>
  </w:style>
  <w:style w:type="paragraph" w:customStyle="1" w:styleId="blacktahoma">
    <w:name w:val="blacktahoma"/>
    <w:basedOn w:val="Normal"/>
    <w:rsid w:val="009B08D8"/>
    <w:pPr>
      <w:bidi w:val="0"/>
      <w:spacing w:before="100" w:beforeAutospacing="1" w:after="100" w:afterAutospacing="1"/>
      <w:jc w:val="left"/>
    </w:pPr>
    <w:rPr>
      <w:rFonts w:eastAsia="Times New Roman"/>
    </w:rPr>
  </w:style>
  <w:style w:type="character" w:customStyle="1" w:styleId="grey13strongtxttahoma">
    <w:name w:val="grey13strongtxttahoma"/>
    <w:basedOn w:val="DefaultParagraphFont"/>
    <w:rsid w:val="009B08D8"/>
  </w:style>
  <w:style w:type="character" w:customStyle="1" w:styleId="txt14px">
    <w:name w:val="txt14px"/>
    <w:basedOn w:val="DefaultParagraphFont"/>
    <w:rsid w:val="009B08D8"/>
  </w:style>
  <w:style w:type="character" w:customStyle="1" w:styleId="black11txt">
    <w:name w:val="black11txt"/>
    <w:basedOn w:val="DefaultParagraphFont"/>
    <w:rsid w:val="009B08D8"/>
  </w:style>
  <w:style w:type="character" w:customStyle="1" w:styleId="gray9pttxt">
    <w:name w:val="gray9pttxt"/>
    <w:basedOn w:val="DefaultParagraphFont"/>
    <w:rsid w:val="00D04E7E"/>
  </w:style>
  <w:style w:type="character" w:customStyle="1" w:styleId="bullets">
    <w:name w:val="bullets"/>
    <w:basedOn w:val="DefaultParagraphFont"/>
    <w:rsid w:val="00D04E7E"/>
  </w:style>
  <w:style w:type="paragraph" w:styleId="PlainText">
    <w:name w:val="Plain Text"/>
    <w:basedOn w:val="Normal"/>
    <w:link w:val="PlainTextChar1"/>
    <w:uiPriority w:val="99"/>
    <w:unhideWhenUsed/>
    <w:rsid w:val="008768BA"/>
    <w:pPr>
      <w:bidi w:val="0"/>
      <w:spacing w:after="0"/>
      <w:jc w:val="left"/>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semiHidden/>
    <w:rsid w:val="008768BA"/>
    <w:rPr>
      <w:rFonts w:ascii="Consolas" w:hAnsi="Consolas" w:cs="Consolas"/>
      <w:sz w:val="21"/>
      <w:szCs w:val="21"/>
    </w:rPr>
  </w:style>
  <w:style w:type="character" w:customStyle="1" w:styleId="PlainTextChar1">
    <w:name w:val="Plain Text Char1"/>
    <w:basedOn w:val="DefaultParagraphFont"/>
    <w:link w:val="PlainText"/>
    <w:uiPriority w:val="99"/>
    <w:locked/>
    <w:rsid w:val="008768BA"/>
    <w:rPr>
      <w:rFonts w:ascii="Consolas" w:eastAsiaTheme="minorHAnsi" w:hAnsi="Consolas" w:cs="Consolas"/>
      <w:sz w:val="21"/>
      <w:szCs w:val="21"/>
    </w:rPr>
  </w:style>
  <w:style w:type="character" w:customStyle="1" w:styleId="gmail-hbr-dty-meta-item">
    <w:name w:val="gmail-hbr-dty-meta-item"/>
    <w:basedOn w:val="DefaultParagraphFont"/>
    <w:rsid w:val="007000A5"/>
  </w:style>
  <w:style w:type="paragraph" w:customStyle="1" w:styleId="defangedmsonormal">
    <w:name w:val="defangedmsonormal"/>
    <w:basedOn w:val="Normal"/>
    <w:rsid w:val="00092801"/>
    <w:pPr>
      <w:bidi w:val="0"/>
      <w:spacing w:before="100" w:beforeAutospacing="1" w:after="100" w:afterAutospacing="1"/>
      <w:jc w:val="left"/>
    </w:pPr>
    <w:rPr>
      <w:rFonts w:eastAsiaTheme="minorHAnsi"/>
    </w:rPr>
  </w:style>
  <w:style w:type="character" w:customStyle="1" w:styleId="gmail-style-scope">
    <w:name w:val="gmail-style-scope"/>
    <w:basedOn w:val="DefaultParagraphFont"/>
    <w:rsid w:val="001C63B4"/>
  </w:style>
  <w:style w:type="paragraph" w:customStyle="1" w:styleId="gmail-p1">
    <w:name w:val="gmail-p1"/>
    <w:basedOn w:val="Normal"/>
    <w:rsid w:val="00051920"/>
    <w:pPr>
      <w:bidi w:val="0"/>
      <w:spacing w:before="100" w:beforeAutospacing="1" w:after="100" w:afterAutospacing="1"/>
      <w:jc w:val="left"/>
    </w:pPr>
    <w:rPr>
      <w:rFonts w:eastAsiaTheme="minorHAnsi"/>
    </w:rPr>
  </w:style>
  <w:style w:type="paragraph" w:customStyle="1" w:styleId="gmail-p2">
    <w:name w:val="gmail-p2"/>
    <w:basedOn w:val="Normal"/>
    <w:rsid w:val="00051920"/>
    <w:pPr>
      <w:bidi w:val="0"/>
      <w:spacing w:before="100" w:beforeAutospacing="1" w:after="100" w:afterAutospacing="1"/>
      <w:jc w:val="left"/>
    </w:pPr>
    <w:rPr>
      <w:rFonts w:eastAsiaTheme="minorHAnsi"/>
    </w:rPr>
  </w:style>
  <w:style w:type="paragraph" w:customStyle="1" w:styleId="gmail-p3">
    <w:name w:val="gmail-p3"/>
    <w:basedOn w:val="Normal"/>
    <w:rsid w:val="00051920"/>
    <w:pPr>
      <w:bidi w:val="0"/>
      <w:spacing w:before="100" w:beforeAutospacing="1" w:after="100" w:afterAutospacing="1"/>
      <w:jc w:val="left"/>
    </w:pPr>
    <w:rPr>
      <w:rFonts w:eastAsiaTheme="minorHAnsi"/>
    </w:rPr>
  </w:style>
  <w:style w:type="character" w:customStyle="1" w:styleId="gmail-apple-converted-space">
    <w:name w:val="gmail-apple-converted-space"/>
    <w:basedOn w:val="DefaultParagraphFont"/>
    <w:rsid w:val="00051920"/>
  </w:style>
  <w:style w:type="character" w:customStyle="1" w:styleId="gmail-apple-tab-span">
    <w:name w:val="gmail-apple-tab-span"/>
    <w:basedOn w:val="DefaultParagraphFont"/>
    <w:rsid w:val="00051920"/>
  </w:style>
  <w:style w:type="character" w:customStyle="1" w:styleId="gmail-s1">
    <w:name w:val="gmail-s1"/>
    <w:basedOn w:val="DefaultParagraphFont"/>
    <w:rsid w:val="00844DCE"/>
  </w:style>
  <w:style w:type="character" w:customStyle="1" w:styleId="style-scope">
    <w:name w:val="style-scope"/>
    <w:basedOn w:val="DefaultParagraphFont"/>
    <w:rsid w:val="004D4377"/>
  </w:style>
  <w:style w:type="paragraph" w:customStyle="1" w:styleId="verse">
    <w:name w:val="verse"/>
    <w:basedOn w:val="Normal"/>
    <w:rsid w:val="004D4377"/>
    <w:pPr>
      <w:bidi w:val="0"/>
      <w:spacing w:before="3" w:after="3"/>
      <w:ind w:left="367" w:right="367"/>
      <w:jc w:val="left"/>
    </w:pPr>
    <w:rPr>
      <w:rFonts w:eastAsiaTheme="minorHAnsi"/>
      <w:sz w:val="19"/>
      <w:szCs w:val="19"/>
    </w:rPr>
  </w:style>
  <w:style w:type="paragraph" w:customStyle="1" w:styleId="gmail-p4">
    <w:name w:val="gmail-p4"/>
    <w:basedOn w:val="Normal"/>
    <w:rsid w:val="006A2F74"/>
    <w:pPr>
      <w:bidi w:val="0"/>
      <w:spacing w:before="100" w:beforeAutospacing="1" w:after="100" w:afterAutospacing="1"/>
      <w:jc w:val="left"/>
    </w:pPr>
    <w:rPr>
      <w:rFonts w:eastAsiaTheme="minorHAnsi"/>
    </w:rPr>
  </w:style>
  <w:style w:type="paragraph" w:customStyle="1" w:styleId="gmail-p5">
    <w:name w:val="gmail-p5"/>
    <w:basedOn w:val="Normal"/>
    <w:rsid w:val="006A2F74"/>
    <w:pPr>
      <w:bidi w:val="0"/>
      <w:spacing w:before="100" w:beforeAutospacing="1" w:after="100" w:afterAutospacing="1"/>
      <w:jc w:val="left"/>
    </w:pPr>
    <w:rPr>
      <w:rFonts w:eastAsiaTheme="minorHAnsi"/>
    </w:rPr>
  </w:style>
  <w:style w:type="character" w:customStyle="1" w:styleId="gmail-s2">
    <w:name w:val="gmail-s2"/>
    <w:basedOn w:val="DefaultParagraphFont"/>
    <w:rsid w:val="006A2F74"/>
  </w:style>
  <w:style w:type="character" w:customStyle="1" w:styleId="gmaildefault">
    <w:name w:val="gmail_default"/>
    <w:basedOn w:val="DefaultParagraphFont"/>
    <w:rsid w:val="00B71AD9"/>
  </w:style>
  <w:style w:type="character" w:customStyle="1" w:styleId="boldtext1">
    <w:name w:val="boldtext1"/>
    <w:basedOn w:val="DefaultParagraphFont"/>
    <w:rsid w:val="00244315"/>
    <w:rPr>
      <w:b/>
      <w:bCs/>
    </w:rPr>
  </w:style>
  <w:style w:type="paragraph" w:customStyle="1" w:styleId="gmail-p6">
    <w:name w:val="gmail-p6"/>
    <w:basedOn w:val="Normal"/>
    <w:rsid w:val="00124C2E"/>
    <w:pPr>
      <w:bidi w:val="0"/>
      <w:spacing w:before="100" w:beforeAutospacing="1" w:after="100" w:afterAutospacing="1"/>
      <w:jc w:val="left"/>
    </w:pPr>
    <w:rPr>
      <w:rFonts w:eastAsiaTheme="minorHAnsi"/>
    </w:rPr>
  </w:style>
  <w:style w:type="character" w:styleId="HTMLTypewriter">
    <w:name w:val="HTML Typewriter"/>
    <w:basedOn w:val="DefaultParagraphFont"/>
    <w:uiPriority w:val="99"/>
    <w:semiHidden/>
    <w:unhideWhenUsed/>
    <w:rsid w:val="00E55B2D"/>
    <w:rPr>
      <w:rFonts w:ascii="Courier New" w:eastAsiaTheme="minorHAnsi" w:hAnsi="Courier New" w:cs="Courier New" w:hint="default"/>
      <w:sz w:val="20"/>
      <w:szCs w:val="20"/>
    </w:rPr>
  </w:style>
  <w:style w:type="character" w:styleId="FollowedHyperlink">
    <w:name w:val="FollowedHyperlink"/>
    <w:basedOn w:val="DefaultParagraphFont"/>
    <w:uiPriority w:val="99"/>
    <w:semiHidden/>
    <w:unhideWhenUsed/>
    <w:rsid w:val="00BE128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856090">
      <w:bodyDiv w:val="1"/>
      <w:marLeft w:val="0"/>
      <w:marRight w:val="0"/>
      <w:marTop w:val="0"/>
      <w:marBottom w:val="0"/>
      <w:divBdr>
        <w:top w:val="none" w:sz="0" w:space="0" w:color="auto"/>
        <w:left w:val="none" w:sz="0" w:space="0" w:color="auto"/>
        <w:bottom w:val="none" w:sz="0" w:space="0" w:color="auto"/>
        <w:right w:val="none" w:sz="0" w:space="0" w:color="auto"/>
      </w:divBdr>
    </w:div>
    <w:div w:id="10031604">
      <w:bodyDiv w:val="1"/>
      <w:marLeft w:val="0"/>
      <w:marRight w:val="0"/>
      <w:marTop w:val="0"/>
      <w:marBottom w:val="0"/>
      <w:divBdr>
        <w:top w:val="none" w:sz="0" w:space="0" w:color="auto"/>
        <w:left w:val="none" w:sz="0" w:space="0" w:color="auto"/>
        <w:bottom w:val="none" w:sz="0" w:space="0" w:color="auto"/>
        <w:right w:val="none" w:sz="0" w:space="0" w:color="auto"/>
      </w:divBdr>
    </w:div>
    <w:div w:id="10646695">
      <w:bodyDiv w:val="1"/>
      <w:marLeft w:val="0"/>
      <w:marRight w:val="0"/>
      <w:marTop w:val="0"/>
      <w:marBottom w:val="0"/>
      <w:divBdr>
        <w:top w:val="none" w:sz="0" w:space="0" w:color="auto"/>
        <w:left w:val="none" w:sz="0" w:space="0" w:color="auto"/>
        <w:bottom w:val="none" w:sz="0" w:space="0" w:color="auto"/>
        <w:right w:val="none" w:sz="0" w:space="0" w:color="auto"/>
      </w:divBdr>
    </w:div>
    <w:div w:id="12651837">
      <w:bodyDiv w:val="1"/>
      <w:marLeft w:val="0"/>
      <w:marRight w:val="0"/>
      <w:marTop w:val="0"/>
      <w:marBottom w:val="0"/>
      <w:divBdr>
        <w:top w:val="none" w:sz="0" w:space="0" w:color="auto"/>
        <w:left w:val="none" w:sz="0" w:space="0" w:color="auto"/>
        <w:bottom w:val="none" w:sz="0" w:space="0" w:color="auto"/>
        <w:right w:val="none" w:sz="0" w:space="0" w:color="auto"/>
      </w:divBdr>
    </w:div>
    <w:div w:id="13386388">
      <w:bodyDiv w:val="1"/>
      <w:marLeft w:val="0"/>
      <w:marRight w:val="0"/>
      <w:marTop w:val="0"/>
      <w:marBottom w:val="0"/>
      <w:divBdr>
        <w:top w:val="none" w:sz="0" w:space="0" w:color="auto"/>
        <w:left w:val="none" w:sz="0" w:space="0" w:color="auto"/>
        <w:bottom w:val="none" w:sz="0" w:space="0" w:color="auto"/>
        <w:right w:val="none" w:sz="0" w:space="0" w:color="auto"/>
      </w:divBdr>
    </w:div>
    <w:div w:id="17242521">
      <w:bodyDiv w:val="1"/>
      <w:marLeft w:val="0"/>
      <w:marRight w:val="0"/>
      <w:marTop w:val="0"/>
      <w:marBottom w:val="0"/>
      <w:divBdr>
        <w:top w:val="none" w:sz="0" w:space="0" w:color="auto"/>
        <w:left w:val="none" w:sz="0" w:space="0" w:color="auto"/>
        <w:bottom w:val="none" w:sz="0" w:space="0" w:color="auto"/>
        <w:right w:val="none" w:sz="0" w:space="0" w:color="auto"/>
      </w:divBdr>
    </w:div>
    <w:div w:id="20402003">
      <w:bodyDiv w:val="1"/>
      <w:marLeft w:val="0"/>
      <w:marRight w:val="0"/>
      <w:marTop w:val="0"/>
      <w:marBottom w:val="0"/>
      <w:divBdr>
        <w:top w:val="none" w:sz="0" w:space="0" w:color="auto"/>
        <w:left w:val="none" w:sz="0" w:space="0" w:color="auto"/>
        <w:bottom w:val="none" w:sz="0" w:space="0" w:color="auto"/>
        <w:right w:val="none" w:sz="0" w:space="0" w:color="auto"/>
      </w:divBdr>
    </w:div>
    <w:div w:id="20593565">
      <w:bodyDiv w:val="1"/>
      <w:marLeft w:val="0"/>
      <w:marRight w:val="0"/>
      <w:marTop w:val="0"/>
      <w:marBottom w:val="0"/>
      <w:divBdr>
        <w:top w:val="none" w:sz="0" w:space="0" w:color="auto"/>
        <w:left w:val="none" w:sz="0" w:space="0" w:color="auto"/>
        <w:bottom w:val="none" w:sz="0" w:space="0" w:color="auto"/>
        <w:right w:val="none" w:sz="0" w:space="0" w:color="auto"/>
      </w:divBdr>
    </w:div>
    <w:div w:id="20709727">
      <w:bodyDiv w:val="1"/>
      <w:marLeft w:val="0"/>
      <w:marRight w:val="0"/>
      <w:marTop w:val="0"/>
      <w:marBottom w:val="0"/>
      <w:divBdr>
        <w:top w:val="none" w:sz="0" w:space="0" w:color="auto"/>
        <w:left w:val="none" w:sz="0" w:space="0" w:color="auto"/>
        <w:bottom w:val="none" w:sz="0" w:space="0" w:color="auto"/>
        <w:right w:val="none" w:sz="0" w:space="0" w:color="auto"/>
      </w:divBdr>
    </w:div>
    <w:div w:id="23992670">
      <w:bodyDiv w:val="1"/>
      <w:marLeft w:val="0"/>
      <w:marRight w:val="0"/>
      <w:marTop w:val="0"/>
      <w:marBottom w:val="0"/>
      <w:divBdr>
        <w:top w:val="none" w:sz="0" w:space="0" w:color="auto"/>
        <w:left w:val="none" w:sz="0" w:space="0" w:color="auto"/>
        <w:bottom w:val="none" w:sz="0" w:space="0" w:color="auto"/>
        <w:right w:val="none" w:sz="0" w:space="0" w:color="auto"/>
      </w:divBdr>
    </w:div>
    <w:div w:id="26376906">
      <w:bodyDiv w:val="1"/>
      <w:marLeft w:val="0"/>
      <w:marRight w:val="0"/>
      <w:marTop w:val="0"/>
      <w:marBottom w:val="0"/>
      <w:divBdr>
        <w:top w:val="none" w:sz="0" w:space="0" w:color="auto"/>
        <w:left w:val="none" w:sz="0" w:space="0" w:color="auto"/>
        <w:bottom w:val="none" w:sz="0" w:space="0" w:color="auto"/>
        <w:right w:val="none" w:sz="0" w:space="0" w:color="auto"/>
      </w:divBdr>
    </w:div>
    <w:div w:id="28605341">
      <w:bodyDiv w:val="1"/>
      <w:marLeft w:val="0"/>
      <w:marRight w:val="0"/>
      <w:marTop w:val="0"/>
      <w:marBottom w:val="0"/>
      <w:divBdr>
        <w:top w:val="none" w:sz="0" w:space="0" w:color="auto"/>
        <w:left w:val="none" w:sz="0" w:space="0" w:color="auto"/>
        <w:bottom w:val="none" w:sz="0" w:space="0" w:color="auto"/>
        <w:right w:val="none" w:sz="0" w:space="0" w:color="auto"/>
      </w:divBdr>
    </w:div>
    <w:div w:id="29302050">
      <w:bodyDiv w:val="1"/>
      <w:marLeft w:val="0"/>
      <w:marRight w:val="0"/>
      <w:marTop w:val="0"/>
      <w:marBottom w:val="0"/>
      <w:divBdr>
        <w:top w:val="none" w:sz="0" w:space="0" w:color="auto"/>
        <w:left w:val="none" w:sz="0" w:space="0" w:color="auto"/>
        <w:bottom w:val="none" w:sz="0" w:space="0" w:color="auto"/>
        <w:right w:val="none" w:sz="0" w:space="0" w:color="auto"/>
      </w:divBdr>
    </w:div>
    <w:div w:id="29647186">
      <w:bodyDiv w:val="1"/>
      <w:marLeft w:val="0"/>
      <w:marRight w:val="0"/>
      <w:marTop w:val="0"/>
      <w:marBottom w:val="0"/>
      <w:divBdr>
        <w:top w:val="none" w:sz="0" w:space="0" w:color="auto"/>
        <w:left w:val="none" w:sz="0" w:space="0" w:color="auto"/>
        <w:bottom w:val="none" w:sz="0" w:space="0" w:color="auto"/>
        <w:right w:val="none" w:sz="0" w:space="0" w:color="auto"/>
      </w:divBdr>
    </w:div>
    <w:div w:id="31030658">
      <w:bodyDiv w:val="1"/>
      <w:marLeft w:val="0"/>
      <w:marRight w:val="0"/>
      <w:marTop w:val="0"/>
      <w:marBottom w:val="0"/>
      <w:divBdr>
        <w:top w:val="none" w:sz="0" w:space="0" w:color="auto"/>
        <w:left w:val="none" w:sz="0" w:space="0" w:color="auto"/>
        <w:bottom w:val="none" w:sz="0" w:space="0" w:color="auto"/>
        <w:right w:val="none" w:sz="0" w:space="0" w:color="auto"/>
      </w:divBdr>
    </w:div>
    <w:div w:id="31463041">
      <w:bodyDiv w:val="1"/>
      <w:marLeft w:val="0"/>
      <w:marRight w:val="0"/>
      <w:marTop w:val="0"/>
      <w:marBottom w:val="0"/>
      <w:divBdr>
        <w:top w:val="none" w:sz="0" w:space="0" w:color="auto"/>
        <w:left w:val="none" w:sz="0" w:space="0" w:color="auto"/>
        <w:bottom w:val="none" w:sz="0" w:space="0" w:color="auto"/>
        <w:right w:val="none" w:sz="0" w:space="0" w:color="auto"/>
      </w:divBdr>
    </w:div>
    <w:div w:id="34548536">
      <w:bodyDiv w:val="1"/>
      <w:marLeft w:val="0"/>
      <w:marRight w:val="0"/>
      <w:marTop w:val="0"/>
      <w:marBottom w:val="0"/>
      <w:divBdr>
        <w:top w:val="none" w:sz="0" w:space="0" w:color="auto"/>
        <w:left w:val="none" w:sz="0" w:space="0" w:color="auto"/>
        <w:bottom w:val="none" w:sz="0" w:space="0" w:color="auto"/>
        <w:right w:val="none" w:sz="0" w:space="0" w:color="auto"/>
      </w:divBdr>
    </w:div>
    <w:div w:id="34552150">
      <w:bodyDiv w:val="1"/>
      <w:marLeft w:val="0"/>
      <w:marRight w:val="0"/>
      <w:marTop w:val="0"/>
      <w:marBottom w:val="0"/>
      <w:divBdr>
        <w:top w:val="none" w:sz="0" w:space="0" w:color="auto"/>
        <w:left w:val="none" w:sz="0" w:space="0" w:color="auto"/>
        <w:bottom w:val="none" w:sz="0" w:space="0" w:color="auto"/>
        <w:right w:val="none" w:sz="0" w:space="0" w:color="auto"/>
      </w:divBdr>
    </w:div>
    <w:div w:id="35549708">
      <w:bodyDiv w:val="1"/>
      <w:marLeft w:val="0"/>
      <w:marRight w:val="0"/>
      <w:marTop w:val="0"/>
      <w:marBottom w:val="0"/>
      <w:divBdr>
        <w:top w:val="none" w:sz="0" w:space="0" w:color="auto"/>
        <w:left w:val="none" w:sz="0" w:space="0" w:color="auto"/>
        <w:bottom w:val="none" w:sz="0" w:space="0" w:color="auto"/>
        <w:right w:val="none" w:sz="0" w:space="0" w:color="auto"/>
      </w:divBdr>
    </w:div>
    <w:div w:id="35664973">
      <w:bodyDiv w:val="1"/>
      <w:marLeft w:val="0"/>
      <w:marRight w:val="0"/>
      <w:marTop w:val="0"/>
      <w:marBottom w:val="0"/>
      <w:divBdr>
        <w:top w:val="none" w:sz="0" w:space="0" w:color="auto"/>
        <w:left w:val="none" w:sz="0" w:space="0" w:color="auto"/>
        <w:bottom w:val="none" w:sz="0" w:space="0" w:color="auto"/>
        <w:right w:val="none" w:sz="0" w:space="0" w:color="auto"/>
      </w:divBdr>
    </w:div>
    <w:div w:id="35937679">
      <w:bodyDiv w:val="1"/>
      <w:marLeft w:val="0"/>
      <w:marRight w:val="0"/>
      <w:marTop w:val="0"/>
      <w:marBottom w:val="0"/>
      <w:divBdr>
        <w:top w:val="none" w:sz="0" w:space="0" w:color="auto"/>
        <w:left w:val="none" w:sz="0" w:space="0" w:color="auto"/>
        <w:bottom w:val="none" w:sz="0" w:space="0" w:color="auto"/>
        <w:right w:val="none" w:sz="0" w:space="0" w:color="auto"/>
      </w:divBdr>
    </w:div>
    <w:div w:id="37819958">
      <w:bodyDiv w:val="1"/>
      <w:marLeft w:val="0"/>
      <w:marRight w:val="0"/>
      <w:marTop w:val="0"/>
      <w:marBottom w:val="0"/>
      <w:divBdr>
        <w:top w:val="none" w:sz="0" w:space="0" w:color="auto"/>
        <w:left w:val="none" w:sz="0" w:space="0" w:color="auto"/>
        <w:bottom w:val="none" w:sz="0" w:space="0" w:color="auto"/>
        <w:right w:val="none" w:sz="0" w:space="0" w:color="auto"/>
      </w:divBdr>
    </w:div>
    <w:div w:id="39671052">
      <w:bodyDiv w:val="1"/>
      <w:marLeft w:val="0"/>
      <w:marRight w:val="0"/>
      <w:marTop w:val="0"/>
      <w:marBottom w:val="0"/>
      <w:divBdr>
        <w:top w:val="none" w:sz="0" w:space="0" w:color="auto"/>
        <w:left w:val="none" w:sz="0" w:space="0" w:color="auto"/>
        <w:bottom w:val="none" w:sz="0" w:space="0" w:color="auto"/>
        <w:right w:val="none" w:sz="0" w:space="0" w:color="auto"/>
      </w:divBdr>
    </w:div>
    <w:div w:id="41516085">
      <w:bodyDiv w:val="1"/>
      <w:marLeft w:val="0"/>
      <w:marRight w:val="0"/>
      <w:marTop w:val="0"/>
      <w:marBottom w:val="0"/>
      <w:divBdr>
        <w:top w:val="none" w:sz="0" w:space="0" w:color="auto"/>
        <w:left w:val="none" w:sz="0" w:space="0" w:color="auto"/>
        <w:bottom w:val="none" w:sz="0" w:space="0" w:color="auto"/>
        <w:right w:val="none" w:sz="0" w:space="0" w:color="auto"/>
      </w:divBdr>
    </w:div>
    <w:div w:id="44254973">
      <w:bodyDiv w:val="1"/>
      <w:marLeft w:val="0"/>
      <w:marRight w:val="0"/>
      <w:marTop w:val="0"/>
      <w:marBottom w:val="0"/>
      <w:divBdr>
        <w:top w:val="none" w:sz="0" w:space="0" w:color="auto"/>
        <w:left w:val="none" w:sz="0" w:space="0" w:color="auto"/>
        <w:bottom w:val="none" w:sz="0" w:space="0" w:color="auto"/>
        <w:right w:val="none" w:sz="0" w:space="0" w:color="auto"/>
      </w:divBdr>
    </w:div>
    <w:div w:id="45834911">
      <w:bodyDiv w:val="1"/>
      <w:marLeft w:val="0"/>
      <w:marRight w:val="0"/>
      <w:marTop w:val="0"/>
      <w:marBottom w:val="0"/>
      <w:divBdr>
        <w:top w:val="none" w:sz="0" w:space="0" w:color="auto"/>
        <w:left w:val="none" w:sz="0" w:space="0" w:color="auto"/>
        <w:bottom w:val="none" w:sz="0" w:space="0" w:color="auto"/>
        <w:right w:val="none" w:sz="0" w:space="0" w:color="auto"/>
      </w:divBdr>
    </w:div>
    <w:div w:id="49810771">
      <w:bodyDiv w:val="1"/>
      <w:marLeft w:val="0"/>
      <w:marRight w:val="0"/>
      <w:marTop w:val="0"/>
      <w:marBottom w:val="0"/>
      <w:divBdr>
        <w:top w:val="none" w:sz="0" w:space="0" w:color="auto"/>
        <w:left w:val="none" w:sz="0" w:space="0" w:color="auto"/>
        <w:bottom w:val="none" w:sz="0" w:space="0" w:color="auto"/>
        <w:right w:val="none" w:sz="0" w:space="0" w:color="auto"/>
      </w:divBdr>
    </w:div>
    <w:div w:id="51468824">
      <w:bodyDiv w:val="1"/>
      <w:marLeft w:val="0"/>
      <w:marRight w:val="0"/>
      <w:marTop w:val="0"/>
      <w:marBottom w:val="0"/>
      <w:divBdr>
        <w:top w:val="none" w:sz="0" w:space="0" w:color="auto"/>
        <w:left w:val="none" w:sz="0" w:space="0" w:color="auto"/>
        <w:bottom w:val="none" w:sz="0" w:space="0" w:color="auto"/>
        <w:right w:val="none" w:sz="0" w:space="0" w:color="auto"/>
      </w:divBdr>
    </w:div>
    <w:div w:id="51582202">
      <w:bodyDiv w:val="1"/>
      <w:marLeft w:val="0"/>
      <w:marRight w:val="0"/>
      <w:marTop w:val="0"/>
      <w:marBottom w:val="0"/>
      <w:divBdr>
        <w:top w:val="none" w:sz="0" w:space="0" w:color="auto"/>
        <w:left w:val="none" w:sz="0" w:space="0" w:color="auto"/>
        <w:bottom w:val="none" w:sz="0" w:space="0" w:color="auto"/>
        <w:right w:val="none" w:sz="0" w:space="0" w:color="auto"/>
      </w:divBdr>
    </w:div>
    <w:div w:id="51927160">
      <w:bodyDiv w:val="1"/>
      <w:marLeft w:val="0"/>
      <w:marRight w:val="0"/>
      <w:marTop w:val="0"/>
      <w:marBottom w:val="0"/>
      <w:divBdr>
        <w:top w:val="none" w:sz="0" w:space="0" w:color="auto"/>
        <w:left w:val="none" w:sz="0" w:space="0" w:color="auto"/>
        <w:bottom w:val="none" w:sz="0" w:space="0" w:color="auto"/>
        <w:right w:val="none" w:sz="0" w:space="0" w:color="auto"/>
      </w:divBdr>
    </w:div>
    <w:div w:id="53167269">
      <w:bodyDiv w:val="1"/>
      <w:marLeft w:val="0"/>
      <w:marRight w:val="0"/>
      <w:marTop w:val="0"/>
      <w:marBottom w:val="0"/>
      <w:divBdr>
        <w:top w:val="none" w:sz="0" w:space="0" w:color="auto"/>
        <w:left w:val="none" w:sz="0" w:space="0" w:color="auto"/>
        <w:bottom w:val="none" w:sz="0" w:space="0" w:color="auto"/>
        <w:right w:val="none" w:sz="0" w:space="0" w:color="auto"/>
      </w:divBdr>
    </w:div>
    <w:div w:id="54203938">
      <w:bodyDiv w:val="1"/>
      <w:marLeft w:val="0"/>
      <w:marRight w:val="0"/>
      <w:marTop w:val="0"/>
      <w:marBottom w:val="0"/>
      <w:divBdr>
        <w:top w:val="none" w:sz="0" w:space="0" w:color="auto"/>
        <w:left w:val="none" w:sz="0" w:space="0" w:color="auto"/>
        <w:bottom w:val="none" w:sz="0" w:space="0" w:color="auto"/>
        <w:right w:val="none" w:sz="0" w:space="0" w:color="auto"/>
      </w:divBdr>
    </w:div>
    <w:div w:id="58093365">
      <w:bodyDiv w:val="1"/>
      <w:marLeft w:val="0"/>
      <w:marRight w:val="0"/>
      <w:marTop w:val="0"/>
      <w:marBottom w:val="0"/>
      <w:divBdr>
        <w:top w:val="none" w:sz="0" w:space="0" w:color="auto"/>
        <w:left w:val="none" w:sz="0" w:space="0" w:color="auto"/>
        <w:bottom w:val="none" w:sz="0" w:space="0" w:color="auto"/>
        <w:right w:val="none" w:sz="0" w:space="0" w:color="auto"/>
      </w:divBdr>
    </w:div>
    <w:div w:id="61608657">
      <w:bodyDiv w:val="1"/>
      <w:marLeft w:val="0"/>
      <w:marRight w:val="0"/>
      <w:marTop w:val="0"/>
      <w:marBottom w:val="0"/>
      <w:divBdr>
        <w:top w:val="none" w:sz="0" w:space="0" w:color="auto"/>
        <w:left w:val="none" w:sz="0" w:space="0" w:color="auto"/>
        <w:bottom w:val="none" w:sz="0" w:space="0" w:color="auto"/>
        <w:right w:val="none" w:sz="0" w:space="0" w:color="auto"/>
      </w:divBdr>
    </w:div>
    <w:div w:id="62682799">
      <w:bodyDiv w:val="1"/>
      <w:marLeft w:val="0"/>
      <w:marRight w:val="0"/>
      <w:marTop w:val="0"/>
      <w:marBottom w:val="0"/>
      <w:divBdr>
        <w:top w:val="none" w:sz="0" w:space="0" w:color="auto"/>
        <w:left w:val="none" w:sz="0" w:space="0" w:color="auto"/>
        <w:bottom w:val="none" w:sz="0" w:space="0" w:color="auto"/>
        <w:right w:val="none" w:sz="0" w:space="0" w:color="auto"/>
      </w:divBdr>
    </w:div>
    <w:div w:id="63184002">
      <w:bodyDiv w:val="1"/>
      <w:marLeft w:val="0"/>
      <w:marRight w:val="0"/>
      <w:marTop w:val="0"/>
      <w:marBottom w:val="0"/>
      <w:divBdr>
        <w:top w:val="none" w:sz="0" w:space="0" w:color="auto"/>
        <w:left w:val="none" w:sz="0" w:space="0" w:color="auto"/>
        <w:bottom w:val="none" w:sz="0" w:space="0" w:color="auto"/>
        <w:right w:val="none" w:sz="0" w:space="0" w:color="auto"/>
      </w:divBdr>
    </w:div>
    <w:div w:id="66466138">
      <w:bodyDiv w:val="1"/>
      <w:marLeft w:val="0"/>
      <w:marRight w:val="0"/>
      <w:marTop w:val="0"/>
      <w:marBottom w:val="0"/>
      <w:divBdr>
        <w:top w:val="none" w:sz="0" w:space="0" w:color="auto"/>
        <w:left w:val="none" w:sz="0" w:space="0" w:color="auto"/>
        <w:bottom w:val="none" w:sz="0" w:space="0" w:color="auto"/>
        <w:right w:val="none" w:sz="0" w:space="0" w:color="auto"/>
      </w:divBdr>
    </w:div>
    <w:div w:id="74668920">
      <w:bodyDiv w:val="1"/>
      <w:marLeft w:val="0"/>
      <w:marRight w:val="0"/>
      <w:marTop w:val="0"/>
      <w:marBottom w:val="0"/>
      <w:divBdr>
        <w:top w:val="none" w:sz="0" w:space="0" w:color="auto"/>
        <w:left w:val="none" w:sz="0" w:space="0" w:color="auto"/>
        <w:bottom w:val="none" w:sz="0" w:space="0" w:color="auto"/>
        <w:right w:val="none" w:sz="0" w:space="0" w:color="auto"/>
      </w:divBdr>
    </w:div>
    <w:div w:id="76489547">
      <w:bodyDiv w:val="1"/>
      <w:marLeft w:val="0"/>
      <w:marRight w:val="0"/>
      <w:marTop w:val="0"/>
      <w:marBottom w:val="0"/>
      <w:divBdr>
        <w:top w:val="none" w:sz="0" w:space="0" w:color="auto"/>
        <w:left w:val="none" w:sz="0" w:space="0" w:color="auto"/>
        <w:bottom w:val="none" w:sz="0" w:space="0" w:color="auto"/>
        <w:right w:val="none" w:sz="0" w:space="0" w:color="auto"/>
      </w:divBdr>
    </w:div>
    <w:div w:id="77951112">
      <w:bodyDiv w:val="1"/>
      <w:marLeft w:val="0"/>
      <w:marRight w:val="0"/>
      <w:marTop w:val="0"/>
      <w:marBottom w:val="0"/>
      <w:divBdr>
        <w:top w:val="none" w:sz="0" w:space="0" w:color="auto"/>
        <w:left w:val="none" w:sz="0" w:space="0" w:color="auto"/>
        <w:bottom w:val="none" w:sz="0" w:space="0" w:color="auto"/>
        <w:right w:val="none" w:sz="0" w:space="0" w:color="auto"/>
      </w:divBdr>
    </w:div>
    <w:div w:id="79105872">
      <w:bodyDiv w:val="1"/>
      <w:marLeft w:val="0"/>
      <w:marRight w:val="0"/>
      <w:marTop w:val="0"/>
      <w:marBottom w:val="0"/>
      <w:divBdr>
        <w:top w:val="none" w:sz="0" w:space="0" w:color="auto"/>
        <w:left w:val="none" w:sz="0" w:space="0" w:color="auto"/>
        <w:bottom w:val="none" w:sz="0" w:space="0" w:color="auto"/>
        <w:right w:val="none" w:sz="0" w:space="0" w:color="auto"/>
      </w:divBdr>
    </w:div>
    <w:div w:id="83110054">
      <w:bodyDiv w:val="1"/>
      <w:marLeft w:val="0"/>
      <w:marRight w:val="0"/>
      <w:marTop w:val="0"/>
      <w:marBottom w:val="0"/>
      <w:divBdr>
        <w:top w:val="none" w:sz="0" w:space="0" w:color="auto"/>
        <w:left w:val="none" w:sz="0" w:space="0" w:color="auto"/>
        <w:bottom w:val="none" w:sz="0" w:space="0" w:color="auto"/>
        <w:right w:val="none" w:sz="0" w:space="0" w:color="auto"/>
      </w:divBdr>
    </w:div>
    <w:div w:id="83839796">
      <w:bodyDiv w:val="1"/>
      <w:marLeft w:val="0"/>
      <w:marRight w:val="0"/>
      <w:marTop w:val="0"/>
      <w:marBottom w:val="0"/>
      <w:divBdr>
        <w:top w:val="none" w:sz="0" w:space="0" w:color="auto"/>
        <w:left w:val="none" w:sz="0" w:space="0" w:color="auto"/>
        <w:bottom w:val="none" w:sz="0" w:space="0" w:color="auto"/>
        <w:right w:val="none" w:sz="0" w:space="0" w:color="auto"/>
      </w:divBdr>
    </w:div>
    <w:div w:id="85157285">
      <w:bodyDiv w:val="1"/>
      <w:marLeft w:val="0"/>
      <w:marRight w:val="0"/>
      <w:marTop w:val="0"/>
      <w:marBottom w:val="0"/>
      <w:divBdr>
        <w:top w:val="none" w:sz="0" w:space="0" w:color="auto"/>
        <w:left w:val="none" w:sz="0" w:space="0" w:color="auto"/>
        <w:bottom w:val="none" w:sz="0" w:space="0" w:color="auto"/>
        <w:right w:val="none" w:sz="0" w:space="0" w:color="auto"/>
      </w:divBdr>
    </w:div>
    <w:div w:id="88891398">
      <w:bodyDiv w:val="1"/>
      <w:marLeft w:val="0"/>
      <w:marRight w:val="0"/>
      <w:marTop w:val="0"/>
      <w:marBottom w:val="0"/>
      <w:divBdr>
        <w:top w:val="none" w:sz="0" w:space="0" w:color="auto"/>
        <w:left w:val="none" w:sz="0" w:space="0" w:color="auto"/>
        <w:bottom w:val="none" w:sz="0" w:space="0" w:color="auto"/>
        <w:right w:val="none" w:sz="0" w:space="0" w:color="auto"/>
      </w:divBdr>
    </w:div>
    <w:div w:id="90008875">
      <w:bodyDiv w:val="1"/>
      <w:marLeft w:val="0"/>
      <w:marRight w:val="0"/>
      <w:marTop w:val="0"/>
      <w:marBottom w:val="0"/>
      <w:divBdr>
        <w:top w:val="none" w:sz="0" w:space="0" w:color="auto"/>
        <w:left w:val="none" w:sz="0" w:space="0" w:color="auto"/>
        <w:bottom w:val="none" w:sz="0" w:space="0" w:color="auto"/>
        <w:right w:val="none" w:sz="0" w:space="0" w:color="auto"/>
      </w:divBdr>
    </w:div>
    <w:div w:id="90127600">
      <w:bodyDiv w:val="1"/>
      <w:marLeft w:val="0"/>
      <w:marRight w:val="0"/>
      <w:marTop w:val="0"/>
      <w:marBottom w:val="0"/>
      <w:divBdr>
        <w:top w:val="none" w:sz="0" w:space="0" w:color="auto"/>
        <w:left w:val="none" w:sz="0" w:space="0" w:color="auto"/>
        <w:bottom w:val="none" w:sz="0" w:space="0" w:color="auto"/>
        <w:right w:val="none" w:sz="0" w:space="0" w:color="auto"/>
      </w:divBdr>
    </w:div>
    <w:div w:id="92015528">
      <w:bodyDiv w:val="1"/>
      <w:marLeft w:val="0"/>
      <w:marRight w:val="0"/>
      <w:marTop w:val="0"/>
      <w:marBottom w:val="0"/>
      <w:divBdr>
        <w:top w:val="none" w:sz="0" w:space="0" w:color="auto"/>
        <w:left w:val="none" w:sz="0" w:space="0" w:color="auto"/>
        <w:bottom w:val="none" w:sz="0" w:space="0" w:color="auto"/>
        <w:right w:val="none" w:sz="0" w:space="0" w:color="auto"/>
      </w:divBdr>
    </w:div>
    <w:div w:id="93088623">
      <w:bodyDiv w:val="1"/>
      <w:marLeft w:val="0"/>
      <w:marRight w:val="0"/>
      <w:marTop w:val="0"/>
      <w:marBottom w:val="0"/>
      <w:divBdr>
        <w:top w:val="none" w:sz="0" w:space="0" w:color="auto"/>
        <w:left w:val="none" w:sz="0" w:space="0" w:color="auto"/>
        <w:bottom w:val="none" w:sz="0" w:space="0" w:color="auto"/>
        <w:right w:val="none" w:sz="0" w:space="0" w:color="auto"/>
      </w:divBdr>
    </w:div>
    <w:div w:id="99760274">
      <w:bodyDiv w:val="1"/>
      <w:marLeft w:val="0"/>
      <w:marRight w:val="0"/>
      <w:marTop w:val="0"/>
      <w:marBottom w:val="0"/>
      <w:divBdr>
        <w:top w:val="none" w:sz="0" w:space="0" w:color="auto"/>
        <w:left w:val="none" w:sz="0" w:space="0" w:color="auto"/>
        <w:bottom w:val="none" w:sz="0" w:space="0" w:color="auto"/>
        <w:right w:val="none" w:sz="0" w:space="0" w:color="auto"/>
      </w:divBdr>
    </w:div>
    <w:div w:id="99761135">
      <w:bodyDiv w:val="1"/>
      <w:marLeft w:val="0"/>
      <w:marRight w:val="0"/>
      <w:marTop w:val="0"/>
      <w:marBottom w:val="0"/>
      <w:divBdr>
        <w:top w:val="none" w:sz="0" w:space="0" w:color="auto"/>
        <w:left w:val="none" w:sz="0" w:space="0" w:color="auto"/>
        <w:bottom w:val="none" w:sz="0" w:space="0" w:color="auto"/>
        <w:right w:val="none" w:sz="0" w:space="0" w:color="auto"/>
      </w:divBdr>
    </w:div>
    <w:div w:id="100035827">
      <w:bodyDiv w:val="1"/>
      <w:marLeft w:val="0"/>
      <w:marRight w:val="0"/>
      <w:marTop w:val="0"/>
      <w:marBottom w:val="0"/>
      <w:divBdr>
        <w:top w:val="none" w:sz="0" w:space="0" w:color="auto"/>
        <w:left w:val="none" w:sz="0" w:space="0" w:color="auto"/>
        <w:bottom w:val="none" w:sz="0" w:space="0" w:color="auto"/>
        <w:right w:val="none" w:sz="0" w:space="0" w:color="auto"/>
      </w:divBdr>
    </w:div>
    <w:div w:id="100800478">
      <w:bodyDiv w:val="1"/>
      <w:marLeft w:val="0"/>
      <w:marRight w:val="0"/>
      <w:marTop w:val="0"/>
      <w:marBottom w:val="0"/>
      <w:divBdr>
        <w:top w:val="none" w:sz="0" w:space="0" w:color="auto"/>
        <w:left w:val="none" w:sz="0" w:space="0" w:color="auto"/>
        <w:bottom w:val="none" w:sz="0" w:space="0" w:color="auto"/>
        <w:right w:val="none" w:sz="0" w:space="0" w:color="auto"/>
      </w:divBdr>
    </w:div>
    <w:div w:id="102383000">
      <w:bodyDiv w:val="1"/>
      <w:marLeft w:val="0"/>
      <w:marRight w:val="0"/>
      <w:marTop w:val="0"/>
      <w:marBottom w:val="0"/>
      <w:divBdr>
        <w:top w:val="none" w:sz="0" w:space="0" w:color="auto"/>
        <w:left w:val="none" w:sz="0" w:space="0" w:color="auto"/>
        <w:bottom w:val="none" w:sz="0" w:space="0" w:color="auto"/>
        <w:right w:val="none" w:sz="0" w:space="0" w:color="auto"/>
      </w:divBdr>
    </w:div>
    <w:div w:id="104274738">
      <w:bodyDiv w:val="1"/>
      <w:marLeft w:val="0"/>
      <w:marRight w:val="0"/>
      <w:marTop w:val="0"/>
      <w:marBottom w:val="0"/>
      <w:divBdr>
        <w:top w:val="none" w:sz="0" w:space="0" w:color="auto"/>
        <w:left w:val="none" w:sz="0" w:space="0" w:color="auto"/>
        <w:bottom w:val="none" w:sz="0" w:space="0" w:color="auto"/>
        <w:right w:val="none" w:sz="0" w:space="0" w:color="auto"/>
      </w:divBdr>
    </w:div>
    <w:div w:id="104813416">
      <w:bodyDiv w:val="1"/>
      <w:marLeft w:val="0"/>
      <w:marRight w:val="0"/>
      <w:marTop w:val="0"/>
      <w:marBottom w:val="0"/>
      <w:divBdr>
        <w:top w:val="none" w:sz="0" w:space="0" w:color="auto"/>
        <w:left w:val="none" w:sz="0" w:space="0" w:color="auto"/>
        <w:bottom w:val="none" w:sz="0" w:space="0" w:color="auto"/>
        <w:right w:val="none" w:sz="0" w:space="0" w:color="auto"/>
      </w:divBdr>
    </w:div>
    <w:div w:id="107092086">
      <w:bodyDiv w:val="1"/>
      <w:marLeft w:val="0"/>
      <w:marRight w:val="0"/>
      <w:marTop w:val="0"/>
      <w:marBottom w:val="0"/>
      <w:divBdr>
        <w:top w:val="none" w:sz="0" w:space="0" w:color="auto"/>
        <w:left w:val="none" w:sz="0" w:space="0" w:color="auto"/>
        <w:bottom w:val="none" w:sz="0" w:space="0" w:color="auto"/>
        <w:right w:val="none" w:sz="0" w:space="0" w:color="auto"/>
      </w:divBdr>
    </w:div>
    <w:div w:id="108666533">
      <w:bodyDiv w:val="1"/>
      <w:marLeft w:val="0"/>
      <w:marRight w:val="0"/>
      <w:marTop w:val="0"/>
      <w:marBottom w:val="0"/>
      <w:divBdr>
        <w:top w:val="none" w:sz="0" w:space="0" w:color="auto"/>
        <w:left w:val="none" w:sz="0" w:space="0" w:color="auto"/>
        <w:bottom w:val="none" w:sz="0" w:space="0" w:color="auto"/>
        <w:right w:val="none" w:sz="0" w:space="0" w:color="auto"/>
      </w:divBdr>
    </w:div>
    <w:div w:id="110245747">
      <w:bodyDiv w:val="1"/>
      <w:marLeft w:val="0"/>
      <w:marRight w:val="0"/>
      <w:marTop w:val="0"/>
      <w:marBottom w:val="0"/>
      <w:divBdr>
        <w:top w:val="none" w:sz="0" w:space="0" w:color="auto"/>
        <w:left w:val="none" w:sz="0" w:space="0" w:color="auto"/>
        <w:bottom w:val="none" w:sz="0" w:space="0" w:color="auto"/>
        <w:right w:val="none" w:sz="0" w:space="0" w:color="auto"/>
      </w:divBdr>
    </w:div>
    <w:div w:id="111291752">
      <w:bodyDiv w:val="1"/>
      <w:marLeft w:val="0"/>
      <w:marRight w:val="0"/>
      <w:marTop w:val="0"/>
      <w:marBottom w:val="0"/>
      <w:divBdr>
        <w:top w:val="none" w:sz="0" w:space="0" w:color="auto"/>
        <w:left w:val="none" w:sz="0" w:space="0" w:color="auto"/>
        <w:bottom w:val="none" w:sz="0" w:space="0" w:color="auto"/>
        <w:right w:val="none" w:sz="0" w:space="0" w:color="auto"/>
      </w:divBdr>
    </w:div>
    <w:div w:id="114639154">
      <w:bodyDiv w:val="1"/>
      <w:marLeft w:val="0"/>
      <w:marRight w:val="0"/>
      <w:marTop w:val="0"/>
      <w:marBottom w:val="0"/>
      <w:divBdr>
        <w:top w:val="none" w:sz="0" w:space="0" w:color="auto"/>
        <w:left w:val="none" w:sz="0" w:space="0" w:color="auto"/>
        <w:bottom w:val="none" w:sz="0" w:space="0" w:color="auto"/>
        <w:right w:val="none" w:sz="0" w:space="0" w:color="auto"/>
      </w:divBdr>
    </w:div>
    <w:div w:id="118686617">
      <w:bodyDiv w:val="1"/>
      <w:marLeft w:val="0"/>
      <w:marRight w:val="0"/>
      <w:marTop w:val="0"/>
      <w:marBottom w:val="0"/>
      <w:divBdr>
        <w:top w:val="none" w:sz="0" w:space="0" w:color="auto"/>
        <w:left w:val="none" w:sz="0" w:space="0" w:color="auto"/>
        <w:bottom w:val="none" w:sz="0" w:space="0" w:color="auto"/>
        <w:right w:val="none" w:sz="0" w:space="0" w:color="auto"/>
      </w:divBdr>
    </w:div>
    <w:div w:id="120197413">
      <w:bodyDiv w:val="1"/>
      <w:marLeft w:val="0"/>
      <w:marRight w:val="0"/>
      <w:marTop w:val="0"/>
      <w:marBottom w:val="0"/>
      <w:divBdr>
        <w:top w:val="none" w:sz="0" w:space="0" w:color="auto"/>
        <w:left w:val="none" w:sz="0" w:space="0" w:color="auto"/>
        <w:bottom w:val="none" w:sz="0" w:space="0" w:color="auto"/>
        <w:right w:val="none" w:sz="0" w:space="0" w:color="auto"/>
      </w:divBdr>
    </w:div>
    <w:div w:id="121535491">
      <w:bodyDiv w:val="1"/>
      <w:marLeft w:val="0"/>
      <w:marRight w:val="0"/>
      <w:marTop w:val="0"/>
      <w:marBottom w:val="0"/>
      <w:divBdr>
        <w:top w:val="none" w:sz="0" w:space="0" w:color="auto"/>
        <w:left w:val="none" w:sz="0" w:space="0" w:color="auto"/>
        <w:bottom w:val="none" w:sz="0" w:space="0" w:color="auto"/>
        <w:right w:val="none" w:sz="0" w:space="0" w:color="auto"/>
      </w:divBdr>
    </w:div>
    <w:div w:id="122163549">
      <w:bodyDiv w:val="1"/>
      <w:marLeft w:val="0"/>
      <w:marRight w:val="0"/>
      <w:marTop w:val="0"/>
      <w:marBottom w:val="0"/>
      <w:divBdr>
        <w:top w:val="none" w:sz="0" w:space="0" w:color="auto"/>
        <w:left w:val="none" w:sz="0" w:space="0" w:color="auto"/>
        <w:bottom w:val="none" w:sz="0" w:space="0" w:color="auto"/>
        <w:right w:val="none" w:sz="0" w:space="0" w:color="auto"/>
      </w:divBdr>
      <w:divsChild>
        <w:div w:id="318340312">
          <w:marLeft w:val="0"/>
          <w:marRight w:val="0"/>
          <w:marTop w:val="0"/>
          <w:marBottom w:val="0"/>
          <w:divBdr>
            <w:top w:val="none" w:sz="0" w:space="0" w:color="auto"/>
            <w:left w:val="none" w:sz="0" w:space="0" w:color="auto"/>
            <w:bottom w:val="none" w:sz="0" w:space="0" w:color="auto"/>
            <w:right w:val="none" w:sz="0" w:space="0" w:color="auto"/>
          </w:divBdr>
          <w:divsChild>
            <w:div w:id="1472405130">
              <w:marLeft w:val="0"/>
              <w:marRight w:val="0"/>
              <w:marTop w:val="0"/>
              <w:marBottom w:val="0"/>
              <w:divBdr>
                <w:top w:val="none" w:sz="0" w:space="0" w:color="auto"/>
                <w:left w:val="none" w:sz="0" w:space="0" w:color="auto"/>
                <w:bottom w:val="none" w:sz="0" w:space="0" w:color="auto"/>
                <w:right w:val="none" w:sz="0" w:space="0" w:color="auto"/>
              </w:divBdr>
              <w:divsChild>
                <w:div w:id="145123771">
                  <w:marLeft w:val="0"/>
                  <w:marRight w:val="0"/>
                  <w:marTop w:val="0"/>
                  <w:marBottom w:val="0"/>
                  <w:divBdr>
                    <w:top w:val="none" w:sz="0" w:space="0" w:color="auto"/>
                    <w:left w:val="none" w:sz="0" w:space="0" w:color="auto"/>
                    <w:bottom w:val="none" w:sz="0" w:space="0" w:color="auto"/>
                    <w:right w:val="none" w:sz="0" w:space="0" w:color="auto"/>
                  </w:divBdr>
                </w:div>
                <w:div w:id="134343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5646">
      <w:bodyDiv w:val="1"/>
      <w:marLeft w:val="0"/>
      <w:marRight w:val="0"/>
      <w:marTop w:val="0"/>
      <w:marBottom w:val="0"/>
      <w:divBdr>
        <w:top w:val="none" w:sz="0" w:space="0" w:color="auto"/>
        <w:left w:val="none" w:sz="0" w:space="0" w:color="auto"/>
        <w:bottom w:val="none" w:sz="0" w:space="0" w:color="auto"/>
        <w:right w:val="none" w:sz="0" w:space="0" w:color="auto"/>
      </w:divBdr>
    </w:div>
    <w:div w:id="125704941">
      <w:bodyDiv w:val="1"/>
      <w:marLeft w:val="0"/>
      <w:marRight w:val="0"/>
      <w:marTop w:val="0"/>
      <w:marBottom w:val="0"/>
      <w:divBdr>
        <w:top w:val="none" w:sz="0" w:space="0" w:color="auto"/>
        <w:left w:val="none" w:sz="0" w:space="0" w:color="auto"/>
        <w:bottom w:val="none" w:sz="0" w:space="0" w:color="auto"/>
        <w:right w:val="none" w:sz="0" w:space="0" w:color="auto"/>
      </w:divBdr>
    </w:div>
    <w:div w:id="128058808">
      <w:bodyDiv w:val="1"/>
      <w:marLeft w:val="0"/>
      <w:marRight w:val="0"/>
      <w:marTop w:val="0"/>
      <w:marBottom w:val="0"/>
      <w:divBdr>
        <w:top w:val="none" w:sz="0" w:space="0" w:color="auto"/>
        <w:left w:val="none" w:sz="0" w:space="0" w:color="auto"/>
        <w:bottom w:val="none" w:sz="0" w:space="0" w:color="auto"/>
        <w:right w:val="none" w:sz="0" w:space="0" w:color="auto"/>
      </w:divBdr>
    </w:div>
    <w:div w:id="128210701">
      <w:bodyDiv w:val="1"/>
      <w:marLeft w:val="0"/>
      <w:marRight w:val="0"/>
      <w:marTop w:val="0"/>
      <w:marBottom w:val="0"/>
      <w:divBdr>
        <w:top w:val="none" w:sz="0" w:space="0" w:color="auto"/>
        <w:left w:val="none" w:sz="0" w:space="0" w:color="auto"/>
        <w:bottom w:val="none" w:sz="0" w:space="0" w:color="auto"/>
        <w:right w:val="none" w:sz="0" w:space="0" w:color="auto"/>
      </w:divBdr>
    </w:div>
    <w:div w:id="128937558">
      <w:bodyDiv w:val="1"/>
      <w:marLeft w:val="0"/>
      <w:marRight w:val="0"/>
      <w:marTop w:val="0"/>
      <w:marBottom w:val="0"/>
      <w:divBdr>
        <w:top w:val="none" w:sz="0" w:space="0" w:color="auto"/>
        <w:left w:val="none" w:sz="0" w:space="0" w:color="auto"/>
        <w:bottom w:val="none" w:sz="0" w:space="0" w:color="auto"/>
        <w:right w:val="none" w:sz="0" w:space="0" w:color="auto"/>
      </w:divBdr>
    </w:div>
    <w:div w:id="132144349">
      <w:bodyDiv w:val="1"/>
      <w:marLeft w:val="0"/>
      <w:marRight w:val="0"/>
      <w:marTop w:val="0"/>
      <w:marBottom w:val="0"/>
      <w:divBdr>
        <w:top w:val="none" w:sz="0" w:space="0" w:color="auto"/>
        <w:left w:val="none" w:sz="0" w:space="0" w:color="auto"/>
        <w:bottom w:val="none" w:sz="0" w:space="0" w:color="auto"/>
        <w:right w:val="none" w:sz="0" w:space="0" w:color="auto"/>
      </w:divBdr>
    </w:div>
    <w:div w:id="136578029">
      <w:bodyDiv w:val="1"/>
      <w:marLeft w:val="0"/>
      <w:marRight w:val="0"/>
      <w:marTop w:val="0"/>
      <w:marBottom w:val="0"/>
      <w:divBdr>
        <w:top w:val="none" w:sz="0" w:space="0" w:color="auto"/>
        <w:left w:val="none" w:sz="0" w:space="0" w:color="auto"/>
        <w:bottom w:val="none" w:sz="0" w:space="0" w:color="auto"/>
        <w:right w:val="none" w:sz="0" w:space="0" w:color="auto"/>
      </w:divBdr>
    </w:div>
    <w:div w:id="136991322">
      <w:bodyDiv w:val="1"/>
      <w:marLeft w:val="0"/>
      <w:marRight w:val="0"/>
      <w:marTop w:val="0"/>
      <w:marBottom w:val="0"/>
      <w:divBdr>
        <w:top w:val="none" w:sz="0" w:space="0" w:color="auto"/>
        <w:left w:val="none" w:sz="0" w:space="0" w:color="auto"/>
        <w:bottom w:val="none" w:sz="0" w:space="0" w:color="auto"/>
        <w:right w:val="none" w:sz="0" w:space="0" w:color="auto"/>
      </w:divBdr>
    </w:div>
    <w:div w:id="139084140">
      <w:bodyDiv w:val="1"/>
      <w:marLeft w:val="0"/>
      <w:marRight w:val="0"/>
      <w:marTop w:val="0"/>
      <w:marBottom w:val="0"/>
      <w:divBdr>
        <w:top w:val="none" w:sz="0" w:space="0" w:color="auto"/>
        <w:left w:val="none" w:sz="0" w:space="0" w:color="auto"/>
        <w:bottom w:val="none" w:sz="0" w:space="0" w:color="auto"/>
        <w:right w:val="none" w:sz="0" w:space="0" w:color="auto"/>
      </w:divBdr>
    </w:div>
    <w:div w:id="139422459">
      <w:bodyDiv w:val="1"/>
      <w:marLeft w:val="0"/>
      <w:marRight w:val="0"/>
      <w:marTop w:val="0"/>
      <w:marBottom w:val="0"/>
      <w:divBdr>
        <w:top w:val="none" w:sz="0" w:space="0" w:color="auto"/>
        <w:left w:val="none" w:sz="0" w:space="0" w:color="auto"/>
        <w:bottom w:val="none" w:sz="0" w:space="0" w:color="auto"/>
        <w:right w:val="none" w:sz="0" w:space="0" w:color="auto"/>
      </w:divBdr>
    </w:div>
    <w:div w:id="140124694">
      <w:bodyDiv w:val="1"/>
      <w:marLeft w:val="0"/>
      <w:marRight w:val="0"/>
      <w:marTop w:val="0"/>
      <w:marBottom w:val="0"/>
      <w:divBdr>
        <w:top w:val="none" w:sz="0" w:space="0" w:color="auto"/>
        <w:left w:val="none" w:sz="0" w:space="0" w:color="auto"/>
        <w:bottom w:val="none" w:sz="0" w:space="0" w:color="auto"/>
        <w:right w:val="none" w:sz="0" w:space="0" w:color="auto"/>
      </w:divBdr>
    </w:div>
    <w:div w:id="140388573">
      <w:bodyDiv w:val="1"/>
      <w:marLeft w:val="0"/>
      <w:marRight w:val="0"/>
      <w:marTop w:val="0"/>
      <w:marBottom w:val="0"/>
      <w:divBdr>
        <w:top w:val="none" w:sz="0" w:space="0" w:color="auto"/>
        <w:left w:val="none" w:sz="0" w:space="0" w:color="auto"/>
        <w:bottom w:val="none" w:sz="0" w:space="0" w:color="auto"/>
        <w:right w:val="none" w:sz="0" w:space="0" w:color="auto"/>
      </w:divBdr>
    </w:div>
    <w:div w:id="140662679">
      <w:bodyDiv w:val="1"/>
      <w:marLeft w:val="0"/>
      <w:marRight w:val="0"/>
      <w:marTop w:val="0"/>
      <w:marBottom w:val="0"/>
      <w:divBdr>
        <w:top w:val="none" w:sz="0" w:space="0" w:color="auto"/>
        <w:left w:val="none" w:sz="0" w:space="0" w:color="auto"/>
        <w:bottom w:val="none" w:sz="0" w:space="0" w:color="auto"/>
        <w:right w:val="none" w:sz="0" w:space="0" w:color="auto"/>
      </w:divBdr>
    </w:div>
    <w:div w:id="144010506">
      <w:bodyDiv w:val="1"/>
      <w:marLeft w:val="0"/>
      <w:marRight w:val="0"/>
      <w:marTop w:val="0"/>
      <w:marBottom w:val="0"/>
      <w:divBdr>
        <w:top w:val="none" w:sz="0" w:space="0" w:color="auto"/>
        <w:left w:val="none" w:sz="0" w:space="0" w:color="auto"/>
        <w:bottom w:val="none" w:sz="0" w:space="0" w:color="auto"/>
        <w:right w:val="none" w:sz="0" w:space="0" w:color="auto"/>
      </w:divBdr>
    </w:div>
    <w:div w:id="145241799">
      <w:bodyDiv w:val="1"/>
      <w:marLeft w:val="0"/>
      <w:marRight w:val="0"/>
      <w:marTop w:val="0"/>
      <w:marBottom w:val="0"/>
      <w:divBdr>
        <w:top w:val="none" w:sz="0" w:space="0" w:color="auto"/>
        <w:left w:val="none" w:sz="0" w:space="0" w:color="auto"/>
        <w:bottom w:val="none" w:sz="0" w:space="0" w:color="auto"/>
        <w:right w:val="none" w:sz="0" w:space="0" w:color="auto"/>
      </w:divBdr>
    </w:div>
    <w:div w:id="147327753">
      <w:bodyDiv w:val="1"/>
      <w:marLeft w:val="0"/>
      <w:marRight w:val="0"/>
      <w:marTop w:val="0"/>
      <w:marBottom w:val="0"/>
      <w:divBdr>
        <w:top w:val="none" w:sz="0" w:space="0" w:color="auto"/>
        <w:left w:val="none" w:sz="0" w:space="0" w:color="auto"/>
        <w:bottom w:val="none" w:sz="0" w:space="0" w:color="auto"/>
        <w:right w:val="none" w:sz="0" w:space="0" w:color="auto"/>
      </w:divBdr>
    </w:div>
    <w:div w:id="150291120">
      <w:bodyDiv w:val="1"/>
      <w:marLeft w:val="0"/>
      <w:marRight w:val="0"/>
      <w:marTop w:val="0"/>
      <w:marBottom w:val="0"/>
      <w:divBdr>
        <w:top w:val="none" w:sz="0" w:space="0" w:color="auto"/>
        <w:left w:val="none" w:sz="0" w:space="0" w:color="auto"/>
        <w:bottom w:val="none" w:sz="0" w:space="0" w:color="auto"/>
        <w:right w:val="none" w:sz="0" w:space="0" w:color="auto"/>
      </w:divBdr>
    </w:div>
    <w:div w:id="151066414">
      <w:bodyDiv w:val="1"/>
      <w:marLeft w:val="0"/>
      <w:marRight w:val="0"/>
      <w:marTop w:val="0"/>
      <w:marBottom w:val="0"/>
      <w:divBdr>
        <w:top w:val="none" w:sz="0" w:space="0" w:color="auto"/>
        <w:left w:val="none" w:sz="0" w:space="0" w:color="auto"/>
        <w:bottom w:val="none" w:sz="0" w:space="0" w:color="auto"/>
        <w:right w:val="none" w:sz="0" w:space="0" w:color="auto"/>
      </w:divBdr>
    </w:div>
    <w:div w:id="153375099">
      <w:bodyDiv w:val="1"/>
      <w:marLeft w:val="0"/>
      <w:marRight w:val="0"/>
      <w:marTop w:val="0"/>
      <w:marBottom w:val="0"/>
      <w:divBdr>
        <w:top w:val="none" w:sz="0" w:space="0" w:color="auto"/>
        <w:left w:val="none" w:sz="0" w:space="0" w:color="auto"/>
        <w:bottom w:val="none" w:sz="0" w:space="0" w:color="auto"/>
        <w:right w:val="none" w:sz="0" w:space="0" w:color="auto"/>
      </w:divBdr>
    </w:div>
    <w:div w:id="155726978">
      <w:bodyDiv w:val="1"/>
      <w:marLeft w:val="0"/>
      <w:marRight w:val="0"/>
      <w:marTop w:val="0"/>
      <w:marBottom w:val="0"/>
      <w:divBdr>
        <w:top w:val="none" w:sz="0" w:space="0" w:color="auto"/>
        <w:left w:val="none" w:sz="0" w:space="0" w:color="auto"/>
        <w:bottom w:val="none" w:sz="0" w:space="0" w:color="auto"/>
        <w:right w:val="none" w:sz="0" w:space="0" w:color="auto"/>
      </w:divBdr>
    </w:div>
    <w:div w:id="159001926">
      <w:bodyDiv w:val="1"/>
      <w:marLeft w:val="0"/>
      <w:marRight w:val="0"/>
      <w:marTop w:val="0"/>
      <w:marBottom w:val="0"/>
      <w:divBdr>
        <w:top w:val="none" w:sz="0" w:space="0" w:color="auto"/>
        <w:left w:val="none" w:sz="0" w:space="0" w:color="auto"/>
        <w:bottom w:val="none" w:sz="0" w:space="0" w:color="auto"/>
        <w:right w:val="none" w:sz="0" w:space="0" w:color="auto"/>
      </w:divBdr>
    </w:div>
    <w:div w:id="161238536">
      <w:bodyDiv w:val="1"/>
      <w:marLeft w:val="0"/>
      <w:marRight w:val="0"/>
      <w:marTop w:val="0"/>
      <w:marBottom w:val="0"/>
      <w:divBdr>
        <w:top w:val="none" w:sz="0" w:space="0" w:color="auto"/>
        <w:left w:val="none" w:sz="0" w:space="0" w:color="auto"/>
        <w:bottom w:val="none" w:sz="0" w:space="0" w:color="auto"/>
        <w:right w:val="none" w:sz="0" w:space="0" w:color="auto"/>
      </w:divBdr>
    </w:div>
    <w:div w:id="162281920">
      <w:bodyDiv w:val="1"/>
      <w:marLeft w:val="0"/>
      <w:marRight w:val="0"/>
      <w:marTop w:val="0"/>
      <w:marBottom w:val="0"/>
      <w:divBdr>
        <w:top w:val="none" w:sz="0" w:space="0" w:color="auto"/>
        <w:left w:val="none" w:sz="0" w:space="0" w:color="auto"/>
        <w:bottom w:val="none" w:sz="0" w:space="0" w:color="auto"/>
        <w:right w:val="none" w:sz="0" w:space="0" w:color="auto"/>
      </w:divBdr>
    </w:div>
    <w:div w:id="162554268">
      <w:bodyDiv w:val="1"/>
      <w:marLeft w:val="0"/>
      <w:marRight w:val="0"/>
      <w:marTop w:val="0"/>
      <w:marBottom w:val="0"/>
      <w:divBdr>
        <w:top w:val="none" w:sz="0" w:space="0" w:color="auto"/>
        <w:left w:val="none" w:sz="0" w:space="0" w:color="auto"/>
        <w:bottom w:val="none" w:sz="0" w:space="0" w:color="auto"/>
        <w:right w:val="none" w:sz="0" w:space="0" w:color="auto"/>
      </w:divBdr>
    </w:div>
    <w:div w:id="162740027">
      <w:bodyDiv w:val="1"/>
      <w:marLeft w:val="0"/>
      <w:marRight w:val="0"/>
      <w:marTop w:val="0"/>
      <w:marBottom w:val="0"/>
      <w:divBdr>
        <w:top w:val="none" w:sz="0" w:space="0" w:color="auto"/>
        <w:left w:val="none" w:sz="0" w:space="0" w:color="auto"/>
        <w:bottom w:val="none" w:sz="0" w:space="0" w:color="auto"/>
        <w:right w:val="none" w:sz="0" w:space="0" w:color="auto"/>
      </w:divBdr>
    </w:div>
    <w:div w:id="163202555">
      <w:bodyDiv w:val="1"/>
      <w:marLeft w:val="0"/>
      <w:marRight w:val="0"/>
      <w:marTop w:val="0"/>
      <w:marBottom w:val="0"/>
      <w:divBdr>
        <w:top w:val="none" w:sz="0" w:space="0" w:color="auto"/>
        <w:left w:val="none" w:sz="0" w:space="0" w:color="auto"/>
        <w:bottom w:val="none" w:sz="0" w:space="0" w:color="auto"/>
        <w:right w:val="none" w:sz="0" w:space="0" w:color="auto"/>
      </w:divBdr>
    </w:div>
    <w:div w:id="168755729">
      <w:bodyDiv w:val="1"/>
      <w:marLeft w:val="0"/>
      <w:marRight w:val="0"/>
      <w:marTop w:val="0"/>
      <w:marBottom w:val="0"/>
      <w:divBdr>
        <w:top w:val="none" w:sz="0" w:space="0" w:color="auto"/>
        <w:left w:val="none" w:sz="0" w:space="0" w:color="auto"/>
        <w:bottom w:val="none" w:sz="0" w:space="0" w:color="auto"/>
        <w:right w:val="none" w:sz="0" w:space="0" w:color="auto"/>
      </w:divBdr>
    </w:div>
    <w:div w:id="169682531">
      <w:bodyDiv w:val="1"/>
      <w:marLeft w:val="0"/>
      <w:marRight w:val="0"/>
      <w:marTop w:val="0"/>
      <w:marBottom w:val="0"/>
      <w:divBdr>
        <w:top w:val="none" w:sz="0" w:space="0" w:color="auto"/>
        <w:left w:val="none" w:sz="0" w:space="0" w:color="auto"/>
        <w:bottom w:val="none" w:sz="0" w:space="0" w:color="auto"/>
        <w:right w:val="none" w:sz="0" w:space="0" w:color="auto"/>
      </w:divBdr>
    </w:div>
    <w:div w:id="173151187">
      <w:bodyDiv w:val="1"/>
      <w:marLeft w:val="0"/>
      <w:marRight w:val="0"/>
      <w:marTop w:val="0"/>
      <w:marBottom w:val="0"/>
      <w:divBdr>
        <w:top w:val="none" w:sz="0" w:space="0" w:color="auto"/>
        <w:left w:val="none" w:sz="0" w:space="0" w:color="auto"/>
        <w:bottom w:val="none" w:sz="0" w:space="0" w:color="auto"/>
        <w:right w:val="none" w:sz="0" w:space="0" w:color="auto"/>
      </w:divBdr>
    </w:div>
    <w:div w:id="178396834">
      <w:bodyDiv w:val="1"/>
      <w:marLeft w:val="0"/>
      <w:marRight w:val="0"/>
      <w:marTop w:val="0"/>
      <w:marBottom w:val="0"/>
      <w:divBdr>
        <w:top w:val="none" w:sz="0" w:space="0" w:color="auto"/>
        <w:left w:val="none" w:sz="0" w:space="0" w:color="auto"/>
        <w:bottom w:val="none" w:sz="0" w:space="0" w:color="auto"/>
        <w:right w:val="none" w:sz="0" w:space="0" w:color="auto"/>
      </w:divBdr>
    </w:div>
    <w:div w:id="178548559">
      <w:bodyDiv w:val="1"/>
      <w:marLeft w:val="0"/>
      <w:marRight w:val="0"/>
      <w:marTop w:val="0"/>
      <w:marBottom w:val="0"/>
      <w:divBdr>
        <w:top w:val="none" w:sz="0" w:space="0" w:color="auto"/>
        <w:left w:val="none" w:sz="0" w:space="0" w:color="auto"/>
        <w:bottom w:val="none" w:sz="0" w:space="0" w:color="auto"/>
        <w:right w:val="none" w:sz="0" w:space="0" w:color="auto"/>
      </w:divBdr>
    </w:div>
    <w:div w:id="180164524">
      <w:bodyDiv w:val="1"/>
      <w:marLeft w:val="0"/>
      <w:marRight w:val="0"/>
      <w:marTop w:val="0"/>
      <w:marBottom w:val="0"/>
      <w:divBdr>
        <w:top w:val="none" w:sz="0" w:space="0" w:color="auto"/>
        <w:left w:val="none" w:sz="0" w:space="0" w:color="auto"/>
        <w:bottom w:val="none" w:sz="0" w:space="0" w:color="auto"/>
        <w:right w:val="none" w:sz="0" w:space="0" w:color="auto"/>
      </w:divBdr>
    </w:div>
    <w:div w:id="184901849">
      <w:bodyDiv w:val="1"/>
      <w:marLeft w:val="0"/>
      <w:marRight w:val="0"/>
      <w:marTop w:val="0"/>
      <w:marBottom w:val="0"/>
      <w:divBdr>
        <w:top w:val="none" w:sz="0" w:space="0" w:color="auto"/>
        <w:left w:val="none" w:sz="0" w:space="0" w:color="auto"/>
        <w:bottom w:val="none" w:sz="0" w:space="0" w:color="auto"/>
        <w:right w:val="none" w:sz="0" w:space="0" w:color="auto"/>
      </w:divBdr>
    </w:div>
    <w:div w:id="185212234">
      <w:bodyDiv w:val="1"/>
      <w:marLeft w:val="0"/>
      <w:marRight w:val="0"/>
      <w:marTop w:val="0"/>
      <w:marBottom w:val="0"/>
      <w:divBdr>
        <w:top w:val="none" w:sz="0" w:space="0" w:color="auto"/>
        <w:left w:val="none" w:sz="0" w:space="0" w:color="auto"/>
        <w:bottom w:val="none" w:sz="0" w:space="0" w:color="auto"/>
        <w:right w:val="none" w:sz="0" w:space="0" w:color="auto"/>
      </w:divBdr>
    </w:div>
    <w:div w:id="186600607">
      <w:bodyDiv w:val="1"/>
      <w:marLeft w:val="0"/>
      <w:marRight w:val="0"/>
      <w:marTop w:val="0"/>
      <w:marBottom w:val="0"/>
      <w:divBdr>
        <w:top w:val="none" w:sz="0" w:space="0" w:color="auto"/>
        <w:left w:val="none" w:sz="0" w:space="0" w:color="auto"/>
        <w:bottom w:val="none" w:sz="0" w:space="0" w:color="auto"/>
        <w:right w:val="none" w:sz="0" w:space="0" w:color="auto"/>
      </w:divBdr>
    </w:div>
    <w:div w:id="189341580">
      <w:bodyDiv w:val="1"/>
      <w:marLeft w:val="0"/>
      <w:marRight w:val="0"/>
      <w:marTop w:val="0"/>
      <w:marBottom w:val="0"/>
      <w:divBdr>
        <w:top w:val="none" w:sz="0" w:space="0" w:color="auto"/>
        <w:left w:val="none" w:sz="0" w:space="0" w:color="auto"/>
        <w:bottom w:val="none" w:sz="0" w:space="0" w:color="auto"/>
        <w:right w:val="none" w:sz="0" w:space="0" w:color="auto"/>
      </w:divBdr>
    </w:div>
    <w:div w:id="193156041">
      <w:bodyDiv w:val="1"/>
      <w:marLeft w:val="0"/>
      <w:marRight w:val="0"/>
      <w:marTop w:val="0"/>
      <w:marBottom w:val="0"/>
      <w:divBdr>
        <w:top w:val="none" w:sz="0" w:space="0" w:color="auto"/>
        <w:left w:val="none" w:sz="0" w:space="0" w:color="auto"/>
        <w:bottom w:val="none" w:sz="0" w:space="0" w:color="auto"/>
        <w:right w:val="none" w:sz="0" w:space="0" w:color="auto"/>
      </w:divBdr>
    </w:div>
    <w:div w:id="193537817">
      <w:bodyDiv w:val="1"/>
      <w:marLeft w:val="0"/>
      <w:marRight w:val="0"/>
      <w:marTop w:val="0"/>
      <w:marBottom w:val="0"/>
      <w:divBdr>
        <w:top w:val="none" w:sz="0" w:space="0" w:color="auto"/>
        <w:left w:val="none" w:sz="0" w:space="0" w:color="auto"/>
        <w:bottom w:val="none" w:sz="0" w:space="0" w:color="auto"/>
        <w:right w:val="none" w:sz="0" w:space="0" w:color="auto"/>
      </w:divBdr>
    </w:div>
    <w:div w:id="199057005">
      <w:bodyDiv w:val="1"/>
      <w:marLeft w:val="0"/>
      <w:marRight w:val="0"/>
      <w:marTop w:val="0"/>
      <w:marBottom w:val="0"/>
      <w:divBdr>
        <w:top w:val="none" w:sz="0" w:space="0" w:color="auto"/>
        <w:left w:val="none" w:sz="0" w:space="0" w:color="auto"/>
        <w:bottom w:val="none" w:sz="0" w:space="0" w:color="auto"/>
        <w:right w:val="none" w:sz="0" w:space="0" w:color="auto"/>
      </w:divBdr>
    </w:div>
    <w:div w:id="201479646">
      <w:bodyDiv w:val="1"/>
      <w:marLeft w:val="0"/>
      <w:marRight w:val="0"/>
      <w:marTop w:val="0"/>
      <w:marBottom w:val="0"/>
      <w:divBdr>
        <w:top w:val="none" w:sz="0" w:space="0" w:color="auto"/>
        <w:left w:val="none" w:sz="0" w:space="0" w:color="auto"/>
        <w:bottom w:val="none" w:sz="0" w:space="0" w:color="auto"/>
        <w:right w:val="none" w:sz="0" w:space="0" w:color="auto"/>
      </w:divBdr>
    </w:div>
    <w:div w:id="201938942">
      <w:bodyDiv w:val="1"/>
      <w:marLeft w:val="0"/>
      <w:marRight w:val="0"/>
      <w:marTop w:val="0"/>
      <w:marBottom w:val="0"/>
      <w:divBdr>
        <w:top w:val="none" w:sz="0" w:space="0" w:color="auto"/>
        <w:left w:val="none" w:sz="0" w:space="0" w:color="auto"/>
        <w:bottom w:val="none" w:sz="0" w:space="0" w:color="auto"/>
        <w:right w:val="none" w:sz="0" w:space="0" w:color="auto"/>
      </w:divBdr>
    </w:div>
    <w:div w:id="202132462">
      <w:bodyDiv w:val="1"/>
      <w:marLeft w:val="0"/>
      <w:marRight w:val="0"/>
      <w:marTop w:val="0"/>
      <w:marBottom w:val="0"/>
      <w:divBdr>
        <w:top w:val="none" w:sz="0" w:space="0" w:color="auto"/>
        <w:left w:val="none" w:sz="0" w:space="0" w:color="auto"/>
        <w:bottom w:val="none" w:sz="0" w:space="0" w:color="auto"/>
        <w:right w:val="none" w:sz="0" w:space="0" w:color="auto"/>
      </w:divBdr>
    </w:div>
    <w:div w:id="202451406">
      <w:bodyDiv w:val="1"/>
      <w:marLeft w:val="0"/>
      <w:marRight w:val="0"/>
      <w:marTop w:val="0"/>
      <w:marBottom w:val="0"/>
      <w:divBdr>
        <w:top w:val="none" w:sz="0" w:space="0" w:color="auto"/>
        <w:left w:val="none" w:sz="0" w:space="0" w:color="auto"/>
        <w:bottom w:val="none" w:sz="0" w:space="0" w:color="auto"/>
        <w:right w:val="none" w:sz="0" w:space="0" w:color="auto"/>
      </w:divBdr>
    </w:div>
    <w:div w:id="208957007">
      <w:bodyDiv w:val="1"/>
      <w:marLeft w:val="0"/>
      <w:marRight w:val="0"/>
      <w:marTop w:val="0"/>
      <w:marBottom w:val="0"/>
      <w:divBdr>
        <w:top w:val="none" w:sz="0" w:space="0" w:color="auto"/>
        <w:left w:val="none" w:sz="0" w:space="0" w:color="auto"/>
        <w:bottom w:val="none" w:sz="0" w:space="0" w:color="auto"/>
        <w:right w:val="none" w:sz="0" w:space="0" w:color="auto"/>
      </w:divBdr>
    </w:div>
    <w:div w:id="210773393">
      <w:bodyDiv w:val="1"/>
      <w:marLeft w:val="0"/>
      <w:marRight w:val="0"/>
      <w:marTop w:val="0"/>
      <w:marBottom w:val="0"/>
      <w:divBdr>
        <w:top w:val="none" w:sz="0" w:space="0" w:color="auto"/>
        <w:left w:val="none" w:sz="0" w:space="0" w:color="auto"/>
        <w:bottom w:val="none" w:sz="0" w:space="0" w:color="auto"/>
        <w:right w:val="none" w:sz="0" w:space="0" w:color="auto"/>
      </w:divBdr>
    </w:div>
    <w:div w:id="211306356">
      <w:bodyDiv w:val="1"/>
      <w:marLeft w:val="0"/>
      <w:marRight w:val="0"/>
      <w:marTop w:val="0"/>
      <w:marBottom w:val="0"/>
      <w:divBdr>
        <w:top w:val="none" w:sz="0" w:space="0" w:color="auto"/>
        <w:left w:val="none" w:sz="0" w:space="0" w:color="auto"/>
        <w:bottom w:val="none" w:sz="0" w:space="0" w:color="auto"/>
        <w:right w:val="none" w:sz="0" w:space="0" w:color="auto"/>
      </w:divBdr>
    </w:div>
    <w:div w:id="213855149">
      <w:bodyDiv w:val="1"/>
      <w:marLeft w:val="0"/>
      <w:marRight w:val="0"/>
      <w:marTop w:val="0"/>
      <w:marBottom w:val="0"/>
      <w:divBdr>
        <w:top w:val="none" w:sz="0" w:space="0" w:color="auto"/>
        <w:left w:val="none" w:sz="0" w:space="0" w:color="auto"/>
        <w:bottom w:val="none" w:sz="0" w:space="0" w:color="auto"/>
        <w:right w:val="none" w:sz="0" w:space="0" w:color="auto"/>
      </w:divBdr>
    </w:div>
    <w:div w:id="214247089">
      <w:bodyDiv w:val="1"/>
      <w:marLeft w:val="0"/>
      <w:marRight w:val="0"/>
      <w:marTop w:val="0"/>
      <w:marBottom w:val="0"/>
      <w:divBdr>
        <w:top w:val="none" w:sz="0" w:space="0" w:color="auto"/>
        <w:left w:val="none" w:sz="0" w:space="0" w:color="auto"/>
        <w:bottom w:val="none" w:sz="0" w:space="0" w:color="auto"/>
        <w:right w:val="none" w:sz="0" w:space="0" w:color="auto"/>
      </w:divBdr>
    </w:div>
    <w:div w:id="214661772">
      <w:bodyDiv w:val="1"/>
      <w:marLeft w:val="0"/>
      <w:marRight w:val="0"/>
      <w:marTop w:val="0"/>
      <w:marBottom w:val="0"/>
      <w:divBdr>
        <w:top w:val="none" w:sz="0" w:space="0" w:color="auto"/>
        <w:left w:val="none" w:sz="0" w:space="0" w:color="auto"/>
        <w:bottom w:val="none" w:sz="0" w:space="0" w:color="auto"/>
        <w:right w:val="none" w:sz="0" w:space="0" w:color="auto"/>
      </w:divBdr>
    </w:div>
    <w:div w:id="222908599">
      <w:bodyDiv w:val="1"/>
      <w:marLeft w:val="0"/>
      <w:marRight w:val="0"/>
      <w:marTop w:val="0"/>
      <w:marBottom w:val="0"/>
      <w:divBdr>
        <w:top w:val="none" w:sz="0" w:space="0" w:color="auto"/>
        <w:left w:val="none" w:sz="0" w:space="0" w:color="auto"/>
        <w:bottom w:val="none" w:sz="0" w:space="0" w:color="auto"/>
        <w:right w:val="none" w:sz="0" w:space="0" w:color="auto"/>
      </w:divBdr>
    </w:div>
    <w:div w:id="223297849">
      <w:bodyDiv w:val="1"/>
      <w:marLeft w:val="0"/>
      <w:marRight w:val="0"/>
      <w:marTop w:val="0"/>
      <w:marBottom w:val="0"/>
      <w:divBdr>
        <w:top w:val="none" w:sz="0" w:space="0" w:color="auto"/>
        <w:left w:val="none" w:sz="0" w:space="0" w:color="auto"/>
        <w:bottom w:val="none" w:sz="0" w:space="0" w:color="auto"/>
        <w:right w:val="none" w:sz="0" w:space="0" w:color="auto"/>
      </w:divBdr>
    </w:div>
    <w:div w:id="224536103">
      <w:bodyDiv w:val="1"/>
      <w:marLeft w:val="0"/>
      <w:marRight w:val="0"/>
      <w:marTop w:val="0"/>
      <w:marBottom w:val="0"/>
      <w:divBdr>
        <w:top w:val="none" w:sz="0" w:space="0" w:color="auto"/>
        <w:left w:val="none" w:sz="0" w:space="0" w:color="auto"/>
        <w:bottom w:val="none" w:sz="0" w:space="0" w:color="auto"/>
        <w:right w:val="none" w:sz="0" w:space="0" w:color="auto"/>
      </w:divBdr>
    </w:div>
    <w:div w:id="225410984">
      <w:bodyDiv w:val="1"/>
      <w:marLeft w:val="0"/>
      <w:marRight w:val="0"/>
      <w:marTop w:val="0"/>
      <w:marBottom w:val="0"/>
      <w:divBdr>
        <w:top w:val="none" w:sz="0" w:space="0" w:color="auto"/>
        <w:left w:val="none" w:sz="0" w:space="0" w:color="auto"/>
        <w:bottom w:val="none" w:sz="0" w:space="0" w:color="auto"/>
        <w:right w:val="none" w:sz="0" w:space="0" w:color="auto"/>
      </w:divBdr>
    </w:div>
    <w:div w:id="225803168">
      <w:bodyDiv w:val="1"/>
      <w:marLeft w:val="0"/>
      <w:marRight w:val="0"/>
      <w:marTop w:val="0"/>
      <w:marBottom w:val="0"/>
      <w:divBdr>
        <w:top w:val="none" w:sz="0" w:space="0" w:color="auto"/>
        <w:left w:val="none" w:sz="0" w:space="0" w:color="auto"/>
        <w:bottom w:val="none" w:sz="0" w:space="0" w:color="auto"/>
        <w:right w:val="none" w:sz="0" w:space="0" w:color="auto"/>
      </w:divBdr>
    </w:div>
    <w:div w:id="227764030">
      <w:bodyDiv w:val="1"/>
      <w:marLeft w:val="0"/>
      <w:marRight w:val="0"/>
      <w:marTop w:val="0"/>
      <w:marBottom w:val="0"/>
      <w:divBdr>
        <w:top w:val="none" w:sz="0" w:space="0" w:color="auto"/>
        <w:left w:val="none" w:sz="0" w:space="0" w:color="auto"/>
        <w:bottom w:val="none" w:sz="0" w:space="0" w:color="auto"/>
        <w:right w:val="none" w:sz="0" w:space="0" w:color="auto"/>
      </w:divBdr>
    </w:div>
    <w:div w:id="227810180">
      <w:bodyDiv w:val="1"/>
      <w:marLeft w:val="0"/>
      <w:marRight w:val="0"/>
      <w:marTop w:val="0"/>
      <w:marBottom w:val="0"/>
      <w:divBdr>
        <w:top w:val="none" w:sz="0" w:space="0" w:color="auto"/>
        <w:left w:val="none" w:sz="0" w:space="0" w:color="auto"/>
        <w:bottom w:val="none" w:sz="0" w:space="0" w:color="auto"/>
        <w:right w:val="none" w:sz="0" w:space="0" w:color="auto"/>
      </w:divBdr>
    </w:div>
    <w:div w:id="228000913">
      <w:bodyDiv w:val="1"/>
      <w:marLeft w:val="0"/>
      <w:marRight w:val="0"/>
      <w:marTop w:val="0"/>
      <w:marBottom w:val="0"/>
      <w:divBdr>
        <w:top w:val="none" w:sz="0" w:space="0" w:color="auto"/>
        <w:left w:val="none" w:sz="0" w:space="0" w:color="auto"/>
        <w:bottom w:val="none" w:sz="0" w:space="0" w:color="auto"/>
        <w:right w:val="none" w:sz="0" w:space="0" w:color="auto"/>
      </w:divBdr>
    </w:div>
    <w:div w:id="228149689">
      <w:bodyDiv w:val="1"/>
      <w:marLeft w:val="0"/>
      <w:marRight w:val="0"/>
      <w:marTop w:val="0"/>
      <w:marBottom w:val="0"/>
      <w:divBdr>
        <w:top w:val="none" w:sz="0" w:space="0" w:color="auto"/>
        <w:left w:val="none" w:sz="0" w:space="0" w:color="auto"/>
        <w:bottom w:val="none" w:sz="0" w:space="0" w:color="auto"/>
        <w:right w:val="none" w:sz="0" w:space="0" w:color="auto"/>
      </w:divBdr>
    </w:div>
    <w:div w:id="228852926">
      <w:bodyDiv w:val="1"/>
      <w:marLeft w:val="0"/>
      <w:marRight w:val="0"/>
      <w:marTop w:val="0"/>
      <w:marBottom w:val="0"/>
      <w:divBdr>
        <w:top w:val="none" w:sz="0" w:space="0" w:color="auto"/>
        <w:left w:val="none" w:sz="0" w:space="0" w:color="auto"/>
        <w:bottom w:val="none" w:sz="0" w:space="0" w:color="auto"/>
        <w:right w:val="none" w:sz="0" w:space="0" w:color="auto"/>
      </w:divBdr>
    </w:div>
    <w:div w:id="229539611">
      <w:bodyDiv w:val="1"/>
      <w:marLeft w:val="0"/>
      <w:marRight w:val="0"/>
      <w:marTop w:val="0"/>
      <w:marBottom w:val="0"/>
      <w:divBdr>
        <w:top w:val="none" w:sz="0" w:space="0" w:color="auto"/>
        <w:left w:val="none" w:sz="0" w:space="0" w:color="auto"/>
        <w:bottom w:val="none" w:sz="0" w:space="0" w:color="auto"/>
        <w:right w:val="none" w:sz="0" w:space="0" w:color="auto"/>
      </w:divBdr>
    </w:div>
    <w:div w:id="231086301">
      <w:bodyDiv w:val="1"/>
      <w:marLeft w:val="0"/>
      <w:marRight w:val="0"/>
      <w:marTop w:val="0"/>
      <w:marBottom w:val="0"/>
      <w:divBdr>
        <w:top w:val="none" w:sz="0" w:space="0" w:color="auto"/>
        <w:left w:val="none" w:sz="0" w:space="0" w:color="auto"/>
        <w:bottom w:val="none" w:sz="0" w:space="0" w:color="auto"/>
        <w:right w:val="none" w:sz="0" w:space="0" w:color="auto"/>
      </w:divBdr>
    </w:div>
    <w:div w:id="231743425">
      <w:bodyDiv w:val="1"/>
      <w:marLeft w:val="0"/>
      <w:marRight w:val="0"/>
      <w:marTop w:val="0"/>
      <w:marBottom w:val="0"/>
      <w:divBdr>
        <w:top w:val="none" w:sz="0" w:space="0" w:color="auto"/>
        <w:left w:val="none" w:sz="0" w:space="0" w:color="auto"/>
        <w:bottom w:val="none" w:sz="0" w:space="0" w:color="auto"/>
        <w:right w:val="none" w:sz="0" w:space="0" w:color="auto"/>
      </w:divBdr>
    </w:div>
    <w:div w:id="235550923">
      <w:bodyDiv w:val="1"/>
      <w:marLeft w:val="0"/>
      <w:marRight w:val="0"/>
      <w:marTop w:val="0"/>
      <w:marBottom w:val="0"/>
      <w:divBdr>
        <w:top w:val="none" w:sz="0" w:space="0" w:color="auto"/>
        <w:left w:val="none" w:sz="0" w:space="0" w:color="auto"/>
        <w:bottom w:val="none" w:sz="0" w:space="0" w:color="auto"/>
        <w:right w:val="none" w:sz="0" w:space="0" w:color="auto"/>
      </w:divBdr>
    </w:div>
    <w:div w:id="235865432">
      <w:bodyDiv w:val="1"/>
      <w:marLeft w:val="0"/>
      <w:marRight w:val="0"/>
      <w:marTop w:val="0"/>
      <w:marBottom w:val="0"/>
      <w:divBdr>
        <w:top w:val="none" w:sz="0" w:space="0" w:color="auto"/>
        <w:left w:val="none" w:sz="0" w:space="0" w:color="auto"/>
        <w:bottom w:val="none" w:sz="0" w:space="0" w:color="auto"/>
        <w:right w:val="none" w:sz="0" w:space="0" w:color="auto"/>
      </w:divBdr>
    </w:div>
    <w:div w:id="236135668">
      <w:bodyDiv w:val="1"/>
      <w:marLeft w:val="0"/>
      <w:marRight w:val="0"/>
      <w:marTop w:val="0"/>
      <w:marBottom w:val="0"/>
      <w:divBdr>
        <w:top w:val="none" w:sz="0" w:space="0" w:color="auto"/>
        <w:left w:val="none" w:sz="0" w:space="0" w:color="auto"/>
        <w:bottom w:val="none" w:sz="0" w:space="0" w:color="auto"/>
        <w:right w:val="none" w:sz="0" w:space="0" w:color="auto"/>
      </w:divBdr>
    </w:div>
    <w:div w:id="237253496">
      <w:bodyDiv w:val="1"/>
      <w:marLeft w:val="0"/>
      <w:marRight w:val="0"/>
      <w:marTop w:val="0"/>
      <w:marBottom w:val="0"/>
      <w:divBdr>
        <w:top w:val="none" w:sz="0" w:space="0" w:color="auto"/>
        <w:left w:val="none" w:sz="0" w:space="0" w:color="auto"/>
        <w:bottom w:val="none" w:sz="0" w:space="0" w:color="auto"/>
        <w:right w:val="none" w:sz="0" w:space="0" w:color="auto"/>
      </w:divBdr>
    </w:div>
    <w:div w:id="238103160">
      <w:bodyDiv w:val="1"/>
      <w:marLeft w:val="0"/>
      <w:marRight w:val="0"/>
      <w:marTop w:val="0"/>
      <w:marBottom w:val="0"/>
      <w:divBdr>
        <w:top w:val="none" w:sz="0" w:space="0" w:color="auto"/>
        <w:left w:val="none" w:sz="0" w:space="0" w:color="auto"/>
        <w:bottom w:val="none" w:sz="0" w:space="0" w:color="auto"/>
        <w:right w:val="none" w:sz="0" w:space="0" w:color="auto"/>
      </w:divBdr>
    </w:div>
    <w:div w:id="238564094">
      <w:bodyDiv w:val="1"/>
      <w:marLeft w:val="0"/>
      <w:marRight w:val="0"/>
      <w:marTop w:val="0"/>
      <w:marBottom w:val="0"/>
      <w:divBdr>
        <w:top w:val="none" w:sz="0" w:space="0" w:color="auto"/>
        <w:left w:val="none" w:sz="0" w:space="0" w:color="auto"/>
        <w:bottom w:val="none" w:sz="0" w:space="0" w:color="auto"/>
        <w:right w:val="none" w:sz="0" w:space="0" w:color="auto"/>
      </w:divBdr>
    </w:div>
    <w:div w:id="238830511">
      <w:bodyDiv w:val="1"/>
      <w:marLeft w:val="0"/>
      <w:marRight w:val="0"/>
      <w:marTop w:val="0"/>
      <w:marBottom w:val="0"/>
      <w:divBdr>
        <w:top w:val="none" w:sz="0" w:space="0" w:color="auto"/>
        <w:left w:val="none" w:sz="0" w:space="0" w:color="auto"/>
        <w:bottom w:val="none" w:sz="0" w:space="0" w:color="auto"/>
        <w:right w:val="none" w:sz="0" w:space="0" w:color="auto"/>
      </w:divBdr>
    </w:div>
    <w:div w:id="241255844">
      <w:bodyDiv w:val="1"/>
      <w:marLeft w:val="0"/>
      <w:marRight w:val="0"/>
      <w:marTop w:val="0"/>
      <w:marBottom w:val="0"/>
      <w:divBdr>
        <w:top w:val="none" w:sz="0" w:space="0" w:color="auto"/>
        <w:left w:val="none" w:sz="0" w:space="0" w:color="auto"/>
        <w:bottom w:val="none" w:sz="0" w:space="0" w:color="auto"/>
        <w:right w:val="none" w:sz="0" w:space="0" w:color="auto"/>
      </w:divBdr>
    </w:div>
    <w:div w:id="242758498">
      <w:bodyDiv w:val="1"/>
      <w:marLeft w:val="0"/>
      <w:marRight w:val="0"/>
      <w:marTop w:val="0"/>
      <w:marBottom w:val="0"/>
      <w:divBdr>
        <w:top w:val="none" w:sz="0" w:space="0" w:color="auto"/>
        <w:left w:val="none" w:sz="0" w:space="0" w:color="auto"/>
        <w:bottom w:val="none" w:sz="0" w:space="0" w:color="auto"/>
        <w:right w:val="none" w:sz="0" w:space="0" w:color="auto"/>
      </w:divBdr>
    </w:div>
    <w:div w:id="244072007">
      <w:bodyDiv w:val="1"/>
      <w:marLeft w:val="0"/>
      <w:marRight w:val="0"/>
      <w:marTop w:val="0"/>
      <w:marBottom w:val="0"/>
      <w:divBdr>
        <w:top w:val="none" w:sz="0" w:space="0" w:color="auto"/>
        <w:left w:val="none" w:sz="0" w:space="0" w:color="auto"/>
        <w:bottom w:val="none" w:sz="0" w:space="0" w:color="auto"/>
        <w:right w:val="none" w:sz="0" w:space="0" w:color="auto"/>
      </w:divBdr>
    </w:div>
    <w:div w:id="245502828">
      <w:bodyDiv w:val="1"/>
      <w:marLeft w:val="0"/>
      <w:marRight w:val="0"/>
      <w:marTop w:val="0"/>
      <w:marBottom w:val="0"/>
      <w:divBdr>
        <w:top w:val="none" w:sz="0" w:space="0" w:color="auto"/>
        <w:left w:val="none" w:sz="0" w:space="0" w:color="auto"/>
        <w:bottom w:val="none" w:sz="0" w:space="0" w:color="auto"/>
        <w:right w:val="none" w:sz="0" w:space="0" w:color="auto"/>
      </w:divBdr>
    </w:div>
    <w:div w:id="246421140">
      <w:bodyDiv w:val="1"/>
      <w:marLeft w:val="0"/>
      <w:marRight w:val="0"/>
      <w:marTop w:val="0"/>
      <w:marBottom w:val="0"/>
      <w:divBdr>
        <w:top w:val="none" w:sz="0" w:space="0" w:color="auto"/>
        <w:left w:val="none" w:sz="0" w:space="0" w:color="auto"/>
        <w:bottom w:val="none" w:sz="0" w:space="0" w:color="auto"/>
        <w:right w:val="none" w:sz="0" w:space="0" w:color="auto"/>
      </w:divBdr>
    </w:div>
    <w:div w:id="247816373">
      <w:bodyDiv w:val="1"/>
      <w:marLeft w:val="0"/>
      <w:marRight w:val="0"/>
      <w:marTop w:val="0"/>
      <w:marBottom w:val="0"/>
      <w:divBdr>
        <w:top w:val="none" w:sz="0" w:space="0" w:color="auto"/>
        <w:left w:val="none" w:sz="0" w:space="0" w:color="auto"/>
        <w:bottom w:val="none" w:sz="0" w:space="0" w:color="auto"/>
        <w:right w:val="none" w:sz="0" w:space="0" w:color="auto"/>
      </w:divBdr>
    </w:div>
    <w:div w:id="249051488">
      <w:bodyDiv w:val="1"/>
      <w:marLeft w:val="0"/>
      <w:marRight w:val="0"/>
      <w:marTop w:val="0"/>
      <w:marBottom w:val="0"/>
      <w:divBdr>
        <w:top w:val="none" w:sz="0" w:space="0" w:color="auto"/>
        <w:left w:val="none" w:sz="0" w:space="0" w:color="auto"/>
        <w:bottom w:val="none" w:sz="0" w:space="0" w:color="auto"/>
        <w:right w:val="none" w:sz="0" w:space="0" w:color="auto"/>
      </w:divBdr>
    </w:div>
    <w:div w:id="251091988">
      <w:bodyDiv w:val="1"/>
      <w:marLeft w:val="0"/>
      <w:marRight w:val="0"/>
      <w:marTop w:val="0"/>
      <w:marBottom w:val="0"/>
      <w:divBdr>
        <w:top w:val="none" w:sz="0" w:space="0" w:color="auto"/>
        <w:left w:val="none" w:sz="0" w:space="0" w:color="auto"/>
        <w:bottom w:val="none" w:sz="0" w:space="0" w:color="auto"/>
        <w:right w:val="none" w:sz="0" w:space="0" w:color="auto"/>
      </w:divBdr>
    </w:div>
    <w:div w:id="253899670">
      <w:bodyDiv w:val="1"/>
      <w:marLeft w:val="0"/>
      <w:marRight w:val="0"/>
      <w:marTop w:val="0"/>
      <w:marBottom w:val="0"/>
      <w:divBdr>
        <w:top w:val="none" w:sz="0" w:space="0" w:color="auto"/>
        <w:left w:val="none" w:sz="0" w:space="0" w:color="auto"/>
        <w:bottom w:val="none" w:sz="0" w:space="0" w:color="auto"/>
        <w:right w:val="none" w:sz="0" w:space="0" w:color="auto"/>
      </w:divBdr>
    </w:div>
    <w:div w:id="255284449">
      <w:bodyDiv w:val="1"/>
      <w:marLeft w:val="0"/>
      <w:marRight w:val="0"/>
      <w:marTop w:val="0"/>
      <w:marBottom w:val="0"/>
      <w:divBdr>
        <w:top w:val="none" w:sz="0" w:space="0" w:color="auto"/>
        <w:left w:val="none" w:sz="0" w:space="0" w:color="auto"/>
        <w:bottom w:val="none" w:sz="0" w:space="0" w:color="auto"/>
        <w:right w:val="none" w:sz="0" w:space="0" w:color="auto"/>
      </w:divBdr>
    </w:div>
    <w:div w:id="259408814">
      <w:bodyDiv w:val="1"/>
      <w:marLeft w:val="0"/>
      <w:marRight w:val="0"/>
      <w:marTop w:val="0"/>
      <w:marBottom w:val="0"/>
      <w:divBdr>
        <w:top w:val="none" w:sz="0" w:space="0" w:color="auto"/>
        <w:left w:val="none" w:sz="0" w:space="0" w:color="auto"/>
        <w:bottom w:val="none" w:sz="0" w:space="0" w:color="auto"/>
        <w:right w:val="none" w:sz="0" w:space="0" w:color="auto"/>
      </w:divBdr>
    </w:div>
    <w:div w:id="261844134">
      <w:bodyDiv w:val="1"/>
      <w:marLeft w:val="0"/>
      <w:marRight w:val="0"/>
      <w:marTop w:val="0"/>
      <w:marBottom w:val="0"/>
      <w:divBdr>
        <w:top w:val="none" w:sz="0" w:space="0" w:color="auto"/>
        <w:left w:val="none" w:sz="0" w:space="0" w:color="auto"/>
        <w:bottom w:val="none" w:sz="0" w:space="0" w:color="auto"/>
        <w:right w:val="none" w:sz="0" w:space="0" w:color="auto"/>
      </w:divBdr>
    </w:div>
    <w:div w:id="277033330">
      <w:bodyDiv w:val="1"/>
      <w:marLeft w:val="0"/>
      <w:marRight w:val="0"/>
      <w:marTop w:val="0"/>
      <w:marBottom w:val="0"/>
      <w:divBdr>
        <w:top w:val="none" w:sz="0" w:space="0" w:color="auto"/>
        <w:left w:val="none" w:sz="0" w:space="0" w:color="auto"/>
        <w:bottom w:val="none" w:sz="0" w:space="0" w:color="auto"/>
        <w:right w:val="none" w:sz="0" w:space="0" w:color="auto"/>
      </w:divBdr>
    </w:div>
    <w:div w:id="278146955">
      <w:bodyDiv w:val="1"/>
      <w:marLeft w:val="0"/>
      <w:marRight w:val="0"/>
      <w:marTop w:val="0"/>
      <w:marBottom w:val="0"/>
      <w:divBdr>
        <w:top w:val="none" w:sz="0" w:space="0" w:color="auto"/>
        <w:left w:val="none" w:sz="0" w:space="0" w:color="auto"/>
        <w:bottom w:val="none" w:sz="0" w:space="0" w:color="auto"/>
        <w:right w:val="none" w:sz="0" w:space="0" w:color="auto"/>
      </w:divBdr>
    </w:div>
    <w:div w:id="278878129">
      <w:bodyDiv w:val="1"/>
      <w:marLeft w:val="0"/>
      <w:marRight w:val="0"/>
      <w:marTop w:val="0"/>
      <w:marBottom w:val="0"/>
      <w:divBdr>
        <w:top w:val="none" w:sz="0" w:space="0" w:color="auto"/>
        <w:left w:val="none" w:sz="0" w:space="0" w:color="auto"/>
        <w:bottom w:val="none" w:sz="0" w:space="0" w:color="auto"/>
        <w:right w:val="none" w:sz="0" w:space="0" w:color="auto"/>
      </w:divBdr>
    </w:div>
    <w:div w:id="279650802">
      <w:bodyDiv w:val="1"/>
      <w:marLeft w:val="0"/>
      <w:marRight w:val="0"/>
      <w:marTop w:val="0"/>
      <w:marBottom w:val="0"/>
      <w:divBdr>
        <w:top w:val="none" w:sz="0" w:space="0" w:color="auto"/>
        <w:left w:val="none" w:sz="0" w:space="0" w:color="auto"/>
        <w:bottom w:val="none" w:sz="0" w:space="0" w:color="auto"/>
        <w:right w:val="none" w:sz="0" w:space="0" w:color="auto"/>
      </w:divBdr>
    </w:div>
    <w:div w:id="282662805">
      <w:bodyDiv w:val="1"/>
      <w:marLeft w:val="0"/>
      <w:marRight w:val="0"/>
      <w:marTop w:val="0"/>
      <w:marBottom w:val="0"/>
      <w:divBdr>
        <w:top w:val="none" w:sz="0" w:space="0" w:color="auto"/>
        <w:left w:val="none" w:sz="0" w:space="0" w:color="auto"/>
        <w:bottom w:val="none" w:sz="0" w:space="0" w:color="auto"/>
        <w:right w:val="none" w:sz="0" w:space="0" w:color="auto"/>
      </w:divBdr>
    </w:div>
    <w:div w:id="285739202">
      <w:bodyDiv w:val="1"/>
      <w:marLeft w:val="0"/>
      <w:marRight w:val="0"/>
      <w:marTop w:val="0"/>
      <w:marBottom w:val="0"/>
      <w:divBdr>
        <w:top w:val="none" w:sz="0" w:space="0" w:color="auto"/>
        <w:left w:val="none" w:sz="0" w:space="0" w:color="auto"/>
        <w:bottom w:val="none" w:sz="0" w:space="0" w:color="auto"/>
        <w:right w:val="none" w:sz="0" w:space="0" w:color="auto"/>
      </w:divBdr>
    </w:div>
    <w:div w:id="287009883">
      <w:bodyDiv w:val="1"/>
      <w:marLeft w:val="0"/>
      <w:marRight w:val="0"/>
      <w:marTop w:val="0"/>
      <w:marBottom w:val="0"/>
      <w:divBdr>
        <w:top w:val="none" w:sz="0" w:space="0" w:color="auto"/>
        <w:left w:val="none" w:sz="0" w:space="0" w:color="auto"/>
        <w:bottom w:val="none" w:sz="0" w:space="0" w:color="auto"/>
        <w:right w:val="none" w:sz="0" w:space="0" w:color="auto"/>
      </w:divBdr>
    </w:div>
    <w:div w:id="287057169">
      <w:bodyDiv w:val="1"/>
      <w:marLeft w:val="0"/>
      <w:marRight w:val="0"/>
      <w:marTop w:val="0"/>
      <w:marBottom w:val="0"/>
      <w:divBdr>
        <w:top w:val="none" w:sz="0" w:space="0" w:color="auto"/>
        <w:left w:val="none" w:sz="0" w:space="0" w:color="auto"/>
        <w:bottom w:val="none" w:sz="0" w:space="0" w:color="auto"/>
        <w:right w:val="none" w:sz="0" w:space="0" w:color="auto"/>
      </w:divBdr>
    </w:div>
    <w:div w:id="287668181">
      <w:bodyDiv w:val="1"/>
      <w:marLeft w:val="0"/>
      <w:marRight w:val="0"/>
      <w:marTop w:val="0"/>
      <w:marBottom w:val="0"/>
      <w:divBdr>
        <w:top w:val="none" w:sz="0" w:space="0" w:color="auto"/>
        <w:left w:val="none" w:sz="0" w:space="0" w:color="auto"/>
        <w:bottom w:val="none" w:sz="0" w:space="0" w:color="auto"/>
        <w:right w:val="none" w:sz="0" w:space="0" w:color="auto"/>
      </w:divBdr>
    </w:div>
    <w:div w:id="287861805">
      <w:bodyDiv w:val="1"/>
      <w:marLeft w:val="0"/>
      <w:marRight w:val="0"/>
      <w:marTop w:val="0"/>
      <w:marBottom w:val="0"/>
      <w:divBdr>
        <w:top w:val="none" w:sz="0" w:space="0" w:color="auto"/>
        <w:left w:val="none" w:sz="0" w:space="0" w:color="auto"/>
        <w:bottom w:val="none" w:sz="0" w:space="0" w:color="auto"/>
        <w:right w:val="none" w:sz="0" w:space="0" w:color="auto"/>
      </w:divBdr>
    </w:div>
    <w:div w:id="288635846">
      <w:bodyDiv w:val="1"/>
      <w:marLeft w:val="0"/>
      <w:marRight w:val="0"/>
      <w:marTop w:val="0"/>
      <w:marBottom w:val="0"/>
      <w:divBdr>
        <w:top w:val="none" w:sz="0" w:space="0" w:color="auto"/>
        <w:left w:val="none" w:sz="0" w:space="0" w:color="auto"/>
        <w:bottom w:val="none" w:sz="0" w:space="0" w:color="auto"/>
        <w:right w:val="none" w:sz="0" w:space="0" w:color="auto"/>
      </w:divBdr>
    </w:div>
    <w:div w:id="289014891">
      <w:bodyDiv w:val="1"/>
      <w:marLeft w:val="0"/>
      <w:marRight w:val="0"/>
      <w:marTop w:val="0"/>
      <w:marBottom w:val="0"/>
      <w:divBdr>
        <w:top w:val="none" w:sz="0" w:space="0" w:color="auto"/>
        <w:left w:val="none" w:sz="0" w:space="0" w:color="auto"/>
        <w:bottom w:val="none" w:sz="0" w:space="0" w:color="auto"/>
        <w:right w:val="none" w:sz="0" w:space="0" w:color="auto"/>
      </w:divBdr>
    </w:div>
    <w:div w:id="289433212">
      <w:bodyDiv w:val="1"/>
      <w:marLeft w:val="0"/>
      <w:marRight w:val="0"/>
      <w:marTop w:val="0"/>
      <w:marBottom w:val="0"/>
      <w:divBdr>
        <w:top w:val="none" w:sz="0" w:space="0" w:color="auto"/>
        <w:left w:val="none" w:sz="0" w:space="0" w:color="auto"/>
        <w:bottom w:val="none" w:sz="0" w:space="0" w:color="auto"/>
        <w:right w:val="none" w:sz="0" w:space="0" w:color="auto"/>
      </w:divBdr>
    </w:div>
    <w:div w:id="289870137">
      <w:bodyDiv w:val="1"/>
      <w:marLeft w:val="0"/>
      <w:marRight w:val="0"/>
      <w:marTop w:val="0"/>
      <w:marBottom w:val="0"/>
      <w:divBdr>
        <w:top w:val="none" w:sz="0" w:space="0" w:color="auto"/>
        <w:left w:val="none" w:sz="0" w:space="0" w:color="auto"/>
        <w:bottom w:val="none" w:sz="0" w:space="0" w:color="auto"/>
        <w:right w:val="none" w:sz="0" w:space="0" w:color="auto"/>
      </w:divBdr>
    </w:div>
    <w:div w:id="295372713">
      <w:bodyDiv w:val="1"/>
      <w:marLeft w:val="0"/>
      <w:marRight w:val="0"/>
      <w:marTop w:val="0"/>
      <w:marBottom w:val="0"/>
      <w:divBdr>
        <w:top w:val="none" w:sz="0" w:space="0" w:color="auto"/>
        <w:left w:val="none" w:sz="0" w:space="0" w:color="auto"/>
        <w:bottom w:val="none" w:sz="0" w:space="0" w:color="auto"/>
        <w:right w:val="none" w:sz="0" w:space="0" w:color="auto"/>
      </w:divBdr>
    </w:div>
    <w:div w:id="295599595">
      <w:bodyDiv w:val="1"/>
      <w:marLeft w:val="0"/>
      <w:marRight w:val="0"/>
      <w:marTop w:val="0"/>
      <w:marBottom w:val="0"/>
      <w:divBdr>
        <w:top w:val="none" w:sz="0" w:space="0" w:color="auto"/>
        <w:left w:val="none" w:sz="0" w:space="0" w:color="auto"/>
        <w:bottom w:val="none" w:sz="0" w:space="0" w:color="auto"/>
        <w:right w:val="none" w:sz="0" w:space="0" w:color="auto"/>
      </w:divBdr>
    </w:div>
    <w:div w:id="298195304">
      <w:bodyDiv w:val="1"/>
      <w:marLeft w:val="0"/>
      <w:marRight w:val="0"/>
      <w:marTop w:val="0"/>
      <w:marBottom w:val="0"/>
      <w:divBdr>
        <w:top w:val="none" w:sz="0" w:space="0" w:color="auto"/>
        <w:left w:val="none" w:sz="0" w:space="0" w:color="auto"/>
        <w:bottom w:val="none" w:sz="0" w:space="0" w:color="auto"/>
        <w:right w:val="none" w:sz="0" w:space="0" w:color="auto"/>
      </w:divBdr>
    </w:div>
    <w:div w:id="299770901">
      <w:bodyDiv w:val="1"/>
      <w:marLeft w:val="0"/>
      <w:marRight w:val="0"/>
      <w:marTop w:val="0"/>
      <w:marBottom w:val="0"/>
      <w:divBdr>
        <w:top w:val="none" w:sz="0" w:space="0" w:color="auto"/>
        <w:left w:val="none" w:sz="0" w:space="0" w:color="auto"/>
        <w:bottom w:val="none" w:sz="0" w:space="0" w:color="auto"/>
        <w:right w:val="none" w:sz="0" w:space="0" w:color="auto"/>
      </w:divBdr>
    </w:div>
    <w:div w:id="300114422">
      <w:bodyDiv w:val="1"/>
      <w:marLeft w:val="0"/>
      <w:marRight w:val="0"/>
      <w:marTop w:val="0"/>
      <w:marBottom w:val="0"/>
      <w:divBdr>
        <w:top w:val="none" w:sz="0" w:space="0" w:color="auto"/>
        <w:left w:val="none" w:sz="0" w:space="0" w:color="auto"/>
        <w:bottom w:val="none" w:sz="0" w:space="0" w:color="auto"/>
        <w:right w:val="none" w:sz="0" w:space="0" w:color="auto"/>
      </w:divBdr>
    </w:div>
    <w:div w:id="300161285">
      <w:bodyDiv w:val="1"/>
      <w:marLeft w:val="0"/>
      <w:marRight w:val="0"/>
      <w:marTop w:val="0"/>
      <w:marBottom w:val="0"/>
      <w:divBdr>
        <w:top w:val="none" w:sz="0" w:space="0" w:color="auto"/>
        <w:left w:val="none" w:sz="0" w:space="0" w:color="auto"/>
        <w:bottom w:val="none" w:sz="0" w:space="0" w:color="auto"/>
        <w:right w:val="none" w:sz="0" w:space="0" w:color="auto"/>
      </w:divBdr>
    </w:div>
    <w:div w:id="300162043">
      <w:bodyDiv w:val="1"/>
      <w:marLeft w:val="0"/>
      <w:marRight w:val="0"/>
      <w:marTop w:val="0"/>
      <w:marBottom w:val="0"/>
      <w:divBdr>
        <w:top w:val="none" w:sz="0" w:space="0" w:color="auto"/>
        <w:left w:val="none" w:sz="0" w:space="0" w:color="auto"/>
        <w:bottom w:val="none" w:sz="0" w:space="0" w:color="auto"/>
        <w:right w:val="none" w:sz="0" w:space="0" w:color="auto"/>
      </w:divBdr>
    </w:div>
    <w:div w:id="302397114">
      <w:bodyDiv w:val="1"/>
      <w:marLeft w:val="0"/>
      <w:marRight w:val="0"/>
      <w:marTop w:val="0"/>
      <w:marBottom w:val="0"/>
      <w:divBdr>
        <w:top w:val="none" w:sz="0" w:space="0" w:color="auto"/>
        <w:left w:val="none" w:sz="0" w:space="0" w:color="auto"/>
        <w:bottom w:val="none" w:sz="0" w:space="0" w:color="auto"/>
        <w:right w:val="none" w:sz="0" w:space="0" w:color="auto"/>
      </w:divBdr>
    </w:div>
    <w:div w:id="304238315">
      <w:bodyDiv w:val="1"/>
      <w:marLeft w:val="0"/>
      <w:marRight w:val="0"/>
      <w:marTop w:val="0"/>
      <w:marBottom w:val="0"/>
      <w:divBdr>
        <w:top w:val="none" w:sz="0" w:space="0" w:color="auto"/>
        <w:left w:val="none" w:sz="0" w:space="0" w:color="auto"/>
        <w:bottom w:val="none" w:sz="0" w:space="0" w:color="auto"/>
        <w:right w:val="none" w:sz="0" w:space="0" w:color="auto"/>
      </w:divBdr>
    </w:div>
    <w:div w:id="305204324">
      <w:bodyDiv w:val="1"/>
      <w:marLeft w:val="0"/>
      <w:marRight w:val="0"/>
      <w:marTop w:val="0"/>
      <w:marBottom w:val="0"/>
      <w:divBdr>
        <w:top w:val="none" w:sz="0" w:space="0" w:color="auto"/>
        <w:left w:val="none" w:sz="0" w:space="0" w:color="auto"/>
        <w:bottom w:val="none" w:sz="0" w:space="0" w:color="auto"/>
        <w:right w:val="none" w:sz="0" w:space="0" w:color="auto"/>
      </w:divBdr>
    </w:div>
    <w:div w:id="305863858">
      <w:bodyDiv w:val="1"/>
      <w:marLeft w:val="0"/>
      <w:marRight w:val="0"/>
      <w:marTop w:val="0"/>
      <w:marBottom w:val="0"/>
      <w:divBdr>
        <w:top w:val="none" w:sz="0" w:space="0" w:color="auto"/>
        <w:left w:val="none" w:sz="0" w:space="0" w:color="auto"/>
        <w:bottom w:val="none" w:sz="0" w:space="0" w:color="auto"/>
        <w:right w:val="none" w:sz="0" w:space="0" w:color="auto"/>
      </w:divBdr>
    </w:div>
    <w:div w:id="310520377">
      <w:bodyDiv w:val="1"/>
      <w:marLeft w:val="0"/>
      <w:marRight w:val="0"/>
      <w:marTop w:val="0"/>
      <w:marBottom w:val="0"/>
      <w:divBdr>
        <w:top w:val="none" w:sz="0" w:space="0" w:color="auto"/>
        <w:left w:val="none" w:sz="0" w:space="0" w:color="auto"/>
        <w:bottom w:val="none" w:sz="0" w:space="0" w:color="auto"/>
        <w:right w:val="none" w:sz="0" w:space="0" w:color="auto"/>
      </w:divBdr>
    </w:div>
    <w:div w:id="313488029">
      <w:bodyDiv w:val="1"/>
      <w:marLeft w:val="0"/>
      <w:marRight w:val="0"/>
      <w:marTop w:val="0"/>
      <w:marBottom w:val="0"/>
      <w:divBdr>
        <w:top w:val="none" w:sz="0" w:space="0" w:color="auto"/>
        <w:left w:val="none" w:sz="0" w:space="0" w:color="auto"/>
        <w:bottom w:val="none" w:sz="0" w:space="0" w:color="auto"/>
        <w:right w:val="none" w:sz="0" w:space="0" w:color="auto"/>
      </w:divBdr>
    </w:div>
    <w:div w:id="314723512">
      <w:bodyDiv w:val="1"/>
      <w:marLeft w:val="0"/>
      <w:marRight w:val="0"/>
      <w:marTop w:val="0"/>
      <w:marBottom w:val="0"/>
      <w:divBdr>
        <w:top w:val="none" w:sz="0" w:space="0" w:color="auto"/>
        <w:left w:val="none" w:sz="0" w:space="0" w:color="auto"/>
        <w:bottom w:val="none" w:sz="0" w:space="0" w:color="auto"/>
        <w:right w:val="none" w:sz="0" w:space="0" w:color="auto"/>
      </w:divBdr>
    </w:div>
    <w:div w:id="318314765">
      <w:bodyDiv w:val="1"/>
      <w:marLeft w:val="0"/>
      <w:marRight w:val="0"/>
      <w:marTop w:val="0"/>
      <w:marBottom w:val="0"/>
      <w:divBdr>
        <w:top w:val="none" w:sz="0" w:space="0" w:color="auto"/>
        <w:left w:val="none" w:sz="0" w:space="0" w:color="auto"/>
        <w:bottom w:val="none" w:sz="0" w:space="0" w:color="auto"/>
        <w:right w:val="none" w:sz="0" w:space="0" w:color="auto"/>
      </w:divBdr>
    </w:div>
    <w:div w:id="324363947">
      <w:bodyDiv w:val="1"/>
      <w:marLeft w:val="0"/>
      <w:marRight w:val="0"/>
      <w:marTop w:val="0"/>
      <w:marBottom w:val="0"/>
      <w:divBdr>
        <w:top w:val="none" w:sz="0" w:space="0" w:color="auto"/>
        <w:left w:val="none" w:sz="0" w:space="0" w:color="auto"/>
        <w:bottom w:val="none" w:sz="0" w:space="0" w:color="auto"/>
        <w:right w:val="none" w:sz="0" w:space="0" w:color="auto"/>
      </w:divBdr>
    </w:div>
    <w:div w:id="325985698">
      <w:bodyDiv w:val="1"/>
      <w:marLeft w:val="0"/>
      <w:marRight w:val="0"/>
      <w:marTop w:val="0"/>
      <w:marBottom w:val="0"/>
      <w:divBdr>
        <w:top w:val="none" w:sz="0" w:space="0" w:color="auto"/>
        <w:left w:val="none" w:sz="0" w:space="0" w:color="auto"/>
        <w:bottom w:val="none" w:sz="0" w:space="0" w:color="auto"/>
        <w:right w:val="none" w:sz="0" w:space="0" w:color="auto"/>
      </w:divBdr>
    </w:div>
    <w:div w:id="328799469">
      <w:bodyDiv w:val="1"/>
      <w:marLeft w:val="0"/>
      <w:marRight w:val="0"/>
      <w:marTop w:val="0"/>
      <w:marBottom w:val="0"/>
      <w:divBdr>
        <w:top w:val="none" w:sz="0" w:space="0" w:color="auto"/>
        <w:left w:val="none" w:sz="0" w:space="0" w:color="auto"/>
        <w:bottom w:val="none" w:sz="0" w:space="0" w:color="auto"/>
        <w:right w:val="none" w:sz="0" w:space="0" w:color="auto"/>
      </w:divBdr>
    </w:div>
    <w:div w:id="328944232">
      <w:bodyDiv w:val="1"/>
      <w:marLeft w:val="0"/>
      <w:marRight w:val="0"/>
      <w:marTop w:val="0"/>
      <w:marBottom w:val="0"/>
      <w:divBdr>
        <w:top w:val="none" w:sz="0" w:space="0" w:color="auto"/>
        <w:left w:val="none" w:sz="0" w:space="0" w:color="auto"/>
        <w:bottom w:val="none" w:sz="0" w:space="0" w:color="auto"/>
        <w:right w:val="none" w:sz="0" w:space="0" w:color="auto"/>
      </w:divBdr>
    </w:div>
    <w:div w:id="331105412">
      <w:bodyDiv w:val="1"/>
      <w:marLeft w:val="0"/>
      <w:marRight w:val="0"/>
      <w:marTop w:val="0"/>
      <w:marBottom w:val="0"/>
      <w:divBdr>
        <w:top w:val="none" w:sz="0" w:space="0" w:color="auto"/>
        <w:left w:val="none" w:sz="0" w:space="0" w:color="auto"/>
        <w:bottom w:val="none" w:sz="0" w:space="0" w:color="auto"/>
        <w:right w:val="none" w:sz="0" w:space="0" w:color="auto"/>
      </w:divBdr>
    </w:div>
    <w:div w:id="333069612">
      <w:bodyDiv w:val="1"/>
      <w:marLeft w:val="0"/>
      <w:marRight w:val="0"/>
      <w:marTop w:val="0"/>
      <w:marBottom w:val="0"/>
      <w:divBdr>
        <w:top w:val="none" w:sz="0" w:space="0" w:color="auto"/>
        <w:left w:val="none" w:sz="0" w:space="0" w:color="auto"/>
        <w:bottom w:val="none" w:sz="0" w:space="0" w:color="auto"/>
        <w:right w:val="none" w:sz="0" w:space="0" w:color="auto"/>
      </w:divBdr>
    </w:div>
    <w:div w:id="334696470">
      <w:bodyDiv w:val="1"/>
      <w:marLeft w:val="0"/>
      <w:marRight w:val="0"/>
      <w:marTop w:val="0"/>
      <w:marBottom w:val="0"/>
      <w:divBdr>
        <w:top w:val="none" w:sz="0" w:space="0" w:color="auto"/>
        <w:left w:val="none" w:sz="0" w:space="0" w:color="auto"/>
        <w:bottom w:val="none" w:sz="0" w:space="0" w:color="auto"/>
        <w:right w:val="none" w:sz="0" w:space="0" w:color="auto"/>
      </w:divBdr>
    </w:div>
    <w:div w:id="334766717">
      <w:bodyDiv w:val="1"/>
      <w:marLeft w:val="0"/>
      <w:marRight w:val="0"/>
      <w:marTop w:val="0"/>
      <w:marBottom w:val="0"/>
      <w:divBdr>
        <w:top w:val="none" w:sz="0" w:space="0" w:color="auto"/>
        <w:left w:val="none" w:sz="0" w:space="0" w:color="auto"/>
        <w:bottom w:val="none" w:sz="0" w:space="0" w:color="auto"/>
        <w:right w:val="none" w:sz="0" w:space="0" w:color="auto"/>
      </w:divBdr>
    </w:div>
    <w:div w:id="335809694">
      <w:bodyDiv w:val="1"/>
      <w:marLeft w:val="0"/>
      <w:marRight w:val="0"/>
      <w:marTop w:val="0"/>
      <w:marBottom w:val="0"/>
      <w:divBdr>
        <w:top w:val="none" w:sz="0" w:space="0" w:color="auto"/>
        <w:left w:val="none" w:sz="0" w:space="0" w:color="auto"/>
        <w:bottom w:val="none" w:sz="0" w:space="0" w:color="auto"/>
        <w:right w:val="none" w:sz="0" w:space="0" w:color="auto"/>
      </w:divBdr>
    </w:div>
    <w:div w:id="343286070">
      <w:bodyDiv w:val="1"/>
      <w:marLeft w:val="0"/>
      <w:marRight w:val="0"/>
      <w:marTop w:val="0"/>
      <w:marBottom w:val="0"/>
      <w:divBdr>
        <w:top w:val="none" w:sz="0" w:space="0" w:color="auto"/>
        <w:left w:val="none" w:sz="0" w:space="0" w:color="auto"/>
        <w:bottom w:val="none" w:sz="0" w:space="0" w:color="auto"/>
        <w:right w:val="none" w:sz="0" w:space="0" w:color="auto"/>
      </w:divBdr>
    </w:div>
    <w:div w:id="345450063">
      <w:bodyDiv w:val="1"/>
      <w:marLeft w:val="0"/>
      <w:marRight w:val="0"/>
      <w:marTop w:val="0"/>
      <w:marBottom w:val="0"/>
      <w:divBdr>
        <w:top w:val="none" w:sz="0" w:space="0" w:color="auto"/>
        <w:left w:val="none" w:sz="0" w:space="0" w:color="auto"/>
        <w:bottom w:val="none" w:sz="0" w:space="0" w:color="auto"/>
        <w:right w:val="none" w:sz="0" w:space="0" w:color="auto"/>
      </w:divBdr>
    </w:div>
    <w:div w:id="345637290">
      <w:bodyDiv w:val="1"/>
      <w:marLeft w:val="0"/>
      <w:marRight w:val="0"/>
      <w:marTop w:val="0"/>
      <w:marBottom w:val="0"/>
      <w:divBdr>
        <w:top w:val="none" w:sz="0" w:space="0" w:color="auto"/>
        <w:left w:val="none" w:sz="0" w:space="0" w:color="auto"/>
        <w:bottom w:val="none" w:sz="0" w:space="0" w:color="auto"/>
        <w:right w:val="none" w:sz="0" w:space="0" w:color="auto"/>
      </w:divBdr>
    </w:div>
    <w:div w:id="347217961">
      <w:bodyDiv w:val="1"/>
      <w:marLeft w:val="0"/>
      <w:marRight w:val="0"/>
      <w:marTop w:val="0"/>
      <w:marBottom w:val="0"/>
      <w:divBdr>
        <w:top w:val="none" w:sz="0" w:space="0" w:color="auto"/>
        <w:left w:val="none" w:sz="0" w:space="0" w:color="auto"/>
        <w:bottom w:val="none" w:sz="0" w:space="0" w:color="auto"/>
        <w:right w:val="none" w:sz="0" w:space="0" w:color="auto"/>
      </w:divBdr>
    </w:div>
    <w:div w:id="347754061">
      <w:bodyDiv w:val="1"/>
      <w:marLeft w:val="0"/>
      <w:marRight w:val="0"/>
      <w:marTop w:val="0"/>
      <w:marBottom w:val="0"/>
      <w:divBdr>
        <w:top w:val="none" w:sz="0" w:space="0" w:color="auto"/>
        <w:left w:val="none" w:sz="0" w:space="0" w:color="auto"/>
        <w:bottom w:val="none" w:sz="0" w:space="0" w:color="auto"/>
        <w:right w:val="none" w:sz="0" w:space="0" w:color="auto"/>
      </w:divBdr>
    </w:div>
    <w:div w:id="348028104">
      <w:bodyDiv w:val="1"/>
      <w:marLeft w:val="0"/>
      <w:marRight w:val="0"/>
      <w:marTop w:val="0"/>
      <w:marBottom w:val="0"/>
      <w:divBdr>
        <w:top w:val="none" w:sz="0" w:space="0" w:color="auto"/>
        <w:left w:val="none" w:sz="0" w:space="0" w:color="auto"/>
        <w:bottom w:val="none" w:sz="0" w:space="0" w:color="auto"/>
        <w:right w:val="none" w:sz="0" w:space="0" w:color="auto"/>
      </w:divBdr>
    </w:div>
    <w:div w:id="351303946">
      <w:bodyDiv w:val="1"/>
      <w:marLeft w:val="0"/>
      <w:marRight w:val="0"/>
      <w:marTop w:val="0"/>
      <w:marBottom w:val="0"/>
      <w:divBdr>
        <w:top w:val="none" w:sz="0" w:space="0" w:color="auto"/>
        <w:left w:val="none" w:sz="0" w:space="0" w:color="auto"/>
        <w:bottom w:val="none" w:sz="0" w:space="0" w:color="auto"/>
        <w:right w:val="none" w:sz="0" w:space="0" w:color="auto"/>
      </w:divBdr>
    </w:div>
    <w:div w:id="354311049">
      <w:bodyDiv w:val="1"/>
      <w:marLeft w:val="0"/>
      <w:marRight w:val="0"/>
      <w:marTop w:val="0"/>
      <w:marBottom w:val="0"/>
      <w:divBdr>
        <w:top w:val="none" w:sz="0" w:space="0" w:color="auto"/>
        <w:left w:val="none" w:sz="0" w:space="0" w:color="auto"/>
        <w:bottom w:val="none" w:sz="0" w:space="0" w:color="auto"/>
        <w:right w:val="none" w:sz="0" w:space="0" w:color="auto"/>
      </w:divBdr>
    </w:div>
    <w:div w:id="356084200">
      <w:bodyDiv w:val="1"/>
      <w:marLeft w:val="0"/>
      <w:marRight w:val="0"/>
      <w:marTop w:val="0"/>
      <w:marBottom w:val="0"/>
      <w:divBdr>
        <w:top w:val="none" w:sz="0" w:space="0" w:color="auto"/>
        <w:left w:val="none" w:sz="0" w:space="0" w:color="auto"/>
        <w:bottom w:val="none" w:sz="0" w:space="0" w:color="auto"/>
        <w:right w:val="none" w:sz="0" w:space="0" w:color="auto"/>
      </w:divBdr>
    </w:div>
    <w:div w:id="356977743">
      <w:bodyDiv w:val="1"/>
      <w:marLeft w:val="0"/>
      <w:marRight w:val="0"/>
      <w:marTop w:val="0"/>
      <w:marBottom w:val="0"/>
      <w:divBdr>
        <w:top w:val="none" w:sz="0" w:space="0" w:color="auto"/>
        <w:left w:val="none" w:sz="0" w:space="0" w:color="auto"/>
        <w:bottom w:val="none" w:sz="0" w:space="0" w:color="auto"/>
        <w:right w:val="none" w:sz="0" w:space="0" w:color="auto"/>
      </w:divBdr>
    </w:div>
    <w:div w:id="357242152">
      <w:bodyDiv w:val="1"/>
      <w:marLeft w:val="0"/>
      <w:marRight w:val="0"/>
      <w:marTop w:val="0"/>
      <w:marBottom w:val="0"/>
      <w:divBdr>
        <w:top w:val="none" w:sz="0" w:space="0" w:color="auto"/>
        <w:left w:val="none" w:sz="0" w:space="0" w:color="auto"/>
        <w:bottom w:val="none" w:sz="0" w:space="0" w:color="auto"/>
        <w:right w:val="none" w:sz="0" w:space="0" w:color="auto"/>
      </w:divBdr>
    </w:div>
    <w:div w:id="357320172">
      <w:bodyDiv w:val="1"/>
      <w:marLeft w:val="0"/>
      <w:marRight w:val="0"/>
      <w:marTop w:val="0"/>
      <w:marBottom w:val="0"/>
      <w:divBdr>
        <w:top w:val="none" w:sz="0" w:space="0" w:color="auto"/>
        <w:left w:val="none" w:sz="0" w:space="0" w:color="auto"/>
        <w:bottom w:val="none" w:sz="0" w:space="0" w:color="auto"/>
        <w:right w:val="none" w:sz="0" w:space="0" w:color="auto"/>
      </w:divBdr>
    </w:div>
    <w:div w:id="360328060">
      <w:bodyDiv w:val="1"/>
      <w:marLeft w:val="0"/>
      <w:marRight w:val="0"/>
      <w:marTop w:val="0"/>
      <w:marBottom w:val="0"/>
      <w:divBdr>
        <w:top w:val="none" w:sz="0" w:space="0" w:color="auto"/>
        <w:left w:val="none" w:sz="0" w:space="0" w:color="auto"/>
        <w:bottom w:val="none" w:sz="0" w:space="0" w:color="auto"/>
        <w:right w:val="none" w:sz="0" w:space="0" w:color="auto"/>
      </w:divBdr>
    </w:div>
    <w:div w:id="362436870">
      <w:bodyDiv w:val="1"/>
      <w:marLeft w:val="0"/>
      <w:marRight w:val="0"/>
      <w:marTop w:val="0"/>
      <w:marBottom w:val="0"/>
      <w:divBdr>
        <w:top w:val="none" w:sz="0" w:space="0" w:color="auto"/>
        <w:left w:val="none" w:sz="0" w:space="0" w:color="auto"/>
        <w:bottom w:val="none" w:sz="0" w:space="0" w:color="auto"/>
        <w:right w:val="none" w:sz="0" w:space="0" w:color="auto"/>
      </w:divBdr>
    </w:div>
    <w:div w:id="364067372">
      <w:bodyDiv w:val="1"/>
      <w:marLeft w:val="0"/>
      <w:marRight w:val="0"/>
      <w:marTop w:val="0"/>
      <w:marBottom w:val="0"/>
      <w:divBdr>
        <w:top w:val="none" w:sz="0" w:space="0" w:color="auto"/>
        <w:left w:val="none" w:sz="0" w:space="0" w:color="auto"/>
        <w:bottom w:val="none" w:sz="0" w:space="0" w:color="auto"/>
        <w:right w:val="none" w:sz="0" w:space="0" w:color="auto"/>
      </w:divBdr>
    </w:div>
    <w:div w:id="367265475">
      <w:bodyDiv w:val="1"/>
      <w:marLeft w:val="0"/>
      <w:marRight w:val="0"/>
      <w:marTop w:val="0"/>
      <w:marBottom w:val="0"/>
      <w:divBdr>
        <w:top w:val="none" w:sz="0" w:space="0" w:color="auto"/>
        <w:left w:val="none" w:sz="0" w:space="0" w:color="auto"/>
        <w:bottom w:val="none" w:sz="0" w:space="0" w:color="auto"/>
        <w:right w:val="none" w:sz="0" w:space="0" w:color="auto"/>
      </w:divBdr>
    </w:div>
    <w:div w:id="367536473">
      <w:bodyDiv w:val="1"/>
      <w:marLeft w:val="0"/>
      <w:marRight w:val="0"/>
      <w:marTop w:val="0"/>
      <w:marBottom w:val="0"/>
      <w:divBdr>
        <w:top w:val="none" w:sz="0" w:space="0" w:color="auto"/>
        <w:left w:val="none" w:sz="0" w:space="0" w:color="auto"/>
        <w:bottom w:val="none" w:sz="0" w:space="0" w:color="auto"/>
        <w:right w:val="none" w:sz="0" w:space="0" w:color="auto"/>
      </w:divBdr>
    </w:div>
    <w:div w:id="371198422">
      <w:bodyDiv w:val="1"/>
      <w:marLeft w:val="0"/>
      <w:marRight w:val="0"/>
      <w:marTop w:val="0"/>
      <w:marBottom w:val="0"/>
      <w:divBdr>
        <w:top w:val="none" w:sz="0" w:space="0" w:color="auto"/>
        <w:left w:val="none" w:sz="0" w:space="0" w:color="auto"/>
        <w:bottom w:val="none" w:sz="0" w:space="0" w:color="auto"/>
        <w:right w:val="none" w:sz="0" w:space="0" w:color="auto"/>
      </w:divBdr>
    </w:div>
    <w:div w:id="372269136">
      <w:bodyDiv w:val="1"/>
      <w:marLeft w:val="0"/>
      <w:marRight w:val="0"/>
      <w:marTop w:val="0"/>
      <w:marBottom w:val="0"/>
      <w:divBdr>
        <w:top w:val="none" w:sz="0" w:space="0" w:color="auto"/>
        <w:left w:val="none" w:sz="0" w:space="0" w:color="auto"/>
        <w:bottom w:val="none" w:sz="0" w:space="0" w:color="auto"/>
        <w:right w:val="none" w:sz="0" w:space="0" w:color="auto"/>
      </w:divBdr>
    </w:div>
    <w:div w:id="373041339">
      <w:bodyDiv w:val="1"/>
      <w:marLeft w:val="0"/>
      <w:marRight w:val="0"/>
      <w:marTop w:val="0"/>
      <w:marBottom w:val="0"/>
      <w:divBdr>
        <w:top w:val="none" w:sz="0" w:space="0" w:color="auto"/>
        <w:left w:val="none" w:sz="0" w:space="0" w:color="auto"/>
        <w:bottom w:val="none" w:sz="0" w:space="0" w:color="auto"/>
        <w:right w:val="none" w:sz="0" w:space="0" w:color="auto"/>
      </w:divBdr>
    </w:div>
    <w:div w:id="375155760">
      <w:bodyDiv w:val="1"/>
      <w:marLeft w:val="0"/>
      <w:marRight w:val="0"/>
      <w:marTop w:val="0"/>
      <w:marBottom w:val="0"/>
      <w:divBdr>
        <w:top w:val="none" w:sz="0" w:space="0" w:color="auto"/>
        <w:left w:val="none" w:sz="0" w:space="0" w:color="auto"/>
        <w:bottom w:val="none" w:sz="0" w:space="0" w:color="auto"/>
        <w:right w:val="none" w:sz="0" w:space="0" w:color="auto"/>
      </w:divBdr>
    </w:div>
    <w:div w:id="377046459">
      <w:bodyDiv w:val="1"/>
      <w:marLeft w:val="0"/>
      <w:marRight w:val="0"/>
      <w:marTop w:val="0"/>
      <w:marBottom w:val="0"/>
      <w:divBdr>
        <w:top w:val="none" w:sz="0" w:space="0" w:color="auto"/>
        <w:left w:val="none" w:sz="0" w:space="0" w:color="auto"/>
        <w:bottom w:val="none" w:sz="0" w:space="0" w:color="auto"/>
        <w:right w:val="none" w:sz="0" w:space="0" w:color="auto"/>
      </w:divBdr>
    </w:div>
    <w:div w:id="378629588">
      <w:bodyDiv w:val="1"/>
      <w:marLeft w:val="0"/>
      <w:marRight w:val="0"/>
      <w:marTop w:val="0"/>
      <w:marBottom w:val="0"/>
      <w:divBdr>
        <w:top w:val="none" w:sz="0" w:space="0" w:color="auto"/>
        <w:left w:val="none" w:sz="0" w:space="0" w:color="auto"/>
        <w:bottom w:val="none" w:sz="0" w:space="0" w:color="auto"/>
        <w:right w:val="none" w:sz="0" w:space="0" w:color="auto"/>
      </w:divBdr>
    </w:div>
    <w:div w:id="384329482">
      <w:bodyDiv w:val="1"/>
      <w:marLeft w:val="0"/>
      <w:marRight w:val="0"/>
      <w:marTop w:val="0"/>
      <w:marBottom w:val="0"/>
      <w:divBdr>
        <w:top w:val="none" w:sz="0" w:space="0" w:color="auto"/>
        <w:left w:val="none" w:sz="0" w:space="0" w:color="auto"/>
        <w:bottom w:val="none" w:sz="0" w:space="0" w:color="auto"/>
        <w:right w:val="none" w:sz="0" w:space="0" w:color="auto"/>
      </w:divBdr>
    </w:div>
    <w:div w:id="385183642">
      <w:bodyDiv w:val="1"/>
      <w:marLeft w:val="0"/>
      <w:marRight w:val="0"/>
      <w:marTop w:val="0"/>
      <w:marBottom w:val="0"/>
      <w:divBdr>
        <w:top w:val="none" w:sz="0" w:space="0" w:color="auto"/>
        <w:left w:val="none" w:sz="0" w:space="0" w:color="auto"/>
        <w:bottom w:val="none" w:sz="0" w:space="0" w:color="auto"/>
        <w:right w:val="none" w:sz="0" w:space="0" w:color="auto"/>
      </w:divBdr>
    </w:div>
    <w:div w:id="387193803">
      <w:bodyDiv w:val="1"/>
      <w:marLeft w:val="0"/>
      <w:marRight w:val="0"/>
      <w:marTop w:val="0"/>
      <w:marBottom w:val="0"/>
      <w:divBdr>
        <w:top w:val="none" w:sz="0" w:space="0" w:color="auto"/>
        <w:left w:val="none" w:sz="0" w:space="0" w:color="auto"/>
        <w:bottom w:val="none" w:sz="0" w:space="0" w:color="auto"/>
        <w:right w:val="none" w:sz="0" w:space="0" w:color="auto"/>
      </w:divBdr>
    </w:div>
    <w:div w:id="387729778">
      <w:bodyDiv w:val="1"/>
      <w:marLeft w:val="0"/>
      <w:marRight w:val="0"/>
      <w:marTop w:val="0"/>
      <w:marBottom w:val="0"/>
      <w:divBdr>
        <w:top w:val="none" w:sz="0" w:space="0" w:color="auto"/>
        <w:left w:val="none" w:sz="0" w:space="0" w:color="auto"/>
        <w:bottom w:val="none" w:sz="0" w:space="0" w:color="auto"/>
        <w:right w:val="none" w:sz="0" w:space="0" w:color="auto"/>
      </w:divBdr>
    </w:div>
    <w:div w:id="387804220">
      <w:bodyDiv w:val="1"/>
      <w:marLeft w:val="0"/>
      <w:marRight w:val="0"/>
      <w:marTop w:val="0"/>
      <w:marBottom w:val="0"/>
      <w:divBdr>
        <w:top w:val="none" w:sz="0" w:space="0" w:color="auto"/>
        <w:left w:val="none" w:sz="0" w:space="0" w:color="auto"/>
        <w:bottom w:val="none" w:sz="0" w:space="0" w:color="auto"/>
        <w:right w:val="none" w:sz="0" w:space="0" w:color="auto"/>
      </w:divBdr>
    </w:div>
    <w:div w:id="388456035">
      <w:bodyDiv w:val="1"/>
      <w:marLeft w:val="0"/>
      <w:marRight w:val="0"/>
      <w:marTop w:val="0"/>
      <w:marBottom w:val="0"/>
      <w:divBdr>
        <w:top w:val="none" w:sz="0" w:space="0" w:color="auto"/>
        <w:left w:val="none" w:sz="0" w:space="0" w:color="auto"/>
        <w:bottom w:val="none" w:sz="0" w:space="0" w:color="auto"/>
        <w:right w:val="none" w:sz="0" w:space="0" w:color="auto"/>
      </w:divBdr>
    </w:div>
    <w:div w:id="388771945">
      <w:bodyDiv w:val="1"/>
      <w:marLeft w:val="0"/>
      <w:marRight w:val="0"/>
      <w:marTop w:val="0"/>
      <w:marBottom w:val="0"/>
      <w:divBdr>
        <w:top w:val="none" w:sz="0" w:space="0" w:color="auto"/>
        <w:left w:val="none" w:sz="0" w:space="0" w:color="auto"/>
        <w:bottom w:val="none" w:sz="0" w:space="0" w:color="auto"/>
        <w:right w:val="none" w:sz="0" w:space="0" w:color="auto"/>
      </w:divBdr>
    </w:div>
    <w:div w:id="389426097">
      <w:bodyDiv w:val="1"/>
      <w:marLeft w:val="0"/>
      <w:marRight w:val="0"/>
      <w:marTop w:val="0"/>
      <w:marBottom w:val="0"/>
      <w:divBdr>
        <w:top w:val="none" w:sz="0" w:space="0" w:color="auto"/>
        <w:left w:val="none" w:sz="0" w:space="0" w:color="auto"/>
        <w:bottom w:val="none" w:sz="0" w:space="0" w:color="auto"/>
        <w:right w:val="none" w:sz="0" w:space="0" w:color="auto"/>
      </w:divBdr>
    </w:div>
    <w:div w:id="390079971">
      <w:bodyDiv w:val="1"/>
      <w:marLeft w:val="0"/>
      <w:marRight w:val="0"/>
      <w:marTop w:val="0"/>
      <w:marBottom w:val="0"/>
      <w:divBdr>
        <w:top w:val="none" w:sz="0" w:space="0" w:color="auto"/>
        <w:left w:val="none" w:sz="0" w:space="0" w:color="auto"/>
        <w:bottom w:val="none" w:sz="0" w:space="0" w:color="auto"/>
        <w:right w:val="none" w:sz="0" w:space="0" w:color="auto"/>
      </w:divBdr>
    </w:div>
    <w:div w:id="390278481">
      <w:bodyDiv w:val="1"/>
      <w:marLeft w:val="0"/>
      <w:marRight w:val="0"/>
      <w:marTop w:val="0"/>
      <w:marBottom w:val="0"/>
      <w:divBdr>
        <w:top w:val="none" w:sz="0" w:space="0" w:color="auto"/>
        <w:left w:val="none" w:sz="0" w:space="0" w:color="auto"/>
        <w:bottom w:val="none" w:sz="0" w:space="0" w:color="auto"/>
        <w:right w:val="none" w:sz="0" w:space="0" w:color="auto"/>
      </w:divBdr>
    </w:div>
    <w:div w:id="392315067">
      <w:bodyDiv w:val="1"/>
      <w:marLeft w:val="0"/>
      <w:marRight w:val="0"/>
      <w:marTop w:val="0"/>
      <w:marBottom w:val="0"/>
      <w:divBdr>
        <w:top w:val="none" w:sz="0" w:space="0" w:color="auto"/>
        <w:left w:val="none" w:sz="0" w:space="0" w:color="auto"/>
        <w:bottom w:val="none" w:sz="0" w:space="0" w:color="auto"/>
        <w:right w:val="none" w:sz="0" w:space="0" w:color="auto"/>
      </w:divBdr>
    </w:div>
    <w:div w:id="393159912">
      <w:bodyDiv w:val="1"/>
      <w:marLeft w:val="0"/>
      <w:marRight w:val="0"/>
      <w:marTop w:val="0"/>
      <w:marBottom w:val="0"/>
      <w:divBdr>
        <w:top w:val="none" w:sz="0" w:space="0" w:color="auto"/>
        <w:left w:val="none" w:sz="0" w:space="0" w:color="auto"/>
        <w:bottom w:val="none" w:sz="0" w:space="0" w:color="auto"/>
        <w:right w:val="none" w:sz="0" w:space="0" w:color="auto"/>
      </w:divBdr>
    </w:div>
    <w:div w:id="393160245">
      <w:bodyDiv w:val="1"/>
      <w:marLeft w:val="0"/>
      <w:marRight w:val="0"/>
      <w:marTop w:val="0"/>
      <w:marBottom w:val="0"/>
      <w:divBdr>
        <w:top w:val="none" w:sz="0" w:space="0" w:color="auto"/>
        <w:left w:val="none" w:sz="0" w:space="0" w:color="auto"/>
        <w:bottom w:val="none" w:sz="0" w:space="0" w:color="auto"/>
        <w:right w:val="none" w:sz="0" w:space="0" w:color="auto"/>
      </w:divBdr>
    </w:div>
    <w:div w:id="393741700">
      <w:bodyDiv w:val="1"/>
      <w:marLeft w:val="0"/>
      <w:marRight w:val="0"/>
      <w:marTop w:val="0"/>
      <w:marBottom w:val="0"/>
      <w:divBdr>
        <w:top w:val="none" w:sz="0" w:space="0" w:color="auto"/>
        <w:left w:val="none" w:sz="0" w:space="0" w:color="auto"/>
        <w:bottom w:val="none" w:sz="0" w:space="0" w:color="auto"/>
        <w:right w:val="none" w:sz="0" w:space="0" w:color="auto"/>
      </w:divBdr>
    </w:div>
    <w:div w:id="401103047">
      <w:bodyDiv w:val="1"/>
      <w:marLeft w:val="0"/>
      <w:marRight w:val="0"/>
      <w:marTop w:val="0"/>
      <w:marBottom w:val="0"/>
      <w:divBdr>
        <w:top w:val="none" w:sz="0" w:space="0" w:color="auto"/>
        <w:left w:val="none" w:sz="0" w:space="0" w:color="auto"/>
        <w:bottom w:val="none" w:sz="0" w:space="0" w:color="auto"/>
        <w:right w:val="none" w:sz="0" w:space="0" w:color="auto"/>
      </w:divBdr>
    </w:div>
    <w:div w:id="401567441">
      <w:bodyDiv w:val="1"/>
      <w:marLeft w:val="0"/>
      <w:marRight w:val="0"/>
      <w:marTop w:val="0"/>
      <w:marBottom w:val="0"/>
      <w:divBdr>
        <w:top w:val="none" w:sz="0" w:space="0" w:color="auto"/>
        <w:left w:val="none" w:sz="0" w:space="0" w:color="auto"/>
        <w:bottom w:val="none" w:sz="0" w:space="0" w:color="auto"/>
        <w:right w:val="none" w:sz="0" w:space="0" w:color="auto"/>
      </w:divBdr>
    </w:div>
    <w:div w:id="402219503">
      <w:bodyDiv w:val="1"/>
      <w:marLeft w:val="0"/>
      <w:marRight w:val="0"/>
      <w:marTop w:val="0"/>
      <w:marBottom w:val="0"/>
      <w:divBdr>
        <w:top w:val="none" w:sz="0" w:space="0" w:color="auto"/>
        <w:left w:val="none" w:sz="0" w:space="0" w:color="auto"/>
        <w:bottom w:val="none" w:sz="0" w:space="0" w:color="auto"/>
        <w:right w:val="none" w:sz="0" w:space="0" w:color="auto"/>
      </w:divBdr>
    </w:div>
    <w:div w:id="403993750">
      <w:bodyDiv w:val="1"/>
      <w:marLeft w:val="0"/>
      <w:marRight w:val="0"/>
      <w:marTop w:val="0"/>
      <w:marBottom w:val="0"/>
      <w:divBdr>
        <w:top w:val="none" w:sz="0" w:space="0" w:color="auto"/>
        <w:left w:val="none" w:sz="0" w:space="0" w:color="auto"/>
        <w:bottom w:val="none" w:sz="0" w:space="0" w:color="auto"/>
        <w:right w:val="none" w:sz="0" w:space="0" w:color="auto"/>
      </w:divBdr>
    </w:div>
    <w:div w:id="407729678">
      <w:bodyDiv w:val="1"/>
      <w:marLeft w:val="0"/>
      <w:marRight w:val="0"/>
      <w:marTop w:val="0"/>
      <w:marBottom w:val="0"/>
      <w:divBdr>
        <w:top w:val="none" w:sz="0" w:space="0" w:color="auto"/>
        <w:left w:val="none" w:sz="0" w:space="0" w:color="auto"/>
        <w:bottom w:val="none" w:sz="0" w:space="0" w:color="auto"/>
        <w:right w:val="none" w:sz="0" w:space="0" w:color="auto"/>
      </w:divBdr>
    </w:div>
    <w:div w:id="408774714">
      <w:bodyDiv w:val="1"/>
      <w:marLeft w:val="0"/>
      <w:marRight w:val="0"/>
      <w:marTop w:val="0"/>
      <w:marBottom w:val="0"/>
      <w:divBdr>
        <w:top w:val="none" w:sz="0" w:space="0" w:color="auto"/>
        <w:left w:val="none" w:sz="0" w:space="0" w:color="auto"/>
        <w:bottom w:val="none" w:sz="0" w:space="0" w:color="auto"/>
        <w:right w:val="none" w:sz="0" w:space="0" w:color="auto"/>
      </w:divBdr>
    </w:div>
    <w:div w:id="413285284">
      <w:bodyDiv w:val="1"/>
      <w:marLeft w:val="0"/>
      <w:marRight w:val="0"/>
      <w:marTop w:val="0"/>
      <w:marBottom w:val="0"/>
      <w:divBdr>
        <w:top w:val="none" w:sz="0" w:space="0" w:color="auto"/>
        <w:left w:val="none" w:sz="0" w:space="0" w:color="auto"/>
        <w:bottom w:val="none" w:sz="0" w:space="0" w:color="auto"/>
        <w:right w:val="none" w:sz="0" w:space="0" w:color="auto"/>
      </w:divBdr>
    </w:div>
    <w:div w:id="426273165">
      <w:bodyDiv w:val="1"/>
      <w:marLeft w:val="0"/>
      <w:marRight w:val="0"/>
      <w:marTop w:val="0"/>
      <w:marBottom w:val="0"/>
      <w:divBdr>
        <w:top w:val="none" w:sz="0" w:space="0" w:color="auto"/>
        <w:left w:val="none" w:sz="0" w:space="0" w:color="auto"/>
        <w:bottom w:val="none" w:sz="0" w:space="0" w:color="auto"/>
        <w:right w:val="none" w:sz="0" w:space="0" w:color="auto"/>
      </w:divBdr>
    </w:div>
    <w:div w:id="429275567">
      <w:bodyDiv w:val="1"/>
      <w:marLeft w:val="0"/>
      <w:marRight w:val="0"/>
      <w:marTop w:val="0"/>
      <w:marBottom w:val="0"/>
      <w:divBdr>
        <w:top w:val="none" w:sz="0" w:space="0" w:color="auto"/>
        <w:left w:val="none" w:sz="0" w:space="0" w:color="auto"/>
        <w:bottom w:val="none" w:sz="0" w:space="0" w:color="auto"/>
        <w:right w:val="none" w:sz="0" w:space="0" w:color="auto"/>
      </w:divBdr>
    </w:div>
    <w:div w:id="433331869">
      <w:bodyDiv w:val="1"/>
      <w:marLeft w:val="0"/>
      <w:marRight w:val="0"/>
      <w:marTop w:val="0"/>
      <w:marBottom w:val="0"/>
      <w:divBdr>
        <w:top w:val="none" w:sz="0" w:space="0" w:color="auto"/>
        <w:left w:val="none" w:sz="0" w:space="0" w:color="auto"/>
        <w:bottom w:val="none" w:sz="0" w:space="0" w:color="auto"/>
        <w:right w:val="none" w:sz="0" w:space="0" w:color="auto"/>
      </w:divBdr>
    </w:div>
    <w:div w:id="435565151">
      <w:bodyDiv w:val="1"/>
      <w:marLeft w:val="0"/>
      <w:marRight w:val="0"/>
      <w:marTop w:val="0"/>
      <w:marBottom w:val="0"/>
      <w:divBdr>
        <w:top w:val="none" w:sz="0" w:space="0" w:color="auto"/>
        <w:left w:val="none" w:sz="0" w:space="0" w:color="auto"/>
        <w:bottom w:val="none" w:sz="0" w:space="0" w:color="auto"/>
        <w:right w:val="none" w:sz="0" w:space="0" w:color="auto"/>
      </w:divBdr>
    </w:div>
    <w:div w:id="439185302">
      <w:bodyDiv w:val="1"/>
      <w:marLeft w:val="0"/>
      <w:marRight w:val="0"/>
      <w:marTop w:val="0"/>
      <w:marBottom w:val="0"/>
      <w:divBdr>
        <w:top w:val="none" w:sz="0" w:space="0" w:color="auto"/>
        <w:left w:val="none" w:sz="0" w:space="0" w:color="auto"/>
        <w:bottom w:val="none" w:sz="0" w:space="0" w:color="auto"/>
        <w:right w:val="none" w:sz="0" w:space="0" w:color="auto"/>
      </w:divBdr>
    </w:div>
    <w:div w:id="439758554">
      <w:bodyDiv w:val="1"/>
      <w:marLeft w:val="0"/>
      <w:marRight w:val="0"/>
      <w:marTop w:val="0"/>
      <w:marBottom w:val="0"/>
      <w:divBdr>
        <w:top w:val="none" w:sz="0" w:space="0" w:color="auto"/>
        <w:left w:val="none" w:sz="0" w:space="0" w:color="auto"/>
        <w:bottom w:val="none" w:sz="0" w:space="0" w:color="auto"/>
        <w:right w:val="none" w:sz="0" w:space="0" w:color="auto"/>
      </w:divBdr>
    </w:div>
    <w:div w:id="441266848">
      <w:bodyDiv w:val="1"/>
      <w:marLeft w:val="0"/>
      <w:marRight w:val="0"/>
      <w:marTop w:val="0"/>
      <w:marBottom w:val="0"/>
      <w:divBdr>
        <w:top w:val="none" w:sz="0" w:space="0" w:color="auto"/>
        <w:left w:val="none" w:sz="0" w:space="0" w:color="auto"/>
        <w:bottom w:val="none" w:sz="0" w:space="0" w:color="auto"/>
        <w:right w:val="none" w:sz="0" w:space="0" w:color="auto"/>
      </w:divBdr>
    </w:div>
    <w:div w:id="441999939">
      <w:bodyDiv w:val="1"/>
      <w:marLeft w:val="0"/>
      <w:marRight w:val="0"/>
      <w:marTop w:val="0"/>
      <w:marBottom w:val="0"/>
      <w:divBdr>
        <w:top w:val="none" w:sz="0" w:space="0" w:color="auto"/>
        <w:left w:val="none" w:sz="0" w:space="0" w:color="auto"/>
        <w:bottom w:val="none" w:sz="0" w:space="0" w:color="auto"/>
        <w:right w:val="none" w:sz="0" w:space="0" w:color="auto"/>
      </w:divBdr>
    </w:div>
    <w:div w:id="446513400">
      <w:bodyDiv w:val="1"/>
      <w:marLeft w:val="0"/>
      <w:marRight w:val="0"/>
      <w:marTop w:val="0"/>
      <w:marBottom w:val="0"/>
      <w:divBdr>
        <w:top w:val="none" w:sz="0" w:space="0" w:color="auto"/>
        <w:left w:val="none" w:sz="0" w:space="0" w:color="auto"/>
        <w:bottom w:val="none" w:sz="0" w:space="0" w:color="auto"/>
        <w:right w:val="none" w:sz="0" w:space="0" w:color="auto"/>
      </w:divBdr>
    </w:div>
    <w:div w:id="448355729">
      <w:bodyDiv w:val="1"/>
      <w:marLeft w:val="0"/>
      <w:marRight w:val="0"/>
      <w:marTop w:val="0"/>
      <w:marBottom w:val="0"/>
      <w:divBdr>
        <w:top w:val="none" w:sz="0" w:space="0" w:color="auto"/>
        <w:left w:val="none" w:sz="0" w:space="0" w:color="auto"/>
        <w:bottom w:val="none" w:sz="0" w:space="0" w:color="auto"/>
        <w:right w:val="none" w:sz="0" w:space="0" w:color="auto"/>
      </w:divBdr>
    </w:div>
    <w:div w:id="451944662">
      <w:bodyDiv w:val="1"/>
      <w:marLeft w:val="0"/>
      <w:marRight w:val="0"/>
      <w:marTop w:val="0"/>
      <w:marBottom w:val="0"/>
      <w:divBdr>
        <w:top w:val="none" w:sz="0" w:space="0" w:color="auto"/>
        <w:left w:val="none" w:sz="0" w:space="0" w:color="auto"/>
        <w:bottom w:val="none" w:sz="0" w:space="0" w:color="auto"/>
        <w:right w:val="none" w:sz="0" w:space="0" w:color="auto"/>
      </w:divBdr>
    </w:div>
    <w:div w:id="452140337">
      <w:bodyDiv w:val="1"/>
      <w:marLeft w:val="0"/>
      <w:marRight w:val="0"/>
      <w:marTop w:val="0"/>
      <w:marBottom w:val="0"/>
      <w:divBdr>
        <w:top w:val="none" w:sz="0" w:space="0" w:color="auto"/>
        <w:left w:val="none" w:sz="0" w:space="0" w:color="auto"/>
        <w:bottom w:val="none" w:sz="0" w:space="0" w:color="auto"/>
        <w:right w:val="none" w:sz="0" w:space="0" w:color="auto"/>
      </w:divBdr>
    </w:div>
    <w:div w:id="453451361">
      <w:bodyDiv w:val="1"/>
      <w:marLeft w:val="0"/>
      <w:marRight w:val="0"/>
      <w:marTop w:val="0"/>
      <w:marBottom w:val="0"/>
      <w:divBdr>
        <w:top w:val="none" w:sz="0" w:space="0" w:color="auto"/>
        <w:left w:val="none" w:sz="0" w:space="0" w:color="auto"/>
        <w:bottom w:val="none" w:sz="0" w:space="0" w:color="auto"/>
        <w:right w:val="none" w:sz="0" w:space="0" w:color="auto"/>
      </w:divBdr>
    </w:div>
    <w:div w:id="454906359">
      <w:bodyDiv w:val="1"/>
      <w:marLeft w:val="0"/>
      <w:marRight w:val="0"/>
      <w:marTop w:val="0"/>
      <w:marBottom w:val="0"/>
      <w:divBdr>
        <w:top w:val="none" w:sz="0" w:space="0" w:color="auto"/>
        <w:left w:val="none" w:sz="0" w:space="0" w:color="auto"/>
        <w:bottom w:val="none" w:sz="0" w:space="0" w:color="auto"/>
        <w:right w:val="none" w:sz="0" w:space="0" w:color="auto"/>
      </w:divBdr>
    </w:div>
    <w:div w:id="457650553">
      <w:bodyDiv w:val="1"/>
      <w:marLeft w:val="0"/>
      <w:marRight w:val="0"/>
      <w:marTop w:val="0"/>
      <w:marBottom w:val="0"/>
      <w:divBdr>
        <w:top w:val="none" w:sz="0" w:space="0" w:color="auto"/>
        <w:left w:val="none" w:sz="0" w:space="0" w:color="auto"/>
        <w:bottom w:val="none" w:sz="0" w:space="0" w:color="auto"/>
        <w:right w:val="none" w:sz="0" w:space="0" w:color="auto"/>
      </w:divBdr>
    </w:div>
    <w:div w:id="460196095">
      <w:bodyDiv w:val="1"/>
      <w:marLeft w:val="0"/>
      <w:marRight w:val="0"/>
      <w:marTop w:val="0"/>
      <w:marBottom w:val="0"/>
      <w:divBdr>
        <w:top w:val="none" w:sz="0" w:space="0" w:color="auto"/>
        <w:left w:val="none" w:sz="0" w:space="0" w:color="auto"/>
        <w:bottom w:val="none" w:sz="0" w:space="0" w:color="auto"/>
        <w:right w:val="none" w:sz="0" w:space="0" w:color="auto"/>
      </w:divBdr>
    </w:div>
    <w:div w:id="464541145">
      <w:bodyDiv w:val="1"/>
      <w:marLeft w:val="0"/>
      <w:marRight w:val="0"/>
      <w:marTop w:val="0"/>
      <w:marBottom w:val="0"/>
      <w:divBdr>
        <w:top w:val="none" w:sz="0" w:space="0" w:color="auto"/>
        <w:left w:val="none" w:sz="0" w:space="0" w:color="auto"/>
        <w:bottom w:val="none" w:sz="0" w:space="0" w:color="auto"/>
        <w:right w:val="none" w:sz="0" w:space="0" w:color="auto"/>
      </w:divBdr>
    </w:div>
    <w:div w:id="468518457">
      <w:bodyDiv w:val="1"/>
      <w:marLeft w:val="0"/>
      <w:marRight w:val="0"/>
      <w:marTop w:val="0"/>
      <w:marBottom w:val="0"/>
      <w:divBdr>
        <w:top w:val="none" w:sz="0" w:space="0" w:color="auto"/>
        <w:left w:val="none" w:sz="0" w:space="0" w:color="auto"/>
        <w:bottom w:val="none" w:sz="0" w:space="0" w:color="auto"/>
        <w:right w:val="none" w:sz="0" w:space="0" w:color="auto"/>
      </w:divBdr>
    </w:div>
    <w:div w:id="469443495">
      <w:bodyDiv w:val="1"/>
      <w:marLeft w:val="0"/>
      <w:marRight w:val="0"/>
      <w:marTop w:val="0"/>
      <w:marBottom w:val="0"/>
      <w:divBdr>
        <w:top w:val="none" w:sz="0" w:space="0" w:color="auto"/>
        <w:left w:val="none" w:sz="0" w:space="0" w:color="auto"/>
        <w:bottom w:val="none" w:sz="0" w:space="0" w:color="auto"/>
        <w:right w:val="none" w:sz="0" w:space="0" w:color="auto"/>
      </w:divBdr>
    </w:div>
    <w:div w:id="469591354">
      <w:bodyDiv w:val="1"/>
      <w:marLeft w:val="0"/>
      <w:marRight w:val="0"/>
      <w:marTop w:val="0"/>
      <w:marBottom w:val="0"/>
      <w:divBdr>
        <w:top w:val="none" w:sz="0" w:space="0" w:color="auto"/>
        <w:left w:val="none" w:sz="0" w:space="0" w:color="auto"/>
        <w:bottom w:val="none" w:sz="0" w:space="0" w:color="auto"/>
        <w:right w:val="none" w:sz="0" w:space="0" w:color="auto"/>
      </w:divBdr>
    </w:div>
    <w:div w:id="469902598">
      <w:bodyDiv w:val="1"/>
      <w:marLeft w:val="0"/>
      <w:marRight w:val="0"/>
      <w:marTop w:val="0"/>
      <w:marBottom w:val="0"/>
      <w:divBdr>
        <w:top w:val="none" w:sz="0" w:space="0" w:color="auto"/>
        <w:left w:val="none" w:sz="0" w:space="0" w:color="auto"/>
        <w:bottom w:val="none" w:sz="0" w:space="0" w:color="auto"/>
        <w:right w:val="none" w:sz="0" w:space="0" w:color="auto"/>
      </w:divBdr>
    </w:div>
    <w:div w:id="469909287">
      <w:bodyDiv w:val="1"/>
      <w:marLeft w:val="0"/>
      <w:marRight w:val="0"/>
      <w:marTop w:val="0"/>
      <w:marBottom w:val="0"/>
      <w:divBdr>
        <w:top w:val="none" w:sz="0" w:space="0" w:color="auto"/>
        <w:left w:val="none" w:sz="0" w:space="0" w:color="auto"/>
        <w:bottom w:val="none" w:sz="0" w:space="0" w:color="auto"/>
        <w:right w:val="none" w:sz="0" w:space="0" w:color="auto"/>
      </w:divBdr>
    </w:div>
    <w:div w:id="470367159">
      <w:bodyDiv w:val="1"/>
      <w:marLeft w:val="0"/>
      <w:marRight w:val="0"/>
      <w:marTop w:val="0"/>
      <w:marBottom w:val="0"/>
      <w:divBdr>
        <w:top w:val="none" w:sz="0" w:space="0" w:color="auto"/>
        <w:left w:val="none" w:sz="0" w:space="0" w:color="auto"/>
        <w:bottom w:val="none" w:sz="0" w:space="0" w:color="auto"/>
        <w:right w:val="none" w:sz="0" w:space="0" w:color="auto"/>
      </w:divBdr>
    </w:div>
    <w:div w:id="471601877">
      <w:bodyDiv w:val="1"/>
      <w:marLeft w:val="0"/>
      <w:marRight w:val="0"/>
      <w:marTop w:val="0"/>
      <w:marBottom w:val="0"/>
      <w:divBdr>
        <w:top w:val="none" w:sz="0" w:space="0" w:color="auto"/>
        <w:left w:val="none" w:sz="0" w:space="0" w:color="auto"/>
        <w:bottom w:val="none" w:sz="0" w:space="0" w:color="auto"/>
        <w:right w:val="none" w:sz="0" w:space="0" w:color="auto"/>
      </w:divBdr>
    </w:div>
    <w:div w:id="471750499">
      <w:bodyDiv w:val="1"/>
      <w:marLeft w:val="0"/>
      <w:marRight w:val="0"/>
      <w:marTop w:val="0"/>
      <w:marBottom w:val="0"/>
      <w:divBdr>
        <w:top w:val="none" w:sz="0" w:space="0" w:color="auto"/>
        <w:left w:val="none" w:sz="0" w:space="0" w:color="auto"/>
        <w:bottom w:val="none" w:sz="0" w:space="0" w:color="auto"/>
        <w:right w:val="none" w:sz="0" w:space="0" w:color="auto"/>
      </w:divBdr>
    </w:div>
    <w:div w:id="471797634">
      <w:bodyDiv w:val="1"/>
      <w:marLeft w:val="0"/>
      <w:marRight w:val="0"/>
      <w:marTop w:val="0"/>
      <w:marBottom w:val="0"/>
      <w:divBdr>
        <w:top w:val="none" w:sz="0" w:space="0" w:color="auto"/>
        <w:left w:val="none" w:sz="0" w:space="0" w:color="auto"/>
        <w:bottom w:val="none" w:sz="0" w:space="0" w:color="auto"/>
        <w:right w:val="none" w:sz="0" w:space="0" w:color="auto"/>
      </w:divBdr>
    </w:div>
    <w:div w:id="473565431">
      <w:bodyDiv w:val="1"/>
      <w:marLeft w:val="0"/>
      <w:marRight w:val="0"/>
      <w:marTop w:val="0"/>
      <w:marBottom w:val="0"/>
      <w:divBdr>
        <w:top w:val="none" w:sz="0" w:space="0" w:color="auto"/>
        <w:left w:val="none" w:sz="0" w:space="0" w:color="auto"/>
        <w:bottom w:val="none" w:sz="0" w:space="0" w:color="auto"/>
        <w:right w:val="none" w:sz="0" w:space="0" w:color="auto"/>
      </w:divBdr>
    </w:div>
    <w:div w:id="474638492">
      <w:bodyDiv w:val="1"/>
      <w:marLeft w:val="0"/>
      <w:marRight w:val="0"/>
      <w:marTop w:val="0"/>
      <w:marBottom w:val="0"/>
      <w:divBdr>
        <w:top w:val="none" w:sz="0" w:space="0" w:color="auto"/>
        <w:left w:val="none" w:sz="0" w:space="0" w:color="auto"/>
        <w:bottom w:val="none" w:sz="0" w:space="0" w:color="auto"/>
        <w:right w:val="none" w:sz="0" w:space="0" w:color="auto"/>
      </w:divBdr>
    </w:div>
    <w:div w:id="476651362">
      <w:bodyDiv w:val="1"/>
      <w:marLeft w:val="0"/>
      <w:marRight w:val="0"/>
      <w:marTop w:val="0"/>
      <w:marBottom w:val="0"/>
      <w:divBdr>
        <w:top w:val="none" w:sz="0" w:space="0" w:color="auto"/>
        <w:left w:val="none" w:sz="0" w:space="0" w:color="auto"/>
        <w:bottom w:val="none" w:sz="0" w:space="0" w:color="auto"/>
        <w:right w:val="none" w:sz="0" w:space="0" w:color="auto"/>
      </w:divBdr>
    </w:div>
    <w:div w:id="478349560">
      <w:bodyDiv w:val="1"/>
      <w:marLeft w:val="0"/>
      <w:marRight w:val="0"/>
      <w:marTop w:val="0"/>
      <w:marBottom w:val="0"/>
      <w:divBdr>
        <w:top w:val="none" w:sz="0" w:space="0" w:color="auto"/>
        <w:left w:val="none" w:sz="0" w:space="0" w:color="auto"/>
        <w:bottom w:val="none" w:sz="0" w:space="0" w:color="auto"/>
        <w:right w:val="none" w:sz="0" w:space="0" w:color="auto"/>
      </w:divBdr>
    </w:div>
    <w:div w:id="478814067">
      <w:bodyDiv w:val="1"/>
      <w:marLeft w:val="0"/>
      <w:marRight w:val="0"/>
      <w:marTop w:val="0"/>
      <w:marBottom w:val="0"/>
      <w:divBdr>
        <w:top w:val="none" w:sz="0" w:space="0" w:color="auto"/>
        <w:left w:val="none" w:sz="0" w:space="0" w:color="auto"/>
        <w:bottom w:val="none" w:sz="0" w:space="0" w:color="auto"/>
        <w:right w:val="none" w:sz="0" w:space="0" w:color="auto"/>
      </w:divBdr>
    </w:div>
    <w:div w:id="480077394">
      <w:bodyDiv w:val="1"/>
      <w:marLeft w:val="0"/>
      <w:marRight w:val="0"/>
      <w:marTop w:val="0"/>
      <w:marBottom w:val="0"/>
      <w:divBdr>
        <w:top w:val="none" w:sz="0" w:space="0" w:color="auto"/>
        <w:left w:val="none" w:sz="0" w:space="0" w:color="auto"/>
        <w:bottom w:val="none" w:sz="0" w:space="0" w:color="auto"/>
        <w:right w:val="none" w:sz="0" w:space="0" w:color="auto"/>
      </w:divBdr>
    </w:div>
    <w:div w:id="480728905">
      <w:bodyDiv w:val="1"/>
      <w:marLeft w:val="0"/>
      <w:marRight w:val="0"/>
      <w:marTop w:val="0"/>
      <w:marBottom w:val="0"/>
      <w:divBdr>
        <w:top w:val="none" w:sz="0" w:space="0" w:color="auto"/>
        <w:left w:val="none" w:sz="0" w:space="0" w:color="auto"/>
        <w:bottom w:val="none" w:sz="0" w:space="0" w:color="auto"/>
        <w:right w:val="none" w:sz="0" w:space="0" w:color="auto"/>
      </w:divBdr>
    </w:div>
    <w:div w:id="482232917">
      <w:bodyDiv w:val="1"/>
      <w:marLeft w:val="0"/>
      <w:marRight w:val="0"/>
      <w:marTop w:val="0"/>
      <w:marBottom w:val="0"/>
      <w:divBdr>
        <w:top w:val="none" w:sz="0" w:space="0" w:color="auto"/>
        <w:left w:val="none" w:sz="0" w:space="0" w:color="auto"/>
        <w:bottom w:val="none" w:sz="0" w:space="0" w:color="auto"/>
        <w:right w:val="none" w:sz="0" w:space="0" w:color="auto"/>
      </w:divBdr>
    </w:div>
    <w:div w:id="482477297">
      <w:bodyDiv w:val="1"/>
      <w:marLeft w:val="0"/>
      <w:marRight w:val="0"/>
      <w:marTop w:val="0"/>
      <w:marBottom w:val="0"/>
      <w:divBdr>
        <w:top w:val="none" w:sz="0" w:space="0" w:color="auto"/>
        <w:left w:val="none" w:sz="0" w:space="0" w:color="auto"/>
        <w:bottom w:val="none" w:sz="0" w:space="0" w:color="auto"/>
        <w:right w:val="none" w:sz="0" w:space="0" w:color="auto"/>
      </w:divBdr>
    </w:div>
    <w:div w:id="482745291">
      <w:bodyDiv w:val="1"/>
      <w:marLeft w:val="0"/>
      <w:marRight w:val="0"/>
      <w:marTop w:val="0"/>
      <w:marBottom w:val="0"/>
      <w:divBdr>
        <w:top w:val="none" w:sz="0" w:space="0" w:color="auto"/>
        <w:left w:val="none" w:sz="0" w:space="0" w:color="auto"/>
        <w:bottom w:val="none" w:sz="0" w:space="0" w:color="auto"/>
        <w:right w:val="none" w:sz="0" w:space="0" w:color="auto"/>
      </w:divBdr>
    </w:div>
    <w:div w:id="483277557">
      <w:bodyDiv w:val="1"/>
      <w:marLeft w:val="0"/>
      <w:marRight w:val="0"/>
      <w:marTop w:val="0"/>
      <w:marBottom w:val="0"/>
      <w:divBdr>
        <w:top w:val="none" w:sz="0" w:space="0" w:color="auto"/>
        <w:left w:val="none" w:sz="0" w:space="0" w:color="auto"/>
        <w:bottom w:val="none" w:sz="0" w:space="0" w:color="auto"/>
        <w:right w:val="none" w:sz="0" w:space="0" w:color="auto"/>
      </w:divBdr>
    </w:div>
    <w:div w:id="484472329">
      <w:bodyDiv w:val="1"/>
      <w:marLeft w:val="0"/>
      <w:marRight w:val="0"/>
      <w:marTop w:val="0"/>
      <w:marBottom w:val="0"/>
      <w:divBdr>
        <w:top w:val="none" w:sz="0" w:space="0" w:color="auto"/>
        <w:left w:val="none" w:sz="0" w:space="0" w:color="auto"/>
        <w:bottom w:val="none" w:sz="0" w:space="0" w:color="auto"/>
        <w:right w:val="none" w:sz="0" w:space="0" w:color="auto"/>
      </w:divBdr>
    </w:div>
    <w:div w:id="488594898">
      <w:bodyDiv w:val="1"/>
      <w:marLeft w:val="0"/>
      <w:marRight w:val="0"/>
      <w:marTop w:val="0"/>
      <w:marBottom w:val="0"/>
      <w:divBdr>
        <w:top w:val="none" w:sz="0" w:space="0" w:color="auto"/>
        <w:left w:val="none" w:sz="0" w:space="0" w:color="auto"/>
        <w:bottom w:val="none" w:sz="0" w:space="0" w:color="auto"/>
        <w:right w:val="none" w:sz="0" w:space="0" w:color="auto"/>
      </w:divBdr>
    </w:div>
    <w:div w:id="489176542">
      <w:bodyDiv w:val="1"/>
      <w:marLeft w:val="0"/>
      <w:marRight w:val="0"/>
      <w:marTop w:val="0"/>
      <w:marBottom w:val="0"/>
      <w:divBdr>
        <w:top w:val="none" w:sz="0" w:space="0" w:color="auto"/>
        <w:left w:val="none" w:sz="0" w:space="0" w:color="auto"/>
        <w:bottom w:val="none" w:sz="0" w:space="0" w:color="auto"/>
        <w:right w:val="none" w:sz="0" w:space="0" w:color="auto"/>
      </w:divBdr>
    </w:div>
    <w:div w:id="489562832">
      <w:bodyDiv w:val="1"/>
      <w:marLeft w:val="0"/>
      <w:marRight w:val="0"/>
      <w:marTop w:val="0"/>
      <w:marBottom w:val="0"/>
      <w:divBdr>
        <w:top w:val="none" w:sz="0" w:space="0" w:color="auto"/>
        <w:left w:val="none" w:sz="0" w:space="0" w:color="auto"/>
        <w:bottom w:val="none" w:sz="0" w:space="0" w:color="auto"/>
        <w:right w:val="none" w:sz="0" w:space="0" w:color="auto"/>
      </w:divBdr>
    </w:div>
    <w:div w:id="493104103">
      <w:bodyDiv w:val="1"/>
      <w:marLeft w:val="0"/>
      <w:marRight w:val="0"/>
      <w:marTop w:val="0"/>
      <w:marBottom w:val="0"/>
      <w:divBdr>
        <w:top w:val="none" w:sz="0" w:space="0" w:color="auto"/>
        <w:left w:val="none" w:sz="0" w:space="0" w:color="auto"/>
        <w:bottom w:val="none" w:sz="0" w:space="0" w:color="auto"/>
        <w:right w:val="none" w:sz="0" w:space="0" w:color="auto"/>
      </w:divBdr>
    </w:div>
    <w:div w:id="498695180">
      <w:bodyDiv w:val="1"/>
      <w:marLeft w:val="0"/>
      <w:marRight w:val="0"/>
      <w:marTop w:val="0"/>
      <w:marBottom w:val="0"/>
      <w:divBdr>
        <w:top w:val="none" w:sz="0" w:space="0" w:color="auto"/>
        <w:left w:val="none" w:sz="0" w:space="0" w:color="auto"/>
        <w:bottom w:val="none" w:sz="0" w:space="0" w:color="auto"/>
        <w:right w:val="none" w:sz="0" w:space="0" w:color="auto"/>
      </w:divBdr>
    </w:div>
    <w:div w:id="500199344">
      <w:bodyDiv w:val="1"/>
      <w:marLeft w:val="0"/>
      <w:marRight w:val="0"/>
      <w:marTop w:val="0"/>
      <w:marBottom w:val="0"/>
      <w:divBdr>
        <w:top w:val="none" w:sz="0" w:space="0" w:color="auto"/>
        <w:left w:val="none" w:sz="0" w:space="0" w:color="auto"/>
        <w:bottom w:val="none" w:sz="0" w:space="0" w:color="auto"/>
        <w:right w:val="none" w:sz="0" w:space="0" w:color="auto"/>
      </w:divBdr>
    </w:div>
    <w:div w:id="502008709">
      <w:bodyDiv w:val="1"/>
      <w:marLeft w:val="0"/>
      <w:marRight w:val="0"/>
      <w:marTop w:val="0"/>
      <w:marBottom w:val="0"/>
      <w:divBdr>
        <w:top w:val="none" w:sz="0" w:space="0" w:color="auto"/>
        <w:left w:val="none" w:sz="0" w:space="0" w:color="auto"/>
        <w:bottom w:val="none" w:sz="0" w:space="0" w:color="auto"/>
        <w:right w:val="none" w:sz="0" w:space="0" w:color="auto"/>
      </w:divBdr>
    </w:div>
    <w:div w:id="503127660">
      <w:bodyDiv w:val="1"/>
      <w:marLeft w:val="0"/>
      <w:marRight w:val="0"/>
      <w:marTop w:val="0"/>
      <w:marBottom w:val="0"/>
      <w:divBdr>
        <w:top w:val="none" w:sz="0" w:space="0" w:color="auto"/>
        <w:left w:val="none" w:sz="0" w:space="0" w:color="auto"/>
        <w:bottom w:val="none" w:sz="0" w:space="0" w:color="auto"/>
        <w:right w:val="none" w:sz="0" w:space="0" w:color="auto"/>
      </w:divBdr>
    </w:div>
    <w:div w:id="504713526">
      <w:bodyDiv w:val="1"/>
      <w:marLeft w:val="0"/>
      <w:marRight w:val="0"/>
      <w:marTop w:val="0"/>
      <w:marBottom w:val="0"/>
      <w:divBdr>
        <w:top w:val="none" w:sz="0" w:space="0" w:color="auto"/>
        <w:left w:val="none" w:sz="0" w:space="0" w:color="auto"/>
        <w:bottom w:val="none" w:sz="0" w:space="0" w:color="auto"/>
        <w:right w:val="none" w:sz="0" w:space="0" w:color="auto"/>
      </w:divBdr>
    </w:div>
    <w:div w:id="504974603">
      <w:bodyDiv w:val="1"/>
      <w:marLeft w:val="0"/>
      <w:marRight w:val="0"/>
      <w:marTop w:val="0"/>
      <w:marBottom w:val="0"/>
      <w:divBdr>
        <w:top w:val="none" w:sz="0" w:space="0" w:color="auto"/>
        <w:left w:val="none" w:sz="0" w:space="0" w:color="auto"/>
        <w:bottom w:val="none" w:sz="0" w:space="0" w:color="auto"/>
        <w:right w:val="none" w:sz="0" w:space="0" w:color="auto"/>
      </w:divBdr>
    </w:div>
    <w:div w:id="505443905">
      <w:bodyDiv w:val="1"/>
      <w:marLeft w:val="0"/>
      <w:marRight w:val="0"/>
      <w:marTop w:val="0"/>
      <w:marBottom w:val="0"/>
      <w:divBdr>
        <w:top w:val="none" w:sz="0" w:space="0" w:color="auto"/>
        <w:left w:val="none" w:sz="0" w:space="0" w:color="auto"/>
        <w:bottom w:val="none" w:sz="0" w:space="0" w:color="auto"/>
        <w:right w:val="none" w:sz="0" w:space="0" w:color="auto"/>
      </w:divBdr>
    </w:div>
    <w:div w:id="506137045">
      <w:bodyDiv w:val="1"/>
      <w:marLeft w:val="0"/>
      <w:marRight w:val="0"/>
      <w:marTop w:val="0"/>
      <w:marBottom w:val="0"/>
      <w:divBdr>
        <w:top w:val="none" w:sz="0" w:space="0" w:color="auto"/>
        <w:left w:val="none" w:sz="0" w:space="0" w:color="auto"/>
        <w:bottom w:val="none" w:sz="0" w:space="0" w:color="auto"/>
        <w:right w:val="none" w:sz="0" w:space="0" w:color="auto"/>
      </w:divBdr>
    </w:div>
    <w:div w:id="506287439">
      <w:bodyDiv w:val="1"/>
      <w:marLeft w:val="0"/>
      <w:marRight w:val="0"/>
      <w:marTop w:val="0"/>
      <w:marBottom w:val="0"/>
      <w:divBdr>
        <w:top w:val="none" w:sz="0" w:space="0" w:color="auto"/>
        <w:left w:val="none" w:sz="0" w:space="0" w:color="auto"/>
        <w:bottom w:val="none" w:sz="0" w:space="0" w:color="auto"/>
        <w:right w:val="none" w:sz="0" w:space="0" w:color="auto"/>
      </w:divBdr>
    </w:div>
    <w:div w:id="506478759">
      <w:bodyDiv w:val="1"/>
      <w:marLeft w:val="0"/>
      <w:marRight w:val="0"/>
      <w:marTop w:val="0"/>
      <w:marBottom w:val="0"/>
      <w:divBdr>
        <w:top w:val="none" w:sz="0" w:space="0" w:color="auto"/>
        <w:left w:val="none" w:sz="0" w:space="0" w:color="auto"/>
        <w:bottom w:val="none" w:sz="0" w:space="0" w:color="auto"/>
        <w:right w:val="none" w:sz="0" w:space="0" w:color="auto"/>
      </w:divBdr>
    </w:div>
    <w:div w:id="513036888">
      <w:bodyDiv w:val="1"/>
      <w:marLeft w:val="0"/>
      <w:marRight w:val="0"/>
      <w:marTop w:val="0"/>
      <w:marBottom w:val="0"/>
      <w:divBdr>
        <w:top w:val="none" w:sz="0" w:space="0" w:color="auto"/>
        <w:left w:val="none" w:sz="0" w:space="0" w:color="auto"/>
        <w:bottom w:val="none" w:sz="0" w:space="0" w:color="auto"/>
        <w:right w:val="none" w:sz="0" w:space="0" w:color="auto"/>
      </w:divBdr>
    </w:div>
    <w:div w:id="518201259">
      <w:bodyDiv w:val="1"/>
      <w:marLeft w:val="0"/>
      <w:marRight w:val="0"/>
      <w:marTop w:val="0"/>
      <w:marBottom w:val="0"/>
      <w:divBdr>
        <w:top w:val="none" w:sz="0" w:space="0" w:color="auto"/>
        <w:left w:val="none" w:sz="0" w:space="0" w:color="auto"/>
        <w:bottom w:val="none" w:sz="0" w:space="0" w:color="auto"/>
        <w:right w:val="none" w:sz="0" w:space="0" w:color="auto"/>
      </w:divBdr>
    </w:div>
    <w:div w:id="519583827">
      <w:bodyDiv w:val="1"/>
      <w:marLeft w:val="0"/>
      <w:marRight w:val="0"/>
      <w:marTop w:val="0"/>
      <w:marBottom w:val="0"/>
      <w:divBdr>
        <w:top w:val="none" w:sz="0" w:space="0" w:color="auto"/>
        <w:left w:val="none" w:sz="0" w:space="0" w:color="auto"/>
        <w:bottom w:val="none" w:sz="0" w:space="0" w:color="auto"/>
        <w:right w:val="none" w:sz="0" w:space="0" w:color="auto"/>
      </w:divBdr>
    </w:div>
    <w:div w:id="520631227">
      <w:bodyDiv w:val="1"/>
      <w:marLeft w:val="0"/>
      <w:marRight w:val="0"/>
      <w:marTop w:val="0"/>
      <w:marBottom w:val="0"/>
      <w:divBdr>
        <w:top w:val="none" w:sz="0" w:space="0" w:color="auto"/>
        <w:left w:val="none" w:sz="0" w:space="0" w:color="auto"/>
        <w:bottom w:val="none" w:sz="0" w:space="0" w:color="auto"/>
        <w:right w:val="none" w:sz="0" w:space="0" w:color="auto"/>
      </w:divBdr>
    </w:div>
    <w:div w:id="523636441">
      <w:bodyDiv w:val="1"/>
      <w:marLeft w:val="0"/>
      <w:marRight w:val="0"/>
      <w:marTop w:val="0"/>
      <w:marBottom w:val="0"/>
      <w:divBdr>
        <w:top w:val="none" w:sz="0" w:space="0" w:color="auto"/>
        <w:left w:val="none" w:sz="0" w:space="0" w:color="auto"/>
        <w:bottom w:val="none" w:sz="0" w:space="0" w:color="auto"/>
        <w:right w:val="none" w:sz="0" w:space="0" w:color="auto"/>
      </w:divBdr>
    </w:div>
    <w:div w:id="527640795">
      <w:bodyDiv w:val="1"/>
      <w:marLeft w:val="0"/>
      <w:marRight w:val="0"/>
      <w:marTop w:val="0"/>
      <w:marBottom w:val="0"/>
      <w:divBdr>
        <w:top w:val="none" w:sz="0" w:space="0" w:color="auto"/>
        <w:left w:val="none" w:sz="0" w:space="0" w:color="auto"/>
        <w:bottom w:val="none" w:sz="0" w:space="0" w:color="auto"/>
        <w:right w:val="none" w:sz="0" w:space="0" w:color="auto"/>
      </w:divBdr>
    </w:div>
    <w:div w:id="528684380">
      <w:bodyDiv w:val="1"/>
      <w:marLeft w:val="0"/>
      <w:marRight w:val="0"/>
      <w:marTop w:val="0"/>
      <w:marBottom w:val="0"/>
      <w:divBdr>
        <w:top w:val="none" w:sz="0" w:space="0" w:color="auto"/>
        <w:left w:val="none" w:sz="0" w:space="0" w:color="auto"/>
        <w:bottom w:val="none" w:sz="0" w:space="0" w:color="auto"/>
        <w:right w:val="none" w:sz="0" w:space="0" w:color="auto"/>
      </w:divBdr>
    </w:div>
    <w:div w:id="531958220">
      <w:bodyDiv w:val="1"/>
      <w:marLeft w:val="0"/>
      <w:marRight w:val="0"/>
      <w:marTop w:val="0"/>
      <w:marBottom w:val="0"/>
      <w:divBdr>
        <w:top w:val="none" w:sz="0" w:space="0" w:color="auto"/>
        <w:left w:val="none" w:sz="0" w:space="0" w:color="auto"/>
        <w:bottom w:val="none" w:sz="0" w:space="0" w:color="auto"/>
        <w:right w:val="none" w:sz="0" w:space="0" w:color="auto"/>
      </w:divBdr>
    </w:div>
    <w:div w:id="531959758">
      <w:bodyDiv w:val="1"/>
      <w:marLeft w:val="0"/>
      <w:marRight w:val="0"/>
      <w:marTop w:val="0"/>
      <w:marBottom w:val="0"/>
      <w:divBdr>
        <w:top w:val="none" w:sz="0" w:space="0" w:color="auto"/>
        <w:left w:val="none" w:sz="0" w:space="0" w:color="auto"/>
        <w:bottom w:val="none" w:sz="0" w:space="0" w:color="auto"/>
        <w:right w:val="none" w:sz="0" w:space="0" w:color="auto"/>
      </w:divBdr>
    </w:div>
    <w:div w:id="532504261">
      <w:bodyDiv w:val="1"/>
      <w:marLeft w:val="0"/>
      <w:marRight w:val="0"/>
      <w:marTop w:val="0"/>
      <w:marBottom w:val="0"/>
      <w:divBdr>
        <w:top w:val="none" w:sz="0" w:space="0" w:color="auto"/>
        <w:left w:val="none" w:sz="0" w:space="0" w:color="auto"/>
        <w:bottom w:val="none" w:sz="0" w:space="0" w:color="auto"/>
        <w:right w:val="none" w:sz="0" w:space="0" w:color="auto"/>
      </w:divBdr>
    </w:div>
    <w:div w:id="536968291">
      <w:bodyDiv w:val="1"/>
      <w:marLeft w:val="0"/>
      <w:marRight w:val="0"/>
      <w:marTop w:val="0"/>
      <w:marBottom w:val="0"/>
      <w:divBdr>
        <w:top w:val="none" w:sz="0" w:space="0" w:color="auto"/>
        <w:left w:val="none" w:sz="0" w:space="0" w:color="auto"/>
        <w:bottom w:val="none" w:sz="0" w:space="0" w:color="auto"/>
        <w:right w:val="none" w:sz="0" w:space="0" w:color="auto"/>
      </w:divBdr>
    </w:div>
    <w:div w:id="539167542">
      <w:bodyDiv w:val="1"/>
      <w:marLeft w:val="0"/>
      <w:marRight w:val="0"/>
      <w:marTop w:val="0"/>
      <w:marBottom w:val="0"/>
      <w:divBdr>
        <w:top w:val="none" w:sz="0" w:space="0" w:color="auto"/>
        <w:left w:val="none" w:sz="0" w:space="0" w:color="auto"/>
        <w:bottom w:val="none" w:sz="0" w:space="0" w:color="auto"/>
        <w:right w:val="none" w:sz="0" w:space="0" w:color="auto"/>
      </w:divBdr>
    </w:div>
    <w:div w:id="539825044">
      <w:bodyDiv w:val="1"/>
      <w:marLeft w:val="0"/>
      <w:marRight w:val="0"/>
      <w:marTop w:val="0"/>
      <w:marBottom w:val="0"/>
      <w:divBdr>
        <w:top w:val="none" w:sz="0" w:space="0" w:color="auto"/>
        <w:left w:val="none" w:sz="0" w:space="0" w:color="auto"/>
        <w:bottom w:val="none" w:sz="0" w:space="0" w:color="auto"/>
        <w:right w:val="none" w:sz="0" w:space="0" w:color="auto"/>
      </w:divBdr>
    </w:div>
    <w:div w:id="540946355">
      <w:bodyDiv w:val="1"/>
      <w:marLeft w:val="0"/>
      <w:marRight w:val="0"/>
      <w:marTop w:val="0"/>
      <w:marBottom w:val="0"/>
      <w:divBdr>
        <w:top w:val="none" w:sz="0" w:space="0" w:color="auto"/>
        <w:left w:val="none" w:sz="0" w:space="0" w:color="auto"/>
        <w:bottom w:val="none" w:sz="0" w:space="0" w:color="auto"/>
        <w:right w:val="none" w:sz="0" w:space="0" w:color="auto"/>
      </w:divBdr>
    </w:div>
    <w:div w:id="541285872">
      <w:bodyDiv w:val="1"/>
      <w:marLeft w:val="0"/>
      <w:marRight w:val="0"/>
      <w:marTop w:val="0"/>
      <w:marBottom w:val="0"/>
      <w:divBdr>
        <w:top w:val="none" w:sz="0" w:space="0" w:color="auto"/>
        <w:left w:val="none" w:sz="0" w:space="0" w:color="auto"/>
        <w:bottom w:val="none" w:sz="0" w:space="0" w:color="auto"/>
        <w:right w:val="none" w:sz="0" w:space="0" w:color="auto"/>
      </w:divBdr>
    </w:div>
    <w:div w:id="546793782">
      <w:bodyDiv w:val="1"/>
      <w:marLeft w:val="0"/>
      <w:marRight w:val="0"/>
      <w:marTop w:val="0"/>
      <w:marBottom w:val="0"/>
      <w:divBdr>
        <w:top w:val="none" w:sz="0" w:space="0" w:color="auto"/>
        <w:left w:val="none" w:sz="0" w:space="0" w:color="auto"/>
        <w:bottom w:val="none" w:sz="0" w:space="0" w:color="auto"/>
        <w:right w:val="none" w:sz="0" w:space="0" w:color="auto"/>
      </w:divBdr>
    </w:div>
    <w:div w:id="548956027">
      <w:bodyDiv w:val="1"/>
      <w:marLeft w:val="0"/>
      <w:marRight w:val="0"/>
      <w:marTop w:val="0"/>
      <w:marBottom w:val="0"/>
      <w:divBdr>
        <w:top w:val="none" w:sz="0" w:space="0" w:color="auto"/>
        <w:left w:val="none" w:sz="0" w:space="0" w:color="auto"/>
        <w:bottom w:val="none" w:sz="0" w:space="0" w:color="auto"/>
        <w:right w:val="none" w:sz="0" w:space="0" w:color="auto"/>
      </w:divBdr>
    </w:div>
    <w:div w:id="554270187">
      <w:bodyDiv w:val="1"/>
      <w:marLeft w:val="0"/>
      <w:marRight w:val="0"/>
      <w:marTop w:val="0"/>
      <w:marBottom w:val="0"/>
      <w:divBdr>
        <w:top w:val="none" w:sz="0" w:space="0" w:color="auto"/>
        <w:left w:val="none" w:sz="0" w:space="0" w:color="auto"/>
        <w:bottom w:val="none" w:sz="0" w:space="0" w:color="auto"/>
        <w:right w:val="none" w:sz="0" w:space="0" w:color="auto"/>
      </w:divBdr>
    </w:div>
    <w:div w:id="555817100">
      <w:bodyDiv w:val="1"/>
      <w:marLeft w:val="0"/>
      <w:marRight w:val="0"/>
      <w:marTop w:val="0"/>
      <w:marBottom w:val="0"/>
      <w:divBdr>
        <w:top w:val="none" w:sz="0" w:space="0" w:color="auto"/>
        <w:left w:val="none" w:sz="0" w:space="0" w:color="auto"/>
        <w:bottom w:val="none" w:sz="0" w:space="0" w:color="auto"/>
        <w:right w:val="none" w:sz="0" w:space="0" w:color="auto"/>
      </w:divBdr>
    </w:div>
    <w:div w:id="557253724">
      <w:bodyDiv w:val="1"/>
      <w:marLeft w:val="0"/>
      <w:marRight w:val="0"/>
      <w:marTop w:val="0"/>
      <w:marBottom w:val="0"/>
      <w:divBdr>
        <w:top w:val="none" w:sz="0" w:space="0" w:color="auto"/>
        <w:left w:val="none" w:sz="0" w:space="0" w:color="auto"/>
        <w:bottom w:val="none" w:sz="0" w:space="0" w:color="auto"/>
        <w:right w:val="none" w:sz="0" w:space="0" w:color="auto"/>
      </w:divBdr>
    </w:div>
    <w:div w:id="560215588">
      <w:bodyDiv w:val="1"/>
      <w:marLeft w:val="0"/>
      <w:marRight w:val="0"/>
      <w:marTop w:val="0"/>
      <w:marBottom w:val="0"/>
      <w:divBdr>
        <w:top w:val="none" w:sz="0" w:space="0" w:color="auto"/>
        <w:left w:val="none" w:sz="0" w:space="0" w:color="auto"/>
        <w:bottom w:val="none" w:sz="0" w:space="0" w:color="auto"/>
        <w:right w:val="none" w:sz="0" w:space="0" w:color="auto"/>
      </w:divBdr>
    </w:div>
    <w:div w:id="560823191">
      <w:bodyDiv w:val="1"/>
      <w:marLeft w:val="0"/>
      <w:marRight w:val="0"/>
      <w:marTop w:val="0"/>
      <w:marBottom w:val="0"/>
      <w:divBdr>
        <w:top w:val="none" w:sz="0" w:space="0" w:color="auto"/>
        <w:left w:val="none" w:sz="0" w:space="0" w:color="auto"/>
        <w:bottom w:val="none" w:sz="0" w:space="0" w:color="auto"/>
        <w:right w:val="none" w:sz="0" w:space="0" w:color="auto"/>
      </w:divBdr>
    </w:div>
    <w:div w:id="565143356">
      <w:bodyDiv w:val="1"/>
      <w:marLeft w:val="0"/>
      <w:marRight w:val="0"/>
      <w:marTop w:val="0"/>
      <w:marBottom w:val="0"/>
      <w:divBdr>
        <w:top w:val="none" w:sz="0" w:space="0" w:color="auto"/>
        <w:left w:val="none" w:sz="0" w:space="0" w:color="auto"/>
        <w:bottom w:val="none" w:sz="0" w:space="0" w:color="auto"/>
        <w:right w:val="none" w:sz="0" w:space="0" w:color="auto"/>
      </w:divBdr>
    </w:div>
    <w:div w:id="571046225">
      <w:bodyDiv w:val="1"/>
      <w:marLeft w:val="0"/>
      <w:marRight w:val="0"/>
      <w:marTop w:val="0"/>
      <w:marBottom w:val="0"/>
      <w:divBdr>
        <w:top w:val="none" w:sz="0" w:space="0" w:color="auto"/>
        <w:left w:val="none" w:sz="0" w:space="0" w:color="auto"/>
        <w:bottom w:val="none" w:sz="0" w:space="0" w:color="auto"/>
        <w:right w:val="none" w:sz="0" w:space="0" w:color="auto"/>
      </w:divBdr>
    </w:div>
    <w:div w:id="573273105">
      <w:bodyDiv w:val="1"/>
      <w:marLeft w:val="0"/>
      <w:marRight w:val="0"/>
      <w:marTop w:val="0"/>
      <w:marBottom w:val="0"/>
      <w:divBdr>
        <w:top w:val="none" w:sz="0" w:space="0" w:color="auto"/>
        <w:left w:val="none" w:sz="0" w:space="0" w:color="auto"/>
        <w:bottom w:val="none" w:sz="0" w:space="0" w:color="auto"/>
        <w:right w:val="none" w:sz="0" w:space="0" w:color="auto"/>
      </w:divBdr>
    </w:div>
    <w:div w:id="576869114">
      <w:bodyDiv w:val="1"/>
      <w:marLeft w:val="0"/>
      <w:marRight w:val="0"/>
      <w:marTop w:val="0"/>
      <w:marBottom w:val="0"/>
      <w:divBdr>
        <w:top w:val="none" w:sz="0" w:space="0" w:color="auto"/>
        <w:left w:val="none" w:sz="0" w:space="0" w:color="auto"/>
        <w:bottom w:val="none" w:sz="0" w:space="0" w:color="auto"/>
        <w:right w:val="none" w:sz="0" w:space="0" w:color="auto"/>
      </w:divBdr>
    </w:div>
    <w:div w:id="577594033">
      <w:bodyDiv w:val="1"/>
      <w:marLeft w:val="0"/>
      <w:marRight w:val="0"/>
      <w:marTop w:val="0"/>
      <w:marBottom w:val="0"/>
      <w:divBdr>
        <w:top w:val="none" w:sz="0" w:space="0" w:color="auto"/>
        <w:left w:val="none" w:sz="0" w:space="0" w:color="auto"/>
        <w:bottom w:val="none" w:sz="0" w:space="0" w:color="auto"/>
        <w:right w:val="none" w:sz="0" w:space="0" w:color="auto"/>
      </w:divBdr>
    </w:div>
    <w:div w:id="579557864">
      <w:bodyDiv w:val="1"/>
      <w:marLeft w:val="0"/>
      <w:marRight w:val="0"/>
      <w:marTop w:val="0"/>
      <w:marBottom w:val="0"/>
      <w:divBdr>
        <w:top w:val="none" w:sz="0" w:space="0" w:color="auto"/>
        <w:left w:val="none" w:sz="0" w:space="0" w:color="auto"/>
        <w:bottom w:val="none" w:sz="0" w:space="0" w:color="auto"/>
        <w:right w:val="none" w:sz="0" w:space="0" w:color="auto"/>
      </w:divBdr>
    </w:div>
    <w:div w:id="584805970">
      <w:bodyDiv w:val="1"/>
      <w:marLeft w:val="0"/>
      <w:marRight w:val="0"/>
      <w:marTop w:val="0"/>
      <w:marBottom w:val="0"/>
      <w:divBdr>
        <w:top w:val="none" w:sz="0" w:space="0" w:color="auto"/>
        <w:left w:val="none" w:sz="0" w:space="0" w:color="auto"/>
        <w:bottom w:val="none" w:sz="0" w:space="0" w:color="auto"/>
        <w:right w:val="none" w:sz="0" w:space="0" w:color="auto"/>
      </w:divBdr>
    </w:div>
    <w:div w:id="586613627">
      <w:bodyDiv w:val="1"/>
      <w:marLeft w:val="0"/>
      <w:marRight w:val="0"/>
      <w:marTop w:val="0"/>
      <w:marBottom w:val="0"/>
      <w:divBdr>
        <w:top w:val="none" w:sz="0" w:space="0" w:color="auto"/>
        <w:left w:val="none" w:sz="0" w:space="0" w:color="auto"/>
        <w:bottom w:val="none" w:sz="0" w:space="0" w:color="auto"/>
        <w:right w:val="none" w:sz="0" w:space="0" w:color="auto"/>
      </w:divBdr>
    </w:div>
    <w:div w:id="588734137">
      <w:bodyDiv w:val="1"/>
      <w:marLeft w:val="0"/>
      <w:marRight w:val="0"/>
      <w:marTop w:val="0"/>
      <w:marBottom w:val="0"/>
      <w:divBdr>
        <w:top w:val="none" w:sz="0" w:space="0" w:color="auto"/>
        <w:left w:val="none" w:sz="0" w:space="0" w:color="auto"/>
        <w:bottom w:val="none" w:sz="0" w:space="0" w:color="auto"/>
        <w:right w:val="none" w:sz="0" w:space="0" w:color="auto"/>
      </w:divBdr>
    </w:div>
    <w:div w:id="592276214">
      <w:bodyDiv w:val="1"/>
      <w:marLeft w:val="0"/>
      <w:marRight w:val="0"/>
      <w:marTop w:val="0"/>
      <w:marBottom w:val="0"/>
      <w:divBdr>
        <w:top w:val="none" w:sz="0" w:space="0" w:color="auto"/>
        <w:left w:val="none" w:sz="0" w:space="0" w:color="auto"/>
        <w:bottom w:val="none" w:sz="0" w:space="0" w:color="auto"/>
        <w:right w:val="none" w:sz="0" w:space="0" w:color="auto"/>
      </w:divBdr>
    </w:div>
    <w:div w:id="595334861">
      <w:bodyDiv w:val="1"/>
      <w:marLeft w:val="0"/>
      <w:marRight w:val="0"/>
      <w:marTop w:val="0"/>
      <w:marBottom w:val="0"/>
      <w:divBdr>
        <w:top w:val="none" w:sz="0" w:space="0" w:color="auto"/>
        <w:left w:val="none" w:sz="0" w:space="0" w:color="auto"/>
        <w:bottom w:val="none" w:sz="0" w:space="0" w:color="auto"/>
        <w:right w:val="none" w:sz="0" w:space="0" w:color="auto"/>
      </w:divBdr>
    </w:div>
    <w:div w:id="596056036">
      <w:bodyDiv w:val="1"/>
      <w:marLeft w:val="0"/>
      <w:marRight w:val="0"/>
      <w:marTop w:val="0"/>
      <w:marBottom w:val="0"/>
      <w:divBdr>
        <w:top w:val="none" w:sz="0" w:space="0" w:color="auto"/>
        <w:left w:val="none" w:sz="0" w:space="0" w:color="auto"/>
        <w:bottom w:val="none" w:sz="0" w:space="0" w:color="auto"/>
        <w:right w:val="none" w:sz="0" w:space="0" w:color="auto"/>
      </w:divBdr>
    </w:div>
    <w:div w:id="597102429">
      <w:bodyDiv w:val="1"/>
      <w:marLeft w:val="0"/>
      <w:marRight w:val="0"/>
      <w:marTop w:val="0"/>
      <w:marBottom w:val="0"/>
      <w:divBdr>
        <w:top w:val="none" w:sz="0" w:space="0" w:color="auto"/>
        <w:left w:val="none" w:sz="0" w:space="0" w:color="auto"/>
        <w:bottom w:val="none" w:sz="0" w:space="0" w:color="auto"/>
        <w:right w:val="none" w:sz="0" w:space="0" w:color="auto"/>
      </w:divBdr>
    </w:div>
    <w:div w:id="597180127">
      <w:bodyDiv w:val="1"/>
      <w:marLeft w:val="0"/>
      <w:marRight w:val="0"/>
      <w:marTop w:val="0"/>
      <w:marBottom w:val="0"/>
      <w:divBdr>
        <w:top w:val="none" w:sz="0" w:space="0" w:color="auto"/>
        <w:left w:val="none" w:sz="0" w:space="0" w:color="auto"/>
        <w:bottom w:val="none" w:sz="0" w:space="0" w:color="auto"/>
        <w:right w:val="none" w:sz="0" w:space="0" w:color="auto"/>
      </w:divBdr>
    </w:div>
    <w:div w:id="598606075">
      <w:bodyDiv w:val="1"/>
      <w:marLeft w:val="0"/>
      <w:marRight w:val="0"/>
      <w:marTop w:val="0"/>
      <w:marBottom w:val="0"/>
      <w:divBdr>
        <w:top w:val="none" w:sz="0" w:space="0" w:color="auto"/>
        <w:left w:val="none" w:sz="0" w:space="0" w:color="auto"/>
        <w:bottom w:val="none" w:sz="0" w:space="0" w:color="auto"/>
        <w:right w:val="none" w:sz="0" w:space="0" w:color="auto"/>
      </w:divBdr>
    </w:div>
    <w:div w:id="599217780">
      <w:bodyDiv w:val="1"/>
      <w:marLeft w:val="0"/>
      <w:marRight w:val="0"/>
      <w:marTop w:val="0"/>
      <w:marBottom w:val="0"/>
      <w:divBdr>
        <w:top w:val="none" w:sz="0" w:space="0" w:color="auto"/>
        <w:left w:val="none" w:sz="0" w:space="0" w:color="auto"/>
        <w:bottom w:val="none" w:sz="0" w:space="0" w:color="auto"/>
        <w:right w:val="none" w:sz="0" w:space="0" w:color="auto"/>
      </w:divBdr>
    </w:div>
    <w:div w:id="600333713">
      <w:bodyDiv w:val="1"/>
      <w:marLeft w:val="0"/>
      <w:marRight w:val="0"/>
      <w:marTop w:val="0"/>
      <w:marBottom w:val="0"/>
      <w:divBdr>
        <w:top w:val="none" w:sz="0" w:space="0" w:color="auto"/>
        <w:left w:val="none" w:sz="0" w:space="0" w:color="auto"/>
        <w:bottom w:val="none" w:sz="0" w:space="0" w:color="auto"/>
        <w:right w:val="none" w:sz="0" w:space="0" w:color="auto"/>
      </w:divBdr>
    </w:div>
    <w:div w:id="601377156">
      <w:bodyDiv w:val="1"/>
      <w:marLeft w:val="0"/>
      <w:marRight w:val="0"/>
      <w:marTop w:val="0"/>
      <w:marBottom w:val="0"/>
      <w:divBdr>
        <w:top w:val="none" w:sz="0" w:space="0" w:color="auto"/>
        <w:left w:val="none" w:sz="0" w:space="0" w:color="auto"/>
        <w:bottom w:val="none" w:sz="0" w:space="0" w:color="auto"/>
        <w:right w:val="none" w:sz="0" w:space="0" w:color="auto"/>
      </w:divBdr>
    </w:div>
    <w:div w:id="608851325">
      <w:bodyDiv w:val="1"/>
      <w:marLeft w:val="0"/>
      <w:marRight w:val="0"/>
      <w:marTop w:val="0"/>
      <w:marBottom w:val="0"/>
      <w:divBdr>
        <w:top w:val="none" w:sz="0" w:space="0" w:color="auto"/>
        <w:left w:val="none" w:sz="0" w:space="0" w:color="auto"/>
        <w:bottom w:val="none" w:sz="0" w:space="0" w:color="auto"/>
        <w:right w:val="none" w:sz="0" w:space="0" w:color="auto"/>
      </w:divBdr>
    </w:div>
    <w:div w:id="610743104">
      <w:bodyDiv w:val="1"/>
      <w:marLeft w:val="0"/>
      <w:marRight w:val="0"/>
      <w:marTop w:val="0"/>
      <w:marBottom w:val="0"/>
      <w:divBdr>
        <w:top w:val="none" w:sz="0" w:space="0" w:color="auto"/>
        <w:left w:val="none" w:sz="0" w:space="0" w:color="auto"/>
        <w:bottom w:val="none" w:sz="0" w:space="0" w:color="auto"/>
        <w:right w:val="none" w:sz="0" w:space="0" w:color="auto"/>
      </w:divBdr>
    </w:div>
    <w:div w:id="612716196">
      <w:bodyDiv w:val="1"/>
      <w:marLeft w:val="0"/>
      <w:marRight w:val="0"/>
      <w:marTop w:val="0"/>
      <w:marBottom w:val="0"/>
      <w:divBdr>
        <w:top w:val="none" w:sz="0" w:space="0" w:color="auto"/>
        <w:left w:val="none" w:sz="0" w:space="0" w:color="auto"/>
        <w:bottom w:val="none" w:sz="0" w:space="0" w:color="auto"/>
        <w:right w:val="none" w:sz="0" w:space="0" w:color="auto"/>
      </w:divBdr>
    </w:div>
    <w:div w:id="612982096">
      <w:bodyDiv w:val="1"/>
      <w:marLeft w:val="0"/>
      <w:marRight w:val="0"/>
      <w:marTop w:val="0"/>
      <w:marBottom w:val="0"/>
      <w:divBdr>
        <w:top w:val="none" w:sz="0" w:space="0" w:color="auto"/>
        <w:left w:val="none" w:sz="0" w:space="0" w:color="auto"/>
        <w:bottom w:val="none" w:sz="0" w:space="0" w:color="auto"/>
        <w:right w:val="none" w:sz="0" w:space="0" w:color="auto"/>
      </w:divBdr>
    </w:div>
    <w:div w:id="622153918">
      <w:bodyDiv w:val="1"/>
      <w:marLeft w:val="0"/>
      <w:marRight w:val="0"/>
      <w:marTop w:val="0"/>
      <w:marBottom w:val="0"/>
      <w:divBdr>
        <w:top w:val="none" w:sz="0" w:space="0" w:color="auto"/>
        <w:left w:val="none" w:sz="0" w:space="0" w:color="auto"/>
        <w:bottom w:val="none" w:sz="0" w:space="0" w:color="auto"/>
        <w:right w:val="none" w:sz="0" w:space="0" w:color="auto"/>
      </w:divBdr>
    </w:div>
    <w:div w:id="623660489">
      <w:bodyDiv w:val="1"/>
      <w:marLeft w:val="0"/>
      <w:marRight w:val="0"/>
      <w:marTop w:val="0"/>
      <w:marBottom w:val="0"/>
      <w:divBdr>
        <w:top w:val="none" w:sz="0" w:space="0" w:color="auto"/>
        <w:left w:val="none" w:sz="0" w:space="0" w:color="auto"/>
        <w:bottom w:val="none" w:sz="0" w:space="0" w:color="auto"/>
        <w:right w:val="none" w:sz="0" w:space="0" w:color="auto"/>
      </w:divBdr>
    </w:div>
    <w:div w:id="625309436">
      <w:bodyDiv w:val="1"/>
      <w:marLeft w:val="0"/>
      <w:marRight w:val="0"/>
      <w:marTop w:val="0"/>
      <w:marBottom w:val="0"/>
      <w:divBdr>
        <w:top w:val="none" w:sz="0" w:space="0" w:color="auto"/>
        <w:left w:val="none" w:sz="0" w:space="0" w:color="auto"/>
        <w:bottom w:val="none" w:sz="0" w:space="0" w:color="auto"/>
        <w:right w:val="none" w:sz="0" w:space="0" w:color="auto"/>
      </w:divBdr>
    </w:div>
    <w:div w:id="627512347">
      <w:bodyDiv w:val="1"/>
      <w:marLeft w:val="0"/>
      <w:marRight w:val="0"/>
      <w:marTop w:val="0"/>
      <w:marBottom w:val="0"/>
      <w:divBdr>
        <w:top w:val="none" w:sz="0" w:space="0" w:color="auto"/>
        <w:left w:val="none" w:sz="0" w:space="0" w:color="auto"/>
        <w:bottom w:val="none" w:sz="0" w:space="0" w:color="auto"/>
        <w:right w:val="none" w:sz="0" w:space="0" w:color="auto"/>
      </w:divBdr>
    </w:div>
    <w:div w:id="633490288">
      <w:bodyDiv w:val="1"/>
      <w:marLeft w:val="0"/>
      <w:marRight w:val="0"/>
      <w:marTop w:val="0"/>
      <w:marBottom w:val="0"/>
      <w:divBdr>
        <w:top w:val="none" w:sz="0" w:space="0" w:color="auto"/>
        <w:left w:val="none" w:sz="0" w:space="0" w:color="auto"/>
        <w:bottom w:val="none" w:sz="0" w:space="0" w:color="auto"/>
        <w:right w:val="none" w:sz="0" w:space="0" w:color="auto"/>
      </w:divBdr>
    </w:div>
    <w:div w:id="637800882">
      <w:bodyDiv w:val="1"/>
      <w:marLeft w:val="0"/>
      <w:marRight w:val="0"/>
      <w:marTop w:val="0"/>
      <w:marBottom w:val="0"/>
      <w:divBdr>
        <w:top w:val="none" w:sz="0" w:space="0" w:color="auto"/>
        <w:left w:val="none" w:sz="0" w:space="0" w:color="auto"/>
        <w:bottom w:val="none" w:sz="0" w:space="0" w:color="auto"/>
        <w:right w:val="none" w:sz="0" w:space="0" w:color="auto"/>
      </w:divBdr>
    </w:div>
    <w:div w:id="638847999">
      <w:bodyDiv w:val="1"/>
      <w:marLeft w:val="0"/>
      <w:marRight w:val="0"/>
      <w:marTop w:val="0"/>
      <w:marBottom w:val="0"/>
      <w:divBdr>
        <w:top w:val="none" w:sz="0" w:space="0" w:color="auto"/>
        <w:left w:val="none" w:sz="0" w:space="0" w:color="auto"/>
        <w:bottom w:val="none" w:sz="0" w:space="0" w:color="auto"/>
        <w:right w:val="none" w:sz="0" w:space="0" w:color="auto"/>
      </w:divBdr>
    </w:div>
    <w:div w:id="639380633">
      <w:bodyDiv w:val="1"/>
      <w:marLeft w:val="0"/>
      <w:marRight w:val="0"/>
      <w:marTop w:val="0"/>
      <w:marBottom w:val="0"/>
      <w:divBdr>
        <w:top w:val="none" w:sz="0" w:space="0" w:color="auto"/>
        <w:left w:val="none" w:sz="0" w:space="0" w:color="auto"/>
        <w:bottom w:val="none" w:sz="0" w:space="0" w:color="auto"/>
        <w:right w:val="none" w:sz="0" w:space="0" w:color="auto"/>
      </w:divBdr>
    </w:div>
    <w:div w:id="641037098">
      <w:bodyDiv w:val="1"/>
      <w:marLeft w:val="0"/>
      <w:marRight w:val="0"/>
      <w:marTop w:val="0"/>
      <w:marBottom w:val="0"/>
      <w:divBdr>
        <w:top w:val="none" w:sz="0" w:space="0" w:color="auto"/>
        <w:left w:val="none" w:sz="0" w:space="0" w:color="auto"/>
        <w:bottom w:val="none" w:sz="0" w:space="0" w:color="auto"/>
        <w:right w:val="none" w:sz="0" w:space="0" w:color="auto"/>
      </w:divBdr>
    </w:div>
    <w:div w:id="644551446">
      <w:bodyDiv w:val="1"/>
      <w:marLeft w:val="0"/>
      <w:marRight w:val="0"/>
      <w:marTop w:val="0"/>
      <w:marBottom w:val="0"/>
      <w:divBdr>
        <w:top w:val="none" w:sz="0" w:space="0" w:color="auto"/>
        <w:left w:val="none" w:sz="0" w:space="0" w:color="auto"/>
        <w:bottom w:val="none" w:sz="0" w:space="0" w:color="auto"/>
        <w:right w:val="none" w:sz="0" w:space="0" w:color="auto"/>
      </w:divBdr>
    </w:div>
    <w:div w:id="650596370">
      <w:bodyDiv w:val="1"/>
      <w:marLeft w:val="0"/>
      <w:marRight w:val="0"/>
      <w:marTop w:val="0"/>
      <w:marBottom w:val="0"/>
      <w:divBdr>
        <w:top w:val="none" w:sz="0" w:space="0" w:color="auto"/>
        <w:left w:val="none" w:sz="0" w:space="0" w:color="auto"/>
        <w:bottom w:val="none" w:sz="0" w:space="0" w:color="auto"/>
        <w:right w:val="none" w:sz="0" w:space="0" w:color="auto"/>
      </w:divBdr>
    </w:div>
    <w:div w:id="652414313">
      <w:bodyDiv w:val="1"/>
      <w:marLeft w:val="0"/>
      <w:marRight w:val="0"/>
      <w:marTop w:val="0"/>
      <w:marBottom w:val="0"/>
      <w:divBdr>
        <w:top w:val="none" w:sz="0" w:space="0" w:color="auto"/>
        <w:left w:val="none" w:sz="0" w:space="0" w:color="auto"/>
        <w:bottom w:val="none" w:sz="0" w:space="0" w:color="auto"/>
        <w:right w:val="none" w:sz="0" w:space="0" w:color="auto"/>
      </w:divBdr>
    </w:div>
    <w:div w:id="652487705">
      <w:bodyDiv w:val="1"/>
      <w:marLeft w:val="0"/>
      <w:marRight w:val="0"/>
      <w:marTop w:val="0"/>
      <w:marBottom w:val="0"/>
      <w:divBdr>
        <w:top w:val="none" w:sz="0" w:space="0" w:color="auto"/>
        <w:left w:val="none" w:sz="0" w:space="0" w:color="auto"/>
        <w:bottom w:val="none" w:sz="0" w:space="0" w:color="auto"/>
        <w:right w:val="none" w:sz="0" w:space="0" w:color="auto"/>
      </w:divBdr>
    </w:div>
    <w:div w:id="652679431">
      <w:bodyDiv w:val="1"/>
      <w:marLeft w:val="0"/>
      <w:marRight w:val="0"/>
      <w:marTop w:val="0"/>
      <w:marBottom w:val="0"/>
      <w:divBdr>
        <w:top w:val="none" w:sz="0" w:space="0" w:color="auto"/>
        <w:left w:val="none" w:sz="0" w:space="0" w:color="auto"/>
        <w:bottom w:val="none" w:sz="0" w:space="0" w:color="auto"/>
        <w:right w:val="none" w:sz="0" w:space="0" w:color="auto"/>
      </w:divBdr>
    </w:div>
    <w:div w:id="653026999">
      <w:bodyDiv w:val="1"/>
      <w:marLeft w:val="0"/>
      <w:marRight w:val="0"/>
      <w:marTop w:val="0"/>
      <w:marBottom w:val="0"/>
      <w:divBdr>
        <w:top w:val="none" w:sz="0" w:space="0" w:color="auto"/>
        <w:left w:val="none" w:sz="0" w:space="0" w:color="auto"/>
        <w:bottom w:val="none" w:sz="0" w:space="0" w:color="auto"/>
        <w:right w:val="none" w:sz="0" w:space="0" w:color="auto"/>
      </w:divBdr>
    </w:div>
    <w:div w:id="656109523">
      <w:bodyDiv w:val="1"/>
      <w:marLeft w:val="0"/>
      <w:marRight w:val="0"/>
      <w:marTop w:val="0"/>
      <w:marBottom w:val="0"/>
      <w:divBdr>
        <w:top w:val="none" w:sz="0" w:space="0" w:color="auto"/>
        <w:left w:val="none" w:sz="0" w:space="0" w:color="auto"/>
        <w:bottom w:val="none" w:sz="0" w:space="0" w:color="auto"/>
        <w:right w:val="none" w:sz="0" w:space="0" w:color="auto"/>
      </w:divBdr>
    </w:div>
    <w:div w:id="656223388">
      <w:bodyDiv w:val="1"/>
      <w:marLeft w:val="0"/>
      <w:marRight w:val="0"/>
      <w:marTop w:val="0"/>
      <w:marBottom w:val="0"/>
      <w:divBdr>
        <w:top w:val="none" w:sz="0" w:space="0" w:color="auto"/>
        <w:left w:val="none" w:sz="0" w:space="0" w:color="auto"/>
        <w:bottom w:val="none" w:sz="0" w:space="0" w:color="auto"/>
        <w:right w:val="none" w:sz="0" w:space="0" w:color="auto"/>
      </w:divBdr>
    </w:div>
    <w:div w:id="659388296">
      <w:bodyDiv w:val="1"/>
      <w:marLeft w:val="0"/>
      <w:marRight w:val="0"/>
      <w:marTop w:val="0"/>
      <w:marBottom w:val="0"/>
      <w:divBdr>
        <w:top w:val="none" w:sz="0" w:space="0" w:color="auto"/>
        <w:left w:val="none" w:sz="0" w:space="0" w:color="auto"/>
        <w:bottom w:val="none" w:sz="0" w:space="0" w:color="auto"/>
        <w:right w:val="none" w:sz="0" w:space="0" w:color="auto"/>
      </w:divBdr>
    </w:div>
    <w:div w:id="662244375">
      <w:bodyDiv w:val="1"/>
      <w:marLeft w:val="0"/>
      <w:marRight w:val="0"/>
      <w:marTop w:val="0"/>
      <w:marBottom w:val="0"/>
      <w:divBdr>
        <w:top w:val="none" w:sz="0" w:space="0" w:color="auto"/>
        <w:left w:val="none" w:sz="0" w:space="0" w:color="auto"/>
        <w:bottom w:val="none" w:sz="0" w:space="0" w:color="auto"/>
        <w:right w:val="none" w:sz="0" w:space="0" w:color="auto"/>
      </w:divBdr>
    </w:div>
    <w:div w:id="664474728">
      <w:bodyDiv w:val="1"/>
      <w:marLeft w:val="0"/>
      <w:marRight w:val="0"/>
      <w:marTop w:val="0"/>
      <w:marBottom w:val="0"/>
      <w:divBdr>
        <w:top w:val="none" w:sz="0" w:space="0" w:color="auto"/>
        <w:left w:val="none" w:sz="0" w:space="0" w:color="auto"/>
        <w:bottom w:val="none" w:sz="0" w:space="0" w:color="auto"/>
        <w:right w:val="none" w:sz="0" w:space="0" w:color="auto"/>
      </w:divBdr>
    </w:div>
    <w:div w:id="664865702">
      <w:bodyDiv w:val="1"/>
      <w:marLeft w:val="0"/>
      <w:marRight w:val="0"/>
      <w:marTop w:val="0"/>
      <w:marBottom w:val="0"/>
      <w:divBdr>
        <w:top w:val="none" w:sz="0" w:space="0" w:color="auto"/>
        <w:left w:val="none" w:sz="0" w:space="0" w:color="auto"/>
        <w:bottom w:val="none" w:sz="0" w:space="0" w:color="auto"/>
        <w:right w:val="none" w:sz="0" w:space="0" w:color="auto"/>
      </w:divBdr>
    </w:div>
    <w:div w:id="669023504">
      <w:bodyDiv w:val="1"/>
      <w:marLeft w:val="0"/>
      <w:marRight w:val="0"/>
      <w:marTop w:val="0"/>
      <w:marBottom w:val="0"/>
      <w:divBdr>
        <w:top w:val="none" w:sz="0" w:space="0" w:color="auto"/>
        <w:left w:val="none" w:sz="0" w:space="0" w:color="auto"/>
        <w:bottom w:val="none" w:sz="0" w:space="0" w:color="auto"/>
        <w:right w:val="none" w:sz="0" w:space="0" w:color="auto"/>
      </w:divBdr>
    </w:div>
    <w:div w:id="669941008">
      <w:bodyDiv w:val="1"/>
      <w:marLeft w:val="0"/>
      <w:marRight w:val="0"/>
      <w:marTop w:val="0"/>
      <w:marBottom w:val="0"/>
      <w:divBdr>
        <w:top w:val="none" w:sz="0" w:space="0" w:color="auto"/>
        <w:left w:val="none" w:sz="0" w:space="0" w:color="auto"/>
        <w:bottom w:val="none" w:sz="0" w:space="0" w:color="auto"/>
        <w:right w:val="none" w:sz="0" w:space="0" w:color="auto"/>
      </w:divBdr>
    </w:div>
    <w:div w:id="671298071">
      <w:bodyDiv w:val="1"/>
      <w:marLeft w:val="0"/>
      <w:marRight w:val="0"/>
      <w:marTop w:val="0"/>
      <w:marBottom w:val="0"/>
      <w:divBdr>
        <w:top w:val="none" w:sz="0" w:space="0" w:color="auto"/>
        <w:left w:val="none" w:sz="0" w:space="0" w:color="auto"/>
        <w:bottom w:val="none" w:sz="0" w:space="0" w:color="auto"/>
        <w:right w:val="none" w:sz="0" w:space="0" w:color="auto"/>
      </w:divBdr>
    </w:div>
    <w:div w:id="674957169">
      <w:bodyDiv w:val="1"/>
      <w:marLeft w:val="0"/>
      <w:marRight w:val="0"/>
      <w:marTop w:val="0"/>
      <w:marBottom w:val="0"/>
      <w:divBdr>
        <w:top w:val="none" w:sz="0" w:space="0" w:color="auto"/>
        <w:left w:val="none" w:sz="0" w:space="0" w:color="auto"/>
        <w:bottom w:val="none" w:sz="0" w:space="0" w:color="auto"/>
        <w:right w:val="none" w:sz="0" w:space="0" w:color="auto"/>
      </w:divBdr>
    </w:div>
    <w:div w:id="675545376">
      <w:bodyDiv w:val="1"/>
      <w:marLeft w:val="0"/>
      <w:marRight w:val="0"/>
      <w:marTop w:val="0"/>
      <w:marBottom w:val="0"/>
      <w:divBdr>
        <w:top w:val="none" w:sz="0" w:space="0" w:color="auto"/>
        <w:left w:val="none" w:sz="0" w:space="0" w:color="auto"/>
        <w:bottom w:val="none" w:sz="0" w:space="0" w:color="auto"/>
        <w:right w:val="none" w:sz="0" w:space="0" w:color="auto"/>
      </w:divBdr>
    </w:div>
    <w:div w:id="676426463">
      <w:bodyDiv w:val="1"/>
      <w:marLeft w:val="0"/>
      <w:marRight w:val="0"/>
      <w:marTop w:val="0"/>
      <w:marBottom w:val="0"/>
      <w:divBdr>
        <w:top w:val="none" w:sz="0" w:space="0" w:color="auto"/>
        <w:left w:val="none" w:sz="0" w:space="0" w:color="auto"/>
        <w:bottom w:val="none" w:sz="0" w:space="0" w:color="auto"/>
        <w:right w:val="none" w:sz="0" w:space="0" w:color="auto"/>
      </w:divBdr>
    </w:div>
    <w:div w:id="676730009">
      <w:bodyDiv w:val="1"/>
      <w:marLeft w:val="0"/>
      <w:marRight w:val="0"/>
      <w:marTop w:val="0"/>
      <w:marBottom w:val="0"/>
      <w:divBdr>
        <w:top w:val="none" w:sz="0" w:space="0" w:color="auto"/>
        <w:left w:val="none" w:sz="0" w:space="0" w:color="auto"/>
        <w:bottom w:val="none" w:sz="0" w:space="0" w:color="auto"/>
        <w:right w:val="none" w:sz="0" w:space="0" w:color="auto"/>
      </w:divBdr>
    </w:div>
    <w:div w:id="677392672">
      <w:bodyDiv w:val="1"/>
      <w:marLeft w:val="0"/>
      <w:marRight w:val="0"/>
      <w:marTop w:val="0"/>
      <w:marBottom w:val="0"/>
      <w:divBdr>
        <w:top w:val="none" w:sz="0" w:space="0" w:color="auto"/>
        <w:left w:val="none" w:sz="0" w:space="0" w:color="auto"/>
        <w:bottom w:val="none" w:sz="0" w:space="0" w:color="auto"/>
        <w:right w:val="none" w:sz="0" w:space="0" w:color="auto"/>
      </w:divBdr>
    </w:div>
    <w:div w:id="679281850">
      <w:bodyDiv w:val="1"/>
      <w:marLeft w:val="0"/>
      <w:marRight w:val="0"/>
      <w:marTop w:val="0"/>
      <w:marBottom w:val="0"/>
      <w:divBdr>
        <w:top w:val="none" w:sz="0" w:space="0" w:color="auto"/>
        <w:left w:val="none" w:sz="0" w:space="0" w:color="auto"/>
        <w:bottom w:val="none" w:sz="0" w:space="0" w:color="auto"/>
        <w:right w:val="none" w:sz="0" w:space="0" w:color="auto"/>
      </w:divBdr>
    </w:div>
    <w:div w:id="686519457">
      <w:bodyDiv w:val="1"/>
      <w:marLeft w:val="0"/>
      <w:marRight w:val="0"/>
      <w:marTop w:val="0"/>
      <w:marBottom w:val="0"/>
      <w:divBdr>
        <w:top w:val="none" w:sz="0" w:space="0" w:color="auto"/>
        <w:left w:val="none" w:sz="0" w:space="0" w:color="auto"/>
        <w:bottom w:val="none" w:sz="0" w:space="0" w:color="auto"/>
        <w:right w:val="none" w:sz="0" w:space="0" w:color="auto"/>
      </w:divBdr>
    </w:div>
    <w:div w:id="687828020">
      <w:bodyDiv w:val="1"/>
      <w:marLeft w:val="0"/>
      <w:marRight w:val="0"/>
      <w:marTop w:val="0"/>
      <w:marBottom w:val="0"/>
      <w:divBdr>
        <w:top w:val="none" w:sz="0" w:space="0" w:color="auto"/>
        <w:left w:val="none" w:sz="0" w:space="0" w:color="auto"/>
        <w:bottom w:val="none" w:sz="0" w:space="0" w:color="auto"/>
        <w:right w:val="none" w:sz="0" w:space="0" w:color="auto"/>
      </w:divBdr>
    </w:div>
    <w:div w:id="690841074">
      <w:bodyDiv w:val="1"/>
      <w:marLeft w:val="0"/>
      <w:marRight w:val="0"/>
      <w:marTop w:val="0"/>
      <w:marBottom w:val="0"/>
      <w:divBdr>
        <w:top w:val="none" w:sz="0" w:space="0" w:color="auto"/>
        <w:left w:val="none" w:sz="0" w:space="0" w:color="auto"/>
        <w:bottom w:val="none" w:sz="0" w:space="0" w:color="auto"/>
        <w:right w:val="none" w:sz="0" w:space="0" w:color="auto"/>
      </w:divBdr>
    </w:div>
    <w:div w:id="693312138">
      <w:bodyDiv w:val="1"/>
      <w:marLeft w:val="0"/>
      <w:marRight w:val="0"/>
      <w:marTop w:val="0"/>
      <w:marBottom w:val="0"/>
      <w:divBdr>
        <w:top w:val="none" w:sz="0" w:space="0" w:color="auto"/>
        <w:left w:val="none" w:sz="0" w:space="0" w:color="auto"/>
        <w:bottom w:val="none" w:sz="0" w:space="0" w:color="auto"/>
        <w:right w:val="none" w:sz="0" w:space="0" w:color="auto"/>
      </w:divBdr>
    </w:div>
    <w:div w:id="697849473">
      <w:bodyDiv w:val="1"/>
      <w:marLeft w:val="0"/>
      <w:marRight w:val="0"/>
      <w:marTop w:val="0"/>
      <w:marBottom w:val="0"/>
      <w:divBdr>
        <w:top w:val="none" w:sz="0" w:space="0" w:color="auto"/>
        <w:left w:val="none" w:sz="0" w:space="0" w:color="auto"/>
        <w:bottom w:val="none" w:sz="0" w:space="0" w:color="auto"/>
        <w:right w:val="none" w:sz="0" w:space="0" w:color="auto"/>
      </w:divBdr>
    </w:div>
    <w:div w:id="698509533">
      <w:bodyDiv w:val="1"/>
      <w:marLeft w:val="0"/>
      <w:marRight w:val="0"/>
      <w:marTop w:val="0"/>
      <w:marBottom w:val="0"/>
      <w:divBdr>
        <w:top w:val="none" w:sz="0" w:space="0" w:color="auto"/>
        <w:left w:val="none" w:sz="0" w:space="0" w:color="auto"/>
        <w:bottom w:val="none" w:sz="0" w:space="0" w:color="auto"/>
        <w:right w:val="none" w:sz="0" w:space="0" w:color="auto"/>
      </w:divBdr>
    </w:div>
    <w:div w:id="698971968">
      <w:bodyDiv w:val="1"/>
      <w:marLeft w:val="0"/>
      <w:marRight w:val="0"/>
      <w:marTop w:val="0"/>
      <w:marBottom w:val="0"/>
      <w:divBdr>
        <w:top w:val="none" w:sz="0" w:space="0" w:color="auto"/>
        <w:left w:val="none" w:sz="0" w:space="0" w:color="auto"/>
        <w:bottom w:val="none" w:sz="0" w:space="0" w:color="auto"/>
        <w:right w:val="none" w:sz="0" w:space="0" w:color="auto"/>
      </w:divBdr>
    </w:div>
    <w:div w:id="701202212">
      <w:bodyDiv w:val="1"/>
      <w:marLeft w:val="0"/>
      <w:marRight w:val="0"/>
      <w:marTop w:val="0"/>
      <w:marBottom w:val="0"/>
      <w:divBdr>
        <w:top w:val="none" w:sz="0" w:space="0" w:color="auto"/>
        <w:left w:val="none" w:sz="0" w:space="0" w:color="auto"/>
        <w:bottom w:val="none" w:sz="0" w:space="0" w:color="auto"/>
        <w:right w:val="none" w:sz="0" w:space="0" w:color="auto"/>
      </w:divBdr>
    </w:div>
    <w:div w:id="701251247">
      <w:bodyDiv w:val="1"/>
      <w:marLeft w:val="0"/>
      <w:marRight w:val="0"/>
      <w:marTop w:val="0"/>
      <w:marBottom w:val="0"/>
      <w:divBdr>
        <w:top w:val="none" w:sz="0" w:space="0" w:color="auto"/>
        <w:left w:val="none" w:sz="0" w:space="0" w:color="auto"/>
        <w:bottom w:val="none" w:sz="0" w:space="0" w:color="auto"/>
        <w:right w:val="none" w:sz="0" w:space="0" w:color="auto"/>
      </w:divBdr>
    </w:div>
    <w:div w:id="702249642">
      <w:bodyDiv w:val="1"/>
      <w:marLeft w:val="0"/>
      <w:marRight w:val="0"/>
      <w:marTop w:val="0"/>
      <w:marBottom w:val="0"/>
      <w:divBdr>
        <w:top w:val="none" w:sz="0" w:space="0" w:color="auto"/>
        <w:left w:val="none" w:sz="0" w:space="0" w:color="auto"/>
        <w:bottom w:val="none" w:sz="0" w:space="0" w:color="auto"/>
        <w:right w:val="none" w:sz="0" w:space="0" w:color="auto"/>
      </w:divBdr>
    </w:div>
    <w:div w:id="702291138">
      <w:bodyDiv w:val="1"/>
      <w:marLeft w:val="0"/>
      <w:marRight w:val="0"/>
      <w:marTop w:val="0"/>
      <w:marBottom w:val="0"/>
      <w:divBdr>
        <w:top w:val="none" w:sz="0" w:space="0" w:color="auto"/>
        <w:left w:val="none" w:sz="0" w:space="0" w:color="auto"/>
        <w:bottom w:val="none" w:sz="0" w:space="0" w:color="auto"/>
        <w:right w:val="none" w:sz="0" w:space="0" w:color="auto"/>
      </w:divBdr>
    </w:div>
    <w:div w:id="704478264">
      <w:bodyDiv w:val="1"/>
      <w:marLeft w:val="0"/>
      <w:marRight w:val="0"/>
      <w:marTop w:val="0"/>
      <w:marBottom w:val="0"/>
      <w:divBdr>
        <w:top w:val="none" w:sz="0" w:space="0" w:color="auto"/>
        <w:left w:val="none" w:sz="0" w:space="0" w:color="auto"/>
        <w:bottom w:val="none" w:sz="0" w:space="0" w:color="auto"/>
        <w:right w:val="none" w:sz="0" w:space="0" w:color="auto"/>
      </w:divBdr>
    </w:div>
    <w:div w:id="704987130">
      <w:bodyDiv w:val="1"/>
      <w:marLeft w:val="0"/>
      <w:marRight w:val="0"/>
      <w:marTop w:val="0"/>
      <w:marBottom w:val="0"/>
      <w:divBdr>
        <w:top w:val="none" w:sz="0" w:space="0" w:color="auto"/>
        <w:left w:val="none" w:sz="0" w:space="0" w:color="auto"/>
        <w:bottom w:val="none" w:sz="0" w:space="0" w:color="auto"/>
        <w:right w:val="none" w:sz="0" w:space="0" w:color="auto"/>
      </w:divBdr>
    </w:div>
    <w:div w:id="705299623">
      <w:bodyDiv w:val="1"/>
      <w:marLeft w:val="0"/>
      <w:marRight w:val="0"/>
      <w:marTop w:val="0"/>
      <w:marBottom w:val="0"/>
      <w:divBdr>
        <w:top w:val="none" w:sz="0" w:space="0" w:color="auto"/>
        <w:left w:val="none" w:sz="0" w:space="0" w:color="auto"/>
        <w:bottom w:val="none" w:sz="0" w:space="0" w:color="auto"/>
        <w:right w:val="none" w:sz="0" w:space="0" w:color="auto"/>
      </w:divBdr>
    </w:div>
    <w:div w:id="706762002">
      <w:bodyDiv w:val="1"/>
      <w:marLeft w:val="0"/>
      <w:marRight w:val="0"/>
      <w:marTop w:val="0"/>
      <w:marBottom w:val="0"/>
      <w:divBdr>
        <w:top w:val="none" w:sz="0" w:space="0" w:color="auto"/>
        <w:left w:val="none" w:sz="0" w:space="0" w:color="auto"/>
        <w:bottom w:val="none" w:sz="0" w:space="0" w:color="auto"/>
        <w:right w:val="none" w:sz="0" w:space="0" w:color="auto"/>
      </w:divBdr>
    </w:div>
    <w:div w:id="707418718">
      <w:bodyDiv w:val="1"/>
      <w:marLeft w:val="0"/>
      <w:marRight w:val="0"/>
      <w:marTop w:val="0"/>
      <w:marBottom w:val="0"/>
      <w:divBdr>
        <w:top w:val="none" w:sz="0" w:space="0" w:color="auto"/>
        <w:left w:val="none" w:sz="0" w:space="0" w:color="auto"/>
        <w:bottom w:val="none" w:sz="0" w:space="0" w:color="auto"/>
        <w:right w:val="none" w:sz="0" w:space="0" w:color="auto"/>
      </w:divBdr>
    </w:div>
    <w:div w:id="709501726">
      <w:bodyDiv w:val="1"/>
      <w:marLeft w:val="0"/>
      <w:marRight w:val="0"/>
      <w:marTop w:val="0"/>
      <w:marBottom w:val="0"/>
      <w:divBdr>
        <w:top w:val="none" w:sz="0" w:space="0" w:color="auto"/>
        <w:left w:val="none" w:sz="0" w:space="0" w:color="auto"/>
        <w:bottom w:val="none" w:sz="0" w:space="0" w:color="auto"/>
        <w:right w:val="none" w:sz="0" w:space="0" w:color="auto"/>
      </w:divBdr>
    </w:div>
    <w:div w:id="710418788">
      <w:bodyDiv w:val="1"/>
      <w:marLeft w:val="0"/>
      <w:marRight w:val="0"/>
      <w:marTop w:val="0"/>
      <w:marBottom w:val="0"/>
      <w:divBdr>
        <w:top w:val="none" w:sz="0" w:space="0" w:color="auto"/>
        <w:left w:val="none" w:sz="0" w:space="0" w:color="auto"/>
        <w:bottom w:val="none" w:sz="0" w:space="0" w:color="auto"/>
        <w:right w:val="none" w:sz="0" w:space="0" w:color="auto"/>
      </w:divBdr>
    </w:div>
    <w:div w:id="710954864">
      <w:bodyDiv w:val="1"/>
      <w:marLeft w:val="0"/>
      <w:marRight w:val="0"/>
      <w:marTop w:val="0"/>
      <w:marBottom w:val="0"/>
      <w:divBdr>
        <w:top w:val="none" w:sz="0" w:space="0" w:color="auto"/>
        <w:left w:val="none" w:sz="0" w:space="0" w:color="auto"/>
        <w:bottom w:val="none" w:sz="0" w:space="0" w:color="auto"/>
        <w:right w:val="none" w:sz="0" w:space="0" w:color="auto"/>
      </w:divBdr>
    </w:div>
    <w:div w:id="711998448">
      <w:bodyDiv w:val="1"/>
      <w:marLeft w:val="0"/>
      <w:marRight w:val="0"/>
      <w:marTop w:val="0"/>
      <w:marBottom w:val="0"/>
      <w:divBdr>
        <w:top w:val="none" w:sz="0" w:space="0" w:color="auto"/>
        <w:left w:val="none" w:sz="0" w:space="0" w:color="auto"/>
        <w:bottom w:val="none" w:sz="0" w:space="0" w:color="auto"/>
        <w:right w:val="none" w:sz="0" w:space="0" w:color="auto"/>
      </w:divBdr>
    </w:div>
    <w:div w:id="717514072">
      <w:bodyDiv w:val="1"/>
      <w:marLeft w:val="0"/>
      <w:marRight w:val="0"/>
      <w:marTop w:val="0"/>
      <w:marBottom w:val="0"/>
      <w:divBdr>
        <w:top w:val="none" w:sz="0" w:space="0" w:color="auto"/>
        <w:left w:val="none" w:sz="0" w:space="0" w:color="auto"/>
        <w:bottom w:val="none" w:sz="0" w:space="0" w:color="auto"/>
        <w:right w:val="none" w:sz="0" w:space="0" w:color="auto"/>
      </w:divBdr>
    </w:div>
    <w:div w:id="717585658">
      <w:bodyDiv w:val="1"/>
      <w:marLeft w:val="0"/>
      <w:marRight w:val="0"/>
      <w:marTop w:val="0"/>
      <w:marBottom w:val="0"/>
      <w:divBdr>
        <w:top w:val="none" w:sz="0" w:space="0" w:color="auto"/>
        <w:left w:val="none" w:sz="0" w:space="0" w:color="auto"/>
        <w:bottom w:val="none" w:sz="0" w:space="0" w:color="auto"/>
        <w:right w:val="none" w:sz="0" w:space="0" w:color="auto"/>
      </w:divBdr>
    </w:div>
    <w:div w:id="717781117">
      <w:bodyDiv w:val="1"/>
      <w:marLeft w:val="0"/>
      <w:marRight w:val="0"/>
      <w:marTop w:val="0"/>
      <w:marBottom w:val="0"/>
      <w:divBdr>
        <w:top w:val="none" w:sz="0" w:space="0" w:color="auto"/>
        <w:left w:val="none" w:sz="0" w:space="0" w:color="auto"/>
        <w:bottom w:val="none" w:sz="0" w:space="0" w:color="auto"/>
        <w:right w:val="none" w:sz="0" w:space="0" w:color="auto"/>
      </w:divBdr>
    </w:div>
    <w:div w:id="718405739">
      <w:bodyDiv w:val="1"/>
      <w:marLeft w:val="0"/>
      <w:marRight w:val="0"/>
      <w:marTop w:val="0"/>
      <w:marBottom w:val="0"/>
      <w:divBdr>
        <w:top w:val="none" w:sz="0" w:space="0" w:color="auto"/>
        <w:left w:val="none" w:sz="0" w:space="0" w:color="auto"/>
        <w:bottom w:val="none" w:sz="0" w:space="0" w:color="auto"/>
        <w:right w:val="none" w:sz="0" w:space="0" w:color="auto"/>
      </w:divBdr>
    </w:div>
    <w:div w:id="720907878">
      <w:bodyDiv w:val="1"/>
      <w:marLeft w:val="0"/>
      <w:marRight w:val="0"/>
      <w:marTop w:val="0"/>
      <w:marBottom w:val="0"/>
      <w:divBdr>
        <w:top w:val="none" w:sz="0" w:space="0" w:color="auto"/>
        <w:left w:val="none" w:sz="0" w:space="0" w:color="auto"/>
        <w:bottom w:val="none" w:sz="0" w:space="0" w:color="auto"/>
        <w:right w:val="none" w:sz="0" w:space="0" w:color="auto"/>
      </w:divBdr>
    </w:div>
    <w:div w:id="722674349">
      <w:bodyDiv w:val="1"/>
      <w:marLeft w:val="0"/>
      <w:marRight w:val="0"/>
      <w:marTop w:val="0"/>
      <w:marBottom w:val="0"/>
      <w:divBdr>
        <w:top w:val="none" w:sz="0" w:space="0" w:color="auto"/>
        <w:left w:val="none" w:sz="0" w:space="0" w:color="auto"/>
        <w:bottom w:val="none" w:sz="0" w:space="0" w:color="auto"/>
        <w:right w:val="none" w:sz="0" w:space="0" w:color="auto"/>
      </w:divBdr>
    </w:div>
    <w:div w:id="723723635">
      <w:bodyDiv w:val="1"/>
      <w:marLeft w:val="0"/>
      <w:marRight w:val="0"/>
      <w:marTop w:val="0"/>
      <w:marBottom w:val="0"/>
      <w:divBdr>
        <w:top w:val="none" w:sz="0" w:space="0" w:color="auto"/>
        <w:left w:val="none" w:sz="0" w:space="0" w:color="auto"/>
        <w:bottom w:val="none" w:sz="0" w:space="0" w:color="auto"/>
        <w:right w:val="none" w:sz="0" w:space="0" w:color="auto"/>
      </w:divBdr>
    </w:div>
    <w:div w:id="724109690">
      <w:bodyDiv w:val="1"/>
      <w:marLeft w:val="0"/>
      <w:marRight w:val="0"/>
      <w:marTop w:val="0"/>
      <w:marBottom w:val="0"/>
      <w:divBdr>
        <w:top w:val="none" w:sz="0" w:space="0" w:color="auto"/>
        <w:left w:val="none" w:sz="0" w:space="0" w:color="auto"/>
        <w:bottom w:val="none" w:sz="0" w:space="0" w:color="auto"/>
        <w:right w:val="none" w:sz="0" w:space="0" w:color="auto"/>
      </w:divBdr>
    </w:div>
    <w:div w:id="725491983">
      <w:bodyDiv w:val="1"/>
      <w:marLeft w:val="0"/>
      <w:marRight w:val="0"/>
      <w:marTop w:val="0"/>
      <w:marBottom w:val="0"/>
      <w:divBdr>
        <w:top w:val="none" w:sz="0" w:space="0" w:color="auto"/>
        <w:left w:val="none" w:sz="0" w:space="0" w:color="auto"/>
        <w:bottom w:val="none" w:sz="0" w:space="0" w:color="auto"/>
        <w:right w:val="none" w:sz="0" w:space="0" w:color="auto"/>
      </w:divBdr>
    </w:div>
    <w:div w:id="727190827">
      <w:bodyDiv w:val="1"/>
      <w:marLeft w:val="0"/>
      <w:marRight w:val="0"/>
      <w:marTop w:val="0"/>
      <w:marBottom w:val="0"/>
      <w:divBdr>
        <w:top w:val="none" w:sz="0" w:space="0" w:color="auto"/>
        <w:left w:val="none" w:sz="0" w:space="0" w:color="auto"/>
        <w:bottom w:val="none" w:sz="0" w:space="0" w:color="auto"/>
        <w:right w:val="none" w:sz="0" w:space="0" w:color="auto"/>
      </w:divBdr>
    </w:div>
    <w:div w:id="729305497">
      <w:bodyDiv w:val="1"/>
      <w:marLeft w:val="0"/>
      <w:marRight w:val="0"/>
      <w:marTop w:val="0"/>
      <w:marBottom w:val="0"/>
      <w:divBdr>
        <w:top w:val="none" w:sz="0" w:space="0" w:color="auto"/>
        <w:left w:val="none" w:sz="0" w:space="0" w:color="auto"/>
        <w:bottom w:val="none" w:sz="0" w:space="0" w:color="auto"/>
        <w:right w:val="none" w:sz="0" w:space="0" w:color="auto"/>
      </w:divBdr>
    </w:div>
    <w:div w:id="729381580">
      <w:bodyDiv w:val="1"/>
      <w:marLeft w:val="0"/>
      <w:marRight w:val="0"/>
      <w:marTop w:val="0"/>
      <w:marBottom w:val="0"/>
      <w:divBdr>
        <w:top w:val="none" w:sz="0" w:space="0" w:color="auto"/>
        <w:left w:val="none" w:sz="0" w:space="0" w:color="auto"/>
        <w:bottom w:val="none" w:sz="0" w:space="0" w:color="auto"/>
        <w:right w:val="none" w:sz="0" w:space="0" w:color="auto"/>
      </w:divBdr>
    </w:div>
    <w:div w:id="730274818">
      <w:bodyDiv w:val="1"/>
      <w:marLeft w:val="0"/>
      <w:marRight w:val="0"/>
      <w:marTop w:val="0"/>
      <w:marBottom w:val="0"/>
      <w:divBdr>
        <w:top w:val="none" w:sz="0" w:space="0" w:color="auto"/>
        <w:left w:val="none" w:sz="0" w:space="0" w:color="auto"/>
        <w:bottom w:val="none" w:sz="0" w:space="0" w:color="auto"/>
        <w:right w:val="none" w:sz="0" w:space="0" w:color="auto"/>
      </w:divBdr>
    </w:div>
    <w:div w:id="732698912">
      <w:bodyDiv w:val="1"/>
      <w:marLeft w:val="0"/>
      <w:marRight w:val="0"/>
      <w:marTop w:val="0"/>
      <w:marBottom w:val="0"/>
      <w:divBdr>
        <w:top w:val="none" w:sz="0" w:space="0" w:color="auto"/>
        <w:left w:val="none" w:sz="0" w:space="0" w:color="auto"/>
        <w:bottom w:val="none" w:sz="0" w:space="0" w:color="auto"/>
        <w:right w:val="none" w:sz="0" w:space="0" w:color="auto"/>
      </w:divBdr>
    </w:div>
    <w:div w:id="732772542">
      <w:bodyDiv w:val="1"/>
      <w:marLeft w:val="0"/>
      <w:marRight w:val="0"/>
      <w:marTop w:val="0"/>
      <w:marBottom w:val="0"/>
      <w:divBdr>
        <w:top w:val="none" w:sz="0" w:space="0" w:color="auto"/>
        <w:left w:val="none" w:sz="0" w:space="0" w:color="auto"/>
        <w:bottom w:val="none" w:sz="0" w:space="0" w:color="auto"/>
        <w:right w:val="none" w:sz="0" w:space="0" w:color="auto"/>
      </w:divBdr>
    </w:div>
    <w:div w:id="732778412">
      <w:bodyDiv w:val="1"/>
      <w:marLeft w:val="0"/>
      <w:marRight w:val="0"/>
      <w:marTop w:val="0"/>
      <w:marBottom w:val="0"/>
      <w:divBdr>
        <w:top w:val="none" w:sz="0" w:space="0" w:color="auto"/>
        <w:left w:val="none" w:sz="0" w:space="0" w:color="auto"/>
        <w:bottom w:val="none" w:sz="0" w:space="0" w:color="auto"/>
        <w:right w:val="none" w:sz="0" w:space="0" w:color="auto"/>
      </w:divBdr>
    </w:div>
    <w:div w:id="733160581">
      <w:bodyDiv w:val="1"/>
      <w:marLeft w:val="0"/>
      <w:marRight w:val="0"/>
      <w:marTop w:val="0"/>
      <w:marBottom w:val="0"/>
      <w:divBdr>
        <w:top w:val="none" w:sz="0" w:space="0" w:color="auto"/>
        <w:left w:val="none" w:sz="0" w:space="0" w:color="auto"/>
        <w:bottom w:val="none" w:sz="0" w:space="0" w:color="auto"/>
        <w:right w:val="none" w:sz="0" w:space="0" w:color="auto"/>
      </w:divBdr>
    </w:div>
    <w:div w:id="733897556">
      <w:bodyDiv w:val="1"/>
      <w:marLeft w:val="0"/>
      <w:marRight w:val="0"/>
      <w:marTop w:val="0"/>
      <w:marBottom w:val="0"/>
      <w:divBdr>
        <w:top w:val="none" w:sz="0" w:space="0" w:color="auto"/>
        <w:left w:val="none" w:sz="0" w:space="0" w:color="auto"/>
        <w:bottom w:val="none" w:sz="0" w:space="0" w:color="auto"/>
        <w:right w:val="none" w:sz="0" w:space="0" w:color="auto"/>
      </w:divBdr>
    </w:div>
    <w:div w:id="734596094">
      <w:bodyDiv w:val="1"/>
      <w:marLeft w:val="0"/>
      <w:marRight w:val="0"/>
      <w:marTop w:val="0"/>
      <w:marBottom w:val="0"/>
      <w:divBdr>
        <w:top w:val="none" w:sz="0" w:space="0" w:color="auto"/>
        <w:left w:val="none" w:sz="0" w:space="0" w:color="auto"/>
        <w:bottom w:val="none" w:sz="0" w:space="0" w:color="auto"/>
        <w:right w:val="none" w:sz="0" w:space="0" w:color="auto"/>
      </w:divBdr>
    </w:div>
    <w:div w:id="735518370">
      <w:bodyDiv w:val="1"/>
      <w:marLeft w:val="0"/>
      <w:marRight w:val="0"/>
      <w:marTop w:val="0"/>
      <w:marBottom w:val="0"/>
      <w:divBdr>
        <w:top w:val="none" w:sz="0" w:space="0" w:color="auto"/>
        <w:left w:val="none" w:sz="0" w:space="0" w:color="auto"/>
        <w:bottom w:val="none" w:sz="0" w:space="0" w:color="auto"/>
        <w:right w:val="none" w:sz="0" w:space="0" w:color="auto"/>
      </w:divBdr>
    </w:div>
    <w:div w:id="737441957">
      <w:bodyDiv w:val="1"/>
      <w:marLeft w:val="0"/>
      <w:marRight w:val="0"/>
      <w:marTop w:val="0"/>
      <w:marBottom w:val="0"/>
      <w:divBdr>
        <w:top w:val="none" w:sz="0" w:space="0" w:color="auto"/>
        <w:left w:val="none" w:sz="0" w:space="0" w:color="auto"/>
        <w:bottom w:val="none" w:sz="0" w:space="0" w:color="auto"/>
        <w:right w:val="none" w:sz="0" w:space="0" w:color="auto"/>
      </w:divBdr>
    </w:div>
    <w:div w:id="738361280">
      <w:bodyDiv w:val="1"/>
      <w:marLeft w:val="0"/>
      <w:marRight w:val="0"/>
      <w:marTop w:val="0"/>
      <w:marBottom w:val="0"/>
      <w:divBdr>
        <w:top w:val="none" w:sz="0" w:space="0" w:color="auto"/>
        <w:left w:val="none" w:sz="0" w:space="0" w:color="auto"/>
        <w:bottom w:val="none" w:sz="0" w:space="0" w:color="auto"/>
        <w:right w:val="none" w:sz="0" w:space="0" w:color="auto"/>
      </w:divBdr>
    </w:div>
    <w:div w:id="739448889">
      <w:bodyDiv w:val="1"/>
      <w:marLeft w:val="0"/>
      <w:marRight w:val="0"/>
      <w:marTop w:val="0"/>
      <w:marBottom w:val="0"/>
      <w:divBdr>
        <w:top w:val="none" w:sz="0" w:space="0" w:color="auto"/>
        <w:left w:val="none" w:sz="0" w:space="0" w:color="auto"/>
        <w:bottom w:val="none" w:sz="0" w:space="0" w:color="auto"/>
        <w:right w:val="none" w:sz="0" w:space="0" w:color="auto"/>
      </w:divBdr>
    </w:div>
    <w:div w:id="741371937">
      <w:bodyDiv w:val="1"/>
      <w:marLeft w:val="0"/>
      <w:marRight w:val="0"/>
      <w:marTop w:val="0"/>
      <w:marBottom w:val="0"/>
      <w:divBdr>
        <w:top w:val="none" w:sz="0" w:space="0" w:color="auto"/>
        <w:left w:val="none" w:sz="0" w:space="0" w:color="auto"/>
        <w:bottom w:val="none" w:sz="0" w:space="0" w:color="auto"/>
        <w:right w:val="none" w:sz="0" w:space="0" w:color="auto"/>
      </w:divBdr>
    </w:div>
    <w:div w:id="744647661">
      <w:bodyDiv w:val="1"/>
      <w:marLeft w:val="0"/>
      <w:marRight w:val="0"/>
      <w:marTop w:val="0"/>
      <w:marBottom w:val="0"/>
      <w:divBdr>
        <w:top w:val="none" w:sz="0" w:space="0" w:color="auto"/>
        <w:left w:val="none" w:sz="0" w:space="0" w:color="auto"/>
        <w:bottom w:val="none" w:sz="0" w:space="0" w:color="auto"/>
        <w:right w:val="none" w:sz="0" w:space="0" w:color="auto"/>
      </w:divBdr>
    </w:div>
    <w:div w:id="745764724">
      <w:bodyDiv w:val="1"/>
      <w:marLeft w:val="0"/>
      <w:marRight w:val="0"/>
      <w:marTop w:val="0"/>
      <w:marBottom w:val="0"/>
      <w:divBdr>
        <w:top w:val="none" w:sz="0" w:space="0" w:color="auto"/>
        <w:left w:val="none" w:sz="0" w:space="0" w:color="auto"/>
        <w:bottom w:val="none" w:sz="0" w:space="0" w:color="auto"/>
        <w:right w:val="none" w:sz="0" w:space="0" w:color="auto"/>
      </w:divBdr>
    </w:div>
    <w:div w:id="746998210">
      <w:bodyDiv w:val="1"/>
      <w:marLeft w:val="0"/>
      <w:marRight w:val="0"/>
      <w:marTop w:val="0"/>
      <w:marBottom w:val="0"/>
      <w:divBdr>
        <w:top w:val="none" w:sz="0" w:space="0" w:color="auto"/>
        <w:left w:val="none" w:sz="0" w:space="0" w:color="auto"/>
        <w:bottom w:val="none" w:sz="0" w:space="0" w:color="auto"/>
        <w:right w:val="none" w:sz="0" w:space="0" w:color="auto"/>
      </w:divBdr>
    </w:div>
    <w:div w:id="748650070">
      <w:bodyDiv w:val="1"/>
      <w:marLeft w:val="0"/>
      <w:marRight w:val="0"/>
      <w:marTop w:val="0"/>
      <w:marBottom w:val="0"/>
      <w:divBdr>
        <w:top w:val="none" w:sz="0" w:space="0" w:color="auto"/>
        <w:left w:val="none" w:sz="0" w:space="0" w:color="auto"/>
        <w:bottom w:val="none" w:sz="0" w:space="0" w:color="auto"/>
        <w:right w:val="none" w:sz="0" w:space="0" w:color="auto"/>
      </w:divBdr>
    </w:div>
    <w:div w:id="753669864">
      <w:bodyDiv w:val="1"/>
      <w:marLeft w:val="0"/>
      <w:marRight w:val="0"/>
      <w:marTop w:val="0"/>
      <w:marBottom w:val="0"/>
      <w:divBdr>
        <w:top w:val="none" w:sz="0" w:space="0" w:color="auto"/>
        <w:left w:val="none" w:sz="0" w:space="0" w:color="auto"/>
        <w:bottom w:val="none" w:sz="0" w:space="0" w:color="auto"/>
        <w:right w:val="none" w:sz="0" w:space="0" w:color="auto"/>
      </w:divBdr>
    </w:div>
    <w:div w:id="756680015">
      <w:bodyDiv w:val="1"/>
      <w:marLeft w:val="0"/>
      <w:marRight w:val="0"/>
      <w:marTop w:val="0"/>
      <w:marBottom w:val="0"/>
      <w:divBdr>
        <w:top w:val="none" w:sz="0" w:space="0" w:color="auto"/>
        <w:left w:val="none" w:sz="0" w:space="0" w:color="auto"/>
        <w:bottom w:val="none" w:sz="0" w:space="0" w:color="auto"/>
        <w:right w:val="none" w:sz="0" w:space="0" w:color="auto"/>
      </w:divBdr>
    </w:div>
    <w:div w:id="759791267">
      <w:bodyDiv w:val="1"/>
      <w:marLeft w:val="0"/>
      <w:marRight w:val="0"/>
      <w:marTop w:val="0"/>
      <w:marBottom w:val="0"/>
      <w:divBdr>
        <w:top w:val="none" w:sz="0" w:space="0" w:color="auto"/>
        <w:left w:val="none" w:sz="0" w:space="0" w:color="auto"/>
        <w:bottom w:val="none" w:sz="0" w:space="0" w:color="auto"/>
        <w:right w:val="none" w:sz="0" w:space="0" w:color="auto"/>
      </w:divBdr>
    </w:div>
    <w:div w:id="760446935">
      <w:bodyDiv w:val="1"/>
      <w:marLeft w:val="0"/>
      <w:marRight w:val="0"/>
      <w:marTop w:val="0"/>
      <w:marBottom w:val="0"/>
      <w:divBdr>
        <w:top w:val="none" w:sz="0" w:space="0" w:color="auto"/>
        <w:left w:val="none" w:sz="0" w:space="0" w:color="auto"/>
        <w:bottom w:val="none" w:sz="0" w:space="0" w:color="auto"/>
        <w:right w:val="none" w:sz="0" w:space="0" w:color="auto"/>
      </w:divBdr>
    </w:div>
    <w:div w:id="764231857">
      <w:bodyDiv w:val="1"/>
      <w:marLeft w:val="0"/>
      <w:marRight w:val="0"/>
      <w:marTop w:val="0"/>
      <w:marBottom w:val="0"/>
      <w:divBdr>
        <w:top w:val="none" w:sz="0" w:space="0" w:color="auto"/>
        <w:left w:val="none" w:sz="0" w:space="0" w:color="auto"/>
        <w:bottom w:val="none" w:sz="0" w:space="0" w:color="auto"/>
        <w:right w:val="none" w:sz="0" w:space="0" w:color="auto"/>
      </w:divBdr>
    </w:div>
    <w:div w:id="765418118">
      <w:bodyDiv w:val="1"/>
      <w:marLeft w:val="0"/>
      <w:marRight w:val="0"/>
      <w:marTop w:val="0"/>
      <w:marBottom w:val="0"/>
      <w:divBdr>
        <w:top w:val="none" w:sz="0" w:space="0" w:color="auto"/>
        <w:left w:val="none" w:sz="0" w:space="0" w:color="auto"/>
        <w:bottom w:val="none" w:sz="0" w:space="0" w:color="auto"/>
        <w:right w:val="none" w:sz="0" w:space="0" w:color="auto"/>
      </w:divBdr>
    </w:div>
    <w:div w:id="767626469">
      <w:bodyDiv w:val="1"/>
      <w:marLeft w:val="0"/>
      <w:marRight w:val="0"/>
      <w:marTop w:val="0"/>
      <w:marBottom w:val="0"/>
      <w:divBdr>
        <w:top w:val="none" w:sz="0" w:space="0" w:color="auto"/>
        <w:left w:val="none" w:sz="0" w:space="0" w:color="auto"/>
        <w:bottom w:val="none" w:sz="0" w:space="0" w:color="auto"/>
        <w:right w:val="none" w:sz="0" w:space="0" w:color="auto"/>
      </w:divBdr>
    </w:div>
    <w:div w:id="768544846">
      <w:bodyDiv w:val="1"/>
      <w:marLeft w:val="0"/>
      <w:marRight w:val="0"/>
      <w:marTop w:val="0"/>
      <w:marBottom w:val="0"/>
      <w:divBdr>
        <w:top w:val="none" w:sz="0" w:space="0" w:color="auto"/>
        <w:left w:val="none" w:sz="0" w:space="0" w:color="auto"/>
        <w:bottom w:val="none" w:sz="0" w:space="0" w:color="auto"/>
        <w:right w:val="none" w:sz="0" w:space="0" w:color="auto"/>
      </w:divBdr>
    </w:div>
    <w:div w:id="769279965">
      <w:bodyDiv w:val="1"/>
      <w:marLeft w:val="0"/>
      <w:marRight w:val="0"/>
      <w:marTop w:val="0"/>
      <w:marBottom w:val="0"/>
      <w:divBdr>
        <w:top w:val="none" w:sz="0" w:space="0" w:color="auto"/>
        <w:left w:val="none" w:sz="0" w:space="0" w:color="auto"/>
        <w:bottom w:val="none" w:sz="0" w:space="0" w:color="auto"/>
        <w:right w:val="none" w:sz="0" w:space="0" w:color="auto"/>
      </w:divBdr>
    </w:div>
    <w:div w:id="771634346">
      <w:bodyDiv w:val="1"/>
      <w:marLeft w:val="0"/>
      <w:marRight w:val="0"/>
      <w:marTop w:val="0"/>
      <w:marBottom w:val="0"/>
      <w:divBdr>
        <w:top w:val="none" w:sz="0" w:space="0" w:color="auto"/>
        <w:left w:val="none" w:sz="0" w:space="0" w:color="auto"/>
        <w:bottom w:val="none" w:sz="0" w:space="0" w:color="auto"/>
        <w:right w:val="none" w:sz="0" w:space="0" w:color="auto"/>
      </w:divBdr>
    </w:div>
    <w:div w:id="771753100">
      <w:bodyDiv w:val="1"/>
      <w:marLeft w:val="0"/>
      <w:marRight w:val="0"/>
      <w:marTop w:val="0"/>
      <w:marBottom w:val="0"/>
      <w:divBdr>
        <w:top w:val="none" w:sz="0" w:space="0" w:color="auto"/>
        <w:left w:val="none" w:sz="0" w:space="0" w:color="auto"/>
        <w:bottom w:val="none" w:sz="0" w:space="0" w:color="auto"/>
        <w:right w:val="none" w:sz="0" w:space="0" w:color="auto"/>
      </w:divBdr>
    </w:div>
    <w:div w:id="779032291">
      <w:bodyDiv w:val="1"/>
      <w:marLeft w:val="0"/>
      <w:marRight w:val="0"/>
      <w:marTop w:val="0"/>
      <w:marBottom w:val="0"/>
      <w:divBdr>
        <w:top w:val="none" w:sz="0" w:space="0" w:color="auto"/>
        <w:left w:val="none" w:sz="0" w:space="0" w:color="auto"/>
        <w:bottom w:val="none" w:sz="0" w:space="0" w:color="auto"/>
        <w:right w:val="none" w:sz="0" w:space="0" w:color="auto"/>
      </w:divBdr>
    </w:div>
    <w:div w:id="779376142">
      <w:bodyDiv w:val="1"/>
      <w:marLeft w:val="0"/>
      <w:marRight w:val="0"/>
      <w:marTop w:val="0"/>
      <w:marBottom w:val="0"/>
      <w:divBdr>
        <w:top w:val="none" w:sz="0" w:space="0" w:color="auto"/>
        <w:left w:val="none" w:sz="0" w:space="0" w:color="auto"/>
        <w:bottom w:val="none" w:sz="0" w:space="0" w:color="auto"/>
        <w:right w:val="none" w:sz="0" w:space="0" w:color="auto"/>
      </w:divBdr>
    </w:div>
    <w:div w:id="781150061">
      <w:bodyDiv w:val="1"/>
      <w:marLeft w:val="0"/>
      <w:marRight w:val="0"/>
      <w:marTop w:val="0"/>
      <w:marBottom w:val="0"/>
      <w:divBdr>
        <w:top w:val="none" w:sz="0" w:space="0" w:color="auto"/>
        <w:left w:val="none" w:sz="0" w:space="0" w:color="auto"/>
        <w:bottom w:val="none" w:sz="0" w:space="0" w:color="auto"/>
        <w:right w:val="none" w:sz="0" w:space="0" w:color="auto"/>
      </w:divBdr>
    </w:div>
    <w:div w:id="788621788">
      <w:bodyDiv w:val="1"/>
      <w:marLeft w:val="0"/>
      <w:marRight w:val="0"/>
      <w:marTop w:val="0"/>
      <w:marBottom w:val="0"/>
      <w:divBdr>
        <w:top w:val="none" w:sz="0" w:space="0" w:color="auto"/>
        <w:left w:val="none" w:sz="0" w:space="0" w:color="auto"/>
        <w:bottom w:val="none" w:sz="0" w:space="0" w:color="auto"/>
        <w:right w:val="none" w:sz="0" w:space="0" w:color="auto"/>
      </w:divBdr>
    </w:div>
    <w:div w:id="792360800">
      <w:bodyDiv w:val="1"/>
      <w:marLeft w:val="0"/>
      <w:marRight w:val="0"/>
      <w:marTop w:val="0"/>
      <w:marBottom w:val="0"/>
      <w:divBdr>
        <w:top w:val="none" w:sz="0" w:space="0" w:color="auto"/>
        <w:left w:val="none" w:sz="0" w:space="0" w:color="auto"/>
        <w:bottom w:val="none" w:sz="0" w:space="0" w:color="auto"/>
        <w:right w:val="none" w:sz="0" w:space="0" w:color="auto"/>
      </w:divBdr>
    </w:div>
    <w:div w:id="793669515">
      <w:bodyDiv w:val="1"/>
      <w:marLeft w:val="0"/>
      <w:marRight w:val="0"/>
      <w:marTop w:val="0"/>
      <w:marBottom w:val="0"/>
      <w:divBdr>
        <w:top w:val="none" w:sz="0" w:space="0" w:color="auto"/>
        <w:left w:val="none" w:sz="0" w:space="0" w:color="auto"/>
        <w:bottom w:val="none" w:sz="0" w:space="0" w:color="auto"/>
        <w:right w:val="none" w:sz="0" w:space="0" w:color="auto"/>
      </w:divBdr>
    </w:div>
    <w:div w:id="800078094">
      <w:bodyDiv w:val="1"/>
      <w:marLeft w:val="0"/>
      <w:marRight w:val="0"/>
      <w:marTop w:val="0"/>
      <w:marBottom w:val="0"/>
      <w:divBdr>
        <w:top w:val="none" w:sz="0" w:space="0" w:color="auto"/>
        <w:left w:val="none" w:sz="0" w:space="0" w:color="auto"/>
        <w:bottom w:val="none" w:sz="0" w:space="0" w:color="auto"/>
        <w:right w:val="none" w:sz="0" w:space="0" w:color="auto"/>
      </w:divBdr>
    </w:div>
    <w:div w:id="801310000">
      <w:bodyDiv w:val="1"/>
      <w:marLeft w:val="0"/>
      <w:marRight w:val="0"/>
      <w:marTop w:val="0"/>
      <w:marBottom w:val="0"/>
      <w:divBdr>
        <w:top w:val="none" w:sz="0" w:space="0" w:color="auto"/>
        <w:left w:val="none" w:sz="0" w:space="0" w:color="auto"/>
        <w:bottom w:val="none" w:sz="0" w:space="0" w:color="auto"/>
        <w:right w:val="none" w:sz="0" w:space="0" w:color="auto"/>
      </w:divBdr>
    </w:div>
    <w:div w:id="803158545">
      <w:bodyDiv w:val="1"/>
      <w:marLeft w:val="0"/>
      <w:marRight w:val="0"/>
      <w:marTop w:val="0"/>
      <w:marBottom w:val="0"/>
      <w:divBdr>
        <w:top w:val="none" w:sz="0" w:space="0" w:color="auto"/>
        <w:left w:val="none" w:sz="0" w:space="0" w:color="auto"/>
        <w:bottom w:val="none" w:sz="0" w:space="0" w:color="auto"/>
        <w:right w:val="none" w:sz="0" w:space="0" w:color="auto"/>
      </w:divBdr>
    </w:div>
    <w:div w:id="804201007">
      <w:bodyDiv w:val="1"/>
      <w:marLeft w:val="0"/>
      <w:marRight w:val="0"/>
      <w:marTop w:val="0"/>
      <w:marBottom w:val="0"/>
      <w:divBdr>
        <w:top w:val="none" w:sz="0" w:space="0" w:color="auto"/>
        <w:left w:val="none" w:sz="0" w:space="0" w:color="auto"/>
        <w:bottom w:val="none" w:sz="0" w:space="0" w:color="auto"/>
        <w:right w:val="none" w:sz="0" w:space="0" w:color="auto"/>
      </w:divBdr>
    </w:div>
    <w:div w:id="805699759">
      <w:bodyDiv w:val="1"/>
      <w:marLeft w:val="0"/>
      <w:marRight w:val="0"/>
      <w:marTop w:val="0"/>
      <w:marBottom w:val="0"/>
      <w:divBdr>
        <w:top w:val="none" w:sz="0" w:space="0" w:color="auto"/>
        <w:left w:val="none" w:sz="0" w:space="0" w:color="auto"/>
        <w:bottom w:val="none" w:sz="0" w:space="0" w:color="auto"/>
        <w:right w:val="none" w:sz="0" w:space="0" w:color="auto"/>
      </w:divBdr>
    </w:div>
    <w:div w:id="807169900">
      <w:bodyDiv w:val="1"/>
      <w:marLeft w:val="0"/>
      <w:marRight w:val="0"/>
      <w:marTop w:val="0"/>
      <w:marBottom w:val="0"/>
      <w:divBdr>
        <w:top w:val="none" w:sz="0" w:space="0" w:color="auto"/>
        <w:left w:val="none" w:sz="0" w:space="0" w:color="auto"/>
        <w:bottom w:val="none" w:sz="0" w:space="0" w:color="auto"/>
        <w:right w:val="none" w:sz="0" w:space="0" w:color="auto"/>
      </w:divBdr>
    </w:div>
    <w:div w:id="809637935">
      <w:bodyDiv w:val="1"/>
      <w:marLeft w:val="0"/>
      <w:marRight w:val="0"/>
      <w:marTop w:val="0"/>
      <w:marBottom w:val="0"/>
      <w:divBdr>
        <w:top w:val="none" w:sz="0" w:space="0" w:color="auto"/>
        <w:left w:val="none" w:sz="0" w:space="0" w:color="auto"/>
        <w:bottom w:val="none" w:sz="0" w:space="0" w:color="auto"/>
        <w:right w:val="none" w:sz="0" w:space="0" w:color="auto"/>
      </w:divBdr>
    </w:div>
    <w:div w:id="809714852">
      <w:bodyDiv w:val="1"/>
      <w:marLeft w:val="0"/>
      <w:marRight w:val="0"/>
      <w:marTop w:val="0"/>
      <w:marBottom w:val="0"/>
      <w:divBdr>
        <w:top w:val="none" w:sz="0" w:space="0" w:color="auto"/>
        <w:left w:val="none" w:sz="0" w:space="0" w:color="auto"/>
        <w:bottom w:val="none" w:sz="0" w:space="0" w:color="auto"/>
        <w:right w:val="none" w:sz="0" w:space="0" w:color="auto"/>
      </w:divBdr>
    </w:div>
    <w:div w:id="810749796">
      <w:bodyDiv w:val="1"/>
      <w:marLeft w:val="0"/>
      <w:marRight w:val="0"/>
      <w:marTop w:val="0"/>
      <w:marBottom w:val="0"/>
      <w:divBdr>
        <w:top w:val="none" w:sz="0" w:space="0" w:color="auto"/>
        <w:left w:val="none" w:sz="0" w:space="0" w:color="auto"/>
        <w:bottom w:val="none" w:sz="0" w:space="0" w:color="auto"/>
        <w:right w:val="none" w:sz="0" w:space="0" w:color="auto"/>
      </w:divBdr>
    </w:div>
    <w:div w:id="811095591">
      <w:bodyDiv w:val="1"/>
      <w:marLeft w:val="0"/>
      <w:marRight w:val="0"/>
      <w:marTop w:val="0"/>
      <w:marBottom w:val="0"/>
      <w:divBdr>
        <w:top w:val="none" w:sz="0" w:space="0" w:color="auto"/>
        <w:left w:val="none" w:sz="0" w:space="0" w:color="auto"/>
        <w:bottom w:val="none" w:sz="0" w:space="0" w:color="auto"/>
        <w:right w:val="none" w:sz="0" w:space="0" w:color="auto"/>
      </w:divBdr>
    </w:div>
    <w:div w:id="811753342">
      <w:bodyDiv w:val="1"/>
      <w:marLeft w:val="0"/>
      <w:marRight w:val="0"/>
      <w:marTop w:val="0"/>
      <w:marBottom w:val="0"/>
      <w:divBdr>
        <w:top w:val="none" w:sz="0" w:space="0" w:color="auto"/>
        <w:left w:val="none" w:sz="0" w:space="0" w:color="auto"/>
        <w:bottom w:val="none" w:sz="0" w:space="0" w:color="auto"/>
        <w:right w:val="none" w:sz="0" w:space="0" w:color="auto"/>
      </w:divBdr>
    </w:div>
    <w:div w:id="811794789">
      <w:bodyDiv w:val="1"/>
      <w:marLeft w:val="0"/>
      <w:marRight w:val="0"/>
      <w:marTop w:val="0"/>
      <w:marBottom w:val="0"/>
      <w:divBdr>
        <w:top w:val="none" w:sz="0" w:space="0" w:color="auto"/>
        <w:left w:val="none" w:sz="0" w:space="0" w:color="auto"/>
        <w:bottom w:val="none" w:sz="0" w:space="0" w:color="auto"/>
        <w:right w:val="none" w:sz="0" w:space="0" w:color="auto"/>
      </w:divBdr>
    </w:div>
    <w:div w:id="812719768">
      <w:bodyDiv w:val="1"/>
      <w:marLeft w:val="0"/>
      <w:marRight w:val="0"/>
      <w:marTop w:val="0"/>
      <w:marBottom w:val="0"/>
      <w:divBdr>
        <w:top w:val="none" w:sz="0" w:space="0" w:color="auto"/>
        <w:left w:val="none" w:sz="0" w:space="0" w:color="auto"/>
        <w:bottom w:val="none" w:sz="0" w:space="0" w:color="auto"/>
        <w:right w:val="none" w:sz="0" w:space="0" w:color="auto"/>
      </w:divBdr>
    </w:div>
    <w:div w:id="815340035">
      <w:bodyDiv w:val="1"/>
      <w:marLeft w:val="0"/>
      <w:marRight w:val="0"/>
      <w:marTop w:val="0"/>
      <w:marBottom w:val="0"/>
      <w:divBdr>
        <w:top w:val="none" w:sz="0" w:space="0" w:color="auto"/>
        <w:left w:val="none" w:sz="0" w:space="0" w:color="auto"/>
        <w:bottom w:val="none" w:sz="0" w:space="0" w:color="auto"/>
        <w:right w:val="none" w:sz="0" w:space="0" w:color="auto"/>
      </w:divBdr>
    </w:div>
    <w:div w:id="815416119">
      <w:bodyDiv w:val="1"/>
      <w:marLeft w:val="0"/>
      <w:marRight w:val="0"/>
      <w:marTop w:val="0"/>
      <w:marBottom w:val="0"/>
      <w:divBdr>
        <w:top w:val="none" w:sz="0" w:space="0" w:color="auto"/>
        <w:left w:val="none" w:sz="0" w:space="0" w:color="auto"/>
        <w:bottom w:val="none" w:sz="0" w:space="0" w:color="auto"/>
        <w:right w:val="none" w:sz="0" w:space="0" w:color="auto"/>
      </w:divBdr>
    </w:div>
    <w:div w:id="815954473">
      <w:bodyDiv w:val="1"/>
      <w:marLeft w:val="0"/>
      <w:marRight w:val="0"/>
      <w:marTop w:val="0"/>
      <w:marBottom w:val="0"/>
      <w:divBdr>
        <w:top w:val="none" w:sz="0" w:space="0" w:color="auto"/>
        <w:left w:val="none" w:sz="0" w:space="0" w:color="auto"/>
        <w:bottom w:val="none" w:sz="0" w:space="0" w:color="auto"/>
        <w:right w:val="none" w:sz="0" w:space="0" w:color="auto"/>
      </w:divBdr>
    </w:div>
    <w:div w:id="817258737">
      <w:bodyDiv w:val="1"/>
      <w:marLeft w:val="0"/>
      <w:marRight w:val="0"/>
      <w:marTop w:val="0"/>
      <w:marBottom w:val="0"/>
      <w:divBdr>
        <w:top w:val="none" w:sz="0" w:space="0" w:color="auto"/>
        <w:left w:val="none" w:sz="0" w:space="0" w:color="auto"/>
        <w:bottom w:val="none" w:sz="0" w:space="0" w:color="auto"/>
        <w:right w:val="none" w:sz="0" w:space="0" w:color="auto"/>
      </w:divBdr>
    </w:div>
    <w:div w:id="820073543">
      <w:bodyDiv w:val="1"/>
      <w:marLeft w:val="0"/>
      <w:marRight w:val="0"/>
      <w:marTop w:val="0"/>
      <w:marBottom w:val="0"/>
      <w:divBdr>
        <w:top w:val="none" w:sz="0" w:space="0" w:color="auto"/>
        <w:left w:val="none" w:sz="0" w:space="0" w:color="auto"/>
        <w:bottom w:val="none" w:sz="0" w:space="0" w:color="auto"/>
        <w:right w:val="none" w:sz="0" w:space="0" w:color="auto"/>
      </w:divBdr>
    </w:div>
    <w:div w:id="820271541">
      <w:bodyDiv w:val="1"/>
      <w:marLeft w:val="0"/>
      <w:marRight w:val="0"/>
      <w:marTop w:val="0"/>
      <w:marBottom w:val="0"/>
      <w:divBdr>
        <w:top w:val="none" w:sz="0" w:space="0" w:color="auto"/>
        <w:left w:val="none" w:sz="0" w:space="0" w:color="auto"/>
        <w:bottom w:val="none" w:sz="0" w:space="0" w:color="auto"/>
        <w:right w:val="none" w:sz="0" w:space="0" w:color="auto"/>
      </w:divBdr>
    </w:div>
    <w:div w:id="820390408">
      <w:bodyDiv w:val="1"/>
      <w:marLeft w:val="0"/>
      <w:marRight w:val="0"/>
      <w:marTop w:val="0"/>
      <w:marBottom w:val="0"/>
      <w:divBdr>
        <w:top w:val="none" w:sz="0" w:space="0" w:color="auto"/>
        <w:left w:val="none" w:sz="0" w:space="0" w:color="auto"/>
        <w:bottom w:val="none" w:sz="0" w:space="0" w:color="auto"/>
        <w:right w:val="none" w:sz="0" w:space="0" w:color="auto"/>
      </w:divBdr>
    </w:div>
    <w:div w:id="823620850">
      <w:bodyDiv w:val="1"/>
      <w:marLeft w:val="0"/>
      <w:marRight w:val="0"/>
      <w:marTop w:val="0"/>
      <w:marBottom w:val="0"/>
      <w:divBdr>
        <w:top w:val="none" w:sz="0" w:space="0" w:color="auto"/>
        <w:left w:val="none" w:sz="0" w:space="0" w:color="auto"/>
        <w:bottom w:val="none" w:sz="0" w:space="0" w:color="auto"/>
        <w:right w:val="none" w:sz="0" w:space="0" w:color="auto"/>
      </w:divBdr>
    </w:div>
    <w:div w:id="823662252">
      <w:bodyDiv w:val="1"/>
      <w:marLeft w:val="0"/>
      <w:marRight w:val="0"/>
      <w:marTop w:val="0"/>
      <w:marBottom w:val="0"/>
      <w:divBdr>
        <w:top w:val="none" w:sz="0" w:space="0" w:color="auto"/>
        <w:left w:val="none" w:sz="0" w:space="0" w:color="auto"/>
        <w:bottom w:val="none" w:sz="0" w:space="0" w:color="auto"/>
        <w:right w:val="none" w:sz="0" w:space="0" w:color="auto"/>
      </w:divBdr>
    </w:div>
    <w:div w:id="823817925">
      <w:bodyDiv w:val="1"/>
      <w:marLeft w:val="0"/>
      <w:marRight w:val="0"/>
      <w:marTop w:val="0"/>
      <w:marBottom w:val="0"/>
      <w:divBdr>
        <w:top w:val="none" w:sz="0" w:space="0" w:color="auto"/>
        <w:left w:val="none" w:sz="0" w:space="0" w:color="auto"/>
        <w:bottom w:val="none" w:sz="0" w:space="0" w:color="auto"/>
        <w:right w:val="none" w:sz="0" w:space="0" w:color="auto"/>
      </w:divBdr>
    </w:div>
    <w:div w:id="824392466">
      <w:bodyDiv w:val="1"/>
      <w:marLeft w:val="0"/>
      <w:marRight w:val="0"/>
      <w:marTop w:val="0"/>
      <w:marBottom w:val="0"/>
      <w:divBdr>
        <w:top w:val="none" w:sz="0" w:space="0" w:color="auto"/>
        <w:left w:val="none" w:sz="0" w:space="0" w:color="auto"/>
        <w:bottom w:val="none" w:sz="0" w:space="0" w:color="auto"/>
        <w:right w:val="none" w:sz="0" w:space="0" w:color="auto"/>
      </w:divBdr>
    </w:div>
    <w:div w:id="824668145">
      <w:bodyDiv w:val="1"/>
      <w:marLeft w:val="0"/>
      <w:marRight w:val="0"/>
      <w:marTop w:val="0"/>
      <w:marBottom w:val="0"/>
      <w:divBdr>
        <w:top w:val="none" w:sz="0" w:space="0" w:color="auto"/>
        <w:left w:val="none" w:sz="0" w:space="0" w:color="auto"/>
        <w:bottom w:val="none" w:sz="0" w:space="0" w:color="auto"/>
        <w:right w:val="none" w:sz="0" w:space="0" w:color="auto"/>
      </w:divBdr>
    </w:div>
    <w:div w:id="826744663">
      <w:bodyDiv w:val="1"/>
      <w:marLeft w:val="0"/>
      <w:marRight w:val="0"/>
      <w:marTop w:val="0"/>
      <w:marBottom w:val="0"/>
      <w:divBdr>
        <w:top w:val="none" w:sz="0" w:space="0" w:color="auto"/>
        <w:left w:val="none" w:sz="0" w:space="0" w:color="auto"/>
        <w:bottom w:val="none" w:sz="0" w:space="0" w:color="auto"/>
        <w:right w:val="none" w:sz="0" w:space="0" w:color="auto"/>
      </w:divBdr>
    </w:div>
    <w:div w:id="827475921">
      <w:bodyDiv w:val="1"/>
      <w:marLeft w:val="0"/>
      <w:marRight w:val="0"/>
      <w:marTop w:val="0"/>
      <w:marBottom w:val="0"/>
      <w:divBdr>
        <w:top w:val="none" w:sz="0" w:space="0" w:color="auto"/>
        <w:left w:val="none" w:sz="0" w:space="0" w:color="auto"/>
        <w:bottom w:val="none" w:sz="0" w:space="0" w:color="auto"/>
        <w:right w:val="none" w:sz="0" w:space="0" w:color="auto"/>
      </w:divBdr>
    </w:div>
    <w:div w:id="828598302">
      <w:bodyDiv w:val="1"/>
      <w:marLeft w:val="0"/>
      <w:marRight w:val="0"/>
      <w:marTop w:val="0"/>
      <w:marBottom w:val="0"/>
      <w:divBdr>
        <w:top w:val="none" w:sz="0" w:space="0" w:color="auto"/>
        <w:left w:val="none" w:sz="0" w:space="0" w:color="auto"/>
        <w:bottom w:val="none" w:sz="0" w:space="0" w:color="auto"/>
        <w:right w:val="none" w:sz="0" w:space="0" w:color="auto"/>
      </w:divBdr>
    </w:div>
    <w:div w:id="829910820">
      <w:bodyDiv w:val="1"/>
      <w:marLeft w:val="0"/>
      <w:marRight w:val="0"/>
      <w:marTop w:val="0"/>
      <w:marBottom w:val="0"/>
      <w:divBdr>
        <w:top w:val="none" w:sz="0" w:space="0" w:color="auto"/>
        <w:left w:val="none" w:sz="0" w:space="0" w:color="auto"/>
        <w:bottom w:val="none" w:sz="0" w:space="0" w:color="auto"/>
        <w:right w:val="none" w:sz="0" w:space="0" w:color="auto"/>
      </w:divBdr>
    </w:div>
    <w:div w:id="830605564">
      <w:bodyDiv w:val="1"/>
      <w:marLeft w:val="0"/>
      <w:marRight w:val="0"/>
      <w:marTop w:val="0"/>
      <w:marBottom w:val="0"/>
      <w:divBdr>
        <w:top w:val="none" w:sz="0" w:space="0" w:color="auto"/>
        <w:left w:val="none" w:sz="0" w:space="0" w:color="auto"/>
        <w:bottom w:val="none" w:sz="0" w:space="0" w:color="auto"/>
        <w:right w:val="none" w:sz="0" w:space="0" w:color="auto"/>
      </w:divBdr>
    </w:div>
    <w:div w:id="831027901">
      <w:bodyDiv w:val="1"/>
      <w:marLeft w:val="0"/>
      <w:marRight w:val="0"/>
      <w:marTop w:val="0"/>
      <w:marBottom w:val="0"/>
      <w:divBdr>
        <w:top w:val="none" w:sz="0" w:space="0" w:color="auto"/>
        <w:left w:val="none" w:sz="0" w:space="0" w:color="auto"/>
        <w:bottom w:val="none" w:sz="0" w:space="0" w:color="auto"/>
        <w:right w:val="none" w:sz="0" w:space="0" w:color="auto"/>
      </w:divBdr>
    </w:div>
    <w:div w:id="832838159">
      <w:bodyDiv w:val="1"/>
      <w:marLeft w:val="0"/>
      <w:marRight w:val="0"/>
      <w:marTop w:val="0"/>
      <w:marBottom w:val="0"/>
      <w:divBdr>
        <w:top w:val="none" w:sz="0" w:space="0" w:color="auto"/>
        <w:left w:val="none" w:sz="0" w:space="0" w:color="auto"/>
        <w:bottom w:val="none" w:sz="0" w:space="0" w:color="auto"/>
        <w:right w:val="none" w:sz="0" w:space="0" w:color="auto"/>
      </w:divBdr>
    </w:div>
    <w:div w:id="837577319">
      <w:bodyDiv w:val="1"/>
      <w:marLeft w:val="0"/>
      <w:marRight w:val="0"/>
      <w:marTop w:val="0"/>
      <w:marBottom w:val="0"/>
      <w:divBdr>
        <w:top w:val="none" w:sz="0" w:space="0" w:color="auto"/>
        <w:left w:val="none" w:sz="0" w:space="0" w:color="auto"/>
        <w:bottom w:val="none" w:sz="0" w:space="0" w:color="auto"/>
        <w:right w:val="none" w:sz="0" w:space="0" w:color="auto"/>
      </w:divBdr>
    </w:div>
    <w:div w:id="837690593">
      <w:bodyDiv w:val="1"/>
      <w:marLeft w:val="0"/>
      <w:marRight w:val="0"/>
      <w:marTop w:val="0"/>
      <w:marBottom w:val="0"/>
      <w:divBdr>
        <w:top w:val="none" w:sz="0" w:space="0" w:color="auto"/>
        <w:left w:val="none" w:sz="0" w:space="0" w:color="auto"/>
        <w:bottom w:val="none" w:sz="0" w:space="0" w:color="auto"/>
        <w:right w:val="none" w:sz="0" w:space="0" w:color="auto"/>
      </w:divBdr>
    </w:div>
    <w:div w:id="837696268">
      <w:bodyDiv w:val="1"/>
      <w:marLeft w:val="0"/>
      <w:marRight w:val="0"/>
      <w:marTop w:val="0"/>
      <w:marBottom w:val="0"/>
      <w:divBdr>
        <w:top w:val="none" w:sz="0" w:space="0" w:color="auto"/>
        <w:left w:val="none" w:sz="0" w:space="0" w:color="auto"/>
        <w:bottom w:val="none" w:sz="0" w:space="0" w:color="auto"/>
        <w:right w:val="none" w:sz="0" w:space="0" w:color="auto"/>
      </w:divBdr>
    </w:div>
    <w:div w:id="843710744">
      <w:bodyDiv w:val="1"/>
      <w:marLeft w:val="0"/>
      <w:marRight w:val="0"/>
      <w:marTop w:val="0"/>
      <w:marBottom w:val="0"/>
      <w:divBdr>
        <w:top w:val="none" w:sz="0" w:space="0" w:color="auto"/>
        <w:left w:val="none" w:sz="0" w:space="0" w:color="auto"/>
        <w:bottom w:val="none" w:sz="0" w:space="0" w:color="auto"/>
        <w:right w:val="none" w:sz="0" w:space="0" w:color="auto"/>
      </w:divBdr>
    </w:div>
    <w:div w:id="849298805">
      <w:bodyDiv w:val="1"/>
      <w:marLeft w:val="0"/>
      <w:marRight w:val="0"/>
      <w:marTop w:val="0"/>
      <w:marBottom w:val="0"/>
      <w:divBdr>
        <w:top w:val="none" w:sz="0" w:space="0" w:color="auto"/>
        <w:left w:val="none" w:sz="0" w:space="0" w:color="auto"/>
        <w:bottom w:val="none" w:sz="0" w:space="0" w:color="auto"/>
        <w:right w:val="none" w:sz="0" w:space="0" w:color="auto"/>
      </w:divBdr>
    </w:div>
    <w:div w:id="849367391">
      <w:bodyDiv w:val="1"/>
      <w:marLeft w:val="0"/>
      <w:marRight w:val="0"/>
      <w:marTop w:val="0"/>
      <w:marBottom w:val="0"/>
      <w:divBdr>
        <w:top w:val="none" w:sz="0" w:space="0" w:color="auto"/>
        <w:left w:val="none" w:sz="0" w:space="0" w:color="auto"/>
        <w:bottom w:val="none" w:sz="0" w:space="0" w:color="auto"/>
        <w:right w:val="none" w:sz="0" w:space="0" w:color="auto"/>
      </w:divBdr>
    </w:div>
    <w:div w:id="849374707">
      <w:bodyDiv w:val="1"/>
      <w:marLeft w:val="0"/>
      <w:marRight w:val="0"/>
      <w:marTop w:val="0"/>
      <w:marBottom w:val="0"/>
      <w:divBdr>
        <w:top w:val="none" w:sz="0" w:space="0" w:color="auto"/>
        <w:left w:val="none" w:sz="0" w:space="0" w:color="auto"/>
        <w:bottom w:val="none" w:sz="0" w:space="0" w:color="auto"/>
        <w:right w:val="none" w:sz="0" w:space="0" w:color="auto"/>
      </w:divBdr>
    </w:div>
    <w:div w:id="852108673">
      <w:bodyDiv w:val="1"/>
      <w:marLeft w:val="0"/>
      <w:marRight w:val="0"/>
      <w:marTop w:val="0"/>
      <w:marBottom w:val="0"/>
      <w:divBdr>
        <w:top w:val="none" w:sz="0" w:space="0" w:color="auto"/>
        <w:left w:val="none" w:sz="0" w:space="0" w:color="auto"/>
        <w:bottom w:val="none" w:sz="0" w:space="0" w:color="auto"/>
        <w:right w:val="none" w:sz="0" w:space="0" w:color="auto"/>
      </w:divBdr>
    </w:div>
    <w:div w:id="854685940">
      <w:bodyDiv w:val="1"/>
      <w:marLeft w:val="0"/>
      <w:marRight w:val="0"/>
      <w:marTop w:val="0"/>
      <w:marBottom w:val="0"/>
      <w:divBdr>
        <w:top w:val="none" w:sz="0" w:space="0" w:color="auto"/>
        <w:left w:val="none" w:sz="0" w:space="0" w:color="auto"/>
        <w:bottom w:val="none" w:sz="0" w:space="0" w:color="auto"/>
        <w:right w:val="none" w:sz="0" w:space="0" w:color="auto"/>
      </w:divBdr>
    </w:div>
    <w:div w:id="854996121">
      <w:bodyDiv w:val="1"/>
      <w:marLeft w:val="0"/>
      <w:marRight w:val="0"/>
      <w:marTop w:val="0"/>
      <w:marBottom w:val="0"/>
      <w:divBdr>
        <w:top w:val="none" w:sz="0" w:space="0" w:color="auto"/>
        <w:left w:val="none" w:sz="0" w:space="0" w:color="auto"/>
        <w:bottom w:val="none" w:sz="0" w:space="0" w:color="auto"/>
        <w:right w:val="none" w:sz="0" w:space="0" w:color="auto"/>
      </w:divBdr>
    </w:div>
    <w:div w:id="857088737">
      <w:bodyDiv w:val="1"/>
      <w:marLeft w:val="0"/>
      <w:marRight w:val="0"/>
      <w:marTop w:val="0"/>
      <w:marBottom w:val="0"/>
      <w:divBdr>
        <w:top w:val="none" w:sz="0" w:space="0" w:color="auto"/>
        <w:left w:val="none" w:sz="0" w:space="0" w:color="auto"/>
        <w:bottom w:val="none" w:sz="0" w:space="0" w:color="auto"/>
        <w:right w:val="none" w:sz="0" w:space="0" w:color="auto"/>
      </w:divBdr>
    </w:div>
    <w:div w:id="858853972">
      <w:bodyDiv w:val="1"/>
      <w:marLeft w:val="0"/>
      <w:marRight w:val="0"/>
      <w:marTop w:val="0"/>
      <w:marBottom w:val="0"/>
      <w:divBdr>
        <w:top w:val="none" w:sz="0" w:space="0" w:color="auto"/>
        <w:left w:val="none" w:sz="0" w:space="0" w:color="auto"/>
        <w:bottom w:val="none" w:sz="0" w:space="0" w:color="auto"/>
        <w:right w:val="none" w:sz="0" w:space="0" w:color="auto"/>
      </w:divBdr>
    </w:div>
    <w:div w:id="860704581">
      <w:bodyDiv w:val="1"/>
      <w:marLeft w:val="0"/>
      <w:marRight w:val="0"/>
      <w:marTop w:val="0"/>
      <w:marBottom w:val="0"/>
      <w:divBdr>
        <w:top w:val="none" w:sz="0" w:space="0" w:color="auto"/>
        <w:left w:val="none" w:sz="0" w:space="0" w:color="auto"/>
        <w:bottom w:val="none" w:sz="0" w:space="0" w:color="auto"/>
        <w:right w:val="none" w:sz="0" w:space="0" w:color="auto"/>
      </w:divBdr>
    </w:div>
    <w:div w:id="861095269">
      <w:bodyDiv w:val="1"/>
      <w:marLeft w:val="0"/>
      <w:marRight w:val="0"/>
      <w:marTop w:val="0"/>
      <w:marBottom w:val="0"/>
      <w:divBdr>
        <w:top w:val="none" w:sz="0" w:space="0" w:color="auto"/>
        <w:left w:val="none" w:sz="0" w:space="0" w:color="auto"/>
        <w:bottom w:val="none" w:sz="0" w:space="0" w:color="auto"/>
        <w:right w:val="none" w:sz="0" w:space="0" w:color="auto"/>
      </w:divBdr>
    </w:div>
    <w:div w:id="861358805">
      <w:bodyDiv w:val="1"/>
      <w:marLeft w:val="0"/>
      <w:marRight w:val="0"/>
      <w:marTop w:val="0"/>
      <w:marBottom w:val="0"/>
      <w:divBdr>
        <w:top w:val="none" w:sz="0" w:space="0" w:color="auto"/>
        <w:left w:val="none" w:sz="0" w:space="0" w:color="auto"/>
        <w:bottom w:val="none" w:sz="0" w:space="0" w:color="auto"/>
        <w:right w:val="none" w:sz="0" w:space="0" w:color="auto"/>
      </w:divBdr>
    </w:div>
    <w:div w:id="861360789">
      <w:bodyDiv w:val="1"/>
      <w:marLeft w:val="0"/>
      <w:marRight w:val="0"/>
      <w:marTop w:val="0"/>
      <w:marBottom w:val="0"/>
      <w:divBdr>
        <w:top w:val="none" w:sz="0" w:space="0" w:color="auto"/>
        <w:left w:val="none" w:sz="0" w:space="0" w:color="auto"/>
        <w:bottom w:val="none" w:sz="0" w:space="0" w:color="auto"/>
        <w:right w:val="none" w:sz="0" w:space="0" w:color="auto"/>
      </w:divBdr>
    </w:div>
    <w:div w:id="861363184">
      <w:bodyDiv w:val="1"/>
      <w:marLeft w:val="0"/>
      <w:marRight w:val="0"/>
      <w:marTop w:val="0"/>
      <w:marBottom w:val="0"/>
      <w:divBdr>
        <w:top w:val="none" w:sz="0" w:space="0" w:color="auto"/>
        <w:left w:val="none" w:sz="0" w:space="0" w:color="auto"/>
        <w:bottom w:val="none" w:sz="0" w:space="0" w:color="auto"/>
        <w:right w:val="none" w:sz="0" w:space="0" w:color="auto"/>
      </w:divBdr>
    </w:div>
    <w:div w:id="863131884">
      <w:bodyDiv w:val="1"/>
      <w:marLeft w:val="0"/>
      <w:marRight w:val="0"/>
      <w:marTop w:val="0"/>
      <w:marBottom w:val="0"/>
      <w:divBdr>
        <w:top w:val="none" w:sz="0" w:space="0" w:color="auto"/>
        <w:left w:val="none" w:sz="0" w:space="0" w:color="auto"/>
        <w:bottom w:val="none" w:sz="0" w:space="0" w:color="auto"/>
        <w:right w:val="none" w:sz="0" w:space="0" w:color="auto"/>
      </w:divBdr>
    </w:div>
    <w:div w:id="866407692">
      <w:bodyDiv w:val="1"/>
      <w:marLeft w:val="0"/>
      <w:marRight w:val="0"/>
      <w:marTop w:val="0"/>
      <w:marBottom w:val="0"/>
      <w:divBdr>
        <w:top w:val="none" w:sz="0" w:space="0" w:color="auto"/>
        <w:left w:val="none" w:sz="0" w:space="0" w:color="auto"/>
        <w:bottom w:val="none" w:sz="0" w:space="0" w:color="auto"/>
        <w:right w:val="none" w:sz="0" w:space="0" w:color="auto"/>
      </w:divBdr>
    </w:div>
    <w:div w:id="870534559">
      <w:bodyDiv w:val="1"/>
      <w:marLeft w:val="0"/>
      <w:marRight w:val="0"/>
      <w:marTop w:val="0"/>
      <w:marBottom w:val="0"/>
      <w:divBdr>
        <w:top w:val="none" w:sz="0" w:space="0" w:color="auto"/>
        <w:left w:val="none" w:sz="0" w:space="0" w:color="auto"/>
        <w:bottom w:val="none" w:sz="0" w:space="0" w:color="auto"/>
        <w:right w:val="none" w:sz="0" w:space="0" w:color="auto"/>
      </w:divBdr>
    </w:div>
    <w:div w:id="872423843">
      <w:bodyDiv w:val="1"/>
      <w:marLeft w:val="0"/>
      <w:marRight w:val="0"/>
      <w:marTop w:val="0"/>
      <w:marBottom w:val="0"/>
      <w:divBdr>
        <w:top w:val="none" w:sz="0" w:space="0" w:color="auto"/>
        <w:left w:val="none" w:sz="0" w:space="0" w:color="auto"/>
        <w:bottom w:val="none" w:sz="0" w:space="0" w:color="auto"/>
        <w:right w:val="none" w:sz="0" w:space="0" w:color="auto"/>
      </w:divBdr>
    </w:div>
    <w:div w:id="873537204">
      <w:bodyDiv w:val="1"/>
      <w:marLeft w:val="0"/>
      <w:marRight w:val="0"/>
      <w:marTop w:val="0"/>
      <w:marBottom w:val="0"/>
      <w:divBdr>
        <w:top w:val="none" w:sz="0" w:space="0" w:color="auto"/>
        <w:left w:val="none" w:sz="0" w:space="0" w:color="auto"/>
        <w:bottom w:val="none" w:sz="0" w:space="0" w:color="auto"/>
        <w:right w:val="none" w:sz="0" w:space="0" w:color="auto"/>
      </w:divBdr>
    </w:div>
    <w:div w:id="876090777">
      <w:bodyDiv w:val="1"/>
      <w:marLeft w:val="0"/>
      <w:marRight w:val="0"/>
      <w:marTop w:val="0"/>
      <w:marBottom w:val="0"/>
      <w:divBdr>
        <w:top w:val="none" w:sz="0" w:space="0" w:color="auto"/>
        <w:left w:val="none" w:sz="0" w:space="0" w:color="auto"/>
        <w:bottom w:val="none" w:sz="0" w:space="0" w:color="auto"/>
        <w:right w:val="none" w:sz="0" w:space="0" w:color="auto"/>
      </w:divBdr>
    </w:div>
    <w:div w:id="882059184">
      <w:bodyDiv w:val="1"/>
      <w:marLeft w:val="0"/>
      <w:marRight w:val="0"/>
      <w:marTop w:val="0"/>
      <w:marBottom w:val="0"/>
      <w:divBdr>
        <w:top w:val="none" w:sz="0" w:space="0" w:color="auto"/>
        <w:left w:val="none" w:sz="0" w:space="0" w:color="auto"/>
        <w:bottom w:val="none" w:sz="0" w:space="0" w:color="auto"/>
        <w:right w:val="none" w:sz="0" w:space="0" w:color="auto"/>
      </w:divBdr>
    </w:div>
    <w:div w:id="882712986">
      <w:bodyDiv w:val="1"/>
      <w:marLeft w:val="0"/>
      <w:marRight w:val="0"/>
      <w:marTop w:val="0"/>
      <w:marBottom w:val="0"/>
      <w:divBdr>
        <w:top w:val="none" w:sz="0" w:space="0" w:color="auto"/>
        <w:left w:val="none" w:sz="0" w:space="0" w:color="auto"/>
        <w:bottom w:val="none" w:sz="0" w:space="0" w:color="auto"/>
        <w:right w:val="none" w:sz="0" w:space="0" w:color="auto"/>
      </w:divBdr>
    </w:div>
    <w:div w:id="882864514">
      <w:bodyDiv w:val="1"/>
      <w:marLeft w:val="0"/>
      <w:marRight w:val="0"/>
      <w:marTop w:val="0"/>
      <w:marBottom w:val="0"/>
      <w:divBdr>
        <w:top w:val="none" w:sz="0" w:space="0" w:color="auto"/>
        <w:left w:val="none" w:sz="0" w:space="0" w:color="auto"/>
        <w:bottom w:val="none" w:sz="0" w:space="0" w:color="auto"/>
        <w:right w:val="none" w:sz="0" w:space="0" w:color="auto"/>
      </w:divBdr>
    </w:div>
    <w:div w:id="886600040">
      <w:bodyDiv w:val="1"/>
      <w:marLeft w:val="0"/>
      <w:marRight w:val="0"/>
      <w:marTop w:val="0"/>
      <w:marBottom w:val="0"/>
      <w:divBdr>
        <w:top w:val="none" w:sz="0" w:space="0" w:color="auto"/>
        <w:left w:val="none" w:sz="0" w:space="0" w:color="auto"/>
        <w:bottom w:val="none" w:sz="0" w:space="0" w:color="auto"/>
        <w:right w:val="none" w:sz="0" w:space="0" w:color="auto"/>
      </w:divBdr>
    </w:div>
    <w:div w:id="887644848">
      <w:bodyDiv w:val="1"/>
      <w:marLeft w:val="0"/>
      <w:marRight w:val="0"/>
      <w:marTop w:val="0"/>
      <w:marBottom w:val="0"/>
      <w:divBdr>
        <w:top w:val="none" w:sz="0" w:space="0" w:color="auto"/>
        <w:left w:val="none" w:sz="0" w:space="0" w:color="auto"/>
        <w:bottom w:val="none" w:sz="0" w:space="0" w:color="auto"/>
        <w:right w:val="none" w:sz="0" w:space="0" w:color="auto"/>
      </w:divBdr>
    </w:div>
    <w:div w:id="887758846">
      <w:bodyDiv w:val="1"/>
      <w:marLeft w:val="0"/>
      <w:marRight w:val="0"/>
      <w:marTop w:val="0"/>
      <w:marBottom w:val="0"/>
      <w:divBdr>
        <w:top w:val="none" w:sz="0" w:space="0" w:color="auto"/>
        <w:left w:val="none" w:sz="0" w:space="0" w:color="auto"/>
        <w:bottom w:val="none" w:sz="0" w:space="0" w:color="auto"/>
        <w:right w:val="none" w:sz="0" w:space="0" w:color="auto"/>
      </w:divBdr>
    </w:div>
    <w:div w:id="890191392">
      <w:bodyDiv w:val="1"/>
      <w:marLeft w:val="0"/>
      <w:marRight w:val="0"/>
      <w:marTop w:val="0"/>
      <w:marBottom w:val="0"/>
      <w:divBdr>
        <w:top w:val="none" w:sz="0" w:space="0" w:color="auto"/>
        <w:left w:val="none" w:sz="0" w:space="0" w:color="auto"/>
        <w:bottom w:val="none" w:sz="0" w:space="0" w:color="auto"/>
        <w:right w:val="none" w:sz="0" w:space="0" w:color="auto"/>
      </w:divBdr>
    </w:div>
    <w:div w:id="891235189">
      <w:bodyDiv w:val="1"/>
      <w:marLeft w:val="0"/>
      <w:marRight w:val="0"/>
      <w:marTop w:val="0"/>
      <w:marBottom w:val="0"/>
      <w:divBdr>
        <w:top w:val="none" w:sz="0" w:space="0" w:color="auto"/>
        <w:left w:val="none" w:sz="0" w:space="0" w:color="auto"/>
        <w:bottom w:val="none" w:sz="0" w:space="0" w:color="auto"/>
        <w:right w:val="none" w:sz="0" w:space="0" w:color="auto"/>
      </w:divBdr>
    </w:div>
    <w:div w:id="891692328">
      <w:bodyDiv w:val="1"/>
      <w:marLeft w:val="0"/>
      <w:marRight w:val="0"/>
      <w:marTop w:val="0"/>
      <w:marBottom w:val="0"/>
      <w:divBdr>
        <w:top w:val="none" w:sz="0" w:space="0" w:color="auto"/>
        <w:left w:val="none" w:sz="0" w:space="0" w:color="auto"/>
        <w:bottom w:val="none" w:sz="0" w:space="0" w:color="auto"/>
        <w:right w:val="none" w:sz="0" w:space="0" w:color="auto"/>
      </w:divBdr>
    </w:div>
    <w:div w:id="899288303">
      <w:bodyDiv w:val="1"/>
      <w:marLeft w:val="0"/>
      <w:marRight w:val="0"/>
      <w:marTop w:val="0"/>
      <w:marBottom w:val="0"/>
      <w:divBdr>
        <w:top w:val="none" w:sz="0" w:space="0" w:color="auto"/>
        <w:left w:val="none" w:sz="0" w:space="0" w:color="auto"/>
        <w:bottom w:val="none" w:sz="0" w:space="0" w:color="auto"/>
        <w:right w:val="none" w:sz="0" w:space="0" w:color="auto"/>
      </w:divBdr>
    </w:div>
    <w:div w:id="899629441">
      <w:bodyDiv w:val="1"/>
      <w:marLeft w:val="0"/>
      <w:marRight w:val="0"/>
      <w:marTop w:val="0"/>
      <w:marBottom w:val="0"/>
      <w:divBdr>
        <w:top w:val="none" w:sz="0" w:space="0" w:color="auto"/>
        <w:left w:val="none" w:sz="0" w:space="0" w:color="auto"/>
        <w:bottom w:val="none" w:sz="0" w:space="0" w:color="auto"/>
        <w:right w:val="none" w:sz="0" w:space="0" w:color="auto"/>
      </w:divBdr>
    </w:div>
    <w:div w:id="901059365">
      <w:bodyDiv w:val="1"/>
      <w:marLeft w:val="0"/>
      <w:marRight w:val="0"/>
      <w:marTop w:val="0"/>
      <w:marBottom w:val="0"/>
      <w:divBdr>
        <w:top w:val="none" w:sz="0" w:space="0" w:color="auto"/>
        <w:left w:val="none" w:sz="0" w:space="0" w:color="auto"/>
        <w:bottom w:val="none" w:sz="0" w:space="0" w:color="auto"/>
        <w:right w:val="none" w:sz="0" w:space="0" w:color="auto"/>
      </w:divBdr>
    </w:div>
    <w:div w:id="906065916">
      <w:bodyDiv w:val="1"/>
      <w:marLeft w:val="0"/>
      <w:marRight w:val="0"/>
      <w:marTop w:val="0"/>
      <w:marBottom w:val="0"/>
      <w:divBdr>
        <w:top w:val="none" w:sz="0" w:space="0" w:color="auto"/>
        <w:left w:val="none" w:sz="0" w:space="0" w:color="auto"/>
        <w:bottom w:val="none" w:sz="0" w:space="0" w:color="auto"/>
        <w:right w:val="none" w:sz="0" w:space="0" w:color="auto"/>
      </w:divBdr>
    </w:div>
    <w:div w:id="906914271">
      <w:bodyDiv w:val="1"/>
      <w:marLeft w:val="0"/>
      <w:marRight w:val="0"/>
      <w:marTop w:val="0"/>
      <w:marBottom w:val="0"/>
      <w:divBdr>
        <w:top w:val="none" w:sz="0" w:space="0" w:color="auto"/>
        <w:left w:val="none" w:sz="0" w:space="0" w:color="auto"/>
        <w:bottom w:val="none" w:sz="0" w:space="0" w:color="auto"/>
        <w:right w:val="none" w:sz="0" w:space="0" w:color="auto"/>
      </w:divBdr>
    </w:div>
    <w:div w:id="908072932">
      <w:bodyDiv w:val="1"/>
      <w:marLeft w:val="0"/>
      <w:marRight w:val="0"/>
      <w:marTop w:val="0"/>
      <w:marBottom w:val="0"/>
      <w:divBdr>
        <w:top w:val="none" w:sz="0" w:space="0" w:color="auto"/>
        <w:left w:val="none" w:sz="0" w:space="0" w:color="auto"/>
        <w:bottom w:val="none" w:sz="0" w:space="0" w:color="auto"/>
        <w:right w:val="none" w:sz="0" w:space="0" w:color="auto"/>
      </w:divBdr>
    </w:div>
    <w:div w:id="908077787">
      <w:bodyDiv w:val="1"/>
      <w:marLeft w:val="0"/>
      <w:marRight w:val="0"/>
      <w:marTop w:val="0"/>
      <w:marBottom w:val="0"/>
      <w:divBdr>
        <w:top w:val="none" w:sz="0" w:space="0" w:color="auto"/>
        <w:left w:val="none" w:sz="0" w:space="0" w:color="auto"/>
        <w:bottom w:val="none" w:sz="0" w:space="0" w:color="auto"/>
        <w:right w:val="none" w:sz="0" w:space="0" w:color="auto"/>
      </w:divBdr>
    </w:div>
    <w:div w:id="908615152">
      <w:bodyDiv w:val="1"/>
      <w:marLeft w:val="0"/>
      <w:marRight w:val="0"/>
      <w:marTop w:val="0"/>
      <w:marBottom w:val="0"/>
      <w:divBdr>
        <w:top w:val="none" w:sz="0" w:space="0" w:color="auto"/>
        <w:left w:val="none" w:sz="0" w:space="0" w:color="auto"/>
        <w:bottom w:val="none" w:sz="0" w:space="0" w:color="auto"/>
        <w:right w:val="none" w:sz="0" w:space="0" w:color="auto"/>
      </w:divBdr>
    </w:div>
    <w:div w:id="909271030">
      <w:bodyDiv w:val="1"/>
      <w:marLeft w:val="0"/>
      <w:marRight w:val="0"/>
      <w:marTop w:val="0"/>
      <w:marBottom w:val="0"/>
      <w:divBdr>
        <w:top w:val="none" w:sz="0" w:space="0" w:color="auto"/>
        <w:left w:val="none" w:sz="0" w:space="0" w:color="auto"/>
        <w:bottom w:val="none" w:sz="0" w:space="0" w:color="auto"/>
        <w:right w:val="none" w:sz="0" w:space="0" w:color="auto"/>
      </w:divBdr>
    </w:div>
    <w:div w:id="909535300">
      <w:bodyDiv w:val="1"/>
      <w:marLeft w:val="0"/>
      <w:marRight w:val="0"/>
      <w:marTop w:val="0"/>
      <w:marBottom w:val="0"/>
      <w:divBdr>
        <w:top w:val="none" w:sz="0" w:space="0" w:color="auto"/>
        <w:left w:val="none" w:sz="0" w:space="0" w:color="auto"/>
        <w:bottom w:val="none" w:sz="0" w:space="0" w:color="auto"/>
        <w:right w:val="none" w:sz="0" w:space="0" w:color="auto"/>
      </w:divBdr>
    </w:div>
    <w:div w:id="912197592">
      <w:bodyDiv w:val="1"/>
      <w:marLeft w:val="0"/>
      <w:marRight w:val="0"/>
      <w:marTop w:val="0"/>
      <w:marBottom w:val="0"/>
      <w:divBdr>
        <w:top w:val="none" w:sz="0" w:space="0" w:color="auto"/>
        <w:left w:val="none" w:sz="0" w:space="0" w:color="auto"/>
        <w:bottom w:val="none" w:sz="0" w:space="0" w:color="auto"/>
        <w:right w:val="none" w:sz="0" w:space="0" w:color="auto"/>
      </w:divBdr>
    </w:div>
    <w:div w:id="912278329">
      <w:bodyDiv w:val="1"/>
      <w:marLeft w:val="0"/>
      <w:marRight w:val="0"/>
      <w:marTop w:val="0"/>
      <w:marBottom w:val="0"/>
      <w:divBdr>
        <w:top w:val="none" w:sz="0" w:space="0" w:color="auto"/>
        <w:left w:val="none" w:sz="0" w:space="0" w:color="auto"/>
        <w:bottom w:val="none" w:sz="0" w:space="0" w:color="auto"/>
        <w:right w:val="none" w:sz="0" w:space="0" w:color="auto"/>
      </w:divBdr>
    </w:div>
    <w:div w:id="912664832">
      <w:bodyDiv w:val="1"/>
      <w:marLeft w:val="0"/>
      <w:marRight w:val="0"/>
      <w:marTop w:val="0"/>
      <w:marBottom w:val="0"/>
      <w:divBdr>
        <w:top w:val="none" w:sz="0" w:space="0" w:color="auto"/>
        <w:left w:val="none" w:sz="0" w:space="0" w:color="auto"/>
        <w:bottom w:val="none" w:sz="0" w:space="0" w:color="auto"/>
        <w:right w:val="none" w:sz="0" w:space="0" w:color="auto"/>
      </w:divBdr>
    </w:div>
    <w:div w:id="914125072">
      <w:bodyDiv w:val="1"/>
      <w:marLeft w:val="0"/>
      <w:marRight w:val="0"/>
      <w:marTop w:val="0"/>
      <w:marBottom w:val="0"/>
      <w:divBdr>
        <w:top w:val="none" w:sz="0" w:space="0" w:color="auto"/>
        <w:left w:val="none" w:sz="0" w:space="0" w:color="auto"/>
        <w:bottom w:val="none" w:sz="0" w:space="0" w:color="auto"/>
        <w:right w:val="none" w:sz="0" w:space="0" w:color="auto"/>
      </w:divBdr>
    </w:div>
    <w:div w:id="915088280">
      <w:bodyDiv w:val="1"/>
      <w:marLeft w:val="0"/>
      <w:marRight w:val="0"/>
      <w:marTop w:val="0"/>
      <w:marBottom w:val="0"/>
      <w:divBdr>
        <w:top w:val="none" w:sz="0" w:space="0" w:color="auto"/>
        <w:left w:val="none" w:sz="0" w:space="0" w:color="auto"/>
        <w:bottom w:val="none" w:sz="0" w:space="0" w:color="auto"/>
        <w:right w:val="none" w:sz="0" w:space="0" w:color="auto"/>
      </w:divBdr>
    </w:div>
    <w:div w:id="915554252">
      <w:bodyDiv w:val="1"/>
      <w:marLeft w:val="0"/>
      <w:marRight w:val="0"/>
      <w:marTop w:val="0"/>
      <w:marBottom w:val="0"/>
      <w:divBdr>
        <w:top w:val="none" w:sz="0" w:space="0" w:color="auto"/>
        <w:left w:val="none" w:sz="0" w:space="0" w:color="auto"/>
        <w:bottom w:val="none" w:sz="0" w:space="0" w:color="auto"/>
        <w:right w:val="none" w:sz="0" w:space="0" w:color="auto"/>
      </w:divBdr>
    </w:div>
    <w:div w:id="916286768">
      <w:bodyDiv w:val="1"/>
      <w:marLeft w:val="0"/>
      <w:marRight w:val="0"/>
      <w:marTop w:val="0"/>
      <w:marBottom w:val="0"/>
      <w:divBdr>
        <w:top w:val="none" w:sz="0" w:space="0" w:color="auto"/>
        <w:left w:val="none" w:sz="0" w:space="0" w:color="auto"/>
        <w:bottom w:val="none" w:sz="0" w:space="0" w:color="auto"/>
        <w:right w:val="none" w:sz="0" w:space="0" w:color="auto"/>
      </w:divBdr>
    </w:div>
    <w:div w:id="919101685">
      <w:bodyDiv w:val="1"/>
      <w:marLeft w:val="0"/>
      <w:marRight w:val="0"/>
      <w:marTop w:val="0"/>
      <w:marBottom w:val="0"/>
      <w:divBdr>
        <w:top w:val="none" w:sz="0" w:space="0" w:color="auto"/>
        <w:left w:val="none" w:sz="0" w:space="0" w:color="auto"/>
        <w:bottom w:val="none" w:sz="0" w:space="0" w:color="auto"/>
        <w:right w:val="none" w:sz="0" w:space="0" w:color="auto"/>
      </w:divBdr>
    </w:div>
    <w:div w:id="920870066">
      <w:bodyDiv w:val="1"/>
      <w:marLeft w:val="0"/>
      <w:marRight w:val="0"/>
      <w:marTop w:val="0"/>
      <w:marBottom w:val="0"/>
      <w:divBdr>
        <w:top w:val="none" w:sz="0" w:space="0" w:color="auto"/>
        <w:left w:val="none" w:sz="0" w:space="0" w:color="auto"/>
        <w:bottom w:val="none" w:sz="0" w:space="0" w:color="auto"/>
        <w:right w:val="none" w:sz="0" w:space="0" w:color="auto"/>
      </w:divBdr>
    </w:div>
    <w:div w:id="922564168">
      <w:bodyDiv w:val="1"/>
      <w:marLeft w:val="0"/>
      <w:marRight w:val="0"/>
      <w:marTop w:val="0"/>
      <w:marBottom w:val="0"/>
      <w:divBdr>
        <w:top w:val="none" w:sz="0" w:space="0" w:color="auto"/>
        <w:left w:val="none" w:sz="0" w:space="0" w:color="auto"/>
        <w:bottom w:val="none" w:sz="0" w:space="0" w:color="auto"/>
        <w:right w:val="none" w:sz="0" w:space="0" w:color="auto"/>
      </w:divBdr>
    </w:div>
    <w:div w:id="922878232">
      <w:bodyDiv w:val="1"/>
      <w:marLeft w:val="0"/>
      <w:marRight w:val="0"/>
      <w:marTop w:val="0"/>
      <w:marBottom w:val="0"/>
      <w:divBdr>
        <w:top w:val="none" w:sz="0" w:space="0" w:color="auto"/>
        <w:left w:val="none" w:sz="0" w:space="0" w:color="auto"/>
        <w:bottom w:val="none" w:sz="0" w:space="0" w:color="auto"/>
        <w:right w:val="none" w:sz="0" w:space="0" w:color="auto"/>
      </w:divBdr>
    </w:div>
    <w:div w:id="923149792">
      <w:bodyDiv w:val="1"/>
      <w:marLeft w:val="0"/>
      <w:marRight w:val="0"/>
      <w:marTop w:val="0"/>
      <w:marBottom w:val="0"/>
      <w:divBdr>
        <w:top w:val="none" w:sz="0" w:space="0" w:color="auto"/>
        <w:left w:val="none" w:sz="0" w:space="0" w:color="auto"/>
        <w:bottom w:val="none" w:sz="0" w:space="0" w:color="auto"/>
        <w:right w:val="none" w:sz="0" w:space="0" w:color="auto"/>
      </w:divBdr>
    </w:div>
    <w:div w:id="929462793">
      <w:bodyDiv w:val="1"/>
      <w:marLeft w:val="0"/>
      <w:marRight w:val="0"/>
      <w:marTop w:val="0"/>
      <w:marBottom w:val="0"/>
      <w:divBdr>
        <w:top w:val="none" w:sz="0" w:space="0" w:color="auto"/>
        <w:left w:val="none" w:sz="0" w:space="0" w:color="auto"/>
        <w:bottom w:val="none" w:sz="0" w:space="0" w:color="auto"/>
        <w:right w:val="none" w:sz="0" w:space="0" w:color="auto"/>
      </w:divBdr>
    </w:div>
    <w:div w:id="930771400">
      <w:bodyDiv w:val="1"/>
      <w:marLeft w:val="0"/>
      <w:marRight w:val="0"/>
      <w:marTop w:val="0"/>
      <w:marBottom w:val="0"/>
      <w:divBdr>
        <w:top w:val="none" w:sz="0" w:space="0" w:color="auto"/>
        <w:left w:val="none" w:sz="0" w:space="0" w:color="auto"/>
        <w:bottom w:val="none" w:sz="0" w:space="0" w:color="auto"/>
        <w:right w:val="none" w:sz="0" w:space="0" w:color="auto"/>
      </w:divBdr>
    </w:div>
    <w:div w:id="931165107">
      <w:bodyDiv w:val="1"/>
      <w:marLeft w:val="0"/>
      <w:marRight w:val="0"/>
      <w:marTop w:val="0"/>
      <w:marBottom w:val="0"/>
      <w:divBdr>
        <w:top w:val="none" w:sz="0" w:space="0" w:color="auto"/>
        <w:left w:val="none" w:sz="0" w:space="0" w:color="auto"/>
        <w:bottom w:val="none" w:sz="0" w:space="0" w:color="auto"/>
        <w:right w:val="none" w:sz="0" w:space="0" w:color="auto"/>
      </w:divBdr>
    </w:div>
    <w:div w:id="932010122">
      <w:bodyDiv w:val="1"/>
      <w:marLeft w:val="0"/>
      <w:marRight w:val="0"/>
      <w:marTop w:val="0"/>
      <w:marBottom w:val="0"/>
      <w:divBdr>
        <w:top w:val="none" w:sz="0" w:space="0" w:color="auto"/>
        <w:left w:val="none" w:sz="0" w:space="0" w:color="auto"/>
        <w:bottom w:val="none" w:sz="0" w:space="0" w:color="auto"/>
        <w:right w:val="none" w:sz="0" w:space="0" w:color="auto"/>
      </w:divBdr>
    </w:div>
    <w:div w:id="934284510">
      <w:bodyDiv w:val="1"/>
      <w:marLeft w:val="0"/>
      <w:marRight w:val="0"/>
      <w:marTop w:val="0"/>
      <w:marBottom w:val="0"/>
      <w:divBdr>
        <w:top w:val="none" w:sz="0" w:space="0" w:color="auto"/>
        <w:left w:val="none" w:sz="0" w:space="0" w:color="auto"/>
        <w:bottom w:val="none" w:sz="0" w:space="0" w:color="auto"/>
        <w:right w:val="none" w:sz="0" w:space="0" w:color="auto"/>
      </w:divBdr>
    </w:div>
    <w:div w:id="935866794">
      <w:bodyDiv w:val="1"/>
      <w:marLeft w:val="0"/>
      <w:marRight w:val="0"/>
      <w:marTop w:val="0"/>
      <w:marBottom w:val="0"/>
      <w:divBdr>
        <w:top w:val="none" w:sz="0" w:space="0" w:color="auto"/>
        <w:left w:val="none" w:sz="0" w:space="0" w:color="auto"/>
        <w:bottom w:val="none" w:sz="0" w:space="0" w:color="auto"/>
        <w:right w:val="none" w:sz="0" w:space="0" w:color="auto"/>
      </w:divBdr>
    </w:div>
    <w:div w:id="937063689">
      <w:bodyDiv w:val="1"/>
      <w:marLeft w:val="0"/>
      <w:marRight w:val="0"/>
      <w:marTop w:val="0"/>
      <w:marBottom w:val="0"/>
      <w:divBdr>
        <w:top w:val="none" w:sz="0" w:space="0" w:color="auto"/>
        <w:left w:val="none" w:sz="0" w:space="0" w:color="auto"/>
        <w:bottom w:val="none" w:sz="0" w:space="0" w:color="auto"/>
        <w:right w:val="none" w:sz="0" w:space="0" w:color="auto"/>
      </w:divBdr>
    </w:div>
    <w:div w:id="938370957">
      <w:bodyDiv w:val="1"/>
      <w:marLeft w:val="0"/>
      <w:marRight w:val="0"/>
      <w:marTop w:val="0"/>
      <w:marBottom w:val="0"/>
      <w:divBdr>
        <w:top w:val="none" w:sz="0" w:space="0" w:color="auto"/>
        <w:left w:val="none" w:sz="0" w:space="0" w:color="auto"/>
        <w:bottom w:val="none" w:sz="0" w:space="0" w:color="auto"/>
        <w:right w:val="none" w:sz="0" w:space="0" w:color="auto"/>
      </w:divBdr>
    </w:div>
    <w:div w:id="942104569">
      <w:bodyDiv w:val="1"/>
      <w:marLeft w:val="0"/>
      <w:marRight w:val="0"/>
      <w:marTop w:val="0"/>
      <w:marBottom w:val="0"/>
      <w:divBdr>
        <w:top w:val="none" w:sz="0" w:space="0" w:color="auto"/>
        <w:left w:val="none" w:sz="0" w:space="0" w:color="auto"/>
        <w:bottom w:val="none" w:sz="0" w:space="0" w:color="auto"/>
        <w:right w:val="none" w:sz="0" w:space="0" w:color="auto"/>
      </w:divBdr>
    </w:div>
    <w:div w:id="943804719">
      <w:bodyDiv w:val="1"/>
      <w:marLeft w:val="0"/>
      <w:marRight w:val="0"/>
      <w:marTop w:val="0"/>
      <w:marBottom w:val="0"/>
      <w:divBdr>
        <w:top w:val="none" w:sz="0" w:space="0" w:color="auto"/>
        <w:left w:val="none" w:sz="0" w:space="0" w:color="auto"/>
        <w:bottom w:val="none" w:sz="0" w:space="0" w:color="auto"/>
        <w:right w:val="none" w:sz="0" w:space="0" w:color="auto"/>
      </w:divBdr>
    </w:div>
    <w:div w:id="947735162">
      <w:bodyDiv w:val="1"/>
      <w:marLeft w:val="0"/>
      <w:marRight w:val="0"/>
      <w:marTop w:val="0"/>
      <w:marBottom w:val="0"/>
      <w:divBdr>
        <w:top w:val="none" w:sz="0" w:space="0" w:color="auto"/>
        <w:left w:val="none" w:sz="0" w:space="0" w:color="auto"/>
        <w:bottom w:val="none" w:sz="0" w:space="0" w:color="auto"/>
        <w:right w:val="none" w:sz="0" w:space="0" w:color="auto"/>
      </w:divBdr>
    </w:div>
    <w:div w:id="950628106">
      <w:bodyDiv w:val="1"/>
      <w:marLeft w:val="0"/>
      <w:marRight w:val="0"/>
      <w:marTop w:val="0"/>
      <w:marBottom w:val="0"/>
      <w:divBdr>
        <w:top w:val="none" w:sz="0" w:space="0" w:color="auto"/>
        <w:left w:val="none" w:sz="0" w:space="0" w:color="auto"/>
        <w:bottom w:val="none" w:sz="0" w:space="0" w:color="auto"/>
        <w:right w:val="none" w:sz="0" w:space="0" w:color="auto"/>
      </w:divBdr>
    </w:div>
    <w:div w:id="958028015">
      <w:bodyDiv w:val="1"/>
      <w:marLeft w:val="0"/>
      <w:marRight w:val="0"/>
      <w:marTop w:val="0"/>
      <w:marBottom w:val="0"/>
      <w:divBdr>
        <w:top w:val="none" w:sz="0" w:space="0" w:color="auto"/>
        <w:left w:val="none" w:sz="0" w:space="0" w:color="auto"/>
        <w:bottom w:val="none" w:sz="0" w:space="0" w:color="auto"/>
        <w:right w:val="none" w:sz="0" w:space="0" w:color="auto"/>
      </w:divBdr>
    </w:div>
    <w:div w:id="961375554">
      <w:bodyDiv w:val="1"/>
      <w:marLeft w:val="0"/>
      <w:marRight w:val="0"/>
      <w:marTop w:val="0"/>
      <w:marBottom w:val="0"/>
      <w:divBdr>
        <w:top w:val="none" w:sz="0" w:space="0" w:color="auto"/>
        <w:left w:val="none" w:sz="0" w:space="0" w:color="auto"/>
        <w:bottom w:val="none" w:sz="0" w:space="0" w:color="auto"/>
        <w:right w:val="none" w:sz="0" w:space="0" w:color="auto"/>
      </w:divBdr>
    </w:div>
    <w:div w:id="962224486">
      <w:bodyDiv w:val="1"/>
      <w:marLeft w:val="0"/>
      <w:marRight w:val="0"/>
      <w:marTop w:val="0"/>
      <w:marBottom w:val="0"/>
      <w:divBdr>
        <w:top w:val="none" w:sz="0" w:space="0" w:color="auto"/>
        <w:left w:val="none" w:sz="0" w:space="0" w:color="auto"/>
        <w:bottom w:val="none" w:sz="0" w:space="0" w:color="auto"/>
        <w:right w:val="none" w:sz="0" w:space="0" w:color="auto"/>
      </w:divBdr>
    </w:div>
    <w:div w:id="965501111">
      <w:bodyDiv w:val="1"/>
      <w:marLeft w:val="0"/>
      <w:marRight w:val="0"/>
      <w:marTop w:val="0"/>
      <w:marBottom w:val="0"/>
      <w:divBdr>
        <w:top w:val="none" w:sz="0" w:space="0" w:color="auto"/>
        <w:left w:val="none" w:sz="0" w:space="0" w:color="auto"/>
        <w:bottom w:val="none" w:sz="0" w:space="0" w:color="auto"/>
        <w:right w:val="none" w:sz="0" w:space="0" w:color="auto"/>
      </w:divBdr>
    </w:div>
    <w:div w:id="967123577">
      <w:bodyDiv w:val="1"/>
      <w:marLeft w:val="0"/>
      <w:marRight w:val="0"/>
      <w:marTop w:val="0"/>
      <w:marBottom w:val="0"/>
      <w:divBdr>
        <w:top w:val="none" w:sz="0" w:space="0" w:color="auto"/>
        <w:left w:val="none" w:sz="0" w:space="0" w:color="auto"/>
        <w:bottom w:val="none" w:sz="0" w:space="0" w:color="auto"/>
        <w:right w:val="none" w:sz="0" w:space="0" w:color="auto"/>
      </w:divBdr>
    </w:div>
    <w:div w:id="967468835">
      <w:bodyDiv w:val="1"/>
      <w:marLeft w:val="0"/>
      <w:marRight w:val="0"/>
      <w:marTop w:val="0"/>
      <w:marBottom w:val="0"/>
      <w:divBdr>
        <w:top w:val="none" w:sz="0" w:space="0" w:color="auto"/>
        <w:left w:val="none" w:sz="0" w:space="0" w:color="auto"/>
        <w:bottom w:val="none" w:sz="0" w:space="0" w:color="auto"/>
        <w:right w:val="none" w:sz="0" w:space="0" w:color="auto"/>
      </w:divBdr>
    </w:div>
    <w:div w:id="968046665">
      <w:bodyDiv w:val="1"/>
      <w:marLeft w:val="0"/>
      <w:marRight w:val="0"/>
      <w:marTop w:val="0"/>
      <w:marBottom w:val="0"/>
      <w:divBdr>
        <w:top w:val="none" w:sz="0" w:space="0" w:color="auto"/>
        <w:left w:val="none" w:sz="0" w:space="0" w:color="auto"/>
        <w:bottom w:val="none" w:sz="0" w:space="0" w:color="auto"/>
        <w:right w:val="none" w:sz="0" w:space="0" w:color="auto"/>
      </w:divBdr>
    </w:div>
    <w:div w:id="968391862">
      <w:bodyDiv w:val="1"/>
      <w:marLeft w:val="0"/>
      <w:marRight w:val="0"/>
      <w:marTop w:val="0"/>
      <w:marBottom w:val="0"/>
      <w:divBdr>
        <w:top w:val="none" w:sz="0" w:space="0" w:color="auto"/>
        <w:left w:val="none" w:sz="0" w:space="0" w:color="auto"/>
        <w:bottom w:val="none" w:sz="0" w:space="0" w:color="auto"/>
        <w:right w:val="none" w:sz="0" w:space="0" w:color="auto"/>
      </w:divBdr>
    </w:div>
    <w:div w:id="971791096">
      <w:bodyDiv w:val="1"/>
      <w:marLeft w:val="0"/>
      <w:marRight w:val="0"/>
      <w:marTop w:val="0"/>
      <w:marBottom w:val="0"/>
      <w:divBdr>
        <w:top w:val="none" w:sz="0" w:space="0" w:color="auto"/>
        <w:left w:val="none" w:sz="0" w:space="0" w:color="auto"/>
        <w:bottom w:val="none" w:sz="0" w:space="0" w:color="auto"/>
        <w:right w:val="none" w:sz="0" w:space="0" w:color="auto"/>
      </w:divBdr>
    </w:div>
    <w:div w:id="972370370">
      <w:bodyDiv w:val="1"/>
      <w:marLeft w:val="0"/>
      <w:marRight w:val="0"/>
      <w:marTop w:val="0"/>
      <w:marBottom w:val="0"/>
      <w:divBdr>
        <w:top w:val="none" w:sz="0" w:space="0" w:color="auto"/>
        <w:left w:val="none" w:sz="0" w:space="0" w:color="auto"/>
        <w:bottom w:val="none" w:sz="0" w:space="0" w:color="auto"/>
        <w:right w:val="none" w:sz="0" w:space="0" w:color="auto"/>
      </w:divBdr>
    </w:div>
    <w:div w:id="975599161">
      <w:bodyDiv w:val="1"/>
      <w:marLeft w:val="0"/>
      <w:marRight w:val="0"/>
      <w:marTop w:val="0"/>
      <w:marBottom w:val="0"/>
      <w:divBdr>
        <w:top w:val="none" w:sz="0" w:space="0" w:color="auto"/>
        <w:left w:val="none" w:sz="0" w:space="0" w:color="auto"/>
        <w:bottom w:val="none" w:sz="0" w:space="0" w:color="auto"/>
        <w:right w:val="none" w:sz="0" w:space="0" w:color="auto"/>
      </w:divBdr>
    </w:div>
    <w:div w:id="978916811">
      <w:bodyDiv w:val="1"/>
      <w:marLeft w:val="0"/>
      <w:marRight w:val="0"/>
      <w:marTop w:val="0"/>
      <w:marBottom w:val="0"/>
      <w:divBdr>
        <w:top w:val="none" w:sz="0" w:space="0" w:color="auto"/>
        <w:left w:val="none" w:sz="0" w:space="0" w:color="auto"/>
        <w:bottom w:val="none" w:sz="0" w:space="0" w:color="auto"/>
        <w:right w:val="none" w:sz="0" w:space="0" w:color="auto"/>
      </w:divBdr>
    </w:div>
    <w:div w:id="979725177">
      <w:bodyDiv w:val="1"/>
      <w:marLeft w:val="0"/>
      <w:marRight w:val="0"/>
      <w:marTop w:val="0"/>
      <w:marBottom w:val="0"/>
      <w:divBdr>
        <w:top w:val="none" w:sz="0" w:space="0" w:color="auto"/>
        <w:left w:val="none" w:sz="0" w:space="0" w:color="auto"/>
        <w:bottom w:val="none" w:sz="0" w:space="0" w:color="auto"/>
        <w:right w:val="none" w:sz="0" w:space="0" w:color="auto"/>
      </w:divBdr>
    </w:div>
    <w:div w:id="986133628">
      <w:bodyDiv w:val="1"/>
      <w:marLeft w:val="0"/>
      <w:marRight w:val="0"/>
      <w:marTop w:val="0"/>
      <w:marBottom w:val="0"/>
      <w:divBdr>
        <w:top w:val="none" w:sz="0" w:space="0" w:color="auto"/>
        <w:left w:val="none" w:sz="0" w:space="0" w:color="auto"/>
        <w:bottom w:val="none" w:sz="0" w:space="0" w:color="auto"/>
        <w:right w:val="none" w:sz="0" w:space="0" w:color="auto"/>
      </w:divBdr>
    </w:div>
    <w:div w:id="988629681">
      <w:bodyDiv w:val="1"/>
      <w:marLeft w:val="0"/>
      <w:marRight w:val="0"/>
      <w:marTop w:val="0"/>
      <w:marBottom w:val="0"/>
      <w:divBdr>
        <w:top w:val="none" w:sz="0" w:space="0" w:color="auto"/>
        <w:left w:val="none" w:sz="0" w:space="0" w:color="auto"/>
        <w:bottom w:val="none" w:sz="0" w:space="0" w:color="auto"/>
        <w:right w:val="none" w:sz="0" w:space="0" w:color="auto"/>
      </w:divBdr>
    </w:div>
    <w:div w:id="989672075">
      <w:bodyDiv w:val="1"/>
      <w:marLeft w:val="0"/>
      <w:marRight w:val="0"/>
      <w:marTop w:val="0"/>
      <w:marBottom w:val="0"/>
      <w:divBdr>
        <w:top w:val="none" w:sz="0" w:space="0" w:color="auto"/>
        <w:left w:val="none" w:sz="0" w:space="0" w:color="auto"/>
        <w:bottom w:val="none" w:sz="0" w:space="0" w:color="auto"/>
        <w:right w:val="none" w:sz="0" w:space="0" w:color="auto"/>
      </w:divBdr>
    </w:div>
    <w:div w:id="990523204">
      <w:bodyDiv w:val="1"/>
      <w:marLeft w:val="0"/>
      <w:marRight w:val="0"/>
      <w:marTop w:val="0"/>
      <w:marBottom w:val="0"/>
      <w:divBdr>
        <w:top w:val="none" w:sz="0" w:space="0" w:color="auto"/>
        <w:left w:val="none" w:sz="0" w:space="0" w:color="auto"/>
        <w:bottom w:val="none" w:sz="0" w:space="0" w:color="auto"/>
        <w:right w:val="none" w:sz="0" w:space="0" w:color="auto"/>
      </w:divBdr>
    </w:div>
    <w:div w:id="991444028">
      <w:bodyDiv w:val="1"/>
      <w:marLeft w:val="0"/>
      <w:marRight w:val="0"/>
      <w:marTop w:val="0"/>
      <w:marBottom w:val="0"/>
      <w:divBdr>
        <w:top w:val="none" w:sz="0" w:space="0" w:color="auto"/>
        <w:left w:val="none" w:sz="0" w:space="0" w:color="auto"/>
        <w:bottom w:val="none" w:sz="0" w:space="0" w:color="auto"/>
        <w:right w:val="none" w:sz="0" w:space="0" w:color="auto"/>
      </w:divBdr>
    </w:div>
    <w:div w:id="992756693">
      <w:bodyDiv w:val="1"/>
      <w:marLeft w:val="0"/>
      <w:marRight w:val="0"/>
      <w:marTop w:val="0"/>
      <w:marBottom w:val="0"/>
      <w:divBdr>
        <w:top w:val="none" w:sz="0" w:space="0" w:color="auto"/>
        <w:left w:val="none" w:sz="0" w:space="0" w:color="auto"/>
        <w:bottom w:val="none" w:sz="0" w:space="0" w:color="auto"/>
        <w:right w:val="none" w:sz="0" w:space="0" w:color="auto"/>
      </w:divBdr>
    </w:div>
    <w:div w:id="995114003">
      <w:bodyDiv w:val="1"/>
      <w:marLeft w:val="0"/>
      <w:marRight w:val="0"/>
      <w:marTop w:val="0"/>
      <w:marBottom w:val="0"/>
      <w:divBdr>
        <w:top w:val="none" w:sz="0" w:space="0" w:color="auto"/>
        <w:left w:val="none" w:sz="0" w:space="0" w:color="auto"/>
        <w:bottom w:val="none" w:sz="0" w:space="0" w:color="auto"/>
        <w:right w:val="none" w:sz="0" w:space="0" w:color="auto"/>
      </w:divBdr>
    </w:div>
    <w:div w:id="996808988">
      <w:bodyDiv w:val="1"/>
      <w:marLeft w:val="0"/>
      <w:marRight w:val="0"/>
      <w:marTop w:val="0"/>
      <w:marBottom w:val="0"/>
      <w:divBdr>
        <w:top w:val="none" w:sz="0" w:space="0" w:color="auto"/>
        <w:left w:val="none" w:sz="0" w:space="0" w:color="auto"/>
        <w:bottom w:val="none" w:sz="0" w:space="0" w:color="auto"/>
        <w:right w:val="none" w:sz="0" w:space="0" w:color="auto"/>
      </w:divBdr>
    </w:div>
    <w:div w:id="996961375">
      <w:bodyDiv w:val="1"/>
      <w:marLeft w:val="0"/>
      <w:marRight w:val="0"/>
      <w:marTop w:val="0"/>
      <w:marBottom w:val="0"/>
      <w:divBdr>
        <w:top w:val="none" w:sz="0" w:space="0" w:color="auto"/>
        <w:left w:val="none" w:sz="0" w:space="0" w:color="auto"/>
        <w:bottom w:val="none" w:sz="0" w:space="0" w:color="auto"/>
        <w:right w:val="none" w:sz="0" w:space="0" w:color="auto"/>
      </w:divBdr>
    </w:div>
    <w:div w:id="1001542423">
      <w:bodyDiv w:val="1"/>
      <w:marLeft w:val="0"/>
      <w:marRight w:val="0"/>
      <w:marTop w:val="0"/>
      <w:marBottom w:val="0"/>
      <w:divBdr>
        <w:top w:val="none" w:sz="0" w:space="0" w:color="auto"/>
        <w:left w:val="none" w:sz="0" w:space="0" w:color="auto"/>
        <w:bottom w:val="none" w:sz="0" w:space="0" w:color="auto"/>
        <w:right w:val="none" w:sz="0" w:space="0" w:color="auto"/>
      </w:divBdr>
    </w:div>
    <w:div w:id="1002046461">
      <w:bodyDiv w:val="1"/>
      <w:marLeft w:val="0"/>
      <w:marRight w:val="0"/>
      <w:marTop w:val="0"/>
      <w:marBottom w:val="0"/>
      <w:divBdr>
        <w:top w:val="none" w:sz="0" w:space="0" w:color="auto"/>
        <w:left w:val="none" w:sz="0" w:space="0" w:color="auto"/>
        <w:bottom w:val="none" w:sz="0" w:space="0" w:color="auto"/>
        <w:right w:val="none" w:sz="0" w:space="0" w:color="auto"/>
      </w:divBdr>
    </w:div>
    <w:div w:id="1004086740">
      <w:bodyDiv w:val="1"/>
      <w:marLeft w:val="0"/>
      <w:marRight w:val="0"/>
      <w:marTop w:val="0"/>
      <w:marBottom w:val="0"/>
      <w:divBdr>
        <w:top w:val="none" w:sz="0" w:space="0" w:color="auto"/>
        <w:left w:val="none" w:sz="0" w:space="0" w:color="auto"/>
        <w:bottom w:val="none" w:sz="0" w:space="0" w:color="auto"/>
        <w:right w:val="none" w:sz="0" w:space="0" w:color="auto"/>
      </w:divBdr>
    </w:div>
    <w:div w:id="1005939942">
      <w:bodyDiv w:val="1"/>
      <w:marLeft w:val="0"/>
      <w:marRight w:val="0"/>
      <w:marTop w:val="0"/>
      <w:marBottom w:val="0"/>
      <w:divBdr>
        <w:top w:val="none" w:sz="0" w:space="0" w:color="auto"/>
        <w:left w:val="none" w:sz="0" w:space="0" w:color="auto"/>
        <w:bottom w:val="none" w:sz="0" w:space="0" w:color="auto"/>
        <w:right w:val="none" w:sz="0" w:space="0" w:color="auto"/>
      </w:divBdr>
    </w:div>
    <w:div w:id="1006903225">
      <w:bodyDiv w:val="1"/>
      <w:marLeft w:val="0"/>
      <w:marRight w:val="0"/>
      <w:marTop w:val="0"/>
      <w:marBottom w:val="0"/>
      <w:divBdr>
        <w:top w:val="none" w:sz="0" w:space="0" w:color="auto"/>
        <w:left w:val="none" w:sz="0" w:space="0" w:color="auto"/>
        <w:bottom w:val="none" w:sz="0" w:space="0" w:color="auto"/>
        <w:right w:val="none" w:sz="0" w:space="0" w:color="auto"/>
      </w:divBdr>
    </w:div>
    <w:div w:id="1008292239">
      <w:bodyDiv w:val="1"/>
      <w:marLeft w:val="0"/>
      <w:marRight w:val="0"/>
      <w:marTop w:val="0"/>
      <w:marBottom w:val="0"/>
      <w:divBdr>
        <w:top w:val="none" w:sz="0" w:space="0" w:color="auto"/>
        <w:left w:val="none" w:sz="0" w:space="0" w:color="auto"/>
        <w:bottom w:val="none" w:sz="0" w:space="0" w:color="auto"/>
        <w:right w:val="none" w:sz="0" w:space="0" w:color="auto"/>
      </w:divBdr>
    </w:div>
    <w:div w:id="1008874846">
      <w:bodyDiv w:val="1"/>
      <w:marLeft w:val="0"/>
      <w:marRight w:val="0"/>
      <w:marTop w:val="0"/>
      <w:marBottom w:val="0"/>
      <w:divBdr>
        <w:top w:val="none" w:sz="0" w:space="0" w:color="auto"/>
        <w:left w:val="none" w:sz="0" w:space="0" w:color="auto"/>
        <w:bottom w:val="none" w:sz="0" w:space="0" w:color="auto"/>
        <w:right w:val="none" w:sz="0" w:space="0" w:color="auto"/>
      </w:divBdr>
    </w:div>
    <w:div w:id="1010718332">
      <w:bodyDiv w:val="1"/>
      <w:marLeft w:val="0"/>
      <w:marRight w:val="0"/>
      <w:marTop w:val="0"/>
      <w:marBottom w:val="0"/>
      <w:divBdr>
        <w:top w:val="none" w:sz="0" w:space="0" w:color="auto"/>
        <w:left w:val="none" w:sz="0" w:space="0" w:color="auto"/>
        <w:bottom w:val="none" w:sz="0" w:space="0" w:color="auto"/>
        <w:right w:val="none" w:sz="0" w:space="0" w:color="auto"/>
      </w:divBdr>
    </w:div>
    <w:div w:id="1012611503">
      <w:bodyDiv w:val="1"/>
      <w:marLeft w:val="0"/>
      <w:marRight w:val="0"/>
      <w:marTop w:val="0"/>
      <w:marBottom w:val="0"/>
      <w:divBdr>
        <w:top w:val="none" w:sz="0" w:space="0" w:color="auto"/>
        <w:left w:val="none" w:sz="0" w:space="0" w:color="auto"/>
        <w:bottom w:val="none" w:sz="0" w:space="0" w:color="auto"/>
        <w:right w:val="none" w:sz="0" w:space="0" w:color="auto"/>
      </w:divBdr>
    </w:div>
    <w:div w:id="1012999332">
      <w:bodyDiv w:val="1"/>
      <w:marLeft w:val="0"/>
      <w:marRight w:val="0"/>
      <w:marTop w:val="0"/>
      <w:marBottom w:val="0"/>
      <w:divBdr>
        <w:top w:val="none" w:sz="0" w:space="0" w:color="auto"/>
        <w:left w:val="none" w:sz="0" w:space="0" w:color="auto"/>
        <w:bottom w:val="none" w:sz="0" w:space="0" w:color="auto"/>
        <w:right w:val="none" w:sz="0" w:space="0" w:color="auto"/>
      </w:divBdr>
    </w:div>
    <w:div w:id="1015154934">
      <w:bodyDiv w:val="1"/>
      <w:marLeft w:val="0"/>
      <w:marRight w:val="0"/>
      <w:marTop w:val="0"/>
      <w:marBottom w:val="0"/>
      <w:divBdr>
        <w:top w:val="none" w:sz="0" w:space="0" w:color="auto"/>
        <w:left w:val="none" w:sz="0" w:space="0" w:color="auto"/>
        <w:bottom w:val="none" w:sz="0" w:space="0" w:color="auto"/>
        <w:right w:val="none" w:sz="0" w:space="0" w:color="auto"/>
      </w:divBdr>
    </w:div>
    <w:div w:id="1016158680">
      <w:bodyDiv w:val="1"/>
      <w:marLeft w:val="0"/>
      <w:marRight w:val="0"/>
      <w:marTop w:val="0"/>
      <w:marBottom w:val="0"/>
      <w:divBdr>
        <w:top w:val="none" w:sz="0" w:space="0" w:color="auto"/>
        <w:left w:val="none" w:sz="0" w:space="0" w:color="auto"/>
        <w:bottom w:val="none" w:sz="0" w:space="0" w:color="auto"/>
        <w:right w:val="none" w:sz="0" w:space="0" w:color="auto"/>
      </w:divBdr>
    </w:div>
    <w:div w:id="1018388087">
      <w:bodyDiv w:val="1"/>
      <w:marLeft w:val="0"/>
      <w:marRight w:val="0"/>
      <w:marTop w:val="0"/>
      <w:marBottom w:val="0"/>
      <w:divBdr>
        <w:top w:val="none" w:sz="0" w:space="0" w:color="auto"/>
        <w:left w:val="none" w:sz="0" w:space="0" w:color="auto"/>
        <w:bottom w:val="none" w:sz="0" w:space="0" w:color="auto"/>
        <w:right w:val="none" w:sz="0" w:space="0" w:color="auto"/>
      </w:divBdr>
    </w:div>
    <w:div w:id="1022778771">
      <w:bodyDiv w:val="1"/>
      <w:marLeft w:val="0"/>
      <w:marRight w:val="0"/>
      <w:marTop w:val="0"/>
      <w:marBottom w:val="0"/>
      <w:divBdr>
        <w:top w:val="none" w:sz="0" w:space="0" w:color="auto"/>
        <w:left w:val="none" w:sz="0" w:space="0" w:color="auto"/>
        <w:bottom w:val="none" w:sz="0" w:space="0" w:color="auto"/>
        <w:right w:val="none" w:sz="0" w:space="0" w:color="auto"/>
      </w:divBdr>
    </w:div>
    <w:div w:id="1025907799">
      <w:bodyDiv w:val="1"/>
      <w:marLeft w:val="0"/>
      <w:marRight w:val="0"/>
      <w:marTop w:val="0"/>
      <w:marBottom w:val="0"/>
      <w:divBdr>
        <w:top w:val="none" w:sz="0" w:space="0" w:color="auto"/>
        <w:left w:val="none" w:sz="0" w:space="0" w:color="auto"/>
        <w:bottom w:val="none" w:sz="0" w:space="0" w:color="auto"/>
        <w:right w:val="none" w:sz="0" w:space="0" w:color="auto"/>
      </w:divBdr>
    </w:div>
    <w:div w:id="1026906376">
      <w:bodyDiv w:val="1"/>
      <w:marLeft w:val="0"/>
      <w:marRight w:val="0"/>
      <w:marTop w:val="0"/>
      <w:marBottom w:val="0"/>
      <w:divBdr>
        <w:top w:val="none" w:sz="0" w:space="0" w:color="auto"/>
        <w:left w:val="none" w:sz="0" w:space="0" w:color="auto"/>
        <w:bottom w:val="none" w:sz="0" w:space="0" w:color="auto"/>
        <w:right w:val="none" w:sz="0" w:space="0" w:color="auto"/>
      </w:divBdr>
    </w:div>
    <w:div w:id="1027408143">
      <w:bodyDiv w:val="1"/>
      <w:marLeft w:val="0"/>
      <w:marRight w:val="0"/>
      <w:marTop w:val="0"/>
      <w:marBottom w:val="0"/>
      <w:divBdr>
        <w:top w:val="none" w:sz="0" w:space="0" w:color="auto"/>
        <w:left w:val="none" w:sz="0" w:space="0" w:color="auto"/>
        <w:bottom w:val="none" w:sz="0" w:space="0" w:color="auto"/>
        <w:right w:val="none" w:sz="0" w:space="0" w:color="auto"/>
      </w:divBdr>
    </w:div>
    <w:div w:id="1028606477">
      <w:bodyDiv w:val="1"/>
      <w:marLeft w:val="0"/>
      <w:marRight w:val="0"/>
      <w:marTop w:val="0"/>
      <w:marBottom w:val="0"/>
      <w:divBdr>
        <w:top w:val="none" w:sz="0" w:space="0" w:color="auto"/>
        <w:left w:val="none" w:sz="0" w:space="0" w:color="auto"/>
        <w:bottom w:val="none" w:sz="0" w:space="0" w:color="auto"/>
        <w:right w:val="none" w:sz="0" w:space="0" w:color="auto"/>
      </w:divBdr>
    </w:div>
    <w:div w:id="1031537711">
      <w:bodyDiv w:val="1"/>
      <w:marLeft w:val="0"/>
      <w:marRight w:val="0"/>
      <w:marTop w:val="0"/>
      <w:marBottom w:val="0"/>
      <w:divBdr>
        <w:top w:val="none" w:sz="0" w:space="0" w:color="auto"/>
        <w:left w:val="none" w:sz="0" w:space="0" w:color="auto"/>
        <w:bottom w:val="none" w:sz="0" w:space="0" w:color="auto"/>
        <w:right w:val="none" w:sz="0" w:space="0" w:color="auto"/>
      </w:divBdr>
    </w:div>
    <w:div w:id="1034774518">
      <w:bodyDiv w:val="1"/>
      <w:marLeft w:val="0"/>
      <w:marRight w:val="0"/>
      <w:marTop w:val="0"/>
      <w:marBottom w:val="0"/>
      <w:divBdr>
        <w:top w:val="none" w:sz="0" w:space="0" w:color="auto"/>
        <w:left w:val="none" w:sz="0" w:space="0" w:color="auto"/>
        <w:bottom w:val="none" w:sz="0" w:space="0" w:color="auto"/>
        <w:right w:val="none" w:sz="0" w:space="0" w:color="auto"/>
      </w:divBdr>
    </w:div>
    <w:div w:id="1037047660">
      <w:bodyDiv w:val="1"/>
      <w:marLeft w:val="0"/>
      <w:marRight w:val="0"/>
      <w:marTop w:val="0"/>
      <w:marBottom w:val="0"/>
      <w:divBdr>
        <w:top w:val="none" w:sz="0" w:space="0" w:color="auto"/>
        <w:left w:val="none" w:sz="0" w:space="0" w:color="auto"/>
        <w:bottom w:val="none" w:sz="0" w:space="0" w:color="auto"/>
        <w:right w:val="none" w:sz="0" w:space="0" w:color="auto"/>
      </w:divBdr>
    </w:div>
    <w:div w:id="1044792108">
      <w:bodyDiv w:val="1"/>
      <w:marLeft w:val="0"/>
      <w:marRight w:val="0"/>
      <w:marTop w:val="0"/>
      <w:marBottom w:val="0"/>
      <w:divBdr>
        <w:top w:val="none" w:sz="0" w:space="0" w:color="auto"/>
        <w:left w:val="none" w:sz="0" w:space="0" w:color="auto"/>
        <w:bottom w:val="none" w:sz="0" w:space="0" w:color="auto"/>
        <w:right w:val="none" w:sz="0" w:space="0" w:color="auto"/>
      </w:divBdr>
    </w:div>
    <w:div w:id="1050569592">
      <w:bodyDiv w:val="1"/>
      <w:marLeft w:val="0"/>
      <w:marRight w:val="0"/>
      <w:marTop w:val="0"/>
      <w:marBottom w:val="0"/>
      <w:divBdr>
        <w:top w:val="none" w:sz="0" w:space="0" w:color="auto"/>
        <w:left w:val="none" w:sz="0" w:space="0" w:color="auto"/>
        <w:bottom w:val="none" w:sz="0" w:space="0" w:color="auto"/>
        <w:right w:val="none" w:sz="0" w:space="0" w:color="auto"/>
      </w:divBdr>
    </w:div>
    <w:div w:id="1063413260">
      <w:bodyDiv w:val="1"/>
      <w:marLeft w:val="0"/>
      <w:marRight w:val="0"/>
      <w:marTop w:val="0"/>
      <w:marBottom w:val="0"/>
      <w:divBdr>
        <w:top w:val="none" w:sz="0" w:space="0" w:color="auto"/>
        <w:left w:val="none" w:sz="0" w:space="0" w:color="auto"/>
        <w:bottom w:val="none" w:sz="0" w:space="0" w:color="auto"/>
        <w:right w:val="none" w:sz="0" w:space="0" w:color="auto"/>
      </w:divBdr>
    </w:div>
    <w:div w:id="1065030127">
      <w:bodyDiv w:val="1"/>
      <w:marLeft w:val="0"/>
      <w:marRight w:val="0"/>
      <w:marTop w:val="0"/>
      <w:marBottom w:val="0"/>
      <w:divBdr>
        <w:top w:val="none" w:sz="0" w:space="0" w:color="auto"/>
        <w:left w:val="none" w:sz="0" w:space="0" w:color="auto"/>
        <w:bottom w:val="none" w:sz="0" w:space="0" w:color="auto"/>
        <w:right w:val="none" w:sz="0" w:space="0" w:color="auto"/>
      </w:divBdr>
    </w:div>
    <w:div w:id="1065490640">
      <w:bodyDiv w:val="1"/>
      <w:marLeft w:val="0"/>
      <w:marRight w:val="0"/>
      <w:marTop w:val="0"/>
      <w:marBottom w:val="0"/>
      <w:divBdr>
        <w:top w:val="none" w:sz="0" w:space="0" w:color="auto"/>
        <w:left w:val="none" w:sz="0" w:space="0" w:color="auto"/>
        <w:bottom w:val="none" w:sz="0" w:space="0" w:color="auto"/>
        <w:right w:val="none" w:sz="0" w:space="0" w:color="auto"/>
      </w:divBdr>
    </w:div>
    <w:div w:id="1065689904">
      <w:bodyDiv w:val="1"/>
      <w:marLeft w:val="0"/>
      <w:marRight w:val="0"/>
      <w:marTop w:val="0"/>
      <w:marBottom w:val="0"/>
      <w:divBdr>
        <w:top w:val="none" w:sz="0" w:space="0" w:color="auto"/>
        <w:left w:val="none" w:sz="0" w:space="0" w:color="auto"/>
        <w:bottom w:val="none" w:sz="0" w:space="0" w:color="auto"/>
        <w:right w:val="none" w:sz="0" w:space="0" w:color="auto"/>
      </w:divBdr>
    </w:div>
    <w:div w:id="1066494921">
      <w:bodyDiv w:val="1"/>
      <w:marLeft w:val="0"/>
      <w:marRight w:val="0"/>
      <w:marTop w:val="0"/>
      <w:marBottom w:val="0"/>
      <w:divBdr>
        <w:top w:val="none" w:sz="0" w:space="0" w:color="auto"/>
        <w:left w:val="none" w:sz="0" w:space="0" w:color="auto"/>
        <w:bottom w:val="none" w:sz="0" w:space="0" w:color="auto"/>
        <w:right w:val="none" w:sz="0" w:space="0" w:color="auto"/>
      </w:divBdr>
    </w:div>
    <w:div w:id="1067345016">
      <w:bodyDiv w:val="1"/>
      <w:marLeft w:val="0"/>
      <w:marRight w:val="0"/>
      <w:marTop w:val="0"/>
      <w:marBottom w:val="0"/>
      <w:divBdr>
        <w:top w:val="none" w:sz="0" w:space="0" w:color="auto"/>
        <w:left w:val="none" w:sz="0" w:space="0" w:color="auto"/>
        <w:bottom w:val="none" w:sz="0" w:space="0" w:color="auto"/>
        <w:right w:val="none" w:sz="0" w:space="0" w:color="auto"/>
      </w:divBdr>
    </w:div>
    <w:div w:id="1070813678">
      <w:bodyDiv w:val="1"/>
      <w:marLeft w:val="0"/>
      <w:marRight w:val="0"/>
      <w:marTop w:val="0"/>
      <w:marBottom w:val="0"/>
      <w:divBdr>
        <w:top w:val="none" w:sz="0" w:space="0" w:color="auto"/>
        <w:left w:val="none" w:sz="0" w:space="0" w:color="auto"/>
        <w:bottom w:val="none" w:sz="0" w:space="0" w:color="auto"/>
        <w:right w:val="none" w:sz="0" w:space="0" w:color="auto"/>
      </w:divBdr>
    </w:div>
    <w:div w:id="1071343450">
      <w:bodyDiv w:val="1"/>
      <w:marLeft w:val="0"/>
      <w:marRight w:val="0"/>
      <w:marTop w:val="0"/>
      <w:marBottom w:val="0"/>
      <w:divBdr>
        <w:top w:val="none" w:sz="0" w:space="0" w:color="auto"/>
        <w:left w:val="none" w:sz="0" w:space="0" w:color="auto"/>
        <w:bottom w:val="none" w:sz="0" w:space="0" w:color="auto"/>
        <w:right w:val="none" w:sz="0" w:space="0" w:color="auto"/>
      </w:divBdr>
    </w:div>
    <w:div w:id="1074280755">
      <w:bodyDiv w:val="1"/>
      <w:marLeft w:val="0"/>
      <w:marRight w:val="0"/>
      <w:marTop w:val="0"/>
      <w:marBottom w:val="0"/>
      <w:divBdr>
        <w:top w:val="none" w:sz="0" w:space="0" w:color="auto"/>
        <w:left w:val="none" w:sz="0" w:space="0" w:color="auto"/>
        <w:bottom w:val="none" w:sz="0" w:space="0" w:color="auto"/>
        <w:right w:val="none" w:sz="0" w:space="0" w:color="auto"/>
      </w:divBdr>
    </w:div>
    <w:div w:id="1076710199">
      <w:bodyDiv w:val="1"/>
      <w:marLeft w:val="0"/>
      <w:marRight w:val="0"/>
      <w:marTop w:val="0"/>
      <w:marBottom w:val="0"/>
      <w:divBdr>
        <w:top w:val="none" w:sz="0" w:space="0" w:color="auto"/>
        <w:left w:val="none" w:sz="0" w:space="0" w:color="auto"/>
        <w:bottom w:val="none" w:sz="0" w:space="0" w:color="auto"/>
        <w:right w:val="none" w:sz="0" w:space="0" w:color="auto"/>
      </w:divBdr>
    </w:div>
    <w:div w:id="1080758106">
      <w:bodyDiv w:val="1"/>
      <w:marLeft w:val="0"/>
      <w:marRight w:val="0"/>
      <w:marTop w:val="0"/>
      <w:marBottom w:val="0"/>
      <w:divBdr>
        <w:top w:val="none" w:sz="0" w:space="0" w:color="auto"/>
        <w:left w:val="none" w:sz="0" w:space="0" w:color="auto"/>
        <w:bottom w:val="none" w:sz="0" w:space="0" w:color="auto"/>
        <w:right w:val="none" w:sz="0" w:space="0" w:color="auto"/>
      </w:divBdr>
    </w:div>
    <w:div w:id="1081104182">
      <w:bodyDiv w:val="1"/>
      <w:marLeft w:val="0"/>
      <w:marRight w:val="0"/>
      <w:marTop w:val="0"/>
      <w:marBottom w:val="0"/>
      <w:divBdr>
        <w:top w:val="none" w:sz="0" w:space="0" w:color="auto"/>
        <w:left w:val="none" w:sz="0" w:space="0" w:color="auto"/>
        <w:bottom w:val="none" w:sz="0" w:space="0" w:color="auto"/>
        <w:right w:val="none" w:sz="0" w:space="0" w:color="auto"/>
      </w:divBdr>
    </w:div>
    <w:div w:id="1081877943">
      <w:bodyDiv w:val="1"/>
      <w:marLeft w:val="0"/>
      <w:marRight w:val="0"/>
      <w:marTop w:val="0"/>
      <w:marBottom w:val="0"/>
      <w:divBdr>
        <w:top w:val="none" w:sz="0" w:space="0" w:color="auto"/>
        <w:left w:val="none" w:sz="0" w:space="0" w:color="auto"/>
        <w:bottom w:val="none" w:sz="0" w:space="0" w:color="auto"/>
        <w:right w:val="none" w:sz="0" w:space="0" w:color="auto"/>
      </w:divBdr>
    </w:div>
    <w:div w:id="1083189463">
      <w:bodyDiv w:val="1"/>
      <w:marLeft w:val="0"/>
      <w:marRight w:val="0"/>
      <w:marTop w:val="0"/>
      <w:marBottom w:val="0"/>
      <w:divBdr>
        <w:top w:val="none" w:sz="0" w:space="0" w:color="auto"/>
        <w:left w:val="none" w:sz="0" w:space="0" w:color="auto"/>
        <w:bottom w:val="none" w:sz="0" w:space="0" w:color="auto"/>
        <w:right w:val="none" w:sz="0" w:space="0" w:color="auto"/>
      </w:divBdr>
    </w:div>
    <w:div w:id="1083453812">
      <w:bodyDiv w:val="1"/>
      <w:marLeft w:val="0"/>
      <w:marRight w:val="0"/>
      <w:marTop w:val="0"/>
      <w:marBottom w:val="0"/>
      <w:divBdr>
        <w:top w:val="none" w:sz="0" w:space="0" w:color="auto"/>
        <w:left w:val="none" w:sz="0" w:space="0" w:color="auto"/>
        <w:bottom w:val="none" w:sz="0" w:space="0" w:color="auto"/>
        <w:right w:val="none" w:sz="0" w:space="0" w:color="auto"/>
      </w:divBdr>
    </w:div>
    <w:div w:id="1084259215">
      <w:bodyDiv w:val="1"/>
      <w:marLeft w:val="0"/>
      <w:marRight w:val="0"/>
      <w:marTop w:val="0"/>
      <w:marBottom w:val="0"/>
      <w:divBdr>
        <w:top w:val="none" w:sz="0" w:space="0" w:color="auto"/>
        <w:left w:val="none" w:sz="0" w:space="0" w:color="auto"/>
        <w:bottom w:val="none" w:sz="0" w:space="0" w:color="auto"/>
        <w:right w:val="none" w:sz="0" w:space="0" w:color="auto"/>
      </w:divBdr>
    </w:div>
    <w:div w:id="1085765110">
      <w:bodyDiv w:val="1"/>
      <w:marLeft w:val="0"/>
      <w:marRight w:val="0"/>
      <w:marTop w:val="0"/>
      <w:marBottom w:val="0"/>
      <w:divBdr>
        <w:top w:val="none" w:sz="0" w:space="0" w:color="auto"/>
        <w:left w:val="none" w:sz="0" w:space="0" w:color="auto"/>
        <w:bottom w:val="none" w:sz="0" w:space="0" w:color="auto"/>
        <w:right w:val="none" w:sz="0" w:space="0" w:color="auto"/>
      </w:divBdr>
    </w:div>
    <w:div w:id="1087925607">
      <w:bodyDiv w:val="1"/>
      <w:marLeft w:val="0"/>
      <w:marRight w:val="0"/>
      <w:marTop w:val="0"/>
      <w:marBottom w:val="0"/>
      <w:divBdr>
        <w:top w:val="none" w:sz="0" w:space="0" w:color="auto"/>
        <w:left w:val="none" w:sz="0" w:space="0" w:color="auto"/>
        <w:bottom w:val="none" w:sz="0" w:space="0" w:color="auto"/>
        <w:right w:val="none" w:sz="0" w:space="0" w:color="auto"/>
      </w:divBdr>
    </w:div>
    <w:div w:id="1089424450">
      <w:bodyDiv w:val="1"/>
      <w:marLeft w:val="0"/>
      <w:marRight w:val="0"/>
      <w:marTop w:val="0"/>
      <w:marBottom w:val="0"/>
      <w:divBdr>
        <w:top w:val="none" w:sz="0" w:space="0" w:color="auto"/>
        <w:left w:val="none" w:sz="0" w:space="0" w:color="auto"/>
        <w:bottom w:val="none" w:sz="0" w:space="0" w:color="auto"/>
        <w:right w:val="none" w:sz="0" w:space="0" w:color="auto"/>
      </w:divBdr>
    </w:div>
    <w:div w:id="1089696160">
      <w:bodyDiv w:val="1"/>
      <w:marLeft w:val="0"/>
      <w:marRight w:val="0"/>
      <w:marTop w:val="0"/>
      <w:marBottom w:val="0"/>
      <w:divBdr>
        <w:top w:val="none" w:sz="0" w:space="0" w:color="auto"/>
        <w:left w:val="none" w:sz="0" w:space="0" w:color="auto"/>
        <w:bottom w:val="none" w:sz="0" w:space="0" w:color="auto"/>
        <w:right w:val="none" w:sz="0" w:space="0" w:color="auto"/>
      </w:divBdr>
    </w:div>
    <w:div w:id="1091852870">
      <w:bodyDiv w:val="1"/>
      <w:marLeft w:val="0"/>
      <w:marRight w:val="0"/>
      <w:marTop w:val="0"/>
      <w:marBottom w:val="0"/>
      <w:divBdr>
        <w:top w:val="none" w:sz="0" w:space="0" w:color="auto"/>
        <w:left w:val="none" w:sz="0" w:space="0" w:color="auto"/>
        <w:bottom w:val="none" w:sz="0" w:space="0" w:color="auto"/>
        <w:right w:val="none" w:sz="0" w:space="0" w:color="auto"/>
      </w:divBdr>
    </w:div>
    <w:div w:id="1092627751">
      <w:bodyDiv w:val="1"/>
      <w:marLeft w:val="0"/>
      <w:marRight w:val="0"/>
      <w:marTop w:val="0"/>
      <w:marBottom w:val="0"/>
      <w:divBdr>
        <w:top w:val="none" w:sz="0" w:space="0" w:color="auto"/>
        <w:left w:val="none" w:sz="0" w:space="0" w:color="auto"/>
        <w:bottom w:val="none" w:sz="0" w:space="0" w:color="auto"/>
        <w:right w:val="none" w:sz="0" w:space="0" w:color="auto"/>
      </w:divBdr>
    </w:div>
    <w:div w:id="1097598774">
      <w:bodyDiv w:val="1"/>
      <w:marLeft w:val="0"/>
      <w:marRight w:val="0"/>
      <w:marTop w:val="0"/>
      <w:marBottom w:val="0"/>
      <w:divBdr>
        <w:top w:val="none" w:sz="0" w:space="0" w:color="auto"/>
        <w:left w:val="none" w:sz="0" w:space="0" w:color="auto"/>
        <w:bottom w:val="none" w:sz="0" w:space="0" w:color="auto"/>
        <w:right w:val="none" w:sz="0" w:space="0" w:color="auto"/>
      </w:divBdr>
    </w:div>
    <w:div w:id="1105343919">
      <w:bodyDiv w:val="1"/>
      <w:marLeft w:val="0"/>
      <w:marRight w:val="0"/>
      <w:marTop w:val="0"/>
      <w:marBottom w:val="0"/>
      <w:divBdr>
        <w:top w:val="none" w:sz="0" w:space="0" w:color="auto"/>
        <w:left w:val="none" w:sz="0" w:space="0" w:color="auto"/>
        <w:bottom w:val="none" w:sz="0" w:space="0" w:color="auto"/>
        <w:right w:val="none" w:sz="0" w:space="0" w:color="auto"/>
      </w:divBdr>
    </w:div>
    <w:div w:id="1108038407">
      <w:bodyDiv w:val="1"/>
      <w:marLeft w:val="0"/>
      <w:marRight w:val="0"/>
      <w:marTop w:val="0"/>
      <w:marBottom w:val="0"/>
      <w:divBdr>
        <w:top w:val="none" w:sz="0" w:space="0" w:color="auto"/>
        <w:left w:val="none" w:sz="0" w:space="0" w:color="auto"/>
        <w:bottom w:val="none" w:sz="0" w:space="0" w:color="auto"/>
        <w:right w:val="none" w:sz="0" w:space="0" w:color="auto"/>
      </w:divBdr>
    </w:div>
    <w:div w:id="1112553440">
      <w:bodyDiv w:val="1"/>
      <w:marLeft w:val="0"/>
      <w:marRight w:val="0"/>
      <w:marTop w:val="0"/>
      <w:marBottom w:val="0"/>
      <w:divBdr>
        <w:top w:val="none" w:sz="0" w:space="0" w:color="auto"/>
        <w:left w:val="none" w:sz="0" w:space="0" w:color="auto"/>
        <w:bottom w:val="none" w:sz="0" w:space="0" w:color="auto"/>
        <w:right w:val="none" w:sz="0" w:space="0" w:color="auto"/>
      </w:divBdr>
    </w:div>
    <w:div w:id="1112674461">
      <w:bodyDiv w:val="1"/>
      <w:marLeft w:val="0"/>
      <w:marRight w:val="0"/>
      <w:marTop w:val="0"/>
      <w:marBottom w:val="0"/>
      <w:divBdr>
        <w:top w:val="none" w:sz="0" w:space="0" w:color="auto"/>
        <w:left w:val="none" w:sz="0" w:space="0" w:color="auto"/>
        <w:bottom w:val="none" w:sz="0" w:space="0" w:color="auto"/>
        <w:right w:val="none" w:sz="0" w:space="0" w:color="auto"/>
      </w:divBdr>
    </w:div>
    <w:div w:id="1114330071">
      <w:bodyDiv w:val="1"/>
      <w:marLeft w:val="0"/>
      <w:marRight w:val="0"/>
      <w:marTop w:val="0"/>
      <w:marBottom w:val="0"/>
      <w:divBdr>
        <w:top w:val="none" w:sz="0" w:space="0" w:color="auto"/>
        <w:left w:val="none" w:sz="0" w:space="0" w:color="auto"/>
        <w:bottom w:val="none" w:sz="0" w:space="0" w:color="auto"/>
        <w:right w:val="none" w:sz="0" w:space="0" w:color="auto"/>
      </w:divBdr>
    </w:div>
    <w:div w:id="1114514742">
      <w:bodyDiv w:val="1"/>
      <w:marLeft w:val="0"/>
      <w:marRight w:val="0"/>
      <w:marTop w:val="0"/>
      <w:marBottom w:val="0"/>
      <w:divBdr>
        <w:top w:val="none" w:sz="0" w:space="0" w:color="auto"/>
        <w:left w:val="none" w:sz="0" w:space="0" w:color="auto"/>
        <w:bottom w:val="none" w:sz="0" w:space="0" w:color="auto"/>
        <w:right w:val="none" w:sz="0" w:space="0" w:color="auto"/>
      </w:divBdr>
    </w:div>
    <w:div w:id="1115059036">
      <w:bodyDiv w:val="1"/>
      <w:marLeft w:val="0"/>
      <w:marRight w:val="0"/>
      <w:marTop w:val="0"/>
      <w:marBottom w:val="0"/>
      <w:divBdr>
        <w:top w:val="none" w:sz="0" w:space="0" w:color="auto"/>
        <w:left w:val="none" w:sz="0" w:space="0" w:color="auto"/>
        <w:bottom w:val="none" w:sz="0" w:space="0" w:color="auto"/>
        <w:right w:val="none" w:sz="0" w:space="0" w:color="auto"/>
      </w:divBdr>
    </w:div>
    <w:div w:id="1115978404">
      <w:bodyDiv w:val="1"/>
      <w:marLeft w:val="0"/>
      <w:marRight w:val="0"/>
      <w:marTop w:val="0"/>
      <w:marBottom w:val="0"/>
      <w:divBdr>
        <w:top w:val="none" w:sz="0" w:space="0" w:color="auto"/>
        <w:left w:val="none" w:sz="0" w:space="0" w:color="auto"/>
        <w:bottom w:val="none" w:sz="0" w:space="0" w:color="auto"/>
        <w:right w:val="none" w:sz="0" w:space="0" w:color="auto"/>
      </w:divBdr>
    </w:div>
    <w:div w:id="1117413072">
      <w:bodyDiv w:val="1"/>
      <w:marLeft w:val="0"/>
      <w:marRight w:val="0"/>
      <w:marTop w:val="0"/>
      <w:marBottom w:val="0"/>
      <w:divBdr>
        <w:top w:val="none" w:sz="0" w:space="0" w:color="auto"/>
        <w:left w:val="none" w:sz="0" w:space="0" w:color="auto"/>
        <w:bottom w:val="none" w:sz="0" w:space="0" w:color="auto"/>
        <w:right w:val="none" w:sz="0" w:space="0" w:color="auto"/>
      </w:divBdr>
    </w:div>
    <w:div w:id="1119956361">
      <w:bodyDiv w:val="1"/>
      <w:marLeft w:val="0"/>
      <w:marRight w:val="0"/>
      <w:marTop w:val="0"/>
      <w:marBottom w:val="0"/>
      <w:divBdr>
        <w:top w:val="none" w:sz="0" w:space="0" w:color="auto"/>
        <w:left w:val="none" w:sz="0" w:space="0" w:color="auto"/>
        <w:bottom w:val="none" w:sz="0" w:space="0" w:color="auto"/>
        <w:right w:val="none" w:sz="0" w:space="0" w:color="auto"/>
      </w:divBdr>
    </w:div>
    <w:div w:id="1123421781">
      <w:bodyDiv w:val="1"/>
      <w:marLeft w:val="0"/>
      <w:marRight w:val="0"/>
      <w:marTop w:val="0"/>
      <w:marBottom w:val="0"/>
      <w:divBdr>
        <w:top w:val="none" w:sz="0" w:space="0" w:color="auto"/>
        <w:left w:val="none" w:sz="0" w:space="0" w:color="auto"/>
        <w:bottom w:val="none" w:sz="0" w:space="0" w:color="auto"/>
        <w:right w:val="none" w:sz="0" w:space="0" w:color="auto"/>
      </w:divBdr>
    </w:div>
    <w:div w:id="1123887119">
      <w:bodyDiv w:val="1"/>
      <w:marLeft w:val="0"/>
      <w:marRight w:val="0"/>
      <w:marTop w:val="0"/>
      <w:marBottom w:val="0"/>
      <w:divBdr>
        <w:top w:val="none" w:sz="0" w:space="0" w:color="auto"/>
        <w:left w:val="none" w:sz="0" w:space="0" w:color="auto"/>
        <w:bottom w:val="none" w:sz="0" w:space="0" w:color="auto"/>
        <w:right w:val="none" w:sz="0" w:space="0" w:color="auto"/>
      </w:divBdr>
    </w:div>
    <w:div w:id="1126432954">
      <w:bodyDiv w:val="1"/>
      <w:marLeft w:val="0"/>
      <w:marRight w:val="0"/>
      <w:marTop w:val="0"/>
      <w:marBottom w:val="0"/>
      <w:divBdr>
        <w:top w:val="none" w:sz="0" w:space="0" w:color="auto"/>
        <w:left w:val="none" w:sz="0" w:space="0" w:color="auto"/>
        <w:bottom w:val="none" w:sz="0" w:space="0" w:color="auto"/>
        <w:right w:val="none" w:sz="0" w:space="0" w:color="auto"/>
      </w:divBdr>
    </w:div>
    <w:div w:id="1129860014">
      <w:bodyDiv w:val="1"/>
      <w:marLeft w:val="0"/>
      <w:marRight w:val="0"/>
      <w:marTop w:val="0"/>
      <w:marBottom w:val="0"/>
      <w:divBdr>
        <w:top w:val="none" w:sz="0" w:space="0" w:color="auto"/>
        <w:left w:val="none" w:sz="0" w:space="0" w:color="auto"/>
        <w:bottom w:val="none" w:sz="0" w:space="0" w:color="auto"/>
        <w:right w:val="none" w:sz="0" w:space="0" w:color="auto"/>
      </w:divBdr>
    </w:div>
    <w:div w:id="1131050180">
      <w:bodyDiv w:val="1"/>
      <w:marLeft w:val="0"/>
      <w:marRight w:val="0"/>
      <w:marTop w:val="0"/>
      <w:marBottom w:val="0"/>
      <w:divBdr>
        <w:top w:val="none" w:sz="0" w:space="0" w:color="auto"/>
        <w:left w:val="none" w:sz="0" w:space="0" w:color="auto"/>
        <w:bottom w:val="none" w:sz="0" w:space="0" w:color="auto"/>
        <w:right w:val="none" w:sz="0" w:space="0" w:color="auto"/>
      </w:divBdr>
    </w:div>
    <w:div w:id="1131483447">
      <w:bodyDiv w:val="1"/>
      <w:marLeft w:val="0"/>
      <w:marRight w:val="0"/>
      <w:marTop w:val="0"/>
      <w:marBottom w:val="0"/>
      <w:divBdr>
        <w:top w:val="none" w:sz="0" w:space="0" w:color="auto"/>
        <w:left w:val="none" w:sz="0" w:space="0" w:color="auto"/>
        <w:bottom w:val="none" w:sz="0" w:space="0" w:color="auto"/>
        <w:right w:val="none" w:sz="0" w:space="0" w:color="auto"/>
      </w:divBdr>
    </w:div>
    <w:div w:id="1131705728">
      <w:bodyDiv w:val="1"/>
      <w:marLeft w:val="0"/>
      <w:marRight w:val="0"/>
      <w:marTop w:val="0"/>
      <w:marBottom w:val="0"/>
      <w:divBdr>
        <w:top w:val="none" w:sz="0" w:space="0" w:color="auto"/>
        <w:left w:val="none" w:sz="0" w:space="0" w:color="auto"/>
        <w:bottom w:val="none" w:sz="0" w:space="0" w:color="auto"/>
        <w:right w:val="none" w:sz="0" w:space="0" w:color="auto"/>
      </w:divBdr>
      <w:divsChild>
        <w:div w:id="157961732">
          <w:marLeft w:val="0"/>
          <w:marRight w:val="0"/>
          <w:marTop w:val="0"/>
          <w:marBottom w:val="0"/>
          <w:divBdr>
            <w:top w:val="none" w:sz="0" w:space="0" w:color="auto"/>
            <w:left w:val="none" w:sz="0" w:space="0" w:color="auto"/>
            <w:bottom w:val="none" w:sz="0" w:space="0" w:color="auto"/>
            <w:right w:val="none" w:sz="0" w:space="0" w:color="auto"/>
          </w:divBdr>
          <w:divsChild>
            <w:div w:id="105464703">
              <w:marLeft w:val="0"/>
              <w:marRight w:val="0"/>
              <w:marTop w:val="0"/>
              <w:marBottom w:val="0"/>
              <w:divBdr>
                <w:top w:val="none" w:sz="0" w:space="0" w:color="auto"/>
                <w:left w:val="none" w:sz="0" w:space="0" w:color="auto"/>
                <w:bottom w:val="none" w:sz="0" w:space="0" w:color="auto"/>
                <w:right w:val="none" w:sz="0" w:space="0" w:color="auto"/>
              </w:divBdr>
            </w:div>
          </w:divsChild>
        </w:div>
        <w:div w:id="445002228">
          <w:marLeft w:val="0"/>
          <w:marRight w:val="0"/>
          <w:marTop w:val="0"/>
          <w:marBottom w:val="0"/>
          <w:divBdr>
            <w:top w:val="none" w:sz="0" w:space="0" w:color="auto"/>
            <w:left w:val="none" w:sz="0" w:space="0" w:color="auto"/>
            <w:bottom w:val="none" w:sz="0" w:space="0" w:color="auto"/>
            <w:right w:val="none" w:sz="0" w:space="0" w:color="auto"/>
          </w:divBdr>
        </w:div>
        <w:div w:id="946428233">
          <w:marLeft w:val="0"/>
          <w:marRight w:val="0"/>
          <w:marTop w:val="0"/>
          <w:marBottom w:val="0"/>
          <w:divBdr>
            <w:top w:val="none" w:sz="0" w:space="0" w:color="auto"/>
            <w:left w:val="none" w:sz="0" w:space="0" w:color="auto"/>
            <w:bottom w:val="none" w:sz="0" w:space="0" w:color="auto"/>
            <w:right w:val="none" w:sz="0" w:space="0" w:color="auto"/>
          </w:divBdr>
          <w:divsChild>
            <w:div w:id="1752115280">
              <w:marLeft w:val="0"/>
              <w:marRight w:val="0"/>
              <w:marTop w:val="0"/>
              <w:marBottom w:val="0"/>
              <w:divBdr>
                <w:top w:val="none" w:sz="0" w:space="0" w:color="auto"/>
                <w:left w:val="none" w:sz="0" w:space="0" w:color="auto"/>
                <w:bottom w:val="none" w:sz="0" w:space="0" w:color="auto"/>
                <w:right w:val="none" w:sz="0" w:space="0" w:color="auto"/>
              </w:divBdr>
            </w:div>
            <w:div w:id="142046474">
              <w:marLeft w:val="0"/>
              <w:marRight w:val="0"/>
              <w:marTop w:val="0"/>
              <w:marBottom w:val="0"/>
              <w:divBdr>
                <w:top w:val="none" w:sz="0" w:space="0" w:color="auto"/>
                <w:left w:val="none" w:sz="0" w:space="0" w:color="auto"/>
                <w:bottom w:val="none" w:sz="0" w:space="0" w:color="auto"/>
                <w:right w:val="none" w:sz="0" w:space="0" w:color="auto"/>
              </w:divBdr>
            </w:div>
            <w:div w:id="461002640">
              <w:marLeft w:val="0"/>
              <w:marRight w:val="0"/>
              <w:marTop w:val="30"/>
              <w:marBottom w:val="0"/>
              <w:divBdr>
                <w:top w:val="none" w:sz="0" w:space="0" w:color="auto"/>
                <w:left w:val="none" w:sz="0" w:space="0" w:color="auto"/>
                <w:bottom w:val="none" w:sz="0" w:space="0" w:color="auto"/>
                <w:right w:val="none" w:sz="0" w:space="0" w:color="auto"/>
              </w:divBdr>
            </w:div>
            <w:div w:id="1677222621">
              <w:marLeft w:val="0"/>
              <w:marRight w:val="0"/>
              <w:marTop w:val="0"/>
              <w:marBottom w:val="0"/>
              <w:divBdr>
                <w:top w:val="none" w:sz="0" w:space="0" w:color="auto"/>
                <w:left w:val="none" w:sz="0" w:space="0" w:color="auto"/>
                <w:bottom w:val="none" w:sz="0" w:space="0" w:color="auto"/>
                <w:right w:val="none" w:sz="0" w:space="0" w:color="auto"/>
              </w:divBdr>
            </w:div>
            <w:div w:id="1621109958">
              <w:marLeft w:val="0"/>
              <w:marRight w:val="0"/>
              <w:marTop w:val="0"/>
              <w:marBottom w:val="0"/>
              <w:divBdr>
                <w:top w:val="none" w:sz="0" w:space="0" w:color="auto"/>
                <w:left w:val="none" w:sz="0" w:space="0" w:color="auto"/>
                <w:bottom w:val="none" w:sz="0" w:space="0" w:color="auto"/>
                <w:right w:val="none" w:sz="0" w:space="0" w:color="auto"/>
              </w:divBdr>
            </w:div>
            <w:div w:id="737900073">
              <w:marLeft w:val="0"/>
              <w:marRight w:val="0"/>
              <w:marTop w:val="30"/>
              <w:marBottom w:val="0"/>
              <w:divBdr>
                <w:top w:val="none" w:sz="0" w:space="0" w:color="auto"/>
                <w:left w:val="none" w:sz="0" w:space="0" w:color="auto"/>
                <w:bottom w:val="none" w:sz="0" w:space="0" w:color="auto"/>
                <w:right w:val="none" w:sz="0" w:space="0" w:color="auto"/>
              </w:divBdr>
            </w:div>
            <w:div w:id="989477621">
              <w:marLeft w:val="0"/>
              <w:marRight w:val="0"/>
              <w:marTop w:val="0"/>
              <w:marBottom w:val="0"/>
              <w:divBdr>
                <w:top w:val="none" w:sz="0" w:space="0" w:color="auto"/>
                <w:left w:val="none" w:sz="0" w:space="0" w:color="auto"/>
                <w:bottom w:val="none" w:sz="0" w:space="0" w:color="auto"/>
                <w:right w:val="none" w:sz="0" w:space="0" w:color="auto"/>
              </w:divBdr>
            </w:div>
            <w:div w:id="1422872830">
              <w:marLeft w:val="0"/>
              <w:marRight w:val="0"/>
              <w:marTop w:val="0"/>
              <w:marBottom w:val="0"/>
              <w:divBdr>
                <w:top w:val="none" w:sz="0" w:space="0" w:color="auto"/>
                <w:left w:val="none" w:sz="0" w:space="0" w:color="auto"/>
                <w:bottom w:val="none" w:sz="0" w:space="0" w:color="auto"/>
                <w:right w:val="none" w:sz="0" w:space="0" w:color="auto"/>
              </w:divBdr>
            </w:div>
            <w:div w:id="1178422457">
              <w:marLeft w:val="0"/>
              <w:marRight w:val="0"/>
              <w:marTop w:val="30"/>
              <w:marBottom w:val="0"/>
              <w:divBdr>
                <w:top w:val="none" w:sz="0" w:space="0" w:color="auto"/>
                <w:left w:val="none" w:sz="0" w:space="0" w:color="auto"/>
                <w:bottom w:val="none" w:sz="0" w:space="0" w:color="auto"/>
                <w:right w:val="none" w:sz="0" w:space="0" w:color="auto"/>
              </w:divBdr>
            </w:div>
            <w:div w:id="1651136035">
              <w:marLeft w:val="0"/>
              <w:marRight w:val="0"/>
              <w:marTop w:val="0"/>
              <w:marBottom w:val="0"/>
              <w:divBdr>
                <w:top w:val="none" w:sz="0" w:space="0" w:color="auto"/>
                <w:left w:val="none" w:sz="0" w:space="0" w:color="auto"/>
                <w:bottom w:val="none" w:sz="0" w:space="0" w:color="auto"/>
                <w:right w:val="none" w:sz="0" w:space="0" w:color="auto"/>
              </w:divBdr>
            </w:div>
            <w:div w:id="623846190">
              <w:marLeft w:val="0"/>
              <w:marRight w:val="0"/>
              <w:marTop w:val="0"/>
              <w:marBottom w:val="0"/>
              <w:divBdr>
                <w:top w:val="none" w:sz="0" w:space="0" w:color="auto"/>
                <w:left w:val="none" w:sz="0" w:space="0" w:color="auto"/>
                <w:bottom w:val="none" w:sz="0" w:space="0" w:color="auto"/>
                <w:right w:val="none" w:sz="0" w:space="0" w:color="auto"/>
              </w:divBdr>
            </w:div>
            <w:div w:id="694506580">
              <w:marLeft w:val="0"/>
              <w:marRight w:val="0"/>
              <w:marTop w:val="30"/>
              <w:marBottom w:val="0"/>
              <w:divBdr>
                <w:top w:val="none" w:sz="0" w:space="0" w:color="auto"/>
                <w:left w:val="none" w:sz="0" w:space="0" w:color="auto"/>
                <w:bottom w:val="none" w:sz="0" w:space="0" w:color="auto"/>
                <w:right w:val="none" w:sz="0" w:space="0" w:color="auto"/>
              </w:divBdr>
            </w:div>
            <w:div w:id="810446292">
              <w:marLeft w:val="0"/>
              <w:marRight w:val="0"/>
              <w:marTop w:val="0"/>
              <w:marBottom w:val="0"/>
              <w:divBdr>
                <w:top w:val="none" w:sz="0" w:space="0" w:color="auto"/>
                <w:left w:val="none" w:sz="0" w:space="0" w:color="auto"/>
                <w:bottom w:val="none" w:sz="0" w:space="0" w:color="auto"/>
                <w:right w:val="none" w:sz="0" w:space="0" w:color="auto"/>
              </w:divBdr>
            </w:div>
            <w:div w:id="2117406677">
              <w:marLeft w:val="0"/>
              <w:marRight w:val="0"/>
              <w:marTop w:val="0"/>
              <w:marBottom w:val="0"/>
              <w:divBdr>
                <w:top w:val="none" w:sz="0" w:space="0" w:color="auto"/>
                <w:left w:val="none" w:sz="0" w:space="0" w:color="auto"/>
                <w:bottom w:val="none" w:sz="0" w:space="0" w:color="auto"/>
                <w:right w:val="none" w:sz="0" w:space="0" w:color="auto"/>
              </w:divBdr>
            </w:div>
            <w:div w:id="2076052045">
              <w:marLeft w:val="0"/>
              <w:marRight w:val="0"/>
              <w:marTop w:val="30"/>
              <w:marBottom w:val="0"/>
              <w:divBdr>
                <w:top w:val="none" w:sz="0" w:space="0" w:color="auto"/>
                <w:left w:val="none" w:sz="0" w:space="0" w:color="auto"/>
                <w:bottom w:val="none" w:sz="0" w:space="0" w:color="auto"/>
                <w:right w:val="none" w:sz="0" w:space="0" w:color="auto"/>
              </w:divBdr>
            </w:div>
          </w:divsChild>
        </w:div>
        <w:div w:id="1728063135">
          <w:marLeft w:val="0"/>
          <w:marRight w:val="101"/>
          <w:marTop w:val="0"/>
          <w:marBottom w:val="0"/>
          <w:divBdr>
            <w:top w:val="none" w:sz="0" w:space="0" w:color="auto"/>
            <w:left w:val="none" w:sz="0" w:space="0" w:color="auto"/>
            <w:bottom w:val="none" w:sz="0" w:space="0" w:color="auto"/>
            <w:right w:val="none" w:sz="0" w:space="0" w:color="auto"/>
          </w:divBdr>
        </w:div>
      </w:divsChild>
    </w:div>
    <w:div w:id="1132331497">
      <w:bodyDiv w:val="1"/>
      <w:marLeft w:val="0"/>
      <w:marRight w:val="0"/>
      <w:marTop w:val="0"/>
      <w:marBottom w:val="0"/>
      <w:divBdr>
        <w:top w:val="none" w:sz="0" w:space="0" w:color="auto"/>
        <w:left w:val="none" w:sz="0" w:space="0" w:color="auto"/>
        <w:bottom w:val="none" w:sz="0" w:space="0" w:color="auto"/>
        <w:right w:val="none" w:sz="0" w:space="0" w:color="auto"/>
      </w:divBdr>
    </w:div>
    <w:div w:id="1133985450">
      <w:bodyDiv w:val="1"/>
      <w:marLeft w:val="0"/>
      <w:marRight w:val="0"/>
      <w:marTop w:val="0"/>
      <w:marBottom w:val="0"/>
      <w:divBdr>
        <w:top w:val="none" w:sz="0" w:space="0" w:color="auto"/>
        <w:left w:val="none" w:sz="0" w:space="0" w:color="auto"/>
        <w:bottom w:val="none" w:sz="0" w:space="0" w:color="auto"/>
        <w:right w:val="none" w:sz="0" w:space="0" w:color="auto"/>
      </w:divBdr>
    </w:div>
    <w:div w:id="1134832895">
      <w:bodyDiv w:val="1"/>
      <w:marLeft w:val="0"/>
      <w:marRight w:val="0"/>
      <w:marTop w:val="0"/>
      <w:marBottom w:val="0"/>
      <w:divBdr>
        <w:top w:val="none" w:sz="0" w:space="0" w:color="auto"/>
        <w:left w:val="none" w:sz="0" w:space="0" w:color="auto"/>
        <w:bottom w:val="none" w:sz="0" w:space="0" w:color="auto"/>
        <w:right w:val="none" w:sz="0" w:space="0" w:color="auto"/>
      </w:divBdr>
    </w:div>
    <w:div w:id="1136289794">
      <w:bodyDiv w:val="1"/>
      <w:marLeft w:val="0"/>
      <w:marRight w:val="0"/>
      <w:marTop w:val="0"/>
      <w:marBottom w:val="0"/>
      <w:divBdr>
        <w:top w:val="none" w:sz="0" w:space="0" w:color="auto"/>
        <w:left w:val="none" w:sz="0" w:space="0" w:color="auto"/>
        <w:bottom w:val="none" w:sz="0" w:space="0" w:color="auto"/>
        <w:right w:val="none" w:sz="0" w:space="0" w:color="auto"/>
      </w:divBdr>
    </w:div>
    <w:div w:id="1136797516">
      <w:bodyDiv w:val="1"/>
      <w:marLeft w:val="0"/>
      <w:marRight w:val="0"/>
      <w:marTop w:val="0"/>
      <w:marBottom w:val="0"/>
      <w:divBdr>
        <w:top w:val="none" w:sz="0" w:space="0" w:color="auto"/>
        <w:left w:val="none" w:sz="0" w:space="0" w:color="auto"/>
        <w:bottom w:val="none" w:sz="0" w:space="0" w:color="auto"/>
        <w:right w:val="none" w:sz="0" w:space="0" w:color="auto"/>
      </w:divBdr>
    </w:div>
    <w:div w:id="1143307407">
      <w:bodyDiv w:val="1"/>
      <w:marLeft w:val="0"/>
      <w:marRight w:val="0"/>
      <w:marTop w:val="0"/>
      <w:marBottom w:val="0"/>
      <w:divBdr>
        <w:top w:val="none" w:sz="0" w:space="0" w:color="auto"/>
        <w:left w:val="none" w:sz="0" w:space="0" w:color="auto"/>
        <w:bottom w:val="none" w:sz="0" w:space="0" w:color="auto"/>
        <w:right w:val="none" w:sz="0" w:space="0" w:color="auto"/>
      </w:divBdr>
    </w:div>
    <w:div w:id="1143696137">
      <w:bodyDiv w:val="1"/>
      <w:marLeft w:val="0"/>
      <w:marRight w:val="0"/>
      <w:marTop w:val="0"/>
      <w:marBottom w:val="0"/>
      <w:divBdr>
        <w:top w:val="none" w:sz="0" w:space="0" w:color="auto"/>
        <w:left w:val="none" w:sz="0" w:space="0" w:color="auto"/>
        <w:bottom w:val="none" w:sz="0" w:space="0" w:color="auto"/>
        <w:right w:val="none" w:sz="0" w:space="0" w:color="auto"/>
      </w:divBdr>
    </w:div>
    <w:div w:id="1146051448">
      <w:bodyDiv w:val="1"/>
      <w:marLeft w:val="0"/>
      <w:marRight w:val="0"/>
      <w:marTop w:val="0"/>
      <w:marBottom w:val="0"/>
      <w:divBdr>
        <w:top w:val="none" w:sz="0" w:space="0" w:color="auto"/>
        <w:left w:val="none" w:sz="0" w:space="0" w:color="auto"/>
        <w:bottom w:val="none" w:sz="0" w:space="0" w:color="auto"/>
        <w:right w:val="none" w:sz="0" w:space="0" w:color="auto"/>
      </w:divBdr>
    </w:div>
    <w:div w:id="1146434056">
      <w:bodyDiv w:val="1"/>
      <w:marLeft w:val="0"/>
      <w:marRight w:val="0"/>
      <w:marTop w:val="0"/>
      <w:marBottom w:val="0"/>
      <w:divBdr>
        <w:top w:val="none" w:sz="0" w:space="0" w:color="auto"/>
        <w:left w:val="none" w:sz="0" w:space="0" w:color="auto"/>
        <w:bottom w:val="none" w:sz="0" w:space="0" w:color="auto"/>
        <w:right w:val="none" w:sz="0" w:space="0" w:color="auto"/>
      </w:divBdr>
    </w:div>
    <w:div w:id="1149127617">
      <w:bodyDiv w:val="1"/>
      <w:marLeft w:val="0"/>
      <w:marRight w:val="0"/>
      <w:marTop w:val="0"/>
      <w:marBottom w:val="0"/>
      <w:divBdr>
        <w:top w:val="none" w:sz="0" w:space="0" w:color="auto"/>
        <w:left w:val="none" w:sz="0" w:space="0" w:color="auto"/>
        <w:bottom w:val="none" w:sz="0" w:space="0" w:color="auto"/>
        <w:right w:val="none" w:sz="0" w:space="0" w:color="auto"/>
      </w:divBdr>
    </w:div>
    <w:div w:id="1150244678">
      <w:bodyDiv w:val="1"/>
      <w:marLeft w:val="0"/>
      <w:marRight w:val="0"/>
      <w:marTop w:val="0"/>
      <w:marBottom w:val="0"/>
      <w:divBdr>
        <w:top w:val="none" w:sz="0" w:space="0" w:color="auto"/>
        <w:left w:val="none" w:sz="0" w:space="0" w:color="auto"/>
        <w:bottom w:val="none" w:sz="0" w:space="0" w:color="auto"/>
        <w:right w:val="none" w:sz="0" w:space="0" w:color="auto"/>
      </w:divBdr>
    </w:div>
    <w:div w:id="1151865174">
      <w:bodyDiv w:val="1"/>
      <w:marLeft w:val="0"/>
      <w:marRight w:val="0"/>
      <w:marTop w:val="0"/>
      <w:marBottom w:val="0"/>
      <w:divBdr>
        <w:top w:val="none" w:sz="0" w:space="0" w:color="auto"/>
        <w:left w:val="none" w:sz="0" w:space="0" w:color="auto"/>
        <w:bottom w:val="none" w:sz="0" w:space="0" w:color="auto"/>
        <w:right w:val="none" w:sz="0" w:space="0" w:color="auto"/>
      </w:divBdr>
    </w:div>
    <w:div w:id="1153983134">
      <w:bodyDiv w:val="1"/>
      <w:marLeft w:val="0"/>
      <w:marRight w:val="0"/>
      <w:marTop w:val="0"/>
      <w:marBottom w:val="0"/>
      <w:divBdr>
        <w:top w:val="none" w:sz="0" w:space="0" w:color="auto"/>
        <w:left w:val="none" w:sz="0" w:space="0" w:color="auto"/>
        <w:bottom w:val="none" w:sz="0" w:space="0" w:color="auto"/>
        <w:right w:val="none" w:sz="0" w:space="0" w:color="auto"/>
      </w:divBdr>
    </w:div>
    <w:div w:id="1156141813">
      <w:bodyDiv w:val="1"/>
      <w:marLeft w:val="0"/>
      <w:marRight w:val="0"/>
      <w:marTop w:val="0"/>
      <w:marBottom w:val="0"/>
      <w:divBdr>
        <w:top w:val="none" w:sz="0" w:space="0" w:color="auto"/>
        <w:left w:val="none" w:sz="0" w:space="0" w:color="auto"/>
        <w:bottom w:val="none" w:sz="0" w:space="0" w:color="auto"/>
        <w:right w:val="none" w:sz="0" w:space="0" w:color="auto"/>
      </w:divBdr>
    </w:div>
    <w:div w:id="1158112765">
      <w:bodyDiv w:val="1"/>
      <w:marLeft w:val="0"/>
      <w:marRight w:val="0"/>
      <w:marTop w:val="0"/>
      <w:marBottom w:val="0"/>
      <w:divBdr>
        <w:top w:val="none" w:sz="0" w:space="0" w:color="auto"/>
        <w:left w:val="none" w:sz="0" w:space="0" w:color="auto"/>
        <w:bottom w:val="none" w:sz="0" w:space="0" w:color="auto"/>
        <w:right w:val="none" w:sz="0" w:space="0" w:color="auto"/>
      </w:divBdr>
    </w:div>
    <w:div w:id="1158154702">
      <w:bodyDiv w:val="1"/>
      <w:marLeft w:val="0"/>
      <w:marRight w:val="0"/>
      <w:marTop w:val="0"/>
      <w:marBottom w:val="0"/>
      <w:divBdr>
        <w:top w:val="none" w:sz="0" w:space="0" w:color="auto"/>
        <w:left w:val="none" w:sz="0" w:space="0" w:color="auto"/>
        <w:bottom w:val="none" w:sz="0" w:space="0" w:color="auto"/>
        <w:right w:val="none" w:sz="0" w:space="0" w:color="auto"/>
      </w:divBdr>
    </w:div>
    <w:div w:id="1160586493">
      <w:bodyDiv w:val="1"/>
      <w:marLeft w:val="0"/>
      <w:marRight w:val="0"/>
      <w:marTop w:val="0"/>
      <w:marBottom w:val="0"/>
      <w:divBdr>
        <w:top w:val="none" w:sz="0" w:space="0" w:color="auto"/>
        <w:left w:val="none" w:sz="0" w:space="0" w:color="auto"/>
        <w:bottom w:val="none" w:sz="0" w:space="0" w:color="auto"/>
        <w:right w:val="none" w:sz="0" w:space="0" w:color="auto"/>
      </w:divBdr>
    </w:div>
    <w:div w:id="1160656006">
      <w:bodyDiv w:val="1"/>
      <w:marLeft w:val="0"/>
      <w:marRight w:val="0"/>
      <w:marTop w:val="0"/>
      <w:marBottom w:val="0"/>
      <w:divBdr>
        <w:top w:val="none" w:sz="0" w:space="0" w:color="auto"/>
        <w:left w:val="none" w:sz="0" w:space="0" w:color="auto"/>
        <w:bottom w:val="none" w:sz="0" w:space="0" w:color="auto"/>
        <w:right w:val="none" w:sz="0" w:space="0" w:color="auto"/>
      </w:divBdr>
    </w:div>
    <w:div w:id="1161310427">
      <w:bodyDiv w:val="1"/>
      <w:marLeft w:val="0"/>
      <w:marRight w:val="0"/>
      <w:marTop w:val="0"/>
      <w:marBottom w:val="0"/>
      <w:divBdr>
        <w:top w:val="none" w:sz="0" w:space="0" w:color="auto"/>
        <w:left w:val="none" w:sz="0" w:space="0" w:color="auto"/>
        <w:bottom w:val="none" w:sz="0" w:space="0" w:color="auto"/>
        <w:right w:val="none" w:sz="0" w:space="0" w:color="auto"/>
      </w:divBdr>
    </w:div>
    <w:div w:id="1166019388">
      <w:bodyDiv w:val="1"/>
      <w:marLeft w:val="0"/>
      <w:marRight w:val="0"/>
      <w:marTop w:val="0"/>
      <w:marBottom w:val="0"/>
      <w:divBdr>
        <w:top w:val="none" w:sz="0" w:space="0" w:color="auto"/>
        <w:left w:val="none" w:sz="0" w:space="0" w:color="auto"/>
        <w:bottom w:val="none" w:sz="0" w:space="0" w:color="auto"/>
        <w:right w:val="none" w:sz="0" w:space="0" w:color="auto"/>
      </w:divBdr>
    </w:div>
    <w:div w:id="1166096890">
      <w:bodyDiv w:val="1"/>
      <w:marLeft w:val="0"/>
      <w:marRight w:val="0"/>
      <w:marTop w:val="0"/>
      <w:marBottom w:val="0"/>
      <w:divBdr>
        <w:top w:val="none" w:sz="0" w:space="0" w:color="auto"/>
        <w:left w:val="none" w:sz="0" w:space="0" w:color="auto"/>
        <w:bottom w:val="none" w:sz="0" w:space="0" w:color="auto"/>
        <w:right w:val="none" w:sz="0" w:space="0" w:color="auto"/>
      </w:divBdr>
    </w:div>
    <w:div w:id="1168791262">
      <w:bodyDiv w:val="1"/>
      <w:marLeft w:val="0"/>
      <w:marRight w:val="0"/>
      <w:marTop w:val="0"/>
      <w:marBottom w:val="0"/>
      <w:divBdr>
        <w:top w:val="none" w:sz="0" w:space="0" w:color="auto"/>
        <w:left w:val="none" w:sz="0" w:space="0" w:color="auto"/>
        <w:bottom w:val="none" w:sz="0" w:space="0" w:color="auto"/>
        <w:right w:val="none" w:sz="0" w:space="0" w:color="auto"/>
      </w:divBdr>
    </w:div>
    <w:div w:id="1170170449">
      <w:bodyDiv w:val="1"/>
      <w:marLeft w:val="0"/>
      <w:marRight w:val="0"/>
      <w:marTop w:val="0"/>
      <w:marBottom w:val="0"/>
      <w:divBdr>
        <w:top w:val="none" w:sz="0" w:space="0" w:color="auto"/>
        <w:left w:val="none" w:sz="0" w:space="0" w:color="auto"/>
        <w:bottom w:val="none" w:sz="0" w:space="0" w:color="auto"/>
        <w:right w:val="none" w:sz="0" w:space="0" w:color="auto"/>
      </w:divBdr>
    </w:div>
    <w:div w:id="1170485594">
      <w:bodyDiv w:val="1"/>
      <w:marLeft w:val="0"/>
      <w:marRight w:val="0"/>
      <w:marTop w:val="0"/>
      <w:marBottom w:val="0"/>
      <w:divBdr>
        <w:top w:val="none" w:sz="0" w:space="0" w:color="auto"/>
        <w:left w:val="none" w:sz="0" w:space="0" w:color="auto"/>
        <w:bottom w:val="none" w:sz="0" w:space="0" w:color="auto"/>
        <w:right w:val="none" w:sz="0" w:space="0" w:color="auto"/>
      </w:divBdr>
    </w:div>
    <w:div w:id="1171094682">
      <w:bodyDiv w:val="1"/>
      <w:marLeft w:val="0"/>
      <w:marRight w:val="0"/>
      <w:marTop w:val="0"/>
      <w:marBottom w:val="0"/>
      <w:divBdr>
        <w:top w:val="none" w:sz="0" w:space="0" w:color="auto"/>
        <w:left w:val="none" w:sz="0" w:space="0" w:color="auto"/>
        <w:bottom w:val="none" w:sz="0" w:space="0" w:color="auto"/>
        <w:right w:val="none" w:sz="0" w:space="0" w:color="auto"/>
      </w:divBdr>
    </w:div>
    <w:div w:id="1174999853">
      <w:bodyDiv w:val="1"/>
      <w:marLeft w:val="0"/>
      <w:marRight w:val="0"/>
      <w:marTop w:val="0"/>
      <w:marBottom w:val="0"/>
      <w:divBdr>
        <w:top w:val="none" w:sz="0" w:space="0" w:color="auto"/>
        <w:left w:val="none" w:sz="0" w:space="0" w:color="auto"/>
        <w:bottom w:val="none" w:sz="0" w:space="0" w:color="auto"/>
        <w:right w:val="none" w:sz="0" w:space="0" w:color="auto"/>
      </w:divBdr>
    </w:div>
    <w:div w:id="1175923043">
      <w:bodyDiv w:val="1"/>
      <w:marLeft w:val="0"/>
      <w:marRight w:val="0"/>
      <w:marTop w:val="0"/>
      <w:marBottom w:val="0"/>
      <w:divBdr>
        <w:top w:val="none" w:sz="0" w:space="0" w:color="auto"/>
        <w:left w:val="none" w:sz="0" w:space="0" w:color="auto"/>
        <w:bottom w:val="none" w:sz="0" w:space="0" w:color="auto"/>
        <w:right w:val="none" w:sz="0" w:space="0" w:color="auto"/>
      </w:divBdr>
    </w:div>
    <w:div w:id="1178470672">
      <w:bodyDiv w:val="1"/>
      <w:marLeft w:val="0"/>
      <w:marRight w:val="0"/>
      <w:marTop w:val="0"/>
      <w:marBottom w:val="0"/>
      <w:divBdr>
        <w:top w:val="none" w:sz="0" w:space="0" w:color="auto"/>
        <w:left w:val="none" w:sz="0" w:space="0" w:color="auto"/>
        <w:bottom w:val="none" w:sz="0" w:space="0" w:color="auto"/>
        <w:right w:val="none" w:sz="0" w:space="0" w:color="auto"/>
      </w:divBdr>
    </w:div>
    <w:div w:id="1178541925">
      <w:bodyDiv w:val="1"/>
      <w:marLeft w:val="0"/>
      <w:marRight w:val="0"/>
      <w:marTop w:val="0"/>
      <w:marBottom w:val="0"/>
      <w:divBdr>
        <w:top w:val="none" w:sz="0" w:space="0" w:color="auto"/>
        <w:left w:val="none" w:sz="0" w:space="0" w:color="auto"/>
        <w:bottom w:val="none" w:sz="0" w:space="0" w:color="auto"/>
        <w:right w:val="none" w:sz="0" w:space="0" w:color="auto"/>
      </w:divBdr>
    </w:div>
    <w:div w:id="1179588987">
      <w:bodyDiv w:val="1"/>
      <w:marLeft w:val="0"/>
      <w:marRight w:val="0"/>
      <w:marTop w:val="0"/>
      <w:marBottom w:val="0"/>
      <w:divBdr>
        <w:top w:val="none" w:sz="0" w:space="0" w:color="auto"/>
        <w:left w:val="none" w:sz="0" w:space="0" w:color="auto"/>
        <w:bottom w:val="none" w:sz="0" w:space="0" w:color="auto"/>
        <w:right w:val="none" w:sz="0" w:space="0" w:color="auto"/>
      </w:divBdr>
    </w:div>
    <w:div w:id="1181436162">
      <w:bodyDiv w:val="1"/>
      <w:marLeft w:val="0"/>
      <w:marRight w:val="0"/>
      <w:marTop w:val="0"/>
      <w:marBottom w:val="0"/>
      <w:divBdr>
        <w:top w:val="none" w:sz="0" w:space="0" w:color="auto"/>
        <w:left w:val="none" w:sz="0" w:space="0" w:color="auto"/>
        <w:bottom w:val="none" w:sz="0" w:space="0" w:color="auto"/>
        <w:right w:val="none" w:sz="0" w:space="0" w:color="auto"/>
      </w:divBdr>
    </w:div>
    <w:div w:id="1181553422">
      <w:bodyDiv w:val="1"/>
      <w:marLeft w:val="0"/>
      <w:marRight w:val="0"/>
      <w:marTop w:val="0"/>
      <w:marBottom w:val="0"/>
      <w:divBdr>
        <w:top w:val="none" w:sz="0" w:space="0" w:color="auto"/>
        <w:left w:val="none" w:sz="0" w:space="0" w:color="auto"/>
        <w:bottom w:val="none" w:sz="0" w:space="0" w:color="auto"/>
        <w:right w:val="none" w:sz="0" w:space="0" w:color="auto"/>
      </w:divBdr>
    </w:div>
    <w:div w:id="1181822313">
      <w:bodyDiv w:val="1"/>
      <w:marLeft w:val="0"/>
      <w:marRight w:val="0"/>
      <w:marTop w:val="0"/>
      <w:marBottom w:val="0"/>
      <w:divBdr>
        <w:top w:val="none" w:sz="0" w:space="0" w:color="auto"/>
        <w:left w:val="none" w:sz="0" w:space="0" w:color="auto"/>
        <w:bottom w:val="none" w:sz="0" w:space="0" w:color="auto"/>
        <w:right w:val="none" w:sz="0" w:space="0" w:color="auto"/>
      </w:divBdr>
    </w:div>
    <w:div w:id="1183546473">
      <w:bodyDiv w:val="1"/>
      <w:marLeft w:val="0"/>
      <w:marRight w:val="0"/>
      <w:marTop w:val="0"/>
      <w:marBottom w:val="0"/>
      <w:divBdr>
        <w:top w:val="none" w:sz="0" w:space="0" w:color="auto"/>
        <w:left w:val="none" w:sz="0" w:space="0" w:color="auto"/>
        <w:bottom w:val="none" w:sz="0" w:space="0" w:color="auto"/>
        <w:right w:val="none" w:sz="0" w:space="0" w:color="auto"/>
      </w:divBdr>
    </w:div>
    <w:div w:id="1184781025">
      <w:bodyDiv w:val="1"/>
      <w:marLeft w:val="0"/>
      <w:marRight w:val="0"/>
      <w:marTop w:val="0"/>
      <w:marBottom w:val="0"/>
      <w:divBdr>
        <w:top w:val="none" w:sz="0" w:space="0" w:color="auto"/>
        <w:left w:val="none" w:sz="0" w:space="0" w:color="auto"/>
        <w:bottom w:val="none" w:sz="0" w:space="0" w:color="auto"/>
        <w:right w:val="none" w:sz="0" w:space="0" w:color="auto"/>
      </w:divBdr>
    </w:div>
    <w:div w:id="1185166693">
      <w:bodyDiv w:val="1"/>
      <w:marLeft w:val="0"/>
      <w:marRight w:val="0"/>
      <w:marTop w:val="0"/>
      <w:marBottom w:val="0"/>
      <w:divBdr>
        <w:top w:val="none" w:sz="0" w:space="0" w:color="auto"/>
        <w:left w:val="none" w:sz="0" w:space="0" w:color="auto"/>
        <w:bottom w:val="none" w:sz="0" w:space="0" w:color="auto"/>
        <w:right w:val="none" w:sz="0" w:space="0" w:color="auto"/>
      </w:divBdr>
    </w:div>
    <w:div w:id="1186215589">
      <w:bodyDiv w:val="1"/>
      <w:marLeft w:val="0"/>
      <w:marRight w:val="0"/>
      <w:marTop w:val="0"/>
      <w:marBottom w:val="0"/>
      <w:divBdr>
        <w:top w:val="none" w:sz="0" w:space="0" w:color="auto"/>
        <w:left w:val="none" w:sz="0" w:space="0" w:color="auto"/>
        <w:bottom w:val="none" w:sz="0" w:space="0" w:color="auto"/>
        <w:right w:val="none" w:sz="0" w:space="0" w:color="auto"/>
      </w:divBdr>
    </w:div>
    <w:div w:id="1186871222">
      <w:bodyDiv w:val="1"/>
      <w:marLeft w:val="0"/>
      <w:marRight w:val="0"/>
      <w:marTop w:val="0"/>
      <w:marBottom w:val="0"/>
      <w:divBdr>
        <w:top w:val="none" w:sz="0" w:space="0" w:color="auto"/>
        <w:left w:val="none" w:sz="0" w:space="0" w:color="auto"/>
        <w:bottom w:val="none" w:sz="0" w:space="0" w:color="auto"/>
        <w:right w:val="none" w:sz="0" w:space="0" w:color="auto"/>
      </w:divBdr>
    </w:div>
    <w:div w:id="1190604301">
      <w:bodyDiv w:val="1"/>
      <w:marLeft w:val="0"/>
      <w:marRight w:val="0"/>
      <w:marTop w:val="0"/>
      <w:marBottom w:val="0"/>
      <w:divBdr>
        <w:top w:val="none" w:sz="0" w:space="0" w:color="auto"/>
        <w:left w:val="none" w:sz="0" w:space="0" w:color="auto"/>
        <w:bottom w:val="none" w:sz="0" w:space="0" w:color="auto"/>
        <w:right w:val="none" w:sz="0" w:space="0" w:color="auto"/>
      </w:divBdr>
    </w:div>
    <w:div w:id="1192302446">
      <w:bodyDiv w:val="1"/>
      <w:marLeft w:val="0"/>
      <w:marRight w:val="0"/>
      <w:marTop w:val="0"/>
      <w:marBottom w:val="0"/>
      <w:divBdr>
        <w:top w:val="none" w:sz="0" w:space="0" w:color="auto"/>
        <w:left w:val="none" w:sz="0" w:space="0" w:color="auto"/>
        <w:bottom w:val="none" w:sz="0" w:space="0" w:color="auto"/>
        <w:right w:val="none" w:sz="0" w:space="0" w:color="auto"/>
      </w:divBdr>
    </w:div>
    <w:div w:id="1193804197">
      <w:bodyDiv w:val="1"/>
      <w:marLeft w:val="0"/>
      <w:marRight w:val="0"/>
      <w:marTop w:val="0"/>
      <w:marBottom w:val="0"/>
      <w:divBdr>
        <w:top w:val="none" w:sz="0" w:space="0" w:color="auto"/>
        <w:left w:val="none" w:sz="0" w:space="0" w:color="auto"/>
        <w:bottom w:val="none" w:sz="0" w:space="0" w:color="auto"/>
        <w:right w:val="none" w:sz="0" w:space="0" w:color="auto"/>
      </w:divBdr>
    </w:div>
    <w:div w:id="1194615681">
      <w:bodyDiv w:val="1"/>
      <w:marLeft w:val="0"/>
      <w:marRight w:val="0"/>
      <w:marTop w:val="0"/>
      <w:marBottom w:val="0"/>
      <w:divBdr>
        <w:top w:val="none" w:sz="0" w:space="0" w:color="auto"/>
        <w:left w:val="none" w:sz="0" w:space="0" w:color="auto"/>
        <w:bottom w:val="none" w:sz="0" w:space="0" w:color="auto"/>
        <w:right w:val="none" w:sz="0" w:space="0" w:color="auto"/>
      </w:divBdr>
    </w:div>
    <w:div w:id="1199121430">
      <w:bodyDiv w:val="1"/>
      <w:marLeft w:val="0"/>
      <w:marRight w:val="0"/>
      <w:marTop w:val="0"/>
      <w:marBottom w:val="0"/>
      <w:divBdr>
        <w:top w:val="none" w:sz="0" w:space="0" w:color="auto"/>
        <w:left w:val="none" w:sz="0" w:space="0" w:color="auto"/>
        <w:bottom w:val="none" w:sz="0" w:space="0" w:color="auto"/>
        <w:right w:val="none" w:sz="0" w:space="0" w:color="auto"/>
      </w:divBdr>
    </w:div>
    <w:div w:id="1200553989">
      <w:bodyDiv w:val="1"/>
      <w:marLeft w:val="0"/>
      <w:marRight w:val="0"/>
      <w:marTop w:val="0"/>
      <w:marBottom w:val="0"/>
      <w:divBdr>
        <w:top w:val="none" w:sz="0" w:space="0" w:color="auto"/>
        <w:left w:val="none" w:sz="0" w:space="0" w:color="auto"/>
        <w:bottom w:val="none" w:sz="0" w:space="0" w:color="auto"/>
        <w:right w:val="none" w:sz="0" w:space="0" w:color="auto"/>
      </w:divBdr>
    </w:div>
    <w:div w:id="1202472025">
      <w:bodyDiv w:val="1"/>
      <w:marLeft w:val="0"/>
      <w:marRight w:val="0"/>
      <w:marTop w:val="0"/>
      <w:marBottom w:val="0"/>
      <w:divBdr>
        <w:top w:val="none" w:sz="0" w:space="0" w:color="auto"/>
        <w:left w:val="none" w:sz="0" w:space="0" w:color="auto"/>
        <w:bottom w:val="none" w:sz="0" w:space="0" w:color="auto"/>
        <w:right w:val="none" w:sz="0" w:space="0" w:color="auto"/>
      </w:divBdr>
    </w:div>
    <w:div w:id="1211461584">
      <w:bodyDiv w:val="1"/>
      <w:marLeft w:val="0"/>
      <w:marRight w:val="0"/>
      <w:marTop w:val="0"/>
      <w:marBottom w:val="0"/>
      <w:divBdr>
        <w:top w:val="none" w:sz="0" w:space="0" w:color="auto"/>
        <w:left w:val="none" w:sz="0" w:space="0" w:color="auto"/>
        <w:bottom w:val="none" w:sz="0" w:space="0" w:color="auto"/>
        <w:right w:val="none" w:sz="0" w:space="0" w:color="auto"/>
      </w:divBdr>
    </w:div>
    <w:div w:id="1211768245">
      <w:bodyDiv w:val="1"/>
      <w:marLeft w:val="0"/>
      <w:marRight w:val="0"/>
      <w:marTop w:val="0"/>
      <w:marBottom w:val="0"/>
      <w:divBdr>
        <w:top w:val="none" w:sz="0" w:space="0" w:color="auto"/>
        <w:left w:val="none" w:sz="0" w:space="0" w:color="auto"/>
        <w:bottom w:val="none" w:sz="0" w:space="0" w:color="auto"/>
        <w:right w:val="none" w:sz="0" w:space="0" w:color="auto"/>
      </w:divBdr>
    </w:div>
    <w:div w:id="1214348075">
      <w:bodyDiv w:val="1"/>
      <w:marLeft w:val="0"/>
      <w:marRight w:val="0"/>
      <w:marTop w:val="0"/>
      <w:marBottom w:val="0"/>
      <w:divBdr>
        <w:top w:val="none" w:sz="0" w:space="0" w:color="auto"/>
        <w:left w:val="none" w:sz="0" w:space="0" w:color="auto"/>
        <w:bottom w:val="none" w:sz="0" w:space="0" w:color="auto"/>
        <w:right w:val="none" w:sz="0" w:space="0" w:color="auto"/>
      </w:divBdr>
    </w:div>
    <w:div w:id="1220477064">
      <w:bodyDiv w:val="1"/>
      <w:marLeft w:val="0"/>
      <w:marRight w:val="0"/>
      <w:marTop w:val="0"/>
      <w:marBottom w:val="0"/>
      <w:divBdr>
        <w:top w:val="none" w:sz="0" w:space="0" w:color="auto"/>
        <w:left w:val="none" w:sz="0" w:space="0" w:color="auto"/>
        <w:bottom w:val="none" w:sz="0" w:space="0" w:color="auto"/>
        <w:right w:val="none" w:sz="0" w:space="0" w:color="auto"/>
      </w:divBdr>
    </w:div>
    <w:div w:id="1225994061">
      <w:bodyDiv w:val="1"/>
      <w:marLeft w:val="0"/>
      <w:marRight w:val="0"/>
      <w:marTop w:val="0"/>
      <w:marBottom w:val="0"/>
      <w:divBdr>
        <w:top w:val="none" w:sz="0" w:space="0" w:color="auto"/>
        <w:left w:val="none" w:sz="0" w:space="0" w:color="auto"/>
        <w:bottom w:val="none" w:sz="0" w:space="0" w:color="auto"/>
        <w:right w:val="none" w:sz="0" w:space="0" w:color="auto"/>
      </w:divBdr>
    </w:div>
    <w:div w:id="1227030755">
      <w:bodyDiv w:val="1"/>
      <w:marLeft w:val="0"/>
      <w:marRight w:val="0"/>
      <w:marTop w:val="0"/>
      <w:marBottom w:val="0"/>
      <w:divBdr>
        <w:top w:val="none" w:sz="0" w:space="0" w:color="auto"/>
        <w:left w:val="none" w:sz="0" w:space="0" w:color="auto"/>
        <w:bottom w:val="none" w:sz="0" w:space="0" w:color="auto"/>
        <w:right w:val="none" w:sz="0" w:space="0" w:color="auto"/>
      </w:divBdr>
    </w:div>
    <w:div w:id="1236084632">
      <w:bodyDiv w:val="1"/>
      <w:marLeft w:val="0"/>
      <w:marRight w:val="0"/>
      <w:marTop w:val="0"/>
      <w:marBottom w:val="0"/>
      <w:divBdr>
        <w:top w:val="none" w:sz="0" w:space="0" w:color="auto"/>
        <w:left w:val="none" w:sz="0" w:space="0" w:color="auto"/>
        <w:bottom w:val="none" w:sz="0" w:space="0" w:color="auto"/>
        <w:right w:val="none" w:sz="0" w:space="0" w:color="auto"/>
      </w:divBdr>
    </w:div>
    <w:div w:id="1237324492">
      <w:bodyDiv w:val="1"/>
      <w:marLeft w:val="0"/>
      <w:marRight w:val="0"/>
      <w:marTop w:val="0"/>
      <w:marBottom w:val="0"/>
      <w:divBdr>
        <w:top w:val="none" w:sz="0" w:space="0" w:color="auto"/>
        <w:left w:val="none" w:sz="0" w:space="0" w:color="auto"/>
        <w:bottom w:val="none" w:sz="0" w:space="0" w:color="auto"/>
        <w:right w:val="none" w:sz="0" w:space="0" w:color="auto"/>
      </w:divBdr>
    </w:div>
    <w:div w:id="1240675221">
      <w:bodyDiv w:val="1"/>
      <w:marLeft w:val="0"/>
      <w:marRight w:val="0"/>
      <w:marTop w:val="0"/>
      <w:marBottom w:val="0"/>
      <w:divBdr>
        <w:top w:val="none" w:sz="0" w:space="0" w:color="auto"/>
        <w:left w:val="none" w:sz="0" w:space="0" w:color="auto"/>
        <w:bottom w:val="none" w:sz="0" w:space="0" w:color="auto"/>
        <w:right w:val="none" w:sz="0" w:space="0" w:color="auto"/>
      </w:divBdr>
    </w:div>
    <w:div w:id="1241216266">
      <w:bodyDiv w:val="1"/>
      <w:marLeft w:val="0"/>
      <w:marRight w:val="0"/>
      <w:marTop w:val="0"/>
      <w:marBottom w:val="0"/>
      <w:divBdr>
        <w:top w:val="none" w:sz="0" w:space="0" w:color="auto"/>
        <w:left w:val="none" w:sz="0" w:space="0" w:color="auto"/>
        <w:bottom w:val="none" w:sz="0" w:space="0" w:color="auto"/>
        <w:right w:val="none" w:sz="0" w:space="0" w:color="auto"/>
      </w:divBdr>
    </w:div>
    <w:div w:id="1242910135">
      <w:bodyDiv w:val="1"/>
      <w:marLeft w:val="0"/>
      <w:marRight w:val="0"/>
      <w:marTop w:val="0"/>
      <w:marBottom w:val="0"/>
      <w:divBdr>
        <w:top w:val="none" w:sz="0" w:space="0" w:color="auto"/>
        <w:left w:val="none" w:sz="0" w:space="0" w:color="auto"/>
        <w:bottom w:val="none" w:sz="0" w:space="0" w:color="auto"/>
        <w:right w:val="none" w:sz="0" w:space="0" w:color="auto"/>
      </w:divBdr>
    </w:div>
    <w:div w:id="1243219365">
      <w:bodyDiv w:val="1"/>
      <w:marLeft w:val="0"/>
      <w:marRight w:val="0"/>
      <w:marTop w:val="0"/>
      <w:marBottom w:val="0"/>
      <w:divBdr>
        <w:top w:val="none" w:sz="0" w:space="0" w:color="auto"/>
        <w:left w:val="none" w:sz="0" w:space="0" w:color="auto"/>
        <w:bottom w:val="none" w:sz="0" w:space="0" w:color="auto"/>
        <w:right w:val="none" w:sz="0" w:space="0" w:color="auto"/>
      </w:divBdr>
    </w:div>
    <w:div w:id="1243679309">
      <w:bodyDiv w:val="1"/>
      <w:marLeft w:val="0"/>
      <w:marRight w:val="0"/>
      <w:marTop w:val="0"/>
      <w:marBottom w:val="0"/>
      <w:divBdr>
        <w:top w:val="none" w:sz="0" w:space="0" w:color="auto"/>
        <w:left w:val="none" w:sz="0" w:space="0" w:color="auto"/>
        <w:bottom w:val="none" w:sz="0" w:space="0" w:color="auto"/>
        <w:right w:val="none" w:sz="0" w:space="0" w:color="auto"/>
      </w:divBdr>
    </w:div>
    <w:div w:id="1244073603">
      <w:bodyDiv w:val="1"/>
      <w:marLeft w:val="0"/>
      <w:marRight w:val="0"/>
      <w:marTop w:val="0"/>
      <w:marBottom w:val="0"/>
      <w:divBdr>
        <w:top w:val="none" w:sz="0" w:space="0" w:color="auto"/>
        <w:left w:val="none" w:sz="0" w:space="0" w:color="auto"/>
        <w:bottom w:val="none" w:sz="0" w:space="0" w:color="auto"/>
        <w:right w:val="none" w:sz="0" w:space="0" w:color="auto"/>
      </w:divBdr>
    </w:div>
    <w:div w:id="1244534013">
      <w:bodyDiv w:val="1"/>
      <w:marLeft w:val="0"/>
      <w:marRight w:val="0"/>
      <w:marTop w:val="0"/>
      <w:marBottom w:val="0"/>
      <w:divBdr>
        <w:top w:val="none" w:sz="0" w:space="0" w:color="auto"/>
        <w:left w:val="none" w:sz="0" w:space="0" w:color="auto"/>
        <w:bottom w:val="none" w:sz="0" w:space="0" w:color="auto"/>
        <w:right w:val="none" w:sz="0" w:space="0" w:color="auto"/>
      </w:divBdr>
    </w:div>
    <w:div w:id="1244535621">
      <w:bodyDiv w:val="1"/>
      <w:marLeft w:val="0"/>
      <w:marRight w:val="0"/>
      <w:marTop w:val="0"/>
      <w:marBottom w:val="0"/>
      <w:divBdr>
        <w:top w:val="none" w:sz="0" w:space="0" w:color="auto"/>
        <w:left w:val="none" w:sz="0" w:space="0" w:color="auto"/>
        <w:bottom w:val="none" w:sz="0" w:space="0" w:color="auto"/>
        <w:right w:val="none" w:sz="0" w:space="0" w:color="auto"/>
      </w:divBdr>
    </w:div>
    <w:div w:id="1245382846">
      <w:bodyDiv w:val="1"/>
      <w:marLeft w:val="0"/>
      <w:marRight w:val="0"/>
      <w:marTop w:val="0"/>
      <w:marBottom w:val="0"/>
      <w:divBdr>
        <w:top w:val="none" w:sz="0" w:space="0" w:color="auto"/>
        <w:left w:val="none" w:sz="0" w:space="0" w:color="auto"/>
        <w:bottom w:val="none" w:sz="0" w:space="0" w:color="auto"/>
        <w:right w:val="none" w:sz="0" w:space="0" w:color="auto"/>
      </w:divBdr>
    </w:div>
    <w:div w:id="1246955734">
      <w:bodyDiv w:val="1"/>
      <w:marLeft w:val="0"/>
      <w:marRight w:val="0"/>
      <w:marTop w:val="0"/>
      <w:marBottom w:val="0"/>
      <w:divBdr>
        <w:top w:val="none" w:sz="0" w:space="0" w:color="auto"/>
        <w:left w:val="none" w:sz="0" w:space="0" w:color="auto"/>
        <w:bottom w:val="none" w:sz="0" w:space="0" w:color="auto"/>
        <w:right w:val="none" w:sz="0" w:space="0" w:color="auto"/>
      </w:divBdr>
    </w:div>
    <w:div w:id="1252855653">
      <w:bodyDiv w:val="1"/>
      <w:marLeft w:val="0"/>
      <w:marRight w:val="0"/>
      <w:marTop w:val="0"/>
      <w:marBottom w:val="0"/>
      <w:divBdr>
        <w:top w:val="none" w:sz="0" w:space="0" w:color="auto"/>
        <w:left w:val="none" w:sz="0" w:space="0" w:color="auto"/>
        <w:bottom w:val="none" w:sz="0" w:space="0" w:color="auto"/>
        <w:right w:val="none" w:sz="0" w:space="0" w:color="auto"/>
      </w:divBdr>
    </w:div>
    <w:div w:id="1254436400">
      <w:bodyDiv w:val="1"/>
      <w:marLeft w:val="0"/>
      <w:marRight w:val="0"/>
      <w:marTop w:val="0"/>
      <w:marBottom w:val="0"/>
      <w:divBdr>
        <w:top w:val="none" w:sz="0" w:space="0" w:color="auto"/>
        <w:left w:val="none" w:sz="0" w:space="0" w:color="auto"/>
        <w:bottom w:val="none" w:sz="0" w:space="0" w:color="auto"/>
        <w:right w:val="none" w:sz="0" w:space="0" w:color="auto"/>
      </w:divBdr>
    </w:div>
    <w:div w:id="1260985796">
      <w:bodyDiv w:val="1"/>
      <w:marLeft w:val="0"/>
      <w:marRight w:val="0"/>
      <w:marTop w:val="0"/>
      <w:marBottom w:val="0"/>
      <w:divBdr>
        <w:top w:val="none" w:sz="0" w:space="0" w:color="auto"/>
        <w:left w:val="none" w:sz="0" w:space="0" w:color="auto"/>
        <w:bottom w:val="none" w:sz="0" w:space="0" w:color="auto"/>
        <w:right w:val="none" w:sz="0" w:space="0" w:color="auto"/>
      </w:divBdr>
    </w:div>
    <w:div w:id="1263759066">
      <w:bodyDiv w:val="1"/>
      <w:marLeft w:val="0"/>
      <w:marRight w:val="0"/>
      <w:marTop w:val="0"/>
      <w:marBottom w:val="0"/>
      <w:divBdr>
        <w:top w:val="none" w:sz="0" w:space="0" w:color="auto"/>
        <w:left w:val="none" w:sz="0" w:space="0" w:color="auto"/>
        <w:bottom w:val="none" w:sz="0" w:space="0" w:color="auto"/>
        <w:right w:val="none" w:sz="0" w:space="0" w:color="auto"/>
      </w:divBdr>
    </w:div>
    <w:div w:id="1264536158">
      <w:bodyDiv w:val="1"/>
      <w:marLeft w:val="0"/>
      <w:marRight w:val="0"/>
      <w:marTop w:val="0"/>
      <w:marBottom w:val="0"/>
      <w:divBdr>
        <w:top w:val="none" w:sz="0" w:space="0" w:color="auto"/>
        <w:left w:val="none" w:sz="0" w:space="0" w:color="auto"/>
        <w:bottom w:val="none" w:sz="0" w:space="0" w:color="auto"/>
        <w:right w:val="none" w:sz="0" w:space="0" w:color="auto"/>
      </w:divBdr>
    </w:div>
    <w:div w:id="1267081796">
      <w:bodyDiv w:val="1"/>
      <w:marLeft w:val="0"/>
      <w:marRight w:val="0"/>
      <w:marTop w:val="0"/>
      <w:marBottom w:val="0"/>
      <w:divBdr>
        <w:top w:val="none" w:sz="0" w:space="0" w:color="auto"/>
        <w:left w:val="none" w:sz="0" w:space="0" w:color="auto"/>
        <w:bottom w:val="none" w:sz="0" w:space="0" w:color="auto"/>
        <w:right w:val="none" w:sz="0" w:space="0" w:color="auto"/>
      </w:divBdr>
    </w:div>
    <w:div w:id="1267149979">
      <w:bodyDiv w:val="1"/>
      <w:marLeft w:val="0"/>
      <w:marRight w:val="0"/>
      <w:marTop w:val="0"/>
      <w:marBottom w:val="0"/>
      <w:divBdr>
        <w:top w:val="none" w:sz="0" w:space="0" w:color="auto"/>
        <w:left w:val="none" w:sz="0" w:space="0" w:color="auto"/>
        <w:bottom w:val="none" w:sz="0" w:space="0" w:color="auto"/>
        <w:right w:val="none" w:sz="0" w:space="0" w:color="auto"/>
      </w:divBdr>
    </w:div>
    <w:div w:id="1268389615">
      <w:bodyDiv w:val="1"/>
      <w:marLeft w:val="0"/>
      <w:marRight w:val="0"/>
      <w:marTop w:val="0"/>
      <w:marBottom w:val="0"/>
      <w:divBdr>
        <w:top w:val="none" w:sz="0" w:space="0" w:color="auto"/>
        <w:left w:val="none" w:sz="0" w:space="0" w:color="auto"/>
        <w:bottom w:val="none" w:sz="0" w:space="0" w:color="auto"/>
        <w:right w:val="none" w:sz="0" w:space="0" w:color="auto"/>
      </w:divBdr>
    </w:div>
    <w:div w:id="1268545454">
      <w:bodyDiv w:val="1"/>
      <w:marLeft w:val="0"/>
      <w:marRight w:val="0"/>
      <w:marTop w:val="0"/>
      <w:marBottom w:val="0"/>
      <w:divBdr>
        <w:top w:val="none" w:sz="0" w:space="0" w:color="auto"/>
        <w:left w:val="none" w:sz="0" w:space="0" w:color="auto"/>
        <w:bottom w:val="none" w:sz="0" w:space="0" w:color="auto"/>
        <w:right w:val="none" w:sz="0" w:space="0" w:color="auto"/>
      </w:divBdr>
    </w:div>
    <w:div w:id="1269895419">
      <w:bodyDiv w:val="1"/>
      <w:marLeft w:val="0"/>
      <w:marRight w:val="0"/>
      <w:marTop w:val="0"/>
      <w:marBottom w:val="0"/>
      <w:divBdr>
        <w:top w:val="none" w:sz="0" w:space="0" w:color="auto"/>
        <w:left w:val="none" w:sz="0" w:space="0" w:color="auto"/>
        <w:bottom w:val="none" w:sz="0" w:space="0" w:color="auto"/>
        <w:right w:val="none" w:sz="0" w:space="0" w:color="auto"/>
      </w:divBdr>
    </w:div>
    <w:div w:id="1281255325">
      <w:bodyDiv w:val="1"/>
      <w:marLeft w:val="0"/>
      <w:marRight w:val="0"/>
      <w:marTop w:val="0"/>
      <w:marBottom w:val="0"/>
      <w:divBdr>
        <w:top w:val="none" w:sz="0" w:space="0" w:color="auto"/>
        <w:left w:val="none" w:sz="0" w:space="0" w:color="auto"/>
        <w:bottom w:val="none" w:sz="0" w:space="0" w:color="auto"/>
        <w:right w:val="none" w:sz="0" w:space="0" w:color="auto"/>
      </w:divBdr>
    </w:div>
    <w:div w:id="1282683613">
      <w:bodyDiv w:val="1"/>
      <w:marLeft w:val="0"/>
      <w:marRight w:val="0"/>
      <w:marTop w:val="0"/>
      <w:marBottom w:val="0"/>
      <w:divBdr>
        <w:top w:val="none" w:sz="0" w:space="0" w:color="auto"/>
        <w:left w:val="none" w:sz="0" w:space="0" w:color="auto"/>
        <w:bottom w:val="none" w:sz="0" w:space="0" w:color="auto"/>
        <w:right w:val="none" w:sz="0" w:space="0" w:color="auto"/>
      </w:divBdr>
    </w:div>
    <w:div w:id="1286693262">
      <w:bodyDiv w:val="1"/>
      <w:marLeft w:val="0"/>
      <w:marRight w:val="0"/>
      <w:marTop w:val="0"/>
      <w:marBottom w:val="0"/>
      <w:divBdr>
        <w:top w:val="none" w:sz="0" w:space="0" w:color="auto"/>
        <w:left w:val="none" w:sz="0" w:space="0" w:color="auto"/>
        <w:bottom w:val="none" w:sz="0" w:space="0" w:color="auto"/>
        <w:right w:val="none" w:sz="0" w:space="0" w:color="auto"/>
      </w:divBdr>
    </w:div>
    <w:div w:id="1288394151">
      <w:bodyDiv w:val="1"/>
      <w:marLeft w:val="0"/>
      <w:marRight w:val="0"/>
      <w:marTop w:val="0"/>
      <w:marBottom w:val="0"/>
      <w:divBdr>
        <w:top w:val="none" w:sz="0" w:space="0" w:color="auto"/>
        <w:left w:val="none" w:sz="0" w:space="0" w:color="auto"/>
        <w:bottom w:val="none" w:sz="0" w:space="0" w:color="auto"/>
        <w:right w:val="none" w:sz="0" w:space="0" w:color="auto"/>
      </w:divBdr>
    </w:div>
    <w:div w:id="1290284555">
      <w:bodyDiv w:val="1"/>
      <w:marLeft w:val="0"/>
      <w:marRight w:val="0"/>
      <w:marTop w:val="0"/>
      <w:marBottom w:val="0"/>
      <w:divBdr>
        <w:top w:val="none" w:sz="0" w:space="0" w:color="auto"/>
        <w:left w:val="none" w:sz="0" w:space="0" w:color="auto"/>
        <w:bottom w:val="none" w:sz="0" w:space="0" w:color="auto"/>
        <w:right w:val="none" w:sz="0" w:space="0" w:color="auto"/>
      </w:divBdr>
    </w:div>
    <w:div w:id="1291746760">
      <w:bodyDiv w:val="1"/>
      <w:marLeft w:val="0"/>
      <w:marRight w:val="0"/>
      <w:marTop w:val="0"/>
      <w:marBottom w:val="0"/>
      <w:divBdr>
        <w:top w:val="none" w:sz="0" w:space="0" w:color="auto"/>
        <w:left w:val="none" w:sz="0" w:space="0" w:color="auto"/>
        <w:bottom w:val="none" w:sz="0" w:space="0" w:color="auto"/>
        <w:right w:val="none" w:sz="0" w:space="0" w:color="auto"/>
      </w:divBdr>
    </w:div>
    <w:div w:id="1299215997">
      <w:bodyDiv w:val="1"/>
      <w:marLeft w:val="0"/>
      <w:marRight w:val="0"/>
      <w:marTop w:val="0"/>
      <w:marBottom w:val="0"/>
      <w:divBdr>
        <w:top w:val="none" w:sz="0" w:space="0" w:color="auto"/>
        <w:left w:val="none" w:sz="0" w:space="0" w:color="auto"/>
        <w:bottom w:val="none" w:sz="0" w:space="0" w:color="auto"/>
        <w:right w:val="none" w:sz="0" w:space="0" w:color="auto"/>
      </w:divBdr>
    </w:div>
    <w:div w:id="1299334606">
      <w:bodyDiv w:val="1"/>
      <w:marLeft w:val="0"/>
      <w:marRight w:val="0"/>
      <w:marTop w:val="0"/>
      <w:marBottom w:val="0"/>
      <w:divBdr>
        <w:top w:val="none" w:sz="0" w:space="0" w:color="auto"/>
        <w:left w:val="none" w:sz="0" w:space="0" w:color="auto"/>
        <w:bottom w:val="none" w:sz="0" w:space="0" w:color="auto"/>
        <w:right w:val="none" w:sz="0" w:space="0" w:color="auto"/>
      </w:divBdr>
    </w:div>
    <w:div w:id="1305502145">
      <w:bodyDiv w:val="1"/>
      <w:marLeft w:val="0"/>
      <w:marRight w:val="0"/>
      <w:marTop w:val="0"/>
      <w:marBottom w:val="0"/>
      <w:divBdr>
        <w:top w:val="none" w:sz="0" w:space="0" w:color="auto"/>
        <w:left w:val="none" w:sz="0" w:space="0" w:color="auto"/>
        <w:bottom w:val="none" w:sz="0" w:space="0" w:color="auto"/>
        <w:right w:val="none" w:sz="0" w:space="0" w:color="auto"/>
      </w:divBdr>
    </w:div>
    <w:div w:id="1307081099">
      <w:bodyDiv w:val="1"/>
      <w:marLeft w:val="0"/>
      <w:marRight w:val="0"/>
      <w:marTop w:val="0"/>
      <w:marBottom w:val="0"/>
      <w:divBdr>
        <w:top w:val="none" w:sz="0" w:space="0" w:color="auto"/>
        <w:left w:val="none" w:sz="0" w:space="0" w:color="auto"/>
        <w:bottom w:val="none" w:sz="0" w:space="0" w:color="auto"/>
        <w:right w:val="none" w:sz="0" w:space="0" w:color="auto"/>
      </w:divBdr>
    </w:div>
    <w:div w:id="1307784961">
      <w:bodyDiv w:val="1"/>
      <w:marLeft w:val="0"/>
      <w:marRight w:val="0"/>
      <w:marTop w:val="0"/>
      <w:marBottom w:val="0"/>
      <w:divBdr>
        <w:top w:val="none" w:sz="0" w:space="0" w:color="auto"/>
        <w:left w:val="none" w:sz="0" w:space="0" w:color="auto"/>
        <w:bottom w:val="none" w:sz="0" w:space="0" w:color="auto"/>
        <w:right w:val="none" w:sz="0" w:space="0" w:color="auto"/>
      </w:divBdr>
    </w:div>
    <w:div w:id="1308392776">
      <w:bodyDiv w:val="1"/>
      <w:marLeft w:val="0"/>
      <w:marRight w:val="0"/>
      <w:marTop w:val="0"/>
      <w:marBottom w:val="0"/>
      <w:divBdr>
        <w:top w:val="none" w:sz="0" w:space="0" w:color="auto"/>
        <w:left w:val="none" w:sz="0" w:space="0" w:color="auto"/>
        <w:bottom w:val="none" w:sz="0" w:space="0" w:color="auto"/>
        <w:right w:val="none" w:sz="0" w:space="0" w:color="auto"/>
      </w:divBdr>
    </w:div>
    <w:div w:id="1310329351">
      <w:bodyDiv w:val="1"/>
      <w:marLeft w:val="0"/>
      <w:marRight w:val="0"/>
      <w:marTop w:val="0"/>
      <w:marBottom w:val="0"/>
      <w:divBdr>
        <w:top w:val="none" w:sz="0" w:space="0" w:color="auto"/>
        <w:left w:val="none" w:sz="0" w:space="0" w:color="auto"/>
        <w:bottom w:val="none" w:sz="0" w:space="0" w:color="auto"/>
        <w:right w:val="none" w:sz="0" w:space="0" w:color="auto"/>
      </w:divBdr>
    </w:div>
    <w:div w:id="1310472930">
      <w:bodyDiv w:val="1"/>
      <w:marLeft w:val="0"/>
      <w:marRight w:val="0"/>
      <w:marTop w:val="0"/>
      <w:marBottom w:val="0"/>
      <w:divBdr>
        <w:top w:val="none" w:sz="0" w:space="0" w:color="auto"/>
        <w:left w:val="none" w:sz="0" w:space="0" w:color="auto"/>
        <w:bottom w:val="none" w:sz="0" w:space="0" w:color="auto"/>
        <w:right w:val="none" w:sz="0" w:space="0" w:color="auto"/>
      </w:divBdr>
    </w:div>
    <w:div w:id="1310743382">
      <w:bodyDiv w:val="1"/>
      <w:marLeft w:val="0"/>
      <w:marRight w:val="0"/>
      <w:marTop w:val="0"/>
      <w:marBottom w:val="0"/>
      <w:divBdr>
        <w:top w:val="none" w:sz="0" w:space="0" w:color="auto"/>
        <w:left w:val="none" w:sz="0" w:space="0" w:color="auto"/>
        <w:bottom w:val="none" w:sz="0" w:space="0" w:color="auto"/>
        <w:right w:val="none" w:sz="0" w:space="0" w:color="auto"/>
      </w:divBdr>
    </w:div>
    <w:div w:id="1312295311">
      <w:bodyDiv w:val="1"/>
      <w:marLeft w:val="0"/>
      <w:marRight w:val="0"/>
      <w:marTop w:val="0"/>
      <w:marBottom w:val="0"/>
      <w:divBdr>
        <w:top w:val="none" w:sz="0" w:space="0" w:color="auto"/>
        <w:left w:val="none" w:sz="0" w:space="0" w:color="auto"/>
        <w:bottom w:val="none" w:sz="0" w:space="0" w:color="auto"/>
        <w:right w:val="none" w:sz="0" w:space="0" w:color="auto"/>
      </w:divBdr>
    </w:div>
    <w:div w:id="1312514487">
      <w:bodyDiv w:val="1"/>
      <w:marLeft w:val="0"/>
      <w:marRight w:val="0"/>
      <w:marTop w:val="0"/>
      <w:marBottom w:val="0"/>
      <w:divBdr>
        <w:top w:val="none" w:sz="0" w:space="0" w:color="auto"/>
        <w:left w:val="none" w:sz="0" w:space="0" w:color="auto"/>
        <w:bottom w:val="none" w:sz="0" w:space="0" w:color="auto"/>
        <w:right w:val="none" w:sz="0" w:space="0" w:color="auto"/>
      </w:divBdr>
    </w:div>
    <w:div w:id="1314290481">
      <w:bodyDiv w:val="1"/>
      <w:marLeft w:val="0"/>
      <w:marRight w:val="0"/>
      <w:marTop w:val="0"/>
      <w:marBottom w:val="0"/>
      <w:divBdr>
        <w:top w:val="none" w:sz="0" w:space="0" w:color="auto"/>
        <w:left w:val="none" w:sz="0" w:space="0" w:color="auto"/>
        <w:bottom w:val="none" w:sz="0" w:space="0" w:color="auto"/>
        <w:right w:val="none" w:sz="0" w:space="0" w:color="auto"/>
      </w:divBdr>
    </w:div>
    <w:div w:id="1320114594">
      <w:bodyDiv w:val="1"/>
      <w:marLeft w:val="0"/>
      <w:marRight w:val="0"/>
      <w:marTop w:val="0"/>
      <w:marBottom w:val="0"/>
      <w:divBdr>
        <w:top w:val="none" w:sz="0" w:space="0" w:color="auto"/>
        <w:left w:val="none" w:sz="0" w:space="0" w:color="auto"/>
        <w:bottom w:val="none" w:sz="0" w:space="0" w:color="auto"/>
        <w:right w:val="none" w:sz="0" w:space="0" w:color="auto"/>
      </w:divBdr>
    </w:div>
    <w:div w:id="1320888365">
      <w:bodyDiv w:val="1"/>
      <w:marLeft w:val="0"/>
      <w:marRight w:val="0"/>
      <w:marTop w:val="0"/>
      <w:marBottom w:val="0"/>
      <w:divBdr>
        <w:top w:val="none" w:sz="0" w:space="0" w:color="auto"/>
        <w:left w:val="none" w:sz="0" w:space="0" w:color="auto"/>
        <w:bottom w:val="none" w:sz="0" w:space="0" w:color="auto"/>
        <w:right w:val="none" w:sz="0" w:space="0" w:color="auto"/>
      </w:divBdr>
    </w:div>
    <w:div w:id="1321157994">
      <w:bodyDiv w:val="1"/>
      <w:marLeft w:val="0"/>
      <w:marRight w:val="0"/>
      <w:marTop w:val="0"/>
      <w:marBottom w:val="0"/>
      <w:divBdr>
        <w:top w:val="none" w:sz="0" w:space="0" w:color="auto"/>
        <w:left w:val="none" w:sz="0" w:space="0" w:color="auto"/>
        <w:bottom w:val="none" w:sz="0" w:space="0" w:color="auto"/>
        <w:right w:val="none" w:sz="0" w:space="0" w:color="auto"/>
      </w:divBdr>
    </w:div>
    <w:div w:id="1321809205">
      <w:bodyDiv w:val="1"/>
      <w:marLeft w:val="0"/>
      <w:marRight w:val="0"/>
      <w:marTop w:val="0"/>
      <w:marBottom w:val="0"/>
      <w:divBdr>
        <w:top w:val="none" w:sz="0" w:space="0" w:color="auto"/>
        <w:left w:val="none" w:sz="0" w:space="0" w:color="auto"/>
        <w:bottom w:val="none" w:sz="0" w:space="0" w:color="auto"/>
        <w:right w:val="none" w:sz="0" w:space="0" w:color="auto"/>
      </w:divBdr>
    </w:div>
    <w:div w:id="1322390181">
      <w:bodyDiv w:val="1"/>
      <w:marLeft w:val="0"/>
      <w:marRight w:val="0"/>
      <w:marTop w:val="0"/>
      <w:marBottom w:val="0"/>
      <w:divBdr>
        <w:top w:val="none" w:sz="0" w:space="0" w:color="auto"/>
        <w:left w:val="none" w:sz="0" w:space="0" w:color="auto"/>
        <w:bottom w:val="none" w:sz="0" w:space="0" w:color="auto"/>
        <w:right w:val="none" w:sz="0" w:space="0" w:color="auto"/>
      </w:divBdr>
    </w:div>
    <w:div w:id="1322544409">
      <w:bodyDiv w:val="1"/>
      <w:marLeft w:val="0"/>
      <w:marRight w:val="0"/>
      <w:marTop w:val="0"/>
      <w:marBottom w:val="0"/>
      <w:divBdr>
        <w:top w:val="none" w:sz="0" w:space="0" w:color="auto"/>
        <w:left w:val="none" w:sz="0" w:space="0" w:color="auto"/>
        <w:bottom w:val="none" w:sz="0" w:space="0" w:color="auto"/>
        <w:right w:val="none" w:sz="0" w:space="0" w:color="auto"/>
      </w:divBdr>
    </w:div>
    <w:div w:id="1325426511">
      <w:bodyDiv w:val="1"/>
      <w:marLeft w:val="0"/>
      <w:marRight w:val="0"/>
      <w:marTop w:val="0"/>
      <w:marBottom w:val="0"/>
      <w:divBdr>
        <w:top w:val="none" w:sz="0" w:space="0" w:color="auto"/>
        <w:left w:val="none" w:sz="0" w:space="0" w:color="auto"/>
        <w:bottom w:val="none" w:sz="0" w:space="0" w:color="auto"/>
        <w:right w:val="none" w:sz="0" w:space="0" w:color="auto"/>
      </w:divBdr>
    </w:div>
    <w:div w:id="1334408034">
      <w:bodyDiv w:val="1"/>
      <w:marLeft w:val="0"/>
      <w:marRight w:val="0"/>
      <w:marTop w:val="0"/>
      <w:marBottom w:val="0"/>
      <w:divBdr>
        <w:top w:val="none" w:sz="0" w:space="0" w:color="auto"/>
        <w:left w:val="none" w:sz="0" w:space="0" w:color="auto"/>
        <w:bottom w:val="none" w:sz="0" w:space="0" w:color="auto"/>
        <w:right w:val="none" w:sz="0" w:space="0" w:color="auto"/>
      </w:divBdr>
    </w:div>
    <w:div w:id="1338115247">
      <w:bodyDiv w:val="1"/>
      <w:marLeft w:val="0"/>
      <w:marRight w:val="0"/>
      <w:marTop w:val="0"/>
      <w:marBottom w:val="0"/>
      <w:divBdr>
        <w:top w:val="none" w:sz="0" w:space="0" w:color="auto"/>
        <w:left w:val="none" w:sz="0" w:space="0" w:color="auto"/>
        <w:bottom w:val="none" w:sz="0" w:space="0" w:color="auto"/>
        <w:right w:val="none" w:sz="0" w:space="0" w:color="auto"/>
      </w:divBdr>
    </w:div>
    <w:div w:id="1341086760">
      <w:bodyDiv w:val="1"/>
      <w:marLeft w:val="0"/>
      <w:marRight w:val="0"/>
      <w:marTop w:val="0"/>
      <w:marBottom w:val="0"/>
      <w:divBdr>
        <w:top w:val="none" w:sz="0" w:space="0" w:color="auto"/>
        <w:left w:val="none" w:sz="0" w:space="0" w:color="auto"/>
        <w:bottom w:val="none" w:sz="0" w:space="0" w:color="auto"/>
        <w:right w:val="none" w:sz="0" w:space="0" w:color="auto"/>
      </w:divBdr>
    </w:div>
    <w:div w:id="1347095043">
      <w:bodyDiv w:val="1"/>
      <w:marLeft w:val="0"/>
      <w:marRight w:val="0"/>
      <w:marTop w:val="0"/>
      <w:marBottom w:val="0"/>
      <w:divBdr>
        <w:top w:val="none" w:sz="0" w:space="0" w:color="auto"/>
        <w:left w:val="none" w:sz="0" w:space="0" w:color="auto"/>
        <w:bottom w:val="none" w:sz="0" w:space="0" w:color="auto"/>
        <w:right w:val="none" w:sz="0" w:space="0" w:color="auto"/>
      </w:divBdr>
    </w:div>
    <w:div w:id="1348409376">
      <w:bodyDiv w:val="1"/>
      <w:marLeft w:val="0"/>
      <w:marRight w:val="0"/>
      <w:marTop w:val="0"/>
      <w:marBottom w:val="0"/>
      <w:divBdr>
        <w:top w:val="none" w:sz="0" w:space="0" w:color="auto"/>
        <w:left w:val="none" w:sz="0" w:space="0" w:color="auto"/>
        <w:bottom w:val="none" w:sz="0" w:space="0" w:color="auto"/>
        <w:right w:val="none" w:sz="0" w:space="0" w:color="auto"/>
      </w:divBdr>
    </w:div>
    <w:div w:id="1348824283">
      <w:bodyDiv w:val="1"/>
      <w:marLeft w:val="0"/>
      <w:marRight w:val="0"/>
      <w:marTop w:val="0"/>
      <w:marBottom w:val="0"/>
      <w:divBdr>
        <w:top w:val="none" w:sz="0" w:space="0" w:color="auto"/>
        <w:left w:val="none" w:sz="0" w:space="0" w:color="auto"/>
        <w:bottom w:val="none" w:sz="0" w:space="0" w:color="auto"/>
        <w:right w:val="none" w:sz="0" w:space="0" w:color="auto"/>
      </w:divBdr>
    </w:div>
    <w:div w:id="1349522246">
      <w:bodyDiv w:val="1"/>
      <w:marLeft w:val="0"/>
      <w:marRight w:val="0"/>
      <w:marTop w:val="0"/>
      <w:marBottom w:val="0"/>
      <w:divBdr>
        <w:top w:val="none" w:sz="0" w:space="0" w:color="auto"/>
        <w:left w:val="none" w:sz="0" w:space="0" w:color="auto"/>
        <w:bottom w:val="none" w:sz="0" w:space="0" w:color="auto"/>
        <w:right w:val="none" w:sz="0" w:space="0" w:color="auto"/>
      </w:divBdr>
    </w:div>
    <w:div w:id="1350181016">
      <w:bodyDiv w:val="1"/>
      <w:marLeft w:val="0"/>
      <w:marRight w:val="0"/>
      <w:marTop w:val="0"/>
      <w:marBottom w:val="0"/>
      <w:divBdr>
        <w:top w:val="none" w:sz="0" w:space="0" w:color="auto"/>
        <w:left w:val="none" w:sz="0" w:space="0" w:color="auto"/>
        <w:bottom w:val="none" w:sz="0" w:space="0" w:color="auto"/>
        <w:right w:val="none" w:sz="0" w:space="0" w:color="auto"/>
      </w:divBdr>
    </w:div>
    <w:div w:id="1350450105">
      <w:bodyDiv w:val="1"/>
      <w:marLeft w:val="0"/>
      <w:marRight w:val="0"/>
      <w:marTop w:val="0"/>
      <w:marBottom w:val="0"/>
      <w:divBdr>
        <w:top w:val="none" w:sz="0" w:space="0" w:color="auto"/>
        <w:left w:val="none" w:sz="0" w:space="0" w:color="auto"/>
        <w:bottom w:val="none" w:sz="0" w:space="0" w:color="auto"/>
        <w:right w:val="none" w:sz="0" w:space="0" w:color="auto"/>
      </w:divBdr>
    </w:div>
    <w:div w:id="1353456107">
      <w:bodyDiv w:val="1"/>
      <w:marLeft w:val="0"/>
      <w:marRight w:val="0"/>
      <w:marTop w:val="0"/>
      <w:marBottom w:val="0"/>
      <w:divBdr>
        <w:top w:val="none" w:sz="0" w:space="0" w:color="auto"/>
        <w:left w:val="none" w:sz="0" w:space="0" w:color="auto"/>
        <w:bottom w:val="none" w:sz="0" w:space="0" w:color="auto"/>
        <w:right w:val="none" w:sz="0" w:space="0" w:color="auto"/>
      </w:divBdr>
    </w:div>
    <w:div w:id="1361324599">
      <w:bodyDiv w:val="1"/>
      <w:marLeft w:val="0"/>
      <w:marRight w:val="0"/>
      <w:marTop w:val="0"/>
      <w:marBottom w:val="0"/>
      <w:divBdr>
        <w:top w:val="none" w:sz="0" w:space="0" w:color="auto"/>
        <w:left w:val="none" w:sz="0" w:space="0" w:color="auto"/>
        <w:bottom w:val="none" w:sz="0" w:space="0" w:color="auto"/>
        <w:right w:val="none" w:sz="0" w:space="0" w:color="auto"/>
      </w:divBdr>
    </w:div>
    <w:div w:id="1363822022">
      <w:bodyDiv w:val="1"/>
      <w:marLeft w:val="0"/>
      <w:marRight w:val="0"/>
      <w:marTop w:val="0"/>
      <w:marBottom w:val="0"/>
      <w:divBdr>
        <w:top w:val="none" w:sz="0" w:space="0" w:color="auto"/>
        <w:left w:val="none" w:sz="0" w:space="0" w:color="auto"/>
        <w:bottom w:val="none" w:sz="0" w:space="0" w:color="auto"/>
        <w:right w:val="none" w:sz="0" w:space="0" w:color="auto"/>
      </w:divBdr>
    </w:div>
    <w:div w:id="1366246985">
      <w:bodyDiv w:val="1"/>
      <w:marLeft w:val="0"/>
      <w:marRight w:val="0"/>
      <w:marTop w:val="0"/>
      <w:marBottom w:val="0"/>
      <w:divBdr>
        <w:top w:val="none" w:sz="0" w:space="0" w:color="auto"/>
        <w:left w:val="none" w:sz="0" w:space="0" w:color="auto"/>
        <w:bottom w:val="none" w:sz="0" w:space="0" w:color="auto"/>
        <w:right w:val="none" w:sz="0" w:space="0" w:color="auto"/>
      </w:divBdr>
    </w:div>
    <w:div w:id="1368026024">
      <w:bodyDiv w:val="1"/>
      <w:marLeft w:val="0"/>
      <w:marRight w:val="0"/>
      <w:marTop w:val="0"/>
      <w:marBottom w:val="0"/>
      <w:divBdr>
        <w:top w:val="none" w:sz="0" w:space="0" w:color="auto"/>
        <w:left w:val="none" w:sz="0" w:space="0" w:color="auto"/>
        <w:bottom w:val="none" w:sz="0" w:space="0" w:color="auto"/>
        <w:right w:val="none" w:sz="0" w:space="0" w:color="auto"/>
      </w:divBdr>
    </w:div>
    <w:div w:id="1370908469">
      <w:bodyDiv w:val="1"/>
      <w:marLeft w:val="0"/>
      <w:marRight w:val="0"/>
      <w:marTop w:val="0"/>
      <w:marBottom w:val="0"/>
      <w:divBdr>
        <w:top w:val="none" w:sz="0" w:space="0" w:color="auto"/>
        <w:left w:val="none" w:sz="0" w:space="0" w:color="auto"/>
        <w:bottom w:val="none" w:sz="0" w:space="0" w:color="auto"/>
        <w:right w:val="none" w:sz="0" w:space="0" w:color="auto"/>
      </w:divBdr>
    </w:div>
    <w:div w:id="1372068423">
      <w:bodyDiv w:val="1"/>
      <w:marLeft w:val="0"/>
      <w:marRight w:val="0"/>
      <w:marTop w:val="0"/>
      <w:marBottom w:val="0"/>
      <w:divBdr>
        <w:top w:val="none" w:sz="0" w:space="0" w:color="auto"/>
        <w:left w:val="none" w:sz="0" w:space="0" w:color="auto"/>
        <w:bottom w:val="none" w:sz="0" w:space="0" w:color="auto"/>
        <w:right w:val="none" w:sz="0" w:space="0" w:color="auto"/>
      </w:divBdr>
    </w:div>
    <w:div w:id="1374890347">
      <w:bodyDiv w:val="1"/>
      <w:marLeft w:val="0"/>
      <w:marRight w:val="0"/>
      <w:marTop w:val="0"/>
      <w:marBottom w:val="0"/>
      <w:divBdr>
        <w:top w:val="none" w:sz="0" w:space="0" w:color="auto"/>
        <w:left w:val="none" w:sz="0" w:space="0" w:color="auto"/>
        <w:bottom w:val="none" w:sz="0" w:space="0" w:color="auto"/>
        <w:right w:val="none" w:sz="0" w:space="0" w:color="auto"/>
      </w:divBdr>
    </w:div>
    <w:div w:id="1380780667">
      <w:bodyDiv w:val="1"/>
      <w:marLeft w:val="0"/>
      <w:marRight w:val="0"/>
      <w:marTop w:val="0"/>
      <w:marBottom w:val="0"/>
      <w:divBdr>
        <w:top w:val="none" w:sz="0" w:space="0" w:color="auto"/>
        <w:left w:val="none" w:sz="0" w:space="0" w:color="auto"/>
        <w:bottom w:val="none" w:sz="0" w:space="0" w:color="auto"/>
        <w:right w:val="none" w:sz="0" w:space="0" w:color="auto"/>
      </w:divBdr>
    </w:div>
    <w:div w:id="1382166884">
      <w:bodyDiv w:val="1"/>
      <w:marLeft w:val="0"/>
      <w:marRight w:val="0"/>
      <w:marTop w:val="0"/>
      <w:marBottom w:val="0"/>
      <w:divBdr>
        <w:top w:val="none" w:sz="0" w:space="0" w:color="auto"/>
        <w:left w:val="none" w:sz="0" w:space="0" w:color="auto"/>
        <w:bottom w:val="none" w:sz="0" w:space="0" w:color="auto"/>
        <w:right w:val="none" w:sz="0" w:space="0" w:color="auto"/>
      </w:divBdr>
    </w:div>
    <w:div w:id="1383868563">
      <w:bodyDiv w:val="1"/>
      <w:marLeft w:val="0"/>
      <w:marRight w:val="0"/>
      <w:marTop w:val="0"/>
      <w:marBottom w:val="0"/>
      <w:divBdr>
        <w:top w:val="none" w:sz="0" w:space="0" w:color="auto"/>
        <w:left w:val="none" w:sz="0" w:space="0" w:color="auto"/>
        <w:bottom w:val="none" w:sz="0" w:space="0" w:color="auto"/>
        <w:right w:val="none" w:sz="0" w:space="0" w:color="auto"/>
      </w:divBdr>
    </w:div>
    <w:div w:id="1384015854">
      <w:bodyDiv w:val="1"/>
      <w:marLeft w:val="0"/>
      <w:marRight w:val="0"/>
      <w:marTop w:val="0"/>
      <w:marBottom w:val="0"/>
      <w:divBdr>
        <w:top w:val="none" w:sz="0" w:space="0" w:color="auto"/>
        <w:left w:val="none" w:sz="0" w:space="0" w:color="auto"/>
        <w:bottom w:val="none" w:sz="0" w:space="0" w:color="auto"/>
        <w:right w:val="none" w:sz="0" w:space="0" w:color="auto"/>
      </w:divBdr>
    </w:div>
    <w:div w:id="1387023488">
      <w:bodyDiv w:val="1"/>
      <w:marLeft w:val="0"/>
      <w:marRight w:val="0"/>
      <w:marTop w:val="0"/>
      <w:marBottom w:val="0"/>
      <w:divBdr>
        <w:top w:val="none" w:sz="0" w:space="0" w:color="auto"/>
        <w:left w:val="none" w:sz="0" w:space="0" w:color="auto"/>
        <w:bottom w:val="none" w:sz="0" w:space="0" w:color="auto"/>
        <w:right w:val="none" w:sz="0" w:space="0" w:color="auto"/>
      </w:divBdr>
    </w:div>
    <w:div w:id="1389914827">
      <w:bodyDiv w:val="1"/>
      <w:marLeft w:val="0"/>
      <w:marRight w:val="0"/>
      <w:marTop w:val="0"/>
      <w:marBottom w:val="0"/>
      <w:divBdr>
        <w:top w:val="none" w:sz="0" w:space="0" w:color="auto"/>
        <w:left w:val="none" w:sz="0" w:space="0" w:color="auto"/>
        <w:bottom w:val="none" w:sz="0" w:space="0" w:color="auto"/>
        <w:right w:val="none" w:sz="0" w:space="0" w:color="auto"/>
      </w:divBdr>
    </w:div>
    <w:div w:id="1398016697">
      <w:bodyDiv w:val="1"/>
      <w:marLeft w:val="0"/>
      <w:marRight w:val="0"/>
      <w:marTop w:val="0"/>
      <w:marBottom w:val="0"/>
      <w:divBdr>
        <w:top w:val="none" w:sz="0" w:space="0" w:color="auto"/>
        <w:left w:val="none" w:sz="0" w:space="0" w:color="auto"/>
        <w:bottom w:val="none" w:sz="0" w:space="0" w:color="auto"/>
        <w:right w:val="none" w:sz="0" w:space="0" w:color="auto"/>
      </w:divBdr>
    </w:div>
    <w:div w:id="1398089567">
      <w:bodyDiv w:val="1"/>
      <w:marLeft w:val="0"/>
      <w:marRight w:val="0"/>
      <w:marTop w:val="0"/>
      <w:marBottom w:val="0"/>
      <w:divBdr>
        <w:top w:val="none" w:sz="0" w:space="0" w:color="auto"/>
        <w:left w:val="none" w:sz="0" w:space="0" w:color="auto"/>
        <w:bottom w:val="none" w:sz="0" w:space="0" w:color="auto"/>
        <w:right w:val="none" w:sz="0" w:space="0" w:color="auto"/>
      </w:divBdr>
    </w:div>
    <w:div w:id="1407844692">
      <w:bodyDiv w:val="1"/>
      <w:marLeft w:val="0"/>
      <w:marRight w:val="0"/>
      <w:marTop w:val="0"/>
      <w:marBottom w:val="0"/>
      <w:divBdr>
        <w:top w:val="none" w:sz="0" w:space="0" w:color="auto"/>
        <w:left w:val="none" w:sz="0" w:space="0" w:color="auto"/>
        <w:bottom w:val="none" w:sz="0" w:space="0" w:color="auto"/>
        <w:right w:val="none" w:sz="0" w:space="0" w:color="auto"/>
      </w:divBdr>
    </w:div>
    <w:div w:id="1407996208">
      <w:bodyDiv w:val="1"/>
      <w:marLeft w:val="0"/>
      <w:marRight w:val="0"/>
      <w:marTop w:val="0"/>
      <w:marBottom w:val="0"/>
      <w:divBdr>
        <w:top w:val="none" w:sz="0" w:space="0" w:color="auto"/>
        <w:left w:val="none" w:sz="0" w:space="0" w:color="auto"/>
        <w:bottom w:val="none" w:sz="0" w:space="0" w:color="auto"/>
        <w:right w:val="none" w:sz="0" w:space="0" w:color="auto"/>
      </w:divBdr>
    </w:div>
    <w:div w:id="1409615394">
      <w:bodyDiv w:val="1"/>
      <w:marLeft w:val="0"/>
      <w:marRight w:val="0"/>
      <w:marTop w:val="0"/>
      <w:marBottom w:val="0"/>
      <w:divBdr>
        <w:top w:val="none" w:sz="0" w:space="0" w:color="auto"/>
        <w:left w:val="none" w:sz="0" w:space="0" w:color="auto"/>
        <w:bottom w:val="none" w:sz="0" w:space="0" w:color="auto"/>
        <w:right w:val="none" w:sz="0" w:space="0" w:color="auto"/>
      </w:divBdr>
    </w:div>
    <w:div w:id="1413157723">
      <w:bodyDiv w:val="1"/>
      <w:marLeft w:val="0"/>
      <w:marRight w:val="0"/>
      <w:marTop w:val="0"/>
      <w:marBottom w:val="0"/>
      <w:divBdr>
        <w:top w:val="none" w:sz="0" w:space="0" w:color="auto"/>
        <w:left w:val="none" w:sz="0" w:space="0" w:color="auto"/>
        <w:bottom w:val="none" w:sz="0" w:space="0" w:color="auto"/>
        <w:right w:val="none" w:sz="0" w:space="0" w:color="auto"/>
      </w:divBdr>
    </w:div>
    <w:div w:id="1415930819">
      <w:bodyDiv w:val="1"/>
      <w:marLeft w:val="0"/>
      <w:marRight w:val="0"/>
      <w:marTop w:val="0"/>
      <w:marBottom w:val="0"/>
      <w:divBdr>
        <w:top w:val="none" w:sz="0" w:space="0" w:color="auto"/>
        <w:left w:val="none" w:sz="0" w:space="0" w:color="auto"/>
        <w:bottom w:val="none" w:sz="0" w:space="0" w:color="auto"/>
        <w:right w:val="none" w:sz="0" w:space="0" w:color="auto"/>
      </w:divBdr>
    </w:div>
    <w:div w:id="1417821849">
      <w:bodyDiv w:val="1"/>
      <w:marLeft w:val="0"/>
      <w:marRight w:val="0"/>
      <w:marTop w:val="0"/>
      <w:marBottom w:val="0"/>
      <w:divBdr>
        <w:top w:val="none" w:sz="0" w:space="0" w:color="auto"/>
        <w:left w:val="none" w:sz="0" w:space="0" w:color="auto"/>
        <w:bottom w:val="none" w:sz="0" w:space="0" w:color="auto"/>
        <w:right w:val="none" w:sz="0" w:space="0" w:color="auto"/>
      </w:divBdr>
    </w:div>
    <w:div w:id="1422726210">
      <w:bodyDiv w:val="1"/>
      <w:marLeft w:val="0"/>
      <w:marRight w:val="0"/>
      <w:marTop w:val="0"/>
      <w:marBottom w:val="0"/>
      <w:divBdr>
        <w:top w:val="none" w:sz="0" w:space="0" w:color="auto"/>
        <w:left w:val="none" w:sz="0" w:space="0" w:color="auto"/>
        <w:bottom w:val="none" w:sz="0" w:space="0" w:color="auto"/>
        <w:right w:val="none" w:sz="0" w:space="0" w:color="auto"/>
      </w:divBdr>
    </w:div>
    <w:div w:id="1424379028">
      <w:bodyDiv w:val="1"/>
      <w:marLeft w:val="0"/>
      <w:marRight w:val="0"/>
      <w:marTop w:val="0"/>
      <w:marBottom w:val="0"/>
      <w:divBdr>
        <w:top w:val="none" w:sz="0" w:space="0" w:color="auto"/>
        <w:left w:val="none" w:sz="0" w:space="0" w:color="auto"/>
        <w:bottom w:val="none" w:sz="0" w:space="0" w:color="auto"/>
        <w:right w:val="none" w:sz="0" w:space="0" w:color="auto"/>
      </w:divBdr>
    </w:div>
    <w:div w:id="1424689251">
      <w:bodyDiv w:val="1"/>
      <w:marLeft w:val="0"/>
      <w:marRight w:val="0"/>
      <w:marTop w:val="0"/>
      <w:marBottom w:val="0"/>
      <w:divBdr>
        <w:top w:val="none" w:sz="0" w:space="0" w:color="auto"/>
        <w:left w:val="none" w:sz="0" w:space="0" w:color="auto"/>
        <w:bottom w:val="none" w:sz="0" w:space="0" w:color="auto"/>
        <w:right w:val="none" w:sz="0" w:space="0" w:color="auto"/>
      </w:divBdr>
    </w:div>
    <w:div w:id="1425758801">
      <w:bodyDiv w:val="1"/>
      <w:marLeft w:val="0"/>
      <w:marRight w:val="0"/>
      <w:marTop w:val="0"/>
      <w:marBottom w:val="0"/>
      <w:divBdr>
        <w:top w:val="none" w:sz="0" w:space="0" w:color="auto"/>
        <w:left w:val="none" w:sz="0" w:space="0" w:color="auto"/>
        <w:bottom w:val="none" w:sz="0" w:space="0" w:color="auto"/>
        <w:right w:val="none" w:sz="0" w:space="0" w:color="auto"/>
      </w:divBdr>
    </w:div>
    <w:div w:id="1425802565">
      <w:bodyDiv w:val="1"/>
      <w:marLeft w:val="0"/>
      <w:marRight w:val="0"/>
      <w:marTop w:val="0"/>
      <w:marBottom w:val="0"/>
      <w:divBdr>
        <w:top w:val="none" w:sz="0" w:space="0" w:color="auto"/>
        <w:left w:val="none" w:sz="0" w:space="0" w:color="auto"/>
        <w:bottom w:val="none" w:sz="0" w:space="0" w:color="auto"/>
        <w:right w:val="none" w:sz="0" w:space="0" w:color="auto"/>
      </w:divBdr>
    </w:div>
    <w:div w:id="1428649111">
      <w:bodyDiv w:val="1"/>
      <w:marLeft w:val="0"/>
      <w:marRight w:val="0"/>
      <w:marTop w:val="0"/>
      <w:marBottom w:val="0"/>
      <w:divBdr>
        <w:top w:val="none" w:sz="0" w:space="0" w:color="auto"/>
        <w:left w:val="none" w:sz="0" w:space="0" w:color="auto"/>
        <w:bottom w:val="none" w:sz="0" w:space="0" w:color="auto"/>
        <w:right w:val="none" w:sz="0" w:space="0" w:color="auto"/>
      </w:divBdr>
    </w:div>
    <w:div w:id="1429733715">
      <w:bodyDiv w:val="1"/>
      <w:marLeft w:val="0"/>
      <w:marRight w:val="0"/>
      <w:marTop w:val="0"/>
      <w:marBottom w:val="0"/>
      <w:divBdr>
        <w:top w:val="none" w:sz="0" w:space="0" w:color="auto"/>
        <w:left w:val="none" w:sz="0" w:space="0" w:color="auto"/>
        <w:bottom w:val="none" w:sz="0" w:space="0" w:color="auto"/>
        <w:right w:val="none" w:sz="0" w:space="0" w:color="auto"/>
      </w:divBdr>
    </w:div>
    <w:div w:id="1431511714">
      <w:bodyDiv w:val="1"/>
      <w:marLeft w:val="0"/>
      <w:marRight w:val="0"/>
      <w:marTop w:val="0"/>
      <w:marBottom w:val="0"/>
      <w:divBdr>
        <w:top w:val="none" w:sz="0" w:space="0" w:color="auto"/>
        <w:left w:val="none" w:sz="0" w:space="0" w:color="auto"/>
        <w:bottom w:val="none" w:sz="0" w:space="0" w:color="auto"/>
        <w:right w:val="none" w:sz="0" w:space="0" w:color="auto"/>
      </w:divBdr>
    </w:div>
    <w:div w:id="1435176762">
      <w:bodyDiv w:val="1"/>
      <w:marLeft w:val="0"/>
      <w:marRight w:val="0"/>
      <w:marTop w:val="0"/>
      <w:marBottom w:val="0"/>
      <w:divBdr>
        <w:top w:val="none" w:sz="0" w:space="0" w:color="auto"/>
        <w:left w:val="none" w:sz="0" w:space="0" w:color="auto"/>
        <w:bottom w:val="none" w:sz="0" w:space="0" w:color="auto"/>
        <w:right w:val="none" w:sz="0" w:space="0" w:color="auto"/>
      </w:divBdr>
    </w:div>
    <w:div w:id="1435980153">
      <w:bodyDiv w:val="1"/>
      <w:marLeft w:val="0"/>
      <w:marRight w:val="0"/>
      <w:marTop w:val="0"/>
      <w:marBottom w:val="0"/>
      <w:divBdr>
        <w:top w:val="none" w:sz="0" w:space="0" w:color="auto"/>
        <w:left w:val="none" w:sz="0" w:space="0" w:color="auto"/>
        <w:bottom w:val="none" w:sz="0" w:space="0" w:color="auto"/>
        <w:right w:val="none" w:sz="0" w:space="0" w:color="auto"/>
      </w:divBdr>
    </w:div>
    <w:div w:id="1445466904">
      <w:bodyDiv w:val="1"/>
      <w:marLeft w:val="0"/>
      <w:marRight w:val="0"/>
      <w:marTop w:val="0"/>
      <w:marBottom w:val="0"/>
      <w:divBdr>
        <w:top w:val="none" w:sz="0" w:space="0" w:color="auto"/>
        <w:left w:val="none" w:sz="0" w:space="0" w:color="auto"/>
        <w:bottom w:val="none" w:sz="0" w:space="0" w:color="auto"/>
        <w:right w:val="none" w:sz="0" w:space="0" w:color="auto"/>
      </w:divBdr>
    </w:div>
    <w:div w:id="1446534902">
      <w:bodyDiv w:val="1"/>
      <w:marLeft w:val="0"/>
      <w:marRight w:val="0"/>
      <w:marTop w:val="0"/>
      <w:marBottom w:val="0"/>
      <w:divBdr>
        <w:top w:val="none" w:sz="0" w:space="0" w:color="auto"/>
        <w:left w:val="none" w:sz="0" w:space="0" w:color="auto"/>
        <w:bottom w:val="none" w:sz="0" w:space="0" w:color="auto"/>
        <w:right w:val="none" w:sz="0" w:space="0" w:color="auto"/>
      </w:divBdr>
    </w:div>
    <w:div w:id="1447502997">
      <w:bodyDiv w:val="1"/>
      <w:marLeft w:val="0"/>
      <w:marRight w:val="0"/>
      <w:marTop w:val="0"/>
      <w:marBottom w:val="0"/>
      <w:divBdr>
        <w:top w:val="none" w:sz="0" w:space="0" w:color="auto"/>
        <w:left w:val="none" w:sz="0" w:space="0" w:color="auto"/>
        <w:bottom w:val="none" w:sz="0" w:space="0" w:color="auto"/>
        <w:right w:val="none" w:sz="0" w:space="0" w:color="auto"/>
      </w:divBdr>
    </w:div>
    <w:div w:id="1451164667">
      <w:bodyDiv w:val="1"/>
      <w:marLeft w:val="0"/>
      <w:marRight w:val="0"/>
      <w:marTop w:val="0"/>
      <w:marBottom w:val="0"/>
      <w:divBdr>
        <w:top w:val="none" w:sz="0" w:space="0" w:color="auto"/>
        <w:left w:val="none" w:sz="0" w:space="0" w:color="auto"/>
        <w:bottom w:val="none" w:sz="0" w:space="0" w:color="auto"/>
        <w:right w:val="none" w:sz="0" w:space="0" w:color="auto"/>
      </w:divBdr>
    </w:div>
    <w:div w:id="1452168489">
      <w:bodyDiv w:val="1"/>
      <w:marLeft w:val="0"/>
      <w:marRight w:val="0"/>
      <w:marTop w:val="0"/>
      <w:marBottom w:val="0"/>
      <w:divBdr>
        <w:top w:val="none" w:sz="0" w:space="0" w:color="auto"/>
        <w:left w:val="none" w:sz="0" w:space="0" w:color="auto"/>
        <w:bottom w:val="none" w:sz="0" w:space="0" w:color="auto"/>
        <w:right w:val="none" w:sz="0" w:space="0" w:color="auto"/>
      </w:divBdr>
    </w:div>
    <w:div w:id="1453860653">
      <w:bodyDiv w:val="1"/>
      <w:marLeft w:val="0"/>
      <w:marRight w:val="0"/>
      <w:marTop w:val="0"/>
      <w:marBottom w:val="0"/>
      <w:divBdr>
        <w:top w:val="none" w:sz="0" w:space="0" w:color="auto"/>
        <w:left w:val="none" w:sz="0" w:space="0" w:color="auto"/>
        <w:bottom w:val="none" w:sz="0" w:space="0" w:color="auto"/>
        <w:right w:val="none" w:sz="0" w:space="0" w:color="auto"/>
      </w:divBdr>
    </w:div>
    <w:div w:id="1453940044">
      <w:bodyDiv w:val="1"/>
      <w:marLeft w:val="0"/>
      <w:marRight w:val="0"/>
      <w:marTop w:val="0"/>
      <w:marBottom w:val="0"/>
      <w:divBdr>
        <w:top w:val="none" w:sz="0" w:space="0" w:color="auto"/>
        <w:left w:val="none" w:sz="0" w:space="0" w:color="auto"/>
        <w:bottom w:val="none" w:sz="0" w:space="0" w:color="auto"/>
        <w:right w:val="none" w:sz="0" w:space="0" w:color="auto"/>
      </w:divBdr>
    </w:div>
    <w:div w:id="1459958435">
      <w:bodyDiv w:val="1"/>
      <w:marLeft w:val="0"/>
      <w:marRight w:val="0"/>
      <w:marTop w:val="0"/>
      <w:marBottom w:val="0"/>
      <w:divBdr>
        <w:top w:val="none" w:sz="0" w:space="0" w:color="auto"/>
        <w:left w:val="none" w:sz="0" w:space="0" w:color="auto"/>
        <w:bottom w:val="none" w:sz="0" w:space="0" w:color="auto"/>
        <w:right w:val="none" w:sz="0" w:space="0" w:color="auto"/>
      </w:divBdr>
    </w:div>
    <w:div w:id="1467091065">
      <w:bodyDiv w:val="1"/>
      <w:marLeft w:val="0"/>
      <w:marRight w:val="0"/>
      <w:marTop w:val="0"/>
      <w:marBottom w:val="0"/>
      <w:divBdr>
        <w:top w:val="none" w:sz="0" w:space="0" w:color="auto"/>
        <w:left w:val="none" w:sz="0" w:space="0" w:color="auto"/>
        <w:bottom w:val="none" w:sz="0" w:space="0" w:color="auto"/>
        <w:right w:val="none" w:sz="0" w:space="0" w:color="auto"/>
      </w:divBdr>
    </w:div>
    <w:div w:id="1468013768">
      <w:bodyDiv w:val="1"/>
      <w:marLeft w:val="0"/>
      <w:marRight w:val="0"/>
      <w:marTop w:val="0"/>
      <w:marBottom w:val="0"/>
      <w:divBdr>
        <w:top w:val="none" w:sz="0" w:space="0" w:color="auto"/>
        <w:left w:val="none" w:sz="0" w:space="0" w:color="auto"/>
        <w:bottom w:val="none" w:sz="0" w:space="0" w:color="auto"/>
        <w:right w:val="none" w:sz="0" w:space="0" w:color="auto"/>
      </w:divBdr>
    </w:div>
    <w:div w:id="1471633619">
      <w:bodyDiv w:val="1"/>
      <w:marLeft w:val="0"/>
      <w:marRight w:val="0"/>
      <w:marTop w:val="0"/>
      <w:marBottom w:val="0"/>
      <w:divBdr>
        <w:top w:val="none" w:sz="0" w:space="0" w:color="auto"/>
        <w:left w:val="none" w:sz="0" w:space="0" w:color="auto"/>
        <w:bottom w:val="none" w:sz="0" w:space="0" w:color="auto"/>
        <w:right w:val="none" w:sz="0" w:space="0" w:color="auto"/>
      </w:divBdr>
    </w:div>
    <w:div w:id="1474443244">
      <w:bodyDiv w:val="1"/>
      <w:marLeft w:val="0"/>
      <w:marRight w:val="0"/>
      <w:marTop w:val="0"/>
      <w:marBottom w:val="0"/>
      <w:divBdr>
        <w:top w:val="none" w:sz="0" w:space="0" w:color="auto"/>
        <w:left w:val="none" w:sz="0" w:space="0" w:color="auto"/>
        <w:bottom w:val="none" w:sz="0" w:space="0" w:color="auto"/>
        <w:right w:val="none" w:sz="0" w:space="0" w:color="auto"/>
      </w:divBdr>
    </w:div>
    <w:div w:id="1480345344">
      <w:bodyDiv w:val="1"/>
      <w:marLeft w:val="0"/>
      <w:marRight w:val="0"/>
      <w:marTop w:val="0"/>
      <w:marBottom w:val="0"/>
      <w:divBdr>
        <w:top w:val="none" w:sz="0" w:space="0" w:color="auto"/>
        <w:left w:val="none" w:sz="0" w:space="0" w:color="auto"/>
        <w:bottom w:val="none" w:sz="0" w:space="0" w:color="auto"/>
        <w:right w:val="none" w:sz="0" w:space="0" w:color="auto"/>
      </w:divBdr>
    </w:div>
    <w:div w:id="1488739734">
      <w:bodyDiv w:val="1"/>
      <w:marLeft w:val="0"/>
      <w:marRight w:val="0"/>
      <w:marTop w:val="0"/>
      <w:marBottom w:val="0"/>
      <w:divBdr>
        <w:top w:val="none" w:sz="0" w:space="0" w:color="auto"/>
        <w:left w:val="none" w:sz="0" w:space="0" w:color="auto"/>
        <w:bottom w:val="none" w:sz="0" w:space="0" w:color="auto"/>
        <w:right w:val="none" w:sz="0" w:space="0" w:color="auto"/>
      </w:divBdr>
    </w:div>
    <w:div w:id="1489202198">
      <w:bodyDiv w:val="1"/>
      <w:marLeft w:val="0"/>
      <w:marRight w:val="0"/>
      <w:marTop w:val="0"/>
      <w:marBottom w:val="0"/>
      <w:divBdr>
        <w:top w:val="none" w:sz="0" w:space="0" w:color="auto"/>
        <w:left w:val="none" w:sz="0" w:space="0" w:color="auto"/>
        <w:bottom w:val="none" w:sz="0" w:space="0" w:color="auto"/>
        <w:right w:val="none" w:sz="0" w:space="0" w:color="auto"/>
      </w:divBdr>
    </w:div>
    <w:div w:id="1489518228">
      <w:bodyDiv w:val="1"/>
      <w:marLeft w:val="0"/>
      <w:marRight w:val="0"/>
      <w:marTop w:val="0"/>
      <w:marBottom w:val="0"/>
      <w:divBdr>
        <w:top w:val="none" w:sz="0" w:space="0" w:color="auto"/>
        <w:left w:val="none" w:sz="0" w:space="0" w:color="auto"/>
        <w:bottom w:val="none" w:sz="0" w:space="0" w:color="auto"/>
        <w:right w:val="none" w:sz="0" w:space="0" w:color="auto"/>
      </w:divBdr>
    </w:div>
    <w:div w:id="1491025605">
      <w:bodyDiv w:val="1"/>
      <w:marLeft w:val="0"/>
      <w:marRight w:val="0"/>
      <w:marTop w:val="0"/>
      <w:marBottom w:val="0"/>
      <w:divBdr>
        <w:top w:val="none" w:sz="0" w:space="0" w:color="auto"/>
        <w:left w:val="none" w:sz="0" w:space="0" w:color="auto"/>
        <w:bottom w:val="none" w:sz="0" w:space="0" w:color="auto"/>
        <w:right w:val="none" w:sz="0" w:space="0" w:color="auto"/>
      </w:divBdr>
    </w:div>
    <w:div w:id="1491947292">
      <w:bodyDiv w:val="1"/>
      <w:marLeft w:val="0"/>
      <w:marRight w:val="0"/>
      <w:marTop w:val="0"/>
      <w:marBottom w:val="0"/>
      <w:divBdr>
        <w:top w:val="none" w:sz="0" w:space="0" w:color="auto"/>
        <w:left w:val="none" w:sz="0" w:space="0" w:color="auto"/>
        <w:bottom w:val="none" w:sz="0" w:space="0" w:color="auto"/>
        <w:right w:val="none" w:sz="0" w:space="0" w:color="auto"/>
      </w:divBdr>
    </w:div>
    <w:div w:id="1492024764">
      <w:bodyDiv w:val="1"/>
      <w:marLeft w:val="0"/>
      <w:marRight w:val="0"/>
      <w:marTop w:val="0"/>
      <w:marBottom w:val="0"/>
      <w:divBdr>
        <w:top w:val="none" w:sz="0" w:space="0" w:color="auto"/>
        <w:left w:val="none" w:sz="0" w:space="0" w:color="auto"/>
        <w:bottom w:val="none" w:sz="0" w:space="0" w:color="auto"/>
        <w:right w:val="none" w:sz="0" w:space="0" w:color="auto"/>
      </w:divBdr>
    </w:div>
    <w:div w:id="1492059349">
      <w:bodyDiv w:val="1"/>
      <w:marLeft w:val="0"/>
      <w:marRight w:val="0"/>
      <w:marTop w:val="0"/>
      <w:marBottom w:val="0"/>
      <w:divBdr>
        <w:top w:val="none" w:sz="0" w:space="0" w:color="auto"/>
        <w:left w:val="none" w:sz="0" w:space="0" w:color="auto"/>
        <w:bottom w:val="none" w:sz="0" w:space="0" w:color="auto"/>
        <w:right w:val="none" w:sz="0" w:space="0" w:color="auto"/>
      </w:divBdr>
    </w:div>
    <w:div w:id="1492477132">
      <w:bodyDiv w:val="1"/>
      <w:marLeft w:val="0"/>
      <w:marRight w:val="0"/>
      <w:marTop w:val="0"/>
      <w:marBottom w:val="0"/>
      <w:divBdr>
        <w:top w:val="none" w:sz="0" w:space="0" w:color="auto"/>
        <w:left w:val="none" w:sz="0" w:space="0" w:color="auto"/>
        <w:bottom w:val="none" w:sz="0" w:space="0" w:color="auto"/>
        <w:right w:val="none" w:sz="0" w:space="0" w:color="auto"/>
      </w:divBdr>
    </w:div>
    <w:div w:id="1493638212">
      <w:bodyDiv w:val="1"/>
      <w:marLeft w:val="0"/>
      <w:marRight w:val="0"/>
      <w:marTop w:val="0"/>
      <w:marBottom w:val="0"/>
      <w:divBdr>
        <w:top w:val="none" w:sz="0" w:space="0" w:color="auto"/>
        <w:left w:val="none" w:sz="0" w:space="0" w:color="auto"/>
        <w:bottom w:val="none" w:sz="0" w:space="0" w:color="auto"/>
        <w:right w:val="none" w:sz="0" w:space="0" w:color="auto"/>
      </w:divBdr>
    </w:div>
    <w:div w:id="1494487612">
      <w:bodyDiv w:val="1"/>
      <w:marLeft w:val="0"/>
      <w:marRight w:val="0"/>
      <w:marTop w:val="0"/>
      <w:marBottom w:val="0"/>
      <w:divBdr>
        <w:top w:val="none" w:sz="0" w:space="0" w:color="auto"/>
        <w:left w:val="none" w:sz="0" w:space="0" w:color="auto"/>
        <w:bottom w:val="none" w:sz="0" w:space="0" w:color="auto"/>
        <w:right w:val="none" w:sz="0" w:space="0" w:color="auto"/>
      </w:divBdr>
    </w:div>
    <w:div w:id="1496845978">
      <w:bodyDiv w:val="1"/>
      <w:marLeft w:val="0"/>
      <w:marRight w:val="0"/>
      <w:marTop w:val="0"/>
      <w:marBottom w:val="0"/>
      <w:divBdr>
        <w:top w:val="none" w:sz="0" w:space="0" w:color="auto"/>
        <w:left w:val="none" w:sz="0" w:space="0" w:color="auto"/>
        <w:bottom w:val="none" w:sz="0" w:space="0" w:color="auto"/>
        <w:right w:val="none" w:sz="0" w:space="0" w:color="auto"/>
      </w:divBdr>
    </w:div>
    <w:div w:id="1506361698">
      <w:bodyDiv w:val="1"/>
      <w:marLeft w:val="0"/>
      <w:marRight w:val="0"/>
      <w:marTop w:val="0"/>
      <w:marBottom w:val="0"/>
      <w:divBdr>
        <w:top w:val="none" w:sz="0" w:space="0" w:color="auto"/>
        <w:left w:val="none" w:sz="0" w:space="0" w:color="auto"/>
        <w:bottom w:val="none" w:sz="0" w:space="0" w:color="auto"/>
        <w:right w:val="none" w:sz="0" w:space="0" w:color="auto"/>
      </w:divBdr>
    </w:div>
    <w:div w:id="1510021024">
      <w:bodyDiv w:val="1"/>
      <w:marLeft w:val="0"/>
      <w:marRight w:val="0"/>
      <w:marTop w:val="0"/>
      <w:marBottom w:val="0"/>
      <w:divBdr>
        <w:top w:val="none" w:sz="0" w:space="0" w:color="auto"/>
        <w:left w:val="none" w:sz="0" w:space="0" w:color="auto"/>
        <w:bottom w:val="none" w:sz="0" w:space="0" w:color="auto"/>
        <w:right w:val="none" w:sz="0" w:space="0" w:color="auto"/>
      </w:divBdr>
    </w:div>
    <w:div w:id="1511213545">
      <w:bodyDiv w:val="1"/>
      <w:marLeft w:val="0"/>
      <w:marRight w:val="0"/>
      <w:marTop w:val="0"/>
      <w:marBottom w:val="0"/>
      <w:divBdr>
        <w:top w:val="none" w:sz="0" w:space="0" w:color="auto"/>
        <w:left w:val="none" w:sz="0" w:space="0" w:color="auto"/>
        <w:bottom w:val="none" w:sz="0" w:space="0" w:color="auto"/>
        <w:right w:val="none" w:sz="0" w:space="0" w:color="auto"/>
      </w:divBdr>
    </w:div>
    <w:div w:id="1513227561">
      <w:bodyDiv w:val="1"/>
      <w:marLeft w:val="0"/>
      <w:marRight w:val="0"/>
      <w:marTop w:val="0"/>
      <w:marBottom w:val="0"/>
      <w:divBdr>
        <w:top w:val="none" w:sz="0" w:space="0" w:color="auto"/>
        <w:left w:val="none" w:sz="0" w:space="0" w:color="auto"/>
        <w:bottom w:val="none" w:sz="0" w:space="0" w:color="auto"/>
        <w:right w:val="none" w:sz="0" w:space="0" w:color="auto"/>
      </w:divBdr>
    </w:div>
    <w:div w:id="1515463238">
      <w:bodyDiv w:val="1"/>
      <w:marLeft w:val="0"/>
      <w:marRight w:val="0"/>
      <w:marTop w:val="0"/>
      <w:marBottom w:val="0"/>
      <w:divBdr>
        <w:top w:val="none" w:sz="0" w:space="0" w:color="auto"/>
        <w:left w:val="none" w:sz="0" w:space="0" w:color="auto"/>
        <w:bottom w:val="none" w:sz="0" w:space="0" w:color="auto"/>
        <w:right w:val="none" w:sz="0" w:space="0" w:color="auto"/>
      </w:divBdr>
    </w:div>
    <w:div w:id="1520776489">
      <w:bodyDiv w:val="1"/>
      <w:marLeft w:val="0"/>
      <w:marRight w:val="0"/>
      <w:marTop w:val="0"/>
      <w:marBottom w:val="0"/>
      <w:divBdr>
        <w:top w:val="none" w:sz="0" w:space="0" w:color="auto"/>
        <w:left w:val="none" w:sz="0" w:space="0" w:color="auto"/>
        <w:bottom w:val="none" w:sz="0" w:space="0" w:color="auto"/>
        <w:right w:val="none" w:sz="0" w:space="0" w:color="auto"/>
      </w:divBdr>
    </w:div>
    <w:div w:id="1522082860">
      <w:bodyDiv w:val="1"/>
      <w:marLeft w:val="0"/>
      <w:marRight w:val="0"/>
      <w:marTop w:val="0"/>
      <w:marBottom w:val="0"/>
      <w:divBdr>
        <w:top w:val="none" w:sz="0" w:space="0" w:color="auto"/>
        <w:left w:val="none" w:sz="0" w:space="0" w:color="auto"/>
        <w:bottom w:val="none" w:sz="0" w:space="0" w:color="auto"/>
        <w:right w:val="none" w:sz="0" w:space="0" w:color="auto"/>
      </w:divBdr>
    </w:div>
    <w:div w:id="1522549624">
      <w:bodyDiv w:val="1"/>
      <w:marLeft w:val="0"/>
      <w:marRight w:val="0"/>
      <w:marTop w:val="0"/>
      <w:marBottom w:val="0"/>
      <w:divBdr>
        <w:top w:val="none" w:sz="0" w:space="0" w:color="auto"/>
        <w:left w:val="none" w:sz="0" w:space="0" w:color="auto"/>
        <w:bottom w:val="none" w:sz="0" w:space="0" w:color="auto"/>
        <w:right w:val="none" w:sz="0" w:space="0" w:color="auto"/>
      </w:divBdr>
    </w:div>
    <w:div w:id="1523670570">
      <w:bodyDiv w:val="1"/>
      <w:marLeft w:val="0"/>
      <w:marRight w:val="0"/>
      <w:marTop w:val="0"/>
      <w:marBottom w:val="0"/>
      <w:divBdr>
        <w:top w:val="none" w:sz="0" w:space="0" w:color="auto"/>
        <w:left w:val="none" w:sz="0" w:space="0" w:color="auto"/>
        <w:bottom w:val="none" w:sz="0" w:space="0" w:color="auto"/>
        <w:right w:val="none" w:sz="0" w:space="0" w:color="auto"/>
      </w:divBdr>
    </w:div>
    <w:div w:id="1523936020">
      <w:bodyDiv w:val="1"/>
      <w:marLeft w:val="0"/>
      <w:marRight w:val="0"/>
      <w:marTop w:val="0"/>
      <w:marBottom w:val="0"/>
      <w:divBdr>
        <w:top w:val="none" w:sz="0" w:space="0" w:color="auto"/>
        <w:left w:val="none" w:sz="0" w:space="0" w:color="auto"/>
        <w:bottom w:val="none" w:sz="0" w:space="0" w:color="auto"/>
        <w:right w:val="none" w:sz="0" w:space="0" w:color="auto"/>
      </w:divBdr>
    </w:div>
    <w:div w:id="1527063952">
      <w:bodyDiv w:val="1"/>
      <w:marLeft w:val="0"/>
      <w:marRight w:val="0"/>
      <w:marTop w:val="0"/>
      <w:marBottom w:val="0"/>
      <w:divBdr>
        <w:top w:val="none" w:sz="0" w:space="0" w:color="auto"/>
        <w:left w:val="none" w:sz="0" w:space="0" w:color="auto"/>
        <w:bottom w:val="none" w:sz="0" w:space="0" w:color="auto"/>
        <w:right w:val="none" w:sz="0" w:space="0" w:color="auto"/>
      </w:divBdr>
    </w:div>
    <w:div w:id="1527254352">
      <w:bodyDiv w:val="1"/>
      <w:marLeft w:val="0"/>
      <w:marRight w:val="0"/>
      <w:marTop w:val="0"/>
      <w:marBottom w:val="0"/>
      <w:divBdr>
        <w:top w:val="none" w:sz="0" w:space="0" w:color="auto"/>
        <w:left w:val="none" w:sz="0" w:space="0" w:color="auto"/>
        <w:bottom w:val="none" w:sz="0" w:space="0" w:color="auto"/>
        <w:right w:val="none" w:sz="0" w:space="0" w:color="auto"/>
      </w:divBdr>
    </w:div>
    <w:div w:id="1537087149">
      <w:bodyDiv w:val="1"/>
      <w:marLeft w:val="0"/>
      <w:marRight w:val="0"/>
      <w:marTop w:val="0"/>
      <w:marBottom w:val="0"/>
      <w:divBdr>
        <w:top w:val="none" w:sz="0" w:space="0" w:color="auto"/>
        <w:left w:val="none" w:sz="0" w:space="0" w:color="auto"/>
        <w:bottom w:val="none" w:sz="0" w:space="0" w:color="auto"/>
        <w:right w:val="none" w:sz="0" w:space="0" w:color="auto"/>
      </w:divBdr>
    </w:div>
    <w:div w:id="1537351962">
      <w:bodyDiv w:val="1"/>
      <w:marLeft w:val="0"/>
      <w:marRight w:val="0"/>
      <w:marTop w:val="0"/>
      <w:marBottom w:val="0"/>
      <w:divBdr>
        <w:top w:val="none" w:sz="0" w:space="0" w:color="auto"/>
        <w:left w:val="none" w:sz="0" w:space="0" w:color="auto"/>
        <w:bottom w:val="none" w:sz="0" w:space="0" w:color="auto"/>
        <w:right w:val="none" w:sz="0" w:space="0" w:color="auto"/>
      </w:divBdr>
    </w:div>
    <w:div w:id="1537425003">
      <w:bodyDiv w:val="1"/>
      <w:marLeft w:val="0"/>
      <w:marRight w:val="0"/>
      <w:marTop w:val="0"/>
      <w:marBottom w:val="0"/>
      <w:divBdr>
        <w:top w:val="none" w:sz="0" w:space="0" w:color="auto"/>
        <w:left w:val="none" w:sz="0" w:space="0" w:color="auto"/>
        <w:bottom w:val="none" w:sz="0" w:space="0" w:color="auto"/>
        <w:right w:val="none" w:sz="0" w:space="0" w:color="auto"/>
      </w:divBdr>
    </w:div>
    <w:div w:id="1537811604">
      <w:bodyDiv w:val="1"/>
      <w:marLeft w:val="0"/>
      <w:marRight w:val="0"/>
      <w:marTop w:val="0"/>
      <w:marBottom w:val="0"/>
      <w:divBdr>
        <w:top w:val="none" w:sz="0" w:space="0" w:color="auto"/>
        <w:left w:val="none" w:sz="0" w:space="0" w:color="auto"/>
        <w:bottom w:val="none" w:sz="0" w:space="0" w:color="auto"/>
        <w:right w:val="none" w:sz="0" w:space="0" w:color="auto"/>
      </w:divBdr>
    </w:div>
    <w:div w:id="1539928774">
      <w:bodyDiv w:val="1"/>
      <w:marLeft w:val="0"/>
      <w:marRight w:val="0"/>
      <w:marTop w:val="0"/>
      <w:marBottom w:val="0"/>
      <w:divBdr>
        <w:top w:val="none" w:sz="0" w:space="0" w:color="auto"/>
        <w:left w:val="none" w:sz="0" w:space="0" w:color="auto"/>
        <w:bottom w:val="none" w:sz="0" w:space="0" w:color="auto"/>
        <w:right w:val="none" w:sz="0" w:space="0" w:color="auto"/>
      </w:divBdr>
    </w:div>
    <w:div w:id="1540321280">
      <w:bodyDiv w:val="1"/>
      <w:marLeft w:val="0"/>
      <w:marRight w:val="0"/>
      <w:marTop w:val="0"/>
      <w:marBottom w:val="0"/>
      <w:divBdr>
        <w:top w:val="none" w:sz="0" w:space="0" w:color="auto"/>
        <w:left w:val="none" w:sz="0" w:space="0" w:color="auto"/>
        <w:bottom w:val="none" w:sz="0" w:space="0" w:color="auto"/>
        <w:right w:val="none" w:sz="0" w:space="0" w:color="auto"/>
      </w:divBdr>
    </w:div>
    <w:div w:id="1542673913">
      <w:bodyDiv w:val="1"/>
      <w:marLeft w:val="0"/>
      <w:marRight w:val="0"/>
      <w:marTop w:val="0"/>
      <w:marBottom w:val="0"/>
      <w:divBdr>
        <w:top w:val="none" w:sz="0" w:space="0" w:color="auto"/>
        <w:left w:val="none" w:sz="0" w:space="0" w:color="auto"/>
        <w:bottom w:val="none" w:sz="0" w:space="0" w:color="auto"/>
        <w:right w:val="none" w:sz="0" w:space="0" w:color="auto"/>
      </w:divBdr>
    </w:div>
    <w:div w:id="1545411467">
      <w:bodyDiv w:val="1"/>
      <w:marLeft w:val="0"/>
      <w:marRight w:val="0"/>
      <w:marTop w:val="0"/>
      <w:marBottom w:val="0"/>
      <w:divBdr>
        <w:top w:val="none" w:sz="0" w:space="0" w:color="auto"/>
        <w:left w:val="none" w:sz="0" w:space="0" w:color="auto"/>
        <w:bottom w:val="none" w:sz="0" w:space="0" w:color="auto"/>
        <w:right w:val="none" w:sz="0" w:space="0" w:color="auto"/>
      </w:divBdr>
    </w:div>
    <w:div w:id="1545603528">
      <w:bodyDiv w:val="1"/>
      <w:marLeft w:val="0"/>
      <w:marRight w:val="0"/>
      <w:marTop w:val="0"/>
      <w:marBottom w:val="0"/>
      <w:divBdr>
        <w:top w:val="none" w:sz="0" w:space="0" w:color="auto"/>
        <w:left w:val="none" w:sz="0" w:space="0" w:color="auto"/>
        <w:bottom w:val="none" w:sz="0" w:space="0" w:color="auto"/>
        <w:right w:val="none" w:sz="0" w:space="0" w:color="auto"/>
      </w:divBdr>
    </w:div>
    <w:div w:id="1551500414">
      <w:bodyDiv w:val="1"/>
      <w:marLeft w:val="0"/>
      <w:marRight w:val="0"/>
      <w:marTop w:val="0"/>
      <w:marBottom w:val="0"/>
      <w:divBdr>
        <w:top w:val="none" w:sz="0" w:space="0" w:color="auto"/>
        <w:left w:val="none" w:sz="0" w:space="0" w:color="auto"/>
        <w:bottom w:val="none" w:sz="0" w:space="0" w:color="auto"/>
        <w:right w:val="none" w:sz="0" w:space="0" w:color="auto"/>
      </w:divBdr>
    </w:div>
    <w:div w:id="1556311139">
      <w:bodyDiv w:val="1"/>
      <w:marLeft w:val="0"/>
      <w:marRight w:val="0"/>
      <w:marTop w:val="0"/>
      <w:marBottom w:val="0"/>
      <w:divBdr>
        <w:top w:val="none" w:sz="0" w:space="0" w:color="auto"/>
        <w:left w:val="none" w:sz="0" w:space="0" w:color="auto"/>
        <w:bottom w:val="none" w:sz="0" w:space="0" w:color="auto"/>
        <w:right w:val="none" w:sz="0" w:space="0" w:color="auto"/>
      </w:divBdr>
    </w:div>
    <w:div w:id="1558931190">
      <w:bodyDiv w:val="1"/>
      <w:marLeft w:val="0"/>
      <w:marRight w:val="0"/>
      <w:marTop w:val="0"/>
      <w:marBottom w:val="0"/>
      <w:divBdr>
        <w:top w:val="none" w:sz="0" w:space="0" w:color="auto"/>
        <w:left w:val="none" w:sz="0" w:space="0" w:color="auto"/>
        <w:bottom w:val="none" w:sz="0" w:space="0" w:color="auto"/>
        <w:right w:val="none" w:sz="0" w:space="0" w:color="auto"/>
      </w:divBdr>
    </w:div>
    <w:div w:id="1559512778">
      <w:bodyDiv w:val="1"/>
      <w:marLeft w:val="0"/>
      <w:marRight w:val="0"/>
      <w:marTop w:val="0"/>
      <w:marBottom w:val="0"/>
      <w:divBdr>
        <w:top w:val="none" w:sz="0" w:space="0" w:color="auto"/>
        <w:left w:val="none" w:sz="0" w:space="0" w:color="auto"/>
        <w:bottom w:val="none" w:sz="0" w:space="0" w:color="auto"/>
        <w:right w:val="none" w:sz="0" w:space="0" w:color="auto"/>
      </w:divBdr>
    </w:div>
    <w:div w:id="1563562003">
      <w:bodyDiv w:val="1"/>
      <w:marLeft w:val="0"/>
      <w:marRight w:val="0"/>
      <w:marTop w:val="0"/>
      <w:marBottom w:val="0"/>
      <w:divBdr>
        <w:top w:val="none" w:sz="0" w:space="0" w:color="auto"/>
        <w:left w:val="none" w:sz="0" w:space="0" w:color="auto"/>
        <w:bottom w:val="none" w:sz="0" w:space="0" w:color="auto"/>
        <w:right w:val="none" w:sz="0" w:space="0" w:color="auto"/>
      </w:divBdr>
    </w:div>
    <w:div w:id="1572690082">
      <w:bodyDiv w:val="1"/>
      <w:marLeft w:val="0"/>
      <w:marRight w:val="0"/>
      <w:marTop w:val="0"/>
      <w:marBottom w:val="0"/>
      <w:divBdr>
        <w:top w:val="none" w:sz="0" w:space="0" w:color="auto"/>
        <w:left w:val="none" w:sz="0" w:space="0" w:color="auto"/>
        <w:bottom w:val="none" w:sz="0" w:space="0" w:color="auto"/>
        <w:right w:val="none" w:sz="0" w:space="0" w:color="auto"/>
      </w:divBdr>
    </w:div>
    <w:div w:id="1574505914">
      <w:bodyDiv w:val="1"/>
      <w:marLeft w:val="0"/>
      <w:marRight w:val="0"/>
      <w:marTop w:val="0"/>
      <w:marBottom w:val="0"/>
      <w:divBdr>
        <w:top w:val="none" w:sz="0" w:space="0" w:color="auto"/>
        <w:left w:val="none" w:sz="0" w:space="0" w:color="auto"/>
        <w:bottom w:val="none" w:sz="0" w:space="0" w:color="auto"/>
        <w:right w:val="none" w:sz="0" w:space="0" w:color="auto"/>
      </w:divBdr>
    </w:div>
    <w:div w:id="1575816309">
      <w:bodyDiv w:val="1"/>
      <w:marLeft w:val="0"/>
      <w:marRight w:val="0"/>
      <w:marTop w:val="0"/>
      <w:marBottom w:val="0"/>
      <w:divBdr>
        <w:top w:val="none" w:sz="0" w:space="0" w:color="auto"/>
        <w:left w:val="none" w:sz="0" w:space="0" w:color="auto"/>
        <w:bottom w:val="none" w:sz="0" w:space="0" w:color="auto"/>
        <w:right w:val="none" w:sz="0" w:space="0" w:color="auto"/>
      </w:divBdr>
    </w:div>
    <w:div w:id="1576623637">
      <w:bodyDiv w:val="1"/>
      <w:marLeft w:val="0"/>
      <w:marRight w:val="0"/>
      <w:marTop w:val="0"/>
      <w:marBottom w:val="0"/>
      <w:divBdr>
        <w:top w:val="none" w:sz="0" w:space="0" w:color="auto"/>
        <w:left w:val="none" w:sz="0" w:space="0" w:color="auto"/>
        <w:bottom w:val="none" w:sz="0" w:space="0" w:color="auto"/>
        <w:right w:val="none" w:sz="0" w:space="0" w:color="auto"/>
      </w:divBdr>
    </w:div>
    <w:div w:id="1577781728">
      <w:bodyDiv w:val="1"/>
      <w:marLeft w:val="0"/>
      <w:marRight w:val="0"/>
      <w:marTop w:val="0"/>
      <w:marBottom w:val="0"/>
      <w:divBdr>
        <w:top w:val="none" w:sz="0" w:space="0" w:color="auto"/>
        <w:left w:val="none" w:sz="0" w:space="0" w:color="auto"/>
        <w:bottom w:val="none" w:sz="0" w:space="0" w:color="auto"/>
        <w:right w:val="none" w:sz="0" w:space="0" w:color="auto"/>
      </w:divBdr>
    </w:div>
    <w:div w:id="1579245511">
      <w:bodyDiv w:val="1"/>
      <w:marLeft w:val="0"/>
      <w:marRight w:val="0"/>
      <w:marTop w:val="0"/>
      <w:marBottom w:val="0"/>
      <w:divBdr>
        <w:top w:val="none" w:sz="0" w:space="0" w:color="auto"/>
        <w:left w:val="none" w:sz="0" w:space="0" w:color="auto"/>
        <w:bottom w:val="none" w:sz="0" w:space="0" w:color="auto"/>
        <w:right w:val="none" w:sz="0" w:space="0" w:color="auto"/>
      </w:divBdr>
    </w:div>
    <w:div w:id="1580359090">
      <w:bodyDiv w:val="1"/>
      <w:marLeft w:val="0"/>
      <w:marRight w:val="0"/>
      <w:marTop w:val="0"/>
      <w:marBottom w:val="0"/>
      <w:divBdr>
        <w:top w:val="none" w:sz="0" w:space="0" w:color="auto"/>
        <w:left w:val="none" w:sz="0" w:space="0" w:color="auto"/>
        <w:bottom w:val="none" w:sz="0" w:space="0" w:color="auto"/>
        <w:right w:val="none" w:sz="0" w:space="0" w:color="auto"/>
      </w:divBdr>
    </w:div>
    <w:div w:id="1582060776">
      <w:bodyDiv w:val="1"/>
      <w:marLeft w:val="0"/>
      <w:marRight w:val="0"/>
      <w:marTop w:val="0"/>
      <w:marBottom w:val="0"/>
      <w:divBdr>
        <w:top w:val="none" w:sz="0" w:space="0" w:color="auto"/>
        <w:left w:val="none" w:sz="0" w:space="0" w:color="auto"/>
        <w:bottom w:val="none" w:sz="0" w:space="0" w:color="auto"/>
        <w:right w:val="none" w:sz="0" w:space="0" w:color="auto"/>
      </w:divBdr>
    </w:div>
    <w:div w:id="1582832669">
      <w:bodyDiv w:val="1"/>
      <w:marLeft w:val="0"/>
      <w:marRight w:val="0"/>
      <w:marTop w:val="0"/>
      <w:marBottom w:val="0"/>
      <w:divBdr>
        <w:top w:val="none" w:sz="0" w:space="0" w:color="auto"/>
        <w:left w:val="none" w:sz="0" w:space="0" w:color="auto"/>
        <w:bottom w:val="none" w:sz="0" w:space="0" w:color="auto"/>
        <w:right w:val="none" w:sz="0" w:space="0" w:color="auto"/>
      </w:divBdr>
    </w:div>
    <w:div w:id="1587809053">
      <w:bodyDiv w:val="1"/>
      <w:marLeft w:val="0"/>
      <w:marRight w:val="0"/>
      <w:marTop w:val="0"/>
      <w:marBottom w:val="0"/>
      <w:divBdr>
        <w:top w:val="none" w:sz="0" w:space="0" w:color="auto"/>
        <w:left w:val="none" w:sz="0" w:space="0" w:color="auto"/>
        <w:bottom w:val="none" w:sz="0" w:space="0" w:color="auto"/>
        <w:right w:val="none" w:sz="0" w:space="0" w:color="auto"/>
      </w:divBdr>
    </w:div>
    <w:div w:id="1589341185">
      <w:bodyDiv w:val="1"/>
      <w:marLeft w:val="0"/>
      <w:marRight w:val="0"/>
      <w:marTop w:val="0"/>
      <w:marBottom w:val="0"/>
      <w:divBdr>
        <w:top w:val="none" w:sz="0" w:space="0" w:color="auto"/>
        <w:left w:val="none" w:sz="0" w:space="0" w:color="auto"/>
        <w:bottom w:val="none" w:sz="0" w:space="0" w:color="auto"/>
        <w:right w:val="none" w:sz="0" w:space="0" w:color="auto"/>
      </w:divBdr>
    </w:div>
    <w:div w:id="1592154168">
      <w:bodyDiv w:val="1"/>
      <w:marLeft w:val="0"/>
      <w:marRight w:val="0"/>
      <w:marTop w:val="0"/>
      <w:marBottom w:val="0"/>
      <w:divBdr>
        <w:top w:val="none" w:sz="0" w:space="0" w:color="auto"/>
        <w:left w:val="none" w:sz="0" w:space="0" w:color="auto"/>
        <w:bottom w:val="none" w:sz="0" w:space="0" w:color="auto"/>
        <w:right w:val="none" w:sz="0" w:space="0" w:color="auto"/>
      </w:divBdr>
    </w:div>
    <w:div w:id="1593590502">
      <w:bodyDiv w:val="1"/>
      <w:marLeft w:val="0"/>
      <w:marRight w:val="0"/>
      <w:marTop w:val="0"/>
      <w:marBottom w:val="0"/>
      <w:divBdr>
        <w:top w:val="none" w:sz="0" w:space="0" w:color="auto"/>
        <w:left w:val="none" w:sz="0" w:space="0" w:color="auto"/>
        <w:bottom w:val="none" w:sz="0" w:space="0" w:color="auto"/>
        <w:right w:val="none" w:sz="0" w:space="0" w:color="auto"/>
      </w:divBdr>
    </w:div>
    <w:div w:id="1600481481">
      <w:bodyDiv w:val="1"/>
      <w:marLeft w:val="0"/>
      <w:marRight w:val="0"/>
      <w:marTop w:val="0"/>
      <w:marBottom w:val="0"/>
      <w:divBdr>
        <w:top w:val="none" w:sz="0" w:space="0" w:color="auto"/>
        <w:left w:val="none" w:sz="0" w:space="0" w:color="auto"/>
        <w:bottom w:val="none" w:sz="0" w:space="0" w:color="auto"/>
        <w:right w:val="none" w:sz="0" w:space="0" w:color="auto"/>
      </w:divBdr>
    </w:div>
    <w:div w:id="1603415693">
      <w:bodyDiv w:val="1"/>
      <w:marLeft w:val="0"/>
      <w:marRight w:val="0"/>
      <w:marTop w:val="0"/>
      <w:marBottom w:val="0"/>
      <w:divBdr>
        <w:top w:val="none" w:sz="0" w:space="0" w:color="auto"/>
        <w:left w:val="none" w:sz="0" w:space="0" w:color="auto"/>
        <w:bottom w:val="none" w:sz="0" w:space="0" w:color="auto"/>
        <w:right w:val="none" w:sz="0" w:space="0" w:color="auto"/>
      </w:divBdr>
    </w:div>
    <w:div w:id="1609585993">
      <w:bodyDiv w:val="1"/>
      <w:marLeft w:val="0"/>
      <w:marRight w:val="0"/>
      <w:marTop w:val="0"/>
      <w:marBottom w:val="0"/>
      <w:divBdr>
        <w:top w:val="none" w:sz="0" w:space="0" w:color="auto"/>
        <w:left w:val="none" w:sz="0" w:space="0" w:color="auto"/>
        <w:bottom w:val="none" w:sz="0" w:space="0" w:color="auto"/>
        <w:right w:val="none" w:sz="0" w:space="0" w:color="auto"/>
      </w:divBdr>
    </w:div>
    <w:div w:id="1611937940">
      <w:bodyDiv w:val="1"/>
      <w:marLeft w:val="0"/>
      <w:marRight w:val="0"/>
      <w:marTop w:val="0"/>
      <w:marBottom w:val="0"/>
      <w:divBdr>
        <w:top w:val="none" w:sz="0" w:space="0" w:color="auto"/>
        <w:left w:val="none" w:sz="0" w:space="0" w:color="auto"/>
        <w:bottom w:val="none" w:sz="0" w:space="0" w:color="auto"/>
        <w:right w:val="none" w:sz="0" w:space="0" w:color="auto"/>
      </w:divBdr>
    </w:div>
    <w:div w:id="1614241447">
      <w:bodyDiv w:val="1"/>
      <w:marLeft w:val="0"/>
      <w:marRight w:val="0"/>
      <w:marTop w:val="0"/>
      <w:marBottom w:val="0"/>
      <w:divBdr>
        <w:top w:val="none" w:sz="0" w:space="0" w:color="auto"/>
        <w:left w:val="none" w:sz="0" w:space="0" w:color="auto"/>
        <w:bottom w:val="none" w:sz="0" w:space="0" w:color="auto"/>
        <w:right w:val="none" w:sz="0" w:space="0" w:color="auto"/>
      </w:divBdr>
    </w:div>
    <w:div w:id="1615868626">
      <w:bodyDiv w:val="1"/>
      <w:marLeft w:val="0"/>
      <w:marRight w:val="0"/>
      <w:marTop w:val="0"/>
      <w:marBottom w:val="0"/>
      <w:divBdr>
        <w:top w:val="none" w:sz="0" w:space="0" w:color="auto"/>
        <w:left w:val="none" w:sz="0" w:space="0" w:color="auto"/>
        <w:bottom w:val="none" w:sz="0" w:space="0" w:color="auto"/>
        <w:right w:val="none" w:sz="0" w:space="0" w:color="auto"/>
      </w:divBdr>
    </w:div>
    <w:div w:id="1617129214">
      <w:bodyDiv w:val="1"/>
      <w:marLeft w:val="0"/>
      <w:marRight w:val="0"/>
      <w:marTop w:val="0"/>
      <w:marBottom w:val="0"/>
      <w:divBdr>
        <w:top w:val="none" w:sz="0" w:space="0" w:color="auto"/>
        <w:left w:val="none" w:sz="0" w:space="0" w:color="auto"/>
        <w:bottom w:val="none" w:sz="0" w:space="0" w:color="auto"/>
        <w:right w:val="none" w:sz="0" w:space="0" w:color="auto"/>
      </w:divBdr>
    </w:div>
    <w:div w:id="1620256102">
      <w:bodyDiv w:val="1"/>
      <w:marLeft w:val="0"/>
      <w:marRight w:val="0"/>
      <w:marTop w:val="0"/>
      <w:marBottom w:val="0"/>
      <w:divBdr>
        <w:top w:val="none" w:sz="0" w:space="0" w:color="auto"/>
        <w:left w:val="none" w:sz="0" w:space="0" w:color="auto"/>
        <w:bottom w:val="none" w:sz="0" w:space="0" w:color="auto"/>
        <w:right w:val="none" w:sz="0" w:space="0" w:color="auto"/>
      </w:divBdr>
    </w:div>
    <w:div w:id="1625428554">
      <w:bodyDiv w:val="1"/>
      <w:marLeft w:val="0"/>
      <w:marRight w:val="0"/>
      <w:marTop w:val="0"/>
      <w:marBottom w:val="0"/>
      <w:divBdr>
        <w:top w:val="none" w:sz="0" w:space="0" w:color="auto"/>
        <w:left w:val="none" w:sz="0" w:space="0" w:color="auto"/>
        <w:bottom w:val="none" w:sz="0" w:space="0" w:color="auto"/>
        <w:right w:val="none" w:sz="0" w:space="0" w:color="auto"/>
      </w:divBdr>
    </w:div>
    <w:div w:id="1628201753">
      <w:bodyDiv w:val="1"/>
      <w:marLeft w:val="0"/>
      <w:marRight w:val="0"/>
      <w:marTop w:val="0"/>
      <w:marBottom w:val="0"/>
      <w:divBdr>
        <w:top w:val="none" w:sz="0" w:space="0" w:color="auto"/>
        <w:left w:val="none" w:sz="0" w:space="0" w:color="auto"/>
        <w:bottom w:val="none" w:sz="0" w:space="0" w:color="auto"/>
        <w:right w:val="none" w:sz="0" w:space="0" w:color="auto"/>
      </w:divBdr>
    </w:div>
    <w:div w:id="1629122372">
      <w:bodyDiv w:val="1"/>
      <w:marLeft w:val="0"/>
      <w:marRight w:val="0"/>
      <w:marTop w:val="0"/>
      <w:marBottom w:val="0"/>
      <w:divBdr>
        <w:top w:val="none" w:sz="0" w:space="0" w:color="auto"/>
        <w:left w:val="none" w:sz="0" w:space="0" w:color="auto"/>
        <w:bottom w:val="none" w:sz="0" w:space="0" w:color="auto"/>
        <w:right w:val="none" w:sz="0" w:space="0" w:color="auto"/>
      </w:divBdr>
    </w:div>
    <w:div w:id="1632200680">
      <w:bodyDiv w:val="1"/>
      <w:marLeft w:val="0"/>
      <w:marRight w:val="0"/>
      <w:marTop w:val="0"/>
      <w:marBottom w:val="0"/>
      <w:divBdr>
        <w:top w:val="none" w:sz="0" w:space="0" w:color="auto"/>
        <w:left w:val="none" w:sz="0" w:space="0" w:color="auto"/>
        <w:bottom w:val="none" w:sz="0" w:space="0" w:color="auto"/>
        <w:right w:val="none" w:sz="0" w:space="0" w:color="auto"/>
      </w:divBdr>
    </w:div>
    <w:div w:id="1632437613">
      <w:bodyDiv w:val="1"/>
      <w:marLeft w:val="0"/>
      <w:marRight w:val="0"/>
      <w:marTop w:val="0"/>
      <w:marBottom w:val="0"/>
      <w:divBdr>
        <w:top w:val="none" w:sz="0" w:space="0" w:color="auto"/>
        <w:left w:val="none" w:sz="0" w:space="0" w:color="auto"/>
        <w:bottom w:val="none" w:sz="0" w:space="0" w:color="auto"/>
        <w:right w:val="none" w:sz="0" w:space="0" w:color="auto"/>
      </w:divBdr>
    </w:div>
    <w:div w:id="1634167967">
      <w:bodyDiv w:val="1"/>
      <w:marLeft w:val="0"/>
      <w:marRight w:val="0"/>
      <w:marTop w:val="0"/>
      <w:marBottom w:val="0"/>
      <w:divBdr>
        <w:top w:val="none" w:sz="0" w:space="0" w:color="auto"/>
        <w:left w:val="none" w:sz="0" w:space="0" w:color="auto"/>
        <w:bottom w:val="none" w:sz="0" w:space="0" w:color="auto"/>
        <w:right w:val="none" w:sz="0" w:space="0" w:color="auto"/>
      </w:divBdr>
    </w:div>
    <w:div w:id="1636913602">
      <w:bodyDiv w:val="1"/>
      <w:marLeft w:val="0"/>
      <w:marRight w:val="0"/>
      <w:marTop w:val="0"/>
      <w:marBottom w:val="0"/>
      <w:divBdr>
        <w:top w:val="none" w:sz="0" w:space="0" w:color="auto"/>
        <w:left w:val="none" w:sz="0" w:space="0" w:color="auto"/>
        <w:bottom w:val="none" w:sz="0" w:space="0" w:color="auto"/>
        <w:right w:val="none" w:sz="0" w:space="0" w:color="auto"/>
      </w:divBdr>
    </w:div>
    <w:div w:id="1637956063">
      <w:bodyDiv w:val="1"/>
      <w:marLeft w:val="0"/>
      <w:marRight w:val="0"/>
      <w:marTop w:val="0"/>
      <w:marBottom w:val="0"/>
      <w:divBdr>
        <w:top w:val="none" w:sz="0" w:space="0" w:color="auto"/>
        <w:left w:val="none" w:sz="0" w:space="0" w:color="auto"/>
        <w:bottom w:val="none" w:sz="0" w:space="0" w:color="auto"/>
        <w:right w:val="none" w:sz="0" w:space="0" w:color="auto"/>
      </w:divBdr>
    </w:div>
    <w:div w:id="1639342254">
      <w:bodyDiv w:val="1"/>
      <w:marLeft w:val="0"/>
      <w:marRight w:val="0"/>
      <w:marTop w:val="0"/>
      <w:marBottom w:val="0"/>
      <w:divBdr>
        <w:top w:val="none" w:sz="0" w:space="0" w:color="auto"/>
        <w:left w:val="none" w:sz="0" w:space="0" w:color="auto"/>
        <w:bottom w:val="none" w:sz="0" w:space="0" w:color="auto"/>
        <w:right w:val="none" w:sz="0" w:space="0" w:color="auto"/>
      </w:divBdr>
    </w:div>
    <w:div w:id="1639921890">
      <w:bodyDiv w:val="1"/>
      <w:marLeft w:val="0"/>
      <w:marRight w:val="0"/>
      <w:marTop w:val="0"/>
      <w:marBottom w:val="0"/>
      <w:divBdr>
        <w:top w:val="none" w:sz="0" w:space="0" w:color="auto"/>
        <w:left w:val="none" w:sz="0" w:space="0" w:color="auto"/>
        <w:bottom w:val="none" w:sz="0" w:space="0" w:color="auto"/>
        <w:right w:val="none" w:sz="0" w:space="0" w:color="auto"/>
      </w:divBdr>
    </w:div>
    <w:div w:id="1641303359">
      <w:bodyDiv w:val="1"/>
      <w:marLeft w:val="0"/>
      <w:marRight w:val="0"/>
      <w:marTop w:val="0"/>
      <w:marBottom w:val="0"/>
      <w:divBdr>
        <w:top w:val="none" w:sz="0" w:space="0" w:color="auto"/>
        <w:left w:val="none" w:sz="0" w:space="0" w:color="auto"/>
        <w:bottom w:val="none" w:sz="0" w:space="0" w:color="auto"/>
        <w:right w:val="none" w:sz="0" w:space="0" w:color="auto"/>
      </w:divBdr>
    </w:div>
    <w:div w:id="1642803408">
      <w:bodyDiv w:val="1"/>
      <w:marLeft w:val="0"/>
      <w:marRight w:val="0"/>
      <w:marTop w:val="0"/>
      <w:marBottom w:val="0"/>
      <w:divBdr>
        <w:top w:val="none" w:sz="0" w:space="0" w:color="auto"/>
        <w:left w:val="none" w:sz="0" w:space="0" w:color="auto"/>
        <w:bottom w:val="none" w:sz="0" w:space="0" w:color="auto"/>
        <w:right w:val="none" w:sz="0" w:space="0" w:color="auto"/>
      </w:divBdr>
    </w:div>
    <w:div w:id="1643122934">
      <w:bodyDiv w:val="1"/>
      <w:marLeft w:val="0"/>
      <w:marRight w:val="0"/>
      <w:marTop w:val="0"/>
      <w:marBottom w:val="0"/>
      <w:divBdr>
        <w:top w:val="none" w:sz="0" w:space="0" w:color="auto"/>
        <w:left w:val="none" w:sz="0" w:space="0" w:color="auto"/>
        <w:bottom w:val="none" w:sz="0" w:space="0" w:color="auto"/>
        <w:right w:val="none" w:sz="0" w:space="0" w:color="auto"/>
      </w:divBdr>
    </w:div>
    <w:div w:id="1644040746">
      <w:bodyDiv w:val="1"/>
      <w:marLeft w:val="0"/>
      <w:marRight w:val="0"/>
      <w:marTop w:val="0"/>
      <w:marBottom w:val="0"/>
      <w:divBdr>
        <w:top w:val="none" w:sz="0" w:space="0" w:color="auto"/>
        <w:left w:val="none" w:sz="0" w:space="0" w:color="auto"/>
        <w:bottom w:val="none" w:sz="0" w:space="0" w:color="auto"/>
        <w:right w:val="none" w:sz="0" w:space="0" w:color="auto"/>
      </w:divBdr>
    </w:div>
    <w:div w:id="1649551388">
      <w:bodyDiv w:val="1"/>
      <w:marLeft w:val="0"/>
      <w:marRight w:val="0"/>
      <w:marTop w:val="0"/>
      <w:marBottom w:val="0"/>
      <w:divBdr>
        <w:top w:val="none" w:sz="0" w:space="0" w:color="auto"/>
        <w:left w:val="none" w:sz="0" w:space="0" w:color="auto"/>
        <w:bottom w:val="none" w:sz="0" w:space="0" w:color="auto"/>
        <w:right w:val="none" w:sz="0" w:space="0" w:color="auto"/>
      </w:divBdr>
    </w:div>
    <w:div w:id="1653172550">
      <w:bodyDiv w:val="1"/>
      <w:marLeft w:val="0"/>
      <w:marRight w:val="0"/>
      <w:marTop w:val="0"/>
      <w:marBottom w:val="0"/>
      <w:divBdr>
        <w:top w:val="none" w:sz="0" w:space="0" w:color="auto"/>
        <w:left w:val="none" w:sz="0" w:space="0" w:color="auto"/>
        <w:bottom w:val="none" w:sz="0" w:space="0" w:color="auto"/>
        <w:right w:val="none" w:sz="0" w:space="0" w:color="auto"/>
      </w:divBdr>
    </w:div>
    <w:div w:id="1654138051">
      <w:bodyDiv w:val="1"/>
      <w:marLeft w:val="0"/>
      <w:marRight w:val="0"/>
      <w:marTop w:val="0"/>
      <w:marBottom w:val="0"/>
      <w:divBdr>
        <w:top w:val="none" w:sz="0" w:space="0" w:color="auto"/>
        <w:left w:val="none" w:sz="0" w:space="0" w:color="auto"/>
        <w:bottom w:val="none" w:sz="0" w:space="0" w:color="auto"/>
        <w:right w:val="none" w:sz="0" w:space="0" w:color="auto"/>
      </w:divBdr>
    </w:div>
    <w:div w:id="1654216738">
      <w:bodyDiv w:val="1"/>
      <w:marLeft w:val="0"/>
      <w:marRight w:val="0"/>
      <w:marTop w:val="0"/>
      <w:marBottom w:val="0"/>
      <w:divBdr>
        <w:top w:val="none" w:sz="0" w:space="0" w:color="auto"/>
        <w:left w:val="none" w:sz="0" w:space="0" w:color="auto"/>
        <w:bottom w:val="none" w:sz="0" w:space="0" w:color="auto"/>
        <w:right w:val="none" w:sz="0" w:space="0" w:color="auto"/>
      </w:divBdr>
    </w:div>
    <w:div w:id="1656570912">
      <w:bodyDiv w:val="1"/>
      <w:marLeft w:val="0"/>
      <w:marRight w:val="0"/>
      <w:marTop w:val="0"/>
      <w:marBottom w:val="0"/>
      <w:divBdr>
        <w:top w:val="none" w:sz="0" w:space="0" w:color="auto"/>
        <w:left w:val="none" w:sz="0" w:space="0" w:color="auto"/>
        <w:bottom w:val="none" w:sz="0" w:space="0" w:color="auto"/>
        <w:right w:val="none" w:sz="0" w:space="0" w:color="auto"/>
      </w:divBdr>
    </w:div>
    <w:div w:id="1661469438">
      <w:bodyDiv w:val="1"/>
      <w:marLeft w:val="0"/>
      <w:marRight w:val="0"/>
      <w:marTop w:val="0"/>
      <w:marBottom w:val="0"/>
      <w:divBdr>
        <w:top w:val="none" w:sz="0" w:space="0" w:color="auto"/>
        <w:left w:val="none" w:sz="0" w:space="0" w:color="auto"/>
        <w:bottom w:val="none" w:sz="0" w:space="0" w:color="auto"/>
        <w:right w:val="none" w:sz="0" w:space="0" w:color="auto"/>
      </w:divBdr>
    </w:div>
    <w:div w:id="1661495694">
      <w:bodyDiv w:val="1"/>
      <w:marLeft w:val="0"/>
      <w:marRight w:val="0"/>
      <w:marTop w:val="0"/>
      <w:marBottom w:val="0"/>
      <w:divBdr>
        <w:top w:val="none" w:sz="0" w:space="0" w:color="auto"/>
        <w:left w:val="none" w:sz="0" w:space="0" w:color="auto"/>
        <w:bottom w:val="none" w:sz="0" w:space="0" w:color="auto"/>
        <w:right w:val="none" w:sz="0" w:space="0" w:color="auto"/>
      </w:divBdr>
    </w:div>
    <w:div w:id="1663578921">
      <w:bodyDiv w:val="1"/>
      <w:marLeft w:val="0"/>
      <w:marRight w:val="0"/>
      <w:marTop w:val="0"/>
      <w:marBottom w:val="0"/>
      <w:divBdr>
        <w:top w:val="none" w:sz="0" w:space="0" w:color="auto"/>
        <w:left w:val="none" w:sz="0" w:space="0" w:color="auto"/>
        <w:bottom w:val="none" w:sz="0" w:space="0" w:color="auto"/>
        <w:right w:val="none" w:sz="0" w:space="0" w:color="auto"/>
      </w:divBdr>
    </w:div>
    <w:div w:id="1664122759">
      <w:bodyDiv w:val="1"/>
      <w:marLeft w:val="0"/>
      <w:marRight w:val="0"/>
      <w:marTop w:val="0"/>
      <w:marBottom w:val="0"/>
      <w:divBdr>
        <w:top w:val="none" w:sz="0" w:space="0" w:color="auto"/>
        <w:left w:val="none" w:sz="0" w:space="0" w:color="auto"/>
        <w:bottom w:val="none" w:sz="0" w:space="0" w:color="auto"/>
        <w:right w:val="none" w:sz="0" w:space="0" w:color="auto"/>
      </w:divBdr>
    </w:div>
    <w:div w:id="1664432944">
      <w:bodyDiv w:val="1"/>
      <w:marLeft w:val="0"/>
      <w:marRight w:val="0"/>
      <w:marTop w:val="0"/>
      <w:marBottom w:val="0"/>
      <w:divBdr>
        <w:top w:val="none" w:sz="0" w:space="0" w:color="auto"/>
        <w:left w:val="none" w:sz="0" w:space="0" w:color="auto"/>
        <w:bottom w:val="none" w:sz="0" w:space="0" w:color="auto"/>
        <w:right w:val="none" w:sz="0" w:space="0" w:color="auto"/>
      </w:divBdr>
    </w:div>
    <w:div w:id="1666933107">
      <w:bodyDiv w:val="1"/>
      <w:marLeft w:val="0"/>
      <w:marRight w:val="0"/>
      <w:marTop w:val="0"/>
      <w:marBottom w:val="0"/>
      <w:divBdr>
        <w:top w:val="none" w:sz="0" w:space="0" w:color="auto"/>
        <w:left w:val="none" w:sz="0" w:space="0" w:color="auto"/>
        <w:bottom w:val="none" w:sz="0" w:space="0" w:color="auto"/>
        <w:right w:val="none" w:sz="0" w:space="0" w:color="auto"/>
      </w:divBdr>
    </w:div>
    <w:div w:id="1667397834">
      <w:bodyDiv w:val="1"/>
      <w:marLeft w:val="0"/>
      <w:marRight w:val="0"/>
      <w:marTop w:val="0"/>
      <w:marBottom w:val="0"/>
      <w:divBdr>
        <w:top w:val="none" w:sz="0" w:space="0" w:color="auto"/>
        <w:left w:val="none" w:sz="0" w:space="0" w:color="auto"/>
        <w:bottom w:val="none" w:sz="0" w:space="0" w:color="auto"/>
        <w:right w:val="none" w:sz="0" w:space="0" w:color="auto"/>
      </w:divBdr>
    </w:div>
    <w:div w:id="1673600433">
      <w:bodyDiv w:val="1"/>
      <w:marLeft w:val="0"/>
      <w:marRight w:val="0"/>
      <w:marTop w:val="0"/>
      <w:marBottom w:val="0"/>
      <w:divBdr>
        <w:top w:val="none" w:sz="0" w:space="0" w:color="auto"/>
        <w:left w:val="none" w:sz="0" w:space="0" w:color="auto"/>
        <w:bottom w:val="none" w:sz="0" w:space="0" w:color="auto"/>
        <w:right w:val="none" w:sz="0" w:space="0" w:color="auto"/>
      </w:divBdr>
    </w:div>
    <w:div w:id="1674070331">
      <w:bodyDiv w:val="1"/>
      <w:marLeft w:val="0"/>
      <w:marRight w:val="0"/>
      <w:marTop w:val="0"/>
      <w:marBottom w:val="0"/>
      <w:divBdr>
        <w:top w:val="none" w:sz="0" w:space="0" w:color="auto"/>
        <w:left w:val="none" w:sz="0" w:space="0" w:color="auto"/>
        <w:bottom w:val="none" w:sz="0" w:space="0" w:color="auto"/>
        <w:right w:val="none" w:sz="0" w:space="0" w:color="auto"/>
      </w:divBdr>
    </w:div>
    <w:div w:id="1677150789">
      <w:bodyDiv w:val="1"/>
      <w:marLeft w:val="0"/>
      <w:marRight w:val="0"/>
      <w:marTop w:val="0"/>
      <w:marBottom w:val="0"/>
      <w:divBdr>
        <w:top w:val="none" w:sz="0" w:space="0" w:color="auto"/>
        <w:left w:val="none" w:sz="0" w:space="0" w:color="auto"/>
        <w:bottom w:val="none" w:sz="0" w:space="0" w:color="auto"/>
        <w:right w:val="none" w:sz="0" w:space="0" w:color="auto"/>
      </w:divBdr>
    </w:div>
    <w:div w:id="1678538926">
      <w:bodyDiv w:val="1"/>
      <w:marLeft w:val="0"/>
      <w:marRight w:val="0"/>
      <w:marTop w:val="0"/>
      <w:marBottom w:val="0"/>
      <w:divBdr>
        <w:top w:val="none" w:sz="0" w:space="0" w:color="auto"/>
        <w:left w:val="none" w:sz="0" w:space="0" w:color="auto"/>
        <w:bottom w:val="none" w:sz="0" w:space="0" w:color="auto"/>
        <w:right w:val="none" w:sz="0" w:space="0" w:color="auto"/>
      </w:divBdr>
    </w:div>
    <w:div w:id="1681616746">
      <w:bodyDiv w:val="1"/>
      <w:marLeft w:val="0"/>
      <w:marRight w:val="0"/>
      <w:marTop w:val="0"/>
      <w:marBottom w:val="0"/>
      <w:divBdr>
        <w:top w:val="none" w:sz="0" w:space="0" w:color="auto"/>
        <w:left w:val="none" w:sz="0" w:space="0" w:color="auto"/>
        <w:bottom w:val="none" w:sz="0" w:space="0" w:color="auto"/>
        <w:right w:val="none" w:sz="0" w:space="0" w:color="auto"/>
      </w:divBdr>
    </w:div>
    <w:div w:id="1681854204">
      <w:bodyDiv w:val="1"/>
      <w:marLeft w:val="0"/>
      <w:marRight w:val="0"/>
      <w:marTop w:val="0"/>
      <w:marBottom w:val="0"/>
      <w:divBdr>
        <w:top w:val="none" w:sz="0" w:space="0" w:color="auto"/>
        <w:left w:val="none" w:sz="0" w:space="0" w:color="auto"/>
        <w:bottom w:val="none" w:sz="0" w:space="0" w:color="auto"/>
        <w:right w:val="none" w:sz="0" w:space="0" w:color="auto"/>
      </w:divBdr>
    </w:div>
    <w:div w:id="1682967357">
      <w:bodyDiv w:val="1"/>
      <w:marLeft w:val="0"/>
      <w:marRight w:val="0"/>
      <w:marTop w:val="0"/>
      <w:marBottom w:val="0"/>
      <w:divBdr>
        <w:top w:val="none" w:sz="0" w:space="0" w:color="auto"/>
        <w:left w:val="none" w:sz="0" w:space="0" w:color="auto"/>
        <w:bottom w:val="none" w:sz="0" w:space="0" w:color="auto"/>
        <w:right w:val="none" w:sz="0" w:space="0" w:color="auto"/>
      </w:divBdr>
    </w:div>
    <w:div w:id="1683892000">
      <w:bodyDiv w:val="1"/>
      <w:marLeft w:val="0"/>
      <w:marRight w:val="0"/>
      <w:marTop w:val="0"/>
      <w:marBottom w:val="0"/>
      <w:divBdr>
        <w:top w:val="none" w:sz="0" w:space="0" w:color="auto"/>
        <w:left w:val="none" w:sz="0" w:space="0" w:color="auto"/>
        <w:bottom w:val="none" w:sz="0" w:space="0" w:color="auto"/>
        <w:right w:val="none" w:sz="0" w:space="0" w:color="auto"/>
      </w:divBdr>
    </w:div>
    <w:div w:id="1691444647">
      <w:bodyDiv w:val="1"/>
      <w:marLeft w:val="0"/>
      <w:marRight w:val="0"/>
      <w:marTop w:val="0"/>
      <w:marBottom w:val="0"/>
      <w:divBdr>
        <w:top w:val="none" w:sz="0" w:space="0" w:color="auto"/>
        <w:left w:val="none" w:sz="0" w:space="0" w:color="auto"/>
        <w:bottom w:val="none" w:sz="0" w:space="0" w:color="auto"/>
        <w:right w:val="none" w:sz="0" w:space="0" w:color="auto"/>
      </w:divBdr>
    </w:div>
    <w:div w:id="1691949934">
      <w:bodyDiv w:val="1"/>
      <w:marLeft w:val="0"/>
      <w:marRight w:val="0"/>
      <w:marTop w:val="0"/>
      <w:marBottom w:val="0"/>
      <w:divBdr>
        <w:top w:val="none" w:sz="0" w:space="0" w:color="auto"/>
        <w:left w:val="none" w:sz="0" w:space="0" w:color="auto"/>
        <w:bottom w:val="none" w:sz="0" w:space="0" w:color="auto"/>
        <w:right w:val="none" w:sz="0" w:space="0" w:color="auto"/>
      </w:divBdr>
    </w:div>
    <w:div w:id="1692222954">
      <w:bodyDiv w:val="1"/>
      <w:marLeft w:val="0"/>
      <w:marRight w:val="0"/>
      <w:marTop w:val="0"/>
      <w:marBottom w:val="0"/>
      <w:divBdr>
        <w:top w:val="none" w:sz="0" w:space="0" w:color="auto"/>
        <w:left w:val="none" w:sz="0" w:space="0" w:color="auto"/>
        <w:bottom w:val="none" w:sz="0" w:space="0" w:color="auto"/>
        <w:right w:val="none" w:sz="0" w:space="0" w:color="auto"/>
      </w:divBdr>
    </w:div>
    <w:div w:id="1692340972">
      <w:bodyDiv w:val="1"/>
      <w:marLeft w:val="0"/>
      <w:marRight w:val="0"/>
      <w:marTop w:val="0"/>
      <w:marBottom w:val="0"/>
      <w:divBdr>
        <w:top w:val="none" w:sz="0" w:space="0" w:color="auto"/>
        <w:left w:val="none" w:sz="0" w:space="0" w:color="auto"/>
        <w:bottom w:val="none" w:sz="0" w:space="0" w:color="auto"/>
        <w:right w:val="none" w:sz="0" w:space="0" w:color="auto"/>
      </w:divBdr>
    </w:div>
    <w:div w:id="1693338264">
      <w:bodyDiv w:val="1"/>
      <w:marLeft w:val="0"/>
      <w:marRight w:val="0"/>
      <w:marTop w:val="0"/>
      <w:marBottom w:val="0"/>
      <w:divBdr>
        <w:top w:val="none" w:sz="0" w:space="0" w:color="auto"/>
        <w:left w:val="none" w:sz="0" w:space="0" w:color="auto"/>
        <w:bottom w:val="none" w:sz="0" w:space="0" w:color="auto"/>
        <w:right w:val="none" w:sz="0" w:space="0" w:color="auto"/>
      </w:divBdr>
    </w:div>
    <w:div w:id="1695501855">
      <w:bodyDiv w:val="1"/>
      <w:marLeft w:val="0"/>
      <w:marRight w:val="0"/>
      <w:marTop w:val="0"/>
      <w:marBottom w:val="0"/>
      <w:divBdr>
        <w:top w:val="none" w:sz="0" w:space="0" w:color="auto"/>
        <w:left w:val="none" w:sz="0" w:space="0" w:color="auto"/>
        <w:bottom w:val="none" w:sz="0" w:space="0" w:color="auto"/>
        <w:right w:val="none" w:sz="0" w:space="0" w:color="auto"/>
      </w:divBdr>
    </w:div>
    <w:div w:id="1695615224">
      <w:bodyDiv w:val="1"/>
      <w:marLeft w:val="0"/>
      <w:marRight w:val="0"/>
      <w:marTop w:val="0"/>
      <w:marBottom w:val="0"/>
      <w:divBdr>
        <w:top w:val="none" w:sz="0" w:space="0" w:color="auto"/>
        <w:left w:val="none" w:sz="0" w:space="0" w:color="auto"/>
        <w:bottom w:val="none" w:sz="0" w:space="0" w:color="auto"/>
        <w:right w:val="none" w:sz="0" w:space="0" w:color="auto"/>
      </w:divBdr>
    </w:div>
    <w:div w:id="1697147171">
      <w:bodyDiv w:val="1"/>
      <w:marLeft w:val="0"/>
      <w:marRight w:val="0"/>
      <w:marTop w:val="0"/>
      <w:marBottom w:val="0"/>
      <w:divBdr>
        <w:top w:val="none" w:sz="0" w:space="0" w:color="auto"/>
        <w:left w:val="none" w:sz="0" w:space="0" w:color="auto"/>
        <w:bottom w:val="none" w:sz="0" w:space="0" w:color="auto"/>
        <w:right w:val="none" w:sz="0" w:space="0" w:color="auto"/>
      </w:divBdr>
    </w:div>
    <w:div w:id="1697922695">
      <w:bodyDiv w:val="1"/>
      <w:marLeft w:val="0"/>
      <w:marRight w:val="0"/>
      <w:marTop w:val="0"/>
      <w:marBottom w:val="0"/>
      <w:divBdr>
        <w:top w:val="none" w:sz="0" w:space="0" w:color="auto"/>
        <w:left w:val="none" w:sz="0" w:space="0" w:color="auto"/>
        <w:bottom w:val="none" w:sz="0" w:space="0" w:color="auto"/>
        <w:right w:val="none" w:sz="0" w:space="0" w:color="auto"/>
      </w:divBdr>
    </w:div>
    <w:div w:id="1698041122">
      <w:bodyDiv w:val="1"/>
      <w:marLeft w:val="0"/>
      <w:marRight w:val="0"/>
      <w:marTop w:val="0"/>
      <w:marBottom w:val="0"/>
      <w:divBdr>
        <w:top w:val="none" w:sz="0" w:space="0" w:color="auto"/>
        <w:left w:val="none" w:sz="0" w:space="0" w:color="auto"/>
        <w:bottom w:val="none" w:sz="0" w:space="0" w:color="auto"/>
        <w:right w:val="none" w:sz="0" w:space="0" w:color="auto"/>
      </w:divBdr>
    </w:div>
    <w:div w:id="1700541983">
      <w:bodyDiv w:val="1"/>
      <w:marLeft w:val="0"/>
      <w:marRight w:val="0"/>
      <w:marTop w:val="0"/>
      <w:marBottom w:val="0"/>
      <w:divBdr>
        <w:top w:val="none" w:sz="0" w:space="0" w:color="auto"/>
        <w:left w:val="none" w:sz="0" w:space="0" w:color="auto"/>
        <w:bottom w:val="none" w:sz="0" w:space="0" w:color="auto"/>
        <w:right w:val="none" w:sz="0" w:space="0" w:color="auto"/>
      </w:divBdr>
    </w:div>
    <w:div w:id="1703627432">
      <w:bodyDiv w:val="1"/>
      <w:marLeft w:val="0"/>
      <w:marRight w:val="0"/>
      <w:marTop w:val="0"/>
      <w:marBottom w:val="0"/>
      <w:divBdr>
        <w:top w:val="none" w:sz="0" w:space="0" w:color="auto"/>
        <w:left w:val="none" w:sz="0" w:space="0" w:color="auto"/>
        <w:bottom w:val="none" w:sz="0" w:space="0" w:color="auto"/>
        <w:right w:val="none" w:sz="0" w:space="0" w:color="auto"/>
      </w:divBdr>
    </w:div>
    <w:div w:id="1705406259">
      <w:bodyDiv w:val="1"/>
      <w:marLeft w:val="0"/>
      <w:marRight w:val="0"/>
      <w:marTop w:val="0"/>
      <w:marBottom w:val="0"/>
      <w:divBdr>
        <w:top w:val="none" w:sz="0" w:space="0" w:color="auto"/>
        <w:left w:val="none" w:sz="0" w:space="0" w:color="auto"/>
        <w:bottom w:val="none" w:sz="0" w:space="0" w:color="auto"/>
        <w:right w:val="none" w:sz="0" w:space="0" w:color="auto"/>
      </w:divBdr>
    </w:div>
    <w:div w:id="1706438911">
      <w:bodyDiv w:val="1"/>
      <w:marLeft w:val="0"/>
      <w:marRight w:val="0"/>
      <w:marTop w:val="0"/>
      <w:marBottom w:val="0"/>
      <w:divBdr>
        <w:top w:val="none" w:sz="0" w:space="0" w:color="auto"/>
        <w:left w:val="none" w:sz="0" w:space="0" w:color="auto"/>
        <w:bottom w:val="none" w:sz="0" w:space="0" w:color="auto"/>
        <w:right w:val="none" w:sz="0" w:space="0" w:color="auto"/>
      </w:divBdr>
    </w:div>
    <w:div w:id="1709334342">
      <w:bodyDiv w:val="1"/>
      <w:marLeft w:val="0"/>
      <w:marRight w:val="0"/>
      <w:marTop w:val="0"/>
      <w:marBottom w:val="0"/>
      <w:divBdr>
        <w:top w:val="none" w:sz="0" w:space="0" w:color="auto"/>
        <w:left w:val="none" w:sz="0" w:space="0" w:color="auto"/>
        <w:bottom w:val="none" w:sz="0" w:space="0" w:color="auto"/>
        <w:right w:val="none" w:sz="0" w:space="0" w:color="auto"/>
      </w:divBdr>
    </w:div>
    <w:div w:id="1713730311">
      <w:bodyDiv w:val="1"/>
      <w:marLeft w:val="0"/>
      <w:marRight w:val="0"/>
      <w:marTop w:val="0"/>
      <w:marBottom w:val="0"/>
      <w:divBdr>
        <w:top w:val="none" w:sz="0" w:space="0" w:color="auto"/>
        <w:left w:val="none" w:sz="0" w:space="0" w:color="auto"/>
        <w:bottom w:val="none" w:sz="0" w:space="0" w:color="auto"/>
        <w:right w:val="none" w:sz="0" w:space="0" w:color="auto"/>
      </w:divBdr>
    </w:div>
    <w:div w:id="1716420279">
      <w:bodyDiv w:val="1"/>
      <w:marLeft w:val="0"/>
      <w:marRight w:val="0"/>
      <w:marTop w:val="0"/>
      <w:marBottom w:val="0"/>
      <w:divBdr>
        <w:top w:val="none" w:sz="0" w:space="0" w:color="auto"/>
        <w:left w:val="none" w:sz="0" w:space="0" w:color="auto"/>
        <w:bottom w:val="none" w:sz="0" w:space="0" w:color="auto"/>
        <w:right w:val="none" w:sz="0" w:space="0" w:color="auto"/>
      </w:divBdr>
    </w:div>
    <w:div w:id="1720934652">
      <w:bodyDiv w:val="1"/>
      <w:marLeft w:val="0"/>
      <w:marRight w:val="0"/>
      <w:marTop w:val="0"/>
      <w:marBottom w:val="0"/>
      <w:divBdr>
        <w:top w:val="none" w:sz="0" w:space="0" w:color="auto"/>
        <w:left w:val="none" w:sz="0" w:space="0" w:color="auto"/>
        <w:bottom w:val="none" w:sz="0" w:space="0" w:color="auto"/>
        <w:right w:val="none" w:sz="0" w:space="0" w:color="auto"/>
      </w:divBdr>
    </w:div>
    <w:div w:id="1720936029">
      <w:bodyDiv w:val="1"/>
      <w:marLeft w:val="0"/>
      <w:marRight w:val="0"/>
      <w:marTop w:val="0"/>
      <w:marBottom w:val="0"/>
      <w:divBdr>
        <w:top w:val="none" w:sz="0" w:space="0" w:color="auto"/>
        <w:left w:val="none" w:sz="0" w:space="0" w:color="auto"/>
        <w:bottom w:val="none" w:sz="0" w:space="0" w:color="auto"/>
        <w:right w:val="none" w:sz="0" w:space="0" w:color="auto"/>
      </w:divBdr>
    </w:div>
    <w:div w:id="1724527244">
      <w:bodyDiv w:val="1"/>
      <w:marLeft w:val="0"/>
      <w:marRight w:val="0"/>
      <w:marTop w:val="0"/>
      <w:marBottom w:val="0"/>
      <w:divBdr>
        <w:top w:val="none" w:sz="0" w:space="0" w:color="auto"/>
        <w:left w:val="none" w:sz="0" w:space="0" w:color="auto"/>
        <w:bottom w:val="none" w:sz="0" w:space="0" w:color="auto"/>
        <w:right w:val="none" w:sz="0" w:space="0" w:color="auto"/>
      </w:divBdr>
    </w:div>
    <w:div w:id="1724984296">
      <w:bodyDiv w:val="1"/>
      <w:marLeft w:val="0"/>
      <w:marRight w:val="0"/>
      <w:marTop w:val="0"/>
      <w:marBottom w:val="0"/>
      <w:divBdr>
        <w:top w:val="none" w:sz="0" w:space="0" w:color="auto"/>
        <w:left w:val="none" w:sz="0" w:space="0" w:color="auto"/>
        <w:bottom w:val="none" w:sz="0" w:space="0" w:color="auto"/>
        <w:right w:val="none" w:sz="0" w:space="0" w:color="auto"/>
      </w:divBdr>
    </w:div>
    <w:div w:id="1727604061">
      <w:bodyDiv w:val="1"/>
      <w:marLeft w:val="0"/>
      <w:marRight w:val="0"/>
      <w:marTop w:val="0"/>
      <w:marBottom w:val="0"/>
      <w:divBdr>
        <w:top w:val="none" w:sz="0" w:space="0" w:color="auto"/>
        <w:left w:val="none" w:sz="0" w:space="0" w:color="auto"/>
        <w:bottom w:val="none" w:sz="0" w:space="0" w:color="auto"/>
        <w:right w:val="none" w:sz="0" w:space="0" w:color="auto"/>
      </w:divBdr>
    </w:div>
    <w:div w:id="1729108879">
      <w:bodyDiv w:val="1"/>
      <w:marLeft w:val="0"/>
      <w:marRight w:val="0"/>
      <w:marTop w:val="0"/>
      <w:marBottom w:val="0"/>
      <w:divBdr>
        <w:top w:val="none" w:sz="0" w:space="0" w:color="auto"/>
        <w:left w:val="none" w:sz="0" w:space="0" w:color="auto"/>
        <w:bottom w:val="none" w:sz="0" w:space="0" w:color="auto"/>
        <w:right w:val="none" w:sz="0" w:space="0" w:color="auto"/>
      </w:divBdr>
    </w:div>
    <w:div w:id="1729498030">
      <w:bodyDiv w:val="1"/>
      <w:marLeft w:val="0"/>
      <w:marRight w:val="0"/>
      <w:marTop w:val="0"/>
      <w:marBottom w:val="0"/>
      <w:divBdr>
        <w:top w:val="none" w:sz="0" w:space="0" w:color="auto"/>
        <w:left w:val="none" w:sz="0" w:space="0" w:color="auto"/>
        <w:bottom w:val="none" w:sz="0" w:space="0" w:color="auto"/>
        <w:right w:val="none" w:sz="0" w:space="0" w:color="auto"/>
      </w:divBdr>
    </w:div>
    <w:div w:id="1732533252">
      <w:bodyDiv w:val="1"/>
      <w:marLeft w:val="0"/>
      <w:marRight w:val="0"/>
      <w:marTop w:val="0"/>
      <w:marBottom w:val="0"/>
      <w:divBdr>
        <w:top w:val="none" w:sz="0" w:space="0" w:color="auto"/>
        <w:left w:val="none" w:sz="0" w:space="0" w:color="auto"/>
        <w:bottom w:val="none" w:sz="0" w:space="0" w:color="auto"/>
        <w:right w:val="none" w:sz="0" w:space="0" w:color="auto"/>
      </w:divBdr>
    </w:div>
    <w:div w:id="1733887450">
      <w:bodyDiv w:val="1"/>
      <w:marLeft w:val="0"/>
      <w:marRight w:val="0"/>
      <w:marTop w:val="0"/>
      <w:marBottom w:val="0"/>
      <w:divBdr>
        <w:top w:val="none" w:sz="0" w:space="0" w:color="auto"/>
        <w:left w:val="none" w:sz="0" w:space="0" w:color="auto"/>
        <w:bottom w:val="none" w:sz="0" w:space="0" w:color="auto"/>
        <w:right w:val="none" w:sz="0" w:space="0" w:color="auto"/>
      </w:divBdr>
    </w:div>
    <w:div w:id="1735346835">
      <w:bodyDiv w:val="1"/>
      <w:marLeft w:val="0"/>
      <w:marRight w:val="0"/>
      <w:marTop w:val="0"/>
      <w:marBottom w:val="0"/>
      <w:divBdr>
        <w:top w:val="none" w:sz="0" w:space="0" w:color="auto"/>
        <w:left w:val="none" w:sz="0" w:space="0" w:color="auto"/>
        <w:bottom w:val="none" w:sz="0" w:space="0" w:color="auto"/>
        <w:right w:val="none" w:sz="0" w:space="0" w:color="auto"/>
      </w:divBdr>
    </w:div>
    <w:div w:id="1736315569">
      <w:bodyDiv w:val="1"/>
      <w:marLeft w:val="0"/>
      <w:marRight w:val="0"/>
      <w:marTop w:val="0"/>
      <w:marBottom w:val="0"/>
      <w:divBdr>
        <w:top w:val="none" w:sz="0" w:space="0" w:color="auto"/>
        <w:left w:val="none" w:sz="0" w:space="0" w:color="auto"/>
        <w:bottom w:val="none" w:sz="0" w:space="0" w:color="auto"/>
        <w:right w:val="none" w:sz="0" w:space="0" w:color="auto"/>
      </w:divBdr>
    </w:div>
    <w:div w:id="1736589982">
      <w:bodyDiv w:val="1"/>
      <w:marLeft w:val="0"/>
      <w:marRight w:val="0"/>
      <w:marTop w:val="0"/>
      <w:marBottom w:val="0"/>
      <w:divBdr>
        <w:top w:val="none" w:sz="0" w:space="0" w:color="auto"/>
        <w:left w:val="none" w:sz="0" w:space="0" w:color="auto"/>
        <w:bottom w:val="none" w:sz="0" w:space="0" w:color="auto"/>
        <w:right w:val="none" w:sz="0" w:space="0" w:color="auto"/>
      </w:divBdr>
    </w:div>
    <w:div w:id="1737164939">
      <w:bodyDiv w:val="1"/>
      <w:marLeft w:val="0"/>
      <w:marRight w:val="0"/>
      <w:marTop w:val="0"/>
      <w:marBottom w:val="0"/>
      <w:divBdr>
        <w:top w:val="none" w:sz="0" w:space="0" w:color="auto"/>
        <w:left w:val="none" w:sz="0" w:space="0" w:color="auto"/>
        <w:bottom w:val="none" w:sz="0" w:space="0" w:color="auto"/>
        <w:right w:val="none" w:sz="0" w:space="0" w:color="auto"/>
      </w:divBdr>
    </w:div>
    <w:div w:id="1737625370">
      <w:bodyDiv w:val="1"/>
      <w:marLeft w:val="0"/>
      <w:marRight w:val="0"/>
      <w:marTop w:val="0"/>
      <w:marBottom w:val="0"/>
      <w:divBdr>
        <w:top w:val="none" w:sz="0" w:space="0" w:color="auto"/>
        <w:left w:val="none" w:sz="0" w:space="0" w:color="auto"/>
        <w:bottom w:val="none" w:sz="0" w:space="0" w:color="auto"/>
        <w:right w:val="none" w:sz="0" w:space="0" w:color="auto"/>
      </w:divBdr>
    </w:div>
    <w:div w:id="1740013200">
      <w:bodyDiv w:val="1"/>
      <w:marLeft w:val="0"/>
      <w:marRight w:val="0"/>
      <w:marTop w:val="0"/>
      <w:marBottom w:val="0"/>
      <w:divBdr>
        <w:top w:val="none" w:sz="0" w:space="0" w:color="auto"/>
        <w:left w:val="none" w:sz="0" w:space="0" w:color="auto"/>
        <w:bottom w:val="none" w:sz="0" w:space="0" w:color="auto"/>
        <w:right w:val="none" w:sz="0" w:space="0" w:color="auto"/>
      </w:divBdr>
    </w:div>
    <w:div w:id="1741319578">
      <w:bodyDiv w:val="1"/>
      <w:marLeft w:val="0"/>
      <w:marRight w:val="0"/>
      <w:marTop w:val="0"/>
      <w:marBottom w:val="0"/>
      <w:divBdr>
        <w:top w:val="none" w:sz="0" w:space="0" w:color="auto"/>
        <w:left w:val="none" w:sz="0" w:space="0" w:color="auto"/>
        <w:bottom w:val="none" w:sz="0" w:space="0" w:color="auto"/>
        <w:right w:val="none" w:sz="0" w:space="0" w:color="auto"/>
      </w:divBdr>
    </w:div>
    <w:div w:id="1742873009">
      <w:bodyDiv w:val="1"/>
      <w:marLeft w:val="0"/>
      <w:marRight w:val="0"/>
      <w:marTop w:val="0"/>
      <w:marBottom w:val="0"/>
      <w:divBdr>
        <w:top w:val="none" w:sz="0" w:space="0" w:color="auto"/>
        <w:left w:val="none" w:sz="0" w:space="0" w:color="auto"/>
        <w:bottom w:val="none" w:sz="0" w:space="0" w:color="auto"/>
        <w:right w:val="none" w:sz="0" w:space="0" w:color="auto"/>
      </w:divBdr>
    </w:div>
    <w:div w:id="1743867403">
      <w:bodyDiv w:val="1"/>
      <w:marLeft w:val="0"/>
      <w:marRight w:val="0"/>
      <w:marTop w:val="0"/>
      <w:marBottom w:val="0"/>
      <w:divBdr>
        <w:top w:val="none" w:sz="0" w:space="0" w:color="auto"/>
        <w:left w:val="none" w:sz="0" w:space="0" w:color="auto"/>
        <w:bottom w:val="none" w:sz="0" w:space="0" w:color="auto"/>
        <w:right w:val="none" w:sz="0" w:space="0" w:color="auto"/>
      </w:divBdr>
    </w:div>
    <w:div w:id="1747724189">
      <w:bodyDiv w:val="1"/>
      <w:marLeft w:val="0"/>
      <w:marRight w:val="0"/>
      <w:marTop w:val="0"/>
      <w:marBottom w:val="0"/>
      <w:divBdr>
        <w:top w:val="none" w:sz="0" w:space="0" w:color="auto"/>
        <w:left w:val="none" w:sz="0" w:space="0" w:color="auto"/>
        <w:bottom w:val="none" w:sz="0" w:space="0" w:color="auto"/>
        <w:right w:val="none" w:sz="0" w:space="0" w:color="auto"/>
      </w:divBdr>
    </w:div>
    <w:div w:id="1747847431">
      <w:bodyDiv w:val="1"/>
      <w:marLeft w:val="0"/>
      <w:marRight w:val="0"/>
      <w:marTop w:val="0"/>
      <w:marBottom w:val="0"/>
      <w:divBdr>
        <w:top w:val="none" w:sz="0" w:space="0" w:color="auto"/>
        <w:left w:val="none" w:sz="0" w:space="0" w:color="auto"/>
        <w:bottom w:val="none" w:sz="0" w:space="0" w:color="auto"/>
        <w:right w:val="none" w:sz="0" w:space="0" w:color="auto"/>
      </w:divBdr>
    </w:div>
    <w:div w:id="1747872843">
      <w:bodyDiv w:val="1"/>
      <w:marLeft w:val="0"/>
      <w:marRight w:val="0"/>
      <w:marTop w:val="0"/>
      <w:marBottom w:val="0"/>
      <w:divBdr>
        <w:top w:val="none" w:sz="0" w:space="0" w:color="auto"/>
        <w:left w:val="none" w:sz="0" w:space="0" w:color="auto"/>
        <w:bottom w:val="none" w:sz="0" w:space="0" w:color="auto"/>
        <w:right w:val="none" w:sz="0" w:space="0" w:color="auto"/>
      </w:divBdr>
    </w:div>
    <w:div w:id="1747992312">
      <w:bodyDiv w:val="1"/>
      <w:marLeft w:val="0"/>
      <w:marRight w:val="0"/>
      <w:marTop w:val="0"/>
      <w:marBottom w:val="0"/>
      <w:divBdr>
        <w:top w:val="none" w:sz="0" w:space="0" w:color="auto"/>
        <w:left w:val="none" w:sz="0" w:space="0" w:color="auto"/>
        <w:bottom w:val="none" w:sz="0" w:space="0" w:color="auto"/>
        <w:right w:val="none" w:sz="0" w:space="0" w:color="auto"/>
      </w:divBdr>
    </w:div>
    <w:div w:id="1749304170">
      <w:bodyDiv w:val="1"/>
      <w:marLeft w:val="0"/>
      <w:marRight w:val="0"/>
      <w:marTop w:val="0"/>
      <w:marBottom w:val="0"/>
      <w:divBdr>
        <w:top w:val="none" w:sz="0" w:space="0" w:color="auto"/>
        <w:left w:val="none" w:sz="0" w:space="0" w:color="auto"/>
        <w:bottom w:val="none" w:sz="0" w:space="0" w:color="auto"/>
        <w:right w:val="none" w:sz="0" w:space="0" w:color="auto"/>
      </w:divBdr>
    </w:div>
    <w:div w:id="1751731890">
      <w:bodyDiv w:val="1"/>
      <w:marLeft w:val="0"/>
      <w:marRight w:val="0"/>
      <w:marTop w:val="0"/>
      <w:marBottom w:val="0"/>
      <w:divBdr>
        <w:top w:val="none" w:sz="0" w:space="0" w:color="auto"/>
        <w:left w:val="none" w:sz="0" w:space="0" w:color="auto"/>
        <w:bottom w:val="none" w:sz="0" w:space="0" w:color="auto"/>
        <w:right w:val="none" w:sz="0" w:space="0" w:color="auto"/>
      </w:divBdr>
    </w:div>
    <w:div w:id="1759711011">
      <w:bodyDiv w:val="1"/>
      <w:marLeft w:val="0"/>
      <w:marRight w:val="0"/>
      <w:marTop w:val="0"/>
      <w:marBottom w:val="0"/>
      <w:divBdr>
        <w:top w:val="none" w:sz="0" w:space="0" w:color="auto"/>
        <w:left w:val="none" w:sz="0" w:space="0" w:color="auto"/>
        <w:bottom w:val="none" w:sz="0" w:space="0" w:color="auto"/>
        <w:right w:val="none" w:sz="0" w:space="0" w:color="auto"/>
      </w:divBdr>
    </w:div>
    <w:div w:id="1760831836">
      <w:bodyDiv w:val="1"/>
      <w:marLeft w:val="0"/>
      <w:marRight w:val="0"/>
      <w:marTop w:val="0"/>
      <w:marBottom w:val="0"/>
      <w:divBdr>
        <w:top w:val="none" w:sz="0" w:space="0" w:color="auto"/>
        <w:left w:val="none" w:sz="0" w:space="0" w:color="auto"/>
        <w:bottom w:val="none" w:sz="0" w:space="0" w:color="auto"/>
        <w:right w:val="none" w:sz="0" w:space="0" w:color="auto"/>
      </w:divBdr>
    </w:div>
    <w:div w:id="1762486206">
      <w:bodyDiv w:val="1"/>
      <w:marLeft w:val="0"/>
      <w:marRight w:val="0"/>
      <w:marTop w:val="0"/>
      <w:marBottom w:val="0"/>
      <w:divBdr>
        <w:top w:val="none" w:sz="0" w:space="0" w:color="auto"/>
        <w:left w:val="none" w:sz="0" w:space="0" w:color="auto"/>
        <w:bottom w:val="none" w:sz="0" w:space="0" w:color="auto"/>
        <w:right w:val="none" w:sz="0" w:space="0" w:color="auto"/>
      </w:divBdr>
    </w:div>
    <w:div w:id="1765763330">
      <w:bodyDiv w:val="1"/>
      <w:marLeft w:val="0"/>
      <w:marRight w:val="0"/>
      <w:marTop w:val="0"/>
      <w:marBottom w:val="0"/>
      <w:divBdr>
        <w:top w:val="none" w:sz="0" w:space="0" w:color="auto"/>
        <w:left w:val="none" w:sz="0" w:space="0" w:color="auto"/>
        <w:bottom w:val="none" w:sz="0" w:space="0" w:color="auto"/>
        <w:right w:val="none" w:sz="0" w:space="0" w:color="auto"/>
      </w:divBdr>
    </w:div>
    <w:div w:id="1769037415">
      <w:bodyDiv w:val="1"/>
      <w:marLeft w:val="0"/>
      <w:marRight w:val="0"/>
      <w:marTop w:val="0"/>
      <w:marBottom w:val="0"/>
      <w:divBdr>
        <w:top w:val="none" w:sz="0" w:space="0" w:color="auto"/>
        <w:left w:val="none" w:sz="0" w:space="0" w:color="auto"/>
        <w:bottom w:val="none" w:sz="0" w:space="0" w:color="auto"/>
        <w:right w:val="none" w:sz="0" w:space="0" w:color="auto"/>
      </w:divBdr>
    </w:div>
    <w:div w:id="1770345864">
      <w:bodyDiv w:val="1"/>
      <w:marLeft w:val="0"/>
      <w:marRight w:val="0"/>
      <w:marTop w:val="0"/>
      <w:marBottom w:val="0"/>
      <w:divBdr>
        <w:top w:val="none" w:sz="0" w:space="0" w:color="auto"/>
        <w:left w:val="none" w:sz="0" w:space="0" w:color="auto"/>
        <w:bottom w:val="none" w:sz="0" w:space="0" w:color="auto"/>
        <w:right w:val="none" w:sz="0" w:space="0" w:color="auto"/>
      </w:divBdr>
    </w:div>
    <w:div w:id="1773361259">
      <w:bodyDiv w:val="1"/>
      <w:marLeft w:val="0"/>
      <w:marRight w:val="0"/>
      <w:marTop w:val="0"/>
      <w:marBottom w:val="0"/>
      <w:divBdr>
        <w:top w:val="none" w:sz="0" w:space="0" w:color="auto"/>
        <w:left w:val="none" w:sz="0" w:space="0" w:color="auto"/>
        <w:bottom w:val="none" w:sz="0" w:space="0" w:color="auto"/>
        <w:right w:val="none" w:sz="0" w:space="0" w:color="auto"/>
      </w:divBdr>
    </w:div>
    <w:div w:id="1774588698">
      <w:bodyDiv w:val="1"/>
      <w:marLeft w:val="0"/>
      <w:marRight w:val="0"/>
      <w:marTop w:val="0"/>
      <w:marBottom w:val="0"/>
      <w:divBdr>
        <w:top w:val="none" w:sz="0" w:space="0" w:color="auto"/>
        <w:left w:val="none" w:sz="0" w:space="0" w:color="auto"/>
        <w:bottom w:val="none" w:sz="0" w:space="0" w:color="auto"/>
        <w:right w:val="none" w:sz="0" w:space="0" w:color="auto"/>
      </w:divBdr>
    </w:div>
    <w:div w:id="1775322282">
      <w:bodyDiv w:val="1"/>
      <w:marLeft w:val="0"/>
      <w:marRight w:val="0"/>
      <w:marTop w:val="0"/>
      <w:marBottom w:val="0"/>
      <w:divBdr>
        <w:top w:val="none" w:sz="0" w:space="0" w:color="auto"/>
        <w:left w:val="none" w:sz="0" w:space="0" w:color="auto"/>
        <w:bottom w:val="none" w:sz="0" w:space="0" w:color="auto"/>
        <w:right w:val="none" w:sz="0" w:space="0" w:color="auto"/>
      </w:divBdr>
    </w:div>
    <w:div w:id="1779058220">
      <w:bodyDiv w:val="1"/>
      <w:marLeft w:val="0"/>
      <w:marRight w:val="0"/>
      <w:marTop w:val="0"/>
      <w:marBottom w:val="0"/>
      <w:divBdr>
        <w:top w:val="none" w:sz="0" w:space="0" w:color="auto"/>
        <w:left w:val="none" w:sz="0" w:space="0" w:color="auto"/>
        <w:bottom w:val="none" w:sz="0" w:space="0" w:color="auto"/>
        <w:right w:val="none" w:sz="0" w:space="0" w:color="auto"/>
      </w:divBdr>
    </w:div>
    <w:div w:id="1780416683">
      <w:bodyDiv w:val="1"/>
      <w:marLeft w:val="0"/>
      <w:marRight w:val="0"/>
      <w:marTop w:val="0"/>
      <w:marBottom w:val="0"/>
      <w:divBdr>
        <w:top w:val="none" w:sz="0" w:space="0" w:color="auto"/>
        <w:left w:val="none" w:sz="0" w:space="0" w:color="auto"/>
        <w:bottom w:val="none" w:sz="0" w:space="0" w:color="auto"/>
        <w:right w:val="none" w:sz="0" w:space="0" w:color="auto"/>
      </w:divBdr>
    </w:div>
    <w:div w:id="1781534657">
      <w:bodyDiv w:val="1"/>
      <w:marLeft w:val="0"/>
      <w:marRight w:val="0"/>
      <w:marTop w:val="0"/>
      <w:marBottom w:val="0"/>
      <w:divBdr>
        <w:top w:val="none" w:sz="0" w:space="0" w:color="auto"/>
        <w:left w:val="none" w:sz="0" w:space="0" w:color="auto"/>
        <w:bottom w:val="none" w:sz="0" w:space="0" w:color="auto"/>
        <w:right w:val="none" w:sz="0" w:space="0" w:color="auto"/>
      </w:divBdr>
    </w:div>
    <w:div w:id="1781876679">
      <w:bodyDiv w:val="1"/>
      <w:marLeft w:val="0"/>
      <w:marRight w:val="0"/>
      <w:marTop w:val="0"/>
      <w:marBottom w:val="0"/>
      <w:divBdr>
        <w:top w:val="none" w:sz="0" w:space="0" w:color="auto"/>
        <w:left w:val="none" w:sz="0" w:space="0" w:color="auto"/>
        <w:bottom w:val="none" w:sz="0" w:space="0" w:color="auto"/>
        <w:right w:val="none" w:sz="0" w:space="0" w:color="auto"/>
      </w:divBdr>
    </w:div>
    <w:div w:id="1784424066">
      <w:bodyDiv w:val="1"/>
      <w:marLeft w:val="0"/>
      <w:marRight w:val="0"/>
      <w:marTop w:val="0"/>
      <w:marBottom w:val="0"/>
      <w:divBdr>
        <w:top w:val="none" w:sz="0" w:space="0" w:color="auto"/>
        <w:left w:val="none" w:sz="0" w:space="0" w:color="auto"/>
        <w:bottom w:val="none" w:sz="0" w:space="0" w:color="auto"/>
        <w:right w:val="none" w:sz="0" w:space="0" w:color="auto"/>
      </w:divBdr>
    </w:div>
    <w:div w:id="1785298907">
      <w:bodyDiv w:val="1"/>
      <w:marLeft w:val="0"/>
      <w:marRight w:val="0"/>
      <w:marTop w:val="0"/>
      <w:marBottom w:val="0"/>
      <w:divBdr>
        <w:top w:val="none" w:sz="0" w:space="0" w:color="auto"/>
        <w:left w:val="none" w:sz="0" w:space="0" w:color="auto"/>
        <w:bottom w:val="none" w:sz="0" w:space="0" w:color="auto"/>
        <w:right w:val="none" w:sz="0" w:space="0" w:color="auto"/>
      </w:divBdr>
    </w:div>
    <w:div w:id="1787576670">
      <w:bodyDiv w:val="1"/>
      <w:marLeft w:val="0"/>
      <w:marRight w:val="0"/>
      <w:marTop w:val="0"/>
      <w:marBottom w:val="0"/>
      <w:divBdr>
        <w:top w:val="none" w:sz="0" w:space="0" w:color="auto"/>
        <w:left w:val="none" w:sz="0" w:space="0" w:color="auto"/>
        <w:bottom w:val="none" w:sz="0" w:space="0" w:color="auto"/>
        <w:right w:val="none" w:sz="0" w:space="0" w:color="auto"/>
      </w:divBdr>
    </w:div>
    <w:div w:id="1788157291">
      <w:bodyDiv w:val="1"/>
      <w:marLeft w:val="0"/>
      <w:marRight w:val="0"/>
      <w:marTop w:val="0"/>
      <w:marBottom w:val="0"/>
      <w:divBdr>
        <w:top w:val="none" w:sz="0" w:space="0" w:color="auto"/>
        <w:left w:val="none" w:sz="0" w:space="0" w:color="auto"/>
        <w:bottom w:val="none" w:sz="0" w:space="0" w:color="auto"/>
        <w:right w:val="none" w:sz="0" w:space="0" w:color="auto"/>
      </w:divBdr>
    </w:div>
    <w:div w:id="1792934849">
      <w:bodyDiv w:val="1"/>
      <w:marLeft w:val="0"/>
      <w:marRight w:val="0"/>
      <w:marTop w:val="0"/>
      <w:marBottom w:val="0"/>
      <w:divBdr>
        <w:top w:val="none" w:sz="0" w:space="0" w:color="auto"/>
        <w:left w:val="none" w:sz="0" w:space="0" w:color="auto"/>
        <w:bottom w:val="none" w:sz="0" w:space="0" w:color="auto"/>
        <w:right w:val="none" w:sz="0" w:space="0" w:color="auto"/>
      </w:divBdr>
    </w:div>
    <w:div w:id="1801000300">
      <w:bodyDiv w:val="1"/>
      <w:marLeft w:val="0"/>
      <w:marRight w:val="0"/>
      <w:marTop w:val="0"/>
      <w:marBottom w:val="0"/>
      <w:divBdr>
        <w:top w:val="none" w:sz="0" w:space="0" w:color="auto"/>
        <w:left w:val="none" w:sz="0" w:space="0" w:color="auto"/>
        <w:bottom w:val="none" w:sz="0" w:space="0" w:color="auto"/>
        <w:right w:val="none" w:sz="0" w:space="0" w:color="auto"/>
      </w:divBdr>
    </w:div>
    <w:div w:id="1802265997">
      <w:bodyDiv w:val="1"/>
      <w:marLeft w:val="0"/>
      <w:marRight w:val="0"/>
      <w:marTop w:val="0"/>
      <w:marBottom w:val="0"/>
      <w:divBdr>
        <w:top w:val="none" w:sz="0" w:space="0" w:color="auto"/>
        <w:left w:val="none" w:sz="0" w:space="0" w:color="auto"/>
        <w:bottom w:val="none" w:sz="0" w:space="0" w:color="auto"/>
        <w:right w:val="none" w:sz="0" w:space="0" w:color="auto"/>
      </w:divBdr>
    </w:div>
    <w:div w:id="1804227746">
      <w:bodyDiv w:val="1"/>
      <w:marLeft w:val="0"/>
      <w:marRight w:val="0"/>
      <w:marTop w:val="0"/>
      <w:marBottom w:val="0"/>
      <w:divBdr>
        <w:top w:val="none" w:sz="0" w:space="0" w:color="auto"/>
        <w:left w:val="none" w:sz="0" w:space="0" w:color="auto"/>
        <w:bottom w:val="none" w:sz="0" w:space="0" w:color="auto"/>
        <w:right w:val="none" w:sz="0" w:space="0" w:color="auto"/>
      </w:divBdr>
    </w:div>
    <w:div w:id="1805153249">
      <w:bodyDiv w:val="1"/>
      <w:marLeft w:val="0"/>
      <w:marRight w:val="0"/>
      <w:marTop w:val="0"/>
      <w:marBottom w:val="0"/>
      <w:divBdr>
        <w:top w:val="none" w:sz="0" w:space="0" w:color="auto"/>
        <w:left w:val="none" w:sz="0" w:space="0" w:color="auto"/>
        <w:bottom w:val="none" w:sz="0" w:space="0" w:color="auto"/>
        <w:right w:val="none" w:sz="0" w:space="0" w:color="auto"/>
      </w:divBdr>
    </w:div>
    <w:div w:id="1805274691">
      <w:bodyDiv w:val="1"/>
      <w:marLeft w:val="0"/>
      <w:marRight w:val="0"/>
      <w:marTop w:val="0"/>
      <w:marBottom w:val="0"/>
      <w:divBdr>
        <w:top w:val="none" w:sz="0" w:space="0" w:color="auto"/>
        <w:left w:val="none" w:sz="0" w:space="0" w:color="auto"/>
        <w:bottom w:val="none" w:sz="0" w:space="0" w:color="auto"/>
        <w:right w:val="none" w:sz="0" w:space="0" w:color="auto"/>
      </w:divBdr>
    </w:div>
    <w:div w:id="1806852983">
      <w:bodyDiv w:val="1"/>
      <w:marLeft w:val="0"/>
      <w:marRight w:val="0"/>
      <w:marTop w:val="0"/>
      <w:marBottom w:val="0"/>
      <w:divBdr>
        <w:top w:val="none" w:sz="0" w:space="0" w:color="auto"/>
        <w:left w:val="none" w:sz="0" w:space="0" w:color="auto"/>
        <w:bottom w:val="none" w:sz="0" w:space="0" w:color="auto"/>
        <w:right w:val="none" w:sz="0" w:space="0" w:color="auto"/>
      </w:divBdr>
    </w:div>
    <w:div w:id="1808930339">
      <w:bodyDiv w:val="1"/>
      <w:marLeft w:val="0"/>
      <w:marRight w:val="0"/>
      <w:marTop w:val="0"/>
      <w:marBottom w:val="0"/>
      <w:divBdr>
        <w:top w:val="none" w:sz="0" w:space="0" w:color="auto"/>
        <w:left w:val="none" w:sz="0" w:space="0" w:color="auto"/>
        <w:bottom w:val="none" w:sz="0" w:space="0" w:color="auto"/>
        <w:right w:val="none" w:sz="0" w:space="0" w:color="auto"/>
      </w:divBdr>
    </w:div>
    <w:div w:id="1808935055">
      <w:bodyDiv w:val="1"/>
      <w:marLeft w:val="0"/>
      <w:marRight w:val="0"/>
      <w:marTop w:val="0"/>
      <w:marBottom w:val="0"/>
      <w:divBdr>
        <w:top w:val="none" w:sz="0" w:space="0" w:color="auto"/>
        <w:left w:val="none" w:sz="0" w:space="0" w:color="auto"/>
        <w:bottom w:val="none" w:sz="0" w:space="0" w:color="auto"/>
        <w:right w:val="none" w:sz="0" w:space="0" w:color="auto"/>
      </w:divBdr>
    </w:div>
    <w:div w:id="1811554526">
      <w:bodyDiv w:val="1"/>
      <w:marLeft w:val="0"/>
      <w:marRight w:val="0"/>
      <w:marTop w:val="0"/>
      <w:marBottom w:val="0"/>
      <w:divBdr>
        <w:top w:val="none" w:sz="0" w:space="0" w:color="auto"/>
        <w:left w:val="none" w:sz="0" w:space="0" w:color="auto"/>
        <w:bottom w:val="none" w:sz="0" w:space="0" w:color="auto"/>
        <w:right w:val="none" w:sz="0" w:space="0" w:color="auto"/>
      </w:divBdr>
    </w:div>
    <w:div w:id="1817330800">
      <w:bodyDiv w:val="1"/>
      <w:marLeft w:val="0"/>
      <w:marRight w:val="0"/>
      <w:marTop w:val="0"/>
      <w:marBottom w:val="0"/>
      <w:divBdr>
        <w:top w:val="none" w:sz="0" w:space="0" w:color="auto"/>
        <w:left w:val="none" w:sz="0" w:space="0" w:color="auto"/>
        <w:bottom w:val="none" w:sz="0" w:space="0" w:color="auto"/>
        <w:right w:val="none" w:sz="0" w:space="0" w:color="auto"/>
      </w:divBdr>
    </w:div>
    <w:div w:id="1817454937">
      <w:bodyDiv w:val="1"/>
      <w:marLeft w:val="0"/>
      <w:marRight w:val="0"/>
      <w:marTop w:val="0"/>
      <w:marBottom w:val="0"/>
      <w:divBdr>
        <w:top w:val="none" w:sz="0" w:space="0" w:color="auto"/>
        <w:left w:val="none" w:sz="0" w:space="0" w:color="auto"/>
        <w:bottom w:val="none" w:sz="0" w:space="0" w:color="auto"/>
        <w:right w:val="none" w:sz="0" w:space="0" w:color="auto"/>
      </w:divBdr>
    </w:div>
    <w:div w:id="1820727385">
      <w:bodyDiv w:val="1"/>
      <w:marLeft w:val="0"/>
      <w:marRight w:val="0"/>
      <w:marTop w:val="0"/>
      <w:marBottom w:val="0"/>
      <w:divBdr>
        <w:top w:val="none" w:sz="0" w:space="0" w:color="auto"/>
        <w:left w:val="none" w:sz="0" w:space="0" w:color="auto"/>
        <w:bottom w:val="none" w:sz="0" w:space="0" w:color="auto"/>
        <w:right w:val="none" w:sz="0" w:space="0" w:color="auto"/>
      </w:divBdr>
    </w:div>
    <w:div w:id="1820733263">
      <w:bodyDiv w:val="1"/>
      <w:marLeft w:val="0"/>
      <w:marRight w:val="0"/>
      <w:marTop w:val="0"/>
      <w:marBottom w:val="0"/>
      <w:divBdr>
        <w:top w:val="none" w:sz="0" w:space="0" w:color="auto"/>
        <w:left w:val="none" w:sz="0" w:space="0" w:color="auto"/>
        <w:bottom w:val="none" w:sz="0" w:space="0" w:color="auto"/>
        <w:right w:val="none" w:sz="0" w:space="0" w:color="auto"/>
      </w:divBdr>
    </w:div>
    <w:div w:id="1822770011">
      <w:bodyDiv w:val="1"/>
      <w:marLeft w:val="0"/>
      <w:marRight w:val="0"/>
      <w:marTop w:val="0"/>
      <w:marBottom w:val="0"/>
      <w:divBdr>
        <w:top w:val="none" w:sz="0" w:space="0" w:color="auto"/>
        <w:left w:val="none" w:sz="0" w:space="0" w:color="auto"/>
        <w:bottom w:val="none" w:sz="0" w:space="0" w:color="auto"/>
        <w:right w:val="none" w:sz="0" w:space="0" w:color="auto"/>
      </w:divBdr>
    </w:div>
    <w:div w:id="1823738778">
      <w:bodyDiv w:val="1"/>
      <w:marLeft w:val="0"/>
      <w:marRight w:val="0"/>
      <w:marTop w:val="0"/>
      <w:marBottom w:val="0"/>
      <w:divBdr>
        <w:top w:val="none" w:sz="0" w:space="0" w:color="auto"/>
        <w:left w:val="none" w:sz="0" w:space="0" w:color="auto"/>
        <w:bottom w:val="none" w:sz="0" w:space="0" w:color="auto"/>
        <w:right w:val="none" w:sz="0" w:space="0" w:color="auto"/>
      </w:divBdr>
    </w:div>
    <w:div w:id="1826701247">
      <w:bodyDiv w:val="1"/>
      <w:marLeft w:val="0"/>
      <w:marRight w:val="0"/>
      <w:marTop w:val="0"/>
      <w:marBottom w:val="0"/>
      <w:divBdr>
        <w:top w:val="none" w:sz="0" w:space="0" w:color="auto"/>
        <w:left w:val="none" w:sz="0" w:space="0" w:color="auto"/>
        <w:bottom w:val="none" w:sz="0" w:space="0" w:color="auto"/>
        <w:right w:val="none" w:sz="0" w:space="0" w:color="auto"/>
      </w:divBdr>
    </w:div>
    <w:div w:id="1826777669">
      <w:bodyDiv w:val="1"/>
      <w:marLeft w:val="0"/>
      <w:marRight w:val="0"/>
      <w:marTop w:val="0"/>
      <w:marBottom w:val="0"/>
      <w:divBdr>
        <w:top w:val="none" w:sz="0" w:space="0" w:color="auto"/>
        <w:left w:val="none" w:sz="0" w:space="0" w:color="auto"/>
        <w:bottom w:val="none" w:sz="0" w:space="0" w:color="auto"/>
        <w:right w:val="none" w:sz="0" w:space="0" w:color="auto"/>
      </w:divBdr>
    </w:div>
    <w:div w:id="1830512934">
      <w:bodyDiv w:val="1"/>
      <w:marLeft w:val="0"/>
      <w:marRight w:val="0"/>
      <w:marTop w:val="0"/>
      <w:marBottom w:val="0"/>
      <w:divBdr>
        <w:top w:val="none" w:sz="0" w:space="0" w:color="auto"/>
        <w:left w:val="none" w:sz="0" w:space="0" w:color="auto"/>
        <w:bottom w:val="none" w:sz="0" w:space="0" w:color="auto"/>
        <w:right w:val="none" w:sz="0" w:space="0" w:color="auto"/>
      </w:divBdr>
    </w:div>
    <w:div w:id="1833449650">
      <w:bodyDiv w:val="1"/>
      <w:marLeft w:val="0"/>
      <w:marRight w:val="0"/>
      <w:marTop w:val="0"/>
      <w:marBottom w:val="0"/>
      <w:divBdr>
        <w:top w:val="none" w:sz="0" w:space="0" w:color="auto"/>
        <w:left w:val="none" w:sz="0" w:space="0" w:color="auto"/>
        <w:bottom w:val="none" w:sz="0" w:space="0" w:color="auto"/>
        <w:right w:val="none" w:sz="0" w:space="0" w:color="auto"/>
      </w:divBdr>
    </w:div>
    <w:div w:id="1839533799">
      <w:bodyDiv w:val="1"/>
      <w:marLeft w:val="0"/>
      <w:marRight w:val="0"/>
      <w:marTop w:val="0"/>
      <w:marBottom w:val="0"/>
      <w:divBdr>
        <w:top w:val="none" w:sz="0" w:space="0" w:color="auto"/>
        <w:left w:val="none" w:sz="0" w:space="0" w:color="auto"/>
        <w:bottom w:val="none" w:sz="0" w:space="0" w:color="auto"/>
        <w:right w:val="none" w:sz="0" w:space="0" w:color="auto"/>
      </w:divBdr>
    </w:div>
    <w:div w:id="1842237093">
      <w:bodyDiv w:val="1"/>
      <w:marLeft w:val="0"/>
      <w:marRight w:val="0"/>
      <w:marTop w:val="0"/>
      <w:marBottom w:val="0"/>
      <w:divBdr>
        <w:top w:val="none" w:sz="0" w:space="0" w:color="auto"/>
        <w:left w:val="none" w:sz="0" w:space="0" w:color="auto"/>
        <w:bottom w:val="none" w:sz="0" w:space="0" w:color="auto"/>
        <w:right w:val="none" w:sz="0" w:space="0" w:color="auto"/>
      </w:divBdr>
    </w:div>
    <w:div w:id="1842768836">
      <w:bodyDiv w:val="1"/>
      <w:marLeft w:val="0"/>
      <w:marRight w:val="0"/>
      <w:marTop w:val="0"/>
      <w:marBottom w:val="0"/>
      <w:divBdr>
        <w:top w:val="none" w:sz="0" w:space="0" w:color="auto"/>
        <w:left w:val="none" w:sz="0" w:space="0" w:color="auto"/>
        <w:bottom w:val="none" w:sz="0" w:space="0" w:color="auto"/>
        <w:right w:val="none" w:sz="0" w:space="0" w:color="auto"/>
      </w:divBdr>
    </w:div>
    <w:div w:id="1843011734">
      <w:bodyDiv w:val="1"/>
      <w:marLeft w:val="0"/>
      <w:marRight w:val="0"/>
      <w:marTop w:val="0"/>
      <w:marBottom w:val="0"/>
      <w:divBdr>
        <w:top w:val="none" w:sz="0" w:space="0" w:color="auto"/>
        <w:left w:val="none" w:sz="0" w:space="0" w:color="auto"/>
        <w:bottom w:val="none" w:sz="0" w:space="0" w:color="auto"/>
        <w:right w:val="none" w:sz="0" w:space="0" w:color="auto"/>
      </w:divBdr>
    </w:div>
    <w:div w:id="1843659948">
      <w:bodyDiv w:val="1"/>
      <w:marLeft w:val="0"/>
      <w:marRight w:val="0"/>
      <w:marTop w:val="0"/>
      <w:marBottom w:val="0"/>
      <w:divBdr>
        <w:top w:val="none" w:sz="0" w:space="0" w:color="auto"/>
        <w:left w:val="none" w:sz="0" w:space="0" w:color="auto"/>
        <w:bottom w:val="none" w:sz="0" w:space="0" w:color="auto"/>
        <w:right w:val="none" w:sz="0" w:space="0" w:color="auto"/>
      </w:divBdr>
    </w:div>
    <w:div w:id="1847094739">
      <w:bodyDiv w:val="1"/>
      <w:marLeft w:val="0"/>
      <w:marRight w:val="0"/>
      <w:marTop w:val="0"/>
      <w:marBottom w:val="0"/>
      <w:divBdr>
        <w:top w:val="none" w:sz="0" w:space="0" w:color="auto"/>
        <w:left w:val="none" w:sz="0" w:space="0" w:color="auto"/>
        <w:bottom w:val="none" w:sz="0" w:space="0" w:color="auto"/>
        <w:right w:val="none" w:sz="0" w:space="0" w:color="auto"/>
      </w:divBdr>
    </w:div>
    <w:div w:id="1847203735">
      <w:bodyDiv w:val="1"/>
      <w:marLeft w:val="0"/>
      <w:marRight w:val="0"/>
      <w:marTop w:val="0"/>
      <w:marBottom w:val="0"/>
      <w:divBdr>
        <w:top w:val="none" w:sz="0" w:space="0" w:color="auto"/>
        <w:left w:val="none" w:sz="0" w:space="0" w:color="auto"/>
        <w:bottom w:val="none" w:sz="0" w:space="0" w:color="auto"/>
        <w:right w:val="none" w:sz="0" w:space="0" w:color="auto"/>
      </w:divBdr>
    </w:div>
    <w:div w:id="1851868297">
      <w:bodyDiv w:val="1"/>
      <w:marLeft w:val="0"/>
      <w:marRight w:val="0"/>
      <w:marTop w:val="0"/>
      <w:marBottom w:val="0"/>
      <w:divBdr>
        <w:top w:val="none" w:sz="0" w:space="0" w:color="auto"/>
        <w:left w:val="none" w:sz="0" w:space="0" w:color="auto"/>
        <w:bottom w:val="none" w:sz="0" w:space="0" w:color="auto"/>
        <w:right w:val="none" w:sz="0" w:space="0" w:color="auto"/>
      </w:divBdr>
    </w:div>
    <w:div w:id="1852603628">
      <w:bodyDiv w:val="1"/>
      <w:marLeft w:val="0"/>
      <w:marRight w:val="0"/>
      <w:marTop w:val="0"/>
      <w:marBottom w:val="0"/>
      <w:divBdr>
        <w:top w:val="none" w:sz="0" w:space="0" w:color="auto"/>
        <w:left w:val="none" w:sz="0" w:space="0" w:color="auto"/>
        <w:bottom w:val="none" w:sz="0" w:space="0" w:color="auto"/>
        <w:right w:val="none" w:sz="0" w:space="0" w:color="auto"/>
      </w:divBdr>
    </w:div>
    <w:div w:id="1853102455">
      <w:bodyDiv w:val="1"/>
      <w:marLeft w:val="0"/>
      <w:marRight w:val="0"/>
      <w:marTop w:val="0"/>
      <w:marBottom w:val="0"/>
      <w:divBdr>
        <w:top w:val="none" w:sz="0" w:space="0" w:color="auto"/>
        <w:left w:val="none" w:sz="0" w:space="0" w:color="auto"/>
        <w:bottom w:val="none" w:sz="0" w:space="0" w:color="auto"/>
        <w:right w:val="none" w:sz="0" w:space="0" w:color="auto"/>
      </w:divBdr>
    </w:div>
    <w:div w:id="1853645767">
      <w:bodyDiv w:val="1"/>
      <w:marLeft w:val="0"/>
      <w:marRight w:val="0"/>
      <w:marTop w:val="0"/>
      <w:marBottom w:val="0"/>
      <w:divBdr>
        <w:top w:val="none" w:sz="0" w:space="0" w:color="auto"/>
        <w:left w:val="none" w:sz="0" w:space="0" w:color="auto"/>
        <w:bottom w:val="none" w:sz="0" w:space="0" w:color="auto"/>
        <w:right w:val="none" w:sz="0" w:space="0" w:color="auto"/>
      </w:divBdr>
    </w:div>
    <w:div w:id="1864980136">
      <w:bodyDiv w:val="1"/>
      <w:marLeft w:val="0"/>
      <w:marRight w:val="0"/>
      <w:marTop w:val="0"/>
      <w:marBottom w:val="0"/>
      <w:divBdr>
        <w:top w:val="none" w:sz="0" w:space="0" w:color="auto"/>
        <w:left w:val="none" w:sz="0" w:space="0" w:color="auto"/>
        <w:bottom w:val="none" w:sz="0" w:space="0" w:color="auto"/>
        <w:right w:val="none" w:sz="0" w:space="0" w:color="auto"/>
      </w:divBdr>
    </w:div>
    <w:div w:id="1868910033">
      <w:bodyDiv w:val="1"/>
      <w:marLeft w:val="0"/>
      <w:marRight w:val="0"/>
      <w:marTop w:val="0"/>
      <w:marBottom w:val="0"/>
      <w:divBdr>
        <w:top w:val="none" w:sz="0" w:space="0" w:color="auto"/>
        <w:left w:val="none" w:sz="0" w:space="0" w:color="auto"/>
        <w:bottom w:val="none" w:sz="0" w:space="0" w:color="auto"/>
        <w:right w:val="none" w:sz="0" w:space="0" w:color="auto"/>
      </w:divBdr>
    </w:div>
    <w:div w:id="1869642405">
      <w:bodyDiv w:val="1"/>
      <w:marLeft w:val="0"/>
      <w:marRight w:val="0"/>
      <w:marTop w:val="0"/>
      <w:marBottom w:val="0"/>
      <w:divBdr>
        <w:top w:val="none" w:sz="0" w:space="0" w:color="auto"/>
        <w:left w:val="none" w:sz="0" w:space="0" w:color="auto"/>
        <w:bottom w:val="none" w:sz="0" w:space="0" w:color="auto"/>
        <w:right w:val="none" w:sz="0" w:space="0" w:color="auto"/>
      </w:divBdr>
    </w:div>
    <w:div w:id="1871064219">
      <w:bodyDiv w:val="1"/>
      <w:marLeft w:val="0"/>
      <w:marRight w:val="0"/>
      <w:marTop w:val="0"/>
      <w:marBottom w:val="0"/>
      <w:divBdr>
        <w:top w:val="none" w:sz="0" w:space="0" w:color="auto"/>
        <w:left w:val="none" w:sz="0" w:space="0" w:color="auto"/>
        <w:bottom w:val="none" w:sz="0" w:space="0" w:color="auto"/>
        <w:right w:val="none" w:sz="0" w:space="0" w:color="auto"/>
      </w:divBdr>
    </w:div>
    <w:div w:id="1874341910">
      <w:bodyDiv w:val="1"/>
      <w:marLeft w:val="0"/>
      <w:marRight w:val="0"/>
      <w:marTop w:val="0"/>
      <w:marBottom w:val="0"/>
      <w:divBdr>
        <w:top w:val="none" w:sz="0" w:space="0" w:color="auto"/>
        <w:left w:val="none" w:sz="0" w:space="0" w:color="auto"/>
        <w:bottom w:val="none" w:sz="0" w:space="0" w:color="auto"/>
        <w:right w:val="none" w:sz="0" w:space="0" w:color="auto"/>
      </w:divBdr>
    </w:div>
    <w:div w:id="1874730459">
      <w:bodyDiv w:val="1"/>
      <w:marLeft w:val="0"/>
      <w:marRight w:val="0"/>
      <w:marTop w:val="0"/>
      <w:marBottom w:val="0"/>
      <w:divBdr>
        <w:top w:val="none" w:sz="0" w:space="0" w:color="auto"/>
        <w:left w:val="none" w:sz="0" w:space="0" w:color="auto"/>
        <w:bottom w:val="none" w:sz="0" w:space="0" w:color="auto"/>
        <w:right w:val="none" w:sz="0" w:space="0" w:color="auto"/>
      </w:divBdr>
    </w:div>
    <w:div w:id="1875269283">
      <w:bodyDiv w:val="1"/>
      <w:marLeft w:val="0"/>
      <w:marRight w:val="0"/>
      <w:marTop w:val="0"/>
      <w:marBottom w:val="0"/>
      <w:divBdr>
        <w:top w:val="none" w:sz="0" w:space="0" w:color="auto"/>
        <w:left w:val="none" w:sz="0" w:space="0" w:color="auto"/>
        <w:bottom w:val="none" w:sz="0" w:space="0" w:color="auto"/>
        <w:right w:val="none" w:sz="0" w:space="0" w:color="auto"/>
      </w:divBdr>
    </w:div>
    <w:div w:id="1877041641">
      <w:bodyDiv w:val="1"/>
      <w:marLeft w:val="0"/>
      <w:marRight w:val="0"/>
      <w:marTop w:val="0"/>
      <w:marBottom w:val="0"/>
      <w:divBdr>
        <w:top w:val="none" w:sz="0" w:space="0" w:color="auto"/>
        <w:left w:val="none" w:sz="0" w:space="0" w:color="auto"/>
        <w:bottom w:val="none" w:sz="0" w:space="0" w:color="auto"/>
        <w:right w:val="none" w:sz="0" w:space="0" w:color="auto"/>
      </w:divBdr>
    </w:div>
    <w:div w:id="1882202162">
      <w:bodyDiv w:val="1"/>
      <w:marLeft w:val="0"/>
      <w:marRight w:val="0"/>
      <w:marTop w:val="0"/>
      <w:marBottom w:val="0"/>
      <w:divBdr>
        <w:top w:val="none" w:sz="0" w:space="0" w:color="auto"/>
        <w:left w:val="none" w:sz="0" w:space="0" w:color="auto"/>
        <w:bottom w:val="none" w:sz="0" w:space="0" w:color="auto"/>
        <w:right w:val="none" w:sz="0" w:space="0" w:color="auto"/>
      </w:divBdr>
    </w:div>
    <w:div w:id="1882548311">
      <w:bodyDiv w:val="1"/>
      <w:marLeft w:val="0"/>
      <w:marRight w:val="0"/>
      <w:marTop w:val="0"/>
      <w:marBottom w:val="0"/>
      <w:divBdr>
        <w:top w:val="none" w:sz="0" w:space="0" w:color="auto"/>
        <w:left w:val="none" w:sz="0" w:space="0" w:color="auto"/>
        <w:bottom w:val="none" w:sz="0" w:space="0" w:color="auto"/>
        <w:right w:val="none" w:sz="0" w:space="0" w:color="auto"/>
      </w:divBdr>
    </w:div>
    <w:div w:id="1883320233">
      <w:bodyDiv w:val="1"/>
      <w:marLeft w:val="0"/>
      <w:marRight w:val="0"/>
      <w:marTop w:val="0"/>
      <w:marBottom w:val="0"/>
      <w:divBdr>
        <w:top w:val="none" w:sz="0" w:space="0" w:color="auto"/>
        <w:left w:val="none" w:sz="0" w:space="0" w:color="auto"/>
        <w:bottom w:val="none" w:sz="0" w:space="0" w:color="auto"/>
        <w:right w:val="none" w:sz="0" w:space="0" w:color="auto"/>
      </w:divBdr>
    </w:div>
    <w:div w:id="1883905197">
      <w:bodyDiv w:val="1"/>
      <w:marLeft w:val="0"/>
      <w:marRight w:val="0"/>
      <w:marTop w:val="0"/>
      <w:marBottom w:val="0"/>
      <w:divBdr>
        <w:top w:val="none" w:sz="0" w:space="0" w:color="auto"/>
        <w:left w:val="none" w:sz="0" w:space="0" w:color="auto"/>
        <w:bottom w:val="none" w:sz="0" w:space="0" w:color="auto"/>
        <w:right w:val="none" w:sz="0" w:space="0" w:color="auto"/>
      </w:divBdr>
    </w:div>
    <w:div w:id="1888374490">
      <w:bodyDiv w:val="1"/>
      <w:marLeft w:val="0"/>
      <w:marRight w:val="0"/>
      <w:marTop w:val="0"/>
      <w:marBottom w:val="0"/>
      <w:divBdr>
        <w:top w:val="none" w:sz="0" w:space="0" w:color="auto"/>
        <w:left w:val="none" w:sz="0" w:space="0" w:color="auto"/>
        <w:bottom w:val="none" w:sz="0" w:space="0" w:color="auto"/>
        <w:right w:val="none" w:sz="0" w:space="0" w:color="auto"/>
      </w:divBdr>
    </w:div>
    <w:div w:id="1890722457">
      <w:bodyDiv w:val="1"/>
      <w:marLeft w:val="0"/>
      <w:marRight w:val="0"/>
      <w:marTop w:val="0"/>
      <w:marBottom w:val="0"/>
      <w:divBdr>
        <w:top w:val="none" w:sz="0" w:space="0" w:color="auto"/>
        <w:left w:val="none" w:sz="0" w:space="0" w:color="auto"/>
        <w:bottom w:val="none" w:sz="0" w:space="0" w:color="auto"/>
        <w:right w:val="none" w:sz="0" w:space="0" w:color="auto"/>
      </w:divBdr>
    </w:div>
    <w:div w:id="1890997671">
      <w:bodyDiv w:val="1"/>
      <w:marLeft w:val="0"/>
      <w:marRight w:val="0"/>
      <w:marTop w:val="0"/>
      <w:marBottom w:val="0"/>
      <w:divBdr>
        <w:top w:val="none" w:sz="0" w:space="0" w:color="auto"/>
        <w:left w:val="none" w:sz="0" w:space="0" w:color="auto"/>
        <w:bottom w:val="none" w:sz="0" w:space="0" w:color="auto"/>
        <w:right w:val="none" w:sz="0" w:space="0" w:color="auto"/>
      </w:divBdr>
    </w:div>
    <w:div w:id="1892378961">
      <w:bodyDiv w:val="1"/>
      <w:marLeft w:val="0"/>
      <w:marRight w:val="0"/>
      <w:marTop w:val="0"/>
      <w:marBottom w:val="0"/>
      <w:divBdr>
        <w:top w:val="none" w:sz="0" w:space="0" w:color="auto"/>
        <w:left w:val="none" w:sz="0" w:space="0" w:color="auto"/>
        <w:bottom w:val="none" w:sz="0" w:space="0" w:color="auto"/>
        <w:right w:val="none" w:sz="0" w:space="0" w:color="auto"/>
      </w:divBdr>
    </w:div>
    <w:div w:id="1897542893">
      <w:bodyDiv w:val="1"/>
      <w:marLeft w:val="0"/>
      <w:marRight w:val="0"/>
      <w:marTop w:val="0"/>
      <w:marBottom w:val="0"/>
      <w:divBdr>
        <w:top w:val="none" w:sz="0" w:space="0" w:color="auto"/>
        <w:left w:val="none" w:sz="0" w:space="0" w:color="auto"/>
        <w:bottom w:val="none" w:sz="0" w:space="0" w:color="auto"/>
        <w:right w:val="none" w:sz="0" w:space="0" w:color="auto"/>
      </w:divBdr>
    </w:div>
    <w:div w:id="1897546141">
      <w:bodyDiv w:val="1"/>
      <w:marLeft w:val="0"/>
      <w:marRight w:val="0"/>
      <w:marTop w:val="0"/>
      <w:marBottom w:val="0"/>
      <w:divBdr>
        <w:top w:val="none" w:sz="0" w:space="0" w:color="auto"/>
        <w:left w:val="none" w:sz="0" w:space="0" w:color="auto"/>
        <w:bottom w:val="none" w:sz="0" w:space="0" w:color="auto"/>
        <w:right w:val="none" w:sz="0" w:space="0" w:color="auto"/>
      </w:divBdr>
    </w:div>
    <w:div w:id="1899247204">
      <w:bodyDiv w:val="1"/>
      <w:marLeft w:val="0"/>
      <w:marRight w:val="0"/>
      <w:marTop w:val="0"/>
      <w:marBottom w:val="0"/>
      <w:divBdr>
        <w:top w:val="none" w:sz="0" w:space="0" w:color="auto"/>
        <w:left w:val="none" w:sz="0" w:space="0" w:color="auto"/>
        <w:bottom w:val="none" w:sz="0" w:space="0" w:color="auto"/>
        <w:right w:val="none" w:sz="0" w:space="0" w:color="auto"/>
      </w:divBdr>
    </w:div>
    <w:div w:id="1899658769">
      <w:bodyDiv w:val="1"/>
      <w:marLeft w:val="0"/>
      <w:marRight w:val="0"/>
      <w:marTop w:val="0"/>
      <w:marBottom w:val="0"/>
      <w:divBdr>
        <w:top w:val="none" w:sz="0" w:space="0" w:color="auto"/>
        <w:left w:val="none" w:sz="0" w:space="0" w:color="auto"/>
        <w:bottom w:val="none" w:sz="0" w:space="0" w:color="auto"/>
        <w:right w:val="none" w:sz="0" w:space="0" w:color="auto"/>
      </w:divBdr>
    </w:div>
    <w:div w:id="1899701319">
      <w:bodyDiv w:val="1"/>
      <w:marLeft w:val="0"/>
      <w:marRight w:val="0"/>
      <w:marTop w:val="0"/>
      <w:marBottom w:val="0"/>
      <w:divBdr>
        <w:top w:val="none" w:sz="0" w:space="0" w:color="auto"/>
        <w:left w:val="none" w:sz="0" w:space="0" w:color="auto"/>
        <w:bottom w:val="none" w:sz="0" w:space="0" w:color="auto"/>
        <w:right w:val="none" w:sz="0" w:space="0" w:color="auto"/>
      </w:divBdr>
    </w:div>
    <w:div w:id="1903321615">
      <w:bodyDiv w:val="1"/>
      <w:marLeft w:val="0"/>
      <w:marRight w:val="0"/>
      <w:marTop w:val="0"/>
      <w:marBottom w:val="0"/>
      <w:divBdr>
        <w:top w:val="none" w:sz="0" w:space="0" w:color="auto"/>
        <w:left w:val="none" w:sz="0" w:space="0" w:color="auto"/>
        <w:bottom w:val="none" w:sz="0" w:space="0" w:color="auto"/>
        <w:right w:val="none" w:sz="0" w:space="0" w:color="auto"/>
      </w:divBdr>
    </w:div>
    <w:div w:id="1909343121">
      <w:bodyDiv w:val="1"/>
      <w:marLeft w:val="0"/>
      <w:marRight w:val="0"/>
      <w:marTop w:val="0"/>
      <w:marBottom w:val="0"/>
      <w:divBdr>
        <w:top w:val="none" w:sz="0" w:space="0" w:color="auto"/>
        <w:left w:val="none" w:sz="0" w:space="0" w:color="auto"/>
        <w:bottom w:val="none" w:sz="0" w:space="0" w:color="auto"/>
        <w:right w:val="none" w:sz="0" w:space="0" w:color="auto"/>
      </w:divBdr>
    </w:div>
    <w:div w:id="1910768308">
      <w:bodyDiv w:val="1"/>
      <w:marLeft w:val="0"/>
      <w:marRight w:val="0"/>
      <w:marTop w:val="0"/>
      <w:marBottom w:val="0"/>
      <w:divBdr>
        <w:top w:val="none" w:sz="0" w:space="0" w:color="auto"/>
        <w:left w:val="none" w:sz="0" w:space="0" w:color="auto"/>
        <w:bottom w:val="none" w:sz="0" w:space="0" w:color="auto"/>
        <w:right w:val="none" w:sz="0" w:space="0" w:color="auto"/>
      </w:divBdr>
    </w:div>
    <w:div w:id="1911890040">
      <w:bodyDiv w:val="1"/>
      <w:marLeft w:val="0"/>
      <w:marRight w:val="0"/>
      <w:marTop w:val="0"/>
      <w:marBottom w:val="0"/>
      <w:divBdr>
        <w:top w:val="none" w:sz="0" w:space="0" w:color="auto"/>
        <w:left w:val="none" w:sz="0" w:space="0" w:color="auto"/>
        <w:bottom w:val="none" w:sz="0" w:space="0" w:color="auto"/>
        <w:right w:val="none" w:sz="0" w:space="0" w:color="auto"/>
      </w:divBdr>
    </w:div>
    <w:div w:id="1913392052">
      <w:bodyDiv w:val="1"/>
      <w:marLeft w:val="0"/>
      <w:marRight w:val="0"/>
      <w:marTop w:val="0"/>
      <w:marBottom w:val="0"/>
      <w:divBdr>
        <w:top w:val="none" w:sz="0" w:space="0" w:color="auto"/>
        <w:left w:val="none" w:sz="0" w:space="0" w:color="auto"/>
        <w:bottom w:val="none" w:sz="0" w:space="0" w:color="auto"/>
        <w:right w:val="none" w:sz="0" w:space="0" w:color="auto"/>
      </w:divBdr>
    </w:div>
    <w:div w:id="1913537776">
      <w:bodyDiv w:val="1"/>
      <w:marLeft w:val="0"/>
      <w:marRight w:val="0"/>
      <w:marTop w:val="0"/>
      <w:marBottom w:val="0"/>
      <w:divBdr>
        <w:top w:val="none" w:sz="0" w:space="0" w:color="auto"/>
        <w:left w:val="none" w:sz="0" w:space="0" w:color="auto"/>
        <w:bottom w:val="none" w:sz="0" w:space="0" w:color="auto"/>
        <w:right w:val="none" w:sz="0" w:space="0" w:color="auto"/>
      </w:divBdr>
    </w:div>
    <w:div w:id="1914585399">
      <w:bodyDiv w:val="1"/>
      <w:marLeft w:val="0"/>
      <w:marRight w:val="0"/>
      <w:marTop w:val="0"/>
      <w:marBottom w:val="0"/>
      <w:divBdr>
        <w:top w:val="none" w:sz="0" w:space="0" w:color="auto"/>
        <w:left w:val="none" w:sz="0" w:space="0" w:color="auto"/>
        <w:bottom w:val="none" w:sz="0" w:space="0" w:color="auto"/>
        <w:right w:val="none" w:sz="0" w:space="0" w:color="auto"/>
      </w:divBdr>
    </w:div>
    <w:div w:id="1914658014">
      <w:bodyDiv w:val="1"/>
      <w:marLeft w:val="0"/>
      <w:marRight w:val="0"/>
      <w:marTop w:val="0"/>
      <w:marBottom w:val="0"/>
      <w:divBdr>
        <w:top w:val="none" w:sz="0" w:space="0" w:color="auto"/>
        <w:left w:val="none" w:sz="0" w:space="0" w:color="auto"/>
        <w:bottom w:val="none" w:sz="0" w:space="0" w:color="auto"/>
        <w:right w:val="none" w:sz="0" w:space="0" w:color="auto"/>
      </w:divBdr>
    </w:div>
    <w:div w:id="1923106337">
      <w:bodyDiv w:val="1"/>
      <w:marLeft w:val="0"/>
      <w:marRight w:val="0"/>
      <w:marTop w:val="0"/>
      <w:marBottom w:val="0"/>
      <w:divBdr>
        <w:top w:val="none" w:sz="0" w:space="0" w:color="auto"/>
        <w:left w:val="none" w:sz="0" w:space="0" w:color="auto"/>
        <w:bottom w:val="none" w:sz="0" w:space="0" w:color="auto"/>
        <w:right w:val="none" w:sz="0" w:space="0" w:color="auto"/>
      </w:divBdr>
    </w:div>
    <w:div w:id="1925724810">
      <w:bodyDiv w:val="1"/>
      <w:marLeft w:val="0"/>
      <w:marRight w:val="0"/>
      <w:marTop w:val="0"/>
      <w:marBottom w:val="0"/>
      <w:divBdr>
        <w:top w:val="none" w:sz="0" w:space="0" w:color="auto"/>
        <w:left w:val="none" w:sz="0" w:space="0" w:color="auto"/>
        <w:bottom w:val="none" w:sz="0" w:space="0" w:color="auto"/>
        <w:right w:val="none" w:sz="0" w:space="0" w:color="auto"/>
      </w:divBdr>
    </w:div>
    <w:div w:id="1925841048">
      <w:bodyDiv w:val="1"/>
      <w:marLeft w:val="0"/>
      <w:marRight w:val="0"/>
      <w:marTop w:val="0"/>
      <w:marBottom w:val="0"/>
      <w:divBdr>
        <w:top w:val="none" w:sz="0" w:space="0" w:color="auto"/>
        <w:left w:val="none" w:sz="0" w:space="0" w:color="auto"/>
        <w:bottom w:val="none" w:sz="0" w:space="0" w:color="auto"/>
        <w:right w:val="none" w:sz="0" w:space="0" w:color="auto"/>
      </w:divBdr>
    </w:div>
    <w:div w:id="1926765687">
      <w:bodyDiv w:val="1"/>
      <w:marLeft w:val="0"/>
      <w:marRight w:val="0"/>
      <w:marTop w:val="0"/>
      <w:marBottom w:val="0"/>
      <w:divBdr>
        <w:top w:val="none" w:sz="0" w:space="0" w:color="auto"/>
        <w:left w:val="none" w:sz="0" w:space="0" w:color="auto"/>
        <w:bottom w:val="none" w:sz="0" w:space="0" w:color="auto"/>
        <w:right w:val="none" w:sz="0" w:space="0" w:color="auto"/>
      </w:divBdr>
    </w:div>
    <w:div w:id="1928034255">
      <w:bodyDiv w:val="1"/>
      <w:marLeft w:val="0"/>
      <w:marRight w:val="0"/>
      <w:marTop w:val="0"/>
      <w:marBottom w:val="0"/>
      <w:divBdr>
        <w:top w:val="none" w:sz="0" w:space="0" w:color="auto"/>
        <w:left w:val="none" w:sz="0" w:space="0" w:color="auto"/>
        <w:bottom w:val="none" w:sz="0" w:space="0" w:color="auto"/>
        <w:right w:val="none" w:sz="0" w:space="0" w:color="auto"/>
      </w:divBdr>
    </w:div>
    <w:div w:id="1928416862">
      <w:bodyDiv w:val="1"/>
      <w:marLeft w:val="0"/>
      <w:marRight w:val="0"/>
      <w:marTop w:val="0"/>
      <w:marBottom w:val="0"/>
      <w:divBdr>
        <w:top w:val="none" w:sz="0" w:space="0" w:color="auto"/>
        <w:left w:val="none" w:sz="0" w:space="0" w:color="auto"/>
        <w:bottom w:val="none" w:sz="0" w:space="0" w:color="auto"/>
        <w:right w:val="none" w:sz="0" w:space="0" w:color="auto"/>
      </w:divBdr>
    </w:div>
    <w:div w:id="1929775105">
      <w:bodyDiv w:val="1"/>
      <w:marLeft w:val="0"/>
      <w:marRight w:val="0"/>
      <w:marTop w:val="0"/>
      <w:marBottom w:val="0"/>
      <w:divBdr>
        <w:top w:val="none" w:sz="0" w:space="0" w:color="auto"/>
        <w:left w:val="none" w:sz="0" w:space="0" w:color="auto"/>
        <w:bottom w:val="none" w:sz="0" w:space="0" w:color="auto"/>
        <w:right w:val="none" w:sz="0" w:space="0" w:color="auto"/>
      </w:divBdr>
    </w:div>
    <w:div w:id="1930115080">
      <w:bodyDiv w:val="1"/>
      <w:marLeft w:val="0"/>
      <w:marRight w:val="0"/>
      <w:marTop w:val="0"/>
      <w:marBottom w:val="0"/>
      <w:divBdr>
        <w:top w:val="none" w:sz="0" w:space="0" w:color="auto"/>
        <w:left w:val="none" w:sz="0" w:space="0" w:color="auto"/>
        <w:bottom w:val="none" w:sz="0" w:space="0" w:color="auto"/>
        <w:right w:val="none" w:sz="0" w:space="0" w:color="auto"/>
      </w:divBdr>
    </w:div>
    <w:div w:id="1931037001">
      <w:bodyDiv w:val="1"/>
      <w:marLeft w:val="0"/>
      <w:marRight w:val="0"/>
      <w:marTop w:val="0"/>
      <w:marBottom w:val="0"/>
      <w:divBdr>
        <w:top w:val="none" w:sz="0" w:space="0" w:color="auto"/>
        <w:left w:val="none" w:sz="0" w:space="0" w:color="auto"/>
        <w:bottom w:val="none" w:sz="0" w:space="0" w:color="auto"/>
        <w:right w:val="none" w:sz="0" w:space="0" w:color="auto"/>
      </w:divBdr>
    </w:div>
    <w:div w:id="1931963258">
      <w:bodyDiv w:val="1"/>
      <w:marLeft w:val="0"/>
      <w:marRight w:val="0"/>
      <w:marTop w:val="0"/>
      <w:marBottom w:val="0"/>
      <w:divBdr>
        <w:top w:val="none" w:sz="0" w:space="0" w:color="auto"/>
        <w:left w:val="none" w:sz="0" w:space="0" w:color="auto"/>
        <w:bottom w:val="none" w:sz="0" w:space="0" w:color="auto"/>
        <w:right w:val="none" w:sz="0" w:space="0" w:color="auto"/>
      </w:divBdr>
    </w:div>
    <w:div w:id="1932347017">
      <w:bodyDiv w:val="1"/>
      <w:marLeft w:val="0"/>
      <w:marRight w:val="0"/>
      <w:marTop w:val="0"/>
      <w:marBottom w:val="0"/>
      <w:divBdr>
        <w:top w:val="none" w:sz="0" w:space="0" w:color="auto"/>
        <w:left w:val="none" w:sz="0" w:space="0" w:color="auto"/>
        <w:bottom w:val="none" w:sz="0" w:space="0" w:color="auto"/>
        <w:right w:val="none" w:sz="0" w:space="0" w:color="auto"/>
      </w:divBdr>
    </w:div>
    <w:div w:id="1932464410">
      <w:bodyDiv w:val="1"/>
      <w:marLeft w:val="0"/>
      <w:marRight w:val="0"/>
      <w:marTop w:val="0"/>
      <w:marBottom w:val="0"/>
      <w:divBdr>
        <w:top w:val="none" w:sz="0" w:space="0" w:color="auto"/>
        <w:left w:val="none" w:sz="0" w:space="0" w:color="auto"/>
        <w:bottom w:val="none" w:sz="0" w:space="0" w:color="auto"/>
        <w:right w:val="none" w:sz="0" w:space="0" w:color="auto"/>
      </w:divBdr>
    </w:div>
    <w:div w:id="1934893775">
      <w:bodyDiv w:val="1"/>
      <w:marLeft w:val="0"/>
      <w:marRight w:val="0"/>
      <w:marTop w:val="0"/>
      <w:marBottom w:val="0"/>
      <w:divBdr>
        <w:top w:val="none" w:sz="0" w:space="0" w:color="auto"/>
        <w:left w:val="none" w:sz="0" w:space="0" w:color="auto"/>
        <w:bottom w:val="none" w:sz="0" w:space="0" w:color="auto"/>
        <w:right w:val="none" w:sz="0" w:space="0" w:color="auto"/>
      </w:divBdr>
    </w:div>
    <w:div w:id="1935362793">
      <w:bodyDiv w:val="1"/>
      <w:marLeft w:val="0"/>
      <w:marRight w:val="0"/>
      <w:marTop w:val="0"/>
      <w:marBottom w:val="0"/>
      <w:divBdr>
        <w:top w:val="none" w:sz="0" w:space="0" w:color="auto"/>
        <w:left w:val="none" w:sz="0" w:space="0" w:color="auto"/>
        <w:bottom w:val="none" w:sz="0" w:space="0" w:color="auto"/>
        <w:right w:val="none" w:sz="0" w:space="0" w:color="auto"/>
      </w:divBdr>
    </w:div>
    <w:div w:id="1936088812">
      <w:bodyDiv w:val="1"/>
      <w:marLeft w:val="0"/>
      <w:marRight w:val="0"/>
      <w:marTop w:val="0"/>
      <w:marBottom w:val="0"/>
      <w:divBdr>
        <w:top w:val="none" w:sz="0" w:space="0" w:color="auto"/>
        <w:left w:val="none" w:sz="0" w:space="0" w:color="auto"/>
        <w:bottom w:val="none" w:sz="0" w:space="0" w:color="auto"/>
        <w:right w:val="none" w:sz="0" w:space="0" w:color="auto"/>
      </w:divBdr>
    </w:div>
    <w:div w:id="1937790078">
      <w:bodyDiv w:val="1"/>
      <w:marLeft w:val="0"/>
      <w:marRight w:val="0"/>
      <w:marTop w:val="0"/>
      <w:marBottom w:val="0"/>
      <w:divBdr>
        <w:top w:val="none" w:sz="0" w:space="0" w:color="auto"/>
        <w:left w:val="none" w:sz="0" w:space="0" w:color="auto"/>
        <w:bottom w:val="none" w:sz="0" w:space="0" w:color="auto"/>
        <w:right w:val="none" w:sz="0" w:space="0" w:color="auto"/>
      </w:divBdr>
    </w:div>
    <w:div w:id="1941835085">
      <w:bodyDiv w:val="1"/>
      <w:marLeft w:val="0"/>
      <w:marRight w:val="0"/>
      <w:marTop w:val="0"/>
      <w:marBottom w:val="0"/>
      <w:divBdr>
        <w:top w:val="none" w:sz="0" w:space="0" w:color="auto"/>
        <w:left w:val="none" w:sz="0" w:space="0" w:color="auto"/>
        <w:bottom w:val="none" w:sz="0" w:space="0" w:color="auto"/>
        <w:right w:val="none" w:sz="0" w:space="0" w:color="auto"/>
      </w:divBdr>
    </w:div>
    <w:div w:id="1941907423">
      <w:bodyDiv w:val="1"/>
      <w:marLeft w:val="0"/>
      <w:marRight w:val="0"/>
      <w:marTop w:val="0"/>
      <w:marBottom w:val="0"/>
      <w:divBdr>
        <w:top w:val="none" w:sz="0" w:space="0" w:color="auto"/>
        <w:left w:val="none" w:sz="0" w:space="0" w:color="auto"/>
        <w:bottom w:val="none" w:sz="0" w:space="0" w:color="auto"/>
        <w:right w:val="none" w:sz="0" w:space="0" w:color="auto"/>
      </w:divBdr>
    </w:div>
    <w:div w:id="1942568845">
      <w:bodyDiv w:val="1"/>
      <w:marLeft w:val="0"/>
      <w:marRight w:val="0"/>
      <w:marTop w:val="0"/>
      <w:marBottom w:val="0"/>
      <w:divBdr>
        <w:top w:val="none" w:sz="0" w:space="0" w:color="auto"/>
        <w:left w:val="none" w:sz="0" w:space="0" w:color="auto"/>
        <w:bottom w:val="none" w:sz="0" w:space="0" w:color="auto"/>
        <w:right w:val="none" w:sz="0" w:space="0" w:color="auto"/>
      </w:divBdr>
    </w:div>
    <w:div w:id="1943108635">
      <w:bodyDiv w:val="1"/>
      <w:marLeft w:val="0"/>
      <w:marRight w:val="0"/>
      <w:marTop w:val="0"/>
      <w:marBottom w:val="0"/>
      <w:divBdr>
        <w:top w:val="none" w:sz="0" w:space="0" w:color="auto"/>
        <w:left w:val="none" w:sz="0" w:space="0" w:color="auto"/>
        <w:bottom w:val="none" w:sz="0" w:space="0" w:color="auto"/>
        <w:right w:val="none" w:sz="0" w:space="0" w:color="auto"/>
      </w:divBdr>
    </w:div>
    <w:div w:id="1945072090">
      <w:bodyDiv w:val="1"/>
      <w:marLeft w:val="0"/>
      <w:marRight w:val="0"/>
      <w:marTop w:val="0"/>
      <w:marBottom w:val="0"/>
      <w:divBdr>
        <w:top w:val="none" w:sz="0" w:space="0" w:color="auto"/>
        <w:left w:val="none" w:sz="0" w:space="0" w:color="auto"/>
        <w:bottom w:val="none" w:sz="0" w:space="0" w:color="auto"/>
        <w:right w:val="none" w:sz="0" w:space="0" w:color="auto"/>
      </w:divBdr>
    </w:div>
    <w:div w:id="1949041703">
      <w:bodyDiv w:val="1"/>
      <w:marLeft w:val="0"/>
      <w:marRight w:val="0"/>
      <w:marTop w:val="0"/>
      <w:marBottom w:val="0"/>
      <w:divBdr>
        <w:top w:val="none" w:sz="0" w:space="0" w:color="auto"/>
        <w:left w:val="none" w:sz="0" w:space="0" w:color="auto"/>
        <w:bottom w:val="none" w:sz="0" w:space="0" w:color="auto"/>
        <w:right w:val="none" w:sz="0" w:space="0" w:color="auto"/>
      </w:divBdr>
    </w:div>
    <w:div w:id="1949311162">
      <w:bodyDiv w:val="1"/>
      <w:marLeft w:val="0"/>
      <w:marRight w:val="0"/>
      <w:marTop w:val="0"/>
      <w:marBottom w:val="0"/>
      <w:divBdr>
        <w:top w:val="none" w:sz="0" w:space="0" w:color="auto"/>
        <w:left w:val="none" w:sz="0" w:space="0" w:color="auto"/>
        <w:bottom w:val="none" w:sz="0" w:space="0" w:color="auto"/>
        <w:right w:val="none" w:sz="0" w:space="0" w:color="auto"/>
      </w:divBdr>
    </w:div>
    <w:div w:id="1949660464">
      <w:bodyDiv w:val="1"/>
      <w:marLeft w:val="0"/>
      <w:marRight w:val="0"/>
      <w:marTop w:val="0"/>
      <w:marBottom w:val="0"/>
      <w:divBdr>
        <w:top w:val="none" w:sz="0" w:space="0" w:color="auto"/>
        <w:left w:val="none" w:sz="0" w:space="0" w:color="auto"/>
        <w:bottom w:val="none" w:sz="0" w:space="0" w:color="auto"/>
        <w:right w:val="none" w:sz="0" w:space="0" w:color="auto"/>
      </w:divBdr>
    </w:div>
    <w:div w:id="1952783928">
      <w:bodyDiv w:val="1"/>
      <w:marLeft w:val="0"/>
      <w:marRight w:val="0"/>
      <w:marTop w:val="0"/>
      <w:marBottom w:val="0"/>
      <w:divBdr>
        <w:top w:val="none" w:sz="0" w:space="0" w:color="auto"/>
        <w:left w:val="none" w:sz="0" w:space="0" w:color="auto"/>
        <w:bottom w:val="none" w:sz="0" w:space="0" w:color="auto"/>
        <w:right w:val="none" w:sz="0" w:space="0" w:color="auto"/>
      </w:divBdr>
    </w:div>
    <w:div w:id="1958681956">
      <w:bodyDiv w:val="1"/>
      <w:marLeft w:val="0"/>
      <w:marRight w:val="0"/>
      <w:marTop w:val="0"/>
      <w:marBottom w:val="0"/>
      <w:divBdr>
        <w:top w:val="none" w:sz="0" w:space="0" w:color="auto"/>
        <w:left w:val="none" w:sz="0" w:space="0" w:color="auto"/>
        <w:bottom w:val="none" w:sz="0" w:space="0" w:color="auto"/>
        <w:right w:val="none" w:sz="0" w:space="0" w:color="auto"/>
      </w:divBdr>
    </w:div>
    <w:div w:id="1960137950">
      <w:bodyDiv w:val="1"/>
      <w:marLeft w:val="0"/>
      <w:marRight w:val="0"/>
      <w:marTop w:val="0"/>
      <w:marBottom w:val="0"/>
      <w:divBdr>
        <w:top w:val="none" w:sz="0" w:space="0" w:color="auto"/>
        <w:left w:val="none" w:sz="0" w:space="0" w:color="auto"/>
        <w:bottom w:val="none" w:sz="0" w:space="0" w:color="auto"/>
        <w:right w:val="none" w:sz="0" w:space="0" w:color="auto"/>
      </w:divBdr>
    </w:div>
    <w:div w:id="1960641171">
      <w:bodyDiv w:val="1"/>
      <w:marLeft w:val="0"/>
      <w:marRight w:val="0"/>
      <w:marTop w:val="0"/>
      <w:marBottom w:val="0"/>
      <w:divBdr>
        <w:top w:val="none" w:sz="0" w:space="0" w:color="auto"/>
        <w:left w:val="none" w:sz="0" w:space="0" w:color="auto"/>
        <w:bottom w:val="none" w:sz="0" w:space="0" w:color="auto"/>
        <w:right w:val="none" w:sz="0" w:space="0" w:color="auto"/>
      </w:divBdr>
    </w:div>
    <w:div w:id="1961300804">
      <w:bodyDiv w:val="1"/>
      <w:marLeft w:val="0"/>
      <w:marRight w:val="0"/>
      <w:marTop w:val="0"/>
      <w:marBottom w:val="0"/>
      <w:divBdr>
        <w:top w:val="none" w:sz="0" w:space="0" w:color="auto"/>
        <w:left w:val="none" w:sz="0" w:space="0" w:color="auto"/>
        <w:bottom w:val="none" w:sz="0" w:space="0" w:color="auto"/>
        <w:right w:val="none" w:sz="0" w:space="0" w:color="auto"/>
      </w:divBdr>
    </w:div>
    <w:div w:id="1963074949">
      <w:bodyDiv w:val="1"/>
      <w:marLeft w:val="0"/>
      <w:marRight w:val="0"/>
      <w:marTop w:val="0"/>
      <w:marBottom w:val="0"/>
      <w:divBdr>
        <w:top w:val="none" w:sz="0" w:space="0" w:color="auto"/>
        <w:left w:val="none" w:sz="0" w:space="0" w:color="auto"/>
        <w:bottom w:val="none" w:sz="0" w:space="0" w:color="auto"/>
        <w:right w:val="none" w:sz="0" w:space="0" w:color="auto"/>
      </w:divBdr>
    </w:div>
    <w:div w:id="1963800870">
      <w:bodyDiv w:val="1"/>
      <w:marLeft w:val="0"/>
      <w:marRight w:val="0"/>
      <w:marTop w:val="0"/>
      <w:marBottom w:val="0"/>
      <w:divBdr>
        <w:top w:val="none" w:sz="0" w:space="0" w:color="auto"/>
        <w:left w:val="none" w:sz="0" w:space="0" w:color="auto"/>
        <w:bottom w:val="none" w:sz="0" w:space="0" w:color="auto"/>
        <w:right w:val="none" w:sz="0" w:space="0" w:color="auto"/>
      </w:divBdr>
    </w:div>
    <w:div w:id="1964190947">
      <w:bodyDiv w:val="1"/>
      <w:marLeft w:val="0"/>
      <w:marRight w:val="0"/>
      <w:marTop w:val="0"/>
      <w:marBottom w:val="0"/>
      <w:divBdr>
        <w:top w:val="none" w:sz="0" w:space="0" w:color="auto"/>
        <w:left w:val="none" w:sz="0" w:space="0" w:color="auto"/>
        <w:bottom w:val="none" w:sz="0" w:space="0" w:color="auto"/>
        <w:right w:val="none" w:sz="0" w:space="0" w:color="auto"/>
      </w:divBdr>
    </w:div>
    <w:div w:id="1965963467">
      <w:bodyDiv w:val="1"/>
      <w:marLeft w:val="0"/>
      <w:marRight w:val="0"/>
      <w:marTop w:val="0"/>
      <w:marBottom w:val="0"/>
      <w:divBdr>
        <w:top w:val="none" w:sz="0" w:space="0" w:color="auto"/>
        <w:left w:val="none" w:sz="0" w:space="0" w:color="auto"/>
        <w:bottom w:val="none" w:sz="0" w:space="0" w:color="auto"/>
        <w:right w:val="none" w:sz="0" w:space="0" w:color="auto"/>
      </w:divBdr>
    </w:div>
    <w:div w:id="1966960731">
      <w:bodyDiv w:val="1"/>
      <w:marLeft w:val="0"/>
      <w:marRight w:val="0"/>
      <w:marTop w:val="0"/>
      <w:marBottom w:val="0"/>
      <w:divBdr>
        <w:top w:val="none" w:sz="0" w:space="0" w:color="auto"/>
        <w:left w:val="none" w:sz="0" w:space="0" w:color="auto"/>
        <w:bottom w:val="none" w:sz="0" w:space="0" w:color="auto"/>
        <w:right w:val="none" w:sz="0" w:space="0" w:color="auto"/>
      </w:divBdr>
    </w:div>
    <w:div w:id="1967392615">
      <w:bodyDiv w:val="1"/>
      <w:marLeft w:val="0"/>
      <w:marRight w:val="0"/>
      <w:marTop w:val="0"/>
      <w:marBottom w:val="0"/>
      <w:divBdr>
        <w:top w:val="none" w:sz="0" w:space="0" w:color="auto"/>
        <w:left w:val="none" w:sz="0" w:space="0" w:color="auto"/>
        <w:bottom w:val="none" w:sz="0" w:space="0" w:color="auto"/>
        <w:right w:val="none" w:sz="0" w:space="0" w:color="auto"/>
      </w:divBdr>
    </w:div>
    <w:div w:id="1970939808">
      <w:bodyDiv w:val="1"/>
      <w:marLeft w:val="0"/>
      <w:marRight w:val="0"/>
      <w:marTop w:val="0"/>
      <w:marBottom w:val="0"/>
      <w:divBdr>
        <w:top w:val="none" w:sz="0" w:space="0" w:color="auto"/>
        <w:left w:val="none" w:sz="0" w:space="0" w:color="auto"/>
        <w:bottom w:val="none" w:sz="0" w:space="0" w:color="auto"/>
        <w:right w:val="none" w:sz="0" w:space="0" w:color="auto"/>
      </w:divBdr>
    </w:div>
    <w:div w:id="1976059800">
      <w:bodyDiv w:val="1"/>
      <w:marLeft w:val="0"/>
      <w:marRight w:val="0"/>
      <w:marTop w:val="0"/>
      <w:marBottom w:val="0"/>
      <w:divBdr>
        <w:top w:val="none" w:sz="0" w:space="0" w:color="auto"/>
        <w:left w:val="none" w:sz="0" w:space="0" w:color="auto"/>
        <w:bottom w:val="none" w:sz="0" w:space="0" w:color="auto"/>
        <w:right w:val="none" w:sz="0" w:space="0" w:color="auto"/>
      </w:divBdr>
    </w:div>
    <w:div w:id="1977253711">
      <w:bodyDiv w:val="1"/>
      <w:marLeft w:val="0"/>
      <w:marRight w:val="0"/>
      <w:marTop w:val="0"/>
      <w:marBottom w:val="0"/>
      <w:divBdr>
        <w:top w:val="none" w:sz="0" w:space="0" w:color="auto"/>
        <w:left w:val="none" w:sz="0" w:space="0" w:color="auto"/>
        <w:bottom w:val="none" w:sz="0" w:space="0" w:color="auto"/>
        <w:right w:val="none" w:sz="0" w:space="0" w:color="auto"/>
      </w:divBdr>
    </w:div>
    <w:div w:id="1977368370">
      <w:bodyDiv w:val="1"/>
      <w:marLeft w:val="0"/>
      <w:marRight w:val="0"/>
      <w:marTop w:val="0"/>
      <w:marBottom w:val="0"/>
      <w:divBdr>
        <w:top w:val="none" w:sz="0" w:space="0" w:color="auto"/>
        <w:left w:val="none" w:sz="0" w:space="0" w:color="auto"/>
        <w:bottom w:val="none" w:sz="0" w:space="0" w:color="auto"/>
        <w:right w:val="none" w:sz="0" w:space="0" w:color="auto"/>
      </w:divBdr>
    </w:div>
    <w:div w:id="1978532718">
      <w:bodyDiv w:val="1"/>
      <w:marLeft w:val="0"/>
      <w:marRight w:val="0"/>
      <w:marTop w:val="0"/>
      <w:marBottom w:val="0"/>
      <w:divBdr>
        <w:top w:val="none" w:sz="0" w:space="0" w:color="auto"/>
        <w:left w:val="none" w:sz="0" w:space="0" w:color="auto"/>
        <w:bottom w:val="none" w:sz="0" w:space="0" w:color="auto"/>
        <w:right w:val="none" w:sz="0" w:space="0" w:color="auto"/>
      </w:divBdr>
    </w:div>
    <w:div w:id="1978757094">
      <w:bodyDiv w:val="1"/>
      <w:marLeft w:val="0"/>
      <w:marRight w:val="0"/>
      <w:marTop w:val="0"/>
      <w:marBottom w:val="0"/>
      <w:divBdr>
        <w:top w:val="none" w:sz="0" w:space="0" w:color="auto"/>
        <w:left w:val="none" w:sz="0" w:space="0" w:color="auto"/>
        <w:bottom w:val="none" w:sz="0" w:space="0" w:color="auto"/>
        <w:right w:val="none" w:sz="0" w:space="0" w:color="auto"/>
      </w:divBdr>
    </w:div>
    <w:div w:id="1982148329">
      <w:bodyDiv w:val="1"/>
      <w:marLeft w:val="0"/>
      <w:marRight w:val="0"/>
      <w:marTop w:val="0"/>
      <w:marBottom w:val="0"/>
      <w:divBdr>
        <w:top w:val="none" w:sz="0" w:space="0" w:color="auto"/>
        <w:left w:val="none" w:sz="0" w:space="0" w:color="auto"/>
        <w:bottom w:val="none" w:sz="0" w:space="0" w:color="auto"/>
        <w:right w:val="none" w:sz="0" w:space="0" w:color="auto"/>
      </w:divBdr>
    </w:div>
    <w:div w:id="1986616608">
      <w:bodyDiv w:val="1"/>
      <w:marLeft w:val="0"/>
      <w:marRight w:val="0"/>
      <w:marTop w:val="0"/>
      <w:marBottom w:val="0"/>
      <w:divBdr>
        <w:top w:val="none" w:sz="0" w:space="0" w:color="auto"/>
        <w:left w:val="none" w:sz="0" w:space="0" w:color="auto"/>
        <w:bottom w:val="none" w:sz="0" w:space="0" w:color="auto"/>
        <w:right w:val="none" w:sz="0" w:space="0" w:color="auto"/>
      </w:divBdr>
    </w:div>
    <w:div w:id="1992438608">
      <w:bodyDiv w:val="1"/>
      <w:marLeft w:val="0"/>
      <w:marRight w:val="0"/>
      <w:marTop w:val="0"/>
      <w:marBottom w:val="0"/>
      <w:divBdr>
        <w:top w:val="none" w:sz="0" w:space="0" w:color="auto"/>
        <w:left w:val="none" w:sz="0" w:space="0" w:color="auto"/>
        <w:bottom w:val="none" w:sz="0" w:space="0" w:color="auto"/>
        <w:right w:val="none" w:sz="0" w:space="0" w:color="auto"/>
      </w:divBdr>
    </w:div>
    <w:div w:id="1994479533">
      <w:bodyDiv w:val="1"/>
      <w:marLeft w:val="0"/>
      <w:marRight w:val="0"/>
      <w:marTop w:val="0"/>
      <w:marBottom w:val="0"/>
      <w:divBdr>
        <w:top w:val="none" w:sz="0" w:space="0" w:color="auto"/>
        <w:left w:val="none" w:sz="0" w:space="0" w:color="auto"/>
        <w:bottom w:val="none" w:sz="0" w:space="0" w:color="auto"/>
        <w:right w:val="none" w:sz="0" w:space="0" w:color="auto"/>
      </w:divBdr>
    </w:div>
    <w:div w:id="1994530126">
      <w:bodyDiv w:val="1"/>
      <w:marLeft w:val="0"/>
      <w:marRight w:val="0"/>
      <w:marTop w:val="0"/>
      <w:marBottom w:val="0"/>
      <w:divBdr>
        <w:top w:val="none" w:sz="0" w:space="0" w:color="auto"/>
        <w:left w:val="none" w:sz="0" w:space="0" w:color="auto"/>
        <w:bottom w:val="none" w:sz="0" w:space="0" w:color="auto"/>
        <w:right w:val="none" w:sz="0" w:space="0" w:color="auto"/>
      </w:divBdr>
    </w:div>
    <w:div w:id="1997801140">
      <w:bodyDiv w:val="1"/>
      <w:marLeft w:val="0"/>
      <w:marRight w:val="0"/>
      <w:marTop w:val="0"/>
      <w:marBottom w:val="0"/>
      <w:divBdr>
        <w:top w:val="none" w:sz="0" w:space="0" w:color="auto"/>
        <w:left w:val="none" w:sz="0" w:space="0" w:color="auto"/>
        <w:bottom w:val="none" w:sz="0" w:space="0" w:color="auto"/>
        <w:right w:val="none" w:sz="0" w:space="0" w:color="auto"/>
      </w:divBdr>
    </w:div>
    <w:div w:id="1998145065">
      <w:bodyDiv w:val="1"/>
      <w:marLeft w:val="0"/>
      <w:marRight w:val="0"/>
      <w:marTop w:val="0"/>
      <w:marBottom w:val="0"/>
      <w:divBdr>
        <w:top w:val="none" w:sz="0" w:space="0" w:color="auto"/>
        <w:left w:val="none" w:sz="0" w:space="0" w:color="auto"/>
        <w:bottom w:val="none" w:sz="0" w:space="0" w:color="auto"/>
        <w:right w:val="none" w:sz="0" w:space="0" w:color="auto"/>
      </w:divBdr>
    </w:div>
    <w:div w:id="1998922287">
      <w:bodyDiv w:val="1"/>
      <w:marLeft w:val="0"/>
      <w:marRight w:val="0"/>
      <w:marTop w:val="0"/>
      <w:marBottom w:val="0"/>
      <w:divBdr>
        <w:top w:val="none" w:sz="0" w:space="0" w:color="auto"/>
        <w:left w:val="none" w:sz="0" w:space="0" w:color="auto"/>
        <w:bottom w:val="none" w:sz="0" w:space="0" w:color="auto"/>
        <w:right w:val="none" w:sz="0" w:space="0" w:color="auto"/>
      </w:divBdr>
    </w:div>
    <w:div w:id="1999461105">
      <w:bodyDiv w:val="1"/>
      <w:marLeft w:val="0"/>
      <w:marRight w:val="0"/>
      <w:marTop w:val="0"/>
      <w:marBottom w:val="0"/>
      <w:divBdr>
        <w:top w:val="none" w:sz="0" w:space="0" w:color="auto"/>
        <w:left w:val="none" w:sz="0" w:space="0" w:color="auto"/>
        <w:bottom w:val="none" w:sz="0" w:space="0" w:color="auto"/>
        <w:right w:val="none" w:sz="0" w:space="0" w:color="auto"/>
      </w:divBdr>
    </w:div>
    <w:div w:id="1999992454">
      <w:bodyDiv w:val="1"/>
      <w:marLeft w:val="0"/>
      <w:marRight w:val="0"/>
      <w:marTop w:val="0"/>
      <w:marBottom w:val="0"/>
      <w:divBdr>
        <w:top w:val="none" w:sz="0" w:space="0" w:color="auto"/>
        <w:left w:val="none" w:sz="0" w:space="0" w:color="auto"/>
        <w:bottom w:val="none" w:sz="0" w:space="0" w:color="auto"/>
        <w:right w:val="none" w:sz="0" w:space="0" w:color="auto"/>
      </w:divBdr>
    </w:div>
    <w:div w:id="2000302504">
      <w:bodyDiv w:val="1"/>
      <w:marLeft w:val="0"/>
      <w:marRight w:val="0"/>
      <w:marTop w:val="0"/>
      <w:marBottom w:val="0"/>
      <w:divBdr>
        <w:top w:val="none" w:sz="0" w:space="0" w:color="auto"/>
        <w:left w:val="none" w:sz="0" w:space="0" w:color="auto"/>
        <w:bottom w:val="none" w:sz="0" w:space="0" w:color="auto"/>
        <w:right w:val="none" w:sz="0" w:space="0" w:color="auto"/>
      </w:divBdr>
    </w:div>
    <w:div w:id="2000575707">
      <w:bodyDiv w:val="1"/>
      <w:marLeft w:val="0"/>
      <w:marRight w:val="0"/>
      <w:marTop w:val="0"/>
      <w:marBottom w:val="0"/>
      <w:divBdr>
        <w:top w:val="none" w:sz="0" w:space="0" w:color="auto"/>
        <w:left w:val="none" w:sz="0" w:space="0" w:color="auto"/>
        <w:bottom w:val="none" w:sz="0" w:space="0" w:color="auto"/>
        <w:right w:val="none" w:sz="0" w:space="0" w:color="auto"/>
      </w:divBdr>
    </w:div>
    <w:div w:id="2001693610">
      <w:bodyDiv w:val="1"/>
      <w:marLeft w:val="0"/>
      <w:marRight w:val="0"/>
      <w:marTop w:val="0"/>
      <w:marBottom w:val="0"/>
      <w:divBdr>
        <w:top w:val="none" w:sz="0" w:space="0" w:color="auto"/>
        <w:left w:val="none" w:sz="0" w:space="0" w:color="auto"/>
        <w:bottom w:val="none" w:sz="0" w:space="0" w:color="auto"/>
        <w:right w:val="none" w:sz="0" w:space="0" w:color="auto"/>
      </w:divBdr>
    </w:div>
    <w:div w:id="2003895725">
      <w:bodyDiv w:val="1"/>
      <w:marLeft w:val="0"/>
      <w:marRight w:val="0"/>
      <w:marTop w:val="0"/>
      <w:marBottom w:val="0"/>
      <w:divBdr>
        <w:top w:val="none" w:sz="0" w:space="0" w:color="auto"/>
        <w:left w:val="none" w:sz="0" w:space="0" w:color="auto"/>
        <w:bottom w:val="none" w:sz="0" w:space="0" w:color="auto"/>
        <w:right w:val="none" w:sz="0" w:space="0" w:color="auto"/>
      </w:divBdr>
    </w:div>
    <w:div w:id="2004967998">
      <w:bodyDiv w:val="1"/>
      <w:marLeft w:val="0"/>
      <w:marRight w:val="0"/>
      <w:marTop w:val="0"/>
      <w:marBottom w:val="0"/>
      <w:divBdr>
        <w:top w:val="none" w:sz="0" w:space="0" w:color="auto"/>
        <w:left w:val="none" w:sz="0" w:space="0" w:color="auto"/>
        <w:bottom w:val="none" w:sz="0" w:space="0" w:color="auto"/>
        <w:right w:val="none" w:sz="0" w:space="0" w:color="auto"/>
      </w:divBdr>
    </w:div>
    <w:div w:id="2007197766">
      <w:bodyDiv w:val="1"/>
      <w:marLeft w:val="0"/>
      <w:marRight w:val="0"/>
      <w:marTop w:val="0"/>
      <w:marBottom w:val="0"/>
      <w:divBdr>
        <w:top w:val="none" w:sz="0" w:space="0" w:color="auto"/>
        <w:left w:val="none" w:sz="0" w:space="0" w:color="auto"/>
        <w:bottom w:val="none" w:sz="0" w:space="0" w:color="auto"/>
        <w:right w:val="none" w:sz="0" w:space="0" w:color="auto"/>
      </w:divBdr>
    </w:div>
    <w:div w:id="2007779137">
      <w:bodyDiv w:val="1"/>
      <w:marLeft w:val="0"/>
      <w:marRight w:val="0"/>
      <w:marTop w:val="0"/>
      <w:marBottom w:val="0"/>
      <w:divBdr>
        <w:top w:val="none" w:sz="0" w:space="0" w:color="auto"/>
        <w:left w:val="none" w:sz="0" w:space="0" w:color="auto"/>
        <w:bottom w:val="none" w:sz="0" w:space="0" w:color="auto"/>
        <w:right w:val="none" w:sz="0" w:space="0" w:color="auto"/>
      </w:divBdr>
    </w:div>
    <w:div w:id="2011330941">
      <w:bodyDiv w:val="1"/>
      <w:marLeft w:val="0"/>
      <w:marRight w:val="0"/>
      <w:marTop w:val="0"/>
      <w:marBottom w:val="0"/>
      <w:divBdr>
        <w:top w:val="none" w:sz="0" w:space="0" w:color="auto"/>
        <w:left w:val="none" w:sz="0" w:space="0" w:color="auto"/>
        <w:bottom w:val="none" w:sz="0" w:space="0" w:color="auto"/>
        <w:right w:val="none" w:sz="0" w:space="0" w:color="auto"/>
      </w:divBdr>
    </w:div>
    <w:div w:id="2013876789">
      <w:bodyDiv w:val="1"/>
      <w:marLeft w:val="0"/>
      <w:marRight w:val="0"/>
      <w:marTop w:val="0"/>
      <w:marBottom w:val="0"/>
      <w:divBdr>
        <w:top w:val="none" w:sz="0" w:space="0" w:color="auto"/>
        <w:left w:val="none" w:sz="0" w:space="0" w:color="auto"/>
        <w:bottom w:val="none" w:sz="0" w:space="0" w:color="auto"/>
        <w:right w:val="none" w:sz="0" w:space="0" w:color="auto"/>
      </w:divBdr>
    </w:div>
    <w:div w:id="2014407579">
      <w:bodyDiv w:val="1"/>
      <w:marLeft w:val="0"/>
      <w:marRight w:val="0"/>
      <w:marTop w:val="0"/>
      <w:marBottom w:val="0"/>
      <w:divBdr>
        <w:top w:val="none" w:sz="0" w:space="0" w:color="auto"/>
        <w:left w:val="none" w:sz="0" w:space="0" w:color="auto"/>
        <w:bottom w:val="none" w:sz="0" w:space="0" w:color="auto"/>
        <w:right w:val="none" w:sz="0" w:space="0" w:color="auto"/>
      </w:divBdr>
    </w:div>
    <w:div w:id="2014605846">
      <w:bodyDiv w:val="1"/>
      <w:marLeft w:val="0"/>
      <w:marRight w:val="0"/>
      <w:marTop w:val="0"/>
      <w:marBottom w:val="0"/>
      <w:divBdr>
        <w:top w:val="none" w:sz="0" w:space="0" w:color="auto"/>
        <w:left w:val="none" w:sz="0" w:space="0" w:color="auto"/>
        <w:bottom w:val="none" w:sz="0" w:space="0" w:color="auto"/>
        <w:right w:val="none" w:sz="0" w:space="0" w:color="auto"/>
      </w:divBdr>
    </w:div>
    <w:div w:id="2016108612">
      <w:bodyDiv w:val="1"/>
      <w:marLeft w:val="0"/>
      <w:marRight w:val="0"/>
      <w:marTop w:val="0"/>
      <w:marBottom w:val="0"/>
      <w:divBdr>
        <w:top w:val="none" w:sz="0" w:space="0" w:color="auto"/>
        <w:left w:val="none" w:sz="0" w:space="0" w:color="auto"/>
        <w:bottom w:val="none" w:sz="0" w:space="0" w:color="auto"/>
        <w:right w:val="none" w:sz="0" w:space="0" w:color="auto"/>
      </w:divBdr>
    </w:div>
    <w:div w:id="2016687445">
      <w:bodyDiv w:val="1"/>
      <w:marLeft w:val="0"/>
      <w:marRight w:val="0"/>
      <w:marTop w:val="0"/>
      <w:marBottom w:val="0"/>
      <w:divBdr>
        <w:top w:val="none" w:sz="0" w:space="0" w:color="auto"/>
        <w:left w:val="none" w:sz="0" w:space="0" w:color="auto"/>
        <w:bottom w:val="none" w:sz="0" w:space="0" w:color="auto"/>
        <w:right w:val="none" w:sz="0" w:space="0" w:color="auto"/>
      </w:divBdr>
    </w:div>
    <w:div w:id="2017224349">
      <w:bodyDiv w:val="1"/>
      <w:marLeft w:val="0"/>
      <w:marRight w:val="0"/>
      <w:marTop w:val="0"/>
      <w:marBottom w:val="0"/>
      <w:divBdr>
        <w:top w:val="none" w:sz="0" w:space="0" w:color="auto"/>
        <w:left w:val="none" w:sz="0" w:space="0" w:color="auto"/>
        <w:bottom w:val="none" w:sz="0" w:space="0" w:color="auto"/>
        <w:right w:val="none" w:sz="0" w:space="0" w:color="auto"/>
      </w:divBdr>
    </w:div>
    <w:div w:id="2022393718">
      <w:bodyDiv w:val="1"/>
      <w:marLeft w:val="0"/>
      <w:marRight w:val="0"/>
      <w:marTop w:val="0"/>
      <w:marBottom w:val="0"/>
      <w:divBdr>
        <w:top w:val="none" w:sz="0" w:space="0" w:color="auto"/>
        <w:left w:val="none" w:sz="0" w:space="0" w:color="auto"/>
        <w:bottom w:val="none" w:sz="0" w:space="0" w:color="auto"/>
        <w:right w:val="none" w:sz="0" w:space="0" w:color="auto"/>
      </w:divBdr>
    </w:div>
    <w:div w:id="2023438080">
      <w:bodyDiv w:val="1"/>
      <w:marLeft w:val="0"/>
      <w:marRight w:val="0"/>
      <w:marTop w:val="0"/>
      <w:marBottom w:val="0"/>
      <w:divBdr>
        <w:top w:val="none" w:sz="0" w:space="0" w:color="auto"/>
        <w:left w:val="none" w:sz="0" w:space="0" w:color="auto"/>
        <w:bottom w:val="none" w:sz="0" w:space="0" w:color="auto"/>
        <w:right w:val="none" w:sz="0" w:space="0" w:color="auto"/>
      </w:divBdr>
    </w:div>
    <w:div w:id="2026204131">
      <w:bodyDiv w:val="1"/>
      <w:marLeft w:val="0"/>
      <w:marRight w:val="0"/>
      <w:marTop w:val="0"/>
      <w:marBottom w:val="0"/>
      <w:divBdr>
        <w:top w:val="none" w:sz="0" w:space="0" w:color="auto"/>
        <w:left w:val="none" w:sz="0" w:space="0" w:color="auto"/>
        <w:bottom w:val="none" w:sz="0" w:space="0" w:color="auto"/>
        <w:right w:val="none" w:sz="0" w:space="0" w:color="auto"/>
      </w:divBdr>
    </w:div>
    <w:div w:id="2034184561">
      <w:bodyDiv w:val="1"/>
      <w:marLeft w:val="0"/>
      <w:marRight w:val="0"/>
      <w:marTop w:val="0"/>
      <w:marBottom w:val="0"/>
      <w:divBdr>
        <w:top w:val="none" w:sz="0" w:space="0" w:color="auto"/>
        <w:left w:val="none" w:sz="0" w:space="0" w:color="auto"/>
        <w:bottom w:val="none" w:sz="0" w:space="0" w:color="auto"/>
        <w:right w:val="none" w:sz="0" w:space="0" w:color="auto"/>
      </w:divBdr>
    </w:div>
    <w:div w:id="2034456958">
      <w:bodyDiv w:val="1"/>
      <w:marLeft w:val="0"/>
      <w:marRight w:val="0"/>
      <w:marTop w:val="0"/>
      <w:marBottom w:val="0"/>
      <w:divBdr>
        <w:top w:val="none" w:sz="0" w:space="0" w:color="auto"/>
        <w:left w:val="none" w:sz="0" w:space="0" w:color="auto"/>
        <w:bottom w:val="none" w:sz="0" w:space="0" w:color="auto"/>
        <w:right w:val="none" w:sz="0" w:space="0" w:color="auto"/>
      </w:divBdr>
    </w:div>
    <w:div w:id="2034918950">
      <w:bodyDiv w:val="1"/>
      <w:marLeft w:val="0"/>
      <w:marRight w:val="0"/>
      <w:marTop w:val="0"/>
      <w:marBottom w:val="0"/>
      <w:divBdr>
        <w:top w:val="none" w:sz="0" w:space="0" w:color="auto"/>
        <w:left w:val="none" w:sz="0" w:space="0" w:color="auto"/>
        <w:bottom w:val="none" w:sz="0" w:space="0" w:color="auto"/>
        <w:right w:val="none" w:sz="0" w:space="0" w:color="auto"/>
      </w:divBdr>
    </w:div>
    <w:div w:id="2035376396">
      <w:bodyDiv w:val="1"/>
      <w:marLeft w:val="0"/>
      <w:marRight w:val="0"/>
      <w:marTop w:val="0"/>
      <w:marBottom w:val="0"/>
      <w:divBdr>
        <w:top w:val="none" w:sz="0" w:space="0" w:color="auto"/>
        <w:left w:val="none" w:sz="0" w:space="0" w:color="auto"/>
        <w:bottom w:val="none" w:sz="0" w:space="0" w:color="auto"/>
        <w:right w:val="none" w:sz="0" w:space="0" w:color="auto"/>
      </w:divBdr>
    </w:div>
    <w:div w:id="2039507631">
      <w:bodyDiv w:val="1"/>
      <w:marLeft w:val="0"/>
      <w:marRight w:val="0"/>
      <w:marTop w:val="0"/>
      <w:marBottom w:val="0"/>
      <w:divBdr>
        <w:top w:val="none" w:sz="0" w:space="0" w:color="auto"/>
        <w:left w:val="none" w:sz="0" w:space="0" w:color="auto"/>
        <w:bottom w:val="none" w:sz="0" w:space="0" w:color="auto"/>
        <w:right w:val="none" w:sz="0" w:space="0" w:color="auto"/>
      </w:divBdr>
    </w:div>
    <w:div w:id="2043507984">
      <w:bodyDiv w:val="1"/>
      <w:marLeft w:val="0"/>
      <w:marRight w:val="0"/>
      <w:marTop w:val="0"/>
      <w:marBottom w:val="0"/>
      <w:divBdr>
        <w:top w:val="none" w:sz="0" w:space="0" w:color="auto"/>
        <w:left w:val="none" w:sz="0" w:space="0" w:color="auto"/>
        <w:bottom w:val="none" w:sz="0" w:space="0" w:color="auto"/>
        <w:right w:val="none" w:sz="0" w:space="0" w:color="auto"/>
      </w:divBdr>
    </w:div>
    <w:div w:id="2044597283">
      <w:bodyDiv w:val="1"/>
      <w:marLeft w:val="0"/>
      <w:marRight w:val="0"/>
      <w:marTop w:val="0"/>
      <w:marBottom w:val="0"/>
      <w:divBdr>
        <w:top w:val="none" w:sz="0" w:space="0" w:color="auto"/>
        <w:left w:val="none" w:sz="0" w:space="0" w:color="auto"/>
        <w:bottom w:val="none" w:sz="0" w:space="0" w:color="auto"/>
        <w:right w:val="none" w:sz="0" w:space="0" w:color="auto"/>
      </w:divBdr>
    </w:div>
    <w:div w:id="2044744987">
      <w:bodyDiv w:val="1"/>
      <w:marLeft w:val="0"/>
      <w:marRight w:val="0"/>
      <w:marTop w:val="0"/>
      <w:marBottom w:val="0"/>
      <w:divBdr>
        <w:top w:val="none" w:sz="0" w:space="0" w:color="auto"/>
        <w:left w:val="none" w:sz="0" w:space="0" w:color="auto"/>
        <w:bottom w:val="none" w:sz="0" w:space="0" w:color="auto"/>
        <w:right w:val="none" w:sz="0" w:space="0" w:color="auto"/>
      </w:divBdr>
    </w:div>
    <w:div w:id="2050299988">
      <w:bodyDiv w:val="1"/>
      <w:marLeft w:val="0"/>
      <w:marRight w:val="0"/>
      <w:marTop w:val="0"/>
      <w:marBottom w:val="0"/>
      <w:divBdr>
        <w:top w:val="none" w:sz="0" w:space="0" w:color="auto"/>
        <w:left w:val="none" w:sz="0" w:space="0" w:color="auto"/>
        <w:bottom w:val="none" w:sz="0" w:space="0" w:color="auto"/>
        <w:right w:val="none" w:sz="0" w:space="0" w:color="auto"/>
      </w:divBdr>
    </w:div>
    <w:div w:id="2053267415">
      <w:bodyDiv w:val="1"/>
      <w:marLeft w:val="0"/>
      <w:marRight w:val="0"/>
      <w:marTop w:val="0"/>
      <w:marBottom w:val="0"/>
      <w:divBdr>
        <w:top w:val="none" w:sz="0" w:space="0" w:color="auto"/>
        <w:left w:val="none" w:sz="0" w:space="0" w:color="auto"/>
        <w:bottom w:val="none" w:sz="0" w:space="0" w:color="auto"/>
        <w:right w:val="none" w:sz="0" w:space="0" w:color="auto"/>
      </w:divBdr>
    </w:div>
    <w:div w:id="2054226894">
      <w:bodyDiv w:val="1"/>
      <w:marLeft w:val="0"/>
      <w:marRight w:val="0"/>
      <w:marTop w:val="0"/>
      <w:marBottom w:val="0"/>
      <w:divBdr>
        <w:top w:val="none" w:sz="0" w:space="0" w:color="auto"/>
        <w:left w:val="none" w:sz="0" w:space="0" w:color="auto"/>
        <w:bottom w:val="none" w:sz="0" w:space="0" w:color="auto"/>
        <w:right w:val="none" w:sz="0" w:space="0" w:color="auto"/>
      </w:divBdr>
    </w:div>
    <w:div w:id="2055227403">
      <w:bodyDiv w:val="1"/>
      <w:marLeft w:val="0"/>
      <w:marRight w:val="0"/>
      <w:marTop w:val="0"/>
      <w:marBottom w:val="0"/>
      <w:divBdr>
        <w:top w:val="none" w:sz="0" w:space="0" w:color="auto"/>
        <w:left w:val="none" w:sz="0" w:space="0" w:color="auto"/>
        <w:bottom w:val="none" w:sz="0" w:space="0" w:color="auto"/>
        <w:right w:val="none" w:sz="0" w:space="0" w:color="auto"/>
      </w:divBdr>
    </w:div>
    <w:div w:id="2056659178">
      <w:bodyDiv w:val="1"/>
      <w:marLeft w:val="0"/>
      <w:marRight w:val="0"/>
      <w:marTop w:val="0"/>
      <w:marBottom w:val="0"/>
      <w:divBdr>
        <w:top w:val="none" w:sz="0" w:space="0" w:color="auto"/>
        <w:left w:val="none" w:sz="0" w:space="0" w:color="auto"/>
        <w:bottom w:val="none" w:sz="0" w:space="0" w:color="auto"/>
        <w:right w:val="none" w:sz="0" w:space="0" w:color="auto"/>
      </w:divBdr>
    </w:div>
    <w:div w:id="2062092490">
      <w:bodyDiv w:val="1"/>
      <w:marLeft w:val="0"/>
      <w:marRight w:val="0"/>
      <w:marTop w:val="0"/>
      <w:marBottom w:val="0"/>
      <w:divBdr>
        <w:top w:val="none" w:sz="0" w:space="0" w:color="auto"/>
        <w:left w:val="none" w:sz="0" w:space="0" w:color="auto"/>
        <w:bottom w:val="none" w:sz="0" w:space="0" w:color="auto"/>
        <w:right w:val="none" w:sz="0" w:space="0" w:color="auto"/>
      </w:divBdr>
    </w:div>
    <w:div w:id="2062902658">
      <w:bodyDiv w:val="1"/>
      <w:marLeft w:val="0"/>
      <w:marRight w:val="0"/>
      <w:marTop w:val="0"/>
      <w:marBottom w:val="0"/>
      <w:divBdr>
        <w:top w:val="none" w:sz="0" w:space="0" w:color="auto"/>
        <w:left w:val="none" w:sz="0" w:space="0" w:color="auto"/>
        <w:bottom w:val="none" w:sz="0" w:space="0" w:color="auto"/>
        <w:right w:val="none" w:sz="0" w:space="0" w:color="auto"/>
      </w:divBdr>
    </w:div>
    <w:div w:id="2066904738">
      <w:bodyDiv w:val="1"/>
      <w:marLeft w:val="0"/>
      <w:marRight w:val="0"/>
      <w:marTop w:val="0"/>
      <w:marBottom w:val="0"/>
      <w:divBdr>
        <w:top w:val="none" w:sz="0" w:space="0" w:color="auto"/>
        <w:left w:val="none" w:sz="0" w:space="0" w:color="auto"/>
        <w:bottom w:val="none" w:sz="0" w:space="0" w:color="auto"/>
        <w:right w:val="none" w:sz="0" w:space="0" w:color="auto"/>
      </w:divBdr>
    </w:div>
    <w:div w:id="2068608782">
      <w:bodyDiv w:val="1"/>
      <w:marLeft w:val="0"/>
      <w:marRight w:val="0"/>
      <w:marTop w:val="0"/>
      <w:marBottom w:val="0"/>
      <w:divBdr>
        <w:top w:val="none" w:sz="0" w:space="0" w:color="auto"/>
        <w:left w:val="none" w:sz="0" w:space="0" w:color="auto"/>
        <w:bottom w:val="none" w:sz="0" w:space="0" w:color="auto"/>
        <w:right w:val="none" w:sz="0" w:space="0" w:color="auto"/>
      </w:divBdr>
    </w:div>
    <w:div w:id="2070229678">
      <w:bodyDiv w:val="1"/>
      <w:marLeft w:val="0"/>
      <w:marRight w:val="0"/>
      <w:marTop w:val="0"/>
      <w:marBottom w:val="0"/>
      <w:divBdr>
        <w:top w:val="none" w:sz="0" w:space="0" w:color="auto"/>
        <w:left w:val="none" w:sz="0" w:space="0" w:color="auto"/>
        <w:bottom w:val="none" w:sz="0" w:space="0" w:color="auto"/>
        <w:right w:val="none" w:sz="0" w:space="0" w:color="auto"/>
      </w:divBdr>
    </w:div>
    <w:div w:id="2070492428">
      <w:bodyDiv w:val="1"/>
      <w:marLeft w:val="0"/>
      <w:marRight w:val="0"/>
      <w:marTop w:val="0"/>
      <w:marBottom w:val="0"/>
      <w:divBdr>
        <w:top w:val="none" w:sz="0" w:space="0" w:color="auto"/>
        <w:left w:val="none" w:sz="0" w:space="0" w:color="auto"/>
        <w:bottom w:val="none" w:sz="0" w:space="0" w:color="auto"/>
        <w:right w:val="none" w:sz="0" w:space="0" w:color="auto"/>
      </w:divBdr>
    </w:div>
    <w:div w:id="2071883019">
      <w:bodyDiv w:val="1"/>
      <w:marLeft w:val="0"/>
      <w:marRight w:val="0"/>
      <w:marTop w:val="0"/>
      <w:marBottom w:val="0"/>
      <w:divBdr>
        <w:top w:val="none" w:sz="0" w:space="0" w:color="auto"/>
        <w:left w:val="none" w:sz="0" w:space="0" w:color="auto"/>
        <w:bottom w:val="none" w:sz="0" w:space="0" w:color="auto"/>
        <w:right w:val="none" w:sz="0" w:space="0" w:color="auto"/>
      </w:divBdr>
    </w:div>
    <w:div w:id="2073650861">
      <w:bodyDiv w:val="1"/>
      <w:marLeft w:val="0"/>
      <w:marRight w:val="0"/>
      <w:marTop w:val="0"/>
      <w:marBottom w:val="0"/>
      <w:divBdr>
        <w:top w:val="none" w:sz="0" w:space="0" w:color="auto"/>
        <w:left w:val="none" w:sz="0" w:space="0" w:color="auto"/>
        <w:bottom w:val="none" w:sz="0" w:space="0" w:color="auto"/>
        <w:right w:val="none" w:sz="0" w:space="0" w:color="auto"/>
      </w:divBdr>
    </w:div>
    <w:div w:id="2074157048">
      <w:bodyDiv w:val="1"/>
      <w:marLeft w:val="0"/>
      <w:marRight w:val="0"/>
      <w:marTop w:val="0"/>
      <w:marBottom w:val="0"/>
      <w:divBdr>
        <w:top w:val="none" w:sz="0" w:space="0" w:color="auto"/>
        <w:left w:val="none" w:sz="0" w:space="0" w:color="auto"/>
        <w:bottom w:val="none" w:sz="0" w:space="0" w:color="auto"/>
        <w:right w:val="none" w:sz="0" w:space="0" w:color="auto"/>
      </w:divBdr>
    </w:div>
    <w:div w:id="2080052521">
      <w:bodyDiv w:val="1"/>
      <w:marLeft w:val="0"/>
      <w:marRight w:val="0"/>
      <w:marTop w:val="0"/>
      <w:marBottom w:val="0"/>
      <w:divBdr>
        <w:top w:val="none" w:sz="0" w:space="0" w:color="auto"/>
        <w:left w:val="none" w:sz="0" w:space="0" w:color="auto"/>
        <w:bottom w:val="none" w:sz="0" w:space="0" w:color="auto"/>
        <w:right w:val="none" w:sz="0" w:space="0" w:color="auto"/>
      </w:divBdr>
    </w:div>
    <w:div w:id="2084837400">
      <w:bodyDiv w:val="1"/>
      <w:marLeft w:val="0"/>
      <w:marRight w:val="0"/>
      <w:marTop w:val="0"/>
      <w:marBottom w:val="0"/>
      <w:divBdr>
        <w:top w:val="none" w:sz="0" w:space="0" w:color="auto"/>
        <w:left w:val="none" w:sz="0" w:space="0" w:color="auto"/>
        <w:bottom w:val="none" w:sz="0" w:space="0" w:color="auto"/>
        <w:right w:val="none" w:sz="0" w:space="0" w:color="auto"/>
      </w:divBdr>
    </w:div>
    <w:div w:id="2086144900">
      <w:bodyDiv w:val="1"/>
      <w:marLeft w:val="0"/>
      <w:marRight w:val="0"/>
      <w:marTop w:val="0"/>
      <w:marBottom w:val="0"/>
      <w:divBdr>
        <w:top w:val="none" w:sz="0" w:space="0" w:color="auto"/>
        <w:left w:val="none" w:sz="0" w:space="0" w:color="auto"/>
        <w:bottom w:val="none" w:sz="0" w:space="0" w:color="auto"/>
        <w:right w:val="none" w:sz="0" w:space="0" w:color="auto"/>
      </w:divBdr>
    </w:div>
    <w:div w:id="2086608606">
      <w:bodyDiv w:val="1"/>
      <w:marLeft w:val="0"/>
      <w:marRight w:val="0"/>
      <w:marTop w:val="0"/>
      <w:marBottom w:val="0"/>
      <w:divBdr>
        <w:top w:val="none" w:sz="0" w:space="0" w:color="auto"/>
        <w:left w:val="none" w:sz="0" w:space="0" w:color="auto"/>
        <w:bottom w:val="none" w:sz="0" w:space="0" w:color="auto"/>
        <w:right w:val="none" w:sz="0" w:space="0" w:color="auto"/>
      </w:divBdr>
    </w:div>
    <w:div w:id="2089040436">
      <w:bodyDiv w:val="1"/>
      <w:marLeft w:val="0"/>
      <w:marRight w:val="0"/>
      <w:marTop w:val="0"/>
      <w:marBottom w:val="0"/>
      <w:divBdr>
        <w:top w:val="none" w:sz="0" w:space="0" w:color="auto"/>
        <w:left w:val="none" w:sz="0" w:space="0" w:color="auto"/>
        <w:bottom w:val="none" w:sz="0" w:space="0" w:color="auto"/>
        <w:right w:val="none" w:sz="0" w:space="0" w:color="auto"/>
      </w:divBdr>
    </w:div>
    <w:div w:id="2092965193">
      <w:bodyDiv w:val="1"/>
      <w:marLeft w:val="0"/>
      <w:marRight w:val="0"/>
      <w:marTop w:val="0"/>
      <w:marBottom w:val="0"/>
      <w:divBdr>
        <w:top w:val="none" w:sz="0" w:space="0" w:color="auto"/>
        <w:left w:val="none" w:sz="0" w:space="0" w:color="auto"/>
        <w:bottom w:val="none" w:sz="0" w:space="0" w:color="auto"/>
        <w:right w:val="none" w:sz="0" w:space="0" w:color="auto"/>
      </w:divBdr>
    </w:div>
    <w:div w:id="2100591170">
      <w:bodyDiv w:val="1"/>
      <w:marLeft w:val="0"/>
      <w:marRight w:val="0"/>
      <w:marTop w:val="0"/>
      <w:marBottom w:val="0"/>
      <w:divBdr>
        <w:top w:val="none" w:sz="0" w:space="0" w:color="auto"/>
        <w:left w:val="none" w:sz="0" w:space="0" w:color="auto"/>
        <w:bottom w:val="none" w:sz="0" w:space="0" w:color="auto"/>
        <w:right w:val="none" w:sz="0" w:space="0" w:color="auto"/>
      </w:divBdr>
    </w:div>
    <w:div w:id="2100591684">
      <w:bodyDiv w:val="1"/>
      <w:marLeft w:val="0"/>
      <w:marRight w:val="0"/>
      <w:marTop w:val="0"/>
      <w:marBottom w:val="0"/>
      <w:divBdr>
        <w:top w:val="none" w:sz="0" w:space="0" w:color="auto"/>
        <w:left w:val="none" w:sz="0" w:space="0" w:color="auto"/>
        <w:bottom w:val="none" w:sz="0" w:space="0" w:color="auto"/>
        <w:right w:val="none" w:sz="0" w:space="0" w:color="auto"/>
      </w:divBdr>
    </w:div>
    <w:div w:id="2104951835">
      <w:bodyDiv w:val="1"/>
      <w:marLeft w:val="0"/>
      <w:marRight w:val="0"/>
      <w:marTop w:val="0"/>
      <w:marBottom w:val="0"/>
      <w:divBdr>
        <w:top w:val="none" w:sz="0" w:space="0" w:color="auto"/>
        <w:left w:val="none" w:sz="0" w:space="0" w:color="auto"/>
        <w:bottom w:val="none" w:sz="0" w:space="0" w:color="auto"/>
        <w:right w:val="none" w:sz="0" w:space="0" w:color="auto"/>
      </w:divBdr>
    </w:div>
    <w:div w:id="2113433148">
      <w:bodyDiv w:val="1"/>
      <w:marLeft w:val="0"/>
      <w:marRight w:val="0"/>
      <w:marTop w:val="0"/>
      <w:marBottom w:val="0"/>
      <w:divBdr>
        <w:top w:val="none" w:sz="0" w:space="0" w:color="auto"/>
        <w:left w:val="none" w:sz="0" w:space="0" w:color="auto"/>
        <w:bottom w:val="none" w:sz="0" w:space="0" w:color="auto"/>
        <w:right w:val="none" w:sz="0" w:space="0" w:color="auto"/>
      </w:divBdr>
    </w:div>
    <w:div w:id="2121147929">
      <w:bodyDiv w:val="1"/>
      <w:marLeft w:val="0"/>
      <w:marRight w:val="0"/>
      <w:marTop w:val="0"/>
      <w:marBottom w:val="0"/>
      <w:divBdr>
        <w:top w:val="none" w:sz="0" w:space="0" w:color="auto"/>
        <w:left w:val="none" w:sz="0" w:space="0" w:color="auto"/>
        <w:bottom w:val="none" w:sz="0" w:space="0" w:color="auto"/>
        <w:right w:val="none" w:sz="0" w:space="0" w:color="auto"/>
      </w:divBdr>
    </w:div>
    <w:div w:id="2122800525">
      <w:bodyDiv w:val="1"/>
      <w:marLeft w:val="0"/>
      <w:marRight w:val="0"/>
      <w:marTop w:val="0"/>
      <w:marBottom w:val="0"/>
      <w:divBdr>
        <w:top w:val="none" w:sz="0" w:space="0" w:color="auto"/>
        <w:left w:val="none" w:sz="0" w:space="0" w:color="auto"/>
        <w:bottom w:val="none" w:sz="0" w:space="0" w:color="auto"/>
        <w:right w:val="none" w:sz="0" w:space="0" w:color="auto"/>
      </w:divBdr>
    </w:div>
    <w:div w:id="2123768084">
      <w:bodyDiv w:val="1"/>
      <w:marLeft w:val="0"/>
      <w:marRight w:val="0"/>
      <w:marTop w:val="0"/>
      <w:marBottom w:val="0"/>
      <w:divBdr>
        <w:top w:val="none" w:sz="0" w:space="0" w:color="auto"/>
        <w:left w:val="none" w:sz="0" w:space="0" w:color="auto"/>
        <w:bottom w:val="none" w:sz="0" w:space="0" w:color="auto"/>
        <w:right w:val="none" w:sz="0" w:space="0" w:color="auto"/>
      </w:divBdr>
    </w:div>
    <w:div w:id="2129856002">
      <w:bodyDiv w:val="1"/>
      <w:marLeft w:val="0"/>
      <w:marRight w:val="0"/>
      <w:marTop w:val="0"/>
      <w:marBottom w:val="0"/>
      <w:divBdr>
        <w:top w:val="none" w:sz="0" w:space="0" w:color="auto"/>
        <w:left w:val="none" w:sz="0" w:space="0" w:color="auto"/>
        <w:bottom w:val="none" w:sz="0" w:space="0" w:color="auto"/>
        <w:right w:val="none" w:sz="0" w:space="0" w:color="auto"/>
      </w:divBdr>
    </w:div>
    <w:div w:id="2133473625">
      <w:bodyDiv w:val="1"/>
      <w:marLeft w:val="0"/>
      <w:marRight w:val="0"/>
      <w:marTop w:val="0"/>
      <w:marBottom w:val="0"/>
      <w:divBdr>
        <w:top w:val="none" w:sz="0" w:space="0" w:color="auto"/>
        <w:left w:val="none" w:sz="0" w:space="0" w:color="auto"/>
        <w:bottom w:val="none" w:sz="0" w:space="0" w:color="auto"/>
        <w:right w:val="none" w:sz="0" w:space="0" w:color="auto"/>
      </w:divBdr>
    </w:div>
    <w:div w:id="2134248344">
      <w:bodyDiv w:val="1"/>
      <w:marLeft w:val="0"/>
      <w:marRight w:val="0"/>
      <w:marTop w:val="0"/>
      <w:marBottom w:val="0"/>
      <w:divBdr>
        <w:top w:val="none" w:sz="0" w:space="0" w:color="auto"/>
        <w:left w:val="none" w:sz="0" w:space="0" w:color="auto"/>
        <w:bottom w:val="none" w:sz="0" w:space="0" w:color="auto"/>
        <w:right w:val="none" w:sz="0" w:space="0" w:color="auto"/>
      </w:divBdr>
    </w:div>
    <w:div w:id="2135830654">
      <w:bodyDiv w:val="1"/>
      <w:marLeft w:val="0"/>
      <w:marRight w:val="0"/>
      <w:marTop w:val="0"/>
      <w:marBottom w:val="0"/>
      <w:divBdr>
        <w:top w:val="none" w:sz="0" w:space="0" w:color="auto"/>
        <w:left w:val="none" w:sz="0" w:space="0" w:color="auto"/>
        <w:bottom w:val="none" w:sz="0" w:space="0" w:color="auto"/>
        <w:right w:val="none" w:sz="0" w:space="0" w:color="auto"/>
      </w:divBdr>
    </w:div>
    <w:div w:id="2136096777">
      <w:bodyDiv w:val="1"/>
      <w:marLeft w:val="0"/>
      <w:marRight w:val="0"/>
      <w:marTop w:val="0"/>
      <w:marBottom w:val="0"/>
      <w:divBdr>
        <w:top w:val="none" w:sz="0" w:space="0" w:color="auto"/>
        <w:left w:val="none" w:sz="0" w:space="0" w:color="auto"/>
        <w:bottom w:val="none" w:sz="0" w:space="0" w:color="auto"/>
        <w:right w:val="none" w:sz="0" w:space="0" w:color="auto"/>
      </w:divBdr>
    </w:div>
    <w:div w:id="2138060543">
      <w:bodyDiv w:val="1"/>
      <w:marLeft w:val="0"/>
      <w:marRight w:val="0"/>
      <w:marTop w:val="0"/>
      <w:marBottom w:val="0"/>
      <w:divBdr>
        <w:top w:val="none" w:sz="0" w:space="0" w:color="auto"/>
        <w:left w:val="none" w:sz="0" w:space="0" w:color="auto"/>
        <w:bottom w:val="none" w:sz="0" w:space="0" w:color="auto"/>
        <w:right w:val="none" w:sz="0" w:space="0" w:color="auto"/>
      </w:divBdr>
    </w:div>
    <w:div w:id="2141723502">
      <w:bodyDiv w:val="1"/>
      <w:marLeft w:val="0"/>
      <w:marRight w:val="0"/>
      <w:marTop w:val="0"/>
      <w:marBottom w:val="0"/>
      <w:divBdr>
        <w:top w:val="none" w:sz="0" w:space="0" w:color="auto"/>
        <w:left w:val="none" w:sz="0" w:space="0" w:color="auto"/>
        <w:bottom w:val="none" w:sz="0" w:space="0" w:color="auto"/>
        <w:right w:val="none" w:sz="0" w:space="0" w:color="auto"/>
      </w:divBdr>
    </w:div>
    <w:div w:id="2142066944">
      <w:bodyDiv w:val="1"/>
      <w:marLeft w:val="0"/>
      <w:marRight w:val="0"/>
      <w:marTop w:val="0"/>
      <w:marBottom w:val="0"/>
      <w:divBdr>
        <w:top w:val="none" w:sz="0" w:space="0" w:color="auto"/>
        <w:left w:val="none" w:sz="0" w:space="0" w:color="auto"/>
        <w:bottom w:val="none" w:sz="0" w:space="0" w:color="auto"/>
        <w:right w:val="none" w:sz="0" w:space="0" w:color="auto"/>
      </w:divBdr>
    </w:div>
    <w:div w:id="2142334214">
      <w:bodyDiv w:val="1"/>
      <w:marLeft w:val="0"/>
      <w:marRight w:val="0"/>
      <w:marTop w:val="0"/>
      <w:marBottom w:val="0"/>
      <w:divBdr>
        <w:top w:val="none" w:sz="0" w:space="0" w:color="auto"/>
        <w:left w:val="none" w:sz="0" w:space="0" w:color="auto"/>
        <w:bottom w:val="none" w:sz="0" w:space="0" w:color="auto"/>
        <w:right w:val="none" w:sz="0" w:space="0" w:color="auto"/>
      </w:divBdr>
    </w:div>
    <w:div w:id="2145997553">
      <w:bodyDiv w:val="1"/>
      <w:marLeft w:val="0"/>
      <w:marRight w:val="0"/>
      <w:marTop w:val="0"/>
      <w:marBottom w:val="0"/>
      <w:divBdr>
        <w:top w:val="none" w:sz="0" w:space="0" w:color="auto"/>
        <w:left w:val="none" w:sz="0" w:space="0" w:color="auto"/>
        <w:bottom w:val="none" w:sz="0" w:space="0" w:color="auto"/>
        <w:right w:val="none" w:sz="0" w:space="0" w:color="auto"/>
      </w:divBdr>
    </w:div>
    <w:div w:id="2146771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news1.co.il/ArticlePrintVersion.aspx?docId=138993&amp;subjectID=26" TargetMode="External"/><Relationship Id="rId671" Type="http://schemas.openxmlformats.org/officeDocument/2006/relationships/hyperlink" Target="http://www.businessethicscory.com/newbookisraeliarabsidentityrev4.docx" TargetMode="External"/><Relationship Id="rId769" Type="http://schemas.openxmlformats.org/officeDocument/2006/relationships/hyperlink" Target="https://he.wikipedia.org/wiki/%D7%94%D7%AA%D7%A0%D7%97%D7%9C%D7%95%D7%99%D7%95%D7%AA" TargetMode="External"/><Relationship Id="rId976" Type="http://schemas.openxmlformats.org/officeDocument/2006/relationships/hyperlink" Target="https://he.wikipedia.org/wiki/%D7%A2%D7%9E%D7%A8%D7%9D_%D7%9E%D7%A6%D7%A0%D7%A2" TargetMode="External"/><Relationship Id="rId21" Type="http://schemas.openxmlformats.org/officeDocument/2006/relationships/hyperlink" Target="mailto:ladinokomunitasurvey@gmail.com" TargetMode="External"/><Relationship Id="rId324" Type="http://schemas.openxmlformats.org/officeDocument/2006/relationships/hyperlink" Target="http://www.businessethicscory.com/ACADEMIC_PROOF_THAT_ETHICS_PAYS_EXECUTIVE_SUMMARY_vers5.pdf" TargetMode="External"/><Relationship Id="rId531" Type="http://schemas.openxmlformats.org/officeDocument/2006/relationships/hyperlink" Target="mailto:Ladinokomunita@groups.io" TargetMode="External"/><Relationship Id="rId629" Type="http://schemas.openxmlformats.org/officeDocument/2006/relationships/image" Target="cid:image011.jpg@01D62158.0E79CBB0" TargetMode="External"/><Relationship Id="rId1161" Type="http://schemas.openxmlformats.org/officeDocument/2006/relationships/hyperlink" Target="https://en.wikipedia.org/wiki/Michael_Graves" TargetMode="External"/><Relationship Id="rId1259" Type="http://schemas.openxmlformats.org/officeDocument/2006/relationships/hyperlink" Target="http://www.businessethicscory.com/2011-2013CULTURALACTIVITIESepilogue.docx" TargetMode="External"/><Relationship Id="rId170" Type="http://schemas.openxmlformats.org/officeDocument/2006/relationships/hyperlink" Target="http://www.businessethicscory.com/North_Spain_Program.pdf" TargetMode="External"/><Relationship Id="rId836" Type="http://schemas.openxmlformats.org/officeDocument/2006/relationships/image" Target="media/image78.jpeg"/><Relationship Id="rId1021" Type="http://schemas.openxmlformats.org/officeDocument/2006/relationships/hyperlink" Target="https://www.news1.co.il/Archive/003-D-127648-00.html" TargetMode="External"/><Relationship Id="rId1119" Type="http://schemas.openxmlformats.org/officeDocument/2006/relationships/hyperlink" Target="https://www.news1.co.il/Archive/003-D-127694-00.html" TargetMode="External"/><Relationship Id="rId268" Type="http://schemas.openxmlformats.org/officeDocument/2006/relationships/hyperlink" Target="https://he.wikipedia.org/wiki/%D7%94%D7%A8%D7%A9%D7%95%D7%AA_%D7%94%D7%A4%D7%9C%D7%A1%D7%98%D7%99%D7%A0%D7%99%D7%AA" TargetMode="External"/><Relationship Id="rId475" Type="http://schemas.openxmlformats.org/officeDocument/2006/relationships/hyperlink" Target="https://www.bizportal.co.il/capitalmarket/" TargetMode="External"/><Relationship Id="rId682" Type="http://schemas.openxmlformats.org/officeDocument/2006/relationships/hyperlink" Target="https://www.news1.co.il/ArticlePrintVersion.aspx?docId=127723&amp;subjectID=3" TargetMode="External"/><Relationship Id="rId903" Type="http://schemas.openxmlformats.org/officeDocument/2006/relationships/image" Target="media/image83.jpeg"/><Relationship Id="rId32" Type="http://schemas.openxmlformats.org/officeDocument/2006/relationships/hyperlink" Target="http://www.tarbutsefarad.com/index.php/es/articulos0/4291-como-descubri-la-sinagoga-de-coria-.html" TargetMode="External"/><Relationship Id="rId128" Type="http://schemas.openxmlformats.org/officeDocument/2006/relationships/hyperlink" Target="https://www.inss.org.il/he/publication/trump-deal-comparative-review/?utm_source=activetrail&amp;utm_medium=email&amp;utm_campaign=%D7%9E%D7%91%D7%98%20%D7%A2%D7%9C%201255" TargetMode="External"/><Relationship Id="rId335" Type="http://schemas.openxmlformats.org/officeDocument/2006/relationships/hyperlink" Target="http://www.businessethicscory.com/From-the-Economic-Whirl-to-the-New-Sustainable-Society---Pioneering-Methods-in-Business-Ethics.html" TargetMode="External"/><Relationship Id="rId542" Type="http://schemas.openxmlformats.org/officeDocument/2006/relationships/hyperlink" Target="mailto:ladinokomunita@groups.io" TargetMode="External"/><Relationship Id="rId987" Type="http://schemas.openxmlformats.org/officeDocument/2006/relationships/hyperlink" Target="https://he.wikipedia.org/wiki/%D7%A2%D7%9E%D7%95%D7%A1_%D7%A2%D7%95%D7%96" TargetMode="External"/><Relationship Id="rId1172" Type="http://schemas.openxmlformats.org/officeDocument/2006/relationships/hyperlink" Target="http://www.businessethicscory.com/Jacques_Cory-CVhebshort1018.docx" TargetMode="External"/><Relationship Id="rId181" Type="http://schemas.openxmlformats.org/officeDocument/2006/relationships/hyperlink" Target="http://www.thegrittipalace.com/" TargetMode="External"/><Relationship Id="rId402" Type="http://schemas.openxmlformats.org/officeDocument/2006/relationships/hyperlink" Target="http://www.businessethicscory.com/secondrepublicsummaryenglish.docx" TargetMode="External"/><Relationship Id="rId847" Type="http://schemas.openxmlformats.org/officeDocument/2006/relationships/hyperlink" Target="mailto:coryj@zahav.net.il" TargetMode="External"/><Relationship Id="rId1032" Type="http://schemas.openxmlformats.org/officeDocument/2006/relationships/hyperlink" Target="http://www.businessethicscory.com/newbookcorrespondencejan-may2020.docx" TargetMode="External"/><Relationship Id="rId279" Type="http://schemas.openxmlformats.org/officeDocument/2006/relationships/hyperlink" Target="http://www.businessethicscory.com/secondrepublicofisraelbookrev7.pdf" TargetMode="External"/><Relationship Id="rId486" Type="http://schemas.openxmlformats.org/officeDocument/2006/relationships/hyperlink" Target="https://www.youtube.com/watch?v=lfMSlIcYFEo" TargetMode="External"/><Relationship Id="rId693" Type="http://schemas.openxmlformats.org/officeDocument/2006/relationships/hyperlink" Target="https://www.youtube.com/watch?v=xcI3WyMCabA" TargetMode="External"/><Relationship Id="rId707" Type="http://schemas.openxmlformats.org/officeDocument/2006/relationships/hyperlink" Target="https://he.wikipedia.org/wiki/15_%D7%91%D7%A0%D7%95%D7%91%D7%9E%D7%91%D7%A8" TargetMode="External"/><Relationship Id="rId914" Type="http://schemas.openxmlformats.org/officeDocument/2006/relationships/hyperlink" Target="http://www.businessethicscory.com/ACADEMIC_PROOF_THAT_ETHICS_PAYSvers5.pdf" TargetMode="External"/><Relationship Id="rId43" Type="http://schemas.openxmlformats.org/officeDocument/2006/relationships/hyperlink" Target="http://www.aki-yerushalayim.co.il/ay/089/089_04_komo.htm" TargetMode="External"/><Relationship Id="rId139" Type="http://schemas.openxmlformats.org/officeDocument/2006/relationships/hyperlink" Target="https://www.news1.co.il/Archive/003-D-127934-00.html" TargetMode="External"/><Relationship Id="rId346" Type="http://schemas.openxmlformats.org/officeDocument/2006/relationships/hyperlink" Target="http://www.businessethicscory.com/newbookcorrespondenceoct18dec19rev4.docx" TargetMode="External"/><Relationship Id="rId553" Type="http://schemas.openxmlformats.org/officeDocument/2006/relationships/hyperlink" Target="mailto:coryj@zahav.net.il" TargetMode="External"/><Relationship Id="rId760" Type="http://schemas.openxmlformats.org/officeDocument/2006/relationships/hyperlink" Target="https://he.wikipedia.org/wiki/%D7%A1%D7%95%D7%A6%D7%99%D7%90%D7%9C-%D7%93%D7%9E%D7%95%D7%A7%D7%A8%D7%98%D7%99%D7%94" TargetMode="External"/><Relationship Id="rId998" Type="http://schemas.openxmlformats.org/officeDocument/2006/relationships/hyperlink" Target="https://he.wikipedia.org/wiki/%D7%9E%D7%99%D7%9B%D7%90%D7%99%D7%9C_%D7%92%D7%95%D7%A8%D7%91%D7%A6'%D7%95%D7%91" TargetMode="External"/><Relationship Id="rId1183" Type="http://schemas.openxmlformats.org/officeDocument/2006/relationships/hyperlink" Target="https://www.calcalist.co.il/local/articles/0,7340,L-3777806,00.html" TargetMode="External"/><Relationship Id="rId192" Type="http://schemas.openxmlformats.org/officeDocument/2006/relationships/hyperlink" Target="https://www.tripadvisor.co.il/Hotel_Review-g187791-d205121-Reviews-Quirinale_Hotel-Rome_Lazio.html" TargetMode="External"/><Relationship Id="rId206" Type="http://schemas.openxmlformats.org/officeDocument/2006/relationships/image" Target="media/image9.jpeg"/><Relationship Id="rId413" Type="http://schemas.openxmlformats.org/officeDocument/2006/relationships/hyperlink" Target="https://www.youtube.com/watch?v=F9_9tFA42A0" TargetMode="External"/><Relationship Id="rId858" Type="http://schemas.openxmlformats.org/officeDocument/2006/relationships/image" Target="cid:dac116ee-9959-4428-8aee-7833737ff9d7" TargetMode="External"/><Relationship Id="rId1043" Type="http://schemas.openxmlformats.org/officeDocument/2006/relationships/image" Target="media/image95.png"/><Relationship Id="rId497" Type="http://schemas.openxmlformats.org/officeDocument/2006/relationships/hyperlink" Target="http://www.businessethicscory.com/ACADEMIC_PROOF_THAT_ETHICS_PAYS_EXECUTIVE_SUMMARY_vers5.pdf" TargetMode="External"/><Relationship Id="rId620" Type="http://schemas.openxmlformats.org/officeDocument/2006/relationships/image" Target="media/image57.jpeg"/><Relationship Id="rId718" Type="http://schemas.openxmlformats.org/officeDocument/2006/relationships/hyperlink" Target="https://he.wikipedia.org/wiki/%D7%94%D7%A8%D7%A9%D7%95%D7%AA_%D7%94%D7%A4%D7%9C%D7%A1%D7%98%D7%99%D7%A0%D7%99%D7%AA" TargetMode="External"/><Relationship Id="rId925" Type="http://schemas.openxmlformats.org/officeDocument/2006/relationships/hyperlink" Target="http://www.businessethicscory.com/ETHICSPAYSfinalrev12minpdf.pdf" TargetMode="External"/><Relationship Id="rId1250" Type="http://schemas.openxmlformats.org/officeDocument/2006/relationships/hyperlink" Target="http://www.businessethicscory.com/36_APPRECIATION_LETTERS.docx" TargetMode="External"/><Relationship Id="rId357" Type="http://schemas.openxmlformats.org/officeDocument/2006/relationships/hyperlink" Target="https://en.wikipedia.org/wiki/Milton_Friedman" TargetMode="External"/><Relationship Id="rId1110" Type="http://schemas.openxmlformats.org/officeDocument/2006/relationships/image" Target="cid:image001.jpg@01D63D71.A26AB7F0" TargetMode="External"/><Relationship Id="rId1194" Type="http://schemas.openxmlformats.org/officeDocument/2006/relationships/hyperlink" Target="https://en.wikipedia.org/wiki/Napoleon" TargetMode="External"/><Relationship Id="rId1208" Type="http://schemas.openxmlformats.org/officeDocument/2006/relationships/hyperlink" Target="https://fr.wikipedia.org/wiki/Trilogie_marseillaise" TargetMode="External"/><Relationship Id="rId54" Type="http://schemas.openxmlformats.org/officeDocument/2006/relationships/hyperlink" Target="http://www.businessethicscory.com/coriaarticulofrench.doc" TargetMode="External"/><Relationship Id="rId217" Type="http://schemas.openxmlformats.org/officeDocument/2006/relationships/hyperlink" Target="https://he.wikipedia.org/wiki/30_%D7%91%D7%9E%D7%A8%D7%A5" TargetMode="External"/><Relationship Id="rId564" Type="http://schemas.openxmlformats.org/officeDocument/2006/relationships/hyperlink" Target="http://www.businessethicscory.com/ACADEMIC_PROOF_THAT_ETHICS_PAYSvers5.pdf" TargetMode="External"/><Relationship Id="rId771" Type="http://schemas.openxmlformats.org/officeDocument/2006/relationships/hyperlink" Target="https://he.wikipedia.org/wiki/%D7%A1%D7%95%D7%A6%D7%99%D7%90%D7%9C-%D7%93%D7%9E%D7%95%D7%A7%D7%A8%D7%98%D7%99%D7%94" TargetMode="External"/><Relationship Id="rId869" Type="http://schemas.openxmlformats.org/officeDocument/2006/relationships/hyperlink" Target="https://www.news1.co.il/Archive/003-D-127951-00.html" TargetMode="External"/><Relationship Id="rId424" Type="http://schemas.openxmlformats.org/officeDocument/2006/relationships/hyperlink" Target="http://www.businessethicscory.com/ETHICSPAYSfinalrev12minpdf.pdf" TargetMode="External"/><Relationship Id="rId631" Type="http://schemas.openxmlformats.org/officeDocument/2006/relationships/image" Target="cid:image013.jpg@01D62158.0E79CBB0" TargetMode="External"/><Relationship Id="rId729" Type="http://schemas.openxmlformats.org/officeDocument/2006/relationships/hyperlink" Target="https://he.wikipedia.org/wiki/%D7%91%D7%95%D7%9C%D7%99%D7%91%D7%99%D7%94" TargetMode="External"/><Relationship Id="rId1054" Type="http://schemas.openxmlformats.org/officeDocument/2006/relationships/hyperlink" Target="http://www.meser10.com/Mail/CountLink.aspx?SID=7412944801&amp;LID=45862237" TargetMode="External"/><Relationship Id="rId1261" Type="http://schemas.openxmlformats.org/officeDocument/2006/relationships/hyperlink" Target="http://www.businessethicscory.com/18TABLE_OF_CONTENTS_ABOUT.docx" TargetMode="External"/><Relationship Id="rId270" Type="http://schemas.openxmlformats.org/officeDocument/2006/relationships/hyperlink" Target="https://he.wikipedia.org/w/index.php?title=%D7%90%D7%99%D7%9F_%D7%A4%D7%A8%D7%98%D7%A0%D7%A8&amp;action=edit&amp;redlink=1" TargetMode="External"/><Relationship Id="rId936" Type="http://schemas.openxmlformats.org/officeDocument/2006/relationships/hyperlink" Target="http://www.news1.co.il/ArticlePrintVersion.aspx?docId=68903&amp;subjectID=3" TargetMode="External"/><Relationship Id="rId1121" Type="http://schemas.openxmlformats.org/officeDocument/2006/relationships/image" Target="cid:image001.jpg@01D63D8F.12379AE0" TargetMode="External"/><Relationship Id="rId1219" Type="http://schemas.openxmlformats.org/officeDocument/2006/relationships/hyperlink" Target="https://en.wikipedia.org/wiki/Gustave_Courbet" TargetMode="External"/><Relationship Id="rId65" Type="http://schemas.openxmlformats.org/officeDocument/2006/relationships/hyperlink" Target="http://www.businessethicscory.com/Album__1_.mp4" TargetMode="External"/><Relationship Id="rId130" Type="http://schemas.openxmlformats.org/officeDocument/2006/relationships/hyperlink" Target="http://www.gutenberg.org/files/50173/50173-h/50173-h.htm" TargetMode="External"/><Relationship Id="rId368" Type="http://schemas.openxmlformats.org/officeDocument/2006/relationships/hyperlink" Target="http://www.businessethicscory.com/Album__2_.mp4" TargetMode="External"/><Relationship Id="rId575" Type="http://schemas.openxmlformats.org/officeDocument/2006/relationships/hyperlink" Target="http://www.businessethicscory.com/newbookideefixe.docx" TargetMode="External"/><Relationship Id="rId782" Type="http://schemas.openxmlformats.org/officeDocument/2006/relationships/hyperlink" Target="https://he.wikipedia.org/wiki/%D7%90%D7%A8%D7%92%D7%95%D7%A0%D7%99_%D7%96%D7%9B%D7%95%D7%99%D7%95%D7%AA_%D7%90%D7%93%D7%9D" TargetMode="External"/><Relationship Id="rId228" Type="http://schemas.openxmlformats.org/officeDocument/2006/relationships/hyperlink" Target="https://he.wikipedia.org/wiki/%D7%A6%D7%91%D7%90" TargetMode="External"/><Relationship Id="rId435" Type="http://schemas.openxmlformats.org/officeDocument/2006/relationships/hyperlink" Target="mailto:coryj@zahav.net.il" TargetMode="External"/><Relationship Id="rId642" Type="http://schemas.openxmlformats.org/officeDocument/2006/relationships/image" Target="media/image68.jpeg"/><Relationship Id="rId1065" Type="http://schemas.openxmlformats.org/officeDocument/2006/relationships/hyperlink" Target="http://www.meser10.com/Mail/CountLink.aspx?SID=7412944801&amp;LID=45862247" TargetMode="External"/><Relationship Id="rId281" Type="http://schemas.openxmlformats.org/officeDocument/2006/relationships/hyperlink" Target="http://www.businessethicscory.com/secondrepublicenglishvers7.pdf" TargetMode="External"/><Relationship Id="rId502" Type="http://schemas.openxmlformats.org/officeDocument/2006/relationships/hyperlink" Target="http://www.businessethicscory.com/secondrepublicenglishvers7.pdf" TargetMode="External"/><Relationship Id="rId947" Type="http://schemas.openxmlformats.org/officeDocument/2006/relationships/hyperlink" Target="https://www.news1.co.il/ArticlePrintVersion.aspx?docId=130232&amp;subjectID=3" TargetMode="External"/><Relationship Id="rId1132" Type="http://schemas.openxmlformats.org/officeDocument/2006/relationships/hyperlink" Target="https://en.wikipedia.org/wiki/Plea_bargain" TargetMode="External"/><Relationship Id="rId76" Type="http://schemas.openxmlformats.org/officeDocument/2006/relationships/hyperlink" Target="https://www.youtube.com/watch?v=SoZwISIq7lI" TargetMode="External"/><Relationship Id="rId141" Type="http://schemas.openxmlformats.org/officeDocument/2006/relationships/hyperlink" Target="https://he.wikipedia.org/wiki/%D7%90%D7%99%D7%93%D7%90%D7%95%D7%9C%D7%95%D7%92%D7%99%D7%94" TargetMode="External"/><Relationship Id="rId379" Type="http://schemas.openxmlformats.org/officeDocument/2006/relationships/hyperlink" Target="http://www.businessethicscory.com/ETHICSPAYSfinalrev12minpdf.pdf" TargetMode="External"/><Relationship Id="rId586" Type="http://schemas.openxmlformats.org/officeDocument/2006/relationships/image" Target="cid:image002.jpg@01D620B3.165EBA70" TargetMode="External"/><Relationship Id="rId793" Type="http://schemas.openxmlformats.org/officeDocument/2006/relationships/image" Target="media/image72.jpeg"/><Relationship Id="rId807" Type="http://schemas.openxmlformats.org/officeDocument/2006/relationships/hyperlink" Target="http://www.businessethicscory.com/ETHICSPAYSfinalrev12minpdf.pdf" TargetMode="External"/><Relationship Id="rId7" Type="http://schemas.openxmlformats.org/officeDocument/2006/relationships/hyperlink" Target="https://www.youtube.com/watch?v=648iTE4s0sU" TargetMode="External"/><Relationship Id="rId239" Type="http://schemas.openxmlformats.org/officeDocument/2006/relationships/image" Target="media/image24.jpeg"/><Relationship Id="rId446" Type="http://schemas.openxmlformats.org/officeDocument/2006/relationships/hyperlink" Target="http://www.businessethicscory.com/secondrepublicsummaryenglish.docx" TargetMode="External"/><Relationship Id="rId653" Type="http://schemas.openxmlformats.org/officeDocument/2006/relationships/hyperlink" Target="https://www.youtube.com/watch?v=F4lLqmRxUXQ" TargetMode="External"/><Relationship Id="rId1076" Type="http://schemas.openxmlformats.org/officeDocument/2006/relationships/hyperlink" Target="http://www.meser10.com/Mail/CountLink.aspx?SID=7412944801&amp;LID=45862256" TargetMode="External"/><Relationship Id="rId292" Type="http://schemas.openxmlformats.org/officeDocument/2006/relationships/hyperlink" Target="http://www.businessethicscory.com/ETHICSPAYSfinalrev12minpdf.pdf" TargetMode="External"/><Relationship Id="rId306" Type="http://schemas.openxmlformats.org/officeDocument/2006/relationships/image" Target="media/image38.jpeg"/><Relationship Id="rId860" Type="http://schemas.openxmlformats.org/officeDocument/2006/relationships/hyperlink" Target="https://www.youtube.com/watch?v=SdttS51uWs4&amp;list=PLzzB0Vg7lsxT7INb8dqprskiJlp6RwYJj" TargetMode="External"/><Relationship Id="rId958" Type="http://schemas.openxmlformats.org/officeDocument/2006/relationships/hyperlink" Target="https://he.wikipedia.org/wiki/%D7%94%D7%AA%D7%A0%D7%97%D7%9C%D7%95%D7%99%D7%95%D7%AA" TargetMode="External"/><Relationship Id="rId1143" Type="http://schemas.openxmlformats.org/officeDocument/2006/relationships/hyperlink" Target="http://www.businessethicscory.com/PIONEERING_ACTIVITIES_OF_JACQUES_CORYvers3.docx" TargetMode="External"/><Relationship Id="rId87" Type="http://schemas.openxmlformats.org/officeDocument/2006/relationships/hyperlink" Target="http://www.businessethicscory.com/Jacques_Cory-CVen500words1018.docx" TargetMode="External"/><Relationship Id="rId513" Type="http://schemas.openxmlformats.org/officeDocument/2006/relationships/hyperlink" Target="http://www.businessethicscory.com/screenplaysurprisepartyruthy1992rev3-summary.doc" TargetMode="External"/><Relationship Id="rId597" Type="http://schemas.openxmlformats.org/officeDocument/2006/relationships/image" Target="media/image51.jpeg"/><Relationship Id="rId720" Type="http://schemas.openxmlformats.org/officeDocument/2006/relationships/hyperlink" Target="https://he.wikipedia.org/wiki/%D7%9E%D7%A9%D7%A7%D7%99%D7%A4%D7%99%D7%9D_%D7%91%D7%A2%D7%A6%D7%A8%D7%AA_%D7%94%D7%9B%D7%9C%D7%9C%D7%99%D7%AA_%D7%A9%D7%9C_%D7%94%D7%90%D7%95%D7%9E%D7%95%D7%AA_%D7%94%D7%9E%D7%90%D7%95%D7%97%D7%93%D7%95%D7%AA" TargetMode="External"/><Relationship Id="rId818" Type="http://schemas.openxmlformats.org/officeDocument/2006/relationships/hyperlink" Target="https://en.wikipedia.org/wiki/Four_Horsemen_of_the_Apocalypse" TargetMode="External"/><Relationship Id="rId152" Type="http://schemas.openxmlformats.org/officeDocument/2006/relationships/hyperlink" Target="https://he.wikipedia.org/wiki/%D7%94%D7%A9%D7%9E%D7%93%D7%AA_%D7%94%D7%A6%D7%95%D7%A2%D7%A0%D7%99%D7%9D_%D7%91%D7%9E%D7%9C%D7%97%D7%9E%D7%AA_%D7%94%D7%A2%D7%95%D7%9C%D7%9D_%D7%94%D7%A9%D7%A0%D7%99%D7%99%D7%94" TargetMode="External"/><Relationship Id="rId457" Type="http://schemas.openxmlformats.org/officeDocument/2006/relationships/hyperlink" Target="http://www.businessethicscory.com/newbooksolutiontoisraelipalestinianconflict2pages.docx" TargetMode="External"/><Relationship Id="rId1003" Type="http://schemas.openxmlformats.org/officeDocument/2006/relationships/hyperlink" Target="https://he.wikipedia.org/wiki/%D7%98%D7%95%D7%A0%D7%99_%D7%91%D7%9C%D7%99%D7%99%D7%A8" TargetMode="External"/><Relationship Id="rId1087" Type="http://schemas.openxmlformats.org/officeDocument/2006/relationships/hyperlink" Target="http://www.businessethicscory.com/ACADEMIC_PROOF_THAT_ETHICS_PAYS_ABRIDGED_vers5.pdf" TargetMode="External"/><Relationship Id="rId1210" Type="http://schemas.openxmlformats.org/officeDocument/2006/relationships/hyperlink" Target="https://en.wikipedia.org/wiki/Charles_Spencer_Chaplin" TargetMode="External"/><Relationship Id="rId664" Type="http://schemas.openxmlformats.org/officeDocument/2006/relationships/hyperlink" Target="http://www.businessethicscory.com/secondrepublicsummaryenglish.docx" TargetMode="External"/><Relationship Id="rId871" Type="http://schemas.openxmlformats.org/officeDocument/2006/relationships/hyperlink" Target="mailto:coryj@zahav.net.il" TargetMode="External"/><Relationship Id="rId969" Type="http://schemas.openxmlformats.org/officeDocument/2006/relationships/hyperlink" Target="https://he.wikipedia.org/wiki/%D7%99%D7%90%D7%A1%D7%A8_%D7%A2%D7%91%D7%93_%D7%A8%D7%91%D7%95" TargetMode="External"/><Relationship Id="rId14" Type="http://schemas.openxmlformats.org/officeDocument/2006/relationships/hyperlink" Target="https://www.youtube.com/watch?v=TfXUzobms4c" TargetMode="External"/><Relationship Id="rId317" Type="http://schemas.openxmlformats.org/officeDocument/2006/relationships/hyperlink" Target="http://www.businessethicscory.com/About-Jacques-Cory.html" TargetMode="External"/><Relationship Id="rId524" Type="http://schemas.openxmlformats.org/officeDocument/2006/relationships/hyperlink" Target="mailto:Ladinokomunita@groups.io" TargetMode="External"/><Relationship Id="rId731" Type="http://schemas.openxmlformats.org/officeDocument/2006/relationships/hyperlink" Target="https://he.wikipedia.org/wiki/%D7%90%D7%95%D7%A8%D7%95%D7%92%D7%95%D7%95%D7%90%D7%99" TargetMode="External"/><Relationship Id="rId1154" Type="http://schemas.openxmlformats.org/officeDocument/2006/relationships/hyperlink" Target="https://www.youtube.com/watch?v=pduQ4l6Jkjo" TargetMode="External"/><Relationship Id="rId98" Type="http://schemas.openxmlformats.org/officeDocument/2006/relationships/hyperlink" Target="http://www.businessethicscory.com/ACADEMIC_PROOF_THAT_ETHICS_PAYS_ABRIDGED_vers5.pdf" TargetMode="External"/><Relationship Id="rId163" Type="http://schemas.openxmlformats.org/officeDocument/2006/relationships/hyperlink" Target="http://www.businessethicscory.com/balkanstourtzahifinal.doc" TargetMode="External"/><Relationship Id="rId370" Type="http://schemas.openxmlformats.org/officeDocument/2006/relationships/hyperlink" Target="http://www.businessethicscory.com/Album__4_.mp4" TargetMode="External"/><Relationship Id="rId829" Type="http://schemas.openxmlformats.org/officeDocument/2006/relationships/hyperlink" Target="http://www.businessethicscory.com/index.html" TargetMode="External"/><Relationship Id="rId1014" Type="http://schemas.openxmlformats.org/officeDocument/2006/relationships/hyperlink" Target="http://www.news1.co.il/ArticlePrintVersion.aspx?docId=68903&amp;subjectID=3" TargetMode="External"/><Relationship Id="rId1221" Type="http://schemas.openxmlformats.org/officeDocument/2006/relationships/hyperlink" Target="https://en.wikipedia.org/wiki/Claude_Monet" TargetMode="External"/><Relationship Id="rId230" Type="http://schemas.openxmlformats.org/officeDocument/2006/relationships/hyperlink" Target="https://he.wikipedia.org/wiki/%D7%A6%D7%91%D7%90_%D7%94%D7%92%D7%A0%D7%94_%D7%9C%D7%99%D7%A9%D7%A8%D7%90%D7%9C" TargetMode="External"/><Relationship Id="rId468" Type="http://schemas.openxmlformats.org/officeDocument/2006/relationships/hyperlink" Target="http://www.businessethicscory.com/ACADEMIC_PROOF_THAT_ETHICS_PAYS_ABRIDGED_vers5.pdf" TargetMode="External"/><Relationship Id="rId675" Type="http://schemas.openxmlformats.org/officeDocument/2006/relationships/hyperlink" Target="http://www.businessethicscory.com/newbookintegrationofharedimvers4.docx" TargetMode="External"/><Relationship Id="rId882" Type="http://schemas.openxmlformats.org/officeDocument/2006/relationships/hyperlink" Target="https://he.wikipedia.org/wiki/%D7%9C%D7%90%D7%95%D7%9E%D7%A0%D7%95%D7%AA" TargetMode="External"/><Relationship Id="rId1098" Type="http://schemas.openxmlformats.org/officeDocument/2006/relationships/hyperlink" Target="http://www.news1.co.il/ArticlePrintVersion.aspx?docId=68903&amp;subjectID=3" TargetMode="External"/><Relationship Id="rId25" Type="http://schemas.openxmlformats.org/officeDocument/2006/relationships/hyperlink" Target="http://www.ohchr.org/EN/UDHR/Pages/Language.aspx?LangID=lad" TargetMode="External"/><Relationship Id="rId328" Type="http://schemas.openxmlformats.org/officeDocument/2006/relationships/hyperlink" Target="https://www.youtube.com/watch?v=dc4Um2gkF84" TargetMode="External"/><Relationship Id="rId535" Type="http://schemas.openxmlformats.org/officeDocument/2006/relationships/hyperlink" Target="mailto:Ladinokomunita@groups.io" TargetMode="External"/><Relationship Id="rId742" Type="http://schemas.openxmlformats.org/officeDocument/2006/relationships/hyperlink" Target="https://he.wikipedia.org/wiki/%D7%A9%D7%9E%D7%95%D7%90%D7%9C_%D7%99%D7%95%D7%A1%D7%A3_%D7%A2%D7%92%D7%A0%D7%95%D7%9F" TargetMode="External"/><Relationship Id="rId1165" Type="http://schemas.openxmlformats.org/officeDocument/2006/relationships/hyperlink" Target="https://en.wikipedia.org/wiki/Casa_Malaparte" TargetMode="External"/><Relationship Id="rId174" Type="http://schemas.openxmlformats.org/officeDocument/2006/relationships/hyperlink" Target="http://www.businessethicscory.com/coryscosmopolitanculturalcredorev4.pdf" TargetMode="External"/><Relationship Id="rId381" Type="http://schemas.openxmlformats.org/officeDocument/2006/relationships/hyperlink" Target="http://www.businessethicscory.com/ETHICSPAYSfinalrev12minpdf.pdf" TargetMode="External"/><Relationship Id="rId602" Type="http://schemas.openxmlformats.org/officeDocument/2006/relationships/image" Target="cid:image027.jpg@01D620B3.165EBA70" TargetMode="External"/><Relationship Id="rId1025" Type="http://schemas.openxmlformats.org/officeDocument/2006/relationships/image" Target="media/image88.png"/><Relationship Id="rId1232" Type="http://schemas.openxmlformats.org/officeDocument/2006/relationships/hyperlink" Target="https://www.youtube.com/watch?v=j6jzf4AfZ8s&amp;list=PLMX7p1guO82gdr4HGEHQ4lhMqqcGQBsJk" TargetMode="External"/><Relationship Id="rId241" Type="http://schemas.openxmlformats.org/officeDocument/2006/relationships/image" Target="media/image26.jpeg"/><Relationship Id="rId479" Type="http://schemas.openxmlformats.org/officeDocument/2006/relationships/hyperlink" Target="https://www.youtube.com/channel/UC7TvL4GlQyMBLlUsTrN_C4Q" TargetMode="External"/><Relationship Id="rId686" Type="http://schemas.openxmlformats.org/officeDocument/2006/relationships/hyperlink" Target="https://en.wikipedia.org/wiki/The_Shock_Doctrine" TargetMode="External"/><Relationship Id="rId893" Type="http://schemas.openxmlformats.org/officeDocument/2006/relationships/hyperlink" Target="https://he.wikipedia.org/wiki/%D7%9C%D7%A7%D7%95%D7%AA" TargetMode="External"/><Relationship Id="rId907" Type="http://schemas.openxmlformats.org/officeDocument/2006/relationships/hyperlink" Target="http://www.businessethicscory.com/secondrepublicofisraelbookrev7.pdf" TargetMode="External"/><Relationship Id="rId36" Type="http://schemas.openxmlformats.org/officeDocument/2006/relationships/hyperlink" Target="http://www.esefarad.com/?p=20900" TargetMode="External"/><Relationship Id="rId339" Type="http://schemas.openxmlformats.org/officeDocument/2006/relationships/hyperlink" Target="http://www.businessethicscory.com/secondrepublicenglishvers7.pdf" TargetMode="External"/><Relationship Id="rId546" Type="http://schemas.openxmlformats.org/officeDocument/2006/relationships/hyperlink" Target="https://www.youtube.com/watch?v=s_9i8adCLoc" TargetMode="External"/><Relationship Id="rId753" Type="http://schemas.openxmlformats.org/officeDocument/2006/relationships/hyperlink" Target="https://he.wikipedia.org/wiki/%D7%96%D7%A8%D7%95%D7%91%D7%91%D7%9C_%D7%92%D7%9C%D7%A2%D7%93" TargetMode="External"/><Relationship Id="rId1176" Type="http://schemas.openxmlformats.org/officeDocument/2006/relationships/hyperlink" Target="http://www.businessethicscory.com/Jacques_Cory-CVhebshort300words1018.docx" TargetMode="External"/><Relationship Id="rId101" Type="http://schemas.openxmlformats.org/officeDocument/2006/relationships/hyperlink" Target="https://haifa-primo.hosted.exlibrisgroup.com/primo-explore/search?query=any,contains,%22%D7%99%D7%A2%D7%A7%D7%91%20%D7%A7%D7%95%D7%A8%D7%99%22&amp;tab=default_tab&amp;search_scope=books_and_more&amp;vid=HAU&amp;lang=iw_IL&amp;offset=0" TargetMode="External"/><Relationship Id="rId185" Type="http://schemas.openxmlformats.org/officeDocument/2006/relationships/hyperlink" Target="http://www.archdaily.com/873126/grafton-architects-yvonne-farrell-shelley-mcnamara-2018-venice-venezia-architecture-biennale-free-space" TargetMode="External"/><Relationship Id="rId406" Type="http://schemas.openxmlformats.org/officeDocument/2006/relationships/hyperlink" Target="http://www.businessethicscory.com/CAPITALISMCRISESANDSOLUTIONSvers2.pdf" TargetMode="External"/><Relationship Id="rId960" Type="http://schemas.openxmlformats.org/officeDocument/2006/relationships/hyperlink" Target="https://he.wikipedia.org/wiki/%D7%94%D7%A7%D7%95_%D7%94%D7%99%D7%A8%D7%95%D7%A7" TargetMode="External"/><Relationship Id="rId1036" Type="http://schemas.openxmlformats.org/officeDocument/2006/relationships/image" Target="cid:46628f6c-b7ce-45b9-912d-846288d37ab0" TargetMode="External"/><Relationship Id="rId1243" Type="http://schemas.openxmlformats.org/officeDocument/2006/relationships/hyperlink" Target="http://www.businessethicscory.com/PALESTINIAN_TARTUFFE_2020.docx" TargetMode="External"/><Relationship Id="rId392" Type="http://schemas.openxmlformats.org/officeDocument/2006/relationships/hyperlink" Target="http://www.businessethicscory.com/ETHICSPAYSfinalrev12minpdf.pdf" TargetMode="External"/><Relationship Id="rId613" Type="http://schemas.openxmlformats.org/officeDocument/2006/relationships/hyperlink" Target="http://www.businessethics.co.il" TargetMode="External"/><Relationship Id="rId697" Type="http://schemas.openxmlformats.org/officeDocument/2006/relationships/hyperlink" Target="https://en.wikipedia.org/wiki/Planet_of_the_Humans" TargetMode="External"/><Relationship Id="rId820" Type="http://schemas.openxmlformats.org/officeDocument/2006/relationships/image" Target="cid:image001.jpg@01D62961.F6181BF0" TargetMode="External"/><Relationship Id="rId918" Type="http://schemas.openxmlformats.org/officeDocument/2006/relationships/hyperlink" Target="https://mida.org.il/2015/02/09/%D7%94%D7%A2%D7%99%D7%AA%D7%95%D7%A0%D7%90%D7%99-%D7%A9%D7%A0%D7%99%D7%A4%D7%A5-%D7%90%D7%AA-%D7%9E%D7%99%D7%AA%D7%95%D7%A1-%D7%90%D7%A8%D7%A6%D7%95%D7%AA-%D7%A1%D7%A7%D7%A0%D7%93%D7%99%D7%A0%D7%91/" TargetMode="External"/><Relationship Id="rId252" Type="http://schemas.openxmlformats.org/officeDocument/2006/relationships/image" Target="media/image30.jpeg"/><Relationship Id="rId1103" Type="http://schemas.openxmlformats.org/officeDocument/2006/relationships/hyperlink" Target="http://www.news1.co.il/ArticlePrintVersion.aspx?docId=68903&amp;subjectID=3" TargetMode="External"/><Relationship Id="rId1187" Type="http://schemas.openxmlformats.org/officeDocument/2006/relationships/hyperlink" Target="https://www.youtube.com/watch?v=zzAKre-b4DI&amp;list=PL9GGOMDkACVTmA_ycgC2Bv19hYhuVYm8E&amp;index=1" TargetMode="External"/><Relationship Id="rId47" Type="http://schemas.openxmlformats.org/officeDocument/2006/relationships/hyperlink" Target="https://www.news1.co.il/Archive/003-D-57389-00.html" TargetMode="External"/><Relationship Id="rId112" Type="http://schemas.openxmlformats.org/officeDocument/2006/relationships/hyperlink" Target="https://www.tmja.org.il/%D7%90%D7%99%D7%A8%D7%95%D7%A2%D7%99%D7%9D_%D7%9E%D7%99%D7%95%D7%97%D7%93%D7%99%D7%9D/8005/%D7%B4%D7%9B%D7%9E%D7%A2%D7%98_%D7%9E%D7%99%D7%9C%D7%94%2C_%D7%9B%D7%9E%D7%A2%D7%98_%D7%A9%D7%AA%D7%99%D7%A7%D7%94_-_%D7%9E%D7%A9%D7%94%D7%95_%D7%A7%D7%98%D7%9F_%D7%A2%D7%9C_%D7%A9%D7%99%D7%A8%D7%AA_%D7%94%D7%94%D7%99%D7%99%D7%A7%D7%95_%D7%94%D7%99%D7%A4%D7%A0%D7%99%D7%AA%D7%B4" TargetMode="External"/><Relationship Id="rId557" Type="http://schemas.openxmlformats.org/officeDocument/2006/relationships/hyperlink" Target="http://www.businessethicscory.com/secondrepublicofisraelbookrev7.pdf" TargetMode="External"/><Relationship Id="rId764" Type="http://schemas.openxmlformats.org/officeDocument/2006/relationships/hyperlink" Target="https://he.wikipedia.org/wiki/%D7%94%D7%A1%D7%9B%D7%9D_%D7%A9%D7%9C%D7%95%D7%9D" TargetMode="External"/><Relationship Id="rId971" Type="http://schemas.openxmlformats.org/officeDocument/2006/relationships/hyperlink" Target="https://he.wikipedia.org/w/index.php?title=%D7%A1%D7%9E%D7%99%D7%A8_%D7%A8%D7%A0%D7%98%D7%99%D7%A1%D7%99&amp;action=edit&amp;redlink=1" TargetMode="External"/><Relationship Id="rId196" Type="http://schemas.openxmlformats.org/officeDocument/2006/relationships/hyperlink" Target="https://www.celebritycruises.com/booking/selectRoom?pID=CS10M184&amp;sDT=2018-05-07&amp;sCD=CS&amp;aCB=false&amp;sCT=CO" TargetMode="External"/><Relationship Id="rId417" Type="http://schemas.openxmlformats.org/officeDocument/2006/relationships/hyperlink" Target="mailto:Ladinokomunita@groups.io" TargetMode="External"/><Relationship Id="rId624" Type="http://schemas.openxmlformats.org/officeDocument/2006/relationships/image" Target="media/image59.jpeg"/><Relationship Id="rId831" Type="http://schemas.openxmlformats.org/officeDocument/2006/relationships/hyperlink" Target="https://www.youtube.com/watch?v=3L_I-2kAURc" TargetMode="External"/><Relationship Id="rId1047" Type="http://schemas.openxmlformats.org/officeDocument/2006/relationships/image" Target="media/image97.png"/><Relationship Id="rId1254" Type="http://schemas.openxmlformats.org/officeDocument/2006/relationships/hyperlink" Target="https://www.youtube.com/watch?v=ojKBCzZoKFw" TargetMode="External"/><Relationship Id="rId263" Type="http://schemas.openxmlformats.org/officeDocument/2006/relationships/hyperlink" Target="https://he.wikipedia.org/wiki/%D7%94%D7%A7%D7%95%D7%A0%D7%A1%D7%A4%D7%A6%D7%99%D7%94" TargetMode="External"/><Relationship Id="rId470" Type="http://schemas.openxmlformats.org/officeDocument/2006/relationships/hyperlink" Target="http://www.businessethicscory.com/Email_sent_to_a_widespread_mailing_list_on_the_financial_crisis_on_3.16.2020.docx" TargetMode="External"/><Relationship Id="rId929" Type="http://schemas.openxmlformats.org/officeDocument/2006/relationships/image" Target="media/image84.jpeg"/><Relationship Id="rId1114" Type="http://schemas.openxmlformats.org/officeDocument/2006/relationships/image" Target="media/image103.jpeg"/><Relationship Id="rId58" Type="http://schemas.openxmlformats.org/officeDocument/2006/relationships/hyperlink" Target="http://www.businessethicscory.com/coriaarticulofrench.doc" TargetMode="External"/><Relationship Id="rId123" Type="http://schemas.openxmlformats.org/officeDocument/2006/relationships/image" Target="media/image4.jpeg"/><Relationship Id="rId330" Type="http://schemas.openxmlformats.org/officeDocument/2006/relationships/hyperlink" Target="https://www.youtube.com/watch?v=gdLkTOT46Vc&amp;feature=youtu.be" TargetMode="External"/><Relationship Id="rId568" Type="http://schemas.openxmlformats.org/officeDocument/2006/relationships/hyperlink" Target="http://www.businessethicscory.com/newbookisraeliarabsidentityrev4.docx" TargetMode="External"/><Relationship Id="rId775" Type="http://schemas.openxmlformats.org/officeDocument/2006/relationships/hyperlink" Target="https://he.wikipedia.org/wiki/%D7%A4%D7%9E%D7%99%D7%A0%D7%99%D7%96%D7%9D" TargetMode="External"/><Relationship Id="rId982" Type="http://schemas.openxmlformats.org/officeDocument/2006/relationships/hyperlink" Target="https://he.wikipedia.org/w/index.php?title=%D7%90%D7%A8%D7%99%D7%94_%D7%90%D7%A8%D7%A0%D7%95%D7%9F&amp;action=edit&amp;redlink=1" TargetMode="External"/><Relationship Id="rId1198" Type="http://schemas.openxmlformats.org/officeDocument/2006/relationships/hyperlink" Target="https://en.wikipedia.org/wiki/Child_labour" TargetMode="External"/><Relationship Id="rId428" Type="http://schemas.openxmlformats.org/officeDocument/2006/relationships/hyperlink" Target="https://www.insead.edu/alumni" TargetMode="External"/><Relationship Id="rId635" Type="http://schemas.openxmlformats.org/officeDocument/2006/relationships/image" Target="cid:image017.jpg@01D62158.0E79CBB0" TargetMode="External"/><Relationship Id="rId842" Type="http://schemas.openxmlformats.org/officeDocument/2006/relationships/hyperlink" Target="http://www.businessethicscory.com/Lectures.html" TargetMode="External"/><Relationship Id="rId1058" Type="http://schemas.openxmlformats.org/officeDocument/2006/relationships/hyperlink" Target="http://www.meser10.com/Mail/CountLink.aspx?SID=7412944801&amp;LID=45862241" TargetMode="External"/><Relationship Id="rId1265" Type="http://schemas.openxmlformats.org/officeDocument/2006/relationships/theme" Target="theme/theme1.xml"/><Relationship Id="rId274" Type="http://schemas.openxmlformats.org/officeDocument/2006/relationships/image" Target="media/image36.jpeg"/><Relationship Id="rId481" Type="http://schemas.openxmlformats.org/officeDocument/2006/relationships/hyperlink" Target="https://www.standard.co.uk/news/world/herd-immunity-coronavirus-sweden-uk-a4404201.html" TargetMode="External"/><Relationship Id="rId702" Type="http://schemas.openxmlformats.org/officeDocument/2006/relationships/hyperlink" Target="https://www.global-e.com/resource/covid-19-cross-border-ecommerce/" TargetMode="External"/><Relationship Id="rId1125" Type="http://schemas.openxmlformats.org/officeDocument/2006/relationships/image" Target="cid:image003.jpg@01D63DB0.6D3FE250" TargetMode="External"/><Relationship Id="rId69" Type="http://schemas.openxmlformats.org/officeDocument/2006/relationships/hyperlink" Target="http://www.businessethicscory.com/Album__4_.mp4" TargetMode="External"/><Relationship Id="rId134" Type="http://schemas.openxmlformats.org/officeDocument/2006/relationships/hyperlink" Target="https://www.youtube.com/watch?v=iuS1yxIy-Zs" TargetMode="External"/><Relationship Id="rId579" Type="http://schemas.openxmlformats.org/officeDocument/2006/relationships/hyperlink" Target="https://www.news1.co.il/ArticlePrintVersion.aspx?docId=127723&amp;subjectID=3" TargetMode="External"/><Relationship Id="rId786" Type="http://schemas.openxmlformats.org/officeDocument/2006/relationships/hyperlink" Target="http://www.news1.co.il/Archive/003-D-125144-00.html" TargetMode="External"/><Relationship Id="rId993" Type="http://schemas.openxmlformats.org/officeDocument/2006/relationships/hyperlink" Target="https://he.wikipedia.org/wiki/%D7%93%D7%95%D7%90%D7%A8" TargetMode="External"/><Relationship Id="rId341" Type="http://schemas.openxmlformats.org/officeDocument/2006/relationships/hyperlink" Target="http://www.businessethicscory.com/2020ethicalchallengesheb209rev.doc" TargetMode="External"/><Relationship Id="rId439" Type="http://schemas.openxmlformats.org/officeDocument/2006/relationships/hyperlink" Target="http://www.businessethicscory.com/newbookcorrespondencejan-march2020.docx" TargetMode="External"/><Relationship Id="rId646" Type="http://schemas.openxmlformats.org/officeDocument/2006/relationships/hyperlink" Target="https://www.youtube.com/watch?v=VOeNrC_2_ww" TargetMode="External"/><Relationship Id="rId1069" Type="http://schemas.openxmlformats.org/officeDocument/2006/relationships/hyperlink" Target="http://www.meser10.com/Mail/CountLink.aspx?SID=7412944801&amp;LID=45862250" TargetMode="External"/><Relationship Id="rId201" Type="http://schemas.openxmlformats.org/officeDocument/2006/relationships/hyperlink" Target="https://www.barcelonabarcelona.net/" TargetMode="External"/><Relationship Id="rId285" Type="http://schemas.openxmlformats.org/officeDocument/2006/relationships/hyperlink" Target="http://www.businessethicscory.com/secondrepublicenglishvers7.pdf" TargetMode="External"/><Relationship Id="rId506" Type="http://schemas.openxmlformats.org/officeDocument/2006/relationships/hyperlink" Target="https://www.news1.co.il/ArticlePrintVersion.aspx?docId=130232&amp;subjectID=3" TargetMode="External"/><Relationship Id="rId853" Type="http://schemas.openxmlformats.org/officeDocument/2006/relationships/hyperlink" Target="http://www.businessethicscory.com/" TargetMode="External"/><Relationship Id="rId1136" Type="http://schemas.openxmlformats.org/officeDocument/2006/relationships/image" Target="cid:image002.jpg@01D63E6A.A27D1450" TargetMode="External"/><Relationship Id="rId492" Type="http://schemas.openxmlformats.org/officeDocument/2006/relationships/hyperlink" Target="https://www.youtube.com/watch?v=rQkXmnBSc70" TargetMode="External"/><Relationship Id="rId713" Type="http://schemas.openxmlformats.org/officeDocument/2006/relationships/hyperlink" Target="https://he.wikipedia.org/wiki/%D7%94%D7%A2%D7%A6%D7%A8%D7%AA_%D7%94%D7%9B%D7%9C%D7%9C%D7%99%D7%AA_%D7%A9%D7%9C_%D7%94%D7%90%D7%95%22%D7%9D" TargetMode="External"/><Relationship Id="rId797" Type="http://schemas.openxmlformats.org/officeDocument/2006/relationships/hyperlink" Target="mailto:reuven.maskit@gmail.com" TargetMode="External"/><Relationship Id="rId920" Type="http://schemas.openxmlformats.org/officeDocument/2006/relationships/hyperlink" Target="http://lib.cet.ac.il/pages/item.asp?item=18423" TargetMode="External"/><Relationship Id="rId145" Type="http://schemas.openxmlformats.org/officeDocument/2006/relationships/hyperlink" Target="https://he.wikipedia.org/wiki/%D7%94%D7%9E%D7%A4%D7%9C%D7%92%D7%94_%D7%94%D7%A0%D7%90%D7%A6%D7%99%D7%AA" TargetMode="External"/><Relationship Id="rId352" Type="http://schemas.openxmlformats.org/officeDocument/2006/relationships/hyperlink" Target="http://www.businessethicscory.com/Email_sent_to_a_widespread_mailing_list_on_the_Corona_crisis_on_3.18.20.docx" TargetMode="External"/><Relationship Id="rId1203" Type="http://schemas.openxmlformats.org/officeDocument/2006/relationships/hyperlink" Target="https://en.wikipedia.org/wiki/Camille_Saint-Sa%C3%ABns" TargetMode="External"/><Relationship Id="rId212" Type="http://schemas.openxmlformats.org/officeDocument/2006/relationships/image" Target="media/image15.jpeg"/><Relationship Id="rId657" Type="http://schemas.openxmlformats.org/officeDocument/2006/relationships/hyperlink" Target="http://www.businessethics.co.il/" TargetMode="External"/><Relationship Id="rId864" Type="http://schemas.openxmlformats.org/officeDocument/2006/relationships/hyperlink" Target="https://www.news1.co.il/Archive/003-D-127694-00.html" TargetMode="External"/><Relationship Id="rId296" Type="http://schemas.openxmlformats.org/officeDocument/2006/relationships/hyperlink" Target="https://www.insead.edu/alumni" TargetMode="External"/><Relationship Id="rId517" Type="http://schemas.openxmlformats.org/officeDocument/2006/relationships/hyperlink" Target="https://rotter.net/forum/scoops1/620438.shtml" TargetMode="External"/><Relationship Id="rId724" Type="http://schemas.openxmlformats.org/officeDocument/2006/relationships/hyperlink" Target="https://he.wikipedia.org/wiki/%D7%A7%D7%A4%D7%A8%D7%99%D7%A1%D7%99%D7%9F" TargetMode="External"/><Relationship Id="rId931" Type="http://schemas.openxmlformats.org/officeDocument/2006/relationships/hyperlink" Target="http://www.businessethicscory.com/newbooksolutiontoisraelipalestinianconflict2pages.docx" TargetMode="External"/><Relationship Id="rId1147" Type="http://schemas.openxmlformats.org/officeDocument/2006/relationships/hyperlink" Target="mailto:Ladinokomunita@groups.io" TargetMode="External"/><Relationship Id="rId60" Type="http://schemas.openxmlformats.org/officeDocument/2006/relationships/hyperlink" Target="http://www.businessethicscory.com/coriaafterwordrev2.doc" TargetMode="External"/><Relationship Id="rId156" Type="http://schemas.openxmlformats.org/officeDocument/2006/relationships/hyperlink" Target="https://he.wikipedia.org/wiki/%D7%A7%D7%95%D7%9E%D7%95%D7%A0%D7%99%D7%96%D7%9D" TargetMode="External"/><Relationship Id="rId363" Type="http://schemas.openxmlformats.org/officeDocument/2006/relationships/hyperlink" Target="https://www.youtube.com/watch?v=iDHfBpFuJf0" TargetMode="External"/><Relationship Id="rId570" Type="http://schemas.openxmlformats.org/officeDocument/2006/relationships/hyperlink" Target="http://www.businessethicscory.com/newbookjewishpeoplevers3.docx" TargetMode="External"/><Relationship Id="rId1007" Type="http://schemas.openxmlformats.org/officeDocument/2006/relationships/hyperlink" Target="https://he.wikipedia.org/wiki/%D7%A2%D7%99%D7%AA%D7%95%D7%A0%D7%90%D7%99" TargetMode="External"/><Relationship Id="rId1214" Type="http://schemas.openxmlformats.org/officeDocument/2006/relationships/hyperlink" Target="https://en.wikipedia.org/wiki/Buster_Keaton" TargetMode="External"/><Relationship Id="rId223" Type="http://schemas.openxmlformats.org/officeDocument/2006/relationships/hyperlink" Target="https://he.wikipedia.org/wiki/%D7%93%D7%99%D7%A8_%D7%97%D7%A0%D7%90" TargetMode="External"/><Relationship Id="rId430" Type="http://schemas.openxmlformats.org/officeDocument/2006/relationships/hyperlink" Target="http://haifa-primo.hosted.exlibrisgroup.com/primo_library/libweb/action/search.do?ct=Next+Page&amp;pag=nxt&amp;indx=1&amp;pageNumberComingFrom=1&amp;frbg=&amp;&amp;indx=1&amp;fn=search&amp;dscnt=0&amp;vl(1UIStartWith0)=contains&amp;scp.scps=scope%3A(HUS01)%2Cscope%3A(ZEF01)%2Cscope%3A(SHP01)%2Cscope%3A(MAT01)%2Cscope%3A(ASA01)%2Cscope%3A(ASA02)%2Cscope%3A(SCH01)%2Cscope%3A(PSYTEST)%2Cscope%3A(haifa_digitool_marc)%2Cscope%3A(DIS)%2Cscope%3A(EBOOK)%2Cscope%3A(CHI)%2Cscope%3A(BOOK)%2Cscope%3A(SER)%2Cscope%3A(SCORE)%2Cscope%3A(972HAI_MAIN_ALMA)%2Cscope%3A(972HAI_MAIN)%2Cscope%3A(DOC)%2Cscope%3A(Archive)%2Cscope%3A(DIMAGE)%2Cscope%3A(WWW)%2Cscope%3A(VIDEO)%2Cscope%3A(NO_DOC)%2Cscope%3A(SAP01)%2Cscope%3A(hau_aleph)&amp;tb=t&amp;vid=NHAU&amp;mode=Basic&amp;ct=search&amp;vl(19971803UI0)=any&amp;vl(819890618UI1)=all_items&amp;srt=rank&amp;tab=default_tab&amp;dum=true&amp;vl(freeText0)=%D7%99%D7%A2%D7%A7%D7%91%20%D7%A7%D7%95%D7%A8%D7%99&amp;dstmp=1491545318074" TargetMode="External"/><Relationship Id="rId668" Type="http://schemas.openxmlformats.org/officeDocument/2006/relationships/hyperlink" Target="http://www.businessethicscory.com/ACADEMIC_PROOF_THAT_ETHICS_PAYS_APPENDICES_vers5.pdf" TargetMode="External"/><Relationship Id="rId875" Type="http://schemas.openxmlformats.org/officeDocument/2006/relationships/hyperlink" Target="https://zoom.us/rec/play/uZYqcOv-_Dk3TIWUswSDAaR5W47uL_-sgyQf_vEIxBq1AXJQO1ujMLUXYLE6S-qB4Ai56RLhviJWzWB6" TargetMode="External"/><Relationship Id="rId1060" Type="http://schemas.openxmlformats.org/officeDocument/2006/relationships/hyperlink" Target="http://www.meser10.com/Mail/CountLink.aspx?SID=7412944801&amp;LID=45862243" TargetMode="External"/><Relationship Id="rId18" Type="http://schemas.openxmlformats.org/officeDocument/2006/relationships/hyperlink" Target="http://www.tarbutsefarad.com/index.php/es/articulos0/4291-como-descubri-la-sinagoga-de-coria-.html" TargetMode="External"/><Relationship Id="rId528" Type="http://schemas.openxmlformats.org/officeDocument/2006/relationships/hyperlink" Target="mailto:jlfernandez@icade.comillas.edu" TargetMode="External"/><Relationship Id="rId735" Type="http://schemas.openxmlformats.org/officeDocument/2006/relationships/hyperlink" Target="https://he.wikipedia.org/wiki/%D7%A7%D7%95%D7%9C%D7%95%D7%9E%D7%91%D7%99%D7%94" TargetMode="External"/><Relationship Id="rId942" Type="http://schemas.openxmlformats.org/officeDocument/2006/relationships/hyperlink" Target="mailto:Ladinokomunita@groups.io" TargetMode="External"/><Relationship Id="rId1158" Type="http://schemas.openxmlformats.org/officeDocument/2006/relationships/hyperlink" Target="https://en.wikipedia.org/wiki/Robert_Venturi" TargetMode="External"/><Relationship Id="rId167" Type="http://schemas.openxmlformats.org/officeDocument/2006/relationships/hyperlink" Target="http://www.businessethicscory.com/provencepyreneesexcursionfinal.pdf" TargetMode="External"/><Relationship Id="rId374" Type="http://schemas.openxmlformats.org/officeDocument/2006/relationships/hyperlink" Target="http://www.businessethicscory.com/Album__6_.mp4" TargetMode="External"/><Relationship Id="rId581" Type="http://schemas.openxmlformats.org/officeDocument/2006/relationships/hyperlink" Target="https://www.news1.co.il/Archive/003-D-127934-00.html" TargetMode="External"/><Relationship Id="rId1018" Type="http://schemas.openxmlformats.org/officeDocument/2006/relationships/image" Target="cid:image001.jpg@01D632C6.C2A624B0" TargetMode="External"/><Relationship Id="rId1225" Type="http://schemas.openxmlformats.org/officeDocument/2006/relationships/hyperlink" Target="https://en.wikipedia.org/wiki/Pablo_Picasso" TargetMode="External"/><Relationship Id="rId71" Type="http://schemas.openxmlformats.org/officeDocument/2006/relationships/hyperlink" Target="http://www.businessethicscory.com/Album__5_.mp4" TargetMode="External"/><Relationship Id="rId234" Type="http://schemas.openxmlformats.org/officeDocument/2006/relationships/image" Target="media/image19.jpeg"/><Relationship Id="rId679" Type="http://schemas.openxmlformats.org/officeDocument/2006/relationships/hyperlink" Target="https://www.news1.co.il/Archive/003-D-127759-00.html" TargetMode="External"/><Relationship Id="rId802" Type="http://schemas.openxmlformats.org/officeDocument/2006/relationships/hyperlink" Target="http://www.news1.co.il/ArticlePrintVersion.aspx?docId=125144&amp;subjectID=3" TargetMode="External"/><Relationship Id="rId886" Type="http://schemas.openxmlformats.org/officeDocument/2006/relationships/hyperlink" Target="https://he.wikipedia.org/wiki/%D7%A9%D7%A0%D7%95%D7%AA_%D7%94-20_%D7%A9%D7%9C_%D7%94%D7%9E%D7%90%D7%94_%D7%94-20" TargetMode="External"/><Relationship Id="rId2" Type="http://schemas.openxmlformats.org/officeDocument/2006/relationships/styles" Target="styles.xml"/><Relationship Id="rId29" Type="http://schemas.openxmlformats.org/officeDocument/2006/relationships/hyperlink" Target="http://www.businessethicscory.com/junglestoryrev6final.docx" TargetMode="External"/><Relationship Id="rId441" Type="http://schemas.openxmlformats.org/officeDocument/2006/relationships/hyperlink" Target="https://www.youtube.com/watch?v=e_4eqzFS_VI" TargetMode="External"/><Relationship Id="rId539" Type="http://schemas.openxmlformats.org/officeDocument/2006/relationships/hyperlink" Target="https://en.wikipedia.org/wiki/The_Shock_Doctrine" TargetMode="External"/><Relationship Id="rId746" Type="http://schemas.openxmlformats.org/officeDocument/2006/relationships/hyperlink" Target="https://he.wikipedia.org/wiki/%D7%99%D7%94%D7%95%D7%93%D7%94_%D7%91%D7%95%D7%A8%D7%9C%D7%90" TargetMode="External"/><Relationship Id="rId1071" Type="http://schemas.openxmlformats.org/officeDocument/2006/relationships/hyperlink" Target="http://www.meser10.com/Mail/CountLink.aspx?SID=7412944801&amp;LID=45862252" TargetMode="External"/><Relationship Id="rId1169" Type="http://schemas.openxmlformats.org/officeDocument/2006/relationships/hyperlink" Target="http://www.businessethicscory.com/Jacques_Cory-_CVhebshort13052017.docx" TargetMode="External"/><Relationship Id="rId178" Type="http://schemas.openxmlformats.org/officeDocument/2006/relationships/hyperlink" Target="https://www.viator.com/tours/Venice/I-Musici-Veneziani-Baroque-and-Opera/d522-25490P2" TargetMode="External"/><Relationship Id="rId301" Type="http://schemas.openxmlformats.org/officeDocument/2006/relationships/hyperlink" Target="https://en.wikipedia.org/wiki/The_Washington_Post" TargetMode="External"/><Relationship Id="rId953" Type="http://schemas.openxmlformats.org/officeDocument/2006/relationships/hyperlink" Target="https://he.wikipedia.org/wiki/%D7%94%D7%A1%D7%9B%D7%A1%D7%95%D7%9A_%D7%94%D7%99%D7%A9%D7%A8%D7%90%D7%9C%D7%99-%D7%A4%D7%9C%D7%A1%D7%98%D7%99%D7%A0%D7%99" TargetMode="External"/><Relationship Id="rId1029" Type="http://schemas.openxmlformats.org/officeDocument/2006/relationships/image" Target="cid:image003.jpg@01D634FE.8E1CADB0" TargetMode="External"/><Relationship Id="rId1236" Type="http://schemas.openxmlformats.org/officeDocument/2006/relationships/hyperlink" Target="mailto:main@Ladinokomunita.groups.io" TargetMode="External"/><Relationship Id="rId82" Type="http://schemas.openxmlformats.org/officeDocument/2006/relationships/image" Target="cid:image004.jpg@01D5CED7.452B3E10" TargetMode="External"/><Relationship Id="rId385" Type="http://schemas.openxmlformats.org/officeDocument/2006/relationships/hyperlink" Target="https://www.pscp.tv/w/cUp6AnR3LTk2MDA2ODk1Nzk4OTQyOTI0OHwxeU5HYVFBV05XTkdqw5kPikRATmCx0FtcqJ3s8Req6joSEKfKQxRRMZGpZpk=" TargetMode="External"/><Relationship Id="rId592" Type="http://schemas.openxmlformats.org/officeDocument/2006/relationships/image" Target="cid:image015.jpg@01D620B3.165EBA70" TargetMode="External"/><Relationship Id="rId606" Type="http://schemas.openxmlformats.org/officeDocument/2006/relationships/hyperlink" Target="http://www.businessethicscory.com/JACQUES_CORY_GREEK_AND_LADINO_HERITAGE_FC.docx" TargetMode="External"/><Relationship Id="rId813" Type="http://schemas.openxmlformats.org/officeDocument/2006/relationships/hyperlink" Target="https://www.ynet.co.il/articles/0,7340,L-4180860,00.html" TargetMode="External"/><Relationship Id="rId245" Type="http://schemas.openxmlformats.org/officeDocument/2006/relationships/hyperlink" Target="https://en.wikipedia.org/wiki/M._DuMont_Schauberg" TargetMode="External"/><Relationship Id="rId452" Type="http://schemas.openxmlformats.org/officeDocument/2006/relationships/hyperlink" Target="http://www.businessethicscory.com/newbookmistakesofarabsextremism.docx" TargetMode="External"/><Relationship Id="rId897" Type="http://schemas.openxmlformats.org/officeDocument/2006/relationships/hyperlink" Target="https://he.wikipedia.org/wiki/%D7%92%D7%A8%D7%9E%D7%A0%D7%99%D7%94_%D7%94%D7%A0%D7%90%D7%A6%D7%99%D7%AA" TargetMode="External"/><Relationship Id="rId1082" Type="http://schemas.openxmlformats.org/officeDocument/2006/relationships/hyperlink" Target="http://www.businessethicscory.com/ETHICSPAYSfinalrev12minpdf.pdf" TargetMode="External"/><Relationship Id="rId105" Type="http://schemas.openxmlformats.org/officeDocument/2006/relationships/image" Target="media/image2.jpeg"/><Relationship Id="rId312" Type="http://schemas.openxmlformats.org/officeDocument/2006/relationships/hyperlink" Target="http://www.businessethicscory.com/Lectures.html" TargetMode="External"/><Relationship Id="rId757" Type="http://schemas.openxmlformats.org/officeDocument/2006/relationships/hyperlink" Target="https://he.wikipedia.org/wiki/%D7%94%D7%AA%D7%A0%D7%95%D7%A2%D7%94_%D7%9C%D7%9E%D7%A2%D7%9F_%D7%90%D7%A8%D7%A5_%D7%99%D7%A9%D7%A8%D7%90%D7%9C_%D7%94%D7%A9%D7%9C%D7%9E%D7%94" TargetMode="External"/><Relationship Id="rId964" Type="http://schemas.openxmlformats.org/officeDocument/2006/relationships/hyperlink" Target="https://he.wikipedia.org/wiki/%D7%91%D7%A2%D7%99%D7%99%D7%AA_%D7%94%D7%A4%D7%9C%D7%99%D7%98%D7%99%D7%9D" TargetMode="External"/><Relationship Id="rId93" Type="http://schemas.openxmlformats.org/officeDocument/2006/relationships/hyperlink" Target="http://www.businessethicscory.com/ETHICSPAYSfinalrev12minpdf.pdf" TargetMode="External"/><Relationship Id="rId189" Type="http://schemas.openxmlformats.org/officeDocument/2006/relationships/hyperlink" Target="https://www.expedia.com/Florence-Hotels-Relais-Uffizi.h2542717.Hotel-Information?chkin=9%2F23%2F2018&amp;chkout=9%2F24%2F2018&amp;rm1=a2&amp;regionId=1222&amp;hwrqCacheKey=1069988f-8c06-4763-a758-04ac22dec65aHWRQ1518352309652&amp;vip=false&amp;c=e8ef2236-f040-44f2-8411-6d20256d51" TargetMode="External"/><Relationship Id="rId396" Type="http://schemas.openxmlformats.org/officeDocument/2006/relationships/hyperlink" Target="http://www.businessethicscory.com/ETHICSPAYSfinalrev12minpdf.pdf" TargetMode="External"/><Relationship Id="rId617" Type="http://schemas.openxmlformats.org/officeDocument/2006/relationships/image" Target="cid:image002.jpg@01D62149.CAA29470" TargetMode="External"/><Relationship Id="rId824" Type="http://schemas.openxmlformats.org/officeDocument/2006/relationships/hyperlink" Target="https://www.youtube.com/watch?v=3L_I-2kAURc" TargetMode="External"/><Relationship Id="rId1247" Type="http://schemas.openxmlformats.org/officeDocument/2006/relationships/hyperlink" Target="http://www.businessethicscory.com/18PROGRAMMANAGEMENT.docx" TargetMode="External"/><Relationship Id="rId256" Type="http://schemas.openxmlformats.org/officeDocument/2006/relationships/image" Target="media/image34.jpeg"/><Relationship Id="rId463" Type="http://schemas.openxmlformats.org/officeDocument/2006/relationships/hyperlink" Target="http://www.businessethicscory.com/ETHICSPAYSfinalrev12minpdf.pdf" TargetMode="External"/><Relationship Id="rId670" Type="http://schemas.openxmlformats.org/officeDocument/2006/relationships/hyperlink" Target="http://www.businessethicscory.com/newbookintegrationofharedimvers4.docx" TargetMode="External"/><Relationship Id="rId1093" Type="http://schemas.openxmlformats.org/officeDocument/2006/relationships/hyperlink" Target="http://www.businessethicscory.com/newbookcorrespondencejan-may2020.docx" TargetMode="External"/><Relationship Id="rId1107" Type="http://schemas.openxmlformats.org/officeDocument/2006/relationships/hyperlink" Target="mailto:info@hms.org.il" TargetMode="External"/><Relationship Id="rId116" Type="http://schemas.openxmlformats.org/officeDocument/2006/relationships/hyperlink" Target="https://www.news1.co.il/ArticlePrintVersion.aspx?docId=138993&amp;subjectID=26" TargetMode="External"/><Relationship Id="rId323" Type="http://schemas.openxmlformats.org/officeDocument/2006/relationships/hyperlink" Target="http://www.businessethicscory.com/ETHICSPAYSfinalrev12minpdf.pdf" TargetMode="External"/><Relationship Id="rId530" Type="http://schemas.openxmlformats.org/officeDocument/2006/relationships/hyperlink" Target="https://en.wikipedia.org/wiki/The_Shock_Doctrine" TargetMode="External"/><Relationship Id="rId768" Type="http://schemas.openxmlformats.org/officeDocument/2006/relationships/hyperlink" Target="https://he.wikipedia.org/wiki/%D7%9E%D7%93%D7%99%D7%A0%D7%94_%D7%93%D7%95-%D7%9C%D7%90%D7%95%D7%9E%D7%99%D7%AA" TargetMode="External"/><Relationship Id="rId975" Type="http://schemas.openxmlformats.org/officeDocument/2006/relationships/hyperlink" Target="https://he.wikipedia.org/wiki/%D7%9B%D7%93%D7%95%D7%A8%D7%94_%D7%A4%D7%90%D7%A8%D7%A1" TargetMode="External"/><Relationship Id="rId1160" Type="http://schemas.openxmlformats.org/officeDocument/2006/relationships/hyperlink" Target="https://en.wikipedia.org/wiki/Ettore_Sottsass" TargetMode="External"/><Relationship Id="rId20" Type="http://schemas.openxmlformats.org/officeDocument/2006/relationships/hyperlink" Target="mailto:Ladinokomunitasurvey@gmail.com" TargetMode="External"/><Relationship Id="rId628" Type="http://schemas.openxmlformats.org/officeDocument/2006/relationships/image" Target="media/image61.jpeg"/><Relationship Id="rId835" Type="http://schemas.openxmlformats.org/officeDocument/2006/relationships/image" Target="cid:image006.jpg@01D62A01.7F92A860" TargetMode="External"/><Relationship Id="rId1258" Type="http://schemas.openxmlformats.org/officeDocument/2006/relationships/hyperlink" Target="http://www.businessethicscory.com/18LISTOFLISTS.docx" TargetMode="External"/><Relationship Id="rId267" Type="http://schemas.openxmlformats.org/officeDocument/2006/relationships/hyperlink" Target="https://he.wikipedia.org/wiki/%D7%AA%D7%94%D7%9C%D7%99%D7%9A_%D7%90%D7%95%D7%A1%D7%9C%D7%95" TargetMode="External"/><Relationship Id="rId474" Type="http://schemas.openxmlformats.org/officeDocument/2006/relationships/image" Target="cid:image001.gif@01D60A71.027EB990" TargetMode="External"/><Relationship Id="rId1020" Type="http://schemas.openxmlformats.org/officeDocument/2006/relationships/image" Target="cid:image001.jpg@01D63341.48C4B4B0" TargetMode="External"/><Relationship Id="rId1118" Type="http://schemas.openxmlformats.org/officeDocument/2006/relationships/hyperlink" Target="https://www.news1.co.il/Archive/003-D-127648-00.html" TargetMode="External"/><Relationship Id="rId127" Type="http://schemas.openxmlformats.org/officeDocument/2006/relationships/hyperlink" Target="https://www.news1.co.il/ArticlePrintVersion.aspx?docId=138993&amp;subjectID=26" TargetMode="External"/><Relationship Id="rId681" Type="http://schemas.openxmlformats.org/officeDocument/2006/relationships/hyperlink" Target="http://www.news1.co.il/ArticlePrintVersion.aspx?docId=68903&amp;subjectID=3" TargetMode="External"/><Relationship Id="rId779" Type="http://schemas.openxmlformats.org/officeDocument/2006/relationships/hyperlink" Target="https://he.wikipedia.org/wiki/%D7%A2%D7%9E%D7%95%D7%AA%D7%94" TargetMode="External"/><Relationship Id="rId902" Type="http://schemas.openxmlformats.org/officeDocument/2006/relationships/oleObject" Target="embeddings/oleObject1.bin"/><Relationship Id="rId986" Type="http://schemas.openxmlformats.org/officeDocument/2006/relationships/hyperlink" Target="https://he.wikipedia.org/wiki/%D7%97%D7%99%D7%99%D7%9D_%D7%90%D7%95%D7%A8%D7%95%D7%9F" TargetMode="External"/><Relationship Id="rId31" Type="http://schemas.openxmlformats.org/officeDocument/2006/relationships/hyperlink" Target="http://www.tarbutsefarad.com/es/articulos0/4291-como-descubri-la-sinagoga-de-coria-.html" TargetMode="External"/><Relationship Id="rId334" Type="http://schemas.openxmlformats.org/officeDocument/2006/relationships/hyperlink" Target="https://www.youtube.com/watch?v=rpcW_CreHvc&amp;list=PLfG9dp5uE9dLOzKLADV1q1O_SeHGWIGMM&amp;index=2" TargetMode="External"/><Relationship Id="rId541" Type="http://schemas.openxmlformats.org/officeDocument/2006/relationships/hyperlink" Target="mailto:Ladinokomunita@groups.io" TargetMode="External"/><Relationship Id="rId639" Type="http://schemas.openxmlformats.org/officeDocument/2006/relationships/image" Target="cid:image021.jpg@01D62158.0E79CBB0" TargetMode="External"/><Relationship Id="rId1171" Type="http://schemas.openxmlformats.org/officeDocument/2006/relationships/hyperlink" Target="http://www.businessethicscory.com/Jacques_Cory-CVhebshort300words1018.docx" TargetMode="External"/><Relationship Id="rId180" Type="http://schemas.openxmlformats.org/officeDocument/2006/relationships/hyperlink" Target="https://en.wikipedia.org/wiki/Gracia_Mendes_Nasi" TargetMode="External"/><Relationship Id="rId278" Type="http://schemas.openxmlformats.org/officeDocument/2006/relationships/hyperlink" Target="http://www.businessethicscory.com/CAPITALISMCRISESANDSOLUTIONSvers2.pdf" TargetMode="External"/><Relationship Id="rId401" Type="http://schemas.openxmlformats.org/officeDocument/2006/relationships/hyperlink" Target="http://www.businessethicscory.com/secondrepublicenglishvers7.pdf" TargetMode="External"/><Relationship Id="rId846" Type="http://schemas.openxmlformats.org/officeDocument/2006/relationships/hyperlink" Target="http://www.businessethicscory.com/index.html" TargetMode="External"/><Relationship Id="rId1031" Type="http://schemas.openxmlformats.org/officeDocument/2006/relationships/hyperlink" Target="http://www.businessethicscory.com/JACQUES_CORY_GREEK_AND_LADINO_HERITAGE_FC.docx" TargetMode="External"/><Relationship Id="rId1129" Type="http://schemas.openxmlformats.org/officeDocument/2006/relationships/hyperlink" Target="https://en.wikipedia.org/wiki/Robbery" TargetMode="External"/><Relationship Id="rId485" Type="http://schemas.openxmlformats.org/officeDocument/2006/relationships/hyperlink" Target="https://www.youtube.com/watch?v=lfMSlIcYFEo" TargetMode="External"/><Relationship Id="rId692" Type="http://schemas.openxmlformats.org/officeDocument/2006/relationships/hyperlink" Target="https://www.youtube.com/watch?v=Isur6AchdAo" TargetMode="External"/><Relationship Id="rId706" Type="http://schemas.openxmlformats.org/officeDocument/2006/relationships/hyperlink" Target="http://www.tarbutsefarad.com/es/articulos0/4291-como-descubri-la-sinagoga-de-coria-.html" TargetMode="External"/><Relationship Id="rId913" Type="http://schemas.openxmlformats.org/officeDocument/2006/relationships/hyperlink" Target="https://www.news1.co.il/ArticlePrintVersion.aspx?docId=130232&amp;subjectID=3" TargetMode="External"/><Relationship Id="rId42" Type="http://schemas.openxmlformats.org/officeDocument/2006/relationships/hyperlink" Target="http://www.aki-yerushalayim.co.il/index.htm" TargetMode="External"/><Relationship Id="rId138" Type="http://schemas.openxmlformats.org/officeDocument/2006/relationships/image" Target="media/image5.jpeg"/><Relationship Id="rId345" Type="http://schemas.openxmlformats.org/officeDocument/2006/relationships/hyperlink" Target="http://www.businessethicscory.com/newbookcorrespondenceoct18dec19rev4.docx" TargetMode="External"/><Relationship Id="rId552" Type="http://schemas.openxmlformats.org/officeDocument/2006/relationships/hyperlink" Target="https://en.wikipedia.org/wiki/The_Shock_Doctrine" TargetMode="External"/><Relationship Id="rId997" Type="http://schemas.openxmlformats.org/officeDocument/2006/relationships/hyperlink" Target="https://he.wikipedia.org/wiki/%D7%92'%D7%99%D7%9E%D7%99_%D7%A7%D7%A8%D7%98%D7%A8" TargetMode="External"/><Relationship Id="rId1182" Type="http://schemas.openxmlformats.org/officeDocument/2006/relationships/hyperlink" Target="https://www.oceaniacruises.com/special-offers/ultimate-sale/" TargetMode="External"/><Relationship Id="rId191" Type="http://schemas.openxmlformats.org/officeDocument/2006/relationships/hyperlink" Target="https://www.classictic.com/en/the_three_tenors__auditorium_santo_stefano_al_ponte_vecchio/32187/394890/?fin=c8" TargetMode="External"/><Relationship Id="rId205" Type="http://schemas.openxmlformats.org/officeDocument/2006/relationships/image" Target="media/image8.jpeg"/><Relationship Id="rId412" Type="http://schemas.openxmlformats.org/officeDocument/2006/relationships/hyperlink" Target="https://haipo.co.il/item/6054" TargetMode="External"/><Relationship Id="rId857" Type="http://schemas.openxmlformats.org/officeDocument/2006/relationships/image" Target="media/image81.png"/><Relationship Id="rId1042" Type="http://schemas.openxmlformats.org/officeDocument/2006/relationships/image" Target="cid:1000b4cf-dd36-47e4-ab07-ad0986a0c2c4" TargetMode="External"/><Relationship Id="rId289" Type="http://schemas.openxmlformats.org/officeDocument/2006/relationships/hyperlink" Target="http://www.businessethicscory.com/ACADEMIC_PROOF_THAT_ETHICS_PAYSvers5.pdf" TargetMode="External"/><Relationship Id="rId496" Type="http://schemas.openxmlformats.org/officeDocument/2006/relationships/hyperlink" Target="http://www.businessethicscory.com/ETHICSPAYSfinalrev12minpdf.pdf" TargetMode="External"/><Relationship Id="rId717" Type="http://schemas.openxmlformats.org/officeDocument/2006/relationships/hyperlink" Target="https://he.wikipedia.org/wiki/%D7%94%D7%97%D7%9C%D7%98%D7%94_67/19_%D7%A9%D7%9C_%D7%94%D7%A2%D7%A6%D7%A8%D7%AA_%D7%94%D7%9B%D7%9C%D7%9C%D7%99%D7%AA_%D7%A9%D7%9C_%D7%94%D7%90%D7%95%22%D7%9D" TargetMode="External"/><Relationship Id="rId924" Type="http://schemas.openxmlformats.org/officeDocument/2006/relationships/hyperlink" Target="http://www.businessethicscory.com/ACADEMIC_PROOF_THAT_ETHICS_PAYS_APPENDICES_vers5.pdf" TargetMode="External"/><Relationship Id="rId53" Type="http://schemas.openxmlformats.org/officeDocument/2006/relationships/hyperlink" Target="http://cryptojews.com/how-i-discovered-the-synagogue-of-coria/" TargetMode="External"/><Relationship Id="rId149" Type="http://schemas.openxmlformats.org/officeDocument/2006/relationships/hyperlink" Target="https://he.wikipedia.org/wiki/%D7%A2%D7%9C%D7%99%D7%95%D7%A0%D7%95%D7%AA" TargetMode="External"/><Relationship Id="rId356" Type="http://schemas.openxmlformats.org/officeDocument/2006/relationships/hyperlink" Target="https://en.wikipedia.org/wiki/Free_market" TargetMode="External"/><Relationship Id="rId563" Type="http://schemas.openxmlformats.org/officeDocument/2006/relationships/hyperlink" Target="https://www.news1.co.il/ArticlePrintVersion.aspx?docId=130232&amp;subjectID=3" TargetMode="External"/><Relationship Id="rId770" Type="http://schemas.openxmlformats.org/officeDocument/2006/relationships/hyperlink" Target="https://he.wikipedia.org/wiki/%D7%92%D7%93%D7%A8_%D7%94%D7%94%D7%A4%D7%A8%D7%93%D7%94" TargetMode="External"/><Relationship Id="rId1193" Type="http://schemas.openxmlformats.org/officeDocument/2006/relationships/hyperlink" Target="https://en.wikipedia.org/wiki/List_of_people_who_were_beheaded" TargetMode="External"/><Relationship Id="rId1207" Type="http://schemas.openxmlformats.org/officeDocument/2006/relationships/hyperlink" Target="https://fr.wikipedia.org/wiki/Topaze_(Pagnol)" TargetMode="External"/><Relationship Id="rId216" Type="http://schemas.openxmlformats.org/officeDocument/2006/relationships/hyperlink" Target="https://he.wikipedia.org/wiki/%D7%A2%D7%A8%D7%91%D7%99%D7%AA" TargetMode="External"/><Relationship Id="rId423" Type="http://schemas.openxmlformats.org/officeDocument/2006/relationships/hyperlink" Target="http://www.businessethicscory.com/ACADEMIC_PROOF_THAT_ETHICS_PAYS_APPENDICES_vers5.pdf" TargetMode="External"/><Relationship Id="rId868" Type="http://schemas.openxmlformats.org/officeDocument/2006/relationships/hyperlink" Target="https://www.youtube.com/watch?v=rP9Za8KSGIU" TargetMode="External"/><Relationship Id="rId1053" Type="http://schemas.openxmlformats.org/officeDocument/2006/relationships/hyperlink" Target="mailto:coryj@zahav.net.il" TargetMode="External"/><Relationship Id="rId1260" Type="http://schemas.openxmlformats.org/officeDocument/2006/relationships/hyperlink" Target="http://www.businessethicscory.com/IN_PRAISE_OF_HARMONY.docx" TargetMode="External"/><Relationship Id="rId630" Type="http://schemas.openxmlformats.org/officeDocument/2006/relationships/image" Target="media/image62.jpeg"/><Relationship Id="rId728" Type="http://schemas.openxmlformats.org/officeDocument/2006/relationships/hyperlink" Target="https://he.wikipedia.org/wiki/%D7%90%D7%A7%D7%95%D7%95%D7%93%D7%95%D7%A8" TargetMode="External"/><Relationship Id="rId935" Type="http://schemas.openxmlformats.org/officeDocument/2006/relationships/hyperlink" Target="https://www.news1.co.il/Archive/003-D-127694-00.html" TargetMode="External"/><Relationship Id="rId64" Type="http://schemas.openxmlformats.org/officeDocument/2006/relationships/hyperlink" Target="http://www.businessethicscory.com/audioplayruthy20thweddinganniversary1989_correspondence-summary.doc" TargetMode="External"/><Relationship Id="rId367" Type="http://schemas.openxmlformats.org/officeDocument/2006/relationships/hyperlink" Target="http://www.businessethicscory.com/Album__2_.mp4" TargetMode="External"/><Relationship Id="rId574" Type="http://schemas.openxmlformats.org/officeDocument/2006/relationships/hyperlink" Target="http://www.businessethicscory.com/newbooksolutiontoisraelipalestinianconflict2pages.docx" TargetMode="External"/><Relationship Id="rId1120" Type="http://schemas.openxmlformats.org/officeDocument/2006/relationships/hyperlink" Target="https://www.youtube.com/watch?v=_qQeJLSYz_M" TargetMode="External"/><Relationship Id="rId1218" Type="http://schemas.openxmlformats.org/officeDocument/2006/relationships/hyperlink" Target="https://en.wikipedia.org/wiki/Cecil_B._DeMille" TargetMode="External"/><Relationship Id="rId227" Type="http://schemas.openxmlformats.org/officeDocument/2006/relationships/hyperlink" Target="https://he.wikipedia.org/wiki/%D7%A9%D7%9C%D7%9E%D7%94_%D7%94%D7%9C%D7%9C" TargetMode="External"/><Relationship Id="rId781" Type="http://schemas.openxmlformats.org/officeDocument/2006/relationships/hyperlink" Target="https://he.wikipedia.org/wiki/%D7%A9%D7%9E%D7%90%D7%9C_%D7%A8%D7%93%D7%99%D7%A7%D7%9C%D7%99_%D7%91%D7%99%D7%A9%D7%A8%D7%90%D7%9C" TargetMode="External"/><Relationship Id="rId879" Type="http://schemas.openxmlformats.org/officeDocument/2006/relationships/hyperlink" Target="https://he.wikipedia.org/wiki/%D7%92%D7%A8%D7%9E%D7%A0%D7%99%D7%AA" TargetMode="External"/><Relationship Id="rId434" Type="http://schemas.openxmlformats.org/officeDocument/2006/relationships/hyperlink" Target="https://photos.app.goo.gl/fvoHZEdibB5hbDFQ2" TargetMode="External"/><Relationship Id="rId641" Type="http://schemas.openxmlformats.org/officeDocument/2006/relationships/image" Target="cid:image023.jpg@01D62158.0E79CBB0" TargetMode="External"/><Relationship Id="rId739" Type="http://schemas.openxmlformats.org/officeDocument/2006/relationships/hyperlink" Target="https://he.wikipedia.org/wiki/%D7%A9%D7%95%D7%95%D7%93%D7%99%D7%94" TargetMode="External"/><Relationship Id="rId1064" Type="http://schemas.openxmlformats.org/officeDocument/2006/relationships/hyperlink" Target="http://www.meser10.com/Mail/CountLink.aspx?SID=7412944801&amp;LID=45862973" TargetMode="External"/><Relationship Id="rId280" Type="http://schemas.openxmlformats.org/officeDocument/2006/relationships/hyperlink" Target="http://www.news1.co.il/ArticlePrintVersion.aspx?docId=125144&amp;subjectID=3" TargetMode="External"/><Relationship Id="rId501" Type="http://schemas.openxmlformats.org/officeDocument/2006/relationships/hyperlink" Target="http://www.news1.co.il/ArticlePrintVersion.aspx?docId=125144&amp;subjectID=3" TargetMode="External"/><Relationship Id="rId946" Type="http://schemas.openxmlformats.org/officeDocument/2006/relationships/hyperlink" Target="http://www.businessethicscory.com/secondrepublicenglishvers7.pdf" TargetMode="External"/><Relationship Id="rId1131" Type="http://schemas.openxmlformats.org/officeDocument/2006/relationships/image" Target="cid:image001.jpg@01D63E55.E479D420" TargetMode="External"/><Relationship Id="rId1229" Type="http://schemas.openxmlformats.org/officeDocument/2006/relationships/hyperlink" Target="mailto:main@Ladinokomunita.groups.io" TargetMode="External"/><Relationship Id="rId75" Type="http://schemas.openxmlformats.org/officeDocument/2006/relationships/hyperlink" Target="http://www.businessethicscory.com/Ladinokeynotespeaker2762012rev3.doc" TargetMode="External"/><Relationship Id="rId140" Type="http://schemas.openxmlformats.org/officeDocument/2006/relationships/hyperlink" Target="https://he.wikipedia.org/wiki/%D7%92%D7%A8%D7%9E%D7%A0%D7%99%D7%AA" TargetMode="External"/><Relationship Id="rId378" Type="http://schemas.openxmlformats.org/officeDocument/2006/relationships/hyperlink" Target="http://www.businessethicscory.com/ACADEMIC_PROOF_THAT_ETHICS_PAYS_APPENDICES_vers5.pdf" TargetMode="External"/><Relationship Id="rId585" Type="http://schemas.openxmlformats.org/officeDocument/2006/relationships/image" Target="media/image45.jpeg"/><Relationship Id="rId792" Type="http://schemas.openxmlformats.org/officeDocument/2006/relationships/hyperlink" Target="https://www.facebook.com/yovellyoram/" TargetMode="External"/><Relationship Id="rId806" Type="http://schemas.openxmlformats.org/officeDocument/2006/relationships/hyperlink" Target="http://www.businessethicscory.com/ACADEMIC_PROOF_THAT_ETHICS_PAYSvers5.pdf" TargetMode="External"/><Relationship Id="rId6" Type="http://schemas.openxmlformats.org/officeDocument/2006/relationships/endnotes" Target="endnotes.xml"/><Relationship Id="rId238" Type="http://schemas.openxmlformats.org/officeDocument/2006/relationships/image" Target="media/image23.jpeg"/><Relationship Id="rId445" Type="http://schemas.openxmlformats.org/officeDocument/2006/relationships/hyperlink" Target="http://www.businessethicscory.com/secondrepublicenglishvers7.pdf" TargetMode="External"/><Relationship Id="rId652" Type="http://schemas.openxmlformats.org/officeDocument/2006/relationships/hyperlink" Target="https://www.youtube.com/watch?v=xcI3WyMCabA" TargetMode="External"/><Relationship Id="rId1075" Type="http://schemas.openxmlformats.org/officeDocument/2006/relationships/hyperlink" Target="http://www.meser10.com/Mail/CountLink.aspx?SID=7412944801&amp;LID=45862255" TargetMode="External"/><Relationship Id="rId291" Type="http://schemas.openxmlformats.org/officeDocument/2006/relationships/hyperlink" Target="http://www.businessethicscory.com/ACADEMIC_PROOF_THAT_ETHICS_PAYS_APPENDICES_vers5.pdf" TargetMode="External"/><Relationship Id="rId305" Type="http://schemas.openxmlformats.org/officeDocument/2006/relationships/hyperlink" Target="https://fortune.com/2019/06/04/next-recession-2020-predictions/" TargetMode="External"/><Relationship Id="rId512" Type="http://schemas.openxmlformats.org/officeDocument/2006/relationships/hyperlink" Target="https://www.youtube.com/watch?v=tPK1sIbg9TU&amp;feature=player_embedded" TargetMode="External"/><Relationship Id="rId957" Type="http://schemas.openxmlformats.org/officeDocument/2006/relationships/hyperlink" Target="https://he.wikipedia.org/wiki/%D7%A7%D7%95%D7%95%D7%99_67" TargetMode="External"/><Relationship Id="rId1142" Type="http://schemas.openxmlformats.org/officeDocument/2006/relationships/hyperlink" Target="https://www.youtube.com/watch?v=MbnrdCS57d0" TargetMode="External"/><Relationship Id="rId86" Type="http://schemas.openxmlformats.org/officeDocument/2006/relationships/hyperlink" Target="http://www.businessethicscory.com/Jacques_Cory-CVenshort1018.docx" TargetMode="External"/><Relationship Id="rId151" Type="http://schemas.openxmlformats.org/officeDocument/2006/relationships/hyperlink" Target="https://he.wikipedia.org/wiki/%D7%99%D7%94%D7%95%D7%93%D7%99%D7%9D" TargetMode="External"/><Relationship Id="rId389" Type="http://schemas.openxmlformats.org/officeDocument/2006/relationships/hyperlink" Target="http://www.salom.com.tr/uploads/news/b_2432020a7IVQhCh2yUl4TFVdZ530zMIP.jpg" TargetMode="External"/><Relationship Id="rId596" Type="http://schemas.openxmlformats.org/officeDocument/2006/relationships/image" Target="cid:image017.jpg@01D620B3.165EBA70" TargetMode="External"/><Relationship Id="rId817" Type="http://schemas.openxmlformats.org/officeDocument/2006/relationships/hyperlink" Target="http://www.businessethicscory.com/publicresponsibilitychaptercory2007-2012.doc" TargetMode="External"/><Relationship Id="rId1002" Type="http://schemas.openxmlformats.org/officeDocument/2006/relationships/hyperlink" Target="https://he.wikipedia.org/wiki/%D7%A8%D7%90%D7%A9_%D7%9E%D7%9E%D7%A9%D7%9C%D7%AA_%D7%91%D7%A8%D7%99%D7%98%D7%A0%D7%99%D7%94" TargetMode="External"/><Relationship Id="rId249" Type="http://schemas.openxmlformats.org/officeDocument/2006/relationships/hyperlink" Target="https://en.wikipedia.org/wiki/Nazi_party" TargetMode="External"/><Relationship Id="rId456" Type="http://schemas.openxmlformats.org/officeDocument/2006/relationships/hyperlink" Target="http://www.businessethicscory.com/newbookisraeliarabsidentityrev4.docx" TargetMode="External"/><Relationship Id="rId663" Type="http://schemas.openxmlformats.org/officeDocument/2006/relationships/hyperlink" Target="http://www.businessethicscory.com/secondrepublicenglishvers7.pdf" TargetMode="External"/><Relationship Id="rId870" Type="http://schemas.openxmlformats.org/officeDocument/2006/relationships/hyperlink" Target="http://www.news1.co.il/ArticlePrintVersion.aspx?docId=68903&amp;subjectID=3" TargetMode="External"/><Relationship Id="rId1086" Type="http://schemas.openxmlformats.org/officeDocument/2006/relationships/hyperlink" Target="http://www.businessethicscory.com/ETHICSPAYSfinalrev12minpdf.pdf" TargetMode="External"/><Relationship Id="rId13" Type="http://schemas.openxmlformats.org/officeDocument/2006/relationships/hyperlink" Target="http://www.businessethicscory.com/dannyshechtmanknessetpresidencyrev3.doc" TargetMode="External"/><Relationship Id="rId109" Type="http://schemas.openxmlformats.org/officeDocument/2006/relationships/image" Target="cid:image006.jpg@01D5D0A7.A1A52C10" TargetMode="External"/><Relationship Id="rId316" Type="http://schemas.openxmlformats.org/officeDocument/2006/relationships/hyperlink" Target="http://www.businessethicscory.com/Books.html" TargetMode="External"/><Relationship Id="rId523" Type="http://schemas.openxmlformats.org/officeDocument/2006/relationships/hyperlink" Target="https://youtu.be/lGC5sGdz4kg" TargetMode="External"/><Relationship Id="rId968" Type="http://schemas.openxmlformats.org/officeDocument/2006/relationships/hyperlink" Target="https://he.wikipedia.org/wiki/%D7%98%D7%A8%D7%95%D7%A8" TargetMode="External"/><Relationship Id="rId1153" Type="http://schemas.openxmlformats.org/officeDocument/2006/relationships/hyperlink" Target="https://www.youtube.com/watch?v=JgFcPbG5CtY" TargetMode="External"/><Relationship Id="rId97" Type="http://schemas.openxmlformats.org/officeDocument/2006/relationships/hyperlink" Target="http://www.businessethicscory.com/ETHICSPAYSfinalrev12minpdf.pdf" TargetMode="External"/><Relationship Id="rId730" Type="http://schemas.openxmlformats.org/officeDocument/2006/relationships/hyperlink" Target="https://he.wikipedia.org/wiki/%D7%A6'%D7%99%D7%9C%D7%94" TargetMode="External"/><Relationship Id="rId828" Type="http://schemas.openxmlformats.org/officeDocument/2006/relationships/hyperlink" Target="http://www.businessethicscory.com/HebrewLinks.html" TargetMode="External"/><Relationship Id="rId1013" Type="http://schemas.openxmlformats.org/officeDocument/2006/relationships/hyperlink" Target="https://www.news1.co.il/Archive/003-D-127694-00.html" TargetMode="External"/><Relationship Id="rId162" Type="http://schemas.openxmlformats.org/officeDocument/2006/relationships/hyperlink" Target="http://www.businessethicscory.com/provencepyreneesexcursionfinal.pdf" TargetMode="External"/><Relationship Id="rId467" Type="http://schemas.openxmlformats.org/officeDocument/2006/relationships/hyperlink" Target="http://www.businessethicscory.com/ETHICSPAYSfinalrev12minpdf.pdf" TargetMode="External"/><Relationship Id="rId1097" Type="http://schemas.openxmlformats.org/officeDocument/2006/relationships/hyperlink" Target="https://www.news1.co.il/Archive/003-D-127951-00.html" TargetMode="External"/><Relationship Id="rId1220" Type="http://schemas.openxmlformats.org/officeDocument/2006/relationships/hyperlink" Target="https://en.wikipedia.org/wiki/Honor%C3%A9_Daumier" TargetMode="External"/><Relationship Id="rId271" Type="http://schemas.openxmlformats.org/officeDocument/2006/relationships/hyperlink" Target="https://he.wikipedia.org/wiki/%D7%94%D7%90%D7%99%D7%A0%D7%AA%D7%99%D7%A4%D7%90%D7%93%D7%94_%D7%94%D7%A9%D7%A0%D7%99%D7%99%D7%94" TargetMode="External"/><Relationship Id="rId674" Type="http://schemas.openxmlformats.org/officeDocument/2006/relationships/hyperlink" Target="http://www.businessethicscory.com/newbookeducationrevolution.docx" TargetMode="External"/><Relationship Id="rId881" Type="http://schemas.openxmlformats.org/officeDocument/2006/relationships/hyperlink" Target="https://he.wikipedia.org/wiki/%D7%92%D7%96%D7%A2%D7%A0%D7%95%D7%AA" TargetMode="External"/><Relationship Id="rId937" Type="http://schemas.openxmlformats.org/officeDocument/2006/relationships/image" Target="media/image85.png"/><Relationship Id="rId979" Type="http://schemas.openxmlformats.org/officeDocument/2006/relationships/hyperlink" Target="https://he.wikipedia.org/wiki/%D7%90%D7%91%D7%A8%D7%94%D7%9D_%D7%91%D7%95%D7%A8%D7%92" TargetMode="External"/><Relationship Id="rId1122" Type="http://schemas.openxmlformats.org/officeDocument/2006/relationships/image" Target="media/image104.jpeg"/><Relationship Id="rId24" Type="http://schemas.openxmlformats.org/officeDocument/2006/relationships/hyperlink" Target="http://www.businessethicscory.com/Deklarasion_Universal_de_Derechos_Umanos_correspondence_with_the_UN_and_LK.doc" TargetMode="External"/><Relationship Id="rId66" Type="http://schemas.openxmlformats.org/officeDocument/2006/relationships/hyperlink" Target="http://www.businessethicscory.com/Album__2_.mp4" TargetMode="External"/><Relationship Id="rId131" Type="http://schemas.openxmlformats.org/officeDocument/2006/relationships/hyperlink" Target="http://www.gutenberg.org/files/28488/28488-h/28488-h.htm" TargetMode="External"/><Relationship Id="rId327" Type="http://schemas.openxmlformats.org/officeDocument/2006/relationships/hyperlink" Target="https://www.youtube.com/watch?v=dc4Um2gkF84" TargetMode="External"/><Relationship Id="rId369" Type="http://schemas.openxmlformats.org/officeDocument/2006/relationships/hyperlink" Target="http://www.businessethicscory.com/Album__3_.mp4" TargetMode="External"/><Relationship Id="rId534" Type="http://schemas.openxmlformats.org/officeDocument/2006/relationships/hyperlink" Target="mailto:Ladinokomunita@groups.io" TargetMode="External"/><Relationship Id="rId576" Type="http://schemas.openxmlformats.org/officeDocument/2006/relationships/hyperlink" Target="https://www.news1.co.il/Archive/003-D-127759-00.html" TargetMode="External"/><Relationship Id="rId741" Type="http://schemas.openxmlformats.org/officeDocument/2006/relationships/hyperlink" Target="https://he.wikipedia.org/wiki/%D7%A0%D7%AA%D7%9F_%D7%90%D7%9C%D7%AA%D7%A8%D7%9E%D7%9F" TargetMode="External"/><Relationship Id="rId783" Type="http://schemas.openxmlformats.org/officeDocument/2006/relationships/hyperlink" Target="https://he.wikipedia.org/wiki/%D7%97%D7%93%22%D7%A9" TargetMode="External"/><Relationship Id="rId839" Type="http://schemas.openxmlformats.org/officeDocument/2006/relationships/image" Target="cid:image012.jpg@01D62A01.7F92A860" TargetMode="External"/><Relationship Id="rId990" Type="http://schemas.openxmlformats.org/officeDocument/2006/relationships/hyperlink" Target="https://he.wikipedia.org/w/index.php?title=%D7%90%D7%91%D7%99_%D7%A9%D7%A7%D7%93&amp;action=edit&amp;redlink=1" TargetMode="External"/><Relationship Id="rId1164" Type="http://schemas.openxmlformats.org/officeDocument/2006/relationships/hyperlink" Target="https://en.wikipedia.org/wiki/Wiel_Arets" TargetMode="External"/><Relationship Id="rId173" Type="http://schemas.openxmlformats.org/officeDocument/2006/relationships/hyperlink" Target="http://www.businessethicscory.com/newbookgeneralpersonaltopicsessaysmemoirsarticlesrev4.docx" TargetMode="External"/><Relationship Id="rId229" Type="http://schemas.openxmlformats.org/officeDocument/2006/relationships/hyperlink" Target="https://he.wikipedia.org/wiki/%D7%9E%D7%A9%D7%98%D7%A8%D7%94" TargetMode="External"/><Relationship Id="rId380" Type="http://schemas.openxmlformats.org/officeDocument/2006/relationships/hyperlink" Target="http://www.businessethicscory.com/ACADEMIC_PROOF_THAT_ETHICS_PAYS_EXECUTIVE_SUMMARY_vers5.pdf" TargetMode="External"/><Relationship Id="rId436" Type="http://schemas.openxmlformats.org/officeDocument/2006/relationships/hyperlink" Target="http://www.businessethicscory.com" TargetMode="External"/><Relationship Id="rId601" Type="http://schemas.openxmlformats.org/officeDocument/2006/relationships/image" Target="media/image53.jpeg"/><Relationship Id="rId643" Type="http://schemas.openxmlformats.org/officeDocument/2006/relationships/image" Target="cid:image025.jpg@01D62158.0E79CBB0" TargetMode="External"/><Relationship Id="rId1024" Type="http://schemas.openxmlformats.org/officeDocument/2006/relationships/hyperlink" Target="https://www.youtube.com/watch?v=FjJPNVJJMN4" TargetMode="External"/><Relationship Id="rId1066" Type="http://schemas.openxmlformats.org/officeDocument/2006/relationships/hyperlink" Target="http://www.meser10.com/Mail/CountLink.aspx?SID=7412944801&amp;LID=45862248" TargetMode="External"/><Relationship Id="rId1231" Type="http://schemas.openxmlformats.org/officeDocument/2006/relationships/hyperlink" Target="https://www.youtube.com/watch?v=rLQN7xN4knA" TargetMode="External"/><Relationship Id="rId240" Type="http://schemas.openxmlformats.org/officeDocument/2006/relationships/image" Target="media/image25.gif"/><Relationship Id="rId478" Type="http://schemas.openxmlformats.org/officeDocument/2006/relationships/hyperlink" Target="https://www.youtube.com/channel/UC7TvL4GlQyMBLlUsTrN_C4Q?feature=emb_subscribe_title" TargetMode="External"/><Relationship Id="rId685" Type="http://schemas.openxmlformats.org/officeDocument/2006/relationships/hyperlink" Target="https://www.news1.co.il/Archive/003-D-127090-00.html" TargetMode="External"/><Relationship Id="rId850" Type="http://schemas.openxmlformats.org/officeDocument/2006/relationships/hyperlink" Target="http://www.businessethicscory.com/PIONEERING_ACTIVITIES_OF_JACQUES_CORYvers3.docx" TargetMode="External"/><Relationship Id="rId892" Type="http://schemas.openxmlformats.org/officeDocument/2006/relationships/hyperlink" Target="https://he.wikipedia.org/wiki/%D7%AA%D7%95%D7%9B%D7%A0%D7%99%D7%AA_T4_-_%D7%90%D7%95%D7%AA%D7%A0%D7%A1%D7%99%D7%94" TargetMode="External"/><Relationship Id="rId906" Type="http://schemas.openxmlformats.org/officeDocument/2006/relationships/hyperlink" Target="http://www.news1.co.il/ArticlePrintVersion.aspx?docId=130232&amp;subjectID=3" TargetMode="External"/><Relationship Id="rId948" Type="http://schemas.openxmlformats.org/officeDocument/2006/relationships/hyperlink" Target="http://www.businessethicscory.com/secondrepublicenglishvers7.pdf" TargetMode="External"/><Relationship Id="rId1133" Type="http://schemas.openxmlformats.org/officeDocument/2006/relationships/hyperlink" Target="https://en.wikipedia.org/wiki/Robbery" TargetMode="External"/><Relationship Id="rId35" Type="http://schemas.openxmlformats.org/officeDocument/2006/relationships/hyperlink" Target="http://www.businessethicscory.com/coriaarticuloshelanuconcordia.doc" TargetMode="External"/><Relationship Id="rId77" Type="http://schemas.openxmlformats.org/officeDocument/2006/relationships/hyperlink" Target="https://www.google.com/search?sxsrf=ACYBGNQKgKA5KAl2td4ElsB6SnZyPl6eKQ%3A1578753266174&amp;source=hp&amp;ei=8twZXqOlB9DWwALFk6LAAQ&amp;q=ich+kann+nicht+w%C3%A4hlen+sophies+choice&amp;oq=ich+kann+nich+wahlen&amp;gs_l=psy-ab.1.1.0i13j0i22i30.1723.8335..10880...4.0..0.138.2558.1" TargetMode="External"/><Relationship Id="rId100" Type="http://schemas.openxmlformats.org/officeDocument/2006/relationships/hyperlink" Target="http://www.businessethicscory.com/ACADEMIC_PROOF_THAT_ETHICS_PAYS_ABRIDGED_vers5.pdf" TargetMode="External"/><Relationship Id="rId282" Type="http://schemas.openxmlformats.org/officeDocument/2006/relationships/hyperlink" Target="https://www.insead.edu/alumni" TargetMode="External"/><Relationship Id="rId338" Type="http://schemas.openxmlformats.org/officeDocument/2006/relationships/hyperlink" Target="http://www.businessethicscory.com/CAPITALISMCRISESANDSOLUTIONSvers2.pdf" TargetMode="External"/><Relationship Id="rId503" Type="http://schemas.openxmlformats.org/officeDocument/2006/relationships/hyperlink" Target="http://www.businessethicscory.com/secondrepublicenglishvers7.pdf" TargetMode="External"/><Relationship Id="rId545" Type="http://schemas.openxmlformats.org/officeDocument/2006/relationships/image" Target="cid:image001.jpg@01D61A5F.86672410" TargetMode="External"/><Relationship Id="rId587" Type="http://schemas.openxmlformats.org/officeDocument/2006/relationships/image" Target="media/image46.jpeg"/><Relationship Id="rId710" Type="http://schemas.openxmlformats.org/officeDocument/2006/relationships/hyperlink" Target="https://he.wikipedia.org/wiki/%D7%99%D7%94%D7%95%D7%93%D7%94_%D7%95%D7%A9%D7%95%D7%9E%D7%A8%D7%95%D7%9F_%D7%95%D7%97%D7%91%D7%9C_%D7%A2%D7%96%D7%94" TargetMode="External"/><Relationship Id="rId752" Type="http://schemas.openxmlformats.org/officeDocument/2006/relationships/hyperlink" Target="https://he.wikipedia.org/wiki/%D7%A8%D7%97%D7%9C_%D7%99%D7%A0%D7%90%D7%99%D7%AA_%D7%91%D7%9F_%D7%A6%D7%91%D7%99" TargetMode="External"/><Relationship Id="rId808" Type="http://schemas.openxmlformats.org/officeDocument/2006/relationships/hyperlink" Target="http://www.businessethicscory.com/ACADEMIC_PROOF_THAT_ETHICS_PAYS_APPENDICES_vers5.pdf" TargetMode="External"/><Relationship Id="rId1175" Type="http://schemas.openxmlformats.org/officeDocument/2006/relationships/hyperlink" Target="http://www.businessethicscory.com/Jacques_Cory-_CVhebshort042017.docx" TargetMode="External"/><Relationship Id="rId8" Type="http://schemas.openxmlformats.org/officeDocument/2006/relationships/hyperlink" Target="https://www.youtube.com/watch?v=648iTE4s0sU" TargetMode="External"/><Relationship Id="rId142" Type="http://schemas.openxmlformats.org/officeDocument/2006/relationships/hyperlink" Target="https://he.wikipedia.org/wiki/%D7%92%D7%96%D7%A2%D7%A0%D7%95%D7%AA" TargetMode="External"/><Relationship Id="rId184" Type="http://schemas.openxmlformats.org/officeDocument/2006/relationships/hyperlink" Target="http://www.labiennale.org/en/architecture/news/07-06.html?back=true" TargetMode="External"/><Relationship Id="rId391" Type="http://schemas.openxmlformats.org/officeDocument/2006/relationships/hyperlink" Target="http://www.businessethicscory.com/ACADEMIC_PROOF_THAT_ETHICS_PAYSvers5.pdf" TargetMode="External"/><Relationship Id="rId405" Type="http://schemas.openxmlformats.org/officeDocument/2006/relationships/hyperlink" Target="http://www.businessethicscory.com/From-the-Economic-Whirl-to-the-New-Sustainable-Society---Pioneering-Methods-in-Business-Ethics.html" TargetMode="External"/><Relationship Id="rId447" Type="http://schemas.openxmlformats.org/officeDocument/2006/relationships/hyperlink" Target="http://www.businessethicscory.com/secondrepublicsummaryenglish.docx" TargetMode="External"/><Relationship Id="rId612" Type="http://schemas.openxmlformats.org/officeDocument/2006/relationships/hyperlink" Target="http://www.businessethicscory.com" TargetMode="External"/><Relationship Id="rId794" Type="http://schemas.openxmlformats.org/officeDocument/2006/relationships/hyperlink" Target="mailto:kahane@tauex.tau.ac.il" TargetMode="External"/><Relationship Id="rId1035" Type="http://schemas.openxmlformats.org/officeDocument/2006/relationships/image" Target="media/image91.png"/><Relationship Id="rId1077" Type="http://schemas.openxmlformats.org/officeDocument/2006/relationships/hyperlink" Target="http://www.meser10.com/Mail/CountLink.aspx?SID=7412944801&amp;LID=45862257" TargetMode="External"/><Relationship Id="rId1200" Type="http://schemas.openxmlformats.org/officeDocument/2006/relationships/hyperlink" Target="https://en.wikipedia.org/wiki/Encyclopedic_knowledge" TargetMode="External"/><Relationship Id="rId1242" Type="http://schemas.openxmlformats.org/officeDocument/2006/relationships/hyperlink" Target="https://www.youtube.com/watch?v=zzAKre-b4DI&amp;list=PL9GGOMDkACVTmA_ycgC2Bv19hYhuVYm8E&amp;index=1" TargetMode="External"/><Relationship Id="rId251" Type="http://schemas.openxmlformats.org/officeDocument/2006/relationships/hyperlink" Target="https://www-haaretz-co-il.cdn.ampproject.org/v/s/www.haaretz.co.il/amp/news/world/europe/1.2648613?amp_js_v=a3&amp;_gsa=1&amp;usqp=mq331AQFKAGwASA%3D" TargetMode="External"/><Relationship Id="rId489" Type="http://schemas.openxmlformats.org/officeDocument/2006/relationships/hyperlink" Target="mailto:Ladinokomunita@groups.io" TargetMode="External"/><Relationship Id="rId654" Type="http://schemas.openxmlformats.org/officeDocument/2006/relationships/hyperlink" Target="https://www.youtube.com/watch?v=GkAZHtcEJCM" TargetMode="External"/><Relationship Id="rId696" Type="http://schemas.openxmlformats.org/officeDocument/2006/relationships/hyperlink" Target="https://www.youtube.com/watch?v=Zk11vI-7czE" TargetMode="External"/><Relationship Id="rId861" Type="http://schemas.openxmlformats.org/officeDocument/2006/relationships/hyperlink" Target="http://www.businessethicscory.com/newbookdoomsdaydepression1400wordsvers3.docx" TargetMode="External"/><Relationship Id="rId917" Type="http://schemas.openxmlformats.org/officeDocument/2006/relationships/hyperlink" Target="http://www.businessethicscory.com/ETHICSPAYSfinalrev12minpdf.pdf" TargetMode="External"/><Relationship Id="rId959" Type="http://schemas.openxmlformats.org/officeDocument/2006/relationships/hyperlink" Target="https://he.wikipedia.org/wiki/%D7%A1%D7%99%D7%A4%D7%95%D7%97" TargetMode="External"/><Relationship Id="rId1102" Type="http://schemas.openxmlformats.org/officeDocument/2006/relationships/hyperlink" Target="https://www.news1.co.il/ArticlePrintVersion.aspx?docId=127723&amp;subjectID=3" TargetMode="External"/><Relationship Id="rId46" Type="http://schemas.openxmlformats.org/officeDocument/2006/relationships/hyperlink" Target="http://www.aki-yerushalayim.co.il/index.htm" TargetMode="External"/><Relationship Id="rId293" Type="http://schemas.openxmlformats.org/officeDocument/2006/relationships/hyperlink" Target="http://www.businessethicscory.com/ACADEMIC_PROOF_THAT_ETHICS_PAYS_EXECUTIVE_SUMMARY_vers5.pdf" TargetMode="External"/><Relationship Id="rId307" Type="http://schemas.openxmlformats.org/officeDocument/2006/relationships/hyperlink" Target="http://www.businessethicscory.com" TargetMode="External"/><Relationship Id="rId349" Type="http://schemas.openxmlformats.org/officeDocument/2006/relationships/hyperlink" Target="http://www.businessethicscory.com/newbookdoomsdaydepressionvers1219.docx" TargetMode="External"/><Relationship Id="rId514" Type="http://schemas.openxmlformats.org/officeDocument/2006/relationships/hyperlink" Target="https://www.youtube.com/watch?v=DZRYRPB3hJc&amp;feature=player_detailpage" TargetMode="External"/><Relationship Id="rId556" Type="http://schemas.openxmlformats.org/officeDocument/2006/relationships/hyperlink" Target="http://www.businessethicscory.com/newbookinsightsoncoronacoryiland.docx" TargetMode="External"/><Relationship Id="rId721" Type="http://schemas.openxmlformats.org/officeDocument/2006/relationships/hyperlink" Target="https://he.wikipedia.org/wiki/%D7%9E%D7%93%D7%99%D7%A0%D7%94" TargetMode="External"/><Relationship Id="rId763" Type="http://schemas.openxmlformats.org/officeDocument/2006/relationships/hyperlink" Target="https://he.wikipedia.org/wiki/%D7%94%D7%9B%D7%99%D7%91%D7%95%D7%A9_%D7%94%D7%99%D7%A9%D7%A8%D7%90%D7%9C%D7%99" TargetMode="External"/><Relationship Id="rId1144" Type="http://schemas.openxmlformats.org/officeDocument/2006/relationships/hyperlink" Target="https://www.youtube.com/watch?v=FjJPNVJJMN4" TargetMode="External"/><Relationship Id="rId1186" Type="http://schemas.openxmlformats.org/officeDocument/2006/relationships/hyperlink" Target="https://www.youtube.com/watch?v=VKm7_CFNIn8" TargetMode="External"/><Relationship Id="rId88" Type="http://schemas.openxmlformats.org/officeDocument/2006/relationships/hyperlink" Target="http://www.businessethicscory.com/Jacques_Cory-_CVfr26042017.docx" TargetMode="External"/><Relationship Id="rId111" Type="http://schemas.openxmlformats.org/officeDocument/2006/relationships/hyperlink" Target="https://www.hma.org.il/%D7%90%D7%99%D7%A8%D7%95%D7%A2%D7%99%D7%9D_%D7%9E%D7%99%D7%95%D7%97%D7%93%D7%99%D7%9D/7956/%22%D7%94%D7%A0%D7%A1%D7%99%D7%9B%D7%94_%D7%95%D7%94%D7%A2%D7%93%D7%A9%D7%94_%D7%94%D7%9E%D7%92%D7%93%D7%A8%D7%99%D7%AA%22" TargetMode="External"/><Relationship Id="rId153" Type="http://schemas.openxmlformats.org/officeDocument/2006/relationships/hyperlink" Target="https://he.wikipedia.org/wiki/%D7%AA%D7%95%D7%9B%D7%A0%D7%99%D7%AA_T4_-_%D7%90%D7%95%D7%AA%D7%A0%D7%A1%D7%99%D7%94" TargetMode="External"/><Relationship Id="rId195" Type="http://schemas.openxmlformats.org/officeDocument/2006/relationships/hyperlink" Target="https://www.classictic.com/en/i_virtuosi_dell_opera_di_roma__la_traviata/10061/436756/?fin=c8" TargetMode="External"/><Relationship Id="rId209" Type="http://schemas.openxmlformats.org/officeDocument/2006/relationships/image" Target="media/image12.jpeg"/><Relationship Id="rId360" Type="http://schemas.openxmlformats.org/officeDocument/2006/relationships/hyperlink" Target="https://www.youtube.com/watch?v=8yZLwUI6EEc" TargetMode="External"/><Relationship Id="rId416" Type="http://schemas.openxmlformats.org/officeDocument/2006/relationships/hyperlink" Target="mailto:Ladinokomunita@groups.io" TargetMode="External"/><Relationship Id="rId598" Type="http://schemas.openxmlformats.org/officeDocument/2006/relationships/image" Target="cid:image025.jpg@01D620B3.165EBA70" TargetMode="External"/><Relationship Id="rId819" Type="http://schemas.openxmlformats.org/officeDocument/2006/relationships/image" Target="media/image74.jpeg"/><Relationship Id="rId970" Type="http://schemas.openxmlformats.org/officeDocument/2006/relationships/hyperlink" Target="https://he.wikipedia.org/w/index.php?title=%D7%A0%D7%91%D7%99%D7%9C_%D7%A7%D7%A1%D7%99%D7%A1&amp;action=edit&amp;redlink=1" TargetMode="External"/><Relationship Id="rId1004" Type="http://schemas.openxmlformats.org/officeDocument/2006/relationships/hyperlink" Target="https://he.wikipedia.org/wiki/%D7%97%D7%91%D7%A8%D7%99_%D7%9B%D7%A0%D7%A1%D7%AA" TargetMode="External"/><Relationship Id="rId1046" Type="http://schemas.openxmlformats.org/officeDocument/2006/relationships/image" Target="cid:c3368e71-996f-480a-8bbc-5fecf44f5140" TargetMode="External"/><Relationship Id="rId1211" Type="http://schemas.openxmlformats.org/officeDocument/2006/relationships/hyperlink" Target="https://en.wikipedia.org/wiki/Mack_Sennett" TargetMode="External"/><Relationship Id="rId1253" Type="http://schemas.openxmlformats.org/officeDocument/2006/relationships/hyperlink" Target="http://www.businessethicscory.com/PIONEERING_ACTIVITIES_OF_JACQUES_CORY.docx" TargetMode="External"/><Relationship Id="rId220" Type="http://schemas.openxmlformats.org/officeDocument/2006/relationships/hyperlink" Target="https://he.wikipedia.org/wiki/%D7%94%D7%92%D7%9C%D7%99%D7%9C" TargetMode="External"/><Relationship Id="rId458" Type="http://schemas.openxmlformats.org/officeDocument/2006/relationships/hyperlink" Target="http://www.businessethicscory.com/newbookeducationrevolution.docx" TargetMode="External"/><Relationship Id="rId623" Type="http://schemas.openxmlformats.org/officeDocument/2006/relationships/image" Target="cid:image005.jpg@01D62149.CAA29470" TargetMode="External"/><Relationship Id="rId665" Type="http://schemas.openxmlformats.org/officeDocument/2006/relationships/hyperlink" Target="http://www.businessethicscory.com/secondrepublicsummaryenglish.docx" TargetMode="External"/><Relationship Id="rId830" Type="http://schemas.openxmlformats.org/officeDocument/2006/relationships/hyperlink" Target="https://www.facebook.com/MQG.Israel/videos/250372382686965/?v=250372382686965" TargetMode="External"/><Relationship Id="rId872" Type="http://schemas.openxmlformats.org/officeDocument/2006/relationships/hyperlink" Target="http://www.businessethics.co.il/" TargetMode="External"/><Relationship Id="rId928" Type="http://schemas.openxmlformats.org/officeDocument/2006/relationships/hyperlink" Target="http://www.businessethicscory.com/newbookideefixe.docx" TargetMode="External"/><Relationship Id="rId1088" Type="http://schemas.openxmlformats.org/officeDocument/2006/relationships/image" Target="media/image100.gif"/><Relationship Id="rId15" Type="http://schemas.openxmlformats.org/officeDocument/2006/relationships/hyperlink" Target="http://www.businessethicscory.com/ON_COINCIDENCE_IN_LIFE_vers2.docx" TargetMode="External"/><Relationship Id="rId57" Type="http://schemas.openxmlformats.org/officeDocument/2006/relationships/hyperlink" Target="http://www.businessethicscory.com/coriaarticulofrenchnaharmisraimfinal2.doc" TargetMode="External"/><Relationship Id="rId262" Type="http://schemas.openxmlformats.org/officeDocument/2006/relationships/hyperlink" Target="https://he.wikipedia.org/wiki/%D7%A7%D7%A0%D7%90%D7%94" TargetMode="External"/><Relationship Id="rId318" Type="http://schemas.openxmlformats.org/officeDocument/2006/relationships/image" Target="media/image39.jpeg"/><Relationship Id="rId525" Type="http://schemas.openxmlformats.org/officeDocument/2006/relationships/hyperlink" Target="mailto:Ladinokomunita@groups.io" TargetMode="External"/><Relationship Id="rId567" Type="http://schemas.openxmlformats.org/officeDocument/2006/relationships/hyperlink" Target="http://www.businessethicscory.com/newbookintegrationofharedimvers4.docx" TargetMode="External"/><Relationship Id="rId732" Type="http://schemas.openxmlformats.org/officeDocument/2006/relationships/hyperlink" Target="https://he.wikipedia.org/wiki/%D7%92%D7%99%D7%90%D7%A0%D7%94" TargetMode="External"/><Relationship Id="rId1113" Type="http://schemas.openxmlformats.org/officeDocument/2006/relationships/hyperlink" Target="http://www.ometz.org.il/admin/UploadFiles/%D7%99%D7%A2%D7%A7%D7%91%20%D7%A7%D7%95%D7%A8%D7%99.pdf" TargetMode="External"/><Relationship Id="rId1155" Type="http://schemas.openxmlformats.org/officeDocument/2006/relationships/hyperlink" Target="https://www.youtube.com/watch?v=H-SYpoLrVwI" TargetMode="External"/><Relationship Id="rId1197" Type="http://schemas.openxmlformats.org/officeDocument/2006/relationships/hyperlink" Target="https://en.wikipedia.org/wiki/Universal_suffrage" TargetMode="External"/><Relationship Id="rId99" Type="http://schemas.openxmlformats.org/officeDocument/2006/relationships/hyperlink" Target="https://www.insead.edu/alumni" TargetMode="External"/><Relationship Id="rId122" Type="http://schemas.openxmlformats.org/officeDocument/2006/relationships/hyperlink" Target="https://www.news1.co.il/NewsLetter.aspx?RegisterWriter=1278" TargetMode="External"/><Relationship Id="rId164" Type="http://schemas.openxmlformats.org/officeDocument/2006/relationships/hyperlink" Target="http://www.businessethicscory.com/greeceexcursioncoryfinal21616.pdf" TargetMode="External"/><Relationship Id="rId371" Type="http://schemas.openxmlformats.org/officeDocument/2006/relationships/hyperlink" Target="http://www.businessethicscory.com/Album__4_.mp4" TargetMode="External"/><Relationship Id="rId774" Type="http://schemas.openxmlformats.org/officeDocument/2006/relationships/hyperlink" Target="https://he.wikipedia.org/wiki/%D7%94%D7%A4%D7%A8%D7%93%D7%AA_%D7%93%D7%AA_%D7%95%D7%9E%D7%93%D7%99%D7%A0%D7%94" TargetMode="External"/><Relationship Id="rId981" Type="http://schemas.openxmlformats.org/officeDocument/2006/relationships/hyperlink" Target="https://he.wikipedia.org/wiki/%D7%93%D7%95%D7%93_%D7%A7%D7%9E%D7%97%D7%99" TargetMode="External"/><Relationship Id="rId1015" Type="http://schemas.openxmlformats.org/officeDocument/2006/relationships/hyperlink" Target="https://es.wikipedia.org/wiki/Lola_Due%C3%B1as" TargetMode="External"/><Relationship Id="rId1057" Type="http://schemas.openxmlformats.org/officeDocument/2006/relationships/hyperlink" Target="http://www.meser10.com/Mail/CountLink.aspx?SID=7412944801&amp;LID=45862240" TargetMode="External"/><Relationship Id="rId1222" Type="http://schemas.openxmlformats.org/officeDocument/2006/relationships/hyperlink" Target="https://en.wikipedia.org/wiki/Edgar_Degas" TargetMode="External"/><Relationship Id="rId427" Type="http://schemas.openxmlformats.org/officeDocument/2006/relationships/hyperlink" Target="http://www.businessethicscory.com/ACADEMIC_PROOF_THAT_ETHICS_PAYS_ABRIDGED_vers5.pdf" TargetMode="External"/><Relationship Id="rId469" Type="http://schemas.openxmlformats.org/officeDocument/2006/relationships/hyperlink" Target="http://www.businessethicscory.com/newbookdoomsdaydepressionvers1219.docx" TargetMode="External"/><Relationship Id="rId634" Type="http://schemas.openxmlformats.org/officeDocument/2006/relationships/image" Target="media/image64.jpeg"/><Relationship Id="rId676" Type="http://schemas.openxmlformats.org/officeDocument/2006/relationships/hyperlink" Target="http://www.businessethicscory.com/newbookdoomsdaydepression1400wordsvers4.docx" TargetMode="External"/><Relationship Id="rId841" Type="http://schemas.openxmlformats.org/officeDocument/2006/relationships/image" Target="cid:image015.jpg@01D62A01.7F92A860" TargetMode="External"/><Relationship Id="rId883" Type="http://schemas.openxmlformats.org/officeDocument/2006/relationships/hyperlink" Target="https://he.wikipedia.org/wiki/%D7%98%D7%95%D7%98%D7%9C%D7%99%D7%98%D7%A8%D7%99%D7%96%D7%9D" TargetMode="External"/><Relationship Id="rId1099" Type="http://schemas.openxmlformats.org/officeDocument/2006/relationships/hyperlink" Target="https://www.news1.co.il/Archive/003-D-127759-00.html" TargetMode="External"/><Relationship Id="rId1264" Type="http://schemas.openxmlformats.org/officeDocument/2006/relationships/fontTable" Target="fontTable.xml"/><Relationship Id="rId26" Type="http://schemas.openxmlformats.org/officeDocument/2006/relationships/hyperlink" Target="http://www.esefarad.com/?p=27721" TargetMode="External"/><Relationship Id="rId231" Type="http://schemas.openxmlformats.org/officeDocument/2006/relationships/hyperlink" Target="https://he.wikipedia.org/wiki/%D7%9E%D7%A9%D7%98%D7%A8%D7%AA_%D7%99%D7%A9%D7%A8%D7%90%D7%9C" TargetMode="External"/><Relationship Id="rId273" Type="http://schemas.openxmlformats.org/officeDocument/2006/relationships/image" Target="cid:image002.jpg@01D5F46E.147094C0" TargetMode="External"/><Relationship Id="rId329" Type="http://schemas.openxmlformats.org/officeDocument/2006/relationships/hyperlink" Target="https://www.facebook.com/100000931753038/posts/3680078852033137/?d=n" TargetMode="External"/><Relationship Id="rId480" Type="http://schemas.openxmlformats.org/officeDocument/2006/relationships/hyperlink" Target="https://www.bbc.com/news/world-europe-52135814" TargetMode="External"/><Relationship Id="rId536" Type="http://schemas.openxmlformats.org/officeDocument/2006/relationships/hyperlink" Target="mailto:Ladinokomunita@groups.io" TargetMode="External"/><Relationship Id="rId701" Type="http://schemas.openxmlformats.org/officeDocument/2006/relationships/image" Target="cid:image001.jpg@01D622F9.562AE0A0" TargetMode="External"/><Relationship Id="rId939" Type="http://schemas.openxmlformats.org/officeDocument/2006/relationships/hyperlink" Target="https://www.globes.co.il/news/article.aspx?did=1001321406" TargetMode="External"/><Relationship Id="rId1124" Type="http://schemas.openxmlformats.org/officeDocument/2006/relationships/image" Target="media/image105.jpeg"/><Relationship Id="rId1166" Type="http://schemas.openxmlformats.org/officeDocument/2006/relationships/hyperlink" Target="https://www.tzavta.co.il/EventPage.aspx?id=323" TargetMode="External"/><Relationship Id="rId68" Type="http://schemas.openxmlformats.org/officeDocument/2006/relationships/hyperlink" Target="http://www.businessethicscory.com/Album__3_.mp4" TargetMode="External"/><Relationship Id="rId133" Type="http://schemas.openxmlformats.org/officeDocument/2006/relationships/hyperlink" Target="https://www.youtube.com/watch?v=zzAKre-b4DI&amp;list=PL9GGOMDkACVTmA_ycgC2Bv19hYhuVYm8E&amp;index=1" TargetMode="External"/><Relationship Id="rId175" Type="http://schemas.openxmlformats.org/officeDocument/2006/relationships/hyperlink" Target="http://www.businessethicscory.com/A_VOYAGE_INTO_MY_WORLD.pdf" TargetMode="External"/><Relationship Id="rId340" Type="http://schemas.openxmlformats.org/officeDocument/2006/relationships/hyperlink" Target="http://www.businessethicscory.com/Courses.html" TargetMode="External"/><Relationship Id="rId578" Type="http://schemas.openxmlformats.org/officeDocument/2006/relationships/hyperlink" Target="http://www.news1.co.il/ArticlePrintVersion.aspx?docId=68903&amp;subjectID=3" TargetMode="External"/><Relationship Id="rId743" Type="http://schemas.openxmlformats.org/officeDocument/2006/relationships/hyperlink" Target="https://he.wikipedia.org/wiki/%D7%90%D7%95%D7%A8%D7%99_%D7%A6%D7%91%D7%99_%D7%92%D7%A8%D7%99%D7%A0%D7%91%D7%A8%D7%92" TargetMode="External"/><Relationship Id="rId785" Type="http://schemas.openxmlformats.org/officeDocument/2006/relationships/hyperlink" Target="https://he.wikipedia.org/wiki/%D7%A4%D7%AA%D7%A8%D7%95%D7%9F_%D7%A9%D7%AA%D7%99_%D7%94%D7%9E%D7%93%D7%99%D7%A0%D7%95%D7%AA" TargetMode="External"/><Relationship Id="rId950" Type="http://schemas.openxmlformats.org/officeDocument/2006/relationships/hyperlink" Target="http://www.businessethics.co.il/" TargetMode="External"/><Relationship Id="rId992" Type="http://schemas.openxmlformats.org/officeDocument/2006/relationships/hyperlink" Target="https://he.wikipedia.org/wiki/%D7%9E%D7%A1%D7%A2_%D7%A4%D7%A8%D7%A1%D7%95%D7%9D" TargetMode="External"/><Relationship Id="rId1026" Type="http://schemas.openxmlformats.org/officeDocument/2006/relationships/image" Target="cid:ea7c7f9f-b2bf-46e8-a4b4-9d19e76ec736" TargetMode="External"/><Relationship Id="rId200" Type="http://schemas.openxmlformats.org/officeDocument/2006/relationships/hyperlink" Target="https://www.classictic.com/en/special/rome-concerts/219/?fin=c8&amp;gclid=EAIaIQobChMIoc3vuNOx2QIVpp3tCh12IAvIEAAYBCAAEgLWzPD_BwE&amp;page=2" TargetMode="External"/><Relationship Id="rId382" Type="http://schemas.openxmlformats.org/officeDocument/2006/relationships/hyperlink" Target="http://www.businessethicscory.com/ACADEMIC_PROOF_THAT_ETHICS_PAYS_ABRIDGED_vers5.pdf" TargetMode="External"/><Relationship Id="rId438" Type="http://schemas.openxmlformats.org/officeDocument/2006/relationships/hyperlink" Target="http://WWW.WORLDOMETERS.INFO" TargetMode="External"/><Relationship Id="rId603" Type="http://schemas.openxmlformats.org/officeDocument/2006/relationships/hyperlink" Target="mailto:shirly.garfunkel@gmail.com" TargetMode="External"/><Relationship Id="rId645" Type="http://schemas.openxmlformats.org/officeDocument/2006/relationships/image" Target="cid:image037.jpg@01D62158.0E79CBB0" TargetMode="External"/><Relationship Id="rId687" Type="http://schemas.openxmlformats.org/officeDocument/2006/relationships/hyperlink" Target="http://www.businessethicscory.com/LATEST_BOOKvers4.pdf" TargetMode="External"/><Relationship Id="rId810" Type="http://schemas.openxmlformats.org/officeDocument/2006/relationships/hyperlink" Target="https://data.oecd.org/healthcare/caesarean-sections.htm" TargetMode="External"/><Relationship Id="rId852" Type="http://schemas.openxmlformats.org/officeDocument/2006/relationships/hyperlink" Target="http://www.businessethics.co.il/" TargetMode="External"/><Relationship Id="rId908" Type="http://schemas.openxmlformats.org/officeDocument/2006/relationships/hyperlink" Target="http://www.businessethicscory.com/secondrepublicenglishvers7.pdf" TargetMode="External"/><Relationship Id="rId1068" Type="http://schemas.openxmlformats.org/officeDocument/2006/relationships/hyperlink" Target="http://www.meser10.com/Mail/CountLink.aspx?SID=7412944801&amp;LID=45862974" TargetMode="External"/><Relationship Id="rId1233" Type="http://schemas.openxmlformats.org/officeDocument/2006/relationships/hyperlink" Target="https://www.youtube.com/watch?v=IcLwQn9PDE4" TargetMode="External"/><Relationship Id="rId242" Type="http://schemas.openxmlformats.org/officeDocument/2006/relationships/image" Target="media/image27.jpeg"/><Relationship Id="rId284" Type="http://schemas.openxmlformats.org/officeDocument/2006/relationships/hyperlink" Target="https://haifa-primo.hosted.exlibrisgroup.com/primo-explore/search?query=any,contains,%22%D7%99%D7%A2%D7%A7%D7%91%20%D7%A7%D7%95%D7%A8%D7%99%22&amp;tab=default_tab&amp;search_scope=books_and_more&amp;vid=HAU&amp;lang=iw_IL&amp;offset=0" TargetMode="External"/><Relationship Id="rId491" Type="http://schemas.openxmlformats.org/officeDocument/2006/relationships/hyperlink" Target="https://www.facebook.com/935834183150377/videos/249549759557676/" TargetMode="External"/><Relationship Id="rId505" Type="http://schemas.openxmlformats.org/officeDocument/2006/relationships/hyperlink" Target="http://www.businessethicscory.com/secondrepublicsummaryenglish.docx" TargetMode="External"/><Relationship Id="rId712" Type="http://schemas.openxmlformats.org/officeDocument/2006/relationships/hyperlink" Target="https://he.wikipedia.org/wiki/15_%D7%91%D7%93%D7%A6%D7%9E%D7%91%D7%A8" TargetMode="External"/><Relationship Id="rId894" Type="http://schemas.openxmlformats.org/officeDocument/2006/relationships/hyperlink" Target="https://he.wikipedia.org/wiki/%D7%94%D7%95%D7%9E%D7%95%D7%A1%D7%A7%D7%A1%D7%95%D7%90%D7%9C%D7%99%D7%95%D7%AA" TargetMode="External"/><Relationship Id="rId1135" Type="http://schemas.openxmlformats.org/officeDocument/2006/relationships/image" Target="cid:image001.jpg@01D63E6A.A27D1450" TargetMode="External"/><Relationship Id="rId1177" Type="http://schemas.openxmlformats.org/officeDocument/2006/relationships/hyperlink" Target="http://www.businessethicscory.com/Jacques_Cory-CVhebshort1018.docx" TargetMode="External"/><Relationship Id="rId37" Type="http://schemas.openxmlformats.org/officeDocument/2006/relationships/hyperlink" Target="http://www.cciu.org.uy/news_detail.php?title=C%F3mo-descubr%ED-la-sinagoga-de-Coria&amp;id=2168" TargetMode="External"/><Relationship Id="rId79" Type="http://schemas.openxmlformats.org/officeDocument/2006/relationships/hyperlink" Target="http://www.businessethicscory.com/sabacorystoryido.MOV" TargetMode="External"/><Relationship Id="rId102" Type="http://schemas.openxmlformats.org/officeDocument/2006/relationships/hyperlink" Target="http://www.businessethicscory.com/secondrepublicofisraelbookrev7.pdf" TargetMode="External"/><Relationship Id="rId144" Type="http://schemas.openxmlformats.org/officeDocument/2006/relationships/hyperlink" Target="https://he.wikipedia.org/wiki/%D7%98%D7%95%D7%98%D7%9C%D7%99%D7%98%D7%A8%D7%99%D7%96%D7%9D" TargetMode="External"/><Relationship Id="rId547" Type="http://schemas.openxmlformats.org/officeDocument/2006/relationships/hyperlink" Target="https://www.youtube.com/watch?v=s_9i8adCLoc" TargetMode="External"/><Relationship Id="rId589" Type="http://schemas.openxmlformats.org/officeDocument/2006/relationships/image" Target="media/image47.png"/><Relationship Id="rId754" Type="http://schemas.openxmlformats.org/officeDocument/2006/relationships/hyperlink" Target="https://he.wikipedia.org/wiki/%D7%9E%D7%A9%D7%94_%D7%A9%D7%9E%D7%99%D7%A8" TargetMode="External"/><Relationship Id="rId796" Type="http://schemas.openxmlformats.org/officeDocument/2006/relationships/image" Target="cid:image001.jpg@01D626A9.926C7C00" TargetMode="External"/><Relationship Id="rId961" Type="http://schemas.openxmlformats.org/officeDocument/2006/relationships/hyperlink" Target="https://he.wikipedia.org/wiki/%D7%9E%D7%96%D7%A8%D7%97_%D7%99%D7%A8%D7%95%D7%A9%D7%9C%D7%99%D7%9D" TargetMode="External"/><Relationship Id="rId1202" Type="http://schemas.openxmlformats.org/officeDocument/2006/relationships/hyperlink" Target="http://www.52composers.com/saint-saens.html" TargetMode="External"/><Relationship Id="rId90" Type="http://schemas.openxmlformats.org/officeDocument/2006/relationships/hyperlink" Target="http://www.businessethicscory.com/Jacques_Cory-_CVfr26042017.docx" TargetMode="External"/><Relationship Id="rId186" Type="http://schemas.openxmlformats.org/officeDocument/2006/relationships/hyperlink" Target="http://www.designboom.com/tag/venice-architecture-biennale-2018/" TargetMode="External"/><Relationship Id="rId351" Type="http://schemas.openxmlformats.org/officeDocument/2006/relationships/hyperlink" Target="http://www.businessethicscory.com/newbookdoomsdaydepressionvers1219.docx" TargetMode="External"/><Relationship Id="rId393" Type="http://schemas.openxmlformats.org/officeDocument/2006/relationships/hyperlink" Target="http://www.businessethicscory.com/ACADEMIC_PROOF_THAT_ETHICS_PAYS_APPENDICES_vers5.pdf" TargetMode="External"/><Relationship Id="rId407" Type="http://schemas.openxmlformats.org/officeDocument/2006/relationships/hyperlink" Target="file:///C:\Users\Cori\Documents\Academic%20Books%20&amp;%20Thesis\newbookdoomsdaydepression1400wordsvers3.docx" TargetMode="External"/><Relationship Id="rId449" Type="http://schemas.openxmlformats.org/officeDocument/2006/relationships/hyperlink" Target="http://www.businessethicscory.com/newbookjewishpeoplevers3.docx" TargetMode="External"/><Relationship Id="rId614" Type="http://schemas.openxmlformats.org/officeDocument/2006/relationships/image" Target="media/image54.jpeg"/><Relationship Id="rId656" Type="http://schemas.openxmlformats.org/officeDocument/2006/relationships/hyperlink" Target="mailto:coryj@zahav.net.il" TargetMode="External"/><Relationship Id="rId821" Type="http://schemas.openxmlformats.org/officeDocument/2006/relationships/image" Target="media/image75.jpeg"/><Relationship Id="rId863" Type="http://schemas.openxmlformats.org/officeDocument/2006/relationships/hyperlink" Target="https://www.news1.co.il/Archive/003-D-127648-00.html" TargetMode="External"/><Relationship Id="rId1037" Type="http://schemas.openxmlformats.org/officeDocument/2006/relationships/image" Target="media/image92.png"/><Relationship Id="rId1079" Type="http://schemas.openxmlformats.org/officeDocument/2006/relationships/hyperlink" Target="http://www.meser10.com/Mail/CountLink.aspx?SID=7412944801&amp;LID=45862259" TargetMode="External"/><Relationship Id="rId1244" Type="http://schemas.openxmlformats.org/officeDocument/2006/relationships/hyperlink" Target="http://www.businessethicscory.com/18ACADEMICBOOKS.docx" TargetMode="External"/><Relationship Id="rId211" Type="http://schemas.openxmlformats.org/officeDocument/2006/relationships/image" Target="media/image14.jpeg"/><Relationship Id="rId253" Type="http://schemas.openxmlformats.org/officeDocument/2006/relationships/image" Target="media/image31.jpeg"/><Relationship Id="rId295" Type="http://schemas.openxmlformats.org/officeDocument/2006/relationships/hyperlink" Target="http://www.businessethicscory.com/ACADEMIC_PROOF_THAT_ETHICS_PAYS_ABRIDGED_vers5.pdf" TargetMode="External"/><Relationship Id="rId309" Type="http://schemas.openxmlformats.org/officeDocument/2006/relationships/hyperlink" Target="http://www.businessethicscory.com/From-the-Economic-Whirl-to-the-New-Sustainable-Society---Pioneering-Methods-in-Business-Ethics.html" TargetMode="External"/><Relationship Id="rId460" Type="http://schemas.openxmlformats.org/officeDocument/2006/relationships/hyperlink" Target="http://www.businessethicscory.com/ACADEMIC_PROOF_THAT_ETHICS_PAYS_APPENDICES_vers5.pdf" TargetMode="External"/><Relationship Id="rId516" Type="http://schemas.openxmlformats.org/officeDocument/2006/relationships/hyperlink" Target="https://photos.app.goo.gl/9DYJDEnGhcSiQ5kD8" TargetMode="External"/><Relationship Id="rId698" Type="http://schemas.openxmlformats.org/officeDocument/2006/relationships/hyperlink" Target="http://trailer.web-view.net/Links/0XFC3D81917A7B2535D4121E81C4207D944B51F3A2504914431306811BE3BB19C30D6FDC0CFC4FC45030010B95477ACBBB68B24DDF372551058FCAABA44B26CFFF27FEA288AC02B13D.htm" TargetMode="External"/><Relationship Id="rId919" Type="http://schemas.openxmlformats.org/officeDocument/2006/relationships/hyperlink" Target="http://kivunim.org.il/wp/?p=433" TargetMode="External"/><Relationship Id="rId1090" Type="http://schemas.openxmlformats.org/officeDocument/2006/relationships/image" Target="media/image101.gif"/><Relationship Id="rId1104" Type="http://schemas.openxmlformats.org/officeDocument/2006/relationships/hyperlink" Target="https://www.news1.co.il/Archive/003-D-127934-00.html" TargetMode="External"/><Relationship Id="rId1146" Type="http://schemas.openxmlformats.org/officeDocument/2006/relationships/hyperlink" Target="mailto:Ladinokomunita@groups.io" TargetMode="External"/><Relationship Id="rId48" Type="http://schemas.openxmlformats.org/officeDocument/2006/relationships/hyperlink" Target="http://www.businessethicscory.com/coriaarticuloenhalapid.doc" TargetMode="External"/><Relationship Id="rId113" Type="http://schemas.openxmlformats.org/officeDocument/2006/relationships/hyperlink" Target="https://www.youtube.com/watch?v=_yoaMDo51Js" TargetMode="External"/><Relationship Id="rId320" Type="http://schemas.openxmlformats.org/officeDocument/2006/relationships/hyperlink" Target="http://www.businessethicscory.com/ACADEMIC_PROOF_THAT_ETHICS_PAYSvers5.pdf" TargetMode="External"/><Relationship Id="rId558" Type="http://schemas.openxmlformats.org/officeDocument/2006/relationships/hyperlink" Target="http://www.news1.co.il/ArticlePrintVersion.aspx?docId=125144&amp;subjectID=3" TargetMode="External"/><Relationship Id="rId723" Type="http://schemas.openxmlformats.org/officeDocument/2006/relationships/hyperlink" Target="https://he.wikipedia.org/wiki/%D7%A8%D7%95%D7%A1%D7%99%D7%94" TargetMode="External"/><Relationship Id="rId765" Type="http://schemas.openxmlformats.org/officeDocument/2006/relationships/hyperlink" Target="https://he.wikipedia.org/w/index.php?title=%D7%A9%D7%9E%D7%90%D7%9C_%D7%A6%D7%99%D7%95%D7%A0%D7%99&amp;action=edit&amp;redlink=1" TargetMode="External"/><Relationship Id="rId930" Type="http://schemas.openxmlformats.org/officeDocument/2006/relationships/image" Target="cid:image003.jpg@01D62EC8.DA80A850" TargetMode="External"/><Relationship Id="rId972" Type="http://schemas.openxmlformats.org/officeDocument/2006/relationships/hyperlink" Target="https://he.wikipedia.org/w/index.php?title=%D7%94%D7%99%D7%A9%D7%90%D7%9D_%D7%A2%D7%91%D7%93_%D7%90-%D7%A8%D7%90%D7%96%D7%A7&amp;action=edit&amp;redlink=1" TargetMode="External"/><Relationship Id="rId1006" Type="http://schemas.openxmlformats.org/officeDocument/2006/relationships/hyperlink" Target="https://he.wikipedia.org/wiki/%D7%90%D7%9E%D7%9F_(%D7%90%D7%9E%D7%A0%D7%95%D7%AA)" TargetMode="External"/><Relationship Id="rId1188" Type="http://schemas.openxmlformats.org/officeDocument/2006/relationships/image" Target="media/image108.gif"/><Relationship Id="rId155" Type="http://schemas.openxmlformats.org/officeDocument/2006/relationships/hyperlink" Target="https://he.wikipedia.org/wiki/%D7%94%D7%95%D7%9E%D7%95%D7%A1%D7%A7%D7%A1%D7%95%D7%90%D7%9C%D7%99%D7%95%D7%AA" TargetMode="External"/><Relationship Id="rId197" Type="http://schemas.openxmlformats.org/officeDocument/2006/relationships/hyperlink" Target="https://fly.elal.co.il/plnext/ELALonlinebooking/Fare.action;jsessionid=dlmoS7TMji6hwU4_Q6IxlAKXEwQYidI8AYNcb1YRI8Hamk4OsPYL!704975280!-1622038140" TargetMode="External"/><Relationship Id="rId362" Type="http://schemas.openxmlformats.org/officeDocument/2006/relationships/hyperlink" Target="https://www.youtube.com/watch?v=IJE6pFTz4X8" TargetMode="External"/><Relationship Id="rId418" Type="http://schemas.openxmlformats.org/officeDocument/2006/relationships/hyperlink" Target="mailto:coryj@zahav.net.il" TargetMode="External"/><Relationship Id="rId625" Type="http://schemas.openxmlformats.org/officeDocument/2006/relationships/image" Target="cid:image007.jpg@01D62158.0E79CBB0" TargetMode="External"/><Relationship Id="rId832" Type="http://schemas.openxmlformats.org/officeDocument/2006/relationships/image" Target="media/image76.jpeg"/><Relationship Id="rId1048" Type="http://schemas.openxmlformats.org/officeDocument/2006/relationships/image" Target="cid:e659c650-1782-47a2-b0eb-ae19ee7bd296" TargetMode="External"/><Relationship Id="rId1213" Type="http://schemas.openxmlformats.org/officeDocument/2006/relationships/hyperlink" Target="https://en.wikipedia.org/wiki/Ernst_Lubitsch" TargetMode="External"/><Relationship Id="rId1255" Type="http://schemas.openxmlformats.org/officeDocument/2006/relationships/hyperlink" Target="http://www.businessethicscory.com/18TOCEBOOKS.docx" TargetMode="External"/><Relationship Id="rId222" Type="http://schemas.openxmlformats.org/officeDocument/2006/relationships/hyperlink" Target="https://he.wikipedia.org/wiki/%D7%A2%D7%A8%D7%90%D7%91%D7%94" TargetMode="External"/><Relationship Id="rId264" Type="http://schemas.openxmlformats.org/officeDocument/2006/relationships/hyperlink" Target="https://he.wikipedia.org/wiki/%D7%90%D7%92%D7%A3_%D7%94%D7%9E%D7%95%D7%93%D7%99%D7%A2%D7%99%D7%9F" TargetMode="External"/><Relationship Id="rId471" Type="http://schemas.openxmlformats.org/officeDocument/2006/relationships/hyperlink" Target="http://www.businessethicscory.com/CAPITALISMCRISESANDSOLUTIONSvers2.pdf" TargetMode="External"/><Relationship Id="rId667" Type="http://schemas.openxmlformats.org/officeDocument/2006/relationships/hyperlink" Target="http://www.businessethicscory.com/ACADEMIC_PROOF_THAT_ETHICS_PAYSvers5.pdf" TargetMode="External"/><Relationship Id="rId874" Type="http://schemas.openxmlformats.org/officeDocument/2006/relationships/hyperlink" Target="https://www.ynet.co.il/articles/0,7340,L-4316093,00.html" TargetMode="External"/><Relationship Id="rId1115" Type="http://schemas.openxmlformats.org/officeDocument/2006/relationships/image" Target="cid:image001.jpg@01D63D8D.35F5C2B0" TargetMode="External"/><Relationship Id="rId17" Type="http://schemas.openxmlformats.org/officeDocument/2006/relationships/hyperlink" Target="http://www.tarbutsefarad.com/es/articulos0/4291-como-descubri-la-sinagoga-de-coria-.html" TargetMode="External"/><Relationship Id="rId59" Type="http://schemas.openxmlformats.org/officeDocument/2006/relationships/hyperlink" Target="http://www.businessethicscory.com/spanishambassadorlettercoria611.doc" TargetMode="External"/><Relationship Id="rId124" Type="http://schemas.openxmlformats.org/officeDocument/2006/relationships/hyperlink" Target="https://www.news1.co.il/TagsSearchResults.aspx?TagID=3607" TargetMode="External"/><Relationship Id="rId527" Type="http://schemas.openxmlformats.org/officeDocument/2006/relationships/hyperlink" Target="https://eventos.comillas.edu/47385/detail/pascua-judia-en-comillas.html" TargetMode="External"/><Relationship Id="rId569" Type="http://schemas.openxmlformats.org/officeDocument/2006/relationships/hyperlink" Target="http://www.businessethicscory.com/newbookmistakesofarabsextremism.docx" TargetMode="External"/><Relationship Id="rId734" Type="http://schemas.openxmlformats.org/officeDocument/2006/relationships/hyperlink" Target="https://he.wikipedia.org/wiki/%D7%A4%D7%A8%D7%92%D7%95%D7%95%D7%90%D7%99" TargetMode="External"/><Relationship Id="rId776" Type="http://schemas.openxmlformats.org/officeDocument/2006/relationships/hyperlink" Target="https://he.wikipedia.org/wiki/%D7%9C%D7%94%D7%98%22%D7%91" TargetMode="External"/><Relationship Id="rId941" Type="http://schemas.openxmlformats.org/officeDocument/2006/relationships/hyperlink" Target="mailto:Ladinokomunita@groups.io" TargetMode="External"/><Relationship Id="rId983" Type="http://schemas.openxmlformats.org/officeDocument/2006/relationships/hyperlink" Target="https://he.wikipedia.org/wiki/%D7%A0%D7%97%D7%9E%D7%94_%D7%A8%D7%95%D7%A0%D7%9F" TargetMode="External"/><Relationship Id="rId1157" Type="http://schemas.openxmlformats.org/officeDocument/2006/relationships/hyperlink" Target="https://en.wikipedia.org/wiki/Tom_Wolfe" TargetMode="External"/><Relationship Id="rId1199" Type="http://schemas.openxmlformats.org/officeDocument/2006/relationships/hyperlink" Target="http://www.britannica.com/topic/Renaissance-man" TargetMode="External"/><Relationship Id="rId70" Type="http://schemas.openxmlformats.org/officeDocument/2006/relationships/hyperlink" Target="http://www.businessethicscory.com/Album__4_.mp4" TargetMode="External"/><Relationship Id="rId166" Type="http://schemas.openxmlformats.org/officeDocument/2006/relationships/hyperlink" Target="http://greekfestival.gr/en/content/page/artistic-directors-note-athens-%26-epidaurus-festival-2018" TargetMode="External"/><Relationship Id="rId331" Type="http://schemas.openxmlformats.org/officeDocument/2006/relationships/hyperlink" Target="https://www.youtube.com/watch?v=gdLkTOT46Vc&amp;feature=youtu.be" TargetMode="External"/><Relationship Id="rId373" Type="http://schemas.openxmlformats.org/officeDocument/2006/relationships/hyperlink" Target="http://www.businessethicscory.com/Album__5_.mp4" TargetMode="External"/><Relationship Id="rId429" Type="http://schemas.openxmlformats.org/officeDocument/2006/relationships/hyperlink" Target="http://www.businessethicscory.com/ACADEMIC_PROOF_THAT_ETHICS_PAYS_ABRIDGED_vers5.pdf" TargetMode="External"/><Relationship Id="rId580" Type="http://schemas.openxmlformats.org/officeDocument/2006/relationships/hyperlink" Target="http://www.news1.co.il/ArticlePrintVersion.aspx?docId=68903&amp;subjectID=3" TargetMode="External"/><Relationship Id="rId636" Type="http://schemas.openxmlformats.org/officeDocument/2006/relationships/image" Target="media/image65.jpeg"/><Relationship Id="rId801" Type="http://schemas.openxmlformats.org/officeDocument/2006/relationships/hyperlink" Target="http://www.businessethicscory.com/secondrepublicofisraelbookrev7.pdf" TargetMode="External"/><Relationship Id="rId1017" Type="http://schemas.openxmlformats.org/officeDocument/2006/relationships/image" Target="media/image86.jpeg"/><Relationship Id="rId1059" Type="http://schemas.openxmlformats.org/officeDocument/2006/relationships/hyperlink" Target="http://www.meser10.com/Mail/CountLink.aspx?SID=7412944801&amp;LID=45862242" TargetMode="External"/><Relationship Id="rId1224" Type="http://schemas.openxmlformats.org/officeDocument/2006/relationships/hyperlink" Target="https://en.wikipedia.org/wiki/Camille_Pissarro" TargetMode="External"/><Relationship Id="rId1" Type="http://schemas.openxmlformats.org/officeDocument/2006/relationships/numbering" Target="numbering.xml"/><Relationship Id="rId233" Type="http://schemas.openxmlformats.org/officeDocument/2006/relationships/hyperlink" Target="https://he.wikipedia.org/wiki/%D7%90%D7%A4%D7%9C%D7%99%D7%94" TargetMode="External"/><Relationship Id="rId440" Type="http://schemas.openxmlformats.org/officeDocument/2006/relationships/hyperlink" Target="https://www.youtube.com/watch?v=u0frSYntA54" TargetMode="External"/><Relationship Id="rId678" Type="http://schemas.openxmlformats.org/officeDocument/2006/relationships/hyperlink" Target="http://www.businessethicscory.com/newbookideefixe.docx" TargetMode="External"/><Relationship Id="rId843" Type="http://schemas.openxmlformats.org/officeDocument/2006/relationships/hyperlink" Target="http://www.businessethicscory.com/Books.html" TargetMode="External"/><Relationship Id="rId885" Type="http://schemas.openxmlformats.org/officeDocument/2006/relationships/hyperlink" Target="https://he.wikipedia.org/wiki/%D7%92%D7%A8%D7%9E%D7%A0%D7%99%D7%94" TargetMode="External"/><Relationship Id="rId1070" Type="http://schemas.openxmlformats.org/officeDocument/2006/relationships/hyperlink" Target="http://www.meser10.com/Mail/CountLink.aspx?SID=7412944801&amp;LID=45862251" TargetMode="External"/><Relationship Id="rId1126" Type="http://schemas.openxmlformats.org/officeDocument/2006/relationships/image" Target="media/image106.jpeg"/><Relationship Id="rId28" Type="http://schemas.openxmlformats.org/officeDocument/2006/relationships/hyperlink" Target="http://www.businessethicscory.com/JACQUES_CORY_GREEK_AND_LADINO_HERITAGE_FC.docx" TargetMode="External"/><Relationship Id="rId275" Type="http://schemas.openxmlformats.org/officeDocument/2006/relationships/image" Target="cid:image004.jpg@01D5F46E.147094C0" TargetMode="External"/><Relationship Id="rId300" Type="http://schemas.openxmlformats.org/officeDocument/2006/relationships/hyperlink" Target="mailto:coryj@zahav.net.il" TargetMode="External"/><Relationship Id="rId482" Type="http://schemas.openxmlformats.org/officeDocument/2006/relationships/hyperlink" Target="https://en.wikipedia.org/wiki/2020_coronavirus_pandemic_in_Switzerland" TargetMode="External"/><Relationship Id="rId538" Type="http://schemas.openxmlformats.org/officeDocument/2006/relationships/image" Target="cid:27bcdeb6-aa48-488a-8d74-010288f9415c" TargetMode="External"/><Relationship Id="rId703" Type="http://schemas.openxmlformats.org/officeDocument/2006/relationships/hyperlink" Target="http://www.businessethicscory.com/newbookintegrationofharedimvers4.docx" TargetMode="External"/><Relationship Id="rId745" Type="http://schemas.openxmlformats.org/officeDocument/2006/relationships/hyperlink" Target="https://he.wikipedia.org/wiki/%D7%97%D7%99%D7%99%D7%9D_%D7%92%D7%95%D7%A8%D7%99" TargetMode="External"/><Relationship Id="rId910" Type="http://schemas.openxmlformats.org/officeDocument/2006/relationships/hyperlink" Target="http://www.news1.co.il/ArticlePrintVersion.aspx?docId=130232&amp;subjectID=3" TargetMode="External"/><Relationship Id="rId952" Type="http://schemas.openxmlformats.org/officeDocument/2006/relationships/hyperlink" Target="https://www.linternaute.com/cinema/star-cinema/1427576-michel-piccoli-d-une-enfance-compliquee-a-monstre-sacre-du-cinema/1427762-pourquoi-il-a-commence-le-theatre" TargetMode="External"/><Relationship Id="rId1168" Type="http://schemas.openxmlformats.org/officeDocument/2006/relationships/hyperlink" Target="http://www.businessethicscory.com/Jacques_Cory-CVhebshort1018.docx" TargetMode="External"/><Relationship Id="rId81" Type="http://schemas.openxmlformats.org/officeDocument/2006/relationships/image" Target="media/image1.jpeg"/><Relationship Id="rId135" Type="http://schemas.openxmlformats.org/officeDocument/2006/relationships/hyperlink" Target="https://www.youtube.com/watch?v=qRNIFqZR2JU" TargetMode="External"/><Relationship Id="rId177" Type="http://schemas.openxmlformats.org/officeDocument/2006/relationships/hyperlink" Target="http://www.italianticketoffice.it/i-musici-veneziani-baroque-and-opera-scuola-grande-di-san-teodoro-3583-en.html" TargetMode="External"/><Relationship Id="rId342" Type="http://schemas.openxmlformats.org/officeDocument/2006/relationships/hyperlink" Target="http://www.businessethicscory.com/secondrepublicofisraelbookrev7.pdf" TargetMode="External"/><Relationship Id="rId384" Type="http://schemas.openxmlformats.org/officeDocument/2006/relationships/hyperlink" Target="https://www.youtube.com/watch?v=LyzPxLPjr9Q&amp;list=PLfG9dp5uE9dLOzKLADV1q1O_SeHGWIGMM&amp;index=2&amp;t=3355s" TargetMode="External"/><Relationship Id="rId591" Type="http://schemas.openxmlformats.org/officeDocument/2006/relationships/image" Target="media/image48.jpeg"/><Relationship Id="rId605" Type="http://schemas.openxmlformats.org/officeDocument/2006/relationships/hyperlink" Target="http://www.businessethicscory.com/JACQUES_CORY_S_HERITAGE_-_GREEK__LADINOvers2.docx" TargetMode="External"/><Relationship Id="rId787" Type="http://schemas.openxmlformats.org/officeDocument/2006/relationships/hyperlink" Target="https://www.news1.co.il/TagsSearchResults.aspx?TagID=3394" TargetMode="External"/><Relationship Id="rId812" Type="http://schemas.openxmlformats.org/officeDocument/2006/relationships/hyperlink" Target="https://www.globes.co.il/news/article.aspx?did=1001324652" TargetMode="External"/><Relationship Id="rId994" Type="http://schemas.openxmlformats.org/officeDocument/2006/relationships/hyperlink" Target="https://he.wikipedia.org/wiki/%D7%A8%D7%93%D7%99%D7%95" TargetMode="External"/><Relationship Id="rId1028" Type="http://schemas.openxmlformats.org/officeDocument/2006/relationships/image" Target="cid:image004.jpg@01D63505.0F9D3D40" TargetMode="External"/><Relationship Id="rId1235" Type="http://schemas.openxmlformats.org/officeDocument/2006/relationships/hyperlink" Target="mailto:main@Ladinokomunita.groups.io" TargetMode="External"/><Relationship Id="rId202" Type="http://schemas.openxmlformats.org/officeDocument/2006/relationships/hyperlink" Target="https://webapps.celebritycruises.com/excursion-brochure/celebrity/excursions.php?ship=CS&amp;date=2018-05-07&amp;currency=USD" TargetMode="External"/><Relationship Id="rId244" Type="http://schemas.openxmlformats.org/officeDocument/2006/relationships/image" Target="media/image29.jpeg"/><Relationship Id="rId647" Type="http://schemas.openxmlformats.org/officeDocument/2006/relationships/hyperlink" Target="https://www.youtube.com/watch?v=h0diZD_mldA" TargetMode="External"/><Relationship Id="rId689" Type="http://schemas.openxmlformats.org/officeDocument/2006/relationships/hyperlink" Target="https://www.youtube.com/watch?v=h0diZD_mldA" TargetMode="External"/><Relationship Id="rId854" Type="http://schemas.openxmlformats.org/officeDocument/2006/relationships/hyperlink" Target="https://en.wikipedia.org/wiki/Tommy_Dorsey" TargetMode="External"/><Relationship Id="rId896" Type="http://schemas.openxmlformats.org/officeDocument/2006/relationships/hyperlink" Target="https://he.wikipedia.org/wiki/%D7%90%D7%93%D7%95%D7%9C%D7%A3_%D7%94%D7%99%D7%98%D7%9C%D7%A8" TargetMode="External"/><Relationship Id="rId1081" Type="http://schemas.openxmlformats.org/officeDocument/2006/relationships/hyperlink" Target="http://www.businessethicscory.com/ACADEMIC_PROOF_THAT_ETHICS_PAYSvers5.pdf" TargetMode="External"/><Relationship Id="rId39" Type="http://schemas.openxmlformats.org/officeDocument/2006/relationships/hyperlink" Target="http://www.businessethicscory.com/coriaarticuloladinokomunita.doc" TargetMode="External"/><Relationship Id="rId286" Type="http://schemas.openxmlformats.org/officeDocument/2006/relationships/hyperlink" Target="http://www.businessethicscory.com/secondrepublicsummaryenglish.docx" TargetMode="External"/><Relationship Id="rId451" Type="http://schemas.openxmlformats.org/officeDocument/2006/relationships/hyperlink" Target="http://www.businessethicscory.com/CAPITALISMCRISESANDSOLUTIONSvers2.pdf" TargetMode="External"/><Relationship Id="rId493" Type="http://schemas.openxmlformats.org/officeDocument/2006/relationships/hyperlink" Target="http://www.businessethicscory.com/ACADEMIC_PROOF_THAT_ETHICS_PAYSvers5.pdf" TargetMode="External"/><Relationship Id="rId507" Type="http://schemas.openxmlformats.org/officeDocument/2006/relationships/hyperlink" Target="http://www.businessethicscory.com/From-the-Economic-Whirl-to-the-New-Sustainable-Society---Pioneering-Methods-in-Business-Ethics.html" TargetMode="External"/><Relationship Id="rId549" Type="http://schemas.openxmlformats.org/officeDocument/2006/relationships/hyperlink" Target="https://www.youtube.com/watch?v=shWuQ_r_Jt4" TargetMode="External"/><Relationship Id="rId714" Type="http://schemas.openxmlformats.org/officeDocument/2006/relationships/hyperlink" Target="https://he.wikipedia.org/wiki/%D7%90%D7%95%D7%A0%D7%A1%D7%A7%22%D7%95" TargetMode="External"/><Relationship Id="rId756" Type="http://schemas.openxmlformats.org/officeDocument/2006/relationships/hyperlink" Target="https://he.wikipedia.org/wiki/%D7%9C%D7%90%D7%94_%D7%92%D7%95%D7%9C%D7%93%D7%91%D7%A8%D7%92" TargetMode="External"/><Relationship Id="rId921" Type="http://schemas.openxmlformats.org/officeDocument/2006/relationships/hyperlink" Target="https://www.globes.co.il/news/article.aspx?did=1000666040" TargetMode="External"/><Relationship Id="rId1137" Type="http://schemas.openxmlformats.org/officeDocument/2006/relationships/hyperlink" Target="http://www.businessethicscory.com/duodramaleftright2020.docx" TargetMode="External"/><Relationship Id="rId1179" Type="http://schemas.openxmlformats.org/officeDocument/2006/relationships/hyperlink" Target="http://www.businessethicscory.com/Jacques_Cory-_CVhebshort13052017.docx" TargetMode="External"/><Relationship Id="rId50" Type="http://schemas.openxmlformats.org/officeDocument/2006/relationships/hyperlink" Target="http://www.businessethicscory.com/coriaarticuloenglish.doc" TargetMode="External"/><Relationship Id="rId104" Type="http://schemas.openxmlformats.org/officeDocument/2006/relationships/hyperlink" Target="http://www.businessethicscory.com/newbooksocialeconomicgovernmentaljusticenellydoroneads32013rev4.pdf" TargetMode="External"/><Relationship Id="rId146" Type="http://schemas.openxmlformats.org/officeDocument/2006/relationships/hyperlink" Target="https://he.wikipedia.org/wiki/%D7%92%D7%A8%D7%9E%D7%A0%D7%99%D7%94" TargetMode="External"/><Relationship Id="rId188" Type="http://schemas.openxmlformats.org/officeDocument/2006/relationships/hyperlink" Target="https://www.tripadvisor.co.il/ShowUserReviews-g187870-d196477-r142028166-Chiesa_di_Santa_Maria_della_Pieta-Venice_Veneto.html" TargetMode="External"/><Relationship Id="rId311" Type="http://schemas.openxmlformats.org/officeDocument/2006/relationships/hyperlink" Target="http://www.businessethicscory.com/Courses.html" TargetMode="External"/><Relationship Id="rId353" Type="http://schemas.openxmlformats.org/officeDocument/2006/relationships/hyperlink" Target="https://en.wikipedia.org/wiki/The_Shock_Doctrine" TargetMode="External"/><Relationship Id="rId395" Type="http://schemas.openxmlformats.org/officeDocument/2006/relationships/hyperlink" Target="http://www.businessethicscory.com/ACADEMIC_PROOF_THAT_ETHICS_PAYS_EXECUTIVE_SUMMARY_vers5.pdf" TargetMode="External"/><Relationship Id="rId409" Type="http://schemas.openxmlformats.org/officeDocument/2006/relationships/hyperlink" Target="https://www.youtube.com/watch?v=F9_9tFA42A0" TargetMode="External"/><Relationship Id="rId560" Type="http://schemas.openxmlformats.org/officeDocument/2006/relationships/hyperlink" Target="http://www.businessethicscory.com/secondrepublicenglishvers7.pdf" TargetMode="External"/><Relationship Id="rId798" Type="http://schemas.openxmlformats.org/officeDocument/2006/relationships/hyperlink" Target="http://www.businessethicscory.com/ACADEMIC_PROOF_THAT_ETHICS_PAYSvers5.pdf" TargetMode="External"/><Relationship Id="rId963" Type="http://schemas.openxmlformats.org/officeDocument/2006/relationships/hyperlink" Target="https://he.wikipedia.org/wiki/%D7%9E%D7%93%D7%99%D7%A0%D7%95%D7%AA_%D7%A2%D7%A8%D7%91" TargetMode="External"/><Relationship Id="rId1039" Type="http://schemas.openxmlformats.org/officeDocument/2006/relationships/image" Target="media/image93.png"/><Relationship Id="rId1190" Type="http://schemas.openxmlformats.org/officeDocument/2006/relationships/hyperlink" Target="https://en.wikipedia.org/wiki/French_people" TargetMode="External"/><Relationship Id="rId1204" Type="http://schemas.openxmlformats.org/officeDocument/2006/relationships/hyperlink" Target="https://fr.wikipedia.org/wiki/Andr%C3%A9_Maurois" TargetMode="External"/><Relationship Id="rId1246" Type="http://schemas.openxmlformats.org/officeDocument/2006/relationships/hyperlink" Target="http://www.businessethicscory.com/18PROSE_BIOGRAPHIES.docx" TargetMode="External"/><Relationship Id="rId92" Type="http://schemas.openxmlformats.org/officeDocument/2006/relationships/hyperlink" Target="http://www.businessethicscory.com/ACADEMIC_PROOF_THAT_ETHICS_PAYSvers5.pdf" TargetMode="External"/><Relationship Id="rId213" Type="http://schemas.openxmlformats.org/officeDocument/2006/relationships/image" Target="media/image16.jpeg"/><Relationship Id="rId420" Type="http://schemas.openxmlformats.org/officeDocument/2006/relationships/hyperlink" Target="http://www.businessethicscory.com/ETHICSPAYSfinalrev12minpdf.pdf" TargetMode="External"/><Relationship Id="rId616" Type="http://schemas.openxmlformats.org/officeDocument/2006/relationships/image" Target="media/image55.jpeg"/><Relationship Id="rId658" Type="http://schemas.openxmlformats.org/officeDocument/2006/relationships/hyperlink" Target="http://www.businessethicscory.com/" TargetMode="External"/><Relationship Id="rId823" Type="http://schemas.openxmlformats.org/officeDocument/2006/relationships/hyperlink" Target="https://www.facebook.com/MQG.Israel/videos/250372382686965/?v=250372382686965" TargetMode="External"/><Relationship Id="rId865" Type="http://schemas.openxmlformats.org/officeDocument/2006/relationships/hyperlink" Target="http://www.news1.co.il/ArticlePrintVersion.aspx?docId=68903&amp;subjectID=3" TargetMode="External"/><Relationship Id="rId1050" Type="http://schemas.openxmlformats.org/officeDocument/2006/relationships/image" Target="cid:fcdee6c5-0e67-4ad0-9bc2-38c55ac017be" TargetMode="External"/><Relationship Id="rId255" Type="http://schemas.openxmlformats.org/officeDocument/2006/relationships/image" Target="media/image33.jpeg"/><Relationship Id="rId297" Type="http://schemas.openxmlformats.org/officeDocument/2006/relationships/hyperlink" Target="http://www.businessethicscory.com/ACADEMIC_PROOF_THAT_ETHICS_PAYS_ABRIDGED_vers5.pdf" TargetMode="External"/><Relationship Id="rId462" Type="http://schemas.openxmlformats.org/officeDocument/2006/relationships/hyperlink" Target="http://www.businessethicscory.com/ACADEMIC_PROOF_THAT_ETHICS_PAYSvers5.pdf" TargetMode="External"/><Relationship Id="rId518" Type="http://schemas.openxmlformats.org/officeDocument/2006/relationships/hyperlink" Target="http://www.businessethicscory.com/newbookintegrationofharedimvers4.docx" TargetMode="External"/><Relationship Id="rId725" Type="http://schemas.openxmlformats.org/officeDocument/2006/relationships/hyperlink" Target="https://he.wikipedia.org/wiki/%D7%93%D7%A8%D7%95%D7%9D_%D7%90%D7%9E%D7%A8%D7%99%D7%A7%D7%94" TargetMode="External"/><Relationship Id="rId932" Type="http://schemas.openxmlformats.org/officeDocument/2006/relationships/hyperlink" Target="https://en.wikipedia.org/wiki/Irredentism" TargetMode="External"/><Relationship Id="rId1092" Type="http://schemas.openxmlformats.org/officeDocument/2006/relationships/hyperlink" Target="https://hebrew-academy.org.il/2013/04/10/%d7%99%d7%95%d6%b9%d7%91%d6%b5%d7%9c/" TargetMode="External"/><Relationship Id="rId1106" Type="http://schemas.openxmlformats.org/officeDocument/2006/relationships/hyperlink" Target="https://en.wikipedia.org/wiki/Anthropophage" TargetMode="External"/><Relationship Id="rId1148" Type="http://schemas.openxmlformats.org/officeDocument/2006/relationships/hyperlink" Target="mailto:Ladinokomunita@groups.io" TargetMode="External"/><Relationship Id="rId115" Type="http://schemas.openxmlformats.org/officeDocument/2006/relationships/hyperlink" Target="http://www.businessethicscory.com/coryscosmopolitanculturalcredorev4.pdf" TargetMode="External"/><Relationship Id="rId157" Type="http://schemas.openxmlformats.org/officeDocument/2006/relationships/hyperlink" Target="https://he.wikipedia.org/wiki/%D7%90%D7%93%D7%95%D7%9C%D7%A3_%D7%94%D7%99%D7%98%D7%9C%D7%A8" TargetMode="External"/><Relationship Id="rId322" Type="http://schemas.openxmlformats.org/officeDocument/2006/relationships/hyperlink" Target="http://www.businessethicscory.com/ACADEMIC_PROOF_THAT_ETHICS_PAYS_APPENDICES_vers5.pdf" TargetMode="External"/><Relationship Id="rId364" Type="http://schemas.openxmlformats.org/officeDocument/2006/relationships/hyperlink" Target="http://www.businessethicscory.com/audioplayruthy20thweddinganniversary1989_correspondence.pdf" TargetMode="External"/><Relationship Id="rId767" Type="http://schemas.openxmlformats.org/officeDocument/2006/relationships/hyperlink" Target="https://he.wikipedia.org/wiki/%D7%A9%D7%9E%D7%90%D7%9C_%D7%A4%D7%95%D7%9C%D7%99%D7%98%D7%99_%D7%91%D7%99%D7%A9%D7%A8%D7%90%D7%9C" TargetMode="External"/><Relationship Id="rId974" Type="http://schemas.openxmlformats.org/officeDocument/2006/relationships/hyperlink" Target="https://he.wikipedia.org/w/index.php?title=%D7%9E%D7%95%D7%97%D7%9E%D7%93_%D7%97%D7%95%D7%A8%D7%90%D7%A0%D7%99&amp;action=edit&amp;redlink=1" TargetMode="External"/><Relationship Id="rId1008" Type="http://schemas.openxmlformats.org/officeDocument/2006/relationships/hyperlink" Target="https://he.wikipedia.org/wiki/%D7%92'%D7%99%D7%91%D7%A8%D7%99%D7%9C_%D7%A8%D7%92'%D7%95%D7%91" TargetMode="External"/><Relationship Id="rId1215" Type="http://schemas.openxmlformats.org/officeDocument/2006/relationships/hyperlink" Target="https://en.wikipedia.org/wiki/Douglas_Fairbanks" TargetMode="External"/><Relationship Id="rId61" Type="http://schemas.openxmlformats.org/officeDocument/2006/relationships/hyperlink" Target="http://www.businessethicscory.com/coryscosmopolitanculturalcredorev4.pdf" TargetMode="External"/><Relationship Id="rId199" Type="http://schemas.openxmlformats.org/officeDocument/2006/relationships/hyperlink" Target="http://www.tiamoroma.co.il/Default.asp?sType=0&amp;PageId=97668" TargetMode="External"/><Relationship Id="rId571" Type="http://schemas.openxmlformats.org/officeDocument/2006/relationships/hyperlink" Target="http://www.businessethicscory.com/newbookeducationrevolution.docx" TargetMode="External"/><Relationship Id="rId627" Type="http://schemas.openxmlformats.org/officeDocument/2006/relationships/image" Target="cid:image009.jpg@01D62158.0E79CBB0" TargetMode="External"/><Relationship Id="rId669" Type="http://schemas.openxmlformats.org/officeDocument/2006/relationships/hyperlink" Target="http://www.businessethicscory.com/CAPITALISMCRISESANDSOLUTIONSvers2.pdf" TargetMode="External"/><Relationship Id="rId834" Type="http://schemas.openxmlformats.org/officeDocument/2006/relationships/image" Target="media/image77.jpeg"/><Relationship Id="rId876" Type="http://schemas.openxmlformats.org/officeDocument/2006/relationships/hyperlink" Target="mailto:coryj@zahav.net.il" TargetMode="External"/><Relationship Id="rId1257" Type="http://schemas.openxmlformats.org/officeDocument/2006/relationships/hyperlink" Target="http://www.businessethicscory.com/72COUTNRIESVISITED.docx" TargetMode="External"/><Relationship Id="rId19" Type="http://schemas.openxmlformats.org/officeDocument/2006/relationships/hyperlink" Target="http://www.businessethicscory.com/2020ethicalchallengesen2011rev4_.doc" TargetMode="External"/><Relationship Id="rId224" Type="http://schemas.openxmlformats.org/officeDocument/2006/relationships/hyperlink" Target="https://he.wikipedia.org/wiki/%D7%9E%D7%A4%D7%9C%D7%92%D7%AA_%D7%94%D7%A2%D7%91%D7%95%D7%93%D7%94" TargetMode="External"/><Relationship Id="rId266" Type="http://schemas.openxmlformats.org/officeDocument/2006/relationships/hyperlink" Target="https://he.wikipedia.org/wiki/%D7%A6%D7%94%22%D7%9C" TargetMode="External"/><Relationship Id="rId431" Type="http://schemas.openxmlformats.org/officeDocument/2006/relationships/hyperlink" Target="mailto:ora@Setter.co.il" TargetMode="External"/><Relationship Id="rId473" Type="http://schemas.openxmlformats.org/officeDocument/2006/relationships/image" Target="media/image42.gif"/><Relationship Id="rId529" Type="http://schemas.openxmlformats.org/officeDocument/2006/relationships/hyperlink" Target="https://www.youtube.com/watch?v=6Af6b_wyiwI" TargetMode="External"/><Relationship Id="rId680" Type="http://schemas.openxmlformats.org/officeDocument/2006/relationships/hyperlink" Target="https://www.news1.co.il/Archive/003-D-127759-00.html" TargetMode="External"/><Relationship Id="rId736" Type="http://schemas.openxmlformats.org/officeDocument/2006/relationships/hyperlink" Target="https://he.wikipedia.org/wiki/%D7%90%D7%A8%D7%A6%D7%95%D7%AA_%D7%94%D7%91%D7%A8%D7%99%D7%AA" TargetMode="External"/><Relationship Id="rId901" Type="http://schemas.openxmlformats.org/officeDocument/2006/relationships/image" Target="media/image82.emf"/><Relationship Id="rId1061" Type="http://schemas.openxmlformats.org/officeDocument/2006/relationships/hyperlink" Target="http://www.meser10.com/Mail/CountLink.aspx?SID=7412944801&amp;LID=45862244" TargetMode="External"/><Relationship Id="rId1117" Type="http://schemas.openxmlformats.org/officeDocument/2006/relationships/hyperlink" Target="https://www.news1.co.il/Archive/003-D-127951-00.html" TargetMode="External"/><Relationship Id="rId1159" Type="http://schemas.openxmlformats.org/officeDocument/2006/relationships/hyperlink" Target="https://en.wikipedia.org/wiki/Emilio_Ambasz" TargetMode="External"/><Relationship Id="rId30" Type="http://schemas.openxmlformats.org/officeDocument/2006/relationships/hyperlink" Target="http://www.businessethicscory.com/junglestorywithpictures09032016.docx" TargetMode="External"/><Relationship Id="rId126" Type="http://schemas.openxmlformats.org/officeDocument/2006/relationships/hyperlink" Target="https://www.news1.co.il/ArticlePrintVersion.aspx?docId=138993&amp;subjectID=26" TargetMode="External"/><Relationship Id="rId168" Type="http://schemas.openxmlformats.org/officeDocument/2006/relationships/hyperlink" Target="http://www.businessethicscory.com/balkanstourtzahifinal.doc" TargetMode="External"/><Relationship Id="rId333" Type="http://schemas.openxmlformats.org/officeDocument/2006/relationships/hyperlink" Target="https://www.youtube.com/watch?v=rpcW_CreHvc&amp;list=PLfG9dp5uE9dLOzKLADV1q1O_SeHGWIGMM&amp;index=2" TargetMode="External"/><Relationship Id="rId540" Type="http://schemas.openxmlformats.org/officeDocument/2006/relationships/hyperlink" Target="mailto:Ladinokomunita@groups.io" TargetMode="External"/><Relationship Id="rId778" Type="http://schemas.openxmlformats.org/officeDocument/2006/relationships/hyperlink" Target="https://he.wikipedia.org/wiki/%D7%9E%D7%99%D7%A2%D7%95%D7%98" TargetMode="External"/><Relationship Id="rId943" Type="http://schemas.openxmlformats.org/officeDocument/2006/relationships/hyperlink" Target="http://www.businessethicscory.com/newbookintegrationofharedimvers4.docx" TargetMode="External"/><Relationship Id="rId985" Type="http://schemas.openxmlformats.org/officeDocument/2006/relationships/hyperlink" Target="https://he.wikipedia.org/w/index.php?title=%D7%9E%D7%A0%D7%97%D7%9D_%D7%A7%D7%9C%D7%99%D7%99%D7%9F_(%D7%9E%D7%93%D7%A2%D7%99_%D7%94%D7%9E%D7%93%D7%99%D7%A0%D7%94)&amp;action=edit&amp;redlink=1" TargetMode="External"/><Relationship Id="rId1019" Type="http://schemas.openxmlformats.org/officeDocument/2006/relationships/image" Target="media/image87.jpeg"/><Relationship Id="rId1170" Type="http://schemas.openxmlformats.org/officeDocument/2006/relationships/hyperlink" Target="http://www.businessethicscory.com/Jacques_Cory-_CVhebshort042017.docx" TargetMode="External"/><Relationship Id="rId72" Type="http://schemas.openxmlformats.org/officeDocument/2006/relationships/hyperlink" Target="http://www.businessethicscory.com/Album__5_.mp4" TargetMode="External"/><Relationship Id="rId375" Type="http://schemas.openxmlformats.org/officeDocument/2006/relationships/hyperlink" Target="http://www.businessethicscory.com/Album__6_.mp4" TargetMode="External"/><Relationship Id="rId582" Type="http://schemas.openxmlformats.org/officeDocument/2006/relationships/hyperlink" Target="https://www.news1.co.il/Archive/003-D-127090-00.html" TargetMode="External"/><Relationship Id="rId638" Type="http://schemas.openxmlformats.org/officeDocument/2006/relationships/image" Target="media/image66.jpeg"/><Relationship Id="rId803" Type="http://schemas.openxmlformats.org/officeDocument/2006/relationships/hyperlink" Target="http://www.businessethicscory.com/secondrepublicenglishvers7.pdf" TargetMode="External"/><Relationship Id="rId845" Type="http://schemas.openxmlformats.org/officeDocument/2006/relationships/hyperlink" Target="http://www.businessethicscory.com/HebrewLinks.html" TargetMode="External"/><Relationship Id="rId1030" Type="http://schemas.openxmlformats.org/officeDocument/2006/relationships/hyperlink" Target="http://www.businessethicscory.com/JACQUES_CORY_S_HERITAGE_-_GREEK__LADINOvers2.docx" TargetMode="External"/><Relationship Id="rId1226" Type="http://schemas.openxmlformats.org/officeDocument/2006/relationships/hyperlink" Target="https://en.wikipedia.org/wiki/Toulouse-Lautrec" TargetMode="External"/><Relationship Id="rId3" Type="http://schemas.openxmlformats.org/officeDocument/2006/relationships/settings" Target="settings.xml"/><Relationship Id="rId235" Type="http://schemas.openxmlformats.org/officeDocument/2006/relationships/image" Target="media/image20.jpeg"/><Relationship Id="rId277" Type="http://schemas.openxmlformats.org/officeDocument/2006/relationships/image" Target="cid:image006.jpg@01D5F46E.147094C0" TargetMode="External"/><Relationship Id="rId400" Type="http://schemas.openxmlformats.org/officeDocument/2006/relationships/hyperlink" Target="http://www.businessethicscory.com/secondrepublicenglishvers7.pdf" TargetMode="External"/><Relationship Id="rId442" Type="http://schemas.openxmlformats.org/officeDocument/2006/relationships/hyperlink" Target="http://www.businessethicscory.com/secondrepublicofisraelbookrev7.pdf" TargetMode="External"/><Relationship Id="rId484" Type="http://schemas.openxmlformats.org/officeDocument/2006/relationships/hyperlink" Target="https://www.worldometers.info/coronavirus/" TargetMode="External"/><Relationship Id="rId705" Type="http://schemas.openxmlformats.org/officeDocument/2006/relationships/hyperlink" Target="http://www.businessethicscory.com/ChristianHeritagebusplan.DOC" TargetMode="External"/><Relationship Id="rId887" Type="http://schemas.openxmlformats.org/officeDocument/2006/relationships/hyperlink" Target="https://he.wikipedia.org/wiki/%D7%A9%D7%A0%D7%95%D7%AA_%D7%94-30_%D7%A9%D7%9C_%D7%94%D7%9E%D7%90%D7%94_%D7%94-20" TargetMode="External"/><Relationship Id="rId1072" Type="http://schemas.openxmlformats.org/officeDocument/2006/relationships/hyperlink" Target="http://www.meser10.com/Mail/CountLink.aspx?SID=7412944801&amp;LID=45862253" TargetMode="External"/><Relationship Id="rId1128" Type="http://schemas.openxmlformats.org/officeDocument/2006/relationships/hyperlink" Target="https://en.wikipedia.org/wiki/Plea_bargain" TargetMode="External"/><Relationship Id="rId137" Type="http://schemas.openxmlformats.org/officeDocument/2006/relationships/hyperlink" Target="https://www.youtube.com/watch?v=rDAC34v3Ib4" TargetMode="External"/><Relationship Id="rId302" Type="http://schemas.openxmlformats.org/officeDocument/2006/relationships/hyperlink" Target="https://en.wikipedia.org/wiki/Ottawa_Citizen" TargetMode="External"/><Relationship Id="rId344" Type="http://schemas.openxmlformats.org/officeDocument/2006/relationships/hyperlink" Target="http://www.businessethicscory.com/newbookcorrespondenceonkahane.docx" TargetMode="External"/><Relationship Id="rId691" Type="http://schemas.openxmlformats.org/officeDocument/2006/relationships/image" Target="cid:image002.jpg@01D621FF.4B7AE290" TargetMode="External"/><Relationship Id="rId747" Type="http://schemas.openxmlformats.org/officeDocument/2006/relationships/hyperlink" Target="https://he.wikipedia.org/wiki/%D7%99%D7%A2%D7%A7%D7%91_%D7%90%D7%95%D7%A8%D7%9C%D7%A0%D7%93" TargetMode="External"/><Relationship Id="rId789" Type="http://schemas.openxmlformats.org/officeDocument/2006/relationships/hyperlink" Target="https://drive.google.com/file/d/1ugkz-EvoHid2ufdQ7-2Yfnfifdc7wcOE/view?usp=sharing" TargetMode="External"/><Relationship Id="rId912" Type="http://schemas.openxmlformats.org/officeDocument/2006/relationships/hyperlink" Target="http://www.businessethicscory.com/secondrepublicenglishvers7.pdf" TargetMode="External"/><Relationship Id="rId954" Type="http://schemas.openxmlformats.org/officeDocument/2006/relationships/hyperlink" Target="https://he.wikipedia.org/wiki/%D7%99%D7%A9%D7%A8%D7%90%D7%9C" TargetMode="External"/><Relationship Id="rId996" Type="http://schemas.openxmlformats.org/officeDocument/2006/relationships/hyperlink" Target="https://he.wikipedia.org/wiki/1_%D7%91%D7%93%D7%A6%D7%9E%D7%91%D7%A8" TargetMode="External"/><Relationship Id="rId41" Type="http://schemas.openxmlformats.org/officeDocument/2006/relationships/hyperlink" Target="http://74.52.200.226/~sefarad/lm/083/page3.html" TargetMode="External"/><Relationship Id="rId83" Type="http://schemas.openxmlformats.org/officeDocument/2006/relationships/hyperlink" Target="https://www.youtube.com/watch?v=GTHID2sFxKE" TargetMode="External"/><Relationship Id="rId179" Type="http://schemas.openxmlformats.org/officeDocument/2006/relationships/hyperlink" Target="http://www.gondolavenezia.it/history_tariffe.asp?Pag=43" TargetMode="External"/><Relationship Id="rId386" Type="http://schemas.openxmlformats.org/officeDocument/2006/relationships/hyperlink" Target="mailto:Ladinokomunita@groups.io" TargetMode="External"/><Relationship Id="rId551" Type="http://schemas.openxmlformats.org/officeDocument/2006/relationships/hyperlink" Target="https://www.youtube.com/watch?v=VOG_QbZXtUs&amp;feature=youtu.be" TargetMode="External"/><Relationship Id="rId593" Type="http://schemas.openxmlformats.org/officeDocument/2006/relationships/image" Target="media/image49.jpeg"/><Relationship Id="rId607" Type="http://schemas.openxmlformats.org/officeDocument/2006/relationships/hyperlink" Target="https://www.telegraph.co.uk/travel/cruises/articles/an-expert-guide-to-the-amazon/" TargetMode="External"/><Relationship Id="rId649" Type="http://schemas.openxmlformats.org/officeDocument/2006/relationships/hyperlink" Target="https://www.youtube.com/watch?v=KfNBhZxxUeM" TargetMode="External"/><Relationship Id="rId814" Type="http://schemas.openxmlformats.org/officeDocument/2006/relationships/hyperlink" Target="https://www.calcalist.co.il/local/articles/0,7340,L-3668711,00.html" TargetMode="External"/><Relationship Id="rId856" Type="http://schemas.openxmlformats.org/officeDocument/2006/relationships/hyperlink" Target="https://stats.oecd.org/index.aspx?queryid=78408" TargetMode="External"/><Relationship Id="rId1181" Type="http://schemas.openxmlformats.org/officeDocument/2006/relationships/hyperlink" Target="http://www.businessethicscory.com/Jacques_Cory-CVhebshort300words1018.docx" TargetMode="External"/><Relationship Id="rId1237" Type="http://schemas.openxmlformats.org/officeDocument/2006/relationships/hyperlink" Target="mailto:Ladinokomunita@yahoogroups.com" TargetMode="External"/><Relationship Id="rId190" Type="http://schemas.openxmlformats.org/officeDocument/2006/relationships/hyperlink" Target="https://www.classictic.com/en/italian_opera_in_santa_monaca_church/21238/410432/?fin=c8" TargetMode="External"/><Relationship Id="rId204" Type="http://schemas.openxmlformats.org/officeDocument/2006/relationships/image" Target="media/image7.jpeg"/><Relationship Id="rId246" Type="http://schemas.openxmlformats.org/officeDocument/2006/relationships/hyperlink" Target="https://en.wikipedia.org/wiki/Haaretz" TargetMode="External"/><Relationship Id="rId288" Type="http://schemas.openxmlformats.org/officeDocument/2006/relationships/hyperlink" Target="https://www.news1.co.il/ArticlePrintVersion.aspx?docId=130232&amp;subjectID=3" TargetMode="External"/><Relationship Id="rId411" Type="http://schemas.openxmlformats.org/officeDocument/2006/relationships/hyperlink" Target="https://www.youtube.com/watch?v=F9_9tFA42A0" TargetMode="External"/><Relationship Id="rId453" Type="http://schemas.openxmlformats.org/officeDocument/2006/relationships/hyperlink" Target="http://www.businessethicscory.com/newbookintegrationofharedimvers4.docx" TargetMode="External"/><Relationship Id="rId509" Type="http://schemas.openxmlformats.org/officeDocument/2006/relationships/hyperlink" Target="file:///C:\Users\Cori\Documents\Academic%20Books%20&amp;%20Thesis\newbookdoomsdaydepression1400wordsvers3.docx" TargetMode="External"/><Relationship Id="rId660" Type="http://schemas.openxmlformats.org/officeDocument/2006/relationships/hyperlink" Target="http://www.businessethicscory.com/secondrepublicofisraelbookrev7.pdf" TargetMode="External"/><Relationship Id="rId898" Type="http://schemas.openxmlformats.org/officeDocument/2006/relationships/hyperlink" Target="https://he.wikipedia.org/wiki/1933" TargetMode="External"/><Relationship Id="rId1041" Type="http://schemas.openxmlformats.org/officeDocument/2006/relationships/image" Target="media/image94.png"/><Relationship Id="rId1083" Type="http://schemas.openxmlformats.org/officeDocument/2006/relationships/hyperlink" Target="http://www.businessethicscory.com/ACADEMIC_PROOF_THAT_ETHICS_PAYS_APPENDICES_vers5.pdf" TargetMode="External"/><Relationship Id="rId1139" Type="http://schemas.openxmlformats.org/officeDocument/2006/relationships/hyperlink" Target="https://www.youtube.com/watch?v=UCVdHFHpFBg" TargetMode="External"/><Relationship Id="rId106" Type="http://schemas.openxmlformats.org/officeDocument/2006/relationships/image" Target="cid:image005.jpg@01D5D0A7.A1A52C10" TargetMode="External"/><Relationship Id="rId313" Type="http://schemas.openxmlformats.org/officeDocument/2006/relationships/hyperlink" Target="http://www.businessethicscory.com/Books.html" TargetMode="External"/><Relationship Id="rId495" Type="http://schemas.openxmlformats.org/officeDocument/2006/relationships/hyperlink" Target="http://www.businessethicscory.com/ACADEMIC_PROOF_THAT_ETHICS_PAYS_APPENDICES_vers5.pdf" TargetMode="External"/><Relationship Id="rId716" Type="http://schemas.openxmlformats.org/officeDocument/2006/relationships/hyperlink" Target="https://he.wikipedia.org/wiki/2012" TargetMode="External"/><Relationship Id="rId758" Type="http://schemas.openxmlformats.org/officeDocument/2006/relationships/hyperlink" Target="https://he.wikipedia.org/wiki/%D7%97%D7%95%D7%92_%D7%A2%D7%99%D7%9F_%D7%95%D7%A8%D7%93" TargetMode="External"/><Relationship Id="rId923" Type="http://schemas.openxmlformats.org/officeDocument/2006/relationships/hyperlink" Target="http://www.businessethicscory.com/ETHICSPAYSfinalrev12minpdf.pdf" TargetMode="External"/><Relationship Id="rId965" Type="http://schemas.openxmlformats.org/officeDocument/2006/relationships/hyperlink" Target="https://he.wikipedia.org/wiki/%D7%A4%D7%99%D7%A6%D7%95%D7%99%D7%99%D7%9D" TargetMode="External"/><Relationship Id="rId1150" Type="http://schemas.openxmlformats.org/officeDocument/2006/relationships/hyperlink" Target="http://www.businessethicscory.com/duodramaleftright2020reviewsandauthorremarks.docx" TargetMode="External"/><Relationship Id="rId10" Type="http://schemas.openxmlformats.org/officeDocument/2006/relationships/hyperlink" Target="http://www.businessethicscory.com/2020ethicalchallengesen2011rev4_.doc" TargetMode="External"/><Relationship Id="rId52" Type="http://schemas.openxmlformats.org/officeDocument/2006/relationships/hyperlink" Target="http://www.businessethicscory.com/coriaarticulofrench.doc" TargetMode="External"/><Relationship Id="rId94" Type="http://schemas.openxmlformats.org/officeDocument/2006/relationships/hyperlink" Target="http://www.businessethicscory.com/ACADEMIC_PROOF_THAT_ETHICS_PAYS_APPENDICES_vers5.pdf" TargetMode="External"/><Relationship Id="rId148" Type="http://schemas.openxmlformats.org/officeDocument/2006/relationships/hyperlink" Target="https://he.wikipedia.org/wiki/%D7%A9%D7%A0%D7%95%D7%AA_%D7%94-30_%D7%A9%D7%9C_%D7%94%D7%9E%D7%90%D7%94_%D7%94-20" TargetMode="External"/><Relationship Id="rId355" Type="http://schemas.openxmlformats.org/officeDocument/2006/relationships/hyperlink" Target="https://en.wikipedia.org/wiki/Neoliberal" TargetMode="External"/><Relationship Id="rId397" Type="http://schemas.openxmlformats.org/officeDocument/2006/relationships/hyperlink" Target="http://www.businessethicscory.com/ACADEMIC_PROOF_THAT_ETHICS_PAYS_ABRIDGED_vers5.pdf" TargetMode="External"/><Relationship Id="rId520" Type="http://schemas.openxmlformats.org/officeDocument/2006/relationships/hyperlink" Target="http://www.businessethicscory.com/Email_sent_to_a_widespread_mailing_list_on_the_financial_crisis_on_3.16.2020.docx" TargetMode="External"/><Relationship Id="rId562" Type="http://schemas.openxmlformats.org/officeDocument/2006/relationships/hyperlink" Target="http://www.businessethicscory.com/secondrepublicsummaryenglish.docx" TargetMode="External"/><Relationship Id="rId618" Type="http://schemas.openxmlformats.org/officeDocument/2006/relationships/image" Target="media/image56.jpeg"/><Relationship Id="rId825" Type="http://schemas.openxmlformats.org/officeDocument/2006/relationships/hyperlink" Target="http://www.businessethicscory.com/Lectures.html" TargetMode="External"/><Relationship Id="rId1192" Type="http://schemas.openxmlformats.org/officeDocument/2006/relationships/hyperlink" Target="https://en.wikipedia.org/wiki/Decapitation" TargetMode="External"/><Relationship Id="rId1206" Type="http://schemas.openxmlformats.org/officeDocument/2006/relationships/hyperlink" Target="https://fr.wikipedia.org/wiki/Antigone_(Cocteau)" TargetMode="External"/><Relationship Id="rId1248" Type="http://schemas.openxmlformats.org/officeDocument/2006/relationships/hyperlink" Target="http://www.businessethicscory.com/72CASES_PLANS.docx" TargetMode="External"/><Relationship Id="rId215" Type="http://schemas.openxmlformats.org/officeDocument/2006/relationships/image" Target="media/image18.jpeg"/><Relationship Id="rId257" Type="http://schemas.openxmlformats.org/officeDocument/2006/relationships/hyperlink" Target="https://he.wikipedia.org/wiki/%D7%A6%D7%A8%D7%A4%D7%AA%D7%99%D7%AA" TargetMode="External"/><Relationship Id="rId422" Type="http://schemas.openxmlformats.org/officeDocument/2006/relationships/hyperlink" Target="http://www.businessethicscory.com/ETHICSPAYSfinalrev12minpdf.pdf" TargetMode="External"/><Relationship Id="rId464" Type="http://schemas.openxmlformats.org/officeDocument/2006/relationships/hyperlink" Target="http://www.businessethicscory.com/ACADEMIC_PROOF_THAT_ETHICS_PAYS_APPENDICES_vers5.pdf" TargetMode="External"/><Relationship Id="rId867" Type="http://schemas.openxmlformats.org/officeDocument/2006/relationships/hyperlink" Target="http://www.news1.co.il/ArticlePrintVersion.aspx?docId=122160&amp;subjectID=24" TargetMode="External"/><Relationship Id="rId1010" Type="http://schemas.openxmlformats.org/officeDocument/2006/relationships/hyperlink" Target="https://he.wikipedia.org/wiki/%D7%99%D7%90%D7%A1%D7%A8_%D7%A2%D7%A8%D7%A4%D7%90%D7%AA" TargetMode="External"/><Relationship Id="rId1052" Type="http://schemas.openxmlformats.org/officeDocument/2006/relationships/hyperlink" Target="mailto:ms80@mymeser.com" TargetMode="External"/><Relationship Id="rId1094" Type="http://schemas.openxmlformats.org/officeDocument/2006/relationships/hyperlink" Target="https://www.news1.co.il/Archive/003-D-127648-00.html" TargetMode="External"/><Relationship Id="rId1108" Type="http://schemas.openxmlformats.org/officeDocument/2006/relationships/hyperlink" Target="https://us02web.zoom.us/j/86094460001?pwd=YXFyUUhmSkFVVGYwN0VZbCtjRHhEQT09" TargetMode="External"/><Relationship Id="rId299" Type="http://schemas.openxmlformats.org/officeDocument/2006/relationships/hyperlink" Target="http://www.businessethicscory.com/coryscosmopolitanculturalcredorev4.pdf" TargetMode="External"/><Relationship Id="rId727" Type="http://schemas.openxmlformats.org/officeDocument/2006/relationships/hyperlink" Target="https://he.wikipedia.org/wiki/%D7%91%D7%A8%D7%96%D7%99%D7%9C" TargetMode="External"/><Relationship Id="rId934" Type="http://schemas.openxmlformats.org/officeDocument/2006/relationships/hyperlink" Target="https://www.news1.co.il/Archive/003-D-127648-00.html" TargetMode="External"/><Relationship Id="rId63" Type="http://schemas.openxmlformats.org/officeDocument/2006/relationships/hyperlink" Target="http://www.businessethicscory.com/audioplayruthy20thweddinganniversary1989_correspondence.pdf" TargetMode="External"/><Relationship Id="rId159" Type="http://schemas.openxmlformats.org/officeDocument/2006/relationships/hyperlink" Target="https://he.wikipedia.org/wiki/1933" TargetMode="External"/><Relationship Id="rId366" Type="http://schemas.openxmlformats.org/officeDocument/2006/relationships/hyperlink" Target="http://www.businessethicscory.com/Album__1_.mp4" TargetMode="External"/><Relationship Id="rId573" Type="http://schemas.openxmlformats.org/officeDocument/2006/relationships/hyperlink" Target="http://www.businessethicscory.com/newbookdoomsdaydepression1400wordsvers4.docx" TargetMode="External"/><Relationship Id="rId780" Type="http://schemas.openxmlformats.org/officeDocument/2006/relationships/hyperlink" Target="https://he.wikipedia.org/wiki/BDS" TargetMode="External"/><Relationship Id="rId1217" Type="http://schemas.openxmlformats.org/officeDocument/2006/relationships/hyperlink" Target="https://en.wikipedia.org/wiki/Greta_Garbo" TargetMode="External"/><Relationship Id="rId226" Type="http://schemas.openxmlformats.org/officeDocument/2006/relationships/hyperlink" Target="https://he.wikipedia.org/wiki/%D7%A9%D7%9E%D7%A2%D7%95%D7%9F_%D7%A4%D7%A8%D7%A1" TargetMode="External"/><Relationship Id="rId433" Type="http://schemas.openxmlformats.org/officeDocument/2006/relationships/hyperlink" Target="https://caringentrepreneurship.net/2017/09/19/pictures/" TargetMode="External"/><Relationship Id="rId878" Type="http://schemas.openxmlformats.org/officeDocument/2006/relationships/hyperlink" Target="http://www.businessethicscory.com/" TargetMode="External"/><Relationship Id="rId1063" Type="http://schemas.openxmlformats.org/officeDocument/2006/relationships/hyperlink" Target="http://www.meser10.com/Mail/CountLink.aspx?SID=7412944801&amp;LID=45862246" TargetMode="External"/><Relationship Id="rId640" Type="http://schemas.openxmlformats.org/officeDocument/2006/relationships/image" Target="media/image67.jpeg"/><Relationship Id="rId738" Type="http://schemas.openxmlformats.org/officeDocument/2006/relationships/hyperlink" Target="https://he.wikipedia.org/wiki/2014" TargetMode="External"/><Relationship Id="rId945" Type="http://schemas.openxmlformats.org/officeDocument/2006/relationships/hyperlink" Target="http://www.news1.co.il/ArticlePrintVersion.aspx?docId=125144&amp;subjectID=3" TargetMode="External"/><Relationship Id="rId74" Type="http://schemas.openxmlformats.org/officeDocument/2006/relationships/hyperlink" Target="http://www.businessethicscory.com/Album__6_.mp4" TargetMode="External"/><Relationship Id="rId377" Type="http://schemas.openxmlformats.org/officeDocument/2006/relationships/hyperlink" Target="http://www.businessethicscory.com/ETHICSPAYSfinalrev12minpdf.pdf" TargetMode="External"/><Relationship Id="rId500" Type="http://schemas.openxmlformats.org/officeDocument/2006/relationships/hyperlink" Target="http://www.businessethicscory.com/secondrepublicofisraelbookrev7.pdf" TargetMode="External"/><Relationship Id="rId584" Type="http://schemas.openxmlformats.org/officeDocument/2006/relationships/hyperlink" Target="http://www.businessethicscory.com/newbookcorrespondencejan-april2020.docx" TargetMode="External"/><Relationship Id="rId805" Type="http://schemas.openxmlformats.org/officeDocument/2006/relationships/hyperlink" Target="http://www.businessethicscory.com/ETHICSPAYSfinalrev12minpdf.pdf" TargetMode="External"/><Relationship Id="rId1130" Type="http://schemas.openxmlformats.org/officeDocument/2006/relationships/image" Target="media/image107.jpeg"/><Relationship Id="rId1228" Type="http://schemas.openxmlformats.org/officeDocument/2006/relationships/hyperlink" Target="mailto:main@Ladinokomunita.groups.io" TargetMode="External"/><Relationship Id="rId5" Type="http://schemas.openxmlformats.org/officeDocument/2006/relationships/footnotes" Target="footnotes.xml"/><Relationship Id="rId237" Type="http://schemas.openxmlformats.org/officeDocument/2006/relationships/image" Target="media/image22.jpeg"/><Relationship Id="rId791" Type="http://schemas.openxmlformats.org/officeDocument/2006/relationships/hyperlink" Target="http://eepurl.com/cSHg2r" TargetMode="External"/><Relationship Id="rId889" Type="http://schemas.openxmlformats.org/officeDocument/2006/relationships/hyperlink" Target="https://he.wikipedia.org/wiki/%D7%92%D7%96%D7%A2_(%D7%90%D7%93%D7%9D)" TargetMode="External"/><Relationship Id="rId1074" Type="http://schemas.openxmlformats.org/officeDocument/2006/relationships/hyperlink" Target="http://www.meser10.com/Mail/CountLink.aspx?SID=7412944801&amp;LID=45862254" TargetMode="External"/><Relationship Id="rId444" Type="http://schemas.openxmlformats.org/officeDocument/2006/relationships/hyperlink" Target="http://www.businessethicscory.com/secondrepublicenglishvers7.pdf" TargetMode="External"/><Relationship Id="rId651" Type="http://schemas.openxmlformats.org/officeDocument/2006/relationships/hyperlink" Target="https://www.youtube.com/watch?v=szYhwb8mq0g" TargetMode="External"/><Relationship Id="rId749" Type="http://schemas.openxmlformats.org/officeDocument/2006/relationships/hyperlink" Target="https://he.wikipedia.org/wiki/%D7%99%D7%A6%D7%97%D7%A7_%D7%A9%D7%9C%D7%95" TargetMode="External"/><Relationship Id="rId290" Type="http://schemas.openxmlformats.org/officeDocument/2006/relationships/hyperlink" Target="http://www.businessethicscory.com/ETHICSPAYSfinalrev12minpdf.pdf" TargetMode="External"/><Relationship Id="rId304" Type="http://schemas.openxmlformats.org/officeDocument/2006/relationships/hyperlink" Target="https://fortune.com/2019/06/04/next-recession-2020-predictions/" TargetMode="External"/><Relationship Id="rId388" Type="http://schemas.openxmlformats.org/officeDocument/2006/relationships/hyperlink" Target="http://www.salom.com.tr/haber-114065-los_djudios_i_las_pandemiyas_a_lo_largo_de_la_istorya.html" TargetMode="External"/><Relationship Id="rId511" Type="http://schemas.openxmlformats.org/officeDocument/2006/relationships/hyperlink" Target="http://www.businessethicscory.com/jackfanywishes80.jpg" TargetMode="External"/><Relationship Id="rId609" Type="http://schemas.openxmlformats.org/officeDocument/2006/relationships/hyperlink" Target="https://en.wikipedia.org/wiki/Jorge_Amado" TargetMode="External"/><Relationship Id="rId956" Type="http://schemas.openxmlformats.org/officeDocument/2006/relationships/hyperlink" Target="https://he.wikipedia.org/wiki/%D7%92%D7%91%D7%95%D7%9C" TargetMode="External"/><Relationship Id="rId1141" Type="http://schemas.openxmlformats.org/officeDocument/2006/relationships/hyperlink" Target="https://www.youtube.com/watch?v=f9eHp7JJgq8" TargetMode="External"/><Relationship Id="rId1239" Type="http://schemas.openxmlformats.org/officeDocument/2006/relationships/hyperlink" Target="http://www.toutmoliere.net/IMG/pdf/tartuffe.pdf" TargetMode="External"/><Relationship Id="rId85" Type="http://schemas.openxmlformats.org/officeDocument/2006/relationships/hyperlink" Target="http://www.businessethicscory.com/Jacques_Cory-_CVenshort042017.docx" TargetMode="External"/><Relationship Id="rId150" Type="http://schemas.openxmlformats.org/officeDocument/2006/relationships/hyperlink" Target="https://he.wikipedia.org/wiki/%D7%92%D7%96%D7%A2_(%D7%90%D7%93%D7%9D)" TargetMode="External"/><Relationship Id="rId595" Type="http://schemas.openxmlformats.org/officeDocument/2006/relationships/image" Target="media/image50.jpeg"/><Relationship Id="rId816" Type="http://schemas.openxmlformats.org/officeDocument/2006/relationships/hyperlink" Target="https://www.facebook.com/MQG.Israel/videos/250372382686965/?v=250372382686965" TargetMode="External"/><Relationship Id="rId1001" Type="http://schemas.openxmlformats.org/officeDocument/2006/relationships/hyperlink" Target="https://he.wikipedia.org/wiki/%D7%91%D7%99%D7%9C_%D7%A7%D7%9C%D7%99%D7%A0%D7%98%D7%95%D7%9F" TargetMode="External"/><Relationship Id="rId248" Type="http://schemas.openxmlformats.org/officeDocument/2006/relationships/hyperlink" Target="https://en.wikipedia.org/wiki/Haaretz" TargetMode="External"/><Relationship Id="rId455" Type="http://schemas.openxmlformats.org/officeDocument/2006/relationships/hyperlink" Target="http://www.businessethicscory.com/newbookdoomsdaydepression1400wordsvers3.docx" TargetMode="External"/><Relationship Id="rId662" Type="http://schemas.openxmlformats.org/officeDocument/2006/relationships/hyperlink" Target="http://www.businessethicscory.com/secondrepublicenglishvers7.pdf" TargetMode="External"/><Relationship Id="rId1085" Type="http://schemas.openxmlformats.org/officeDocument/2006/relationships/hyperlink" Target="http://www.businessethicscory.com/ACADEMIC_PROOF_THAT_ETHICS_PAYS_EXECUTIVE_SUMMARY_vers5.pdf" TargetMode="External"/><Relationship Id="rId12" Type="http://schemas.openxmlformats.org/officeDocument/2006/relationships/hyperlink" Target="http://www.businessethicscory.com/FUTURE_OF_CAPITALISMoutlineofbookrev31.docx" TargetMode="External"/><Relationship Id="rId108" Type="http://schemas.openxmlformats.org/officeDocument/2006/relationships/image" Target="media/image3.jpeg"/><Relationship Id="rId315" Type="http://schemas.openxmlformats.org/officeDocument/2006/relationships/hyperlink" Target="http://www.businessethicscory.com/newbookdoomsdaydepressionvers1219.docx" TargetMode="External"/><Relationship Id="rId522" Type="http://schemas.openxmlformats.org/officeDocument/2006/relationships/hyperlink" Target="https://drive.google.com/file/d/1rkM9YI-ZviHAHUblcMv3w7vQSmDw7EXC/view?fbclid=IwAR1qIUNbil6esY_2ybKidck-yN-QHL_d3CHA10TlC55yYWSXShctpgAhI0o" TargetMode="External"/><Relationship Id="rId967" Type="http://schemas.openxmlformats.org/officeDocument/2006/relationships/hyperlink" Target="https://he.wikipedia.org/wiki/%D7%A6%D7%91%D7%90" TargetMode="External"/><Relationship Id="rId1152" Type="http://schemas.openxmlformats.org/officeDocument/2006/relationships/hyperlink" Target="https://www.hma.org.il/%D7%AA%D7%A2%D7%A8%D7%95%D7%9B%D7%95%D7%AA/7940/%D7%94%D7%93%D7%A8%D7%9B%D7%95%D7%AA_%D7%91%D7%90%D7%A9%D7%9B%D7%95%D7%9C_%D7%94%D7%AA%D7%A2%D7%A8%D7%95%D7%9B%D7%95%D7%AA_%D7%A2%D7%95%D7%A9%D7%95%D7%AA_%D7%94%D7%99%D7%A1%D7%98%D7%95%25" TargetMode="External"/><Relationship Id="rId96" Type="http://schemas.openxmlformats.org/officeDocument/2006/relationships/hyperlink" Target="http://www.businessethicscory.com/ACADEMIC_PROOF_THAT_ETHICS_PAYS_EXECUTIVE_SUMMARY_vers5.pdf" TargetMode="External"/><Relationship Id="rId161" Type="http://schemas.openxmlformats.org/officeDocument/2006/relationships/hyperlink" Target="https://he.wikipedia.org/wiki/%D7%94%D7%A4%D7%AA%D7%A8%D7%95%D7%9F_%D7%94%D7%A1%D7%95%D7%A4%D7%99" TargetMode="External"/><Relationship Id="rId399" Type="http://schemas.openxmlformats.org/officeDocument/2006/relationships/hyperlink" Target="http://www.news1.co.il/ArticlePrintVersion.aspx?docId=125144&amp;subjectID=3" TargetMode="External"/><Relationship Id="rId827" Type="http://schemas.openxmlformats.org/officeDocument/2006/relationships/hyperlink" Target="http://www.businessethicscory.com/Articles.html" TargetMode="External"/><Relationship Id="rId1012" Type="http://schemas.openxmlformats.org/officeDocument/2006/relationships/hyperlink" Target="https://www.news1.co.il/Archive/003-D-127648-00.html" TargetMode="External"/><Relationship Id="rId259" Type="http://schemas.openxmlformats.org/officeDocument/2006/relationships/hyperlink" Target="https://he.wikipedia.org/wiki/%D7%A4%D7%A1%D7%99%D7%9B%D7%99%D7%90%D7%98%D7%A8%D7%99%D7%94" TargetMode="External"/><Relationship Id="rId466" Type="http://schemas.openxmlformats.org/officeDocument/2006/relationships/hyperlink" Target="http://www.businessethicscory.com/ACADEMIC_PROOF_THAT_ETHICS_PAYS_EXECUTIVE_SUMMARY_vers5.pdf" TargetMode="External"/><Relationship Id="rId673" Type="http://schemas.openxmlformats.org/officeDocument/2006/relationships/hyperlink" Target="http://www.businessethicscory.com/newbookjewishpeoplevers3.docx" TargetMode="External"/><Relationship Id="rId880" Type="http://schemas.openxmlformats.org/officeDocument/2006/relationships/hyperlink" Target="https://he.wikipedia.org/wiki/%D7%90%D7%99%D7%93%D7%90%D7%95%D7%9C%D7%95%D7%92%D7%99%D7%94" TargetMode="External"/><Relationship Id="rId1096" Type="http://schemas.openxmlformats.org/officeDocument/2006/relationships/hyperlink" Target="http://www.news1.co.il/ArticlePrintVersion.aspx?docId=68903&amp;subjectID=3" TargetMode="External"/><Relationship Id="rId23" Type="http://schemas.openxmlformats.org/officeDocument/2006/relationships/hyperlink" Target="http://www.businessethicscory.com/Deklarasion_Universal_de_Derechos_Umanos_correspondence_with_the_UN_and_LK.doc" TargetMode="External"/><Relationship Id="rId119" Type="http://schemas.openxmlformats.org/officeDocument/2006/relationships/hyperlink" Target="mailto:coryj@zahav.net.il%20" TargetMode="External"/><Relationship Id="rId326" Type="http://schemas.openxmlformats.org/officeDocument/2006/relationships/hyperlink" Target="http://www.businessethicscory.com/ACADEMIC_PROOF_THAT_ETHICS_PAYS_ABRIDGED_vers5.pdf" TargetMode="External"/><Relationship Id="rId533" Type="http://schemas.openxmlformats.org/officeDocument/2006/relationships/hyperlink" Target="mailto:Ladinokomunita@groups.io" TargetMode="External"/><Relationship Id="rId978" Type="http://schemas.openxmlformats.org/officeDocument/2006/relationships/hyperlink" Target="https://he.wikipedia.org/wiki/%D7%90%D7%9E%D7%A0%D7%95%D7%9F_%D7%9C%D7%99%D7%A4%D7%A7%D7%99%D7%9F-%D7%A9%D7%97%D7%A7" TargetMode="External"/><Relationship Id="rId1163" Type="http://schemas.openxmlformats.org/officeDocument/2006/relationships/hyperlink" Target="https://en.wikipedia.org/wiki/Peter_Eisenman" TargetMode="External"/><Relationship Id="rId740" Type="http://schemas.openxmlformats.org/officeDocument/2006/relationships/hyperlink" Target="https://he.wikipedia.org/wiki/%D7%94%D7%A4%D7%A8%D7%9C%D7%9E%D7%A0%D7%98_%D7%94%D7%91%D7%A8%D7%99%D7%98%D7%99" TargetMode="External"/><Relationship Id="rId838" Type="http://schemas.openxmlformats.org/officeDocument/2006/relationships/image" Target="media/image79.jpeg"/><Relationship Id="rId1023" Type="http://schemas.openxmlformats.org/officeDocument/2006/relationships/hyperlink" Target="https://eu.bbcollab.com/recording/e2da2b27b1c843858a0659d9bf96def8" TargetMode="External"/><Relationship Id="rId172" Type="http://schemas.openxmlformats.org/officeDocument/2006/relationships/hyperlink" Target="http://www.businessethicscory.com/HebrewLecturesreadmore.html" TargetMode="External"/><Relationship Id="rId477" Type="http://schemas.openxmlformats.org/officeDocument/2006/relationships/hyperlink" Target="http://www.businessethicscory.com/newbookjewishpeoplevers3.docx" TargetMode="External"/><Relationship Id="rId600" Type="http://schemas.openxmlformats.org/officeDocument/2006/relationships/image" Target="cid:image026.jpg@01D620B3.165EBA70" TargetMode="External"/><Relationship Id="rId684" Type="http://schemas.openxmlformats.org/officeDocument/2006/relationships/hyperlink" Target="https://www.news1.co.il/Archive/003-D-127934-00.html" TargetMode="External"/><Relationship Id="rId1230" Type="http://schemas.openxmlformats.org/officeDocument/2006/relationships/hyperlink" Target="mailto:Ladinokomunita@groups.io" TargetMode="External"/><Relationship Id="rId337" Type="http://schemas.openxmlformats.org/officeDocument/2006/relationships/image" Target="cid:image003.jpg@01D5FF8B.EFDD4350" TargetMode="External"/><Relationship Id="rId891" Type="http://schemas.openxmlformats.org/officeDocument/2006/relationships/hyperlink" Target="https://he.wikipedia.org/wiki/%D7%94%D7%A9%D7%9E%D7%93%D7%AA_%D7%94%D7%A6%D7%95%D7%A2%D7%A0%D7%99%D7%9D_%D7%91%D7%9E%D7%9C%D7%97%D7%9E%D7%AA_%D7%94%D7%A2%D7%95%D7%9C%D7%9D_%D7%94%D7%A9%D7%A0%D7%99%D7%99%D7%94" TargetMode="External"/><Relationship Id="rId905" Type="http://schemas.openxmlformats.org/officeDocument/2006/relationships/hyperlink" Target="https://us02web.zoom.us/j/88955514338" TargetMode="External"/><Relationship Id="rId989" Type="http://schemas.openxmlformats.org/officeDocument/2006/relationships/hyperlink" Target="https://he.wikipedia.org/wiki/%D7%A9%D7%90%D7%95%D7%9C_%D7%90%D7%A8%D7%99%D7%90%D7%9C%D7%99" TargetMode="External"/><Relationship Id="rId34" Type="http://schemas.openxmlformats.org/officeDocument/2006/relationships/hyperlink" Target="http://www.anajnu.cl/sinagogadecoria.htm" TargetMode="External"/><Relationship Id="rId544" Type="http://schemas.openxmlformats.org/officeDocument/2006/relationships/image" Target="media/image44.jpeg"/><Relationship Id="rId751" Type="http://schemas.openxmlformats.org/officeDocument/2006/relationships/hyperlink" Target="https://he.wikipedia.org/wiki/%D7%96%D7%90%D7%91_%D7%95%D7%99%D7%9C%D7%A0%D7%90%D7%99" TargetMode="External"/><Relationship Id="rId849" Type="http://schemas.openxmlformats.org/officeDocument/2006/relationships/hyperlink" Target="http://www.businessethicscory.com/" TargetMode="External"/><Relationship Id="rId1174" Type="http://schemas.openxmlformats.org/officeDocument/2006/relationships/hyperlink" Target="http://www.businessethicscory.com/Jacques_Cory-_CVhebshort13052017.docx" TargetMode="External"/><Relationship Id="rId183" Type="http://schemas.openxmlformats.org/officeDocument/2006/relationships/hyperlink" Target="https://www.tripadvisor.co.nz/ShowUserReviews-g187870-d1786823-r200310607-Musica_A_Palazzo-Venice_Veneto.html" TargetMode="External"/><Relationship Id="rId390" Type="http://schemas.openxmlformats.org/officeDocument/2006/relationships/image" Target="media/image41.jpeg"/><Relationship Id="rId404" Type="http://schemas.openxmlformats.org/officeDocument/2006/relationships/hyperlink" Target="https://www.news1.co.il/ArticlePrintVersion.aspx?docId=130232&amp;subjectID=3" TargetMode="External"/><Relationship Id="rId611" Type="http://schemas.openxmlformats.org/officeDocument/2006/relationships/hyperlink" Target="mailto:coryj@zahav.net.il" TargetMode="External"/><Relationship Id="rId1034" Type="http://schemas.openxmlformats.org/officeDocument/2006/relationships/image" Target="cid:1ecbd999-4a58-4663-9cfc-d32fd4b34e74" TargetMode="External"/><Relationship Id="rId1241" Type="http://schemas.openxmlformats.org/officeDocument/2006/relationships/hyperlink" Target="https://www.youtube.com/watch?v=VKm7_CFNIn8" TargetMode="External"/><Relationship Id="rId250" Type="http://schemas.openxmlformats.org/officeDocument/2006/relationships/hyperlink" Target="https://en.wikipedia.org/wiki/Haaretz" TargetMode="External"/><Relationship Id="rId488" Type="http://schemas.openxmlformats.org/officeDocument/2006/relationships/hyperlink" Target="mailto:Ladinokomunita@groups.io" TargetMode="External"/><Relationship Id="rId695" Type="http://schemas.openxmlformats.org/officeDocument/2006/relationships/image" Target="cid:image006.jpg@01D621FF.4B7AE290" TargetMode="External"/><Relationship Id="rId709" Type="http://schemas.openxmlformats.org/officeDocument/2006/relationships/hyperlink" Target="https://he.wikipedia.org/wiki/%D7%94%D7%9E%D7%95%D7%A2%D7%A6%D7%94_%D7%94%D7%9C%D7%90%D7%95%D7%9E%D7%99%D7%AA_%D7%94%D7%A4%D7%9C%D7%A1%D7%98%D7%99%D7%A0%D7%99%D7%AA" TargetMode="External"/><Relationship Id="rId916" Type="http://schemas.openxmlformats.org/officeDocument/2006/relationships/hyperlink" Target="http://www.businessethicscory.com/ACADEMIC_PROOF_THAT_ETHICS_PAYS_APPENDICES_vers5.pdf" TargetMode="External"/><Relationship Id="rId1101" Type="http://schemas.openxmlformats.org/officeDocument/2006/relationships/hyperlink" Target="http://www.news1.co.il/ArticlePrintVersion.aspx?docId=68903&amp;subjectID=3" TargetMode="External"/><Relationship Id="rId45" Type="http://schemas.openxmlformats.org/officeDocument/2006/relationships/hyperlink" Target="http://www.sephardichorizons.org/Volume1/Issue4/coria.html" TargetMode="External"/><Relationship Id="rId110" Type="http://schemas.openxmlformats.org/officeDocument/2006/relationships/hyperlink" Target="https://www.gamaisrael.com/product-page/%D7%A0%D7%A9%D7%A3-%D7%94%D7%9E%D7%A1%D7%9B%D7%95%D7%AA-%D7%A9%D7%9C-%D7%99%D7%A6%D7%97%D7%A7-%D7%92%D7%95%D7%A8%D7%9E%D7%96%D7%90%D7%A0%D7%95-%D7%92%D7%95%D7%A8%D7%9F" TargetMode="External"/><Relationship Id="rId348" Type="http://schemas.openxmlformats.org/officeDocument/2006/relationships/hyperlink" Target="http://www.businessethicscory.com/index.html" TargetMode="External"/><Relationship Id="rId555" Type="http://schemas.openxmlformats.org/officeDocument/2006/relationships/hyperlink" Target="http://www.businessethicscory.com/" TargetMode="External"/><Relationship Id="rId762" Type="http://schemas.openxmlformats.org/officeDocument/2006/relationships/hyperlink" Target="https://he.wikipedia.org/wiki/%D7%9C%D7%99%D7%91%D7%A8%D7%9C%D7%99%D7%96%D7%9D_%D7%97%D7%91%D7%A8%D7%AA%D7%99" TargetMode="External"/><Relationship Id="rId1185" Type="http://schemas.openxmlformats.org/officeDocument/2006/relationships/hyperlink" Target="http://www.gutenberg.org/files/28488/28488-h/28488-h.htm" TargetMode="External"/><Relationship Id="rId194" Type="http://schemas.openxmlformats.org/officeDocument/2006/relationships/hyperlink" Target="https://www.classictic.com/en/i_virtuosi_dell_opera_di_roma__enchanting_opera_arias/22980/434326/?fin=c8" TargetMode="External"/><Relationship Id="rId208" Type="http://schemas.openxmlformats.org/officeDocument/2006/relationships/image" Target="media/image11.jpeg"/><Relationship Id="rId415" Type="http://schemas.openxmlformats.org/officeDocument/2006/relationships/hyperlink" Target="mailto:Ladinokomunita@groups.io" TargetMode="External"/><Relationship Id="rId622" Type="http://schemas.openxmlformats.org/officeDocument/2006/relationships/image" Target="media/image58.jpeg"/><Relationship Id="rId1045" Type="http://schemas.openxmlformats.org/officeDocument/2006/relationships/image" Target="media/image96.png"/><Relationship Id="rId1252" Type="http://schemas.openxmlformats.org/officeDocument/2006/relationships/hyperlink" Target="http://www.businessethicscory.com/72WORKS.docx" TargetMode="External"/><Relationship Id="rId261" Type="http://schemas.openxmlformats.org/officeDocument/2006/relationships/hyperlink" Target="https://he.wikipedia.org/wiki/%D7%9E%D7%9C%D7%A0%D7%9B%D7%95%D7%9C%D7%99%D7%94" TargetMode="External"/><Relationship Id="rId499" Type="http://schemas.openxmlformats.org/officeDocument/2006/relationships/hyperlink" Target="http://www.businessethicscory.com/ACADEMIC_PROOF_THAT_ETHICS_PAYS_ABRIDGED_vers5.pdf" TargetMode="External"/><Relationship Id="rId927" Type="http://schemas.openxmlformats.org/officeDocument/2006/relationships/hyperlink" Target="https://shironet.mako.co.il/artist?type=lyrics&amp;lang=1&amp;prfid=5238&amp;wrkid=15341" TargetMode="External"/><Relationship Id="rId1112" Type="http://schemas.openxmlformats.org/officeDocument/2006/relationships/hyperlink" Target="mailto:info@hms.org.il" TargetMode="External"/><Relationship Id="rId56" Type="http://schemas.openxmlformats.org/officeDocument/2006/relationships/hyperlink" Target="http://www.businessethicscory.com/coriaarticulofrench.doc" TargetMode="External"/><Relationship Id="rId359" Type="http://schemas.openxmlformats.org/officeDocument/2006/relationships/hyperlink" Target="https://www.youtube.com/watch?v=Jh0AjM1YGEU" TargetMode="External"/><Relationship Id="rId566" Type="http://schemas.openxmlformats.org/officeDocument/2006/relationships/hyperlink" Target="http://www.businessethicscory.com/CAPITALISMCRISESANDSOLUTIONSvers2.pdf" TargetMode="External"/><Relationship Id="rId773" Type="http://schemas.openxmlformats.org/officeDocument/2006/relationships/hyperlink" Target="https://he.wikipedia.org/wiki/%D7%A9%D7%A0%D7%95%D7%AA_%D7%94-80_%D7%A9%D7%9C_%D7%94%D7%9E%D7%90%D7%94_%D7%94-20" TargetMode="External"/><Relationship Id="rId1196" Type="http://schemas.openxmlformats.org/officeDocument/2006/relationships/hyperlink" Target="https://en.wikipedia.org/wiki/Salon_(gathering)" TargetMode="External"/><Relationship Id="rId121" Type="http://schemas.openxmlformats.org/officeDocument/2006/relationships/hyperlink" Target="https://www.news1.co.il/blog/cory" TargetMode="External"/><Relationship Id="rId219" Type="http://schemas.openxmlformats.org/officeDocument/2006/relationships/hyperlink" Target="https://he.wikipedia.org/wiki/%D7%9E%D7%9E%D7%A9%D7%9C%D7%AA_%D7%99%D7%A9%D7%A8%D7%90%D7%9C_%D7%94%D7%A9%D7%91%D7%A2_%D7%A2%D7%A9%D7%A8%D7%94" TargetMode="External"/><Relationship Id="rId426" Type="http://schemas.openxmlformats.org/officeDocument/2006/relationships/hyperlink" Target="http://www.businessethicscory.com/ETHICSPAYSfinalrev12minpdf.pdf" TargetMode="External"/><Relationship Id="rId633" Type="http://schemas.openxmlformats.org/officeDocument/2006/relationships/image" Target="cid:image015.jpg@01D62158.0E79CBB0" TargetMode="External"/><Relationship Id="rId980" Type="http://schemas.openxmlformats.org/officeDocument/2006/relationships/hyperlink" Target="https://he.wikipedia.org/wiki/%D7%92%D7%99%D7%95%D7%A8%D7%90_%D7%A2%D7%A0%D7%91%D7%A8" TargetMode="External"/><Relationship Id="rId1056" Type="http://schemas.openxmlformats.org/officeDocument/2006/relationships/hyperlink" Target="http://www.meser10.com/Mail/CountLink.aspx?SID=7412944801&amp;LID=45862239" TargetMode="External"/><Relationship Id="rId1263" Type="http://schemas.openxmlformats.org/officeDocument/2006/relationships/header" Target="header1.xml"/><Relationship Id="rId840" Type="http://schemas.openxmlformats.org/officeDocument/2006/relationships/image" Target="media/image80.jpeg"/><Relationship Id="rId938" Type="http://schemas.openxmlformats.org/officeDocument/2006/relationships/image" Target="cid:image001.png@01D62F53.03403960" TargetMode="External"/><Relationship Id="rId67" Type="http://schemas.openxmlformats.org/officeDocument/2006/relationships/hyperlink" Target="http://www.businessethicscory.com/Album__2_.mp4" TargetMode="External"/><Relationship Id="rId272" Type="http://schemas.openxmlformats.org/officeDocument/2006/relationships/image" Target="media/image35.jpeg"/><Relationship Id="rId577" Type="http://schemas.openxmlformats.org/officeDocument/2006/relationships/hyperlink" Target="https://www.news1.co.il/Archive/003-D-127759-00.html" TargetMode="External"/><Relationship Id="rId700" Type="http://schemas.openxmlformats.org/officeDocument/2006/relationships/hyperlink" Target="https://youtu.be/3nJjXY5oFUw" TargetMode="External"/><Relationship Id="rId1123" Type="http://schemas.openxmlformats.org/officeDocument/2006/relationships/image" Target="cid:image002.jpg@01D63DB0.6D3FE250" TargetMode="External"/><Relationship Id="rId132" Type="http://schemas.openxmlformats.org/officeDocument/2006/relationships/hyperlink" Target="https://www.youtube.com/watch?v=VKm7_CFNIn8" TargetMode="External"/><Relationship Id="rId784" Type="http://schemas.openxmlformats.org/officeDocument/2006/relationships/hyperlink" Target="https://he.wikipedia.org/wiki/%D7%9E%D7%93%D7%99%D7%A0%D7%94_%D7%A4%D7%9C%D7%A1%D7%98%D7%99%D7%A0%D7%99%D7%AA" TargetMode="External"/><Relationship Id="rId991" Type="http://schemas.openxmlformats.org/officeDocument/2006/relationships/hyperlink" Target="https://he.wikipedia.org/wiki/13_%D7%91%D7%90%D7%95%D7%A7%D7%98%D7%95%D7%91%D7%A8" TargetMode="External"/><Relationship Id="rId1067" Type="http://schemas.openxmlformats.org/officeDocument/2006/relationships/hyperlink" Target="http://www.meser10.com/Mail/CountLink.aspx?SID=7412944801&amp;LID=45862249" TargetMode="External"/><Relationship Id="rId437" Type="http://schemas.openxmlformats.org/officeDocument/2006/relationships/hyperlink" Target="http://www.businessethics.co.il" TargetMode="External"/><Relationship Id="rId644" Type="http://schemas.openxmlformats.org/officeDocument/2006/relationships/image" Target="media/image69.jpeg"/><Relationship Id="rId851" Type="http://schemas.openxmlformats.org/officeDocument/2006/relationships/hyperlink" Target="mailto:coryj@zahav.net.il" TargetMode="External"/><Relationship Id="rId283" Type="http://schemas.openxmlformats.org/officeDocument/2006/relationships/hyperlink" Target="http://www.businessethicscory.com/secondrepublicenglishvers7.pdf" TargetMode="External"/><Relationship Id="rId490" Type="http://schemas.openxmlformats.org/officeDocument/2006/relationships/hyperlink" Target="http://www.businessethicscory.com/newbookintegrationofharedimvers4.docx" TargetMode="External"/><Relationship Id="rId504" Type="http://schemas.openxmlformats.org/officeDocument/2006/relationships/hyperlink" Target="http://www.businessethicscory.com/secondrepublicsummaryenglish.docx" TargetMode="External"/><Relationship Id="rId711" Type="http://schemas.openxmlformats.org/officeDocument/2006/relationships/hyperlink" Target="https://he.wikipedia.org/wiki/%D7%94%D7%9C%D7%99%D7%92%D7%94_%D7%94%D7%A2%D7%A8%D7%91%D7%99%D7%AA" TargetMode="External"/><Relationship Id="rId949" Type="http://schemas.openxmlformats.org/officeDocument/2006/relationships/hyperlink" Target="mailto:coryj@zahav.net.il" TargetMode="External"/><Relationship Id="rId1134" Type="http://schemas.openxmlformats.org/officeDocument/2006/relationships/image" Target="cid:image003.jpg@01D63E6B.D45FA8B0" TargetMode="External"/><Relationship Id="rId78" Type="http://schemas.openxmlformats.org/officeDocument/2006/relationships/hyperlink" Target="https://www.nytimes.com/2020/01/08/business/economy-recession-economists.html" TargetMode="External"/><Relationship Id="rId143" Type="http://schemas.openxmlformats.org/officeDocument/2006/relationships/hyperlink" Target="https://he.wikipedia.org/wiki/%D7%9C%D7%90%D7%95%D7%9E%D7%A0%D7%95%D7%AA" TargetMode="External"/><Relationship Id="rId350" Type="http://schemas.openxmlformats.org/officeDocument/2006/relationships/hyperlink" Target="http://www.businessethicscory.com/Email_sent_to_a_widespread_mailing_list_on_the_financial_crisis_on_3.16.2020.docx" TargetMode="External"/><Relationship Id="rId588" Type="http://schemas.openxmlformats.org/officeDocument/2006/relationships/image" Target="cid:image007.jpg@01D620B3.165EBA70" TargetMode="External"/><Relationship Id="rId795" Type="http://schemas.openxmlformats.org/officeDocument/2006/relationships/image" Target="media/image73.jpeg"/><Relationship Id="rId809" Type="http://schemas.openxmlformats.org/officeDocument/2006/relationships/hyperlink" Target="http://www.cbs.gov.il/publications13/rep_06/pdf/part05_h.pdf" TargetMode="External"/><Relationship Id="rId1201" Type="http://schemas.openxmlformats.org/officeDocument/2006/relationships/hyperlink" Target="https://en.wikipedia.org/wiki/Polymath" TargetMode="External"/><Relationship Id="rId9" Type="http://schemas.openxmlformats.org/officeDocument/2006/relationships/hyperlink" Target="http://www.businessethicscory.com/newbookdoomsdaydepressionvers1219.docx" TargetMode="External"/><Relationship Id="rId210" Type="http://schemas.openxmlformats.org/officeDocument/2006/relationships/image" Target="media/image13.jpeg"/><Relationship Id="rId448" Type="http://schemas.openxmlformats.org/officeDocument/2006/relationships/hyperlink" Target="https://www.news1.co.il/ArticlePrintVersion.aspx?docId=130232&amp;subjectID=3" TargetMode="External"/><Relationship Id="rId655" Type="http://schemas.openxmlformats.org/officeDocument/2006/relationships/hyperlink" Target="https://www.youtube.com/watch?v=mVki60a6YGc&amp;t=2403s" TargetMode="External"/><Relationship Id="rId862" Type="http://schemas.openxmlformats.org/officeDocument/2006/relationships/hyperlink" Target="http://www.businessethicscory.com/newbookideefixe.docx" TargetMode="External"/><Relationship Id="rId1078" Type="http://schemas.openxmlformats.org/officeDocument/2006/relationships/hyperlink" Target="http://www.meser10.com/Mail/CountLink.aspx?SID=7412944801&amp;LID=45862258" TargetMode="External"/><Relationship Id="rId294" Type="http://schemas.openxmlformats.org/officeDocument/2006/relationships/hyperlink" Target="http://www.businessethicscory.com/ETHICSPAYSfinalrev12minpdf.pdf" TargetMode="External"/><Relationship Id="rId308" Type="http://schemas.openxmlformats.org/officeDocument/2006/relationships/hyperlink" Target="http://www.businessethicscory.com/From-the-Economic-Whirl-to-the-New-Sustainable-Society---Pioneering-Methods-in-Business-Ethics.html" TargetMode="External"/><Relationship Id="rId515" Type="http://schemas.openxmlformats.org/officeDocument/2006/relationships/hyperlink" Target="https://www.youtube.com/watch?v=J2TCwo2n9y4" TargetMode="External"/><Relationship Id="rId722" Type="http://schemas.openxmlformats.org/officeDocument/2006/relationships/hyperlink" Target="https://he.wikipedia.org/wiki/%D7%A9%D7%92%D7%A8%D7%99%D7%A8%D7%95%D7%AA" TargetMode="External"/><Relationship Id="rId1145" Type="http://schemas.openxmlformats.org/officeDocument/2006/relationships/hyperlink" Target="http://www.businessethicscory.com/aportraitoftheidealistasayoungmanfinalversiondoublespace.doc.docx" TargetMode="External"/><Relationship Id="rId89" Type="http://schemas.openxmlformats.org/officeDocument/2006/relationships/hyperlink" Target="http://www.businessethicscory.com/Jacques_Cory-CVen300words1018.docx" TargetMode="External"/><Relationship Id="rId154" Type="http://schemas.openxmlformats.org/officeDocument/2006/relationships/hyperlink" Target="https://he.wikipedia.org/wiki/%D7%9C%D7%A7%D7%95%D7%AA" TargetMode="External"/><Relationship Id="rId361" Type="http://schemas.openxmlformats.org/officeDocument/2006/relationships/hyperlink" Target="https://www.youtube.com/watch?v=w019MzRosmk" TargetMode="External"/><Relationship Id="rId599" Type="http://schemas.openxmlformats.org/officeDocument/2006/relationships/image" Target="media/image52.jpeg"/><Relationship Id="rId1005" Type="http://schemas.openxmlformats.org/officeDocument/2006/relationships/hyperlink" Target="https://he.wikipedia.org/wiki/%D7%A1%D7%95%D7%A4%D7%A8" TargetMode="External"/><Relationship Id="rId1212" Type="http://schemas.openxmlformats.org/officeDocument/2006/relationships/hyperlink" Target="https://en.wikipedia.org/wiki/Mauritz_Stiller" TargetMode="External"/><Relationship Id="rId459" Type="http://schemas.openxmlformats.org/officeDocument/2006/relationships/hyperlink" Target="http://www.businessethicscory.com/ACADEMIC_PROOF_THAT_ETHICS_PAYSvers5.pdf" TargetMode="External"/><Relationship Id="rId666" Type="http://schemas.openxmlformats.org/officeDocument/2006/relationships/hyperlink" Target="https://www.news1.co.il/ArticlePrintVersion.aspx?docId=130232&amp;subjectID=3" TargetMode="External"/><Relationship Id="rId873" Type="http://schemas.openxmlformats.org/officeDocument/2006/relationships/hyperlink" Target="http://www.businessethicscory.com/" TargetMode="External"/><Relationship Id="rId1089" Type="http://schemas.openxmlformats.org/officeDocument/2006/relationships/image" Target="cid:image001.png@01D634E7.8451A040" TargetMode="External"/><Relationship Id="rId16" Type="http://schemas.openxmlformats.org/officeDocument/2006/relationships/hyperlink" Target="https://www.youtube.com/watch?v=4Yef_kOmcGs" TargetMode="External"/><Relationship Id="rId221" Type="http://schemas.openxmlformats.org/officeDocument/2006/relationships/hyperlink" Target="https://he.wikipedia.org/wiki/%D7%A1%D7%97%27%D7%A0%D7%99%D7%9F" TargetMode="External"/><Relationship Id="rId319" Type="http://schemas.openxmlformats.org/officeDocument/2006/relationships/image" Target="cid:image003.jpg@01D5FBAC.CE0D6A30" TargetMode="External"/><Relationship Id="rId526" Type="http://schemas.openxmlformats.org/officeDocument/2006/relationships/hyperlink" Target="mailto:ladinokomunita@groups.io" TargetMode="External"/><Relationship Id="rId1156" Type="http://schemas.openxmlformats.org/officeDocument/2006/relationships/hyperlink" Target="https://en.wikipedia.org/wiki/James_Wines" TargetMode="External"/><Relationship Id="rId733" Type="http://schemas.openxmlformats.org/officeDocument/2006/relationships/hyperlink" Target="https://he.wikipedia.org/wiki/%D7%A4%D7%A8%D7%95" TargetMode="External"/><Relationship Id="rId940" Type="http://schemas.openxmlformats.org/officeDocument/2006/relationships/hyperlink" Target="mailto:Ladinokomunita@groups.io" TargetMode="External"/><Relationship Id="rId1016" Type="http://schemas.openxmlformats.org/officeDocument/2006/relationships/hyperlink" Target="https://www.icadeasociacion.com/nueva/actividades-icade/item/829-webinar-la-empresa-ylos-directivos-al-servicio-del-bien-comun.html" TargetMode="External"/><Relationship Id="rId165" Type="http://schemas.openxmlformats.org/officeDocument/2006/relationships/hyperlink" Target="http://www.businessethicscory.com/North_Spain_Program.pdf" TargetMode="External"/><Relationship Id="rId372" Type="http://schemas.openxmlformats.org/officeDocument/2006/relationships/hyperlink" Target="http://www.businessethicscory.com/Album__5_.mp4" TargetMode="External"/><Relationship Id="rId677" Type="http://schemas.openxmlformats.org/officeDocument/2006/relationships/hyperlink" Target="http://www.businessethicscory.com/newbooksolutiontoisraelipalestinianconflict2pages.docx" TargetMode="External"/><Relationship Id="rId800" Type="http://schemas.openxmlformats.org/officeDocument/2006/relationships/hyperlink" Target="http://www.news1.co.il/ArticlePrintVersion.aspx?docId=130232&amp;subjectID=3" TargetMode="External"/><Relationship Id="rId1223" Type="http://schemas.openxmlformats.org/officeDocument/2006/relationships/hyperlink" Target="https://en.wikipedia.org/wiki/Pierre-Auguste_Renoir" TargetMode="External"/><Relationship Id="rId232" Type="http://schemas.openxmlformats.org/officeDocument/2006/relationships/hyperlink" Target="https://he.wikipedia.org/wiki/%D7%A2%D7%A8%D7%91%D7%99%D7%99_%D7%99%D7%A9%D7%A8%D7%90%D7%9C" TargetMode="External"/><Relationship Id="rId884" Type="http://schemas.openxmlformats.org/officeDocument/2006/relationships/hyperlink" Target="https://he.wikipedia.org/wiki/%D7%94%D7%9E%D7%A4%D7%9C%D7%92%D7%94_%D7%94%D7%A0%D7%90%D7%A6%D7%99%D7%AA" TargetMode="External"/><Relationship Id="rId27" Type="http://schemas.openxmlformats.org/officeDocument/2006/relationships/hyperlink" Target="http://www.businessethicscory.com/JACQUES_CORY_S_HERITAGE_-_GREEK__LADINOvers2.docx" TargetMode="External"/><Relationship Id="rId537" Type="http://schemas.openxmlformats.org/officeDocument/2006/relationships/image" Target="media/image43.png"/><Relationship Id="rId744" Type="http://schemas.openxmlformats.org/officeDocument/2006/relationships/hyperlink" Target="https://he.wikipedia.org/wiki/%D7%97%D7%99%D7%99%D7%9D_%D7%94%D7%96%D7%96" TargetMode="External"/><Relationship Id="rId951" Type="http://schemas.openxmlformats.org/officeDocument/2006/relationships/hyperlink" Target="http://www.businessethicscory.com/" TargetMode="External"/><Relationship Id="rId1167" Type="http://schemas.openxmlformats.org/officeDocument/2006/relationships/hyperlink" Target="http://www.businessethicscory.com/Jacques_Cory-CVhebshort1018.docx" TargetMode="External"/><Relationship Id="rId80" Type="http://schemas.openxmlformats.org/officeDocument/2006/relationships/hyperlink" Target="https://drive.google.com/drive/folders/0B-TkNHvnPiDHRGhCSk1CRVFGUVU" TargetMode="External"/><Relationship Id="rId176" Type="http://schemas.openxmlformats.org/officeDocument/2006/relationships/hyperlink" Target="https://www.tripadvisor.co.il/Hotel_Review-g187870-d260780-Reviews-Hotel_Lisbona-Venice_Veneto.html" TargetMode="External"/><Relationship Id="rId383" Type="http://schemas.openxmlformats.org/officeDocument/2006/relationships/hyperlink" Target="http://www.text.org.il/index.php?book=09040614" TargetMode="External"/><Relationship Id="rId590" Type="http://schemas.openxmlformats.org/officeDocument/2006/relationships/image" Target="cid:image009.png@01D620B3.165EBA70" TargetMode="External"/><Relationship Id="rId604" Type="http://schemas.openxmlformats.org/officeDocument/2006/relationships/hyperlink" Target="https://www.news1.co.il/Archive/003-D-57389-00.html" TargetMode="External"/><Relationship Id="rId811" Type="http://schemas.openxmlformats.org/officeDocument/2006/relationships/hyperlink" Target="https://www.colbonews.co.il/haif" TargetMode="External"/><Relationship Id="rId1027" Type="http://schemas.openxmlformats.org/officeDocument/2006/relationships/image" Target="media/image89.jpeg"/><Relationship Id="rId1234" Type="http://schemas.openxmlformats.org/officeDocument/2006/relationships/hyperlink" Target="https://www.youtube.com/watch?v=Vet6AHmq3_s" TargetMode="External"/><Relationship Id="rId243" Type="http://schemas.openxmlformats.org/officeDocument/2006/relationships/image" Target="media/image28.jpeg"/><Relationship Id="rId450" Type="http://schemas.openxmlformats.org/officeDocument/2006/relationships/hyperlink" Target="http://www.businessethicscory.com/newbookideefixe.docx" TargetMode="External"/><Relationship Id="rId688" Type="http://schemas.openxmlformats.org/officeDocument/2006/relationships/hyperlink" Target="https://www.youtube.com/watch?v=mVki60a6YGc&amp;t=2403s" TargetMode="External"/><Relationship Id="rId895" Type="http://schemas.openxmlformats.org/officeDocument/2006/relationships/hyperlink" Target="https://he.wikipedia.org/wiki/%D7%A7%D7%95%D7%9E%D7%95%D7%A0%D7%99%D7%96%D7%9D" TargetMode="External"/><Relationship Id="rId909" Type="http://schemas.openxmlformats.org/officeDocument/2006/relationships/hyperlink" Target="https://www.news1.co.il/ArticlePrintVersion.aspx?docId=130232&amp;subjectID=3" TargetMode="External"/><Relationship Id="rId1080" Type="http://schemas.openxmlformats.org/officeDocument/2006/relationships/image" Target="media/image99.png"/><Relationship Id="rId38" Type="http://schemas.openxmlformats.org/officeDocument/2006/relationships/hyperlink" Target="http://www.esefarad.com/?p=20900" TargetMode="External"/><Relationship Id="rId103" Type="http://schemas.openxmlformats.org/officeDocument/2006/relationships/hyperlink" Target="http://www.businessethicscory.com/secondrepublicenglishvers7.pdf" TargetMode="External"/><Relationship Id="rId310" Type="http://schemas.openxmlformats.org/officeDocument/2006/relationships/hyperlink" Target="http://www.businessethicscory.com/Articles.html" TargetMode="External"/><Relationship Id="rId548" Type="http://schemas.openxmlformats.org/officeDocument/2006/relationships/hyperlink" Target="https://www.youtube.com/watch?v=_qQeJLSYz_M" TargetMode="External"/><Relationship Id="rId755" Type="http://schemas.openxmlformats.org/officeDocument/2006/relationships/hyperlink" Target="https://he.wikipedia.org/wiki/%D7%90%D7%91%D7%A8%D7%94%D7%9D_%D7%A9%D7%9C%D7%95%D7%A0%D7%A1%D7%A7%D7%99" TargetMode="External"/><Relationship Id="rId962" Type="http://schemas.openxmlformats.org/officeDocument/2006/relationships/hyperlink" Target="https://he.wikipedia.org/wiki/%D7%91%D7%99%D7%A0%D7%9C%D7%90%D7%95%D7%9E%D7%99" TargetMode="External"/><Relationship Id="rId1178" Type="http://schemas.openxmlformats.org/officeDocument/2006/relationships/hyperlink" Target="http://www.businessethicscory.com/Jacques_Cory-CVhebshort1018.docx" TargetMode="External"/><Relationship Id="rId91" Type="http://schemas.openxmlformats.org/officeDocument/2006/relationships/hyperlink" Target="http://www.businessethicscory.com/CAPITALISMCRISESANDSOLUTIONSvers2.pdf" TargetMode="External"/><Relationship Id="rId187" Type="http://schemas.openxmlformats.org/officeDocument/2006/relationships/hyperlink" Target="https://www.classictic.com/en/i_virtuosi_italiani/32223/429452/" TargetMode="External"/><Relationship Id="rId394" Type="http://schemas.openxmlformats.org/officeDocument/2006/relationships/hyperlink" Target="http://www.businessethicscory.com/ETHICSPAYSfinalrev12minpdf.pdf" TargetMode="External"/><Relationship Id="rId408" Type="http://schemas.openxmlformats.org/officeDocument/2006/relationships/hyperlink" Target="http://www.businessethicscory.com/newbookdoomsdaydepressionvers1219.docx" TargetMode="External"/><Relationship Id="rId615" Type="http://schemas.openxmlformats.org/officeDocument/2006/relationships/image" Target="cid:image001.jpg@01D62149.CAA29470" TargetMode="External"/><Relationship Id="rId822" Type="http://schemas.openxmlformats.org/officeDocument/2006/relationships/image" Target="cid:image002.jpg@01D62961.F6181BF0" TargetMode="External"/><Relationship Id="rId1038" Type="http://schemas.openxmlformats.org/officeDocument/2006/relationships/image" Target="cid:b10bab0c-ead9-4a39-a47b-ea432552cd53" TargetMode="External"/><Relationship Id="rId1245" Type="http://schemas.openxmlformats.org/officeDocument/2006/relationships/hyperlink" Target="http://www.businessethicscory.com/18PLAYS_STORIES.docx" TargetMode="External"/><Relationship Id="rId254" Type="http://schemas.openxmlformats.org/officeDocument/2006/relationships/image" Target="media/image32.jpeg"/><Relationship Id="rId699" Type="http://schemas.openxmlformats.org/officeDocument/2006/relationships/hyperlink" Target="http://trailer.web-view.net/Links/0X8EE2A2CCC83B782AFBA95409A6720C7DB5D507425759F25D261B07A3815A1512B9BD53FA71BADD4830010B95477ACBBB68B24DDF372551058FCAABA44B26CFFF27FEA288AC02B13D.htm" TargetMode="External"/><Relationship Id="rId1091" Type="http://schemas.openxmlformats.org/officeDocument/2006/relationships/image" Target="cid:image002.png@01D634E7.8451A040" TargetMode="External"/><Relationship Id="rId1105" Type="http://schemas.openxmlformats.org/officeDocument/2006/relationships/hyperlink" Target="https://en.wikipedia.org/wiki/Lotus-eaters" TargetMode="External"/><Relationship Id="rId49" Type="http://schemas.openxmlformats.org/officeDocument/2006/relationships/hyperlink" Target="http://www.businessethicscory.com/Coriaarticlesharsherethadoroten.pdf" TargetMode="External"/><Relationship Id="rId114" Type="http://schemas.openxmlformats.org/officeDocument/2006/relationships/hyperlink" Target="https://www.youtube.com/watch?v=_yoaMDo51Js" TargetMode="External"/><Relationship Id="rId461" Type="http://schemas.openxmlformats.org/officeDocument/2006/relationships/hyperlink" Target="http://www.radical.org.il" TargetMode="External"/><Relationship Id="rId559" Type="http://schemas.openxmlformats.org/officeDocument/2006/relationships/hyperlink" Target="http://www.businessethicscory.com/secondrepublicenglishvers7.pdf" TargetMode="External"/><Relationship Id="rId766" Type="http://schemas.openxmlformats.org/officeDocument/2006/relationships/hyperlink" Target="https://he.wikipedia.org/wiki/%D7%9E%D7%93%D7%99%D7%A0%D7%94_%D7%99%D7%94%D7%95%D7%93%D7%99%D7%AA_%D7%95%D7%93%D7%9E%D7%95%D7%A7%D7%A8%D7%98%D7%99%D7%AA" TargetMode="External"/><Relationship Id="rId1189" Type="http://schemas.openxmlformats.org/officeDocument/2006/relationships/image" Target="cid:image001.gif@01D6472C.F913B600" TargetMode="External"/><Relationship Id="rId198" Type="http://schemas.openxmlformats.org/officeDocument/2006/relationships/hyperlink" Target="http://www.hotelquirinale.it/en/" TargetMode="External"/><Relationship Id="rId321" Type="http://schemas.openxmlformats.org/officeDocument/2006/relationships/hyperlink" Target="http://www.businessethicscory.com/ETHICSPAYSfinalrev12minpdf.pdf" TargetMode="External"/><Relationship Id="rId419" Type="http://schemas.openxmlformats.org/officeDocument/2006/relationships/hyperlink" Target="mailto:coryj@zahav.net.il" TargetMode="External"/><Relationship Id="rId626" Type="http://schemas.openxmlformats.org/officeDocument/2006/relationships/image" Target="media/image60.jpeg"/><Relationship Id="rId973" Type="http://schemas.openxmlformats.org/officeDocument/2006/relationships/hyperlink" Target="https://he.wikipedia.org/wiki/%D7%A4%D7%99%D7%99%D7%A1%D7%9C_%D7%97%D7%95%D7%A1%D7%99%D7%99%D7%A0%D7%99" TargetMode="External"/><Relationship Id="rId1049" Type="http://schemas.openxmlformats.org/officeDocument/2006/relationships/image" Target="media/image98.png"/><Relationship Id="rId1256" Type="http://schemas.openxmlformats.org/officeDocument/2006/relationships/hyperlink" Target="http://www.businessethicscory.com/72TO270LANGUAGES.docx" TargetMode="External"/><Relationship Id="rId833" Type="http://schemas.openxmlformats.org/officeDocument/2006/relationships/image" Target="cid:image002.jpg@01D62A01.7F92A860" TargetMode="External"/><Relationship Id="rId1116" Type="http://schemas.openxmlformats.org/officeDocument/2006/relationships/hyperlink" Target="http://www.news1.co.il/ArticlePrintVersion.aspx?docId=68903&amp;subjectID=3" TargetMode="External"/><Relationship Id="rId265" Type="http://schemas.openxmlformats.org/officeDocument/2006/relationships/hyperlink" Target="https://he.wikipedia.org/wiki/%D7%9E%D7%9C%D7%97%D7%9E%D7%AA_%D7%99%D7%95%D7%9D_%D7%94%D7%9B%D7%99%D7%A4%D7%95%D7%A8%D7%99%D7%9D" TargetMode="External"/><Relationship Id="rId472" Type="http://schemas.openxmlformats.org/officeDocument/2006/relationships/hyperlink" Target="http://www.businessethicscory.com/secondrepublicenglishvers7.pdf" TargetMode="External"/><Relationship Id="rId900" Type="http://schemas.openxmlformats.org/officeDocument/2006/relationships/hyperlink" Target="https://he.wikipedia.org/wiki/%D7%94%D7%A4%D7%AA%D7%A8%D7%95%D7%9F_%D7%94%D7%A1%D7%95%D7%A4%D7%99" TargetMode="External"/><Relationship Id="rId125" Type="http://schemas.openxmlformats.org/officeDocument/2006/relationships/hyperlink" Target="https://www.news1.co.il/NewsLetter.aspx?RegisterWriter=1278" TargetMode="External"/><Relationship Id="rId332" Type="http://schemas.openxmlformats.org/officeDocument/2006/relationships/hyperlink" Target="https://www.youtube.com/watch?v=gdLkTOT46Vc&amp;feature=youtu.be" TargetMode="External"/><Relationship Id="rId777" Type="http://schemas.openxmlformats.org/officeDocument/2006/relationships/hyperlink" Target="https://he.wikipedia.org/wiki/%D7%96%D7%9B%D7%95%D7%99%D7%95%D7%AA_%D7%94%D7%90%D7%93%D7%9D" TargetMode="External"/><Relationship Id="rId984" Type="http://schemas.openxmlformats.org/officeDocument/2006/relationships/hyperlink" Target="https://he.wikipedia.org/wiki/%D7%A8%D7%95%D7%9F_%D7%A4%D7%95%D7%A0%D7%93%D7%A7" TargetMode="External"/><Relationship Id="rId637" Type="http://schemas.openxmlformats.org/officeDocument/2006/relationships/image" Target="cid:image019.jpg@01D62158.0E79CBB0" TargetMode="External"/><Relationship Id="rId844" Type="http://schemas.openxmlformats.org/officeDocument/2006/relationships/hyperlink" Target="http://www.businessethicscory.com/Articles.html" TargetMode="External"/><Relationship Id="rId276" Type="http://schemas.openxmlformats.org/officeDocument/2006/relationships/image" Target="media/image37.jpeg"/><Relationship Id="rId483" Type="http://schemas.openxmlformats.org/officeDocument/2006/relationships/hyperlink" Target="http://www.businessethicscory.com/newbookjewishpeoplevers3.docx" TargetMode="External"/><Relationship Id="rId690" Type="http://schemas.openxmlformats.org/officeDocument/2006/relationships/image" Target="media/image70.jpeg"/><Relationship Id="rId704" Type="http://schemas.openxmlformats.org/officeDocument/2006/relationships/hyperlink" Target="http://www.businessethicscory.com/dannyshechtmanknessetpresidencyrev3.doc" TargetMode="External"/><Relationship Id="rId911" Type="http://schemas.openxmlformats.org/officeDocument/2006/relationships/hyperlink" Target="http://www.businessethicscory.com/secondrepublicofisraelbookrev7.pdf" TargetMode="External"/><Relationship Id="rId1127" Type="http://schemas.openxmlformats.org/officeDocument/2006/relationships/image" Target="cid:image010.jpg@01D63D90.CB4A7DD0" TargetMode="External"/><Relationship Id="rId40" Type="http://schemas.openxmlformats.org/officeDocument/2006/relationships/hyperlink" Target="http://forojudio.com/bin/forojudio.cgi?ID=3826&amp;q=28" TargetMode="External"/><Relationship Id="rId136" Type="http://schemas.openxmlformats.org/officeDocument/2006/relationships/hyperlink" Target="https://www.youtube.com/watch?v=lpklgqJwjHQ" TargetMode="External"/><Relationship Id="rId343" Type="http://schemas.openxmlformats.org/officeDocument/2006/relationships/hyperlink" Target="file:///C:\Users\Cori\Documents\Academic%20Books%20&amp;%20Thesis\newbookdoomsdaydepression1400wordsvers3.docx" TargetMode="External"/><Relationship Id="rId550" Type="http://schemas.openxmlformats.org/officeDocument/2006/relationships/hyperlink" Target="https://youtu.be/ZpKb5I6kxbM" TargetMode="External"/><Relationship Id="rId788" Type="http://schemas.openxmlformats.org/officeDocument/2006/relationships/hyperlink" Target="mailto:office@yovell.co.il" TargetMode="External"/><Relationship Id="rId995" Type="http://schemas.openxmlformats.org/officeDocument/2006/relationships/hyperlink" Target="https://he.wikipedia.org/wiki/%D7%94%D7%A2%D7%AA%D7%A7_(%D7%94%D7%9B%D7%A4%D7%9C%D7%94)" TargetMode="External"/><Relationship Id="rId1180" Type="http://schemas.openxmlformats.org/officeDocument/2006/relationships/hyperlink" Target="http://www.businessethicscory.com/Jacques_Cory-_CVhebshort042017.docx" TargetMode="External"/><Relationship Id="rId203" Type="http://schemas.openxmlformats.org/officeDocument/2006/relationships/image" Target="media/image6.jpeg"/><Relationship Id="rId648" Type="http://schemas.openxmlformats.org/officeDocument/2006/relationships/hyperlink" Target="https://www.youtube.com/watch?v=cmFYbSqbL54" TargetMode="External"/><Relationship Id="rId855" Type="http://schemas.openxmlformats.org/officeDocument/2006/relationships/hyperlink" Target="https://www.youtube.com/results?search_query=%D7%A8%D7%96+%D7%99%D7%A6%D7%97%D7%A7%D7%99+%D7%92%27%D7%90%D7%96" TargetMode="External"/><Relationship Id="rId1040" Type="http://schemas.openxmlformats.org/officeDocument/2006/relationships/image" Target="cid:85fa5754-e85b-43b3-9852-546ce17a5b2a" TargetMode="External"/><Relationship Id="rId287" Type="http://schemas.openxmlformats.org/officeDocument/2006/relationships/hyperlink" Target="http://www.businessethicscory.com/secondrepublicsummaryenglish.docx" TargetMode="External"/><Relationship Id="rId410" Type="http://schemas.openxmlformats.org/officeDocument/2006/relationships/hyperlink" Target="http://actveng.haifa.ac.il/PDF/article/social.pdf" TargetMode="External"/><Relationship Id="rId494" Type="http://schemas.openxmlformats.org/officeDocument/2006/relationships/hyperlink" Target="http://www.businessethicscory.com/ETHICSPAYSfinalrev12minpdf.pdf" TargetMode="External"/><Relationship Id="rId508" Type="http://schemas.openxmlformats.org/officeDocument/2006/relationships/hyperlink" Target="http://www.businessethicscory.com/CAPITALISMCRISESANDSOLUTIONSvers2.pdf" TargetMode="External"/><Relationship Id="rId715" Type="http://schemas.openxmlformats.org/officeDocument/2006/relationships/hyperlink" Target="https://he.wikipedia.org/wiki/29_%D7%91%D7%A0%D7%95%D7%91%D7%9E%D7%91%D7%A8" TargetMode="External"/><Relationship Id="rId922" Type="http://schemas.openxmlformats.org/officeDocument/2006/relationships/hyperlink" Target="http://www.businessethicscory.com/ACADEMIC_PROOF_THAT_ETHICS_PAYSvers5.pdf" TargetMode="External"/><Relationship Id="rId1138" Type="http://schemas.openxmlformats.org/officeDocument/2006/relationships/hyperlink" Target="http://www.businessethicscory.com/duodramaleftright2020reviewsandauthorremarks.docx" TargetMode="External"/><Relationship Id="rId147" Type="http://schemas.openxmlformats.org/officeDocument/2006/relationships/hyperlink" Target="https://he.wikipedia.org/wiki/%D7%A9%D7%A0%D7%95%D7%AA_%D7%94-20_%D7%A9%D7%9C_%D7%94%D7%9E%D7%90%D7%94_%D7%94-20" TargetMode="External"/><Relationship Id="rId354" Type="http://schemas.openxmlformats.org/officeDocument/2006/relationships/hyperlink" Target="https://en.wikipedia.org/wiki/Naomi_Klein" TargetMode="External"/><Relationship Id="rId799" Type="http://schemas.openxmlformats.org/officeDocument/2006/relationships/hyperlink" Target="http://www.businessethicscory.com/ACADEMIC_PROOF_THAT_ETHICS_PAYS_APPENDICES_vers5.pdf" TargetMode="External"/><Relationship Id="rId1191" Type="http://schemas.openxmlformats.org/officeDocument/2006/relationships/hyperlink" Target="https://en.wikipedia.org/wiki/French_Revolution" TargetMode="External"/><Relationship Id="rId1205" Type="http://schemas.openxmlformats.org/officeDocument/2006/relationships/hyperlink" Target="https://fr.wikipedia.org/wiki/Th%C3%A9r%C3%A8se_Desqueyroux" TargetMode="External"/><Relationship Id="rId51" Type="http://schemas.openxmlformats.org/officeDocument/2006/relationships/hyperlink" Target="http://www.businessethicscory.com/Coriaarticlesharsherethadorotheb.pdf" TargetMode="External"/><Relationship Id="rId561" Type="http://schemas.openxmlformats.org/officeDocument/2006/relationships/hyperlink" Target="http://www.businessethicscory.com/secondrepublicsummaryenglish.docx" TargetMode="External"/><Relationship Id="rId659" Type="http://schemas.openxmlformats.org/officeDocument/2006/relationships/hyperlink" Target="http://www.businessethicscory.com/newbookinsightsoncoronacoryiland.docx" TargetMode="External"/><Relationship Id="rId866" Type="http://schemas.openxmlformats.org/officeDocument/2006/relationships/hyperlink" Target="https://www.news1.co.il/Archive/0024-D-122160-00.html" TargetMode="External"/><Relationship Id="rId214" Type="http://schemas.openxmlformats.org/officeDocument/2006/relationships/image" Target="media/image17.jpeg"/><Relationship Id="rId298" Type="http://schemas.openxmlformats.org/officeDocument/2006/relationships/hyperlink" Target="https://haifa-primo.hosted.exlibrisgroup.com/primo-explore/search?query=any,contains,%22%D7%99%D7%A2%D7%A7%D7%91%20%D7%A7%D7%95%D7%A8%D7%99%22&amp;tab=default_tab&amp;search_scope=books_and_more&amp;vid=HAU&amp;lang=iw_IL&amp;offset=0" TargetMode="External"/><Relationship Id="rId421" Type="http://schemas.openxmlformats.org/officeDocument/2006/relationships/hyperlink" Target="http://www.businessethicscory.com/ACADEMIC_PROOF_THAT_ETHICS_PAYSvers5.pdf" TargetMode="External"/><Relationship Id="rId519" Type="http://schemas.openxmlformats.org/officeDocument/2006/relationships/hyperlink" Target="file:///C:\Users\Cori\Documents\Academic%20Books%20&amp;%20Thesis\newbookdoomsdaydepression1400wordsvers3.docx" TargetMode="External"/><Relationship Id="rId1051" Type="http://schemas.openxmlformats.org/officeDocument/2006/relationships/hyperlink" Target="mailto:ms80@mymeser.com" TargetMode="External"/><Relationship Id="rId1149" Type="http://schemas.openxmlformats.org/officeDocument/2006/relationships/hyperlink" Target="http://www.businessethicscory.com/duodramaleftright2020.docx" TargetMode="External"/><Relationship Id="rId158" Type="http://schemas.openxmlformats.org/officeDocument/2006/relationships/hyperlink" Target="https://he.wikipedia.org/wiki/%D7%92%D7%A8%D7%9E%D7%A0%D7%99%D7%94_%D7%94%D7%A0%D7%90%D7%A6%D7%99%D7%AA" TargetMode="External"/><Relationship Id="rId726" Type="http://schemas.openxmlformats.org/officeDocument/2006/relationships/hyperlink" Target="https://he.wikipedia.org/wiki/%D7%90%D7%A8%D7%92%D7%A0%D7%98%D7%99%D7%A0%D7%94" TargetMode="External"/><Relationship Id="rId933" Type="http://schemas.openxmlformats.org/officeDocument/2006/relationships/hyperlink" Target="http://www.businessethicscory.com/coryscosmopolitanculturalcredorev4.pdf" TargetMode="External"/><Relationship Id="rId1009" Type="http://schemas.openxmlformats.org/officeDocument/2006/relationships/hyperlink" Target="https://he.wikipedia.org/wiki/%D7%94%D7%A8%D7%A9%D7%95%D7%AA_%D7%94%D7%A4%D7%9C%D7%A1%D7%98%D7%99%D7%A0%D7%99%D7%AA" TargetMode="External"/><Relationship Id="rId62" Type="http://schemas.openxmlformats.org/officeDocument/2006/relationships/hyperlink" Target="http://www.businessethicscory.com/secondrepublicofisraelbookrev7.pdf" TargetMode="External"/><Relationship Id="rId365" Type="http://schemas.openxmlformats.org/officeDocument/2006/relationships/hyperlink" Target="http://www.businessethicscory.com/audioplayruthy20thweddinganniversary1989_correspondence-summary.doc" TargetMode="External"/><Relationship Id="rId572" Type="http://schemas.openxmlformats.org/officeDocument/2006/relationships/hyperlink" Target="http://www.businessethicscory.com/newbookintegrationofharedimvers4.docx" TargetMode="External"/><Relationship Id="rId1216" Type="http://schemas.openxmlformats.org/officeDocument/2006/relationships/hyperlink" Target="https://en.wikipedia.org/wiki/Erich_von_Stroheim" TargetMode="External"/><Relationship Id="rId225" Type="http://schemas.openxmlformats.org/officeDocument/2006/relationships/hyperlink" Target="https://he.wikipedia.org/wiki/%D7%99%D7%A6%D7%97%D7%A7_%D7%A8%D7%91%D7%99%D7%9F" TargetMode="External"/><Relationship Id="rId432" Type="http://schemas.openxmlformats.org/officeDocument/2006/relationships/hyperlink" Target="https://caringentrepreneurship.net/program/" TargetMode="External"/><Relationship Id="rId877" Type="http://schemas.openxmlformats.org/officeDocument/2006/relationships/hyperlink" Target="http://www.businessethics.co.il/" TargetMode="External"/><Relationship Id="rId1062" Type="http://schemas.openxmlformats.org/officeDocument/2006/relationships/hyperlink" Target="http://www.meser10.com/Mail/CountLink.aspx?SID=7412944801&amp;LID=45862245" TargetMode="External"/><Relationship Id="rId737" Type="http://schemas.openxmlformats.org/officeDocument/2006/relationships/hyperlink" Target="https://he.wikipedia.org/wiki/%D7%94%D7%90%D7%99%D7%97%D7%95%D7%93_%D7%94%D7%90%D7%99%D7%A8%D7%95%D7%A4%D7%99" TargetMode="External"/><Relationship Id="rId944" Type="http://schemas.openxmlformats.org/officeDocument/2006/relationships/hyperlink" Target="http://www.businessethicscory.com/secondrepublicofisraelbookrev7.pdf" TargetMode="External"/><Relationship Id="rId73" Type="http://schemas.openxmlformats.org/officeDocument/2006/relationships/hyperlink" Target="http://www.businessethicscory.com/Album__6_.mp4" TargetMode="External"/><Relationship Id="rId169" Type="http://schemas.openxmlformats.org/officeDocument/2006/relationships/hyperlink" Target="http://www.businessethicscory.com/greeceexcursioncoryfinal21616.pdf" TargetMode="External"/><Relationship Id="rId376" Type="http://schemas.openxmlformats.org/officeDocument/2006/relationships/hyperlink" Target="http://www.businessethicscory.com/ACADEMIC_PROOF_THAT_ETHICS_PAYSvers5.pdf" TargetMode="External"/><Relationship Id="rId583" Type="http://schemas.openxmlformats.org/officeDocument/2006/relationships/hyperlink" Target="https://en.wikipedia.org/wiki/The_Shock_Doctrine" TargetMode="External"/><Relationship Id="rId790" Type="http://schemas.openxmlformats.org/officeDocument/2006/relationships/hyperlink" Target="http://yovell.co.il/events/" TargetMode="External"/><Relationship Id="rId804" Type="http://schemas.openxmlformats.org/officeDocument/2006/relationships/hyperlink" Target="https://he.wikipedia.org/wiki/%D7%9B%D7%9C_%D7%90%D7%93%D7%9D_%D7%95%D7%94%D7%90%D7%9E%D7%AA_%D7%A9%D7%9C%D7%95" TargetMode="External"/><Relationship Id="rId1227" Type="http://schemas.openxmlformats.org/officeDocument/2006/relationships/hyperlink" Target="https://en.wikipedia.org/wiki/Gauguin" TargetMode="External"/><Relationship Id="rId4" Type="http://schemas.openxmlformats.org/officeDocument/2006/relationships/webSettings" Target="webSettings.xml"/><Relationship Id="rId236" Type="http://schemas.openxmlformats.org/officeDocument/2006/relationships/image" Target="media/image21.jpeg"/><Relationship Id="rId443" Type="http://schemas.openxmlformats.org/officeDocument/2006/relationships/hyperlink" Target="http://www.news1.co.il/ArticlePrintVersion.aspx?docId=125144&amp;subjectID=3" TargetMode="External"/><Relationship Id="rId650" Type="http://schemas.openxmlformats.org/officeDocument/2006/relationships/hyperlink" Target="https://www.youtube.com/watch?v=keG4G_g43Ew" TargetMode="External"/><Relationship Id="rId888" Type="http://schemas.openxmlformats.org/officeDocument/2006/relationships/hyperlink" Target="https://he.wikipedia.org/wiki/%D7%A2%D7%9C%D7%99%D7%95%D7%A0%D7%95%D7%AA" TargetMode="External"/><Relationship Id="rId1073" Type="http://schemas.openxmlformats.org/officeDocument/2006/relationships/hyperlink" Target="http://www.meser10.com/Mail/CountLink.aspx?SID=7412944801&amp;LID=45862975" TargetMode="External"/><Relationship Id="rId303" Type="http://schemas.openxmlformats.org/officeDocument/2006/relationships/hyperlink" Target="https://en.wikipedia.org/wiki/The_Baltimore_Sun" TargetMode="External"/><Relationship Id="rId748" Type="http://schemas.openxmlformats.org/officeDocument/2006/relationships/hyperlink" Target="https://he.wikipedia.org/wiki/%D7%9E%D7%A0%D7%A9%D7%94_%D7%94%D7%A8%D7%90%D7%9C" TargetMode="External"/><Relationship Id="rId955" Type="http://schemas.openxmlformats.org/officeDocument/2006/relationships/hyperlink" Target="https://he.wikipedia.org/wiki/%D7%9E%D7%93%D7%99%D7%A0%D7%94_%D7%A4%D7%9C%D7%A1%D7%98%D7%99%D7%A0%D7%99%D7%AA" TargetMode="External"/><Relationship Id="rId1140" Type="http://schemas.openxmlformats.org/officeDocument/2006/relationships/hyperlink" Target="https://www.youtube.com/watch?v=JcnNb7Pnmok" TargetMode="External"/><Relationship Id="rId84" Type="http://schemas.openxmlformats.org/officeDocument/2006/relationships/hyperlink" Target="http://www.businessethicscory.com/Jacques_Cory-CVenlong1018.docx" TargetMode="External"/><Relationship Id="rId387" Type="http://schemas.openxmlformats.org/officeDocument/2006/relationships/hyperlink" Target="mailto:Ladinokomunita@groups.io" TargetMode="External"/><Relationship Id="rId510" Type="http://schemas.openxmlformats.org/officeDocument/2006/relationships/hyperlink" Target="http://www.businessethicscory.com/newbookdoomsdaydepressionvers1219.docx" TargetMode="External"/><Relationship Id="rId594" Type="http://schemas.openxmlformats.org/officeDocument/2006/relationships/image" Target="cid:image016.jpg@01D620B3.165EBA70" TargetMode="External"/><Relationship Id="rId608" Type="http://schemas.openxmlformats.org/officeDocument/2006/relationships/hyperlink" Target="https://en.wikipedia.org/wiki/List_of_monarchs_of_Brazil" TargetMode="External"/><Relationship Id="rId815" Type="http://schemas.openxmlformats.org/officeDocument/2006/relationships/hyperlink" Target="https://www.youtube.com/watch?v=rwk5hXEaB3o" TargetMode="External"/><Relationship Id="rId1238" Type="http://schemas.openxmlformats.org/officeDocument/2006/relationships/hyperlink" Target="mailto:Ladinokomunita@groups.io" TargetMode="External"/><Relationship Id="rId247" Type="http://schemas.openxmlformats.org/officeDocument/2006/relationships/hyperlink" Target="https://en.wikipedia.org/wiki/Avi_Primor" TargetMode="External"/><Relationship Id="rId899" Type="http://schemas.openxmlformats.org/officeDocument/2006/relationships/hyperlink" Target="https://he.wikipedia.org/wiki/%D7%94%D7%A9%D7%95%D7%90%D7%94" TargetMode="External"/><Relationship Id="rId1000" Type="http://schemas.openxmlformats.org/officeDocument/2006/relationships/hyperlink" Target="https://he.wikipedia.org/wiki/%D7%A4%D7%A8%D7%93%D7%A8%D7%99%D7%A7_%D7%93%D7%94_%D7%A7%D7%9C%D7%A8%D7%A7" TargetMode="External"/><Relationship Id="rId1084" Type="http://schemas.openxmlformats.org/officeDocument/2006/relationships/hyperlink" Target="http://www.businessethicscory.com/ETHICSPAYSfinalrev12minpdf.pdf" TargetMode="External"/><Relationship Id="rId107" Type="http://schemas.openxmlformats.org/officeDocument/2006/relationships/hyperlink" Target="mailto:ygoren41@gmail.com" TargetMode="External"/><Relationship Id="rId454" Type="http://schemas.openxmlformats.org/officeDocument/2006/relationships/hyperlink" Target="http://www.businessethicscory.com/newbookdoomsdaydepression1400wordsvers4.docx" TargetMode="External"/><Relationship Id="rId661" Type="http://schemas.openxmlformats.org/officeDocument/2006/relationships/hyperlink" Target="http://www.news1.co.il/ArticlePrintVersion.aspx?docId=125144&amp;subjectID=3" TargetMode="External"/><Relationship Id="rId759" Type="http://schemas.openxmlformats.org/officeDocument/2006/relationships/hyperlink" Target="https://he.wikipedia.org/wiki/%D7%A4%D7%AA%D7%A8%D7%95%D7%9F_%D7%A9%D7%AA%D7%99_%D7%94%D7%9E%D7%93%D7%99%D7%A0%D7%95%D7%AA" TargetMode="External"/><Relationship Id="rId966" Type="http://schemas.openxmlformats.org/officeDocument/2006/relationships/hyperlink" Target="https://he.wikipedia.org/wiki/%D7%96%D7%9B%D7%95%D7%AA_%D7%94%D7%A9%D7%99%D7%91%D7%94" TargetMode="External"/><Relationship Id="rId11" Type="http://schemas.openxmlformats.org/officeDocument/2006/relationships/hyperlink" Target="http://www.businessethicscory.com/PROFITABILITY_AND_BUSINESS_ETHICS.doc" TargetMode="External"/><Relationship Id="rId314" Type="http://schemas.openxmlformats.org/officeDocument/2006/relationships/hyperlink" Target="http://www.businessethicscory.com/CAPITALISMCRISESANDSOLUTIONSvers2.pdf" TargetMode="External"/><Relationship Id="rId398" Type="http://schemas.openxmlformats.org/officeDocument/2006/relationships/hyperlink" Target="http://www.businessethicscory.com/secondrepublicofisraelbookrev7.pdf" TargetMode="External"/><Relationship Id="rId521" Type="http://schemas.openxmlformats.org/officeDocument/2006/relationships/hyperlink" Target="http://www.businessethicscory.com/newbookdoomsdaydepressionvers1219.docx" TargetMode="External"/><Relationship Id="rId619" Type="http://schemas.openxmlformats.org/officeDocument/2006/relationships/image" Target="cid:image003.jpg@01D62149.CAA29470" TargetMode="External"/><Relationship Id="rId1151" Type="http://schemas.openxmlformats.org/officeDocument/2006/relationships/hyperlink" Target="https://www.youtube.com/watch?v=_qQeJLSYz_M" TargetMode="External"/><Relationship Id="rId1249" Type="http://schemas.openxmlformats.org/officeDocument/2006/relationships/hyperlink" Target="http://www.businessethicscory.com/36COURSES.docx" TargetMode="External"/><Relationship Id="rId95" Type="http://schemas.openxmlformats.org/officeDocument/2006/relationships/hyperlink" Target="http://www.businessethicscory.com/ETHICSPAYSfinalrev12minpdf.pdf" TargetMode="External"/><Relationship Id="rId160" Type="http://schemas.openxmlformats.org/officeDocument/2006/relationships/hyperlink" Target="https://he.wikipedia.org/wiki/%D7%94%D7%A9%D7%95%D7%90%D7%94" TargetMode="External"/><Relationship Id="rId826" Type="http://schemas.openxmlformats.org/officeDocument/2006/relationships/hyperlink" Target="http://www.businessethicscory.com/Books.html" TargetMode="External"/><Relationship Id="rId1011" Type="http://schemas.openxmlformats.org/officeDocument/2006/relationships/hyperlink" Target="https://he.wikipedia.org/wiki/%D7%99%D7%95%D7%96%D7%9E%D7%AA_%D7%96%27%D7%A0%D7%91%D7%94" TargetMode="External"/><Relationship Id="rId1109" Type="http://schemas.openxmlformats.org/officeDocument/2006/relationships/image" Target="media/image102.jpeg"/><Relationship Id="rId258" Type="http://schemas.openxmlformats.org/officeDocument/2006/relationships/hyperlink" Target="https://he.wikipedia.org/wiki/1812" TargetMode="External"/><Relationship Id="rId465" Type="http://schemas.openxmlformats.org/officeDocument/2006/relationships/hyperlink" Target="http://www.businessethicscory.com/ETHICSPAYSfinalrev12minpdf.pdf" TargetMode="External"/><Relationship Id="rId672" Type="http://schemas.openxmlformats.org/officeDocument/2006/relationships/hyperlink" Target="http://www.businessethicscory.com/newbookmistakesofarabsextremism.docx" TargetMode="External"/><Relationship Id="rId1095" Type="http://schemas.openxmlformats.org/officeDocument/2006/relationships/hyperlink" Target="https://www.news1.co.il/Archive/003-D-127694-00.html" TargetMode="External"/><Relationship Id="rId22" Type="http://schemas.openxmlformats.org/officeDocument/2006/relationships/hyperlink" Target="mailto:Ladinokomunitasurvey@gmail.com" TargetMode="External"/><Relationship Id="rId118" Type="http://schemas.openxmlformats.org/officeDocument/2006/relationships/hyperlink" Target="https://www.news1.co.il/blog/cory" TargetMode="External"/><Relationship Id="rId325" Type="http://schemas.openxmlformats.org/officeDocument/2006/relationships/hyperlink" Target="http://www.businessethicscory.com/ETHICSPAYSfinalrev12minpdf.pdf" TargetMode="External"/><Relationship Id="rId532" Type="http://schemas.openxmlformats.org/officeDocument/2006/relationships/hyperlink" Target="mailto:Ladinokomunita@groups.io" TargetMode="External"/><Relationship Id="rId977" Type="http://schemas.openxmlformats.org/officeDocument/2006/relationships/hyperlink" Target="https://he.wikipedia.org/wiki/%D7%99%D7%95%D7%A1%D7%99_%D7%91%D7%99%D7%99%D7%9C%D7%99%D7%9F" TargetMode="External"/><Relationship Id="rId1162" Type="http://schemas.openxmlformats.org/officeDocument/2006/relationships/hyperlink" Target="https://en.wikipedia.org/wiki/Willem_Dafoe" TargetMode="External"/><Relationship Id="rId171" Type="http://schemas.openxmlformats.org/officeDocument/2006/relationships/hyperlink" Target="http://www.businessethicscory.com/About-Jacques-Cory.html" TargetMode="External"/><Relationship Id="rId837" Type="http://schemas.openxmlformats.org/officeDocument/2006/relationships/image" Target="cid:image008.jpg@01D62A01.7F92A860" TargetMode="External"/><Relationship Id="rId1022" Type="http://schemas.openxmlformats.org/officeDocument/2006/relationships/hyperlink" Target="https://www.news1.co.il/Archive/003-D-127694-00.html" TargetMode="External"/><Relationship Id="rId269" Type="http://schemas.openxmlformats.org/officeDocument/2006/relationships/hyperlink" Target="https://he.wikipedia.org/wiki/%D7%90%D7%A9%22%D7%A3" TargetMode="External"/><Relationship Id="rId476" Type="http://schemas.openxmlformats.org/officeDocument/2006/relationships/hyperlink" Target="https://www.youtube.com/watch?v=rQkXmnBSc70" TargetMode="External"/><Relationship Id="rId683" Type="http://schemas.openxmlformats.org/officeDocument/2006/relationships/hyperlink" Target="http://www.news1.co.il/ArticlePrintVersion.aspx?docId=68903&amp;subjectID=3" TargetMode="External"/><Relationship Id="rId890" Type="http://schemas.openxmlformats.org/officeDocument/2006/relationships/hyperlink" Target="https://he.wikipedia.org/wiki/%D7%99%D7%94%D7%95%D7%93%D7%99%D7%9D" TargetMode="External"/><Relationship Id="rId904" Type="http://schemas.openxmlformats.org/officeDocument/2006/relationships/hyperlink" Target="http://www.businessethicscory.com/index.html" TargetMode="External"/><Relationship Id="rId33" Type="http://schemas.openxmlformats.org/officeDocument/2006/relationships/hyperlink" Target="http://www.aurora-israel.co.il/articulos/israel/Destacadas/36169/" TargetMode="External"/><Relationship Id="rId129" Type="http://schemas.openxmlformats.org/officeDocument/2006/relationships/hyperlink" Target="https://www.news1.co.il/ArticlePrintVersion.aspx?docId=138993&amp;subjectID=26" TargetMode="External"/><Relationship Id="rId336" Type="http://schemas.openxmlformats.org/officeDocument/2006/relationships/image" Target="media/image40.jpeg"/><Relationship Id="rId543" Type="http://schemas.openxmlformats.org/officeDocument/2006/relationships/hyperlink" Target="https://www.youtube.com/watch?v=Zk11vI-7czE" TargetMode="External"/><Relationship Id="rId988" Type="http://schemas.openxmlformats.org/officeDocument/2006/relationships/hyperlink" Target="https://he.wikipedia.org/wiki/%D7%A9%D7%9C%D7%9E%D7%94_%D7%91%D7%A8%D7%95%D7%9D" TargetMode="External"/><Relationship Id="rId1173" Type="http://schemas.openxmlformats.org/officeDocument/2006/relationships/hyperlink" Target="http://www.businessethicscory.com/Jacques_Cory-CVhebshort1018.docx" TargetMode="External"/><Relationship Id="rId182" Type="http://schemas.openxmlformats.org/officeDocument/2006/relationships/hyperlink" Target="http://www.italianticketoffice.it/musica-a-palazzo-rigoletto-palazzo-barbarigo-minotto-263184-en.html" TargetMode="External"/><Relationship Id="rId403" Type="http://schemas.openxmlformats.org/officeDocument/2006/relationships/hyperlink" Target="http://www.businessethicscory.com/secondrepublicsummaryenglish.docx" TargetMode="External"/><Relationship Id="rId750" Type="http://schemas.openxmlformats.org/officeDocument/2006/relationships/hyperlink" Target="https://he.wikipedia.org/wiki/%D7%93%D7%91_%D7%A1%D7%93%D7%9F" TargetMode="External"/><Relationship Id="rId848" Type="http://schemas.openxmlformats.org/officeDocument/2006/relationships/hyperlink" Target="http://www.businessethics.co.il/" TargetMode="External"/><Relationship Id="rId1033" Type="http://schemas.openxmlformats.org/officeDocument/2006/relationships/image" Target="media/image90.png"/><Relationship Id="rId487" Type="http://schemas.openxmlformats.org/officeDocument/2006/relationships/hyperlink" Target="mailto:Ladinokomunita@groups.io" TargetMode="External"/><Relationship Id="rId610" Type="http://schemas.openxmlformats.org/officeDocument/2006/relationships/hyperlink" Target="https://en.wikipedia.org/wiki/Ant%C3%B4nio_Carlos_Jobim" TargetMode="External"/><Relationship Id="rId694" Type="http://schemas.openxmlformats.org/officeDocument/2006/relationships/image" Target="media/image71.jpeg"/><Relationship Id="rId708" Type="http://schemas.openxmlformats.org/officeDocument/2006/relationships/hyperlink" Target="https://he.wikipedia.org/wiki/1988" TargetMode="External"/><Relationship Id="rId915" Type="http://schemas.openxmlformats.org/officeDocument/2006/relationships/hyperlink" Target="http://www.businessethicscory.com/ETHICSPAYSfinalrev12minpdf.pdf" TargetMode="External"/><Relationship Id="rId1240" Type="http://schemas.openxmlformats.org/officeDocument/2006/relationships/hyperlink" Target="http://www.gutenberg.org/files/28488/28488-h/28488-h.htm" TargetMode="External"/><Relationship Id="rId347" Type="http://schemas.openxmlformats.org/officeDocument/2006/relationships/hyperlink" Target="http://www.businessethicscory.com/newbookcorrespondenceoct18dec19rev4.docx" TargetMode="External"/><Relationship Id="rId999" Type="http://schemas.openxmlformats.org/officeDocument/2006/relationships/hyperlink" Target="https://he.wikipedia.org/wiki/%D7%A0%D7%A9%D7%99%D7%90_%D7%93%D7%A8%D7%95%D7%9D_%D7%90%D7%A4%D7%A8%D7%99%D7%A7%D7%94" TargetMode="External"/><Relationship Id="rId1100" Type="http://schemas.openxmlformats.org/officeDocument/2006/relationships/hyperlink" Target="https://www.news1.co.il/Archive/003-D-127759-00.html" TargetMode="External"/><Relationship Id="rId1184" Type="http://schemas.openxmlformats.org/officeDocument/2006/relationships/hyperlink" Target="http://www.toutmoliere.net/IMG/pdf/tartuffe.pdf" TargetMode="External"/><Relationship Id="rId44" Type="http://schemas.openxmlformats.org/officeDocument/2006/relationships/hyperlink" Target="http://www.aki-yerushalayim.co.il/index.htm" TargetMode="External"/><Relationship Id="rId554" Type="http://schemas.openxmlformats.org/officeDocument/2006/relationships/hyperlink" Target="http://www.businessethics.co.il/" TargetMode="External"/><Relationship Id="rId761" Type="http://schemas.openxmlformats.org/officeDocument/2006/relationships/hyperlink" Target="https://he.wikipedia.org/wiki/%D7%9E%D7%93%D7%99%D7%A0%D7%AA_%D7%A8%D7%95%D7%95%D7%97%D7%94" TargetMode="External"/><Relationship Id="rId859" Type="http://schemas.openxmlformats.org/officeDocument/2006/relationships/hyperlink" Target="https://www.idi.org.il/media/13727/the-yearbook-of-ultra-orthodox-society-in-israel-2019.pdf" TargetMode="External"/><Relationship Id="rId193" Type="http://schemas.openxmlformats.org/officeDocument/2006/relationships/hyperlink" Target="https://www.classictic.com/en/the_three_tenors_in_rome__napul%E2%80%99%C3%A8_opera_arias_and_ballet/27802/432286/?fin=c8" TargetMode="External"/><Relationship Id="rId207" Type="http://schemas.openxmlformats.org/officeDocument/2006/relationships/image" Target="media/image10.jpeg"/><Relationship Id="rId414" Type="http://schemas.openxmlformats.org/officeDocument/2006/relationships/hyperlink" Target="http://wordpress.haifa.ac.il/?p=3641" TargetMode="External"/><Relationship Id="rId498" Type="http://schemas.openxmlformats.org/officeDocument/2006/relationships/hyperlink" Target="http://www.businessethicscory.com/ETHICSPAYSfinalrev12minpdf.pdf" TargetMode="External"/><Relationship Id="rId621" Type="http://schemas.openxmlformats.org/officeDocument/2006/relationships/image" Target="cid:image004.jpg@01D62149.CAA29470" TargetMode="External"/><Relationship Id="rId1044" Type="http://schemas.openxmlformats.org/officeDocument/2006/relationships/image" Target="cid:d716d6c5-bae9-4ace-9e81-253bdfe96865" TargetMode="External"/><Relationship Id="rId1251" Type="http://schemas.openxmlformats.org/officeDocument/2006/relationships/hyperlink" Target="http://www.businessethicscory.com/36_PIONEERING_ACTIVITIES_.docx" TargetMode="External"/><Relationship Id="rId260" Type="http://schemas.openxmlformats.org/officeDocument/2006/relationships/hyperlink" Target="https://he.wikipedia.org/wiki/%D7%A7%D7%99%D7%91%D7%A2%D7%95%D7%9F" TargetMode="External"/><Relationship Id="rId719" Type="http://schemas.openxmlformats.org/officeDocument/2006/relationships/hyperlink" Target="https://he.wikipedia.org/wiki/%D7%90%D7%95%22%D7%9D" TargetMode="External"/><Relationship Id="rId926" Type="http://schemas.openxmlformats.org/officeDocument/2006/relationships/hyperlink" Target="https://shironet.mako.co.il/artist?type=lyrics&amp;lang=1&amp;prfid=2436&amp;wrkid=7708" TargetMode="External"/><Relationship Id="rId1111" Type="http://schemas.openxmlformats.org/officeDocument/2006/relationships/hyperlink" Target="https://us02web.zoom.us/j/86094460001?pwd=YXFyUUhmSkFVVGYwN0VZbCtjRHhEQT09" TargetMode="External"/><Relationship Id="rId55" Type="http://schemas.openxmlformats.org/officeDocument/2006/relationships/hyperlink" Target="http://aspcje.free.fr/images/stories/bulletin47.pdf" TargetMode="External"/><Relationship Id="rId120" Type="http://schemas.openxmlformats.org/officeDocument/2006/relationships/hyperlink" Target="https://www.news1.co.il/blog/cory" TargetMode="External"/><Relationship Id="rId358" Type="http://schemas.openxmlformats.org/officeDocument/2006/relationships/hyperlink" Target="https://en.wikipedia.org/wiki/Shock_therapy_(economics)" TargetMode="External"/><Relationship Id="rId565" Type="http://schemas.openxmlformats.org/officeDocument/2006/relationships/hyperlink" Target="http://www.businessethicscory.com/ACADEMIC_PROOF_THAT_ETHICS_PAYS_APPENDICES_vers5.pdf" TargetMode="External"/><Relationship Id="rId772" Type="http://schemas.openxmlformats.org/officeDocument/2006/relationships/hyperlink" Target="https://he.wikipedia.org/wiki/%D7%A1%D7%95%D7%A6%D7%99%D7%90%D7%9C%D7%99%D7%96%D7%9D" TargetMode="External"/><Relationship Id="rId1195" Type="http://schemas.openxmlformats.org/officeDocument/2006/relationships/hyperlink" Target="https://en.wikipedia.org/wiki/Napoleonic_Wars_casualties" TargetMode="External"/><Relationship Id="rId1209" Type="http://schemas.openxmlformats.org/officeDocument/2006/relationships/hyperlink" Target="https://en.wikipedia.org/wiki/David_Wark_Griffith" TargetMode="External"/><Relationship Id="rId218" Type="http://schemas.openxmlformats.org/officeDocument/2006/relationships/hyperlink" Target="https://he.wikipedia.org/wiki/%D7%A2%D7%A8%D7%91%D7%99%D7%99_%D7%99%D7%A9%D7%A8%D7%90%D7%9C" TargetMode="External"/><Relationship Id="rId425" Type="http://schemas.openxmlformats.org/officeDocument/2006/relationships/hyperlink" Target="http://www.businessethicscory.com/ACADEMIC_PROOF_THAT_ETHICS_PAYS_EXECUTIVE_SUMMARY_vers5.pdf" TargetMode="External"/><Relationship Id="rId632" Type="http://schemas.openxmlformats.org/officeDocument/2006/relationships/image" Target="media/image63.jpeg"/><Relationship Id="rId1055" Type="http://schemas.openxmlformats.org/officeDocument/2006/relationships/hyperlink" Target="http://www.meser10.com/Mail/CountLink.aspx?SID=7412944801&amp;LID=45862238" TargetMode="External"/><Relationship Id="rId1262" Type="http://schemas.openxmlformats.org/officeDocument/2006/relationships/hyperlink" Target="https://en.wikipedia.org/wiki/Malbi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842</Pages>
  <Words>336505</Words>
  <Characters>1682529</Characters>
  <Application>Microsoft Office Word</Application>
  <DocSecurity>0</DocSecurity>
  <Lines>14021</Lines>
  <Paragraphs>4030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2015004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dc:creator>
  <cp:lastModifiedBy>Cori</cp:lastModifiedBy>
  <cp:revision>2</cp:revision>
  <cp:lastPrinted>2015-02-17T13:08:00Z</cp:lastPrinted>
  <dcterms:created xsi:type="dcterms:W3CDTF">2020-07-03T08:13:00Z</dcterms:created>
  <dcterms:modified xsi:type="dcterms:W3CDTF">2020-07-03T08:13:00Z</dcterms:modified>
</cp:coreProperties>
</file>